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C044F" w14:textId="50EE32D8" w:rsidR="006D68F1" w:rsidRPr="00C73B1D" w:rsidRDefault="006D68F1" w:rsidP="006B14F5">
      <w:pPr>
        <w:adjustRightInd w:val="0"/>
        <w:snapToGrid w:val="0"/>
        <w:spacing w:line="360" w:lineRule="auto"/>
        <w:jc w:val="both"/>
        <w:rPr>
          <w:rFonts w:ascii="Book Antiqua" w:eastAsia="Times New Roman" w:hAnsi="Book Antiqua" w:cs="宋体"/>
          <w:b/>
          <w:i/>
          <w:color w:val="000000"/>
          <w:lang w:val="en-US"/>
        </w:rPr>
      </w:pPr>
      <w:bookmarkStart w:id="0" w:name="OLE_LINK545"/>
      <w:bookmarkStart w:id="1" w:name="OLE_LINK546"/>
      <w:bookmarkStart w:id="2" w:name="OLE_LINK592"/>
      <w:r w:rsidRPr="00C73B1D">
        <w:rPr>
          <w:rFonts w:ascii="Book Antiqua" w:eastAsia="Times New Roman" w:hAnsi="Book Antiqua" w:cs="宋体"/>
          <w:b/>
          <w:color w:val="000000"/>
          <w:lang w:val="en-US"/>
        </w:rPr>
        <w:t xml:space="preserve">Name of </w:t>
      </w:r>
      <w:r w:rsidR="00B605FA">
        <w:rPr>
          <w:rFonts w:ascii="Book Antiqua" w:eastAsia="宋体" w:hAnsi="Book Antiqua" w:cs="宋体" w:hint="eastAsia"/>
          <w:b/>
          <w:color w:val="000000"/>
          <w:lang w:val="en-US" w:eastAsia="zh-CN"/>
        </w:rPr>
        <w:t>J</w:t>
      </w:r>
      <w:r w:rsidRPr="00C73B1D">
        <w:rPr>
          <w:rFonts w:ascii="Book Antiqua" w:eastAsia="Times New Roman" w:hAnsi="Book Antiqua" w:cs="宋体"/>
          <w:b/>
          <w:color w:val="000000"/>
          <w:lang w:val="en-US"/>
        </w:rPr>
        <w:t xml:space="preserve">ournal: </w:t>
      </w:r>
      <w:r w:rsidRPr="00C73B1D">
        <w:rPr>
          <w:rFonts w:ascii="Book Antiqua" w:eastAsia="Times New Roman" w:hAnsi="Book Antiqua" w:cs="宋体"/>
          <w:b/>
          <w:i/>
          <w:color w:val="000000"/>
          <w:lang w:val="en-US"/>
        </w:rPr>
        <w:t>World Journal of Hepatology</w:t>
      </w:r>
    </w:p>
    <w:p w14:paraId="1F0E097E" w14:textId="77777777" w:rsidR="006D68F1" w:rsidRPr="00976679" w:rsidRDefault="006D68F1" w:rsidP="006B14F5">
      <w:pPr>
        <w:adjustRightInd w:val="0"/>
        <w:snapToGrid w:val="0"/>
        <w:spacing w:line="360" w:lineRule="auto"/>
        <w:jc w:val="both"/>
        <w:rPr>
          <w:rFonts w:ascii="Book Antiqua" w:eastAsia="宋体" w:hAnsi="Book Antiqua" w:cs="Arial"/>
          <w:color w:val="000000"/>
          <w:lang w:val="en" w:eastAsia="zh-CN"/>
        </w:rPr>
      </w:pPr>
      <w:r w:rsidRPr="00976679">
        <w:rPr>
          <w:rFonts w:ascii="Book Antiqua" w:hAnsi="Book Antiqua" w:cs="Arial"/>
          <w:b/>
          <w:color w:val="000000"/>
          <w:lang w:val="en"/>
        </w:rPr>
        <w:t xml:space="preserve">ESPS Manuscript NO: </w:t>
      </w:r>
      <w:r w:rsidRPr="00976679">
        <w:rPr>
          <w:rFonts w:ascii="Book Antiqua" w:eastAsia="宋体" w:hAnsi="Book Antiqua" w:cs="Arial"/>
          <w:b/>
          <w:color w:val="000000"/>
          <w:lang w:val="en" w:eastAsia="zh-CN"/>
        </w:rPr>
        <w:t>30000</w:t>
      </w:r>
    </w:p>
    <w:p w14:paraId="788EE27D" w14:textId="77777777" w:rsidR="006D68F1" w:rsidRPr="00C73B1D" w:rsidRDefault="006D68F1" w:rsidP="006B14F5">
      <w:pPr>
        <w:spacing w:line="360" w:lineRule="auto"/>
        <w:jc w:val="both"/>
        <w:rPr>
          <w:rFonts w:ascii="Book Antiqua" w:eastAsia="宋体" w:hAnsi="Book Antiqua"/>
          <w:b/>
          <w:lang w:val="en-US" w:eastAsia="zh-CN"/>
        </w:rPr>
      </w:pPr>
      <w:r w:rsidRPr="00C73B1D">
        <w:rPr>
          <w:rFonts w:ascii="Book Antiqua" w:hAnsi="Book Antiqua"/>
          <w:b/>
          <w:lang w:val="en-US"/>
        </w:rPr>
        <w:t xml:space="preserve">Manuscript Type: </w:t>
      </w:r>
      <w:bookmarkEnd w:id="0"/>
      <w:bookmarkEnd w:id="1"/>
      <w:bookmarkEnd w:id="2"/>
      <w:r w:rsidRPr="00C73B1D">
        <w:rPr>
          <w:rFonts w:ascii="Book Antiqua" w:hAnsi="Book Antiqua"/>
          <w:b/>
          <w:lang w:val="en-US"/>
        </w:rPr>
        <w:t>Review</w:t>
      </w:r>
    </w:p>
    <w:p w14:paraId="1C93CCB3" w14:textId="77777777" w:rsidR="006D68F1" w:rsidRPr="00C73B1D" w:rsidRDefault="006D68F1" w:rsidP="006B14F5">
      <w:pPr>
        <w:spacing w:line="360" w:lineRule="auto"/>
        <w:jc w:val="both"/>
        <w:rPr>
          <w:rFonts w:ascii="Book Antiqua" w:eastAsia="宋体" w:hAnsi="Book Antiqua"/>
          <w:b/>
          <w:lang w:val="en-US" w:eastAsia="zh-CN"/>
        </w:rPr>
      </w:pPr>
    </w:p>
    <w:p w14:paraId="6D20A918" w14:textId="77777777" w:rsidR="006D68F1" w:rsidRPr="00976679" w:rsidRDefault="006D68F1" w:rsidP="006B14F5">
      <w:pPr>
        <w:spacing w:line="360" w:lineRule="auto"/>
        <w:jc w:val="both"/>
        <w:rPr>
          <w:rFonts w:ascii="Book Antiqua" w:eastAsia="宋体" w:hAnsi="Book Antiqua" w:cs="Arial"/>
          <w:b/>
          <w:bCs/>
          <w:lang w:val="en-US" w:eastAsia="zh-CN"/>
        </w:rPr>
      </w:pPr>
      <w:r w:rsidRPr="00976679">
        <w:rPr>
          <w:rFonts w:ascii="Book Antiqua" w:hAnsi="Book Antiqua" w:cs="Arial"/>
          <w:b/>
          <w:bCs/>
          <w:lang w:val="en-US"/>
        </w:rPr>
        <w:t xml:space="preserve">Future of liver disease in the era of direct acting antivirals for the treatment of hepatitis C </w:t>
      </w:r>
    </w:p>
    <w:p w14:paraId="7435854F" w14:textId="77777777" w:rsidR="005F7E94" w:rsidRPr="00976679" w:rsidRDefault="005F7E94" w:rsidP="006B14F5">
      <w:pPr>
        <w:spacing w:line="360" w:lineRule="auto"/>
        <w:jc w:val="both"/>
        <w:rPr>
          <w:rFonts w:ascii="Book Antiqua" w:eastAsia="宋体" w:hAnsi="Book Antiqua" w:cs="Arial"/>
          <w:b/>
          <w:bCs/>
          <w:lang w:val="en-US" w:eastAsia="zh-CN"/>
        </w:rPr>
      </w:pPr>
    </w:p>
    <w:p w14:paraId="558F54BE" w14:textId="4964C5DE" w:rsidR="005F7E94" w:rsidRPr="00976679" w:rsidRDefault="005F7E94" w:rsidP="006B14F5">
      <w:pPr>
        <w:spacing w:line="360" w:lineRule="auto"/>
        <w:jc w:val="both"/>
        <w:rPr>
          <w:rFonts w:ascii="Book Antiqua" w:eastAsia="宋体" w:hAnsi="Book Antiqua" w:cs="Arial"/>
          <w:b/>
          <w:bCs/>
          <w:lang w:val="en-US" w:eastAsia="zh-CN"/>
        </w:rPr>
      </w:pPr>
      <w:r w:rsidRPr="00C73B1D">
        <w:rPr>
          <w:rFonts w:ascii="Book Antiqua" w:hAnsi="Book Antiqua" w:cs="Arial"/>
          <w:bCs/>
          <w:lang w:val="en-US"/>
        </w:rPr>
        <w:t>Ponziani</w:t>
      </w:r>
      <w:r w:rsidRPr="00C73B1D">
        <w:rPr>
          <w:rFonts w:ascii="Book Antiqua" w:eastAsia="宋体" w:hAnsi="Book Antiqua" w:cs="Arial"/>
          <w:bCs/>
          <w:lang w:val="en-US" w:eastAsia="zh-CN"/>
        </w:rPr>
        <w:t xml:space="preserve"> FR </w:t>
      </w:r>
      <w:r w:rsidRPr="00C73B1D">
        <w:rPr>
          <w:rFonts w:ascii="Book Antiqua" w:eastAsia="宋体" w:hAnsi="Book Antiqua" w:cs="Arial"/>
          <w:bCs/>
          <w:i/>
          <w:lang w:val="en-US" w:eastAsia="zh-CN"/>
        </w:rPr>
        <w:t xml:space="preserve">et al. </w:t>
      </w:r>
      <w:r w:rsidRPr="00976679">
        <w:rPr>
          <w:rFonts w:ascii="Book Antiqua" w:hAnsi="Book Antiqua" w:cs="Arial"/>
          <w:bCs/>
          <w:lang w:val="en-US"/>
        </w:rPr>
        <w:t xml:space="preserve">Direct acting antivirals for the treatment of hepatitis C </w:t>
      </w:r>
    </w:p>
    <w:p w14:paraId="7DF3273F" w14:textId="77777777" w:rsidR="005F7E94" w:rsidRPr="00976679" w:rsidRDefault="005F7E94" w:rsidP="006B14F5">
      <w:pPr>
        <w:widowControl w:val="0"/>
        <w:autoSpaceDE w:val="0"/>
        <w:autoSpaceDN w:val="0"/>
        <w:adjustRightInd w:val="0"/>
        <w:spacing w:line="360" w:lineRule="auto"/>
        <w:jc w:val="both"/>
        <w:rPr>
          <w:rFonts w:ascii="Book Antiqua" w:eastAsia="宋体" w:hAnsi="Book Antiqua" w:cs="Arial"/>
          <w:bCs/>
          <w:lang w:val="en-US" w:eastAsia="zh-CN"/>
        </w:rPr>
      </w:pPr>
    </w:p>
    <w:p w14:paraId="25D1BD45" w14:textId="7BE641A4" w:rsidR="006D68F1" w:rsidRPr="00E10663" w:rsidRDefault="005F7E94" w:rsidP="006B14F5">
      <w:pPr>
        <w:widowControl w:val="0"/>
        <w:autoSpaceDE w:val="0"/>
        <w:autoSpaceDN w:val="0"/>
        <w:adjustRightInd w:val="0"/>
        <w:spacing w:line="360" w:lineRule="auto"/>
        <w:jc w:val="both"/>
        <w:rPr>
          <w:rFonts w:ascii="Book Antiqua" w:hAnsi="Book Antiqua" w:cs="Arial"/>
          <w:b/>
          <w:bCs/>
        </w:rPr>
      </w:pPr>
      <w:proofErr w:type="gramStart"/>
      <w:r w:rsidRPr="00E10663">
        <w:rPr>
          <w:rFonts w:ascii="Book Antiqua" w:hAnsi="Book Antiqua" w:cs="Arial"/>
          <w:b/>
          <w:bCs/>
        </w:rPr>
        <w:t>Francesca Romana Ponziani, Francesca Mangiola</w:t>
      </w:r>
      <w:r w:rsidR="006D68F1" w:rsidRPr="00E10663">
        <w:rPr>
          <w:rFonts w:ascii="Book Antiqua" w:hAnsi="Book Antiqua" w:cs="Arial"/>
          <w:b/>
          <w:bCs/>
        </w:rPr>
        <w:t xml:space="preserve">, Cecilia Binda, </w:t>
      </w:r>
      <w:r w:rsidRPr="00E10663">
        <w:rPr>
          <w:rFonts w:ascii="Book Antiqua" w:hAnsi="Book Antiqua" w:cs="Arial"/>
          <w:b/>
          <w:bCs/>
        </w:rPr>
        <w:t>Maria Assunta Zocco</w:t>
      </w:r>
      <w:r w:rsidR="006D68F1" w:rsidRPr="00E10663">
        <w:rPr>
          <w:rFonts w:ascii="Book Antiqua" w:hAnsi="Book Antiqua" w:cs="Arial"/>
          <w:b/>
          <w:bCs/>
        </w:rPr>
        <w:t>, Mas</w:t>
      </w:r>
      <w:r w:rsidRPr="00E10663">
        <w:rPr>
          <w:rFonts w:ascii="Book Antiqua" w:hAnsi="Book Antiqua" w:cs="Arial"/>
          <w:b/>
          <w:bCs/>
        </w:rPr>
        <w:t>simo Siciliano, Antonio Grieco, Gian Lodovico Rapaccin</w:t>
      </w:r>
      <w:proofErr w:type="gramEnd"/>
      <w:r w:rsidRPr="00E10663">
        <w:rPr>
          <w:rFonts w:ascii="Book Antiqua" w:hAnsi="Book Antiqua" w:cs="Arial"/>
          <w:b/>
          <w:bCs/>
        </w:rPr>
        <w:t xml:space="preserve">i, </w:t>
      </w:r>
      <w:r w:rsidR="006D68F1" w:rsidRPr="00C73B1D">
        <w:rPr>
          <w:rFonts w:ascii="Book Antiqua" w:hAnsi="Book Antiqua" w:cs="Arial"/>
          <w:b/>
          <w:bCs/>
        </w:rPr>
        <w:t>Mauriz</w:t>
      </w:r>
      <w:r w:rsidRPr="00C73B1D">
        <w:rPr>
          <w:rFonts w:ascii="Book Antiqua" w:hAnsi="Book Antiqua" w:cs="Arial"/>
          <w:b/>
          <w:bCs/>
        </w:rPr>
        <w:t>io Pompili, Antonio Gasbarrini</w:t>
      </w:r>
    </w:p>
    <w:p w14:paraId="7A56C299" w14:textId="77777777" w:rsidR="006D68F1" w:rsidRPr="00C73B1D" w:rsidRDefault="006D68F1" w:rsidP="006B14F5">
      <w:pPr>
        <w:widowControl w:val="0"/>
        <w:autoSpaceDE w:val="0"/>
        <w:autoSpaceDN w:val="0"/>
        <w:adjustRightInd w:val="0"/>
        <w:spacing w:line="360" w:lineRule="auto"/>
        <w:jc w:val="both"/>
        <w:rPr>
          <w:rFonts w:ascii="Book Antiqua" w:hAnsi="Book Antiqua" w:cs="Arial"/>
          <w:bCs/>
        </w:rPr>
      </w:pPr>
    </w:p>
    <w:p w14:paraId="2773481C" w14:textId="1B5CDEA9" w:rsidR="006D68F1" w:rsidRPr="00976679" w:rsidRDefault="005F7E94" w:rsidP="006B14F5">
      <w:pPr>
        <w:widowControl w:val="0"/>
        <w:autoSpaceDE w:val="0"/>
        <w:autoSpaceDN w:val="0"/>
        <w:adjustRightInd w:val="0"/>
        <w:spacing w:line="360" w:lineRule="auto"/>
        <w:jc w:val="both"/>
        <w:rPr>
          <w:rFonts w:ascii="Book Antiqua" w:hAnsi="Book Antiqua" w:cs="Arial"/>
          <w:bCs/>
        </w:rPr>
      </w:pPr>
      <w:r w:rsidRPr="00976679">
        <w:rPr>
          <w:rFonts w:ascii="Book Antiqua" w:hAnsi="Book Antiqua" w:cs="Arial"/>
          <w:b/>
          <w:bCs/>
        </w:rPr>
        <w:t xml:space="preserve">Francesca Romana Ponziani, Francesca Mangiola, Cecilia Binda, Maria Assunta Zocco, Massimo Siciliano, Antonio Grieco, </w:t>
      </w:r>
      <w:r w:rsidRPr="00C73B1D">
        <w:rPr>
          <w:rFonts w:ascii="Book Antiqua" w:hAnsi="Book Antiqua" w:cs="Arial"/>
          <w:b/>
          <w:bCs/>
        </w:rPr>
        <w:t>Maurizio Pompili, Antonio Gasbarrini</w:t>
      </w:r>
      <w:r w:rsidRPr="00976679">
        <w:rPr>
          <w:rFonts w:ascii="Book Antiqua" w:eastAsia="宋体" w:hAnsi="Book Antiqua" w:cs="Arial"/>
          <w:b/>
          <w:bCs/>
          <w:lang w:eastAsia="zh-CN"/>
        </w:rPr>
        <w:t>,</w:t>
      </w:r>
      <w:r w:rsidRPr="00976679">
        <w:rPr>
          <w:rFonts w:ascii="Book Antiqua" w:eastAsia="宋体" w:hAnsi="Book Antiqua" w:cs="Arial"/>
          <w:bCs/>
          <w:lang w:eastAsia="zh-CN"/>
        </w:rPr>
        <w:t xml:space="preserve"> </w:t>
      </w:r>
      <w:r w:rsidR="006D68F1" w:rsidRPr="00C73B1D">
        <w:rPr>
          <w:rFonts w:ascii="Book Antiqua" w:hAnsi="Book Antiqua" w:cs="Arial"/>
          <w:bCs/>
        </w:rPr>
        <w:t xml:space="preserve">Internal Medicine, Gastroenterology and Hepatology, Catholic University Sacred Heart </w:t>
      </w:r>
      <w:proofErr w:type="gramStart"/>
      <w:r w:rsidR="006D68F1" w:rsidRPr="00C73B1D">
        <w:rPr>
          <w:rFonts w:ascii="Book Antiqua" w:hAnsi="Book Antiqua" w:cs="Arial"/>
          <w:bCs/>
        </w:rPr>
        <w:t>of</w:t>
      </w:r>
      <w:proofErr w:type="gramEnd"/>
      <w:r w:rsidR="006D68F1" w:rsidRPr="00C73B1D">
        <w:rPr>
          <w:rFonts w:ascii="Book Antiqua" w:hAnsi="Book Antiqua" w:cs="Arial"/>
          <w:bCs/>
        </w:rPr>
        <w:t xml:space="preserve"> Rome, Agostino Gemelli Hospital</w:t>
      </w:r>
      <w:r w:rsidR="00AE1510" w:rsidRPr="00C73B1D">
        <w:rPr>
          <w:rFonts w:ascii="Book Antiqua" w:eastAsia="宋体" w:hAnsi="Book Antiqua" w:cs="Arial"/>
          <w:bCs/>
          <w:lang w:eastAsia="zh-CN"/>
        </w:rPr>
        <w:t xml:space="preserve">, </w:t>
      </w:r>
      <w:r w:rsidRPr="00976679">
        <w:rPr>
          <w:rFonts w:ascii="Book Antiqua" w:hAnsi="Book Antiqua" w:cs="Arial"/>
          <w:bCs/>
        </w:rPr>
        <w:t>00168 Rome,</w:t>
      </w:r>
      <w:r w:rsidRPr="00976679">
        <w:rPr>
          <w:rFonts w:ascii="Book Antiqua" w:eastAsia="宋体" w:hAnsi="Book Antiqua" w:cs="Arial"/>
          <w:bCs/>
          <w:lang w:eastAsia="zh-CN"/>
        </w:rPr>
        <w:t xml:space="preserve"> </w:t>
      </w:r>
      <w:r w:rsidR="006D68F1" w:rsidRPr="00C73B1D">
        <w:rPr>
          <w:rFonts w:ascii="Book Antiqua" w:hAnsi="Book Antiqua" w:cs="Arial"/>
          <w:bCs/>
        </w:rPr>
        <w:t>Italy</w:t>
      </w:r>
    </w:p>
    <w:p w14:paraId="434E7F86" w14:textId="77777777" w:rsidR="00AE1510" w:rsidRPr="00C73B1D" w:rsidRDefault="00AE1510" w:rsidP="006B14F5">
      <w:pPr>
        <w:widowControl w:val="0"/>
        <w:autoSpaceDE w:val="0"/>
        <w:autoSpaceDN w:val="0"/>
        <w:adjustRightInd w:val="0"/>
        <w:spacing w:line="360" w:lineRule="auto"/>
        <w:jc w:val="both"/>
        <w:rPr>
          <w:rFonts w:ascii="Book Antiqua" w:eastAsia="宋体" w:hAnsi="Book Antiqua" w:cs="Arial"/>
          <w:bCs/>
          <w:lang w:eastAsia="zh-CN"/>
        </w:rPr>
      </w:pPr>
    </w:p>
    <w:p w14:paraId="0CA22E05" w14:textId="65CC0E7A" w:rsidR="006D68F1" w:rsidRPr="00976679" w:rsidRDefault="005F7E94" w:rsidP="006B14F5">
      <w:pPr>
        <w:widowControl w:val="0"/>
        <w:autoSpaceDE w:val="0"/>
        <w:autoSpaceDN w:val="0"/>
        <w:adjustRightInd w:val="0"/>
        <w:spacing w:line="360" w:lineRule="auto"/>
        <w:jc w:val="both"/>
        <w:rPr>
          <w:rFonts w:ascii="Book Antiqua" w:hAnsi="Book Antiqua" w:cs="Arial"/>
          <w:bCs/>
          <w:lang w:val="en-US"/>
        </w:rPr>
      </w:pPr>
      <w:r w:rsidRPr="00C73B1D">
        <w:rPr>
          <w:rFonts w:ascii="Book Antiqua" w:hAnsi="Book Antiqua" w:cs="Arial"/>
          <w:b/>
          <w:bCs/>
          <w:lang w:val="en-US"/>
        </w:rPr>
        <w:t>Gian Lodovico Rapaccini,</w:t>
      </w:r>
      <w:r w:rsidRPr="00C73B1D">
        <w:rPr>
          <w:rFonts w:ascii="Book Antiqua" w:hAnsi="Book Antiqua" w:cs="Arial"/>
          <w:bCs/>
          <w:lang w:val="en-US"/>
        </w:rPr>
        <w:t xml:space="preserve"> </w:t>
      </w:r>
      <w:r w:rsidR="006D68F1" w:rsidRPr="00976679">
        <w:rPr>
          <w:rFonts w:ascii="Book Antiqua" w:hAnsi="Book Antiqua" w:cs="Arial"/>
          <w:bCs/>
          <w:lang w:val="en-US"/>
        </w:rPr>
        <w:t>Gastroenterology, Catholic University Sacred Heart of Rome, Complesso Integrato Columbus</w:t>
      </w:r>
      <w:r w:rsidRPr="00976679">
        <w:rPr>
          <w:rFonts w:ascii="Book Antiqua" w:eastAsia="宋体" w:hAnsi="Book Antiqua" w:cs="Arial"/>
          <w:bCs/>
          <w:lang w:val="en-US" w:eastAsia="zh-CN"/>
        </w:rPr>
        <w:t>,</w:t>
      </w:r>
      <w:r w:rsidR="006D68F1" w:rsidRPr="00976679">
        <w:rPr>
          <w:rFonts w:ascii="Book Antiqua" w:hAnsi="Book Antiqua" w:cs="Arial"/>
          <w:bCs/>
          <w:lang w:val="en-US"/>
        </w:rPr>
        <w:t xml:space="preserve"> </w:t>
      </w:r>
      <w:r w:rsidRPr="00C73B1D">
        <w:rPr>
          <w:rFonts w:ascii="Book Antiqua" w:hAnsi="Book Antiqua" w:cs="Arial"/>
          <w:bCs/>
          <w:lang w:val="en-US"/>
        </w:rPr>
        <w:t>00168 Rome,</w:t>
      </w:r>
      <w:r w:rsidRPr="00C73B1D">
        <w:rPr>
          <w:rFonts w:ascii="Book Antiqua" w:eastAsia="宋体" w:hAnsi="Book Antiqua" w:cs="Arial"/>
          <w:bCs/>
          <w:lang w:val="en-US" w:eastAsia="zh-CN"/>
        </w:rPr>
        <w:t xml:space="preserve"> </w:t>
      </w:r>
      <w:r w:rsidR="006D68F1" w:rsidRPr="00976679">
        <w:rPr>
          <w:rFonts w:ascii="Book Antiqua" w:hAnsi="Book Antiqua" w:cs="Arial"/>
          <w:bCs/>
          <w:lang w:val="en-US"/>
        </w:rPr>
        <w:t>Italy</w:t>
      </w:r>
    </w:p>
    <w:p w14:paraId="44CC331C" w14:textId="77777777" w:rsidR="006D68F1" w:rsidRPr="00976679" w:rsidRDefault="006D68F1" w:rsidP="006B14F5">
      <w:pPr>
        <w:widowControl w:val="0"/>
        <w:autoSpaceDE w:val="0"/>
        <w:autoSpaceDN w:val="0"/>
        <w:adjustRightInd w:val="0"/>
        <w:spacing w:line="360" w:lineRule="auto"/>
        <w:jc w:val="both"/>
        <w:rPr>
          <w:rFonts w:ascii="Book Antiqua" w:hAnsi="Book Antiqua" w:cs="Arial"/>
          <w:bCs/>
          <w:lang w:val="en-US"/>
        </w:rPr>
      </w:pPr>
    </w:p>
    <w:p w14:paraId="2ACD6745" w14:textId="4DAF59DC" w:rsidR="006D68F1" w:rsidRPr="00C73B1D" w:rsidRDefault="006D68F1" w:rsidP="006B14F5">
      <w:pPr>
        <w:spacing w:line="360" w:lineRule="auto"/>
        <w:jc w:val="both"/>
        <w:rPr>
          <w:rFonts w:ascii="Book Antiqua" w:hAnsi="Book Antiqua"/>
          <w:b/>
          <w:lang w:val="en-US"/>
        </w:rPr>
      </w:pPr>
      <w:bookmarkStart w:id="3" w:name="OLE_LINK231"/>
      <w:bookmarkStart w:id="4" w:name="OLE_LINK234"/>
      <w:bookmarkStart w:id="5" w:name="OLE_LINK342"/>
      <w:bookmarkStart w:id="6" w:name="OLE_LINK473"/>
      <w:r w:rsidRPr="00C73B1D">
        <w:rPr>
          <w:rFonts w:ascii="Book Antiqua" w:eastAsia="MS Mincho" w:hAnsi="Book Antiqua"/>
          <w:b/>
          <w:lang w:val="en-US" w:eastAsia="ja-JP"/>
        </w:rPr>
        <w:t>Author contributions:</w:t>
      </w:r>
      <w:bookmarkEnd w:id="3"/>
      <w:bookmarkEnd w:id="4"/>
      <w:bookmarkEnd w:id="5"/>
      <w:bookmarkEnd w:id="6"/>
      <w:r w:rsidR="00AE1510" w:rsidRPr="00C73B1D">
        <w:rPr>
          <w:rFonts w:ascii="Book Antiqua" w:eastAsia="宋体" w:hAnsi="Book Antiqua"/>
          <w:b/>
          <w:lang w:val="en-US" w:eastAsia="zh-CN"/>
        </w:rPr>
        <w:t xml:space="preserve"> </w:t>
      </w:r>
      <w:r w:rsidRPr="00976679">
        <w:rPr>
          <w:rFonts w:ascii="Book Antiqua" w:hAnsi="Book Antiqua" w:cs="Arial"/>
          <w:bCs/>
          <w:color w:val="000000" w:themeColor="text1"/>
          <w:lang w:val="en-US"/>
        </w:rPr>
        <w:t>Ponziani FR, Mangiola F</w:t>
      </w:r>
      <w:r w:rsidR="00E10663">
        <w:rPr>
          <w:rFonts w:ascii="Book Antiqua" w:eastAsia="宋体" w:hAnsi="Book Antiqua" w:cs="Arial" w:hint="eastAsia"/>
          <w:bCs/>
          <w:color w:val="000000" w:themeColor="text1"/>
          <w:lang w:val="en-US" w:eastAsia="zh-CN"/>
        </w:rPr>
        <w:t xml:space="preserve"> and</w:t>
      </w:r>
      <w:r w:rsidRPr="00976679">
        <w:rPr>
          <w:rFonts w:ascii="Book Antiqua" w:hAnsi="Book Antiqua" w:cs="Arial"/>
          <w:bCs/>
          <w:color w:val="000000" w:themeColor="text1"/>
          <w:lang w:val="en-US"/>
        </w:rPr>
        <w:t xml:space="preserve"> Binda C reviewed literature, drafted the paper, approved the final version of the paper</w:t>
      </w:r>
      <w:r w:rsidR="00AE1510" w:rsidRPr="00976679">
        <w:rPr>
          <w:rFonts w:ascii="Book Antiqua" w:eastAsia="宋体" w:hAnsi="Book Antiqua" w:cs="Arial"/>
          <w:bCs/>
          <w:color w:val="000000" w:themeColor="text1"/>
          <w:lang w:val="en-US" w:eastAsia="zh-CN"/>
        </w:rPr>
        <w:t xml:space="preserve">; </w:t>
      </w:r>
      <w:r w:rsidRPr="00C73B1D">
        <w:rPr>
          <w:rFonts w:ascii="Book Antiqua" w:hAnsi="Book Antiqua" w:cs="Arial"/>
          <w:bCs/>
          <w:lang w:val="en-US"/>
        </w:rPr>
        <w:t>Zocco</w:t>
      </w:r>
      <w:r w:rsidR="00AE1510" w:rsidRPr="00C73B1D">
        <w:rPr>
          <w:rFonts w:ascii="Book Antiqua" w:eastAsia="宋体" w:hAnsi="Book Antiqua" w:cs="Arial"/>
          <w:bCs/>
          <w:lang w:val="en-US" w:eastAsia="zh-CN"/>
        </w:rPr>
        <w:t xml:space="preserve"> MA</w:t>
      </w:r>
      <w:r w:rsidRPr="00C73B1D">
        <w:rPr>
          <w:rFonts w:ascii="Book Antiqua" w:hAnsi="Book Antiqua" w:cs="Arial"/>
          <w:bCs/>
          <w:lang w:val="en-US"/>
        </w:rPr>
        <w:t>, Siciliano</w:t>
      </w:r>
      <w:r w:rsidR="00AE1510" w:rsidRPr="00C73B1D">
        <w:rPr>
          <w:rFonts w:ascii="Book Antiqua" w:eastAsia="宋体" w:hAnsi="Book Antiqua" w:cs="Arial"/>
          <w:bCs/>
          <w:lang w:val="en-US" w:eastAsia="zh-CN"/>
        </w:rPr>
        <w:t xml:space="preserve"> M</w:t>
      </w:r>
      <w:r w:rsidRPr="00C73B1D">
        <w:rPr>
          <w:rFonts w:ascii="Book Antiqua" w:hAnsi="Book Antiqua" w:cs="Arial"/>
          <w:bCs/>
          <w:lang w:val="en-US"/>
        </w:rPr>
        <w:t>, Grieco</w:t>
      </w:r>
      <w:r w:rsidR="00AE1510" w:rsidRPr="00C73B1D">
        <w:rPr>
          <w:rFonts w:ascii="Book Antiqua" w:eastAsia="宋体" w:hAnsi="Book Antiqua" w:cs="Arial"/>
          <w:bCs/>
          <w:lang w:val="en-US" w:eastAsia="zh-CN"/>
        </w:rPr>
        <w:t xml:space="preserve"> A</w:t>
      </w:r>
      <w:r w:rsidRPr="00C73B1D">
        <w:rPr>
          <w:rFonts w:ascii="Book Antiqua" w:hAnsi="Book Antiqua" w:cs="Arial"/>
          <w:bCs/>
          <w:lang w:val="en-US"/>
        </w:rPr>
        <w:t>, Rapaccini</w:t>
      </w:r>
      <w:r w:rsidR="00AE1510" w:rsidRPr="00C73B1D">
        <w:rPr>
          <w:rFonts w:ascii="Book Antiqua" w:eastAsia="宋体" w:hAnsi="Book Antiqua" w:cs="Arial"/>
          <w:bCs/>
          <w:lang w:val="en-US" w:eastAsia="zh-CN"/>
        </w:rPr>
        <w:t xml:space="preserve"> GL</w:t>
      </w:r>
      <w:r w:rsidRPr="00C73B1D">
        <w:rPr>
          <w:rFonts w:ascii="Book Antiqua" w:hAnsi="Book Antiqua" w:cs="Arial"/>
          <w:bCs/>
          <w:lang w:val="en-US"/>
        </w:rPr>
        <w:t xml:space="preserve">, </w:t>
      </w:r>
      <w:r w:rsidRPr="00976679">
        <w:rPr>
          <w:rFonts w:ascii="Book Antiqua" w:hAnsi="Book Antiqua" w:cs="Arial"/>
          <w:bCs/>
          <w:lang w:val="en-US"/>
        </w:rPr>
        <w:t>Pompili</w:t>
      </w:r>
      <w:r w:rsidR="00AE1510" w:rsidRPr="00976679">
        <w:rPr>
          <w:rFonts w:ascii="Book Antiqua" w:eastAsia="宋体" w:hAnsi="Book Antiqua" w:cs="Arial"/>
          <w:bCs/>
          <w:lang w:val="en-US" w:eastAsia="zh-CN"/>
        </w:rPr>
        <w:t xml:space="preserve"> M</w:t>
      </w:r>
      <w:r w:rsidR="00E10663">
        <w:rPr>
          <w:rFonts w:ascii="Book Antiqua" w:eastAsia="宋体" w:hAnsi="Book Antiqua" w:cs="Arial" w:hint="eastAsia"/>
          <w:bCs/>
          <w:lang w:val="en-US" w:eastAsia="zh-CN"/>
        </w:rPr>
        <w:t xml:space="preserve"> and</w:t>
      </w:r>
      <w:r w:rsidRPr="00976679">
        <w:rPr>
          <w:rFonts w:ascii="Book Antiqua" w:hAnsi="Book Antiqua" w:cs="Arial"/>
          <w:bCs/>
          <w:lang w:val="en-US"/>
        </w:rPr>
        <w:t xml:space="preserve"> Gasbarrini</w:t>
      </w:r>
      <w:r w:rsidRPr="00976679">
        <w:rPr>
          <w:rFonts w:ascii="Book Antiqua" w:hAnsi="Book Antiqua" w:cs="Arial"/>
          <w:bCs/>
          <w:color w:val="000000" w:themeColor="text1"/>
          <w:lang w:val="en-US"/>
        </w:rPr>
        <w:t xml:space="preserve"> </w:t>
      </w:r>
      <w:r w:rsidR="00AE1510" w:rsidRPr="00976679">
        <w:rPr>
          <w:rFonts w:ascii="Book Antiqua" w:eastAsia="宋体" w:hAnsi="Book Antiqua" w:cs="Arial"/>
          <w:bCs/>
          <w:color w:val="000000" w:themeColor="text1"/>
          <w:lang w:val="en-US" w:eastAsia="zh-CN"/>
        </w:rPr>
        <w:t xml:space="preserve">A </w:t>
      </w:r>
      <w:r w:rsidRPr="00976679">
        <w:rPr>
          <w:rFonts w:ascii="Book Antiqua" w:hAnsi="Book Antiqua" w:cs="Arial"/>
          <w:bCs/>
          <w:color w:val="000000" w:themeColor="text1"/>
          <w:lang w:val="en-US"/>
        </w:rPr>
        <w:t>reviewed literature, revised the paper and approved the final version of the paper.</w:t>
      </w:r>
    </w:p>
    <w:p w14:paraId="24FF8055" w14:textId="77777777" w:rsidR="006D68F1" w:rsidRPr="00976679" w:rsidRDefault="006D68F1" w:rsidP="006B14F5">
      <w:pPr>
        <w:widowControl w:val="0"/>
        <w:autoSpaceDE w:val="0"/>
        <w:autoSpaceDN w:val="0"/>
        <w:adjustRightInd w:val="0"/>
        <w:spacing w:line="360" w:lineRule="auto"/>
        <w:jc w:val="both"/>
        <w:rPr>
          <w:rFonts w:ascii="Book Antiqua" w:hAnsi="Book Antiqua" w:cs="Arial"/>
          <w:bCs/>
          <w:lang w:val="en-US"/>
        </w:rPr>
      </w:pPr>
    </w:p>
    <w:p w14:paraId="78EB148B" w14:textId="77777777" w:rsidR="006D68F1" w:rsidRPr="00976679" w:rsidRDefault="006D68F1" w:rsidP="006B14F5">
      <w:pPr>
        <w:spacing w:line="360" w:lineRule="auto"/>
        <w:jc w:val="both"/>
        <w:rPr>
          <w:rFonts w:ascii="Book Antiqua" w:hAnsi="Book Antiqua" w:cs="Arial"/>
          <w:bCs/>
          <w:color w:val="000000" w:themeColor="text1"/>
          <w:lang w:val="en-US"/>
        </w:rPr>
      </w:pPr>
      <w:bookmarkStart w:id="7" w:name="OLE_LINK526"/>
      <w:bookmarkStart w:id="8" w:name="OLE_LINK527"/>
      <w:r w:rsidRPr="00C73B1D">
        <w:rPr>
          <w:rFonts w:ascii="Book Antiqua" w:hAnsi="Book Antiqua" w:cs="TimesNewRomanPS-BoldItalicMT"/>
          <w:b/>
          <w:bCs/>
          <w:iCs/>
          <w:color w:val="000000"/>
          <w:lang w:val="en-US"/>
        </w:rPr>
        <w:t>Conflict-of-interest</w:t>
      </w:r>
      <w:r w:rsidRPr="00C73B1D">
        <w:rPr>
          <w:rFonts w:ascii="Book Antiqua" w:hAnsi="Book Antiqua"/>
          <w:b/>
          <w:bCs/>
          <w:iCs/>
          <w:lang w:val="en-US"/>
        </w:rPr>
        <w:t xml:space="preserve"> statement</w:t>
      </w:r>
      <w:r w:rsidRPr="00C73B1D">
        <w:rPr>
          <w:rFonts w:ascii="Book Antiqua" w:hAnsi="Book Antiqua" w:cs="TimesNewRomanPS-BoldItalicMT"/>
          <w:b/>
          <w:bCs/>
          <w:iCs/>
          <w:color w:val="000000"/>
          <w:lang w:val="en-US"/>
        </w:rPr>
        <w:t>:</w:t>
      </w:r>
      <w:r w:rsidRPr="00976679">
        <w:rPr>
          <w:rFonts w:ascii="Book Antiqua" w:hAnsi="Book Antiqua" w:cs="Arial"/>
          <w:bCs/>
          <w:color w:val="000000" w:themeColor="text1"/>
          <w:lang w:val="en-US"/>
        </w:rPr>
        <w:t xml:space="preserve"> The authors have no conflict of interest to declare. </w:t>
      </w:r>
    </w:p>
    <w:bookmarkEnd w:id="7"/>
    <w:bookmarkEnd w:id="8"/>
    <w:p w14:paraId="637D3C96" w14:textId="77777777" w:rsidR="006D68F1" w:rsidRPr="00976679" w:rsidRDefault="006D68F1" w:rsidP="006B14F5">
      <w:pPr>
        <w:widowControl w:val="0"/>
        <w:autoSpaceDE w:val="0"/>
        <w:autoSpaceDN w:val="0"/>
        <w:adjustRightInd w:val="0"/>
        <w:spacing w:line="360" w:lineRule="auto"/>
        <w:jc w:val="both"/>
        <w:rPr>
          <w:rFonts w:ascii="Book Antiqua" w:eastAsia="宋体" w:hAnsi="Book Antiqua" w:cs="Arial"/>
          <w:bCs/>
          <w:lang w:val="en-US" w:eastAsia="zh-CN"/>
        </w:rPr>
      </w:pPr>
    </w:p>
    <w:p w14:paraId="568A3742" w14:textId="77777777" w:rsidR="006D68F1" w:rsidRPr="00C73B1D" w:rsidRDefault="006D68F1" w:rsidP="006B14F5">
      <w:pPr>
        <w:spacing w:line="360" w:lineRule="auto"/>
        <w:jc w:val="both"/>
        <w:rPr>
          <w:rFonts w:ascii="Book Antiqua" w:hAnsi="Book Antiqua"/>
          <w:b/>
          <w:color w:val="000000"/>
          <w:lang w:val="en-US"/>
        </w:rPr>
      </w:pPr>
      <w:bookmarkStart w:id="9" w:name="OLE_LINK155"/>
      <w:bookmarkStart w:id="10" w:name="OLE_LINK183"/>
      <w:bookmarkStart w:id="11" w:name="OLE_LINK441"/>
      <w:r w:rsidRPr="00C73B1D">
        <w:rPr>
          <w:rFonts w:ascii="Book Antiqua" w:hAnsi="Book Antiqua"/>
          <w:b/>
          <w:color w:val="000000"/>
          <w:lang w:val="en-US"/>
        </w:rPr>
        <w:lastRenderedPageBreak/>
        <w:t xml:space="preserve">Open-Access: </w:t>
      </w:r>
      <w:r w:rsidRPr="00C73B1D">
        <w:rPr>
          <w:rFonts w:ascii="Book Antiqua" w:hAnsi="Book Antiqua"/>
          <w:color w:val="000000"/>
          <w:lang w:val="en-US"/>
        </w:rPr>
        <w:t xml:space="preserve">This article is an open-access </w:t>
      </w:r>
      <w:proofErr w:type="gramStart"/>
      <w:r w:rsidRPr="00C73B1D">
        <w:rPr>
          <w:rFonts w:ascii="Book Antiqua" w:hAnsi="Book Antiqua"/>
          <w:color w:val="000000"/>
          <w:lang w:val="en-US"/>
        </w:rPr>
        <w:t>article which</w:t>
      </w:r>
      <w:proofErr w:type="gramEnd"/>
      <w:r w:rsidRPr="00C73B1D">
        <w:rPr>
          <w:rFonts w:ascii="Book Antiqua" w:hAnsi="Book Antiqua"/>
          <w:color w:val="000000"/>
          <w:lang w:val="en-US"/>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bookmarkEnd w:id="10"/>
    <w:bookmarkEnd w:id="11"/>
    <w:p w14:paraId="5ABC4327" w14:textId="77777777" w:rsidR="006D68F1" w:rsidRPr="00C73B1D" w:rsidRDefault="006D68F1" w:rsidP="006B14F5">
      <w:pPr>
        <w:spacing w:line="360" w:lineRule="auto"/>
        <w:jc w:val="both"/>
        <w:rPr>
          <w:rFonts w:ascii="Book Antiqua" w:eastAsia="宋体" w:hAnsi="Book Antiqua" w:cs="Arial Unicode MS"/>
          <w:color w:val="000000"/>
          <w:lang w:val="en-US" w:eastAsia="zh-CN"/>
        </w:rPr>
      </w:pPr>
    </w:p>
    <w:p w14:paraId="03692350" w14:textId="77777777" w:rsidR="006D68F1" w:rsidRPr="00C73B1D" w:rsidRDefault="006D68F1" w:rsidP="006B14F5">
      <w:pPr>
        <w:spacing w:line="360" w:lineRule="auto"/>
        <w:jc w:val="both"/>
        <w:rPr>
          <w:rFonts w:ascii="Book Antiqua" w:hAnsi="Book Antiqua" w:cs="Arial Unicode MS"/>
          <w:color w:val="000000"/>
          <w:lang w:val="en-US"/>
        </w:rPr>
      </w:pPr>
      <w:r w:rsidRPr="00C73B1D">
        <w:rPr>
          <w:rFonts w:ascii="Book Antiqua" w:hAnsi="Book Antiqua" w:cs="Arial Unicode MS"/>
          <w:b/>
          <w:color w:val="000000"/>
          <w:lang w:val="en-US"/>
        </w:rPr>
        <w:t>Manuscript source:</w:t>
      </w:r>
      <w:r w:rsidRPr="00C73B1D">
        <w:rPr>
          <w:rFonts w:ascii="Book Antiqua" w:hAnsi="Book Antiqua" w:cs="Arial Unicode MS"/>
          <w:color w:val="000000"/>
          <w:lang w:val="en-US"/>
        </w:rPr>
        <w:t xml:space="preserve"> Invited manuscript</w:t>
      </w:r>
    </w:p>
    <w:p w14:paraId="737C5601" w14:textId="77777777" w:rsidR="006D68F1" w:rsidRPr="00976679" w:rsidRDefault="006D68F1" w:rsidP="006B14F5">
      <w:pPr>
        <w:widowControl w:val="0"/>
        <w:autoSpaceDE w:val="0"/>
        <w:autoSpaceDN w:val="0"/>
        <w:adjustRightInd w:val="0"/>
        <w:spacing w:line="360" w:lineRule="auto"/>
        <w:jc w:val="both"/>
        <w:rPr>
          <w:rFonts w:ascii="Book Antiqua" w:hAnsi="Book Antiqua" w:cs="Arial"/>
          <w:bCs/>
          <w:lang w:val="en-US"/>
        </w:rPr>
      </w:pPr>
    </w:p>
    <w:p w14:paraId="008BEFD0" w14:textId="0A68C2F5" w:rsidR="006D68F1" w:rsidRPr="00C73B1D" w:rsidRDefault="006D68F1" w:rsidP="006B14F5">
      <w:pPr>
        <w:spacing w:line="360" w:lineRule="auto"/>
        <w:jc w:val="both"/>
        <w:rPr>
          <w:rFonts w:ascii="Book Antiqua" w:hAnsi="Book Antiqua"/>
          <w:b/>
          <w:color w:val="000000"/>
          <w:lang w:val="en-US"/>
        </w:rPr>
      </w:pPr>
      <w:bookmarkStart w:id="12" w:name="OLE_LINK535"/>
      <w:bookmarkStart w:id="13" w:name="OLE_LINK536"/>
      <w:r w:rsidRPr="00C73B1D">
        <w:rPr>
          <w:rFonts w:ascii="Book Antiqua" w:hAnsi="Book Antiqua"/>
          <w:b/>
          <w:color w:val="000000"/>
          <w:lang w:val="en-US"/>
        </w:rPr>
        <w:t>Correspondence to:</w:t>
      </w:r>
      <w:bookmarkEnd w:id="12"/>
      <w:bookmarkEnd w:id="13"/>
      <w:r w:rsidRPr="00C73B1D">
        <w:rPr>
          <w:rFonts w:ascii="Book Antiqua" w:eastAsia="宋体" w:hAnsi="Book Antiqua"/>
          <w:b/>
          <w:color w:val="000000"/>
          <w:lang w:val="en-US" w:eastAsia="zh-CN"/>
        </w:rPr>
        <w:t xml:space="preserve"> </w:t>
      </w:r>
      <w:r w:rsidRPr="00976679">
        <w:rPr>
          <w:rFonts w:ascii="Book Antiqua" w:hAnsi="Book Antiqua" w:cs="Arial"/>
          <w:b/>
          <w:bCs/>
          <w:lang w:val="en-US"/>
        </w:rPr>
        <w:t>Cecilia Binda, MD</w:t>
      </w:r>
      <w:r w:rsidRPr="00976679">
        <w:rPr>
          <w:rFonts w:ascii="Book Antiqua" w:hAnsi="Book Antiqua" w:cs="Arial"/>
          <w:bCs/>
          <w:lang w:val="en-US"/>
        </w:rPr>
        <w:t xml:space="preserve">, Internal Medicine, Gastroenterology and Hepatology, Catholic University Sacred Heart of Rome, </w:t>
      </w:r>
      <w:r w:rsidRPr="00C73B1D">
        <w:rPr>
          <w:rFonts w:ascii="Book Antiqua" w:hAnsi="Book Antiqua" w:cs="Arial"/>
          <w:bCs/>
          <w:lang w:val="en-US"/>
        </w:rPr>
        <w:t xml:space="preserve">Agostino Gemelli Hospital, </w:t>
      </w:r>
      <w:r w:rsidR="005F7E94" w:rsidRPr="00C73B1D">
        <w:rPr>
          <w:rFonts w:ascii="Book Antiqua" w:hAnsi="Book Antiqua" w:cs="Arial"/>
          <w:bCs/>
          <w:lang w:val="en-US"/>
        </w:rPr>
        <w:t>Largo Agostino Gemelli 8, 00168</w:t>
      </w:r>
      <w:r w:rsidRPr="00C73B1D">
        <w:rPr>
          <w:rFonts w:ascii="Book Antiqua" w:hAnsi="Book Antiqua" w:cs="Arial"/>
          <w:bCs/>
          <w:lang w:val="en-US"/>
        </w:rPr>
        <w:t xml:space="preserve"> Rome, Italy</w:t>
      </w:r>
      <w:r w:rsidR="00AE1510" w:rsidRPr="00C73B1D">
        <w:rPr>
          <w:rFonts w:ascii="Book Antiqua" w:eastAsia="宋体" w:hAnsi="Book Antiqua"/>
          <w:b/>
          <w:color w:val="000000"/>
          <w:lang w:val="en-US" w:eastAsia="zh-CN"/>
        </w:rPr>
        <w:t xml:space="preserve">. </w:t>
      </w:r>
      <w:proofErr w:type="gramStart"/>
      <w:r w:rsidRPr="00976679">
        <w:rPr>
          <w:rFonts w:ascii="Book Antiqua" w:hAnsi="Book Antiqua" w:cs="Arial"/>
          <w:lang w:val="en-US"/>
        </w:rPr>
        <w:t>cecilia.binda@gmail.com</w:t>
      </w:r>
      <w:proofErr w:type="gramEnd"/>
      <w:r w:rsidRPr="00976679">
        <w:rPr>
          <w:rFonts w:ascii="Book Antiqua" w:hAnsi="Book Antiqua" w:cs="Arial"/>
          <w:lang w:val="en-US"/>
        </w:rPr>
        <w:t> </w:t>
      </w:r>
    </w:p>
    <w:p w14:paraId="137BC1DA" w14:textId="51EC6035" w:rsidR="006D68F1" w:rsidRPr="00976679" w:rsidRDefault="00AE1510" w:rsidP="006B14F5">
      <w:pPr>
        <w:widowControl w:val="0"/>
        <w:autoSpaceDE w:val="0"/>
        <w:autoSpaceDN w:val="0"/>
        <w:adjustRightInd w:val="0"/>
        <w:spacing w:line="360" w:lineRule="auto"/>
        <w:jc w:val="both"/>
        <w:rPr>
          <w:rFonts w:ascii="Book Antiqua" w:hAnsi="Book Antiqua" w:cs="Arial"/>
          <w:bCs/>
          <w:lang w:val="en-US"/>
        </w:rPr>
      </w:pPr>
      <w:r w:rsidRPr="00976679">
        <w:rPr>
          <w:rFonts w:ascii="Book Antiqua" w:eastAsia="宋体" w:hAnsi="Book Antiqua" w:cs="Arial"/>
          <w:b/>
          <w:lang w:val="en-US" w:eastAsia="zh-CN"/>
        </w:rPr>
        <w:t>Tele</w:t>
      </w:r>
      <w:r w:rsidR="006D68F1" w:rsidRPr="00976679">
        <w:rPr>
          <w:rFonts w:ascii="Book Antiqua" w:hAnsi="Book Antiqua" w:cs="Arial"/>
          <w:b/>
          <w:lang w:val="en-US"/>
        </w:rPr>
        <w:t>phone</w:t>
      </w:r>
      <w:r w:rsidR="006D68F1" w:rsidRPr="00976679">
        <w:rPr>
          <w:rFonts w:ascii="Book Antiqua" w:hAnsi="Book Antiqua" w:cs="Arial"/>
          <w:lang w:val="en-US"/>
        </w:rPr>
        <w:t>: +39</w:t>
      </w:r>
      <w:r w:rsidRPr="00976679">
        <w:rPr>
          <w:rFonts w:ascii="Book Antiqua" w:eastAsia="宋体" w:hAnsi="Book Antiqua" w:cs="Arial"/>
          <w:lang w:val="en-US" w:eastAsia="zh-CN"/>
        </w:rPr>
        <w:t>-</w:t>
      </w:r>
      <w:r w:rsidR="006D68F1" w:rsidRPr="00976679">
        <w:rPr>
          <w:rFonts w:ascii="Book Antiqua" w:hAnsi="Book Antiqua" w:cs="Arial"/>
          <w:lang w:val="en-US"/>
        </w:rPr>
        <w:t>63</w:t>
      </w:r>
      <w:r w:rsidRPr="00976679">
        <w:rPr>
          <w:rFonts w:ascii="Book Antiqua" w:eastAsia="宋体" w:hAnsi="Book Antiqua" w:cs="Arial"/>
          <w:lang w:val="en-US" w:eastAsia="zh-CN"/>
        </w:rPr>
        <w:t>-</w:t>
      </w:r>
      <w:r w:rsidR="006D68F1" w:rsidRPr="00976679">
        <w:rPr>
          <w:rFonts w:ascii="Book Antiqua" w:hAnsi="Book Antiqua" w:cs="Arial"/>
          <w:lang w:val="en-US"/>
        </w:rPr>
        <w:t>0156265</w:t>
      </w:r>
    </w:p>
    <w:p w14:paraId="0DC88005" w14:textId="77777777" w:rsidR="006D68F1" w:rsidRPr="00976679" w:rsidRDefault="006D68F1" w:rsidP="006B14F5">
      <w:pPr>
        <w:spacing w:line="360" w:lineRule="auto"/>
        <w:jc w:val="both"/>
        <w:rPr>
          <w:rFonts w:ascii="Book Antiqua" w:hAnsi="Book Antiqua" w:cs="Arial"/>
          <w:bCs/>
          <w:lang w:val="en-US"/>
        </w:rPr>
      </w:pPr>
    </w:p>
    <w:p w14:paraId="5FE40B28" w14:textId="7F6566B1" w:rsidR="006D68F1" w:rsidRPr="00C73B1D" w:rsidRDefault="006D68F1" w:rsidP="006B14F5">
      <w:pPr>
        <w:spacing w:line="360" w:lineRule="auto"/>
        <w:jc w:val="both"/>
        <w:rPr>
          <w:rFonts w:ascii="Book Antiqua" w:eastAsia="宋体" w:hAnsi="Book Antiqua"/>
          <w:lang w:val="en-US" w:eastAsia="zh-CN"/>
        </w:rPr>
      </w:pPr>
      <w:bookmarkStart w:id="14" w:name="OLE_LINK476"/>
      <w:bookmarkStart w:id="15" w:name="OLE_LINK477"/>
      <w:bookmarkStart w:id="16" w:name="OLE_LINK117"/>
      <w:bookmarkStart w:id="17" w:name="OLE_LINK528"/>
      <w:bookmarkStart w:id="18" w:name="OLE_LINK557"/>
      <w:bookmarkStart w:id="19" w:name="OLE_LINK12"/>
      <w:bookmarkStart w:id="20" w:name="OLE_LINK212"/>
      <w:r w:rsidRPr="00C73B1D">
        <w:rPr>
          <w:rFonts w:ascii="Book Antiqua" w:hAnsi="Book Antiqua"/>
          <w:b/>
          <w:lang w:val="en-US"/>
        </w:rPr>
        <w:t>Received:</w:t>
      </w:r>
      <w:r w:rsidR="005F7E94" w:rsidRPr="00C73B1D">
        <w:rPr>
          <w:rFonts w:ascii="Book Antiqua" w:eastAsia="宋体" w:hAnsi="Book Antiqua"/>
          <w:b/>
          <w:lang w:val="en-US" w:eastAsia="zh-CN"/>
        </w:rPr>
        <w:t xml:space="preserve"> </w:t>
      </w:r>
      <w:r w:rsidR="005F7E94" w:rsidRPr="00C73B1D">
        <w:rPr>
          <w:rFonts w:ascii="Book Antiqua" w:eastAsia="宋体" w:hAnsi="Book Antiqua"/>
          <w:lang w:val="en-US" w:eastAsia="zh-CN"/>
        </w:rPr>
        <w:t>September 2, 2016</w:t>
      </w:r>
    </w:p>
    <w:p w14:paraId="4A8CDCBA" w14:textId="74110537" w:rsidR="006D68F1" w:rsidRPr="00C73B1D" w:rsidRDefault="006D68F1" w:rsidP="006B14F5">
      <w:pPr>
        <w:spacing w:line="360" w:lineRule="auto"/>
        <w:jc w:val="both"/>
        <w:rPr>
          <w:rFonts w:ascii="Book Antiqua" w:hAnsi="Book Antiqua"/>
          <w:b/>
          <w:lang w:val="en-US"/>
        </w:rPr>
      </w:pPr>
      <w:r w:rsidRPr="00C73B1D">
        <w:rPr>
          <w:rFonts w:ascii="Book Antiqua" w:hAnsi="Book Antiqua"/>
          <w:b/>
          <w:lang w:val="en-US"/>
        </w:rPr>
        <w:t>Peer-review started:</w:t>
      </w:r>
      <w:r w:rsidR="005F7E94" w:rsidRPr="00C73B1D">
        <w:rPr>
          <w:rFonts w:ascii="Book Antiqua" w:eastAsia="宋体" w:hAnsi="Book Antiqua"/>
          <w:lang w:val="en-US" w:eastAsia="zh-CN"/>
        </w:rPr>
        <w:t xml:space="preserve"> September 3, 2016</w:t>
      </w:r>
    </w:p>
    <w:p w14:paraId="18FCAFFA" w14:textId="4C01FC3A" w:rsidR="006D68F1" w:rsidRPr="00C73B1D" w:rsidRDefault="006D68F1" w:rsidP="006B14F5">
      <w:pPr>
        <w:spacing w:line="360" w:lineRule="auto"/>
        <w:jc w:val="both"/>
        <w:rPr>
          <w:rFonts w:ascii="Book Antiqua" w:eastAsia="宋体" w:hAnsi="Book Antiqua"/>
          <w:lang w:val="en-US" w:eastAsia="zh-CN"/>
        </w:rPr>
      </w:pPr>
      <w:r w:rsidRPr="00C73B1D">
        <w:rPr>
          <w:rFonts w:ascii="Book Antiqua" w:hAnsi="Book Antiqua"/>
          <w:b/>
          <w:lang w:val="en-US"/>
        </w:rPr>
        <w:t>First decision:</w:t>
      </w:r>
      <w:r w:rsidR="005F7E94" w:rsidRPr="00C73B1D">
        <w:rPr>
          <w:rFonts w:ascii="Book Antiqua" w:eastAsia="宋体" w:hAnsi="Book Antiqua"/>
          <w:b/>
          <w:lang w:val="en-US" w:eastAsia="zh-CN"/>
        </w:rPr>
        <w:t xml:space="preserve"> </w:t>
      </w:r>
      <w:r w:rsidR="005F7E94" w:rsidRPr="00C73B1D">
        <w:rPr>
          <w:rFonts w:ascii="Book Antiqua" w:eastAsia="宋体" w:hAnsi="Book Antiqua"/>
          <w:lang w:val="en-US" w:eastAsia="zh-CN"/>
        </w:rPr>
        <w:t>October 20, 2016</w:t>
      </w:r>
    </w:p>
    <w:p w14:paraId="30F7CC95" w14:textId="4F930449" w:rsidR="006D68F1" w:rsidRPr="00C73B1D" w:rsidRDefault="006D68F1" w:rsidP="006B14F5">
      <w:pPr>
        <w:spacing w:line="360" w:lineRule="auto"/>
        <w:jc w:val="both"/>
        <w:rPr>
          <w:rFonts w:ascii="Book Antiqua" w:eastAsia="宋体" w:hAnsi="Book Antiqua"/>
          <w:lang w:val="en-US" w:eastAsia="zh-CN"/>
        </w:rPr>
      </w:pPr>
      <w:r w:rsidRPr="00C73B1D">
        <w:rPr>
          <w:rFonts w:ascii="Book Antiqua" w:hAnsi="Book Antiqua"/>
          <w:b/>
          <w:lang w:val="en-US"/>
        </w:rPr>
        <w:t>Revised:</w:t>
      </w:r>
      <w:r w:rsidR="005F7E94" w:rsidRPr="00C73B1D">
        <w:rPr>
          <w:rFonts w:ascii="Book Antiqua" w:eastAsia="宋体" w:hAnsi="Book Antiqua"/>
          <w:lang w:val="en-US" w:eastAsia="zh-CN"/>
        </w:rPr>
        <w:t xml:space="preserve"> October 26, 2016</w:t>
      </w:r>
    </w:p>
    <w:p w14:paraId="2D7043E6" w14:textId="0336B72A" w:rsidR="006D68F1" w:rsidRPr="004E54B5" w:rsidRDefault="006D68F1" w:rsidP="004E54B5">
      <w:pPr>
        <w:rPr>
          <w:rFonts w:ascii="Book Antiqua" w:hAnsi="Book Antiqua"/>
          <w:iCs/>
        </w:rPr>
      </w:pPr>
      <w:r w:rsidRPr="00C73B1D">
        <w:rPr>
          <w:rFonts w:ascii="Book Antiqua" w:hAnsi="Book Antiqua"/>
          <w:b/>
          <w:lang w:val="en-US"/>
        </w:rPr>
        <w:t xml:space="preserve">Accepted: </w:t>
      </w:r>
      <w:r w:rsidR="004E54B5">
        <w:rPr>
          <w:rStyle w:val="Emphasis"/>
        </w:rPr>
        <w:t>December</w:t>
      </w:r>
      <w:r w:rsidR="004E54B5">
        <w:rPr>
          <w:rStyle w:val="Emphasis"/>
          <w:rFonts w:ascii="宋体" w:hAnsi="宋体" w:cs="宋体" w:hint="eastAsia"/>
        </w:rPr>
        <w:t xml:space="preserve"> 1</w:t>
      </w:r>
      <w:r w:rsidR="004E54B5">
        <w:rPr>
          <w:rStyle w:val="Emphasis"/>
          <w:rFonts w:cs="宋体"/>
        </w:rPr>
        <w:t>,</w:t>
      </w:r>
      <w:r w:rsidR="004E54B5">
        <w:rPr>
          <w:rStyle w:val="Emphasis"/>
        </w:rPr>
        <w:t xml:space="preserve"> 2016</w:t>
      </w:r>
    </w:p>
    <w:p w14:paraId="46E9AB3E" w14:textId="77777777" w:rsidR="006D68F1" w:rsidRPr="00C73B1D" w:rsidRDefault="006D68F1" w:rsidP="006B14F5">
      <w:pPr>
        <w:spacing w:line="360" w:lineRule="auto"/>
        <w:jc w:val="both"/>
        <w:rPr>
          <w:rFonts w:ascii="Book Antiqua" w:hAnsi="Book Antiqua"/>
          <w:b/>
          <w:lang w:val="en-US"/>
        </w:rPr>
      </w:pPr>
      <w:r w:rsidRPr="00C73B1D">
        <w:rPr>
          <w:rFonts w:ascii="Book Antiqua" w:hAnsi="Book Antiqua"/>
          <w:b/>
          <w:lang w:val="en-US"/>
        </w:rPr>
        <w:t>Article in press:</w:t>
      </w:r>
    </w:p>
    <w:p w14:paraId="0D5B3774" w14:textId="77777777" w:rsidR="006D68F1" w:rsidRPr="00C73B1D" w:rsidRDefault="006D68F1" w:rsidP="006B14F5">
      <w:pPr>
        <w:spacing w:line="360" w:lineRule="auto"/>
        <w:jc w:val="both"/>
        <w:rPr>
          <w:rFonts w:ascii="Book Antiqua" w:hAnsi="Book Antiqua"/>
          <w:b/>
          <w:lang w:val="en-US"/>
        </w:rPr>
      </w:pPr>
      <w:r w:rsidRPr="00C73B1D">
        <w:rPr>
          <w:rFonts w:ascii="Book Antiqua" w:hAnsi="Book Antiqua"/>
          <w:b/>
          <w:lang w:val="en-US"/>
        </w:rPr>
        <w:t>Published online:</w:t>
      </w:r>
    </w:p>
    <w:bookmarkEnd w:id="14"/>
    <w:bookmarkEnd w:id="15"/>
    <w:bookmarkEnd w:id="16"/>
    <w:bookmarkEnd w:id="17"/>
    <w:bookmarkEnd w:id="18"/>
    <w:bookmarkEnd w:id="19"/>
    <w:bookmarkEnd w:id="20"/>
    <w:p w14:paraId="2FFB050E" w14:textId="77777777" w:rsidR="00586ECD" w:rsidRPr="00C73B1D" w:rsidRDefault="00586ECD" w:rsidP="006B14F5">
      <w:pPr>
        <w:spacing w:line="360" w:lineRule="auto"/>
        <w:jc w:val="both"/>
        <w:rPr>
          <w:rFonts w:ascii="Book Antiqua" w:hAnsi="Book Antiqua"/>
          <w:color w:val="000000"/>
          <w:lang w:val="en-US"/>
        </w:rPr>
      </w:pPr>
    </w:p>
    <w:p w14:paraId="7CEFAC9F" w14:textId="77777777" w:rsidR="00AE1510" w:rsidRPr="00976679" w:rsidRDefault="00AE1510" w:rsidP="006B14F5">
      <w:pPr>
        <w:rPr>
          <w:rFonts w:ascii="Book Antiqua" w:hAnsi="Book Antiqua" w:cs="Arial"/>
          <w:b/>
          <w:bCs/>
          <w:lang w:val="en-US"/>
        </w:rPr>
      </w:pPr>
      <w:r w:rsidRPr="00976679">
        <w:rPr>
          <w:rFonts w:ascii="Book Antiqua" w:hAnsi="Book Antiqua" w:cs="Arial"/>
          <w:b/>
          <w:bCs/>
          <w:lang w:val="en-US"/>
        </w:rPr>
        <w:br w:type="page"/>
      </w:r>
    </w:p>
    <w:p w14:paraId="1E3E8EDF" w14:textId="11BE4387" w:rsidR="006D68F1" w:rsidRPr="00976679" w:rsidRDefault="006D68F1" w:rsidP="006B14F5">
      <w:pPr>
        <w:spacing w:line="360" w:lineRule="auto"/>
        <w:jc w:val="both"/>
        <w:rPr>
          <w:rFonts w:ascii="Book Antiqua" w:eastAsia="宋体" w:hAnsi="Book Antiqua" w:cs="Arial"/>
          <w:b/>
          <w:bCs/>
          <w:lang w:val="en-US" w:eastAsia="zh-CN"/>
        </w:rPr>
      </w:pPr>
      <w:r w:rsidRPr="00976679">
        <w:rPr>
          <w:rFonts w:ascii="Book Antiqua" w:hAnsi="Book Antiqua" w:cs="Arial"/>
          <w:b/>
          <w:bCs/>
          <w:lang w:val="en-US"/>
        </w:rPr>
        <w:lastRenderedPageBreak/>
        <w:t>Abstract</w:t>
      </w:r>
    </w:p>
    <w:p w14:paraId="375E4202" w14:textId="31D95460" w:rsidR="006D68F1" w:rsidRPr="00976679" w:rsidRDefault="006D68F1" w:rsidP="006B14F5">
      <w:pPr>
        <w:spacing w:line="360" w:lineRule="auto"/>
        <w:jc w:val="both"/>
        <w:rPr>
          <w:rFonts w:ascii="Book Antiqua" w:hAnsi="Book Antiqua" w:cs="Arial"/>
          <w:bCs/>
          <w:lang w:val="en-US"/>
        </w:rPr>
      </w:pPr>
      <w:r w:rsidRPr="00976679">
        <w:rPr>
          <w:rFonts w:ascii="Book Antiqua" w:hAnsi="Book Antiqua" w:cs="Arial"/>
          <w:bCs/>
          <w:lang w:val="en-US"/>
        </w:rPr>
        <w:t xml:space="preserve">Hepatitis C virus </w:t>
      </w:r>
      <w:r w:rsidR="005F7E94" w:rsidRPr="00976679">
        <w:rPr>
          <w:rFonts w:ascii="Book Antiqua" w:eastAsia="宋体" w:hAnsi="Book Antiqua" w:cs="Arial"/>
          <w:bCs/>
          <w:lang w:val="en-US" w:eastAsia="zh-CN"/>
        </w:rPr>
        <w:t>(</w:t>
      </w:r>
      <w:r w:rsidR="005F7E94" w:rsidRPr="00976679">
        <w:rPr>
          <w:rFonts w:ascii="Book Antiqua" w:hAnsi="Book Antiqua" w:cs="Arial"/>
          <w:bCs/>
          <w:lang w:val="en-US"/>
        </w:rPr>
        <w:t>HCV</w:t>
      </w:r>
      <w:r w:rsidR="005F7E94" w:rsidRPr="00976679">
        <w:rPr>
          <w:rFonts w:ascii="Book Antiqua" w:eastAsia="宋体" w:hAnsi="Book Antiqua" w:cs="Arial"/>
          <w:bCs/>
          <w:lang w:val="en-US" w:eastAsia="zh-CN"/>
        </w:rPr>
        <w:t xml:space="preserve">) </w:t>
      </w:r>
      <w:r w:rsidRPr="00976679">
        <w:rPr>
          <w:rFonts w:ascii="Book Antiqua" w:hAnsi="Book Antiqua" w:cs="Arial"/>
          <w:bCs/>
          <w:lang w:val="en-US"/>
        </w:rPr>
        <w:t xml:space="preserve">infection has been a global health problem for decades, due to the high number of infected people and to the lack of effective and well-tolerated therapies. In the last three years, the approval of new direct acting antivirals </w:t>
      </w:r>
      <w:r w:rsidR="00B2198E" w:rsidRPr="00976679">
        <w:rPr>
          <w:rFonts w:ascii="Book Antiqua" w:hAnsi="Book Antiqua" w:cs="Arial"/>
          <w:bCs/>
          <w:lang w:val="en-US"/>
        </w:rPr>
        <w:t xml:space="preserve">characterized by </w:t>
      </w:r>
      <w:r w:rsidRPr="00976679">
        <w:rPr>
          <w:rFonts w:ascii="Book Antiqua" w:hAnsi="Book Antiqua" w:cs="Arial"/>
          <w:bCs/>
          <w:lang w:val="en-US"/>
        </w:rPr>
        <w:t xml:space="preserve">high rates of virological clearance and excellent tolerability has dramatically improved HCV infection curability, especially for patients with advanced liver disease and for liver transplant recipients. Long-term data about the impact of the new direct acting antivirals on liver fibrosis and liver disease-related outcomes are not </w:t>
      </w:r>
      <w:r w:rsidR="00B2198E" w:rsidRPr="00976679">
        <w:rPr>
          <w:rFonts w:ascii="Book Antiqua" w:hAnsi="Book Antiqua" w:cs="Arial"/>
          <w:bCs/>
          <w:lang w:val="en-US"/>
        </w:rPr>
        <w:t xml:space="preserve">yet </w:t>
      </w:r>
      <w:r w:rsidRPr="00976679">
        <w:rPr>
          <w:rFonts w:ascii="Book Antiqua" w:hAnsi="Book Antiqua" w:cs="Arial"/>
          <w:bCs/>
          <w:lang w:val="en-US"/>
        </w:rPr>
        <w:t>available</w:t>
      </w:r>
      <w:r w:rsidR="00B2198E" w:rsidRPr="00976679">
        <w:rPr>
          <w:rFonts w:ascii="Book Antiqua" w:hAnsi="Book Antiqua" w:cs="Arial"/>
          <w:bCs/>
          <w:lang w:val="en-US"/>
        </w:rPr>
        <w:t>,</w:t>
      </w:r>
      <w:r w:rsidRPr="00976679">
        <w:rPr>
          <w:rFonts w:ascii="Book Antiqua" w:hAnsi="Book Antiqua" w:cs="Arial"/>
          <w:bCs/>
          <w:lang w:val="en-US"/>
        </w:rPr>
        <w:t xml:space="preserve"> due to their recent introduction. However, previously published data deriving from the use of pegylated-interferon and ribavirin lead to hypothesize </w:t>
      </w:r>
      <w:r w:rsidR="00634650" w:rsidRPr="00976679">
        <w:rPr>
          <w:rFonts w:ascii="Book Antiqua" w:hAnsi="Book Antiqua" w:cs="Arial"/>
          <w:bCs/>
          <w:lang w:val="en-US"/>
        </w:rPr>
        <w:t xml:space="preserve">that we are going to observe in the future </w:t>
      </w:r>
      <w:r w:rsidRPr="00976679">
        <w:rPr>
          <w:rFonts w:ascii="Book Antiqua" w:hAnsi="Book Antiqua" w:cs="Arial"/>
          <w:bCs/>
          <w:lang w:val="en-US"/>
        </w:rPr>
        <w:t xml:space="preserve">a reduction in mortality and in the incidence of </w:t>
      </w:r>
      <w:r w:rsidR="005F7E94" w:rsidRPr="00976679">
        <w:rPr>
          <w:rFonts w:ascii="Book Antiqua" w:hAnsi="Book Antiqua" w:cs="Arial"/>
          <w:bCs/>
          <w:lang w:val="en-US"/>
        </w:rPr>
        <w:t>hepatocellular carcinoma</w:t>
      </w:r>
      <w:r w:rsidR="00634650" w:rsidRPr="00976679">
        <w:rPr>
          <w:rFonts w:ascii="Book Antiqua" w:hAnsi="Book Antiqua" w:cs="Arial"/>
          <w:bCs/>
          <w:lang w:val="en-US"/>
        </w:rPr>
        <w:t>,</w:t>
      </w:r>
      <w:r w:rsidRPr="00976679">
        <w:rPr>
          <w:rFonts w:ascii="Book Antiqua" w:hAnsi="Book Antiqua" w:cs="Arial"/>
          <w:bCs/>
          <w:lang w:val="en-US"/>
        </w:rPr>
        <w:t xml:space="preserve"> as well as a regression of fibrosis for people previously affected by hepatitis C. In the liver transplant setting, clinical improvement has already been described after treatment with the new direct acting antivirals, </w:t>
      </w:r>
      <w:r w:rsidR="00B2198E" w:rsidRPr="00976679">
        <w:rPr>
          <w:rFonts w:ascii="Book Antiqua" w:hAnsi="Book Antiqua" w:cs="Arial"/>
          <w:bCs/>
          <w:lang w:val="en-US"/>
        </w:rPr>
        <w:t xml:space="preserve">which has </w:t>
      </w:r>
      <w:r w:rsidRPr="00976679">
        <w:rPr>
          <w:rFonts w:ascii="Book Antiqua" w:hAnsi="Book Antiqua" w:cs="Arial"/>
          <w:bCs/>
          <w:lang w:val="en-US"/>
        </w:rPr>
        <w:t xml:space="preserve">often </w:t>
      </w:r>
      <w:r w:rsidR="00B2198E" w:rsidRPr="00976679">
        <w:rPr>
          <w:rFonts w:ascii="Book Antiqua" w:hAnsi="Book Antiqua" w:cs="Arial"/>
          <w:bCs/>
          <w:lang w:val="en-US"/>
        </w:rPr>
        <w:t xml:space="preserve">led </w:t>
      </w:r>
      <w:r w:rsidRPr="00976679">
        <w:rPr>
          <w:rFonts w:ascii="Book Antiqua" w:hAnsi="Book Antiqua" w:cs="Arial"/>
          <w:bCs/>
          <w:lang w:val="en-US"/>
        </w:rPr>
        <w:t xml:space="preserve">to patients delisting. In the future, this may </w:t>
      </w:r>
      <w:r w:rsidR="00B2198E" w:rsidRPr="00976679">
        <w:rPr>
          <w:rFonts w:ascii="Book Antiqua" w:hAnsi="Book Antiqua" w:cs="Arial"/>
          <w:bCs/>
          <w:lang w:val="en-US"/>
        </w:rPr>
        <w:t xml:space="preserve">hopefully </w:t>
      </w:r>
      <w:r w:rsidRPr="00976679">
        <w:rPr>
          <w:rFonts w:ascii="Book Antiqua" w:hAnsi="Book Antiqua" w:cs="Arial"/>
          <w:bCs/>
          <w:lang w:val="en-US"/>
        </w:rPr>
        <w:t xml:space="preserve">reduce the gap between liver organs request and availability, </w:t>
      </w:r>
      <w:r w:rsidRPr="00976679">
        <w:rPr>
          <w:rFonts w:ascii="Book Antiqua" w:hAnsi="Book Antiqua" w:cs="Arial"/>
          <w:lang w:val="en-GB"/>
        </w:rPr>
        <w:t>probably expanding liver transplant indication to other clinical conditions.</w:t>
      </w:r>
      <w:r w:rsidR="005F7E94" w:rsidRPr="00976679">
        <w:rPr>
          <w:rFonts w:ascii="Book Antiqua" w:eastAsia="宋体" w:hAnsi="Book Antiqua" w:cs="Arial"/>
          <w:bCs/>
          <w:lang w:val="en-US" w:eastAsia="zh-CN"/>
        </w:rPr>
        <w:t xml:space="preserve"> </w:t>
      </w:r>
      <w:r w:rsidRPr="00976679">
        <w:rPr>
          <w:rFonts w:ascii="Book Antiqua" w:hAnsi="Book Antiqua" w:cs="Arial"/>
          <w:bCs/>
          <w:lang w:val="en-US"/>
        </w:rPr>
        <w:t xml:space="preserve">Therefore, these new drugs are going to change the natural history of HCV-related liver disease and the epidemiology of HCV infection worldwide. However, the global consequences will depend on treatment accessibility and on the number of </w:t>
      </w:r>
      <w:r w:rsidR="00B2198E" w:rsidRPr="00976679">
        <w:rPr>
          <w:rFonts w:ascii="Book Antiqua" w:hAnsi="Book Antiqua" w:cs="Arial"/>
          <w:bCs/>
          <w:lang w:val="en-US"/>
        </w:rPr>
        <w:t xml:space="preserve">countries </w:t>
      </w:r>
      <w:r w:rsidRPr="00976679">
        <w:rPr>
          <w:rFonts w:ascii="Book Antiqua" w:hAnsi="Book Antiqua" w:cs="Arial"/>
          <w:bCs/>
          <w:lang w:val="en-US"/>
        </w:rPr>
        <w:t xml:space="preserve">that could afford the </w:t>
      </w:r>
      <w:r w:rsidR="00B2198E" w:rsidRPr="00976679">
        <w:rPr>
          <w:rFonts w:ascii="Book Antiqua" w:hAnsi="Book Antiqua" w:cs="Arial"/>
          <w:bCs/>
          <w:lang w:val="en-US"/>
        </w:rPr>
        <w:t>use</w:t>
      </w:r>
      <w:r w:rsidRPr="00976679">
        <w:rPr>
          <w:rFonts w:ascii="Book Antiqua" w:hAnsi="Book Antiqua" w:cs="Arial"/>
          <w:bCs/>
          <w:lang w:val="en-US"/>
        </w:rPr>
        <w:t xml:space="preserve"> of the new direct acting antivirals. </w:t>
      </w:r>
    </w:p>
    <w:p w14:paraId="36171C38" w14:textId="77777777" w:rsidR="006D68F1" w:rsidRPr="00976679" w:rsidRDefault="006D68F1" w:rsidP="006B14F5">
      <w:pPr>
        <w:spacing w:line="360" w:lineRule="auto"/>
        <w:jc w:val="both"/>
        <w:rPr>
          <w:rFonts w:ascii="Book Antiqua" w:hAnsi="Book Antiqua" w:cs="Arial"/>
          <w:bCs/>
          <w:lang w:val="en-US"/>
        </w:rPr>
      </w:pPr>
    </w:p>
    <w:p w14:paraId="06432E11" w14:textId="5BF1C353" w:rsidR="006D68F1" w:rsidRPr="00976679" w:rsidRDefault="006D68F1" w:rsidP="006B14F5">
      <w:pPr>
        <w:spacing w:line="360" w:lineRule="auto"/>
        <w:jc w:val="both"/>
        <w:rPr>
          <w:rFonts w:ascii="Book Antiqua" w:eastAsia="宋体" w:hAnsi="Book Antiqua" w:cs="Arial"/>
          <w:b/>
          <w:bCs/>
          <w:lang w:val="en-US" w:eastAsia="zh-CN"/>
        </w:rPr>
      </w:pPr>
      <w:r w:rsidRPr="00976679">
        <w:rPr>
          <w:rFonts w:ascii="Book Antiqua" w:hAnsi="Book Antiqua" w:cs="Arial"/>
          <w:b/>
          <w:bCs/>
          <w:lang w:val="en-US"/>
        </w:rPr>
        <w:t>Key</w:t>
      </w:r>
      <w:r w:rsidR="00FF2D09" w:rsidRPr="00976679">
        <w:rPr>
          <w:rFonts w:ascii="Book Antiqua" w:eastAsia="宋体" w:hAnsi="Book Antiqua" w:cs="Arial"/>
          <w:b/>
          <w:bCs/>
          <w:lang w:val="en-US" w:eastAsia="zh-CN"/>
        </w:rPr>
        <w:t xml:space="preserve"> </w:t>
      </w:r>
      <w:r w:rsidRPr="00976679">
        <w:rPr>
          <w:rFonts w:ascii="Book Antiqua" w:hAnsi="Book Antiqua" w:cs="Arial"/>
          <w:b/>
          <w:bCs/>
          <w:lang w:val="en-US"/>
        </w:rPr>
        <w:t>words</w:t>
      </w:r>
      <w:r w:rsidR="00FF2D09" w:rsidRPr="00976679">
        <w:rPr>
          <w:rFonts w:ascii="Book Antiqua" w:eastAsia="宋体" w:hAnsi="Book Antiqua" w:cs="Arial"/>
          <w:b/>
          <w:bCs/>
          <w:lang w:val="en-US" w:eastAsia="zh-CN"/>
        </w:rPr>
        <w:t xml:space="preserve">: </w:t>
      </w:r>
      <w:r w:rsidRPr="00976679">
        <w:rPr>
          <w:rFonts w:ascii="Book Antiqua" w:hAnsi="Book Antiqua" w:cs="Arial"/>
          <w:bCs/>
          <w:lang w:val="en-US"/>
        </w:rPr>
        <w:t>Direct acting antivirals</w:t>
      </w:r>
      <w:r w:rsidR="00FF2D09" w:rsidRPr="00976679">
        <w:rPr>
          <w:rFonts w:ascii="Book Antiqua" w:eastAsia="宋体" w:hAnsi="Book Antiqua" w:cs="Arial"/>
          <w:bCs/>
          <w:lang w:val="en-US" w:eastAsia="zh-CN"/>
        </w:rPr>
        <w:t>;</w:t>
      </w:r>
      <w:r w:rsidRPr="00976679">
        <w:rPr>
          <w:rFonts w:ascii="Book Antiqua" w:hAnsi="Book Antiqua" w:cs="Arial"/>
          <w:bCs/>
          <w:lang w:val="en-US"/>
        </w:rPr>
        <w:t xml:space="preserve"> </w:t>
      </w:r>
      <w:r w:rsidR="00FF2D09" w:rsidRPr="00976679">
        <w:rPr>
          <w:rFonts w:ascii="Book Antiqua" w:hAnsi="Book Antiqua" w:cs="Arial"/>
          <w:bCs/>
          <w:lang w:val="en-US"/>
        </w:rPr>
        <w:t xml:space="preserve">Hepatitis </w:t>
      </w:r>
      <w:r w:rsidRPr="00976679">
        <w:rPr>
          <w:rFonts w:ascii="Book Antiqua" w:hAnsi="Book Antiqua" w:cs="Arial"/>
          <w:bCs/>
          <w:lang w:val="en-US"/>
        </w:rPr>
        <w:t>C</w:t>
      </w:r>
      <w:r w:rsidR="00FF2D09" w:rsidRPr="00976679">
        <w:rPr>
          <w:rFonts w:ascii="Book Antiqua" w:eastAsia="宋体" w:hAnsi="Book Antiqua" w:cs="Arial"/>
          <w:bCs/>
          <w:lang w:val="en-US" w:eastAsia="zh-CN"/>
        </w:rPr>
        <w:t>;</w:t>
      </w:r>
      <w:r w:rsidRPr="00976679">
        <w:rPr>
          <w:rFonts w:ascii="Book Antiqua" w:hAnsi="Book Antiqua" w:cs="Arial"/>
          <w:bCs/>
          <w:lang w:val="en-US"/>
        </w:rPr>
        <w:t xml:space="preserve"> </w:t>
      </w:r>
      <w:r w:rsidR="00FF2D09" w:rsidRPr="00976679">
        <w:rPr>
          <w:rFonts w:ascii="Book Antiqua" w:hAnsi="Book Antiqua" w:cs="Arial"/>
          <w:bCs/>
          <w:lang w:val="en-US"/>
        </w:rPr>
        <w:t xml:space="preserve">Liver </w:t>
      </w:r>
      <w:r w:rsidRPr="00976679">
        <w:rPr>
          <w:rFonts w:ascii="Book Antiqua" w:hAnsi="Book Antiqua" w:cs="Arial"/>
          <w:bCs/>
          <w:lang w:val="en-US"/>
        </w:rPr>
        <w:t>transplantation</w:t>
      </w:r>
      <w:r w:rsidR="00FF2D09" w:rsidRPr="00976679">
        <w:rPr>
          <w:rFonts w:ascii="Book Antiqua" w:eastAsia="宋体" w:hAnsi="Book Antiqua" w:cs="Arial"/>
          <w:bCs/>
          <w:lang w:val="en-US" w:eastAsia="zh-CN"/>
        </w:rPr>
        <w:t>;</w:t>
      </w:r>
      <w:r w:rsidRPr="00976679">
        <w:rPr>
          <w:rFonts w:ascii="Book Antiqua" w:hAnsi="Book Antiqua" w:cs="Arial"/>
          <w:bCs/>
          <w:lang w:val="en-US"/>
        </w:rPr>
        <w:t xml:space="preserve"> </w:t>
      </w:r>
      <w:r w:rsidR="00FF2D09" w:rsidRPr="00976679">
        <w:rPr>
          <w:rFonts w:ascii="Book Antiqua" w:hAnsi="Book Antiqua" w:cs="Arial"/>
          <w:bCs/>
          <w:lang w:val="en-US"/>
        </w:rPr>
        <w:t xml:space="preserve">Hepatocellular </w:t>
      </w:r>
      <w:r w:rsidRPr="00976679">
        <w:rPr>
          <w:rFonts w:ascii="Book Antiqua" w:hAnsi="Book Antiqua" w:cs="Arial"/>
          <w:bCs/>
          <w:lang w:val="en-US"/>
        </w:rPr>
        <w:t>carcinoma</w:t>
      </w:r>
      <w:r w:rsidR="00FF2D09" w:rsidRPr="00976679">
        <w:rPr>
          <w:rFonts w:ascii="Book Antiqua" w:eastAsia="宋体" w:hAnsi="Book Antiqua" w:cs="Arial"/>
          <w:bCs/>
          <w:lang w:val="en-US" w:eastAsia="zh-CN"/>
        </w:rPr>
        <w:t>;</w:t>
      </w:r>
      <w:r w:rsidRPr="00976679">
        <w:rPr>
          <w:rFonts w:ascii="Book Antiqua" w:hAnsi="Book Antiqua" w:cs="Arial"/>
          <w:bCs/>
          <w:lang w:val="en-US"/>
        </w:rPr>
        <w:t xml:space="preserve"> </w:t>
      </w:r>
      <w:r w:rsidR="00FF2D09" w:rsidRPr="00976679">
        <w:rPr>
          <w:rFonts w:ascii="Book Antiqua" w:hAnsi="Book Antiqua" w:cs="Arial"/>
          <w:bCs/>
          <w:lang w:val="en-US"/>
        </w:rPr>
        <w:t xml:space="preserve">Liver </w:t>
      </w:r>
      <w:r w:rsidRPr="00976679">
        <w:rPr>
          <w:rFonts w:ascii="Book Antiqua" w:hAnsi="Book Antiqua" w:cs="Arial"/>
          <w:bCs/>
          <w:lang w:val="en-US"/>
        </w:rPr>
        <w:t>fibrosis</w:t>
      </w:r>
      <w:r w:rsidR="00FF2D09" w:rsidRPr="00976679">
        <w:rPr>
          <w:rFonts w:ascii="Book Antiqua" w:eastAsia="宋体" w:hAnsi="Book Antiqua" w:cs="Arial"/>
          <w:bCs/>
          <w:lang w:val="en-US" w:eastAsia="zh-CN"/>
        </w:rPr>
        <w:t>;</w:t>
      </w:r>
      <w:r w:rsidRPr="00976679">
        <w:rPr>
          <w:rFonts w:ascii="Book Antiqua" w:hAnsi="Book Antiqua" w:cs="Arial"/>
          <w:bCs/>
          <w:lang w:val="en-US"/>
        </w:rPr>
        <w:t xml:space="preserve"> </w:t>
      </w:r>
      <w:r w:rsidR="00FF2D09" w:rsidRPr="00976679">
        <w:rPr>
          <w:rFonts w:ascii="Book Antiqua" w:hAnsi="Book Antiqua" w:cs="Arial"/>
          <w:bCs/>
          <w:lang w:val="en-US"/>
        </w:rPr>
        <w:t xml:space="preserve">Cirrhosis </w:t>
      </w:r>
    </w:p>
    <w:p w14:paraId="5A4AFAAC" w14:textId="77777777" w:rsidR="006D68F1" w:rsidRPr="00976679" w:rsidRDefault="006D68F1" w:rsidP="006B14F5">
      <w:pPr>
        <w:spacing w:line="360" w:lineRule="auto"/>
        <w:jc w:val="both"/>
        <w:rPr>
          <w:rFonts w:ascii="Book Antiqua" w:hAnsi="Book Antiqua" w:cs="Arial"/>
          <w:bCs/>
          <w:lang w:val="en-US"/>
        </w:rPr>
      </w:pPr>
    </w:p>
    <w:p w14:paraId="097F70AE" w14:textId="77777777" w:rsidR="006D68F1" w:rsidRPr="00C73B1D" w:rsidRDefault="006D68F1" w:rsidP="006B14F5">
      <w:pPr>
        <w:spacing w:line="360" w:lineRule="auto"/>
        <w:jc w:val="both"/>
        <w:rPr>
          <w:rFonts w:ascii="Book Antiqua" w:hAnsi="Book Antiqua" w:cs="Arial"/>
          <w:lang w:val="en-US"/>
        </w:rPr>
      </w:pPr>
      <w:bookmarkStart w:id="21" w:name="OLE_LINK55"/>
      <w:bookmarkStart w:id="22" w:name="OLE_LINK56"/>
      <w:bookmarkStart w:id="23" w:name="OLE_LINK105"/>
      <w:bookmarkStart w:id="24" w:name="OLE_LINK116"/>
      <w:bookmarkStart w:id="25" w:name="OLE_LINK89"/>
      <w:proofErr w:type="gramStart"/>
      <w:r w:rsidRPr="00C73B1D">
        <w:rPr>
          <w:rFonts w:ascii="Book Antiqua" w:hAnsi="Book Antiqua"/>
          <w:b/>
          <w:lang w:val="en-US"/>
        </w:rPr>
        <w:t>©</w:t>
      </w:r>
      <w:bookmarkEnd w:id="21"/>
      <w:bookmarkEnd w:id="22"/>
      <w:r w:rsidRPr="00C73B1D">
        <w:rPr>
          <w:rFonts w:ascii="Book Antiqua" w:hAnsi="Book Antiqua"/>
          <w:b/>
          <w:lang w:val="en-US"/>
        </w:rPr>
        <w:t xml:space="preserve"> </w:t>
      </w:r>
      <w:r w:rsidRPr="00C73B1D">
        <w:rPr>
          <w:rFonts w:ascii="Book Antiqua" w:hAnsi="Book Antiqua" w:cs="Arial"/>
          <w:b/>
          <w:lang w:val="en-US"/>
        </w:rPr>
        <w:t>The Author(s) 2016.</w:t>
      </w:r>
      <w:proofErr w:type="gramEnd"/>
      <w:r w:rsidRPr="00C73B1D">
        <w:rPr>
          <w:rFonts w:ascii="Book Antiqua" w:hAnsi="Book Antiqua" w:cs="Arial"/>
          <w:b/>
          <w:lang w:val="en-US"/>
        </w:rPr>
        <w:t xml:space="preserve"> </w:t>
      </w:r>
      <w:r w:rsidRPr="00C73B1D">
        <w:rPr>
          <w:rFonts w:ascii="Book Antiqua" w:hAnsi="Book Antiqua" w:cs="Arial"/>
          <w:lang w:val="en-US"/>
        </w:rPr>
        <w:t>Published by Baishideng Publishing Group Inc. All rights reserved.</w:t>
      </w:r>
    </w:p>
    <w:bookmarkEnd w:id="23"/>
    <w:bookmarkEnd w:id="24"/>
    <w:bookmarkEnd w:id="25"/>
    <w:p w14:paraId="6CD56AD5" w14:textId="77777777" w:rsidR="006D68F1" w:rsidRPr="00976679" w:rsidRDefault="006D68F1" w:rsidP="006B14F5">
      <w:pPr>
        <w:spacing w:line="360" w:lineRule="auto"/>
        <w:jc w:val="both"/>
        <w:rPr>
          <w:rFonts w:ascii="Book Antiqua" w:hAnsi="Book Antiqua" w:cs="Arial"/>
          <w:bCs/>
          <w:lang w:val="en-US"/>
        </w:rPr>
      </w:pPr>
    </w:p>
    <w:p w14:paraId="0C70D994" w14:textId="616006A8" w:rsidR="00F676FA" w:rsidRPr="00976679" w:rsidRDefault="006D68F1" w:rsidP="006B14F5">
      <w:pPr>
        <w:spacing w:line="360" w:lineRule="auto"/>
        <w:jc w:val="both"/>
        <w:rPr>
          <w:rFonts w:ascii="Book Antiqua" w:hAnsi="Book Antiqua" w:cs="Arial"/>
          <w:bCs/>
          <w:lang w:val="en-US"/>
        </w:rPr>
      </w:pPr>
      <w:r w:rsidRPr="00976679">
        <w:rPr>
          <w:rFonts w:ascii="Book Antiqua" w:hAnsi="Book Antiqua" w:cs="Arial"/>
          <w:b/>
          <w:bCs/>
          <w:lang w:val="en-US"/>
        </w:rPr>
        <w:lastRenderedPageBreak/>
        <w:t>Core tip</w:t>
      </w:r>
      <w:r w:rsidR="00FF2D09" w:rsidRPr="00976679">
        <w:rPr>
          <w:rFonts w:ascii="Book Antiqua" w:eastAsia="宋体" w:hAnsi="Book Antiqua" w:cs="Arial"/>
          <w:bCs/>
          <w:lang w:val="en-US" w:eastAsia="zh-CN"/>
        </w:rPr>
        <w:t xml:space="preserve">: </w:t>
      </w:r>
      <w:r w:rsidR="00F676FA" w:rsidRPr="00976679">
        <w:rPr>
          <w:rFonts w:ascii="Book Antiqua" w:hAnsi="Book Antiqua" w:cs="Arial"/>
          <w:bCs/>
          <w:lang w:val="en-US"/>
        </w:rPr>
        <w:t>The approval of new direct acting antivirals with high rates of virological clearance and excellent tolerability has dramatically improved HCV infection curability, especially for patients with advanced liver disease and for liver transplant recipients. The aim of th</w:t>
      </w:r>
      <w:r w:rsidR="00236A81" w:rsidRPr="00976679">
        <w:rPr>
          <w:rFonts w:ascii="Book Antiqua" w:hAnsi="Book Antiqua" w:cs="Arial"/>
          <w:bCs/>
          <w:lang w:val="en-US"/>
        </w:rPr>
        <w:t>is</w:t>
      </w:r>
      <w:r w:rsidR="00F676FA" w:rsidRPr="00976679">
        <w:rPr>
          <w:rFonts w:ascii="Book Antiqua" w:hAnsi="Book Antiqua" w:cs="Arial"/>
          <w:bCs/>
          <w:lang w:val="en-US"/>
        </w:rPr>
        <w:t xml:space="preserve"> review is to draw the possible future </w:t>
      </w:r>
      <w:r w:rsidR="00B84AF7" w:rsidRPr="00976679">
        <w:rPr>
          <w:rFonts w:ascii="Book Antiqua" w:hAnsi="Book Antiqua" w:cs="Arial"/>
          <w:bCs/>
          <w:lang w:val="en-US"/>
        </w:rPr>
        <w:t>scenery</w:t>
      </w:r>
      <w:r w:rsidR="00F676FA" w:rsidRPr="00976679">
        <w:rPr>
          <w:rFonts w:ascii="Book Antiqua" w:hAnsi="Book Antiqua" w:cs="Arial"/>
          <w:bCs/>
          <w:lang w:val="en-US"/>
        </w:rPr>
        <w:t xml:space="preserve"> </w:t>
      </w:r>
      <w:r w:rsidR="00E2017D" w:rsidRPr="00976679">
        <w:rPr>
          <w:rFonts w:ascii="Book Antiqua" w:hAnsi="Book Antiqua" w:cs="Arial"/>
          <w:bCs/>
          <w:lang w:val="en-US"/>
        </w:rPr>
        <w:t>in</w:t>
      </w:r>
      <w:r w:rsidR="00F676FA" w:rsidRPr="00976679">
        <w:rPr>
          <w:rFonts w:ascii="Book Antiqua" w:hAnsi="Book Antiqua" w:cs="Arial"/>
          <w:bCs/>
          <w:lang w:val="en-US"/>
        </w:rPr>
        <w:t xml:space="preserve"> </w:t>
      </w:r>
      <w:r w:rsidR="001E69CB" w:rsidRPr="00976679">
        <w:rPr>
          <w:rFonts w:ascii="Book Antiqua" w:hAnsi="Book Antiqua" w:cs="Arial"/>
          <w:bCs/>
          <w:lang w:val="en-US"/>
        </w:rPr>
        <w:t>HCV-</w:t>
      </w:r>
      <w:r w:rsidR="00F676FA" w:rsidRPr="00976679">
        <w:rPr>
          <w:rFonts w:ascii="Book Antiqua" w:hAnsi="Book Antiqua" w:cs="Arial"/>
          <w:bCs/>
          <w:lang w:val="en-US"/>
        </w:rPr>
        <w:t>related liver disease, focusing our attention on the impact</w:t>
      </w:r>
      <w:r w:rsidR="00E2017D" w:rsidRPr="00976679">
        <w:rPr>
          <w:rFonts w:ascii="Book Antiqua" w:hAnsi="Book Antiqua" w:cs="Arial"/>
          <w:bCs/>
          <w:lang w:val="en-US"/>
        </w:rPr>
        <w:t xml:space="preserve"> of </w:t>
      </w:r>
      <w:proofErr w:type="gramStart"/>
      <w:r w:rsidR="00E2017D" w:rsidRPr="00976679">
        <w:rPr>
          <w:rFonts w:ascii="Book Antiqua" w:hAnsi="Book Antiqua" w:cs="Arial"/>
          <w:bCs/>
          <w:lang w:val="en-US"/>
        </w:rPr>
        <w:t>second generation</w:t>
      </w:r>
      <w:proofErr w:type="gramEnd"/>
      <w:r w:rsidR="00E2017D" w:rsidRPr="00976679">
        <w:rPr>
          <w:rFonts w:ascii="Book Antiqua" w:hAnsi="Book Antiqua" w:cs="Arial"/>
          <w:bCs/>
          <w:lang w:val="en-US"/>
        </w:rPr>
        <w:t xml:space="preserve"> direct acting antivirals </w:t>
      </w:r>
      <w:r w:rsidR="00F676FA" w:rsidRPr="00976679">
        <w:rPr>
          <w:rFonts w:ascii="Book Antiqua" w:hAnsi="Book Antiqua" w:cs="Arial"/>
          <w:bCs/>
          <w:lang w:val="en-US"/>
        </w:rPr>
        <w:t xml:space="preserve">on liver fibrosis, hepatocellular carcinoma and liver transplantation. </w:t>
      </w:r>
    </w:p>
    <w:p w14:paraId="35AF77E7" w14:textId="77777777" w:rsidR="00F676FA" w:rsidRPr="00976679" w:rsidRDefault="00F676FA" w:rsidP="006B14F5">
      <w:pPr>
        <w:spacing w:line="360" w:lineRule="auto"/>
        <w:jc w:val="both"/>
        <w:rPr>
          <w:rFonts w:ascii="Book Antiqua" w:eastAsia="宋体" w:hAnsi="Book Antiqua" w:cs="Arial"/>
          <w:bCs/>
          <w:lang w:val="en-US" w:eastAsia="zh-CN"/>
        </w:rPr>
      </w:pPr>
    </w:p>
    <w:p w14:paraId="348FDE34" w14:textId="187E3E82" w:rsidR="006D68F1" w:rsidRPr="00C73B1D" w:rsidRDefault="006D68F1" w:rsidP="006B14F5">
      <w:pPr>
        <w:widowControl w:val="0"/>
        <w:autoSpaceDE w:val="0"/>
        <w:autoSpaceDN w:val="0"/>
        <w:adjustRightInd w:val="0"/>
        <w:spacing w:line="360" w:lineRule="auto"/>
        <w:jc w:val="both"/>
        <w:rPr>
          <w:rFonts w:ascii="Book Antiqua" w:hAnsi="Book Antiqua" w:cs="Arial"/>
          <w:bCs/>
          <w:lang w:val="en-US"/>
        </w:rPr>
      </w:pPr>
      <w:bookmarkStart w:id="26" w:name="OLE_LINK130"/>
      <w:bookmarkStart w:id="27" w:name="OLE_LINK134"/>
      <w:bookmarkStart w:id="28" w:name="OLE_LINK455"/>
      <w:bookmarkStart w:id="29" w:name="OLE_LINK464"/>
      <w:bookmarkStart w:id="30" w:name="OLE_LINK73"/>
      <w:bookmarkStart w:id="31" w:name="OLE_LINK74"/>
      <w:bookmarkStart w:id="32" w:name="OLE_LINK424"/>
      <w:bookmarkStart w:id="33" w:name="OLE_LINK425"/>
      <w:r w:rsidRPr="00C73B1D">
        <w:rPr>
          <w:rFonts w:ascii="Book Antiqua" w:hAnsi="Book Antiqua" w:cs="Arial"/>
          <w:bCs/>
          <w:lang w:val="en-US"/>
        </w:rPr>
        <w:t>Ponziani</w:t>
      </w:r>
      <w:r w:rsidR="00F3795F" w:rsidRPr="00C73B1D">
        <w:rPr>
          <w:rFonts w:ascii="Book Antiqua" w:eastAsia="宋体" w:hAnsi="Book Antiqua" w:cs="Arial" w:hint="eastAsia"/>
          <w:bCs/>
          <w:lang w:val="en-US" w:eastAsia="zh-CN"/>
        </w:rPr>
        <w:t xml:space="preserve"> </w:t>
      </w:r>
      <w:r w:rsidR="00F3795F" w:rsidRPr="00C73B1D">
        <w:rPr>
          <w:rFonts w:ascii="Book Antiqua" w:hAnsi="Book Antiqua" w:cs="Arial"/>
          <w:bCs/>
          <w:lang w:val="en-US"/>
        </w:rPr>
        <w:t>FR</w:t>
      </w:r>
      <w:r w:rsidRPr="00C73B1D">
        <w:rPr>
          <w:rFonts w:ascii="Book Antiqua" w:hAnsi="Book Antiqua" w:cs="Arial"/>
          <w:bCs/>
          <w:lang w:val="en-US"/>
        </w:rPr>
        <w:t>, Mangiola</w:t>
      </w:r>
      <w:r w:rsidR="00F3795F" w:rsidRPr="00C73B1D">
        <w:rPr>
          <w:rFonts w:ascii="Book Antiqua" w:eastAsia="宋体" w:hAnsi="Book Antiqua" w:cs="Arial" w:hint="eastAsia"/>
          <w:bCs/>
          <w:lang w:val="en-US" w:eastAsia="zh-CN"/>
        </w:rPr>
        <w:t xml:space="preserve"> </w:t>
      </w:r>
      <w:r w:rsidR="00F3795F" w:rsidRPr="00C73B1D">
        <w:rPr>
          <w:rFonts w:ascii="Book Antiqua" w:hAnsi="Book Antiqua" w:cs="Arial"/>
          <w:bCs/>
          <w:lang w:val="en-US"/>
        </w:rPr>
        <w:t>F</w:t>
      </w:r>
      <w:r w:rsidRPr="00C73B1D">
        <w:rPr>
          <w:rFonts w:ascii="Book Antiqua" w:hAnsi="Book Antiqua" w:cs="Arial"/>
          <w:bCs/>
          <w:lang w:val="en-US"/>
        </w:rPr>
        <w:t>, Binda</w:t>
      </w:r>
      <w:r w:rsidR="00F3795F" w:rsidRPr="00C73B1D">
        <w:rPr>
          <w:rFonts w:ascii="Book Antiqua" w:hAnsi="Book Antiqua" w:cs="Arial"/>
          <w:bCs/>
          <w:lang w:val="en-US"/>
        </w:rPr>
        <w:t xml:space="preserve"> C</w:t>
      </w:r>
      <w:r w:rsidRPr="00C73B1D">
        <w:rPr>
          <w:rFonts w:ascii="Book Antiqua" w:hAnsi="Book Antiqua" w:cs="Arial"/>
          <w:bCs/>
          <w:lang w:val="en-US"/>
        </w:rPr>
        <w:t>, Zocco</w:t>
      </w:r>
      <w:r w:rsidR="00F3795F" w:rsidRPr="00C73B1D">
        <w:rPr>
          <w:rFonts w:ascii="Book Antiqua" w:eastAsia="宋体" w:hAnsi="Book Antiqua" w:cs="Arial" w:hint="eastAsia"/>
          <w:bCs/>
          <w:lang w:val="en-US" w:eastAsia="zh-CN"/>
        </w:rPr>
        <w:t xml:space="preserve"> </w:t>
      </w:r>
      <w:r w:rsidR="00F3795F" w:rsidRPr="00C73B1D">
        <w:rPr>
          <w:rFonts w:ascii="Book Antiqua" w:hAnsi="Book Antiqua" w:cs="Arial"/>
          <w:bCs/>
          <w:lang w:val="en-US"/>
        </w:rPr>
        <w:t>MA</w:t>
      </w:r>
      <w:r w:rsidRPr="00C73B1D">
        <w:rPr>
          <w:rFonts w:ascii="Book Antiqua" w:hAnsi="Book Antiqua" w:cs="Arial"/>
          <w:bCs/>
          <w:lang w:val="en-US"/>
        </w:rPr>
        <w:t>, Siciliano</w:t>
      </w:r>
      <w:r w:rsidR="00F3795F" w:rsidRPr="00C73B1D">
        <w:rPr>
          <w:rFonts w:ascii="Book Antiqua" w:eastAsia="宋体" w:hAnsi="Book Antiqua" w:cs="Arial" w:hint="eastAsia"/>
          <w:bCs/>
          <w:lang w:val="en-US" w:eastAsia="zh-CN"/>
        </w:rPr>
        <w:t xml:space="preserve"> </w:t>
      </w:r>
      <w:r w:rsidR="00F3795F" w:rsidRPr="00C73B1D">
        <w:rPr>
          <w:rFonts w:ascii="Book Antiqua" w:hAnsi="Book Antiqua" w:cs="Arial"/>
          <w:bCs/>
          <w:lang w:val="en-US"/>
        </w:rPr>
        <w:t>M</w:t>
      </w:r>
      <w:r w:rsidRPr="00C73B1D">
        <w:rPr>
          <w:rFonts w:ascii="Book Antiqua" w:hAnsi="Book Antiqua" w:cs="Arial"/>
          <w:bCs/>
          <w:lang w:val="en-US"/>
        </w:rPr>
        <w:t>, Grieco</w:t>
      </w:r>
      <w:r w:rsidR="00F3795F" w:rsidRPr="00C73B1D">
        <w:rPr>
          <w:rFonts w:ascii="Book Antiqua" w:eastAsia="宋体" w:hAnsi="Book Antiqua" w:cs="Arial" w:hint="eastAsia"/>
          <w:bCs/>
          <w:lang w:val="en-US" w:eastAsia="zh-CN"/>
        </w:rPr>
        <w:t xml:space="preserve"> </w:t>
      </w:r>
      <w:r w:rsidR="00F3795F" w:rsidRPr="00C73B1D">
        <w:rPr>
          <w:rFonts w:ascii="Book Antiqua" w:hAnsi="Book Antiqua" w:cs="Arial"/>
          <w:bCs/>
          <w:lang w:val="en-US"/>
        </w:rPr>
        <w:t>A</w:t>
      </w:r>
      <w:r w:rsidRPr="00C73B1D">
        <w:rPr>
          <w:rFonts w:ascii="Book Antiqua" w:hAnsi="Book Antiqua" w:cs="Arial"/>
          <w:bCs/>
          <w:lang w:val="en-US"/>
        </w:rPr>
        <w:t>, Rapaccini</w:t>
      </w:r>
      <w:r w:rsidR="00F3795F" w:rsidRPr="00C73B1D">
        <w:rPr>
          <w:rFonts w:ascii="Book Antiqua" w:hAnsi="Book Antiqua" w:cs="Arial"/>
          <w:bCs/>
          <w:lang w:val="en-US"/>
        </w:rPr>
        <w:t xml:space="preserve"> GL</w:t>
      </w:r>
      <w:r w:rsidRPr="00C73B1D">
        <w:rPr>
          <w:rFonts w:ascii="Book Antiqua" w:hAnsi="Book Antiqua" w:cs="Arial"/>
          <w:bCs/>
          <w:lang w:val="en-US"/>
        </w:rPr>
        <w:t xml:space="preserve">, </w:t>
      </w:r>
      <w:r w:rsidRPr="00976679">
        <w:rPr>
          <w:rFonts w:ascii="Book Antiqua" w:hAnsi="Book Antiqua" w:cs="Arial"/>
          <w:bCs/>
          <w:lang w:val="en-US"/>
        </w:rPr>
        <w:t>Pompili</w:t>
      </w:r>
      <w:r w:rsidR="00F3795F">
        <w:rPr>
          <w:rFonts w:ascii="Book Antiqua" w:eastAsia="宋体" w:hAnsi="Book Antiqua" w:cs="Arial" w:hint="eastAsia"/>
          <w:bCs/>
          <w:lang w:val="en-US" w:eastAsia="zh-CN"/>
        </w:rPr>
        <w:t xml:space="preserve"> </w:t>
      </w:r>
      <w:r w:rsidR="00F3795F" w:rsidRPr="00976679">
        <w:rPr>
          <w:rFonts w:ascii="Book Antiqua" w:hAnsi="Book Antiqua" w:cs="Arial"/>
          <w:bCs/>
          <w:lang w:val="en-US"/>
        </w:rPr>
        <w:t>M</w:t>
      </w:r>
      <w:r w:rsidRPr="00976679">
        <w:rPr>
          <w:rFonts w:ascii="Book Antiqua" w:hAnsi="Book Antiqua" w:cs="Arial"/>
          <w:bCs/>
          <w:lang w:val="en-US"/>
        </w:rPr>
        <w:t>, Gasbarrini</w:t>
      </w:r>
      <w:r w:rsidR="00F3795F">
        <w:rPr>
          <w:rFonts w:ascii="Book Antiqua" w:eastAsia="宋体" w:hAnsi="Book Antiqua" w:cs="Arial" w:hint="eastAsia"/>
          <w:bCs/>
          <w:lang w:val="en-US" w:eastAsia="zh-CN"/>
        </w:rPr>
        <w:t xml:space="preserve"> </w:t>
      </w:r>
      <w:r w:rsidR="00F3795F" w:rsidRPr="00976679">
        <w:rPr>
          <w:rFonts w:ascii="Book Antiqua" w:hAnsi="Book Antiqua" w:cs="Arial"/>
          <w:bCs/>
          <w:lang w:val="en-US"/>
        </w:rPr>
        <w:t>A</w:t>
      </w:r>
      <w:r w:rsidRPr="00C73B1D">
        <w:rPr>
          <w:rFonts w:ascii="Book Antiqua" w:hAnsi="Book Antiqua" w:cs="Arial"/>
          <w:bCs/>
          <w:lang w:val="en-US"/>
        </w:rPr>
        <w:t xml:space="preserve">. </w:t>
      </w:r>
      <w:r w:rsidRPr="00976679">
        <w:rPr>
          <w:rFonts w:ascii="Book Antiqua" w:hAnsi="Book Antiqua" w:cs="Arial"/>
          <w:bCs/>
          <w:lang w:val="en-US"/>
        </w:rPr>
        <w:t xml:space="preserve">Future of liver disease in the era of direct acting antivirals for the treatment of hepatitis C. </w:t>
      </w:r>
      <w:r w:rsidR="005F7E94" w:rsidRPr="00C73B1D">
        <w:rPr>
          <w:rFonts w:ascii="Book Antiqua" w:hAnsi="Book Antiqua"/>
          <w:i/>
          <w:lang w:val="en-US"/>
        </w:rPr>
        <w:t>World J</w:t>
      </w:r>
      <w:r w:rsidR="005F7E94" w:rsidRPr="00C73B1D">
        <w:rPr>
          <w:rFonts w:ascii="Book Antiqua" w:eastAsia="宋体" w:hAnsi="Book Antiqua"/>
          <w:i/>
          <w:lang w:val="en-US" w:eastAsia="zh-CN"/>
        </w:rPr>
        <w:t xml:space="preserve"> </w:t>
      </w:r>
      <w:r w:rsidR="005F7E94" w:rsidRPr="00C73B1D">
        <w:rPr>
          <w:rFonts w:ascii="Book Antiqua" w:hAnsi="Book Antiqua"/>
          <w:i/>
          <w:lang w:val="en-US"/>
        </w:rPr>
        <w:t>Hepatol</w:t>
      </w:r>
      <w:r w:rsidR="005F7E94" w:rsidRPr="00C73B1D">
        <w:rPr>
          <w:rFonts w:ascii="Book Antiqua" w:eastAsia="宋体" w:hAnsi="Book Antiqua"/>
          <w:i/>
          <w:lang w:val="en-US" w:eastAsia="zh-CN"/>
        </w:rPr>
        <w:t xml:space="preserve"> </w:t>
      </w:r>
      <w:r w:rsidRPr="00C73B1D">
        <w:rPr>
          <w:rFonts w:ascii="Book Antiqua" w:hAnsi="Book Antiqua"/>
          <w:lang w:val="en-US"/>
        </w:rPr>
        <w:t xml:space="preserve">2016; </w:t>
      </w:r>
      <w:bookmarkStart w:id="34" w:name="OLE_LINK1689"/>
      <w:bookmarkStart w:id="35" w:name="OLE_LINK1298"/>
      <w:bookmarkStart w:id="36" w:name="OLE_LINK1297"/>
      <w:r w:rsidRPr="00C73B1D">
        <w:rPr>
          <w:rFonts w:ascii="Book Antiqua" w:hAnsi="Book Antiqua"/>
          <w:lang w:val="en-US"/>
        </w:rPr>
        <w:t>In press</w:t>
      </w:r>
      <w:bookmarkEnd w:id="34"/>
      <w:bookmarkEnd w:id="35"/>
      <w:bookmarkEnd w:id="36"/>
    </w:p>
    <w:bookmarkEnd w:id="26"/>
    <w:bookmarkEnd w:id="27"/>
    <w:bookmarkEnd w:id="28"/>
    <w:bookmarkEnd w:id="29"/>
    <w:bookmarkEnd w:id="30"/>
    <w:bookmarkEnd w:id="31"/>
    <w:bookmarkEnd w:id="32"/>
    <w:bookmarkEnd w:id="33"/>
    <w:p w14:paraId="69378334" w14:textId="5B40B824" w:rsidR="002A0989" w:rsidRPr="00976679" w:rsidRDefault="007C029E" w:rsidP="006B14F5">
      <w:pPr>
        <w:spacing w:line="360" w:lineRule="auto"/>
        <w:jc w:val="both"/>
        <w:rPr>
          <w:rFonts w:ascii="Book Antiqua" w:hAnsi="Book Antiqua" w:cs="Arial"/>
          <w:bCs/>
          <w:lang w:val="en-US"/>
        </w:rPr>
      </w:pPr>
      <w:r w:rsidRPr="00976679">
        <w:rPr>
          <w:rFonts w:ascii="Book Antiqua" w:hAnsi="Book Antiqua" w:cs="Arial"/>
          <w:bCs/>
          <w:lang w:val="en-US"/>
        </w:rPr>
        <w:t xml:space="preserve"> </w:t>
      </w:r>
    </w:p>
    <w:p w14:paraId="1F85D7B6" w14:textId="77777777" w:rsidR="009D452C" w:rsidRPr="00976679" w:rsidRDefault="009D452C" w:rsidP="006B14F5">
      <w:pPr>
        <w:spacing w:line="360" w:lineRule="auto"/>
        <w:jc w:val="both"/>
        <w:rPr>
          <w:rFonts w:ascii="Book Antiqua" w:hAnsi="Book Antiqua" w:cs="Arial"/>
          <w:bCs/>
          <w:lang w:val="en-US"/>
        </w:rPr>
      </w:pPr>
    </w:p>
    <w:p w14:paraId="5EC889FF" w14:textId="77777777" w:rsidR="00586ECD" w:rsidRPr="00976679" w:rsidRDefault="00586ECD" w:rsidP="006B14F5">
      <w:pPr>
        <w:jc w:val="both"/>
        <w:rPr>
          <w:rFonts w:ascii="Book Antiqua" w:hAnsi="Book Antiqua" w:cs="Arial"/>
          <w:b/>
          <w:bCs/>
          <w:lang w:val="en-US"/>
        </w:rPr>
      </w:pPr>
      <w:r w:rsidRPr="00976679">
        <w:rPr>
          <w:rFonts w:ascii="Book Antiqua" w:hAnsi="Book Antiqua" w:cs="Arial"/>
          <w:b/>
          <w:bCs/>
          <w:lang w:val="en-US"/>
        </w:rPr>
        <w:br w:type="page"/>
      </w:r>
    </w:p>
    <w:p w14:paraId="101A3FEB" w14:textId="4E7C01A4" w:rsidR="006D68F1" w:rsidRPr="00976679" w:rsidRDefault="00C1231C" w:rsidP="006B14F5">
      <w:pPr>
        <w:spacing w:line="360" w:lineRule="auto"/>
        <w:jc w:val="both"/>
        <w:rPr>
          <w:rFonts w:ascii="Book Antiqua" w:eastAsia="宋体" w:hAnsi="Book Antiqua" w:cs="Arial"/>
          <w:b/>
          <w:bCs/>
          <w:lang w:val="en-US" w:eastAsia="zh-CN"/>
        </w:rPr>
      </w:pPr>
      <w:r w:rsidRPr="00976679">
        <w:rPr>
          <w:rFonts w:ascii="Book Antiqua" w:hAnsi="Book Antiqua" w:cs="Arial"/>
          <w:b/>
          <w:bCs/>
          <w:lang w:val="en-US"/>
        </w:rPr>
        <w:lastRenderedPageBreak/>
        <w:t>INTRODUCTION</w:t>
      </w:r>
    </w:p>
    <w:p w14:paraId="30981ACF" w14:textId="605B37E0" w:rsidR="007232B3" w:rsidRPr="00976679" w:rsidRDefault="00D60D09" w:rsidP="006B14F5">
      <w:pPr>
        <w:widowControl w:val="0"/>
        <w:autoSpaceDE w:val="0"/>
        <w:autoSpaceDN w:val="0"/>
        <w:adjustRightInd w:val="0"/>
        <w:spacing w:line="360" w:lineRule="auto"/>
        <w:jc w:val="both"/>
        <w:rPr>
          <w:rFonts w:ascii="Book Antiqua" w:hAnsi="Book Antiqua" w:cs="Arial"/>
          <w:color w:val="1A1718"/>
          <w:lang w:val="en-GB"/>
        </w:rPr>
      </w:pPr>
      <w:r w:rsidRPr="00976679">
        <w:rPr>
          <w:rFonts w:ascii="Book Antiqua" w:hAnsi="Book Antiqua" w:cs="Arial"/>
          <w:color w:val="1A1718"/>
          <w:lang w:val="en-GB"/>
        </w:rPr>
        <w:t xml:space="preserve">Since its discovery, hepatitis C virus (HCV) </w:t>
      </w:r>
      <w:r w:rsidR="00D02490" w:rsidRPr="00976679">
        <w:rPr>
          <w:rFonts w:ascii="Book Antiqua" w:hAnsi="Book Antiqua" w:cs="Arial"/>
          <w:color w:val="1A1718"/>
          <w:lang w:val="en-GB"/>
        </w:rPr>
        <w:t>ha</w:t>
      </w:r>
      <w:r w:rsidRPr="00976679">
        <w:rPr>
          <w:rFonts w:ascii="Book Antiqua" w:hAnsi="Book Antiqua" w:cs="Arial"/>
          <w:color w:val="1A1718"/>
          <w:lang w:val="en-GB"/>
        </w:rPr>
        <w:t>s</w:t>
      </w:r>
      <w:r w:rsidR="00D02490" w:rsidRPr="00976679">
        <w:rPr>
          <w:rFonts w:ascii="Book Antiqua" w:hAnsi="Book Antiqua" w:cs="Arial"/>
          <w:color w:val="1A1718"/>
          <w:lang w:val="en-GB"/>
        </w:rPr>
        <w:t xml:space="preserve"> been</w:t>
      </w:r>
      <w:r w:rsidRPr="00976679">
        <w:rPr>
          <w:rFonts w:ascii="Book Antiqua" w:hAnsi="Book Antiqua" w:cs="Arial"/>
          <w:color w:val="1A1718"/>
          <w:lang w:val="en-GB"/>
        </w:rPr>
        <w:t xml:space="preserve"> a constant burden for global health</w:t>
      </w:r>
      <w:r w:rsidR="009D2AFF" w:rsidRPr="00976679">
        <w:rPr>
          <w:rFonts w:ascii="Book Antiqua" w:hAnsi="Book Antiqua" w:cs="Arial"/>
          <w:color w:val="1A1718"/>
          <w:lang w:val="en-GB"/>
        </w:rPr>
        <w:t xml:space="preserve"> </w:t>
      </w:r>
      <w:r w:rsidR="00C61A9A" w:rsidRPr="00976679">
        <w:rPr>
          <w:rFonts w:ascii="Book Antiqua" w:hAnsi="Book Antiqua" w:cs="Arial"/>
          <w:color w:val="1A1718"/>
          <w:lang w:val="en-GB"/>
        </w:rPr>
        <w:t>with</w:t>
      </w:r>
      <w:r w:rsidR="009D2AFF" w:rsidRPr="00976679">
        <w:rPr>
          <w:rFonts w:ascii="Book Antiqua" w:hAnsi="Book Antiqua" w:cs="Arial"/>
          <w:color w:val="1A1718"/>
          <w:lang w:val="en-GB"/>
        </w:rPr>
        <w:t xml:space="preserve"> </w:t>
      </w:r>
      <w:r w:rsidR="00682C8A" w:rsidRPr="00976679">
        <w:rPr>
          <w:rFonts w:ascii="Book Antiqua" w:hAnsi="Book Antiqua" w:cs="Arial"/>
          <w:color w:val="1A1718"/>
          <w:lang w:val="en-GB"/>
        </w:rPr>
        <w:t>3 to 4 million</w:t>
      </w:r>
      <w:r w:rsidR="00C61A9A" w:rsidRPr="00976679">
        <w:rPr>
          <w:rFonts w:ascii="Book Antiqua" w:hAnsi="Book Antiqua" w:cs="Arial"/>
          <w:color w:val="1A1718"/>
          <w:lang w:val="en-GB"/>
        </w:rPr>
        <w:t xml:space="preserve"> </w:t>
      </w:r>
      <w:r w:rsidR="00CB3AE7" w:rsidRPr="00976679">
        <w:rPr>
          <w:rFonts w:ascii="Book Antiqua" w:hAnsi="Book Antiqua" w:cs="Arial"/>
          <w:color w:val="1A1718"/>
          <w:lang w:val="en-GB"/>
        </w:rPr>
        <w:t>of new infections</w:t>
      </w:r>
      <w:r w:rsidR="00C61A9A" w:rsidRPr="00976679">
        <w:rPr>
          <w:rFonts w:ascii="Book Antiqua" w:hAnsi="Book Antiqua" w:cs="Arial"/>
          <w:color w:val="1A1718"/>
          <w:lang w:val="en-GB"/>
        </w:rPr>
        <w:t xml:space="preserve"> </w:t>
      </w:r>
      <w:r w:rsidR="00682C8A" w:rsidRPr="00976679">
        <w:rPr>
          <w:rFonts w:ascii="Book Antiqua" w:hAnsi="Book Antiqua" w:cs="Arial"/>
          <w:color w:val="1A1718"/>
          <w:lang w:val="en-GB"/>
        </w:rPr>
        <w:t>each year</w:t>
      </w:r>
      <w:r w:rsidR="00C61A9A" w:rsidRPr="00976679">
        <w:rPr>
          <w:rFonts w:ascii="Book Antiqua" w:hAnsi="Book Antiqua" w:cs="Arial"/>
          <w:color w:val="1A1718"/>
          <w:lang w:val="en-GB"/>
        </w:rPr>
        <w:t xml:space="preserve"> and</w:t>
      </w:r>
      <w:r w:rsidR="00CB3AE7" w:rsidRPr="00976679">
        <w:rPr>
          <w:rFonts w:ascii="Book Antiqua" w:hAnsi="Book Antiqua" w:cs="Arial"/>
          <w:color w:val="1A1718"/>
          <w:lang w:val="en-GB"/>
        </w:rPr>
        <w:t xml:space="preserve"> an overall number </w:t>
      </w:r>
      <w:r w:rsidR="00682C8A" w:rsidRPr="00976679">
        <w:rPr>
          <w:rFonts w:ascii="Book Antiqua" w:hAnsi="Book Antiqua" w:cs="Arial"/>
          <w:color w:val="1A1718"/>
          <w:lang w:val="en-GB"/>
        </w:rPr>
        <w:t>of 130</w:t>
      </w:r>
      <w:r w:rsidR="000B00AF" w:rsidRPr="00976679">
        <w:rPr>
          <w:rFonts w:ascii="Book Antiqua" w:hAnsi="Book Antiqua" w:cs="Arial"/>
          <w:color w:val="1A1718"/>
          <w:lang w:val="en-GB"/>
        </w:rPr>
        <w:t>-</w:t>
      </w:r>
      <w:r w:rsidR="00682C8A" w:rsidRPr="00976679">
        <w:rPr>
          <w:rFonts w:ascii="Book Antiqua" w:hAnsi="Book Antiqua" w:cs="Arial"/>
          <w:color w:val="1A1718"/>
          <w:lang w:val="en-GB"/>
        </w:rPr>
        <w:t xml:space="preserve">170 million </w:t>
      </w:r>
      <w:r w:rsidR="009D2AFF" w:rsidRPr="00976679">
        <w:rPr>
          <w:rFonts w:ascii="Book Antiqua" w:hAnsi="Book Antiqua" w:cs="Arial"/>
          <w:color w:val="1A1718"/>
          <w:lang w:val="en-GB"/>
        </w:rPr>
        <w:t xml:space="preserve">of </w:t>
      </w:r>
      <w:r w:rsidR="00682C8A" w:rsidRPr="00976679">
        <w:rPr>
          <w:rFonts w:ascii="Book Antiqua" w:hAnsi="Book Antiqua" w:cs="Arial"/>
          <w:color w:val="1A1718"/>
          <w:lang w:val="en-GB"/>
        </w:rPr>
        <w:t xml:space="preserve">infected </w:t>
      </w:r>
      <w:r w:rsidR="006C5756" w:rsidRPr="00976679">
        <w:rPr>
          <w:rFonts w:ascii="Book Antiqua" w:hAnsi="Book Antiqua" w:cs="Arial"/>
          <w:color w:val="1A1718"/>
          <w:lang w:val="en-GB"/>
        </w:rPr>
        <w:t>people</w:t>
      </w:r>
      <w:r w:rsidR="00682C8A" w:rsidRPr="00976679">
        <w:rPr>
          <w:rFonts w:ascii="Book Antiqua" w:hAnsi="Book Antiqua" w:cs="Arial"/>
          <w:color w:val="1A1718"/>
          <w:lang w:val="en-GB"/>
        </w:rPr>
        <w:t xml:space="preserve"> in the world</w:t>
      </w:r>
      <w:r w:rsidR="005248C1" w:rsidRPr="00976679">
        <w:rPr>
          <w:rFonts w:ascii="Book Antiqua" w:hAnsi="Book Antiqua" w:cs="Arial"/>
          <w:color w:val="1A1718"/>
          <w:lang w:val="en-GB"/>
        </w:rPr>
        <w:fldChar w:fldCharType="begin"/>
      </w:r>
      <w:r w:rsidR="00871D3E" w:rsidRPr="00976679">
        <w:rPr>
          <w:rFonts w:ascii="Book Antiqua" w:hAnsi="Book Antiqua" w:cs="Arial"/>
          <w:color w:val="1A1718"/>
          <w:lang w:val="en-GB"/>
        </w:rPr>
        <w:instrText xml:space="preserve"> ADDIN EN.CITE &lt;EndNote&gt;&lt;Cite&gt;&lt;Author&gt;European Association for Study of&lt;/Author&gt;&lt;Year&gt;2015&lt;/Year&gt;&lt;RecNum&gt;220&lt;/RecNum&gt;&lt;DisplayText&gt;&lt;style face="superscript"&gt;[1]&lt;/style&gt;&lt;/DisplayText&gt;&lt;record&gt;&lt;rec-number&gt;220&lt;/rec-number&gt;&lt;foreign-keys&gt;&lt;key app="EN" db-id="deftas5p55areyeptrqvdrr0w0zr2x9zd2ts"&gt;220&lt;/key&gt;&lt;/foreign-keys&gt;&lt;ref-type name="Journal Article"&gt;17&lt;/ref-type&gt;&lt;contributors&gt;&lt;authors&gt;&lt;author&gt;European Association for Study of, Liver&lt;/author&gt;&lt;/authors&gt;&lt;/contributors&gt;&lt;titles&gt;&lt;title&gt;EASL Recommendations on Treatment of Hepatitis C 2015&lt;/title&gt;&lt;secondary-title&gt;J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hepatology&lt;/abbr-1&gt;&lt;/alt-periodical&gt;&lt;pages&gt;199-236&lt;/pages&gt;&lt;volume&gt;63&lt;/volume&gt;&lt;number&gt;1&lt;/number&gt;&lt;keywords&gt;&lt;keyword&gt;*Disease Management&lt;/keyword&gt;&lt;keyword&gt;Europe&lt;/keyword&gt;&lt;keyword&gt;Hepatitis C/*therapy&lt;/keyword&gt;&lt;keyword&gt;Humans&lt;/keyword&gt;&lt;/keywords&gt;&lt;dates&gt;&lt;year&gt;2015&lt;/year&gt;&lt;pub-dates&gt;&lt;date&gt;Jul&lt;/date&gt;&lt;/pub-dates&gt;&lt;/dates&gt;&lt;isbn&gt;1600-0641 (Electronic)&amp;#xD;0168-8278 (Linking)&lt;/isbn&gt;&lt;accession-num&gt;25911336&lt;/accession-num&gt;&lt;urls&gt;&lt;related-urls&gt;&lt;url&gt;http://www.ncbi.nlm.nih.gov/pubmed/25911336&lt;/url&gt;&lt;/related-urls&gt;&lt;/urls&gt;&lt;electronic-resource-num&gt;10.1016/j.jhep.2015.03.025&lt;/electronic-resource-num&gt;&lt;/record&gt;&lt;/Cite&gt;&lt;/EndNote&gt;</w:instrText>
      </w:r>
      <w:r w:rsidR="005248C1"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1" w:tooltip="European Association for Study of, 2015 #220" w:history="1">
        <w:r w:rsidR="00871D3E" w:rsidRPr="00976679">
          <w:rPr>
            <w:rFonts w:ascii="Book Antiqua" w:hAnsi="Book Antiqua" w:cs="Arial"/>
            <w:noProof/>
            <w:color w:val="1A1718"/>
            <w:vertAlign w:val="superscript"/>
            <w:lang w:val="en-GB"/>
          </w:rPr>
          <w:t>1</w:t>
        </w:r>
      </w:hyperlink>
      <w:r w:rsidR="00871D3E" w:rsidRPr="00976679">
        <w:rPr>
          <w:rFonts w:ascii="Book Antiqua" w:hAnsi="Book Antiqua" w:cs="Arial"/>
          <w:noProof/>
          <w:color w:val="1A1718"/>
          <w:vertAlign w:val="superscript"/>
          <w:lang w:val="en-GB"/>
        </w:rPr>
        <w:t>]</w:t>
      </w:r>
      <w:r w:rsidR="005248C1" w:rsidRPr="00976679">
        <w:rPr>
          <w:rFonts w:ascii="Book Antiqua" w:hAnsi="Book Antiqua" w:cs="Arial"/>
          <w:color w:val="1A1718"/>
          <w:lang w:val="en-GB"/>
        </w:rPr>
        <w:fldChar w:fldCharType="end"/>
      </w:r>
      <w:r w:rsidR="00682C8A" w:rsidRPr="00976679">
        <w:rPr>
          <w:rFonts w:ascii="Book Antiqua" w:hAnsi="Book Antiqua" w:cs="Arial"/>
          <w:color w:val="1A1718"/>
          <w:lang w:val="en-GB"/>
        </w:rPr>
        <w:t>.</w:t>
      </w:r>
      <w:r w:rsidR="007D2CDD" w:rsidRPr="00976679">
        <w:rPr>
          <w:rFonts w:ascii="Book Antiqua" w:hAnsi="Book Antiqua" w:cs="Arial"/>
          <w:color w:val="1A1718"/>
          <w:lang w:val="en-GB"/>
        </w:rPr>
        <w:t xml:space="preserve"> </w:t>
      </w:r>
      <w:r w:rsidR="009D2AFF" w:rsidRPr="00976679">
        <w:rPr>
          <w:rFonts w:ascii="Book Antiqua" w:hAnsi="Book Antiqua" w:cs="Arial"/>
          <w:color w:val="1A1718"/>
          <w:lang w:val="en-GB"/>
        </w:rPr>
        <w:t>The prevalence of HCV infection has a large geographical variability, ranging from less than 1% to more than 10% in different regions</w:t>
      </w:r>
      <w:r w:rsidR="005248C1" w:rsidRPr="00976679">
        <w:rPr>
          <w:rFonts w:ascii="Book Antiqua" w:hAnsi="Book Antiqua" w:cs="Arial"/>
          <w:color w:val="1A1718"/>
          <w:lang w:val="en-GB"/>
        </w:rPr>
        <w:fldChar w:fldCharType="begin">
          <w:fldData xml:space="preserve">PEVuZE5vdGU+PENpdGU+PEF1dGhvcj5HbG9iYWwgQnVyZGVuIE9mIEhlcGF0aXRpczwvQXV0aG9y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aGUgU3R1ZHkgb2YgdGhlIExpdmVyPC9hYmJyLTE+PC9hbHQtcGVyaW9kaWNhbD48cGFnZXM+NzQt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==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PEVuZE5vdGU+PENpdGU+PEF1dGhvcj5HbG9iYWwgQnVyZGVuIE9mIEhlcGF0aXRpczwvQXV0aG9y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aGUgU3R1ZHkgb2YgdGhlIExpdmVyPC9hYmJyLTE+PC9hbHQtcGVyaW9kaWNhbD48cGFnZXM+NzQt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==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5248C1" w:rsidRPr="00976679">
        <w:rPr>
          <w:rFonts w:ascii="Book Antiqua" w:hAnsi="Book Antiqua" w:cs="Arial"/>
          <w:color w:val="1A1718"/>
          <w:lang w:val="en-GB"/>
        </w:rPr>
      </w:r>
      <w:r w:rsidR="005248C1"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2" w:tooltip="Global Burden Of Hepatitis, 2004 #221" w:history="1">
        <w:r w:rsidR="00871D3E" w:rsidRPr="00976679">
          <w:rPr>
            <w:rFonts w:ascii="Book Antiqua" w:hAnsi="Book Antiqua" w:cs="Arial"/>
            <w:noProof/>
            <w:color w:val="1A1718"/>
            <w:vertAlign w:val="superscript"/>
            <w:lang w:val="en-GB"/>
          </w:rPr>
          <w:t>2</w:t>
        </w:r>
      </w:hyperlink>
      <w:r w:rsidR="00FF2D09" w:rsidRPr="00976679">
        <w:rPr>
          <w:rFonts w:ascii="Book Antiqua" w:hAnsi="Book Antiqua" w:cs="Arial"/>
          <w:noProof/>
          <w:color w:val="1A1718"/>
          <w:vertAlign w:val="superscript"/>
          <w:lang w:val="en-GB"/>
        </w:rPr>
        <w:t>,</w:t>
      </w:r>
      <w:hyperlink w:anchor="_ENREF_3" w:tooltip="Lavanchy, 2009 #222" w:history="1">
        <w:r w:rsidR="00871D3E" w:rsidRPr="00976679">
          <w:rPr>
            <w:rFonts w:ascii="Book Antiqua" w:hAnsi="Book Antiqua" w:cs="Arial"/>
            <w:noProof/>
            <w:color w:val="1A1718"/>
            <w:vertAlign w:val="superscript"/>
            <w:lang w:val="en-GB"/>
          </w:rPr>
          <w:t>3</w:t>
        </w:r>
      </w:hyperlink>
      <w:r w:rsidR="00871D3E" w:rsidRPr="00976679">
        <w:rPr>
          <w:rFonts w:ascii="Book Antiqua" w:hAnsi="Book Antiqua" w:cs="Arial"/>
          <w:noProof/>
          <w:color w:val="1A1718"/>
          <w:vertAlign w:val="superscript"/>
          <w:lang w:val="en-GB"/>
        </w:rPr>
        <w:t>]</w:t>
      </w:r>
      <w:r w:rsidR="005248C1" w:rsidRPr="00976679">
        <w:rPr>
          <w:rFonts w:ascii="Book Antiqua" w:hAnsi="Book Antiqua" w:cs="Arial"/>
          <w:color w:val="1A1718"/>
          <w:lang w:val="en-GB"/>
        </w:rPr>
        <w:fldChar w:fldCharType="end"/>
      </w:r>
      <w:r w:rsidR="009D2AFF" w:rsidRPr="00976679">
        <w:rPr>
          <w:rFonts w:ascii="Book Antiqua" w:hAnsi="Book Antiqua" w:cs="Arial"/>
          <w:color w:val="1A1718"/>
          <w:lang w:val="en-GB"/>
        </w:rPr>
        <w:t xml:space="preserve">. </w:t>
      </w:r>
      <w:r w:rsidR="007232B3" w:rsidRPr="00976679">
        <w:rPr>
          <w:rFonts w:ascii="Book Antiqua" w:hAnsi="Book Antiqua" w:cs="Arial"/>
          <w:color w:val="1A1718"/>
          <w:lang w:val="en-GB"/>
        </w:rPr>
        <w:t xml:space="preserve">In particular, </w:t>
      </w:r>
      <w:r w:rsidR="007232B3" w:rsidRPr="00976679">
        <w:rPr>
          <w:rFonts w:ascii="Book Antiqua" w:hAnsi="Book Antiqua" w:cs="Arial"/>
          <w:lang w:val="en-GB"/>
        </w:rPr>
        <w:t xml:space="preserve">2.3 million </w:t>
      </w:r>
      <w:r w:rsidR="009D2AFF" w:rsidRPr="00976679">
        <w:rPr>
          <w:rFonts w:ascii="Book Antiqua" w:hAnsi="Book Antiqua" w:cs="Arial"/>
          <w:lang w:val="en-GB"/>
        </w:rPr>
        <w:t xml:space="preserve">of </w:t>
      </w:r>
      <w:r w:rsidR="009D2AFF" w:rsidRPr="00976679">
        <w:rPr>
          <w:rFonts w:ascii="Book Antiqua" w:hAnsi="Book Antiqua" w:cs="Arial"/>
          <w:color w:val="1A1718"/>
          <w:lang w:val="en-GB"/>
        </w:rPr>
        <w:t xml:space="preserve">chronically infected </w:t>
      </w:r>
      <w:r w:rsidR="006C5756" w:rsidRPr="00976679">
        <w:rPr>
          <w:rFonts w:ascii="Book Antiqua" w:hAnsi="Book Antiqua" w:cs="Arial"/>
          <w:color w:val="1A1718"/>
          <w:lang w:val="en-GB"/>
        </w:rPr>
        <w:t>subjects</w:t>
      </w:r>
      <w:r w:rsidR="009D2AFF" w:rsidRPr="00976679">
        <w:rPr>
          <w:rFonts w:ascii="Book Antiqua" w:hAnsi="Book Antiqua" w:cs="Arial"/>
          <w:color w:val="1A1718"/>
          <w:lang w:val="en-GB"/>
        </w:rPr>
        <w:t xml:space="preserve"> have been estimated </w:t>
      </w:r>
      <w:r w:rsidR="009D2AFF" w:rsidRPr="00976679">
        <w:rPr>
          <w:rFonts w:ascii="Book Antiqua" w:hAnsi="Book Antiqua" w:cs="Arial"/>
          <w:lang w:val="en-GB"/>
        </w:rPr>
        <w:t>in the Uni</w:t>
      </w:r>
      <w:r w:rsidR="009971AC" w:rsidRPr="00976679">
        <w:rPr>
          <w:rFonts w:ascii="Book Antiqua" w:hAnsi="Book Antiqua" w:cs="Arial"/>
          <w:lang w:val="en-GB"/>
        </w:rPr>
        <w:t>ted States</w:t>
      </w:r>
      <w:r w:rsidR="009D2AFF" w:rsidRPr="00976679">
        <w:rPr>
          <w:rFonts w:ascii="Book Antiqua" w:hAnsi="Book Antiqua" w:cs="Arial"/>
          <w:lang w:val="en-GB"/>
        </w:rPr>
        <w:t>,</w:t>
      </w:r>
      <w:r w:rsidR="009971AC" w:rsidRPr="00976679">
        <w:rPr>
          <w:rFonts w:ascii="Book Antiqua" w:hAnsi="Book Antiqua" w:cs="Arial"/>
          <w:lang w:val="en-GB"/>
        </w:rPr>
        <w:t xml:space="preserve"> </w:t>
      </w:r>
      <w:r w:rsidR="004F0E77" w:rsidRPr="00976679">
        <w:rPr>
          <w:rFonts w:ascii="Book Antiqua" w:hAnsi="Book Antiqua" w:cs="Arial"/>
          <w:lang w:val="en-GB"/>
        </w:rPr>
        <w:t>1.</w:t>
      </w:r>
      <w:r w:rsidR="00C61A9A" w:rsidRPr="00976679">
        <w:rPr>
          <w:rFonts w:ascii="Book Antiqua" w:hAnsi="Book Antiqua" w:cs="Arial"/>
          <w:lang w:val="en-GB"/>
        </w:rPr>
        <w:t>5</w:t>
      </w:r>
      <w:r w:rsidR="009971AC" w:rsidRPr="00976679">
        <w:rPr>
          <w:rFonts w:ascii="Book Antiqua" w:hAnsi="Book Antiqua" w:cs="Arial"/>
          <w:lang w:val="en-GB"/>
        </w:rPr>
        <w:t xml:space="preserve"> </w:t>
      </w:r>
      <w:r w:rsidR="001C708E" w:rsidRPr="00976679">
        <w:rPr>
          <w:rFonts w:ascii="Book Antiqua" w:hAnsi="Book Antiqua" w:cs="Arial"/>
          <w:lang w:val="en-GB"/>
        </w:rPr>
        <w:t xml:space="preserve">in Japan and </w:t>
      </w:r>
      <w:r w:rsidR="004F0E77" w:rsidRPr="00976679">
        <w:rPr>
          <w:rFonts w:ascii="Book Antiqua" w:hAnsi="Book Antiqua" w:cs="Arial"/>
          <w:lang w:val="en-GB"/>
        </w:rPr>
        <w:t>11.</w:t>
      </w:r>
      <w:r w:rsidR="00C61A9A" w:rsidRPr="00976679">
        <w:rPr>
          <w:rFonts w:ascii="Book Antiqua" w:hAnsi="Book Antiqua" w:cs="Arial"/>
          <w:lang w:val="en-GB"/>
        </w:rPr>
        <w:t>5</w:t>
      </w:r>
      <w:r w:rsidR="009D2AFF" w:rsidRPr="00976679">
        <w:rPr>
          <w:rFonts w:ascii="Book Antiqua" w:hAnsi="Book Antiqua" w:cs="Arial"/>
          <w:lang w:val="en-GB"/>
        </w:rPr>
        <w:t>-</w:t>
      </w:r>
      <w:r w:rsidR="00C61A9A" w:rsidRPr="00976679">
        <w:rPr>
          <w:rFonts w:ascii="Book Antiqua" w:hAnsi="Book Antiqua" w:cs="Arial"/>
          <w:lang w:val="en-GB"/>
        </w:rPr>
        <w:t>19</w:t>
      </w:r>
      <w:r w:rsidR="001C708E" w:rsidRPr="00976679">
        <w:rPr>
          <w:rFonts w:ascii="Book Antiqua" w:hAnsi="Book Antiqua" w:cs="Arial"/>
          <w:lang w:val="en-GB"/>
        </w:rPr>
        <w:t xml:space="preserve"> in Europe</w:t>
      </w:r>
      <w:r w:rsidR="005248C1" w:rsidRPr="00976679">
        <w:rPr>
          <w:rFonts w:ascii="Book Antiqua" w:hAnsi="Book Antiqua" w:cs="Arial"/>
          <w:lang w:val="en-GB"/>
        </w:rPr>
        <w:fldChar w:fldCharType="begin">
          <w:fldData xml:space="preserve">PEVuZE5vdGU+PENpdGU+PEF1dGhvcj5Bcm1zdHJvbmc8L0F1dGhvcj48WWVhcj4yMDA2PC9ZZWFy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PEVuZE5vdGU+PENpdGU+PEF1dGhvcj5Bcm1zdHJvbmc8L0F1dGhvcj48WWVhcj4yMDA2PC9ZZWFy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5248C1" w:rsidRPr="00976679">
        <w:rPr>
          <w:rFonts w:ascii="Book Antiqua" w:hAnsi="Book Antiqua" w:cs="Arial"/>
          <w:lang w:val="en-GB"/>
        </w:rPr>
      </w:r>
      <w:r w:rsidR="005248C1"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4" w:tooltip="Armstrong, 2006 #224" w:history="1">
        <w:r w:rsidR="00871D3E" w:rsidRPr="00976679">
          <w:rPr>
            <w:rFonts w:ascii="Book Antiqua" w:hAnsi="Book Antiqua" w:cs="Arial"/>
            <w:noProof/>
            <w:vertAlign w:val="superscript"/>
            <w:lang w:val="en-GB"/>
          </w:rPr>
          <w:t>4</w:t>
        </w:r>
      </w:hyperlink>
      <w:r w:rsidR="00871D3E" w:rsidRPr="00976679">
        <w:rPr>
          <w:rFonts w:ascii="Book Antiqua" w:hAnsi="Book Antiqua" w:cs="Arial"/>
          <w:noProof/>
          <w:vertAlign w:val="superscript"/>
          <w:lang w:val="en-GB"/>
        </w:rPr>
        <w:t>]</w:t>
      </w:r>
      <w:r w:rsidR="005248C1" w:rsidRPr="00976679">
        <w:rPr>
          <w:rFonts w:ascii="Book Antiqua" w:hAnsi="Book Antiqua" w:cs="Arial"/>
          <w:lang w:val="en-GB"/>
        </w:rPr>
        <w:fldChar w:fldCharType="end"/>
      </w:r>
      <w:r w:rsidR="004F0E77" w:rsidRPr="00976679">
        <w:rPr>
          <w:rFonts w:ascii="Book Antiqua" w:hAnsi="Book Antiqua" w:cs="Arial"/>
          <w:lang w:val="en-GB"/>
        </w:rPr>
        <w:t xml:space="preserve">. </w:t>
      </w:r>
    </w:p>
    <w:p w14:paraId="3D079D15" w14:textId="73AC7E26" w:rsidR="00011587" w:rsidRPr="00976679" w:rsidRDefault="009D2AFF" w:rsidP="006B14F5">
      <w:pPr>
        <w:pStyle w:val="desc"/>
        <w:shd w:val="clear" w:color="auto" w:fill="FFFFFF"/>
        <w:spacing w:before="0" w:beforeAutospacing="0" w:after="0" w:afterAutospacing="0" w:line="360" w:lineRule="auto"/>
        <w:ind w:firstLineChars="200" w:firstLine="480"/>
        <w:jc w:val="both"/>
        <w:rPr>
          <w:rFonts w:ascii="Book Antiqua" w:hAnsi="Book Antiqua" w:cs="Arial"/>
          <w:color w:val="1A1718"/>
          <w:lang w:val="en-GB"/>
        </w:rPr>
      </w:pPr>
      <w:r w:rsidRPr="00976679">
        <w:rPr>
          <w:rFonts w:ascii="Book Antiqua" w:hAnsi="Book Antiqua" w:cs="Arial"/>
          <w:color w:val="1A1718"/>
          <w:lang w:val="en-GB"/>
        </w:rPr>
        <w:t xml:space="preserve">HCV </w:t>
      </w:r>
      <w:r w:rsidR="00D60D09" w:rsidRPr="00976679">
        <w:rPr>
          <w:rFonts w:ascii="Book Antiqua" w:hAnsi="Book Antiqua" w:cs="Arial"/>
          <w:color w:val="1A1718"/>
          <w:lang w:val="en-GB"/>
        </w:rPr>
        <w:t xml:space="preserve">infection </w:t>
      </w:r>
      <w:r w:rsidR="00C73B1D">
        <w:rPr>
          <w:rFonts w:ascii="Book Antiqua" w:hAnsi="Book Antiqua" w:cs="Arial"/>
          <w:color w:val="1A1718"/>
          <w:lang w:val="en-GB"/>
        </w:rPr>
        <w:t>becomes chronic</w:t>
      </w:r>
      <w:r w:rsidR="000B00AF" w:rsidRPr="00976679">
        <w:rPr>
          <w:rFonts w:ascii="Book Antiqua" w:hAnsi="Book Antiqua" w:cs="Arial"/>
          <w:color w:val="1A1718"/>
          <w:lang w:val="en-GB"/>
        </w:rPr>
        <w:t xml:space="preserve"> </w:t>
      </w:r>
      <w:r w:rsidRPr="00976679">
        <w:rPr>
          <w:rFonts w:ascii="Book Antiqua" w:hAnsi="Book Antiqua" w:cs="Arial"/>
          <w:color w:val="1A1718"/>
          <w:lang w:val="en-GB"/>
        </w:rPr>
        <w:t xml:space="preserve">in </w:t>
      </w:r>
      <w:r w:rsidR="000B00AF" w:rsidRPr="00976679">
        <w:rPr>
          <w:rFonts w:ascii="Book Antiqua" w:hAnsi="Book Antiqua" w:cs="Arial"/>
          <w:color w:val="1A1718"/>
          <w:lang w:val="en-GB"/>
        </w:rPr>
        <w:t xml:space="preserve">up to </w:t>
      </w:r>
      <w:r w:rsidRPr="00976679">
        <w:rPr>
          <w:rFonts w:ascii="Book Antiqua" w:hAnsi="Book Antiqua" w:cs="Arial"/>
          <w:color w:val="1A1718"/>
          <w:lang w:val="en-GB"/>
        </w:rPr>
        <w:t>50</w:t>
      </w:r>
      <w:r w:rsidR="00FF2D09" w:rsidRPr="00976679">
        <w:rPr>
          <w:rFonts w:ascii="Book Antiqua" w:eastAsia="宋体" w:hAnsi="Book Antiqua" w:cs="Arial"/>
          <w:color w:val="1A1718"/>
          <w:lang w:val="en-GB" w:eastAsia="zh-CN"/>
        </w:rPr>
        <w:t>%</w:t>
      </w:r>
      <w:r w:rsidR="000B00AF" w:rsidRPr="00976679">
        <w:rPr>
          <w:rFonts w:ascii="Book Antiqua" w:hAnsi="Book Antiqua" w:cs="Arial"/>
          <w:color w:val="1A1718"/>
          <w:lang w:val="en-GB"/>
        </w:rPr>
        <w:t>-</w:t>
      </w:r>
      <w:r w:rsidRPr="00976679">
        <w:rPr>
          <w:rFonts w:ascii="Book Antiqua" w:hAnsi="Book Antiqua" w:cs="Arial"/>
          <w:color w:val="1A1718"/>
          <w:lang w:val="en-GB"/>
        </w:rPr>
        <w:t>80% of cases</w:t>
      </w:r>
      <w:r w:rsidR="00D60D09" w:rsidRPr="00976679">
        <w:rPr>
          <w:rFonts w:ascii="Book Antiqua" w:hAnsi="Book Antiqua" w:cs="Arial"/>
          <w:color w:val="1A1718"/>
          <w:lang w:val="en-GB"/>
        </w:rPr>
        <w:t xml:space="preserve">, establishing a </w:t>
      </w:r>
      <w:r w:rsidR="004825A4" w:rsidRPr="00976679">
        <w:rPr>
          <w:rFonts w:ascii="Book Antiqua" w:hAnsi="Book Antiqua" w:cs="Arial"/>
          <w:color w:val="1A1718"/>
          <w:lang w:val="en-GB"/>
        </w:rPr>
        <w:t>damage that</w:t>
      </w:r>
      <w:r w:rsidR="00D60D09" w:rsidRPr="00976679">
        <w:rPr>
          <w:rFonts w:ascii="Book Antiqua" w:hAnsi="Book Antiqua" w:cs="Arial"/>
          <w:color w:val="1A1718"/>
          <w:lang w:val="en-GB"/>
        </w:rPr>
        <w:t xml:space="preserve"> </w:t>
      </w:r>
      <w:r w:rsidR="00CB3AE7" w:rsidRPr="00976679">
        <w:rPr>
          <w:rFonts w:ascii="Book Antiqua" w:hAnsi="Book Antiqua" w:cs="Arial"/>
          <w:color w:val="1A1718"/>
          <w:lang w:val="en-GB"/>
        </w:rPr>
        <w:t>may</w:t>
      </w:r>
      <w:r w:rsidR="00C61A9A" w:rsidRPr="00976679">
        <w:rPr>
          <w:rFonts w:ascii="Book Antiqua" w:hAnsi="Book Antiqua" w:cs="Arial"/>
          <w:color w:val="1A1718"/>
          <w:lang w:val="en-GB"/>
        </w:rPr>
        <w:t xml:space="preserve"> lead</w:t>
      </w:r>
      <w:r w:rsidR="00D60D09" w:rsidRPr="00976679">
        <w:rPr>
          <w:rFonts w:ascii="Book Antiqua" w:hAnsi="Book Antiqua" w:cs="Arial"/>
          <w:color w:val="1A1718"/>
          <w:lang w:val="en-GB"/>
        </w:rPr>
        <w:t xml:space="preserve"> to cirrhosis </w:t>
      </w:r>
      <w:r w:rsidR="00C61A9A" w:rsidRPr="00976679">
        <w:rPr>
          <w:rFonts w:ascii="Book Antiqua" w:hAnsi="Book Antiqua" w:cs="Arial"/>
          <w:color w:val="1A1718"/>
          <w:lang w:val="en-GB"/>
        </w:rPr>
        <w:t>and its complications (</w:t>
      </w:r>
      <w:r w:rsidR="00C61A9A" w:rsidRPr="00976679">
        <w:rPr>
          <w:rFonts w:ascii="Book Antiqua" w:hAnsi="Book Antiqua" w:cs="Arial"/>
          <w:i/>
          <w:color w:val="1A1718"/>
          <w:lang w:val="en-GB"/>
        </w:rPr>
        <w:t>e.g.</w:t>
      </w:r>
      <w:r w:rsidR="00FF2D09" w:rsidRPr="00976679">
        <w:rPr>
          <w:rFonts w:ascii="Book Antiqua" w:eastAsia="宋体" w:hAnsi="Book Antiqua" w:cs="Arial"/>
          <w:i/>
          <w:color w:val="1A1718"/>
          <w:lang w:val="en-GB" w:eastAsia="zh-CN"/>
        </w:rPr>
        <w:t>,</w:t>
      </w:r>
      <w:r w:rsidR="00C61A9A" w:rsidRPr="00976679">
        <w:rPr>
          <w:rFonts w:ascii="Book Antiqua" w:hAnsi="Book Antiqua" w:cs="Arial"/>
          <w:i/>
          <w:color w:val="1A1718"/>
          <w:lang w:val="en-GB"/>
        </w:rPr>
        <w:t xml:space="preserve"> </w:t>
      </w:r>
      <w:r w:rsidR="00C61A9A" w:rsidRPr="00976679">
        <w:rPr>
          <w:rFonts w:ascii="Book Antiqua" w:hAnsi="Book Antiqua" w:cs="Arial"/>
          <w:color w:val="1A1718"/>
          <w:lang w:val="en-GB"/>
        </w:rPr>
        <w:t xml:space="preserve">hepatocellular carcinoma, portal hypertension, </w:t>
      </w:r>
      <w:r w:rsidR="006C5756" w:rsidRPr="00976679">
        <w:rPr>
          <w:rFonts w:ascii="Book Antiqua" w:hAnsi="Book Antiqua" w:cs="Arial"/>
          <w:color w:val="1A1718"/>
          <w:lang w:val="en-GB"/>
        </w:rPr>
        <w:t>liver</w:t>
      </w:r>
      <w:r w:rsidR="00C61A9A" w:rsidRPr="00976679">
        <w:rPr>
          <w:rFonts w:ascii="Book Antiqua" w:hAnsi="Book Antiqua" w:cs="Arial"/>
          <w:color w:val="1A1718"/>
          <w:lang w:val="en-GB"/>
        </w:rPr>
        <w:t xml:space="preserve"> decompensation</w:t>
      </w:r>
      <w:r w:rsidR="006C5756" w:rsidRPr="00976679">
        <w:rPr>
          <w:rFonts w:ascii="Book Antiqua" w:hAnsi="Book Antiqua" w:cs="Arial"/>
          <w:color w:val="1A1718"/>
          <w:lang w:val="en-GB"/>
        </w:rPr>
        <w:t xml:space="preserve"> and insufficiency</w:t>
      </w:r>
      <w:r w:rsidR="00C61A9A" w:rsidRPr="00976679">
        <w:rPr>
          <w:rFonts w:ascii="Book Antiqua" w:hAnsi="Book Antiqua" w:cs="Arial"/>
          <w:color w:val="1A1718"/>
          <w:lang w:val="en-GB"/>
        </w:rPr>
        <w:t xml:space="preserve">) </w:t>
      </w:r>
      <w:r w:rsidR="00D60D09" w:rsidRPr="00976679">
        <w:rPr>
          <w:rFonts w:ascii="Book Antiqua" w:hAnsi="Book Antiqua" w:cs="Arial"/>
          <w:color w:val="1A1718"/>
          <w:lang w:val="en-GB"/>
        </w:rPr>
        <w:t>in approximately 10</w:t>
      </w:r>
      <w:r w:rsidR="00FF2D09" w:rsidRPr="00976679">
        <w:rPr>
          <w:rFonts w:ascii="Book Antiqua" w:eastAsia="宋体" w:hAnsi="Book Antiqua" w:cs="Arial"/>
          <w:color w:val="1A1718"/>
          <w:lang w:val="en-GB" w:eastAsia="zh-CN"/>
        </w:rPr>
        <w:t>%</w:t>
      </w:r>
      <w:r w:rsidR="00D60D09" w:rsidRPr="00976679">
        <w:rPr>
          <w:rFonts w:ascii="Book Antiqua" w:hAnsi="Book Antiqua" w:cs="Arial"/>
          <w:color w:val="1A1718"/>
          <w:lang w:val="en-GB"/>
        </w:rPr>
        <w:t xml:space="preserve">-20% of </w:t>
      </w:r>
      <w:r w:rsidR="00FF2D09" w:rsidRPr="00976679">
        <w:rPr>
          <w:rFonts w:ascii="Book Antiqua" w:hAnsi="Book Antiqua" w:cs="Arial"/>
          <w:color w:val="1A1718"/>
          <w:lang w:val="en-GB"/>
        </w:rPr>
        <w:t>patients</w:t>
      </w:r>
      <w:r w:rsidR="005248C1" w:rsidRPr="00976679">
        <w:rPr>
          <w:rFonts w:ascii="Book Antiqua" w:hAnsi="Book Antiqua" w:cs="Arial"/>
          <w:color w:val="1A1718"/>
          <w:lang w:val="en-GB"/>
        </w:rPr>
        <w:fldChar w:fldCharType="begin">
          <w:fldData xml:space="preserve">PEVuZE5vdGU+PENpdGU+PEF1dGhvcj5Ib3NoaWRhPC9BdXRob3I+PFllYXI+MjAxNDwvWWVhcj48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cGFnZXM+Uzc5LTkwPC9wYWdlcz48dm9sdW1lPjYxPC92b2x1bWU+PG51bWJlcj4xIFN1cHBsPC9u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PEVuZE5vdGU+PENpdGU+PEF1dGhvcj5Ib3NoaWRhPC9BdXRob3I+PFllYXI+MjAxNDwvWWVhcj48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cGFnZXM+Uzc5LTkwPC9wYWdlcz48dm9sdW1lPjYxPC92b2x1bWU+PG51bWJlcj4xIFN1cHBsPC9u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5248C1" w:rsidRPr="00976679">
        <w:rPr>
          <w:rFonts w:ascii="Book Antiqua" w:hAnsi="Book Antiqua" w:cs="Arial"/>
          <w:color w:val="1A1718"/>
          <w:lang w:val="en-GB"/>
        </w:rPr>
      </w:r>
      <w:r w:rsidR="005248C1"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5" w:tooltip="Hoshida, 2014 #275" w:history="1">
        <w:r w:rsidR="00871D3E" w:rsidRPr="00976679">
          <w:rPr>
            <w:rFonts w:ascii="Book Antiqua" w:hAnsi="Book Antiqua" w:cs="Arial"/>
            <w:noProof/>
            <w:color w:val="1A1718"/>
            <w:vertAlign w:val="superscript"/>
            <w:lang w:val="en-GB"/>
          </w:rPr>
          <w:t>5</w:t>
        </w:r>
      </w:hyperlink>
      <w:r w:rsidR="00FF2D09" w:rsidRPr="00976679">
        <w:rPr>
          <w:rFonts w:ascii="Book Antiqua" w:hAnsi="Book Antiqua" w:cs="Arial"/>
          <w:noProof/>
          <w:color w:val="1A1718"/>
          <w:vertAlign w:val="superscript"/>
          <w:lang w:val="en-GB"/>
        </w:rPr>
        <w:t>,</w:t>
      </w:r>
      <w:r w:rsidR="00C46308" w:rsidRPr="00976679">
        <w:rPr>
          <w:rFonts w:ascii="Book Antiqua" w:hAnsi="Book Antiqua" w:cs="Arial"/>
          <w:noProof/>
          <w:color w:val="1A1718"/>
          <w:vertAlign w:val="superscript"/>
          <w:lang w:val="en-GB"/>
        </w:rPr>
        <w:t>6</w:t>
      </w:r>
      <w:r w:rsidR="00871D3E" w:rsidRPr="00976679">
        <w:rPr>
          <w:rFonts w:ascii="Book Antiqua" w:hAnsi="Book Antiqua" w:cs="Arial"/>
          <w:noProof/>
          <w:color w:val="1A1718"/>
          <w:vertAlign w:val="superscript"/>
          <w:lang w:val="en-GB"/>
        </w:rPr>
        <w:t>]</w:t>
      </w:r>
      <w:r w:rsidR="005248C1" w:rsidRPr="00976679">
        <w:rPr>
          <w:rFonts w:ascii="Book Antiqua" w:hAnsi="Book Antiqua" w:cs="Arial"/>
          <w:color w:val="1A1718"/>
          <w:lang w:val="en-GB"/>
        </w:rPr>
        <w:fldChar w:fldCharType="end"/>
      </w:r>
      <w:r w:rsidR="00682C8A" w:rsidRPr="00976679">
        <w:rPr>
          <w:rFonts w:ascii="Book Antiqua" w:hAnsi="Book Antiqua" w:cs="Arial"/>
          <w:color w:val="1A1718"/>
          <w:lang w:val="en-GB"/>
        </w:rPr>
        <w:t>. Nevertheless, chronic HCV infection may be associated with extrahepatic manifestations, such as cryoglobulinemia and non-Hodg</w:t>
      </w:r>
      <w:r w:rsidR="00C61A9A" w:rsidRPr="00976679">
        <w:rPr>
          <w:rFonts w:ascii="Book Antiqua" w:hAnsi="Book Antiqua" w:cs="Arial"/>
          <w:color w:val="1A1718"/>
          <w:lang w:val="en-GB"/>
        </w:rPr>
        <w:t>kin</w:t>
      </w:r>
      <w:r w:rsidR="00682C8A" w:rsidRPr="00976679">
        <w:rPr>
          <w:rFonts w:ascii="Book Antiqua" w:hAnsi="Book Antiqua" w:cs="Arial"/>
          <w:color w:val="1A1718"/>
          <w:lang w:val="en-GB"/>
        </w:rPr>
        <w:t xml:space="preserve"> lymphoma</w:t>
      </w:r>
      <w:r w:rsidRPr="00976679">
        <w:rPr>
          <w:rFonts w:ascii="Book Antiqua" w:hAnsi="Book Antiqua" w:cs="Arial"/>
          <w:color w:val="1A1718"/>
          <w:lang w:val="en-GB"/>
        </w:rPr>
        <w:t>,</w:t>
      </w:r>
      <w:r w:rsidR="00682C8A" w:rsidRPr="00976679">
        <w:rPr>
          <w:rFonts w:ascii="Book Antiqua" w:hAnsi="Book Antiqua" w:cs="Arial"/>
          <w:color w:val="1A1718"/>
          <w:lang w:val="en-GB"/>
        </w:rPr>
        <w:t xml:space="preserve"> </w:t>
      </w:r>
      <w:r w:rsidRPr="00976679">
        <w:rPr>
          <w:rFonts w:ascii="Book Antiqua" w:hAnsi="Book Antiqua" w:cs="Arial"/>
          <w:color w:val="1A1718"/>
          <w:lang w:val="en-GB"/>
        </w:rPr>
        <w:t xml:space="preserve">mainly </w:t>
      </w:r>
      <w:r w:rsidR="000B00AF" w:rsidRPr="00976679">
        <w:rPr>
          <w:rFonts w:ascii="Book Antiqua" w:hAnsi="Book Antiqua" w:cs="Arial"/>
          <w:color w:val="1A1718"/>
          <w:lang w:val="en-GB"/>
        </w:rPr>
        <w:t>caused by</w:t>
      </w:r>
      <w:r w:rsidR="00682C8A" w:rsidRPr="00976679">
        <w:rPr>
          <w:rFonts w:ascii="Book Antiqua" w:hAnsi="Book Antiqua" w:cs="Arial"/>
          <w:color w:val="1A1718"/>
          <w:lang w:val="en-GB"/>
        </w:rPr>
        <w:t xml:space="preserve"> the continuous stimulation of the immune system</w:t>
      </w:r>
      <w:r w:rsidR="00FC5942" w:rsidRPr="00976679">
        <w:rPr>
          <w:rFonts w:ascii="Book Antiqua" w:hAnsi="Book Antiqua" w:cs="Arial"/>
          <w:color w:val="1A1718"/>
          <w:lang w:val="en-GB"/>
        </w:rPr>
        <w:fldChar w:fldCharType="begin">
          <w:fldData xml:space="preserve">PEVuZE5vdGU+PENpdGU+PEF1dGhvcj5QYXdsb3Rza3k8L0F1dGhvcj48WWVhcj4yMDA0PC9ZZWFy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cGF0b2xvZ3k8L2FiYnItMT48L2FsdC1wZXJpb2RpY2FsPjxwYWdlcz4xMDM5PC9wYWdlcz48dm9s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aGVwYXRvbG9neTwvYWJici0xPjwvYWx0LXBlcmlvZGljYWw+PHBhZ2VzPlM1OC02ODwvcGFnZXM+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==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PEVuZE5vdGU+PENpdGU+PEF1dGhvcj5QYXdsb3Rza3k8L0F1dGhvcj48WWVhcj4yMDA0PC9ZZWFy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cGF0b2xvZ3k8L2FiYnItMT48L2FsdC1wZXJpb2RpY2FsPjxwYWdlcz4xMDM5PC9wYWdlcz48dm9s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aGVwYXRvbG9neTwvYWJici0xPjwvYWx0LXBlcmlvZGljYWw+PHBhZ2VzPlM1OC02ODwvcGFnZXM+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==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FC5942" w:rsidRPr="00976679">
        <w:rPr>
          <w:rFonts w:ascii="Book Antiqua" w:hAnsi="Book Antiqua" w:cs="Arial"/>
          <w:color w:val="1A1718"/>
          <w:lang w:val="en-GB"/>
        </w:rPr>
      </w:r>
      <w:r w:rsidR="00FC5942"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6" w:tooltip="Pawlotsky, 2004 #226" w:history="1">
        <w:r w:rsidR="00A250C0" w:rsidRPr="00976679">
          <w:rPr>
            <w:rFonts w:ascii="Book Antiqua" w:hAnsi="Book Antiqua" w:cs="Arial"/>
            <w:noProof/>
            <w:color w:val="1A1718"/>
            <w:vertAlign w:val="superscript"/>
            <w:lang w:val="en-GB"/>
          </w:rPr>
          <w:t>7</w:t>
        </w:r>
      </w:hyperlink>
      <w:r w:rsidR="00A250C0" w:rsidRPr="00976679">
        <w:rPr>
          <w:rFonts w:ascii="Book Antiqua" w:hAnsi="Book Antiqua" w:cs="Arial"/>
          <w:noProof/>
          <w:color w:val="1A1718"/>
          <w:vertAlign w:val="superscript"/>
          <w:lang w:val="en-GB"/>
        </w:rPr>
        <w:t xml:space="preserve"> - 8</w:t>
      </w:r>
      <w:r w:rsidR="00871D3E" w:rsidRPr="00976679">
        <w:rPr>
          <w:rFonts w:ascii="Book Antiqua" w:hAnsi="Book Antiqua" w:cs="Arial"/>
          <w:noProof/>
          <w:color w:val="1A1718"/>
          <w:vertAlign w:val="superscript"/>
          <w:lang w:val="en-GB"/>
        </w:rPr>
        <w:t>]</w:t>
      </w:r>
      <w:r w:rsidR="00FC5942" w:rsidRPr="00976679">
        <w:rPr>
          <w:rFonts w:ascii="Book Antiqua" w:hAnsi="Book Antiqua" w:cs="Arial"/>
          <w:color w:val="1A1718"/>
          <w:lang w:val="en-GB"/>
        </w:rPr>
        <w:fldChar w:fldCharType="end"/>
      </w:r>
      <w:r w:rsidR="00011587" w:rsidRPr="00976679">
        <w:rPr>
          <w:rFonts w:ascii="Book Antiqua" w:hAnsi="Book Antiqua" w:cs="Arial"/>
          <w:color w:val="1A1718"/>
          <w:lang w:val="en-GB"/>
        </w:rPr>
        <w:t>.</w:t>
      </w:r>
      <w:r w:rsidR="00193FD2" w:rsidRPr="00976679">
        <w:rPr>
          <w:rFonts w:ascii="Book Antiqua" w:hAnsi="Book Antiqua" w:cs="Arial"/>
          <w:color w:val="1A1718"/>
          <w:lang w:val="en-GB"/>
        </w:rPr>
        <w:t xml:space="preserve"> </w:t>
      </w:r>
    </w:p>
    <w:p w14:paraId="0D25604F" w14:textId="4C9360EB" w:rsidR="001D709D" w:rsidRPr="00976679" w:rsidRDefault="00E0011B" w:rsidP="006B14F5">
      <w:pPr>
        <w:widowControl w:val="0"/>
        <w:autoSpaceDE w:val="0"/>
        <w:autoSpaceDN w:val="0"/>
        <w:adjustRightInd w:val="0"/>
        <w:spacing w:line="360" w:lineRule="auto"/>
        <w:ind w:firstLineChars="150" w:firstLine="360"/>
        <w:jc w:val="both"/>
        <w:rPr>
          <w:rFonts w:ascii="Book Antiqua" w:hAnsi="Book Antiqua" w:cs="Arial"/>
          <w:b/>
          <w:bCs/>
          <w:u w:color="262626"/>
          <w:lang w:val="en-US"/>
        </w:rPr>
      </w:pPr>
      <w:r w:rsidRPr="00976679">
        <w:rPr>
          <w:rFonts w:ascii="Book Antiqua" w:hAnsi="Book Antiqua" w:cs="Arial"/>
          <w:color w:val="1A1718"/>
          <w:lang w:val="en-GB"/>
        </w:rPr>
        <w:t xml:space="preserve">Non-pegylated interferon (IFN) or pegylated </w:t>
      </w:r>
      <w:r w:rsidR="004F7DC6" w:rsidRPr="00976679">
        <w:rPr>
          <w:rFonts w:ascii="Book Antiqua" w:hAnsi="Book Antiqua" w:cs="Arial"/>
          <w:color w:val="1A1718"/>
          <w:lang w:val="en-GB"/>
        </w:rPr>
        <w:t>IFN</w:t>
      </w:r>
      <w:r w:rsidRPr="00976679">
        <w:rPr>
          <w:rFonts w:ascii="Book Antiqua" w:hAnsi="Book Antiqua" w:cs="Arial"/>
          <w:color w:val="1A1718"/>
          <w:lang w:val="en-GB"/>
        </w:rPr>
        <w:t xml:space="preserve"> (</w:t>
      </w:r>
      <w:r w:rsidR="00CE6D12" w:rsidRPr="00976679">
        <w:rPr>
          <w:rFonts w:ascii="Book Antiqua" w:hAnsi="Book Antiqua" w:cs="Arial"/>
          <w:color w:val="1A1718"/>
          <w:lang w:val="en-GB"/>
        </w:rPr>
        <w:t>PEG-</w:t>
      </w:r>
      <w:r w:rsidRPr="00976679">
        <w:rPr>
          <w:rFonts w:ascii="Book Antiqua" w:hAnsi="Book Antiqua" w:cs="Arial"/>
          <w:color w:val="1A1718"/>
          <w:lang w:val="en-GB"/>
        </w:rPr>
        <w:t>IFN) in combination with ribavirin (RBV) ha</w:t>
      </w:r>
      <w:r w:rsidR="00CB3AE7" w:rsidRPr="00976679">
        <w:rPr>
          <w:rFonts w:ascii="Book Antiqua" w:hAnsi="Book Antiqua" w:cs="Arial"/>
          <w:color w:val="1A1718"/>
          <w:lang w:val="en-GB"/>
        </w:rPr>
        <w:t>ve</w:t>
      </w:r>
      <w:r w:rsidRPr="00976679">
        <w:rPr>
          <w:rFonts w:ascii="Book Antiqua" w:hAnsi="Book Antiqua" w:cs="Arial"/>
          <w:color w:val="1A1718"/>
          <w:lang w:val="en-GB"/>
        </w:rPr>
        <w:t xml:space="preserve"> been </w:t>
      </w:r>
      <w:r w:rsidR="006326BE" w:rsidRPr="00976679">
        <w:rPr>
          <w:rFonts w:ascii="Book Antiqua" w:hAnsi="Book Antiqua" w:cs="Arial"/>
          <w:color w:val="1A1718"/>
          <w:lang w:val="en-GB"/>
        </w:rPr>
        <w:t>the main pharmacological agent</w:t>
      </w:r>
      <w:r w:rsidR="00CB3AE7" w:rsidRPr="00976679">
        <w:rPr>
          <w:rFonts w:ascii="Book Antiqua" w:hAnsi="Book Antiqua" w:cs="Arial"/>
          <w:color w:val="1A1718"/>
          <w:lang w:val="en-GB"/>
        </w:rPr>
        <w:t>s</w:t>
      </w:r>
      <w:r w:rsidR="006326BE" w:rsidRPr="00976679">
        <w:rPr>
          <w:rFonts w:ascii="Book Antiqua" w:hAnsi="Book Antiqua" w:cs="Arial"/>
          <w:color w:val="1A1718"/>
          <w:lang w:val="en-GB"/>
        </w:rPr>
        <w:t xml:space="preserve"> for </w:t>
      </w:r>
      <w:r w:rsidRPr="00976679">
        <w:rPr>
          <w:rFonts w:ascii="Book Antiqua" w:hAnsi="Book Antiqua" w:cs="Arial"/>
          <w:color w:val="1A1718"/>
          <w:lang w:val="en-GB"/>
        </w:rPr>
        <w:t>the treatment of</w:t>
      </w:r>
      <w:r w:rsidR="006326BE" w:rsidRPr="00976679">
        <w:rPr>
          <w:rFonts w:ascii="Book Antiqua" w:hAnsi="Book Antiqua" w:cs="Arial"/>
          <w:color w:val="1A1718"/>
          <w:lang w:val="en-GB"/>
        </w:rPr>
        <w:t xml:space="preserve"> hepatitis C</w:t>
      </w:r>
      <w:r w:rsidR="00C61A9A" w:rsidRPr="00976679">
        <w:rPr>
          <w:rFonts w:ascii="Book Antiqua" w:hAnsi="Book Antiqua" w:cs="Arial"/>
          <w:color w:val="1A1718"/>
          <w:lang w:val="en-GB"/>
        </w:rPr>
        <w:t xml:space="preserve"> infection</w:t>
      </w:r>
      <w:r w:rsidR="006326BE" w:rsidRPr="00976679">
        <w:rPr>
          <w:rFonts w:ascii="Book Antiqua" w:hAnsi="Book Antiqua" w:cs="Arial"/>
          <w:color w:val="1A1718"/>
          <w:lang w:val="en-GB"/>
        </w:rPr>
        <w:t>.</w:t>
      </w:r>
      <w:r w:rsidR="005C340F" w:rsidRPr="00976679">
        <w:rPr>
          <w:rFonts w:ascii="Book Antiqua" w:hAnsi="Book Antiqua" w:cs="Arial"/>
          <w:color w:val="1A1718"/>
          <w:lang w:val="en-GB"/>
        </w:rPr>
        <w:t xml:space="preserve"> </w:t>
      </w:r>
      <w:r w:rsidR="009D2AFF" w:rsidRPr="00976679">
        <w:rPr>
          <w:rFonts w:ascii="Book Antiqua" w:hAnsi="Book Antiqua" w:cs="Arial"/>
          <w:color w:val="1A1718"/>
          <w:lang w:val="en-GB"/>
        </w:rPr>
        <w:t>However, o</w:t>
      </w:r>
      <w:r w:rsidR="005C340F" w:rsidRPr="00976679">
        <w:rPr>
          <w:rFonts w:ascii="Book Antiqua" w:hAnsi="Book Antiqua" w:cs="Arial"/>
          <w:color w:val="1A1718"/>
          <w:lang w:val="en-GB"/>
        </w:rPr>
        <w:t xml:space="preserve">nly </w:t>
      </w:r>
      <w:r w:rsidR="006326BE" w:rsidRPr="00976679">
        <w:rPr>
          <w:rFonts w:ascii="Book Antiqua" w:hAnsi="Book Antiqua" w:cs="Arial"/>
          <w:color w:val="1A1718"/>
          <w:lang w:val="en-GB"/>
        </w:rPr>
        <w:t>30</w:t>
      </w:r>
      <w:r w:rsidR="00FF2D09" w:rsidRPr="00976679">
        <w:rPr>
          <w:rFonts w:ascii="Book Antiqua" w:eastAsia="宋体" w:hAnsi="Book Antiqua" w:cs="Arial"/>
          <w:color w:val="1A1718"/>
          <w:lang w:val="en-GB" w:eastAsia="zh-CN"/>
        </w:rPr>
        <w:t>%</w:t>
      </w:r>
      <w:r w:rsidR="00C61A9A" w:rsidRPr="00976679">
        <w:rPr>
          <w:rFonts w:ascii="Book Antiqua" w:hAnsi="Book Antiqua" w:cs="Arial"/>
          <w:color w:val="1A1718"/>
          <w:lang w:val="en-GB"/>
        </w:rPr>
        <w:t>-</w:t>
      </w:r>
      <w:r w:rsidR="006326BE" w:rsidRPr="00976679">
        <w:rPr>
          <w:rFonts w:ascii="Book Antiqua" w:hAnsi="Book Antiqua" w:cs="Arial"/>
          <w:color w:val="1A1718"/>
          <w:lang w:val="en-GB"/>
        </w:rPr>
        <w:t xml:space="preserve">40% </w:t>
      </w:r>
      <w:r w:rsidR="00C61A9A" w:rsidRPr="00976679">
        <w:rPr>
          <w:rFonts w:ascii="Book Antiqua" w:hAnsi="Book Antiqua" w:cs="Arial"/>
          <w:color w:val="1A1718"/>
          <w:lang w:val="en-GB"/>
        </w:rPr>
        <w:t xml:space="preserve">of </w:t>
      </w:r>
      <w:r w:rsidR="00CE6D12" w:rsidRPr="00976679">
        <w:rPr>
          <w:rFonts w:ascii="Book Antiqua" w:hAnsi="Book Antiqua" w:cs="Arial"/>
          <w:color w:val="1A1718"/>
          <w:lang w:val="en-GB"/>
        </w:rPr>
        <w:t xml:space="preserve">subjects with </w:t>
      </w:r>
      <w:r w:rsidR="006326BE" w:rsidRPr="00976679">
        <w:rPr>
          <w:rFonts w:ascii="Book Antiqua" w:hAnsi="Book Antiqua" w:cs="Arial"/>
          <w:color w:val="1A1718"/>
          <w:lang w:val="en-GB"/>
        </w:rPr>
        <w:t xml:space="preserve">genotype 1 </w:t>
      </w:r>
      <w:r w:rsidR="00CE6D12" w:rsidRPr="00976679">
        <w:rPr>
          <w:rFonts w:ascii="Book Antiqua" w:hAnsi="Book Antiqua" w:cs="Arial"/>
          <w:color w:val="1A1718"/>
          <w:lang w:val="en-GB"/>
        </w:rPr>
        <w:t xml:space="preserve">HCV </w:t>
      </w:r>
      <w:r w:rsidR="006326BE" w:rsidRPr="00976679">
        <w:rPr>
          <w:rFonts w:ascii="Book Antiqua" w:hAnsi="Book Antiqua" w:cs="Arial"/>
          <w:color w:val="1A1718"/>
          <w:lang w:val="en-GB"/>
        </w:rPr>
        <w:t>and 70</w:t>
      </w:r>
      <w:r w:rsidR="00FF2D09" w:rsidRPr="00976679">
        <w:rPr>
          <w:rFonts w:ascii="Book Antiqua" w:eastAsia="宋体" w:hAnsi="Book Antiqua" w:cs="Arial"/>
          <w:color w:val="1A1718"/>
          <w:lang w:val="en-GB" w:eastAsia="zh-CN"/>
        </w:rPr>
        <w:t>%</w:t>
      </w:r>
      <w:r w:rsidR="006326BE" w:rsidRPr="00976679">
        <w:rPr>
          <w:rFonts w:ascii="Book Antiqua" w:hAnsi="Book Antiqua" w:cs="Arial"/>
          <w:color w:val="1A1718"/>
          <w:lang w:val="en-GB"/>
        </w:rPr>
        <w:t xml:space="preserve">-90% </w:t>
      </w:r>
      <w:r w:rsidR="00CE6D12" w:rsidRPr="00976679">
        <w:rPr>
          <w:rFonts w:ascii="Book Antiqua" w:hAnsi="Book Antiqua" w:cs="Arial"/>
          <w:color w:val="1A1718"/>
          <w:lang w:val="en-GB"/>
        </w:rPr>
        <w:t>of</w:t>
      </w:r>
      <w:r w:rsidR="006326BE" w:rsidRPr="00976679">
        <w:rPr>
          <w:rFonts w:ascii="Book Antiqua" w:hAnsi="Book Antiqua" w:cs="Arial"/>
          <w:color w:val="1A1718"/>
          <w:lang w:val="en-GB"/>
        </w:rPr>
        <w:t xml:space="preserve"> </w:t>
      </w:r>
      <w:r w:rsidR="00CE6D12" w:rsidRPr="00976679">
        <w:rPr>
          <w:rFonts w:ascii="Book Antiqua" w:hAnsi="Book Antiqua" w:cs="Arial"/>
          <w:color w:val="1A1718"/>
          <w:lang w:val="en-GB"/>
        </w:rPr>
        <w:t xml:space="preserve">those with </w:t>
      </w:r>
      <w:r w:rsidR="006C5756" w:rsidRPr="00976679">
        <w:rPr>
          <w:rFonts w:ascii="Book Antiqua" w:hAnsi="Book Antiqua" w:cs="Arial"/>
          <w:color w:val="1A1718"/>
          <w:lang w:val="en-GB"/>
        </w:rPr>
        <w:t>genotype</w:t>
      </w:r>
      <w:r w:rsidR="006326BE" w:rsidRPr="00976679">
        <w:rPr>
          <w:rFonts w:ascii="Book Antiqua" w:hAnsi="Book Antiqua" w:cs="Arial"/>
          <w:color w:val="1A1718"/>
          <w:lang w:val="en-GB"/>
        </w:rPr>
        <w:t xml:space="preserve"> 2 and 3</w:t>
      </w:r>
      <w:r w:rsidR="005C340F" w:rsidRPr="00976679">
        <w:rPr>
          <w:rFonts w:ascii="Book Antiqua" w:hAnsi="Book Antiqua" w:cs="Arial"/>
          <w:color w:val="1A1718"/>
          <w:lang w:val="en-GB"/>
        </w:rPr>
        <w:t xml:space="preserve"> </w:t>
      </w:r>
      <w:r w:rsidR="009D2AFF" w:rsidRPr="00976679">
        <w:rPr>
          <w:rFonts w:ascii="Book Antiqua" w:hAnsi="Book Antiqua" w:cs="Arial"/>
          <w:color w:val="1A1718"/>
          <w:lang w:val="en-GB"/>
        </w:rPr>
        <w:t xml:space="preserve">treated with PEG-IFN </w:t>
      </w:r>
      <w:r w:rsidR="006C5756" w:rsidRPr="00976679">
        <w:rPr>
          <w:rFonts w:ascii="Book Antiqua" w:hAnsi="Book Antiqua" w:cs="Arial"/>
          <w:color w:val="1A1718"/>
          <w:lang w:val="en-GB"/>
        </w:rPr>
        <w:t>in association with</w:t>
      </w:r>
      <w:r w:rsidR="009D2AFF" w:rsidRPr="00976679">
        <w:rPr>
          <w:rFonts w:ascii="Book Antiqua" w:hAnsi="Book Antiqua" w:cs="Arial"/>
          <w:color w:val="1A1718"/>
          <w:lang w:val="en-GB"/>
        </w:rPr>
        <w:t xml:space="preserve"> </w:t>
      </w:r>
      <w:r w:rsidR="00C61A9A" w:rsidRPr="00976679">
        <w:rPr>
          <w:rFonts w:ascii="Book Antiqua" w:hAnsi="Book Antiqua" w:cs="Arial"/>
          <w:color w:val="1A1718"/>
          <w:lang w:val="en-GB"/>
        </w:rPr>
        <w:t>RBV</w:t>
      </w:r>
      <w:r w:rsidR="009D2AFF" w:rsidRPr="00976679">
        <w:rPr>
          <w:rFonts w:ascii="Book Antiqua" w:hAnsi="Book Antiqua" w:cs="Arial"/>
          <w:color w:val="1A1718"/>
          <w:lang w:val="en-GB"/>
        </w:rPr>
        <w:t xml:space="preserve"> </w:t>
      </w:r>
      <w:r w:rsidR="004365A7" w:rsidRPr="00976679">
        <w:rPr>
          <w:rFonts w:ascii="Book Antiqua" w:hAnsi="Book Antiqua" w:cs="Arial"/>
          <w:color w:val="1A1718"/>
          <w:lang w:val="en-GB"/>
        </w:rPr>
        <w:t>were able to reach</w:t>
      </w:r>
      <w:r w:rsidR="005C340F" w:rsidRPr="00976679">
        <w:rPr>
          <w:rFonts w:ascii="Book Antiqua" w:hAnsi="Book Antiqua" w:cs="Arial"/>
          <w:color w:val="1A1718"/>
          <w:lang w:val="en-GB"/>
        </w:rPr>
        <w:t xml:space="preserve"> </w:t>
      </w:r>
      <w:r w:rsidR="00CE6D12" w:rsidRPr="00976679">
        <w:rPr>
          <w:rFonts w:ascii="Book Antiqua" w:hAnsi="Book Antiqua" w:cs="Arial"/>
          <w:color w:val="1A1718"/>
          <w:lang w:val="en-GB"/>
        </w:rPr>
        <w:t>a</w:t>
      </w:r>
      <w:r w:rsidR="005C340F" w:rsidRPr="00976679">
        <w:rPr>
          <w:rFonts w:ascii="Book Antiqua" w:hAnsi="Book Antiqua" w:cs="Arial"/>
          <w:color w:val="1A1718"/>
          <w:lang w:val="en-GB"/>
        </w:rPr>
        <w:t xml:space="preserve"> </w:t>
      </w:r>
      <w:r w:rsidRPr="00976679">
        <w:rPr>
          <w:rFonts w:ascii="Book Antiqua" w:hAnsi="Book Antiqua" w:cs="Arial"/>
          <w:color w:val="1A1718"/>
          <w:lang w:val="en-GB"/>
        </w:rPr>
        <w:t>sustained virologic</w:t>
      </w:r>
      <w:r w:rsidR="00CE6D12" w:rsidRPr="00976679">
        <w:rPr>
          <w:rFonts w:ascii="Book Antiqua" w:hAnsi="Book Antiqua" w:cs="Arial"/>
          <w:color w:val="1A1718"/>
          <w:lang w:val="en-GB"/>
        </w:rPr>
        <w:t>a</w:t>
      </w:r>
      <w:r w:rsidRPr="00976679">
        <w:rPr>
          <w:rFonts w:ascii="Book Antiqua" w:hAnsi="Book Antiqua" w:cs="Arial"/>
          <w:color w:val="1A1718"/>
          <w:lang w:val="en-GB"/>
        </w:rPr>
        <w:t>l response (SVR)</w:t>
      </w:r>
      <w:r w:rsidR="00CE6D12" w:rsidRPr="00976679">
        <w:rPr>
          <w:rFonts w:ascii="Book Antiqua" w:hAnsi="Book Antiqua" w:cs="Arial"/>
          <w:color w:val="1A1718"/>
          <w:lang w:val="en-GB"/>
        </w:rPr>
        <w:t>,</w:t>
      </w:r>
      <w:r w:rsidR="006326BE" w:rsidRPr="00976679">
        <w:rPr>
          <w:rFonts w:ascii="Book Antiqua" w:hAnsi="Book Antiqua" w:cs="Arial"/>
          <w:color w:val="1A1718"/>
          <w:lang w:val="en-GB"/>
        </w:rPr>
        <w:t xml:space="preserve"> </w:t>
      </w:r>
      <w:r w:rsidRPr="00976679">
        <w:rPr>
          <w:rFonts w:ascii="Book Antiqua" w:hAnsi="Book Antiqua" w:cs="Arial"/>
          <w:color w:val="1A1718"/>
          <w:lang w:val="en-GB"/>
        </w:rPr>
        <w:t>defined as the abse</w:t>
      </w:r>
      <w:r w:rsidR="00CB3AE7" w:rsidRPr="00976679">
        <w:rPr>
          <w:rFonts w:ascii="Book Antiqua" w:hAnsi="Book Antiqua" w:cs="Arial"/>
          <w:color w:val="1A1718"/>
          <w:lang w:val="en-GB"/>
        </w:rPr>
        <w:t>nce of detectable levels of HCV-</w:t>
      </w:r>
      <w:r w:rsidRPr="00976679">
        <w:rPr>
          <w:rFonts w:ascii="Book Antiqua" w:hAnsi="Book Antiqua" w:cs="Arial"/>
          <w:color w:val="1A1718"/>
          <w:lang w:val="en-GB"/>
        </w:rPr>
        <w:t xml:space="preserve">RNA </w:t>
      </w:r>
      <w:r w:rsidR="009D2AFF" w:rsidRPr="00976679">
        <w:rPr>
          <w:rFonts w:ascii="Book Antiqua" w:hAnsi="Book Antiqua" w:cs="Arial"/>
          <w:color w:val="1A1718"/>
          <w:lang w:val="en-GB"/>
        </w:rPr>
        <w:t>24</w:t>
      </w:r>
      <w:r w:rsidRPr="00976679">
        <w:rPr>
          <w:rFonts w:ascii="Book Antiqua" w:hAnsi="Book Antiqua" w:cs="Arial"/>
          <w:color w:val="1A1718"/>
          <w:lang w:val="en-GB"/>
        </w:rPr>
        <w:t xml:space="preserve"> </w:t>
      </w:r>
      <w:r w:rsidR="00FF2D09" w:rsidRPr="00976679">
        <w:rPr>
          <w:rFonts w:ascii="Book Antiqua" w:eastAsia="宋体" w:hAnsi="Book Antiqua" w:cs="Arial"/>
          <w:color w:val="1A1718"/>
          <w:lang w:val="en-GB" w:eastAsia="zh-CN"/>
        </w:rPr>
        <w:t>wk</w:t>
      </w:r>
      <w:r w:rsidRPr="00976679">
        <w:rPr>
          <w:rFonts w:ascii="Book Antiqua" w:hAnsi="Book Antiqua" w:cs="Arial"/>
          <w:color w:val="1A1718"/>
          <w:lang w:val="en-GB"/>
        </w:rPr>
        <w:t xml:space="preserve"> after </w:t>
      </w:r>
      <w:r w:rsidR="00C61A9A" w:rsidRPr="00976679">
        <w:rPr>
          <w:rFonts w:ascii="Book Antiqua" w:hAnsi="Book Antiqua" w:cs="Arial"/>
          <w:color w:val="1A1718"/>
          <w:lang w:val="en-GB"/>
        </w:rPr>
        <w:t xml:space="preserve">the </w:t>
      </w:r>
      <w:r w:rsidRPr="00976679">
        <w:rPr>
          <w:rFonts w:ascii="Book Antiqua" w:hAnsi="Book Antiqua" w:cs="Arial"/>
          <w:color w:val="1A1718"/>
          <w:lang w:val="en-GB"/>
        </w:rPr>
        <w:t>end of treatment</w:t>
      </w:r>
      <w:r w:rsidR="00081876" w:rsidRPr="00976679">
        <w:rPr>
          <w:rFonts w:ascii="Book Antiqua" w:hAnsi="Book Antiqua" w:cs="Arial"/>
          <w:color w:val="1A1718"/>
          <w:lang w:val="en-GB"/>
        </w:rPr>
        <w:fldChar w:fldCharType="begin">
          <w:fldData xml:space="preserve">PEVuZE5vdGU+PENpdGU+PEF1dGhvcj5SaWdoaTwvQXV0aG9yPjxZZWFyPjIwMTU8L1llYXI+PFJl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dHJvZW50ZXJvbG9neSA6IFdKRzwvYWJici0xPjwvcGVyaW9kaWNhbD48cGFnZXM+MTA3NjAtNzU8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OTc1LTgyPC9wYWdlcz48dm9sdW1lPjM0Nzwvdm9sdW1lPjxudW1iZXI+MTM8L251bWJlcj48a2V5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YWx0LXBlcmlvZGljYWw+PHBhZ2VzPjk1OC02NTwvcGFnZXM+PHZvbHVtZT4zNTg8L3ZvbHVtZT48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PjwvYWx0LXBlcmlvZGljYWw+PHBhZ2VzPjEyMDctMTc8L3BhZ2VzPjx2b2x1bWU+MzY0PC92b2x1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LTE+PC9hbHQtcGVyaW9kaWNhbD48cGFnZXM+MTAxNC0yNDwvcGFnZXM+PHZvbHVtZT4zNjU8L3Zv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PC9hbHQtcGVyaW9kaWNhbD48cGFnZXM+MjQwNS0xNjwvcGFnZXM+PHZvbHVtZT4zNjQ8L3ZvbHVt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PEVuZE5vdGU+PENpdGU+PEF1dGhvcj5SaWdoaTwvQXV0aG9yPjxZZWFyPjIwMTU8L1llYXI+PFJl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dHJvZW50ZXJvbG9neSA6IFdKRzwvYWJici0xPjwvcGVyaW9kaWNhbD48cGFnZXM+MTA3NjAtNzU8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OTc1LTgyPC9wYWdlcz48dm9sdW1lPjM0Nzwvdm9sdW1lPjxudW1iZXI+MTM8L251bWJlcj48a2V5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YWx0LXBlcmlvZGljYWw+PHBhZ2VzPjk1OC02NTwvcGFnZXM+PHZvbHVtZT4zNTg8L3ZvbHVtZT48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PjwvYWx0LXBlcmlvZGljYWw+PHBhZ2VzPjEyMDctMTc8L3BhZ2VzPjx2b2x1bWU+MzY0PC92b2x1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LTE+PC9hbHQtcGVyaW9kaWNhbD48cGFnZXM+MTAxNC0yNDwvcGFnZXM+PHZvbHVtZT4zNjU8L3Zv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PC9hbHQtcGVyaW9kaWNhbD48cGFnZXM+MjQwNS0xNjwvcGFnZXM+PHZvbHVtZT4zNjQ8L3ZvbHVt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081876" w:rsidRPr="00976679">
        <w:rPr>
          <w:rFonts w:ascii="Book Antiqua" w:hAnsi="Book Antiqua" w:cs="Arial"/>
          <w:color w:val="1A1718"/>
          <w:lang w:val="en-GB"/>
        </w:rPr>
      </w:r>
      <w:r w:rsidR="00081876"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12" w:tooltip="Righi, 2015 #236" w:history="1">
        <w:r w:rsidR="00A250C0" w:rsidRPr="00976679">
          <w:rPr>
            <w:rFonts w:ascii="Book Antiqua" w:hAnsi="Book Antiqua" w:cs="Arial"/>
            <w:noProof/>
            <w:color w:val="1A1718"/>
            <w:vertAlign w:val="superscript"/>
            <w:lang w:val="en-GB"/>
          </w:rPr>
          <w:t>9</w:t>
        </w:r>
        <w:r w:rsidR="00871D3E" w:rsidRPr="00976679">
          <w:rPr>
            <w:rFonts w:ascii="Book Antiqua" w:hAnsi="Book Antiqua" w:cs="Arial"/>
            <w:noProof/>
            <w:color w:val="1A1718"/>
            <w:vertAlign w:val="superscript"/>
            <w:lang w:val="en-GB"/>
          </w:rPr>
          <w:t>-1</w:t>
        </w:r>
      </w:hyperlink>
      <w:r w:rsidR="00A250C0" w:rsidRPr="00976679">
        <w:rPr>
          <w:rFonts w:ascii="Book Antiqua" w:hAnsi="Book Antiqua" w:cs="Arial"/>
          <w:noProof/>
          <w:color w:val="1A1718"/>
          <w:vertAlign w:val="superscript"/>
          <w:lang w:val="en-GB"/>
        </w:rPr>
        <w:t>4</w:t>
      </w:r>
      <w:r w:rsidR="00871D3E" w:rsidRPr="00976679">
        <w:rPr>
          <w:rFonts w:ascii="Book Antiqua" w:hAnsi="Book Antiqua" w:cs="Arial"/>
          <w:noProof/>
          <w:color w:val="1A1718"/>
          <w:vertAlign w:val="superscript"/>
          <w:lang w:val="en-GB"/>
        </w:rPr>
        <w:t>]</w:t>
      </w:r>
      <w:r w:rsidR="00081876" w:rsidRPr="00976679">
        <w:rPr>
          <w:rFonts w:ascii="Book Antiqua" w:hAnsi="Book Antiqua" w:cs="Arial"/>
          <w:color w:val="1A1718"/>
          <w:lang w:val="en-GB"/>
        </w:rPr>
        <w:fldChar w:fldCharType="end"/>
      </w:r>
      <w:r w:rsidR="008510E2" w:rsidRPr="00976679">
        <w:rPr>
          <w:rFonts w:ascii="Book Antiqua" w:hAnsi="Book Antiqua" w:cs="Arial"/>
          <w:color w:val="1A1718"/>
          <w:lang w:val="en-GB"/>
        </w:rPr>
        <w:t xml:space="preserve">. In 2011 </w:t>
      </w:r>
      <w:r w:rsidR="005C6938" w:rsidRPr="00976679">
        <w:rPr>
          <w:rFonts w:ascii="Book Antiqua" w:hAnsi="Book Antiqua" w:cs="Arial"/>
          <w:color w:val="1A1718"/>
          <w:lang w:val="en-GB"/>
        </w:rPr>
        <w:t xml:space="preserve">the </w:t>
      </w:r>
      <w:r w:rsidR="009D2AFF" w:rsidRPr="00976679">
        <w:rPr>
          <w:rFonts w:ascii="Book Antiqua" w:hAnsi="Book Antiqua" w:cs="Arial"/>
          <w:color w:val="1A1718"/>
          <w:lang w:val="en-GB"/>
        </w:rPr>
        <w:t>association</w:t>
      </w:r>
      <w:r w:rsidR="00AC6AB9" w:rsidRPr="00976679">
        <w:rPr>
          <w:rFonts w:ascii="Book Antiqua" w:hAnsi="Book Antiqua" w:cs="Arial"/>
          <w:color w:val="1A1718"/>
          <w:lang w:val="en-GB"/>
        </w:rPr>
        <w:t xml:space="preserve"> </w:t>
      </w:r>
      <w:r w:rsidR="008510E2" w:rsidRPr="00976679">
        <w:rPr>
          <w:rFonts w:ascii="Book Antiqua" w:hAnsi="Book Antiqua" w:cs="Arial"/>
          <w:color w:val="1A1718"/>
          <w:lang w:val="en-GB"/>
        </w:rPr>
        <w:t xml:space="preserve">of </w:t>
      </w:r>
      <w:r w:rsidR="006C5756" w:rsidRPr="00976679">
        <w:rPr>
          <w:rFonts w:ascii="Book Antiqua" w:hAnsi="Book Antiqua" w:cs="Arial"/>
          <w:color w:val="1A1718"/>
          <w:lang w:val="en-GB"/>
        </w:rPr>
        <w:t xml:space="preserve">the </w:t>
      </w:r>
      <w:r w:rsidR="006326BE" w:rsidRPr="00976679">
        <w:rPr>
          <w:rFonts w:ascii="Book Antiqua" w:hAnsi="Book Antiqua" w:cs="Arial"/>
          <w:color w:val="1A1718"/>
          <w:lang w:val="en-GB"/>
        </w:rPr>
        <w:t xml:space="preserve">first-generation direct acting antivirals </w:t>
      </w:r>
      <w:r w:rsidR="00CE6D12" w:rsidRPr="00976679">
        <w:rPr>
          <w:rFonts w:ascii="Book Antiqua" w:hAnsi="Book Antiqua" w:cs="Arial"/>
          <w:color w:val="1A1718"/>
          <w:lang w:val="en-GB"/>
        </w:rPr>
        <w:t>(</w:t>
      </w:r>
      <w:r w:rsidR="006326BE" w:rsidRPr="00976679">
        <w:rPr>
          <w:rFonts w:ascii="Book Antiqua" w:hAnsi="Book Antiqua" w:cs="Arial"/>
          <w:color w:val="1A1718"/>
          <w:lang w:val="en-GB"/>
        </w:rPr>
        <w:t>DAA</w:t>
      </w:r>
      <w:r w:rsidR="008510E2" w:rsidRPr="00976679">
        <w:rPr>
          <w:rFonts w:ascii="Book Antiqua" w:hAnsi="Book Antiqua" w:cs="Arial"/>
          <w:color w:val="1A1718"/>
          <w:lang w:val="en-GB"/>
        </w:rPr>
        <w:t>s</w:t>
      </w:r>
      <w:r w:rsidR="006326BE" w:rsidRPr="00976679">
        <w:rPr>
          <w:rFonts w:ascii="Book Antiqua" w:hAnsi="Book Antiqua" w:cs="Arial"/>
          <w:color w:val="1A1718"/>
          <w:lang w:val="en-GB"/>
        </w:rPr>
        <w:t>)</w:t>
      </w:r>
      <w:r w:rsidR="00CE6D12" w:rsidRPr="00976679">
        <w:rPr>
          <w:rFonts w:ascii="Book Antiqua" w:hAnsi="Book Antiqua" w:cs="Arial"/>
          <w:color w:val="1A1718"/>
          <w:lang w:val="en-GB"/>
        </w:rPr>
        <w:t xml:space="preserve"> Boceprevir and Telaprevir</w:t>
      </w:r>
      <w:r w:rsidR="009D2AFF" w:rsidRPr="00976679">
        <w:rPr>
          <w:rFonts w:ascii="Book Antiqua" w:hAnsi="Book Antiqua" w:cs="Arial"/>
          <w:color w:val="1A1718"/>
          <w:lang w:val="en-GB"/>
        </w:rPr>
        <w:t xml:space="preserve"> with PEG-IFN and RBV</w:t>
      </w:r>
      <w:r w:rsidR="006326BE" w:rsidRPr="00976679">
        <w:rPr>
          <w:rFonts w:ascii="Book Antiqua" w:hAnsi="Book Antiqua" w:cs="Arial"/>
          <w:color w:val="1A1718"/>
          <w:lang w:val="en-GB"/>
        </w:rPr>
        <w:t xml:space="preserve"> </w:t>
      </w:r>
      <w:r w:rsidR="008510E2" w:rsidRPr="00976679">
        <w:rPr>
          <w:rFonts w:ascii="Book Antiqua" w:hAnsi="Book Antiqua" w:cs="Arial"/>
          <w:color w:val="1A1718"/>
          <w:lang w:val="en-GB"/>
        </w:rPr>
        <w:t xml:space="preserve">increased </w:t>
      </w:r>
      <w:r w:rsidR="001B3E28" w:rsidRPr="00976679">
        <w:rPr>
          <w:rFonts w:ascii="Book Antiqua" w:hAnsi="Book Antiqua" w:cs="Arial"/>
          <w:color w:val="1A1718"/>
          <w:lang w:val="en-GB"/>
        </w:rPr>
        <w:t xml:space="preserve">the </w:t>
      </w:r>
      <w:r w:rsidR="00B22F3B" w:rsidRPr="00976679">
        <w:rPr>
          <w:rFonts w:ascii="Book Antiqua" w:hAnsi="Book Antiqua" w:cs="Arial"/>
          <w:color w:val="1A1718"/>
          <w:lang w:val="en-GB"/>
        </w:rPr>
        <w:t xml:space="preserve">overall </w:t>
      </w:r>
      <w:r w:rsidR="001B3E28" w:rsidRPr="00976679">
        <w:rPr>
          <w:rFonts w:ascii="Book Antiqua" w:hAnsi="Book Antiqua" w:cs="Arial"/>
          <w:color w:val="1A1718"/>
          <w:lang w:val="en-GB"/>
        </w:rPr>
        <w:t>SVR rate</w:t>
      </w:r>
      <w:r w:rsidR="006C5756" w:rsidRPr="00976679">
        <w:rPr>
          <w:rFonts w:ascii="Book Antiqua" w:hAnsi="Book Antiqua" w:cs="Arial"/>
          <w:color w:val="1A1718"/>
          <w:lang w:val="en-GB"/>
        </w:rPr>
        <w:t>s</w:t>
      </w:r>
      <w:r w:rsidR="001B3E28" w:rsidRPr="00976679">
        <w:rPr>
          <w:rFonts w:ascii="Book Antiqua" w:hAnsi="Book Antiqua" w:cs="Arial"/>
          <w:color w:val="1A1718"/>
          <w:lang w:val="en-GB"/>
        </w:rPr>
        <w:t xml:space="preserve"> </w:t>
      </w:r>
      <w:r w:rsidR="008510E2" w:rsidRPr="00976679">
        <w:rPr>
          <w:rFonts w:ascii="Book Antiqua" w:hAnsi="Book Antiqua" w:cs="Arial"/>
          <w:color w:val="1A1718"/>
          <w:lang w:val="en-GB"/>
        </w:rPr>
        <w:t>to</w:t>
      </w:r>
      <w:r w:rsidR="006326BE" w:rsidRPr="00976679">
        <w:rPr>
          <w:rFonts w:ascii="Book Antiqua" w:hAnsi="Book Antiqua" w:cs="Arial"/>
          <w:color w:val="1A1718"/>
          <w:lang w:val="en-GB"/>
        </w:rPr>
        <w:t xml:space="preserve"> </w:t>
      </w:r>
      <w:r w:rsidR="00B22F3B" w:rsidRPr="00976679">
        <w:rPr>
          <w:rFonts w:ascii="Book Antiqua" w:hAnsi="Book Antiqua" w:cs="Arial"/>
          <w:color w:val="1A1718"/>
          <w:lang w:val="en-GB"/>
        </w:rPr>
        <w:t>68</w:t>
      </w:r>
      <w:r w:rsidR="00FF2D09" w:rsidRPr="00976679">
        <w:rPr>
          <w:rFonts w:ascii="Book Antiqua" w:eastAsia="宋体" w:hAnsi="Book Antiqua" w:cs="Arial"/>
          <w:color w:val="1A1718"/>
          <w:lang w:val="en-GB" w:eastAsia="zh-CN"/>
        </w:rPr>
        <w:t>%</w:t>
      </w:r>
      <w:r w:rsidR="00AC6AB9" w:rsidRPr="00976679">
        <w:rPr>
          <w:rFonts w:ascii="Book Antiqua" w:hAnsi="Book Antiqua" w:cs="Arial"/>
          <w:color w:val="1A1718"/>
          <w:lang w:val="en-GB"/>
        </w:rPr>
        <w:t>-</w:t>
      </w:r>
      <w:r w:rsidR="006326BE" w:rsidRPr="00976679">
        <w:rPr>
          <w:rFonts w:ascii="Book Antiqua" w:hAnsi="Book Antiqua" w:cs="Arial"/>
          <w:color w:val="1A1718"/>
          <w:lang w:val="en-GB"/>
        </w:rPr>
        <w:t xml:space="preserve">75% </w:t>
      </w:r>
      <w:r w:rsidR="00B22F3B" w:rsidRPr="00976679">
        <w:rPr>
          <w:rFonts w:ascii="Book Antiqua" w:hAnsi="Book Antiqua" w:cs="Arial"/>
          <w:color w:val="1A1718"/>
          <w:lang w:val="en-GB"/>
        </w:rPr>
        <w:t>for</w:t>
      </w:r>
      <w:r w:rsidR="0002731B" w:rsidRPr="00976679">
        <w:rPr>
          <w:rFonts w:ascii="Book Antiqua" w:hAnsi="Book Antiqua" w:cs="Arial"/>
          <w:color w:val="1A1718"/>
          <w:lang w:val="en-GB"/>
        </w:rPr>
        <w:t xml:space="preserve"> nai</w:t>
      </w:r>
      <w:r w:rsidR="001B3E28" w:rsidRPr="00976679">
        <w:rPr>
          <w:rFonts w:ascii="Book Antiqua" w:hAnsi="Book Antiqua" w:cs="Arial"/>
          <w:color w:val="1A1718"/>
          <w:lang w:val="en-GB"/>
        </w:rPr>
        <w:t xml:space="preserve">ve </w:t>
      </w:r>
      <w:r w:rsidR="006326BE" w:rsidRPr="00976679">
        <w:rPr>
          <w:rFonts w:ascii="Book Antiqua" w:hAnsi="Book Antiqua" w:cs="Arial"/>
          <w:color w:val="1A1718"/>
          <w:lang w:val="en-GB"/>
        </w:rPr>
        <w:t xml:space="preserve">and </w:t>
      </w:r>
      <w:r w:rsidR="001B3E28" w:rsidRPr="00976679">
        <w:rPr>
          <w:rFonts w:ascii="Book Antiqua" w:hAnsi="Book Antiqua" w:cs="Arial"/>
          <w:color w:val="1A1718"/>
          <w:lang w:val="en-GB"/>
        </w:rPr>
        <w:t xml:space="preserve">to </w:t>
      </w:r>
      <w:r w:rsidR="00B22F3B" w:rsidRPr="00976679">
        <w:rPr>
          <w:rFonts w:ascii="Book Antiqua" w:hAnsi="Book Antiqua" w:cs="Arial"/>
          <w:color w:val="1A1718"/>
          <w:lang w:val="en-GB"/>
        </w:rPr>
        <w:t>59</w:t>
      </w:r>
      <w:r w:rsidR="00FF2D09" w:rsidRPr="00976679">
        <w:rPr>
          <w:rFonts w:ascii="Book Antiqua" w:eastAsia="宋体" w:hAnsi="Book Antiqua" w:cs="Arial"/>
          <w:color w:val="1A1718"/>
          <w:lang w:val="en-GB" w:eastAsia="zh-CN"/>
        </w:rPr>
        <w:t>%</w:t>
      </w:r>
      <w:r w:rsidR="00AC6AB9" w:rsidRPr="00976679">
        <w:rPr>
          <w:rFonts w:ascii="Book Antiqua" w:hAnsi="Book Antiqua" w:cs="Arial"/>
          <w:color w:val="1A1718"/>
          <w:lang w:val="en-GB"/>
        </w:rPr>
        <w:t>-</w:t>
      </w:r>
      <w:r w:rsidR="006326BE" w:rsidRPr="00976679">
        <w:rPr>
          <w:rFonts w:ascii="Book Antiqua" w:hAnsi="Book Antiqua" w:cs="Arial"/>
          <w:color w:val="1A1718"/>
          <w:lang w:val="en-GB"/>
        </w:rPr>
        <w:t xml:space="preserve">88% </w:t>
      </w:r>
      <w:r w:rsidR="00B22F3B" w:rsidRPr="00976679">
        <w:rPr>
          <w:rFonts w:ascii="Book Antiqua" w:hAnsi="Book Antiqua" w:cs="Arial"/>
          <w:color w:val="1A1718"/>
          <w:lang w:val="en-GB"/>
        </w:rPr>
        <w:t>for</w:t>
      </w:r>
      <w:r w:rsidR="006326BE" w:rsidRPr="00976679">
        <w:rPr>
          <w:rFonts w:ascii="Book Antiqua" w:hAnsi="Book Antiqua" w:cs="Arial"/>
          <w:color w:val="1A1718"/>
          <w:lang w:val="en-GB"/>
        </w:rPr>
        <w:t xml:space="preserve"> </w:t>
      </w:r>
      <w:r w:rsidR="004365A7" w:rsidRPr="00976679">
        <w:rPr>
          <w:rFonts w:ascii="Book Antiqua" w:hAnsi="Book Antiqua" w:cs="Arial"/>
          <w:color w:val="1A1718"/>
          <w:lang w:val="en-GB"/>
        </w:rPr>
        <w:t xml:space="preserve">treatment </w:t>
      </w:r>
      <w:r w:rsidR="006326BE" w:rsidRPr="00976679">
        <w:rPr>
          <w:rFonts w:ascii="Book Antiqua" w:hAnsi="Book Antiqua" w:cs="Arial"/>
          <w:color w:val="1A1718"/>
          <w:lang w:val="en-GB"/>
        </w:rPr>
        <w:t>experienced</w:t>
      </w:r>
      <w:r w:rsidR="001B3E28" w:rsidRPr="00976679">
        <w:rPr>
          <w:rFonts w:ascii="Book Antiqua" w:hAnsi="Book Antiqua" w:cs="Arial"/>
          <w:color w:val="1A1718"/>
          <w:lang w:val="en-GB"/>
        </w:rPr>
        <w:t xml:space="preserve"> patients, </w:t>
      </w:r>
      <w:r w:rsidR="00CB3AE7" w:rsidRPr="00976679">
        <w:rPr>
          <w:rFonts w:ascii="Book Antiqua" w:hAnsi="Book Antiqua" w:cs="Arial"/>
          <w:color w:val="1A1718"/>
          <w:lang w:val="en-GB"/>
        </w:rPr>
        <w:t>even if the</w:t>
      </w:r>
      <w:r w:rsidR="00B22F3B" w:rsidRPr="00976679">
        <w:rPr>
          <w:rFonts w:ascii="Book Antiqua" w:hAnsi="Book Antiqua" w:cs="Arial"/>
          <w:color w:val="1A1718"/>
          <w:lang w:val="en-GB"/>
        </w:rPr>
        <w:t>s</w:t>
      </w:r>
      <w:r w:rsidR="00CB3AE7" w:rsidRPr="00976679">
        <w:rPr>
          <w:rFonts w:ascii="Book Antiqua" w:hAnsi="Book Antiqua" w:cs="Arial"/>
          <w:color w:val="1A1718"/>
          <w:lang w:val="en-GB"/>
        </w:rPr>
        <w:t>e</w:t>
      </w:r>
      <w:r w:rsidR="00B22F3B" w:rsidRPr="00976679">
        <w:rPr>
          <w:rFonts w:ascii="Book Antiqua" w:hAnsi="Book Antiqua" w:cs="Arial"/>
          <w:color w:val="1A1718"/>
          <w:lang w:val="en-GB"/>
        </w:rPr>
        <w:t xml:space="preserve"> regimen</w:t>
      </w:r>
      <w:r w:rsidR="00CB3AE7" w:rsidRPr="00976679">
        <w:rPr>
          <w:rFonts w:ascii="Book Antiqua" w:hAnsi="Book Antiqua" w:cs="Arial"/>
          <w:color w:val="1A1718"/>
          <w:lang w:val="en-GB"/>
        </w:rPr>
        <w:t>s</w:t>
      </w:r>
      <w:r w:rsidR="00B22F3B" w:rsidRPr="00976679">
        <w:rPr>
          <w:rFonts w:ascii="Book Antiqua" w:hAnsi="Book Antiqua" w:cs="Arial"/>
          <w:color w:val="1A1718"/>
          <w:lang w:val="en-GB"/>
        </w:rPr>
        <w:t xml:space="preserve"> </w:t>
      </w:r>
      <w:r w:rsidR="001B3E28" w:rsidRPr="00976679">
        <w:rPr>
          <w:rFonts w:ascii="Book Antiqua" w:hAnsi="Book Antiqua" w:cs="Arial"/>
          <w:color w:val="1A1718"/>
          <w:lang w:val="en-GB"/>
        </w:rPr>
        <w:t>w</w:t>
      </w:r>
      <w:r w:rsidR="00CB3AE7" w:rsidRPr="00976679">
        <w:rPr>
          <w:rFonts w:ascii="Book Antiqua" w:hAnsi="Book Antiqua" w:cs="Arial"/>
          <w:color w:val="1A1718"/>
          <w:lang w:val="en-GB"/>
        </w:rPr>
        <w:t>ere</w:t>
      </w:r>
      <w:r w:rsidR="001B3E28" w:rsidRPr="00976679">
        <w:rPr>
          <w:rFonts w:ascii="Book Antiqua" w:hAnsi="Book Antiqua" w:cs="Arial"/>
          <w:color w:val="1A1718"/>
          <w:lang w:val="en-GB"/>
        </w:rPr>
        <w:t xml:space="preserve"> dedicated just to the treatment of genotype 1 HCV</w:t>
      </w:r>
      <w:r w:rsidR="00B22F3B" w:rsidRPr="00976679">
        <w:rPr>
          <w:rFonts w:ascii="Book Antiqua" w:hAnsi="Book Antiqua" w:cs="Arial"/>
          <w:color w:val="1A1718"/>
          <w:lang w:val="en-GB"/>
        </w:rPr>
        <w:t xml:space="preserve"> infection</w:t>
      </w:r>
      <w:r w:rsidR="00081876" w:rsidRPr="00976679">
        <w:rPr>
          <w:rFonts w:ascii="Book Antiqua" w:hAnsi="Book Antiqua" w:cs="Arial"/>
          <w:color w:val="1A1718"/>
          <w:lang w:val="en-GB"/>
        </w:rPr>
        <w:fldChar w:fldCharType="begin">
          <w:fldData xml:space="preserve">PEVuZE5vdGU+PENpdGU+PEF1dGhvcj5CYWNvbjwvQXV0aG9yPjxZZWFyPjIwMTE8L1llYXI+PFJl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L2FsdC1wZXJpb2RpY2FsPjxwYWdlcz4xMjA3LTE3PC9wYWdlcz48dm9sdW1lPjM2NDwvdm9sdW1l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YWwgb2YgbWVkaWNpbmU8L2FiYnItMT48L2FsdC1wZXJpb2RpY2FsPjxwYWdlcz4xMTk1LTIwNjwv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LTE+PC9hbHQtcGVyaW9kaWNhbD48cGFnZXM+MjQwNS0xNjwvcGFnZXM+PHZvbHVtZT4zNjQ8L3Zv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YWx0LXBlcmlvZGljYWw+PHBhZ2VzPjI0MDUtMTY8L3BhZ2VzPjx2b2x1bWU+MzY0PC92b2x1bWU+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PEVuZE5vdGU+PENpdGU+PEF1dGhvcj5CYWNvbjwvQXV0aG9yPjxZZWFyPjIwMTE8L1llYXI+PFJl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L2FsdC1wZXJpb2RpY2FsPjxwYWdlcz4xMjA3LTE3PC9wYWdlcz48dm9sdW1lPjM2NDwvdm9sdW1l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YWwgb2YgbWVkaWNpbmU8L2FiYnItMT48L2FsdC1wZXJpb2RpY2FsPjxwYWdlcz4xMTk1LTIwNjwv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YWx0LXBlcmlvZGljYWw+PHBhZ2VzPjI0MDUtMTY8L3BhZ2VzPjx2b2x1bWU+MzY0PC92b2x1bWU+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081876" w:rsidRPr="00976679">
        <w:rPr>
          <w:rFonts w:ascii="Book Antiqua" w:hAnsi="Book Antiqua" w:cs="Arial"/>
          <w:color w:val="1A1718"/>
          <w:lang w:val="en-GB"/>
        </w:rPr>
      </w:r>
      <w:r w:rsidR="00081876"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16" w:tooltip="Bacon, 2011 #244" w:history="1">
        <w:r w:rsidR="00871D3E" w:rsidRPr="00976679">
          <w:rPr>
            <w:rFonts w:ascii="Book Antiqua" w:hAnsi="Book Antiqua" w:cs="Arial"/>
            <w:noProof/>
            <w:color w:val="1A1718"/>
            <w:vertAlign w:val="superscript"/>
            <w:lang w:val="en-GB"/>
          </w:rPr>
          <w:t>1</w:t>
        </w:r>
      </w:hyperlink>
      <w:r w:rsidR="006958A2" w:rsidRPr="00976679">
        <w:rPr>
          <w:rFonts w:ascii="Book Antiqua" w:hAnsi="Book Antiqua" w:cs="Arial"/>
          <w:noProof/>
          <w:color w:val="1A1718"/>
          <w:vertAlign w:val="superscript"/>
          <w:lang w:val="en-GB"/>
        </w:rPr>
        <w:t>2</w:t>
      </w:r>
      <w:r w:rsidR="00FF2D09" w:rsidRPr="00976679">
        <w:rPr>
          <w:rFonts w:ascii="Book Antiqua" w:hAnsi="Book Antiqua" w:cs="Arial"/>
          <w:noProof/>
          <w:color w:val="1A1718"/>
          <w:vertAlign w:val="superscript"/>
          <w:lang w:val="en-GB"/>
        </w:rPr>
        <w:t>,</w:t>
      </w:r>
      <w:hyperlink w:anchor="_ENREF_18" w:tooltip="Jacobson, 2011 #242" w:history="1">
        <w:r w:rsidR="00871D3E" w:rsidRPr="00976679">
          <w:rPr>
            <w:rFonts w:ascii="Book Antiqua" w:hAnsi="Book Antiqua" w:cs="Arial"/>
            <w:noProof/>
            <w:color w:val="1A1718"/>
            <w:vertAlign w:val="superscript"/>
            <w:lang w:val="en-GB"/>
          </w:rPr>
          <w:t>1</w:t>
        </w:r>
      </w:hyperlink>
      <w:r w:rsidR="006958A2" w:rsidRPr="00976679">
        <w:rPr>
          <w:rFonts w:ascii="Book Antiqua" w:hAnsi="Book Antiqua" w:cs="Arial"/>
          <w:noProof/>
          <w:color w:val="1A1718"/>
          <w:vertAlign w:val="superscript"/>
          <w:lang w:val="en-GB"/>
        </w:rPr>
        <w:t>4</w:t>
      </w:r>
      <w:r w:rsidR="00FF2D09" w:rsidRPr="00976679">
        <w:rPr>
          <w:rFonts w:ascii="Book Antiqua" w:hAnsi="Book Antiqua" w:cs="Arial"/>
          <w:noProof/>
          <w:color w:val="1A1718"/>
          <w:vertAlign w:val="superscript"/>
          <w:lang w:val="en-GB"/>
        </w:rPr>
        <w:t>,</w:t>
      </w:r>
      <w:hyperlink w:anchor="_ENREF_19" w:tooltip="Poordad, 2011 #240" w:history="1">
        <w:r w:rsidR="00871D3E" w:rsidRPr="00976679">
          <w:rPr>
            <w:rFonts w:ascii="Book Antiqua" w:hAnsi="Book Antiqua" w:cs="Arial"/>
            <w:noProof/>
            <w:color w:val="1A1718"/>
            <w:vertAlign w:val="superscript"/>
            <w:lang w:val="en-GB"/>
          </w:rPr>
          <w:t>1</w:t>
        </w:r>
      </w:hyperlink>
      <w:r w:rsidR="006958A2" w:rsidRPr="00976679">
        <w:rPr>
          <w:rFonts w:ascii="Book Antiqua" w:hAnsi="Book Antiqua" w:cs="Arial"/>
          <w:noProof/>
          <w:color w:val="1A1718"/>
          <w:vertAlign w:val="superscript"/>
          <w:lang w:val="en-GB"/>
        </w:rPr>
        <w:t>5</w:t>
      </w:r>
      <w:r w:rsidR="00871D3E" w:rsidRPr="00976679">
        <w:rPr>
          <w:rFonts w:ascii="Book Antiqua" w:hAnsi="Book Antiqua" w:cs="Arial"/>
          <w:noProof/>
          <w:color w:val="1A1718"/>
          <w:vertAlign w:val="superscript"/>
          <w:lang w:val="en-GB"/>
        </w:rPr>
        <w:t>]</w:t>
      </w:r>
      <w:r w:rsidR="00081876" w:rsidRPr="00976679">
        <w:rPr>
          <w:rFonts w:ascii="Book Antiqua" w:hAnsi="Book Antiqua" w:cs="Arial"/>
          <w:color w:val="1A1718"/>
          <w:lang w:val="en-GB"/>
        </w:rPr>
        <w:fldChar w:fldCharType="end"/>
      </w:r>
      <w:r w:rsidR="006326BE" w:rsidRPr="00976679">
        <w:rPr>
          <w:rFonts w:ascii="Book Antiqua" w:hAnsi="Book Antiqua" w:cs="Arial"/>
          <w:color w:val="1A1718"/>
          <w:lang w:val="en-GB"/>
        </w:rPr>
        <w:t xml:space="preserve">. </w:t>
      </w:r>
      <w:r w:rsidR="00B22F3B" w:rsidRPr="00976679">
        <w:rPr>
          <w:rFonts w:ascii="Book Antiqua" w:hAnsi="Book Antiqua" w:cs="Arial"/>
          <w:color w:val="1A1718"/>
          <w:lang w:val="en-GB"/>
        </w:rPr>
        <w:t>However, t</w:t>
      </w:r>
      <w:r w:rsidR="008510E2" w:rsidRPr="00976679">
        <w:rPr>
          <w:rFonts w:ascii="Book Antiqua" w:hAnsi="Book Antiqua" w:cs="Arial"/>
          <w:color w:val="1A1718"/>
          <w:lang w:val="en-GB"/>
        </w:rPr>
        <w:t>h</w:t>
      </w:r>
      <w:r w:rsidR="006326BE" w:rsidRPr="00976679">
        <w:rPr>
          <w:rFonts w:ascii="Book Antiqua" w:hAnsi="Book Antiqua" w:cs="Arial"/>
          <w:color w:val="1A1718"/>
          <w:lang w:val="en-GB"/>
        </w:rPr>
        <w:t xml:space="preserve">e suboptimal response </w:t>
      </w:r>
      <w:proofErr w:type="gramStart"/>
      <w:r w:rsidR="008510E2" w:rsidRPr="00976679">
        <w:rPr>
          <w:rFonts w:ascii="Book Antiqua" w:hAnsi="Book Antiqua" w:cs="Arial"/>
          <w:color w:val="1A1718"/>
          <w:lang w:val="en-GB"/>
        </w:rPr>
        <w:t xml:space="preserve">rates, </w:t>
      </w:r>
      <w:r w:rsidR="006326BE" w:rsidRPr="00976679">
        <w:rPr>
          <w:rFonts w:ascii="Book Antiqua" w:hAnsi="Book Antiqua" w:cs="Arial"/>
          <w:color w:val="1A1718"/>
          <w:lang w:val="en-GB"/>
        </w:rPr>
        <w:t>the long</w:t>
      </w:r>
      <w:r w:rsidR="008510E2" w:rsidRPr="00976679">
        <w:rPr>
          <w:rFonts w:ascii="Book Antiqua" w:hAnsi="Book Antiqua" w:cs="Arial"/>
          <w:color w:val="1A1718"/>
          <w:lang w:val="en-GB"/>
        </w:rPr>
        <w:t xml:space="preserve"> duration</w:t>
      </w:r>
      <w:r w:rsidR="006326BE" w:rsidRPr="00976679">
        <w:rPr>
          <w:rFonts w:ascii="Book Antiqua" w:hAnsi="Book Antiqua" w:cs="Arial"/>
          <w:color w:val="1A1718"/>
          <w:lang w:val="en-GB"/>
        </w:rPr>
        <w:t xml:space="preserve"> </w:t>
      </w:r>
      <w:r w:rsidR="008510E2" w:rsidRPr="00976679">
        <w:rPr>
          <w:rFonts w:ascii="Book Antiqua" w:hAnsi="Book Antiqua" w:cs="Arial"/>
          <w:color w:val="1A1718"/>
          <w:lang w:val="en-GB"/>
        </w:rPr>
        <w:t xml:space="preserve">of treatment </w:t>
      </w:r>
      <w:r w:rsidR="006326BE" w:rsidRPr="00976679">
        <w:rPr>
          <w:rFonts w:ascii="Book Antiqua" w:hAnsi="Book Antiqua" w:cs="Arial"/>
          <w:color w:val="1A1718"/>
          <w:lang w:val="en-GB"/>
        </w:rPr>
        <w:t xml:space="preserve">(24 </w:t>
      </w:r>
      <w:r w:rsidR="00E10663">
        <w:rPr>
          <w:rFonts w:ascii="Book Antiqua" w:eastAsia="宋体" w:hAnsi="Book Antiqua" w:cs="Arial" w:hint="eastAsia"/>
          <w:color w:val="1A1718"/>
          <w:lang w:val="en-GB" w:eastAsia="zh-CN"/>
        </w:rPr>
        <w:t>-</w:t>
      </w:r>
      <w:r w:rsidR="006326BE" w:rsidRPr="00976679">
        <w:rPr>
          <w:rFonts w:ascii="Book Antiqua" w:hAnsi="Book Antiqua" w:cs="Arial"/>
          <w:color w:val="1A1718"/>
          <w:lang w:val="en-GB"/>
        </w:rPr>
        <w:t xml:space="preserve"> 48 </w:t>
      </w:r>
      <w:r w:rsidR="00FF2D09" w:rsidRPr="00976679">
        <w:rPr>
          <w:rFonts w:ascii="Book Antiqua" w:eastAsia="宋体" w:hAnsi="Book Antiqua" w:cs="Arial"/>
          <w:color w:val="1A1718"/>
          <w:lang w:val="en-GB" w:eastAsia="zh-CN"/>
        </w:rPr>
        <w:t>wk</w:t>
      </w:r>
      <w:r w:rsidR="006326BE" w:rsidRPr="00976679">
        <w:rPr>
          <w:rFonts w:ascii="Book Antiqua" w:hAnsi="Book Antiqua" w:cs="Arial"/>
          <w:color w:val="1A1718"/>
          <w:lang w:val="en-GB"/>
        </w:rPr>
        <w:t xml:space="preserve">) and the </w:t>
      </w:r>
      <w:r w:rsidR="001B3E28" w:rsidRPr="00976679">
        <w:rPr>
          <w:rFonts w:ascii="Book Antiqua" w:hAnsi="Book Antiqua" w:cs="Arial"/>
          <w:color w:val="1A1718"/>
          <w:lang w:val="en-GB"/>
        </w:rPr>
        <w:t xml:space="preserve">scarce tolerability </w:t>
      </w:r>
      <w:r w:rsidR="0002731B" w:rsidRPr="00976679">
        <w:rPr>
          <w:rFonts w:ascii="Book Antiqua" w:hAnsi="Book Antiqua" w:cs="Arial"/>
          <w:color w:val="1A1718"/>
          <w:lang w:val="en-GB"/>
        </w:rPr>
        <w:t xml:space="preserve">of Boceprevir </w:t>
      </w:r>
      <w:r w:rsidR="006C5756" w:rsidRPr="00976679">
        <w:rPr>
          <w:rFonts w:ascii="Book Antiqua" w:hAnsi="Book Antiqua" w:cs="Arial"/>
          <w:color w:val="1A1718"/>
          <w:lang w:val="en-GB"/>
        </w:rPr>
        <w:t>and Telaprevir</w:t>
      </w:r>
      <w:r w:rsidR="00CB3AE7" w:rsidRPr="00976679">
        <w:rPr>
          <w:rFonts w:ascii="Book Antiqua" w:hAnsi="Book Antiqua" w:cs="Arial"/>
          <w:color w:val="1A1718"/>
          <w:lang w:val="en-GB"/>
        </w:rPr>
        <w:t>,</w:t>
      </w:r>
      <w:r w:rsidR="006C5756" w:rsidRPr="00976679">
        <w:rPr>
          <w:rFonts w:ascii="Book Antiqua" w:hAnsi="Book Antiqua" w:cs="Arial"/>
          <w:color w:val="1A1718"/>
          <w:lang w:val="en-GB"/>
        </w:rPr>
        <w:t xml:space="preserve"> especially </w:t>
      </w:r>
      <w:r w:rsidR="004365A7" w:rsidRPr="00976679">
        <w:rPr>
          <w:rFonts w:ascii="Book Antiqua" w:hAnsi="Book Antiqua" w:cs="Arial"/>
          <w:color w:val="1A1718"/>
          <w:lang w:val="en-GB"/>
        </w:rPr>
        <w:t xml:space="preserve">by </w:t>
      </w:r>
      <w:r w:rsidR="006C5756" w:rsidRPr="00976679">
        <w:rPr>
          <w:rFonts w:ascii="Book Antiqua" w:hAnsi="Book Antiqua" w:cs="Arial"/>
          <w:color w:val="1A1718"/>
          <w:lang w:val="en-GB"/>
        </w:rPr>
        <w:t>cirrhotic patients</w:t>
      </w:r>
      <w:r w:rsidR="00CB3AE7" w:rsidRPr="00976679">
        <w:rPr>
          <w:rFonts w:ascii="Book Antiqua" w:hAnsi="Book Antiqua" w:cs="Arial"/>
          <w:color w:val="1A1718"/>
          <w:lang w:val="en-GB"/>
        </w:rPr>
        <w:t>,</w:t>
      </w:r>
      <w:r w:rsidR="006C5756" w:rsidRPr="00976679">
        <w:rPr>
          <w:rFonts w:ascii="Book Antiqua" w:hAnsi="Book Antiqua" w:cs="Arial"/>
          <w:color w:val="1A1718"/>
          <w:lang w:val="en-GB"/>
        </w:rPr>
        <w:t xml:space="preserve"> </w:t>
      </w:r>
      <w:r w:rsidR="008510E2" w:rsidRPr="00976679">
        <w:rPr>
          <w:rFonts w:ascii="Book Antiqua" w:hAnsi="Book Antiqua" w:cs="Arial"/>
          <w:color w:val="1A1718"/>
          <w:lang w:val="en-GB"/>
        </w:rPr>
        <w:t>heavily affected</w:t>
      </w:r>
      <w:r w:rsidR="006326BE" w:rsidRPr="00976679">
        <w:rPr>
          <w:rFonts w:ascii="Book Antiqua" w:hAnsi="Book Antiqua" w:cs="Arial"/>
          <w:color w:val="1A1718"/>
          <w:lang w:val="en-GB"/>
        </w:rPr>
        <w:t xml:space="preserve"> </w:t>
      </w:r>
      <w:r w:rsidR="006C5756" w:rsidRPr="00976679">
        <w:rPr>
          <w:rFonts w:ascii="Book Antiqua" w:hAnsi="Book Antiqua" w:cs="Arial"/>
          <w:color w:val="1A1718"/>
          <w:lang w:val="en-GB"/>
        </w:rPr>
        <w:t>their clinical use</w:t>
      </w:r>
      <w:r w:rsidR="006326BE" w:rsidRPr="00976679">
        <w:rPr>
          <w:rFonts w:ascii="Book Antiqua" w:hAnsi="Book Antiqua" w:cs="Arial"/>
          <w:color w:val="1A1718"/>
          <w:lang w:val="en-GB"/>
        </w:rPr>
        <w:t xml:space="preserve"> </w:t>
      </w:r>
      <w:r w:rsidR="001B3E28" w:rsidRPr="00976679">
        <w:rPr>
          <w:rFonts w:ascii="Book Antiqua" w:hAnsi="Book Antiqua" w:cs="Arial"/>
          <w:color w:val="1A1718"/>
          <w:lang w:val="en-GB"/>
        </w:rPr>
        <w:t xml:space="preserve">and </w:t>
      </w:r>
      <w:r w:rsidR="004365A7" w:rsidRPr="00976679">
        <w:rPr>
          <w:rFonts w:ascii="Book Antiqua" w:hAnsi="Book Antiqua" w:cs="Arial"/>
          <w:color w:val="1A1718"/>
          <w:lang w:val="en-GB"/>
        </w:rPr>
        <w:t>has</w:t>
      </w:r>
      <w:proofErr w:type="gramEnd"/>
      <w:r w:rsidR="004365A7" w:rsidRPr="00976679">
        <w:rPr>
          <w:rFonts w:ascii="Book Antiqua" w:hAnsi="Book Antiqua" w:cs="Arial"/>
          <w:color w:val="1A1718"/>
          <w:lang w:val="en-GB"/>
        </w:rPr>
        <w:t xml:space="preserve"> </w:t>
      </w:r>
      <w:r w:rsidR="006326BE" w:rsidRPr="00976679">
        <w:rPr>
          <w:rFonts w:ascii="Book Antiqua" w:hAnsi="Book Antiqua" w:cs="Arial"/>
          <w:color w:val="1A1718"/>
          <w:lang w:val="en-GB"/>
        </w:rPr>
        <w:t xml:space="preserve">led to search for new </w:t>
      </w:r>
      <w:r w:rsidR="00CB3AE7" w:rsidRPr="00976679">
        <w:rPr>
          <w:rFonts w:ascii="Book Antiqua" w:hAnsi="Book Antiqua" w:cs="Arial"/>
          <w:color w:val="1A1718"/>
          <w:lang w:val="en-GB"/>
        </w:rPr>
        <w:t>drugs</w:t>
      </w:r>
      <w:r w:rsidR="00275609" w:rsidRPr="00976679">
        <w:rPr>
          <w:rFonts w:ascii="Book Antiqua" w:hAnsi="Book Antiqua" w:cs="Arial"/>
          <w:color w:val="1A1718"/>
          <w:lang w:val="en-GB"/>
        </w:rPr>
        <w:fldChar w:fldCharType="begin">
          <w:fldData xml:space="preserve">PEVuZE5vdGU+PENpdGU+PEF1dGhvcj5IZXpvZGU8L0F1dGhvcj48WWVhcj4yMDE0PC9ZZWFyPjxS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ci0xPkdhc3Ryb2VudGVyb2xvZ3k8L2FiYnItMT48L2FsdC1wZXJpb2RpY2FsPjxwYWdlcz4xMzIt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PEVuZE5vdGU+PENpdGU+PEF1dGhvcj5IZXpvZGU8L0F1dGhvcj48WWVhcj4yMDE0PC9ZZWFyPjxS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ci0xPkdhc3Ryb2VudGVyb2xvZ3k8L2FiYnItMT48L2FsdC1wZXJpb2RpY2FsPjxwYWdlcz4xMzIt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275609" w:rsidRPr="00976679">
        <w:rPr>
          <w:rFonts w:ascii="Book Antiqua" w:hAnsi="Book Antiqua" w:cs="Arial"/>
          <w:color w:val="1A1718"/>
          <w:lang w:val="en-GB"/>
        </w:rPr>
      </w:r>
      <w:r w:rsidR="00275609"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r w:rsidR="00EB5289" w:rsidRPr="00976679">
        <w:rPr>
          <w:rFonts w:ascii="Book Antiqua" w:hAnsi="Book Antiqua" w:cs="Arial"/>
          <w:noProof/>
          <w:color w:val="1A1718"/>
          <w:vertAlign w:val="superscript"/>
          <w:lang w:val="en-GB"/>
        </w:rPr>
        <w:t>16</w:t>
      </w:r>
      <w:r w:rsidR="00871D3E" w:rsidRPr="00976679">
        <w:rPr>
          <w:rFonts w:ascii="Book Antiqua" w:hAnsi="Book Antiqua" w:cs="Arial"/>
          <w:noProof/>
          <w:color w:val="1A1718"/>
          <w:vertAlign w:val="superscript"/>
          <w:lang w:val="en-GB"/>
        </w:rPr>
        <w:t>]</w:t>
      </w:r>
      <w:r w:rsidR="00275609" w:rsidRPr="00976679">
        <w:rPr>
          <w:rFonts w:ascii="Book Antiqua" w:hAnsi="Book Antiqua" w:cs="Arial"/>
          <w:color w:val="1A1718"/>
          <w:lang w:val="en-GB"/>
        </w:rPr>
        <w:fldChar w:fldCharType="end"/>
      </w:r>
      <w:r w:rsidR="008510E2" w:rsidRPr="00976679">
        <w:rPr>
          <w:rFonts w:ascii="Book Antiqua" w:hAnsi="Book Antiqua" w:cs="Arial"/>
          <w:color w:val="1A1718"/>
          <w:lang w:val="en-GB"/>
        </w:rPr>
        <w:t>.</w:t>
      </w:r>
      <w:r w:rsidR="006C5756" w:rsidRPr="00976679">
        <w:rPr>
          <w:rFonts w:ascii="Book Antiqua" w:hAnsi="Book Antiqua" w:cs="Arial"/>
          <w:color w:val="1A1718"/>
          <w:lang w:val="en-GB"/>
        </w:rPr>
        <w:t xml:space="preserve"> </w:t>
      </w:r>
    </w:p>
    <w:p w14:paraId="6DEC6AD9" w14:textId="77777777" w:rsidR="001D709D" w:rsidRPr="00976679" w:rsidRDefault="001D709D" w:rsidP="006B14F5">
      <w:pPr>
        <w:widowControl w:val="0"/>
        <w:autoSpaceDE w:val="0"/>
        <w:autoSpaceDN w:val="0"/>
        <w:adjustRightInd w:val="0"/>
        <w:spacing w:line="360" w:lineRule="auto"/>
        <w:jc w:val="both"/>
        <w:rPr>
          <w:rFonts w:ascii="Book Antiqua" w:hAnsi="Book Antiqua" w:cs="Arial"/>
          <w:b/>
          <w:bCs/>
          <w:u w:color="262626"/>
          <w:lang w:val="en-US"/>
        </w:rPr>
      </w:pPr>
    </w:p>
    <w:p w14:paraId="136457F0" w14:textId="430FF6BD" w:rsidR="008530BE" w:rsidRPr="00976679" w:rsidRDefault="008530BE" w:rsidP="006B14F5">
      <w:pPr>
        <w:widowControl w:val="0"/>
        <w:autoSpaceDE w:val="0"/>
        <w:autoSpaceDN w:val="0"/>
        <w:adjustRightInd w:val="0"/>
        <w:spacing w:line="360" w:lineRule="auto"/>
        <w:jc w:val="both"/>
        <w:rPr>
          <w:rFonts w:ascii="Book Antiqua" w:hAnsi="Book Antiqua" w:cs="Arial"/>
          <w:b/>
          <w:color w:val="1A1718"/>
          <w:lang w:val="en-GB"/>
        </w:rPr>
      </w:pPr>
      <w:r w:rsidRPr="00976679">
        <w:rPr>
          <w:rFonts w:ascii="Book Antiqua" w:hAnsi="Book Antiqua" w:cs="Arial"/>
          <w:b/>
          <w:color w:val="1A1718"/>
          <w:lang w:val="en-GB"/>
        </w:rPr>
        <w:lastRenderedPageBreak/>
        <w:t>SECOND GENERATION DIRECT ACTING ANTIVIRALS</w:t>
      </w:r>
    </w:p>
    <w:p w14:paraId="5CFFFC1C" w14:textId="53951BEE" w:rsidR="00A44989" w:rsidRPr="00976679" w:rsidRDefault="008510E2" w:rsidP="006B14F5">
      <w:pPr>
        <w:widowControl w:val="0"/>
        <w:autoSpaceDE w:val="0"/>
        <w:autoSpaceDN w:val="0"/>
        <w:adjustRightInd w:val="0"/>
        <w:spacing w:line="360" w:lineRule="auto"/>
        <w:jc w:val="both"/>
        <w:rPr>
          <w:rFonts w:ascii="Book Antiqua" w:hAnsi="Book Antiqua" w:cs="Arial"/>
          <w:lang w:val="en-GB"/>
        </w:rPr>
      </w:pPr>
      <w:proofErr w:type="gramStart"/>
      <w:r w:rsidRPr="00976679">
        <w:rPr>
          <w:rFonts w:ascii="Book Antiqua" w:hAnsi="Book Antiqua" w:cs="Arial"/>
          <w:color w:val="1A1718"/>
          <w:lang w:val="en-GB"/>
        </w:rPr>
        <w:t xml:space="preserve">The </w:t>
      </w:r>
      <w:r w:rsidR="001B3E28" w:rsidRPr="00976679">
        <w:rPr>
          <w:rFonts w:ascii="Book Antiqua" w:hAnsi="Book Antiqua" w:cs="Arial"/>
          <w:color w:val="1A1718"/>
          <w:lang w:val="en-GB"/>
        </w:rPr>
        <w:t>second-generation</w:t>
      </w:r>
      <w:r w:rsidR="006326BE" w:rsidRPr="00976679">
        <w:rPr>
          <w:rFonts w:ascii="Book Antiqua" w:hAnsi="Book Antiqua" w:cs="Arial"/>
          <w:lang w:val="en-GB"/>
        </w:rPr>
        <w:t xml:space="preserve"> DAA</w:t>
      </w:r>
      <w:r w:rsidR="005C6938" w:rsidRPr="00976679">
        <w:rPr>
          <w:rFonts w:ascii="Book Antiqua" w:hAnsi="Book Antiqua" w:cs="Arial"/>
          <w:lang w:val="en-GB"/>
        </w:rPr>
        <w:t>s</w:t>
      </w:r>
      <w:r w:rsidR="006326BE" w:rsidRPr="00976679">
        <w:rPr>
          <w:rFonts w:ascii="Book Antiqua" w:hAnsi="Book Antiqua" w:cs="Arial"/>
          <w:lang w:val="en-GB"/>
        </w:rPr>
        <w:t xml:space="preserve"> </w:t>
      </w:r>
      <w:r w:rsidR="0002731B" w:rsidRPr="00976679">
        <w:rPr>
          <w:rFonts w:ascii="Book Antiqua" w:hAnsi="Book Antiqua" w:cs="Arial"/>
          <w:lang w:val="en-GB"/>
        </w:rPr>
        <w:t>are</w:t>
      </w:r>
      <w:r w:rsidRPr="00976679">
        <w:rPr>
          <w:rFonts w:ascii="Book Antiqua" w:hAnsi="Book Antiqua" w:cs="Arial"/>
          <w:lang w:val="en-GB"/>
        </w:rPr>
        <w:t xml:space="preserve"> characteriz</w:t>
      </w:r>
      <w:r w:rsidR="006326BE" w:rsidRPr="00976679">
        <w:rPr>
          <w:rFonts w:ascii="Book Antiqua" w:hAnsi="Book Antiqua" w:cs="Arial"/>
          <w:lang w:val="en-GB"/>
        </w:rPr>
        <w:t xml:space="preserve">ed </w:t>
      </w:r>
      <w:r w:rsidR="005C340F" w:rsidRPr="00976679">
        <w:rPr>
          <w:rFonts w:ascii="Book Antiqua" w:hAnsi="Book Antiqua" w:cs="Arial"/>
          <w:lang w:val="en-GB"/>
        </w:rPr>
        <w:t>by elevated SVR</w:t>
      </w:r>
      <w:r w:rsidRPr="00976679">
        <w:rPr>
          <w:rFonts w:ascii="Book Antiqua" w:hAnsi="Book Antiqua" w:cs="Arial"/>
          <w:lang w:val="en-GB"/>
        </w:rPr>
        <w:t xml:space="preserve"> rates</w:t>
      </w:r>
      <w:r w:rsidR="005C340F" w:rsidRPr="00976679">
        <w:rPr>
          <w:rFonts w:ascii="Book Antiqua" w:hAnsi="Book Antiqua" w:cs="Arial"/>
          <w:lang w:val="en-GB"/>
        </w:rPr>
        <w:t xml:space="preserve">, good safety profiles, and </w:t>
      </w:r>
      <w:r w:rsidR="00B22F3B" w:rsidRPr="00976679">
        <w:rPr>
          <w:rFonts w:ascii="Book Antiqua" w:hAnsi="Book Antiqua" w:cs="Arial"/>
          <w:lang w:val="en-GB"/>
        </w:rPr>
        <w:t>more comfortable</w:t>
      </w:r>
      <w:r w:rsidRPr="00976679">
        <w:rPr>
          <w:rFonts w:ascii="Book Antiqua" w:hAnsi="Book Antiqua" w:cs="Arial"/>
          <w:lang w:val="en-GB"/>
        </w:rPr>
        <w:t xml:space="preserve"> </w:t>
      </w:r>
      <w:r w:rsidR="004D513B" w:rsidRPr="00976679">
        <w:rPr>
          <w:rFonts w:ascii="Book Antiqua" w:hAnsi="Book Antiqua" w:cs="Arial"/>
          <w:lang w:val="en-GB"/>
        </w:rPr>
        <w:t xml:space="preserve">types </w:t>
      </w:r>
      <w:r w:rsidRPr="00976679">
        <w:rPr>
          <w:rFonts w:ascii="Book Antiqua" w:hAnsi="Book Antiqua" w:cs="Arial"/>
          <w:lang w:val="en-GB"/>
        </w:rPr>
        <w:t>of</w:t>
      </w:r>
      <w:r w:rsidR="005C340F" w:rsidRPr="00976679">
        <w:rPr>
          <w:rFonts w:ascii="Book Antiqua" w:hAnsi="Book Antiqua" w:cs="Arial"/>
          <w:lang w:val="en-GB"/>
        </w:rPr>
        <w:t xml:space="preserve"> administration</w:t>
      </w:r>
      <w:proofErr w:type="gramEnd"/>
      <w:r w:rsidR="00275609" w:rsidRPr="00976679">
        <w:rPr>
          <w:rFonts w:ascii="Book Antiqua" w:hAnsi="Book Antiqua" w:cs="Arial"/>
          <w:lang w:val="en-GB"/>
        </w:rPr>
        <w:t>.</w:t>
      </w:r>
      <w:r w:rsidR="00081876" w:rsidRPr="00976679">
        <w:rPr>
          <w:rFonts w:ascii="Book Antiqua" w:hAnsi="Book Antiqua" w:cs="Arial"/>
          <w:lang w:val="en-GB"/>
        </w:rPr>
        <w:t xml:space="preserve"> </w:t>
      </w:r>
      <w:r w:rsidR="00471693" w:rsidRPr="00976679">
        <w:rPr>
          <w:rFonts w:ascii="Book Antiqua" w:hAnsi="Book Antiqua" w:cs="Arial"/>
          <w:lang w:val="en-GB"/>
        </w:rPr>
        <w:t>The</w:t>
      </w:r>
      <w:r w:rsidR="001B3E28" w:rsidRPr="00976679">
        <w:rPr>
          <w:rFonts w:ascii="Book Antiqua" w:hAnsi="Book Antiqua" w:cs="Arial"/>
          <w:lang w:val="en-GB"/>
        </w:rPr>
        <w:t>y</w:t>
      </w:r>
      <w:r w:rsidR="00471693" w:rsidRPr="00976679">
        <w:rPr>
          <w:rFonts w:ascii="Book Antiqua" w:hAnsi="Book Antiqua" w:cs="Arial"/>
          <w:lang w:val="en-GB"/>
        </w:rPr>
        <w:t xml:space="preserve"> can be used </w:t>
      </w:r>
      <w:r w:rsidR="001B3E28" w:rsidRPr="00976679">
        <w:rPr>
          <w:rFonts w:ascii="Book Antiqua" w:hAnsi="Book Antiqua" w:cs="Arial"/>
          <w:lang w:val="en-GB"/>
        </w:rPr>
        <w:t xml:space="preserve">or not </w:t>
      </w:r>
      <w:r w:rsidR="00471693" w:rsidRPr="00976679">
        <w:rPr>
          <w:rFonts w:ascii="Book Antiqua" w:hAnsi="Book Antiqua" w:cs="Arial"/>
          <w:lang w:val="en-GB"/>
        </w:rPr>
        <w:t xml:space="preserve">in combination </w:t>
      </w:r>
      <w:r w:rsidR="001B3E28" w:rsidRPr="00976679">
        <w:rPr>
          <w:rFonts w:ascii="Book Antiqua" w:hAnsi="Book Antiqua" w:cs="Arial"/>
          <w:lang w:val="en-GB"/>
        </w:rPr>
        <w:t>with RBV</w:t>
      </w:r>
      <w:r w:rsidR="00471693" w:rsidRPr="00976679">
        <w:rPr>
          <w:rFonts w:ascii="Book Antiqua" w:hAnsi="Book Antiqua" w:cs="Arial"/>
          <w:lang w:val="en-GB"/>
        </w:rPr>
        <w:t xml:space="preserve">, depending on </w:t>
      </w:r>
      <w:r w:rsidR="004D513B" w:rsidRPr="00976679">
        <w:rPr>
          <w:rFonts w:ascii="Book Antiqua" w:hAnsi="Book Antiqua" w:cs="Arial"/>
          <w:lang w:val="en-GB"/>
        </w:rPr>
        <w:t xml:space="preserve">virological and diasease-associated </w:t>
      </w:r>
      <w:r w:rsidR="001B3E28" w:rsidRPr="00976679">
        <w:rPr>
          <w:rFonts w:ascii="Book Antiqua" w:hAnsi="Book Antiqua" w:cs="Arial"/>
          <w:lang w:val="en-GB"/>
        </w:rPr>
        <w:t>characteristics</w:t>
      </w:r>
      <w:r w:rsidR="00275609"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&lt;EndNote&gt;&lt;Cite&gt;&lt;RecNum&gt;344&lt;/RecNum&gt;&lt;DisplayText&gt;&lt;style face="superscript"&gt;[21]&lt;/style&gt;&lt;/DisplayText&gt;&lt;record&gt;&lt;rec-number&gt;344&lt;/rec-number&gt;&lt;foreign-keys&gt;&lt;key app="EN" db-id="deftas5p55areyeptrqvdrr0w0zr2x9zd2ts"&gt;344&lt;/key&gt;&lt;/foreign-keys&gt;&lt;ref-type name="Web Page"&gt;12&lt;/ref-type&gt;&lt;contributors&gt;&lt;/contributors&gt;&lt;titles&gt;&lt;title&gt;HCV Guidance: Recommendations for Testing, Managing, and Treating Hepatitis C&lt;/title&gt;&lt;/titles&gt;&lt;dates&gt;&lt;year&gt;June 2016&lt;/year&gt;&lt;/dates&gt;&lt;urls&gt;&lt;related-urls&gt;&lt;url&gt;www.hcvguidelines.org/&lt;/url&gt;&lt;/related-urls&gt;&lt;/urls&gt;&lt;/record&gt;&lt;/Cite&gt;&lt;/EndNote&gt;</w:instrText>
      </w:r>
      <w:r w:rsidR="00275609"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21" w:tooltip=", June 2016 #344" w:history="1">
        <w:r w:rsidR="00871D3E" w:rsidRPr="00976679">
          <w:rPr>
            <w:rFonts w:ascii="Book Antiqua" w:hAnsi="Book Antiqua" w:cs="Arial"/>
            <w:noProof/>
            <w:vertAlign w:val="superscript"/>
            <w:lang w:val="en-GB"/>
          </w:rPr>
          <w:t>1</w:t>
        </w:r>
      </w:hyperlink>
      <w:r w:rsidR="00A44989" w:rsidRPr="00976679">
        <w:rPr>
          <w:rFonts w:ascii="Book Antiqua" w:hAnsi="Book Antiqua" w:cs="Arial"/>
          <w:noProof/>
          <w:vertAlign w:val="superscript"/>
          <w:lang w:val="en-GB"/>
        </w:rPr>
        <w:t>7</w:t>
      </w:r>
      <w:r w:rsidR="00871D3E" w:rsidRPr="00976679">
        <w:rPr>
          <w:rFonts w:ascii="Book Antiqua" w:hAnsi="Book Antiqua" w:cs="Arial"/>
          <w:noProof/>
          <w:vertAlign w:val="superscript"/>
          <w:lang w:val="en-GB"/>
        </w:rPr>
        <w:t>]</w:t>
      </w:r>
      <w:r w:rsidR="00275609" w:rsidRPr="00976679">
        <w:rPr>
          <w:rFonts w:ascii="Book Antiqua" w:hAnsi="Book Antiqua" w:cs="Arial"/>
          <w:lang w:val="en-GB"/>
        </w:rPr>
        <w:fldChar w:fldCharType="end"/>
      </w:r>
      <w:r w:rsidR="001B3E28" w:rsidRPr="00976679">
        <w:rPr>
          <w:rFonts w:ascii="Book Antiqua" w:hAnsi="Book Antiqua" w:cs="Arial"/>
          <w:lang w:val="en-GB"/>
        </w:rPr>
        <w:t>.</w:t>
      </w:r>
      <w:r w:rsidR="006C5756" w:rsidRPr="00976679">
        <w:rPr>
          <w:rFonts w:ascii="Book Antiqua" w:hAnsi="Book Antiqua" w:cs="Arial"/>
          <w:lang w:val="en-GB"/>
        </w:rPr>
        <w:t xml:space="preserve"> </w:t>
      </w:r>
      <w:r w:rsidR="005C340F" w:rsidRPr="00976679">
        <w:rPr>
          <w:rFonts w:ascii="Book Antiqua" w:hAnsi="Book Antiqua" w:cs="Arial"/>
          <w:lang w:val="en-GB"/>
        </w:rPr>
        <w:t>Sofosbuvir</w:t>
      </w:r>
      <w:r w:rsidR="00C81C3C" w:rsidRPr="00976679">
        <w:rPr>
          <w:rFonts w:ascii="Book Antiqua" w:hAnsi="Book Antiqua" w:cs="Arial"/>
          <w:lang w:val="en-GB"/>
        </w:rPr>
        <w:t xml:space="preserve"> (SOF)</w:t>
      </w:r>
      <w:r w:rsidR="005C340F" w:rsidRPr="00976679">
        <w:rPr>
          <w:rFonts w:ascii="Book Antiqua" w:hAnsi="Book Antiqua" w:cs="Arial"/>
          <w:lang w:val="en-GB"/>
        </w:rPr>
        <w:t xml:space="preserve"> </w:t>
      </w:r>
      <w:r w:rsidR="008B26E3" w:rsidRPr="00976679">
        <w:rPr>
          <w:rFonts w:ascii="Book Antiqua" w:hAnsi="Book Antiqua" w:cs="Arial"/>
          <w:lang w:val="en-GB"/>
        </w:rPr>
        <w:t>has been the first new agent approved by FDA in December 2013</w:t>
      </w:r>
      <w:r w:rsidR="00CD5039" w:rsidRPr="00976679">
        <w:rPr>
          <w:rFonts w:ascii="Book Antiqua" w:hAnsi="Book Antiqua" w:cs="Arial"/>
          <w:lang w:val="en-GB"/>
        </w:rPr>
        <w:t xml:space="preserve"> (Table 1</w:t>
      </w:r>
      <w:r w:rsidR="00976679" w:rsidRPr="00976679">
        <w:rPr>
          <w:rFonts w:ascii="Book Antiqua" w:eastAsia="宋体" w:hAnsi="Book Antiqua" w:cs="Arial"/>
          <w:lang w:val="en-GB" w:eastAsia="zh-CN"/>
        </w:rPr>
        <w:t xml:space="preserve"> and Figure 1</w:t>
      </w:r>
      <w:r w:rsidR="00CD5039" w:rsidRPr="00976679">
        <w:rPr>
          <w:rFonts w:ascii="Book Antiqua" w:hAnsi="Book Antiqua" w:cs="Arial"/>
          <w:lang w:val="en-GB"/>
        </w:rPr>
        <w:t>)</w:t>
      </w:r>
      <w:r w:rsidR="000A508C"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&lt;EndNote&gt;&lt;Cite&gt;&lt;Year&gt;December 6, 2013&lt;/Year&gt;&lt;RecNum&gt;345&lt;/RecNum&gt;&lt;DisplayText&gt;&lt;style face="superscript"&gt;[22]&lt;/style&gt;&lt;/DisplayText&gt;&lt;record&gt;&lt;rec-number&gt;345&lt;/rec-number&gt;&lt;foreign-keys&gt;&lt;key app="EN" db-id="deftas5p55areyeptrqvdrr0w0zr2x9zd2ts"&gt;345&lt;/key&gt;&lt;/foreign-keys&gt;&lt;ref-type name="Web Page"&gt;12&lt;/ref-type&gt;&lt;contributors&gt;&lt;/contributors&gt;&lt;titles&gt;&lt;title&gt;FDA approves Sovaldi for chronic hepatitis C. FDA news release US food and Drug administration.&lt;/title&gt;&lt;/titles&gt;&lt;dates&gt;&lt;year&gt;December 6, 2013&lt;/year&gt;&lt;/dates&gt;&lt;urls&gt;&lt;related-urls&gt;&lt;url&gt;http://www.Fda.gov/newsevents/newsroom/ pressannouncements/ucm377888.htm&lt;/url&gt;&lt;/related-urls&gt;&lt;/urls&gt;&lt;/record&gt;&lt;/Cite&gt;&lt;/EndNote&gt;</w:instrText>
      </w:r>
      <w:r w:rsidR="000A508C"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22" w:tooltip=", December 6, 2013 #345" w:history="1">
        <w:r w:rsidR="00A44989" w:rsidRPr="00976679">
          <w:rPr>
            <w:rFonts w:ascii="Book Antiqua" w:hAnsi="Book Antiqua" w:cs="Arial"/>
            <w:noProof/>
            <w:vertAlign w:val="superscript"/>
            <w:lang w:val="en-GB"/>
          </w:rPr>
          <w:t>18</w:t>
        </w:r>
      </w:hyperlink>
      <w:r w:rsidR="00871D3E" w:rsidRPr="00976679">
        <w:rPr>
          <w:rFonts w:ascii="Book Antiqua" w:hAnsi="Book Antiqua" w:cs="Arial"/>
          <w:noProof/>
          <w:vertAlign w:val="superscript"/>
          <w:lang w:val="en-GB"/>
        </w:rPr>
        <w:t>]</w:t>
      </w:r>
      <w:r w:rsidR="000A508C" w:rsidRPr="00976679">
        <w:rPr>
          <w:rFonts w:ascii="Book Antiqua" w:hAnsi="Book Antiqua" w:cs="Arial"/>
          <w:lang w:val="en-GB"/>
        </w:rPr>
        <w:fldChar w:fldCharType="end"/>
      </w:r>
      <w:r w:rsidR="000A508C" w:rsidRPr="00976679">
        <w:rPr>
          <w:rFonts w:ascii="Book Antiqua" w:hAnsi="Book Antiqua" w:cs="Arial"/>
          <w:lang w:val="en-GB"/>
        </w:rPr>
        <w:t>.</w:t>
      </w:r>
      <w:r w:rsidR="00646829" w:rsidRPr="00976679">
        <w:rPr>
          <w:rFonts w:ascii="Book Antiqua" w:hAnsi="Book Antiqua" w:cs="Arial"/>
          <w:lang w:val="en-GB"/>
        </w:rPr>
        <w:t xml:space="preserve"> </w:t>
      </w:r>
    </w:p>
    <w:p w14:paraId="3C37AF7D" w14:textId="2E4430F9" w:rsidR="00E6691D" w:rsidRPr="00976679" w:rsidRDefault="008B26E3"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976679">
        <w:rPr>
          <w:rFonts w:ascii="Book Antiqua" w:hAnsi="Book Antiqua" w:cs="Arial"/>
          <w:lang w:val="en-GB"/>
        </w:rPr>
        <w:t>SOF targets HCV-RNA replication with a pangenotypic efficacy since it blocks the nucleotide polymerase inhibitor NS5B, which is highly preserved among different HCV genotypes</w:t>
      </w:r>
      <w:r w:rsidR="00352484" w:rsidRPr="00976679">
        <w:rPr>
          <w:rFonts w:ascii="Book Antiqua" w:hAnsi="Book Antiqua" w:cs="Arial"/>
          <w:lang w:val="en-GB"/>
        </w:rPr>
        <w:fldChar w:fldCharType="begin">
          <w:fldData xml:space="preserve">PEVuZE5vdGU+PENpdGU+PEF1dGhvcj5Tb2ZpYTwvQXV0aG9yPjxZZWFyPjIwMTA8L1llYXI+PFJl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PEVuZE5vdGU+PENpdGU+PEF1dGhvcj5Tb2ZpYTwvQXV0aG9yPjxZZWFyPjIwMTA8L1llYXI+PFJl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352484" w:rsidRPr="00976679">
        <w:rPr>
          <w:rFonts w:ascii="Book Antiqua" w:hAnsi="Book Antiqua" w:cs="Arial"/>
          <w:lang w:val="en-GB"/>
        </w:rPr>
      </w:r>
      <w:r w:rsidR="00352484"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A44989" w:rsidRPr="00976679">
        <w:rPr>
          <w:rFonts w:ascii="Book Antiqua" w:hAnsi="Book Antiqua" w:cs="Arial"/>
          <w:noProof/>
          <w:vertAlign w:val="superscript"/>
          <w:lang w:val="en-GB"/>
        </w:rPr>
        <w:t>19</w:t>
      </w:r>
      <w:r w:rsidR="00871D3E" w:rsidRPr="00976679">
        <w:rPr>
          <w:rFonts w:ascii="Book Antiqua" w:hAnsi="Book Antiqua" w:cs="Arial"/>
          <w:noProof/>
          <w:vertAlign w:val="superscript"/>
          <w:lang w:val="en-GB"/>
        </w:rPr>
        <w:t>]</w:t>
      </w:r>
      <w:r w:rsidR="00352484" w:rsidRPr="00976679">
        <w:rPr>
          <w:rFonts w:ascii="Book Antiqua" w:hAnsi="Book Antiqua" w:cs="Arial"/>
          <w:lang w:val="en-GB"/>
        </w:rPr>
        <w:fldChar w:fldCharType="end"/>
      </w:r>
      <w:r w:rsidR="005C340F" w:rsidRPr="00976679">
        <w:rPr>
          <w:rFonts w:ascii="Book Antiqua" w:hAnsi="Book Antiqua" w:cs="Arial"/>
          <w:lang w:val="en-GB"/>
        </w:rPr>
        <w:t>.</w:t>
      </w:r>
      <w:r w:rsidR="00E61BAA" w:rsidRPr="00976679">
        <w:rPr>
          <w:rFonts w:ascii="Book Antiqua" w:hAnsi="Book Antiqua" w:cs="Arial"/>
          <w:lang w:val="en-GB"/>
        </w:rPr>
        <w:t xml:space="preserve"> </w:t>
      </w:r>
      <w:r w:rsidR="00BD63E0" w:rsidRPr="00976679">
        <w:rPr>
          <w:rFonts w:ascii="Book Antiqua" w:hAnsi="Book Antiqua" w:cs="Arial"/>
          <w:lang w:val="en-GB"/>
        </w:rPr>
        <w:t>T</w:t>
      </w:r>
      <w:r w:rsidR="009D58DF" w:rsidRPr="00976679">
        <w:rPr>
          <w:rFonts w:ascii="Book Antiqua" w:hAnsi="Book Antiqua" w:cs="Arial"/>
          <w:lang w:val="en-GB"/>
        </w:rPr>
        <w:t>reatment with</w:t>
      </w:r>
      <w:r w:rsidR="006326BE" w:rsidRPr="00976679">
        <w:rPr>
          <w:rFonts w:ascii="Book Antiqua" w:hAnsi="Book Antiqua" w:cs="Arial"/>
          <w:lang w:val="en-GB"/>
        </w:rPr>
        <w:t xml:space="preserve"> SOF</w:t>
      </w:r>
      <w:r w:rsidR="009D58DF" w:rsidRPr="00976679">
        <w:rPr>
          <w:rFonts w:ascii="Book Antiqua" w:hAnsi="Book Antiqua" w:cs="Arial"/>
          <w:lang w:val="en-GB"/>
        </w:rPr>
        <w:t>,</w:t>
      </w:r>
      <w:r w:rsidR="006326BE" w:rsidRPr="00976679">
        <w:rPr>
          <w:rFonts w:ascii="Book Antiqua" w:hAnsi="Book Antiqua" w:cs="Arial"/>
          <w:lang w:val="en-GB"/>
        </w:rPr>
        <w:t xml:space="preserve"> </w:t>
      </w:r>
      <w:r w:rsidR="009D58DF" w:rsidRPr="00976679">
        <w:rPr>
          <w:rFonts w:ascii="Book Antiqua" w:hAnsi="Book Antiqua" w:cs="Arial"/>
          <w:lang w:val="en-GB"/>
        </w:rPr>
        <w:t xml:space="preserve">either in combination with </w:t>
      </w:r>
      <w:r w:rsidR="00332EEE" w:rsidRPr="00976679">
        <w:rPr>
          <w:rFonts w:ascii="Book Antiqua" w:hAnsi="Book Antiqua" w:cs="Arial"/>
          <w:lang w:val="en-GB"/>
        </w:rPr>
        <w:t xml:space="preserve">PEG-IFN plus </w:t>
      </w:r>
      <w:r w:rsidR="009D58DF" w:rsidRPr="00976679">
        <w:rPr>
          <w:rFonts w:ascii="Book Antiqua" w:hAnsi="Book Antiqua" w:cs="Arial"/>
          <w:lang w:val="en-GB"/>
        </w:rPr>
        <w:t xml:space="preserve">RBV or with RBV alone </w:t>
      </w:r>
      <w:r w:rsidR="006326BE" w:rsidRPr="00976679">
        <w:rPr>
          <w:rFonts w:ascii="Book Antiqua" w:hAnsi="Book Antiqua" w:cs="Arial"/>
          <w:lang w:val="en-GB"/>
        </w:rPr>
        <w:t xml:space="preserve">has </w:t>
      </w:r>
      <w:r w:rsidR="009D58DF" w:rsidRPr="00976679">
        <w:rPr>
          <w:rFonts w:ascii="Book Antiqua" w:hAnsi="Book Antiqua" w:cs="Arial"/>
          <w:lang w:val="en-GB"/>
        </w:rPr>
        <w:t xml:space="preserve">shown SVR </w:t>
      </w:r>
      <w:r w:rsidR="00DE4AF8" w:rsidRPr="00976679">
        <w:rPr>
          <w:rFonts w:ascii="Book Antiqua" w:hAnsi="Book Antiqua" w:cs="Arial"/>
          <w:lang w:val="en-GB"/>
        </w:rPr>
        <w:t xml:space="preserve">rates </w:t>
      </w:r>
      <w:r w:rsidRPr="00976679">
        <w:rPr>
          <w:rFonts w:ascii="Book Antiqua" w:hAnsi="Book Antiqua" w:cs="Arial"/>
          <w:lang w:val="en-GB"/>
        </w:rPr>
        <w:t xml:space="preserve">above 85% </w:t>
      </w:r>
      <w:r w:rsidR="00DE4AF8" w:rsidRPr="00976679">
        <w:rPr>
          <w:rFonts w:ascii="Book Antiqua" w:hAnsi="Book Antiqua" w:cs="Arial"/>
          <w:lang w:val="en-GB"/>
        </w:rPr>
        <w:t xml:space="preserve">12 weeks after </w:t>
      </w:r>
      <w:r w:rsidR="0054409D" w:rsidRPr="00976679">
        <w:rPr>
          <w:rFonts w:ascii="Book Antiqua" w:hAnsi="Book Antiqua" w:cs="Arial"/>
          <w:lang w:val="en-GB"/>
        </w:rPr>
        <w:t xml:space="preserve">the end of </w:t>
      </w:r>
      <w:r w:rsidR="00DE4AF8" w:rsidRPr="00976679">
        <w:rPr>
          <w:rFonts w:ascii="Book Antiqua" w:hAnsi="Book Antiqua" w:cs="Arial"/>
          <w:lang w:val="en-GB"/>
        </w:rPr>
        <w:t>treatment (SVR12)</w:t>
      </w:r>
      <w:r w:rsidR="00352484" w:rsidRPr="00976679">
        <w:rPr>
          <w:rFonts w:ascii="Book Antiqua" w:hAnsi="Book Antiqua" w:cs="Arial"/>
          <w:lang w:val="en-GB"/>
        </w:rPr>
        <w:fldChar w:fldCharType="begin">
          <w:fldData xml:space="preserve">PEVuZE5vdGU+PENpdGU+PEF1dGhvcj5Ic3U8L0F1dGhvcj48WWVhcj4yMDEzPC9ZZWFyPjxSZWNO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IG1lZGljaW5lPC9hYmJyLTE+PC9hbHQtcGVyaW9kaWNhbD48cGFnZXM+Njc4PC9wYWdlcz48dm9s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bmFsIG9mIG1lZGljaW5lPC9hYmJyLTE+PC9hbHQtcGVyaW9kaWNhbD48cGFnZXM+MTg3OC04Nzwv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==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PEVuZE5vdGU+PENpdGU+PEF1dGhvcj5Ic3U8L0F1dGhvcj48WWVhcj4yMDEzPC9ZZWFyPjxSZWNO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IG1lZGljaW5lPC9hYmJyLTE+PC9hbHQtcGVyaW9kaWNhbD48cGFnZXM+Njc4PC9wYWdlcz48dm9s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bmFsIG9mIG1lZGljaW5lPC9hYmJyLTE+PC9hbHQtcGVyaW9kaWNhbD48cGFnZXM+MTg3OC04Nzwv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==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352484" w:rsidRPr="00976679">
        <w:rPr>
          <w:rFonts w:ascii="Book Antiqua" w:hAnsi="Book Antiqua" w:cs="Arial"/>
          <w:lang w:val="en-GB"/>
        </w:rPr>
      </w:r>
      <w:r w:rsidR="00352484"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25" w:tooltip="Lawitz, 2013 #248" w:history="1">
        <w:r w:rsidR="00871D3E" w:rsidRPr="00976679">
          <w:rPr>
            <w:rFonts w:ascii="Book Antiqua" w:hAnsi="Book Antiqua" w:cs="Arial"/>
            <w:noProof/>
            <w:vertAlign w:val="superscript"/>
            <w:lang w:val="en-GB"/>
          </w:rPr>
          <w:t>2</w:t>
        </w:r>
      </w:hyperlink>
      <w:r w:rsidR="00A44989" w:rsidRPr="00976679">
        <w:rPr>
          <w:rFonts w:ascii="Book Antiqua" w:hAnsi="Book Antiqua" w:cs="Arial"/>
          <w:noProof/>
          <w:vertAlign w:val="superscript"/>
          <w:lang w:val="en-GB"/>
        </w:rPr>
        <w:t>0</w:t>
      </w:r>
      <w:r w:rsidR="00871D3E" w:rsidRPr="00976679">
        <w:rPr>
          <w:rFonts w:ascii="Book Antiqua" w:hAnsi="Book Antiqua" w:cs="Arial"/>
          <w:noProof/>
          <w:vertAlign w:val="superscript"/>
          <w:lang w:val="en-GB"/>
        </w:rPr>
        <w:t>]</w:t>
      </w:r>
      <w:r w:rsidR="00352484" w:rsidRPr="00976679">
        <w:rPr>
          <w:rFonts w:ascii="Book Antiqua" w:hAnsi="Book Antiqua" w:cs="Arial"/>
          <w:lang w:val="en-GB"/>
        </w:rPr>
        <w:fldChar w:fldCharType="end"/>
      </w:r>
      <w:r w:rsidR="009D58DF" w:rsidRPr="00976679">
        <w:rPr>
          <w:rFonts w:ascii="Book Antiqua" w:hAnsi="Book Antiqua" w:cs="Arial"/>
          <w:lang w:val="en-GB"/>
        </w:rPr>
        <w:t>.</w:t>
      </w:r>
      <w:r w:rsidR="006326BE" w:rsidRPr="00976679">
        <w:rPr>
          <w:rFonts w:ascii="Book Antiqua" w:hAnsi="Book Antiqua" w:cs="Arial"/>
          <w:lang w:val="en-GB"/>
        </w:rPr>
        <w:t xml:space="preserve"> </w:t>
      </w:r>
      <w:r w:rsidR="00332EEE" w:rsidRPr="00976679">
        <w:rPr>
          <w:rFonts w:ascii="Book Antiqua" w:hAnsi="Book Antiqua" w:cs="Arial"/>
          <w:lang w:val="en-GB"/>
        </w:rPr>
        <w:t>Successively, new DAAs for the treatment of HCV infection</w:t>
      </w:r>
      <w:r w:rsidR="00A07722" w:rsidRPr="00976679">
        <w:rPr>
          <w:rFonts w:ascii="Book Antiqua" w:hAnsi="Book Antiqua" w:cs="Arial"/>
          <w:lang w:val="en-GB"/>
        </w:rPr>
        <w:t xml:space="preserve"> in association with SOF have been approved:</w:t>
      </w:r>
      <w:r w:rsidR="00332EEE" w:rsidRPr="00976679">
        <w:rPr>
          <w:rFonts w:ascii="Book Antiqua" w:hAnsi="Book Antiqua" w:cs="Arial"/>
          <w:lang w:val="en-GB"/>
        </w:rPr>
        <w:t xml:space="preserve"> Simeprevir (SMV, a NS3/4A protease inhibitor) and Ledipasvir (LDV, a NS5A inhibitor)</w:t>
      </w:r>
      <w:r w:rsidR="00A07722" w:rsidRPr="00976679">
        <w:rPr>
          <w:rFonts w:ascii="Book Antiqua" w:hAnsi="Book Antiqua" w:cs="Arial"/>
          <w:lang w:val="en-GB"/>
        </w:rPr>
        <w:t xml:space="preserve"> for genotype 1</w:t>
      </w:r>
      <w:r w:rsidR="00332EEE" w:rsidRPr="00976679">
        <w:rPr>
          <w:rFonts w:ascii="Book Antiqua" w:hAnsi="Book Antiqua" w:cs="Arial"/>
          <w:lang w:val="en-GB"/>
        </w:rPr>
        <w:t xml:space="preserve">, </w:t>
      </w:r>
      <w:r w:rsidR="00A07722" w:rsidRPr="00976679">
        <w:rPr>
          <w:rFonts w:ascii="Book Antiqua" w:hAnsi="Book Antiqua" w:cs="Arial"/>
          <w:lang w:val="en-GB"/>
        </w:rPr>
        <w:t>and</w:t>
      </w:r>
      <w:r w:rsidR="009A28B9" w:rsidRPr="00976679">
        <w:rPr>
          <w:rFonts w:ascii="Book Antiqua" w:hAnsi="Book Antiqua" w:cs="Arial"/>
          <w:lang w:val="en-GB"/>
        </w:rPr>
        <w:t xml:space="preserve"> Daclatasvir (D</w:t>
      </w:r>
      <w:r w:rsidR="00695B1F" w:rsidRPr="00976679">
        <w:rPr>
          <w:rFonts w:ascii="Book Antiqua" w:hAnsi="Book Antiqua" w:cs="Arial"/>
          <w:lang w:val="en-GB"/>
        </w:rPr>
        <w:t>CV</w:t>
      </w:r>
      <w:r w:rsidR="00332EEE" w:rsidRPr="00976679">
        <w:rPr>
          <w:rFonts w:ascii="Book Antiqua" w:hAnsi="Book Antiqua" w:cs="Arial"/>
          <w:lang w:val="en-GB"/>
        </w:rPr>
        <w:t xml:space="preserve">, a pangenotypic NS5A inhibitor) for genotype 3, reporting SVR12 rates </w:t>
      </w:r>
      <w:r w:rsidR="00A07722" w:rsidRPr="00976679">
        <w:rPr>
          <w:rFonts w:ascii="Book Antiqua" w:hAnsi="Book Antiqua" w:cs="Arial"/>
          <w:lang w:val="en-GB"/>
        </w:rPr>
        <w:t>above</w:t>
      </w:r>
      <w:r w:rsidR="00FF2D09" w:rsidRPr="00976679">
        <w:rPr>
          <w:rFonts w:ascii="Book Antiqua" w:hAnsi="Book Antiqua" w:cs="Arial"/>
          <w:lang w:val="en-GB"/>
        </w:rPr>
        <w:t xml:space="preserve"> 90%</w:t>
      </w:r>
      <w:r w:rsidR="00A07722" w:rsidRPr="00976679">
        <w:rPr>
          <w:rFonts w:ascii="Book Antiqua" w:hAnsi="Book Antiqua" w:cs="Arial"/>
          <w:lang w:val="en-GB"/>
        </w:rPr>
        <w:fldChar w:fldCharType="begin">
          <w:fldData xml:space="preserve">PEVuZE5vdGU+PENpdGU+PEF1dGhvcj5MYXdpdHo8L0F1dGhvcj48WWVhcj4yMDE0PC9ZZWFyPjxS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L2FiYnItMT48L2FsdC1wZXJpb2RpY2FsPjxwYWdlcz4xNzU2LTY1PC9wYWdlcz48dm9sdW1lPjM4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PjxwYWdlcz4xNDgzLTkzPC9wYWdlcz48dm9sdW1lPjM3MDwvdm9sdW1lPjxudW1iZXI+MTY8L251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IGpvdXJuYWwgb2YgbWVkaWNpbmU8L2FiYnItMT48L2FsdC1wZXJpb2RpY2FsPjxwYWdlcz4xODc5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PEVuZE5vdGU+PENpdGU+PEF1dGhvcj5MYXdpdHo8L0F1dGhvcj48WWVhcj4yMDE0PC9ZZWFyPjxS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L2FiYnItMT48L2FsdC1wZXJpb2RpY2FsPjxwYWdlcz4xNzU2LTY1PC9wYWdlcz48dm9sdW1lPjM4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PjxwYWdlcz4xNDgzLTkzPC9wYWdlcz48dm9sdW1lPjM3MDwvdm9sdW1lPjxudW1iZXI+MTY8L251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A07722" w:rsidRPr="00976679">
        <w:rPr>
          <w:rFonts w:ascii="Book Antiqua" w:hAnsi="Book Antiqua" w:cs="Arial"/>
          <w:lang w:val="en-GB"/>
        </w:rPr>
      </w:r>
      <w:r w:rsidR="00A07722"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26" w:tooltip="Lawitz, 2014 #250" w:history="1">
        <w:r w:rsidR="00871D3E" w:rsidRPr="00976679">
          <w:rPr>
            <w:rFonts w:ascii="Book Antiqua" w:hAnsi="Book Antiqua" w:cs="Arial"/>
            <w:noProof/>
            <w:vertAlign w:val="superscript"/>
            <w:lang w:val="en-GB"/>
          </w:rPr>
          <w:t>2</w:t>
        </w:r>
        <w:r w:rsidR="00AD1C41" w:rsidRPr="00976679">
          <w:rPr>
            <w:rFonts w:ascii="Book Antiqua" w:hAnsi="Book Antiqua" w:cs="Arial"/>
            <w:noProof/>
            <w:vertAlign w:val="superscript"/>
            <w:lang w:val="en-GB"/>
          </w:rPr>
          <w:t>1</w:t>
        </w:r>
        <w:r w:rsidR="00871D3E" w:rsidRPr="00976679">
          <w:rPr>
            <w:rFonts w:ascii="Book Antiqua" w:hAnsi="Book Antiqua" w:cs="Arial"/>
            <w:noProof/>
            <w:vertAlign w:val="superscript"/>
            <w:lang w:val="en-GB"/>
          </w:rPr>
          <w:t>-2</w:t>
        </w:r>
      </w:hyperlink>
      <w:r w:rsidR="00AD1C41" w:rsidRPr="00976679">
        <w:rPr>
          <w:rFonts w:ascii="Book Antiqua" w:hAnsi="Book Antiqua" w:cs="Arial"/>
          <w:noProof/>
          <w:vertAlign w:val="superscript"/>
          <w:lang w:val="en-GB"/>
        </w:rPr>
        <w:t>4</w:t>
      </w:r>
      <w:r w:rsidR="00871D3E" w:rsidRPr="00976679">
        <w:rPr>
          <w:rFonts w:ascii="Book Antiqua" w:hAnsi="Book Antiqua" w:cs="Arial"/>
          <w:noProof/>
          <w:vertAlign w:val="superscript"/>
          <w:lang w:val="en-GB"/>
        </w:rPr>
        <w:t>]</w:t>
      </w:r>
      <w:r w:rsidR="00A07722" w:rsidRPr="00976679">
        <w:rPr>
          <w:rFonts w:ascii="Book Antiqua" w:hAnsi="Book Antiqua" w:cs="Arial"/>
          <w:lang w:val="en-GB"/>
        </w:rPr>
        <w:fldChar w:fldCharType="end"/>
      </w:r>
      <w:r w:rsidR="00A07722" w:rsidRPr="00976679">
        <w:rPr>
          <w:rFonts w:ascii="Book Antiqua" w:hAnsi="Book Antiqua" w:cs="Arial"/>
          <w:lang w:val="en-GB"/>
        </w:rPr>
        <w:t>. More recently, Velpatasvir (VEL) ha</w:t>
      </w:r>
      <w:r w:rsidR="00DC3C10" w:rsidRPr="00976679">
        <w:rPr>
          <w:rFonts w:ascii="Book Antiqua" w:hAnsi="Book Antiqua" w:cs="Arial"/>
          <w:lang w:val="en-GB"/>
        </w:rPr>
        <w:t>s</w:t>
      </w:r>
      <w:r w:rsidR="00A07722" w:rsidRPr="00976679">
        <w:rPr>
          <w:rFonts w:ascii="Book Antiqua" w:hAnsi="Book Antiqua" w:cs="Arial"/>
          <w:lang w:val="en-GB"/>
        </w:rPr>
        <w:t xml:space="preserve"> also been approved </w:t>
      </w:r>
      <w:r w:rsidR="00770359" w:rsidRPr="00976679">
        <w:rPr>
          <w:rFonts w:ascii="Book Antiqua" w:hAnsi="Book Antiqua" w:cs="Arial"/>
          <w:lang w:val="en-GB"/>
        </w:rPr>
        <w:t xml:space="preserve">for HCV treatment </w:t>
      </w:r>
      <w:r w:rsidR="00A07722" w:rsidRPr="00976679">
        <w:rPr>
          <w:rFonts w:ascii="Book Antiqua" w:hAnsi="Book Antiqua" w:cs="Arial"/>
          <w:lang w:val="en-GB"/>
        </w:rPr>
        <w:t>in combination with SO</w:t>
      </w:r>
      <w:r w:rsidR="00B6594D" w:rsidRPr="00976679">
        <w:rPr>
          <w:rFonts w:ascii="Book Antiqua" w:hAnsi="Book Antiqua" w:cs="Arial"/>
          <w:lang w:val="en-GB"/>
        </w:rPr>
        <w:t>F</w:t>
      </w:r>
      <w:r w:rsidR="0085693F" w:rsidRPr="00976679">
        <w:rPr>
          <w:rFonts w:ascii="Book Antiqua" w:hAnsi="Book Antiqua" w:cs="Arial"/>
          <w:lang w:val="en-GB"/>
        </w:rPr>
        <w:fldChar w:fldCharType="begin">
          <w:fldData xml:space="preserve">PEVuZE5vdGU+PENpdGU+PEF1dGhvcj5Gb3N0ZXI8L0F1dGhvcj48WWVhcj4yMDE1PC9ZZWFyPjxS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am91cm5hbCBvZiBtZWRpY2luZTwvYWJici0xPjwvYWx0LXBlcmlvZGljYWw+PHBhZ2VzPjI2MDgt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am91cm5hbCBvZiBtZWRpY2luZTwvYWJici0xPjwvYWx0LXBlcmlvZGljYWw+PHBhZ2VzPjI2MTgt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PEVuZE5vdGU+PENpdGU+PEF1dGhvcj5Gb3N0ZXI8L0F1dGhvcj48WWVhcj4yMDE1PC9ZZWFyPjxS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am91cm5hbCBvZiBtZWRpY2luZTwvYWJici0xPjwvYWx0LXBlcmlvZGljYWw+PHBhZ2VzPjI2MDgt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am91cm5hbCBvZiBtZWRpY2luZTwvYWJici0xPjwvYWx0LXBlcmlvZGljYWw+PHBhZ2VzPjI2MTgt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85693F" w:rsidRPr="00976679">
        <w:rPr>
          <w:rFonts w:ascii="Book Antiqua" w:hAnsi="Book Antiqua" w:cs="Arial"/>
          <w:lang w:val="en-GB"/>
        </w:rPr>
      </w:r>
      <w:r w:rsidR="0085693F"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29" w:tooltip="Foster, 2015 #346" w:history="1">
        <w:r w:rsidR="00871D3E" w:rsidRPr="00976679">
          <w:rPr>
            <w:rFonts w:ascii="Book Antiqua" w:hAnsi="Book Antiqua" w:cs="Arial"/>
            <w:noProof/>
            <w:vertAlign w:val="superscript"/>
            <w:lang w:val="en-GB"/>
          </w:rPr>
          <w:t>2</w:t>
        </w:r>
      </w:hyperlink>
      <w:r w:rsidR="00E6691D" w:rsidRPr="00976679">
        <w:rPr>
          <w:rFonts w:ascii="Book Antiqua" w:hAnsi="Book Antiqua" w:cs="Arial"/>
          <w:noProof/>
          <w:vertAlign w:val="superscript"/>
          <w:lang w:val="en-GB"/>
        </w:rPr>
        <w:t>5</w:t>
      </w:r>
      <w:r w:rsidR="00FF2D09" w:rsidRPr="00976679">
        <w:rPr>
          <w:rFonts w:ascii="Book Antiqua" w:hAnsi="Book Antiqua" w:cs="Arial"/>
          <w:noProof/>
          <w:vertAlign w:val="superscript"/>
          <w:lang w:val="en-GB"/>
        </w:rPr>
        <w:t>,</w:t>
      </w:r>
      <w:hyperlink w:anchor="_ENREF_30" w:tooltip="Curry, 2015 #347" w:history="1">
        <w:r w:rsidR="00E6691D" w:rsidRPr="00976679">
          <w:rPr>
            <w:rFonts w:ascii="Book Antiqua" w:hAnsi="Book Antiqua" w:cs="Arial"/>
            <w:noProof/>
            <w:vertAlign w:val="superscript"/>
            <w:lang w:val="en-GB"/>
          </w:rPr>
          <w:t>26</w:t>
        </w:r>
      </w:hyperlink>
      <w:r w:rsidR="00871D3E" w:rsidRPr="00976679">
        <w:rPr>
          <w:rFonts w:ascii="Book Antiqua" w:hAnsi="Book Antiqua" w:cs="Arial"/>
          <w:noProof/>
          <w:vertAlign w:val="superscript"/>
          <w:lang w:val="en-GB"/>
        </w:rPr>
        <w:t>]</w:t>
      </w:r>
      <w:r w:rsidR="0085693F" w:rsidRPr="00976679">
        <w:rPr>
          <w:rFonts w:ascii="Book Antiqua" w:hAnsi="Book Antiqua" w:cs="Arial"/>
          <w:lang w:val="en-GB"/>
        </w:rPr>
        <w:fldChar w:fldCharType="end"/>
      </w:r>
      <w:r w:rsidR="00A07722" w:rsidRPr="00976679">
        <w:rPr>
          <w:rFonts w:ascii="Book Antiqua" w:hAnsi="Book Antiqua" w:cs="Arial"/>
          <w:lang w:val="en-GB"/>
        </w:rPr>
        <w:t xml:space="preserve">. </w:t>
      </w:r>
    </w:p>
    <w:p w14:paraId="308EC83A" w14:textId="0D0312B1" w:rsidR="00755352" w:rsidRPr="00976679" w:rsidRDefault="0054409D" w:rsidP="006B14F5">
      <w:pPr>
        <w:widowControl w:val="0"/>
        <w:autoSpaceDE w:val="0"/>
        <w:autoSpaceDN w:val="0"/>
        <w:adjustRightInd w:val="0"/>
        <w:spacing w:line="360" w:lineRule="auto"/>
        <w:ind w:firstLineChars="150" w:firstLine="360"/>
        <w:jc w:val="both"/>
        <w:rPr>
          <w:rFonts w:ascii="Book Antiqua" w:hAnsi="Book Antiqua" w:cs="Arial"/>
          <w:lang w:val="en-US"/>
        </w:rPr>
      </w:pPr>
      <w:r w:rsidRPr="00976679">
        <w:rPr>
          <w:rFonts w:ascii="Book Antiqua" w:hAnsi="Book Antiqua" w:cs="Arial"/>
          <w:lang w:val="en-GB"/>
        </w:rPr>
        <w:t xml:space="preserve">The </w:t>
      </w:r>
      <w:r w:rsidR="006C5756" w:rsidRPr="00976679">
        <w:rPr>
          <w:rFonts w:ascii="Book Antiqua" w:hAnsi="Book Antiqua" w:cs="Arial"/>
          <w:lang w:val="en-GB"/>
        </w:rPr>
        <w:t>first</w:t>
      </w:r>
      <w:r w:rsidRPr="00976679">
        <w:rPr>
          <w:rFonts w:ascii="Book Antiqua" w:hAnsi="Book Antiqua" w:cs="Arial"/>
          <w:lang w:val="en-GB"/>
        </w:rPr>
        <w:t xml:space="preserve"> antiviral regimen</w:t>
      </w:r>
      <w:r w:rsidR="00D429FF" w:rsidRPr="00976679">
        <w:rPr>
          <w:rFonts w:ascii="Book Antiqua" w:hAnsi="Book Antiqua" w:cs="Arial"/>
          <w:lang w:val="en-GB"/>
        </w:rPr>
        <w:t xml:space="preserve"> SOF-</w:t>
      </w:r>
      <w:r w:rsidR="006C5756" w:rsidRPr="00976679">
        <w:rPr>
          <w:rFonts w:ascii="Book Antiqua" w:hAnsi="Book Antiqua" w:cs="Arial"/>
          <w:lang w:val="en-GB"/>
        </w:rPr>
        <w:t>free</w:t>
      </w:r>
      <w:r w:rsidRPr="00976679">
        <w:rPr>
          <w:rFonts w:ascii="Book Antiqua" w:hAnsi="Book Antiqua" w:cs="Arial"/>
          <w:lang w:val="en-GB"/>
        </w:rPr>
        <w:t xml:space="preserve"> was approved in July 2015 and</w:t>
      </w:r>
      <w:r w:rsidR="00D429FF" w:rsidRPr="00976679">
        <w:rPr>
          <w:rFonts w:ascii="Book Antiqua" w:hAnsi="Book Antiqua" w:cs="Arial"/>
          <w:lang w:val="en-GB"/>
        </w:rPr>
        <w:t xml:space="preserve"> include</w:t>
      </w:r>
      <w:r w:rsidRPr="00976679">
        <w:rPr>
          <w:rFonts w:ascii="Book Antiqua" w:hAnsi="Book Antiqua" w:cs="Arial"/>
          <w:lang w:val="en-GB"/>
        </w:rPr>
        <w:t>s</w:t>
      </w:r>
      <w:r w:rsidR="00D429FF" w:rsidRPr="00976679">
        <w:rPr>
          <w:rFonts w:ascii="Book Antiqua" w:hAnsi="Book Antiqua" w:cs="Arial"/>
          <w:lang w:val="en-GB"/>
        </w:rPr>
        <w:t xml:space="preserve"> </w:t>
      </w:r>
      <w:r w:rsidR="006C5756" w:rsidRPr="00976679">
        <w:rPr>
          <w:rFonts w:ascii="Book Antiqua" w:hAnsi="Book Antiqua" w:cs="Arial"/>
          <w:lang w:val="en-GB"/>
        </w:rPr>
        <w:t>P</w:t>
      </w:r>
      <w:r w:rsidR="002F265C" w:rsidRPr="00976679">
        <w:rPr>
          <w:rFonts w:ascii="Book Antiqua" w:hAnsi="Book Antiqua" w:cs="Arial"/>
          <w:lang w:val="en-GB"/>
        </w:rPr>
        <w:t xml:space="preserve">aritaprevir (a NS3/4A protease inhibitor), </w:t>
      </w:r>
      <w:r w:rsidR="006C5756" w:rsidRPr="00976679">
        <w:rPr>
          <w:rFonts w:ascii="Book Antiqua" w:hAnsi="Book Antiqua" w:cs="Arial"/>
          <w:lang w:val="en-GB"/>
        </w:rPr>
        <w:t>R</w:t>
      </w:r>
      <w:r w:rsidR="002F265C" w:rsidRPr="00976679">
        <w:rPr>
          <w:rFonts w:ascii="Book Antiqua" w:hAnsi="Book Antiqua" w:cs="Arial"/>
          <w:lang w:val="en-GB"/>
        </w:rPr>
        <w:t>itonavir (a CYP3A inhibitor, us</w:t>
      </w:r>
      <w:r w:rsidR="00D429FF" w:rsidRPr="00976679">
        <w:rPr>
          <w:rFonts w:ascii="Book Antiqua" w:hAnsi="Book Antiqua" w:cs="Arial"/>
          <w:lang w:val="en-GB"/>
        </w:rPr>
        <w:t xml:space="preserve">ed as a pharmacologic booster) </w:t>
      </w:r>
      <w:r w:rsidR="006C5756" w:rsidRPr="00976679">
        <w:rPr>
          <w:rFonts w:ascii="Book Antiqua" w:hAnsi="Book Antiqua" w:cs="Arial"/>
          <w:lang w:val="en-GB"/>
        </w:rPr>
        <w:t>and O</w:t>
      </w:r>
      <w:r w:rsidR="002F265C" w:rsidRPr="00976679">
        <w:rPr>
          <w:rFonts w:ascii="Book Antiqua" w:hAnsi="Book Antiqua" w:cs="Arial"/>
          <w:lang w:val="en-GB"/>
        </w:rPr>
        <w:t>mbitasvir (a NS5A i</w:t>
      </w:r>
      <w:r w:rsidR="006C5756" w:rsidRPr="00976679">
        <w:rPr>
          <w:rFonts w:ascii="Book Antiqua" w:hAnsi="Book Antiqua" w:cs="Arial"/>
          <w:lang w:val="en-GB"/>
        </w:rPr>
        <w:t>nhibitor), in association with D</w:t>
      </w:r>
      <w:r w:rsidR="002F265C" w:rsidRPr="00976679">
        <w:rPr>
          <w:rFonts w:ascii="Book Antiqua" w:hAnsi="Book Antiqua" w:cs="Arial"/>
          <w:lang w:val="en-GB"/>
        </w:rPr>
        <w:t>asabuvir (a non-nuc</w:t>
      </w:r>
      <w:r w:rsidR="00D429FF" w:rsidRPr="00976679">
        <w:rPr>
          <w:rFonts w:ascii="Book Antiqua" w:hAnsi="Book Antiqua" w:cs="Arial"/>
          <w:lang w:val="en-GB"/>
        </w:rPr>
        <w:t>leoside NS5B polymerase inhibito</w:t>
      </w:r>
      <w:r w:rsidR="002F265C" w:rsidRPr="00976679">
        <w:rPr>
          <w:rFonts w:ascii="Book Antiqua" w:hAnsi="Book Antiqua" w:cs="Arial"/>
          <w:lang w:val="en-GB"/>
        </w:rPr>
        <w:t>r</w:t>
      </w:r>
      <w:r w:rsidR="00D429FF" w:rsidRPr="00976679">
        <w:rPr>
          <w:rFonts w:ascii="Book Antiqua" w:hAnsi="Book Antiqua" w:cs="Arial"/>
          <w:lang w:val="en-GB"/>
        </w:rPr>
        <w:t>)</w:t>
      </w:r>
      <w:r w:rsidR="00A07722" w:rsidRPr="00976679">
        <w:rPr>
          <w:rFonts w:ascii="Book Antiqua" w:hAnsi="Book Antiqua" w:cs="Arial"/>
          <w:lang w:val="en-GB"/>
        </w:rPr>
        <w:t xml:space="preserve">, and is </w:t>
      </w:r>
      <w:r w:rsidR="00770359" w:rsidRPr="00976679">
        <w:rPr>
          <w:rFonts w:ascii="Book Antiqua" w:hAnsi="Book Antiqua" w:cs="Arial"/>
          <w:lang w:val="en-GB"/>
        </w:rPr>
        <w:t>indicated</w:t>
      </w:r>
      <w:r w:rsidR="00A07722" w:rsidRPr="00976679">
        <w:rPr>
          <w:rFonts w:ascii="Book Antiqua" w:hAnsi="Book Antiqua" w:cs="Arial"/>
          <w:lang w:val="en-GB"/>
        </w:rPr>
        <w:t xml:space="preserve"> for the treatment of genotype 1 (with Dasabuvir) and 4 (without Dasabuvir) HCV infection</w:t>
      </w:r>
      <w:r w:rsidR="00352484" w:rsidRPr="00976679">
        <w:rPr>
          <w:rFonts w:ascii="Book Antiqua" w:hAnsi="Book Antiqua" w:cs="Arial"/>
          <w:lang w:val="en-GB"/>
        </w:rPr>
        <w:fldChar w:fldCharType="begin">
          <w:fldData xml:space="preserve">PEVuZE5vdGU+PENpdGU+PEF1dGhvcj5Qb29yZGFkPC9BdXRob3I+PFllYXI+MjAxNDwvWWVhcj48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cmlvZGljYWw+PHBhZ2VzPjE5NzMtODI8L3BhZ2VzPjx2b2x1bWU+MzcwPC92b2x1bWU+PG51bWJl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b2RpY2FsPjxwYWdlcz4xNjA0LTE0PC9wYWdlcz48dm9sdW1lPjM3MDwvdm9sdW1lPjxudW1iZXI+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PEVuZE5vdGU+PENpdGU+PEF1dGhvcj5Qb29yZGFkPC9BdXRob3I+PFllYXI+MjAxNDwvWWVhcj48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cmlvZGljYWw+PHBhZ2VzPjE5NzMtODI8L3BhZ2VzPjx2b2x1bWU+MzcwPC92b2x1bWU+PG51bWJl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b2RpY2FsPjxwYWdlcz4xNjA0LTE0PC9wYWdlcz48dm9sdW1lPjM3MDwvdm9sdW1lPjxudW1iZXI+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352484" w:rsidRPr="00976679">
        <w:rPr>
          <w:rFonts w:ascii="Book Antiqua" w:hAnsi="Book Antiqua" w:cs="Arial"/>
          <w:lang w:val="en-GB"/>
        </w:rPr>
      </w:r>
      <w:r w:rsidR="00352484"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31" w:tooltip="Poordad, 2014 #254" w:history="1">
        <w:r w:rsidR="00B83AE7" w:rsidRPr="00976679">
          <w:rPr>
            <w:rFonts w:ascii="Book Antiqua" w:hAnsi="Book Antiqua" w:cs="Arial"/>
            <w:noProof/>
            <w:vertAlign w:val="superscript"/>
            <w:lang w:val="en-GB"/>
          </w:rPr>
          <w:t>27</w:t>
        </w:r>
      </w:hyperlink>
      <w:r w:rsidR="00FF2D09" w:rsidRPr="00976679">
        <w:rPr>
          <w:rFonts w:ascii="Book Antiqua" w:hAnsi="Book Antiqua" w:cs="Arial"/>
          <w:noProof/>
          <w:vertAlign w:val="superscript"/>
          <w:lang w:val="en-GB"/>
        </w:rPr>
        <w:t>,</w:t>
      </w:r>
      <w:hyperlink w:anchor="_ENREF_32" w:tooltip="Zeuzem, 2014 #255" w:history="1">
        <w:r w:rsidR="00B83AE7" w:rsidRPr="00976679">
          <w:rPr>
            <w:rFonts w:ascii="Book Antiqua" w:hAnsi="Book Antiqua" w:cs="Arial"/>
            <w:noProof/>
            <w:vertAlign w:val="superscript"/>
            <w:lang w:val="en-GB"/>
          </w:rPr>
          <w:t>28</w:t>
        </w:r>
      </w:hyperlink>
      <w:r w:rsidR="00871D3E" w:rsidRPr="00976679">
        <w:rPr>
          <w:rFonts w:ascii="Book Antiqua" w:hAnsi="Book Antiqua" w:cs="Arial"/>
          <w:noProof/>
          <w:vertAlign w:val="superscript"/>
          <w:lang w:val="en-GB"/>
        </w:rPr>
        <w:t>]</w:t>
      </w:r>
      <w:r w:rsidR="00352484" w:rsidRPr="00976679">
        <w:rPr>
          <w:rFonts w:ascii="Book Antiqua" w:hAnsi="Book Antiqua" w:cs="Arial"/>
          <w:lang w:val="en-GB"/>
        </w:rPr>
        <w:fldChar w:fldCharType="end"/>
      </w:r>
      <w:r w:rsidR="00D429FF" w:rsidRPr="00976679">
        <w:rPr>
          <w:rFonts w:ascii="Book Antiqua" w:hAnsi="Book Antiqua" w:cs="Arial"/>
          <w:lang w:val="en-GB"/>
        </w:rPr>
        <w:t>.</w:t>
      </w:r>
      <w:r w:rsidR="002F265C" w:rsidRPr="00976679">
        <w:rPr>
          <w:rFonts w:ascii="Book Antiqua" w:hAnsi="Book Antiqua" w:cs="Arial"/>
          <w:lang w:val="en-GB"/>
        </w:rPr>
        <w:t xml:space="preserve"> </w:t>
      </w:r>
      <w:r w:rsidR="00A07722" w:rsidRPr="00976679">
        <w:rPr>
          <w:rFonts w:ascii="Book Antiqua" w:hAnsi="Book Antiqua" w:cs="Arial"/>
          <w:lang w:val="en-GB"/>
        </w:rPr>
        <w:t xml:space="preserve">Successively, </w:t>
      </w:r>
      <w:r w:rsidR="006C5756" w:rsidRPr="00976679">
        <w:rPr>
          <w:rFonts w:ascii="Book Antiqua" w:hAnsi="Book Antiqua" w:cs="Arial"/>
          <w:lang w:val="en-GB"/>
        </w:rPr>
        <w:t xml:space="preserve">FDA </w:t>
      </w:r>
      <w:r w:rsidR="00A07722" w:rsidRPr="00976679">
        <w:rPr>
          <w:rFonts w:ascii="Book Antiqua" w:hAnsi="Book Antiqua" w:cs="Arial"/>
          <w:lang w:val="en-GB"/>
        </w:rPr>
        <w:t xml:space="preserve">has </w:t>
      </w:r>
      <w:r w:rsidR="006C5756" w:rsidRPr="00976679">
        <w:rPr>
          <w:rFonts w:ascii="Book Antiqua" w:hAnsi="Book Antiqua" w:cs="Arial"/>
          <w:lang w:val="en-GB"/>
        </w:rPr>
        <w:t xml:space="preserve">approved </w:t>
      </w:r>
      <w:r w:rsidR="00013C88" w:rsidRPr="00976679">
        <w:rPr>
          <w:rFonts w:ascii="Book Antiqua" w:hAnsi="Book Antiqua" w:cs="Arial"/>
          <w:lang w:val="en-GB"/>
        </w:rPr>
        <w:t>an</w:t>
      </w:r>
      <w:r w:rsidR="006C5756" w:rsidRPr="00976679">
        <w:rPr>
          <w:rFonts w:ascii="Book Antiqua" w:hAnsi="Book Antiqua" w:cs="Arial"/>
          <w:lang w:val="en-GB"/>
        </w:rPr>
        <w:t>other SOF-free antiviral regimen including Elba</w:t>
      </w:r>
      <w:r w:rsidR="00FF2D09" w:rsidRPr="00976679">
        <w:rPr>
          <w:rFonts w:ascii="Book Antiqua" w:hAnsi="Book Antiqua" w:cs="Arial"/>
          <w:lang w:val="en-GB"/>
        </w:rPr>
        <w:t>svir and Grazoprevir</w:t>
      </w:r>
      <w:r w:rsidR="0085693F" w:rsidRPr="00976679">
        <w:rPr>
          <w:rFonts w:ascii="Book Antiqua" w:hAnsi="Book Antiqua" w:cs="Arial"/>
          <w:lang w:val="en-GB"/>
        </w:rPr>
        <w:fldChar w:fldCharType="begin">
          <w:fldData xml:space="preserve">PEVuZE5vdGU+PENpdGU+PEF1dGhvcj5MYXdpdHo8L0F1dGhvcj48WWVhcj4yMDE1PC9ZZWFyPjxS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YmJyLTE+PC9hbHQtcGVyaW9kaWNhbD48cGFnZXM+MTA3NS04NjwvcGFnZXM+PHZvbHVtZT4zODU8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PEVuZE5vdGU+PENpdGU+PEF1dGhvcj5MYXdpdHo8L0F1dGhvcj48WWVhcj4yMDE1PC9ZZWFyPjxS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YmJyLTE+PC9hbHQtcGVyaW9kaWNhbD48cGFnZXM+MTA3NS04NjwvcGFnZXM+PHZvbHVtZT4zODU8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85693F" w:rsidRPr="00976679">
        <w:rPr>
          <w:rFonts w:ascii="Book Antiqua" w:hAnsi="Book Antiqua" w:cs="Arial"/>
          <w:lang w:val="en-GB"/>
        </w:rPr>
      </w:r>
      <w:r w:rsidR="0085693F"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B83AE7" w:rsidRPr="00976679">
        <w:rPr>
          <w:rFonts w:ascii="Book Antiqua" w:hAnsi="Book Antiqua" w:cs="Arial"/>
          <w:noProof/>
          <w:vertAlign w:val="superscript"/>
          <w:lang w:val="en-GB"/>
        </w:rPr>
        <w:t>29</w:t>
      </w:r>
      <w:r w:rsidR="00871D3E" w:rsidRPr="00976679">
        <w:rPr>
          <w:rFonts w:ascii="Book Antiqua" w:hAnsi="Book Antiqua" w:cs="Arial"/>
          <w:noProof/>
          <w:vertAlign w:val="superscript"/>
          <w:lang w:val="en-GB"/>
        </w:rPr>
        <w:t>]</w:t>
      </w:r>
      <w:r w:rsidR="0085693F" w:rsidRPr="00976679">
        <w:rPr>
          <w:rFonts w:ascii="Book Antiqua" w:hAnsi="Book Antiqua" w:cs="Arial"/>
          <w:lang w:val="en-GB"/>
        </w:rPr>
        <w:fldChar w:fldCharType="end"/>
      </w:r>
      <w:r w:rsidR="004A04DA" w:rsidRPr="00976679">
        <w:rPr>
          <w:rFonts w:ascii="Book Antiqua" w:hAnsi="Book Antiqua" w:cs="Arial"/>
          <w:lang w:val="en-GB"/>
        </w:rPr>
        <w:t>,</w:t>
      </w:r>
      <w:r w:rsidR="00B6594D" w:rsidRPr="00976679">
        <w:rPr>
          <w:rFonts w:ascii="Book Antiqua" w:hAnsi="Book Antiqua" w:cs="Arial"/>
          <w:lang w:val="en-GB"/>
        </w:rPr>
        <w:t xml:space="preserve"> </w:t>
      </w:r>
      <w:r w:rsidR="006C5756" w:rsidRPr="00976679">
        <w:rPr>
          <w:rFonts w:ascii="Book Antiqua" w:hAnsi="Book Antiqua" w:cs="Arial"/>
          <w:lang w:val="en-GB"/>
        </w:rPr>
        <w:t>and new drugs with pangenotypic efficacy are in final phase of study and will soon be available</w:t>
      </w:r>
      <w:r w:rsidR="00755352" w:rsidRPr="00976679">
        <w:rPr>
          <w:rFonts w:ascii="Book Antiqua" w:hAnsi="Book Antiqua" w:cs="Arial"/>
          <w:lang w:val="en-GB"/>
        </w:rPr>
        <w:t xml:space="preserve"> </w:t>
      </w:r>
      <w:r w:rsidR="00755352" w:rsidRPr="00976679">
        <w:rPr>
          <w:rFonts w:ascii="Book Antiqua" w:hAnsi="Book Antiqua" w:cs="Arial"/>
          <w:lang w:val="en-GB"/>
        </w:rPr>
        <w:fldChar w:fldCharType="begin">
          <w:fldData xml:space="preserve">PEVuZE5vdGU+PENpdGU+PEF1dGhvcj5Gb3N0ZXI8L0F1dGhvcj48WWVhcj4yMDE1PC9ZZWFyPjxS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cz4yNjA4LTE3PC9wYWdlcz48dm9sdW1lPjM3Mzwvdm9sdW1lPjxudW1iZXI+Mjc8L251bWJlcj48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cmQ+RHJ1ZyBDb21iaW5hdGlvbnM8L2tleXdvcmQ+PGtleXdvcmQ+RHJ1ZyBSZXNpc3RhbmNlLCBW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cz4yNjE4LTI4PC9wYWdlcz48dm9sdW1lPjM3Mzwvdm9sdW1lPjxudW1iZXI+Mjc8L251bWJlcj48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cmQ+RHJ1ZyBBZG1pbmlzdHJhdGlvbiBTY2hlZHVsZTwva2V5d29yZD48a2V5d29yZD5EcnVnIENv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aW9kaWNhbD48cGFnZXM+MzMtOTwvcGFnZXM+PHZvbHVtZT42NTwvdm9sdW1lPjxudW1iZXI+MTwv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PEVuZE5vdGU+PENpdGU+PEF1dGhvcj5Gb3N0ZXI8L0F1dGhvcj48WWVhcj4yMDE1PC9ZZWFyPjxS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cz4yNjA4LTE3PC9wYWdlcz48dm9sdW1lPjM3Mzwvdm9sdW1lPjxudW1iZXI+Mjc8L251bWJlcj48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cmQ+RHJ1ZyBDb21iaW5hdGlvbnM8L2tleXdvcmQ+PGtleXdvcmQ+RHJ1ZyBSZXNpc3RhbmNlLCBW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cz4yNjE4LTI4PC9wYWdlcz48dm9sdW1lPjM3Mzwvdm9sdW1lPjxudW1iZXI+Mjc8L251bWJlcj48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cmQ+RHJ1ZyBBZG1pbmlzdHJhdGlvbiBTY2hlZHVsZTwva2V5d29yZD48a2V5d29yZD5EcnVnIENv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aW9kaWNhbD48cGFnZXM+MzMtOTwvcGFnZXM+PHZvbHVtZT42NTwvdm9sdW1lPjxudW1iZXI+MTwv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755352" w:rsidRPr="00976679">
        <w:rPr>
          <w:rFonts w:ascii="Book Antiqua" w:hAnsi="Book Antiqua" w:cs="Arial"/>
          <w:lang w:val="en-GB"/>
        </w:rPr>
      </w:r>
      <w:r w:rsidR="00755352"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30" w:tooltip="Curry, 2015 #347" w:history="1">
        <w:r w:rsidR="00871D3E" w:rsidRPr="00976679">
          <w:rPr>
            <w:rFonts w:ascii="Book Antiqua" w:hAnsi="Book Antiqua" w:cs="Arial"/>
            <w:noProof/>
            <w:vertAlign w:val="superscript"/>
            <w:lang w:val="en-GB"/>
          </w:rPr>
          <w:t>30</w:t>
        </w:r>
      </w:hyperlink>
      <w:r w:rsidR="00871D3E" w:rsidRPr="00976679">
        <w:rPr>
          <w:rFonts w:ascii="Book Antiqua" w:hAnsi="Book Antiqua" w:cs="Arial"/>
          <w:noProof/>
          <w:vertAlign w:val="superscript"/>
          <w:lang w:val="en-GB"/>
        </w:rPr>
        <w:t>]</w:t>
      </w:r>
      <w:r w:rsidR="00755352" w:rsidRPr="00976679">
        <w:rPr>
          <w:rFonts w:ascii="Book Antiqua" w:hAnsi="Book Antiqua" w:cs="Arial"/>
          <w:lang w:val="en-GB"/>
        </w:rPr>
        <w:fldChar w:fldCharType="end"/>
      </w:r>
      <w:r w:rsidR="00B13069" w:rsidRPr="00976679">
        <w:rPr>
          <w:rFonts w:ascii="Book Antiqua" w:hAnsi="Book Antiqua" w:cs="Arial"/>
          <w:lang w:val="en-GB"/>
        </w:rPr>
        <w:t>.</w:t>
      </w:r>
    </w:p>
    <w:p w14:paraId="7FD36CCF" w14:textId="1B29ACA9" w:rsidR="00E42152" w:rsidRPr="00976679" w:rsidRDefault="00C20CC9" w:rsidP="006B14F5">
      <w:pPr>
        <w:shd w:val="clear" w:color="auto" w:fill="FFFFFF"/>
        <w:spacing w:line="360" w:lineRule="auto"/>
        <w:ind w:firstLineChars="100" w:firstLine="240"/>
        <w:jc w:val="both"/>
        <w:rPr>
          <w:rFonts w:ascii="Book Antiqua" w:hAnsi="Book Antiqua" w:cs="Arial"/>
          <w:b/>
          <w:bCs/>
          <w:lang w:val="en-GB"/>
        </w:rPr>
      </w:pPr>
      <w:r w:rsidRPr="00976679">
        <w:rPr>
          <w:rFonts w:ascii="Book Antiqua" w:hAnsi="Book Antiqua" w:cs="Arial"/>
          <w:lang w:val="en-GB"/>
        </w:rPr>
        <w:t xml:space="preserve">The </w:t>
      </w:r>
      <w:r w:rsidR="00A07722" w:rsidRPr="00976679">
        <w:rPr>
          <w:rFonts w:ascii="Book Antiqua" w:hAnsi="Book Antiqua" w:cs="Arial"/>
          <w:lang w:val="en-GB"/>
        </w:rPr>
        <w:t>main</w:t>
      </w:r>
      <w:r w:rsidRPr="00976679">
        <w:rPr>
          <w:rFonts w:ascii="Book Antiqua" w:hAnsi="Book Antiqua" w:cs="Arial"/>
          <w:lang w:val="en-GB"/>
        </w:rPr>
        <w:t xml:space="preserve"> </w:t>
      </w:r>
      <w:r w:rsidR="00D76B27" w:rsidRPr="00976679">
        <w:rPr>
          <w:rFonts w:ascii="Book Antiqua" w:hAnsi="Book Antiqua" w:cs="Arial"/>
          <w:lang w:val="en-GB"/>
        </w:rPr>
        <w:t>advantage</w:t>
      </w:r>
      <w:r w:rsidRPr="00976679">
        <w:rPr>
          <w:rFonts w:ascii="Book Antiqua" w:hAnsi="Book Antiqua" w:cs="Arial"/>
          <w:lang w:val="en-GB"/>
        </w:rPr>
        <w:t xml:space="preserve"> </w:t>
      </w:r>
      <w:r w:rsidR="00D76B27" w:rsidRPr="00976679">
        <w:rPr>
          <w:rFonts w:ascii="Book Antiqua" w:hAnsi="Book Antiqua" w:cs="Arial"/>
          <w:lang w:val="en-GB"/>
        </w:rPr>
        <w:t>of</w:t>
      </w:r>
      <w:r w:rsidR="00A07722" w:rsidRPr="00976679">
        <w:rPr>
          <w:rFonts w:ascii="Book Antiqua" w:hAnsi="Book Antiqua" w:cs="Arial"/>
          <w:lang w:val="en-GB"/>
        </w:rPr>
        <w:t xml:space="preserve"> </w:t>
      </w:r>
      <w:r w:rsidR="00D76B27" w:rsidRPr="00976679">
        <w:rPr>
          <w:rFonts w:ascii="Book Antiqua" w:hAnsi="Book Antiqua" w:cs="Arial"/>
          <w:lang w:val="en-GB"/>
        </w:rPr>
        <w:t xml:space="preserve">the </w:t>
      </w:r>
      <w:r w:rsidR="00A07722" w:rsidRPr="00976679">
        <w:rPr>
          <w:rFonts w:ascii="Book Antiqua" w:hAnsi="Book Antiqua" w:cs="Arial"/>
          <w:lang w:val="en-GB"/>
        </w:rPr>
        <w:t>new DAAs-based antiviral regimens</w:t>
      </w:r>
      <w:r w:rsidRPr="00976679">
        <w:rPr>
          <w:rFonts w:ascii="Book Antiqua" w:hAnsi="Book Antiqua" w:cs="Arial"/>
          <w:lang w:val="en-GB"/>
        </w:rPr>
        <w:t xml:space="preserve"> is the achievement of high SVR rates for all HCV genotypes within a short treatment period</w:t>
      </w:r>
      <w:r w:rsidR="00A07722" w:rsidRPr="00976679">
        <w:rPr>
          <w:rFonts w:ascii="Book Antiqua" w:hAnsi="Book Antiqua" w:cs="Arial"/>
          <w:lang w:val="en-GB"/>
        </w:rPr>
        <w:t>,</w:t>
      </w:r>
      <w:r w:rsidRPr="00976679">
        <w:rPr>
          <w:rFonts w:ascii="Book Antiqua" w:hAnsi="Book Antiqua" w:cs="Arial"/>
          <w:lang w:val="en-GB"/>
        </w:rPr>
        <w:t xml:space="preserve"> </w:t>
      </w:r>
      <w:r w:rsidR="006C5756" w:rsidRPr="00976679">
        <w:rPr>
          <w:rFonts w:ascii="Book Antiqua" w:hAnsi="Book Antiqua" w:cs="Arial"/>
          <w:lang w:val="en-GB"/>
        </w:rPr>
        <w:t xml:space="preserve">together with the </w:t>
      </w:r>
      <w:r w:rsidR="00671285" w:rsidRPr="00976679">
        <w:rPr>
          <w:rFonts w:ascii="Book Antiqua" w:hAnsi="Book Antiqua" w:cs="Arial"/>
          <w:lang w:val="en-GB"/>
        </w:rPr>
        <w:t xml:space="preserve">infrequent </w:t>
      </w:r>
      <w:r w:rsidR="006C5756" w:rsidRPr="00976679">
        <w:rPr>
          <w:rFonts w:ascii="Book Antiqua" w:hAnsi="Book Antiqua" w:cs="Arial"/>
          <w:lang w:val="en-GB"/>
        </w:rPr>
        <w:t>occurrence of</w:t>
      </w:r>
      <w:r w:rsidRPr="00976679">
        <w:rPr>
          <w:rFonts w:ascii="Book Antiqua" w:hAnsi="Book Antiqua" w:cs="Arial"/>
          <w:lang w:val="en-GB"/>
        </w:rPr>
        <w:t xml:space="preserve"> side effects</w:t>
      </w:r>
      <w:r w:rsidR="00671285" w:rsidRPr="00976679">
        <w:rPr>
          <w:rFonts w:ascii="Book Antiqua" w:hAnsi="Book Antiqua" w:cs="Arial"/>
          <w:lang w:val="en-GB"/>
        </w:rPr>
        <w:t>, usually of mild grade</w:t>
      </w:r>
      <w:r w:rsidRPr="00976679">
        <w:rPr>
          <w:rFonts w:ascii="Book Antiqua" w:hAnsi="Book Antiqua" w:cs="Arial"/>
          <w:lang w:val="en-GB"/>
        </w:rPr>
        <w:t xml:space="preserve">. </w:t>
      </w:r>
      <w:r w:rsidR="00344DA4" w:rsidRPr="00976679">
        <w:rPr>
          <w:rFonts w:ascii="Book Antiqua" w:hAnsi="Book Antiqua"/>
          <w:lang w:val="en-US"/>
        </w:rPr>
        <w:t>R</w:t>
      </w:r>
      <w:r w:rsidR="00E42152" w:rsidRPr="00976679">
        <w:rPr>
          <w:rFonts w:ascii="Book Antiqua" w:hAnsi="Book Antiqua"/>
          <w:lang w:val="en-US"/>
        </w:rPr>
        <w:t xml:space="preserve">esistance-associated </w:t>
      </w:r>
      <w:r w:rsidR="000A1646" w:rsidRPr="00976679">
        <w:rPr>
          <w:rFonts w:ascii="Book Antiqua" w:hAnsi="Book Antiqua"/>
          <w:lang w:val="en-US"/>
        </w:rPr>
        <w:t>variants</w:t>
      </w:r>
      <w:r w:rsidR="00E42152" w:rsidRPr="00976679">
        <w:rPr>
          <w:rFonts w:ascii="Book Antiqua" w:hAnsi="Book Antiqua"/>
          <w:lang w:val="en-US"/>
        </w:rPr>
        <w:t xml:space="preserve"> </w:t>
      </w:r>
      <w:r w:rsidR="00976679" w:rsidRPr="00976679">
        <w:rPr>
          <w:rFonts w:ascii="Book Antiqua" w:eastAsia="宋体" w:hAnsi="Book Antiqua"/>
          <w:lang w:val="en-US" w:eastAsia="zh-CN"/>
        </w:rPr>
        <w:t>(</w:t>
      </w:r>
      <w:r w:rsidR="00E42152" w:rsidRPr="00976679">
        <w:rPr>
          <w:rFonts w:ascii="Book Antiqua" w:hAnsi="Book Antiqua"/>
          <w:lang w:val="en-US"/>
        </w:rPr>
        <w:t>RA</w:t>
      </w:r>
      <w:r w:rsidR="000A1646" w:rsidRPr="00976679">
        <w:rPr>
          <w:rFonts w:ascii="Book Antiqua" w:hAnsi="Book Antiqua"/>
          <w:lang w:val="en-US"/>
        </w:rPr>
        <w:t>V</w:t>
      </w:r>
      <w:r w:rsidR="00E42152" w:rsidRPr="00976679">
        <w:rPr>
          <w:rFonts w:ascii="Book Antiqua" w:hAnsi="Book Antiqua"/>
          <w:lang w:val="en-US"/>
        </w:rPr>
        <w:t xml:space="preserve">s) </w:t>
      </w:r>
      <w:r w:rsidR="000A1646" w:rsidRPr="00976679">
        <w:rPr>
          <w:rFonts w:ascii="Book Antiqua" w:hAnsi="Book Antiqua"/>
          <w:lang w:val="en-US"/>
        </w:rPr>
        <w:t>of the</w:t>
      </w:r>
      <w:r w:rsidR="00E42152" w:rsidRPr="00976679">
        <w:rPr>
          <w:rFonts w:ascii="Book Antiqua" w:hAnsi="Book Antiqua"/>
          <w:lang w:val="en-US"/>
        </w:rPr>
        <w:t xml:space="preserve"> </w:t>
      </w:r>
      <w:r w:rsidR="000A1646" w:rsidRPr="00976679">
        <w:rPr>
          <w:rFonts w:ascii="Book Antiqua" w:hAnsi="Book Antiqua"/>
          <w:lang w:val="en-US"/>
        </w:rPr>
        <w:t>virus</w:t>
      </w:r>
      <w:r w:rsidR="00AA0BCC" w:rsidRPr="00976679">
        <w:rPr>
          <w:rFonts w:ascii="Book Antiqua" w:hAnsi="Book Antiqua"/>
          <w:lang w:val="en-US"/>
        </w:rPr>
        <w:t xml:space="preserve"> </w:t>
      </w:r>
      <w:r w:rsidR="00E42152" w:rsidRPr="00976679">
        <w:rPr>
          <w:rFonts w:ascii="Book Antiqua" w:hAnsi="Book Antiqua"/>
          <w:lang w:val="en-US"/>
        </w:rPr>
        <w:t>may exist prior to treatment</w:t>
      </w:r>
      <w:r w:rsidR="00F04C62" w:rsidRPr="00976679">
        <w:rPr>
          <w:rFonts w:ascii="Book Antiqua" w:hAnsi="Book Antiqua"/>
          <w:lang w:val="en-US"/>
        </w:rPr>
        <w:t xml:space="preserve">, </w:t>
      </w:r>
      <w:r w:rsidR="00E42152" w:rsidRPr="00976679">
        <w:rPr>
          <w:rFonts w:ascii="Book Antiqua" w:hAnsi="Book Antiqua"/>
          <w:lang w:val="en-US"/>
        </w:rPr>
        <w:t>may per</w:t>
      </w:r>
      <w:r w:rsidR="00F04C62" w:rsidRPr="00976679">
        <w:rPr>
          <w:rFonts w:ascii="Book Antiqua" w:hAnsi="Book Antiqua"/>
          <w:lang w:val="en-US"/>
        </w:rPr>
        <w:t>s</w:t>
      </w:r>
      <w:r w:rsidR="00E42152" w:rsidRPr="00976679">
        <w:rPr>
          <w:rFonts w:ascii="Book Antiqua" w:hAnsi="Book Antiqua"/>
          <w:lang w:val="en-US"/>
        </w:rPr>
        <w:t xml:space="preserve">ist </w:t>
      </w:r>
      <w:r w:rsidR="00F04C62" w:rsidRPr="00976679">
        <w:rPr>
          <w:rFonts w:ascii="Book Antiqua" w:hAnsi="Book Antiqua"/>
          <w:lang w:val="en-US"/>
        </w:rPr>
        <w:t>fo</w:t>
      </w:r>
      <w:r w:rsidR="00E42152" w:rsidRPr="00976679">
        <w:rPr>
          <w:rFonts w:ascii="Book Antiqua" w:hAnsi="Book Antiqua"/>
          <w:lang w:val="en-US"/>
        </w:rPr>
        <w:t xml:space="preserve">r years </w:t>
      </w:r>
      <w:r w:rsidR="00F04C62" w:rsidRPr="00976679">
        <w:rPr>
          <w:rFonts w:ascii="Book Antiqua" w:hAnsi="Book Antiqua"/>
          <w:lang w:val="en-US"/>
        </w:rPr>
        <w:t xml:space="preserve">after treatment </w:t>
      </w:r>
      <w:r w:rsidR="00E42152" w:rsidRPr="00976679">
        <w:rPr>
          <w:rFonts w:ascii="Book Antiqua" w:hAnsi="Book Antiqua"/>
          <w:lang w:val="en-US"/>
        </w:rPr>
        <w:t xml:space="preserve">and </w:t>
      </w:r>
      <w:r w:rsidR="0075136F" w:rsidRPr="00976679">
        <w:rPr>
          <w:rFonts w:ascii="Book Antiqua" w:hAnsi="Book Antiqua"/>
          <w:lang w:val="en-US"/>
        </w:rPr>
        <w:t>affect</w:t>
      </w:r>
      <w:r w:rsidR="00E42152" w:rsidRPr="00976679">
        <w:rPr>
          <w:rFonts w:ascii="Book Antiqua" w:hAnsi="Book Antiqua"/>
          <w:lang w:val="en-US"/>
        </w:rPr>
        <w:t xml:space="preserve"> most frequently the </w:t>
      </w:r>
      <w:r w:rsidR="00E42152" w:rsidRPr="00976679">
        <w:rPr>
          <w:rFonts w:ascii="Book Antiqua" w:hAnsi="Book Antiqua"/>
          <w:lang w:val="en-US"/>
        </w:rPr>
        <w:lastRenderedPageBreak/>
        <w:t>NS</w:t>
      </w:r>
      <w:r w:rsidR="000A1646" w:rsidRPr="00976679">
        <w:rPr>
          <w:rFonts w:ascii="Book Antiqua" w:hAnsi="Book Antiqua"/>
          <w:lang w:val="en-US"/>
        </w:rPr>
        <w:t>3/</w:t>
      </w:r>
      <w:r w:rsidR="00E42152" w:rsidRPr="00976679">
        <w:rPr>
          <w:rFonts w:ascii="Book Antiqua" w:hAnsi="Book Antiqua"/>
          <w:lang w:val="en-US"/>
        </w:rPr>
        <w:t>5A viral protein; RA</w:t>
      </w:r>
      <w:r w:rsidR="000A1646" w:rsidRPr="00976679">
        <w:rPr>
          <w:rFonts w:ascii="Book Antiqua" w:hAnsi="Book Antiqua"/>
          <w:lang w:val="en-US"/>
        </w:rPr>
        <w:t>V</w:t>
      </w:r>
      <w:r w:rsidR="00E42152" w:rsidRPr="00976679">
        <w:rPr>
          <w:rFonts w:ascii="Book Antiqua" w:hAnsi="Book Antiqua"/>
          <w:lang w:val="en-US"/>
        </w:rPr>
        <w:t>s are associated with</w:t>
      </w:r>
      <w:r w:rsidR="00344DA4" w:rsidRPr="00976679">
        <w:rPr>
          <w:rFonts w:ascii="Book Antiqua" w:hAnsi="Book Antiqua"/>
          <w:lang w:val="en-US"/>
        </w:rPr>
        <w:t xml:space="preserve"> (</w:t>
      </w:r>
      <w:r w:rsidR="00E42152" w:rsidRPr="00976679">
        <w:rPr>
          <w:rFonts w:ascii="Book Antiqua" w:hAnsi="Book Antiqua"/>
          <w:lang w:val="en-US"/>
        </w:rPr>
        <w:t>but do not inevitably result in</w:t>
      </w:r>
      <w:r w:rsidR="00344DA4" w:rsidRPr="00976679">
        <w:rPr>
          <w:rFonts w:ascii="Book Antiqua" w:hAnsi="Book Antiqua"/>
          <w:lang w:val="en-US"/>
        </w:rPr>
        <w:t>)</w:t>
      </w:r>
      <w:r w:rsidR="00E42152" w:rsidRPr="00976679">
        <w:rPr>
          <w:rFonts w:ascii="Book Antiqua" w:hAnsi="Book Antiqua"/>
          <w:lang w:val="en-US"/>
        </w:rPr>
        <w:t xml:space="preserve"> treatment failure</w:t>
      </w:r>
      <w:r w:rsidR="00344DA4" w:rsidRPr="00976679">
        <w:rPr>
          <w:rFonts w:ascii="Book Antiqua" w:hAnsi="Book Antiqua"/>
          <w:lang w:val="en-US"/>
        </w:rPr>
        <w:t xml:space="preserve">, which </w:t>
      </w:r>
      <w:r w:rsidR="00344DA4" w:rsidRPr="00976679">
        <w:rPr>
          <w:rFonts w:ascii="Book Antiqua" w:hAnsi="Book Antiqua" w:cs="Arial"/>
          <w:lang w:val="en-GB"/>
        </w:rPr>
        <w:t>may occur in about 10</w:t>
      </w:r>
      <w:r w:rsidR="00FF2D09" w:rsidRPr="00976679">
        <w:rPr>
          <w:rFonts w:ascii="Book Antiqua" w:eastAsia="宋体" w:hAnsi="Book Antiqua" w:cs="Arial"/>
          <w:lang w:val="en-GB" w:eastAsia="zh-CN"/>
        </w:rPr>
        <w:t>%</w:t>
      </w:r>
      <w:r w:rsidR="00344DA4" w:rsidRPr="00976679">
        <w:rPr>
          <w:rFonts w:ascii="Book Antiqua" w:hAnsi="Book Antiqua" w:cs="Arial"/>
          <w:lang w:val="en-GB"/>
        </w:rPr>
        <w:t>-15% of patients</w:t>
      </w:r>
      <w:r w:rsidR="00344DA4" w:rsidRPr="00976679">
        <w:rPr>
          <w:rFonts w:ascii="Book Antiqua" w:hAnsi="Book Antiqua" w:cs="Arial"/>
          <w:lang w:val="en-GB"/>
        </w:rPr>
        <w:fldChar w:fldCharType="begin">
          <w:fldData xml:space="preserve">PEVuZE5vdGU+PENpdGU+PEF1dGhvcj5Gb3N0ZXI8L0F1dGhvcj48WWVhcj4yMDE1PC9ZZWFyPjxS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cz4yNjA4LTE3PC9wYWdlcz48dm9sdW1lPjM3Mzwvdm9sdW1lPjxudW1iZXI+Mjc8L251bWJlcj48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cmQ+RHJ1ZyBDb21iaW5hdGlvbnM8L2tleXdvcmQ+PGtleXdvcmQ+RHJ1ZyBSZXNpc3RhbmNlLCBW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cz4yNjE4LTI4PC9wYWdlcz48dm9sdW1lPjM3Mzwvdm9sdW1lPjxudW1iZXI+Mjc8L251bWJlcj48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cmQ+RHJ1ZyBBZG1pbmlzdHJhdGlvbiBTY2hlZHVsZTwva2V5d29yZD48a2V5d29yZD5EcnVnIENv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aW9kaWNhbD48cGFnZXM+MzMtOTwvcGFnZXM+PHZvbHVtZT42NTwvdm9sdW1lPjxudW1iZXI+MTwv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</w:fldData>
        </w:fldChar>
      </w:r>
      <w:r w:rsidR="00344DA4" w:rsidRPr="00976679">
        <w:rPr>
          <w:rFonts w:ascii="Book Antiqua" w:hAnsi="Book Antiqua" w:cs="Arial"/>
          <w:lang w:val="en-GB"/>
        </w:rPr>
        <w:instrText xml:space="preserve"> ADDIN EN.CITE </w:instrText>
      </w:r>
      <w:r w:rsidR="00344DA4" w:rsidRPr="00976679">
        <w:rPr>
          <w:rFonts w:ascii="Book Antiqua" w:hAnsi="Book Antiqua" w:cs="Arial"/>
          <w:lang w:val="en-GB"/>
        </w:rPr>
        <w:fldChar w:fldCharType="begin">
          <w:fldData xml:space="preserve">PEVuZE5vdGU+PENpdGU+PEF1dGhvcj5Gb3N0ZXI8L0F1dGhvcj48WWVhcj4yMDE1PC9ZZWFyPjxS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cz4yNjA4LTE3PC9wYWdlcz48dm9sdW1lPjM3Mzwvdm9sdW1lPjxudW1iZXI+Mjc8L251bWJlcj48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cmQ+RHJ1ZyBDb21iaW5hdGlvbnM8L2tleXdvcmQ+PGtleXdvcmQ+RHJ1ZyBSZXNpc3RhbmNlLCBW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cz4yNjE4LTI4PC9wYWdlcz48dm9sdW1lPjM3Mzwvdm9sdW1lPjxudW1iZXI+Mjc8L251bWJlcj48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cmQ+RHJ1ZyBBZG1pbmlzdHJhdGlvbiBTY2hlZHVsZTwva2V5d29yZD48a2V5d29yZD5EcnVnIENv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aW9kaWNhbD48cGFnZXM+MzMtOTwvcGFnZXM+PHZvbHVtZT42NTwvdm9sdW1lPjxudW1iZXI+MTwv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</w:fldData>
        </w:fldChar>
      </w:r>
      <w:r w:rsidR="00344DA4" w:rsidRPr="00976679">
        <w:rPr>
          <w:rFonts w:ascii="Book Antiqua" w:hAnsi="Book Antiqua" w:cs="Arial"/>
          <w:lang w:val="en-GB"/>
        </w:rPr>
        <w:instrText xml:space="preserve"> ADDIN EN.CITE.DATA </w:instrText>
      </w:r>
      <w:r w:rsidR="00344DA4" w:rsidRPr="00976679">
        <w:rPr>
          <w:rFonts w:ascii="Book Antiqua" w:hAnsi="Book Antiqua" w:cs="Arial"/>
          <w:lang w:val="en-GB"/>
        </w:rPr>
      </w:r>
      <w:r w:rsidR="00344DA4" w:rsidRPr="00976679">
        <w:rPr>
          <w:rFonts w:ascii="Book Antiqua" w:hAnsi="Book Antiqua" w:cs="Arial"/>
          <w:lang w:val="en-GB"/>
        </w:rPr>
        <w:fldChar w:fldCharType="end"/>
      </w:r>
      <w:r w:rsidR="00344DA4" w:rsidRPr="00976679">
        <w:rPr>
          <w:rFonts w:ascii="Book Antiqua" w:hAnsi="Book Antiqua" w:cs="Arial"/>
          <w:lang w:val="en-GB"/>
        </w:rPr>
      </w:r>
      <w:r w:rsidR="00344DA4" w:rsidRPr="00976679">
        <w:rPr>
          <w:rFonts w:ascii="Book Antiqua" w:hAnsi="Book Antiqua" w:cs="Arial"/>
          <w:lang w:val="en-GB"/>
        </w:rPr>
        <w:fldChar w:fldCharType="separate"/>
      </w:r>
      <w:r w:rsidR="00344DA4" w:rsidRPr="00976679">
        <w:rPr>
          <w:rFonts w:ascii="Book Antiqua" w:hAnsi="Book Antiqua" w:cs="Arial"/>
          <w:noProof/>
          <w:vertAlign w:val="superscript"/>
          <w:lang w:val="en-GB"/>
        </w:rPr>
        <w:t>[3</w:t>
      </w:r>
      <w:hyperlink w:anchor="_ENREF_30" w:tooltip="Curry, 2015 #347" w:history="1">
        <w:r w:rsidR="00344DA4" w:rsidRPr="00976679">
          <w:rPr>
            <w:rFonts w:ascii="Book Antiqua" w:hAnsi="Book Antiqua" w:cs="Arial"/>
            <w:noProof/>
            <w:vertAlign w:val="superscript"/>
            <w:lang w:val="en-GB"/>
          </w:rPr>
          <w:t>1</w:t>
        </w:r>
      </w:hyperlink>
      <w:r w:rsidR="00FF2D09" w:rsidRPr="00976679">
        <w:rPr>
          <w:rFonts w:ascii="Book Antiqua" w:hAnsi="Book Antiqua" w:cs="Arial"/>
          <w:noProof/>
          <w:vertAlign w:val="superscript"/>
          <w:lang w:val="en-GB"/>
        </w:rPr>
        <w:t>,</w:t>
      </w:r>
      <w:r w:rsidR="00344DA4" w:rsidRPr="00976679">
        <w:rPr>
          <w:rFonts w:ascii="Book Antiqua" w:hAnsi="Book Antiqua" w:cs="Arial"/>
          <w:noProof/>
          <w:vertAlign w:val="superscript"/>
          <w:lang w:val="en-GB"/>
        </w:rPr>
        <w:t>32]</w:t>
      </w:r>
      <w:r w:rsidR="00344DA4" w:rsidRPr="00976679">
        <w:rPr>
          <w:rFonts w:ascii="Book Antiqua" w:hAnsi="Book Antiqua" w:cs="Arial"/>
          <w:lang w:val="en-GB"/>
        </w:rPr>
        <w:fldChar w:fldCharType="end"/>
      </w:r>
      <w:r w:rsidR="00344DA4" w:rsidRPr="00976679">
        <w:rPr>
          <w:rFonts w:ascii="Book Antiqua" w:hAnsi="Book Antiqua"/>
          <w:lang w:val="en-US"/>
        </w:rPr>
        <w:t>.</w:t>
      </w:r>
    </w:p>
    <w:p w14:paraId="6CC042C8" w14:textId="32EBA1EF" w:rsidR="00D76B27" w:rsidRPr="00976679" w:rsidRDefault="00344DA4"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T</w:t>
      </w:r>
      <w:r w:rsidR="00C20CC9" w:rsidRPr="00976679">
        <w:rPr>
          <w:rFonts w:ascii="Book Antiqua" w:hAnsi="Book Antiqua" w:cs="Arial"/>
          <w:lang w:val="en-GB"/>
        </w:rPr>
        <w:t>he most ambitious</w:t>
      </w:r>
      <w:r w:rsidRPr="00976679">
        <w:rPr>
          <w:rFonts w:ascii="Book Antiqua" w:hAnsi="Book Antiqua" w:cs="Arial"/>
          <w:lang w:val="en-GB"/>
        </w:rPr>
        <w:t xml:space="preserve"> </w:t>
      </w:r>
      <w:r w:rsidR="002A22B6" w:rsidRPr="00976679">
        <w:rPr>
          <w:rFonts w:ascii="Book Antiqua" w:hAnsi="Book Antiqua" w:cs="Arial"/>
          <w:lang w:val="en-GB"/>
        </w:rPr>
        <w:t>result</w:t>
      </w:r>
      <w:r w:rsidR="00C20CC9" w:rsidRPr="00976679">
        <w:rPr>
          <w:rFonts w:ascii="Book Antiqua" w:hAnsi="Book Antiqua" w:cs="Arial"/>
          <w:lang w:val="en-GB"/>
        </w:rPr>
        <w:t xml:space="preserve"> </w:t>
      </w:r>
      <w:r w:rsidRPr="00976679">
        <w:rPr>
          <w:rFonts w:ascii="Book Antiqua" w:hAnsi="Book Antiqua" w:cs="Arial"/>
          <w:lang w:val="en-GB"/>
        </w:rPr>
        <w:t xml:space="preserve">we might expect from the use of DAAs </w:t>
      </w:r>
      <w:r w:rsidR="00C20CC9" w:rsidRPr="00976679">
        <w:rPr>
          <w:rFonts w:ascii="Book Antiqua" w:hAnsi="Book Antiqua" w:cs="Arial"/>
          <w:lang w:val="en-GB"/>
        </w:rPr>
        <w:t xml:space="preserve">would be the reduction of liver cirrhosis-related complications, </w:t>
      </w:r>
      <w:r w:rsidR="00671285" w:rsidRPr="00976679">
        <w:rPr>
          <w:rFonts w:ascii="Book Antiqua" w:hAnsi="Book Antiqua" w:cs="Arial"/>
          <w:lang w:val="en-GB"/>
        </w:rPr>
        <w:t xml:space="preserve">such as </w:t>
      </w:r>
      <w:r w:rsidR="005F7E94" w:rsidRPr="00976679">
        <w:rPr>
          <w:rFonts w:ascii="Book Antiqua" w:hAnsi="Book Antiqua" w:cs="Arial"/>
          <w:bCs/>
          <w:lang w:val="en-US"/>
        </w:rPr>
        <w:t>hepatocellular carcinoma (HCC</w:t>
      </w:r>
      <w:r w:rsidR="005F7E94" w:rsidRPr="00976679">
        <w:rPr>
          <w:rFonts w:ascii="Book Antiqua" w:eastAsia="宋体" w:hAnsi="Book Antiqua" w:cs="Arial"/>
          <w:bCs/>
          <w:lang w:val="en-US" w:eastAsia="zh-CN"/>
        </w:rPr>
        <w:t xml:space="preserve">) </w:t>
      </w:r>
      <w:r w:rsidR="00C20CC9" w:rsidRPr="00976679">
        <w:rPr>
          <w:rFonts w:ascii="Book Antiqua" w:hAnsi="Book Antiqua" w:cs="Arial"/>
          <w:lang w:val="en-GB"/>
        </w:rPr>
        <w:t>development</w:t>
      </w:r>
      <w:r w:rsidR="00671285" w:rsidRPr="00976679">
        <w:rPr>
          <w:rFonts w:ascii="Book Antiqua" w:hAnsi="Book Antiqua" w:cs="Arial"/>
          <w:lang w:val="en-GB"/>
        </w:rPr>
        <w:t>, and</w:t>
      </w:r>
      <w:r w:rsidR="00C20CC9" w:rsidRPr="00976679">
        <w:rPr>
          <w:rFonts w:ascii="Book Antiqua" w:hAnsi="Book Antiqua" w:cs="Arial"/>
          <w:lang w:val="en-GB"/>
        </w:rPr>
        <w:t xml:space="preserve"> in the long-term period a decreased progression to</w:t>
      </w:r>
      <w:r w:rsidR="00A07722" w:rsidRPr="00976679">
        <w:rPr>
          <w:rFonts w:ascii="Book Antiqua" w:hAnsi="Book Antiqua" w:cs="Arial"/>
          <w:lang w:val="en-GB"/>
        </w:rPr>
        <w:t>wards</w:t>
      </w:r>
      <w:r w:rsidR="00C20CC9" w:rsidRPr="00976679">
        <w:rPr>
          <w:rFonts w:ascii="Book Antiqua" w:hAnsi="Book Antiqua" w:cs="Arial"/>
          <w:lang w:val="en-GB"/>
        </w:rPr>
        <w:t xml:space="preserve"> end-stage liver disease and </w:t>
      </w:r>
      <w:r w:rsidR="00E623F4" w:rsidRPr="00976679">
        <w:rPr>
          <w:rFonts w:ascii="Book Antiqua" w:hAnsi="Book Antiqua" w:cs="Arial"/>
          <w:lang w:val="en-GB"/>
        </w:rPr>
        <w:t>a decreased</w:t>
      </w:r>
      <w:r w:rsidR="00C20CC9" w:rsidRPr="00976679">
        <w:rPr>
          <w:rFonts w:ascii="Book Antiqua" w:hAnsi="Book Antiqua" w:cs="Arial"/>
          <w:lang w:val="en-GB"/>
        </w:rPr>
        <w:t xml:space="preserve"> need for liver transplant (LT), as well as </w:t>
      </w:r>
      <w:r w:rsidR="00E623F4" w:rsidRPr="00976679">
        <w:rPr>
          <w:rFonts w:ascii="Book Antiqua" w:hAnsi="Book Antiqua" w:cs="Arial"/>
          <w:lang w:val="en-GB"/>
        </w:rPr>
        <w:t xml:space="preserve">the </w:t>
      </w:r>
      <w:r w:rsidR="007C1122" w:rsidRPr="00976679">
        <w:rPr>
          <w:rFonts w:ascii="Book Antiqua" w:hAnsi="Book Antiqua" w:cs="Arial"/>
          <w:lang w:val="en-GB"/>
        </w:rPr>
        <w:t>prevention of</w:t>
      </w:r>
      <w:r w:rsidR="00C20CC9" w:rsidRPr="00976679">
        <w:rPr>
          <w:rFonts w:ascii="Book Antiqua" w:hAnsi="Book Antiqua" w:cs="Arial"/>
          <w:lang w:val="en-GB"/>
        </w:rPr>
        <w:t xml:space="preserve"> post-LT HCV infection recurrence</w:t>
      </w:r>
      <w:r w:rsidR="000B3AEF" w:rsidRPr="00976679">
        <w:rPr>
          <w:rFonts w:ascii="Book Antiqua" w:hAnsi="Book Antiqua" w:cs="Arial"/>
          <w:lang w:val="en-GB"/>
        </w:rPr>
        <w:fldChar w:fldCharType="begin">
          <w:fldData xml:space="preserve">PEVuZE5vdGU+PENpdGU+PEF1dGhvcj5SaWdoaTwvQXV0aG9yPjxZZWFyPjIwMTU8L1llYXI+PFJl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ZW50ZXJvbG9neSA6IFdKRzwvYWJici0xPjwvcGVyaW9kaWNhbD48cGFnZXM+MTA3NjAtNzU8L3Bh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PEVuZE5vdGU+PENpdGU+PEF1dGhvcj5SaWdoaTwvQXV0aG9yPjxZZWFyPjIwMTU8L1llYXI+PFJl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ZW50ZXJvbG9neSA6IFdKRzwvYWJici0xPjwvcGVyaW9kaWNhbD48cGFnZXM+MTA3NjAtNzU8L3Bh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0B3AEF" w:rsidRPr="00976679">
        <w:rPr>
          <w:rFonts w:ascii="Book Antiqua" w:hAnsi="Book Antiqua" w:cs="Arial"/>
          <w:lang w:val="en-GB"/>
        </w:rPr>
      </w:r>
      <w:r w:rsidR="000B3AEF"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697265" w:rsidRPr="00976679">
        <w:rPr>
          <w:rFonts w:ascii="Book Antiqua" w:hAnsi="Book Antiqua" w:cs="Arial"/>
          <w:noProof/>
          <w:vertAlign w:val="superscript"/>
          <w:lang w:val="en-GB"/>
        </w:rPr>
        <w:t>3</w:t>
      </w:r>
      <w:hyperlink w:anchor="_ENREF_12" w:tooltip="Righi, 2015 #236" w:history="1">
        <w:r w:rsidR="00AA0BCC" w:rsidRPr="00976679">
          <w:rPr>
            <w:rFonts w:ascii="Book Antiqua" w:hAnsi="Book Antiqua" w:cs="Arial"/>
            <w:noProof/>
            <w:vertAlign w:val="superscript"/>
            <w:lang w:val="en-GB"/>
          </w:rPr>
          <w:t>3</w:t>
        </w:r>
      </w:hyperlink>
      <w:r w:rsidR="00871D3E" w:rsidRPr="00976679">
        <w:rPr>
          <w:rFonts w:ascii="Book Antiqua" w:hAnsi="Book Antiqua" w:cs="Arial"/>
          <w:noProof/>
          <w:vertAlign w:val="superscript"/>
          <w:lang w:val="en-GB"/>
        </w:rPr>
        <w:t>]</w:t>
      </w:r>
      <w:r w:rsidR="000B3AEF" w:rsidRPr="00976679">
        <w:rPr>
          <w:rFonts w:ascii="Book Antiqua" w:hAnsi="Book Antiqua" w:cs="Arial"/>
          <w:lang w:val="en-GB"/>
        </w:rPr>
        <w:fldChar w:fldCharType="end"/>
      </w:r>
      <w:r w:rsidR="000B3AEF" w:rsidRPr="00976679">
        <w:rPr>
          <w:rFonts w:ascii="Book Antiqua" w:hAnsi="Book Antiqua" w:cs="Arial"/>
          <w:lang w:val="en-GB"/>
        </w:rPr>
        <w:t xml:space="preserve">. </w:t>
      </w:r>
      <w:r w:rsidR="00D76B27" w:rsidRPr="00976679">
        <w:rPr>
          <w:rFonts w:ascii="Book Antiqua" w:hAnsi="Book Antiqua" w:cs="Arial"/>
          <w:lang w:val="en-GB"/>
        </w:rPr>
        <w:t>Indeed, according to the latest data published by the WHO in 2013, 5</w:t>
      </w:r>
      <w:r w:rsidR="00FF2D09" w:rsidRPr="00976679">
        <w:rPr>
          <w:rFonts w:ascii="Book Antiqua" w:eastAsia="宋体" w:hAnsi="Book Antiqua" w:cs="Arial"/>
          <w:lang w:val="en-GB" w:eastAsia="zh-CN"/>
        </w:rPr>
        <w:t>%</w:t>
      </w:r>
      <w:r w:rsidR="00D76B27" w:rsidRPr="00976679">
        <w:rPr>
          <w:rFonts w:ascii="Book Antiqua" w:hAnsi="Book Antiqua" w:cs="Arial"/>
          <w:lang w:val="en-GB"/>
        </w:rPr>
        <w:t>-7% of infected subjects di</w:t>
      </w:r>
      <w:r w:rsidR="00FF2D09" w:rsidRPr="00976679">
        <w:rPr>
          <w:rFonts w:ascii="Book Antiqua" w:hAnsi="Book Antiqua" w:cs="Arial"/>
          <w:lang w:val="en-GB"/>
        </w:rPr>
        <w:t>e from a disease related to HCV</w:t>
      </w:r>
      <w:r w:rsidR="00D76B27"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&lt;EndNote&gt;&lt;Cite&gt;&lt;Author&gt;Szabo&lt;/Author&gt;&lt;Year&gt;2015&lt;/Year&gt;&lt;RecNum&gt;256&lt;/RecNum&gt;&lt;DisplayText&gt;&lt;style face="superscript"&gt;[38]&lt;/style&gt;&lt;/DisplayText&gt;&lt;record&gt;&lt;rec-number&gt;256&lt;/rec-number&gt;&lt;foreign-keys&gt;&lt;key app="EN" db-id="deftas5p55areyeptrqvdrr0w0zr2x9zd2ts"&gt;256&lt;/key&gt;&lt;/foreign-keys&gt;&lt;ref-type name="Journal Article"&gt;17&lt;/ref-type&gt;&lt;contributors&gt;&lt;authors&gt;&lt;author&gt;Szabo, S. M.&lt;/author&gt;&lt;author&gt;Samp, J. C.&lt;/author&gt;&lt;author&gt;Walker, D. R.&lt;/author&gt;&lt;author&gt;Lane, S.&lt;/author&gt;&lt;author&gt;Cline, S. K.&lt;/author&gt;&lt;author&gt;Gooch, K. L.&lt;/author&gt;&lt;author&gt;Jimenez-Mendez, R.&lt;/author&gt;&lt;author&gt;Levy, A. R.&lt;/author&gt;&lt;/authors&gt;&lt;/contributors&gt;&lt;auth-address&gt;ICON Epidemiology, Vancouver BC Canada.&amp;#xD;AbbVie Global Health Economics and Outcomes Research, Abbott Park, IL USA.&amp;#xD;University of British Columbia, Vancouver BC Canada.&lt;/auth-address&gt;&lt;titles&gt;&lt;title&gt;Liver-specific case fatality due to chronic hepatitis C virus infection: a systematic review&lt;/title&gt;&lt;secondary-title&gt;Ann Hepatol&lt;/secondary-title&gt;&lt;alt-title&gt;Annals of hepatology&lt;/alt-title&gt;&lt;/titles&gt;&lt;periodical&gt;&lt;full-title&gt;Ann Hepatol&lt;/full-title&gt;&lt;abbr-1&gt;Annals of hepatology&lt;/abbr-1&gt;&lt;/periodical&gt;&lt;alt-periodical&gt;&lt;full-title&gt;Ann Hepatol&lt;/full-title&gt;&lt;abbr-1&gt;Annals of hepatology&lt;/abbr-1&gt;&lt;/alt-periodical&gt;&lt;pages&gt;618-30&lt;/pages&gt;&lt;volume&gt;14&lt;/volume&gt;&lt;number&gt;5&lt;/number&gt;&lt;keywords&gt;&lt;keyword&gt;Cause of Death&lt;/keyword&gt;&lt;keyword&gt;End Stage Liver Disease/diagnosis/mortality/therapy/virology&lt;/keyword&gt;&lt;keyword&gt;Hepatitis C, Chronic/complications/diagnosis/*mortality/therapy&lt;/keyword&gt;&lt;keyword&gt;Humans&lt;/keyword&gt;&lt;keyword&gt;Prognosis&lt;/keyword&gt;&lt;keyword&gt;Risk Assessment&lt;/keyword&gt;&lt;keyword&gt;Risk Factors&lt;/keyword&gt;&lt;keyword&gt;Severity of Illness Index&lt;/keyword&gt;&lt;keyword&gt;Time Factors&lt;/keyword&gt;&lt;/keywords&gt;&lt;dates&gt;&lt;year&gt;2015&lt;/year&gt;&lt;pub-dates&gt;&lt;date&gt;Sep-Oct&lt;/date&gt;&lt;/pub-dates&gt;&lt;/dates&gt;&lt;isbn&gt;1665-2681 (Print)&amp;#xD;1665-2681 (Linking)&lt;/isbn&gt;&lt;accession-num&gt;26256890&lt;/accession-num&gt;&lt;urls&gt;&lt;related-urls&gt;&lt;url&gt;http://www.ncbi.nlm.nih.gov/pubmed/26256890&lt;/url&gt;&lt;/related-urls&gt;&lt;/urls&gt;&lt;/record&gt;&lt;/Cite&gt;&lt;/EndNote&gt;</w:instrText>
      </w:r>
      <w:r w:rsidR="00D76B27"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38" w:tooltip="Szabo, 2015 #263" w:history="1">
        <w:r w:rsidR="00871D3E" w:rsidRPr="00976679">
          <w:rPr>
            <w:rFonts w:ascii="Book Antiqua" w:hAnsi="Book Antiqua" w:cs="Arial"/>
            <w:noProof/>
            <w:vertAlign w:val="superscript"/>
            <w:lang w:val="en-GB"/>
          </w:rPr>
          <w:t>3</w:t>
        </w:r>
      </w:hyperlink>
      <w:r w:rsidR="00AA0BCC" w:rsidRPr="00976679">
        <w:rPr>
          <w:rFonts w:ascii="Book Antiqua" w:hAnsi="Book Antiqua" w:cs="Arial"/>
          <w:noProof/>
          <w:vertAlign w:val="superscript"/>
          <w:lang w:val="en-GB"/>
        </w:rPr>
        <w:t>4</w:t>
      </w:r>
      <w:r w:rsidR="00871D3E" w:rsidRPr="00976679">
        <w:rPr>
          <w:rFonts w:ascii="Book Antiqua" w:hAnsi="Book Antiqua" w:cs="Arial"/>
          <w:noProof/>
          <w:vertAlign w:val="superscript"/>
          <w:lang w:val="en-GB"/>
        </w:rPr>
        <w:t>]</w:t>
      </w:r>
      <w:r w:rsidR="00D76B27" w:rsidRPr="00976679">
        <w:rPr>
          <w:rFonts w:ascii="Book Antiqua" w:hAnsi="Book Antiqua" w:cs="Arial"/>
          <w:lang w:val="en-GB"/>
        </w:rPr>
        <w:fldChar w:fldCharType="end"/>
      </w:r>
      <w:r w:rsidR="00D76B27" w:rsidRPr="00976679">
        <w:rPr>
          <w:rFonts w:ascii="Book Antiqua" w:hAnsi="Book Antiqua" w:cs="Arial"/>
          <w:lang w:val="en-GB"/>
        </w:rPr>
        <w:t>, with an estimated risk of liver failure of 10.4% and 26.5% in patients with F</w:t>
      </w:r>
      <w:r w:rsidR="00FF2D09" w:rsidRPr="00976679">
        <w:rPr>
          <w:rFonts w:ascii="Book Antiqua" w:hAnsi="Book Antiqua" w:cs="Arial"/>
          <w:lang w:val="en-GB"/>
        </w:rPr>
        <w:t>3 and F4 fibrosis, respectively</w:t>
      </w:r>
      <w:r w:rsidR="00D76B27" w:rsidRPr="00976679">
        <w:rPr>
          <w:rFonts w:ascii="Book Antiqua" w:hAnsi="Book Antiqua" w:cs="Arial"/>
          <w:lang w:val="en-GB"/>
        </w:rPr>
        <w:fldChar w:fldCharType="begin">
          <w:fldData xml:space="preserve">PEVuZE5vdGU+PENpdGU+PEF1dGhvcj5YdTwvQXV0aG9yPjxZZWFyPjIwMTY8L1llYXI+PFJlY051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PEVuZE5vdGU+PENpdGU+PEF1dGhvcj5YdTwvQXV0aG9yPjxZZWFyPjIwMTY8L1llYXI+PFJlY051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D76B27" w:rsidRPr="00976679">
        <w:rPr>
          <w:rFonts w:ascii="Book Antiqua" w:hAnsi="Book Antiqua" w:cs="Arial"/>
          <w:lang w:val="en-GB"/>
        </w:rPr>
      </w:r>
      <w:r w:rsidR="00D76B27"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39" w:tooltip="Xu, 2016 #257" w:history="1">
        <w:r w:rsidR="00871D3E" w:rsidRPr="00976679">
          <w:rPr>
            <w:rFonts w:ascii="Book Antiqua" w:hAnsi="Book Antiqua" w:cs="Arial"/>
            <w:noProof/>
            <w:vertAlign w:val="superscript"/>
            <w:lang w:val="en-GB"/>
          </w:rPr>
          <w:t>3</w:t>
        </w:r>
      </w:hyperlink>
      <w:r w:rsidR="00AA0BCC" w:rsidRPr="00976679">
        <w:rPr>
          <w:rFonts w:ascii="Book Antiqua" w:hAnsi="Book Antiqua" w:cs="Arial"/>
          <w:noProof/>
          <w:vertAlign w:val="superscript"/>
          <w:lang w:val="en-GB"/>
        </w:rPr>
        <w:t>5</w:t>
      </w:r>
      <w:r w:rsidR="00871D3E" w:rsidRPr="00976679">
        <w:rPr>
          <w:rFonts w:ascii="Book Antiqua" w:hAnsi="Book Antiqua" w:cs="Arial"/>
          <w:noProof/>
          <w:vertAlign w:val="superscript"/>
          <w:lang w:val="en-GB"/>
        </w:rPr>
        <w:t>]</w:t>
      </w:r>
      <w:r w:rsidR="00D76B27" w:rsidRPr="00976679">
        <w:rPr>
          <w:rFonts w:ascii="Book Antiqua" w:hAnsi="Book Antiqua" w:cs="Arial"/>
          <w:lang w:val="en-GB"/>
        </w:rPr>
        <w:fldChar w:fldCharType="end"/>
      </w:r>
      <w:r w:rsidR="00D76B27" w:rsidRPr="00976679">
        <w:rPr>
          <w:rFonts w:ascii="Book Antiqua" w:hAnsi="Book Antiqua" w:cs="Arial"/>
          <w:lang w:val="en-GB"/>
        </w:rPr>
        <w:t>.</w:t>
      </w:r>
      <w:r w:rsidR="00211647" w:rsidRPr="00976679">
        <w:rPr>
          <w:rFonts w:ascii="Book Antiqua" w:hAnsi="Book Antiqua" w:cs="Arial"/>
          <w:lang w:val="en-US"/>
        </w:rPr>
        <w:t xml:space="preserve"> HCV-associated liver disease represent</w:t>
      </w:r>
      <w:r w:rsidR="00573AD4" w:rsidRPr="00976679">
        <w:rPr>
          <w:rFonts w:ascii="Book Antiqua" w:hAnsi="Book Antiqua" w:cs="Arial"/>
          <w:lang w:val="en-US"/>
        </w:rPr>
        <w:t>s</w:t>
      </w:r>
      <w:r w:rsidR="00211647" w:rsidRPr="00976679">
        <w:rPr>
          <w:rFonts w:ascii="Book Antiqua" w:hAnsi="Book Antiqua" w:cs="Arial"/>
          <w:lang w:val="en-US"/>
        </w:rPr>
        <w:t xml:space="preserve"> the most common indication for LT and</w:t>
      </w:r>
      <w:r w:rsidR="00211647" w:rsidRPr="00976679">
        <w:rPr>
          <w:rFonts w:ascii="Book Antiqua" w:hAnsi="Book Antiqua" w:cs="Arial"/>
          <w:lang w:val="en-GB"/>
        </w:rPr>
        <w:t>,</w:t>
      </w:r>
      <w:r w:rsidR="00D84052" w:rsidRPr="00976679">
        <w:rPr>
          <w:rFonts w:ascii="Book Antiqua" w:hAnsi="Book Antiqua" w:cs="Arial"/>
          <w:lang w:val="en-GB"/>
        </w:rPr>
        <w:t xml:space="preserve"> </w:t>
      </w:r>
      <w:r w:rsidR="00D84052" w:rsidRPr="00976679">
        <w:rPr>
          <w:rFonts w:ascii="Book Antiqua" w:hAnsi="Book Antiqua" w:cs="Arial"/>
          <w:bCs/>
          <w:lang w:val="en-GB"/>
        </w:rPr>
        <w:t xml:space="preserve">in developed </w:t>
      </w:r>
      <w:r w:rsidR="002A22B6" w:rsidRPr="00976679">
        <w:rPr>
          <w:rFonts w:ascii="Book Antiqua" w:hAnsi="Book Antiqua" w:cs="Arial"/>
          <w:bCs/>
          <w:lang w:val="en-GB"/>
        </w:rPr>
        <w:t>c</w:t>
      </w:r>
      <w:r w:rsidR="00D84052" w:rsidRPr="00976679">
        <w:rPr>
          <w:rFonts w:ascii="Book Antiqua" w:hAnsi="Book Antiqua" w:cs="Arial"/>
          <w:bCs/>
          <w:lang w:val="en-GB"/>
        </w:rPr>
        <w:t xml:space="preserve">ountries, is </w:t>
      </w:r>
      <w:r w:rsidR="00FA0352" w:rsidRPr="00976679">
        <w:rPr>
          <w:rFonts w:ascii="Book Antiqua" w:hAnsi="Book Antiqua" w:cs="Arial"/>
          <w:bCs/>
          <w:lang w:val="en-GB"/>
        </w:rPr>
        <w:t xml:space="preserve">the most common etiological factor </w:t>
      </w:r>
      <w:r w:rsidR="00D84052" w:rsidRPr="00976679">
        <w:rPr>
          <w:rFonts w:ascii="Book Antiqua" w:hAnsi="Book Antiqua" w:cs="Arial"/>
          <w:bCs/>
          <w:lang w:val="en-GB"/>
        </w:rPr>
        <w:t xml:space="preserve">of </w:t>
      </w:r>
      <w:r w:rsidR="00FA0352" w:rsidRPr="00976679">
        <w:rPr>
          <w:rFonts w:ascii="Book Antiqua" w:hAnsi="Book Antiqua" w:cs="Arial"/>
          <w:bCs/>
          <w:lang w:val="en-GB"/>
        </w:rPr>
        <w:t>hepatocellular carcinoma</w:t>
      </w:r>
      <w:r w:rsidR="00D84052" w:rsidRPr="00976679">
        <w:rPr>
          <w:rFonts w:ascii="Book Antiqua" w:hAnsi="Book Antiqua" w:cs="Arial"/>
          <w:bCs/>
          <w:lang w:val="en-GB"/>
        </w:rPr>
        <w:t>, which</w:t>
      </w:r>
      <w:r w:rsidR="00FA0352" w:rsidRPr="00976679">
        <w:rPr>
          <w:rFonts w:ascii="Book Antiqua" w:hAnsi="Book Antiqua" w:cs="Arial"/>
          <w:bCs/>
          <w:lang w:val="en-GB"/>
        </w:rPr>
        <w:t xml:space="preserve"> is the third leading cause of cancer </w:t>
      </w:r>
      <w:r w:rsidR="008C359C" w:rsidRPr="00976679">
        <w:rPr>
          <w:rFonts w:ascii="Book Antiqua" w:hAnsi="Book Antiqua" w:cs="Arial"/>
          <w:bCs/>
          <w:lang w:val="en-GB"/>
        </w:rPr>
        <w:t xml:space="preserve">death </w:t>
      </w:r>
      <w:r w:rsidR="00FF2D09" w:rsidRPr="00976679">
        <w:rPr>
          <w:rFonts w:ascii="Book Antiqua" w:hAnsi="Book Antiqua" w:cs="Arial"/>
          <w:bCs/>
          <w:lang w:val="en-GB"/>
        </w:rPr>
        <w:t>worldwide</w:t>
      </w:r>
      <w:r w:rsidR="00FA0352" w:rsidRPr="00976679">
        <w:rPr>
          <w:rFonts w:ascii="Book Antiqua" w:hAnsi="Book Antiqua" w:cs="Arial"/>
          <w:bCs/>
          <w:lang w:val="en-GB"/>
        </w:rPr>
        <w:fldChar w:fldCharType="begin">
          <w:fldData xml:space="preserve">PEVuZE5vdGU+PENpdGU+PEF1dGhvcj5FbC1TZXJhZzwvQXV0aG9yPjxZZWFyPjE5OTk8L1llYXI+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ZiBtZWRpY2luZTwvYWJici0xPjwvYWx0LXBlcmlvZGljYWw+PHBhZ2VzPjc0NS01MDwvcGFnZXM+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PHBhZ2VzPjY5Ni03MDM8L3BhZ2VzPjx2b2x1bWU+MjU8L3ZvbHVtZT48bnVtYmVyPjQ8L251bWJl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PjxwYWdlcz4xMDIwLTI8L3BhZ2VzPjx2b2x1bWU+NTM8L3ZvbHVtZT48bnVtYmVyPjM8L251bWJl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dXJuYWwgb2YgaGVwYXRvbG9neTwvYWJici0xPjwvYWx0LXBlcmlvZGljYWw+PHBhZ2VzPjY3NS04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</w:fldData>
        </w:fldChar>
      </w:r>
      <w:r w:rsidR="00871D3E" w:rsidRPr="00976679">
        <w:rPr>
          <w:rFonts w:ascii="Book Antiqua" w:hAnsi="Book Antiqua" w:cs="Arial"/>
          <w:bCs/>
          <w:lang w:val="en-GB"/>
        </w:rPr>
        <w:instrText xml:space="preserve"> ADDIN EN.CITE </w:instrText>
      </w:r>
      <w:r w:rsidR="00871D3E" w:rsidRPr="00976679">
        <w:rPr>
          <w:rFonts w:ascii="Book Antiqua" w:hAnsi="Book Antiqua" w:cs="Arial"/>
          <w:bCs/>
          <w:lang w:val="en-GB"/>
        </w:rPr>
        <w:fldChar w:fldCharType="begin">
          <w:fldData xml:space="preserve">PEVuZE5vdGU+PENpdGU+PEF1dGhvcj5FbC1TZXJhZzwvQXV0aG9yPjxZZWFyPjE5OTk8L1llYXI+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ZiBtZWRpY2luZTwvYWJici0xPjwvYWx0LXBlcmlvZGljYWw+PHBhZ2VzPjc0NS01MDwvcGFnZXM+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PHBhZ2VzPjY5Ni03MDM8L3BhZ2VzPjx2b2x1bWU+MjU8L3ZvbHVtZT48bnVtYmVyPjQ8L251bWJl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PjxwYWdlcz4xMDIwLTI8L3BhZ2VzPjx2b2x1bWU+NTM8L3ZvbHVtZT48bnVtYmVyPjM8L251bWJl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dXJuYWwgb2YgaGVwYXRvbG9neTwvYWJici0xPjwvYWx0LXBlcmlvZGljYWw+PHBhZ2VzPjY3NS04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</w:fldData>
        </w:fldChar>
      </w:r>
      <w:r w:rsidR="00871D3E" w:rsidRPr="00976679">
        <w:rPr>
          <w:rFonts w:ascii="Book Antiqua" w:hAnsi="Book Antiqua" w:cs="Arial"/>
          <w:bCs/>
          <w:lang w:val="en-GB"/>
        </w:rPr>
        <w:instrText xml:space="preserve"> ADDIN EN.CITE.DATA </w:instrText>
      </w:r>
      <w:r w:rsidR="00871D3E" w:rsidRPr="00976679">
        <w:rPr>
          <w:rFonts w:ascii="Book Antiqua" w:hAnsi="Book Antiqua" w:cs="Arial"/>
          <w:bCs/>
          <w:lang w:val="en-GB"/>
        </w:rPr>
      </w:r>
      <w:r w:rsidR="00871D3E" w:rsidRPr="00976679">
        <w:rPr>
          <w:rFonts w:ascii="Book Antiqua" w:hAnsi="Book Antiqua" w:cs="Arial"/>
          <w:bCs/>
          <w:lang w:val="en-GB"/>
        </w:rPr>
        <w:fldChar w:fldCharType="end"/>
      </w:r>
      <w:r w:rsidR="00FA0352" w:rsidRPr="00976679">
        <w:rPr>
          <w:rFonts w:ascii="Book Antiqua" w:hAnsi="Book Antiqua" w:cs="Arial"/>
          <w:bCs/>
          <w:lang w:val="en-GB"/>
        </w:rPr>
      </w:r>
      <w:r w:rsidR="00FA0352" w:rsidRPr="00976679">
        <w:rPr>
          <w:rFonts w:ascii="Book Antiqua" w:hAnsi="Book Antiqua" w:cs="Arial"/>
          <w:bCs/>
          <w:lang w:val="en-GB"/>
        </w:rPr>
        <w:fldChar w:fldCharType="separate"/>
      </w:r>
      <w:r w:rsidR="00871D3E" w:rsidRPr="00976679">
        <w:rPr>
          <w:rFonts w:ascii="Book Antiqua" w:hAnsi="Book Antiqua" w:cs="Arial"/>
          <w:bCs/>
          <w:noProof/>
          <w:vertAlign w:val="superscript"/>
          <w:lang w:val="en-GB"/>
        </w:rPr>
        <w:t>[</w:t>
      </w:r>
      <w:r w:rsidR="00697265" w:rsidRPr="00976679">
        <w:rPr>
          <w:rFonts w:ascii="Book Antiqua" w:hAnsi="Book Antiqua" w:cs="Arial"/>
          <w:bCs/>
          <w:noProof/>
          <w:vertAlign w:val="superscript"/>
          <w:lang w:val="en-GB"/>
        </w:rPr>
        <w:t>3</w:t>
      </w:r>
      <w:r w:rsidR="00AA0BCC" w:rsidRPr="00976679">
        <w:rPr>
          <w:rFonts w:ascii="Book Antiqua" w:hAnsi="Book Antiqua" w:cs="Arial"/>
          <w:bCs/>
          <w:noProof/>
          <w:vertAlign w:val="superscript"/>
          <w:lang w:val="en-GB"/>
        </w:rPr>
        <w:t>6</w:t>
      </w:r>
      <w:r w:rsidR="00697265" w:rsidRPr="00976679">
        <w:rPr>
          <w:rFonts w:ascii="Book Antiqua" w:hAnsi="Book Antiqua" w:cs="Arial"/>
          <w:bCs/>
          <w:noProof/>
          <w:vertAlign w:val="superscript"/>
          <w:lang w:val="en-GB"/>
        </w:rPr>
        <w:t>-</w:t>
      </w:r>
      <w:r w:rsidR="00AA0BCC" w:rsidRPr="00976679">
        <w:rPr>
          <w:rFonts w:ascii="Book Antiqua" w:hAnsi="Book Antiqua" w:cs="Arial"/>
          <w:bCs/>
          <w:noProof/>
          <w:vertAlign w:val="superscript"/>
          <w:lang w:val="en-GB"/>
        </w:rPr>
        <w:t>40</w:t>
      </w:r>
      <w:r w:rsidR="00871D3E" w:rsidRPr="00976679">
        <w:rPr>
          <w:rFonts w:ascii="Book Antiqua" w:hAnsi="Book Antiqua" w:cs="Arial"/>
          <w:bCs/>
          <w:noProof/>
          <w:vertAlign w:val="superscript"/>
          <w:lang w:val="en-GB"/>
        </w:rPr>
        <w:t>]</w:t>
      </w:r>
      <w:r w:rsidR="00FA0352" w:rsidRPr="00976679">
        <w:rPr>
          <w:rFonts w:ascii="Book Antiqua" w:hAnsi="Book Antiqua" w:cs="Arial"/>
          <w:bCs/>
          <w:lang w:val="en-GB"/>
        </w:rPr>
        <w:fldChar w:fldCharType="end"/>
      </w:r>
      <w:r w:rsidR="00FA0352" w:rsidRPr="00976679">
        <w:rPr>
          <w:rFonts w:ascii="Book Antiqua" w:hAnsi="Book Antiqua" w:cs="Arial"/>
          <w:bCs/>
          <w:lang w:val="en-GB"/>
        </w:rPr>
        <w:t xml:space="preserve">. </w:t>
      </w:r>
    </w:p>
    <w:p w14:paraId="27DB385F" w14:textId="0D01F8B9" w:rsidR="00C20CC9" w:rsidRDefault="00C20CC9" w:rsidP="006B14F5">
      <w:pPr>
        <w:widowControl w:val="0"/>
        <w:autoSpaceDE w:val="0"/>
        <w:autoSpaceDN w:val="0"/>
        <w:adjustRightInd w:val="0"/>
        <w:spacing w:line="360" w:lineRule="auto"/>
        <w:ind w:firstLineChars="150" w:firstLine="360"/>
        <w:jc w:val="both"/>
        <w:rPr>
          <w:rFonts w:ascii="Book Antiqua" w:eastAsia="宋体" w:hAnsi="Book Antiqua" w:cs="Arial"/>
          <w:lang w:val="en-GB" w:eastAsia="zh-CN"/>
        </w:rPr>
      </w:pPr>
      <w:r w:rsidRPr="00976679">
        <w:rPr>
          <w:rFonts w:ascii="Book Antiqua" w:hAnsi="Book Antiqua" w:cs="Arial"/>
          <w:lang w:val="en-GB"/>
        </w:rPr>
        <w:t xml:space="preserve">However, </w:t>
      </w:r>
      <w:r w:rsidR="00E623F4" w:rsidRPr="00976679">
        <w:rPr>
          <w:rFonts w:ascii="Book Antiqua" w:hAnsi="Book Antiqua" w:cs="Arial"/>
          <w:lang w:val="en-GB"/>
        </w:rPr>
        <w:t xml:space="preserve">due to the relatively recent introduction of these new drugs, data about their impact on liver disease progression, complications and </w:t>
      </w:r>
      <w:r w:rsidR="00671285" w:rsidRPr="00976679">
        <w:rPr>
          <w:rFonts w:ascii="Book Antiqua" w:hAnsi="Book Antiqua" w:cs="Arial"/>
          <w:lang w:val="en-GB"/>
        </w:rPr>
        <w:t>liver-related</w:t>
      </w:r>
      <w:r w:rsidR="00E623F4" w:rsidRPr="00976679">
        <w:rPr>
          <w:rFonts w:ascii="Book Antiqua" w:hAnsi="Book Antiqua" w:cs="Arial"/>
          <w:lang w:val="en-GB"/>
        </w:rPr>
        <w:t xml:space="preserve"> mortality are scarce. </w:t>
      </w:r>
      <w:r w:rsidR="00671285" w:rsidRPr="00976679">
        <w:rPr>
          <w:rFonts w:ascii="Book Antiqua" w:hAnsi="Book Antiqua" w:cs="Arial"/>
          <w:lang w:val="en-GB"/>
        </w:rPr>
        <w:t>Therefore</w:t>
      </w:r>
      <w:r w:rsidR="00E623F4" w:rsidRPr="00976679">
        <w:rPr>
          <w:rFonts w:ascii="Book Antiqua" w:hAnsi="Book Antiqua" w:cs="Arial"/>
          <w:lang w:val="en-GB"/>
        </w:rPr>
        <w:t xml:space="preserve">, </w:t>
      </w:r>
      <w:r w:rsidRPr="00976679">
        <w:rPr>
          <w:rFonts w:ascii="Book Antiqua" w:hAnsi="Book Antiqua" w:cs="Arial"/>
          <w:lang w:val="en-GB"/>
        </w:rPr>
        <w:t xml:space="preserve">previously published data about the impact of SVR achieved </w:t>
      </w:r>
      <w:r w:rsidR="00D76B27" w:rsidRPr="00976679">
        <w:rPr>
          <w:rFonts w:ascii="Book Antiqua" w:hAnsi="Book Antiqua" w:cs="Arial"/>
          <w:lang w:val="en-GB"/>
        </w:rPr>
        <w:t>with</w:t>
      </w:r>
      <w:r w:rsidRPr="00976679">
        <w:rPr>
          <w:rFonts w:ascii="Book Antiqua" w:hAnsi="Book Antiqua" w:cs="Arial"/>
          <w:lang w:val="en-GB"/>
        </w:rPr>
        <w:t xml:space="preserve"> </w:t>
      </w:r>
      <w:r w:rsidR="00A07722" w:rsidRPr="00976679">
        <w:rPr>
          <w:rFonts w:ascii="Book Antiqua" w:hAnsi="Book Antiqua" w:cs="Arial"/>
          <w:lang w:val="en-GB"/>
        </w:rPr>
        <w:t>PEG</w:t>
      </w:r>
      <w:r w:rsidRPr="00976679">
        <w:rPr>
          <w:rFonts w:ascii="Book Antiqua" w:hAnsi="Book Antiqua" w:cs="Arial"/>
          <w:lang w:val="en-GB"/>
        </w:rPr>
        <w:t xml:space="preserve">IFN-based regimens are </w:t>
      </w:r>
      <w:r w:rsidR="00671285" w:rsidRPr="00976679">
        <w:rPr>
          <w:rFonts w:ascii="Book Antiqua" w:hAnsi="Book Antiqua" w:cs="Arial"/>
          <w:lang w:val="en-GB"/>
        </w:rPr>
        <w:t xml:space="preserve">the only available </w:t>
      </w:r>
      <w:r w:rsidRPr="00976679">
        <w:rPr>
          <w:rFonts w:ascii="Book Antiqua" w:hAnsi="Book Antiqua" w:cs="Arial"/>
          <w:lang w:val="en-GB"/>
        </w:rPr>
        <w:t xml:space="preserve">reference to evaluate the </w:t>
      </w:r>
      <w:r w:rsidR="00671285" w:rsidRPr="00976679">
        <w:rPr>
          <w:rFonts w:ascii="Book Antiqua" w:hAnsi="Book Antiqua" w:cs="Arial"/>
          <w:lang w:val="en-GB"/>
        </w:rPr>
        <w:t xml:space="preserve">future </w:t>
      </w:r>
      <w:r w:rsidRPr="00976679">
        <w:rPr>
          <w:rFonts w:ascii="Book Antiqua" w:hAnsi="Book Antiqua" w:cs="Arial"/>
          <w:lang w:val="en-GB"/>
        </w:rPr>
        <w:t xml:space="preserve">positive effects </w:t>
      </w:r>
      <w:r w:rsidR="00671285" w:rsidRPr="00976679">
        <w:rPr>
          <w:rFonts w:ascii="Book Antiqua" w:hAnsi="Book Antiqua" w:cs="Arial"/>
          <w:lang w:val="en-GB"/>
        </w:rPr>
        <w:t xml:space="preserve">that </w:t>
      </w:r>
      <w:r w:rsidRPr="00976679">
        <w:rPr>
          <w:rFonts w:ascii="Book Antiqua" w:hAnsi="Book Antiqua" w:cs="Arial"/>
          <w:lang w:val="en-GB"/>
        </w:rPr>
        <w:t xml:space="preserve">DAAs </w:t>
      </w:r>
      <w:r w:rsidR="00306480" w:rsidRPr="00976679">
        <w:rPr>
          <w:rFonts w:ascii="Book Antiqua" w:hAnsi="Book Antiqua" w:cs="Arial"/>
          <w:lang w:val="en-GB"/>
        </w:rPr>
        <w:t>might</w:t>
      </w:r>
      <w:r w:rsidR="00671285" w:rsidRPr="00976679">
        <w:rPr>
          <w:rFonts w:ascii="Book Antiqua" w:hAnsi="Book Antiqua" w:cs="Arial"/>
          <w:lang w:val="en-GB"/>
        </w:rPr>
        <w:t xml:space="preserve"> produce </w:t>
      </w:r>
      <w:r w:rsidRPr="00976679">
        <w:rPr>
          <w:rFonts w:ascii="Book Antiqua" w:hAnsi="Book Antiqua" w:cs="Arial"/>
          <w:lang w:val="en-GB"/>
        </w:rPr>
        <w:t xml:space="preserve">on liver disease outcomes. </w:t>
      </w:r>
    </w:p>
    <w:p w14:paraId="4FAE9511" w14:textId="77777777" w:rsidR="00976679" w:rsidRPr="00976679" w:rsidRDefault="00976679" w:rsidP="006B14F5">
      <w:pPr>
        <w:widowControl w:val="0"/>
        <w:autoSpaceDE w:val="0"/>
        <w:autoSpaceDN w:val="0"/>
        <w:adjustRightInd w:val="0"/>
        <w:spacing w:line="360" w:lineRule="auto"/>
        <w:ind w:firstLineChars="150" w:firstLine="360"/>
        <w:jc w:val="both"/>
        <w:rPr>
          <w:rFonts w:ascii="Book Antiqua" w:eastAsia="宋体" w:hAnsi="Book Antiqua" w:cs="Arial"/>
          <w:lang w:val="en-GB" w:eastAsia="zh-CN"/>
        </w:rPr>
      </w:pPr>
    </w:p>
    <w:p w14:paraId="3B707C0E" w14:textId="77777777" w:rsidR="00C73B1D" w:rsidRDefault="00C73B1D" w:rsidP="00976679">
      <w:pPr>
        <w:pStyle w:val="Heading1"/>
        <w:spacing w:before="0" w:line="360" w:lineRule="auto"/>
        <w:jc w:val="both"/>
        <w:rPr>
          <w:rFonts w:ascii="Book Antiqua" w:eastAsiaTheme="minorEastAsia" w:hAnsi="Book Antiqua" w:cs="Arial"/>
          <w:bCs w:val="0"/>
          <w:color w:val="auto"/>
          <w:sz w:val="24"/>
          <w:szCs w:val="24"/>
          <w:lang w:val="en-GB"/>
        </w:rPr>
      </w:pPr>
    </w:p>
    <w:p w14:paraId="6553EF7D" w14:textId="77777777" w:rsidR="00C73B1D" w:rsidRDefault="00C73B1D" w:rsidP="00976679">
      <w:pPr>
        <w:pStyle w:val="Heading1"/>
        <w:spacing w:before="0" w:line="360" w:lineRule="auto"/>
        <w:jc w:val="both"/>
        <w:rPr>
          <w:rFonts w:ascii="Book Antiqua" w:eastAsiaTheme="minorEastAsia" w:hAnsi="Book Antiqua" w:cs="Arial"/>
          <w:bCs w:val="0"/>
          <w:color w:val="auto"/>
          <w:sz w:val="24"/>
          <w:szCs w:val="24"/>
          <w:lang w:val="en-GB"/>
        </w:rPr>
      </w:pPr>
    </w:p>
    <w:p w14:paraId="76BA1224" w14:textId="77999326" w:rsidR="000500CB" w:rsidRPr="00976679" w:rsidRDefault="00C1231C" w:rsidP="00976679">
      <w:pPr>
        <w:pStyle w:val="Heading1"/>
        <w:spacing w:before="0" w:line="360" w:lineRule="auto"/>
        <w:jc w:val="both"/>
        <w:rPr>
          <w:rFonts w:ascii="Book Antiqua" w:eastAsia="宋体" w:hAnsi="Book Antiqua" w:cs="Arial"/>
          <w:bCs w:val="0"/>
          <w:color w:val="auto"/>
          <w:sz w:val="24"/>
          <w:szCs w:val="24"/>
          <w:lang w:val="en-GB" w:eastAsia="zh-CN"/>
        </w:rPr>
      </w:pPr>
      <w:r w:rsidRPr="00976679">
        <w:rPr>
          <w:rFonts w:ascii="Book Antiqua" w:eastAsiaTheme="minorEastAsia" w:hAnsi="Book Antiqua" w:cs="Arial"/>
          <w:bCs w:val="0"/>
          <w:color w:val="auto"/>
          <w:sz w:val="24"/>
          <w:szCs w:val="24"/>
          <w:lang w:val="en-GB"/>
        </w:rPr>
        <w:t>IMPACT OF VIRAL ERADICATION ON LIVER CIRRHOSIS ASSOCIATED MORBIDITY AND MORTALITY</w:t>
      </w:r>
    </w:p>
    <w:p w14:paraId="41670424" w14:textId="4E62DFAA" w:rsidR="00566921" w:rsidRPr="00976679" w:rsidRDefault="00D76B27" w:rsidP="006B14F5">
      <w:pPr>
        <w:spacing w:line="360" w:lineRule="auto"/>
        <w:jc w:val="both"/>
        <w:rPr>
          <w:rFonts w:ascii="Book Antiqua" w:hAnsi="Book Antiqua" w:cs="Arial"/>
          <w:lang w:val="en-GB"/>
        </w:rPr>
      </w:pPr>
      <w:r w:rsidRPr="00976679">
        <w:rPr>
          <w:rFonts w:ascii="Book Antiqua" w:hAnsi="Book Antiqua" w:cs="Arial"/>
          <w:lang w:val="en-GB"/>
        </w:rPr>
        <w:t>P</w:t>
      </w:r>
      <w:r w:rsidR="00D9328F" w:rsidRPr="00976679">
        <w:rPr>
          <w:rFonts w:ascii="Book Antiqua" w:hAnsi="Book Antiqua" w:cs="Arial"/>
          <w:lang w:val="en-GB"/>
        </w:rPr>
        <w:t xml:space="preserve">ublished data have demonstrated a correlation between </w:t>
      </w:r>
      <w:r w:rsidR="0053356D" w:rsidRPr="00976679">
        <w:rPr>
          <w:rFonts w:ascii="Book Antiqua" w:hAnsi="Book Antiqua" w:cs="Arial"/>
          <w:lang w:val="en-GB"/>
        </w:rPr>
        <w:t xml:space="preserve">the achievement of SVR and </w:t>
      </w:r>
      <w:r w:rsidR="00D336AA" w:rsidRPr="00976679">
        <w:rPr>
          <w:rFonts w:ascii="Book Antiqua" w:hAnsi="Book Antiqua" w:cs="Arial"/>
          <w:lang w:val="en-GB"/>
        </w:rPr>
        <w:t xml:space="preserve">the reduction of </w:t>
      </w:r>
      <w:r w:rsidR="00D9328F" w:rsidRPr="00976679">
        <w:rPr>
          <w:rFonts w:ascii="Book Antiqua" w:hAnsi="Book Antiqua" w:cs="Arial"/>
          <w:lang w:val="en-GB"/>
        </w:rPr>
        <w:t xml:space="preserve">HCV-related complications, liver disease severity </w:t>
      </w:r>
      <w:r w:rsidR="0053356D" w:rsidRPr="00976679">
        <w:rPr>
          <w:rFonts w:ascii="Book Antiqua" w:hAnsi="Book Antiqua" w:cs="Arial"/>
          <w:lang w:val="en-GB"/>
        </w:rPr>
        <w:t>and mortality</w:t>
      </w:r>
      <w:r w:rsidR="00DA5DAA" w:rsidRPr="00976679">
        <w:rPr>
          <w:rFonts w:ascii="Book Antiqua" w:hAnsi="Book Antiqua" w:cs="Arial"/>
          <w:lang w:val="en-GB"/>
        </w:rPr>
        <w:t xml:space="preserve"> (Table</w:t>
      </w:r>
      <w:r w:rsidR="00586ECD" w:rsidRPr="00976679">
        <w:rPr>
          <w:rFonts w:ascii="Book Antiqua" w:hAnsi="Book Antiqua" w:cs="Arial"/>
          <w:lang w:val="en-GB"/>
        </w:rPr>
        <w:t xml:space="preserve"> </w:t>
      </w:r>
      <w:r w:rsidR="00AB7532" w:rsidRPr="00976679">
        <w:rPr>
          <w:rFonts w:ascii="Book Antiqua" w:hAnsi="Book Antiqua" w:cs="Arial"/>
          <w:lang w:val="en-GB"/>
        </w:rPr>
        <w:t>2</w:t>
      </w:r>
      <w:r w:rsidR="00DA5DAA" w:rsidRPr="00976679">
        <w:rPr>
          <w:rFonts w:ascii="Book Antiqua" w:hAnsi="Book Antiqua" w:cs="Arial"/>
          <w:lang w:val="en-GB"/>
        </w:rPr>
        <w:t>)</w:t>
      </w:r>
      <w:r w:rsidR="002D4059" w:rsidRPr="00976679">
        <w:rPr>
          <w:rFonts w:ascii="Book Antiqua" w:hAnsi="Book Antiqua" w:cs="Arial"/>
          <w:lang w:val="en-GB"/>
        </w:rPr>
        <w:t xml:space="preserve">. </w:t>
      </w:r>
    </w:p>
    <w:p w14:paraId="49C02D8D" w14:textId="3028C25F" w:rsidR="00A220EE" w:rsidRPr="00976679" w:rsidRDefault="002D4059" w:rsidP="006B14F5">
      <w:pPr>
        <w:spacing w:line="360" w:lineRule="auto"/>
        <w:ind w:firstLineChars="150" w:firstLine="360"/>
        <w:jc w:val="both"/>
        <w:rPr>
          <w:rFonts w:ascii="Book Antiqua" w:hAnsi="Book Antiqua" w:cs="Arial"/>
          <w:lang w:val="en-US"/>
        </w:rPr>
      </w:pPr>
      <w:r w:rsidRPr="00976679">
        <w:rPr>
          <w:rFonts w:ascii="Book Antiqua" w:hAnsi="Book Antiqua" w:cs="Arial"/>
          <w:lang w:val="en-GB"/>
        </w:rPr>
        <w:t>Veldt</w:t>
      </w:r>
      <w:r w:rsidRPr="00976679">
        <w:rPr>
          <w:rFonts w:ascii="Book Antiqua" w:hAnsi="Book Antiqua" w:cs="Arial"/>
          <w:i/>
          <w:lang w:val="en-GB"/>
        </w:rPr>
        <w:t xml:space="preserve"> </w:t>
      </w:r>
      <w:r w:rsidR="00C1231C" w:rsidRPr="00976679">
        <w:rPr>
          <w:rFonts w:ascii="Book Antiqua" w:hAnsi="Book Antiqua" w:cs="Arial"/>
          <w:i/>
          <w:lang w:val="en-GB"/>
        </w:rPr>
        <w:t>et al</w:t>
      </w:r>
      <w:r w:rsidR="00FF2D09" w:rsidRPr="00976679">
        <w:rPr>
          <w:rFonts w:ascii="Book Antiqua" w:hAnsi="Book Antiqua" w:cs="Arial"/>
          <w:lang w:val="en-GB"/>
        </w:rPr>
        <w:fldChar w:fldCharType="begin">
          <w:fldData xml:space="preserve">PEVuZE5vdGU+PENpdGU+PEF1dGhvcj5Zb3NoaWRhPC9BdXRob3I+PFllYXI+MTk5OTwvWWVhcj48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LXBlcmlvZGljYWw+PHBhZ2VzPjE3NC04MTwvcGFnZXM+PHZvbHVtZT4xMzE8L3ZvbHVtZT48bnVt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</w:fldData>
        </w:fldChar>
      </w:r>
      <w:r w:rsidR="00FF2D09" w:rsidRPr="00976679">
        <w:rPr>
          <w:rFonts w:ascii="Book Antiqua" w:hAnsi="Book Antiqua" w:cs="Arial"/>
          <w:lang w:val="en-GB"/>
        </w:rPr>
        <w:instrText xml:space="preserve"> ADDIN EN.CITE </w:instrText>
      </w:r>
      <w:r w:rsidR="00FF2D09" w:rsidRPr="00976679">
        <w:rPr>
          <w:rFonts w:ascii="Book Antiqua" w:hAnsi="Book Antiqua" w:cs="Arial"/>
          <w:lang w:val="en-GB"/>
        </w:rPr>
        <w:fldChar w:fldCharType="begin">
          <w:fldData xml:space="preserve">PEVuZE5vdGU+PENpdGU+PEF1dGhvcj5Zb3NoaWRhPC9BdXRob3I+PFllYXI+MTk5OTwvWWVhcj48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LXBlcmlvZGljYWw+PHBhZ2VzPjE3NC04MTwvcGFnZXM+PHZvbHVtZT4xMzE8L3ZvbHVtZT48bnVt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</w:fldData>
        </w:fldChar>
      </w:r>
      <w:r w:rsidR="00FF2D09" w:rsidRPr="00976679">
        <w:rPr>
          <w:rFonts w:ascii="Book Antiqua" w:hAnsi="Book Antiqua" w:cs="Arial"/>
          <w:lang w:val="en-GB"/>
        </w:rPr>
        <w:instrText xml:space="preserve"> ADDIN EN.CITE.DATA </w:instrText>
      </w:r>
      <w:r w:rsidR="00FF2D09" w:rsidRPr="00976679">
        <w:rPr>
          <w:rFonts w:ascii="Book Antiqua" w:hAnsi="Book Antiqua" w:cs="Arial"/>
          <w:lang w:val="en-GB"/>
        </w:rPr>
      </w:r>
      <w:r w:rsidR="00FF2D09" w:rsidRPr="00976679">
        <w:rPr>
          <w:rFonts w:ascii="Book Antiqua" w:hAnsi="Book Antiqua" w:cs="Arial"/>
          <w:lang w:val="en-GB"/>
        </w:rPr>
        <w:fldChar w:fldCharType="end"/>
      </w:r>
      <w:r w:rsidR="00FF2D09" w:rsidRPr="00976679">
        <w:rPr>
          <w:rFonts w:ascii="Book Antiqua" w:hAnsi="Book Antiqua" w:cs="Arial"/>
          <w:lang w:val="en-GB"/>
        </w:rPr>
      </w:r>
      <w:r w:rsidR="00FF2D09" w:rsidRPr="00976679">
        <w:rPr>
          <w:rFonts w:ascii="Book Antiqua" w:hAnsi="Book Antiqua" w:cs="Arial"/>
          <w:lang w:val="en-GB"/>
        </w:rPr>
        <w:fldChar w:fldCharType="separate"/>
      </w:r>
      <w:r w:rsidR="00FF2D09" w:rsidRPr="00976679">
        <w:rPr>
          <w:rFonts w:ascii="Book Antiqua" w:hAnsi="Book Antiqua" w:cs="Arial"/>
          <w:noProof/>
          <w:vertAlign w:val="superscript"/>
          <w:lang w:val="en-GB"/>
        </w:rPr>
        <w:t>[41]</w:t>
      </w:r>
      <w:r w:rsidR="00FF2D09" w:rsidRPr="00976679">
        <w:rPr>
          <w:rFonts w:ascii="Book Antiqua" w:hAnsi="Book Antiqua" w:cs="Arial"/>
          <w:lang w:val="en-GB"/>
        </w:rPr>
        <w:fldChar w:fldCharType="end"/>
      </w:r>
      <w:r w:rsidR="009069DD" w:rsidRPr="00976679">
        <w:rPr>
          <w:rFonts w:ascii="Book Antiqua" w:hAnsi="Book Antiqua" w:cs="Arial"/>
          <w:lang w:val="en-GB"/>
        </w:rPr>
        <w:t xml:space="preserve"> reported that</w:t>
      </w:r>
      <w:r w:rsidR="006F3A0E" w:rsidRPr="00976679">
        <w:rPr>
          <w:rFonts w:ascii="Book Antiqua" w:hAnsi="Book Antiqua" w:cs="Arial"/>
          <w:lang w:val="en-GB"/>
        </w:rPr>
        <w:t xml:space="preserve"> among 286 subjects </w:t>
      </w:r>
      <w:r w:rsidR="008D4BC0" w:rsidRPr="00976679">
        <w:rPr>
          <w:rFonts w:ascii="Book Antiqua" w:hAnsi="Book Antiqua" w:cs="Arial"/>
          <w:lang w:val="en-GB"/>
        </w:rPr>
        <w:t>who achieved a</w:t>
      </w:r>
      <w:r w:rsidR="006F3A0E" w:rsidRPr="00976679">
        <w:rPr>
          <w:rFonts w:ascii="Book Antiqua" w:hAnsi="Book Antiqua" w:cs="Arial"/>
          <w:lang w:val="en-GB"/>
        </w:rPr>
        <w:t xml:space="preserve"> SVR followed-up for 5 years only 1% experience</w:t>
      </w:r>
      <w:r w:rsidR="008D4BC0" w:rsidRPr="00976679">
        <w:rPr>
          <w:rFonts w:ascii="Book Antiqua" w:hAnsi="Book Antiqua" w:cs="Arial"/>
          <w:lang w:val="en-GB"/>
        </w:rPr>
        <w:t>d</w:t>
      </w:r>
      <w:r w:rsidR="006F3A0E" w:rsidRPr="00976679">
        <w:rPr>
          <w:rFonts w:ascii="Book Antiqua" w:hAnsi="Book Antiqua" w:cs="Arial"/>
          <w:lang w:val="en-GB"/>
        </w:rPr>
        <w:t xml:space="preserve"> liver failure, </w:t>
      </w:r>
      <w:r w:rsidR="008D4BC0" w:rsidRPr="00976679">
        <w:rPr>
          <w:rFonts w:ascii="Book Antiqua" w:hAnsi="Book Antiqua" w:cs="Arial"/>
          <w:lang w:val="en-GB"/>
        </w:rPr>
        <w:t>with a</w:t>
      </w:r>
      <w:r w:rsidR="006F3A0E" w:rsidRPr="00976679">
        <w:rPr>
          <w:rFonts w:ascii="Book Antiqua" w:hAnsi="Book Antiqua" w:cs="Arial"/>
          <w:lang w:val="en-GB"/>
        </w:rPr>
        <w:t xml:space="preserve"> survival similar to that of </w:t>
      </w:r>
      <w:r w:rsidR="006F3A0E" w:rsidRPr="00976679">
        <w:rPr>
          <w:rFonts w:ascii="Book Antiqua" w:hAnsi="Book Antiqua" w:cs="Arial"/>
          <w:lang w:val="en-GB"/>
        </w:rPr>
        <w:lastRenderedPageBreak/>
        <w:t>the general population.</w:t>
      </w:r>
      <w:r w:rsidR="00787CE5" w:rsidRPr="00976679">
        <w:rPr>
          <w:rFonts w:ascii="Book Antiqua" w:hAnsi="Book Antiqua" w:cs="Arial"/>
          <w:lang w:val="en-GB"/>
        </w:rPr>
        <w:t xml:space="preserve"> </w:t>
      </w:r>
      <w:r w:rsidR="002C1B21" w:rsidRPr="00976679">
        <w:rPr>
          <w:rFonts w:ascii="Book Antiqua" w:hAnsi="Book Antiqua" w:cs="Arial"/>
          <w:lang w:val="en-GB"/>
        </w:rPr>
        <w:t>Another</w:t>
      </w:r>
      <w:r w:rsidR="00D9328F" w:rsidRPr="00976679">
        <w:rPr>
          <w:rFonts w:ascii="Book Antiqua" w:hAnsi="Book Antiqua" w:cs="Arial"/>
          <w:lang w:val="en-GB"/>
        </w:rPr>
        <w:t xml:space="preserve"> study </w:t>
      </w:r>
      <w:r w:rsidR="006F3A0E" w:rsidRPr="00976679">
        <w:rPr>
          <w:rFonts w:ascii="Book Antiqua" w:hAnsi="Book Antiqua" w:cs="Arial"/>
          <w:lang w:val="en-GB"/>
        </w:rPr>
        <w:t>including</w:t>
      </w:r>
      <w:r w:rsidR="00D9328F" w:rsidRPr="00976679">
        <w:rPr>
          <w:rFonts w:ascii="Book Antiqua" w:hAnsi="Book Antiqua" w:cs="Arial"/>
          <w:lang w:val="en-GB"/>
        </w:rPr>
        <w:t xml:space="preserve"> 721 patients </w:t>
      </w:r>
      <w:r w:rsidR="009069DD" w:rsidRPr="00976679">
        <w:rPr>
          <w:rFonts w:ascii="Book Antiqua" w:hAnsi="Book Antiqua" w:cs="Arial"/>
          <w:lang w:val="en-GB"/>
        </w:rPr>
        <w:t xml:space="preserve">with chronic hepatitis C </w:t>
      </w:r>
      <w:r w:rsidR="001F3DC1" w:rsidRPr="00976679">
        <w:rPr>
          <w:rFonts w:ascii="Book Antiqua" w:hAnsi="Book Antiqua" w:cs="Arial"/>
          <w:lang w:val="en-GB"/>
        </w:rPr>
        <w:t>reported a</w:t>
      </w:r>
      <w:r w:rsidR="006F3A0E" w:rsidRPr="00976679">
        <w:rPr>
          <w:rFonts w:ascii="Book Antiqua" w:hAnsi="Book Antiqua" w:cs="Arial"/>
          <w:lang w:val="en-GB"/>
        </w:rPr>
        <w:t xml:space="preserve"> </w:t>
      </w:r>
      <w:r w:rsidR="001F3DC1" w:rsidRPr="00976679">
        <w:rPr>
          <w:rFonts w:ascii="Book Antiqua" w:hAnsi="Book Antiqua" w:cs="Arial"/>
          <w:lang w:val="en-GB"/>
        </w:rPr>
        <w:t xml:space="preserve">significantly lower </w:t>
      </w:r>
      <w:r w:rsidR="00D9328F" w:rsidRPr="00976679">
        <w:rPr>
          <w:rFonts w:ascii="Book Antiqua" w:hAnsi="Book Antiqua" w:cs="Arial"/>
          <w:lang w:val="en-GB"/>
        </w:rPr>
        <w:t xml:space="preserve">annual mortality rate </w:t>
      </w:r>
      <w:r w:rsidR="006F3A0E" w:rsidRPr="00976679">
        <w:rPr>
          <w:rFonts w:ascii="Book Antiqua" w:hAnsi="Book Antiqua" w:cs="Arial"/>
          <w:lang w:val="en-GB"/>
        </w:rPr>
        <w:t>in subjects who had previously achieved a SVR after IFN</w:t>
      </w:r>
      <w:r w:rsidR="008D4BC0" w:rsidRPr="00976679">
        <w:rPr>
          <w:rFonts w:ascii="Book Antiqua" w:hAnsi="Book Antiqua" w:cs="Arial"/>
          <w:lang w:val="en-GB"/>
        </w:rPr>
        <w:t xml:space="preserve"> therapy</w:t>
      </w:r>
      <w:r w:rsidR="00D336AA" w:rsidRPr="00976679">
        <w:rPr>
          <w:rFonts w:ascii="Book Antiqua" w:hAnsi="Book Antiqua" w:cs="Arial"/>
          <w:lang w:val="en-GB"/>
        </w:rPr>
        <w:t xml:space="preserve"> c</w:t>
      </w:r>
      <w:r w:rsidR="006F3A0E" w:rsidRPr="00976679">
        <w:rPr>
          <w:rFonts w:ascii="Book Antiqua" w:hAnsi="Book Antiqua" w:cs="Arial"/>
          <w:lang w:val="en-GB"/>
        </w:rPr>
        <w:t>ompared</w:t>
      </w:r>
      <w:r w:rsidR="00D336AA" w:rsidRPr="00976679">
        <w:rPr>
          <w:rFonts w:ascii="Book Antiqua" w:hAnsi="Book Antiqua" w:cs="Arial"/>
          <w:lang w:val="en-GB"/>
        </w:rPr>
        <w:t xml:space="preserve"> to</w:t>
      </w:r>
      <w:r w:rsidR="00D9328F" w:rsidRPr="00976679">
        <w:rPr>
          <w:rFonts w:ascii="Book Antiqua" w:hAnsi="Book Antiqua" w:cs="Arial"/>
          <w:lang w:val="en-GB"/>
        </w:rPr>
        <w:t xml:space="preserve"> </w:t>
      </w:r>
      <w:r w:rsidR="006F3A0E" w:rsidRPr="00976679">
        <w:rPr>
          <w:rFonts w:ascii="Book Antiqua" w:hAnsi="Book Antiqua" w:cs="Arial"/>
          <w:lang w:val="en-GB"/>
        </w:rPr>
        <w:t xml:space="preserve">those who had not </w:t>
      </w:r>
      <w:r w:rsidR="00D9328F" w:rsidRPr="00976679">
        <w:rPr>
          <w:rFonts w:ascii="Book Antiqua" w:hAnsi="Book Antiqua" w:cs="Arial"/>
          <w:lang w:val="en-GB"/>
        </w:rPr>
        <w:t>(0.44%/year, 1.98%/year and 3.19%/year for SVR, non-SVR and untreated patients, respectively;</w:t>
      </w:r>
      <w:r w:rsidR="00A220EE" w:rsidRPr="00976679">
        <w:rPr>
          <w:rFonts w:ascii="Book Antiqua" w:hAnsi="Book Antiqua" w:cs="Arial"/>
          <w:lang w:val="en-GB"/>
        </w:rPr>
        <w:t xml:space="preserve"> </w:t>
      </w:r>
      <w:r w:rsidR="00FF2D09" w:rsidRPr="00976679">
        <w:rPr>
          <w:rFonts w:ascii="Book Antiqua" w:hAnsi="Book Antiqua" w:cs="Arial"/>
          <w:i/>
          <w:lang w:val="en-GB"/>
        </w:rPr>
        <w:t>P</w:t>
      </w:r>
      <w:r w:rsidR="00FF2D09" w:rsidRPr="00976679">
        <w:rPr>
          <w:rFonts w:ascii="Book Antiqua" w:eastAsia="宋体" w:hAnsi="Book Antiqua" w:cs="Arial"/>
          <w:lang w:val="en-GB" w:eastAsia="zh-CN"/>
        </w:rPr>
        <w:t xml:space="preserve"> </w:t>
      </w:r>
      <w:r w:rsidR="00A220EE"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32084F" w:rsidRPr="00976679">
        <w:rPr>
          <w:rFonts w:ascii="Book Antiqua" w:hAnsi="Book Antiqua" w:cs="Arial"/>
          <w:lang w:val="en-GB"/>
        </w:rPr>
        <w:t>0.0001</w:t>
      </w:r>
      <w:r w:rsidR="00D9328F" w:rsidRPr="00976679">
        <w:rPr>
          <w:rFonts w:ascii="Book Antiqua" w:hAnsi="Book Antiqua" w:cs="Arial"/>
          <w:lang w:val="en-GB"/>
        </w:rPr>
        <w:t xml:space="preserve">). The study also showed that viral clearance was able to reduce the hazard ratio for total deaths </w:t>
      </w:r>
      <w:r w:rsidR="009069DD" w:rsidRPr="00976679">
        <w:rPr>
          <w:rFonts w:ascii="Book Antiqua" w:hAnsi="Book Antiqua" w:cs="Arial"/>
          <w:lang w:val="en-GB"/>
        </w:rPr>
        <w:t>by</w:t>
      </w:r>
      <w:r w:rsidR="00D9328F" w:rsidRPr="00976679">
        <w:rPr>
          <w:rFonts w:ascii="Book Antiqua" w:hAnsi="Book Antiqua" w:cs="Arial"/>
          <w:lang w:val="en-GB"/>
        </w:rPr>
        <w:t xml:space="preserve"> 0.173</w:t>
      </w:r>
      <w:r w:rsidRPr="00976679">
        <w:rPr>
          <w:rFonts w:ascii="Book Antiqua" w:hAnsi="Book Antiqua" w:cs="Arial"/>
          <w:lang w:val="en-GB"/>
        </w:rPr>
        <w:fldChar w:fldCharType="begin">
          <w:fldData xml:space="preserve">PEVuZE5vdGU+PENpdGU+PEF1dGhvcj5WZWxkdDwvQXV0aG9yPjxZZWFyPjIwMDQ8L1llYXI+PFJl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Z2VzPjE1MDQtODwvcGFnZXM+PHZvbHVtZT41Mzwvdm9sdW1lPjxudW1iZXI+MTA8L251bWJlcj48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PEVuZE5vdGU+PENpdGU+PEF1dGhvcj5WZWxkdDwvQXV0aG9yPjxZZWFyPjIwMDQ8L1llYXI+PFJl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Z2VzPjE1MDQtODwvcGFnZXM+PHZvbHVtZT41Mzwvdm9sdW1lPjxudW1iZXI+MTA8L251bWJlcj48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Pr="00976679">
        <w:rPr>
          <w:rFonts w:ascii="Book Antiqua" w:hAnsi="Book Antiqua" w:cs="Arial"/>
          <w:lang w:val="en-GB"/>
        </w:rPr>
      </w:r>
      <w:r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161195" w:rsidRPr="00976679">
        <w:rPr>
          <w:rFonts w:ascii="Book Antiqua" w:hAnsi="Book Antiqua" w:cs="Arial"/>
          <w:noProof/>
          <w:vertAlign w:val="superscript"/>
          <w:lang w:val="en-GB"/>
        </w:rPr>
        <w:t>4</w:t>
      </w:r>
      <w:r w:rsidR="00120E9D" w:rsidRPr="00976679">
        <w:rPr>
          <w:rFonts w:ascii="Book Antiqua" w:hAnsi="Book Antiqua" w:cs="Arial"/>
          <w:noProof/>
          <w:vertAlign w:val="superscript"/>
          <w:lang w:val="en-GB"/>
        </w:rPr>
        <w:t>2</w:t>
      </w:r>
      <w:r w:rsidR="00871D3E" w:rsidRPr="00976679">
        <w:rPr>
          <w:rFonts w:ascii="Book Antiqua" w:hAnsi="Book Antiqua" w:cs="Arial"/>
          <w:noProof/>
          <w:vertAlign w:val="superscript"/>
          <w:lang w:val="en-GB"/>
        </w:rPr>
        <w:t>]</w:t>
      </w:r>
      <w:r w:rsidRPr="00976679">
        <w:rPr>
          <w:rFonts w:ascii="Book Antiqua" w:hAnsi="Book Antiqua" w:cs="Arial"/>
          <w:lang w:val="en-GB"/>
        </w:rPr>
        <w:fldChar w:fldCharType="end"/>
      </w:r>
      <w:r w:rsidR="00D9328F" w:rsidRPr="00976679">
        <w:rPr>
          <w:rFonts w:ascii="Book Antiqua" w:hAnsi="Book Antiqua" w:cs="Arial"/>
          <w:lang w:val="en-GB"/>
        </w:rPr>
        <w:t xml:space="preserve">. </w:t>
      </w:r>
    </w:p>
    <w:p w14:paraId="34143E2B" w14:textId="2CF7C729" w:rsidR="00445BFB" w:rsidRPr="00976679" w:rsidRDefault="002C1B21"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A</w:t>
      </w:r>
      <w:r w:rsidR="006C327E" w:rsidRPr="00976679">
        <w:rPr>
          <w:rFonts w:ascii="Book Antiqua" w:hAnsi="Book Antiqua" w:cs="Arial"/>
          <w:iCs/>
          <w:lang w:val="en-GB"/>
        </w:rPr>
        <w:t xml:space="preserve"> meta-analysis including 129 trials for a total amount of 15067 patients </w:t>
      </w:r>
      <w:r w:rsidR="001F3DC1" w:rsidRPr="00976679">
        <w:rPr>
          <w:rFonts w:ascii="Book Antiqua" w:hAnsi="Book Antiqua" w:cs="Arial"/>
          <w:iCs/>
          <w:lang w:val="en-GB"/>
        </w:rPr>
        <w:t xml:space="preserve">has demonstrated </w:t>
      </w:r>
      <w:r w:rsidR="006C327E" w:rsidRPr="00976679">
        <w:rPr>
          <w:rFonts w:ascii="Book Antiqua" w:hAnsi="Book Antiqua" w:cs="Arial"/>
          <w:iCs/>
          <w:lang w:val="en-GB"/>
        </w:rPr>
        <w:t>that SVR achievement reduces the risk of liver transplant requirement by 90%, and produces a total reduction of the risk of death by 60</w:t>
      </w:r>
      <w:r w:rsidR="00FF2D09" w:rsidRPr="00976679">
        <w:rPr>
          <w:rFonts w:ascii="Book Antiqua" w:eastAsia="宋体" w:hAnsi="Book Antiqua" w:cs="Arial"/>
          <w:iCs/>
          <w:lang w:val="en-GB" w:eastAsia="zh-CN"/>
        </w:rPr>
        <w:t>%</w:t>
      </w:r>
      <w:r w:rsidR="006C327E" w:rsidRPr="00976679">
        <w:rPr>
          <w:rFonts w:ascii="Book Antiqua" w:hAnsi="Book Antiqua" w:cs="Arial"/>
          <w:iCs/>
          <w:lang w:val="en-GB"/>
        </w:rPr>
        <w:t>-84%</w:t>
      </w:r>
      <w:r w:rsidR="00DC5A36" w:rsidRPr="00976679">
        <w:rPr>
          <w:rFonts w:ascii="Book Antiqua" w:hAnsi="Book Antiqua" w:cs="Arial"/>
          <w:iCs/>
          <w:lang w:val="en-GB"/>
        </w:rPr>
        <w:fldChar w:fldCharType="begin"/>
      </w:r>
      <w:r w:rsidR="00871D3E" w:rsidRPr="00976679">
        <w:rPr>
          <w:rFonts w:ascii="Book Antiqua" w:hAnsi="Book Antiqua" w:cs="Arial"/>
          <w:iCs/>
          <w:lang w:val="en-GB"/>
        </w:rPr>
        <w:instrText xml:space="preserve"> ADDIN EN.CITE &lt;EndNote&gt;&lt;Cite&gt;&lt;Author&gt;Hill&lt;/Author&gt;&lt;Year&gt;AASLD 2014&lt;/Year&gt;&lt;RecNum&gt;350&lt;/RecNum&gt;&lt;DisplayText&gt;&lt;style face="superscript"&gt;[51]&lt;/style&gt;&lt;/DisplayText&gt;&lt;record&gt;&lt;rec-number&gt;350&lt;/rec-number&gt;&lt;foreign-keys&gt;&lt;key app="EN" db-id="deftas5p55areyeptrqvdrr0w0zr2x9zd2ts"&gt;350&lt;/key&gt;&lt;/foreign-keys&gt;&lt;ref-type name="Web Page"&gt;12&lt;/ref-type&gt;&lt;contributors&gt;&lt;authors&gt;&lt;author&gt;Hill, A.&lt;/author&gt;&lt;/authors&gt;&lt;/contributors&gt;&lt;titles&gt;&lt;title&gt;Effects of Sustained Virological Response on the risk of liver transplant, hepatocellular carcinoma, death and re-infection: meta-analysis of 129 studies in 34,563 patients with Hepatitis C infection &lt;/title&gt;&lt;/titles&gt;&lt;dates&gt;&lt;year&gt;AASLD 2014&lt;/year&gt;&lt;/dates&gt;&lt;pub-location&gt;65th Annual Meeting of the American Association for the Study of Liver Diseases&amp;#xD;Boston, MA&lt;/pub-location&gt;&lt;urls&gt;&lt;related-urls&gt;&lt;url&gt;http://www.natap.org/2014/AASLD/AASLD_77.htm&lt;/url&gt;&lt;/related-urls&gt;&lt;/urls&gt;&lt;/record&gt;&lt;/Cite&gt;&lt;/EndNote&gt;</w:instrText>
      </w:r>
      <w:r w:rsidR="00DC5A36" w:rsidRPr="00976679">
        <w:rPr>
          <w:rFonts w:ascii="Book Antiqua" w:hAnsi="Book Antiqua" w:cs="Arial"/>
          <w:iCs/>
          <w:lang w:val="en-GB"/>
        </w:rPr>
        <w:fldChar w:fldCharType="separate"/>
      </w:r>
      <w:r w:rsidR="00871D3E" w:rsidRPr="00976679">
        <w:rPr>
          <w:rFonts w:ascii="Book Antiqua" w:hAnsi="Book Antiqua" w:cs="Arial"/>
          <w:iCs/>
          <w:noProof/>
          <w:vertAlign w:val="superscript"/>
          <w:lang w:val="en-GB"/>
        </w:rPr>
        <w:t>[</w:t>
      </w:r>
      <w:hyperlink w:anchor="_ENREF_51" w:tooltip="Hill, AASLD 2014 #350" w:history="1">
        <w:r w:rsidR="00161195" w:rsidRPr="00976679">
          <w:rPr>
            <w:rFonts w:ascii="Book Antiqua" w:hAnsi="Book Antiqua" w:cs="Arial"/>
            <w:iCs/>
            <w:noProof/>
            <w:vertAlign w:val="superscript"/>
            <w:lang w:val="en-GB"/>
          </w:rPr>
          <w:t>41</w:t>
        </w:r>
      </w:hyperlink>
      <w:r w:rsidR="00871D3E" w:rsidRPr="00976679">
        <w:rPr>
          <w:rFonts w:ascii="Book Antiqua" w:hAnsi="Book Antiqua" w:cs="Arial"/>
          <w:iCs/>
          <w:noProof/>
          <w:vertAlign w:val="superscript"/>
          <w:lang w:val="en-GB"/>
        </w:rPr>
        <w:t>]</w:t>
      </w:r>
      <w:r w:rsidR="00DC5A36" w:rsidRPr="00976679">
        <w:rPr>
          <w:rFonts w:ascii="Book Antiqua" w:hAnsi="Book Antiqua" w:cs="Arial"/>
          <w:iCs/>
          <w:lang w:val="en-GB"/>
        </w:rPr>
        <w:fldChar w:fldCharType="end"/>
      </w:r>
      <w:r w:rsidR="006C327E" w:rsidRPr="00976679">
        <w:rPr>
          <w:rFonts w:ascii="Book Antiqua" w:hAnsi="Book Antiqua" w:cs="Arial"/>
          <w:iCs/>
          <w:lang w:val="en-GB"/>
        </w:rPr>
        <w:t xml:space="preserve">. </w:t>
      </w:r>
      <w:r w:rsidR="00F45DD8" w:rsidRPr="00976679">
        <w:rPr>
          <w:rFonts w:ascii="Book Antiqua" w:hAnsi="Book Antiqua" w:cs="Arial"/>
          <w:iCs/>
          <w:lang w:val="en-GB"/>
        </w:rPr>
        <w:t>Nevertheless, v</w:t>
      </w:r>
      <w:r w:rsidR="006C327E" w:rsidRPr="00976679">
        <w:rPr>
          <w:rFonts w:ascii="Book Antiqua" w:hAnsi="Book Antiqua" w:cs="Arial"/>
          <w:iCs/>
          <w:lang w:val="en-GB"/>
        </w:rPr>
        <w:t>iral clearance leads to a</w:t>
      </w:r>
      <w:r w:rsidR="00F45DD8" w:rsidRPr="00976679">
        <w:rPr>
          <w:rFonts w:ascii="Book Antiqua" w:hAnsi="Book Antiqua" w:cs="Arial"/>
          <w:iCs/>
          <w:lang w:val="en-GB"/>
        </w:rPr>
        <w:t xml:space="preserve"> </w:t>
      </w:r>
      <w:r w:rsidR="001F3DC1" w:rsidRPr="00976679">
        <w:rPr>
          <w:rFonts w:ascii="Book Antiqua" w:hAnsi="Book Antiqua" w:cs="Arial"/>
          <w:iCs/>
          <w:lang w:val="en-GB"/>
        </w:rPr>
        <w:t xml:space="preserve">lower </w:t>
      </w:r>
      <w:r w:rsidR="00CE1007" w:rsidRPr="00976679">
        <w:rPr>
          <w:rFonts w:ascii="Book Antiqua" w:hAnsi="Book Antiqua" w:cs="Arial"/>
          <w:iCs/>
          <w:lang w:val="en-GB"/>
        </w:rPr>
        <w:t xml:space="preserve">incidence </w:t>
      </w:r>
      <w:r w:rsidR="00F45DD8" w:rsidRPr="00976679">
        <w:rPr>
          <w:rFonts w:ascii="Book Antiqua" w:hAnsi="Book Antiqua" w:cs="Arial"/>
          <w:iCs/>
          <w:lang w:val="en-GB"/>
        </w:rPr>
        <w:t>of</w:t>
      </w:r>
      <w:r w:rsidR="006C327E" w:rsidRPr="00976679">
        <w:rPr>
          <w:rFonts w:ascii="Book Antiqua" w:hAnsi="Book Antiqua" w:cs="Arial"/>
          <w:iCs/>
          <w:lang w:val="en-GB"/>
        </w:rPr>
        <w:t xml:space="preserve"> liver-related </w:t>
      </w:r>
      <w:r w:rsidRPr="00976679">
        <w:rPr>
          <w:rFonts w:ascii="Book Antiqua" w:hAnsi="Book Antiqua" w:cs="Arial"/>
          <w:iCs/>
          <w:lang w:val="en-GB"/>
        </w:rPr>
        <w:t>morbidity</w:t>
      </w:r>
      <w:r w:rsidR="006C327E" w:rsidRPr="00976679">
        <w:rPr>
          <w:rFonts w:ascii="Book Antiqua" w:hAnsi="Book Antiqua" w:cs="Arial"/>
          <w:iCs/>
          <w:lang w:val="en-GB"/>
        </w:rPr>
        <w:t xml:space="preserve"> and death </w:t>
      </w:r>
      <w:r w:rsidR="006C327E" w:rsidRPr="00976679">
        <w:rPr>
          <w:rFonts w:ascii="Book Antiqua" w:hAnsi="Book Antiqua" w:cs="Arial"/>
          <w:lang w:val="en-GB"/>
        </w:rPr>
        <w:t>(0.62, and 0.61 among SVR patients, respectively, and 4.16, and 3.76 among non-SVR patients, respectively</w:t>
      </w:r>
      <w:r w:rsidR="00FF2D09" w:rsidRPr="00976679">
        <w:rPr>
          <w:rFonts w:ascii="Book Antiqua" w:eastAsia="宋体" w:hAnsi="Book Antiqua" w:cs="Arial"/>
          <w:lang w:val="en-GB" w:eastAsia="zh-CN"/>
        </w:rPr>
        <w:t>,</w:t>
      </w:r>
      <w:r w:rsidR="006C327E" w:rsidRPr="00976679">
        <w:rPr>
          <w:rFonts w:ascii="Book Antiqua" w:hAnsi="Book Antiqua" w:cs="Arial"/>
          <w:lang w:val="en-GB"/>
        </w:rPr>
        <w:t xml:space="preserve"> </w:t>
      </w:r>
      <w:r w:rsidR="00FF2D09" w:rsidRPr="00976679">
        <w:rPr>
          <w:rFonts w:ascii="Book Antiqua" w:hAnsi="Book Antiqua" w:cs="Arial"/>
          <w:i/>
          <w:iCs/>
          <w:lang w:val="en-GB"/>
        </w:rPr>
        <w:t>P</w:t>
      </w:r>
      <w:r w:rsidR="006C327E" w:rsidRPr="00976679">
        <w:rPr>
          <w:rFonts w:ascii="Times New Roman" w:hAnsi="Times New Roman" w:cs="Times New Roman"/>
          <w:i/>
          <w:iCs/>
          <w:lang w:val="en-GB"/>
        </w:rPr>
        <w:t> </w:t>
      </w:r>
      <w:r w:rsidR="006C327E"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6C327E" w:rsidRPr="00976679">
        <w:rPr>
          <w:rFonts w:ascii="Book Antiqua" w:hAnsi="Book Antiqua" w:cs="Arial"/>
          <w:lang w:val="en-GB"/>
        </w:rPr>
        <w:t>0.001)</w:t>
      </w:r>
      <w:r w:rsidR="00811C1E" w:rsidRPr="00976679">
        <w:rPr>
          <w:rFonts w:ascii="Book Antiqua" w:hAnsi="Book Antiqua" w:cs="Arial"/>
          <w:lang w:val="en-GB"/>
        </w:rPr>
        <w:t xml:space="preserve"> </w:t>
      </w:r>
      <w:r w:rsidR="00811C1E" w:rsidRPr="00976679">
        <w:rPr>
          <w:rFonts w:ascii="Book Antiqua" w:hAnsi="Book Antiqua" w:cs="Arial"/>
          <w:lang w:val="en-GB"/>
        </w:rPr>
        <w:fldChar w:fldCharType="begin">
          <w:fldData xml:space="preserve">PEVuZE5vdGU+PENpdGU+PEF1dGhvcj5DYXJkb3NvPC9BdXRob3I+PFllYXI+MjAxMDwvWWVhcj48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YnItMT48L2FsdC1wZXJpb2RpY2FsPjxwYWdlcz42NTItNzwvcGFnZXM+PHZvbHVtZT41Mjwvdm9s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PEVuZE5vdGU+PENpdGU+PEF1dGhvcj5DYXJkb3NvPC9BdXRob3I+PFllYXI+MjAxMDwvWWVhcj48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YnItMT48L2FsdC1wZXJpb2RpY2FsPjxwYWdlcz42NTItNzwvcGFnZXM+PHZvbHVtZT41Mjwvdm9s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811C1E" w:rsidRPr="00976679">
        <w:rPr>
          <w:rFonts w:ascii="Book Antiqua" w:hAnsi="Book Antiqua" w:cs="Arial"/>
          <w:lang w:val="en-GB"/>
        </w:rPr>
      </w:r>
      <w:r w:rsidR="00811C1E"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161195" w:rsidRPr="00976679">
        <w:rPr>
          <w:rFonts w:ascii="Book Antiqua" w:hAnsi="Book Antiqua" w:cs="Arial"/>
          <w:noProof/>
          <w:vertAlign w:val="superscript"/>
          <w:lang w:val="en-GB"/>
        </w:rPr>
        <w:t>4</w:t>
      </w:r>
      <w:hyperlink w:anchor="_ENREF_52" w:tooltip="Cardoso, 2010 #261" w:history="1">
        <w:r w:rsidR="00120E9D" w:rsidRPr="00976679">
          <w:rPr>
            <w:rFonts w:ascii="Book Antiqua" w:hAnsi="Book Antiqua" w:cs="Arial"/>
            <w:noProof/>
            <w:vertAlign w:val="superscript"/>
            <w:lang w:val="en-GB"/>
          </w:rPr>
          <w:t>4</w:t>
        </w:r>
      </w:hyperlink>
      <w:r w:rsidR="00871D3E" w:rsidRPr="00976679">
        <w:rPr>
          <w:rFonts w:ascii="Book Antiqua" w:hAnsi="Book Antiqua" w:cs="Arial"/>
          <w:noProof/>
          <w:vertAlign w:val="superscript"/>
          <w:lang w:val="en-GB"/>
        </w:rPr>
        <w:t>]</w:t>
      </w:r>
      <w:r w:rsidR="00811C1E" w:rsidRPr="00976679">
        <w:rPr>
          <w:rFonts w:ascii="Book Antiqua" w:hAnsi="Book Antiqua" w:cs="Arial"/>
          <w:lang w:val="en-GB"/>
        </w:rPr>
        <w:fldChar w:fldCharType="end"/>
      </w:r>
      <w:r w:rsidR="006C327E" w:rsidRPr="00976679">
        <w:rPr>
          <w:rFonts w:ascii="Book Antiqua" w:hAnsi="Book Antiqua" w:cs="Arial"/>
          <w:lang w:val="en-GB"/>
        </w:rPr>
        <w:t xml:space="preserve">. </w:t>
      </w:r>
      <w:r w:rsidR="008530BE" w:rsidRPr="00976679">
        <w:rPr>
          <w:rFonts w:ascii="Book Antiqua" w:hAnsi="Book Antiqua" w:cs="Arial"/>
          <w:lang w:val="en-GB"/>
        </w:rPr>
        <w:t xml:space="preserve">Recent data </w:t>
      </w:r>
      <w:r w:rsidRPr="00976679">
        <w:rPr>
          <w:rFonts w:ascii="Book Antiqua" w:hAnsi="Book Antiqua" w:cs="Arial"/>
          <w:lang w:val="en-GB"/>
        </w:rPr>
        <w:t>further</w:t>
      </w:r>
      <w:r w:rsidR="008530BE" w:rsidRPr="00976679">
        <w:rPr>
          <w:rFonts w:ascii="Book Antiqua" w:hAnsi="Book Antiqua" w:cs="Arial"/>
          <w:lang w:val="en-GB"/>
        </w:rPr>
        <w:t xml:space="preserve"> </w:t>
      </w:r>
      <w:r w:rsidRPr="00976679">
        <w:rPr>
          <w:rFonts w:ascii="Book Antiqua" w:hAnsi="Book Antiqua" w:cs="Arial"/>
          <w:lang w:val="en-GB"/>
        </w:rPr>
        <w:t>confirmed</w:t>
      </w:r>
      <w:r w:rsidR="008530BE" w:rsidRPr="00976679">
        <w:rPr>
          <w:rFonts w:ascii="Book Antiqua" w:hAnsi="Book Antiqua" w:cs="Arial"/>
          <w:lang w:val="en-GB"/>
        </w:rPr>
        <w:t xml:space="preserve"> that HCV infection resolution </w:t>
      </w:r>
      <w:r w:rsidR="00A220EE" w:rsidRPr="00976679">
        <w:rPr>
          <w:rFonts w:ascii="Book Antiqua" w:hAnsi="Book Antiqua" w:cs="Arial"/>
          <w:lang w:val="en-GB"/>
        </w:rPr>
        <w:t>allows to reduce</w:t>
      </w:r>
      <w:r w:rsidR="005029D0" w:rsidRPr="00976679">
        <w:rPr>
          <w:rFonts w:ascii="Book Antiqua" w:hAnsi="Book Antiqua" w:cs="Arial"/>
          <w:lang w:val="en-GB"/>
        </w:rPr>
        <w:t xml:space="preserve"> </w:t>
      </w:r>
      <w:r w:rsidR="00AA1930" w:rsidRPr="00976679">
        <w:rPr>
          <w:rFonts w:ascii="Book Antiqua" w:hAnsi="Book Antiqua" w:cs="Arial"/>
          <w:lang w:val="en-GB"/>
        </w:rPr>
        <w:t>the incidence of liver decompensation</w:t>
      </w:r>
      <w:r w:rsidR="00120E9D" w:rsidRPr="00976679">
        <w:rPr>
          <w:rFonts w:ascii="Book Antiqua" w:hAnsi="Book Antiqua" w:cs="Arial"/>
          <w:lang w:val="en-GB"/>
        </w:rPr>
        <w:fldChar w:fldCharType="begin">
          <w:fldData xml:space="preserve">PEVuZE5vdGU+PENpdGU+PEF1dGhvcj5DYXJkb3NvPC9BdXRob3I+PFllYXI+MjAxMDwvWWVhcj48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YnItMT48L2FsdC1wZXJpb2RpY2FsPjxwYWdlcz42NTItNzwvcGFnZXM+PHZvbHVtZT41Mjwvdm9s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</w:fldData>
        </w:fldChar>
      </w:r>
      <w:r w:rsidR="00120E9D" w:rsidRPr="00976679">
        <w:rPr>
          <w:rFonts w:ascii="Book Antiqua" w:hAnsi="Book Antiqua" w:cs="Arial"/>
          <w:lang w:val="en-GB"/>
        </w:rPr>
        <w:instrText xml:space="preserve"> ADDIN EN.CITE </w:instrText>
      </w:r>
      <w:r w:rsidR="00120E9D" w:rsidRPr="00976679">
        <w:rPr>
          <w:rFonts w:ascii="Book Antiqua" w:hAnsi="Book Antiqua" w:cs="Arial"/>
          <w:lang w:val="en-GB"/>
        </w:rPr>
        <w:fldChar w:fldCharType="begin">
          <w:fldData xml:space="preserve">PEVuZE5vdGU+PENpdGU+PEF1dGhvcj5DYXJkb3NvPC9BdXRob3I+PFllYXI+MjAxMDwvWWVhcj48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</w:fldData>
        </w:fldChar>
      </w:r>
      <w:r w:rsidR="00120E9D" w:rsidRPr="00976679">
        <w:rPr>
          <w:rFonts w:ascii="Book Antiqua" w:hAnsi="Book Antiqua" w:cs="Arial"/>
          <w:lang w:val="en-GB"/>
        </w:rPr>
        <w:instrText xml:space="preserve"> ADDIN EN.CITE.DATA </w:instrText>
      </w:r>
      <w:r w:rsidR="00120E9D" w:rsidRPr="00976679">
        <w:rPr>
          <w:rFonts w:ascii="Book Antiqua" w:hAnsi="Book Antiqua" w:cs="Arial"/>
          <w:lang w:val="en-GB"/>
        </w:rPr>
      </w:r>
      <w:r w:rsidR="00120E9D" w:rsidRPr="00976679">
        <w:rPr>
          <w:rFonts w:ascii="Book Antiqua" w:hAnsi="Book Antiqua" w:cs="Arial"/>
          <w:lang w:val="en-GB"/>
        </w:rPr>
        <w:fldChar w:fldCharType="end"/>
      </w:r>
      <w:r w:rsidR="00120E9D" w:rsidRPr="00976679">
        <w:rPr>
          <w:rFonts w:ascii="Book Antiqua" w:hAnsi="Book Antiqua" w:cs="Arial"/>
          <w:lang w:val="en-GB"/>
        </w:rPr>
      </w:r>
      <w:r w:rsidR="00120E9D" w:rsidRPr="00976679">
        <w:rPr>
          <w:rFonts w:ascii="Book Antiqua" w:hAnsi="Book Antiqua" w:cs="Arial"/>
          <w:lang w:val="en-GB"/>
        </w:rPr>
        <w:fldChar w:fldCharType="separate"/>
      </w:r>
      <w:r w:rsidR="00120E9D" w:rsidRPr="00976679">
        <w:rPr>
          <w:rFonts w:ascii="Book Antiqua" w:hAnsi="Book Antiqua" w:cs="Arial"/>
          <w:noProof/>
          <w:vertAlign w:val="superscript"/>
          <w:lang w:val="en-GB"/>
        </w:rPr>
        <w:t>[4</w:t>
      </w:r>
      <w:hyperlink w:anchor="_ENREF_52" w:tooltip="Cardoso, 2010 #261" w:history="1">
        <w:r w:rsidR="00120E9D" w:rsidRPr="00976679">
          <w:rPr>
            <w:rFonts w:ascii="Book Antiqua" w:hAnsi="Book Antiqua" w:cs="Arial"/>
            <w:noProof/>
            <w:vertAlign w:val="superscript"/>
            <w:lang w:val="en-GB"/>
          </w:rPr>
          <w:t>5</w:t>
        </w:r>
      </w:hyperlink>
      <w:r w:rsidR="00120E9D" w:rsidRPr="00976679">
        <w:rPr>
          <w:rFonts w:ascii="Book Antiqua" w:hAnsi="Book Antiqua" w:cs="Arial"/>
          <w:noProof/>
          <w:vertAlign w:val="superscript"/>
          <w:lang w:val="en-GB"/>
        </w:rPr>
        <w:t>]</w:t>
      </w:r>
      <w:r w:rsidR="00120E9D" w:rsidRPr="00976679">
        <w:rPr>
          <w:rFonts w:ascii="Book Antiqua" w:hAnsi="Book Antiqua" w:cs="Arial"/>
          <w:lang w:val="en-GB"/>
        </w:rPr>
        <w:fldChar w:fldCharType="end"/>
      </w:r>
      <w:r w:rsidR="00AA1930" w:rsidRPr="00976679">
        <w:rPr>
          <w:rFonts w:ascii="Book Antiqua" w:hAnsi="Book Antiqua" w:cs="Arial"/>
          <w:lang w:val="en-GB"/>
        </w:rPr>
        <w:t xml:space="preserve">, </w:t>
      </w:r>
      <w:r w:rsidR="00FF2D09" w:rsidRPr="00976679">
        <w:rPr>
          <w:rFonts w:ascii="Book Antiqua" w:hAnsi="Book Antiqua" w:cs="Arial"/>
          <w:lang w:val="en-GB"/>
        </w:rPr>
        <w:t>all-cause mortality</w:t>
      </w:r>
      <w:r w:rsidR="00811C1E"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&lt;EndNote&gt;&lt;Cite&gt;&lt;Author&gt;Tada&lt;/Author&gt;&lt;Year&gt;2016&lt;/Year&gt;&lt;RecNum&gt;231&lt;/RecNum&gt;&lt;DisplayText&gt;&lt;style face="superscript"&gt;[9]&lt;/style&gt;&lt;/DisplayText&gt;&lt;record&gt;&lt;rec-number&gt;231&lt;/rec-number&gt;&lt;foreign-keys&gt;&lt;key app="EN" db-id="deftas5p55areyeptrqvdrr0w0zr2x9zd2ts"&gt;231&lt;/key&gt;&lt;/foreign-keys&gt;&lt;ref-type name="Journal Article"&gt;17&lt;/ref-type&gt;&lt;contributors&gt;&lt;authors&gt;&lt;author&gt;Tada, T.&lt;/author&gt;&lt;author&gt;Kumada, T.&lt;/author&gt;&lt;author&gt;Toyoda, H.&lt;/author&gt;&lt;author&gt;Kiriyama, S.&lt;/author&gt;&lt;author&gt;Tanikawa, M.&lt;/author&gt;&lt;author&gt;Hisanaga, Y.&lt;/author&gt;&lt;author&gt;Kanamori, A.&lt;/author&gt;&lt;author&gt;Kitabatake, S.&lt;/author&gt;&lt;author&gt;Yama, T.&lt;/author&gt;&lt;author&gt;Tanaka, J.&lt;/author&gt;&lt;/authors&gt;&lt;/contributors&gt;&lt;auth-address&gt;Department of Gastroenterology and Hepatology, Ogaki Municipal Hospital, Ogaki, Gifu, Japan.&amp;#xD;Department of Epidemiology, Infectious Disease Control, and Prevention, Hiroshima University Institute of Biomedical and Health Sciences, Hiroshima, Japan.&lt;/auth-address&gt;&lt;titles&gt;&lt;title&gt;Viral eradication reduces all-cause mortality in patients with chronic hepatitis C virus infection: a propensity score analysis&lt;/title&gt;&lt;secondary-title&gt;Liver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Liver&lt;/abbr-1&gt;&lt;/alt-periodical&gt;&lt;pages&gt;817-26&lt;/pages&gt;&lt;volume&gt;36&lt;/volume&gt;&lt;number&gt;6&lt;/number&gt;&lt;dates&gt;&lt;year&gt;2016&lt;/year&gt;&lt;pub-dates&gt;&lt;date&gt;Jun&lt;/date&gt;&lt;/pub-dates&gt;&lt;/dates&gt;&lt;isbn&gt;1478-3231 (Electronic)&amp;#xD;1478-3223 (Linking)&lt;/isbn&gt;&lt;accession-num&gt;26787002&lt;/accession-num&gt;&lt;urls&gt;&lt;related-urls&gt;&lt;url&gt;http://www.ncbi.nlm.nih.gov/pubmed/26787002&lt;/url&gt;&lt;/related-urls&gt;&lt;/urls&gt;&lt;electronic-resource-num&gt;10.1111/liv.13071&lt;/electronic-resource-num&gt;&lt;/record&gt;&lt;/Cite&gt;&lt;/EndNote&gt;</w:instrText>
      </w:r>
      <w:r w:rsidR="00811C1E"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161195" w:rsidRPr="00976679">
        <w:rPr>
          <w:rFonts w:ascii="Book Antiqua" w:hAnsi="Book Antiqua" w:cs="Arial"/>
          <w:noProof/>
          <w:vertAlign w:val="superscript"/>
          <w:lang w:val="en-GB"/>
        </w:rPr>
        <w:t>4</w:t>
      </w:r>
      <w:r w:rsidR="00120E9D" w:rsidRPr="00976679">
        <w:rPr>
          <w:rFonts w:ascii="Book Antiqua" w:hAnsi="Book Antiqua" w:cs="Arial"/>
          <w:noProof/>
          <w:vertAlign w:val="superscript"/>
          <w:lang w:val="en-GB"/>
        </w:rPr>
        <w:t>6</w:t>
      </w:r>
      <w:r w:rsidR="00FF2D09" w:rsidRPr="00976679">
        <w:rPr>
          <w:rFonts w:ascii="Book Antiqua" w:hAnsi="Book Antiqua" w:cs="Arial"/>
          <w:noProof/>
          <w:vertAlign w:val="superscript"/>
          <w:lang w:val="en-GB"/>
        </w:rPr>
        <w:t>,</w:t>
      </w:r>
      <w:r w:rsidR="00161195" w:rsidRPr="00976679">
        <w:rPr>
          <w:rFonts w:ascii="Book Antiqua" w:hAnsi="Book Antiqua" w:cs="Arial"/>
          <w:noProof/>
          <w:vertAlign w:val="superscript"/>
          <w:lang w:val="en-GB"/>
        </w:rPr>
        <w:t>4</w:t>
      </w:r>
      <w:r w:rsidR="00120E9D" w:rsidRPr="00976679">
        <w:rPr>
          <w:rFonts w:ascii="Book Antiqua" w:hAnsi="Book Antiqua" w:cs="Arial"/>
          <w:noProof/>
          <w:vertAlign w:val="superscript"/>
          <w:lang w:val="en-GB"/>
        </w:rPr>
        <w:t>7</w:t>
      </w:r>
      <w:r w:rsidR="00871D3E" w:rsidRPr="00976679">
        <w:rPr>
          <w:rFonts w:ascii="Book Antiqua" w:hAnsi="Book Antiqua" w:cs="Arial"/>
          <w:noProof/>
          <w:vertAlign w:val="superscript"/>
          <w:lang w:val="en-GB"/>
        </w:rPr>
        <w:t>]</w:t>
      </w:r>
      <w:r w:rsidR="00811C1E" w:rsidRPr="00976679">
        <w:rPr>
          <w:rFonts w:ascii="Book Antiqua" w:hAnsi="Book Antiqua" w:cs="Arial"/>
          <w:lang w:val="en-GB"/>
        </w:rPr>
        <w:fldChar w:fldCharType="end"/>
      </w:r>
      <w:r w:rsidR="00140E3A" w:rsidRPr="00976679">
        <w:rPr>
          <w:rFonts w:ascii="Book Antiqua" w:hAnsi="Book Antiqua" w:cs="Arial"/>
          <w:lang w:val="en-GB"/>
        </w:rPr>
        <w:t xml:space="preserve"> </w:t>
      </w:r>
      <w:r w:rsidR="008530BE" w:rsidRPr="00976679">
        <w:rPr>
          <w:rFonts w:ascii="Book Antiqua" w:hAnsi="Book Antiqua" w:cs="Arial"/>
          <w:lang w:val="en-GB"/>
        </w:rPr>
        <w:t>and</w:t>
      </w:r>
      <w:r w:rsidR="008530BE" w:rsidRPr="00976679">
        <w:rPr>
          <w:rFonts w:ascii="Book Antiqua" w:hAnsi="Book Antiqua" w:cs="Arial"/>
          <w:color w:val="1A1718"/>
          <w:lang w:val="en-GB"/>
        </w:rPr>
        <w:t xml:space="preserve"> annual deaths </w:t>
      </w:r>
      <w:r w:rsidRPr="00976679">
        <w:rPr>
          <w:rFonts w:ascii="Book Antiqua" w:hAnsi="Book Antiqua" w:cs="Arial"/>
          <w:color w:val="1A1718"/>
          <w:lang w:val="en-GB"/>
        </w:rPr>
        <w:t xml:space="preserve">rate </w:t>
      </w:r>
      <w:r w:rsidR="008530BE" w:rsidRPr="00976679">
        <w:rPr>
          <w:rFonts w:ascii="Book Antiqua" w:hAnsi="Book Antiqua" w:cs="Arial"/>
          <w:color w:val="1A1718"/>
          <w:lang w:val="en-GB"/>
        </w:rPr>
        <w:t>(8.9% in SVR patie</w:t>
      </w:r>
      <w:r w:rsidR="00A220EE" w:rsidRPr="00976679">
        <w:rPr>
          <w:rFonts w:ascii="Book Antiqua" w:hAnsi="Book Antiqua" w:cs="Arial"/>
          <w:color w:val="1A1718"/>
          <w:lang w:val="en-GB"/>
        </w:rPr>
        <w:t xml:space="preserve">nts </w:t>
      </w:r>
      <w:r w:rsidR="00A220EE" w:rsidRPr="00976679">
        <w:rPr>
          <w:rFonts w:ascii="Book Antiqua" w:hAnsi="Book Antiqua" w:cs="Arial"/>
          <w:i/>
          <w:color w:val="1A1718"/>
          <w:lang w:val="en-GB"/>
        </w:rPr>
        <w:t>vs</w:t>
      </w:r>
      <w:r w:rsidR="00A220EE" w:rsidRPr="00976679">
        <w:rPr>
          <w:rFonts w:ascii="Book Antiqua" w:hAnsi="Book Antiqua" w:cs="Arial"/>
          <w:color w:val="1A1718"/>
          <w:lang w:val="en-GB"/>
        </w:rPr>
        <w:t xml:space="preserve"> 26.0% in non-SVR ones</w:t>
      </w:r>
      <w:r w:rsidR="00E10663">
        <w:rPr>
          <w:rFonts w:ascii="Book Antiqua" w:eastAsia="宋体" w:hAnsi="Book Antiqua" w:cs="Arial" w:hint="eastAsia"/>
          <w:color w:val="1A1718"/>
          <w:lang w:val="en-GB" w:eastAsia="zh-CN"/>
        </w:rPr>
        <w:t>,</w:t>
      </w:r>
      <w:r w:rsidR="00A220EE" w:rsidRPr="00976679">
        <w:rPr>
          <w:rFonts w:ascii="Book Antiqua" w:hAnsi="Book Antiqua" w:cs="Arial"/>
          <w:color w:val="1A1718"/>
          <w:lang w:val="en-GB"/>
        </w:rPr>
        <w:t xml:space="preserve"> </w:t>
      </w:r>
      <w:r w:rsidR="00FF2D09" w:rsidRPr="00976679">
        <w:rPr>
          <w:rFonts w:ascii="Book Antiqua" w:hAnsi="Book Antiqua" w:cs="Arial"/>
          <w:i/>
          <w:iCs/>
          <w:lang w:val="en-GB"/>
        </w:rPr>
        <w:t>P</w:t>
      </w:r>
      <w:r w:rsidR="00FF2D09" w:rsidRPr="00976679">
        <w:rPr>
          <w:rFonts w:ascii="Book Antiqua" w:hAnsi="Book Antiqua" w:cs="Arial"/>
          <w:color w:val="1A1718"/>
          <w:lang w:val="en-GB"/>
        </w:rPr>
        <w:t xml:space="preserve"> </w:t>
      </w:r>
      <w:r w:rsidR="008530BE" w:rsidRPr="00976679">
        <w:rPr>
          <w:rFonts w:ascii="Book Antiqua" w:hAnsi="Book Antiqua" w:cs="Arial"/>
          <w:color w:val="1A1718"/>
          <w:lang w:val="en-GB"/>
        </w:rPr>
        <w:t>&lt;0.001)</w:t>
      </w:r>
      <w:r w:rsidR="00811C1E" w:rsidRPr="00976679">
        <w:rPr>
          <w:rFonts w:ascii="Book Antiqua" w:hAnsi="Book Antiqua" w:cs="Arial"/>
          <w:color w:val="1A1718"/>
          <w:lang w:val="en-GB"/>
        </w:rPr>
        <w:fldChar w:fldCharType="begin">
          <w:fldData xml:space="preserve">PEVuZE5vdGU+PENpdGU+PEF1dGhvcj52YW4gZGVyIE1lZXI8L0F1dGhvcj48WWVhcj4yMDEyPC9Z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YWdlcz4yNTg0LTkzPC9wYWdlcz48dm9sdW1lPjMwODwvdm9sdW1lPjxudW1iZXI+MjQ8L251bWJl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PEVuZE5vdGU+PENpdGU+PEF1dGhvcj52YW4gZGVyIE1lZXI8L0F1dGhvcj48WWVhcj4yMDEyPC9Z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YWdlcz4yNTg0LTkzPC9wYWdlcz48dm9sdW1lPjMwODwvdm9sdW1lPjxudW1iZXI+MjQ8L251bWJl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811C1E" w:rsidRPr="00976679">
        <w:rPr>
          <w:rFonts w:ascii="Book Antiqua" w:hAnsi="Book Antiqua" w:cs="Arial"/>
          <w:color w:val="1A1718"/>
          <w:lang w:val="en-GB"/>
        </w:rPr>
      </w:r>
      <w:r w:rsidR="00811C1E"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hyperlink w:anchor="_ENREF_53" w:tooltip="van der Meer, 2012 #262" w:history="1">
        <w:r w:rsidR="0006072E" w:rsidRPr="00976679">
          <w:rPr>
            <w:rFonts w:ascii="Book Antiqua" w:hAnsi="Book Antiqua" w:cs="Arial"/>
            <w:noProof/>
            <w:color w:val="1A1718"/>
            <w:vertAlign w:val="superscript"/>
            <w:lang w:val="en-GB"/>
          </w:rPr>
          <w:t>4</w:t>
        </w:r>
      </w:hyperlink>
      <w:r w:rsidR="00120E9D" w:rsidRPr="00976679">
        <w:rPr>
          <w:rFonts w:ascii="Book Antiqua" w:hAnsi="Book Antiqua" w:cs="Arial"/>
          <w:noProof/>
          <w:color w:val="1A1718"/>
          <w:vertAlign w:val="superscript"/>
          <w:lang w:val="en-GB"/>
        </w:rPr>
        <w:t>8</w:t>
      </w:r>
      <w:r w:rsidR="00871D3E" w:rsidRPr="00976679">
        <w:rPr>
          <w:rFonts w:ascii="Book Antiqua" w:hAnsi="Book Antiqua" w:cs="Arial"/>
          <w:noProof/>
          <w:color w:val="1A1718"/>
          <w:vertAlign w:val="superscript"/>
          <w:lang w:val="en-GB"/>
        </w:rPr>
        <w:t>]</w:t>
      </w:r>
      <w:r w:rsidR="00811C1E" w:rsidRPr="00976679">
        <w:rPr>
          <w:rFonts w:ascii="Book Antiqua" w:hAnsi="Book Antiqua" w:cs="Arial"/>
          <w:color w:val="1A1718"/>
          <w:lang w:val="en-GB"/>
        </w:rPr>
        <w:fldChar w:fldCharType="end"/>
      </w:r>
      <w:r w:rsidR="008530BE" w:rsidRPr="00976679">
        <w:rPr>
          <w:rFonts w:ascii="Book Antiqua" w:hAnsi="Book Antiqua" w:cs="Arial"/>
          <w:color w:val="1A1718"/>
          <w:lang w:val="en-GB"/>
        </w:rPr>
        <w:t xml:space="preserve">. </w:t>
      </w:r>
      <w:r w:rsidR="008530BE" w:rsidRPr="00976679">
        <w:rPr>
          <w:rFonts w:ascii="Book Antiqua" w:hAnsi="Book Antiqua" w:cs="Arial"/>
          <w:lang w:val="en-GB"/>
        </w:rPr>
        <w:t>This evidence was confirmed by an extensive r</w:t>
      </w:r>
      <w:r w:rsidR="00812D56" w:rsidRPr="00976679">
        <w:rPr>
          <w:rFonts w:ascii="Book Antiqua" w:hAnsi="Book Antiqua" w:cs="Arial"/>
          <w:lang w:val="en-GB"/>
        </w:rPr>
        <w:t xml:space="preserve">eview by </w:t>
      </w:r>
      <w:r w:rsidR="00A220EE" w:rsidRPr="00976679">
        <w:rPr>
          <w:rFonts w:ascii="Book Antiqua" w:hAnsi="Book Antiqua" w:cs="Arial"/>
          <w:lang w:val="en-GB"/>
        </w:rPr>
        <w:t>Szabo</w:t>
      </w:r>
      <w:r w:rsidR="00FF2D09" w:rsidRPr="00976679">
        <w:rPr>
          <w:rFonts w:ascii="Book Antiqua" w:hAnsi="Book Antiqua" w:cs="Arial"/>
          <w:lang w:val="en-GB"/>
        </w:rPr>
        <w:t xml:space="preserve"> and </w:t>
      </w:r>
      <w:proofErr w:type="gramStart"/>
      <w:r w:rsidR="00FF2D09" w:rsidRPr="00976679">
        <w:rPr>
          <w:rFonts w:ascii="Book Antiqua" w:hAnsi="Book Antiqua" w:cs="Arial"/>
          <w:lang w:val="en-GB"/>
        </w:rPr>
        <w:t>colleagues</w:t>
      </w:r>
      <w:r w:rsidR="00F06E7A" w:rsidRPr="00976679">
        <w:rPr>
          <w:rFonts w:ascii="Book Antiqua" w:hAnsi="Book Antiqua" w:cs="Arial"/>
          <w:noProof/>
          <w:vertAlign w:val="superscript"/>
          <w:lang w:val="en-US" w:eastAsia="en-US"/>
        </w:rPr>
        <w:t>[</w:t>
      </w:r>
      <w:proofErr w:type="gramEnd"/>
      <w:r w:rsidR="004E54B5">
        <w:fldChar w:fldCharType="begin"/>
      </w:r>
      <w:r w:rsidR="004E54B5">
        <w:instrText xml:space="preserve"> HYPERLINK \l "_ENREF_38" \o "Szabo, 2015 #263" </w:instrText>
      </w:r>
      <w:r w:rsidR="004E54B5">
        <w:fldChar w:fldCharType="separate"/>
      </w:r>
      <w:r w:rsidR="00F06E7A" w:rsidRPr="00976679">
        <w:rPr>
          <w:rFonts w:ascii="Book Antiqua" w:hAnsi="Book Antiqua" w:cs="Arial"/>
          <w:noProof/>
          <w:vertAlign w:val="superscript"/>
          <w:lang w:val="en-US" w:eastAsia="en-US"/>
        </w:rPr>
        <w:t>3</w:t>
      </w:r>
      <w:r w:rsidR="004E54B5">
        <w:rPr>
          <w:rFonts w:ascii="Book Antiqua" w:hAnsi="Book Antiqua" w:cs="Arial"/>
          <w:noProof/>
          <w:vertAlign w:val="superscript"/>
          <w:lang w:val="en-US" w:eastAsia="en-US"/>
        </w:rPr>
        <w:fldChar w:fldCharType="end"/>
      </w:r>
      <w:r w:rsidR="00F06E7A" w:rsidRPr="00976679">
        <w:rPr>
          <w:rFonts w:ascii="Book Antiqua" w:hAnsi="Book Antiqua" w:cs="Arial"/>
          <w:noProof/>
          <w:vertAlign w:val="superscript"/>
          <w:lang w:val="en-US" w:eastAsia="en-US"/>
        </w:rPr>
        <w:t>4]</w:t>
      </w:r>
      <w:r w:rsidR="00F06E7A" w:rsidRPr="00976679">
        <w:rPr>
          <w:rFonts w:ascii="Book Antiqua" w:hAnsi="Book Antiqua" w:cs="Arial"/>
          <w:lang w:val="en-GB"/>
        </w:rPr>
        <w:t xml:space="preserve">; moreover, </w:t>
      </w:r>
      <w:r w:rsidRPr="00976679">
        <w:rPr>
          <w:rFonts w:ascii="Book Antiqua" w:hAnsi="Book Antiqua" w:cs="Arial"/>
          <w:lang w:val="en-US" w:eastAsia="en-US"/>
        </w:rPr>
        <w:t xml:space="preserve">survival </w:t>
      </w:r>
      <w:r w:rsidR="00A220EE" w:rsidRPr="00976679">
        <w:rPr>
          <w:rFonts w:ascii="Book Antiqua" w:hAnsi="Book Antiqua" w:cs="Arial"/>
          <w:lang w:val="en-US" w:eastAsia="en-US"/>
        </w:rPr>
        <w:t xml:space="preserve">rates </w:t>
      </w:r>
      <w:r w:rsidRPr="00976679">
        <w:rPr>
          <w:rFonts w:ascii="Book Antiqua" w:hAnsi="Book Antiqua" w:cs="Arial"/>
          <w:lang w:val="en-US" w:eastAsia="en-US"/>
        </w:rPr>
        <w:t>comparable to general population ha</w:t>
      </w:r>
      <w:r w:rsidR="00A220EE" w:rsidRPr="00976679">
        <w:rPr>
          <w:rFonts w:ascii="Book Antiqua" w:hAnsi="Book Antiqua" w:cs="Arial"/>
          <w:lang w:val="en-US" w:eastAsia="en-US"/>
        </w:rPr>
        <w:t>ve</w:t>
      </w:r>
      <w:r w:rsidRPr="00976679">
        <w:rPr>
          <w:rFonts w:ascii="Book Antiqua" w:hAnsi="Book Antiqua" w:cs="Arial"/>
          <w:lang w:val="en-US" w:eastAsia="en-US"/>
        </w:rPr>
        <w:t xml:space="preserve"> been reported after the achievement of SVR even </w:t>
      </w:r>
      <w:r w:rsidR="00F06E7A" w:rsidRPr="00976679">
        <w:rPr>
          <w:rFonts w:ascii="Book Antiqua" w:hAnsi="Book Antiqua" w:cs="Arial"/>
          <w:lang w:val="en-US" w:eastAsia="en-US"/>
        </w:rPr>
        <w:t xml:space="preserve">in </w:t>
      </w:r>
      <w:r w:rsidR="00812D56" w:rsidRPr="00976679">
        <w:rPr>
          <w:rFonts w:ascii="Book Antiqua" w:hAnsi="Book Antiqua" w:cs="Arial"/>
          <w:lang w:val="en-US" w:eastAsia="en-US"/>
        </w:rPr>
        <w:t xml:space="preserve">patients </w:t>
      </w:r>
      <w:r w:rsidR="00FF2D09" w:rsidRPr="00976679">
        <w:rPr>
          <w:rFonts w:ascii="Book Antiqua" w:hAnsi="Book Antiqua" w:cs="Arial"/>
          <w:lang w:val="en-US" w:eastAsia="en-US"/>
        </w:rPr>
        <w:t>with well-compensated cirrhosis</w:t>
      </w:r>
      <w:r w:rsidR="00811C1E" w:rsidRPr="00976679">
        <w:rPr>
          <w:rFonts w:ascii="Book Antiqua" w:hAnsi="Book Antiqua" w:cs="Arial"/>
          <w:lang w:eastAsia="en-US"/>
        </w:rPr>
        <w:fldChar w:fldCharType="begin">
          <w:fldData xml:space="preserve">PEVuZE5vdGU+PENpdGU+PEF1dGhvcj5TemFibzwvQXV0aG9yPjxZZWFyPjIwMTU8L1llYXI+PFJl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cm5hbCBvZiBoZXBhdG9sb2d5PC9hYmJyLTE+PC9hbHQtcGVyaW9kaWNhbD48cGFnZXM+MTIxNy0y
MzwvcGFnZXM+PHZvbHVtZT42NDwvdm9sdW1lPjxudW1iZXI+NjwvbnVtYmVyPjxkYXRlcz48eWVh
cj4yMDE2PC95ZWFyPjxwdWItZGF0ZXM+PGRhdGU+SnVuPC9kYXRlPjwvcHViLWRhdGVzPjwvZGF0
ZXM+PGlzYm4+MTYwMC0wNjQxIChFbGVjdHJvbmljKSYjeEQ7MDE2OC04Mjc4IChMaW5raW5nKTwv
aXNibj48YWNjZXNzaW9uLW51bT4yNzA1OTEyOTwvYWNjZXNzaW9uLW51bT48dXJscz48cmVsYXRl
ZC11cmxzPjx1cmw+aHR0cDovL3d3dy5uY2JpLm5sbS5uaWguZ292L3B1Ym1lZC8yNzA1OTEyOTwv
dXJsPjwvcmVsYXRlZC11cmxzPjwvdXJscz48ZWxlY3Ryb25pYy1yZXNvdXJjZS1udW0+MTAuMTAx
Ni9qLmpoZXAuMjAxNi4wMS4wMzQ8L2VsZWN0cm9uaWMtcmVzb3VyY2UtbnVtPjwvcmVjb3JkPjwv
Q2l0ZT48L0VuZE5vdGU+AG==
</w:fldData>
        </w:fldChar>
      </w:r>
      <w:r w:rsidR="00871D3E" w:rsidRPr="00976679">
        <w:rPr>
          <w:rFonts w:ascii="Book Antiqua" w:hAnsi="Book Antiqua" w:cs="Arial"/>
          <w:lang w:val="en-US" w:eastAsia="en-US"/>
        </w:rPr>
        <w:instrText xml:space="preserve"> ADDIN EN.CITE </w:instrText>
      </w:r>
      <w:r w:rsidR="00871D3E" w:rsidRPr="00976679">
        <w:rPr>
          <w:rFonts w:ascii="Book Antiqua" w:hAnsi="Book Antiqua" w:cs="Arial"/>
          <w:lang w:eastAsia="en-US"/>
        </w:rPr>
        <w:fldChar w:fldCharType="begin">
          <w:fldData xml:space="preserve">PEVuZE5vdGU+PENpdGU+PEF1dGhvcj5TemFibzwvQXV0aG9yPjxZZWFyPjIwMTU8L1llYXI+PFJl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cm5hbCBvZiBoZXBhdG9sb2d5PC9hYmJyLTE+PC9hbHQtcGVyaW9kaWNhbD48cGFnZXM+MTIxNy0y
MzwvcGFnZXM+PHZvbHVtZT42NDwvdm9sdW1lPjxudW1iZXI+NjwvbnVtYmVyPjxkYXRlcz48eWVh
cj4yMDE2PC95ZWFyPjxwdWItZGF0ZXM+PGRhdGU+SnVuPC9kYXRlPjwvcHViLWRhdGVzPjwvZGF0
ZXM+PGlzYm4+MTYwMC0wNjQxIChFbGVjdHJvbmljKSYjeEQ7MDE2OC04Mjc4IChMaW5raW5nKTwv
aXNibj48YWNjZXNzaW9uLW51bT4yNzA1OTEyOTwvYWNjZXNzaW9uLW51bT48dXJscz48cmVsYXRl
ZC11cmxzPjx1cmw+aHR0cDovL3d3dy5uY2JpLm5sbS5uaWguZ292L3B1Ym1lZC8yNzA1OTEyOTwv
dXJsPjwvcmVsYXRlZC11cmxzPjwvdXJscz48ZWxlY3Ryb25pYy1yZXNvdXJjZS1udW0+MTAuMTAx
Ni9qLmpoZXAuMjAxNi4wMS4wMzQ8L2VsZWN0cm9uaWMtcmVzb3VyY2UtbnVtPjwvcmVjb3JkPjwv
Q2l0ZT48L0VuZE5vdGU+AG==
</w:fldData>
        </w:fldChar>
      </w:r>
      <w:r w:rsidR="00871D3E" w:rsidRPr="00976679">
        <w:rPr>
          <w:rFonts w:ascii="Book Antiqua" w:hAnsi="Book Antiqua" w:cs="Arial"/>
          <w:lang w:val="en-US" w:eastAsia="en-US"/>
        </w:rPr>
        <w:instrText xml:space="preserve"> ADDIN EN.CITE.DATA </w:instrText>
      </w:r>
      <w:r w:rsidR="00871D3E" w:rsidRPr="00976679">
        <w:rPr>
          <w:rFonts w:ascii="Book Antiqua" w:hAnsi="Book Antiqua" w:cs="Arial"/>
          <w:lang w:eastAsia="en-US"/>
        </w:rPr>
      </w:r>
      <w:r w:rsidR="00871D3E" w:rsidRPr="00976679">
        <w:rPr>
          <w:rFonts w:ascii="Book Antiqua" w:hAnsi="Book Antiqua" w:cs="Arial"/>
          <w:lang w:eastAsia="en-US"/>
        </w:rPr>
        <w:fldChar w:fldCharType="end"/>
      </w:r>
      <w:r w:rsidR="00811C1E" w:rsidRPr="00976679">
        <w:rPr>
          <w:rFonts w:ascii="Book Antiqua" w:hAnsi="Book Antiqua" w:cs="Arial"/>
          <w:lang w:eastAsia="en-US"/>
        </w:rPr>
      </w:r>
      <w:r w:rsidR="00811C1E" w:rsidRPr="00976679">
        <w:rPr>
          <w:rFonts w:ascii="Book Antiqua" w:hAnsi="Book Antiqua" w:cs="Arial"/>
          <w:lang w:eastAsia="en-US"/>
        </w:rPr>
        <w:fldChar w:fldCharType="separate"/>
      </w:r>
      <w:r w:rsidR="00871D3E" w:rsidRPr="00976679">
        <w:rPr>
          <w:rFonts w:ascii="Book Antiqua" w:hAnsi="Book Antiqua" w:cs="Arial"/>
          <w:noProof/>
          <w:vertAlign w:val="superscript"/>
          <w:lang w:val="en-US" w:eastAsia="en-US"/>
        </w:rPr>
        <w:t>[</w:t>
      </w:r>
      <w:r w:rsidR="0006072E" w:rsidRPr="00976679">
        <w:rPr>
          <w:rFonts w:ascii="Book Antiqua" w:hAnsi="Book Antiqua" w:cs="Arial"/>
          <w:noProof/>
          <w:vertAlign w:val="superscript"/>
          <w:lang w:val="en-US" w:eastAsia="en-US"/>
        </w:rPr>
        <w:t>4</w:t>
      </w:r>
      <w:r w:rsidR="00120E9D" w:rsidRPr="00976679">
        <w:rPr>
          <w:rFonts w:ascii="Book Antiqua" w:hAnsi="Book Antiqua" w:cs="Arial"/>
          <w:noProof/>
          <w:vertAlign w:val="superscript"/>
          <w:lang w:val="en-US" w:eastAsia="en-US"/>
        </w:rPr>
        <w:t>9</w:t>
      </w:r>
      <w:r w:rsidR="00871D3E" w:rsidRPr="00976679">
        <w:rPr>
          <w:rFonts w:ascii="Book Antiqua" w:hAnsi="Book Antiqua" w:cs="Arial"/>
          <w:noProof/>
          <w:vertAlign w:val="superscript"/>
          <w:lang w:val="en-US" w:eastAsia="en-US"/>
        </w:rPr>
        <w:t>]</w:t>
      </w:r>
      <w:r w:rsidR="00811C1E" w:rsidRPr="00976679">
        <w:rPr>
          <w:rFonts w:ascii="Book Antiqua" w:hAnsi="Book Antiqua" w:cs="Arial"/>
          <w:lang w:eastAsia="en-US"/>
        </w:rPr>
        <w:fldChar w:fldCharType="end"/>
      </w:r>
      <w:r w:rsidR="00812D56" w:rsidRPr="00976679">
        <w:rPr>
          <w:rFonts w:ascii="Book Antiqua" w:hAnsi="Book Antiqua" w:cs="Arial"/>
          <w:lang w:val="en-US" w:eastAsia="en-US"/>
        </w:rPr>
        <w:t xml:space="preserve">. </w:t>
      </w:r>
      <w:r w:rsidR="002765FD" w:rsidRPr="00976679">
        <w:rPr>
          <w:rFonts w:ascii="Book Antiqua" w:hAnsi="Book Antiqua" w:cs="Arial"/>
          <w:lang w:val="en-GB"/>
        </w:rPr>
        <w:t>Although useful</w:t>
      </w:r>
      <w:r w:rsidR="009E7EAB" w:rsidRPr="00976679">
        <w:rPr>
          <w:rFonts w:ascii="Book Antiqua" w:hAnsi="Book Antiqua" w:cs="Arial"/>
          <w:lang w:val="en-GB"/>
        </w:rPr>
        <w:t xml:space="preserve"> to figure out the long-term benefits expected from DAAs</w:t>
      </w:r>
      <w:r w:rsidR="002765FD" w:rsidRPr="00976679">
        <w:rPr>
          <w:rFonts w:ascii="Book Antiqua" w:hAnsi="Book Antiqua" w:cs="Arial"/>
          <w:lang w:val="en-GB"/>
        </w:rPr>
        <w:t xml:space="preserve">, </w:t>
      </w:r>
      <w:r w:rsidR="00533DF4" w:rsidRPr="00976679">
        <w:rPr>
          <w:rFonts w:ascii="Book Antiqua" w:hAnsi="Book Antiqua" w:cs="Arial"/>
          <w:lang w:val="en-GB"/>
        </w:rPr>
        <w:t xml:space="preserve">the interpretation of </w:t>
      </w:r>
      <w:r w:rsidR="002765FD" w:rsidRPr="00976679">
        <w:rPr>
          <w:rFonts w:ascii="Book Antiqua" w:hAnsi="Book Antiqua" w:cs="Arial"/>
          <w:lang w:val="en-GB"/>
        </w:rPr>
        <w:t>data emerging from IFN</w:t>
      </w:r>
      <w:r w:rsidR="00CF4C7D" w:rsidRPr="00976679">
        <w:rPr>
          <w:rFonts w:ascii="Book Antiqua" w:hAnsi="Book Antiqua" w:cs="Arial"/>
          <w:lang w:val="en-GB"/>
        </w:rPr>
        <w:t>- or PEG-IFN</w:t>
      </w:r>
      <w:r w:rsidR="002765FD" w:rsidRPr="00976679">
        <w:rPr>
          <w:rFonts w:ascii="Book Antiqua" w:hAnsi="Book Antiqua" w:cs="Arial"/>
          <w:lang w:val="en-GB"/>
        </w:rPr>
        <w:t xml:space="preserve">-based regimens </w:t>
      </w:r>
      <w:r w:rsidR="00533DF4" w:rsidRPr="00976679">
        <w:rPr>
          <w:rFonts w:ascii="Book Antiqua" w:hAnsi="Book Antiqua" w:cs="Arial"/>
          <w:lang w:val="en-GB"/>
        </w:rPr>
        <w:t>is</w:t>
      </w:r>
      <w:r w:rsidR="002765FD" w:rsidRPr="00976679">
        <w:rPr>
          <w:rFonts w:ascii="Book Antiqua" w:hAnsi="Book Antiqua" w:cs="Arial"/>
          <w:lang w:val="en-GB"/>
        </w:rPr>
        <w:t xml:space="preserve"> limited by the selection of patients</w:t>
      </w:r>
      <w:r w:rsidR="00533DF4" w:rsidRPr="00976679">
        <w:rPr>
          <w:rFonts w:ascii="Book Antiqua" w:hAnsi="Book Antiqua" w:cs="Arial"/>
          <w:lang w:val="en-GB"/>
        </w:rPr>
        <w:t>,</w:t>
      </w:r>
      <w:r w:rsidR="00DD2DE3" w:rsidRPr="00976679">
        <w:rPr>
          <w:rFonts w:ascii="Book Antiqua" w:hAnsi="Book Antiqua" w:cs="Arial"/>
          <w:lang w:val="en-GB"/>
        </w:rPr>
        <w:t xml:space="preserve"> since those </w:t>
      </w:r>
      <w:r w:rsidRPr="00976679">
        <w:rPr>
          <w:rFonts w:ascii="Book Antiqua" w:hAnsi="Book Antiqua" w:cs="Arial"/>
          <w:lang w:val="en-GB"/>
        </w:rPr>
        <w:t>affected by</w:t>
      </w:r>
      <w:r w:rsidR="00DD2DE3" w:rsidRPr="00976679">
        <w:rPr>
          <w:rFonts w:ascii="Book Antiqua" w:hAnsi="Book Antiqua" w:cs="Arial"/>
          <w:lang w:val="en-GB"/>
        </w:rPr>
        <w:t xml:space="preserve"> comorbidities </w:t>
      </w:r>
      <w:r w:rsidR="00CF4C7D" w:rsidRPr="00976679">
        <w:rPr>
          <w:rFonts w:ascii="Book Antiqua" w:hAnsi="Book Antiqua" w:cs="Arial"/>
          <w:lang w:val="en-GB"/>
        </w:rPr>
        <w:t>were usually</w:t>
      </w:r>
      <w:r w:rsidRPr="00976679">
        <w:rPr>
          <w:rFonts w:ascii="Book Antiqua" w:hAnsi="Book Antiqua" w:cs="Arial"/>
          <w:lang w:val="en-GB"/>
        </w:rPr>
        <w:t xml:space="preserve"> </w:t>
      </w:r>
      <w:r w:rsidR="00DD2DE3" w:rsidRPr="00976679">
        <w:rPr>
          <w:rFonts w:ascii="Book Antiqua" w:hAnsi="Book Antiqua" w:cs="Arial"/>
          <w:lang w:val="en-GB"/>
        </w:rPr>
        <w:t xml:space="preserve">not suitable for treatment </w:t>
      </w:r>
      <w:r w:rsidR="00CF4C7D" w:rsidRPr="00976679">
        <w:rPr>
          <w:rFonts w:ascii="Book Antiqua" w:hAnsi="Book Antiqua" w:cs="Arial"/>
          <w:lang w:val="en-GB"/>
        </w:rPr>
        <w:t xml:space="preserve">and </w:t>
      </w:r>
      <w:r w:rsidR="00533DF4" w:rsidRPr="00976679">
        <w:rPr>
          <w:rFonts w:ascii="Book Antiqua" w:hAnsi="Book Antiqua" w:cs="Arial"/>
          <w:lang w:val="en-GB"/>
        </w:rPr>
        <w:t>we</w:t>
      </w:r>
      <w:r w:rsidR="00CF4C7D" w:rsidRPr="00976679">
        <w:rPr>
          <w:rFonts w:ascii="Book Antiqua" w:hAnsi="Book Antiqua" w:cs="Arial"/>
          <w:lang w:val="en-GB"/>
        </w:rPr>
        <w:t>re not included in outcomes</w:t>
      </w:r>
      <w:r w:rsidR="00533DF4" w:rsidRPr="00976679">
        <w:rPr>
          <w:rFonts w:ascii="Book Antiqua" w:hAnsi="Book Antiqua" w:cs="Arial"/>
          <w:lang w:val="en-GB"/>
        </w:rPr>
        <w:t xml:space="preserve"> analyses</w:t>
      </w:r>
      <w:r w:rsidR="00DD2DE3" w:rsidRPr="00976679">
        <w:rPr>
          <w:rFonts w:ascii="Book Antiqua" w:hAnsi="Book Antiqua" w:cs="Arial"/>
          <w:lang w:val="en-GB"/>
        </w:rPr>
        <w:t>; moreover, the lack of homogeneous design and patients’ stratification make difficult to deduce general conclusions.</w:t>
      </w:r>
      <w:r w:rsidR="00011587" w:rsidRPr="00976679">
        <w:rPr>
          <w:rFonts w:ascii="Book Antiqua" w:hAnsi="Book Antiqua" w:cs="Arial"/>
          <w:lang w:val="en-GB"/>
        </w:rPr>
        <w:t xml:space="preserve"> </w:t>
      </w:r>
    </w:p>
    <w:p w14:paraId="6F68DA5A" w14:textId="77777777" w:rsidR="004A2720" w:rsidRPr="00976679" w:rsidRDefault="004A2720" w:rsidP="006B14F5">
      <w:pPr>
        <w:spacing w:line="360" w:lineRule="auto"/>
        <w:jc w:val="both"/>
        <w:rPr>
          <w:rFonts w:ascii="Book Antiqua" w:eastAsia="宋体" w:hAnsi="Book Antiqua" w:cs="Arial"/>
          <w:b/>
          <w:lang w:val="en-GB" w:eastAsia="zh-CN"/>
        </w:rPr>
      </w:pPr>
    </w:p>
    <w:p w14:paraId="22353152" w14:textId="703358A4" w:rsidR="00C1231C" w:rsidRPr="00976679" w:rsidRDefault="00C1231C" w:rsidP="006B14F5">
      <w:pPr>
        <w:spacing w:line="360" w:lineRule="auto"/>
        <w:jc w:val="both"/>
        <w:rPr>
          <w:rFonts w:ascii="Book Antiqua" w:eastAsia="宋体" w:hAnsi="Book Antiqua" w:cs="Arial"/>
          <w:b/>
          <w:bCs/>
          <w:lang w:val="en-US" w:eastAsia="zh-CN"/>
        </w:rPr>
      </w:pPr>
      <w:r w:rsidRPr="00976679">
        <w:rPr>
          <w:rFonts w:ascii="Book Antiqua" w:hAnsi="Book Antiqua" w:cs="Arial"/>
          <w:b/>
          <w:bCs/>
          <w:lang w:val="en-US"/>
        </w:rPr>
        <w:t>IMPACT OF VIRAL ERADICATION ON LIVER FIBROSIS</w:t>
      </w:r>
    </w:p>
    <w:p w14:paraId="50A72B09" w14:textId="2D00D4C0" w:rsidR="00AE6ECA" w:rsidRPr="00976679" w:rsidRDefault="00170B11" w:rsidP="006B14F5">
      <w:pPr>
        <w:spacing w:line="360" w:lineRule="auto"/>
        <w:jc w:val="both"/>
        <w:rPr>
          <w:rFonts w:ascii="Book Antiqua" w:hAnsi="Book Antiqua" w:cs="Arial"/>
          <w:lang w:val="en-GB"/>
        </w:rPr>
      </w:pPr>
      <w:r w:rsidRPr="00976679">
        <w:rPr>
          <w:rFonts w:ascii="Book Antiqua" w:hAnsi="Book Antiqua" w:cs="Arial"/>
          <w:lang w:val="en-GB"/>
        </w:rPr>
        <w:t>D</w:t>
      </w:r>
      <w:r w:rsidR="00AE6ECA" w:rsidRPr="00976679">
        <w:rPr>
          <w:rFonts w:ascii="Book Antiqua" w:hAnsi="Book Antiqua" w:cs="Arial"/>
          <w:lang w:val="en-GB"/>
        </w:rPr>
        <w:t>espite the positive impact of HCV infection eradication on patients’ prognosis,</w:t>
      </w:r>
      <w:r w:rsidR="00A83021" w:rsidRPr="00976679">
        <w:rPr>
          <w:rFonts w:ascii="Book Antiqua" w:hAnsi="Book Antiqua" w:cs="Arial"/>
          <w:lang w:val="en-GB"/>
        </w:rPr>
        <w:t xml:space="preserve"> few data about liver cirrhosis/</w:t>
      </w:r>
      <w:r w:rsidR="00AE6ECA" w:rsidRPr="00976679">
        <w:rPr>
          <w:rFonts w:ascii="Book Antiqua" w:hAnsi="Book Antiqua" w:cs="Arial"/>
          <w:lang w:val="en-GB"/>
        </w:rPr>
        <w:t>fibrosis regression are available.</w:t>
      </w:r>
    </w:p>
    <w:p w14:paraId="5871C9F2" w14:textId="6E61E43E" w:rsidR="0006072E" w:rsidRPr="00976679" w:rsidRDefault="00170B11" w:rsidP="006B14F5">
      <w:pPr>
        <w:widowControl w:val="0"/>
        <w:autoSpaceDE w:val="0"/>
        <w:autoSpaceDN w:val="0"/>
        <w:adjustRightInd w:val="0"/>
        <w:spacing w:line="360" w:lineRule="auto"/>
        <w:ind w:firstLineChars="150" w:firstLine="360"/>
        <w:jc w:val="both"/>
        <w:rPr>
          <w:rFonts w:ascii="Book Antiqua" w:hAnsi="Book Antiqua" w:cs="Times New Roman"/>
          <w:color w:val="131413"/>
          <w:lang w:val="en-US"/>
        </w:rPr>
      </w:pPr>
      <w:r w:rsidRPr="00976679">
        <w:rPr>
          <w:rFonts w:ascii="Book Antiqua" w:hAnsi="Book Antiqua" w:cs="Arial"/>
          <w:lang w:val="en-GB"/>
        </w:rPr>
        <w:t>The</w:t>
      </w:r>
      <w:r w:rsidR="00FF2D09" w:rsidRPr="00976679">
        <w:rPr>
          <w:rFonts w:ascii="Book Antiqua" w:eastAsia="宋体" w:hAnsi="Book Antiqua" w:cs="Arial"/>
          <w:lang w:val="en-GB" w:eastAsia="zh-CN"/>
        </w:rPr>
        <w:t xml:space="preserve"> </w:t>
      </w:r>
      <w:r w:rsidR="006D5894" w:rsidRPr="00976679">
        <w:rPr>
          <w:rFonts w:ascii="Book Antiqua" w:hAnsi="Book Antiqua" w:cs="Arial"/>
          <w:lang w:val="en-GB"/>
        </w:rPr>
        <w:t xml:space="preserve">regression </w:t>
      </w:r>
      <w:r w:rsidRPr="00976679">
        <w:rPr>
          <w:rFonts w:ascii="Book Antiqua" w:hAnsi="Book Antiqua" w:cs="Arial"/>
          <w:lang w:val="en-GB"/>
        </w:rPr>
        <w:t xml:space="preserve">of </w:t>
      </w:r>
      <w:r w:rsidR="006D5894" w:rsidRPr="00976679">
        <w:rPr>
          <w:rFonts w:ascii="Book Antiqua" w:hAnsi="Book Antiqua" w:cs="Arial"/>
          <w:lang w:val="en-GB"/>
        </w:rPr>
        <w:t xml:space="preserve">liver </w:t>
      </w:r>
      <w:r w:rsidRPr="00976679">
        <w:rPr>
          <w:rFonts w:ascii="Book Antiqua" w:hAnsi="Book Antiqua" w:cs="Arial"/>
          <w:lang w:val="en-GB"/>
        </w:rPr>
        <w:t>f</w:t>
      </w:r>
      <w:r w:rsidR="00DA10D3" w:rsidRPr="00976679">
        <w:rPr>
          <w:rFonts w:ascii="Book Antiqua" w:hAnsi="Book Antiqua" w:cs="Arial"/>
          <w:lang w:val="en-GB"/>
        </w:rPr>
        <w:t xml:space="preserve">ibrosis as a result of </w:t>
      </w:r>
      <w:r w:rsidR="00A83021" w:rsidRPr="00976679">
        <w:rPr>
          <w:rFonts w:ascii="Book Antiqua" w:hAnsi="Book Antiqua" w:cs="Arial"/>
          <w:lang w:val="en-GB"/>
        </w:rPr>
        <w:t>viral</w:t>
      </w:r>
      <w:r w:rsidR="00DA10D3" w:rsidRPr="00976679">
        <w:rPr>
          <w:rFonts w:ascii="Book Antiqua" w:hAnsi="Book Antiqua" w:cs="Arial"/>
          <w:lang w:val="en-GB"/>
        </w:rPr>
        <w:t xml:space="preserve"> clearance is supported by the reduction of inflammatory mediators that leads to</w:t>
      </w:r>
      <w:r w:rsidR="00A83021" w:rsidRPr="00976679">
        <w:rPr>
          <w:rFonts w:ascii="Book Antiqua" w:hAnsi="Book Antiqua" w:cs="Arial"/>
          <w:lang w:val="en-GB"/>
        </w:rPr>
        <w:t xml:space="preserve"> the</w:t>
      </w:r>
      <w:r w:rsidR="00DA10D3" w:rsidRPr="00976679">
        <w:rPr>
          <w:rFonts w:ascii="Book Antiqua" w:hAnsi="Book Antiqua" w:cs="Arial"/>
          <w:lang w:val="en-GB"/>
        </w:rPr>
        <w:t xml:space="preserve"> apoptosis of </w:t>
      </w:r>
      <w:r w:rsidR="00DA10D3" w:rsidRPr="00976679">
        <w:rPr>
          <w:rFonts w:ascii="Book Antiqua" w:hAnsi="Book Antiqua" w:cs="Arial"/>
          <w:lang w:val="en-GB"/>
        </w:rPr>
        <w:lastRenderedPageBreak/>
        <w:t>myofibroblasts</w:t>
      </w:r>
      <w:r w:rsidRPr="00976679">
        <w:rPr>
          <w:rFonts w:ascii="Book Antiqua" w:hAnsi="Book Antiqua" w:cs="Arial"/>
          <w:lang w:val="en-GB"/>
        </w:rPr>
        <w:t>,</w:t>
      </w:r>
      <w:r w:rsidR="00DA10D3" w:rsidRPr="00976679">
        <w:rPr>
          <w:rFonts w:ascii="Book Antiqua" w:hAnsi="Book Antiqua" w:cs="Arial"/>
          <w:lang w:val="en-GB"/>
        </w:rPr>
        <w:t xml:space="preserve"> and </w:t>
      </w:r>
      <w:r w:rsidR="00A83021" w:rsidRPr="00976679">
        <w:rPr>
          <w:rFonts w:ascii="Book Antiqua" w:hAnsi="Book Antiqua" w:cs="Arial"/>
          <w:lang w:val="en-GB"/>
        </w:rPr>
        <w:t xml:space="preserve">by the </w:t>
      </w:r>
      <w:r w:rsidR="00DA10D3" w:rsidRPr="00976679">
        <w:rPr>
          <w:rFonts w:ascii="Book Antiqua" w:hAnsi="Book Antiqua" w:cs="Arial"/>
          <w:lang w:val="en-GB"/>
        </w:rPr>
        <w:t>inactivation of stellate cells</w:t>
      </w:r>
      <w:r w:rsidRPr="00976679">
        <w:rPr>
          <w:rFonts w:ascii="Book Antiqua" w:hAnsi="Book Antiqua" w:cs="Arial"/>
          <w:lang w:val="en-GB"/>
        </w:rPr>
        <w:t>.</w:t>
      </w:r>
      <w:r w:rsidR="00A83021" w:rsidRPr="00976679">
        <w:rPr>
          <w:rFonts w:ascii="Book Antiqua" w:hAnsi="Book Antiqua" w:cs="Arial"/>
          <w:lang w:val="en-GB"/>
        </w:rPr>
        <w:t xml:space="preserve"> </w:t>
      </w:r>
      <w:r w:rsidRPr="00976679">
        <w:rPr>
          <w:rFonts w:ascii="Book Antiqua" w:hAnsi="Book Antiqua" w:cs="Arial"/>
          <w:lang w:val="en-GB"/>
        </w:rPr>
        <w:t>The downregulation of</w:t>
      </w:r>
      <w:r w:rsidR="00DA10D3" w:rsidRPr="00976679">
        <w:rPr>
          <w:rFonts w:ascii="Book Antiqua" w:hAnsi="Book Antiqua" w:cs="Arial"/>
          <w:lang w:val="en-GB"/>
        </w:rPr>
        <w:t xml:space="preserve"> inflammation, </w:t>
      </w:r>
      <w:r w:rsidR="005A2E39" w:rsidRPr="00976679">
        <w:rPr>
          <w:rFonts w:ascii="Book Antiqua" w:hAnsi="Book Antiqua" w:cs="Arial"/>
          <w:lang w:val="en-GB"/>
        </w:rPr>
        <w:t>as well as</w:t>
      </w:r>
      <w:r w:rsidR="00FF2D09" w:rsidRPr="00976679">
        <w:rPr>
          <w:rFonts w:ascii="Book Antiqua" w:eastAsia="宋体" w:hAnsi="Book Antiqua" w:cs="Arial"/>
          <w:strike/>
          <w:lang w:val="en-GB" w:eastAsia="zh-CN"/>
        </w:rPr>
        <w:t>-</w:t>
      </w:r>
      <w:r w:rsidR="00DA10D3" w:rsidRPr="00976679">
        <w:rPr>
          <w:rFonts w:ascii="Book Antiqua" w:hAnsi="Book Antiqua" w:cs="Arial"/>
          <w:lang w:val="en-GB"/>
        </w:rPr>
        <w:t>microvascular remodelling, degradation of extra-cellular matrix and hepatocyte</w:t>
      </w:r>
      <w:r w:rsidR="003E0730" w:rsidRPr="00976679">
        <w:rPr>
          <w:rFonts w:ascii="Book Antiqua" w:hAnsi="Book Antiqua" w:cs="Arial"/>
          <w:lang w:val="en-GB"/>
        </w:rPr>
        <w:t>s</w:t>
      </w:r>
      <w:r w:rsidR="00DA10D3" w:rsidRPr="00976679">
        <w:rPr>
          <w:rFonts w:ascii="Book Antiqua" w:hAnsi="Book Antiqua" w:cs="Arial"/>
          <w:lang w:val="en-GB"/>
        </w:rPr>
        <w:t xml:space="preserve"> repopulation lead to the </w:t>
      </w:r>
      <w:r w:rsidR="003E0730" w:rsidRPr="00976679">
        <w:rPr>
          <w:rFonts w:ascii="Book Antiqua" w:hAnsi="Book Antiqua" w:cs="Arial"/>
          <w:lang w:val="en-GB"/>
        </w:rPr>
        <w:t>generation</w:t>
      </w:r>
      <w:r w:rsidRPr="00976679">
        <w:rPr>
          <w:rFonts w:ascii="Book Antiqua" w:hAnsi="Book Antiqua" w:cs="Arial"/>
          <w:lang w:val="en-GB"/>
        </w:rPr>
        <w:t xml:space="preserve"> of</w:t>
      </w:r>
      <w:r w:rsidR="00DA10D3" w:rsidRPr="00976679">
        <w:rPr>
          <w:rFonts w:ascii="Book Antiqua" w:hAnsi="Book Antiqua" w:cs="Arial"/>
          <w:lang w:val="en-GB"/>
        </w:rPr>
        <w:t xml:space="preserve"> new </w:t>
      </w:r>
      <w:r w:rsidRPr="00976679">
        <w:rPr>
          <w:rFonts w:ascii="Book Antiqua" w:hAnsi="Book Antiqua" w:cs="Arial"/>
          <w:lang w:val="en-GB"/>
        </w:rPr>
        <w:t xml:space="preserve">hepatic </w:t>
      </w:r>
      <w:r w:rsidR="00FF2D09" w:rsidRPr="00976679">
        <w:rPr>
          <w:rFonts w:ascii="Book Antiqua" w:hAnsi="Book Antiqua" w:cs="Arial"/>
          <w:lang w:val="en-GB"/>
        </w:rPr>
        <w:t>tissue</w:t>
      </w:r>
      <w:r w:rsidR="00011587"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&lt;EndNote&gt;&lt;Cite&gt;&lt;Author&gt;Gonzalez&lt;/Author&gt;&lt;Year&gt;2016&lt;/Year&gt;&lt;RecNum&gt;266&lt;/RecNum&gt;&lt;DisplayText&gt;&lt;style face="superscript"&gt;[55]&lt;/style&gt;&lt;/DisplayText&gt;&lt;record&gt;&lt;rec-number&gt;266&lt;/rec-number&gt;&lt;foreign-keys&gt;&lt;key app="EN" db-id="deftas5p55areyeptrqvdrr0w0zr2x9zd2ts"&gt;266&lt;/key&gt;&lt;/foreign-keys&gt;&lt;ref-type name="Journal Article"&gt;17&lt;/ref-type&gt;&lt;contributors&gt;&lt;authors&gt;&lt;author&gt;Gonzalez, H. C.&lt;/author&gt;&lt;author&gt;Duarte-Rojo, A.&lt;/author&gt;&lt;/authors&gt;&lt;/contributors&gt;&lt;auth-address&gt;Department of Transplant Surgery/Center of Advanced Liver Disease, Methodist University Hospital, University of Tennessee Health Science Center, 1211 Union Ave., Suite 340, Memphis, TN, 38104, USA.&amp;#xD;Division of Gastroenterology and Hepatology, University of Arkansas for Medical Sciences, 4301 W. Markham, #567, Little Rock, AR, 72205, USA. aduarterojo@uams.edu.&lt;/auth-address&gt;&lt;titles&gt;&lt;title&gt;Virologic Cure of Hepatitis C: Impact on Hepatic Fibrosis and Patient Outcomes&lt;/title&gt;&lt;secondary-title&gt;Curr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reports&lt;/abbr-1&gt;&lt;/alt-periodical&gt;&lt;pages&gt;32&lt;/pages&gt;&lt;volume&gt;18&lt;/volume&gt;&lt;number&gt;7&lt;/number&gt;&lt;dates&gt;&lt;year&gt;2016&lt;/year&gt;&lt;pub-dates&gt;&lt;date&gt;Jul&lt;/date&gt;&lt;/pub-dates&gt;&lt;/dates&gt;&lt;isbn&gt;1534-312X (Electronic)&amp;#xD;1522-8037 (Linking)&lt;/isbn&gt;&lt;accession-num&gt;27177638&lt;/accession-num&gt;&lt;urls&gt;&lt;related-urls&gt;&lt;url&gt;http://www.ncbi.nlm.nih.gov/pubmed/27177638&lt;/url&gt;&lt;/related-urls&gt;&lt;/urls&gt;&lt;electronic-resource-num&gt;10.1007/s11894-016-0508-y&lt;/electronic-resource-num&gt;&lt;/record&gt;&lt;/Cite&gt;&lt;/EndNote&gt;</w:instrText>
      </w:r>
      <w:r w:rsidR="00011587"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DF7AEF" w:rsidRPr="00976679">
        <w:rPr>
          <w:rFonts w:ascii="Book Antiqua" w:hAnsi="Book Antiqua" w:cs="Arial"/>
          <w:noProof/>
          <w:vertAlign w:val="superscript"/>
          <w:lang w:val="en-GB"/>
        </w:rPr>
        <w:t>50</w:t>
      </w:r>
      <w:r w:rsidR="00FF2D09" w:rsidRPr="00976679">
        <w:rPr>
          <w:rFonts w:ascii="Book Antiqua" w:hAnsi="Book Antiqua" w:cs="Arial"/>
          <w:noProof/>
          <w:vertAlign w:val="superscript"/>
          <w:lang w:val="en-GB"/>
        </w:rPr>
        <w:t>,</w:t>
      </w:r>
      <w:r w:rsidR="00DF7AEF" w:rsidRPr="00976679">
        <w:rPr>
          <w:rFonts w:ascii="Book Antiqua" w:hAnsi="Book Antiqua" w:cs="Arial"/>
          <w:noProof/>
          <w:vertAlign w:val="superscript"/>
          <w:lang w:val="en-GB"/>
        </w:rPr>
        <w:t>51</w:t>
      </w:r>
      <w:r w:rsidR="00871D3E" w:rsidRPr="00976679">
        <w:rPr>
          <w:rFonts w:ascii="Book Antiqua" w:hAnsi="Book Antiqua" w:cs="Arial"/>
          <w:noProof/>
          <w:vertAlign w:val="superscript"/>
          <w:lang w:val="en-GB"/>
        </w:rPr>
        <w:t>]</w:t>
      </w:r>
      <w:r w:rsidR="00011587" w:rsidRPr="00976679">
        <w:rPr>
          <w:rFonts w:ascii="Book Antiqua" w:hAnsi="Book Antiqua" w:cs="Arial"/>
          <w:lang w:val="en-GB"/>
        </w:rPr>
        <w:fldChar w:fldCharType="end"/>
      </w:r>
      <w:r w:rsidRPr="00976679">
        <w:rPr>
          <w:rFonts w:ascii="Book Antiqua" w:hAnsi="Book Antiqua" w:cs="Arial"/>
          <w:lang w:val="en-GB"/>
        </w:rPr>
        <w:t>.</w:t>
      </w:r>
      <w:r w:rsidR="00571CD4" w:rsidRPr="00976679">
        <w:rPr>
          <w:rFonts w:ascii="Book Antiqua" w:hAnsi="Book Antiqua" w:cs="Times New Roman"/>
          <w:color w:val="131413"/>
          <w:lang w:val="en-US"/>
        </w:rPr>
        <w:t xml:space="preserve"> </w:t>
      </w:r>
    </w:p>
    <w:p w14:paraId="4835CFFD" w14:textId="0885C6DF" w:rsidR="00D647C2" w:rsidRPr="00976679" w:rsidRDefault="00B64C90"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976679">
        <w:rPr>
          <w:rFonts w:ascii="Book Antiqua" w:hAnsi="Book Antiqua" w:cs="Arial"/>
          <w:lang w:val="en-GB"/>
        </w:rPr>
        <w:t xml:space="preserve">Cirrhosis regression </w:t>
      </w:r>
      <w:r w:rsidR="00BA1A6B" w:rsidRPr="00976679">
        <w:rPr>
          <w:rFonts w:ascii="Book Antiqua" w:hAnsi="Book Antiqua" w:cs="Arial"/>
          <w:lang w:val="en-GB"/>
        </w:rPr>
        <w:t>has been reported in about</w:t>
      </w:r>
      <w:r w:rsidRPr="00976679">
        <w:rPr>
          <w:rFonts w:ascii="Book Antiqua" w:hAnsi="Book Antiqua" w:cs="Arial"/>
          <w:lang w:val="en-GB"/>
        </w:rPr>
        <w:t xml:space="preserve"> 61% of cases after a median time of 3 years from </w:t>
      </w:r>
      <w:r w:rsidR="008434F7" w:rsidRPr="00976679">
        <w:rPr>
          <w:rFonts w:ascii="Book Antiqua" w:hAnsi="Book Antiqua" w:cs="Arial"/>
          <w:lang w:val="en-GB"/>
        </w:rPr>
        <w:t>the</w:t>
      </w:r>
      <w:r w:rsidRPr="00976679">
        <w:rPr>
          <w:rFonts w:ascii="Book Antiqua" w:hAnsi="Book Antiqua" w:cs="Arial"/>
          <w:lang w:val="en-GB"/>
        </w:rPr>
        <w:t xml:space="preserve"> achievement</w:t>
      </w:r>
      <w:r w:rsidR="008434F7" w:rsidRPr="00976679">
        <w:rPr>
          <w:rFonts w:ascii="Book Antiqua" w:hAnsi="Book Antiqua" w:cs="Arial"/>
          <w:lang w:val="en-GB"/>
        </w:rPr>
        <w:t xml:space="preserve"> of SVR</w:t>
      </w:r>
      <w:r w:rsidR="00DA5DAA" w:rsidRPr="00976679">
        <w:rPr>
          <w:rFonts w:ascii="Book Antiqua" w:hAnsi="Book Antiqua" w:cs="Arial"/>
          <w:lang w:val="en-GB"/>
        </w:rPr>
        <w:t xml:space="preserve"> (Table </w:t>
      </w:r>
      <w:r w:rsidR="00AB7532" w:rsidRPr="00976679">
        <w:rPr>
          <w:rFonts w:ascii="Book Antiqua" w:hAnsi="Book Antiqua" w:cs="Arial"/>
          <w:lang w:val="en-GB"/>
        </w:rPr>
        <w:t>2</w:t>
      </w:r>
      <w:r w:rsidR="00DA5DAA" w:rsidRPr="00976679">
        <w:rPr>
          <w:rFonts w:ascii="Book Antiqua" w:hAnsi="Book Antiqua" w:cs="Arial"/>
          <w:lang w:val="en-GB"/>
        </w:rPr>
        <w:t>)</w:t>
      </w:r>
      <w:r w:rsidR="00011587" w:rsidRPr="00976679">
        <w:rPr>
          <w:rFonts w:ascii="Book Antiqua" w:hAnsi="Book Antiqua" w:cs="Arial"/>
          <w:lang w:val="en-GB"/>
        </w:rPr>
        <w:fldChar w:fldCharType="begin">
          <w:fldData xml:space="preserve">PEVuZE5vdGU+PENpdGU+PEF1dGhvcj5EJmFwb3M7QW1icm9zaW88L0F1dGhvcj48WWVhcj4yMDEy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ci0xPkhlcGF0b2xvZ3k8L2FiYnItMT48L2FsdC1wZXJpb2RpY2FsPjxwYWdlcz41MzItNDM8L3Bh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PEVuZE5vdGU+PENpdGU+PEF1dGhvcj5EJmFwb3M7QW1icm9zaW88L0F1dGhvcj48WWVhcj4yMDEy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ci0xPkhlcGF0b2xvZ3k8L2FiYnItMT48L2FsdC1wZXJpb2RpY2FsPjxwYWdlcz41MzItNDM8L3Bh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011587" w:rsidRPr="00976679">
        <w:rPr>
          <w:rFonts w:ascii="Book Antiqua" w:hAnsi="Book Antiqua" w:cs="Arial"/>
          <w:lang w:val="en-GB"/>
        </w:rPr>
      </w:r>
      <w:r w:rsidR="00011587"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DF7AEF" w:rsidRPr="00976679">
        <w:rPr>
          <w:rFonts w:ascii="Book Antiqua" w:hAnsi="Book Antiqua" w:cs="Arial"/>
          <w:noProof/>
          <w:vertAlign w:val="superscript"/>
          <w:lang w:val="en-GB"/>
        </w:rPr>
        <w:t>52</w:t>
      </w:r>
      <w:r w:rsidR="00871D3E" w:rsidRPr="00976679">
        <w:rPr>
          <w:rFonts w:ascii="Book Antiqua" w:hAnsi="Book Antiqua" w:cs="Arial"/>
          <w:noProof/>
          <w:vertAlign w:val="superscript"/>
          <w:lang w:val="en-GB"/>
        </w:rPr>
        <w:t>]</w:t>
      </w:r>
      <w:r w:rsidR="00011587" w:rsidRPr="00976679">
        <w:rPr>
          <w:rFonts w:ascii="Book Antiqua" w:hAnsi="Book Antiqua" w:cs="Arial"/>
          <w:lang w:val="en-GB"/>
        </w:rPr>
        <w:fldChar w:fldCharType="end"/>
      </w:r>
      <w:r w:rsidRPr="00976679">
        <w:rPr>
          <w:rFonts w:ascii="Book Antiqua" w:hAnsi="Book Antiqua" w:cs="Arial"/>
          <w:lang w:val="en-GB"/>
        </w:rPr>
        <w:t>.</w:t>
      </w:r>
      <w:r w:rsidR="0006072E" w:rsidRPr="00976679">
        <w:rPr>
          <w:rFonts w:ascii="Book Antiqua" w:hAnsi="Book Antiqua" w:cs="Arial"/>
          <w:lang w:val="en-US" w:eastAsia="en-US"/>
        </w:rPr>
        <w:t xml:space="preserve"> </w:t>
      </w:r>
      <w:r w:rsidR="00DA10D3" w:rsidRPr="00976679">
        <w:rPr>
          <w:rFonts w:ascii="Book Antiqua" w:hAnsi="Book Antiqua" w:cs="Arial"/>
          <w:lang w:val="en-GB"/>
        </w:rPr>
        <w:t xml:space="preserve">Mallet </w:t>
      </w:r>
      <w:r w:rsidR="00DA10D3" w:rsidRPr="00976679">
        <w:rPr>
          <w:rFonts w:ascii="Book Antiqua" w:hAnsi="Book Antiqua" w:cs="Arial"/>
          <w:i/>
          <w:lang w:val="en-GB"/>
        </w:rPr>
        <w:t>et al</w:t>
      </w:r>
      <w:r w:rsidR="00FF2D09" w:rsidRPr="00976679">
        <w:rPr>
          <w:rFonts w:ascii="Book Antiqua" w:hAnsi="Book Antiqua" w:cs="Arial"/>
          <w:lang w:val="en-GB"/>
        </w:rPr>
        <w:fldChar w:fldCharType="begin"/>
      </w:r>
      <w:r w:rsidR="00FF2D09" w:rsidRPr="00976679">
        <w:rPr>
          <w:rFonts w:ascii="Book Antiqua" w:hAnsi="Book Antiqua" w:cs="Arial"/>
          <w:lang w:val="en-GB"/>
        </w:rPr>
        <w:instrText xml:space="preserve"> ADDIN EN.CITE &lt;EndNote&gt;&lt;Cite&gt;&lt;Author&gt;Mallet&lt;/Author&gt;&lt;Year&gt;2008&lt;/Year&gt;&lt;RecNum&gt;268&lt;/RecNum&gt;&lt;DisplayText&gt;&lt;style face="superscript"&gt;[57]&lt;/style&gt;&lt;/DisplayText&gt;&lt;record&gt;&lt;rec-number&gt;268&lt;/rec-number&gt;&lt;foreign-keys&gt;&lt;key app="EN" db-id="deftas5p55areyeptrqvdrr0w0zr2x9zd2ts"&gt;268&lt;/key&gt;&lt;/foreign-keys&gt;&lt;ref-type name="Journal Article"&gt;17&lt;/ref-type&gt;&lt;contributors&gt;&lt;authors&gt;&lt;author&gt;Mallet, V.&lt;/author&gt;&lt;author&gt;Gilgenkrantz, H.&lt;/author&gt;&lt;author&gt;Serpaggi, J.&lt;/author&gt;&lt;author&gt;Verkarre, V.&lt;/author&gt;&lt;author&gt;Vallet-Pichard, A.&lt;/author&gt;&lt;author&gt;Fontaine, H.&lt;/author&gt;&lt;author&gt;Pol, S.&lt;/author&gt;&lt;/authors&gt;&lt;/contributors&gt;&lt;auth-address&gt;Universite Paris Descartes; Assistance Publique-Hopitaux de Paris, Hopital Cochin, INSERM U 567, Paris, France.&lt;/auth-address&gt;&lt;titles&gt;&lt;title&gt;Brief communication: the relationship of regression of cirrhosis to outcome in chronic hepatitis C&lt;/title&gt;&lt;secondary-title&gt;Ann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medicine&lt;/abbr-1&gt;&lt;/alt-periodical&gt;&lt;pages&gt;399-403&lt;/pages&gt;&lt;volume&gt;149&lt;/volume&gt;&lt;number&gt;6&lt;/number&gt;&lt;keywords&gt;&lt;keyword&gt;Antiviral Agents/*therapeutic use&lt;/keyword&gt;&lt;keyword&gt;Biopsy&lt;/keyword&gt;&lt;keyword&gt;Follow-Up Studies&lt;/keyword&gt;&lt;keyword&gt;Hepatitis C, Chronic/*drug therapy/*pathology&lt;/keyword&gt;&lt;keyword&gt;Humans&lt;/keyword&gt;&lt;keyword&gt;Interferons/*therapeutic use&lt;/keyword&gt;&lt;keyword&gt;Liver Cirrhosis/*pathology&lt;/keyword&gt;&lt;keyword&gt;Retrospective Studies&lt;/keyword&gt;&lt;/keywords&gt;&lt;dates&gt;&lt;year&gt;2008&lt;/year&gt;&lt;pub-dates&gt;&lt;date&gt;Sep 16&lt;/date&gt;&lt;/pub-dates&gt;&lt;/dates&gt;&lt;isbn&gt;1539-3704 (Electronic)&amp;#xD;0003-4819 (Linking)&lt;/isbn&gt;&lt;accession-num&gt;18794559&lt;/accession-num&gt;&lt;urls&gt;&lt;related-urls&gt;&lt;url&gt;http://www.ncbi.nlm.nih.gov/pubmed/18794559&lt;/url&gt;&lt;/related-urls&gt;&lt;/urls&gt;&lt;/record&gt;&lt;/Cite&gt;&lt;/EndNote&gt;</w:instrText>
      </w:r>
      <w:r w:rsidR="00FF2D09" w:rsidRPr="00976679">
        <w:rPr>
          <w:rFonts w:ascii="Book Antiqua" w:hAnsi="Book Antiqua" w:cs="Arial"/>
          <w:lang w:val="en-GB"/>
        </w:rPr>
        <w:fldChar w:fldCharType="separate"/>
      </w:r>
      <w:r w:rsidR="00FF2D09" w:rsidRPr="00976679">
        <w:rPr>
          <w:rFonts w:ascii="Book Antiqua" w:hAnsi="Book Antiqua" w:cs="Arial"/>
          <w:noProof/>
          <w:vertAlign w:val="superscript"/>
          <w:lang w:val="en-GB"/>
        </w:rPr>
        <w:t>[</w:t>
      </w:r>
      <w:hyperlink w:anchor="_ENREF_57" w:tooltip="Mallet, 2008 #268" w:history="1">
        <w:r w:rsidR="00FF2D09" w:rsidRPr="00976679">
          <w:rPr>
            <w:rFonts w:ascii="Book Antiqua" w:hAnsi="Book Antiqua" w:cs="Arial"/>
            <w:noProof/>
            <w:vertAlign w:val="superscript"/>
            <w:lang w:val="en-GB"/>
          </w:rPr>
          <w:t>5</w:t>
        </w:r>
      </w:hyperlink>
      <w:r w:rsidR="00FF2D09" w:rsidRPr="00976679">
        <w:rPr>
          <w:rFonts w:ascii="Book Antiqua" w:hAnsi="Book Antiqua" w:cs="Arial"/>
          <w:noProof/>
          <w:vertAlign w:val="superscript"/>
          <w:lang w:val="en-GB"/>
        </w:rPr>
        <w:t>3]</w:t>
      </w:r>
      <w:r w:rsidR="00FF2D09" w:rsidRPr="00976679">
        <w:rPr>
          <w:rFonts w:ascii="Book Antiqua" w:hAnsi="Book Antiqua" w:cs="Arial"/>
          <w:lang w:val="en-GB"/>
        </w:rPr>
        <w:fldChar w:fldCharType="end"/>
      </w:r>
      <w:r w:rsidR="00DA10D3" w:rsidRPr="00976679">
        <w:rPr>
          <w:rFonts w:ascii="Book Antiqua" w:hAnsi="Book Antiqua" w:cs="Arial"/>
          <w:lang w:val="en-GB"/>
        </w:rPr>
        <w:t xml:space="preserve"> observed </w:t>
      </w:r>
      <w:r w:rsidR="006459FC" w:rsidRPr="00976679">
        <w:rPr>
          <w:rFonts w:ascii="Book Antiqua" w:hAnsi="Book Antiqua" w:cs="Arial"/>
          <w:lang w:val="en-GB"/>
        </w:rPr>
        <w:t xml:space="preserve">the </w:t>
      </w:r>
      <w:r w:rsidR="00DA10D3" w:rsidRPr="00976679">
        <w:rPr>
          <w:rFonts w:ascii="Book Antiqua" w:hAnsi="Book Antiqua" w:cs="Arial"/>
          <w:lang w:val="en-GB"/>
        </w:rPr>
        <w:t>evolution</w:t>
      </w:r>
      <w:r w:rsidR="00DA10D3" w:rsidRPr="00976679">
        <w:rPr>
          <w:rFonts w:ascii="Book Antiqua" w:hAnsi="Book Antiqua" w:cs="Arial"/>
          <w:i/>
          <w:lang w:val="en-GB"/>
        </w:rPr>
        <w:t xml:space="preserve"> </w:t>
      </w:r>
      <w:r w:rsidR="00DA10D3" w:rsidRPr="00976679">
        <w:rPr>
          <w:rFonts w:ascii="Book Antiqua" w:hAnsi="Book Antiqua" w:cs="Arial"/>
          <w:lang w:val="en-GB"/>
        </w:rPr>
        <w:t xml:space="preserve">of </w:t>
      </w:r>
      <w:r w:rsidR="006459FC" w:rsidRPr="00976679">
        <w:rPr>
          <w:rFonts w:ascii="Book Antiqua" w:hAnsi="Book Antiqua" w:cs="Arial"/>
          <w:lang w:val="en-GB"/>
        </w:rPr>
        <w:t xml:space="preserve">liver </w:t>
      </w:r>
      <w:r w:rsidR="00DA10D3" w:rsidRPr="00976679">
        <w:rPr>
          <w:rFonts w:ascii="Book Antiqua" w:hAnsi="Book Antiqua" w:cs="Arial"/>
          <w:lang w:val="en-GB"/>
        </w:rPr>
        <w:t>fibrosis i</w:t>
      </w:r>
      <w:r w:rsidR="002C399C" w:rsidRPr="00976679">
        <w:rPr>
          <w:rFonts w:ascii="Book Antiqua" w:hAnsi="Book Antiqua" w:cs="Arial"/>
          <w:lang w:val="en-GB"/>
        </w:rPr>
        <w:t xml:space="preserve">n 96 patients treated </w:t>
      </w:r>
      <w:r w:rsidR="00C73B1D">
        <w:rPr>
          <w:rFonts w:ascii="Book Antiqua" w:hAnsi="Book Antiqua" w:cs="Arial"/>
          <w:lang w:val="en-GB"/>
        </w:rPr>
        <w:t>with</w:t>
      </w:r>
      <w:r w:rsidR="00C73B1D" w:rsidRPr="00976679">
        <w:rPr>
          <w:rFonts w:ascii="Book Antiqua" w:hAnsi="Book Antiqua" w:cs="Arial"/>
          <w:lang w:val="en-GB"/>
        </w:rPr>
        <w:t xml:space="preserve"> IFN or PEG-IFN with or without RBV, for a median follow-up of 118 mo</w:t>
      </w:r>
      <w:r w:rsidR="00C73B1D">
        <w:rPr>
          <w:rFonts w:ascii="Book Antiqua" w:hAnsi="Book Antiqua" w:cs="Arial"/>
          <w:lang w:val="en-GB"/>
        </w:rPr>
        <w:t>n</w:t>
      </w:r>
      <w:r w:rsidR="00DA10D3" w:rsidRPr="00976679">
        <w:rPr>
          <w:rFonts w:ascii="Book Antiqua" w:hAnsi="Book Antiqua" w:cs="Arial"/>
          <w:lang w:val="en-GB"/>
        </w:rPr>
        <w:t xml:space="preserve">ths. Although </w:t>
      </w:r>
      <w:r w:rsidR="003E0730" w:rsidRPr="00976679">
        <w:rPr>
          <w:rFonts w:ascii="Book Antiqua" w:hAnsi="Book Antiqua" w:cs="Arial"/>
          <w:lang w:val="en-GB"/>
        </w:rPr>
        <w:t>statistical</w:t>
      </w:r>
      <w:r w:rsidR="00DA10D3" w:rsidRPr="00976679">
        <w:rPr>
          <w:rFonts w:ascii="Book Antiqua" w:hAnsi="Book Antiqua" w:cs="Arial"/>
          <w:lang w:val="en-GB"/>
        </w:rPr>
        <w:t xml:space="preserve"> significan</w:t>
      </w:r>
      <w:r w:rsidR="003E0730" w:rsidRPr="00976679">
        <w:rPr>
          <w:rFonts w:ascii="Book Antiqua" w:hAnsi="Book Antiqua" w:cs="Arial"/>
          <w:lang w:val="en-GB"/>
        </w:rPr>
        <w:t>ce</w:t>
      </w:r>
      <w:r w:rsidR="00DA10D3" w:rsidRPr="00976679">
        <w:rPr>
          <w:rFonts w:ascii="Book Antiqua" w:hAnsi="Book Antiqua" w:cs="Arial"/>
          <w:lang w:val="en-GB"/>
        </w:rPr>
        <w:t xml:space="preserve"> </w:t>
      </w:r>
      <w:r w:rsidR="003E0730" w:rsidRPr="00976679">
        <w:rPr>
          <w:rFonts w:ascii="Book Antiqua" w:hAnsi="Book Antiqua" w:cs="Arial"/>
          <w:lang w:val="en-GB"/>
        </w:rPr>
        <w:t>was not reached</w:t>
      </w:r>
      <w:r w:rsidR="00DA10D3" w:rsidRPr="00976679">
        <w:rPr>
          <w:rFonts w:ascii="Book Antiqua" w:hAnsi="Book Antiqua" w:cs="Arial"/>
          <w:lang w:val="en-GB"/>
        </w:rPr>
        <w:t>, 18 subjects</w:t>
      </w:r>
      <w:r w:rsidR="00C73B1D">
        <w:rPr>
          <w:rFonts w:ascii="Book Antiqua" w:hAnsi="Book Antiqua" w:cs="Arial"/>
          <w:lang w:val="en-GB"/>
        </w:rPr>
        <w:t xml:space="preserve"> </w:t>
      </w:r>
      <w:r w:rsidR="00DA10D3" w:rsidRPr="00976679">
        <w:rPr>
          <w:rFonts w:ascii="Book Antiqua" w:hAnsi="Book Antiqua" w:cs="Arial"/>
          <w:lang w:val="en-GB"/>
        </w:rPr>
        <w:t>obtained a regression of fibrosis</w:t>
      </w:r>
      <w:r w:rsidR="00D20D23" w:rsidRPr="00976679">
        <w:rPr>
          <w:rFonts w:ascii="Book Antiqua" w:hAnsi="Book Antiqua" w:cs="Arial"/>
          <w:lang w:val="en-GB"/>
        </w:rPr>
        <w:t xml:space="preserve"> from</w:t>
      </w:r>
      <w:r w:rsidR="00DA10D3" w:rsidRPr="00976679">
        <w:rPr>
          <w:rFonts w:ascii="Book Antiqua" w:hAnsi="Book Antiqua" w:cs="Arial"/>
          <w:lang w:val="en-GB"/>
        </w:rPr>
        <w:t xml:space="preserve"> METAVIR </w:t>
      </w:r>
      <w:r w:rsidR="00D20D23" w:rsidRPr="00976679">
        <w:rPr>
          <w:rFonts w:ascii="Book Antiqua" w:hAnsi="Book Antiqua" w:cs="Arial"/>
          <w:lang w:val="en-GB"/>
        </w:rPr>
        <w:t>stage</w:t>
      </w:r>
      <w:r w:rsidR="00DA10D3" w:rsidRPr="00976679">
        <w:rPr>
          <w:rFonts w:ascii="Book Antiqua" w:hAnsi="Book Antiqua" w:cs="Arial"/>
          <w:lang w:val="en-GB"/>
        </w:rPr>
        <w:t xml:space="preserve"> 4 to </w:t>
      </w:r>
      <w:r w:rsidR="00EE078A" w:rsidRPr="00976679">
        <w:rPr>
          <w:rFonts w:ascii="Book Antiqua" w:hAnsi="Book Antiqua" w:cs="Arial"/>
          <w:lang w:val="en-GB"/>
        </w:rPr>
        <w:t xml:space="preserve">stage </w:t>
      </w:r>
      <w:r w:rsidR="00DA10D3" w:rsidRPr="00976679">
        <w:rPr>
          <w:rFonts w:ascii="Book Antiqua" w:hAnsi="Book Antiqua" w:cs="Arial"/>
          <w:lang w:val="en-GB"/>
        </w:rPr>
        <w:t>≤ 2.</w:t>
      </w:r>
      <w:r w:rsidR="005719F3" w:rsidRPr="00976679">
        <w:rPr>
          <w:rFonts w:ascii="Book Antiqua" w:hAnsi="Book Antiqua" w:cs="Arial"/>
          <w:lang w:val="en-GB"/>
        </w:rPr>
        <w:t xml:space="preserve"> </w:t>
      </w:r>
      <w:r w:rsidR="00B92375" w:rsidRPr="00976679">
        <w:rPr>
          <w:rFonts w:ascii="Book Antiqua" w:hAnsi="Book Antiqua" w:cs="Arial"/>
          <w:lang w:val="en-GB"/>
        </w:rPr>
        <w:t>In an</w:t>
      </w:r>
      <w:r w:rsidR="00480DDD" w:rsidRPr="00976679">
        <w:rPr>
          <w:rFonts w:ascii="Book Antiqua" w:hAnsi="Book Antiqua" w:cs="Arial"/>
          <w:lang w:val="en-GB"/>
        </w:rPr>
        <w:t>o</w:t>
      </w:r>
      <w:r w:rsidR="002C399C" w:rsidRPr="00976679">
        <w:rPr>
          <w:rFonts w:ascii="Book Antiqua" w:hAnsi="Book Antiqua" w:cs="Arial"/>
          <w:lang w:val="en-GB"/>
        </w:rPr>
        <w:t>ther study, among 153 cirrhotic</w:t>
      </w:r>
      <w:r w:rsidR="00A20D58">
        <w:rPr>
          <w:rFonts w:ascii="Book Antiqua" w:hAnsi="Book Antiqua" w:cs="Arial"/>
          <w:lang w:val="en-GB"/>
        </w:rPr>
        <w:t xml:space="preserve"> patient</w:t>
      </w:r>
      <w:r w:rsidR="002C399C" w:rsidRPr="00976679">
        <w:rPr>
          <w:rFonts w:ascii="Book Antiqua" w:hAnsi="Book Antiqua" w:cs="Arial"/>
          <w:lang w:val="en-GB"/>
        </w:rPr>
        <w:t xml:space="preserve">s </w:t>
      </w:r>
      <w:r w:rsidR="0016294D" w:rsidRPr="00976679">
        <w:rPr>
          <w:rFonts w:ascii="Book Antiqua" w:hAnsi="Book Antiqua" w:cs="Arial"/>
          <w:lang w:val="en-GB"/>
        </w:rPr>
        <w:t xml:space="preserve">treated with </w:t>
      </w:r>
      <w:r w:rsidR="002C399C" w:rsidRPr="00976679">
        <w:rPr>
          <w:rFonts w:ascii="Book Antiqua" w:hAnsi="Book Antiqua" w:cs="Arial"/>
          <w:lang w:val="en-GB"/>
        </w:rPr>
        <w:t>IFN or PEG</w:t>
      </w:r>
      <w:r w:rsidR="003E0730" w:rsidRPr="00976679">
        <w:rPr>
          <w:rFonts w:ascii="Book Antiqua" w:hAnsi="Book Antiqua" w:cs="Arial"/>
          <w:lang w:val="en-GB"/>
        </w:rPr>
        <w:t>-</w:t>
      </w:r>
      <w:r w:rsidR="002C399C" w:rsidRPr="00976679">
        <w:rPr>
          <w:rFonts w:ascii="Book Antiqua" w:hAnsi="Book Antiqua" w:cs="Arial"/>
          <w:lang w:val="en-GB"/>
        </w:rPr>
        <w:t>IFN</w:t>
      </w:r>
      <w:r w:rsidR="00215CC3" w:rsidRPr="00976679">
        <w:rPr>
          <w:rFonts w:ascii="Book Antiqua" w:hAnsi="Book Antiqua" w:cs="Arial"/>
          <w:lang w:val="en-GB"/>
        </w:rPr>
        <w:t xml:space="preserve"> in combination </w:t>
      </w:r>
      <w:r w:rsidR="003E0730" w:rsidRPr="00976679">
        <w:rPr>
          <w:rFonts w:ascii="Book Antiqua" w:hAnsi="Book Antiqua" w:cs="Arial"/>
          <w:lang w:val="en-GB"/>
        </w:rPr>
        <w:t xml:space="preserve">or not </w:t>
      </w:r>
      <w:r w:rsidR="00215CC3" w:rsidRPr="00976679">
        <w:rPr>
          <w:rFonts w:ascii="Book Antiqua" w:hAnsi="Book Antiqua" w:cs="Arial"/>
          <w:lang w:val="en-GB"/>
        </w:rPr>
        <w:t xml:space="preserve">with </w:t>
      </w:r>
      <w:r w:rsidR="002C399C" w:rsidRPr="00976679">
        <w:rPr>
          <w:rFonts w:ascii="Book Antiqua" w:hAnsi="Book Antiqua" w:cs="Arial"/>
          <w:lang w:val="en-GB"/>
        </w:rPr>
        <w:t>RBV</w:t>
      </w:r>
      <w:r w:rsidR="00215CC3" w:rsidRPr="00976679">
        <w:rPr>
          <w:rFonts w:ascii="Book Antiqua" w:hAnsi="Book Antiqua" w:cs="Arial"/>
          <w:lang w:val="en-GB"/>
        </w:rPr>
        <w:t xml:space="preserve"> </w:t>
      </w:r>
      <w:r w:rsidR="003E0730" w:rsidRPr="00976679">
        <w:rPr>
          <w:rFonts w:ascii="Book Antiqua" w:hAnsi="Book Antiqua" w:cs="Arial"/>
          <w:lang w:val="en-GB"/>
        </w:rPr>
        <w:t>f</w:t>
      </w:r>
      <w:r w:rsidR="002C399C" w:rsidRPr="00976679">
        <w:rPr>
          <w:rFonts w:ascii="Book Antiqua" w:hAnsi="Book Antiqua" w:cs="Arial"/>
          <w:lang w:val="en-GB"/>
        </w:rPr>
        <w:t>or 24 or 48 weeks,</w:t>
      </w:r>
      <w:r w:rsidR="00BD63E0" w:rsidRPr="00976679">
        <w:rPr>
          <w:rFonts w:ascii="Book Antiqua" w:hAnsi="Book Antiqua" w:cs="Arial"/>
          <w:lang w:val="en-GB"/>
        </w:rPr>
        <w:t xml:space="preserve"> </w:t>
      </w:r>
      <w:r w:rsidR="00480DDD" w:rsidRPr="00976679">
        <w:rPr>
          <w:rFonts w:ascii="Book Antiqua" w:hAnsi="Book Antiqua" w:cs="Arial"/>
          <w:lang w:val="en-GB"/>
        </w:rPr>
        <w:t>75 (49%) had a regression of fibrosis</w:t>
      </w:r>
      <w:r w:rsidR="0016294D" w:rsidRPr="00976679">
        <w:rPr>
          <w:rFonts w:ascii="Book Antiqua" w:hAnsi="Book Antiqua" w:cs="Arial"/>
          <w:lang w:val="en-GB"/>
        </w:rPr>
        <w:t xml:space="preserve"> after a mean</w:t>
      </w:r>
      <w:r w:rsidR="0014074F" w:rsidRPr="00976679">
        <w:rPr>
          <w:rFonts w:ascii="Book Antiqua" w:hAnsi="Book Antiqua" w:cs="Arial"/>
          <w:lang w:val="en-GB"/>
        </w:rPr>
        <w:t xml:space="preserve"> time of 21±4 months</w:t>
      </w:r>
      <w:r w:rsidR="0016294D" w:rsidRPr="00976679">
        <w:rPr>
          <w:rFonts w:ascii="Book Antiqua" w:hAnsi="Book Antiqua" w:cs="Arial"/>
          <w:lang w:val="en-GB"/>
        </w:rPr>
        <w:t>.</w:t>
      </w:r>
      <w:r w:rsidR="00480DDD" w:rsidRPr="00976679">
        <w:rPr>
          <w:rFonts w:ascii="Book Antiqua" w:hAnsi="Book Antiqua" w:cs="Arial"/>
          <w:lang w:val="en-GB"/>
        </w:rPr>
        <w:t xml:space="preserve"> In addition to SVR, factors </w:t>
      </w:r>
      <w:r w:rsidR="0016294D" w:rsidRPr="00976679">
        <w:rPr>
          <w:rFonts w:ascii="Book Antiqua" w:hAnsi="Book Antiqua" w:cs="Arial"/>
          <w:lang w:val="en-GB"/>
        </w:rPr>
        <w:t xml:space="preserve">independently associated with histology improvement </w:t>
      </w:r>
      <w:r w:rsidR="00480DDD" w:rsidRPr="00976679">
        <w:rPr>
          <w:rFonts w:ascii="Book Antiqua" w:hAnsi="Book Antiqua" w:cs="Arial"/>
          <w:lang w:val="en-GB"/>
        </w:rPr>
        <w:t>were age</w:t>
      </w:r>
      <w:r w:rsidR="003E0730" w:rsidRPr="00976679">
        <w:rPr>
          <w:rFonts w:ascii="Book Antiqua" w:hAnsi="Book Antiqua" w:cs="Arial"/>
          <w:lang w:val="en-GB"/>
        </w:rPr>
        <w:t xml:space="preserve"> </w:t>
      </w:r>
      <w:r w:rsidR="00EE078A" w:rsidRPr="00976679">
        <w:rPr>
          <w:rFonts w:ascii="Book Antiqua" w:hAnsi="Book Antiqua" w:cs="Arial"/>
          <w:lang w:val="en-GB"/>
        </w:rPr>
        <w:t xml:space="preserve">&lt; </w:t>
      </w:r>
      <w:r w:rsidR="00480DDD" w:rsidRPr="00976679">
        <w:rPr>
          <w:rFonts w:ascii="Book Antiqua" w:hAnsi="Book Antiqua" w:cs="Arial"/>
          <w:lang w:val="en-GB"/>
        </w:rPr>
        <w:t>40 years (</w:t>
      </w:r>
      <w:r w:rsidR="00FF2D09" w:rsidRPr="00E10663">
        <w:rPr>
          <w:rFonts w:ascii="Book Antiqua" w:hAnsi="Book Antiqua" w:cs="Arial"/>
          <w:i/>
          <w:lang w:val="en-GB"/>
        </w:rPr>
        <w:t>P</w:t>
      </w:r>
      <w:r w:rsidR="00FF2D09" w:rsidRPr="00E10663">
        <w:rPr>
          <w:rFonts w:ascii="Book Antiqua" w:eastAsia="宋体" w:hAnsi="Book Antiqua" w:cs="Arial"/>
          <w:i/>
          <w:lang w:val="en-GB" w:eastAsia="zh-CN"/>
        </w:rPr>
        <w:t xml:space="preserve"> </w:t>
      </w:r>
      <w:r w:rsidR="00480DDD"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480DDD" w:rsidRPr="00976679">
        <w:rPr>
          <w:rFonts w:ascii="Book Antiqua" w:hAnsi="Book Antiqua" w:cs="Arial"/>
          <w:lang w:val="en-GB"/>
        </w:rPr>
        <w:t xml:space="preserve">0.001) and </w:t>
      </w:r>
      <w:r w:rsidR="003E0730" w:rsidRPr="00976679">
        <w:rPr>
          <w:rFonts w:ascii="Book Antiqua" w:hAnsi="Book Antiqua" w:cs="Arial"/>
          <w:lang w:val="en-GB"/>
        </w:rPr>
        <w:t xml:space="preserve">a </w:t>
      </w:r>
      <w:r w:rsidR="00480DDD" w:rsidRPr="00976679">
        <w:rPr>
          <w:rFonts w:ascii="Book Antiqua" w:hAnsi="Book Antiqua" w:cs="Arial"/>
          <w:lang w:val="en-GB"/>
        </w:rPr>
        <w:t>body mass index</w:t>
      </w:r>
      <w:r w:rsidR="003E0730" w:rsidRPr="00976679">
        <w:rPr>
          <w:rFonts w:ascii="Book Antiqua" w:hAnsi="Book Antiqua" w:cs="Arial"/>
          <w:lang w:val="en-GB"/>
        </w:rPr>
        <w:t xml:space="preserve"> </w:t>
      </w:r>
      <w:r w:rsidR="00EE078A" w:rsidRPr="00976679">
        <w:rPr>
          <w:rFonts w:ascii="Book Antiqua" w:hAnsi="Book Antiqua" w:cs="Arial"/>
          <w:lang w:val="en-GB"/>
        </w:rPr>
        <w:t xml:space="preserve">&lt; </w:t>
      </w:r>
      <w:r w:rsidR="003E0730" w:rsidRPr="00976679">
        <w:rPr>
          <w:rFonts w:ascii="Book Antiqua" w:hAnsi="Book Antiqua" w:cs="Arial"/>
          <w:lang w:val="en-GB"/>
        </w:rPr>
        <w:t>27 kg/</w:t>
      </w:r>
      <w:r w:rsidR="00480DDD" w:rsidRPr="00976679">
        <w:rPr>
          <w:rFonts w:ascii="Book Antiqua" w:hAnsi="Book Antiqua" w:cs="Arial"/>
          <w:lang w:val="en-GB"/>
        </w:rPr>
        <w:t>m</w:t>
      </w:r>
      <w:r w:rsidR="00480DDD" w:rsidRPr="00976679">
        <w:rPr>
          <w:rFonts w:ascii="Book Antiqua" w:hAnsi="Book Antiqua" w:cs="Arial"/>
          <w:vertAlign w:val="superscript"/>
          <w:lang w:val="en-GB"/>
        </w:rPr>
        <w:t>2</w:t>
      </w:r>
      <w:r w:rsidR="00480DDD" w:rsidRPr="00976679">
        <w:rPr>
          <w:rFonts w:ascii="Book Antiqua" w:hAnsi="Book Antiqua" w:cs="Arial"/>
          <w:lang w:val="en-GB"/>
        </w:rPr>
        <w:t xml:space="preserve"> (</w:t>
      </w:r>
      <w:r w:rsidR="00FF2D09" w:rsidRPr="00976679">
        <w:rPr>
          <w:rFonts w:ascii="Book Antiqua" w:hAnsi="Book Antiqua" w:cs="Arial"/>
          <w:i/>
          <w:lang w:val="en-GB"/>
        </w:rPr>
        <w:t>P</w:t>
      </w:r>
      <w:r w:rsidR="00FF2D09" w:rsidRPr="00976679">
        <w:rPr>
          <w:rFonts w:ascii="Book Antiqua" w:hAnsi="Book Antiqua" w:cs="Arial"/>
          <w:lang w:val="en-GB"/>
        </w:rPr>
        <w:t xml:space="preserve"> </w:t>
      </w:r>
      <w:r w:rsidR="00480DDD"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480DDD" w:rsidRPr="00976679">
        <w:rPr>
          <w:rFonts w:ascii="Book Antiqua" w:hAnsi="Book Antiqua" w:cs="Arial"/>
          <w:lang w:val="en-GB"/>
        </w:rPr>
        <w:t>0.001)</w:t>
      </w:r>
      <w:r w:rsidR="00011587" w:rsidRPr="00976679">
        <w:rPr>
          <w:rFonts w:ascii="Book Antiqua" w:hAnsi="Book Antiqua" w:cs="Arial"/>
          <w:lang w:val="en-GB"/>
        </w:rPr>
        <w:t xml:space="preserve"> </w:t>
      </w:r>
      <w:r w:rsidR="00543874"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&lt;EndNote&gt;&lt;Cite&gt;&lt;Author&gt;Poynard&lt;/Author&gt;&lt;Year&gt;2002&lt;/Year&gt;&lt;RecNum&gt;269&lt;/RecNum&gt;&lt;DisplayText&gt;&lt;style face="superscript"&gt;[58]&lt;/style&gt;&lt;/DisplayText&gt;&lt;record&gt;&lt;rec-number&gt;269&lt;/rec-number&gt;&lt;foreign-keys&gt;&lt;key app="EN" db-id="deftas5p55areyeptrqvdrr0w0zr2x9zd2ts"&gt;269&lt;/key&gt;&lt;/foreign-keys&gt;&lt;ref-type name="Journal Article"&gt;17&lt;/ref-type&gt;&lt;contributors&gt;&lt;authors&gt;&lt;author&gt;Poynard, T.&lt;/author&gt;&lt;author&gt;McHutchison, J.&lt;/author&gt;&lt;author&gt;Manns, M.&lt;/author&gt;&lt;author&gt;Trepo, C.&lt;/author&gt;&lt;author&gt;Lindsay, K.&lt;/author&gt;&lt;author&gt;Goodman, Z.&lt;/author&gt;&lt;author&gt;Ling, M. H.&lt;/author&gt;&lt;author&gt;Albrecht, J.&lt;/author&gt;&lt;/authors&gt;&lt;/contributors&gt;&lt;auth-address&gt;Service d&amp;apos;Hepato-Gastroenterologie, Groupe Hospitalier Pitie-Salpetriere, Universite Paris VI, Paris, France.&lt;/auth-address&gt;&lt;titles&gt;&lt;title&gt;Impact of pegylated interferon alfa-2b and ribavirin on liver fibrosis in patients with chronic hepatitis C&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1303-13&lt;/pages&gt;&lt;volume&gt;122&lt;/volume&gt;&lt;number&gt;5&lt;/number&gt;&lt;keywords&gt;&lt;keyword&gt;Adult&lt;/keyword&gt;&lt;keyword&gt;Antiviral Agents/*administration &amp;amp; dosage&lt;/keyword&gt;&lt;keyword&gt;Drug Therapy, Combination&lt;/keyword&gt;&lt;keyword&gt;Hepatitis C, Chronic/*drug therapy&lt;/keyword&gt;&lt;keyword&gt;Humans&lt;/keyword&gt;&lt;keyword&gt;Interferon-alpha/*administration &amp;amp; dosage&lt;/keyword&gt;&lt;keyword&gt;Liver Cirrhosis/*drug therapy&lt;/keyword&gt;&lt;keyword&gt;Polyethylene Glycols/*administration &amp;amp; dosage&lt;/keyword&gt;&lt;keyword&gt;Recombinant Proteins&lt;/keyword&gt;&lt;keyword&gt;Ribavirin/*administration &amp;amp; dosage&lt;/keyword&gt;&lt;/keywords&gt;&lt;dates&gt;&lt;year&gt;2002&lt;/year&gt;&lt;pub-dates&gt;&lt;date&gt;May&lt;/date&gt;&lt;/pub-dates&gt;&lt;/dates&gt;&lt;isbn&gt;0016-5085 (Print)&amp;#xD;0016-5085 (Linking)&lt;/isbn&gt;&lt;accession-num&gt;11984517&lt;/accession-num&gt;&lt;urls&gt;&lt;related-urls&gt;&lt;url&gt;http://www.ncbi.nlm.nih.gov/pubmed/11984517&lt;/url&gt;&lt;/related-urls&gt;&lt;/urls&gt;&lt;/record&gt;&lt;/Cite&gt;&lt;/EndNote&gt;</w:instrText>
      </w:r>
      <w:r w:rsidR="00543874"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58" w:tooltip="Poynard, 2002 #269" w:history="1">
        <w:r w:rsidR="00871D3E" w:rsidRPr="00976679">
          <w:rPr>
            <w:rFonts w:ascii="Book Antiqua" w:hAnsi="Book Antiqua" w:cs="Arial"/>
            <w:noProof/>
            <w:vertAlign w:val="superscript"/>
            <w:lang w:val="en-GB"/>
          </w:rPr>
          <w:t>5</w:t>
        </w:r>
      </w:hyperlink>
      <w:r w:rsidR="00DF7AEF" w:rsidRPr="00976679">
        <w:rPr>
          <w:rFonts w:ascii="Book Antiqua" w:hAnsi="Book Antiqua" w:cs="Arial"/>
          <w:noProof/>
          <w:vertAlign w:val="superscript"/>
          <w:lang w:val="en-GB"/>
        </w:rPr>
        <w:t>4</w:t>
      </w:r>
      <w:r w:rsidR="00871D3E" w:rsidRPr="00976679">
        <w:rPr>
          <w:rFonts w:ascii="Book Antiqua" w:hAnsi="Book Antiqua" w:cs="Arial"/>
          <w:noProof/>
          <w:vertAlign w:val="superscript"/>
          <w:lang w:val="en-GB"/>
        </w:rPr>
        <w:t>]</w:t>
      </w:r>
      <w:r w:rsidR="00543874" w:rsidRPr="00976679">
        <w:rPr>
          <w:rFonts w:ascii="Book Antiqua" w:hAnsi="Book Antiqua" w:cs="Arial"/>
          <w:lang w:val="en-GB"/>
        </w:rPr>
        <w:fldChar w:fldCharType="end"/>
      </w:r>
      <w:r w:rsidR="00D647C2" w:rsidRPr="00976679">
        <w:rPr>
          <w:rFonts w:ascii="Book Antiqua" w:hAnsi="Book Antiqua" w:cs="Arial"/>
          <w:lang w:val="en-GB"/>
        </w:rPr>
        <w:t>.</w:t>
      </w:r>
    </w:p>
    <w:p w14:paraId="49008AD0" w14:textId="59A2B583" w:rsidR="00C50197" w:rsidRPr="00976679" w:rsidRDefault="00BA1A6B"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976679">
        <w:rPr>
          <w:rFonts w:ascii="Book Antiqua" w:hAnsi="Book Antiqua" w:cs="Arial"/>
          <w:lang w:val="en-GB"/>
        </w:rPr>
        <w:t xml:space="preserve">Other small studies reported variable rates </w:t>
      </w:r>
      <w:r w:rsidR="003E0730" w:rsidRPr="00976679">
        <w:rPr>
          <w:rFonts w:ascii="Book Antiqua" w:hAnsi="Book Antiqua" w:cs="Arial"/>
          <w:lang w:val="en-GB"/>
        </w:rPr>
        <w:t xml:space="preserve">of fibrosis regression </w:t>
      </w:r>
      <w:r w:rsidRPr="00976679">
        <w:rPr>
          <w:rFonts w:ascii="Book Antiqua" w:hAnsi="Book Antiqua" w:cs="Arial"/>
          <w:lang w:val="en-GB"/>
        </w:rPr>
        <w:t>after different time periods from viral clearance</w:t>
      </w:r>
      <w:r w:rsidR="00977473" w:rsidRPr="00976679">
        <w:rPr>
          <w:rFonts w:ascii="Book Antiqua" w:hAnsi="Book Antiqua" w:cs="Arial"/>
          <w:lang w:val="en-GB"/>
        </w:rPr>
        <w:fldChar w:fldCharType="begin">
          <w:fldData xml:space="preserve">PEVuZE5vdGU+PENpdGU+PEF1dGhvcj5CcnVubzwvQXV0aG9yPjxZZWFyPjIwMTY8L1llYXI+PFJl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dC1wZXJpb2RpY2FsPjxwYWdlcz4yMS03PC9wYWdlcz48dm9sdW1lPjM2IFN1cHBsIDE8L3ZvbHVt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bmFsIG9mIGhlcGF0b2xvZ3k8L2FiYnItMT48L2FsdC1wZXJpb2RpY2FsPjxwYWdlcz43ODMtNzwv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MT48L2FsdC1wZXJpb2RpY2FsPjxwYWdlcz4xNDI1LTMwPC9wYWdlcz48dm9sdW1lPjQ4PC92b2x1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YnItMT48L2FsdC1wZXJpb2RpY2FsPjxwYWdlcz43MjktMzg8L3BhZ2VzPjx2b2x1bWU+NDk8L3Zv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ZW50ZXJvbG9neTwvYWJici0xPjwvYWx0LXBlcmlvZGljYWw+PHBhZ2VzPjgyMS05PC9wYWdlcz48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PEVuZE5vdGU+PENpdGU+PEF1dGhvcj5CcnVubzwvQXV0aG9yPjxZZWFyPjIwMTY8L1llYXI+PFJl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dC1wZXJpb2RpY2FsPjxwYWdlcz4yMS03PC9wYWdlcz48dm9sdW1lPjM2IFN1cHBsIDE8L3ZvbHVt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bmFsIG9mIGhlcGF0b2xvZ3k8L2FiYnItMT48L2FsdC1wZXJpb2RpY2FsPjxwYWdlcz43ODMtNzwv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MT48L2FsdC1wZXJpb2RpY2FsPjxwYWdlcz4xNDI1LTMwPC9wYWdlcz48dm9sdW1lPjQ4PC92b2x1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YnItMT48L2FsdC1wZXJpb2RpY2FsPjxwYWdlcz43MjktMzg8L3BhZ2VzPjx2b2x1bWU+NDk8L3Zv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ZW50ZXJvbG9neTwvYWJici0xPjwvYWx0LXBlcmlvZGljYWw+PHBhZ2VzPjgyMS05PC9wYWdlcz48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977473" w:rsidRPr="00976679">
        <w:rPr>
          <w:rFonts w:ascii="Book Antiqua" w:hAnsi="Book Antiqua" w:cs="Arial"/>
          <w:lang w:val="en-GB"/>
        </w:rPr>
      </w:r>
      <w:r w:rsidR="00977473"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C50197" w:rsidRPr="00976679">
        <w:rPr>
          <w:rFonts w:ascii="Book Antiqua" w:hAnsi="Book Antiqua" w:cs="Arial"/>
          <w:noProof/>
          <w:vertAlign w:val="superscript"/>
          <w:lang w:val="en-GB"/>
        </w:rPr>
        <w:t>5</w:t>
      </w:r>
      <w:r w:rsidR="00DF7AEF" w:rsidRPr="00976679">
        <w:rPr>
          <w:rFonts w:ascii="Book Antiqua" w:hAnsi="Book Antiqua" w:cs="Arial"/>
          <w:noProof/>
          <w:vertAlign w:val="superscript"/>
          <w:lang w:val="en-GB"/>
        </w:rPr>
        <w:t>5</w:t>
      </w:r>
      <w:r w:rsidR="00C50197" w:rsidRPr="00976679">
        <w:rPr>
          <w:rFonts w:ascii="Book Antiqua" w:hAnsi="Book Antiqua" w:cs="Arial"/>
          <w:noProof/>
          <w:vertAlign w:val="superscript"/>
          <w:lang w:val="en-GB"/>
        </w:rPr>
        <w:t>-</w:t>
      </w:r>
      <w:r w:rsidR="00DF7AEF" w:rsidRPr="00976679">
        <w:rPr>
          <w:rFonts w:ascii="Book Antiqua" w:hAnsi="Book Antiqua" w:cs="Arial"/>
          <w:noProof/>
          <w:vertAlign w:val="superscript"/>
          <w:lang w:val="en-GB"/>
        </w:rPr>
        <w:t>62</w:t>
      </w:r>
      <w:r w:rsidR="00871D3E" w:rsidRPr="00976679">
        <w:rPr>
          <w:rFonts w:ascii="Book Antiqua" w:hAnsi="Book Antiqua" w:cs="Arial"/>
          <w:noProof/>
          <w:vertAlign w:val="superscript"/>
          <w:lang w:val="en-GB"/>
        </w:rPr>
        <w:t>]</w:t>
      </w:r>
      <w:r w:rsidR="00977473" w:rsidRPr="00976679">
        <w:rPr>
          <w:rFonts w:ascii="Book Antiqua" w:hAnsi="Book Antiqua" w:cs="Arial"/>
          <w:lang w:val="en-GB"/>
        </w:rPr>
        <w:fldChar w:fldCharType="end"/>
      </w:r>
      <w:r w:rsidR="00C50197" w:rsidRPr="00976679">
        <w:rPr>
          <w:rFonts w:ascii="Book Antiqua" w:hAnsi="Book Antiqua" w:cs="Arial"/>
          <w:lang w:val="en-GB"/>
        </w:rPr>
        <w:t>.</w:t>
      </w:r>
    </w:p>
    <w:p w14:paraId="26087CBC" w14:textId="79E308C4" w:rsidR="00BA1A6B" w:rsidRPr="00976679" w:rsidRDefault="0093580A"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976679">
        <w:rPr>
          <w:rFonts w:ascii="Book Antiqua" w:hAnsi="Book Antiqua" w:cs="Arial"/>
          <w:lang w:val="en-GB"/>
        </w:rPr>
        <w:t xml:space="preserve">However, the neo-formed parenchyma </w:t>
      </w:r>
      <w:r w:rsidR="00B53F28" w:rsidRPr="00976679">
        <w:rPr>
          <w:rFonts w:ascii="Book Antiqua" w:hAnsi="Book Antiqua" w:cs="Arial"/>
          <w:lang w:val="en-GB"/>
        </w:rPr>
        <w:t>derived from the generation of new liver tissue is</w:t>
      </w:r>
      <w:r w:rsidRPr="00976679">
        <w:rPr>
          <w:rFonts w:ascii="Book Antiqua" w:hAnsi="Book Antiqua" w:cs="Arial"/>
          <w:lang w:val="en-GB"/>
        </w:rPr>
        <w:t xml:space="preserve"> different from the healthy one and </w:t>
      </w:r>
      <w:r w:rsidR="00B53F28" w:rsidRPr="00976679">
        <w:rPr>
          <w:rFonts w:ascii="Book Antiqua" w:hAnsi="Book Antiqua" w:cs="Arial"/>
          <w:lang w:val="en-GB"/>
        </w:rPr>
        <w:t xml:space="preserve">is </w:t>
      </w:r>
      <w:r w:rsidRPr="00976679">
        <w:rPr>
          <w:rFonts w:ascii="Book Antiqua" w:hAnsi="Book Antiqua" w:cs="Arial"/>
          <w:lang w:val="en-GB"/>
        </w:rPr>
        <w:t>characterized by architect</w:t>
      </w:r>
      <w:r w:rsidR="00FF2D09" w:rsidRPr="00976679">
        <w:rPr>
          <w:rFonts w:ascii="Book Antiqua" w:hAnsi="Book Antiqua" w:cs="Arial"/>
          <w:lang w:val="en-GB"/>
        </w:rPr>
        <w:t>ural and structural alterations</w:t>
      </w:r>
      <w:r w:rsidR="00C50197" w:rsidRPr="00976679">
        <w:rPr>
          <w:rFonts w:ascii="Book Antiqua" w:hAnsi="Book Antiqua" w:cs="Arial"/>
          <w:lang w:val="en-GB"/>
        </w:rPr>
        <w:fldChar w:fldCharType="begin">
          <w:fldData xml:space="preserve">PEVuZE5vdGU+PENpdGU+PEF1dGhvcj5CcnVubzwvQXV0aG9yPjxZZWFyPjIwMTY8L1llYXI+PFJl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dC1wZXJpb2RpY2FsPjxwYWdlcz4yMS03PC9wYWdlcz48dm9sdW1lPjM2IFN1cHBsIDE8L3ZvbHVt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bmFsIG9mIGhlcGF0b2xvZ3k8L2FiYnItMT48L2FsdC1wZXJpb2RpY2FsPjxwYWdlcz43ODMtNzwv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MT48L2FsdC1wZXJpb2RpY2FsPjxwYWdlcz4xNDI1LTMwPC9wYWdlcz48dm9sdW1lPjQ4PC92b2x1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YnItMT48L2FsdC1wZXJpb2RpY2FsPjxwYWdlcz43MjktMzg8L3BhZ2VzPjx2b2x1bWU+NDk8L3Zv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ZW50ZXJvbG9neTwvYWJici0xPjwvYWx0LXBlcmlvZGljYWw+PHBhZ2VzPjgyMS05PC9wYWdlcz48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</w:fldData>
        </w:fldChar>
      </w:r>
      <w:r w:rsidR="00C50197" w:rsidRPr="00976679">
        <w:rPr>
          <w:rFonts w:ascii="Book Antiqua" w:hAnsi="Book Antiqua" w:cs="Arial"/>
          <w:lang w:val="en-GB"/>
        </w:rPr>
        <w:instrText xml:space="preserve"> ADDIN EN.CITE </w:instrText>
      </w:r>
      <w:r w:rsidR="00C50197" w:rsidRPr="00976679">
        <w:rPr>
          <w:rFonts w:ascii="Book Antiqua" w:hAnsi="Book Antiqua" w:cs="Arial"/>
          <w:lang w:val="en-GB"/>
        </w:rPr>
        <w:fldChar w:fldCharType="begin">
          <w:fldData xml:space="preserve">PEVuZE5vdGU+PENpdGU+PEF1dGhvcj5CcnVubzwvQXV0aG9yPjxZZWFyPjIwMTY8L1llYXI+PFJl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bmFsIG9mIGhlcGF0b2xvZ3k8L2FiYnItMT48L2FsdC1wZXJpb2RpY2FsPjxwYWdlcz43ODMtNzwv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YnItMT48L2FsdC1wZXJpb2RpY2FsPjxwYWdlcz43MjktMzg8L3BhZ2VzPjx2b2x1bWU+NDk8L3Zv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ZW50ZXJvbG9neTwvYWJici0xPjwvYWx0LXBlcmlvZGljYWw+PHBhZ2VzPjgyMS05PC9wYWdlcz48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</w:fldData>
        </w:fldChar>
      </w:r>
      <w:r w:rsidR="00C50197" w:rsidRPr="00976679">
        <w:rPr>
          <w:rFonts w:ascii="Book Antiqua" w:hAnsi="Book Antiqua" w:cs="Arial"/>
          <w:lang w:val="en-GB"/>
        </w:rPr>
        <w:instrText xml:space="preserve"> ADDIN EN.CITE.DATA </w:instrText>
      </w:r>
      <w:r w:rsidR="00C50197" w:rsidRPr="00976679">
        <w:rPr>
          <w:rFonts w:ascii="Book Antiqua" w:hAnsi="Book Antiqua" w:cs="Arial"/>
          <w:lang w:val="en-GB"/>
        </w:rPr>
      </w:r>
      <w:r w:rsidR="00C50197" w:rsidRPr="00976679">
        <w:rPr>
          <w:rFonts w:ascii="Book Antiqua" w:hAnsi="Book Antiqua" w:cs="Arial"/>
          <w:lang w:val="en-GB"/>
        </w:rPr>
        <w:fldChar w:fldCharType="end"/>
      </w:r>
      <w:r w:rsidR="00C50197" w:rsidRPr="00976679">
        <w:rPr>
          <w:rFonts w:ascii="Book Antiqua" w:hAnsi="Book Antiqua" w:cs="Arial"/>
          <w:lang w:val="en-GB"/>
        </w:rPr>
      </w:r>
      <w:r w:rsidR="00C50197" w:rsidRPr="00976679">
        <w:rPr>
          <w:rFonts w:ascii="Book Antiqua" w:hAnsi="Book Antiqua" w:cs="Arial"/>
          <w:lang w:val="en-GB"/>
        </w:rPr>
        <w:fldChar w:fldCharType="separate"/>
      </w:r>
      <w:r w:rsidR="00C50197" w:rsidRPr="00976679">
        <w:rPr>
          <w:rFonts w:ascii="Book Antiqua" w:hAnsi="Book Antiqua" w:cs="Arial"/>
          <w:noProof/>
          <w:vertAlign w:val="superscript"/>
          <w:lang w:val="en-GB"/>
        </w:rPr>
        <w:t>[6</w:t>
      </w:r>
      <w:r w:rsidR="006F08F1" w:rsidRPr="00976679">
        <w:rPr>
          <w:rFonts w:ascii="Book Antiqua" w:hAnsi="Book Antiqua" w:cs="Arial"/>
          <w:noProof/>
          <w:vertAlign w:val="superscript"/>
          <w:lang w:val="en-GB"/>
        </w:rPr>
        <w:t>3</w:t>
      </w:r>
      <w:r w:rsidR="00C50197" w:rsidRPr="00976679">
        <w:rPr>
          <w:rFonts w:ascii="Book Antiqua" w:hAnsi="Book Antiqua" w:cs="Arial"/>
          <w:noProof/>
          <w:vertAlign w:val="superscript"/>
          <w:lang w:val="en-GB"/>
        </w:rPr>
        <w:t>]</w:t>
      </w:r>
      <w:r w:rsidR="00C50197" w:rsidRPr="00976679">
        <w:rPr>
          <w:rFonts w:ascii="Book Antiqua" w:hAnsi="Book Antiqua" w:cs="Arial"/>
          <w:lang w:val="en-GB"/>
        </w:rPr>
        <w:fldChar w:fldCharType="end"/>
      </w:r>
      <w:r w:rsidR="00B53F28" w:rsidRPr="00976679">
        <w:rPr>
          <w:rFonts w:ascii="Book Antiqua" w:hAnsi="Book Antiqua" w:cs="Arial"/>
          <w:lang w:val="en-GB"/>
        </w:rPr>
        <w:t>.</w:t>
      </w:r>
      <w:r w:rsidR="00571CD4" w:rsidRPr="00976679">
        <w:rPr>
          <w:rFonts w:ascii="Book Antiqua" w:hAnsi="Book Antiqua" w:cs="Arial"/>
          <w:lang w:val="en-GB"/>
        </w:rPr>
        <w:t xml:space="preserve"> </w:t>
      </w:r>
      <w:r w:rsidR="00B53F28" w:rsidRPr="00976679">
        <w:rPr>
          <w:rFonts w:ascii="Book Antiqua" w:hAnsi="Book Antiqua" w:cs="Arial"/>
          <w:lang w:val="en-GB"/>
        </w:rPr>
        <w:t>At present,</w:t>
      </w:r>
      <w:r w:rsidRPr="00976679">
        <w:rPr>
          <w:rFonts w:ascii="Book Antiqua" w:hAnsi="Book Antiqua" w:cs="Arial"/>
          <w:lang w:val="en-GB"/>
        </w:rPr>
        <w:t xml:space="preserve"> little is known about its functionality.</w:t>
      </w:r>
    </w:p>
    <w:p w14:paraId="7404EDDC" w14:textId="77777777" w:rsidR="00C1231C" w:rsidRPr="00976679" w:rsidRDefault="00C1231C" w:rsidP="006B14F5">
      <w:pPr>
        <w:spacing w:line="360" w:lineRule="auto"/>
        <w:jc w:val="both"/>
        <w:rPr>
          <w:rFonts w:ascii="Book Antiqua" w:eastAsia="宋体" w:hAnsi="Book Antiqua" w:cs="Arial"/>
          <w:lang w:val="en-GB" w:eastAsia="zh-CN"/>
        </w:rPr>
      </w:pPr>
    </w:p>
    <w:p w14:paraId="51E91C42" w14:textId="2E98854E" w:rsidR="00C1231C" w:rsidRPr="00976679" w:rsidRDefault="00C1231C" w:rsidP="006B14F5">
      <w:pPr>
        <w:spacing w:line="360" w:lineRule="auto"/>
        <w:jc w:val="both"/>
        <w:rPr>
          <w:rFonts w:ascii="Book Antiqua" w:eastAsia="宋体" w:hAnsi="Book Antiqua" w:cs="Arial"/>
          <w:b/>
          <w:bCs/>
          <w:lang w:val="en-GB" w:eastAsia="zh-CN"/>
        </w:rPr>
      </w:pPr>
      <w:r w:rsidRPr="00976679">
        <w:rPr>
          <w:rFonts w:ascii="Book Antiqua" w:hAnsi="Book Antiqua" w:cs="Arial"/>
          <w:b/>
          <w:bCs/>
          <w:lang w:val="en-US"/>
        </w:rPr>
        <w:t>IMPACT OF VIRAL ERADICATION ON THE DEVELOPMENT OF HEPATOCELLULAR CARCINOMA</w:t>
      </w:r>
      <w:r w:rsidR="00976679">
        <w:rPr>
          <w:rFonts w:ascii="Book Antiqua" w:hAnsi="Book Antiqua" w:cs="Arial"/>
          <w:b/>
          <w:bCs/>
          <w:lang w:val="en-GB"/>
        </w:rPr>
        <w:t xml:space="preserve"> </w:t>
      </w:r>
    </w:p>
    <w:p w14:paraId="03B4711E" w14:textId="47985A73" w:rsidR="007428F1" w:rsidRPr="00976679" w:rsidRDefault="00622E1D" w:rsidP="006B14F5">
      <w:pPr>
        <w:pStyle w:val="NormalWeb"/>
        <w:spacing w:before="0" w:beforeAutospacing="0" w:after="0" w:afterAutospacing="0" w:line="360" w:lineRule="auto"/>
        <w:jc w:val="both"/>
        <w:rPr>
          <w:rFonts w:ascii="Book Antiqua" w:hAnsi="Book Antiqua" w:cs="Arial"/>
          <w:sz w:val="24"/>
          <w:szCs w:val="24"/>
          <w:lang w:val="en-GB" w:eastAsia="it-IT"/>
        </w:rPr>
      </w:pPr>
      <w:r w:rsidRPr="00976679">
        <w:rPr>
          <w:rFonts w:ascii="Book Antiqua" w:hAnsi="Book Antiqua" w:cs="Arial"/>
          <w:sz w:val="24"/>
          <w:szCs w:val="24"/>
          <w:lang w:val="en-GB" w:eastAsia="it-IT"/>
        </w:rPr>
        <w:t>I</w:t>
      </w:r>
      <w:r w:rsidR="0036616D" w:rsidRPr="00976679">
        <w:rPr>
          <w:rFonts w:ascii="Book Antiqua" w:hAnsi="Book Antiqua" w:cs="Arial"/>
          <w:sz w:val="24"/>
          <w:szCs w:val="24"/>
          <w:lang w:val="en-GB" w:eastAsia="it-IT"/>
        </w:rPr>
        <w:t>n HCV infected subjects</w:t>
      </w:r>
      <w:r w:rsidRPr="00976679">
        <w:rPr>
          <w:rFonts w:ascii="Book Antiqua" w:hAnsi="Book Antiqua" w:cs="Arial"/>
          <w:sz w:val="24"/>
          <w:szCs w:val="24"/>
          <w:lang w:val="en-GB" w:eastAsia="it-IT"/>
        </w:rPr>
        <w:t xml:space="preserve"> t</w:t>
      </w:r>
      <w:r w:rsidR="007428F1" w:rsidRPr="00976679">
        <w:rPr>
          <w:rFonts w:ascii="Book Antiqua" w:hAnsi="Book Antiqua" w:cs="Arial"/>
          <w:sz w:val="24"/>
          <w:szCs w:val="24"/>
          <w:lang w:val="en-GB" w:eastAsia="it-IT"/>
        </w:rPr>
        <w:t xml:space="preserve">he development of liver cirrhosis is the </w:t>
      </w:r>
      <w:r w:rsidR="00323C10" w:rsidRPr="00976679">
        <w:rPr>
          <w:rFonts w:ascii="Book Antiqua" w:hAnsi="Book Antiqua" w:cs="Arial"/>
          <w:sz w:val="24"/>
          <w:szCs w:val="24"/>
          <w:lang w:val="en-GB" w:eastAsia="it-IT"/>
        </w:rPr>
        <w:t xml:space="preserve">main </w:t>
      </w:r>
      <w:r w:rsidR="007428F1" w:rsidRPr="00976679">
        <w:rPr>
          <w:rFonts w:ascii="Book Antiqua" w:hAnsi="Book Antiqua" w:cs="Arial"/>
          <w:sz w:val="24"/>
          <w:szCs w:val="24"/>
          <w:lang w:val="en-GB" w:eastAsia="it-IT"/>
        </w:rPr>
        <w:t xml:space="preserve">oncogenic </w:t>
      </w:r>
      <w:r w:rsidR="00F21E15" w:rsidRPr="00976679">
        <w:rPr>
          <w:rFonts w:ascii="Book Antiqua" w:hAnsi="Book Antiqua" w:cs="Arial"/>
          <w:sz w:val="24"/>
          <w:szCs w:val="24"/>
          <w:lang w:val="en-GB" w:eastAsia="it-IT"/>
        </w:rPr>
        <w:t>trigger</w:t>
      </w:r>
      <w:r w:rsidR="007428F1" w:rsidRPr="00976679">
        <w:rPr>
          <w:rFonts w:ascii="Book Antiqua" w:hAnsi="Book Antiqua" w:cs="Arial"/>
          <w:sz w:val="24"/>
          <w:szCs w:val="24"/>
          <w:lang w:val="en-GB" w:eastAsia="it-IT"/>
        </w:rPr>
        <w:t xml:space="preserve"> </w:t>
      </w:r>
      <w:r w:rsidR="00FF2D09" w:rsidRPr="00976679">
        <w:rPr>
          <w:rFonts w:ascii="Book Antiqua" w:hAnsi="Book Antiqua" w:cs="Arial"/>
          <w:sz w:val="24"/>
          <w:szCs w:val="24"/>
          <w:lang w:val="en-GB" w:eastAsia="it-IT"/>
        </w:rPr>
        <w:t>for HCC</w:t>
      </w:r>
      <w:r w:rsidR="00EF07F5" w:rsidRPr="00976679">
        <w:rPr>
          <w:rFonts w:ascii="Book Antiqua" w:hAnsi="Book Antiqua" w:cs="Arial"/>
          <w:sz w:val="24"/>
          <w:szCs w:val="24"/>
          <w:lang w:val="en-GB" w:eastAsia="it-IT"/>
        </w:rPr>
        <w:fldChar w:fldCharType="begin">
          <w:fldData xml:space="preserve">PEVuZE5vdGU+PENpdGU+PEF1dGhvcj5Ib3NoaWRhPC9BdXRob3I+PFllYXI+MjAxNDwvWWVhcj48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b2RpY2FsPjxwYWdlcz5TNzktOTA8L3BhZ2VzPjx2b2x1bWU+NjE8L3ZvbHVtZT48bnVtYmVyPjEg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Y2FsPjxwYWdlcz4xNzQtODE8L3BhZ2VzPjx2b2x1bWU+MTMxPC92b2x1bWU+PG51bWJlcj4zPC9u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</w:fldData>
        </w:fldChar>
      </w:r>
      <w:r w:rsidR="00871D3E" w:rsidRPr="00976679">
        <w:rPr>
          <w:rFonts w:ascii="Book Antiqua" w:hAnsi="Book Antiqua" w:cs="Arial"/>
          <w:sz w:val="24"/>
          <w:szCs w:val="24"/>
          <w:lang w:val="en-GB" w:eastAsia="it-IT"/>
        </w:rPr>
        <w:instrText xml:space="preserve"> ADDIN EN.CITE </w:instrText>
      </w:r>
      <w:r w:rsidR="00871D3E" w:rsidRPr="00976679">
        <w:rPr>
          <w:rFonts w:ascii="Book Antiqua" w:hAnsi="Book Antiqua" w:cs="Arial"/>
          <w:sz w:val="24"/>
          <w:szCs w:val="24"/>
          <w:lang w:val="en-GB" w:eastAsia="it-IT"/>
        </w:rPr>
        <w:fldChar w:fldCharType="begin">
          <w:fldData xml:space="preserve">PEVuZE5vdGU+PENpdGU+PEF1dGhvcj5Ib3NoaWRhPC9BdXRob3I+PFllYXI+MjAxNDwvWWVhcj48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b2RpY2FsPjxwYWdlcz5TNzktOTA8L3BhZ2VzPjx2b2x1bWU+NjE8L3ZvbHVtZT48bnVtYmVyPjEg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</w:fldData>
        </w:fldChar>
      </w:r>
      <w:r w:rsidR="00871D3E" w:rsidRPr="00976679">
        <w:rPr>
          <w:rFonts w:ascii="Book Antiqua" w:hAnsi="Book Antiqua" w:cs="Arial"/>
          <w:sz w:val="24"/>
          <w:szCs w:val="24"/>
          <w:lang w:val="en-GB" w:eastAsia="it-IT"/>
        </w:rPr>
        <w:instrText xml:space="preserve"> ADDIN EN.CITE.DATA </w:instrText>
      </w:r>
      <w:r w:rsidR="00871D3E" w:rsidRPr="00976679">
        <w:rPr>
          <w:rFonts w:ascii="Book Antiqua" w:hAnsi="Book Antiqua" w:cs="Arial"/>
          <w:sz w:val="24"/>
          <w:szCs w:val="24"/>
          <w:lang w:val="en-GB" w:eastAsia="it-IT"/>
        </w:rPr>
      </w:r>
      <w:r w:rsidR="00871D3E" w:rsidRPr="00976679">
        <w:rPr>
          <w:rFonts w:ascii="Book Antiqua" w:hAnsi="Book Antiqua" w:cs="Arial"/>
          <w:sz w:val="24"/>
          <w:szCs w:val="24"/>
          <w:lang w:val="en-GB" w:eastAsia="it-IT"/>
        </w:rPr>
        <w:fldChar w:fldCharType="end"/>
      </w:r>
      <w:r w:rsidR="00EF07F5" w:rsidRPr="00976679">
        <w:rPr>
          <w:rFonts w:ascii="Book Antiqua" w:hAnsi="Book Antiqua" w:cs="Arial"/>
          <w:sz w:val="24"/>
          <w:szCs w:val="24"/>
          <w:lang w:val="en-GB" w:eastAsia="it-IT"/>
        </w:rPr>
      </w:r>
      <w:r w:rsidR="00EF07F5" w:rsidRPr="00976679">
        <w:rPr>
          <w:rFonts w:ascii="Book Antiqua" w:hAnsi="Book Antiqua" w:cs="Arial"/>
          <w:sz w:val="24"/>
          <w:szCs w:val="24"/>
          <w:lang w:val="en-GB" w:eastAsia="it-IT"/>
        </w:rPr>
        <w:fldChar w:fldCharType="separate"/>
      </w:r>
      <w:r w:rsidR="00871D3E" w:rsidRPr="00976679">
        <w:rPr>
          <w:rFonts w:ascii="Book Antiqua" w:hAnsi="Book Antiqua" w:cs="Arial"/>
          <w:noProof/>
          <w:sz w:val="24"/>
          <w:szCs w:val="24"/>
          <w:vertAlign w:val="superscript"/>
          <w:lang w:val="en-GB" w:eastAsia="it-IT"/>
        </w:rPr>
        <w:t>[</w:t>
      </w:r>
      <w:hyperlink w:anchor="_ENREF_5" w:tooltip="Hoshida, 2014 #275" w:history="1">
        <w:r w:rsidR="00871D3E" w:rsidRPr="00976679">
          <w:rPr>
            <w:rFonts w:ascii="Book Antiqua" w:hAnsi="Book Antiqua" w:cs="Arial"/>
            <w:noProof/>
            <w:sz w:val="24"/>
            <w:szCs w:val="24"/>
            <w:vertAlign w:val="superscript"/>
            <w:lang w:val="en-GB" w:eastAsia="it-IT"/>
          </w:rPr>
          <w:t>5</w:t>
        </w:r>
      </w:hyperlink>
      <w:r w:rsidR="00FF2D09" w:rsidRPr="00976679">
        <w:rPr>
          <w:rFonts w:ascii="Book Antiqua" w:hAnsi="Book Antiqua" w:cs="Arial"/>
          <w:noProof/>
          <w:sz w:val="24"/>
          <w:szCs w:val="24"/>
          <w:vertAlign w:val="superscript"/>
          <w:lang w:val="en-GB" w:eastAsia="it-IT"/>
        </w:rPr>
        <w:t>,</w:t>
      </w:r>
      <w:hyperlink w:anchor="_ENREF_49" w:tooltip="Yoshida, 1999 #258" w:history="1">
        <w:r w:rsidR="00C50197" w:rsidRPr="00976679">
          <w:rPr>
            <w:rFonts w:ascii="Book Antiqua" w:hAnsi="Book Antiqua" w:cs="Arial"/>
            <w:noProof/>
            <w:sz w:val="24"/>
            <w:szCs w:val="24"/>
            <w:vertAlign w:val="superscript"/>
            <w:lang w:val="en-GB" w:eastAsia="it-IT"/>
          </w:rPr>
          <w:t>6</w:t>
        </w:r>
      </w:hyperlink>
      <w:r w:rsidR="00284DFF" w:rsidRPr="00976679">
        <w:rPr>
          <w:rFonts w:ascii="Book Antiqua" w:hAnsi="Book Antiqua" w:cs="Arial"/>
          <w:noProof/>
          <w:sz w:val="24"/>
          <w:szCs w:val="24"/>
          <w:vertAlign w:val="superscript"/>
          <w:lang w:val="en-GB" w:eastAsia="it-IT"/>
        </w:rPr>
        <w:t>4</w:t>
      </w:r>
      <w:r w:rsidR="00FF2D09" w:rsidRPr="00976679">
        <w:rPr>
          <w:rFonts w:ascii="Book Antiqua" w:hAnsi="Book Antiqua" w:cs="Arial"/>
          <w:noProof/>
          <w:sz w:val="24"/>
          <w:szCs w:val="24"/>
          <w:vertAlign w:val="superscript"/>
          <w:lang w:val="en-GB" w:eastAsia="it-IT"/>
        </w:rPr>
        <w:t>,</w:t>
      </w:r>
      <w:hyperlink w:anchor="_ENREF_67" w:tooltip="Yang, 2010 #276" w:history="1">
        <w:r w:rsidR="00871D3E" w:rsidRPr="00976679">
          <w:rPr>
            <w:rFonts w:ascii="Book Antiqua" w:hAnsi="Book Antiqua" w:cs="Arial"/>
            <w:noProof/>
            <w:sz w:val="24"/>
            <w:szCs w:val="24"/>
            <w:vertAlign w:val="superscript"/>
            <w:lang w:val="en-GB" w:eastAsia="it-IT"/>
          </w:rPr>
          <w:t>6</w:t>
        </w:r>
      </w:hyperlink>
      <w:r w:rsidR="00284DFF" w:rsidRPr="00976679">
        <w:rPr>
          <w:rFonts w:ascii="Book Antiqua" w:hAnsi="Book Antiqua" w:cs="Arial"/>
          <w:noProof/>
          <w:sz w:val="24"/>
          <w:szCs w:val="24"/>
          <w:vertAlign w:val="superscript"/>
          <w:lang w:val="en-GB" w:eastAsia="it-IT"/>
        </w:rPr>
        <w:t>5</w:t>
      </w:r>
      <w:r w:rsidR="00871D3E" w:rsidRPr="00976679">
        <w:rPr>
          <w:rFonts w:ascii="Book Antiqua" w:hAnsi="Book Antiqua" w:cs="Arial"/>
          <w:noProof/>
          <w:sz w:val="24"/>
          <w:szCs w:val="24"/>
          <w:vertAlign w:val="superscript"/>
          <w:lang w:val="en-GB" w:eastAsia="it-IT"/>
        </w:rPr>
        <w:t>]</w:t>
      </w:r>
      <w:r w:rsidR="00EF07F5" w:rsidRPr="00976679">
        <w:rPr>
          <w:rFonts w:ascii="Book Antiqua" w:hAnsi="Book Antiqua" w:cs="Arial"/>
          <w:sz w:val="24"/>
          <w:szCs w:val="24"/>
          <w:lang w:val="en-GB" w:eastAsia="it-IT"/>
        </w:rPr>
        <w:fldChar w:fldCharType="end"/>
      </w:r>
      <w:r w:rsidR="00F21E15" w:rsidRPr="00976679">
        <w:rPr>
          <w:rFonts w:ascii="Book Antiqua" w:hAnsi="Book Antiqua" w:cs="Arial"/>
          <w:sz w:val="24"/>
          <w:szCs w:val="24"/>
          <w:lang w:val="en-GB" w:eastAsia="it-IT"/>
        </w:rPr>
        <w:t>,</w:t>
      </w:r>
      <w:r w:rsidR="00323C10" w:rsidRPr="00976679">
        <w:rPr>
          <w:rFonts w:ascii="Book Antiqua" w:hAnsi="Book Antiqua" w:cs="Arial"/>
          <w:sz w:val="24"/>
          <w:szCs w:val="24"/>
          <w:lang w:val="en-GB" w:eastAsia="it-IT"/>
        </w:rPr>
        <w:t xml:space="preserve"> </w:t>
      </w:r>
      <w:r w:rsidR="0036616D" w:rsidRPr="00976679">
        <w:rPr>
          <w:rFonts w:ascii="Book Antiqua" w:hAnsi="Book Antiqua" w:cs="Arial"/>
          <w:sz w:val="24"/>
          <w:szCs w:val="24"/>
          <w:lang w:val="en-GB" w:eastAsia="it-IT"/>
        </w:rPr>
        <w:t xml:space="preserve">though </w:t>
      </w:r>
      <w:r w:rsidR="00A36004" w:rsidRPr="00976679">
        <w:rPr>
          <w:rFonts w:ascii="Book Antiqua" w:hAnsi="Book Antiqua" w:cs="Arial"/>
          <w:sz w:val="24"/>
          <w:szCs w:val="24"/>
          <w:lang w:val="en-GB" w:eastAsia="it-IT"/>
        </w:rPr>
        <w:t xml:space="preserve">not </w:t>
      </w:r>
      <w:r w:rsidR="0036616D" w:rsidRPr="00976679">
        <w:rPr>
          <w:rFonts w:ascii="Book Antiqua" w:hAnsi="Book Antiqua" w:cs="Arial"/>
          <w:sz w:val="24"/>
          <w:szCs w:val="24"/>
          <w:lang w:val="en-GB" w:eastAsia="it-IT"/>
        </w:rPr>
        <w:t>the only one</w:t>
      </w:r>
      <w:r w:rsidR="00A36004" w:rsidRPr="00976679">
        <w:rPr>
          <w:rFonts w:ascii="Book Antiqua" w:hAnsi="Book Antiqua" w:cs="Arial"/>
          <w:sz w:val="24"/>
          <w:szCs w:val="24"/>
          <w:lang w:val="en-GB" w:eastAsia="it-IT"/>
        </w:rPr>
        <w:t xml:space="preserve">. </w:t>
      </w:r>
      <w:r w:rsidR="00452385" w:rsidRPr="00976679">
        <w:rPr>
          <w:rFonts w:ascii="Book Antiqua" w:hAnsi="Book Antiqua" w:cs="Arial"/>
          <w:sz w:val="24"/>
          <w:szCs w:val="24"/>
          <w:lang w:val="en-GB" w:eastAsia="it-IT"/>
        </w:rPr>
        <w:t>Indeed</w:t>
      </w:r>
      <w:r w:rsidR="00A36004" w:rsidRPr="00976679">
        <w:rPr>
          <w:rFonts w:ascii="Book Antiqua" w:hAnsi="Book Antiqua" w:cs="Arial"/>
          <w:sz w:val="24"/>
          <w:szCs w:val="24"/>
          <w:lang w:val="en-GB" w:eastAsia="it-IT"/>
        </w:rPr>
        <w:t xml:space="preserve">, direct and indirect </w:t>
      </w:r>
      <w:r w:rsidR="00F21E15" w:rsidRPr="00976679">
        <w:rPr>
          <w:rFonts w:ascii="Book Antiqua" w:hAnsi="Book Antiqua" w:cs="Arial"/>
          <w:sz w:val="24"/>
          <w:szCs w:val="24"/>
          <w:lang w:val="en-GB" w:eastAsia="it-IT"/>
        </w:rPr>
        <w:t>viral</w:t>
      </w:r>
      <w:r w:rsidR="00452385" w:rsidRPr="00976679">
        <w:rPr>
          <w:rFonts w:ascii="Book Antiqua" w:hAnsi="Book Antiqua" w:cs="Arial"/>
          <w:sz w:val="24"/>
          <w:szCs w:val="24"/>
          <w:lang w:val="en-GB" w:eastAsia="it-IT"/>
        </w:rPr>
        <w:t xml:space="preserve">-related </w:t>
      </w:r>
      <w:r w:rsidR="00A36004" w:rsidRPr="00976679">
        <w:rPr>
          <w:rFonts w:ascii="Book Antiqua" w:hAnsi="Book Antiqua" w:cs="Arial"/>
          <w:sz w:val="24"/>
          <w:szCs w:val="24"/>
          <w:lang w:val="en-GB" w:eastAsia="it-IT"/>
        </w:rPr>
        <w:t xml:space="preserve">mechanisms may contribute to the </w:t>
      </w:r>
      <w:r w:rsidR="007C1122" w:rsidRPr="00976679">
        <w:rPr>
          <w:rFonts w:ascii="Book Antiqua" w:hAnsi="Book Antiqua" w:cs="Arial"/>
          <w:sz w:val="24"/>
          <w:szCs w:val="24"/>
          <w:lang w:val="en-GB" w:eastAsia="it-IT"/>
        </w:rPr>
        <w:t>growth</w:t>
      </w:r>
      <w:r w:rsidR="00A36004" w:rsidRPr="00976679">
        <w:rPr>
          <w:rFonts w:ascii="Book Antiqua" w:hAnsi="Book Antiqua" w:cs="Arial"/>
          <w:sz w:val="24"/>
          <w:szCs w:val="24"/>
          <w:lang w:val="en-GB" w:eastAsia="it-IT"/>
        </w:rPr>
        <w:t xml:space="preserve"> of cancer cell</w:t>
      </w:r>
      <w:r w:rsidR="008409A7" w:rsidRPr="00976679">
        <w:rPr>
          <w:rFonts w:ascii="Book Antiqua" w:hAnsi="Book Antiqua" w:cs="Arial"/>
          <w:sz w:val="24"/>
          <w:szCs w:val="24"/>
          <w:lang w:val="en-GB" w:eastAsia="it-IT"/>
        </w:rPr>
        <w:t>s</w:t>
      </w:r>
      <w:r w:rsidR="0036616D" w:rsidRPr="00976679">
        <w:rPr>
          <w:rFonts w:ascii="Book Antiqua" w:hAnsi="Book Antiqua" w:cs="Arial"/>
          <w:sz w:val="24"/>
          <w:szCs w:val="24"/>
          <w:lang w:val="en-GB" w:eastAsia="it-IT"/>
        </w:rPr>
        <w:t>:</w:t>
      </w:r>
      <w:r w:rsidR="00A36004" w:rsidRPr="00976679">
        <w:rPr>
          <w:rFonts w:ascii="Book Antiqua" w:hAnsi="Book Antiqua" w:cs="Arial"/>
          <w:sz w:val="24"/>
          <w:szCs w:val="24"/>
          <w:lang w:val="en-GB" w:eastAsia="it-IT"/>
        </w:rPr>
        <w:t xml:space="preserve"> </w:t>
      </w:r>
      <w:r w:rsidR="009670DE" w:rsidRPr="00976679">
        <w:rPr>
          <w:rFonts w:ascii="Book Antiqua" w:hAnsi="Book Antiqua" w:cs="Arial"/>
          <w:sz w:val="24"/>
          <w:szCs w:val="24"/>
          <w:lang w:val="en-GB" w:eastAsia="it-IT"/>
        </w:rPr>
        <w:t xml:space="preserve">the </w:t>
      </w:r>
      <w:r w:rsidR="00A36004" w:rsidRPr="00976679">
        <w:rPr>
          <w:rFonts w:ascii="Book Antiqua" w:hAnsi="Book Antiqua" w:cs="Arial"/>
          <w:sz w:val="24"/>
          <w:szCs w:val="24"/>
          <w:lang w:val="en-GB" w:eastAsia="it-IT"/>
        </w:rPr>
        <w:t>expression of viral protein</w:t>
      </w:r>
      <w:r w:rsidR="008409A7" w:rsidRPr="00976679">
        <w:rPr>
          <w:rFonts w:ascii="Book Antiqua" w:hAnsi="Book Antiqua" w:cs="Arial"/>
          <w:sz w:val="24"/>
          <w:szCs w:val="24"/>
          <w:lang w:val="en-GB" w:eastAsia="it-IT"/>
        </w:rPr>
        <w:t>s</w:t>
      </w:r>
      <w:r w:rsidR="00A36004" w:rsidRPr="00976679">
        <w:rPr>
          <w:rFonts w:ascii="Book Antiqua" w:hAnsi="Book Antiqua" w:cs="Arial"/>
          <w:sz w:val="24"/>
          <w:szCs w:val="24"/>
          <w:lang w:val="en-GB" w:eastAsia="it-IT"/>
        </w:rPr>
        <w:t xml:space="preserve"> with oncogenic effect</w:t>
      </w:r>
      <w:r w:rsidR="00452385" w:rsidRPr="00976679">
        <w:rPr>
          <w:rFonts w:ascii="Book Antiqua" w:hAnsi="Book Antiqua" w:cs="Arial"/>
          <w:sz w:val="24"/>
          <w:szCs w:val="24"/>
          <w:lang w:val="en-GB" w:eastAsia="it-IT"/>
        </w:rPr>
        <w:t xml:space="preserve"> from infected-cells</w:t>
      </w:r>
      <w:r w:rsidR="0036616D" w:rsidRPr="00976679">
        <w:rPr>
          <w:rFonts w:ascii="Book Antiqua" w:hAnsi="Book Antiqua" w:cs="Arial"/>
          <w:sz w:val="24"/>
          <w:szCs w:val="24"/>
          <w:lang w:val="en-GB" w:eastAsia="it-IT"/>
        </w:rPr>
        <w:t xml:space="preserve">, </w:t>
      </w:r>
      <w:r w:rsidR="00B92375" w:rsidRPr="00976679">
        <w:rPr>
          <w:rFonts w:ascii="Book Antiqua" w:hAnsi="Book Antiqua" w:cs="Arial"/>
          <w:sz w:val="24"/>
          <w:szCs w:val="24"/>
          <w:lang w:val="en-GB" w:eastAsia="it-IT"/>
        </w:rPr>
        <w:t xml:space="preserve">messy </w:t>
      </w:r>
      <w:r w:rsidR="00A36004" w:rsidRPr="00976679">
        <w:rPr>
          <w:rFonts w:ascii="Book Antiqua" w:hAnsi="Book Antiqua" w:cs="Arial"/>
          <w:sz w:val="24"/>
          <w:szCs w:val="24"/>
          <w:lang w:val="en-GB" w:eastAsia="it-IT"/>
        </w:rPr>
        <w:t>prol</w:t>
      </w:r>
      <w:r w:rsidR="009670DE" w:rsidRPr="00976679">
        <w:rPr>
          <w:rFonts w:ascii="Book Antiqua" w:hAnsi="Book Antiqua" w:cs="Arial"/>
          <w:sz w:val="24"/>
          <w:szCs w:val="24"/>
          <w:lang w:val="en-GB" w:eastAsia="it-IT"/>
        </w:rPr>
        <w:t xml:space="preserve">iferation of non-infected </w:t>
      </w:r>
      <w:r w:rsidR="0036616D" w:rsidRPr="00976679">
        <w:rPr>
          <w:rFonts w:ascii="Book Antiqua" w:hAnsi="Book Antiqua" w:cs="Arial"/>
          <w:sz w:val="24"/>
          <w:szCs w:val="24"/>
          <w:lang w:val="en-GB" w:eastAsia="it-IT"/>
        </w:rPr>
        <w:t>hepatocytes</w:t>
      </w:r>
      <w:r w:rsidR="00A36004" w:rsidRPr="00976679">
        <w:rPr>
          <w:rFonts w:ascii="Book Antiqua" w:hAnsi="Book Antiqua" w:cs="Arial"/>
          <w:sz w:val="24"/>
          <w:szCs w:val="24"/>
          <w:lang w:val="en-GB" w:eastAsia="it-IT"/>
        </w:rPr>
        <w:t xml:space="preserve"> responsive to the apoptotic boost and </w:t>
      </w:r>
      <w:r w:rsidR="0036616D" w:rsidRPr="00976679">
        <w:rPr>
          <w:rFonts w:ascii="Book Antiqua" w:hAnsi="Book Antiqua" w:cs="Arial"/>
          <w:sz w:val="24"/>
          <w:szCs w:val="24"/>
          <w:lang w:val="en-GB" w:eastAsia="it-IT"/>
        </w:rPr>
        <w:t xml:space="preserve">the </w:t>
      </w:r>
      <w:r w:rsidR="00A36004" w:rsidRPr="00976679">
        <w:rPr>
          <w:rFonts w:ascii="Book Antiqua" w:hAnsi="Book Antiqua" w:cs="Arial"/>
          <w:sz w:val="24"/>
          <w:szCs w:val="24"/>
          <w:lang w:val="en-GB" w:eastAsia="it-IT"/>
        </w:rPr>
        <w:t xml:space="preserve">oxidative stress </w:t>
      </w:r>
      <w:r w:rsidR="00CA1A7D" w:rsidRPr="00976679">
        <w:rPr>
          <w:rFonts w:ascii="Book Antiqua" w:hAnsi="Book Antiqua" w:cs="Arial"/>
          <w:sz w:val="24"/>
          <w:szCs w:val="24"/>
          <w:lang w:val="en-GB" w:eastAsia="it-IT"/>
        </w:rPr>
        <w:t xml:space="preserve">caused by </w:t>
      </w:r>
      <w:r w:rsidR="00452385" w:rsidRPr="00976679">
        <w:rPr>
          <w:rFonts w:ascii="Book Antiqua" w:hAnsi="Book Antiqua" w:cs="Arial"/>
          <w:sz w:val="24"/>
          <w:szCs w:val="24"/>
          <w:lang w:val="en-GB" w:eastAsia="it-IT"/>
        </w:rPr>
        <w:t>inflammation</w:t>
      </w:r>
      <w:r w:rsidR="00EF07F5" w:rsidRPr="00976679">
        <w:rPr>
          <w:rFonts w:ascii="Book Antiqua" w:hAnsi="Book Antiqua" w:cs="Arial"/>
          <w:sz w:val="24"/>
          <w:szCs w:val="24"/>
          <w:lang w:val="en-GB" w:eastAsia="it-IT"/>
        </w:rPr>
        <w:fldChar w:fldCharType="begin">
          <w:fldData xml:space="preserve">PEVuZE5vdGU+PENpdGU+PEF1dGhvcj5MZW1vbjwvQXV0aG9yPjxZZWFyPjIwMTI8L1llYXI+PFJl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ci0xPjwvYWx0LXBlcmlvZGljYWw+PHBhZ2VzPjEyNzQtODwvcGFnZXM+PHZvbHVtZT4xNDI8L3Zv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</w:fldData>
        </w:fldChar>
      </w:r>
      <w:r w:rsidR="00871D3E" w:rsidRPr="00976679">
        <w:rPr>
          <w:rFonts w:ascii="Book Antiqua" w:hAnsi="Book Antiqua" w:cs="Arial"/>
          <w:sz w:val="24"/>
          <w:szCs w:val="24"/>
          <w:lang w:val="en-GB" w:eastAsia="it-IT"/>
        </w:rPr>
        <w:instrText xml:space="preserve"> ADDIN EN.CITE </w:instrText>
      </w:r>
      <w:r w:rsidR="00871D3E" w:rsidRPr="00976679">
        <w:rPr>
          <w:rFonts w:ascii="Book Antiqua" w:hAnsi="Book Antiqua" w:cs="Arial"/>
          <w:sz w:val="24"/>
          <w:szCs w:val="24"/>
          <w:lang w:val="en-GB" w:eastAsia="it-IT"/>
        </w:rPr>
        <w:fldChar w:fldCharType="begin">
          <w:fldData xml:space="preserve">PEVuZE5vdGU+PENpdGU+PEF1dGhvcj5MZW1vbjwvQXV0aG9yPjxZZWFyPjIwMTI8L1llYXI+PFJl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ci0xPjwvYWx0LXBlcmlvZGljYWw+PHBhZ2VzPjEyNzQtODwvcGFnZXM+PHZvbHVtZT4xNDI8L3Zv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</w:fldData>
        </w:fldChar>
      </w:r>
      <w:r w:rsidR="00871D3E" w:rsidRPr="00976679">
        <w:rPr>
          <w:rFonts w:ascii="Book Antiqua" w:hAnsi="Book Antiqua" w:cs="Arial"/>
          <w:sz w:val="24"/>
          <w:szCs w:val="24"/>
          <w:lang w:val="en-GB" w:eastAsia="it-IT"/>
        </w:rPr>
        <w:instrText xml:space="preserve"> ADDIN EN.CITE.DATA </w:instrText>
      </w:r>
      <w:r w:rsidR="00871D3E" w:rsidRPr="00976679">
        <w:rPr>
          <w:rFonts w:ascii="Book Antiqua" w:hAnsi="Book Antiqua" w:cs="Arial"/>
          <w:sz w:val="24"/>
          <w:szCs w:val="24"/>
          <w:lang w:val="en-GB" w:eastAsia="it-IT"/>
        </w:rPr>
      </w:r>
      <w:r w:rsidR="00871D3E" w:rsidRPr="00976679">
        <w:rPr>
          <w:rFonts w:ascii="Book Antiqua" w:hAnsi="Book Antiqua" w:cs="Arial"/>
          <w:sz w:val="24"/>
          <w:szCs w:val="24"/>
          <w:lang w:val="en-GB" w:eastAsia="it-IT"/>
        </w:rPr>
        <w:fldChar w:fldCharType="end"/>
      </w:r>
      <w:r w:rsidR="00EF07F5" w:rsidRPr="00976679">
        <w:rPr>
          <w:rFonts w:ascii="Book Antiqua" w:hAnsi="Book Antiqua" w:cs="Arial"/>
          <w:sz w:val="24"/>
          <w:szCs w:val="24"/>
          <w:lang w:val="en-GB" w:eastAsia="it-IT"/>
        </w:rPr>
      </w:r>
      <w:r w:rsidR="00EF07F5" w:rsidRPr="00976679">
        <w:rPr>
          <w:rFonts w:ascii="Book Antiqua" w:hAnsi="Book Antiqua" w:cs="Arial"/>
          <w:sz w:val="24"/>
          <w:szCs w:val="24"/>
          <w:lang w:val="en-GB" w:eastAsia="it-IT"/>
        </w:rPr>
        <w:fldChar w:fldCharType="separate"/>
      </w:r>
      <w:r w:rsidR="00871D3E" w:rsidRPr="00976679">
        <w:rPr>
          <w:rFonts w:ascii="Book Antiqua" w:hAnsi="Book Antiqua" w:cs="Arial"/>
          <w:noProof/>
          <w:sz w:val="24"/>
          <w:szCs w:val="24"/>
          <w:vertAlign w:val="superscript"/>
          <w:lang w:val="en-GB" w:eastAsia="it-IT"/>
        </w:rPr>
        <w:t>[</w:t>
      </w:r>
      <w:hyperlink w:anchor="_ENREF_68" w:tooltip="Lemon, 2012 #277" w:history="1">
        <w:r w:rsidR="00871D3E" w:rsidRPr="00976679">
          <w:rPr>
            <w:rFonts w:ascii="Book Antiqua" w:hAnsi="Book Antiqua" w:cs="Arial"/>
            <w:noProof/>
            <w:sz w:val="24"/>
            <w:szCs w:val="24"/>
            <w:vertAlign w:val="superscript"/>
            <w:lang w:val="en-GB" w:eastAsia="it-IT"/>
          </w:rPr>
          <w:t>6</w:t>
        </w:r>
      </w:hyperlink>
      <w:r w:rsidR="00284DFF" w:rsidRPr="00976679">
        <w:rPr>
          <w:rFonts w:ascii="Book Antiqua" w:hAnsi="Book Antiqua" w:cs="Arial"/>
          <w:noProof/>
          <w:sz w:val="24"/>
          <w:szCs w:val="24"/>
          <w:vertAlign w:val="superscript"/>
          <w:lang w:val="en-GB" w:eastAsia="it-IT"/>
        </w:rPr>
        <w:t>6</w:t>
      </w:r>
      <w:r w:rsidR="00871D3E" w:rsidRPr="00976679">
        <w:rPr>
          <w:rFonts w:ascii="Book Antiqua" w:hAnsi="Book Antiqua" w:cs="Arial"/>
          <w:noProof/>
          <w:sz w:val="24"/>
          <w:szCs w:val="24"/>
          <w:vertAlign w:val="superscript"/>
          <w:lang w:val="en-GB" w:eastAsia="it-IT"/>
        </w:rPr>
        <w:t>]</w:t>
      </w:r>
      <w:r w:rsidR="00EF07F5" w:rsidRPr="00976679">
        <w:rPr>
          <w:rFonts w:ascii="Book Antiqua" w:hAnsi="Book Antiqua" w:cs="Arial"/>
          <w:sz w:val="24"/>
          <w:szCs w:val="24"/>
          <w:lang w:val="en-GB" w:eastAsia="it-IT"/>
        </w:rPr>
        <w:fldChar w:fldCharType="end"/>
      </w:r>
      <w:r w:rsidR="00452385" w:rsidRPr="00976679">
        <w:rPr>
          <w:rFonts w:ascii="Book Antiqua" w:hAnsi="Book Antiqua" w:cs="Arial"/>
          <w:sz w:val="24"/>
          <w:szCs w:val="24"/>
          <w:lang w:val="en-GB" w:eastAsia="it-IT"/>
        </w:rPr>
        <w:t>.</w:t>
      </w:r>
      <w:r w:rsidR="00452385" w:rsidRPr="00976679">
        <w:rPr>
          <w:rFonts w:ascii="Book Antiqua" w:hAnsi="Book Antiqua" w:cs="Arial"/>
          <w:sz w:val="24"/>
          <w:szCs w:val="24"/>
          <w:lang w:val="en-GB"/>
        </w:rPr>
        <w:t xml:space="preserve"> </w:t>
      </w:r>
    </w:p>
    <w:p w14:paraId="3BD5521B" w14:textId="61B163F4" w:rsidR="005259B5" w:rsidRPr="00976679" w:rsidRDefault="00323C10"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T</w:t>
      </w:r>
      <w:r w:rsidR="0044386B" w:rsidRPr="00976679">
        <w:rPr>
          <w:rFonts w:ascii="Book Antiqua" w:hAnsi="Book Antiqua" w:cs="Arial"/>
          <w:lang w:val="en-GB"/>
        </w:rPr>
        <w:t>he first stud</w:t>
      </w:r>
      <w:r w:rsidRPr="00976679">
        <w:rPr>
          <w:rFonts w:ascii="Book Antiqua" w:hAnsi="Book Antiqua" w:cs="Arial"/>
          <w:lang w:val="en-GB"/>
        </w:rPr>
        <w:t>y</w:t>
      </w:r>
      <w:r w:rsidR="0044386B" w:rsidRPr="00976679">
        <w:rPr>
          <w:rFonts w:ascii="Book Antiqua" w:hAnsi="Book Antiqua" w:cs="Arial"/>
          <w:lang w:val="en-GB"/>
        </w:rPr>
        <w:t xml:space="preserve"> </w:t>
      </w:r>
      <w:r w:rsidR="00D52A54" w:rsidRPr="00976679">
        <w:rPr>
          <w:rFonts w:ascii="Book Antiqua" w:hAnsi="Book Antiqua" w:cs="Arial"/>
          <w:lang w:val="en-GB"/>
        </w:rPr>
        <w:t>document</w:t>
      </w:r>
      <w:r w:rsidR="00CA1A7D" w:rsidRPr="00976679">
        <w:rPr>
          <w:rFonts w:ascii="Book Antiqua" w:hAnsi="Book Antiqua" w:cs="Arial"/>
          <w:lang w:val="en-GB"/>
        </w:rPr>
        <w:t>ing</w:t>
      </w:r>
      <w:r w:rsidR="0044386B" w:rsidRPr="00976679">
        <w:rPr>
          <w:rFonts w:ascii="Book Antiqua" w:hAnsi="Book Antiqua" w:cs="Arial"/>
          <w:lang w:val="en-GB"/>
        </w:rPr>
        <w:t xml:space="preserve"> the importance of viral clearance in reducing the risk of HCC development</w:t>
      </w:r>
      <w:r w:rsidRPr="00976679">
        <w:rPr>
          <w:rFonts w:ascii="Book Antiqua" w:hAnsi="Book Antiqua" w:cs="Arial"/>
          <w:lang w:val="en-GB"/>
        </w:rPr>
        <w:t xml:space="preserve"> was published in 1995. </w:t>
      </w:r>
      <w:r w:rsidR="00B92375" w:rsidRPr="00976679">
        <w:rPr>
          <w:rFonts w:ascii="Book Antiqua" w:hAnsi="Book Antiqua" w:cs="Arial"/>
          <w:lang w:val="en-GB"/>
        </w:rPr>
        <w:t>Ninety</w:t>
      </w:r>
      <w:r w:rsidR="00756BBE" w:rsidRPr="00976679">
        <w:rPr>
          <w:rFonts w:ascii="Book Antiqua" w:hAnsi="Book Antiqua" w:cs="Arial"/>
          <w:lang w:val="en-GB"/>
        </w:rPr>
        <w:t xml:space="preserve"> </w:t>
      </w:r>
      <w:r w:rsidR="0044386B" w:rsidRPr="00976679">
        <w:rPr>
          <w:rFonts w:ascii="Book Antiqua" w:hAnsi="Book Antiqua" w:cs="Arial"/>
          <w:lang w:val="en-GB"/>
        </w:rPr>
        <w:t xml:space="preserve">HCV </w:t>
      </w:r>
      <w:r w:rsidR="00756BBE" w:rsidRPr="00976679">
        <w:rPr>
          <w:rFonts w:ascii="Book Antiqua" w:hAnsi="Book Antiqua" w:cs="Arial"/>
          <w:lang w:val="en-GB"/>
        </w:rPr>
        <w:t xml:space="preserve">infected </w:t>
      </w:r>
      <w:r w:rsidR="005A0AFC" w:rsidRPr="00976679">
        <w:rPr>
          <w:rFonts w:ascii="Book Antiqua" w:hAnsi="Book Antiqua" w:cs="Arial"/>
          <w:lang w:val="en-GB"/>
        </w:rPr>
        <w:t>subjects</w:t>
      </w:r>
      <w:r w:rsidR="00756BBE" w:rsidRPr="00976679">
        <w:rPr>
          <w:rFonts w:ascii="Book Antiqua" w:hAnsi="Book Antiqua" w:cs="Arial"/>
          <w:lang w:val="en-GB"/>
        </w:rPr>
        <w:t xml:space="preserve">, </w:t>
      </w:r>
      <w:r w:rsidR="00756BBE" w:rsidRPr="00976679">
        <w:rPr>
          <w:rFonts w:ascii="Book Antiqua" w:hAnsi="Book Antiqua" w:cs="Arial"/>
          <w:lang w:val="en-GB"/>
        </w:rPr>
        <w:lastRenderedPageBreak/>
        <w:t xml:space="preserve">half </w:t>
      </w:r>
      <w:r w:rsidR="008C6D7A" w:rsidRPr="00976679">
        <w:rPr>
          <w:rFonts w:ascii="Book Antiqua" w:hAnsi="Book Antiqua" w:cs="Arial"/>
          <w:lang w:val="en-GB"/>
        </w:rPr>
        <w:t xml:space="preserve">of whom have </w:t>
      </w:r>
      <w:r w:rsidR="00756BBE" w:rsidRPr="00976679">
        <w:rPr>
          <w:rFonts w:ascii="Book Antiqua" w:hAnsi="Book Antiqua" w:cs="Arial"/>
          <w:lang w:val="en-GB"/>
        </w:rPr>
        <w:t>undergone antiviral therapy with IFN</w:t>
      </w:r>
      <w:r w:rsidR="0064381F" w:rsidRPr="00976679">
        <w:rPr>
          <w:rFonts w:ascii="Book Antiqua" w:hAnsi="Book Antiqua" w:cs="Arial"/>
          <w:lang w:val="en-GB"/>
        </w:rPr>
        <w:t>,</w:t>
      </w:r>
      <w:r w:rsidR="008C6D7A" w:rsidRPr="00976679">
        <w:rPr>
          <w:rFonts w:ascii="Book Antiqua" w:hAnsi="Book Antiqua" w:cs="Arial"/>
          <w:lang w:val="en-GB"/>
        </w:rPr>
        <w:t xml:space="preserve"> were</w:t>
      </w:r>
      <w:r w:rsidR="0044386B" w:rsidRPr="00976679">
        <w:rPr>
          <w:rFonts w:ascii="Book Antiqua" w:hAnsi="Book Antiqua" w:cs="Arial"/>
          <w:lang w:val="en-GB"/>
        </w:rPr>
        <w:t xml:space="preserve"> follow</w:t>
      </w:r>
      <w:r w:rsidR="008C6D7A" w:rsidRPr="00976679">
        <w:rPr>
          <w:rFonts w:ascii="Book Antiqua" w:hAnsi="Book Antiqua" w:cs="Arial"/>
          <w:lang w:val="en-GB"/>
        </w:rPr>
        <w:t>ed</w:t>
      </w:r>
      <w:r w:rsidR="0044386B" w:rsidRPr="00976679">
        <w:rPr>
          <w:rFonts w:ascii="Book Antiqua" w:hAnsi="Book Antiqua" w:cs="Arial"/>
          <w:lang w:val="en-GB"/>
        </w:rPr>
        <w:t xml:space="preserve">-up </w:t>
      </w:r>
      <w:r w:rsidR="008C6D7A" w:rsidRPr="00976679">
        <w:rPr>
          <w:rFonts w:ascii="Book Antiqua" w:hAnsi="Book Antiqua" w:cs="Arial"/>
          <w:lang w:val="en-GB"/>
        </w:rPr>
        <w:t xml:space="preserve">for </w:t>
      </w:r>
      <w:r w:rsidR="0064381F" w:rsidRPr="00976679">
        <w:rPr>
          <w:rFonts w:ascii="Book Antiqua" w:hAnsi="Book Antiqua" w:cs="Arial"/>
          <w:lang w:val="en-GB"/>
        </w:rPr>
        <w:t>5</w:t>
      </w:r>
      <w:r w:rsidR="008C6D7A" w:rsidRPr="00976679">
        <w:rPr>
          <w:rFonts w:ascii="Book Antiqua" w:hAnsi="Book Antiqua" w:cs="Arial"/>
          <w:lang w:val="en-GB"/>
        </w:rPr>
        <w:t xml:space="preserve"> years;</w:t>
      </w:r>
      <w:r w:rsidR="00756BBE" w:rsidRPr="00976679">
        <w:rPr>
          <w:rFonts w:ascii="Book Antiqua" w:hAnsi="Book Antiqua" w:cs="Arial"/>
          <w:lang w:val="en-GB"/>
        </w:rPr>
        <w:t xml:space="preserve"> 17 </w:t>
      </w:r>
      <w:r w:rsidR="0064381F" w:rsidRPr="00976679">
        <w:rPr>
          <w:rFonts w:ascii="Book Antiqua" w:hAnsi="Book Antiqua" w:cs="Arial"/>
          <w:lang w:val="en-GB"/>
        </w:rPr>
        <w:t>untreated</w:t>
      </w:r>
      <w:r w:rsidR="0044386B" w:rsidRPr="00976679">
        <w:rPr>
          <w:rFonts w:ascii="Book Antiqua" w:hAnsi="Book Antiqua" w:cs="Arial"/>
          <w:lang w:val="en-GB"/>
        </w:rPr>
        <w:t xml:space="preserve"> </w:t>
      </w:r>
      <w:r w:rsidR="00756BBE" w:rsidRPr="00976679">
        <w:rPr>
          <w:rFonts w:ascii="Book Antiqua" w:hAnsi="Book Antiqua" w:cs="Arial"/>
          <w:lang w:val="en-GB"/>
        </w:rPr>
        <w:t>subjects developed HCC compared with only 2 of those treated</w:t>
      </w:r>
      <w:r w:rsidR="007033E4" w:rsidRPr="00976679">
        <w:rPr>
          <w:rFonts w:ascii="Book Antiqua" w:hAnsi="Book Antiqua" w:cs="Arial"/>
          <w:lang w:val="en-GB"/>
        </w:rPr>
        <w:fldChar w:fldCharType="begin"/>
      </w:r>
      <w:r w:rsidR="00871D3E" w:rsidRPr="00976679">
        <w:rPr>
          <w:rFonts w:ascii="Book Antiqua" w:hAnsi="Book Antiqua" w:cs="Arial"/>
          <w:lang w:val="en-GB"/>
        </w:rPr>
        <w:instrText xml:space="preserve"> ADDIN EN.CITE &lt;EndNote&gt;&lt;Cite&gt;&lt;Author&gt;Hiramatsu&lt;/Author&gt;&lt;Year&gt;2015&lt;/Year&gt;&lt;RecNum&gt;278&lt;/RecNum&gt;&lt;DisplayText&gt;&lt;style face="superscript"&gt;[69]&lt;/style&gt;&lt;/DisplayText&gt;&lt;record&gt;&lt;rec-number&gt;278&lt;/rec-number&gt;&lt;foreign-keys&gt;&lt;key app="EN" db-id="deftas5p55areyeptrqvdrr0w0zr2x9zd2ts"&gt;278&lt;/key&gt;&lt;/foreign-keys&gt;&lt;ref-type name="Journal Article"&gt;17&lt;/ref-type&gt;&lt;contributors&gt;&lt;authors&gt;&lt;author&gt;Hiramatsu, N.&lt;/author&gt;&lt;author&gt;Oze, T.&lt;/author&gt;&lt;author&gt;Takehara, T.&lt;/author&gt;&lt;/authors&gt;&lt;/contributors&gt;&lt;auth-address&gt;Department of Gastroenterology and Hepatology, Osaka University Graduate School of Medicine, Osaka, Japan.&lt;/auth-address&gt;&lt;titles&gt;&lt;title&gt;Suppression of hepatocellular carcinoma development in hepatitis C patients given interferon-based antiviral therapy&lt;/title&gt;&lt;secondary-title&gt;Hepatol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152-61&lt;/pages&gt;&lt;volume&gt;45&lt;/volume&gt;&lt;number&gt;2&lt;/number&gt;&lt;dates&gt;&lt;year&gt;2015&lt;/year&gt;&lt;pub-dates&gt;&lt;date&gt;Jan&lt;/date&gt;&lt;/pub-dates&gt;&lt;/dates&gt;&lt;isbn&gt;1386-6346 (Print)&amp;#xD;1386-6346 (Linking)&lt;/isbn&gt;&lt;accession-num&gt;25052449&lt;/accession-num&gt;&lt;urls&gt;&lt;related-urls&gt;&lt;url&gt;http://www.ncbi.nlm.nih.gov/pubmed/25052449&lt;/url&gt;&lt;/related-urls&gt;&lt;/urls&gt;&lt;electronic-resource-num&gt;10.1111/hepr.12393&lt;/electronic-resource-num&gt;&lt;/record&gt;&lt;/Cite&gt;&lt;/EndNote&gt;</w:instrText>
      </w:r>
      <w:r w:rsidR="007033E4"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69" w:tooltip="Hiramatsu, 2015 #278" w:history="1">
        <w:r w:rsidR="00F93968" w:rsidRPr="00976679">
          <w:rPr>
            <w:rFonts w:ascii="Book Antiqua" w:hAnsi="Book Antiqua" w:cs="Arial"/>
            <w:noProof/>
            <w:vertAlign w:val="superscript"/>
            <w:lang w:val="en-GB"/>
          </w:rPr>
          <w:t>6</w:t>
        </w:r>
      </w:hyperlink>
      <w:r w:rsidR="00284DFF" w:rsidRPr="00976679">
        <w:rPr>
          <w:rFonts w:ascii="Book Antiqua" w:hAnsi="Book Antiqua" w:cs="Arial"/>
          <w:noProof/>
          <w:vertAlign w:val="superscript"/>
          <w:lang w:val="en-GB"/>
        </w:rPr>
        <w:t>7</w:t>
      </w:r>
      <w:r w:rsidR="00871D3E" w:rsidRPr="00976679">
        <w:rPr>
          <w:rFonts w:ascii="Book Antiqua" w:hAnsi="Book Antiqua" w:cs="Arial"/>
          <w:noProof/>
          <w:vertAlign w:val="superscript"/>
          <w:lang w:val="en-GB"/>
        </w:rPr>
        <w:t>]</w:t>
      </w:r>
      <w:r w:rsidR="007033E4" w:rsidRPr="00976679">
        <w:rPr>
          <w:rFonts w:ascii="Book Antiqua" w:hAnsi="Book Antiqua" w:cs="Arial"/>
          <w:lang w:val="en-GB"/>
        </w:rPr>
        <w:fldChar w:fldCharType="end"/>
      </w:r>
      <w:r w:rsidR="00756BBE" w:rsidRPr="00976679">
        <w:rPr>
          <w:rFonts w:ascii="Book Antiqua" w:hAnsi="Book Antiqua" w:cs="Arial"/>
          <w:lang w:val="en-GB"/>
        </w:rPr>
        <w:t xml:space="preserve">. </w:t>
      </w:r>
      <w:r w:rsidR="0064381F" w:rsidRPr="00976679">
        <w:rPr>
          <w:rFonts w:ascii="Book Antiqua" w:hAnsi="Book Antiqua" w:cs="Arial"/>
          <w:lang w:val="en-GB"/>
        </w:rPr>
        <w:t>A subsequent study</w:t>
      </w:r>
      <w:r w:rsidR="005845DF" w:rsidRPr="00976679">
        <w:rPr>
          <w:rFonts w:ascii="Book Antiqua" w:hAnsi="Book Antiqua" w:cs="Arial"/>
          <w:lang w:val="en-GB"/>
        </w:rPr>
        <w:t xml:space="preserve"> </w:t>
      </w:r>
      <w:r w:rsidR="00D52A54" w:rsidRPr="00976679">
        <w:rPr>
          <w:rFonts w:ascii="Book Antiqua" w:hAnsi="Book Antiqua" w:cs="Arial"/>
          <w:lang w:val="en-GB"/>
        </w:rPr>
        <w:t xml:space="preserve">also </w:t>
      </w:r>
      <w:r w:rsidR="008E3B03" w:rsidRPr="00976679">
        <w:rPr>
          <w:rFonts w:ascii="Book Antiqua" w:hAnsi="Book Antiqua" w:cs="Arial"/>
          <w:lang w:val="en-GB"/>
        </w:rPr>
        <w:t>report</w:t>
      </w:r>
      <w:r w:rsidR="0064381F" w:rsidRPr="00976679">
        <w:rPr>
          <w:rFonts w:ascii="Book Antiqua" w:hAnsi="Book Antiqua" w:cs="Arial"/>
          <w:lang w:val="en-GB"/>
        </w:rPr>
        <w:t>ed</w:t>
      </w:r>
      <w:r w:rsidR="005845DF" w:rsidRPr="00976679">
        <w:rPr>
          <w:rFonts w:ascii="Book Antiqua" w:hAnsi="Book Antiqua" w:cs="Arial"/>
          <w:lang w:val="en-GB"/>
        </w:rPr>
        <w:t xml:space="preserve"> a significant difference </w:t>
      </w:r>
      <w:r w:rsidR="008E3B03" w:rsidRPr="00976679">
        <w:rPr>
          <w:rFonts w:ascii="Book Antiqua" w:hAnsi="Book Antiqua" w:cs="Arial"/>
          <w:lang w:val="en-GB"/>
        </w:rPr>
        <w:t>in</w:t>
      </w:r>
      <w:r w:rsidR="005845DF" w:rsidRPr="00976679">
        <w:rPr>
          <w:rFonts w:ascii="Book Antiqua" w:hAnsi="Book Antiqua" w:cs="Arial"/>
          <w:lang w:val="en-GB"/>
        </w:rPr>
        <w:t xml:space="preserve"> HCC occurrence </w:t>
      </w:r>
      <w:r w:rsidR="008E3B03" w:rsidRPr="00976679">
        <w:rPr>
          <w:rFonts w:ascii="Book Antiqua" w:hAnsi="Book Antiqua" w:cs="Arial"/>
          <w:lang w:val="en-GB"/>
        </w:rPr>
        <w:t>between</w:t>
      </w:r>
      <w:r w:rsidR="005845DF" w:rsidRPr="00976679">
        <w:rPr>
          <w:rFonts w:ascii="Book Antiqua" w:hAnsi="Book Antiqua" w:cs="Arial"/>
          <w:lang w:val="en-GB"/>
        </w:rPr>
        <w:t xml:space="preserve"> SVR and non-SVR patients (</w:t>
      </w:r>
      <w:r w:rsidR="005845DF" w:rsidRPr="00976679">
        <w:rPr>
          <w:rFonts w:ascii="Book Antiqua" w:hAnsi="Book Antiqua" w:cs="Arial"/>
          <w:color w:val="1A1718"/>
          <w:lang w:val="en-GB"/>
        </w:rPr>
        <w:t>5.1% and 21.8%</w:t>
      </w:r>
      <w:r w:rsidR="008E3B03" w:rsidRPr="00976679">
        <w:rPr>
          <w:rFonts w:ascii="Book Antiqua" w:hAnsi="Book Antiqua" w:cs="Arial"/>
          <w:color w:val="1A1718"/>
          <w:lang w:val="en-GB"/>
        </w:rPr>
        <w:t>, respectively</w:t>
      </w:r>
      <w:r w:rsidR="00E10663">
        <w:rPr>
          <w:rFonts w:ascii="Book Antiqua" w:eastAsia="宋体" w:hAnsi="Book Antiqua" w:cs="Arial" w:hint="eastAsia"/>
          <w:color w:val="1A1718"/>
          <w:lang w:val="en-GB" w:eastAsia="zh-CN"/>
        </w:rPr>
        <w:t>,</w:t>
      </w:r>
      <w:r w:rsidR="005845DF" w:rsidRPr="00976679">
        <w:rPr>
          <w:rFonts w:ascii="Book Antiqua" w:hAnsi="Book Antiqua" w:cs="Arial"/>
          <w:color w:val="1A1718"/>
          <w:lang w:val="en-GB"/>
        </w:rPr>
        <w:t xml:space="preserve"> </w:t>
      </w:r>
      <w:r w:rsidR="00FF2D09" w:rsidRPr="00976679">
        <w:rPr>
          <w:rFonts w:ascii="Book Antiqua" w:hAnsi="Book Antiqua" w:cs="Arial"/>
          <w:i/>
          <w:iCs/>
          <w:color w:val="1A1718"/>
          <w:lang w:val="en-GB"/>
        </w:rPr>
        <w:t>P</w:t>
      </w:r>
      <w:r w:rsidR="00FF2D09" w:rsidRPr="00976679">
        <w:rPr>
          <w:rFonts w:ascii="Book Antiqua" w:eastAsia="宋体" w:hAnsi="Book Antiqua" w:cs="Arial"/>
          <w:iCs/>
          <w:color w:val="1A1718"/>
          <w:lang w:val="en-GB" w:eastAsia="zh-CN"/>
        </w:rPr>
        <w:t xml:space="preserve"> </w:t>
      </w:r>
      <w:r w:rsidR="005845DF" w:rsidRPr="00976679">
        <w:rPr>
          <w:rFonts w:ascii="Book Antiqua" w:hAnsi="Book Antiqua" w:cs="Arial"/>
          <w:iCs/>
          <w:color w:val="1A1718"/>
          <w:lang w:val="en-GB"/>
        </w:rPr>
        <w:t>&lt;</w:t>
      </w:r>
      <w:r w:rsidR="00FF2D09" w:rsidRPr="00976679">
        <w:rPr>
          <w:rFonts w:ascii="Book Antiqua" w:eastAsia="宋体" w:hAnsi="Book Antiqua" w:cs="Arial"/>
          <w:iCs/>
          <w:color w:val="1A1718"/>
          <w:lang w:val="en-GB" w:eastAsia="zh-CN"/>
        </w:rPr>
        <w:t xml:space="preserve"> </w:t>
      </w:r>
      <w:r w:rsidR="005845DF" w:rsidRPr="00976679">
        <w:rPr>
          <w:rFonts w:ascii="Book Antiqua" w:hAnsi="Book Antiqua" w:cs="Arial"/>
          <w:iCs/>
          <w:color w:val="1A1718"/>
          <w:lang w:val="en-GB"/>
        </w:rPr>
        <w:t>0</w:t>
      </w:r>
      <w:r w:rsidR="00FF2D09" w:rsidRPr="00976679">
        <w:rPr>
          <w:rFonts w:ascii="Book Antiqua" w:hAnsi="Book Antiqua" w:cs="Arial"/>
          <w:color w:val="1A1718"/>
          <w:lang w:val="en-GB"/>
        </w:rPr>
        <w:t>.001)</w:t>
      </w:r>
      <w:r w:rsidR="007033E4" w:rsidRPr="00976679">
        <w:rPr>
          <w:rFonts w:ascii="Book Antiqua" w:hAnsi="Book Antiqua" w:cs="Arial"/>
          <w:color w:val="1A1718"/>
          <w:lang w:val="en-GB"/>
        </w:rPr>
        <w:fldChar w:fldCharType="begin">
          <w:fldData xml:space="preserve">PEVuZE5vdGU+PENpdGU+PEF1dGhvcj52YW4gZGVyIE1lZXI8L0F1dGhvcj48WWVhcj4yMDEyPC9Z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YWdlcz4yNTg0LTkzPC9wYWdlcz48dm9sdW1lPjMwODwvdm9sdW1lPjxudW1iZXI+MjQ8L251bWJl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</w:fldData>
        </w:fldChar>
      </w:r>
      <w:r w:rsidR="00871D3E" w:rsidRPr="00976679">
        <w:rPr>
          <w:rFonts w:ascii="Book Antiqua" w:hAnsi="Book Antiqua" w:cs="Arial"/>
          <w:color w:val="1A1718"/>
          <w:lang w:val="en-GB"/>
        </w:rPr>
        <w:instrText xml:space="preserve"> ADDIN EN.CITE </w:instrText>
      </w:r>
      <w:r w:rsidR="00871D3E" w:rsidRPr="00976679">
        <w:rPr>
          <w:rFonts w:ascii="Book Antiqua" w:hAnsi="Book Antiqua" w:cs="Arial"/>
          <w:color w:val="1A1718"/>
          <w:lang w:val="en-GB"/>
        </w:rPr>
        <w:fldChar w:fldCharType="begin">
          <w:fldData xml:space="preserve">PEVuZE5vdGU+PENpdGU+PEF1dGhvcj52YW4gZGVyIE1lZXI8L0F1dGhvcj48WWVhcj4yMDEyPC9Z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YWdlcz4yNTg0LTkzPC9wYWdlcz48dm9sdW1lPjMwODwvdm9sdW1lPjxudW1iZXI+MjQ8L251bWJl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</w:fldData>
        </w:fldChar>
      </w:r>
      <w:r w:rsidR="00871D3E" w:rsidRPr="00976679">
        <w:rPr>
          <w:rFonts w:ascii="Book Antiqua" w:hAnsi="Book Antiqua" w:cs="Arial"/>
          <w:color w:val="1A1718"/>
          <w:lang w:val="en-GB"/>
        </w:rPr>
        <w:instrText xml:space="preserve"> ADDIN EN.CITE.DATA </w:instrText>
      </w:r>
      <w:r w:rsidR="00871D3E" w:rsidRPr="00976679">
        <w:rPr>
          <w:rFonts w:ascii="Book Antiqua" w:hAnsi="Book Antiqua" w:cs="Arial"/>
          <w:color w:val="1A1718"/>
          <w:lang w:val="en-GB"/>
        </w:rPr>
      </w:r>
      <w:r w:rsidR="00871D3E" w:rsidRPr="00976679">
        <w:rPr>
          <w:rFonts w:ascii="Book Antiqua" w:hAnsi="Book Antiqua" w:cs="Arial"/>
          <w:color w:val="1A1718"/>
          <w:lang w:val="en-GB"/>
        </w:rPr>
        <w:fldChar w:fldCharType="end"/>
      </w:r>
      <w:r w:rsidR="007033E4" w:rsidRPr="00976679">
        <w:rPr>
          <w:rFonts w:ascii="Book Antiqua" w:hAnsi="Book Antiqua" w:cs="Arial"/>
          <w:color w:val="1A1718"/>
          <w:lang w:val="en-GB"/>
        </w:rPr>
      </w:r>
      <w:r w:rsidR="007033E4" w:rsidRPr="00976679">
        <w:rPr>
          <w:rFonts w:ascii="Book Antiqua" w:hAnsi="Book Antiqua" w:cs="Arial"/>
          <w:color w:val="1A1718"/>
          <w:lang w:val="en-GB"/>
        </w:rPr>
        <w:fldChar w:fldCharType="separate"/>
      </w:r>
      <w:r w:rsidR="00871D3E" w:rsidRPr="00976679">
        <w:rPr>
          <w:rFonts w:ascii="Book Antiqua" w:hAnsi="Book Antiqua" w:cs="Arial"/>
          <w:noProof/>
          <w:color w:val="1A1718"/>
          <w:vertAlign w:val="superscript"/>
          <w:lang w:val="en-GB"/>
        </w:rPr>
        <w:t>[</w:t>
      </w:r>
      <w:r w:rsidR="00F93968" w:rsidRPr="00976679">
        <w:rPr>
          <w:rFonts w:ascii="Book Antiqua" w:hAnsi="Book Antiqua" w:cs="Arial"/>
          <w:noProof/>
          <w:color w:val="1A1718"/>
          <w:vertAlign w:val="superscript"/>
          <w:lang w:val="en-GB"/>
        </w:rPr>
        <w:t>4</w:t>
      </w:r>
      <w:hyperlink w:anchor="_ENREF_53" w:tooltip="van der Meer, 2012 #262" w:history="1">
        <w:r w:rsidR="00284DFF" w:rsidRPr="00976679">
          <w:rPr>
            <w:rFonts w:ascii="Book Antiqua" w:hAnsi="Book Antiqua" w:cs="Arial"/>
            <w:noProof/>
            <w:color w:val="1A1718"/>
            <w:vertAlign w:val="superscript"/>
            <w:lang w:val="en-GB"/>
          </w:rPr>
          <w:t>8</w:t>
        </w:r>
      </w:hyperlink>
      <w:r w:rsidR="00871D3E" w:rsidRPr="00976679">
        <w:rPr>
          <w:rFonts w:ascii="Book Antiqua" w:hAnsi="Book Antiqua" w:cs="Arial"/>
          <w:noProof/>
          <w:color w:val="1A1718"/>
          <w:vertAlign w:val="superscript"/>
          <w:lang w:val="en-GB"/>
        </w:rPr>
        <w:t>]</w:t>
      </w:r>
      <w:r w:rsidR="007033E4" w:rsidRPr="00976679">
        <w:rPr>
          <w:rFonts w:ascii="Book Antiqua" w:hAnsi="Book Antiqua" w:cs="Arial"/>
          <w:color w:val="1A1718"/>
          <w:lang w:val="en-GB"/>
        </w:rPr>
        <w:fldChar w:fldCharType="end"/>
      </w:r>
      <w:r w:rsidR="007033E4" w:rsidRPr="00976679">
        <w:rPr>
          <w:rFonts w:ascii="Book Antiqua" w:hAnsi="Book Antiqua" w:cs="Arial"/>
          <w:lang w:val="en-GB"/>
        </w:rPr>
        <w:t xml:space="preserve">. </w:t>
      </w:r>
      <w:r w:rsidR="005259B5" w:rsidRPr="00976679">
        <w:rPr>
          <w:rFonts w:ascii="Book Antiqua" w:hAnsi="Book Antiqua" w:cs="Arial"/>
          <w:lang w:val="en-GB"/>
        </w:rPr>
        <w:t xml:space="preserve">A recent meta-analysis </w:t>
      </w:r>
      <w:r w:rsidR="008E3B03" w:rsidRPr="00976679">
        <w:rPr>
          <w:rFonts w:ascii="Book Antiqua" w:hAnsi="Book Antiqua" w:cs="Arial"/>
          <w:lang w:val="en-GB"/>
        </w:rPr>
        <w:t>including</w:t>
      </w:r>
      <w:r w:rsidR="008C6D7A" w:rsidRPr="00976679">
        <w:rPr>
          <w:rFonts w:ascii="Book Antiqua" w:hAnsi="Book Antiqua" w:cs="Arial"/>
          <w:lang w:val="en-GB"/>
        </w:rPr>
        <w:t xml:space="preserve"> </w:t>
      </w:r>
      <w:r w:rsidR="00150DF1" w:rsidRPr="00976679">
        <w:rPr>
          <w:rFonts w:ascii="Book Antiqua" w:hAnsi="Book Antiqua" w:cs="Arial"/>
          <w:lang w:val="en-GB"/>
        </w:rPr>
        <w:t>31528</w:t>
      </w:r>
      <w:r w:rsidR="005259B5" w:rsidRPr="00976679">
        <w:rPr>
          <w:rFonts w:ascii="Book Antiqua" w:hAnsi="Book Antiqua" w:cs="Arial"/>
          <w:lang w:val="en-GB"/>
        </w:rPr>
        <w:t xml:space="preserve"> patients </w:t>
      </w:r>
      <w:r w:rsidR="008E3B03" w:rsidRPr="00976679">
        <w:rPr>
          <w:rFonts w:ascii="Book Antiqua" w:hAnsi="Book Antiqua" w:cs="Arial"/>
          <w:lang w:val="en-GB"/>
        </w:rPr>
        <w:t>with</w:t>
      </w:r>
      <w:r w:rsidR="005259B5" w:rsidRPr="00976679">
        <w:rPr>
          <w:rFonts w:ascii="Book Antiqua" w:hAnsi="Book Antiqua" w:cs="Arial"/>
          <w:lang w:val="en-GB"/>
        </w:rPr>
        <w:t xml:space="preserve"> a median follow-up ranging from 3 to 8 years </w:t>
      </w:r>
      <w:r w:rsidR="00CA1A7D" w:rsidRPr="00976679">
        <w:rPr>
          <w:rFonts w:ascii="Book Antiqua" w:hAnsi="Book Antiqua" w:cs="Arial"/>
          <w:lang w:val="en-GB"/>
        </w:rPr>
        <w:t xml:space="preserve">demonstrated </w:t>
      </w:r>
      <w:r w:rsidR="005259B5" w:rsidRPr="00976679">
        <w:rPr>
          <w:rFonts w:ascii="Book Antiqua" w:hAnsi="Book Antiqua" w:cs="Arial"/>
          <w:lang w:val="en-GB"/>
        </w:rPr>
        <w:t xml:space="preserve">that SVR </w:t>
      </w:r>
      <w:r w:rsidR="00D52A54" w:rsidRPr="00976679">
        <w:rPr>
          <w:rFonts w:ascii="Book Antiqua" w:hAnsi="Book Antiqua" w:cs="Arial"/>
          <w:lang w:val="en-GB"/>
        </w:rPr>
        <w:t>i</w:t>
      </w:r>
      <w:r w:rsidR="005259B5" w:rsidRPr="00976679">
        <w:rPr>
          <w:rFonts w:ascii="Book Antiqua" w:hAnsi="Book Antiqua" w:cs="Arial"/>
          <w:lang w:val="en-GB"/>
        </w:rPr>
        <w:t xml:space="preserve">s a key factor </w:t>
      </w:r>
      <w:r w:rsidR="0064381F" w:rsidRPr="00976679">
        <w:rPr>
          <w:rFonts w:ascii="Book Antiqua" w:hAnsi="Book Antiqua" w:cs="Arial"/>
          <w:lang w:val="en-GB"/>
        </w:rPr>
        <w:t>in</w:t>
      </w:r>
      <w:r w:rsidR="008E3B03" w:rsidRPr="00976679">
        <w:rPr>
          <w:rFonts w:ascii="Book Antiqua" w:hAnsi="Book Antiqua" w:cs="Arial"/>
          <w:lang w:val="en-GB"/>
        </w:rPr>
        <w:t xml:space="preserve"> reduc</w:t>
      </w:r>
      <w:r w:rsidR="0064381F" w:rsidRPr="00976679">
        <w:rPr>
          <w:rFonts w:ascii="Book Antiqua" w:hAnsi="Book Antiqua" w:cs="Arial"/>
          <w:lang w:val="en-GB"/>
        </w:rPr>
        <w:t>ing</w:t>
      </w:r>
      <w:r w:rsidR="005259B5" w:rsidRPr="00976679">
        <w:rPr>
          <w:rFonts w:ascii="Book Antiqua" w:hAnsi="Book Antiqua" w:cs="Arial"/>
          <w:lang w:val="en-GB"/>
        </w:rPr>
        <w:t xml:space="preserve"> the risk of HCC development, </w:t>
      </w:r>
      <w:r w:rsidR="008E3B03" w:rsidRPr="00976679">
        <w:rPr>
          <w:rFonts w:ascii="Book Antiqua" w:hAnsi="Book Antiqua" w:cs="Arial"/>
          <w:lang w:val="en-GB"/>
        </w:rPr>
        <w:t xml:space="preserve">since </w:t>
      </w:r>
      <w:r w:rsidR="005259B5" w:rsidRPr="00976679">
        <w:rPr>
          <w:rFonts w:ascii="Book Antiqua" w:hAnsi="Book Antiqua" w:cs="Arial"/>
          <w:lang w:val="en-GB"/>
        </w:rPr>
        <w:t>among r</w:t>
      </w:r>
      <w:r w:rsidR="008E3B03" w:rsidRPr="00976679">
        <w:rPr>
          <w:rFonts w:ascii="Book Antiqua" w:hAnsi="Book Antiqua" w:cs="Arial"/>
          <w:lang w:val="en-GB"/>
        </w:rPr>
        <w:t>esponders</w:t>
      </w:r>
      <w:r w:rsidR="005259B5" w:rsidRPr="00976679">
        <w:rPr>
          <w:rFonts w:ascii="Book Antiqua" w:hAnsi="Book Antiqua" w:cs="Arial"/>
          <w:lang w:val="en-GB"/>
        </w:rPr>
        <w:t xml:space="preserve"> only 1.5% develop</w:t>
      </w:r>
      <w:r w:rsidR="00D52A54" w:rsidRPr="00976679">
        <w:rPr>
          <w:rFonts w:ascii="Book Antiqua" w:hAnsi="Book Antiqua" w:cs="Arial"/>
          <w:lang w:val="en-GB"/>
        </w:rPr>
        <w:t>ed</w:t>
      </w:r>
      <w:r w:rsidR="005259B5" w:rsidRPr="00976679">
        <w:rPr>
          <w:rFonts w:ascii="Book Antiqua" w:hAnsi="Book Antiqua" w:cs="Arial"/>
          <w:lang w:val="en-GB"/>
        </w:rPr>
        <w:t xml:space="preserve"> </w:t>
      </w:r>
      <w:r w:rsidR="0064381F" w:rsidRPr="00976679">
        <w:rPr>
          <w:rFonts w:ascii="Book Antiqua" w:hAnsi="Book Antiqua" w:cs="Arial"/>
          <w:lang w:val="en-GB"/>
        </w:rPr>
        <w:t>tumor lesions</w:t>
      </w:r>
      <w:r w:rsidR="005259B5" w:rsidRPr="00976679">
        <w:rPr>
          <w:rFonts w:ascii="Book Antiqua" w:hAnsi="Book Antiqua" w:cs="Arial"/>
          <w:lang w:val="en-GB"/>
        </w:rPr>
        <w:t xml:space="preserve"> compared </w:t>
      </w:r>
      <w:r w:rsidR="009670DE" w:rsidRPr="00976679">
        <w:rPr>
          <w:rFonts w:ascii="Book Antiqua" w:hAnsi="Book Antiqua" w:cs="Arial"/>
          <w:lang w:val="en-GB"/>
        </w:rPr>
        <w:t>to</w:t>
      </w:r>
      <w:r w:rsidR="005259B5" w:rsidRPr="00976679">
        <w:rPr>
          <w:rFonts w:ascii="Book Antiqua" w:hAnsi="Book Antiqua" w:cs="Arial"/>
          <w:lang w:val="en-GB"/>
        </w:rPr>
        <w:t xml:space="preserve"> 6.2</w:t>
      </w:r>
      <w:r w:rsidR="005A0AFC" w:rsidRPr="00976679">
        <w:rPr>
          <w:rFonts w:ascii="Book Antiqua" w:hAnsi="Book Antiqua" w:cs="Arial"/>
          <w:lang w:val="en-GB"/>
        </w:rPr>
        <w:t>%</w:t>
      </w:r>
      <w:r w:rsidR="005259B5" w:rsidRPr="00976679">
        <w:rPr>
          <w:rFonts w:ascii="Book Antiqua" w:hAnsi="Book Antiqua" w:cs="Arial"/>
          <w:lang w:val="en-GB"/>
        </w:rPr>
        <w:t xml:space="preserve"> </w:t>
      </w:r>
      <w:r w:rsidR="00D52A54" w:rsidRPr="00976679">
        <w:rPr>
          <w:rFonts w:ascii="Book Antiqua" w:hAnsi="Book Antiqua" w:cs="Arial"/>
          <w:lang w:val="en-GB"/>
        </w:rPr>
        <w:t>of</w:t>
      </w:r>
      <w:r w:rsidR="005259B5" w:rsidRPr="00976679">
        <w:rPr>
          <w:rFonts w:ascii="Book Antiqua" w:hAnsi="Book Antiqua" w:cs="Arial"/>
          <w:lang w:val="en-GB"/>
        </w:rPr>
        <w:t xml:space="preserve"> </w:t>
      </w:r>
      <w:r w:rsidR="009670DE" w:rsidRPr="00976679">
        <w:rPr>
          <w:rFonts w:ascii="Book Antiqua" w:hAnsi="Book Antiqua" w:cs="Arial"/>
          <w:lang w:val="en-GB"/>
        </w:rPr>
        <w:t>non-</w:t>
      </w:r>
      <w:r w:rsidR="005259B5" w:rsidRPr="00976679">
        <w:rPr>
          <w:rFonts w:ascii="Book Antiqua" w:hAnsi="Book Antiqua" w:cs="Arial"/>
          <w:lang w:val="en-GB"/>
        </w:rPr>
        <w:t>SVR</w:t>
      </w:r>
      <w:r w:rsidR="009670DE" w:rsidRPr="00976679">
        <w:rPr>
          <w:rFonts w:ascii="Book Antiqua" w:hAnsi="Book Antiqua" w:cs="Arial"/>
          <w:lang w:val="en-GB"/>
        </w:rPr>
        <w:t xml:space="preserve"> patients</w:t>
      </w:r>
      <w:r w:rsidR="00150DF1" w:rsidRPr="00976679">
        <w:rPr>
          <w:rFonts w:ascii="Book Antiqua" w:hAnsi="Book Antiqua" w:cs="Arial"/>
          <w:lang w:val="en-GB"/>
        </w:rPr>
        <w:fldChar w:fldCharType="begin">
          <w:fldData xml:space="preserve">PEVuZE5vdGU+PENpdGU+PEF1dGhvcj5Nb3JnYW48L0F1dGhvcj48WWVhcj4yMDEzPC9ZZWFyPjxS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</w:fldData>
        </w:fldChar>
      </w:r>
      <w:r w:rsidR="00150DF1" w:rsidRPr="00976679">
        <w:rPr>
          <w:rFonts w:ascii="Book Antiqua" w:hAnsi="Book Antiqua" w:cs="Arial"/>
          <w:lang w:val="en-GB"/>
        </w:rPr>
        <w:instrText xml:space="preserve"> ADDIN EN.CITE </w:instrText>
      </w:r>
      <w:r w:rsidR="00150DF1" w:rsidRPr="00976679">
        <w:rPr>
          <w:rFonts w:ascii="Book Antiqua" w:hAnsi="Book Antiqua" w:cs="Arial"/>
          <w:lang w:val="en-GB"/>
        </w:rPr>
        <w:fldChar w:fldCharType="begin">
          <w:fldData xml:space="preserve">PEVuZE5vdGU+PENpdGU+PEF1dGhvcj5Nb3JnYW48L0F1dGhvcj48WWVhcj4yMDEzPC9ZZWFyPjxS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</w:fldData>
        </w:fldChar>
      </w:r>
      <w:r w:rsidR="00150DF1" w:rsidRPr="00976679">
        <w:rPr>
          <w:rFonts w:ascii="Book Antiqua" w:hAnsi="Book Antiqua" w:cs="Arial"/>
          <w:lang w:val="en-GB"/>
        </w:rPr>
        <w:instrText xml:space="preserve"> ADDIN EN.CITE.DATA </w:instrText>
      </w:r>
      <w:r w:rsidR="00150DF1" w:rsidRPr="00976679">
        <w:rPr>
          <w:rFonts w:ascii="Book Antiqua" w:hAnsi="Book Antiqua" w:cs="Arial"/>
          <w:lang w:val="en-GB"/>
        </w:rPr>
      </w:r>
      <w:r w:rsidR="00150DF1" w:rsidRPr="00976679">
        <w:rPr>
          <w:rFonts w:ascii="Book Antiqua" w:hAnsi="Book Antiqua" w:cs="Arial"/>
          <w:lang w:val="en-GB"/>
        </w:rPr>
        <w:fldChar w:fldCharType="end"/>
      </w:r>
      <w:r w:rsidR="00150DF1" w:rsidRPr="00976679">
        <w:rPr>
          <w:rFonts w:ascii="Book Antiqua" w:hAnsi="Book Antiqua" w:cs="Arial"/>
          <w:lang w:val="en-GB"/>
        </w:rPr>
      </w:r>
      <w:r w:rsidR="00150DF1" w:rsidRPr="00976679">
        <w:rPr>
          <w:rFonts w:ascii="Book Antiqua" w:hAnsi="Book Antiqua" w:cs="Arial"/>
          <w:lang w:val="en-GB"/>
        </w:rPr>
        <w:fldChar w:fldCharType="separate"/>
      </w:r>
      <w:r w:rsidR="00150DF1" w:rsidRPr="00976679">
        <w:rPr>
          <w:rFonts w:ascii="Book Antiqua" w:hAnsi="Book Antiqua" w:cs="Arial"/>
          <w:noProof/>
          <w:vertAlign w:val="superscript"/>
          <w:lang w:val="en-GB"/>
        </w:rPr>
        <w:t>[</w:t>
      </w:r>
      <w:r w:rsidR="00F93968" w:rsidRPr="00976679">
        <w:rPr>
          <w:rFonts w:ascii="Book Antiqua" w:hAnsi="Book Antiqua" w:cs="Arial"/>
          <w:noProof/>
          <w:vertAlign w:val="superscript"/>
          <w:lang w:val="en-GB"/>
        </w:rPr>
        <w:t>6</w:t>
      </w:r>
      <w:r w:rsidR="00284DFF" w:rsidRPr="00976679">
        <w:rPr>
          <w:rFonts w:ascii="Book Antiqua" w:hAnsi="Book Antiqua" w:cs="Arial"/>
          <w:noProof/>
          <w:vertAlign w:val="superscript"/>
          <w:lang w:val="en-GB"/>
        </w:rPr>
        <w:t>8</w:t>
      </w:r>
      <w:r w:rsidR="00150DF1" w:rsidRPr="00976679">
        <w:rPr>
          <w:rFonts w:ascii="Book Antiqua" w:hAnsi="Book Antiqua" w:cs="Arial"/>
          <w:noProof/>
          <w:vertAlign w:val="superscript"/>
          <w:lang w:val="en-GB"/>
        </w:rPr>
        <w:t>]</w:t>
      </w:r>
      <w:r w:rsidR="00150DF1" w:rsidRPr="00976679">
        <w:rPr>
          <w:rFonts w:ascii="Book Antiqua" w:hAnsi="Book Antiqua" w:cs="Arial"/>
          <w:lang w:val="en-GB"/>
        </w:rPr>
        <w:fldChar w:fldCharType="end"/>
      </w:r>
      <w:r w:rsidR="005259B5" w:rsidRPr="00976679">
        <w:rPr>
          <w:rFonts w:ascii="Book Antiqua" w:hAnsi="Book Antiqua" w:cs="Arial"/>
          <w:lang w:val="en-GB"/>
        </w:rPr>
        <w:t>.</w:t>
      </w:r>
      <w:r w:rsidR="008C6D7A" w:rsidRPr="00976679">
        <w:rPr>
          <w:rFonts w:ascii="Book Antiqua" w:hAnsi="Book Antiqua" w:cs="Arial"/>
          <w:lang w:val="en-GB"/>
        </w:rPr>
        <w:t xml:space="preserve"> </w:t>
      </w:r>
      <w:r w:rsidR="008E3B03" w:rsidRPr="00976679">
        <w:rPr>
          <w:rFonts w:ascii="Book Antiqua" w:hAnsi="Book Antiqua" w:cs="Arial"/>
          <w:lang w:val="en-GB"/>
        </w:rPr>
        <w:t>Moreover</w:t>
      </w:r>
      <w:r w:rsidR="005259B5" w:rsidRPr="00976679">
        <w:rPr>
          <w:rFonts w:ascii="Book Antiqua" w:hAnsi="Book Antiqua" w:cs="Arial"/>
          <w:lang w:val="en-GB"/>
        </w:rPr>
        <w:t xml:space="preserve">, </w:t>
      </w:r>
      <w:r w:rsidR="008E3B03" w:rsidRPr="00976679">
        <w:rPr>
          <w:rFonts w:ascii="Book Antiqua" w:hAnsi="Book Antiqua" w:cs="Arial"/>
          <w:lang w:val="en-GB"/>
        </w:rPr>
        <w:t>considering only those subjects</w:t>
      </w:r>
      <w:r w:rsidR="005259B5" w:rsidRPr="00976679">
        <w:rPr>
          <w:rFonts w:ascii="Book Antiqua" w:hAnsi="Book Antiqua" w:cs="Arial"/>
          <w:lang w:val="en-GB"/>
        </w:rPr>
        <w:t xml:space="preserve"> </w:t>
      </w:r>
      <w:r w:rsidR="00D52A54" w:rsidRPr="00976679">
        <w:rPr>
          <w:rFonts w:ascii="Book Antiqua" w:hAnsi="Book Antiqua" w:cs="Arial"/>
          <w:lang w:val="en-GB"/>
        </w:rPr>
        <w:t>with</w:t>
      </w:r>
      <w:r w:rsidR="000667DD" w:rsidRPr="00976679">
        <w:rPr>
          <w:rFonts w:ascii="Book Antiqua" w:hAnsi="Book Antiqua" w:cs="Arial"/>
          <w:lang w:val="en-GB"/>
        </w:rPr>
        <w:t xml:space="preserve"> </w:t>
      </w:r>
      <w:r w:rsidR="005259B5" w:rsidRPr="00976679">
        <w:rPr>
          <w:rFonts w:ascii="Book Antiqua" w:hAnsi="Book Antiqua" w:cs="Arial"/>
          <w:lang w:val="en-GB"/>
        </w:rPr>
        <w:t>advanced fibrosis</w:t>
      </w:r>
      <w:r w:rsidR="000667DD" w:rsidRPr="00976679">
        <w:rPr>
          <w:rFonts w:ascii="Book Antiqua" w:hAnsi="Book Antiqua" w:cs="Arial"/>
          <w:lang w:val="en-GB"/>
        </w:rPr>
        <w:t xml:space="preserve"> </w:t>
      </w:r>
      <w:r w:rsidR="00EE5C63" w:rsidRPr="00976679">
        <w:rPr>
          <w:rFonts w:ascii="Book Antiqua" w:hAnsi="Book Antiqua" w:cs="Arial"/>
          <w:lang w:val="en-GB"/>
        </w:rPr>
        <w:t>(F3-F4</w:t>
      </w:r>
      <w:r w:rsidR="0064381F" w:rsidRPr="00976679">
        <w:rPr>
          <w:rFonts w:ascii="Book Antiqua" w:hAnsi="Book Antiqua" w:cs="Arial"/>
          <w:lang w:val="en-GB"/>
        </w:rPr>
        <w:t xml:space="preserve"> according to Metavir score</w:t>
      </w:r>
      <w:r w:rsidR="00EE5C63" w:rsidRPr="00976679">
        <w:rPr>
          <w:rFonts w:ascii="Book Antiqua" w:hAnsi="Book Antiqua" w:cs="Arial"/>
          <w:lang w:val="en-GB"/>
        </w:rPr>
        <w:t>)</w:t>
      </w:r>
      <w:r w:rsidR="0064381F" w:rsidRPr="00976679">
        <w:rPr>
          <w:rFonts w:ascii="Book Antiqua" w:hAnsi="Book Antiqua" w:cs="Arial"/>
          <w:lang w:val="en-GB"/>
        </w:rPr>
        <w:t>,</w:t>
      </w:r>
      <w:r w:rsidR="000667DD" w:rsidRPr="00976679">
        <w:rPr>
          <w:rFonts w:ascii="Book Antiqua" w:hAnsi="Book Antiqua" w:cs="Arial"/>
          <w:lang w:val="en-GB"/>
        </w:rPr>
        <w:t xml:space="preserve"> </w:t>
      </w:r>
      <w:r w:rsidR="005259B5" w:rsidRPr="00976679">
        <w:rPr>
          <w:rFonts w:ascii="Book Antiqua" w:hAnsi="Book Antiqua" w:cs="Arial"/>
          <w:lang w:val="en-GB"/>
        </w:rPr>
        <w:t>the incidence of HCC was</w:t>
      </w:r>
      <w:r w:rsidR="000667DD" w:rsidRPr="00976679">
        <w:rPr>
          <w:rFonts w:ascii="Book Antiqua" w:hAnsi="Book Antiqua" w:cs="Arial"/>
          <w:lang w:val="en-GB"/>
        </w:rPr>
        <w:t xml:space="preserve"> of 17.9%</w:t>
      </w:r>
      <w:r w:rsidR="005259B5" w:rsidRPr="00976679">
        <w:rPr>
          <w:rFonts w:ascii="Book Antiqua" w:hAnsi="Book Antiqua" w:cs="Arial"/>
          <w:lang w:val="en-GB"/>
        </w:rPr>
        <w:t xml:space="preserve"> </w:t>
      </w:r>
      <w:r w:rsidR="0064381F" w:rsidRPr="00976679">
        <w:rPr>
          <w:rFonts w:ascii="Book Antiqua" w:hAnsi="Book Antiqua" w:cs="Arial"/>
          <w:lang w:val="en-GB"/>
        </w:rPr>
        <w:t>among</w:t>
      </w:r>
      <w:r w:rsidR="005259B5" w:rsidRPr="00976679">
        <w:rPr>
          <w:rFonts w:ascii="Book Antiqua" w:hAnsi="Book Antiqua" w:cs="Arial"/>
          <w:lang w:val="en-GB"/>
        </w:rPr>
        <w:t xml:space="preserve"> non-responders, four times greater than </w:t>
      </w:r>
      <w:r w:rsidR="008A338C" w:rsidRPr="00976679">
        <w:rPr>
          <w:rFonts w:ascii="Book Antiqua" w:hAnsi="Book Antiqua" w:cs="Arial"/>
          <w:lang w:val="en-GB"/>
        </w:rPr>
        <w:t>the 4.2% rate reported</w:t>
      </w:r>
      <w:r w:rsidR="0064381F" w:rsidRPr="00976679">
        <w:rPr>
          <w:rFonts w:ascii="Book Antiqua" w:hAnsi="Book Antiqua" w:cs="Arial"/>
          <w:lang w:val="en-GB"/>
        </w:rPr>
        <w:t xml:space="preserve"> </w:t>
      </w:r>
      <w:r w:rsidR="008A338C" w:rsidRPr="00976679">
        <w:rPr>
          <w:rFonts w:ascii="Book Antiqua" w:hAnsi="Book Antiqua" w:cs="Arial"/>
          <w:lang w:val="en-GB"/>
        </w:rPr>
        <w:t>among responders (</w:t>
      </w:r>
      <w:r w:rsidR="00FF2D09" w:rsidRPr="00976679">
        <w:rPr>
          <w:rFonts w:ascii="Book Antiqua" w:hAnsi="Book Antiqua" w:cs="Arial"/>
          <w:i/>
          <w:lang w:val="en-GB"/>
        </w:rPr>
        <w:t>P</w:t>
      </w:r>
      <w:r w:rsidR="00FF2D09" w:rsidRPr="00976679">
        <w:rPr>
          <w:rFonts w:ascii="Book Antiqua" w:eastAsia="宋体" w:hAnsi="Book Antiqua" w:cs="Arial"/>
          <w:lang w:val="en-GB" w:eastAsia="zh-CN"/>
        </w:rPr>
        <w:t xml:space="preserve"> </w:t>
      </w:r>
      <w:r w:rsidR="00AC7EB9"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AC7EB9" w:rsidRPr="00976679">
        <w:rPr>
          <w:rFonts w:ascii="Book Antiqua" w:hAnsi="Book Antiqua" w:cs="Arial"/>
          <w:lang w:val="en-GB"/>
        </w:rPr>
        <w:t>0.001</w:t>
      </w:r>
      <w:r w:rsidR="005259B5" w:rsidRPr="00976679">
        <w:rPr>
          <w:rFonts w:ascii="Book Antiqua" w:hAnsi="Book Antiqua" w:cs="Arial"/>
          <w:lang w:val="en-GB"/>
        </w:rPr>
        <w:t xml:space="preserve">).  </w:t>
      </w:r>
    </w:p>
    <w:p w14:paraId="638AF151" w14:textId="6451ECCC" w:rsidR="00EC49AE" w:rsidRPr="00976679" w:rsidRDefault="008E4A14" w:rsidP="006B14F5">
      <w:pPr>
        <w:pStyle w:val="NormalWeb"/>
        <w:spacing w:before="0" w:beforeAutospacing="0" w:after="0" w:afterAutospacing="0" w:line="360" w:lineRule="auto"/>
        <w:ind w:firstLineChars="150" w:firstLine="360"/>
        <w:jc w:val="both"/>
        <w:rPr>
          <w:rFonts w:ascii="Book Antiqua" w:hAnsi="Book Antiqua" w:cs="Arial"/>
          <w:sz w:val="24"/>
          <w:szCs w:val="24"/>
          <w:lang w:val="en-GB"/>
        </w:rPr>
      </w:pPr>
      <w:r w:rsidRPr="00976679">
        <w:rPr>
          <w:rFonts w:ascii="Book Antiqua" w:hAnsi="Book Antiqua" w:cs="Arial"/>
          <w:sz w:val="24"/>
          <w:szCs w:val="24"/>
          <w:lang w:val="en-GB" w:eastAsia="it-IT"/>
        </w:rPr>
        <w:t xml:space="preserve">HCV eradication </w:t>
      </w:r>
      <w:r w:rsidR="00D52A54" w:rsidRPr="00976679">
        <w:rPr>
          <w:rFonts w:ascii="Book Antiqua" w:hAnsi="Book Antiqua" w:cs="Arial"/>
          <w:sz w:val="24"/>
          <w:szCs w:val="24"/>
          <w:lang w:val="en-GB" w:eastAsia="it-IT"/>
        </w:rPr>
        <w:t>may also</w:t>
      </w:r>
      <w:r w:rsidR="00BE5BA8" w:rsidRPr="00976679">
        <w:rPr>
          <w:rFonts w:ascii="Book Antiqua" w:hAnsi="Book Antiqua" w:cs="Arial"/>
          <w:sz w:val="24"/>
          <w:szCs w:val="24"/>
          <w:lang w:val="en-GB" w:eastAsia="it-IT"/>
        </w:rPr>
        <w:t xml:space="preserve"> </w:t>
      </w:r>
      <w:r w:rsidR="004855CD" w:rsidRPr="00976679">
        <w:rPr>
          <w:rFonts w:ascii="Book Antiqua" w:hAnsi="Book Antiqua" w:cs="Arial"/>
          <w:sz w:val="24"/>
          <w:szCs w:val="24"/>
          <w:lang w:val="en-GB" w:eastAsia="it-IT"/>
        </w:rPr>
        <w:t>reduce</w:t>
      </w:r>
      <w:r w:rsidRPr="00976679">
        <w:rPr>
          <w:rFonts w:ascii="Book Antiqua" w:hAnsi="Book Antiqua" w:cs="Arial"/>
          <w:sz w:val="24"/>
          <w:szCs w:val="24"/>
          <w:lang w:val="en-GB" w:eastAsia="it-IT"/>
        </w:rPr>
        <w:t xml:space="preserve"> the risk of HCC recurrence after surgical treatment. </w:t>
      </w:r>
      <w:r w:rsidR="00D52A54" w:rsidRPr="00976679">
        <w:rPr>
          <w:rFonts w:ascii="Book Antiqua" w:hAnsi="Book Antiqua" w:cs="Arial"/>
          <w:sz w:val="24"/>
          <w:szCs w:val="24"/>
          <w:lang w:val="en-GB" w:eastAsia="it-IT"/>
        </w:rPr>
        <w:t>A 63.4%</w:t>
      </w:r>
      <w:r w:rsidR="00C63370" w:rsidRPr="00976679">
        <w:rPr>
          <w:rFonts w:ascii="Book Antiqua" w:hAnsi="Book Antiqua" w:cs="Arial"/>
          <w:sz w:val="24"/>
          <w:szCs w:val="24"/>
          <w:lang w:val="en-GB" w:eastAsia="it-IT"/>
        </w:rPr>
        <w:t xml:space="preserve"> </w:t>
      </w:r>
      <w:r w:rsidR="002D3293" w:rsidRPr="00976679">
        <w:rPr>
          <w:rFonts w:ascii="Book Antiqua" w:hAnsi="Book Antiqua" w:cs="Arial"/>
          <w:sz w:val="24"/>
          <w:szCs w:val="24"/>
          <w:lang w:val="en-GB" w:eastAsia="it-IT"/>
        </w:rPr>
        <w:t xml:space="preserve">cumulative recurrence rate </w:t>
      </w:r>
      <w:r w:rsidR="00D52A54" w:rsidRPr="00976679">
        <w:rPr>
          <w:rFonts w:ascii="Book Antiqua" w:hAnsi="Book Antiqua" w:cs="Arial"/>
          <w:sz w:val="24"/>
          <w:szCs w:val="24"/>
          <w:lang w:val="en-GB" w:eastAsia="it-IT"/>
        </w:rPr>
        <w:t>has been reported</w:t>
      </w:r>
      <w:r w:rsidR="00C63370" w:rsidRPr="00976679">
        <w:rPr>
          <w:rFonts w:ascii="Book Antiqua" w:hAnsi="Book Antiqua" w:cs="Arial"/>
          <w:sz w:val="24"/>
          <w:szCs w:val="24"/>
          <w:lang w:val="en-GB" w:eastAsia="it-IT"/>
        </w:rPr>
        <w:t xml:space="preserve"> </w:t>
      </w:r>
      <w:r w:rsidR="00BE5BA8" w:rsidRPr="00976679">
        <w:rPr>
          <w:rFonts w:ascii="Book Antiqua" w:hAnsi="Book Antiqua" w:cs="Arial"/>
          <w:sz w:val="24"/>
          <w:szCs w:val="24"/>
          <w:lang w:val="en-GB" w:eastAsia="it-IT"/>
        </w:rPr>
        <w:t>in</w:t>
      </w:r>
      <w:r w:rsidR="00C63370" w:rsidRPr="00976679">
        <w:rPr>
          <w:rFonts w:ascii="Book Antiqua" w:hAnsi="Book Antiqua" w:cs="Arial"/>
          <w:sz w:val="24"/>
          <w:szCs w:val="24"/>
          <w:lang w:val="en-GB" w:eastAsia="it-IT"/>
        </w:rPr>
        <w:t xml:space="preserve"> non-treated </w:t>
      </w:r>
      <w:r w:rsidR="004855CD" w:rsidRPr="00976679">
        <w:rPr>
          <w:rFonts w:ascii="Book Antiqua" w:hAnsi="Book Antiqua" w:cs="Arial"/>
          <w:sz w:val="24"/>
          <w:szCs w:val="24"/>
          <w:lang w:val="en-GB" w:eastAsia="it-IT"/>
        </w:rPr>
        <w:t>patients</w:t>
      </w:r>
      <w:r w:rsidR="008409A7" w:rsidRPr="00976679">
        <w:rPr>
          <w:rFonts w:ascii="Book Antiqua" w:hAnsi="Book Antiqua" w:cs="Arial"/>
          <w:sz w:val="24"/>
          <w:szCs w:val="24"/>
          <w:lang w:val="en-GB" w:eastAsia="it-IT"/>
        </w:rPr>
        <w:t xml:space="preserve"> </w:t>
      </w:r>
      <w:r w:rsidR="004855CD" w:rsidRPr="00976679">
        <w:rPr>
          <w:rFonts w:ascii="Book Antiqua" w:hAnsi="Book Antiqua" w:cs="Arial"/>
          <w:sz w:val="24"/>
          <w:szCs w:val="24"/>
          <w:lang w:val="en-GB" w:eastAsia="it-IT"/>
        </w:rPr>
        <w:t>compared to</w:t>
      </w:r>
      <w:r w:rsidR="00C63370" w:rsidRPr="00976679">
        <w:rPr>
          <w:rFonts w:ascii="Book Antiqua" w:hAnsi="Book Antiqua" w:cs="Arial"/>
          <w:sz w:val="24"/>
          <w:szCs w:val="24"/>
          <w:lang w:val="en-GB" w:eastAsia="it-IT"/>
        </w:rPr>
        <w:t xml:space="preserve"> 63.2% </w:t>
      </w:r>
      <w:r w:rsidR="00BE5BA8" w:rsidRPr="00976679">
        <w:rPr>
          <w:rFonts w:ascii="Book Antiqua" w:hAnsi="Book Antiqua" w:cs="Arial"/>
          <w:sz w:val="24"/>
          <w:szCs w:val="24"/>
          <w:lang w:val="en-GB" w:eastAsia="it-IT"/>
        </w:rPr>
        <w:t>in</w:t>
      </w:r>
      <w:r w:rsidR="00C63370" w:rsidRPr="00976679">
        <w:rPr>
          <w:rFonts w:ascii="Book Antiqua" w:hAnsi="Book Antiqua" w:cs="Arial"/>
          <w:sz w:val="24"/>
          <w:szCs w:val="24"/>
          <w:lang w:val="en-GB" w:eastAsia="it-IT"/>
        </w:rPr>
        <w:t xml:space="preserve"> </w:t>
      </w:r>
      <w:r w:rsidR="004855CD" w:rsidRPr="00976679">
        <w:rPr>
          <w:rFonts w:ascii="Book Antiqua" w:hAnsi="Book Antiqua" w:cs="Arial"/>
          <w:sz w:val="24"/>
          <w:szCs w:val="24"/>
          <w:lang w:val="en-GB" w:eastAsia="it-IT"/>
        </w:rPr>
        <w:t>t</w:t>
      </w:r>
      <w:r w:rsidR="00BE5BA8" w:rsidRPr="00976679">
        <w:rPr>
          <w:rFonts w:ascii="Book Antiqua" w:hAnsi="Book Antiqua" w:cs="Arial"/>
          <w:sz w:val="24"/>
          <w:szCs w:val="24"/>
          <w:lang w:val="en-GB" w:eastAsia="it-IT"/>
        </w:rPr>
        <w:t>reated ones who did not achieve</w:t>
      </w:r>
      <w:r w:rsidR="004855CD" w:rsidRPr="00976679">
        <w:rPr>
          <w:rFonts w:ascii="Book Antiqua" w:hAnsi="Book Antiqua" w:cs="Arial"/>
          <w:sz w:val="24"/>
          <w:szCs w:val="24"/>
          <w:lang w:val="en-GB" w:eastAsia="it-IT"/>
        </w:rPr>
        <w:t xml:space="preserve"> a </w:t>
      </w:r>
      <w:r w:rsidR="00C63370" w:rsidRPr="00976679">
        <w:rPr>
          <w:rFonts w:ascii="Book Antiqua" w:hAnsi="Book Antiqua" w:cs="Arial"/>
          <w:sz w:val="24"/>
          <w:szCs w:val="24"/>
          <w:lang w:val="en-GB" w:eastAsia="it-IT"/>
        </w:rPr>
        <w:t>SVR</w:t>
      </w:r>
      <w:r w:rsidR="004D6485" w:rsidRPr="00976679">
        <w:rPr>
          <w:rFonts w:ascii="Book Antiqua" w:hAnsi="Book Antiqua" w:cs="Arial"/>
          <w:sz w:val="24"/>
          <w:szCs w:val="24"/>
          <w:lang w:val="en-GB" w:eastAsia="it-IT"/>
        </w:rPr>
        <w:t>,</w:t>
      </w:r>
      <w:r w:rsidR="00C63370" w:rsidRPr="00976679">
        <w:rPr>
          <w:rFonts w:ascii="Book Antiqua" w:hAnsi="Book Antiqua" w:cs="Arial"/>
          <w:sz w:val="24"/>
          <w:szCs w:val="24"/>
          <w:lang w:val="en-GB" w:eastAsia="it-IT"/>
        </w:rPr>
        <w:t xml:space="preserve"> </w:t>
      </w:r>
      <w:r w:rsidR="004855CD" w:rsidRPr="00976679">
        <w:rPr>
          <w:rFonts w:ascii="Book Antiqua" w:hAnsi="Book Antiqua" w:cs="Arial"/>
          <w:sz w:val="24"/>
          <w:szCs w:val="24"/>
          <w:lang w:val="en-GB" w:eastAsia="it-IT"/>
        </w:rPr>
        <w:t>and to</w:t>
      </w:r>
      <w:r w:rsidR="008409A7" w:rsidRPr="00976679">
        <w:rPr>
          <w:rFonts w:ascii="Book Antiqua" w:hAnsi="Book Antiqua" w:cs="Arial"/>
          <w:sz w:val="24"/>
          <w:szCs w:val="24"/>
          <w:lang w:val="en-GB" w:eastAsia="it-IT"/>
        </w:rPr>
        <w:t xml:space="preserve"> </w:t>
      </w:r>
      <w:r w:rsidR="00C63370" w:rsidRPr="00976679">
        <w:rPr>
          <w:rFonts w:ascii="Book Antiqua" w:hAnsi="Book Antiqua" w:cs="Arial"/>
          <w:sz w:val="24"/>
          <w:szCs w:val="24"/>
          <w:lang w:val="en-GB" w:eastAsia="it-IT"/>
        </w:rPr>
        <w:t xml:space="preserve">41.7% </w:t>
      </w:r>
      <w:r w:rsidR="00BE5BA8" w:rsidRPr="00976679">
        <w:rPr>
          <w:rFonts w:ascii="Book Antiqua" w:hAnsi="Book Antiqua" w:cs="Arial"/>
          <w:sz w:val="24"/>
          <w:szCs w:val="24"/>
          <w:lang w:val="en-GB" w:eastAsia="it-IT"/>
        </w:rPr>
        <w:t>in</w:t>
      </w:r>
      <w:r w:rsidR="004855CD" w:rsidRPr="00976679">
        <w:rPr>
          <w:rFonts w:ascii="Book Antiqua" w:hAnsi="Book Antiqua" w:cs="Arial"/>
          <w:sz w:val="24"/>
          <w:szCs w:val="24"/>
          <w:lang w:val="en-GB" w:eastAsia="it-IT"/>
        </w:rPr>
        <w:t xml:space="preserve"> the</w:t>
      </w:r>
      <w:r w:rsidR="00BE5BA8" w:rsidRPr="00976679">
        <w:rPr>
          <w:rFonts w:ascii="Book Antiqua" w:hAnsi="Book Antiqua" w:cs="Arial"/>
          <w:sz w:val="24"/>
          <w:szCs w:val="24"/>
          <w:lang w:val="en-GB" w:eastAsia="it-IT"/>
        </w:rPr>
        <w:t xml:space="preserve"> SVR group</w:t>
      </w:r>
      <w:r w:rsidR="00AC7EB9" w:rsidRPr="00976679">
        <w:rPr>
          <w:rFonts w:ascii="Book Antiqua" w:hAnsi="Book Antiqua" w:cs="Arial"/>
          <w:sz w:val="24"/>
          <w:szCs w:val="24"/>
          <w:lang w:val="en-GB" w:eastAsia="it-IT"/>
        </w:rPr>
        <w:t xml:space="preserve"> (</w:t>
      </w:r>
      <w:r w:rsidR="00480741" w:rsidRPr="00976679">
        <w:rPr>
          <w:rFonts w:ascii="Book Antiqua" w:hAnsi="Book Antiqua" w:cs="Arial"/>
          <w:sz w:val="24"/>
          <w:szCs w:val="24"/>
          <w:lang w:val="en-GB" w:eastAsia="it-IT"/>
        </w:rPr>
        <w:t>non-treated</w:t>
      </w:r>
      <w:r w:rsidR="00AC7EB9" w:rsidRPr="00976679">
        <w:rPr>
          <w:rFonts w:ascii="Book Antiqua" w:hAnsi="Book Antiqua" w:cs="Arial"/>
          <w:sz w:val="24"/>
          <w:szCs w:val="24"/>
          <w:lang w:val="en-GB" w:eastAsia="it-IT"/>
        </w:rPr>
        <w:t xml:space="preserve"> </w:t>
      </w:r>
      <w:r w:rsidR="00AC7EB9" w:rsidRPr="00976679">
        <w:rPr>
          <w:rFonts w:ascii="Book Antiqua" w:hAnsi="Book Antiqua" w:cs="Arial"/>
          <w:i/>
          <w:sz w:val="24"/>
          <w:szCs w:val="24"/>
          <w:lang w:val="en-GB" w:eastAsia="it-IT"/>
        </w:rPr>
        <w:t>vs</w:t>
      </w:r>
      <w:r w:rsidR="00AC7EB9" w:rsidRPr="00976679">
        <w:rPr>
          <w:rFonts w:ascii="Book Antiqua" w:hAnsi="Book Antiqua" w:cs="Arial"/>
          <w:sz w:val="24"/>
          <w:szCs w:val="24"/>
          <w:lang w:val="en-GB" w:eastAsia="it-IT"/>
        </w:rPr>
        <w:t xml:space="preserve"> SVR, </w:t>
      </w:r>
      <w:r w:rsidR="00FF2D09" w:rsidRPr="00976679">
        <w:rPr>
          <w:rFonts w:ascii="Book Antiqua" w:hAnsi="Book Antiqua" w:cs="Arial"/>
          <w:i/>
          <w:sz w:val="24"/>
          <w:szCs w:val="24"/>
          <w:lang w:val="en-GB" w:eastAsia="it-IT"/>
        </w:rPr>
        <w:t>P</w:t>
      </w:r>
      <w:r w:rsidR="00FF2D09" w:rsidRPr="00976679">
        <w:rPr>
          <w:rFonts w:ascii="Book Antiqua" w:eastAsia="宋体" w:hAnsi="Book Antiqua" w:cs="Arial"/>
          <w:i/>
          <w:sz w:val="24"/>
          <w:szCs w:val="24"/>
          <w:lang w:val="en-GB" w:eastAsia="zh-CN"/>
        </w:rPr>
        <w:t xml:space="preserve"> </w:t>
      </w:r>
      <w:r w:rsidR="00D52A54" w:rsidRPr="00976679">
        <w:rPr>
          <w:rFonts w:ascii="Book Antiqua" w:hAnsi="Book Antiqua" w:cs="Arial"/>
          <w:sz w:val="24"/>
          <w:szCs w:val="24"/>
          <w:lang w:val="en-GB" w:eastAsia="it-IT"/>
        </w:rPr>
        <w:t>=</w:t>
      </w:r>
      <w:r w:rsidR="00FF2D09" w:rsidRPr="00976679">
        <w:rPr>
          <w:rFonts w:ascii="Book Antiqua" w:eastAsia="宋体" w:hAnsi="Book Antiqua" w:cs="Arial"/>
          <w:sz w:val="24"/>
          <w:szCs w:val="24"/>
          <w:lang w:val="en-GB" w:eastAsia="zh-CN"/>
        </w:rPr>
        <w:t xml:space="preserve"> </w:t>
      </w:r>
      <w:r w:rsidR="00AC7EB9" w:rsidRPr="00976679">
        <w:rPr>
          <w:rFonts w:ascii="Book Antiqua" w:hAnsi="Book Antiqua" w:cs="Arial"/>
          <w:sz w:val="24"/>
          <w:szCs w:val="24"/>
          <w:lang w:val="en-GB" w:eastAsia="it-IT"/>
        </w:rPr>
        <w:t xml:space="preserve">0.008; SVR </w:t>
      </w:r>
      <w:r w:rsidR="00FF2D09" w:rsidRPr="00976679">
        <w:rPr>
          <w:rFonts w:ascii="Book Antiqua" w:hAnsi="Book Antiqua" w:cs="Arial"/>
          <w:i/>
          <w:sz w:val="24"/>
          <w:szCs w:val="24"/>
          <w:lang w:val="en-GB" w:eastAsia="it-IT"/>
        </w:rPr>
        <w:t>vs</w:t>
      </w:r>
      <w:r w:rsidR="00FF2D09" w:rsidRPr="00976679">
        <w:rPr>
          <w:rFonts w:ascii="Book Antiqua" w:hAnsi="Book Antiqua" w:cs="Arial"/>
          <w:sz w:val="24"/>
          <w:szCs w:val="24"/>
          <w:lang w:val="en-GB" w:eastAsia="it-IT"/>
        </w:rPr>
        <w:t xml:space="preserve"> </w:t>
      </w:r>
      <w:r w:rsidR="004855CD" w:rsidRPr="00976679">
        <w:rPr>
          <w:rFonts w:ascii="Book Antiqua" w:hAnsi="Book Antiqua" w:cs="Arial"/>
          <w:sz w:val="24"/>
          <w:szCs w:val="24"/>
          <w:lang w:val="en-GB" w:eastAsia="it-IT"/>
        </w:rPr>
        <w:t>treated</w:t>
      </w:r>
      <w:r w:rsidR="00AC7EB9" w:rsidRPr="00976679">
        <w:rPr>
          <w:rFonts w:ascii="Book Antiqua" w:hAnsi="Book Antiqua" w:cs="Arial"/>
          <w:sz w:val="24"/>
          <w:szCs w:val="24"/>
          <w:lang w:val="en-GB" w:eastAsia="it-IT"/>
        </w:rPr>
        <w:t xml:space="preserve"> without SVR, </w:t>
      </w:r>
      <w:r w:rsidR="00FF2D09" w:rsidRPr="00976679">
        <w:rPr>
          <w:rFonts w:ascii="Book Antiqua" w:hAnsi="Book Antiqua" w:cs="Arial"/>
          <w:i/>
          <w:sz w:val="24"/>
          <w:szCs w:val="24"/>
          <w:lang w:val="en-GB" w:eastAsia="it-IT"/>
        </w:rPr>
        <w:t>P</w:t>
      </w:r>
      <w:r w:rsidR="00FF2D09" w:rsidRPr="00976679">
        <w:rPr>
          <w:rFonts w:ascii="Book Antiqua" w:eastAsia="宋体" w:hAnsi="Book Antiqua" w:cs="Arial"/>
          <w:i/>
          <w:sz w:val="24"/>
          <w:szCs w:val="24"/>
          <w:lang w:val="en-GB" w:eastAsia="zh-CN"/>
        </w:rPr>
        <w:t xml:space="preserve"> </w:t>
      </w:r>
      <w:r w:rsidR="00D52A54" w:rsidRPr="00976679">
        <w:rPr>
          <w:rFonts w:ascii="Book Antiqua" w:hAnsi="Book Antiqua" w:cs="Arial"/>
          <w:sz w:val="24"/>
          <w:szCs w:val="24"/>
          <w:lang w:val="en-GB" w:eastAsia="it-IT"/>
        </w:rPr>
        <w:t>=</w:t>
      </w:r>
      <w:r w:rsidR="00FF2D09" w:rsidRPr="00976679">
        <w:rPr>
          <w:rFonts w:ascii="Book Antiqua" w:eastAsia="宋体" w:hAnsi="Book Antiqua" w:cs="Arial"/>
          <w:sz w:val="24"/>
          <w:szCs w:val="24"/>
          <w:lang w:val="en-GB" w:eastAsia="zh-CN"/>
        </w:rPr>
        <w:t xml:space="preserve"> </w:t>
      </w:r>
      <w:r w:rsidR="00AC7EB9" w:rsidRPr="00976679">
        <w:rPr>
          <w:rFonts w:ascii="Book Antiqua" w:hAnsi="Book Antiqua" w:cs="Arial"/>
          <w:sz w:val="24"/>
          <w:szCs w:val="24"/>
          <w:lang w:val="en-GB" w:eastAsia="it-IT"/>
        </w:rPr>
        <w:t>0.035)</w:t>
      </w:r>
      <w:r w:rsidR="007033E4" w:rsidRPr="00976679">
        <w:rPr>
          <w:rFonts w:ascii="Book Antiqua" w:hAnsi="Book Antiqua" w:cs="Arial"/>
          <w:sz w:val="24"/>
          <w:szCs w:val="24"/>
          <w:vertAlign w:val="superscript"/>
          <w:lang w:val="en-GB" w:eastAsia="it-IT"/>
        </w:rPr>
        <w:fldChar w:fldCharType="begin">
          <w:fldData xml:space="preserve">PEVuZE5vdGU+PENpdGU+PEF1dGhvcj5LYW5vZ2F3YTwvQXV0aG9yPjxZZWFyPjIwMTU8L1llYXI+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YXRvbG9neTwvYWJici0xPjwvYWx0LXBlcmlvZGljYWw+PHBhZ2VzPjExOTctMjA0PC9wYWdlcz48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</w:fldData>
        </w:fldChar>
      </w:r>
      <w:r w:rsidR="00871D3E" w:rsidRPr="00976679">
        <w:rPr>
          <w:rFonts w:ascii="Book Antiqua" w:hAnsi="Book Antiqua" w:cs="Arial"/>
          <w:sz w:val="24"/>
          <w:szCs w:val="24"/>
          <w:vertAlign w:val="superscript"/>
          <w:lang w:val="en-GB" w:eastAsia="it-IT"/>
        </w:rPr>
        <w:instrText xml:space="preserve"> ADDIN EN.CITE </w:instrText>
      </w:r>
      <w:r w:rsidR="00871D3E" w:rsidRPr="00976679">
        <w:rPr>
          <w:rFonts w:ascii="Book Antiqua" w:hAnsi="Book Antiqua" w:cs="Arial"/>
          <w:sz w:val="24"/>
          <w:szCs w:val="24"/>
          <w:vertAlign w:val="superscript"/>
          <w:lang w:val="en-GB" w:eastAsia="it-IT"/>
        </w:rPr>
        <w:fldChar w:fldCharType="begin">
          <w:fldData xml:space="preserve">PEVuZE5vdGU+PENpdGU+PEF1dGhvcj5LYW5vZ2F3YTwvQXV0aG9yPjxZZWFyPjIwMTU8L1llYXI+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YXRvbG9neTwvYWJici0xPjwvYWx0LXBlcmlvZGljYWw+PHBhZ2VzPjExOTctMjA0PC9wYWdlcz48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</w:fldData>
        </w:fldChar>
      </w:r>
      <w:r w:rsidR="00871D3E" w:rsidRPr="00976679">
        <w:rPr>
          <w:rFonts w:ascii="Book Antiqua" w:hAnsi="Book Antiqua" w:cs="Arial"/>
          <w:sz w:val="24"/>
          <w:szCs w:val="24"/>
          <w:vertAlign w:val="superscript"/>
          <w:lang w:val="en-GB" w:eastAsia="it-IT"/>
        </w:rPr>
        <w:instrText xml:space="preserve"> ADDIN EN.CITE.DATA </w:instrText>
      </w:r>
      <w:r w:rsidR="00871D3E" w:rsidRPr="00976679">
        <w:rPr>
          <w:rFonts w:ascii="Book Antiqua" w:hAnsi="Book Antiqua" w:cs="Arial"/>
          <w:sz w:val="24"/>
          <w:szCs w:val="24"/>
          <w:vertAlign w:val="superscript"/>
          <w:lang w:val="en-GB" w:eastAsia="it-IT"/>
        </w:rPr>
      </w:r>
      <w:r w:rsidR="00871D3E" w:rsidRPr="00976679">
        <w:rPr>
          <w:rFonts w:ascii="Book Antiqua" w:hAnsi="Book Antiqua" w:cs="Arial"/>
          <w:sz w:val="24"/>
          <w:szCs w:val="24"/>
          <w:vertAlign w:val="superscript"/>
          <w:lang w:val="en-GB" w:eastAsia="it-IT"/>
        </w:rPr>
        <w:fldChar w:fldCharType="end"/>
      </w:r>
      <w:r w:rsidR="007033E4" w:rsidRPr="00976679">
        <w:rPr>
          <w:rFonts w:ascii="Book Antiqua" w:hAnsi="Book Antiqua" w:cs="Arial"/>
          <w:sz w:val="24"/>
          <w:szCs w:val="24"/>
          <w:vertAlign w:val="superscript"/>
          <w:lang w:val="en-GB" w:eastAsia="it-IT"/>
        </w:rPr>
      </w:r>
      <w:r w:rsidR="007033E4" w:rsidRPr="00976679">
        <w:rPr>
          <w:rFonts w:ascii="Book Antiqua" w:hAnsi="Book Antiqua" w:cs="Arial"/>
          <w:sz w:val="24"/>
          <w:szCs w:val="24"/>
          <w:vertAlign w:val="superscript"/>
          <w:lang w:val="en-GB" w:eastAsia="it-IT"/>
        </w:rPr>
        <w:fldChar w:fldCharType="separate"/>
      </w:r>
      <w:r w:rsidR="00871D3E" w:rsidRPr="00976679">
        <w:rPr>
          <w:rFonts w:ascii="Book Antiqua" w:hAnsi="Book Antiqua" w:cs="Arial"/>
          <w:sz w:val="24"/>
          <w:szCs w:val="24"/>
          <w:vertAlign w:val="superscript"/>
          <w:lang w:val="en-GB" w:eastAsia="it-IT"/>
        </w:rPr>
        <w:t>[</w:t>
      </w:r>
      <w:r w:rsidR="00F93968" w:rsidRPr="00976679">
        <w:rPr>
          <w:rFonts w:ascii="Book Antiqua" w:hAnsi="Book Antiqua" w:cs="Arial"/>
          <w:sz w:val="24"/>
          <w:szCs w:val="24"/>
          <w:vertAlign w:val="superscript"/>
          <w:lang w:val="en-GB" w:eastAsia="it-IT"/>
        </w:rPr>
        <w:t>6</w:t>
      </w:r>
      <w:r w:rsidR="00284DFF" w:rsidRPr="00976679">
        <w:rPr>
          <w:rFonts w:ascii="Book Antiqua" w:hAnsi="Book Antiqua" w:cs="Arial"/>
          <w:sz w:val="24"/>
          <w:szCs w:val="24"/>
          <w:vertAlign w:val="superscript"/>
          <w:lang w:val="en-GB" w:eastAsia="it-IT"/>
        </w:rPr>
        <w:t>9</w:t>
      </w:r>
      <w:r w:rsidR="00871D3E" w:rsidRPr="00976679">
        <w:rPr>
          <w:rFonts w:ascii="Book Antiqua" w:hAnsi="Book Antiqua" w:cs="Arial"/>
          <w:sz w:val="24"/>
          <w:szCs w:val="24"/>
          <w:vertAlign w:val="superscript"/>
          <w:lang w:val="en-GB" w:eastAsia="it-IT"/>
        </w:rPr>
        <w:t>]</w:t>
      </w:r>
      <w:r w:rsidR="007033E4" w:rsidRPr="00976679">
        <w:rPr>
          <w:rFonts w:ascii="Book Antiqua" w:hAnsi="Book Antiqua" w:cs="Arial"/>
          <w:sz w:val="24"/>
          <w:szCs w:val="24"/>
          <w:vertAlign w:val="superscript"/>
          <w:lang w:val="en-GB" w:eastAsia="it-IT"/>
        </w:rPr>
        <w:fldChar w:fldCharType="end"/>
      </w:r>
      <w:r w:rsidR="00AC7EB9" w:rsidRPr="00976679">
        <w:rPr>
          <w:rFonts w:ascii="Book Antiqua" w:hAnsi="Book Antiqua" w:cs="Arial"/>
          <w:sz w:val="24"/>
          <w:szCs w:val="24"/>
          <w:lang w:val="en-GB" w:eastAsia="it-IT"/>
        </w:rPr>
        <w:t>.</w:t>
      </w:r>
      <w:r w:rsidR="009847CC" w:rsidRPr="00976679">
        <w:rPr>
          <w:rFonts w:ascii="Book Antiqua" w:hAnsi="Book Antiqua" w:cs="Arial"/>
          <w:sz w:val="24"/>
          <w:szCs w:val="24"/>
          <w:lang w:val="en-GB"/>
        </w:rPr>
        <w:t xml:space="preserve"> </w:t>
      </w:r>
      <w:r w:rsidR="00AC7EB9" w:rsidRPr="00976679">
        <w:rPr>
          <w:rFonts w:ascii="Book Antiqua" w:hAnsi="Book Antiqua" w:cs="Arial"/>
          <w:sz w:val="24"/>
          <w:szCs w:val="24"/>
          <w:lang w:val="en-GB"/>
        </w:rPr>
        <w:t xml:space="preserve"> </w:t>
      </w:r>
      <w:r w:rsidR="002D3293" w:rsidRPr="00976679">
        <w:rPr>
          <w:rFonts w:ascii="Book Antiqua" w:hAnsi="Book Antiqua" w:cs="Arial"/>
          <w:sz w:val="24"/>
          <w:szCs w:val="24"/>
          <w:lang w:val="en-GB" w:eastAsia="it-IT"/>
        </w:rPr>
        <w:t xml:space="preserve">Mazzaferro </w:t>
      </w:r>
      <w:r w:rsidR="004855CD" w:rsidRPr="00976679">
        <w:rPr>
          <w:rFonts w:ascii="Book Antiqua" w:hAnsi="Book Antiqua" w:cs="Arial"/>
          <w:i/>
          <w:sz w:val="24"/>
          <w:szCs w:val="24"/>
          <w:lang w:val="en-GB" w:eastAsia="it-IT"/>
        </w:rPr>
        <w:t>et al</w:t>
      </w:r>
      <w:r w:rsidR="00FF2D09" w:rsidRPr="00976679">
        <w:rPr>
          <w:rFonts w:ascii="Book Antiqua" w:hAnsi="Book Antiqua" w:cs="Arial"/>
          <w:color w:val="1A1718"/>
          <w:sz w:val="24"/>
          <w:szCs w:val="24"/>
          <w:lang w:val="en-GB"/>
        </w:rPr>
        <w:fldChar w:fldCharType="begin">
          <w:fldData xml:space="preserve">PEVuZE5vdGU+PENpdGU+PEF1dGhvcj5NYXp6YWZlcnJvPC9BdXRob3I+PFllYXI+MjAwNjwvWWVh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YWJici0xPjwvYWx0LXBlcmlvZGljYWw+PHBhZ2VzPjE1NDMtNTQ8L3BhZ2VzPjx2b2x1bWU+NDQ8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</w:fldData>
        </w:fldChar>
      </w:r>
      <w:r w:rsidR="00FF2D09" w:rsidRPr="00976679">
        <w:rPr>
          <w:rFonts w:ascii="Book Antiqua" w:hAnsi="Book Antiqua" w:cs="Arial"/>
          <w:color w:val="1A1718"/>
          <w:sz w:val="24"/>
          <w:szCs w:val="24"/>
          <w:lang w:val="en-GB"/>
        </w:rPr>
        <w:instrText xml:space="preserve"> ADDIN EN.CITE </w:instrText>
      </w:r>
      <w:r w:rsidR="00FF2D09" w:rsidRPr="00976679">
        <w:rPr>
          <w:rFonts w:ascii="Book Antiqua" w:hAnsi="Book Antiqua" w:cs="Arial"/>
          <w:color w:val="1A1718"/>
          <w:sz w:val="24"/>
          <w:szCs w:val="24"/>
          <w:lang w:val="en-GB"/>
        </w:rPr>
        <w:fldChar w:fldCharType="begin">
          <w:fldData xml:space="preserve">PEVuZE5vdGU+PENpdGU+PEF1dGhvcj5NYXp6YWZlcnJvPC9BdXRob3I+PFllYXI+MjAwNjwvWWVh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YWJici0xPjwvYWx0LXBlcmlvZGljYWw+PHBhZ2VzPjE1NDMtNTQ8L3BhZ2VzPjx2b2x1bWU+NDQ8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</w:fldData>
        </w:fldChar>
      </w:r>
      <w:r w:rsidR="00FF2D09" w:rsidRPr="00976679">
        <w:rPr>
          <w:rFonts w:ascii="Book Antiqua" w:hAnsi="Book Antiqua" w:cs="Arial"/>
          <w:color w:val="1A1718"/>
          <w:sz w:val="24"/>
          <w:szCs w:val="24"/>
          <w:lang w:val="en-GB"/>
        </w:rPr>
        <w:instrText xml:space="preserve"> ADDIN EN.CITE.DATA </w:instrText>
      </w:r>
      <w:r w:rsidR="00FF2D09" w:rsidRPr="00976679">
        <w:rPr>
          <w:rFonts w:ascii="Book Antiqua" w:hAnsi="Book Antiqua" w:cs="Arial"/>
          <w:color w:val="1A1718"/>
          <w:sz w:val="24"/>
          <w:szCs w:val="24"/>
          <w:lang w:val="en-GB"/>
        </w:rPr>
      </w:r>
      <w:r w:rsidR="00FF2D09" w:rsidRPr="00976679">
        <w:rPr>
          <w:rFonts w:ascii="Book Antiqua" w:hAnsi="Book Antiqua" w:cs="Arial"/>
          <w:color w:val="1A1718"/>
          <w:sz w:val="24"/>
          <w:szCs w:val="24"/>
          <w:lang w:val="en-GB"/>
        </w:rPr>
        <w:fldChar w:fldCharType="end"/>
      </w:r>
      <w:r w:rsidR="00FF2D09" w:rsidRPr="00976679">
        <w:rPr>
          <w:rFonts w:ascii="Book Antiqua" w:hAnsi="Book Antiqua" w:cs="Arial"/>
          <w:color w:val="1A1718"/>
          <w:sz w:val="24"/>
          <w:szCs w:val="24"/>
          <w:lang w:val="en-GB"/>
        </w:rPr>
      </w:r>
      <w:r w:rsidR="00FF2D09" w:rsidRPr="00976679">
        <w:rPr>
          <w:rFonts w:ascii="Book Antiqua" w:hAnsi="Book Antiqua" w:cs="Arial"/>
          <w:color w:val="1A1718"/>
          <w:sz w:val="24"/>
          <w:szCs w:val="24"/>
          <w:lang w:val="en-GB"/>
        </w:rPr>
        <w:fldChar w:fldCharType="separate"/>
      </w:r>
      <w:r w:rsidR="00FF2D09" w:rsidRPr="00976679">
        <w:rPr>
          <w:rFonts w:ascii="Book Antiqua" w:hAnsi="Book Antiqua" w:cs="Arial"/>
          <w:noProof/>
          <w:color w:val="1A1718"/>
          <w:sz w:val="24"/>
          <w:szCs w:val="24"/>
          <w:vertAlign w:val="superscript"/>
          <w:lang w:val="en-GB"/>
        </w:rPr>
        <w:t>[70]</w:t>
      </w:r>
      <w:r w:rsidR="00FF2D09" w:rsidRPr="00976679">
        <w:rPr>
          <w:rFonts w:ascii="Book Antiqua" w:hAnsi="Book Antiqua" w:cs="Arial"/>
          <w:color w:val="1A1718"/>
          <w:sz w:val="24"/>
          <w:szCs w:val="24"/>
          <w:lang w:val="en-GB"/>
        </w:rPr>
        <w:fldChar w:fldCharType="end"/>
      </w:r>
      <w:r w:rsidR="00FF2D09" w:rsidRPr="00976679">
        <w:rPr>
          <w:rFonts w:ascii="Book Antiqua" w:eastAsia="宋体" w:hAnsi="Book Antiqua" w:cs="Arial"/>
          <w:color w:val="1A1718"/>
          <w:sz w:val="24"/>
          <w:szCs w:val="24"/>
          <w:lang w:val="en-GB" w:eastAsia="zh-CN"/>
        </w:rPr>
        <w:t xml:space="preserve"> </w:t>
      </w:r>
      <w:r w:rsidR="004855CD" w:rsidRPr="00976679">
        <w:rPr>
          <w:rFonts w:ascii="Book Antiqua" w:hAnsi="Book Antiqua" w:cs="Arial"/>
          <w:sz w:val="24"/>
          <w:szCs w:val="24"/>
          <w:lang w:val="en-GB" w:eastAsia="it-IT"/>
        </w:rPr>
        <w:t xml:space="preserve">also found </w:t>
      </w:r>
      <w:r w:rsidR="00C63370" w:rsidRPr="00976679">
        <w:rPr>
          <w:rFonts w:ascii="Book Antiqua" w:hAnsi="Book Antiqua" w:cs="Arial"/>
          <w:sz w:val="24"/>
          <w:szCs w:val="24"/>
          <w:lang w:val="en-GB" w:eastAsia="it-IT"/>
        </w:rPr>
        <w:t xml:space="preserve">SVR </w:t>
      </w:r>
      <w:r w:rsidR="00480741" w:rsidRPr="00976679">
        <w:rPr>
          <w:rFonts w:ascii="Book Antiqua" w:hAnsi="Book Antiqua" w:cs="Arial"/>
          <w:sz w:val="24"/>
          <w:szCs w:val="24"/>
          <w:lang w:val="en-GB" w:eastAsia="it-IT"/>
        </w:rPr>
        <w:t>as</w:t>
      </w:r>
      <w:r w:rsidR="00C63370" w:rsidRPr="00976679">
        <w:rPr>
          <w:rFonts w:ascii="Book Antiqua" w:hAnsi="Book Antiqua" w:cs="Arial"/>
          <w:sz w:val="24"/>
          <w:szCs w:val="24"/>
          <w:lang w:val="en-GB" w:eastAsia="it-IT"/>
        </w:rPr>
        <w:t xml:space="preserve"> the only factor </w:t>
      </w:r>
      <w:r w:rsidR="00480741" w:rsidRPr="00976679">
        <w:rPr>
          <w:rFonts w:ascii="Book Antiqua" w:hAnsi="Book Antiqua" w:cs="Arial"/>
          <w:sz w:val="24"/>
          <w:szCs w:val="24"/>
          <w:lang w:val="en-GB" w:eastAsia="it-IT"/>
        </w:rPr>
        <w:t xml:space="preserve">significantly </w:t>
      </w:r>
      <w:r w:rsidR="00C63370" w:rsidRPr="00976679">
        <w:rPr>
          <w:rFonts w:ascii="Book Antiqua" w:hAnsi="Book Antiqua" w:cs="Arial"/>
          <w:sz w:val="24"/>
          <w:szCs w:val="24"/>
          <w:lang w:val="en-GB" w:eastAsia="it-IT"/>
        </w:rPr>
        <w:t xml:space="preserve">reducing </w:t>
      </w:r>
      <w:r w:rsidR="00480741" w:rsidRPr="00976679">
        <w:rPr>
          <w:rFonts w:ascii="Book Antiqua" w:hAnsi="Book Antiqua" w:cs="Arial"/>
          <w:sz w:val="24"/>
          <w:szCs w:val="24"/>
          <w:lang w:val="en-GB" w:eastAsia="it-IT"/>
        </w:rPr>
        <w:t>HCC</w:t>
      </w:r>
      <w:r w:rsidR="00C63370" w:rsidRPr="00976679">
        <w:rPr>
          <w:rFonts w:ascii="Book Antiqua" w:hAnsi="Book Antiqua" w:cs="Arial"/>
          <w:sz w:val="24"/>
          <w:szCs w:val="24"/>
          <w:lang w:val="en-GB" w:eastAsia="it-IT"/>
        </w:rPr>
        <w:t xml:space="preserve"> late recurrence </w:t>
      </w:r>
      <w:r w:rsidR="00F47FF3" w:rsidRPr="00976679">
        <w:rPr>
          <w:rFonts w:ascii="Book Antiqua" w:hAnsi="Book Antiqua" w:cs="Arial"/>
          <w:sz w:val="24"/>
          <w:szCs w:val="24"/>
          <w:lang w:val="en-GB" w:eastAsia="it-IT"/>
        </w:rPr>
        <w:t>in HCV-pure (hepatitis B anticore antibody negative)</w:t>
      </w:r>
      <w:r w:rsidR="00F47FF3" w:rsidRPr="00976679">
        <w:rPr>
          <w:rFonts w:ascii="Book Antiqua" w:hAnsi="Book Antiqua"/>
          <w:b/>
          <w:bCs/>
          <w:color w:val="211E1E"/>
          <w:sz w:val="24"/>
          <w:szCs w:val="24"/>
          <w:lang w:val="en-US"/>
        </w:rPr>
        <w:t xml:space="preserve"> </w:t>
      </w:r>
      <w:r w:rsidR="00F47FF3" w:rsidRPr="00976679">
        <w:rPr>
          <w:rFonts w:ascii="Book Antiqua" w:hAnsi="Book Antiqua" w:cs="Arial"/>
          <w:color w:val="1A1718"/>
          <w:sz w:val="24"/>
          <w:szCs w:val="24"/>
          <w:lang w:val="en-GB"/>
        </w:rPr>
        <w:t>patients</w:t>
      </w:r>
      <w:r w:rsidR="002D3293" w:rsidRPr="00976679">
        <w:rPr>
          <w:rFonts w:ascii="Book Antiqua" w:hAnsi="Book Antiqua" w:cs="Arial"/>
          <w:color w:val="1A1718"/>
          <w:sz w:val="24"/>
          <w:szCs w:val="24"/>
          <w:lang w:val="en-GB"/>
        </w:rPr>
        <w:t xml:space="preserve">. </w:t>
      </w:r>
      <w:r w:rsidR="000747CF" w:rsidRPr="00976679">
        <w:rPr>
          <w:rFonts w:ascii="Book Antiqua" w:hAnsi="Book Antiqua" w:cs="Arial"/>
          <w:sz w:val="24"/>
          <w:szCs w:val="24"/>
          <w:lang w:val="en-GB"/>
        </w:rPr>
        <w:t>A subsequent</w:t>
      </w:r>
      <w:r w:rsidR="00656F3C" w:rsidRPr="00976679">
        <w:rPr>
          <w:rFonts w:ascii="Book Antiqua" w:hAnsi="Book Antiqua" w:cs="Arial"/>
          <w:sz w:val="24"/>
          <w:szCs w:val="24"/>
          <w:lang w:val="en-GB"/>
        </w:rPr>
        <w:t xml:space="preserve"> </w:t>
      </w:r>
      <w:r w:rsidR="000747CF" w:rsidRPr="00976679">
        <w:rPr>
          <w:rFonts w:ascii="Book Antiqua" w:hAnsi="Book Antiqua" w:cs="Arial"/>
          <w:sz w:val="24"/>
          <w:szCs w:val="24"/>
          <w:lang w:val="en-GB"/>
        </w:rPr>
        <w:t>meta</w:t>
      </w:r>
      <w:r w:rsidR="00D8624A" w:rsidRPr="00976679">
        <w:rPr>
          <w:rFonts w:ascii="Book Antiqua" w:hAnsi="Book Antiqua" w:cs="Arial"/>
          <w:sz w:val="24"/>
          <w:szCs w:val="24"/>
          <w:lang w:val="en-GB"/>
        </w:rPr>
        <w:t>-</w:t>
      </w:r>
      <w:r w:rsidR="00656F3C" w:rsidRPr="00976679">
        <w:rPr>
          <w:rFonts w:ascii="Book Antiqua" w:hAnsi="Book Antiqua" w:cs="Arial"/>
          <w:sz w:val="24"/>
          <w:szCs w:val="24"/>
          <w:lang w:val="en-GB"/>
        </w:rPr>
        <w:t xml:space="preserve">analysis </w:t>
      </w:r>
      <w:r w:rsidR="000747CF" w:rsidRPr="00976679">
        <w:rPr>
          <w:rFonts w:ascii="Book Antiqua" w:hAnsi="Book Antiqua" w:cs="Arial"/>
          <w:sz w:val="24"/>
          <w:szCs w:val="24"/>
          <w:lang w:val="en-GB"/>
        </w:rPr>
        <w:t xml:space="preserve">also </w:t>
      </w:r>
      <w:r w:rsidR="00216222" w:rsidRPr="00976679">
        <w:rPr>
          <w:rFonts w:ascii="Book Antiqua" w:hAnsi="Book Antiqua" w:cs="Arial"/>
          <w:sz w:val="24"/>
          <w:szCs w:val="24"/>
          <w:lang w:val="en-GB"/>
        </w:rPr>
        <w:t xml:space="preserve">reported a reduced rate of early recurrence </w:t>
      </w:r>
      <w:r w:rsidR="000747CF" w:rsidRPr="00976679">
        <w:rPr>
          <w:rFonts w:ascii="Book Antiqua" w:hAnsi="Book Antiqua" w:cs="Arial"/>
          <w:sz w:val="24"/>
          <w:szCs w:val="24"/>
          <w:lang w:val="en-GB"/>
        </w:rPr>
        <w:t xml:space="preserve">in </w:t>
      </w:r>
      <w:r w:rsidR="00D8624A" w:rsidRPr="00976679">
        <w:rPr>
          <w:rFonts w:ascii="Book Antiqua" w:hAnsi="Book Antiqua" w:cs="Arial"/>
          <w:sz w:val="24"/>
          <w:szCs w:val="24"/>
          <w:lang w:val="en-GB"/>
        </w:rPr>
        <w:t>5</w:t>
      </w:r>
      <w:r w:rsidR="00E55D15" w:rsidRPr="00976679">
        <w:rPr>
          <w:rFonts w:ascii="Book Antiqua" w:hAnsi="Book Antiqua" w:cs="Arial"/>
          <w:sz w:val="24"/>
          <w:szCs w:val="24"/>
          <w:lang w:val="en-GB"/>
        </w:rPr>
        <w:t>1</w:t>
      </w:r>
      <w:r w:rsidR="00D8624A" w:rsidRPr="00976679">
        <w:rPr>
          <w:rFonts w:ascii="Book Antiqua" w:hAnsi="Book Antiqua" w:cs="Arial"/>
          <w:sz w:val="24"/>
          <w:szCs w:val="24"/>
          <w:lang w:val="en-GB"/>
        </w:rPr>
        <w:t xml:space="preserve"> </w:t>
      </w:r>
      <w:r w:rsidR="000747CF" w:rsidRPr="00976679">
        <w:rPr>
          <w:rFonts w:ascii="Book Antiqua" w:hAnsi="Book Antiqua" w:cs="Arial"/>
          <w:sz w:val="24"/>
          <w:szCs w:val="24"/>
          <w:lang w:val="en-GB"/>
        </w:rPr>
        <w:t>patien</w:t>
      </w:r>
      <w:r w:rsidR="00D8624A" w:rsidRPr="00976679">
        <w:rPr>
          <w:rFonts w:ascii="Book Antiqua" w:hAnsi="Book Antiqua" w:cs="Arial"/>
          <w:sz w:val="24"/>
          <w:szCs w:val="24"/>
          <w:lang w:val="en-GB"/>
        </w:rPr>
        <w:t>t</w:t>
      </w:r>
      <w:r w:rsidR="000747CF" w:rsidRPr="00976679">
        <w:rPr>
          <w:rFonts w:ascii="Book Antiqua" w:hAnsi="Book Antiqua" w:cs="Arial"/>
          <w:sz w:val="24"/>
          <w:szCs w:val="24"/>
          <w:lang w:val="en-GB"/>
        </w:rPr>
        <w:t>s undergoing</w:t>
      </w:r>
      <w:r w:rsidR="00656F3C" w:rsidRPr="00976679">
        <w:rPr>
          <w:rFonts w:ascii="Book Antiqua" w:hAnsi="Book Antiqua" w:cs="Arial"/>
          <w:sz w:val="24"/>
          <w:szCs w:val="24"/>
          <w:lang w:val="en-GB"/>
        </w:rPr>
        <w:t xml:space="preserve"> </w:t>
      </w:r>
      <w:r w:rsidR="00D8624A" w:rsidRPr="00976679">
        <w:rPr>
          <w:rFonts w:ascii="Book Antiqua" w:hAnsi="Book Antiqua" w:cs="Arial"/>
          <w:sz w:val="24"/>
          <w:szCs w:val="24"/>
          <w:lang w:val="en-GB"/>
        </w:rPr>
        <w:t>surgical resection or percutaneous ablation, reporting</w:t>
      </w:r>
      <w:r w:rsidR="00656F3C" w:rsidRPr="00976679">
        <w:rPr>
          <w:rFonts w:ascii="Book Antiqua" w:hAnsi="Book Antiqua" w:cs="Arial"/>
          <w:sz w:val="24"/>
          <w:szCs w:val="24"/>
          <w:lang w:val="en-GB"/>
        </w:rPr>
        <w:t xml:space="preserve"> a </w:t>
      </w:r>
      <w:r w:rsidR="00480741" w:rsidRPr="00976679">
        <w:rPr>
          <w:rFonts w:ascii="Book Antiqua" w:hAnsi="Book Antiqua" w:cs="Arial"/>
          <w:sz w:val="24"/>
          <w:szCs w:val="24"/>
          <w:lang w:val="en-GB"/>
        </w:rPr>
        <w:t xml:space="preserve">30% </w:t>
      </w:r>
      <w:r w:rsidR="00656F3C" w:rsidRPr="00976679">
        <w:rPr>
          <w:rFonts w:ascii="Book Antiqua" w:hAnsi="Book Antiqua" w:cs="Arial"/>
          <w:sz w:val="24"/>
          <w:szCs w:val="24"/>
          <w:lang w:val="en-GB"/>
        </w:rPr>
        <w:t xml:space="preserve">reduction </w:t>
      </w:r>
      <w:r w:rsidR="004855CD" w:rsidRPr="00976679">
        <w:rPr>
          <w:rFonts w:ascii="Book Antiqua" w:hAnsi="Book Antiqua" w:cs="Arial"/>
          <w:sz w:val="24"/>
          <w:szCs w:val="24"/>
          <w:lang w:val="en-GB"/>
        </w:rPr>
        <w:t xml:space="preserve">in </w:t>
      </w:r>
      <w:r w:rsidR="00656F3C" w:rsidRPr="00976679">
        <w:rPr>
          <w:rFonts w:ascii="Book Antiqua" w:hAnsi="Book Antiqua" w:cs="Arial"/>
          <w:sz w:val="24"/>
          <w:szCs w:val="24"/>
          <w:lang w:val="en-GB"/>
        </w:rPr>
        <w:t>HCC recurrence</w:t>
      </w:r>
      <w:r w:rsidR="00D8624A" w:rsidRPr="00976679">
        <w:rPr>
          <w:rFonts w:ascii="Book Antiqua" w:hAnsi="Book Antiqua" w:cs="Arial"/>
          <w:sz w:val="24"/>
          <w:szCs w:val="24"/>
          <w:lang w:val="en-GB"/>
        </w:rPr>
        <w:t xml:space="preserve"> rate</w:t>
      </w:r>
      <w:r w:rsidR="00904FCF" w:rsidRPr="00976679">
        <w:rPr>
          <w:rFonts w:ascii="Book Antiqua" w:hAnsi="Book Antiqua" w:cs="Arial"/>
          <w:sz w:val="24"/>
          <w:szCs w:val="24"/>
          <w:lang w:val="en-GB"/>
        </w:rPr>
        <w:fldChar w:fldCharType="begin"/>
      </w:r>
      <w:r w:rsidR="00871D3E" w:rsidRPr="00976679">
        <w:rPr>
          <w:rFonts w:ascii="Book Antiqua" w:hAnsi="Book Antiqua" w:cs="Arial"/>
          <w:sz w:val="24"/>
          <w:szCs w:val="24"/>
          <w:lang w:val="en-GB"/>
        </w:rPr>
        <w:instrText xml:space="preserve"> ADDIN EN.CITE &lt;EndNote&gt;&lt;Cite&gt;&lt;Author&gt;Zhang&lt;/Author&gt;&lt;Year&gt;2014&lt;/Year&gt;&lt;RecNum&gt;284&lt;/RecNum&gt;&lt;DisplayText&gt;&lt;style face="superscript"&gt;[73]&lt;/style&gt;&lt;/DisplayText&gt;&lt;record&gt;&lt;rec-number&gt;284&lt;/rec-number&gt;&lt;foreign-keys&gt;&lt;key app="EN" db-id="deftas5p55areyeptrqvdrr0w0zr2x9zd2ts"&gt;284&lt;/key&gt;&lt;/foreign-keys&gt;&lt;ref-type name="Journal Article"&gt;17&lt;/ref-type&gt;&lt;contributors&gt;&lt;authors&gt;&lt;author&gt;Zhang, W.&lt;/author&gt;&lt;author&gt;Song, T. Q.&lt;/author&gt;&lt;author&gt;Zhang, T.&lt;/author&gt;&lt;author&gt;Wu, Q.&lt;/author&gt;&lt;author&gt;Kong, D. L.&lt;/author&gt;&lt;author&gt;Li, Q.&lt;/author&gt;&lt;author&gt;Sun, H. C.&lt;/author&gt;&lt;/authors&gt;&lt;/contributors&gt;&lt;auth-address&gt;Key Laboratory of Cancer Prevention and Therapy, Department of Hepatobiliary Surgery, Tianjin Medical University Cancer Institute and Hospital, National Clinical Research Center for Cancer, Tianjin 300060, P.R. China.&amp;#xD;Key Laboratory for Carcinogenesis and Cancer Invasion, Liver Cancer Institute and Zhongshan Hospital, Fudan University, The Chinese Ministry of Education, Shanghai 200032, P.R. China.&lt;/auth-address&gt;&lt;titles&gt;&lt;title&gt;Adjuvant interferon for early or late recurrence of hepatocellular carcinoma and mortality from hepatocellular carcinoma following curative treatment: A meta-analysis with comparison of different types of hepatitis&lt;/title&gt;&lt;secondary-title&gt;Mol Clin Oncol&lt;/secondary-title&gt;&lt;alt-title&gt;Molecular and clinical oncology&lt;/alt-title&gt;&lt;/titles&gt;&lt;periodical&gt;&lt;full-title&gt;Mol Clin Oncol&lt;/full-title&gt;&lt;abbr-1&gt;Molecular and clinical oncology&lt;/abbr-1&gt;&lt;/periodical&gt;&lt;alt-periodical&gt;&lt;full-title&gt;Mol Clin Oncol&lt;/full-title&gt;&lt;abbr-1&gt;Molecular and clinical oncology&lt;/abbr-1&gt;&lt;/alt-periodical&gt;&lt;pages&gt;1125-1134&lt;/pages&gt;&lt;volume&gt;2&lt;/volume&gt;&lt;number&gt;6&lt;/number&gt;&lt;dates&gt;&lt;year&gt;2014&lt;/year&gt;&lt;pub-dates&gt;&lt;date&gt;Nov&lt;/date&gt;&lt;/pub-dates&gt;&lt;/dates&gt;&lt;isbn&gt;2049-9450 (Print)&amp;#xD;2049-9450 (Linking)&lt;/isbn&gt;&lt;accession-num&gt;25279210&lt;/accession-num&gt;&lt;urls&gt;&lt;related-urls&gt;&lt;url&gt;http://www.ncbi.nlm.nih.gov/pubmed/25279210&lt;/url&gt;&lt;/related-urls&gt;&lt;/urls&gt;&lt;custom2&gt;4179807&lt;/custom2&gt;&lt;electronic-resource-num&gt;10.3892/mco.2014.386&lt;/electronic-resource-num&gt;&lt;/record&gt;&lt;/Cite&gt;&lt;/EndNote&gt;</w:instrText>
      </w:r>
      <w:r w:rsidR="00904FCF" w:rsidRPr="00976679">
        <w:rPr>
          <w:rFonts w:ascii="Book Antiqua" w:hAnsi="Book Antiqua" w:cs="Arial"/>
          <w:sz w:val="24"/>
          <w:szCs w:val="24"/>
          <w:lang w:val="en-GB"/>
        </w:rPr>
        <w:fldChar w:fldCharType="separate"/>
      </w:r>
      <w:r w:rsidR="00871D3E" w:rsidRPr="00976679">
        <w:rPr>
          <w:rFonts w:ascii="Book Antiqua" w:hAnsi="Book Antiqua" w:cs="Arial"/>
          <w:noProof/>
          <w:sz w:val="24"/>
          <w:szCs w:val="24"/>
          <w:vertAlign w:val="superscript"/>
          <w:lang w:val="en-GB"/>
        </w:rPr>
        <w:t>[</w:t>
      </w:r>
      <w:r w:rsidR="00284DFF" w:rsidRPr="00976679">
        <w:rPr>
          <w:rFonts w:ascii="Book Antiqua" w:hAnsi="Book Antiqua" w:cs="Arial"/>
          <w:noProof/>
          <w:sz w:val="24"/>
          <w:szCs w:val="24"/>
          <w:vertAlign w:val="superscript"/>
          <w:lang w:val="en-GB"/>
        </w:rPr>
        <w:t>71</w:t>
      </w:r>
      <w:r w:rsidR="00871D3E" w:rsidRPr="00976679">
        <w:rPr>
          <w:rFonts w:ascii="Book Antiqua" w:hAnsi="Book Antiqua" w:cs="Arial"/>
          <w:noProof/>
          <w:sz w:val="24"/>
          <w:szCs w:val="24"/>
          <w:vertAlign w:val="superscript"/>
          <w:lang w:val="en-GB"/>
        </w:rPr>
        <w:t>]</w:t>
      </w:r>
      <w:r w:rsidR="00904FCF" w:rsidRPr="00976679">
        <w:rPr>
          <w:rFonts w:ascii="Book Antiqua" w:hAnsi="Book Antiqua" w:cs="Arial"/>
          <w:sz w:val="24"/>
          <w:szCs w:val="24"/>
          <w:lang w:val="en-GB"/>
        </w:rPr>
        <w:fldChar w:fldCharType="end"/>
      </w:r>
      <w:r w:rsidR="00656F3C" w:rsidRPr="00976679">
        <w:rPr>
          <w:rFonts w:ascii="Book Antiqua" w:hAnsi="Book Antiqua" w:cs="Arial"/>
          <w:sz w:val="24"/>
          <w:szCs w:val="24"/>
          <w:lang w:val="en-GB"/>
        </w:rPr>
        <w:t>.</w:t>
      </w:r>
      <w:r w:rsidR="008C4C0E" w:rsidRPr="00976679">
        <w:rPr>
          <w:rFonts w:ascii="Book Antiqua" w:hAnsi="Book Antiqua" w:cs="Arial"/>
          <w:sz w:val="24"/>
          <w:szCs w:val="24"/>
          <w:lang w:val="en-GB"/>
        </w:rPr>
        <w:t xml:space="preserve"> </w:t>
      </w:r>
      <w:r w:rsidR="00EC49AE" w:rsidRPr="00976679">
        <w:rPr>
          <w:rFonts w:ascii="Book Antiqua" w:hAnsi="Book Antiqua" w:cs="Arial"/>
          <w:sz w:val="24"/>
          <w:szCs w:val="24"/>
          <w:lang w:val="en-GB"/>
        </w:rPr>
        <w:t>I</w:t>
      </w:r>
      <w:r w:rsidR="00480741" w:rsidRPr="00976679">
        <w:rPr>
          <w:rFonts w:ascii="Book Antiqua" w:hAnsi="Book Antiqua" w:cs="Arial"/>
          <w:sz w:val="24"/>
          <w:szCs w:val="24"/>
          <w:lang w:val="en-GB"/>
        </w:rPr>
        <w:t>n addition, I</w:t>
      </w:r>
      <w:r w:rsidR="00EC49AE" w:rsidRPr="00976679">
        <w:rPr>
          <w:rFonts w:ascii="Book Antiqua" w:hAnsi="Book Antiqua" w:cs="Arial"/>
          <w:sz w:val="24"/>
          <w:szCs w:val="24"/>
          <w:lang w:val="en-GB"/>
        </w:rPr>
        <w:t xml:space="preserve">FN therapy </w:t>
      </w:r>
      <w:r w:rsidR="00BE5BA8" w:rsidRPr="00976679">
        <w:rPr>
          <w:rFonts w:ascii="Book Antiqua" w:hAnsi="Book Antiqua" w:cs="Arial"/>
          <w:sz w:val="24"/>
          <w:szCs w:val="24"/>
          <w:lang w:val="en-GB"/>
        </w:rPr>
        <w:t>seems to exert</w:t>
      </w:r>
      <w:r w:rsidR="00EC49AE" w:rsidRPr="00976679">
        <w:rPr>
          <w:rFonts w:ascii="Book Antiqua" w:hAnsi="Book Antiqua" w:cs="Arial"/>
          <w:sz w:val="24"/>
          <w:szCs w:val="24"/>
          <w:lang w:val="en-GB"/>
        </w:rPr>
        <w:t xml:space="preserve"> </w:t>
      </w:r>
      <w:r w:rsidR="00480741" w:rsidRPr="00976679">
        <w:rPr>
          <w:rFonts w:ascii="Book Antiqua" w:hAnsi="Book Antiqua" w:cs="Arial"/>
          <w:sz w:val="24"/>
          <w:szCs w:val="24"/>
          <w:lang w:val="en-GB"/>
        </w:rPr>
        <w:t xml:space="preserve">beneficial effects even </w:t>
      </w:r>
      <w:r w:rsidR="00EC49AE" w:rsidRPr="00976679">
        <w:rPr>
          <w:rFonts w:ascii="Book Antiqua" w:hAnsi="Book Antiqua" w:cs="Arial"/>
          <w:sz w:val="24"/>
          <w:szCs w:val="24"/>
          <w:lang w:val="en-GB"/>
        </w:rPr>
        <w:t>when started before HCC curative treatments</w:t>
      </w:r>
      <w:r w:rsidR="00904FCF" w:rsidRPr="00976679">
        <w:rPr>
          <w:rFonts w:ascii="Book Antiqua" w:hAnsi="Book Antiqua" w:cs="Arial"/>
          <w:sz w:val="24"/>
          <w:szCs w:val="24"/>
          <w:lang w:val="en-GB"/>
        </w:rPr>
        <w:fldChar w:fldCharType="begin">
          <w:fldData xml:space="preserve">PEVuZE5vdGU+PENpdGU+PEF1dGhvcj5TYWl0bzwvQXV0aG9yPjxZZWFyPjIwMTQ8L1llYXI+PFJl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</w:fldData>
        </w:fldChar>
      </w:r>
      <w:r w:rsidR="00871D3E" w:rsidRPr="00976679">
        <w:rPr>
          <w:rFonts w:ascii="Book Antiqua" w:hAnsi="Book Antiqua" w:cs="Arial"/>
          <w:sz w:val="24"/>
          <w:szCs w:val="24"/>
          <w:lang w:val="en-GB"/>
        </w:rPr>
        <w:instrText xml:space="preserve"> ADDIN EN.CITE </w:instrText>
      </w:r>
      <w:r w:rsidR="00871D3E" w:rsidRPr="00976679">
        <w:rPr>
          <w:rFonts w:ascii="Book Antiqua" w:hAnsi="Book Antiqua" w:cs="Arial"/>
          <w:sz w:val="24"/>
          <w:szCs w:val="24"/>
          <w:lang w:val="en-GB"/>
        </w:rPr>
        <w:fldChar w:fldCharType="begin">
          <w:fldData xml:space="preserve">PEVuZE5vdGU+PENpdGU+PEF1dGhvcj5TYWl0bzwvQXV0aG9yPjxZZWFyPjIwMTQ8L1llYXI+PFJl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</w:fldData>
        </w:fldChar>
      </w:r>
      <w:r w:rsidR="00871D3E" w:rsidRPr="00976679">
        <w:rPr>
          <w:rFonts w:ascii="Book Antiqua" w:hAnsi="Book Antiqua" w:cs="Arial"/>
          <w:sz w:val="24"/>
          <w:szCs w:val="24"/>
          <w:lang w:val="en-GB"/>
        </w:rPr>
        <w:instrText xml:space="preserve"> ADDIN EN.CITE.DATA </w:instrText>
      </w:r>
      <w:r w:rsidR="00871D3E" w:rsidRPr="00976679">
        <w:rPr>
          <w:rFonts w:ascii="Book Antiqua" w:hAnsi="Book Antiqua" w:cs="Arial"/>
          <w:sz w:val="24"/>
          <w:szCs w:val="24"/>
          <w:lang w:val="en-GB"/>
        </w:rPr>
      </w:r>
      <w:r w:rsidR="00871D3E" w:rsidRPr="00976679">
        <w:rPr>
          <w:rFonts w:ascii="Book Antiqua" w:hAnsi="Book Antiqua" w:cs="Arial"/>
          <w:sz w:val="24"/>
          <w:szCs w:val="24"/>
          <w:lang w:val="en-GB"/>
        </w:rPr>
        <w:fldChar w:fldCharType="end"/>
      </w:r>
      <w:r w:rsidR="00904FCF" w:rsidRPr="00976679">
        <w:rPr>
          <w:rFonts w:ascii="Book Antiqua" w:hAnsi="Book Antiqua" w:cs="Arial"/>
          <w:sz w:val="24"/>
          <w:szCs w:val="24"/>
          <w:lang w:val="en-GB"/>
        </w:rPr>
      </w:r>
      <w:r w:rsidR="00904FCF" w:rsidRPr="00976679">
        <w:rPr>
          <w:rFonts w:ascii="Book Antiqua" w:hAnsi="Book Antiqua" w:cs="Arial"/>
          <w:sz w:val="24"/>
          <w:szCs w:val="24"/>
          <w:lang w:val="en-GB"/>
        </w:rPr>
        <w:fldChar w:fldCharType="separate"/>
      </w:r>
      <w:r w:rsidR="00871D3E" w:rsidRPr="00976679">
        <w:rPr>
          <w:rFonts w:ascii="Book Antiqua" w:hAnsi="Book Antiqua" w:cs="Arial"/>
          <w:noProof/>
          <w:sz w:val="24"/>
          <w:szCs w:val="24"/>
          <w:vertAlign w:val="superscript"/>
          <w:lang w:val="en-GB"/>
        </w:rPr>
        <w:t>[</w:t>
      </w:r>
      <w:r w:rsidR="00284DFF" w:rsidRPr="00976679">
        <w:rPr>
          <w:rFonts w:ascii="Book Antiqua" w:hAnsi="Book Antiqua" w:cs="Arial"/>
          <w:noProof/>
          <w:sz w:val="24"/>
          <w:szCs w:val="24"/>
          <w:vertAlign w:val="superscript"/>
          <w:lang w:val="en-GB"/>
        </w:rPr>
        <w:t>72</w:t>
      </w:r>
      <w:r w:rsidR="00871D3E" w:rsidRPr="00976679">
        <w:rPr>
          <w:rFonts w:ascii="Book Antiqua" w:hAnsi="Book Antiqua" w:cs="Arial"/>
          <w:noProof/>
          <w:sz w:val="24"/>
          <w:szCs w:val="24"/>
          <w:vertAlign w:val="superscript"/>
          <w:lang w:val="en-GB"/>
        </w:rPr>
        <w:t>]</w:t>
      </w:r>
      <w:r w:rsidR="00904FCF" w:rsidRPr="00976679">
        <w:rPr>
          <w:rFonts w:ascii="Book Antiqua" w:hAnsi="Book Antiqua" w:cs="Arial"/>
          <w:sz w:val="24"/>
          <w:szCs w:val="24"/>
          <w:lang w:val="en-GB"/>
        </w:rPr>
        <w:fldChar w:fldCharType="end"/>
      </w:r>
      <w:r w:rsidR="00EC49AE" w:rsidRPr="00976679">
        <w:rPr>
          <w:rFonts w:ascii="Book Antiqua" w:hAnsi="Book Antiqua" w:cs="Arial"/>
          <w:sz w:val="24"/>
          <w:szCs w:val="24"/>
          <w:lang w:val="en-GB"/>
        </w:rPr>
        <w:t xml:space="preserve">. </w:t>
      </w:r>
    </w:p>
    <w:p w14:paraId="00F57218" w14:textId="35F64A57" w:rsidR="00904FCF" w:rsidRPr="00976679" w:rsidRDefault="008409A7"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 xml:space="preserve">Although based on heterogeneous studies, these data have raised the issue of </w:t>
      </w:r>
      <w:r w:rsidR="004D6485" w:rsidRPr="00976679">
        <w:rPr>
          <w:rFonts w:ascii="Book Antiqua" w:hAnsi="Book Antiqua" w:cs="Arial"/>
          <w:lang w:val="en-GB"/>
        </w:rPr>
        <w:t xml:space="preserve">the </w:t>
      </w:r>
      <w:r w:rsidR="00480741" w:rsidRPr="00976679">
        <w:rPr>
          <w:rFonts w:ascii="Book Antiqua" w:hAnsi="Book Antiqua" w:cs="Arial"/>
          <w:lang w:val="en-GB"/>
        </w:rPr>
        <w:t xml:space="preserve">favourable </w:t>
      </w:r>
      <w:r w:rsidR="007836D2" w:rsidRPr="00976679">
        <w:rPr>
          <w:rFonts w:ascii="Book Antiqua" w:hAnsi="Book Antiqua" w:cs="Arial"/>
          <w:lang w:val="en-GB"/>
        </w:rPr>
        <w:t>properties</w:t>
      </w:r>
      <w:r w:rsidR="00480741" w:rsidRPr="00976679">
        <w:rPr>
          <w:rFonts w:ascii="Book Antiqua" w:hAnsi="Book Antiqua" w:cs="Arial"/>
          <w:lang w:val="en-GB"/>
        </w:rPr>
        <w:t xml:space="preserve"> </w:t>
      </w:r>
      <w:r w:rsidR="004D6485" w:rsidRPr="00976679">
        <w:rPr>
          <w:rFonts w:ascii="Book Antiqua" w:hAnsi="Book Antiqua" w:cs="Arial"/>
          <w:lang w:val="en-GB"/>
        </w:rPr>
        <w:t xml:space="preserve">of IFN </w:t>
      </w:r>
      <w:r w:rsidR="00480741" w:rsidRPr="00976679">
        <w:rPr>
          <w:rFonts w:ascii="Book Antiqua" w:hAnsi="Book Antiqua" w:cs="Arial"/>
          <w:lang w:val="en-GB"/>
        </w:rPr>
        <w:t>in</w:t>
      </w:r>
      <w:r w:rsidRPr="00976679">
        <w:rPr>
          <w:rFonts w:ascii="Book Antiqua" w:hAnsi="Book Antiqua" w:cs="Arial"/>
          <w:lang w:val="en-GB"/>
        </w:rPr>
        <w:t xml:space="preserve"> the prevention of HCC development</w:t>
      </w:r>
      <w:r w:rsidR="003D35F9" w:rsidRPr="00976679">
        <w:rPr>
          <w:rFonts w:ascii="Book Antiqua" w:hAnsi="Book Antiqua" w:cs="Arial"/>
          <w:lang w:val="en-GB"/>
        </w:rPr>
        <w:t xml:space="preserve"> and </w:t>
      </w:r>
      <w:r w:rsidRPr="00976679">
        <w:rPr>
          <w:rFonts w:ascii="Book Antiqua" w:hAnsi="Book Antiqua" w:cs="Arial"/>
          <w:lang w:val="en-GB"/>
        </w:rPr>
        <w:t xml:space="preserve">recurrence. IFN seems to </w:t>
      </w:r>
      <w:r w:rsidR="003D35F9" w:rsidRPr="00976679">
        <w:rPr>
          <w:rFonts w:ascii="Book Antiqua" w:hAnsi="Book Antiqua" w:cs="Arial"/>
          <w:lang w:val="en-GB"/>
        </w:rPr>
        <w:t xml:space="preserve">combine antiviral </w:t>
      </w:r>
      <w:r w:rsidR="00BE5BA8" w:rsidRPr="00976679">
        <w:rPr>
          <w:rFonts w:ascii="Book Antiqua" w:hAnsi="Book Antiqua" w:cs="Arial"/>
          <w:lang w:val="en-GB"/>
        </w:rPr>
        <w:t>and</w:t>
      </w:r>
      <w:r w:rsidRPr="00976679">
        <w:rPr>
          <w:rFonts w:ascii="Book Antiqua" w:hAnsi="Book Antiqua" w:cs="Arial"/>
          <w:lang w:val="en-GB"/>
        </w:rPr>
        <w:t xml:space="preserve"> a</w:t>
      </w:r>
      <w:r w:rsidR="003D35F9" w:rsidRPr="00976679">
        <w:rPr>
          <w:rFonts w:ascii="Book Antiqua" w:hAnsi="Book Antiqua" w:cs="Arial"/>
          <w:lang w:val="en-GB"/>
        </w:rPr>
        <w:t>nti</w:t>
      </w:r>
      <w:r w:rsidRPr="00976679">
        <w:rPr>
          <w:rFonts w:ascii="Book Antiqua" w:hAnsi="Book Antiqua" w:cs="Arial"/>
          <w:lang w:val="en-GB"/>
        </w:rPr>
        <w:t xml:space="preserve">proliferative </w:t>
      </w:r>
      <w:r w:rsidR="00BE5BA8" w:rsidRPr="00976679">
        <w:rPr>
          <w:rFonts w:ascii="Book Antiqua" w:hAnsi="Book Antiqua" w:cs="Arial"/>
          <w:lang w:val="en-GB"/>
        </w:rPr>
        <w:t>effects</w:t>
      </w:r>
      <w:r w:rsidRPr="00976679">
        <w:rPr>
          <w:rFonts w:ascii="Book Antiqua" w:hAnsi="Book Antiqua" w:cs="Arial"/>
          <w:lang w:val="en-GB"/>
        </w:rPr>
        <w:t>, such as inhibition of a</w:t>
      </w:r>
      <w:r w:rsidR="003D35F9" w:rsidRPr="00976679">
        <w:rPr>
          <w:rFonts w:ascii="Book Antiqua" w:hAnsi="Book Antiqua" w:cs="Arial"/>
          <w:lang w:val="en-GB"/>
        </w:rPr>
        <w:t xml:space="preserve">ngiogenesis, </w:t>
      </w:r>
      <w:r w:rsidR="007836D2" w:rsidRPr="00976679">
        <w:rPr>
          <w:rFonts w:ascii="Book Antiqua" w:hAnsi="Book Antiqua" w:cs="Arial"/>
          <w:lang w:val="en-GB"/>
        </w:rPr>
        <w:t>enhancing of</w:t>
      </w:r>
      <w:r w:rsidR="003D35F9" w:rsidRPr="00976679">
        <w:rPr>
          <w:rFonts w:ascii="Book Antiqua" w:hAnsi="Book Antiqua" w:cs="Arial"/>
          <w:lang w:val="en-GB"/>
        </w:rPr>
        <w:t xml:space="preserve"> anti</w:t>
      </w:r>
      <w:r w:rsidRPr="00976679">
        <w:rPr>
          <w:rFonts w:ascii="Book Antiqua" w:hAnsi="Book Antiqua" w:cs="Arial"/>
          <w:lang w:val="en-GB"/>
        </w:rPr>
        <w:t>tumoral immunity and induction of pro</w:t>
      </w:r>
      <w:r w:rsidR="00480741" w:rsidRPr="00976679">
        <w:rPr>
          <w:rFonts w:ascii="Book Antiqua" w:hAnsi="Book Antiqua" w:cs="Arial"/>
          <w:lang w:val="en-GB"/>
        </w:rPr>
        <w:t>-</w:t>
      </w:r>
      <w:r w:rsidRPr="00976679">
        <w:rPr>
          <w:rFonts w:ascii="Book Antiqua" w:hAnsi="Book Antiqua" w:cs="Arial"/>
          <w:lang w:val="en-GB"/>
        </w:rPr>
        <w:t>apoptotic boost</w:t>
      </w:r>
      <w:r w:rsidR="00904FCF" w:rsidRPr="00976679">
        <w:rPr>
          <w:rFonts w:ascii="Book Antiqua" w:hAnsi="Book Antiqua" w:cs="Arial"/>
          <w:lang w:val="en-GB"/>
        </w:rPr>
        <w:fldChar w:fldCharType="begin">
          <w:fldData xml:space="preserve">PEVuZE5vdGU+PENpdGU+PEF1dGhvcj5HZW9yZ2U8L0F1dGhvcj48WWVhcj4yMDEyPC9ZZWFyPjxS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YWJici0xPjwvYWx0LXBlcmlvZGljYWw+PHBhZ2VzPjE1NDMtNTQ8L3BhZ2VzPjx2b2x1bWU+NDQ8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PEVuZE5vdGU+PENpdGU+PEF1dGhvcj5HZW9yZ2U8L0F1dGhvcj48WWVhcj4yMDEyPC9ZZWFyPjxS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YWJici0xPjwvYWx0LXBlcmlvZGljYWw+PHBhZ2VzPjE1NDMtNTQ8L3BhZ2VzPjx2b2x1bWU+NDQ8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904FCF" w:rsidRPr="00976679">
        <w:rPr>
          <w:rFonts w:ascii="Book Antiqua" w:hAnsi="Book Antiqua" w:cs="Arial"/>
          <w:lang w:val="en-GB"/>
        </w:rPr>
      </w:r>
      <w:r w:rsidR="00904FCF"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F93968" w:rsidRPr="00976679">
        <w:rPr>
          <w:rFonts w:ascii="Book Antiqua" w:hAnsi="Book Antiqua" w:cs="Arial"/>
          <w:noProof/>
          <w:vertAlign w:val="superscript"/>
          <w:lang w:val="en-GB"/>
        </w:rPr>
        <w:t>7</w:t>
      </w:r>
      <w:r w:rsidR="00284DFF" w:rsidRPr="00976679">
        <w:rPr>
          <w:rFonts w:ascii="Book Antiqua" w:hAnsi="Book Antiqua" w:cs="Arial"/>
          <w:noProof/>
          <w:vertAlign w:val="superscript"/>
          <w:lang w:val="en-GB"/>
        </w:rPr>
        <w:t>0</w:t>
      </w:r>
      <w:r w:rsidR="00FF2D09" w:rsidRPr="00976679">
        <w:rPr>
          <w:rFonts w:ascii="Book Antiqua" w:hAnsi="Book Antiqua" w:cs="Arial"/>
          <w:noProof/>
          <w:vertAlign w:val="superscript"/>
          <w:lang w:val="en-GB"/>
        </w:rPr>
        <w:t>,</w:t>
      </w:r>
      <w:hyperlink w:anchor="_ENREF_75" w:tooltip="George, 2012 #287" w:history="1">
        <w:r w:rsidR="00871D3E" w:rsidRPr="00976679">
          <w:rPr>
            <w:rFonts w:ascii="Book Antiqua" w:hAnsi="Book Antiqua" w:cs="Arial"/>
            <w:noProof/>
            <w:vertAlign w:val="superscript"/>
            <w:lang w:val="en-GB"/>
          </w:rPr>
          <w:t>7</w:t>
        </w:r>
      </w:hyperlink>
      <w:r w:rsidR="00284DFF" w:rsidRPr="00976679">
        <w:rPr>
          <w:rFonts w:ascii="Book Antiqua" w:hAnsi="Book Antiqua" w:cs="Arial"/>
          <w:noProof/>
          <w:vertAlign w:val="superscript"/>
          <w:lang w:val="en-GB"/>
        </w:rPr>
        <w:t>3</w:t>
      </w:r>
      <w:r w:rsidR="00871D3E" w:rsidRPr="00976679">
        <w:rPr>
          <w:rFonts w:ascii="Book Antiqua" w:hAnsi="Book Antiqua" w:cs="Arial"/>
          <w:noProof/>
          <w:vertAlign w:val="superscript"/>
          <w:lang w:val="en-GB"/>
        </w:rPr>
        <w:t>]</w:t>
      </w:r>
      <w:r w:rsidR="00904FCF" w:rsidRPr="00976679">
        <w:rPr>
          <w:rFonts w:ascii="Book Antiqua" w:hAnsi="Book Antiqua" w:cs="Arial"/>
          <w:lang w:val="en-GB"/>
        </w:rPr>
        <w:fldChar w:fldCharType="end"/>
      </w:r>
      <w:r w:rsidRPr="00976679">
        <w:rPr>
          <w:rFonts w:ascii="Book Antiqua" w:hAnsi="Book Antiqua" w:cs="Arial"/>
          <w:lang w:val="en-GB"/>
        </w:rPr>
        <w:t>.</w:t>
      </w:r>
      <w:r w:rsidR="003D35F9" w:rsidRPr="00976679">
        <w:rPr>
          <w:rFonts w:ascii="Book Antiqua" w:hAnsi="Book Antiqua" w:cs="Arial"/>
          <w:lang w:val="en-GB"/>
        </w:rPr>
        <w:t xml:space="preserve"> </w:t>
      </w:r>
      <w:r w:rsidR="00480741" w:rsidRPr="00976679">
        <w:rPr>
          <w:rFonts w:ascii="Book Antiqua" w:hAnsi="Book Antiqua" w:cs="Arial"/>
          <w:lang w:val="en-GB"/>
        </w:rPr>
        <w:t xml:space="preserve">Recent data </w:t>
      </w:r>
      <w:r w:rsidR="00776C7D" w:rsidRPr="00976679">
        <w:rPr>
          <w:rFonts w:ascii="Book Antiqua" w:hAnsi="Book Antiqua" w:cs="Arial"/>
          <w:lang w:val="en-GB"/>
        </w:rPr>
        <w:t>have highlighted</w:t>
      </w:r>
      <w:r w:rsidR="00480741" w:rsidRPr="00976679">
        <w:rPr>
          <w:rFonts w:ascii="Book Antiqua" w:hAnsi="Book Antiqua" w:cs="Arial"/>
          <w:lang w:val="en-GB"/>
        </w:rPr>
        <w:t xml:space="preserve"> that </w:t>
      </w:r>
      <w:r w:rsidR="00EC49AE" w:rsidRPr="00976679">
        <w:rPr>
          <w:rFonts w:ascii="Book Antiqua" w:hAnsi="Book Antiqua" w:cs="Arial"/>
          <w:lang w:val="en-GB"/>
        </w:rPr>
        <w:t xml:space="preserve">IFN </w:t>
      </w:r>
      <w:r w:rsidR="00480741" w:rsidRPr="00976679">
        <w:rPr>
          <w:rFonts w:ascii="Book Antiqua" w:hAnsi="Book Antiqua" w:cs="Arial"/>
          <w:lang w:val="en-GB"/>
        </w:rPr>
        <w:t>may prevent</w:t>
      </w:r>
      <w:r w:rsidR="00EC49AE" w:rsidRPr="00976679">
        <w:rPr>
          <w:rFonts w:ascii="Book Antiqua" w:hAnsi="Book Antiqua" w:cs="Arial"/>
          <w:lang w:val="en-GB"/>
        </w:rPr>
        <w:t xml:space="preserve"> postoperative recurrence of HCC expressing Metastatic Tumor antigen 1 (MTA1)</w:t>
      </w:r>
      <w:r w:rsidR="00480741" w:rsidRPr="00976679">
        <w:rPr>
          <w:rFonts w:ascii="Book Antiqua" w:hAnsi="Book Antiqua" w:cs="Arial"/>
          <w:lang w:val="en-GB"/>
        </w:rPr>
        <w:t>, being 1-year recurrence rate as high as</w:t>
      </w:r>
      <w:r w:rsidR="00EC49AE" w:rsidRPr="00976679">
        <w:rPr>
          <w:rFonts w:ascii="Book Antiqua" w:hAnsi="Book Antiqua" w:cs="Arial"/>
          <w:lang w:val="en-GB"/>
        </w:rPr>
        <w:t xml:space="preserve"> 7% in IFN-treated </w:t>
      </w:r>
      <w:r w:rsidR="00480741" w:rsidRPr="00976679">
        <w:rPr>
          <w:rFonts w:ascii="Book Antiqua" w:hAnsi="Book Antiqua" w:cs="Arial"/>
          <w:lang w:val="en-GB"/>
        </w:rPr>
        <w:t>compared to</w:t>
      </w:r>
      <w:r w:rsidR="00776C7D" w:rsidRPr="00976679">
        <w:rPr>
          <w:rFonts w:ascii="Book Antiqua" w:hAnsi="Book Antiqua" w:cs="Arial"/>
          <w:lang w:val="en-GB"/>
        </w:rPr>
        <w:t xml:space="preserve"> 24% in the control group (</w:t>
      </w:r>
      <w:r w:rsidR="00FF2D09" w:rsidRPr="00976679">
        <w:rPr>
          <w:rFonts w:ascii="Book Antiqua" w:hAnsi="Book Antiqua" w:cs="Arial"/>
          <w:i/>
          <w:lang w:val="en-GB"/>
        </w:rPr>
        <w:t>P</w:t>
      </w:r>
      <w:r w:rsidR="00FF2D09" w:rsidRPr="00976679">
        <w:rPr>
          <w:rFonts w:ascii="Book Antiqua" w:eastAsia="宋体" w:hAnsi="Book Antiqua" w:cs="Arial"/>
          <w:lang w:val="en-GB" w:eastAsia="zh-CN"/>
        </w:rPr>
        <w:t xml:space="preserve"> </w:t>
      </w:r>
      <w:r w:rsidR="00EC49AE"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EC49AE" w:rsidRPr="00976679">
        <w:rPr>
          <w:rFonts w:ascii="Book Antiqua" w:hAnsi="Book Antiqua" w:cs="Arial"/>
          <w:lang w:val="en-GB"/>
        </w:rPr>
        <w:t>0.05)</w:t>
      </w:r>
      <w:r w:rsidR="00904FCF" w:rsidRPr="00976679">
        <w:rPr>
          <w:rFonts w:ascii="Book Antiqua" w:hAnsi="Book Antiqua" w:cs="Arial"/>
          <w:lang w:val="en-GB"/>
        </w:rPr>
        <w:fldChar w:fldCharType="begin">
          <w:fldData xml:space="preserve">PEVuZE5vdGU+PENpdGU+PEF1dGhvcj5MZWU8L0F1dGhvcj48WWVhcj4yMDEzPC9ZZWFyPjxSZWNO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=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PEVuZE5vdGU+PENpdGU+PEF1dGhvcj5MZWU8L0F1dGhvcj48WWVhcj4yMDEzPC9ZZWFyPjxSZWNO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=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904FCF" w:rsidRPr="00976679">
        <w:rPr>
          <w:rFonts w:ascii="Book Antiqua" w:hAnsi="Book Antiqua" w:cs="Arial"/>
          <w:lang w:val="en-GB"/>
        </w:rPr>
      </w:r>
      <w:r w:rsidR="00904FCF"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76" w:tooltip="Lee, 2013 #288" w:history="1">
        <w:r w:rsidR="00871D3E" w:rsidRPr="00976679">
          <w:rPr>
            <w:rFonts w:ascii="Book Antiqua" w:hAnsi="Book Antiqua" w:cs="Arial"/>
            <w:noProof/>
            <w:vertAlign w:val="superscript"/>
            <w:lang w:val="en-GB"/>
          </w:rPr>
          <w:t>7</w:t>
        </w:r>
      </w:hyperlink>
      <w:r w:rsidR="00284DFF" w:rsidRPr="00976679">
        <w:rPr>
          <w:rFonts w:ascii="Book Antiqua" w:hAnsi="Book Antiqua" w:cs="Arial"/>
          <w:noProof/>
          <w:vertAlign w:val="superscript"/>
          <w:lang w:val="en-GB"/>
        </w:rPr>
        <w:t>4</w:t>
      </w:r>
      <w:r w:rsidR="00871D3E" w:rsidRPr="00976679">
        <w:rPr>
          <w:rFonts w:ascii="Book Antiqua" w:hAnsi="Book Antiqua" w:cs="Arial"/>
          <w:noProof/>
          <w:vertAlign w:val="superscript"/>
          <w:lang w:val="en-GB"/>
        </w:rPr>
        <w:t>]</w:t>
      </w:r>
      <w:r w:rsidR="00904FCF" w:rsidRPr="00976679">
        <w:rPr>
          <w:rFonts w:ascii="Book Antiqua" w:hAnsi="Book Antiqua" w:cs="Arial"/>
          <w:lang w:val="en-GB"/>
        </w:rPr>
        <w:fldChar w:fldCharType="end"/>
      </w:r>
      <w:r w:rsidR="00904FCF" w:rsidRPr="00976679">
        <w:rPr>
          <w:rFonts w:ascii="Book Antiqua" w:hAnsi="Book Antiqua" w:cs="Arial"/>
          <w:lang w:val="en-GB"/>
        </w:rPr>
        <w:t>.</w:t>
      </w:r>
      <w:r w:rsidR="003F424B" w:rsidRPr="00976679">
        <w:rPr>
          <w:rFonts w:ascii="Book Antiqua" w:hAnsi="Book Antiqua" w:cs="Arial"/>
          <w:lang w:val="en-GB"/>
        </w:rPr>
        <w:t xml:space="preserve"> </w:t>
      </w:r>
    </w:p>
    <w:p w14:paraId="1AF13539" w14:textId="1632D3AA" w:rsidR="00EC49AE" w:rsidRPr="00976679" w:rsidRDefault="00592CFB" w:rsidP="006B14F5">
      <w:pPr>
        <w:spacing w:line="360" w:lineRule="auto"/>
        <w:ind w:firstLineChars="150" w:firstLine="360"/>
        <w:jc w:val="both"/>
        <w:rPr>
          <w:rFonts w:ascii="Book Antiqua" w:hAnsi="Book Antiqua" w:cs="Arial"/>
          <w:lang w:val="en-US"/>
        </w:rPr>
      </w:pPr>
      <w:r w:rsidRPr="00976679">
        <w:rPr>
          <w:rFonts w:ascii="Book Antiqua" w:hAnsi="Book Antiqua" w:cs="Arial"/>
          <w:lang w:val="en-GB"/>
        </w:rPr>
        <w:lastRenderedPageBreak/>
        <w:t>DAAs</w:t>
      </w:r>
      <w:r w:rsidR="00480741" w:rsidRPr="00976679">
        <w:rPr>
          <w:rFonts w:ascii="Book Antiqua" w:hAnsi="Book Antiqua" w:cs="Arial"/>
          <w:lang w:val="en-GB"/>
        </w:rPr>
        <w:t xml:space="preserve"> may probably modulate the expression of genes</w:t>
      </w:r>
      <w:r w:rsidR="00F02C61" w:rsidRPr="00976679">
        <w:rPr>
          <w:rFonts w:ascii="Book Antiqua" w:hAnsi="Book Antiqua" w:cs="Arial"/>
          <w:lang w:val="en-GB"/>
        </w:rPr>
        <w:t xml:space="preserve"> involved in the produ</w:t>
      </w:r>
      <w:r w:rsidR="00776C7D" w:rsidRPr="00976679">
        <w:rPr>
          <w:rFonts w:ascii="Book Antiqua" w:hAnsi="Book Antiqua" w:cs="Arial"/>
          <w:lang w:val="en-GB"/>
        </w:rPr>
        <w:t xml:space="preserve">ction of endogenous IFN. </w:t>
      </w:r>
      <w:r w:rsidR="00CA31EF" w:rsidRPr="00976679">
        <w:rPr>
          <w:rFonts w:ascii="Book Antiqua" w:hAnsi="Book Antiqua" w:cs="Arial"/>
          <w:lang w:val="en-GB"/>
        </w:rPr>
        <w:t>P</w:t>
      </w:r>
      <w:r w:rsidR="00F02C61" w:rsidRPr="00976679">
        <w:rPr>
          <w:rFonts w:ascii="Book Antiqua" w:hAnsi="Book Antiqua" w:cs="Arial"/>
          <w:lang w:val="en-GB"/>
        </w:rPr>
        <w:t>atients</w:t>
      </w:r>
      <w:r w:rsidRPr="00976679">
        <w:rPr>
          <w:rFonts w:ascii="Book Antiqua" w:hAnsi="Book Antiqua" w:cs="Arial"/>
          <w:lang w:val="en-GB"/>
        </w:rPr>
        <w:t xml:space="preserve"> </w:t>
      </w:r>
      <w:r w:rsidR="00F02C61" w:rsidRPr="00976679">
        <w:rPr>
          <w:rFonts w:ascii="Book Antiqua" w:hAnsi="Book Antiqua" w:cs="Arial"/>
          <w:lang w:val="en-GB"/>
        </w:rPr>
        <w:t xml:space="preserve">treated with SOF </w:t>
      </w:r>
      <w:r w:rsidR="00776C7D" w:rsidRPr="00976679">
        <w:rPr>
          <w:rFonts w:ascii="Book Antiqua" w:hAnsi="Book Antiqua" w:cs="Arial"/>
          <w:lang w:val="en-GB"/>
        </w:rPr>
        <w:t>in association with</w:t>
      </w:r>
      <w:r w:rsidR="00F02C61" w:rsidRPr="00976679">
        <w:rPr>
          <w:rFonts w:ascii="Book Antiqua" w:hAnsi="Book Antiqua" w:cs="Arial"/>
          <w:lang w:val="en-GB"/>
        </w:rPr>
        <w:t xml:space="preserve"> RBV a </w:t>
      </w:r>
      <w:r w:rsidRPr="00976679">
        <w:rPr>
          <w:rFonts w:ascii="Book Antiqua" w:hAnsi="Book Antiqua" w:cs="Arial"/>
          <w:lang w:val="en-GB"/>
        </w:rPr>
        <w:t xml:space="preserve">reduction in types </w:t>
      </w:r>
      <w:proofErr w:type="gramStart"/>
      <w:r w:rsidRPr="00976679">
        <w:rPr>
          <w:rFonts w:ascii="Book Antiqua" w:hAnsi="Book Antiqua" w:cs="Arial"/>
          <w:lang w:val="en-GB"/>
        </w:rPr>
        <w:t>I and II IFN in liver tissue</w:t>
      </w:r>
      <w:r w:rsidR="001F0418" w:rsidRPr="00976679">
        <w:rPr>
          <w:rFonts w:ascii="Book Antiqua" w:hAnsi="Book Antiqua" w:cs="Arial"/>
          <w:lang w:val="en-GB"/>
        </w:rPr>
        <w:t xml:space="preserve"> and an </w:t>
      </w:r>
      <w:r w:rsidR="00B92375" w:rsidRPr="00976679">
        <w:rPr>
          <w:rFonts w:ascii="Book Antiqua" w:hAnsi="Book Antiqua" w:cs="Arial"/>
          <w:lang w:val="en-GB"/>
        </w:rPr>
        <w:t>increase of IFN-</w:t>
      </w:r>
      <w:r w:rsidR="00BE5437" w:rsidRPr="00976679">
        <w:rPr>
          <w:rFonts w:ascii="Book Antiqua" w:hAnsi="Book Antiqua" w:cs="Arial"/>
          <w:lang w:val="en-GB"/>
        </w:rPr>
        <w:t>alpha</w:t>
      </w:r>
      <w:r w:rsidR="00EE5C63" w:rsidRPr="00976679">
        <w:rPr>
          <w:rFonts w:ascii="Book Antiqua" w:hAnsi="Book Antiqua" w:cs="Arial"/>
          <w:lang w:val="en-GB"/>
        </w:rPr>
        <w:t>2</w:t>
      </w:r>
      <w:proofErr w:type="gramEnd"/>
      <w:r w:rsidR="00776C7D" w:rsidRPr="00976679">
        <w:rPr>
          <w:rFonts w:ascii="Book Antiqua" w:hAnsi="Book Antiqua" w:cs="Arial"/>
          <w:lang w:val="en-GB"/>
        </w:rPr>
        <w:t xml:space="preserve"> </w:t>
      </w:r>
      <w:r w:rsidR="00F02C61" w:rsidRPr="00976679">
        <w:rPr>
          <w:rFonts w:ascii="Book Antiqua" w:hAnsi="Book Antiqua" w:cs="Arial"/>
          <w:lang w:val="en-GB"/>
        </w:rPr>
        <w:t>have been observed</w:t>
      </w:r>
      <w:r w:rsidR="007836D2" w:rsidRPr="00976679">
        <w:rPr>
          <w:rFonts w:ascii="Book Antiqua" w:hAnsi="Book Antiqua" w:cs="Arial"/>
          <w:lang w:val="en-GB"/>
        </w:rPr>
        <w:fldChar w:fldCharType="begin">
          <w:fldData xml:space="preserve">PEVuZE5vdGU+PENpdGU+PEF1dGhvcj5NZWlzc25lcjwvQXV0aG9yPjxZZWFyPjIwMTQ8L1llYXI+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cGVyaW9kaWNhbD48cGFnZXM+MzM1Mi02MzwvcGFnZXM+PHZvbHVtZT4xMjQ8L3ZvbHVtZT48bnVt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PEVuZE5vdGU+PENpdGU+PEF1dGhvcj5NZWlzc25lcjwvQXV0aG9yPjxZZWFyPjIwMTQ8L1llYXI+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cGVyaW9kaWNhbD48cGFnZXM+MzM1Mi02MzwvcGFnZXM+PHZvbHVtZT4xMjQ8L3ZvbHVtZT48bnVt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7836D2" w:rsidRPr="00976679">
        <w:rPr>
          <w:rFonts w:ascii="Book Antiqua" w:hAnsi="Book Antiqua" w:cs="Arial"/>
          <w:lang w:val="en-GB"/>
        </w:rPr>
      </w:r>
      <w:r w:rsidR="007836D2"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77" w:tooltip="Meissner, 2014 #289" w:history="1">
        <w:r w:rsidR="00871D3E" w:rsidRPr="00976679">
          <w:rPr>
            <w:rFonts w:ascii="Book Antiqua" w:hAnsi="Book Antiqua" w:cs="Arial"/>
            <w:noProof/>
            <w:vertAlign w:val="superscript"/>
            <w:lang w:val="en-GB"/>
          </w:rPr>
          <w:t>7</w:t>
        </w:r>
      </w:hyperlink>
      <w:r w:rsidR="00B93809" w:rsidRPr="00976679">
        <w:rPr>
          <w:rFonts w:ascii="Book Antiqua" w:hAnsi="Book Antiqua" w:cs="Arial"/>
          <w:noProof/>
          <w:vertAlign w:val="superscript"/>
          <w:lang w:val="en-GB"/>
        </w:rPr>
        <w:t>5</w:t>
      </w:r>
      <w:r w:rsidR="00871D3E" w:rsidRPr="00976679">
        <w:rPr>
          <w:rFonts w:ascii="Book Antiqua" w:hAnsi="Book Antiqua" w:cs="Arial"/>
          <w:noProof/>
          <w:vertAlign w:val="superscript"/>
          <w:lang w:val="en-GB"/>
        </w:rPr>
        <w:t>]</w:t>
      </w:r>
      <w:r w:rsidR="007836D2" w:rsidRPr="00976679">
        <w:rPr>
          <w:rFonts w:ascii="Book Antiqua" w:hAnsi="Book Antiqua" w:cs="Arial"/>
          <w:lang w:val="en-GB"/>
        </w:rPr>
        <w:fldChar w:fldCharType="end"/>
      </w:r>
      <w:r w:rsidR="007836D2" w:rsidRPr="00976679">
        <w:rPr>
          <w:rFonts w:ascii="Book Antiqua" w:hAnsi="Book Antiqua" w:cs="Arial"/>
          <w:lang w:val="en-GB"/>
        </w:rPr>
        <w:t>.</w:t>
      </w:r>
      <w:r w:rsidR="00F02C61" w:rsidRPr="00976679">
        <w:rPr>
          <w:rFonts w:ascii="Book Antiqua" w:hAnsi="Book Antiqua" w:cs="Arial"/>
          <w:lang w:val="en-GB"/>
        </w:rPr>
        <w:t xml:space="preserve"> </w:t>
      </w:r>
      <w:r w:rsidR="00CA31EF" w:rsidRPr="00976679">
        <w:rPr>
          <w:rFonts w:ascii="Book Antiqua" w:hAnsi="Book Antiqua" w:cs="Arial"/>
          <w:lang w:val="en-GB"/>
        </w:rPr>
        <w:t>Conversely,</w:t>
      </w:r>
      <w:r w:rsidR="006C72E9" w:rsidRPr="00976679">
        <w:rPr>
          <w:rFonts w:ascii="Book Antiqua" w:hAnsi="Book Antiqua" w:cs="Arial"/>
          <w:lang w:val="en-GB"/>
        </w:rPr>
        <w:t xml:space="preserve"> </w:t>
      </w:r>
      <w:r w:rsidR="00CA31EF" w:rsidRPr="00976679">
        <w:rPr>
          <w:rFonts w:ascii="Book Antiqua" w:hAnsi="Book Antiqua" w:cs="Arial"/>
          <w:lang w:val="en-GB"/>
        </w:rPr>
        <w:t xml:space="preserve">other </w:t>
      </w:r>
      <w:r w:rsidR="006C72E9" w:rsidRPr="00976679">
        <w:rPr>
          <w:rFonts w:ascii="Book Antiqua" w:hAnsi="Book Antiqua" w:cs="Arial"/>
          <w:lang w:val="en-GB"/>
        </w:rPr>
        <w:t>Authors reported a loss of intrahepatic immune activation by IFN</w:t>
      </w:r>
      <w:r w:rsidR="00BE5437" w:rsidRPr="00976679">
        <w:rPr>
          <w:rFonts w:ascii="Book Antiqua" w:hAnsi="Book Antiqua" w:cs="Arial"/>
          <w:lang w:val="en-GB"/>
        </w:rPr>
        <w:t>-gamma</w:t>
      </w:r>
      <w:r w:rsidR="006C72E9" w:rsidRPr="00976679">
        <w:rPr>
          <w:rFonts w:ascii="Book Antiqua" w:hAnsi="Book Antiqua" w:cs="Arial"/>
          <w:lang w:val="en-GB"/>
        </w:rPr>
        <w:t>, associated with normalization of NK</w:t>
      </w:r>
      <w:r w:rsidR="006C72E9" w:rsidRPr="00976679">
        <w:rPr>
          <w:rFonts w:ascii="Book Antiqua" w:hAnsi="Book Antiqua" w:cs="Arial"/>
          <w:lang w:val="en-GB"/>
        </w:rPr>
        <w:noBreakHyphen/>
        <w:t>cell phenotype and function</w:t>
      </w:r>
      <w:r w:rsidR="00CA31EF" w:rsidRPr="00976679">
        <w:rPr>
          <w:rFonts w:ascii="Book Antiqua" w:hAnsi="Book Antiqua" w:cs="Arial"/>
          <w:lang w:val="en-GB"/>
        </w:rPr>
        <w:t>, consequent to DAAs treatment</w:t>
      </w:r>
      <w:r w:rsidR="00B93809" w:rsidRPr="00976679">
        <w:rPr>
          <w:rFonts w:ascii="Book Antiqua" w:hAnsi="Book Antiqua" w:cs="Arial"/>
          <w:lang w:val="en-GB"/>
        </w:rPr>
        <w:fldChar w:fldCharType="begin">
          <w:fldData xml:space="preserve">PEVuZE5vdGU+PENpdGU+PEF1dGhvcj5NZWlzc25lcjwvQXV0aG9yPjxZZWFyPjIwMTQ8L1llYXI+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cGVyaW9kaWNhbD48cGFnZXM+MzM1Mi02MzwvcGFnZXM+PHZvbHVtZT4xMjQ8L3ZvbHVtZT48bnVt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</w:fldData>
        </w:fldChar>
      </w:r>
      <w:r w:rsidR="00B93809" w:rsidRPr="00976679">
        <w:rPr>
          <w:rFonts w:ascii="Book Antiqua" w:hAnsi="Book Antiqua" w:cs="Arial"/>
          <w:lang w:val="en-GB"/>
        </w:rPr>
        <w:instrText xml:space="preserve"> ADDIN EN.CITE </w:instrText>
      </w:r>
      <w:r w:rsidR="00B93809" w:rsidRPr="00976679">
        <w:rPr>
          <w:rFonts w:ascii="Book Antiqua" w:hAnsi="Book Antiqua" w:cs="Arial"/>
          <w:lang w:val="en-GB"/>
        </w:rPr>
        <w:fldChar w:fldCharType="begin">
          <w:fldData xml:space="preserve">PEVuZE5vdGU+PENpdGU+PEF1dGhvcj5NZWlzc25lcjwvQXV0aG9yPjxZZWFyPjIwMTQ8L1llYXI+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</w:fldData>
        </w:fldChar>
      </w:r>
      <w:r w:rsidR="00B93809" w:rsidRPr="00976679">
        <w:rPr>
          <w:rFonts w:ascii="Book Antiqua" w:hAnsi="Book Antiqua" w:cs="Arial"/>
          <w:lang w:val="en-GB"/>
        </w:rPr>
        <w:instrText xml:space="preserve"> ADDIN EN.CITE.DATA </w:instrText>
      </w:r>
      <w:r w:rsidR="00B93809" w:rsidRPr="00976679">
        <w:rPr>
          <w:rFonts w:ascii="Book Antiqua" w:hAnsi="Book Antiqua" w:cs="Arial"/>
          <w:lang w:val="en-GB"/>
        </w:rPr>
      </w:r>
      <w:r w:rsidR="00B93809" w:rsidRPr="00976679">
        <w:rPr>
          <w:rFonts w:ascii="Book Antiqua" w:hAnsi="Book Antiqua" w:cs="Arial"/>
          <w:lang w:val="en-GB"/>
        </w:rPr>
        <w:fldChar w:fldCharType="end"/>
      </w:r>
      <w:r w:rsidR="00B93809" w:rsidRPr="00976679">
        <w:rPr>
          <w:rFonts w:ascii="Book Antiqua" w:hAnsi="Book Antiqua" w:cs="Arial"/>
          <w:lang w:val="en-GB"/>
        </w:rPr>
      </w:r>
      <w:r w:rsidR="00B93809" w:rsidRPr="00976679">
        <w:rPr>
          <w:rFonts w:ascii="Book Antiqua" w:hAnsi="Book Antiqua" w:cs="Arial"/>
          <w:lang w:val="en-GB"/>
        </w:rPr>
        <w:fldChar w:fldCharType="separate"/>
      </w:r>
      <w:r w:rsidR="00B93809" w:rsidRPr="00976679">
        <w:rPr>
          <w:rFonts w:ascii="Book Antiqua" w:hAnsi="Book Antiqua" w:cs="Arial"/>
          <w:noProof/>
          <w:vertAlign w:val="superscript"/>
          <w:lang w:val="en-GB"/>
        </w:rPr>
        <w:t>[</w:t>
      </w:r>
      <w:hyperlink w:anchor="_ENREF_77" w:tooltip="Meissner, 2014 #289" w:history="1">
        <w:r w:rsidR="00B93809" w:rsidRPr="00976679">
          <w:rPr>
            <w:rFonts w:ascii="Book Antiqua" w:hAnsi="Book Antiqua" w:cs="Arial"/>
            <w:noProof/>
            <w:vertAlign w:val="superscript"/>
            <w:lang w:val="en-GB"/>
          </w:rPr>
          <w:t>7</w:t>
        </w:r>
      </w:hyperlink>
      <w:r w:rsidR="00B93809" w:rsidRPr="00976679">
        <w:rPr>
          <w:rFonts w:ascii="Book Antiqua" w:hAnsi="Book Antiqua" w:cs="Arial"/>
          <w:noProof/>
          <w:vertAlign w:val="superscript"/>
          <w:lang w:val="en-GB"/>
        </w:rPr>
        <w:t>6]</w:t>
      </w:r>
      <w:r w:rsidR="00B93809" w:rsidRPr="00976679">
        <w:rPr>
          <w:rFonts w:ascii="Book Antiqua" w:hAnsi="Book Antiqua" w:cs="Arial"/>
          <w:lang w:val="en-GB"/>
        </w:rPr>
        <w:fldChar w:fldCharType="end"/>
      </w:r>
      <w:r w:rsidR="006C72E9" w:rsidRPr="00976679">
        <w:rPr>
          <w:rFonts w:ascii="Book Antiqua" w:hAnsi="Book Antiqua" w:cs="Arial"/>
          <w:lang w:val="en-GB"/>
        </w:rPr>
        <w:t>.</w:t>
      </w:r>
      <w:r w:rsidR="00CA31EF" w:rsidRPr="00976679">
        <w:rPr>
          <w:rFonts w:ascii="Book Antiqua" w:hAnsi="Book Antiqua" w:cs="Arial"/>
          <w:lang w:val="en-GB"/>
        </w:rPr>
        <w:t xml:space="preserve"> </w:t>
      </w:r>
      <w:r w:rsidR="009E0E28" w:rsidRPr="00976679">
        <w:rPr>
          <w:rFonts w:ascii="Book Antiqua" w:hAnsi="Book Antiqua" w:cs="Arial"/>
          <w:lang w:val="en-GB"/>
        </w:rPr>
        <w:t>How these findings may be associated with DAAs treatment outcome still needs to be further elucidated.</w:t>
      </w:r>
    </w:p>
    <w:p w14:paraId="1891DBF1" w14:textId="7BE0F660" w:rsidR="000500CB" w:rsidRPr="00976679" w:rsidRDefault="002E5294"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Although t</w:t>
      </w:r>
      <w:r w:rsidR="00BF7A7E" w:rsidRPr="00976679">
        <w:rPr>
          <w:rFonts w:ascii="Book Antiqua" w:hAnsi="Book Antiqua" w:cs="Arial"/>
          <w:lang w:val="en-GB"/>
        </w:rPr>
        <w:t xml:space="preserve">he risk of HCC development is significantly reduced by </w:t>
      </w:r>
      <w:r w:rsidR="001F0418" w:rsidRPr="00976679">
        <w:rPr>
          <w:rFonts w:ascii="Book Antiqua" w:hAnsi="Book Antiqua" w:cs="Arial"/>
          <w:lang w:val="en-GB"/>
        </w:rPr>
        <w:t>viral clearance</w:t>
      </w:r>
      <w:r w:rsidR="00BF7A7E" w:rsidRPr="00976679">
        <w:rPr>
          <w:rFonts w:ascii="Book Antiqua" w:hAnsi="Book Antiqua" w:cs="Arial"/>
          <w:lang w:val="en-GB"/>
        </w:rPr>
        <w:t xml:space="preserve"> it </w:t>
      </w:r>
      <w:r w:rsidR="00F02C61" w:rsidRPr="00976679">
        <w:rPr>
          <w:rFonts w:ascii="Book Antiqua" w:hAnsi="Book Antiqua" w:cs="Arial"/>
          <w:lang w:val="en-GB"/>
        </w:rPr>
        <w:t>is not completely</w:t>
      </w:r>
      <w:r w:rsidR="00EE5C63" w:rsidRPr="00976679">
        <w:rPr>
          <w:rFonts w:ascii="Book Antiqua" w:hAnsi="Book Antiqua" w:cs="Arial"/>
          <w:lang w:val="en-GB"/>
        </w:rPr>
        <w:t xml:space="preserve"> </w:t>
      </w:r>
      <w:r w:rsidR="007C1122" w:rsidRPr="00976679">
        <w:rPr>
          <w:rFonts w:ascii="Book Antiqua" w:hAnsi="Book Antiqua" w:cs="Arial"/>
          <w:lang w:val="en-GB"/>
        </w:rPr>
        <w:t>eliminated</w:t>
      </w:r>
      <w:r w:rsidR="00F02C61" w:rsidRPr="00976679">
        <w:rPr>
          <w:rFonts w:ascii="Book Antiqua" w:hAnsi="Book Antiqua" w:cs="Arial"/>
          <w:lang w:val="en-GB"/>
        </w:rPr>
        <w:t xml:space="preserve">, </w:t>
      </w:r>
      <w:r w:rsidR="00BF7A7E" w:rsidRPr="00976679">
        <w:rPr>
          <w:rFonts w:ascii="Book Antiqua" w:hAnsi="Book Antiqua" w:cs="Arial"/>
          <w:lang w:val="en-GB"/>
        </w:rPr>
        <w:t>especially in case of</w:t>
      </w:r>
      <w:r w:rsidR="00F02C61" w:rsidRPr="00976679">
        <w:rPr>
          <w:rFonts w:ascii="Book Antiqua" w:hAnsi="Book Antiqua" w:cs="Arial"/>
          <w:lang w:val="en-GB"/>
        </w:rPr>
        <w:t xml:space="preserve"> persistence of other cofactors </w:t>
      </w:r>
      <w:r w:rsidRPr="00976679">
        <w:rPr>
          <w:rFonts w:ascii="Book Antiqua" w:hAnsi="Book Antiqua" w:cs="Arial"/>
          <w:lang w:val="en-GB"/>
        </w:rPr>
        <w:t>promoting</w:t>
      </w:r>
      <w:r w:rsidR="00F02C61" w:rsidRPr="00976679">
        <w:rPr>
          <w:rFonts w:ascii="Book Antiqua" w:hAnsi="Book Antiqua" w:cs="Arial"/>
          <w:lang w:val="en-GB"/>
        </w:rPr>
        <w:t xml:space="preserve"> carcinogenesis.</w:t>
      </w:r>
      <w:r w:rsidR="001F3F26" w:rsidRPr="00976679">
        <w:rPr>
          <w:rFonts w:ascii="Book Antiqua" w:hAnsi="Book Antiqua" w:cs="Arial"/>
          <w:lang w:val="en-GB"/>
        </w:rPr>
        <w:t xml:space="preserve"> </w:t>
      </w:r>
      <w:r w:rsidR="00FF2D09" w:rsidRPr="00976679">
        <w:rPr>
          <w:rFonts w:ascii="Book Antiqua" w:hAnsi="Book Antiqua" w:cs="Arial"/>
          <w:lang w:val="en-GB"/>
        </w:rPr>
        <w:t xml:space="preserve">Toyoda </w:t>
      </w:r>
      <w:r w:rsidR="00FF2D09" w:rsidRPr="00976679">
        <w:rPr>
          <w:rFonts w:ascii="Book Antiqua" w:hAnsi="Book Antiqua" w:cs="Arial"/>
          <w:i/>
          <w:lang w:val="en-GB"/>
        </w:rPr>
        <w:t>et al</w:t>
      </w:r>
      <w:r w:rsidR="007A5C2D" w:rsidRPr="00976679">
        <w:rPr>
          <w:rFonts w:ascii="Book Antiqua" w:hAnsi="Book Antiqua" w:cs="Arial"/>
          <w:lang w:val="en-GB"/>
        </w:rPr>
        <w:fldChar w:fldCharType="begin">
          <w:fldData xml:space="preserve">PEVuZE5vdGU+PENpdGU+PEF1dGhvcj5Ub3lvZGE8L0F1dGhvcj48WWVhcj4yMDE1PC9ZZWFyPjxS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eSBhbmQgaGVwYXRvbG9neTwvYWJici0xPjwvYWx0LXBlcmlvZGljYWw+PHBhZ2VzPjExODMtOTwv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</w:fldData>
        </w:fldChar>
      </w:r>
      <w:r w:rsidR="007A5C2D" w:rsidRPr="00976679">
        <w:rPr>
          <w:rFonts w:ascii="Book Antiqua" w:hAnsi="Book Antiqua" w:cs="Arial"/>
          <w:lang w:val="en-GB"/>
        </w:rPr>
        <w:instrText xml:space="preserve"> ADDIN EN.CITE </w:instrText>
      </w:r>
      <w:r w:rsidR="007A5C2D" w:rsidRPr="00976679">
        <w:rPr>
          <w:rFonts w:ascii="Book Antiqua" w:hAnsi="Book Antiqua" w:cs="Arial"/>
          <w:lang w:val="en-GB"/>
        </w:rPr>
        <w:fldChar w:fldCharType="begin">
          <w:fldData xml:space="preserve">PEVuZE5vdGU+PENpdGU+PEF1dGhvcj5Ub3lvZGE8L0F1dGhvcj48WWVhcj4yMDE1PC9ZZWFyPjxS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eSBhbmQgaGVwYXRvbG9neTwvYWJici0xPjwvYWx0LXBlcmlvZGljYWw+PHBhZ2VzPjExODMtOTwv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</w:fldData>
        </w:fldChar>
      </w:r>
      <w:r w:rsidR="007A5C2D" w:rsidRPr="00976679">
        <w:rPr>
          <w:rFonts w:ascii="Book Antiqua" w:hAnsi="Book Antiqua" w:cs="Arial"/>
          <w:lang w:val="en-GB"/>
        </w:rPr>
        <w:instrText xml:space="preserve"> ADDIN EN.CITE.DATA </w:instrText>
      </w:r>
      <w:r w:rsidR="007A5C2D" w:rsidRPr="00976679">
        <w:rPr>
          <w:rFonts w:ascii="Book Antiqua" w:hAnsi="Book Antiqua" w:cs="Arial"/>
          <w:lang w:val="en-GB"/>
        </w:rPr>
      </w:r>
      <w:r w:rsidR="007A5C2D" w:rsidRPr="00976679">
        <w:rPr>
          <w:rFonts w:ascii="Book Antiqua" w:hAnsi="Book Antiqua" w:cs="Arial"/>
          <w:lang w:val="en-GB"/>
        </w:rPr>
        <w:fldChar w:fldCharType="end"/>
      </w:r>
      <w:r w:rsidR="007A5C2D" w:rsidRPr="00976679">
        <w:rPr>
          <w:rFonts w:ascii="Book Antiqua" w:hAnsi="Book Antiqua" w:cs="Arial"/>
          <w:lang w:val="en-GB"/>
        </w:rPr>
      </w:r>
      <w:r w:rsidR="007A5C2D" w:rsidRPr="00976679">
        <w:rPr>
          <w:rFonts w:ascii="Book Antiqua" w:hAnsi="Book Antiqua" w:cs="Arial"/>
          <w:lang w:val="en-GB"/>
        </w:rPr>
        <w:fldChar w:fldCharType="separate"/>
      </w:r>
      <w:r w:rsidR="007A5C2D" w:rsidRPr="00976679">
        <w:rPr>
          <w:rFonts w:ascii="Book Antiqua" w:hAnsi="Book Antiqua" w:cs="Arial"/>
          <w:noProof/>
          <w:vertAlign w:val="superscript"/>
          <w:lang w:val="en-GB"/>
        </w:rPr>
        <w:t>[</w:t>
      </w:r>
      <w:hyperlink w:anchor="_ENREF_78" w:tooltip="Toyoda, 2015 #290" w:history="1">
        <w:r w:rsidR="007A5C2D" w:rsidRPr="00976679">
          <w:rPr>
            <w:rFonts w:ascii="Book Antiqua" w:hAnsi="Book Antiqua" w:cs="Arial"/>
            <w:noProof/>
            <w:vertAlign w:val="superscript"/>
            <w:lang w:val="en-GB"/>
          </w:rPr>
          <w:t>7</w:t>
        </w:r>
      </w:hyperlink>
      <w:r w:rsidR="001A4F29" w:rsidRPr="00976679">
        <w:rPr>
          <w:rFonts w:ascii="Book Antiqua" w:hAnsi="Book Antiqua" w:cs="Arial"/>
          <w:noProof/>
          <w:vertAlign w:val="superscript"/>
          <w:lang w:val="en-GB"/>
        </w:rPr>
        <w:t>7</w:t>
      </w:r>
      <w:r w:rsidR="007A5C2D" w:rsidRPr="00976679">
        <w:rPr>
          <w:rFonts w:ascii="Book Antiqua" w:hAnsi="Book Antiqua" w:cs="Arial"/>
          <w:noProof/>
          <w:vertAlign w:val="superscript"/>
          <w:lang w:val="en-GB"/>
        </w:rPr>
        <w:t>]</w:t>
      </w:r>
      <w:r w:rsidR="007A5C2D" w:rsidRPr="00976679">
        <w:rPr>
          <w:rFonts w:ascii="Book Antiqua" w:hAnsi="Book Antiqua" w:cs="Arial"/>
          <w:lang w:val="en-GB"/>
        </w:rPr>
        <w:fldChar w:fldCharType="end"/>
      </w:r>
      <w:r w:rsidR="007A5C2D" w:rsidRPr="00976679">
        <w:rPr>
          <w:rFonts w:ascii="Book Antiqua" w:hAnsi="Book Antiqua" w:cs="Arial"/>
          <w:lang w:val="en-GB"/>
        </w:rPr>
        <w:t xml:space="preserve"> </w:t>
      </w:r>
      <w:r w:rsidR="004A6D75" w:rsidRPr="00976679">
        <w:rPr>
          <w:rFonts w:ascii="Book Antiqua" w:hAnsi="Book Antiqua" w:cs="Arial"/>
          <w:lang w:val="en-GB"/>
        </w:rPr>
        <w:t>reported that</w:t>
      </w:r>
      <w:r w:rsidR="00C52704" w:rsidRPr="00976679">
        <w:rPr>
          <w:rFonts w:ascii="Book Antiqua" w:hAnsi="Book Antiqua" w:cs="Arial"/>
          <w:lang w:val="en-GB"/>
        </w:rPr>
        <w:t xml:space="preserve"> </w:t>
      </w:r>
      <w:r w:rsidR="00E738A2" w:rsidRPr="00976679">
        <w:rPr>
          <w:rFonts w:ascii="Book Antiqua" w:hAnsi="Book Antiqua" w:cs="Arial"/>
          <w:lang w:val="en-GB"/>
        </w:rPr>
        <w:t>18</w:t>
      </w:r>
      <w:r w:rsidR="004A6D75" w:rsidRPr="00976679">
        <w:rPr>
          <w:rFonts w:ascii="Book Antiqua" w:hAnsi="Book Antiqua" w:cs="Arial"/>
          <w:lang w:val="en-GB"/>
        </w:rPr>
        <w:t>/522</w:t>
      </w:r>
      <w:r w:rsidR="00E738A2" w:rsidRPr="00976679">
        <w:rPr>
          <w:rFonts w:ascii="Book Antiqua" w:hAnsi="Book Antiqua" w:cs="Arial"/>
          <w:lang w:val="en-GB"/>
        </w:rPr>
        <w:t xml:space="preserve"> </w:t>
      </w:r>
      <w:r w:rsidR="004A6D75" w:rsidRPr="00976679">
        <w:rPr>
          <w:rFonts w:ascii="Book Antiqua" w:hAnsi="Book Antiqua" w:cs="Arial"/>
          <w:lang w:val="en-GB"/>
        </w:rPr>
        <w:t xml:space="preserve">patients who achieved a SVR after IFN treatment </w:t>
      </w:r>
      <w:r w:rsidR="00E738A2" w:rsidRPr="00976679">
        <w:rPr>
          <w:rFonts w:ascii="Book Antiqua" w:hAnsi="Book Antiqua" w:cs="Arial"/>
          <w:lang w:val="en-GB"/>
        </w:rPr>
        <w:t>developed HCC</w:t>
      </w:r>
      <w:r w:rsidR="004A6D75" w:rsidRPr="00976679">
        <w:rPr>
          <w:rFonts w:ascii="Book Antiqua" w:hAnsi="Book Antiqua" w:cs="Arial"/>
          <w:lang w:val="en-GB"/>
        </w:rPr>
        <w:t xml:space="preserve"> after a median follow-up of about 7.2 years (1.0 - 22.9 years)</w:t>
      </w:r>
      <w:r w:rsidR="00E738A2" w:rsidRPr="00976679">
        <w:rPr>
          <w:rFonts w:ascii="Book Antiqua" w:hAnsi="Book Antiqua" w:cs="Arial"/>
          <w:lang w:val="en-GB"/>
        </w:rPr>
        <w:t>, with an incidence of 1.2% and 4.3% at 5 and 10 years respectively.</w:t>
      </w:r>
      <w:r w:rsidR="001F3F26" w:rsidRPr="00976679">
        <w:rPr>
          <w:rFonts w:ascii="Book Antiqua" w:hAnsi="Book Antiqua" w:cs="Arial"/>
          <w:lang w:val="en-GB"/>
        </w:rPr>
        <w:t xml:space="preserve"> </w:t>
      </w:r>
      <w:r w:rsidR="00E738A2" w:rsidRPr="00976679">
        <w:rPr>
          <w:rFonts w:ascii="Book Antiqua" w:hAnsi="Book Antiqua" w:cs="Arial"/>
          <w:lang w:val="en-GB"/>
        </w:rPr>
        <w:t>In the analysis, the presen</w:t>
      </w:r>
      <w:r w:rsidR="00382092" w:rsidRPr="00976679">
        <w:rPr>
          <w:rFonts w:ascii="Book Antiqua" w:hAnsi="Book Antiqua" w:cs="Arial"/>
          <w:lang w:val="en-GB"/>
        </w:rPr>
        <w:t xml:space="preserve">ce of diabetes mellitus and </w:t>
      </w:r>
      <w:r w:rsidRPr="00976679">
        <w:rPr>
          <w:rFonts w:ascii="Book Antiqua" w:hAnsi="Book Antiqua" w:cs="Arial"/>
          <w:lang w:val="en-GB"/>
        </w:rPr>
        <w:t>advanced fibrosis (</w:t>
      </w:r>
      <w:r w:rsidR="00E738A2" w:rsidRPr="00976679">
        <w:rPr>
          <w:rFonts w:ascii="Book Antiqua" w:hAnsi="Book Antiqua" w:cs="Arial"/>
          <w:lang w:val="en-GB"/>
        </w:rPr>
        <w:t>FIB-4 index</w:t>
      </w:r>
      <w:r w:rsidRPr="00976679">
        <w:rPr>
          <w:rFonts w:ascii="Book Antiqua" w:hAnsi="Book Antiqua" w:cs="Arial"/>
          <w:lang w:val="en-GB"/>
        </w:rPr>
        <w:t xml:space="preserve"> ≥</w:t>
      </w:r>
      <w:r w:rsidR="00FF2D09" w:rsidRPr="00976679">
        <w:rPr>
          <w:rFonts w:ascii="Book Antiqua" w:eastAsia="宋体" w:hAnsi="Book Antiqua" w:cs="Arial"/>
          <w:lang w:val="en-GB" w:eastAsia="zh-CN"/>
        </w:rPr>
        <w:t xml:space="preserve"> </w:t>
      </w:r>
      <w:r w:rsidRPr="00976679">
        <w:rPr>
          <w:rFonts w:ascii="Book Antiqua" w:hAnsi="Book Antiqua" w:cs="Arial"/>
          <w:lang w:val="en-GB"/>
        </w:rPr>
        <w:t>2)</w:t>
      </w:r>
      <w:r w:rsidR="00E738A2" w:rsidRPr="00976679">
        <w:rPr>
          <w:rFonts w:ascii="Book Antiqua" w:hAnsi="Book Antiqua" w:cs="Arial"/>
          <w:lang w:val="en-GB"/>
        </w:rPr>
        <w:t xml:space="preserve"> at 24 </w:t>
      </w:r>
      <w:r w:rsidR="00FF2D09" w:rsidRPr="00976679">
        <w:rPr>
          <w:rFonts w:ascii="Book Antiqua" w:eastAsia="宋体" w:hAnsi="Book Antiqua" w:cs="Arial"/>
          <w:lang w:val="en-GB" w:eastAsia="zh-CN"/>
        </w:rPr>
        <w:t>wk</w:t>
      </w:r>
      <w:r w:rsidR="00B92375" w:rsidRPr="00976679">
        <w:rPr>
          <w:rFonts w:ascii="Book Antiqua" w:hAnsi="Book Antiqua" w:cs="Arial"/>
          <w:lang w:val="en-GB"/>
        </w:rPr>
        <w:t xml:space="preserve"> </w:t>
      </w:r>
      <w:r w:rsidR="00BF7A7E" w:rsidRPr="00976679">
        <w:rPr>
          <w:rFonts w:ascii="Book Antiqua" w:hAnsi="Book Antiqua" w:cs="Arial"/>
          <w:lang w:val="en-GB"/>
        </w:rPr>
        <w:t xml:space="preserve">after SVR </w:t>
      </w:r>
      <w:r w:rsidR="00E738A2" w:rsidRPr="00976679">
        <w:rPr>
          <w:rFonts w:ascii="Book Antiqua" w:hAnsi="Book Antiqua" w:cs="Arial"/>
          <w:lang w:val="en-GB"/>
        </w:rPr>
        <w:t xml:space="preserve">were </w:t>
      </w:r>
      <w:r w:rsidR="00BF7A7E" w:rsidRPr="00976679">
        <w:rPr>
          <w:rFonts w:ascii="Book Antiqua" w:hAnsi="Book Antiqua" w:cs="Arial"/>
          <w:lang w:val="en-GB"/>
        </w:rPr>
        <w:t>correla</w:t>
      </w:r>
      <w:r w:rsidR="00E738A2" w:rsidRPr="00976679">
        <w:rPr>
          <w:rFonts w:ascii="Book Antiqua" w:hAnsi="Book Antiqua" w:cs="Arial"/>
          <w:lang w:val="en-GB"/>
        </w:rPr>
        <w:t xml:space="preserve">ted to </w:t>
      </w:r>
      <w:r w:rsidR="00FA046A" w:rsidRPr="00976679">
        <w:rPr>
          <w:rFonts w:ascii="Book Antiqua" w:hAnsi="Book Antiqua" w:cs="Arial"/>
          <w:lang w:val="en-GB"/>
        </w:rPr>
        <w:t xml:space="preserve">an </w:t>
      </w:r>
      <w:r w:rsidR="00E738A2" w:rsidRPr="00976679">
        <w:rPr>
          <w:rFonts w:ascii="Book Antiqua" w:hAnsi="Book Antiqua" w:cs="Arial"/>
          <w:lang w:val="en-GB"/>
        </w:rPr>
        <w:t>increase</w:t>
      </w:r>
      <w:r w:rsidR="00BF7A7E" w:rsidRPr="00976679">
        <w:rPr>
          <w:rFonts w:ascii="Book Antiqua" w:hAnsi="Book Antiqua" w:cs="Arial"/>
          <w:lang w:val="en-GB"/>
        </w:rPr>
        <w:t>d</w:t>
      </w:r>
      <w:r w:rsidR="00E738A2" w:rsidRPr="00976679">
        <w:rPr>
          <w:rFonts w:ascii="Book Antiqua" w:hAnsi="Book Antiqua" w:cs="Arial"/>
          <w:lang w:val="en-GB"/>
        </w:rPr>
        <w:t xml:space="preserve"> risk of developing </w:t>
      </w:r>
      <w:r w:rsidR="00BF7A7E" w:rsidRPr="00976679">
        <w:rPr>
          <w:rFonts w:ascii="Book Antiqua" w:hAnsi="Book Antiqua" w:cs="Arial"/>
          <w:lang w:val="en-GB"/>
        </w:rPr>
        <w:t>HCC</w:t>
      </w:r>
      <w:r w:rsidR="00E738A2" w:rsidRPr="00976679">
        <w:rPr>
          <w:rFonts w:ascii="Book Antiqua" w:hAnsi="Book Antiqua" w:cs="Arial"/>
          <w:lang w:val="en-GB"/>
        </w:rPr>
        <w:t xml:space="preserve">. </w:t>
      </w:r>
      <w:r w:rsidR="00FA046A" w:rsidRPr="00976679">
        <w:rPr>
          <w:rFonts w:ascii="Book Antiqua" w:hAnsi="Book Antiqua" w:cs="Arial"/>
          <w:lang w:val="en-GB"/>
        </w:rPr>
        <w:t>Other data identified</w:t>
      </w:r>
      <w:r w:rsidR="004C44CE" w:rsidRPr="00976679">
        <w:rPr>
          <w:rFonts w:ascii="Book Antiqua" w:hAnsi="Book Antiqua" w:cs="Arial"/>
          <w:lang w:val="en-GB"/>
        </w:rPr>
        <w:t xml:space="preserve"> type 2 diabetes mellitus and total alcohol intake </w:t>
      </w:r>
      <w:r w:rsidR="009134E2" w:rsidRPr="00976679">
        <w:rPr>
          <w:rFonts w:ascii="Book Antiqua" w:hAnsi="Book Antiqua" w:cs="Arial"/>
          <w:lang w:val="en-GB"/>
        </w:rPr>
        <w:t>as</w:t>
      </w:r>
      <w:r w:rsidR="004C44CE" w:rsidRPr="00976679">
        <w:rPr>
          <w:rFonts w:ascii="Book Antiqua" w:hAnsi="Book Antiqua" w:cs="Arial"/>
          <w:lang w:val="en-GB"/>
        </w:rPr>
        <w:t xml:space="preserve"> independent risk factors for HCC </w:t>
      </w:r>
      <w:r w:rsidR="00BF7A7E" w:rsidRPr="00976679">
        <w:rPr>
          <w:rFonts w:ascii="Book Antiqua" w:hAnsi="Book Antiqua" w:cs="Arial"/>
          <w:lang w:val="en-GB"/>
        </w:rPr>
        <w:t xml:space="preserve">development </w:t>
      </w:r>
      <w:r w:rsidR="003C66BE" w:rsidRPr="00976679">
        <w:rPr>
          <w:rFonts w:ascii="Book Antiqua" w:hAnsi="Book Antiqua" w:cs="Arial"/>
          <w:lang w:val="en-GB"/>
        </w:rPr>
        <w:t>(</w:t>
      </w:r>
      <w:r w:rsidR="009134E2" w:rsidRPr="00976679">
        <w:rPr>
          <w:rFonts w:ascii="Book Antiqua" w:hAnsi="Book Antiqua" w:cs="Arial"/>
          <w:lang w:val="en-GB"/>
        </w:rPr>
        <w:t xml:space="preserve">HR </w:t>
      </w:r>
      <w:r w:rsidR="004C44CE" w:rsidRPr="00976679">
        <w:rPr>
          <w:rFonts w:ascii="Book Antiqua" w:hAnsi="Book Antiqua" w:cs="Arial"/>
          <w:lang w:val="en-GB"/>
        </w:rPr>
        <w:t>2.77</w:t>
      </w:r>
      <w:r w:rsidR="009134E2" w:rsidRPr="00976679">
        <w:rPr>
          <w:rFonts w:ascii="Book Antiqua" w:hAnsi="Book Antiqua" w:cs="Arial"/>
          <w:lang w:val="en-GB"/>
        </w:rPr>
        <w:t>,</w:t>
      </w:r>
      <w:r w:rsidR="004C44CE" w:rsidRPr="00976679">
        <w:rPr>
          <w:rFonts w:ascii="Book Antiqua" w:hAnsi="Book Antiqua" w:cs="Arial"/>
          <w:lang w:val="en-GB"/>
        </w:rPr>
        <w:t xml:space="preserve"> </w:t>
      </w:r>
      <w:r w:rsidR="009134E2" w:rsidRPr="00976679">
        <w:rPr>
          <w:rFonts w:ascii="Book Antiqua" w:hAnsi="Book Antiqua" w:cs="Arial"/>
          <w:lang w:val="en-GB"/>
        </w:rPr>
        <w:t>95%</w:t>
      </w:r>
      <w:r w:rsidR="004C44CE" w:rsidRPr="00976679">
        <w:rPr>
          <w:rFonts w:ascii="Book Antiqua" w:hAnsi="Book Antiqua" w:cs="Arial"/>
          <w:lang w:val="en-GB"/>
        </w:rPr>
        <w:t>CI</w:t>
      </w:r>
      <w:r w:rsidR="00FF2D09" w:rsidRPr="00976679">
        <w:rPr>
          <w:rFonts w:ascii="Book Antiqua" w:eastAsia="宋体" w:hAnsi="Book Antiqua" w:cs="Arial"/>
          <w:lang w:val="en-GB" w:eastAsia="zh-CN"/>
        </w:rPr>
        <w:t>:</w:t>
      </w:r>
      <w:r w:rsidR="004C44CE" w:rsidRPr="00976679">
        <w:rPr>
          <w:rFonts w:ascii="Book Antiqua" w:hAnsi="Book Antiqua" w:cs="Arial"/>
          <w:lang w:val="en-GB"/>
        </w:rPr>
        <w:t xml:space="preserve"> </w:t>
      </w:r>
      <w:r w:rsidR="009134E2" w:rsidRPr="00976679">
        <w:rPr>
          <w:rFonts w:ascii="Book Antiqua" w:hAnsi="Book Antiqua" w:cs="Arial"/>
          <w:lang w:val="en-GB"/>
        </w:rPr>
        <w:t>(</w:t>
      </w:r>
      <w:r w:rsidR="00EE5C63" w:rsidRPr="00976679">
        <w:rPr>
          <w:rFonts w:ascii="Book Antiqua" w:hAnsi="Book Antiqua" w:cs="Arial"/>
          <w:lang w:val="en-GB"/>
        </w:rPr>
        <w:t>2.13 – 3.60</w:t>
      </w:r>
      <w:r w:rsidR="009134E2" w:rsidRPr="00976679">
        <w:rPr>
          <w:rFonts w:ascii="Book Antiqua" w:hAnsi="Book Antiqua" w:cs="Arial"/>
          <w:lang w:val="en-GB"/>
        </w:rPr>
        <w:t>),</w:t>
      </w:r>
      <w:r w:rsidR="00BF7A7E" w:rsidRPr="00976679">
        <w:rPr>
          <w:rFonts w:ascii="Book Antiqua" w:hAnsi="Book Antiqua" w:cs="Arial"/>
          <w:lang w:val="en-GB"/>
        </w:rPr>
        <w:t xml:space="preserve"> </w:t>
      </w:r>
      <w:r w:rsidR="00FF2D09" w:rsidRPr="00976679">
        <w:rPr>
          <w:rFonts w:ascii="Book Antiqua" w:hAnsi="Book Antiqua" w:cs="Arial"/>
          <w:i/>
          <w:lang w:val="en-GB"/>
        </w:rPr>
        <w:t>P</w:t>
      </w:r>
      <w:r w:rsidR="00FF2D09" w:rsidRPr="00976679">
        <w:rPr>
          <w:rFonts w:ascii="Book Antiqua" w:eastAsia="宋体" w:hAnsi="Book Antiqua" w:cs="Arial"/>
          <w:lang w:val="en-GB" w:eastAsia="zh-CN"/>
        </w:rPr>
        <w:t xml:space="preserve"> </w:t>
      </w:r>
      <w:r w:rsidR="004C44CE"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4C44CE" w:rsidRPr="00976679">
        <w:rPr>
          <w:rFonts w:ascii="Book Antiqua" w:hAnsi="Book Antiqua" w:cs="Arial"/>
          <w:lang w:val="en-GB"/>
        </w:rPr>
        <w:t xml:space="preserve">0.001 and </w:t>
      </w:r>
      <w:r w:rsidR="009134E2" w:rsidRPr="00976679">
        <w:rPr>
          <w:rFonts w:ascii="Book Antiqua" w:hAnsi="Book Antiqua" w:cs="Arial"/>
          <w:lang w:val="en-GB"/>
        </w:rPr>
        <w:t xml:space="preserve">HR </w:t>
      </w:r>
      <w:r w:rsidR="004C44CE" w:rsidRPr="00976679">
        <w:rPr>
          <w:rFonts w:ascii="Book Antiqua" w:hAnsi="Book Antiqua" w:cs="Arial"/>
          <w:lang w:val="en-GB"/>
        </w:rPr>
        <w:t xml:space="preserve">2.13 </w:t>
      </w:r>
      <w:r w:rsidR="009134E2" w:rsidRPr="00976679">
        <w:rPr>
          <w:rFonts w:ascii="Book Antiqua" w:hAnsi="Book Antiqua" w:cs="Arial"/>
          <w:lang w:val="en-GB"/>
        </w:rPr>
        <w:t>95%</w:t>
      </w:r>
      <w:r w:rsidR="004C44CE" w:rsidRPr="00976679">
        <w:rPr>
          <w:rFonts w:ascii="Book Antiqua" w:hAnsi="Book Antiqua" w:cs="Arial"/>
          <w:lang w:val="en-GB"/>
        </w:rPr>
        <w:t>CI</w:t>
      </w:r>
      <w:r w:rsidR="00FF2D09" w:rsidRPr="00976679">
        <w:rPr>
          <w:rFonts w:ascii="Book Antiqua" w:eastAsia="宋体" w:hAnsi="Book Antiqua" w:cs="Arial"/>
          <w:lang w:val="en-GB" w:eastAsia="zh-CN"/>
        </w:rPr>
        <w:t>:</w:t>
      </w:r>
      <w:r w:rsidR="004C44CE" w:rsidRPr="00976679">
        <w:rPr>
          <w:rFonts w:ascii="Book Antiqua" w:hAnsi="Book Antiqua" w:cs="Arial"/>
          <w:lang w:val="en-GB"/>
        </w:rPr>
        <w:t xml:space="preserve"> </w:t>
      </w:r>
      <w:r w:rsidR="009134E2" w:rsidRPr="00976679">
        <w:rPr>
          <w:rFonts w:ascii="Book Antiqua" w:hAnsi="Book Antiqua" w:cs="Arial"/>
          <w:lang w:val="en-GB"/>
        </w:rPr>
        <w:t>(</w:t>
      </w:r>
      <w:r w:rsidR="00EE5C63" w:rsidRPr="00976679">
        <w:rPr>
          <w:rFonts w:ascii="Book Antiqua" w:hAnsi="Book Antiqua" w:cs="Arial"/>
          <w:lang w:val="en-GB"/>
        </w:rPr>
        <w:t>1.74 – 2.61</w:t>
      </w:r>
      <w:r w:rsidR="009134E2" w:rsidRPr="00976679">
        <w:rPr>
          <w:rFonts w:ascii="Book Antiqua" w:hAnsi="Book Antiqua" w:cs="Arial"/>
          <w:lang w:val="en-GB"/>
        </w:rPr>
        <w:t>)</w:t>
      </w:r>
      <w:r w:rsidR="00EE5C63" w:rsidRPr="00976679">
        <w:rPr>
          <w:rFonts w:ascii="Book Antiqua" w:hAnsi="Book Antiqua" w:cs="Arial"/>
          <w:lang w:val="en-GB"/>
        </w:rPr>
        <w:t xml:space="preserve">, </w:t>
      </w:r>
      <w:r w:rsidR="00FF2D09" w:rsidRPr="00976679">
        <w:rPr>
          <w:rFonts w:ascii="Book Antiqua" w:hAnsi="Book Antiqua" w:cs="Arial"/>
          <w:i/>
          <w:lang w:val="en-GB"/>
        </w:rPr>
        <w:t>P</w:t>
      </w:r>
      <w:r w:rsidR="00FF2D09" w:rsidRPr="00976679">
        <w:rPr>
          <w:rFonts w:ascii="Book Antiqua" w:eastAsia="宋体" w:hAnsi="Book Antiqua" w:cs="Arial"/>
          <w:lang w:val="en-GB" w:eastAsia="zh-CN"/>
        </w:rPr>
        <w:t xml:space="preserve"> </w:t>
      </w:r>
      <w:r w:rsidR="004C44CE" w:rsidRPr="00976679">
        <w:rPr>
          <w:rFonts w:ascii="Book Antiqua" w:hAnsi="Book Antiqua" w:cs="Arial"/>
          <w:lang w:val="en-GB"/>
        </w:rPr>
        <w:t>&lt;</w:t>
      </w:r>
      <w:r w:rsidR="00FF2D09" w:rsidRPr="00976679">
        <w:rPr>
          <w:rFonts w:ascii="Book Antiqua" w:eastAsia="宋体" w:hAnsi="Book Antiqua" w:cs="Arial"/>
          <w:lang w:val="en-GB" w:eastAsia="zh-CN"/>
        </w:rPr>
        <w:t xml:space="preserve"> </w:t>
      </w:r>
      <w:r w:rsidR="004C44CE" w:rsidRPr="00976679">
        <w:rPr>
          <w:rFonts w:ascii="Book Antiqua" w:hAnsi="Book Antiqua" w:cs="Arial"/>
          <w:lang w:val="en-GB"/>
        </w:rPr>
        <w:t>0.001, respectively)</w:t>
      </w:r>
      <w:r w:rsidR="00904FCF" w:rsidRPr="00976679">
        <w:rPr>
          <w:rFonts w:ascii="Book Antiqua" w:hAnsi="Book Antiqua" w:cs="Arial"/>
          <w:lang w:val="en-GB"/>
        </w:rPr>
        <w:fldChar w:fldCharType="begin">
          <w:fldData xml:space="preserve">PEVuZE5vdGU+PENpdGU+PEF1dGhvcj5BcmFzZTwvQXV0aG9yPjxZZWFyPjIwMTM8L1llYXI+PFJl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cGF0b2xvZ3k8L2FiYnItMT48L2FsdC1wZXJpb2RpY2FsPjxwYWdlcz45NjQtNzM8L3BhZ2VzPjx2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==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PEVuZE5vdGU+PENpdGU+PEF1dGhvcj5BcmFzZTwvQXV0aG9yPjxZZWFyPjIwMTM8L1llYXI+PFJl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cGF0b2xvZ3k8L2FiYnItMT48L2FsdC1wZXJpb2RpY2FsPjxwYWdlcz45NjQtNzM8L3BhZ2VzPjx2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==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904FCF" w:rsidRPr="00976679">
        <w:rPr>
          <w:rFonts w:ascii="Book Antiqua" w:hAnsi="Book Antiqua" w:cs="Arial"/>
          <w:lang w:val="en-GB"/>
        </w:rPr>
      </w:r>
      <w:r w:rsidR="00904FCF"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3F6FA8" w:rsidRPr="00976679">
        <w:rPr>
          <w:rFonts w:ascii="Book Antiqua" w:hAnsi="Book Antiqua" w:cs="Arial"/>
          <w:noProof/>
          <w:vertAlign w:val="superscript"/>
          <w:lang w:val="en-GB"/>
        </w:rPr>
        <w:t>7</w:t>
      </w:r>
      <w:r w:rsidR="001A4F29" w:rsidRPr="00976679">
        <w:rPr>
          <w:rFonts w:ascii="Book Antiqua" w:hAnsi="Book Antiqua" w:cs="Arial"/>
          <w:noProof/>
          <w:vertAlign w:val="superscript"/>
          <w:lang w:val="en-GB"/>
        </w:rPr>
        <w:t>8</w:t>
      </w:r>
      <w:r w:rsidR="00871D3E" w:rsidRPr="00976679">
        <w:rPr>
          <w:rFonts w:ascii="Book Antiqua" w:hAnsi="Book Antiqua" w:cs="Arial"/>
          <w:noProof/>
          <w:vertAlign w:val="superscript"/>
          <w:lang w:val="en-GB"/>
        </w:rPr>
        <w:t>]</w:t>
      </w:r>
      <w:r w:rsidR="00904FCF" w:rsidRPr="00976679">
        <w:rPr>
          <w:rFonts w:ascii="Book Antiqua" w:hAnsi="Book Antiqua" w:cs="Arial"/>
          <w:lang w:val="en-GB"/>
        </w:rPr>
        <w:fldChar w:fldCharType="end"/>
      </w:r>
      <w:r w:rsidR="004C44CE" w:rsidRPr="00976679">
        <w:rPr>
          <w:rFonts w:ascii="Book Antiqua" w:hAnsi="Book Antiqua" w:cs="Arial"/>
          <w:lang w:val="en-GB"/>
        </w:rPr>
        <w:t xml:space="preserve">. </w:t>
      </w:r>
      <w:r w:rsidR="00CA6149" w:rsidRPr="00976679">
        <w:rPr>
          <w:rFonts w:ascii="Book Antiqua" w:hAnsi="Book Antiqua" w:cs="Arial"/>
          <w:lang w:val="en-GB"/>
        </w:rPr>
        <w:t>In another study</w:t>
      </w:r>
      <w:r w:rsidR="009134E2" w:rsidRPr="00976679">
        <w:rPr>
          <w:rFonts w:ascii="Book Antiqua" w:hAnsi="Book Antiqua" w:cs="Arial"/>
          <w:lang w:val="en-GB"/>
        </w:rPr>
        <w:fldChar w:fldCharType="begin">
          <w:fldData xml:space="preserve">PEVuZE5vdGU+PENpdGU+PEF1dGhvcj5NYXRzdW11cmE8L0F1dGhvcj48WWVhcj4yMDEzPC9ZZWFy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PEVuZE5vdGU+PENpdGU+PEF1dGhvcj5NYXRzdW11cmE8L0F1dGhvcj48WWVhcj4yMDEzPC9ZZWFy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9134E2" w:rsidRPr="00976679">
        <w:rPr>
          <w:rFonts w:ascii="Book Antiqua" w:hAnsi="Book Antiqua" w:cs="Arial"/>
          <w:lang w:val="en-GB"/>
        </w:rPr>
      </w:r>
      <w:r w:rsidR="009134E2"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3F6FA8" w:rsidRPr="00976679">
        <w:rPr>
          <w:rFonts w:ascii="Book Antiqua" w:hAnsi="Book Antiqua" w:cs="Arial"/>
          <w:noProof/>
          <w:vertAlign w:val="superscript"/>
          <w:lang w:val="en-GB"/>
        </w:rPr>
        <w:t>7</w:t>
      </w:r>
      <w:r w:rsidR="001A4F29" w:rsidRPr="00976679">
        <w:rPr>
          <w:rFonts w:ascii="Book Antiqua" w:hAnsi="Book Antiqua" w:cs="Arial"/>
          <w:noProof/>
          <w:vertAlign w:val="superscript"/>
          <w:lang w:val="en-GB"/>
        </w:rPr>
        <w:t>9</w:t>
      </w:r>
      <w:r w:rsidR="00871D3E" w:rsidRPr="00976679">
        <w:rPr>
          <w:rFonts w:ascii="Book Antiqua" w:hAnsi="Book Antiqua" w:cs="Arial"/>
          <w:noProof/>
          <w:vertAlign w:val="superscript"/>
          <w:lang w:val="en-GB"/>
        </w:rPr>
        <w:t>]</w:t>
      </w:r>
      <w:r w:rsidR="009134E2" w:rsidRPr="00976679">
        <w:rPr>
          <w:rFonts w:ascii="Book Antiqua" w:hAnsi="Book Antiqua" w:cs="Arial"/>
          <w:lang w:val="en-GB"/>
        </w:rPr>
        <w:fldChar w:fldCharType="end"/>
      </w:r>
      <w:r w:rsidR="00CA6149" w:rsidRPr="00976679">
        <w:rPr>
          <w:rFonts w:ascii="Book Antiqua" w:hAnsi="Book Antiqua" w:cs="Arial"/>
          <w:lang w:val="en-GB"/>
        </w:rPr>
        <w:t xml:space="preserve">, </w:t>
      </w:r>
      <w:r w:rsidR="009134E2" w:rsidRPr="00976679">
        <w:rPr>
          <w:rFonts w:ascii="Book Antiqua" w:hAnsi="Book Antiqua" w:cs="Arial"/>
          <w:lang w:val="en-GB"/>
        </w:rPr>
        <w:t xml:space="preserve">among </w:t>
      </w:r>
      <w:r w:rsidR="00CA6149" w:rsidRPr="00976679">
        <w:rPr>
          <w:rFonts w:ascii="Book Antiqua" w:hAnsi="Book Antiqua" w:cs="Arial"/>
          <w:lang w:val="en-GB"/>
        </w:rPr>
        <w:t xml:space="preserve">232 SVR patients </w:t>
      </w:r>
      <w:r w:rsidR="00C17ECF" w:rsidRPr="00976679">
        <w:rPr>
          <w:rFonts w:ascii="Book Antiqua" w:hAnsi="Book Antiqua" w:cs="Arial"/>
          <w:lang w:val="en-GB"/>
        </w:rPr>
        <w:t>who underwent liv</w:t>
      </w:r>
      <w:r w:rsidR="009134E2" w:rsidRPr="00976679">
        <w:rPr>
          <w:rFonts w:ascii="Book Antiqua" w:hAnsi="Book Antiqua" w:cs="Arial"/>
          <w:lang w:val="en-GB"/>
        </w:rPr>
        <w:t>er biopsy between 1992 and 2009,</w:t>
      </w:r>
      <w:r w:rsidR="00CA6149" w:rsidRPr="00976679">
        <w:rPr>
          <w:rFonts w:ascii="Book Antiqua" w:hAnsi="Book Antiqua" w:cs="Arial"/>
          <w:lang w:val="en-GB"/>
        </w:rPr>
        <w:t xml:space="preserve"> </w:t>
      </w:r>
      <w:r w:rsidR="00C17ECF" w:rsidRPr="00976679">
        <w:rPr>
          <w:rFonts w:ascii="Book Antiqua" w:hAnsi="Book Antiqua" w:cs="Arial"/>
          <w:lang w:val="en-GB"/>
        </w:rPr>
        <w:t xml:space="preserve">the development of </w:t>
      </w:r>
      <w:r w:rsidR="00BF7A7E" w:rsidRPr="00976679">
        <w:rPr>
          <w:rFonts w:ascii="Book Antiqua" w:hAnsi="Book Antiqua" w:cs="Arial"/>
          <w:lang w:val="en-GB"/>
        </w:rPr>
        <w:t>HCC</w:t>
      </w:r>
      <w:r w:rsidR="00C17ECF" w:rsidRPr="00976679">
        <w:rPr>
          <w:rFonts w:ascii="Book Antiqua" w:hAnsi="Book Antiqua" w:cs="Arial"/>
          <w:lang w:val="en-GB"/>
        </w:rPr>
        <w:t xml:space="preserve"> </w:t>
      </w:r>
      <w:r w:rsidR="00BF7A7E" w:rsidRPr="00976679">
        <w:rPr>
          <w:rFonts w:ascii="Book Antiqua" w:hAnsi="Book Antiqua" w:cs="Arial"/>
          <w:lang w:val="en-GB"/>
        </w:rPr>
        <w:t>was</w:t>
      </w:r>
      <w:r w:rsidR="00C17ECF" w:rsidRPr="00976679">
        <w:rPr>
          <w:rFonts w:ascii="Book Antiqua" w:hAnsi="Book Antiqua" w:cs="Arial"/>
          <w:lang w:val="en-GB"/>
        </w:rPr>
        <w:t xml:space="preserve"> definitively lower in the group </w:t>
      </w:r>
      <w:r w:rsidR="009134E2" w:rsidRPr="00976679">
        <w:rPr>
          <w:rFonts w:ascii="Book Antiqua" w:hAnsi="Book Antiqua" w:cs="Arial"/>
          <w:lang w:val="en-GB"/>
        </w:rPr>
        <w:t xml:space="preserve">with low-intermediate grade fibrosis (F0-F2 according to Metavir) </w:t>
      </w:r>
      <w:r w:rsidR="00C17ECF" w:rsidRPr="00976679">
        <w:rPr>
          <w:rFonts w:ascii="Book Antiqua" w:hAnsi="Book Antiqua" w:cs="Arial"/>
          <w:lang w:val="en-GB"/>
        </w:rPr>
        <w:t xml:space="preserve">than in </w:t>
      </w:r>
      <w:r w:rsidR="00FA046A" w:rsidRPr="00976679">
        <w:rPr>
          <w:rFonts w:ascii="Book Antiqua" w:hAnsi="Book Antiqua" w:cs="Arial"/>
          <w:lang w:val="en-GB"/>
        </w:rPr>
        <w:t>that</w:t>
      </w:r>
      <w:r w:rsidR="00C17ECF" w:rsidRPr="00976679">
        <w:rPr>
          <w:rFonts w:ascii="Book Antiqua" w:hAnsi="Book Antiqua" w:cs="Arial"/>
          <w:lang w:val="en-GB"/>
        </w:rPr>
        <w:t xml:space="preserve"> </w:t>
      </w:r>
      <w:r w:rsidR="00E45C43" w:rsidRPr="00976679">
        <w:rPr>
          <w:rFonts w:ascii="Book Antiqua" w:hAnsi="Book Antiqua" w:cs="Arial"/>
          <w:lang w:val="en-GB"/>
        </w:rPr>
        <w:t xml:space="preserve">with </w:t>
      </w:r>
      <w:r w:rsidR="009134E2" w:rsidRPr="00976679">
        <w:rPr>
          <w:rFonts w:ascii="Book Antiqua" w:hAnsi="Book Antiqua" w:cs="Arial"/>
          <w:lang w:val="en-GB"/>
        </w:rPr>
        <w:t>F3-F4</w:t>
      </w:r>
      <w:r w:rsidR="00E45C43" w:rsidRPr="00976679">
        <w:rPr>
          <w:rFonts w:ascii="Book Antiqua" w:hAnsi="Book Antiqua" w:cs="Arial"/>
          <w:lang w:val="en-GB"/>
        </w:rPr>
        <w:t xml:space="preserve"> </w:t>
      </w:r>
      <w:r w:rsidR="00FA046A" w:rsidRPr="00976679">
        <w:rPr>
          <w:rFonts w:ascii="Book Antiqua" w:hAnsi="Book Antiqua" w:cs="Arial"/>
          <w:lang w:val="en-GB"/>
        </w:rPr>
        <w:t xml:space="preserve">grade </w:t>
      </w:r>
      <w:r w:rsidR="00E45C43" w:rsidRPr="00976679">
        <w:rPr>
          <w:rFonts w:ascii="Book Antiqua" w:hAnsi="Book Antiqua" w:cs="Arial"/>
          <w:lang w:val="en-GB"/>
        </w:rPr>
        <w:t>(1</w:t>
      </w:r>
      <w:r w:rsidR="00FF2D09" w:rsidRPr="00976679">
        <w:rPr>
          <w:rFonts w:ascii="Book Antiqua" w:eastAsia="宋体" w:hAnsi="Book Antiqua" w:cs="Arial"/>
          <w:lang w:val="en-GB" w:eastAsia="zh-CN"/>
        </w:rPr>
        <w:t>.</w:t>
      </w:r>
      <w:r w:rsidR="00E45C43" w:rsidRPr="00976679">
        <w:rPr>
          <w:rFonts w:ascii="Book Antiqua" w:hAnsi="Book Antiqua" w:cs="Arial"/>
          <w:lang w:val="en-GB"/>
        </w:rPr>
        <w:t xml:space="preserve">6% and 8%, respectively). </w:t>
      </w:r>
    </w:p>
    <w:p w14:paraId="044359A3" w14:textId="71D4065B" w:rsidR="001369E1" w:rsidRPr="00976679" w:rsidRDefault="00742AF3" w:rsidP="006B14F5">
      <w:pPr>
        <w:pStyle w:val="Titolo2"/>
        <w:shd w:val="clear" w:color="auto" w:fill="FFFFFF"/>
        <w:spacing w:before="0" w:beforeAutospacing="0" w:after="0" w:afterAutospacing="0" w:line="360" w:lineRule="auto"/>
        <w:ind w:firstLineChars="150" w:firstLine="360"/>
        <w:jc w:val="both"/>
        <w:rPr>
          <w:rFonts w:ascii="Book Antiqua" w:hAnsi="Book Antiqua" w:cs="Arial"/>
          <w:lang w:val="en-GB"/>
        </w:rPr>
      </w:pPr>
      <w:r w:rsidRPr="00976679">
        <w:rPr>
          <w:rFonts w:ascii="Book Antiqua" w:hAnsi="Book Antiqua" w:cs="Arial"/>
          <w:lang w:val="en-GB"/>
        </w:rPr>
        <w:t xml:space="preserve">In contrast with the favourable effect of viral clearance on HCC development, it has been recently reported an increased incidence of </w:t>
      </w:r>
      <w:r w:rsidR="00E52702" w:rsidRPr="00976679">
        <w:rPr>
          <w:rFonts w:ascii="Book Antiqua" w:hAnsi="Book Antiqua" w:cs="Arial"/>
          <w:lang w:val="en-GB"/>
        </w:rPr>
        <w:t>HCC</w:t>
      </w:r>
      <w:r w:rsidR="001F3F26" w:rsidRPr="00976679">
        <w:rPr>
          <w:rFonts w:ascii="Book Antiqua" w:hAnsi="Book Antiqua" w:cs="Arial"/>
          <w:lang w:val="en-GB"/>
        </w:rPr>
        <w:t xml:space="preserve"> recurrence</w:t>
      </w:r>
      <w:r w:rsidRPr="00976679">
        <w:rPr>
          <w:rFonts w:ascii="Book Antiqua" w:hAnsi="Book Antiqua" w:cs="Arial"/>
          <w:lang w:val="en-GB"/>
        </w:rPr>
        <w:t xml:space="preserve"> in patients with previously treated </w:t>
      </w:r>
      <w:r w:rsidR="009134E2" w:rsidRPr="00976679">
        <w:rPr>
          <w:rFonts w:ascii="Book Antiqua" w:hAnsi="Book Antiqua" w:cs="Arial"/>
          <w:lang w:val="en-GB"/>
        </w:rPr>
        <w:t>nodules receiving DAAs therapy</w:t>
      </w:r>
      <w:r w:rsidR="0042059B" w:rsidRPr="00976679">
        <w:rPr>
          <w:rFonts w:ascii="Book Antiqua" w:hAnsi="Book Antiqua" w:cs="Arial"/>
          <w:lang w:val="en-GB"/>
        </w:rPr>
        <w:fldChar w:fldCharType="begin">
          <w:fldData xml:space="preserve">PEVuZE5vdGU+PENpdGU+PEF1dGhvcj5SZWlnPC9BdXRob3I+PFllYXI+MjAxNjwvWWVhcj48UmVj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ZXBhdG9sb2d5PC9hYmJyLTE+PC9hbHQtcGVyaW9kaWNhbD48ZGF0ZXM+PHllYXI+MjAxNjwveWVh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MT5Kb3VybmFsIG9mIGhlcGF0b2xvZ3k8L2FiYnItMT48L2FsdC1wZXJpb2RpY2FsPjxkYXRlcz48
eWVhcj4yMDE2PC95ZWFyPjxwdWItZGF0ZXM+PGRhdGU+SnVuIDI0PC9kYXRlPjwvcHViLWRhdGVz
PjwvZGF0ZXM+PGlzYm4+MTYwMC0wNjQxIChFbGVjdHJvbmljKSYjeEQ7MDE2OC04Mjc4IChMaW5r
aW5nKTwvaXNibj48YWNjZXNzaW9uLW51bT4yNzM0OTQ4ODwvYWNjZXNzaW9uLW51bT48dXJscz48
cmVsYXRlZC11cmxzPjx1cmw+aHR0cDovL3d3dy5uY2JpLm5sbS5uaWguZ292L3B1Ym1lZC8yNzM0
OTQ4ODwvdXJsPjwvcmVsYXRlZC11cmxzPjwvdXJscz48ZWxlY3Ryb25pYy1yZXNvdXJjZS1udW0+
MTAuMTAxNi9qLmpoZXAuMjAxNi4wNi4wMTU8L2VsZWN0cm9uaWMtcmVzb3VyY2UtbnVtPjwvcmVj
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PEVuZE5vdGU+PENpdGU+PEF1dGhvcj5SZWlnPC9BdXRob3I+PFllYXI+MjAxNjwvWWVhcj48UmVj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MT5Kb3VybmFsIG9mIGhlcGF0b2xvZ3k8L2FiYnItMT48L2FsdC1wZXJpb2RpY2FsPjxkYXRlcz48
eWVhcj4yMDE2PC95ZWFyPjxwdWItZGF0ZXM+PGRhdGU+SnVuIDI0PC9kYXRlPjwvcHViLWRhdGVz
PjwvZGF0ZXM+PGlzYm4+MTYwMC0wNjQxIChFbGVjdHJvbmljKSYjeEQ7MDE2OC04Mjc4IChMaW5r
aW5nKTwvaXNibj48YWNjZXNzaW9uLW51bT4yNzM0OTQ4ODwvYWNjZXNzaW9uLW51bT48dXJscz48
cmVsYXRlZC11cmxzPjx1cmw+aHR0cDovL3d3dy5uY2JpLm5sbS5uaWguZ292L3B1Ym1lZC8yNzM0
OTQ4ODwvdXJsPjwvcmVsYXRlZC11cmxzPjwvdXJscz48ZWxlY3Ryb25pYy1yZXNvdXJjZS1udW0+
MTAuMTAxNi9qLmpoZXAuMjAxNi4wNi4wMTU8L2VsZWN0cm9uaWMtcmVzb3VyY2UtbnVtPjwvcmVj
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42059B" w:rsidRPr="00976679">
        <w:rPr>
          <w:rFonts w:ascii="Book Antiqua" w:hAnsi="Book Antiqua" w:cs="Arial"/>
          <w:lang w:val="en-GB"/>
        </w:rPr>
      </w:r>
      <w:r w:rsidR="0042059B"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1A4F29" w:rsidRPr="00976679">
        <w:rPr>
          <w:rFonts w:ascii="Book Antiqua" w:hAnsi="Book Antiqua" w:cs="Arial"/>
          <w:noProof/>
          <w:vertAlign w:val="superscript"/>
          <w:lang w:val="en-GB"/>
        </w:rPr>
        <w:t>80-82</w:t>
      </w:r>
      <w:r w:rsidR="00871D3E" w:rsidRPr="00976679">
        <w:rPr>
          <w:rFonts w:ascii="Book Antiqua" w:hAnsi="Book Antiqua" w:cs="Arial"/>
          <w:noProof/>
          <w:vertAlign w:val="superscript"/>
          <w:lang w:val="en-GB"/>
        </w:rPr>
        <w:t>]</w:t>
      </w:r>
      <w:r w:rsidR="0042059B" w:rsidRPr="00976679">
        <w:rPr>
          <w:rFonts w:ascii="Book Antiqua" w:hAnsi="Book Antiqua" w:cs="Arial"/>
          <w:lang w:val="en-GB"/>
        </w:rPr>
        <w:fldChar w:fldCharType="end"/>
      </w:r>
      <w:r w:rsidR="009134E2" w:rsidRPr="00976679">
        <w:rPr>
          <w:rFonts w:ascii="Book Antiqua" w:hAnsi="Book Antiqua" w:cs="Arial"/>
          <w:lang w:val="en-GB"/>
        </w:rPr>
        <w:t>,</w:t>
      </w:r>
      <w:r w:rsidR="00F4404B" w:rsidRPr="00976679">
        <w:rPr>
          <w:rFonts w:ascii="Book Antiqua" w:hAnsi="Book Antiqua" w:cs="Arial"/>
          <w:lang w:val="en-GB"/>
        </w:rPr>
        <w:t xml:space="preserve"> </w:t>
      </w:r>
      <w:r w:rsidR="009134E2" w:rsidRPr="00976679">
        <w:rPr>
          <w:rFonts w:ascii="Book Antiqua" w:hAnsi="Book Antiqua" w:cs="Arial"/>
          <w:lang w:val="en-GB"/>
        </w:rPr>
        <w:t>while o</w:t>
      </w:r>
      <w:r w:rsidR="006C67D4" w:rsidRPr="00976679">
        <w:rPr>
          <w:rFonts w:ascii="Book Antiqua" w:hAnsi="Book Antiqua" w:cs="Arial"/>
          <w:lang w:val="en-GB"/>
        </w:rPr>
        <w:t xml:space="preserve">ther </w:t>
      </w:r>
      <w:r w:rsidR="007836D2" w:rsidRPr="00976679">
        <w:rPr>
          <w:rFonts w:ascii="Book Antiqua" w:hAnsi="Book Antiqua" w:cs="Arial"/>
          <w:lang w:val="en-GB"/>
        </w:rPr>
        <w:t>studies have</w:t>
      </w:r>
      <w:r w:rsidR="006C67D4" w:rsidRPr="00976679">
        <w:rPr>
          <w:rFonts w:ascii="Book Antiqua" w:hAnsi="Book Antiqua" w:cs="Arial"/>
          <w:lang w:val="en-GB"/>
        </w:rPr>
        <w:t xml:space="preserve"> not </w:t>
      </w:r>
      <w:r w:rsidR="009134E2" w:rsidRPr="00976679">
        <w:rPr>
          <w:rFonts w:ascii="Book Antiqua" w:hAnsi="Book Antiqua" w:cs="Arial"/>
          <w:lang w:val="en-GB"/>
        </w:rPr>
        <w:t>support</w:t>
      </w:r>
      <w:r w:rsidR="007836D2" w:rsidRPr="00976679">
        <w:rPr>
          <w:rFonts w:ascii="Book Antiqua" w:hAnsi="Book Antiqua" w:cs="Arial"/>
          <w:lang w:val="en-GB"/>
        </w:rPr>
        <w:t>ed</w:t>
      </w:r>
      <w:r w:rsidR="006C67D4" w:rsidRPr="00976679">
        <w:rPr>
          <w:rFonts w:ascii="Book Antiqua" w:hAnsi="Book Antiqua" w:cs="Arial"/>
          <w:lang w:val="en-GB"/>
        </w:rPr>
        <w:t xml:space="preserve"> this evidence</w:t>
      </w:r>
      <w:r w:rsidR="0042059B" w:rsidRPr="00976679">
        <w:rPr>
          <w:rFonts w:ascii="Book Antiqua" w:hAnsi="Book Antiqua" w:cs="Arial"/>
          <w:lang w:val="en-GB"/>
        </w:rPr>
        <w:fldChar w:fldCharType="begin">
          <w:fldData xml:space="preserve">PEVuZE5vdGU+PENpdGU+PEF1dGhvcj5Db250aTwvQXV0aG9yPjxZZWFyPjIwMTY8L1llYXI+PFJl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LXBlcmlvZGljYWw+PGRhdGVzPjx5ZWFyPjIwMTY8L3llYXI+PHB1Yi1kYXRlcz48ZGF0ZT5KdW4g
MjQ8L2RhdGU+PC9wdWItZGF0ZXM+PC9kYXRlcz48aXNibj4xNjAwLTA2NDEgKEVsZWN0cm9uaWMp
JiN4RDswMTY4LTgyNzggKExpbmtpbmcpPC9pc2JuPjxhY2Nlc3Npb24tbnVtPjI3MzQ5NDg4PC9h
Y2Nlc3Npb24tbnVtPjx1cmxzPjxyZWxhdGVkLXVybHM+PHVybD5odHRwOi8vd3d3Lm5jYmkubmxt
Lm5paC5nb3YvcHVibWVkLzI3MzQ5NDg4PC91cmw+PC9yZWxhdGVkLXVybHM+PC91cmxzPjxlbGVj
dHJvbmljLXJlc291cmNlLW51bT4xMC4xMDE2L2ouamhlcC4yMDE2LjA2LjAxNTwvZWxlY3Ryb25p
Yy1yZXNvdXJjZS1udW0+PC9yZWNvcmQ+PC9DaXRlPjwvRW5kTm90ZT4A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PEVuZE5vdGU+PENpdGU+PEF1dGhvcj5Db250aTwvQXV0aG9yPjxZZWFyPjIwMTY8L1llYXI+PFJl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LXBlcmlvZGljYWw+PGRhdGVzPjx5ZWFyPjIwMTY8L3llYXI+PHB1Yi1kYXRlcz48ZGF0ZT5KdW4g
MjQ8L2RhdGU+PC9wdWItZGF0ZXM+PC9kYXRlcz48aXNibj4xNjAwLTA2NDEgKEVsZWN0cm9uaWMp
JiN4RDswMTY4LTgyNzggKExpbmtpbmcpPC9pc2JuPjxhY2Nlc3Npb24tbnVtPjI3MzQ5NDg4PC9h
Y2Nlc3Npb24tbnVtPjx1cmxzPjxyZWxhdGVkLXVybHM+PHVybD5odHRwOi8vd3d3Lm5jYmkubmxt
Lm5paC5nb3YvcHVibWVkLzI3MzQ5NDg4PC91cmw+PC9yZWxhdGVkLXVybHM+PC91cmxzPjxlbGVj
dHJvbmljLXJlc291cmNlLW51bT4xMC4xMDE2L2ouamhlcC4yMDE2LjA2LjAxNTwvZWxlY3Ryb25p
Yy1yZXNvdXJjZS1udW0+PC9yZWNvcmQ+PC9DaXRlPjwvRW5kTm90ZT4A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42059B" w:rsidRPr="00976679">
        <w:rPr>
          <w:rFonts w:ascii="Book Antiqua" w:hAnsi="Book Antiqua" w:cs="Arial"/>
          <w:lang w:val="en-GB"/>
        </w:rPr>
      </w:r>
      <w:r w:rsidR="0042059B"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82" w:tooltip="Conti, 2016 #352" w:history="1">
        <w:r w:rsidR="00871D3E" w:rsidRPr="00976679">
          <w:rPr>
            <w:rFonts w:ascii="Book Antiqua" w:hAnsi="Book Antiqua" w:cs="Arial"/>
            <w:noProof/>
            <w:vertAlign w:val="superscript"/>
            <w:lang w:val="en-GB"/>
          </w:rPr>
          <w:t>8</w:t>
        </w:r>
      </w:hyperlink>
      <w:r w:rsidR="00FF2D09" w:rsidRPr="00976679">
        <w:rPr>
          <w:rFonts w:ascii="Book Antiqua" w:hAnsi="Book Antiqua" w:cs="Arial"/>
          <w:noProof/>
          <w:vertAlign w:val="superscript"/>
          <w:lang w:val="en-GB"/>
        </w:rPr>
        <w:t>3,</w:t>
      </w:r>
      <w:r w:rsidR="001A4F29" w:rsidRPr="00976679">
        <w:rPr>
          <w:rFonts w:ascii="Book Antiqua" w:hAnsi="Book Antiqua" w:cs="Arial"/>
          <w:noProof/>
          <w:vertAlign w:val="superscript"/>
          <w:lang w:val="en-GB"/>
        </w:rPr>
        <w:t>84</w:t>
      </w:r>
      <w:r w:rsidR="00871D3E" w:rsidRPr="00976679">
        <w:rPr>
          <w:rFonts w:ascii="Book Antiqua" w:hAnsi="Book Antiqua" w:cs="Arial"/>
          <w:noProof/>
          <w:vertAlign w:val="superscript"/>
          <w:lang w:val="en-GB"/>
        </w:rPr>
        <w:t>]</w:t>
      </w:r>
      <w:r w:rsidR="0042059B" w:rsidRPr="00976679">
        <w:rPr>
          <w:rFonts w:ascii="Book Antiqua" w:hAnsi="Book Antiqua" w:cs="Arial"/>
          <w:lang w:val="en-GB"/>
        </w:rPr>
        <w:fldChar w:fldCharType="end"/>
      </w:r>
      <w:r w:rsidR="006C67D4" w:rsidRPr="00976679">
        <w:rPr>
          <w:rFonts w:ascii="Book Antiqua" w:hAnsi="Book Antiqua" w:cs="Arial"/>
          <w:lang w:val="en-GB"/>
        </w:rPr>
        <w:t>.</w:t>
      </w:r>
      <w:r w:rsidR="00F4404B" w:rsidRPr="00976679">
        <w:rPr>
          <w:rFonts w:ascii="Book Antiqua" w:hAnsi="Book Antiqua" w:cs="Arial"/>
          <w:lang w:val="en-GB"/>
        </w:rPr>
        <w:t xml:space="preserve"> </w:t>
      </w:r>
      <w:r w:rsidRPr="00976679">
        <w:rPr>
          <w:rFonts w:ascii="Book Antiqua" w:hAnsi="Book Antiqua" w:cs="Arial"/>
          <w:lang w:val="en-GB"/>
        </w:rPr>
        <w:t xml:space="preserve">However, these data need to be further confirmed, and an investigation focused on the immunologic changes and </w:t>
      </w:r>
      <w:r w:rsidR="00E52702" w:rsidRPr="00976679">
        <w:rPr>
          <w:rFonts w:ascii="Book Antiqua" w:hAnsi="Book Antiqua" w:cs="Arial"/>
          <w:lang w:val="en-GB"/>
        </w:rPr>
        <w:t xml:space="preserve">the </w:t>
      </w:r>
      <w:r w:rsidRPr="00976679">
        <w:rPr>
          <w:rFonts w:ascii="Book Antiqua" w:hAnsi="Book Antiqua" w:cs="Arial"/>
          <w:lang w:val="en-GB"/>
        </w:rPr>
        <w:t xml:space="preserve">microenvironmental </w:t>
      </w:r>
      <w:r w:rsidR="001F3F26" w:rsidRPr="00976679">
        <w:rPr>
          <w:rFonts w:ascii="Book Antiqua" w:hAnsi="Book Antiqua" w:cs="Arial"/>
          <w:lang w:val="en-GB"/>
        </w:rPr>
        <w:t xml:space="preserve">hepatic tissue </w:t>
      </w:r>
      <w:r w:rsidRPr="00976679">
        <w:rPr>
          <w:rFonts w:ascii="Book Antiqua" w:hAnsi="Book Antiqua" w:cs="Arial"/>
          <w:lang w:val="en-GB"/>
        </w:rPr>
        <w:t>alterations</w:t>
      </w:r>
      <w:r w:rsidR="00E52702" w:rsidRPr="00976679">
        <w:rPr>
          <w:rFonts w:ascii="Book Antiqua" w:hAnsi="Book Antiqua" w:cs="Arial"/>
          <w:lang w:val="en-GB"/>
        </w:rPr>
        <w:t xml:space="preserve"> consequent to DAAs treatment</w:t>
      </w:r>
      <w:r w:rsidRPr="00976679">
        <w:rPr>
          <w:rFonts w:ascii="Book Antiqua" w:hAnsi="Book Antiqua" w:cs="Arial"/>
          <w:lang w:val="en-GB"/>
        </w:rPr>
        <w:t xml:space="preserve"> is probably worthwhile</w:t>
      </w:r>
      <w:r w:rsidR="00C068E2" w:rsidRPr="00976679">
        <w:rPr>
          <w:rFonts w:ascii="Book Antiqua" w:hAnsi="Book Antiqua" w:cs="Arial"/>
          <w:lang w:val="en-GB"/>
        </w:rPr>
        <w:fldChar w:fldCharType="begin">
          <w:fldData xml:space="preserve">PEVuZE5vdGU+PENpdGU+PEF1dGhvcj5Db250aTwvQXV0aG9yPjxZZWFyPjIwMTY8L1llYXI+PFJl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LXBlcmlvZGljYWw+PGRhdGVzPjx5ZWFyPjIwMTY8L3llYXI+PHB1Yi1kYXRlcz48ZGF0ZT5KdW4g
MjQ8L2RhdGU+PC9wdWItZGF0ZXM+PC9kYXRlcz48aXNibj4xNjAwLTA2NDEgKEVsZWN0cm9uaWMp
JiN4RDswMTY4LTgyNzggKExpbmtpbmcpPC9pc2JuPjxhY2Nlc3Npb24tbnVtPjI3MzQ5NDg4PC9h
Y2Nlc3Npb24tbnVtPjx1cmxzPjxyZWxhdGVkLXVybHM+PHVybD5odHRwOi8vd3d3Lm5jYmkubmxt
Lm5paC5nb3YvcHVibWVkLzI3MzQ5NDg4PC91cmw+PC9yZWxhdGVkLXVybHM+PC91cmxzPjxlbGVj
dHJvbmljLXJlc291cmNlLW51bT4xMC4xMDE2L2ouamhlcC4yMDE2LjA2LjAxNTwvZWxlY3Ryb25p
Yy1yZXNvdXJjZS1udW0+PC9yZWNvcmQ+PC9DaXRlPjwvRW5kTm90ZT4A
</w:fldData>
        </w:fldChar>
      </w:r>
      <w:r w:rsidR="00C068E2" w:rsidRPr="00976679">
        <w:rPr>
          <w:rFonts w:ascii="Book Antiqua" w:hAnsi="Book Antiqua" w:cs="Arial"/>
          <w:lang w:val="en-GB"/>
        </w:rPr>
        <w:instrText xml:space="preserve"> ADDIN EN.CITE </w:instrText>
      </w:r>
      <w:r w:rsidR="00C068E2" w:rsidRPr="00976679">
        <w:rPr>
          <w:rFonts w:ascii="Book Antiqua" w:hAnsi="Book Antiqua" w:cs="Arial"/>
          <w:lang w:val="en-GB"/>
        </w:rPr>
        <w:fldChar w:fldCharType="begin">
          <w:fldData xml:space="preserve">PEVuZE5vdGU+PENpdGU+PEF1dGhvcj5Db250aTwvQXV0aG9yPjxZZWFyPjIwMTY8L1llYXI+PFJl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LXBlcmlvZGljYWw+PGRhdGVzPjx5ZWFyPjIwMTY8L3llYXI+PHB1Yi1kYXRlcz48ZGF0ZT5KdW4g
MjQ8L2RhdGU+PC9wdWItZGF0ZXM+PC9kYXRlcz48aXNibj4xNjAwLTA2NDEgKEVsZWN0cm9uaWMp
JiN4RDswMTY4LTgyNzggKExpbmtpbmcpPC9pc2JuPjxhY2Nlc3Npb24tbnVtPjI3MzQ5NDg4PC9h
Y2Nlc3Npb24tbnVtPjx1cmxzPjxyZWxhdGVkLXVybHM+PHVybD5odHRwOi8vd3d3Lm5jYmkubmxt
Lm5paC5nb3YvcHVibWVkLzI3MzQ5NDg4PC91cmw+PC9yZWxhdGVkLXVybHM+PC91cmxzPjxlbGVj
dHJvbmljLXJlc291cmNlLW51bT4xMC4xMDE2L2ouamhlcC4yMDE2LjA2LjAxNTwvZWxlY3Ryb25p
Yy1yZXNvdXJjZS1udW0+PC9yZWNvcmQ+PC9DaXRlPjwvRW5kTm90ZT4A
</w:fldData>
        </w:fldChar>
      </w:r>
      <w:r w:rsidR="00C068E2" w:rsidRPr="00976679">
        <w:rPr>
          <w:rFonts w:ascii="Book Antiqua" w:hAnsi="Book Antiqua" w:cs="Arial"/>
          <w:lang w:val="en-GB"/>
        </w:rPr>
        <w:instrText xml:space="preserve"> ADDIN EN.CITE.DATA </w:instrText>
      </w:r>
      <w:r w:rsidR="00C068E2" w:rsidRPr="00976679">
        <w:rPr>
          <w:rFonts w:ascii="Book Antiqua" w:hAnsi="Book Antiqua" w:cs="Arial"/>
          <w:lang w:val="en-GB"/>
        </w:rPr>
      </w:r>
      <w:r w:rsidR="00C068E2" w:rsidRPr="00976679">
        <w:rPr>
          <w:rFonts w:ascii="Book Antiqua" w:hAnsi="Book Antiqua" w:cs="Arial"/>
          <w:lang w:val="en-GB"/>
        </w:rPr>
        <w:fldChar w:fldCharType="end"/>
      </w:r>
      <w:r w:rsidR="00C068E2" w:rsidRPr="00976679">
        <w:rPr>
          <w:rFonts w:ascii="Book Antiqua" w:hAnsi="Book Antiqua" w:cs="Arial"/>
          <w:lang w:val="en-GB"/>
        </w:rPr>
      </w:r>
      <w:r w:rsidR="00C068E2" w:rsidRPr="00976679">
        <w:rPr>
          <w:rFonts w:ascii="Book Antiqua" w:hAnsi="Book Antiqua" w:cs="Arial"/>
          <w:lang w:val="en-GB"/>
        </w:rPr>
        <w:fldChar w:fldCharType="separate"/>
      </w:r>
      <w:r w:rsidR="00C068E2" w:rsidRPr="00976679">
        <w:rPr>
          <w:rFonts w:ascii="Book Antiqua" w:hAnsi="Book Antiqua" w:cs="Arial"/>
          <w:noProof/>
          <w:vertAlign w:val="superscript"/>
          <w:lang w:val="en-GB"/>
        </w:rPr>
        <w:t>[</w:t>
      </w:r>
      <w:hyperlink w:anchor="_ENREF_82" w:tooltip="Conti, 2016 #352" w:history="1">
        <w:r w:rsidR="00C068E2" w:rsidRPr="00976679">
          <w:rPr>
            <w:rFonts w:ascii="Book Antiqua" w:hAnsi="Book Antiqua" w:cs="Arial"/>
            <w:noProof/>
            <w:vertAlign w:val="superscript"/>
            <w:lang w:val="en-GB"/>
          </w:rPr>
          <w:t>8</w:t>
        </w:r>
      </w:hyperlink>
      <w:r w:rsidR="00C068E2" w:rsidRPr="00976679">
        <w:rPr>
          <w:rFonts w:ascii="Book Antiqua" w:hAnsi="Book Antiqua" w:cs="Arial"/>
          <w:noProof/>
          <w:vertAlign w:val="superscript"/>
          <w:lang w:val="en-GB"/>
        </w:rPr>
        <w:t>5]</w:t>
      </w:r>
      <w:r w:rsidR="00C068E2" w:rsidRPr="00976679">
        <w:rPr>
          <w:rFonts w:ascii="Book Antiqua" w:hAnsi="Book Antiqua" w:cs="Arial"/>
          <w:lang w:val="en-GB"/>
        </w:rPr>
        <w:fldChar w:fldCharType="end"/>
      </w:r>
      <w:r w:rsidRPr="00976679">
        <w:rPr>
          <w:rFonts w:ascii="Book Antiqua" w:hAnsi="Book Antiqua" w:cs="Arial"/>
          <w:lang w:val="en-GB"/>
        </w:rPr>
        <w:t>.</w:t>
      </w:r>
      <w:r w:rsidR="001369E1" w:rsidRPr="00976679">
        <w:rPr>
          <w:rFonts w:ascii="Book Antiqua" w:hAnsi="Book Antiqua" w:cs="Arial"/>
          <w:lang w:val="en-GB"/>
        </w:rPr>
        <w:t xml:space="preserve"> </w:t>
      </w:r>
    </w:p>
    <w:p w14:paraId="06BB2917" w14:textId="77777777" w:rsidR="00C068E2" w:rsidRPr="00976679" w:rsidRDefault="00C068E2" w:rsidP="006B14F5">
      <w:pPr>
        <w:pStyle w:val="CorpoA"/>
        <w:spacing w:line="360" w:lineRule="auto"/>
        <w:jc w:val="both"/>
        <w:rPr>
          <w:rFonts w:ascii="Book Antiqua" w:hAnsi="Book Antiqua" w:cs="Arial"/>
          <w:b/>
          <w:bCs/>
          <w:sz w:val="24"/>
          <w:szCs w:val="24"/>
          <w:lang w:val="en-US"/>
        </w:rPr>
      </w:pPr>
    </w:p>
    <w:p w14:paraId="722778B1" w14:textId="6E04D2AF" w:rsidR="00CC3CAB" w:rsidRPr="00976679" w:rsidRDefault="00C1231C" w:rsidP="006B14F5">
      <w:pPr>
        <w:pStyle w:val="CorpoA"/>
        <w:spacing w:line="360" w:lineRule="auto"/>
        <w:jc w:val="both"/>
        <w:rPr>
          <w:rFonts w:ascii="Book Antiqua" w:hAnsi="Book Antiqua" w:cs="Arial"/>
          <w:b/>
          <w:bCs/>
          <w:sz w:val="24"/>
          <w:szCs w:val="24"/>
          <w:lang w:val="en-US" w:eastAsia="zh-CN"/>
        </w:rPr>
      </w:pPr>
      <w:r w:rsidRPr="00976679">
        <w:rPr>
          <w:rFonts w:ascii="Book Antiqua" w:hAnsi="Book Antiqua" w:cs="Arial"/>
          <w:b/>
          <w:bCs/>
          <w:sz w:val="24"/>
          <w:szCs w:val="24"/>
          <w:lang w:val="en-US"/>
        </w:rPr>
        <w:lastRenderedPageBreak/>
        <w:t>DIRECT ACTING ANTIVIRALS AND</w:t>
      </w:r>
      <w:r w:rsidR="00CC3CAB" w:rsidRPr="00976679">
        <w:rPr>
          <w:rFonts w:ascii="Book Antiqua" w:hAnsi="Book Antiqua" w:cs="Arial"/>
          <w:b/>
          <w:bCs/>
          <w:sz w:val="24"/>
          <w:szCs w:val="24"/>
          <w:lang w:val="en-US"/>
        </w:rPr>
        <w:t xml:space="preserve"> LIVER TRANSPLANTATION</w:t>
      </w:r>
    </w:p>
    <w:p w14:paraId="6F4E1270" w14:textId="52495D8D" w:rsidR="00CC3CAB" w:rsidRPr="00976679" w:rsidRDefault="00BC2EB1" w:rsidP="006B14F5">
      <w:pPr>
        <w:pStyle w:val="CorpoB"/>
        <w:widowControl w:val="0"/>
        <w:spacing w:line="360" w:lineRule="auto"/>
        <w:jc w:val="both"/>
        <w:rPr>
          <w:rFonts w:ascii="Book Antiqua" w:eastAsia="Helvetica" w:hAnsi="Book Antiqua" w:cs="Arial"/>
        </w:rPr>
      </w:pPr>
      <w:r w:rsidRPr="00976679">
        <w:rPr>
          <w:rFonts w:ascii="Book Antiqua" w:hAnsi="Book Antiqua" w:cs="Arial"/>
          <w:lang w:val="en-GB"/>
        </w:rPr>
        <w:t xml:space="preserve">HCV infection-associated cirrhosis and HCC account for 40% of all cases on the waiting list in the </w:t>
      </w:r>
      <w:r w:rsidR="00FF2D09" w:rsidRPr="00976679">
        <w:rPr>
          <w:rFonts w:ascii="Book Antiqua" w:hAnsi="Book Antiqua" w:cs="Arial"/>
          <w:lang w:val="en-GB"/>
        </w:rPr>
        <w:t xml:space="preserve">United States </w:t>
      </w:r>
      <w:r w:rsidRPr="00976679">
        <w:rPr>
          <w:rFonts w:ascii="Book Antiqua" w:hAnsi="Book Antiqua" w:cs="Arial"/>
          <w:lang w:val="en-GB"/>
        </w:rPr>
        <w:t xml:space="preserve">and for about </w:t>
      </w:r>
      <w:r w:rsidR="006B14F5" w:rsidRPr="00976679">
        <w:rPr>
          <w:rFonts w:ascii="Book Antiqua" w:hAnsi="Book Antiqua" w:cs="Arial"/>
          <w:lang w:val="en-GB"/>
        </w:rPr>
        <w:t>1/3 of LT in cirrhotic patients</w:t>
      </w:r>
      <w:r w:rsidRPr="00976679">
        <w:rPr>
          <w:rFonts w:ascii="Book Antiqua" w:hAnsi="Book Antiqua" w:cs="Arial"/>
          <w:lang w:val="en-GB"/>
        </w:rPr>
        <w:fldChar w:fldCharType="begin">
          <w:fldData xml:space="preserve">PEVuZE5vdGU+PENpdGU+PEF1dGhvcj5TemFibzwvQXV0aG9yPjxZZWFyPjIwMDM8L1llYXI+PFJl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PkpvdXJuYWwgb2YgaGVwYXRvbG9neTwvYWJici0xPjwvYWx0LXBlcmlvZGljYWw+PHBhZ2VzPjY3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PEVuZE5vdGU+PENpdGU+PEF1dGhvcj5TemFibzwvQXV0aG9yPjxZZWFyPjIwMDM8L1llYXI+PFJl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PkpvdXJuYWwgb2YgaGVwYXRvbG9neTwvYWJici0xPjwvYWx0LXBlcmlvZGljYWw+PHBhZ2VzPjY3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Pr="00976679">
        <w:rPr>
          <w:rFonts w:ascii="Book Antiqua" w:hAnsi="Book Antiqua" w:cs="Arial"/>
          <w:lang w:val="en-GB"/>
        </w:rPr>
      </w:r>
      <w:r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r w:rsidR="003F6FA8" w:rsidRPr="00976679">
        <w:rPr>
          <w:rFonts w:ascii="Book Antiqua" w:hAnsi="Book Antiqua" w:cs="Arial"/>
          <w:noProof/>
          <w:vertAlign w:val="superscript"/>
          <w:lang w:val="en-GB"/>
        </w:rPr>
        <w:t>3</w:t>
      </w:r>
      <w:r w:rsidR="00192DB7" w:rsidRPr="00976679">
        <w:rPr>
          <w:rFonts w:ascii="Book Antiqua" w:hAnsi="Book Antiqua" w:cs="Arial"/>
          <w:noProof/>
          <w:vertAlign w:val="superscript"/>
          <w:lang w:val="en-GB"/>
        </w:rPr>
        <w:t>9</w:t>
      </w:r>
      <w:r w:rsidR="00FF2D09" w:rsidRPr="00976679">
        <w:rPr>
          <w:rFonts w:ascii="Book Antiqua" w:hAnsi="Book Antiqua" w:cs="Arial"/>
          <w:noProof/>
          <w:vertAlign w:val="superscript"/>
          <w:lang w:val="en-GB"/>
        </w:rPr>
        <w:t>,</w:t>
      </w:r>
      <w:r w:rsidR="00192DB7" w:rsidRPr="00976679">
        <w:rPr>
          <w:rFonts w:ascii="Book Antiqua" w:hAnsi="Book Antiqua" w:cs="Arial"/>
          <w:noProof/>
          <w:vertAlign w:val="superscript"/>
          <w:lang w:val="en-GB"/>
        </w:rPr>
        <w:t>40</w:t>
      </w:r>
      <w:r w:rsidR="00871D3E" w:rsidRPr="00976679">
        <w:rPr>
          <w:rFonts w:ascii="Book Antiqua" w:hAnsi="Book Antiqua" w:cs="Arial"/>
          <w:noProof/>
          <w:vertAlign w:val="superscript"/>
          <w:lang w:val="en-GB"/>
        </w:rPr>
        <w:t>]</w:t>
      </w:r>
      <w:r w:rsidRPr="00976679">
        <w:rPr>
          <w:rFonts w:ascii="Book Antiqua" w:hAnsi="Book Antiqua" w:cs="Arial"/>
          <w:lang w:val="en-GB"/>
        </w:rPr>
        <w:fldChar w:fldCharType="end"/>
      </w:r>
      <w:r w:rsidR="00327B3B" w:rsidRPr="00976679">
        <w:rPr>
          <w:rFonts w:ascii="Book Antiqua" w:hAnsi="Book Antiqua" w:cs="Arial"/>
          <w:lang w:val="en-GB"/>
        </w:rPr>
        <w:t>.</w:t>
      </w:r>
      <w:r w:rsidRPr="00976679">
        <w:rPr>
          <w:rFonts w:ascii="Book Antiqua" w:hAnsi="Book Antiqua" w:cs="Arial"/>
        </w:rPr>
        <w:t xml:space="preserve"> </w:t>
      </w:r>
      <w:r w:rsidR="00CC3CAB" w:rsidRPr="00976679">
        <w:rPr>
          <w:rFonts w:ascii="Book Antiqua" w:hAnsi="Book Antiqua" w:cs="Arial"/>
        </w:rPr>
        <w:t>HCV infection recurrence of the graft is universal and leads to cirrhosis in up to 20</w:t>
      </w:r>
      <w:r w:rsidR="006B14F5" w:rsidRPr="00976679">
        <w:rPr>
          <w:rFonts w:ascii="Book Antiqua" w:hAnsi="Book Antiqua" w:cs="Arial"/>
          <w:lang w:eastAsia="zh-CN"/>
        </w:rPr>
        <w:t>%</w:t>
      </w:r>
      <w:r w:rsidR="00CC3CAB" w:rsidRPr="00976679">
        <w:rPr>
          <w:rFonts w:ascii="Book Antiqua" w:hAnsi="Book Antiqua" w:cs="Arial"/>
        </w:rPr>
        <w:t xml:space="preserve">-30% of </w:t>
      </w:r>
      <w:r w:rsidR="00894374" w:rsidRPr="00976679">
        <w:rPr>
          <w:rFonts w:ascii="Book Antiqua" w:hAnsi="Book Antiqua" w:cs="Arial"/>
        </w:rPr>
        <w:t>recipients</w:t>
      </w:r>
      <w:r w:rsidR="00CC3CAB" w:rsidRPr="00976679">
        <w:rPr>
          <w:rFonts w:ascii="Book Antiqua" w:hAnsi="Book Antiqua" w:cs="Arial"/>
        </w:rPr>
        <w:t>, being one of the most important causes of death and retransplantation</w:t>
      </w:r>
      <w:r w:rsidR="00E95471" w:rsidRPr="00976679">
        <w:rPr>
          <w:rFonts w:ascii="Book Antiqua" w:hAnsi="Book Antiqua" w:cs="Arial"/>
        </w:rPr>
        <w:fldChar w:fldCharType="begin">
          <w:fldData xml:space="preserve">PEVuZE5vdGU+PENpdGU+PEF1dGhvcj5CZXJlbmd1ZXI8L0F1dGhvcj48WWVhcj4yMDAyPC9ZZWFy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ZnVsbC10aXRsZT48YWJici0xPkxpdmVyIHRyYW5zcGxhbnRhdGlvbiA6IG9mZmljaWFsIHB1Ymxp
Y2F0aW9uIG9mIHRoZSBBbWVyaWNhbiBBc3NvY2lhdGlvbiBmb3IgdGhlIFN0dWR5IG9mIExpdmVy
IERpc2Vhc2VzIGFuZCB0aGUgSW50ZXJuYXRpb25hbCBMaXZlciBUcmFuc3BsYW50YXRpb24gU29j
aWV0eTwvYWJici0xPjwvcGVyaW9kaWNhbD48YWx0LXBlcmlvZGljYWw+PGZ1bGwtdGl0bGU+TGl2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YW50YXRpb24gU29jaWV0eTwvYWJici0xPjwvYWx0LXBlcmlvZGljYWw+PHBhZ2VzPlMxNC04PC9w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PjxhYmJyLTE+SGVwYXRvbG9neTwvYWJici0xPjwvYWx0LXBlcmlvZGljYWw+PHBhZ2VzPjIwMi0x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</w:fldData>
        </w:fldChar>
      </w:r>
      <w:r w:rsidR="00871D3E" w:rsidRPr="00976679">
        <w:rPr>
          <w:rFonts w:ascii="Book Antiqua" w:hAnsi="Book Antiqua" w:cs="Arial"/>
        </w:rPr>
        <w:instrText xml:space="preserve"> ADDIN EN.CITE </w:instrText>
      </w:r>
      <w:r w:rsidR="00871D3E" w:rsidRPr="00976679">
        <w:rPr>
          <w:rFonts w:ascii="Book Antiqua" w:hAnsi="Book Antiqua" w:cs="Arial"/>
        </w:rPr>
        <w:fldChar w:fldCharType="begin">
          <w:fldData xml:space="preserve">PEVuZE5vdGU+PENpdGU+PEF1dGhvcj5CZXJlbmd1ZXI8L0F1dGhvcj48WWVhcj4yMDAyPC9ZZWFy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ZnVsbC10aXRsZT48YWJici0xPkxpdmVyIHRyYW5zcGxhbnRhdGlvbiA6IG9mZmljaWFsIHB1Ymxp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PjxhYmJyLTE+SGVwYXRvbG9neTwvYWJici0xPjwvYWx0LXBlcmlvZGljYWw+PHBhZ2VzPjIwMi0x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</w:fldData>
        </w:fldChar>
      </w:r>
      <w:r w:rsidR="00871D3E" w:rsidRPr="00976679">
        <w:rPr>
          <w:rFonts w:ascii="Book Antiqua" w:hAnsi="Book Antiqua" w:cs="Arial"/>
        </w:rPr>
        <w:instrText xml:space="preserve"> ADDIN EN.CITE.DATA </w:instrText>
      </w:r>
      <w:r w:rsidR="00871D3E" w:rsidRPr="00976679">
        <w:rPr>
          <w:rFonts w:ascii="Book Antiqua" w:hAnsi="Book Antiqua" w:cs="Arial"/>
        </w:rPr>
      </w:r>
      <w:r w:rsidR="00871D3E" w:rsidRPr="00976679">
        <w:rPr>
          <w:rFonts w:ascii="Book Antiqua" w:hAnsi="Book Antiqua" w:cs="Arial"/>
        </w:rPr>
        <w:fldChar w:fldCharType="end"/>
      </w:r>
      <w:r w:rsidR="00E95471" w:rsidRPr="00976679">
        <w:rPr>
          <w:rFonts w:ascii="Book Antiqua" w:hAnsi="Book Antiqua" w:cs="Arial"/>
        </w:rPr>
      </w:r>
      <w:r w:rsidR="00E95471" w:rsidRPr="00976679">
        <w:rPr>
          <w:rFonts w:ascii="Book Antiqua" w:hAnsi="Book Antiqua" w:cs="Arial"/>
        </w:rPr>
        <w:fldChar w:fldCharType="separate"/>
      </w:r>
      <w:r w:rsidR="00871D3E" w:rsidRPr="00976679">
        <w:rPr>
          <w:rFonts w:ascii="Book Antiqua" w:hAnsi="Book Antiqua" w:cs="Arial"/>
          <w:noProof/>
          <w:vertAlign w:val="superscript"/>
        </w:rPr>
        <w:t>[</w:t>
      </w:r>
      <w:hyperlink w:anchor="_ENREF_84" w:tooltip="Berenguer, 2002 #296" w:history="1">
        <w:r w:rsidR="00871D3E" w:rsidRPr="00976679">
          <w:rPr>
            <w:rFonts w:ascii="Book Antiqua" w:hAnsi="Book Antiqua" w:cs="Arial"/>
            <w:noProof/>
            <w:vertAlign w:val="superscript"/>
          </w:rPr>
          <w:t>8</w:t>
        </w:r>
      </w:hyperlink>
      <w:r w:rsidR="00FF2D09" w:rsidRPr="00976679">
        <w:rPr>
          <w:rFonts w:ascii="Book Antiqua" w:hAnsi="Book Antiqua" w:cs="Arial"/>
          <w:noProof/>
          <w:vertAlign w:val="superscript"/>
        </w:rPr>
        <w:t>6,</w:t>
      </w:r>
      <w:r w:rsidR="00192DB7" w:rsidRPr="00976679">
        <w:rPr>
          <w:rFonts w:ascii="Book Antiqua" w:hAnsi="Book Antiqua" w:cs="Arial"/>
          <w:noProof/>
          <w:vertAlign w:val="superscript"/>
        </w:rPr>
        <w:t>87</w:t>
      </w:r>
      <w:r w:rsidR="00871D3E" w:rsidRPr="00976679">
        <w:rPr>
          <w:rFonts w:ascii="Book Antiqua" w:hAnsi="Book Antiqua" w:cs="Arial"/>
          <w:noProof/>
          <w:vertAlign w:val="superscript"/>
        </w:rPr>
        <w:t>]</w:t>
      </w:r>
      <w:r w:rsidR="00E95471" w:rsidRPr="00976679">
        <w:rPr>
          <w:rFonts w:ascii="Book Antiqua" w:hAnsi="Book Antiqua" w:cs="Arial"/>
        </w:rPr>
        <w:fldChar w:fldCharType="end"/>
      </w:r>
      <w:r w:rsidR="00CC3CAB" w:rsidRPr="00976679">
        <w:rPr>
          <w:rFonts w:ascii="Book Antiqua" w:hAnsi="Book Antiqua" w:cs="Arial"/>
        </w:rPr>
        <w:t>.</w:t>
      </w:r>
      <w:r w:rsidR="00F4404B" w:rsidRPr="00976679">
        <w:rPr>
          <w:rFonts w:ascii="Book Antiqua" w:hAnsi="Book Antiqua" w:cs="Arial"/>
        </w:rPr>
        <w:t xml:space="preserve"> </w:t>
      </w:r>
      <w:r w:rsidR="00CC3CAB" w:rsidRPr="00976679">
        <w:rPr>
          <w:rFonts w:ascii="Book Antiqua" w:hAnsi="Book Antiqua" w:cs="Arial"/>
        </w:rPr>
        <w:t xml:space="preserve">The time course of </w:t>
      </w:r>
      <w:r w:rsidR="00176D76" w:rsidRPr="00976679">
        <w:rPr>
          <w:rFonts w:ascii="Book Antiqua" w:hAnsi="Book Antiqua" w:cs="Arial"/>
        </w:rPr>
        <w:t xml:space="preserve">post-LT </w:t>
      </w:r>
      <w:r w:rsidR="00CC3CAB" w:rsidRPr="00976679">
        <w:rPr>
          <w:rFonts w:ascii="Book Antiqua" w:hAnsi="Book Antiqua" w:cs="Arial"/>
        </w:rPr>
        <w:t xml:space="preserve">HCV reinfection is faster than among immunocompetent individuals: cirrhosis can be </w:t>
      </w:r>
      <w:r w:rsidR="00894374" w:rsidRPr="00976679">
        <w:rPr>
          <w:rFonts w:ascii="Book Antiqua" w:hAnsi="Book Antiqua" w:cs="Arial"/>
        </w:rPr>
        <w:t xml:space="preserve">histologically </w:t>
      </w:r>
      <w:r w:rsidR="00CC3CAB" w:rsidRPr="00976679">
        <w:rPr>
          <w:rFonts w:ascii="Book Antiqua" w:hAnsi="Book Antiqua" w:cs="Arial"/>
        </w:rPr>
        <w:t xml:space="preserve">documented within 5 years after </w:t>
      </w:r>
      <w:r w:rsidR="00176D76" w:rsidRPr="00976679">
        <w:rPr>
          <w:rFonts w:ascii="Book Antiqua" w:hAnsi="Book Antiqua" w:cs="Arial"/>
        </w:rPr>
        <w:t>LT</w:t>
      </w:r>
      <w:r w:rsidR="00CC3CAB" w:rsidRPr="00976679">
        <w:rPr>
          <w:rFonts w:ascii="Book Antiqua" w:hAnsi="Book Antiqua" w:cs="Arial"/>
        </w:rPr>
        <w:t xml:space="preserve"> and from that point on, the first episode of decompensation may occur </w:t>
      </w:r>
      <w:r w:rsidR="001E409E" w:rsidRPr="00976679">
        <w:rPr>
          <w:rFonts w:ascii="Book Antiqua" w:hAnsi="Book Antiqua" w:cs="Arial"/>
        </w:rPr>
        <w:t>with</w:t>
      </w:r>
      <w:r w:rsidR="00CC3CAB" w:rsidRPr="00976679">
        <w:rPr>
          <w:rFonts w:ascii="Book Antiqua" w:hAnsi="Book Antiqua" w:cs="Arial"/>
        </w:rPr>
        <w:t>in less than one year</w:t>
      </w:r>
      <w:r w:rsidR="00E95471" w:rsidRPr="00976679">
        <w:rPr>
          <w:rFonts w:ascii="Book Antiqua" w:hAnsi="Book Antiqua" w:cs="Arial"/>
        </w:rPr>
        <w:fldChar w:fldCharType="begin"/>
      </w:r>
      <w:r w:rsidR="00871D3E" w:rsidRPr="00976679">
        <w:rPr>
          <w:rFonts w:ascii="Book Antiqua" w:hAnsi="Book Antiqua" w:cs="Arial"/>
        </w:rPr>
        <w:instrText xml:space="preserve"> ADDIN EN.CITE &lt;EndNote&gt;&lt;Cite&gt;&lt;Author&gt;Ponziani&lt;/Author&gt;&lt;Year&gt;2011&lt;/Year&gt;&lt;RecNum&gt;297&lt;/RecNum&gt;&lt;DisplayText&gt;&lt;style face="superscript"&gt;[85]&lt;/style&gt;&lt;/DisplayText&gt;&lt;record&gt;&lt;rec-number&gt;297&lt;/rec-number&gt;&lt;foreign-keys&gt;&lt;key app="EN" db-id="deftas5p55areyeptrqvdrr0w0zr2x9zd2ts"&gt;297&lt;/key&gt;&lt;/foreign-keys&gt;&lt;ref-type name="Journal Article"&gt;17&lt;/ref-type&gt;&lt;contributors&gt;&lt;authors&gt;&lt;author&gt;Ponziani, F. R.&lt;/author&gt;&lt;author&gt;Gasbarrini, A.&lt;/author&gt;&lt;author&gt;Pompili, M.&lt;/author&gt;&lt;author&gt;Burra, P.&lt;/author&gt;&lt;author&gt;Fagiuoli, S.&lt;/author&gt;&lt;/authors&gt;&lt;/contributors&gt;&lt;auth-address&gt;Department of Internal Medicine, Catholic University, Rome, Italy. francesca.ponziani@yahoo.it&lt;/auth-address&gt;&lt;titles&gt;&lt;title&gt;Management of hepatitis C virus infection recurrence after liver transplantation: an overview&lt;/title&gt;&lt;secondary-title&gt;Transplant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proceedings&lt;/abbr-1&gt;&lt;/alt-periodical&gt;&lt;pages&gt;291-5&lt;/pages&gt;&lt;volume&gt;43&lt;/volume&gt;&lt;number&gt;1&lt;/number&gt;&lt;keywords&gt;&lt;keyword&gt;Hepatitis C/*physiopathology&lt;/keyword&gt;&lt;keyword&gt;Humans&lt;/keyword&gt;&lt;keyword&gt;*Liver Transplantation&lt;/keyword&gt;&lt;keyword&gt;Recurrence&lt;/keyword&gt;&lt;/keywords&gt;&lt;dates&gt;&lt;year&gt;2011&lt;/year&gt;&lt;pub-dates&gt;&lt;date&gt;Jan-Feb&lt;/date&gt;&lt;/pub-dates&gt;&lt;/dates&gt;&lt;isbn&gt;1873-2623 (Electronic)&amp;#xD;0041-1345 (Linking)&lt;/isbn&gt;&lt;accession-num&gt;21335208&lt;/accession-num&gt;&lt;urls&gt;&lt;related-urls&gt;&lt;url&gt;http://www.ncbi.nlm.nih.gov/pubmed/21335208&lt;/url&gt;&lt;/related-urls&gt;&lt;/urls&gt;&lt;electronic-resource-num&gt;10.1016/j.transproceed.2010.09.102&lt;/electronic-resource-num&gt;&lt;/record&gt;&lt;/Cite&gt;&lt;/EndNote&gt;</w:instrText>
      </w:r>
      <w:r w:rsidR="00E95471" w:rsidRPr="00976679">
        <w:rPr>
          <w:rFonts w:ascii="Book Antiqua" w:hAnsi="Book Antiqua" w:cs="Arial"/>
        </w:rPr>
        <w:fldChar w:fldCharType="separate"/>
      </w:r>
      <w:r w:rsidR="00871D3E" w:rsidRPr="00976679">
        <w:rPr>
          <w:rFonts w:ascii="Book Antiqua" w:hAnsi="Book Antiqua" w:cs="Arial"/>
          <w:noProof/>
          <w:vertAlign w:val="superscript"/>
        </w:rPr>
        <w:t>[</w:t>
      </w:r>
      <w:hyperlink w:anchor="_ENREF_85" w:tooltip="Ponziani, 2011 #297" w:history="1">
        <w:r w:rsidR="00871D3E" w:rsidRPr="00976679">
          <w:rPr>
            <w:rFonts w:ascii="Book Antiqua" w:hAnsi="Book Antiqua" w:cs="Arial"/>
            <w:noProof/>
            <w:vertAlign w:val="superscript"/>
          </w:rPr>
          <w:t>8</w:t>
        </w:r>
      </w:hyperlink>
      <w:r w:rsidR="001B1772" w:rsidRPr="00976679">
        <w:rPr>
          <w:rFonts w:ascii="Book Antiqua" w:hAnsi="Book Antiqua" w:cs="Arial"/>
          <w:noProof/>
          <w:vertAlign w:val="superscript"/>
        </w:rPr>
        <w:t>8</w:t>
      </w:r>
      <w:r w:rsidR="00871D3E" w:rsidRPr="00976679">
        <w:rPr>
          <w:rFonts w:ascii="Book Antiqua" w:hAnsi="Book Antiqua" w:cs="Arial"/>
          <w:noProof/>
          <w:vertAlign w:val="superscript"/>
        </w:rPr>
        <w:t>]</w:t>
      </w:r>
      <w:r w:rsidR="00E95471" w:rsidRPr="00976679">
        <w:rPr>
          <w:rFonts w:ascii="Book Antiqua" w:hAnsi="Book Antiqua" w:cs="Arial"/>
        </w:rPr>
        <w:fldChar w:fldCharType="end"/>
      </w:r>
      <w:r w:rsidR="00E95471" w:rsidRPr="00976679">
        <w:rPr>
          <w:rFonts w:ascii="Book Antiqua" w:hAnsi="Book Antiqua" w:cs="Arial"/>
        </w:rPr>
        <w:t>.</w:t>
      </w:r>
    </w:p>
    <w:p w14:paraId="53ABE494" w14:textId="28937B01" w:rsidR="00CC3CAB" w:rsidRPr="00976679" w:rsidRDefault="00894374"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After HCV infection eradication, a 62</w:t>
      </w:r>
      <w:r w:rsidR="00FF2D09" w:rsidRPr="00976679">
        <w:rPr>
          <w:rFonts w:ascii="Book Antiqua" w:hAnsi="Book Antiqua" w:cs="Arial"/>
          <w:sz w:val="24"/>
          <w:szCs w:val="24"/>
          <w:lang w:val="en-US" w:eastAsia="zh-CN"/>
        </w:rPr>
        <w:t>%</w:t>
      </w:r>
      <w:r w:rsidRPr="00976679">
        <w:rPr>
          <w:rFonts w:ascii="Book Antiqua" w:hAnsi="Book Antiqua" w:cs="Arial"/>
          <w:sz w:val="24"/>
          <w:szCs w:val="24"/>
          <w:lang w:val="en-US"/>
        </w:rPr>
        <w:t xml:space="preserve">-84% decrease in </w:t>
      </w:r>
      <w:r w:rsidR="00CC3CAB" w:rsidRPr="00976679">
        <w:rPr>
          <w:rFonts w:ascii="Book Antiqua" w:hAnsi="Book Antiqua" w:cs="Arial"/>
          <w:sz w:val="24"/>
          <w:szCs w:val="24"/>
          <w:lang w:val="en-US"/>
        </w:rPr>
        <w:t xml:space="preserve">5-year mortality as well as a reduction by 90% of the risk of </w:t>
      </w:r>
      <w:r w:rsidRPr="00976679">
        <w:rPr>
          <w:rFonts w:ascii="Book Antiqua" w:hAnsi="Book Antiqua" w:cs="Arial"/>
          <w:sz w:val="24"/>
          <w:szCs w:val="24"/>
          <w:lang w:val="en-US"/>
        </w:rPr>
        <w:t xml:space="preserve">receiving </w:t>
      </w:r>
      <w:r w:rsidR="00CC3CAB" w:rsidRPr="00976679">
        <w:rPr>
          <w:rFonts w:ascii="Book Antiqua" w:hAnsi="Book Antiqua" w:cs="Arial"/>
          <w:sz w:val="24"/>
          <w:szCs w:val="24"/>
          <w:lang w:val="en-US"/>
        </w:rPr>
        <w:t xml:space="preserve">LT </w:t>
      </w:r>
      <w:r w:rsidRPr="00976679">
        <w:rPr>
          <w:rFonts w:ascii="Book Antiqua" w:hAnsi="Book Antiqua" w:cs="Arial"/>
          <w:sz w:val="24"/>
          <w:szCs w:val="24"/>
          <w:lang w:val="en-US"/>
        </w:rPr>
        <w:t>have been reported</w:t>
      </w:r>
      <w:r w:rsidR="00327B3B" w:rsidRPr="00976679">
        <w:rPr>
          <w:rFonts w:ascii="Book Antiqua" w:hAnsi="Book Antiqua" w:cs="Arial"/>
          <w:sz w:val="24"/>
          <w:szCs w:val="24"/>
          <w:lang w:val="en-US"/>
        </w:rPr>
        <w:t xml:space="preserve"> </w:t>
      </w:r>
      <w:r w:rsidR="00327B3B" w:rsidRPr="00976679">
        <w:rPr>
          <w:rFonts w:ascii="Book Antiqua" w:hAnsi="Book Antiqua" w:cs="Arial"/>
          <w:sz w:val="24"/>
          <w:szCs w:val="24"/>
          <w:lang w:val="en-US"/>
        </w:rPr>
        <w:fldChar w:fldCharType="begin"/>
      </w:r>
      <w:r w:rsidR="00871D3E" w:rsidRPr="00976679">
        <w:rPr>
          <w:rFonts w:ascii="Book Antiqua" w:hAnsi="Book Antiqua" w:cs="Arial"/>
          <w:sz w:val="24"/>
          <w:szCs w:val="24"/>
          <w:lang w:val="en-US"/>
        </w:rPr>
        <w:instrText xml:space="preserve"> ADDIN EN.CITE &lt;EndNote&gt;&lt;Cite&gt;&lt;Author&gt;Hill&lt;/Author&gt;&lt;Year&gt;AASLD 2014&lt;/Year&gt;&lt;RecNum&gt;350&lt;/RecNum&gt;&lt;DisplayText&gt;&lt;style face="superscript"&gt;[51]&lt;/style&gt;&lt;/DisplayText&gt;&lt;record&gt;&lt;rec-number&gt;350&lt;/rec-number&gt;&lt;foreign-keys&gt;&lt;key app="EN" db-id="deftas5p55areyeptrqvdrr0w0zr2x9zd2ts"&gt;350&lt;/key&gt;&lt;/foreign-keys&gt;&lt;ref-type name="Web Page"&gt;12&lt;/ref-type&gt;&lt;contributors&gt;&lt;authors&gt;&lt;author&gt;Hill, A.&lt;/author&gt;&lt;/authors&gt;&lt;/contributors&gt;&lt;titles&gt;&lt;title&gt;Effects of Sustained Virological Response on the risk of liver transplant, hepatocellular carcinoma, death and re-infection: meta-analysis of 129 studies in 34,563 patients with Hepatitis C infection &lt;/title&gt;&lt;/titles&gt;&lt;dates&gt;&lt;year&gt;AASLD 2014&lt;/year&gt;&lt;/dates&gt;&lt;pub-location&gt;65th Annual Meeting of the American Association for the Study of Liver Diseases&amp;#xD;Boston, MA&lt;/pub-location&gt;&lt;urls&gt;&lt;related-urls&gt;&lt;url&gt;http://www.natap.org/2014/AASLD/AASLD_77.htm&lt;/url&gt;&lt;/related-urls&gt;&lt;/urls&gt;&lt;/record&gt;&lt;/Cite&gt;&lt;/EndNote&gt;</w:instrText>
      </w:r>
      <w:r w:rsidR="00327B3B"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hyperlink w:anchor="_ENREF_51" w:tooltip="Hill, AASLD 2014 #350" w:history="1">
        <w:r w:rsidR="003F6FA8" w:rsidRPr="00976679">
          <w:rPr>
            <w:rFonts w:ascii="Book Antiqua" w:hAnsi="Book Antiqua" w:cs="Arial"/>
            <w:noProof/>
            <w:sz w:val="24"/>
            <w:szCs w:val="24"/>
            <w:vertAlign w:val="superscript"/>
            <w:lang w:val="en-US"/>
          </w:rPr>
          <w:t>4</w:t>
        </w:r>
      </w:hyperlink>
      <w:r w:rsidR="001B1772" w:rsidRPr="00976679">
        <w:rPr>
          <w:rFonts w:ascii="Book Antiqua" w:hAnsi="Book Antiqua" w:cs="Arial"/>
          <w:noProof/>
          <w:sz w:val="24"/>
          <w:szCs w:val="24"/>
          <w:vertAlign w:val="superscript"/>
          <w:lang w:val="en-US"/>
        </w:rPr>
        <w:t>3</w:t>
      </w:r>
      <w:r w:rsidR="00871D3E" w:rsidRPr="00976679">
        <w:rPr>
          <w:rFonts w:ascii="Book Antiqua" w:hAnsi="Book Antiqua" w:cs="Arial"/>
          <w:noProof/>
          <w:sz w:val="24"/>
          <w:szCs w:val="24"/>
          <w:vertAlign w:val="superscript"/>
          <w:lang w:val="en-US"/>
        </w:rPr>
        <w:t>]</w:t>
      </w:r>
      <w:r w:rsidR="00327B3B" w:rsidRPr="00976679">
        <w:rPr>
          <w:rFonts w:ascii="Book Antiqua" w:hAnsi="Book Antiqua" w:cs="Arial"/>
          <w:sz w:val="24"/>
          <w:szCs w:val="24"/>
          <w:lang w:val="en-US"/>
        </w:rPr>
        <w:fldChar w:fldCharType="end"/>
      </w:r>
      <w:r w:rsidR="00327B3B" w:rsidRPr="00976679">
        <w:rPr>
          <w:rFonts w:ascii="Book Antiqua" w:hAnsi="Book Antiqua" w:cs="Arial"/>
          <w:sz w:val="24"/>
          <w:szCs w:val="24"/>
          <w:lang w:val="en-US"/>
        </w:rPr>
        <w:t>.</w:t>
      </w:r>
      <w:r w:rsidR="00F4404B" w:rsidRPr="00976679">
        <w:rPr>
          <w:rFonts w:ascii="Book Antiqua" w:hAnsi="Book Antiqua" w:cs="Arial"/>
          <w:sz w:val="24"/>
          <w:szCs w:val="24"/>
          <w:lang w:val="en-US"/>
        </w:rPr>
        <w:t xml:space="preserve"> </w:t>
      </w:r>
      <w:r w:rsidR="007801D4" w:rsidRPr="00976679">
        <w:rPr>
          <w:rFonts w:ascii="Book Antiqua" w:hAnsi="Book Antiqua" w:cs="Arial"/>
          <w:sz w:val="24"/>
          <w:szCs w:val="24"/>
          <w:lang w:val="en-US"/>
        </w:rPr>
        <w:t xml:space="preserve">This improvement in survival was observed in </w:t>
      </w:r>
      <w:r w:rsidR="00176D76" w:rsidRPr="00976679">
        <w:rPr>
          <w:rFonts w:ascii="Book Antiqua" w:hAnsi="Book Antiqua" w:cs="Arial"/>
          <w:sz w:val="24"/>
          <w:szCs w:val="24"/>
          <w:lang w:val="en-US"/>
        </w:rPr>
        <w:t xml:space="preserve">both </w:t>
      </w:r>
      <w:r w:rsidR="007801D4" w:rsidRPr="00976679">
        <w:rPr>
          <w:rFonts w:ascii="Book Antiqua" w:hAnsi="Book Antiqua" w:cs="Arial"/>
          <w:sz w:val="24"/>
          <w:szCs w:val="24"/>
          <w:lang w:val="en-US"/>
        </w:rPr>
        <w:t>sustained virol</w:t>
      </w:r>
      <w:r w:rsidR="006B14F5" w:rsidRPr="00976679">
        <w:rPr>
          <w:rFonts w:ascii="Book Antiqua" w:hAnsi="Book Antiqua" w:cs="Arial"/>
          <w:sz w:val="24"/>
          <w:szCs w:val="24"/>
          <w:lang w:val="en-US"/>
        </w:rPr>
        <w:t>ogical responders and relapsers</w:t>
      </w:r>
      <w:r w:rsidR="007801D4" w:rsidRPr="00976679">
        <w:rPr>
          <w:rFonts w:ascii="Book Antiqua" w:hAnsi="Book Antiqua" w:cs="Arial"/>
          <w:sz w:val="24"/>
          <w:szCs w:val="24"/>
          <w:lang w:val="en-US"/>
        </w:rPr>
        <w:fldChar w:fldCharType="begin">
          <w:fldData xml:space="preserve">PEVuZE5vdGU+PENpdGU+PEF1dGhvcj5IdXNpbmc8L0F1dGhvcj48WWVhcj4yMDE1PC9ZZWFyPjxS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</w:fldData>
        </w:fldChar>
      </w:r>
      <w:r w:rsidR="007801D4" w:rsidRPr="00976679">
        <w:rPr>
          <w:rFonts w:ascii="Book Antiqua" w:hAnsi="Book Antiqua" w:cs="Arial"/>
          <w:sz w:val="24"/>
          <w:szCs w:val="24"/>
          <w:lang w:val="en-US"/>
        </w:rPr>
        <w:instrText xml:space="preserve"> ADDIN EN.CITE </w:instrText>
      </w:r>
      <w:r w:rsidR="007801D4" w:rsidRPr="00976679">
        <w:rPr>
          <w:rFonts w:ascii="Book Antiqua" w:hAnsi="Book Antiqua" w:cs="Arial"/>
          <w:sz w:val="24"/>
          <w:szCs w:val="24"/>
          <w:lang w:val="en-US"/>
        </w:rPr>
        <w:fldChar w:fldCharType="begin">
          <w:fldData xml:space="preserve">PEVuZE5vdGU+PENpdGU+PEF1dGhvcj5IdXNpbmc8L0F1dGhvcj48WWVhcj4yMDE1PC9ZZWFyPjxS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</w:fldData>
        </w:fldChar>
      </w:r>
      <w:r w:rsidR="007801D4" w:rsidRPr="00976679">
        <w:rPr>
          <w:rFonts w:ascii="Book Antiqua" w:hAnsi="Book Antiqua" w:cs="Arial"/>
          <w:sz w:val="24"/>
          <w:szCs w:val="24"/>
          <w:lang w:val="en-US"/>
        </w:rPr>
        <w:instrText xml:space="preserve"> ADDIN EN.CITE.DATA </w:instrText>
      </w:r>
      <w:r w:rsidR="007801D4" w:rsidRPr="00976679">
        <w:rPr>
          <w:rFonts w:ascii="Book Antiqua" w:hAnsi="Book Antiqua" w:cs="Arial"/>
          <w:sz w:val="24"/>
          <w:szCs w:val="24"/>
          <w:lang w:val="en-US"/>
        </w:rPr>
      </w:r>
      <w:r w:rsidR="007801D4" w:rsidRPr="00976679">
        <w:rPr>
          <w:rFonts w:ascii="Book Antiqua" w:hAnsi="Book Antiqua" w:cs="Arial"/>
          <w:sz w:val="24"/>
          <w:szCs w:val="24"/>
          <w:lang w:val="en-US"/>
        </w:rPr>
        <w:fldChar w:fldCharType="end"/>
      </w:r>
      <w:r w:rsidR="007801D4" w:rsidRPr="00976679">
        <w:rPr>
          <w:rFonts w:ascii="Book Antiqua" w:hAnsi="Book Antiqua" w:cs="Arial"/>
          <w:sz w:val="24"/>
          <w:szCs w:val="24"/>
          <w:lang w:val="en-US"/>
        </w:rPr>
      </w:r>
      <w:r w:rsidR="007801D4" w:rsidRPr="00976679">
        <w:rPr>
          <w:rFonts w:ascii="Book Antiqua" w:hAnsi="Book Antiqua" w:cs="Arial"/>
          <w:sz w:val="24"/>
          <w:szCs w:val="24"/>
          <w:lang w:val="en-US"/>
        </w:rPr>
        <w:fldChar w:fldCharType="separate"/>
      </w:r>
      <w:r w:rsidR="007801D4" w:rsidRPr="00976679">
        <w:rPr>
          <w:rFonts w:ascii="Book Antiqua" w:hAnsi="Book Antiqua" w:cs="Arial"/>
          <w:noProof/>
          <w:sz w:val="24"/>
          <w:szCs w:val="24"/>
          <w:vertAlign w:val="superscript"/>
          <w:lang w:val="en-US"/>
        </w:rPr>
        <w:t>[</w:t>
      </w:r>
      <w:hyperlink w:anchor="_ENREF_86" w:tooltip="Husing, 2015 #307" w:history="1">
        <w:r w:rsidR="007801D4" w:rsidRPr="00976679">
          <w:rPr>
            <w:rFonts w:ascii="Book Antiqua" w:hAnsi="Book Antiqua" w:cs="Arial"/>
            <w:noProof/>
            <w:sz w:val="24"/>
            <w:szCs w:val="24"/>
            <w:vertAlign w:val="superscript"/>
            <w:lang w:val="en-US"/>
          </w:rPr>
          <w:t>8</w:t>
        </w:r>
      </w:hyperlink>
      <w:r w:rsidR="001B1772" w:rsidRPr="00976679">
        <w:rPr>
          <w:rFonts w:ascii="Book Antiqua" w:hAnsi="Book Antiqua" w:cs="Arial"/>
          <w:noProof/>
          <w:sz w:val="24"/>
          <w:szCs w:val="24"/>
          <w:vertAlign w:val="superscript"/>
          <w:lang w:val="en-US"/>
        </w:rPr>
        <w:t>9</w:t>
      </w:r>
      <w:r w:rsidR="007801D4" w:rsidRPr="00976679">
        <w:rPr>
          <w:rFonts w:ascii="Book Antiqua" w:hAnsi="Book Antiqua" w:cs="Arial"/>
          <w:noProof/>
          <w:sz w:val="24"/>
          <w:szCs w:val="24"/>
          <w:vertAlign w:val="superscript"/>
          <w:lang w:val="en-US"/>
        </w:rPr>
        <w:t>]</w:t>
      </w:r>
      <w:r w:rsidR="007801D4" w:rsidRPr="00976679">
        <w:rPr>
          <w:rFonts w:ascii="Book Antiqua" w:hAnsi="Book Antiqua" w:cs="Arial"/>
          <w:sz w:val="24"/>
          <w:szCs w:val="24"/>
          <w:lang w:val="en-US"/>
        </w:rPr>
        <w:fldChar w:fldCharType="end"/>
      </w:r>
      <w:r w:rsidR="007801D4" w:rsidRPr="00976679">
        <w:rPr>
          <w:rFonts w:ascii="Book Antiqua" w:hAnsi="Book Antiqua" w:cs="Arial"/>
          <w:sz w:val="24"/>
          <w:szCs w:val="24"/>
          <w:lang w:val="en-US"/>
        </w:rPr>
        <w:t xml:space="preserve">. </w:t>
      </w:r>
      <w:r w:rsidR="00CC3CAB" w:rsidRPr="00976679">
        <w:rPr>
          <w:rFonts w:ascii="Book Antiqua" w:hAnsi="Book Antiqua" w:cs="Arial"/>
          <w:sz w:val="24"/>
          <w:szCs w:val="24"/>
          <w:lang w:val="en-US"/>
        </w:rPr>
        <w:t xml:space="preserve">The new available </w:t>
      </w:r>
      <w:r w:rsidRPr="00976679">
        <w:rPr>
          <w:rFonts w:ascii="Book Antiqua" w:hAnsi="Book Antiqua" w:cs="Arial"/>
          <w:sz w:val="24"/>
          <w:szCs w:val="24"/>
          <w:lang w:val="en-US"/>
        </w:rPr>
        <w:t>DAAs</w:t>
      </w:r>
      <w:r w:rsidR="00CC3CAB" w:rsidRPr="00976679">
        <w:rPr>
          <w:rFonts w:ascii="Book Antiqua" w:hAnsi="Book Antiqua" w:cs="Arial"/>
          <w:sz w:val="24"/>
          <w:szCs w:val="24"/>
          <w:lang w:val="en-US"/>
        </w:rPr>
        <w:t xml:space="preserve"> account for</w:t>
      </w:r>
      <w:r w:rsidR="00CC3CAB" w:rsidRPr="00976679">
        <w:rPr>
          <w:rFonts w:ascii="Book Antiqua" w:hAnsi="Book Antiqua" w:cs="Arial"/>
          <w:color w:val="FF2D21"/>
          <w:sz w:val="24"/>
          <w:szCs w:val="24"/>
          <w:lang w:val="en-US"/>
        </w:rPr>
        <w:t xml:space="preserve"> </w:t>
      </w:r>
      <w:r w:rsidR="00CC3CAB" w:rsidRPr="00976679">
        <w:rPr>
          <w:rFonts w:ascii="Book Antiqua" w:hAnsi="Book Antiqua" w:cs="Arial"/>
          <w:sz w:val="24"/>
          <w:szCs w:val="24"/>
          <w:lang w:val="en-US"/>
        </w:rPr>
        <w:t xml:space="preserve">response rates higher than 90% and are better tolerated compared to </w:t>
      </w:r>
      <w:r w:rsidR="00464C11" w:rsidRPr="00976679">
        <w:rPr>
          <w:rFonts w:ascii="Book Antiqua" w:hAnsi="Book Antiqua" w:cs="Arial"/>
          <w:sz w:val="24"/>
          <w:szCs w:val="24"/>
          <w:lang w:val="en-US"/>
        </w:rPr>
        <w:t>IFN</w:t>
      </w:r>
      <w:r w:rsidR="007836D2" w:rsidRPr="00976679">
        <w:rPr>
          <w:rFonts w:ascii="Book Antiqua" w:hAnsi="Book Antiqua" w:cs="Arial"/>
          <w:sz w:val="24"/>
          <w:szCs w:val="24"/>
          <w:lang w:val="en-US"/>
        </w:rPr>
        <w:t xml:space="preserve"> and </w:t>
      </w:r>
      <w:r w:rsidR="00CC3CAB" w:rsidRPr="00976679">
        <w:rPr>
          <w:rFonts w:ascii="Book Antiqua" w:hAnsi="Book Antiqua" w:cs="Arial"/>
          <w:sz w:val="24"/>
          <w:szCs w:val="24"/>
          <w:lang w:val="en-US"/>
        </w:rPr>
        <w:t xml:space="preserve">PEG-IFN, allowing </w:t>
      </w:r>
      <w:r w:rsidR="00176D76" w:rsidRPr="00976679">
        <w:rPr>
          <w:rFonts w:ascii="Book Antiqua" w:hAnsi="Book Antiqua" w:cs="Arial"/>
          <w:sz w:val="24"/>
          <w:szCs w:val="24"/>
          <w:lang w:val="en-US"/>
        </w:rPr>
        <w:t>to</w:t>
      </w:r>
      <w:r w:rsidR="00CC3CAB" w:rsidRPr="00976679">
        <w:rPr>
          <w:rFonts w:ascii="Book Antiqua" w:hAnsi="Book Antiqua" w:cs="Arial"/>
          <w:sz w:val="24"/>
          <w:szCs w:val="24"/>
          <w:lang w:val="en-US"/>
        </w:rPr>
        <w:t xml:space="preserve"> </w:t>
      </w:r>
      <w:r w:rsidR="00176D76" w:rsidRPr="00976679">
        <w:rPr>
          <w:rFonts w:ascii="Book Antiqua" w:hAnsi="Book Antiqua" w:cs="Arial"/>
          <w:sz w:val="24"/>
          <w:szCs w:val="24"/>
          <w:lang w:val="en-US"/>
        </w:rPr>
        <w:t xml:space="preserve">treat </w:t>
      </w:r>
      <w:r w:rsidR="00CC3CAB" w:rsidRPr="00976679">
        <w:rPr>
          <w:rFonts w:ascii="Book Antiqua" w:hAnsi="Book Antiqua" w:cs="Arial"/>
          <w:sz w:val="24"/>
          <w:szCs w:val="24"/>
          <w:lang w:val="en-US"/>
        </w:rPr>
        <w:t>patients for whom the previous antivirals were contraindicated and who had low chances of response due to unfavorable virological or clinical conditions</w:t>
      </w:r>
      <w:r w:rsidR="00E95471" w:rsidRPr="00976679">
        <w:rPr>
          <w:rFonts w:ascii="Book Antiqua" w:hAnsi="Book Antiqua" w:cs="Arial"/>
          <w:sz w:val="24"/>
          <w:szCs w:val="24"/>
          <w:lang w:val="en-US"/>
        </w:rPr>
        <w:fldChar w:fldCharType="begin">
          <w:fldData xml:space="preserve">PEVuZE5vdGU+PENpdGU+PEF1dGhvcj5IdXNpbmc8L0F1dGhvcj48WWVhcj4yMDE1PC9ZZWFyPjxS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PEVuZE5vdGU+PENpdGU+PEF1dGhvcj5IdXNpbmc8L0F1dGhvcj48WWVhcj4yMDE1PC9ZZWFyPjxS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E95471" w:rsidRPr="00976679">
        <w:rPr>
          <w:rFonts w:ascii="Book Antiqua" w:hAnsi="Book Antiqua" w:cs="Arial"/>
          <w:sz w:val="24"/>
          <w:szCs w:val="24"/>
          <w:lang w:val="en-US"/>
        </w:rPr>
      </w:r>
      <w:r w:rsidR="00E95471"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1B1772" w:rsidRPr="00976679">
        <w:rPr>
          <w:rFonts w:ascii="Book Antiqua" w:hAnsi="Book Antiqua" w:cs="Arial"/>
          <w:noProof/>
          <w:sz w:val="24"/>
          <w:szCs w:val="24"/>
          <w:vertAlign w:val="superscript"/>
          <w:lang w:val="en-US"/>
        </w:rPr>
        <w:t>90</w:t>
      </w:r>
      <w:r w:rsidR="00871D3E" w:rsidRPr="00976679">
        <w:rPr>
          <w:rFonts w:ascii="Book Antiqua" w:hAnsi="Book Antiqua" w:cs="Arial"/>
          <w:noProof/>
          <w:sz w:val="24"/>
          <w:szCs w:val="24"/>
          <w:vertAlign w:val="superscript"/>
          <w:lang w:val="en-US"/>
        </w:rPr>
        <w:t>]</w:t>
      </w:r>
      <w:r w:rsidR="00E95471" w:rsidRPr="00976679">
        <w:rPr>
          <w:rFonts w:ascii="Book Antiqua" w:hAnsi="Book Antiqua" w:cs="Arial"/>
          <w:sz w:val="24"/>
          <w:szCs w:val="24"/>
          <w:lang w:val="en-US"/>
        </w:rPr>
        <w:fldChar w:fldCharType="end"/>
      </w:r>
      <w:r w:rsidR="00E95471" w:rsidRPr="00976679">
        <w:rPr>
          <w:rFonts w:ascii="Book Antiqua" w:hAnsi="Book Antiqua" w:cs="Arial"/>
          <w:sz w:val="24"/>
          <w:szCs w:val="24"/>
          <w:lang w:val="en-US"/>
        </w:rPr>
        <w:t xml:space="preserve">. </w:t>
      </w:r>
      <w:r w:rsidR="00F4404B" w:rsidRPr="00976679">
        <w:rPr>
          <w:rFonts w:ascii="Book Antiqua" w:hAnsi="Book Antiqua" w:cs="Arial"/>
          <w:sz w:val="24"/>
          <w:szCs w:val="24"/>
          <w:lang w:val="en-US"/>
        </w:rPr>
        <w:t xml:space="preserve">As patients who achieve SVR have a reduced risk of progression to cirrhosis and </w:t>
      </w:r>
      <w:r w:rsidR="00A80007" w:rsidRPr="00976679">
        <w:rPr>
          <w:rFonts w:ascii="Book Antiqua" w:hAnsi="Book Antiqua" w:cs="Arial"/>
          <w:sz w:val="24"/>
          <w:szCs w:val="24"/>
          <w:lang w:val="en-US"/>
        </w:rPr>
        <w:t xml:space="preserve">of developing </w:t>
      </w:r>
      <w:r w:rsidR="00F4404B" w:rsidRPr="00976679">
        <w:rPr>
          <w:rFonts w:ascii="Book Antiqua" w:hAnsi="Book Antiqua" w:cs="Arial"/>
          <w:sz w:val="24"/>
          <w:szCs w:val="24"/>
          <w:lang w:val="en-US"/>
        </w:rPr>
        <w:t>its complications</w:t>
      </w:r>
      <w:r w:rsidR="00CC3CAB" w:rsidRPr="00976679">
        <w:rPr>
          <w:rFonts w:ascii="Book Antiqua" w:hAnsi="Book Antiqua" w:cs="Arial"/>
          <w:sz w:val="24"/>
          <w:szCs w:val="24"/>
          <w:lang w:val="en-US"/>
        </w:rPr>
        <w:t>, the widespread use of the new DAAs will probably change the scenario of LT</w:t>
      </w:r>
      <w:r w:rsidR="00A80007" w:rsidRPr="00976679">
        <w:rPr>
          <w:rFonts w:ascii="Book Antiqua" w:hAnsi="Book Antiqua" w:cs="Arial"/>
          <w:sz w:val="24"/>
          <w:szCs w:val="24"/>
          <w:lang w:val="en-US"/>
        </w:rPr>
        <w:t>,</w:t>
      </w:r>
      <w:r w:rsidR="00CC3CAB" w:rsidRPr="00976679">
        <w:rPr>
          <w:rFonts w:ascii="Book Antiqua" w:hAnsi="Book Antiqua" w:cs="Arial"/>
          <w:color w:val="FF2D21"/>
          <w:sz w:val="24"/>
          <w:szCs w:val="24"/>
          <w:lang w:val="en-US"/>
        </w:rPr>
        <w:t xml:space="preserve"> </w:t>
      </w:r>
      <w:r w:rsidR="00CC3CAB" w:rsidRPr="00976679">
        <w:rPr>
          <w:rFonts w:ascii="Book Antiqua" w:hAnsi="Book Antiqua" w:cs="Arial"/>
          <w:sz w:val="24"/>
          <w:szCs w:val="24"/>
          <w:lang w:val="en-US"/>
        </w:rPr>
        <w:t>potential</w:t>
      </w:r>
      <w:r w:rsidR="00F4404B" w:rsidRPr="00976679">
        <w:rPr>
          <w:rFonts w:ascii="Book Antiqua" w:hAnsi="Book Antiqua" w:cs="Arial"/>
          <w:sz w:val="24"/>
          <w:szCs w:val="24"/>
          <w:lang w:val="en-US"/>
        </w:rPr>
        <w:t>ly reducing</w:t>
      </w:r>
      <w:r w:rsidR="00CC3CAB" w:rsidRPr="00976679">
        <w:rPr>
          <w:rFonts w:ascii="Book Antiqua" w:hAnsi="Book Antiqua" w:cs="Arial"/>
          <w:sz w:val="24"/>
          <w:szCs w:val="24"/>
          <w:lang w:val="en-US"/>
        </w:rPr>
        <w:t xml:space="preserve"> the need for </w:t>
      </w:r>
      <w:r w:rsidR="00EE6A87" w:rsidRPr="00976679">
        <w:rPr>
          <w:rFonts w:ascii="Book Antiqua" w:hAnsi="Book Antiqua" w:cs="Arial"/>
          <w:sz w:val="24"/>
          <w:szCs w:val="24"/>
          <w:lang w:val="en-US"/>
        </w:rPr>
        <w:t>liver organs</w:t>
      </w:r>
      <w:r w:rsidR="00CC3CAB" w:rsidRPr="00976679">
        <w:rPr>
          <w:rFonts w:ascii="Book Antiqua" w:hAnsi="Book Antiqua" w:cs="Arial"/>
          <w:sz w:val="24"/>
          <w:szCs w:val="24"/>
          <w:lang w:val="en-US"/>
        </w:rPr>
        <w:t>.</w:t>
      </w:r>
    </w:p>
    <w:p w14:paraId="175A0144" w14:textId="77777777" w:rsidR="00FF2D09" w:rsidRPr="00976679" w:rsidRDefault="00FF2D09" w:rsidP="006B14F5">
      <w:pPr>
        <w:pStyle w:val="CorpoA"/>
        <w:spacing w:line="360" w:lineRule="auto"/>
        <w:jc w:val="both"/>
        <w:rPr>
          <w:rFonts w:ascii="Book Antiqua" w:hAnsi="Book Antiqua" w:cs="Arial"/>
          <w:b/>
          <w:sz w:val="24"/>
          <w:szCs w:val="24"/>
          <w:lang w:val="en-US" w:eastAsia="zh-CN"/>
        </w:rPr>
      </w:pPr>
    </w:p>
    <w:p w14:paraId="55086DB3" w14:textId="72EF51F6" w:rsidR="00C1231C" w:rsidRPr="00976679" w:rsidRDefault="00CC3CAB" w:rsidP="006B14F5">
      <w:pPr>
        <w:pStyle w:val="CorpoA"/>
        <w:spacing w:line="360" w:lineRule="auto"/>
        <w:jc w:val="both"/>
        <w:rPr>
          <w:rFonts w:ascii="Book Antiqua" w:hAnsi="Book Antiqua" w:cs="Arial"/>
          <w:b/>
          <w:sz w:val="24"/>
          <w:szCs w:val="24"/>
          <w:lang w:val="en-US" w:eastAsia="zh-CN"/>
        </w:rPr>
      </w:pPr>
      <w:r w:rsidRPr="00976679">
        <w:rPr>
          <w:rFonts w:ascii="Book Antiqua" w:hAnsi="Book Antiqua" w:cs="Arial"/>
          <w:b/>
          <w:i/>
          <w:iCs/>
          <w:sz w:val="24"/>
          <w:szCs w:val="24"/>
          <w:lang w:val="en-US"/>
        </w:rPr>
        <w:t>DAAs treatment before liver transplantation</w:t>
      </w:r>
    </w:p>
    <w:p w14:paraId="4C00D96F" w14:textId="3F6506F4" w:rsidR="00CC3CAB" w:rsidRPr="00976679" w:rsidRDefault="00CC3CAB" w:rsidP="006B14F5">
      <w:pPr>
        <w:pStyle w:val="CorpoA"/>
        <w:spacing w:line="360" w:lineRule="auto"/>
        <w:jc w:val="both"/>
        <w:rPr>
          <w:rFonts w:ascii="Book Antiqua" w:hAnsi="Book Antiqua" w:cs="Arial"/>
          <w:sz w:val="24"/>
          <w:szCs w:val="24"/>
          <w:lang w:val="en-US"/>
        </w:rPr>
      </w:pPr>
      <w:r w:rsidRPr="00976679">
        <w:rPr>
          <w:rFonts w:ascii="Book Antiqua" w:hAnsi="Book Antiqua" w:cs="Arial"/>
          <w:sz w:val="24"/>
          <w:szCs w:val="24"/>
          <w:lang w:val="en-US"/>
        </w:rPr>
        <w:t xml:space="preserve">The aim of antiviral treatment in patients on the waiting list is to prevent the recurrence of HCV infection after LT. </w:t>
      </w:r>
      <w:r w:rsidR="00464C11" w:rsidRPr="00976679">
        <w:rPr>
          <w:rFonts w:ascii="Book Antiqua" w:hAnsi="Book Antiqua" w:cs="Arial"/>
          <w:sz w:val="24"/>
          <w:szCs w:val="24"/>
          <w:lang w:val="en-US"/>
        </w:rPr>
        <w:t>T</w:t>
      </w:r>
      <w:r w:rsidRPr="00976679">
        <w:rPr>
          <w:rFonts w:ascii="Book Antiqua" w:hAnsi="Book Antiqua" w:cs="Arial"/>
          <w:sz w:val="24"/>
          <w:szCs w:val="24"/>
          <w:lang w:val="en-US"/>
        </w:rPr>
        <w:t xml:space="preserve">o </w:t>
      </w:r>
      <w:r w:rsidR="00894374" w:rsidRPr="00976679">
        <w:rPr>
          <w:rFonts w:ascii="Book Antiqua" w:hAnsi="Book Antiqua" w:cs="Arial"/>
          <w:sz w:val="24"/>
          <w:szCs w:val="24"/>
          <w:lang w:val="en-US"/>
        </w:rPr>
        <w:t>reduce</w:t>
      </w:r>
      <w:r w:rsidRPr="00976679">
        <w:rPr>
          <w:rFonts w:ascii="Book Antiqua" w:hAnsi="Book Antiqua" w:cs="Arial"/>
          <w:sz w:val="24"/>
          <w:szCs w:val="24"/>
          <w:lang w:val="en-US"/>
        </w:rPr>
        <w:t xml:space="preserve"> the risk of post-LT recurrence, the achievement of at least 30 </w:t>
      </w:r>
      <w:r w:rsidR="00FF2D09" w:rsidRPr="00976679">
        <w:rPr>
          <w:rFonts w:ascii="Book Antiqua" w:hAnsi="Book Antiqua" w:cs="Arial"/>
          <w:sz w:val="24"/>
          <w:szCs w:val="24"/>
          <w:lang w:val="en-US" w:eastAsia="zh-CN"/>
        </w:rPr>
        <w:t>d</w:t>
      </w:r>
      <w:r w:rsidRPr="00976679">
        <w:rPr>
          <w:rFonts w:ascii="Book Antiqua" w:hAnsi="Book Antiqua" w:cs="Arial"/>
          <w:sz w:val="24"/>
          <w:szCs w:val="24"/>
          <w:lang w:val="en-US"/>
        </w:rPr>
        <w:t xml:space="preserve"> of HCV-RNA negativity before LT</w:t>
      </w:r>
      <w:r w:rsidR="00EC4343" w:rsidRPr="00976679">
        <w:rPr>
          <w:rFonts w:ascii="Book Antiqua" w:hAnsi="Book Antiqua" w:cs="Arial"/>
          <w:sz w:val="24"/>
          <w:szCs w:val="24"/>
          <w:lang w:val="en-US"/>
        </w:rPr>
        <w:t xml:space="preserve"> has been </w:t>
      </w:r>
      <w:r w:rsidR="007659E2" w:rsidRPr="00976679">
        <w:rPr>
          <w:rFonts w:ascii="Book Antiqua" w:hAnsi="Book Antiqua" w:cs="Arial"/>
          <w:sz w:val="24"/>
          <w:szCs w:val="24"/>
          <w:lang w:val="en-US"/>
        </w:rPr>
        <w:t>suggested</w:t>
      </w:r>
      <w:r w:rsidR="00E95471" w:rsidRPr="00976679">
        <w:rPr>
          <w:rFonts w:ascii="Book Antiqua" w:hAnsi="Book Antiqua" w:cs="Arial"/>
          <w:sz w:val="24"/>
          <w:szCs w:val="24"/>
          <w:lang w:val="en-US"/>
        </w:rPr>
        <w:fldChar w:fldCharType="begin">
          <w:fldData xml:space="preserve">PEVuZE5vdGU+PENpdGU+PEF1dGhvcj5DaGVuPC9BdXRob3I+PFllYXI+MjAxNjwvWWVhcj48UmVj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ZXM+MTAwLTEwNyBlMTwvcGFnZXM+PHZvbHVtZT4xNDg8L3ZvbHVtZT48bnVtYmVyPjE8L251bWJl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PEVuZE5vdGU+PENpdGU+PEF1dGhvcj5DaGVuPC9BdXRob3I+PFllYXI+MjAxNjwvWWVhcj48UmVj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ZXM+MTAwLTEwNyBlMTwvcGFnZXM+PHZvbHVtZT4xNDg8L3ZvbHVtZT48bnVtYmVyPjE8L251bWJl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E95471" w:rsidRPr="00976679">
        <w:rPr>
          <w:rFonts w:ascii="Book Antiqua" w:hAnsi="Book Antiqua" w:cs="Arial"/>
          <w:sz w:val="24"/>
          <w:szCs w:val="24"/>
          <w:lang w:val="en-US"/>
        </w:rPr>
      </w:r>
      <w:r w:rsidR="00E95471"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91</w:t>
      </w:r>
      <w:r w:rsidR="00FF2D09"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92</w:t>
      </w:r>
      <w:r w:rsidR="00871D3E" w:rsidRPr="00976679">
        <w:rPr>
          <w:rFonts w:ascii="Book Antiqua" w:hAnsi="Book Antiqua" w:cs="Arial"/>
          <w:noProof/>
          <w:sz w:val="24"/>
          <w:szCs w:val="24"/>
          <w:vertAlign w:val="superscript"/>
          <w:lang w:val="en-US"/>
        </w:rPr>
        <w:t>]</w:t>
      </w:r>
      <w:r w:rsidR="00E95471" w:rsidRPr="00976679">
        <w:rPr>
          <w:rFonts w:ascii="Book Antiqua" w:hAnsi="Book Antiqua" w:cs="Arial"/>
          <w:sz w:val="24"/>
          <w:szCs w:val="24"/>
          <w:lang w:val="en-US"/>
        </w:rPr>
        <w:fldChar w:fldCharType="end"/>
      </w:r>
      <w:r w:rsidRPr="00976679">
        <w:rPr>
          <w:rFonts w:ascii="Book Antiqua" w:hAnsi="Book Antiqua" w:cs="Arial"/>
          <w:sz w:val="24"/>
          <w:szCs w:val="24"/>
          <w:lang w:val="en-US"/>
        </w:rPr>
        <w:t xml:space="preserve">. However, whether it is necessary to continue antiviral therapy after LT in patients who received a very short course of therapy before </w:t>
      </w:r>
      <w:r w:rsidR="003A4291" w:rsidRPr="00976679">
        <w:rPr>
          <w:rFonts w:ascii="Book Antiqua" w:hAnsi="Book Antiqua" w:cs="Arial"/>
          <w:sz w:val="24"/>
          <w:szCs w:val="24"/>
          <w:lang w:val="en-US"/>
        </w:rPr>
        <w:t>transplantation</w:t>
      </w:r>
      <w:r w:rsidRPr="00976679">
        <w:rPr>
          <w:rFonts w:ascii="Book Antiqua" w:hAnsi="Book Antiqua" w:cs="Arial"/>
          <w:sz w:val="24"/>
          <w:szCs w:val="24"/>
          <w:lang w:val="en-US"/>
        </w:rPr>
        <w:t xml:space="preserve"> is </w:t>
      </w:r>
      <w:r w:rsidR="00B7259F" w:rsidRPr="00976679">
        <w:rPr>
          <w:rFonts w:ascii="Book Antiqua" w:hAnsi="Book Antiqua" w:cs="Arial"/>
          <w:sz w:val="24"/>
          <w:szCs w:val="24"/>
          <w:lang w:val="en-US"/>
        </w:rPr>
        <w:t xml:space="preserve">not </w:t>
      </w:r>
      <w:r w:rsidR="00B63BC7" w:rsidRPr="00976679">
        <w:rPr>
          <w:rFonts w:ascii="Book Antiqua" w:hAnsi="Book Antiqua" w:cs="Arial"/>
          <w:sz w:val="24"/>
          <w:szCs w:val="24"/>
          <w:lang w:val="en-US"/>
        </w:rPr>
        <w:t xml:space="preserve">yet </w:t>
      </w:r>
      <w:r w:rsidRPr="00976679">
        <w:rPr>
          <w:rFonts w:ascii="Book Antiqua" w:hAnsi="Book Antiqua" w:cs="Arial"/>
          <w:sz w:val="24"/>
          <w:szCs w:val="24"/>
          <w:lang w:val="en-US"/>
        </w:rPr>
        <w:t>clear</w:t>
      </w:r>
      <w:r w:rsidR="00A7007B" w:rsidRPr="00976679">
        <w:rPr>
          <w:rFonts w:ascii="Book Antiqua" w:hAnsi="Book Antiqua" w:cs="Arial"/>
          <w:sz w:val="24"/>
          <w:szCs w:val="24"/>
          <w:lang w:val="en-US"/>
        </w:rPr>
        <w:fldChar w:fldCharType="begin">
          <w:fldData xml:space="preserve">PEVuZE5vdGU+PENpdGU+PEF1dGhvcj5Eb25hdG88L0F1dGhvcj48WWVhcj4yMDE1PC9ZZWFyPjxS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PEVuZE5vdGU+PENpdGU+PEF1dGhvcj5Eb25hdG88L0F1dGhvcj48WWVhcj4yMDE1PC9ZZWFyPjxS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A7007B" w:rsidRPr="00976679">
        <w:rPr>
          <w:rFonts w:ascii="Book Antiqua" w:hAnsi="Book Antiqua" w:cs="Arial"/>
          <w:sz w:val="24"/>
          <w:szCs w:val="24"/>
          <w:lang w:val="en-US"/>
        </w:rPr>
      </w:r>
      <w:r w:rsidR="00A7007B"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93</w:t>
      </w:r>
      <w:r w:rsidR="00871D3E" w:rsidRPr="00976679">
        <w:rPr>
          <w:rFonts w:ascii="Book Antiqua" w:hAnsi="Book Antiqua" w:cs="Arial"/>
          <w:noProof/>
          <w:sz w:val="24"/>
          <w:szCs w:val="24"/>
          <w:vertAlign w:val="superscript"/>
          <w:lang w:val="en-US"/>
        </w:rPr>
        <w:t>]</w:t>
      </w:r>
      <w:r w:rsidR="00A7007B" w:rsidRPr="00976679">
        <w:rPr>
          <w:rFonts w:ascii="Book Antiqua" w:hAnsi="Book Antiqua" w:cs="Arial"/>
          <w:sz w:val="24"/>
          <w:szCs w:val="24"/>
          <w:lang w:val="en-US"/>
        </w:rPr>
        <w:fldChar w:fldCharType="end"/>
      </w:r>
      <w:r w:rsidRPr="00976679">
        <w:rPr>
          <w:rFonts w:ascii="Book Antiqua" w:hAnsi="Book Antiqua" w:cs="Arial"/>
          <w:sz w:val="24"/>
          <w:szCs w:val="24"/>
          <w:lang w:val="en-US"/>
        </w:rPr>
        <w:t>.</w:t>
      </w:r>
    </w:p>
    <w:p w14:paraId="0784B1B2" w14:textId="0F2B0CF1" w:rsidR="00B24B86" w:rsidRPr="00976679" w:rsidRDefault="00CC3CAB"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Furthermore, achieving a SVR in waiting-list patients may directly impact on the severity of liver disease, with possible delisting after treatment. A recent real-life multicenter study</w:t>
      </w:r>
      <w:r w:rsidR="00DA5DAA" w:rsidRPr="00976679">
        <w:rPr>
          <w:rFonts w:ascii="Book Antiqua" w:hAnsi="Book Antiqua" w:cs="Arial"/>
          <w:color w:val="auto"/>
          <w:sz w:val="24"/>
          <w:szCs w:val="24"/>
          <w:lang w:val="en-US"/>
        </w:rPr>
        <w:fldChar w:fldCharType="begin">
          <w:fldData xml:space="preserve">PEVuZE5vdGU+PENpdGU+PEF1dGhvcj5CZWxsaTwvQXV0aG9yPjxZZWFyPjIwMTY8L1llYXI+PFJl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bD48ZGF0ZXM+PHllYXI+MjAxNjwveWVhcj48cHViLWRhdGVzPjxkYXRlPk1heSAxNzwvZGF0ZT48
L3B1Yi1kYXRlcz48L2RhdGVzPjxpc2JuPjE2MDAtMDY0MSAoRWxlY3Ryb25pYykmI3hEOzAxNjgt
ODI3OCAoTGlua2luZyk8L2lzYm4+PGFjY2Vzc2lvbi1udW0+MjcyMTIyNDE8L2FjY2Vzc2lvbi1u
dW0+PHVybHM+PHJlbGF0ZWQtdXJscz48dXJsPmh0dHA6Ly93d3cubmNiaS5ubG0ubmloLmdvdi9w
dWJtZWQvMjcyMTIyNDE8L3VybD48L3JlbGF0ZWQtdXJscz48L3VybHM+PGVsZWN0cm9uaWMtcmVz
b3VyY2UtbnVtPjEwLjEwMTYvai5qaGVwLjIwMTYuMDUuMDEwPC9lbGVjdHJvbmljLXJlc291cmNl
LW51bT48L3JlY29yZD48L0NpdGU+PC9FbmROb3RlPgB=
</w:fldData>
        </w:fldChar>
      </w:r>
      <w:r w:rsidR="00DA5DAA" w:rsidRPr="00976679">
        <w:rPr>
          <w:rFonts w:ascii="Book Antiqua" w:hAnsi="Book Antiqua" w:cs="Arial"/>
          <w:color w:val="auto"/>
          <w:sz w:val="24"/>
          <w:szCs w:val="24"/>
          <w:lang w:val="en-US"/>
        </w:rPr>
        <w:instrText xml:space="preserve"> ADDIN EN.CITE </w:instrText>
      </w:r>
      <w:r w:rsidR="00DA5DAA" w:rsidRPr="00976679">
        <w:rPr>
          <w:rFonts w:ascii="Book Antiqua" w:hAnsi="Book Antiqua" w:cs="Arial"/>
          <w:color w:val="auto"/>
          <w:sz w:val="24"/>
          <w:szCs w:val="24"/>
          <w:lang w:val="en-US"/>
        </w:rPr>
        <w:fldChar w:fldCharType="begin">
          <w:fldData xml:space="preserve">PEVuZE5vdGU+PENpdGU+PEF1dGhvcj5CZWxsaTwvQXV0aG9yPjxZZWFyPjIwMTY8L1llYXI+PFJl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bD48ZGF0ZXM+PHllYXI+MjAxNjwveWVhcj48cHViLWRhdGVzPjxkYXRlPk1heSAxNzwvZGF0ZT48
L3B1Yi1kYXRlcz48L2RhdGVzPjxpc2JuPjE2MDAtMDY0MSAoRWxlY3Ryb25pYykmI3hEOzAxNjgt
ODI3OCAoTGlua2luZyk8L2lzYm4+PGFjY2Vzc2lvbi1udW0+MjcyMTIyNDE8L2FjY2Vzc2lvbi1u
dW0+PHVybHM+PHJlbGF0ZWQtdXJscz48dXJsPmh0dHA6Ly93d3cubmNiaS5ubG0ubmloLmdvdi9w
dWJtZWQvMjcyMTIyNDE8L3VybD48L3JlbGF0ZWQtdXJscz48L3VybHM+PGVsZWN0cm9uaWMtcmVz
b3VyY2UtbnVtPjEwLjEwMTYvai5qaGVwLjIwMTYuMDUuMDEwPC9lbGVjdHJvbmljLXJlc291cmNl
LW51bT48L3JlY29yZD48L0NpdGU+PC9FbmROb3RlPgB=
</w:fldData>
        </w:fldChar>
      </w:r>
      <w:r w:rsidR="00DA5DAA" w:rsidRPr="00976679">
        <w:rPr>
          <w:rFonts w:ascii="Book Antiqua" w:hAnsi="Book Antiqua" w:cs="Arial"/>
          <w:color w:val="auto"/>
          <w:sz w:val="24"/>
          <w:szCs w:val="24"/>
          <w:lang w:val="en-US"/>
        </w:rPr>
        <w:instrText xml:space="preserve"> ADDIN EN.CITE.DATA </w:instrText>
      </w:r>
      <w:r w:rsidR="00DA5DAA" w:rsidRPr="00976679">
        <w:rPr>
          <w:rFonts w:ascii="Book Antiqua" w:hAnsi="Book Antiqua" w:cs="Arial"/>
          <w:color w:val="auto"/>
          <w:sz w:val="24"/>
          <w:szCs w:val="24"/>
          <w:lang w:val="en-US"/>
        </w:rPr>
      </w:r>
      <w:r w:rsidR="00DA5DAA" w:rsidRPr="00976679">
        <w:rPr>
          <w:rFonts w:ascii="Book Antiqua" w:hAnsi="Book Antiqua" w:cs="Arial"/>
          <w:color w:val="auto"/>
          <w:sz w:val="24"/>
          <w:szCs w:val="24"/>
          <w:lang w:val="en-US"/>
        </w:rPr>
        <w:fldChar w:fldCharType="end"/>
      </w:r>
      <w:r w:rsidR="00DA5DAA" w:rsidRPr="00976679">
        <w:rPr>
          <w:rFonts w:ascii="Book Antiqua" w:hAnsi="Book Antiqua" w:cs="Arial"/>
          <w:color w:val="auto"/>
          <w:sz w:val="24"/>
          <w:szCs w:val="24"/>
          <w:lang w:val="en-US"/>
        </w:rPr>
      </w:r>
      <w:r w:rsidR="00DA5DAA" w:rsidRPr="00976679">
        <w:rPr>
          <w:rFonts w:ascii="Book Antiqua" w:hAnsi="Book Antiqua" w:cs="Arial"/>
          <w:color w:val="auto"/>
          <w:sz w:val="24"/>
          <w:szCs w:val="24"/>
          <w:lang w:val="en-US"/>
        </w:rPr>
        <w:fldChar w:fldCharType="separate"/>
      </w:r>
      <w:r w:rsidR="00DA5DAA" w:rsidRPr="00976679">
        <w:rPr>
          <w:rFonts w:ascii="Book Antiqua" w:hAnsi="Book Antiqua" w:cs="Arial"/>
          <w:noProof/>
          <w:color w:val="auto"/>
          <w:sz w:val="24"/>
          <w:szCs w:val="24"/>
          <w:vertAlign w:val="superscript"/>
          <w:lang w:val="en-US"/>
        </w:rPr>
        <w:t>[</w:t>
      </w:r>
      <w:r w:rsidR="00E253B9" w:rsidRPr="00976679">
        <w:rPr>
          <w:rFonts w:ascii="Book Antiqua" w:hAnsi="Book Antiqua" w:cs="Arial"/>
          <w:noProof/>
          <w:color w:val="auto"/>
          <w:sz w:val="24"/>
          <w:szCs w:val="24"/>
          <w:vertAlign w:val="superscript"/>
          <w:lang w:val="en-US"/>
        </w:rPr>
        <w:t>94</w:t>
      </w:r>
      <w:r w:rsidR="00DA5DAA" w:rsidRPr="00976679">
        <w:rPr>
          <w:rFonts w:ascii="Book Antiqua" w:hAnsi="Book Antiqua" w:cs="Arial"/>
          <w:noProof/>
          <w:color w:val="auto"/>
          <w:sz w:val="24"/>
          <w:szCs w:val="24"/>
          <w:vertAlign w:val="superscript"/>
          <w:lang w:val="en-US"/>
        </w:rPr>
        <w:t>]</w:t>
      </w:r>
      <w:r w:rsidR="00DA5DAA" w:rsidRPr="00976679">
        <w:rPr>
          <w:rFonts w:ascii="Book Antiqua" w:hAnsi="Book Antiqua" w:cs="Arial"/>
          <w:color w:val="auto"/>
          <w:sz w:val="24"/>
          <w:szCs w:val="24"/>
          <w:lang w:val="en-US"/>
        </w:rPr>
        <w:fldChar w:fldCharType="end"/>
      </w:r>
      <w:r w:rsidRPr="00976679">
        <w:rPr>
          <w:rFonts w:ascii="Book Antiqua" w:hAnsi="Book Antiqua" w:cs="Arial"/>
          <w:sz w:val="24"/>
          <w:szCs w:val="24"/>
          <w:lang w:val="en-US"/>
        </w:rPr>
        <w:t xml:space="preserve"> including 103 decompensated cirrhotic</w:t>
      </w:r>
      <w:r w:rsidR="00A20D58">
        <w:rPr>
          <w:rFonts w:ascii="Book Antiqua" w:hAnsi="Book Antiqua" w:cs="Arial"/>
          <w:sz w:val="24"/>
          <w:szCs w:val="24"/>
          <w:lang w:val="en-US"/>
        </w:rPr>
        <w:t xml:space="preserve"> patient</w:t>
      </w:r>
      <w:r w:rsidRPr="00976679">
        <w:rPr>
          <w:rFonts w:ascii="Book Antiqua" w:hAnsi="Book Antiqua" w:cs="Arial"/>
          <w:sz w:val="24"/>
          <w:szCs w:val="24"/>
          <w:lang w:val="en-US"/>
        </w:rPr>
        <w:t xml:space="preserve">s listed </w:t>
      </w:r>
      <w:r w:rsidRPr="00976679">
        <w:rPr>
          <w:rFonts w:ascii="Book Antiqua" w:hAnsi="Book Antiqua" w:cs="Arial"/>
          <w:sz w:val="24"/>
          <w:szCs w:val="24"/>
          <w:lang w:val="en-US"/>
        </w:rPr>
        <w:lastRenderedPageBreak/>
        <w:t>for LT and treated with second generation DAAs</w:t>
      </w:r>
      <w:r w:rsidR="00BF0EFD" w:rsidRPr="00976679">
        <w:rPr>
          <w:rFonts w:ascii="Book Antiqua" w:hAnsi="Book Antiqua" w:cs="Arial"/>
          <w:sz w:val="24"/>
          <w:szCs w:val="24"/>
          <w:lang w:val="en-US"/>
        </w:rPr>
        <w:t>,</w:t>
      </w:r>
      <w:r w:rsidRPr="00976679">
        <w:rPr>
          <w:rFonts w:ascii="Book Antiqua" w:hAnsi="Book Antiqua" w:cs="Arial"/>
          <w:sz w:val="24"/>
          <w:szCs w:val="24"/>
          <w:lang w:val="en-US"/>
        </w:rPr>
        <w:t xml:space="preserve"> reported HCV eradication rates of 16% at 24 </w:t>
      </w:r>
      <w:r w:rsidR="00FF2D09" w:rsidRPr="00976679">
        <w:rPr>
          <w:rFonts w:ascii="Book Antiqua" w:hAnsi="Book Antiqua" w:cs="Arial"/>
          <w:sz w:val="24"/>
          <w:szCs w:val="24"/>
          <w:lang w:val="en-US" w:eastAsia="zh-CN"/>
        </w:rPr>
        <w:t>wk</w:t>
      </w:r>
      <w:r w:rsidRPr="00976679">
        <w:rPr>
          <w:rFonts w:ascii="Book Antiqua" w:hAnsi="Book Antiqua" w:cs="Arial"/>
          <w:sz w:val="24"/>
          <w:szCs w:val="24"/>
          <w:lang w:val="en-US"/>
        </w:rPr>
        <w:t xml:space="preserve"> and of 35% at 48 </w:t>
      </w:r>
      <w:r w:rsidR="00FF2D09" w:rsidRPr="00976679">
        <w:rPr>
          <w:rFonts w:ascii="Book Antiqua" w:hAnsi="Book Antiqua" w:cs="Arial"/>
          <w:sz w:val="24"/>
          <w:szCs w:val="24"/>
          <w:lang w:val="en-US" w:eastAsia="zh-CN"/>
        </w:rPr>
        <w:t>wk</w:t>
      </w:r>
      <w:r w:rsidR="00FF2D09" w:rsidRPr="00976679">
        <w:rPr>
          <w:rFonts w:ascii="Book Antiqua" w:hAnsi="Book Antiqua" w:cs="Arial"/>
          <w:sz w:val="24"/>
          <w:szCs w:val="24"/>
          <w:lang w:val="en-US"/>
        </w:rPr>
        <w:t xml:space="preserve"> </w:t>
      </w:r>
      <w:r w:rsidRPr="00976679">
        <w:rPr>
          <w:rFonts w:ascii="Book Antiqua" w:hAnsi="Book Antiqua" w:cs="Arial"/>
          <w:sz w:val="24"/>
          <w:szCs w:val="24"/>
          <w:lang w:val="en-US"/>
        </w:rPr>
        <w:t>after the beginning of treatment</w:t>
      </w:r>
      <w:r w:rsidR="00DA5DAA" w:rsidRPr="00976679">
        <w:rPr>
          <w:rFonts w:ascii="Book Antiqua" w:hAnsi="Book Antiqua" w:cs="Arial"/>
          <w:sz w:val="24"/>
          <w:szCs w:val="24"/>
          <w:lang w:val="en-US"/>
        </w:rPr>
        <w:t xml:space="preserve"> (Table </w:t>
      </w:r>
      <w:r w:rsidR="00AB7532" w:rsidRPr="00976679">
        <w:rPr>
          <w:rFonts w:ascii="Book Antiqua" w:hAnsi="Book Antiqua" w:cs="Arial"/>
          <w:sz w:val="24"/>
          <w:szCs w:val="24"/>
          <w:lang w:val="en-US"/>
        </w:rPr>
        <w:t>3</w:t>
      </w:r>
      <w:r w:rsidR="00DA5DAA" w:rsidRPr="00976679">
        <w:rPr>
          <w:rFonts w:ascii="Book Antiqua" w:hAnsi="Book Antiqua" w:cs="Arial"/>
          <w:sz w:val="24"/>
          <w:szCs w:val="24"/>
          <w:lang w:val="en-US"/>
        </w:rPr>
        <w:t>)</w:t>
      </w:r>
      <w:r w:rsidRPr="00976679">
        <w:rPr>
          <w:rFonts w:ascii="Book Antiqua" w:hAnsi="Book Antiqua" w:cs="Arial"/>
          <w:sz w:val="24"/>
          <w:szCs w:val="24"/>
          <w:lang w:val="en-US"/>
        </w:rPr>
        <w:t xml:space="preserve">. This was associated with delisting of 20% of patients at 48 </w:t>
      </w:r>
      <w:r w:rsidR="00FF2D09" w:rsidRPr="00976679">
        <w:rPr>
          <w:rFonts w:ascii="Book Antiqua" w:hAnsi="Book Antiqua" w:cs="Arial"/>
          <w:sz w:val="24"/>
          <w:szCs w:val="24"/>
          <w:lang w:val="en-US" w:eastAsia="zh-CN"/>
        </w:rPr>
        <w:t>wk</w:t>
      </w:r>
      <w:r w:rsidRPr="00976679">
        <w:rPr>
          <w:rFonts w:ascii="Book Antiqua" w:hAnsi="Book Antiqua" w:cs="Arial"/>
          <w:sz w:val="24"/>
          <w:szCs w:val="24"/>
          <w:lang w:val="en-US"/>
        </w:rPr>
        <w:t xml:space="preserve"> from the end of </w:t>
      </w:r>
      <w:r w:rsidRPr="00976679">
        <w:rPr>
          <w:rFonts w:ascii="Book Antiqua" w:hAnsi="Book Antiqua" w:cs="Arial"/>
          <w:color w:val="auto"/>
          <w:sz w:val="24"/>
          <w:szCs w:val="24"/>
          <w:lang w:val="en-US"/>
        </w:rPr>
        <w:t>treatment</w:t>
      </w:r>
      <w:r w:rsidR="00301536" w:rsidRPr="00976679">
        <w:rPr>
          <w:rFonts w:ascii="Book Antiqua" w:hAnsi="Book Antiqua" w:cs="Arial"/>
          <w:color w:val="auto"/>
          <w:sz w:val="24"/>
          <w:szCs w:val="24"/>
          <w:lang w:val="en-US"/>
        </w:rPr>
        <w:t>.</w:t>
      </w:r>
      <w:r w:rsidR="002976BC" w:rsidRPr="00976679">
        <w:rPr>
          <w:rFonts w:ascii="Book Antiqua" w:hAnsi="Book Antiqua" w:cs="Arial"/>
          <w:color w:val="auto"/>
          <w:sz w:val="24"/>
          <w:szCs w:val="24"/>
          <w:lang w:val="en-US"/>
        </w:rPr>
        <w:t xml:space="preserve"> </w:t>
      </w:r>
      <w:r w:rsidRPr="00976679">
        <w:rPr>
          <w:rFonts w:ascii="Book Antiqua" w:hAnsi="Book Antiqua" w:cs="Arial"/>
          <w:color w:val="auto"/>
          <w:sz w:val="24"/>
          <w:szCs w:val="24"/>
          <w:lang w:val="en-US"/>
        </w:rPr>
        <w:t>The</w:t>
      </w:r>
      <w:r w:rsidR="00894374" w:rsidRPr="00976679">
        <w:rPr>
          <w:rFonts w:ascii="Book Antiqua" w:hAnsi="Book Antiqua" w:cs="Arial"/>
          <w:color w:val="auto"/>
          <w:sz w:val="24"/>
          <w:szCs w:val="24"/>
          <w:lang w:val="en-US"/>
        </w:rPr>
        <w:t xml:space="preserve"> evidence of a significant improvement of liver function also comes from the</w:t>
      </w:r>
      <w:r w:rsidRPr="00976679">
        <w:rPr>
          <w:rFonts w:ascii="Book Antiqua" w:hAnsi="Book Antiqua" w:cs="Arial"/>
          <w:color w:val="auto"/>
          <w:sz w:val="24"/>
          <w:szCs w:val="24"/>
          <w:lang w:val="en-US"/>
        </w:rPr>
        <w:t xml:space="preserve"> SOLAR</w:t>
      </w:r>
      <w:r w:rsidRPr="00976679">
        <w:rPr>
          <w:rFonts w:ascii="Book Antiqua" w:hAnsi="Book Antiqua" w:cs="Arial"/>
          <w:sz w:val="24"/>
          <w:szCs w:val="24"/>
          <w:lang w:val="en-US"/>
        </w:rPr>
        <w:t>-1 study cohort A</w:t>
      </w:r>
      <w:r w:rsidR="005A5C1E"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5A5C1E" w:rsidRPr="00976679">
        <w:rPr>
          <w:rFonts w:ascii="Book Antiqua" w:hAnsi="Book Antiqua" w:cs="Arial"/>
          <w:sz w:val="24"/>
          <w:szCs w:val="24"/>
          <w:lang w:val="en-US"/>
        </w:rPr>
      </w:r>
      <w:r w:rsidR="005A5C1E"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95</w:t>
      </w:r>
      <w:r w:rsidR="00871D3E" w:rsidRPr="00976679">
        <w:rPr>
          <w:rFonts w:ascii="Book Antiqua" w:hAnsi="Book Antiqua" w:cs="Arial"/>
          <w:noProof/>
          <w:sz w:val="24"/>
          <w:szCs w:val="24"/>
          <w:vertAlign w:val="superscript"/>
          <w:lang w:val="en-US"/>
        </w:rPr>
        <w:t>]</w:t>
      </w:r>
      <w:r w:rsidR="005A5C1E" w:rsidRPr="00976679">
        <w:rPr>
          <w:rFonts w:ascii="Book Antiqua" w:hAnsi="Book Antiqua" w:cs="Arial"/>
          <w:sz w:val="24"/>
          <w:szCs w:val="24"/>
          <w:lang w:val="en-US"/>
        </w:rPr>
        <w:fldChar w:fldCharType="end"/>
      </w:r>
      <w:r w:rsidR="005A5C1E" w:rsidRPr="00976679">
        <w:rPr>
          <w:rFonts w:ascii="Book Antiqua" w:hAnsi="Book Antiqua" w:cs="Arial"/>
          <w:sz w:val="24"/>
          <w:szCs w:val="24"/>
          <w:lang w:val="en-US"/>
        </w:rPr>
        <w:t xml:space="preserve">, </w:t>
      </w:r>
      <w:r w:rsidR="00BF0EFD" w:rsidRPr="00976679">
        <w:rPr>
          <w:rFonts w:ascii="Book Antiqua" w:hAnsi="Book Antiqua" w:cs="Arial"/>
          <w:sz w:val="24"/>
          <w:szCs w:val="24"/>
          <w:lang w:val="en-US"/>
        </w:rPr>
        <w:t>including</w:t>
      </w:r>
      <w:r w:rsidRPr="00976679">
        <w:rPr>
          <w:rFonts w:ascii="Book Antiqua" w:hAnsi="Book Antiqua" w:cs="Arial"/>
          <w:sz w:val="24"/>
          <w:szCs w:val="24"/>
          <w:lang w:val="en-US"/>
        </w:rPr>
        <w:t xml:space="preserve"> cirrhotic</w:t>
      </w:r>
      <w:r w:rsidR="00894374" w:rsidRPr="00976679">
        <w:rPr>
          <w:rFonts w:ascii="Book Antiqua" w:hAnsi="Book Antiqua" w:cs="Arial"/>
          <w:sz w:val="24"/>
          <w:szCs w:val="24"/>
          <w:lang w:val="en-US"/>
        </w:rPr>
        <w:t xml:space="preserve"> patient</w:t>
      </w:r>
      <w:r w:rsidRPr="00976679">
        <w:rPr>
          <w:rFonts w:ascii="Book Antiqua" w:hAnsi="Book Antiqua" w:cs="Arial"/>
          <w:sz w:val="24"/>
          <w:szCs w:val="24"/>
          <w:lang w:val="en-US"/>
        </w:rPr>
        <w:t xml:space="preserve">s with decompensated disease treated with </w:t>
      </w:r>
      <w:r w:rsidR="003A4291" w:rsidRPr="00976679">
        <w:rPr>
          <w:rFonts w:ascii="Book Antiqua" w:hAnsi="Book Antiqua" w:cs="Arial"/>
          <w:sz w:val="24"/>
          <w:szCs w:val="24"/>
          <w:lang w:val="en-US"/>
        </w:rPr>
        <w:t>LDV</w:t>
      </w:r>
      <w:r w:rsidRPr="00976679">
        <w:rPr>
          <w:rFonts w:ascii="Book Antiqua" w:hAnsi="Book Antiqua" w:cs="Arial"/>
          <w:sz w:val="24"/>
          <w:szCs w:val="24"/>
          <w:lang w:val="en-US"/>
        </w:rPr>
        <w:t xml:space="preserve"> and </w:t>
      </w:r>
      <w:r w:rsidR="003A4291" w:rsidRPr="00976679">
        <w:rPr>
          <w:rFonts w:ascii="Book Antiqua" w:hAnsi="Book Antiqua" w:cs="Arial"/>
          <w:sz w:val="24"/>
          <w:szCs w:val="24"/>
          <w:lang w:val="en-US"/>
        </w:rPr>
        <w:t>SOF</w:t>
      </w:r>
      <w:r w:rsidRPr="00976679">
        <w:rPr>
          <w:rFonts w:ascii="Book Antiqua" w:hAnsi="Book Antiqua" w:cs="Arial"/>
          <w:sz w:val="24"/>
          <w:szCs w:val="24"/>
          <w:lang w:val="en-US"/>
        </w:rPr>
        <w:t xml:space="preserve"> plus </w:t>
      </w:r>
      <w:r w:rsidR="003A4291" w:rsidRPr="00976679">
        <w:rPr>
          <w:rFonts w:ascii="Book Antiqua" w:hAnsi="Book Antiqua" w:cs="Arial"/>
          <w:sz w:val="24"/>
          <w:szCs w:val="24"/>
          <w:lang w:val="en-US"/>
        </w:rPr>
        <w:t>RBV</w:t>
      </w:r>
      <w:r w:rsidR="00894374" w:rsidRPr="00976679">
        <w:rPr>
          <w:rFonts w:ascii="Book Antiqua" w:hAnsi="Book Antiqua" w:cs="Arial"/>
          <w:sz w:val="24"/>
          <w:szCs w:val="24"/>
          <w:lang w:val="en-US"/>
        </w:rPr>
        <w:t>. In this study,</w:t>
      </w:r>
      <w:r w:rsidRPr="00976679">
        <w:rPr>
          <w:rFonts w:ascii="Book Antiqua" w:hAnsi="Book Antiqua" w:cs="Arial"/>
          <w:sz w:val="24"/>
          <w:szCs w:val="24"/>
          <w:lang w:val="en-US"/>
        </w:rPr>
        <w:t xml:space="preserve"> similar SVR rates (from 86% to 89%)</w:t>
      </w:r>
      <w:r w:rsidR="00894374" w:rsidRPr="00976679">
        <w:rPr>
          <w:rFonts w:ascii="Book Antiqua" w:hAnsi="Book Antiqua" w:cs="Arial"/>
          <w:sz w:val="24"/>
          <w:szCs w:val="24"/>
          <w:lang w:val="en-US"/>
        </w:rPr>
        <w:t xml:space="preserve"> have been reported</w:t>
      </w:r>
      <w:r w:rsidRPr="00976679">
        <w:rPr>
          <w:rFonts w:ascii="Book Antiqua" w:hAnsi="Book Antiqua" w:cs="Arial"/>
          <w:sz w:val="24"/>
          <w:szCs w:val="24"/>
          <w:lang w:val="en-US"/>
        </w:rPr>
        <w:t xml:space="preserve"> </w:t>
      </w:r>
      <w:r w:rsidR="00894374" w:rsidRPr="00976679">
        <w:rPr>
          <w:rFonts w:ascii="Book Antiqua" w:hAnsi="Book Antiqua" w:cs="Arial"/>
          <w:sz w:val="24"/>
          <w:szCs w:val="24"/>
          <w:lang w:val="en-US"/>
        </w:rPr>
        <w:t>by</w:t>
      </w:r>
      <w:r w:rsidRPr="00976679">
        <w:rPr>
          <w:rFonts w:ascii="Book Antiqua" w:hAnsi="Book Antiqua" w:cs="Arial"/>
          <w:sz w:val="24"/>
          <w:szCs w:val="24"/>
          <w:lang w:val="en-US"/>
        </w:rPr>
        <w:t xml:space="preserve"> Child-Pugh class B and C patients regardless of treatment duration, and </w:t>
      </w:r>
      <w:r w:rsidR="00894374" w:rsidRPr="00976679">
        <w:rPr>
          <w:rFonts w:ascii="Book Antiqua" w:hAnsi="Book Antiqua" w:cs="Arial"/>
          <w:sz w:val="24"/>
          <w:szCs w:val="24"/>
          <w:lang w:val="en-US"/>
        </w:rPr>
        <w:t xml:space="preserve">this was </w:t>
      </w:r>
      <w:r w:rsidR="00BF0EFD" w:rsidRPr="00976679">
        <w:rPr>
          <w:rFonts w:ascii="Book Antiqua" w:hAnsi="Book Antiqua" w:cs="Arial"/>
          <w:sz w:val="24"/>
          <w:szCs w:val="24"/>
          <w:lang w:val="en-US"/>
        </w:rPr>
        <w:t>associated with the</w:t>
      </w:r>
      <w:r w:rsidRPr="00976679">
        <w:rPr>
          <w:rFonts w:ascii="Book Antiqua" w:hAnsi="Book Antiqua" w:cs="Arial"/>
          <w:sz w:val="24"/>
          <w:szCs w:val="24"/>
          <w:lang w:val="en-US"/>
        </w:rPr>
        <w:t xml:space="preserve"> improvement </w:t>
      </w:r>
      <w:r w:rsidR="00BF0EFD" w:rsidRPr="00976679">
        <w:rPr>
          <w:rFonts w:ascii="Book Antiqua" w:hAnsi="Book Antiqua" w:cs="Arial"/>
          <w:sz w:val="24"/>
          <w:szCs w:val="24"/>
          <w:lang w:val="en-US"/>
        </w:rPr>
        <w:t>of</w:t>
      </w:r>
      <w:r w:rsidRPr="00976679">
        <w:rPr>
          <w:rFonts w:ascii="Book Antiqua" w:hAnsi="Book Antiqua" w:cs="Arial"/>
          <w:sz w:val="24"/>
          <w:szCs w:val="24"/>
          <w:lang w:val="en-US"/>
        </w:rPr>
        <w:t xml:space="preserve"> MELD and Child-Pugh score</w:t>
      </w:r>
      <w:r w:rsidR="00BF0EFD" w:rsidRPr="00976679">
        <w:rPr>
          <w:rFonts w:ascii="Book Antiqua" w:hAnsi="Book Antiqua" w:cs="Arial"/>
          <w:sz w:val="24"/>
          <w:szCs w:val="24"/>
          <w:lang w:val="en-US"/>
        </w:rPr>
        <w:t>s</w:t>
      </w:r>
      <w:r w:rsidRPr="00976679">
        <w:rPr>
          <w:rFonts w:ascii="Book Antiqua" w:hAnsi="Book Antiqua" w:cs="Arial"/>
          <w:sz w:val="24"/>
          <w:szCs w:val="24"/>
          <w:lang w:val="en-US"/>
        </w:rPr>
        <w:t xml:space="preserve">. </w:t>
      </w:r>
    </w:p>
    <w:p w14:paraId="17A2AD57" w14:textId="16B22165" w:rsidR="00383DEE" w:rsidRPr="00976679" w:rsidRDefault="00383DEE" w:rsidP="006B14F5">
      <w:pPr>
        <w:widowControl w:val="0"/>
        <w:autoSpaceDE w:val="0"/>
        <w:autoSpaceDN w:val="0"/>
        <w:adjustRightInd w:val="0"/>
        <w:spacing w:line="360" w:lineRule="auto"/>
        <w:ind w:firstLineChars="150" w:firstLine="360"/>
        <w:jc w:val="both"/>
        <w:rPr>
          <w:rFonts w:ascii="Book Antiqua" w:hAnsi="Book Antiqua" w:cs="Arial"/>
          <w:lang w:val="en-US"/>
        </w:rPr>
      </w:pPr>
      <w:r w:rsidRPr="00976679">
        <w:rPr>
          <w:rFonts w:ascii="Book Antiqua" w:hAnsi="Book Antiqua" w:cs="Arial"/>
          <w:lang w:val="en-US"/>
        </w:rPr>
        <w:t>O</w:t>
      </w:r>
      <w:r w:rsidR="00B24B86" w:rsidRPr="00976679">
        <w:rPr>
          <w:rFonts w:ascii="Book Antiqua" w:hAnsi="Book Antiqua" w:cs="Arial"/>
          <w:lang w:val="en-US"/>
        </w:rPr>
        <w:t xml:space="preserve">ther studies </w:t>
      </w:r>
      <w:r w:rsidR="00520BD6" w:rsidRPr="00976679">
        <w:rPr>
          <w:rFonts w:ascii="Book Antiqua" w:hAnsi="Book Antiqua" w:cs="Arial"/>
          <w:lang w:val="en-US"/>
        </w:rPr>
        <w:t>confirm</w:t>
      </w:r>
      <w:r w:rsidR="00B24B86" w:rsidRPr="00976679">
        <w:rPr>
          <w:rFonts w:ascii="Book Antiqua" w:hAnsi="Book Antiqua" w:cs="Arial"/>
          <w:lang w:val="en-US"/>
        </w:rPr>
        <w:t xml:space="preserve">ed liver function </w:t>
      </w:r>
      <w:r w:rsidR="00BF0EFD" w:rsidRPr="00976679">
        <w:rPr>
          <w:rFonts w:ascii="Book Antiqua" w:hAnsi="Book Antiqua" w:cs="Arial"/>
          <w:lang w:val="en-US"/>
        </w:rPr>
        <w:t xml:space="preserve">amelioration </w:t>
      </w:r>
      <w:r w:rsidR="00B24B86" w:rsidRPr="00976679">
        <w:rPr>
          <w:rFonts w:ascii="Book Antiqua" w:hAnsi="Book Antiqua" w:cs="Arial"/>
          <w:lang w:val="en-US"/>
        </w:rPr>
        <w:t>after viral eradication in d</w:t>
      </w:r>
      <w:r w:rsidR="00FF2D09" w:rsidRPr="00976679">
        <w:rPr>
          <w:rFonts w:ascii="Book Antiqua" w:hAnsi="Book Antiqua" w:cs="Arial"/>
          <w:lang w:val="en-US"/>
        </w:rPr>
        <w:t>ecompensated cirrhotic patients</w:t>
      </w:r>
      <w:r w:rsidR="00232443" w:rsidRPr="00976679">
        <w:rPr>
          <w:rFonts w:ascii="Book Antiqua" w:hAnsi="Book Antiqua" w:cs="Arial"/>
          <w:lang w:val="en-US"/>
        </w:rPr>
        <w:fldChar w:fldCharType="begin">
          <w:fldData xml:space="preserve">PEVuZE5vdGU+PENpdGU+PEF1dGhvcj5Gb3N0ZXI8L0F1dGhvcj48WWVhcj4yMDE1PC9ZZWFyPjxS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cz4yNjA4LTE3PC9wYWdlcz48dm9sdW1lPjM3Mzwvdm9sdW1lPjxudW1iZXI+Mjc8L251bWJlcj48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cmQ+RHJ1ZyBDb21iaW5hdGlvbnM8L2tleXdvcmQ+PGtleXdvcmQ+RHJ1ZyBSZXNpc3RhbmNlLCBW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ci0xPjwvYWx0LXBlcmlvZGljYWw+PHBhZ2VzPjY0OS01OTwvcGFnZXM+PHZvbHVtZT4xNDk8L3Zv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PjwvYWx0LXBlcmlvZGljYWw+PHBhZ2VzPjI2MTgtMjg8L3BhZ2VzPjx2b2x1bWU+MzczPC92b2x1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SGVwYXRvbG9neTwvYWJici0xPjwvYWx0LXBlcmlvZGljYWw+PHBhZ2VzPjE0OTMtNTA1PC9wYWdl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</w:fldData>
        </w:fldChar>
      </w:r>
      <w:r w:rsidR="00871D3E" w:rsidRPr="00976679">
        <w:rPr>
          <w:rFonts w:ascii="Book Antiqua" w:hAnsi="Book Antiqua" w:cs="Arial"/>
          <w:lang w:val="en-US"/>
        </w:rPr>
        <w:instrText xml:space="preserve"> ADDIN EN.CITE </w:instrText>
      </w:r>
      <w:r w:rsidR="00871D3E" w:rsidRPr="00976679">
        <w:rPr>
          <w:rFonts w:ascii="Book Antiqua" w:hAnsi="Book Antiqua" w:cs="Arial"/>
          <w:lang w:val="en-US"/>
        </w:rPr>
        <w:fldChar w:fldCharType="begin">
          <w:fldData xml:space="preserve">PEVuZE5vdGU+PENpdGU+PEF1dGhvcj5Gb3N0ZXI8L0F1dGhvcj48WWVhcj4yMDE1PC9ZZWFyPjxS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cz4yNjA4LTE3PC9wYWdlcz48dm9sdW1lPjM3Mzwvdm9sdW1lPjxudW1iZXI+Mjc8L251bWJlcj48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ci0xPjwvYWx0LXBlcmlvZGljYWw+PHBhZ2VzPjY0OS01OTwvcGFnZXM+PHZvbHVtZT4xNDk8L3Zv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PjwvYWx0LXBlcmlvZGljYWw+PHBhZ2VzPjI2MTgtMjg8L3BhZ2VzPjx2b2x1bWU+MzczPC92b2x1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SGVwYXRvbG9neTwvYWJici0xPjwvYWx0LXBlcmlvZGljYWw+PHBhZ2VzPjE0OTMtNTA1PC9wYWdl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</w:fldData>
        </w:fldChar>
      </w:r>
      <w:r w:rsidR="00871D3E" w:rsidRPr="00976679">
        <w:rPr>
          <w:rFonts w:ascii="Book Antiqua" w:hAnsi="Book Antiqua" w:cs="Arial"/>
          <w:lang w:val="en-US"/>
        </w:rPr>
        <w:instrText xml:space="preserve"> ADDIN EN.CITE.DATA </w:instrText>
      </w:r>
      <w:r w:rsidR="00871D3E" w:rsidRPr="00976679">
        <w:rPr>
          <w:rFonts w:ascii="Book Antiqua" w:hAnsi="Book Antiqua" w:cs="Arial"/>
          <w:lang w:val="en-US"/>
        </w:rPr>
      </w:r>
      <w:r w:rsidR="00871D3E" w:rsidRPr="00976679">
        <w:rPr>
          <w:rFonts w:ascii="Book Antiqua" w:hAnsi="Book Antiqua" w:cs="Arial"/>
          <w:lang w:val="en-US"/>
        </w:rPr>
        <w:fldChar w:fldCharType="end"/>
      </w:r>
      <w:r w:rsidR="00232443" w:rsidRPr="00976679">
        <w:rPr>
          <w:rFonts w:ascii="Book Antiqua" w:hAnsi="Book Antiqua" w:cs="Arial"/>
          <w:lang w:val="en-US"/>
        </w:rPr>
      </w:r>
      <w:r w:rsidR="00232443" w:rsidRPr="00976679">
        <w:rPr>
          <w:rFonts w:ascii="Book Antiqua" w:hAnsi="Book Antiqua" w:cs="Arial"/>
          <w:lang w:val="en-US"/>
        </w:rPr>
        <w:fldChar w:fldCharType="separate"/>
      </w:r>
      <w:r w:rsidR="00871D3E" w:rsidRPr="00976679">
        <w:rPr>
          <w:rFonts w:ascii="Book Antiqua" w:hAnsi="Book Antiqua" w:cs="Arial"/>
          <w:noProof/>
          <w:vertAlign w:val="superscript"/>
          <w:lang w:val="en-US"/>
        </w:rPr>
        <w:t>[</w:t>
      </w:r>
      <w:r w:rsidR="00962719" w:rsidRPr="00976679">
        <w:rPr>
          <w:rFonts w:ascii="Book Antiqua" w:hAnsi="Book Antiqua" w:cs="Arial"/>
          <w:noProof/>
          <w:vertAlign w:val="superscript"/>
          <w:lang w:val="en-US"/>
        </w:rPr>
        <w:t>26</w:t>
      </w:r>
      <w:r w:rsidR="00FF2D09" w:rsidRPr="00976679">
        <w:rPr>
          <w:rFonts w:ascii="Book Antiqua" w:hAnsi="Book Antiqua" w:cs="Arial"/>
          <w:noProof/>
          <w:vertAlign w:val="superscript"/>
          <w:lang w:val="en-US"/>
        </w:rPr>
        <w:t>,</w:t>
      </w:r>
      <w:r w:rsidR="00E253B9" w:rsidRPr="00976679">
        <w:rPr>
          <w:rFonts w:ascii="Book Antiqua" w:hAnsi="Book Antiqua" w:cs="Arial"/>
          <w:noProof/>
          <w:vertAlign w:val="superscript"/>
          <w:lang w:val="en-US"/>
        </w:rPr>
        <w:t>95</w:t>
      </w:r>
      <w:r w:rsidR="00962719" w:rsidRPr="00976679">
        <w:rPr>
          <w:rFonts w:ascii="Book Antiqua" w:hAnsi="Book Antiqua" w:cs="Arial"/>
          <w:noProof/>
          <w:vertAlign w:val="superscript"/>
          <w:lang w:val="en-US"/>
        </w:rPr>
        <w:t>-</w:t>
      </w:r>
      <w:hyperlink w:anchor="_ENREF_91" w:tooltip="Charlton, 2015 #313" w:history="1">
        <w:r w:rsidR="00E253B9" w:rsidRPr="00976679">
          <w:rPr>
            <w:rFonts w:ascii="Book Antiqua" w:hAnsi="Book Antiqua" w:cs="Arial"/>
            <w:noProof/>
            <w:vertAlign w:val="superscript"/>
            <w:lang w:val="en-US"/>
          </w:rPr>
          <w:t>101</w:t>
        </w:r>
      </w:hyperlink>
      <w:r w:rsidR="00871D3E" w:rsidRPr="00976679">
        <w:rPr>
          <w:rFonts w:ascii="Book Antiqua" w:hAnsi="Book Antiqua" w:cs="Arial"/>
          <w:noProof/>
          <w:vertAlign w:val="superscript"/>
          <w:lang w:val="en-US"/>
        </w:rPr>
        <w:t>]</w:t>
      </w:r>
      <w:r w:rsidR="00232443" w:rsidRPr="00976679">
        <w:rPr>
          <w:rFonts w:ascii="Book Antiqua" w:hAnsi="Book Antiqua" w:cs="Arial"/>
          <w:lang w:val="en-US"/>
        </w:rPr>
        <w:fldChar w:fldCharType="end"/>
      </w:r>
      <w:r w:rsidR="00BF0EFD" w:rsidRPr="00976679">
        <w:rPr>
          <w:rFonts w:ascii="Book Antiqua" w:hAnsi="Book Antiqua" w:cs="Arial"/>
          <w:lang w:val="en-US"/>
        </w:rPr>
        <w:t>,</w:t>
      </w:r>
      <w:r w:rsidR="004D4DA3" w:rsidRPr="00976679">
        <w:rPr>
          <w:rFonts w:ascii="Book Antiqua" w:hAnsi="Book Antiqua" w:cs="Arial"/>
          <w:lang w:val="en-US"/>
        </w:rPr>
        <w:t xml:space="preserve"> </w:t>
      </w:r>
      <w:r w:rsidRPr="00976679">
        <w:rPr>
          <w:rFonts w:ascii="Book Antiqua" w:hAnsi="Book Antiqua" w:cs="Arial"/>
          <w:lang w:val="en-US"/>
        </w:rPr>
        <w:t xml:space="preserve">although in </w:t>
      </w:r>
      <w:r w:rsidR="00520BD6" w:rsidRPr="00976679">
        <w:rPr>
          <w:rFonts w:ascii="Book Antiqua" w:hAnsi="Book Antiqua" w:cs="Arial"/>
          <w:lang w:val="en-US"/>
        </w:rPr>
        <w:t>cases</w:t>
      </w:r>
      <w:r w:rsidRPr="00976679">
        <w:rPr>
          <w:rFonts w:ascii="Book Antiqua" w:hAnsi="Book Antiqua" w:cs="Arial"/>
          <w:lang w:val="en-US"/>
        </w:rPr>
        <w:t xml:space="preserve"> with more advanced liver </w:t>
      </w:r>
      <w:r w:rsidR="003A4291" w:rsidRPr="00976679">
        <w:rPr>
          <w:rFonts w:ascii="Book Antiqua" w:hAnsi="Book Antiqua" w:cs="Arial"/>
          <w:lang w:val="en-US"/>
        </w:rPr>
        <w:t>impairment</w:t>
      </w:r>
      <w:r w:rsidRPr="00976679">
        <w:rPr>
          <w:rFonts w:ascii="Book Antiqua" w:hAnsi="Book Antiqua" w:cs="Arial"/>
          <w:lang w:val="en-US"/>
        </w:rPr>
        <w:t xml:space="preserve"> (Child-Pugh C, albumin lower than 3.5 g/dL, MELD</w:t>
      </w:r>
      <w:r w:rsidR="00FF2D09" w:rsidRPr="00976679">
        <w:rPr>
          <w:rFonts w:ascii="Book Antiqua" w:eastAsia="宋体" w:hAnsi="Book Antiqua" w:cs="Arial"/>
          <w:lang w:val="en-US" w:eastAsia="zh-CN"/>
        </w:rPr>
        <w:t xml:space="preserve"> </w:t>
      </w:r>
      <w:r w:rsidRPr="00976679">
        <w:rPr>
          <w:rFonts w:ascii="Book Antiqua" w:hAnsi="Book Antiqua" w:cs="Arial"/>
          <w:lang w:val="en-US"/>
        </w:rPr>
        <w:t>&gt;</w:t>
      </w:r>
      <w:r w:rsidR="00FF2D09" w:rsidRPr="00976679">
        <w:rPr>
          <w:rFonts w:ascii="Book Antiqua" w:eastAsia="宋体" w:hAnsi="Book Antiqua" w:cs="Arial"/>
          <w:lang w:val="en-US" w:eastAsia="zh-CN"/>
        </w:rPr>
        <w:t xml:space="preserve"> </w:t>
      </w:r>
      <w:r w:rsidRPr="00976679">
        <w:rPr>
          <w:rFonts w:ascii="Book Antiqua" w:hAnsi="Book Antiqua" w:cs="Arial"/>
          <w:lang w:val="en-US"/>
        </w:rPr>
        <w:t xml:space="preserve">20) and </w:t>
      </w:r>
      <w:r w:rsidR="003A4291" w:rsidRPr="00976679">
        <w:rPr>
          <w:rFonts w:ascii="Book Antiqua" w:hAnsi="Book Antiqua" w:cs="Arial"/>
          <w:lang w:val="en-US"/>
        </w:rPr>
        <w:t>in the elderly</w:t>
      </w:r>
      <w:r w:rsidRPr="00976679">
        <w:rPr>
          <w:rFonts w:ascii="Book Antiqua" w:hAnsi="Book Antiqua" w:cs="Arial"/>
          <w:lang w:val="en-US"/>
        </w:rPr>
        <w:t xml:space="preserve"> worsening </w:t>
      </w:r>
      <w:r w:rsidR="00BF0EFD" w:rsidRPr="00976679">
        <w:rPr>
          <w:rFonts w:ascii="Book Antiqua" w:hAnsi="Book Antiqua" w:cs="Arial"/>
          <w:lang w:val="en-US"/>
        </w:rPr>
        <w:t>of</w:t>
      </w:r>
      <w:r w:rsidRPr="00976679">
        <w:rPr>
          <w:rFonts w:ascii="Book Antiqua" w:hAnsi="Book Antiqua" w:cs="Arial"/>
          <w:lang w:val="en-US"/>
        </w:rPr>
        <w:t xml:space="preserve"> liver function has </w:t>
      </w:r>
      <w:r w:rsidR="00520BD6" w:rsidRPr="00976679">
        <w:rPr>
          <w:rFonts w:ascii="Book Antiqua" w:hAnsi="Book Antiqua" w:cs="Arial"/>
          <w:lang w:val="en-US"/>
        </w:rPr>
        <w:t xml:space="preserve">also </w:t>
      </w:r>
      <w:r w:rsidRPr="00976679">
        <w:rPr>
          <w:rFonts w:ascii="Book Antiqua" w:hAnsi="Book Antiqua" w:cs="Arial"/>
          <w:lang w:val="en-US"/>
        </w:rPr>
        <w:t>been reported</w:t>
      </w:r>
      <w:r w:rsidR="004D4DA3" w:rsidRPr="00976679">
        <w:rPr>
          <w:rFonts w:ascii="Book Antiqua" w:hAnsi="Book Antiqua" w:cs="Arial"/>
          <w:lang w:val="en-US"/>
        </w:rPr>
        <w:fldChar w:fldCharType="begin">
          <w:fldData xml:space="preserve">PEVuZE5vdGU+PENpdGU+PEF1dGhvcj5Gb3N0ZXI8L0F1dGhvcj48WWVhcj4yMDE1PC9ZZWFyPjxS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NjA4LTE3PC9wYWdlcz48dm9sdW1lPjM3Mzwvdm9sdW1lPjxudW1iZXI+Mjc8L251bWJlcj48a2V5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YWJici0xPkpvdXJuYWwgb2YgaGVwYXRvbG9neTwvYWJici0xPjwvYWx0LXBlcmlvZGljYWw+PGRh
dGVzPjx5ZWFyPjIwMTY8L3llYXI+PHB1Yi1kYXRlcz48ZGF0ZT5BcHIgMjc8L2RhdGU+PC9wdWIt
ZGF0ZXM+PC9kYXRlcz48aXNibj4xNjAwLTA2NDEgKEVsZWN0cm9uaWMpJiN4RDswMTY4LTgyNzgg
KExpbmtpbmcpPC9pc2JuPjxhY2Nlc3Npb24tbnVtPjI3MTMwODQyPC9hY2Nlc3Npb24tbnVtPjx1
cmxzPjxyZWxhdGVkLXVybHM+PHVybD5odHRwOi8vd3d3Lm5jYmkubmxtLm5paC5nb3YvcHVibWVk
LzI3MTMwODQyPC91cmw+PC9yZWxhdGVkLXVybHM+PC91cmxzPjxlbGVjdHJvbmljLXJlc291cmNl
LW51bT4xMC4xMDE2L2ouamhlcC4yMDE2LjAzLjAyMjwvZWxlY3Ryb25pYy1yZXNvdXJjZS1udW0+
PC9yZWNvcmQ+PC9DaXRlPjwvRW5kTm90ZT5=
</w:fldData>
        </w:fldChar>
      </w:r>
      <w:r w:rsidR="00871D3E" w:rsidRPr="00976679">
        <w:rPr>
          <w:rFonts w:ascii="Book Antiqua" w:hAnsi="Book Antiqua" w:cs="Arial"/>
          <w:lang w:val="en-US"/>
        </w:rPr>
        <w:instrText xml:space="preserve"> ADDIN EN.CITE </w:instrText>
      </w:r>
      <w:r w:rsidR="00871D3E" w:rsidRPr="00976679">
        <w:rPr>
          <w:rFonts w:ascii="Book Antiqua" w:hAnsi="Book Antiqua" w:cs="Arial"/>
          <w:lang w:val="en-US"/>
        </w:rPr>
        <w:fldChar w:fldCharType="begin">
          <w:fldData xml:space="preserve">PEVuZE5vdGU+PENpdGU+PEF1dGhvcj5Gb3N0ZXI8L0F1dGhvcj48WWVhcj4yMDE1PC9ZZWFyPjxS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NjA4LTE3PC9wYWdlcz48dm9sdW1lPjM3Mzwvdm9sdW1lPjxudW1iZXI+Mjc8L251bWJlcj48a2V5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</w:fldData>
        </w:fldChar>
      </w:r>
      <w:r w:rsidR="00871D3E" w:rsidRPr="00976679">
        <w:rPr>
          <w:rFonts w:ascii="Book Antiqua" w:hAnsi="Book Antiqua" w:cs="Arial"/>
          <w:lang w:val="en-US"/>
        </w:rPr>
        <w:instrText xml:space="preserve"> ADDIN EN.CITE.DATA </w:instrText>
      </w:r>
      <w:r w:rsidR="00871D3E" w:rsidRPr="00976679">
        <w:rPr>
          <w:rFonts w:ascii="Book Antiqua" w:hAnsi="Book Antiqua" w:cs="Arial"/>
          <w:lang w:val="en-US"/>
        </w:rPr>
      </w:r>
      <w:r w:rsidR="00871D3E" w:rsidRPr="00976679">
        <w:rPr>
          <w:rFonts w:ascii="Book Antiqua" w:hAnsi="Book Antiqua" w:cs="Arial"/>
          <w:lang w:val="en-US"/>
        </w:rPr>
        <w:fldChar w:fldCharType="end"/>
      </w:r>
      <w:r w:rsidR="004D4DA3" w:rsidRPr="00976679">
        <w:rPr>
          <w:rFonts w:ascii="Book Antiqua" w:hAnsi="Book Antiqua" w:cs="Arial"/>
          <w:lang w:val="en-US"/>
        </w:rPr>
      </w:r>
      <w:r w:rsidR="004D4DA3" w:rsidRPr="00976679">
        <w:rPr>
          <w:rFonts w:ascii="Book Antiqua" w:hAnsi="Book Antiqua" w:cs="Arial"/>
          <w:lang w:val="en-US"/>
        </w:rPr>
        <w:fldChar w:fldCharType="separate"/>
      </w:r>
      <w:r w:rsidR="00871D3E" w:rsidRPr="00976679">
        <w:rPr>
          <w:rFonts w:ascii="Book Antiqua" w:hAnsi="Book Antiqua" w:cs="Arial"/>
          <w:noProof/>
          <w:vertAlign w:val="superscript"/>
          <w:lang w:val="en-US"/>
        </w:rPr>
        <w:t>[</w:t>
      </w:r>
      <w:r w:rsidR="00E253B9" w:rsidRPr="00976679">
        <w:rPr>
          <w:rFonts w:ascii="Book Antiqua" w:hAnsi="Book Antiqua" w:cs="Arial"/>
          <w:noProof/>
          <w:vertAlign w:val="superscript"/>
          <w:lang w:val="en-US"/>
        </w:rPr>
        <w:t>102</w:t>
      </w:r>
      <w:r w:rsidR="00FF2D09" w:rsidRPr="00976679">
        <w:rPr>
          <w:rFonts w:ascii="Book Antiqua" w:hAnsi="Book Antiqua" w:cs="Arial"/>
          <w:noProof/>
          <w:vertAlign w:val="superscript"/>
          <w:lang w:val="en-US"/>
        </w:rPr>
        <w:t>,</w:t>
      </w:r>
      <w:r w:rsidR="00E253B9" w:rsidRPr="00976679">
        <w:rPr>
          <w:rFonts w:ascii="Book Antiqua" w:hAnsi="Book Antiqua" w:cs="Arial"/>
          <w:noProof/>
          <w:vertAlign w:val="superscript"/>
          <w:lang w:val="en-US"/>
        </w:rPr>
        <w:t>103</w:t>
      </w:r>
      <w:r w:rsidR="00871D3E" w:rsidRPr="00976679">
        <w:rPr>
          <w:rFonts w:ascii="Book Antiqua" w:hAnsi="Book Antiqua" w:cs="Arial"/>
          <w:noProof/>
          <w:vertAlign w:val="superscript"/>
          <w:lang w:val="en-US"/>
        </w:rPr>
        <w:t>]</w:t>
      </w:r>
      <w:r w:rsidR="004D4DA3" w:rsidRPr="00976679">
        <w:rPr>
          <w:rFonts w:ascii="Book Antiqua" w:hAnsi="Book Antiqua" w:cs="Arial"/>
          <w:lang w:val="en-US"/>
        </w:rPr>
        <w:fldChar w:fldCharType="end"/>
      </w:r>
      <w:r w:rsidRPr="00976679">
        <w:rPr>
          <w:rFonts w:ascii="Book Antiqua" w:hAnsi="Book Antiqua" w:cs="Arial"/>
          <w:lang w:val="en-US"/>
        </w:rPr>
        <w:t xml:space="preserve">. </w:t>
      </w:r>
    </w:p>
    <w:p w14:paraId="1E72970A" w14:textId="0407EE90" w:rsidR="00FC4F02" w:rsidRPr="00976679" w:rsidRDefault="005A5C1E"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Delisting due to clinical improvement may th</w:t>
      </w:r>
      <w:r w:rsidR="00BF0EFD" w:rsidRPr="00976679">
        <w:rPr>
          <w:rFonts w:ascii="Book Antiqua" w:hAnsi="Book Antiqua" w:cs="Arial"/>
          <w:sz w:val="24"/>
          <w:szCs w:val="24"/>
          <w:lang w:val="en-US"/>
        </w:rPr>
        <w:t>erefore</w:t>
      </w:r>
      <w:r w:rsidRPr="00976679">
        <w:rPr>
          <w:rFonts w:ascii="Book Antiqua" w:hAnsi="Book Antiqua" w:cs="Arial"/>
          <w:sz w:val="24"/>
          <w:szCs w:val="24"/>
          <w:lang w:val="en-US"/>
        </w:rPr>
        <w:t xml:space="preserve"> become frequent in the era of DAAs, making possible to reserve LT only to patients who do not show</w:t>
      </w:r>
      <w:r w:rsidR="00D069AD" w:rsidRPr="00976679">
        <w:rPr>
          <w:rFonts w:ascii="Book Antiqua" w:hAnsi="Book Antiqua" w:cs="Arial"/>
          <w:sz w:val="24"/>
          <w:szCs w:val="24"/>
          <w:lang w:val="en-US"/>
        </w:rPr>
        <w:t xml:space="preserve"> significant benefit</w:t>
      </w:r>
      <w:r w:rsidRPr="00976679">
        <w:rPr>
          <w:rFonts w:ascii="Book Antiqua" w:hAnsi="Book Antiqua" w:cs="Arial"/>
          <w:sz w:val="24"/>
          <w:szCs w:val="24"/>
          <w:lang w:val="en-US"/>
        </w:rPr>
        <w:t xml:space="preserve">. Munoz </w:t>
      </w:r>
      <w:r w:rsidRPr="00976679">
        <w:rPr>
          <w:rFonts w:ascii="Book Antiqua" w:hAnsi="Book Antiqua" w:cs="Arial"/>
          <w:i/>
          <w:sz w:val="24"/>
          <w:szCs w:val="24"/>
          <w:lang w:val="en-US"/>
        </w:rPr>
        <w:t>et al</w:t>
      </w:r>
      <w:r w:rsidR="002426CC" w:rsidRPr="00976679">
        <w:rPr>
          <w:rFonts w:ascii="Book Antiqua" w:hAnsi="Book Antiqua" w:cs="Arial"/>
          <w:sz w:val="24"/>
          <w:szCs w:val="24"/>
          <w:lang w:val="en-US"/>
        </w:rPr>
        <w:fldChar w:fldCharType="begin"/>
      </w:r>
      <w:r w:rsidR="002426CC" w:rsidRPr="00976679">
        <w:rPr>
          <w:rFonts w:ascii="Book Antiqua" w:hAnsi="Book Antiqua" w:cs="Arial"/>
          <w:sz w:val="24"/>
          <w:szCs w:val="24"/>
          <w:lang w:val="en-US"/>
        </w:rPr>
        <w:instrText xml:space="preserve"> ADDIN EN.CITE &lt;EndNote&gt;&lt;Cite&gt;&lt;Year&gt;2002&lt;/Year&gt;&lt;RecNum&gt;229&lt;/RecNum&gt;&lt;DisplayText&gt;&lt;style face="superscript"&gt;[8, 98]&lt;/style&gt;&lt;/DisplayText&gt;&lt;record&gt;&lt;rec-number&gt;229&lt;/rec-number&gt;&lt;foreign-keys&gt;&lt;key app="EN" db-id="deftas5p55areyeptrqvdrr0w0zr2x9zd2ts"&gt;229&lt;/key&gt;&lt;/foreign-keys&gt;&lt;ref-type name="Journal Article"&gt;17&lt;/ref-type&gt;&lt;contributors&gt;&lt;/contributors&gt;&lt;titles&gt;&lt;title&gt;Recommendations from the National Institutes of Health consensus development conference statement: management of hepatitis C: 2002&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1039&lt;/pages&gt;&lt;volume&gt;36&lt;/volume&gt;&lt;number&gt;5&lt;/number&gt;&lt;keywords&gt;&lt;keyword&gt;Hepatitis C/*therapy&lt;/keyword&gt;&lt;keyword&gt;Humans&lt;/keyword&gt;&lt;keyword&gt;Practice Guidelines as Topic&lt;/keyword&gt;&lt;/keywords&gt;&lt;dates&gt;&lt;year&gt;2002&lt;/year&gt;&lt;pub-dates&gt;&lt;date&gt;Nov&lt;/date&gt;&lt;/pub-dates&gt;&lt;/dates&gt;&lt;isbn&gt;0270-9139 (Print)&amp;#xD;0270-9139 (Linking)&lt;/isbn&gt;&lt;accession-num&gt;12395309&lt;/accession-num&gt;&lt;urls&gt;&lt;related-urls&gt;&lt;url&gt;http://www.ncbi.nlm.nih.gov/pubmed/12395309&lt;/url&gt;&lt;/related-urls&gt;&lt;/urls&gt;&lt;electronic-resource-num&gt;10.1002/hep.510360502&lt;/electronic-resource-num&gt;&lt;/record&gt;&lt;/Cite&gt;&lt;Cite&gt;&lt;Author&gt;Munoz&lt;/Author&gt;&lt;Year&gt;AASLD 2015&lt;/Year&gt;&lt;RecNum&gt;364&lt;/RecNum&gt;&lt;record&gt;&lt;rec-number&gt;364&lt;/rec-number&gt;&lt;foreign-keys&gt;&lt;key app="EN" db-id="deftas5p55areyeptrqvdrr0w0zr2x9zd2ts"&gt;364&lt;/key&gt;&lt;/foreign-keys&gt;&lt;ref-type name="Web Page"&gt;12&lt;/ref-type&gt;&lt;contributors&gt;&lt;authors&gt;&lt;author&gt;Munoz, S.&lt;/author&gt;&lt;/authors&gt;&lt;/contributors&gt;&lt;titles&gt;&lt;title&gt;Curing decompensated wait-listed HCV patients with the new DAAs: Potential Significant impact on liver transplant wait list and organ allocation&lt;/title&gt;&lt;/titles&gt;&lt;dates&gt;&lt;year&gt;AASLD 2015&lt;/year&gt;&lt;/dates&gt;&lt;urls&gt;&lt;related-urls&gt;&lt;url&gt;http://www.natap.org/2015/AASLD/AASLD_127.htm&lt;/url&gt;&lt;/related-urls&gt;&lt;/urls&gt;&lt;/record&gt;&lt;/Cite&gt;&lt;/EndNote&gt;</w:instrText>
      </w:r>
      <w:r w:rsidR="002426CC" w:rsidRPr="00976679">
        <w:rPr>
          <w:rFonts w:ascii="Book Antiqua" w:hAnsi="Book Antiqua" w:cs="Arial"/>
          <w:sz w:val="24"/>
          <w:szCs w:val="24"/>
          <w:lang w:val="en-US"/>
        </w:rPr>
        <w:fldChar w:fldCharType="separate"/>
      </w:r>
      <w:r w:rsidR="002426CC" w:rsidRPr="00976679">
        <w:rPr>
          <w:rFonts w:ascii="Book Antiqua" w:hAnsi="Book Antiqua" w:cs="Arial"/>
          <w:noProof/>
          <w:sz w:val="24"/>
          <w:szCs w:val="24"/>
          <w:vertAlign w:val="superscript"/>
          <w:lang w:val="en-US"/>
        </w:rPr>
        <w:t>[104]</w:t>
      </w:r>
      <w:r w:rsidR="002426CC" w:rsidRPr="00976679">
        <w:rPr>
          <w:rFonts w:ascii="Book Antiqua" w:hAnsi="Book Antiqua" w:cs="Arial"/>
          <w:sz w:val="24"/>
          <w:szCs w:val="24"/>
          <w:lang w:val="en-US"/>
        </w:rPr>
        <w:fldChar w:fldCharType="end"/>
      </w:r>
      <w:r w:rsidRPr="00976679">
        <w:rPr>
          <w:rFonts w:ascii="Book Antiqua" w:hAnsi="Book Antiqua" w:cs="Arial"/>
          <w:sz w:val="24"/>
          <w:szCs w:val="24"/>
          <w:lang w:val="en-US"/>
        </w:rPr>
        <w:t xml:space="preserve"> estimated that DAAs-induced reduction in MELD score down to the threshold of LT benefit may occur in 592-993 listed patients/year during the first year after treatment, and that approximately 213-515 donated livers/year may become available for redistribution to other patients</w:t>
      </w:r>
      <w:r w:rsidR="00FC4F02" w:rsidRPr="00976679">
        <w:rPr>
          <w:rFonts w:ascii="Book Antiqua" w:hAnsi="Book Antiqua" w:cs="Arial"/>
          <w:sz w:val="24"/>
          <w:szCs w:val="24"/>
          <w:lang w:val="en-US"/>
        </w:rPr>
        <w:t>.</w:t>
      </w:r>
    </w:p>
    <w:p w14:paraId="57A25728" w14:textId="5B1B72EA" w:rsidR="00CC3CAB" w:rsidRPr="00976679" w:rsidRDefault="005A5C1E"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 xml:space="preserve">The </w:t>
      </w:r>
      <w:r w:rsidR="009B3535" w:rsidRPr="00976679">
        <w:rPr>
          <w:rFonts w:ascii="Book Antiqua" w:hAnsi="Book Antiqua" w:cs="Arial"/>
          <w:sz w:val="24"/>
          <w:szCs w:val="24"/>
          <w:lang w:val="en-US"/>
        </w:rPr>
        <w:t xml:space="preserve">future </w:t>
      </w:r>
      <w:r w:rsidR="00CC3CAB" w:rsidRPr="00976679">
        <w:rPr>
          <w:rFonts w:ascii="Book Antiqua" w:hAnsi="Book Antiqua" w:cs="Arial"/>
          <w:sz w:val="24"/>
          <w:szCs w:val="24"/>
          <w:lang w:val="en-US"/>
        </w:rPr>
        <w:t xml:space="preserve">impact </w:t>
      </w:r>
      <w:r w:rsidRPr="00976679">
        <w:rPr>
          <w:rFonts w:ascii="Book Antiqua" w:hAnsi="Book Antiqua" w:cs="Arial"/>
          <w:sz w:val="24"/>
          <w:szCs w:val="24"/>
          <w:lang w:val="en-US"/>
        </w:rPr>
        <w:t xml:space="preserve">of DAAs on </w:t>
      </w:r>
      <w:r w:rsidR="00CC3CAB" w:rsidRPr="00976679">
        <w:rPr>
          <w:rFonts w:ascii="Book Antiqua" w:hAnsi="Book Antiqua" w:cs="Arial"/>
          <w:sz w:val="24"/>
          <w:szCs w:val="24"/>
          <w:lang w:val="en-US"/>
        </w:rPr>
        <w:t xml:space="preserve">indications </w:t>
      </w:r>
      <w:r w:rsidRPr="00976679">
        <w:rPr>
          <w:rFonts w:ascii="Book Antiqua" w:hAnsi="Book Antiqua" w:cs="Arial"/>
          <w:sz w:val="24"/>
          <w:szCs w:val="24"/>
          <w:lang w:val="en-US"/>
        </w:rPr>
        <w:t>for</w:t>
      </w:r>
      <w:r w:rsidR="00CC3CAB" w:rsidRPr="00976679">
        <w:rPr>
          <w:rFonts w:ascii="Book Antiqua" w:hAnsi="Book Antiqua" w:cs="Arial"/>
          <w:sz w:val="24"/>
          <w:szCs w:val="24"/>
          <w:lang w:val="en-US"/>
        </w:rPr>
        <w:t xml:space="preserve"> LT and </w:t>
      </w:r>
      <w:r w:rsidRPr="00976679">
        <w:rPr>
          <w:rFonts w:ascii="Book Antiqua" w:hAnsi="Book Antiqua" w:cs="Arial"/>
          <w:sz w:val="24"/>
          <w:szCs w:val="24"/>
          <w:lang w:val="en-US"/>
        </w:rPr>
        <w:t xml:space="preserve">on organs allocation </w:t>
      </w:r>
      <w:r w:rsidR="0088032A" w:rsidRPr="00976679">
        <w:rPr>
          <w:rFonts w:ascii="Book Antiqua" w:hAnsi="Book Antiqua" w:cs="Arial"/>
          <w:sz w:val="24"/>
          <w:szCs w:val="24"/>
          <w:lang w:val="en-US"/>
        </w:rPr>
        <w:t xml:space="preserve">policy </w:t>
      </w:r>
      <w:r w:rsidRPr="00976679">
        <w:rPr>
          <w:rFonts w:ascii="Book Antiqua" w:hAnsi="Book Antiqua" w:cs="Arial"/>
          <w:sz w:val="24"/>
          <w:szCs w:val="24"/>
          <w:lang w:val="en-US"/>
        </w:rPr>
        <w:t>may depend not only on the decrease</w:t>
      </w:r>
      <w:r w:rsidR="00866C7B" w:rsidRPr="00976679">
        <w:rPr>
          <w:rFonts w:ascii="Book Antiqua" w:hAnsi="Book Antiqua" w:cs="Arial"/>
          <w:sz w:val="24"/>
          <w:szCs w:val="24"/>
          <w:lang w:val="en-US"/>
        </w:rPr>
        <w:t>d number</w:t>
      </w:r>
      <w:r w:rsidRPr="00976679">
        <w:rPr>
          <w:rFonts w:ascii="Book Antiqua" w:hAnsi="Book Antiqua" w:cs="Arial"/>
          <w:sz w:val="24"/>
          <w:szCs w:val="24"/>
          <w:lang w:val="en-US"/>
        </w:rPr>
        <w:t xml:space="preserve"> of HCV infected </w:t>
      </w:r>
      <w:r w:rsidR="00CC3CAB" w:rsidRPr="00976679">
        <w:rPr>
          <w:rFonts w:ascii="Book Antiqua" w:hAnsi="Book Antiqua" w:cs="Arial"/>
          <w:sz w:val="24"/>
          <w:szCs w:val="24"/>
          <w:lang w:val="en-US"/>
        </w:rPr>
        <w:t>rec</w:t>
      </w:r>
      <w:r w:rsidRPr="00976679">
        <w:rPr>
          <w:rFonts w:ascii="Book Antiqua" w:hAnsi="Book Antiqua" w:cs="Arial"/>
          <w:sz w:val="24"/>
          <w:szCs w:val="24"/>
          <w:lang w:val="en-US"/>
        </w:rPr>
        <w:t>ipients</w:t>
      </w:r>
      <w:r w:rsidR="00CC3CAB" w:rsidRPr="00976679">
        <w:rPr>
          <w:rFonts w:ascii="Book Antiqua" w:hAnsi="Book Antiqua" w:cs="Arial"/>
          <w:sz w:val="24"/>
          <w:szCs w:val="24"/>
          <w:lang w:val="en-US"/>
        </w:rPr>
        <w:t xml:space="preserve"> </w:t>
      </w:r>
      <w:r w:rsidRPr="00976679">
        <w:rPr>
          <w:rFonts w:ascii="Book Antiqua" w:hAnsi="Book Antiqua" w:cs="Arial"/>
          <w:sz w:val="24"/>
          <w:szCs w:val="24"/>
          <w:lang w:val="en-US"/>
        </w:rPr>
        <w:t xml:space="preserve">but also </w:t>
      </w:r>
      <w:r w:rsidR="00CC3CAB" w:rsidRPr="00976679">
        <w:rPr>
          <w:rFonts w:ascii="Book Antiqua" w:hAnsi="Book Antiqua" w:cs="Arial"/>
          <w:sz w:val="24"/>
          <w:szCs w:val="24"/>
          <w:lang w:val="en-US"/>
        </w:rPr>
        <w:t>on the potential use of anti-HCV positive donors</w:t>
      </w:r>
      <w:r w:rsidR="00A7007B" w:rsidRPr="00976679">
        <w:rPr>
          <w:rFonts w:ascii="Book Antiqua" w:hAnsi="Book Antiqua" w:cs="Arial"/>
          <w:sz w:val="24"/>
          <w:szCs w:val="24"/>
          <w:lang w:val="en-US"/>
        </w:rPr>
        <w:fldChar w:fldCharType="begin"/>
      </w:r>
      <w:r w:rsidR="00871D3E" w:rsidRPr="00976679">
        <w:rPr>
          <w:rFonts w:ascii="Book Antiqua" w:hAnsi="Book Antiqua" w:cs="Arial"/>
          <w:sz w:val="24"/>
          <w:szCs w:val="24"/>
          <w:lang w:val="en-US"/>
        </w:rPr>
        <w:instrText xml:space="preserve"> ADDIN EN.CITE &lt;EndNote&gt;&lt;Cite&gt;&lt;Author&gt;Coilly&lt;/Author&gt;&lt;Year&gt;2016&lt;/Year&gt;&lt;RecNum&gt;315&lt;/RecNum&gt;&lt;DisplayText&gt;&lt;style face="superscript"&gt;[99]&lt;/style&gt;&lt;/DisplayText&gt;&lt;record&gt;&lt;rec-number&gt;315&lt;/rec-number&gt;&lt;foreign-keys&gt;&lt;key app="EN" db-id="deftas5p55areyeptrqvdrr0w0zr2x9zd2ts"&gt;315&lt;/key&gt;&lt;/foreign-keys&gt;&lt;ref-type name="Journal Article"&gt;17&lt;/ref-type&gt;&lt;contributors&gt;&lt;authors&gt;&lt;author&gt;Coilly, A.&lt;/author&gt;&lt;author&gt;Samuel, D.&lt;/author&gt;&lt;/authors&gt;&lt;/contributors&gt;&lt;auth-address&gt;AP-HP Hopital Paul Brousse, Centre Hepato-Biliaire, Villejuif F-94800, France; Univ. Paris-Sud, UMR-S 1193, Villejuif F-94800, France; Inserm, Unite 1193, Villejuif F-94800, France; Hepatinov, Villejuif F-94800, France.&amp;#xD;AP-HP Hopital Paul Brousse, Centre Hepato-Biliaire, Villejuif F-94800, France; Univ. Paris-Sud, UMR-S 1193, Villejuif F-94800, France; Inserm, Unite 1193, Villejuif F-94800, France; Hepatinov, Villejuif F-94800, France. Electronic address: didier.samuel@aphp.fr.&lt;/auth-address&gt;&lt;titles&gt;&lt;title&gt;Pros and Cons: Usage of organs from donors infected with hepatitis C virus - Revision in the direct-acting antiviral era&lt;/title&gt;&lt;secondary-title&gt;J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226-31&lt;/pages&gt;&lt;volume&gt;64&lt;/volume&gt;&lt;number&gt;1&lt;/number&gt;&lt;dates&gt;&lt;year&gt;2016&lt;/year&gt;&lt;pub-dates&gt;&lt;date&gt;Jan&lt;/date&gt;&lt;/pub-dates&gt;&lt;/dates&gt;&lt;isbn&gt;1600-0641 (Electronic)&amp;#xD;0168-8278 (Linking)&lt;/isbn&gt;&lt;accession-num&gt;26375245&lt;/accession-num&gt;&lt;urls&gt;&lt;related-urls&gt;&lt;url&gt;http://www.ncbi.nlm.nih.gov/pubmed/26375245&lt;/url&gt;&lt;/related-urls&gt;&lt;/urls&gt;&lt;electronic-resource-num&gt;10.1016/j.jhep.2015.09.002&lt;/electronic-resource-num&gt;&lt;/record&gt;&lt;/Cite&gt;&lt;/EndNote&gt;</w:instrText>
      </w:r>
      <w:r w:rsidR="00A7007B"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105</w:t>
      </w:r>
      <w:r w:rsidR="00871D3E" w:rsidRPr="00976679">
        <w:rPr>
          <w:rFonts w:ascii="Book Antiqua" w:hAnsi="Book Antiqua" w:cs="Arial"/>
          <w:noProof/>
          <w:sz w:val="24"/>
          <w:szCs w:val="24"/>
          <w:vertAlign w:val="superscript"/>
          <w:lang w:val="en-US"/>
        </w:rPr>
        <w:t>]</w:t>
      </w:r>
      <w:r w:rsidR="00A7007B" w:rsidRPr="00976679">
        <w:rPr>
          <w:rFonts w:ascii="Book Antiqua" w:hAnsi="Book Antiqua" w:cs="Arial"/>
          <w:sz w:val="24"/>
          <w:szCs w:val="24"/>
          <w:lang w:val="en-US"/>
        </w:rPr>
        <w:fldChar w:fldCharType="end"/>
      </w:r>
      <w:r w:rsidR="00CC3CAB" w:rsidRPr="00976679">
        <w:rPr>
          <w:rFonts w:ascii="Book Antiqua" w:hAnsi="Book Antiqua" w:cs="Arial"/>
          <w:sz w:val="24"/>
          <w:szCs w:val="24"/>
          <w:lang w:val="en-US"/>
        </w:rPr>
        <w:t xml:space="preserve">. </w:t>
      </w:r>
      <w:r w:rsidRPr="00976679">
        <w:rPr>
          <w:rFonts w:ascii="Book Antiqua" w:hAnsi="Book Antiqua" w:cs="Arial"/>
          <w:sz w:val="24"/>
          <w:szCs w:val="24"/>
          <w:lang w:val="en-US"/>
        </w:rPr>
        <w:t xml:space="preserve">Indeed, </w:t>
      </w:r>
      <w:r w:rsidR="00CC3CAB" w:rsidRPr="00976679">
        <w:rPr>
          <w:rFonts w:ascii="Book Antiqua" w:hAnsi="Book Antiqua" w:cs="Arial"/>
          <w:sz w:val="24"/>
          <w:szCs w:val="24"/>
          <w:lang w:val="en-US"/>
        </w:rPr>
        <w:t xml:space="preserve">DAAs </w:t>
      </w:r>
      <w:r w:rsidR="00866C7B" w:rsidRPr="00976679">
        <w:rPr>
          <w:rFonts w:ascii="Book Antiqua" w:hAnsi="Book Antiqua" w:cs="Arial"/>
          <w:sz w:val="24"/>
          <w:szCs w:val="24"/>
          <w:lang w:val="en-US"/>
        </w:rPr>
        <w:t xml:space="preserve">might </w:t>
      </w:r>
      <w:r w:rsidRPr="00976679">
        <w:rPr>
          <w:rFonts w:ascii="Book Antiqua" w:hAnsi="Book Antiqua" w:cs="Arial"/>
          <w:sz w:val="24"/>
          <w:szCs w:val="24"/>
          <w:lang w:val="en-US"/>
        </w:rPr>
        <w:t>in</w:t>
      </w:r>
      <w:r w:rsidR="003A4291" w:rsidRPr="00976679">
        <w:rPr>
          <w:rFonts w:ascii="Book Antiqua" w:hAnsi="Book Antiqua" w:cs="Arial"/>
          <w:sz w:val="24"/>
          <w:szCs w:val="24"/>
          <w:lang w:val="en-US"/>
        </w:rPr>
        <w:t>troduce</w:t>
      </w:r>
      <w:r w:rsidRPr="00976679">
        <w:rPr>
          <w:rFonts w:ascii="Book Antiqua" w:hAnsi="Book Antiqua" w:cs="Arial"/>
          <w:sz w:val="24"/>
          <w:szCs w:val="24"/>
          <w:lang w:val="en-US"/>
        </w:rPr>
        <w:t xml:space="preserve"> </w:t>
      </w:r>
      <w:r w:rsidR="00CC3CAB" w:rsidRPr="00976679">
        <w:rPr>
          <w:rFonts w:ascii="Book Antiqua" w:hAnsi="Book Antiqua" w:cs="Arial"/>
          <w:sz w:val="24"/>
          <w:szCs w:val="24"/>
          <w:lang w:val="en-US"/>
        </w:rPr>
        <w:t>a new era</w:t>
      </w:r>
      <w:r w:rsidRPr="00976679">
        <w:rPr>
          <w:rFonts w:ascii="Book Antiqua" w:hAnsi="Book Antiqua" w:cs="Arial"/>
          <w:sz w:val="24"/>
          <w:szCs w:val="24"/>
          <w:lang w:val="en-US"/>
        </w:rPr>
        <w:t>,</w:t>
      </w:r>
      <w:r w:rsidR="00CC3CAB" w:rsidRPr="00976679">
        <w:rPr>
          <w:rFonts w:ascii="Book Antiqua" w:hAnsi="Book Antiqua" w:cs="Arial"/>
          <w:sz w:val="24"/>
          <w:szCs w:val="24"/>
          <w:lang w:val="en-US"/>
        </w:rPr>
        <w:t xml:space="preserve"> in which anti-HCV positive donors could be reconsidered as a potential source of liver grafts. Moreover, </w:t>
      </w:r>
      <w:r w:rsidR="009B7936" w:rsidRPr="00976679">
        <w:rPr>
          <w:rFonts w:ascii="Book Antiqua" w:hAnsi="Book Antiqua" w:cs="Arial"/>
          <w:sz w:val="24"/>
          <w:szCs w:val="24"/>
          <w:lang w:val="en-US"/>
        </w:rPr>
        <w:t>in case of HCV infection transmission</w:t>
      </w:r>
      <w:r w:rsidR="00CC3CAB" w:rsidRPr="00976679">
        <w:rPr>
          <w:rFonts w:ascii="Book Antiqua" w:hAnsi="Book Antiqua" w:cs="Arial"/>
          <w:sz w:val="24"/>
          <w:szCs w:val="24"/>
          <w:lang w:val="en-US"/>
        </w:rPr>
        <w:t xml:space="preserve"> from anti-HCV positive donors during LT</w:t>
      </w:r>
      <w:r w:rsidR="009B7936" w:rsidRPr="00976679">
        <w:rPr>
          <w:rFonts w:ascii="Book Antiqua" w:hAnsi="Book Antiqua" w:cs="Arial"/>
          <w:sz w:val="24"/>
          <w:szCs w:val="24"/>
          <w:lang w:val="en-US"/>
        </w:rPr>
        <w:t>, it</w:t>
      </w:r>
      <w:r w:rsidR="002426CC" w:rsidRPr="00976679">
        <w:rPr>
          <w:rFonts w:ascii="Book Antiqua" w:hAnsi="Book Antiqua" w:cs="Arial"/>
          <w:sz w:val="24"/>
          <w:szCs w:val="24"/>
          <w:lang w:val="en-US"/>
        </w:rPr>
        <w:t xml:space="preserve"> may be easily cured</w:t>
      </w:r>
      <w:r w:rsidR="00A7007B" w:rsidRPr="00976679">
        <w:rPr>
          <w:rFonts w:ascii="Book Antiqua" w:hAnsi="Book Antiqua" w:cs="Arial"/>
          <w:sz w:val="24"/>
          <w:szCs w:val="24"/>
          <w:lang w:val="en-US"/>
        </w:rPr>
        <w:fldChar w:fldCharType="begin"/>
      </w:r>
      <w:r w:rsidR="00871D3E" w:rsidRPr="00976679">
        <w:rPr>
          <w:rFonts w:ascii="Book Antiqua" w:hAnsi="Book Antiqua" w:cs="Arial"/>
          <w:sz w:val="24"/>
          <w:szCs w:val="24"/>
          <w:lang w:val="en-US"/>
        </w:rPr>
        <w:instrText xml:space="preserve"> ADDIN EN.CITE &lt;EndNote&gt;&lt;Cite&gt;&lt;Author&gt;Coilly&lt;/Author&gt;&lt;Year&gt;2016&lt;/Year&gt;&lt;RecNum&gt;315&lt;/RecNum&gt;&lt;DisplayText&gt;&lt;style face="superscript"&gt;[99]&lt;/style&gt;&lt;/DisplayText&gt;&lt;record&gt;&lt;rec-number&gt;315&lt;/rec-number&gt;&lt;foreign-keys&gt;&lt;key app="EN" db-id="deftas5p55areyeptrqvdrr0w0zr2x9zd2ts"&gt;315&lt;/key&gt;&lt;/foreign-keys&gt;&lt;ref-type name="Journal Article"&gt;17&lt;/ref-type&gt;&lt;contributors&gt;&lt;authors&gt;&lt;author&gt;Coilly, A.&lt;/author&gt;&lt;author&gt;Samuel, D.&lt;/author&gt;&lt;/authors&gt;&lt;/contributors&gt;&lt;auth-address&gt;AP-HP Hopital Paul Brousse, Centre Hepato-Biliaire, Villejuif F-94800, France; Univ. Paris-Sud, UMR-S 1193, Villejuif F-94800, France; Inserm, Unite 1193, Villejuif F-94800, France; Hepatinov, Villejuif F-94800, France.&amp;#xD;AP-HP Hopital Paul Brousse, Centre Hepato-Biliaire, Villejuif F-94800, France; Univ. Paris-Sud, UMR-S 1193, Villejuif F-94800, France; Inserm, Unite 1193, Villejuif F-94800, France; Hepatinov, Villejuif F-94800, France. Electronic address: didier.samuel@aphp.fr.&lt;/auth-address&gt;&lt;titles&gt;&lt;title&gt;Pros and Cons: Usage of organs from donors infected with hepatitis C virus - Revision in the direct-acting antiviral era&lt;/title&gt;&lt;secondary-title&gt;J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226-31&lt;/pages&gt;&lt;volume&gt;64&lt;/volume&gt;&lt;number&gt;1&lt;/number&gt;&lt;dates&gt;&lt;year&gt;2016&lt;/year&gt;&lt;pub-dates&gt;&lt;date&gt;Jan&lt;/date&gt;&lt;/pub-dates&gt;&lt;/dates&gt;&lt;isbn&gt;1600-0641 (Electronic)&amp;#xD;0168-8278 (Linking)&lt;/isbn&gt;&lt;accession-num&gt;26375245&lt;/accession-num&gt;&lt;urls&gt;&lt;related-urls&gt;&lt;url&gt;http://www.ncbi.nlm.nih.gov/pubmed/26375245&lt;/url&gt;&lt;/related-urls&gt;&lt;/urls&gt;&lt;electronic-resource-num&gt;10.1016/j.jhep.2015.09.002&lt;/electronic-resource-num&gt;&lt;/record&gt;&lt;/Cite&gt;&lt;/EndNote&gt;</w:instrText>
      </w:r>
      <w:r w:rsidR="00A7007B"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105</w:t>
      </w:r>
      <w:r w:rsidR="00871D3E" w:rsidRPr="00976679">
        <w:rPr>
          <w:rFonts w:ascii="Book Antiqua" w:hAnsi="Book Antiqua" w:cs="Arial"/>
          <w:noProof/>
          <w:sz w:val="24"/>
          <w:szCs w:val="24"/>
          <w:vertAlign w:val="superscript"/>
          <w:lang w:val="en-US"/>
        </w:rPr>
        <w:t>]</w:t>
      </w:r>
      <w:r w:rsidR="00A7007B" w:rsidRPr="00976679">
        <w:rPr>
          <w:rFonts w:ascii="Book Antiqua" w:hAnsi="Book Antiqua" w:cs="Arial"/>
          <w:sz w:val="24"/>
          <w:szCs w:val="24"/>
          <w:lang w:val="en-US"/>
        </w:rPr>
        <w:fldChar w:fldCharType="end"/>
      </w:r>
      <w:r w:rsidR="00CC3CAB" w:rsidRPr="00976679">
        <w:rPr>
          <w:rFonts w:ascii="Book Antiqua" w:hAnsi="Book Antiqua" w:cs="Arial"/>
          <w:sz w:val="24"/>
          <w:szCs w:val="24"/>
          <w:lang w:val="en-US"/>
        </w:rPr>
        <w:t xml:space="preserve">. Recent data suggest that LT outcomes for recipients who accept HCV-positive allografts </w:t>
      </w:r>
      <w:r w:rsidR="001020B1" w:rsidRPr="00976679">
        <w:rPr>
          <w:rFonts w:ascii="Book Antiqua" w:hAnsi="Book Antiqua" w:cs="Arial"/>
          <w:sz w:val="24"/>
          <w:szCs w:val="24"/>
          <w:lang w:val="en-US"/>
        </w:rPr>
        <w:t>could</w:t>
      </w:r>
      <w:r w:rsidR="00CC3CAB" w:rsidRPr="00976679">
        <w:rPr>
          <w:rFonts w:ascii="Book Antiqua" w:hAnsi="Book Antiqua" w:cs="Arial"/>
          <w:sz w:val="24"/>
          <w:szCs w:val="24"/>
          <w:lang w:val="en-US"/>
        </w:rPr>
        <w:t xml:space="preserve"> be comparable with those </w:t>
      </w:r>
      <w:r w:rsidR="001020B1" w:rsidRPr="00976679">
        <w:rPr>
          <w:rFonts w:ascii="Book Antiqua" w:hAnsi="Book Antiqua" w:cs="Arial"/>
          <w:sz w:val="24"/>
          <w:szCs w:val="24"/>
          <w:lang w:val="en-US"/>
        </w:rPr>
        <w:t xml:space="preserve">of recipients </w:t>
      </w:r>
      <w:r w:rsidR="00CC3CAB" w:rsidRPr="00976679">
        <w:rPr>
          <w:rFonts w:ascii="Book Antiqua" w:hAnsi="Book Antiqua" w:cs="Arial"/>
          <w:sz w:val="24"/>
          <w:szCs w:val="24"/>
          <w:lang w:val="en-US"/>
        </w:rPr>
        <w:t>who r</w:t>
      </w:r>
      <w:r w:rsidR="002426CC" w:rsidRPr="00976679">
        <w:rPr>
          <w:rFonts w:ascii="Book Antiqua" w:hAnsi="Book Antiqua" w:cs="Arial"/>
          <w:sz w:val="24"/>
          <w:szCs w:val="24"/>
          <w:lang w:val="en-US"/>
        </w:rPr>
        <w:t>eceived HCV-negative allografts</w:t>
      </w:r>
      <w:r w:rsidR="009B1683" w:rsidRPr="00976679">
        <w:rPr>
          <w:rFonts w:ascii="Book Antiqua" w:hAnsi="Book Antiqua" w:cs="Arial"/>
          <w:sz w:val="24"/>
          <w:szCs w:val="24"/>
          <w:lang w:val="en-US"/>
        </w:rPr>
        <w:fldChar w:fldCharType="begin">
          <w:fldData xml:space="preserve">PEVuZE5vdGU+PENpdGU+PEF1dGhvcj5QZXJ1bXBhaWw8L0F1dGhvcj48WWVhcj4yMDE2PC9ZZWFy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PEVuZE5vdGU+PENpdGU+PEF1dGhvcj5QZXJ1bXBhaWw8L0F1dGhvcj48WWVhcj4yMDE2PC9ZZWFy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9B1683" w:rsidRPr="00976679">
        <w:rPr>
          <w:rFonts w:ascii="Book Antiqua" w:hAnsi="Book Antiqua" w:cs="Arial"/>
          <w:sz w:val="24"/>
          <w:szCs w:val="24"/>
          <w:lang w:val="en-US"/>
        </w:rPr>
      </w:r>
      <w:r w:rsidR="009B1683"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E253B9" w:rsidRPr="00976679">
        <w:rPr>
          <w:rFonts w:ascii="Book Antiqua" w:hAnsi="Book Antiqua" w:cs="Arial"/>
          <w:noProof/>
          <w:sz w:val="24"/>
          <w:szCs w:val="24"/>
          <w:vertAlign w:val="superscript"/>
          <w:lang w:val="en-US"/>
        </w:rPr>
        <w:t>106</w:t>
      </w:r>
      <w:r w:rsidR="002426CC" w:rsidRPr="00976679">
        <w:rPr>
          <w:rFonts w:ascii="Book Antiqua" w:hAnsi="Book Antiqua" w:cs="Arial"/>
          <w:noProof/>
          <w:sz w:val="24"/>
          <w:szCs w:val="24"/>
          <w:vertAlign w:val="superscript"/>
          <w:lang w:val="en-US"/>
        </w:rPr>
        <w:t>,</w:t>
      </w:r>
      <w:hyperlink w:anchor="_ENREF_101" w:tooltip="Patwardhan, 2015 #317" w:history="1">
        <w:r w:rsidR="00871D3E" w:rsidRPr="00976679">
          <w:rPr>
            <w:rFonts w:ascii="Book Antiqua" w:hAnsi="Book Antiqua" w:cs="Arial"/>
            <w:noProof/>
            <w:sz w:val="24"/>
            <w:szCs w:val="24"/>
            <w:vertAlign w:val="superscript"/>
            <w:lang w:val="en-US"/>
          </w:rPr>
          <w:t>10</w:t>
        </w:r>
      </w:hyperlink>
      <w:r w:rsidR="00E253B9" w:rsidRPr="00976679">
        <w:rPr>
          <w:rFonts w:ascii="Book Antiqua" w:hAnsi="Book Antiqua" w:cs="Arial"/>
          <w:noProof/>
          <w:sz w:val="24"/>
          <w:szCs w:val="24"/>
          <w:vertAlign w:val="superscript"/>
          <w:lang w:val="en-US"/>
        </w:rPr>
        <w:t>7</w:t>
      </w:r>
      <w:r w:rsidR="00871D3E" w:rsidRPr="00976679">
        <w:rPr>
          <w:rFonts w:ascii="Book Antiqua" w:hAnsi="Book Antiqua" w:cs="Arial"/>
          <w:noProof/>
          <w:sz w:val="24"/>
          <w:szCs w:val="24"/>
          <w:vertAlign w:val="superscript"/>
          <w:lang w:val="en-US"/>
        </w:rPr>
        <w:t>]</w:t>
      </w:r>
      <w:r w:rsidR="009B1683" w:rsidRPr="00976679">
        <w:rPr>
          <w:rFonts w:ascii="Book Antiqua" w:hAnsi="Book Antiqua" w:cs="Arial"/>
          <w:sz w:val="24"/>
          <w:szCs w:val="24"/>
          <w:lang w:val="en-US"/>
        </w:rPr>
        <w:fldChar w:fldCharType="end"/>
      </w:r>
      <w:r w:rsidR="009B1683" w:rsidRPr="00976679">
        <w:rPr>
          <w:rFonts w:ascii="Book Antiqua" w:hAnsi="Book Antiqua" w:cs="Arial"/>
          <w:sz w:val="24"/>
          <w:szCs w:val="24"/>
          <w:lang w:val="en-US"/>
        </w:rPr>
        <w:t>.</w:t>
      </w:r>
      <w:r w:rsidR="00E202D9" w:rsidRPr="00976679">
        <w:rPr>
          <w:rFonts w:ascii="Book Antiqua" w:hAnsi="Book Antiqua" w:cs="Arial"/>
          <w:sz w:val="24"/>
          <w:szCs w:val="24"/>
          <w:lang w:val="en-US"/>
        </w:rPr>
        <w:t xml:space="preserve"> </w:t>
      </w:r>
      <w:r w:rsidR="00CC3CAB" w:rsidRPr="00976679">
        <w:rPr>
          <w:rFonts w:ascii="Book Antiqua" w:hAnsi="Book Antiqua" w:cs="Arial"/>
          <w:sz w:val="24"/>
          <w:szCs w:val="24"/>
          <w:lang w:val="en-US"/>
        </w:rPr>
        <w:t xml:space="preserve">Probably, in the future, histological evaluation may become crucial in the choice and the allocation of liver grafts </w:t>
      </w:r>
      <w:r w:rsidR="00CC3CAB" w:rsidRPr="00976679">
        <w:rPr>
          <w:rFonts w:ascii="Book Antiqua" w:hAnsi="Book Antiqua" w:cs="Arial"/>
          <w:sz w:val="24"/>
          <w:szCs w:val="24"/>
          <w:lang w:val="en-US"/>
        </w:rPr>
        <w:lastRenderedPageBreak/>
        <w:t>from anti-HCV positive donors, overcoming the issue of previous or active HCV infection.</w:t>
      </w:r>
      <w:r w:rsidR="009B7936" w:rsidRPr="00976679">
        <w:rPr>
          <w:rFonts w:ascii="Book Antiqua" w:hAnsi="Book Antiqua" w:cs="Arial"/>
          <w:sz w:val="24"/>
          <w:szCs w:val="24"/>
          <w:lang w:val="en-US"/>
        </w:rPr>
        <w:t xml:space="preserve"> However, these considerations </w:t>
      </w:r>
      <w:r w:rsidR="007C1122" w:rsidRPr="00976679">
        <w:rPr>
          <w:rFonts w:ascii="Book Antiqua" w:hAnsi="Book Antiqua" w:cs="Arial"/>
          <w:sz w:val="24"/>
          <w:szCs w:val="24"/>
          <w:lang w:val="en-US"/>
        </w:rPr>
        <w:t>are based</w:t>
      </w:r>
      <w:r w:rsidR="001020B1" w:rsidRPr="00976679">
        <w:rPr>
          <w:rFonts w:ascii="Book Antiqua" w:hAnsi="Book Antiqua" w:cs="Arial"/>
          <w:sz w:val="24"/>
          <w:szCs w:val="24"/>
          <w:lang w:val="en-US"/>
        </w:rPr>
        <w:t xml:space="preserve"> on</w:t>
      </w:r>
      <w:r w:rsidR="009B7936" w:rsidRPr="00976679">
        <w:rPr>
          <w:rFonts w:ascii="Book Antiqua" w:hAnsi="Book Antiqua" w:cs="Arial"/>
          <w:sz w:val="24"/>
          <w:szCs w:val="24"/>
          <w:lang w:val="en-US"/>
        </w:rPr>
        <w:t xml:space="preserve"> the universal adoption of screening policies for HCV infection</w:t>
      </w:r>
      <w:r w:rsidR="001020B1" w:rsidRPr="00976679">
        <w:rPr>
          <w:rFonts w:ascii="Book Antiqua" w:hAnsi="Book Antiqua" w:cs="Arial"/>
          <w:sz w:val="24"/>
          <w:szCs w:val="24"/>
          <w:lang w:val="en-US"/>
        </w:rPr>
        <w:t>,</w:t>
      </w:r>
      <w:r w:rsidR="009B7936" w:rsidRPr="00976679">
        <w:rPr>
          <w:rFonts w:ascii="Book Antiqua" w:hAnsi="Book Antiqua" w:cs="Arial"/>
          <w:sz w:val="24"/>
          <w:szCs w:val="24"/>
          <w:lang w:val="en-US"/>
        </w:rPr>
        <w:t xml:space="preserve"> as well as </w:t>
      </w:r>
      <w:r w:rsidR="001020B1" w:rsidRPr="00976679">
        <w:rPr>
          <w:rFonts w:ascii="Book Antiqua" w:hAnsi="Book Antiqua" w:cs="Arial"/>
          <w:sz w:val="24"/>
          <w:szCs w:val="24"/>
          <w:lang w:val="en-US"/>
        </w:rPr>
        <w:t xml:space="preserve">on </w:t>
      </w:r>
      <w:r w:rsidR="009B7936" w:rsidRPr="00976679">
        <w:rPr>
          <w:rFonts w:ascii="Book Antiqua" w:hAnsi="Book Antiqua" w:cs="Arial"/>
          <w:sz w:val="24"/>
          <w:szCs w:val="24"/>
          <w:lang w:val="en-US"/>
        </w:rPr>
        <w:t>the widespread use of DAAs for HCV infection treatment, which is</w:t>
      </w:r>
      <w:r w:rsidR="002426CC" w:rsidRPr="00976679">
        <w:rPr>
          <w:rFonts w:ascii="Book Antiqua" w:hAnsi="Book Antiqua" w:cs="Arial"/>
          <w:strike/>
          <w:sz w:val="24"/>
          <w:szCs w:val="24"/>
          <w:lang w:val="en-US" w:eastAsia="zh-CN"/>
        </w:rPr>
        <w:t xml:space="preserve"> </w:t>
      </w:r>
      <w:r w:rsidR="009B7936" w:rsidRPr="00976679">
        <w:rPr>
          <w:rFonts w:ascii="Book Antiqua" w:hAnsi="Book Antiqua" w:cs="Arial"/>
          <w:sz w:val="24"/>
          <w:szCs w:val="24"/>
          <w:lang w:val="en-US"/>
        </w:rPr>
        <w:t xml:space="preserve">still limited by </w:t>
      </w:r>
      <w:r w:rsidR="001020B1" w:rsidRPr="00976679">
        <w:rPr>
          <w:rFonts w:ascii="Book Antiqua" w:hAnsi="Book Antiqua" w:cs="Arial"/>
          <w:sz w:val="24"/>
          <w:szCs w:val="24"/>
          <w:lang w:val="en-US"/>
        </w:rPr>
        <w:t xml:space="preserve">restricted </w:t>
      </w:r>
      <w:r w:rsidR="009B7936" w:rsidRPr="00976679">
        <w:rPr>
          <w:rFonts w:ascii="Book Antiqua" w:hAnsi="Book Antiqua" w:cs="Arial"/>
          <w:sz w:val="24"/>
          <w:szCs w:val="24"/>
          <w:lang w:val="en-US"/>
        </w:rPr>
        <w:t>accessibility.</w:t>
      </w:r>
    </w:p>
    <w:p w14:paraId="26BCD968" w14:textId="77777777" w:rsidR="00CC3CAB" w:rsidRPr="00976679" w:rsidRDefault="00CC3CAB" w:rsidP="006B14F5">
      <w:pPr>
        <w:pStyle w:val="CorpoA"/>
        <w:spacing w:line="360" w:lineRule="auto"/>
        <w:jc w:val="both"/>
        <w:rPr>
          <w:rFonts w:ascii="Book Antiqua" w:hAnsi="Book Antiqua" w:cs="Arial"/>
          <w:sz w:val="24"/>
          <w:szCs w:val="24"/>
          <w:lang w:val="en-US" w:eastAsia="zh-CN"/>
        </w:rPr>
      </w:pPr>
    </w:p>
    <w:p w14:paraId="1B0D13CF" w14:textId="47144F14" w:rsidR="00E623F4" w:rsidRPr="00976679" w:rsidRDefault="00CC3CAB" w:rsidP="006B14F5">
      <w:pPr>
        <w:pStyle w:val="CorpoA"/>
        <w:spacing w:line="360" w:lineRule="auto"/>
        <w:jc w:val="both"/>
        <w:rPr>
          <w:rFonts w:ascii="Book Antiqua" w:hAnsi="Book Antiqua" w:cs="Arial"/>
          <w:b/>
          <w:sz w:val="24"/>
          <w:szCs w:val="24"/>
          <w:lang w:val="en-US" w:eastAsia="zh-CN"/>
        </w:rPr>
      </w:pPr>
      <w:r w:rsidRPr="00976679">
        <w:rPr>
          <w:rFonts w:ascii="Book Antiqua" w:hAnsi="Book Antiqua" w:cs="Arial"/>
          <w:b/>
          <w:i/>
          <w:iCs/>
          <w:sz w:val="24"/>
          <w:szCs w:val="24"/>
          <w:lang w:val="en-US"/>
        </w:rPr>
        <w:t>DAAs treatment after liver transplantation</w:t>
      </w:r>
    </w:p>
    <w:p w14:paraId="6532D5B3" w14:textId="66BE2037" w:rsidR="00CC3CAB" w:rsidRPr="00976679" w:rsidRDefault="00CC3CAB" w:rsidP="006B14F5">
      <w:pPr>
        <w:pStyle w:val="CorpoA"/>
        <w:spacing w:line="360" w:lineRule="auto"/>
        <w:jc w:val="both"/>
        <w:rPr>
          <w:rFonts w:ascii="Book Antiqua" w:hAnsi="Book Antiqua" w:cs="Arial"/>
          <w:sz w:val="24"/>
          <w:szCs w:val="24"/>
          <w:lang w:val="en-US"/>
        </w:rPr>
      </w:pPr>
      <w:r w:rsidRPr="00976679">
        <w:rPr>
          <w:rFonts w:ascii="Book Antiqua" w:hAnsi="Book Antiqua" w:cs="Arial"/>
          <w:sz w:val="24"/>
          <w:szCs w:val="24"/>
          <w:lang w:val="en-US"/>
        </w:rPr>
        <w:t>DAAs have demonstrated unprecedented results in the treatment of LT recipients</w:t>
      </w:r>
      <w:r w:rsidR="00301536" w:rsidRPr="00976679">
        <w:rPr>
          <w:rFonts w:ascii="Book Antiqua" w:hAnsi="Book Antiqua" w:cs="Arial"/>
          <w:sz w:val="24"/>
          <w:szCs w:val="24"/>
          <w:lang w:val="en-US"/>
        </w:rPr>
        <w:t xml:space="preserve"> (Table </w:t>
      </w:r>
      <w:r w:rsidR="00AB7532" w:rsidRPr="00976679">
        <w:rPr>
          <w:rFonts w:ascii="Book Antiqua" w:hAnsi="Book Antiqua" w:cs="Arial"/>
          <w:sz w:val="24"/>
          <w:szCs w:val="24"/>
          <w:lang w:val="en-US"/>
        </w:rPr>
        <w:t>4</w:t>
      </w:r>
      <w:r w:rsidR="00301536" w:rsidRPr="00976679">
        <w:rPr>
          <w:rFonts w:ascii="Book Antiqua" w:hAnsi="Book Antiqua" w:cs="Arial"/>
          <w:sz w:val="24"/>
          <w:szCs w:val="24"/>
          <w:lang w:val="en-US"/>
        </w:rPr>
        <w:t>)</w:t>
      </w:r>
      <w:r w:rsidRPr="00976679">
        <w:rPr>
          <w:rFonts w:ascii="Book Antiqua" w:hAnsi="Book Antiqua" w:cs="Arial"/>
          <w:sz w:val="24"/>
          <w:szCs w:val="24"/>
          <w:lang w:val="en-US"/>
        </w:rPr>
        <w:t>.</w:t>
      </w:r>
    </w:p>
    <w:p w14:paraId="6A3D0FAA" w14:textId="19100A79" w:rsidR="00CC3CAB" w:rsidRPr="00976679" w:rsidRDefault="00CC3CAB"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The SOLAR-1</w:t>
      </w:r>
      <w:r w:rsidRPr="00976679">
        <w:rPr>
          <w:rFonts w:ascii="Book Antiqua" w:hAnsi="Book Antiqua" w:cs="Arial"/>
          <w:color w:val="FF2D21"/>
          <w:sz w:val="24"/>
          <w:szCs w:val="24"/>
          <w:lang w:val="en-US"/>
        </w:rPr>
        <w:t xml:space="preserve"> </w:t>
      </w:r>
      <w:r w:rsidRPr="00976679">
        <w:rPr>
          <w:rFonts w:ascii="Book Antiqua" w:hAnsi="Book Antiqua" w:cs="Arial"/>
          <w:sz w:val="24"/>
          <w:szCs w:val="24"/>
          <w:lang w:val="en-US"/>
        </w:rPr>
        <w:t>study, cohort B</w:t>
      </w:r>
      <w:r w:rsidR="009B7936"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9B7936" w:rsidRPr="00976679">
        <w:rPr>
          <w:rFonts w:ascii="Book Antiqua" w:hAnsi="Book Antiqua" w:cs="Arial"/>
          <w:sz w:val="24"/>
          <w:szCs w:val="24"/>
          <w:lang w:val="en-US"/>
        </w:rPr>
      </w:r>
      <w:r w:rsidR="009B7936"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BD7533" w:rsidRPr="00976679">
        <w:rPr>
          <w:rFonts w:ascii="Book Antiqua" w:hAnsi="Book Antiqua" w:cs="Arial"/>
          <w:noProof/>
          <w:sz w:val="24"/>
          <w:szCs w:val="24"/>
          <w:vertAlign w:val="superscript"/>
          <w:lang w:val="en-US"/>
        </w:rPr>
        <w:t>95</w:t>
      </w:r>
      <w:r w:rsidR="00871D3E" w:rsidRPr="00976679">
        <w:rPr>
          <w:rFonts w:ascii="Book Antiqua" w:hAnsi="Book Antiqua" w:cs="Arial"/>
          <w:noProof/>
          <w:sz w:val="24"/>
          <w:szCs w:val="24"/>
          <w:vertAlign w:val="superscript"/>
          <w:lang w:val="en-US"/>
        </w:rPr>
        <w:t>]</w:t>
      </w:r>
      <w:r w:rsidR="009B7936" w:rsidRPr="00976679">
        <w:rPr>
          <w:rFonts w:ascii="Book Antiqua" w:hAnsi="Book Antiqua" w:cs="Arial"/>
          <w:sz w:val="24"/>
          <w:szCs w:val="24"/>
          <w:lang w:val="en-US"/>
        </w:rPr>
        <w:fldChar w:fldCharType="end"/>
      </w:r>
      <w:r w:rsidRPr="00976679">
        <w:rPr>
          <w:rFonts w:ascii="Book Antiqua" w:hAnsi="Book Antiqua" w:cs="Arial"/>
          <w:sz w:val="24"/>
          <w:szCs w:val="24"/>
          <w:lang w:val="en-US"/>
        </w:rPr>
        <w:t xml:space="preserve">, explored the efficacy of </w:t>
      </w:r>
      <w:r w:rsidR="001020B1" w:rsidRPr="00976679">
        <w:rPr>
          <w:rFonts w:ascii="Book Antiqua" w:hAnsi="Book Antiqua" w:cs="Arial"/>
          <w:sz w:val="24"/>
          <w:szCs w:val="24"/>
          <w:lang w:val="en-US"/>
        </w:rPr>
        <w:t>LDV</w:t>
      </w:r>
      <w:r w:rsidRPr="00976679">
        <w:rPr>
          <w:rFonts w:ascii="Book Antiqua" w:hAnsi="Book Antiqua" w:cs="Arial"/>
          <w:sz w:val="24"/>
          <w:szCs w:val="24"/>
          <w:lang w:val="en-US"/>
        </w:rPr>
        <w:t xml:space="preserve"> and </w:t>
      </w:r>
      <w:r w:rsidR="001020B1" w:rsidRPr="00976679">
        <w:rPr>
          <w:rFonts w:ascii="Book Antiqua" w:hAnsi="Book Antiqua" w:cs="Arial"/>
          <w:sz w:val="24"/>
          <w:szCs w:val="24"/>
          <w:lang w:val="en-US"/>
        </w:rPr>
        <w:t>SOF</w:t>
      </w:r>
      <w:r w:rsidRPr="00976679">
        <w:rPr>
          <w:rFonts w:ascii="Book Antiqua" w:hAnsi="Book Antiqua" w:cs="Arial"/>
          <w:sz w:val="24"/>
          <w:szCs w:val="24"/>
          <w:lang w:val="en-US"/>
        </w:rPr>
        <w:t xml:space="preserve"> plus </w:t>
      </w:r>
      <w:r w:rsidR="001020B1" w:rsidRPr="00976679">
        <w:rPr>
          <w:rFonts w:ascii="Book Antiqua" w:hAnsi="Book Antiqua" w:cs="Arial"/>
          <w:sz w:val="24"/>
          <w:szCs w:val="24"/>
          <w:lang w:val="en-US"/>
        </w:rPr>
        <w:t>RBV</w:t>
      </w:r>
      <w:r w:rsidRPr="00976679">
        <w:rPr>
          <w:rFonts w:ascii="Book Antiqua" w:hAnsi="Book Antiqua" w:cs="Arial"/>
          <w:sz w:val="24"/>
          <w:szCs w:val="24"/>
          <w:lang w:val="en-US"/>
        </w:rPr>
        <w:t xml:space="preserve"> in the treatment of LT </w:t>
      </w:r>
      <w:r w:rsidR="007E185A" w:rsidRPr="00976679">
        <w:rPr>
          <w:rFonts w:ascii="Book Antiqua" w:hAnsi="Book Antiqua" w:cs="Arial"/>
          <w:sz w:val="24"/>
          <w:szCs w:val="24"/>
          <w:lang w:val="en-US"/>
        </w:rPr>
        <w:t>recipien</w:t>
      </w:r>
      <w:r w:rsidRPr="00976679">
        <w:rPr>
          <w:rFonts w:ascii="Book Antiqua" w:hAnsi="Book Antiqua" w:cs="Arial"/>
          <w:sz w:val="24"/>
          <w:szCs w:val="24"/>
          <w:lang w:val="en-US"/>
        </w:rPr>
        <w:t>ts without cirrhosis (group 3), with compensated cirrhosis (group 4), and with Child-Pugh B (group 5) and C cirrhosis (group 6). In groups 3 and 4 SVR rates ranged from 96% to 98% independently of treatment duration; in group 5</w:t>
      </w:r>
      <w:r w:rsidR="00695B1F" w:rsidRPr="00976679">
        <w:rPr>
          <w:rFonts w:ascii="Book Antiqua" w:hAnsi="Book Antiqua" w:cs="Arial"/>
          <w:sz w:val="24"/>
          <w:szCs w:val="24"/>
          <w:lang w:val="en-US"/>
        </w:rPr>
        <w:t>,</w:t>
      </w:r>
      <w:r w:rsidRPr="00976679">
        <w:rPr>
          <w:rFonts w:ascii="Book Antiqua" w:hAnsi="Book Antiqua" w:cs="Arial"/>
          <w:sz w:val="24"/>
          <w:szCs w:val="24"/>
          <w:lang w:val="en-US"/>
        </w:rPr>
        <w:t xml:space="preserve"> SVR was achieved </w:t>
      </w:r>
      <w:r w:rsidR="00695B1F" w:rsidRPr="00976679">
        <w:rPr>
          <w:rFonts w:ascii="Book Antiqua" w:hAnsi="Book Antiqua" w:cs="Arial"/>
          <w:sz w:val="24"/>
          <w:szCs w:val="24"/>
          <w:lang w:val="en-US"/>
        </w:rPr>
        <w:t>by</w:t>
      </w:r>
      <w:r w:rsidRPr="00976679">
        <w:rPr>
          <w:rFonts w:ascii="Book Antiqua" w:hAnsi="Book Antiqua" w:cs="Arial"/>
          <w:sz w:val="24"/>
          <w:szCs w:val="24"/>
          <w:lang w:val="en-US"/>
        </w:rPr>
        <w:t xml:space="preserve"> 86% of patients who received 12 weeks of treatment and </w:t>
      </w:r>
      <w:r w:rsidR="00695B1F" w:rsidRPr="00976679">
        <w:rPr>
          <w:rFonts w:ascii="Book Antiqua" w:hAnsi="Book Antiqua" w:cs="Arial"/>
          <w:sz w:val="24"/>
          <w:szCs w:val="24"/>
          <w:lang w:val="en-US"/>
        </w:rPr>
        <w:t>by</w:t>
      </w:r>
      <w:r w:rsidRPr="00976679">
        <w:rPr>
          <w:rFonts w:ascii="Book Antiqua" w:hAnsi="Book Antiqua" w:cs="Arial"/>
          <w:sz w:val="24"/>
          <w:szCs w:val="24"/>
          <w:lang w:val="en-US"/>
        </w:rPr>
        <w:t xml:space="preserve"> 88% of those who received 24 </w:t>
      </w:r>
      <w:r w:rsidR="002426CC" w:rsidRPr="00976679">
        <w:rPr>
          <w:rFonts w:ascii="Book Antiqua" w:hAnsi="Book Antiqua" w:cs="Arial"/>
          <w:sz w:val="24"/>
          <w:szCs w:val="24"/>
          <w:lang w:val="en-US" w:eastAsia="zh-CN"/>
        </w:rPr>
        <w:t>wk</w:t>
      </w:r>
      <w:r w:rsidRPr="00976679">
        <w:rPr>
          <w:rFonts w:ascii="Book Antiqua" w:hAnsi="Book Antiqua" w:cs="Arial"/>
          <w:sz w:val="24"/>
          <w:szCs w:val="24"/>
          <w:lang w:val="en-US"/>
        </w:rPr>
        <w:t xml:space="preserve"> of treatment; group 6, instead, had lower rates of SVR, being 60% and 75% in patients receiving 12 and 24 </w:t>
      </w:r>
      <w:r w:rsidR="002426CC" w:rsidRPr="00976679">
        <w:rPr>
          <w:rFonts w:ascii="Book Antiqua" w:hAnsi="Book Antiqua" w:cs="Arial"/>
          <w:sz w:val="24"/>
          <w:szCs w:val="24"/>
          <w:lang w:val="en-US" w:eastAsia="zh-CN"/>
        </w:rPr>
        <w:t>wk</w:t>
      </w:r>
      <w:r w:rsidR="002426CC" w:rsidRPr="00976679">
        <w:rPr>
          <w:rFonts w:ascii="Book Antiqua" w:hAnsi="Book Antiqua" w:cs="Arial"/>
          <w:sz w:val="24"/>
          <w:szCs w:val="24"/>
          <w:lang w:val="en-US"/>
        </w:rPr>
        <w:t xml:space="preserve"> </w:t>
      </w:r>
      <w:r w:rsidRPr="00976679">
        <w:rPr>
          <w:rFonts w:ascii="Book Antiqua" w:hAnsi="Book Antiqua" w:cs="Arial"/>
          <w:sz w:val="24"/>
          <w:szCs w:val="24"/>
          <w:lang w:val="en-US"/>
        </w:rPr>
        <w:t>of treatment, respectively</w:t>
      </w:r>
      <w:r w:rsidR="009B7936" w:rsidRPr="00976679">
        <w:rPr>
          <w:rFonts w:ascii="Book Antiqua" w:hAnsi="Book Antiqua" w:cs="Arial"/>
          <w:sz w:val="24"/>
          <w:szCs w:val="24"/>
          <w:lang w:val="en-US"/>
        </w:rPr>
        <w:t>.</w:t>
      </w:r>
      <w:r w:rsidRPr="00976679">
        <w:rPr>
          <w:rFonts w:ascii="Book Antiqua" w:hAnsi="Book Antiqua" w:cs="Arial"/>
          <w:sz w:val="24"/>
          <w:szCs w:val="24"/>
          <w:lang w:val="en-US"/>
        </w:rPr>
        <w:t xml:space="preserve"> </w:t>
      </w:r>
    </w:p>
    <w:p w14:paraId="16AC62A5" w14:textId="67283366" w:rsidR="007E185A" w:rsidRPr="00976679" w:rsidRDefault="00CC3CAB"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 xml:space="preserve">Another study with a similar design, the SOLAR-2, </w:t>
      </w:r>
      <w:r w:rsidR="001020B1" w:rsidRPr="00976679">
        <w:rPr>
          <w:rFonts w:ascii="Book Antiqua" w:hAnsi="Book Antiqua" w:cs="Arial"/>
          <w:sz w:val="24"/>
          <w:szCs w:val="24"/>
          <w:lang w:val="en-US"/>
        </w:rPr>
        <w:t xml:space="preserve">also </w:t>
      </w:r>
      <w:r w:rsidRPr="00976679">
        <w:rPr>
          <w:rFonts w:ascii="Book Antiqua" w:hAnsi="Book Antiqua" w:cs="Arial"/>
          <w:sz w:val="24"/>
          <w:szCs w:val="24"/>
          <w:lang w:val="en-US"/>
        </w:rPr>
        <w:t xml:space="preserve">reported excellent SVR rates in LT </w:t>
      </w:r>
      <w:r w:rsidR="007E185A" w:rsidRPr="00976679">
        <w:rPr>
          <w:rFonts w:ascii="Book Antiqua" w:hAnsi="Book Antiqua" w:cs="Arial"/>
          <w:sz w:val="24"/>
          <w:szCs w:val="24"/>
          <w:lang w:val="en-US"/>
        </w:rPr>
        <w:t>recipie</w:t>
      </w:r>
      <w:r w:rsidRPr="00976679">
        <w:rPr>
          <w:rFonts w:ascii="Book Antiqua" w:hAnsi="Book Antiqua" w:cs="Arial"/>
          <w:sz w:val="24"/>
          <w:szCs w:val="24"/>
          <w:lang w:val="en-US"/>
        </w:rPr>
        <w:t xml:space="preserve">nts with decompensated cirrhosis and genotype 1 or 4 HCV infection treated with </w:t>
      </w:r>
      <w:r w:rsidR="001020B1" w:rsidRPr="00976679">
        <w:rPr>
          <w:rFonts w:ascii="Book Antiqua" w:hAnsi="Book Antiqua" w:cs="Arial"/>
          <w:sz w:val="24"/>
          <w:szCs w:val="24"/>
          <w:lang w:val="en-US"/>
        </w:rPr>
        <w:t>LDV</w:t>
      </w:r>
      <w:r w:rsidRPr="00976679">
        <w:rPr>
          <w:rFonts w:ascii="Book Antiqua" w:hAnsi="Book Antiqua" w:cs="Arial"/>
          <w:sz w:val="24"/>
          <w:szCs w:val="24"/>
          <w:lang w:val="en-US"/>
        </w:rPr>
        <w:t xml:space="preserve"> and </w:t>
      </w:r>
      <w:r w:rsidR="001020B1" w:rsidRPr="00976679">
        <w:rPr>
          <w:rFonts w:ascii="Book Antiqua" w:hAnsi="Book Antiqua" w:cs="Arial"/>
          <w:sz w:val="24"/>
          <w:szCs w:val="24"/>
          <w:lang w:val="en-US"/>
        </w:rPr>
        <w:t>SOF</w:t>
      </w:r>
      <w:r w:rsidRPr="00976679">
        <w:rPr>
          <w:rFonts w:ascii="Book Antiqua" w:hAnsi="Book Antiqua" w:cs="Arial"/>
          <w:sz w:val="24"/>
          <w:szCs w:val="24"/>
          <w:lang w:val="en-US"/>
        </w:rPr>
        <w:t xml:space="preserve"> plus </w:t>
      </w:r>
      <w:r w:rsidR="001020B1" w:rsidRPr="00976679">
        <w:rPr>
          <w:rFonts w:ascii="Book Antiqua" w:hAnsi="Book Antiqua" w:cs="Arial"/>
          <w:sz w:val="24"/>
          <w:szCs w:val="24"/>
          <w:lang w:val="en-US"/>
        </w:rPr>
        <w:t>RBV</w:t>
      </w:r>
      <w:r w:rsidRPr="00976679">
        <w:rPr>
          <w:rFonts w:ascii="Book Antiqua" w:hAnsi="Book Antiqua" w:cs="Arial"/>
          <w:sz w:val="24"/>
          <w:szCs w:val="24"/>
          <w:lang w:val="en-US"/>
        </w:rPr>
        <w:t xml:space="preserve"> for 12 or 24 </w:t>
      </w:r>
      <w:r w:rsidR="002426CC" w:rsidRPr="00976679">
        <w:rPr>
          <w:rFonts w:ascii="Book Antiqua" w:hAnsi="Book Antiqua" w:cs="Arial"/>
          <w:sz w:val="24"/>
          <w:szCs w:val="24"/>
          <w:lang w:val="en-US" w:eastAsia="zh-CN"/>
        </w:rPr>
        <w:t>wk</w:t>
      </w:r>
      <w:r w:rsidR="0058582A"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58582A" w:rsidRPr="00976679">
        <w:rPr>
          <w:rFonts w:ascii="Book Antiqua" w:hAnsi="Book Antiqua" w:cs="Arial"/>
          <w:sz w:val="24"/>
          <w:szCs w:val="24"/>
          <w:lang w:val="en-US"/>
        </w:rPr>
        <w:instrText xml:space="preserve"> ADDIN EN.CITE </w:instrText>
      </w:r>
      <w:r w:rsidR="0058582A"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58582A" w:rsidRPr="00976679">
        <w:rPr>
          <w:rFonts w:ascii="Book Antiqua" w:hAnsi="Book Antiqua" w:cs="Arial"/>
          <w:sz w:val="24"/>
          <w:szCs w:val="24"/>
          <w:lang w:val="en-US"/>
        </w:rPr>
        <w:instrText xml:space="preserve"> ADDIN EN.CITE.DATA </w:instrText>
      </w:r>
      <w:r w:rsidR="0058582A" w:rsidRPr="00976679">
        <w:rPr>
          <w:rFonts w:ascii="Book Antiqua" w:hAnsi="Book Antiqua" w:cs="Arial"/>
          <w:sz w:val="24"/>
          <w:szCs w:val="24"/>
          <w:lang w:val="en-US"/>
        </w:rPr>
      </w:r>
      <w:r w:rsidR="0058582A" w:rsidRPr="00976679">
        <w:rPr>
          <w:rFonts w:ascii="Book Antiqua" w:hAnsi="Book Antiqua" w:cs="Arial"/>
          <w:sz w:val="24"/>
          <w:szCs w:val="24"/>
          <w:lang w:val="en-US"/>
        </w:rPr>
        <w:fldChar w:fldCharType="end"/>
      </w:r>
      <w:r w:rsidR="0058582A" w:rsidRPr="00976679">
        <w:rPr>
          <w:rFonts w:ascii="Book Antiqua" w:hAnsi="Book Antiqua" w:cs="Arial"/>
          <w:sz w:val="24"/>
          <w:szCs w:val="24"/>
          <w:lang w:val="en-US"/>
        </w:rPr>
      </w:r>
      <w:r w:rsidR="0058582A" w:rsidRPr="00976679">
        <w:rPr>
          <w:rFonts w:ascii="Book Antiqua" w:hAnsi="Book Antiqua" w:cs="Arial"/>
          <w:sz w:val="24"/>
          <w:szCs w:val="24"/>
          <w:lang w:val="en-US"/>
        </w:rPr>
        <w:fldChar w:fldCharType="separate"/>
      </w:r>
      <w:r w:rsidR="0058582A" w:rsidRPr="00976679">
        <w:rPr>
          <w:rFonts w:ascii="Book Antiqua" w:hAnsi="Book Antiqua" w:cs="Arial"/>
          <w:noProof/>
          <w:sz w:val="24"/>
          <w:szCs w:val="24"/>
          <w:vertAlign w:val="superscript"/>
          <w:lang w:val="en-US"/>
        </w:rPr>
        <w:t>[</w:t>
      </w:r>
      <w:hyperlink w:anchor="_ENREF_91" w:tooltip="Charlton, 2015 #313" w:history="1">
        <w:r w:rsidR="0058582A" w:rsidRPr="00976679">
          <w:rPr>
            <w:rFonts w:ascii="Book Antiqua" w:hAnsi="Book Antiqua" w:cs="Arial"/>
            <w:noProof/>
            <w:sz w:val="24"/>
            <w:szCs w:val="24"/>
            <w:vertAlign w:val="superscript"/>
            <w:lang w:val="en-US"/>
          </w:rPr>
          <w:t>9</w:t>
        </w:r>
      </w:hyperlink>
      <w:r w:rsidR="00BD7533" w:rsidRPr="00976679">
        <w:rPr>
          <w:rFonts w:ascii="Book Antiqua" w:hAnsi="Book Antiqua" w:cs="Arial"/>
          <w:noProof/>
          <w:sz w:val="24"/>
          <w:szCs w:val="24"/>
          <w:vertAlign w:val="superscript"/>
          <w:lang w:val="en-US"/>
        </w:rPr>
        <w:t>8</w:t>
      </w:r>
      <w:r w:rsidR="0058582A" w:rsidRPr="00976679">
        <w:rPr>
          <w:rFonts w:ascii="Book Antiqua" w:hAnsi="Book Antiqua" w:cs="Arial"/>
          <w:noProof/>
          <w:sz w:val="24"/>
          <w:szCs w:val="24"/>
          <w:vertAlign w:val="superscript"/>
          <w:lang w:val="en-US"/>
        </w:rPr>
        <w:t>]</w:t>
      </w:r>
      <w:r w:rsidR="0058582A" w:rsidRPr="00976679">
        <w:rPr>
          <w:rFonts w:ascii="Book Antiqua" w:hAnsi="Book Antiqua" w:cs="Arial"/>
          <w:sz w:val="24"/>
          <w:szCs w:val="24"/>
          <w:lang w:val="en-US"/>
        </w:rPr>
        <w:fldChar w:fldCharType="end"/>
      </w:r>
      <w:r w:rsidR="007E185A" w:rsidRPr="00976679">
        <w:rPr>
          <w:rFonts w:ascii="Book Antiqua" w:hAnsi="Book Antiqua" w:cs="Arial"/>
          <w:sz w:val="24"/>
          <w:szCs w:val="24"/>
          <w:lang w:val="en-US"/>
        </w:rPr>
        <w:t>.</w:t>
      </w:r>
      <w:r w:rsidR="002412D1" w:rsidRPr="00976679">
        <w:rPr>
          <w:rFonts w:ascii="Book Antiqua" w:hAnsi="Book Antiqua" w:cs="Arial"/>
          <w:sz w:val="24"/>
          <w:szCs w:val="24"/>
          <w:lang w:val="en-US"/>
        </w:rPr>
        <w:t xml:space="preserve"> </w:t>
      </w:r>
    </w:p>
    <w:p w14:paraId="583D438E" w14:textId="4143E5CB" w:rsidR="00CC3CAB" w:rsidRPr="00976679" w:rsidRDefault="007E185A"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 xml:space="preserve">The ALLY-1 and the HCV-TARGET study </w:t>
      </w:r>
      <w:r w:rsidR="001163C5" w:rsidRPr="00976679">
        <w:rPr>
          <w:rFonts w:ascii="Book Antiqua" w:hAnsi="Book Antiqua" w:cs="Arial"/>
          <w:sz w:val="24"/>
          <w:szCs w:val="24"/>
          <w:lang w:val="en-US"/>
        </w:rPr>
        <w:t xml:space="preserve">confirmed </w:t>
      </w:r>
      <w:r w:rsidR="00695B1F" w:rsidRPr="00976679">
        <w:rPr>
          <w:rFonts w:ascii="Book Antiqua" w:hAnsi="Book Antiqua" w:cs="Arial"/>
          <w:sz w:val="24"/>
          <w:szCs w:val="24"/>
          <w:lang w:val="en-US"/>
        </w:rPr>
        <w:t>good</w:t>
      </w:r>
      <w:r w:rsidR="001163C5" w:rsidRPr="00976679">
        <w:rPr>
          <w:rFonts w:ascii="Book Antiqua" w:hAnsi="Book Antiqua" w:cs="Arial"/>
          <w:sz w:val="24"/>
          <w:szCs w:val="24"/>
          <w:lang w:val="en-US"/>
        </w:rPr>
        <w:t xml:space="preserve"> outcomes also for the combination regimens including S</w:t>
      </w:r>
      <w:r w:rsidR="00281AE5" w:rsidRPr="00976679">
        <w:rPr>
          <w:rFonts w:ascii="Book Antiqua" w:hAnsi="Book Antiqua" w:cs="Arial"/>
          <w:sz w:val="24"/>
          <w:szCs w:val="24"/>
          <w:lang w:val="en-US"/>
        </w:rPr>
        <w:t>MV</w:t>
      </w:r>
      <w:r w:rsidR="001163C5" w:rsidRPr="00976679">
        <w:rPr>
          <w:rFonts w:ascii="Book Antiqua" w:hAnsi="Book Antiqua" w:cs="Arial"/>
          <w:sz w:val="24"/>
          <w:szCs w:val="24"/>
          <w:lang w:val="en-US"/>
        </w:rPr>
        <w:t xml:space="preserve"> plus SOF with or w</w:t>
      </w:r>
      <w:r w:rsidR="001020B1" w:rsidRPr="00976679">
        <w:rPr>
          <w:rFonts w:ascii="Book Antiqua" w:hAnsi="Book Antiqua" w:cs="Arial"/>
          <w:sz w:val="24"/>
          <w:szCs w:val="24"/>
          <w:lang w:val="en-US"/>
        </w:rPr>
        <w:t>ithout RBV and</w:t>
      </w:r>
      <w:r w:rsidR="00F47E30" w:rsidRPr="00976679">
        <w:rPr>
          <w:rFonts w:ascii="Book Antiqua" w:hAnsi="Book Antiqua" w:cs="Arial"/>
          <w:sz w:val="24"/>
          <w:szCs w:val="24"/>
          <w:lang w:val="en-US"/>
        </w:rPr>
        <w:t xml:space="preserve"> D</w:t>
      </w:r>
      <w:r w:rsidR="00695B1F" w:rsidRPr="00976679">
        <w:rPr>
          <w:rFonts w:ascii="Book Antiqua" w:hAnsi="Book Antiqua" w:cs="Arial"/>
          <w:sz w:val="24"/>
          <w:szCs w:val="24"/>
          <w:lang w:val="en-US"/>
        </w:rPr>
        <w:t>CV</w:t>
      </w:r>
      <w:r w:rsidR="002426CC" w:rsidRPr="00976679">
        <w:rPr>
          <w:rFonts w:ascii="Book Antiqua" w:hAnsi="Book Antiqua" w:cs="Arial"/>
          <w:sz w:val="24"/>
          <w:szCs w:val="24"/>
          <w:lang w:val="en-US"/>
        </w:rPr>
        <w:t xml:space="preserve"> plus SOF with RBV</w:t>
      </w:r>
      <w:r w:rsidR="009B1683" w:rsidRPr="00976679">
        <w:rPr>
          <w:rFonts w:ascii="Book Antiqua" w:hAnsi="Book Antiqua" w:cs="Arial"/>
          <w:sz w:val="24"/>
          <w:szCs w:val="24"/>
          <w:lang w:val="en-US"/>
        </w:rPr>
        <w:fldChar w:fldCharType="begin">
          <w:fldData xml:space="preserve">PEVuZE5vdGU+PENpdGU+PEF1dGhvcj5Qb29yZGFkPC9BdXRob3I+PFllYXI+MjAxNjwvWWVhcj48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PEVuZE5vdGU+PENpdGU+PEF1dGhvcj5Qb29yZGFkPC9BdXRob3I+PFllYXI+MjAxNjwvWWVhcj48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9B1683" w:rsidRPr="00976679">
        <w:rPr>
          <w:rFonts w:ascii="Book Antiqua" w:hAnsi="Book Antiqua" w:cs="Arial"/>
          <w:sz w:val="24"/>
          <w:szCs w:val="24"/>
          <w:lang w:val="en-US"/>
        </w:rPr>
      </w:r>
      <w:r w:rsidR="009B1683"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hyperlink w:anchor="_ENREF_92" w:tooltip="Poordad, 2016 #318" w:history="1">
        <w:r w:rsidR="00871D3E" w:rsidRPr="00976679">
          <w:rPr>
            <w:rFonts w:ascii="Book Antiqua" w:hAnsi="Book Antiqua" w:cs="Arial"/>
            <w:noProof/>
            <w:sz w:val="24"/>
            <w:szCs w:val="24"/>
            <w:vertAlign w:val="superscript"/>
            <w:lang w:val="en-US"/>
          </w:rPr>
          <w:t>9</w:t>
        </w:r>
      </w:hyperlink>
      <w:r w:rsidR="00BD7533" w:rsidRPr="00976679">
        <w:rPr>
          <w:rFonts w:ascii="Book Antiqua" w:hAnsi="Book Antiqua" w:cs="Arial"/>
          <w:noProof/>
          <w:sz w:val="24"/>
          <w:szCs w:val="24"/>
          <w:vertAlign w:val="superscript"/>
          <w:lang w:val="en-US"/>
        </w:rPr>
        <w:t>7</w:t>
      </w:r>
      <w:r w:rsidR="002426CC" w:rsidRPr="00976679">
        <w:rPr>
          <w:rFonts w:ascii="Book Antiqua" w:hAnsi="Book Antiqua" w:cs="Arial"/>
          <w:noProof/>
          <w:sz w:val="24"/>
          <w:szCs w:val="24"/>
          <w:vertAlign w:val="superscript"/>
          <w:lang w:val="en-US"/>
        </w:rPr>
        <w:t>,</w:t>
      </w:r>
      <w:r w:rsidR="005C2C02" w:rsidRPr="00976679">
        <w:rPr>
          <w:rFonts w:ascii="Book Antiqua" w:hAnsi="Book Antiqua" w:cs="Arial"/>
          <w:noProof/>
          <w:sz w:val="24"/>
          <w:szCs w:val="24"/>
          <w:vertAlign w:val="superscript"/>
          <w:lang w:val="en-US"/>
        </w:rPr>
        <w:t>10</w:t>
      </w:r>
      <w:r w:rsidR="00BD7533" w:rsidRPr="00976679">
        <w:rPr>
          <w:rFonts w:ascii="Book Antiqua" w:hAnsi="Book Antiqua" w:cs="Arial"/>
          <w:noProof/>
          <w:sz w:val="24"/>
          <w:szCs w:val="24"/>
          <w:vertAlign w:val="superscript"/>
          <w:lang w:val="en-US"/>
        </w:rPr>
        <w:t>8</w:t>
      </w:r>
      <w:r w:rsidR="00871D3E" w:rsidRPr="00976679">
        <w:rPr>
          <w:rFonts w:ascii="Book Antiqua" w:hAnsi="Book Antiqua" w:cs="Arial"/>
          <w:noProof/>
          <w:sz w:val="24"/>
          <w:szCs w:val="24"/>
          <w:vertAlign w:val="superscript"/>
          <w:lang w:val="en-US"/>
        </w:rPr>
        <w:t>]</w:t>
      </w:r>
      <w:r w:rsidR="009B1683" w:rsidRPr="00976679">
        <w:rPr>
          <w:rFonts w:ascii="Book Antiqua" w:hAnsi="Book Antiqua" w:cs="Arial"/>
          <w:sz w:val="24"/>
          <w:szCs w:val="24"/>
          <w:lang w:val="en-US"/>
        </w:rPr>
        <w:fldChar w:fldCharType="end"/>
      </w:r>
      <w:r w:rsidR="005C2C02" w:rsidRPr="00976679">
        <w:rPr>
          <w:rFonts w:ascii="Book Antiqua" w:hAnsi="Book Antiqua" w:cs="Arial"/>
          <w:sz w:val="24"/>
          <w:szCs w:val="24"/>
          <w:lang w:val="en-US"/>
        </w:rPr>
        <w:t>.</w:t>
      </w:r>
      <w:r w:rsidR="002412D1" w:rsidRPr="00976679">
        <w:rPr>
          <w:rFonts w:ascii="Book Antiqua" w:hAnsi="Book Antiqua" w:cs="Arial"/>
          <w:sz w:val="24"/>
          <w:szCs w:val="24"/>
          <w:lang w:val="en-US"/>
        </w:rPr>
        <w:t xml:space="preserve"> </w:t>
      </w:r>
    </w:p>
    <w:p w14:paraId="069523CD" w14:textId="019C284F" w:rsidR="00CC3CAB" w:rsidRPr="00976679" w:rsidRDefault="00CC3CAB"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 xml:space="preserve">Although these data </w:t>
      </w:r>
      <w:r w:rsidR="001163C5" w:rsidRPr="00976679">
        <w:rPr>
          <w:rFonts w:ascii="Book Antiqua" w:hAnsi="Book Antiqua" w:cs="Arial"/>
          <w:sz w:val="24"/>
          <w:szCs w:val="24"/>
          <w:lang w:val="en-US"/>
        </w:rPr>
        <w:t>may highlight</w:t>
      </w:r>
      <w:r w:rsidRPr="00976679">
        <w:rPr>
          <w:rFonts w:ascii="Book Antiqua" w:hAnsi="Book Antiqua" w:cs="Arial"/>
          <w:sz w:val="24"/>
          <w:szCs w:val="24"/>
          <w:lang w:val="en-US"/>
        </w:rPr>
        <w:t xml:space="preserve"> that the achievement of SVR is more difficult in LT cirrhotic</w:t>
      </w:r>
      <w:r w:rsidR="00A20D58">
        <w:rPr>
          <w:rFonts w:ascii="Book Antiqua" w:hAnsi="Book Antiqua" w:cs="Arial"/>
          <w:sz w:val="24"/>
          <w:szCs w:val="24"/>
          <w:lang w:val="en-US"/>
        </w:rPr>
        <w:t xml:space="preserve"> patient</w:t>
      </w:r>
      <w:r w:rsidRPr="00976679">
        <w:rPr>
          <w:rFonts w:ascii="Book Antiqua" w:hAnsi="Book Antiqua" w:cs="Arial"/>
          <w:sz w:val="24"/>
          <w:szCs w:val="24"/>
          <w:lang w:val="en-US"/>
        </w:rPr>
        <w:t xml:space="preserve">s with more advanced liver impairment, the SOLAR-1 and 2 studies also </w:t>
      </w:r>
      <w:r w:rsidR="001020B1" w:rsidRPr="00976679">
        <w:rPr>
          <w:rFonts w:ascii="Book Antiqua" w:hAnsi="Book Antiqua" w:cs="Arial"/>
          <w:sz w:val="24"/>
          <w:szCs w:val="24"/>
          <w:lang w:val="en-US"/>
        </w:rPr>
        <w:t>reported</w:t>
      </w:r>
      <w:r w:rsidRPr="00976679">
        <w:rPr>
          <w:rFonts w:ascii="Book Antiqua" w:hAnsi="Book Antiqua" w:cs="Arial"/>
          <w:sz w:val="24"/>
          <w:szCs w:val="24"/>
          <w:lang w:val="en-US"/>
        </w:rPr>
        <w:t xml:space="preserve"> an improvement in MELD and Child-Pugh scores in treated patients</w:t>
      </w:r>
      <w:r w:rsidR="009B1683"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Ij5bOTEsIDEwM108L3N0eWxlPjwvRGlzcGxheVRleHQ+PHJlY29yZD48cmVjLW51bWJlcj4zMTM8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bG9neTwvYWJici0xPjwvYWx0LXBlcmlvZGljYWw+PHBhZ2VzPjY0OS01OTwvcGFnZXM+PHZvbHVt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=
</w:fldData>
        </w:fldChar>
      </w:r>
      <w:r w:rsidR="00871D3E" w:rsidRPr="00976679">
        <w:rPr>
          <w:rFonts w:ascii="Book Antiqua" w:hAnsi="Book Antiqua" w:cs="Arial"/>
          <w:sz w:val="24"/>
          <w:szCs w:val="24"/>
          <w:lang w:val="en-US"/>
        </w:rPr>
        <w:instrText xml:space="preserve"> ADDIN EN.CITE </w:instrText>
      </w:r>
      <w:r w:rsidR="00871D3E" w:rsidRPr="00976679">
        <w:rPr>
          <w:rFonts w:ascii="Book Antiqua" w:hAnsi="Book Antiqua" w:cs="Arial"/>
          <w:sz w:val="24"/>
          <w:szCs w:val="24"/>
          <w:lang w:val="en-US"/>
        </w:rPr>
        <w:fldChar w:fldCharType="begin">
          <w:fldData xml:space="preserve">PEVuZE5vdGU+PENpdGU+PEF1dGhvcj5DaGFybHRvbjwvQXV0aG9yPjxZZWFyPjIwMTU8L1llYXI+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bG9neTwvYWJici0xPjwvYWx0LXBlcmlvZGljYWw+PHBhZ2VzPjY0OS01OTwvcGFnZXM+PHZvbHVt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=
</w:fldData>
        </w:fldChar>
      </w:r>
      <w:r w:rsidR="00871D3E" w:rsidRPr="00976679">
        <w:rPr>
          <w:rFonts w:ascii="Book Antiqua" w:hAnsi="Book Antiqua" w:cs="Arial"/>
          <w:sz w:val="24"/>
          <w:szCs w:val="24"/>
          <w:lang w:val="en-US"/>
        </w:rPr>
        <w:instrText xml:space="preserve"> ADDIN EN.CITE.DATA </w:instrText>
      </w:r>
      <w:r w:rsidR="00871D3E" w:rsidRPr="00976679">
        <w:rPr>
          <w:rFonts w:ascii="Book Antiqua" w:hAnsi="Book Antiqua" w:cs="Arial"/>
          <w:sz w:val="24"/>
          <w:szCs w:val="24"/>
          <w:lang w:val="en-US"/>
        </w:rPr>
      </w:r>
      <w:r w:rsidR="00871D3E" w:rsidRPr="00976679">
        <w:rPr>
          <w:rFonts w:ascii="Book Antiqua" w:hAnsi="Book Antiqua" w:cs="Arial"/>
          <w:sz w:val="24"/>
          <w:szCs w:val="24"/>
          <w:lang w:val="en-US"/>
        </w:rPr>
        <w:fldChar w:fldCharType="end"/>
      </w:r>
      <w:r w:rsidR="009B1683" w:rsidRPr="00976679">
        <w:rPr>
          <w:rFonts w:ascii="Book Antiqua" w:hAnsi="Book Antiqua" w:cs="Arial"/>
          <w:sz w:val="24"/>
          <w:szCs w:val="24"/>
          <w:lang w:val="en-US"/>
        </w:rPr>
      </w:r>
      <w:r w:rsidR="009B1683"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r w:rsidR="00BD7533" w:rsidRPr="00976679">
        <w:rPr>
          <w:rFonts w:ascii="Book Antiqua" w:hAnsi="Book Antiqua" w:cs="Arial"/>
          <w:noProof/>
          <w:sz w:val="24"/>
          <w:szCs w:val="24"/>
          <w:vertAlign w:val="superscript"/>
          <w:lang w:val="en-US"/>
        </w:rPr>
        <w:t>95</w:t>
      </w:r>
      <w:r w:rsidR="00871D3E" w:rsidRPr="00976679">
        <w:rPr>
          <w:rFonts w:ascii="Book Antiqua" w:hAnsi="Book Antiqua" w:cs="Arial"/>
          <w:noProof/>
          <w:sz w:val="24"/>
          <w:szCs w:val="24"/>
          <w:vertAlign w:val="superscript"/>
          <w:lang w:val="en-US"/>
        </w:rPr>
        <w:t>,</w:t>
      </w:r>
      <w:r w:rsidR="00A02F88" w:rsidRPr="00976679">
        <w:rPr>
          <w:rFonts w:ascii="Book Antiqua" w:hAnsi="Book Antiqua" w:cs="Arial"/>
          <w:noProof/>
          <w:sz w:val="24"/>
          <w:szCs w:val="24"/>
          <w:vertAlign w:val="superscript"/>
          <w:lang w:val="en-US"/>
        </w:rPr>
        <w:t>9</w:t>
      </w:r>
      <w:r w:rsidR="00BD7533" w:rsidRPr="00976679">
        <w:rPr>
          <w:rFonts w:ascii="Book Antiqua" w:hAnsi="Book Antiqua" w:cs="Arial"/>
          <w:noProof/>
          <w:sz w:val="24"/>
          <w:szCs w:val="24"/>
          <w:vertAlign w:val="superscript"/>
          <w:lang w:val="en-US"/>
        </w:rPr>
        <w:t>8</w:t>
      </w:r>
      <w:r w:rsidR="00871D3E" w:rsidRPr="00976679">
        <w:rPr>
          <w:rFonts w:ascii="Book Antiqua" w:hAnsi="Book Antiqua" w:cs="Arial"/>
          <w:noProof/>
          <w:sz w:val="24"/>
          <w:szCs w:val="24"/>
          <w:vertAlign w:val="superscript"/>
          <w:lang w:val="en-US"/>
        </w:rPr>
        <w:t>]</w:t>
      </w:r>
      <w:r w:rsidR="009B1683" w:rsidRPr="00976679">
        <w:rPr>
          <w:rFonts w:ascii="Book Antiqua" w:hAnsi="Book Antiqua" w:cs="Arial"/>
          <w:sz w:val="24"/>
          <w:szCs w:val="24"/>
          <w:lang w:val="en-US"/>
        </w:rPr>
        <w:fldChar w:fldCharType="end"/>
      </w:r>
      <w:r w:rsidRPr="00976679">
        <w:rPr>
          <w:rFonts w:ascii="Book Antiqua" w:hAnsi="Book Antiqua" w:cs="Arial"/>
          <w:sz w:val="24"/>
          <w:szCs w:val="24"/>
          <w:lang w:val="en-US"/>
        </w:rPr>
        <w:t>.</w:t>
      </w:r>
      <w:r w:rsidR="00226ACE" w:rsidRPr="00976679">
        <w:rPr>
          <w:rFonts w:ascii="Book Antiqua" w:hAnsi="Book Antiqua" w:cs="Arial"/>
          <w:sz w:val="24"/>
          <w:szCs w:val="24"/>
          <w:lang w:val="en-US"/>
        </w:rPr>
        <w:t xml:space="preserve"> </w:t>
      </w:r>
      <w:r w:rsidRPr="00976679">
        <w:rPr>
          <w:rFonts w:ascii="Book Antiqua" w:hAnsi="Book Antiqua" w:cs="Arial"/>
          <w:sz w:val="24"/>
          <w:szCs w:val="24"/>
          <w:lang w:val="en-US"/>
        </w:rPr>
        <w:t>This was confirmed by a prospective, multicent</w:t>
      </w:r>
      <w:r w:rsidR="001020B1" w:rsidRPr="00976679">
        <w:rPr>
          <w:rFonts w:ascii="Book Antiqua" w:hAnsi="Book Antiqua" w:cs="Arial"/>
          <w:sz w:val="24"/>
          <w:szCs w:val="24"/>
          <w:lang w:val="en-US"/>
        </w:rPr>
        <w:t>er</w:t>
      </w:r>
      <w:r w:rsidRPr="00976679">
        <w:rPr>
          <w:rFonts w:ascii="Book Antiqua" w:hAnsi="Book Antiqua" w:cs="Arial"/>
          <w:sz w:val="24"/>
          <w:szCs w:val="24"/>
          <w:lang w:val="en-US"/>
        </w:rPr>
        <w:t xml:space="preserve"> study in patients with post-LT hepatitis C recurrence treated with </w:t>
      </w:r>
      <w:r w:rsidR="001020B1" w:rsidRPr="00976679">
        <w:rPr>
          <w:rFonts w:ascii="Book Antiqua" w:hAnsi="Book Antiqua" w:cs="Arial"/>
          <w:sz w:val="24"/>
          <w:szCs w:val="24"/>
          <w:lang w:val="en-US"/>
        </w:rPr>
        <w:t>LDV</w:t>
      </w:r>
      <w:r w:rsidRPr="00976679">
        <w:rPr>
          <w:rFonts w:ascii="Book Antiqua" w:hAnsi="Book Antiqua" w:cs="Arial"/>
          <w:sz w:val="24"/>
          <w:szCs w:val="24"/>
          <w:lang w:val="en-US"/>
        </w:rPr>
        <w:t xml:space="preserve"> and </w:t>
      </w:r>
      <w:r w:rsidR="001020B1" w:rsidRPr="00976679">
        <w:rPr>
          <w:rFonts w:ascii="Book Antiqua" w:hAnsi="Book Antiqua" w:cs="Arial"/>
          <w:sz w:val="24"/>
          <w:szCs w:val="24"/>
          <w:lang w:val="en-US"/>
        </w:rPr>
        <w:t>SOF</w:t>
      </w:r>
      <w:r w:rsidRPr="00976679">
        <w:rPr>
          <w:rFonts w:ascii="Book Antiqua" w:hAnsi="Book Antiqua" w:cs="Arial"/>
          <w:sz w:val="24"/>
          <w:szCs w:val="24"/>
          <w:lang w:val="en-US"/>
        </w:rPr>
        <w:t xml:space="preserve"> plus </w:t>
      </w:r>
      <w:r w:rsidR="001020B1" w:rsidRPr="00976679">
        <w:rPr>
          <w:rFonts w:ascii="Book Antiqua" w:hAnsi="Book Antiqua" w:cs="Arial"/>
          <w:sz w:val="24"/>
          <w:szCs w:val="24"/>
          <w:lang w:val="en-US"/>
        </w:rPr>
        <w:t>RBV</w:t>
      </w:r>
      <w:r w:rsidRPr="00976679">
        <w:rPr>
          <w:rFonts w:ascii="Book Antiqua" w:hAnsi="Book Antiqua" w:cs="Arial"/>
          <w:sz w:val="24"/>
          <w:szCs w:val="24"/>
          <w:lang w:val="en-US"/>
        </w:rPr>
        <w:t xml:space="preserve">: the response rate was 96% in Child Pugh A patients compared to 85% and 65% in Child Pugh Class B and C ones, respectively. However, an </w:t>
      </w:r>
      <w:r w:rsidRPr="00976679">
        <w:rPr>
          <w:rFonts w:ascii="Book Antiqua" w:hAnsi="Book Antiqua" w:cs="Arial"/>
          <w:sz w:val="24"/>
          <w:szCs w:val="24"/>
          <w:lang w:val="en-US"/>
        </w:rPr>
        <w:lastRenderedPageBreak/>
        <w:t xml:space="preserve">improvement in Child-Pugh </w:t>
      </w:r>
      <w:r w:rsidR="001020B1" w:rsidRPr="00976679">
        <w:rPr>
          <w:rFonts w:ascii="Book Antiqua" w:hAnsi="Book Antiqua" w:cs="Arial"/>
          <w:sz w:val="24"/>
          <w:szCs w:val="24"/>
          <w:lang w:val="en-US"/>
        </w:rPr>
        <w:t>c</w:t>
      </w:r>
      <w:r w:rsidRPr="00976679">
        <w:rPr>
          <w:rFonts w:ascii="Book Antiqua" w:hAnsi="Book Antiqua" w:cs="Arial"/>
          <w:sz w:val="24"/>
          <w:szCs w:val="24"/>
          <w:lang w:val="en-US"/>
        </w:rPr>
        <w:t>lass and MELD scores was observed in patients with decompens</w:t>
      </w:r>
      <w:r w:rsidR="001020B1" w:rsidRPr="00976679">
        <w:rPr>
          <w:rFonts w:ascii="Book Antiqua" w:hAnsi="Book Antiqua" w:cs="Arial"/>
          <w:sz w:val="24"/>
          <w:szCs w:val="24"/>
          <w:lang w:val="en-US"/>
        </w:rPr>
        <w:t>ated cirrhosis who achieved SVR</w:t>
      </w:r>
      <w:r w:rsidR="002426CC" w:rsidRPr="00976679">
        <w:rPr>
          <w:rFonts w:ascii="Book Antiqua" w:hAnsi="Book Antiqua" w:cs="Arial"/>
          <w:sz w:val="24"/>
          <w:szCs w:val="24"/>
          <w:lang w:val="en-US"/>
        </w:rPr>
        <w:t>12</w:t>
      </w:r>
      <w:r w:rsidR="00221819" w:rsidRPr="00976679">
        <w:rPr>
          <w:rFonts w:ascii="Book Antiqua" w:hAnsi="Book Antiqua" w:cs="Arial"/>
          <w:sz w:val="24"/>
          <w:szCs w:val="24"/>
          <w:lang w:val="en-US"/>
        </w:rPr>
        <w:fldChar w:fldCharType="begin"/>
      </w:r>
      <w:r w:rsidR="00871D3E" w:rsidRPr="00976679">
        <w:rPr>
          <w:rFonts w:ascii="Book Antiqua" w:hAnsi="Book Antiqua" w:cs="Arial"/>
          <w:sz w:val="24"/>
          <w:szCs w:val="24"/>
          <w:lang w:val="en-US"/>
        </w:rPr>
        <w:instrText xml:space="preserve"> ADDIN EN.CITE &lt;EndNote&gt;&lt;Cite&gt;&lt;Author&gt;Reddy&lt;/Author&gt;&lt;Year&gt;AASLD 2014&lt;/Year&gt;&lt;RecNum&gt;369&lt;/RecNum&gt;&lt;DisplayText&gt;&lt;style face="superscript"&gt;[104]&lt;/style&gt;&lt;/DisplayText&gt;&lt;record&gt;&lt;rec-number&gt;369&lt;/rec-number&gt;&lt;foreign-keys&gt;&lt;key app="EN" db-id="deftas5p55areyeptrqvdrr0w0zr2x9zd2ts"&gt;369&lt;/key&gt;&lt;/foreign-keys&gt;&lt;ref-type name="Web Page"&gt;12&lt;/ref-type&gt;&lt;contributors&gt;&lt;authors&gt;&lt;author&gt;Reddy, K. R.&lt;/author&gt;&lt;/authors&gt;&lt;/contributors&gt;&lt;titles&gt;&lt;title&gt;Ledipasvir/Sofosbuvir With Ribavirin for the Treatment of HCV in Patients With Post- Transplant Recurrence: Preliminary Results of a Prospective, Multicenter Study&lt;/title&gt;&lt;/titles&gt;&lt;dates&gt;&lt;year&gt;AASLD 2014&lt;/year&gt;&lt;/dates&gt;&lt;urls&gt;&lt;related-urls&gt;&lt;url&gt;http://www.natap.org/2014/AASLD/AASLD_16.htm&lt;/url&gt;&lt;/related-urls&gt;&lt;/urls&gt;&lt;/record&gt;&lt;/Cite&gt;&lt;/EndNote&gt;</w:instrText>
      </w:r>
      <w:r w:rsidR="00221819" w:rsidRPr="00976679">
        <w:rPr>
          <w:rFonts w:ascii="Book Antiqua" w:hAnsi="Book Antiqua" w:cs="Arial"/>
          <w:sz w:val="24"/>
          <w:szCs w:val="24"/>
          <w:lang w:val="en-US"/>
        </w:rPr>
        <w:fldChar w:fldCharType="separate"/>
      </w:r>
      <w:r w:rsidR="00871D3E" w:rsidRPr="00976679">
        <w:rPr>
          <w:rFonts w:ascii="Book Antiqua" w:hAnsi="Book Antiqua" w:cs="Arial"/>
          <w:noProof/>
          <w:sz w:val="24"/>
          <w:szCs w:val="24"/>
          <w:vertAlign w:val="superscript"/>
          <w:lang w:val="en-US"/>
        </w:rPr>
        <w:t>[</w:t>
      </w:r>
      <w:hyperlink w:anchor="_ENREF_104" w:tooltip="Reddy, AASLD 2014 #369" w:history="1">
        <w:r w:rsidR="00871D3E" w:rsidRPr="00976679">
          <w:rPr>
            <w:rFonts w:ascii="Book Antiqua" w:hAnsi="Book Antiqua" w:cs="Arial"/>
            <w:noProof/>
            <w:sz w:val="24"/>
            <w:szCs w:val="24"/>
            <w:vertAlign w:val="superscript"/>
            <w:lang w:val="en-US"/>
          </w:rPr>
          <w:t>10</w:t>
        </w:r>
      </w:hyperlink>
      <w:r w:rsidR="00BD7533" w:rsidRPr="00976679">
        <w:rPr>
          <w:rFonts w:ascii="Book Antiqua" w:hAnsi="Book Antiqua" w:cs="Arial"/>
          <w:noProof/>
          <w:sz w:val="24"/>
          <w:szCs w:val="24"/>
          <w:vertAlign w:val="superscript"/>
          <w:lang w:val="en-US"/>
        </w:rPr>
        <w:t>9</w:t>
      </w:r>
      <w:r w:rsidR="00871D3E" w:rsidRPr="00976679">
        <w:rPr>
          <w:rFonts w:ascii="Book Antiqua" w:hAnsi="Book Antiqua" w:cs="Arial"/>
          <w:noProof/>
          <w:sz w:val="24"/>
          <w:szCs w:val="24"/>
          <w:vertAlign w:val="superscript"/>
          <w:lang w:val="en-US"/>
        </w:rPr>
        <w:t>]</w:t>
      </w:r>
      <w:r w:rsidR="00221819" w:rsidRPr="00976679">
        <w:rPr>
          <w:rFonts w:ascii="Book Antiqua" w:hAnsi="Book Antiqua" w:cs="Arial"/>
          <w:sz w:val="24"/>
          <w:szCs w:val="24"/>
          <w:lang w:val="en-US"/>
        </w:rPr>
        <w:fldChar w:fldCharType="end"/>
      </w:r>
      <w:r w:rsidR="00226ACE" w:rsidRPr="00976679">
        <w:rPr>
          <w:rFonts w:ascii="Book Antiqua" w:hAnsi="Book Antiqua" w:cs="Arial"/>
          <w:sz w:val="24"/>
          <w:szCs w:val="24"/>
          <w:lang w:val="en-US"/>
        </w:rPr>
        <w:t xml:space="preserve">. </w:t>
      </w:r>
    </w:p>
    <w:p w14:paraId="228B1949" w14:textId="27CC0316" w:rsidR="00CC3CAB" w:rsidRPr="00976679" w:rsidRDefault="00CC3CAB" w:rsidP="006B14F5">
      <w:pPr>
        <w:pStyle w:val="CorpoA"/>
        <w:spacing w:line="360" w:lineRule="auto"/>
        <w:ind w:firstLineChars="150" w:firstLine="360"/>
        <w:jc w:val="both"/>
        <w:rPr>
          <w:rFonts w:ascii="Book Antiqua" w:hAnsi="Book Antiqua" w:cs="Arial"/>
          <w:sz w:val="24"/>
          <w:szCs w:val="24"/>
          <w:lang w:val="en-US"/>
        </w:rPr>
      </w:pPr>
      <w:r w:rsidRPr="00976679">
        <w:rPr>
          <w:rFonts w:ascii="Book Antiqua" w:hAnsi="Book Antiqua" w:cs="Arial"/>
          <w:sz w:val="24"/>
          <w:szCs w:val="24"/>
          <w:lang w:val="en-US"/>
        </w:rPr>
        <w:t xml:space="preserve">Therefore, </w:t>
      </w:r>
      <w:r w:rsidR="00B17FB1" w:rsidRPr="00976679">
        <w:rPr>
          <w:rFonts w:ascii="Book Antiqua" w:hAnsi="Book Antiqua" w:cs="Arial"/>
          <w:sz w:val="24"/>
          <w:szCs w:val="24"/>
          <w:lang w:val="en-US"/>
        </w:rPr>
        <w:t xml:space="preserve">liver function improvement </w:t>
      </w:r>
      <w:r w:rsidRPr="00976679">
        <w:rPr>
          <w:rFonts w:ascii="Book Antiqua" w:hAnsi="Book Antiqua" w:cs="Arial"/>
          <w:sz w:val="24"/>
          <w:szCs w:val="24"/>
          <w:lang w:val="en-US"/>
        </w:rPr>
        <w:t xml:space="preserve">consequent to antiviral treatment will hopefully reduce the need for retransplantation and the morbidity and mortality related to liver dysfunction and liver cirrhosis complications. </w:t>
      </w:r>
    </w:p>
    <w:p w14:paraId="3754459E" w14:textId="77777777" w:rsidR="0062065E" w:rsidRPr="00976679" w:rsidRDefault="0062065E" w:rsidP="006B14F5">
      <w:pPr>
        <w:spacing w:line="360" w:lineRule="auto"/>
        <w:jc w:val="both"/>
        <w:rPr>
          <w:rFonts w:ascii="Book Antiqua" w:eastAsia="宋体" w:hAnsi="Book Antiqua" w:cs="Arial"/>
          <w:lang w:val="en-GB" w:eastAsia="zh-CN"/>
        </w:rPr>
      </w:pPr>
    </w:p>
    <w:p w14:paraId="6BA09A95" w14:textId="3CE2AA8F" w:rsidR="002426CC" w:rsidRPr="00976679" w:rsidRDefault="001020B1" w:rsidP="006B14F5">
      <w:pPr>
        <w:spacing w:line="360" w:lineRule="auto"/>
        <w:jc w:val="both"/>
        <w:rPr>
          <w:rFonts w:ascii="Book Antiqua" w:eastAsia="宋体" w:hAnsi="Book Antiqua" w:cs="Arial"/>
          <w:b/>
          <w:lang w:val="en-GB" w:eastAsia="zh-CN"/>
        </w:rPr>
      </w:pPr>
      <w:r w:rsidRPr="00976679">
        <w:rPr>
          <w:rFonts w:ascii="Book Antiqua" w:hAnsi="Book Antiqua" w:cs="Arial"/>
          <w:b/>
          <w:lang w:val="en-GB"/>
        </w:rPr>
        <w:t>HCV INFECTION AND DISEASE-</w:t>
      </w:r>
      <w:r w:rsidR="00C1231C" w:rsidRPr="00976679">
        <w:rPr>
          <w:rFonts w:ascii="Book Antiqua" w:hAnsi="Book Antiqua" w:cs="Arial"/>
          <w:b/>
          <w:lang w:val="en-GB"/>
        </w:rPr>
        <w:t>RELATED COMPLICATIONS IN THE FUTURE</w:t>
      </w:r>
    </w:p>
    <w:p w14:paraId="5C885A99" w14:textId="0B5724FE" w:rsidR="00495EC6" w:rsidRPr="00976679" w:rsidRDefault="00495EC6" w:rsidP="006B14F5">
      <w:pPr>
        <w:spacing w:line="360" w:lineRule="auto"/>
        <w:jc w:val="both"/>
        <w:rPr>
          <w:rFonts w:ascii="Book Antiqua" w:hAnsi="Book Antiqua" w:cs="Arial"/>
          <w:lang w:val="en-GB"/>
        </w:rPr>
      </w:pPr>
      <w:r w:rsidRPr="00976679">
        <w:rPr>
          <w:rFonts w:ascii="Book Antiqua" w:hAnsi="Book Antiqua" w:cs="Arial"/>
          <w:lang w:val="en-GB"/>
        </w:rPr>
        <w:t>The future trend of the HCV</w:t>
      </w:r>
      <w:r w:rsidR="000617CE" w:rsidRPr="00976679">
        <w:rPr>
          <w:rFonts w:ascii="Book Antiqua" w:hAnsi="Book Antiqua" w:cs="Arial"/>
          <w:lang w:val="en-GB"/>
        </w:rPr>
        <w:t>-related morbidity and mortality in the era of</w:t>
      </w:r>
      <w:r w:rsidRPr="00976679">
        <w:rPr>
          <w:rFonts w:ascii="Book Antiqua" w:hAnsi="Book Antiqua" w:cs="Arial"/>
          <w:lang w:val="en-GB"/>
        </w:rPr>
        <w:t xml:space="preserve"> </w:t>
      </w:r>
      <w:r w:rsidR="0054393D" w:rsidRPr="00976679">
        <w:rPr>
          <w:rFonts w:ascii="Book Antiqua" w:hAnsi="Book Antiqua" w:cs="Arial"/>
          <w:lang w:val="en-GB"/>
        </w:rPr>
        <w:t xml:space="preserve">IFN-free </w:t>
      </w:r>
      <w:r w:rsidR="000617CE" w:rsidRPr="00976679">
        <w:rPr>
          <w:rFonts w:ascii="Book Antiqua" w:hAnsi="Book Antiqua" w:cs="Arial"/>
          <w:lang w:val="en-GB"/>
        </w:rPr>
        <w:t xml:space="preserve">antiviral </w:t>
      </w:r>
      <w:r w:rsidR="0054393D" w:rsidRPr="00976679">
        <w:rPr>
          <w:rFonts w:ascii="Book Antiqua" w:hAnsi="Book Antiqua" w:cs="Arial"/>
          <w:lang w:val="en-GB"/>
        </w:rPr>
        <w:t>regimen</w:t>
      </w:r>
      <w:r w:rsidR="000617CE" w:rsidRPr="00976679">
        <w:rPr>
          <w:rFonts w:ascii="Book Antiqua" w:hAnsi="Book Antiqua" w:cs="Arial"/>
          <w:lang w:val="en-GB"/>
        </w:rPr>
        <w:t>s</w:t>
      </w:r>
      <w:r w:rsidR="0054393D" w:rsidRPr="00976679">
        <w:rPr>
          <w:rFonts w:ascii="Book Antiqua" w:hAnsi="Book Antiqua" w:cs="Arial"/>
          <w:lang w:val="en-GB"/>
        </w:rPr>
        <w:t xml:space="preserve"> </w:t>
      </w:r>
      <w:r w:rsidRPr="00976679">
        <w:rPr>
          <w:rFonts w:ascii="Book Antiqua" w:hAnsi="Book Antiqua" w:cs="Arial"/>
          <w:lang w:val="en-GB"/>
        </w:rPr>
        <w:t>is difficult to predict</w:t>
      </w:r>
      <w:r w:rsidR="000617CE" w:rsidRPr="00976679">
        <w:rPr>
          <w:rFonts w:ascii="Book Antiqua" w:hAnsi="Book Antiqua" w:cs="Arial"/>
          <w:lang w:val="en-GB"/>
        </w:rPr>
        <w:t xml:space="preserve">, although </w:t>
      </w:r>
      <w:r w:rsidR="009337A0" w:rsidRPr="00976679">
        <w:rPr>
          <w:rFonts w:ascii="Book Antiqua" w:hAnsi="Book Antiqua" w:cs="Arial"/>
          <w:lang w:val="en-GB"/>
        </w:rPr>
        <w:t xml:space="preserve">encouraging prospects </w:t>
      </w:r>
      <w:r w:rsidR="001163C5" w:rsidRPr="00976679">
        <w:rPr>
          <w:rFonts w:ascii="Book Antiqua" w:hAnsi="Book Antiqua" w:cs="Arial"/>
          <w:lang w:val="en-GB"/>
        </w:rPr>
        <w:t>can</w:t>
      </w:r>
      <w:r w:rsidR="003C2753" w:rsidRPr="00976679">
        <w:rPr>
          <w:rFonts w:ascii="Book Antiqua" w:hAnsi="Book Antiqua" w:cs="Arial"/>
          <w:lang w:val="en-GB"/>
        </w:rPr>
        <w:t xml:space="preserve"> be</w:t>
      </w:r>
      <w:r w:rsidR="000617CE" w:rsidRPr="00976679">
        <w:rPr>
          <w:rFonts w:ascii="Book Antiqua" w:hAnsi="Book Antiqua" w:cs="Arial"/>
          <w:lang w:val="en-GB"/>
        </w:rPr>
        <w:t xml:space="preserve"> </w:t>
      </w:r>
      <w:r w:rsidR="009337A0" w:rsidRPr="00976679">
        <w:rPr>
          <w:rFonts w:ascii="Book Antiqua" w:hAnsi="Book Antiqua" w:cs="Arial"/>
          <w:lang w:val="en-GB"/>
        </w:rPr>
        <w:t>inferred by recent data and projections</w:t>
      </w:r>
      <w:r w:rsidRPr="00976679">
        <w:rPr>
          <w:rFonts w:ascii="Book Antiqua" w:hAnsi="Book Antiqua" w:cs="Arial"/>
          <w:lang w:val="en-GB"/>
        </w:rPr>
        <w:t>.</w:t>
      </w:r>
    </w:p>
    <w:p w14:paraId="60888365" w14:textId="7DD23054" w:rsidR="005274F3" w:rsidRPr="00976679" w:rsidRDefault="000617CE"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976679">
        <w:rPr>
          <w:rFonts w:ascii="Book Antiqua" w:hAnsi="Book Antiqua" w:cs="Arial"/>
          <w:lang w:val="en-GB"/>
        </w:rPr>
        <w:t>Sievert</w:t>
      </w:r>
      <w:r w:rsidRPr="00976679">
        <w:rPr>
          <w:rFonts w:ascii="Book Antiqua" w:hAnsi="Book Antiqua" w:cs="Arial"/>
          <w:i/>
          <w:lang w:val="en-GB"/>
        </w:rPr>
        <w:t xml:space="preserve"> et al</w:t>
      </w:r>
      <w:r w:rsidR="003B2702" w:rsidRPr="00976679">
        <w:rPr>
          <w:rFonts w:ascii="Book Antiqua" w:hAnsi="Book Antiqua" w:cs="Arial"/>
          <w:lang w:val="en-US"/>
        </w:rPr>
        <w:fldChar w:fldCharType="begin"/>
      </w:r>
      <w:r w:rsidR="003B2702" w:rsidRPr="00976679">
        <w:rPr>
          <w:rFonts w:ascii="Book Antiqua" w:hAnsi="Book Antiqua" w:cs="Arial"/>
          <w:lang w:val="en-US"/>
        </w:rPr>
        <w:instrText xml:space="preserve"> ADDIN EN.CITE &lt;EndNote&gt;&lt;Cite&gt;&lt;Author&gt;Reddy&lt;/Author&gt;&lt;Year&gt;AASLD 2014&lt;/Year&gt;&lt;RecNum&gt;369&lt;/RecNum&gt;&lt;DisplayText&gt;&lt;style face="superscript"&gt;[104]&lt;/style&gt;&lt;/DisplayText&gt;&lt;record&gt;&lt;rec-number&gt;369&lt;/rec-number&gt;&lt;foreign-keys&gt;&lt;key app="EN" db-id="deftas5p55areyeptrqvdrr0w0zr2x9zd2ts"&gt;369&lt;/key&gt;&lt;/foreign-keys&gt;&lt;ref-type name="Web Page"&gt;12&lt;/ref-type&gt;&lt;contributors&gt;&lt;authors&gt;&lt;author&gt;Reddy, K. R.&lt;/author&gt;&lt;/authors&gt;&lt;/contributors&gt;&lt;titles&gt;&lt;title&gt;Ledipasvir/Sofosbuvir With Ribavirin for the Treatment of HCV in Patients With Post- Transplant Recurrence: Preliminary Results of a Prospective, Multicenter Study&lt;/title&gt;&lt;/titles&gt;&lt;dates&gt;&lt;year&gt;AASLD 2014&lt;/year&gt;&lt;/dates&gt;&lt;urls&gt;&lt;related-urls&gt;&lt;url&gt;http://www.natap.org/2014/AASLD/AASLD_16.htm&lt;/url&gt;&lt;/related-urls&gt;&lt;/urls&gt;&lt;/record&gt;&lt;/Cite&gt;&lt;/EndNote&gt;</w:instrText>
      </w:r>
      <w:r w:rsidR="003B2702" w:rsidRPr="00976679">
        <w:rPr>
          <w:rFonts w:ascii="Book Antiqua" w:hAnsi="Book Antiqua" w:cs="Arial"/>
          <w:lang w:val="en-US"/>
        </w:rPr>
        <w:fldChar w:fldCharType="separate"/>
      </w:r>
      <w:r w:rsidR="003B2702" w:rsidRPr="00976679">
        <w:rPr>
          <w:rFonts w:ascii="Book Antiqua" w:hAnsi="Book Antiqua" w:cs="Arial"/>
          <w:noProof/>
          <w:vertAlign w:val="superscript"/>
          <w:lang w:val="en-US"/>
        </w:rPr>
        <w:t>[</w:t>
      </w:r>
      <w:hyperlink w:anchor="_ENREF_104" w:tooltip="Reddy, AASLD 2014 #369" w:history="1">
        <w:r w:rsidR="003B2702" w:rsidRPr="00976679">
          <w:rPr>
            <w:rFonts w:ascii="Book Antiqua" w:hAnsi="Book Antiqua" w:cs="Arial"/>
            <w:noProof/>
            <w:vertAlign w:val="superscript"/>
            <w:lang w:val="en-US"/>
          </w:rPr>
          <w:t>1</w:t>
        </w:r>
        <w:r w:rsidR="00BD7533" w:rsidRPr="00976679">
          <w:rPr>
            <w:rFonts w:ascii="Book Antiqua" w:hAnsi="Book Antiqua" w:cs="Arial"/>
            <w:noProof/>
            <w:vertAlign w:val="superscript"/>
            <w:lang w:val="en-US"/>
          </w:rPr>
          <w:t>1</w:t>
        </w:r>
        <w:r w:rsidR="003B2702" w:rsidRPr="00976679">
          <w:rPr>
            <w:rFonts w:ascii="Book Antiqua" w:hAnsi="Book Antiqua" w:cs="Arial"/>
            <w:noProof/>
            <w:vertAlign w:val="superscript"/>
            <w:lang w:val="en-US"/>
          </w:rPr>
          <w:t>0</w:t>
        </w:r>
      </w:hyperlink>
      <w:r w:rsidR="003B2702" w:rsidRPr="00976679">
        <w:rPr>
          <w:rFonts w:ascii="Book Antiqua" w:hAnsi="Book Antiqua" w:cs="Arial"/>
          <w:noProof/>
          <w:vertAlign w:val="superscript"/>
          <w:lang w:val="en-US"/>
        </w:rPr>
        <w:t>]</w:t>
      </w:r>
      <w:r w:rsidR="003B2702" w:rsidRPr="00976679">
        <w:rPr>
          <w:rFonts w:ascii="Book Antiqua" w:hAnsi="Book Antiqua" w:cs="Arial"/>
          <w:lang w:val="en-US"/>
        </w:rPr>
        <w:fldChar w:fldCharType="end"/>
      </w:r>
      <w:r w:rsidR="003B2702" w:rsidRPr="00976679">
        <w:rPr>
          <w:rFonts w:ascii="Book Antiqua" w:hAnsi="Book Antiqua" w:cs="Arial"/>
          <w:lang w:val="en-US"/>
        </w:rPr>
        <w:t xml:space="preserve"> </w:t>
      </w:r>
      <w:r w:rsidR="001163C5" w:rsidRPr="00976679">
        <w:rPr>
          <w:rFonts w:ascii="Book Antiqua" w:hAnsi="Book Antiqua" w:cs="Arial"/>
          <w:lang w:val="en-GB"/>
        </w:rPr>
        <w:t xml:space="preserve">recently </w:t>
      </w:r>
      <w:r w:rsidR="0096461A" w:rsidRPr="00976679">
        <w:rPr>
          <w:rFonts w:ascii="Book Antiqua" w:hAnsi="Book Antiqua" w:cs="Arial"/>
          <w:lang w:val="en-GB"/>
        </w:rPr>
        <w:t>analyse</w:t>
      </w:r>
      <w:r w:rsidR="007D0192" w:rsidRPr="00976679">
        <w:rPr>
          <w:rFonts w:ascii="Book Antiqua" w:hAnsi="Book Antiqua" w:cs="Arial"/>
          <w:lang w:val="en-GB"/>
        </w:rPr>
        <w:t>d</w:t>
      </w:r>
      <w:r w:rsidR="0096461A" w:rsidRPr="00976679">
        <w:rPr>
          <w:rFonts w:ascii="Book Antiqua" w:hAnsi="Book Antiqua" w:cs="Arial"/>
          <w:lang w:val="en-GB"/>
        </w:rPr>
        <w:t xml:space="preserve"> the future effects of the increase in SVR rates </w:t>
      </w:r>
      <w:r w:rsidR="00D505C6" w:rsidRPr="00976679">
        <w:rPr>
          <w:rFonts w:ascii="Book Antiqua" w:hAnsi="Book Antiqua" w:cs="Arial"/>
          <w:lang w:val="en-GB"/>
        </w:rPr>
        <w:t>i</w:t>
      </w:r>
      <w:r w:rsidR="001163C5" w:rsidRPr="00976679">
        <w:rPr>
          <w:rFonts w:ascii="Book Antiqua" w:hAnsi="Book Antiqua" w:cs="Arial"/>
          <w:lang w:val="en-GB"/>
        </w:rPr>
        <w:t xml:space="preserve">n the Australian population, </w:t>
      </w:r>
      <w:r w:rsidR="002D180F" w:rsidRPr="00976679">
        <w:rPr>
          <w:rFonts w:ascii="Book Antiqua" w:hAnsi="Book Antiqua" w:cs="Arial"/>
          <w:lang w:val="en-GB"/>
        </w:rPr>
        <w:t xml:space="preserve">taking into account three different </w:t>
      </w:r>
      <w:r w:rsidR="007D0192" w:rsidRPr="00976679">
        <w:rPr>
          <w:rFonts w:ascii="Book Antiqua" w:hAnsi="Book Antiqua" w:cs="Arial"/>
          <w:lang w:val="en-GB"/>
        </w:rPr>
        <w:t>models</w:t>
      </w:r>
      <w:r w:rsidR="00167E01" w:rsidRPr="00976679">
        <w:rPr>
          <w:rFonts w:ascii="Book Antiqua" w:hAnsi="Book Antiqua" w:cs="Arial"/>
          <w:lang w:val="en-GB"/>
        </w:rPr>
        <w:t>:</w:t>
      </w:r>
      <w:r w:rsidR="0096461A" w:rsidRPr="00976679">
        <w:rPr>
          <w:rFonts w:ascii="Book Antiqua" w:hAnsi="Book Antiqua" w:cs="Arial"/>
          <w:lang w:val="en-GB"/>
        </w:rPr>
        <w:t xml:space="preserve"> without increasing (first scenario) or increasing (second scenario) the number of treated patients and, finally,</w:t>
      </w:r>
      <w:r w:rsidR="002D180F" w:rsidRPr="00976679">
        <w:rPr>
          <w:rFonts w:ascii="Book Antiqua" w:hAnsi="Book Antiqua" w:cs="Arial"/>
          <w:lang w:val="en-GB"/>
        </w:rPr>
        <w:t xml:space="preserve"> </w:t>
      </w:r>
      <w:r w:rsidR="0096461A" w:rsidRPr="00976679">
        <w:rPr>
          <w:rFonts w:ascii="Book Antiqua" w:hAnsi="Book Antiqua" w:cs="Arial"/>
          <w:lang w:val="en-GB"/>
        </w:rPr>
        <w:t xml:space="preserve">considering treatment </w:t>
      </w:r>
      <w:r w:rsidR="001163C5" w:rsidRPr="00976679">
        <w:rPr>
          <w:rFonts w:ascii="Book Antiqua" w:hAnsi="Book Antiqua" w:cs="Arial"/>
          <w:lang w:val="en-GB"/>
        </w:rPr>
        <w:t xml:space="preserve">prescription restricted </w:t>
      </w:r>
      <w:r w:rsidR="0096461A" w:rsidRPr="00976679">
        <w:rPr>
          <w:rFonts w:ascii="Book Antiqua" w:hAnsi="Book Antiqua" w:cs="Arial"/>
          <w:lang w:val="en-GB"/>
        </w:rPr>
        <w:t xml:space="preserve">to </w:t>
      </w:r>
      <w:r w:rsidR="00167E01" w:rsidRPr="00976679">
        <w:rPr>
          <w:rFonts w:ascii="Book Antiqua" w:hAnsi="Book Antiqua" w:cs="Arial"/>
          <w:lang w:val="en-GB"/>
        </w:rPr>
        <w:t>p</w:t>
      </w:r>
      <w:r w:rsidR="0096461A" w:rsidRPr="00976679">
        <w:rPr>
          <w:rFonts w:ascii="Book Antiqua" w:hAnsi="Book Antiqua" w:cs="Arial"/>
          <w:lang w:val="en-GB"/>
        </w:rPr>
        <w:t xml:space="preserve">atients with fibrosis </w:t>
      </w:r>
      <w:r w:rsidR="002426CC" w:rsidRPr="00976679">
        <w:rPr>
          <w:rFonts w:ascii="Book Antiqua" w:hAnsi="Book Antiqua" w:cs="Arial"/>
          <w:lang w:val="en-GB"/>
        </w:rPr>
        <w:sym w:font="Symbol" w:char="F0B3"/>
      </w:r>
      <w:r w:rsidR="002426CC" w:rsidRPr="00976679">
        <w:rPr>
          <w:rFonts w:ascii="Book Antiqua" w:eastAsia="宋体" w:hAnsi="Book Antiqua" w:cs="Arial"/>
          <w:lang w:val="en-GB" w:eastAsia="zh-CN"/>
        </w:rPr>
        <w:t xml:space="preserve"> </w:t>
      </w:r>
      <w:r w:rsidR="00167E01" w:rsidRPr="00976679">
        <w:rPr>
          <w:rFonts w:ascii="Book Antiqua" w:hAnsi="Book Antiqua" w:cs="Arial"/>
          <w:lang w:val="en-GB"/>
        </w:rPr>
        <w:t>F3</w:t>
      </w:r>
      <w:r w:rsidR="0096461A" w:rsidRPr="00976679">
        <w:rPr>
          <w:rFonts w:ascii="Book Antiqua" w:hAnsi="Book Antiqua" w:cs="Arial"/>
          <w:lang w:val="en-GB"/>
        </w:rPr>
        <w:t xml:space="preserve"> </w:t>
      </w:r>
      <w:r w:rsidR="001163C5" w:rsidRPr="00976679">
        <w:rPr>
          <w:rFonts w:ascii="Book Antiqua" w:hAnsi="Book Antiqua" w:cs="Arial"/>
          <w:lang w:val="en-GB"/>
        </w:rPr>
        <w:t xml:space="preserve">only </w:t>
      </w:r>
      <w:r w:rsidR="0096461A" w:rsidRPr="00976679">
        <w:rPr>
          <w:rFonts w:ascii="Book Antiqua" w:hAnsi="Book Antiqua" w:cs="Arial"/>
          <w:lang w:val="en-GB"/>
        </w:rPr>
        <w:t>(third scenario</w:t>
      </w:r>
      <w:r w:rsidR="00167E01" w:rsidRPr="00976679">
        <w:rPr>
          <w:rFonts w:ascii="Book Antiqua" w:hAnsi="Book Antiqua" w:cs="Arial"/>
          <w:lang w:val="en-GB"/>
        </w:rPr>
        <w:t>).</w:t>
      </w:r>
    </w:p>
    <w:p w14:paraId="4195890B" w14:textId="5EC31F5C" w:rsidR="007D0192" w:rsidRPr="00976679" w:rsidRDefault="003C2753"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976679">
        <w:rPr>
          <w:rFonts w:ascii="Book Antiqua" w:hAnsi="Book Antiqua" w:cs="Arial"/>
          <w:lang w:val="en-GB"/>
        </w:rPr>
        <w:t>Applying</w:t>
      </w:r>
      <w:r w:rsidR="0096461A" w:rsidRPr="00976679">
        <w:rPr>
          <w:rFonts w:ascii="Book Antiqua" w:hAnsi="Book Antiqua" w:cs="Arial"/>
          <w:lang w:val="en-GB"/>
        </w:rPr>
        <w:t xml:space="preserve"> the</w:t>
      </w:r>
      <w:r w:rsidR="007D0192" w:rsidRPr="00976679">
        <w:rPr>
          <w:rFonts w:ascii="Book Antiqua" w:hAnsi="Book Antiqua" w:cs="Arial"/>
          <w:lang w:val="en-GB"/>
        </w:rPr>
        <w:t xml:space="preserve"> model of</w:t>
      </w:r>
      <w:r w:rsidR="000617CE" w:rsidRPr="00976679">
        <w:rPr>
          <w:rFonts w:ascii="Book Antiqua" w:hAnsi="Book Antiqua" w:cs="Arial"/>
          <w:lang w:val="en-GB"/>
        </w:rPr>
        <w:t xml:space="preserve"> </w:t>
      </w:r>
      <w:r w:rsidR="00495EC6" w:rsidRPr="00976679">
        <w:rPr>
          <w:rFonts w:ascii="Book Antiqua" w:hAnsi="Book Antiqua" w:cs="Arial"/>
          <w:lang w:val="en-GB"/>
        </w:rPr>
        <w:t>restrict</w:t>
      </w:r>
      <w:r w:rsidR="007D0192" w:rsidRPr="00976679">
        <w:rPr>
          <w:rFonts w:ascii="Book Antiqua" w:hAnsi="Book Antiqua" w:cs="Arial"/>
          <w:lang w:val="en-GB"/>
        </w:rPr>
        <w:t>ed</w:t>
      </w:r>
      <w:r w:rsidR="00495EC6" w:rsidRPr="00976679">
        <w:rPr>
          <w:rFonts w:ascii="Book Antiqua" w:hAnsi="Book Antiqua" w:cs="Arial"/>
          <w:lang w:val="en-GB"/>
        </w:rPr>
        <w:t xml:space="preserve"> </w:t>
      </w:r>
      <w:r w:rsidR="001163C5" w:rsidRPr="00976679">
        <w:rPr>
          <w:rFonts w:ascii="Book Antiqua" w:hAnsi="Book Antiqua" w:cs="Arial"/>
          <w:lang w:val="en-GB"/>
        </w:rPr>
        <w:t>prescription</w:t>
      </w:r>
      <w:r w:rsidRPr="00976679">
        <w:rPr>
          <w:rFonts w:ascii="Book Antiqua" w:hAnsi="Book Antiqua" w:cs="Arial"/>
          <w:lang w:val="en-GB"/>
        </w:rPr>
        <w:t xml:space="preserve"> in</w:t>
      </w:r>
      <w:r w:rsidR="007D0192" w:rsidRPr="00976679">
        <w:rPr>
          <w:rFonts w:ascii="Book Antiqua" w:hAnsi="Book Antiqua" w:cs="Arial"/>
          <w:lang w:val="en-GB"/>
        </w:rPr>
        <w:t xml:space="preserve"> the time period between 2015 and 2017,</w:t>
      </w:r>
      <w:r w:rsidR="00495EC6" w:rsidRPr="00976679">
        <w:rPr>
          <w:rFonts w:ascii="Book Antiqua" w:hAnsi="Book Antiqua" w:cs="Arial"/>
          <w:lang w:val="en-GB"/>
        </w:rPr>
        <w:t xml:space="preserve"> an estimated reduction </w:t>
      </w:r>
      <w:r w:rsidR="00BE4C93" w:rsidRPr="00976679">
        <w:rPr>
          <w:rFonts w:ascii="Book Antiqua" w:hAnsi="Book Antiqua" w:cs="Arial"/>
          <w:lang w:val="en-GB"/>
        </w:rPr>
        <w:t>by</w:t>
      </w:r>
      <w:r w:rsidR="00495EC6" w:rsidRPr="00976679">
        <w:rPr>
          <w:rFonts w:ascii="Book Antiqua" w:hAnsi="Book Antiqua" w:cs="Arial"/>
          <w:lang w:val="en-GB"/>
        </w:rPr>
        <w:t xml:space="preserve"> 51% of HCC development</w:t>
      </w:r>
      <w:r w:rsidR="007D0192" w:rsidRPr="00976679">
        <w:rPr>
          <w:rFonts w:ascii="Book Antiqua" w:hAnsi="Book Antiqua" w:cs="Arial"/>
          <w:lang w:val="en-GB"/>
        </w:rPr>
        <w:t xml:space="preserve"> and</w:t>
      </w:r>
      <w:r w:rsidR="00495EC6" w:rsidRPr="00976679">
        <w:rPr>
          <w:rFonts w:ascii="Book Antiqua" w:hAnsi="Book Antiqua" w:cs="Arial"/>
          <w:lang w:val="en-GB"/>
        </w:rPr>
        <w:t xml:space="preserve"> </w:t>
      </w:r>
      <w:r w:rsidR="00BE4C93" w:rsidRPr="00976679">
        <w:rPr>
          <w:rFonts w:ascii="Book Antiqua" w:hAnsi="Book Antiqua" w:cs="Arial"/>
          <w:lang w:val="en-GB"/>
        </w:rPr>
        <w:t xml:space="preserve">by </w:t>
      </w:r>
      <w:r w:rsidR="00495EC6" w:rsidRPr="00976679">
        <w:rPr>
          <w:rFonts w:ascii="Book Antiqua" w:hAnsi="Book Antiqua" w:cs="Arial"/>
          <w:lang w:val="en-GB"/>
        </w:rPr>
        <w:t xml:space="preserve">56% </w:t>
      </w:r>
      <w:r w:rsidR="00BE4C93" w:rsidRPr="00976679">
        <w:rPr>
          <w:rFonts w:ascii="Book Antiqua" w:hAnsi="Book Antiqua" w:cs="Arial"/>
          <w:lang w:val="en-GB"/>
        </w:rPr>
        <w:t xml:space="preserve">and 54% of </w:t>
      </w:r>
      <w:r w:rsidR="00495EC6" w:rsidRPr="00976679">
        <w:rPr>
          <w:rFonts w:ascii="Book Antiqua" w:hAnsi="Book Antiqua" w:cs="Arial"/>
          <w:lang w:val="en-GB"/>
        </w:rPr>
        <w:t xml:space="preserve">compensated </w:t>
      </w:r>
      <w:r w:rsidR="00BE4C93" w:rsidRPr="00976679">
        <w:rPr>
          <w:rFonts w:ascii="Book Antiqua" w:hAnsi="Book Antiqua" w:cs="Arial"/>
          <w:lang w:val="en-GB"/>
        </w:rPr>
        <w:t>and</w:t>
      </w:r>
      <w:r w:rsidR="00495EC6" w:rsidRPr="00976679">
        <w:rPr>
          <w:rFonts w:ascii="Book Antiqua" w:hAnsi="Book Antiqua" w:cs="Arial"/>
          <w:lang w:val="en-GB"/>
        </w:rPr>
        <w:t xml:space="preserve"> decompensated cirrhosis</w:t>
      </w:r>
      <w:r w:rsidR="007D0192" w:rsidRPr="00976679">
        <w:rPr>
          <w:rFonts w:ascii="Book Antiqua" w:hAnsi="Book Antiqua" w:cs="Arial"/>
          <w:lang w:val="en-GB"/>
        </w:rPr>
        <w:t xml:space="preserve"> </w:t>
      </w:r>
      <w:r w:rsidRPr="00976679">
        <w:rPr>
          <w:rFonts w:ascii="Book Antiqua" w:hAnsi="Book Antiqua" w:cs="Arial"/>
          <w:lang w:val="en-GB"/>
        </w:rPr>
        <w:t xml:space="preserve">could be </w:t>
      </w:r>
      <w:r w:rsidR="007D0192" w:rsidRPr="00976679">
        <w:rPr>
          <w:rFonts w:ascii="Book Antiqua" w:hAnsi="Book Antiqua" w:cs="Arial"/>
          <w:lang w:val="en-GB"/>
        </w:rPr>
        <w:t>expected in 2030</w:t>
      </w:r>
      <w:r w:rsidRPr="00976679">
        <w:rPr>
          <w:rFonts w:ascii="Book Antiqua" w:hAnsi="Book Antiqua" w:cs="Arial"/>
          <w:lang w:val="en-GB"/>
        </w:rPr>
        <w:t>, respectively</w:t>
      </w:r>
      <w:r w:rsidR="007D0192" w:rsidRPr="00976679">
        <w:rPr>
          <w:rFonts w:ascii="Book Antiqua" w:hAnsi="Book Antiqua" w:cs="Arial"/>
          <w:lang w:val="en-GB"/>
        </w:rPr>
        <w:t>, as well as</w:t>
      </w:r>
      <w:r w:rsidR="00BE4C93" w:rsidRPr="00976679">
        <w:rPr>
          <w:rFonts w:ascii="Book Antiqua" w:hAnsi="Book Antiqua" w:cs="Arial"/>
          <w:lang w:val="en-GB"/>
        </w:rPr>
        <w:t xml:space="preserve"> </w:t>
      </w:r>
      <w:r w:rsidR="007D0192" w:rsidRPr="00976679">
        <w:rPr>
          <w:rFonts w:ascii="Book Antiqua" w:hAnsi="Book Antiqua" w:cs="Arial"/>
          <w:lang w:val="en-GB"/>
        </w:rPr>
        <w:t xml:space="preserve">a 56% decrease in mortality rates. The </w:t>
      </w:r>
      <w:r w:rsidR="00512F54" w:rsidRPr="00976679">
        <w:rPr>
          <w:rFonts w:ascii="Book Antiqua" w:hAnsi="Book Antiqua" w:cs="Arial"/>
          <w:lang w:val="en-GB"/>
        </w:rPr>
        <w:t xml:space="preserve">cumulative </w:t>
      </w:r>
      <w:r w:rsidR="007D0192" w:rsidRPr="00976679">
        <w:rPr>
          <w:rFonts w:ascii="Book Antiqua" w:hAnsi="Book Antiqua" w:cs="Arial"/>
          <w:lang w:val="en-GB"/>
        </w:rPr>
        <w:t xml:space="preserve">costs </w:t>
      </w:r>
      <w:r w:rsidR="001163C5" w:rsidRPr="00976679">
        <w:rPr>
          <w:rFonts w:ascii="Book Antiqua" w:hAnsi="Book Antiqua" w:cs="Arial"/>
          <w:lang w:val="en-GB"/>
        </w:rPr>
        <w:t>of</w:t>
      </w:r>
      <w:r w:rsidR="007D0192" w:rsidRPr="00976679">
        <w:rPr>
          <w:rFonts w:ascii="Book Antiqua" w:hAnsi="Book Antiqua" w:cs="Arial"/>
          <w:lang w:val="en-GB"/>
        </w:rPr>
        <w:t xml:space="preserve"> HCV infection </w:t>
      </w:r>
      <w:r w:rsidR="001163C5" w:rsidRPr="00976679">
        <w:rPr>
          <w:rFonts w:ascii="Book Antiqua" w:hAnsi="Book Antiqua" w:cs="Arial"/>
          <w:lang w:val="en-GB"/>
        </w:rPr>
        <w:t xml:space="preserve">were </w:t>
      </w:r>
      <w:r w:rsidR="007D0192" w:rsidRPr="00976679">
        <w:rPr>
          <w:rFonts w:ascii="Book Antiqua" w:hAnsi="Book Antiqua" w:cs="Arial"/>
          <w:lang w:val="en-GB"/>
        </w:rPr>
        <w:t xml:space="preserve">reduced by </w:t>
      </w:r>
      <w:r w:rsidR="00512F54" w:rsidRPr="00976679">
        <w:rPr>
          <w:rFonts w:ascii="Book Antiqua" w:hAnsi="Book Antiqua" w:cs="Arial"/>
          <w:lang w:val="en-GB"/>
        </w:rPr>
        <w:t>26</w:t>
      </w:r>
      <w:r w:rsidR="007D0192" w:rsidRPr="00976679">
        <w:rPr>
          <w:rFonts w:ascii="Book Antiqua" w:hAnsi="Book Antiqua" w:cs="Arial"/>
          <w:lang w:val="en-GB"/>
        </w:rPr>
        <w:t xml:space="preserve">% from the base case. If the time span was extended to all years, </w:t>
      </w:r>
      <w:r w:rsidR="001163C5" w:rsidRPr="00976679">
        <w:rPr>
          <w:rFonts w:ascii="Book Antiqua" w:hAnsi="Book Antiqua" w:cs="Arial"/>
          <w:lang w:val="en-GB"/>
        </w:rPr>
        <w:t>a</w:t>
      </w:r>
      <w:r w:rsidR="007D0192" w:rsidRPr="00976679">
        <w:rPr>
          <w:rFonts w:ascii="Book Antiqua" w:hAnsi="Book Antiqua" w:cs="Arial"/>
          <w:lang w:val="en-GB"/>
        </w:rPr>
        <w:t xml:space="preserve"> 90% </w:t>
      </w:r>
      <w:r w:rsidR="001163C5" w:rsidRPr="00976679">
        <w:rPr>
          <w:rFonts w:ascii="Book Antiqua" w:hAnsi="Book Antiqua" w:cs="Arial"/>
          <w:lang w:val="en-GB"/>
        </w:rPr>
        <w:t xml:space="preserve">decrease in </w:t>
      </w:r>
      <w:r w:rsidR="007D0192" w:rsidRPr="00976679">
        <w:rPr>
          <w:rFonts w:ascii="Book Antiqua" w:hAnsi="Book Antiqua" w:cs="Arial"/>
          <w:lang w:val="en-GB"/>
        </w:rPr>
        <w:t>compensated</w:t>
      </w:r>
      <w:r w:rsidR="001163C5" w:rsidRPr="00976679">
        <w:rPr>
          <w:rFonts w:ascii="Book Antiqua" w:hAnsi="Book Antiqua" w:cs="Arial"/>
          <w:lang w:val="en-GB"/>
        </w:rPr>
        <w:t xml:space="preserve"> and decompensated liver cirrhotic</w:t>
      </w:r>
      <w:r w:rsidR="00A20D58">
        <w:rPr>
          <w:rFonts w:ascii="Book Antiqua" w:hAnsi="Book Antiqua" w:cs="Arial"/>
          <w:lang w:val="en-GB"/>
        </w:rPr>
        <w:t xml:space="preserve"> patient</w:t>
      </w:r>
      <w:r w:rsidR="007D0192" w:rsidRPr="00976679">
        <w:rPr>
          <w:rFonts w:ascii="Book Antiqua" w:hAnsi="Book Antiqua" w:cs="Arial"/>
          <w:lang w:val="en-GB"/>
        </w:rPr>
        <w:t xml:space="preserve">s </w:t>
      </w:r>
      <w:r w:rsidR="001163C5" w:rsidRPr="00976679">
        <w:rPr>
          <w:rFonts w:ascii="Book Antiqua" w:hAnsi="Book Antiqua" w:cs="Arial"/>
          <w:lang w:val="en-GB"/>
        </w:rPr>
        <w:t>was expected</w:t>
      </w:r>
      <w:r w:rsidR="007D0192" w:rsidRPr="00976679">
        <w:rPr>
          <w:rFonts w:ascii="Book Antiqua" w:hAnsi="Book Antiqua" w:cs="Arial"/>
          <w:lang w:val="en-GB"/>
        </w:rPr>
        <w:t xml:space="preserve"> by 2030, with a reduction of HCC by 84%.</w:t>
      </w:r>
      <w:r w:rsidR="00555D81" w:rsidRPr="00976679">
        <w:rPr>
          <w:rFonts w:ascii="Book Antiqua" w:hAnsi="Book Antiqua" w:cs="Arial"/>
          <w:lang w:val="en-GB"/>
        </w:rPr>
        <w:t xml:space="preserve"> </w:t>
      </w:r>
      <w:r w:rsidR="00512F54" w:rsidRPr="00976679">
        <w:rPr>
          <w:rFonts w:ascii="Book Antiqua" w:hAnsi="Book Antiqua" w:cs="Arial"/>
          <w:lang w:val="en-GB"/>
        </w:rPr>
        <w:t>In absence of eligibility restriction, chronically infected people were estimated to reduce by 60% in 2030, with a slightly lower decrease of cases of cirrhosis and HCC and comparable cumulative costs reduction.</w:t>
      </w:r>
      <w:r w:rsidR="006605AD" w:rsidRPr="00976679">
        <w:rPr>
          <w:rFonts w:ascii="Book Antiqua" w:hAnsi="Book Antiqua" w:cs="Arial"/>
          <w:lang w:val="en-GB"/>
        </w:rPr>
        <w:t xml:space="preserve"> </w:t>
      </w:r>
    </w:p>
    <w:p w14:paraId="11F6B651" w14:textId="7E970341" w:rsidR="008A6B8A" w:rsidRPr="00976679" w:rsidRDefault="008A6B8A"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A</w:t>
      </w:r>
      <w:r w:rsidR="00952ED5" w:rsidRPr="00976679">
        <w:rPr>
          <w:rFonts w:ascii="Book Antiqua" w:hAnsi="Book Antiqua" w:cs="Arial"/>
          <w:lang w:val="en-GB"/>
        </w:rPr>
        <w:t xml:space="preserve"> similar study </w:t>
      </w:r>
      <w:r w:rsidR="00050039" w:rsidRPr="00976679">
        <w:rPr>
          <w:rFonts w:ascii="Book Antiqua" w:hAnsi="Book Antiqua" w:cs="Arial"/>
          <w:lang w:val="en-GB"/>
        </w:rPr>
        <w:t xml:space="preserve">conducted </w:t>
      </w:r>
      <w:r w:rsidR="00952ED5" w:rsidRPr="00976679">
        <w:rPr>
          <w:rFonts w:ascii="Book Antiqua" w:hAnsi="Book Antiqua" w:cs="Arial"/>
          <w:lang w:val="en-GB"/>
        </w:rPr>
        <w:t xml:space="preserve">on </w:t>
      </w:r>
      <w:r w:rsidR="008C19F8" w:rsidRPr="00976679">
        <w:rPr>
          <w:rFonts w:ascii="Book Antiqua" w:hAnsi="Book Antiqua" w:cs="Arial"/>
          <w:lang w:val="en-GB"/>
        </w:rPr>
        <w:t xml:space="preserve">the </w:t>
      </w:r>
      <w:r w:rsidR="00952ED5" w:rsidRPr="00976679">
        <w:rPr>
          <w:rFonts w:ascii="Book Antiqua" w:hAnsi="Book Antiqua" w:cs="Arial"/>
          <w:lang w:val="en-GB"/>
        </w:rPr>
        <w:t>French population</w:t>
      </w:r>
      <w:r w:rsidRPr="00976679">
        <w:rPr>
          <w:rFonts w:ascii="Book Antiqua" w:hAnsi="Book Antiqua" w:cs="Arial"/>
          <w:lang w:val="en-GB"/>
        </w:rPr>
        <w:t xml:space="preserve"> </w:t>
      </w:r>
      <w:r w:rsidR="00CD3627" w:rsidRPr="00976679">
        <w:rPr>
          <w:rFonts w:ascii="Book Antiqua" w:hAnsi="Book Antiqua" w:cs="Arial"/>
          <w:lang w:val="en-GB"/>
        </w:rPr>
        <w:t>analysed the</w:t>
      </w:r>
      <w:r w:rsidR="00952ED5" w:rsidRPr="00976679">
        <w:rPr>
          <w:rFonts w:ascii="Book Antiqua" w:hAnsi="Book Antiqua" w:cs="Arial"/>
          <w:lang w:val="en-GB"/>
        </w:rPr>
        <w:t xml:space="preserve"> reduction in the need </w:t>
      </w:r>
      <w:r w:rsidR="00BE4C93" w:rsidRPr="00976679">
        <w:rPr>
          <w:rFonts w:ascii="Book Antiqua" w:hAnsi="Book Antiqua" w:cs="Arial"/>
          <w:lang w:val="en-GB"/>
        </w:rPr>
        <w:t>for</w:t>
      </w:r>
      <w:r w:rsidR="00952ED5" w:rsidRPr="00976679">
        <w:rPr>
          <w:rFonts w:ascii="Book Antiqua" w:hAnsi="Book Antiqua" w:cs="Arial"/>
          <w:lang w:val="en-GB"/>
        </w:rPr>
        <w:t xml:space="preserve"> </w:t>
      </w:r>
      <w:r w:rsidR="00050039" w:rsidRPr="00976679">
        <w:rPr>
          <w:rFonts w:ascii="Book Antiqua" w:hAnsi="Book Antiqua" w:cs="Arial"/>
          <w:lang w:val="en-GB"/>
        </w:rPr>
        <w:t xml:space="preserve">LT </w:t>
      </w:r>
      <w:r w:rsidR="00CD3627" w:rsidRPr="00976679">
        <w:rPr>
          <w:rFonts w:ascii="Book Antiqua" w:hAnsi="Book Antiqua" w:cs="Arial"/>
          <w:lang w:val="en-GB"/>
        </w:rPr>
        <w:t>associated with HCV infection treatment</w:t>
      </w:r>
      <w:r w:rsidR="00050039" w:rsidRPr="00976679">
        <w:rPr>
          <w:rFonts w:ascii="Book Antiqua" w:hAnsi="Book Antiqua" w:cs="Arial"/>
          <w:lang w:val="en-GB"/>
        </w:rPr>
        <w:t xml:space="preserve">. </w:t>
      </w:r>
      <w:r w:rsidR="00CD3627" w:rsidRPr="00976679">
        <w:rPr>
          <w:rFonts w:ascii="Book Antiqua" w:hAnsi="Book Antiqua" w:cs="Arial"/>
          <w:lang w:val="en-GB"/>
        </w:rPr>
        <w:t>Based on</w:t>
      </w:r>
      <w:r w:rsidR="00050039" w:rsidRPr="00976679">
        <w:rPr>
          <w:rFonts w:ascii="Book Antiqua" w:hAnsi="Book Antiqua" w:cs="Arial"/>
          <w:lang w:val="en-GB"/>
        </w:rPr>
        <w:t xml:space="preserve"> two main scenarios </w:t>
      </w:r>
      <w:r w:rsidR="00AD68E4" w:rsidRPr="00976679">
        <w:rPr>
          <w:rFonts w:ascii="Book Antiqua" w:hAnsi="Book Antiqua" w:cs="Arial"/>
          <w:lang w:val="en-GB"/>
        </w:rPr>
        <w:t xml:space="preserve">constructed by </w:t>
      </w:r>
      <w:r w:rsidR="00050039" w:rsidRPr="00976679">
        <w:rPr>
          <w:rFonts w:ascii="Book Antiqua" w:hAnsi="Book Antiqua" w:cs="Arial"/>
          <w:lang w:val="en-GB"/>
        </w:rPr>
        <w:t xml:space="preserve">estimating the number of </w:t>
      </w:r>
      <w:r w:rsidR="00AD68E4" w:rsidRPr="00976679">
        <w:rPr>
          <w:rFonts w:ascii="Book Antiqua" w:hAnsi="Book Antiqua" w:cs="Arial"/>
          <w:lang w:val="en-GB"/>
        </w:rPr>
        <w:t>LT candidates between 2013-2022,</w:t>
      </w:r>
      <w:r w:rsidR="00050039" w:rsidRPr="00976679">
        <w:rPr>
          <w:rFonts w:ascii="Book Antiqua" w:hAnsi="Book Antiqua" w:cs="Arial"/>
          <w:lang w:val="en-GB"/>
        </w:rPr>
        <w:t xml:space="preserve"> the Authors demonstrated that antiviral treatments </w:t>
      </w:r>
      <w:proofErr w:type="gramStart"/>
      <w:r w:rsidR="00050039" w:rsidRPr="00976679">
        <w:rPr>
          <w:rFonts w:ascii="Book Antiqua" w:hAnsi="Book Antiqua" w:cs="Arial"/>
          <w:lang w:val="en-GB"/>
        </w:rPr>
        <w:t>will</w:t>
      </w:r>
      <w:proofErr w:type="gramEnd"/>
      <w:r w:rsidR="00050039" w:rsidRPr="00976679">
        <w:rPr>
          <w:rFonts w:ascii="Book Antiqua" w:hAnsi="Book Antiqua" w:cs="Arial"/>
          <w:lang w:val="en-GB"/>
        </w:rPr>
        <w:t xml:space="preserve"> avoid 4425 </w:t>
      </w:r>
      <w:r w:rsidR="00050039" w:rsidRPr="00976679">
        <w:rPr>
          <w:rFonts w:ascii="Book Antiqua" w:hAnsi="Book Antiqua" w:cs="Arial"/>
          <w:lang w:val="en-GB"/>
        </w:rPr>
        <w:lastRenderedPageBreak/>
        <w:t>transplants reducing by 45% and by 88% the gap between liver organs request and availability for patients with decompensated cirrhosis and HCC, respectively.</w:t>
      </w:r>
      <w:r w:rsidR="00952ED5" w:rsidRPr="00976679">
        <w:rPr>
          <w:rFonts w:ascii="Book Antiqua" w:hAnsi="Book Antiqua" w:cs="Arial"/>
          <w:lang w:val="en-GB"/>
        </w:rPr>
        <w:t xml:space="preserve"> </w:t>
      </w:r>
      <w:r w:rsidR="000C72F3" w:rsidRPr="00976679">
        <w:rPr>
          <w:rFonts w:ascii="Book Antiqua" w:hAnsi="Book Antiqua" w:cs="Arial"/>
          <w:lang w:val="en-GB"/>
        </w:rPr>
        <w:t xml:space="preserve">This will allow </w:t>
      </w:r>
      <w:proofErr w:type="gramStart"/>
      <w:r w:rsidR="000C72F3" w:rsidRPr="00976679">
        <w:rPr>
          <w:rFonts w:ascii="Book Antiqua" w:hAnsi="Book Antiqua" w:cs="Arial"/>
          <w:lang w:val="en-GB"/>
        </w:rPr>
        <w:t>to satisfy</w:t>
      </w:r>
      <w:proofErr w:type="gramEnd"/>
      <w:r w:rsidR="000C72F3" w:rsidRPr="00976679">
        <w:rPr>
          <w:rFonts w:ascii="Book Antiqua" w:hAnsi="Book Antiqua" w:cs="Arial"/>
          <w:lang w:val="en-GB"/>
        </w:rPr>
        <w:t xml:space="preserve"> the LT demand for patients affected by HCC within 2022</w:t>
      </w:r>
      <w:r w:rsidR="00215CC3" w:rsidRPr="00976679">
        <w:rPr>
          <w:rFonts w:ascii="Book Antiqua" w:hAnsi="Book Antiqua" w:cs="Arial"/>
          <w:lang w:val="en-GB"/>
        </w:rPr>
        <w:t>,</w:t>
      </w:r>
      <w:r w:rsidR="000C72F3" w:rsidRPr="00976679">
        <w:rPr>
          <w:rFonts w:ascii="Book Antiqua" w:hAnsi="Book Antiqua" w:cs="Arial"/>
          <w:lang w:val="en-GB"/>
        </w:rPr>
        <w:t xml:space="preserve"> </w:t>
      </w:r>
      <w:r w:rsidR="00CD3627" w:rsidRPr="00976679">
        <w:rPr>
          <w:rFonts w:ascii="Book Antiqua" w:hAnsi="Book Antiqua" w:cs="Arial"/>
          <w:lang w:val="en-GB"/>
        </w:rPr>
        <w:t>although the same results</w:t>
      </w:r>
      <w:r w:rsidR="000C72F3" w:rsidRPr="00976679">
        <w:rPr>
          <w:rFonts w:ascii="Book Antiqua" w:hAnsi="Book Antiqua" w:cs="Arial"/>
          <w:lang w:val="en-GB"/>
        </w:rPr>
        <w:t xml:space="preserve"> </w:t>
      </w:r>
      <w:r w:rsidR="00E10663" w:rsidRPr="00976679">
        <w:rPr>
          <w:rFonts w:ascii="Book Antiqua" w:hAnsi="Book Antiqua" w:cs="Arial"/>
          <w:lang w:val="en-GB"/>
        </w:rPr>
        <w:t>cannot</w:t>
      </w:r>
      <w:r w:rsidR="00AD68E4" w:rsidRPr="00976679">
        <w:rPr>
          <w:rFonts w:ascii="Book Antiqua" w:hAnsi="Book Antiqua" w:cs="Arial"/>
          <w:lang w:val="en-GB"/>
        </w:rPr>
        <w:t xml:space="preserve"> be probably achieved </w:t>
      </w:r>
      <w:r w:rsidR="000C72F3" w:rsidRPr="00976679">
        <w:rPr>
          <w:rFonts w:ascii="Book Antiqua" w:hAnsi="Book Antiqua" w:cs="Arial"/>
          <w:lang w:val="en-GB"/>
        </w:rPr>
        <w:t>for decompensated cirrhotic</w:t>
      </w:r>
      <w:r w:rsidR="00A20D58">
        <w:rPr>
          <w:rFonts w:ascii="Book Antiqua" w:hAnsi="Book Antiqua" w:cs="Arial"/>
          <w:lang w:val="en-GB"/>
        </w:rPr>
        <w:t xml:space="preserve"> patient</w:t>
      </w:r>
      <w:r w:rsidR="000C72F3" w:rsidRPr="00976679">
        <w:rPr>
          <w:rFonts w:ascii="Book Antiqua" w:hAnsi="Book Antiqua" w:cs="Arial"/>
          <w:lang w:val="en-GB"/>
        </w:rPr>
        <w:t>s</w:t>
      </w:r>
      <w:r w:rsidR="00D35865" w:rsidRPr="00976679">
        <w:rPr>
          <w:rFonts w:ascii="Book Antiqua" w:hAnsi="Book Antiqua" w:cs="Arial"/>
          <w:lang w:val="en-GB"/>
        </w:rPr>
        <w:fldChar w:fldCharType="begin">
          <w:fldData xml:space="preserve">PEVuZE5vdGU+PENpdGU+PEF1dGhvcj5EZXVmZmljLUJ1cmJhbjwvQXV0aG9yPjxZZWFyPjIwMTQ8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biBmb3IgdGhlIFN0dWR5IG9mIHRoZSBMaXZlcjwvYWJici0xPjwvcGVyaW9kaWNhbD48YWx0LXBl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biBmb3IgdGhlIFN0dWR5IG9mIHRoZSBMaXZlcjwvYWJici0xPjwvYWx0LXBlcmlvZGljYWw+PHBh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</w:fldData>
        </w:fldChar>
      </w:r>
      <w:r w:rsidR="00871D3E" w:rsidRPr="00976679">
        <w:rPr>
          <w:rFonts w:ascii="Book Antiqua" w:hAnsi="Book Antiqua" w:cs="Arial"/>
          <w:lang w:val="en-GB"/>
        </w:rPr>
        <w:instrText xml:space="preserve"> ADDIN EN.CITE </w:instrText>
      </w:r>
      <w:r w:rsidR="00871D3E" w:rsidRPr="00976679">
        <w:rPr>
          <w:rFonts w:ascii="Book Antiqua" w:hAnsi="Book Antiqua" w:cs="Arial"/>
          <w:lang w:val="en-GB"/>
        </w:rPr>
        <w:fldChar w:fldCharType="begin">
          <w:fldData xml:space="preserve">PEVuZE5vdGU+PENpdGU+PEF1dGhvcj5EZXVmZmljLUJ1cmJhbjwvQXV0aG9yPjxZZWFyPjIwMTQ8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biBmb3IgdGhlIFN0dWR5IG9mIHRoZSBMaXZlcjwvYWJici0xPjwvcGVyaW9kaWNhbD48YWx0LXBl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biBmb3IgdGhlIFN0dWR5IG9mIHRoZSBMaXZlcjwvYWJici0xPjwvYWx0LXBlcmlvZGljYWw+PHBh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</w:fldData>
        </w:fldChar>
      </w:r>
      <w:r w:rsidR="00871D3E" w:rsidRPr="00976679">
        <w:rPr>
          <w:rFonts w:ascii="Book Antiqua" w:hAnsi="Book Antiqua" w:cs="Arial"/>
          <w:lang w:val="en-GB"/>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D35865" w:rsidRPr="00976679">
        <w:rPr>
          <w:rFonts w:ascii="Book Antiqua" w:hAnsi="Book Antiqua" w:cs="Arial"/>
          <w:lang w:val="en-GB"/>
        </w:rPr>
      </w:r>
      <w:r w:rsidR="00D35865"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106" w:tooltip="Deuffic-Burban, 2014 #327" w:history="1">
        <w:r w:rsidR="00871D3E" w:rsidRPr="00976679">
          <w:rPr>
            <w:rFonts w:ascii="Book Antiqua" w:hAnsi="Book Antiqua" w:cs="Arial"/>
            <w:noProof/>
            <w:vertAlign w:val="superscript"/>
            <w:lang w:val="en-GB"/>
          </w:rPr>
          <w:t>1</w:t>
        </w:r>
        <w:r w:rsidR="00BD7533" w:rsidRPr="00976679">
          <w:rPr>
            <w:rFonts w:ascii="Book Antiqua" w:hAnsi="Book Antiqua" w:cs="Arial"/>
            <w:noProof/>
            <w:vertAlign w:val="superscript"/>
            <w:lang w:val="en-GB"/>
          </w:rPr>
          <w:t>11</w:t>
        </w:r>
      </w:hyperlink>
      <w:r w:rsidR="00871D3E" w:rsidRPr="00976679">
        <w:rPr>
          <w:rFonts w:ascii="Book Antiqua" w:hAnsi="Book Antiqua" w:cs="Arial"/>
          <w:noProof/>
          <w:vertAlign w:val="superscript"/>
          <w:lang w:val="en-GB"/>
        </w:rPr>
        <w:t>]</w:t>
      </w:r>
      <w:r w:rsidR="00D35865" w:rsidRPr="00976679">
        <w:rPr>
          <w:rFonts w:ascii="Book Antiqua" w:hAnsi="Book Antiqua" w:cs="Arial"/>
          <w:lang w:val="en-GB"/>
        </w:rPr>
        <w:fldChar w:fldCharType="end"/>
      </w:r>
      <w:r w:rsidR="00952ED5" w:rsidRPr="00976679">
        <w:rPr>
          <w:rFonts w:ascii="Book Antiqua" w:hAnsi="Book Antiqua" w:cs="Arial"/>
          <w:lang w:val="en-GB"/>
        </w:rPr>
        <w:t xml:space="preserve">. </w:t>
      </w:r>
    </w:p>
    <w:p w14:paraId="0D9807C5" w14:textId="43D03B9E" w:rsidR="00222F09" w:rsidRPr="00976679" w:rsidRDefault="00CD3627" w:rsidP="006B14F5">
      <w:pPr>
        <w:widowControl w:val="0"/>
        <w:autoSpaceDE w:val="0"/>
        <w:autoSpaceDN w:val="0"/>
        <w:adjustRightInd w:val="0"/>
        <w:spacing w:line="360" w:lineRule="auto"/>
        <w:ind w:firstLineChars="150" w:firstLine="360"/>
        <w:jc w:val="both"/>
        <w:rPr>
          <w:rFonts w:ascii="Book Antiqua" w:hAnsi="Book Antiqua" w:cs="Arial"/>
          <w:lang w:val="en-GB"/>
        </w:rPr>
      </w:pPr>
      <w:r w:rsidRPr="00C73B1D">
        <w:rPr>
          <w:rFonts w:ascii="Book Antiqua" w:hAnsi="Book Antiqua" w:cs="Arial"/>
          <w:lang w:val="en-US"/>
        </w:rPr>
        <w:t xml:space="preserve">Finally, </w:t>
      </w:r>
      <w:r w:rsidR="002426CC" w:rsidRPr="00C73B1D">
        <w:rPr>
          <w:rFonts w:ascii="Book Antiqua" w:hAnsi="Book Antiqua" w:cs="Arial"/>
          <w:lang w:val="en-US"/>
        </w:rPr>
        <w:t xml:space="preserve">Kabiri </w:t>
      </w:r>
      <w:r w:rsidR="002426CC" w:rsidRPr="00C73B1D">
        <w:rPr>
          <w:rFonts w:ascii="Book Antiqua" w:hAnsi="Book Antiqua" w:cs="Arial"/>
          <w:i/>
          <w:lang w:val="en-US"/>
        </w:rPr>
        <w:t>et al</w:t>
      </w:r>
      <w:r w:rsidR="00D35865" w:rsidRPr="00976679">
        <w:rPr>
          <w:rFonts w:ascii="Book Antiqua" w:hAnsi="Book Antiqua" w:cs="Arial"/>
          <w:lang w:val="en-GB"/>
        </w:rPr>
        <w:fldChar w:fldCharType="begin">
          <w:fldData xml:space="preserve">PEVuZE5vdGU+PENpdGU+PEF1dGhvcj5EZXVmZmljLUJ1cmJhbjwvQXV0aG9yPjxZZWFyPjIwMTQ8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biBmb3IgdGhlIFN0dWR5IG9mIHRoZSBMaXZlcjwvYWJici0xPjwvcGVyaW9kaWNhbD48YWx0LXBl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biBmb3IgdGhlIFN0dWR5IG9mIHRoZSBMaXZlcjwvYWJici0xPjwvYWx0LXBlcmlvZGljYWw+PHBh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</w:fldData>
        </w:fldChar>
      </w:r>
      <w:r w:rsidR="00871D3E" w:rsidRPr="00C73B1D">
        <w:rPr>
          <w:rFonts w:ascii="Book Antiqua" w:hAnsi="Book Antiqua" w:cs="Arial"/>
          <w:lang w:val="en-US"/>
        </w:rPr>
        <w:instrText xml:space="preserve"> ADDIN EN.CITE </w:instrText>
      </w:r>
      <w:r w:rsidR="00871D3E" w:rsidRPr="00976679">
        <w:rPr>
          <w:rFonts w:ascii="Book Antiqua" w:hAnsi="Book Antiqua" w:cs="Arial"/>
          <w:lang w:val="en-GB"/>
        </w:rPr>
        <w:fldChar w:fldCharType="begin">
          <w:fldData xml:space="preserve">PEVuZE5vdGU+PENpdGU+PEF1dGhvcj5EZXVmZmljLUJ1cmJhbjwvQXV0aG9yPjxZZWFyPjIwMTQ8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biBmb3IgdGhlIFN0dWR5IG9mIHRoZSBMaXZlcjwvYWJici0xPjwvcGVyaW9kaWNhbD48YWx0LXBl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</w:fldData>
        </w:fldChar>
      </w:r>
      <w:r w:rsidR="00871D3E" w:rsidRPr="00C73B1D">
        <w:rPr>
          <w:rFonts w:ascii="Book Antiqua" w:hAnsi="Book Antiqua" w:cs="Arial"/>
          <w:lang w:val="en-US"/>
        </w:rPr>
        <w:instrText xml:space="preserve"> ADDIN EN.CITE.DATA </w:instrText>
      </w:r>
      <w:r w:rsidR="00871D3E" w:rsidRPr="00976679">
        <w:rPr>
          <w:rFonts w:ascii="Book Antiqua" w:hAnsi="Book Antiqua" w:cs="Arial"/>
          <w:lang w:val="en-GB"/>
        </w:rPr>
      </w:r>
      <w:r w:rsidR="00871D3E" w:rsidRPr="00976679">
        <w:rPr>
          <w:rFonts w:ascii="Book Antiqua" w:hAnsi="Book Antiqua" w:cs="Arial"/>
          <w:lang w:val="en-GB"/>
        </w:rPr>
        <w:fldChar w:fldCharType="end"/>
      </w:r>
      <w:r w:rsidR="00D35865" w:rsidRPr="00976679">
        <w:rPr>
          <w:rFonts w:ascii="Book Antiqua" w:hAnsi="Book Antiqua" w:cs="Arial"/>
          <w:lang w:val="en-GB"/>
        </w:rPr>
      </w:r>
      <w:r w:rsidR="00D35865" w:rsidRPr="00976679">
        <w:rPr>
          <w:rFonts w:ascii="Book Antiqua" w:hAnsi="Book Antiqua" w:cs="Arial"/>
          <w:lang w:val="en-GB"/>
        </w:rPr>
        <w:fldChar w:fldCharType="separate"/>
      </w:r>
      <w:r w:rsidR="00871D3E" w:rsidRPr="00976679">
        <w:rPr>
          <w:rFonts w:ascii="Book Antiqua" w:hAnsi="Book Antiqua" w:cs="Arial"/>
          <w:noProof/>
          <w:vertAlign w:val="superscript"/>
          <w:lang w:val="en-GB"/>
        </w:rPr>
        <w:t>[</w:t>
      </w:r>
      <w:hyperlink w:anchor="_ENREF_106" w:tooltip="Deuffic-Burban, 2014 #327" w:history="1">
        <w:r w:rsidR="00871D3E" w:rsidRPr="00976679">
          <w:rPr>
            <w:rFonts w:ascii="Book Antiqua" w:hAnsi="Book Antiqua" w:cs="Arial"/>
            <w:noProof/>
            <w:vertAlign w:val="superscript"/>
            <w:lang w:val="en-GB"/>
          </w:rPr>
          <w:t>1</w:t>
        </w:r>
      </w:hyperlink>
      <w:r w:rsidR="00BD7533" w:rsidRPr="00976679">
        <w:rPr>
          <w:rFonts w:ascii="Book Antiqua" w:hAnsi="Book Antiqua" w:cs="Arial"/>
          <w:noProof/>
          <w:vertAlign w:val="superscript"/>
          <w:lang w:val="en-GB"/>
        </w:rPr>
        <w:t>12</w:t>
      </w:r>
      <w:r w:rsidR="00871D3E" w:rsidRPr="00976679">
        <w:rPr>
          <w:rFonts w:ascii="Book Antiqua" w:hAnsi="Book Antiqua" w:cs="Arial"/>
          <w:noProof/>
          <w:vertAlign w:val="superscript"/>
          <w:lang w:val="en-GB"/>
        </w:rPr>
        <w:t>]</w:t>
      </w:r>
      <w:r w:rsidR="00D35865" w:rsidRPr="00976679">
        <w:rPr>
          <w:rFonts w:ascii="Book Antiqua" w:hAnsi="Book Antiqua" w:cs="Arial"/>
          <w:lang w:val="en-GB"/>
        </w:rPr>
        <w:fldChar w:fldCharType="end"/>
      </w:r>
      <w:r w:rsidR="00222F09" w:rsidRPr="00976679">
        <w:rPr>
          <w:rFonts w:ascii="Book Antiqua" w:hAnsi="Book Antiqua" w:cs="Arial"/>
          <w:lang w:val="en-GB"/>
        </w:rPr>
        <w:t xml:space="preserve"> published a transition model analysis to predict the effect of HCV therapies in the United States.</w:t>
      </w:r>
      <w:r w:rsidR="00D81F05" w:rsidRPr="00976679">
        <w:rPr>
          <w:rFonts w:ascii="Book Antiqua" w:hAnsi="Book Antiqua" w:cs="Arial"/>
          <w:lang w:val="en-GB"/>
        </w:rPr>
        <w:t xml:space="preserve"> Compared to </w:t>
      </w:r>
      <w:r w:rsidR="00744DB9" w:rsidRPr="00976679">
        <w:rPr>
          <w:rFonts w:ascii="Book Antiqua" w:hAnsi="Book Antiqua" w:cs="Arial"/>
          <w:lang w:val="en-GB"/>
        </w:rPr>
        <w:t>a</w:t>
      </w:r>
      <w:r w:rsidR="00D81F05" w:rsidRPr="00976679">
        <w:rPr>
          <w:rFonts w:ascii="Book Antiqua" w:hAnsi="Book Antiqua" w:cs="Arial"/>
          <w:lang w:val="en-GB"/>
        </w:rPr>
        <w:t xml:space="preserve"> scenario including new therapies but with limited treatment capacities</w:t>
      </w:r>
      <w:r w:rsidR="00744DB9" w:rsidRPr="00976679">
        <w:rPr>
          <w:rFonts w:ascii="Book Antiqua" w:hAnsi="Book Antiqua" w:cs="Arial"/>
          <w:lang w:val="en-GB"/>
        </w:rPr>
        <w:t xml:space="preserve"> and risk-based or birth-cohort screening</w:t>
      </w:r>
      <w:r w:rsidR="00D81F05" w:rsidRPr="00976679">
        <w:rPr>
          <w:rFonts w:ascii="Book Antiqua" w:hAnsi="Book Antiqua" w:cs="Arial"/>
          <w:lang w:val="en-GB"/>
        </w:rPr>
        <w:t xml:space="preserve">, </w:t>
      </w:r>
      <w:r w:rsidR="00744DB9" w:rsidRPr="00976679">
        <w:rPr>
          <w:rFonts w:ascii="Book Antiqua" w:hAnsi="Book Antiqua" w:cs="Arial"/>
          <w:lang w:val="en-GB"/>
        </w:rPr>
        <w:t>a</w:t>
      </w:r>
      <w:r w:rsidR="00D81F05" w:rsidRPr="00976679">
        <w:rPr>
          <w:rFonts w:ascii="Book Antiqua" w:hAnsi="Book Antiqua" w:cs="Arial"/>
          <w:lang w:val="en-GB"/>
        </w:rPr>
        <w:t xml:space="preserve"> scenario with </w:t>
      </w:r>
      <w:r w:rsidR="00744DB9" w:rsidRPr="00976679">
        <w:rPr>
          <w:rFonts w:ascii="Book Antiqua" w:hAnsi="Book Antiqua" w:cs="Arial"/>
          <w:lang w:val="en-GB"/>
        </w:rPr>
        <w:t xml:space="preserve">universal screening and </w:t>
      </w:r>
      <w:r w:rsidR="00D81F05" w:rsidRPr="00976679">
        <w:rPr>
          <w:rFonts w:ascii="Book Antiqua" w:hAnsi="Book Antiqua" w:cs="Arial"/>
          <w:lang w:val="en-GB"/>
        </w:rPr>
        <w:t>absence of treatment limitations was able to prevent 91000 cases of HCC, 128800 cases of decompensated cirrhosis, 153200 liver-related deaths, and</w:t>
      </w:r>
      <w:r w:rsidR="00744DB9" w:rsidRPr="00976679">
        <w:rPr>
          <w:rFonts w:ascii="Book Antiqua" w:hAnsi="Book Antiqua" w:cs="Arial"/>
          <w:lang w:val="en-GB"/>
        </w:rPr>
        <w:t xml:space="preserve"> </w:t>
      </w:r>
      <w:r w:rsidR="00D81F05" w:rsidRPr="00976679">
        <w:rPr>
          <w:rFonts w:ascii="Book Antiqua" w:hAnsi="Book Antiqua" w:cs="Arial"/>
          <w:lang w:val="en-GB"/>
        </w:rPr>
        <w:t xml:space="preserve">13400 LT. The Authors concluded that HCV </w:t>
      </w:r>
      <w:r w:rsidR="00E746BE" w:rsidRPr="00976679">
        <w:rPr>
          <w:rFonts w:ascii="Book Antiqua" w:hAnsi="Book Antiqua" w:cs="Arial"/>
          <w:lang w:val="en-GB"/>
        </w:rPr>
        <w:t>might</w:t>
      </w:r>
      <w:r w:rsidR="00D81F05" w:rsidRPr="00976679">
        <w:rPr>
          <w:rFonts w:ascii="Book Antiqua" w:hAnsi="Book Antiqua" w:cs="Arial"/>
          <w:lang w:val="en-GB"/>
        </w:rPr>
        <w:t xml:space="preserve"> </w:t>
      </w:r>
      <w:r w:rsidR="00E746BE" w:rsidRPr="00976679">
        <w:rPr>
          <w:rFonts w:ascii="Book Antiqua" w:hAnsi="Book Antiqua" w:cs="Arial"/>
          <w:lang w:val="en-GB"/>
        </w:rPr>
        <w:t xml:space="preserve">be destined to </w:t>
      </w:r>
      <w:r w:rsidR="00D81F05" w:rsidRPr="00976679">
        <w:rPr>
          <w:rFonts w:ascii="Book Antiqua" w:hAnsi="Book Antiqua" w:cs="Arial"/>
          <w:lang w:val="en-GB"/>
        </w:rPr>
        <w:t>become a rare disease within 2036.</w:t>
      </w:r>
    </w:p>
    <w:p w14:paraId="1C25B363" w14:textId="0402C35E" w:rsidR="008D6633" w:rsidRPr="00976679" w:rsidRDefault="000C72F3"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Although the major limitation</w:t>
      </w:r>
      <w:r w:rsidR="00050039" w:rsidRPr="00976679">
        <w:rPr>
          <w:rFonts w:ascii="Book Antiqua" w:hAnsi="Book Antiqua" w:cs="Arial"/>
          <w:lang w:val="en-GB"/>
        </w:rPr>
        <w:t xml:space="preserve"> of these studies is </w:t>
      </w:r>
      <w:r w:rsidR="00CD3627" w:rsidRPr="00976679">
        <w:rPr>
          <w:rFonts w:ascii="Book Antiqua" w:hAnsi="Book Antiqua" w:cs="Arial"/>
          <w:lang w:val="en-GB"/>
        </w:rPr>
        <w:t xml:space="preserve">represented by </w:t>
      </w:r>
      <w:r w:rsidRPr="00976679">
        <w:rPr>
          <w:rFonts w:ascii="Book Antiqua" w:hAnsi="Book Antiqua" w:cs="Arial"/>
          <w:lang w:val="en-GB"/>
        </w:rPr>
        <w:t>the</w:t>
      </w:r>
      <w:r w:rsidR="00050039" w:rsidRPr="00976679">
        <w:rPr>
          <w:rFonts w:ascii="Book Antiqua" w:hAnsi="Book Antiqua" w:cs="Arial"/>
          <w:lang w:val="en-GB"/>
        </w:rPr>
        <w:t xml:space="preserve"> correct estimation of treatment response rates</w:t>
      </w:r>
      <w:r w:rsidR="00CD3627" w:rsidRPr="00976679">
        <w:rPr>
          <w:rFonts w:ascii="Book Antiqua" w:hAnsi="Book Antiqua" w:cs="Arial"/>
          <w:lang w:val="en-GB"/>
        </w:rPr>
        <w:t>,</w:t>
      </w:r>
      <w:r w:rsidR="00050039" w:rsidRPr="00976679">
        <w:rPr>
          <w:rFonts w:ascii="Book Antiqua" w:hAnsi="Book Antiqua" w:cs="Arial"/>
          <w:lang w:val="en-GB"/>
        </w:rPr>
        <w:t xml:space="preserve"> as well as </w:t>
      </w:r>
      <w:r w:rsidR="00CD3627" w:rsidRPr="00976679">
        <w:rPr>
          <w:rFonts w:ascii="Book Antiqua" w:hAnsi="Book Antiqua" w:cs="Arial"/>
          <w:lang w:val="en-GB"/>
        </w:rPr>
        <w:t xml:space="preserve">by </w:t>
      </w:r>
      <w:r w:rsidR="00050039" w:rsidRPr="00976679">
        <w:rPr>
          <w:rFonts w:ascii="Book Antiqua" w:hAnsi="Book Antiqua" w:cs="Arial"/>
          <w:lang w:val="en-GB"/>
        </w:rPr>
        <w:t xml:space="preserve">the quantification of treatment costs, which are in constant evolution, </w:t>
      </w:r>
      <w:r w:rsidRPr="00976679">
        <w:rPr>
          <w:rFonts w:ascii="Book Antiqua" w:hAnsi="Book Antiqua" w:cs="Arial"/>
          <w:lang w:val="en-GB"/>
        </w:rPr>
        <w:t>they</w:t>
      </w:r>
      <w:r w:rsidR="00050039" w:rsidRPr="00976679">
        <w:rPr>
          <w:rFonts w:ascii="Book Antiqua" w:hAnsi="Book Antiqua" w:cs="Arial"/>
          <w:lang w:val="en-GB"/>
        </w:rPr>
        <w:t xml:space="preserve"> </w:t>
      </w:r>
      <w:r w:rsidR="00CD3627" w:rsidRPr="00976679">
        <w:rPr>
          <w:rFonts w:ascii="Book Antiqua" w:hAnsi="Book Antiqua" w:cs="Arial"/>
          <w:lang w:val="en-GB"/>
        </w:rPr>
        <w:t xml:space="preserve">may provide a useful </w:t>
      </w:r>
      <w:r w:rsidR="00050039" w:rsidRPr="00976679">
        <w:rPr>
          <w:rFonts w:ascii="Book Antiqua" w:hAnsi="Book Antiqua" w:cs="Arial"/>
          <w:lang w:val="en-GB"/>
        </w:rPr>
        <w:t>project</w:t>
      </w:r>
      <w:r w:rsidR="00CD3627" w:rsidRPr="00976679">
        <w:rPr>
          <w:rFonts w:ascii="Book Antiqua" w:hAnsi="Book Antiqua" w:cs="Arial"/>
          <w:lang w:val="en-GB"/>
        </w:rPr>
        <w:t>ion of</w:t>
      </w:r>
      <w:r w:rsidR="00050039" w:rsidRPr="00976679">
        <w:rPr>
          <w:rFonts w:ascii="Book Antiqua" w:hAnsi="Book Antiqua" w:cs="Arial"/>
          <w:lang w:val="en-GB"/>
        </w:rPr>
        <w:t xml:space="preserve"> the evolution of HCV-related health and economic burden in the near future.</w:t>
      </w:r>
    </w:p>
    <w:p w14:paraId="1254277D" w14:textId="77777777" w:rsidR="008A6B8A" w:rsidRPr="00976679" w:rsidRDefault="008A6B8A" w:rsidP="006B14F5">
      <w:pPr>
        <w:spacing w:line="360" w:lineRule="auto"/>
        <w:jc w:val="both"/>
        <w:rPr>
          <w:rFonts w:ascii="Book Antiqua" w:hAnsi="Book Antiqua" w:cs="Arial"/>
          <w:lang w:val="en-GB"/>
        </w:rPr>
      </w:pPr>
    </w:p>
    <w:p w14:paraId="0707E5D2" w14:textId="05787F4C" w:rsidR="00C1231C" w:rsidRPr="00976679" w:rsidRDefault="002426CC" w:rsidP="006B14F5">
      <w:pPr>
        <w:spacing w:line="360" w:lineRule="auto"/>
        <w:jc w:val="both"/>
        <w:rPr>
          <w:rFonts w:ascii="Book Antiqua" w:eastAsia="宋体" w:hAnsi="Book Antiqua" w:cs="Arial"/>
          <w:b/>
          <w:lang w:val="en-GB" w:eastAsia="zh-CN"/>
        </w:rPr>
      </w:pPr>
      <w:r w:rsidRPr="00976679">
        <w:rPr>
          <w:rFonts w:ascii="Book Antiqua" w:hAnsi="Book Antiqua" w:cs="Arial"/>
          <w:b/>
          <w:lang w:val="en-GB"/>
        </w:rPr>
        <w:t>CONCLUSION</w:t>
      </w:r>
    </w:p>
    <w:p w14:paraId="4DA6013A" w14:textId="10EAD0D5" w:rsidR="00685F2A" w:rsidRPr="00976679" w:rsidRDefault="00685F2A" w:rsidP="006B14F5">
      <w:pPr>
        <w:spacing w:line="360" w:lineRule="auto"/>
        <w:jc w:val="both"/>
        <w:rPr>
          <w:rFonts w:ascii="Book Antiqua" w:hAnsi="Book Antiqua" w:cs="Arial"/>
          <w:lang w:val="en-GB"/>
        </w:rPr>
      </w:pPr>
      <w:r w:rsidRPr="00976679">
        <w:rPr>
          <w:rFonts w:ascii="Book Antiqua" w:hAnsi="Book Antiqua" w:cs="Arial"/>
          <w:lang w:val="en-GB"/>
        </w:rPr>
        <w:t>The discovery of DAAs has radically changed the world scene of hepatitis C</w:t>
      </w:r>
      <w:r w:rsidR="00D51D3E" w:rsidRPr="00976679">
        <w:rPr>
          <w:rFonts w:ascii="Book Antiqua" w:hAnsi="Book Antiqua" w:cs="Arial"/>
          <w:lang w:val="en-GB"/>
        </w:rPr>
        <w:t xml:space="preserve"> infection</w:t>
      </w:r>
      <w:r w:rsidR="000C72F3" w:rsidRPr="00976679">
        <w:rPr>
          <w:rFonts w:ascii="Book Antiqua" w:hAnsi="Book Antiqua" w:cs="Arial"/>
          <w:lang w:val="en-GB"/>
        </w:rPr>
        <w:t xml:space="preserve"> and its associated morbidity and mortality</w:t>
      </w:r>
      <w:r w:rsidRPr="00976679">
        <w:rPr>
          <w:rFonts w:ascii="Book Antiqua" w:hAnsi="Book Antiqua" w:cs="Arial"/>
          <w:lang w:val="en-GB"/>
        </w:rPr>
        <w:t>.</w:t>
      </w:r>
    </w:p>
    <w:p w14:paraId="7489E85B" w14:textId="09262054" w:rsidR="00685F2A" w:rsidRPr="00976679" w:rsidRDefault="00685F2A"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 xml:space="preserve">The </w:t>
      </w:r>
      <w:r w:rsidR="000C72F3" w:rsidRPr="00976679">
        <w:rPr>
          <w:rFonts w:ascii="Book Antiqua" w:hAnsi="Book Antiqua" w:cs="Arial"/>
          <w:lang w:val="en-GB"/>
        </w:rPr>
        <w:t>current</w:t>
      </w:r>
      <w:r w:rsidRPr="00976679">
        <w:rPr>
          <w:rFonts w:ascii="Book Antiqua" w:hAnsi="Book Antiqua" w:cs="Arial"/>
          <w:lang w:val="en-GB"/>
        </w:rPr>
        <w:t xml:space="preserve"> </w:t>
      </w:r>
      <w:r w:rsidR="005A6F92" w:rsidRPr="00976679">
        <w:rPr>
          <w:rFonts w:ascii="Book Antiqua" w:hAnsi="Book Antiqua" w:cs="Arial"/>
          <w:lang w:val="en-GB"/>
        </w:rPr>
        <w:t xml:space="preserve">evolution and </w:t>
      </w:r>
      <w:r w:rsidRPr="00976679">
        <w:rPr>
          <w:rFonts w:ascii="Book Antiqua" w:hAnsi="Book Antiqua" w:cs="Arial"/>
          <w:lang w:val="en-GB"/>
        </w:rPr>
        <w:t xml:space="preserve">revolution </w:t>
      </w:r>
      <w:r w:rsidR="000C72F3" w:rsidRPr="00976679">
        <w:rPr>
          <w:rFonts w:ascii="Book Antiqua" w:hAnsi="Book Antiqua" w:cs="Arial"/>
          <w:lang w:val="en-GB"/>
        </w:rPr>
        <w:t xml:space="preserve">of </w:t>
      </w:r>
      <w:r w:rsidR="005A6F92" w:rsidRPr="00976679">
        <w:rPr>
          <w:rFonts w:ascii="Book Antiqua" w:hAnsi="Book Antiqua" w:cs="Arial"/>
          <w:lang w:val="en-GB"/>
        </w:rPr>
        <w:t xml:space="preserve">HCV </w:t>
      </w:r>
      <w:r w:rsidR="000C72F3" w:rsidRPr="00976679">
        <w:rPr>
          <w:rFonts w:ascii="Book Antiqua" w:hAnsi="Book Antiqua" w:cs="Arial"/>
          <w:lang w:val="en-GB"/>
        </w:rPr>
        <w:t xml:space="preserve">antiviral treatment </w:t>
      </w:r>
      <w:r w:rsidR="00545030" w:rsidRPr="00976679">
        <w:rPr>
          <w:rFonts w:ascii="Book Antiqua" w:hAnsi="Book Antiqua" w:cs="Arial"/>
          <w:lang w:val="en-GB"/>
        </w:rPr>
        <w:t>has increased</w:t>
      </w:r>
      <w:r w:rsidR="000C72F3" w:rsidRPr="00976679">
        <w:rPr>
          <w:rFonts w:ascii="Book Antiqua" w:hAnsi="Book Antiqua" w:cs="Arial"/>
          <w:lang w:val="en-GB"/>
        </w:rPr>
        <w:t xml:space="preserve"> the number of patients achieving viral eradication and, therefore, </w:t>
      </w:r>
      <w:r w:rsidR="00545030" w:rsidRPr="00976679">
        <w:rPr>
          <w:rFonts w:ascii="Book Antiqua" w:hAnsi="Book Antiqua" w:cs="Arial"/>
          <w:lang w:val="en-GB"/>
        </w:rPr>
        <w:t>is going to reduce</w:t>
      </w:r>
      <w:r w:rsidR="000C72F3" w:rsidRPr="00976679">
        <w:rPr>
          <w:rFonts w:ascii="Book Antiqua" w:hAnsi="Book Antiqua" w:cs="Arial"/>
          <w:lang w:val="en-GB"/>
        </w:rPr>
        <w:t xml:space="preserve"> the</w:t>
      </w:r>
      <w:r w:rsidR="00545030" w:rsidRPr="00976679">
        <w:rPr>
          <w:rFonts w:ascii="Book Antiqua" w:hAnsi="Book Antiqua" w:cs="Arial"/>
          <w:lang w:val="en-GB"/>
        </w:rPr>
        <w:t xml:space="preserve"> incidence of cirrhosis,</w:t>
      </w:r>
      <w:r w:rsidR="000C72F3" w:rsidRPr="00976679">
        <w:rPr>
          <w:rFonts w:ascii="Book Antiqua" w:hAnsi="Book Antiqua" w:cs="Arial"/>
          <w:lang w:val="en-GB"/>
        </w:rPr>
        <w:t xml:space="preserve"> </w:t>
      </w:r>
      <w:r w:rsidR="00545030" w:rsidRPr="00976679">
        <w:rPr>
          <w:rFonts w:ascii="Book Antiqua" w:hAnsi="Book Antiqua" w:cs="Arial"/>
          <w:lang w:val="en-GB"/>
        </w:rPr>
        <w:t xml:space="preserve">the </w:t>
      </w:r>
      <w:r w:rsidR="005A6F92" w:rsidRPr="00976679">
        <w:rPr>
          <w:rFonts w:ascii="Book Antiqua" w:hAnsi="Book Antiqua" w:cs="Arial"/>
          <w:lang w:val="en-GB"/>
        </w:rPr>
        <w:t>rate of</w:t>
      </w:r>
      <w:r w:rsidR="000C72F3" w:rsidRPr="00976679">
        <w:rPr>
          <w:rFonts w:ascii="Book Antiqua" w:hAnsi="Book Antiqua" w:cs="Arial"/>
          <w:lang w:val="en-GB"/>
        </w:rPr>
        <w:t xml:space="preserve"> </w:t>
      </w:r>
      <w:r w:rsidR="00545030" w:rsidRPr="00976679">
        <w:rPr>
          <w:rFonts w:ascii="Book Antiqua" w:hAnsi="Book Antiqua" w:cs="Arial"/>
          <w:lang w:val="en-GB"/>
        </w:rPr>
        <w:t>liver</w:t>
      </w:r>
      <w:r w:rsidR="000C72F3" w:rsidRPr="00976679">
        <w:rPr>
          <w:rFonts w:ascii="Book Antiqua" w:hAnsi="Book Antiqua" w:cs="Arial"/>
          <w:lang w:val="en-GB"/>
        </w:rPr>
        <w:t xml:space="preserve"> </w:t>
      </w:r>
      <w:r w:rsidR="005A6F92" w:rsidRPr="00976679">
        <w:rPr>
          <w:rFonts w:ascii="Book Antiqua" w:hAnsi="Book Antiqua" w:cs="Arial"/>
          <w:lang w:val="en-GB"/>
        </w:rPr>
        <w:t xml:space="preserve">decompensation </w:t>
      </w:r>
      <w:r w:rsidR="000C72F3" w:rsidRPr="00976679">
        <w:rPr>
          <w:rFonts w:ascii="Book Antiqua" w:hAnsi="Book Antiqua" w:cs="Arial"/>
          <w:lang w:val="en-GB"/>
        </w:rPr>
        <w:t xml:space="preserve">and HCC </w:t>
      </w:r>
      <w:r w:rsidR="00545030" w:rsidRPr="00976679">
        <w:rPr>
          <w:rFonts w:ascii="Book Antiqua" w:hAnsi="Book Antiqua" w:cs="Arial"/>
          <w:lang w:val="en-GB"/>
        </w:rPr>
        <w:t xml:space="preserve">development, </w:t>
      </w:r>
      <w:r w:rsidR="005A6F92" w:rsidRPr="00976679">
        <w:rPr>
          <w:rFonts w:ascii="Book Antiqua" w:hAnsi="Book Antiqua" w:cs="Arial"/>
          <w:lang w:val="en-GB"/>
        </w:rPr>
        <w:t>as well as</w:t>
      </w:r>
      <w:r w:rsidR="000C72F3" w:rsidRPr="00976679">
        <w:rPr>
          <w:rFonts w:ascii="Book Antiqua" w:hAnsi="Book Antiqua" w:cs="Arial"/>
          <w:lang w:val="en-GB"/>
        </w:rPr>
        <w:t xml:space="preserve"> </w:t>
      </w:r>
      <w:r w:rsidR="00545030" w:rsidRPr="00976679">
        <w:rPr>
          <w:rFonts w:ascii="Book Antiqua" w:hAnsi="Book Antiqua" w:cs="Arial"/>
          <w:lang w:val="en-GB"/>
        </w:rPr>
        <w:t>patients’</w:t>
      </w:r>
      <w:r w:rsidR="005A6F92" w:rsidRPr="00976679">
        <w:rPr>
          <w:rFonts w:ascii="Book Antiqua" w:hAnsi="Book Antiqua" w:cs="Arial"/>
          <w:lang w:val="en-GB"/>
        </w:rPr>
        <w:t xml:space="preserve"> mortality</w:t>
      </w:r>
      <w:r w:rsidR="000C72F3" w:rsidRPr="00976679">
        <w:rPr>
          <w:rFonts w:ascii="Book Antiqua" w:hAnsi="Book Antiqua" w:cs="Arial"/>
          <w:lang w:val="en-GB"/>
        </w:rPr>
        <w:t xml:space="preserve">. This will probably </w:t>
      </w:r>
      <w:r w:rsidR="00B8621A" w:rsidRPr="00976679">
        <w:rPr>
          <w:rFonts w:ascii="Book Antiqua" w:hAnsi="Book Antiqua" w:cs="Arial"/>
          <w:lang w:val="en-GB"/>
        </w:rPr>
        <w:t xml:space="preserve">lead to </w:t>
      </w:r>
      <w:r w:rsidR="000C72F3" w:rsidRPr="00976679">
        <w:rPr>
          <w:rFonts w:ascii="Book Antiqua" w:hAnsi="Book Antiqua" w:cs="Arial"/>
          <w:lang w:val="en-GB"/>
        </w:rPr>
        <w:t xml:space="preserve">a </w:t>
      </w:r>
      <w:r w:rsidR="00545030" w:rsidRPr="00976679">
        <w:rPr>
          <w:rFonts w:ascii="Book Antiqua" w:hAnsi="Book Antiqua" w:cs="Arial"/>
          <w:lang w:val="en-GB"/>
        </w:rPr>
        <w:t>decrease</w:t>
      </w:r>
      <w:r w:rsidR="000C72F3" w:rsidRPr="00976679">
        <w:rPr>
          <w:rFonts w:ascii="Book Antiqua" w:hAnsi="Book Antiqua" w:cs="Arial"/>
          <w:lang w:val="en-GB"/>
        </w:rPr>
        <w:t xml:space="preserve"> of the need </w:t>
      </w:r>
      <w:r w:rsidR="00B8621A" w:rsidRPr="00976679">
        <w:rPr>
          <w:rFonts w:ascii="Book Antiqua" w:hAnsi="Book Antiqua" w:cs="Arial"/>
          <w:lang w:val="en-GB"/>
        </w:rPr>
        <w:t>for</w:t>
      </w:r>
      <w:r w:rsidR="000C72F3" w:rsidRPr="00976679">
        <w:rPr>
          <w:rFonts w:ascii="Book Antiqua" w:hAnsi="Book Antiqua" w:cs="Arial"/>
          <w:lang w:val="en-GB"/>
        </w:rPr>
        <w:t xml:space="preserve"> LT, </w:t>
      </w:r>
      <w:r w:rsidR="0074444A" w:rsidRPr="00976679">
        <w:rPr>
          <w:rFonts w:ascii="Book Antiqua" w:hAnsi="Book Antiqua" w:cs="Arial"/>
          <w:lang w:val="en-GB"/>
        </w:rPr>
        <w:t>providing an</w:t>
      </w:r>
      <w:r w:rsidR="000C72F3" w:rsidRPr="00976679">
        <w:rPr>
          <w:rFonts w:ascii="Book Antiqua" w:hAnsi="Book Antiqua" w:cs="Arial"/>
          <w:lang w:val="en-GB"/>
        </w:rPr>
        <w:t xml:space="preserve"> adequate </w:t>
      </w:r>
      <w:r w:rsidR="0074444A" w:rsidRPr="00976679">
        <w:rPr>
          <w:rFonts w:ascii="Book Antiqua" w:hAnsi="Book Antiqua" w:cs="Arial"/>
          <w:lang w:val="en-GB"/>
        </w:rPr>
        <w:t>supply</w:t>
      </w:r>
      <w:r w:rsidR="000C72F3" w:rsidRPr="00976679">
        <w:rPr>
          <w:rFonts w:ascii="Book Antiqua" w:hAnsi="Book Antiqua" w:cs="Arial"/>
          <w:lang w:val="en-GB"/>
        </w:rPr>
        <w:t xml:space="preserve"> for near</w:t>
      </w:r>
      <w:r w:rsidR="0074444A" w:rsidRPr="00976679">
        <w:rPr>
          <w:rFonts w:ascii="Book Antiqua" w:hAnsi="Book Antiqua" w:cs="Arial"/>
          <w:lang w:val="en-GB"/>
        </w:rPr>
        <w:t>by</w:t>
      </w:r>
      <w:r w:rsidR="000C72F3" w:rsidRPr="00976679">
        <w:rPr>
          <w:rFonts w:ascii="Book Antiqua" w:hAnsi="Book Antiqua" w:cs="Arial"/>
          <w:lang w:val="en-GB"/>
        </w:rPr>
        <w:t xml:space="preserve"> all patients with HCC and part of those with decompensated cirrhosis.</w:t>
      </w:r>
      <w:r w:rsidR="00ED196B" w:rsidRPr="00976679">
        <w:rPr>
          <w:rFonts w:ascii="Book Antiqua" w:hAnsi="Book Antiqua" w:cs="Arial"/>
          <w:lang w:val="en-GB"/>
        </w:rPr>
        <w:t xml:space="preserve"> T</w:t>
      </w:r>
      <w:r w:rsidR="005A6F92" w:rsidRPr="00976679">
        <w:rPr>
          <w:rFonts w:ascii="Book Antiqua" w:hAnsi="Book Antiqua" w:cs="Arial"/>
          <w:lang w:val="en-GB"/>
        </w:rPr>
        <w:t xml:space="preserve">he future widespread use of these new antivirals </w:t>
      </w:r>
      <w:r w:rsidR="00447692" w:rsidRPr="00976679">
        <w:rPr>
          <w:rFonts w:ascii="Book Antiqua" w:hAnsi="Book Antiqua" w:cs="Arial"/>
          <w:lang w:val="en-GB"/>
        </w:rPr>
        <w:t>might</w:t>
      </w:r>
      <w:r w:rsidR="00A80B02" w:rsidRPr="00976679">
        <w:rPr>
          <w:rFonts w:ascii="Book Antiqua" w:hAnsi="Book Antiqua" w:cs="Arial"/>
          <w:lang w:val="en-GB"/>
        </w:rPr>
        <w:t xml:space="preserve"> </w:t>
      </w:r>
      <w:r w:rsidR="00ED196B" w:rsidRPr="00976679">
        <w:rPr>
          <w:rFonts w:ascii="Book Antiqua" w:hAnsi="Book Antiqua" w:cs="Arial"/>
          <w:lang w:val="en-GB"/>
        </w:rPr>
        <w:t>also</w:t>
      </w:r>
      <w:r w:rsidR="00A80B02" w:rsidRPr="00976679">
        <w:rPr>
          <w:rFonts w:ascii="Book Antiqua" w:hAnsi="Book Antiqua" w:cs="Arial"/>
          <w:lang w:val="en-GB"/>
        </w:rPr>
        <w:t xml:space="preserve"> influence the policy of donor </w:t>
      </w:r>
      <w:r w:rsidR="005A6F92" w:rsidRPr="00976679">
        <w:rPr>
          <w:rFonts w:ascii="Book Antiqua" w:hAnsi="Book Antiqua" w:cs="Arial"/>
          <w:lang w:val="en-GB"/>
        </w:rPr>
        <w:t>selection</w:t>
      </w:r>
      <w:r w:rsidR="00545030" w:rsidRPr="00976679">
        <w:rPr>
          <w:rFonts w:ascii="Book Antiqua" w:hAnsi="Book Antiqua" w:cs="Arial"/>
          <w:lang w:val="en-GB"/>
        </w:rPr>
        <w:t>,</w:t>
      </w:r>
      <w:r w:rsidR="00A80B02" w:rsidRPr="00976679">
        <w:rPr>
          <w:rFonts w:ascii="Book Antiqua" w:hAnsi="Book Antiqua" w:cs="Arial"/>
          <w:lang w:val="en-GB"/>
        </w:rPr>
        <w:t xml:space="preserve"> </w:t>
      </w:r>
      <w:r w:rsidR="005A6F92" w:rsidRPr="00976679">
        <w:rPr>
          <w:rFonts w:ascii="Book Antiqua" w:hAnsi="Book Antiqua" w:cs="Arial"/>
          <w:lang w:val="en-GB"/>
        </w:rPr>
        <w:t>leading to the expansion of</w:t>
      </w:r>
      <w:r w:rsidR="00A80B02" w:rsidRPr="00976679">
        <w:rPr>
          <w:rFonts w:ascii="Book Antiqua" w:hAnsi="Book Antiqua" w:cs="Arial"/>
          <w:lang w:val="en-GB"/>
        </w:rPr>
        <w:t xml:space="preserve"> </w:t>
      </w:r>
      <w:r w:rsidR="0074444A" w:rsidRPr="00976679">
        <w:rPr>
          <w:rFonts w:ascii="Book Antiqua" w:hAnsi="Book Antiqua" w:cs="Arial"/>
          <w:lang w:val="en-GB"/>
        </w:rPr>
        <w:t xml:space="preserve">the </w:t>
      </w:r>
      <w:r w:rsidR="00A80B02" w:rsidRPr="00976679">
        <w:rPr>
          <w:rFonts w:ascii="Book Antiqua" w:hAnsi="Book Antiqua" w:cs="Arial"/>
          <w:lang w:val="en-GB"/>
        </w:rPr>
        <w:t xml:space="preserve">pool of available </w:t>
      </w:r>
      <w:r w:rsidR="0074444A" w:rsidRPr="00976679">
        <w:rPr>
          <w:rFonts w:ascii="Book Antiqua" w:hAnsi="Book Antiqua" w:cs="Arial"/>
          <w:lang w:val="en-GB"/>
        </w:rPr>
        <w:t>liver organ</w:t>
      </w:r>
      <w:r w:rsidR="00A80B02" w:rsidRPr="00976679">
        <w:rPr>
          <w:rFonts w:ascii="Book Antiqua" w:hAnsi="Book Antiqua" w:cs="Arial"/>
          <w:lang w:val="en-GB"/>
        </w:rPr>
        <w:t xml:space="preserve">s, since </w:t>
      </w:r>
      <w:r w:rsidR="00A80B02" w:rsidRPr="00976679">
        <w:rPr>
          <w:rFonts w:ascii="Book Antiqua" w:hAnsi="Book Antiqua" w:cs="Arial"/>
          <w:lang w:val="en-GB"/>
        </w:rPr>
        <w:lastRenderedPageBreak/>
        <w:t xml:space="preserve">HCV infection </w:t>
      </w:r>
      <w:r w:rsidR="00545030" w:rsidRPr="00976679">
        <w:rPr>
          <w:rFonts w:ascii="Book Antiqua" w:hAnsi="Book Antiqua" w:cs="Arial"/>
          <w:lang w:val="en-GB"/>
        </w:rPr>
        <w:t>may</w:t>
      </w:r>
      <w:r w:rsidR="005A6F92" w:rsidRPr="00976679">
        <w:rPr>
          <w:rFonts w:ascii="Book Antiqua" w:hAnsi="Book Antiqua" w:cs="Arial"/>
          <w:lang w:val="en-GB"/>
        </w:rPr>
        <w:t xml:space="preserve"> represent</w:t>
      </w:r>
      <w:r w:rsidR="00A80B02" w:rsidRPr="00976679">
        <w:rPr>
          <w:rFonts w:ascii="Book Antiqua" w:hAnsi="Book Antiqua" w:cs="Arial"/>
          <w:lang w:val="en-GB"/>
        </w:rPr>
        <w:t xml:space="preserve"> no more a contraindication </w:t>
      </w:r>
      <w:r w:rsidR="005A6F92" w:rsidRPr="00976679">
        <w:rPr>
          <w:rFonts w:ascii="Book Antiqua" w:hAnsi="Book Antiqua" w:cs="Arial"/>
          <w:lang w:val="en-GB"/>
        </w:rPr>
        <w:t>for</w:t>
      </w:r>
      <w:r w:rsidR="00A80B02" w:rsidRPr="00976679">
        <w:rPr>
          <w:rFonts w:ascii="Book Antiqua" w:hAnsi="Book Antiqua" w:cs="Arial"/>
          <w:lang w:val="en-GB"/>
        </w:rPr>
        <w:t xml:space="preserve"> the </w:t>
      </w:r>
      <w:r w:rsidR="005A6F92" w:rsidRPr="00976679">
        <w:rPr>
          <w:rFonts w:ascii="Book Antiqua" w:hAnsi="Book Antiqua" w:cs="Arial"/>
          <w:lang w:val="en-GB"/>
        </w:rPr>
        <w:t>use</w:t>
      </w:r>
      <w:r w:rsidR="00A80B02" w:rsidRPr="00976679">
        <w:rPr>
          <w:rFonts w:ascii="Book Antiqua" w:hAnsi="Book Antiqua" w:cs="Arial"/>
          <w:lang w:val="en-GB"/>
        </w:rPr>
        <w:t xml:space="preserve"> of liver grafts.</w:t>
      </w:r>
    </w:p>
    <w:p w14:paraId="346F04FA" w14:textId="3AF29B92" w:rsidR="00AF1797" w:rsidRPr="00976679" w:rsidRDefault="00ED196B"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Altho</w:t>
      </w:r>
      <w:r w:rsidR="00545030" w:rsidRPr="00976679">
        <w:rPr>
          <w:rFonts w:ascii="Book Antiqua" w:hAnsi="Book Antiqua" w:cs="Arial"/>
          <w:lang w:val="en-GB"/>
        </w:rPr>
        <w:t xml:space="preserve">ugh DAAs have </w:t>
      </w:r>
      <w:r w:rsidR="0008225C" w:rsidRPr="00976679">
        <w:rPr>
          <w:rFonts w:ascii="Book Antiqua" w:hAnsi="Book Antiqua" w:cs="Arial"/>
          <w:lang w:val="en-GB"/>
        </w:rPr>
        <w:t>ma</w:t>
      </w:r>
      <w:r w:rsidR="00545030" w:rsidRPr="00976679">
        <w:rPr>
          <w:rFonts w:ascii="Book Antiqua" w:hAnsi="Book Antiqua" w:cs="Arial"/>
          <w:lang w:val="en-GB"/>
        </w:rPr>
        <w:t>de</w:t>
      </w:r>
      <w:r w:rsidR="0008225C" w:rsidRPr="00976679">
        <w:rPr>
          <w:rFonts w:ascii="Book Antiqua" w:hAnsi="Book Antiqua" w:cs="Arial"/>
          <w:lang w:val="en-GB"/>
        </w:rPr>
        <w:t xml:space="preserve"> possible</w:t>
      </w:r>
      <w:r w:rsidR="00564692" w:rsidRPr="00976679">
        <w:rPr>
          <w:rFonts w:ascii="Book Antiqua" w:hAnsi="Book Antiqua" w:cs="Arial"/>
          <w:lang w:val="en-GB"/>
        </w:rPr>
        <w:t xml:space="preserve"> to </w:t>
      </w:r>
      <w:r w:rsidR="00AF1797" w:rsidRPr="00976679">
        <w:rPr>
          <w:rFonts w:ascii="Book Antiqua" w:hAnsi="Book Antiqua" w:cs="Arial"/>
          <w:lang w:val="en-GB"/>
        </w:rPr>
        <w:t>envisag</w:t>
      </w:r>
      <w:r w:rsidR="00564692" w:rsidRPr="00976679">
        <w:rPr>
          <w:rFonts w:ascii="Book Antiqua" w:hAnsi="Book Antiqua" w:cs="Arial"/>
          <w:lang w:val="en-GB"/>
        </w:rPr>
        <w:t xml:space="preserve">e a bright future </w:t>
      </w:r>
      <w:r w:rsidR="00AF1797" w:rsidRPr="00976679">
        <w:rPr>
          <w:rFonts w:ascii="Book Antiqua" w:hAnsi="Book Antiqua" w:cs="Arial"/>
          <w:lang w:val="en-GB"/>
        </w:rPr>
        <w:t>in</w:t>
      </w:r>
      <w:r w:rsidR="00564692" w:rsidRPr="00976679">
        <w:rPr>
          <w:rFonts w:ascii="Book Antiqua" w:hAnsi="Book Antiqua" w:cs="Arial"/>
          <w:lang w:val="en-GB"/>
        </w:rPr>
        <w:t xml:space="preserve"> the fight against HCV-related liver disease</w:t>
      </w:r>
      <w:r w:rsidR="00545030" w:rsidRPr="00976679">
        <w:rPr>
          <w:rFonts w:ascii="Book Antiqua" w:hAnsi="Book Antiqua" w:cs="Arial"/>
          <w:lang w:val="en-GB"/>
        </w:rPr>
        <w:t>,</w:t>
      </w:r>
      <w:r w:rsidR="0008225C" w:rsidRPr="00976679">
        <w:rPr>
          <w:rFonts w:ascii="Book Antiqua" w:hAnsi="Book Antiqua" w:cs="Arial"/>
          <w:lang w:val="en-GB"/>
        </w:rPr>
        <w:t xml:space="preserve"> </w:t>
      </w:r>
      <w:r w:rsidR="00564692" w:rsidRPr="00976679">
        <w:rPr>
          <w:rFonts w:ascii="Book Antiqua" w:hAnsi="Book Antiqua" w:cs="Arial"/>
          <w:lang w:val="en-GB"/>
        </w:rPr>
        <w:t xml:space="preserve">only </w:t>
      </w:r>
      <w:r w:rsidR="0074444A" w:rsidRPr="00976679">
        <w:rPr>
          <w:rFonts w:ascii="Book Antiqua" w:hAnsi="Book Antiqua" w:cs="Arial"/>
          <w:lang w:val="en-GB"/>
        </w:rPr>
        <w:t>long-</w:t>
      </w:r>
      <w:r w:rsidR="00500800" w:rsidRPr="00976679">
        <w:rPr>
          <w:rFonts w:ascii="Book Antiqua" w:hAnsi="Book Antiqua" w:cs="Arial"/>
          <w:lang w:val="en-GB"/>
        </w:rPr>
        <w:t>term</w:t>
      </w:r>
      <w:r w:rsidR="00685F2A" w:rsidRPr="00976679">
        <w:rPr>
          <w:rFonts w:ascii="Book Antiqua" w:hAnsi="Book Antiqua" w:cs="Arial"/>
          <w:lang w:val="en-GB"/>
        </w:rPr>
        <w:t xml:space="preserve"> </w:t>
      </w:r>
      <w:r w:rsidR="00564692" w:rsidRPr="00976679">
        <w:rPr>
          <w:rFonts w:ascii="Book Antiqua" w:hAnsi="Book Antiqua" w:cs="Arial"/>
          <w:lang w:val="en-GB"/>
        </w:rPr>
        <w:t xml:space="preserve">follow-up studies </w:t>
      </w:r>
      <w:r w:rsidR="00685F2A" w:rsidRPr="00976679">
        <w:rPr>
          <w:rFonts w:ascii="Book Antiqua" w:hAnsi="Book Antiqua" w:cs="Arial"/>
          <w:lang w:val="en-GB"/>
        </w:rPr>
        <w:t>will allow to accuratel</w:t>
      </w:r>
      <w:r w:rsidR="00500800" w:rsidRPr="00976679">
        <w:rPr>
          <w:rFonts w:ascii="Book Antiqua" w:hAnsi="Book Antiqua" w:cs="Arial"/>
          <w:lang w:val="en-GB"/>
        </w:rPr>
        <w:t xml:space="preserve">y </w:t>
      </w:r>
      <w:proofErr w:type="gramStart"/>
      <w:r w:rsidR="00564692" w:rsidRPr="00976679">
        <w:rPr>
          <w:rFonts w:ascii="Book Antiqua" w:hAnsi="Book Antiqua" w:cs="Arial"/>
          <w:lang w:val="en-GB"/>
        </w:rPr>
        <w:t>quanti</w:t>
      </w:r>
      <w:bookmarkStart w:id="37" w:name="_GoBack"/>
      <w:bookmarkEnd w:id="37"/>
      <w:r w:rsidR="00564692" w:rsidRPr="00976679">
        <w:rPr>
          <w:rFonts w:ascii="Book Antiqua" w:hAnsi="Book Antiqua" w:cs="Arial"/>
          <w:lang w:val="en-GB"/>
        </w:rPr>
        <w:t>fy</w:t>
      </w:r>
      <w:proofErr w:type="gramEnd"/>
      <w:r w:rsidR="00564692" w:rsidRPr="00976679">
        <w:rPr>
          <w:rFonts w:ascii="Book Antiqua" w:hAnsi="Book Antiqua" w:cs="Arial"/>
          <w:lang w:val="en-GB"/>
        </w:rPr>
        <w:t xml:space="preserve"> the benefit </w:t>
      </w:r>
      <w:r w:rsidR="00545030" w:rsidRPr="00976679">
        <w:rPr>
          <w:rFonts w:ascii="Book Antiqua" w:hAnsi="Book Antiqua" w:cs="Arial"/>
          <w:lang w:val="en-GB"/>
        </w:rPr>
        <w:t>produced</w:t>
      </w:r>
      <w:r w:rsidRPr="00976679">
        <w:rPr>
          <w:rFonts w:ascii="Book Antiqua" w:hAnsi="Book Antiqua" w:cs="Arial"/>
          <w:lang w:val="en-GB"/>
        </w:rPr>
        <w:t>.</w:t>
      </w:r>
      <w:r w:rsidR="00564692" w:rsidRPr="00976679">
        <w:rPr>
          <w:rFonts w:ascii="Book Antiqua" w:hAnsi="Book Antiqua" w:cs="Arial"/>
          <w:lang w:val="en-GB"/>
        </w:rPr>
        <w:t xml:space="preserve"> </w:t>
      </w:r>
      <w:r w:rsidR="00AF1797" w:rsidRPr="00976679">
        <w:rPr>
          <w:rFonts w:ascii="Book Antiqua" w:hAnsi="Book Antiqua" w:cs="Arial"/>
          <w:lang w:val="en-GB"/>
        </w:rPr>
        <w:t>T</w:t>
      </w:r>
      <w:r w:rsidR="0008225C" w:rsidRPr="00976679">
        <w:rPr>
          <w:rFonts w:ascii="Book Antiqua" w:hAnsi="Book Antiqua" w:cs="Arial"/>
          <w:lang w:val="en-GB"/>
        </w:rPr>
        <w:t xml:space="preserve">he assessment of </w:t>
      </w:r>
      <w:r w:rsidR="00564692" w:rsidRPr="00976679">
        <w:rPr>
          <w:rFonts w:ascii="Book Antiqua" w:hAnsi="Book Antiqua" w:cs="Arial"/>
          <w:lang w:val="en-GB"/>
        </w:rPr>
        <w:t xml:space="preserve">the less evident </w:t>
      </w:r>
      <w:r w:rsidR="00F85753" w:rsidRPr="00976679">
        <w:rPr>
          <w:rFonts w:ascii="Book Antiqua" w:hAnsi="Book Antiqua" w:cs="Arial"/>
          <w:lang w:val="en-GB"/>
        </w:rPr>
        <w:t>changes produced by</w:t>
      </w:r>
      <w:r w:rsidR="0008225C" w:rsidRPr="00976679">
        <w:rPr>
          <w:rFonts w:ascii="Book Antiqua" w:hAnsi="Book Antiqua" w:cs="Arial"/>
          <w:lang w:val="en-GB"/>
        </w:rPr>
        <w:t xml:space="preserve"> the new antiviral</w:t>
      </w:r>
      <w:r w:rsidR="00F85753" w:rsidRPr="00976679">
        <w:rPr>
          <w:rFonts w:ascii="Book Antiqua" w:hAnsi="Book Antiqua" w:cs="Arial"/>
          <w:lang w:val="en-GB"/>
        </w:rPr>
        <w:t>s</w:t>
      </w:r>
      <w:r w:rsidR="00564692" w:rsidRPr="00976679">
        <w:rPr>
          <w:rFonts w:ascii="Book Antiqua" w:hAnsi="Book Antiqua" w:cs="Arial"/>
          <w:lang w:val="en-GB"/>
        </w:rPr>
        <w:t>, such as microenvironmental and immunologic changes produced in the liver</w:t>
      </w:r>
      <w:r w:rsidR="0008225C" w:rsidRPr="00976679">
        <w:rPr>
          <w:rFonts w:ascii="Book Antiqua" w:hAnsi="Book Antiqua" w:cs="Arial"/>
          <w:lang w:val="en-GB"/>
        </w:rPr>
        <w:t xml:space="preserve">, is </w:t>
      </w:r>
      <w:r w:rsidR="00AF1797" w:rsidRPr="00976679">
        <w:rPr>
          <w:rFonts w:ascii="Book Antiqua" w:hAnsi="Book Antiqua" w:cs="Arial"/>
          <w:lang w:val="en-GB"/>
        </w:rPr>
        <w:t xml:space="preserve">also </w:t>
      </w:r>
      <w:r w:rsidR="0008225C" w:rsidRPr="00976679">
        <w:rPr>
          <w:rFonts w:ascii="Book Antiqua" w:hAnsi="Book Antiqua" w:cs="Arial"/>
          <w:lang w:val="en-GB"/>
        </w:rPr>
        <w:t>mandatory</w:t>
      </w:r>
      <w:r w:rsidR="00AF1797" w:rsidRPr="00976679">
        <w:rPr>
          <w:rFonts w:ascii="Book Antiqua" w:hAnsi="Book Antiqua" w:cs="Arial"/>
          <w:lang w:val="en-GB"/>
        </w:rPr>
        <w:t>,</w:t>
      </w:r>
      <w:r w:rsidR="0008225C" w:rsidRPr="00976679">
        <w:rPr>
          <w:rFonts w:ascii="Book Antiqua" w:hAnsi="Book Antiqua" w:cs="Arial"/>
          <w:lang w:val="en-GB"/>
        </w:rPr>
        <w:t xml:space="preserve"> to predict </w:t>
      </w:r>
      <w:r w:rsidR="00F85753" w:rsidRPr="00976679">
        <w:rPr>
          <w:rFonts w:ascii="Book Antiqua" w:hAnsi="Book Antiqua" w:cs="Arial"/>
          <w:lang w:val="en-GB"/>
        </w:rPr>
        <w:t xml:space="preserve">and avoid the occurrence of </w:t>
      </w:r>
      <w:r w:rsidR="0008225C" w:rsidRPr="00976679">
        <w:rPr>
          <w:rFonts w:ascii="Book Antiqua" w:hAnsi="Book Antiqua" w:cs="Arial"/>
          <w:lang w:val="en-GB"/>
        </w:rPr>
        <w:t>possible unexpected consequences</w:t>
      </w:r>
      <w:r w:rsidR="00685F2A" w:rsidRPr="00976679">
        <w:rPr>
          <w:rFonts w:ascii="Book Antiqua" w:hAnsi="Book Antiqua" w:cs="Arial"/>
          <w:lang w:val="en-GB"/>
        </w:rPr>
        <w:t>.</w:t>
      </w:r>
      <w:r w:rsidR="00564692" w:rsidRPr="00976679">
        <w:rPr>
          <w:rFonts w:ascii="Book Antiqua" w:hAnsi="Book Antiqua" w:cs="Arial"/>
          <w:lang w:val="en-GB"/>
        </w:rPr>
        <w:t xml:space="preserve"> </w:t>
      </w:r>
    </w:p>
    <w:p w14:paraId="688C23AE" w14:textId="2897CB4F" w:rsidR="008A795F" w:rsidRPr="00976679" w:rsidRDefault="00ED196B" w:rsidP="006B14F5">
      <w:pPr>
        <w:spacing w:line="360" w:lineRule="auto"/>
        <w:ind w:firstLineChars="150" w:firstLine="360"/>
        <w:jc w:val="both"/>
        <w:rPr>
          <w:rFonts w:ascii="Book Antiqua" w:hAnsi="Book Antiqua" w:cs="Arial"/>
          <w:lang w:val="en-GB"/>
        </w:rPr>
      </w:pPr>
      <w:r w:rsidRPr="00976679">
        <w:rPr>
          <w:rFonts w:ascii="Book Antiqua" w:hAnsi="Book Antiqua" w:cs="Arial"/>
          <w:lang w:val="en-GB"/>
        </w:rPr>
        <w:t>Finally</w:t>
      </w:r>
      <w:r w:rsidR="00564692" w:rsidRPr="00976679">
        <w:rPr>
          <w:rFonts w:ascii="Book Antiqua" w:hAnsi="Book Antiqua" w:cs="Arial"/>
          <w:lang w:val="en-GB"/>
        </w:rPr>
        <w:t xml:space="preserve">, the </w:t>
      </w:r>
      <w:r w:rsidR="009337A0" w:rsidRPr="00976679">
        <w:rPr>
          <w:rFonts w:ascii="Book Antiqua" w:hAnsi="Book Antiqua" w:cs="Arial"/>
          <w:lang w:val="en-GB"/>
        </w:rPr>
        <w:t>disparity</w:t>
      </w:r>
      <w:r w:rsidR="00564692" w:rsidRPr="00976679">
        <w:rPr>
          <w:rFonts w:ascii="Book Antiqua" w:hAnsi="Book Antiqua" w:cs="Arial"/>
          <w:lang w:val="en-GB"/>
        </w:rPr>
        <w:t xml:space="preserve"> </w:t>
      </w:r>
      <w:r w:rsidR="009337A0" w:rsidRPr="00976679">
        <w:rPr>
          <w:rFonts w:ascii="Book Antiqua" w:hAnsi="Book Antiqua" w:cs="Arial"/>
          <w:lang w:val="en-GB"/>
        </w:rPr>
        <w:t>in</w:t>
      </w:r>
      <w:r w:rsidR="00564692" w:rsidRPr="00976679">
        <w:rPr>
          <w:rFonts w:ascii="Book Antiqua" w:hAnsi="Book Antiqua" w:cs="Arial"/>
          <w:lang w:val="en-GB"/>
        </w:rPr>
        <w:t xml:space="preserve"> </w:t>
      </w:r>
      <w:r w:rsidR="0008225C" w:rsidRPr="00976679">
        <w:rPr>
          <w:rFonts w:ascii="Book Antiqua" w:hAnsi="Book Antiqua" w:cs="Arial"/>
          <w:lang w:val="en-GB"/>
        </w:rPr>
        <w:t xml:space="preserve">the </w:t>
      </w:r>
      <w:r w:rsidR="00564692" w:rsidRPr="00976679">
        <w:rPr>
          <w:rFonts w:ascii="Book Antiqua" w:hAnsi="Book Antiqua" w:cs="Arial"/>
          <w:lang w:val="en-GB"/>
        </w:rPr>
        <w:t xml:space="preserve">use </w:t>
      </w:r>
      <w:r w:rsidR="0008225C" w:rsidRPr="00976679">
        <w:rPr>
          <w:rFonts w:ascii="Book Antiqua" w:hAnsi="Book Antiqua" w:cs="Arial"/>
          <w:lang w:val="en-GB"/>
        </w:rPr>
        <w:t xml:space="preserve">of DAAs </w:t>
      </w:r>
      <w:r w:rsidR="00564692" w:rsidRPr="00976679">
        <w:rPr>
          <w:rFonts w:ascii="Book Antiqua" w:hAnsi="Book Antiqua" w:cs="Arial"/>
          <w:lang w:val="en-GB"/>
        </w:rPr>
        <w:t xml:space="preserve">throughout the world caused by </w:t>
      </w:r>
      <w:r w:rsidR="00AF1797" w:rsidRPr="00976679">
        <w:rPr>
          <w:rFonts w:ascii="Book Antiqua" w:hAnsi="Book Antiqua" w:cs="Arial"/>
          <w:lang w:val="en-GB"/>
        </w:rPr>
        <w:t xml:space="preserve">the </w:t>
      </w:r>
      <w:r w:rsidR="00564692" w:rsidRPr="00976679">
        <w:rPr>
          <w:rFonts w:ascii="Book Antiqua" w:hAnsi="Book Antiqua" w:cs="Arial"/>
          <w:lang w:val="en-GB"/>
        </w:rPr>
        <w:t xml:space="preserve">high costs and </w:t>
      </w:r>
      <w:r w:rsidR="00AF1797" w:rsidRPr="00976679">
        <w:rPr>
          <w:rFonts w:ascii="Book Antiqua" w:hAnsi="Book Antiqua" w:cs="Arial"/>
          <w:lang w:val="en-GB"/>
        </w:rPr>
        <w:t xml:space="preserve">the </w:t>
      </w:r>
      <w:r w:rsidR="009337A0" w:rsidRPr="00976679">
        <w:rPr>
          <w:rFonts w:ascii="Book Antiqua" w:hAnsi="Book Antiqua" w:cs="Arial"/>
          <w:lang w:val="en-GB"/>
        </w:rPr>
        <w:t xml:space="preserve">restricted </w:t>
      </w:r>
      <w:r w:rsidR="00564692" w:rsidRPr="00976679">
        <w:rPr>
          <w:rFonts w:ascii="Book Antiqua" w:hAnsi="Book Antiqua" w:cs="Arial"/>
          <w:lang w:val="en-GB"/>
        </w:rPr>
        <w:t xml:space="preserve">availability makes difficult to draw </w:t>
      </w:r>
      <w:r w:rsidR="009337A0" w:rsidRPr="00976679">
        <w:rPr>
          <w:rFonts w:ascii="Book Antiqua" w:hAnsi="Book Antiqua" w:cs="Arial"/>
          <w:lang w:val="en-GB"/>
        </w:rPr>
        <w:t>definitive</w:t>
      </w:r>
      <w:r w:rsidR="00564692" w:rsidRPr="00976679">
        <w:rPr>
          <w:rFonts w:ascii="Book Antiqua" w:hAnsi="Book Antiqua" w:cs="Arial"/>
          <w:lang w:val="en-GB"/>
        </w:rPr>
        <w:t xml:space="preserve"> conclusions about the future epidemiolog</w:t>
      </w:r>
      <w:r w:rsidR="00447692" w:rsidRPr="00976679">
        <w:rPr>
          <w:rFonts w:ascii="Book Antiqua" w:hAnsi="Book Antiqua" w:cs="Arial"/>
          <w:lang w:val="en-GB"/>
        </w:rPr>
        <w:t xml:space="preserve">y and evolution of HCV-related </w:t>
      </w:r>
      <w:r w:rsidR="00564692" w:rsidRPr="00976679">
        <w:rPr>
          <w:rFonts w:ascii="Book Antiqua" w:hAnsi="Book Antiqua" w:cs="Arial"/>
          <w:lang w:val="en-GB"/>
        </w:rPr>
        <w:t>liver disease</w:t>
      </w:r>
      <w:r w:rsidR="009337A0" w:rsidRPr="00976679">
        <w:rPr>
          <w:rFonts w:ascii="Book Antiqua" w:hAnsi="Book Antiqua" w:cs="Arial"/>
          <w:lang w:val="en-GB"/>
        </w:rPr>
        <w:t xml:space="preserve"> worldwide</w:t>
      </w:r>
      <w:r w:rsidR="00564692" w:rsidRPr="00976679">
        <w:rPr>
          <w:rFonts w:ascii="Book Antiqua" w:hAnsi="Book Antiqua" w:cs="Arial"/>
          <w:lang w:val="en-GB"/>
        </w:rPr>
        <w:t xml:space="preserve">. </w:t>
      </w:r>
      <w:r w:rsidR="008A795F" w:rsidRPr="00976679">
        <w:rPr>
          <w:rFonts w:ascii="Book Antiqua" w:hAnsi="Book Antiqua" w:cs="Arial"/>
          <w:lang w:val="en-GB"/>
        </w:rPr>
        <w:br w:type="page"/>
      </w:r>
    </w:p>
    <w:p w14:paraId="2FFA1B60" w14:textId="0CA4587C" w:rsidR="001C68BE" w:rsidRPr="00976679" w:rsidRDefault="00DE146F" w:rsidP="006B14F5">
      <w:pPr>
        <w:spacing w:line="360" w:lineRule="auto"/>
        <w:jc w:val="both"/>
        <w:rPr>
          <w:rFonts w:ascii="Book Antiqua" w:eastAsia="宋体" w:hAnsi="Book Antiqua" w:cs="Arial"/>
          <w:lang w:val="en-GB" w:eastAsia="zh-CN"/>
        </w:rPr>
      </w:pPr>
      <w:r w:rsidRPr="00976679">
        <w:rPr>
          <w:rFonts w:ascii="Book Antiqua" w:hAnsi="Book Antiqua" w:cs="Arial"/>
          <w:b/>
          <w:lang w:val="en-GB"/>
        </w:rPr>
        <w:lastRenderedPageBreak/>
        <w:t>REFERENCES</w:t>
      </w:r>
    </w:p>
    <w:p w14:paraId="04742340"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 xml:space="preserve">1 </w:t>
      </w:r>
      <w:r w:rsidRPr="00C73B1D">
        <w:rPr>
          <w:rFonts w:ascii="Book Antiqua" w:eastAsia="宋体" w:hAnsi="Book Antiqua" w:cs="宋体"/>
          <w:b/>
          <w:lang w:val="en-US"/>
        </w:rPr>
        <w:t>European Association for Study of Liver.</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EASL Recommendations on Treatment of Hepatitis C 2015.</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J Hepatol</w:t>
      </w:r>
      <w:r w:rsidRPr="00C73B1D">
        <w:rPr>
          <w:rFonts w:ascii="Book Antiqua" w:eastAsia="宋体" w:hAnsi="Book Antiqua" w:cs="宋体"/>
          <w:lang w:val="en-US"/>
        </w:rPr>
        <w:t> 2015; </w:t>
      </w:r>
      <w:r w:rsidRPr="00C73B1D">
        <w:rPr>
          <w:rFonts w:ascii="Book Antiqua" w:eastAsia="宋体" w:hAnsi="Book Antiqua" w:cs="宋体"/>
          <w:b/>
          <w:bCs/>
          <w:lang w:val="en-US"/>
        </w:rPr>
        <w:t>63</w:t>
      </w:r>
      <w:r w:rsidRPr="00C73B1D">
        <w:rPr>
          <w:rFonts w:ascii="Book Antiqua" w:eastAsia="宋体" w:hAnsi="Book Antiqua" w:cs="宋体"/>
          <w:lang w:val="en-US"/>
        </w:rPr>
        <w:t>: 199-236 [PMID: 25911336 DOI: 10.1016/j.jhep.2015.03.025]</w:t>
      </w:r>
    </w:p>
    <w:p w14:paraId="76791175"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 xml:space="preserve">2 </w:t>
      </w:r>
      <w:r w:rsidRPr="00C73B1D">
        <w:rPr>
          <w:rFonts w:ascii="Book Antiqua" w:eastAsia="宋体" w:hAnsi="Book Antiqua" w:cs="宋体"/>
          <w:b/>
          <w:lang w:val="en-US"/>
        </w:rPr>
        <w:t>Global Burden Of Hepatitis C Working Group.</w:t>
      </w:r>
      <w:proofErr w:type="gramEnd"/>
      <w:r w:rsidRPr="00C73B1D">
        <w:rPr>
          <w:rFonts w:ascii="Book Antiqua" w:eastAsia="宋体" w:hAnsi="Book Antiqua" w:cs="宋体"/>
          <w:lang w:val="en-US"/>
        </w:rPr>
        <w:t xml:space="preserve"> Global burden of disease (GBD) for hepatitis C. </w:t>
      </w:r>
      <w:r w:rsidRPr="00C73B1D">
        <w:rPr>
          <w:rFonts w:ascii="Book Antiqua" w:eastAsia="宋体" w:hAnsi="Book Antiqua" w:cs="宋体"/>
          <w:i/>
          <w:iCs/>
          <w:lang w:val="en-US"/>
        </w:rPr>
        <w:t>J Clin Pharmacol</w:t>
      </w:r>
      <w:r w:rsidRPr="00C73B1D">
        <w:rPr>
          <w:rFonts w:ascii="Book Antiqua" w:eastAsia="宋体" w:hAnsi="Book Antiqua" w:cs="宋体"/>
          <w:lang w:val="en-US"/>
        </w:rPr>
        <w:t> 2004; </w:t>
      </w:r>
      <w:r w:rsidRPr="00C73B1D">
        <w:rPr>
          <w:rFonts w:ascii="Book Antiqua" w:eastAsia="宋体" w:hAnsi="Book Antiqua" w:cs="宋体"/>
          <w:b/>
          <w:bCs/>
          <w:lang w:val="en-US"/>
        </w:rPr>
        <w:t>44</w:t>
      </w:r>
      <w:r w:rsidRPr="00C73B1D">
        <w:rPr>
          <w:rFonts w:ascii="Book Antiqua" w:eastAsia="宋体" w:hAnsi="Book Antiqua" w:cs="宋体"/>
          <w:lang w:val="en-US"/>
        </w:rPr>
        <w:t>: 20-29 [PMID: 14681338 DOI: 10.1177/0091270003258669]</w:t>
      </w:r>
    </w:p>
    <w:p w14:paraId="1D9FB316"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3 </w:t>
      </w:r>
      <w:r w:rsidRPr="00C73B1D">
        <w:rPr>
          <w:rFonts w:ascii="Book Antiqua" w:eastAsia="宋体" w:hAnsi="Book Antiqua" w:cs="宋体"/>
          <w:b/>
          <w:bCs/>
          <w:lang w:val="en-US"/>
        </w:rPr>
        <w:t>Lavanchy D</w:t>
      </w:r>
      <w:r w:rsidRPr="00C73B1D">
        <w:rPr>
          <w:rFonts w:ascii="Book Antiqua" w:eastAsia="宋体" w:hAnsi="Book Antiqua" w:cs="宋体"/>
          <w:lang w:val="en-US"/>
        </w:rPr>
        <w:t>.</w:t>
      </w:r>
      <w:proofErr w:type="gramEnd"/>
      <w:r w:rsidRPr="00C73B1D">
        <w:rPr>
          <w:rFonts w:ascii="Book Antiqua" w:eastAsia="宋体" w:hAnsi="Book Antiqua" w:cs="宋体"/>
          <w:lang w:val="en-US"/>
        </w:rPr>
        <w:t xml:space="preserve"> The global burden of hepatitis C. </w:t>
      </w:r>
      <w:r w:rsidRPr="00C73B1D">
        <w:rPr>
          <w:rFonts w:ascii="Book Antiqua" w:eastAsia="宋体" w:hAnsi="Book Antiqua" w:cs="宋体"/>
          <w:i/>
          <w:iCs/>
          <w:lang w:val="en-US"/>
        </w:rPr>
        <w:t>Liver Int</w:t>
      </w:r>
      <w:r w:rsidRPr="00C73B1D">
        <w:rPr>
          <w:rFonts w:ascii="Book Antiqua" w:eastAsia="宋体" w:hAnsi="Book Antiqua" w:cs="宋体"/>
          <w:lang w:val="en-US"/>
        </w:rPr>
        <w:t> 2009; </w:t>
      </w:r>
      <w:r w:rsidRPr="00C73B1D">
        <w:rPr>
          <w:rFonts w:ascii="Book Antiqua" w:eastAsia="宋体" w:hAnsi="Book Antiqua" w:cs="宋体"/>
          <w:b/>
          <w:bCs/>
          <w:lang w:val="en-US"/>
        </w:rPr>
        <w:t xml:space="preserve">29 </w:t>
      </w:r>
      <w:r w:rsidRPr="00C73B1D">
        <w:rPr>
          <w:rFonts w:ascii="Book Antiqua" w:eastAsia="宋体" w:hAnsi="Book Antiqua" w:cs="宋体"/>
          <w:bCs/>
          <w:lang w:val="en-US"/>
        </w:rPr>
        <w:t>Suppl 1</w:t>
      </w:r>
      <w:r w:rsidRPr="00C73B1D">
        <w:rPr>
          <w:rFonts w:ascii="Book Antiqua" w:eastAsia="宋体" w:hAnsi="Book Antiqua" w:cs="宋体"/>
          <w:lang w:val="en-US"/>
        </w:rPr>
        <w:t>: 74-81 [PMID: 19207969 DOI: 10.1111/j.1478-3231.2008.01934.x]</w:t>
      </w:r>
    </w:p>
    <w:p w14:paraId="12A616F5"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4 </w:t>
      </w:r>
      <w:r w:rsidRPr="00C73B1D">
        <w:rPr>
          <w:rFonts w:ascii="Book Antiqua" w:eastAsia="宋体" w:hAnsi="Book Antiqua" w:cs="宋体"/>
          <w:b/>
          <w:bCs/>
          <w:lang w:val="en-US"/>
        </w:rPr>
        <w:t>Armstrong GL</w:t>
      </w:r>
      <w:r w:rsidRPr="00C73B1D">
        <w:rPr>
          <w:rFonts w:ascii="Book Antiqua" w:eastAsia="宋体" w:hAnsi="Book Antiqua" w:cs="宋体"/>
          <w:lang w:val="en-US"/>
        </w:rPr>
        <w:t xml:space="preserve">, Wasley A, Simard EP, McQuillan GM, Kuhnert WL, Alter MJ. </w:t>
      </w:r>
      <w:proofErr w:type="gramStart"/>
      <w:r w:rsidRPr="00C73B1D">
        <w:rPr>
          <w:rFonts w:ascii="Book Antiqua" w:eastAsia="宋体" w:hAnsi="Book Antiqua" w:cs="宋体"/>
          <w:lang w:val="en-US"/>
        </w:rPr>
        <w:t>The prevalence of hepatitis C virus infection in the United States, 1999 through 2002.</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Ann Intern Med</w:t>
      </w:r>
      <w:r w:rsidRPr="00C73B1D">
        <w:rPr>
          <w:rFonts w:ascii="Book Antiqua" w:eastAsia="宋体" w:hAnsi="Book Antiqua" w:cs="宋体"/>
          <w:lang w:val="en-US"/>
        </w:rPr>
        <w:t> 2006; </w:t>
      </w:r>
      <w:r w:rsidRPr="00C73B1D">
        <w:rPr>
          <w:rFonts w:ascii="Book Antiqua" w:eastAsia="宋体" w:hAnsi="Book Antiqua" w:cs="宋体"/>
          <w:b/>
          <w:bCs/>
          <w:lang w:val="en-US"/>
        </w:rPr>
        <w:t>144</w:t>
      </w:r>
      <w:r w:rsidRPr="00C73B1D">
        <w:rPr>
          <w:rFonts w:ascii="Book Antiqua" w:eastAsia="宋体" w:hAnsi="Book Antiqua" w:cs="宋体"/>
          <w:lang w:val="en-US"/>
        </w:rPr>
        <w:t>: 705-714 [PMID: 16702586]</w:t>
      </w:r>
    </w:p>
    <w:p w14:paraId="08CB5ED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5 </w:t>
      </w:r>
      <w:r w:rsidRPr="00C73B1D">
        <w:rPr>
          <w:rFonts w:ascii="Book Antiqua" w:eastAsia="宋体" w:hAnsi="Book Antiqua" w:cs="宋体"/>
          <w:b/>
          <w:bCs/>
          <w:lang w:val="en-US"/>
        </w:rPr>
        <w:t>Hoshida Y</w:t>
      </w:r>
      <w:r w:rsidRPr="00C73B1D">
        <w:rPr>
          <w:rFonts w:ascii="Book Antiqua" w:eastAsia="宋体" w:hAnsi="Book Antiqua" w:cs="宋体"/>
          <w:lang w:val="en-US"/>
        </w:rPr>
        <w:t>, Fuchs BC, Bardeesy N, Baumert TF, Chung RT. Pathogenesis and prevention of hepatitis C virus-induced hepatocellular carcinoma. </w:t>
      </w:r>
      <w:r w:rsidRPr="00C73B1D">
        <w:rPr>
          <w:rFonts w:ascii="Book Antiqua" w:eastAsia="宋体" w:hAnsi="Book Antiqua" w:cs="宋体"/>
          <w:i/>
          <w:iCs/>
          <w:lang w:val="en-US"/>
        </w:rPr>
        <w:t>J Hepatol</w:t>
      </w:r>
      <w:r w:rsidRPr="00C73B1D">
        <w:rPr>
          <w:rFonts w:ascii="Book Antiqua" w:eastAsia="宋体" w:hAnsi="Book Antiqua" w:cs="宋体"/>
          <w:lang w:val="en-US"/>
        </w:rPr>
        <w:t> 2014; </w:t>
      </w:r>
      <w:r w:rsidRPr="00C73B1D">
        <w:rPr>
          <w:rFonts w:ascii="Book Antiqua" w:eastAsia="宋体" w:hAnsi="Book Antiqua" w:cs="宋体"/>
          <w:b/>
          <w:bCs/>
          <w:lang w:val="en-US"/>
        </w:rPr>
        <w:t>61</w:t>
      </w:r>
      <w:r w:rsidRPr="00C73B1D">
        <w:rPr>
          <w:rFonts w:ascii="Book Antiqua" w:eastAsia="宋体" w:hAnsi="Book Antiqua" w:cs="宋体"/>
          <w:lang w:val="en-US"/>
        </w:rPr>
        <w:t>: S79-S90 [PMID: 25443348 DOI: 10.1016/j.jhep.2014.07.010]</w:t>
      </w:r>
    </w:p>
    <w:p w14:paraId="7D01390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6 </w:t>
      </w:r>
      <w:r w:rsidRPr="00C73B1D">
        <w:rPr>
          <w:rFonts w:ascii="Book Antiqua" w:eastAsia="宋体" w:hAnsi="Book Antiqua" w:cs="宋体"/>
          <w:b/>
          <w:bCs/>
          <w:lang w:val="en-US"/>
        </w:rPr>
        <w:t>Westbrook RH</w:t>
      </w:r>
      <w:r w:rsidRPr="00C73B1D">
        <w:rPr>
          <w:rFonts w:ascii="Book Antiqua" w:eastAsia="宋体" w:hAnsi="Book Antiqua" w:cs="宋体"/>
          <w:lang w:val="en-US"/>
        </w:rPr>
        <w:t>, Dusheiko G. Natural history of hepatitis C. </w:t>
      </w:r>
      <w:r w:rsidRPr="00C73B1D">
        <w:rPr>
          <w:rFonts w:ascii="Book Antiqua" w:eastAsia="宋体" w:hAnsi="Book Antiqua" w:cs="宋体"/>
          <w:i/>
          <w:iCs/>
          <w:lang w:val="en-US"/>
        </w:rPr>
        <w:t>J Hepatol</w:t>
      </w:r>
      <w:r w:rsidRPr="00C73B1D">
        <w:rPr>
          <w:rFonts w:ascii="Book Antiqua" w:eastAsia="宋体" w:hAnsi="Book Antiqua" w:cs="宋体"/>
          <w:lang w:val="en-US"/>
        </w:rPr>
        <w:t> 2014; </w:t>
      </w:r>
      <w:r w:rsidRPr="00C73B1D">
        <w:rPr>
          <w:rFonts w:ascii="Book Antiqua" w:eastAsia="宋体" w:hAnsi="Book Antiqua" w:cs="宋体"/>
          <w:b/>
          <w:bCs/>
          <w:lang w:val="en-US"/>
        </w:rPr>
        <w:t>61</w:t>
      </w:r>
      <w:r w:rsidRPr="00C73B1D">
        <w:rPr>
          <w:rFonts w:ascii="Book Antiqua" w:eastAsia="宋体" w:hAnsi="Book Antiqua" w:cs="宋体"/>
          <w:lang w:val="en-US"/>
        </w:rPr>
        <w:t>: S58-S68 [PMID: 25443346 DOI: 10.1016/j.jhep.2014.07.012]</w:t>
      </w:r>
    </w:p>
    <w:p w14:paraId="32F6088E"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7 </w:t>
      </w:r>
      <w:r w:rsidRPr="00C73B1D">
        <w:rPr>
          <w:rFonts w:ascii="Book Antiqua" w:eastAsia="宋体" w:hAnsi="Book Antiqua" w:cs="宋体"/>
          <w:b/>
          <w:lang w:val="en-US"/>
        </w:rPr>
        <w:t>Ferri C</w:t>
      </w:r>
      <w:r w:rsidRPr="00C73B1D">
        <w:rPr>
          <w:rFonts w:ascii="Book Antiqua" w:eastAsia="宋体" w:hAnsi="Book Antiqua" w:cs="宋体"/>
          <w:lang w:val="en-US"/>
        </w:rPr>
        <w:t xml:space="preserve">, Ramos-Casals M, Zignego AL, Arcaini L, Roccatello D, Antonelli A, Saadoun D, Desbois AC, Sebastiani M, Casato M, Lamprecht P, Mangia A, Tzioufas AG, Younossi ZM, Cacoub P; ISG-EHCV coauthors. </w:t>
      </w:r>
      <w:proofErr w:type="gramStart"/>
      <w:r w:rsidRPr="00C73B1D">
        <w:rPr>
          <w:rFonts w:ascii="Book Antiqua" w:eastAsia="宋体" w:hAnsi="Book Antiqua" w:cs="宋体"/>
          <w:lang w:val="en-US"/>
        </w:rPr>
        <w:t>International diagnostic guidelines for patients with HCV-related extrahepatic manifestations.</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A multidisciplinary expert statement.</w:t>
      </w:r>
      <w:proofErr w:type="gramEnd"/>
      <w:r w:rsidRPr="00C73B1D">
        <w:rPr>
          <w:rFonts w:ascii="Book Antiqua" w:eastAsia="宋体" w:hAnsi="Book Antiqua" w:cs="宋体"/>
          <w:lang w:val="en-US"/>
        </w:rPr>
        <w:t xml:space="preserve"> </w:t>
      </w:r>
      <w:r w:rsidRPr="00C73B1D">
        <w:rPr>
          <w:rFonts w:ascii="Book Antiqua" w:eastAsia="宋体" w:hAnsi="Book Antiqua" w:cs="宋体"/>
          <w:i/>
          <w:lang w:val="en-US"/>
        </w:rPr>
        <w:t xml:space="preserve">Autoimmun Rev </w:t>
      </w:r>
      <w:r w:rsidRPr="00C73B1D">
        <w:rPr>
          <w:rFonts w:ascii="Book Antiqua" w:eastAsia="宋体" w:hAnsi="Book Antiqua" w:cs="宋体"/>
          <w:lang w:val="en-US"/>
        </w:rPr>
        <w:t xml:space="preserve">2016; Epub ahead of print [PMID: 27640316 DOI: 10.1016/j.autrev.2016.09.006] </w:t>
      </w:r>
    </w:p>
    <w:p w14:paraId="23B2F3D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8 </w:t>
      </w:r>
      <w:r w:rsidRPr="00C73B1D">
        <w:rPr>
          <w:rFonts w:ascii="Book Antiqua" w:eastAsia="宋体" w:hAnsi="Book Antiqua" w:cs="宋体"/>
          <w:b/>
          <w:lang w:val="en-US"/>
        </w:rPr>
        <w:t>Younossi Z</w:t>
      </w:r>
      <w:r w:rsidRPr="00C73B1D">
        <w:rPr>
          <w:rFonts w:ascii="Book Antiqua" w:eastAsia="宋体" w:hAnsi="Book Antiqua" w:cs="宋体"/>
          <w:lang w:val="en-US"/>
        </w:rPr>
        <w:t xml:space="preserve">, Park H, Henry L, Adeyemi A, Stepanova M. Extrahepatic Manifestations of Hepatitis C: A Meta-analysis of Prevalence, Quality of Life, and Economic Burden. </w:t>
      </w:r>
      <w:r w:rsidRPr="00C73B1D">
        <w:rPr>
          <w:rFonts w:ascii="Book Antiqua" w:eastAsia="宋体" w:hAnsi="Book Antiqua" w:cs="宋体"/>
          <w:i/>
          <w:lang w:val="en-US"/>
        </w:rPr>
        <w:t>Gastroenterology</w:t>
      </w:r>
      <w:r w:rsidRPr="00C73B1D">
        <w:rPr>
          <w:rFonts w:ascii="Book Antiqua" w:eastAsia="宋体" w:hAnsi="Book Antiqua" w:cs="宋体"/>
          <w:lang w:val="en-US"/>
        </w:rPr>
        <w:t xml:space="preserve"> 2016; </w:t>
      </w:r>
      <w:r w:rsidRPr="00C73B1D">
        <w:rPr>
          <w:rFonts w:ascii="Book Antiqua" w:eastAsia="宋体" w:hAnsi="Book Antiqua" w:cs="宋体"/>
          <w:b/>
          <w:lang w:val="en-US"/>
        </w:rPr>
        <w:t>150</w:t>
      </w:r>
      <w:r w:rsidRPr="00C73B1D">
        <w:rPr>
          <w:rFonts w:ascii="Book Antiqua" w:eastAsia="宋体" w:hAnsi="Book Antiqua" w:cs="宋体"/>
          <w:lang w:val="en-US"/>
        </w:rPr>
        <w:t>: 1599-608 [PMID: 26924097</w:t>
      </w:r>
      <w:r w:rsidRPr="00C73B1D">
        <w:rPr>
          <w:rFonts w:ascii="Book Antiqua" w:hAnsi="Book Antiqua"/>
          <w:lang w:val="en-US"/>
        </w:rPr>
        <w:t xml:space="preserve"> </w:t>
      </w:r>
      <w:r w:rsidRPr="00C73B1D">
        <w:rPr>
          <w:rFonts w:ascii="Book Antiqua" w:eastAsia="宋体" w:hAnsi="Book Antiqua" w:cs="宋体"/>
          <w:lang w:val="en-US"/>
        </w:rPr>
        <w:t>DOI: 10.1053/j.gastro.2016.02.039]</w:t>
      </w:r>
    </w:p>
    <w:p w14:paraId="23419184"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9 </w:t>
      </w:r>
      <w:r w:rsidRPr="00C73B1D">
        <w:rPr>
          <w:rFonts w:ascii="Book Antiqua" w:eastAsia="宋体" w:hAnsi="Book Antiqua" w:cs="宋体"/>
          <w:b/>
          <w:bCs/>
          <w:lang w:val="en-US"/>
        </w:rPr>
        <w:t>Fried MW</w:t>
      </w:r>
      <w:r w:rsidRPr="00C73B1D">
        <w:rPr>
          <w:rFonts w:ascii="Book Antiqua" w:eastAsia="宋体" w:hAnsi="Book Antiqua" w:cs="宋体"/>
          <w:lang w:val="en-US"/>
        </w:rPr>
        <w:t xml:space="preserve">, Shiffman ML, Reddy KR, Smith C, Marinos G, Gonçales FL, Häussinger D, Diago M, Carosi G, Dhumeaux D, Craxi A, Lin A, Hoffman J, Yu J. </w:t>
      </w:r>
      <w:r w:rsidRPr="00C73B1D">
        <w:rPr>
          <w:rFonts w:ascii="Book Antiqua" w:eastAsia="宋体" w:hAnsi="Book Antiqua" w:cs="宋体"/>
          <w:lang w:val="en-US"/>
        </w:rPr>
        <w:lastRenderedPageBreak/>
        <w:t>Peginterferon alfa-2a plus ribavirin for chronic hepatitis C virus infection. </w:t>
      </w:r>
      <w:r w:rsidRPr="00C73B1D">
        <w:rPr>
          <w:rFonts w:ascii="Book Antiqua" w:eastAsia="宋体" w:hAnsi="Book Antiqua" w:cs="宋体"/>
          <w:i/>
          <w:iCs/>
          <w:lang w:val="en-US"/>
        </w:rPr>
        <w:t>N Engl J Med</w:t>
      </w:r>
      <w:r w:rsidRPr="00C73B1D">
        <w:rPr>
          <w:rFonts w:ascii="Book Antiqua" w:eastAsia="宋体" w:hAnsi="Book Antiqua" w:cs="宋体"/>
          <w:lang w:val="en-US"/>
        </w:rPr>
        <w:t> 2002; </w:t>
      </w:r>
      <w:r w:rsidRPr="00C73B1D">
        <w:rPr>
          <w:rFonts w:ascii="Book Antiqua" w:eastAsia="宋体" w:hAnsi="Book Antiqua" w:cs="宋体"/>
          <w:b/>
          <w:bCs/>
          <w:lang w:val="en-US"/>
        </w:rPr>
        <w:t>347</w:t>
      </w:r>
      <w:r w:rsidRPr="00C73B1D">
        <w:rPr>
          <w:rFonts w:ascii="Book Antiqua" w:eastAsia="宋体" w:hAnsi="Book Antiqua" w:cs="宋体"/>
          <w:lang w:val="en-US"/>
        </w:rPr>
        <w:t>: 975-982 [PMID: 12324553 DOI: 10.1056/NEJMoa020047]</w:t>
      </w:r>
    </w:p>
    <w:p w14:paraId="25784BF2"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10 </w:t>
      </w:r>
      <w:r w:rsidRPr="00C73B1D">
        <w:rPr>
          <w:rFonts w:ascii="Book Antiqua" w:eastAsia="宋体" w:hAnsi="Book Antiqua" w:cs="宋体"/>
          <w:b/>
          <w:bCs/>
          <w:lang w:val="en-US"/>
        </w:rPr>
        <w:t>Manns MP</w:t>
      </w:r>
      <w:r w:rsidRPr="00C73B1D">
        <w:rPr>
          <w:rFonts w:ascii="Book Antiqua" w:eastAsia="宋体" w:hAnsi="Book Antiqua" w:cs="宋体"/>
          <w:lang w:val="en-US"/>
        </w:rPr>
        <w:t>, McHutchison JG, Gordon SC, Rustgi VK, Shiffman M, Reindollar R, Goodman ZD, Koury K, Ling M, Albrecht JK. Peginterferon alfa-2b plus ribavirin compared with interferon alfa-2b plus ribavirin for initial treatment of chronic hepatitis C: a randomised trial. </w:t>
      </w:r>
      <w:r w:rsidRPr="00C73B1D">
        <w:rPr>
          <w:rFonts w:ascii="Book Antiqua" w:eastAsia="宋体" w:hAnsi="Book Antiqua" w:cs="宋体"/>
          <w:i/>
          <w:iCs/>
          <w:lang w:val="en-US"/>
        </w:rPr>
        <w:t>Lancet</w:t>
      </w:r>
      <w:r w:rsidRPr="00C73B1D">
        <w:rPr>
          <w:rFonts w:ascii="Book Antiqua" w:eastAsia="宋体" w:hAnsi="Book Antiqua" w:cs="宋体"/>
          <w:lang w:val="en-US"/>
        </w:rPr>
        <w:t> 2001; </w:t>
      </w:r>
      <w:r w:rsidRPr="00C73B1D">
        <w:rPr>
          <w:rFonts w:ascii="Book Antiqua" w:eastAsia="宋体" w:hAnsi="Book Antiqua" w:cs="宋体"/>
          <w:b/>
          <w:bCs/>
          <w:lang w:val="en-US"/>
        </w:rPr>
        <w:t>358</w:t>
      </w:r>
      <w:r w:rsidRPr="00C73B1D">
        <w:rPr>
          <w:rFonts w:ascii="Book Antiqua" w:eastAsia="宋体" w:hAnsi="Book Antiqua" w:cs="宋体"/>
          <w:lang w:val="en-US"/>
        </w:rPr>
        <w:t>: 958-965 [PMID: 11583749]</w:t>
      </w:r>
    </w:p>
    <w:p w14:paraId="1306585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11 </w:t>
      </w:r>
      <w:r w:rsidRPr="00C73B1D">
        <w:rPr>
          <w:rFonts w:ascii="Book Antiqua" w:eastAsia="宋体" w:hAnsi="Book Antiqua" w:cs="宋体"/>
          <w:b/>
          <w:bCs/>
          <w:lang w:val="en-US"/>
        </w:rPr>
        <w:t>Hadziyannis SJ</w:t>
      </w:r>
      <w:r w:rsidRPr="00C73B1D">
        <w:rPr>
          <w:rFonts w:ascii="Book Antiqua" w:eastAsia="宋体" w:hAnsi="Book Antiqua" w:cs="宋体"/>
          <w:lang w:val="en-US"/>
        </w:rPr>
        <w:t>, Sette H, Morgan TR, Balan V, Diago M, Marcellin P, Ramadori G, Bodenheimer H, Bernstein D, Rizzetto M, Zeuzem S, Pockros PJ, Lin A, Ackrill AM. Peginterferon-alpha2a and ribavirin combination therapy in chronic hepatitis C: a randomized study of treatment duration and ribavirin dose. </w:t>
      </w:r>
      <w:r w:rsidRPr="00C73B1D">
        <w:rPr>
          <w:rFonts w:ascii="Book Antiqua" w:eastAsia="宋体" w:hAnsi="Book Antiqua" w:cs="宋体"/>
          <w:i/>
          <w:iCs/>
          <w:lang w:val="en-US"/>
        </w:rPr>
        <w:t>Ann Intern Med</w:t>
      </w:r>
      <w:r w:rsidRPr="00C73B1D">
        <w:rPr>
          <w:rFonts w:ascii="Book Antiqua" w:eastAsia="宋体" w:hAnsi="Book Antiqua" w:cs="宋体"/>
          <w:lang w:val="en-US"/>
        </w:rPr>
        <w:t> 2004; </w:t>
      </w:r>
      <w:r w:rsidRPr="00C73B1D">
        <w:rPr>
          <w:rFonts w:ascii="Book Antiqua" w:eastAsia="宋体" w:hAnsi="Book Antiqua" w:cs="宋体"/>
          <w:b/>
          <w:bCs/>
          <w:lang w:val="en-US"/>
        </w:rPr>
        <w:t>140</w:t>
      </w:r>
      <w:r w:rsidRPr="00C73B1D">
        <w:rPr>
          <w:rFonts w:ascii="Book Antiqua" w:eastAsia="宋体" w:hAnsi="Book Antiqua" w:cs="宋体"/>
          <w:lang w:val="en-US"/>
        </w:rPr>
        <w:t>: 346-355 [PMID: 14996676]</w:t>
      </w:r>
    </w:p>
    <w:p w14:paraId="7577916A"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12 </w:t>
      </w:r>
      <w:r w:rsidRPr="00C73B1D">
        <w:rPr>
          <w:rFonts w:ascii="Book Antiqua" w:eastAsia="宋体" w:hAnsi="Book Antiqua" w:cs="宋体"/>
          <w:b/>
          <w:bCs/>
          <w:lang w:val="en-US"/>
        </w:rPr>
        <w:t>Bacon BR</w:t>
      </w:r>
      <w:r w:rsidRPr="00C73B1D">
        <w:rPr>
          <w:rFonts w:ascii="Book Antiqua" w:eastAsia="宋体" w:hAnsi="Book Antiqua" w:cs="宋体"/>
          <w:lang w:val="en-US"/>
        </w:rPr>
        <w:t>, Gordon SC, Lawitz E, Marcellin P, Vierling JM, Zeuzem S, Poordad F, Goodman ZD, Sings HL, Boparai N, Burroughs M, Brass CA, Albrecht JK, Esteban R. Boceprevir for previously treated chronic HCV genotype 1 infection. </w:t>
      </w:r>
      <w:r w:rsidRPr="00C73B1D">
        <w:rPr>
          <w:rFonts w:ascii="Book Antiqua" w:eastAsia="宋体" w:hAnsi="Book Antiqua" w:cs="宋体"/>
          <w:i/>
          <w:iCs/>
          <w:lang w:val="en-US"/>
        </w:rPr>
        <w:t>N Engl J Med</w:t>
      </w:r>
      <w:r w:rsidRPr="00C73B1D">
        <w:rPr>
          <w:rFonts w:ascii="Book Antiqua" w:eastAsia="宋体" w:hAnsi="Book Antiqua" w:cs="宋体"/>
          <w:lang w:val="en-US"/>
        </w:rPr>
        <w:t> 2011; </w:t>
      </w:r>
      <w:r w:rsidRPr="00C73B1D">
        <w:rPr>
          <w:rFonts w:ascii="Book Antiqua" w:eastAsia="宋体" w:hAnsi="Book Antiqua" w:cs="宋体"/>
          <w:b/>
          <w:bCs/>
          <w:lang w:val="en-US"/>
        </w:rPr>
        <w:t>364</w:t>
      </w:r>
      <w:r w:rsidRPr="00C73B1D">
        <w:rPr>
          <w:rFonts w:ascii="Book Antiqua" w:eastAsia="宋体" w:hAnsi="Book Antiqua" w:cs="宋体"/>
          <w:lang w:val="en-US"/>
        </w:rPr>
        <w:t>: 1207-1217 [PMID: 21449784 DOI: 10.1056/NEJMoa1009482]</w:t>
      </w:r>
    </w:p>
    <w:p w14:paraId="071275DD"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13 </w:t>
      </w:r>
      <w:r w:rsidRPr="00C73B1D">
        <w:rPr>
          <w:rFonts w:ascii="Book Antiqua" w:eastAsia="宋体" w:hAnsi="Book Antiqua" w:cs="宋体"/>
          <w:b/>
          <w:bCs/>
          <w:lang w:val="en-US"/>
        </w:rPr>
        <w:t>Sherman KE</w:t>
      </w:r>
      <w:r w:rsidRPr="00C73B1D">
        <w:rPr>
          <w:rFonts w:ascii="Book Antiqua" w:eastAsia="宋体" w:hAnsi="Book Antiqua" w:cs="宋体"/>
          <w:lang w:val="en-US"/>
        </w:rPr>
        <w:t>, Flamm SL, Afdhal NH, Nelson DR, Sulkowski MS, Everson GT, Fried MW, Adler M, Reesink HW, Martin M, Sankoh AJ, Adda N, Kauffman RS, George S, Wright CI, Poordad F. Response-guided telaprevir combination treatment for hepatitis C virus infection. </w:t>
      </w:r>
      <w:r w:rsidRPr="00C73B1D">
        <w:rPr>
          <w:rFonts w:ascii="Book Antiqua" w:eastAsia="宋体" w:hAnsi="Book Antiqua" w:cs="宋体"/>
          <w:i/>
          <w:iCs/>
          <w:lang w:val="en-US"/>
        </w:rPr>
        <w:t>N Engl J Med</w:t>
      </w:r>
      <w:r w:rsidRPr="00C73B1D">
        <w:rPr>
          <w:rFonts w:ascii="Book Antiqua" w:eastAsia="宋体" w:hAnsi="Book Antiqua" w:cs="宋体"/>
          <w:lang w:val="en-US"/>
        </w:rPr>
        <w:t> 2011; </w:t>
      </w:r>
      <w:r w:rsidRPr="00C73B1D">
        <w:rPr>
          <w:rFonts w:ascii="Book Antiqua" w:eastAsia="宋体" w:hAnsi="Book Antiqua" w:cs="宋体"/>
          <w:b/>
          <w:bCs/>
          <w:lang w:val="en-US"/>
        </w:rPr>
        <w:t>365</w:t>
      </w:r>
      <w:r w:rsidRPr="00C73B1D">
        <w:rPr>
          <w:rFonts w:ascii="Book Antiqua" w:eastAsia="宋体" w:hAnsi="Book Antiqua" w:cs="宋体"/>
          <w:lang w:val="en-US"/>
        </w:rPr>
        <w:t>: 1014-1024 [PMID: 21916639 DOI: 10.1056/NEJMoa1014463]</w:t>
      </w:r>
    </w:p>
    <w:p w14:paraId="6A40576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14 </w:t>
      </w:r>
      <w:r w:rsidRPr="00C73B1D">
        <w:rPr>
          <w:rFonts w:ascii="Book Antiqua" w:eastAsia="宋体" w:hAnsi="Book Antiqua" w:cs="宋体"/>
          <w:b/>
          <w:bCs/>
          <w:lang w:val="en-US"/>
        </w:rPr>
        <w:t>Jacobson IM</w:t>
      </w:r>
      <w:r w:rsidRPr="00C73B1D">
        <w:rPr>
          <w:rFonts w:ascii="Book Antiqua" w:eastAsia="宋体" w:hAnsi="Book Antiqua" w:cs="宋体"/>
          <w:lang w:val="en-US"/>
        </w:rPr>
        <w:t>, McHutchison JG, Dusheiko G, Di Bisceglie AM, Reddy KR, Bzowej NH, Marcellin P, Muir AJ, Ferenci P, Flisiak R, George J, Rizzetto M, Shouval D, Sola R, Terg RA, Yoshida EM, Adda N, Bengtsson L, Sankoh AJ, Kieffer TL, George S, Kauffman RS, Zeuzem S. Telaprevir for previously untreated chronic hepatitis C virus infection. </w:t>
      </w:r>
      <w:r w:rsidRPr="00C73B1D">
        <w:rPr>
          <w:rFonts w:ascii="Book Antiqua" w:eastAsia="宋体" w:hAnsi="Book Antiqua" w:cs="宋体"/>
          <w:i/>
          <w:iCs/>
          <w:lang w:val="en-US"/>
        </w:rPr>
        <w:t>N Engl J Med</w:t>
      </w:r>
      <w:r w:rsidRPr="00C73B1D">
        <w:rPr>
          <w:rFonts w:ascii="Book Antiqua" w:eastAsia="宋体" w:hAnsi="Book Antiqua" w:cs="宋体"/>
          <w:lang w:val="en-US"/>
        </w:rPr>
        <w:t> 2011; </w:t>
      </w:r>
      <w:r w:rsidRPr="00C73B1D">
        <w:rPr>
          <w:rFonts w:ascii="Book Antiqua" w:eastAsia="宋体" w:hAnsi="Book Antiqua" w:cs="宋体"/>
          <w:b/>
          <w:bCs/>
          <w:lang w:val="en-US"/>
        </w:rPr>
        <w:t>364</w:t>
      </w:r>
      <w:r w:rsidRPr="00C73B1D">
        <w:rPr>
          <w:rFonts w:ascii="Book Antiqua" w:eastAsia="宋体" w:hAnsi="Book Antiqua" w:cs="宋体"/>
          <w:lang w:val="en-US"/>
        </w:rPr>
        <w:t>: 2405-2416 [PMID: 21696307 DOI: 10.1056/NEJMoa1012912]</w:t>
      </w:r>
    </w:p>
    <w:p w14:paraId="41660C7E"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15 </w:t>
      </w:r>
      <w:r w:rsidRPr="00C73B1D">
        <w:rPr>
          <w:rFonts w:ascii="Book Antiqua" w:eastAsia="宋体" w:hAnsi="Book Antiqua" w:cs="宋体"/>
          <w:b/>
          <w:bCs/>
          <w:lang w:val="en-US"/>
        </w:rPr>
        <w:t>Poordad F</w:t>
      </w:r>
      <w:r w:rsidRPr="00C73B1D">
        <w:rPr>
          <w:rFonts w:ascii="Book Antiqua" w:eastAsia="宋体" w:hAnsi="Book Antiqua" w:cs="宋体"/>
          <w:lang w:val="en-US"/>
        </w:rPr>
        <w:t xml:space="preserve">, McCone J, Bacon BR, Bruno S, Manns MP, Sulkowski MS, Jacobson IM, Reddy KR, Goodman ZD, Boparai N, DiNubile MJ, Sniukiene V, </w:t>
      </w:r>
      <w:r w:rsidRPr="00C73B1D">
        <w:rPr>
          <w:rFonts w:ascii="Book Antiqua" w:eastAsia="宋体" w:hAnsi="Book Antiqua" w:cs="宋体"/>
          <w:lang w:val="en-US"/>
        </w:rPr>
        <w:lastRenderedPageBreak/>
        <w:t xml:space="preserve">Brass CA, Albrecht JK, Bronowicki JP. </w:t>
      </w:r>
      <w:proofErr w:type="gramStart"/>
      <w:r w:rsidRPr="00C73B1D">
        <w:rPr>
          <w:rFonts w:ascii="Book Antiqua" w:eastAsia="宋体" w:hAnsi="Book Antiqua" w:cs="宋体"/>
          <w:lang w:val="en-US"/>
        </w:rPr>
        <w:t>Boceprevir for untreated chronic HCV genotype 1 infection.</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N Engl J Med</w:t>
      </w:r>
      <w:r w:rsidRPr="00C73B1D">
        <w:rPr>
          <w:rFonts w:ascii="Book Antiqua" w:eastAsia="宋体" w:hAnsi="Book Antiqua" w:cs="宋体"/>
          <w:lang w:val="en-US"/>
        </w:rPr>
        <w:t> 2011; </w:t>
      </w:r>
      <w:r w:rsidRPr="00C73B1D">
        <w:rPr>
          <w:rFonts w:ascii="Book Antiqua" w:eastAsia="宋体" w:hAnsi="Book Antiqua" w:cs="宋体"/>
          <w:b/>
          <w:bCs/>
          <w:lang w:val="en-US"/>
        </w:rPr>
        <w:t>364</w:t>
      </w:r>
      <w:r w:rsidRPr="00C73B1D">
        <w:rPr>
          <w:rFonts w:ascii="Book Antiqua" w:eastAsia="宋体" w:hAnsi="Book Antiqua" w:cs="宋体"/>
          <w:lang w:val="en-US"/>
        </w:rPr>
        <w:t>: 1195-1206 [PMID: 21449783 DOI: 10.1056/NEJMoa1010494]</w:t>
      </w:r>
    </w:p>
    <w:p w14:paraId="02FA2434"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16 </w:t>
      </w:r>
      <w:r w:rsidRPr="00C73B1D">
        <w:rPr>
          <w:rFonts w:ascii="Book Antiqua" w:eastAsia="宋体" w:hAnsi="Book Antiqua" w:cs="宋体"/>
          <w:b/>
          <w:bCs/>
          <w:lang w:val="en-US"/>
        </w:rPr>
        <w:t>Hézode C</w:t>
      </w:r>
      <w:r w:rsidRPr="00C73B1D">
        <w:rPr>
          <w:rFonts w:ascii="Book Antiqua" w:eastAsia="宋体" w:hAnsi="Book Antiqua" w:cs="宋体"/>
          <w:lang w:val="en-US"/>
        </w:rPr>
        <w:t xml:space="preserve">, Fontaine H, Dorival C, Zoulim F, Larrey D, Canva V, De Ledinghen V, Poynard T, Samuel D, Bourliere M, Alric L, Raabe JJ, Zarski JP, Marcellin P, Riachi G, Bernard PH, Loustaud-Ratti V, Chazouilleres O, Abergel A, Guyader D, Metivier S, Tran A, Di Martino V, Causse X, Dao T, Lucidarme D, Portal I, Cacoub P, Gournay J, Grando-Lemaire V, Hillon P, Attali P, Fontanges T, Rosa I, Petrov-Sanchez V, Barthe Y, Pawlotsky JM, Pol S, Carrat F, Bronowicki JP. </w:t>
      </w:r>
      <w:proofErr w:type="gramStart"/>
      <w:r w:rsidRPr="00C73B1D">
        <w:rPr>
          <w:rFonts w:ascii="Book Antiqua" w:eastAsia="宋体" w:hAnsi="Book Antiqua" w:cs="宋体"/>
          <w:lang w:val="en-US"/>
        </w:rPr>
        <w:t>Effectiveness of telaprevir or boceprevir in treatment-experienced patients with HCV genotype 1 infection and cirrhosis.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Gastroenterology</w:t>
      </w:r>
      <w:r w:rsidRPr="00C73B1D">
        <w:rPr>
          <w:rFonts w:ascii="Book Antiqua" w:eastAsia="宋体" w:hAnsi="Book Antiqua" w:cs="宋体"/>
          <w:lang w:val="en-US"/>
        </w:rPr>
        <w:t> 2014; </w:t>
      </w:r>
      <w:r w:rsidRPr="00C73B1D">
        <w:rPr>
          <w:rFonts w:ascii="Book Antiqua" w:eastAsia="宋体" w:hAnsi="Book Antiqua" w:cs="宋体"/>
          <w:b/>
          <w:bCs/>
          <w:lang w:val="en-US"/>
        </w:rPr>
        <w:t>147</w:t>
      </w:r>
      <w:r w:rsidRPr="00C73B1D">
        <w:rPr>
          <w:rFonts w:ascii="Book Antiqua" w:eastAsia="宋体" w:hAnsi="Book Antiqua" w:cs="宋体"/>
          <w:lang w:val="en-US"/>
        </w:rPr>
        <w:t>: 132-142.e4 [PMID: 24704719 DOI: 10.1053/j.gastro.2014.03.051]</w:t>
      </w:r>
    </w:p>
    <w:p w14:paraId="514B9DFB" w14:textId="633BCED2"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17 </w:t>
      </w:r>
      <w:r w:rsidR="00E10663" w:rsidRPr="00C73B1D">
        <w:rPr>
          <w:rFonts w:ascii="Book Antiqua" w:eastAsia="宋体" w:hAnsi="Book Antiqua" w:cs="宋体"/>
          <w:lang w:val="en-US"/>
        </w:rPr>
        <w:t>HCV Guidance: Recommendations for Testing, Managing, and Treating Hepatitis C</w:t>
      </w:r>
      <w:r w:rsidR="00E10663" w:rsidRPr="00C73B1D">
        <w:rPr>
          <w:rFonts w:ascii="Book Antiqua" w:eastAsia="宋体" w:hAnsi="Book Antiqua" w:cs="宋体" w:hint="eastAsia"/>
          <w:lang w:val="en-US" w:eastAsia="zh-CN"/>
        </w:rPr>
        <w:t xml:space="preserve">. </w:t>
      </w:r>
      <w:r w:rsidR="00E10663" w:rsidRPr="00C73B1D">
        <w:rPr>
          <w:rFonts w:ascii="Book Antiqua" w:eastAsia="宋体" w:hAnsi="Book Antiqua" w:cs="宋体"/>
          <w:lang w:val="en-US" w:eastAsia="zh-CN"/>
        </w:rPr>
        <w:t>Available from: URL:</w:t>
      </w:r>
      <w:r w:rsidR="00E10663" w:rsidRPr="00C73B1D">
        <w:rPr>
          <w:rFonts w:ascii="Book Antiqua" w:eastAsia="宋体" w:hAnsi="Book Antiqua" w:cs="宋体" w:hint="eastAsia"/>
          <w:lang w:val="en-US" w:eastAsia="zh-CN"/>
        </w:rPr>
        <w:t xml:space="preserve"> </w:t>
      </w:r>
      <w:r w:rsidRPr="00C73B1D">
        <w:rPr>
          <w:rFonts w:ascii="Book Antiqua" w:eastAsia="宋体" w:hAnsi="Book Antiqua" w:cs="宋体"/>
          <w:lang w:val="en-US"/>
        </w:rPr>
        <w:t>http: //www.hcvguideliens.org.</w:t>
      </w:r>
    </w:p>
    <w:p w14:paraId="5CF87DC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18 FDA approves Sovaldi for chronic hepatitis C. FDA news release US food and Drug administration, December 6, 2013</w:t>
      </w:r>
    </w:p>
    <w:p w14:paraId="43FE12B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19 </w:t>
      </w:r>
      <w:r w:rsidRPr="00C73B1D">
        <w:rPr>
          <w:rFonts w:ascii="Book Antiqua" w:eastAsia="宋体" w:hAnsi="Book Antiqua" w:cs="宋体"/>
          <w:b/>
          <w:bCs/>
          <w:lang w:val="en-US"/>
        </w:rPr>
        <w:t>Sofia MJ</w:t>
      </w:r>
      <w:r w:rsidRPr="00C73B1D">
        <w:rPr>
          <w:rFonts w:ascii="Book Antiqua" w:eastAsia="宋体" w:hAnsi="Book Antiqua" w:cs="宋体"/>
          <w:lang w:val="en-US"/>
        </w:rPr>
        <w:t xml:space="preserve">, Bao D, Chang W, Du J, Nagarathnam D, Rachakonda S, Reddy PG, Ross BS, Wang P, Zhang HR, Bansal S, Espiritu C, Keilman M, Lam AM, Steuer HM, Niu C, Otto MJ, Furman PA. </w:t>
      </w:r>
      <w:proofErr w:type="gramStart"/>
      <w:r w:rsidRPr="00C73B1D">
        <w:rPr>
          <w:rFonts w:ascii="Book Antiqua" w:eastAsia="宋体" w:hAnsi="Book Antiqua" w:cs="宋体"/>
          <w:lang w:val="en-US"/>
        </w:rPr>
        <w:t xml:space="preserve">Discovery of a </w:t>
      </w:r>
      <w:r w:rsidRPr="00976679">
        <w:rPr>
          <w:rFonts w:ascii="Book Antiqua" w:eastAsia="宋体" w:hAnsi="Book Antiqua" w:cs="宋体"/>
        </w:rPr>
        <w:t>β</w:t>
      </w:r>
      <w:r w:rsidRPr="00C73B1D">
        <w:rPr>
          <w:rFonts w:ascii="Book Antiqua" w:eastAsia="宋体" w:hAnsi="Book Antiqua" w:cs="宋体"/>
          <w:lang w:val="en-US"/>
        </w:rPr>
        <w:t>-d-2'-deoxy-2'-</w:t>
      </w:r>
      <w:r w:rsidRPr="00976679">
        <w:rPr>
          <w:rFonts w:ascii="Book Antiqua" w:eastAsia="宋体" w:hAnsi="Book Antiqua" w:cs="宋体"/>
        </w:rPr>
        <w:t>α</w:t>
      </w:r>
      <w:r w:rsidRPr="00C73B1D">
        <w:rPr>
          <w:rFonts w:ascii="Book Antiqua" w:eastAsia="宋体" w:hAnsi="Book Antiqua" w:cs="宋体"/>
          <w:lang w:val="en-US"/>
        </w:rPr>
        <w:t>-fluoro-2'-</w:t>
      </w:r>
      <w:r w:rsidRPr="00976679">
        <w:rPr>
          <w:rFonts w:ascii="Book Antiqua" w:eastAsia="宋体" w:hAnsi="Book Antiqua" w:cs="宋体"/>
        </w:rPr>
        <w:t>β</w:t>
      </w:r>
      <w:r w:rsidRPr="00C73B1D">
        <w:rPr>
          <w:rFonts w:ascii="Book Antiqua" w:eastAsia="宋体" w:hAnsi="Book Antiqua" w:cs="宋体"/>
          <w:lang w:val="en-US"/>
        </w:rPr>
        <w:t>-C-methyluridine nucleotide prodrug (PSI-7977) for the treatment of hepatitis C virus.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J Med Chem</w:t>
      </w:r>
      <w:r w:rsidRPr="00C73B1D">
        <w:rPr>
          <w:rFonts w:ascii="Book Antiqua" w:eastAsia="宋体" w:hAnsi="Book Antiqua" w:cs="宋体"/>
          <w:lang w:val="en-US"/>
        </w:rPr>
        <w:t> 2010; </w:t>
      </w:r>
      <w:r w:rsidRPr="00C73B1D">
        <w:rPr>
          <w:rFonts w:ascii="Book Antiqua" w:eastAsia="宋体" w:hAnsi="Book Antiqua" w:cs="宋体"/>
          <w:b/>
          <w:bCs/>
          <w:lang w:val="en-US"/>
        </w:rPr>
        <w:t>53</w:t>
      </w:r>
      <w:r w:rsidRPr="00C73B1D">
        <w:rPr>
          <w:rFonts w:ascii="Book Antiqua" w:eastAsia="宋体" w:hAnsi="Book Antiqua" w:cs="宋体"/>
          <w:lang w:val="en-US"/>
        </w:rPr>
        <w:t>: 7202-7218 [PMID: 20845908 DOI: 10.1021/jm100863x]</w:t>
      </w:r>
    </w:p>
    <w:p w14:paraId="05218F2A"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20 </w:t>
      </w:r>
      <w:r w:rsidRPr="00C73B1D">
        <w:rPr>
          <w:rFonts w:ascii="Book Antiqua" w:eastAsia="宋体" w:hAnsi="Book Antiqua" w:cs="宋体"/>
          <w:b/>
          <w:bCs/>
          <w:lang w:val="en-US"/>
        </w:rPr>
        <w:t>Lawitz E</w:t>
      </w:r>
      <w:r w:rsidRPr="00C73B1D">
        <w:rPr>
          <w:rFonts w:ascii="Book Antiqua" w:eastAsia="宋体" w:hAnsi="Book Antiqua" w:cs="宋体"/>
          <w:lang w:val="en-US"/>
        </w:rPr>
        <w:t xml:space="preserve">, Mangia A, Wyles D, Rodriguez-Torres M, Hassanein T, Gordon SC, Schultz M, Davis MN, Kayali Z, Reddy KR, Jacobson IM, Kowdley KV, Nyberg L, Subramanian GM, Hyland RH, Arterburn S, Jiang D, McNally J, Brainard D, Symonds WT, McHutchison JG, Sheikh AM, Younossi Z, Gane EJ. </w:t>
      </w:r>
      <w:proofErr w:type="gramStart"/>
      <w:r w:rsidRPr="00C73B1D">
        <w:rPr>
          <w:rFonts w:ascii="Book Antiqua" w:eastAsia="宋体" w:hAnsi="Book Antiqua" w:cs="宋体"/>
          <w:lang w:val="en-US"/>
        </w:rPr>
        <w:t>Sofosbuvir for previously untreated chronic hepatitis C infection.</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N Engl J Med</w:t>
      </w:r>
      <w:r w:rsidRPr="00C73B1D">
        <w:rPr>
          <w:rFonts w:ascii="Book Antiqua" w:eastAsia="宋体" w:hAnsi="Book Antiqua" w:cs="宋体"/>
          <w:lang w:val="en-US"/>
        </w:rPr>
        <w:t> 2013; </w:t>
      </w:r>
      <w:r w:rsidRPr="00C73B1D">
        <w:rPr>
          <w:rFonts w:ascii="Book Antiqua" w:eastAsia="宋体" w:hAnsi="Book Antiqua" w:cs="宋体"/>
          <w:b/>
          <w:bCs/>
          <w:lang w:val="en-US"/>
        </w:rPr>
        <w:t>368</w:t>
      </w:r>
      <w:r w:rsidRPr="00C73B1D">
        <w:rPr>
          <w:rFonts w:ascii="Book Antiqua" w:eastAsia="宋体" w:hAnsi="Book Antiqua" w:cs="宋体"/>
          <w:lang w:val="en-US"/>
        </w:rPr>
        <w:t>: 1878-1887 [PMID: 23607594 DOI: 10.1056/NEJMoa1214853]</w:t>
      </w:r>
    </w:p>
    <w:p w14:paraId="737E0211" w14:textId="087A39AA"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21 </w:t>
      </w:r>
      <w:r w:rsidRPr="00C73B1D">
        <w:rPr>
          <w:rFonts w:ascii="Book Antiqua" w:eastAsia="宋体" w:hAnsi="Book Antiqua" w:cs="宋体"/>
          <w:b/>
          <w:bCs/>
          <w:lang w:val="en-US"/>
        </w:rPr>
        <w:t>Lawitz E</w:t>
      </w:r>
      <w:r w:rsidRPr="00C73B1D">
        <w:rPr>
          <w:rFonts w:ascii="Book Antiqua" w:eastAsia="宋体" w:hAnsi="Book Antiqua" w:cs="宋体"/>
          <w:lang w:val="en-US"/>
        </w:rPr>
        <w:t xml:space="preserve">, Sulkowski MS, Ghalib R, Rodriguez-Torres M, Younossi ZM, Corregidor A, DeJesus E, Pearlman B, Rabinovitz M, Gitlin N, Lim JK, Pockros PJ, Scott JD, Fevery B, Lambrecht T, Ouwerkerk-Mahadevan S, Callewaert K, </w:t>
      </w:r>
      <w:r w:rsidRPr="00C73B1D">
        <w:rPr>
          <w:rFonts w:ascii="Book Antiqua" w:eastAsia="宋体" w:hAnsi="Book Antiqua" w:cs="宋体"/>
          <w:lang w:val="en-US"/>
        </w:rPr>
        <w:lastRenderedPageBreak/>
        <w:t>Symonds WT, Picchio G, Lindsay KL, Beumont M, Jacobson IM. Simeprevir plus sofosbuvir, with or without ribavirin, to treat chronic infection with hepatitis C virus genotype 1 in non-responders to pegylated interferon and ribavirin and treatment-naive patients: the COSMOS randomised study. </w:t>
      </w:r>
      <w:r w:rsidRPr="00C73B1D">
        <w:rPr>
          <w:rFonts w:ascii="Book Antiqua" w:eastAsia="宋体" w:hAnsi="Book Antiqua" w:cs="宋体"/>
          <w:i/>
          <w:iCs/>
          <w:lang w:val="en-US"/>
        </w:rPr>
        <w:t>Lancet</w:t>
      </w:r>
      <w:r w:rsidRPr="00C73B1D">
        <w:rPr>
          <w:rFonts w:ascii="Book Antiqua" w:eastAsia="宋体" w:hAnsi="Book Antiqua" w:cs="宋体"/>
          <w:lang w:val="en-US"/>
        </w:rPr>
        <w:t> 2014;</w:t>
      </w:r>
      <w:r w:rsidR="00E10663" w:rsidRPr="00C73B1D">
        <w:rPr>
          <w:rFonts w:ascii="Book Antiqua" w:eastAsia="宋体" w:hAnsi="Book Antiqua" w:cs="宋体" w:hint="eastAsia"/>
          <w:lang w:val="en-US" w:eastAsia="zh-CN"/>
        </w:rPr>
        <w:t xml:space="preserve"> </w:t>
      </w:r>
      <w:r w:rsidRPr="00C73B1D">
        <w:rPr>
          <w:rFonts w:ascii="Book Antiqua" w:eastAsia="宋体" w:hAnsi="Book Antiqua" w:cs="宋体"/>
          <w:b/>
          <w:bCs/>
          <w:lang w:val="en-US"/>
        </w:rPr>
        <w:t>384</w:t>
      </w:r>
      <w:r w:rsidRPr="00C73B1D">
        <w:rPr>
          <w:rFonts w:ascii="Book Antiqua" w:eastAsia="宋体" w:hAnsi="Book Antiqua" w:cs="宋体"/>
          <w:lang w:val="en-US"/>
        </w:rPr>
        <w:t>: 1756-1765 [PMID: 25078309 DOI: 10.1016/S0140-</w:t>
      </w:r>
      <w:proofErr w:type="gramStart"/>
      <w:r w:rsidRPr="00C73B1D">
        <w:rPr>
          <w:rFonts w:ascii="Book Antiqua" w:eastAsia="宋体" w:hAnsi="Book Antiqua" w:cs="宋体"/>
          <w:lang w:val="en-US"/>
        </w:rPr>
        <w:t>6736(</w:t>
      </w:r>
      <w:proofErr w:type="gramEnd"/>
      <w:r w:rsidRPr="00C73B1D">
        <w:rPr>
          <w:rFonts w:ascii="Book Antiqua" w:eastAsia="宋体" w:hAnsi="Book Antiqua" w:cs="宋体"/>
          <w:lang w:val="en-US"/>
        </w:rPr>
        <w:t>14)61036-9]</w:t>
      </w:r>
    </w:p>
    <w:p w14:paraId="44222EC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22 </w:t>
      </w:r>
      <w:r w:rsidRPr="00C73B1D">
        <w:rPr>
          <w:rFonts w:ascii="Book Antiqua" w:eastAsia="宋体" w:hAnsi="Book Antiqua" w:cs="宋体"/>
          <w:b/>
          <w:bCs/>
          <w:lang w:val="en-US"/>
        </w:rPr>
        <w:t>Afdhal N</w:t>
      </w:r>
      <w:r w:rsidRPr="00C73B1D">
        <w:rPr>
          <w:rFonts w:ascii="Book Antiqua" w:eastAsia="宋体" w:hAnsi="Book Antiqua" w:cs="宋体"/>
          <w:lang w:val="en-US"/>
        </w:rPr>
        <w:t>, Reddy KR, Nelson DR, Lawitz E, Gordon SC, Schiff E, Nahass R, Ghalib R, Gitlin N, Herring R, Lalezari J, Younes ZH, Pockros PJ, Di Bisceglie AM, Arora S, Subramanian GM, Zhu Y, Dvory-Sobol H, Yang JC, Pang PS, Symonds WT, McHutchison JG, Muir AJ, Sulkowski M, Kwo P. Ledipasvir and sofosbuvir for previously treated HCV genotype 1 infection. </w:t>
      </w:r>
      <w:r w:rsidRPr="00C73B1D">
        <w:rPr>
          <w:rFonts w:ascii="Book Antiqua" w:eastAsia="宋体" w:hAnsi="Book Antiqua" w:cs="宋体"/>
          <w:i/>
          <w:iCs/>
          <w:lang w:val="en-US"/>
        </w:rPr>
        <w:t>N Engl J Med</w:t>
      </w:r>
      <w:r w:rsidRPr="00C73B1D">
        <w:rPr>
          <w:rFonts w:ascii="Book Antiqua" w:eastAsia="宋体" w:hAnsi="Book Antiqua" w:cs="宋体"/>
          <w:lang w:val="en-US"/>
        </w:rPr>
        <w:t> 2014; </w:t>
      </w:r>
      <w:r w:rsidRPr="00C73B1D">
        <w:rPr>
          <w:rFonts w:ascii="Book Antiqua" w:eastAsia="宋体" w:hAnsi="Book Antiqua" w:cs="宋体"/>
          <w:b/>
          <w:bCs/>
          <w:lang w:val="en-US"/>
        </w:rPr>
        <w:t>370</w:t>
      </w:r>
      <w:r w:rsidRPr="00C73B1D">
        <w:rPr>
          <w:rFonts w:ascii="Book Antiqua" w:eastAsia="宋体" w:hAnsi="Book Antiqua" w:cs="宋体"/>
          <w:lang w:val="en-US"/>
        </w:rPr>
        <w:t>: 1483-1493 [PMID: 24725238 DOI: 10.1056/NEJMoa1316366]</w:t>
      </w:r>
    </w:p>
    <w:p w14:paraId="6E6951A5"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23 </w:t>
      </w:r>
      <w:r w:rsidRPr="00C73B1D">
        <w:rPr>
          <w:rFonts w:ascii="Book Antiqua" w:eastAsia="宋体" w:hAnsi="Book Antiqua" w:cs="宋体"/>
          <w:b/>
          <w:bCs/>
          <w:lang w:val="en-US"/>
        </w:rPr>
        <w:t>Kowdley KV</w:t>
      </w:r>
      <w:r w:rsidRPr="00C73B1D">
        <w:rPr>
          <w:rFonts w:ascii="Book Antiqua" w:eastAsia="宋体" w:hAnsi="Book Antiqua" w:cs="宋体"/>
          <w:lang w:val="en-US"/>
        </w:rPr>
        <w:t xml:space="preserve">, Gordon SC, Reddy KR, Rossaro L, Bernstein DE, Lawitz E, Shiffman ML, Schiff E, Ghalib R, Ryan M, Rustgi V, Chojkier M, Herring R, Di Bisceglie AM, Pockros PJ, Subramanian GM, An D, Svarovskaia E, Hyland RH, Pang PS, Symonds WT, McHutchison JG, Muir AJ, Pound D, Fried MW. </w:t>
      </w:r>
      <w:proofErr w:type="gramStart"/>
      <w:r w:rsidRPr="00C73B1D">
        <w:rPr>
          <w:rFonts w:ascii="Book Antiqua" w:eastAsia="宋体" w:hAnsi="Book Antiqua" w:cs="宋体"/>
          <w:lang w:val="en-US"/>
        </w:rPr>
        <w:t>Ledipasvir and sofosbuvir for 8 or 12 weeks for chronic HCV without cirrhosis.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N Engl J Med</w:t>
      </w:r>
      <w:r w:rsidRPr="00C73B1D">
        <w:rPr>
          <w:rFonts w:ascii="Book Antiqua" w:eastAsia="宋体" w:hAnsi="Book Antiqua" w:cs="宋体"/>
          <w:lang w:val="en-US"/>
        </w:rPr>
        <w:t> 2014; </w:t>
      </w:r>
      <w:r w:rsidRPr="00C73B1D">
        <w:rPr>
          <w:rFonts w:ascii="Book Antiqua" w:eastAsia="宋体" w:hAnsi="Book Antiqua" w:cs="宋体"/>
          <w:b/>
          <w:bCs/>
          <w:lang w:val="en-US"/>
        </w:rPr>
        <w:t>370</w:t>
      </w:r>
      <w:r w:rsidRPr="00C73B1D">
        <w:rPr>
          <w:rFonts w:ascii="Book Antiqua" w:eastAsia="宋体" w:hAnsi="Book Antiqua" w:cs="宋体"/>
          <w:lang w:val="en-US"/>
        </w:rPr>
        <w:t>: 1879-1888 [PMID: 24720702 DOI: 10.1056/NEJMoa1402355]</w:t>
      </w:r>
    </w:p>
    <w:p w14:paraId="596E207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24 </w:t>
      </w:r>
      <w:r w:rsidRPr="00C73B1D">
        <w:rPr>
          <w:rFonts w:ascii="Book Antiqua" w:eastAsia="宋体" w:hAnsi="Book Antiqua" w:cs="宋体"/>
          <w:b/>
          <w:lang w:val="en-US"/>
        </w:rPr>
        <w:t xml:space="preserve">Sulkowski MS, </w:t>
      </w:r>
      <w:r w:rsidRPr="00C73B1D">
        <w:rPr>
          <w:rFonts w:ascii="Book Antiqua" w:eastAsia="宋体" w:hAnsi="Book Antiqua" w:cs="宋体"/>
          <w:lang w:val="en-US"/>
        </w:rPr>
        <w:t xml:space="preserve">Gardiner DF, Rodriguez-Torres M, Reddy KR, Hassanein T, Jacobson I, Lawitz E, Lok AS, Hinestrosa F, Thuluvath PJ, Schwartz H, Nelson DR, Everson GT, Eley T, Wind-Rotolo M, Huang SP, Gao M, Hernandez D, McPhee F, Sherman D, Hindes R, Symonds W, Pasquinelli C, Grasela DM; AI444040 Study Group. </w:t>
      </w:r>
      <w:proofErr w:type="gramStart"/>
      <w:r w:rsidRPr="00C73B1D">
        <w:rPr>
          <w:rFonts w:ascii="Book Antiqua" w:eastAsia="宋体" w:hAnsi="Book Antiqua" w:cs="宋体"/>
          <w:lang w:val="en-US"/>
        </w:rPr>
        <w:t>Daclatasvir plus sofosbuvir for previously treated or untreated chronic HCV infection.</w:t>
      </w:r>
      <w:proofErr w:type="gramEnd"/>
      <w:r w:rsidRPr="00C73B1D">
        <w:rPr>
          <w:rFonts w:ascii="Book Antiqua" w:eastAsia="宋体" w:hAnsi="Book Antiqua" w:cs="宋体"/>
          <w:lang w:val="en-US"/>
        </w:rPr>
        <w:t xml:space="preserve"> </w:t>
      </w:r>
      <w:r w:rsidRPr="00C73B1D">
        <w:rPr>
          <w:rFonts w:ascii="Book Antiqua" w:eastAsia="宋体" w:hAnsi="Book Antiqua" w:cs="宋体"/>
          <w:i/>
          <w:lang w:val="en-US"/>
        </w:rPr>
        <w:t>N Engl J Med</w:t>
      </w:r>
      <w:r w:rsidRPr="00C73B1D">
        <w:rPr>
          <w:rFonts w:ascii="Book Antiqua" w:eastAsia="宋体" w:hAnsi="Book Antiqua" w:cs="宋体"/>
          <w:lang w:val="en-US"/>
        </w:rPr>
        <w:t xml:space="preserve"> 2014; </w:t>
      </w:r>
      <w:r w:rsidRPr="00C73B1D">
        <w:rPr>
          <w:rFonts w:ascii="Book Antiqua" w:eastAsia="宋体" w:hAnsi="Book Antiqua" w:cs="宋体"/>
          <w:b/>
          <w:lang w:val="en-US"/>
        </w:rPr>
        <w:t>370</w:t>
      </w:r>
      <w:r w:rsidRPr="00C73B1D">
        <w:rPr>
          <w:rFonts w:ascii="Book Antiqua" w:eastAsia="宋体" w:hAnsi="Book Antiqua" w:cs="宋体"/>
          <w:lang w:val="en-US"/>
        </w:rPr>
        <w:t>: 211-221 [PMID: 24428467 DOI: 10.1056/NEJMoa1306218]</w:t>
      </w:r>
    </w:p>
    <w:p w14:paraId="70E0B39F"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25 </w:t>
      </w:r>
      <w:r w:rsidRPr="00C73B1D">
        <w:rPr>
          <w:rFonts w:ascii="Book Antiqua" w:eastAsia="宋体" w:hAnsi="Book Antiqua" w:cs="宋体"/>
          <w:b/>
          <w:bCs/>
          <w:lang w:val="en-US"/>
        </w:rPr>
        <w:t>Foster GR</w:t>
      </w:r>
      <w:r w:rsidRPr="00C73B1D">
        <w:rPr>
          <w:rFonts w:ascii="Book Antiqua" w:eastAsia="宋体" w:hAnsi="Book Antiqua" w:cs="宋体"/>
          <w:lang w:val="en-US"/>
        </w:rPr>
        <w:t xml:space="preserve">, Afdhal N, Roberts SK, Bräu N, Gane EJ, Pianko S, Lawitz E, Thompson A, Shiffman ML, Cooper C, Towner WJ, Conway B, Ruane P, Bourlière M, Asselah T, Berg T, Zeuzem S, Rosenberg W, Agarwal K, Stedman CA, Mo H, Dvory-Sobol H, Han L, Wang J, McNally J, Osinusi A, Brainard DM, McHutchison JG, Mazzotta F, Tran TT, Gordon SC, Patel K, Reau N, Mangia A, </w:t>
      </w:r>
      <w:r w:rsidRPr="00C73B1D">
        <w:rPr>
          <w:rFonts w:ascii="Book Antiqua" w:eastAsia="宋体" w:hAnsi="Book Antiqua" w:cs="宋体"/>
          <w:lang w:val="en-US"/>
        </w:rPr>
        <w:lastRenderedPageBreak/>
        <w:t>Sulkowski M. Sofosbuvir and Velpatasvir for HCV Genotype 2 and 3 Infection. </w:t>
      </w:r>
      <w:r w:rsidRPr="00C73B1D">
        <w:rPr>
          <w:rFonts w:ascii="Book Antiqua" w:eastAsia="宋体" w:hAnsi="Book Antiqua" w:cs="宋体"/>
          <w:i/>
          <w:iCs/>
          <w:lang w:val="en-US"/>
        </w:rPr>
        <w:t>N Engl J Med</w:t>
      </w:r>
      <w:r w:rsidRPr="00C73B1D">
        <w:rPr>
          <w:rFonts w:ascii="Book Antiqua" w:eastAsia="宋体" w:hAnsi="Book Antiqua" w:cs="宋体"/>
          <w:lang w:val="en-US"/>
        </w:rPr>
        <w:t> 2015; </w:t>
      </w:r>
      <w:r w:rsidRPr="00C73B1D">
        <w:rPr>
          <w:rFonts w:ascii="Book Antiqua" w:eastAsia="宋体" w:hAnsi="Book Antiqua" w:cs="宋体"/>
          <w:b/>
          <w:bCs/>
          <w:lang w:val="en-US"/>
        </w:rPr>
        <w:t>373</w:t>
      </w:r>
      <w:r w:rsidRPr="00C73B1D">
        <w:rPr>
          <w:rFonts w:ascii="Book Antiqua" w:eastAsia="宋体" w:hAnsi="Book Antiqua" w:cs="宋体"/>
          <w:lang w:val="en-US"/>
        </w:rPr>
        <w:t>: 2608-2617 [PMID: 26575258 DOI: 10.1056/NEJMoa1512612]</w:t>
      </w:r>
    </w:p>
    <w:p w14:paraId="7757C9A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26 </w:t>
      </w:r>
      <w:r w:rsidRPr="00C73B1D">
        <w:rPr>
          <w:rFonts w:ascii="Book Antiqua" w:eastAsia="宋体" w:hAnsi="Book Antiqua" w:cs="宋体"/>
          <w:b/>
          <w:bCs/>
          <w:lang w:val="en-US"/>
        </w:rPr>
        <w:t>Curry MP</w:t>
      </w:r>
      <w:r w:rsidRPr="00C73B1D">
        <w:rPr>
          <w:rFonts w:ascii="Book Antiqua" w:eastAsia="宋体" w:hAnsi="Book Antiqua" w:cs="宋体"/>
          <w:lang w:val="en-US"/>
        </w:rPr>
        <w:t>, O'Leary JG, Bzowej N, Muir AJ, Korenblat KM, Fenkel JM, Reddy KR, Lawitz E, Flamm SL, Schiano T, Teperman L, Fontana R, Schiff E, Fried M, Doehle B, An D, McNally J, Osinusi A, Brainard DM, McHutchison JG, Brown RS, Charlton M. Sofosbuvir and Velpatasvir for HCV in Patients with Decompensated Cirrhosis. </w:t>
      </w:r>
      <w:r w:rsidRPr="00C73B1D">
        <w:rPr>
          <w:rFonts w:ascii="Book Antiqua" w:eastAsia="宋体" w:hAnsi="Book Antiqua" w:cs="宋体"/>
          <w:i/>
          <w:iCs/>
          <w:lang w:val="en-US"/>
        </w:rPr>
        <w:t>N Engl J Med</w:t>
      </w:r>
      <w:r w:rsidRPr="00C73B1D">
        <w:rPr>
          <w:rFonts w:ascii="Book Antiqua" w:eastAsia="宋体" w:hAnsi="Book Antiqua" w:cs="宋体"/>
          <w:lang w:val="en-US"/>
        </w:rPr>
        <w:t> 2015; </w:t>
      </w:r>
      <w:r w:rsidRPr="00C73B1D">
        <w:rPr>
          <w:rFonts w:ascii="Book Antiqua" w:eastAsia="宋体" w:hAnsi="Book Antiqua" w:cs="宋体"/>
          <w:b/>
          <w:bCs/>
          <w:lang w:val="en-US"/>
        </w:rPr>
        <w:t>373</w:t>
      </w:r>
      <w:r w:rsidRPr="00C73B1D">
        <w:rPr>
          <w:rFonts w:ascii="Book Antiqua" w:eastAsia="宋体" w:hAnsi="Book Antiqua" w:cs="宋体"/>
          <w:lang w:val="en-US"/>
        </w:rPr>
        <w:t>: 2618-2628 [PMID: 26569658 DOI: 10.1056/NEJMoa1512614]</w:t>
      </w:r>
    </w:p>
    <w:p w14:paraId="7DE0054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27 </w:t>
      </w:r>
      <w:r w:rsidRPr="00C73B1D">
        <w:rPr>
          <w:rFonts w:ascii="Book Antiqua" w:eastAsia="宋体" w:hAnsi="Book Antiqua" w:cs="宋体"/>
          <w:b/>
          <w:bCs/>
          <w:lang w:val="en-US"/>
        </w:rPr>
        <w:t>Poordad F</w:t>
      </w:r>
      <w:r w:rsidRPr="00C73B1D">
        <w:rPr>
          <w:rFonts w:ascii="Book Antiqua" w:eastAsia="宋体" w:hAnsi="Book Antiqua" w:cs="宋体"/>
          <w:lang w:val="en-US"/>
        </w:rPr>
        <w:t>, Hezode C, Trinh R, Kowdley KV, Zeuzem S, Agarwal K, Shiffman ML, Wedemeyer H, Berg T, Yoshida EM, Forns X, Lovell SS, Da Silva-Tillmann B, Collins CA, Campbell AL, Podsadecki T, Bernstein B. ABT-450/r-ombitasvir and dasabuvir with ribavirin for hepatitis C with cirrhosis. </w:t>
      </w:r>
      <w:r w:rsidRPr="00C73B1D">
        <w:rPr>
          <w:rFonts w:ascii="Book Antiqua" w:eastAsia="宋体" w:hAnsi="Book Antiqua" w:cs="宋体"/>
          <w:i/>
          <w:iCs/>
          <w:lang w:val="en-US"/>
        </w:rPr>
        <w:t>N Engl J Med</w:t>
      </w:r>
      <w:r w:rsidRPr="00C73B1D">
        <w:rPr>
          <w:rFonts w:ascii="Book Antiqua" w:eastAsia="宋体" w:hAnsi="Book Antiqua" w:cs="宋体"/>
          <w:lang w:val="en-US"/>
        </w:rPr>
        <w:t> 2014; </w:t>
      </w:r>
      <w:r w:rsidRPr="00C73B1D">
        <w:rPr>
          <w:rFonts w:ascii="Book Antiqua" w:eastAsia="宋体" w:hAnsi="Book Antiqua" w:cs="宋体"/>
          <w:b/>
          <w:bCs/>
          <w:lang w:val="en-US"/>
        </w:rPr>
        <w:t>370</w:t>
      </w:r>
      <w:r w:rsidRPr="00C73B1D">
        <w:rPr>
          <w:rFonts w:ascii="Book Antiqua" w:eastAsia="宋体" w:hAnsi="Book Antiqua" w:cs="宋体"/>
          <w:lang w:val="en-US"/>
        </w:rPr>
        <w:t>: 1973-1982 [PMID: 24725237 DOI: 10.1056/NEJMoa1402869]</w:t>
      </w:r>
    </w:p>
    <w:p w14:paraId="16374724"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28 </w:t>
      </w:r>
      <w:r w:rsidRPr="00C73B1D">
        <w:rPr>
          <w:rFonts w:ascii="Book Antiqua" w:eastAsia="宋体" w:hAnsi="Book Antiqua" w:cs="宋体"/>
          <w:b/>
          <w:bCs/>
          <w:lang w:val="en-US"/>
        </w:rPr>
        <w:t>Zeuzem S</w:t>
      </w:r>
      <w:r w:rsidRPr="00C73B1D">
        <w:rPr>
          <w:rFonts w:ascii="Book Antiqua" w:eastAsia="宋体" w:hAnsi="Book Antiqua" w:cs="宋体"/>
          <w:lang w:val="en-US"/>
        </w:rPr>
        <w:t>, Jacobson IM, Baykal T, Marinho RT, Poordad F, Bourlière M, Sulkowski MS, Wedemeyer H, Tam E, Desmond P, Jensen DM, Di Bisceglie AM, Varunok P, Hassanein T, Xiong J, Pilot-Matias T, DaSilva-Tillmann B, Larsen L, Podsadecki T, Bernstein B. Retreatment of HCV with ABT-450/r-ombitasvir and dasabuvir with ribavirin. </w:t>
      </w:r>
      <w:r w:rsidRPr="00C73B1D">
        <w:rPr>
          <w:rFonts w:ascii="Book Antiqua" w:eastAsia="宋体" w:hAnsi="Book Antiqua" w:cs="宋体"/>
          <w:i/>
          <w:iCs/>
          <w:lang w:val="en-US"/>
        </w:rPr>
        <w:t>N Engl J Med</w:t>
      </w:r>
      <w:r w:rsidRPr="00C73B1D">
        <w:rPr>
          <w:rFonts w:ascii="Book Antiqua" w:eastAsia="宋体" w:hAnsi="Book Antiqua" w:cs="宋体"/>
          <w:lang w:val="en-US"/>
        </w:rPr>
        <w:t> 2014; </w:t>
      </w:r>
      <w:r w:rsidRPr="00C73B1D">
        <w:rPr>
          <w:rFonts w:ascii="Book Antiqua" w:eastAsia="宋体" w:hAnsi="Book Antiqua" w:cs="宋体"/>
          <w:b/>
          <w:bCs/>
          <w:lang w:val="en-US"/>
        </w:rPr>
        <w:t>370</w:t>
      </w:r>
      <w:r w:rsidRPr="00C73B1D">
        <w:rPr>
          <w:rFonts w:ascii="Book Antiqua" w:eastAsia="宋体" w:hAnsi="Book Antiqua" w:cs="宋体"/>
          <w:lang w:val="en-US"/>
        </w:rPr>
        <w:t>: 1604-1614 [PMID: 24720679 DOI: 10.1056/NEJMoa1401561]</w:t>
      </w:r>
    </w:p>
    <w:p w14:paraId="61B0FB8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29 </w:t>
      </w:r>
      <w:r w:rsidRPr="00C73B1D">
        <w:rPr>
          <w:rFonts w:ascii="Book Antiqua" w:eastAsia="宋体" w:hAnsi="Book Antiqua" w:cs="宋体"/>
          <w:b/>
          <w:bCs/>
          <w:lang w:val="en-US"/>
        </w:rPr>
        <w:t>Lawitz E</w:t>
      </w:r>
      <w:r w:rsidRPr="00C73B1D">
        <w:rPr>
          <w:rFonts w:ascii="Book Antiqua" w:eastAsia="宋体" w:hAnsi="Book Antiqua" w:cs="宋体"/>
          <w:lang w:val="en-US"/>
        </w:rPr>
        <w:t>, Gane E, Pearlman B, Tam E, Ghesquiere W, Guyader D, Alric L, Bronowicki JP, Lester L, Sievert W, Ghalib R, Balart L, Sund F, Lagging M, Dutko F, Shaughnessy M, Hwang P, Howe AY, Wahl J, Robertson M, Barr E, Haber B. Efficacy and safety of 12 weeks versus 18 weeks of treatment with grazoprevir (MK-5172) and elbasvir (MK-8742) with or without ribavirin for hepatitis C virus genotype 1 infection in previously untreated patients with cirrhosis and patients with previous null response with or without cirrhosis (C-WORTHY): a randomised, open-label phase 2 trial. </w:t>
      </w:r>
      <w:r w:rsidRPr="00C73B1D">
        <w:rPr>
          <w:rFonts w:ascii="Book Antiqua" w:eastAsia="宋体" w:hAnsi="Book Antiqua" w:cs="宋体"/>
          <w:i/>
          <w:iCs/>
          <w:lang w:val="en-US"/>
        </w:rPr>
        <w:t>Lancet</w:t>
      </w:r>
      <w:r w:rsidRPr="00C73B1D">
        <w:rPr>
          <w:rFonts w:ascii="Book Antiqua" w:eastAsia="宋体" w:hAnsi="Book Antiqua" w:cs="宋体"/>
          <w:lang w:val="en-US"/>
        </w:rPr>
        <w:t> 2015; </w:t>
      </w:r>
      <w:r w:rsidRPr="00C73B1D">
        <w:rPr>
          <w:rFonts w:ascii="Book Antiqua" w:eastAsia="宋体" w:hAnsi="Book Antiqua" w:cs="宋体"/>
          <w:b/>
          <w:bCs/>
          <w:lang w:val="en-US"/>
        </w:rPr>
        <w:t>385</w:t>
      </w:r>
      <w:r w:rsidRPr="00C73B1D">
        <w:rPr>
          <w:rFonts w:ascii="Book Antiqua" w:eastAsia="宋体" w:hAnsi="Book Antiqua" w:cs="宋体"/>
          <w:lang w:val="en-US"/>
        </w:rPr>
        <w:t>: 1075-1086 [PMID: 25467591 DOI: 10.1016/S0140-</w:t>
      </w:r>
      <w:proofErr w:type="gramStart"/>
      <w:r w:rsidRPr="00C73B1D">
        <w:rPr>
          <w:rFonts w:ascii="Book Antiqua" w:eastAsia="宋体" w:hAnsi="Book Antiqua" w:cs="宋体"/>
          <w:lang w:val="en-US"/>
        </w:rPr>
        <w:t>6736(</w:t>
      </w:r>
      <w:proofErr w:type="gramEnd"/>
      <w:r w:rsidRPr="00C73B1D">
        <w:rPr>
          <w:rFonts w:ascii="Book Antiqua" w:eastAsia="宋体" w:hAnsi="Book Antiqua" w:cs="宋体"/>
          <w:lang w:val="en-US"/>
        </w:rPr>
        <w:t>14)61795-5]</w:t>
      </w:r>
    </w:p>
    <w:p w14:paraId="5DAE66DF"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30</w:t>
      </w:r>
      <w:r w:rsidRPr="00C73B1D">
        <w:rPr>
          <w:rFonts w:ascii="Book Antiqua" w:eastAsia="宋体" w:hAnsi="Book Antiqua" w:cs="宋体"/>
          <w:b/>
          <w:lang w:val="en-US"/>
        </w:rPr>
        <w:t xml:space="preserve"> Gentile I,</w:t>
      </w:r>
      <w:r w:rsidRPr="00C73B1D">
        <w:rPr>
          <w:rFonts w:ascii="Book Antiqua" w:eastAsia="宋体" w:hAnsi="Book Antiqua" w:cs="宋体"/>
          <w:lang w:val="en-US"/>
        </w:rPr>
        <w:t xml:space="preserve"> Scotto R, Zappulo E, Buonomo AR, Pinchera B, Borgia G. Investigational direct-acting antivirals in hepatitis C treatment: the latest drugs in </w:t>
      </w:r>
      <w:r w:rsidRPr="00C73B1D">
        <w:rPr>
          <w:rFonts w:ascii="Book Antiqua" w:eastAsia="宋体" w:hAnsi="Book Antiqua" w:cs="宋体"/>
          <w:lang w:val="en-US"/>
        </w:rPr>
        <w:lastRenderedPageBreak/>
        <w:t xml:space="preserve">clinical development. </w:t>
      </w:r>
      <w:r w:rsidRPr="00C73B1D">
        <w:rPr>
          <w:rFonts w:ascii="Book Antiqua" w:eastAsia="宋体" w:hAnsi="Book Antiqua" w:cs="宋体"/>
          <w:i/>
          <w:lang w:val="en-US"/>
        </w:rPr>
        <w:t>Expert Opin Investig Drugs</w:t>
      </w:r>
      <w:r w:rsidRPr="00C73B1D">
        <w:rPr>
          <w:rFonts w:ascii="Book Antiqua" w:eastAsia="宋体" w:hAnsi="Book Antiqua" w:cs="宋体"/>
          <w:lang w:val="en-US"/>
        </w:rPr>
        <w:t xml:space="preserve"> 2016; </w:t>
      </w:r>
      <w:r w:rsidRPr="00C73B1D">
        <w:rPr>
          <w:rFonts w:ascii="Book Antiqua" w:eastAsia="宋体" w:hAnsi="Book Antiqua" w:cs="宋体"/>
          <w:b/>
          <w:lang w:val="en-US"/>
        </w:rPr>
        <w:t>25</w:t>
      </w:r>
      <w:r w:rsidRPr="00C73B1D">
        <w:rPr>
          <w:rFonts w:ascii="Book Antiqua" w:eastAsia="宋体" w:hAnsi="Book Antiqua" w:cs="宋体"/>
          <w:lang w:val="en-US"/>
        </w:rPr>
        <w:t>: 557-572 [doi: 10.1517/13543784.2016.1161023]</w:t>
      </w:r>
    </w:p>
    <w:p w14:paraId="06AD6A62"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31 </w:t>
      </w:r>
      <w:r w:rsidRPr="00C73B1D">
        <w:rPr>
          <w:rFonts w:ascii="Book Antiqua" w:eastAsia="宋体" w:hAnsi="Book Antiqua" w:cs="宋体"/>
          <w:b/>
          <w:bCs/>
          <w:lang w:val="en-US"/>
        </w:rPr>
        <w:t>Forton DM</w:t>
      </w:r>
      <w:r w:rsidRPr="00C73B1D">
        <w:rPr>
          <w:rFonts w:ascii="Book Antiqua" w:eastAsia="宋体" w:hAnsi="Book Antiqua" w:cs="宋体"/>
          <w:lang w:val="en-US"/>
        </w:rPr>
        <w:t>. How much of a problem is resistance in treating hepatitis C? </w:t>
      </w:r>
      <w:r w:rsidRPr="00C73B1D">
        <w:rPr>
          <w:rFonts w:ascii="Book Antiqua" w:eastAsia="宋体" w:hAnsi="Book Antiqua" w:cs="宋体"/>
          <w:i/>
          <w:iCs/>
          <w:lang w:val="en-US"/>
        </w:rPr>
        <w:t>Curr Opin Infect Dis</w:t>
      </w:r>
      <w:r w:rsidRPr="00C73B1D">
        <w:rPr>
          <w:rFonts w:ascii="Book Antiqua" w:eastAsia="宋体" w:hAnsi="Book Antiqua" w:cs="宋体"/>
          <w:lang w:val="en-US"/>
        </w:rPr>
        <w:t> 2016; </w:t>
      </w:r>
      <w:r w:rsidRPr="00C73B1D">
        <w:rPr>
          <w:rFonts w:ascii="Book Antiqua" w:eastAsia="宋体" w:hAnsi="Book Antiqua" w:cs="宋体"/>
          <w:b/>
          <w:bCs/>
          <w:lang w:val="en-US"/>
        </w:rPr>
        <w:t>29</w:t>
      </w:r>
      <w:r w:rsidRPr="00C73B1D">
        <w:rPr>
          <w:rFonts w:ascii="Book Antiqua" w:eastAsia="宋体" w:hAnsi="Book Antiqua" w:cs="宋体"/>
          <w:lang w:val="en-US"/>
        </w:rPr>
        <w:t>: 625-631 [PMID: 27673712]</w:t>
      </w:r>
    </w:p>
    <w:p w14:paraId="45D6DE42"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32 </w:t>
      </w:r>
      <w:r w:rsidRPr="00C73B1D">
        <w:rPr>
          <w:rFonts w:ascii="Book Antiqua" w:eastAsia="宋体" w:hAnsi="Book Antiqua" w:cs="宋体"/>
          <w:b/>
          <w:lang w:val="en-US"/>
        </w:rPr>
        <w:t>Jiménez-Pérez M,</w:t>
      </w:r>
      <w:r w:rsidRPr="00C73B1D">
        <w:rPr>
          <w:rFonts w:ascii="Book Antiqua" w:eastAsia="宋体" w:hAnsi="Book Antiqua" w:cs="宋体"/>
          <w:lang w:val="en-US"/>
        </w:rPr>
        <w:t xml:space="preserve"> González-Grande R, España Contreras P, Pinazo Martínez I, de la Cruz Lombardo J, Olmedo Martín R. Treatment of chronic hepatitis C with direct-acting antivirals: The role of resistance. </w:t>
      </w:r>
      <w:r w:rsidRPr="00C73B1D">
        <w:rPr>
          <w:rFonts w:ascii="Book Antiqua" w:eastAsia="宋体" w:hAnsi="Book Antiqua" w:cs="宋体"/>
          <w:i/>
          <w:lang w:val="en-US"/>
        </w:rPr>
        <w:t xml:space="preserve">World J Gastroenterol </w:t>
      </w:r>
      <w:r w:rsidRPr="00C73B1D">
        <w:rPr>
          <w:rFonts w:ascii="Book Antiqua" w:eastAsia="宋体" w:hAnsi="Book Antiqua" w:cs="宋体"/>
          <w:lang w:val="en-US"/>
        </w:rPr>
        <w:t xml:space="preserve">2016; </w:t>
      </w:r>
      <w:r w:rsidRPr="00C73B1D">
        <w:rPr>
          <w:rFonts w:ascii="Book Antiqua" w:eastAsia="宋体" w:hAnsi="Book Antiqua" w:cs="宋体"/>
          <w:b/>
          <w:lang w:val="en-US"/>
        </w:rPr>
        <w:t>22</w:t>
      </w:r>
      <w:r w:rsidRPr="00C73B1D">
        <w:rPr>
          <w:rFonts w:ascii="Book Antiqua" w:eastAsia="宋体" w:hAnsi="Book Antiqua" w:cs="宋体"/>
          <w:lang w:val="en-US"/>
        </w:rPr>
        <w:t>: 6573-6581 [PMID: 27547001 DOI: 10.3748 wjg.v22.i29.6573]</w:t>
      </w:r>
    </w:p>
    <w:p w14:paraId="5F196DB4"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33 </w:t>
      </w:r>
      <w:r w:rsidRPr="00C73B1D">
        <w:rPr>
          <w:rFonts w:ascii="Book Antiqua" w:eastAsia="宋体" w:hAnsi="Book Antiqua" w:cs="宋体"/>
          <w:b/>
          <w:bCs/>
          <w:lang w:val="en-US"/>
        </w:rPr>
        <w:t>Righi E</w:t>
      </w:r>
      <w:r w:rsidRPr="00C73B1D">
        <w:rPr>
          <w:rFonts w:ascii="Book Antiqua" w:eastAsia="宋体" w:hAnsi="Book Antiqua" w:cs="宋体"/>
          <w:lang w:val="en-US"/>
        </w:rPr>
        <w:t>, Londero A, Carnelutti A, Baccarani U, Bassetti M. Impact of new treatment options for hepatitis C virus infection in liver transplantation. </w:t>
      </w:r>
      <w:r w:rsidRPr="00C73B1D">
        <w:rPr>
          <w:rFonts w:ascii="Book Antiqua" w:eastAsia="宋体" w:hAnsi="Book Antiqua" w:cs="宋体"/>
          <w:i/>
          <w:iCs/>
          <w:lang w:val="en-US"/>
        </w:rPr>
        <w:t>World J Gastroenterol</w:t>
      </w:r>
      <w:r w:rsidRPr="00C73B1D">
        <w:rPr>
          <w:rFonts w:ascii="Book Antiqua" w:eastAsia="宋体" w:hAnsi="Book Antiqua" w:cs="宋体"/>
          <w:lang w:val="en-US"/>
        </w:rPr>
        <w:t> 2015; </w:t>
      </w:r>
      <w:r w:rsidRPr="00C73B1D">
        <w:rPr>
          <w:rFonts w:ascii="Book Antiqua" w:eastAsia="宋体" w:hAnsi="Book Antiqua" w:cs="宋体"/>
          <w:b/>
          <w:bCs/>
          <w:lang w:val="en-US"/>
        </w:rPr>
        <w:t>21</w:t>
      </w:r>
      <w:r w:rsidRPr="00C73B1D">
        <w:rPr>
          <w:rFonts w:ascii="Book Antiqua" w:eastAsia="宋体" w:hAnsi="Book Antiqua" w:cs="宋体"/>
          <w:lang w:val="en-US"/>
        </w:rPr>
        <w:t>: 10760-10775 [PMID: 26478668 DOI: 10.3748/wjg.v21.i38.10760]</w:t>
      </w:r>
    </w:p>
    <w:p w14:paraId="6D92898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34 </w:t>
      </w:r>
      <w:r w:rsidRPr="00C73B1D">
        <w:rPr>
          <w:rFonts w:ascii="Book Antiqua" w:eastAsia="宋体" w:hAnsi="Book Antiqua" w:cs="宋体"/>
          <w:b/>
          <w:bCs/>
          <w:lang w:val="en-US"/>
        </w:rPr>
        <w:t>Szabo SM</w:t>
      </w:r>
      <w:r w:rsidRPr="00C73B1D">
        <w:rPr>
          <w:rFonts w:ascii="Book Antiqua" w:eastAsia="宋体" w:hAnsi="Book Antiqua" w:cs="宋体"/>
          <w:lang w:val="en-US"/>
        </w:rPr>
        <w:t>, Samp JC, Walker DR, Lane S, Cline SK, Gooch KL, Jimenez-Mendez R, Levy AR. Liver-specific case fatality due to chronic hepatitis C virus infection: a systematic review. </w:t>
      </w:r>
      <w:r w:rsidRPr="00C73B1D">
        <w:rPr>
          <w:rFonts w:ascii="Book Antiqua" w:eastAsia="宋体" w:hAnsi="Book Antiqua" w:cs="宋体"/>
          <w:i/>
          <w:iCs/>
          <w:lang w:val="en-US"/>
        </w:rPr>
        <w:t>Ann Hepatol</w:t>
      </w:r>
      <w:r w:rsidRPr="00C73B1D">
        <w:rPr>
          <w:rFonts w:ascii="Book Antiqua" w:eastAsia="宋体" w:hAnsi="Book Antiqua" w:cs="宋体"/>
          <w:lang w:val="en-US"/>
        </w:rPr>
        <w:t> 2015; </w:t>
      </w:r>
      <w:r w:rsidRPr="00C73B1D">
        <w:rPr>
          <w:rFonts w:ascii="Book Antiqua" w:eastAsia="宋体" w:hAnsi="Book Antiqua" w:cs="宋体"/>
          <w:b/>
          <w:bCs/>
          <w:lang w:val="en-US"/>
        </w:rPr>
        <w:t>14</w:t>
      </w:r>
      <w:r w:rsidRPr="00C73B1D">
        <w:rPr>
          <w:rFonts w:ascii="Book Antiqua" w:eastAsia="宋体" w:hAnsi="Book Antiqua" w:cs="宋体"/>
          <w:lang w:val="en-US"/>
        </w:rPr>
        <w:t>: 618-630 [PMID: 26256890]</w:t>
      </w:r>
    </w:p>
    <w:p w14:paraId="29B2D28A"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35 </w:t>
      </w:r>
      <w:r w:rsidRPr="00C73B1D">
        <w:rPr>
          <w:rFonts w:ascii="Book Antiqua" w:eastAsia="宋体" w:hAnsi="Book Antiqua" w:cs="宋体"/>
          <w:b/>
          <w:bCs/>
          <w:lang w:val="en-US"/>
        </w:rPr>
        <w:t>Xu F</w:t>
      </w:r>
      <w:r w:rsidRPr="00C73B1D">
        <w:rPr>
          <w:rFonts w:ascii="Book Antiqua" w:eastAsia="宋体" w:hAnsi="Book Antiqua" w:cs="宋体"/>
          <w:lang w:val="en-US"/>
        </w:rPr>
        <w:t>, Moorman AC, Tong X, Gordon SC, Rupp LB, Lu M, Teshale EH, Spradling PR, Boscarino JA, Trinacty CM, Schmidt MA, Holmberg SD. All-Cause Mortality and Progression Risks to Hepatic Decompensation and Hepatocellular Carcinoma in Patients Infected With Hepatitis C Virus. </w:t>
      </w:r>
      <w:r w:rsidRPr="00C73B1D">
        <w:rPr>
          <w:rFonts w:ascii="Book Antiqua" w:eastAsia="宋体" w:hAnsi="Book Antiqua" w:cs="宋体"/>
          <w:i/>
          <w:iCs/>
          <w:lang w:val="en-US"/>
        </w:rPr>
        <w:t>Clin Infect Dis</w:t>
      </w:r>
      <w:r w:rsidRPr="00C73B1D">
        <w:rPr>
          <w:rFonts w:ascii="Book Antiqua" w:eastAsia="宋体" w:hAnsi="Book Antiqua" w:cs="宋体"/>
          <w:lang w:val="en-US"/>
        </w:rPr>
        <w:t> 2016; </w:t>
      </w:r>
      <w:r w:rsidRPr="00C73B1D">
        <w:rPr>
          <w:rFonts w:ascii="Book Antiqua" w:eastAsia="宋体" w:hAnsi="Book Antiqua" w:cs="宋体"/>
          <w:b/>
          <w:bCs/>
          <w:lang w:val="en-US"/>
        </w:rPr>
        <w:t>62</w:t>
      </w:r>
      <w:r w:rsidRPr="00C73B1D">
        <w:rPr>
          <w:rFonts w:ascii="Book Antiqua" w:eastAsia="宋体" w:hAnsi="Book Antiqua" w:cs="宋体"/>
          <w:lang w:val="en-US"/>
        </w:rPr>
        <w:t>: 289-297 [PMID: 26417034 DOI: 10.1093/cid/civ860]</w:t>
      </w:r>
    </w:p>
    <w:p w14:paraId="4C43D186"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36 </w:t>
      </w:r>
      <w:r w:rsidRPr="00C73B1D">
        <w:rPr>
          <w:rFonts w:ascii="Book Antiqua" w:eastAsia="宋体" w:hAnsi="Book Antiqua" w:cs="宋体"/>
          <w:b/>
          <w:bCs/>
          <w:lang w:val="en-US"/>
        </w:rPr>
        <w:t>El-Serag HB</w:t>
      </w:r>
      <w:r w:rsidRPr="00C73B1D">
        <w:rPr>
          <w:rFonts w:ascii="Book Antiqua" w:eastAsia="宋体" w:hAnsi="Book Antiqua" w:cs="宋体"/>
          <w:lang w:val="en-US"/>
        </w:rPr>
        <w:t>, Mason AC. Rising incidence of hepatocellular carcinoma in the United States.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N Engl J Med</w:t>
      </w:r>
      <w:r w:rsidRPr="00C73B1D">
        <w:rPr>
          <w:rFonts w:ascii="Book Antiqua" w:eastAsia="宋体" w:hAnsi="Book Antiqua" w:cs="宋体"/>
          <w:lang w:val="en-US"/>
        </w:rPr>
        <w:t> 1999; </w:t>
      </w:r>
      <w:r w:rsidRPr="00C73B1D">
        <w:rPr>
          <w:rFonts w:ascii="Book Antiqua" w:eastAsia="宋体" w:hAnsi="Book Antiqua" w:cs="宋体"/>
          <w:b/>
          <w:bCs/>
          <w:lang w:val="en-US"/>
        </w:rPr>
        <w:t>340</w:t>
      </w:r>
      <w:r w:rsidRPr="00C73B1D">
        <w:rPr>
          <w:rFonts w:ascii="Book Antiqua" w:eastAsia="宋体" w:hAnsi="Book Antiqua" w:cs="宋体"/>
          <w:lang w:val="en-US"/>
        </w:rPr>
        <w:t>: 745-750 [PMID: 10072408 DOI: 10.1056/NEJM199903113401001]</w:t>
      </w:r>
    </w:p>
    <w:p w14:paraId="60C9CFE7"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37 </w:t>
      </w:r>
      <w:r w:rsidRPr="00C73B1D">
        <w:rPr>
          <w:rFonts w:ascii="Book Antiqua" w:eastAsia="宋体" w:hAnsi="Book Antiqua" w:cs="宋体"/>
          <w:b/>
          <w:bCs/>
          <w:lang w:val="en-US"/>
        </w:rPr>
        <w:t>Kao JH</w:t>
      </w:r>
      <w:r w:rsidRPr="00C73B1D">
        <w:rPr>
          <w:rFonts w:ascii="Book Antiqua" w:eastAsia="宋体" w:hAnsi="Book Antiqua" w:cs="宋体"/>
          <w:lang w:val="en-US"/>
        </w:rPr>
        <w:t>, Chen DS.</w:t>
      </w:r>
      <w:proofErr w:type="gramEnd"/>
      <w:r w:rsidRPr="00C73B1D">
        <w:rPr>
          <w:rFonts w:ascii="Book Antiqua" w:eastAsia="宋体" w:hAnsi="Book Antiqua" w:cs="宋体"/>
          <w:lang w:val="en-US"/>
        </w:rPr>
        <w:t xml:space="preserve"> Changing disease burden of hepatocellular carcinoma in the Far East and Southeast Asia. </w:t>
      </w:r>
      <w:r w:rsidRPr="00C73B1D">
        <w:rPr>
          <w:rFonts w:ascii="Book Antiqua" w:eastAsia="宋体" w:hAnsi="Book Antiqua" w:cs="宋体"/>
          <w:i/>
          <w:iCs/>
          <w:lang w:val="en-US"/>
        </w:rPr>
        <w:t>Liver Int</w:t>
      </w:r>
      <w:r w:rsidRPr="00C73B1D">
        <w:rPr>
          <w:rFonts w:ascii="Book Antiqua" w:eastAsia="宋体" w:hAnsi="Book Antiqua" w:cs="宋体"/>
          <w:lang w:val="en-US"/>
        </w:rPr>
        <w:t> 2005; </w:t>
      </w:r>
      <w:r w:rsidRPr="00C73B1D">
        <w:rPr>
          <w:rFonts w:ascii="Book Antiqua" w:eastAsia="宋体" w:hAnsi="Book Antiqua" w:cs="宋体"/>
          <w:b/>
          <w:bCs/>
          <w:lang w:val="en-US"/>
        </w:rPr>
        <w:t>25</w:t>
      </w:r>
      <w:r w:rsidRPr="00C73B1D">
        <w:rPr>
          <w:rFonts w:ascii="Book Antiqua" w:eastAsia="宋体" w:hAnsi="Book Antiqua" w:cs="宋体"/>
          <w:lang w:val="en-US"/>
        </w:rPr>
        <w:t>: 696-703 [PMID: 15998418 DOI: 10.1111/j.1478-3231.2005.01139.x]</w:t>
      </w:r>
    </w:p>
    <w:p w14:paraId="3939C30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38 </w:t>
      </w:r>
      <w:r w:rsidRPr="00C73B1D">
        <w:rPr>
          <w:rFonts w:ascii="Book Antiqua" w:eastAsia="宋体" w:hAnsi="Book Antiqua" w:cs="宋体"/>
          <w:b/>
          <w:bCs/>
          <w:lang w:val="en-US"/>
        </w:rPr>
        <w:t>Bruix J</w:t>
      </w:r>
      <w:r w:rsidRPr="00C73B1D">
        <w:rPr>
          <w:rFonts w:ascii="Book Antiqua" w:eastAsia="宋体" w:hAnsi="Book Antiqua" w:cs="宋体"/>
          <w:lang w:val="en-US"/>
        </w:rPr>
        <w:t>, Sherman M. Management of hepatocellular carcinoma: an update. </w:t>
      </w:r>
      <w:r w:rsidRPr="00C73B1D">
        <w:rPr>
          <w:rFonts w:ascii="Book Antiqua" w:eastAsia="宋体" w:hAnsi="Book Antiqua" w:cs="宋体"/>
          <w:i/>
          <w:iCs/>
          <w:lang w:val="en-US"/>
        </w:rPr>
        <w:t>Hepatology</w:t>
      </w:r>
      <w:r w:rsidRPr="00C73B1D">
        <w:rPr>
          <w:rFonts w:ascii="Book Antiqua" w:eastAsia="宋体" w:hAnsi="Book Antiqua" w:cs="宋体"/>
          <w:lang w:val="en-US"/>
        </w:rPr>
        <w:t> 2011; </w:t>
      </w:r>
      <w:r w:rsidRPr="00C73B1D">
        <w:rPr>
          <w:rFonts w:ascii="Book Antiqua" w:eastAsia="宋体" w:hAnsi="Book Antiqua" w:cs="宋体"/>
          <w:b/>
          <w:bCs/>
          <w:lang w:val="en-US"/>
        </w:rPr>
        <w:t>53</w:t>
      </w:r>
      <w:r w:rsidRPr="00C73B1D">
        <w:rPr>
          <w:rFonts w:ascii="Book Antiqua" w:eastAsia="宋体" w:hAnsi="Book Antiqua" w:cs="宋体"/>
          <w:lang w:val="en-US"/>
        </w:rPr>
        <w:t>: 1020-1022 [PMID: 21374666 DOI: 10.1002/hep.24199]</w:t>
      </w:r>
    </w:p>
    <w:p w14:paraId="77FBFC3E"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lastRenderedPageBreak/>
        <w:t>39 </w:t>
      </w:r>
      <w:r w:rsidRPr="00C73B1D">
        <w:rPr>
          <w:rFonts w:ascii="Book Antiqua" w:eastAsia="宋体" w:hAnsi="Book Antiqua" w:cs="宋体"/>
          <w:b/>
          <w:bCs/>
          <w:lang w:val="en-US"/>
        </w:rPr>
        <w:t>Szabó E</w:t>
      </w:r>
      <w:r w:rsidRPr="00C73B1D">
        <w:rPr>
          <w:rFonts w:ascii="Book Antiqua" w:eastAsia="宋体" w:hAnsi="Book Antiqua" w:cs="宋体"/>
          <w:lang w:val="en-US"/>
        </w:rPr>
        <w:t>, Lotz G, Páska C, Kiss A, Schaff Z. Viral hepatitis: new data on hepatitis C infection. </w:t>
      </w:r>
      <w:r w:rsidRPr="00C73B1D">
        <w:rPr>
          <w:rFonts w:ascii="Book Antiqua" w:eastAsia="宋体" w:hAnsi="Book Antiqua" w:cs="宋体"/>
          <w:i/>
          <w:iCs/>
          <w:lang w:val="en-US"/>
        </w:rPr>
        <w:t>Pathol Oncol Res</w:t>
      </w:r>
      <w:r w:rsidRPr="00C73B1D">
        <w:rPr>
          <w:rFonts w:ascii="Book Antiqua" w:eastAsia="宋体" w:hAnsi="Book Antiqua" w:cs="宋体"/>
          <w:lang w:val="en-US"/>
        </w:rPr>
        <w:t> 2003; </w:t>
      </w:r>
      <w:r w:rsidRPr="00C73B1D">
        <w:rPr>
          <w:rFonts w:ascii="Book Antiqua" w:eastAsia="宋体" w:hAnsi="Book Antiqua" w:cs="宋体"/>
          <w:b/>
          <w:bCs/>
          <w:lang w:val="en-US"/>
        </w:rPr>
        <w:t>9</w:t>
      </w:r>
      <w:r w:rsidRPr="00C73B1D">
        <w:rPr>
          <w:rFonts w:ascii="Book Antiqua" w:eastAsia="宋体" w:hAnsi="Book Antiqua" w:cs="宋体"/>
          <w:lang w:val="en-US"/>
        </w:rPr>
        <w:t>: 215-221 [PMID: 14688826 DOI: PAOR.2003.9.4.0215]</w:t>
      </w:r>
    </w:p>
    <w:p w14:paraId="1908DDC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40 </w:t>
      </w:r>
      <w:r w:rsidRPr="00C73B1D">
        <w:rPr>
          <w:rFonts w:ascii="Book Antiqua" w:eastAsia="宋体" w:hAnsi="Book Antiqua" w:cs="宋体"/>
          <w:b/>
          <w:bCs/>
          <w:lang w:val="en-US"/>
        </w:rPr>
        <w:t>Adam R</w:t>
      </w:r>
      <w:r w:rsidRPr="00C73B1D">
        <w:rPr>
          <w:rFonts w:ascii="Book Antiqua" w:eastAsia="宋体" w:hAnsi="Book Antiqua" w:cs="宋体"/>
          <w:lang w:val="en-US"/>
        </w:rPr>
        <w:t xml:space="preserve">, Karam V, Delvart V, O'Grady J, Mirza D, Klempnauer J, Castaing D, Neuhaus P, Jamieson N, Salizzoni M, Pollard S, Lerut J, Paul A, Garcia-Valdecasas JC, Rodríguez FS, Burroughs A. Evolution of indications and results of liver transplantation in Europe. </w:t>
      </w:r>
      <w:proofErr w:type="gramStart"/>
      <w:r w:rsidRPr="00C73B1D">
        <w:rPr>
          <w:rFonts w:ascii="Book Antiqua" w:eastAsia="宋体" w:hAnsi="Book Antiqua" w:cs="宋体"/>
          <w:lang w:val="en-US"/>
        </w:rPr>
        <w:t>A report from the European Liver Transplant Registry (ELTR).</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J Hepatol</w:t>
      </w:r>
      <w:r w:rsidRPr="00C73B1D">
        <w:rPr>
          <w:rFonts w:ascii="Book Antiqua" w:eastAsia="宋体" w:hAnsi="Book Antiqua" w:cs="宋体"/>
          <w:lang w:val="en-US"/>
        </w:rPr>
        <w:t> 2012; </w:t>
      </w:r>
      <w:r w:rsidRPr="00C73B1D">
        <w:rPr>
          <w:rFonts w:ascii="Book Antiqua" w:eastAsia="宋体" w:hAnsi="Book Antiqua" w:cs="宋体"/>
          <w:b/>
          <w:bCs/>
          <w:lang w:val="en-US"/>
        </w:rPr>
        <w:t>57</w:t>
      </w:r>
      <w:r w:rsidRPr="00C73B1D">
        <w:rPr>
          <w:rFonts w:ascii="Book Antiqua" w:eastAsia="宋体" w:hAnsi="Book Antiqua" w:cs="宋体"/>
          <w:lang w:val="en-US"/>
        </w:rPr>
        <w:t>: 675-688 [PMID: 22609307 DOI: 10.1016/j.jhep.2012.04.015]</w:t>
      </w:r>
    </w:p>
    <w:p w14:paraId="0430A32A"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41 </w:t>
      </w:r>
      <w:r w:rsidRPr="00C73B1D">
        <w:rPr>
          <w:rFonts w:ascii="Book Antiqua" w:eastAsia="宋体" w:hAnsi="Book Antiqua" w:cs="宋体"/>
          <w:b/>
          <w:bCs/>
          <w:lang w:val="en-US"/>
        </w:rPr>
        <w:t>Veldt BJ</w:t>
      </w:r>
      <w:r w:rsidRPr="00C73B1D">
        <w:rPr>
          <w:rFonts w:ascii="Book Antiqua" w:eastAsia="宋体" w:hAnsi="Book Antiqua" w:cs="宋体"/>
          <w:lang w:val="en-US"/>
        </w:rPr>
        <w:t>, Saracco G, Boyer N, Cammà C, Bellobuono A, Hopf U, Castillo I, Weiland O, Nevens F, Hansen BE, Schalm SW. Long term clinical outcome of chronic hepatitis C patients with sustained virological response to interferon monotherapy. </w:t>
      </w:r>
      <w:r w:rsidRPr="00C73B1D">
        <w:rPr>
          <w:rFonts w:ascii="Book Antiqua" w:eastAsia="宋体" w:hAnsi="Book Antiqua" w:cs="宋体"/>
          <w:i/>
          <w:iCs/>
          <w:lang w:val="en-US"/>
        </w:rPr>
        <w:t>Gut</w:t>
      </w:r>
      <w:r w:rsidRPr="00C73B1D">
        <w:rPr>
          <w:rFonts w:ascii="Book Antiqua" w:eastAsia="宋体" w:hAnsi="Book Antiqua" w:cs="宋体"/>
          <w:lang w:val="en-US"/>
        </w:rPr>
        <w:t> 2004; </w:t>
      </w:r>
      <w:r w:rsidRPr="00C73B1D">
        <w:rPr>
          <w:rFonts w:ascii="Book Antiqua" w:eastAsia="宋体" w:hAnsi="Book Antiqua" w:cs="宋体"/>
          <w:b/>
          <w:bCs/>
          <w:lang w:val="en-US"/>
        </w:rPr>
        <w:t>53</w:t>
      </w:r>
      <w:r w:rsidRPr="00C73B1D">
        <w:rPr>
          <w:rFonts w:ascii="Book Antiqua" w:eastAsia="宋体" w:hAnsi="Book Antiqua" w:cs="宋体"/>
          <w:lang w:val="en-US"/>
        </w:rPr>
        <w:t>: 1504-1508 [PMID: 15361504 DOI: 10.1136/gut.2003.038257]</w:t>
      </w:r>
    </w:p>
    <w:p w14:paraId="58F0388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42 </w:t>
      </w:r>
      <w:r w:rsidRPr="00C73B1D">
        <w:rPr>
          <w:rFonts w:ascii="Book Antiqua" w:eastAsia="宋体" w:hAnsi="Book Antiqua" w:cs="宋体"/>
          <w:b/>
          <w:bCs/>
          <w:lang w:val="en-US"/>
        </w:rPr>
        <w:t>Maruoka D</w:t>
      </w:r>
      <w:r w:rsidRPr="00C73B1D">
        <w:rPr>
          <w:rFonts w:ascii="Book Antiqua" w:eastAsia="宋体" w:hAnsi="Book Antiqua" w:cs="宋体"/>
          <w:lang w:val="en-US"/>
        </w:rPr>
        <w:t>, Imazeki F, Arai M, Kanda T, Fujiwara K, Yokosuka O. Long-term cohort study of chronic hepatitis C according to interferon efficacy. </w:t>
      </w:r>
      <w:r w:rsidRPr="00C73B1D">
        <w:rPr>
          <w:rFonts w:ascii="Book Antiqua" w:eastAsia="宋体" w:hAnsi="Book Antiqua" w:cs="宋体"/>
          <w:i/>
          <w:iCs/>
          <w:lang w:val="en-US"/>
        </w:rPr>
        <w:t>J Gastroenterol Hepatol</w:t>
      </w:r>
      <w:r w:rsidRPr="00C73B1D">
        <w:rPr>
          <w:rFonts w:ascii="Book Antiqua" w:eastAsia="宋体" w:hAnsi="Book Antiqua" w:cs="宋体"/>
          <w:lang w:val="en-US"/>
        </w:rPr>
        <w:t> 2012; </w:t>
      </w:r>
      <w:r w:rsidRPr="00C73B1D">
        <w:rPr>
          <w:rFonts w:ascii="Book Antiqua" w:eastAsia="宋体" w:hAnsi="Book Antiqua" w:cs="宋体"/>
          <w:b/>
          <w:bCs/>
          <w:lang w:val="en-US"/>
        </w:rPr>
        <w:t>27</w:t>
      </w:r>
      <w:r w:rsidRPr="00C73B1D">
        <w:rPr>
          <w:rFonts w:ascii="Book Antiqua" w:eastAsia="宋体" w:hAnsi="Book Antiqua" w:cs="宋体"/>
          <w:lang w:val="en-US"/>
        </w:rPr>
        <w:t>: 291-299 [PMID: 21793911 DOI: 10.1111/j.1440-1746.2011.06871.x]</w:t>
      </w:r>
    </w:p>
    <w:p w14:paraId="12B49A30" w14:textId="0F5A3634"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43</w:t>
      </w:r>
      <w:r w:rsidRPr="00C73B1D">
        <w:rPr>
          <w:rFonts w:ascii="Book Antiqua" w:eastAsia="宋体" w:hAnsi="Book Antiqua" w:cs="宋体"/>
          <w:b/>
          <w:lang w:val="en-US"/>
        </w:rPr>
        <w:t xml:space="preserve"> Hill A.</w:t>
      </w:r>
      <w:r w:rsidRPr="00C73B1D">
        <w:rPr>
          <w:rFonts w:ascii="Book Antiqua" w:eastAsia="宋体" w:hAnsi="Book Antiqua" w:cs="宋体"/>
          <w:lang w:val="en-US"/>
        </w:rPr>
        <w:t xml:space="preserve"> Effects of Sustained Virological Response on the risk of liver transplant, hepatocellular carcinoma, death and re-infection: met</w:t>
      </w:r>
      <w:r w:rsidR="00E10663" w:rsidRPr="00C73B1D">
        <w:rPr>
          <w:rFonts w:ascii="Book Antiqua" w:eastAsia="宋体" w:hAnsi="Book Antiqua" w:cs="宋体"/>
          <w:lang w:val="en-US"/>
        </w:rPr>
        <w:t>a-analysis of 129 studies in 34</w:t>
      </w:r>
      <w:r w:rsidRPr="00C73B1D">
        <w:rPr>
          <w:rFonts w:ascii="Book Antiqua" w:eastAsia="宋体" w:hAnsi="Book Antiqua" w:cs="宋体"/>
          <w:lang w:val="en-US"/>
        </w:rPr>
        <w:t>563 patients with Hepatitis C infection. 65th Annual Meeting of the American Association for the Study of Liver Diseases AASLD 2014 Nov 7-11 Boston, MA, USA</w:t>
      </w:r>
    </w:p>
    <w:p w14:paraId="358BD770"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44 </w:t>
      </w:r>
      <w:r w:rsidRPr="00C73B1D">
        <w:rPr>
          <w:rFonts w:ascii="Book Antiqua" w:eastAsia="宋体" w:hAnsi="Book Antiqua" w:cs="宋体"/>
          <w:b/>
          <w:bCs/>
          <w:lang w:val="en-US"/>
        </w:rPr>
        <w:t>Cardoso AC</w:t>
      </w:r>
      <w:r w:rsidRPr="00C73B1D">
        <w:rPr>
          <w:rFonts w:ascii="Book Antiqua" w:eastAsia="宋体" w:hAnsi="Book Antiqua" w:cs="宋体"/>
          <w:lang w:val="en-US"/>
        </w:rPr>
        <w:t>, Moucari R, Figueiredo-Mendes C, Ripault MP, Giuily N, Castelnau C, Boyer N, Asselah T, Martinot-Peignoux M, Maylin S, Carvalho-Filho RJ, Valla D, Bedossa P, Marcellin P. Impact of peginterferon and ribavirin therapy on hepatocellular carcinoma: incidence and survival in hepatitis C patients with advanced fibrosis. </w:t>
      </w:r>
      <w:r w:rsidRPr="00C73B1D">
        <w:rPr>
          <w:rFonts w:ascii="Book Antiqua" w:eastAsia="宋体" w:hAnsi="Book Antiqua" w:cs="宋体"/>
          <w:i/>
          <w:iCs/>
          <w:lang w:val="en-US"/>
        </w:rPr>
        <w:t>J Hepatol</w:t>
      </w:r>
      <w:r w:rsidRPr="00C73B1D">
        <w:rPr>
          <w:rFonts w:ascii="Book Antiqua" w:eastAsia="宋体" w:hAnsi="Book Antiqua" w:cs="宋体"/>
          <w:lang w:val="en-US"/>
        </w:rPr>
        <w:t> 2010; </w:t>
      </w:r>
      <w:r w:rsidRPr="00C73B1D">
        <w:rPr>
          <w:rFonts w:ascii="Book Antiqua" w:eastAsia="宋体" w:hAnsi="Book Antiqua" w:cs="宋体"/>
          <w:b/>
          <w:bCs/>
          <w:lang w:val="en-US"/>
        </w:rPr>
        <w:t>52</w:t>
      </w:r>
      <w:r w:rsidRPr="00C73B1D">
        <w:rPr>
          <w:rFonts w:ascii="Book Antiqua" w:eastAsia="宋体" w:hAnsi="Book Antiqua" w:cs="宋体"/>
          <w:lang w:val="en-US"/>
        </w:rPr>
        <w:t>: 652-657 [PMID: 20346533 DOI: 10.1016/j.jhep.2009.12.028]</w:t>
      </w:r>
    </w:p>
    <w:p w14:paraId="50D4BFC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45 </w:t>
      </w:r>
      <w:r w:rsidRPr="00C73B1D">
        <w:rPr>
          <w:rFonts w:ascii="Book Antiqua" w:eastAsia="宋体" w:hAnsi="Book Antiqua" w:cs="宋体"/>
          <w:b/>
          <w:bCs/>
          <w:lang w:val="en-US"/>
        </w:rPr>
        <w:t>Iacobellis A</w:t>
      </w:r>
      <w:r w:rsidRPr="00C73B1D">
        <w:rPr>
          <w:rFonts w:ascii="Book Antiqua" w:eastAsia="宋体" w:hAnsi="Book Antiqua" w:cs="宋体"/>
          <w:lang w:val="en-US"/>
        </w:rPr>
        <w:t xml:space="preserve">, Siciliano M, Perri F, Annicchiarico BE, Leandro G, Caruso N, Accadia L, Bombardieri G, Andriulli A. Peginterferon alfa-2b and ribavirin in </w:t>
      </w:r>
      <w:r w:rsidRPr="00C73B1D">
        <w:rPr>
          <w:rFonts w:ascii="Book Antiqua" w:eastAsia="宋体" w:hAnsi="Book Antiqua" w:cs="宋体"/>
          <w:lang w:val="en-US"/>
        </w:rPr>
        <w:lastRenderedPageBreak/>
        <w:t>patients with hepatitis C virus and decompensated cirrhosis: a controlled study. </w:t>
      </w:r>
      <w:r w:rsidRPr="00C73B1D">
        <w:rPr>
          <w:rFonts w:ascii="Book Antiqua" w:eastAsia="宋体" w:hAnsi="Book Antiqua" w:cs="宋体"/>
          <w:i/>
          <w:iCs/>
          <w:lang w:val="en-US"/>
        </w:rPr>
        <w:t>J Hepatol</w:t>
      </w:r>
      <w:r w:rsidRPr="00C73B1D">
        <w:rPr>
          <w:rFonts w:ascii="Book Antiqua" w:eastAsia="宋体" w:hAnsi="Book Antiqua" w:cs="宋体"/>
          <w:lang w:val="en-US"/>
        </w:rPr>
        <w:t> 2007; </w:t>
      </w:r>
      <w:r w:rsidRPr="00C73B1D">
        <w:rPr>
          <w:rFonts w:ascii="Book Antiqua" w:eastAsia="宋体" w:hAnsi="Book Antiqua" w:cs="宋体"/>
          <w:b/>
          <w:bCs/>
          <w:lang w:val="en-US"/>
        </w:rPr>
        <w:t>46</w:t>
      </w:r>
      <w:r w:rsidRPr="00C73B1D">
        <w:rPr>
          <w:rFonts w:ascii="Book Antiqua" w:eastAsia="宋体" w:hAnsi="Book Antiqua" w:cs="宋体"/>
          <w:lang w:val="en-US"/>
        </w:rPr>
        <w:t>: 206-212 [PMID: 17125876]</w:t>
      </w:r>
    </w:p>
    <w:p w14:paraId="0CCDF1D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46 </w:t>
      </w:r>
      <w:r w:rsidRPr="00C73B1D">
        <w:rPr>
          <w:rFonts w:ascii="Book Antiqua" w:eastAsia="宋体" w:hAnsi="Book Antiqua" w:cs="宋体"/>
          <w:b/>
          <w:bCs/>
          <w:lang w:val="en-US"/>
        </w:rPr>
        <w:t>Tada T</w:t>
      </w:r>
      <w:r w:rsidRPr="00C73B1D">
        <w:rPr>
          <w:rFonts w:ascii="Book Antiqua" w:eastAsia="宋体" w:hAnsi="Book Antiqua" w:cs="宋体"/>
          <w:lang w:val="en-US"/>
        </w:rPr>
        <w:t>, Kumada T, Toyoda H, Kiriyama S, Tanikawa M, Hisanaga Y, Kanamori A, Kitabatake S, Yama T, Tanaka J. Viral eradication reduces all-cause mortality in patients with chronic hepatitis C virus infection: a propensity score analysis. </w:t>
      </w:r>
      <w:r w:rsidRPr="00C73B1D">
        <w:rPr>
          <w:rFonts w:ascii="Book Antiqua" w:eastAsia="宋体" w:hAnsi="Book Antiqua" w:cs="宋体"/>
          <w:i/>
          <w:iCs/>
          <w:lang w:val="en-US"/>
        </w:rPr>
        <w:t>Liver Int</w:t>
      </w:r>
      <w:r w:rsidRPr="00C73B1D">
        <w:rPr>
          <w:rFonts w:ascii="Book Antiqua" w:eastAsia="宋体" w:hAnsi="Book Antiqua" w:cs="宋体"/>
          <w:lang w:val="en-US"/>
        </w:rPr>
        <w:t> 2016; </w:t>
      </w:r>
      <w:r w:rsidRPr="00C73B1D">
        <w:rPr>
          <w:rFonts w:ascii="Book Antiqua" w:eastAsia="宋体" w:hAnsi="Book Antiqua" w:cs="宋体"/>
          <w:b/>
          <w:bCs/>
          <w:lang w:val="en-US"/>
        </w:rPr>
        <w:t>36</w:t>
      </w:r>
      <w:r w:rsidRPr="00C73B1D">
        <w:rPr>
          <w:rFonts w:ascii="Book Antiqua" w:eastAsia="宋体" w:hAnsi="Book Antiqua" w:cs="宋体"/>
          <w:lang w:val="en-US"/>
        </w:rPr>
        <w:t>: 817-826 [PMID: 26787002 DOI: 10.1111/liv.13071]</w:t>
      </w:r>
    </w:p>
    <w:p w14:paraId="53C36F9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47 </w:t>
      </w:r>
      <w:r w:rsidRPr="00C73B1D">
        <w:rPr>
          <w:rFonts w:ascii="Book Antiqua" w:eastAsia="宋体" w:hAnsi="Book Antiqua" w:cs="宋体"/>
          <w:b/>
          <w:bCs/>
          <w:lang w:val="en-US"/>
        </w:rPr>
        <w:t>Veldt BJ</w:t>
      </w:r>
      <w:r w:rsidRPr="00C73B1D">
        <w:rPr>
          <w:rFonts w:ascii="Book Antiqua" w:eastAsia="宋体" w:hAnsi="Book Antiqua" w:cs="宋体"/>
          <w:lang w:val="en-US"/>
        </w:rPr>
        <w:t xml:space="preserve">, Heathcote EJ, Wedemeyer H, Reichen J, Hofmann WP, Zeuzem S, Manns MP, Hansen BE, Schalm SW, Janssen HL. </w:t>
      </w:r>
      <w:proofErr w:type="gramStart"/>
      <w:r w:rsidRPr="00C73B1D">
        <w:rPr>
          <w:rFonts w:ascii="Book Antiqua" w:eastAsia="宋体" w:hAnsi="Book Antiqua" w:cs="宋体"/>
          <w:lang w:val="en-US"/>
        </w:rPr>
        <w:t>Sustained virologic response and clinical outcomes in patients with chronic hepatitis C and advanced fibrosis.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Ann Intern Med</w:t>
      </w:r>
      <w:r w:rsidRPr="00C73B1D">
        <w:rPr>
          <w:rFonts w:ascii="Book Antiqua" w:eastAsia="宋体" w:hAnsi="Book Antiqua" w:cs="宋体"/>
          <w:lang w:val="en-US"/>
        </w:rPr>
        <w:t> 2007; </w:t>
      </w:r>
      <w:r w:rsidRPr="00C73B1D">
        <w:rPr>
          <w:rFonts w:ascii="Book Antiqua" w:eastAsia="宋体" w:hAnsi="Book Antiqua" w:cs="宋体"/>
          <w:b/>
          <w:bCs/>
          <w:lang w:val="en-US"/>
        </w:rPr>
        <w:t>147</w:t>
      </w:r>
      <w:r w:rsidRPr="00C73B1D">
        <w:rPr>
          <w:rFonts w:ascii="Book Antiqua" w:eastAsia="宋体" w:hAnsi="Book Antiqua" w:cs="宋体"/>
          <w:lang w:val="en-US"/>
        </w:rPr>
        <w:t>: 677-684 [PMID: 18025443]</w:t>
      </w:r>
    </w:p>
    <w:p w14:paraId="0B9CCD5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48 </w:t>
      </w:r>
      <w:r w:rsidRPr="00C73B1D">
        <w:rPr>
          <w:rFonts w:ascii="Book Antiqua" w:eastAsia="宋体" w:hAnsi="Book Antiqua" w:cs="宋体"/>
          <w:b/>
          <w:bCs/>
          <w:lang w:val="en-US"/>
        </w:rPr>
        <w:t>van der Meer AJ</w:t>
      </w:r>
      <w:r w:rsidRPr="00C73B1D">
        <w:rPr>
          <w:rFonts w:ascii="Book Antiqua" w:eastAsia="宋体" w:hAnsi="Book Antiqua" w:cs="宋体"/>
          <w:lang w:val="en-US"/>
        </w:rPr>
        <w:t>, Veldt BJ, Feld JJ, Wedemeyer H, Dufour JF, Lammert F, Duarte-Rojo A, Heathcote EJ, Manns MP, Kuske L, Zeuzem S, Hofmann WP, de Knegt RJ, Hansen BE, Janssen HL. Association between sustained virological response and all-cause mortality among patients with chronic hepatitis C and advanced hepatic fibrosis. </w:t>
      </w:r>
      <w:r w:rsidRPr="00C73B1D">
        <w:rPr>
          <w:rFonts w:ascii="Book Antiqua" w:eastAsia="宋体" w:hAnsi="Book Antiqua" w:cs="宋体"/>
          <w:i/>
          <w:iCs/>
          <w:lang w:val="en-US"/>
        </w:rPr>
        <w:t>JAMA</w:t>
      </w:r>
      <w:r w:rsidRPr="00C73B1D">
        <w:rPr>
          <w:rFonts w:ascii="Book Antiqua" w:eastAsia="宋体" w:hAnsi="Book Antiqua" w:cs="宋体"/>
          <w:lang w:val="en-US"/>
        </w:rPr>
        <w:t> 2012; </w:t>
      </w:r>
      <w:r w:rsidRPr="00C73B1D">
        <w:rPr>
          <w:rFonts w:ascii="Book Antiqua" w:eastAsia="宋体" w:hAnsi="Book Antiqua" w:cs="宋体"/>
          <w:b/>
          <w:bCs/>
          <w:lang w:val="en-US"/>
        </w:rPr>
        <w:t>308</w:t>
      </w:r>
      <w:r w:rsidRPr="00C73B1D">
        <w:rPr>
          <w:rFonts w:ascii="Book Antiqua" w:eastAsia="宋体" w:hAnsi="Book Antiqua" w:cs="宋体"/>
          <w:lang w:val="en-US"/>
        </w:rPr>
        <w:t>: 2584-2593 [PMID: 23268517 DOI: 10.1001/jama.2012.144878]</w:t>
      </w:r>
    </w:p>
    <w:p w14:paraId="197D97F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49 </w:t>
      </w:r>
      <w:r w:rsidRPr="00C73B1D">
        <w:rPr>
          <w:rFonts w:ascii="Book Antiqua" w:eastAsia="宋体" w:hAnsi="Book Antiqua" w:cs="宋体"/>
          <w:b/>
          <w:bCs/>
          <w:lang w:val="en-US"/>
        </w:rPr>
        <w:t>Bruno S</w:t>
      </w:r>
      <w:r w:rsidRPr="00C73B1D">
        <w:rPr>
          <w:rFonts w:ascii="Book Antiqua" w:eastAsia="宋体" w:hAnsi="Book Antiqua" w:cs="宋体"/>
          <w:lang w:val="en-US"/>
        </w:rPr>
        <w:t>, Di Marco V, Iavarone M, Roffi L, Crosignani A, Calvaruso V, Aghemo A, Cabibbo G, Viganò M, Boccaccio V, Craxí A, Colombo M, Maisonneuve P. Survival of patients with HCV cirrhosis and sustained virologic response is similar to the general population.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64</w:t>
      </w:r>
      <w:r w:rsidRPr="00C73B1D">
        <w:rPr>
          <w:rFonts w:ascii="Book Antiqua" w:eastAsia="宋体" w:hAnsi="Book Antiqua" w:cs="宋体"/>
          <w:lang w:val="en-US"/>
        </w:rPr>
        <w:t>: 1217-1223 [PMID: 27059129 DOI: 10.1016/j.jhep.2016.01.034]</w:t>
      </w:r>
    </w:p>
    <w:p w14:paraId="023C662F"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50 </w:t>
      </w:r>
      <w:r w:rsidRPr="00C73B1D">
        <w:rPr>
          <w:rFonts w:ascii="Book Antiqua" w:eastAsia="宋体" w:hAnsi="Book Antiqua" w:cs="宋体"/>
          <w:b/>
          <w:bCs/>
          <w:lang w:val="en-US"/>
        </w:rPr>
        <w:t>Sun M</w:t>
      </w:r>
      <w:r w:rsidRPr="00C73B1D">
        <w:rPr>
          <w:rFonts w:ascii="Book Antiqua" w:eastAsia="宋体" w:hAnsi="Book Antiqua" w:cs="宋体"/>
          <w:lang w:val="en-US"/>
        </w:rPr>
        <w:t>, Kisseleva T. Reversibility of liver fibrosis.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Clin Res Hepatol Gastroenterol</w:t>
      </w:r>
      <w:r w:rsidRPr="00C73B1D">
        <w:rPr>
          <w:rFonts w:ascii="Book Antiqua" w:eastAsia="宋体" w:hAnsi="Book Antiqua" w:cs="宋体"/>
          <w:lang w:val="en-US"/>
        </w:rPr>
        <w:t> 2015; </w:t>
      </w:r>
      <w:r w:rsidRPr="00C73B1D">
        <w:rPr>
          <w:rFonts w:ascii="Book Antiqua" w:eastAsia="宋体" w:hAnsi="Book Antiqua" w:cs="宋体"/>
          <w:b/>
          <w:bCs/>
          <w:lang w:val="en-US"/>
        </w:rPr>
        <w:t xml:space="preserve">39 </w:t>
      </w:r>
      <w:r w:rsidRPr="00C73B1D">
        <w:rPr>
          <w:rFonts w:ascii="Book Antiqua" w:eastAsia="宋体" w:hAnsi="Book Antiqua" w:cs="宋体"/>
          <w:bCs/>
          <w:lang w:val="en-US"/>
        </w:rPr>
        <w:t>Suppl 1</w:t>
      </w:r>
      <w:r w:rsidRPr="00C73B1D">
        <w:rPr>
          <w:rFonts w:ascii="Book Antiqua" w:eastAsia="宋体" w:hAnsi="Book Antiqua" w:cs="宋体"/>
          <w:lang w:val="en-US"/>
        </w:rPr>
        <w:t>: S60-S63 [PMID: 26206574 DOI: 10.1016/j.clinre.2015.06.015]</w:t>
      </w:r>
    </w:p>
    <w:p w14:paraId="6228BF10"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51 </w:t>
      </w:r>
      <w:r w:rsidRPr="00C73B1D">
        <w:rPr>
          <w:rFonts w:ascii="Book Antiqua" w:eastAsia="宋体" w:hAnsi="Book Antiqua" w:cs="宋体"/>
          <w:b/>
          <w:bCs/>
          <w:lang w:val="en-US"/>
        </w:rPr>
        <w:t>Iredale JP</w:t>
      </w:r>
      <w:r w:rsidRPr="00C73B1D">
        <w:rPr>
          <w:rFonts w:ascii="Book Antiqua" w:eastAsia="宋体" w:hAnsi="Book Antiqua" w:cs="宋体"/>
          <w:lang w:val="en-US"/>
        </w:rPr>
        <w:t>.</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Hepatic stellate cell behavior during resolution of liver injury.</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Semin Liver Dis</w:t>
      </w:r>
      <w:r w:rsidRPr="00C73B1D">
        <w:rPr>
          <w:rFonts w:ascii="Book Antiqua" w:eastAsia="宋体" w:hAnsi="Book Antiqua" w:cs="宋体"/>
          <w:lang w:val="en-US"/>
        </w:rPr>
        <w:t> 2001; </w:t>
      </w:r>
      <w:r w:rsidRPr="00C73B1D">
        <w:rPr>
          <w:rFonts w:ascii="Book Antiqua" w:eastAsia="宋体" w:hAnsi="Book Antiqua" w:cs="宋体"/>
          <w:b/>
          <w:bCs/>
          <w:lang w:val="en-US"/>
        </w:rPr>
        <w:t>21</w:t>
      </w:r>
      <w:r w:rsidRPr="00C73B1D">
        <w:rPr>
          <w:rFonts w:ascii="Book Antiqua" w:eastAsia="宋体" w:hAnsi="Book Antiqua" w:cs="宋体"/>
          <w:lang w:val="en-US"/>
        </w:rPr>
        <w:t>: 427-436 [PMID: 11586470]</w:t>
      </w:r>
    </w:p>
    <w:p w14:paraId="5036A62D"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52 </w:t>
      </w:r>
      <w:r w:rsidRPr="00C73B1D">
        <w:rPr>
          <w:rFonts w:ascii="Book Antiqua" w:eastAsia="宋体" w:hAnsi="Book Antiqua" w:cs="宋体"/>
          <w:b/>
          <w:bCs/>
          <w:lang w:val="en-US"/>
        </w:rPr>
        <w:t>D'Ambrosio R</w:t>
      </w:r>
      <w:r w:rsidRPr="00C73B1D">
        <w:rPr>
          <w:rFonts w:ascii="Book Antiqua" w:eastAsia="宋体" w:hAnsi="Book Antiqua" w:cs="宋体"/>
          <w:lang w:val="en-US"/>
        </w:rPr>
        <w:t xml:space="preserve">, Aghemo A, Rumi MG, Ronchi G, Donato MF, Paradis V, Colombo M, Bedossa P. A morphometric and immunohistochemical study to assess the benefit of a sustained virological response in hepatitis C virus patients </w:t>
      </w:r>
      <w:r w:rsidRPr="00C73B1D">
        <w:rPr>
          <w:rFonts w:ascii="Book Antiqua" w:eastAsia="宋体" w:hAnsi="Book Antiqua" w:cs="宋体"/>
          <w:lang w:val="en-US"/>
        </w:rPr>
        <w:lastRenderedPageBreak/>
        <w:t>with cirrhosis. </w:t>
      </w:r>
      <w:r w:rsidRPr="00C73B1D">
        <w:rPr>
          <w:rFonts w:ascii="Book Antiqua" w:eastAsia="宋体" w:hAnsi="Book Antiqua" w:cs="宋体"/>
          <w:i/>
          <w:iCs/>
          <w:lang w:val="en-US"/>
        </w:rPr>
        <w:t>Hepatology</w:t>
      </w:r>
      <w:r w:rsidRPr="00C73B1D">
        <w:rPr>
          <w:rFonts w:ascii="Book Antiqua" w:eastAsia="宋体" w:hAnsi="Book Antiqua" w:cs="宋体"/>
          <w:lang w:val="en-US"/>
        </w:rPr>
        <w:t> 2012; </w:t>
      </w:r>
      <w:r w:rsidRPr="00C73B1D">
        <w:rPr>
          <w:rFonts w:ascii="Book Antiqua" w:eastAsia="宋体" w:hAnsi="Book Antiqua" w:cs="宋体"/>
          <w:b/>
          <w:bCs/>
          <w:lang w:val="en-US"/>
        </w:rPr>
        <w:t>56</w:t>
      </w:r>
      <w:r w:rsidRPr="00C73B1D">
        <w:rPr>
          <w:rFonts w:ascii="Book Antiqua" w:eastAsia="宋体" w:hAnsi="Book Antiqua" w:cs="宋体"/>
          <w:lang w:val="en-US"/>
        </w:rPr>
        <w:t>: 532-543 [PMID: 22271347 DOI: 10.1002/hep.25606]</w:t>
      </w:r>
    </w:p>
    <w:p w14:paraId="5B91E34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53 </w:t>
      </w:r>
      <w:r w:rsidRPr="00C73B1D">
        <w:rPr>
          <w:rFonts w:ascii="Book Antiqua" w:eastAsia="宋体" w:hAnsi="Book Antiqua" w:cs="宋体"/>
          <w:b/>
          <w:bCs/>
          <w:lang w:val="en-US"/>
        </w:rPr>
        <w:t>Mallet V</w:t>
      </w:r>
      <w:r w:rsidRPr="00C73B1D">
        <w:rPr>
          <w:rFonts w:ascii="Book Antiqua" w:eastAsia="宋体" w:hAnsi="Book Antiqua" w:cs="宋体"/>
          <w:lang w:val="en-US"/>
        </w:rPr>
        <w:t>, Gilgenkrantz H, Serpaggi J, Verkarre V, Vallet-Pichard A, Fontaine H, Pol S. Brief communication: the relationship of regression of cirrhosis to outcome in chronic hepatitis C. </w:t>
      </w:r>
      <w:r w:rsidRPr="00C73B1D">
        <w:rPr>
          <w:rFonts w:ascii="Book Antiqua" w:eastAsia="宋体" w:hAnsi="Book Antiqua" w:cs="宋体"/>
          <w:i/>
          <w:iCs/>
          <w:lang w:val="en-US"/>
        </w:rPr>
        <w:t>Ann Intern Med</w:t>
      </w:r>
      <w:r w:rsidRPr="00C73B1D">
        <w:rPr>
          <w:rFonts w:ascii="Book Antiqua" w:eastAsia="宋体" w:hAnsi="Book Antiqua" w:cs="宋体"/>
          <w:lang w:val="en-US"/>
        </w:rPr>
        <w:t> 2008; </w:t>
      </w:r>
      <w:r w:rsidRPr="00C73B1D">
        <w:rPr>
          <w:rFonts w:ascii="Book Antiqua" w:eastAsia="宋体" w:hAnsi="Book Antiqua" w:cs="宋体"/>
          <w:b/>
          <w:bCs/>
          <w:lang w:val="en-US"/>
        </w:rPr>
        <w:t>149</w:t>
      </w:r>
      <w:r w:rsidRPr="00C73B1D">
        <w:rPr>
          <w:rFonts w:ascii="Book Antiqua" w:eastAsia="宋体" w:hAnsi="Book Antiqua" w:cs="宋体"/>
          <w:lang w:val="en-US"/>
        </w:rPr>
        <w:t>: 399-403 [PMID: 18794559]</w:t>
      </w:r>
    </w:p>
    <w:p w14:paraId="06C87628"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54 </w:t>
      </w:r>
      <w:r w:rsidRPr="00C73B1D">
        <w:rPr>
          <w:rFonts w:ascii="Book Antiqua" w:eastAsia="宋体" w:hAnsi="Book Antiqua" w:cs="宋体"/>
          <w:b/>
          <w:bCs/>
          <w:lang w:val="en-US"/>
        </w:rPr>
        <w:t>Poynard T</w:t>
      </w:r>
      <w:r w:rsidRPr="00C73B1D">
        <w:rPr>
          <w:rFonts w:ascii="Book Antiqua" w:eastAsia="宋体" w:hAnsi="Book Antiqua" w:cs="宋体"/>
          <w:lang w:val="en-US"/>
        </w:rPr>
        <w:t>, McHutchison J, Manns M, Trepo C, Lindsay K, Goodman Z, Ling MH, Albrecht J. Impact of pegylated interferon alfa-2b and ribavirin on liver fibrosis in patients with chronic hepatitis C. </w:t>
      </w:r>
      <w:r w:rsidRPr="00C73B1D">
        <w:rPr>
          <w:rFonts w:ascii="Book Antiqua" w:eastAsia="宋体" w:hAnsi="Book Antiqua" w:cs="宋体"/>
          <w:i/>
          <w:iCs/>
          <w:lang w:val="en-US"/>
        </w:rPr>
        <w:t>Gastroenterology</w:t>
      </w:r>
      <w:r w:rsidRPr="00C73B1D">
        <w:rPr>
          <w:rFonts w:ascii="Book Antiqua" w:eastAsia="宋体" w:hAnsi="Book Antiqua" w:cs="宋体"/>
          <w:lang w:val="en-US"/>
        </w:rPr>
        <w:t> 2002; </w:t>
      </w:r>
      <w:r w:rsidRPr="00C73B1D">
        <w:rPr>
          <w:rFonts w:ascii="Book Antiqua" w:eastAsia="宋体" w:hAnsi="Book Antiqua" w:cs="宋体"/>
          <w:b/>
          <w:bCs/>
          <w:lang w:val="en-US"/>
        </w:rPr>
        <w:t>122</w:t>
      </w:r>
      <w:r w:rsidRPr="00C73B1D">
        <w:rPr>
          <w:rFonts w:ascii="Book Antiqua" w:eastAsia="宋体" w:hAnsi="Book Antiqua" w:cs="宋体"/>
          <w:lang w:val="en-US"/>
        </w:rPr>
        <w:t>: 1303-1313 [PMID: 11984517]</w:t>
      </w:r>
    </w:p>
    <w:p w14:paraId="536996D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55 </w:t>
      </w:r>
      <w:r w:rsidRPr="00C73B1D">
        <w:rPr>
          <w:rFonts w:ascii="Book Antiqua" w:eastAsia="宋体" w:hAnsi="Book Antiqua" w:cs="宋体"/>
          <w:b/>
          <w:bCs/>
          <w:lang w:val="en-US"/>
        </w:rPr>
        <w:t>Bruno S</w:t>
      </w:r>
      <w:r w:rsidRPr="00C73B1D">
        <w:rPr>
          <w:rFonts w:ascii="Book Antiqua" w:eastAsia="宋体" w:hAnsi="Book Antiqua" w:cs="宋体"/>
          <w:lang w:val="en-US"/>
        </w:rPr>
        <w:t>, Boccaccio V, Russo ML, Maisonneuve P. Is the benefit of treating patients with cirrhosis proven? </w:t>
      </w:r>
      <w:r w:rsidRPr="00C73B1D">
        <w:rPr>
          <w:rFonts w:ascii="Book Antiqua" w:eastAsia="宋体" w:hAnsi="Book Antiqua" w:cs="宋体"/>
          <w:i/>
          <w:iCs/>
          <w:lang w:val="en-US"/>
        </w:rPr>
        <w:t>Liver Int</w:t>
      </w:r>
      <w:r w:rsidRPr="00C73B1D">
        <w:rPr>
          <w:rFonts w:ascii="Book Antiqua" w:eastAsia="宋体" w:hAnsi="Book Antiqua" w:cs="宋体"/>
          <w:lang w:val="en-US"/>
        </w:rPr>
        <w:t> 2016; </w:t>
      </w:r>
      <w:r w:rsidRPr="00C73B1D">
        <w:rPr>
          <w:rFonts w:ascii="Book Antiqua" w:eastAsia="宋体" w:hAnsi="Book Antiqua" w:cs="宋体"/>
          <w:b/>
          <w:bCs/>
          <w:lang w:val="en-US"/>
        </w:rPr>
        <w:t xml:space="preserve">36 </w:t>
      </w:r>
      <w:r w:rsidRPr="00C73B1D">
        <w:rPr>
          <w:rFonts w:ascii="Book Antiqua" w:eastAsia="宋体" w:hAnsi="Book Antiqua" w:cs="宋体"/>
          <w:bCs/>
          <w:lang w:val="en-US"/>
        </w:rPr>
        <w:t>Suppl 1</w:t>
      </w:r>
      <w:r w:rsidRPr="00C73B1D">
        <w:rPr>
          <w:rFonts w:ascii="Book Antiqua" w:eastAsia="宋体" w:hAnsi="Book Antiqua" w:cs="宋体"/>
          <w:lang w:val="en-US"/>
        </w:rPr>
        <w:t>: 21-27 [PMID: 26725893 DOI: 10.1111/liv.13013]</w:t>
      </w:r>
    </w:p>
    <w:p w14:paraId="14CC02A2"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56 </w:t>
      </w:r>
      <w:r w:rsidRPr="00C73B1D">
        <w:rPr>
          <w:rFonts w:ascii="Book Antiqua" w:eastAsia="宋体" w:hAnsi="Book Antiqua" w:cs="宋体"/>
          <w:b/>
          <w:bCs/>
          <w:lang w:val="en-US"/>
        </w:rPr>
        <w:t>Reichard O</w:t>
      </w:r>
      <w:r w:rsidRPr="00C73B1D">
        <w:rPr>
          <w:rFonts w:ascii="Book Antiqua" w:eastAsia="宋体" w:hAnsi="Book Antiqua" w:cs="宋体"/>
          <w:lang w:val="en-US"/>
        </w:rPr>
        <w:t>, Glaumann H, Frydén A, Norkrans G, Wejstål R, Weiland O. Long-term follow-up of chronic hepatitis C patients with sustained virological response to alpha-interferon. </w:t>
      </w:r>
      <w:r w:rsidRPr="00C73B1D">
        <w:rPr>
          <w:rFonts w:ascii="Book Antiqua" w:eastAsia="宋体" w:hAnsi="Book Antiqua" w:cs="宋体"/>
          <w:i/>
          <w:iCs/>
          <w:lang w:val="en-US"/>
        </w:rPr>
        <w:t>J Hepatol</w:t>
      </w:r>
      <w:r w:rsidRPr="00C73B1D">
        <w:rPr>
          <w:rFonts w:ascii="Book Antiqua" w:eastAsia="宋体" w:hAnsi="Book Antiqua" w:cs="宋体"/>
          <w:lang w:val="en-US"/>
        </w:rPr>
        <w:t> 1999; </w:t>
      </w:r>
      <w:r w:rsidRPr="00C73B1D">
        <w:rPr>
          <w:rFonts w:ascii="Book Antiqua" w:eastAsia="宋体" w:hAnsi="Book Antiqua" w:cs="宋体"/>
          <w:b/>
          <w:bCs/>
          <w:lang w:val="en-US"/>
        </w:rPr>
        <w:t>30</w:t>
      </w:r>
      <w:r w:rsidRPr="00C73B1D">
        <w:rPr>
          <w:rFonts w:ascii="Book Antiqua" w:eastAsia="宋体" w:hAnsi="Book Antiqua" w:cs="宋体"/>
          <w:lang w:val="en-US"/>
        </w:rPr>
        <w:t>: 783-787 [PMID: 10365802]</w:t>
      </w:r>
    </w:p>
    <w:p w14:paraId="718DBC7E"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57 </w:t>
      </w:r>
      <w:r w:rsidRPr="00C73B1D">
        <w:rPr>
          <w:rFonts w:ascii="Book Antiqua" w:eastAsia="宋体" w:hAnsi="Book Antiqua" w:cs="宋体"/>
          <w:b/>
          <w:bCs/>
          <w:lang w:val="en-US"/>
        </w:rPr>
        <w:t>Arif A</w:t>
      </w:r>
      <w:r w:rsidRPr="00C73B1D">
        <w:rPr>
          <w:rFonts w:ascii="Book Antiqua" w:eastAsia="宋体" w:hAnsi="Book Antiqua" w:cs="宋体"/>
          <w:lang w:val="en-US"/>
        </w:rPr>
        <w:t>, Levine RA, Sanderson SO, Bank L, Velu RP, Shah A, Mahl TC, Gregory DH.</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Regression of fibrosis in chronic hepatitis C after therapy with interferon and ribavirin.</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Dig Dis Sci</w:t>
      </w:r>
      <w:r w:rsidRPr="00C73B1D">
        <w:rPr>
          <w:rFonts w:ascii="Book Antiqua" w:eastAsia="宋体" w:hAnsi="Book Antiqua" w:cs="宋体"/>
          <w:lang w:val="en-US"/>
        </w:rPr>
        <w:t> 2003; </w:t>
      </w:r>
      <w:r w:rsidRPr="00C73B1D">
        <w:rPr>
          <w:rFonts w:ascii="Book Antiqua" w:eastAsia="宋体" w:hAnsi="Book Antiqua" w:cs="宋体"/>
          <w:b/>
          <w:bCs/>
          <w:lang w:val="en-US"/>
        </w:rPr>
        <w:t>48</w:t>
      </w:r>
      <w:r w:rsidRPr="00C73B1D">
        <w:rPr>
          <w:rFonts w:ascii="Book Antiqua" w:eastAsia="宋体" w:hAnsi="Book Antiqua" w:cs="宋体"/>
          <w:lang w:val="en-US"/>
        </w:rPr>
        <w:t>: 1425-1430 [PMID: 12870807]</w:t>
      </w:r>
    </w:p>
    <w:p w14:paraId="65851E1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58 </w:t>
      </w:r>
      <w:r w:rsidRPr="00C73B1D">
        <w:rPr>
          <w:rFonts w:ascii="Book Antiqua" w:eastAsia="宋体" w:hAnsi="Book Antiqua" w:cs="宋体"/>
          <w:b/>
          <w:bCs/>
          <w:lang w:val="en-US"/>
        </w:rPr>
        <w:t>George SL</w:t>
      </w:r>
      <w:r w:rsidRPr="00C73B1D">
        <w:rPr>
          <w:rFonts w:ascii="Book Antiqua" w:eastAsia="宋体" w:hAnsi="Book Antiqua" w:cs="宋体"/>
          <w:lang w:val="en-US"/>
        </w:rPr>
        <w:t>, Bacon BR, Brunt EM, Mihindukulasuriya KL, Hoffmann J, Di Bisceglie AM. Clinical, virologic, histologic, and biochemical outcomes after successful HCV therapy: a 5-year follow-up of 150 patients. </w:t>
      </w:r>
      <w:r w:rsidRPr="00C73B1D">
        <w:rPr>
          <w:rFonts w:ascii="Book Antiqua" w:eastAsia="宋体" w:hAnsi="Book Antiqua" w:cs="宋体"/>
          <w:i/>
          <w:iCs/>
          <w:lang w:val="en-US"/>
        </w:rPr>
        <w:t>Hepatology</w:t>
      </w:r>
      <w:r w:rsidRPr="00C73B1D">
        <w:rPr>
          <w:rFonts w:ascii="Book Antiqua" w:eastAsia="宋体" w:hAnsi="Book Antiqua" w:cs="宋体"/>
          <w:lang w:val="en-US"/>
        </w:rPr>
        <w:t> 2009; </w:t>
      </w:r>
      <w:r w:rsidRPr="00C73B1D">
        <w:rPr>
          <w:rFonts w:ascii="Book Antiqua" w:eastAsia="宋体" w:hAnsi="Book Antiqua" w:cs="宋体"/>
          <w:b/>
          <w:bCs/>
          <w:lang w:val="en-US"/>
        </w:rPr>
        <w:t>49</w:t>
      </w:r>
      <w:r w:rsidRPr="00C73B1D">
        <w:rPr>
          <w:rFonts w:ascii="Book Antiqua" w:eastAsia="宋体" w:hAnsi="Book Antiqua" w:cs="宋体"/>
          <w:lang w:val="en-US"/>
        </w:rPr>
        <w:t>: 729-738 [PMID: 19072828 DOI: 10.1002/hep.22694]</w:t>
      </w:r>
    </w:p>
    <w:p w14:paraId="3EE03CF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59 </w:t>
      </w:r>
      <w:r w:rsidRPr="00C73B1D">
        <w:rPr>
          <w:rFonts w:ascii="Book Antiqua" w:eastAsia="宋体" w:hAnsi="Book Antiqua" w:cs="宋体"/>
          <w:b/>
          <w:bCs/>
          <w:lang w:val="en-US"/>
        </w:rPr>
        <w:t>Poynard T</w:t>
      </w:r>
      <w:r w:rsidRPr="00C73B1D">
        <w:rPr>
          <w:rFonts w:ascii="Book Antiqua" w:eastAsia="宋体" w:hAnsi="Book Antiqua" w:cs="宋体"/>
          <w:lang w:val="en-US"/>
        </w:rPr>
        <w:t>, Imbert-Bismut F, Ratziu V, Chevret S, Jardel C, Moussalli J, Messous D, Degos F. Biochemical markers of liver fibrosis in patients infected by hepatitis C virus: longitudinal validation in a randomized trial. </w:t>
      </w:r>
      <w:r w:rsidRPr="00C73B1D">
        <w:rPr>
          <w:rFonts w:ascii="Book Antiqua" w:eastAsia="宋体" w:hAnsi="Book Antiqua" w:cs="宋体"/>
          <w:i/>
          <w:iCs/>
          <w:lang w:val="en-US"/>
        </w:rPr>
        <w:t>J Viral Hepat</w:t>
      </w:r>
      <w:r w:rsidRPr="00C73B1D">
        <w:rPr>
          <w:rFonts w:ascii="Book Antiqua" w:eastAsia="宋体" w:hAnsi="Book Antiqua" w:cs="宋体"/>
          <w:lang w:val="en-US"/>
        </w:rPr>
        <w:t> 2002; </w:t>
      </w:r>
      <w:r w:rsidRPr="00C73B1D">
        <w:rPr>
          <w:rFonts w:ascii="Book Antiqua" w:eastAsia="宋体" w:hAnsi="Book Antiqua" w:cs="宋体"/>
          <w:b/>
          <w:bCs/>
          <w:lang w:val="en-US"/>
        </w:rPr>
        <w:t>9</w:t>
      </w:r>
      <w:r w:rsidRPr="00C73B1D">
        <w:rPr>
          <w:rFonts w:ascii="Book Antiqua" w:eastAsia="宋体" w:hAnsi="Book Antiqua" w:cs="宋体"/>
          <w:lang w:val="en-US"/>
        </w:rPr>
        <w:t>: 128-133 [PMID: 11876795]</w:t>
      </w:r>
    </w:p>
    <w:p w14:paraId="3B90673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60 </w:t>
      </w:r>
      <w:r w:rsidRPr="00C73B1D">
        <w:rPr>
          <w:rFonts w:ascii="Book Antiqua" w:eastAsia="宋体" w:hAnsi="Book Antiqua" w:cs="宋体"/>
          <w:b/>
          <w:bCs/>
          <w:lang w:val="en-US"/>
        </w:rPr>
        <w:t>Shiratori Y</w:t>
      </w:r>
      <w:r w:rsidRPr="00C73B1D">
        <w:rPr>
          <w:rFonts w:ascii="Book Antiqua" w:eastAsia="宋体" w:hAnsi="Book Antiqua" w:cs="宋体"/>
          <w:lang w:val="en-US"/>
        </w:rPr>
        <w:t xml:space="preserve">, Imazeki F, Moriyama M, Yano M, Arakawa Y, Yokosuka O, Kuroki T, Nishiguchi S, Sata M, Yamada G, Fujiyama S, Yoshida H, Omata M. Histologic improvement of fibrosis in patients with hepatitis C who have </w:t>
      </w:r>
      <w:r w:rsidRPr="00C73B1D">
        <w:rPr>
          <w:rFonts w:ascii="Book Antiqua" w:eastAsia="宋体" w:hAnsi="Book Antiqua" w:cs="宋体"/>
          <w:lang w:val="en-US"/>
        </w:rPr>
        <w:lastRenderedPageBreak/>
        <w:t>sustained response to interferon therapy. </w:t>
      </w:r>
      <w:r w:rsidRPr="00C73B1D">
        <w:rPr>
          <w:rFonts w:ascii="Book Antiqua" w:eastAsia="宋体" w:hAnsi="Book Antiqua" w:cs="宋体"/>
          <w:i/>
          <w:iCs/>
          <w:lang w:val="en-US"/>
        </w:rPr>
        <w:t>Ann Intern Med</w:t>
      </w:r>
      <w:r w:rsidRPr="00C73B1D">
        <w:rPr>
          <w:rFonts w:ascii="Book Antiqua" w:eastAsia="宋体" w:hAnsi="Book Antiqua" w:cs="宋体"/>
          <w:lang w:val="en-US"/>
        </w:rPr>
        <w:t> 2000; </w:t>
      </w:r>
      <w:r w:rsidRPr="00C73B1D">
        <w:rPr>
          <w:rFonts w:ascii="Book Antiqua" w:eastAsia="宋体" w:hAnsi="Book Antiqua" w:cs="宋体"/>
          <w:b/>
          <w:bCs/>
          <w:lang w:val="en-US"/>
        </w:rPr>
        <w:t>132</w:t>
      </w:r>
      <w:r w:rsidRPr="00C73B1D">
        <w:rPr>
          <w:rFonts w:ascii="Book Antiqua" w:eastAsia="宋体" w:hAnsi="Book Antiqua" w:cs="宋体"/>
          <w:lang w:val="en-US"/>
        </w:rPr>
        <w:t>: 517-524 [PMID: 10744587]</w:t>
      </w:r>
    </w:p>
    <w:p w14:paraId="2DD4706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61 </w:t>
      </w:r>
      <w:r w:rsidRPr="00C73B1D">
        <w:rPr>
          <w:rFonts w:ascii="Book Antiqua" w:eastAsia="宋体" w:hAnsi="Book Antiqua" w:cs="宋体"/>
          <w:b/>
          <w:bCs/>
          <w:lang w:val="en-US"/>
        </w:rPr>
        <w:t>Pol S</w:t>
      </w:r>
      <w:r w:rsidRPr="00C73B1D">
        <w:rPr>
          <w:rFonts w:ascii="Book Antiqua" w:eastAsia="宋体" w:hAnsi="Book Antiqua" w:cs="宋体"/>
          <w:lang w:val="en-US"/>
        </w:rPr>
        <w:t>, Carnot F, Nalpas B, Lagneau JL, Fontaine H, Serpaggi J, Serfaty L, Bedossa P, Bréchot C. Reversibility of hepatitis C virus-related cirrhosis. </w:t>
      </w:r>
      <w:r w:rsidRPr="00C73B1D">
        <w:rPr>
          <w:rFonts w:ascii="Book Antiqua" w:eastAsia="宋体" w:hAnsi="Book Antiqua" w:cs="宋体"/>
          <w:i/>
          <w:iCs/>
          <w:lang w:val="en-US"/>
        </w:rPr>
        <w:t>Hum Pathol</w:t>
      </w:r>
      <w:r w:rsidRPr="00C73B1D">
        <w:rPr>
          <w:rFonts w:ascii="Book Antiqua" w:eastAsia="宋体" w:hAnsi="Book Antiqua" w:cs="宋体"/>
          <w:lang w:val="en-US"/>
        </w:rPr>
        <w:t> 2004; </w:t>
      </w:r>
      <w:r w:rsidRPr="00C73B1D">
        <w:rPr>
          <w:rFonts w:ascii="Book Antiqua" w:eastAsia="宋体" w:hAnsi="Book Antiqua" w:cs="宋体"/>
          <w:b/>
          <w:bCs/>
          <w:lang w:val="en-US"/>
        </w:rPr>
        <w:t>35</w:t>
      </w:r>
      <w:r w:rsidRPr="00C73B1D">
        <w:rPr>
          <w:rFonts w:ascii="Book Antiqua" w:eastAsia="宋体" w:hAnsi="Book Antiqua" w:cs="宋体"/>
          <w:lang w:val="en-US"/>
        </w:rPr>
        <w:t>: 107-112 [PMID: 14745732]</w:t>
      </w:r>
    </w:p>
    <w:p w14:paraId="49E863C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62 </w:t>
      </w:r>
      <w:r w:rsidRPr="00C73B1D">
        <w:rPr>
          <w:rFonts w:ascii="Book Antiqua" w:eastAsia="宋体" w:hAnsi="Book Antiqua" w:cs="宋体"/>
          <w:b/>
          <w:bCs/>
          <w:lang w:val="en-US"/>
        </w:rPr>
        <w:t>Maylin S</w:t>
      </w:r>
      <w:r w:rsidRPr="00C73B1D">
        <w:rPr>
          <w:rFonts w:ascii="Book Antiqua" w:eastAsia="宋体" w:hAnsi="Book Antiqua" w:cs="宋体"/>
          <w:lang w:val="en-US"/>
        </w:rPr>
        <w:t>, Martinot-Peignoux M, Moucari R, Boyer N, Ripault MP, Cazals-Hatem D, Giuily N, Castelnau C, Cardoso AC, Asselah T, Féray C, Nicolas-Chanoine MH, Bedossa P, Marcellin P. Eradication of hepatitis C virus in patients successfully treated for chronic hepatitis C. </w:t>
      </w:r>
      <w:r w:rsidRPr="00C73B1D">
        <w:rPr>
          <w:rFonts w:ascii="Book Antiqua" w:eastAsia="宋体" w:hAnsi="Book Antiqua" w:cs="宋体"/>
          <w:i/>
          <w:iCs/>
          <w:lang w:val="en-US"/>
        </w:rPr>
        <w:t>Gastroenterology</w:t>
      </w:r>
      <w:r w:rsidRPr="00C73B1D">
        <w:rPr>
          <w:rFonts w:ascii="Book Antiqua" w:eastAsia="宋体" w:hAnsi="Book Antiqua" w:cs="宋体"/>
          <w:lang w:val="en-US"/>
        </w:rPr>
        <w:t> 2008; </w:t>
      </w:r>
      <w:r w:rsidRPr="00C73B1D">
        <w:rPr>
          <w:rFonts w:ascii="Book Antiqua" w:eastAsia="宋体" w:hAnsi="Book Antiqua" w:cs="宋体"/>
          <w:b/>
          <w:bCs/>
          <w:lang w:val="en-US"/>
        </w:rPr>
        <w:t>135</w:t>
      </w:r>
      <w:r w:rsidRPr="00C73B1D">
        <w:rPr>
          <w:rFonts w:ascii="Book Antiqua" w:eastAsia="宋体" w:hAnsi="Book Antiqua" w:cs="宋体"/>
          <w:lang w:val="en-US"/>
        </w:rPr>
        <w:t>: 821-829 [PMID: 18593587 DOI: 10.1053/j.gastro.2008.05.044]</w:t>
      </w:r>
    </w:p>
    <w:p w14:paraId="73488CA7"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63 </w:t>
      </w:r>
      <w:r w:rsidRPr="00C73B1D">
        <w:rPr>
          <w:rFonts w:ascii="Book Antiqua" w:eastAsia="宋体" w:hAnsi="Book Antiqua" w:cs="宋体"/>
          <w:b/>
          <w:bCs/>
          <w:lang w:val="en-US"/>
        </w:rPr>
        <w:t>Wanless IR</w:t>
      </w:r>
      <w:r w:rsidRPr="00C73B1D">
        <w:rPr>
          <w:rFonts w:ascii="Book Antiqua" w:eastAsia="宋体" w:hAnsi="Book Antiqua" w:cs="宋体"/>
          <w:lang w:val="en-US"/>
        </w:rPr>
        <w:t>, Nakashima E, Sherman M. Regression of human cirrhosis.</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Morphologic features and the genesis of incomplete septal cirrhosis.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Arch Pathol Lab Med</w:t>
      </w:r>
      <w:r w:rsidRPr="00C73B1D">
        <w:rPr>
          <w:rFonts w:ascii="Book Antiqua" w:eastAsia="宋体" w:hAnsi="Book Antiqua" w:cs="宋体"/>
          <w:lang w:val="en-US"/>
        </w:rPr>
        <w:t> 2000; </w:t>
      </w:r>
      <w:r w:rsidRPr="00C73B1D">
        <w:rPr>
          <w:rFonts w:ascii="Book Antiqua" w:eastAsia="宋体" w:hAnsi="Book Antiqua" w:cs="宋体"/>
          <w:b/>
          <w:bCs/>
          <w:lang w:val="en-US"/>
        </w:rPr>
        <w:t>124</w:t>
      </w:r>
      <w:r w:rsidRPr="00C73B1D">
        <w:rPr>
          <w:rFonts w:ascii="Book Antiqua" w:eastAsia="宋体" w:hAnsi="Book Antiqua" w:cs="宋体"/>
          <w:lang w:val="en-US"/>
        </w:rPr>
        <w:t>: 1599-1607 [PMID: 11079009]</w:t>
      </w:r>
    </w:p>
    <w:p w14:paraId="4148C7D2"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64 </w:t>
      </w:r>
      <w:r w:rsidRPr="00C73B1D">
        <w:rPr>
          <w:rFonts w:ascii="Book Antiqua" w:eastAsia="宋体" w:hAnsi="Book Antiqua" w:cs="宋体"/>
          <w:b/>
          <w:bCs/>
          <w:lang w:val="en-US"/>
        </w:rPr>
        <w:t>Yoshida H</w:t>
      </w:r>
      <w:r w:rsidRPr="00C73B1D">
        <w:rPr>
          <w:rFonts w:ascii="Book Antiqua" w:eastAsia="宋体" w:hAnsi="Book Antiqua" w:cs="宋体"/>
          <w:lang w:val="en-US"/>
        </w:rPr>
        <w:t xml:space="preserve">, Shiratori Y, Moriyama M, Arakawa Y, Ide T, Sata M, Inoue O, Yano M, Tanaka M, Fujiyama S, Nishiguchi S, Kuroki T, Imazeki F, Yokosuka O, Kinoyama S, Yamada G, Omata M. Interferon therapy reduces the risk for hepatocellular carcinoma: national surveillance program of cirrhotic and noncirrhotic patients with chronic hepatitis C in Japan. IHIT Study Group. </w:t>
      </w:r>
      <w:proofErr w:type="gramStart"/>
      <w:r w:rsidRPr="00C73B1D">
        <w:rPr>
          <w:rFonts w:ascii="Book Antiqua" w:eastAsia="宋体" w:hAnsi="Book Antiqua" w:cs="宋体"/>
          <w:lang w:val="en-US"/>
        </w:rPr>
        <w:t>Inhibition of Hepatocarcinogenesis by Interferon Therapy.</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Ann Intern Med</w:t>
      </w:r>
      <w:r w:rsidRPr="00C73B1D">
        <w:rPr>
          <w:rFonts w:ascii="Book Antiqua" w:eastAsia="宋体" w:hAnsi="Book Antiqua" w:cs="宋体"/>
          <w:lang w:val="en-US"/>
        </w:rPr>
        <w:t> 1999; </w:t>
      </w:r>
      <w:r w:rsidRPr="00C73B1D">
        <w:rPr>
          <w:rFonts w:ascii="Book Antiqua" w:eastAsia="宋体" w:hAnsi="Book Antiqua" w:cs="宋体"/>
          <w:b/>
          <w:bCs/>
          <w:lang w:val="en-US"/>
        </w:rPr>
        <w:t>131</w:t>
      </w:r>
      <w:r w:rsidRPr="00C73B1D">
        <w:rPr>
          <w:rFonts w:ascii="Book Antiqua" w:eastAsia="宋体" w:hAnsi="Book Antiqua" w:cs="宋体"/>
          <w:lang w:val="en-US"/>
        </w:rPr>
        <w:t>: 174-181 [PMID: 10428733]</w:t>
      </w:r>
    </w:p>
    <w:p w14:paraId="2026A55F"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65 </w:t>
      </w:r>
      <w:r w:rsidRPr="00C73B1D">
        <w:rPr>
          <w:rFonts w:ascii="Book Antiqua" w:eastAsia="宋体" w:hAnsi="Book Antiqua" w:cs="宋体"/>
          <w:b/>
          <w:bCs/>
          <w:lang w:val="en-US"/>
        </w:rPr>
        <w:t>Yang</w:t>
      </w:r>
      <w:proofErr w:type="gramEnd"/>
      <w:r w:rsidRPr="00C73B1D">
        <w:rPr>
          <w:rFonts w:ascii="Book Antiqua" w:eastAsia="宋体" w:hAnsi="Book Antiqua" w:cs="宋体"/>
          <w:b/>
          <w:bCs/>
          <w:lang w:val="en-US"/>
        </w:rPr>
        <w:t xml:space="preserve"> JD</w:t>
      </w:r>
      <w:r w:rsidRPr="00C73B1D">
        <w:rPr>
          <w:rFonts w:ascii="Book Antiqua" w:eastAsia="宋体" w:hAnsi="Book Antiqua" w:cs="宋体"/>
          <w:lang w:val="en-US"/>
        </w:rPr>
        <w:t>, Roberts LR. Hepatocellular carcinoma: A global view. </w:t>
      </w:r>
      <w:r w:rsidRPr="00C73B1D">
        <w:rPr>
          <w:rFonts w:ascii="Book Antiqua" w:eastAsia="宋体" w:hAnsi="Book Antiqua" w:cs="宋体"/>
          <w:i/>
          <w:iCs/>
          <w:lang w:val="en-US"/>
        </w:rPr>
        <w:t>Nat Rev Gastroenterol Hepatol</w:t>
      </w:r>
      <w:r w:rsidRPr="00C73B1D">
        <w:rPr>
          <w:rFonts w:ascii="Book Antiqua" w:eastAsia="宋体" w:hAnsi="Book Antiqua" w:cs="宋体"/>
          <w:lang w:val="en-US"/>
        </w:rPr>
        <w:t> 2010; </w:t>
      </w:r>
      <w:r w:rsidRPr="00C73B1D">
        <w:rPr>
          <w:rFonts w:ascii="Book Antiqua" w:eastAsia="宋体" w:hAnsi="Book Antiqua" w:cs="宋体"/>
          <w:b/>
          <w:bCs/>
          <w:lang w:val="en-US"/>
        </w:rPr>
        <w:t>7</w:t>
      </w:r>
      <w:r w:rsidRPr="00C73B1D">
        <w:rPr>
          <w:rFonts w:ascii="Book Antiqua" w:eastAsia="宋体" w:hAnsi="Book Antiqua" w:cs="宋体"/>
          <w:lang w:val="en-US"/>
        </w:rPr>
        <w:t>: 448-458 [PMID: 20628345 DOI: 10.1038/nrgastro.2010.100]</w:t>
      </w:r>
    </w:p>
    <w:p w14:paraId="05A2FE70"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66 </w:t>
      </w:r>
      <w:r w:rsidRPr="00C73B1D">
        <w:rPr>
          <w:rFonts w:ascii="Book Antiqua" w:eastAsia="宋体" w:hAnsi="Book Antiqua" w:cs="宋体"/>
          <w:b/>
          <w:bCs/>
          <w:lang w:val="en-US"/>
        </w:rPr>
        <w:t>Lemon SM</w:t>
      </w:r>
      <w:r w:rsidRPr="00C73B1D">
        <w:rPr>
          <w:rFonts w:ascii="Book Antiqua" w:eastAsia="宋体" w:hAnsi="Book Antiqua" w:cs="宋体"/>
          <w:lang w:val="en-US"/>
        </w:rPr>
        <w:t>, McGivern DR. Is hepatitis C virus carcinogenic?</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Gastroenterology</w:t>
      </w:r>
      <w:r w:rsidRPr="00C73B1D">
        <w:rPr>
          <w:rFonts w:ascii="Book Antiqua" w:eastAsia="宋体" w:hAnsi="Book Antiqua" w:cs="宋体"/>
          <w:lang w:val="en-US"/>
        </w:rPr>
        <w:t> 2012; </w:t>
      </w:r>
      <w:r w:rsidRPr="00C73B1D">
        <w:rPr>
          <w:rFonts w:ascii="Book Antiqua" w:eastAsia="宋体" w:hAnsi="Book Antiqua" w:cs="宋体"/>
          <w:b/>
          <w:bCs/>
          <w:lang w:val="en-US"/>
        </w:rPr>
        <w:t>142</w:t>
      </w:r>
      <w:r w:rsidRPr="00C73B1D">
        <w:rPr>
          <w:rFonts w:ascii="Book Antiqua" w:eastAsia="宋体" w:hAnsi="Book Antiqua" w:cs="宋体"/>
          <w:lang w:val="en-US"/>
        </w:rPr>
        <w:t>: 1274-1278 [PMID: 22537433 DOI: 10.1053/j.gastro.2012.01.045]</w:t>
      </w:r>
    </w:p>
    <w:p w14:paraId="5907C8C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67 </w:t>
      </w:r>
      <w:r w:rsidRPr="00C73B1D">
        <w:rPr>
          <w:rFonts w:ascii="Book Antiqua" w:eastAsia="宋体" w:hAnsi="Book Antiqua" w:cs="宋体"/>
          <w:b/>
          <w:lang w:val="en-US"/>
        </w:rPr>
        <w:t>Nishiguchi S</w:t>
      </w:r>
      <w:r w:rsidRPr="00C73B1D">
        <w:rPr>
          <w:rFonts w:ascii="Book Antiqua" w:eastAsia="宋体" w:hAnsi="Book Antiqua" w:cs="宋体"/>
          <w:lang w:val="en-US"/>
        </w:rPr>
        <w:t xml:space="preserve">, Kuroki T, Nakatani S, Morimoto H, Takeda T, Nakajima S, Shiomi S, Seki S, Kobayashi K, Otani S. Randomised trial of effects of interferon-alpha on incidence of hepatocellular carcinoma in chronic active hepatitis C with cirrhosis. </w:t>
      </w:r>
      <w:r w:rsidRPr="00C73B1D">
        <w:rPr>
          <w:rFonts w:ascii="Book Antiqua" w:eastAsia="宋体" w:hAnsi="Book Antiqua" w:cs="宋体"/>
          <w:i/>
          <w:lang w:val="en-US"/>
        </w:rPr>
        <w:t>Lancet</w:t>
      </w:r>
      <w:r w:rsidRPr="00C73B1D">
        <w:rPr>
          <w:rFonts w:ascii="Book Antiqua" w:eastAsia="宋体" w:hAnsi="Book Antiqua" w:cs="宋体"/>
          <w:lang w:val="en-US"/>
        </w:rPr>
        <w:t xml:space="preserve"> 1995; </w:t>
      </w:r>
      <w:r w:rsidRPr="00C73B1D">
        <w:rPr>
          <w:rFonts w:ascii="Book Antiqua" w:eastAsia="宋体" w:hAnsi="Book Antiqua" w:cs="宋体"/>
          <w:b/>
          <w:lang w:val="en-US"/>
        </w:rPr>
        <w:t>346</w:t>
      </w:r>
      <w:r w:rsidRPr="00C73B1D">
        <w:rPr>
          <w:rFonts w:ascii="Book Antiqua" w:eastAsia="宋体" w:hAnsi="Book Antiqua" w:cs="宋体"/>
          <w:lang w:val="en-US"/>
        </w:rPr>
        <w:t>: 1051-1055</w:t>
      </w:r>
    </w:p>
    <w:p w14:paraId="1AAD8B8D"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lastRenderedPageBreak/>
        <w:t>68 </w:t>
      </w:r>
      <w:r w:rsidRPr="00C73B1D">
        <w:rPr>
          <w:rFonts w:ascii="Book Antiqua" w:eastAsia="宋体" w:hAnsi="Book Antiqua" w:cs="宋体"/>
          <w:b/>
          <w:bCs/>
          <w:lang w:val="en-US"/>
        </w:rPr>
        <w:t>Morgan RL</w:t>
      </w:r>
      <w:r w:rsidRPr="00C73B1D">
        <w:rPr>
          <w:rFonts w:ascii="Book Antiqua" w:eastAsia="宋体" w:hAnsi="Book Antiqua" w:cs="宋体"/>
          <w:lang w:val="en-US"/>
        </w:rPr>
        <w:t>, Baack B, Smith BD, Yartel A, Pitasi M, Falck-Ytter Y. Eradication of hepatitis C virus infection and the development of hepatocellular carcinoma: a meta-analysis of observational studies. </w:t>
      </w:r>
      <w:r w:rsidRPr="00C73B1D">
        <w:rPr>
          <w:rFonts w:ascii="Book Antiqua" w:eastAsia="宋体" w:hAnsi="Book Antiqua" w:cs="宋体"/>
          <w:i/>
          <w:iCs/>
          <w:lang w:val="en-US"/>
        </w:rPr>
        <w:t>Ann Intern Med</w:t>
      </w:r>
      <w:r w:rsidRPr="00C73B1D">
        <w:rPr>
          <w:rFonts w:ascii="Book Antiqua" w:eastAsia="宋体" w:hAnsi="Book Antiqua" w:cs="宋体"/>
          <w:lang w:val="en-US"/>
        </w:rPr>
        <w:t> 2013; </w:t>
      </w:r>
      <w:r w:rsidRPr="00C73B1D">
        <w:rPr>
          <w:rFonts w:ascii="Book Antiqua" w:eastAsia="宋体" w:hAnsi="Book Antiqua" w:cs="宋体"/>
          <w:b/>
          <w:bCs/>
          <w:lang w:val="en-US"/>
        </w:rPr>
        <w:t>158</w:t>
      </w:r>
      <w:r w:rsidRPr="00C73B1D">
        <w:rPr>
          <w:rFonts w:ascii="Book Antiqua" w:eastAsia="宋体" w:hAnsi="Book Antiqua" w:cs="宋体"/>
          <w:lang w:val="en-US"/>
        </w:rPr>
        <w:t>: 329-337 [PMID: 23460056 DOI: 10.7326/0003-4819-158-5-201303050-00005]</w:t>
      </w:r>
    </w:p>
    <w:p w14:paraId="0ECF683B"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69 </w:t>
      </w:r>
      <w:r w:rsidRPr="00C73B1D">
        <w:rPr>
          <w:rFonts w:ascii="Book Antiqua" w:eastAsia="宋体" w:hAnsi="Book Antiqua" w:cs="宋体"/>
          <w:b/>
          <w:bCs/>
          <w:lang w:val="en-US"/>
        </w:rPr>
        <w:t>Kanogawa N</w:t>
      </w:r>
      <w:r w:rsidRPr="00C73B1D">
        <w:rPr>
          <w:rFonts w:ascii="Book Antiqua" w:eastAsia="宋体" w:hAnsi="Book Antiqua" w:cs="宋体"/>
          <w:lang w:val="en-US"/>
        </w:rPr>
        <w:t>, Ogasawara S, Chiba T, Saito T, Motoyama T, Suzuki E, Ooka Y, Tawada A, Kanda T, Mikami S, Azemoto R, Kaiho T, Shinozaki M, Ohtsuka M, Miyazaki M, Yokosuka O. Sustained virologic response achieved after curative treatment of hepatitis C virus-related hepatocellular carcinoma as an independent prognostic factor. </w:t>
      </w:r>
      <w:r w:rsidRPr="00C73B1D">
        <w:rPr>
          <w:rFonts w:ascii="Book Antiqua" w:eastAsia="宋体" w:hAnsi="Book Antiqua" w:cs="宋体"/>
          <w:i/>
          <w:iCs/>
          <w:lang w:val="en-US"/>
        </w:rPr>
        <w:t>J Gastroenterol Hepatol</w:t>
      </w:r>
      <w:r w:rsidRPr="00C73B1D">
        <w:rPr>
          <w:rFonts w:ascii="Book Antiqua" w:eastAsia="宋体" w:hAnsi="Book Antiqua" w:cs="宋体"/>
          <w:lang w:val="en-US"/>
        </w:rPr>
        <w:t> 2015; </w:t>
      </w:r>
      <w:r w:rsidRPr="00C73B1D">
        <w:rPr>
          <w:rFonts w:ascii="Book Antiqua" w:eastAsia="宋体" w:hAnsi="Book Antiqua" w:cs="宋体"/>
          <w:b/>
          <w:bCs/>
          <w:lang w:val="en-US"/>
        </w:rPr>
        <w:t>30</w:t>
      </w:r>
      <w:r w:rsidRPr="00C73B1D">
        <w:rPr>
          <w:rFonts w:ascii="Book Antiqua" w:eastAsia="宋体" w:hAnsi="Book Antiqua" w:cs="宋体"/>
          <w:lang w:val="en-US"/>
        </w:rPr>
        <w:t>: 1197-1204 [PMID: 25682720 DOI: 10.1111/jgh.12925]</w:t>
      </w:r>
    </w:p>
    <w:p w14:paraId="45DE6844"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70 </w:t>
      </w:r>
      <w:r w:rsidRPr="00C73B1D">
        <w:rPr>
          <w:rFonts w:ascii="Book Antiqua" w:eastAsia="宋体" w:hAnsi="Book Antiqua" w:cs="宋体"/>
          <w:b/>
          <w:bCs/>
          <w:lang w:val="en-US"/>
        </w:rPr>
        <w:t>Mazzaferro V</w:t>
      </w:r>
      <w:r w:rsidRPr="00C73B1D">
        <w:rPr>
          <w:rFonts w:ascii="Book Antiqua" w:eastAsia="宋体" w:hAnsi="Book Antiqua" w:cs="宋体"/>
          <w:lang w:val="en-US"/>
        </w:rPr>
        <w:t xml:space="preserve">, Romito R, Schiavo M, Mariani L, Camerini T, Bhoori S, Capussotti L, Calise F, Pellicci R, Belli G, Tagger A, Colombo M, Bonino F, Majno P, Llovet JM. </w:t>
      </w:r>
      <w:proofErr w:type="gramStart"/>
      <w:r w:rsidRPr="00C73B1D">
        <w:rPr>
          <w:rFonts w:ascii="Book Antiqua" w:eastAsia="宋体" w:hAnsi="Book Antiqua" w:cs="宋体"/>
          <w:lang w:val="en-US"/>
        </w:rPr>
        <w:t>Prevention of hepatocellular carcinoma recurrence with alpha-interferon after liver resection in HCV cirrhosis.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Hepatology</w:t>
      </w:r>
      <w:r w:rsidRPr="00C73B1D">
        <w:rPr>
          <w:rFonts w:ascii="Book Antiqua" w:eastAsia="宋体" w:hAnsi="Book Antiqua" w:cs="宋体"/>
          <w:lang w:val="en-US"/>
        </w:rPr>
        <w:t> 2006; </w:t>
      </w:r>
      <w:r w:rsidRPr="00C73B1D">
        <w:rPr>
          <w:rFonts w:ascii="Book Antiqua" w:eastAsia="宋体" w:hAnsi="Book Antiqua" w:cs="宋体"/>
          <w:b/>
          <w:bCs/>
          <w:lang w:val="en-US"/>
        </w:rPr>
        <w:t>44</w:t>
      </w:r>
      <w:r w:rsidRPr="00C73B1D">
        <w:rPr>
          <w:rFonts w:ascii="Book Antiqua" w:eastAsia="宋体" w:hAnsi="Book Antiqua" w:cs="宋体"/>
          <w:lang w:val="en-US"/>
        </w:rPr>
        <w:t>: 1543-1554 [PMID: 17133492 DOI: 10.1002/hep.21415]</w:t>
      </w:r>
    </w:p>
    <w:p w14:paraId="0052C17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71 </w:t>
      </w:r>
      <w:r w:rsidRPr="00C73B1D">
        <w:rPr>
          <w:rFonts w:ascii="Book Antiqua" w:eastAsia="宋体" w:hAnsi="Book Antiqua" w:cs="宋体"/>
          <w:b/>
          <w:bCs/>
          <w:lang w:val="en-US"/>
        </w:rPr>
        <w:t>Zhang W</w:t>
      </w:r>
      <w:r w:rsidRPr="00C73B1D">
        <w:rPr>
          <w:rFonts w:ascii="Book Antiqua" w:eastAsia="宋体" w:hAnsi="Book Antiqua" w:cs="宋体"/>
          <w:lang w:val="en-US"/>
        </w:rPr>
        <w:t>, Song TQ, Zhang T, Wu Q, Kong DL, Li Q, Sun HC. Adjuvant interferon for early or late recurrence of hepatocellular carcinoma and mortality from hepatocellular carcinoma following curative treatment: A meta-analysis with comparison of different types of hepatitis. </w:t>
      </w:r>
      <w:r w:rsidRPr="00C73B1D">
        <w:rPr>
          <w:rFonts w:ascii="Book Antiqua" w:eastAsia="宋体" w:hAnsi="Book Antiqua" w:cs="宋体"/>
          <w:i/>
          <w:iCs/>
          <w:lang w:val="en-US"/>
        </w:rPr>
        <w:t>Mol Clin Oncol</w:t>
      </w:r>
      <w:r w:rsidRPr="00C73B1D">
        <w:rPr>
          <w:rFonts w:ascii="Book Antiqua" w:eastAsia="宋体" w:hAnsi="Book Antiqua" w:cs="宋体"/>
          <w:lang w:val="en-US"/>
        </w:rPr>
        <w:t> 2014; </w:t>
      </w:r>
      <w:r w:rsidRPr="00C73B1D">
        <w:rPr>
          <w:rFonts w:ascii="Book Antiqua" w:eastAsia="宋体" w:hAnsi="Book Antiqua" w:cs="宋体"/>
          <w:b/>
          <w:bCs/>
          <w:lang w:val="en-US"/>
        </w:rPr>
        <w:t>2</w:t>
      </w:r>
      <w:r w:rsidRPr="00C73B1D">
        <w:rPr>
          <w:rFonts w:ascii="Book Antiqua" w:eastAsia="宋体" w:hAnsi="Book Antiqua" w:cs="宋体"/>
          <w:lang w:val="en-US"/>
        </w:rPr>
        <w:t>: 1125-1134 [PMID: 25279210 DOI: 10.3892/mco.2014.386]</w:t>
      </w:r>
    </w:p>
    <w:p w14:paraId="01D48DA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72 </w:t>
      </w:r>
      <w:r w:rsidRPr="00C73B1D">
        <w:rPr>
          <w:rFonts w:ascii="Book Antiqua" w:eastAsia="宋体" w:hAnsi="Book Antiqua" w:cs="宋体"/>
          <w:b/>
          <w:bCs/>
          <w:lang w:val="en-US"/>
        </w:rPr>
        <w:t>Saito T</w:t>
      </w:r>
      <w:r w:rsidRPr="00C73B1D">
        <w:rPr>
          <w:rFonts w:ascii="Book Antiqua" w:eastAsia="宋体" w:hAnsi="Book Antiqua" w:cs="宋体"/>
          <w:lang w:val="en-US"/>
        </w:rPr>
        <w:t>, Chiba T, Suzuki E, Shinozaki M, Goto N, Kanogawa N, Motoyama T, Ogasawara S, Ooka Y, Tawada A, Kanda T, Miyazaki M, Yokosuka O. Effect of previous interferon-based therapy on recurrence after curative treatment of hepatitis C virus-related hepatocellular carcinoma. </w:t>
      </w:r>
      <w:r w:rsidRPr="00C73B1D">
        <w:rPr>
          <w:rFonts w:ascii="Book Antiqua" w:eastAsia="宋体" w:hAnsi="Book Antiqua" w:cs="宋体"/>
          <w:i/>
          <w:iCs/>
          <w:lang w:val="en-US"/>
        </w:rPr>
        <w:t>Int J Med Sci</w:t>
      </w:r>
      <w:r w:rsidRPr="00C73B1D">
        <w:rPr>
          <w:rFonts w:ascii="Book Antiqua" w:eastAsia="宋体" w:hAnsi="Book Antiqua" w:cs="宋体"/>
          <w:lang w:val="en-US"/>
        </w:rPr>
        <w:t> 2014; </w:t>
      </w:r>
      <w:r w:rsidRPr="00C73B1D">
        <w:rPr>
          <w:rFonts w:ascii="Book Antiqua" w:eastAsia="宋体" w:hAnsi="Book Antiqua" w:cs="宋体"/>
          <w:b/>
          <w:bCs/>
          <w:lang w:val="en-US"/>
        </w:rPr>
        <w:t>11</w:t>
      </w:r>
      <w:r w:rsidRPr="00C73B1D">
        <w:rPr>
          <w:rFonts w:ascii="Book Antiqua" w:eastAsia="宋体" w:hAnsi="Book Antiqua" w:cs="宋体"/>
          <w:lang w:val="en-US"/>
        </w:rPr>
        <w:t>: 707-712 [PMID: 24843320 DOI: 10.7150/ijms.8764]</w:t>
      </w:r>
    </w:p>
    <w:p w14:paraId="524B2BF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73 </w:t>
      </w:r>
      <w:r w:rsidRPr="00C73B1D">
        <w:rPr>
          <w:rFonts w:ascii="Book Antiqua" w:eastAsia="宋体" w:hAnsi="Book Antiqua" w:cs="宋体"/>
          <w:b/>
          <w:bCs/>
          <w:lang w:val="en-US"/>
        </w:rPr>
        <w:t>George PM</w:t>
      </w:r>
      <w:r w:rsidRPr="00C73B1D">
        <w:rPr>
          <w:rFonts w:ascii="Book Antiqua" w:eastAsia="宋体" w:hAnsi="Book Antiqua" w:cs="宋体"/>
          <w:lang w:val="en-US"/>
        </w:rPr>
        <w:t xml:space="preserve">, Badiger R, Alazawi W, Foster GR, Mitchell JA. </w:t>
      </w:r>
      <w:proofErr w:type="gramStart"/>
      <w:r w:rsidRPr="00C73B1D">
        <w:rPr>
          <w:rFonts w:ascii="Book Antiqua" w:eastAsia="宋体" w:hAnsi="Book Antiqua" w:cs="宋体"/>
          <w:lang w:val="en-US"/>
        </w:rPr>
        <w:t>Pharmacology and therapeutic potential of interferons.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Pharmacol Ther</w:t>
      </w:r>
      <w:r w:rsidRPr="00C73B1D">
        <w:rPr>
          <w:rFonts w:ascii="Book Antiqua" w:eastAsia="宋体" w:hAnsi="Book Antiqua" w:cs="宋体"/>
          <w:lang w:val="en-US"/>
        </w:rPr>
        <w:t> 2012; </w:t>
      </w:r>
      <w:r w:rsidRPr="00C73B1D">
        <w:rPr>
          <w:rFonts w:ascii="Book Antiqua" w:eastAsia="宋体" w:hAnsi="Book Antiqua" w:cs="宋体"/>
          <w:b/>
          <w:bCs/>
          <w:lang w:val="en-US"/>
        </w:rPr>
        <w:t>135</w:t>
      </w:r>
      <w:r w:rsidRPr="00C73B1D">
        <w:rPr>
          <w:rFonts w:ascii="Book Antiqua" w:eastAsia="宋体" w:hAnsi="Book Antiqua" w:cs="宋体"/>
          <w:lang w:val="en-US"/>
        </w:rPr>
        <w:t>: 44-53 [PMID: 22484806 DOI: 10.1016/j.pharmthera.2012.03.006]</w:t>
      </w:r>
    </w:p>
    <w:p w14:paraId="28E1907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74 </w:t>
      </w:r>
      <w:r w:rsidRPr="00C73B1D">
        <w:rPr>
          <w:rFonts w:ascii="Book Antiqua" w:eastAsia="宋体" w:hAnsi="Book Antiqua" w:cs="宋体"/>
          <w:b/>
          <w:bCs/>
          <w:lang w:val="en-US"/>
        </w:rPr>
        <w:t>Lee D</w:t>
      </w:r>
      <w:r w:rsidRPr="00C73B1D">
        <w:rPr>
          <w:rFonts w:ascii="Book Antiqua" w:eastAsia="宋体" w:hAnsi="Book Antiqua" w:cs="宋体"/>
          <w:lang w:val="en-US"/>
        </w:rPr>
        <w:t xml:space="preserve">, Chung YH, Kim JA, Park WH, Jin YJ, Shim JH, Ryu SH, Jang MK, Yu E, Lee YJ. </w:t>
      </w:r>
      <w:proofErr w:type="gramStart"/>
      <w:r w:rsidRPr="00C73B1D">
        <w:rPr>
          <w:rFonts w:ascii="Book Antiqua" w:eastAsia="宋体" w:hAnsi="Book Antiqua" w:cs="宋体"/>
          <w:lang w:val="en-US"/>
        </w:rPr>
        <w:t xml:space="preserve">Safety and efficacy of adjuvant pegylated interferon therapy for </w:t>
      </w:r>
      <w:r w:rsidRPr="00C73B1D">
        <w:rPr>
          <w:rFonts w:ascii="Book Antiqua" w:eastAsia="宋体" w:hAnsi="Book Antiqua" w:cs="宋体"/>
          <w:lang w:val="en-US"/>
        </w:rPr>
        <w:lastRenderedPageBreak/>
        <w:t>metastatic tumor antigen 1-positive hepatocellular carcinoma.</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Cancer</w:t>
      </w:r>
      <w:r w:rsidRPr="00C73B1D">
        <w:rPr>
          <w:rFonts w:ascii="Book Antiqua" w:eastAsia="宋体" w:hAnsi="Book Antiqua" w:cs="宋体"/>
          <w:lang w:val="en-US"/>
        </w:rPr>
        <w:t> 2013; </w:t>
      </w:r>
      <w:r w:rsidRPr="00C73B1D">
        <w:rPr>
          <w:rFonts w:ascii="Book Antiqua" w:eastAsia="宋体" w:hAnsi="Book Antiqua" w:cs="宋体"/>
          <w:b/>
          <w:bCs/>
          <w:lang w:val="en-US"/>
        </w:rPr>
        <w:t>119</w:t>
      </w:r>
      <w:r w:rsidRPr="00C73B1D">
        <w:rPr>
          <w:rFonts w:ascii="Book Antiqua" w:eastAsia="宋体" w:hAnsi="Book Antiqua" w:cs="宋体"/>
          <w:lang w:val="en-US"/>
        </w:rPr>
        <w:t>: 2239-2246 [PMID: 23564564 DOI: 10.1002/cncr.28082]</w:t>
      </w:r>
    </w:p>
    <w:p w14:paraId="706FC33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75 </w:t>
      </w:r>
      <w:r w:rsidRPr="00C73B1D">
        <w:rPr>
          <w:rFonts w:ascii="Book Antiqua" w:eastAsia="宋体" w:hAnsi="Book Antiqua" w:cs="宋体"/>
          <w:b/>
          <w:bCs/>
          <w:lang w:val="en-US"/>
        </w:rPr>
        <w:t>Meissner EG</w:t>
      </w:r>
      <w:r w:rsidRPr="00C73B1D">
        <w:rPr>
          <w:rFonts w:ascii="Book Antiqua" w:eastAsia="宋体" w:hAnsi="Book Antiqua" w:cs="宋体"/>
          <w:lang w:val="en-US"/>
        </w:rPr>
        <w:t>, Wu D, Osinusi A, Bon D, Virtaneva K, Sturdevant D, Porcella S, Wang H, Herrmann E, McHutchison J, Suffredini AF, Polis M, Hewitt S, Prokunina-Olsson L, Masur H, Fauci AS, Kottilil S. Endogenous intrahepatic IFNs and association with IFN-free HCV treatment outcome. </w:t>
      </w:r>
      <w:r w:rsidRPr="00C73B1D">
        <w:rPr>
          <w:rFonts w:ascii="Book Antiqua" w:eastAsia="宋体" w:hAnsi="Book Antiqua" w:cs="宋体"/>
          <w:i/>
          <w:iCs/>
          <w:lang w:val="en-US"/>
        </w:rPr>
        <w:t>J Clin Invest</w:t>
      </w:r>
      <w:r w:rsidRPr="00C73B1D">
        <w:rPr>
          <w:rFonts w:ascii="Book Antiqua" w:eastAsia="宋体" w:hAnsi="Book Antiqua" w:cs="宋体"/>
          <w:lang w:val="en-US"/>
        </w:rPr>
        <w:t> 2014; </w:t>
      </w:r>
      <w:r w:rsidRPr="00C73B1D">
        <w:rPr>
          <w:rFonts w:ascii="Book Antiqua" w:eastAsia="宋体" w:hAnsi="Book Antiqua" w:cs="宋体"/>
          <w:b/>
          <w:bCs/>
          <w:lang w:val="en-US"/>
        </w:rPr>
        <w:t>124</w:t>
      </w:r>
      <w:r w:rsidRPr="00C73B1D">
        <w:rPr>
          <w:rFonts w:ascii="Book Antiqua" w:eastAsia="宋体" w:hAnsi="Book Antiqua" w:cs="宋体"/>
          <w:lang w:val="en-US"/>
        </w:rPr>
        <w:t>: 3352-3363 [PMID: 24983321 DOI: 10.1172/JCI75938]</w:t>
      </w:r>
    </w:p>
    <w:p w14:paraId="0AA06E8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76 </w:t>
      </w:r>
      <w:r w:rsidRPr="00C73B1D">
        <w:rPr>
          <w:rFonts w:ascii="Book Antiqua" w:eastAsia="宋体" w:hAnsi="Book Antiqua" w:cs="宋体"/>
          <w:b/>
          <w:bCs/>
          <w:lang w:val="en-US"/>
        </w:rPr>
        <w:t>Serti E</w:t>
      </w:r>
      <w:r w:rsidRPr="00C73B1D">
        <w:rPr>
          <w:rFonts w:ascii="Book Antiqua" w:eastAsia="宋体" w:hAnsi="Book Antiqua" w:cs="宋体"/>
          <w:lang w:val="en-US"/>
        </w:rPr>
        <w:t>, Chepa-Lotrea X, Kim YJ, Keane M, Fryzek N, Liang TJ, Ghany M, Rehermann B. Successful Interferon-Free Therapy of Chronic Hepatitis C Virus Infection Normalizes Natural Killer Cell Function. </w:t>
      </w:r>
      <w:r w:rsidRPr="00C73B1D">
        <w:rPr>
          <w:rFonts w:ascii="Book Antiqua" w:eastAsia="宋体" w:hAnsi="Book Antiqua" w:cs="宋体"/>
          <w:i/>
          <w:iCs/>
          <w:lang w:val="en-US"/>
        </w:rPr>
        <w:t>Gastroenterology</w:t>
      </w:r>
      <w:r w:rsidRPr="00C73B1D">
        <w:rPr>
          <w:rFonts w:ascii="Book Antiqua" w:eastAsia="宋体" w:hAnsi="Book Antiqua" w:cs="宋体"/>
          <w:lang w:val="en-US"/>
        </w:rPr>
        <w:t> 2015; </w:t>
      </w:r>
      <w:r w:rsidRPr="00C73B1D">
        <w:rPr>
          <w:rFonts w:ascii="Book Antiqua" w:eastAsia="宋体" w:hAnsi="Book Antiqua" w:cs="宋体"/>
          <w:b/>
          <w:bCs/>
          <w:lang w:val="en-US"/>
        </w:rPr>
        <w:t>149</w:t>
      </w:r>
      <w:r w:rsidRPr="00C73B1D">
        <w:rPr>
          <w:rFonts w:ascii="Book Antiqua" w:eastAsia="宋体" w:hAnsi="Book Antiqua" w:cs="宋体"/>
          <w:lang w:val="en-US"/>
        </w:rPr>
        <w:t>: 190-200.e2 [PMID: 25754160 DOI: 10.1053/j.gastro.2015.03.004]</w:t>
      </w:r>
    </w:p>
    <w:p w14:paraId="47BD9D7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77 </w:t>
      </w:r>
      <w:r w:rsidRPr="00C73B1D">
        <w:rPr>
          <w:rFonts w:ascii="Book Antiqua" w:eastAsia="宋体" w:hAnsi="Book Antiqua" w:cs="宋体"/>
          <w:b/>
          <w:bCs/>
          <w:lang w:val="en-US"/>
        </w:rPr>
        <w:t>Toyoda H</w:t>
      </w:r>
      <w:r w:rsidRPr="00C73B1D">
        <w:rPr>
          <w:rFonts w:ascii="Book Antiqua" w:eastAsia="宋体" w:hAnsi="Book Antiqua" w:cs="宋体"/>
          <w:lang w:val="en-US"/>
        </w:rPr>
        <w:t>, Kumada T, Tada T, Kiriyama S, Tanikawa M, Hisanaga Y, Kanamori A, Kitabatake S, Ito T. Risk factors of hepatocellular carcinoma development in non-cirrhotic patients with sustained virologic response for chronic hepatitis C virus infection. </w:t>
      </w:r>
      <w:r w:rsidRPr="00C73B1D">
        <w:rPr>
          <w:rFonts w:ascii="Book Antiqua" w:eastAsia="宋体" w:hAnsi="Book Antiqua" w:cs="宋体"/>
          <w:i/>
          <w:iCs/>
          <w:lang w:val="en-US"/>
        </w:rPr>
        <w:t>J Gastroenterol Hepatol</w:t>
      </w:r>
      <w:r w:rsidRPr="00C73B1D">
        <w:rPr>
          <w:rFonts w:ascii="Book Antiqua" w:eastAsia="宋体" w:hAnsi="Book Antiqua" w:cs="宋体"/>
          <w:lang w:val="en-US"/>
        </w:rPr>
        <w:t> 2015; </w:t>
      </w:r>
      <w:r w:rsidRPr="00C73B1D">
        <w:rPr>
          <w:rFonts w:ascii="Book Antiqua" w:eastAsia="宋体" w:hAnsi="Book Antiqua" w:cs="宋体"/>
          <w:b/>
          <w:bCs/>
          <w:lang w:val="en-US"/>
        </w:rPr>
        <w:t>30</w:t>
      </w:r>
      <w:r w:rsidRPr="00C73B1D">
        <w:rPr>
          <w:rFonts w:ascii="Book Antiqua" w:eastAsia="宋体" w:hAnsi="Book Antiqua" w:cs="宋体"/>
          <w:lang w:val="en-US"/>
        </w:rPr>
        <w:t>: 1183-1189 [PMID: 25678094 DOI: 10.1111/jgh.12915]</w:t>
      </w:r>
    </w:p>
    <w:p w14:paraId="504DD4D0"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78 </w:t>
      </w:r>
      <w:r w:rsidRPr="00C73B1D">
        <w:rPr>
          <w:rFonts w:ascii="Book Antiqua" w:eastAsia="宋体" w:hAnsi="Book Antiqua" w:cs="宋体"/>
          <w:b/>
          <w:bCs/>
          <w:lang w:val="en-US"/>
        </w:rPr>
        <w:t>Arase Y</w:t>
      </w:r>
      <w:r w:rsidRPr="00C73B1D">
        <w:rPr>
          <w:rFonts w:ascii="Book Antiqua" w:eastAsia="宋体" w:hAnsi="Book Antiqua" w:cs="宋体"/>
          <w:lang w:val="en-US"/>
        </w:rPr>
        <w:t>, Kobayashi M, Suzuki F, Suzuki Y, Kawamura Y, Akuta N, Kobayashi M, Sezaki H, Saito S, Hosaka T, Ikeda K, Kumada H, Kobayashi T. Effect of type 2 diabetes on risk for malignancies includes hepatocellular carcinoma in chronic hepatitis C. </w:t>
      </w:r>
      <w:r w:rsidRPr="00C73B1D">
        <w:rPr>
          <w:rFonts w:ascii="Book Antiqua" w:eastAsia="宋体" w:hAnsi="Book Antiqua" w:cs="宋体"/>
          <w:i/>
          <w:iCs/>
          <w:lang w:val="en-US"/>
        </w:rPr>
        <w:t>Hepatology</w:t>
      </w:r>
      <w:r w:rsidRPr="00C73B1D">
        <w:rPr>
          <w:rFonts w:ascii="Book Antiqua" w:eastAsia="宋体" w:hAnsi="Book Antiqua" w:cs="宋体"/>
          <w:lang w:val="en-US"/>
        </w:rPr>
        <w:t> 2013; </w:t>
      </w:r>
      <w:r w:rsidRPr="00C73B1D">
        <w:rPr>
          <w:rFonts w:ascii="Book Antiqua" w:eastAsia="宋体" w:hAnsi="Book Antiqua" w:cs="宋体"/>
          <w:b/>
          <w:bCs/>
          <w:lang w:val="en-US"/>
        </w:rPr>
        <w:t>57</w:t>
      </w:r>
      <w:r w:rsidRPr="00C73B1D">
        <w:rPr>
          <w:rFonts w:ascii="Book Antiqua" w:eastAsia="宋体" w:hAnsi="Book Antiqua" w:cs="宋体"/>
          <w:lang w:val="en-US"/>
        </w:rPr>
        <w:t>: 964-973 [PMID: 22991257 DOI: 10.1002/hep.26087]</w:t>
      </w:r>
    </w:p>
    <w:p w14:paraId="54EA0475"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79 </w:t>
      </w:r>
      <w:r w:rsidRPr="00C73B1D">
        <w:rPr>
          <w:rFonts w:ascii="Book Antiqua" w:eastAsia="宋体" w:hAnsi="Book Antiqua" w:cs="宋体"/>
          <w:b/>
          <w:bCs/>
          <w:lang w:val="en-US"/>
        </w:rPr>
        <w:t>Matsumura H</w:t>
      </w:r>
      <w:r w:rsidRPr="00C73B1D">
        <w:rPr>
          <w:rFonts w:ascii="Book Antiqua" w:eastAsia="宋体" w:hAnsi="Book Antiqua" w:cs="宋体"/>
          <w:lang w:val="en-US"/>
        </w:rPr>
        <w:t>, Nirei K, Nakamura H, Higuchi T, Arakawa Y, Ogawa M, Tanaka N, Moriyama M. Histopathology of type C liver disease for determining hepatocellular carcinoma risk factors. </w:t>
      </w:r>
      <w:r w:rsidRPr="00C73B1D">
        <w:rPr>
          <w:rFonts w:ascii="Book Antiqua" w:eastAsia="宋体" w:hAnsi="Book Antiqua" w:cs="宋体"/>
          <w:i/>
          <w:iCs/>
          <w:lang w:val="en-US"/>
        </w:rPr>
        <w:t>World J Gastroenterol</w:t>
      </w:r>
      <w:r w:rsidRPr="00C73B1D">
        <w:rPr>
          <w:rFonts w:ascii="Book Antiqua" w:eastAsia="宋体" w:hAnsi="Book Antiqua" w:cs="宋体"/>
          <w:lang w:val="en-US"/>
        </w:rPr>
        <w:t> 2013; </w:t>
      </w:r>
      <w:r w:rsidRPr="00C73B1D">
        <w:rPr>
          <w:rFonts w:ascii="Book Antiqua" w:eastAsia="宋体" w:hAnsi="Book Antiqua" w:cs="宋体"/>
          <w:b/>
          <w:bCs/>
          <w:lang w:val="en-US"/>
        </w:rPr>
        <w:t>19</w:t>
      </w:r>
      <w:r w:rsidRPr="00C73B1D">
        <w:rPr>
          <w:rFonts w:ascii="Book Antiqua" w:eastAsia="宋体" w:hAnsi="Book Antiqua" w:cs="宋体"/>
          <w:lang w:val="en-US"/>
        </w:rPr>
        <w:t>: 4887-4896 [PMID: 23946593 DOI: 10.3748/wjg.v19.i30.4887]</w:t>
      </w:r>
    </w:p>
    <w:p w14:paraId="30B9CEA0"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80 </w:t>
      </w:r>
      <w:r w:rsidRPr="00C73B1D">
        <w:rPr>
          <w:rFonts w:ascii="Book Antiqua" w:eastAsia="宋体" w:hAnsi="Book Antiqua" w:cs="宋体"/>
          <w:b/>
          <w:bCs/>
          <w:lang w:val="en-US"/>
        </w:rPr>
        <w:t>Reig M</w:t>
      </w:r>
      <w:r w:rsidRPr="00C73B1D">
        <w:rPr>
          <w:rFonts w:ascii="Book Antiqua" w:eastAsia="宋体" w:hAnsi="Book Antiqua" w:cs="宋体"/>
          <w:lang w:val="en-US"/>
        </w:rPr>
        <w:t>, Mariño Z, Perelló C, Iñarrairaegui M, Ribeiro A, Lens S, Díaz A, Vilana R, Darnell A, Varela M, Sangro B, Calleja JL, Forns X, Bruix J. Unexpected high rate of early tumor recurrence in patients with HCV-related HCC undergoing interferon-free therapy.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719-726 [PMID: 27084592 DOI: 10.1016/j.jhep.2016.04.008]</w:t>
      </w:r>
    </w:p>
    <w:p w14:paraId="6338ACF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lastRenderedPageBreak/>
        <w:t>81 </w:t>
      </w:r>
      <w:r w:rsidRPr="00C73B1D">
        <w:rPr>
          <w:rFonts w:ascii="Book Antiqua" w:eastAsia="宋体" w:hAnsi="Book Antiqua" w:cs="宋体"/>
          <w:b/>
          <w:bCs/>
          <w:lang w:val="en-US"/>
        </w:rPr>
        <w:t>Conti F</w:t>
      </w:r>
      <w:r w:rsidRPr="00C73B1D">
        <w:rPr>
          <w:rFonts w:ascii="Book Antiqua" w:eastAsia="宋体" w:hAnsi="Book Antiqua" w:cs="宋体"/>
          <w:lang w:val="en-US"/>
        </w:rPr>
        <w:t>, Buonfiglioli F, Scuteri A, Crespi C, Bolondi L, Caraceni P, Foschi FG, Lenzi M, Mazzella G, Verucchi G, Andreone P, Brillanti S. Early occurrence and recurrence of hepatocellular carcinoma in HCV-related cirrhosis treated with direct-acting antivirals.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727-733 [PMID: 27349488 DOI: 10.1016/j.jhep.2016.06.015]</w:t>
      </w:r>
    </w:p>
    <w:p w14:paraId="1050353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82 </w:t>
      </w:r>
      <w:r w:rsidRPr="00C73B1D">
        <w:rPr>
          <w:rFonts w:ascii="Book Antiqua" w:eastAsia="宋体" w:hAnsi="Book Antiqua" w:cs="宋体"/>
          <w:b/>
          <w:bCs/>
          <w:lang w:val="en-US"/>
        </w:rPr>
        <w:t>Yang JD</w:t>
      </w:r>
      <w:r w:rsidRPr="00C73B1D">
        <w:rPr>
          <w:rFonts w:ascii="Book Antiqua" w:eastAsia="宋体" w:hAnsi="Book Antiqua" w:cs="宋体"/>
          <w:lang w:val="en-US"/>
        </w:rPr>
        <w:t>, Aqel BA, Pungpapong S, Gores GJ, Roberts LR, Leise MD. Direct acting antiviral therapy and tumor recurrence after liver transplantation for hepatitis C-associated hepatocellular carcinoma.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859-860 [PMID: 27392425 DOI: 10.1016/j.jhep.2016.06.023]</w:t>
      </w:r>
    </w:p>
    <w:p w14:paraId="7016E66E"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83 </w:t>
      </w:r>
      <w:r w:rsidRPr="00C73B1D">
        <w:rPr>
          <w:rFonts w:ascii="Book Antiqua" w:eastAsia="宋体" w:hAnsi="Book Antiqua" w:cs="宋体"/>
          <w:b/>
          <w:lang w:val="en-US"/>
        </w:rPr>
        <w:t>ANRS collaborative study group on hepatocellular carcinoma (ANRS CO22 HEPATHER, CO12 CirVir and CO23 CUPILT cohorts).</w:t>
      </w:r>
      <w:r w:rsidRPr="00C73B1D">
        <w:rPr>
          <w:rFonts w:ascii="Book Antiqua" w:eastAsia="宋体" w:hAnsi="Book Antiqua" w:cs="宋体"/>
          <w:lang w:val="en-US"/>
        </w:rPr>
        <w:t xml:space="preserve"> Lack of evidence of an effect of direct-acting antivirals on the recurrence of hepatocellular carcinoma: Data from three ANRS cohorts.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734-740 [PMID: 27288051 DOI: 10.1016/j.jhep.2016.05.045]</w:t>
      </w:r>
    </w:p>
    <w:p w14:paraId="39930D8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84 </w:t>
      </w:r>
      <w:r w:rsidRPr="00C73B1D">
        <w:rPr>
          <w:rFonts w:ascii="Book Antiqua" w:eastAsia="宋体" w:hAnsi="Book Antiqua" w:cs="宋体"/>
          <w:b/>
          <w:bCs/>
          <w:lang w:val="en-US"/>
        </w:rPr>
        <w:t>Cheung MC</w:t>
      </w:r>
      <w:r w:rsidRPr="00C73B1D">
        <w:rPr>
          <w:rFonts w:ascii="Book Antiqua" w:eastAsia="宋体" w:hAnsi="Book Antiqua" w:cs="宋体"/>
          <w:lang w:val="en-US"/>
        </w:rPr>
        <w:t xml:space="preserve">, Walker AJ, Hudson BE, Verma S, McLauchlan J, Mutimer DJ, Brown A, Gelson WT, MacDonald DC, Agarwal K, Foster GR, Irving WL. </w:t>
      </w:r>
      <w:proofErr w:type="gramStart"/>
      <w:r w:rsidRPr="00C73B1D">
        <w:rPr>
          <w:rFonts w:ascii="Book Antiqua" w:eastAsia="宋体" w:hAnsi="Book Antiqua" w:cs="宋体"/>
          <w:lang w:val="en-US"/>
        </w:rPr>
        <w:t>Outcomes after successful direct-acting antiviral therapy for patients with chronic hepatitis C and decompensated cirrhosis.</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741-747 [PMID: 27388925 DOI: 10.1016/j.jhep.2016.06.019]</w:t>
      </w:r>
    </w:p>
    <w:p w14:paraId="597B191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85 </w:t>
      </w:r>
      <w:r w:rsidRPr="00C73B1D">
        <w:rPr>
          <w:rFonts w:ascii="Book Antiqua" w:eastAsia="宋体" w:hAnsi="Book Antiqua" w:cs="宋体"/>
          <w:b/>
          <w:bCs/>
          <w:lang w:val="en-US"/>
        </w:rPr>
        <w:t>Llovet JM</w:t>
      </w:r>
      <w:r w:rsidRPr="00C73B1D">
        <w:rPr>
          <w:rFonts w:ascii="Book Antiqua" w:eastAsia="宋体" w:hAnsi="Book Antiqua" w:cs="宋体"/>
          <w:lang w:val="en-US"/>
        </w:rPr>
        <w:t>, Villanueva A. Liver cancer: Effect of HCV clearance with direct-acting antiviral agents on HCC. </w:t>
      </w:r>
      <w:r w:rsidRPr="00C73B1D">
        <w:rPr>
          <w:rFonts w:ascii="Book Antiqua" w:eastAsia="宋体" w:hAnsi="Book Antiqua" w:cs="宋体"/>
          <w:i/>
          <w:iCs/>
          <w:lang w:val="en-US"/>
        </w:rPr>
        <w:t>Nat Rev Gastroenterol Hepatol</w:t>
      </w:r>
      <w:r w:rsidRPr="00C73B1D">
        <w:rPr>
          <w:rFonts w:ascii="Book Antiqua" w:eastAsia="宋体" w:hAnsi="Book Antiqua" w:cs="宋体"/>
          <w:lang w:val="en-US"/>
        </w:rPr>
        <w:t> 2016; </w:t>
      </w:r>
      <w:r w:rsidRPr="00C73B1D">
        <w:rPr>
          <w:rFonts w:ascii="Book Antiqua" w:eastAsia="宋体" w:hAnsi="Book Antiqua" w:cs="宋体"/>
          <w:b/>
          <w:bCs/>
          <w:lang w:val="en-US"/>
        </w:rPr>
        <w:t>13</w:t>
      </w:r>
      <w:r w:rsidRPr="00C73B1D">
        <w:rPr>
          <w:rFonts w:ascii="Book Antiqua" w:eastAsia="宋体" w:hAnsi="Book Antiqua" w:cs="宋体"/>
          <w:lang w:val="en-US"/>
        </w:rPr>
        <w:t>: 561-562 [PMID: 27580683 DOI: 10.1038/nrgastro.2016.140]</w:t>
      </w:r>
    </w:p>
    <w:p w14:paraId="627F26EE"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86 </w:t>
      </w:r>
      <w:r w:rsidRPr="00C73B1D">
        <w:rPr>
          <w:rFonts w:ascii="Book Antiqua" w:eastAsia="宋体" w:hAnsi="Book Antiqua" w:cs="宋体"/>
          <w:b/>
          <w:bCs/>
          <w:lang w:val="en-US"/>
        </w:rPr>
        <w:t>Berenguer M</w:t>
      </w:r>
      <w:r w:rsidRPr="00C73B1D">
        <w:rPr>
          <w:rFonts w:ascii="Book Antiqua" w:eastAsia="宋体" w:hAnsi="Book Antiqua" w:cs="宋体"/>
          <w:lang w:val="en-US"/>
        </w:rPr>
        <w:t>. Natural history of recurrent hepatitis C. </w:t>
      </w:r>
      <w:r w:rsidRPr="00C73B1D">
        <w:rPr>
          <w:rFonts w:ascii="Book Antiqua" w:eastAsia="宋体" w:hAnsi="Book Antiqua" w:cs="宋体"/>
          <w:i/>
          <w:iCs/>
          <w:lang w:val="en-US"/>
        </w:rPr>
        <w:t>Liver Transpl</w:t>
      </w:r>
      <w:r w:rsidRPr="00C73B1D">
        <w:rPr>
          <w:rFonts w:ascii="Book Antiqua" w:eastAsia="宋体" w:hAnsi="Book Antiqua" w:cs="宋体"/>
          <w:lang w:val="en-US"/>
        </w:rPr>
        <w:t> 2002; </w:t>
      </w:r>
      <w:r w:rsidRPr="00C73B1D">
        <w:rPr>
          <w:rFonts w:ascii="Book Antiqua" w:eastAsia="宋体" w:hAnsi="Book Antiqua" w:cs="宋体"/>
          <w:b/>
          <w:bCs/>
          <w:lang w:val="en-US"/>
        </w:rPr>
        <w:t>8</w:t>
      </w:r>
      <w:r w:rsidRPr="00C73B1D">
        <w:rPr>
          <w:rFonts w:ascii="Book Antiqua" w:eastAsia="宋体" w:hAnsi="Book Antiqua" w:cs="宋体"/>
          <w:lang w:val="en-US"/>
        </w:rPr>
        <w:t>: S14-S18 [PMID: 12362293 DOI: 10.1053/jlts.2002.35781]</w:t>
      </w:r>
    </w:p>
    <w:p w14:paraId="4305578C"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87 </w:t>
      </w:r>
      <w:r w:rsidRPr="00C73B1D">
        <w:rPr>
          <w:rFonts w:ascii="Book Antiqua" w:eastAsia="宋体" w:hAnsi="Book Antiqua" w:cs="宋体"/>
          <w:b/>
          <w:bCs/>
          <w:lang w:val="en-US"/>
        </w:rPr>
        <w:t>Berenguer M</w:t>
      </w:r>
      <w:r w:rsidRPr="00C73B1D">
        <w:rPr>
          <w:rFonts w:ascii="Book Antiqua" w:eastAsia="宋体" w:hAnsi="Book Antiqua" w:cs="宋体"/>
          <w:lang w:val="en-US"/>
        </w:rPr>
        <w:t>, Prieto M, San Juan F, Rayón JM, Martinez F, Carrasco D, Moya A, Orbis F, Mir J, Berenguer J. Contribution of donor age to the recent decrease in patient survival among HCV-infected liver transplant recipients. </w:t>
      </w:r>
      <w:r w:rsidRPr="00C73B1D">
        <w:rPr>
          <w:rFonts w:ascii="Book Antiqua" w:eastAsia="宋体" w:hAnsi="Book Antiqua" w:cs="宋体"/>
          <w:i/>
          <w:iCs/>
          <w:lang w:val="en-US"/>
        </w:rPr>
        <w:t>Hepatology</w:t>
      </w:r>
      <w:r w:rsidRPr="00C73B1D">
        <w:rPr>
          <w:rFonts w:ascii="Book Antiqua" w:eastAsia="宋体" w:hAnsi="Book Antiqua" w:cs="宋体"/>
          <w:lang w:val="en-US"/>
        </w:rPr>
        <w:t> 2002; </w:t>
      </w:r>
      <w:r w:rsidRPr="00C73B1D">
        <w:rPr>
          <w:rFonts w:ascii="Book Antiqua" w:eastAsia="宋体" w:hAnsi="Book Antiqua" w:cs="宋体"/>
          <w:b/>
          <w:bCs/>
          <w:lang w:val="en-US"/>
        </w:rPr>
        <w:t>36</w:t>
      </w:r>
      <w:r w:rsidRPr="00C73B1D">
        <w:rPr>
          <w:rFonts w:ascii="Book Antiqua" w:eastAsia="宋体" w:hAnsi="Book Antiqua" w:cs="宋体"/>
          <w:lang w:val="en-US"/>
        </w:rPr>
        <w:t>: 202-210 [PMID: 12085366 DOI: 10.1053/jhep.2002.33993]</w:t>
      </w:r>
    </w:p>
    <w:p w14:paraId="3EFC5C98"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lastRenderedPageBreak/>
        <w:t>88 </w:t>
      </w:r>
      <w:r w:rsidRPr="00C73B1D">
        <w:rPr>
          <w:rFonts w:ascii="Book Antiqua" w:eastAsia="宋体" w:hAnsi="Book Antiqua" w:cs="宋体"/>
          <w:b/>
          <w:bCs/>
          <w:lang w:val="en-US"/>
        </w:rPr>
        <w:t>Ponziani FR</w:t>
      </w:r>
      <w:r w:rsidRPr="00C73B1D">
        <w:rPr>
          <w:rFonts w:ascii="Book Antiqua" w:eastAsia="宋体" w:hAnsi="Book Antiqua" w:cs="宋体"/>
          <w:lang w:val="en-US"/>
        </w:rPr>
        <w:t>, Gasbarrini A, Pompili M, Burra P, Fagiuoli S. Management of hepatitis C virus infection recurrence after liver transplantation: an overview. </w:t>
      </w:r>
      <w:r w:rsidRPr="00C73B1D">
        <w:rPr>
          <w:rFonts w:ascii="Book Antiqua" w:eastAsia="宋体" w:hAnsi="Book Antiqua" w:cs="宋体"/>
          <w:i/>
          <w:iCs/>
          <w:lang w:val="en-US"/>
        </w:rPr>
        <w:t>Transplant Proc</w:t>
      </w:r>
      <w:r w:rsidRPr="00C73B1D">
        <w:rPr>
          <w:rFonts w:ascii="Book Antiqua" w:eastAsia="宋体" w:hAnsi="Book Antiqua" w:cs="宋体"/>
          <w:lang w:val="en-US"/>
        </w:rPr>
        <w:t> 2011; </w:t>
      </w:r>
      <w:r w:rsidRPr="00C73B1D">
        <w:rPr>
          <w:rFonts w:ascii="Book Antiqua" w:eastAsia="宋体" w:hAnsi="Book Antiqua" w:cs="宋体"/>
          <w:b/>
          <w:bCs/>
          <w:lang w:val="en-US"/>
        </w:rPr>
        <w:t>43</w:t>
      </w:r>
      <w:r w:rsidRPr="00C73B1D">
        <w:rPr>
          <w:rFonts w:ascii="Book Antiqua" w:eastAsia="宋体" w:hAnsi="Book Antiqua" w:cs="宋体"/>
          <w:lang w:val="en-US"/>
        </w:rPr>
        <w:t>: 291-295 [PMID: 21335208 DOI: 10.1016/j.transproceed.2010.09.102]</w:t>
      </w:r>
    </w:p>
    <w:p w14:paraId="7278F8AD"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89 </w:t>
      </w:r>
      <w:r w:rsidRPr="00C73B1D">
        <w:rPr>
          <w:rFonts w:ascii="Book Antiqua" w:eastAsia="宋体" w:hAnsi="Book Antiqua" w:cs="宋体"/>
          <w:b/>
          <w:lang w:val="en-US"/>
        </w:rPr>
        <w:t>Ponziani FR</w:t>
      </w:r>
      <w:r w:rsidRPr="00C73B1D">
        <w:rPr>
          <w:rFonts w:ascii="Book Antiqua" w:eastAsia="宋体" w:hAnsi="Book Antiqua" w:cs="宋体"/>
          <w:lang w:val="en-US"/>
        </w:rPr>
        <w:t xml:space="preserve">, Milani A, Gasbarrini A, Zaccaria R, Viganò R, Iemmolo RM, Donato MF, Rendina M, Toniutto P, Pasulo L, Cescon M, Burra P, Miglioresi L, Merli M, Paolo DD, Fagiuoli S, Pompili M. AISF RECOLT C- Group. Treatment of genotype-1 hepatitis C recurrence after liver transplant improves surivival in both sustained responders and relapsers. </w:t>
      </w:r>
      <w:r w:rsidRPr="00C73B1D">
        <w:rPr>
          <w:rFonts w:ascii="Book Antiqua" w:eastAsia="宋体" w:hAnsi="Book Antiqua" w:cs="宋体"/>
          <w:i/>
          <w:lang w:val="en-US"/>
        </w:rPr>
        <w:t xml:space="preserve">Transplant Int </w:t>
      </w:r>
      <w:r w:rsidRPr="00C73B1D">
        <w:rPr>
          <w:rFonts w:ascii="Book Antiqua" w:eastAsia="宋体" w:hAnsi="Book Antiqua" w:cs="宋体"/>
          <w:lang w:val="en-US"/>
        </w:rPr>
        <w:t xml:space="preserve">2013; </w:t>
      </w:r>
      <w:r w:rsidRPr="00C73B1D">
        <w:rPr>
          <w:rFonts w:ascii="Book Antiqua" w:eastAsia="宋体" w:hAnsi="Book Antiqua" w:cs="宋体"/>
          <w:b/>
          <w:lang w:val="en-US"/>
        </w:rPr>
        <w:t>26</w:t>
      </w:r>
      <w:r w:rsidRPr="00C73B1D">
        <w:rPr>
          <w:rFonts w:ascii="Book Antiqua" w:eastAsia="宋体" w:hAnsi="Book Antiqua" w:cs="宋体"/>
          <w:lang w:val="en-US"/>
        </w:rPr>
        <w:t>: 281-289 [PMID: 23230956 DOI: 10.1111/tri.12027]</w:t>
      </w:r>
    </w:p>
    <w:p w14:paraId="25E8ED4D"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90 </w:t>
      </w:r>
      <w:r w:rsidRPr="00C73B1D">
        <w:rPr>
          <w:rFonts w:ascii="Book Antiqua" w:eastAsia="宋体" w:hAnsi="Book Antiqua" w:cs="宋体"/>
          <w:b/>
          <w:bCs/>
          <w:lang w:val="en-US"/>
        </w:rPr>
        <w:t>Hüsing A</w:t>
      </w:r>
      <w:r w:rsidRPr="00C73B1D">
        <w:rPr>
          <w:rFonts w:ascii="Book Antiqua" w:eastAsia="宋体" w:hAnsi="Book Antiqua" w:cs="宋体"/>
          <w:lang w:val="en-US"/>
        </w:rPr>
        <w:t>, Kabar I, Schmidt HH, Heinzow HS.</w:t>
      </w:r>
      <w:proofErr w:type="gramEnd"/>
      <w:r w:rsidRPr="00C73B1D">
        <w:rPr>
          <w:rFonts w:ascii="Book Antiqua" w:eastAsia="宋体" w:hAnsi="Book Antiqua" w:cs="宋体"/>
          <w:lang w:val="en-US"/>
        </w:rPr>
        <w:t xml:space="preserve"> Hepatitis C in Special Patient Cohorts: New Opportunities in Decompensated Liver Cirrhosis, End-Stage Renal Disease and Transplant Medicine. </w:t>
      </w:r>
      <w:r w:rsidRPr="00C73B1D">
        <w:rPr>
          <w:rFonts w:ascii="Book Antiqua" w:eastAsia="宋体" w:hAnsi="Book Antiqua" w:cs="宋体"/>
          <w:i/>
          <w:iCs/>
          <w:lang w:val="en-US"/>
        </w:rPr>
        <w:t>Int J Mol Sci</w:t>
      </w:r>
      <w:r w:rsidRPr="00C73B1D">
        <w:rPr>
          <w:rFonts w:ascii="Book Antiqua" w:eastAsia="宋体" w:hAnsi="Book Antiqua" w:cs="宋体"/>
          <w:lang w:val="en-US"/>
        </w:rPr>
        <w:t> 2015; </w:t>
      </w:r>
      <w:r w:rsidRPr="00C73B1D">
        <w:rPr>
          <w:rFonts w:ascii="Book Antiqua" w:eastAsia="宋体" w:hAnsi="Book Antiqua" w:cs="宋体"/>
          <w:b/>
          <w:bCs/>
          <w:lang w:val="en-US"/>
        </w:rPr>
        <w:t>16</w:t>
      </w:r>
      <w:r w:rsidRPr="00C73B1D">
        <w:rPr>
          <w:rFonts w:ascii="Book Antiqua" w:eastAsia="宋体" w:hAnsi="Book Antiqua" w:cs="宋体"/>
          <w:lang w:val="en-US"/>
        </w:rPr>
        <w:t>: 18033-18053 [PMID: 26251895 DOI: 10.3390/ijms160818033]</w:t>
      </w:r>
    </w:p>
    <w:p w14:paraId="73E45E6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91 </w:t>
      </w:r>
      <w:r w:rsidRPr="00C73B1D">
        <w:rPr>
          <w:rFonts w:ascii="Book Antiqua" w:eastAsia="宋体" w:hAnsi="Book Antiqua" w:cs="宋体"/>
          <w:b/>
          <w:bCs/>
          <w:lang w:val="en-US"/>
        </w:rPr>
        <w:t>Chen T</w:t>
      </w:r>
      <w:r w:rsidRPr="00C73B1D">
        <w:rPr>
          <w:rFonts w:ascii="Book Antiqua" w:eastAsia="宋体" w:hAnsi="Book Antiqua" w:cs="宋体"/>
          <w:lang w:val="en-US"/>
        </w:rPr>
        <w:t xml:space="preserve">, Terrault NA. </w:t>
      </w:r>
      <w:proofErr w:type="gramStart"/>
      <w:r w:rsidRPr="00C73B1D">
        <w:rPr>
          <w:rFonts w:ascii="Book Antiqua" w:eastAsia="宋体" w:hAnsi="Book Antiqua" w:cs="宋体"/>
          <w:lang w:val="en-US"/>
        </w:rPr>
        <w:t>Perspectives on treating hepatitis C infection in the liver transplantation setting.</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Curr Opin Organ Transplant</w:t>
      </w:r>
      <w:r w:rsidRPr="00C73B1D">
        <w:rPr>
          <w:rFonts w:ascii="Book Antiqua" w:eastAsia="宋体" w:hAnsi="Book Antiqua" w:cs="宋体"/>
          <w:lang w:val="en-US"/>
        </w:rPr>
        <w:t> 2016; </w:t>
      </w:r>
      <w:r w:rsidRPr="00C73B1D">
        <w:rPr>
          <w:rFonts w:ascii="Book Antiqua" w:eastAsia="宋体" w:hAnsi="Book Antiqua" w:cs="宋体"/>
          <w:b/>
          <w:bCs/>
          <w:lang w:val="en-US"/>
        </w:rPr>
        <w:t>21</w:t>
      </w:r>
      <w:r w:rsidRPr="00C73B1D">
        <w:rPr>
          <w:rFonts w:ascii="Book Antiqua" w:eastAsia="宋体" w:hAnsi="Book Antiqua" w:cs="宋体"/>
          <w:lang w:val="en-US"/>
        </w:rPr>
        <w:t>: 111-119 [PMID: 26927201 DOI: 10.1097/MOT.0000000000000288]</w:t>
      </w:r>
    </w:p>
    <w:p w14:paraId="1B05FDBE"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92 </w:t>
      </w:r>
      <w:r w:rsidRPr="00C73B1D">
        <w:rPr>
          <w:rFonts w:ascii="Book Antiqua" w:eastAsia="宋体" w:hAnsi="Book Antiqua" w:cs="宋体"/>
          <w:b/>
          <w:bCs/>
          <w:lang w:val="en-US"/>
        </w:rPr>
        <w:t>Curry MP</w:t>
      </w:r>
      <w:r w:rsidRPr="00C73B1D">
        <w:rPr>
          <w:rFonts w:ascii="Book Antiqua" w:eastAsia="宋体" w:hAnsi="Book Antiqua" w:cs="宋体"/>
          <w:lang w:val="en-US"/>
        </w:rPr>
        <w:t>, Forns X, Chung RT, Terrault NA, Brown R, Fenkel JM, Gordon F, O'Leary J, Kuo A, Schiano T, Everson G, Schiff E, Befeler A, Gane E, Saab S, McHutchison JG, Subramanian GM, Symonds WT, Denning J, McNair L, Arterburn S, Svarovskaia E, Moonka D, Afdhal N. Sofosbuvir and ribavirin prevent recurrence of HCV infection after liver transplantation: an open-label study. </w:t>
      </w:r>
      <w:r w:rsidRPr="00C73B1D">
        <w:rPr>
          <w:rFonts w:ascii="Book Antiqua" w:eastAsia="宋体" w:hAnsi="Book Antiqua" w:cs="宋体"/>
          <w:i/>
          <w:iCs/>
          <w:lang w:val="en-US"/>
        </w:rPr>
        <w:t>Gastroenterology</w:t>
      </w:r>
      <w:r w:rsidRPr="00C73B1D">
        <w:rPr>
          <w:rFonts w:ascii="Book Antiqua" w:eastAsia="宋体" w:hAnsi="Book Antiqua" w:cs="宋体"/>
          <w:lang w:val="en-US"/>
        </w:rPr>
        <w:t> 2015; </w:t>
      </w:r>
      <w:r w:rsidRPr="00C73B1D">
        <w:rPr>
          <w:rFonts w:ascii="Book Antiqua" w:eastAsia="宋体" w:hAnsi="Book Antiqua" w:cs="宋体"/>
          <w:b/>
          <w:bCs/>
          <w:lang w:val="en-US"/>
        </w:rPr>
        <w:t>148</w:t>
      </w:r>
      <w:r w:rsidRPr="00C73B1D">
        <w:rPr>
          <w:rFonts w:ascii="Book Antiqua" w:eastAsia="宋体" w:hAnsi="Book Antiqua" w:cs="宋体"/>
          <w:lang w:val="en-US"/>
        </w:rPr>
        <w:t>: 100-107.e1 [PMID: 25261839 DOI: 10.1053/j.gastro.2014.09.023]</w:t>
      </w:r>
    </w:p>
    <w:p w14:paraId="4FE42C94"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93 </w:t>
      </w:r>
      <w:r w:rsidRPr="00C73B1D">
        <w:rPr>
          <w:rFonts w:ascii="Book Antiqua" w:eastAsia="宋体" w:hAnsi="Book Antiqua" w:cs="宋体"/>
          <w:b/>
          <w:bCs/>
          <w:lang w:val="en-US"/>
        </w:rPr>
        <w:t>Donato MF</w:t>
      </w:r>
      <w:r w:rsidRPr="00C73B1D">
        <w:rPr>
          <w:rFonts w:ascii="Book Antiqua" w:eastAsia="宋体" w:hAnsi="Book Antiqua" w:cs="宋体"/>
          <w:lang w:val="en-US"/>
        </w:rPr>
        <w:t>, Monico S, Malinverno F, Aghemo A, Maggioni M, Reggiani P, Colombo M. Bridging all oral DAA therapy from wait time to post-liver transplant to improve HCV eradication? </w:t>
      </w:r>
      <w:r w:rsidRPr="00C73B1D">
        <w:rPr>
          <w:rFonts w:ascii="Book Antiqua" w:eastAsia="宋体" w:hAnsi="Book Antiqua" w:cs="宋体"/>
          <w:i/>
          <w:iCs/>
          <w:lang w:val="en-US"/>
        </w:rPr>
        <w:t>Liver Int</w:t>
      </w:r>
      <w:r w:rsidRPr="00C73B1D">
        <w:rPr>
          <w:rFonts w:ascii="Book Antiqua" w:eastAsia="宋体" w:hAnsi="Book Antiqua" w:cs="宋体"/>
          <w:lang w:val="en-US"/>
        </w:rPr>
        <w:t> 2015; </w:t>
      </w:r>
      <w:r w:rsidRPr="00C73B1D">
        <w:rPr>
          <w:rFonts w:ascii="Book Antiqua" w:eastAsia="宋体" w:hAnsi="Book Antiqua" w:cs="宋体"/>
          <w:b/>
          <w:bCs/>
          <w:lang w:val="en-US"/>
        </w:rPr>
        <w:t>35</w:t>
      </w:r>
      <w:r w:rsidRPr="00C73B1D">
        <w:rPr>
          <w:rFonts w:ascii="Book Antiqua" w:eastAsia="宋体" w:hAnsi="Book Antiqua" w:cs="宋体"/>
          <w:lang w:val="en-US"/>
        </w:rPr>
        <w:t>: 1-4 [PMID: 25074044 DOI: 10.1111/liv.12646]</w:t>
      </w:r>
    </w:p>
    <w:p w14:paraId="7F8EF95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94 </w:t>
      </w:r>
      <w:r w:rsidRPr="00C73B1D">
        <w:rPr>
          <w:rFonts w:ascii="Book Antiqua" w:eastAsia="宋体" w:hAnsi="Book Antiqua" w:cs="宋体"/>
          <w:b/>
          <w:bCs/>
          <w:lang w:val="en-US"/>
        </w:rPr>
        <w:t>Belli LS</w:t>
      </w:r>
      <w:r w:rsidRPr="00C73B1D">
        <w:rPr>
          <w:rFonts w:ascii="Book Antiqua" w:eastAsia="宋体" w:hAnsi="Book Antiqua" w:cs="宋体"/>
          <w:lang w:val="en-US"/>
        </w:rPr>
        <w:t xml:space="preserve">, Berenguer M, Cortesi PA, Strazzabosco M, Rockenschaub SR, Martini S, Morelli C, Donato F, Volpes R, Pageaux GP, Coilly A, Fagiuoli S, </w:t>
      </w:r>
      <w:r w:rsidRPr="00C73B1D">
        <w:rPr>
          <w:rFonts w:ascii="Book Antiqua" w:eastAsia="宋体" w:hAnsi="Book Antiqua" w:cs="宋体"/>
          <w:lang w:val="en-US"/>
        </w:rPr>
        <w:lastRenderedPageBreak/>
        <w:t>Amaddeo G, Perricone G, Vinaixa C, Berlakovich G, Facchetti R, Polak W, Muiesan P, Duvoux C. Delisting of liver transplant candidates with chronic hepatitis C after viral eradication: A European study.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524-531 [PMID: 27212241 DOI: 10.1016/j.jhep.2016.05.010]</w:t>
      </w:r>
    </w:p>
    <w:p w14:paraId="2B0054B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95 </w:t>
      </w:r>
      <w:r w:rsidRPr="00C73B1D">
        <w:rPr>
          <w:rFonts w:ascii="Book Antiqua" w:eastAsia="宋体" w:hAnsi="Book Antiqua" w:cs="宋体"/>
          <w:b/>
          <w:bCs/>
          <w:lang w:val="en-US"/>
        </w:rPr>
        <w:t>Charlton M</w:t>
      </w:r>
      <w:r w:rsidRPr="00C73B1D">
        <w:rPr>
          <w:rFonts w:ascii="Book Antiqua" w:eastAsia="宋体" w:hAnsi="Book Antiqua" w:cs="宋体"/>
          <w:lang w:val="en-US"/>
        </w:rPr>
        <w:t>, Everson GT, Flamm SL, Kumar P, Landis C, Brown RS, Fried MW, Terrault NA, O'Leary JG, Vargas HE, Kuo A, Schiff E, Sulkowski MS, Gilroy R, Watt KD, Brown K, Kwo P, Pungpapong S, Korenblat KM, Muir AJ, Teperman L, Fontana RJ, Denning J, Arterburn S, Dvory-Sobol H, Brandt-Sarif T, Pang PS, McHutchison JG, Reddy KR, Afdhal N. Ledipasvir and Sofosbuvir Plus Ribavirin for Treatment of HCV Infection in Patients With Advanced Liver Disease. </w:t>
      </w:r>
      <w:r w:rsidRPr="00C73B1D">
        <w:rPr>
          <w:rFonts w:ascii="Book Antiqua" w:eastAsia="宋体" w:hAnsi="Book Antiqua" w:cs="宋体"/>
          <w:i/>
          <w:iCs/>
          <w:lang w:val="en-US"/>
        </w:rPr>
        <w:t>Gastroenterology</w:t>
      </w:r>
      <w:r w:rsidRPr="00C73B1D">
        <w:rPr>
          <w:rFonts w:ascii="Book Antiqua" w:eastAsia="宋体" w:hAnsi="Book Antiqua" w:cs="宋体"/>
          <w:lang w:val="en-US"/>
        </w:rPr>
        <w:t> 2015; </w:t>
      </w:r>
      <w:r w:rsidRPr="00C73B1D">
        <w:rPr>
          <w:rFonts w:ascii="Book Antiqua" w:eastAsia="宋体" w:hAnsi="Book Antiqua" w:cs="宋体"/>
          <w:b/>
          <w:bCs/>
          <w:lang w:val="en-US"/>
        </w:rPr>
        <w:t>149</w:t>
      </w:r>
      <w:r w:rsidRPr="00C73B1D">
        <w:rPr>
          <w:rFonts w:ascii="Book Antiqua" w:eastAsia="宋体" w:hAnsi="Book Antiqua" w:cs="宋体"/>
          <w:lang w:val="en-US"/>
        </w:rPr>
        <w:t>: 649-659 [PMID: 25985734 DOI: 10.1053/j.gastro.2015.05.010]</w:t>
      </w:r>
    </w:p>
    <w:p w14:paraId="46BE25A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96 </w:t>
      </w:r>
      <w:r w:rsidRPr="00C73B1D">
        <w:rPr>
          <w:rFonts w:ascii="Book Antiqua" w:eastAsia="宋体" w:hAnsi="Book Antiqua" w:cs="宋体"/>
          <w:b/>
          <w:lang w:val="en-US"/>
        </w:rPr>
        <w:t>Jacobson I.</w:t>
      </w:r>
      <w:r w:rsidRPr="00C73B1D">
        <w:rPr>
          <w:rFonts w:ascii="Book Antiqua" w:eastAsia="宋体" w:hAnsi="Book Antiqua" w:cs="宋体"/>
          <w:lang w:val="en-US"/>
        </w:rPr>
        <w:t xml:space="preserve"> Efficacy and safety of grazoprevir and elbasvir in hepatitis C genotype 1-infected patients with Child-Pugh class B cirrhosis (CSALT part A).</w:t>
      </w:r>
      <w:r w:rsidRPr="00C73B1D">
        <w:rPr>
          <w:rFonts w:ascii="Book Antiqua" w:eastAsia="宋体" w:hAnsi="Book Antiqua" w:cs="宋体"/>
          <w:i/>
          <w:lang w:val="en-US"/>
        </w:rPr>
        <w:t xml:space="preserve"> J Hepatol </w:t>
      </w:r>
      <w:r w:rsidRPr="00C73B1D">
        <w:rPr>
          <w:rFonts w:ascii="Book Antiqua" w:eastAsia="宋体" w:hAnsi="Book Antiqua" w:cs="宋体"/>
          <w:lang w:val="en-US"/>
        </w:rPr>
        <w:t xml:space="preserve">2015; </w:t>
      </w:r>
      <w:r w:rsidRPr="00C73B1D">
        <w:rPr>
          <w:rFonts w:ascii="Book Antiqua" w:eastAsia="宋体" w:hAnsi="Book Antiqua" w:cs="宋体"/>
          <w:b/>
          <w:lang w:val="en-US"/>
        </w:rPr>
        <w:t>62</w:t>
      </w:r>
      <w:r w:rsidRPr="00C73B1D">
        <w:rPr>
          <w:rFonts w:ascii="Book Antiqua" w:eastAsia="宋体" w:hAnsi="Book Antiqua" w:cs="宋体"/>
          <w:lang w:val="en-US"/>
        </w:rPr>
        <w:t xml:space="preserve"> (Suppl 2): S193-S194</w:t>
      </w:r>
    </w:p>
    <w:p w14:paraId="07B659B9"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97 </w:t>
      </w:r>
      <w:r w:rsidRPr="00C73B1D">
        <w:rPr>
          <w:rFonts w:ascii="Book Antiqua" w:eastAsia="宋体" w:hAnsi="Book Antiqua" w:cs="宋体"/>
          <w:b/>
          <w:bCs/>
          <w:lang w:val="en-US"/>
        </w:rPr>
        <w:t>Poordad F</w:t>
      </w:r>
      <w:r w:rsidRPr="00C73B1D">
        <w:rPr>
          <w:rFonts w:ascii="Book Antiqua" w:eastAsia="宋体" w:hAnsi="Book Antiqua" w:cs="宋体"/>
          <w:lang w:val="en-US"/>
        </w:rPr>
        <w:t>, Schiff ER, Vierling JM, Landis C, Fontana RJ, Yang R, McPhee F, Hughes EA, Noviello S, Swenson ES.</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Daclatasvir with sofosbuvir and ribavirin for hepatitis C virus infection with advanced cirrhosis or post-liver transplantation recurrence.</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Hepatology</w:t>
      </w:r>
      <w:r w:rsidRPr="00C73B1D">
        <w:rPr>
          <w:rFonts w:ascii="Book Antiqua" w:eastAsia="宋体" w:hAnsi="Book Antiqua" w:cs="宋体"/>
          <w:lang w:val="en-US"/>
        </w:rPr>
        <w:t> 2016; </w:t>
      </w:r>
      <w:r w:rsidRPr="00C73B1D">
        <w:rPr>
          <w:rFonts w:ascii="Book Antiqua" w:eastAsia="宋体" w:hAnsi="Book Antiqua" w:cs="宋体"/>
          <w:b/>
          <w:bCs/>
          <w:lang w:val="en-US"/>
        </w:rPr>
        <w:t>63</w:t>
      </w:r>
      <w:r w:rsidRPr="00C73B1D">
        <w:rPr>
          <w:rFonts w:ascii="Book Antiqua" w:eastAsia="宋体" w:hAnsi="Book Antiqua" w:cs="宋体"/>
          <w:lang w:val="en-US"/>
        </w:rPr>
        <w:t>: 1493-1505 [PMID: 26754432 DOI: 10.1002/hep.28446]</w:t>
      </w:r>
    </w:p>
    <w:p w14:paraId="799CC59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98 </w:t>
      </w:r>
      <w:r w:rsidRPr="00C73B1D">
        <w:rPr>
          <w:rFonts w:ascii="Book Antiqua" w:eastAsia="宋体" w:hAnsi="Book Antiqua" w:cs="宋体"/>
          <w:b/>
          <w:bCs/>
          <w:lang w:val="en-US"/>
        </w:rPr>
        <w:t>Manns M</w:t>
      </w:r>
      <w:r w:rsidRPr="00C73B1D">
        <w:rPr>
          <w:rFonts w:ascii="Book Antiqua" w:eastAsia="宋体" w:hAnsi="Book Antiqua" w:cs="宋体"/>
          <w:lang w:val="en-US"/>
        </w:rPr>
        <w:t>, Samuel D, Gane EJ, Mutimer D, McCaughan G, Buti M, Prieto M, Calleja JL, Peck-Radosavljevic M, Müllhaupt B, Agarwal K, Angus P, Yoshida EM, Colombo M, Rizzetto M, Dvory-Sobol H, Denning J, Arterburn S, Pang PS, Brainard D, McHutchison JG, Dufour JF, Van Vlierberghe H, van Hoek B, Forns X. Ledipasvir and sofosbuvir plus ribavirin in patients with genotype 1 or 4 hepatitis C virus infection and advanced liver disease: a multicentre, open-label, randomised, phase 2 trial. </w:t>
      </w:r>
      <w:r w:rsidRPr="00C73B1D">
        <w:rPr>
          <w:rFonts w:ascii="Book Antiqua" w:eastAsia="宋体" w:hAnsi="Book Antiqua" w:cs="宋体"/>
          <w:i/>
          <w:iCs/>
          <w:lang w:val="en-US"/>
        </w:rPr>
        <w:t>Lancet Infect Dis</w:t>
      </w:r>
      <w:r w:rsidRPr="00C73B1D">
        <w:rPr>
          <w:rFonts w:ascii="Book Antiqua" w:eastAsia="宋体" w:hAnsi="Book Antiqua" w:cs="宋体"/>
          <w:lang w:val="en-US"/>
        </w:rPr>
        <w:t> 2016; </w:t>
      </w:r>
      <w:r w:rsidRPr="00C73B1D">
        <w:rPr>
          <w:rFonts w:ascii="Book Antiqua" w:eastAsia="宋体" w:hAnsi="Book Antiqua" w:cs="宋体"/>
          <w:b/>
          <w:bCs/>
          <w:lang w:val="en-US"/>
        </w:rPr>
        <w:t>16</w:t>
      </w:r>
      <w:r w:rsidRPr="00C73B1D">
        <w:rPr>
          <w:rFonts w:ascii="Book Antiqua" w:eastAsia="宋体" w:hAnsi="Book Antiqua" w:cs="宋体"/>
          <w:lang w:val="en-US"/>
        </w:rPr>
        <w:t>: 685-697 [PMID: 26907736 DOI: 10.1016/S1473-</w:t>
      </w:r>
      <w:proofErr w:type="gramStart"/>
      <w:r w:rsidRPr="00C73B1D">
        <w:rPr>
          <w:rFonts w:ascii="Book Antiqua" w:eastAsia="宋体" w:hAnsi="Book Antiqua" w:cs="宋体"/>
          <w:lang w:val="en-US"/>
        </w:rPr>
        <w:t>3099(</w:t>
      </w:r>
      <w:proofErr w:type="gramEnd"/>
      <w:r w:rsidRPr="00C73B1D">
        <w:rPr>
          <w:rFonts w:ascii="Book Antiqua" w:eastAsia="宋体" w:hAnsi="Book Antiqua" w:cs="宋体"/>
          <w:lang w:val="en-US"/>
        </w:rPr>
        <w:t>16)00052-9]</w:t>
      </w:r>
    </w:p>
    <w:p w14:paraId="0E54A18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99 </w:t>
      </w:r>
      <w:r w:rsidRPr="00C73B1D">
        <w:rPr>
          <w:rFonts w:ascii="Book Antiqua" w:eastAsia="宋体" w:hAnsi="Book Antiqua" w:cs="宋体"/>
          <w:b/>
          <w:lang w:val="en-US"/>
        </w:rPr>
        <w:t>Lawitz E.</w:t>
      </w:r>
      <w:r w:rsidRPr="00C73B1D">
        <w:rPr>
          <w:rFonts w:ascii="Book Antiqua" w:eastAsia="宋体" w:hAnsi="Book Antiqua" w:cs="宋体"/>
          <w:lang w:val="en-US"/>
        </w:rPr>
        <w:t xml:space="preserve"> SVR12 results from the Phase II, open-label IMPACT study of simeprevir in combination with daclatasvir and sofosbuvir in treatment- na</w:t>
      </w:r>
      <w:r w:rsidRPr="00C73B1D">
        <w:rPr>
          <w:rFonts w:ascii="Book Antiqua" w:eastAsia="MS Mincho" w:hAnsi="Book Antiqua" w:cs="MS Mincho"/>
          <w:lang w:val="en-US"/>
        </w:rPr>
        <w:t>ı</w:t>
      </w:r>
      <w:r w:rsidRPr="00C73B1D">
        <w:rPr>
          <w:rFonts w:ascii="Book Antiqua" w:eastAsia="宋体" w:hAnsi="Book Antiqua" w:cs="宋体"/>
          <w:lang w:val="en-US"/>
        </w:rPr>
        <w:t xml:space="preserve">ve </w:t>
      </w:r>
      <w:r w:rsidRPr="00C73B1D">
        <w:rPr>
          <w:rFonts w:ascii="Book Antiqua" w:eastAsia="宋体" w:hAnsi="Book Antiqua" w:cs="宋体"/>
          <w:lang w:val="en-US"/>
        </w:rPr>
        <w:lastRenderedPageBreak/>
        <w:t>and -experienced patients with chronic HCV genotype 1/4 infection and decompensated liver disease.</w:t>
      </w:r>
      <w:r w:rsidRPr="00C73B1D">
        <w:rPr>
          <w:rFonts w:ascii="Book Antiqua" w:eastAsia="宋体" w:hAnsi="Book Antiqua" w:cs="宋体"/>
          <w:i/>
          <w:lang w:val="en-US"/>
        </w:rPr>
        <w:t xml:space="preserve"> J Hepatol</w:t>
      </w:r>
      <w:r w:rsidRPr="00C73B1D">
        <w:rPr>
          <w:rFonts w:ascii="Book Antiqua" w:eastAsia="宋体" w:hAnsi="Book Antiqua" w:cs="宋体"/>
          <w:lang w:val="en-US"/>
        </w:rPr>
        <w:t xml:space="preserve"> 2015; </w:t>
      </w:r>
      <w:r w:rsidRPr="00C73B1D">
        <w:rPr>
          <w:rFonts w:ascii="Book Antiqua" w:eastAsia="宋体" w:hAnsi="Book Antiqua" w:cs="宋体"/>
          <w:b/>
          <w:lang w:val="en-US"/>
        </w:rPr>
        <w:t>62</w:t>
      </w:r>
      <w:r w:rsidRPr="00C73B1D">
        <w:rPr>
          <w:rFonts w:ascii="Book Antiqua" w:eastAsia="宋体" w:hAnsi="Book Antiqua" w:cs="宋体"/>
          <w:lang w:val="en-US"/>
        </w:rPr>
        <w:t xml:space="preserve"> (Suppl 1): 227A</w:t>
      </w:r>
    </w:p>
    <w:p w14:paraId="5FC55497"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100 </w:t>
      </w:r>
      <w:r w:rsidRPr="00C73B1D">
        <w:rPr>
          <w:rFonts w:ascii="Book Antiqua" w:eastAsia="宋体" w:hAnsi="Book Antiqua" w:cs="宋体"/>
          <w:b/>
          <w:lang w:val="en-US"/>
        </w:rPr>
        <w:t>Aquel BA,</w:t>
      </w:r>
      <w:r w:rsidRPr="00C73B1D">
        <w:rPr>
          <w:rFonts w:ascii="Book Antiqua" w:eastAsia="宋体" w:hAnsi="Book Antiqua" w:cs="宋体"/>
          <w:lang w:val="en-US"/>
        </w:rPr>
        <w:t xml:space="preserve"> Pungpapong S, Leise M, Werner KT, Chervenak AE, Watt KD, Murphy JL, Ryland K, Keaveny AP, McLemore R, Vargas HE. </w:t>
      </w:r>
      <w:proofErr w:type="gramStart"/>
      <w:r w:rsidRPr="00C73B1D">
        <w:rPr>
          <w:rFonts w:ascii="Book Antiqua" w:eastAsia="宋体" w:hAnsi="Book Antiqua" w:cs="宋体"/>
          <w:lang w:val="en-US"/>
        </w:rPr>
        <w:t>Multicenter experience using simeprevir and sofosbuvir with or without ribavirin to treat hepatitis C genotype 1 in patients with cirrhosis.</w:t>
      </w:r>
      <w:proofErr w:type="gramEnd"/>
      <w:r w:rsidRPr="00C73B1D">
        <w:rPr>
          <w:rFonts w:ascii="Book Antiqua" w:eastAsia="宋体" w:hAnsi="Book Antiqua" w:cs="宋体"/>
          <w:lang w:val="en-US"/>
        </w:rPr>
        <w:t xml:space="preserve"> </w:t>
      </w:r>
      <w:r w:rsidRPr="00C73B1D">
        <w:rPr>
          <w:rFonts w:ascii="Book Antiqua" w:eastAsia="宋体" w:hAnsi="Book Antiqua" w:cs="宋体"/>
          <w:i/>
          <w:lang w:val="en-US"/>
        </w:rPr>
        <w:t>Hepatology</w:t>
      </w:r>
      <w:r w:rsidRPr="00C73B1D">
        <w:rPr>
          <w:rFonts w:ascii="Book Antiqua" w:eastAsia="宋体" w:hAnsi="Book Antiqua" w:cs="宋体"/>
          <w:lang w:val="en-US"/>
        </w:rPr>
        <w:t xml:space="preserve"> 2015; </w:t>
      </w:r>
      <w:r w:rsidRPr="00C73B1D">
        <w:rPr>
          <w:rFonts w:ascii="Book Antiqua" w:eastAsia="宋体" w:hAnsi="Book Antiqua" w:cs="宋体"/>
          <w:b/>
          <w:lang w:val="en-US"/>
        </w:rPr>
        <w:t>62</w:t>
      </w:r>
      <w:r w:rsidRPr="00C73B1D">
        <w:rPr>
          <w:rFonts w:ascii="Book Antiqua" w:eastAsia="宋体" w:hAnsi="Book Antiqua" w:cs="宋体"/>
          <w:lang w:val="en-US"/>
        </w:rPr>
        <w:t>: 1004-1012 [PMID: 26096332 DOI: 10.1002/hep.27937]</w:t>
      </w:r>
    </w:p>
    <w:p w14:paraId="304B0690"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101</w:t>
      </w:r>
      <w:r w:rsidRPr="00C73B1D">
        <w:rPr>
          <w:rFonts w:ascii="Book Antiqua" w:eastAsia="宋体" w:hAnsi="Book Antiqua" w:cs="宋体"/>
          <w:b/>
          <w:lang w:val="en-US"/>
        </w:rPr>
        <w:t xml:space="preserve"> Saxena V, </w:t>
      </w:r>
      <w:r w:rsidRPr="00C73B1D">
        <w:rPr>
          <w:rFonts w:ascii="Book Antiqua" w:eastAsia="宋体" w:hAnsi="Book Antiqua" w:cs="宋体"/>
          <w:lang w:val="en-US"/>
        </w:rPr>
        <w:t xml:space="preserve">Nyberg L, Pauly M, Dasgupta A, Nyberg A, Piasecki B, Winston B, Redd J, Ready J, Terrault NA. Safety and efficacy of simeprevir/sofosbuvir in hepatitis C- infected patients with compesansated and decompensated cirrhosis. </w:t>
      </w:r>
      <w:r w:rsidRPr="00C73B1D">
        <w:rPr>
          <w:rFonts w:ascii="Book Antiqua" w:eastAsia="宋体" w:hAnsi="Book Antiqua" w:cs="宋体"/>
          <w:i/>
          <w:lang w:val="en-US"/>
        </w:rPr>
        <w:t>Hepatology</w:t>
      </w:r>
      <w:r w:rsidRPr="00C73B1D">
        <w:rPr>
          <w:rFonts w:ascii="Book Antiqua" w:eastAsia="宋体" w:hAnsi="Book Antiqua" w:cs="宋体"/>
          <w:lang w:val="en-US"/>
        </w:rPr>
        <w:t xml:space="preserve"> 2015; </w:t>
      </w:r>
      <w:r w:rsidRPr="00C73B1D">
        <w:rPr>
          <w:rFonts w:ascii="Book Antiqua" w:eastAsia="宋体" w:hAnsi="Book Antiqua" w:cs="宋体"/>
          <w:b/>
          <w:lang w:val="en-US"/>
        </w:rPr>
        <w:t>62</w:t>
      </w:r>
      <w:r w:rsidRPr="00C73B1D">
        <w:rPr>
          <w:rFonts w:ascii="Book Antiqua" w:eastAsia="宋体" w:hAnsi="Book Antiqua" w:cs="宋体"/>
          <w:lang w:val="en-US"/>
        </w:rPr>
        <w:t xml:space="preserve">: 715-725 [PMID: </w:t>
      </w:r>
      <w:proofErr w:type="gramStart"/>
      <w:r w:rsidRPr="00C73B1D">
        <w:rPr>
          <w:rFonts w:ascii="Book Antiqua" w:eastAsia="宋体" w:hAnsi="Book Antiqua" w:cs="宋体"/>
          <w:lang w:val="en-US"/>
        </w:rPr>
        <w:t>26033798  DOI</w:t>
      </w:r>
      <w:proofErr w:type="gramEnd"/>
      <w:r w:rsidRPr="00C73B1D">
        <w:rPr>
          <w:rFonts w:ascii="Book Antiqua" w:eastAsia="宋体" w:hAnsi="Book Antiqua" w:cs="宋体"/>
          <w:lang w:val="en-US"/>
        </w:rPr>
        <w:t>: 10.1002/hep.27922]</w:t>
      </w:r>
    </w:p>
    <w:p w14:paraId="494796C2"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 xml:space="preserve">102 </w:t>
      </w:r>
      <w:r w:rsidRPr="00C73B1D">
        <w:rPr>
          <w:rFonts w:ascii="Book Antiqua" w:eastAsia="宋体" w:hAnsi="Book Antiqua" w:cs="宋体"/>
          <w:b/>
          <w:lang w:val="en-US"/>
        </w:rPr>
        <w:t>McCaughan G</w:t>
      </w:r>
      <w:r w:rsidRPr="00C73B1D">
        <w:rPr>
          <w:rFonts w:ascii="Book Antiqua" w:eastAsia="宋体" w:hAnsi="Book Antiqua" w:cs="宋体"/>
          <w:lang w:val="en-US"/>
        </w:rPr>
        <w:t>.</w:t>
      </w:r>
      <w:proofErr w:type="gramEnd"/>
      <w:r w:rsidRPr="00C73B1D">
        <w:rPr>
          <w:rFonts w:ascii="Book Antiqua" w:eastAsia="宋体" w:hAnsi="Book Antiqua" w:cs="宋体"/>
          <w:lang w:val="en-US"/>
        </w:rPr>
        <w:t xml:space="preserve"> The TOSCAR study: sofosbuvir and daclatasvir therapy for decompensated HCV cirrhosis with MELD scores ≥15: what is the point of no return? </w:t>
      </w:r>
      <w:r w:rsidRPr="00C73B1D">
        <w:rPr>
          <w:rFonts w:ascii="Book Antiqua" w:eastAsia="宋体" w:hAnsi="Book Antiqua" w:cs="宋体"/>
          <w:i/>
          <w:lang w:val="en-US"/>
        </w:rPr>
        <w:t>J Hepatol</w:t>
      </w:r>
      <w:r w:rsidRPr="00C73B1D">
        <w:rPr>
          <w:rFonts w:ascii="Book Antiqua" w:eastAsia="宋体" w:hAnsi="Book Antiqua" w:cs="宋体"/>
          <w:lang w:val="en-US"/>
        </w:rPr>
        <w:t xml:space="preserve"> 2015; </w:t>
      </w:r>
      <w:r w:rsidRPr="00C73B1D">
        <w:rPr>
          <w:rFonts w:ascii="Book Antiqua" w:eastAsia="宋体" w:hAnsi="Book Antiqua" w:cs="宋体"/>
          <w:b/>
          <w:lang w:val="en-US"/>
        </w:rPr>
        <w:t>62</w:t>
      </w:r>
      <w:r w:rsidRPr="00C73B1D">
        <w:rPr>
          <w:rFonts w:ascii="Book Antiqua" w:eastAsia="宋体" w:hAnsi="Book Antiqua" w:cs="宋体"/>
          <w:lang w:val="en-US"/>
        </w:rPr>
        <w:t xml:space="preserve"> (Suppl 1): 738A</w:t>
      </w:r>
    </w:p>
    <w:p w14:paraId="5A6F5F26"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103 </w:t>
      </w:r>
      <w:r w:rsidRPr="00C73B1D">
        <w:rPr>
          <w:rFonts w:ascii="Book Antiqua" w:eastAsia="宋体" w:hAnsi="Book Antiqua" w:cs="宋体"/>
          <w:b/>
          <w:bCs/>
          <w:lang w:val="en-US"/>
        </w:rPr>
        <w:t>Gray E</w:t>
      </w:r>
      <w:r w:rsidRPr="00C73B1D">
        <w:rPr>
          <w:rFonts w:ascii="Book Antiqua" w:eastAsia="宋体" w:hAnsi="Book Antiqua" w:cs="宋体"/>
          <w:lang w:val="en-US"/>
        </w:rPr>
        <w:t>, O'Leary A, Stewart S, Bergin C, Cannon M, Courtney G, Crosbie O, De Gascun CF, Fanning LJ, Feeney E, Houlihan DD, Kelleher B, Lambert JS, Lee J, Mallon P, McConkey S, McCormick A, McKiernan S, McNally C, Murray F, Sheehan G, Norris S. High mortality during direct acting antiviral therapy for hepatitis C patients with Child's C cirrhosis: Results of the Irish Early Access Programme.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65</w:t>
      </w:r>
      <w:r w:rsidRPr="00C73B1D">
        <w:rPr>
          <w:rFonts w:ascii="Book Antiqua" w:eastAsia="宋体" w:hAnsi="Book Antiqua" w:cs="宋体"/>
          <w:lang w:val="en-US"/>
        </w:rPr>
        <w:t>: 446-448 [PMID: 27130842 DOI: 10.1016/j.jhep.2016.03.022]</w:t>
      </w:r>
    </w:p>
    <w:p w14:paraId="7DA22A5D"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104</w:t>
      </w:r>
      <w:r w:rsidRPr="00C73B1D">
        <w:rPr>
          <w:rFonts w:ascii="Book Antiqua" w:eastAsia="宋体" w:hAnsi="Book Antiqua" w:cs="宋体"/>
          <w:b/>
          <w:lang w:val="en-US"/>
        </w:rPr>
        <w:t xml:space="preserve"> Munoz S.</w:t>
      </w:r>
      <w:r w:rsidRPr="00C73B1D">
        <w:rPr>
          <w:rFonts w:ascii="Book Antiqua" w:eastAsia="宋体" w:hAnsi="Book Antiqua" w:cs="宋体"/>
          <w:lang w:val="en-US"/>
        </w:rPr>
        <w:t xml:space="preserve"> Curing decompensated wait-listed HCV patients with the new DAAs: Potential Significant impact on liver transplant wait list and organ allocation. 66th Annual Meeting of the American Association for the Study of Liver Diseases AASLD 2015 Nov 13-17 San Francisco, USA</w:t>
      </w:r>
    </w:p>
    <w:p w14:paraId="514031C3"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105 </w:t>
      </w:r>
      <w:r w:rsidRPr="00C73B1D">
        <w:rPr>
          <w:rFonts w:ascii="Book Antiqua" w:eastAsia="宋体" w:hAnsi="Book Antiqua" w:cs="宋体"/>
          <w:b/>
          <w:bCs/>
          <w:lang w:val="en-US"/>
        </w:rPr>
        <w:t>Coilly A</w:t>
      </w:r>
      <w:r w:rsidRPr="00C73B1D">
        <w:rPr>
          <w:rFonts w:ascii="Book Antiqua" w:eastAsia="宋体" w:hAnsi="Book Antiqua" w:cs="宋体"/>
          <w:lang w:val="en-US"/>
        </w:rPr>
        <w:t>, Samuel D. Pros and Cons: Usage of organs from donors infected with hepatitis C virus - Revision in the direct-acting antiviral era. </w:t>
      </w:r>
      <w:r w:rsidRPr="00C73B1D">
        <w:rPr>
          <w:rFonts w:ascii="Book Antiqua" w:eastAsia="宋体" w:hAnsi="Book Antiqua" w:cs="宋体"/>
          <w:i/>
          <w:iCs/>
          <w:lang w:val="en-US"/>
        </w:rPr>
        <w:t>J Hepatol</w:t>
      </w:r>
      <w:r w:rsidRPr="00C73B1D">
        <w:rPr>
          <w:rFonts w:ascii="Book Antiqua" w:eastAsia="宋体" w:hAnsi="Book Antiqua" w:cs="宋体"/>
          <w:lang w:val="en-US"/>
        </w:rPr>
        <w:t> 2016; </w:t>
      </w:r>
      <w:r w:rsidRPr="00C73B1D">
        <w:rPr>
          <w:rFonts w:ascii="Book Antiqua" w:eastAsia="宋体" w:hAnsi="Book Antiqua" w:cs="宋体"/>
          <w:b/>
          <w:bCs/>
          <w:lang w:val="en-US"/>
        </w:rPr>
        <w:t>64</w:t>
      </w:r>
      <w:r w:rsidRPr="00C73B1D">
        <w:rPr>
          <w:rFonts w:ascii="Book Antiqua" w:eastAsia="宋体" w:hAnsi="Book Antiqua" w:cs="宋体"/>
          <w:lang w:val="en-US"/>
        </w:rPr>
        <w:t>: 226-231 [PMID: 26375245 DOI: 10.1016/j.jhep.2015.09.002]</w:t>
      </w:r>
    </w:p>
    <w:p w14:paraId="26C1E8F9"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106 </w:t>
      </w:r>
      <w:r w:rsidRPr="00C73B1D">
        <w:rPr>
          <w:rFonts w:ascii="Book Antiqua" w:eastAsia="宋体" w:hAnsi="Book Antiqua" w:cs="宋体"/>
          <w:b/>
          <w:bCs/>
          <w:lang w:val="en-US"/>
        </w:rPr>
        <w:t>Perumpail RB</w:t>
      </w:r>
      <w:r w:rsidRPr="00C73B1D">
        <w:rPr>
          <w:rFonts w:ascii="Book Antiqua" w:eastAsia="宋体" w:hAnsi="Book Antiqua" w:cs="宋体"/>
          <w:lang w:val="en-US"/>
        </w:rPr>
        <w:t xml:space="preserve">, Hahambis TA, Aggarwal A, Younossi ZM, Ahmed A. Treatment strategies for chronic hepatitis C prior to and following liver </w:t>
      </w:r>
      <w:r w:rsidRPr="00C73B1D">
        <w:rPr>
          <w:rFonts w:ascii="Book Antiqua" w:eastAsia="宋体" w:hAnsi="Book Antiqua" w:cs="宋体"/>
          <w:lang w:val="en-US"/>
        </w:rPr>
        <w:lastRenderedPageBreak/>
        <w:t>transplantation. </w:t>
      </w:r>
      <w:r w:rsidRPr="00C73B1D">
        <w:rPr>
          <w:rFonts w:ascii="Book Antiqua" w:eastAsia="宋体" w:hAnsi="Book Antiqua" w:cs="宋体"/>
          <w:i/>
          <w:iCs/>
          <w:lang w:val="en-US"/>
        </w:rPr>
        <w:t>World J Hepatol</w:t>
      </w:r>
      <w:r w:rsidRPr="00C73B1D">
        <w:rPr>
          <w:rFonts w:ascii="Book Antiqua" w:eastAsia="宋体" w:hAnsi="Book Antiqua" w:cs="宋体"/>
          <w:lang w:val="en-US"/>
        </w:rPr>
        <w:t> 2016; </w:t>
      </w:r>
      <w:r w:rsidRPr="00C73B1D">
        <w:rPr>
          <w:rFonts w:ascii="Book Antiqua" w:eastAsia="宋体" w:hAnsi="Book Antiqua" w:cs="宋体"/>
          <w:b/>
          <w:bCs/>
          <w:lang w:val="en-US"/>
        </w:rPr>
        <w:t>8</w:t>
      </w:r>
      <w:r w:rsidRPr="00C73B1D">
        <w:rPr>
          <w:rFonts w:ascii="Book Antiqua" w:eastAsia="宋体" w:hAnsi="Book Antiqua" w:cs="宋体"/>
          <w:lang w:val="en-US"/>
        </w:rPr>
        <w:t>: 69-73 [PMID: 26783422 DOI: 10.4254/wjh.v8.i1.69]</w:t>
      </w:r>
    </w:p>
    <w:p w14:paraId="781357D8"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107 </w:t>
      </w:r>
      <w:r w:rsidRPr="00C73B1D">
        <w:rPr>
          <w:rFonts w:ascii="Book Antiqua" w:eastAsia="宋体" w:hAnsi="Book Antiqua" w:cs="宋体"/>
          <w:b/>
          <w:bCs/>
          <w:lang w:val="en-US"/>
        </w:rPr>
        <w:t>Patwardhan VR</w:t>
      </w:r>
      <w:r w:rsidRPr="00C73B1D">
        <w:rPr>
          <w:rFonts w:ascii="Book Antiqua" w:eastAsia="宋体" w:hAnsi="Book Antiqua" w:cs="宋体"/>
          <w:lang w:val="en-US"/>
        </w:rPr>
        <w:t>, Curry MP.</w:t>
      </w:r>
      <w:proofErr w:type="gramEnd"/>
      <w:r w:rsidRPr="00C73B1D">
        <w:rPr>
          <w:rFonts w:ascii="Book Antiqua" w:eastAsia="宋体" w:hAnsi="Book Antiqua" w:cs="宋体"/>
          <w:lang w:val="en-US"/>
        </w:rPr>
        <w:t xml:space="preserve"> </w:t>
      </w:r>
      <w:proofErr w:type="gramStart"/>
      <w:r w:rsidRPr="00C73B1D">
        <w:rPr>
          <w:rFonts w:ascii="Book Antiqua" w:eastAsia="宋体" w:hAnsi="Book Antiqua" w:cs="宋体"/>
          <w:lang w:val="en-US"/>
        </w:rPr>
        <w:t>Reappraisal of the hepatitis C virus-positive donor in solid organ transplantation.</w:t>
      </w:r>
      <w:proofErr w:type="gramEnd"/>
      <w:r w:rsidRPr="00C73B1D">
        <w:rPr>
          <w:rFonts w:ascii="Book Antiqua" w:eastAsia="宋体" w:hAnsi="Book Antiqua" w:cs="宋体"/>
          <w:lang w:val="en-US"/>
        </w:rPr>
        <w:t> </w:t>
      </w:r>
      <w:r w:rsidRPr="00C73B1D">
        <w:rPr>
          <w:rFonts w:ascii="Book Antiqua" w:eastAsia="宋体" w:hAnsi="Book Antiqua" w:cs="宋体"/>
          <w:i/>
          <w:iCs/>
          <w:lang w:val="en-US"/>
        </w:rPr>
        <w:t>Curr Opin Organ Transplant</w:t>
      </w:r>
      <w:r w:rsidRPr="00C73B1D">
        <w:rPr>
          <w:rFonts w:ascii="Book Antiqua" w:eastAsia="宋体" w:hAnsi="Book Antiqua" w:cs="宋体"/>
          <w:lang w:val="en-US"/>
        </w:rPr>
        <w:t> 2015; </w:t>
      </w:r>
      <w:r w:rsidRPr="00C73B1D">
        <w:rPr>
          <w:rFonts w:ascii="Book Antiqua" w:eastAsia="宋体" w:hAnsi="Book Antiqua" w:cs="宋体"/>
          <w:b/>
          <w:bCs/>
          <w:lang w:val="en-US"/>
        </w:rPr>
        <w:t>20</w:t>
      </w:r>
      <w:r w:rsidRPr="00C73B1D">
        <w:rPr>
          <w:rFonts w:ascii="Book Antiqua" w:eastAsia="宋体" w:hAnsi="Book Antiqua" w:cs="宋体"/>
          <w:lang w:val="en-US"/>
        </w:rPr>
        <w:t>: 267-275 [PMID: 25944236 DOI: 10.1097/MOT.0000000000000191]</w:t>
      </w:r>
    </w:p>
    <w:p w14:paraId="191DECF0"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108 </w:t>
      </w:r>
      <w:r w:rsidRPr="00C73B1D">
        <w:rPr>
          <w:rFonts w:ascii="Book Antiqua" w:eastAsia="宋体" w:hAnsi="Book Antiqua" w:cs="宋体"/>
          <w:b/>
          <w:bCs/>
          <w:lang w:val="en-US"/>
        </w:rPr>
        <w:t>Brown RS</w:t>
      </w:r>
      <w:r w:rsidRPr="00C73B1D">
        <w:rPr>
          <w:rFonts w:ascii="Book Antiqua" w:eastAsia="宋体" w:hAnsi="Book Antiqua" w:cs="宋体"/>
          <w:lang w:val="en-US"/>
        </w:rPr>
        <w:t>, O'Leary JG, Reddy KR, Kuo A, Morelli GJ, Burton JR, Stravitz RT, Durand C, Di Bisceglie AM, Kwo P, Frenette CT, Stewart TG, Nelson DR, Fried MW, Terrault NA. Interferon-free therapy for genotype 1 hepatitis C in liver transplant recipients: Real-world experience from the hepatitis C therapeutic registry and research network. </w:t>
      </w:r>
      <w:r w:rsidRPr="00C73B1D">
        <w:rPr>
          <w:rFonts w:ascii="Book Antiqua" w:eastAsia="宋体" w:hAnsi="Book Antiqua" w:cs="宋体"/>
          <w:i/>
          <w:iCs/>
          <w:lang w:val="en-US"/>
        </w:rPr>
        <w:t>Liver Transpl</w:t>
      </w:r>
      <w:r w:rsidRPr="00C73B1D">
        <w:rPr>
          <w:rFonts w:ascii="Book Antiqua" w:eastAsia="宋体" w:hAnsi="Book Antiqua" w:cs="宋体"/>
          <w:lang w:val="en-US"/>
        </w:rPr>
        <w:t> 2016; </w:t>
      </w:r>
      <w:r w:rsidRPr="00C73B1D">
        <w:rPr>
          <w:rFonts w:ascii="Book Antiqua" w:eastAsia="宋体" w:hAnsi="Book Antiqua" w:cs="宋体"/>
          <w:b/>
          <w:bCs/>
          <w:lang w:val="en-US"/>
        </w:rPr>
        <w:t>22</w:t>
      </w:r>
      <w:r w:rsidRPr="00C73B1D">
        <w:rPr>
          <w:rFonts w:ascii="Book Antiqua" w:eastAsia="宋体" w:hAnsi="Book Antiqua" w:cs="宋体"/>
          <w:lang w:val="en-US"/>
        </w:rPr>
        <w:t>: 24-33 [PMID: 26519873 DOI: 10.1002/lt.24366]</w:t>
      </w:r>
    </w:p>
    <w:p w14:paraId="2C176338"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 xml:space="preserve">109 </w:t>
      </w:r>
      <w:r w:rsidRPr="00C73B1D">
        <w:rPr>
          <w:rFonts w:ascii="Book Antiqua" w:eastAsia="宋体" w:hAnsi="Book Antiqua" w:cs="宋体"/>
          <w:b/>
          <w:lang w:val="en-US"/>
        </w:rPr>
        <w:t>Reddy KR.</w:t>
      </w:r>
      <w:r w:rsidRPr="00C73B1D">
        <w:rPr>
          <w:rFonts w:ascii="Book Antiqua" w:eastAsia="宋体" w:hAnsi="Book Antiqua" w:cs="宋体"/>
          <w:lang w:val="en-US"/>
        </w:rPr>
        <w:t xml:space="preserve"> Ledipasvir/Sofosbuvir With Ribavirin for the Treatment of HCV in Patients With Post- Transplant Recurrence: Preliminary Results of a Prospective, Multicenter Study. 65th Annual Meeting of the American Association for the Study of Liver Disease AASLD 2014 Nov 7-11, Boston, MA, USA</w:t>
      </w:r>
    </w:p>
    <w:p w14:paraId="18461F62"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110 </w:t>
      </w:r>
      <w:r w:rsidRPr="00C73B1D">
        <w:rPr>
          <w:rFonts w:ascii="Book Antiqua" w:eastAsia="宋体" w:hAnsi="Book Antiqua" w:cs="宋体"/>
          <w:b/>
          <w:bCs/>
          <w:lang w:val="en-US"/>
        </w:rPr>
        <w:t>Sievert W</w:t>
      </w:r>
      <w:r w:rsidRPr="00C73B1D">
        <w:rPr>
          <w:rFonts w:ascii="Book Antiqua" w:eastAsia="宋体" w:hAnsi="Book Antiqua" w:cs="宋体"/>
          <w:lang w:val="en-US"/>
        </w:rPr>
        <w:t>, Razavi H, Estes C, Thompson AJ, Zekry A, Roberts SK, Dore GJ. Enhanced antiviral treatment efficacy and uptake in preventing the rising burden of hepatitis C-related liver disease and costs in Australia. </w:t>
      </w:r>
      <w:r w:rsidRPr="00C73B1D">
        <w:rPr>
          <w:rFonts w:ascii="Book Antiqua" w:eastAsia="宋体" w:hAnsi="Book Antiqua" w:cs="宋体"/>
          <w:i/>
          <w:iCs/>
          <w:lang w:val="en-US"/>
        </w:rPr>
        <w:t>J Gastroenterol Hepatol</w:t>
      </w:r>
      <w:r w:rsidRPr="00C73B1D">
        <w:rPr>
          <w:rFonts w:ascii="Book Antiqua" w:eastAsia="宋体" w:hAnsi="Book Antiqua" w:cs="宋体"/>
          <w:lang w:val="en-US"/>
        </w:rPr>
        <w:t> 2014; </w:t>
      </w:r>
      <w:r w:rsidRPr="00C73B1D">
        <w:rPr>
          <w:rFonts w:ascii="Book Antiqua" w:eastAsia="宋体" w:hAnsi="Book Antiqua" w:cs="宋体"/>
          <w:b/>
          <w:bCs/>
          <w:lang w:val="en-US"/>
        </w:rPr>
        <w:t>29</w:t>
      </w:r>
      <w:r w:rsidRPr="00C73B1D">
        <w:rPr>
          <w:rFonts w:ascii="Book Antiqua" w:eastAsia="宋体" w:hAnsi="Book Antiqua" w:cs="宋体"/>
          <w:bCs/>
          <w:lang w:val="en-US"/>
        </w:rPr>
        <w:t xml:space="preserve"> Suppl 1</w:t>
      </w:r>
      <w:r w:rsidRPr="00C73B1D">
        <w:rPr>
          <w:rFonts w:ascii="Book Antiqua" w:eastAsia="宋体" w:hAnsi="Book Antiqua" w:cs="宋体"/>
          <w:lang w:val="en-US"/>
        </w:rPr>
        <w:t>: 1-9 [PMID: 25055928 DOI: 10.1111/jgh.12677]</w:t>
      </w:r>
    </w:p>
    <w:p w14:paraId="552EA361" w14:textId="77777777" w:rsidR="001C68BE" w:rsidRPr="00C73B1D" w:rsidRDefault="001C68BE" w:rsidP="006B14F5">
      <w:pPr>
        <w:spacing w:line="360" w:lineRule="auto"/>
        <w:jc w:val="both"/>
        <w:rPr>
          <w:rFonts w:ascii="Book Antiqua" w:eastAsia="宋体" w:hAnsi="Book Antiqua" w:cs="宋体"/>
          <w:lang w:val="en-US"/>
        </w:rPr>
      </w:pPr>
      <w:r w:rsidRPr="00C73B1D">
        <w:rPr>
          <w:rFonts w:ascii="Book Antiqua" w:eastAsia="宋体" w:hAnsi="Book Antiqua" w:cs="宋体"/>
          <w:lang w:val="en-US"/>
        </w:rPr>
        <w:t>111 </w:t>
      </w:r>
      <w:r w:rsidRPr="00C73B1D">
        <w:rPr>
          <w:rFonts w:ascii="Book Antiqua" w:eastAsia="宋体" w:hAnsi="Book Antiqua" w:cs="宋体"/>
          <w:b/>
          <w:bCs/>
          <w:lang w:val="en-US"/>
        </w:rPr>
        <w:t>Deuffic-Burban S</w:t>
      </w:r>
      <w:r w:rsidRPr="00C73B1D">
        <w:rPr>
          <w:rFonts w:ascii="Book Antiqua" w:eastAsia="宋体" w:hAnsi="Book Antiqua" w:cs="宋体"/>
          <w:lang w:val="en-US"/>
        </w:rPr>
        <w:t>, Mathurin P, Rosa I, Bouvier AM, Cannesson A, Mourad A, Canva V, Louvet A, Deltenre P, Boleslawski E, Truant S, Pruvot FR, Dharancy S. Impact of emerging hepatitis C virus treatments on future needs for liver transplantation in France: a modelling approach. </w:t>
      </w:r>
      <w:r w:rsidRPr="00C73B1D">
        <w:rPr>
          <w:rFonts w:ascii="Book Antiqua" w:eastAsia="宋体" w:hAnsi="Book Antiqua" w:cs="宋体"/>
          <w:i/>
          <w:iCs/>
          <w:lang w:val="en-US"/>
        </w:rPr>
        <w:t>Dig Liver Dis</w:t>
      </w:r>
      <w:r w:rsidRPr="00C73B1D">
        <w:rPr>
          <w:rFonts w:ascii="Book Antiqua" w:eastAsia="宋体" w:hAnsi="Book Antiqua" w:cs="宋体"/>
          <w:lang w:val="en-US"/>
        </w:rPr>
        <w:t> 2014; </w:t>
      </w:r>
      <w:r w:rsidRPr="00C73B1D">
        <w:rPr>
          <w:rFonts w:ascii="Book Antiqua" w:eastAsia="宋体" w:hAnsi="Book Antiqua" w:cs="宋体"/>
          <w:b/>
          <w:bCs/>
          <w:lang w:val="en-US"/>
        </w:rPr>
        <w:t>46</w:t>
      </w:r>
      <w:r w:rsidRPr="00C73B1D">
        <w:rPr>
          <w:rFonts w:ascii="Book Antiqua" w:eastAsia="宋体" w:hAnsi="Book Antiqua" w:cs="宋体"/>
          <w:lang w:val="en-US"/>
        </w:rPr>
        <w:t>: 157-163 [PMID: 24119483 DOI: 10.1016/j.dld.2013.08.137]</w:t>
      </w:r>
    </w:p>
    <w:p w14:paraId="793EA397" w14:textId="77777777" w:rsidR="001C68BE" w:rsidRPr="00C73B1D" w:rsidRDefault="001C68BE" w:rsidP="006B14F5">
      <w:pPr>
        <w:spacing w:line="360" w:lineRule="auto"/>
        <w:jc w:val="both"/>
        <w:rPr>
          <w:rFonts w:ascii="Book Antiqua" w:eastAsia="宋体" w:hAnsi="Book Antiqua" w:cs="宋体"/>
          <w:lang w:val="en-US"/>
        </w:rPr>
      </w:pPr>
      <w:proofErr w:type="gramStart"/>
      <w:r w:rsidRPr="00C73B1D">
        <w:rPr>
          <w:rFonts w:ascii="Book Antiqua" w:eastAsia="宋体" w:hAnsi="Book Antiqua" w:cs="宋体"/>
          <w:lang w:val="en-US"/>
        </w:rPr>
        <w:t>112 </w:t>
      </w:r>
      <w:r w:rsidRPr="00C73B1D">
        <w:rPr>
          <w:rFonts w:ascii="Book Antiqua" w:eastAsia="宋体" w:hAnsi="Book Antiqua" w:cs="宋体"/>
          <w:b/>
          <w:bCs/>
          <w:lang w:val="en-US"/>
        </w:rPr>
        <w:t>Kabiri M</w:t>
      </w:r>
      <w:r w:rsidRPr="00C73B1D">
        <w:rPr>
          <w:rFonts w:ascii="Book Antiqua" w:eastAsia="宋体" w:hAnsi="Book Antiqua" w:cs="宋体"/>
          <w:lang w:val="en-US"/>
        </w:rPr>
        <w:t>, Jazwinski AB, Roberts MS, Schaefer AJ, Chhatwal J.</w:t>
      </w:r>
      <w:proofErr w:type="gramEnd"/>
      <w:r w:rsidRPr="00C73B1D">
        <w:rPr>
          <w:rFonts w:ascii="Book Antiqua" w:eastAsia="宋体" w:hAnsi="Book Antiqua" w:cs="宋体"/>
          <w:lang w:val="en-US"/>
        </w:rPr>
        <w:t xml:space="preserve"> The changing burden of hepatitis C virus infection in the United States: model-based predictions. </w:t>
      </w:r>
      <w:r w:rsidRPr="00C73B1D">
        <w:rPr>
          <w:rFonts w:ascii="Book Antiqua" w:eastAsia="宋体" w:hAnsi="Book Antiqua" w:cs="宋体"/>
          <w:i/>
          <w:iCs/>
          <w:lang w:val="en-US"/>
        </w:rPr>
        <w:t>Ann Intern Med</w:t>
      </w:r>
      <w:r w:rsidRPr="00C73B1D">
        <w:rPr>
          <w:rFonts w:ascii="Book Antiqua" w:eastAsia="宋体" w:hAnsi="Book Antiqua" w:cs="宋体"/>
          <w:lang w:val="en-US"/>
        </w:rPr>
        <w:t> 2014; </w:t>
      </w:r>
      <w:r w:rsidRPr="00C73B1D">
        <w:rPr>
          <w:rFonts w:ascii="Book Antiqua" w:eastAsia="宋体" w:hAnsi="Book Antiqua" w:cs="宋体"/>
          <w:b/>
          <w:bCs/>
          <w:lang w:val="en-US"/>
        </w:rPr>
        <w:t>161</w:t>
      </w:r>
      <w:r w:rsidRPr="00C73B1D">
        <w:rPr>
          <w:rFonts w:ascii="Book Antiqua" w:eastAsia="宋体" w:hAnsi="Book Antiqua" w:cs="宋体"/>
          <w:lang w:val="en-US"/>
        </w:rPr>
        <w:t>: 170-180 [PMID: 25089861 DOI: 10.7326/M14-0095]</w:t>
      </w:r>
    </w:p>
    <w:p w14:paraId="0FAE00EE" w14:textId="77777777" w:rsidR="00664690" w:rsidRPr="00976679" w:rsidRDefault="00664690" w:rsidP="006B14F5">
      <w:pPr>
        <w:spacing w:line="360" w:lineRule="auto"/>
        <w:jc w:val="both"/>
        <w:rPr>
          <w:rFonts w:ascii="Book Antiqua" w:hAnsi="Book Antiqua" w:cs="Arial"/>
          <w:lang w:val="en-GB"/>
        </w:rPr>
      </w:pPr>
    </w:p>
    <w:p w14:paraId="494DD63E" w14:textId="1D719905" w:rsidR="002426CC" w:rsidRPr="00C73B1D" w:rsidRDefault="002426CC" w:rsidP="006B14F5">
      <w:pPr>
        <w:pStyle w:val="ListParagraph"/>
        <w:spacing w:line="360" w:lineRule="auto"/>
        <w:ind w:right="120" w:firstLineChars="0" w:firstLine="0"/>
        <w:rPr>
          <w:rFonts w:ascii="Book Antiqua" w:eastAsia="宋体" w:hAnsi="Book Antiqua"/>
          <w:b/>
          <w:bCs/>
          <w:color w:val="000000"/>
          <w:szCs w:val="24"/>
          <w:lang w:val="en-US" w:eastAsia="zh-CN"/>
        </w:rPr>
      </w:pPr>
      <w:r w:rsidRPr="00C73B1D">
        <w:rPr>
          <w:rStyle w:val="Strong"/>
          <w:rFonts w:ascii="Book Antiqua" w:hAnsi="Book Antiqua" w:cs="Arial"/>
          <w:bCs w:val="0"/>
          <w:noProof/>
          <w:szCs w:val="24"/>
          <w:lang w:val="en-US"/>
        </w:rPr>
        <w:lastRenderedPageBreak/>
        <w:t>P-Reviewer</w:t>
      </w:r>
      <w:r w:rsidRPr="00C73B1D">
        <w:rPr>
          <w:rStyle w:val="Strong"/>
          <w:rFonts w:ascii="Book Antiqua" w:eastAsia="宋体" w:hAnsi="Book Antiqua" w:cs="Arial"/>
          <w:bCs w:val="0"/>
          <w:noProof/>
          <w:szCs w:val="24"/>
          <w:lang w:val="en-US" w:eastAsia="zh-CN"/>
        </w:rPr>
        <w:t>:</w:t>
      </w:r>
      <w:r w:rsidRPr="00C73B1D">
        <w:rPr>
          <w:rFonts w:ascii="Book Antiqua" w:hAnsi="Book Antiqua"/>
          <w:bCs/>
          <w:color w:val="000000"/>
          <w:szCs w:val="24"/>
          <w:lang w:val="en-US"/>
        </w:rPr>
        <w:t xml:space="preserve"> </w:t>
      </w:r>
      <w:r w:rsidR="00BD4557" w:rsidRPr="00C73B1D">
        <w:rPr>
          <w:rFonts w:ascii="Book Antiqua" w:hAnsi="Book Antiqua"/>
          <w:bCs/>
          <w:color w:val="000000"/>
          <w:szCs w:val="24"/>
          <w:lang w:val="en-US"/>
        </w:rPr>
        <w:t>Bourgoin</w:t>
      </w:r>
      <w:r w:rsidR="00BD4557" w:rsidRPr="00C73B1D">
        <w:rPr>
          <w:rFonts w:ascii="Book Antiqua" w:eastAsia="宋体" w:hAnsi="Book Antiqua"/>
          <w:bCs/>
          <w:color w:val="000000"/>
          <w:szCs w:val="24"/>
          <w:lang w:val="en-US" w:eastAsia="zh-CN"/>
        </w:rPr>
        <w:t xml:space="preserve"> SG, Pekgoz M,</w:t>
      </w:r>
      <w:r w:rsidRPr="00C73B1D">
        <w:rPr>
          <w:rFonts w:ascii="Book Antiqua" w:hAnsi="Book Antiqua"/>
          <w:bCs/>
          <w:color w:val="000000"/>
          <w:szCs w:val="24"/>
          <w:lang w:val="en-US"/>
        </w:rPr>
        <w:t xml:space="preserve"> </w:t>
      </w:r>
      <w:proofErr w:type="gramStart"/>
      <w:r w:rsidR="00BD4557" w:rsidRPr="00C73B1D">
        <w:rPr>
          <w:rFonts w:ascii="Book Antiqua" w:hAnsi="Book Antiqua"/>
          <w:bCs/>
          <w:color w:val="000000"/>
          <w:szCs w:val="24"/>
          <w:lang w:val="en-US"/>
        </w:rPr>
        <w:t>Wang</w:t>
      </w:r>
      <w:r w:rsidR="00BD4557" w:rsidRPr="00C73B1D">
        <w:rPr>
          <w:rFonts w:ascii="Book Antiqua" w:eastAsia="宋体" w:hAnsi="Book Antiqua"/>
          <w:bCs/>
          <w:color w:val="000000"/>
          <w:szCs w:val="24"/>
          <w:lang w:val="en-US" w:eastAsia="zh-CN"/>
        </w:rPr>
        <w:t xml:space="preserve"> </w:t>
      </w:r>
      <w:r w:rsidR="00BD4557" w:rsidRPr="00C73B1D">
        <w:rPr>
          <w:rFonts w:ascii="Book Antiqua" w:hAnsi="Book Antiqua"/>
          <w:bCs/>
          <w:color w:val="000000"/>
          <w:szCs w:val="24"/>
          <w:lang w:val="en-US"/>
        </w:rPr>
        <w:t xml:space="preserve"> K</w:t>
      </w:r>
      <w:proofErr w:type="gramEnd"/>
      <w:r w:rsidR="00BD4557" w:rsidRPr="00C73B1D">
        <w:rPr>
          <w:rFonts w:ascii="Book Antiqua" w:eastAsia="宋体" w:hAnsi="Book Antiqua"/>
          <w:bCs/>
          <w:color w:val="000000"/>
          <w:szCs w:val="24"/>
          <w:lang w:val="en-US" w:eastAsia="zh-CN"/>
        </w:rPr>
        <w:t xml:space="preserve">, Wang L, </w:t>
      </w:r>
      <w:r w:rsidR="00BD4557" w:rsidRPr="00C73B1D">
        <w:rPr>
          <w:rFonts w:ascii="Book Antiqua" w:hAnsi="Book Antiqua"/>
          <w:bCs/>
          <w:color w:val="000000"/>
          <w:szCs w:val="24"/>
          <w:lang w:val="en-US"/>
        </w:rPr>
        <w:t>Yang SS</w:t>
      </w:r>
      <w:r w:rsidR="00BD4557" w:rsidRPr="00C73B1D">
        <w:rPr>
          <w:rFonts w:ascii="Book Antiqua" w:eastAsia="宋体" w:hAnsi="Book Antiqua"/>
          <w:bCs/>
          <w:color w:val="000000"/>
          <w:szCs w:val="24"/>
          <w:lang w:val="en-US" w:eastAsia="zh-CN"/>
        </w:rPr>
        <w:t>,</w:t>
      </w:r>
      <w:r w:rsidRPr="00C73B1D">
        <w:rPr>
          <w:rFonts w:ascii="Book Antiqua" w:hAnsi="Book Antiqua"/>
          <w:bCs/>
          <w:color w:val="000000"/>
          <w:szCs w:val="24"/>
          <w:lang w:val="en-US"/>
        </w:rPr>
        <w:t xml:space="preserve">  </w:t>
      </w:r>
      <w:r w:rsidRPr="00C73B1D">
        <w:rPr>
          <w:rFonts w:ascii="Book Antiqua" w:hAnsi="Book Antiqua"/>
          <w:b/>
          <w:bCs/>
          <w:color w:val="000000"/>
          <w:szCs w:val="24"/>
          <w:lang w:val="en-US"/>
        </w:rPr>
        <w:t>S-Editor</w:t>
      </w:r>
      <w:r w:rsidRPr="00C73B1D">
        <w:rPr>
          <w:rFonts w:ascii="Book Antiqua" w:eastAsia="宋体" w:hAnsi="Book Antiqua"/>
          <w:b/>
          <w:bCs/>
          <w:color w:val="000000"/>
          <w:szCs w:val="24"/>
          <w:lang w:val="en-US" w:eastAsia="zh-CN"/>
        </w:rPr>
        <w:t>:</w:t>
      </w:r>
      <w:r w:rsidRPr="00C73B1D">
        <w:rPr>
          <w:rFonts w:ascii="Book Antiqua" w:hAnsi="Book Antiqua"/>
          <w:bCs/>
          <w:color w:val="000000"/>
          <w:szCs w:val="24"/>
          <w:lang w:val="en-US"/>
        </w:rPr>
        <w:t xml:space="preserve"> </w:t>
      </w:r>
      <w:r w:rsidRPr="00C73B1D">
        <w:rPr>
          <w:rFonts w:ascii="Book Antiqua" w:eastAsia="宋体" w:hAnsi="Book Antiqua"/>
          <w:bCs/>
          <w:color w:val="000000"/>
          <w:szCs w:val="24"/>
          <w:lang w:val="en-US" w:eastAsia="zh-CN"/>
        </w:rPr>
        <w:t>Qi Y</w:t>
      </w:r>
      <w:r w:rsidRPr="00C73B1D">
        <w:rPr>
          <w:rFonts w:ascii="Book Antiqua" w:hAnsi="Book Antiqua"/>
          <w:b/>
          <w:bCs/>
          <w:color w:val="000000"/>
          <w:szCs w:val="24"/>
          <w:lang w:val="en-US"/>
        </w:rPr>
        <w:t xml:space="preserve">   L-Editor</w:t>
      </w:r>
      <w:r w:rsidRPr="00C73B1D">
        <w:rPr>
          <w:rFonts w:ascii="Book Antiqua" w:eastAsia="宋体" w:hAnsi="Book Antiqua"/>
          <w:b/>
          <w:bCs/>
          <w:color w:val="000000"/>
          <w:szCs w:val="24"/>
          <w:lang w:val="en-US" w:eastAsia="zh-CN"/>
        </w:rPr>
        <w:t>:</w:t>
      </w:r>
      <w:r w:rsidRPr="00C73B1D">
        <w:rPr>
          <w:rFonts w:ascii="Book Antiqua" w:hAnsi="Book Antiqua"/>
          <w:b/>
          <w:bCs/>
          <w:color w:val="000000"/>
          <w:szCs w:val="24"/>
          <w:lang w:val="en-US"/>
        </w:rPr>
        <w:t xml:space="preserve">   E-Editor</w:t>
      </w:r>
      <w:r w:rsidRPr="00C73B1D">
        <w:rPr>
          <w:rFonts w:ascii="Book Antiqua" w:eastAsia="宋体" w:hAnsi="Book Antiqua"/>
          <w:b/>
          <w:bCs/>
          <w:color w:val="000000"/>
          <w:szCs w:val="24"/>
          <w:lang w:val="en-US" w:eastAsia="zh-CN"/>
        </w:rPr>
        <w:t>:</w:t>
      </w:r>
    </w:p>
    <w:p w14:paraId="21667517" w14:textId="77777777" w:rsidR="00664690" w:rsidRPr="00976679" w:rsidRDefault="00664690" w:rsidP="006B14F5">
      <w:pPr>
        <w:spacing w:line="360" w:lineRule="auto"/>
        <w:jc w:val="both"/>
        <w:rPr>
          <w:rFonts w:ascii="Book Antiqua" w:hAnsi="Book Antiqua" w:cs="Arial"/>
          <w:lang w:val="en-GB"/>
        </w:rPr>
      </w:pPr>
    </w:p>
    <w:p w14:paraId="381F4FC4" w14:textId="77777777" w:rsidR="002426CC" w:rsidRPr="00976679" w:rsidRDefault="002426CC" w:rsidP="006B14F5">
      <w:pPr>
        <w:spacing w:line="360" w:lineRule="auto"/>
        <w:jc w:val="both"/>
        <w:rPr>
          <w:rFonts w:ascii="Book Antiqua" w:eastAsia="宋体" w:hAnsi="Book Antiqua" w:cs="Arial"/>
          <w:b/>
          <w:lang w:val="en-US" w:eastAsia="zh-CN"/>
        </w:rPr>
        <w:sectPr w:rsidR="002426CC" w:rsidRPr="00976679" w:rsidSect="00AE1510">
          <w:pgSz w:w="12240" w:h="15840"/>
          <w:pgMar w:top="1440" w:right="1800" w:bottom="1440" w:left="1800" w:header="720" w:footer="720" w:gutter="0"/>
          <w:cols w:space="720"/>
          <w:noEndnote/>
          <w:docGrid w:linePitch="326"/>
        </w:sectPr>
      </w:pPr>
    </w:p>
    <w:p w14:paraId="6986EA47" w14:textId="6B207F32" w:rsidR="00EE0AB7" w:rsidRPr="00E10663" w:rsidRDefault="00EE0AB7" w:rsidP="006B14F5">
      <w:pPr>
        <w:spacing w:line="360" w:lineRule="auto"/>
        <w:jc w:val="both"/>
        <w:rPr>
          <w:rFonts w:ascii="Book Antiqua" w:eastAsia="宋体" w:hAnsi="Book Antiqua" w:cs="Arial"/>
          <w:lang w:val="en-US" w:eastAsia="zh-CN"/>
        </w:rPr>
      </w:pPr>
      <w:r w:rsidRPr="00E10663">
        <w:rPr>
          <w:rFonts w:ascii="Book Antiqua" w:hAnsi="Book Antiqua"/>
        </w:rPr>
        <w:object w:dxaOrig="3780" w:dyaOrig="2985" w14:anchorId="7FDEE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1pt;height:113.35pt" o:ole="">
            <v:imagedata r:id="rId9" o:title="" cropbottom="5876f"/>
          </v:shape>
          <o:OLEObject Type="Embed" ProgID="PBrush" ShapeID="_x0000_i1025" DrawAspect="Content" ObjectID="_1415968898" r:id="rId10"/>
        </w:object>
      </w:r>
      <w:r w:rsidRPr="00C73B1D">
        <w:rPr>
          <w:rFonts w:ascii="Book Antiqua" w:eastAsia="宋体" w:hAnsi="Book Antiqua"/>
          <w:lang w:val="en-US" w:eastAsia="zh-CN"/>
        </w:rPr>
        <w:t xml:space="preserve"> </w:t>
      </w:r>
      <w:r w:rsidRPr="00E10663">
        <w:rPr>
          <w:rFonts w:ascii="Book Antiqua" w:hAnsi="Book Antiqua"/>
        </w:rPr>
        <w:object w:dxaOrig="4410" w:dyaOrig="2595" w14:anchorId="68A70966">
          <v:shape id="_x0000_i1026" type="#_x0000_t75" style="width:193pt;height:102.65pt" o:ole="">
            <v:imagedata r:id="rId11" o:title="" cropbottom="6358f"/>
          </v:shape>
          <o:OLEObject Type="Embed" ProgID="PBrush" ShapeID="_x0000_i1026" DrawAspect="Content" ObjectID="_1415968899" r:id="rId12"/>
        </w:object>
      </w:r>
    </w:p>
    <w:p w14:paraId="10D5E81E" w14:textId="77777777" w:rsidR="00EE0AB7" w:rsidRPr="00C73B1D" w:rsidRDefault="00EE0AB7" w:rsidP="00EE0AB7">
      <w:pPr>
        <w:pStyle w:val="Stiletabella2"/>
        <w:spacing w:line="360" w:lineRule="auto"/>
        <w:jc w:val="both"/>
        <w:rPr>
          <w:rFonts w:ascii="Book Antiqua" w:hAnsi="Book Antiqua"/>
          <w:sz w:val="24"/>
          <w:szCs w:val="24"/>
          <w:lang w:val="en-US"/>
        </w:rPr>
      </w:pPr>
      <w:r w:rsidRPr="00C73B1D">
        <w:rPr>
          <w:rFonts w:ascii="Book Antiqua" w:hAnsi="Book Antiqua"/>
          <w:sz w:val="24"/>
          <w:szCs w:val="24"/>
          <w:lang w:val="en-US"/>
        </w:rPr>
        <w:t>Sofosbuvir</w:t>
      </w:r>
      <w:r w:rsidRPr="00C73B1D">
        <w:rPr>
          <w:rFonts w:ascii="Book Antiqua" w:hAnsi="Book Antiqua"/>
          <w:sz w:val="24"/>
          <w:szCs w:val="24"/>
          <w:lang w:val="en-US" w:eastAsia="zh-CN"/>
        </w:rPr>
        <w:t xml:space="preserve">                                       </w:t>
      </w:r>
      <w:r w:rsidRPr="00C73B1D">
        <w:rPr>
          <w:rFonts w:ascii="Book Antiqua" w:hAnsi="Book Antiqua"/>
          <w:sz w:val="24"/>
          <w:szCs w:val="24"/>
          <w:lang w:val="en-US"/>
        </w:rPr>
        <w:t>Dasabuvir</w:t>
      </w:r>
    </w:p>
    <w:p w14:paraId="1F4F4AC1" w14:textId="53C971B0" w:rsidR="00EE0AB7" w:rsidRPr="00C73B1D" w:rsidRDefault="00EE0AB7" w:rsidP="00EE0AB7">
      <w:pPr>
        <w:pStyle w:val="Stiletabella2"/>
        <w:spacing w:line="360" w:lineRule="auto"/>
        <w:jc w:val="both"/>
        <w:rPr>
          <w:rFonts w:ascii="Book Antiqua" w:hAnsi="Book Antiqua"/>
          <w:sz w:val="24"/>
          <w:szCs w:val="24"/>
          <w:lang w:val="en-US" w:eastAsia="zh-CN"/>
        </w:rPr>
      </w:pPr>
      <w:r w:rsidRPr="00E10663">
        <w:rPr>
          <w:rFonts w:ascii="Book Antiqua" w:hAnsi="Book Antiqua"/>
          <w:sz w:val="24"/>
          <w:szCs w:val="24"/>
        </w:rPr>
        <w:object w:dxaOrig="6555" w:dyaOrig="3285" w14:anchorId="0D0CE59D">
          <v:shape id="_x0000_i1027" type="#_x0000_t75" style="width:198.4pt;height:99.55pt" o:ole="">
            <v:imagedata r:id="rId13" o:title=""/>
          </v:shape>
          <o:OLEObject Type="Embed" ProgID="PBrush" ShapeID="_x0000_i1027" DrawAspect="Content" ObjectID="_1415968900" r:id="rId14"/>
        </w:object>
      </w:r>
      <w:r w:rsidRPr="00C73B1D">
        <w:rPr>
          <w:rFonts w:ascii="Book Antiqua" w:hAnsi="Book Antiqua"/>
          <w:sz w:val="24"/>
          <w:szCs w:val="24"/>
          <w:lang w:val="en-US" w:eastAsia="zh-CN"/>
        </w:rPr>
        <w:t xml:space="preserve"> </w:t>
      </w:r>
      <w:r w:rsidRPr="00E10663">
        <w:rPr>
          <w:rFonts w:ascii="Book Antiqua" w:hAnsi="Book Antiqua"/>
          <w:sz w:val="24"/>
          <w:szCs w:val="24"/>
        </w:rPr>
        <w:object w:dxaOrig="8505" w:dyaOrig="4170" w14:anchorId="5CEEE4B9">
          <v:shape id="_x0000_i1028" type="#_x0000_t75" style="width:198.4pt;height:95.75pt" o:ole="">
            <v:imagedata r:id="rId15" o:title=""/>
          </v:shape>
          <o:OLEObject Type="Embed" ProgID="PBrush" ShapeID="_x0000_i1028" DrawAspect="Content" ObjectID="_1415968901" r:id="rId16"/>
        </w:object>
      </w:r>
    </w:p>
    <w:p w14:paraId="0B7EFF4A" w14:textId="77777777" w:rsidR="00EE0AB7" w:rsidRPr="00C73B1D" w:rsidRDefault="00EE0AB7" w:rsidP="00EE0AB7">
      <w:pPr>
        <w:pStyle w:val="Stiletabella2"/>
        <w:spacing w:line="360" w:lineRule="auto"/>
        <w:jc w:val="both"/>
        <w:rPr>
          <w:rFonts w:ascii="Book Antiqua" w:hAnsi="Book Antiqua"/>
          <w:sz w:val="24"/>
          <w:szCs w:val="24"/>
          <w:lang w:val="en-US"/>
        </w:rPr>
      </w:pPr>
      <w:r w:rsidRPr="00C73B1D">
        <w:rPr>
          <w:rFonts w:ascii="Book Antiqua" w:hAnsi="Book Antiqua"/>
          <w:sz w:val="24"/>
          <w:szCs w:val="24"/>
          <w:lang w:val="en-US"/>
        </w:rPr>
        <w:t>Ombitasvir</w:t>
      </w:r>
      <w:r w:rsidRPr="00C73B1D">
        <w:rPr>
          <w:rFonts w:ascii="Book Antiqua" w:hAnsi="Book Antiqua"/>
          <w:sz w:val="24"/>
          <w:szCs w:val="24"/>
          <w:lang w:val="en-US" w:eastAsia="zh-CN"/>
        </w:rPr>
        <w:t xml:space="preserve">                                               </w:t>
      </w:r>
      <w:r w:rsidRPr="00C73B1D">
        <w:rPr>
          <w:rFonts w:ascii="Book Antiqua" w:hAnsi="Book Antiqua"/>
          <w:sz w:val="24"/>
          <w:szCs w:val="24"/>
          <w:lang w:val="en-US"/>
        </w:rPr>
        <w:t>Daclatasvir</w:t>
      </w:r>
    </w:p>
    <w:p w14:paraId="06E3C1EB" w14:textId="64275B60" w:rsidR="00EE0AB7" w:rsidRPr="00C73B1D" w:rsidRDefault="00EE0AB7" w:rsidP="00EE0AB7">
      <w:pPr>
        <w:pStyle w:val="Stiletabella2"/>
        <w:spacing w:line="360" w:lineRule="auto"/>
        <w:jc w:val="both"/>
        <w:rPr>
          <w:rFonts w:ascii="Book Antiqua" w:hAnsi="Book Antiqua"/>
          <w:sz w:val="24"/>
          <w:szCs w:val="24"/>
          <w:lang w:val="en-US" w:eastAsia="zh-CN"/>
        </w:rPr>
      </w:pPr>
      <w:r w:rsidRPr="00E10663">
        <w:rPr>
          <w:rFonts w:ascii="Book Antiqua" w:hAnsi="Book Antiqua"/>
          <w:sz w:val="24"/>
          <w:szCs w:val="24"/>
        </w:rPr>
        <w:object w:dxaOrig="6045" w:dyaOrig="3600" w14:anchorId="5707865E">
          <v:shape id="_x0000_i1029" type="#_x0000_t75" style="width:200.7pt;height:106.45pt" o:ole="">
            <v:imagedata r:id="rId17" o:title="" cropbottom="7782f"/>
          </v:shape>
          <o:OLEObject Type="Embed" ProgID="PBrush" ShapeID="_x0000_i1029" DrawAspect="Content" ObjectID="_1415968902" r:id="rId18"/>
        </w:object>
      </w:r>
      <w:r w:rsidRPr="00C73B1D">
        <w:rPr>
          <w:rFonts w:ascii="Book Antiqua" w:hAnsi="Book Antiqua"/>
          <w:sz w:val="24"/>
          <w:szCs w:val="24"/>
          <w:lang w:val="en-US" w:eastAsia="zh-CN"/>
        </w:rPr>
        <w:t xml:space="preserve"> </w:t>
      </w:r>
      <w:r w:rsidRPr="00E10663">
        <w:rPr>
          <w:rFonts w:ascii="Book Antiqua" w:hAnsi="Book Antiqua"/>
          <w:sz w:val="24"/>
          <w:szCs w:val="24"/>
        </w:rPr>
        <w:object w:dxaOrig="3750" w:dyaOrig="3750" w14:anchorId="182BD216">
          <v:shape id="_x0000_i1030" type="#_x0000_t75" style="width:199.9pt;height:132.5pt" o:ole="">
            <v:imagedata r:id="rId19" o:title="" croptop="11010f" cropbottom="11010f" grayscale="t"/>
          </v:shape>
          <o:OLEObject Type="Embed" ProgID="PBrush" ShapeID="_x0000_i1030" DrawAspect="Content" ObjectID="_1415968903" r:id="rId20"/>
        </w:object>
      </w:r>
    </w:p>
    <w:p w14:paraId="3877ACDF" w14:textId="77777777" w:rsidR="00EE0AB7" w:rsidRPr="00C73B1D" w:rsidRDefault="00EE0AB7" w:rsidP="00EE0AB7">
      <w:pPr>
        <w:pStyle w:val="Stiletabella2"/>
        <w:spacing w:line="360" w:lineRule="auto"/>
        <w:jc w:val="both"/>
        <w:rPr>
          <w:rFonts w:ascii="Book Antiqua" w:hAnsi="Book Antiqua"/>
          <w:sz w:val="24"/>
          <w:szCs w:val="24"/>
          <w:lang w:val="en-US"/>
        </w:rPr>
      </w:pPr>
      <w:r w:rsidRPr="00C73B1D">
        <w:rPr>
          <w:rFonts w:ascii="Book Antiqua" w:hAnsi="Book Antiqua"/>
          <w:sz w:val="24"/>
          <w:szCs w:val="24"/>
          <w:lang w:val="en-US"/>
        </w:rPr>
        <w:t>Ledipasvir</w:t>
      </w:r>
      <w:r w:rsidRPr="00C73B1D">
        <w:rPr>
          <w:rFonts w:ascii="Book Antiqua" w:hAnsi="Book Antiqua"/>
          <w:sz w:val="24"/>
          <w:szCs w:val="24"/>
          <w:lang w:val="en-US" w:eastAsia="zh-CN"/>
        </w:rPr>
        <w:t xml:space="preserve">                                                  </w:t>
      </w:r>
      <w:r w:rsidRPr="00C73B1D">
        <w:rPr>
          <w:rFonts w:ascii="Book Antiqua" w:hAnsi="Book Antiqua"/>
          <w:sz w:val="24"/>
          <w:szCs w:val="24"/>
          <w:lang w:val="en-US"/>
        </w:rPr>
        <w:t>Velpatasvir</w:t>
      </w:r>
    </w:p>
    <w:p w14:paraId="0E1FA2DC" w14:textId="288B5328" w:rsidR="00EE0AB7" w:rsidRPr="00C73B1D" w:rsidRDefault="00EE0AB7" w:rsidP="00EE0AB7">
      <w:pPr>
        <w:pStyle w:val="Stiletabella2"/>
        <w:spacing w:line="360" w:lineRule="auto"/>
        <w:jc w:val="both"/>
        <w:rPr>
          <w:rFonts w:ascii="Book Antiqua" w:hAnsi="Book Antiqua"/>
          <w:sz w:val="24"/>
          <w:szCs w:val="24"/>
          <w:lang w:val="en-US" w:eastAsia="zh-CN"/>
        </w:rPr>
      </w:pPr>
      <w:r w:rsidRPr="00E10663">
        <w:rPr>
          <w:rFonts w:ascii="Book Antiqua" w:hAnsi="Book Antiqua"/>
          <w:sz w:val="24"/>
          <w:szCs w:val="24"/>
        </w:rPr>
        <w:object w:dxaOrig="5385" w:dyaOrig="2775" w14:anchorId="109BD02A">
          <v:shape id="_x0000_i1031" type="#_x0000_t75" style="width:207.55pt;height:107.25pt" o:ole="">
            <v:imagedata r:id="rId21" o:title=""/>
          </v:shape>
          <o:OLEObject Type="Embed" ProgID="PBrush" ShapeID="_x0000_i1031" DrawAspect="Content" ObjectID="_1415968904" r:id="rId22"/>
        </w:object>
      </w:r>
      <w:r w:rsidRPr="00C73B1D">
        <w:rPr>
          <w:rFonts w:ascii="Book Antiqua" w:hAnsi="Book Antiqua"/>
          <w:sz w:val="24"/>
          <w:szCs w:val="24"/>
          <w:lang w:val="en-US" w:eastAsia="zh-CN"/>
        </w:rPr>
        <w:t xml:space="preserve"> </w:t>
      </w:r>
      <w:r w:rsidRPr="00E10663">
        <w:rPr>
          <w:rFonts w:ascii="Book Antiqua" w:hAnsi="Book Antiqua"/>
          <w:sz w:val="24"/>
          <w:szCs w:val="24"/>
        </w:rPr>
        <w:object w:dxaOrig="4140" w:dyaOrig="3675" w14:anchorId="0F937F67">
          <v:shape id="_x0000_i1032" type="#_x0000_t75" style="width:186.15pt;height:165.45pt" o:ole="">
            <v:imagedata r:id="rId23" o:title=""/>
          </v:shape>
          <o:OLEObject Type="Embed" ProgID="PBrush" ShapeID="_x0000_i1032" DrawAspect="Content" ObjectID="_1415968905" r:id="rId24"/>
        </w:object>
      </w:r>
    </w:p>
    <w:p w14:paraId="764FF660" w14:textId="74ABC220" w:rsidR="00EE0AB7" w:rsidRPr="00C73B1D" w:rsidRDefault="00EE0AB7" w:rsidP="00EE0AB7">
      <w:pPr>
        <w:pStyle w:val="Stiletabella2"/>
        <w:spacing w:line="360" w:lineRule="auto"/>
        <w:jc w:val="both"/>
        <w:rPr>
          <w:rFonts w:ascii="Book Antiqua" w:hAnsi="Book Antiqua"/>
          <w:sz w:val="24"/>
          <w:szCs w:val="24"/>
          <w:lang w:val="en-US"/>
        </w:rPr>
      </w:pPr>
      <w:r w:rsidRPr="00C73B1D">
        <w:rPr>
          <w:rFonts w:ascii="Book Antiqua" w:hAnsi="Book Antiqua"/>
          <w:sz w:val="24"/>
          <w:szCs w:val="24"/>
          <w:lang w:val="en-US"/>
        </w:rPr>
        <w:t>Elbasvir</w:t>
      </w:r>
      <w:r w:rsidRPr="00C73B1D">
        <w:rPr>
          <w:rFonts w:ascii="Book Antiqua" w:hAnsi="Book Antiqua"/>
          <w:sz w:val="24"/>
          <w:szCs w:val="24"/>
          <w:lang w:val="en-US" w:eastAsia="zh-CN"/>
        </w:rPr>
        <w:t xml:space="preserve">                                                              </w:t>
      </w:r>
      <w:r w:rsidRPr="00C73B1D">
        <w:rPr>
          <w:rFonts w:ascii="Book Antiqua" w:hAnsi="Book Antiqua"/>
          <w:sz w:val="24"/>
          <w:szCs w:val="24"/>
          <w:lang w:val="en-US"/>
        </w:rPr>
        <w:t>Paritaprevir</w:t>
      </w:r>
    </w:p>
    <w:p w14:paraId="53555164" w14:textId="7F4E34E3" w:rsidR="00EE0AB7" w:rsidRPr="00C73B1D" w:rsidRDefault="00EE0AB7" w:rsidP="00EE0AB7">
      <w:pPr>
        <w:pStyle w:val="Stiletabella2"/>
        <w:spacing w:line="360" w:lineRule="auto"/>
        <w:jc w:val="both"/>
        <w:rPr>
          <w:rFonts w:ascii="Book Antiqua" w:hAnsi="Book Antiqua"/>
          <w:sz w:val="24"/>
          <w:szCs w:val="24"/>
          <w:lang w:val="en-US" w:eastAsia="zh-CN"/>
        </w:rPr>
      </w:pPr>
    </w:p>
    <w:p w14:paraId="298E4E0F" w14:textId="785B7144" w:rsidR="00EE0AB7" w:rsidRPr="00C73B1D" w:rsidRDefault="00EE0AB7" w:rsidP="00EE0AB7">
      <w:pPr>
        <w:pStyle w:val="Stiletabella2"/>
        <w:spacing w:line="360" w:lineRule="auto"/>
        <w:jc w:val="both"/>
        <w:rPr>
          <w:rFonts w:ascii="Book Antiqua" w:hAnsi="Book Antiqua"/>
          <w:sz w:val="24"/>
          <w:szCs w:val="24"/>
          <w:lang w:val="en-US" w:eastAsia="zh-CN"/>
        </w:rPr>
      </w:pPr>
      <w:r w:rsidRPr="00E10663">
        <w:rPr>
          <w:rFonts w:ascii="Book Antiqua" w:hAnsi="Book Antiqua"/>
          <w:sz w:val="24"/>
          <w:szCs w:val="24"/>
        </w:rPr>
        <w:object w:dxaOrig="3810" w:dyaOrig="3255" w14:anchorId="2D480374">
          <v:shape id="_x0000_i1033" type="#_x0000_t75" style="width:180pt;height:139.4pt" o:ole="">
            <v:imagedata r:id="rId25" o:title="" cropbottom="6363f"/>
          </v:shape>
          <o:OLEObject Type="Embed" ProgID="PBrush" ShapeID="_x0000_i1033" DrawAspect="Content" ObjectID="_1415968906" r:id="rId26"/>
        </w:object>
      </w:r>
      <w:r w:rsidRPr="00C73B1D">
        <w:rPr>
          <w:rFonts w:ascii="Book Antiqua" w:hAnsi="Book Antiqua"/>
          <w:sz w:val="24"/>
          <w:szCs w:val="24"/>
          <w:lang w:val="en-US" w:eastAsia="zh-CN"/>
        </w:rPr>
        <w:t xml:space="preserve"> </w:t>
      </w:r>
      <w:r w:rsidRPr="00E10663">
        <w:rPr>
          <w:rFonts w:ascii="Book Antiqua" w:hAnsi="Book Antiqua"/>
          <w:sz w:val="24"/>
          <w:szCs w:val="24"/>
        </w:rPr>
        <w:object w:dxaOrig="3780" w:dyaOrig="3180" w14:anchorId="4516021A">
          <v:shape id="_x0000_i1034" type="#_x0000_t75" style="width:181.55pt;height:153.95pt" o:ole="">
            <v:imagedata r:id="rId27" o:title=""/>
          </v:shape>
          <o:OLEObject Type="Embed" ProgID="PBrush" ShapeID="_x0000_i1034" DrawAspect="Content" ObjectID="_1415968907" r:id="rId28"/>
        </w:object>
      </w:r>
    </w:p>
    <w:p w14:paraId="7F7B17B3" w14:textId="3237A388" w:rsidR="00EE0AB7" w:rsidRPr="00C73B1D" w:rsidRDefault="00EE0AB7" w:rsidP="00EE0AB7">
      <w:pPr>
        <w:pStyle w:val="Stiletabella2"/>
        <w:spacing w:line="360" w:lineRule="auto"/>
        <w:jc w:val="both"/>
        <w:rPr>
          <w:rFonts w:ascii="Book Antiqua" w:hAnsi="Book Antiqua"/>
          <w:sz w:val="24"/>
          <w:szCs w:val="24"/>
          <w:lang w:val="en-US" w:eastAsia="zh-CN"/>
        </w:rPr>
      </w:pPr>
      <w:r w:rsidRPr="00C73B1D">
        <w:rPr>
          <w:rFonts w:ascii="Book Antiqua" w:hAnsi="Book Antiqua"/>
          <w:sz w:val="24"/>
          <w:szCs w:val="24"/>
          <w:lang w:val="en-US"/>
        </w:rPr>
        <w:t>Simprevir</w:t>
      </w:r>
      <w:r w:rsidRPr="00C73B1D">
        <w:rPr>
          <w:rFonts w:ascii="Book Antiqua" w:hAnsi="Book Antiqua"/>
          <w:sz w:val="24"/>
          <w:szCs w:val="24"/>
          <w:lang w:val="en-US" w:eastAsia="zh-CN"/>
        </w:rPr>
        <w:t xml:space="preserve">                                                </w:t>
      </w:r>
      <w:r w:rsidRPr="00C73B1D">
        <w:rPr>
          <w:rFonts w:ascii="Book Antiqua" w:hAnsi="Book Antiqua"/>
          <w:sz w:val="24"/>
          <w:szCs w:val="24"/>
          <w:lang w:val="en-US"/>
        </w:rPr>
        <w:t>Grazoprevir</w:t>
      </w:r>
    </w:p>
    <w:p w14:paraId="77D6A0AC" w14:textId="77777777" w:rsidR="00EE0AB7" w:rsidRPr="00C73B1D" w:rsidRDefault="00EE0AB7" w:rsidP="006B14F5">
      <w:pPr>
        <w:spacing w:line="360" w:lineRule="auto"/>
        <w:jc w:val="both"/>
        <w:rPr>
          <w:rFonts w:ascii="Book Antiqua" w:eastAsia="宋体" w:hAnsi="Book Antiqua" w:cs="Arial"/>
          <w:b/>
          <w:lang w:val="en-US" w:eastAsia="zh-CN"/>
        </w:rPr>
      </w:pPr>
    </w:p>
    <w:p w14:paraId="5EB5F794" w14:textId="6DD934FB" w:rsidR="006B14F5" w:rsidRPr="00976679" w:rsidRDefault="006B14F5" w:rsidP="006B14F5">
      <w:pPr>
        <w:spacing w:line="360" w:lineRule="auto"/>
        <w:jc w:val="both"/>
        <w:rPr>
          <w:rFonts w:ascii="Book Antiqua" w:eastAsia="宋体" w:hAnsi="Book Antiqua" w:cs="Arial"/>
          <w:b/>
          <w:lang w:val="en-US" w:eastAsia="zh-CN"/>
        </w:rPr>
      </w:pPr>
      <w:r w:rsidRPr="00976679">
        <w:rPr>
          <w:rFonts w:ascii="Book Antiqua" w:eastAsia="宋体" w:hAnsi="Book Antiqua" w:cs="Arial"/>
          <w:b/>
          <w:lang w:val="en-US" w:eastAsia="zh-CN"/>
        </w:rPr>
        <w:t xml:space="preserve">Figure 1 </w:t>
      </w:r>
      <w:proofErr w:type="gramStart"/>
      <w:r w:rsidR="00E10663" w:rsidRPr="00976679">
        <w:rPr>
          <w:rFonts w:ascii="Book Antiqua" w:eastAsia="宋体" w:hAnsi="Book Antiqua" w:cs="Arial"/>
          <w:b/>
          <w:lang w:val="en-US" w:eastAsia="zh-CN"/>
        </w:rPr>
        <w:t xml:space="preserve">Second </w:t>
      </w:r>
      <w:r w:rsidR="00EE0AB7" w:rsidRPr="00976679">
        <w:rPr>
          <w:rFonts w:ascii="Book Antiqua" w:eastAsia="宋体" w:hAnsi="Book Antiqua" w:cs="Arial"/>
          <w:b/>
          <w:lang w:val="en-US" w:eastAsia="zh-CN"/>
        </w:rPr>
        <w:t>generation</w:t>
      </w:r>
      <w:proofErr w:type="gramEnd"/>
      <w:r w:rsidR="00EE0AB7" w:rsidRPr="00976679">
        <w:rPr>
          <w:rFonts w:ascii="Book Antiqua" w:eastAsia="宋体" w:hAnsi="Book Antiqua" w:cs="Arial"/>
          <w:b/>
          <w:lang w:val="en-US" w:eastAsia="zh-CN"/>
        </w:rPr>
        <w:t xml:space="preserve"> direct acting antivirals </w:t>
      </w:r>
      <w:r w:rsidR="00EE0AB7" w:rsidRPr="00C73B1D">
        <w:rPr>
          <w:rFonts w:ascii="Book Antiqua" w:hAnsi="Book Antiqua"/>
          <w:b/>
          <w:lang w:val="en-US"/>
        </w:rPr>
        <w:t>molecule</w:t>
      </w:r>
      <w:r w:rsidR="00EE0AB7" w:rsidRPr="00C73B1D">
        <w:rPr>
          <w:rFonts w:ascii="Book Antiqua" w:eastAsia="宋体" w:hAnsi="Book Antiqua"/>
          <w:b/>
          <w:lang w:val="en-US" w:eastAsia="zh-CN"/>
        </w:rPr>
        <w:t>.</w:t>
      </w:r>
    </w:p>
    <w:p w14:paraId="2ADBDB0C" w14:textId="77777777" w:rsidR="006B14F5" w:rsidRPr="00976679" w:rsidRDefault="006B14F5" w:rsidP="006B14F5">
      <w:pPr>
        <w:spacing w:line="360" w:lineRule="auto"/>
        <w:jc w:val="both"/>
        <w:rPr>
          <w:rFonts w:ascii="Book Antiqua" w:eastAsia="宋体" w:hAnsi="Book Antiqua" w:cs="Arial"/>
          <w:b/>
          <w:lang w:val="en-US" w:eastAsia="zh-CN"/>
        </w:rPr>
      </w:pPr>
    </w:p>
    <w:p w14:paraId="05E7DB7C" w14:textId="77777777" w:rsidR="006B14F5" w:rsidRPr="00976679" w:rsidRDefault="006B14F5" w:rsidP="006B14F5">
      <w:pPr>
        <w:spacing w:line="360" w:lineRule="auto"/>
        <w:jc w:val="both"/>
        <w:rPr>
          <w:rFonts w:ascii="Book Antiqua" w:eastAsia="宋体" w:hAnsi="Book Antiqua" w:cs="Arial"/>
          <w:b/>
          <w:lang w:val="en-US" w:eastAsia="zh-CN"/>
        </w:rPr>
      </w:pPr>
    </w:p>
    <w:p w14:paraId="66FE0372" w14:textId="77777777" w:rsidR="00E10663" w:rsidRDefault="00E10663">
      <w:pPr>
        <w:rPr>
          <w:rFonts w:ascii="Book Antiqua" w:hAnsi="Book Antiqua" w:cs="Arial"/>
          <w:b/>
          <w:lang w:val="en-US" w:eastAsia="en-US"/>
        </w:rPr>
      </w:pPr>
      <w:r>
        <w:rPr>
          <w:rFonts w:ascii="Book Antiqua" w:hAnsi="Book Antiqua" w:cs="Arial"/>
          <w:b/>
          <w:lang w:val="en-US" w:eastAsia="en-US"/>
        </w:rPr>
        <w:br w:type="page"/>
      </w:r>
    </w:p>
    <w:p w14:paraId="7DA74083" w14:textId="50AE4229" w:rsidR="004752F2" w:rsidRPr="008C3B11" w:rsidRDefault="002426CC" w:rsidP="008C3B11">
      <w:pPr>
        <w:spacing w:line="360" w:lineRule="auto"/>
        <w:jc w:val="both"/>
        <w:rPr>
          <w:rFonts w:ascii="Book Antiqua" w:eastAsia="宋体" w:hAnsi="Book Antiqua" w:cs="Arial"/>
          <w:lang w:val="en-US" w:eastAsia="zh-CN"/>
        </w:rPr>
      </w:pPr>
      <w:r w:rsidRPr="00976679">
        <w:rPr>
          <w:rFonts w:ascii="Book Antiqua" w:hAnsi="Book Antiqua" w:cs="Arial"/>
          <w:b/>
          <w:lang w:val="en-US" w:eastAsia="en-US"/>
        </w:rPr>
        <w:lastRenderedPageBreak/>
        <w:t>Table 1</w:t>
      </w:r>
      <w:r w:rsidRPr="00976679">
        <w:rPr>
          <w:rFonts w:ascii="Book Antiqua" w:eastAsia="宋体" w:hAnsi="Book Antiqua" w:cs="Arial"/>
          <w:b/>
          <w:lang w:val="en-US" w:eastAsia="zh-CN"/>
        </w:rPr>
        <w:t xml:space="preserve"> </w:t>
      </w:r>
      <w:r w:rsidR="00C137EE" w:rsidRPr="00976679">
        <w:rPr>
          <w:rFonts w:ascii="Book Antiqua" w:hAnsi="Book Antiqua" w:cs="Arial"/>
          <w:b/>
          <w:lang w:val="en-US" w:eastAsia="en-US"/>
        </w:rPr>
        <w:t xml:space="preserve">Main features ant viral targets of </w:t>
      </w:r>
      <w:proofErr w:type="gramStart"/>
      <w:r w:rsidR="00C137EE" w:rsidRPr="00976679">
        <w:rPr>
          <w:rFonts w:ascii="Book Antiqua" w:hAnsi="Book Antiqua" w:cs="Arial"/>
          <w:b/>
          <w:lang w:val="en-US" w:eastAsia="en-US"/>
        </w:rPr>
        <w:t>second generation</w:t>
      </w:r>
      <w:proofErr w:type="gramEnd"/>
      <w:r w:rsidR="00C137EE" w:rsidRPr="00976679">
        <w:rPr>
          <w:rFonts w:ascii="Book Antiqua" w:hAnsi="Book Antiqua" w:cs="Arial"/>
          <w:b/>
          <w:lang w:val="en-US" w:eastAsia="en-US"/>
        </w:rPr>
        <w:t xml:space="preserve"> direct acting antivirals</w:t>
      </w:r>
    </w:p>
    <w:tbl>
      <w:tblPr>
        <w:tblStyle w:val="TableNormal1"/>
        <w:tblW w:w="11057" w:type="dxa"/>
        <w:jc w:val="center"/>
        <w:tblBorders>
          <w:top w:val="single" w:sz="2" w:space="0" w:color="000000"/>
          <w:bottom w:val="single" w:sz="2" w:space="0" w:color="000000"/>
        </w:tblBorders>
        <w:shd w:val="clear" w:color="auto" w:fill="FFFFFF" w:themeFill="background1"/>
        <w:tblLayout w:type="fixed"/>
        <w:tblLook w:val="04A0" w:firstRow="1" w:lastRow="0" w:firstColumn="1" w:lastColumn="0" w:noHBand="0" w:noVBand="1"/>
      </w:tblPr>
      <w:tblGrid>
        <w:gridCol w:w="2627"/>
        <w:gridCol w:w="2760"/>
        <w:gridCol w:w="1701"/>
        <w:gridCol w:w="1701"/>
        <w:gridCol w:w="2268"/>
      </w:tblGrid>
      <w:tr w:rsidR="004752F2" w:rsidRPr="008C3B11" w14:paraId="5FFEF72F" w14:textId="77777777" w:rsidTr="00BD4557">
        <w:trPr>
          <w:trHeight w:val="567"/>
          <w:tblHeader/>
          <w:jc w:val="center"/>
        </w:trPr>
        <w:tc>
          <w:tcPr>
            <w:tcW w:w="2627" w:type="dxa"/>
            <w:tcBorders>
              <w:top w:val="single" w:sz="2" w:space="0" w:color="000000"/>
              <w:bottom w:val="single" w:sz="2" w:space="0" w:color="000000"/>
            </w:tcBorders>
            <w:shd w:val="clear" w:color="auto" w:fill="FFFFFF" w:themeFill="background1"/>
            <w:tcMar>
              <w:top w:w="80" w:type="dxa"/>
              <w:left w:w="80" w:type="dxa"/>
              <w:bottom w:w="80" w:type="dxa"/>
              <w:right w:w="80" w:type="dxa"/>
            </w:tcMar>
          </w:tcPr>
          <w:p w14:paraId="72694340" w14:textId="0704666B" w:rsidR="004752F2" w:rsidRPr="008C3B11" w:rsidRDefault="004752F2" w:rsidP="006B14F5">
            <w:pPr>
              <w:pStyle w:val="Stiletabella1"/>
              <w:tabs>
                <w:tab w:val="left" w:pos="570"/>
              </w:tabs>
              <w:spacing w:line="360" w:lineRule="auto"/>
              <w:ind w:left="-1498"/>
              <w:jc w:val="both"/>
              <w:rPr>
                <w:rFonts w:ascii="Book Antiqua" w:hAnsi="Book Antiqua"/>
                <w:sz w:val="21"/>
                <w:szCs w:val="21"/>
              </w:rPr>
            </w:pPr>
            <w:r w:rsidRPr="008C3B11">
              <w:rPr>
                <w:rFonts w:ascii="Book Antiqua" w:hAnsi="Book Antiqua"/>
                <w:sz w:val="21"/>
                <w:szCs w:val="21"/>
              </w:rPr>
              <w:t>MOLECULE</w:t>
            </w:r>
            <w:r w:rsidR="00FE2B3E" w:rsidRPr="008C3B11">
              <w:rPr>
                <w:rFonts w:ascii="Book Antiqua" w:hAnsi="Book Antiqua"/>
                <w:sz w:val="21"/>
                <w:szCs w:val="21"/>
              </w:rPr>
              <w:tab/>
              <w:t>M</w:t>
            </w:r>
            <w:r w:rsidR="002426CC" w:rsidRPr="008C3B11">
              <w:rPr>
                <w:rFonts w:ascii="Book Antiqua" w:hAnsi="Book Antiqua"/>
                <w:sz w:val="21"/>
                <w:szCs w:val="21"/>
              </w:rPr>
              <w:t>olecule</w:t>
            </w:r>
          </w:p>
        </w:tc>
        <w:tc>
          <w:tcPr>
            <w:tcW w:w="2760" w:type="dxa"/>
            <w:tcBorders>
              <w:top w:val="single" w:sz="2" w:space="0" w:color="000000"/>
              <w:bottom w:val="single" w:sz="2" w:space="0" w:color="000000"/>
            </w:tcBorders>
            <w:shd w:val="clear" w:color="auto" w:fill="FFFFFF" w:themeFill="background1"/>
            <w:tcMar>
              <w:top w:w="80" w:type="dxa"/>
              <w:left w:w="80" w:type="dxa"/>
              <w:bottom w:w="80" w:type="dxa"/>
              <w:right w:w="80" w:type="dxa"/>
            </w:tcMar>
          </w:tcPr>
          <w:p w14:paraId="4B45E503" w14:textId="11F2C400" w:rsidR="004752F2" w:rsidRPr="008C3B11" w:rsidRDefault="004752F2" w:rsidP="006B14F5">
            <w:pPr>
              <w:pStyle w:val="Stiletabella1"/>
              <w:spacing w:line="360" w:lineRule="auto"/>
              <w:jc w:val="both"/>
              <w:rPr>
                <w:rFonts w:ascii="Book Antiqua" w:hAnsi="Book Antiqua"/>
                <w:sz w:val="21"/>
                <w:szCs w:val="21"/>
              </w:rPr>
            </w:pPr>
            <w:r w:rsidRPr="008C3B11">
              <w:rPr>
                <w:rFonts w:ascii="Book Antiqua" w:hAnsi="Book Antiqua"/>
                <w:sz w:val="21"/>
                <w:szCs w:val="21"/>
              </w:rPr>
              <w:t>C</w:t>
            </w:r>
            <w:r w:rsidR="002426CC" w:rsidRPr="008C3B11">
              <w:rPr>
                <w:rFonts w:ascii="Book Antiqua" w:hAnsi="Book Antiqua"/>
                <w:sz w:val="21"/>
                <w:szCs w:val="21"/>
              </w:rPr>
              <w:t>lass</w:t>
            </w:r>
          </w:p>
        </w:tc>
        <w:tc>
          <w:tcPr>
            <w:tcW w:w="1701" w:type="dxa"/>
            <w:tcBorders>
              <w:top w:val="single" w:sz="2" w:space="0" w:color="000000"/>
              <w:bottom w:val="single" w:sz="2" w:space="0" w:color="000000"/>
            </w:tcBorders>
            <w:shd w:val="clear" w:color="auto" w:fill="FFFFFF" w:themeFill="background1"/>
            <w:tcMar>
              <w:top w:w="80" w:type="dxa"/>
              <w:left w:w="80" w:type="dxa"/>
              <w:bottom w:w="80" w:type="dxa"/>
              <w:right w:w="80" w:type="dxa"/>
            </w:tcMar>
          </w:tcPr>
          <w:p w14:paraId="536F7A2E" w14:textId="62F3BE95" w:rsidR="004752F2" w:rsidRPr="008C3B11" w:rsidRDefault="004752F2" w:rsidP="006B14F5">
            <w:pPr>
              <w:pStyle w:val="Stiletabella1"/>
              <w:spacing w:line="360" w:lineRule="auto"/>
              <w:jc w:val="both"/>
              <w:rPr>
                <w:rFonts w:ascii="Book Antiqua" w:hAnsi="Book Antiqua"/>
                <w:sz w:val="21"/>
                <w:szCs w:val="21"/>
              </w:rPr>
            </w:pPr>
            <w:r w:rsidRPr="008C3B11">
              <w:rPr>
                <w:rFonts w:ascii="Book Antiqua" w:hAnsi="Book Antiqua"/>
                <w:sz w:val="21"/>
                <w:szCs w:val="21"/>
              </w:rPr>
              <w:t>T</w:t>
            </w:r>
            <w:r w:rsidR="002426CC" w:rsidRPr="008C3B11">
              <w:rPr>
                <w:rFonts w:ascii="Book Antiqua" w:hAnsi="Book Antiqua"/>
                <w:sz w:val="21"/>
                <w:szCs w:val="21"/>
              </w:rPr>
              <w:t>arget</w:t>
            </w:r>
          </w:p>
        </w:tc>
        <w:tc>
          <w:tcPr>
            <w:tcW w:w="1701" w:type="dxa"/>
            <w:tcBorders>
              <w:top w:val="single" w:sz="2" w:space="0" w:color="000000"/>
              <w:bottom w:val="single" w:sz="2" w:space="0" w:color="000000"/>
            </w:tcBorders>
            <w:shd w:val="clear" w:color="auto" w:fill="FFFFFF" w:themeFill="background1"/>
            <w:tcMar>
              <w:top w:w="80" w:type="dxa"/>
              <w:left w:w="80" w:type="dxa"/>
              <w:bottom w:w="80" w:type="dxa"/>
              <w:right w:w="80" w:type="dxa"/>
            </w:tcMar>
          </w:tcPr>
          <w:p w14:paraId="76AF2B99" w14:textId="16C91D35" w:rsidR="004752F2" w:rsidRPr="008C3B11" w:rsidRDefault="004752F2" w:rsidP="006B14F5">
            <w:pPr>
              <w:pStyle w:val="Stiletabella1"/>
              <w:spacing w:line="360" w:lineRule="auto"/>
              <w:jc w:val="both"/>
              <w:rPr>
                <w:rFonts w:ascii="Book Antiqua" w:hAnsi="Book Antiqua"/>
                <w:sz w:val="21"/>
                <w:szCs w:val="21"/>
              </w:rPr>
            </w:pPr>
            <w:r w:rsidRPr="008C3B11">
              <w:rPr>
                <w:rFonts w:ascii="Book Antiqua" w:hAnsi="Book Antiqua"/>
                <w:sz w:val="21"/>
                <w:szCs w:val="21"/>
              </w:rPr>
              <w:t>G</w:t>
            </w:r>
            <w:r w:rsidR="002426CC" w:rsidRPr="008C3B11">
              <w:rPr>
                <w:rFonts w:ascii="Book Antiqua" w:hAnsi="Book Antiqua"/>
                <w:sz w:val="21"/>
                <w:szCs w:val="21"/>
              </w:rPr>
              <w:t>enotype</w:t>
            </w:r>
          </w:p>
        </w:tc>
        <w:tc>
          <w:tcPr>
            <w:tcW w:w="2268" w:type="dxa"/>
            <w:tcBorders>
              <w:top w:val="single" w:sz="2" w:space="0" w:color="000000"/>
              <w:bottom w:val="single" w:sz="2" w:space="0" w:color="000000"/>
            </w:tcBorders>
            <w:shd w:val="clear" w:color="auto" w:fill="FFFFFF" w:themeFill="background1"/>
            <w:tcMar>
              <w:top w:w="80" w:type="dxa"/>
              <w:left w:w="80" w:type="dxa"/>
              <w:bottom w:w="80" w:type="dxa"/>
              <w:right w:w="80" w:type="dxa"/>
            </w:tcMar>
          </w:tcPr>
          <w:p w14:paraId="39287435" w14:textId="0570782B" w:rsidR="004752F2" w:rsidRPr="008C3B11" w:rsidRDefault="004752F2" w:rsidP="006B14F5">
            <w:pPr>
              <w:pStyle w:val="Stiletabella1"/>
              <w:spacing w:line="360" w:lineRule="auto"/>
              <w:jc w:val="both"/>
              <w:rPr>
                <w:rFonts w:ascii="Book Antiqua" w:hAnsi="Book Antiqua"/>
                <w:sz w:val="21"/>
                <w:szCs w:val="21"/>
              </w:rPr>
            </w:pPr>
            <w:r w:rsidRPr="008C3B11">
              <w:rPr>
                <w:rFonts w:ascii="Book Antiqua" w:hAnsi="Book Antiqua"/>
                <w:sz w:val="21"/>
                <w:szCs w:val="21"/>
              </w:rPr>
              <w:t>A</w:t>
            </w:r>
            <w:r w:rsidR="002426CC" w:rsidRPr="008C3B11">
              <w:rPr>
                <w:rFonts w:ascii="Book Antiqua" w:hAnsi="Book Antiqua"/>
                <w:sz w:val="21"/>
                <w:szCs w:val="21"/>
              </w:rPr>
              <w:t>ssociations</w:t>
            </w:r>
          </w:p>
        </w:tc>
      </w:tr>
      <w:tr w:rsidR="004752F2" w:rsidRPr="008C3B11" w14:paraId="17BD5D25" w14:textId="77777777" w:rsidTr="00BD4557">
        <w:trPr>
          <w:trHeight w:val="567"/>
          <w:jc w:val="center"/>
        </w:trPr>
        <w:tc>
          <w:tcPr>
            <w:tcW w:w="2627" w:type="dxa"/>
            <w:tcBorders>
              <w:top w:val="single" w:sz="2" w:space="0" w:color="000000"/>
            </w:tcBorders>
            <w:shd w:val="clear" w:color="auto" w:fill="FFFFFF" w:themeFill="background1"/>
            <w:tcMar>
              <w:top w:w="80" w:type="dxa"/>
              <w:left w:w="80" w:type="dxa"/>
              <w:bottom w:w="80" w:type="dxa"/>
              <w:right w:w="80" w:type="dxa"/>
            </w:tcMar>
          </w:tcPr>
          <w:p w14:paraId="535DAF6C"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Sofosbuvir</w:t>
            </w:r>
          </w:p>
          <w:p w14:paraId="4C1FAAE9" w14:textId="0E5B5D5C" w:rsidR="004752F2" w:rsidRPr="008C3B11" w:rsidRDefault="004752F2" w:rsidP="006B14F5">
            <w:pPr>
              <w:pStyle w:val="Stiletabella2"/>
              <w:spacing w:line="360" w:lineRule="auto"/>
              <w:jc w:val="both"/>
              <w:rPr>
                <w:rFonts w:ascii="Book Antiqua" w:hAnsi="Book Antiqua"/>
                <w:sz w:val="21"/>
                <w:szCs w:val="21"/>
              </w:rPr>
            </w:pPr>
          </w:p>
        </w:tc>
        <w:tc>
          <w:tcPr>
            <w:tcW w:w="2760" w:type="dxa"/>
            <w:tcBorders>
              <w:top w:val="single" w:sz="2" w:space="0" w:color="000000"/>
            </w:tcBorders>
            <w:shd w:val="clear" w:color="auto" w:fill="FFFFFF" w:themeFill="background1"/>
            <w:tcMar>
              <w:top w:w="80" w:type="dxa"/>
              <w:left w:w="80" w:type="dxa"/>
              <w:bottom w:w="80" w:type="dxa"/>
              <w:right w:w="80" w:type="dxa"/>
            </w:tcMar>
          </w:tcPr>
          <w:p w14:paraId="75EC7CF7"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Nucleotide polymerase inhibitor (NPIs)</w:t>
            </w:r>
          </w:p>
        </w:tc>
        <w:tc>
          <w:tcPr>
            <w:tcW w:w="1701" w:type="dxa"/>
            <w:tcBorders>
              <w:top w:val="single" w:sz="2" w:space="0" w:color="000000"/>
            </w:tcBorders>
            <w:shd w:val="clear" w:color="auto" w:fill="FFFFFF" w:themeFill="background1"/>
            <w:tcMar>
              <w:top w:w="80" w:type="dxa"/>
              <w:left w:w="80" w:type="dxa"/>
              <w:bottom w:w="80" w:type="dxa"/>
              <w:right w:w="80" w:type="dxa"/>
            </w:tcMar>
          </w:tcPr>
          <w:p w14:paraId="0C830526"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NS5B RNA-dependent RNA polymerase</w:t>
            </w:r>
          </w:p>
        </w:tc>
        <w:tc>
          <w:tcPr>
            <w:tcW w:w="1701" w:type="dxa"/>
            <w:tcBorders>
              <w:top w:val="single" w:sz="2" w:space="0" w:color="000000"/>
            </w:tcBorders>
            <w:shd w:val="clear" w:color="auto" w:fill="FFFFFF" w:themeFill="background1"/>
            <w:tcMar>
              <w:top w:w="80" w:type="dxa"/>
              <w:left w:w="80" w:type="dxa"/>
              <w:bottom w:w="80" w:type="dxa"/>
              <w:right w:w="80" w:type="dxa"/>
            </w:tcMar>
          </w:tcPr>
          <w:p w14:paraId="19692832"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pangenotypic</w:t>
            </w:r>
            <w:proofErr w:type="gramEnd"/>
          </w:p>
        </w:tc>
        <w:tc>
          <w:tcPr>
            <w:tcW w:w="2268" w:type="dxa"/>
            <w:tcBorders>
              <w:top w:val="single" w:sz="2" w:space="0" w:color="000000"/>
            </w:tcBorders>
            <w:shd w:val="clear" w:color="auto" w:fill="FFFFFF" w:themeFill="background1"/>
            <w:tcMar>
              <w:top w:w="80" w:type="dxa"/>
              <w:left w:w="80" w:type="dxa"/>
              <w:bottom w:w="80" w:type="dxa"/>
              <w:right w:w="80" w:type="dxa"/>
            </w:tcMar>
          </w:tcPr>
          <w:p w14:paraId="7237D223" w14:textId="77777777" w:rsidR="004752F2" w:rsidRPr="008C3B11" w:rsidRDefault="004752F2" w:rsidP="006B14F5">
            <w:pPr>
              <w:spacing w:line="360" w:lineRule="auto"/>
              <w:jc w:val="both"/>
              <w:rPr>
                <w:rFonts w:ascii="Book Antiqua" w:hAnsi="Book Antiqua"/>
                <w:sz w:val="21"/>
                <w:szCs w:val="21"/>
              </w:rPr>
            </w:pPr>
            <w:r w:rsidRPr="008C3B11">
              <w:rPr>
                <w:rFonts w:ascii="Book Antiqua" w:hAnsi="Book Antiqua"/>
                <w:sz w:val="21"/>
                <w:szCs w:val="21"/>
              </w:rPr>
              <w:t>Ledipasvir</w:t>
            </w:r>
          </w:p>
          <w:p w14:paraId="62858FF5" w14:textId="77777777" w:rsidR="004752F2" w:rsidRPr="008C3B11" w:rsidRDefault="004752F2" w:rsidP="006B14F5">
            <w:pPr>
              <w:spacing w:line="360" w:lineRule="auto"/>
              <w:jc w:val="both"/>
              <w:rPr>
                <w:rFonts w:ascii="Book Antiqua" w:hAnsi="Book Antiqua"/>
                <w:sz w:val="21"/>
                <w:szCs w:val="21"/>
              </w:rPr>
            </w:pPr>
            <w:r w:rsidRPr="008C3B11">
              <w:rPr>
                <w:rFonts w:ascii="Book Antiqua" w:hAnsi="Book Antiqua"/>
                <w:sz w:val="21"/>
                <w:szCs w:val="21"/>
              </w:rPr>
              <w:t>Daclatsvir</w:t>
            </w:r>
          </w:p>
          <w:p w14:paraId="38F0A4F6" w14:textId="77777777" w:rsidR="004752F2" w:rsidRPr="008C3B11" w:rsidRDefault="004752F2" w:rsidP="006B14F5">
            <w:pPr>
              <w:spacing w:line="360" w:lineRule="auto"/>
              <w:jc w:val="both"/>
              <w:rPr>
                <w:rFonts w:ascii="Book Antiqua" w:hAnsi="Book Antiqua"/>
                <w:sz w:val="21"/>
                <w:szCs w:val="21"/>
              </w:rPr>
            </w:pPr>
            <w:r w:rsidRPr="008C3B11">
              <w:rPr>
                <w:rFonts w:ascii="Book Antiqua" w:hAnsi="Book Antiqua"/>
                <w:sz w:val="21"/>
                <w:szCs w:val="21"/>
              </w:rPr>
              <w:t>Simprevir</w:t>
            </w:r>
          </w:p>
          <w:p w14:paraId="02F54DFC"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Velpatasvir</w:t>
            </w:r>
          </w:p>
        </w:tc>
      </w:tr>
      <w:tr w:rsidR="004752F2" w:rsidRPr="008C3B11" w14:paraId="3AC228B3"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56AB0871"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Dasabuvir</w:t>
            </w:r>
          </w:p>
          <w:p w14:paraId="7A6FCA23" w14:textId="77777777" w:rsidR="004752F2" w:rsidRPr="008C3B11" w:rsidRDefault="004752F2" w:rsidP="006B14F5">
            <w:pPr>
              <w:pStyle w:val="Stiletabella2"/>
              <w:spacing w:line="360" w:lineRule="auto"/>
              <w:jc w:val="both"/>
              <w:rPr>
                <w:rFonts w:ascii="Book Antiqua" w:hAnsi="Book Antiqua"/>
                <w:sz w:val="21"/>
                <w:szCs w:val="21"/>
              </w:rPr>
            </w:pPr>
          </w:p>
          <w:p w14:paraId="2DAAA0EB" w14:textId="77777777" w:rsidR="004752F2" w:rsidRPr="008C3B11" w:rsidRDefault="004752F2" w:rsidP="006B14F5">
            <w:pPr>
              <w:pStyle w:val="Stiletabella2"/>
              <w:spacing w:line="360" w:lineRule="auto"/>
              <w:jc w:val="both"/>
              <w:rPr>
                <w:rFonts w:ascii="Book Antiqua" w:hAnsi="Book Antiqua"/>
                <w:sz w:val="21"/>
                <w:szCs w:val="21"/>
              </w:rPr>
            </w:pPr>
          </w:p>
          <w:p w14:paraId="05EC291F" w14:textId="62194A9E" w:rsidR="004752F2" w:rsidRPr="008C3B11" w:rsidRDefault="004752F2" w:rsidP="006B14F5">
            <w:pPr>
              <w:pStyle w:val="Stiletabella2"/>
              <w:spacing w:line="360" w:lineRule="auto"/>
              <w:jc w:val="both"/>
              <w:rPr>
                <w:rFonts w:ascii="Book Antiqua" w:hAnsi="Book Antiqua"/>
                <w:sz w:val="21"/>
                <w:szCs w:val="21"/>
              </w:rPr>
            </w:pPr>
          </w:p>
        </w:tc>
        <w:tc>
          <w:tcPr>
            <w:tcW w:w="2760" w:type="dxa"/>
            <w:shd w:val="clear" w:color="auto" w:fill="FFFFFF" w:themeFill="background1"/>
            <w:tcMar>
              <w:top w:w="80" w:type="dxa"/>
              <w:left w:w="80" w:type="dxa"/>
              <w:bottom w:w="80" w:type="dxa"/>
              <w:right w:w="80" w:type="dxa"/>
            </w:tcMar>
          </w:tcPr>
          <w:p w14:paraId="4FF24441"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Non-nucleoside polymerase inhibitor (NNPIs)</w:t>
            </w:r>
          </w:p>
          <w:p w14:paraId="1C316215"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542CA5D6" w14:textId="11666295" w:rsidR="004752F2" w:rsidRPr="008C3B11" w:rsidRDefault="004752F2" w:rsidP="006B14F5">
            <w:pPr>
              <w:pStyle w:val="Stiletabella2"/>
              <w:spacing w:line="360" w:lineRule="auto"/>
              <w:jc w:val="both"/>
              <w:rPr>
                <w:rFonts w:ascii="Book Antiqua" w:hAnsi="Book Antiqua"/>
                <w:sz w:val="21"/>
                <w:szCs w:val="21"/>
                <w:lang w:eastAsia="zh-CN"/>
              </w:rPr>
            </w:pPr>
            <w:r w:rsidRPr="008C3B11">
              <w:rPr>
                <w:rFonts w:ascii="Book Antiqua" w:hAnsi="Book Antiqua"/>
                <w:sz w:val="21"/>
                <w:szCs w:val="21"/>
              </w:rPr>
              <w:t>NS</w:t>
            </w:r>
            <w:r w:rsidR="00BD4557" w:rsidRPr="008C3B11">
              <w:rPr>
                <w:rFonts w:ascii="Book Antiqua" w:hAnsi="Book Antiqua"/>
                <w:sz w:val="21"/>
                <w:szCs w:val="21"/>
              </w:rPr>
              <w:t>5B RNA-dependent RNA polymerase</w:t>
            </w:r>
          </w:p>
        </w:tc>
        <w:tc>
          <w:tcPr>
            <w:tcW w:w="1701" w:type="dxa"/>
            <w:shd w:val="clear" w:color="auto" w:fill="FFFFFF" w:themeFill="background1"/>
            <w:tcMar>
              <w:top w:w="80" w:type="dxa"/>
              <w:left w:w="80" w:type="dxa"/>
              <w:bottom w:w="80" w:type="dxa"/>
              <w:right w:w="80" w:type="dxa"/>
            </w:tcMar>
          </w:tcPr>
          <w:p w14:paraId="4FE2ED24"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genotype</w:t>
            </w:r>
            <w:proofErr w:type="gramEnd"/>
            <w:r w:rsidRPr="008C3B11">
              <w:rPr>
                <w:rFonts w:ascii="Book Antiqua" w:hAnsi="Book Antiqua"/>
                <w:sz w:val="21"/>
                <w:szCs w:val="21"/>
              </w:rPr>
              <w:t xml:space="preserve"> 1</w:t>
            </w:r>
          </w:p>
        </w:tc>
        <w:tc>
          <w:tcPr>
            <w:tcW w:w="2268" w:type="dxa"/>
            <w:shd w:val="clear" w:color="auto" w:fill="FFFFFF" w:themeFill="background1"/>
            <w:tcMar>
              <w:top w:w="80" w:type="dxa"/>
              <w:left w:w="80" w:type="dxa"/>
              <w:bottom w:w="80" w:type="dxa"/>
              <w:right w:w="80" w:type="dxa"/>
            </w:tcMar>
          </w:tcPr>
          <w:p w14:paraId="4FB05538"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 xml:space="preserve">Ombitasvir+ Paritaprevir+ Ritonavir </w:t>
            </w:r>
          </w:p>
        </w:tc>
      </w:tr>
      <w:tr w:rsidR="004752F2" w:rsidRPr="008C3B11" w14:paraId="6EC3067E"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45A02F52"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Ombitasvir</w:t>
            </w:r>
          </w:p>
          <w:p w14:paraId="2D4443E4" w14:textId="7F507213" w:rsidR="004752F2" w:rsidRPr="008C3B11" w:rsidRDefault="004752F2" w:rsidP="006B14F5">
            <w:pPr>
              <w:pStyle w:val="Stiletabella2"/>
              <w:spacing w:line="360" w:lineRule="auto"/>
              <w:jc w:val="both"/>
              <w:rPr>
                <w:rFonts w:ascii="Book Antiqua" w:hAnsi="Book Antiqua"/>
                <w:sz w:val="21"/>
                <w:szCs w:val="21"/>
              </w:rPr>
            </w:pPr>
          </w:p>
        </w:tc>
        <w:tc>
          <w:tcPr>
            <w:tcW w:w="2760" w:type="dxa"/>
            <w:shd w:val="clear" w:color="auto" w:fill="FFFFFF" w:themeFill="background1"/>
            <w:tcMar>
              <w:top w:w="80" w:type="dxa"/>
              <w:left w:w="80" w:type="dxa"/>
              <w:bottom w:w="80" w:type="dxa"/>
              <w:right w:w="80" w:type="dxa"/>
            </w:tcMar>
          </w:tcPr>
          <w:p w14:paraId="2EED5945"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628684EE"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NS5A</w:t>
            </w:r>
          </w:p>
        </w:tc>
        <w:tc>
          <w:tcPr>
            <w:tcW w:w="1701" w:type="dxa"/>
            <w:shd w:val="clear" w:color="auto" w:fill="FFFFFF" w:themeFill="background1"/>
            <w:tcMar>
              <w:top w:w="80" w:type="dxa"/>
              <w:left w:w="80" w:type="dxa"/>
              <w:bottom w:w="80" w:type="dxa"/>
              <w:right w:w="80" w:type="dxa"/>
            </w:tcMar>
          </w:tcPr>
          <w:p w14:paraId="5DA688A2"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genotype</w:t>
            </w:r>
            <w:proofErr w:type="gramEnd"/>
            <w:r w:rsidRPr="008C3B11">
              <w:rPr>
                <w:rFonts w:ascii="Book Antiqua" w:hAnsi="Book Antiqua"/>
                <w:sz w:val="21"/>
                <w:szCs w:val="21"/>
              </w:rPr>
              <w:t xml:space="preserve"> 1,4</w:t>
            </w:r>
          </w:p>
        </w:tc>
        <w:tc>
          <w:tcPr>
            <w:tcW w:w="2268" w:type="dxa"/>
            <w:shd w:val="clear" w:color="auto" w:fill="FFFFFF" w:themeFill="background1"/>
            <w:tcMar>
              <w:top w:w="80" w:type="dxa"/>
              <w:left w:w="80" w:type="dxa"/>
              <w:bottom w:w="80" w:type="dxa"/>
              <w:right w:w="80" w:type="dxa"/>
            </w:tcMar>
          </w:tcPr>
          <w:p w14:paraId="58D49773" w14:textId="77777777" w:rsidR="004752F2" w:rsidRPr="008C3B11" w:rsidRDefault="004752F2" w:rsidP="006B14F5">
            <w:pPr>
              <w:pStyle w:val="Stiletabella2"/>
              <w:spacing w:line="360" w:lineRule="auto"/>
              <w:jc w:val="both"/>
              <w:rPr>
                <w:rFonts w:ascii="Book Antiqua" w:hAnsi="Book Antiqua"/>
                <w:sz w:val="21"/>
                <w:szCs w:val="21"/>
                <w:lang w:val="en-US"/>
              </w:rPr>
            </w:pPr>
            <w:r w:rsidRPr="008C3B11">
              <w:rPr>
                <w:rFonts w:ascii="Book Antiqua" w:hAnsi="Book Antiqua"/>
                <w:sz w:val="21"/>
                <w:szCs w:val="21"/>
                <w:lang w:val="en-US"/>
              </w:rPr>
              <w:t>Paritaprevir+ Ritonavir with or without Dasabuvir</w:t>
            </w:r>
          </w:p>
        </w:tc>
      </w:tr>
      <w:tr w:rsidR="004752F2" w:rsidRPr="008C3B11" w14:paraId="1AB70512"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494299A3" w14:textId="1FE0BB9B" w:rsidR="004752F2" w:rsidRPr="008C3B11" w:rsidRDefault="00BD4557" w:rsidP="006B14F5">
            <w:pPr>
              <w:pStyle w:val="Stiletabella2"/>
              <w:spacing w:line="360" w:lineRule="auto"/>
              <w:jc w:val="both"/>
              <w:rPr>
                <w:rFonts w:ascii="Book Antiqua" w:hAnsi="Book Antiqua"/>
                <w:sz w:val="21"/>
                <w:szCs w:val="21"/>
                <w:lang w:eastAsia="zh-CN"/>
              </w:rPr>
            </w:pPr>
            <w:r w:rsidRPr="008C3B11">
              <w:rPr>
                <w:rFonts w:ascii="Book Antiqua" w:hAnsi="Book Antiqua"/>
                <w:sz w:val="21"/>
                <w:szCs w:val="21"/>
              </w:rPr>
              <w:t>Daclatasvir</w:t>
            </w:r>
          </w:p>
        </w:tc>
        <w:tc>
          <w:tcPr>
            <w:tcW w:w="2760" w:type="dxa"/>
            <w:shd w:val="clear" w:color="auto" w:fill="FFFFFF" w:themeFill="background1"/>
            <w:tcMar>
              <w:top w:w="80" w:type="dxa"/>
              <w:left w:w="80" w:type="dxa"/>
              <w:bottom w:w="80" w:type="dxa"/>
              <w:right w:w="80" w:type="dxa"/>
            </w:tcMar>
          </w:tcPr>
          <w:p w14:paraId="1B0CCD38"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5529B05D"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NS5A</w:t>
            </w:r>
          </w:p>
        </w:tc>
        <w:tc>
          <w:tcPr>
            <w:tcW w:w="1701" w:type="dxa"/>
            <w:shd w:val="clear" w:color="auto" w:fill="FFFFFF" w:themeFill="background1"/>
            <w:tcMar>
              <w:top w:w="80" w:type="dxa"/>
              <w:left w:w="80" w:type="dxa"/>
              <w:bottom w:w="80" w:type="dxa"/>
              <w:right w:w="80" w:type="dxa"/>
            </w:tcMar>
          </w:tcPr>
          <w:p w14:paraId="3B5FC384"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genotype</w:t>
            </w:r>
            <w:proofErr w:type="gramEnd"/>
            <w:r w:rsidRPr="008C3B11">
              <w:rPr>
                <w:rFonts w:ascii="Book Antiqua" w:hAnsi="Book Antiqua"/>
                <w:sz w:val="21"/>
                <w:szCs w:val="21"/>
              </w:rPr>
              <w:t xml:space="preserve"> 2,3</w:t>
            </w:r>
          </w:p>
        </w:tc>
        <w:tc>
          <w:tcPr>
            <w:tcW w:w="2268" w:type="dxa"/>
            <w:shd w:val="clear" w:color="auto" w:fill="FFFFFF" w:themeFill="background1"/>
            <w:tcMar>
              <w:top w:w="80" w:type="dxa"/>
              <w:left w:w="80" w:type="dxa"/>
              <w:bottom w:w="80" w:type="dxa"/>
              <w:right w:w="80" w:type="dxa"/>
            </w:tcMar>
          </w:tcPr>
          <w:p w14:paraId="63DC6FB9"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Sofosbuvir</w:t>
            </w:r>
          </w:p>
        </w:tc>
      </w:tr>
      <w:tr w:rsidR="004752F2" w:rsidRPr="008C3B11" w14:paraId="57E93DEC"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7A4A367D"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Ledipasvir</w:t>
            </w:r>
          </w:p>
          <w:p w14:paraId="0C194709" w14:textId="33A105DE" w:rsidR="004752F2" w:rsidRPr="008C3B11" w:rsidRDefault="004752F2" w:rsidP="006B14F5">
            <w:pPr>
              <w:pStyle w:val="Stiletabella2"/>
              <w:spacing w:line="360" w:lineRule="auto"/>
              <w:jc w:val="both"/>
              <w:rPr>
                <w:rFonts w:ascii="Book Antiqua" w:hAnsi="Book Antiqua"/>
                <w:sz w:val="21"/>
                <w:szCs w:val="21"/>
              </w:rPr>
            </w:pPr>
          </w:p>
        </w:tc>
        <w:tc>
          <w:tcPr>
            <w:tcW w:w="2760" w:type="dxa"/>
            <w:shd w:val="clear" w:color="auto" w:fill="FFFFFF" w:themeFill="background1"/>
            <w:tcMar>
              <w:top w:w="80" w:type="dxa"/>
              <w:left w:w="80" w:type="dxa"/>
              <w:bottom w:w="80" w:type="dxa"/>
              <w:right w:w="80" w:type="dxa"/>
            </w:tcMar>
          </w:tcPr>
          <w:p w14:paraId="40C6CDDB"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25D41D22"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NS5A</w:t>
            </w:r>
          </w:p>
        </w:tc>
        <w:tc>
          <w:tcPr>
            <w:tcW w:w="1701" w:type="dxa"/>
            <w:shd w:val="clear" w:color="auto" w:fill="FFFFFF" w:themeFill="background1"/>
            <w:tcMar>
              <w:top w:w="80" w:type="dxa"/>
              <w:left w:w="80" w:type="dxa"/>
              <w:bottom w:w="80" w:type="dxa"/>
              <w:right w:w="80" w:type="dxa"/>
            </w:tcMar>
          </w:tcPr>
          <w:p w14:paraId="556E5B45"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genotype</w:t>
            </w:r>
            <w:proofErr w:type="gramEnd"/>
            <w:r w:rsidRPr="008C3B11">
              <w:rPr>
                <w:rFonts w:ascii="Book Antiqua" w:hAnsi="Book Antiqua"/>
                <w:sz w:val="21"/>
                <w:szCs w:val="21"/>
              </w:rPr>
              <w:t xml:space="preserve"> 1,3,4</w:t>
            </w:r>
          </w:p>
        </w:tc>
        <w:tc>
          <w:tcPr>
            <w:tcW w:w="2268" w:type="dxa"/>
            <w:shd w:val="clear" w:color="auto" w:fill="FFFFFF" w:themeFill="background1"/>
            <w:tcMar>
              <w:top w:w="80" w:type="dxa"/>
              <w:left w:w="80" w:type="dxa"/>
              <w:bottom w:w="80" w:type="dxa"/>
              <w:right w:w="80" w:type="dxa"/>
            </w:tcMar>
          </w:tcPr>
          <w:p w14:paraId="05B04F92"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Sofosbuvir</w:t>
            </w:r>
          </w:p>
        </w:tc>
      </w:tr>
      <w:tr w:rsidR="004752F2" w:rsidRPr="008C3B11" w14:paraId="368C1830"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493EA739" w14:textId="0C6F57EF" w:rsidR="004752F2" w:rsidRPr="008C3B11" w:rsidRDefault="00BD4557" w:rsidP="006B14F5">
            <w:pPr>
              <w:pStyle w:val="Stiletabella2"/>
              <w:spacing w:line="360" w:lineRule="auto"/>
              <w:jc w:val="both"/>
              <w:rPr>
                <w:rFonts w:ascii="Book Antiqua" w:hAnsi="Book Antiqua"/>
                <w:sz w:val="21"/>
                <w:szCs w:val="21"/>
                <w:lang w:eastAsia="zh-CN"/>
              </w:rPr>
            </w:pPr>
            <w:r w:rsidRPr="008C3B11">
              <w:rPr>
                <w:rFonts w:ascii="Book Antiqua" w:hAnsi="Book Antiqua"/>
                <w:sz w:val="21"/>
                <w:szCs w:val="21"/>
              </w:rPr>
              <w:t>Velpatasvir</w:t>
            </w:r>
          </w:p>
        </w:tc>
        <w:tc>
          <w:tcPr>
            <w:tcW w:w="2760" w:type="dxa"/>
            <w:shd w:val="clear" w:color="auto" w:fill="FFFFFF" w:themeFill="background1"/>
            <w:tcMar>
              <w:top w:w="80" w:type="dxa"/>
              <w:left w:w="80" w:type="dxa"/>
              <w:bottom w:w="80" w:type="dxa"/>
              <w:right w:w="80" w:type="dxa"/>
            </w:tcMar>
          </w:tcPr>
          <w:p w14:paraId="03A21E3C"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7D6EA62E"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NS5A</w:t>
            </w:r>
          </w:p>
        </w:tc>
        <w:tc>
          <w:tcPr>
            <w:tcW w:w="1701" w:type="dxa"/>
            <w:shd w:val="clear" w:color="auto" w:fill="FFFFFF" w:themeFill="background1"/>
            <w:tcMar>
              <w:top w:w="80" w:type="dxa"/>
              <w:left w:w="80" w:type="dxa"/>
              <w:bottom w:w="80" w:type="dxa"/>
              <w:right w:w="80" w:type="dxa"/>
            </w:tcMar>
          </w:tcPr>
          <w:p w14:paraId="18EA305E"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pangenotypic</w:t>
            </w:r>
            <w:proofErr w:type="gramEnd"/>
          </w:p>
        </w:tc>
        <w:tc>
          <w:tcPr>
            <w:tcW w:w="2268" w:type="dxa"/>
            <w:shd w:val="clear" w:color="auto" w:fill="FFFFFF" w:themeFill="background1"/>
            <w:tcMar>
              <w:top w:w="80" w:type="dxa"/>
              <w:left w:w="80" w:type="dxa"/>
              <w:bottom w:w="80" w:type="dxa"/>
              <w:right w:w="80" w:type="dxa"/>
            </w:tcMar>
          </w:tcPr>
          <w:p w14:paraId="6B4E5126"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Sofosbuvir</w:t>
            </w:r>
          </w:p>
        </w:tc>
      </w:tr>
      <w:tr w:rsidR="004752F2" w:rsidRPr="008C3B11" w14:paraId="356DDE92"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1633BB66" w14:textId="0B89FC1C" w:rsidR="004752F2" w:rsidRPr="008C3B11" w:rsidRDefault="00BD4557" w:rsidP="006B14F5">
            <w:pPr>
              <w:pStyle w:val="Stiletabella2"/>
              <w:spacing w:line="360" w:lineRule="auto"/>
              <w:jc w:val="both"/>
              <w:rPr>
                <w:rFonts w:ascii="Book Antiqua" w:hAnsi="Book Antiqua"/>
                <w:sz w:val="21"/>
                <w:szCs w:val="21"/>
                <w:lang w:eastAsia="zh-CN"/>
              </w:rPr>
            </w:pPr>
            <w:r w:rsidRPr="008C3B11">
              <w:rPr>
                <w:rFonts w:ascii="Book Antiqua" w:hAnsi="Book Antiqua"/>
                <w:sz w:val="21"/>
                <w:szCs w:val="21"/>
              </w:rPr>
              <w:t>Elbasvir</w:t>
            </w:r>
          </w:p>
        </w:tc>
        <w:tc>
          <w:tcPr>
            <w:tcW w:w="2760" w:type="dxa"/>
            <w:shd w:val="clear" w:color="auto" w:fill="FFFFFF" w:themeFill="background1"/>
            <w:tcMar>
              <w:top w:w="80" w:type="dxa"/>
              <w:left w:w="80" w:type="dxa"/>
              <w:bottom w:w="80" w:type="dxa"/>
              <w:right w:w="80" w:type="dxa"/>
            </w:tcMar>
          </w:tcPr>
          <w:p w14:paraId="59A8E430"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3F46DEC1"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NS5A</w:t>
            </w:r>
          </w:p>
        </w:tc>
        <w:tc>
          <w:tcPr>
            <w:tcW w:w="1701" w:type="dxa"/>
            <w:shd w:val="clear" w:color="auto" w:fill="FFFFFF" w:themeFill="background1"/>
            <w:tcMar>
              <w:top w:w="80" w:type="dxa"/>
              <w:left w:w="80" w:type="dxa"/>
              <w:bottom w:w="80" w:type="dxa"/>
              <w:right w:w="80" w:type="dxa"/>
            </w:tcMar>
          </w:tcPr>
          <w:p w14:paraId="1CDC595F"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pangenotypic</w:t>
            </w:r>
            <w:proofErr w:type="gramEnd"/>
          </w:p>
        </w:tc>
        <w:tc>
          <w:tcPr>
            <w:tcW w:w="2268" w:type="dxa"/>
            <w:shd w:val="clear" w:color="auto" w:fill="FFFFFF" w:themeFill="background1"/>
            <w:tcMar>
              <w:top w:w="80" w:type="dxa"/>
              <w:left w:w="80" w:type="dxa"/>
              <w:bottom w:w="80" w:type="dxa"/>
              <w:right w:w="80" w:type="dxa"/>
            </w:tcMar>
          </w:tcPr>
          <w:p w14:paraId="4C5D6163"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Grazoprevir</w:t>
            </w:r>
          </w:p>
        </w:tc>
      </w:tr>
      <w:tr w:rsidR="004752F2" w:rsidRPr="008C3B11" w14:paraId="5765D4EA"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53004514"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Paritaprevir</w:t>
            </w:r>
          </w:p>
          <w:p w14:paraId="4C66F964" w14:textId="2BAF0570" w:rsidR="004752F2" w:rsidRPr="008C3B11" w:rsidRDefault="004752F2" w:rsidP="006B14F5">
            <w:pPr>
              <w:pStyle w:val="Stiletabella2"/>
              <w:spacing w:line="360" w:lineRule="auto"/>
              <w:jc w:val="both"/>
              <w:rPr>
                <w:rFonts w:ascii="Book Antiqua" w:hAnsi="Book Antiqua"/>
                <w:sz w:val="21"/>
                <w:szCs w:val="21"/>
              </w:rPr>
            </w:pPr>
          </w:p>
        </w:tc>
        <w:tc>
          <w:tcPr>
            <w:tcW w:w="2760" w:type="dxa"/>
            <w:shd w:val="clear" w:color="auto" w:fill="FFFFFF" w:themeFill="background1"/>
            <w:tcMar>
              <w:top w:w="80" w:type="dxa"/>
              <w:left w:w="80" w:type="dxa"/>
              <w:bottom w:w="80" w:type="dxa"/>
              <w:right w:w="80" w:type="dxa"/>
            </w:tcMar>
          </w:tcPr>
          <w:p w14:paraId="257A451A"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5EB9ACC4"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NS3/4A protease</w:t>
            </w:r>
          </w:p>
        </w:tc>
        <w:tc>
          <w:tcPr>
            <w:tcW w:w="1701" w:type="dxa"/>
            <w:shd w:val="clear" w:color="auto" w:fill="FFFFFF" w:themeFill="background1"/>
            <w:tcMar>
              <w:top w:w="80" w:type="dxa"/>
              <w:left w:w="80" w:type="dxa"/>
              <w:bottom w:w="80" w:type="dxa"/>
              <w:right w:w="80" w:type="dxa"/>
            </w:tcMar>
          </w:tcPr>
          <w:p w14:paraId="1425CF7F"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genotype</w:t>
            </w:r>
            <w:proofErr w:type="gramEnd"/>
            <w:r w:rsidRPr="008C3B11">
              <w:rPr>
                <w:rFonts w:ascii="Book Antiqua" w:hAnsi="Book Antiqua"/>
                <w:sz w:val="21"/>
                <w:szCs w:val="21"/>
              </w:rPr>
              <w:t xml:space="preserve"> 1,4</w:t>
            </w:r>
          </w:p>
        </w:tc>
        <w:tc>
          <w:tcPr>
            <w:tcW w:w="2268" w:type="dxa"/>
            <w:shd w:val="clear" w:color="auto" w:fill="FFFFFF" w:themeFill="background1"/>
            <w:tcMar>
              <w:top w:w="80" w:type="dxa"/>
              <w:left w:w="80" w:type="dxa"/>
              <w:bottom w:w="80" w:type="dxa"/>
              <w:right w:w="80" w:type="dxa"/>
            </w:tcMar>
          </w:tcPr>
          <w:p w14:paraId="0995EB05" w14:textId="77777777" w:rsidR="004752F2" w:rsidRPr="008C3B11" w:rsidRDefault="004752F2" w:rsidP="006B14F5">
            <w:pPr>
              <w:pStyle w:val="Stiletabella2"/>
              <w:spacing w:line="360" w:lineRule="auto"/>
              <w:jc w:val="both"/>
              <w:rPr>
                <w:rFonts w:ascii="Book Antiqua" w:hAnsi="Book Antiqua"/>
                <w:sz w:val="21"/>
                <w:szCs w:val="21"/>
                <w:lang w:val="en-US"/>
              </w:rPr>
            </w:pPr>
            <w:r w:rsidRPr="008C3B11">
              <w:rPr>
                <w:rFonts w:ascii="Book Antiqua" w:hAnsi="Book Antiqua"/>
                <w:sz w:val="21"/>
                <w:szCs w:val="21"/>
                <w:lang w:val="en-US"/>
              </w:rPr>
              <w:t>Ombitasvir+ Ritonavir with or without Dasabuvir</w:t>
            </w:r>
          </w:p>
        </w:tc>
      </w:tr>
      <w:tr w:rsidR="004752F2" w:rsidRPr="008C3B11" w14:paraId="5449B884"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62B4E629" w14:textId="479966A2" w:rsidR="004752F2" w:rsidRPr="008C3B11" w:rsidRDefault="00BD4557" w:rsidP="006B14F5">
            <w:pPr>
              <w:pStyle w:val="Stiletabella2"/>
              <w:spacing w:line="360" w:lineRule="auto"/>
              <w:jc w:val="both"/>
              <w:rPr>
                <w:rFonts w:ascii="Book Antiqua" w:hAnsi="Book Antiqua"/>
                <w:sz w:val="21"/>
                <w:szCs w:val="21"/>
                <w:lang w:eastAsia="zh-CN"/>
              </w:rPr>
            </w:pPr>
            <w:r w:rsidRPr="008C3B11">
              <w:rPr>
                <w:rFonts w:ascii="Book Antiqua" w:hAnsi="Book Antiqua"/>
                <w:sz w:val="21"/>
                <w:szCs w:val="21"/>
              </w:rPr>
              <w:t>Simprevir</w:t>
            </w:r>
          </w:p>
        </w:tc>
        <w:tc>
          <w:tcPr>
            <w:tcW w:w="2760" w:type="dxa"/>
            <w:shd w:val="clear" w:color="auto" w:fill="FFFFFF" w:themeFill="background1"/>
            <w:tcMar>
              <w:top w:w="80" w:type="dxa"/>
              <w:left w:w="80" w:type="dxa"/>
              <w:bottom w:w="80" w:type="dxa"/>
              <w:right w:w="80" w:type="dxa"/>
            </w:tcMar>
          </w:tcPr>
          <w:p w14:paraId="50EE9CD8"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6D03DE29"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NS3/4A protease</w:t>
            </w:r>
          </w:p>
        </w:tc>
        <w:tc>
          <w:tcPr>
            <w:tcW w:w="1701" w:type="dxa"/>
            <w:shd w:val="clear" w:color="auto" w:fill="FFFFFF" w:themeFill="background1"/>
            <w:tcMar>
              <w:top w:w="80" w:type="dxa"/>
              <w:left w:w="80" w:type="dxa"/>
              <w:bottom w:w="80" w:type="dxa"/>
              <w:right w:w="80" w:type="dxa"/>
            </w:tcMar>
          </w:tcPr>
          <w:p w14:paraId="486EC6FA"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genotype</w:t>
            </w:r>
            <w:proofErr w:type="gramEnd"/>
            <w:r w:rsidRPr="008C3B11">
              <w:rPr>
                <w:rFonts w:ascii="Book Antiqua" w:hAnsi="Book Antiqua"/>
                <w:sz w:val="21"/>
                <w:szCs w:val="21"/>
              </w:rPr>
              <w:t xml:space="preserve"> 1,4</w:t>
            </w:r>
          </w:p>
        </w:tc>
        <w:tc>
          <w:tcPr>
            <w:tcW w:w="2268" w:type="dxa"/>
            <w:shd w:val="clear" w:color="auto" w:fill="FFFFFF" w:themeFill="background1"/>
            <w:tcMar>
              <w:top w:w="80" w:type="dxa"/>
              <w:left w:w="80" w:type="dxa"/>
              <w:bottom w:w="80" w:type="dxa"/>
              <w:right w:w="80" w:type="dxa"/>
            </w:tcMar>
          </w:tcPr>
          <w:p w14:paraId="5CD436DE"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Sofosbuvir</w:t>
            </w:r>
          </w:p>
        </w:tc>
      </w:tr>
      <w:tr w:rsidR="004752F2" w:rsidRPr="008C3B11" w14:paraId="5DD13844" w14:textId="77777777" w:rsidTr="00BD4557">
        <w:trPr>
          <w:trHeight w:val="567"/>
          <w:jc w:val="center"/>
        </w:trPr>
        <w:tc>
          <w:tcPr>
            <w:tcW w:w="2627" w:type="dxa"/>
            <w:shd w:val="clear" w:color="auto" w:fill="FFFFFF" w:themeFill="background1"/>
            <w:tcMar>
              <w:top w:w="80" w:type="dxa"/>
              <w:left w:w="80" w:type="dxa"/>
              <w:bottom w:w="80" w:type="dxa"/>
              <w:right w:w="80" w:type="dxa"/>
            </w:tcMar>
          </w:tcPr>
          <w:p w14:paraId="2B387FF0" w14:textId="18BC575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Grazoprevir</w:t>
            </w:r>
          </w:p>
        </w:tc>
        <w:tc>
          <w:tcPr>
            <w:tcW w:w="2760" w:type="dxa"/>
            <w:shd w:val="clear" w:color="auto" w:fill="FFFFFF" w:themeFill="background1"/>
            <w:tcMar>
              <w:top w:w="80" w:type="dxa"/>
              <w:left w:w="80" w:type="dxa"/>
              <w:bottom w:w="80" w:type="dxa"/>
              <w:right w:w="80" w:type="dxa"/>
            </w:tcMar>
          </w:tcPr>
          <w:p w14:paraId="3190E7D0" w14:textId="77777777" w:rsidR="004752F2" w:rsidRPr="008C3B11" w:rsidRDefault="004752F2" w:rsidP="006B14F5">
            <w:pPr>
              <w:spacing w:line="360" w:lineRule="auto"/>
              <w:jc w:val="both"/>
              <w:rPr>
                <w:rFonts w:ascii="Book Antiqua" w:hAnsi="Book Antiqua"/>
                <w:sz w:val="21"/>
                <w:szCs w:val="21"/>
              </w:rPr>
            </w:pPr>
          </w:p>
        </w:tc>
        <w:tc>
          <w:tcPr>
            <w:tcW w:w="1701" w:type="dxa"/>
            <w:shd w:val="clear" w:color="auto" w:fill="FFFFFF" w:themeFill="background1"/>
            <w:tcMar>
              <w:top w:w="80" w:type="dxa"/>
              <w:left w:w="80" w:type="dxa"/>
              <w:bottom w:w="80" w:type="dxa"/>
              <w:right w:w="80" w:type="dxa"/>
            </w:tcMar>
          </w:tcPr>
          <w:p w14:paraId="1F19F74C"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NS3/4A protease</w:t>
            </w:r>
          </w:p>
        </w:tc>
        <w:tc>
          <w:tcPr>
            <w:tcW w:w="1701" w:type="dxa"/>
            <w:shd w:val="clear" w:color="auto" w:fill="FFFFFF" w:themeFill="background1"/>
            <w:tcMar>
              <w:top w:w="80" w:type="dxa"/>
              <w:left w:w="80" w:type="dxa"/>
              <w:bottom w:w="80" w:type="dxa"/>
              <w:right w:w="80" w:type="dxa"/>
            </w:tcMar>
          </w:tcPr>
          <w:p w14:paraId="4230E531" w14:textId="77777777" w:rsidR="004752F2" w:rsidRPr="008C3B11" w:rsidRDefault="004752F2" w:rsidP="006B14F5">
            <w:pPr>
              <w:pStyle w:val="Stiletabella2"/>
              <w:spacing w:line="360" w:lineRule="auto"/>
              <w:jc w:val="both"/>
              <w:rPr>
                <w:rFonts w:ascii="Book Antiqua" w:hAnsi="Book Antiqua"/>
                <w:sz w:val="21"/>
                <w:szCs w:val="21"/>
              </w:rPr>
            </w:pPr>
            <w:proofErr w:type="gramStart"/>
            <w:r w:rsidRPr="008C3B11">
              <w:rPr>
                <w:rFonts w:ascii="Book Antiqua" w:hAnsi="Book Antiqua"/>
                <w:sz w:val="21"/>
                <w:szCs w:val="21"/>
              </w:rPr>
              <w:t>pangenotypic</w:t>
            </w:r>
            <w:proofErr w:type="gramEnd"/>
          </w:p>
        </w:tc>
        <w:tc>
          <w:tcPr>
            <w:tcW w:w="2268" w:type="dxa"/>
            <w:shd w:val="clear" w:color="auto" w:fill="FFFFFF" w:themeFill="background1"/>
            <w:tcMar>
              <w:top w:w="80" w:type="dxa"/>
              <w:left w:w="80" w:type="dxa"/>
              <w:bottom w:w="80" w:type="dxa"/>
              <w:right w:w="80" w:type="dxa"/>
            </w:tcMar>
          </w:tcPr>
          <w:p w14:paraId="68D566AF" w14:textId="77777777" w:rsidR="004752F2" w:rsidRPr="008C3B11" w:rsidRDefault="004752F2" w:rsidP="006B14F5">
            <w:pPr>
              <w:pStyle w:val="Stiletabella2"/>
              <w:spacing w:line="360" w:lineRule="auto"/>
              <w:jc w:val="both"/>
              <w:rPr>
                <w:rFonts w:ascii="Book Antiqua" w:hAnsi="Book Antiqua"/>
                <w:sz w:val="21"/>
                <w:szCs w:val="21"/>
              </w:rPr>
            </w:pPr>
            <w:r w:rsidRPr="008C3B11">
              <w:rPr>
                <w:rFonts w:ascii="Book Antiqua" w:hAnsi="Book Antiqua"/>
                <w:sz w:val="21"/>
                <w:szCs w:val="21"/>
              </w:rPr>
              <w:t>Elbasvir</w:t>
            </w:r>
          </w:p>
        </w:tc>
      </w:tr>
    </w:tbl>
    <w:p w14:paraId="6B90E21B" w14:textId="482CFF54" w:rsidR="002426CC" w:rsidRPr="00976679" w:rsidRDefault="00CD5039" w:rsidP="008C3B11">
      <w:pPr>
        <w:jc w:val="both"/>
        <w:rPr>
          <w:rFonts w:ascii="Book Antiqua" w:eastAsia="宋体" w:hAnsi="Book Antiqua" w:cs="Arial"/>
          <w:b/>
          <w:lang w:val="en-US" w:eastAsia="zh-CN"/>
        </w:rPr>
      </w:pPr>
      <w:r w:rsidRPr="00976679">
        <w:rPr>
          <w:rFonts w:ascii="Book Antiqua" w:hAnsi="Book Antiqua" w:cs="Arial"/>
          <w:b/>
          <w:lang w:val="en-US" w:eastAsia="en-US"/>
        </w:rPr>
        <w:br w:type="page"/>
      </w:r>
      <w:r w:rsidR="002426CC" w:rsidRPr="00976679">
        <w:rPr>
          <w:rFonts w:ascii="Book Antiqua" w:eastAsia="宋体" w:hAnsi="Book Antiqua" w:cs="Arial"/>
          <w:b/>
          <w:lang w:val="en-US" w:eastAsia="zh-CN"/>
        </w:rPr>
        <w:lastRenderedPageBreak/>
        <w:t>Table 2 Main studies highlighting the effects of HCV antiviral therapy on patients’ mortality, fibrosis regression and risk of hepatocellular carcinoma</w:t>
      </w:r>
    </w:p>
    <w:p w14:paraId="6AA17A2D" w14:textId="1C9A6E94" w:rsidR="00664690" w:rsidRPr="00976679" w:rsidRDefault="00664690" w:rsidP="006B14F5">
      <w:pPr>
        <w:spacing w:line="360" w:lineRule="auto"/>
        <w:ind w:left="-2268" w:right="-2309"/>
        <w:jc w:val="both"/>
        <w:rPr>
          <w:rFonts w:ascii="Book Antiqua" w:hAnsi="Book Antiqua" w:cs="Arial"/>
          <w:lang w:val="en-US" w:eastAsia="en-US"/>
        </w:rPr>
      </w:pPr>
    </w:p>
    <w:tbl>
      <w:tblPr>
        <w:tblStyle w:val="TableGrid"/>
        <w:tblpPr w:leftFromText="141" w:rightFromText="141" w:vertAnchor="page" w:horzAnchor="page" w:tblpX="597" w:tblpY="8618"/>
        <w:tblW w:w="1137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7"/>
        <w:gridCol w:w="1349"/>
        <w:gridCol w:w="1985"/>
        <w:gridCol w:w="2052"/>
        <w:gridCol w:w="925"/>
        <w:gridCol w:w="850"/>
        <w:gridCol w:w="1134"/>
        <w:gridCol w:w="2052"/>
      </w:tblGrid>
      <w:tr w:rsidR="002426CC" w:rsidRPr="008C3B11" w14:paraId="073516EF" w14:textId="77777777" w:rsidTr="00850A86">
        <w:tc>
          <w:tcPr>
            <w:tcW w:w="1027" w:type="dxa"/>
            <w:tcBorders>
              <w:top w:val="single" w:sz="4" w:space="0" w:color="auto"/>
              <w:bottom w:val="single" w:sz="4" w:space="0" w:color="auto"/>
            </w:tcBorders>
          </w:tcPr>
          <w:p w14:paraId="042950E9"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Study</w:t>
            </w:r>
          </w:p>
        </w:tc>
        <w:tc>
          <w:tcPr>
            <w:tcW w:w="1349" w:type="dxa"/>
            <w:tcBorders>
              <w:top w:val="single" w:sz="4" w:space="0" w:color="auto"/>
              <w:bottom w:val="single" w:sz="4" w:space="0" w:color="auto"/>
            </w:tcBorders>
          </w:tcPr>
          <w:p w14:paraId="4011A1D5"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HCV genotype</w:t>
            </w:r>
          </w:p>
        </w:tc>
        <w:tc>
          <w:tcPr>
            <w:tcW w:w="1985" w:type="dxa"/>
            <w:tcBorders>
              <w:top w:val="single" w:sz="4" w:space="0" w:color="auto"/>
              <w:bottom w:val="single" w:sz="4" w:space="0" w:color="auto"/>
            </w:tcBorders>
          </w:tcPr>
          <w:p w14:paraId="7F7A4224"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Fibrosis stage</w:t>
            </w:r>
          </w:p>
        </w:tc>
        <w:tc>
          <w:tcPr>
            <w:tcW w:w="2052" w:type="dxa"/>
            <w:tcBorders>
              <w:top w:val="single" w:sz="4" w:space="0" w:color="auto"/>
              <w:bottom w:val="single" w:sz="4" w:space="0" w:color="auto"/>
            </w:tcBorders>
          </w:tcPr>
          <w:p w14:paraId="10485026"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Treatment</w:t>
            </w:r>
          </w:p>
        </w:tc>
        <w:tc>
          <w:tcPr>
            <w:tcW w:w="925" w:type="dxa"/>
            <w:tcBorders>
              <w:top w:val="single" w:sz="4" w:space="0" w:color="auto"/>
              <w:bottom w:val="single" w:sz="4" w:space="0" w:color="auto"/>
            </w:tcBorders>
          </w:tcPr>
          <w:p w14:paraId="41377907"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SVR rate</w:t>
            </w:r>
          </w:p>
        </w:tc>
        <w:tc>
          <w:tcPr>
            <w:tcW w:w="850" w:type="dxa"/>
            <w:tcBorders>
              <w:top w:val="single" w:sz="4" w:space="0" w:color="auto"/>
              <w:bottom w:val="single" w:sz="4" w:space="0" w:color="auto"/>
            </w:tcBorders>
          </w:tcPr>
          <w:p w14:paraId="082AD65E"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Mortality (n pts)</w:t>
            </w:r>
          </w:p>
        </w:tc>
        <w:tc>
          <w:tcPr>
            <w:tcW w:w="1134" w:type="dxa"/>
            <w:tcBorders>
              <w:top w:val="single" w:sz="4" w:space="0" w:color="auto"/>
              <w:bottom w:val="single" w:sz="4" w:space="0" w:color="auto"/>
            </w:tcBorders>
          </w:tcPr>
          <w:p w14:paraId="6E6E78F0"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Survival</w:t>
            </w:r>
          </w:p>
        </w:tc>
        <w:tc>
          <w:tcPr>
            <w:tcW w:w="2052" w:type="dxa"/>
            <w:tcBorders>
              <w:top w:val="single" w:sz="4" w:space="0" w:color="auto"/>
              <w:bottom w:val="single" w:sz="4" w:space="0" w:color="auto"/>
            </w:tcBorders>
          </w:tcPr>
          <w:p w14:paraId="1F227026" w14:textId="77777777" w:rsidR="002426CC" w:rsidRPr="008C3B11" w:rsidRDefault="002426CC" w:rsidP="006B14F5">
            <w:pPr>
              <w:spacing w:line="360" w:lineRule="auto"/>
              <w:jc w:val="both"/>
              <w:rPr>
                <w:rFonts w:ascii="Book Antiqua" w:hAnsi="Book Antiqua" w:cs="Arial"/>
                <w:b/>
                <w:sz w:val="21"/>
                <w:szCs w:val="21"/>
              </w:rPr>
            </w:pPr>
            <w:r w:rsidRPr="008C3B11">
              <w:rPr>
                <w:rFonts w:ascii="Book Antiqua" w:hAnsi="Book Antiqua" w:cs="Arial"/>
                <w:b/>
                <w:sz w:val="21"/>
                <w:szCs w:val="21"/>
              </w:rPr>
              <w:t>Other Outcomes</w:t>
            </w:r>
          </w:p>
        </w:tc>
      </w:tr>
      <w:tr w:rsidR="002426CC" w:rsidRPr="008C3B11" w14:paraId="0D231184" w14:textId="77777777" w:rsidTr="00850A86">
        <w:trPr>
          <w:trHeight w:val="2374"/>
        </w:trPr>
        <w:tc>
          <w:tcPr>
            <w:tcW w:w="1027" w:type="dxa"/>
            <w:tcBorders>
              <w:top w:val="single" w:sz="4" w:space="0" w:color="auto"/>
            </w:tcBorders>
          </w:tcPr>
          <w:p w14:paraId="1ABD79FC" w14:textId="63EF374D"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rPr>
              <w:t xml:space="preserve">Veldt </w:t>
            </w:r>
            <w:r w:rsidRPr="008C3B11">
              <w:rPr>
                <w:rFonts w:ascii="Book Antiqua" w:hAnsi="Book Antiqua" w:cs="Arial"/>
                <w:i/>
                <w:sz w:val="21"/>
                <w:szCs w:val="21"/>
              </w:rPr>
              <w:t>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hAnsi="Book Antiqua" w:cs="Arial"/>
                  <w:noProof/>
                  <w:sz w:val="21"/>
                  <w:szCs w:val="21"/>
                  <w:vertAlign w:val="superscript"/>
                  <w:lang w:val="en-US"/>
                </w:rPr>
                <w:t>47</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eastAsia="宋体" w:hAnsi="Book Antiqua" w:cs="Arial"/>
                <w:sz w:val="21"/>
                <w:szCs w:val="21"/>
                <w:lang w:eastAsia="zh-CN"/>
              </w:rPr>
              <w:t xml:space="preserve">, </w:t>
            </w:r>
            <w:r w:rsidRPr="008C3B11">
              <w:rPr>
                <w:rFonts w:ascii="Book Antiqua" w:hAnsi="Book Antiqua" w:cs="Arial"/>
                <w:sz w:val="21"/>
                <w:szCs w:val="21"/>
              </w:rPr>
              <w:t xml:space="preserve">2007 </w:t>
            </w:r>
          </w:p>
        </w:tc>
        <w:tc>
          <w:tcPr>
            <w:tcW w:w="1349" w:type="dxa"/>
            <w:tcBorders>
              <w:top w:val="single" w:sz="4" w:space="0" w:color="auto"/>
            </w:tcBorders>
          </w:tcPr>
          <w:p w14:paraId="71FD83FF"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 280/474 (59%)</w:t>
            </w:r>
          </w:p>
        </w:tc>
        <w:tc>
          <w:tcPr>
            <w:tcW w:w="1985" w:type="dxa"/>
            <w:tcBorders>
              <w:top w:val="single" w:sz="4" w:space="0" w:color="auto"/>
            </w:tcBorders>
          </w:tcPr>
          <w:p w14:paraId="25BDCA7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Ishak score 4: 120 (25%)</w:t>
            </w:r>
          </w:p>
          <w:p w14:paraId="7D0D289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Ishak score 5: 94 (20%)</w:t>
            </w:r>
          </w:p>
          <w:p w14:paraId="7CDB4899"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Ishak score 6: 265 (55%)</w:t>
            </w:r>
          </w:p>
        </w:tc>
        <w:tc>
          <w:tcPr>
            <w:tcW w:w="2052" w:type="dxa"/>
            <w:tcBorders>
              <w:top w:val="single" w:sz="4" w:space="0" w:color="auto"/>
            </w:tcBorders>
          </w:tcPr>
          <w:p w14:paraId="037D1FA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Duration of treatment, 26 week (21-48)</w:t>
            </w:r>
          </w:p>
          <w:p w14:paraId="723500B1" w14:textId="77777777" w:rsidR="002426CC" w:rsidRPr="008C3B11" w:rsidRDefault="002426CC" w:rsidP="006B14F5">
            <w:pPr>
              <w:spacing w:line="360" w:lineRule="auto"/>
              <w:jc w:val="both"/>
              <w:rPr>
                <w:rFonts w:ascii="Book Antiqua" w:hAnsi="Book Antiqua" w:cs="Arial"/>
                <w:sz w:val="21"/>
                <w:szCs w:val="21"/>
                <w:lang w:val="en-US"/>
              </w:rPr>
            </w:pPr>
          </w:p>
          <w:p w14:paraId="76688620"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131 (27%)</w:t>
            </w:r>
          </w:p>
          <w:p w14:paraId="22EE752F"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 RBV: 130 (27%)</w:t>
            </w:r>
          </w:p>
          <w:p w14:paraId="311253C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PEG-IFN: 10 (2.1%)</w:t>
            </w:r>
          </w:p>
          <w:p w14:paraId="2724F2F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PEG-IFN + RBV: 208 (43%)</w:t>
            </w:r>
          </w:p>
        </w:tc>
        <w:tc>
          <w:tcPr>
            <w:tcW w:w="925" w:type="dxa"/>
            <w:tcBorders>
              <w:top w:val="single" w:sz="4" w:space="0" w:color="auto"/>
            </w:tcBorders>
          </w:tcPr>
          <w:p w14:paraId="4F8A3A0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142/280 (50.7%)</w:t>
            </w:r>
          </w:p>
        </w:tc>
        <w:tc>
          <w:tcPr>
            <w:tcW w:w="850" w:type="dxa"/>
            <w:tcBorders>
              <w:top w:val="single" w:sz="4" w:space="0" w:color="auto"/>
            </w:tcBorders>
          </w:tcPr>
          <w:p w14:paraId="04E2381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SVR: 2/280 (0.7%)</w:t>
            </w:r>
          </w:p>
          <w:p w14:paraId="758F1170" w14:textId="77777777" w:rsidR="002426CC" w:rsidRPr="008C3B11" w:rsidRDefault="002426CC" w:rsidP="006B14F5">
            <w:pPr>
              <w:spacing w:line="360" w:lineRule="auto"/>
              <w:jc w:val="both"/>
              <w:rPr>
                <w:rFonts w:ascii="Book Antiqua" w:hAnsi="Book Antiqua" w:cs="Arial"/>
                <w:sz w:val="21"/>
                <w:szCs w:val="21"/>
              </w:rPr>
            </w:pPr>
          </w:p>
          <w:p w14:paraId="0C9CE74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Non-SVR: 24/280 (8.6%)</w:t>
            </w:r>
          </w:p>
        </w:tc>
        <w:tc>
          <w:tcPr>
            <w:tcW w:w="1134" w:type="dxa"/>
            <w:tcBorders>
              <w:top w:val="single" w:sz="4" w:space="0" w:color="auto"/>
            </w:tcBorders>
          </w:tcPr>
          <w:p w14:paraId="7A6176B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Borders>
              <w:top w:val="single" w:sz="4" w:space="0" w:color="auto"/>
            </w:tcBorders>
          </w:tcPr>
          <w:p w14:paraId="08144837" w14:textId="22DB3D1B" w:rsidR="002426CC" w:rsidRPr="008C3B11" w:rsidRDefault="002426CC" w:rsidP="00A20D58">
            <w:pPr>
              <w:spacing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SVR  associated</w:t>
            </w:r>
            <w:proofErr w:type="gramEnd"/>
            <w:r w:rsidRPr="008C3B11">
              <w:rPr>
                <w:rFonts w:ascii="Book Antiqua" w:hAnsi="Book Antiqua" w:cs="Arial"/>
                <w:sz w:val="21"/>
                <w:szCs w:val="21"/>
                <w:lang w:val="en-US"/>
              </w:rPr>
              <w:t xml:space="preserve"> with reduction in the hazard o</w:t>
            </w:r>
            <w:r w:rsidR="00850A86" w:rsidRPr="008C3B11">
              <w:rPr>
                <w:rFonts w:ascii="Book Antiqua" w:hAnsi="Book Antiqua" w:cs="Arial"/>
                <w:sz w:val="21"/>
                <w:szCs w:val="21"/>
                <w:lang w:val="en-US"/>
              </w:rPr>
              <w:t>f events (adjusted HR 0.21, 95%</w:t>
            </w:r>
            <w:r w:rsidRPr="008C3B11">
              <w:rPr>
                <w:rFonts w:ascii="Book Antiqua" w:hAnsi="Book Antiqua" w:cs="Arial"/>
                <w:sz w:val="21"/>
                <w:szCs w:val="21"/>
                <w:lang w:val="en-US"/>
              </w:rPr>
              <w:t>CI</w:t>
            </w:r>
            <w:r w:rsidR="00850A86" w:rsidRPr="008C3B11">
              <w:rPr>
                <w:rFonts w:ascii="Book Antiqua" w:eastAsia="宋体" w:hAnsi="Book Antiqua" w:cs="Arial"/>
                <w:sz w:val="21"/>
                <w:szCs w:val="21"/>
                <w:lang w:val="en-US" w:eastAsia="zh-CN"/>
              </w:rPr>
              <w:t>:</w:t>
            </w:r>
            <w:r w:rsidRPr="008C3B11">
              <w:rPr>
                <w:rFonts w:ascii="Book Antiqua" w:hAnsi="Book Antiqua" w:cs="Arial"/>
                <w:sz w:val="21"/>
                <w:szCs w:val="21"/>
                <w:lang w:val="en-US"/>
              </w:rPr>
              <w:t xml:space="preserve"> 0.07-0.58; </w:t>
            </w:r>
            <w:r w:rsidR="00850A86" w:rsidRPr="008C3B11">
              <w:rPr>
                <w:rFonts w:ascii="Book Antiqua" w:hAnsi="Book Antiqua" w:cs="Arial"/>
                <w:i/>
                <w:sz w:val="21"/>
                <w:szCs w:val="21"/>
                <w:lang w:val="en-US"/>
              </w:rPr>
              <w:t xml:space="preserve"> P</w:t>
            </w:r>
            <w:r w:rsidR="00850A86" w:rsidRPr="008C3B11">
              <w:rPr>
                <w:rFonts w:ascii="Book Antiqua" w:hAnsi="Book Antiqua" w:cs="Arial"/>
                <w:sz w:val="21"/>
                <w:szCs w:val="21"/>
                <w:lang w:val="en-US"/>
              </w:rPr>
              <w:t xml:space="preserve"> </w:t>
            </w:r>
            <w:r w:rsidRPr="008C3B11">
              <w:rPr>
                <w:rFonts w:ascii="Book Antiqua" w:hAnsi="Book Antiqua" w:cs="Arial"/>
                <w:sz w:val="21"/>
                <w:szCs w:val="21"/>
                <w:lang w:val="en-US"/>
              </w:rPr>
              <w:t>&lt;</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0.003)</w:t>
            </w:r>
          </w:p>
        </w:tc>
      </w:tr>
      <w:tr w:rsidR="002426CC" w:rsidRPr="008C3B11" w14:paraId="75C752DC" w14:textId="77777777" w:rsidTr="00850A86">
        <w:trPr>
          <w:trHeight w:val="55"/>
        </w:trPr>
        <w:tc>
          <w:tcPr>
            <w:tcW w:w="1027" w:type="dxa"/>
          </w:tcPr>
          <w:p w14:paraId="1563BCE3" w14:textId="6914E6A9"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Yoshida</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64</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lang w:val="en-US"/>
              </w:rPr>
              <w:t xml:space="preserve"> 1999</w:t>
            </w:r>
          </w:p>
        </w:tc>
        <w:tc>
          <w:tcPr>
            <w:tcW w:w="1349" w:type="dxa"/>
          </w:tcPr>
          <w:p w14:paraId="2E521254"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 1177/2400 (49%)</w:t>
            </w:r>
          </w:p>
          <w:p w14:paraId="1D95ED65"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G2: 496/2400 (20.6%)</w:t>
            </w:r>
          </w:p>
        </w:tc>
        <w:tc>
          <w:tcPr>
            <w:tcW w:w="1985" w:type="dxa"/>
          </w:tcPr>
          <w:p w14:paraId="1BC0FD1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F0: 45 (1.9%)</w:t>
            </w:r>
          </w:p>
          <w:p w14:paraId="55BABE3D"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F1: 665 (27.7%)</w:t>
            </w:r>
          </w:p>
          <w:p w14:paraId="7821044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F2: 896 (37.7%)</w:t>
            </w:r>
          </w:p>
          <w:p w14:paraId="25AEC52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F3: 564 (23.5%)</w:t>
            </w:r>
          </w:p>
          <w:p w14:paraId="3CCE5870"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F4: 230 (9.6%)</w:t>
            </w:r>
          </w:p>
        </w:tc>
        <w:tc>
          <w:tcPr>
            <w:tcW w:w="2052" w:type="dxa"/>
          </w:tcPr>
          <w:p w14:paraId="53239069" w14:textId="77777777" w:rsidR="002426CC" w:rsidRPr="008C3B11" w:rsidRDefault="002426CC" w:rsidP="006B14F5">
            <w:pPr>
              <w:pStyle w:val="NormalWeb"/>
              <w:spacing w:before="0" w:beforeAutospacing="0" w:after="0" w:afterAutospacing="0" w:line="360" w:lineRule="auto"/>
              <w:jc w:val="both"/>
              <w:rPr>
                <w:rFonts w:ascii="Book Antiqua" w:hAnsi="Book Antiqua" w:cs="Arial"/>
                <w:sz w:val="21"/>
                <w:szCs w:val="21"/>
                <w:lang w:val="en-US"/>
              </w:rPr>
            </w:pPr>
            <w:r w:rsidRPr="008C3B11">
              <w:rPr>
                <w:rFonts w:ascii="Book Antiqua" w:hAnsi="Book Antiqua" w:cs="Arial"/>
                <w:sz w:val="21"/>
                <w:szCs w:val="21"/>
                <w:lang w:val="en-US"/>
              </w:rPr>
              <w:t>IFN-</w:t>
            </w:r>
            <w:r w:rsidRPr="008C3B11">
              <w:rPr>
                <w:rFonts w:ascii="Book Antiqua" w:hAnsi="Book Antiqua" w:cs="Arial"/>
                <w:sz w:val="21"/>
                <w:szCs w:val="21"/>
              </w:rPr>
              <w:t>α</w:t>
            </w:r>
            <w:r w:rsidRPr="008C3B11">
              <w:rPr>
                <w:rFonts w:ascii="Book Antiqua" w:hAnsi="Book Antiqua" w:cs="Arial"/>
                <w:sz w:val="21"/>
                <w:szCs w:val="21"/>
                <w:lang w:val="en-US"/>
              </w:rPr>
              <w:t>: 84%</w:t>
            </w:r>
          </w:p>
          <w:p w14:paraId="1667F02D" w14:textId="77777777" w:rsidR="002426CC" w:rsidRPr="008C3B11" w:rsidRDefault="002426CC" w:rsidP="006B14F5">
            <w:pPr>
              <w:pStyle w:val="NormalWeb"/>
              <w:spacing w:before="0" w:beforeAutospacing="0" w:after="0" w:afterAutospacing="0" w:line="360" w:lineRule="auto"/>
              <w:jc w:val="both"/>
              <w:rPr>
                <w:rFonts w:ascii="Book Antiqua" w:hAnsi="Book Antiqua" w:cs="Arial"/>
                <w:sz w:val="21"/>
                <w:szCs w:val="21"/>
                <w:lang w:val="en-US"/>
              </w:rPr>
            </w:pPr>
            <w:r w:rsidRPr="008C3B11">
              <w:rPr>
                <w:rFonts w:ascii="Book Antiqua" w:hAnsi="Book Antiqua" w:cs="Arial"/>
                <w:sz w:val="21"/>
                <w:szCs w:val="21"/>
                <w:lang w:val="en-US"/>
              </w:rPr>
              <w:t>IFN-</w:t>
            </w:r>
            <w:r w:rsidRPr="008C3B11">
              <w:rPr>
                <w:rFonts w:ascii="Book Antiqua" w:hAnsi="Book Antiqua" w:cs="Arial"/>
                <w:sz w:val="21"/>
                <w:szCs w:val="21"/>
              </w:rPr>
              <w:t>β</w:t>
            </w:r>
            <w:r w:rsidRPr="008C3B11">
              <w:rPr>
                <w:rFonts w:ascii="Book Antiqua" w:hAnsi="Book Antiqua" w:cs="Arial"/>
                <w:sz w:val="21"/>
                <w:szCs w:val="21"/>
                <w:lang w:val="en-US"/>
              </w:rPr>
              <w:t>: 14%</w:t>
            </w:r>
          </w:p>
          <w:p w14:paraId="2C75B4A2" w14:textId="77777777" w:rsidR="002426CC" w:rsidRPr="008C3B11" w:rsidRDefault="002426CC" w:rsidP="006B14F5">
            <w:pPr>
              <w:pStyle w:val="NormalWeb"/>
              <w:spacing w:before="0" w:beforeAutospacing="0" w:after="0" w:afterAutospacing="0"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combination</w:t>
            </w:r>
            <w:proofErr w:type="gramEnd"/>
            <w:r w:rsidRPr="008C3B11">
              <w:rPr>
                <w:rFonts w:ascii="Book Antiqua" w:hAnsi="Book Antiqua" w:cs="Arial"/>
                <w:sz w:val="21"/>
                <w:szCs w:val="21"/>
                <w:lang w:val="en-US"/>
              </w:rPr>
              <w:t xml:space="preserve"> of IFN-</w:t>
            </w:r>
            <w:r w:rsidRPr="008C3B11">
              <w:rPr>
                <w:rFonts w:ascii="Book Antiqua" w:hAnsi="Book Antiqua" w:cs="Arial"/>
                <w:sz w:val="21"/>
                <w:szCs w:val="21"/>
              </w:rPr>
              <w:t>α</w:t>
            </w:r>
            <w:r w:rsidRPr="008C3B11">
              <w:rPr>
                <w:rFonts w:ascii="Book Antiqua" w:hAnsi="Book Antiqua" w:cs="Arial"/>
                <w:sz w:val="21"/>
                <w:szCs w:val="21"/>
                <w:lang w:val="en-US"/>
              </w:rPr>
              <w:t xml:space="preserve"> and IFN-</w:t>
            </w:r>
            <w:r w:rsidRPr="008C3B11">
              <w:rPr>
                <w:rFonts w:ascii="Book Antiqua" w:hAnsi="Book Antiqua" w:cs="Arial"/>
                <w:sz w:val="21"/>
                <w:szCs w:val="21"/>
              </w:rPr>
              <w:t>β</w:t>
            </w:r>
            <w:r w:rsidRPr="008C3B11">
              <w:rPr>
                <w:rFonts w:ascii="Book Antiqua" w:hAnsi="Book Antiqua" w:cs="Arial"/>
                <w:sz w:val="21"/>
                <w:szCs w:val="21"/>
                <w:lang w:val="en-US"/>
              </w:rPr>
              <w:t>: 2%</w:t>
            </w:r>
          </w:p>
        </w:tc>
        <w:tc>
          <w:tcPr>
            <w:tcW w:w="925" w:type="dxa"/>
          </w:tcPr>
          <w:p w14:paraId="3A9F6CD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789/2400 (32.8%)</w:t>
            </w:r>
          </w:p>
        </w:tc>
        <w:tc>
          <w:tcPr>
            <w:tcW w:w="850" w:type="dxa"/>
          </w:tcPr>
          <w:p w14:paraId="1120351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1BA1DF9E"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2C0C7A94" w14:textId="4FC3F984"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Risk of HCC for IFN therapy: adjusted risk ratio, 0.516, 95%CI</w:t>
            </w:r>
            <w:r w:rsidR="00850A86" w:rsidRPr="008C3B11">
              <w:rPr>
                <w:rFonts w:ascii="Book Antiqua" w:eastAsia="宋体" w:hAnsi="Book Antiqua" w:cs="Arial"/>
                <w:sz w:val="21"/>
                <w:szCs w:val="21"/>
                <w:lang w:val="en-US" w:eastAsia="zh-CN"/>
              </w:rPr>
              <w:t>:</w:t>
            </w:r>
            <w:r w:rsidRPr="008C3B11">
              <w:rPr>
                <w:rFonts w:ascii="Book Antiqua" w:hAnsi="Book Antiqua" w:cs="Arial"/>
                <w:sz w:val="21"/>
                <w:szCs w:val="21"/>
                <w:lang w:val="en-US"/>
              </w:rPr>
              <w:t xml:space="preserve"> 0.358-0.742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Pr="008C3B11">
              <w:rPr>
                <w:rFonts w:ascii="Book Antiqua" w:hAnsi="Book Antiqua" w:cs="Arial"/>
                <w:sz w:val="21"/>
                <w:szCs w:val="21"/>
                <w:lang w:val="en-US"/>
              </w:rPr>
              <w:t>&lt;</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0.001); risk of HCC for SVR</w:t>
            </w:r>
            <w:r w:rsidR="00A20D58" w:rsidRPr="008C3B11">
              <w:rPr>
                <w:rFonts w:ascii="Book Antiqua" w:hAnsi="Book Antiqua" w:cs="Arial"/>
                <w:sz w:val="21"/>
                <w:szCs w:val="21"/>
                <w:lang w:val="en-US"/>
              </w:rPr>
              <w:t xml:space="preserve"> pts</w:t>
            </w:r>
            <w:r w:rsidRPr="008C3B11">
              <w:rPr>
                <w:rFonts w:ascii="Book Antiqua" w:hAnsi="Book Antiqua" w:cs="Arial"/>
                <w:sz w:val="21"/>
                <w:szCs w:val="21"/>
                <w:lang w:val="en-US"/>
              </w:rPr>
              <w:t>: risk ratio 0.197, 95%CI</w:t>
            </w:r>
            <w:r w:rsidR="00850A86" w:rsidRPr="008C3B11">
              <w:rPr>
                <w:rFonts w:ascii="Book Antiqua" w:eastAsia="宋体" w:hAnsi="Book Antiqua" w:cs="Arial"/>
                <w:sz w:val="21"/>
                <w:szCs w:val="21"/>
                <w:lang w:val="en-US" w:eastAsia="zh-CN"/>
              </w:rPr>
              <w:t>:</w:t>
            </w:r>
            <w:r w:rsidRPr="008C3B11">
              <w:rPr>
                <w:rFonts w:ascii="Book Antiqua" w:hAnsi="Book Antiqua" w:cs="Arial"/>
                <w:sz w:val="21"/>
                <w:szCs w:val="21"/>
                <w:lang w:val="en-US"/>
              </w:rPr>
              <w:t xml:space="preserve"> 0.099-0.392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&lt; 0.002) </w:t>
            </w:r>
          </w:p>
        </w:tc>
      </w:tr>
      <w:tr w:rsidR="002426CC" w:rsidRPr="008C3B11" w14:paraId="51694E3A" w14:textId="77777777" w:rsidTr="00850A86">
        <w:trPr>
          <w:trHeight w:val="3579"/>
        </w:trPr>
        <w:tc>
          <w:tcPr>
            <w:tcW w:w="1027" w:type="dxa"/>
          </w:tcPr>
          <w:p w14:paraId="7AC2AC9E" w14:textId="09B2D2E8"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lastRenderedPageBreak/>
              <w:t xml:space="preserve">Veldt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41</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2004</w:t>
            </w:r>
          </w:p>
          <w:p w14:paraId="19651C6B" w14:textId="77777777" w:rsidR="002426CC" w:rsidRPr="008C3B11" w:rsidRDefault="002426CC" w:rsidP="006B14F5">
            <w:pPr>
              <w:spacing w:line="360" w:lineRule="auto"/>
              <w:jc w:val="both"/>
              <w:rPr>
                <w:rFonts w:ascii="Book Antiqua" w:hAnsi="Book Antiqua" w:cs="Arial"/>
                <w:sz w:val="21"/>
                <w:szCs w:val="21"/>
              </w:rPr>
            </w:pPr>
          </w:p>
        </w:tc>
        <w:tc>
          <w:tcPr>
            <w:tcW w:w="1349" w:type="dxa"/>
          </w:tcPr>
          <w:p w14:paraId="56FFE174"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SVR</w:t>
            </w:r>
          </w:p>
          <w:p w14:paraId="3178FBE7"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 112/286 (39.2%)</w:t>
            </w:r>
          </w:p>
          <w:p w14:paraId="0964A1D1" w14:textId="77777777" w:rsidR="002426CC" w:rsidRPr="008C3B11" w:rsidRDefault="002426CC" w:rsidP="006B14F5">
            <w:pPr>
              <w:spacing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not</w:t>
            </w:r>
            <w:proofErr w:type="gramEnd"/>
            <w:r w:rsidRPr="008C3B11">
              <w:rPr>
                <w:rFonts w:ascii="Book Antiqua" w:hAnsi="Book Antiqua" w:cs="Arial"/>
                <w:sz w:val="21"/>
                <w:szCs w:val="21"/>
                <w:lang w:val="en-US"/>
              </w:rPr>
              <w:t xml:space="preserve"> specified: 174/286 (60.8%)</w:t>
            </w:r>
          </w:p>
          <w:p w14:paraId="74A07AAE" w14:textId="77777777" w:rsidR="002426CC" w:rsidRPr="008C3B11" w:rsidRDefault="002426CC" w:rsidP="006B14F5">
            <w:pPr>
              <w:spacing w:line="360" w:lineRule="auto"/>
              <w:jc w:val="both"/>
              <w:rPr>
                <w:rFonts w:ascii="Book Antiqua" w:hAnsi="Book Antiqua" w:cs="Arial"/>
                <w:sz w:val="21"/>
                <w:szCs w:val="21"/>
                <w:lang w:val="en-US"/>
              </w:rPr>
            </w:pPr>
          </w:p>
          <w:p w14:paraId="4B8F6869"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Non-SVR</w:t>
            </w:r>
          </w:p>
          <w:p w14:paraId="57A56015"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 21/50 (42%)</w:t>
            </w:r>
          </w:p>
          <w:p w14:paraId="7E63DA9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not specified: 29/50 (58%)</w:t>
            </w:r>
          </w:p>
        </w:tc>
        <w:tc>
          <w:tcPr>
            <w:tcW w:w="1985" w:type="dxa"/>
          </w:tcPr>
          <w:p w14:paraId="57C5F8A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SVR:</w:t>
            </w:r>
          </w:p>
          <w:p w14:paraId="60E1B74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15 (5.2%)</w:t>
            </w:r>
          </w:p>
          <w:p w14:paraId="4E40DBA2" w14:textId="77777777" w:rsidR="002426CC" w:rsidRPr="008C3B11" w:rsidRDefault="002426CC" w:rsidP="006B14F5">
            <w:pPr>
              <w:spacing w:line="360" w:lineRule="auto"/>
              <w:jc w:val="both"/>
              <w:rPr>
                <w:rFonts w:ascii="Book Antiqua" w:hAnsi="Book Antiqua" w:cs="Arial"/>
                <w:sz w:val="21"/>
                <w:szCs w:val="21"/>
              </w:rPr>
            </w:pPr>
          </w:p>
          <w:p w14:paraId="2936C29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Non-SVR:</w:t>
            </w:r>
          </w:p>
          <w:p w14:paraId="34D34A6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11 (22%)</w:t>
            </w:r>
          </w:p>
        </w:tc>
        <w:tc>
          <w:tcPr>
            <w:tcW w:w="2052" w:type="dxa"/>
          </w:tcPr>
          <w:p w14:paraId="28D9684C" w14:textId="77777777" w:rsidR="002426CC" w:rsidRPr="008C3B11" w:rsidRDefault="002426CC" w:rsidP="006B14F5">
            <w:pPr>
              <w:pStyle w:val="NormalWeb"/>
              <w:spacing w:before="0" w:beforeAutospacing="0" w:after="0" w:afterAutospacing="0"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Recombinant IFN </w:t>
            </w:r>
            <w:r w:rsidRPr="008C3B11">
              <w:rPr>
                <w:rFonts w:ascii="Book Antiqua" w:hAnsi="Book Antiqua" w:cs="Arial"/>
                <w:sz w:val="21"/>
                <w:szCs w:val="21"/>
              </w:rPr>
              <w:t>α</w:t>
            </w:r>
            <w:r w:rsidRPr="008C3B11">
              <w:rPr>
                <w:rFonts w:ascii="Book Antiqua" w:hAnsi="Book Antiqua" w:cs="Arial"/>
                <w:sz w:val="21"/>
                <w:szCs w:val="21"/>
                <w:lang w:val="en-US"/>
              </w:rPr>
              <w:t xml:space="preserve">2a, </w:t>
            </w:r>
            <w:r w:rsidRPr="008C3B11">
              <w:rPr>
                <w:rFonts w:ascii="Book Antiqua" w:hAnsi="Book Antiqua" w:cs="Arial"/>
                <w:sz w:val="21"/>
                <w:szCs w:val="21"/>
              </w:rPr>
              <w:t>α</w:t>
            </w:r>
            <w:r w:rsidRPr="008C3B11">
              <w:rPr>
                <w:rFonts w:ascii="Book Antiqua" w:hAnsi="Book Antiqua" w:cs="Arial"/>
                <w:sz w:val="21"/>
                <w:szCs w:val="21"/>
                <w:lang w:val="en-US"/>
              </w:rPr>
              <w:t>2b, or natural IFN monotherapy for 39 weeks</w:t>
            </w:r>
          </w:p>
          <w:p w14:paraId="3782E528" w14:textId="77777777" w:rsidR="002426CC" w:rsidRPr="008C3B11" w:rsidRDefault="002426CC" w:rsidP="006B14F5">
            <w:pPr>
              <w:spacing w:line="360" w:lineRule="auto"/>
              <w:jc w:val="both"/>
              <w:rPr>
                <w:rFonts w:ascii="Book Antiqua" w:hAnsi="Book Antiqua" w:cs="Arial"/>
                <w:sz w:val="21"/>
                <w:szCs w:val="21"/>
                <w:lang w:val="en-US"/>
              </w:rPr>
            </w:pPr>
          </w:p>
          <w:p w14:paraId="339DF631" w14:textId="77777777" w:rsidR="002426CC" w:rsidRPr="008C3B11" w:rsidRDefault="002426CC" w:rsidP="006B14F5">
            <w:pPr>
              <w:spacing w:line="360" w:lineRule="auto"/>
              <w:jc w:val="both"/>
              <w:rPr>
                <w:rFonts w:ascii="Book Antiqua" w:hAnsi="Book Antiqua" w:cs="Arial"/>
                <w:sz w:val="21"/>
                <w:szCs w:val="21"/>
                <w:lang w:val="en-US"/>
              </w:rPr>
            </w:pPr>
          </w:p>
        </w:tc>
        <w:tc>
          <w:tcPr>
            <w:tcW w:w="925" w:type="dxa"/>
          </w:tcPr>
          <w:p w14:paraId="4DFA744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286</w:t>
            </w:r>
          </w:p>
        </w:tc>
        <w:tc>
          <w:tcPr>
            <w:tcW w:w="850" w:type="dxa"/>
          </w:tcPr>
          <w:p w14:paraId="1C4C277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SVR</w:t>
            </w:r>
          </w:p>
          <w:p w14:paraId="30926E8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6/286 (2.1%)</w:t>
            </w:r>
          </w:p>
          <w:p w14:paraId="7CA7CFCA" w14:textId="77777777" w:rsidR="002426CC" w:rsidRPr="008C3B11" w:rsidRDefault="002426CC" w:rsidP="006B14F5">
            <w:pPr>
              <w:spacing w:line="360" w:lineRule="auto"/>
              <w:jc w:val="both"/>
              <w:rPr>
                <w:rFonts w:ascii="Book Antiqua" w:hAnsi="Book Antiqua" w:cs="Arial"/>
                <w:sz w:val="21"/>
                <w:szCs w:val="21"/>
              </w:rPr>
            </w:pPr>
          </w:p>
          <w:p w14:paraId="4CDB7DE8"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non-SVR</w:t>
            </w:r>
            <w:proofErr w:type="gramEnd"/>
          </w:p>
          <w:p w14:paraId="1B79FAF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3/50 (6%)</w:t>
            </w:r>
          </w:p>
        </w:tc>
        <w:tc>
          <w:tcPr>
            <w:tcW w:w="1134" w:type="dxa"/>
          </w:tcPr>
          <w:p w14:paraId="319E56E3"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SVR group: comparable with the general population</w:t>
            </w:r>
          </w:p>
        </w:tc>
        <w:tc>
          <w:tcPr>
            <w:tcW w:w="2052" w:type="dxa"/>
          </w:tcPr>
          <w:p w14:paraId="227804E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29% regression and </w:t>
            </w:r>
          </w:p>
          <w:p w14:paraId="7161D65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5% progression of fibrosis in SVR group </w:t>
            </w:r>
          </w:p>
        </w:tc>
      </w:tr>
      <w:tr w:rsidR="002426CC" w:rsidRPr="008C3B11" w14:paraId="5717D47D" w14:textId="77777777" w:rsidTr="00850A86">
        <w:tc>
          <w:tcPr>
            <w:tcW w:w="1027" w:type="dxa"/>
          </w:tcPr>
          <w:p w14:paraId="4FEAF9EF" w14:textId="7A34E747" w:rsidR="002426CC" w:rsidRPr="008C3B11" w:rsidRDefault="002426CC" w:rsidP="006B14F5">
            <w:pPr>
              <w:spacing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 xml:space="preserve">Maruoka </w:t>
            </w:r>
            <w:r w:rsidRPr="008C3B11">
              <w:rPr>
                <w:rFonts w:ascii="Book Antiqua" w:hAnsi="Book Antiqua" w:cs="Arial"/>
                <w:i/>
                <w:sz w:val="21"/>
                <w:szCs w:val="21"/>
              </w:rPr>
              <w:t xml:space="preserve"> et</w:t>
            </w:r>
            <w:proofErr w:type="gramEnd"/>
            <w:r w:rsidRPr="008C3B11">
              <w:rPr>
                <w:rFonts w:ascii="Book Antiqua" w:hAnsi="Book Antiqua" w:cs="Arial"/>
                <w:i/>
                <w:sz w:val="21"/>
                <w:szCs w:val="21"/>
              </w:rPr>
              <w:t xml:space="preserve">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42</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eastAsia="宋体" w:hAnsi="Book Antiqua" w:cs="Arial"/>
                <w:sz w:val="21"/>
                <w:szCs w:val="21"/>
                <w:lang w:eastAsia="zh-CN"/>
              </w:rPr>
              <w:t xml:space="preserve"> </w:t>
            </w:r>
            <w:r w:rsidRPr="008C3B11">
              <w:rPr>
                <w:rFonts w:ascii="Book Antiqua" w:hAnsi="Book Antiqua" w:cs="Arial"/>
                <w:sz w:val="21"/>
                <w:szCs w:val="21"/>
                <w:lang w:val="en-US"/>
              </w:rPr>
              <w:t xml:space="preserve">2012 </w:t>
            </w:r>
          </w:p>
        </w:tc>
        <w:tc>
          <w:tcPr>
            <w:tcW w:w="1349" w:type="dxa"/>
          </w:tcPr>
          <w:p w14:paraId="04833120"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Treated (577):</w:t>
            </w:r>
          </w:p>
          <w:p w14:paraId="3800504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 383/577 (66.2%)</w:t>
            </w:r>
          </w:p>
          <w:p w14:paraId="7F154BDF"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G2: 144/577 (24.8%)</w:t>
            </w:r>
          </w:p>
          <w:p w14:paraId="6F0CA92A" w14:textId="77777777" w:rsidR="002426CC" w:rsidRPr="008C3B11" w:rsidRDefault="002426CC" w:rsidP="006B14F5">
            <w:pPr>
              <w:spacing w:line="360" w:lineRule="auto"/>
              <w:jc w:val="both"/>
              <w:rPr>
                <w:rFonts w:ascii="Book Antiqua" w:hAnsi="Book Antiqua" w:cs="Arial"/>
                <w:sz w:val="21"/>
                <w:szCs w:val="21"/>
                <w:lang w:val="en-US"/>
              </w:rPr>
            </w:pPr>
          </w:p>
          <w:p w14:paraId="53C29389"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Untreated (144)</w:t>
            </w:r>
          </w:p>
        </w:tc>
        <w:tc>
          <w:tcPr>
            <w:tcW w:w="1985" w:type="dxa"/>
          </w:tcPr>
          <w:p w14:paraId="6AA2E28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Treated:</w:t>
            </w:r>
          </w:p>
          <w:p w14:paraId="05D96D9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F0: 15 (2.6%)</w:t>
            </w:r>
          </w:p>
          <w:p w14:paraId="014E598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F1: 290 (503%)</w:t>
            </w:r>
          </w:p>
          <w:p w14:paraId="35CD6CC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F2: 132 (22.9%)</w:t>
            </w:r>
          </w:p>
          <w:p w14:paraId="24D3EFB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F3: 82 (12.2%)</w:t>
            </w:r>
          </w:p>
          <w:p w14:paraId="71A0B684"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F4 58 (10.1%)</w:t>
            </w:r>
          </w:p>
          <w:p w14:paraId="3D86E123" w14:textId="77777777" w:rsidR="002426CC" w:rsidRPr="008C3B11" w:rsidRDefault="002426CC" w:rsidP="006B14F5">
            <w:pPr>
              <w:spacing w:line="360" w:lineRule="auto"/>
              <w:jc w:val="both"/>
              <w:rPr>
                <w:rFonts w:ascii="Book Antiqua" w:hAnsi="Book Antiqua" w:cs="Arial"/>
                <w:sz w:val="21"/>
                <w:szCs w:val="21"/>
                <w:lang w:val="en-US"/>
              </w:rPr>
            </w:pPr>
          </w:p>
          <w:p w14:paraId="7A77C6DD"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Untreated:</w:t>
            </w:r>
          </w:p>
          <w:p w14:paraId="6015139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F0</w:t>
            </w:r>
            <w:proofErr w:type="gramStart"/>
            <w:r w:rsidRPr="008C3B11">
              <w:rPr>
                <w:rFonts w:ascii="Book Antiqua" w:hAnsi="Book Antiqua" w:cs="Arial"/>
                <w:sz w:val="21"/>
                <w:szCs w:val="21"/>
                <w:lang w:val="en-US"/>
              </w:rPr>
              <w:t>:2</w:t>
            </w:r>
            <w:proofErr w:type="gramEnd"/>
            <w:r w:rsidRPr="008C3B11">
              <w:rPr>
                <w:rFonts w:ascii="Book Antiqua" w:hAnsi="Book Antiqua" w:cs="Arial"/>
                <w:sz w:val="21"/>
                <w:szCs w:val="21"/>
                <w:lang w:val="en-US"/>
              </w:rPr>
              <w:t xml:space="preserve"> (1.4%)</w:t>
            </w:r>
          </w:p>
          <w:p w14:paraId="239DFCC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F1: 64 (44.4%)</w:t>
            </w:r>
          </w:p>
          <w:p w14:paraId="7EF7EFA1"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F2</w:t>
            </w:r>
            <w:proofErr w:type="gramStart"/>
            <w:r w:rsidRPr="008C3B11">
              <w:rPr>
                <w:rFonts w:ascii="Book Antiqua" w:hAnsi="Book Antiqua" w:cs="Arial"/>
                <w:sz w:val="21"/>
                <w:szCs w:val="21"/>
                <w:lang w:val="en-US"/>
              </w:rPr>
              <w:t>:32</w:t>
            </w:r>
            <w:proofErr w:type="gramEnd"/>
            <w:r w:rsidRPr="008C3B11">
              <w:rPr>
                <w:rFonts w:ascii="Book Antiqua" w:hAnsi="Book Antiqua" w:cs="Arial"/>
                <w:sz w:val="21"/>
                <w:szCs w:val="21"/>
                <w:lang w:val="en-US"/>
              </w:rPr>
              <w:t xml:space="preserve"> (22.2%)</w:t>
            </w:r>
          </w:p>
          <w:p w14:paraId="08B0E54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F3:18</w:t>
            </w:r>
            <w:proofErr w:type="gramStart"/>
            <w:r w:rsidRPr="008C3B11">
              <w:rPr>
                <w:rFonts w:ascii="Book Antiqua" w:hAnsi="Book Antiqua" w:cs="Arial"/>
                <w:sz w:val="21"/>
                <w:szCs w:val="21"/>
              </w:rPr>
              <w:t xml:space="preserve">  </w:t>
            </w:r>
            <w:proofErr w:type="gramEnd"/>
            <w:r w:rsidRPr="008C3B11">
              <w:rPr>
                <w:rFonts w:ascii="Book Antiqua" w:hAnsi="Book Antiqua" w:cs="Arial"/>
                <w:sz w:val="21"/>
                <w:szCs w:val="21"/>
              </w:rPr>
              <w:t>(12.5%)</w:t>
            </w:r>
          </w:p>
        </w:tc>
        <w:tc>
          <w:tcPr>
            <w:tcW w:w="2052" w:type="dxa"/>
          </w:tcPr>
          <w:p w14:paraId="0559B7E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(not specified)</w:t>
            </w:r>
          </w:p>
        </w:tc>
        <w:tc>
          <w:tcPr>
            <w:tcW w:w="925" w:type="dxa"/>
          </w:tcPr>
          <w:p w14:paraId="5DF004B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221/577 (38.3%)</w:t>
            </w:r>
          </w:p>
        </w:tc>
        <w:tc>
          <w:tcPr>
            <w:tcW w:w="850" w:type="dxa"/>
          </w:tcPr>
          <w:p w14:paraId="5BF1890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Untreated: 37/144 (25.7%) </w:t>
            </w:r>
          </w:p>
          <w:p w14:paraId="5C22428E"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non-SVR</w:t>
            </w:r>
            <w:proofErr w:type="gramEnd"/>
            <w:r w:rsidRPr="008C3B11">
              <w:rPr>
                <w:rFonts w:ascii="Book Antiqua" w:hAnsi="Book Antiqua" w:cs="Arial"/>
                <w:sz w:val="21"/>
                <w:szCs w:val="21"/>
              </w:rPr>
              <w:t xml:space="preserve"> </w:t>
            </w:r>
          </w:p>
          <w:p w14:paraId="2960353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74/356 (20.8%) </w:t>
            </w:r>
          </w:p>
          <w:p w14:paraId="6AE5C9C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SVR 10/221 (4.5%)</w:t>
            </w:r>
          </w:p>
        </w:tc>
        <w:tc>
          <w:tcPr>
            <w:tcW w:w="1134" w:type="dxa"/>
          </w:tcPr>
          <w:p w14:paraId="0C7AD8D9"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5FDDB28E" w14:textId="2673C83B"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Risk ratio of overall death and liver-related death reduced to 0.173 (95%CI</w:t>
            </w:r>
            <w:r w:rsidR="00850A86" w:rsidRPr="008C3B11">
              <w:rPr>
                <w:rFonts w:ascii="Book Antiqua" w:eastAsia="宋体" w:hAnsi="Book Antiqua" w:cs="Arial"/>
                <w:sz w:val="21"/>
                <w:szCs w:val="21"/>
                <w:lang w:val="en-US" w:eastAsia="zh-CN"/>
              </w:rPr>
              <w:t>:</w:t>
            </w:r>
            <w:r w:rsidRPr="008C3B11">
              <w:rPr>
                <w:rFonts w:ascii="Book Antiqua" w:hAnsi="Book Antiqua" w:cs="Arial"/>
                <w:sz w:val="21"/>
                <w:szCs w:val="21"/>
                <w:lang w:val="en-US"/>
              </w:rPr>
              <w:t xml:space="preserve"> 0.075–0.402)</w:t>
            </w:r>
          </w:p>
        </w:tc>
      </w:tr>
      <w:tr w:rsidR="002426CC" w:rsidRPr="008C3B11" w14:paraId="21D1307F" w14:textId="77777777" w:rsidTr="00850A86">
        <w:trPr>
          <w:trHeight w:val="1067"/>
        </w:trPr>
        <w:tc>
          <w:tcPr>
            <w:tcW w:w="1027" w:type="dxa"/>
          </w:tcPr>
          <w:p w14:paraId="483FB69F" w14:textId="1AA68F89"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Bruno</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49</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2016 </w:t>
            </w:r>
          </w:p>
        </w:tc>
        <w:tc>
          <w:tcPr>
            <w:tcW w:w="1349" w:type="dxa"/>
          </w:tcPr>
          <w:p w14:paraId="4F4DCB3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88/181 (48.6%)</w:t>
            </w:r>
          </w:p>
        </w:tc>
        <w:tc>
          <w:tcPr>
            <w:tcW w:w="1985" w:type="dxa"/>
          </w:tcPr>
          <w:p w14:paraId="767A454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100%</w:t>
            </w:r>
          </w:p>
          <w:p w14:paraId="4BC0095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CPT A5: 154/181 (85.1%)</w:t>
            </w:r>
          </w:p>
          <w:p w14:paraId="2132F499"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CPT A6: 27/181 </w:t>
            </w:r>
            <w:r w:rsidRPr="008C3B11">
              <w:rPr>
                <w:rFonts w:ascii="Book Antiqua" w:hAnsi="Book Antiqua" w:cs="Arial"/>
                <w:sz w:val="21"/>
                <w:szCs w:val="21"/>
              </w:rPr>
              <w:lastRenderedPageBreak/>
              <w:t>(14.9%)</w:t>
            </w:r>
          </w:p>
        </w:tc>
        <w:tc>
          <w:tcPr>
            <w:tcW w:w="2052" w:type="dxa"/>
          </w:tcPr>
          <w:p w14:paraId="3ADE4894"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IFN mono-therapy or IFN (pegylated or not) + RBV</w:t>
            </w:r>
          </w:p>
        </w:tc>
        <w:tc>
          <w:tcPr>
            <w:tcW w:w="925" w:type="dxa"/>
          </w:tcPr>
          <w:p w14:paraId="7C933C0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181</w:t>
            </w:r>
          </w:p>
        </w:tc>
        <w:tc>
          <w:tcPr>
            <w:tcW w:w="850" w:type="dxa"/>
          </w:tcPr>
          <w:p w14:paraId="3773498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18/181 (9.9%)</w:t>
            </w:r>
          </w:p>
        </w:tc>
        <w:tc>
          <w:tcPr>
            <w:tcW w:w="1134" w:type="dxa"/>
          </w:tcPr>
          <w:p w14:paraId="5CD8066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667B4349"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r w:rsidR="002426CC" w:rsidRPr="008C3B11" w14:paraId="6E294754" w14:textId="77777777" w:rsidTr="00850A86">
        <w:tc>
          <w:tcPr>
            <w:tcW w:w="1027" w:type="dxa"/>
          </w:tcPr>
          <w:p w14:paraId="713E3DF8" w14:textId="089AC9A8"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lastRenderedPageBreak/>
              <w:t xml:space="preserve">Cardoso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44</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2010 </w:t>
            </w:r>
          </w:p>
        </w:tc>
        <w:tc>
          <w:tcPr>
            <w:tcW w:w="1349" w:type="dxa"/>
          </w:tcPr>
          <w:p w14:paraId="7BDC380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60%</w:t>
            </w:r>
          </w:p>
          <w:p w14:paraId="4A5E0B6E"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G2: 8%</w:t>
            </w:r>
          </w:p>
          <w:p w14:paraId="14E95F4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G3: 16%</w:t>
            </w:r>
          </w:p>
          <w:p w14:paraId="57F97C0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G4: 13%</w:t>
            </w:r>
          </w:p>
        </w:tc>
        <w:tc>
          <w:tcPr>
            <w:tcW w:w="1985" w:type="dxa"/>
          </w:tcPr>
          <w:p w14:paraId="1918638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54%</w:t>
            </w:r>
          </w:p>
        </w:tc>
        <w:tc>
          <w:tcPr>
            <w:tcW w:w="2052" w:type="dxa"/>
          </w:tcPr>
          <w:p w14:paraId="57AEE7F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PEG-IFN +RBV: 252 (82%), PEG-IFN: 22 (7%), </w:t>
            </w:r>
          </w:p>
          <w:p w14:paraId="6C06CCB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 RBV: 33 (11%)</w:t>
            </w:r>
          </w:p>
        </w:tc>
        <w:tc>
          <w:tcPr>
            <w:tcW w:w="925" w:type="dxa"/>
          </w:tcPr>
          <w:p w14:paraId="5BE899B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103/307 (33.5%)</w:t>
            </w:r>
          </w:p>
        </w:tc>
        <w:tc>
          <w:tcPr>
            <w:tcW w:w="850" w:type="dxa"/>
          </w:tcPr>
          <w:p w14:paraId="055CF5E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21/307 (6.8%)</w:t>
            </w:r>
          </w:p>
        </w:tc>
        <w:tc>
          <w:tcPr>
            <w:tcW w:w="1134" w:type="dxa"/>
          </w:tcPr>
          <w:p w14:paraId="5A51F67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1568BD0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r w:rsidR="002426CC" w:rsidRPr="008C3B11" w14:paraId="65D2660C" w14:textId="77777777" w:rsidTr="00850A86">
        <w:tc>
          <w:tcPr>
            <w:tcW w:w="1027" w:type="dxa"/>
          </w:tcPr>
          <w:p w14:paraId="40A256C7" w14:textId="0C9BBBDB"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Tada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46</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2016 </w:t>
            </w:r>
          </w:p>
          <w:p w14:paraId="2EE7F479" w14:textId="77777777" w:rsidR="002426CC" w:rsidRPr="008C3B11" w:rsidRDefault="002426CC" w:rsidP="006B14F5">
            <w:pPr>
              <w:spacing w:line="360" w:lineRule="auto"/>
              <w:jc w:val="both"/>
              <w:rPr>
                <w:rFonts w:ascii="Book Antiqua" w:hAnsi="Book Antiqua" w:cs="Arial"/>
                <w:sz w:val="21"/>
                <w:szCs w:val="21"/>
              </w:rPr>
            </w:pPr>
          </w:p>
          <w:p w14:paraId="139A9A2E" w14:textId="77777777" w:rsidR="002426CC" w:rsidRPr="008C3B11" w:rsidRDefault="002426CC" w:rsidP="006B14F5">
            <w:pPr>
              <w:spacing w:line="360" w:lineRule="auto"/>
              <w:jc w:val="both"/>
              <w:rPr>
                <w:rFonts w:ascii="Book Antiqua" w:hAnsi="Book Antiqua" w:cs="Arial"/>
                <w:sz w:val="21"/>
                <w:szCs w:val="21"/>
              </w:rPr>
            </w:pPr>
          </w:p>
        </w:tc>
        <w:tc>
          <w:tcPr>
            <w:tcW w:w="1349" w:type="dxa"/>
          </w:tcPr>
          <w:p w14:paraId="2D19907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1476/2743 (53.8%)</w:t>
            </w:r>
          </w:p>
          <w:p w14:paraId="48C89A3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G2: 789/2743 (28.3%)</w:t>
            </w:r>
          </w:p>
          <w:p w14:paraId="52D23B60"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unknown</w:t>
            </w:r>
            <w:proofErr w:type="gramEnd"/>
            <w:r w:rsidRPr="008C3B11">
              <w:rPr>
                <w:rFonts w:ascii="Book Antiqua" w:hAnsi="Book Antiqua" w:cs="Arial"/>
                <w:sz w:val="21"/>
                <w:szCs w:val="21"/>
              </w:rPr>
              <w:t>: 478/2743 (17.4%)</w:t>
            </w:r>
          </w:p>
        </w:tc>
        <w:tc>
          <w:tcPr>
            <w:tcW w:w="1985" w:type="dxa"/>
          </w:tcPr>
          <w:p w14:paraId="663CBF9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438E1AE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(not specified)</w:t>
            </w:r>
          </w:p>
        </w:tc>
        <w:tc>
          <w:tcPr>
            <w:tcW w:w="925" w:type="dxa"/>
          </w:tcPr>
          <w:p w14:paraId="3DAA179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587/2267 (25.9%)</w:t>
            </w:r>
          </w:p>
        </w:tc>
        <w:tc>
          <w:tcPr>
            <w:tcW w:w="850" w:type="dxa"/>
          </w:tcPr>
          <w:p w14:paraId="415793E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137/2267 (6%)</w:t>
            </w:r>
          </w:p>
        </w:tc>
        <w:tc>
          <w:tcPr>
            <w:tcW w:w="1134" w:type="dxa"/>
          </w:tcPr>
          <w:p w14:paraId="57D210E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30DE93A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r w:rsidR="002426CC" w:rsidRPr="008C3B11" w14:paraId="741DD64A" w14:textId="77777777" w:rsidTr="00850A86">
        <w:tc>
          <w:tcPr>
            <w:tcW w:w="1027" w:type="dxa"/>
          </w:tcPr>
          <w:p w14:paraId="53A1BD0A" w14:textId="5712B5F1"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Van der </w:t>
            </w:r>
            <w:proofErr w:type="gramStart"/>
            <w:r w:rsidRPr="008C3B11">
              <w:rPr>
                <w:rFonts w:ascii="Book Antiqua" w:hAnsi="Book Antiqua" w:cs="Arial"/>
                <w:sz w:val="21"/>
                <w:szCs w:val="21"/>
                <w:lang w:val="en-US"/>
              </w:rPr>
              <w:t xml:space="preserve">Meer </w:t>
            </w:r>
            <w:r w:rsidRPr="008C3B11">
              <w:rPr>
                <w:rFonts w:ascii="Book Antiqua" w:hAnsi="Book Antiqua" w:cs="Arial"/>
                <w:i/>
                <w:sz w:val="21"/>
                <w:szCs w:val="21"/>
                <w:lang w:val="en-US"/>
              </w:rPr>
              <w:t xml:space="preserve"> et</w:t>
            </w:r>
            <w:proofErr w:type="gramEnd"/>
            <w:r w:rsidRPr="008C3B11">
              <w:rPr>
                <w:rFonts w:ascii="Book Antiqua" w:hAnsi="Book Antiqua" w:cs="Arial"/>
                <w:i/>
                <w:sz w:val="21"/>
                <w:szCs w:val="21"/>
                <w:lang w:val="en-US"/>
              </w:rPr>
              <w:t xml:space="preserve">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eastAsia="宋体" w:hAnsi="Book Antiqua" w:cs="Arial"/>
                <w:noProof/>
                <w:sz w:val="21"/>
                <w:szCs w:val="21"/>
                <w:vertAlign w:val="superscript"/>
                <w:lang w:val="en-US" w:eastAsia="zh-CN"/>
              </w:rPr>
              <w:t>48</w:t>
            </w:r>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lang w:val="en-US"/>
              </w:rPr>
              <w:t xml:space="preserve">, 2012 </w:t>
            </w:r>
            <w:r w:rsidRPr="008C3B11">
              <w:rPr>
                <w:rFonts w:ascii="Book Antiqua" w:hAnsi="Book Antiqua" w:cs="Arial"/>
                <w:sz w:val="21"/>
                <w:szCs w:val="21"/>
              </w:rPr>
              <w:fldChar w:fldCharType="begin">
                <w:fldData xml:space="preserve">PEVuZE5vdGU+PENpdGU+PEF1dGhvcj52YW4gZGVyIE1lZXI8L0F1dGhvcj48WWVhcj4yMDEyPC9Z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YWdlcz4yNTg0LTkzPC9wYWdlcz48dm9sdW1lPjMwODwvdm9sdW1lPjxudW1iZXI+MjQ8L251bWJl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PEVuZE5vdGU+PENpdGU+PEF1dGhvcj52YW4gZGVyIE1lZXI8L0F1dGhvcj48WWVhcj4yMDEyPC9Z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end"/>
            </w:r>
          </w:p>
        </w:tc>
        <w:tc>
          <w:tcPr>
            <w:tcW w:w="1349" w:type="dxa"/>
          </w:tcPr>
          <w:p w14:paraId="7EDE0AE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340/498 (68.3%)</w:t>
            </w:r>
          </w:p>
          <w:p w14:paraId="27567F0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G2: 48/498 (9.6%)</w:t>
            </w:r>
          </w:p>
          <w:p w14:paraId="3C539099"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G3: 88/498 (17.7%)</w:t>
            </w:r>
          </w:p>
          <w:p w14:paraId="6CDF16B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G4: 22/498 (4.4%)</w:t>
            </w:r>
          </w:p>
        </w:tc>
        <w:tc>
          <w:tcPr>
            <w:tcW w:w="1985" w:type="dxa"/>
          </w:tcPr>
          <w:p w14:paraId="45787D1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Ishak 4: 143/498 (27%)</w:t>
            </w:r>
          </w:p>
          <w:p w14:paraId="3A62F3B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Ishak 5: 101/498 (19%)</w:t>
            </w:r>
          </w:p>
          <w:p w14:paraId="012D1EC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Ishak 6: 22/498 (4%)</w:t>
            </w:r>
          </w:p>
        </w:tc>
        <w:tc>
          <w:tcPr>
            <w:tcW w:w="2052" w:type="dxa"/>
          </w:tcPr>
          <w:p w14:paraId="3B01B971"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175 (33%)</w:t>
            </w:r>
          </w:p>
          <w:p w14:paraId="4C33EA09"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 RBV: 148 (28%)</w:t>
            </w:r>
          </w:p>
          <w:p w14:paraId="7EA6333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PEG-INF: 176 (33%)</w:t>
            </w:r>
          </w:p>
          <w:p w14:paraId="4908681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PEG-IFN + RBV: 176 (33%)</w:t>
            </w:r>
          </w:p>
        </w:tc>
        <w:tc>
          <w:tcPr>
            <w:tcW w:w="925" w:type="dxa"/>
          </w:tcPr>
          <w:p w14:paraId="628D94A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192/498 (38.5%)</w:t>
            </w:r>
          </w:p>
        </w:tc>
        <w:tc>
          <w:tcPr>
            <w:tcW w:w="850" w:type="dxa"/>
          </w:tcPr>
          <w:p w14:paraId="6C8D2FF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SVR: </w:t>
            </w:r>
            <w:proofErr w:type="gramStart"/>
            <w:r w:rsidRPr="008C3B11">
              <w:rPr>
                <w:rFonts w:ascii="Book Antiqua" w:hAnsi="Book Antiqua" w:cs="Arial"/>
                <w:sz w:val="21"/>
                <w:szCs w:val="21"/>
              </w:rPr>
              <w:t>13</w:t>
            </w:r>
            <w:proofErr w:type="gramEnd"/>
          </w:p>
          <w:p w14:paraId="7F755038"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non-SVR</w:t>
            </w:r>
            <w:proofErr w:type="gramEnd"/>
            <w:r w:rsidRPr="008C3B11">
              <w:rPr>
                <w:rFonts w:ascii="Book Antiqua" w:hAnsi="Book Antiqua" w:cs="Arial"/>
                <w:sz w:val="21"/>
                <w:szCs w:val="21"/>
              </w:rPr>
              <w:t>: 100</w:t>
            </w:r>
          </w:p>
        </w:tc>
        <w:tc>
          <w:tcPr>
            <w:tcW w:w="1134" w:type="dxa"/>
          </w:tcPr>
          <w:p w14:paraId="5293778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7E5DEB6E" w14:textId="6B00E7EB"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SVR reduced all-cause mortality (HR</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 xml:space="preserve"> 0.265, 95%CI</w:t>
            </w:r>
            <w:r w:rsidR="00850A86" w:rsidRPr="008C3B11">
              <w:rPr>
                <w:rFonts w:ascii="Book Antiqua" w:eastAsia="宋体" w:hAnsi="Book Antiqua" w:cs="Arial"/>
                <w:sz w:val="21"/>
                <w:szCs w:val="21"/>
                <w:lang w:val="en-US" w:eastAsia="zh-CN"/>
              </w:rPr>
              <w:t>:</w:t>
            </w:r>
            <w:r w:rsidRPr="008C3B11">
              <w:rPr>
                <w:rFonts w:ascii="Book Antiqua" w:hAnsi="Book Antiqua" w:cs="Arial"/>
                <w:sz w:val="21"/>
                <w:szCs w:val="21"/>
                <w:lang w:val="en-US"/>
              </w:rPr>
              <w:t xml:space="preserve"> 0.14-0.49</w:t>
            </w:r>
            <w:proofErr w:type="gramStart"/>
            <w:r w:rsidRPr="008C3B11">
              <w:rPr>
                <w:rFonts w:ascii="Book Antiqua" w:hAnsi="Book Antiqua" w:cs="Arial"/>
                <w:sz w:val="21"/>
                <w:szCs w:val="21"/>
                <w:lang w:val="en-US"/>
              </w:rPr>
              <w:t xml:space="preserve">; </w:t>
            </w:r>
            <w:r w:rsidR="00850A86" w:rsidRPr="008C3B11">
              <w:rPr>
                <w:rFonts w:ascii="Book Antiqua" w:hAnsi="Book Antiqua" w:cs="Arial"/>
                <w:i/>
                <w:sz w:val="21"/>
                <w:szCs w:val="21"/>
                <w:lang w:val="en-US"/>
              </w:rPr>
              <w:t xml:space="preserve"> P</w:t>
            </w:r>
            <w:proofErr w:type="gramEnd"/>
            <w:r w:rsidR="00850A86" w:rsidRPr="008C3B11">
              <w:rPr>
                <w:rFonts w:ascii="Book Antiqua" w:hAnsi="Book Antiqua" w:cs="Arial"/>
                <w:sz w:val="21"/>
                <w:szCs w:val="21"/>
                <w:lang w:val="en-US"/>
              </w:rPr>
              <w:t xml:space="preserve"> </w:t>
            </w:r>
            <w:r w:rsidRPr="008C3B11">
              <w:rPr>
                <w:rFonts w:ascii="Book Antiqua" w:hAnsi="Book Antiqua" w:cs="Arial"/>
                <w:sz w:val="21"/>
                <w:szCs w:val="21"/>
                <w:lang w:val="en-US"/>
              </w:rPr>
              <w:t>&lt; 0.001)</w:t>
            </w:r>
          </w:p>
        </w:tc>
      </w:tr>
      <w:tr w:rsidR="002426CC" w:rsidRPr="008C3B11" w14:paraId="0EA0CA1B" w14:textId="77777777" w:rsidTr="00850A86">
        <w:tc>
          <w:tcPr>
            <w:tcW w:w="1027" w:type="dxa"/>
          </w:tcPr>
          <w:p w14:paraId="37B2D456" w14:textId="28C15C8A"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D’Ambrosio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52</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2012</w:t>
            </w:r>
          </w:p>
        </w:tc>
        <w:tc>
          <w:tcPr>
            <w:tcW w:w="1349" w:type="dxa"/>
          </w:tcPr>
          <w:p w14:paraId="6288C00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11/38 (28.9%)</w:t>
            </w:r>
          </w:p>
          <w:p w14:paraId="333BD61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G2: 24/38 (63.2%)</w:t>
            </w:r>
          </w:p>
          <w:p w14:paraId="1991DCE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G3: 3/38 (7.9%)</w:t>
            </w:r>
          </w:p>
        </w:tc>
        <w:tc>
          <w:tcPr>
            <w:tcW w:w="1985" w:type="dxa"/>
          </w:tcPr>
          <w:p w14:paraId="0BD4062D" w14:textId="0264E36E"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Only cirrhotic</w:t>
            </w:r>
            <w:r w:rsidR="00A20D58" w:rsidRPr="008C3B11">
              <w:rPr>
                <w:rFonts w:ascii="Book Antiqua" w:hAnsi="Book Antiqua" w:cs="Arial"/>
                <w:sz w:val="21"/>
                <w:szCs w:val="21"/>
              </w:rPr>
              <w:t xml:space="preserve"> patient</w:t>
            </w:r>
            <w:r w:rsidRPr="008C3B11">
              <w:rPr>
                <w:rFonts w:ascii="Book Antiqua" w:hAnsi="Book Antiqua" w:cs="Arial"/>
                <w:sz w:val="21"/>
                <w:szCs w:val="21"/>
              </w:rPr>
              <w:t>s</w:t>
            </w:r>
          </w:p>
        </w:tc>
        <w:tc>
          <w:tcPr>
            <w:tcW w:w="2052" w:type="dxa"/>
          </w:tcPr>
          <w:p w14:paraId="5FFD9CA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IFN+RBV: 10/38 (26.3%)</w:t>
            </w:r>
          </w:p>
          <w:p w14:paraId="1F7078C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PEG-IFN+RBV:</w:t>
            </w:r>
          </w:p>
          <w:p w14:paraId="38D5712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28/38 (73.6%)</w:t>
            </w:r>
          </w:p>
          <w:p w14:paraId="6F620A34" w14:textId="77777777" w:rsidR="002426CC" w:rsidRPr="008C3B11" w:rsidRDefault="002426CC" w:rsidP="006B14F5">
            <w:pPr>
              <w:spacing w:line="360" w:lineRule="auto"/>
              <w:jc w:val="both"/>
              <w:rPr>
                <w:rFonts w:ascii="Book Antiqua" w:hAnsi="Book Antiqua" w:cs="Arial"/>
                <w:sz w:val="21"/>
                <w:szCs w:val="21"/>
              </w:rPr>
            </w:pPr>
          </w:p>
          <w:p w14:paraId="1F2E597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Duration of treatment </w:t>
            </w:r>
            <w:proofErr w:type="gramStart"/>
            <w:r w:rsidRPr="008C3B11">
              <w:rPr>
                <w:rFonts w:ascii="Book Antiqua" w:hAnsi="Book Antiqua" w:cs="Arial"/>
                <w:sz w:val="21"/>
                <w:szCs w:val="21"/>
              </w:rPr>
              <w:t>24</w:t>
            </w:r>
            <w:proofErr w:type="gramEnd"/>
            <w:r w:rsidRPr="008C3B11">
              <w:rPr>
                <w:rFonts w:ascii="Book Antiqua" w:hAnsi="Book Antiqua" w:cs="Arial"/>
                <w:sz w:val="21"/>
                <w:szCs w:val="21"/>
              </w:rPr>
              <w:t xml:space="preserve"> months (24-48)</w:t>
            </w:r>
          </w:p>
          <w:p w14:paraId="502AE559" w14:textId="77777777" w:rsidR="002426CC" w:rsidRPr="008C3B11" w:rsidRDefault="002426CC" w:rsidP="006B14F5">
            <w:pPr>
              <w:spacing w:line="360" w:lineRule="auto"/>
              <w:jc w:val="both"/>
              <w:rPr>
                <w:rFonts w:ascii="Book Antiqua" w:hAnsi="Book Antiqua" w:cs="Arial"/>
                <w:sz w:val="21"/>
                <w:szCs w:val="21"/>
              </w:rPr>
            </w:pPr>
          </w:p>
        </w:tc>
        <w:tc>
          <w:tcPr>
            <w:tcW w:w="925" w:type="dxa"/>
          </w:tcPr>
          <w:p w14:paraId="18AD6D3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850" w:type="dxa"/>
          </w:tcPr>
          <w:p w14:paraId="504471D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6CCFECD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7FBCF21A" w14:textId="093FEFFE"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SVR reduced area of fibrosis by 2.3%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Pr="008C3B11">
              <w:rPr>
                <w:rFonts w:ascii="Book Antiqua" w:hAnsi="Book Antiqua" w:cs="Arial"/>
                <w:sz w:val="21"/>
                <w:szCs w:val="21"/>
                <w:lang w:val="en-US"/>
              </w:rPr>
              <w:t>&lt; 0.0001), with a median individual decrease of 71.8%.</w:t>
            </w:r>
          </w:p>
        </w:tc>
      </w:tr>
      <w:tr w:rsidR="002426CC" w:rsidRPr="008C3B11" w14:paraId="5DF6A6F6" w14:textId="77777777" w:rsidTr="00850A86">
        <w:tc>
          <w:tcPr>
            <w:tcW w:w="1027" w:type="dxa"/>
          </w:tcPr>
          <w:p w14:paraId="49762E9F" w14:textId="29B5570B"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lastRenderedPageBreak/>
              <w:t xml:space="preserve">Mallet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53</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2008 </w:t>
            </w:r>
          </w:p>
        </w:tc>
        <w:tc>
          <w:tcPr>
            <w:tcW w:w="1349" w:type="dxa"/>
          </w:tcPr>
          <w:p w14:paraId="55E7682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51/96 (53.1%)</w:t>
            </w:r>
          </w:p>
        </w:tc>
        <w:tc>
          <w:tcPr>
            <w:tcW w:w="1985" w:type="dxa"/>
          </w:tcPr>
          <w:p w14:paraId="299434B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100%</w:t>
            </w:r>
          </w:p>
        </w:tc>
        <w:tc>
          <w:tcPr>
            <w:tcW w:w="2052" w:type="dxa"/>
          </w:tcPr>
          <w:p w14:paraId="35B7AE1F"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or PEG-IFN, with or without RBV</w:t>
            </w:r>
          </w:p>
        </w:tc>
        <w:tc>
          <w:tcPr>
            <w:tcW w:w="925" w:type="dxa"/>
          </w:tcPr>
          <w:p w14:paraId="629F99F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39/96 (40.6%)</w:t>
            </w:r>
          </w:p>
        </w:tc>
        <w:tc>
          <w:tcPr>
            <w:tcW w:w="850" w:type="dxa"/>
          </w:tcPr>
          <w:p w14:paraId="1FE2E6E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SVR: 4 (10.2%)</w:t>
            </w:r>
          </w:p>
          <w:p w14:paraId="5EC233DE" w14:textId="77777777" w:rsidR="002426CC" w:rsidRPr="008C3B11" w:rsidRDefault="002426CC" w:rsidP="006B14F5">
            <w:pPr>
              <w:spacing w:line="360" w:lineRule="auto"/>
              <w:jc w:val="both"/>
              <w:rPr>
                <w:rFonts w:ascii="Book Antiqua" w:hAnsi="Book Antiqua" w:cs="Arial"/>
                <w:sz w:val="21"/>
                <w:szCs w:val="21"/>
              </w:rPr>
            </w:pPr>
          </w:p>
          <w:p w14:paraId="5B4CABB5"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non-SVR</w:t>
            </w:r>
            <w:proofErr w:type="gramEnd"/>
            <w:r w:rsidRPr="008C3B11">
              <w:rPr>
                <w:rFonts w:ascii="Book Antiqua" w:hAnsi="Book Antiqua" w:cs="Arial"/>
                <w:sz w:val="21"/>
                <w:szCs w:val="21"/>
              </w:rPr>
              <w:t>:17 (29.8%)</w:t>
            </w:r>
          </w:p>
        </w:tc>
        <w:tc>
          <w:tcPr>
            <w:tcW w:w="1134" w:type="dxa"/>
          </w:tcPr>
          <w:p w14:paraId="2764135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454719F2"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Regression of fibrosis (according to METAVIR score): stage 4: 69 (71.9%)</w:t>
            </w:r>
            <w:proofErr w:type="gramStart"/>
            <w:r w:rsidRPr="008C3B11">
              <w:rPr>
                <w:rFonts w:ascii="Book Antiqua" w:hAnsi="Book Antiqua" w:cs="Arial"/>
                <w:sz w:val="21"/>
                <w:szCs w:val="21"/>
                <w:lang w:val="en-US"/>
              </w:rPr>
              <w:t>;</w:t>
            </w:r>
            <w:proofErr w:type="gramEnd"/>
          </w:p>
          <w:p w14:paraId="53BB1FD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lang w:val="en-US"/>
              </w:rPr>
              <w:t xml:space="preserve"> </w:t>
            </w:r>
            <w:proofErr w:type="gramStart"/>
            <w:r w:rsidRPr="008C3B11">
              <w:rPr>
                <w:rFonts w:ascii="Book Antiqua" w:hAnsi="Book Antiqua" w:cs="Arial"/>
                <w:sz w:val="21"/>
                <w:szCs w:val="21"/>
              </w:rPr>
              <w:t>stage</w:t>
            </w:r>
            <w:proofErr w:type="gramEnd"/>
            <w:r w:rsidRPr="008C3B11">
              <w:rPr>
                <w:rFonts w:ascii="Book Antiqua" w:hAnsi="Book Antiqua" w:cs="Arial"/>
                <w:sz w:val="21"/>
                <w:szCs w:val="21"/>
              </w:rPr>
              <w:t xml:space="preserve"> 3: 9 (9.4%);</w:t>
            </w:r>
          </w:p>
          <w:p w14:paraId="4CC28860"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stage</w:t>
            </w:r>
            <w:proofErr w:type="gramEnd"/>
            <w:r w:rsidRPr="008C3B11">
              <w:rPr>
                <w:rFonts w:ascii="Book Antiqua" w:hAnsi="Book Antiqua" w:cs="Arial"/>
                <w:sz w:val="21"/>
                <w:szCs w:val="21"/>
              </w:rPr>
              <w:t xml:space="preserve"> 2: 10 (10.4%); stage 1: 7 (7.3%); stage 0: 1 (1%).</w:t>
            </w:r>
          </w:p>
        </w:tc>
      </w:tr>
      <w:tr w:rsidR="002426CC" w:rsidRPr="008C3B11" w14:paraId="17FD2F2F" w14:textId="77777777" w:rsidTr="00850A86">
        <w:tc>
          <w:tcPr>
            <w:tcW w:w="1027" w:type="dxa"/>
          </w:tcPr>
          <w:p w14:paraId="5A700E45" w14:textId="725768DB"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Reichard O</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56</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1999 </w:t>
            </w:r>
          </w:p>
        </w:tc>
        <w:tc>
          <w:tcPr>
            <w:tcW w:w="1349" w:type="dxa"/>
          </w:tcPr>
          <w:p w14:paraId="17E0644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41/100 (41%)</w:t>
            </w:r>
          </w:p>
          <w:p w14:paraId="1673D14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G2: 27/100 (27%)</w:t>
            </w:r>
          </w:p>
          <w:p w14:paraId="742FA62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G3: 23/100 (23%)</w:t>
            </w:r>
          </w:p>
          <w:p w14:paraId="6306AD9D" w14:textId="77777777" w:rsidR="002426CC" w:rsidRPr="008C3B11" w:rsidRDefault="002426CC"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mixed</w:t>
            </w:r>
            <w:proofErr w:type="gramEnd"/>
            <w:r w:rsidRPr="008C3B11">
              <w:rPr>
                <w:rFonts w:ascii="Book Antiqua" w:hAnsi="Book Antiqua" w:cs="Arial"/>
                <w:sz w:val="21"/>
                <w:szCs w:val="21"/>
              </w:rPr>
              <w:t>: 9/100 (9%)</w:t>
            </w:r>
          </w:p>
        </w:tc>
        <w:tc>
          <w:tcPr>
            <w:tcW w:w="1985" w:type="dxa"/>
          </w:tcPr>
          <w:p w14:paraId="123F52C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 0-3: </w:t>
            </w:r>
            <w:proofErr w:type="gramStart"/>
            <w:r w:rsidRPr="008C3B11">
              <w:rPr>
                <w:rFonts w:ascii="Book Antiqua" w:hAnsi="Book Antiqua" w:cs="Arial"/>
                <w:sz w:val="21"/>
                <w:szCs w:val="21"/>
              </w:rPr>
              <w:t>22</w:t>
            </w:r>
            <w:proofErr w:type="gramEnd"/>
          </w:p>
          <w:p w14:paraId="22566D1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F4: </w:t>
            </w:r>
            <w:proofErr w:type="gramStart"/>
            <w:r w:rsidRPr="008C3B11">
              <w:rPr>
                <w:rFonts w:ascii="Book Antiqua" w:hAnsi="Book Antiqua" w:cs="Arial"/>
                <w:sz w:val="21"/>
                <w:szCs w:val="21"/>
              </w:rPr>
              <w:t>4</w:t>
            </w:r>
            <w:proofErr w:type="gramEnd"/>
          </w:p>
        </w:tc>
        <w:tc>
          <w:tcPr>
            <w:tcW w:w="2052" w:type="dxa"/>
          </w:tcPr>
          <w:p w14:paraId="68A4B172"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alpha2b: 73</w:t>
            </w:r>
          </w:p>
          <w:p w14:paraId="1138604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Human leucocyte IFN alpha: 42</w:t>
            </w:r>
          </w:p>
        </w:tc>
        <w:tc>
          <w:tcPr>
            <w:tcW w:w="925" w:type="dxa"/>
          </w:tcPr>
          <w:p w14:paraId="3AD2FD1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27/100 (27%)</w:t>
            </w:r>
          </w:p>
        </w:tc>
        <w:tc>
          <w:tcPr>
            <w:tcW w:w="850" w:type="dxa"/>
          </w:tcPr>
          <w:p w14:paraId="4B43CE5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034EE26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04504F41" w14:textId="60D76FDA" w:rsidR="002426CC" w:rsidRPr="008C3B11" w:rsidRDefault="00A20D58" w:rsidP="00A20D58">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w:t>
            </w:r>
            <w:r w:rsidR="002426CC" w:rsidRPr="008C3B11">
              <w:rPr>
                <w:rFonts w:ascii="Book Antiqua" w:hAnsi="Book Antiqua" w:cs="Arial"/>
                <w:sz w:val="21"/>
                <w:szCs w:val="21"/>
                <w:lang w:val="en-US"/>
              </w:rPr>
              <w:t>eduction of portal inflammation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002426CC" w:rsidRPr="008C3B11">
              <w:rPr>
                <w:rFonts w:ascii="Book Antiqua" w:hAnsi="Book Antiqua" w:cs="Arial"/>
                <w:sz w:val="21"/>
                <w:szCs w:val="21"/>
                <w:lang w:val="en-US"/>
              </w:rPr>
              <w:t>&lt;</w:t>
            </w:r>
            <w:r w:rsidR="00850A86" w:rsidRPr="008C3B11">
              <w:rPr>
                <w:rFonts w:ascii="Book Antiqua" w:eastAsia="宋体" w:hAnsi="Book Antiqua" w:cs="Arial"/>
                <w:sz w:val="21"/>
                <w:szCs w:val="21"/>
                <w:lang w:val="en-US" w:eastAsia="zh-CN"/>
              </w:rPr>
              <w:t xml:space="preserve"> </w:t>
            </w:r>
            <w:r w:rsidR="002426CC" w:rsidRPr="008C3B11">
              <w:rPr>
                <w:rFonts w:ascii="Book Antiqua" w:hAnsi="Book Antiqua" w:cs="Arial"/>
                <w:sz w:val="21"/>
                <w:szCs w:val="21"/>
                <w:lang w:val="en-US"/>
              </w:rPr>
              <w:t>0.0002), piecemeal necrosis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002426CC" w:rsidRPr="008C3B11">
              <w:rPr>
                <w:rFonts w:ascii="Book Antiqua" w:hAnsi="Book Antiqua" w:cs="Arial"/>
                <w:sz w:val="21"/>
                <w:szCs w:val="21"/>
                <w:lang w:val="en-US"/>
              </w:rPr>
              <w:t>&lt;</w:t>
            </w:r>
            <w:r w:rsidR="00850A86" w:rsidRPr="008C3B11">
              <w:rPr>
                <w:rFonts w:ascii="Book Antiqua" w:eastAsia="宋体" w:hAnsi="Book Antiqua" w:cs="Arial"/>
                <w:sz w:val="21"/>
                <w:szCs w:val="21"/>
                <w:lang w:val="en-US" w:eastAsia="zh-CN"/>
              </w:rPr>
              <w:t xml:space="preserve"> </w:t>
            </w:r>
            <w:r w:rsidR="002426CC" w:rsidRPr="008C3B11">
              <w:rPr>
                <w:rFonts w:ascii="Book Antiqua" w:hAnsi="Book Antiqua" w:cs="Arial"/>
                <w:sz w:val="21"/>
                <w:szCs w:val="21"/>
                <w:lang w:val="en-US"/>
              </w:rPr>
              <w:t>0.0004), lobular necrosis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002426CC" w:rsidRPr="008C3B11">
              <w:rPr>
                <w:rFonts w:ascii="Book Antiqua" w:hAnsi="Book Antiqua" w:cs="Arial"/>
                <w:sz w:val="21"/>
                <w:szCs w:val="21"/>
                <w:lang w:val="en-US"/>
              </w:rPr>
              <w:t>&lt;</w:t>
            </w:r>
            <w:r w:rsidR="00850A86" w:rsidRPr="008C3B11">
              <w:rPr>
                <w:rFonts w:ascii="Book Antiqua" w:eastAsia="宋体" w:hAnsi="Book Antiqua" w:cs="Arial"/>
                <w:sz w:val="21"/>
                <w:szCs w:val="21"/>
                <w:lang w:val="en-US" w:eastAsia="zh-CN"/>
              </w:rPr>
              <w:t xml:space="preserve"> </w:t>
            </w:r>
            <w:r w:rsidR="002426CC" w:rsidRPr="008C3B11">
              <w:rPr>
                <w:rFonts w:ascii="Book Antiqua" w:hAnsi="Book Antiqua" w:cs="Arial"/>
                <w:sz w:val="21"/>
                <w:szCs w:val="21"/>
                <w:lang w:val="en-US"/>
              </w:rPr>
              <w:t>0.0005), fibrosis (</w:t>
            </w:r>
            <w:r w:rsidR="00850A86" w:rsidRPr="008C3B11">
              <w:rPr>
                <w:rFonts w:ascii="Book Antiqua" w:hAnsi="Book Antiqua" w:cs="Arial"/>
                <w:i/>
                <w:sz w:val="21"/>
                <w:szCs w:val="21"/>
                <w:lang w:val="en-US"/>
              </w:rPr>
              <w:t>P</w:t>
            </w:r>
            <w:r w:rsidR="00850A86" w:rsidRPr="008C3B11">
              <w:rPr>
                <w:rFonts w:ascii="Book Antiqua" w:hAnsi="Book Antiqua" w:cs="Arial"/>
                <w:sz w:val="21"/>
                <w:szCs w:val="21"/>
                <w:lang w:val="en-US"/>
              </w:rPr>
              <w:t xml:space="preserve"> </w:t>
            </w:r>
            <w:r w:rsidR="002426CC" w:rsidRPr="008C3B11">
              <w:rPr>
                <w:rFonts w:ascii="Book Antiqua" w:hAnsi="Book Antiqua" w:cs="Arial"/>
                <w:sz w:val="21"/>
                <w:szCs w:val="21"/>
                <w:lang w:val="en-US"/>
              </w:rPr>
              <w:t>&lt;</w:t>
            </w:r>
            <w:r w:rsidR="00850A86" w:rsidRPr="008C3B11">
              <w:rPr>
                <w:rFonts w:ascii="Book Antiqua" w:eastAsia="宋体" w:hAnsi="Book Antiqua" w:cs="Arial"/>
                <w:sz w:val="21"/>
                <w:szCs w:val="21"/>
                <w:lang w:val="en-US" w:eastAsia="zh-CN"/>
              </w:rPr>
              <w:t xml:space="preserve"> </w:t>
            </w:r>
            <w:r w:rsidR="002426CC" w:rsidRPr="008C3B11">
              <w:rPr>
                <w:rFonts w:ascii="Book Antiqua" w:hAnsi="Book Antiqua" w:cs="Arial"/>
                <w:sz w:val="21"/>
                <w:szCs w:val="21"/>
                <w:lang w:val="en-US"/>
              </w:rPr>
              <w:t>0.0008</w:t>
            </w:r>
            <w:proofErr w:type="gramStart"/>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 after</w:t>
            </w:r>
            <w:proofErr w:type="gramEnd"/>
            <w:r w:rsidRPr="008C3B11">
              <w:rPr>
                <w:rFonts w:ascii="Book Antiqua" w:hAnsi="Book Antiqua" w:cs="Arial"/>
                <w:sz w:val="21"/>
                <w:szCs w:val="21"/>
                <w:lang w:val="en-US"/>
              </w:rPr>
              <w:t xml:space="preserve"> SVR</w:t>
            </w:r>
          </w:p>
        </w:tc>
      </w:tr>
      <w:tr w:rsidR="002426CC" w:rsidRPr="008C3B11" w14:paraId="12EB6015" w14:textId="77777777" w:rsidTr="00850A86">
        <w:trPr>
          <w:trHeight w:val="682"/>
        </w:trPr>
        <w:tc>
          <w:tcPr>
            <w:tcW w:w="1027" w:type="dxa"/>
            <w:vMerge w:val="restart"/>
          </w:tcPr>
          <w:p w14:paraId="6707DBE2" w14:textId="63B19702"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Arif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57</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2003</w:t>
            </w:r>
          </w:p>
        </w:tc>
        <w:tc>
          <w:tcPr>
            <w:tcW w:w="1349" w:type="dxa"/>
            <w:vMerge w:val="restart"/>
          </w:tcPr>
          <w:p w14:paraId="338B6010"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Naive (52):</w:t>
            </w:r>
          </w:p>
          <w:p w14:paraId="04F109D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G1a</w:t>
            </w:r>
            <w:proofErr w:type="gramStart"/>
            <w:r w:rsidRPr="008C3B11">
              <w:rPr>
                <w:rFonts w:ascii="Book Antiqua" w:hAnsi="Book Antiqua" w:cs="Arial"/>
                <w:sz w:val="21"/>
                <w:szCs w:val="21"/>
                <w:lang w:val="en-US"/>
              </w:rPr>
              <w:t>:64</w:t>
            </w:r>
            <w:proofErr w:type="gramEnd"/>
            <w:r w:rsidRPr="008C3B11">
              <w:rPr>
                <w:rFonts w:ascii="Book Antiqua" w:hAnsi="Book Antiqua" w:cs="Arial"/>
                <w:sz w:val="21"/>
                <w:szCs w:val="21"/>
                <w:lang w:val="en-US"/>
              </w:rPr>
              <w:t>%</w:t>
            </w:r>
          </w:p>
          <w:p w14:paraId="2E13A0F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G1b</w:t>
            </w:r>
            <w:proofErr w:type="gramStart"/>
            <w:r w:rsidRPr="008C3B11">
              <w:rPr>
                <w:rFonts w:ascii="Book Antiqua" w:hAnsi="Book Antiqua" w:cs="Arial"/>
                <w:sz w:val="21"/>
                <w:szCs w:val="21"/>
                <w:lang w:val="en-US"/>
              </w:rPr>
              <w:t>:19</w:t>
            </w:r>
            <w:proofErr w:type="gramEnd"/>
            <w:r w:rsidRPr="008C3B11">
              <w:rPr>
                <w:rFonts w:ascii="Book Antiqua" w:hAnsi="Book Antiqua" w:cs="Arial"/>
                <w:sz w:val="21"/>
                <w:szCs w:val="21"/>
                <w:lang w:val="en-US"/>
              </w:rPr>
              <w:t>%</w:t>
            </w:r>
          </w:p>
          <w:p w14:paraId="421353D0"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G2: 6%</w:t>
            </w:r>
          </w:p>
          <w:p w14:paraId="7A8326D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G3: 10%</w:t>
            </w:r>
          </w:p>
          <w:p w14:paraId="147686A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G4: 1%</w:t>
            </w:r>
          </w:p>
          <w:p w14:paraId="2218D8D7" w14:textId="77777777" w:rsidR="002426CC" w:rsidRPr="008C3B11" w:rsidRDefault="002426CC" w:rsidP="006B14F5">
            <w:pPr>
              <w:spacing w:line="360" w:lineRule="auto"/>
              <w:jc w:val="both"/>
              <w:rPr>
                <w:rFonts w:ascii="Book Antiqua" w:hAnsi="Book Antiqua" w:cs="Arial"/>
                <w:sz w:val="21"/>
                <w:szCs w:val="21"/>
                <w:lang w:val="en-US"/>
              </w:rPr>
            </w:pPr>
          </w:p>
          <w:p w14:paraId="2E43629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Experienced (79):</w:t>
            </w:r>
          </w:p>
          <w:p w14:paraId="6A2ABE7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G1a</w:t>
            </w:r>
            <w:proofErr w:type="gramStart"/>
            <w:r w:rsidRPr="008C3B11">
              <w:rPr>
                <w:rFonts w:ascii="Book Antiqua" w:hAnsi="Book Antiqua" w:cs="Arial"/>
                <w:sz w:val="21"/>
                <w:szCs w:val="21"/>
                <w:lang w:val="en-US"/>
              </w:rPr>
              <w:t>:55</w:t>
            </w:r>
            <w:proofErr w:type="gramEnd"/>
            <w:r w:rsidRPr="008C3B11">
              <w:rPr>
                <w:rFonts w:ascii="Book Antiqua" w:hAnsi="Book Antiqua" w:cs="Arial"/>
                <w:sz w:val="21"/>
                <w:szCs w:val="21"/>
                <w:lang w:val="en-US"/>
              </w:rPr>
              <w:t>%</w:t>
            </w:r>
          </w:p>
          <w:p w14:paraId="04DA5D4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G1b</w:t>
            </w:r>
            <w:proofErr w:type="gramStart"/>
            <w:r w:rsidRPr="008C3B11">
              <w:rPr>
                <w:rFonts w:ascii="Book Antiqua" w:hAnsi="Book Antiqua" w:cs="Arial"/>
                <w:sz w:val="21"/>
                <w:szCs w:val="21"/>
                <w:lang w:val="en-US"/>
              </w:rPr>
              <w:t>:26</w:t>
            </w:r>
            <w:proofErr w:type="gramEnd"/>
            <w:r w:rsidRPr="008C3B11">
              <w:rPr>
                <w:rFonts w:ascii="Book Antiqua" w:hAnsi="Book Antiqua" w:cs="Arial"/>
                <w:sz w:val="21"/>
                <w:szCs w:val="21"/>
                <w:lang w:val="en-US"/>
              </w:rPr>
              <w:t>%</w:t>
            </w:r>
          </w:p>
          <w:p w14:paraId="483982E0"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G2</w:t>
            </w:r>
            <w:proofErr w:type="gramStart"/>
            <w:r w:rsidRPr="008C3B11">
              <w:rPr>
                <w:rFonts w:ascii="Book Antiqua" w:hAnsi="Book Antiqua" w:cs="Arial"/>
                <w:sz w:val="21"/>
                <w:szCs w:val="21"/>
                <w:lang w:val="en-US"/>
              </w:rPr>
              <w:t>:7</w:t>
            </w:r>
            <w:proofErr w:type="gramEnd"/>
            <w:r w:rsidRPr="008C3B11">
              <w:rPr>
                <w:rFonts w:ascii="Book Antiqua" w:hAnsi="Book Antiqua" w:cs="Arial"/>
                <w:sz w:val="21"/>
                <w:szCs w:val="21"/>
                <w:lang w:val="en-US"/>
              </w:rPr>
              <w:t>%</w:t>
            </w:r>
          </w:p>
          <w:p w14:paraId="615E9E8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G3: 10%</w:t>
            </w:r>
          </w:p>
          <w:p w14:paraId="05F52C2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G4</w:t>
            </w:r>
            <w:proofErr w:type="gramStart"/>
            <w:r w:rsidRPr="008C3B11">
              <w:rPr>
                <w:rFonts w:ascii="Book Antiqua" w:hAnsi="Book Antiqua" w:cs="Arial"/>
                <w:sz w:val="21"/>
                <w:szCs w:val="21"/>
                <w:lang w:val="en-US"/>
              </w:rPr>
              <w:t>:2</w:t>
            </w:r>
            <w:proofErr w:type="gramEnd"/>
            <w:r w:rsidRPr="008C3B11">
              <w:rPr>
                <w:rFonts w:ascii="Book Antiqua" w:hAnsi="Book Antiqua" w:cs="Arial"/>
                <w:sz w:val="21"/>
                <w:szCs w:val="21"/>
                <w:lang w:val="en-US"/>
              </w:rPr>
              <w:t>%</w:t>
            </w:r>
          </w:p>
        </w:tc>
        <w:tc>
          <w:tcPr>
            <w:tcW w:w="1985" w:type="dxa"/>
          </w:tcPr>
          <w:p w14:paraId="29AC0FC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Naive</w:t>
            </w:r>
          </w:p>
          <w:p w14:paraId="48E68BA1" w14:textId="77777777" w:rsidR="002426CC" w:rsidRPr="008C3B11" w:rsidRDefault="002426CC" w:rsidP="006B14F5">
            <w:pPr>
              <w:spacing w:line="360" w:lineRule="auto"/>
              <w:jc w:val="both"/>
              <w:rPr>
                <w:rFonts w:ascii="Book Antiqua" w:hAnsi="Book Antiqua" w:cs="Arial"/>
                <w:sz w:val="21"/>
                <w:szCs w:val="21"/>
              </w:rPr>
            </w:pPr>
          </w:p>
          <w:p w14:paraId="4F8771C2" w14:textId="77777777" w:rsidR="002426CC" w:rsidRPr="008C3B11" w:rsidRDefault="002426CC" w:rsidP="006B14F5">
            <w:pPr>
              <w:spacing w:line="360" w:lineRule="auto"/>
              <w:jc w:val="both"/>
              <w:rPr>
                <w:rFonts w:ascii="Book Antiqua" w:hAnsi="Book Antiqua" w:cs="Arial"/>
                <w:sz w:val="21"/>
                <w:szCs w:val="21"/>
                <w:lang w:eastAsia="it-IT"/>
              </w:rPr>
            </w:pPr>
            <w:proofErr w:type="gramStart"/>
            <w:r w:rsidRPr="008C3B11">
              <w:rPr>
                <w:rFonts w:ascii="Book Antiqua" w:hAnsi="Book Antiqua" w:cs="Arial"/>
                <w:sz w:val="21"/>
                <w:szCs w:val="21"/>
              </w:rPr>
              <w:t>fibrosis</w:t>
            </w:r>
            <w:proofErr w:type="gramEnd"/>
            <w:r w:rsidRPr="008C3B11">
              <w:rPr>
                <w:rFonts w:ascii="Book Antiqua" w:hAnsi="Book Antiqua" w:cs="Arial"/>
                <w:sz w:val="21"/>
                <w:szCs w:val="21"/>
              </w:rPr>
              <w:t xml:space="preserve"> score: </w:t>
            </w:r>
            <w:r w:rsidRPr="008C3B11">
              <w:rPr>
                <w:rFonts w:ascii="Book Antiqua" w:hAnsi="Book Antiqua" w:cs="Arial"/>
                <w:sz w:val="21"/>
                <w:szCs w:val="21"/>
                <w:lang w:eastAsia="it-IT"/>
              </w:rPr>
              <w:t xml:space="preserve">2.91 ± 1.64 </w:t>
            </w:r>
          </w:p>
          <w:p w14:paraId="1A240A41" w14:textId="77777777" w:rsidR="002426CC" w:rsidRPr="008C3B11" w:rsidRDefault="002426CC" w:rsidP="006B14F5">
            <w:pPr>
              <w:spacing w:line="360" w:lineRule="auto"/>
              <w:jc w:val="both"/>
              <w:rPr>
                <w:rFonts w:ascii="Book Antiqua" w:hAnsi="Book Antiqua" w:cs="Arial"/>
                <w:sz w:val="21"/>
                <w:szCs w:val="21"/>
              </w:rPr>
            </w:pPr>
          </w:p>
        </w:tc>
        <w:tc>
          <w:tcPr>
            <w:tcW w:w="2052" w:type="dxa"/>
            <w:vMerge w:val="restart"/>
          </w:tcPr>
          <w:p w14:paraId="73AA0CD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alpha2b</w:t>
            </w:r>
          </w:p>
          <w:p w14:paraId="5DBC95C3" w14:textId="77777777" w:rsidR="002426CC" w:rsidRPr="008C3B11" w:rsidRDefault="002426CC" w:rsidP="006B14F5">
            <w:pPr>
              <w:spacing w:line="360" w:lineRule="auto"/>
              <w:jc w:val="both"/>
              <w:rPr>
                <w:rFonts w:ascii="Book Antiqua" w:hAnsi="Book Antiqua" w:cs="Arial"/>
                <w:sz w:val="21"/>
                <w:szCs w:val="21"/>
                <w:lang w:val="en-US"/>
              </w:rPr>
            </w:pPr>
          </w:p>
          <w:p w14:paraId="26CA3016"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Duration of treatment: </w:t>
            </w:r>
          </w:p>
          <w:p w14:paraId="35A3721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12–24 weeks: </w:t>
            </w:r>
            <w:proofErr w:type="gramStart"/>
            <w:r w:rsidRPr="008C3B11">
              <w:rPr>
                <w:rFonts w:ascii="Book Antiqua" w:hAnsi="Book Antiqua" w:cs="Arial"/>
                <w:sz w:val="21"/>
                <w:szCs w:val="21"/>
              </w:rPr>
              <w:t>10</w:t>
            </w:r>
            <w:proofErr w:type="gramEnd"/>
          </w:p>
          <w:p w14:paraId="5A5CBBB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24 weeks: </w:t>
            </w:r>
            <w:proofErr w:type="gramStart"/>
            <w:r w:rsidRPr="008C3B11">
              <w:rPr>
                <w:rFonts w:ascii="Book Antiqua" w:hAnsi="Book Antiqua" w:cs="Arial"/>
                <w:sz w:val="21"/>
                <w:szCs w:val="21"/>
              </w:rPr>
              <w:t>56</w:t>
            </w:r>
            <w:proofErr w:type="gramEnd"/>
          </w:p>
          <w:p w14:paraId="329B244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36 weeks: </w:t>
            </w:r>
            <w:proofErr w:type="gramStart"/>
            <w:r w:rsidRPr="008C3B11">
              <w:rPr>
                <w:rFonts w:ascii="Book Antiqua" w:hAnsi="Book Antiqua" w:cs="Arial"/>
                <w:sz w:val="21"/>
                <w:szCs w:val="21"/>
              </w:rPr>
              <w:t>8</w:t>
            </w:r>
            <w:proofErr w:type="gramEnd"/>
          </w:p>
          <w:p w14:paraId="04CB200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48 weeks: </w:t>
            </w:r>
            <w:proofErr w:type="gramStart"/>
            <w:r w:rsidRPr="008C3B11">
              <w:rPr>
                <w:rFonts w:ascii="Book Antiqua" w:hAnsi="Book Antiqua" w:cs="Arial"/>
                <w:sz w:val="21"/>
                <w:szCs w:val="21"/>
              </w:rPr>
              <w:t>30</w:t>
            </w:r>
            <w:proofErr w:type="gramEnd"/>
          </w:p>
        </w:tc>
        <w:tc>
          <w:tcPr>
            <w:tcW w:w="925" w:type="dxa"/>
            <w:vMerge w:val="restart"/>
          </w:tcPr>
          <w:p w14:paraId="7F99099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Naive</w:t>
            </w:r>
          </w:p>
          <w:p w14:paraId="2D116CD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21/52 (40.4%)</w:t>
            </w:r>
          </w:p>
          <w:p w14:paraId="1088B073" w14:textId="77777777" w:rsidR="002426CC" w:rsidRPr="008C3B11" w:rsidRDefault="002426CC" w:rsidP="006B14F5">
            <w:pPr>
              <w:spacing w:line="360" w:lineRule="auto"/>
              <w:jc w:val="both"/>
              <w:rPr>
                <w:rFonts w:ascii="Book Antiqua" w:hAnsi="Book Antiqua" w:cs="Arial"/>
                <w:sz w:val="21"/>
                <w:szCs w:val="21"/>
              </w:rPr>
            </w:pPr>
          </w:p>
          <w:p w14:paraId="66E5DE6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Experienced </w:t>
            </w:r>
          </w:p>
          <w:p w14:paraId="1B92F3B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18/79 (22.8%)</w:t>
            </w:r>
          </w:p>
        </w:tc>
        <w:tc>
          <w:tcPr>
            <w:tcW w:w="850" w:type="dxa"/>
            <w:vMerge w:val="restart"/>
          </w:tcPr>
          <w:p w14:paraId="6F9C471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vMerge w:val="restart"/>
          </w:tcPr>
          <w:p w14:paraId="5960EDA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vMerge w:val="restart"/>
          </w:tcPr>
          <w:p w14:paraId="768978C7" w14:textId="230447BB" w:rsidR="002426CC" w:rsidRPr="008C3B11" w:rsidRDefault="00A20D58"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Reduction</w:t>
            </w:r>
            <w:r w:rsidR="002426CC" w:rsidRPr="008C3B11">
              <w:rPr>
                <w:rFonts w:ascii="Book Antiqua" w:hAnsi="Book Antiqua" w:cs="Arial"/>
                <w:sz w:val="21"/>
                <w:szCs w:val="21"/>
                <w:lang w:val="en-US"/>
              </w:rPr>
              <w:t xml:space="preserve"> in fibrosis score in both groups: responders = −0.91 (</w:t>
            </w:r>
            <w:r w:rsidR="00850A86" w:rsidRPr="008C3B11">
              <w:rPr>
                <w:rFonts w:ascii="Book Antiqua" w:hAnsi="Book Antiqua" w:cs="Arial"/>
                <w:i/>
                <w:sz w:val="21"/>
                <w:szCs w:val="21"/>
                <w:lang w:val="en-US"/>
              </w:rPr>
              <w:t>P</w:t>
            </w:r>
            <w:r w:rsidR="00850A86" w:rsidRPr="008C3B11">
              <w:rPr>
                <w:rFonts w:ascii="Book Antiqua" w:eastAsia="宋体" w:hAnsi="Book Antiqua" w:cs="Arial"/>
                <w:i/>
                <w:sz w:val="21"/>
                <w:szCs w:val="21"/>
                <w:lang w:val="en-US" w:eastAsia="zh-CN"/>
              </w:rPr>
              <w:t xml:space="preserve"> </w:t>
            </w:r>
            <w:r w:rsidR="002426CC" w:rsidRPr="008C3B11">
              <w:rPr>
                <w:rFonts w:ascii="Book Antiqua" w:hAnsi="Book Antiqua" w:cs="Arial"/>
                <w:sz w:val="21"/>
                <w:szCs w:val="21"/>
                <w:lang w:val="en-US"/>
              </w:rPr>
              <w:t>= 0.038), non-responders = −0.48 (</w:t>
            </w:r>
            <w:r w:rsidR="00850A86" w:rsidRPr="008C3B11">
              <w:rPr>
                <w:rFonts w:ascii="Book Antiqua" w:hAnsi="Book Antiqua" w:cs="Arial"/>
                <w:i/>
                <w:sz w:val="21"/>
                <w:szCs w:val="21"/>
                <w:lang w:val="en-US"/>
              </w:rPr>
              <w:t>P</w:t>
            </w:r>
            <w:r w:rsidR="00850A86" w:rsidRPr="008C3B11">
              <w:rPr>
                <w:rFonts w:ascii="Book Antiqua" w:eastAsia="宋体" w:hAnsi="Book Antiqua" w:cs="Arial"/>
                <w:i/>
                <w:sz w:val="21"/>
                <w:szCs w:val="21"/>
                <w:lang w:val="en-US" w:eastAsia="zh-CN"/>
              </w:rPr>
              <w:t xml:space="preserve"> </w:t>
            </w:r>
            <w:r w:rsidR="002426CC" w:rsidRPr="008C3B11">
              <w:rPr>
                <w:rFonts w:ascii="Book Antiqua" w:hAnsi="Book Antiqua" w:cs="Arial"/>
                <w:sz w:val="21"/>
                <w:szCs w:val="21"/>
                <w:lang w:val="en-US"/>
              </w:rPr>
              <w:t>= 0.021)</w:t>
            </w:r>
          </w:p>
        </w:tc>
      </w:tr>
      <w:tr w:rsidR="002426CC" w:rsidRPr="008C3B11" w14:paraId="3F159BF7" w14:textId="77777777" w:rsidTr="00850A86">
        <w:trPr>
          <w:trHeight w:val="681"/>
        </w:trPr>
        <w:tc>
          <w:tcPr>
            <w:tcW w:w="1027" w:type="dxa"/>
            <w:vMerge/>
          </w:tcPr>
          <w:p w14:paraId="6AD1CDC8" w14:textId="77777777" w:rsidR="002426CC" w:rsidRPr="008C3B11" w:rsidRDefault="002426CC" w:rsidP="006B14F5">
            <w:pPr>
              <w:spacing w:line="360" w:lineRule="auto"/>
              <w:jc w:val="both"/>
              <w:rPr>
                <w:rFonts w:ascii="Book Antiqua" w:hAnsi="Book Antiqua" w:cs="Arial"/>
                <w:sz w:val="21"/>
                <w:szCs w:val="21"/>
                <w:lang w:val="en-US"/>
              </w:rPr>
            </w:pPr>
          </w:p>
        </w:tc>
        <w:tc>
          <w:tcPr>
            <w:tcW w:w="1349" w:type="dxa"/>
            <w:vMerge/>
          </w:tcPr>
          <w:p w14:paraId="0DD06ECA" w14:textId="77777777" w:rsidR="002426CC" w:rsidRPr="008C3B11" w:rsidRDefault="002426CC" w:rsidP="006B14F5">
            <w:pPr>
              <w:spacing w:line="360" w:lineRule="auto"/>
              <w:jc w:val="both"/>
              <w:rPr>
                <w:rFonts w:ascii="Book Antiqua" w:hAnsi="Book Antiqua" w:cs="Arial"/>
                <w:sz w:val="21"/>
                <w:szCs w:val="21"/>
                <w:lang w:val="en-US"/>
              </w:rPr>
            </w:pPr>
          </w:p>
        </w:tc>
        <w:tc>
          <w:tcPr>
            <w:tcW w:w="1985" w:type="dxa"/>
          </w:tcPr>
          <w:p w14:paraId="1036FBE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Fibrosis score:</w:t>
            </w:r>
            <w:proofErr w:type="gramStart"/>
            <w:r w:rsidRPr="008C3B11">
              <w:rPr>
                <w:rFonts w:ascii="Book Antiqua" w:hAnsi="Book Antiqua" w:cs="Arial"/>
                <w:sz w:val="21"/>
                <w:szCs w:val="21"/>
              </w:rPr>
              <w:t xml:space="preserve">  </w:t>
            </w:r>
            <w:proofErr w:type="gramEnd"/>
            <w:r w:rsidRPr="008C3B11">
              <w:rPr>
                <w:rFonts w:ascii="Book Antiqua" w:hAnsi="Book Antiqua" w:cs="Arial"/>
                <w:sz w:val="21"/>
                <w:szCs w:val="21"/>
              </w:rPr>
              <w:t>2.83 ± 1.62</w:t>
            </w:r>
          </w:p>
          <w:p w14:paraId="286A6918" w14:textId="77777777" w:rsidR="002426CC" w:rsidRPr="008C3B11" w:rsidRDefault="002426CC" w:rsidP="006B14F5">
            <w:pPr>
              <w:spacing w:line="360" w:lineRule="auto"/>
              <w:jc w:val="both"/>
              <w:rPr>
                <w:rFonts w:ascii="Book Antiqua" w:hAnsi="Book Antiqua" w:cs="Arial"/>
                <w:sz w:val="21"/>
                <w:szCs w:val="21"/>
              </w:rPr>
            </w:pPr>
          </w:p>
        </w:tc>
        <w:tc>
          <w:tcPr>
            <w:tcW w:w="2052" w:type="dxa"/>
            <w:vMerge/>
          </w:tcPr>
          <w:p w14:paraId="154E7C96" w14:textId="77777777" w:rsidR="002426CC" w:rsidRPr="008C3B11" w:rsidRDefault="002426CC" w:rsidP="006B14F5">
            <w:pPr>
              <w:spacing w:line="360" w:lineRule="auto"/>
              <w:jc w:val="both"/>
              <w:rPr>
                <w:rFonts w:ascii="Book Antiqua" w:hAnsi="Book Antiqua" w:cs="Arial"/>
                <w:sz w:val="21"/>
                <w:szCs w:val="21"/>
              </w:rPr>
            </w:pPr>
          </w:p>
        </w:tc>
        <w:tc>
          <w:tcPr>
            <w:tcW w:w="925" w:type="dxa"/>
            <w:vMerge/>
          </w:tcPr>
          <w:p w14:paraId="7F0E492D" w14:textId="77777777" w:rsidR="002426CC" w:rsidRPr="008C3B11" w:rsidRDefault="002426CC" w:rsidP="006B14F5">
            <w:pPr>
              <w:spacing w:line="360" w:lineRule="auto"/>
              <w:jc w:val="both"/>
              <w:rPr>
                <w:rFonts w:ascii="Book Antiqua" w:hAnsi="Book Antiqua" w:cs="Arial"/>
                <w:sz w:val="21"/>
                <w:szCs w:val="21"/>
              </w:rPr>
            </w:pPr>
          </w:p>
        </w:tc>
        <w:tc>
          <w:tcPr>
            <w:tcW w:w="850" w:type="dxa"/>
            <w:vMerge/>
          </w:tcPr>
          <w:p w14:paraId="621A3683" w14:textId="77777777" w:rsidR="002426CC" w:rsidRPr="008C3B11" w:rsidRDefault="002426CC" w:rsidP="006B14F5">
            <w:pPr>
              <w:spacing w:line="360" w:lineRule="auto"/>
              <w:jc w:val="both"/>
              <w:rPr>
                <w:rFonts w:ascii="Book Antiqua" w:hAnsi="Book Antiqua" w:cs="Arial"/>
                <w:sz w:val="21"/>
                <w:szCs w:val="21"/>
              </w:rPr>
            </w:pPr>
          </w:p>
        </w:tc>
        <w:tc>
          <w:tcPr>
            <w:tcW w:w="1134" w:type="dxa"/>
            <w:vMerge/>
          </w:tcPr>
          <w:p w14:paraId="22AA2079" w14:textId="77777777" w:rsidR="002426CC" w:rsidRPr="008C3B11" w:rsidRDefault="002426CC" w:rsidP="006B14F5">
            <w:pPr>
              <w:spacing w:line="360" w:lineRule="auto"/>
              <w:jc w:val="both"/>
              <w:rPr>
                <w:rFonts w:ascii="Book Antiqua" w:hAnsi="Book Antiqua" w:cs="Arial"/>
                <w:sz w:val="21"/>
                <w:szCs w:val="21"/>
              </w:rPr>
            </w:pPr>
          </w:p>
        </w:tc>
        <w:tc>
          <w:tcPr>
            <w:tcW w:w="2052" w:type="dxa"/>
            <w:vMerge/>
          </w:tcPr>
          <w:p w14:paraId="73AC9679" w14:textId="77777777" w:rsidR="002426CC" w:rsidRPr="008C3B11" w:rsidRDefault="002426CC" w:rsidP="006B14F5">
            <w:pPr>
              <w:spacing w:line="360" w:lineRule="auto"/>
              <w:jc w:val="both"/>
              <w:rPr>
                <w:rFonts w:ascii="Book Antiqua" w:hAnsi="Book Antiqua" w:cs="Arial"/>
                <w:sz w:val="21"/>
                <w:szCs w:val="21"/>
              </w:rPr>
            </w:pPr>
          </w:p>
        </w:tc>
      </w:tr>
      <w:tr w:rsidR="002426CC" w:rsidRPr="008C3B11" w14:paraId="48B928ED" w14:textId="77777777" w:rsidTr="00850A86">
        <w:trPr>
          <w:trHeight w:val="681"/>
        </w:trPr>
        <w:tc>
          <w:tcPr>
            <w:tcW w:w="1027" w:type="dxa"/>
          </w:tcPr>
          <w:p w14:paraId="3B0D1DE2" w14:textId="5AE293B6"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George</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58</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2009 </w:t>
            </w:r>
          </w:p>
        </w:tc>
        <w:tc>
          <w:tcPr>
            <w:tcW w:w="1349" w:type="dxa"/>
          </w:tcPr>
          <w:p w14:paraId="01404810"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75/141 (53%)</w:t>
            </w:r>
          </w:p>
          <w:p w14:paraId="1A1942F0"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G2: 49/141 </w:t>
            </w:r>
            <w:r w:rsidRPr="008C3B11">
              <w:rPr>
                <w:rFonts w:ascii="Book Antiqua" w:hAnsi="Book Antiqua" w:cs="Arial"/>
                <w:sz w:val="21"/>
                <w:szCs w:val="21"/>
              </w:rPr>
              <w:lastRenderedPageBreak/>
              <w:t>(35%)</w:t>
            </w:r>
          </w:p>
          <w:p w14:paraId="5629C2B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G3: 14/141 (10%)</w:t>
            </w:r>
          </w:p>
          <w:p w14:paraId="1B1F971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G4: 3/141 (2%)</w:t>
            </w:r>
          </w:p>
        </w:tc>
        <w:tc>
          <w:tcPr>
            <w:tcW w:w="1985" w:type="dxa"/>
          </w:tcPr>
          <w:p w14:paraId="25F372B2" w14:textId="4303AB52"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 xml:space="preserve">Fibrosis stage </w:t>
            </w:r>
            <w:r w:rsidR="00850A86" w:rsidRPr="008C3B11">
              <w:rPr>
                <w:rFonts w:ascii="Book Antiqua" w:hAnsi="Book Antiqua" w:cs="Arial"/>
                <w:sz w:val="21"/>
                <w:szCs w:val="21"/>
                <w:lang w:val="en-US"/>
              </w:rPr>
              <w:sym w:font="Symbol" w:char="F0B3"/>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2: 116</w:t>
            </w:r>
          </w:p>
          <w:p w14:paraId="0783D263" w14:textId="4A08C78B"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Fibrosis stage =</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 xml:space="preserve">4: </w:t>
            </w:r>
            <w:r w:rsidRPr="008C3B11">
              <w:rPr>
                <w:rFonts w:ascii="Book Antiqua" w:hAnsi="Book Antiqua" w:cs="Arial"/>
                <w:sz w:val="21"/>
                <w:szCs w:val="21"/>
                <w:lang w:val="en-US"/>
              </w:rPr>
              <w:lastRenderedPageBreak/>
              <w:t>16</w:t>
            </w:r>
          </w:p>
          <w:p w14:paraId="672ACA86" w14:textId="77777777" w:rsidR="002426CC" w:rsidRPr="008C3B11" w:rsidRDefault="002426CC" w:rsidP="006B14F5">
            <w:pPr>
              <w:spacing w:line="360" w:lineRule="auto"/>
              <w:jc w:val="both"/>
              <w:rPr>
                <w:rFonts w:ascii="Book Antiqua" w:hAnsi="Book Antiqua" w:cs="Arial"/>
                <w:sz w:val="21"/>
                <w:szCs w:val="21"/>
                <w:lang w:val="en-US"/>
              </w:rPr>
            </w:pPr>
          </w:p>
          <w:p w14:paraId="6FA8571C" w14:textId="77777777" w:rsidR="002426CC" w:rsidRPr="008C3B11" w:rsidRDefault="002426CC" w:rsidP="006B14F5">
            <w:pPr>
              <w:spacing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according</w:t>
            </w:r>
            <w:proofErr w:type="gramEnd"/>
            <w:r w:rsidRPr="008C3B11">
              <w:rPr>
                <w:rFonts w:ascii="Book Antiqua" w:hAnsi="Book Antiqua" w:cs="Arial"/>
                <w:sz w:val="21"/>
                <w:szCs w:val="21"/>
                <w:lang w:val="en-US"/>
              </w:rPr>
              <w:t xml:space="preserve"> to Scheuer</w:t>
            </w:r>
          </w:p>
          <w:p w14:paraId="2822C49C" w14:textId="77777777" w:rsidR="002426CC" w:rsidRPr="008C3B11" w:rsidRDefault="002426CC" w:rsidP="006B14F5">
            <w:pPr>
              <w:spacing w:line="360" w:lineRule="auto"/>
              <w:jc w:val="both"/>
              <w:rPr>
                <w:rFonts w:ascii="Book Antiqua" w:hAnsi="Book Antiqua" w:cs="Arial"/>
                <w:sz w:val="21"/>
                <w:szCs w:val="21"/>
                <w:lang w:val="en-US"/>
              </w:rPr>
            </w:pPr>
          </w:p>
        </w:tc>
        <w:tc>
          <w:tcPr>
            <w:tcW w:w="2052" w:type="dxa"/>
          </w:tcPr>
          <w:p w14:paraId="58DD5CAD"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 xml:space="preserve">IFN </w:t>
            </w:r>
            <w:r w:rsidRPr="008C3B11">
              <w:rPr>
                <w:rFonts w:ascii="Book Antiqua" w:hAnsi="Book Antiqua" w:cs="Arial"/>
                <w:sz w:val="21"/>
                <w:szCs w:val="21"/>
              </w:rPr>
              <w:t>alpha</w:t>
            </w:r>
            <w:r w:rsidRPr="008C3B11">
              <w:rPr>
                <w:rFonts w:ascii="Book Antiqua" w:hAnsi="Book Antiqua" w:cs="Arial"/>
                <w:sz w:val="21"/>
                <w:szCs w:val="21"/>
                <w:lang w:val="en-US"/>
              </w:rPr>
              <w:t>2b+RBV: 146 (97%)</w:t>
            </w:r>
          </w:p>
          <w:p w14:paraId="3F39480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PEG-IFN</w:t>
            </w:r>
            <w:r w:rsidRPr="008C3B11">
              <w:rPr>
                <w:rFonts w:ascii="Book Antiqua" w:hAnsi="Book Antiqua" w:cs="Arial"/>
                <w:sz w:val="21"/>
                <w:szCs w:val="21"/>
              </w:rPr>
              <w:t xml:space="preserve"> alpha</w:t>
            </w:r>
            <w:r w:rsidRPr="008C3B11">
              <w:rPr>
                <w:rFonts w:ascii="Book Antiqua" w:hAnsi="Book Antiqua" w:cs="Arial"/>
                <w:sz w:val="21"/>
                <w:szCs w:val="21"/>
                <w:lang w:val="en-US"/>
              </w:rPr>
              <w:t xml:space="preserve">2a + </w:t>
            </w:r>
            <w:r w:rsidRPr="008C3B11">
              <w:rPr>
                <w:rFonts w:ascii="Book Antiqua" w:hAnsi="Book Antiqua" w:cs="Arial"/>
                <w:sz w:val="21"/>
                <w:szCs w:val="21"/>
                <w:lang w:val="en-US"/>
              </w:rPr>
              <w:lastRenderedPageBreak/>
              <w:t>RBV:</w:t>
            </w:r>
          </w:p>
          <w:p w14:paraId="138D96C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4 (3%)</w:t>
            </w:r>
          </w:p>
        </w:tc>
        <w:tc>
          <w:tcPr>
            <w:tcW w:w="925" w:type="dxa"/>
          </w:tcPr>
          <w:p w14:paraId="39DD2BE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lastRenderedPageBreak/>
              <w:t>100%</w:t>
            </w:r>
          </w:p>
        </w:tc>
        <w:tc>
          <w:tcPr>
            <w:tcW w:w="850" w:type="dxa"/>
          </w:tcPr>
          <w:p w14:paraId="74EA02D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507B448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w:t>
            </w:r>
          </w:p>
        </w:tc>
        <w:tc>
          <w:tcPr>
            <w:tcW w:w="2052" w:type="dxa"/>
          </w:tcPr>
          <w:p w14:paraId="24019E48" w14:textId="23EDE44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39/49 (79.6%) </w:t>
            </w:r>
            <w:r w:rsidR="00A20D58" w:rsidRPr="008C3B11">
              <w:rPr>
                <w:rFonts w:ascii="Book Antiqua" w:hAnsi="Book Antiqua" w:cs="Arial"/>
                <w:sz w:val="21"/>
                <w:szCs w:val="21"/>
                <w:lang w:val="en-US"/>
              </w:rPr>
              <w:t>Reduction</w:t>
            </w:r>
            <w:r w:rsidRPr="008C3B11">
              <w:rPr>
                <w:rFonts w:ascii="Book Antiqua" w:hAnsi="Book Antiqua" w:cs="Arial"/>
                <w:sz w:val="21"/>
                <w:szCs w:val="21"/>
                <w:lang w:val="en-US"/>
              </w:rPr>
              <w:t xml:space="preserve"> in fibrosis stage </w:t>
            </w:r>
            <w:r w:rsidRPr="008C3B11">
              <w:rPr>
                <w:rFonts w:ascii="Book Antiqua" w:hAnsi="Book Antiqua" w:cs="Arial"/>
                <w:sz w:val="21"/>
                <w:szCs w:val="21"/>
                <w:lang w:val="en-US"/>
              </w:rPr>
              <w:lastRenderedPageBreak/>
              <w:t xml:space="preserve">(according to Ishak score). </w:t>
            </w:r>
          </w:p>
          <w:p w14:paraId="6D21E773"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16/49 (32.6%) pts had 2 point or greater decrease in stage</w:t>
            </w:r>
          </w:p>
        </w:tc>
      </w:tr>
      <w:tr w:rsidR="002426CC" w:rsidRPr="008C3B11" w14:paraId="363984D4" w14:textId="77777777" w:rsidTr="00850A86">
        <w:trPr>
          <w:trHeight w:val="4419"/>
        </w:trPr>
        <w:tc>
          <w:tcPr>
            <w:tcW w:w="1027" w:type="dxa"/>
          </w:tcPr>
          <w:p w14:paraId="0263F992" w14:textId="3CD3B59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lastRenderedPageBreak/>
              <w:t>Poynard</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59</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2002 </w:t>
            </w:r>
          </w:p>
          <w:p w14:paraId="506A17FA" w14:textId="77777777" w:rsidR="002426CC" w:rsidRPr="008C3B11" w:rsidRDefault="002426CC" w:rsidP="006B14F5">
            <w:pPr>
              <w:spacing w:line="360" w:lineRule="auto"/>
              <w:jc w:val="both"/>
              <w:rPr>
                <w:rFonts w:ascii="Book Antiqua" w:hAnsi="Book Antiqua" w:cs="Arial"/>
                <w:sz w:val="21"/>
                <w:szCs w:val="21"/>
              </w:rPr>
            </w:pPr>
          </w:p>
        </w:tc>
        <w:tc>
          <w:tcPr>
            <w:tcW w:w="1349" w:type="dxa"/>
          </w:tcPr>
          <w:p w14:paraId="1126A5A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985" w:type="dxa"/>
          </w:tcPr>
          <w:p w14:paraId="12AE656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Standard:</w:t>
            </w:r>
          </w:p>
          <w:p w14:paraId="47757A9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F0: 12 (15%) </w:t>
            </w:r>
          </w:p>
          <w:p w14:paraId="00ED8A1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F1: 42 (54%) </w:t>
            </w:r>
          </w:p>
          <w:p w14:paraId="33D85367"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F3: 24 (31%) </w:t>
            </w:r>
          </w:p>
          <w:p w14:paraId="0D045A3C"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F4: 0 (0%)</w:t>
            </w:r>
          </w:p>
          <w:p w14:paraId="7B06572B" w14:textId="77777777" w:rsidR="002426CC" w:rsidRPr="008C3B11" w:rsidRDefault="002426CC" w:rsidP="006B14F5">
            <w:pPr>
              <w:spacing w:line="360" w:lineRule="auto"/>
              <w:jc w:val="both"/>
              <w:rPr>
                <w:rFonts w:ascii="Book Antiqua" w:hAnsi="Book Antiqua" w:cs="Arial"/>
                <w:sz w:val="21"/>
                <w:szCs w:val="21"/>
                <w:lang w:val="en-US"/>
              </w:rPr>
            </w:pPr>
          </w:p>
          <w:p w14:paraId="3D4B0AFD"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Reinforced:</w:t>
            </w:r>
          </w:p>
          <w:p w14:paraId="02F15F76"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F0: 16 (18%)</w:t>
            </w:r>
          </w:p>
          <w:p w14:paraId="00E7D34A"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F1: 41 (47%) </w:t>
            </w:r>
          </w:p>
          <w:p w14:paraId="58A171CF"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F3: 30 (35%) </w:t>
            </w:r>
          </w:p>
          <w:p w14:paraId="4497FE51"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F4: 0</w:t>
            </w:r>
          </w:p>
        </w:tc>
        <w:tc>
          <w:tcPr>
            <w:tcW w:w="2052" w:type="dxa"/>
          </w:tcPr>
          <w:p w14:paraId="1604344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Standard:</w:t>
            </w:r>
          </w:p>
          <w:p w14:paraId="3A56733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alpha2a 3 MU</w:t>
            </w:r>
          </w:p>
          <w:p w14:paraId="218FD722" w14:textId="4C0E852B"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TIW for </w:t>
            </w:r>
            <w:proofErr w:type="gramStart"/>
            <w:r w:rsidRPr="008C3B11">
              <w:rPr>
                <w:rFonts w:ascii="Book Antiqua" w:hAnsi="Book Antiqua" w:cs="Arial"/>
                <w:sz w:val="21"/>
                <w:szCs w:val="21"/>
                <w:lang w:val="en-US"/>
              </w:rPr>
              <w:t xml:space="preserve">24 </w:t>
            </w:r>
            <w:r w:rsidR="00850A86" w:rsidRPr="008C3B11">
              <w:rPr>
                <w:rFonts w:ascii="Book Antiqua" w:eastAsia="宋体" w:hAnsi="Book Antiqua" w:cs="Arial"/>
                <w:sz w:val="21"/>
                <w:szCs w:val="21"/>
                <w:lang w:val="en-US" w:eastAsia="zh-CN"/>
              </w:rPr>
              <w:t xml:space="preserve"> wk</w:t>
            </w:r>
            <w:proofErr w:type="gramEnd"/>
          </w:p>
          <w:p w14:paraId="263D0360" w14:textId="77777777" w:rsidR="002426CC" w:rsidRPr="008C3B11" w:rsidRDefault="002426CC" w:rsidP="006B14F5">
            <w:pPr>
              <w:spacing w:line="360" w:lineRule="auto"/>
              <w:jc w:val="both"/>
              <w:rPr>
                <w:rFonts w:ascii="Book Antiqua" w:hAnsi="Book Antiqua" w:cs="Arial"/>
                <w:sz w:val="21"/>
                <w:szCs w:val="21"/>
                <w:lang w:val="en-US"/>
              </w:rPr>
            </w:pPr>
          </w:p>
          <w:p w14:paraId="0DB7536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Reinforced:</w:t>
            </w:r>
          </w:p>
          <w:p w14:paraId="4D07E5AB"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alpha2a 6 MU daily for 12 days followed by thrice weekly for 22 weeks, then 3 MU thrice weekly for 24 weeks.</w:t>
            </w:r>
          </w:p>
        </w:tc>
        <w:tc>
          <w:tcPr>
            <w:tcW w:w="925" w:type="dxa"/>
          </w:tcPr>
          <w:p w14:paraId="4302BAF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Standard:</w:t>
            </w:r>
          </w:p>
          <w:p w14:paraId="5ACC955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3/78 (3.8%)</w:t>
            </w:r>
          </w:p>
          <w:p w14:paraId="758AEA9F" w14:textId="77777777" w:rsidR="002426CC" w:rsidRPr="008C3B11" w:rsidRDefault="002426CC" w:rsidP="006B14F5">
            <w:pPr>
              <w:spacing w:line="360" w:lineRule="auto"/>
              <w:jc w:val="both"/>
              <w:rPr>
                <w:rFonts w:ascii="Book Antiqua" w:hAnsi="Book Antiqua" w:cs="Arial"/>
                <w:sz w:val="21"/>
                <w:szCs w:val="21"/>
              </w:rPr>
            </w:pPr>
          </w:p>
          <w:p w14:paraId="6D57CDC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Reinforced:</w:t>
            </w:r>
          </w:p>
          <w:p w14:paraId="5C7EE47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14/87 (16%)</w:t>
            </w:r>
          </w:p>
        </w:tc>
        <w:tc>
          <w:tcPr>
            <w:tcW w:w="850" w:type="dxa"/>
          </w:tcPr>
          <w:p w14:paraId="0B10D0CE"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1F271B3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3A4B1505" w14:textId="7BC5D73B" w:rsidR="002426CC" w:rsidRPr="008C3B11" w:rsidRDefault="005A5CC5"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D</w:t>
            </w:r>
            <w:r w:rsidR="002426CC" w:rsidRPr="008C3B11">
              <w:rPr>
                <w:rFonts w:ascii="Book Antiqua" w:hAnsi="Book Antiqua" w:cs="Arial"/>
                <w:sz w:val="21"/>
                <w:szCs w:val="21"/>
                <w:lang w:val="en-US"/>
              </w:rPr>
              <w:t>ecrease</w:t>
            </w:r>
            <w:r w:rsidRPr="008C3B11">
              <w:rPr>
                <w:rFonts w:ascii="Book Antiqua" w:hAnsi="Book Antiqua" w:cs="Arial"/>
                <w:sz w:val="21"/>
                <w:szCs w:val="21"/>
                <w:lang w:val="en-US"/>
              </w:rPr>
              <w:t xml:space="preserve"> in</w:t>
            </w:r>
            <w:r w:rsidR="002426CC" w:rsidRPr="008C3B11">
              <w:rPr>
                <w:rFonts w:ascii="Book Antiqua" w:hAnsi="Book Antiqua" w:cs="Arial"/>
                <w:sz w:val="21"/>
                <w:szCs w:val="21"/>
                <w:lang w:val="en-US"/>
              </w:rPr>
              <w:t xml:space="preserve"> fibrosis index score in SVR group </w:t>
            </w:r>
            <w:r w:rsidRPr="008C3B11">
              <w:rPr>
                <w:rFonts w:ascii="Book Antiqua" w:hAnsi="Book Antiqua" w:cs="Arial"/>
                <w:sz w:val="21"/>
                <w:szCs w:val="21"/>
                <w:lang w:val="en-US"/>
              </w:rPr>
              <w:t>compared</w:t>
            </w:r>
            <w:r w:rsidR="002426CC" w:rsidRPr="008C3B11">
              <w:rPr>
                <w:rFonts w:ascii="Book Antiqua" w:hAnsi="Book Antiqua" w:cs="Arial"/>
                <w:sz w:val="21"/>
                <w:szCs w:val="21"/>
                <w:lang w:val="en-US"/>
              </w:rPr>
              <w:t xml:space="preserve"> with non-responders: from 0.33 ± </w:t>
            </w:r>
            <w:proofErr w:type="gramStart"/>
            <w:r w:rsidR="002426CC" w:rsidRPr="008C3B11">
              <w:rPr>
                <w:rFonts w:ascii="Book Antiqua" w:hAnsi="Book Antiqua" w:cs="Arial"/>
                <w:sz w:val="21"/>
                <w:szCs w:val="21"/>
                <w:lang w:val="en-US"/>
              </w:rPr>
              <w:t>0.06  at</w:t>
            </w:r>
            <w:proofErr w:type="gramEnd"/>
            <w:r w:rsidR="002426CC" w:rsidRPr="008C3B11">
              <w:rPr>
                <w:rFonts w:ascii="Book Antiqua" w:hAnsi="Book Antiqua" w:cs="Arial"/>
                <w:sz w:val="21"/>
                <w:szCs w:val="21"/>
                <w:lang w:val="en-US"/>
              </w:rPr>
              <w:t xml:space="preserve"> baseline to 0.18 ± 0.06 at 72 </w:t>
            </w:r>
            <w:r w:rsidR="00850A86" w:rsidRPr="008C3B11">
              <w:rPr>
                <w:rFonts w:ascii="Book Antiqua" w:eastAsia="宋体" w:hAnsi="Book Antiqua" w:cs="Arial"/>
                <w:sz w:val="21"/>
                <w:szCs w:val="21"/>
                <w:lang w:val="en-US" w:eastAsia="zh-CN"/>
              </w:rPr>
              <w:t xml:space="preserve"> wk</w:t>
            </w:r>
            <w:r w:rsidR="00850A86" w:rsidRPr="008C3B11">
              <w:rPr>
                <w:rFonts w:ascii="Book Antiqua" w:hAnsi="Book Antiqua" w:cs="Arial"/>
                <w:sz w:val="21"/>
                <w:szCs w:val="21"/>
                <w:lang w:val="en-US"/>
              </w:rPr>
              <w:t xml:space="preserve"> </w:t>
            </w:r>
            <w:r w:rsidR="002426CC" w:rsidRPr="008C3B11">
              <w:rPr>
                <w:rFonts w:ascii="Book Antiqua" w:hAnsi="Book Antiqua" w:cs="Arial"/>
                <w:i/>
                <w:sz w:val="21"/>
                <w:szCs w:val="21"/>
                <w:lang w:val="en-US"/>
              </w:rPr>
              <w:t>vs</w:t>
            </w:r>
            <w:r w:rsidR="002426CC" w:rsidRPr="008C3B11">
              <w:rPr>
                <w:rFonts w:ascii="Book Antiqua" w:hAnsi="Book Antiqua" w:cs="Arial"/>
                <w:sz w:val="21"/>
                <w:szCs w:val="21"/>
                <w:lang w:val="en-US"/>
              </w:rPr>
              <w:t xml:space="preserve"> from 0.41 ± 0.03 at baseline to 0.44 ± 0.03 at 72 </w:t>
            </w:r>
            <w:r w:rsidR="00850A86" w:rsidRPr="008C3B11">
              <w:rPr>
                <w:rFonts w:ascii="Book Antiqua" w:eastAsia="宋体" w:hAnsi="Book Antiqua" w:cs="Arial"/>
                <w:sz w:val="21"/>
                <w:szCs w:val="21"/>
                <w:lang w:val="en-US" w:eastAsia="zh-CN"/>
              </w:rPr>
              <w:t>wk</w:t>
            </w:r>
            <w:r w:rsidR="00850A86" w:rsidRPr="008C3B11">
              <w:rPr>
                <w:rFonts w:ascii="Book Antiqua" w:hAnsi="Book Antiqua" w:cs="Arial"/>
                <w:sz w:val="21"/>
                <w:szCs w:val="21"/>
                <w:lang w:val="en-US"/>
              </w:rPr>
              <w:t xml:space="preserve"> </w:t>
            </w:r>
            <w:r w:rsidR="002426CC" w:rsidRPr="008C3B11">
              <w:rPr>
                <w:rFonts w:ascii="Book Antiqua" w:hAnsi="Book Antiqua" w:cs="Arial"/>
                <w:sz w:val="21"/>
                <w:szCs w:val="21"/>
                <w:lang w:val="en-US"/>
              </w:rPr>
              <w:t>(p &lt; 0.001)</w:t>
            </w:r>
          </w:p>
          <w:p w14:paraId="6D724212" w14:textId="77777777" w:rsidR="002426CC" w:rsidRPr="008C3B11" w:rsidRDefault="002426CC" w:rsidP="006B14F5">
            <w:pPr>
              <w:spacing w:line="360" w:lineRule="auto"/>
              <w:jc w:val="both"/>
              <w:rPr>
                <w:rFonts w:ascii="Book Antiqua" w:hAnsi="Book Antiqua" w:cs="Arial"/>
                <w:sz w:val="21"/>
                <w:szCs w:val="21"/>
                <w:lang w:val="en-US"/>
              </w:rPr>
            </w:pPr>
          </w:p>
          <w:p w14:paraId="535DA3E6" w14:textId="77777777" w:rsidR="002426CC" w:rsidRPr="008C3B11" w:rsidRDefault="002426CC" w:rsidP="006B14F5">
            <w:pPr>
              <w:spacing w:line="360" w:lineRule="auto"/>
              <w:jc w:val="both"/>
              <w:rPr>
                <w:rFonts w:ascii="Book Antiqua" w:hAnsi="Book Antiqua" w:cs="Arial"/>
                <w:sz w:val="21"/>
                <w:szCs w:val="21"/>
                <w:lang w:val="en-US"/>
              </w:rPr>
            </w:pPr>
          </w:p>
          <w:p w14:paraId="4A659608" w14:textId="77777777" w:rsidR="002426CC" w:rsidRPr="008C3B11" w:rsidRDefault="002426CC" w:rsidP="006B14F5">
            <w:pPr>
              <w:spacing w:line="360" w:lineRule="auto"/>
              <w:jc w:val="both"/>
              <w:rPr>
                <w:rFonts w:ascii="Book Antiqua" w:hAnsi="Book Antiqua" w:cs="Arial"/>
                <w:sz w:val="21"/>
                <w:szCs w:val="21"/>
                <w:lang w:val="en-US"/>
              </w:rPr>
            </w:pPr>
          </w:p>
        </w:tc>
      </w:tr>
      <w:tr w:rsidR="002426CC" w:rsidRPr="008C3B11" w14:paraId="783BD1E6" w14:textId="77777777" w:rsidTr="00850A86">
        <w:trPr>
          <w:trHeight w:val="3676"/>
        </w:trPr>
        <w:tc>
          <w:tcPr>
            <w:tcW w:w="1027" w:type="dxa"/>
          </w:tcPr>
          <w:p w14:paraId="57A97D46" w14:textId="04BB78ED"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Shiratori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60</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 xml:space="preserve">, 2000 </w:t>
            </w:r>
          </w:p>
          <w:p w14:paraId="1C37D27B" w14:textId="77777777" w:rsidR="002426CC" w:rsidRPr="008C3B11" w:rsidRDefault="002426CC" w:rsidP="006B14F5">
            <w:pPr>
              <w:spacing w:line="360" w:lineRule="auto"/>
              <w:jc w:val="both"/>
              <w:rPr>
                <w:rFonts w:ascii="Book Antiqua" w:hAnsi="Book Antiqua" w:cs="Arial"/>
                <w:sz w:val="21"/>
                <w:szCs w:val="21"/>
              </w:rPr>
            </w:pPr>
          </w:p>
        </w:tc>
        <w:tc>
          <w:tcPr>
            <w:tcW w:w="1349" w:type="dxa"/>
          </w:tcPr>
          <w:p w14:paraId="24926950"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985" w:type="dxa"/>
          </w:tcPr>
          <w:p w14:paraId="1FDEF77C"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SVR:</w:t>
            </w:r>
          </w:p>
          <w:p w14:paraId="47C9063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F0: 3 (2%) </w:t>
            </w:r>
          </w:p>
          <w:p w14:paraId="060078B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F1: 42 (23%) </w:t>
            </w:r>
          </w:p>
          <w:p w14:paraId="5B232326"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F2: 69 (37%) </w:t>
            </w:r>
          </w:p>
          <w:p w14:paraId="6E08448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F3: 45 (25%) </w:t>
            </w:r>
          </w:p>
          <w:p w14:paraId="4E39626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24 (13%)</w:t>
            </w:r>
          </w:p>
          <w:p w14:paraId="0A8008C5" w14:textId="77777777" w:rsidR="002426CC" w:rsidRPr="008C3B11" w:rsidRDefault="002426CC" w:rsidP="006B14F5">
            <w:pPr>
              <w:spacing w:line="360" w:lineRule="auto"/>
              <w:jc w:val="both"/>
              <w:rPr>
                <w:rFonts w:ascii="Book Antiqua" w:hAnsi="Book Antiqua" w:cs="Arial"/>
                <w:sz w:val="21"/>
                <w:szCs w:val="21"/>
              </w:rPr>
            </w:pPr>
          </w:p>
          <w:p w14:paraId="6CDD25C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Non-SVR:</w:t>
            </w:r>
          </w:p>
          <w:p w14:paraId="7AFE8C8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F0: 3 (1%)</w:t>
            </w:r>
          </w:p>
          <w:p w14:paraId="1261ACB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F1: 95 (31%)</w:t>
            </w:r>
          </w:p>
          <w:p w14:paraId="482B1589"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F2: 109 (36%) </w:t>
            </w:r>
          </w:p>
          <w:p w14:paraId="37E5FFB0"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F3: 67 (22%) </w:t>
            </w:r>
          </w:p>
          <w:p w14:paraId="0D8ED16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30 (10%)</w:t>
            </w:r>
          </w:p>
        </w:tc>
        <w:tc>
          <w:tcPr>
            <w:tcW w:w="2052" w:type="dxa"/>
          </w:tcPr>
          <w:p w14:paraId="3B03A39F"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IFN alpha2a or</w:t>
            </w:r>
          </w:p>
          <w:p w14:paraId="15A8F0BE"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IFN alpha2b or </w:t>
            </w:r>
          </w:p>
          <w:p w14:paraId="0D2864AB" w14:textId="113810C3" w:rsidR="002426CC" w:rsidRPr="008C3B11" w:rsidRDefault="002426CC" w:rsidP="006B14F5">
            <w:pPr>
              <w:spacing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natural</w:t>
            </w:r>
            <w:proofErr w:type="gramEnd"/>
            <w:r w:rsidRPr="008C3B11">
              <w:rPr>
                <w:rFonts w:ascii="Book Antiqua" w:hAnsi="Book Antiqua" w:cs="Arial"/>
                <w:sz w:val="21"/>
                <w:szCs w:val="21"/>
                <w:lang w:val="en-US"/>
              </w:rPr>
              <w:t xml:space="preserve"> IFN alpha weekly for 3 to 6 </w:t>
            </w:r>
            <w:r w:rsidR="00850A86" w:rsidRPr="008C3B11">
              <w:rPr>
                <w:rFonts w:ascii="Book Antiqua" w:eastAsia="宋体" w:hAnsi="Book Antiqua" w:cs="Arial"/>
                <w:sz w:val="21"/>
                <w:szCs w:val="21"/>
                <w:lang w:val="en-US" w:eastAsia="zh-CN"/>
              </w:rPr>
              <w:t>mo</w:t>
            </w:r>
            <w:r w:rsidRPr="008C3B11">
              <w:rPr>
                <w:rFonts w:ascii="Book Antiqua" w:hAnsi="Book Antiqua" w:cs="Arial"/>
                <w:sz w:val="21"/>
                <w:szCs w:val="21"/>
                <w:lang w:val="en-US"/>
              </w:rPr>
              <w:t xml:space="preserve"> </w:t>
            </w:r>
          </w:p>
          <w:p w14:paraId="61AABE13" w14:textId="77777777" w:rsidR="002426CC" w:rsidRPr="008C3B11" w:rsidRDefault="002426CC" w:rsidP="006B14F5">
            <w:pPr>
              <w:spacing w:line="360" w:lineRule="auto"/>
              <w:jc w:val="both"/>
              <w:rPr>
                <w:rFonts w:ascii="Book Antiqua" w:hAnsi="Book Antiqua" w:cs="Arial"/>
                <w:sz w:val="21"/>
                <w:szCs w:val="21"/>
                <w:lang w:val="en-US"/>
              </w:rPr>
            </w:pPr>
          </w:p>
          <w:p w14:paraId="6E4AC374" w14:textId="5BE29EDB" w:rsidR="002426CC" w:rsidRPr="008C3B11" w:rsidRDefault="002426CC" w:rsidP="006B14F5">
            <w:pPr>
              <w:spacing w:line="360" w:lineRule="auto"/>
              <w:jc w:val="both"/>
              <w:rPr>
                <w:rFonts w:ascii="Book Antiqua" w:eastAsia="宋体" w:hAnsi="Book Antiqua" w:cs="Arial"/>
                <w:sz w:val="21"/>
                <w:szCs w:val="21"/>
                <w:lang w:val="en-US" w:eastAsia="zh-CN"/>
              </w:rPr>
            </w:pPr>
            <w:r w:rsidRPr="008C3B11">
              <w:rPr>
                <w:rFonts w:ascii="Book Antiqua" w:hAnsi="Book Antiqua" w:cs="Arial"/>
                <w:sz w:val="21"/>
                <w:szCs w:val="21"/>
                <w:lang w:val="en-US"/>
              </w:rPr>
              <w:t xml:space="preserve">IFN alpha six to seven times per week for 8 </w:t>
            </w:r>
            <w:r w:rsidR="00850A86" w:rsidRPr="008C3B11">
              <w:rPr>
                <w:rFonts w:ascii="Book Antiqua" w:eastAsia="宋体" w:hAnsi="Book Antiqua" w:cs="Arial"/>
                <w:sz w:val="21"/>
                <w:szCs w:val="21"/>
                <w:lang w:val="en-US" w:eastAsia="zh-CN"/>
              </w:rPr>
              <w:t>wk</w:t>
            </w:r>
          </w:p>
        </w:tc>
        <w:tc>
          <w:tcPr>
            <w:tcW w:w="925" w:type="dxa"/>
          </w:tcPr>
          <w:p w14:paraId="45393034"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183/487 (37.6%)</w:t>
            </w:r>
          </w:p>
        </w:tc>
        <w:tc>
          <w:tcPr>
            <w:tcW w:w="850" w:type="dxa"/>
          </w:tcPr>
          <w:p w14:paraId="3DFB067E"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6234F42D"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24884B79" w14:textId="2A3D1574"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SVR group: rate of fibrosis progression -0.28</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 xml:space="preserve">0.03 unit/year (regression) </w:t>
            </w:r>
          </w:p>
          <w:p w14:paraId="1BC434BB" w14:textId="046CBEF0"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Non-SVR</w:t>
            </w:r>
            <w:r w:rsidR="005A5CC5" w:rsidRPr="008C3B11">
              <w:rPr>
                <w:rFonts w:ascii="Book Antiqua" w:hAnsi="Book Antiqua" w:cs="Arial"/>
                <w:sz w:val="21"/>
                <w:szCs w:val="21"/>
                <w:lang w:val="en-US"/>
              </w:rPr>
              <w:t xml:space="preserve"> group:</w:t>
            </w:r>
            <w:r w:rsidRPr="008C3B11">
              <w:rPr>
                <w:rFonts w:ascii="Book Antiqua" w:hAnsi="Book Antiqua" w:cs="Arial"/>
                <w:sz w:val="21"/>
                <w:szCs w:val="21"/>
                <w:lang w:val="en-US"/>
              </w:rPr>
              <w:t xml:space="preserve"> rate of fibrosis progression: 0.02</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w:t>
            </w:r>
            <w:r w:rsidR="00850A86" w:rsidRPr="008C3B11">
              <w:rPr>
                <w:rFonts w:ascii="Book Antiqua" w:eastAsia="宋体" w:hAnsi="Book Antiqua" w:cs="Arial"/>
                <w:sz w:val="21"/>
                <w:szCs w:val="21"/>
                <w:lang w:val="en-US" w:eastAsia="zh-CN"/>
              </w:rPr>
              <w:t xml:space="preserve"> </w:t>
            </w:r>
            <w:r w:rsidRPr="008C3B11">
              <w:rPr>
                <w:rFonts w:ascii="Book Antiqua" w:hAnsi="Book Antiqua" w:cs="Arial"/>
                <w:sz w:val="21"/>
                <w:szCs w:val="21"/>
                <w:lang w:val="en-US"/>
              </w:rPr>
              <w:t xml:space="preserve">0.02 unit/year </w:t>
            </w:r>
          </w:p>
          <w:p w14:paraId="5127A042" w14:textId="38C8BF7B" w:rsidR="002426CC" w:rsidRPr="008C3B11" w:rsidRDefault="00850A86" w:rsidP="006B14F5">
            <w:pPr>
              <w:spacing w:line="360" w:lineRule="auto"/>
              <w:jc w:val="both"/>
              <w:rPr>
                <w:rFonts w:ascii="Book Antiqua" w:hAnsi="Book Antiqua" w:cs="Arial"/>
                <w:sz w:val="21"/>
                <w:szCs w:val="21"/>
              </w:rPr>
            </w:pPr>
            <w:r w:rsidRPr="008C3B11">
              <w:rPr>
                <w:rFonts w:ascii="Book Antiqua" w:hAnsi="Book Antiqua" w:cs="Arial"/>
                <w:i/>
                <w:sz w:val="21"/>
                <w:szCs w:val="21"/>
                <w:lang w:val="en-US"/>
              </w:rPr>
              <w:t>P</w:t>
            </w:r>
            <w:r w:rsidRPr="008C3B11">
              <w:rPr>
                <w:rFonts w:ascii="Book Antiqua" w:hAnsi="Book Antiqua" w:cs="Arial"/>
                <w:sz w:val="21"/>
                <w:szCs w:val="21"/>
                <w:lang w:val="en-US"/>
              </w:rPr>
              <w:t xml:space="preserve"> </w:t>
            </w:r>
            <w:r w:rsidR="002426CC" w:rsidRPr="008C3B11">
              <w:rPr>
                <w:rFonts w:ascii="Book Antiqua" w:hAnsi="Book Antiqua" w:cs="Arial"/>
                <w:sz w:val="21"/>
                <w:szCs w:val="21"/>
              </w:rPr>
              <w:t xml:space="preserve"> &lt; 0.001</w:t>
            </w:r>
          </w:p>
        </w:tc>
      </w:tr>
      <w:tr w:rsidR="002426CC" w:rsidRPr="008C3B11" w14:paraId="0248D4A8" w14:textId="77777777" w:rsidTr="00850A86">
        <w:trPr>
          <w:trHeight w:val="3603"/>
        </w:trPr>
        <w:tc>
          <w:tcPr>
            <w:tcW w:w="1027" w:type="dxa"/>
          </w:tcPr>
          <w:p w14:paraId="29F0612A" w14:textId="59607CDC"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lastRenderedPageBreak/>
              <w:t xml:space="preserve">Maylin </w:t>
            </w:r>
            <w:r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 </w:instrText>
            </w:r>
            <w:r w:rsidRPr="008C3B11">
              <w:rPr>
                <w:rFonts w:ascii="Book Antiqua" w:hAnsi="Book Antiqua" w:cs="Arial"/>
                <w:sz w:val="21"/>
                <w:szCs w:val="21"/>
              </w:rPr>
              <w:fldChar w:fldCharType="begin">
                <w:fldData xml:space="preserve">PEVuZE5vdGU+PENpdGU+PEF1dGhvcj5WZWxkdDwvQXV0aG9yPjxZZWFyPjIwMDc8L1llYXI+PFJl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</w:fldData>
              </w:fldChar>
            </w:r>
            <w:r w:rsidRPr="008C3B11">
              <w:rPr>
                <w:rFonts w:ascii="Book Antiqua" w:hAnsi="Book Antiqua" w:cs="Arial"/>
                <w:sz w:val="21"/>
                <w:szCs w:val="21"/>
                <w:lang w:val="en-US"/>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lang w:val="en-US"/>
              </w:rPr>
              <w:t>[</w:t>
            </w:r>
            <w:hyperlink w:anchor="_ENREF_47" w:tooltip="Veldt, 2007 #265" w:history="1">
              <w:r w:rsidRPr="008C3B11">
                <w:rPr>
                  <w:rFonts w:ascii="Book Antiqua" w:eastAsia="宋体" w:hAnsi="Book Antiqua" w:cs="Arial"/>
                  <w:noProof/>
                  <w:sz w:val="21"/>
                  <w:szCs w:val="21"/>
                  <w:vertAlign w:val="superscript"/>
                  <w:lang w:val="en-US" w:eastAsia="zh-CN"/>
                </w:rPr>
                <w:t>62</w:t>
              </w:r>
            </w:hyperlink>
            <w:r w:rsidRPr="008C3B11">
              <w:rPr>
                <w:rFonts w:ascii="Book Antiqua" w:hAnsi="Book Antiqua" w:cs="Arial"/>
                <w:noProof/>
                <w:sz w:val="21"/>
                <w:szCs w:val="21"/>
                <w:vertAlign w:val="superscript"/>
                <w:lang w:val="en-US"/>
              </w:rPr>
              <w:t>]</w:t>
            </w:r>
            <w:r w:rsidRPr="008C3B11">
              <w:rPr>
                <w:rFonts w:ascii="Book Antiqua" w:hAnsi="Book Antiqua" w:cs="Arial"/>
                <w:sz w:val="21"/>
                <w:szCs w:val="21"/>
              </w:rPr>
              <w:fldChar w:fldCharType="end"/>
            </w:r>
            <w:r w:rsidRPr="008C3B11">
              <w:rPr>
                <w:rFonts w:ascii="Book Antiqua" w:hAnsi="Book Antiqua" w:cs="Arial"/>
                <w:sz w:val="21"/>
                <w:szCs w:val="21"/>
              </w:rPr>
              <w:t>,</w:t>
            </w:r>
          </w:p>
          <w:p w14:paraId="0783E851" w14:textId="65A2DDC2"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2008 </w:t>
            </w:r>
          </w:p>
        </w:tc>
        <w:tc>
          <w:tcPr>
            <w:tcW w:w="1349" w:type="dxa"/>
          </w:tcPr>
          <w:p w14:paraId="6A74238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G1: 21/210 (39%)</w:t>
            </w:r>
          </w:p>
          <w:p w14:paraId="04848D93"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G2: 55/210 (18%) </w:t>
            </w:r>
          </w:p>
          <w:p w14:paraId="6C38007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G3: 101/210 (32%) </w:t>
            </w:r>
          </w:p>
          <w:p w14:paraId="3B76BAA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G4-5: 33/210 (11%)</w:t>
            </w:r>
          </w:p>
        </w:tc>
        <w:tc>
          <w:tcPr>
            <w:tcW w:w="1985" w:type="dxa"/>
          </w:tcPr>
          <w:p w14:paraId="54E4A32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F0-1: 121 (38%) </w:t>
            </w:r>
          </w:p>
          <w:p w14:paraId="6254690F"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F2: 111 (35%) </w:t>
            </w:r>
          </w:p>
          <w:p w14:paraId="5B4F466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F3: 56 (17%) </w:t>
            </w:r>
          </w:p>
          <w:p w14:paraId="0B4BE09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F4: 31 (10%)</w:t>
            </w:r>
          </w:p>
        </w:tc>
        <w:tc>
          <w:tcPr>
            <w:tcW w:w="2052" w:type="dxa"/>
          </w:tcPr>
          <w:p w14:paraId="78F3C32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alpha: 3 (1%)</w:t>
            </w:r>
          </w:p>
          <w:p w14:paraId="3A9318F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IFN-lymphoblastoid: 5 (1%)</w:t>
            </w:r>
          </w:p>
          <w:p w14:paraId="3830CAF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IFN-hybrid: 9 (3%)</w:t>
            </w:r>
          </w:p>
          <w:p w14:paraId="42E73168"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alpha2a: 18 (5%)</w:t>
            </w:r>
          </w:p>
          <w:p w14:paraId="3A5F4E27"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alpha2a + RBV: 5 (2%)</w:t>
            </w:r>
          </w:p>
          <w:p w14:paraId="7546132B"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PEG–IFN alpha2a + RBV: 27 (8%) </w:t>
            </w:r>
          </w:p>
          <w:p w14:paraId="1C5A5322"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IFN alpha2b: 22 (6%)</w:t>
            </w:r>
          </w:p>
          <w:p w14:paraId="5033F23A"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IFN alpha2b + RBV: 41 (12%) </w:t>
            </w:r>
          </w:p>
          <w:p w14:paraId="73E081B8"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PEG–IFN alpha2b + RBV: 214 (62%)</w:t>
            </w:r>
          </w:p>
        </w:tc>
        <w:tc>
          <w:tcPr>
            <w:tcW w:w="925" w:type="dxa"/>
          </w:tcPr>
          <w:p w14:paraId="06DD6A35"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100%</w:t>
            </w:r>
          </w:p>
        </w:tc>
        <w:tc>
          <w:tcPr>
            <w:tcW w:w="850" w:type="dxa"/>
          </w:tcPr>
          <w:p w14:paraId="7740183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1134" w:type="dxa"/>
          </w:tcPr>
          <w:p w14:paraId="70ECFEB1" w14:textId="77777777" w:rsidR="002426CC"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2052" w:type="dxa"/>
          </w:tcPr>
          <w:p w14:paraId="4EF3C5E9"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Fibrosis stage improved in 56%, stable in 32%, deteriorated in 12%. </w:t>
            </w:r>
          </w:p>
          <w:p w14:paraId="78FC4DFD" w14:textId="77777777" w:rsidR="002426CC" w:rsidRPr="008C3B11" w:rsidRDefault="002426CC"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Regression of cirrhosis observed in 9 of 14 (64%).</w:t>
            </w:r>
          </w:p>
        </w:tc>
      </w:tr>
    </w:tbl>
    <w:p w14:paraId="5968202A" w14:textId="36170F51" w:rsidR="00664690" w:rsidRPr="00976679" w:rsidRDefault="002426CC" w:rsidP="006B14F5">
      <w:pPr>
        <w:spacing w:line="360" w:lineRule="auto"/>
        <w:jc w:val="both"/>
        <w:rPr>
          <w:rFonts w:ascii="Book Antiqua" w:eastAsia="宋体" w:hAnsi="Book Antiqua" w:cs="Arial"/>
          <w:lang w:val="en-GB" w:eastAsia="zh-CN"/>
        </w:rPr>
      </w:pPr>
      <w:r w:rsidRPr="00976679">
        <w:rPr>
          <w:rFonts w:ascii="Book Antiqua" w:hAnsi="Book Antiqua" w:cs="Arial"/>
          <w:lang w:val="en-GB"/>
        </w:rPr>
        <w:t>Pts: patients; IFN: Interferon; PEG-IFN: Pegylated Interferon; RBV: Ribavirin; SVR: Sustained Virological Response; HCC: Hepatocellular Carcinoma</w:t>
      </w:r>
      <w:r w:rsidRPr="00976679">
        <w:rPr>
          <w:rFonts w:ascii="Book Antiqua" w:eastAsia="宋体" w:hAnsi="Book Antiqua" w:cs="Arial"/>
          <w:lang w:val="en-GB" w:eastAsia="zh-CN"/>
        </w:rPr>
        <w:t>.</w:t>
      </w:r>
    </w:p>
    <w:p w14:paraId="61509187" w14:textId="77777777" w:rsidR="00664690" w:rsidRPr="00976679" w:rsidRDefault="00664690" w:rsidP="006B14F5">
      <w:pPr>
        <w:spacing w:line="360" w:lineRule="auto"/>
        <w:jc w:val="both"/>
        <w:rPr>
          <w:rFonts w:ascii="Book Antiqua" w:hAnsi="Book Antiqua" w:cs="Arial"/>
          <w:lang w:val="en-GB"/>
        </w:rPr>
      </w:pPr>
    </w:p>
    <w:p w14:paraId="776A86F1" w14:textId="55E42986" w:rsidR="00664690" w:rsidRPr="00976679" w:rsidRDefault="008A795F" w:rsidP="006B14F5">
      <w:pPr>
        <w:spacing w:line="360" w:lineRule="auto"/>
        <w:ind w:left="-1985" w:right="-2167"/>
        <w:jc w:val="both"/>
        <w:rPr>
          <w:rFonts w:ascii="Book Antiqua" w:hAnsi="Book Antiqua" w:cs="Arial"/>
          <w:lang w:val="en-US" w:eastAsia="en-US"/>
        </w:rPr>
      </w:pPr>
      <w:r w:rsidRPr="00976679">
        <w:rPr>
          <w:rFonts w:ascii="Book Antiqua" w:hAnsi="Book Antiqua" w:cs="Arial"/>
          <w:lang w:val="en-GB"/>
        </w:rPr>
        <w:br w:type="page"/>
      </w:r>
    </w:p>
    <w:p w14:paraId="01B3450B" w14:textId="65A40BB4" w:rsidR="00437EBE" w:rsidRPr="008C3B11" w:rsidRDefault="002426CC" w:rsidP="006B14F5">
      <w:pPr>
        <w:spacing w:line="360" w:lineRule="auto"/>
        <w:jc w:val="both"/>
        <w:rPr>
          <w:rFonts w:ascii="Book Antiqua" w:eastAsia="宋体" w:hAnsi="Book Antiqua" w:cs="Arial"/>
          <w:b/>
          <w:sz w:val="21"/>
          <w:szCs w:val="21"/>
          <w:lang w:val="en-GB" w:eastAsia="zh-CN"/>
        </w:rPr>
      </w:pPr>
      <w:r w:rsidRPr="00976679">
        <w:rPr>
          <w:rFonts w:ascii="Book Antiqua" w:eastAsia="Cambria" w:hAnsi="Book Antiqua" w:cs="Arial"/>
          <w:b/>
          <w:color w:val="000000"/>
          <w:u w:color="000000"/>
          <w:bdr w:val="nil"/>
          <w:lang w:val="en-US" w:eastAsia="en-US"/>
        </w:rPr>
        <w:lastRenderedPageBreak/>
        <w:t>Table 3</w:t>
      </w:r>
      <w:r w:rsidRPr="00976679">
        <w:rPr>
          <w:rFonts w:ascii="Book Antiqua" w:hAnsi="Book Antiqua" w:cs="Arial"/>
          <w:lang w:val="en-US"/>
        </w:rPr>
        <w:t xml:space="preserve"> </w:t>
      </w:r>
      <w:r w:rsidRPr="00976679">
        <w:rPr>
          <w:rFonts w:ascii="Book Antiqua" w:hAnsi="Book Antiqua" w:cs="Arial"/>
          <w:b/>
          <w:lang w:val="en-US" w:eastAsia="en-US"/>
        </w:rPr>
        <w:t>Main studies evaluating the effects of direct acting antivirals in patients with advanced cirrhosis and/or listed for liver transplantation</w:t>
      </w:r>
    </w:p>
    <w:tbl>
      <w:tblPr>
        <w:tblW w:w="8006" w:type="pct"/>
        <w:jc w:val="center"/>
        <w:tblBorders>
          <w:top w:val="single" w:sz="4" w:space="0" w:color="000000"/>
          <w:bottom w:val="single" w:sz="4" w:space="0" w:color="000000"/>
        </w:tblBorders>
        <w:tblLook w:val="04A0" w:firstRow="1" w:lastRow="0" w:firstColumn="1" w:lastColumn="0" w:noHBand="0" w:noVBand="1"/>
      </w:tblPr>
      <w:tblGrid>
        <w:gridCol w:w="1048"/>
        <w:gridCol w:w="2147"/>
        <w:gridCol w:w="2255"/>
        <w:gridCol w:w="2441"/>
        <w:gridCol w:w="3007"/>
        <w:gridCol w:w="3193"/>
      </w:tblGrid>
      <w:tr w:rsidR="00164527" w:rsidRPr="008C3B11" w14:paraId="4EDC2389" w14:textId="77777777" w:rsidTr="00850A86">
        <w:trPr>
          <w:trHeight w:val="524"/>
          <w:jc w:val="center"/>
        </w:trPr>
        <w:tc>
          <w:tcPr>
            <w:tcW w:w="372" w:type="pct"/>
            <w:tcBorders>
              <w:top w:val="single" w:sz="4" w:space="0" w:color="000000"/>
              <w:bottom w:val="single" w:sz="4" w:space="0" w:color="000000"/>
            </w:tcBorders>
            <w:shd w:val="clear" w:color="auto" w:fill="auto"/>
            <w:tcMar>
              <w:top w:w="80" w:type="dxa"/>
              <w:left w:w="80" w:type="dxa"/>
              <w:bottom w:w="80" w:type="dxa"/>
              <w:right w:w="80" w:type="dxa"/>
            </w:tcMar>
          </w:tcPr>
          <w:p w14:paraId="68E64BA6"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Study</w:t>
            </w:r>
          </w:p>
        </w:tc>
        <w:tc>
          <w:tcPr>
            <w:tcW w:w="762" w:type="pct"/>
            <w:tcBorders>
              <w:top w:val="single" w:sz="4" w:space="0" w:color="000000"/>
              <w:bottom w:val="single" w:sz="4" w:space="0" w:color="000000"/>
            </w:tcBorders>
            <w:shd w:val="clear" w:color="auto" w:fill="auto"/>
            <w:tcMar>
              <w:top w:w="80" w:type="dxa"/>
              <w:left w:w="80" w:type="dxa"/>
              <w:bottom w:w="80" w:type="dxa"/>
              <w:right w:w="80" w:type="dxa"/>
            </w:tcMar>
          </w:tcPr>
          <w:p w14:paraId="65F11BFC" w14:textId="509A1742" w:rsidR="00664690" w:rsidRPr="008C3B11" w:rsidRDefault="001570C4"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HCV g</w:t>
            </w:r>
            <w:r w:rsidR="00664690" w:rsidRPr="008C3B11">
              <w:rPr>
                <w:rFonts w:ascii="Book Antiqua" w:hAnsi="Book Antiqua" w:cs="Arial"/>
                <w:b/>
                <w:sz w:val="21"/>
                <w:szCs w:val="21"/>
              </w:rPr>
              <w:t>enotype</w:t>
            </w:r>
          </w:p>
        </w:tc>
        <w:tc>
          <w:tcPr>
            <w:tcW w:w="800" w:type="pct"/>
            <w:tcBorders>
              <w:top w:val="single" w:sz="4" w:space="0" w:color="000000"/>
              <w:bottom w:val="single" w:sz="4" w:space="0" w:color="000000"/>
            </w:tcBorders>
            <w:shd w:val="clear" w:color="auto" w:fill="auto"/>
            <w:tcMar>
              <w:top w:w="80" w:type="dxa"/>
              <w:left w:w="80" w:type="dxa"/>
              <w:bottom w:w="80" w:type="dxa"/>
              <w:right w:w="80" w:type="dxa"/>
            </w:tcMar>
          </w:tcPr>
          <w:p w14:paraId="6DCB75F9"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Fibrosis stage</w:t>
            </w:r>
          </w:p>
        </w:tc>
        <w:tc>
          <w:tcPr>
            <w:tcW w:w="866" w:type="pct"/>
            <w:tcBorders>
              <w:top w:val="single" w:sz="4" w:space="0" w:color="000000"/>
              <w:bottom w:val="single" w:sz="4" w:space="0" w:color="000000"/>
            </w:tcBorders>
            <w:shd w:val="clear" w:color="auto" w:fill="auto"/>
            <w:tcMar>
              <w:top w:w="80" w:type="dxa"/>
              <w:left w:w="80" w:type="dxa"/>
              <w:bottom w:w="80" w:type="dxa"/>
              <w:right w:w="80" w:type="dxa"/>
            </w:tcMar>
          </w:tcPr>
          <w:p w14:paraId="3179D316"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Treatment</w:t>
            </w:r>
          </w:p>
        </w:tc>
        <w:tc>
          <w:tcPr>
            <w:tcW w:w="1067" w:type="pct"/>
            <w:tcBorders>
              <w:top w:val="single" w:sz="4" w:space="0" w:color="000000"/>
              <w:bottom w:val="single" w:sz="4" w:space="0" w:color="000000"/>
            </w:tcBorders>
            <w:shd w:val="clear" w:color="auto" w:fill="auto"/>
            <w:tcMar>
              <w:top w:w="80" w:type="dxa"/>
              <w:left w:w="80" w:type="dxa"/>
              <w:bottom w:w="80" w:type="dxa"/>
              <w:right w:w="80" w:type="dxa"/>
            </w:tcMar>
          </w:tcPr>
          <w:p w14:paraId="29A3AFC3"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SVR rate</w:t>
            </w:r>
          </w:p>
        </w:tc>
        <w:tc>
          <w:tcPr>
            <w:tcW w:w="1133" w:type="pct"/>
            <w:shd w:val="clear" w:color="auto" w:fill="auto"/>
            <w:tcMar>
              <w:top w:w="80" w:type="dxa"/>
              <w:left w:w="80" w:type="dxa"/>
              <w:bottom w:w="80" w:type="dxa"/>
              <w:right w:w="80" w:type="dxa"/>
            </w:tcMar>
          </w:tcPr>
          <w:p w14:paraId="079A8B3C"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Observed improvement</w:t>
            </w:r>
          </w:p>
        </w:tc>
      </w:tr>
      <w:tr w:rsidR="00164527" w:rsidRPr="008C3B11" w14:paraId="2046DE99" w14:textId="77777777" w:rsidTr="00850A86">
        <w:trPr>
          <w:trHeight w:val="2021"/>
          <w:jc w:val="center"/>
        </w:trPr>
        <w:tc>
          <w:tcPr>
            <w:tcW w:w="372" w:type="pct"/>
            <w:tcBorders>
              <w:top w:val="single" w:sz="4" w:space="0" w:color="000000"/>
            </w:tcBorders>
            <w:shd w:val="clear" w:color="auto" w:fill="auto"/>
            <w:tcMar>
              <w:top w:w="80" w:type="dxa"/>
              <w:left w:w="80" w:type="dxa"/>
              <w:bottom w:w="80" w:type="dxa"/>
              <w:right w:w="80" w:type="dxa"/>
            </w:tcMar>
          </w:tcPr>
          <w:p w14:paraId="6E4C1516" w14:textId="4F1C44DE" w:rsidR="00994795" w:rsidRPr="008C3B11" w:rsidRDefault="00994795" w:rsidP="006B14F5">
            <w:pPr>
              <w:pStyle w:val="TableGrid1"/>
              <w:spacing w:line="360" w:lineRule="auto"/>
              <w:jc w:val="both"/>
              <w:rPr>
                <w:rFonts w:ascii="Book Antiqua" w:hAnsi="Book Antiqua" w:cs="Arial"/>
                <w:sz w:val="21"/>
                <w:szCs w:val="21"/>
              </w:rPr>
            </w:pPr>
            <w:r w:rsidRPr="008C3B11">
              <w:rPr>
                <w:rFonts w:ascii="Book Antiqua" w:hAnsi="Book Antiqua" w:cs="Arial"/>
                <w:sz w:val="21"/>
                <w:szCs w:val="21"/>
              </w:rPr>
              <w:t xml:space="preserve">Charlton </w:t>
            </w:r>
            <w:r w:rsidRPr="008C3B11">
              <w:rPr>
                <w:rFonts w:ascii="Book Antiqua" w:hAnsi="Book Antiqua" w:cs="Arial"/>
                <w:i/>
                <w:sz w:val="21"/>
                <w:szCs w:val="21"/>
              </w:rPr>
              <w:t>et al</w: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 </w:instrTex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EN.CITE.DATA </w:instrText>
            </w:r>
            <w:r w:rsidR="002426CC" w:rsidRPr="008C3B11">
              <w:rPr>
                <w:rFonts w:ascii="Book Antiqua" w:hAnsi="Book Antiqua" w:cs="Arial"/>
                <w:sz w:val="21"/>
                <w:szCs w:val="21"/>
              </w:rPr>
            </w:r>
            <w:r w:rsidR="002426CC" w:rsidRPr="008C3B11">
              <w:rPr>
                <w:rFonts w:ascii="Book Antiqua" w:hAnsi="Book Antiqua" w:cs="Arial"/>
                <w:sz w:val="21"/>
                <w:szCs w:val="21"/>
              </w:rPr>
              <w:fldChar w:fldCharType="end"/>
            </w:r>
            <w:r w:rsidR="002426CC" w:rsidRPr="008C3B11">
              <w:rPr>
                <w:rFonts w:ascii="Book Antiqua" w:hAnsi="Book Antiqua" w:cs="Arial"/>
                <w:sz w:val="21"/>
                <w:szCs w:val="21"/>
              </w:rPr>
            </w:r>
            <w:r w:rsidR="002426CC" w:rsidRPr="008C3B11">
              <w:rPr>
                <w:rFonts w:ascii="Book Antiqua" w:hAnsi="Book Antiqua" w:cs="Arial"/>
                <w:sz w:val="21"/>
                <w:szCs w:val="21"/>
              </w:rPr>
              <w:fldChar w:fldCharType="separate"/>
            </w:r>
            <w:r w:rsidR="002426CC" w:rsidRPr="008C3B11">
              <w:rPr>
                <w:rFonts w:ascii="Book Antiqua" w:hAnsi="Book Antiqua" w:cs="Arial"/>
                <w:noProof/>
                <w:sz w:val="21"/>
                <w:szCs w:val="21"/>
                <w:vertAlign w:val="superscript"/>
              </w:rPr>
              <w:t>[9</w:t>
            </w:r>
            <w:hyperlink w:anchor="_ENREF_91" w:tooltip="Charlton, 2015 #313" w:history="1">
              <w:r w:rsidR="002426CC" w:rsidRPr="008C3B11">
                <w:rPr>
                  <w:rFonts w:ascii="Book Antiqua" w:hAnsi="Book Antiqua" w:cs="Arial"/>
                  <w:noProof/>
                  <w:sz w:val="21"/>
                  <w:szCs w:val="21"/>
                  <w:vertAlign w:val="superscript"/>
                </w:rPr>
                <w:t>5</w:t>
              </w:r>
            </w:hyperlink>
            <w:r w:rsidR="002426CC" w:rsidRPr="008C3B11">
              <w:rPr>
                <w:rFonts w:ascii="Book Antiqua" w:hAnsi="Book Antiqua" w:cs="Arial"/>
                <w:noProof/>
                <w:sz w:val="21"/>
                <w:szCs w:val="21"/>
                <w:vertAlign w:val="superscript"/>
              </w:rPr>
              <w:t>]</w:t>
            </w:r>
            <w:r w:rsidR="002426CC" w:rsidRPr="008C3B11">
              <w:rPr>
                <w:rFonts w:ascii="Book Antiqua" w:hAnsi="Book Antiqua" w:cs="Arial"/>
                <w:sz w:val="21"/>
                <w:szCs w:val="21"/>
              </w:rPr>
              <w:fldChar w:fldCharType="end"/>
            </w:r>
            <w:r w:rsidRPr="008C3B11">
              <w:rPr>
                <w:rFonts w:ascii="Book Antiqua" w:hAnsi="Book Antiqua" w:cs="Arial"/>
                <w:sz w:val="21"/>
                <w:szCs w:val="21"/>
              </w:rPr>
              <w:t xml:space="preserve">, 2015 </w:t>
            </w:r>
          </w:p>
          <w:p w14:paraId="77D1D06B" w14:textId="77777777" w:rsidR="00994795" w:rsidRPr="008C3B11" w:rsidRDefault="00994795" w:rsidP="006B14F5">
            <w:pPr>
              <w:pStyle w:val="TableGrid1"/>
              <w:spacing w:line="360" w:lineRule="auto"/>
              <w:jc w:val="both"/>
              <w:rPr>
                <w:rFonts w:ascii="Book Antiqua" w:hAnsi="Book Antiqua" w:cs="Arial"/>
                <w:sz w:val="21"/>
                <w:szCs w:val="21"/>
              </w:rPr>
            </w:pPr>
          </w:p>
        </w:tc>
        <w:tc>
          <w:tcPr>
            <w:tcW w:w="762" w:type="pct"/>
            <w:tcBorders>
              <w:top w:val="single" w:sz="4" w:space="0" w:color="000000"/>
            </w:tcBorders>
            <w:shd w:val="clear" w:color="auto" w:fill="auto"/>
            <w:tcMar>
              <w:top w:w="80" w:type="dxa"/>
              <w:left w:w="80" w:type="dxa"/>
              <w:bottom w:w="80" w:type="dxa"/>
              <w:right w:w="80" w:type="dxa"/>
            </w:tcMar>
          </w:tcPr>
          <w:p w14:paraId="47359A92" w14:textId="77777777" w:rsidR="00994795" w:rsidRPr="008C3B11" w:rsidRDefault="00994795"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Cohort A</w:t>
            </w:r>
          </w:p>
          <w:p w14:paraId="6E77BD0F" w14:textId="71F8B1BF" w:rsidR="00994795" w:rsidRPr="008C3B11" w:rsidRDefault="006A3D52"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994795" w:rsidRPr="008C3B11">
              <w:rPr>
                <w:rFonts w:ascii="Book Antiqua" w:hAnsi="Book Antiqua" w:cs="Arial"/>
                <w:sz w:val="21"/>
                <w:szCs w:val="21"/>
                <w:lang w:val="en-US"/>
              </w:rPr>
              <w:t>1a: 74/108 (68.5%)</w:t>
            </w:r>
          </w:p>
          <w:p w14:paraId="029CE97B" w14:textId="6CC7F009" w:rsidR="00994795" w:rsidRPr="008C3B11" w:rsidRDefault="006A3D52"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994795" w:rsidRPr="008C3B11">
              <w:rPr>
                <w:rFonts w:ascii="Book Antiqua" w:hAnsi="Book Antiqua" w:cs="Arial"/>
                <w:sz w:val="21"/>
                <w:szCs w:val="21"/>
                <w:lang w:val="en-US"/>
              </w:rPr>
              <w:t xml:space="preserve">1b: 31/108 (28.7%) </w:t>
            </w:r>
          </w:p>
          <w:p w14:paraId="58B5BF11" w14:textId="4D5068A7" w:rsidR="00994795" w:rsidRPr="008C3B11" w:rsidRDefault="00994795"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 </w:t>
            </w:r>
            <w:r w:rsidR="006A3D52" w:rsidRPr="008C3B11">
              <w:rPr>
                <w:rFonts w:ascii="Book Antiqua" w:hAnsi="Book Antiqua" w:cs="Arial"/>
                <w:sz w:val="21"/>
                <w:szCs w:val="21"/>
                <w:lang w:val="en-US"/>
              </w:rPr>
              <w:t>G</w:t>
            </w:r>
            <w:r w:rsidRPr="008C3B11">
              <w:rPr>
                <w:rFonts w:ascii="Book Antiqua" w:hAnsi="Book Antiqua" w:cs="Arial"/>
                <w:sz w:val="21"/>
                <w:szCs w:val="21"/>
                <w:lang w:val="en-US"/>
              </w:rPr>
              <w:t>4:  3/108 (2.8%)</w:t>
            </w:r>
          </w:p>
        </w:tc>
        <w:tc>
          <w:tcPr>
            <w:tcW w:w="800" w:type="pct"/>
            <w:tcBorders>
              <w:top w:val="single" w:sz="4" w:space="0" w:color="000000"/>
            </w:tcBorders>
            <w:shd w:val="clear" w:color="auto" w:fill="auto"/>
            <w:tcMar>
              <w:top w:w="80" w:type="dxa"/>
              <w:left w:w="80" w:type="dxa"/>
              <w:bottom w:w="80" w:type="dxa"/>
              <w:right w:w="80" w:type="dxa"/>
            </w:tcMar>
          </w:tcPr>
          <w:p w14:paraId="0F799BE1" w14:textId="3455E63C" w:rsidR="00994795" w:rsidRPr="008C3B11" w:rsidRDefault="00850A86"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A: 1/108 </w:t>
            </w:r>
            <w:r w:rsidR="00994795" w:rsidRPr="008C3B11">
              <w:rPr>
                <w:rFonts w:ascii="Book Antiqua" w:hAnsi="Book Antiqua" w:cs="Arial"/>
                <w:sz w:val="21"/>
                <w:szCs w:val="21"/>
                <w:lang w:val="en-US"/>
              </w:rPr>
              <w:t>(1%)</w:t>
            </w:r>
          </w:p>
          <w:p w14:paraId="741386C0" w14:textId="0EB906E1" w:rsidR="00994795" w:rsidRPr="008C3B11" w:rsidRDefault="00994795"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65/108  (60.2%)</w:t>
            </w:r>
          </w:p>
          <w:p w14:paraId="2C256651" w14:textId="4AB141BC" w:rsidR="00994795" w:rsidRPr="008C3B11" w:rsidRDefault="00850A86"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C: 42/108 </w:t>
            </w:r>
            <w:r w:rsidR="00994795" w:rsidRPr="008C3B11">
              <w:rPr>
                <w:rFonts w:ascii="Book Antiqua" w:hAnsi="Book Antiqua" w:cs="Arial"/>
                <w:sz w:val="21"/>
                <w:szCs w:val="21"/>
                <w:lang w:val="en-US"/>
              </w:rPr>
              <w:t>(38.9%)</w:t>
            </w:r>
          </w:p>
        </w:tc>
        <w:tc>
          <w:tcPr>
            <w:tcW w:w="866" w:type="pct"/>
            <w:tcBorders>
              <w:top w:val="single" w:sz="4" w:space="0" w:color="000000"/>
            </w:tcBorders>
            <w:shd w:val="clear" w:color="auto" w:fill="auto"/>
            <w:tcMar>
              <w:top w:w="80" w:type="dxa"/>
              <w:left w:w="80" w:type="dxa"/>
              <w:bottom w:w="80" w:type="dxa"/>
              <w:right w:w="80" w:type="dxa"/>
            </w:tcMar>
          </w:tcPr>
          <w:p w14:paraId="31D300ED" w14:textId="13ED9DA8" w:rsidR="00994795" w:rsidRPr="008C3B11" w:rsidRDefault="00994795"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LDV/SOF + RBV 12 or 24 </w:t>
            </w:r>
            <w:r w:rsidR="002426CC" w:rsidRPr="008C3B11">
              <w:rPr>
                <w:rFonts w:ascii="Book Antiqua" w:eastAsia="宋体" w:hAnsi="Book Antiqua" w:cs="Arial"/>
                <w:sz w:val="21"/>
                <w:szCs w:val="21"/>
                <w:lang w:val="en-US" w:eastAsia="zh-CN"/>
              </w:rPr>
              <w:t>wk</w:t>
            </w:r>
          </w:p>
        </w:tc>
        <w:tc>
          <w:tcPr>
            <w:tcW w:w="1067" w:type="pct"/>
            <w:tcBorders>
              <w:top w:val="single" w:sz="4" w:space="0" w:color="000000"/>
            </w:tcBorders>
            <w:shd w:val="clear" w:color="auto" w:fill="auto"/>
            <w:tcMar>
              <w:top w:w="80" w:type="dxa"/>
              <w:left w:w="80" w:type="dxa"/>
              <w:bottom w:w="80" w:type="dxa"/>
              <w:right w:w="80" w:type="dxa"/>
            </w:tcMar>
          </w:tcPr>
          <w:p w14:paraId="06D7533A" w14:textId="500039FC" w:rsidR="00994795" w:rsidRPr="008C3B11" w:rsidRDefault="00994795"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w:t>
            </w:r>
          </w:p>
          <w:p w14:paraId="620257F2" w14:textId="4B73DF38" w:rsidR="00994795" w:rsidRPr="008C3B11" w:rsidRDefault="00994795"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26/30 (87%)</w:t>
            </w:r>
          </w:p>
          <w:p w14:paraId="00317E39" w14:textId="43EA1641" w:rsidR="00994795" w:rsidRPr="008C3B11" w:rsidRDefault="00994795"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24/27 (89%)</w:t>
            </w:r>
          </w:p>
          <w:p w14:paraId="24450200" w14:textId="77777777" w:rsidR="00994795" w:rsidRPr="008C3B11" w:rsidRDefault="00994795" w:rsidP="006B14F5">
            <w:pPr>
              <w:pStyle w:val="Corpo"/>
              <w:spacing w:line="360" w:lineRule="auto"/>
              <w:jc w:val="both"/>
              <w:rPr>
                <w:rFonts w:ascii="Book Antiqua" w:hAnsi="Book Antiqua" w:cs="Arial"/>
                <w:position w:val="4"/>
                <w:sz w:val="21"/>
                <w:szCs w:val="21"/>
                <w:lang w:val="en-US"/>
              </w:rPr>
            </w:pPr>
          </w:p>
          <w:p w14:paraId="05C3F520" w14:textId="77777777" w:rsidR="00994795" w:rsidRPr="008C3B11" w:rsidRDefault="00994795"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w:t>
            </w:r>
          </w:p>
          <w:p w14:paraId="499F8ABE" w14:textId="5C47AEFE" w:rsidR="00994795" w:rsidRPr="008C3B11" w:rsidRDefault="00994795" w:rsidP="006B14F5">
            <w:pPr>
              <w:pStyle w:val="Corpo"/>
              <w:spacing w:line="360" w:lineRule="auto"/>
              <w:jc w:val="both"/>
              <w:rPr>
                <w:rFonts w:ascii="Book Antiqua" w:hAnsi="Book Antiqua" w:cs="Arial"/>
                <w:position w:val="4"/>
                <w:sz w:val="21"/>
                <w:szCs w:val="21"/>
              </w:rPr>
            </w:pPr>
            <w:r w:rsidRPr="008C3B11">
              <w:rPr>
                <w:rFonts w:ascii="Book Antiqua" w:hAnsi="Book Antiqua" w:cs="Arial"/>
                <w:sz w:val="21"/>
                <w:szCs w:val="21"/>
              </w:rPr>
              <w:t xml:space="preserve">- 12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rPr>
              <w:t>19/22 (86%)</w:t>
            </w:r>
          </w:p>
          <w:p w14:paraId="5F1B41DE" w14:textId="3DECDFFE" w:rsidR="00994795" w:rsidRPr="008C3B11" w:rsidRDefault="00994795" w:rsidP="006B14F5">
            <w:pPr>
              <w:pStyle w:val="Corpo"/>
              <w:spacing w:line="360" w:lineRule="auto"/>
              <w:jc w:val="both"/>
              <w:rPr>
                <w:rFonts w:ascii="Book Antiqua" w:hAnsi="Book Antiqua" w:cs="Arial"/>
                <w:position w:val="4"/>
                <w:sz w:val="21"/>
                <w:szCs w:val="21"/>
              </w:rPr>
            </w:pPr>
            <w:r w:rsidRPr="008C3B11">
              <w:rPr>
                <w:rFonts w:ascii="Book Antiqua" w:hAnsi="Book Antiqua" w:cs="Arial"/>
                <w:sz w:val="21"/>
                <w:szCs w:val="21"/>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rPr>
              <w:t>20/23 (87%)</w:t>
            </w:r>
          </w:p>
        </w:tc>
        <w:tc>
          <w:tcPr>
            <w:tcW w:w="1133" w:type="pct"/>
            <w:shd w:val="clear" w:color="auto" w:fill="auto"/>
            <w:tcMar>
              <w:top w:w="80" w:type="dxa"/>
              <w:left w:w="80" w:type="dxa"/>
              <w:bottom w:w="80" w:type="dxa"/>
              <w:right w:w="80" w:type="dxa"/>
            </w:tcMar>
          </w:tcPr>
          <w:p w14:paraId="33BACC92" w14:textId="77777777" w:rsidR="00994795" w:rsidRPr="008C3B11" w:rsidRDefault="00994795"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r w:rsidR="00164527" w:rsidRPr="008C3B11" w14:paraId="256335A3" w14:textId="77777777" w:rsidTr="00850A86">
        <w:trPr>
          <w:trHeight w:val="2684"/>
          <w:jc w:val="center"/>
        </w:trPr>
        <w:tc>
          <w:tcPr>
            <w:tcW w:w="372" w:type="pct"/>
            <w:shd w:val="clear" w:color="auto" w:fill="auto"/>
            <w:tcMar>
              <w:top w:w="80" w:type="dxa"/>
              <w:left w:w="80" w:type="dxa"/>
              <w:bottom w:w="80" w:type="dxa"/>
              <w:right w:w="80" w:type="dxa"/>
            </w:tcMar>
          </w:tcPr>
          <w:p w14:paraId="048C741C" w14:textId="67D157D5" w:rsidR="00664690" w:rsidRPr="008C3B11" w:rsidRDefault="00FB6A24" w:rsidP="006B14F5">
            <w:pPr>
              <w:spacing w:line="360" w:lineRule="auto"/>
              <w:jc w:val="both"/>
              <w:rPr>
                <w:rFonts w:ascii="Book Antiqua" w:hAnsi="Book Antiqua" w:cs="Arial"/>
                <w:sz w:val="21"/>
                <w:szCs w:val="21"/>
              </w:rPr>
            </w:pPr>
            <w:proofErr w:type="gramStart"/>
            <w:r w:rsidRPr="008C3B11">
              <w:rPr>
                <w:rFonts w:ascii="Book Antiqua" w:hAnsi="Book Antiqua" w:cs="Arial"/>
                <w:sz w:val="21"/>
                <w:szCs w:val="21"/>
              </w:rPr>
              <w:t>Belli</w:t>
            </w:r>
            <w:proofErr w:type="gramEnd"/>
            <w:r w:rsidRPr="008C3B11">
              <w:rPr>
                <w:rFonts w:ascii="Book Antiqua" w:hAnsi="Book Antiqua" w:cs="Arial"/>
                <w:sz w:val="21"/>
                <w:szCs w:val="21"/>
              </w:rPr>
              <w:t xml:space="preserve"> </w:t>
            </w:r>
            <w:r w:rsidR="00850A86" w:rsidRPr="008C3B11">
              <w:rPr>
                <w:rFonts w:ascii="Book Antiqua" w:hAnsi="Book Antiqua" w:cs="Arial"/>
                <w:i/>
                <w:sz w:val="21"/>
                <w:szCs w:val="21"/>
              </w:rPr>
              <w:t>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94]</w:t>
            </w:r>
            <w:r w:rsidR="00850A86" w:rsidRPr="008C3B11">
              <w:rPr>
                <w:rFonts w:ascii="Book Antiqua" w:hAnsi="Book Antiqua" w:cs="Arial"/>
                <w:sz w:val="21"/>
                <w:szCs w:val="21"/>
              </w:rPr>
              <w:fldChar w:fldCharType="end"/>
            </w:r>
            <w:r w:rsidRPr="008C3B11">
              <w:rPr>
                <w:rFonts w:ascii="Book Antiqua" w:hAnsi="Book Antiqua" w:cs="Arial"/>
                <w:sz w:val="21"/>
                <w:szCs w:val="21"/>
              </w:rPr>
              <w:t>,</w:t>
            </w:r>
            <w:r w:rsidR="00664690" w:rsidRPr="008C3B11">
              <w:rPr>
                <w:rFonts w:ascii="Book Antiqua" w:hAnsi="Book Antiqua" w:cs="Arial"/>
                <w:sz w:val="21"/>
                <w:szCs w:val="21"/>
              </w:rPr>
              <w:t xml:space="preserve"> </w:t>
            </w:r>
          </w:p>
          <w:p w14:paraId="1B4F0335" w14:textId="1E7EB8D9" w:rsidR="00664690" w:rsidRPr="008C3B11" w:rsidRDefault="00664690" w:rsidP="006B14F5">
            <w:pPr>
              <w:pStyle w:val="Corpo"/>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t>2016</w:t>
            </w:r>
            <w:r w:rsidR="00850A86" w:rsidRPr="008C3B11">
              <w:rPr>
                <w:rFonts w:ascii="Book Antiqua" w:eastAsia="宋体" w:hAnsi="Book Antiqua" w:cs="Arial"/>
                <w:sz w:val="21"/>
                <w:szCs w:val="21"/>
                <w:lang w:eastAsia="zh-CN"/>
              </w:rPr>
              <w:t xml:space="preserve"> </w:t>
            </w:r>
          </w:p>
        </w:tc>
        <w:tc>
          <w:tcPr>
            <w:tcW w:w="762" w:type="pct"/>
            <w:shd w:val="clear" w:color="auto" w:fill="auto"/>
            <w:tcMar>
              <w:top w:w="80" w:type="dxa"/>
              <w:left w:w="80" w:type="dxa"/>
              <w:bottom w:w="80" w:type="dxa"/>
              <w:right w:w="80" w:type="dxa"/>
            </w:tcMar>
          </w:tcPr>
          <w:p w14:paraId="413AC219" w14:textId="2185A06F"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1a: 20/103 (19.4%)</w:t>
            </w:r>
          </w:p>
          <w:p w14:paraId="06351B9E" w14:textId="1E689785"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1b: 40/103 (38.8%)</w:t>
            </w:r>
          </w:p>
          <w:p w14:paraId="3E712A68" w14:textId="2D8990F3"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2: 3/103 (</w:t>
            </w:r>
            <w:r w:rsidR="00FE6263" w:rsidRPr="008C3B11">
              <w:rPr>
                <w:rFonts w:ascii="Book Antiqua" w:hAnsi="Book Antiqua" w:cs="Arial"/>
                <w:sz w:val="21"/>
                <w:szCs w:val="21"/>
              </w:rPr>
              <w:t>3</w:t>
            </w:r>
            <w:r w:rsidR="00664690" w:rsidRPr="008C3B11">
              <w:rPr>
                <w:rFonts w:ascii="Book Antiqua" w:hAnsi="Book Antiqua" w:cs="Arial"/>
                <w:sz w:val="21"/>
                <w:szCs w:val="21"/>
              </w:rPr>
              <w:t>%)</w:t>
            </w:r>
          </w:p>
          <w:p w14:paraId="16749F7E" w14:textId="23FDFFB6"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3: 20/103 (19.4%)</w:t>
            </w:r>
          </w:p>
          <w:p w14:paraId="131751BC" w14:textId="6247A7AE" w:rsidR="00664690" w:rsidRPr="008C3B11" w:rsidRDefault="006A3D52"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4: 20/103 (19.4%)</w:t>
            </w:r>
          </w:p>
        </w:tc>
        <w:tc>
          <w:tcPr>
            <w:tcW w:w="800" w:type="pct"/>
            <w:shd w:val="clear" w:color="auto" w:fill="auto"/>
            <w:tcMar>
              <w:top w:w="80" w:type="dxa"/>
              <w:left w:w="80" w:type="dxa"/>
              <w:bottom w:w="80" w:type="dxa"/>
              <w:right w:w="80" w:type="dxa"/>
            </w:tcMar>
          </w:tcPr>
          <w:p w14:paraId="00A74C2D"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A:0</w:t>
            </w:r>
          </w:p>
          <w:p w14:paraId="2D221AA3"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46/103 (44.7%)</w:t>
            </w:r>
          </w:p>
          <w:p w14:paraId="1064B337"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 57/103 (55.3%)</w:t>
            </w:r>
          </w:p>
        </w:tc>
        <w:tc>
          <w:tcPr>
            <w:tcW w:w="866" w:type="pct"/>
            <w:shd w:val="clear" w:color="auto" w:fill="auto"/>
            <w:tcMar>
              <w:top w:w="80" w:type="dxa"/>
              <w:left w:w="80" w:type="dxa"/>
              <w:bottom w:w="80" w:type="dxa"/>
              <w:right w:w="80" w:type="dxa"/>
            </w:tcMar>
          </w:tcPr>
          <w:p w14:paraId="023BF55A"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SOF/RBV: 52/103 (50.4%)</w:t>
            </w:r>
          </w:p>
          <w:p w14:paraId="5140278B"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SOF/LDV+-RBV: 9/103 (8.7%)</w:t>
            </w:r>
          </w:p>
          <w:p w14:paraId="2539D747" w14:textId="0A3F9EE9"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SOF/</w:t>
            </w:r>
            <w:r w:rsidR="009A28B9" w:rsidRPr="008C3B11">
              <w:rPr>
                <w:rFonts w:ascii="Book Antiqua" w:hAnsi="Book Antiqua" w:cs="Arial"/>
                <w:sz w:val="21"/>
                <w:szCs w:val="21"/>
                <w:lang w:val="en-US"/>
              </w:rPr>
              <w:t xml:space="preserve"> </w:t>
            </w:r>
            <w:r w:rsidR="00695B1F" w:rsidRPr="008C3B11">
              <w:rPr>
                <w:rFonts w:ascii="Book Antiqua" w:hAnsi="Book Antiqua" w:cs="Arial"/>
                <w:sz w:val="21"/>
                <w:szCs w:val="21"/>
                <w:lang w:val="en-US"/>
              </w:rPr>
              <w:t>DCV</w:t>
            </w:r>
            <w:r w:rsidRPr="008C3B11">
              <w:rPr>
                <w:rFonts w:ascii="Book Antiqua" w:hAnsi="Book Antiqua" w:cs="Arial"/>
                <w:sz w:val="21"/>
                <w:szCs w:val="21"/>
                <w:lang w:val="en-US"/>
              </w:rPr>
              <w:t xml:space="preserve"> +-RBV: 35/103 (33.9%)</w:t>
            </w:r>
          </w:p>
          <w:p w14:paraId="37049470"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SOF/SMV+- RBV: 7/103 (6.8%)</w:t>
            </w:r>
          </w:p>
        </w:tc>
        <w:tc>
          <w:tcPr>
            <w:tcW w:w="1067" w:type="pct"/>
            <w:shd w:val="clear" w:color="auto" w:fill="auto"/>
            <w:tcMar>
              <w:top w:w="80" w:type="dxa"/>
              <w:left w:w="80" w:type="dxa"/>
              <w:bottom w:w="80" w:type="dxa"/>
              <w:right w:w="80" w:type="dxa"/>
            </w:tcMar>
          </w:tcPr>
          <w:p w14:paraId="45BF57C4" w14:textId="690D442F"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SOF/RBV (24-48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 RVR 61%</w:t>
            </w:r>
          </w:p>
          <w:p w14:paraId="5896D431"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EVR 98%</w:t>
            </w:r>
          </w:p>
          <w:p w14:paraId="2D573B69" w14:textId="77777777" w:rsidR="00664690" w:rsidRPr="008C3B11" w:rsidRDefault="00664690" w:rsidP="006B14F5">
            <w:pPr>
              <w:spacing w:line="360" w:lineRule="auto"/>
              <w:jc w:val="both"/>
              <w:rPr>
                <w:rFonts w:ascii="Book Antiqua" w:hAnsi="Book Antiqua" w:cs="Arial"/>
                <w:sz w:val="21"/>
                <w:szCs w:val="21"/>
                <w:lang w:val="en-US"/>
              </w:rPr>
            </w:pPr>
          </w:p>
          <w:p w14:paraId="068EFC4C" w14:textId="6A10A175"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SOF+2nd DAA (12-24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w:t>
            </w:r>
          </w:p>
          <w:p w14:paraId="36719839"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RVR 67%</w:t>
            </w:r>
          </w:p>
          <w:p w14:paraId="3EE9876B"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EVR 98%</w:t>
            </w:r>
          </w:p>
        </w:tc>
        <w:tc>
          <w:tcPr>
            <w:tcW w:w="1133" w:type="pct"/>
            <w:shd w:val="clear" w:color="auto" w:fill="auto"/>
            <w:tcMar>
              <w:top w:w="80" w:type="dxa"/>
              <w:left w:w="80" w:type="dxa"/>
              <w:bottom w:w="80" w:type="dxa"/>
              <w:right w:w="80" w:type="dxa"/>
            </w:tcMar>
          </w:tcPr>
          <w:p w14:paraId="1FFCDD01"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MELD: - 3.4 points</w:t>
            </w:r>
          </w:p>
          <w:p w14:paraId="42B72DA1" w14:textId="77777777" w:rsidR="00664690" w:rsidRPr="008C3B11" w:rsidRDefault="00664690" w:rsidP="006B14F5">
            <w:pPr>
              <w:spacing w:line="360" w:lineRule="auto"/>
              <w:jc w:val="both"/>
              <w:rPr>
                <w:rFonts w:ascii="Book Antiqua" w:hAnsi="Book Antiqua" w:cs="Arial"/>
                <w:sz w:val="21"/>
                <w:szCs w:val="21"/>
                <w:lang w:val="en-US"/>
              </w:rPr>
            </w:pPr>
          </w:p>
          <w:p w14:paraId="085E5128"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-2 points</w:t>
            </w:r>
          </w:p>
          <w:p w14:paraId="255C32F1" w14:textId="77777777" w:rsidR="00664690" w:rsidRPr="008C3B11" w:rsidRDefault="00664690" w:rsidP="006B14F5">
            <w:pPr>
              <w:spacing w:line="360" w:lineRule="auto"/>
              <w:jc w:val="both"/>
              <w:rPr>
                <w:rFonts w:ascii="Book Antiqua" w:hAnsi="Book Antiqua" w:cs="Arial"/>
                <w:sz w:val="21"/>
                <w:szCs w:val="21"/>
                <w:lang w:val="en-US"/>
              </w:rPr>
            </w:pPr>
          </w:p>
          <w:p w14:paraId="5D1AFEFF"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Delisting: 20%</w:t>
            </w:r>
          </w:p>
          <w:p w14:paraId="6FB5665C" w14:textId="77777777" w:rsidR="00664690" w:rsidRPr="008C3B11" w:rsidRDefault="00664690" w:rsidP="006B14F5">
            <w:pPr>
              <w:spacing w:line="360" w:lineRule="auto"/>
              <w:jc w:val="both"/>
              <w:rPr>
                <w:rFonts w:ascii="Book Antiqua" w:hAnsi="Book Antiqua" w:cs="Arial"/>
                <w:sz w:val="21"/>
                <w:szCs w:val="21"/>
                <w:lang w:val="en-US"/>
              </w:rPr>
            </w:pPr>
          </w:p>
          <w:p w14:paraId="1D24BC94"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Improvement in refractory ascites that became treatable with diuretics</w:t>
            </w:r>
          </w:p>
        </w:tc>
      </w:tr>
      <w:tr w:rsidR="00164527" w:rsidRPr="008C3B11" w14:paraId="76F66233" w14:textId="77777777" w:rsidTr="00850A86">
        <w:trPr>
          <w:trHeight w:val="2385"/>
          <w:jc w:val="center"/>
        </w:trPr>
        <w:tc>
          <w:tcPr>
            <w:tcW w:w="372" w:type="pct"/>
            <w:shd w:val="clear" w:color="auto" w:fill="auto"/>
            <w:tcMar>
              <w:top w:w="80" w:type="dxa"/>
              <w:left w:w="80" w:type="dxa"/>
              <w:bottom w:w="80" w:type="dxa"/>
              <w:right w:w="80" w:type="dxa"/>
            </w:tcMar>
          </w:tcPr>
          <w:p w14:paraId="6A0D66B5" w14:textId="6611772A" w:rsidR="00664690" w:rsidRPr="008C3B11" w:rsidRDefault="00FB6A24" w:rsidP="006B14F5">
            <w:pPr>
              <w:spacing w:line="360" w:lineRule="auto"/>
              <w:jc w:val="both"/>
              <w:rPr>
                <w:rFonts w:ascii="Book Antiqua" w:hAnsi="Book Antiqua" w:cs="Arial"/>
                <w:sz w:val="21"/>
                <w:szCs w:val="21"/>
              </w:rPr>
            </w:pPr>
            <w:r w:rsidRPr="008C3B11">
              <w:rPr>
                <w:rFonts w:ascii="Book Antiqua" w:hAnsi="Book Antiqua" w:cs="Arial"/>
                <w:sz w:val="21"/>
                <w:szCs w:val="21"/>
              </w:rPr>
              <w:t>Munoz</w:t>
            </w:r>
            <w:r w:rsidR="00850A86" w:rsidRPr="008C3B11">
              <w:rPr>
                <w:rFonts w:ascii="Book Antiqua" w:hAnsi="Book Antiqua" w:cs="Arial"/>
                <w:i/>
                <w:sz w:val="21"/>
                <w:szCs w:val="21"/>
              </w:rPr>
              <w:t xml:space="preserve"> 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104]</w:t>
            </w:r>
            <w:r w:rsidR="00850A86" w:rsidRPr="008C3B11">
              <w:rPr>
                <w:rFonts w:ascii="Book Antiqua" w:hAnsi="Book Antiqua" w:cs="Arial"/>
                <w:sz w:val="21"/>
                <w:szCs w:val="21"/>
              </w:rPr>
              <w:fldChar w:fldCharType="end"/>
            </w:r>
            <w:r w:rsidRPr="008C3B11">
              <w:rPr>
                <w:rFonts w:ascii="Book Antiqua" w:hAnsi="Book Antiqua" w:cs="Arial"/>
                <w:sz w:val="21"/>
                <w:szCs w:val="21"/>
              </w:rPr>
              <w:t>,</w:t>
            </w:r>
            <w:r w:rsidR="00664690" w:rsidRPr="008C3B11">
              <w:rPr>
                <w:rFonts w:ascii="Book Antiqua" w:hAnsi="Book Antiqua" w:cs="Arial"/>
                <w:sz w:val="21"/>
                <w:szCs w:val="21"/>
              </w:rPr>
              <w:t xml:space="preserve"> </w:t>
            </w:r>
          </w:p>
          <w:p w14:paraId="1F2A2C4F" w14:textId="1A2E4F98" w:rsidR="00664690" w:rsidRPr="008C3B11" w:rsidRDefault="00664690" w:rsidP="006B14F5">
            <w:pPr>
              <w:pStyle w:val="Corpo"/>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t>2015</w:t>
            </w:r>
            <w:proofErr w:type="gramStart"/>
            <w:r w:rsidRPr="008C3B11">
              <w:rPr>
                <w:rFonts w:ascii="Book Antiqua" w:hAnsi="Book Antiqua" w:cs="Arial"/>
                <w:sz w:val="21"/>
                <w:szCs w:val="21"/>
              </w:rPr>
              <w:t xml:space="preserve"> </w:t>
            </w:r>
            <w:r w:rsidR="00850A86" w:rsidRPr="008C3B11">
              <w:rPr>
                <w:rFonts w:ascii="Book Antiqua" w:eastAsia="宋体" w:hAnsi="Book Antiqua" w:cs="Arial"/>
                <w:sz w:val="21"/>
                <w:szCs w:val="21"/>
                <w:lang w:eastAsia="zh-CN"/>
              </w:rPr>
              <w:t xml:space="preserve"> </w:t>
            </w:r>
            <w:proofErr w:type="gramEnd"/>
          </w:p>
        </w:tc>
        <w:tc>
          <w:tcPr>
            <w:tcW w:w="762" w:type="pct"/>
            <w:shd w:val="clear" w:color="auto" w:fill="auto"/>
            <w:tcMar>
              <w:top w:w="80" w:type="dxa"/>
              <w:left w:w="80" w:type="dxa"/>
              <w:bottom w:w="80" w:type="dxa"/>
              <w:right w:w="80" w:type="dxa"/>
            </w:tcMar>
          </w:tcPr>
          <w:p w14:paraId="2FF2A486"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w:t>
            </w:r>
          </w:p>
        </w:tc>
        <w:tc>
          <w:tcPr>
            <w:tcW w:w="800" w:type="pct"/>
            <w:shd w:val="clear" w:color="auto" w:fill="auto"/>
            <w:tcMar>
              <w:top w:w="80" w:type="dxa"/>
              <w:left w:w="80" w:type="dxa"/>
              <w:bottom w:w="80" w:type="dxa"/>
              <w:right w:w="80" w:type="dxa"/>
            </w:tcMar>
          </w:tcPr>
          <w:p w14:paraId="0A9E69A5"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Only cirrhosis</w:t>
            </w:r>
          </w:p>
        </w:tc>
        <w:tc>
          <w:tcPr>
            <w:tcW w:w="866" w:type="pct"/>
            <w:shd w:val="clear" w:color="auto" w:fill="auto"/>
            <w:tcMar>
              <w:top w:w="80" w:type="dxa"/>
              <w:left w:w="80" w:type="dxa"/>
              <w:bottom w:w="80" w:type="dxa"/>
              <w:right w:w="80" w:type="dxa"/>
            </w:tcMar>
          </w:tcPr>
          <w:p w14:paraId="7A47A4EC" w14:textId="4EBF1E13" w:rsidR="00664690" w:rsidRPr="008C3B11" w:rsidRDefault="00EE229E"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SOF/LDV + RBV (12-24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230</w:t>
            </w:r>
          </w:p>
          <w:p w14:paraId="69E4ACF4" w14:textId="4458D8B5" w:rsidR="00664690" w:rsidRPr="008C3B11" w:rsidRDefault="00695B1F"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DCV</w:t>
            </w:r>
            <w:r w:rsidR="00664690" w:rsidRPr="008C3B11">
              <w:rPr>
                <w:rFonts w:ascii="Book Antiqua" w:hAnsi="Book Antiqua" w:cs="Arial"/>
                <w:sz w:val="21"/>
                <w:szCs w:val="21"/>
                <w:lang w:val="en-US"/>
              </w:rPr>
              <w:t xml:space="preserve">/SOF + RBV (12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xml:space="preserve">): </w:t>
            </w:r>
            <w:r w:rsidR="00EE229E" w:rsidRPr="008C3B11">
              <w:rPr>
                <w:rFonts w:ascii="Book Antiqua" w:hAnsi="Book Antiqua" w:cs="Arial"/>
                <w:sz w:val="21"/>
                <w:szCs w:val="21"/>
                <w:lang w:val="en-US"/>
              </w:rPr>
              <w:t xml:space="preserve"> </w:t>
            </w:r>
            <w:r w:rsidR="00664690" w:rsidRPr="008C3B11">
              <w:rPr>
                <w:rFonts w:ascii="Book Antiqua" w:hAnsi="Book Antiqua" w:cs="Arial"/>
                <w:sz w:val="21"/>
                <w:szCs w:val="21"/>
                <w:lang w:val="en-US"/>
              </w:rPr>
              <w:t>56</w:t>
            </w:r>
          </w:p>
          <w:p w14:paraId="1F021B17" w14:textId="6CA084E5"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GRZ/ELB (12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w:t>
            </w:r>
            <w:r w:rsidR="00EE229E" w:rsidRPr="008C3B11">
              <w:rPr>
                <w:rFonts w:ascii="Book Antiqua" w:hAnsi="Book Antiqua" w:cs="Arial"/>
                <w:sz w:val="21"/>
                <w:szCs w:val="21"/>
                <w:lang w:val="en-US"/>
              </w:rPr>
              <w:t xml:space="preserve"> </w:t>
            </w:r>
            <w:r w:rsidRPr="008C3B11">
              <w:rPr>
                <w:rFonts w:ascii="Book Antiqua" w:hAnsi="Book Antiqua" w:cs="Arial"/>
                <w:sz w:val="21"/>
                <w:szCs w:val="21"/>
                <w:lang w:val="en-US"/>
              </w:rPr>
              <w:t>27</w:t>
            </w:r>
          </w:p>
          <w:p w14:paraId="61048237" w14:textId="1B8E0911"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SOF/LDV/</w:t>
            </w:r>
            <w:r w:rsidR="00695B1F" w:rsidRPr="008C3B11">
              <w:rPr>
                <w:rFonts w:ascii="Book Antiqua" w:hAnsi="Book Antiqua" w:cs="Arial"/>
                <w:sz w:val="21"/>
                <w:szCs w:val="21"/>
                <w:lang w:val="en-US"/>
              </w:rPr>
              <w:t>DCV</w:t>
            </w:r>
            <w:r w:rsidRPr="008C3B11">
              <w:rPr>
                <w:rFonts w:ascii="Book Antiqua" w:hAnsi="Book Antiqua" w:cs="Arial"/>
                <w:sz w:val="21"/>
                <w:szCs w:val="21"/>
                <w:lang w:val="en-US"/>
              </w:rPr>
              <w:t xml:space="preserve"> +- RBV (12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w:t>
            </w:r>
            <w:r w:rsidR="00EE229E" w:rsidRPr="008C3B11">
              <w:rPr>
                <w:rFonts w:ascii="Book Antiqua" w:hAnsi="Book Antiqua" w:cs="Arial"/>
                <w:sz w:val="21"/>
                <w:szCs w:val="21"/>
                <w:lang w:val="en-US"/>
              </w:rPr>
              <w:t xml:space="preserve"> </w:t>
            </w:r>
            <w:r w:rsidRPr="008C3B11">
              <w:rPr>
                <w:rFonts w:ascii="Book Antiqua" w:hAnsi="Book Antiqua" w:cs="Arial"/>
                <w:sz w:val="21"/>
                <w:szCs w:val="21"/>
                <w:lang w:val="en-US"/>
              </w:rPr>
              <w:t>220</w:t>
            </w:r>
          </w:p>
        </w:tc>
        <w:tc>
          <w:tcPr>
            <w:tcW w:w="1067" w:type="pct"/>
            <w:shd w:val="clear" w:color="auto" w:fill="auto"/>
            <w:tcMar>
              <w:top w:w="80" w:type="dxa"/>
              <w:left w:w="80" w:type="dxa"/>
              <w:bottom w:w="80" w:type="dxa"/>
              <w:right w:w="80" w:type="dxa"/>
            </w:tcMar>
          </w:tcPr>
          <w:p w14:paraId="0504501A"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SVR 84%</w:t>
            </w:r>
          </w:p>
        </w:tc>
        <w:tc>
          <w:tcPr>
            <w:tcW w:w="1133" w:type="pct"/>
            <w:shd w:val="clear" w:color="auto" w:fill="auto"/>
            <w:tcMar>
              <w:top w:w="80" w:type="dxa"/>
              <w:left w:w="80" w:type="dxa"/>
              <w:bottom w:w="80" w:type="dxa"/>
              <w:right w:w="80" w:type="dxa"/>
            </w:tcMar>
          </w:tcPr>
          <w:p w14:paraId="118199F0"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MELD: -2.9 +- 0.1</w:t>
            </w:r>
          </w:p>
          <w:p w14:paraId="33FB5146" w14:textId="77777777" w:rsidR="00664690" w:rsidRPr="008C3B11" w:rsidRDefault="00664690" w:rsidP="006B14F5">
            <w:pPr>
              <w:spacing w:line="360" w:lineRule="auto"/>
              <w:jc w:val="both"/>
              <w:rPr>
                <w:rFonts w:ascii="Book Antiqua" w:hAnsi="Book Antiqua" w:cs="Arial"/>
                <w:sz w:val="21"/>
                <w:szCs w:val="21"/>
                <w:lang w:val="en-US"/>
              </w:rPr>
            </w:pPr>
          </w:p>
          <w:p w14:paraId="4B69B00A" w14:textId="3753A701" w:rsidR="00664690" w:rsidRPr="008C3B11" w:rsidRDefault="007A0FB6"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B to </w:t>
            </w: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A 35%</w:t>
            </w:r>
          </w:p>
          <w:p w14:paraId="30933FA8" w14:textId="77777777" w:rsidR="00664690" w:rsidRPr="008C3B11" w:rsidRDefault="00664690" w:rsidP="006B14F5">
            <w:pPr>
              <w:spacing w:line="360" w:lineRule="auto"/>
              <w:jc w:val="both"/>
              <w:rPr>
                <w:rFonts w:ascii="Book Antiqua" w:hAnsi="Book Antiqua" w:cs="Arial"/>
                <w:sz w:val="21"/>
                <w:szCs w:val="21"/>
                <w:lang w:val="en-US"/>
              </w:rPr>
            </w:pPr>
          </w:p>
          <w:p w14:paraId="1BFDE993" w14:textId="02BCE16C" w:rsidR="00664690" w:rsidRPr="008C3B11" w:rsidRDefault="007A0FB6"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C to </w:t>
            </w: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B 48%</w:t>
            </w:r>
          </w:p>
        </w:tc>
      </w:tr>
      <w:tr w:rsidR="00164527" w:rsidRPr="008C3B11" w14:paraId="67821FC4" w14:textId="77777777" w:rsidTr="00850A86">
        <w:trPr>
          <w:trHeight w:val="2130"/>
          <w:jc w:val="center"/>
        </w:trPr>
        <w:tc>
          <w:tcPr>
            <w:tcW w:w="372" w:type="pct"/>
            <w:vMerge w:val="restart"/>
            <w:shd w:val="clear" w:color="auto" w:fill="auto"/>
            <w:tcMar>
              <w:top w:w="80" w:type="dxa"/>
              <w:left w:w="80" w:type="dxa"/>
              <w:bottom w:w="80" w:type="dxa"/>
              <w:right w:w="80" w:type="dxa"/>
            </w:tcMar>
          </w:tcPr>
          <w:p w14:paraId="65222866" w14:textId="15FEC5D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 xml:space="preserve">Manns </w:t>
            </w:r>
            <w:r w:rsidR="00850A86" w:rsidRPr="008C3B11">
              <w:rPr>
                <w:rFonts w:ascii="Book Antiqua" w:hAnsi="Book Antiqua" w:cs="Arial"/>
                <w:i/>
                <w:sz w:val="21"/>
                <w:szCs w:val="21"/>
              </w:rPr>
              <w:t>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98]</w:t>
            </w:r>
            <w:r w:rsidR="00850A86" w:rsidRPr="008C3B11">
              <w:rPr>
                <w:rFonts w:ascii="Book Antiqua" w:hAnsi="Book Antiqua" w:cs="Arial"/>
                <w:sz w:val="21"/>
                <w:szCs w:val="21"/>
              </w:rPr>
              <w:fldChar w:fldCharType="end"/>
            </w:r>
            <w:r w:rsidR="00FB6A24" w:rsidRPr="008C3B11">
              <w:rPr>
                <w:rFonts w:ascii="Book Antiqua" w:hAnsi="Book Antiqua" w:cs="Arial"/>
                <w:sz w:val="21"/>
                <w:szCs w:val="21"/>
                <w:lang w:val="en-US"/>
              </w:rPr>
              <w:t>, 2016</w:t>
            </w:r>
          </w:p>
          <w:p w14:paraId="6A74C438" w14:textId="007387E7" w:rsidR="00664690" w:rsidRPr="008C3B11" w:rsidRDefault="00850A86" w:rsidP="006B14F5">
            <w:pPr>
              <w:spacing w:line="360" w:lineRule="auto"/>
              <w:jc w:val="both"/>
              <w:rPr>
                <w:rFonts w:ascii="Book Antiqua" w:eastAsia="宋体" w:hAnsi="Book Antiqua" w:cs="Arial"/>
                <w:sz w:val="21"/>
                <w:szCs w:val="21"/>
                <w:lang w:val="en-US" w:eastAsia="zh-CN"/>
              </w:rPr>
            </w:pPr>
            <w:r w:rsidRPr="008C3B11">
              <w:rPr>
                <w:rFonts w:ascii="Book Antiqua" w:eastAsia="宋体" w:hAnsi="Book Antiqua" w:cs="Arial"/>
                <w:sz w:val="21"/>
                <w:szCs w:val="21"/>
                <w:lang w:eastAsia="zh-CN"/>
              </w:rPr>
              <w:t xml:space="preserve"> </w:t>
            </w:r>
          </w:p>
          <w:p w14:paraId="1C987927" w14:textId="77777777" w:rsidR="00664690" w:rsidRPr="008C3B11" w:rsidRDefault="00664690" w:rsidP="006B14F5">
            <w:pPr>
              <w:spacing w:line="360" w:lineRule="auto"/>
              <w:jc w:val="both"/>
              <w:rPr>
                <w:rFonts w:ascii="Book Antiqua" w:hAnsi="Book Antiqua" w:cs="Arial"/>
                <w:sz w:val="21"/>
                <w:szCs w:val="21"/>
                <w:lang w:val="en-US"/>
              </w:rPr>
            </w:pPr>
          </w:p>
          <w:p w14:paraId="206C9AB9" w14:textId="77777777" w:rsidR="00664690" w:rsidRPr="008C3B11" w:rsidRDefault="00664690" w:rsidP="006B14F5">
            <w:pPr>
              <w:pStyle w:val="Corpo"/>
              <w:spacing w:line="360" w:lineRule="auto"/>
              <w:jc w:val="both"/>
              <w:rPr>
                <w:rFonts w:ascii="Book Antiqua" w:hAnsi="Book Antiqua" w:cs="Arial"/>
                <w:sz w:val="21"/>
                <w:szCs w:val="21"/>
                <w:lang w:val="en-US"/>
              </w:rPr>
            </w:pPr>
          </w:p>
        </w:tc>
        <w:tc>
          <w:tcPr>
            <w:tcW w:w="762" w:type="pct"/>
            <w:vMerge w:val="restart"/>
            <w:shd w:val="clear" w:color="auto" w:fill="auto"/>
            <w:tcMar>
              <w:top w:w="80" w:type="dxa"/>
              <w:left w:w="80" w:type="dxa"/>
              <w:bottom w:w="80" w:type="dxa"/>
              <w:right w:w="80" w:type="dxa"/>
            </w:tcMar>
          </w:tcPr>
          <w:p w14:paraId="01785E9D" w14:textId="20CBB15A"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1a: 50/107 (46.7%)</w:t>
            </w:r>
          </w:p>
          <w:p w14:paraId="01D25161" w14:textId="415F85A3"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1b: 47/107 (43.9%)</w:t>
            </w:r>
          </w:p>
          <w:p w14:paraId="7C88AD62" w14:textId="0896A40C"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FE6263" w:rsidRPr="008C3B11">
              <w:rPr>
                <w:rFonts w:ascii="Book Antiqua" w:hAnsi="Book Antiqua" w:cs="Arial"/>
                <w:sz w:val="21"/>
                <w:szCs w:val="21"/>
                <w:lang w:val="en-US"/>
              </w:rPr>
              <w:t>4: 10/107 (9.4</w:t>
            </w:r>
            <w:r w:rsidR="00664690" w:rsidRPr="008C3B11">
              <w:rPr>
                <w:rFonts w:ascii="Book Antiqua" w:hAnsi="Book Antiqua" w:cs="Arial"/>
                <w:sz w:val="21"/>
                <w:szCs w:val="21"/>
                <w:lang w:val="en-US"/>
              </w:rPr>
              <w:t>%)</w:t>
            </w:r>
          </w:p>
        </w:tc>
        <w:tc>
          <w:tcPr>
            <w:tcW w:w="800" w:type="pct"/>
            <w:vMerge w:val="restart"/>
            <w:shd w:val="clear" w:color="auto" w:fill="auto"/>
            <w:tcMar>
              <w:top w:w="80" w:type="dxa"/>
              <w:left w:w="80" w:type="dxa"/>
              <w:bottom w:w="80" w:type="dxa"/>
              <w:right w:w="80" w:type="dxa"/>
            </w:tcMar>
          </w:tcPr>
          <w:p w14:paraId="22708851" w14:textId="2A557D33"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2/107 (</w:t>
            </w:r>
            <w:r w:rsidR="00FE6263" w:rsidRPr="008C3B11">
              <w:rPr>
                <w:rFonts w:ascii="Book Antiqua" w:hAnsi="Book Antiqua" w:cs="Arial"/>
                <w:sz w:val="21"/>
                <w:szCs w:val="21"/>
                <w:lang w:val="en-US"/>
              </w:rPr>
              <w:t>2</w:t>
            </w:r>
            <w:r w:rsidRPr="008C3B11">
              <w:rPr>
                <w:rFonts w:ascii="Book Antiqua" w:hAnsi="Book Antiqua" w:cs="Arial"/>
                <w:sz w:val="21"/>
                <w:szCs w:val="21"/>
                <w:lang w:val="en-US"/>
              </w:rPr>
              <w:t>%)</w:t>
            </w:r>
          </w:p>
          <w:p w14:paraId="522A5262" w14:textId="036CB8A1" w:rsidR="00664690" w:rsidRPr="008C3B11" w:rsidRDefault="00FE6263"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60/107 (56</w:t>
            </w:r>
            <w:r w:rsidR="00664690" w:rsidRPr="008C3B11">
              <w:rPr>
                <w:rFonts w:ascii="Book Antiqua" w:hAnsi="Book Antiqua" w:cs="Arial"/>
                <w:sz w:val="21"/>
                <w:szCs w:val="21"/>
                <w:lang w:val="en-US"/>
              </w:rPr>
              <w:t>%)</w:t>
            </w:r>
          </w:p>
          <w:p w14:paraId="3CA753F7"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 45/107 (42%)</w:t>
            </w:r>
          </w:p>
        </w:tc>
        <w:tc>
          <w:tcPr>
            <w:tcW w:w="866" w:type="pct"/>
            <w:vMerge w:val="restart"/>
            <w:shd w:val="clear" w:color="auto" w:fill="auto"/>
            <w:tcMar>
              <w:top w:w="80" w:type="dxa"/>
              <w:left w:w="80" w:type="dxa"/>
              <w:bottom w:w="80" w:type="dxa"/>
              <w:right w:w="80" w:type="dxa"/>
            </w:tcMar>
          </w:tcPr>
          <w:p w14:paraId="7A4D06D0" w14:textId="32EA2325"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LED/SOF + RBV 12 or 24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780B62D4"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Genotype 1</w:t>
            </w:r>
          </w:p>
          <w:p w14:paraId="6487C89C" w14:textId="0F5F5466" w:rsidR="00664690" w:rsidRPr="008C3B11" w:rsidRDefault="00664690"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B: 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20/23 (87%)</w:t>
            </w:r>
            <w:r w:rsidRPr="008C3B11">
              <w:rPr>
                <w:rFonts w:ascii="Book Antiqua" w:hAnsi="Book Antiqua" w:cs="Arial"/>
                <w:position w:val="-2"/>
                <w:sz w:val="21"/>
                <w:szCs w:val="21"/>
                <w:lang w:val="en-US"/>
              </w:rPr>
              <w:t xml:space="preserve">; </w:t>
            </w: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22/23 (96%)</w:t>
            </w:r>
          </w:p>
          <w:p w14:paraId="3D82A941" w14:textId="7328AC12" w:rsidR="00664690" w:rsidRPr="008C3B11" w:rsidRDefault="00664690"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C: 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17/20 (85%); 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18/23 (78%)</w:t>
            </w:r>
            <w:r w:rsidRPr="008C3B11">
              <w:rPr>
                <w:rFonts w:ascii="Book Antiqua" w:hAnsi="Book Antiqua" w:cs="Arial"/>
                <w:position w:val="-2"/>
                <w:sz w:val="21"/>
                <w:szCs w:val="21"/>
                <w:lang w:val="en-US"/>
              </w:rPr>
              <w:t xml:space="preserve">, </w:t>
            </w:r>
            <w:r w:rsidRPr="008C3B11">
              <w:rPr>
                <w:rFonts w:ascii="Book Antiqua" w:hAnsi="Book Antiqua" w:cs="Arial"/>
                <w:sz w:val="21"/>
                <w:szCs w:val="21"/>
                <w:lang w:val="en-US"/>
              </w:rPr>
              <w:t>1/2 (50%)</w:t>
            </w:r>
          </w:p>
        </w:tc>
        <w:tc>
          <w:tcPr>
            <w:tcW w:w="1133" w:type="pct"/>
            <w:vMerge w:val="restart"/>
            <w:shd w:val="clear" w:color="auto" w:fill="auto"/>
            <w:tcMar>
              <w:top w:w="80" w:type="dxa"/>
              <w:left w:w="80" w:type="dxa"/>
              <w:bottom w:w="80" w:type="dxa"/>
              <w:right w:w="80" w:type="dxa"/>
            </w:tcMar>
          </w:tcPr>
          <w:p w14:paraId="58A3EF57"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MELD improvement in 72%</w:t>
            </w:r>
          </w:p>
          <w:p w14:paraId="3C610516" w14:textId="552FA36E"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B to </w:t>
            </w:r>
            <w:r w:rsidR="007A0FB6" w:rsidRPr="008C3B11">
              <w:rPr>
                <w:rFonts w:ascii="Book Antiqua" w:hAnsi="Book Antiqua" w:cs="Arial"/>
                <w:sz w:val="21"/>
                <w:szCs w:val="21"/>
                <w:lang w:val="en-US"/>
              </w:rPr>
              <w:t xml:space="preserve">Child </w:t>
            </w:r>
            <w:r w:rsidRPr="008C3B11">
              <w:rPr>
                <w:rFonts w:ascii="Book Antiqua" w:hAnsi="Book Antiqua" w:cs="Arial"/>
                <w:sz w:val="21"/>
                <w:szCs w:val="21"/>
                <w:lang w:val="en-US"/>
              </w:rPr>
              <w:t>A 28%</w:t>
            </w:r>
          </w:p>
          <w:p w14:paraId="1954DBD4" w14:textId="29A6F17A"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C to </w:t>
            </w:r>
            <w:r w:rsidR="007A0FB6" w:rsidRPr="008C3B11">
              <w:rPr>
                <w:rFonts w:ascii="Book Antiqua" w:hAnsi="Book Antiqua" w:cs="Arial"/>
                <w:sz w:val="21"/>
                <w:szCs w:val="21"/>
                <w:lang w:val="en-US"/>
              </w:rPr>
              <w:t xml:space="preserve">Child </w:t>
            </w:r>
            <w:r w:rsidRPr="008C3B11">
              <w:rPr>
                <w:rFonts w:ascii="Book Antiqua" w:hAnsi="Book Antiqua" w:cs="Arial"/>
                <w:sz w:val="21"/>
                <w:szCs w:val="21"/>
                <w:lang w:val="en-US"/>
              </w:rPr>
              <w:t>B 68%</w:t>
            </w:r>
          </w:p>
        </w:tc>
      </w:tr>
      <w:tr w:rsidR="00164527" w:rsidRPr="008C3B11" w14:paraId="11C17B67" w14:textId="77777777" w:rsidTr="00850A86">
        <w:trPr>
          <w:trHeight w:val="1470"/>
          <w:jc w:val="center"/>
        </w:trPr>
        <w:tc>
          <w:tcPr>
            <w:tcW w:w="372" w:type="pct"/>
            <w:vMerge/>
            <w:shd w:val="clear" w:color="auto" w:fill="auto"/>
            <w:tcMar>
              <w:top w:w="80" w:type="dxa"/>
              <w:left w:w="80" w:type="dxa"/>
              <w:bottom w:w="80" w:type="dxa"/>
              <w:right w:w="80" w:type="dxa"/>
            </w:tcMar>
          </w:tcPr>
          <w:p w14:paraId="0609948C" w14:textId="77777777" w:rsidR="00664690" w:rsidRPr="008C3B11" w:rsidRDefault="00664690" w:rsidP="006B14F5">
            <w:pPr>
              <w:spacing w:line="360" w:lineRule="auto"/>
              <w:jc w:val="both"/>
              <w:rPr>
                <w:rFonts w:ascii="Book Antiqua" w:hAnsi="Book Antiqua" w:cs="Arial"/>
                <w:sz w:val="21"/>
                <w:szCs w:val="21"/>
                <w:lang w:val="en-US"/>
              </w:rPr>
            </w:pPr>
          </w:p>
        </w:tc>
        <w:tc>
          <w:tcPr>
            <w:tcW w:w="762" w:type="pct"/>
            <w:vMerge/>
            <w:shd w:val="clear" w:color="auto" w:fill="auto"/>
            <w:tcMar>
              <w:top w:w="80" w:type="dxa"/>
              <w:left w:w="80" w:type="dxa"/>
              <w:bottom w:w="80" w:type="dxa"/>
              <w:right w:w="80" w:type="dxa"/>
            </w:tcMar>
          </w:tcPr>
          <w:p w14:paraId="38947961" w14:textId="77777777" w:rsidR="00664690" w:rsidRPr="008C3B11" w:rsidRDefault="00664690" w:rsidP="006B14F5">
            <w:pPr>
              <w:spacing w:line="360" w:lineRule="auto"/>
              <w:jc w:val="both"/>
              <w:rPr>
                <w:rFonts w:ascii="Book Antiqua" w:hAnsi="Book Antiqua" w:cs="Arial"/>
                <w:sz w:val="21"/>
                <w:szCs w:val="21"/>
                <w:lang w:val="en-US"/>
              </w:rPr>
            </w:pPr>
          </w:p>
        </w:tc>
        <w:tc>
          <w:tcPr>
            <w:tcW w:w="800" w:type="pct"/>
            <w:vMerge/>
            <w:shd w:val="clear" w:color="auto" w:fill="auto"/>
            <w:tcMar>
              <w:top w:w="80" w:type="dxa"/>
              <w:left w:w="80" w:type="dxa"/>
              <w:bottom w:w="80" w:type="dxa"/>
              <w:right w:w="80" w:type="dxa"/>
            </w:tcMar>
          </w:tcPr>
          <w:p w14:paraId="330152C2" w14:textId="77777777" w:rsidR="00664690" w:rsidRPr="008C3B11" w:rsidRDefault="00664690" w:rsidP="006B14F5">
            <w:pPr>
              <w:spacing w:line="360" w:lineRule="auto"/>
              <w:jc w:val="both"/>
              <w:rPr>
                <w:rFonts w:ascii="Book Antiqua" w:hAnsi="Book Antiqua" w:cs="Arial"/>
                <w:sz w:val="21"/>
                <w:szCs w:val="21"/>
                <w:lang w:val="en-US"/>
              </w:rPr>
            </w:pPr>
          </w:p>
        </w:tc>
        <w:tc>
          <w:tcPr>
            <w:tcW w:w="866" w:type="pct"/>
            <w:vMerge/>
            <w:shd w:val="clear" w:color="auto" w:fill="auto"/>
            <w:tcMar>
              <w:top w:w="80" w:type="dxa"/>
              <w:left w:w="80" w:type="dxa"/>
              <w:bottom w:w="80" w:type="dxa"/>
              <w:right w:w="80" w:type="dxa"/>
            </w:tcMar>
          </w:tcPr>
          <w:p w14:paraId="54D0B21E" w14:textId="77777777" w:rsidR="00664690" w:rsidRPr="008C3B11" w:rsidRDefault="00664690" w:rsidP="006B14F5">
            <w:pPr>
              <w:pStyle w:val="Corpo"/>
              <w:spacing w:line="360" w:lineRule="auto"/>
              <w:jc w:val="both"/>
              <w:rPr>
                <w:rFonts w:ascii="Book Antiqua" w:hAnsi="Book Antiqua" w:cs="Arial"/>
                <w:sz w:val="21"/>
                <w:szCs w:val="21"/>
                <w:lang w:val="en-US"/>
              </w:rPr>
            </w:pPr>
          </w:p>
        </w:tc>
        <w:tc>
          <w:tcPr>
            <w:tcW w:w="1067" w:type="pct"/>
            <w:shd w:val="clear" w:color="auto" w:fill="auto"/>
            <w:tcMar>
              <w:top w:w="80" w:type="dxa"/>
              <w:left w:w="80" w:type="dxa"/>
              <w:bottom w:w="80" w:type="dxa"/>
              <w:right w:w="80" w:type="dxa"/>
            </w:tcMar>
          </w:tcPr>
          <w:p w14:paraId="654E1A57"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Genotype 4</w:t>
            </w:r>
          </w:p>
          <w:p w14:paraId="64C187D3" w14:textId="51EA6A5A"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B: 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2/3 (67%);</w:t>
            </w:r>
            <w:r w:rsidRPr="008C3B11">
              <w:rPr>
                <w:rFonts w:ascii="Book Antiqua" w:hAnsi="Book Antiqua" w:cs="Arial"/>
                <w:position w:val="-2"/>
                <w:sz w:val="21"/>
                <w:szCs w:val="21"/>
                <w:lang w:val="en-US"/>
              </w:rPr>
              <w:t xml:space="preserve"> </w:t>
            </w: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100%</w:t>
            </w:r>
          </w:p>
          <w:p w14:paraId="4E27A59E" w14:textId="5615F6CD" w:rsidR="00664690" w:rsidRPr="008C3B11" w:rsidRDefault="00664690"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C 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0%</w:t>
            </w:r>
          </w:p>
          <w:p w14:paraId="620984D3" w14:textId="48A6080C"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p>
        </w:tc>
        <w:tc>
          <w:tcPr>
            <w:tcW w:w="1133" w:type="pct"/>
            <w:vMerge/>
            <w:shd w:val="clear" w:color="auto" w:fill="auto"/>
            <w:tcMar>
              <w:top w:w="80" w:type="dxa"/>
              <w:left w:w="80" w:type="dxa"/>
              <w:bottom w:w="80" w:type="dxa"/>
              <w:right w:w="80" w:type="dxa"/>
            </w:tcMar>
          </w:tcPr>
          <w:p w14:paraId="2239781B" w14:textId="77777777" w:rsidR="00664690" w:rsidRPr="008C3B11" w:rsidRDefault="00664690" w:rsidP="006B14F5">
            <w:pPr>
              <w:spacing w:line="360" w:lineRule="auto"/>
              <w:jc w:val="both"/>
              <w:rPr>
                <w:rFonts w:ascii="Book Antiqua" w:hAnsi="Book Antiqua" w:cs="Arial"/>
                <w:sz w:val="21"/>
                <w:szCs w:val="21"/>
                <w:lang w:val="en-US"/>
              </w:rPr>
            </w:pPr>
          </w:p>
        </w:tc>
      </w:tr>
      <w:tr w:rsidR="00164527" w:rsidRPr="008C3B11" w14:paraId="1555303E" w14:textId="77777777" w:rsidTr="00850A86">
        <w:trPr>
          <w:trHeight w:val="1507"/>
          <w:jc w:val="center"/>
        </w:trPr>
        <w:tc>
          <w:tcPr>
            <w:tcW w:w="372" w:type="pct"/>
            <w:shd w:val="clear" w:color="auto" w:fill="auto"/>
            <w:tcMar>
              <w:top w:w="80" w:type="dxa"/>
              <w:left w:w="80" w:type="dxa"/>
              <w:bottom w:w="80" w:type="dxa"/>
              <w:right w:w="80" w:type="dxa"/>
            </w:tcMar>
          </w:tcPr>
          <w:p w14:paraId="46A7DEDB" w14:textId="5D037AF0" w:rsidR="00664690" w:rsidRPr="008C3B11" w:rsidRDefault="00FB6A24"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Poordad</w:t>
            </w:r>
            <w:r w:rsidR="00850A86" w:rsidRPr="008C3B11">
              <w:rPr>
                <w:rFonts w:ascii="Book Antiqua" w:hAnsi="Book Antiqua" w:cs="Arial"/>
                <w:i/>
                <w:sz w:val="21"/>
                <w:szCs w:val="21"/>
              </w:rPr>
              <w:t xml:space="preserve"> 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97]</w:t>
            </w:r>
            <w:r w:rsidR="00850A86" w:rsidRPr="008C3B11">
              <w:rPr>
                <w:rFonts w:ascii="Book Antiqua" w:hAnsi="Book Antiqua" w:cs="Arial"/>
                <w:sz w:val="21"/>
                <w:szCs w:val="21"/>
              </w:rPr>
              <w:fldChar w:fldCharType="end"/>
            </w:r>
            <w:r w:rsidR="00664690" w:rsidRPr="008C3B11">
              <w:rPr>
                <w:rFonts w:ascii="Book Antiqua" w:hAnsi="Book Antiqua" w:cs="Arial"/>
                <w:sz w:val="21"/>
                <w:szCs w:val="21"/>
                <w:lang w:val="en-US"/>
              </w:rPr>
              <w:t>,</w:t>
            </w:r>
          </w:p>
          <w:p w14:paraId="311D597E"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2016</w:t>
            </w:r>
          </w:p>
          <w:p w14:paraId="4DFEF9C2" w14:textId="5D45AB0E" w:rsidR="00664690" w:rsidRPr="008C3B11" w:rsidRDefault="00850A86" w:rsidP="006B14F5">
            <w:pPr>
              <w:pStyle w:val="Corpo"/>
              <w:spacing w:line="360" w:lineRule="auto"/>
              <w:jc w:val="both"/>
              <w:rPr>
                <w:rFonts w:ascii="Book Antiqua" w:eastAsia="宋体" w:hAnsi="Book Antiqua" w:cs="Arial"/>
                <w:sz w:val="21"/>
                <w:szCs w:val="21"/>
                <w:lang w:val="en-US" w:eastAsia="zh-CN"/>
              </w:rPr>
            </w:pPr>
            <w:r w:rsidRPr="008C3B11">
              <w:rPr>
                <w:rFonts w:ascii="Book Antiqua" w:eastAsia="宋体" w:hAnsi="Book Antiqua" w:cs="Arial"/>
                <w:sz w:val="21"/>
                <w:szCs w:val="21"/>
                <w:lang w:eastAsia="zh-CN"/>
              </w:rPr>
              <w:t xml:space="preserve"> </w:t>
            </w:r>
          </w:p>
        </w:tc>
        <w:tc>
          <w:tcPr>
            <w:tcW w:w="762" w:type="pct"/>
            <w:shd w:val="clear" w:color="auto" w:fill="auto"/>
            <w:tcMar>
              <w:top w:w="80" w:type="dxa"/>
              <w:left w:w="80" w:type="dxa"/>
              <w:bottom w:w="80" w:type="dxa"/>
              <w:right w:w="80" w:type="dxa"/>
            </w:tcMar>
          </w:tcPr>
          <w:p w14:paraId="49C07027" w14:textId="16200E12"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1a: 34/60 (56.7%)</w:t>
            </w:r>
          </w:p>
          <w:p w14:paraId="769B587D" w14:textId="66C8745F"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1b: 11/60 (18.3%)</w:t>
            </w:r>
          </w:p>
          <w:p w14:paraId="409EA8D3" w14:textId="33254451"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2: 5/60 (8.3%)</w:t>
            </w:r>
          </w:p>
          <w:p w14:paraId="21BF7268" w14:textId="37BAAF2B"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3: 6/60 (10%)</w:t>
            </w:r>
          </w:p>
          <w:p w14:paraId="4894CBC2" w14:textId="0FDED300" w:rsidR="00664690" w:rsidRPr="008C3B11" w:rsidRDefault="006A3D52"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4: 4/60 (6</w:t>
            </w:r>
            <w:r w:rsidR="00FE6263" w:rsidRPr="008C3B11">
              <w:rPr>
                <w:rFonts w:ascii="Book Antiqua" w:hAnsi="Book Antiqua" w:cs="Arial"/>
                <w:sz w:val="21"/>
                <w:szCs w:val="21"/>
                <w:lang w:val="en-US"/>
              </w:rPr>
              <w:t>.7</w:t>
            </w:r>
            <w:r w:rsidR="00664690" w:rsidRPr="008C3B11">
              <w:rPr>
                <w:rFonts w:ascii="Book Antiqua" w:hAnsi="Book Antiqua" w:cs="Arial"/>
                <w:sz w:val="21"/>
                <w:szCs w:val="21"/>
                <w:lang w:val="en-US"/>
              </w:rPr>
              <w:t>%)</w:t>
            </w:r>
          </w:p>
        </w:tc>
        <w:tc>
          <w:tcPr>
            <w:tcW w:w="800" w:type="pct"/>
            <w:shd w:val="clear" w:color="auto" w:fill="auto"/>
            <w:tcMar>
              <w:top w:w="80" w:type="dxa"/>
              <w:left w:w="80" w:type="dxa"/>
              <w:bottom w:w="80" w:type="dxa"/>
              <w:right w:w="80" w:type="dxa"/>
            </w:tcMar>
          </w:tcPr>
          <w:p w14:paraId="0F59B25D"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12/60 (20%)</w:t>
            </w:r>
          </w:p>
          <w:p w14:paraId="7B00BE31"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32/60 (53.3%)</w:t>
            </w:r>
          </w:p>
          <w:p w14:paraId="5628B775"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 16/60 (27.7%)</w:t>
            </w:r>
          </w:p>
        </w:tc>
        <w:tc>
          <w:tcPr>
            <w:tcW w:w="866" w:type="pct"/>
            <w:shd w:val="clear" w:color="auto" w:fill="auto"/>
            <w:tcMar>
              <w:top w:w="80" w:type="dxa"/>
              <w:left w:w="80" w:type="dxa"/>
              <w:bottom w:w="80" w:type="dxa"/>
              <w:right w:w="80" w:type="dxa"/>
            </w:tcMar>
          </w:tcPr>
          <w:p w14:paraId="7312E5F5" w14:textId="0093B9D8" w:rsidR="00664690" w:rsidRPr="008C3B11" w:rsidRDefault="00695B1F"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DCV</w:t>
            </w:r>
            <w:r w:rsidR="00664690" w:rsidRPr="008C3B11">
              <w:rPr>
                <w:rFonts w:ascii="Book Antiqua" w:hAnsi="Book Antiqua" w:cs="Arial"/>
                <w:sz w:val="21"/>
                <w:szCs w:val="21"/>
                <w:lang w:val="en-US"/>
              </w:rPr>
              <w:t xml:space="preserve">/SOF + RBV 12 or 24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370CDBC5"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11/12 (92%)</w:t>
            </w:r>
          </w:p>
          <w:p w14:paraId="5D4B3582"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30/32 (94%)</w:t>
            </w:r>
          </w:p>
          <w:p w14:paraId="136BDDEB"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C: 9/16 (56%) </w:t>
            </w:r>
          </w:p>
        </w:tc>
        <w:tc>
          <w:tcPr>
            <w:tcW w:w="1133" w:type="pct"/>
            <w:shd w:val="clear" w:color="auto" w:fill="auto"/>
            <w:tcMar>
              <w:top w:w="80" w:type="dxa"/>
              <w:left w:w="80" w:type="dxa"/>
              <w:bottom w:w="80" w:type="dxa"/>
              <w:right w:w="80" w:type="dxa"/>
            </w:tcMar>
          </w:tcPr>
          <w:p w14:paraId="2C2D4EF9" w14:textId="1452F2BF"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MELD improvement in 47% </w:t>
            </w:r>
            <w:r w:rsidR="00954A85" w:rsidRPr="008C3B11">
              <w:rPr>
                <w:rFonts w:ascii="Book Antiqua" w:hAnsi="Book Antiqua" w:cs="Arial"/>
                <w:sz w:val="21"/>
                <w:szCs w:val="21"/>
                <w:lang w:val="en-US"/>
              </w:rPr>
              <w:t>of pts</w:t>
            </w:r>
          </w:p>
          <w:p w14:paraId="401233AC" w14:textId="2EFA08AE"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improvement in 60%</w:t>
            </w:r>
            <w:r w:rsidR="00954A85" w:rsidRPr="008C3B11">
              <w:rPr>
                <w:rFonts w:ascii="Book Antiqua" w:hAnsi="Book Antiqua" w:cs="Arial"/>
                <w:sz w:val="21"/>
                <w:szCs w:val="21"/>
                <w:lang w:val="en-US"/>
              </w:rPr>
              <w:t xml:space="preserve"> of pts</w:t>
            </w:r>
          </w:p>
        </w:tc>
      </w:tr>
      <w:tr w:rsidR="00164527" w:rsidRPr="008C3B11" w14:paraId="7802098A" w14:textId="77777777" w:rsidTr="00850A86">
        <w:trPr>
          <w:trHeight w:val="822"/>
          <w:jc w:val="center"/>
        </w:trPr>
        <w:tc>
          <w:tcPr>
            <w:tcW w:w="372" w:type="pct"/>
            <w:shd w:val="clear" w:color="auto" w:fill="auto"/>
            <w:tcMar>
              <w:top w:w="80" w:type="dxa"/>
              <w:left w:w="80" w:type="dxa"/>
              <w:bottom w:w="80" w:type="dxa"/>
              <w:right w:w="80" w:type="dxa"/>
            </w:tcMar>
          </w:tcPr>
          <w:p w14:paraId="1D72205B" w14:textId="58BE05CA" w:rsidR="00664690" w:rsidRPr="008C3B11" w:rsidRDefault="00064054" w:rsidP="006B14F5">
            <w:pPr>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t xml:space="preserve">Jacobson </w:t>
            </w:r>
            <w:r w:rsidR="00850A86" w:rsidRPr="008C3B11">
              <w:rPr>
                <w:rFonts w:ascii="Book Antiqua" w:hAnsi="Book Antiqua" w:cs="Arial"/>
                <w:i/>
                <w:sz w:val="21"/>
                <w:szCs w:val="21"/>
              </w:rPr>
              <w:t>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96]</w:t>
            </w:r>
            <w:r w:rsidR="00850A86" w:rsidRPr="008C3B11">
              <w:rPr>
                <w:rFonts w:ascii="Book Antiqua" w:hAnsi="Book Antiqua" w:cs="Arial"/>
                <w:sz w:val="21"/>
                <w:szCs w:val="21"/>
              </w:rPr>
              <w:fldChar w:fldCharType="end"/>
            </w:r>
            <w:r w:rsidRPr="008C3B11">
              <w:rPr>
                <w:rFonts w:ascii="Book Antiqua" w:hAnsi="Book Antiqua" w:cs="Arial"/>
                <w:sz w:val="21"/>
                <w:szCs w:val="21"/>
              </w:rPr>
              <w:t>, 2015</w:t>
            </w:r>
            <w:r w:rsidR="00850A86" w:rsidRPr="008C3B11">
              <w:rPr>
                <w:rFonts w:ascii="Book Antiqua" w:eastAsia="宋体" w:hAnsi="Book Antiqua" w:cs="Arial"/>
                <w:sz w:val="21"/>
                <w:szCs w:val="21"/>
                <w:lang w:eastAsia="zh-CN"/>
              </w:rPr>
              <w:t xml:space="preserve"> </w:t>
            </w:r>
          </w:p>
        </w:tc>
        <w:tc>
          <w:tcPr>
            <w:tcW w:w="762" w:type="pct"/>
            <w:shd w:val="clear" w:color="auto" w:fill="auto"/>
            <w:tcMar>
              <w:top w:w="80" w:type="dxa"/>
              <w:left w:w="80" w:type="dxa"/>
              <w:bottom w:w="80" w:type="dxa"/>
              <w:right w:w="80" w:type="dxa"/>
            </w:tcMar>
          </w:tcPr>
          <w:p w14:paraId="3E4FF9C2"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PART </w:t>
            </w:r>
            <w:proofErr w:type="gramStart"/>
            <w:r w:rsidRPr="008C3B11">
              <w:rPr>
                <w:rFonts w:ascii="Book Antiqua" w:hAnsi="Book Antiqua" w:cs="Arial"/>
                <w:sz w:val="21"/>
                <w:szCs w:val="21"/>
              </w:rPr>
              <w:t>1</w:t>
            </w:r>
            <w:proofErr w:type="gramEnd"/>
          </w:p>
          <w:p w14:paraId="1D2D51E2" w14:textId="72515A53"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1a: 27/30 (90%)</w:t>
            </w:r>
          </w:p>
          <w:p w14:paraId="6EAB0CBC" w14:textId="36030C40" w:rsidR="00664690" w:rsidRPr="008C3B11" w:rsidRDefault="006A3D52"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1b: 3/30 (10%)</w:t>
            </w:r>
          </w:p>
        </w:tc>
        <w:tc>
          <w:tcPr>
            <w:tcW w:w="800" w:type="pct"/>
            <w:shd w:val="clear" w:color="auto" w:fill="auto"/>
            <w:tcMar>
              <w:top w:w="80" w:type="dxa"/>
              <w:left w:w="80" w:type="dxa"/>
              <w:bottom w:w="80" w:type="dxa"/>
              <w:right w:w="80" w:type="dxa"/>
            </w:tcMar>
          </w:tcPr>
          <w:p w14:paraId="33148CFF"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Only Child B cirrhosis</w:t>
            </w:r>
          </w:p>
        </w:tc>
        <w:tc>
          <w:tcPr>
            <w:tcW w:w="866" w:type="pct"/>
            <w:shd w:val="clear" w:color="auto" w:fill="auto"/>
            <w:tcMar>
              <w:top w:w="80" w:type="dxa"/>
              <w:left w:w="80" w:type="dxa"/>
              <w:bottom w:w="80" w:type="dxa"/>
              <w:right w:w="80" w:type="dxa"/>
            </w:tcMar>
          </w:tcPr>
          <w:p w14:paraId="3671E07D" w14:textId="0949C6A5"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 xml:space="preserve">GRZ/ELB 12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49BDEAAF"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SVR 27/30 (90%)</w:t>
            </w:r>
          </w:p>
        </w:tc>
        <w:tc>
          <w:tcPr>
            <w:tcW w:w="1133" w:type="pct"/>
            <w:shd w:val="clear" w:color="auto" w:fill="auto"/>
            <w:tcMar>
              <w:top w:w="80" w:type="dxa"/>
              <w:left w:w="80" w:type="dxa"/>
              <w:bottom w:w="80" w:type="dxa"/>
              <w:right w:w="80" w:type="dxa"/>
            </w:tcMar>
          </w:tcPr>
          <w:p w14:paraId="15E11C29" w14:textId="1C8D3670"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MELD improvement in 11/30 (36.7%) </w:t>
            </w:r>
            <w:r w:rsidR="00954A85" w:rsidRPr="008C3B11">
              <w:rPr>
                <w:rFonts w:ascii="Book Antiqua" w:hAnsi="Book Antiqua" w:cs="Arial"/>
                <w:sz w:val="21"/>
                <w:szCs w:val="21"/>
                <w:lang w:val="en-US"/>
              </w:rPr>
              <w:t>pts</w:t>
            </w:r>
          </w:p>
        </w:tc>
      </w:tr>
      <w:tr w:rsidR="00164527" w:rsidRPr="008C3B11" w14:paraId="674732B5" w14:textId="77777777" w:rsidTr="00850A86">
        <w:trPr>
          <w:trHeight w:val="2028"/>
          <w:jc w:val="center"/>
        </w:trPr>
        <w:tc>
          <w:tcPr>
            <w:tcW w:w="372" w:type="pct"/>
            <w:shd w:val="clear" w:color="auto" w:fill="auto"/>
            <w:tcMar>
              <w:top w:w="80" w:type="dxa"/>
              <w:left w:w="80" w:type="dxa"/>
              <w:bottom w:w="80" w:type="dxa"/>
              <w:right w:w="80" w:type="dxa"/>
            </w:tcMar>
          </w:tcPr>
          <w:p w14:paraId="58F23A6B" w14:textId="31C6A2C3" w:rsidR="00C967AE" w:rsidRPr="008C3B11" w:rsidRDefault="00FB6A24"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Curry </w:t>
            </w:r>
            <w:r w:rsidR="00850A86" w:rsidRPr="008C3B11">
              <w:rPr>
                <w:rFonts w:ascii="Book Antiqua" w:hAnsi="Book Antiqua" w:cs="Arial"/>
                <w:i/>
                <w:sz w:val="21"/>
                <w:szCs w:val="21"/>
              </w:rPr>
              <w:t>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26]</w:t>
            </w:r>
            <w:r w:rsidR="00850A86" w:rsidRPr="008C3B11">
              <w:rPr>
                <w:rFonts w:ascii="Book Antiqua" w:hAnsi="Book Antiqua" w:cs="Arial"/>
                <w:sz w:val="21"/>
                <w:szCs w:val="21"/>
              </w:rPr>
              <w:fldChar w:fldCharType="end"/>
            </w:r>
            <w:r w:rsidR="00664690" w:rsidRPr="008C3B11">
              <w:rPr>
                <w:rFonts w:ascii="Book Antiqua" w:hAnsi="Book Antiqua" w:cs="Arial"/>
                <w:sz w:val="21"/>
                <w:szCs w:val="21"/>
                <w:lang w:val="en-US"/>
              </w:rPr>
              <w:t>, 201</w:t>
            </w:r>
            <w:r w:rsidR="00CD00E4" w:rsidRPr="008C3B11">
              <w:rPr>
                <w:rFonts w:ascii="Book Antiqua" w:hAnsi="Book Antiqua" w:cs="Arial"/>
                <w:sz w:val="21"/>
                <w:szCs w:val="21"/>
                <w:lang w:val="en-US"/>
              </w:rPr>
              <w:t>5</w:t>
            </w:r>
          </w:p>
          <w:p w14:paraId="0134D944" w14:textId="502386F6" w:rsidR="00664690" w:rsidRPr="008C3B11" w:rsidRDefault="00850A86" w:rsidP="006B14F5">
            <w:pPr>
              <w:spacing w:line="360" w:lineRule="auto"/>
              <w:jc w:val="both"/>
              <w:rPr>
                <w:rFonts w:ascii="Book Antiqua" w:eastAsia="宋体" w:hAnsi="Book Antiqua" w:cs="Arial"/>
                <w:sz w:val="21"/>
                <w:szCs w:val="21"/>
                <w:lang w:val="en-US" w:eastAsia="zh-CN"/>
              </w:rPr>
            </w:pPr>
            <w:r w:rsidRPr="008C3B11">
              <w:rPr>
                <w:rFonts w:ascii="Book Antiqua" w:eastAsia="宋体" w:hAnsi="Book Antiqua" w:cs="Arial"/>
                <w:sz w:val="21"/>
                <w:szCs w:val="21"/>
                <w:lang w:eastAsia="zh-CN"/>
              </w:rPr>
              <w:t xml:space="preserve"> </w:t>
            </w:r>
          </w:p>
          <w:p w14:paraId="637FA8FE" w14:textId="77777777" w:rsidR="00664690" w:rsidRPr="008C3B11" w:rsidRDefault="00664690" w:rsidP="006B14F5">
            <w:pPr>
              <w:pStyle w:val="Corpo"/>
              <w:spacing w:line="360" w:lineRule="auto"/>
              <w:jc w:val="both"/>
              <w:rPr>
                <w:rFonts w:ascii="Book Antiqua" w:hAnsi="Book Antiqua" w:cs="Arial"/>
                <w:sz w:val="21"/>
                <w:szCs w:val="21"/>
                <w:lang w:val="en-US"/>
              </w:rPr>
            </w:pPr>
          </w:p>
        </w:tc>
        <w:tc>
          <w:tcPr>
            <w:tcW w:w="762" w:type="pct"/>
            <w:shd w:val="clear" w:color="auto" w:fill="auto"/>
            <w:tcMar>
              <w:top w:w="80" w:type="dxa"/>
              <w:left w:w="80" w:type="dxa"/>
              <w:bottom w:w="80" w:type="dxa"/>
              <w:right w:w="80" w:type="dxa"/>
            </w:tcMar>
          </w:tcPr>
          <w:p w14:paraId="33830752" w14:textId="2DF9D4E2"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1a: </w:t>
            </w:r>
            <w:r w:rsidR="00951327" w:rsidRPr="008C3B11">
              <w:rPr>
                <w:rFonts w:ascii="Book Antiqua" w:hAnsi="Book Antiqua" w:cs="Arial"/>
                <w:sz w:val="21"/>
                <w:szCs w:val="21"/>
              </w:rPr>
              <w:t>159</w:t>
            </w:r>
            <w:r w:rsidR="00664690" w:rsidRPr="008C3B11">
              <w:rPr>
                <w:rFonts w:ascii="Book Antiqua" w:hAnsi="Book Antiqua" w:cs="Arial"/>
                <w:sz w:val="21"/>
                <w:szCs w:val="21"/>
              </w:rPr>
              <w:t>/</w:t>
            </w:r>
            <w:r w:rsidR="00951327" w:rsidRPr="008C3B11">
              <w:rPr>
                <w:rFonts w:ascii="Book Antiqua" w:hAnsi="Book Antiqua" w:cs="Arial"/>
                <w:sz w:val="21"/>
                <w:szCs w:val="21"/>
              </w:rPr>
              <w:t>267</w:t>
            </w:r>
            <w:r w:rsidR="00664690" w:rsidRPr="008C3B11">
              <w:rPr>
                <w:rFonts w:ascii="Book Antiqua" w:hAnsi="Book Antiqua" w:cs="Arial"/>
                <w:sz w:val="21"/>
                <w:szCs w:val="21"/>
              </w:rPr>
              <w:t xml:space="preserve"> (5</w:t>
            </w:r>
            <w:r w:rsidR="00951327" w:rsidRPr="008C3B11">
              <w:rPr>
                <w:rFonts w:ascii="Book Antiqua" w:hAnsi="Book Antiqua" w:cs="Arial"/>
                <w:sz w:val="21"/>
                <w:szCs w:val="21"/>
              </w:rPr>
              <w:t>9</w:t>
            </w:r>
            <w:r w:rsidR="00664690" w:rsidRPr="008C3B11">
              <w:rPr>
                <w:rFonts w:ascii="Book Antiqua" w:hAnsi="Book Antiqua" w:cs="Arial"/>
                <w:sz w:val="21"/>
                <w:szCs w:val="21"/>
              </w:rPr>
              <w:t>.</w:t>
            </w:r>
            <w:r w:rsidR="00951327" w:rsidRPr="008C3B11">
              <w:rPr>
                <w:rFonts w:ascii="Book Antiqua" w:hAnsi="Book Antiqua" w:cs="Arial"/>
                <w:sz w:val="21"/>
                <w:szCs w:val="21"/>
              </w:rPr>
              <w:t>6</w:t>
            </w:r>
            <w:r w:rsidR="00664690" w:rsidRPr="008C3B11">
              <w:rPr>
                <w:rFonts w:ascii="Book Antiqua" w:hAnsi="Book Antiqua" w:cs="Arial"/>
                <w:sz w:val="21"/>
                <w:szCs w:val="21"/>
              </w:rPr>
              <w:t>%)</w:t>
            </w:r>
          </w:p>
          <w:p w14:paraId="44BC9B12" w14:textId="6468AF93"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1b: </w:t>
            </w:r>
            <w:r w:rsidR="00951327" w:rsidRPr="008C3B11">
              <w:rPr>
                <w:rFonts w:ascii="Book Antiqua" w:hAnsi="Book Antiqua" w:cs="Arial"/>
                <w:sz w:val="21"/>
                <w:szCs w:val="21"/>
              </w:rPr>
              <w:t>48</w:t>
            </w:r>
            <w:r w:rsidR="00664690" w:rsidRPr="008C3B11">
              <w:rPr>
                <w:rFonts w:ascii="Book Antiqua" w:hAnsi="Book Antiqua" w:cs="Arial"/>
                <w:sz w:val="21"/>
                <w:szCs w:val="21"/>
              </w:rPr>
              <w:t>/</w:t>
            </w:r>
            <w:r w:rsidR="00951327" w:rsidRPr="008C3B11">
              <w:rPr>
                <w:rFonts w:ascii="Book Antiqua" w:hAnsi="Book Antiqua" w:cs="Arial"/>
                <w:sz w:val="21"/>
                <w:szCs w:val="21"/>
              </w:rPr>
              <w:t xml:space="preserve">267 </w:t>
            </w:r>
            <w:r w:rsidR="00664690" w:rsidRPr="008C3B11">
              <w:rPr>
                <w:rFonts w:ascii="Book Antiqua" w:hAnsi="Book Antiqua" w:cs="Arial"/>
                <w:sz w:val="21"/>
                <w:szCs w:val="21"/>
              </w:rPr>
              <w:t>(</w:t>
            </w:r>
            <w:r w:rsidR="00951327" w:rsidRPr="008C3B11">
              <w:rPr>
                <w:rFonts w:ascii="Book Antiqua" w:hAnsi="Book Antiqua" w:cs="Arial"/>
                <w:sz w:val="21"/>
                <w:szCs w:val="21"/>
              </w:rPr>
              <w:t>18</w:t>
            </w:r>
            <w:r w:rsidR="00664690" w:rsidRPr="008C3B11">
              <w:rPr>
                <w:rFonts w:ascii="Book Antiqua" w:hAnsi="Book Antiqua" w:cs="Arial"/>
                <w:sz w:val="21"/>
                <w:szCs w:val="21"/>
              </w:rPr>
              <w:t>%)</w:t>
            </w:r>
          </w:p>
          <w:p w14:paraId="1295E9EB" w14:textId="1F249390"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2: </w:t>
            </w:r>
            <w:r w:rsidR="00951327" w:rsidRPr="008C3B11">
              <w:rPr>
                <w:rFonts w:ascii="Book Antiqua" w:hAnsi="Book Antiqua" w:cs="Arial"/>
                <w:sz w:val="21"/>
                <w:szCs w:val="21"/>
              </w:rPr>
              <w:t>12</w:t>
            </w:r>
            <w:r w:rsidR="00664690" w:rsidRPr="008C3B11">
              <w:rPr>
                <w:rFonts w:ascii="Book Antiqua" w:hAnsi="Book Antiqua" w:cs="Arial"/>
                <w:sz w:val="21"/>
                <w:szCs w:val="21"/>
              </w:rPr>
              <w:t>/</w:t>
            </w:r>
            <w:r w:rsidR="00951327" w:rsidRPr="008C3B11">
              <w:rPr>
                <w:rFonts w:ascii="Book Antiqua" w:hAnsi="Book Antiqua" w:cs="Arial"/>
                <w:sz w:val="21"/>
                <w:szCs w:val="21"/>
              </w:rPr>
              <w:t xml:space="preserve">267 </w:t>
            </w:r>
            <w:r w:rsidR="00664690" w:rsidRPr="008C3B11">
              <w:rPr>
                <w:rFonts w:ascii="Book Antiqua" w:hAnsi="Book Antiqua" w:cs="Arial"/>
                <w:sz w:val="21"/>
                <w:szCs w:val="21"/>
              </w:rPr>
              <w:t>(4.</w:t>
            </w:r>
            <w:r w:rsidR="00951327" w:rsidRPr="008C3B11">
              <w:rPr>
                <w:rFonts w:ascii="Book Antiqua" w:hAnsi="Book Antiqua" w:cs="Arial"/>
                <w:sz w:val="21"/>
                <w:szCs w:val="21"/>
              </w:rPr>
              <w:t>5</w:t>
            </w:r>
            <w:r w:rsidR="00664690" w:rsidRPr="008C3B11">
              <w:rPr>
                <w:rFonts w:ascii="Book Antiqua" w:hAnsi="Book Antiqua" w:cs="Arial"/>
                <w:sz w:val="21"/>
                <w:szCs w:val="21"/>
              </w:rPr>
              <w:t>%)</w:t>
            </w:r>
          </w:p>
          <w:p w14:paraId="1C3B90D3" w14:textId="593DCA23" w:rsidR="00664690" w:rsidRPr="008C3B11" w:rsidRDefault="006A3D52"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3: </w:t>
            </w:r>
            <w:r w:rsidR="00951327" w:rsidRPr="008C3B11">
              <w:rPr>
                <w:rFonts w:ascii="Book Antiqua" w:hAnsi="Book Antiqua" w:cs="Arial"/>
                <w:sz w:val="21"/>
                <w:szCs w:val="21"/>
              </w:rPr>
              <w:t>39</w:t>
            </w:r>
            <w:r w:rsidR="00664690" w:rsidRPr="008C3B11">
              <w:rPr>
                <w:rFonts w:ascii="Book Antiqua" w:hAnsi="Book Antiqua" w:cs="Arial"/>
                <w:sz w:val="21"/>
                <w:szCs w:val="21"/>
              </w:rPr>
              <w:t>/</w:t>
            </w:r>
            <w:r w:rsidR="00951327" w:rsidRPr="008C3B11">
              <w:rPr>
                <w:rFonts w:ascii="Book Antiqua" w:hAnsi="Book Antiqua" w:cs="Arial"/>
                <w:sz w:val="21"/>
                <w:szCs w:val="21"/>
              </w:rPr>
              <w:t xml:space="preserve">267 </w:t>
            </w:r>
            <w:r w:rsidR="00664690" w:rsidRPr="008C3B11">
              <w:rPr>
                <w:rFonts w:ascii="Book Antiqua" w:hAnsi="Book Antiqua" w:cs="Arial"/>
                <w:sz w:val="21"/>
                <w:szCs w:val="21"/>
              </w:rPr>
              <w:t>(</w:t>
            </w:r>
            <w:r w:rsidR="00951327" w:rsidRPr="008C3B11">
              <w:rPr>
                <w:rFonts w:ascii="Book Antiqua" w:hAnsi="Book Antiqua" w:cs="Arial"/>
                <w:sz w:val="21"/>
                <w:szCs w:val="21"/>
              </w:rPr>
              <w:t>14.6</w:t>
            </w:r>
            <w:r w:rsidR="00664690" w:rsidRPr="008C3B11">
              <w:rPr>
                <w:rFonts w:ascii="Book Antiqua" w:hAnsi="Book Antiqua" w:cs="Arial"/>
                <w:sz w:val="21"/>
                <w:szCs w:val="21"/>
              </w:rPr>
              <w:t>%)</w:t>
            </w:r>
          </w:p>
          <w:p w14:paraId="300814F4" w14:textId="32807DDA" w:rsidR="00664690" w:rsidRPr="008C3B11" w:rsidRDefault="006A3D52"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4: </w:t>
            </w:r>
            <w:r w:rsidR="00951327" w:rsidRPr="008C3B11">
              <w:rPr>
                <w:rFonts w:ascii="Book Antiqua" w:hAnsi="Book Antiqua" w:cs="Arial"/>
                <w:sz w:val="21"/>
                <w:szCs w:val="21"/>
              </w:rPr>
              <w:t>8</w:t>
            </w:r>
            <w:r w:rsidR="00664690" w:rsidRPr="008C3B11">
              <w:rPr>
                <w:rFonts w:ascii="Book Antiqua" w:hAnsi="Book Antiqua" w:cs="Arial"/>
                <w:sz w:val="21"/>
                <w:szCs w:val="21"/>
              </w:rPr>
              <w:t>/</w:t>
            </w:r>
            <w:r w:rsidR="00951327" w:rsidRPr="008C3B11">
              <w:rPr>
                <w:rFonts w:ascii="Book Antiqua" w:hAnsi="Book Antiqua" w:cs="Arial"/>
                <w:sz w:val="21"/>
                <w:szCs w:val="21"/>
              </w:rPr>
              <w:t xml:space="preserve">267 </w:t>
            </w:r>
            <w:r w:rsidR="00664690" w:rsidRPr="008C3B11">
              <w:rPr>
                <w:rFonts w:ascii="Book Antiqua" w:hAnsi="Book Antiqua" w:cs="Arial"/>
                <w:sz w:val="21"/>
                <w:szCs w:val="21"/>
              </w:rPr>
              <w:t>(</w:t>
            </w:r>
            <w:r w:rsidR="00951327" w:rsidRPr="008C3B11">
              <w:rPr>
                <w:rFonts w:ascii="Book Antiqua" w:hAnsi="Book Antiqua" w:cs="Arial"/>
                <w:sz w:val="21"/>
                <w:szCs w:val="21"/>
              </w:rPr>
              <w:t>3</w:t>
            </w:r>
            <w:r w:rsidR="00664690" w:rsidRPr="008C3B11">
              <w:rPr>
                <w:rFonts w:ascii="Book Antiqua" w:hAnsi="Book Antiqua" w:cs="Arial"/>
                <w:sz w:val="21"/>
                <w:szCs w:val="21"/>
              </w:rPr>
              <w:t>%)</w:t>
            </w:r>
          </w:p>
          <w:p w14:paraId="342FA7D3" w14:textId="0668E592" w:rsidR="00951327" w:rsidRPr="008C3B11" w:rsidRDefault="006A3D52"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G</w:t>
            </w:r>
            <w:r w:rsidR="00951327" w:rsidRPr="008C3B11">
              <w:rPr>
                <w:rFonts w:ascii="Book Antiqua" w:hAnsi="Book Antiqua" w:cs="Arial"/>
                <w:sz w:val="21"/>
                <w:szCs w:val="21"/>
              </w:rPr>
              <w:t>6: 1/267 (0.3%)</w:t>
            </w:r>
          </w:p>
        </w:tc>
        <w:tc>
          <w:tcPr>
            <w:tcW w:w="800" w:type="pct"/>
            <w:shd w:val="clear" w:color="auto" w:fill="auto"/>
            <w:tcMar>
              <w:top w:w="80" w:type="dxa"/>
              <w:left w:w="80" w:type="dxa"/>
              <w:bottom w:w="80" w:type="dxa"/>
              <w:right w:w="80" w:type="dxa"/>
            </w:tcMar>
          </w:tcPr>
          <w:p w14:paraId="234613D5" w14:textId="51F477C3"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A: </w:t>
            </w:r>
            <w:r w:rsidR="00951327" w:rsidRPr="008C3B11">
              <w:rPr>
                <w:rFonts w:ascii="Book Antiqua" w:hAnsi="Book Antiqua" w:cs="Arial"/>
                <w:sz w:val="21"/>
                <w:szCs w:val="21"/>
                <w:lang w:val="en-US"/>
              </w:rPr>
              <w:t>16</w:t>
            </w:r>
            <w:r w:rsidRPr="008C3B11">
              <w:rPr>
                <w:rFonts w:ascii="Book Antiqua" w:hAnsi="Book Antiqua" w:cs="Arial"/>
                <w:sz w:val="21"/>
                <w:szCs w:val="21"/>
                <w:lang w:val="en-US"/>
              </w:rPr>
              <w:t>/</w:t>
            </w:r>
            <w:r w:rsidR="00951327" w:rsidRPr="008C3B11">
              <w:rPr>
                <w:rFonts w:ascii="Book Antiqua" w:hAnsi="Book Antiqua" w:cs="Arial"/>
                <w:sz w:val="21"/>
                <w:szCs w:val="21"/>
                <w:lang w:val="en-US"/>
              </w:rPr>
              <w:t xml:space="preserve">267 </w:t>
            </w:r>
            <w:r w:rsidRPr="008C3B11">
              <w:rPr>
                <w:rFonts w:ascii="Book Antiqua" w:hAnsi="Book Antiqua" w:cs="Arial"/>
                <w:sz w:val="21"/>
                <w:szCs w:val="21"/>
                <w:lang w:val="en-US"/>
              </w:rPr>
              <w:t>(</w:t>
            </w:r>
            <w:r w:rsidR="00951327" w:rsidRPr="008C3B11">
              <w:rPr>
                <w:rFonts w:ascii="Book Antiqua" w:hAnsi="Book Antiqua" w:cs="Arial"/>
                <w:sz w:val="21"/>
                <w:szCs w:val="21"/>
                <w:lang w:val="en-US"/>
              </w:rPr>
              <w:t>6</w:t>
            </w:r>
            <w:r w:rsidRPr="008C3B11">
              <w:rPr>
                <w:rFonts w:ascii="Book Antiqua" w:hAnsi="Book Antiqua" w:cs="Arial"/>
                <w:sz w:val="21"/>
                <w:szCs w:val="21"/>
                <w:lang w:val="en-US"/>
              </w:rPr>
              <w:t>%)</w:t>
            </w:r>
          </w:p>
          <w:p w14:paraId="399FFDA8" w14:textId="7BAC34BF"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B: </w:t>
            </w:r>
            <w:r w:rsidR="00951327" w:rsidRPr="008C3B11">
              <w:rPr>
                <w:rFonts w:ascii="Book Antiqua" w:hAnsi="Book Antiqua" w:cs="Arial"/>
                <w:sz w:val="21"/>
                <w:szCs w:val="21"/>
                <w:lang w:val="en-US"/>
              </w:rPr>
              <w:t>240</w:t>
            </w:r>
            <w:r w:rsidRPr="008C3B11">
              <w:rPr>
                <w:rFonts w:ascii="Book Antiqua" w:hAnsi="Book Antiqua" w:cs="Arial"/>
                <w:sz w:val="21"/>
                <w:szCs w:val="21"/>
                <w:lang w:val="en-US"/>
              </w:rPr>
              <w:t>/</w:t>
            </w:r>
            <w:r w:rsidR="00951327" w:rsidRPr="008C3B11">
              <w:rPr>
                <w:rFonts w:ascii="Book Antiqua" w:hAnsi="Book Antiqua" w:cs="Arial"/>
                <w:sz w:val="21"/>
                <w:szCs w:val="21"/>
                <w:lang w:val="en-US"/>
              </w:rPr>
              <w:t xml:space="preserve">267 </w:t>
            </w:r>
            <w:r w:rsidRPr="008C3B11">
              <w:rPr>
                <w:rFonts w:ascii="Book Antiqua" w:hAnsi="Book Antiqua" w:cs="Arial"/>
                <w:sz w:val="21"/>
                <w:szCs w:val="21"/>
                <w:lang w:val="en-US"/>
              </w:rPr>
              <w:t>(</w:t>
            </w:r>
            <w:r w:rsidR="00951327" w:rsidRPr="008C3B11">
              <w:rPr>
                <w:rFonts w:ascii="Book Antiqua" w:hAnsi="Book Antiqua" w:cs="Arial"/>
                <w:sz w:val="21"/>
                <w:szCs w:val="21"/>
                <w:lang w:val="en-US"/>
              </w:rPr>
              <w:t>89.9</w:t>
            </w:r>
            <w:r w:rsidRPr="008C3B11">
              <w:rPr>
                <w:rFonts w:ascii="Book Antiqua" w:hAnsi="Book Antiqua" w:cs="Arial"/>
                <w:sz w:val="21"/>
                <w:szCs w:val="21"/>
                <w:lang w:val="en-US"/>
              </w:rPr>
              <w:t>%)</w:t>
            </w:r>
          </w:p>
          <w:p w14:paraId="3A4F2672" w14:textId="2CD187EC"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C: </w:t>
            </w:r>
            <w:r w:rsidR="00951327" w:rsidRPr="008C3B11">
              <w:rPr>
                <w:rFonts w:ascii="Book Antiqua" w:hAnsi="Book Antiqua" w:cs="Arial"/>
                <w:sz w:val="21"/>
                <w:szCs w:val="21"/>
                <w:lang w:val="en-US"/>
              </w:rPr>
              <w:t>11</w:t>
            </w:r>
            <w:r w:rsidRPr="008C3B11">
              <w:rPr>
                <w:rFonts w:ascii="Book Antiqua" w:hAnsi="Book Antiqua" w:cs="Arial"/>
                <w:sz w:val="21"/>
                <w:szCs w:val="21"/>
                <w:lang w:val="en-US"/>
              </w:rPr>
              <w:t>/</w:t>
            </w:r>
            <w:r w:rsidR="00951327" w:rsidRPr="008C3B11">
              <w:rPr>
                <w:rFonts w:ascii="Book Antiqua" w:hAnsi="Book Antiqua" w:cs="Arial"/>
                <w:sz w:val="21"/>
                <w:szCs w:val="21"/>
                <w:lang w:val="en-US"/>
              </w:rPr>
              <w:t xml:space="preserve">267 </w:t>
            </w:r>
            <w:r w:rsidRPr="008C3B11">
              <w:rPr>
                <w:rFonts w:ascii="Book Antiqua" w:hAnsi="Book Antiqua" w:cs="Arial"/>
                <w:sz w:val="21"/>
                <w:szCs w:val="21"/>
                <w:lang w:val="en-US"/>
              </w:rPr>
              <w:t>(</w:t>
            </w:r>
            <w:r w:rsidR="00951327" w:rsidRPr="008C3B11">
              <w:rPr>
                <w:rFonts w:ascii="Book Antiqua" w:hAnsi="Book Antiqua" w:cs="Arial"/>
                <w:sz w:val="21"/>
                <w:szCs w:val="21"/>
                <w:lang w:val="en-US"/>
              </w:rPr>
              <w:t>4</w:t>
            </w:r>
            <w:r w:rsidRPr="008C3B11">
              <w:rPr>
                <w:rFonts w:ascii="Book Antiqua" w:hAnsi="Book Antiqua" w:cs="Arial"/>
                <w:sz w:val="21"/>
                <w:szCs w:val="21"/>
                <w:lang w:val="en-US"/>
              </w:rPr>
              <w:t>.1%)</w:t>
            </w:r>
          </w:p>
        </w:tc>
        <w:tc>
          <w:tcPr>
            <w:tcW w:w="866" w:type="pct"/>
            <w:shd w:val="clear" w:color="auto" w:fill="auto"/>
            <w:tcMar>
              <w:top w:w="80" w:type="dxa"/>
              <w:left w:w="80" w:type="dxa"/>
              <w:bottom w:w="80" w:type="dxa"/>
              <w:right w:w="80" w:type="dxa"/>
            </w:tcMar>
          </w:tcPr>
          <w:p w14:paraId="0982B936" w14:textId="60D80408"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SOF/VEL 12 or 24 </w:t>
            </w:r>
            <w:r w:rsidR="002426CC" w:rsidRPr="008C3B11">
              <w:rPr>
                <w:rFonts w:ascii="Book Antiqua" w:eastAsia="宋体" w:hAnsi="Book Antiqua" w:cs="Arial"/>
                <w:sz w:val="21"/>
                <w:szCs w:val="21"/>
                <w:lang w:val="en-US" w:eastAsia="zh-CN"/>
              </w:rPr>
              <w:t>wk</w:t>
            </w:r>
          </w:p>
          <w:p w14:paraId="7707FF44" w14:textId="1C6017FD"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SOF/VEL+ RBV 12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08D8CBD1" w14:textId="30B6DE91"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SOF/VEL 12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 75/90 (83%)</w:t>
            </w:r>
          </w:p>
          <w:p w14:paraId="6FEE20A7" w14:textId="13A0F195"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SOF/VEL + RBV 12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 82/87 (94%)</w:t>
            </w:r>
          </w:p>
          <w:p w14:paraId="7F0D292A" w14:textId="77C75DCD" w:rsidR="00951327" w:rsidRPr="008C3B11" w:rsidRDefault="00951327"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SOF/VEL 24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 77/90 (86%)</w:t>
            </w:r>
          </w:p>
        </w:tc>
        <w:tc>
          <w:tcPr>
            <w:tcW w:w="1133" w:type="pct"/>
            <w:shd w:val="clear" w:color="auto" w:fill="auto"/>
            <w:tcMar>
              <w:top w:w="80" w:type="dxa"/>
              <w:left w:w="80" w:type="dxa"/>
              <w:bottom w:w="80" w:type="dxa"/>
              <w:right w:w="80" w:type="dxa"/>
            </w:tcMar>
          </w:tcPr>
          <w:p w14:paraId="36F128AB" w14:textId="4AC09100"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MELD improvement in 51%</w:t>
            </w:r>
            <w:r w:rsidR="00954A85" w:rsidRPr="008C3B11">
              <w:rPr>
                <w:rFonts w:ascii="Book Antiqua" w:hAnsi="Book Antiqua" w:cs="Arial"/>
                <w:sz w:val="21"/>
                <w:szCs w:val="21"/>
                <w:lang w:val="en-US"/>
              </w:rPr>
              <w:t xml:space="preserve"> of pts</w:t>
            </w:r>
          </w:p>
          <w:p w14:paraId="336C92C4" w14:textId="60A34AEA"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improvement in 47%</w:t>
            </w:r>
            <w:r w:rsidR="00954A85" w:rsidRPr="008C3B11">
              <w:rPr>
                <w:rFonts w:ascii="Book Antiqua" w:hAnsi="Book Antiqua" w:cs="Arial"/>
                <w:sz w:val="21"/>
                <w:szCs w:val="21"/>
                <w:lang w:val="en-US"/>
              </w:rPr>
              <w:t xml:space="preserve"> of pts</w:t>
            </w:r>
          </w:p>
        </w:tc>
      </w:tr>
      <w:tr w:rsidR="00164527" w:rsidRPr="008C3B11" w14:paraId="04C7B420" w14:textId="77777777" w:rsidTr="00850A86">
        <w:trPr>
          <w:trHeight w:val="2329"/>
          <w:jc w:val="center"/>
        </w:trPr>
        <w:tc>
          <w:tcPr>
            <w:tcW w:w="372" w:type="pct"/>
            <w:shd w:val="clear" w:color="auto" w:fill="auto"/>
            <w:tcMar>
              <w:top w:w="80" w:type="dxa"/>
              <w:left w:w="80" w:type="dxa"/>
              <w:bottom w:w="80" w:type="dxa"/>
              <w:right w:w="80" w:type="dxa"/>
            </w:tcMar>
          </w:tcPr>
          <w:p w14:paraId="31712ADD" w14:textId="246BD1AB" w:rsidR="00664690" w:rsidRPr="008C3B11" w:rsidRDefault="00C967AE" w:rsidP="006B14F5">
            <w:pPr>
              <w:pStyle w:val="Corpo"/>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t xml:space="preserve">Gray </w:t>
            </w:r>
            <w:r w:rsidR="00850A86" w:rsidRPr="008C3B11">
              <w:rPr>
                <w:rFonts w:ascii="Book Antiqua" w:hAnsi="Book Antiqua" w:cs="Arial"/>
                <w:i/>
                <w:sz w:val="21"/>
                <w:szCs w:val="21"/>
              </w:rPr>
              <w:t>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103]</w:t>
            </w:r>
            <w:r w:rsidR="00850A86" w:rsidRPr="008C3B11">
              <w:rPr>
                <w:rFonts w:ascii="Book Antiqua" w:hAnsi="Book Antiqua" w:cs="Arial"/>
                <w:sz w:val="21"/>
                <w:szCs w:val="21"/>
              </w:rPr>
              <w:fldChar w:fldCharType="end"/>
            </w:r>
            <w:r w:rsidRPr="008C3B11">
              <w:rPr>
                <w:rFonts w:ascii="Book Antiqua" w:hAnsi="Book Antiqua" w:cs="Arial"/>
                <w:sz w:val="21"/>
                <w:szCs w:val="21"/>
              </w:rPr>
              <w:t>, 2016</w:t>
            </w:r>
            <w:r w:rsidR="00850A86" w:rsidRPr="008C3B11">
              <w:rPr>
                <w:rFonts w:ascii="Book Antiqua" w:eastAsia="宋体" w:hAnsi="Book Antiqua" w:cs="Arial"/>
                <w:sz w:val="21"/>
                <w:szCs w:val="21"/>
                <w:lang w:eastAsia="zh-CN"/>
              </w:rPr>
              <w:t xml:space="preserve"> </w:t>
            </w:r>
          </w:p>
        </w:tc>
        <w:tc>
          <w:tcPr>
            <w:tcW w:w="762" w:type="pct"/>
            <w:shd w:val="clear" w:color="auto" w:fill="auto"/>
            <w:tcMar>
              <w:top w:w="80" w:type="dxa"/>
              <w:left w:w="80" w:type="dxa"/>
              <w:bottom w:w="80" w:type="dxa"/>
              <w:right w:w="80" w:type="dxa"/>
            </w:tcMar>
          </w:tcPr>
          <w:p w14:paraId="5D862358" w14:textId="013BCF8F"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1a: 29/101 (28.7%)</w:t>
            </w:r>
          </w:p>
          <w:p w14:paraId="7E06D69C" w14:textId="6E96594B"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1b: 19/101 (18.8%)</w:t>
            </w:r>
          </w:p>
          <w:p w14:paraId="6764113C" w14:textId="61D1EAC4"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 (no subtype): 27/101 (26.7%)</w:t>
            </w:r>
          </w:p>
          <w:p w14:paraId="04F620AA" w14:textId="44653DD0"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2: 0</w:t>
            </w:r>
          </w:p>
          <w:p w14:paraId="714FC284" w14:textId="7B01331E"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3: 24/101 (23.8%)</w:t>
            </w:r>
          </w:p>
          <w:p w14:paraId="1BE63AF7" w14:textId="78130EF0" w:rsidR="00664690"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G</w:t>
            </w:r>
            <w:r w:rsidR="00664690" w:rsidRPr="008C3B11">
              <w:rPr>
                <w:rFonts w:ascii="Book Antiqua" w:hAnsi="Book Antiqua" w:cs="Arial"/>
                <w:sz w:val="21"/>
                <w:szCs w:val="21"/>
                <w:lang w:val="en-US"/>
              </w:rPr>
              <w:t>4: 1/101 (</w:t>
            </w:r>
            <w:r w:rsidR="00FE6263" w:rsidRPr="008C3B11">
              <w:rPr>
                <w:rFonts w:ascii="Book Antiqua" w:hAnsi="Book Antiqua" w:cs="Arial"/>
                <w:sz w:val="21"/>
                <w:szCs w:val="21"/>
                <w:lang w:val="en-US"/>
              </w:rPr>
              <w:t>1</w:t>
            </w:r>
            <w:r w:rsidR="00664690" w:rsidRPr="008C3B11">
              <w:rPr>
                <w:rFonts w:ascii="Book Antiqua" w:hAnsi="Book Antiqua" w:cs="Arial"/>
                <w:sz w:val="21"/>
                <w:szCs w:val="21"/>
                <w:lang w:val="en-US"/>
              </w:rPr>
              <w:t>%)</w:t>
            </w:r>
          </w:p>
          <w:p w14:paraId="6A70D6B1" w14:textId="77777777" w:rsidR="00664690" w:rsidRPr="008C3B11" w:rsidRDefault="00664690" w:rsidP="006B14F5">
            <w:pPr>
              <w:pStyle w:val="Corpo"/>
              <w:spacing w:line="360" w:lineRule="auto"/>
              <w:jc w:val="both"/>
              <w:rPr>
                <w:rFonts w:ascii="Book Antiqua" w:hAnsi="Book Antiqua" w:cs="Arial"/>
                <w:sz w:val="21"/>
                <w:szCs w:val="21"/>
                <w:lang w:val="en-US"/>
              </w:rPr>
            </w:pPr>
            <w:proofErr w:type="gramStart"/>
            <w:r w:rsidRPr="008C3B11">
              <w:rPr>
                <w:rFonts w:ascii="Book Antiqua" w:hAnsi="Book Antiqua" w:cs="Arial"/>
                <w:sz w:val="21"/>
                <w:szCs w:val="21"/>
                <w:lang w:val="en-US"/>
              </w:rPr>
              <w:t>mixed</w:t>
            </w:r>
            <w:proofErr w:type="gramEnd"/>
            <w:r w:rsidRPr="008C3B11">
              <w:rPr>
                <w:rFonts w:ascii="Book Antiqua" w:hAnsi="Book Antiqua" w:cs="Arial"/>
                <w:sz w:val="21"/>
                <w:szCs w:val="21"/>
                <w:lang w:val="en-US"/>
              </w:rPr>
              <w:t>: 1/101 (1%)</w:t>
            </w:r>
          </w:p>
        </w:tc>
        <w:tc>
          <w:tcPr>
            <w:tcW w:w="800" w:type="pct"/>
            <w:shd w:val="clear" w:color="auto" w:fill="auto"/>
            <w:tcMar>
              <w:top w:w="80" w:type="dxa"/>
              <w:left w:w="80" w:type="dxa"/>
              <w:bottom w:w="80" w:type="dxa"/>
              <w:right w:w="80" w:type="dxa"/>
            </w:tcMar>
          </w:tcPr>
          <w:p w14:paraId="05E930A7" w14:textId="5B914F31"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Child A: 15/101 (</w:t>
            </w:r>
            <w:r w:rsidR="00FE6263" w:rsidRPr="008C3B11">
              <w:rPr>
                <w:rFonts w:ascii="Book Antiqua" w:hAnsi="Book Antiqua" w:cs="Arial"/>
                <w:sz w:val="21"/>
                <w:szCs w:val="21"/>
                <w:lang w:val="en-US"/>
              </w:rPr>
              <w:t>14.8</w:t>
            </w:r>
            <w:r w:rsidRPr="008C3B11">
              <w:rPr>
                <w:rFonts w:ascii="Book Antiqua" w:hAnsi="Book Antiqua" w:cs="Arial"/>
                <w:sz w:val="21"/>
                <w:szCs w:val="21"/>
                <w:lang w:val="en-US"/>
              </w:rPr>
              <w:t>%)</w:t>
            </w:r>
          </w:p>
          <w:p w14:paraId="2BE9F623" w14:textId="4A2ADB3D"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67/101 (</w:t>
            </w:r>
            <w:r w:rsidR="00FE6263" w:rsidRPr="008C3B11">
              <w:rPr>
                <w:rFonts w:ascii="Book Antiqua" w:hAnsi="Book Antiqua" w:cs="Arial"/>
                <w:sz w:val="21"/>
                <w:szCs w:val="21"/>
                <w:lang w:val="en-US"/>
              </w:rPr>
              <w:t>66.3</w:t>
            </w:r>
            <w:r w:rsidRPr="008C3B11">
              <w:rPr>
                <w:rFonts w:ascii="Book Antiqua" w:hAnsi="Book Antiqua" w:cs="Arial"/>
                <w:sz w:val="21"/>
                <w:szCs w:val="21"/>
                <w:lang w:val="en-US"/>
              </w:rPr>
              <w:t>%)</w:t>
            </w:r>
          </w:p>
          <w:p w14:paraId="5A76323B" w14:textId="162E47AD"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 19/101 (</w:t>
            </w:r>
            <w:r w:rsidR="00FE6263" w:rsidRPr="008C3B11">
              <w:rPr>
                <w:rFonts w:ascii="Book Antiqua" w:hAnsi="Book Antiqua" w:cs="Arial"/>
                <w:sz w:val="21"/>
                <w:szCs w:val="21"/>
                <w:lang w:val="en-US"/>
              </w:rPr>
              <w:t>18.8</w:t>
            </w:r>
            <w:r w:rsidRPr="008C3B11">
              <w:rPr>
                <w:rFonts w:ascii="Book Antiqua" w:hAnsi="Book Antiqua" w:cs="Arial"/>
                <w:sz w:val="21"/>
                <w:szCs w:val="21"/>
                <w:lang w:val="en-US"/>
              </w:rPr>
              <w:t>%)</w:t>
            </w:r>
          </w:p>
        </w:tc>
        <w:tc>
          <w:tcPr>
            <w:tcW w:w="866" w:type="pct"/>
            <w:shd w:val="clear" w:color="auto" w:fill="auto"/>
            <w:tcMar>
              <w:top w:w="80" w:type="dxa"/>
              <w:left w:w="80" w:type="dxa"/>
              <w:bottom w:w="80" w:type="dxa"/>
              <w:right w:w="80" w:type="dxa"/>
            </w:tcMar>
          </w:tcPr>
          <w:p w14:paraId="0371DA3A" w14:textId="68186D1E" w:rsidR="00664690" w:rsidRPr="008C3B11" w:rsidRDefault="00664690" w:rsidP="006B14F5">
            <w:pPr>
              <w:pStyle w:val="Co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Arial"/>
                <w:sz w:val="21"/>
                <w:szCs w:val="21"/>
              </w:rPr>
            </w:pPr>
            <w:r w:rsidRPr="008C3B11">
              <w:rPr>
                <w:rFonts w:ascii="Book Antiqua" w:hAnsi="Book Antiqua" w:cs="Arial"/>
                <w:sz w:val="21"/>
                <w:szCs w:val="21"/>
              </w:rPr>
              <w:t xml:space="preserve">SOF/LDV ± RBV 12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41CD9FEA"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74.3%</w:t>
            </w:r>
          </w:p>
        </w:tc>
        <w:tc>
          <w:tcPr>
            <w:tcW w:w="1133" w:type="pct"/>
            <w:shd w:val="clear" w:color="auto" w:fill="auto"/>
            <w:tcMar>
              <w:top w:w="80" w:type="dxa"/>
              <w:left w:w="80" w:type="dxa"/>
              <w:bottom w:w="80" w:type="dxa"/>
              <w:right w:w="80" w:type="dxa"/>
            </w:tcMar>
          </w:tcPr>
          <w:p w14:paraId="087C9A5F"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 significant differences from baseline</w:t>
            </w:r>
          </w:p>
          <w:p w14:paraId="7E75B5AD"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Mortality rate 7.9% (6% Child B, 21% Child C)</w:t>
            </w:r>
          </w:p>
        </w:tc>
      </w:tr>
      <w:tr w:rsidR="00164527" w:rsidRPr="008C3B11" w14:paraId="6A84667D" w14:textId="77777777" w:rsidTr="00850A86">
        <w:trPr>
          <w:trHeight w:val="2040"/>
          <w:jc w:val="center"/>
        </w:trPr>
        <w:tc>
          <w:tcPr>
            <w:tcW w:w="372" w:type="pct"/>
            <w:shd w:val="clear" w:color="auto" w:fill="auto"/>
            <w:tcMar>
              <w:top w:w="80" w:type="dxa"/>
              <w:left w:w="80" w:type="dxa"/>
              <w:bottom w:w="80" w:type="dxa"/>
              <w:right w:w="80" w:type="dxa"/>
            </w:tcMar>
          </w:tcPr>
          <w:p w14:paraId="68659F48" w14:textId="0E469C92" w:rsidR="006D347D" w:rsidRPr="008C3B11" w:rsidRDefault="00FB6A24" w:rsidP="006B14F5">
            <w:pPr>
              <w:pStyle w:val="Corpo"/>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lastRenderedPageBreak/>
              <w:t xml:space="preserve">Aquel </w:t>
            </w:r>
            <w:r w:rsidR="00850A86" w:rsidRPr="008C3B11">
              <w:rPr>
                <w:rFonts w:ascii="Book Antiqua" w:hAnsi="Book Antiqua" w:cs="Arial"/>
                <w:i/>
                <w:sz w:val="21"/>
                <w:szCs w:val="21"/>
              </w:rPr>
              <w:t>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100]</w:t>
            </w:r>
            <w:r w:rsidR="00850A86" w:rsidRPr="008C3B11">
              <w:rPr>
                <w:rFonts w:ascii="Book Antiqua" w:hAnsi="Book Antiqua" w:cs="Arial"/>
                <w:sz w:val="21"/>
                <w:szCs w:val="21"/>
              </w:rPr>
              <w:fldChar w:fldCharType="end"/>
            </w:r>
            <w:r w:rsidR="006D347D" w:rsidRPr="008C3B11">
              <w:rPr>
                <w:rFonts w:ascii="Book Antiqua" w:hAnsi="Book Antiqua" w:cs="Arial"/>
                <w:sz w:val="21"/>
                <w:szCs w:val="21"/>
              </w:rPr>
              <w:t>, 2015</w:t>
            </w:r>
            <w:r w:rsidR="00850A86" w:rsidRPr="008C3B11">
              <w:rPr>
                <w:rFonts w:ascii="Book Antiqua" w:eastAsia="宋体" w:hAnsi="Book Antiqua" w:cs="Arial"/>
                <w:sz w:val="21"/>
                <w:szCs w:val="21"/>
                <w:lang w:eastAsia="zh-CN"/>
              </w:rPr>
              <w:t xml:space="preserve"> </w:t>
            </w:r>
          </w:p>
        </w:tc>
        <w:tc>
          <w:tcPr>
            <w:tcW w:w="762" w:type="pct"/>
            <w:shd w:val="clear" w:color="auto" w:fill="auto"/>
            <w:tcMar>
              <w:top w:w="80" w:type="dxa"/>
              <w:left w:w="80" w:type="dxa"/>
              <w:bottom w:w="80" w:type="dxa"/>
              <w:right w:w="80" w:type="dxa"/>
            </w:tcMar>
          </w:tcPr>
          <w:p w14:paraId="1F7A4160" w14:textId="0E3115EF" w:rsidR="006D347D"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F929A9" w:rsidRPr="008C3B11">
              <w:rPr>
                <w:rFonts w:ascii="Book Antiqua" w:hAnsi="Book Antiqua" w:cs="Arial"/>
                <w:sz w:val="21"/>
                <w:szCs w:val="21"/>
                <w:lang w:val="en-US"/>
              </w:rPr>
              <w:t>1a: 82/119 (69%)</w:t>
            </w:r>
          </w:p>
          <w:p w14:paraId="1CDAD230" w14:textId="0C233856" w:rsidR="00F929A9" w:rsidRPr="008C3B11" w:rsidRDefault="006A3D52"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F929A9" w:rsidRPr="008C3B11">
              <w:rPr>
                <w:rFonts w:ascii="Book Antiqua" w:hAnsi="Book Antiqua" w:cs="Arial"/>
                <w:sz w:val="21"/>
                <w:szCs w:val="21"/>
                <w:lang w:val="en-US"/>
              </w:rPr>
              <w:t>1b: 24/119 (20%)</w:t>
            </w:r>
          </w:p>
          <w:p w14:paraId="1D9C81E6" w14:textId="4D28471B" w:rsidR="00F929A9" w:rsidRPr="008C3B11" w:rsidRDefault="006A3D52" w:rsidP="007A0FB6">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F929A9" w:rsidRPr="008C3B11">
              <w:rPr>
                <w:rFonts w:ascii="Book Antiqua" w:hAnsi="Book Antiqua" w:cs="Arial"/>
                <w:sz w:val="21"/>
                <w:szCs w:val="21"/>
                <w:lang w:val="en-US"/>
              </w:rPr>
              <w:t xml:space="preserve">1 (no subtype): </w:t>
            </w:r>
            <w:r w:rsidRPr="008C3B11">
              <w:rPr>
                <w:rFonts w:ascii="Book Antiqua" w:hAnsi="Book Antiqua" w:cs="Arial"/>
                <w:sz w:val="21"/>
                <w:szCs w:val="21"/>
                <w:lang w:val="en-US"/>
              </w:rPr>
              <w:t>G</w:t>
            </w:r>
            <w:r w:rsidR="00F929A9" w:rsidRPr="008C3B11">
              <w:rPr>
                <w:rFonts w:ascii="Book Antiqua" w:hAnsi="Book Antiqua" w:cs="Arial"/>
                <w:sz w:val="21"/>
                <w:szCs w:val="21"/>
                <w:lang w:val="en-US"/>
              </w:rPr>
              <w:t>13/119 (11%)</w:t>
            </w:r>
          </w:p>
        </w:tc>
        <w:tc>
          <w:tcPr>
            <w:tcW w:w="800" w:type="pct"/>
            <w:shd w:val="clear" w:color="auto" w:fill="auto"/>
            <w:tcMar>
              <w:top w:w="80" w:type="dxa"/>
              <w:left w:w="80" w:type="dxa"/>
              <w:bottom w:w="80" w:type="dxa"/>
              <w:right w:w="80" w:type="dxa"/>
            </w:tcMar>
          </w:tcPr>
          <w:p w14:paraId="6CFC2FCF" w14:textId="77777777" w:rsidR="006D347D" w:rsidRPr="008C3B11" w:rsidRDefault="00F929A9"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84/119 (70%)</w:t>
            </w:r>
          </w:p>
          <w:p w14:paraId="21C30F1D" w14:textId="77777777" w:rsidR="00F929A9" w:rsidRPr="008C3B11" w:rsidRDefault="00F929A9"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34/119 (29%)</w:t>
            </w:r>
          </w:p>
          <w:p w14:paraId="2EC7562D" w14:textId="77777777" w:rsidR="00F929A9" w:rsidRPr="008C3B11" w:rsidRDefault="00F929A9"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 1/119</w:t>
            </w:r>
          </w:p>
          <w:p w14:paraId="183007E2" w14:textId="6530AA3C" w:rsidR="00F929A9" w:rsidRPr="008C3B11" w:rsidRDefault="00F929A9"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(1%)</w:t>
            </w:r>
          </w:p>
        </w:tc>
        <w:tc>
          <w:tcPr>
            <w:tcW w:w="866" w:type="pct"/>
            <w:shd w:val="clear" w:color="auto" w:fill="auto"/>
            <w:tcMar>
              <w:top w:w="80" w:type="dxa"/>
              <w:left w:w="80" w:type="dxa"/>
              <w:bottom w:w="80" w:type="dxa"/>
              <w:right w:w="80" w:type="dxa"/>
            </w:tcMar>
          </w:tcPr>
          <w:p w14:paraId="05AB2CD7" w14:textId="05358CF6" w:rsidR="006D347D" w:rsidRPr="008C3B11" w:rsidRDefault="00F929A9" w:rsidP="006B14F5">
            <w:pPr>
              <w:pStyle w:val="Co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SMV/SOF </w:t>
            </w:r>
            <w:r w:rsidRPr="008C3B11">
              <w:rPr>
                <w:rFonts w:ascii="Book Antiqua" w:hAnsi="Book Antiqua" w:cs="Arial"/>
                <w:sz w:val="21"/>
                <w:szCs w:val="21"/>
              </w:rPr>
              <w:t xml:space="preserve">± RBV </w:t>
            </w:r>
            <w:r w:rsidR="007770AA" w:rsidRPr="008C3B11">
              <w:rPr>
                <w:rFonts w:ascii="Book Antiqua" w:hAnsi="Book Antiqua" w:cs="Arial"/>
                <w:sz w:val="21"/>
                <w:szCs w:val="21"/>
              </w:rPr>
              <w:t>12</w:t>
            </w:r>
            <w:r w:rsidRPr="008C3B11">
              <w:rPr>
                <w:rFonts w:ascii="Book Antiqua" w:hAnsi="Book Antiqua" w:cs="Arial"/>
                <w:sz w:val="21"/>
                <w:szCs w:val="21"/>
              </w:rPr>
              <w:t xml:space="preserve">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494F5662" w14:textId="77777777" w:rsidR="006D347D" w:rsidRPr="008C3B11" w:rsidRDefault="007770AA"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RVR: 82/119 (69%)</w:t>
            </w:r>
          </w:p>
          <w:p w14:paraId="41F2A151" w14:textId="1003815D" w:rsidR="00D75372" w:rsidRPr="008C3B11" w:rsidRDefault="007770AA"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SVR 12: 92/118* (78%</w:t>
            </w:r>
            <w:r w:rsidR="00D75372" w:rsidRPr="008C3B11">
              <w:rPr>
                <w:rFonts w:ascii="Book Antiqua" w:hAnsi="Book Antiqua" w:cs="Arial"/>
                <w:sz w:val="21"/>
                <w:szCs w:val="21"/>
                <w:lang w:val="en-US"/>
              </w:rPr>
              <w:t>; Child A: 83%</w:t>
            </w:r>
          </w:p>
          <w:p w14:paraId="14237B2B" w14:textId="77777777" w:rsidR="00D75372" w:rsidRPr="008C3B11" w:rsidRDefault="00D75372"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w:t>
            </w:r>
          </w:p>
          <w:p w14:paraId="6D9D8BF2" w14:textId="3038D2D3" w:rsidR="007770AA" w:rsidRPr="008C3B11" w:rsidRDefault="00D75372"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68%</w:t>
            </w:r>
            <w:r w:rsidR="007770AA" w:rsidRPr="008C3B11">
              <w:rPr>
                <w:rFonts w:ascii="Book Antiqua" w:hAnsi="Book Antiqua" w:cs="Arial"/>
                <w:sz w:val="21"/>
                <w:szCs w:val="21"/>
                <w:lang w:val="en-US"/>
              </w:rPr>
              <w:t>)</w:t>
            </w:r>
          </w:p>
          <w:p w14:paraId="12E3EF60" w14:textId="3BD3DAAA" w:rsidR="007770AA" w:rsidRPr="008C3B11" w:rsidRDefault="008C3B11" w:rsidP="006B14F5">
            <w:pPr>
              <w:pStyle w:val="Corpo"/>
              <w:spacing w:line="360" w:lineRule="auto"/>
              <w:jc w:val="both"/>
              <w:rPr>
                <w:rFonts w:ascii="Book Antiqua" w:hAnsi="Book Antiqua" w:cs="Arial"/>
                <w:sz w:val="21"/>
                <w:szCs w:val="21"/>
                <w:lang w:val="en-US"/>
              </w:rPr>
            </w:pPr>
            <w:r>
              <w:rPr>
                <w:rFonts w:ascii="Book Antiqua" w:hAnsi="Book Antiqua" w:cs="Arial"/>
                <w:sz w:val="21"/>
                <w:szCs w:val="21"/>
                <w:lang w:val="en-US"/>
              </w:rPr>
              <w:t>[</w:t>
            </w:r>
            <w:r w:rsidR="007770AA" w:rsidRPr="008C3B11">
              <w:rPr>
                <w:rFonts w:ascii="Book Antiqua" w:hAnsi="Book Antiqua" w:cs="Arial"/>
                <w:sz w:val="21"/>
                <w:szCs w:val="21"/>
                <w:lang w:val="en-US"/>
              </w:rPr>
              <w:t>1 pts died after achieving SVR4]</w:t>
            </w:r>
          </w:p>
        </w:tc>
        <w:tc>
          <w:tcPr>
            <w:tcW w:w="1133" w:type="pct"/>
            <w:shd w:val="clear" w:color="auto" w:fill="auto"/>
            <w:tcMar>
              <w:top w:w="80" w:type="dxa"/>
              <w:left w:w="80" w:type="dxa"/>
              <w:bottom w:w="80" w:type="dxa"/>
              <w:right w:w="80" w:type="dxa"/>
            </w:tcMar>
          </w:tcPr>
          <w:p w14:paraId="4D63035A" w14:textId="6982CEC3" w:rsidR="006D347D" w:rsidRPr="008C3B11" w:rsidRDefault="00ED7E4F"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MELD improvement in 61/92 (66.4%) pts that achieved SVR 12</w:t>
            </w:r>
          </w:p>
        </w:tc>
      </w:tr>
      <w:tr w:rsidR="00164527" w:rsidRPr="008C3B11" w14:paraId="0F827A26" w14:textId="77777777" w:rsidTr="00850A86">
        <w:trPr>
          <w:trHeight w:val="1403"/>
          <w:jc w:val="center"/>
        </w:trPr>
        <w:tc>
          <w:tcPr>
            <w:tcW w:w="372" w:type="pct"/>
            <w:shd w:val="clear" w:color="auto" w:fill="auto"/>
            <w:tcMar>
              <w:top w:w="80" w:type="dxa"/>
              <w:left w:w="80" w:type="dxa"/>
              <w:bottom w:w="80" w:type="dxa"/>
              <w:right w:w="80" w:type="dxa"/>
            </w:tcMar>
          </w:tcPr>
          <w:p w14:paraId="5769663D" w14:textId="7C20744A" w:rsidR="0088666E" w:rsidRPr="008C3B11" w:rsidRDefault="0088666E" w:rsidP="006B14F5">
            <w:pPr>
              <w:pStyle w:val="Corpo"/>
              <w:spacing w:line="360" w:lineRule="auto"/>
              <w:jc w:val="both"/>
              <w:rPr>
                <w:rFonts w:ascii="Book Antiqua" w:eastAsia="宋体" w:hAnsi="Book Antiqua" w:cs="Arial"/>
                <w:sz w:val="21"/>
                <w:szCs w:val="21"/>
                <w:lang w:val="en-US" w:eastAsia="zh-CN"/>
              </w:rPr>
            </w:pPr>
            <w:r w:rsidRPr="008C3B11">
              <w:rPr>
                <w:rFonts w:ascii="Book Antiqua" w:hAnsi="Book Antiqua" w:cs="Arial"/>
                <w:sz w:val="21"/>
                <w:szCs w:val="21"/>
                <w:lang w:val="en-US"/>
              </w:rPr>
              <w:t>Saxena</w:t>
            </w:r>
            <w:r w:rsidR="00850A86" w:rsidRPr="008C3B11">
              <w:rPr>
                <w:rFonts w:ascii="Book Antiqua" w:hAnsi="Book Antiqua" w:cs="Arial"/>
                <w:i/>
                <w:sz w:val="21"/>
                <w:szCs w:val="21"/>
              </w:rPr>
              <w:t xml:space="preserve"> et al</w: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 </w:instrText>
            </w:r>
            <w:r w:rsidR="00850A86"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850A86" w:rsidRPr="008C3B11">
              <w:rPr>
                <w:rFonts w:ascii="Book Antiqua" w:hAnsi="Book Antiqua" w:cs="Arial"/>
                <w:sz w:val="21"/>
                <w:szCs w:val="21"/>
              </w:rPr>
              <w:instrText xml:space="preserve"> ADDIN EN.CITE.DATA </w:instrText>
            </w:r>
            <w:r w:rsidR="00850A86" w:rsidRPr="008C3B11">
              <w:rPr>
                <w:rFonts w:ascii="Book Antiqua" w:hAnsi="Book Antiqua" w:cs="Arial"/>
                <w:sz w:val="21"/>
                <w:szCs w:val="21"/>
              </w:rPr>
            </w:r>
            <w:r w:rsidR="00850A86" w:rsidRPr="008C3B11">
              <w:rPr>
                <w:rFonts w:ascii="Book Antiqua" w:hAnsi="Book Antiqua" w:cs="Arial"/>
                <w:sz w:val="21"/>
                <w:szCs w:val="21"/>
              </w:rPr>
              <w:fldChar w:fldCharType="end"/>
            </w:r>
            <w:r w:rsidR="00850A86" w:rsidRPr="008C3B11">
              <w:rPr>
                <w:rFonts w:ascii="Book Antiqua" w:hAnsi="Book Antiqua" w:cs="Arial"/>
                <w:sz w:val="21"/>
                <w:szCs w:val="21"/>
              </w:rPr>
            </w:r>
            <w:r w:rsidR="00850A86" w:rsidRPr="008C3B11">
              <w:rPr>
                <w:rFonts w:ascii="Book Antiqua" w:hAnsi="Book Antiqua" w:cs="Arial"/>
                <w:sz w:val="21"/>
                <w:szCs w:val="21"/>
              </w:rPr>
              <w:fldChar w:fldCharType="separate"/>
            </w:r>
            <w:r w:rsidR="00850A86" w:rsidRPr="008C3B11">
              <w:rPr>
                <w:rFonts w:ascii="Book Antiqua" w:hAnsi="Book Antiqua" w:cs="Arial"/>
                <w:noProof/>
                <w:sz w:val="21"/>
                <w:szCs w:val="21"/>
                <w:vertAlign w:val="superscript"/>
              </w:rPr>
              <w:t>[</w:t>
            </w:r>
            <w:r w:rsidR="00850A86" w:rsidRPr="008C3B11">
              <w:rPr>
                <w:rFonts w:ascii="Book Antiqua" w:eastAsia="宋体" w:hAnsi="Book Antiqua" w:cs="Arial"/>
                <w:noProof/>
                <w:sz w:val="21"/>
                <w:szCs w:val="21"/>
                <w:vertAlign w:val="superscript"/>
                <w:lang w:eastAsia="zh-CN"/>
              </w:rPr>
              <w:t>101]</w:t>
            </w:r>
            <w:r w:rsidR="00850A86" w:rsidRPr="008C3B11">
              <w:rPr>
                <w:rFonts w:ascii="Book Antiqua" w:hAnsi="Book Antiqua" w:cs="Arial"/>
                <w:sz w:val="21"/>
                <w:szCs w:val="21"/>
              </w:rPr>
              <w:fldChar w:fldCharType="end"/>
            </w:r>
            <w:r w:rsidRPr="008C3B11">
              <w:rPr>
                <w:rFonts w:ascii="Book Antiqua" w:hAnsi="Book Antiqua" w:cs="Arial"/>
                <w:sz w:val="21"/>
                <w:szCs w:val="21"/>
                <w:lang w:val="en-US"/>
              </w:rPr>
              <w:t>, 2015</w:t>
            </w:r>
            <w:r w:rsidR="00850A86" w:rsidRPr="008C3B11">
              <w:rPr>
                <w:rFonts w:ascii="Book Antiqua" w:eastAsia="宋体" w:hAnsi="Book Antiqua" w:cs="Arial"/>
                <w:sz w:val="21"/>
                <w:szCs w:val="21"/>
                <w:lang w:eastAsia="zh-CN"/>
              </w:rPr>
              <w:t xml:space="preserve"> </w:t>
            </w:r>
          </w:p>
        </w:tc>
        <w:tc>
          <w:tcPr>
            <w:tcW w:w="762" w:type="pct"/>
            <w:shd w:val="clear" w:color="auto" w:fill="auto"/>
            <w:tcMar>
              <w:top w:w="80" w:type="dxa"/>
              <w:left w:w="80" w:type="dxa"/>
              <w:bottom w:w="80" w:type="dxa"/>
              <w:right w:w="80" w:type="dxa"/>
            </w:tcMar>
          </w:tcPr>
          <w:p w14:paraId="584199FF" w14:textId="4CEE9B43" w:rsidR="0088666E" w:rsidRPr="008C3B11" w:rsidRDefault="00C3487E"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1a</w:t>
            </w:r>
            <w:r w:rsidR="00F929A9" w:rsidRPr="008C3B11">
              <w:rPr>
                <w:rFonts w:ascii="Book Antiqua" w:hAnsi="Book Antiqua" w:cs="Arial"/>
                <w:sz w:val="21"/>
                <w:szCs w:val="21"/>
                <w:lang w:val="en-US"/>
              </w:rPr>
              <w:t>:</w:t>
            </w:r>
            <w:r w:rsidR="00B9186E" w:rsidRPr="008C3B11">
              <w:rPr>
                <w:rFonts w:ascii="Book Antiqua" w:hAnsi="Book Antiqua" w:cs="Arial"/>
                <w:sz w:val="21"/>
                <w:szCs w:val="21"/>
                <w:lang w:val="en-US"/>
              </w:rPr>
              <w:t xml:space="preserve"> 98/160 (62%)</w:t>
            </w:r>
          </w:p>
          <w:p w14:paraId="01840AE1" w14:textId="78C72EE8" w:rsidR="00B9186E" w:rsidRPr="008C3B11" w:rsidRDefault="00B9186E"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1b</w:t>
            </w:r>
            <w:r w:rsidR="00F929A9" w:rsidRPr="008C3B11">
              <w:rPr>
                <w:rFonts w:ascii="Book Antiqua" w:hAnsi="Book Antiqua" w:cs="Arial"/>
                <w:sz w:val="21"/>
                <w:szCs w:val="21"/>
                <w:lang w:val="en-US"/>
              </w:rPr>
              <w:t>:</w:t>
            </w:r>
            <w:r w:rsidRPr="008C3B11">
              <w:rPr>
                <w:rFonts w:ascii="Book Antiqua" w:hAnsi="Book Antiqua" w:cs="Arial"/>
                <w:sz w:val="21"/>
                <w:szCs w:val="21"/>
                <w:lang w:val="en-US"/>
              </w:rPr>
              <w:t xml:space="preserve"> 62/160 (38%)</w:t>
            </w:r>
          </w:p>
        </w:tc>
        <w:tc>
          <w:tcPr>
            <w:tcW w:w="800" w:type="pct"/>
            <w:shd w:val="clear" w:color="auto" w:fill="auto"/>
            <w:tcMar>
              <w:top w:w="80" w:type="dxa"/>
              <w:left w:w="80" w:type="dxa"/>
              <w:bottom w:w="80" w:type="dxa"/>
              <w:right w:w="80" w:type="dxa"/>
            </w:tcMar>
          </w:tcPr>
          <w:p w14:paraId="29265038" w14:textId="5DD0716B" w:rsidR="0088666E" w:rsidRPr="008C3B11" w:rsidRDefault="00B9186E"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A: </w:t>
            </w:r>
            <w:r w:rsidR="00F65C54" w:rsidRPr="008C3B11">
              <w:rPr>
                <w:rFonts w:ascii="Book Antiqua" w:hAnsi="Book Antiqua" w:cs="Arial"/>
                <w:sz w:val="21"/>
                <w:szCs w:val="21"/>
                <w:lang w:val="en-US"/>
              </w:rPr>
              <w:t>101/160 (65%)</w:t>
            </w:r>
          </w:p>
          <w:p w14:paraId="5FBCE2E9" w14:textId="77777777" w:rsidR="00F65C54" w:rsidRPr="008C3B11" w:rsidRDefault="00F65C54"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49/160 (31%)</w:t>
            </w:r>
          </w:p>
          <w:p w14:paraId="41A20F9D" w14:textId="511D512C" w:rsidR="00F65C54" w:rsidRPr="008C3B11" w:rsidRDefault="00F65C54"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C: 6/160 (4%)</w:t>
            </w:r>
          </w:p>
        </w:tc>
        <w:tc>
          <w:tcPr>
            <w:tcW w:w="866" w:type="pct"/>
            <w:shd w:val="clear" w:color="auto" w:fill="auto"/>
            <w:tcMar>
              <w:top w:w="80" w:type="dxa"/>
              <w:left w:w="80" w:type="dxa"/>
              <w:bottom w:w="80" w:type="dxa"/>
              <w:right w:w="80" w:type="dxa"/>
            </w:tcMar>
          </w:tcPr>
          <w:p w14:paraId="013DC485" w14:textId="7C0132CD" w:rsidR="0088666E" w:rsidRPr="008C3B11" w:rsidRDefault="006803C4" w:rsidP="006B14F5">
            <w:pPr>
              <w:pStyle w:val="Co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SMV/SOF </w:t>
            </w:r>
            <w:r w:rsidRPr="008C3B11">
              <w:rPr>
                <w:rFonts w:ascii="Book Antiqua" w:hAnsi="Book Antiqua" w:cs="Arial"/>
                <w:sz w:val="21"/>
                <w:szCs w:val="21"/>
              </w:rPr>
              <w:t xml:space="preserve">± RBV 12 </w:t>
            </w:r>
            <w:r w:rsidR="002426CC" w:rsidRPr="008C3B11">
              <w:rPr>
                <w:rFonts w:ascii="Book Antiqua" w:eastAsia="宋体" w:hAnsi="Book Antiqua" w:cs="Arial"/>
                <w:sz w:val="21"/>
                <w:szCs w:val="21"/>
                <w:lang w:val="en-US" w:eastAsia="zh-CN"/>
              </w:rPr>
              <w:t>wk</w:t>
            </w:r>
          </w:p>
        </w:tc>
        <w:tc>
          <w:tcPr>
            <w:tcW w:w="1067" w:type="pct"/>
            <w:shd w:val="clear" w:color="auto" w:fill="auto"/>
            <w:tcMar>
              <w:top w:w="80" w:type="dxa"/>
              <w:left w:w="80" w:type="dxa"/>
              <w:bottom w:w="80" w:type="dxa"/>
              <w:right w:w="80" w:type="dxa"/>
            </w:tcMar>
          </w:tcPr>
          <w:p w14:paraId="65D59A9F" w14:textId="77777777" w:rsidR="0088666E" w:rsidRPr="008C3B11" w:rsidRDefault="006803C4"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(37% with RBV): 91%</w:t>
            </w:r>
          </w:p>
          <w:p w14:paraId="39A8D006" w14:textId="7A49DD8C" w:rsidR="006803C4" w:rsidRPr="008C3B11" w:rsidRDefault="006803C4"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B/C (35% with RBV): 73%</w:t>
            </w:r>
          </w:p>
        </w:tc>
        <w:tc>
          <w:tcPr>
            <w:tcW w:w="1133" w:type="pct"/>
            <w:shd w:val="clear" w:color="auto" w:fill="auto"/>
            <w:tcMar>
              <w:top w:w="80" w:type="dxa"/>
              <w:left w:w="80" w:type="dxa"/>
              <w:bottom w:w="80" w:type="dxa"/>
              <w:right w:w="80" w:type="dxa"/>
            </w:tcMar>
          </w:tcPr>
          <w:p w14:paraId="58A02686" w14:textId="77777777" w:rsidR="006D347D" w:rsidRPr="008C3B11" w:rsidRDefault="006D347D"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 significant differences from baseline</w:t>
            </w:r>
          </w:p>
          <w:p w14:paraId="1C414861" w14:textId="77777777" w:rsidR="0088666E" w:rsidRPr="008C3B11" w:rsidRDefault="0088666E" w:rsidP="006B14F5">
            <w:pPr>
              <w:pStyle w:val="Corpo"/>
              <w:spacing w:line="360" w:lineRule="auto"/>
              <w:jc w:val="both"/>
              <w:rPr>
                <w:rFonts w:ascii="Book Antiqua" w:hAnsi="Book Antiqua" w:cs="Arial"/>
                <w:sz w:val="21"/>
                <w:szCs w:val="21"/>
                <w:lang w:val="en-US"/>
              </w:rPr>
            </w:pPr>
          </w:p>
        </w:tc>
      </w:tr>
    </w:tbl>
    <w:p w14:paraId="27B46EC9" w14:textId="508266A2" w:rsidR="00664690" w:rsidRPr="008C3B11" w:rsidRDefault="002426CC" w:rsidP="006B14F5">
      <w:pPr>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t xml:space="preserve">Pts: Patients; LDV: Ledipasvir; SOF: Sofosbuvir; RBV: Ribavirin; DCV: Daclatasvir; SMV: Simeprevir; RVR: Rapid Virological </w:t>
      </w:r>
      <w:proofErr w:type="gramStart"/>
      <w:r w:rsidRPr="008C3B11">
        <w:rPr>
          <w:rFonts w:ascii="Book Antiqua" w:hAnsi="Book Antiqua" w:cs="Arial"/>
          <w:sz w:val="21"/>
          <w:szCs w:val="21"/>
        </w:rPr>
        <w:t>Response</w:t>
      </w:r>
      <w:proofErr w:type="gramEnd"/>
      <w:r w:rsidRPr="008C3B11">
        <w:rPr>
          <w:rFonts w:ascii="Book Antiqua" w:hAnsi="Book Antiqua" w:cs="Arial"/>
          <w:sz w:val="21"/>
          <w:szCs w:val="21"/>
        </w:rPr>
        <w:t xml:space="preserve"> (HCV-RNA &lt; 15 UI after 4 </w:t>
      </w:r>
      <w:r w:rsidRPr="008C3B11">
        <w:rPr>
          <w:rFonts w:ascii="Book Antiqua" w:eastAsia="宋体" w:hAnsi="Book Antiqua" w:cs="Arial"/>
          <w:sz w:val="21"/>
          <w:szCs w:val="21"/>
          <w:lang w:eastAsia="zh-CN"/>
        </w:rPr>
        <w:t>wk</w:t>
      </w:r>
      <w:r w:rsidRPr="008C3B11">
        <w:rPr>
          <w:rFonts w:ascii="Book Antiqua" w:hAnsi="Book Antiqua" w:cs="Arial"/>
          <w:sz w:val="21"/>
          <w:szCs w:val="21"/>
        </w:rPr>
        <w:t xml:space="preserve"> of treatment); EVR: Early Virological Response (HCV-RNA &lt; 15 UI after 12 </w:t>
      </w:r>
      <w:r w:rsidRPr="008C3B11">
        <w:rPr>
          <w:rFonts w:ascii="Book Antiqua" w:eastAsia="宋体" w:hAnsi="Book Antiqua" w:cs="Arial"/>
          <w:sz w:val="21"/>
          <w:szCs w:val="21"/>
          <w:lang w:eastAsia="zh-CN"/>
        </w:rPr>
        <w:t>wk</w:t>
      </w:r>
      <w:r w:rsidRPr="008C3B11">
        <w:rPr>
          <w:rFonts w:ascii="Book Antiqua" w:hAnsi="Book Antiqua" w:cs="Arial"/>
          <w:sz w:val="21"/>
          <w:szCs w:val="21"/>
        </w:rPr>
        <w:t xml:space="preserve"> of treatment); GRZ: Grazoprevir; ELB: Elbasvir; VEL: Velpatasvir; FCH: Fibrosing Cholestatic Hepatitis</w:t>
      </w:r>
      <w:r w:rsidRPr="008C3B11">
        <w:rPr>
          <w:rFonts w:ascii="Book Antiqua" w:eastAsia="宋体" w:hAnsi="Book Antiqua" w:cs="Arial"/>
          <w:sz w:val="21"/>
          <w:szCs w:val="21"/>
          <w:lang w:eastAsia="zh-CN"/>
        </w:rPr>
        <w:t>.</w:t>
      </w:r>
    </w:p>
    <w:p w14:paraId="7ECAAF95" w14:textId="77777777" w:rsidR="00F47E30" w:rsidRPr="00C73B1D" w:rsidRDefault="00F47E30" w:rsidP="006B14F5">
      <w:pPr>
        <w:spacing w:line="360" w:lineRule="auto"/>
        <w:jc w:val="both"/>
        <w:rPr>
          <w:rFonts w:ascii="Book Antiqua" w:hAnsi="Book Antiqua" w:cs="Arial"/>
        </w:rPr>
      </w:pPr>
    </w:p>
    <w:p w14:paraId="40BEE1B6" w14:textId="77777777" w:rsidR="00F47E30" w:rsidRPr="00C73B1D" w:rsidRDefault="00F47E30" w:rsidP="006B14F5">
      <w:pPr>
        <w:spacing w:line="360" w:lineRule="auto"/>
        <w:jc w:val="both"/>
        <w:rPr>
          <w:rFonts w:ascii="Book Antiqua" w:hAnsi="Book Antiqua" w:cs="Arial"/>
        </w:rPr>
      </w:pPr>
    </w:p>
    <w:p w14:paraId="28FE5889" w14:textId="77777777" w:rsidR="008A795F" w:rsidRPr="00C73B1D" w:rsidRDefault="008A795F" w:rsidP="006B14F5">
      <w:pPr>
        <w:spacing w:line="360" w:lineRule="auto"/>
        <w:jc w:val="both"/>
        <w:rPr>
          <w:rFonts w:ascii="Book Antiqua" w:eastAsia="Cambria" w:hAnsi="Book Antiqua" w:cs="Arial"/>
          <w:color w:val="000000"/>
          <w:u w:color="000000"/>
          <w:bdr w:val="nil"/>
          <w:lang w:eastAsia="en-US"/>
        </w:rPr>
      </w:pPr>
      <w:r w:rsidRPr="00C73B1D">
        <w:rPr>
          <w:rFonts w:ascii="Book Antiqua" w:eastAsia="Cambria" w:hAnsi="Book Antiqua" w:cs="Arial"/>
          <w:color w:val="000000"/>
          <w:u w:color="000000"/>
          <w:bdr w:val="nil"/>
          <w:lang w:eastAsia="en-US"/>
        </w:rPr>
        <w:br w:type="page"/>
      </w:r>
    </w:p>
    <w:p w14:paraId="674D01B1" w14:textId="2E8F1814" w:rsidR="00664690" w:rsidRPr="00976679" w:rsidRDefault="002426CC" w:rsidP="006B14F5">
      <w:pPr>
        <w:spacing w:line="360" w:lineRule="auto"/>
        <w:jc w:val="both"/>
        <w:rPr>
          <w:rFonts w:ascii="Book Antiqua" w:eastAsia="宋体" w:hAnsi="Book Antiqua" w:cs="Arial"/>
          <w:b/>
          <w:lang w:val="en-US" w:eastAsia="zh-CN"/>
        </w:rPr>
      </w:pPr>
      <w:r w:rsidRPr="00976679">
        <w:rPr>
          <w:rFonts w:ascii="Book Antiqua" w:hAnsi="Book Antiqua" w:cs="Arial"/>
          <w:b/>
          <w:lang w:val="en-US"/>
        </w:rPr>
        <w:lastRenderedPageBreak/>
        <w:t>Table 4 Studies evaluating the effects of direct acting antivirals in liver transplant recipients</w:t>
      </w:r>
    </w:p>
    <w:tbl>
      <w:tblPr>
        <w:tblW w:w="10632" w:type="dxa"/>
        <w:jc w:val="center"/>
        <w:tblInd w:w="-2047" w:type="dxa"/>
        <w:tblBorders>
          <w:top w:val="single" w:sz="4" w:space="0" w:color="000000"/>
          <w:bottom w:val="single" w:sz="4" w:space="0" w:color="000000"/>
        </w:tblBorders>
        <w:tblLook w:val="04A0" w:firstRow="1" w:lastRow="0" w:firstColumn="1" w:lastColumn="0" w:noHBand="0" w:noVBand="1"/>
      </w:tblPr>
      <w:tblGrid>
        <w:gridCol w:w="1104"/>
        <w:gridCol w:w="1733"/>
        <w:gridCol w:w="1417"/>
        <w:gridCol w:w="1417"/>
        <w:gridCol w:w="3119"/>
        <w:gridCol w:w="1842"/>
      </w:tblGrid>
      <w:tr w:rsidR="00664690" w:rsidRPr="008C3B11" w14:paraId="1E66A1F0" w14:textId="77777777" w:rsidTr="002426CC">
        <w:trPr>
          <w:trHeight w:val="385"/>
          <w:jc w:val="center"/>
        </w:trPr>
        <w:tc>
          <w:tcPr>
            <w:tcW w:w="1104" w:type="dxa"/>
            <w:tcBorders>
              <w:top w:val="single" w:sz="4" w:space="0" w:color="000000"/>
              <w:bottom w:val="single" w:sz="4" w:space="0" w:color="000000"/>
            </w:tcBorders>
            <w:shd w:val="clear" w:color="auto" w:fill="auto"/>
            <w:tcMar>
              <w:top w:w="80" w:type="dxa"/>
              <w:left w:w="80" w:type="dxa"/>
              <w:bottom w:w="80" w:type="dxa"/>
              <w:right w:w="80" w:type="dxa"/>
            </w:tcMar>
          </w:tcPr>
          <w:p w14:paraId="228E646A"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Study</w:t>
            </w:r>
          </w:p>
        </w:tc>
        <w:tc>
          <w:tcPr>
            <w:tcW w:w="1733" w:type="dxa"/>
            <w:tcBorders>
              <w:top w:val="single" w:sz="4" w:space="0" w:color="000000"/>
              <w:bottom w:val="single" w:sz="4" w:space="0" w:color="000000"/>
            </w:tcBorders>
            <w:shd w:val="clear" w:color="auto" w:fill="auto"/>
            <w:tcMar>
              <w:top w:w="80" w:type="dxa"/>
              <w:left w:w="80" w:type="dxa"/>
              <w:bottom w:w="80" w:type="dxa"/>
              <w:right w:w="80" w:type="dxa"/>
            </w:tcMar>
          </w:tcPr>
          <w:p w14:paraId="4BAF094E" w14:textId="41F26675" w:rsidR="00664690" w:rsidRPr="008C3B11" w:rsidRDefault="001570C4"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HCV g</w:t>
            </w:r>
            <w:r w:rsidR="00664690" w:rsidRPr="008C3B11">
              <w:rPr>
                <w:rFonts w:ascii="Book Antiqua" w:hAnsi="Book Antiqua" w:cs="Arial"/>
                <w:b/>
                <w:sz w:val="21"/>
                <w:szCs w:val="21"/>
              </w:rPr>
              <w:t>enotype</w:t>
            </w:r>
          </w:p>
        </w:tc>
        <w:tc>
          <w:tcPr>
            <w:tcW w:w="1417" w:type="dxa"/>
            <w:tcBorders>
              <w:top w:val="single" w:sz="4" w:space="0" w:color="000000"/>
              <w:bottom w:val="single" w:sz="4" w:space="0" w:color="000000"/>
            </w:tcBorders>
            <w:shd w:val="clear" w:color="auto" w:fill="auto"/>
            <w:tcMar>
              <w:top w:w="80" w:type="dxa"/>
              <w:left w:w="80" w:type="dxa"/>
              <w:bottom w:w="80" w:type="dxa"/>
              <w:right w:w="80" w:type="dxa"/>
            </w:tcMar>
          </w:tcPr>
          <w:p w14:paraId="1504C42A"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Fibrosis stage</w:t>
            </w:r>
          </w:p>
        </w:tc>
        <w:tc>
          <w:tcPr>
            <w:tcW w:w="1417" w:type="dxa"/>
            <w:tcBorders>
              <w:top w:val="single" w:sz="4" w:space="0" w:color="000000"/>
              <w:bottom w:val="single" w:sz="4" w:space="0" w:color="000000"/>
            </w:tcBorders>
            <w:shd w:val="clear" w:color="auto" w:fill="auto"/>
            <w:tcMar>
              <w:top w:w="80" w:type="dxa"/>
              <w:left w:w="80" w:type="dxa"/>
              <w:bottom w:w="80" w:type="dxa"/>
              <w:right w:w="80" w:type="dxa"/>
            </w:tcMar>
          </w:tcPr>
          <w:p w14:paraId="72E63607"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Treatment</w:t>
            </w:r>
          </w:p>
        </w:tc>
        <w:tc>
          <w:tcPr>
            <w:tcW w:w="3119" w:type="dxa"/>
            <w:tcBorders>
              <w:top w:val="single" w:sz="4" w:space="0" w:color="000000"/>
              <w:bottom w:val="single" w:sz="4" w:space="0" w:color="000000"/>
            </w:tcBorders>
            <w:shd w:val="clear" w:color="auto" w:fill="auto"/>
            <w:tcMar>
              <w:top w:w="80" w:type="dxa"/>
              <w:left w:w="80" w:type="dxa"/>
              <w:bottom w:w="80" w:type="dxa"/>
              <w:right w:w="80" w:type="dxa"/>
            </w:tcMar>
          </w:tcPr>
          <w:p w14:paraId="04B3A248"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SVR12 rate</w:t>
            </w:r>
          </w:p>
        </w:tc>
        <w:tc>
          <w:tcPr>
            <w:tcW w:w="1842" w:type="dxa"/>
            <w:tcBorders>
              <w:top w:val="single" w:sz="4" w:space="0" w:color="000000"/>
              <w:bottom w:val="single" w:sz="4" w:space="0" w:color="000000"/>
            </w:tcBorders>
            <w:shd w:val="clear" w:color="auto" w:fill="auto"/>
            <w:tcMar>
              <w:top w:w="80" w:type="dxa"/>
              <w:left w:w="80" w:type="dxa"/>
              <w:bottom w:w="80" w:type="dxa"/>
              <w:right w:w="80" w:type="dxa"/>
            </w:tcMar>
          </w:tcPr>
          <w:p w14:paraId="7A6561D2" w14:textId="77777777" w:rsidR="00664690" w:rsidRPr="008C3B11" w:rsidRDefault="00664690" w:rsidP="006B14F5">
            <w:pPr>
              <w:pStyle w:val="TableGrid1"/>
              <w:spacing w:line="360" w:lineRule="auto"/>
              <w:jc w:val="both"/>
              <w:rPr>
                <w:rFonts w:ascii="Book Antiqua" w:hAnsi="Book Antiqua" w:cs="Arial"/>
                <w:b/>
                <w:sz w:val="21"/>
                <w:szCs w:val="21"/>
              </w:rPr>
            </w:pPr>
            <w:r w:rsidRPr="008C3B11">
              <w:rPr>
                <w:rFonts w:ascii="Book Antiqua" w:hAnsi="Book Antiqua" w:cs="Arial"/>
                <w:b/>
                <w:sz w:val="21"/>
                <w:szCs w:val="21"/>
              </w:rPr>
              <w:t>Observed improvement</w:t>
            </w:r>
          </w:p>
        </w:tc>
      </w:tr>
      <w:tr w:rsidR="00164527" w:rsidRPr="008C3B11" w14:paraId="61835EFA" w14:textId="77777777" w:rsidTr="002426CC">
        <w:trPr>
          <w:trHeight w:val="3803"/>
          <w:jc w:val="center"/>
        </w:trPr>
        <w:tc>
          <w:tcPr>
            <w:tcW w:w="1104" w:type="dxa"/>
            <w:tcBorders>
              <w:top w:val="single" w:sz="4" w:space="0" w:color="000000"/>
            </w:tcBorders>
            <w:shd w:val="clear" w:color="auto" w:fill="auto"/>
            <w:tcMar>
              <w:top w:w="80" w:type="dxa"/>
              <w:left w:w="80" w:type="dxa"/>
              <w:bottom w:w="80" w:type="dxa"/>
              <w:right w:w="80" w:type="dxa"/>
            </w:tcMar>
          </w:tcPr>
          <w:p w14:paraId="625F3659" w14:textId="0C04B8BC" w:rsidR="00164527" w:rsidRPr="008C3B11" w:rsidRDefault="002426CC"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Charlton </w:t>
            </w:r>
            <w:r w:rsidR="00164527" w:rsidRPr="008C3B11">
              <w:rPr>
                <w:rFonts w:ascii="Book Antiqua" w:hAnsi="Book Antiqua" w:cs="Arial"/>
                <w:i/>
                <w:sz w:val="21"/>
                <w:szCs w:val="21"/>
              </w:rPr>
              <w:t xml:space="preserve"> et al</w:t>
            </w:r>
            <w:r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Pr="008C3B11">
              <w:rPr>
                <w:rFonts w:ascii="Book Antiqua" w:hAnsi="Book Antiqua" w:cs="Arial"/>
                <w:sz w:val="21"/>
                <w:szCs w:val="21"/>
              </w:rPr>
              <w:instrText xml:space="preserve"> ADDIN EN.CITE </w:instrText>
            </w:r>
            <w:r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Pr="008C3B11">
              <w:rPr>
                <w:rFonts w:ascii="Book Antiqua" w:hAnsi="Book Antiqua" w:cs="Arial"/>
                <w:sz w:val="21"/>
                <w:szCs w:val="21"/>
              </w:rPr>
              <w:instrText xml:space="preserve"> ADDIN EN.CITE.DATA </w:instrText>
            </w:r>
            <w:r w:rsidRPr="008C3B11">
              <w:rPr>
                <w:rFonts w:ascii="Book Antiqua" w:hAnsi="Book Antiqua" w:cs="Arial"/>
                <w:sz w:val="21"/>
                <w:szCs w:val="21"/>
              </w:rPr>
            </w:r>
            <w:r w:rsidRPr="008C3B11">
              <w:rPr>
                <w:rFonts w:ascii="Book Antiqua" w:hAnsi="Book Antiqua" w:cs="Arial"/>
                <w:sz w:val="21"/>
                <w:szCs w:val="21"/>
              </w:rPr>
              <w:fldChar w:fldCharType="end"/>
            </w:r>
            <w:r w:rsidRPr="008C3B11">
              <w:rPr>
                <w:rFonts w:ascii="Book Antiqua" w:hAnsi="Book Antiqua" w:cs="Arial"/>
                <w:sz w:val="21"/>
                <w:szCs w:val="21"/>
              </w:rPr>
            </w:r>
            <w:r w:rsidRPr="008C3B11">
              <w:rPr>
                <w:rFonts w:ascii="Book Antiqua" w:hAnsi="Book Antiqua" w:cs="Arial"/>
                <w:sz w:val="21"/>
                <w:szCs w:val="21"/>
              </w:rPr>
              <w:fldChar w:fldCharType="separate"/>
            </w:r>
            <w:r w:rsidRPr="008C3B11">
              <w:rPr>
                <w:rFonts w:ascii="Book Antiqua" w:hAnsi="Book Antiqua" w:cs="Arial"/>
                <w:noProof/>
                <w:sz w:val="21"/>
                <w:szCs w:val="21"/>
                <w:vertAlign w:val="superscript"/>
              </w:rPr>
              <w:t>[</w:t>
            </w:r>
            <w:hyperlink w:anchor="_ENREF_91" w:tooltip="Charlton, 2015 #313" w:history="1">
              <w:r w:rsidRPr="008C3B11">
                <w:rPr>
                  <w:rFonts w:ascii="Book Antiqua" w:hAnsi="Book Antiqua" w:cs="Arial"/>
                  <w:noProof/>
                  <w:sz w:val="21"/>
                  <w:szCs w:val="21"/>
                  <w:vertAlign w:val="superscript"/>
                </w:rPr>
                <w:t>9</w:t>
              </w:r>
            </w:hyperlink>
            <w:r w:rsidRPr="008C3B11">
              <w:rPr>
                <w:rFonts w:ascii="Book Antiqua" w:hAnsi="Book Antiqua" w:cs="Arial"/>
                <w:noProof/>
                <w:sz w:val="21"/>
                <w:szCs w:val="21"/>
                <w:vertAlign w:val="superscript"/>
              </w:rPr>
              <w:t>5]</w:t>
            </w:r>
            <w:r w:rsidRPr="008C3B11">
              <w:rPr>
                <w:rFonts w:ascii="Book Antiqua" w:hAnsi="Book Antiqua" w:cs="Arial"/>
                <w:sz w:val="21"/>
                <w:szCs w:val="21"/>
              </w:rPr>
              <w:fldChar w:fldCharType="end"/>
            </w:r>
            <w:r w:rsidRPr="008C3B11">
              <w:rPr>
                <w:rFonts w:ascii="Book Antiqua" w:hAnsi="Book Antiqua" w:cs="Arial"/>
                <w:sz w:val="21"/>
                <w:szCs w:val="21"/>
              </w:rPr>
              <w:t xml:space="preserve"> </w:t>
            </w:r>
            <w:r w:rsidR="00164527" w:rsidRPr="008C3B11">
              <w:rPr>
                <w:rFonts w:ascii="Book Antiqua" w:hAnsi="Book Antiqua" w:cs="Arial"/>
                <w:sz w:val="21"/>
                <w:szCs w:val="21"/>
              </w:rPr>
              <w:t xml:space="preserve"> 2015</w:t>
            </w:r>
          </w:p>
          <w:p w14:paraId="2A9245EC" w14:textId="4E35BCDF" w:rsidR="00164527" w:rsidRPr="008C3B11" w:rsidRDefault="00164527" w:rsidP="006B14F5">
            <w:pPr>
              <w:spacing w:line="360" w:lineRule="auto"/>
              <w:jc w:val="both"/>
              <w:rPr>
                <w:rFonts w:ascii="Book Antiqua" w:hAnsi="Book Antiqua" w:cs="Arial"/>
                <w:sz w:val="21"/>
                <w:szCs w:val="21"/>
              </w:rPr>
            </w:pPr>
          </w:p>
        </w:tc>
        <w:tc>
          <w:tcPr>
            <w:tcW w:w="1733" w:type="dxa"/>
            <w:tcBorders>
              <w:top w:val="single" w:sz="4" w:space="0" w:color="000000"/>
            </w:tcBorders>
            <w:shd w:val="clear" w:color="auto" w:fill="auto"/>
            <w:tcMar>
              <w:top w:w="80" w:type="dxa"/>
              <w:left w:w="80" w:type="dxa"/>
              <w:bottom w:w="80" w:type="dxa"/>
              <w:right w:w="80" w:type="dxa"/>
            </w:tcMar>
          </w:tcPr>
          <w:p w14:paraId="0660DAAF" w14:textId="63E91627" w:rsidR="00164527" w:rsidRPr="008C3B11" w:rsidRDefault="00164527"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Cohort B</w:t>
            </w:r>
          </w:p>
          <w:p w14:paraId="4CB228F1" w14:textId="0003B5EE" w:rsidR="00164527" w:rsidRPr="008C3B11" w:rsidRDefault="00771FF3"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164527" w:rsidRPr="008C3B11">
              <w:rPr>
                <w:rFonts w:ascii="Book Antiqua" w:hAnsi="Book Antiqua" w:cs="Arial"/>
                <w:sz w:val="21"/>
                <w:szCs w:val="21"/>
                <w:lang w:val="en-US"/>
              </w:rPr>
              <w:t>1a: 164/229 (71.6%)</w:t>
            </w:r>
          </w:p>
          <w:p w14:paraId="69D97652" w14:textId="2967242F" w:rsidR="00164527" w:rsidRPr="008C3B11" w:rsidRDefault="00771FF3"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164527" w:rsidRPr="008C3B11">
              <w:rPr>
                <w:rFonts w:ascii="Book Antiqua" w:hAnsi="Book Antiqua" w:cs="Arial"/>
                <w:sz w:val="21"/>
                <w:szCs w:val="21"/>
                <w:lang w:val="en-US"/>
              </w:rPr>
              <w:t>1b: 63/229 (27.5%)</w:t>
            </w:r>
          </w:p>
          <w:p w14:paraId="569D20A6" w14:textId="74E3E5CE" w:rsidR="00164527" w:rsidRPr="008C3B11" w:rsidRDefault="00771FF3"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164527" w:rsidRPr="008C3B11">
              <w:rPr>
                <w:rFonts w:ascii="Book Antiqua" w:hAnsi="Book Antiqua" w:cs="Arial"/>
                <w:sz w:val="21"/>
                <w:szCs w:val="21"/>
                <w:lang w:val="en-US"/>
              </w:rPr>
              <w:t>4: 2/229 (0.9%)</w:t>
            </w:r>
          </w:p>
        </w:tc>
        <w:tc>
          <w:tcPr>
            <w:tcW w:w="1417" w:type="dxa"/>
            <w:tcBorders>
              <w:top w:val="single" w:sz="4" w:space="0" w:color="000000"/>
            </w:tcBorders>
            <w:shd w:val="clear" w:color="auto" w:fill="auto"/>
            <w:tcMar>
              <w:top w:w="80" w:type="dxa"/>
              <w:left w:w="80" w:type="dxa"/>
              <w:bottom w:w="80" w:type="dxa"/>
              <w:right w:w="80" w:type="dxa"/>
            </w:tcMar>
          </w:tcPr>
          <w:p w14:paraId="64FA599E" w14:textId="3B70F0F6" w:rsidR="00164527" w:rsidRPr="008C3B11" w:rsidRDefault="00164527"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 cirrhosis: 111/229 (48.5%)</w:t>
            </w:r>
          </w:p>
          <w:p w14:paraId="734CF004" w14:textId="7B40BCCA" w:rsidR="00164527" w:rsidRPr="008C3B11" w:rsidRDefault="00164527"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51/229 (22.3%)</w:t>
            </w:r>
          </w:p>
          <w:p w14:paraId="69A0BFB0" w14:textId="2390334D" w:rsidR="00164527" w:rsidRPr="008C3B11" w:rsidRDefault="00164527" w:rsidP="006B14F5">
            <w:pPr>
              <w:pStyle w:val="TableGrid1"/>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52/229 (22.7%)</w:t>
            </w:r>
          </w:p>
          <w:p w14:paraId="56E6B50D" w14:textId="038618D5" w:rsidR="00164527" w:rsidRPr="008C3B11" w:rsidRDefault="00164527" w:rsidP="006B14F5">
            <w:pPr>
              <w:pStyle w:val="TableGrid1"/>
              <w:spacing w:line="360" w:lineRule="auto"/>
              <w:jc w:val="both"/>
              <w:rPr>
                <w:rFonts w:ascii="Book Antiqua" w:hAnsi="Book Antiqua" w:cs="Arial"/>
                <w:sz w:val="21"/>
                <w:szCs w:val="21"/>
              </w:rPr>
            </w:pPr>
            <w:r w:rsidRPr="008C3B11">
              <w:rPr>
                <w:rFonts w:ascii="Book Antiqua" w:hAnsi="Book Antiqua" w:cs="Arial"/>
                <w:sz w:val="21"/>
                <w:szCs w:val="21"/>
              </w:rPr>
              <w:t>Child C: 9/229 (3.9%)</w:t>
            </w:r>
          </w:p>
          <w:p w14:paraId="3F3B94B2" w14:textId="58BEBE10" w:rsidR="00164527" w:rsidRPr="008C3B11" w:rsidRDefault="00164527" w:rsidP="006B14F5">
            <w:pPr>
              <w:pStyle w:val="TableGrid1"/>
              <w:spacing w:line="360" w:lineRule="auto"/>
              <w:jc w:val="both"/>
              <w:rPr>
                <w:rFonts w:ascii="Book Antiqua" w:hAnsi="Book Antiqua" w:cs="Arial"/>
                <w:sz w:val="21"/>
                <w:szCs w:val="21"/>
              </w:rPr>
            </w:pPr>
            <w:r w:rsidRPr="008C3B11">
              <w:rPr>
                <w:rFonts w:ascii="Book Antiqua" w:hAnsi="Book Antiqua" w:cs="Arial"/>
                <w:sz w:val="21"/>
                <w:szCs w:val="21"/>
              </w:rPr>
              <w:t>FCH: 6/229 (2.6%)</w:t>
            </w:r>
          </w:p>
        </w:tc>
        <w:tc>
          <w:tcPr>
            <w:tcW w:w="1417" w:type="dxa"/>
            <w:tcBorders>
              <w:top w:val="single" w:sz="4" w:space="0" w:color="000000"/>
            </w:tcBorders>
            <w:shd w:val="clear" w:color="auto" w:fill="auto"/>
            <w:tcMar>
              <w:top w:w="80" w:type="dxa"/>
              <w:left w:w="80" w:type="dxa"/>
              <w:bottom w:w="80" w:type="dxa"/>
              <w:right w:w="80" w:type="dxa"/>
            </w:tcMar>
          </w:tcPr>
          <w:p w14:paraId="6BC44541" w14:textId="1346B2B1" w:rsidR="00164527" w:rsidRPr="008C3B11" w:rsidRDefault="00164527" w:rsidP="006B14F5">
            <w:pPr>
              <w:pStyle w:val="TableGrid1"/>
              <w:spacing w:line="360" w:lineRule="auto"/>
              <w:jc w:val="both"/>
              <w:rPr>
                <w:rFonts w:ascii="Book Antiqua" w:eastAsia="宋体" w:hAnsi="Book Antiqua" w:cs="Arial"/>
                <w:sz w:val="21"/>
                <w:szCs w:val="21"/>
                <w:lang w:val="en-US" w:eastAsia="zh-CN"/>
              </w:rPr>
            </w:pPr>
            <w:r w:rsidRPr="008C3B11">
              <w:rPr>
                <w:rFonts w:ascii="Book Antiqua" w:hAnsi="Book Antiqua" w:cs="Arial"/>
                <w:sz w:val="21"/>
                <w:szCs w:val="21"/>
                <w:lang w:val="en-US"/>
              </w:rPr>
              <w:t xml:space="preserve">LDV/SOF + RBV 12 or 24 </w:t>
            </w:r>
            <w:r w:rsidR="00850A86" w:rsidRPr="008C3B11">
              <w:rPr>
                <w:rFonts w:ascii="Book Antiqua" w:eastAsia="宋体" w:hAnsi="Book Antiqua" w:cs="Arial"/>
                <w:sz w:val="21"/>
                <w:szCs w:val="21"/>
                <w:lang w:val="en-US" w:eastAsia="zh-CN"/>
              </w:rPr>
              <w:t>wk</w:t>
            </w:r>
          </w:p>
        </w:tc>
        <w:tc>
          <w:tcPr>
            <w:tcW w:w="3119" w:type="dxa"/>
            <w:tcBorders>
              <w:top w:val="single" w:sz="4" w:space="0" w:color="000000"/>
            </w:tcBorders>
            <w:shd w:val="clear" w:color="auto" w:fill="auto"/>
            <w:tcMar>
              <w:top w:w="80" w:type="dxa"/>
              <w:left w:w="80" w:type="dxa"/>
              <w:bottom w:w="80" w:type="dxa"/>
              <w:right w:w="80" w:type="dxa"/>
            </w:tcMar>
          </w:tcPr>
          <w:p w14:paraId="63A1D196" w14:textId="77777777" w:rsidR="00164527" w:rsidRPr="008C3B11" w:rsidRDefault="00164527"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 cirrhosis:</w:t>
            </w:r>
          </w:p>
          <w:p w14:paraId="51F254D0" w14:textId="678437A5" w:rsidR="00164527" w:rsidRPr="008C3B11" w:rsidRDefault="00164527"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53/55 (96) 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55/56 (98) </w:t>
            </w:r>
          </w:p>
          <w:p w14:paraId="0DAA53A6" w14:textId="74E58409" w:rsidR="00164527" w:rsidRPr="008C3B11" w:rsidRDefault="007A0FB6"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164527" w:rsidRPr="008C3B11">
              <w:rPr>
                <w:rFonts w:ascii="Book Antiqua" w:hAnsi="Book Antiqua" w:cs="Arial"/>
                <w:sz w:val="21"/>
                <w:szCs w:val="21"/>
                <w:lang w:val="en-US"/>
              </w:rPr>
              <w:t>A:</w:t>
            </w:r>
          </w:p>
          <w:p w14:paraId="5A57C019" w14:textId="63FA3463" w:rsidR="00164527" w:rsidRPr="008C3B11" w:rsidRDefault="00164527"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25/26 (96%)</w:t>
            </w:r>
          </w:p>
          <w:p w14:paraId="73717325" w14:textId="71A281A0" w:rsidR="00164527" w:rsidRPr="008C3B11" w:rsidRDefault="00164527"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24/25 (96%) </w:t>
            </w:r>
          </w:p>
          <w:p w14:paraId="625B3A24" w14:textId="515BF4BF" w:rsidR="00164527" w:rsidRPr="008C3B11" w:rsidRDefault="007A0FB6"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164527" w:rsidRPr="008C3B11">
              <w:rPr>
                <w:rFonts w:ascii="Book Antiqua" w:hAnsi="Book Antiqua" w:cs="Arial"/>
                <w:sz w:val="21"/>
                <w:szCs w:val="21"/>
                <w:lang w:val="en-US"/>
              </w:rPr>
              <w:t>B:</w:t>
            </w:r>
          </w:p>
          <w:p w14:paraId="60D25FE7" w14:textId="7D22C361" w:rsidR="00164527" w:rsidRPr="008C3B11" w:rsidRDefault="00164527"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22/26 (85%)</w:t>
            </w:r>
          </w:p>
          <w:p w14:paraId="01B5FF2F" w14:textId="5EF963CC" w:rsidR="00164527" w:rsidRPr="008C3B11" w:rsidRDefault="00164527"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23/26 (88%) </w:t>
            </w:r>
          </w:p>
          <w:p w14:paraId="3E0B4E85" w14:textId="7CE706D8" w:rsidR="00164527" w:rsidRPr="008C3B11" w:rsidRDefault="007A0FB6"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164527" w:rsidRPr="008C3B11">
              <w:rPr>
                <w:rFonts w:ascii="Book Antiqua" w:hAnsi="Book Antiqua" w:cs="Arial"/>
                <w:sz w:val="21"/>
                <w:szCs w:val="21"/>
                <w:lang w:val="en-US"/>
              </w:rPr>
              <w:t>C:</w:t>
            </w:r>
          </w:p>
          <w:p w14:paraId="52D010BF" w14:textId="32B4AE20" w:rsidR="00164527" w:rsidRPr="008C3B11" w:rsidRDefault="00164527"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3/5 (60%)</w:t>
            </w:r>
          </w:p>
          <w:p w14:paraId="131F445C" w14:textId="14D6DBBA" w:rsidR="00164527" w:rsidRPr="008C3B11" w:rsidRDefault="00164527" w:rsidP="006B14F5">
            <w:pPr>
              <w:pStyle w:val="Corpo"/>
              <w:spacing w:line="360" w:lineRule="auto"/>
              <w:jc w:val="both"/>
              <w:rPr>
                <w:rFonts w:ascii="Book Antiqua" w:hAnsi="Book Antiqua" w:cs="Arial"/>
                <w:position w:val="4"/>
                <w:sz w:val="21"/>
                <w:szCs w:val="21"/>
                <w:lang w:val="en-US"/>
              </w:rPr>
            </w:pP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lang w:val="en-US"/>
              </w:rPr>
              <w:t xml:space="preserve">3/4 (75%) </w:t>
            </w:r>
          </w:p>
          <w:p w14:paraId="318E3026" w14:textId="77777777" w:rsidR="00164527" w:rsidRPr="008C3B11" w:rsidRDefault="00164527"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FCH:</w:t>
            </w:r>
          </w:p>
          <w:p w14:paraId="58AC89ED" w14:textId="6431A910" w:rsidR="00164527" w:rsidRPr="008C3B11" w:rsidRDefault="00164527" w:rsidP="006B14F5">
            <w:pPr>
              <w:pStyle w:val="Corpo"/>
              <w:spacing w:line="360" w:lineRule="auto"/>
              <w:jc w:val="both"/>
              <w:rPr>
                <w:rFonts w:ascii="Book Antiqua" w:hAnsi="Book Antiqua" w:cs="Arial"/>
                <w:position w:val="4"/>
                <w:sz w:val="21"/>
                <w:szCs w:val="21"/>
              </w:rPr>
            </w:pPr>
            <w:r w:rsidRPr="008C3B11">
              <w:rPr>
                <w:rFonts w:ascii="Book Antiqua" w:hAnsi="Book Antiqua" w:cs="Arial"/>
                <w:sz w:val="21"/>
                <w:szCs w:val="21"/>
              </w:rPr>
              <w:t xml:space="preserve">-12 and </w:t>
            </w:r>
            <w:proofErr w:type="gramStart"/>
            <w:r w:rsidRPr="008C3B11">
              <w:rPr>
                <w:rFonts w:ascii="Book Antiqua" w:hAnsi="Book Antiqua" w:cs="Arial"/>
                <w:sz w:val="21"/>
                <w:szCs w:val="21"/>
              </w:rPr>
              <w:t>24</w:t>
            </w:r>
            <w:proofErr w:type="gramEnd"/>
            <w:r w:rsidRPr="008C3B11">
              <w:rPr>
                <w:rFonts w:ascii="Book Antiqua" w:hAnsi="Book Antiqua" w:cs="Arial"/>
                <w:sz w:val="21"/>
                <w:szCs w:val="21"/>
              </w:rPr>
              <w:t xml:space="preserve">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Pr="008C3B11">
              <w:rPr>
                <w:rFonts w:ascii="Book Antiqua" w:hAnsi="Book Antiqua" w:cs="Arial"/>
                <w:sz w:val="21"/>
                <w:szCs w:val="21"/>
              </w:rPr>
              <w:t>100%</w:t>
            </w:r>
          </w:p>
        </w:tc>
        <w:tc>
          <w:tcPr>
            <w:tcW w:w="1842" w:type="dxa"/>
            <w:tcBorders>
              <w:top w:val="single" w:sz="4" w:space="0" w:color="000000"/>
            </w:tcBorders>
            <w:shd w:val="clear" w:color="auto" w:fill="auto"/>
            <w:tcMar>
              <w:top w:w="80" w:type="dxa"/>
              <w:left w:w="80" w:type="dxa"/>
              <w:bottom w:w="80" w:type="dxa"/>
              <w:right w:w="80" w:type="dxa"/>
            </w:tcMar>
          </w:tcPr>
          <w:p w14:paraId="6E34252F" w14:textId="77777777" w:rsidR="00164527" w:rsidRPr="008C3B11" w:rsidRDefault="00164527"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r w:rsidR="00664690" w:rsidRPr="008C3B11" w14:paraId="73EA6A43" w14:textId="77777777" w:rsidTr="002426CC">
        <w:trPr>
          <w:trHeight w:val="194"/>
          <w:jc w:val="center"/>
        </w:trPr>
        <w:tc>
          <w:tcPr>
            <w:tcW w:w="1104" w:type="dxa"/>
            <w:shd w:val="clear" w:color="auto" w:fill="auto"/>
            <w:tcMar>
              <w:top w:w="80" w:type="dxa"/>
              <w:left w:w="80" w:type="dxa"/>
              <w:bottom w:w="80" w:type="dxa"/>
              <w:right w:w="80" w:type="dxa"/>
            </w:tcMar>
          </w:tcPr>
          <w:p w14:paraId="3A54077B" w14:textId="07940397" w:rsidR="00664690" w:rsidRPr="008C3B11" w:rsidRDefault="00061F33"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Manns  </w:t>
            </w:r>
            <w:r w:rsidR="002426CC" w:rsidRPr="008C3B11">
              <w:rPr>
                <w:rFonts w:ascii="Book Antiqua" w:hAnsi="Book Antiqua" w:cs="Arial"/>
                <w:i/>
                <w:sz w:val="21"/>
                <w:szCs w:val="21"/>
              </w:rPr>
              <w:t>et al</w: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 </w:instrTex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EN.CITE.DATA </w:instrText>
            </w:r>
            <w:r w:rsidR="002426CC" w:rsidRPr="008C3B11">
              <w:rPr>
                <w:rFonts w:ascii="Book Antiqua" w:hAnsi="Book Antiqua" w:cs="Arial"/>
                <w:sz w:val="21"/>
                <w:szCs w:val="21"/>
              </w:rPr>
            </w:r>
            <w:r w:rsidR="002426CC" w:rsidRPr="008C3B11">
              <w:rPr>
                <w:rFonts w:ascii="Book Antiqua" w:hAnsi="Book Antiqua" w:cs="Arial"/>
                <w:sz w:val="21"/>
                <w:szCs w:val="21"/>
              </w:rPr>
              <w:fldChar w:fldCharType="end"/>
            </w:r>
            <w:r w:rsidR="002426CC" w:rsidRPr="008C3B11">
              <w:rPr>
                <w:rFonts w:ascii="Book Antiqua" w:hAnsi="Book Antiqua" w:cs="Arial"/>
                <w:sz w:val="21"/>
                <w:szCs w:val="21"/>
              </w:rPr>
            </w:r>
            <w:r w:rsidR="002426CC" w:rsidRPr="008C3B11">
              <w:rPr>
                <w:rFonts w:ascii="Book Antiqua" w:hAnsi="Book Antiqua" w:cs="Arial"/>
                <w:sz w:val="21"/>
                <w:szCs w:val="21"/>
              </w:rPr>
              <w:fldChar w:fldCharType="separate"/>
            </w:r>
            <w:r w:rsidR="002426CC" w:rsidRPr="008C3B11">
              <w:rPr>
                <w:rFonts w:ascii="Book Antiqua" w:hAnsi="Book Antiqua" w:cs="Arial"/>
                <w:noProof/>
                <w:sz w:val="21"/>
                <w:szCs w:val="21"/>
                <w:vertAlign w:val="superscript"/>
              </w:rPr>
              <w:t>[</w:t>
            </w:r>
            <w:r w:rsidR="002426CC" w:rsidRPr="008C3B11">
              <w:rPr>
                <w:rFonts w:ascii="Book Antiqua" w:eastAsia="宋体" w:hAnsi="Book Antiqua"/>
                <w:sz w:val="21"/>
                <w:szCs w:val="21"/>
                <w:vertAlign w:val="superscript"/>
                <w:lang w:eastAsia="zh-CN"/>
              </w:rPr>
              <w:t>98</w:t>
            </w:r>
            <w:r w:rsidR="002426CC" w:rsidRPr="008C3B11">
              <w:rPr>
                <w:rFonts w:ascii="Book Antiqua" w:hAnsi="Book Antiqua" w:cs="Arial"/>
                <w:noProof/>
                <w:sz w:val="21"/>
                <w:szCs w:val="21"/>
                <w:vertAlign w:val="superscript"/>
              </w:rPr>
              <w:t>]</w:t>
            </w:r>
            <w:r w:rsidR="002426CC" w:rsidRPr="008C3B11">
              <w:rPr>
                <w:rFonts w:ascii="Book Antiqua" w:hAnsi="Book Antiqua" w:cs="Arial"/>
                <w:sz w:val="21"/>
                <w:szCs w:val="21"/>
              </w:rPr>
              <w:fldChar w:fldCharType="end"/>
            </w:r>
            <w:r w:rsidRPr="008C3B11">
              <w:rPr>
                <w:rFonts w:ascii="Book Antiqua" w:hAnsi="Book Antiqua" w:cs="Arial"/>
                <w:sz w:val="21"/>
                <w:szCs w:val="21"/>
              </w:rPr>
              <w:t>,</w:t>
            </w:r>
            <w:r w:rsidR="00664690" w:rsidRPr="008C3B11">
              <w:rPr>
                <w:rFonts w:ascii="Book Antiqua" w:hAnsi="Book Antiqua" w:cs="Arial"/>
                <w:sz w:val="21"/>
                <w:szCs w:val="21"/>
              </w:rPr>
              <w:t xml:space="preserve"> 2016</w:t>
            </w:r>
            <w:r w:rsidR="00DA5DAA" w:rsidRPr="008C3B11">
              <w:rPr>
                <w:rFonts w:ascii="Book Antiqua" w:hAnsi="Book Antiqua" w:cs="Arial"/>
                <w:sz w:val="21"/>
                <w:szCs w:val="21"/>
              </w:rPr>
              <w:t xml:space="preserve"> </w:t>
            </w:r>
          </w:p>
          <w:p w14:paraId="44AFD5EC" w14:textId="77777777" w:rsidR="00664690" w:rsidRPr="008C3B11" w:rsidRDefault="00664690" w:rsidP="006B14F5">
            <w:pPr>
              <w:pStyle w:val="Corpo"/>
              <w:spacing w:line="360" w:lineRule="auto"/>
              <w:jc w:val="both"/>
              <w:rPr>
                <w:rFonts w:ascii="Book Antiqua" w:hAnsi="Book Antiqua" w:cs="Arial"/>
                <w:sz w:val="21"/>
                <w:szCs w:val="21"/>
              </w:rPr>
            </w:pPr>
          </w:p>
        </w:tc>
        <w:tc>
          <w:tcPr>
            <w:tcW w:w="1733" w:type="dxa"/>
            <w:shd w:val="clear" w:color="auto" w:fill="auto"/>
            <w:tcMar>
              <w:top w:w="80" w:type="dxa"/>
              <w:left w:w="80" w:type="dxa"/>
              <w:bottom w:w="80" w:type="dxa"/>
              <w:right w:w="80" w:type="dxa"/>
            </w:tcMar>
          </w:tcPr>
          <w:p w14:paraId="28AE8937"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Cohort B</w:t>
            </w:r>
          </w:p>
          <w:p w14:paraId="4AD2CB96" w14:textId="65F4097B" w:rsidR="00664690" w:rsidRPr="008C3B11" w:rsidRDefault="00771FF3"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1a: 113/226 (50%)</w:t>
            </w:r>
          </w:p>
          <w:p w14:paraId="13D913B5" w14:textId="5E1C9CA8" w:rsidR="00664690" w:rsidRPr="008C3B11" w:rsidRDefault="00771FF3"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664690" w:rsidRPr="008C3B11">
              <w:rPr>
                <w:rFonts w:ascii="Book Antiqua" w:hAnsi="Book Antiqua" w:cs="Arial"/>
                <w:sz w:val="21"/>
                <w:szCs w:val="21"/>
                <w:lang w:val="en-US"/>
              </w:rPr>
              <w:t>1b: 86/226 (38%)</w:t>
            </w:r>
          </w:p>
          <w:p w14:paraId="09D5D4E8" w14:textId="0AB2C53B" w:rsidR="00664690" w:rsidRPr="008C3B11" w:rsidRDefault="00771FF3"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w:t>
            </w:r>
            <w:r w:rsidR="00804419" w:rsidRPr="008C3B11">
              <w:rPr>
                <w:rFonts w:ascii="Book Antiqua" w:hAnsi="Book Antiqua" w:cs="Arial"/>
                <w:sz w:val="21"/>
                <w:szCs w:val="21"/>
                <w:lang w:val="en-US"/>
              </w:rPr>
              <w:t xml:space="preserve">4: 27/226 (12%) </w:t>
            </w:r>
          </w:p>
        </w:tc>
        <w:tc>
          <w:tcPr>
            <w:tcW w:w="1417" w:type="dxa"/>
            <w:shd w:val="clear" w:color="auto" w:fill="auto"/>
            <w:tcMar>
              <w:top w:w="80" w:type="dxa"/>
              <w:left w:w="80" w:type="dxa"/>
              <w:bottom w:w="80" w:type="dxa"/>
              <w:right w:w="80" w:type="dxa"/>
            </w:tcMar>
          </w:tcPr>
          <w:p w14:paraId="6B558D10"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No cirrhosis: 101/226 (44.7%)</w:t>
            </w:r>
          </w:p>
          <w:p w14:paraId="4C119546"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A: 71/226 (31.4%)</w:t>
            </w:r>
          </w:p>
          <w:p w14:paraId="59987F03"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Child B: 40/226 (17.7%)</w:t>
            </w:r>
          </w:p>
          <w:p w14:paraId="4A4D7519" w14:textId="3A91B126"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Child C: 9/226 (</w:t>
            </w:r>
            <w:r w:rsidR="00804419" w:rsidRPr="008C3B11">
              <w:rPr>
                <w:rFonts w:ascii="Book Antiqua" w:hAnsi="Book Antiqua" w:cs="Arial"/>
                <w:sz w:val="21"/>
                <w:szCs w:val="21"/>
              </w:rPr>
              <w:t>4</w:t>
            </w:r>
            <w:r w:rsidRPr="008C3B11">
              <w:rPr>
                <w:rFonts w:ascii="Book Antiqua" w:hAnsi="Book Antiqua" w:cs="Arial"/>
                <w:sz w:val="21"/>
                <w:szCs w:val="21"/>
              </w:rPr>
              <w:t>%)</w:t>
            </w:r>
          </w:p>
          <w:p w14:paraId="18922636"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FCH: 5/226 (2.2%)</w:t>
            </w:r>
          </w:p>
        </w:tc>
        <w:tc>
          <w:tcPr>
            <w:tcW w:w="1417" w:type="dxa"/>
            <w:shd w:val="clear" w:color="auto" w:fill="auto"/>
            <w:tcMar>
              <w:top w:w="80" w:type="dxa"/>
              <w:left w:w="80" w:type="dxa"/>
              <w:bottom w:w="80" w:type="dxa"/>
              <w:right w:w="80" w:type="dxa"/>
            </w:tcMar>
          </w:tcPr>
          <w:p w14:paraId="39D0AF33" w14:textId="1FDD800E"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LDV/SOF + RBV 12 or 24 </w:t>
            </w:r>
            <w:r w:rsidR="002426CC" w:rsidRPr="008C3B11">
              <w:rPr>
                <w:rFonts w:ascii="Book Antiqua" w:eastAsia="宋体" w:hAnsi="Book Antiqua" w:cs="Arial"/>
                <w:sz w:val="21"/>
                <w:szCs w:val="21"/>
                <w:lang w:val="en-US" w:eastAsia="zh-CN"/>
              </w:rPr>
              <w:t>wk</w:t>
            </w:r>
          </w:p>
        </w:tc>
        <w:tc>
          <w:tcPr>
            <w:tcW w:w="3119" w:type="dxa"/>
            <w:shd w:val="clear" w:color="auto" w:fill="auto"/>
            <w:tcMar>
              <w:top w:w="80" w:type="dxa"/>
              <w:left w:w="80" w:type="dxa"/>
              <w:bottom w:w="80" w:type="dxa"/>
              <w:right w:w="80" w:type="dxa"/>
            </w:tcMar>
          </w:tcPr>
          <w:p w14:paraId="15DDF93E"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Genotype 1:</w:t>
            </w:r>
          </w:p>
          <w:p w14:paraId="7FAF7E76" w14:textId="1E16B827" w:rsidR="00664690" w:rsidRPr="008C3B11" w:rsidRDefault="00771FF3"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No cirrhosis: 12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42/45 (93%)</w:t>
            </w:r>
          </w:p>
          <w:p w14:paraId="0A9364E3" w14:textId="6F21BD85" w:rsidR="00664690" w:rsidRPr="008C3B11" w:rsidRDefault="00664690" w:rsidP="006B14F5">
            <w:pPr>
              <w:pStyle w:val="Corpo"/>
              <w:spacing w:line="360" w:lineRule="auto"/>
              <w:ind w:left="196"/>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Pr="008C3B11">
              <w:rPr>
                <w:rFonts w:ascii="Book Antiqua" w:hAnsi="Book Antiqua" w:cs="Arial"/>
                <w:sz w:val="21"/>
                <w:szCs w:val="21"/>
                <w:lang w:val="en-US"/>
              </w:rPr>
              <w:t>: 44/44 (100%)</w:t>
            </w:r>
          </w:p>
          <w:p w14:paraId="53922138" w14:textId="24403FF3" w:rsidR="00664690" w:rsidRPr="008C3B11" w:rsidRDefault="007A0FB6"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A: </w:t>
            </w:r>
          </w:p>
          <w:p w14:paraId="2811497F" w14:textId="7C709844"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00664690" w:rsidRPr="008C3B11">
              <w:rPr>
                <w:rFonts w:ascii="Book Antiqua" w:hAnsi="Book Antiqua" w:cs="Arial"/>
                <w:sz w:val="21"/>
                <w:szCs w:val="21"/>
                <w:lang w:val="en-US"/>
              </w:rPr>
              <w:t>30/30 (100%)</w:t>
            </w:r>
          </w:p>
          <w:p w14:paraId="3A3D530C" w14:textId="5ABEBCCF"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27/28 (96%)</w:t>
            </w:r>
          </w:p>
          <w:p w14:paraId="5DA7B8E4" w14:textId="47424BFB" w:rsidR="00664690" w:rsidRPr="008C3B11" w:rsidRDefault="007A0FB6"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B: </w:t>
            </w:r>
          </w:p>
          <w:p w14:paraId="066CF240" w14:textId="2851448C"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19/20 (95%)</w:t>
            </w:r>
          </w:p>
          <w:p w14:paraId="1C96388D" w14:textId="255A7713"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20/20 (100%)</w:t>
            </w:r>
          </w:p>
          <w:p w14:paraId="4A042EA5" w14:textId="6CBBC2E2" w:rsidR="00664690" w:rsidRPr="008C3B11" w:rsidRDefault="007A0FB6"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C: </w:t>
            </w:r>
          </w:p>
          <w:p w14:paraId="1D7E5D57" w14:textId="717D73EA"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½ (50%)</w:t>
            </w:r>
          </w:p>
          <w:p w14:paraId="13CF8D94" w14:textId="73C6B556"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4/5 (80%)</w:t>
            </w:r>
          </w:p>
          <w:p w14:paraId="1C77185F" w14:textId="425B6A54" w:rsidR="00664690" w:rsidRPr="008C3B11" w:rsidRDefault="00664690"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FCH: </w:t>
            </w:r>
          </w:p>
          <w:p w14:paraId="2319964A" w14:textId="7886F4E9" w:rsidR="00664690" w:rsidRPr="008C3B11" w:rsidRDefault="00CC5CCE"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w:t>
            </w:r>
            <w:r w:rsidR="00664690" w:rsidRPr="008C3B11">
              <w:rPr>
                <w:rFonts w:ascii="Book Antiqua" w:hAnsi="Book Antiqua" w:cs="Arial"/>
                <w:sz w:val="21"/>
                <w:szCs w:val="21"/>
                <w:lang w:val="en-US"/>
              </w:rPr>
              <w:t xml:space="preserve">12 and 24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100%</w:t>
            </w:r>
          </w:p>
          <w:p w14:paraId="480AE47E" w14:textId="77777777" w:rsidR="00CC5CCE" w:rsidRPr="008C3B11" w:rsidRDefault="00CC5CCE" w:rsidP="006B14F5">
            <w:pPr>
              <w:pStyle w:val="Corpo"/>
              <w:spacing w:line="360" w:lineRule="auto"/>
              <w:jc w:val="both"/>
              <w:rPr>
                <w:rFonts w:ascii="Book Antiqua" w:hAnsi="Book Antiqua" w:cs="Arial"/>
                <w:position w:val="-2"/>
                <w:sz w:val="21"/>
                <w:szCs w:val="21"/>
                <w:lang w:val="en-US"/>
              </w:rPr>
            </w:pPr>
          </w:p>
          <w:p w14:paraId="27A759BE"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Genotype 4:</w:t>
            </w:r>
          </w:p>
          <w:p w14:paraId="5A2AA517" w14:textId="635C7F8C" w:rsidR="00664690" w:rsidRPr="008C3B11" w:rsidRDefault="00664690"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No cirrhosis:</w:t>
            </w:r>
          </w:p>
          <w:p w14:paraId="310C3FBE" w14:textId="6EC3B638" w:rsidR="00664690" w:rsidRPr="008C3B11" w:rsidRDefault="00CC5CCE"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12 and 24 </w:t>
            </w:r>
            <w:r w:rsidR="002426CC" w:rsidRPr="008C3B11">
              <w:rPr>
                <w:rFonts w:ascii="Book Antiqua" w:eastAsia="宋体" w:hAnsi="Book Antiqua" w:cs="Arial"/>
                <w:sz w:val="21"/>
                <w:szCs w:val="21"/>
                <w:lang w:val="en-US" w:eastAsia="zh-CN"/>
              </w:rPr>
              <w:t>wk</w:t>
            </w:r>
            <w:r w:rsidR="00664690" w:rsidRPr="008C3B11">
              <w:rPr>
                <w:rFonts w:ascii="Book Antiqua" w:hAnsi="Book Antiqua" w:cs="Arial"/>
                <w:sz w:val="21"/>
                <w:szCs w:val="21"/>
                <w:lang w:val="en-US"/>
              </w:rPr>
              <w:t xml:space="preserve"> 100%</w:t>
            </w:r>
          </w:p>
          <w:p w14:paraId="3DF63470" w14:textId="54FE5482" w:rsidR="00664690" w:rsidRPr="008C3B11" w:rsidRDefault="007A0FB6"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A: </w:t>
            </w:r>
          </w:p>
          <w:p w14:paraId="2946936A" w14:textId="582B0349" w:rsidR="00664690" w:rsidRPr="008C3B11" w:rsidRDefault="006B1C6C"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00664690" w:rsidRPr="008C3B11">
              <w:rPr>
                <w:rFonts w:ascii="Book Antiqua" w:hAnsi="Book Antiqua" w:cs="Arial"/>
                <w:sz w:val="21"/>
                <w:szCs w:val="21"/>
                <w:lang w:val="en-US"/>
              </w:rPr>
              <w:t>3/4 (75%)</w:t>
            </w:r>
          </w:p>
          <w:p w14:paraId="13922479" w14:textId="65854DF1" w:rsidR="00664690" w:rsidRPr="008C3B11" w:rsidRDefault="006B1C6C"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00664690" w:rsidRPr="008C3B11">
              <w:rPr>
                <w:rFonts w:ascii="Book Antiqua" w:hAnsi="Book Antiqua" w:cs="Arial"/>
                <w:sz w:val="21"/>
                <w:szCs w:val="21"/>
                <w:lang w:val="en-US"/>
              </w:rPr>
              <w:t>100%</w:t>
            </w:r>
          </w:p>
          <w:p w14:paraId="688DFD10" w14:textId="7A303DC7" w:rsidR="00664690" w:rsidRPr="008C3B11" w:rsidRDefault="007A0FB6"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B: </w:t>
            </w:r>
          </w:p>
          <w:p w14:paraId="2A32371D" w14:textId="33F9499C" w:rsidR="00664690" w:rsidRPr="008C3B11" w:rsidRDefault="006B1C6C"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w:t>
            </w:r>
            <w:r w:rsidR="00664690" w:rsidRPr="008C3B11">
              <w:rPr>
                <w:rFonts w:ascii="Book Antiqua" w:hAnsi="Book Antiqua" w:cs="Arial"/>
                <w:sz w:val="21"/>
                <w:szCs w:val="21"/>
                <w:lang w:val="en-US"/>
              </w:rPr>
              <w:t xml:space="preserve">12 and 24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00664690" w:rsidRPr="008C3B11">
              <w:rPr>
                <w:rFonts w:ascii="Book Antiqua" w:hAnsi="Book Antiqua" w:cs="Arial"/>
                <w:sz w:val="21"/>
                <w:szCs w:val="21"/>
                <w:lang w:val="en-US"/>
              </w:rPr>
              <w:t>100%</w:t>
            </w:r>
          </w:p>
          <w:p w14:paraId="63792761" w14:textId="27BEE7DE" w:rsidR="00664690" w:rsidRPr="008C3B11" w:rsidRDefault="007A0FB6" w:rsidP="006B14F5">
            <w:pPr>
              <w:pStyle w:val="Corpo"/>
              <w:spacing w:line="360" w:lineRule="auto"/>
              <w:jc w:val="both"/>
              <w:rPr>
                <w:rFonts w:ascii="Book Antiqua" w:hAnsi="Book Antiqua" w:cs="Arial"/>
                <w:position w:val="-2"/>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 xml:space="preserve">C: </w:t>
            </w:r>
          </w:p>
          <w:p w14:paraId="39E897E5" w14:textId="2845991C" w:rsidR="00664690" w:rsidRPr="008C3B11" w:rsidRDefault="006B1C6C" w:rsidP="006B14F5">
            <w:pPr>
              <w:pStyle w:val="Corpo"/>
              <w:spacing w:line="360" w:lineRule="auto"/>
              <w:jc w:val="both"/>
              <w:rPr>
                <w:rFonts w:ascii="Book Antiqua" w:hAnsi="Book Antiqua" w:cs="Arial"/>
                <w:position w:val="-2"/>
                <w:sz w:val="21"/>
                <w:szCs w:val="21"/>
              </w:rPr>
            </w:pPr>
            <w:r w:rsidRPr="008C3B11">
              <w:rPr>
                <w:rFonts w:ascii="Book Antiqua" w:hAnsi="Book Antiqua" w:cs="Arial"/>
                <w:sz w:val="21"/>
                <w:szCs w:val="21"/>
              </w:rPr>
              <w:t>-</w:t>
            </w:r>
            <w:r w:rsidR="00664690" w:rsidRPr="008C3B11">
              <w:rPr>
                <w:rFonts w:ascii="Book Antiqua" w:hAnsi="Book Antiqua" w:cs="Arial"/>
                <w:sz w:val="21"/>
                <w:szCs w:val="21"/>
              </w:rPr>
              <w:t xml:space="preserve">12 </w:t>
            </w:r>
            <w:r w:rsidR="002426CC" w:rsidRPr="008C3B11">
              <w:rPr>
                <w:rFonts w:ascii="Book Antiqua" w:eastAsia="宋体" w:hAnsi="Book Antiqua" w:cs="Arial"/>
                <w:sz w:val="21"/>
                <w:szCs w:val="21"/>
                <w:lang w:val="en-US" w:eastAsia="zh-CN"/>
              </w:rPr>
              <w:t>wk</w:t>
            </w:r>
            <w:r w:rsidR="002426CC" w:rsidRPr="008C3B11">
              <w:rPr>
                <w:rFonts w:ascii="Book Antiqua" w:hAnsi="Book Antiqua" w:cs="Arial"/>
                <w:sz w:val="21"/>
                <w:szCs w:val="21"/>
                <w:lang w:val="en-US"/>
              </w:rPr>
              <w:t xml:space="preserve"> </w:t>
            </w:r>
            <w:r w:rsidR="00664690" w:rsidRPr="008C3B11">
              <w:rPr>
                <w:rFonts w:ascii="Book Antiqua" w:hAnsi="Book Antiqua" w:cs="Arial"/>
                <w:sz w:val="21"/>
                <w:szCs w:val="21"/>
              </w:rPr>
              <w:t>0%</w:t>
            </w:r>
          </w:p>
        </w:tc>
        <w:tc>
          <w:tcPr>
            <w:tcW w:w="1842" w:type="dxa"/>
            <w:shd w:val="clear" w:color="auto" w:fill="auto"/>
            <w:tcMar>
              <w:top w:w="80" w:type="dxa"/>
              <w:left w:w="80" w:type="dxa"/>
              <w:bottom w:w="80" w:type="dxa"/>
              <w:right w:w="80" w:type="dxa"/>
            </w:tcMar>
          </w:tcPr>
          <w:p w14:paraId="2B17F5FF" w14:textId="77777777" w:rsidR="00664690" w:rsidRPr="008C3B11" w:rsidRDefault="00664690"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lastRenderedPageBreak/>
              <w:t>MELD improved in 58%</w:t>
            </w:r>
          </w:p>
          <w:p w14:paraId="51450E41" w14:textId="77777777" w:rsidR="00664690" w:rsidRPr="008C3B11" w:rsidRDefault="00664690" w:rsidP="006B14F5">
            <w:pPr>
              <w:spacing w:line="360" w:lineRule="auto"/>
              <w:jc w:val="both"/>
              <w:rPr>
                <w:rFonts w:ascii="Book Antiqua" w:hAnsi="Book Antiqua" w:cs="Arial"/>
                <w:sz w:val="21"/>
                <w:szCs w:val="21"/>
                <w:lang w:val="en-US"/>
              </w:rPr>
            </w:pPr>
          </w:p>
          <w:p w14:paraId="6140AC8D" w14:textId="6040D88E" w:rsidR="00664690" w:rsidRPr="008C3B11" w:rsidRDefault="007A0FB6" w:rsidP="006B14F5">
            <w:pPr>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B to A: 52%</w:t>
            </w:r>
          </w:p>
          <w:p w14:paraId="09288E5E" w14:textId="5610D7FA" w:rsidR="00664690" w:rsidRPr="008C3B11" w:rsidRDefault="007A0FB6"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 xml:space="preserve">Child </w:t>
            </w:r>
            <w:r w:rsidR="00664690" w:rsidRPr="008C3B11">
              <w:rPr>
                <w:rFonts w:ascii="Book Antiqua" w:hAnsi="Book Antiqua" w:cs="Arial"/>
                <w:sz w:val="21"/>
                <w:szCs w:val="21"/>
                <w:lang w:val="en-US"/>
              </w:rPr>
              <w:t>C to B: 60%</w:t>
            </w:r>
          </w:p>
        </w:tc>
      </w:tr>
      <w:tr w:rsidR="00664690" w:rsidRPr="008C3B11" w14:paraId="6DA8C9EF" w14:textId="77777777" w:rsidTr="002426CC">
        <w:trPr>
          <w:trHeight w:val="310"/>
          <w:jc w:val="center"/>
        </w:trPr>
        <w:tc>
          <w:tcPr>
            <w:tcW w:w="1104" w:type="dxa"/>
            <w:shd w:val="clear" w:color="auto" w:fill="auto"/>
            <w:tcMar>
              <w:top w:w="80" w:type="dxa"/>
              <w:left w:w="80" w:type="dxa"/>
              <w:bottom w:w="80" w:type="dxa"/>
              <w:right w:w="80" w:type="dxa"/>
            </w:tcMar>
          </w:tcPr>
          <w:p w14:paraId="04E17DFA" w14:textId="48990351" w:rsidR="00664690" w:rsidRPr="008C3B11" w:rsidRDefault="00061F33" w:rsidP="006B14F5">
            <w:pPr>
              <w:spacing w:line="360" w:lineRule="auto"/>
              <w:jc w:val="both"/>
              <w:rPr>
                <w:rFonts w:ascii="Book Antiqua" w:eastAsia="宋体" w:hAnsi="Book Antiqua" w:cs="Arial"/>
                <w:sz w:val="21"/>
                <w:szCs w:val="21"/>
                <w:lang w:eastAsia="zh-CN"/>
              </w:rPr>
            </w:pPr>
            <w:r w:rsidRPr="008C3B11">
              <w:rPr>
                <w:rFonts w:ascii="Book Antiqua" w:hAnsi="Book Antiqua" w:cs="Arial"/>
                <w:sz w:val="21"/>
                <w:szCs w:val="21"/>
              </w:rPr>
              <w:lastRenderedPageBreak/>
              <w:t xml:space="preserve">Poordad </w:t>
            </w:r>
            <w:r w:rsidR="002426CC" w:rsidRPr="008C3B11">
              <w:rPr>
                <w:rFonts w:ascii="Book Antiqua" w:hAnsi="Book Antiqua" w:cs="Arial"/>
                <w:i/>
                <w:sz w:val="21"/>
                <w:szCs w:val="21"/>
              </w:rPr>
              <w:t>et al</w: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 </w:instrTex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EN.CITE.DATA </w:instrText>
            </w:r>
            <w:r w:rsidR="002426CC" w:rsidRPr="008C3B11">
              <w:rPr>
                <w:rFonts w:ascii="Book Antiqua" w:hAnsi="Book Antiqua" w:cs="Arial"/>
                <w:sz w:val="21"/>
                <w:szCs w:val="21"/>
              </w:rPr>
            </w:r>
            <w:r w:rsidR="002426CC" w:rsidRPr="008C3B11">
              <w:rPr>
                <w:rFonts w:ascii="Book Antiqua" w:hAnsi="Book Antiqua" w:cs="Arial"/>
                <w:sz w:val="21"/>
                <w:szCs w:val="21"/>
              </w:rPr>
              <w:fldChar w:fldCharType="end"/>
            </w:r>
            <w:r w:rsidR="002426CC" w:rsidRPr="008C3B11">
              <w:rPr>
                <w:rFonts w:ascii="Book Antiqua" w:hAnsi="Book Antiqua" w:cs="Arial"/>
                <w:sz w:val="21"/>
                <w:szCs w:val="21"/>
              </w:rPr>
            </w:r>
            <w:r w:rsidR="002426CC" w:rsidRPr="008C3B11">
              <w:rPr>
                <w:rFonts w:ascii="Book Antiqua" w:hAnsi="Book Antiqua" w:cs="Arial"/>
                <w:sz w:val="21"/>
                <w:szCs w:val="21"/>
              </w:rPr>
              <w:fldChar w:fldCharType="separate"/>
            </w:r>
            <w:r w:rsidR="002426CC" w:rsidRPr="008C3B11">
              <w:rPr>
                <w:rFonts w:ascii="Book Antiqua" w:hAnsi="Book Antiqua" w:cs="Arial"/>
                <w:noProof/>
                <w:sz w:val="21"/>
                <w:szCs w:val="21"/>
                <w:vertAlign w:val="superscript"/>
              </w:rPr>
              <w:t>[</w:t>
            </w:r>
            <w:r w:rsidR="002426CC" w:rsidRPr="008C3B11">
              <w:rPr>
                <w:rFonts w:ascii="Book Antiqua" w:eastAsia="宋体" w:hAnsi="Book Antiqua"/>
                <w:sz w:val="21"/>
                <w:szCs w:val="21"/>
                <w:vertAlign w:val="superscript"/>
                <w:lang w:eastAsia="zh-CN"/>
              </w:rPr>
              <w:t>97</w:t>
            </w:r>
            <w:r w:rsidR="002426CC" w:rsidRPr="008C3B11">
              <w:rPr>
                <w:rFonts w:ascii="Book Antiqua" w:hAnsi="Book Antiqua" w:cs="Arial"/>
                <w:noProof/>
                <w:sz w:val="21"/>
                <w:szCs w:val="21"/>
                <w:vertAlign w:val="superscript"/>
              </w:rPr>
              <w:t>]</w:t>
            </w:r>
            <w:r w:rsidR="002426CC" w:rsidRPr="008C3B11">
              <w:rPr>
                <w:rFonts w:ascii="Book Antiqua" w:hAnsi="Book Antiqua" w:cs="Arial"/>
                <w:sz w:val="21"/>
                <w:szCs w:val="21"/>
              </w:rPr>
              <w:fldChar w:fldCharType="end"/>
            </w:r>
            <w:r w:rsidR="00664690" w:rsidRPr="008C3B11">
              <w:rPr>
                <w:rFonts w:ascii="Book Antiqua" w:hAnsi="Book Antiqua" w:cs="Arial"/>
                <w:sz w:val="21"/>
                <w:szCs w:val="21"/>
              </w:rPr>
              <w:t>,</w:t>
            </w:r>
            <w:r w:rsidR="00771FF3" w:rsidRPr="008C3B11">
              <w:rPr>
                <w:rFonts w:ascii="Book Antiqua" w:hAnsi="Book Antiqua" w:cs="Arial"/>
                <w:sz w:val="21"/>
                <w:szCs w:val="21"/>
              </w:rPr>
              <w:t xml:space="preserve"> </w:t>
            </w:r>
            <w:r w:rsidR="00664690" w:rsidRPr="008C3B11">
              <w:rPr>
                <w:rFonts w:ascii="Book Antiqua" w:hAnsi="Book Antiqua" w:cs="Arial"/>
                <w:sz w:val="21"/>
                <w:szCs w:val="21"/>
              </w:rPr>
              <w:t>2016</w:t>
            </w:r>
            <w:r w:rsidR="002426CC" w:rsidRPr="008C3B11">
              <w:rPr>
                <w:rFonts w:ascii="Book Antiqua" w:eastAsia="宋体" w:hAnsi="Book Antiqua" w:cs="Arial"/>
                <w:sz w:val="21"/>
                <w:szCs w:val="21"/>
                <w:lang w:eastAsia="zh-CN"/>
              </w:rPr>
              <w:t xml:space="preserve"> </w:t>
            </w:r>
          </w:p>
        </w:tc>
        <w:tc>
          <w:tcPr>
            <w:tcW w:w="1733" w:type="dxa"/>
            <w:shd w:val="clear" w:color="auto" w:fill="auto"/>
            <w:tcMar>
              <w:top w:w="80" w:type="dxa"/>
              <w:left w:w="80" w:type="dxa"/>
              <w:bottom w:w="80" w:type="dxa"/>
              <w:right w:w="80" w:type="dxa"/>
            </w:tcMar>
          </w:tcPr>
          <w:p w14:paraId="59AA9685" w14:textId="3ACD70E5"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1a: 31/53 (58.5%)</w:t>
            </w:r>
          </w:p>
          <w:p w14:paraId="005D4DB8" w14:textId="7670D9C1"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1b: 10/53 (18.9%)</w:t>
            </w:r>
          </w:p>
          <w:p w14:paraId="167B3522" w14:textId="625EB5C6"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2: </w:t>
            </w:r>
            <w:proofErr w:type="gramStart"/>
            <w:r w:rsidR="00664690" w:rsidRPr="008C3B11">
              <w:rPr>
                <w:rFonts w:ascii="Book Antiqua" w:hAnsi="Book Antiqua" w:cs="Arial"/>
                <w:sz w:val="21"/>
                <w:szCs w:val="21"/>
              </w:rPr>
              <w:t>0</w:t>
            </w:r>
            <w:proofErr w:type="gramEnd"/>
          </w:p>
          <w:p w14:paraId="0FB2100E" w14:textId="66706616"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3: 11/53 (20.7%)</w:t>
            </w:r>
          </w:p>
          <w:p w14:paraId="3D1E9B7F" w14:textId="01094F2F"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 xml:space="preserve">4: </w:t>
            </w:r>
            <w:proofErr w:type="gramStart"/>
            <w:r w:rsidR="00664690" w:rsidRPr="008C3B11">
              <w:rPr>
                <w:rFonts w:ascii="Book Antiqua" w:hAnsi="Book Antiqua" w:cs="Arial"/>
                <w:sz w:val="21"/>
                <w:szCs w:val="21"/>
              </w:rPr>
              <w:t>0</w:t>
            </w:r>
            <w:proofErr w:type="gramEnd"/>
          </w:p>
          <w:p w14:paraId="5A401BD3" w14:textId="5D2F74D8" w:rsidR="00664690" w:rsidRPr="008C3B11" w:rsidRDefault="00771FF3"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6: 1/53 (1.9%)</w:t>
            </w:r>
          </w:p>
        </w:tc>
        <w:tc>
          <w:tcPr>
            <w:tcW w:w="1417" w:type="dxa"/>
            <w:shd w:val="clear" w:color="auto" w:fill="auto"/>
            <w:tcMar>
              <w:top w:w="80" w:type="dxa"/>
              <w:left w:w="80" w:type="dxa"/>
              <w:bottom w:w="80" w:type="dxa"/>
              <w:right w:w="80" w:type="dxa"/>
            </w:tcMar>
          </w:tcPr>
          <w:p w14:paraId="68786503"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F0:</w:t>
            </w:r>
            <w:proofErr w:type="gramStart"/>
            <w:r w:rsidRPr="008C3B11">
              <w:rPr>
                <w:rFonts w:ascii="Book Antiqua" w:hAnsi="Book Antiqua" w:cs="Arial"/>
                <w:sz w:val="21"/>
                <w:szCs w:val="21"/>
              </w:rPr>
              <w:t>6</w:t>
            </w:r>
            <w:proofErr w:type="gramEnd"/>
          </w:p>
          <w:p w14:paraId="6DC80B7D"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F1:</w:t>
            </w:r>
            <w:proofErr w:type="gramStart"/>
            <w:r w:rsidRPr="008C3B11">
              <w:rPr>
                <w:rFonts w:ascii="Book Antiqua" w:hAnsi="Book Antiqua" w:cs="Arial"/>
                <w:sz w:val="21"/>
                <w:szCs w:val="21"/>
              </w:rPr>
              <w:t>10</w:t>
            </w:r>
            <w:proofErr w:type="gramEnd"/>
          </w:p>
          <w:p w14:paraId="2E6DADBA"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F2:</w:t>
            </w:r>
            <w:proofErr w:type="gramStart"/>
            <w:r w:rsidRPr="008C3B11">
              <w:rPr>
                <w:rFonts w:ascii="Book Antiqua" w:hAnsi="Book Antiqua" w:cs="Arial"/>
                <w:sz w:val="21"/>
                <w:szCs w:val="21"/>
              </w:rPr>
              <w:t>7</w:t>
            </w:r>
            <w:proofErr w:type="gramEnd"/>
          </w:p>
          <w:p w14:paraId="40AE8107"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F3:</w:t>
            </w:r>
            <w:proofErr w:type="gramStart"/>
            <w:r w:rsidRPr="008C3B11">
              <w:rPr>
                <w:rFonts w:ascii="Book Antiqua" w:hAnsi="Book Antiqua" w:cs="Arial"/>
                <w:sz w:val="21"/>
                <w:szCs w:val="21"/>
              </w:rPr>
              <w:t>13</w:t>
            </w:r>
            <w:proofErr w:type="gramEnd"/>
          </w:p>
          <w:p w14:paraId="0198B5D3"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F4:</w:t>
            </w:r>
            <w:proofErr w:type="gramStart"/>
            <w:r w:rsidRPr="008C3B11">
              <w:rPr>
                <w:rFonts w:ascii="Book Antiqua" w:hAnsi="Book Antiqua" w:cs="Arial"/>
                <w:sz w:val="21"/>
                <w:szCs w:val="21"/>
              </w:rPr>
              <w:t>16</w:t>
            </w:r>
            <w:proofErr w:type="gramEnd"/>
          </w:p>
          <w:p w14:paraId="5A840FAE"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ND:</w:t>
            </w:r>
            <w:proofErr w:type="gramStart"/>
            <w:r w:rsidRPr="008C3B11">
              <w:rPr>
                <w:rFonts w:ascii="Book Antiqua" w:hAnsi="Book Antiqua" w:cs="Arial"/>
                <w:sz w:val="21"/>
                <w:szCs w:val="21"/>
              </w:rPr>
              <w:t>1</w:t>
            </w:r>
            <w:proofErr w:type="gramEnd"/>
          </w:p>
        </w:tc>
        <w:tc>
          <w:tcPr>
            <w:tcW w:w="1417" w:type="dxa"/>
            <w:shd w:val="clear" w:color="auto" w:fill="auto"/>
            <w:tcMar>
              <w:top w:w="80" w:type="dxa"/>
              <w:left w:w="80" w:type="dxa"/>
              <w:bottom w:w="80" w:type="dxa"/>
              <w:right w:w="80" w:type="dxa"/>
            </w:tcMar>
          </w:tcPr>
          <w:p w14:paraId="175A709D" w14:textId="1BE66CB3" w:rsidR="00664690" w:rsidRPr="008C3B11" w:rsidRDefault="00695B1F" w:rsidP="006B14F5">
            <w:pPr>
              <w:pStyle w:val="Co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DCV</w:t>
            </w:r>
            <w:r w:rsidR="00664690" w:rsidRPr="008C3B11">
              <w:rPr>
                <w:rFonts w:ascii="Book Antiqua" w:hAnsi="Book Antiqua" w:cs="Arial"/>
                <w:sz w:val="21"/>
                <w:szCs w:val="21"/>
                <w:lang w:val="en-US"/>
              </w:rPr>
              <w:t xml:space="preserve">/SOF + RBV 12 and 24 </w:t>
            </w:r>
            <w:r w:rsidR="002426CC" w:rsidRPr="008C3B11">
              <w:rPr>
                <w:rFonts w:ascii="Book Antiqua" w:eastAsia="宋体" w:hAnsi="Book Antiqua" w:cs="Arial"/>
                <w:sz w:val="21"/>
                <w:szCs w:val="21"/>
                <w:lang w:val="en-US" w:eastAsia="zh-CN"/>
              </w:rPr>
              <w:t>wk</w:t>
            </w:r>
          </w:p>
        </w:tc>
        <w:tc>
          <w:tcPr>
            <w:tcW w:w="3119" w:type="dxa"/>
            <w:shd w:val="clear" w:color="auto" w:fill="auto"/>
            <w:tcMar>
              <w:top w:w="80" w:type="dxa"/>
              <w:left w:w="80" w:type="dxa"/>
              <w:bottom w:w="80" w:type="dxa"/>
              <w:right w:w="80" w:type="dxa"/>
            </w:tcMar>
          </w:tcPr>
          <w:p w14:paraId="039EF348"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50/53 (94%)</w:t>
            </w:r>
          </w:p>
        </w:tc>
        <w:tc>
          <w:tcPr>
            <w:tcW w:w="1842" w:type="dxa"/>
            <w:shd w:val="clear" w:color="auto" w:fill="auto"/>
            <w:tcMar>
              <w:top w:w="80" w:type="dxa"/>
              <w:left w:w="80" w:type="dxa"/>
              <w:bottom w:w="80" w:type="dxa"/>
              <w:right w:w="80" w:type="dxa"/>
            </w:tcMar>
          </w:tcPr>
          <w:p w14:paraId="03E7C622"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r w:rsidR="00664690" w:rsidRPr="008C3B11" w14:paraId="15A370D5" w14:textId="77777777" w:rsidTr="002426CC">
        <w:trPr>
          <w:trHeight w:val="310"/>
          <w:jc w:val="center"/>
        </w:trPr>
        <w:tc>
          <w:tcPr>
            <w:tcW w:w="1104" w:type="dxa"/>
            <w:shd w:val="clear" w:color="auto" w:fill="auto"/>
            <w:tcMar>
              <w:top w:w="80" w:type="dxa"/>
              <w:left w:w="80" w:type="dxa"/>
              <w:bottom w:w="80" w:type="dxa"/>
              <w:right w:w="80" w:type="dxa"/>
            </w:tcMar>
          </w:tcPr>
          <w:p w14:paraId="7F57CFE1" w14:textId="34FC0731" w:rsidR="00664690" w:rsidRPr="008C3B11" w:rsidRDefault="00664690" w:rsidP="006B14F5">
            <w:pPr>
              <w:spacing w:line="360" w:lineRule="auto"/>
              <w:jc w:val="both"/>
              <w:rPr>
                <w:rFonts w:ascii="Book Antiqua" w:eastAsia="宋体" w:hAnsi="Book Antiqua" w:cs="Arial"/>
                <w:sz w:val="21"/>
                <w:szCs w:val="21"/>
                <w:lang w:val="en-US" w:eastAsia="zh-CN"/>
              </w:rPr>
            </w:pPr>
            <w:r w:rsidRPr="008C3B11">
              <w:rPr>
                <w:rFonts w:ascii="Book Antiqua" w:hAnsi="Book Antiqua" w:cs="Arial"/>
                <w:sz w:val="21"/>
                <w:szCs w:val="21"/>
                <w:lang w:val="en-US"/>
              </w:rPr>
              <w:t xml:space="preserve">Brown </w:t>
            </w:r>
            <w:r w:rsidR="002426CC" w:rsidRPr="008C3B11">
              <w:rPr>
                <w:rFonts w:ascii="Book Antiqua" w:hAnsi="Book Antiqua" w:cs="Arial"/>
                <w:i/>
                <w:sz w:val="21"/>
                <w:szCs w:val="21"/>
              </w:rPr>
              <w:t>et al</w: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 </w:instrText>
            </w:r>
            <w:r w:rsidR="002426CC" w:rsidRPr="008C3B11">
              <w:rPr>
                <w:rFonts w:ascii="Book Antiqua" w:hAnsi="Book Antiqua" w:cs="Arial"/>
                <w:sz w:val="21"/>
                <w:szCs w:val="21"/>
              </w:rPr>
              <w:fldChar w:fldCharType="begin">
                <w:fldData xml:space="preserve">PEVuZE5vdGU+PENpdGU+PEF1dGhvcj5DaGFybHRvbjwvQXV0aG9yPjxZZWFyPjIwMTU8L1llYXI+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L2FiYnItMT48L2FsdC1wZXJpb2RpY2FsPjxwYWdlcz42NDktNTk8L3BhZ2VzPjx2b2x1bWU+MTQ5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=
</w:fldData>
              </w:fldChar>
            </w:r>
            <w:r w:rsidR="002426CC" w:rsidRPr="008C3B11">
              <w:rPr>
                <w:rFonts w:ascii="Book Antiqua" w:hAnsi="Book Antiqua" w:cs="Arial"/>
                <w:sz w:val="21"/>
                <w:szCs w:val="21"/>
              </w:rPr>
              <w:instrText xml:space="preserve"> ADDIN EN.CITE.DATA </w:instrText>
            </w:r>
            <w:r w:rsidR="002426CC" w:rsidRPr="008C3B11">
              <w:rPr>
                <w:rFonts w:ascii="Book Antiqua" w:hAnsi="Book Antiqua" w:cs="Arial"/>
                <w:sz w:val="21"/>
                <w:szCs w:val="21"/>
              </w:rPr>
            </w:r>
            <w:r w:rsidR="002426CC" w:rsidRPr="008C3B11">
              <w:rPr>
                <w:rFonts w:ascii="Book Antiqua" w:hAnsi="Book Antiqua" w:cs="Arial"/>
                <w:sz w:val="21"/>
                <w:szCs w:val="21"/>
              </w:rPr>
              <w:fldChar w:fldCharType="end"/>
            </w:r>
            <w:r w:rsidR="002426CC" w:rsidRPr="008C3B11">
              <w:rPr>
                <w:rFonts w:ascii="Book Antiqua" w:hAnsi="Book Antiqua" w:cs="Arial"/>
                <w:sz w:val="21"/>
                <w:szCs w:val="21"/>
              </w:rPr>
            </w:r>
            <w:r w:rsidR="002426CC" w:rsidRPr="008C3B11">
              <w:rPr>
                <w:rFonts w:ascii="Book Antiqua" w:hAnsi="Book Antiqua" w:cs="Arial"/>
                <w:sz w:val="21"/>
                <w:szCs w:val="21"/>
              </w:rPr>
              <w:fldChar w:fldCharType="separate"/>
            </w:r>
            <w:r w:rsidR="002426CC" w:rsidRPr="008C3B11">
              <w:rPr>
                <w:rFonts w:ascii="Book Antiqua" w:hAnsi="Book Antiqua" w:cs="Arial"/>
                <w:noProof/>
                <w:sz w:val="21"/>
                <w:szCs w:val="21"/>
                <w:vertAlign w:val="superscript"/>
              </w:rPr>
              <w:t>[</w:t>
            </w:r>
            <w:r w:rsidR="002426CC" w:rsidRPr="008C3B11">
              <w:rPr>
                <w:rFonts w:ascii="Book Antiqua" w:eastAsia="宋体" w:hAnsi="Book Antiqua"/>
                <w:sz w:val="21"/>
                <w:szCs w:val="21"/>
                <w:vertAlign w:val="superscript"/>
                <w:lang w:eastAsia="zh-CN"/>
              </w:rPr>
              <w:t>108</w:t>
            </w:r>
            <w:r w:rsidR="002426CC" w:rsidRPr="008C3B11">
              <w:rPr>
                <w:rFonts w:ascii="Book Antiqua" w:hAnsi="Book Antiqua" w:cs="Arial"/>
                <w:noProof/>
                <w:sz w:val="21"/>
                <w:szCs w:val="21"/>
                <w:vertAlign w:val="superscript"/>
              </w:rPr>
              <w:t>]</w:t>
            </w:r>
            <w:r w:rsidR="002426CC" w:rsidRPr="008C3B11">
              <w:rPr>
                <w:rFonts w:ascii="Book Antiqua" w:hAnsi="Book Antiqua" w:cs="Arial"/>
                <w:sz w:val="21"/>
                <w:szCs w:val="21"/>
              </w:rPr>
              <w:fldChar w:fldCharType="end"/>
            </w:r>
            <w:r w:rsidRPr="008C3B11">
              <w:rPr>
                <w:rFonts w:ascii="Book Antiqua" w:hAnsi="Book Antiqua" w:cs="Arial"/>
                <w:sz w:val="21"/>
                <w:szCs w:val="21"/>
                <w:lang w:val="en-US"/>
              </w:rPr>
              <w:t xml:space="preserve">, 2016 </w:t>
            </w:r>
            <w:r w:rsidR="002426CC" w:rsidRPr="008C3B11">
              <w:rPr>
                <w:rFonts w:ascii="Book Antiqua" w:eastAsia="宋体" w:hAnsi="Book Antiqua" w:cs="Arial"/>
                <w:sz w:val="21"/>
                <w:szCs w:val="21"/>
                <w:lang w:eastAsia="zh-CN"/>
              </w:rPr>
              <w:t xml:space="preserve"> </w:t>
            </w:r>
          </w:p>
          <w:p w14:paraId="66CEE6E4" w14:textId="77777777" w:rsidR="00664690" w:rsidRPr="008C3B11" w:rsidRDefault="00664690" w:rsidP="006B14F5">
            <w:pPr>
              <w:pStyle w:val="Corpo"/>
              <w:spacing w:line="360" w:lineRule="auto"/>
              <w:jc w:val="both"/>
              <w:rPr>
                <w:rFonts w:ascii="Book Antiqua" w:hAnsi="Book Antiqua" w:cs="Arial"/>
                <w:sz w:val="21"/>
                <w:szCs w:val="21"/>
                <w:lang w:val="en-US"/>
              </w:rPr>
            </w:pPr>
          </w:p>
        </w:tc>
        <w:tc>
          <w:tcPr>
            <w:tcW w:w="1733" w:type="dxa"/>
            <w:shd w:val="clear" w:color="auto" w:fill="auto"/>
            <w:tcMar>
              <w:top w:w="80" w:type="dxa"/>
              <w:left w:w="80" w:type="dxa"/>
              <w:bottom w:w="80" w:type="dxa"/>
              <w:right w:w="80" w:type="dxa"/>
            </w:tcMar>
          </w:tcPr>
          <w:p w14:paraId="2A7CB848" w14:textId="00A27A36"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1a: 87/151 (57.6%)</w:t>
            </w:r>
          </w:p>
          <w:p w14:paraId="0DB67AE0" w14:textId="74370C3B"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1b: 42/151 (27.8%)</w:t>
            </w:r>
          </w:p>
          <w:p w14:paraId="2C949940" w14:textId="069A16F0" w:rsidR="00664690" w:rsidRPr="008C3B11" w:rsidRDefault="00771FF3"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G</w:t>
            </w:r>
            <w:r w:rsidR="00664690" w:rsidRPr="008C3B11">
              <w:rPr>
                <w:rFonts w:ascii="Book Antiqua" w:hAnsi="Book Antiqua" w:cs="Arial"/>
                <w:sz w:val="21"/>
                <w:szCs w:val="21"/>
              </w:rPr>
              <w:t>1</w:t>
            </w:r>
            <w:r w:rsidRPr="008C3B11">
              <w:rPr>
                <w:rFonts w:ascii="Book Antiqua" w:hAnsi="Book Antiqua" w:cs="Arial"/>
                <w:sz w:val="21"/>
                <w:szCs w:val="21"/>
              </w:rPr>
              <w:t xml:space="preserve"> </w:t>
            </w:r>
            <w:r w:rsidR="00664690" w:rsidRPr="008C3B11">
              <w:rPr>
                <w:rFonts w:ascii="Book Antiqua" w:hAnsi="Book Antiqua" w:cs="Arial"/>
                <w:sz w:val="21"/>
                <w:szCs w:val="21"/>
              </w:rPr>
              <w:t>(unspecified): 22/151 (14.6%)</w:t>
            </w:r>
          </w:p>
        </w:tc>
        <w:tc>
          <w:tcPr>
            <w:tcW w:w="1417" w:type="dxa"/>
            <w:shd w:val="clear" w:color="auto" w:fill="auto"/>
            <w:tcMar>
              <w:top w:w="80" w:type="dxa"/>
              <w:left w:w="80" w:type="dxa"/>
              <w:bottom w:w="80" w:type="dxa"/>
              <w:right w:w="80" w:type="dxa"/>
            </w:tcMar>
          </w:tcPr>
          <w:p w14:paraId="5BC7F6BA" w14:textId="63C2333B" w:rsidR="00664690" w:rsidRPr="008C3B11" w:rsidRDefault="00771FF3" w:rsidP="006B14F5">
            <w:pPr>
              <w:spacing w:line="360" w:lineRule="auto"/>
              <w:jc w:val="both"/>
              <w:rPr>
                <w:rFonts w:ascii="Book Antiqua" w:hAnsi="Book Antiqua" w:cs="Arial"/>
                <w:sz w:val="21"/>
                <w:szCs w:val="21"/>
              </w:rPr>
            </w:pPr>
            <w:r w:rsidRPr="008C3B11">
              <w:rPr>
                <w:rFonts w:ascii="Book Antiqua" w:hAnsi="Book Antiqua" w:cs="Arial"/>
                <w:sz w:val="21"/>
                <w:szCs w:val="21"/>
              </w:rPr>
              <w:t xml:space="preserve">Cirrhosis: </w:t>
            </w:r>
            <w:r w:rsidR="00664690" w:rsidRPr="008C3B11">
              <w:rPr>
                <w:rFonts w:ascii="Book Antiqua" w:hAnsi="Book Antiqua" w:cs="Arial"/>
                <w:sz w:val="21"/>
                <w:szCs w:val="21"/>
              </w:rPr>
              <w:t>97/151 (64.2%)</w:t>
            </w:r>
          </w:p>
        </w:tc>
        <w:tc>
          <w:tcPr>
            <w:tcW w:w="1417" w:type="dxa"/>
            <w:shd w:val="clear" w:color="auto" w:fill="auto"/>
            <w:tcMar>
              <w:top w:w="80" w:type="dxa"/>
              <w:left w:w="80" w:type="dxa"/>
              <w:bottom w:w="80" w:type="dxa"/>
              <w:right w:w="80" w:type="dxa"/>
            </w:tcMar>
          </w:tcPr>
          <w:p w14:paraId="21512C8B" w14:textId="77777777" w:rsidR="00664690" w:rsidRPr="008C3B11" w:rsidRDefault="00664690" w:rsidP="006B14F5">
            <w:pPr>
              <w:pStyle w:val="Corpo"/>
              <w:spacing w:line="360" w:lineRule="auto"/>
              <w:jc w:val="both"/>
              <w:rPr>
                <w:rFonts w:ascii="Book Antiqua" w:hAnsi="Book Antiqua" w:cs="Arial"/>
                <w:sz w:val="21"/>
                <w:szCs w:val="21"/>
              </w:rPr>
            </w:pPr>
            <w:r w:rsidRPr="008C3B11">
              <w:rPr>
                <w:rFonts w:ascii="Book Antiqua" w:hAnsi="Book Antiqua" w:cs="Arial"/>
                <w:sz w:val="21"/>
                <w:szCs w:val="21"/>
              </w:rPr>
              <w:t>SMV/SOF ± RBV</w:t>
            </w:r>
          </w:p>
        </w:tc>
        <w:tc>
          <w:tcPr>
            <w:tcW w:w="3119" w:type="dxa"/>
            <w:shd w:val="clear" w:color="auto" w:fill="auto"/>
            <w:tcMar>
              <w:top w:w="80" w:type="dxa"/>
              <w:left w:w="80" w:type="dxa"/>
              <w:bottom w:w="80" w:type="dxa"/>
              <w:right w:w="80" w:type="dxa"/>
            </w:tcMar>
          </w:tcPr>
          <w:p w14:paraId="42268459"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133/151 (88%)</w:t>
            </w:r>
          </w:p>
          <w:p w14:paraId="5AB0187B"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SMV/SOF 105/119 (88%)</w:t>
            </w:r>
          </w:p>
          <w:p w14:paraId="30A811D5" w14:textId="77777777" w:rsidR="00664690" w:rsidRPr="008C3B11" w:rsidRDefault="00664690" w:rsidP="006B14F5">
            <w:pPr>
              <w:pStyle w:val="Corpo"/>
              <w:spacing w:line="360" w:lineRule="auto"/>
              <w:jc w:val="both"/>
              <w:rPr>
                <w:rFonts w:ascii="Book Antiqua" w:hAnsi="Book Antiqua" w:cs="Arial"/>
                <w:sz w:val="21"/>
                <w:szCs w:val="21"/>
                <w:lang w:val="en-US"/>
              </w:rPr>
            </w:pPr>
            <w:r w:rsidRPr="008C3B11">
              <w:rPr>
                <w:rFonts w:ascii="Book Antiqua" w:hAnsi="Book Antiqua" w:cs="Arial"/>
                <w:sz w:val="21"/>
                <w:szCs w:val="21"/>
                <w:lang w:val="en-US"/>
              </w:rPr>
              <w:t>SMV/SOF + RBV 28/32 (88%)</w:t>
            </w:r>
          </w:p>
        </w:tc>
        <w:tc>
          <w:tcPr>
            <w:tcW w:w="1842" w:type="dxa"/>
            <w:shd w:val="clear" w:color="auto" w:fill="auto"/>
            <w:tcMar>
              <w:top w:w="80" w:type="dxa"/>
              <w:left w:w="80" w:type="dxa"/>
              <w:bottom w:w="80" w:type="dxa"/>
              <w:right w:w="80" w:type="dxa"/>
            </w:tcMar>
          </w:tcPr>
          <w:p w14:paraId="3AC0E87A" w14:textId="77777777" w:rsidR="00664690" w:rsidRPr="008C3B11" w:rsidRDefault="00664690" w:rsidP="006B14F5">
            <w:pPr>
              <w:spacing w:line="360" w:lineRule="auto"/>
              <w:jc w:val="both"/>
              <w:rPr>
                <w:rFonts w:ascii="Book Antiqua" w:hAnsi="Book Antiqua" w:cs="Arial"/>
                <w:sz w:val="21"/>
                <w:szCs w:val="21"/>
              </w:rPr>
            </w:pPr>
            <w:r w:rsidRPr="008C3B11">
              <w:rPr>
                <w:rFonts w:ascii="Book Antiqua" w:hAnsi="Book Antiqua" w:cs="Arial"/>
                <w:sz w:val="21"/>
                <w:szCs w:val="21"/>
              </w:rPr>
              <w:t>-</w:t>
            </w:r>
          </w:p>
        </w:tc>
      </w:tr>
    </w:tbl>
    <w:p w14:paraId="0742A3B1" w14:textId="77777777" w:rsidR="00664690" w:rsidRPr="00976679" w:rsidRDefault="00664690" w:rsidP="006B14F5">
      <w:pPr>
        <w:spacing w:line="360" w:lineRule="auto"/>
        <w:jc w:val="both"/>
        <w:rPr>
          <w:rFonts w:ascii="Book Antiqua" w:hAnsi="Book Antiqua" w:cs="Arial"/>
          <w:lang w:val="en-GB"/>
        </w:rPr>
      </w:pPr>
    </w:p>
    <w:p w14:paraId="1FB93B2F" w14:textId="77777777" w:rsidR="00F47E30" w:rsidRPr="00976679" w:rsidRDefault="00F47E30" w:rsidP="006B14F5">
      <w:pPr>
        <w:spacing w:line="360" w:lineRule="auto"/>
        <w:jc w:val="both"/>
        <w:rPr>
          <w:rFonts w:ascii="Book Antiqua" w:hAnsi="Book Antiqua" w:cs="Arial"/>
          <w:lang w:val="en-GB"/>
        </w:rPr>
      </w:pPr>
    </w:p>
    <w:p w14:paraId="202048E7" w14:textId="5E10F882" w:rsidR="00F47E30" w:rsidRPr="008C3B11" w:rsidRDefault="002426CC" w:rsidP="006B14F5">
      <w:pPr>
        <w:spacing w:line="480" w:lineRule="auto"/>
        <w:jc w:val="both"/>
        <w:rPr>
          <w:rFonts w:ascii="Book Antiqua" w:eastAsia="宋体" w:hAnsi="Book Antiqua" w:cs="Arial"/>
          <w:sz w:val="21"/>
          <w:szCs w:val="21"/>
          <w:lang w:val="en-GB" w:eastAsia="zh-CN"/>
        </w:rPr>
      </w:pPr>
      <w:r w:rsidRPr="008C3B11">
        <w:rPr>
          <w:rFonts w:ascii="Book Antiqua" w:hAnsi="Book Antiqua" w:cs="Arial"/>
          <w:sz w:val="21"/>
          <w:szCs w:val="21"/>
          <w:lang w:val="en-GB"/>
        </w:rPr>
        <w:t xml:space="preserve">LDV: Ledipasvir; SOF: Sofosbuvir; RBV: Ribavirin; DCV: Daclatasvir; SMV: Simeprevir; RVR: Rapid Virological Response (HCV- RNA &lt; 15 UI after 4 </w:t>
      </w:r>
      <w:r w:rsidRPr="008C3B11">
        <w:rPr>
          <w:rFonts w:ascii="Book Antiqua" w:eastAsia="宋体" w:hAnsi="Book Antiqua" w:cs="Arial"/>
          <w:sz w:val="21"/>
          <w:szCs w:val="21"/>
          <w:lang w:val="en-GB" w:eastAsia="zh-CN"/>
        </w:rPr>
        <w:t>wk</w:t>
      </w:r>
      <w:r w:rsidRPr="008C3B11">
        <w:rPr>
          <w:rFonts w:ascii="Book Antiqua" w:hAnsi="Book Antiqua" w:cs="Arial"/>
          <w:sz w:val="21"/>
          <w:szCs w:val="21"/>
          <w:lang w:val="en-GB"/>
        </w:rPr>
        <w:t xml:space="preserve"> of treatment); EVR: Early </w:t>
      </w:r>
      <w:r w:rsidRPr="008C3B11">
        <w:rPr>
          <w:rFonts w:ascii="Book Antiqua" w:hAnsi="Book Antiqua" w:cs="Arial"/>
          <w:sz w:val="21"/>
          <w:szCs w:val="21"/>
          <w:lang w:val="en-GB"/>
        </w:rPr>
        <w:lastRenderedPageBreak/>
        <w:t xml:space="preserve">Virological Response (HCV-RNA &lt; 15 UI after 12 </w:t>
      </w:r>
      <w:r w:rsidR="008C3B11">
        <w:rPr>
          <w:rFonts w:ascii="Book Antiqua" w:eastAsia="宋体" w:hAnsi="Book Antiqua" w:cs="Arial" w:hint="eastAsia"/>
          <w:sz w:val="21"/>
          <w:szCs w:val="21"/>
          <w:lang w:val="en-GB" w:eastAsia="zh-CN"/>
        </w:rPr>
        <w:t>wk</w:t>
      </w:r>
      <w:r w:rsidRPr="008C3B11">
        <w:rPr>
          <w:rFonts w:ascii="Book Antiqua" w:hAnsi="Book Antiqua" w:cs="Arial"/>
          <w:sz w:val="21"/>
          <w:szCs w:val="21"/>
          <w:lang w:val="en-GB"/>
        </w:rPr>
        <w:t xml:space="preserve"> of treatment); GR</w:t>
      </w:r>
      <w:r w:rsidR="00850A86" w:rsidRPr="008C3B11">
        <w:rPr>
          <w:rFonts w:ascii="Book Antiqua" w:hAnsi="Book Antiqua" w:cs="Arial"/>
          <w:sz w:val="21"/>
          <w:szCs w:val="21"/>
          <w:lang w:val="en-GB"/>
        </w:rPr>
        <w:t xml:space="preserve">Z: Grazoprevir; ELB: Elbasvir; </w:t>
      </w:r>
      <w:r w:rsidRPr="008C3B11">
        <w:rPr>
          <w:rFonts w:ascii="Book Antiqua" w:hAnsi="Book Antiqua" w:cs="Arial"/>
          <w:sz w:val="21"/>
          <w:szCs w:val="21"/>
          <w:lang w:val="en-GB"/>
        </w:rPr>
        <w:t>VEL: Velpatasvir; FCH: Fibrosing Cholestatic Hepatitis</w:t>
      </w:r>
      <w:r w:rsidRPr="008C3B11">
        <w:rPr>
          <w:rFonts w:ascii="Book Antiqua" w:eastAsia="宋体" w:hAnsi="Book Antiqua" w:cs="Arial"/>
          <w:sz w:val="21"/>
          <w:szCs w:val="21"/>
          <w:lang w:val="en-GB" w:eastAsia="zh-CN"/>
        </w:rPr>
        <w:t>.</w:t>
      </w:r>
    </w:p>
    <w:sectPr w:rsidR="00F47E30" w:rsidRPr="008C3B11" w:rsidSect="00AE1510">
      <w:pgSz w:w="12240" w:h="15840"/>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56E2A" w14:textId="77777777" w:rsidR="00F8155C" w:rsidRDefault="00F8155C" w:rsidP="00AE1510">
      <w:r>
        <w:separator/>
      </w:r>
    </w:p>
  </w:endnote>
  <w:endnote w:type="continuationSeparator" w:id="0">
    <w:p w14:paraId="24BD2D01" w14:textId="77777777" w:rsidR="00F8155C" w:rsidRDefault="00F8155C" w:rsidP="00AE1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TimesNewRomanPS-BoldItalicMT">
    <w:charset w:val="00"/>
    <w:family w:val="auto"/>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7D01C" w14:textId="77777777" w:rsidR="00F8155C" w:rsidRDefault="00F8155C" w:rsidP="00AE1510">
      <w:r>
        <w:separator/>
      </w:r>
    </w:p>
  </w:footnote>
  <w:footnote w:type="continuationSeparator" w:id="0">
    <w:p w14:paraId="45187A89" w14:textId="77777777" w:rsidR="00F8155C" w:rsidRDefault="00F8155C" w:rsidP="00AE151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BE6"/>
    <w:multiLevelType w:val="multilevel"/>
    <w:tmpl w:val="57A25FA8"/>
    <w:lvl w:ilvl="0">
      <w:start w:val="1"/>
      <w:numFmt w:val="bullet"/>
      <w:lvlText w:val="-"/>
      <w:lvlJc w:val="left"/>
      <w:pPr>
        <w:tabs>
          <w:tab w:val="num" w:pos="262"/>
        </w:tabs>
        <w:ind w:left="26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1">
      <w:start w:val="1"/>
      <w:numFmt w:val="bullet"/>
      <w:lvlText w:val="-"/>
      <w:lvlJc w:val="left"/>
      <w:pPr>
        <w:tabs>
          <w:tab w:val="num" w:pos="502"/>
        </w:tabs>
        <w:ind w:left="50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2">
      <w:start w:val="1"/>
      <w:numFmt w:val="bullet"/>
      <w:lvlText w:val="-"/>
      <w:lvlJc w:val="left"/>
      <w:pPr>
        <w:tabs>
          <w:tab w:val="num" w:pos="742"/>
        </w:tabs>
        <w:ind w:left="74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3">
      <w:start w:val="1"/>
      <w:numFmt w:val="bullet"/>
      <w:lvlText w:val="-"/>
      <w:lvlJc w:val="left"/>
      <w:pPr>
        <w:tabs>
          <w:tab w:val="num" w:pos="982"/>
        </w:tabs>
        <w:ind w:left="98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4">
      <w:start w:val="1"/>
      <w:numFmt w:val="bullet"/>
      <w:lvlText w:val="-"/>
      <w:lvlJc w:val="left"/>
      <w:pPr>
        <w:tabs>
          <w:tab w:val="num" w:pos="1222"/>
        </w:tabs>
        <w:ind w:left="122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5">
      <w:start w:val="1"/>
      <w:numFmt w:val="bullet"/>
      <w:lvlText w:val="-"/>
      <w:lvlJc w:val="left"/>
      <w:pPr>
        <w:tabs>
          <w:tab w:val="num" w:pos="1462"/>
        </w:tabs>
        <w:ind w:left="146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6">
      <w:start w:val="1"/>
      <w:numFmt w:val="bullet"/>
      <w:lvlText w:val="-"/>
      <w:lvlJc w:val="left"/>
      <w:pPr>
        <w:tabs>
          <w:tab w:val="num" w:pos="1702"/>
        </w:tabs>
        <w:ind w:left="170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7">
      <w:start w:val="1"/>
      <w:numFmt w:val="bullet"/>
      <w:lvlText w:val="-"/>
      <w:lvlJc w:val="left"/>
      <w:pPr>
        <w:tabs>
          <w:tab w:val="num" w:pos="1942"/>
        </w:tabs>
        <w:ind w:left="194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lvl w:ilvl="8">
      <w:start w:val="1"/>
      <w:numFmt w:val="bullet"/>
      <w:lvlText w:val="-"/>
      <w:lvlJc w:val="left"/>
      <w:pPr>
        <w:tabs>
          <w:tab w:val="num" w:pos="2182"/>
        </w:tabs>
        <w:ind w:left="2182" w:hanging="262"/>
      </w:pPr>
      <w:rPr>
        <w:rFonts w:ascii="Cambria" w:eastAsia="Cambria" w:hAnsi="Cambria" w:cs="Cambria"/>
        <w:b w:val="0"/>
        <w:bCs w:val="0"/>
        <w:i w:val="0"/>
        <w:iCs w:val="0"/>
        <w:caps w:val="0"/>
        <w:smallCaps w:val="0"/>
        <w:strike w:val="0"/>
        <w:dstrike w:val="0"/>
        <w:outline w:val="0"/>
        <w:color w:val="000000"/>
        <w:spacing w:val="0"/>
        <w:kern w:val="0"/>
        <w:position w:val="4"/>
        <w:sz w:val="29"/>
        <w:szCs w:val="29"/>
        <w:u w:val="none" w:color="000000"/>
        <w:vertAlign w:val="baseline"/>
        <w:rtl w:val="0"/>
      </w:rPr>
    </w:lvl>
  </w:abstractNum>
  <w:abstractNum w:abstractNumId="1">
    <w:nsid w:val="1C8023AF"/>
    <w:multiLevelType w:val="hybridMultilevel"/>
    <w:tmpl w:val="717C3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B142E8"/>
    <w:multiLevelType w:val="multilevel"/>
    <w:tmpl w:val="F1608F20"/>
    <w:styleLink w:val="List0"/>
    <w:lvl w:ilvl="0">
      <w:start w:val="1"/>
      <w:numFmt w:val="decimal"/>
      <w:lvlText w:val="%1."/>
      <w:lvlJc w:val="left"/>
      <w:rPr>
        <w:rFonts w:ascii="Helvetica" w:eastAsia="Helvetica" w:hAnsi="Helvetica" w:cs="Helvetica"/>
        <w:position w:val="0"/>
        <w:shd w:val="clear" w:color="auto" w:fill="FEFEFE"/>
        <w:rtl w:val="0"/>
        <w:lang w:val="en-US"/>
      </w:rPr>
    </w:lvl>
    <w:lvl w:ilvl="1">
      <w:start w:val="1"/>
      <w:numFmt w:val="lowerLetter"/>
      <w:lvlText w:val="%2."/>
      <w:lvlJc w:val="left"/>
      <w:rPr>
        <w:rFonts w:ascii="Helvetica" w:eastAsia="Helvetica" w:hAnsi="Helvetica" w:cs="Helvetica"/>
        <w:position w:val="0"/>
        <w:shd w:val="clear" w:color="auto" w:fill="FEFEFE"/>
        <w:rtl w:val="0"/>
        <w:lang w:val="en-US"/>
      </w:rPr>
    </w:lvl>
    <w:lvl w:ilvl="2">
      <w:start w:val="1"/>
      <w:numFmt w:val="lowerRoman"/>
      <w:lvlText w:val="%3."/>
      <w:lvlJc w:val="left"/>
      <w:rPr>
        <w:rFonts w:ascii="Helvetica" w:eastAsia="Helvetica" w:hAnsi="Helvetica" w:cs="Helvetica"/>
        <w:position w:val="0"/>
        <w:shd w:val="clear" w:color="auto" w:fill="FEFEFE"/>
        <w:rtl w:val="0"/>
        <w:lang w:val="en-US"/>
      </w:rPr>
    </w:lvl>
    <w:lvl w:ilvl="3">
      <w:start w:val="1"/>
      <w:numFmt w:val="decimal"/>
      <w:lvlText w:val="%4."/>
      <w:lvlJc w:val="left"/>
      <w:rPr>
        <w:rFonts w:ascii="Helvetica" w:eastAsia="Helvetica" w:hAnsi="Helvetica" w:cs="Helvetica"/>
        <w:position w:val="0"/>
        <w:shd w:val="clear" w:color="auto" w:fill="FEFEFE"/>
        <w:rtl w:val="0"/>
        <w:lang w:val="en-US"/>
      </w:rPr>
    </w:lvl>
    <w:lvl w:ilvl="4">
      <w:start w:val="1"/>
      <w:numFmt w:val="lowerLetter"/>
      <w:lvlText w:val="%5."/>
      <w:lvlJc w:val="left"/>
      <w:rPr>
        <w:rFonts w:ascii="Helvetica" w:eastAsia="Helvetica" w:hAnsi="Helvetica" w:cs="Helvetica"/>
        <w:position w:val="0"/>
        <w:shd w:val="clear" w:color="auto" w:fill="FEFEFE"/>
        <w:rtl w:val="0"/>
        <w:lang w:val="en-US"/>
      </w:rPr>
    </w:lvl>
    <w:lvl w:ilvl="5">
      <w:start w:val="1"/>
      <w:numFmt w:val="lowerRoman"/>
      <w:lvlText w:val="%6."/>
      <w:lvlJc w:val="left"/>
      <w:rPr>
        <w:rFonts w:ascii="Helvetica" w:eastAsia="Helvetica" w:hAnsi="Helvetica" w:cs="Helvetica"/>
        <w:position w:val="0"/>
        <w:shd w:val="clear" w:color="auto" w:fill="FEFEFE"/>
        <w:rtl w:val="0"/>
        <w:lang w:val="en-US"/>
      </w:rPr>
    </w:lvl>
    <w:lvl w:ilvl="6">
      <w:start w:val="1"/>
      <w:numFmt w:val="decimal"/>
      <w:lvlText w:val="%7."/>
      <w:lvlJc w:val="left"/>
      <w:rPr>
        <w:rFonts w:ascii="Helvetica" w:eastAsia="Helvetica" w:hAnsi="Helvetica" w:cs="Helvetica"/>
        <w:position w:val="0"/>
        <w:shd w:val="clear" w:color="auto" w:fill="FEFEFE"/>
        <w:rtl w:val="0"/>
        <w:lang w:val="en-US"/>
      </w:rPr>
    </w:lvl>
    <w:lvl w:ilvl="7">
      <w:start w:val="1"/>
      <w:numFmt w:val="lowerLetter"/>
      <w:lvlText w:val="%8."/>
      <w:lvlJc w:val="left"/>
      <w:rPr>
        <w:rFonts w:ascii="Helvetica" w:eastAsia="Helvetica" w:hAnsi="Helvetica" w:cs="Helvetica"/>
        <w:position w:val="0"/>
        <w:shd w:val="clear" w:color="auto" w:fill="FEFEFE"/>
        <w:rtl w:val="0"/>
        <w:lang w:val="en-US"/>
      </w:rPr>
    </w:lvl>
    <w:lvl w:ilvl="8">
      <w:start w:val="1"/>
      <w:numFmt w:val="lowerRoman"/>
      <w:lvlText w:val="%9."/>
      <w:lvlJc w:val="left"/>
      <w:rPr>
        <w:rFonts w:ascii="Helvetica" w:eastAsia="Helvetica" w:hAnsi="Helvetica" w:cs="Helvetica"/>
        <w:position w:val="0"/>
        <w:shd w:val="clear" w:color="auto" w:fill="FEFEFE"/>
        <w:rtl w:val="0"/>
        <w:lang w:val="en-US"/>
      </w:rPr>
    </w:lvl>
  </w:abstractNum>
  <w:abstractNum w:abstractNumId="3">
    <w:nsid w:val="5F532CDA"/>
    <w:multiLevelType w:val="multilevel"/>
    <w:tmpl w:val="C188F436"/>
    <w:styleLink w:val="Puntielenco"/>
    <w:lvl w:ilvl="0">
      <w:numFmt w:val="bullet"/>
      <w:lvlText w:val="•"/>
      <w:lvlJc w:val="left"/>
      <w:pPr>
        <w:tabs>
          <w:tab w:val="num" w:pos="196"/>
        </w:tabs>
        <w:ind w:left="19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1">
      <w:start w:val="1"/>
      <w:numFmt w:val="bullet"/>
      <w:lvlText w:val="•"/>
      <w:lvlJc w:val="left"/>
      <w:pPr>
        <w:tabs>
          <w:tab w:val="num" w:pos="376"/>
        </w:tabs>
        <w:ind w:left="37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2">
      <w:start w:val="1"/>
      <w:numFmt w:val="bullet"/>
      <w:lvlText w:val="•"/>
      <w:lvlJc w:val="left"/>
      <w:pPr>
        <w:tabs>
          <w:tab w:val="num" w:pos="556"/>
        </w:tabs>
        <w:ind w:left="55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3">
      <w:start w:val="1"/>
      <w:numFmt w:val="bullet"/>
      <w:lvlText w:val="•"/>
      <w:lvlJc w:val="left"/>
      <w:pPr>
        <w:tabs>
          <w:tab w:val="num" w:pos="736"/>
        </w:tabs>
        <w:ind w:left="73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4">
      <w:start w:val="1"/>
      <w:numFmt w:val="bullet"/>
      <w:lvlText w:val="•"/>
      <w:lvlJc w:val="left"/>
      <w:pPr>
        <w:tabs>
          <w:tab w:val="num" w:pos="916"/>
        </w:tabs>
        <w:ind w:left="91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5">
      <w:start w:val="1"/>
      <w:numFmt w:val="bullet"/>
      <w:lvlText w:val="•"/>
      <w:lvlJc w:val="left"/>
      <w:pPr>
        <w:tabs>
          <w:tab w:val="num" w:pos="1096"/>
        </w:tabs>
        <w:ind w:left="109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6">
      <w:start w:val="1"/>
      <w:numFmt w:val="bullet"/>
      <w:lvlText w:val="•"/>
      <w:lvlJc w:val="left"/>
      <w:pPr>
        <w:tabs>
          <w:tab w:val="num" w:pos="1276"/>
        </w:tabs>
        <w:ind w:left="127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7">
      <w:start w:val="1"/>
      <w:numFmt w:val="bullet"/>
      <w:lvlText w:val="•"/>
      <w:lvlJc w:val="left"/>
      <w:pPr>
        <w:tabs>
          <w:tab w:val="num" w:pos="1456"/>
        </w:tabs>
        <w:ind w:left="145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lvl w:ilvl="8">
      <w:start w:val="1"/>
      <w:numFmt w:val="bullet"/>
      <w:lvlText w:val="•"/>
      <w:lvlJc w:val="left"/>
      <w:pPr>
        <w:tabs>
          <w:tab w:val="num" w:pos="1636"/>
        </w:tabs>
        <w:ind w:left="1636" w:hanging="196"/>
      </w:pPr>
      <w:rPr>
        <w:rFonts w:ascii="Cambria" w:eastAsia="Cambria" w:hAnsi="Cambria" w:cs="Cambria"/>
        <w:b w:val="0"/>
        <w:bCs w:val="0"/>
        <w:i w:val="0"/>
        <w:iCs w:val="0"/>
        <w:caps w:val="0"/>
        <w:smallCaps w:val="0"/>
        <w:strike w:val="0"/>
        <w:dstrike w:val="0"/>
        <w:outline w:val="0"/>
        <w:color w:val="000000"/>
        <w:spacing w:val="0"/>
        <w:kern w:val="0"/>
        <w:position w:val="-2"/>
        <w:sz w:val="24"/>
        <w:szCs w:val="24"/>
        <w:u w:val="none" w:color="000000"/>
        <w:vertAlign w:val="baseline"/>
        <w:rtl w:val="0"/>
      </w:rPr>
    </w:lvl>
  </w:abstractNum>
  <w:abstractNum w:abstractNumId="4">
    <w:nsid w:val="783263FE"/>
    <w:multiLevelType w:val="hybridMultilevel"/>
    <w:tmpl w:val="8ADC8E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A0273E4"/>
    <w:multiLevelType w:val="hybridMultilevel"/>
    <w:tmpl w:val="25A21E9C"/>
    <w:lvl w:ilvl="0" w:tplc="76D0A26A">
      <w:start w:val="1"/>
      <w:numFmt w:val="bullet"/>
      <w:lvlText w:val=""/>
      <w:lvlJc w:val="left"/>
      <w:pPr>
        <w:ind w:left="720" w:hanging="360"/>
      </w:pPr>
      <w:rPr>
        <w:rFonts w:ascii="Symbol" w:eastAsia="Cambr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eftas5p55areyeptrqvdrr0w0zr2x9zd2ts&quot;&gt;My EndNote Library&lt;record-ids&gt;&lt;item&gt;80&lt;/item&gt;&lt;item&gt;220&lt;/item&gt;&lt;item&gt;221&lt;/item&gt;&lt;item&gt;222&lt;/item&gt;&lt;item&gt;224&lt;/item&gt;&lt;item&gt;225&lt;/item&gt;&lt;item&gt;226&lt;/item&gt;&lt;item&gt;228&lt;/item&gt;&lt;item&gt;229&lt;/item&gt;&lt;item&gt;231&lt;/item&gt;&lt;item&gt;233&lt;/item&gt;&lt;item&gt;235&lt;/item&gt;&lt;item&gt;236&lt;/item&gt;&lt;item&gt;237&lt;/item&gt;&lt;item&gt;238&lt;/item&gt;&lt;item&gt;239&lt;/item&gt;&lt;item&gt;240&lt;/item&gt;&lt;item&gt;242&lt;/item&gt;&lt;item&gt;243&lt;/item&gt;&lt;item&gt;244&lt;/item&gt;&lt;item&gt;246&lt;/item&gt;&lt;item&gt;247&lt;/item&gt;&lt;item&gt;248&lt;/item&gt;&lt;item&gt;250&lt;/item&gt;&lt;item&gt;251&lt;/item&gt;&lt;item&gt;252&lt;/item&gt;&lt;item&gt;254&lt;/item&gt;&lt;item&gt;255&lt;/item&gt;&lt;item&gt;256&lt;/item&gt;&lt;item&gt;257&lt;/item&gt;&lt;item&gt;258&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1&lt;/item&gt;&lt;item&gt;282&lt;/item&gt;&lt;item&gt;283&lt;/item&gt;&lt;item&gt;284&lt;/item&gt;&lt;item&gt;286&lt;/item&gt;&lt;item&gt;287&lt;/item&gt;&lt;item&gt;288&lt;/item&gt;&lt;item&gt;289&lt;/item&gt;&lt;item&gt;290&lt;/item&gt;&lt;item&gt;291&lt;/item&gt;&lt;item&gt;292&lt;/item&gt;&lt;item&gt;294&lt;/item&gt;&lt;item&gt;295&lt;/item&gt;&lt;item&gt;296&lt;/item&gt;&lt;item&gt;297&lt;/item&gt;&lt;item&gt;307&lt;/item&gt;&lt;item&gt;308&lt;/item&gt;&lt;item&gt;309&lt;/item&gt;&lt;item&gt;310&lt;/item&gt;&lt;item&gt;311&lt;/item&gt;&lt;item&gt;312&lt;/item&gt;&lt;item&gt;313&lt;/item&gt;&lt;item&gt;315&lt;/item&gt;&lt;item&gt;316&lt;/item&gt;&lt;item&gt;317&lt;/item&gt;&lt;item&gt;318&lt;/item&gt;&lt;item&gt;321&lt;/item&gt;&lt;item&gt;322&lt;/item&gt;&lt;item&gt;326&lt;/item&gt;&lt;item&gt;327&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9&lt;/item&gt;&lt;item&gt;360&lt;/item&gt;&lt;item&gt;361&lt;/item&gt;&lt;item&gt;362&lt;/item&gt;&lt;item&gt;363&lt;/item&gt;&lt;item&gt;364&lt;/item&gt;&lt;item&gt;366&lt;/item&gt;&lt;item&gt;367&lt;/item&gt;&lt;item&gt;368&lt;/item&gt;&lt;item&gt;369&lt;/item&gt;&lt;/record-ids&gt;&lt;/item&gt;&lt;/Libraries&gt;"/>
  </w:docVars>
  <w:rsids>
    <w:rsidRoot w:val="00392877"/>
    <w:rsid w:val="00001A01"/>
    <w:rsid w:val="00011587"/>
    <w:rsid w:val="00013C88"/>
    <w:rsid w:val="00021669"/>
    <w:rsid w:val="0002731B"/>
    <w:rsid w:val="00033F08"/>
    <w:rsid w:val="00035BBD"/>
    <w:rsid w:val="000432BD"/>
    <w:rsid w:val="000473C4"/>
    <w:rsid w:val="00050039"/>
    <w:rsid w:val="000500CB"/>
    <w:rsid w:val="0006072E"/>
    <w:rsid w:val="000617CE"/>
    <w:rsid w:val="00061F33"/>
    <w:rsid w:val="00064054"/>
    <w:rsid w:val="000667DD"/>
    <w:rsid w:val="000747CF"/>
    <w:rsid w:val="0007729D"/>
    <w:rsid w:val="00081876"/>
    <w:rsid w:val="0008225C"/>
    <w:rsid w:val="00092B41"/>
    <w:rsid w:val="00094237"/>
    <w:rsid w:val="0009714B"/>
    <w:rsid w:val="000A1646"/>
    <w:rsid w:val="000A508C"/>
    <w:rsid w:val="000A76CE"/>
    <w:rsid w:val="000B00AF"/>
    <w:rsid w:val="000B3AEF"/>
    <w:rsid w:val="000B3BC0"/>
    <w:rsid w:val="000C72F3"/>
    <w:rsid w:val="000E670E"/>
    <w:rsid w:val="000E7CBB"/>
    <w:rsid w:val="000F160C"/>
    <w:rsid w:val="000F1EB2"/>
    <w:rsid w:val="001020B1"/>
    <w:rsid w:val="0011138B"/>
    <w:rsid w:val="0011402E"/>
    <w:rsid w:val="001163C5"/>
    <w:rsid w:val="00120E9D"/>
    <w:rsid w:val="00123DB6"/>
    <w:rsid w:val="001328BE"/>
    <w:rsid w:val="001369E1"/>
    <w:rsid w:val="0014074F"/>
    <w:rsid w:val="00140E3A"/>
    <w:rsid w:val="001410AD"/>
    <w:rsid w:val="0014307D"/>
    <w:rsid w:val="00145C57"/>
    <w:rsid w:val="00150DF1"/>
    <w:rsid w:val="00154FFE"/>
    <w:rsid w:val="001570C4"/>
    <w:rsid w:val="00161195"/>
    <w:rsid w:val="0016294D"/>
    <w:rsid w:val="00164527"/>
    <w:rsid w:val="001657FA"/>
    <w:rsid w:val="00167E01"/>
    <w:rsid w:val="00170B11"/>
    <w:rsid w:val="00173CA6"/>
    <w:rsid w:val="00175366"/>
    <w:rsid w:val="00176035"/>
    <w:rsid w:val="00176D76"/>
    <w:rsid w:val="00181CB6"/>
    <w:rsid w:val="001825B5"/>
    <w:rsid w:val="00185098"/>
    <w:rsid w:val="00185E64"/>
    <w:rsid w:val="00192DB7"/>
    <w:rsid w:val="00193FD2"/>
    <w:rsid w:val="001A0CBD"/>
    <w:rsid w:val="001A4F29"/>
    <w:rsid w:val="001B1772"/>
    <w:rsid w:val="001B3E28"/>
    <w:rsid w:val="001B55F0"/>
    <w:rsid w:val="001C68BE"/>
    <w:rsid w:val="001C708E"/>
    <w:rsid w:val="001D06B4"/>
    <w:rsid w:val="001D709D"/>
    <w:rsid w:val="001E409E"/>
    <w:rsid w:val="001E55AC"/>
    <w:rsid w:val="001E69CB"/>
    <w:rsid w:val="001F0418"/>
    <w:rsid w:val="001F3DC1"/>
    <w:rsid w:val="001F3F26"/>
    <w:rsid w:val="001F4FB5"/>
    <w:rsid w:val="00201CD3"/>
    <w:rsid w:val="00203DD4"/>
    <w:rsid w:val="00211647"/>
    <w:rsid w:val="00215CC3"/>
    <w:rsid w:val="00216222"/>
    <w:rsid w:val="002179A3"/>
    <w:rsid w:val="00221819"/>
    <w:rsid w:val="00222E53"/>
    <w:rsid w:val="00222F09"/>
    <w:rsid w:val="002254DA"/>
    <w:rsid w:val="00226ACE"/>
    <w:rsid w:val="00232443"/>
    <w:rsid w:val="00236A81"/>
    <w:rsid w:val="002412D1"/>
    <w:rsid w:val="002426CC"/>
    <w:rsid w:val="0025770A"/>
    <w:rsid w:val="00265C16"/>
    <w:rsid w:val="00275609"/>
    <w:rsid w:val="002765FD"/>
    <w:rsid w:val="00281AE5"/>
    <w:rsid w:val="00284DFF"/>
    <w:rsid w:val="00293646"/>
    <w:rsid w:val="00295CF2"/>
    <w:rsid w:val="002976BC"/>
    <w:rsid w:val="002A0989"/>
    <w:rsid w:val="002A22B6"/>
    <w:rsid w:val="002B2D12"/>
    <w:rsid w:val="002C038C"/>
    <w:rsid w:val="002C1B21"/>
    <w:rsid w:val="002C2F5A"/>
    <w:rsid w:val="002C399C"/>
    <w:rsid w:val="002D180F"/>
    <w:rsid w:val="002D3293"/>
    <w:rsid w:val="002D4059"/>
    <w:rsid w:val="002D547B"/>
    <w:rsid w:val="002E5294"/>
    <w:rsid w:val="002F06EA"/>
    <w:rsid w:val="002F0D9E"/>
    <w:rsid w:val="002F16AD"/>
    <w:rsid w:val="002F265C"/>
    <w:rsid w:val="002F4111"/>
    <w:rsid w:val="0030111A"/>
    <w:rsid w:val="00301536"/>
    <w:rsid w:val="003047B1"/>
    <w:rsid w:val="00306480"/>
    <w:rsid w:val="003132FA"/>
    <w:rsid w:val="0032084F"/>
    <w:rsid w:val="00323C10"/>
    <w:rsid w:val="003253A2"/>
    <w:rsid w:val="003262C9"/>
    <w:rsid w:val="00327B3B"/>
    <w:rsid w:val="00332EEE"/>
    <w:rsid w:val="00342DCA"/>
    <w:rsid w:val="00344DA4"/>
    <w:rsid w:val="0035233B"/>
    <w:rsid w:val="00352484"/>
    <w:rsid w:val="00353E6A"/>
    <w:rsid w:val="00364AB0"/>
    <w:rsid w:val="0036616D"/>
    <w:rsid w:val="00380F42"/>
    <w:rsid w:val="00382092"/>
    <w:rsid w:val="00383DEE"/>
    <w:rsid w:val="00392877"/>
    <w:rsid w:val="003A0C31"/>
    <w:rsid w:val="003A2E77"/>
    <w:rsid w:val="003A4291"/>
    <w:rsid w:val="003A5144"/>
    <w:rsid w:val="003B2206"/>
    <w:rsid w:val="003B2702"/>
    <w:rsid w:val="003C0C3F"/>
    <w:rsid w:val="003C2753"/>
    <w:rsid w:val="003C5386"/>
    <w:rsid w:val="003C66BE"/>
    <w:rsid w:val="003C7326"/>
    <w:rsid w:val="003D35F9"/>
    <w:rsid w:val="003E0730"/>
    <w:rsid w:val="003E385F"/>
    <w:rsid w:val="003F0D3A"/>
    <w:rsid w:val="003F424B"/>
    <w:rsid w:val="003F6FA8"/>
    <w:rsid w:val="004003CA"/>
    <w:rsid w:val="004007AF"/>
    <w:rsid w:val="0042059B"/>
    <w:rsid w:val="0042363B"/>
    <w:rsid w:val="00426AD0"/>
    <w:rsid w:val="004331FC"/>
    <w:rsid w:val="004365A7"/>
    <w:rsid w:val="00437EBE"/>
    <w:rsid w:val="0044386B"/>
    <w:rsid w:val="00445BFB"/>
    <w:rsid w:val="00447692"/>
    <w:rsid w:val="00452385"/>
    <w:rsid w:val="004558FE"/>
    <w:rsid w:val="004568AA"/>
    <w:rsid w:val="00464782"/>
    <w:rsid w:val="00464C11"/>
    <w:rsid w:val="00471693"/>
    <w:rsid w:val="004752F2"/>
    <w:rsid w:val="00480741"/>
    <w:rsid w:val="00480DDD"/>
    <w:rsid w:val="00481D92"/>
    <w:rsid w:val="004825A4"/>
    <w:rsid w:val="004855CD"/>
    <w:rsid w:val="00495EC6"/>
    <w:rsid w:val="00496472"/>
    <w:rsid w:val="00496FD8"/>
    <w:rsid w:val="004A04DA"/>
    <w:rsid w:val="004A2720"/>
    <w:rsid w:val="004A6D75"/>
    <w:rsid w:val="004B4C54"/>
    <w:rsid w:val="004C44CE"/>
    <w:rsid w:val="004D4DA3"/>
    <w:rsid w:val="004D513B"/>
    <w:rsid w:val="004D6485"/>
    <w:rsid w:val="004E54B5"/>
    <w:rsid w:val="004F0E77"/>
    <w:rsid w:val="004F76DA"/>
    <w:rsid w:val="004F7DC6"/>
    <w:rsid w:val="00500800"/>
    <w:rsid w:val="005029D0"/>
    <w:rsid w:val="00511636"/>
    <w:rsid w:val="0051213D"/>
    <w:rsid w:val="00512F54"/>
    <w:rsid w:val="00520AAF"/>
    <w:rsid w:val="00520BD6"/>
    <w:rsid w:val="005248C1"/>
    <w:rsid w:val="005259B5"/>
    <w:rsid w:val="005274F3"/>
    <w:rsid w:val="005300B7"/>
    <w:rsid w:val="0053356D"/>
    <w:rsid w:val="00533DF4"/>
    <w:rsid w:val="005344E4"/>
    <w:rsid w:val="005401B1"/>
    <w:rsid w:val="00543874"/>
    <w:rsid w:val="0054393D"/>
    <w:rsid w:val="0054409D"/>
    <w:rsid w:val="00545030"/>
    <w:rsid w:val="00546058"/>
    <w:rsid w:val="005468FB"/>
    <w:rsid w:val="005527C9"/>
    <w:rsid w:val="00553329"/>
    <w:rsid w:val="00555D81"/>
    <w:rsid w:val="0055678C"/>
    <w:rsid w:val="00564692"/>
    <w:rsid w:val="005657DD"/>
    <w:rsid w:val="00566921"/>
    <w:rsid w:val="0056724C"/>
    <w:rsid w:val="005677BB"/>
    <w:rsid w:val="005719F3"/>
    <w:rsid w:val="00571CD4"/>
    <w:rsid w:val="00573AD4"/>
    <w:rsid w:val="00574D5C"/>
    <w:rsid w:val="00582926"/>
    <w:rsid w:val="005845DF"/>
    <w:rsid w:val="0058582A"/>
    <w:rsid w:val="00586ECD"/>
    <w:rsid w:val="00592CFB"/>
    <w:rsid w:val="005A0AFC"/>
    <w:rsid w:val="005A2E39"/>
    <w:rsid w:val="005A5C1E"/>
    <w:rsid w:val="005A5CC5"/>
    <w:rsid w:val="005A6F92"/>
    <w:rsid w:val="005B56B9"/>
    <w:rsid w:val="005C2A60"/>
    <w:rsid w:val="005C2C02"/>
    <w:rsid w:val="005C340F"/>
    <w:rsid w:val="005C388B"/>
    <w:rsid w:val="005C6938"/>
    <w:rsid w:val="005D64DC"/>
    <w:rsid w:val="005E103B"/>
    <w:rsid w:val="005E3E5F"/>
    <w:rsid w:val="005F0E89"/>
    <w:rsid w:val="005F6989"/>
    <w:rsid w:val="005F7E94"/>
    <w:rsid w:val="00610EB7"/>
    <w:rsid w:val="0061162D"/>
    <w:rsid w:val="00612FC7"/>
    <w:rsid w:val="00614F14"/>
    <w:rsid w:val="0062065E"/>
    <w:rsid w:val="00622E1D"/>
    <w:rsid w:val="00630BE6"/>
    <w:rsid w:val="00630CC0"/>
    <w:rsid w:val="006326BE"/>
    <w:rsid w:val="00633960"/>
    <w:rsid w:val="00633A7B"/>
    <w:rsid w:val="0063408D"/>
    <w:rsid w:val="00634650"/>
    <w:rsid w:val="0064381F"/>
    <w:rsid w:val="006459FC"/>
    <w:rsid w:val="006467B2"/>
    <w:rsid w:val="00646829"/>
    <w:rsid w:val="0065073B"/>
    <w:rsid w:val="00651C01"/>
    <w:rsid w:val="00654261"/>
    <w:rsid w:val="00656F3C"/>
    <w:rsid w:val="006605AD"/>
    <w:rsid w:val="00660F93"/>
    <w:rsid w:val="00664690"/>
    <w:rsid w:val="00671285"/>
    <w:rsid w:val="006743D1"/>
    <w:rsid w:val="00676C8D"/>
    <w:rsid w:val="006803C4"/>
    <w:rsid w:val="00681B54"/>
    <w:rsid w:val="00682C8A"/>
    <w:rsid w:val="006851C5"/>
    <w:rsid w:val="00685F2A"/>
    <w:rsid w:val="00691821"/>
    <w:rsid w:val="006919D1"/>
    <w:rsid w:val="00692245"/>
    <w:rsid w:val="00694F67"/>
    <w:rsid w:val="006958A2"/>
    <w:rsid w:val="00695B1F"/>
    <w:rsid w:val="00697265"/>
    <w:rsid w:val="006A3D52"/>
    <w:rsid w:val="006A5B78"/>
    <w:rsid w:val="006B14F5"/>
    <w:rsid w:val="006B1C6C"/>
    <w:rsid w:val="006B3D70"/>
    <w:rsid w:val="006C327E"/>
    <w:rsid w:val="006C5756"/>
    <w:rsid w:val="006C67D4"/>
    <w:rsid w:val="006C72E9"/>
    <w:rsid w:val="006D347D"/>
    <w:rsid w:val="006D5894"/>
    <w:rsid w:val="006D68F1"/>
    <w:rsid w:val="006D7784"/>
    <w:rsid w:val="006E0ACF"/>
    <w:rsid w:val="006E1DDE"/>
    <w:rsid w:val="006F08F1"/>
    <w:rsid w:val="006F3A0E"/>
    <w:rsid w:val="006F4762"/>
    <w:rsid w:val="0070174A"/>
    <w:rsid w:val="007033E4"/>
    <w:rsid w:val="00710B0C"/>
    <w:rsid w:val="007146AB"/>
    <w:rsid w:val="007232B3"/>
    <w:rsid w:val="00723F1E"/>
    <w:rsid w:val="00730196"/>
    <w:rsid w:val="00731A16"/>
    <w:rsid w:val="007340B6"/>
    <w:rsid w:val="007363D0"/>
    <w:rsid w:val="00740A04"/>
    <w:rsid w:val="007428F1"/>
    <w:rsid w:val="00742AF3"/>
    <w:rsid w:val="0074444A"/>
    <w:rsid w:val="00744DB9"/>
    <w:rsid w:val="00745BB7"/>
    <w:rsid w:val="0075136F"/>
    <w:rsid w:val="00751A20"/>
    <w:rsid w:val="00755352"/>
    <w:rsid w:val="00756BBE"/>
    <w:rsid w:val="0075718E"/>
    <w:rsid w:val="00760A4F"/>
    <w:rsid w:val="007659E2"/>
    <w:rsid w:val="00767511"/>
    <w:rsid w:val="00770359"/>
    <w:rsid w:val="00771FF3"/>
    <w:rsid w:val="00773B01"/>
    <w:rsid w:val="00776C7D"/>
    <w:rsid w:val="007770AA"/>
    <w:rsid w:val="007801D4"/>
    <w:rsid w:val="007836D2"/>
    <w:rsid w:val="00785FC6"/>
    <w:rsid w:val="00787CE5"/>
    <w:rsid w:val="00794714"/>
    <w:rsid w:val="0079607A"/>
    <w:rsid w:val="007A0FB6"/>
    <w:rsid w:val="007A5C2D"/>
    <w:rsid w:val="007A7B0D"/>
    <w:rsid w:val="007B26C0"/>
    <w:rsid w:val="007B33CF"/>
    <w:rsid w:val="007C029E"/>
    <w:rsid w:val="007C0B5F"/>
    <w:rsid w:val="007C1122"/>
    <w:rsid w:val="007C7F2D"/>
    <w:rsid w:val="007D0192"/>
    <w:rsid w:val="007D2CDD"/>
    <w:rsid w:val="007E185A"/>
    <w:rsid w:val="007E5614"/>
    <w:rsid w:val="007F31F3"/>
    <w:rsid w:val="00800BB7"/>
    <w:rsid w:val="00804419"/>
    <w:rsid w:val="00807FFE"/>
    <w:rsid w:val="00811C1E"/>
    <w:rsid w:val="00812D56"/>
    <w:rsid w:val="00827F8F"/>
    <w:rsid w:val="00830C37"/>
    <w:rsid w:val="00837D6C"/>
    <w:rsid w:val="008409A7"/>
    <w:rsid w:val="00841A11"/>
    <w:rsid w:val="008434F7"/>
    <w:rsid w:val="00844500"/>
    <w:rsid w:val="00845C5E"/>
    <w:rsid w:val="00850A86"/>
    <w:rsid w:val="008510E2"/>
    <w:rsid w:val="008530BE"/>
    <w:rsid w:val="00854EAA"/>
    <w:rsid w:val="00856882"/>
    <w:rsid w:val="0085693F"/>
    <w:rsid w:val="00866C7B"/>
    <w:rsid w:val="008679EE"/>
    <w:rsid w:val="00867B7F"/>
    <w:rsid w:val="00871D3E"/>
    <w:rsid w:val="00876D10"/>
    <w:rsid w:val="0088006D"/>
    <w:rsid w:val="0088032A"/>
    <w:rsid w:val="008850F6"/>
    <w:rsid w:val="0088666E"/>
    <w:rsid w:val="008879F6"/>
    <w:rsid w:val="00894374"/>
    <w:rsid w:val="00895E54"/>
    <w:rsid w:val="008A1896"/>
    <w:rsid w:val="008A338C"/>
    <w:rsid w:val="008A605B"/>
    <w:rsid w:val="008A6B8A"/>
    <w:rsid w:val="008A795F"/>
    <w:rsid w:val="008B26E3"/>
    <w:rsid w:val="008B3782"/>
    <w:rsid w:val="008B3CAD"/>
    <w:rsid w:val="008C0298"/>
    <w:rsid w:val="008C19F8"/>
    <w:rsid w:val="008C2EE7"/>
    <w:rsid w:val="008C359C"/>
    <w:rsid w:val="008C3B11"/>
    <w:rsid w:val="008C4C0E"/>
    <w:rsid w:val="008C65B0"/>
    <w:rsid w:val="008C6D7A"/>
    <w:rsid w:val="008C7B3A"/>
    <w:rsid w:val="008D2597"/>
    <w:rsid w:val="008D4BC0"/>
    <w:rsid w:val="008D6633"/>
    <w:rsid w:val="008E1171"/>
    <w:rsid w:val="008E3B03"/>
    <w:rsid w:val="008E4A14"/>
    <w:rsid w:val="008E4E1A"/>
    <w:rsid w:val="00904FCF"/>
    <w:rsid w:val="009069DD"/>
    <w:rsid w:val="00910AB8"/>
    <w:rsid w:val="009134E2"/>
    <w:rsid w:val="00920FC4"/>
    <w:rsid w:val="009337A0"/>
    <w:rsid w:val="00934B45"/>
    <w:rsid w:val="0093580A"/>
    <w:rsid w:val="00936095"/>
    <w:rsid w:val="00951327"/>
    <w:rsid w:val="00952ED5"/>
    <w:rsid w:val="00954A85"/>
    <w:rsid w:val="00962719"/>
    <w:rsid w:val="0096461A"/>
    <w:rsid w:val="009670DE"/>
    <w:rsid w:val="0097657E"/>
    <w:rsid w:val="00976679"/>
    <w:rsid w:val="00977473"/>
    <w:rsid w:val="009847CC"/>
    <w:rsid w:val="0098547A"/>
    <w:rsid w:val="00986CC9"/>
    <w:rsid w:val="009901FE"/>
    <w:rsid w:val="00992B3A"/>
    <w:rsid w:val="00994795"/>
    <w:rsid w:val="00995262"/>
    <w:rsid w:val="009971AC"/>
    <w:rsid w:val="009A28B9"/>
    <w:rsid w:val="009B107F"/>
    <w:rsid w:val="009B1683"/>
    <w:rsid w:val="009B3535"/>
    <w:rsid w:val="009B7936"/>
    <w:rsid w:val="009C26A7"/>
    <w:rsid w:val="009D2AFF"/>
    <w:rsid w:val="009D452C"/>
    <w:rsid w:val="009D58DF"/>
    <w:rsid w:val="009E019E"/>
    <w:rsid w:val="009E0E28"/>
    <w:rsid w:val="009E7A8E"/>
    <w:rsid w:val="009E7EAB"/>
    <w:rsid w:val="009F0549"/>
    <w:rsid w:val="009F3997"/>
    <w:rsid w:val="009F4249"/>
    <w:rsid w:val="009F6043"/>
    <w:rsid w:val="00A02F88"/>
    <w:rsid w:val="00A07722"/>
    <w:rsid w:val="00A10962"/>
    <w:rsid w:val="00A176A4"/>
    <w:rsid w:val="00A20D58"/>
    <w:rsid w:val="00A220EE"/>
    <w:rsid w:val="00A250C0"/>
    <w:rsid w:val="00A36004"/>
    <w:rsid w:val="00A44989"/>
    <w:rsid w:val="00A45B3A"/>
    <w:rsid w:val="00A61B31"/>
    <w:rsid w:val="00A62550"/>
    <w:rsid w:val="00A6469A"/>
    <w:rsid w:val="00A65E65"/>
    <w:rsid w:val="00A7007B"/>
    <w:rsid w:val="00A73424"/>
    <w:rsid w:val="00A80007"/>
    <w:rsid w:val="00A80B02"/>
    <w:rsid w:val="00A83021"/>
    <w:rsid w:val="00AA0BCC"/>
    <w:rsid w:val="00AA1930"/>
    <w:rsid w:val="00AB21E5"/>
    <w:rsid w:val="00AB7532"/>
    <w:rsid w:val="00AC23FA"/>
    <w:rsid w:val="00AC5147"/>
    <w:rsid w:val="00AC6AB9"/>
    <w:rsid w:val="00AC7EB9"/>
    <w:rsid w:val="00AD0B92"/>
    <w:rsid w:val="00AD1C41"/>
    <w:rsid w:val="00AD5E22"/>
    <w:rsid w:val="00AD68E4"/>
    <w:rsid w:val="00AE1510"/>
    <w:rsid w:val="00AE6ECA"/>
    <w:rsid w:val="00AF1797"/>
    <w:rsid w:val="00AF27F9"/>
    <w:rsid w:val="00B0213B"/>
    <w:rsid w:val="00B05C7E"/>
    <w:rsid w:val="00B13069"/>
    <w:rsid w:val="00B161F7"/>
    <w:rsid w:val="00B17FB1"/>
    <w:rsid w:val="00B2198E"/>
    <w:rsid w:val="00B22F3B"/>
    <w:rsid w:val="00B2326A"/>
    <w:rsid w:val="00B24B86"/>
    <w:rsid w:val="00B25A26"/>
    <w:rsid w:val="00B30354"/>
    <w:rsid w:val="00B32575"/>
    <w:rsid w:val="00B327ED"/>
    <w:rsid w:val="00B479AC"/>
    <w:rsid w:val="00B53F28"/>
    <w:rsid w:val="00B605FA"/>
    <w:rsid w:val="00B63BC7"/>
    <w:rsid w:val="00B64C90"/>
    <w:rsid w:val="00B6594D"/>
    <w:rsid w:val="00B65C51"/>
    <w:rsid w:val="00B7259F"/>
    <w:rsid w:val="00B72729"/>
    <w:rsid w:val="00B83AE7"/>
    <w:rsid w:val="00B84AF7"/>
    <w:rsid w:val="00B8621A"/>
    <w:rsid w:val="00B9186E"/>
    <w:rsid w:val="00B92375"/>
    <w:rsid w:val="00B92966"/>
    <w:rsid w:val="00B93809"/>
    <w:rsid w:val="00B940C5"/>
    <w:rsid w:val="00B9507F"/>
    <w:rsid w:val="00BA1A6B"/>
    <w:rsid w:val="00BA7016"/>
    <w:rsid w:val="00BC2EB1"/>
    <w:rsid w:val="00BC3746"/>
    <w:rsid w:val="00BD4557"/>
    <w:rsid w:val="00BD63E0"/>
    <w:rsid w:val="00BD7533"/>
    <w:rsid w:val="00BE4C93"/>
    <w:rsid w:val="00BE5437"/>
    <w:rsid w:val="00BE5BA8"/>
    <w:rsid w:val="00BF0EFD"/>
    <w:rsid w:val="00BF7A7E"/>
    <w:rsid w:val="00C03897"/>
    <w:rsid w:val="00C03924"/>
    <w:rsid w:val="00C068E2"/>
    <w:rsid w:val="00C1231C"/>
    <w:rsid w:val="00C137EE"/>
    <w:rsid w:val="00C17ECF"/>
    <w:rsid w:val="00C20CC9"/>
    <w:rsid w:val="00C23327"/>
    <w:rsid w:val="00C2388E"/>
    <w:rsid w:val="00C27BD0"/>
    <w:rsid w:val="00C317D1"/>
    <w:rsid w:val="00C3487E"/>
    <w:rsid w:val="00C46308"/>
    <w:rsid w:val="00C50197"/>
    <w:rsid w:val="00C52704"/>
    <w:rsid w:val="00C52A60"/>
    <w:rsid w:val="00C52F42"/>
    <w:rsid w:val="00C61A9A"/>
    <w:rsid w:val="00C63370"/>
    <w:rsid w:val="00C676DE"/>
    <w:rsid w:val="00C73B1D"/>
    <w:rsid w:val="00C81C3C"/>
    <w:rsid w:val="00C85D3B"/>
    <w:rsid w:val="00C86569"/>
    <w:rsid w:val="00C87D91"/>
    <w:rsid w:val="00C967AE"/>
    <w:rsid w:val="00CA1A7D"/>
    <w:rsid w:val="00CA31EF"/>
    <w:rsid w:val="00CA35DE"/>
    <w:rsid w:val="00CA6149"/>
    <w:rsid w:val="00CA6753"/>
    <w:rsid w:val="00CB0CFC"/>
    <w:rsid w:val="00CB3AE7"/>
    <w:rsid w:val="00CB57EF"/>
    <w:rsid w:val="00CB7163"/>
    <w:rsid w:val="00CC3CAB"/>
    <w:rsid w:val="00CC5CCE"/>
    <w:rsid w:val="00CD00E4"/>
    <w:rsid w:val="00CD3627"/>
    <w:rsid w:val="00CD5039"/>
    <w:rsid w:val="00CE1007"/>
    <w:rsid w:val="00CE1493"/>
    <w:rsid w:val="00CE674B"/>
    <w:rsid w:val="00CE6D12"/>
    <w:rsid w:val="00CF4C7D"/>
    <w:rsid w:val="00D00C34"/>
    <w:rsid w:val="00D02490"/>
    <w:rsid w:val="00D069AD"/>
    <w:rsid w:val="00D13C42"/>
    <w:rsid w:val="00D20D23"/>
    <w:rsid w:val="00D33560"/>
    <w:rsid w:val="00D336AA"/>
    <w:rsid w:val="00D35865"/>
    <w:rsid w:val="00D429FF"/>
    <w:rsid w:val="00D505C6"/>
    <w:rsid w:val="00D51D3E"/>
    <w:rsid w:val="00D52A54"/>
    <w:rsid w:val="00D54E26"/>
    <w:rsid w:val="00D57A95"/>
    <w:rsid w:val="00D60D09"/>
    <w:rsid w:val="00D647C2"/>
    <w:rsid w:val="00D64FF0"/>
    <w:rsid w:val="00D71A3C"/>
    <w:rsid w:val="00D74BDB"/>
    <w:rsid w:val="00D75372"/>
    <w:rsid w:val="00D76B27"/>
    <w:rsid w:val="00D81F05"/>
    <w:rsid w:val="00D84052"/>
    <w:rsid w:val="00D8624A"/>
    <w:rsid w:val="00D86EA3"/>
    <w:rsid w:val="00D9328F"/>
    <w:rsid w:val="00D93C51"/>
    <w:rsid w:val="00D96190"/>
    <w:rsid w:val="00DA10D3"/>
    <w:rsid w:val="00DA5DAA"/>
    <w:rsid w:val="00DB0C7C"/>
    <w:rsid w:val="00DC3C10"/>
    <w:rsid w:val="00DC5A36"/>
    <w:rsid w:val="00DD2DE3"/>
    <w:rsid w:val="00DE146F"/>
    <w:rsid w:val="00DE4AF8"/>
    <w:rsid w:val="00DF715B"/>
    <w:rsid w:val="00DF7AEF"/>
    <w:rsid w:val="00E0011B"/>
    <w:rsid w:val="00E04868"/>
    <w:rsid w:val="00E10663"/>
    <w:rsid w:val="00E14C2A"/>
    <w:rsid w:val="00E2017D"/>
    <w:rsid w:val="00E202D9"/>
    <w:rsid w:val="00E21B6F"/>
    <w:rsid w:val="00E253B9"/>
    <w:rsid w:val="00E3280A"/>
    <w:rsid w:val="00E42152"/>
    <w:rsid w:val="00E45C43"/>
    <w:rsid w:val="00E462B2"/>
    <w:rsid w:val="00E47753"/>
    <w:rsid w:val="00E5140E"/>
    <w:rsid w:val="00E52702"/>
    <w:rsid w:val="00E55D15"/>
    <w:rsid w:val="00E61BAA"/>
    <w:rsid w:val="00E623F4"/>
    <w:rsid w:val="00E6691D"/>
    <w:rsid w:val="00E738A2"/>
    <w:rsid w:val="00E746BE"/>
    <w:rsid w:val="00E93D01"/>
    <w:rsid w:val="00E95471"/>
    <w:rsid w:val="00E96F78"/>
    <w:rsid w:val="00EA47E2"/>
    <w:rsid w:val="00EB1E84"/>
    <w:rsid w:val="00EB26FE"/>
    <w:rsid w:val="00EB5289"/>
    <w:rsid w:val="00EB5779"/>
    <w:rsid w:val="00EC32BF"/>
    <w:rsid w:val="00EC4343"/>
    <w:rsid w:val="00EC49AE"/>
    <w:rsid w:val="00EC78D1"/>
    <w:rsid w:val="00ED196B"/>
    <w:rsid w:val="00ED5134"/>
    <w:rsid w:val="00ED7E4F"/>
    <w:rsid w:val="00ED7F3B"/>
    <w:rsid w:val="00EE078A"/>
    <w:rsid w:val="00EE0AB7"/>
    <w:rsid w:val="00EE18D1"/>
    <w:rsid w:val="00EE229E"/>
    <w:rsid w:val="00EE354D"/>
    <w:rsid w:val="00EE4B65"/>
    <w:rsid w:val="00EE5C63"/>
    <w:rsid w:val="00EE6A87"/>
    <w:rsid w:val="00EF07F5"/>
    <w:rsid w:val="00F001E4"/>
    <w:rsid w:val="00F02C61"/>
    <w:rsid w:val="00F04C62"/>
    <w:rsid w:val="00F06E7A"/>
    <w:rsid w:val="00F15CFF"/>
    <w:rsid w:val="00F16737"/>
    <w:rsid w:val="00F21E15"/>
    <w:rsid w:val="00F315AE"/>
    <w:rsid w:val="00F3795F"/>
    <w:rsid w:val="00F41639"/>
    <w:rsid w:val="00F4404B"/>
    <w:rsid w:val="00F45DD8"/>
    <w:rsid w:val="00F47E30"/>
    <w:rsid w:val="00F47FF3"/>
    <w:rsid w:val="00F60EC3"/>
    <w:rsid w:val="00F657AF"/>
    <w:rsid w:val="00F65C54"/>
    <w:rsid w:val="00F6744B"/>
    <w:rsid w:val="00F676FA"/>
    <w:rsid w:val="00F706CF"/>
    <w:rsid w:val="00F76C51"/>
    <w:rsid w:val="00F8155C"/>
    <w:rsid w:val="00F8221C"/>
    <w:rsid w:val="00F85753"/>
    <w:rsid w:val="00F85F28"/>
    <w:rsid w:val="00F86340"/>
    <w:rsid w:val="00F929A9"/>
    <w:rsid w:val="00F930CE"/>
    <w:rsid w:val="00F93968"/>
    <w:rsid w:val="00F940EF"/>
    <w:rsid w:val="00FA0352"/>
    <w:rsid w:val="00FA046A"/>
    <w:rsid w:val="00FA18B5"/>
    <w:rsid w:val="00FA6637"/>
    <w:rsid w:val="00FB3F34"/>
    <w:rsid w:val="00FB5A9A"/>
    <w:rsid w:val="00FB6A24"/>
    <w:rsid w:val="00FC4F02"/>
    <w:rsid w:val="00FC5942"/>
    <w:rsid w:val="00FE2B3E"/>
    <w:rsid w:val="00FE6263"/>
    <w:rsid w:val="00FF2D0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B5AB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18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18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D1"/>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E18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18D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E18D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23C10"/>
    <w:pPr>
      <w:spacing w:before="100" w:beforeAutospacing="1" w:after="100" w:afterAutospacing="1"/>
    </w:pPr>
    <w:rPr>
      <w:rFonts w:ascii="Times" w:hAnsi="Times" w:cs="Times New Roman"/>
      <w:sz w:val="20"/>
      <w:szCs w:val="20"/>
      <w:lang w:eastAsia="en-US"/>
    </w:rPr>
  </w:style>
  <w:style w:type="paragraph" w:customStyle="1" w:styleId="CorpoA">
    <w:name w:val="Corpo A"/>
    <w:rsid w:val="00CC3CA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CorpoB">
    <w:name w:val="Corpo B"/>
    <w:rsid w:val="00CC3CAB"/>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character" w:customStyle="1" w:styleId="Hyperlink0">
    <w:name w:val="Hyperlink.0"/>
    <w:basedOn w:val="DefaultParagraphFont"/>
    <w:rsid w:val="00CC3CAB"/>
    <w:rPr>
      <w:rFonts w:ascii="Helvetica" w:eastAsia="Helvetica" w:hAnsi="Helvetica" w:cs="Helvetica"/>
      <w:sz w:val="22"/>
      <w:szCs w:val="22"/>
      <w:shd w:val="clear" w:color="auto" w:fill="FFFF00"/>
    </w:rPr>
  </w:style>
  <w:style w:type="numbering" w:customStyle="1" w:styleId="List0">
    <w:name w:val="List 0"/>
    <w:basedOn w:val="NoList"/>
    <w:rsid w:val="00CC3CAB"/>
    <w:pPr>
      <w:numPr>
        <w:numId w:val="1"/>
      </w:numPr>
    </w:pPr>
  </w:style>
  <w:style w:type="character" w:styleId="Hyperlink">
    <w:name w:val="Hyperlink"/>
    <w:basedOn w:val="DefaultParagraphFont"/>
    <w:uiPriority w:val="99"/>
    <w:unhideWhenUsed/>
    <w:rsid w:val="005248C1"/>
    <w:rPr>
      <w:color w:val="0000FF" w:themeColor="hyperlink"/>
      <w:u w:val="single"/>
    </w:rPr>
  </w:style>
  <w:style w:type="table" w:styleId="TableGrid">
    <w:name w:val="Table Grid"/>
    <w:basedOn w:val="TableNormal"/>
    <w:uiPriority w:val="59"/>
    <w:rsid w:val="00CA675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
    <w:name w:val="Corpo"/>
    <w:rsid w:val="00CA6753"/>
    <w:pPr>
      <w:pBdr>
        <w:top w:val="nil"/>
        <w:left w:val="nil"/>
        <w:bottom w:val="nil"/>
        <w:right w:val="nil"/>
        <w:between w:val="nil"/>
        <w:bar w:val="nil"/>
      </w:pBdr>
    </w:pPr>
    <w:rPr>
      <w:rFonts w:ascii="Cambria" w:eastAsia="Cambria" w:hAnsi="Cambria" w:cs="Cambria"/>
      <w:color w:val="000000"/>
      <w:u w:color="000000"/>
      <w:bdr w:val="nil"/>
      <w:lang w:eastAsia="en-US"/>
    </w:rPr>
  </w:style>
  <w:style w:type="paragraph" w:customStyle="1" w:styleId="TableGrid1">
    <w:name w:val="Table Grid1"/>
    <w:rsid w:val="00CA6753"/>
    <w:pPr>
      <w:pBdr>
        <w:top w:val="nil"/>
        <w:left w:val="nil"/>
        <w:bottom w:val="nil"/>
        <w:right w:val="nil"/>
        <w:between w:val="nil"/>
        <w:bar w:val="nil"/>
      </w:pBdr>
    </w:pPr>
    <w:rPr>
      <w:rFonts w:ascii="Cambria" w:eastAsia="Cambria" w:hAnsi="Cambria" w:cs="Cambria"/>
      <w:color w:val="000000"/>
      <w:u w:color="000000"/>
      <w:bdr w:val="nil"/>
      <w:lang w:eastAsia="en-US"/>
    </w:rPr>
  </w:style>
  <w:style w:type="numbering" w:customStyle="1" w:styleId="Puntielenco">
    <w:name w:val="Punti elenco"/>
    <w:rsid w:val="00CA6753"/>
    <w:pPr>
      <w:numPr>
        <w:numId w:val="2"/>
      </w:numPr>
    </w:pPr>
  </w:style>
  <w:style w:type="character" w:styleId="FollowedHyperlink">
    <w:name w:val="FollowedHyperlink"/>
    <w:basedOn w:val="DefaultParagraphFont"/>
    <w:uiPriority w:val="99"/>
    <w:semiHidden/>
    <w:unhideWhenUsed/>
    <w:rsid w:val="000A508C"/>
    <w:rPr>
      <w:color w:val="800080" w:themeColor="followedHyperlink"/>
      <w:u w:val="single"/>
    </w:rPr>
  </w:style>
  <w:style w:type="paragraph" w:styleId="BalloonText">
    <w:name w:val="Balloon Text"/>
    <w:basedOn w:val="Normal"/>
    <w:link w:val="BalloonTextChar"/>
    <w:uiPriority w:val="99"/>
    <w:semiHidden/>
    <w:unhideWhenUsed/>
    <w:rsid w:val="00760A4F"/>
    <w:rPr>
      <w:rFonts w:ascii="Tahoma" w:hAnsi="Tahoma" w:cs="Tahoma"/>
      <w:sz w:val="16"/>
      <w:szCs w:val="16"/>
    </w:rPr>
  </w:style>
  <w:style w:type="character" w:customStyle="1" w:styleId="BalloonTextChar">
    <w:name w:val="Balloon Text Char"/>
    <w:basedOn w:val="DefaultParagraphFont"/>
    <w:link w:val="BalloonText"/>
    <w:uiPriority w:val="99"/>
    <w:semiHidden/>
    <w:rsid w:val="00760A4F"/>
    <w:rPr>
      <w:rFonts w:ascii="Tahoma" w:hAnsi="Tahoma" w:cs="Tahoma"/>
      <w:sz w:val="16"/>
      <w:szCs w:val="16"/>
    </w:rPr>
  </w:style>
  <w:style w:type="character" w:customStyle="1" w:styleId="apple-converted-space">
    <w:name w:val="apple-converted-space"/>
    <w:basedOn w:val="DefaultParagraphFont"/>
    <w:rsid w:val="006919D1"/>
  </w:style>
  <w:style w:type="character" w:customStyle="1" w:styleId="highlight">
    <w:name w:val="highlight"/>
    <w:basedOn w:val="DefaultParagraphFont"/>
    <w:rsid w:val="006919D1"/>
  </w:style>
  <w:style w:type="paragraph" w:customStyle="1" w:styleId="Titolo1">
    <w:name w:val="Titolo1"/>
    <w:basedOn w:val="Normal"/>
    <w:rsid w:val="005344E4"/>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5344E4"/>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5344E4"/>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5344E4"/>
  </w:style>
  <w:style w:type="paragraph" w:customStyle="1" w:styleId="Titolo2">
    <w:name w:val="Titolo2"/>
    <w:basedOn w:val="Normal"/>
    <w:rsid w:val="001369E1"/>
    <w:pPr>
      <w:spacing w:before="100" w:beforeAutospacing="1" w:after="100" w:afterAutospacing="1"/>
    </w:pPr>
    <w:rPr>
      <w:rFonts w:ascii="Times New Roman" w:eastAsia="Times New Roman" w:hAnsi="Times New Roman" w:cs="Times New Roman"/>
    </w:rPr>
  </w:style>
  <w:style w:type="character" w:customStyle="1" w:styleId="A2">
    <w:name w:val="A2"/>
    <w:uiPriority w:val="99"/>
    <w:rsid w:val="006C72E9"/>
    <w:rPr>
      <w:rFonts w:cs="Minion Pro"/>
      <w:color w:val="000000"/>
      <w:sz w:val="10"/>
      <w:szCs w:val="10"/>
    </w:rPr>
  </w:style>
  <w:style w:type="paragraph" w:styleId="HTMLPreformatted">
    <w:name w:val="HTML Preformatted"/>
    <w:basedOn w:val="Normal"/>
    <w:link w:val="HTMLPreformattedChar"/>
    <w:uiPriority w:val="99"/>
    <w:semiHidden/>
    <w:unhideWhenUsed/>
    <w:rsid w:val="003A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2E77"/>
    <w:rPr>
      <w:rFonts w:ascii="Courier New" w:eastAsia="Times New Roman" w:hAnsi="Courier New" w:cs="Courier New"/>
      <w:sz w:val="20"/>
      <w:szCs w:val="20"/>
    </w:rPr>
  </w:style>
  <w:style w:type="table" w:customStyle="1" w:styleId="TableNormal1">
    <w:name w:val="Table Normal1"/>
    <w:rsid w:val="004752F2"/>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Stiletabella1">
    <w:name w:val="Stile tabella 1"/>
    <w:rsid w:val="004752F2"/>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Stiletabella2">
    <w:name w:val="Stile tabella 2"/>
    <w:rsid w:val="004752F2"/>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DocumentMap">
    <w:name w:val="Document Map"/>
    <w:basedOn w:val="Normal"/>
    <w:link w:val="DocumentMapChar"/>
    <w:uiPriority w:val="99"/>
    <w:semiHidden/>
    <w:unhideWhenUsed/>
    <w:rsid w:val="00695B1F"/>
    <w:rPr>
      <w:rFonts w:ascii="Lucida Grande" w:hAnsi="Lucida Grande" w:cs="Lucida Grande"/>
    </w:rPr>
  </w:style>
  <w:style w:type="character" w:customStyle="1" w:styleId="DocumentMapChar">
    <w:name w:val="Document Map Char"/>
    <w:basedOn w:val="DefaultParagraphFont"/>
    <w:link w:val="DocumentMap"/>
    <w:uiPriority w:val="99"/>
    <w:semiHidden/>
    <w:rsid w:val="00695B1F"/>
    <w:rPr>
      <w:rFonts w:ascii="Lucida Grande" w:hAnsi="Lucida Grande" w:cs="Lucida Grande"/>
    </w:rPr>
  </w:style>
  <w:style w:type="paragraph" w:styleId="Header">
    <w:name w:val="header"/>
    <w:basedOn w:val="Normal"/>
    <w:link w:val="HeaderChar"/>
    <w:uiPriority w:val="99"/>
    <w:unhideWhenUsed/>
    <w:rsid w:val="00AE15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E1510"/>
    <w:rPr>
      <w:sz w:val="18"/>
      <w:szCs w:val="18"/>
    </w:rPr>
  </w:style>
  <w:style w:type="paragraph" w:styleId="Footer">
    <w:name w:val="footer"/>
    <w:basedOn w:val="Normal"/>
    <w:link w:val="FooterChar"/>
    <w:uiPriority w:val="99"/>
    <w:unhideWhenUsed/>
    <w:rsid w:val="00AE15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E1510"/>
    <w:rPr>
      <w:sz w:val="18"/>
      <w:szCs w:val="18"/>
    </w:rPr>
  </w:style>
  <w:style w:type="character" w:styleId="Strong">
    <w:name w:val="Strong"/>
    <w:uiPriority w:val="22"/>
    <w:qFormat/>
    <w:rsid w:val="002426CC"/>
    <w:rPr>
      <w:b/>
      <w:bCs/>
    </w:rPr>
  </w:style>
  <w:style w:type="paragraph" w:styleId="ListParagraph">
    <w:name w:val="List Paragraph"/>
    <w:basedOn w:val="Normal"/>
    <w:uiPriority w:val="34"/>
    <w:qFormat/>
    <w:rsid w:val="002426CC"/>
    <w:pPr>
      <w:suppressAutoHyphens/>
      <w:ind w:firstLineChars="200" w:firstLine="420"/>
    </w:pPr>
    <w:rPr>
      <w:rFonts w:ascii="Times New Roman" w:eastAsia="Lucida Sans Unicode" w:hAnsi="Times New Roman" w:cs="Mangal"/>
      <w:kern w:val="1"/>
      <w:szCs w:val="21"/>
      <w:lang w:eastAsia="hi-IN" w:bidi="hi-IN"/>
    </w:rPr>
  </w:style>
  <w:style w:type="character" w:styleId="Emphasis">
    <w:name w:val="Emphasis"/>
    <w:qFormat/>
    <w:rsid w:val="004E54B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18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E18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D1"/>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E18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18D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E18D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23C10"/>
    <w:pPr>
      <w:spacing w:before="100" w:beforeAutospacing="1" w:after="100" w:afterAutospacing="1"/>
    </w:pPr>
    <w:rPr>
      <w:rFonts w:ascii="Times" w:hAnsi="Times" w:cs="Times New Roman"/>
      <w:sz w:val="20"/>
      <w:szCs w:val="20"/>
      <w:lang w:eastAsia="en-US"/>
    </w:rPr>
  </w:style>
  <w:style w:type="paragraph" w:customStyle="1" w:styleId="CorpoA">
    <w:name w:val="Corpo A"/>
    <w:rsid w:val="00CC3CA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CorpoB">
    <w:name w:val="Corpo B"/>
    <w:rsid w:val="00CC3CAB"/>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character" w:customStyle="1" w:styleId="Hyperlink0">
    <w:name w:val="Hyperlink.0"/>
    <w:basedOn w:val="DefaultParagraphFont"/>
    <w:rsid w:val="00CC3CAB"/>
    <w:rPr>
      <w:rFonts w:ascii="Helvetica" w:eastAsia="Helvetica" w:hAnsi="Helvetica" w:cs="Helvetica"/>
      <w:sz w:val="22"/>
      <w:szCs w:val="22"/>
      <w:shd w:val="clear" w:color="auto" w:fill="FFFF00"/>
    </w:rPr>
  </w:style>
  <w:style w:type="numbering" w:customStyle="1" w:styleId="List0">
    <w:name w:val="List 0"/>
    <w:basedOn w:val="NoList"/>
    <w:rsid w:val="00CC3CAB"/>
    <w:pPr>
      <w:numPr>
        <w:numId w:val="1"/>
      </w:numPr>
    </w:pPr>
  </w:style>
  <w:style w:type="character" w:styleId="Hyperlink">
    <w:name w:val="Hyperlink"/>
    <w:basedOn w:val="DefaultParagraphFont"/>
    <w:uiPriority w:val="99"/>
    <w:unhideWhenUsed/>
    <w:rsid w:val="005248C1"/>
    <w:rPr>
      <w:color w:val="0000FF" w:themeColor="hyperlink"/>
      <w:u w:val="single"/>
    </w:rPr>
  </w:style>
  <w:style w:type="table" w:styleId="TableGrid">
    <w:name w:val="Table Grid"/>
    <w:basedOn w:val="TableNormal"/>
    <w:uiPriority w:val="59"/>
    <w:rsid w:val="00CA675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
    <w:name w:val="Corpo"/>
    <w:rsid w:val="00CA6753"/>
    <w:pPr>
      <w:pBdr>
        <w:top w:val="nil"/>
        <w:left w:val="nil"/>
        <w:bottom w:val="nil"/>
        <w:right w:val="nil"/>
        <w:between w:val="nil"/>
        <w:bar w:val="nil"/>
      </w:pBdr>
    </w:pPr>
    <w:rPr>
      <w:rFonts w:ascii="Cambria" w:eastAsia="Cambria" w:hAnsi="Cambria" w:cs="Cambria"/>
      <w:color w:val="000000"/>
      <w:u w:color="000000"/>
      <w:bdr w:val="nil"/>
      <w:lang w:eastAsia="en-US"/>
    </w:rPr>
  </w:style>
  <w:style w:type="paragraph" w:customStyle="1" w:styleId="TableGrid1">
    <w:name w:val="Table Grid1"/>
    <w:rsid w:val="00CA6753"/>
    <w:pPr>
      <w:pBdr>
        <w:top w:val="nil"/>
        <w:left w:val="nil"/>
        <w:bottom w:val="nil"/>
        <w:right w:val="nil"/>
        <w:between w:val="nil"/>
        <w:bar w:val="nil"/>
      </w:pBdr>
    </w:pPr>
    <w:rPr>
      <w:rFonts w:ascii="Cambria" w:eastAsia="Cambria" w:hAnsi="Cambria" w:cs="Cambria"/>
      <w:color w:val="000000"/>
      <w:u w:color="000000"/>
      <w:bdr w:val="nil"/>
      <w:lang w:eastAsia="en-US"/>
    </w:rPr>
  </w:style>
  <w:style w:type="numbering" w:customStyle="1" w:styleId="Puntielenco">
    <w:name w:val="Punti elenco"/>
    <w:rsid w:val="00CA6753"/>
    <w:pPr>
      <w:numPr>
        <w:numId w:val="2"/>
      </w:numPr>
    </w:pPr>
  </w:style>
  <w:style w:type="character" w:styleId="FollowedHyperlink">
    <w:name w:val="FollowedHyperlink"/>
    <w:basedOn w:val="DefaultParagraphFont"/>
    <w:uiPriority w:val="99"/>
    <w:semiHidden/>
    <w:unhideWhenUsed/>
    <w:rsid w:val="000A508C"/>
    <w:rPr>
      <w:color w:val="800080" w:themeColor="followedHyperlink"/>
      <w:u w:val="single"/>
    </w:rPr>
  </w:style>
  <w:style w:type="paragraph" w:styleId="BalloonText">
    <w:name w:val="Balloon Text"/>
    <w:basedOn w:val="Normal"/>
    <w:link w:val="BalloonTextChar"/>
    <w:uiPriority w:val="99"/>
    <w:semiHidden/>
    <w:unhideWhenUsed/>
    <w:rsid w:val="00760A4F"/>
    <w:rPr>
      <w:rFonts w:ascii="Tahoma" w:hAnsi="Tahoma" w:cs="Tahoma"/>
      <w:sz w:val="16"/>
      <w:szCs w:val="16"/>
    </w:rPr>
  </w:style>
  <w:style w:type="character" w:customStyle="1" w:styleId="BalloonTextChar">
    <w:name w:val="Balloon Text Char"/>
    <w:basedOn w:val="DefaultParagraphFont"/>
    <w:link w:val="BalloonText"/>
    <w:uiPriority w:val="99"/>
    <w:semiHidden/>
    <w:rsid w:val="00760A4F"/>
    <w:rPr>
      <w:rFonts w:ascii="Tahoma" w:hAnsi="Tahoma" w:cs="Tahoma"/>
      <w:sz w:val="16"/>
      <w:szCs w:val="16"/>
    </w:rPr>
  </w:style>
  <w:style w:type="character" w:customStyle="1" w:styleId="apple-converted-space">
    <w:name w:val="apple-converted-space"/>
    <w:basedOn w:val="DefaultParagraphFont"/>
    <w:rsid w:val="006919D1"/>
  </w:style>
  <w:style w:type="character" w:customStyle="1" w:styleId="highlight">
    <w:name w:val="highlight"/>
    <w:basedOn w:val="DefaultParagraphFont"/>
    <w:rsid w:val="006919D1"/>
  </w:style>
  <w:style w:type="paragraph" w:customStyle="1" w:styleId="Titolo1">
    <w:name w:val="Titolo1"/>
    <w:basedOn w:val="Normal"/>
    <w:rsid w:val="005344E4"/>
    <w:pPr>
      <w:spacing w:before="100" w:beforeAutospacing="1" w:after="100" w:afterAutospacing="1"/>
    </w:pPr>
    <w:rPr>
      <w:rFonts w:ascii="Times New Roman" w:eastAsia="Times New Roman" w:hAnsi="Times New Roman" w:cs="Times New Roman"/>
    </w:rPr>
  </w:style>
  <w:style w:type="paragraph" w:customStyle="1" w:styleId="desc">
    <w:name w:val="desc"/>
    <w:basedOn w:val="Normal"/>
    <w:rsid w:val="005344E4"/>
    <w:pPr>
      <w:spacing w:before="100" w:beforeAutospacing="1" w:after="100" w:afterAutospacing="1"/>
    </w:pPr>
    <w:rPr>
      <w:rFonts w:ascii="Times New Roman" w:eastAsia="Times New Roman" w:hAnsi="Times New Roman" w:cs="Times New Roman"/>
    </w:rPr>
  </w:style>
  <w:style w:type="paragraph" w:customStyle="1" w:styleId="details">
    <w:name w:val="details"/>
    <w:basedOn w:val="Normal"/>
    <w:rsid w:val="005344E4"/>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5344E4"/>
  </w:style>
  <w:style w:type="paragraph" w:customStyle="1" w:styleId="Titolo2">
    <w:name w:val="Titolo2"/>
    <w:basedOn w:val="Normal"/>
    <w:rsid w:val="001369E1"/>
    <w:pPr>
      <w:spacing w:before="100" w:beforeAutospacing="1" w:after="100" w:afterAutospacing="1"/>
    </w:pPr>
    <w:rPr>
      <w:rFonts w:ascii="Times New Roman" w:eastAsia="Times New Roman" w:hAnsi="Times New Roman" w:cs="Times New Roman"/>
    </w:rPr>
  </w:style>
  <w:style w:type="character" w:customStyle="1" w:styleId="A2">
    <w:name w:val="A2"/>
    <w:uiPriority w:val="99"/>
    <w:rsid w:val="006C72E9"/>
    <w:rPr>
      <w:rFonts w:cs="Minion Pro"/>
      <w:color w:val="000000"/>
      <w:sz w:val="10"/>
      <w:szCs w:val="10"/>
    </w:rPr>
  </w:style>
  <w:style w:type="paragraph" w:styleId="HTMLPreformatted">
    <w:name w:val="HTML Preformatted"/>
    <w:basedOn w:val="Normal"/>
    <w:link w:val="HTMLPreformattedChar"/>
    <w:uiPriority w:val="99"/>
    <w:semiHidden/>
    <w:unhideWhenUsed/>
    <w:rsid w:val="003A2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2E77"/>
    <w:rPr>
      <w:rFonts w:ascii="Courier New" w:eastAsia="Times New Roman" w:hAnsi="Courier New" w:cs="Courier New"/>
      <w:sz w:val="20"/>
      <w:szCs w:val="20"/>
    </w:rPr>
  </w:style>
  <w:style w:type="table" w:customStyle="1" w:styleId="TableNormal1">
    <w:name w:val="Table Normal1"/>
    <w:rsid w:val="004752F2"/>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Stiletabella1">
    <w:name w:val="Stile tabella 1"/>
    <w:rsid w:val="004752F2"/>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Stiletabella2">
    <w:name w:val="Stile tabella 2"/>
    <w:rsid w:val="004752F2"/>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DocumentMap">
    <w:name w:val="Document Map"/>
    <w:basedOn w:val="Normal"/>
    <w:link w:val="DocumentMapChar"/>
    <w:uiPriority w:val="99"/>
    <w:semiHidden/>
    <w:unhideWhenUsed/>
    <w:rsid w:val="00695B1F"/>
    <w:rPr>
      <w:rFonts w:ascii="Lucida Grande" w:hAnsi="Lucida Grande" w:cs="Lucida Grande"/>
    </w:rPr>
  </w:style>
  <w:style w:type="character" w:customStyle="1" w:styleId="DocumentMapChar">
    <w:name w:val="Document Map Char"/>
    <w:basedOn w:val="DefaultParagraphFont"/>
    <w:link w:val="DocumentMap"/>
    <w:uiPriority w:val="99"/>
    <w:semiHidden/>
    <w:rsid w:val="00695B1F"/>
    <w:rPr>
      <w:rFonts w:ascii="Lucida Grande" w:hAnsi="Lucida Grande" w:cs="Lucida Grande"/>
    </w:rPr>
  </w:style>
  <w:style w:type="paragraph" w:styleId="Header">
    <w:name w:val="header"/>
    <w:basedOn w:val="Normal"/>
    <w:link w:val="HeaderChar"/>
    <w:uiPriority w:val="99"/>
    <w:unhideWhenUsed/>
    <w:rsid w:val="00AE15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E1510"/>
    <w:rPr>
      <w:sz w:val="18"/>
      <w:szCs w:val="18"/>
    </w:rPr>
  </w:style>
  <w:style w:type="paragraph" w:styleId="Footer">
    <w:name w:val="footer"/>
    <w:basedOn w:val="Normal"/>
    <w:link w:val="FooterChar"/>
    <w:uiPriority w:val="99"/>
    <w:unhideWhenUsed/>
    <w:rsid w:val="00AE15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E1510"/>
    <w:rPr>
      <w:sz w:val="18"/>
      <w:szCs w:val="18"/>
    </w:rPr>
  </w:style>
  <w:style w:type="character" w:styleId="Strong">
    <w:name w:val="Strong"/>
    <w:uiPriority w:val="22"/>
    <w:qFormat/>
    <w:rsid w:val="002426CC"/>
    <w:rPr>
      <w:b/>
      <w:bCs/>
    </w:rPr>
  </w:style>
  <w:style w:type="paragraph" w:styleId="ListParagraph">
    <w:name w:val="List Paragraph"/>
    <w:basedOn w:val="Normal"/>
    <w:uiPriority w:val="34"/>
    <w:qFormat/>
    <w:rsid w:val="002426CC"/>
    <w:pPr>
      <w:suppressAutoHyphens/>
      <w:ind w:firstLineChars="200" w:firstLine="420"/>
    </w:pPr>
    <w:rPr>
      <w:rFonts w:ascii="Times New Roman" w:eastAsia="Lucida Sans Unicode" w:hAnsi="Times New Roman" w:cs="Mangal"/>
      <w:kern w:val="1"/>
      <w:szCs w:val="21"/>
      <w:lang w:eastAsia="hi-IN" w:bidi="hi-IN"/>
    </w:rPr>
  </w:style>
  <w:style w:type="character" w:styleId="Emphasis">
    <w:name w:val="Emphasis"/>
    <w:qFormat/>
    <w:rsid w:val="004E54B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4520">
      <w:bodyDiv w:val="1"/>
      <w:marLeft w:val="0"/>
      <w:marRight w:val="0"/>
      <w:marTop w:val="0"/>
      <w:marBottom w:val="0"/>
      <w:divBdr>
        <w:top w:val="none" w:sz="0" w:space="0" w:color="auto"/>
        <w:left w:val="none" w:sz="0" w:space="0" w:color="auto"/>
        <w:bottom w:val="none" w:sz="0" w:space="0" w:color="auto"/>
        <w:right w:val="none" w:sz="0" w:space="0" w:color="auto"/>
      </w:divBdr>
    </w:div>
    <w:div w:id="86851122">
      <w:bodyDiv w:val="1"/>
      <w:marLeft w:val="0"/>
      <w:marRight w:val="0"/>
      <w:marTop w:val="0"/>
      <w:marBottom w:val="0"/>
      <w:divBdr>
        <w:top w:val="none" w:sz="0" w:space="0" w:color="auto"/>
        <w:left w:val="none" w:sz="0" w:space="0" w:color="auto"/>
        <w:bottom w:val="none" w:sz="0" w:space="0" w:color="auto"/>
        <w:right w:val="none" w:sz="0" w:space="0" w:color="auto"/>
      </w:divBdr>
    </w:div>
    <w:div w:id="91359060">
      <w:bodyDiv w:val="1"/>
      <w:marLeft w:val="0"/>
      <w:marRight w:val="0"/>
      <w:marTop w:val="0"/>
      <w:marBottom w:val="0"/>
      <w:divBdr>
        <w:top w:val="none" w:sz="0" w:space="0" w:color="auto"/>
        <w:left w:val="none" w:sz="0" w:space="0" w:color="auto"/>
        <w:bottom w:val="none" w:sz="0" w:space="0" w:color="auto"/>
        <w:right w:val="none" w:sz="0" w:space="0" w:color="auto"/>
      </w:divBdr>
    </w:div>
    <w:div w:id="92212520">
      <w:bodyDiv w:val="1"/>
      <w:marLeft w:val="0"/>
      <w:marRight w:val="0"/>
      <w:marTop w:val="0"/>
      <w:marBottom w:val="0"/>
      <w:divBdr>
        <w:top w:val="none" w:sz="0" w:space="0" w:color="auto"/>
        <w:left w:val="none" w:sz="0" w:space="0" w:color="auto"/>
        <w:bottom w:val="none" w:sz="0" w:space="0" w:color="auto"/>
        <w:right w:val="none" w:sz="0" w:space="0" w:color="auto"/>
      </w:divBdr>
      <w:divsChild>
        <w:div w:id="1343118402">
          <w:marLeft w:val="0"/>
          <w:marRight w:val="0"/>
          <w:marTop w:val="0"/>
          <w:marBottom w:val="0"/>
          <w:divBdr>
            <w:top w:val="none" w:sz="0" w:space="0" w:color="auto"/>
            <w:left w:val="none" w:sz="0" w:space="0" w:color="auto"/>
            <w:bottom w:val="none" w:sz="0" w:space="0" w:color="auto"/>
            <w:right w:val="none" w:sz="0" w:space="0" w:color="auto"/>
          </w:divBdr>
          <w:divsChild>
            <w:div w:id="47339107">
              <w:marLeft w:val="0"/>
              <w:marRight w:val="0"/>
              <w:marTop w:val="0"/>
              <w:marBottom w:val="0"/>
              <w:divBdr>
                <w:top w:val="none" w:sz="0" w:space="0" w:color="auto"/>
                <w:left w:val="none" w:sz="0" w:space="0" w:color="auto"/>
                <w:bottom w:val="none" w:sz="0" w:space="0" w:color="auto"/>
                <w:right w:val="none" w:sz="0" w:space="0" w:color="auto"/>
              </w:divBdr>
              <w:divsChild>
                <w:div w:id="772097269">
                  <w:marLeft w:val="0"/>
                  <w:marRight w:val="0"/>
                  <w:marTop w:val="0"/>
                  <w:marBottom w:val="0"/>
                  <w:divBdr>
                    <w:top w:val="none" w:sz="0" w:space="0" w:color="auto"/>
                    <w:left w:val="none" w:sz="0" w:space="0" w:color="auto"/>
                    <w:bottom w:val="none" w:sz="0" w:space="0" w:color="auto"/>
                    <w:right w:val="none" w:sz="0" w:space="0" w:color="auto"/>
                  </w:divBdr>
                </w:div>
              </w:divsChild>
            </w:div>
            <w:div w:id="822044965">
              <w:marLeft w:val="0"/>
              <w:marRight w:val="0"/>
              <w:marTop w:val="0"/>
              <w:marBottom w:val="0"/>
              <w:divBdr>
                <w:top w:val="none" w:sz="0" w:space="0" w:color="auto"/>
                <w:left w:val="none" w:sz="0" w:space="0" w:color="auto"/>
                <w:bottom w:val="none" w:sz="0" w:space="0" w:color="auto"/>
                <w:right w:val="none" w:sz="0" w:space="0" w:color="auto"/>
              </w:divBdr>
              <w:divsChild>
                <w:div w:id="8402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0951">
      <w:bodyDiv w:val="1"/>
      <w:marLeft w:val="0"/>
      <w:marRight w:val="0"/>
      <w:marTop w:val="0"/>
      <w:marBottom w:val="0"/>
      <w:divBdr>
        <w:top w:val="none" w:sz="0" w:space="0" w:color="auto"/>
        <w:left w:val="none" w:sz="0" w:space="0" w:color="auto"/>
        <w:bottom w:val="none" w:sz="0" w:space="0" w:color="auto"/>
        <w:right w:val="none" w:sz="0" w:space="0" w:color="auto"/>
      </w:divBdr>
    </w:div>
    <w:div w:id="216935139">
      <w:bodyDiv w:val="1"/>
      <w:marLeft w:val="0"/>
      <w:marRight w:val="0"/>
      <w:marTop w:val="0"/>
      <w:marBottom w:val="0"/>
      <w:divBdr>
        <w:top w:val="none" w:sz="0" w:space="0" w:color="auto"/>
        <w:left w:val="none" w:sz="0" w:space="0" w:color="auto"/>
        <w:bottom w:val="none" w:sz="0" w:space="0" w:color="auto"/>
        <w:right w:val="none" w:sz="0" w:space="0" w:color="auto"/>
      </w:divBdr>
    </w:div>
    <w:div w:id="233588975">
      <w:bodyDiv w:val="1"/>
      <w:marLeft w:val="0"/>
      <w:marRight w:val="0"/>
      <w:marTop w:val="0"/>
      <w:marBottom w:val="0"/>
      <w:divBdr>
        <w:top w:val="none" w:sz="0" w:space="0" w:color="auto"/>
        <w:left w:val="none" w:sz="0" w:space="0" w:color="auto"/>
        <w:bottom w:val="none" w:sz="0" w:space="0" w:color="auto"/>
        <w:right w:val="none" w:sz="0" w:space="0" w:color="auto"/>
      </w:divBdr>
    </w:div>
    <w:div w:id="335421393">
      <w:bodyDiv w:val="1"/>
      <w:marLeft w:val="0"/>
      <w:marRight w:val="0"/>
      <w:marTop w:val="0"/>
      <w:marBottom w:val="0"/>
      <w:divBdr>
        <w:top w:val="none" w:sz="0" w:space="0" w:color="auto"/>
        <w:left w:val="none" w:sz="0" w:space="0" w:color="auto"/>
        <w:bottom w:val="none" w:sz="0" w:space="0" w:color="auto"/>
        <w:right w:val="none" w:sz="0" w:space="0" w:color="auto"/>
      </w:divBdr>
      <w:divsChild>
        <w:div w:id="1598362639">
          <w:marLeft w:val="0"/>
          <w:marRight w:val="0"/>
          <w:marTop w:val="0"/>
          <w:marBottom w:val="0"/>
          <w:divBdr>
            <w:top w:val="none" w:sz="0" w:space="0" w:color="auto"/>
            <w:left w:val="none" w:sz="0" w:space="0" w:color="auto"/>
            <w:bottom w:val="none" w:sz="0" w:space="0" w:color="auto"/>
            <w:right w:val="none" w:sz="0" w:space="0" w:color="auto"/>
          </w:divBdr>
          <w:divsChild>
            <w:div w:id="1472406957">
              <w:marLeft w:val="0"/>
              <w:marRight w:val="0"/>
              <w:marTop w:val="0"/>
              <w:marBottom w:val="0"/>
              <w:divBdr>
                <w:top w:val="none" w:sz="0" w:space="0" w:color="auto"/>
                <w:left w:val="none" w:sz="0" w:space="0" w:color="auto"/>
                <w:bottom w:val="none" w:sz="0" w:space="0" w:color="auto"/>
                <w:right w:val="none" w:sz="0" w:space="0" w:color="auto"/>
              </w:divBdr>
              <w:divsChild>
                <w:div w:id="18740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837">
      <w:bodyDiv w:val="1"/>
      <w:marLeft w:val="0"/>
      <w:marRight w:val="0"/>
      <w:marTop w:val="0"/>
      <w:marBottom w:val="0"/>
      <w:divBdr>
        <w:top w:val="none" w:sz="0" w:space="0" w:color="auto"/>
        <w:left w:val="none" w:sz="0" w:space="0" w:color="auto"/>
        <w:bottom w:val="none" w:sz="0" w:space="0" w:color="auto"/>
        <w:right w:val="none" w:sz="0" w:space="0" w:color="auto"/>
      </w:divBdr>
    </w:div>
    <w:div w:id="441262537">
      <w:bodyDiv w:val="1"/>
      <w:marLeft w:val="0"/>
      <w:marRight w:val="0"/>
      <w:marTop w:val="0"/>
      <w:marBottom w:val="0"/>
      <w:divBdr>
        <w:top w:val="none" w:sz="0" w:space="0" w:color="auto"/>
        <w:left w:val="none" w:sz="0" w:space="0" w:color="auto"/>
        <w:bottom w:val="none" w:sz="0" w:space="0" w:color="auto"/>
        <w:right w:val="none" w:sz="0" w:space="0" w:color="auto"/>
      </w:divBdr>
      <w:divsChild>
        <w:div w:id="111024434">
          <w:marLeft w:val="0"/>
          <w:marRight w:val="0"/>
          <w:marTop w:val="0"/>
          <w:marBottom w:val="0"/>
          <w:divBdr>
            <w:top w:val="none" w:sz="0" w:space="0" w:color="auto"/>
            <w:left w:val="none" w:sz="0" w:space="0" w:color="auto"/>
            <w:bottom w:val="none" w:sz="0" w:space="0" w:color="auto"/>
            <w:right w:val="none" w:sz="0" w:space="0" w:color="auto"/>
          </w:divBdr>
          <w:divsChild>
            <w:div w:id="213589918">
              <w:marLeft w:val="0"/>
              <w:marRight w:val="0"/>
              <w:marTop w:val="0"/>
              <w:marBottom w:val="0"/>
              <w:divBdr>
                <w:top w:val="none" w:sz="0" w:space="0" w:color="auto"/>
                <w:left w:val="none" w:sz="0" w:space="0" w:color="auto"/>
                <w:bottom w:val="none" w:sz="0" w:space="0" w:color="auto"/>
                <w:right w:val="none" w:sz="0" w:space="0" w:color="auto"/>
              </w:divBdr>
              <w:divsChild>
                <w:div w:id="11467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3485">
      <w:bodyDiv w:val="1"/>
      <w:marLeft w:val="0"/>
      <w:marRight w:val="0"/>
      <w:marTop w:val="0"/>
      <w:marBottom w:val="0"/>
      <w:divBdr>
        <w:top w:val="none" w:sz="0" w:space="0" w:color="auto"/>
        <w:left w:val="none" w:sz="0" w:space="0" w:color="auto"/>
        <w:bottom w:val="none" w:sz="0" w:space="0" w:color="auto"/>
        <w:right w:val="none" w:sz="0" w:space="0" w:color="auto"/>
      </w:divBdr>
    </w:div>
    <w:div w:id="646780746">
      <w:bodyDiv w:val="1"/>
      <w:marLeft w:val="0"/>
      <w:marRight w:val="0"/>
      <w:marTop w:val="0"/>
      <w:marBottom w:val="0"/>
      <w:divBdr>
        <w:top w:val="none" w:sz="0" w:space="0" w:color="auto"/>
        <w:left w:val="none" w:sz="0" w:space="0" w:color="auto"/>
        <w:bottom w:val="none" w:sz="0" w:space="0" w:color="auto"/>
        <w:right w:val="none" w:sz="0" w:space="0" w:color="auto"/>
      </w:divBdr>
    </w:div>
    <w:div w:id="692995064">
      <w:bodyDiv w:val="1"/>
      <w:marLeft w:val="0"/>
      <w:marRight w:val="0"/>
      <w:marTop w:val="0"/>
      <w:marBottom w:val="0"/>
      <w:divBdr>
        <w:top w:val="none" w:sz="0" w:space="0" w:color="auto"/>
        <w:left w:val="none" w:sz="0" w:space="0" w:color="auto"/>
        <w:bottom w:val="none" w:sz="0" w:space="0" w:color="auto"/>
        <w:right w:val="none" w:sz="0" w:space="0" w:color="auto"/>
      </w:divBdr>
      <w:divsChild>
        <w:div w:id="205879028">
          <w:marLeft w:val="0"/>
          <w:marRight w:val="0"/>
          <w:marTop w:val="0"/>
          <w:marBottom w:val="0"/>
          <w:divBdr>
            <w:top w:val="none" w:sz="0" w:space="0" w:color="auto"/>
            <w:left w:val="none" w:sz="0" w:space="0" w:color="auto"/>
            <w:bottom w:val="none" w:sz="0" w:space="0" w:color="auto"/>
            <w:right w:val="none" w:sz="0" w:space="0" w:color="auto"/>
          </w:divBdr>
          <w:divsChild>
            <w:div w:id="1831142747">
              <w:marLeft w:val="0"/>
              <w:marRight w:val="0"/>
              <w:marTop w:val="0"/>
              <w:marBottom w:val="0"/>
              <w:divBdr>
                <w:top w:val="none" w:sz="0" w:space="0" w:color="auto"/>
                <w:left w:val="none" w:sz="0" w:space="0" w:color="auto"/>
                <w:bottom w:val="none" w:sz="0" w:space="0" w:color="auto"/>
                <w:right w:val="none" w:sz="0" w:space="0" w:color="auto"/>
              </w:divBdr>
              <w:divsChild>
                <w:div w:id="1611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239187">
      <w:bodyDiv w:val="1"/>
      <w:marLeft w:val="0"/>
      <w:marRight w:val="0"/>
      <w:marTop w:val="0"/>
      <w:marBottom w:val="0"/>
      <w:divBdr>
        <w:top w:val="none" w:sz="0" w:space="0" w:color="auto"/>
        <w:left w:val="none" w:sz="0" w:space="0" w:color="auto"/>
        <w:bottom w:val="none" w:sz="0" w:space="0" w:color="auto"/>
        <w:right w:val="none" w:sz="0" w:space="0" w:color="auto"/>
      </w:divBdr>
      <w:divsChild>
        <w:div w:id="517620662">
          <w:marLeft w:val="0"/>
          <w:marRight w:val="0"/>
          <w:marTop w:val="0"/>
          <w:marBottom w:val="0"/>
          <w:divBdr>
            <w:top w:val="none" w:sz="0" w:space="0" w:color="auto"/>
            <w:left w:val="none" w:sz="0" w:space="0" w:color="auto"/>
            <w:bottom w:val="none" w:sz="0" w:space="0" w:color="auto"/>
            <w:right w:val="none" w:sz="0" w:space="0" w:color="auto"/>
          </w:divBdr>
          <w:divsChild>
            <w:div w:id="1724480885">
              <w:marLeft w:val="0"/>
              <w:marRight w:val="0"/>
              <w:marTop w:val="0"/>
              <w:marBottom w:val="0"/>
              <w:divBdr>
                <w:top w:val="none" w:sz="0" w:space="0" w:color="auto"/>
                <w:left w:val="none" w:sz="0" w:space="0" w:color="auto"/>
                <w:bottom w:val="none" w:sz="0" w:space="0" w:color="auto"/>
                <w:right w:val="none" w:sz="0" w:space="0" w:color="auto"/>
              </w:divBdr>
              <w:divsChild>
                <w:div w:id="21123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6588">
      <w:bodyDiv w:val="1"/>
      <w:marLeft w:val="0"/>
      <w:marRight w:val="0"/>
      <w:marTop w:val="0"/>
      <w:marBottom w:val="0"/>
      <w:divBdr>
        <w:top w:val="none" w:sz="0" w:space="0" w:color="auto"/>
        <w:left w:val="none" w:sz="0" w:space="0" w:color="auto"/>
        <w:bottom w:val="none" w:sz="0" w:space="0" w:color="auto"/>
        <w:right w:val="none" w:sz="0" w:space="0" w:color="auto"/>
      </w:divBdr>
    </w:div>
    <w:div w:id="747114444">
      <w:bodyDiv w:val="1"/>
      <w:marLeft w:val="0"/>
      <w:marRight w:val="0"/>
      <w:marTop w:val="0"/>
      <w:marBottom w:val="0"/>
      <w:divBdr>
        <w:top w:val="none" w:sz="0" w:space="0" w:color="auto"/>
        <w:left w:val="none" w:sz="0" w:space="0" w:color="auto"/>
        <w:bottom w:val="none" w:sz="0" w:space="0" w:color="auto"/>
        <w:right w:val="none" w:sz="0" w:space="0" w:color="auto"/>
      </w:divBdr>
      <w:divsChild>
        <w:div w:id="1389038797">
          <w:marLeft w:val="0"/>
          <w:marRight w:val="0"/>
          <w:marTop w:val="0"/>
          <w:marBottom w:val="0"/>
          <w:divBdr>
            <w:top w:val="none" w:sz="0" w:space="0" w:color="auto"/>
            <w:left w:val="none" w:sz="0" w:space="0" w:color="auto"/>
            <w:bottom w:val="none" w:sz="0" w:space="0" w:color="auto"/>
            <w:right w:val="none" w:sz="0" w:space="0" w:color="auto"/>
          </w:divBdr>
          <w:divsChild>
            <w:div w:id="187449481">
              <w:marLeft w:val="0"/>
              <w:marRight w:val="0"/>
              <w:marTop w:val="0"/>
              <w:marBottom w:val="0"/>
              <w:divBdr>
                <w:top w:val="none" w:sz="0" w:space="0" w:color="auto"/>
                <w:left w:val="none" w:sz="0" w:space="0" w:color="auto"/>
                <w:bottom w:val="none" w:sz="0" w:space="0" w:color="auto"/>
                <w:right w:val="none" w:sz="0" w:space="0" w:color="auto"/>
              </w:divBdr>
              <w:divsChild>
                <w:div w:id="18532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267501">
      <w:bodyDiv w:val="1"/>
      <w:marLeft w:val="0"/>
      <w:marRight w:val="0"/>
      <w:marTop w:val="0"/>
      <w:marBottom w:val="0"/>
      <w:divBdr>
        <w:top w:val="none" w:sz="0" w:space="0" w:color="auto"/>
        <w:left w:val="none" w:sz="0" w:space="0" w:color="auto"/>
        <w:bottom w:val="none" w:sz="0" w:space="0" w:color="auto"/>
        <w:right w:val="none" w:sz="0" w:space="0" w:color="auto"/>
      </w:divBdr>
    </w:div>
    <w:div w:id="1004473239">
      <w:bodyDiv w:val="1"/>
      <w:marLeft w:val="0"/>
      <w:marRight w:val="0"/>
      <w:marTop w:val="0"/>
      <w:marBottom w:val="0"/>
      <w:divBdr>
        <w:top w:val="none" w:sz="0" w:space="0" w:color="auto"/>
        <w:left w:val="none" w:sz="0" w:space="0" w:color="auto"/>
        <w:bottom w:val="none" w:sz="0" w:space="0" w:color="auto"/>
        <w:right w:val="none" w:sz="0" w:space="0" w:color="auto"/>
      </w:divBdr>
      <w:divsChild>
        <w:div w:id="449277314">
          <w:marLeft w:val="0"/>
          <w:marRight w:val="0"/>
          <w:marTop w:val="0"/>
          <w:marBottom w:val="0"/>
          <w:divBdr>
            <w:top w:val="none" w:sz="0" w:space="0" w:color="auto"/>
            <w:left w:val="none" w:sz="0" w:space="0" w:color="auto"/>
            <w:bottom w:val="none" w:sz="0" w:space="0" w:color="auto"/>
            <w:right w:val="none" w:sz="0" w:space="0" w:color="auto"/>
          </w:divBdr>
          <w:divsChild>
            <w:div w:id="1949920634">
              <w:marLeft w:val="0"/>
              <w:marRight w:val="0"/>
              <w:marTop w:val="0"/>
              <w:marBottom w:val="0"/>
              <w:divBdr>
                <w:top w:val="none" w:sz="0" w:space="0" w:color="auto"/>
                <w:left w:val="none" w:sz="0" w:space="0" w:color="auto"/>
                <w:bottom w:val="none" w:sz="0" w:space="0" w:color="auto"/>
                <w:right w:val="none" w:sz="0" w:space="0" w:color="auto"/>
              </w:divBdr>
              <w:divsChild>
                <w:div w:id="11522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56715">
      <w:bodyDiv w:val="1"/>
      <w:marLeft w:val="0"/>
      <w:marRight w:val="0"/>
      <w:marTop w:val="0"/>
      <w:marBottom w:val="0"/>
      <w:divBdr>
        <w:top w:val="none" w:sz="0" w:space="0" w:color="auto"/>
        <w:left w:val="none" w:sz="0" w:space="0" w:color="auto"/>
        <w:bottom w:val="none" w:sz="0" w:space="0" w:color="auto"/>
        <w:right w:val="none" w:sz="0" w:space="0" w:color="auto"/>
      </w:divBdr>
    </w:div>
    <w:div w:id="1048142974">
      <w:bodyDiv w:val="1"/>
      <w:marLeft w:val="0"/>
      <w:marRight w:val="0"/>
      <w:marTop w:val="0"/>
      <w:marBottom w:val="0"/>
      <w:divBdr>
        <w:top w:val="none" w:sz="0" w:space="0" w:color="auto"/>
        <w:left w:val="none" w:sz="0" w:space="0" w:color="auto"/>
        <w:bottom w:val="none" w:sz="0" w:space="0" w:color="auto"/>
        <w:right w:val="none" w:sz="0" w:space="0" w:color="auto"/>
      </w:divBdr>
      <w:divsChild>
        <w:div w:id="413168346">
          <w:marLeft w:val="0"/>
          <w:marRight w:val="0"/>
          <w:marTop w:val="34"/>
          <w:marBottom w:val="34"/>
          <w:divBdr>
            <w:top w:val="none" w:sz="0" w:space="0" w:color="auto"/>
            <w:left w:val="none" w:sz="0" w:space="0" w:color="auto"/>
            <w:bottom w:val="none" w:sz="0" w:space="0" w:color="auto"/>
            <w:right w:val="none" w:sz="0" w:space="0" w:color="auto"/>
          </w:divBdr>
        </w:div>
      </w:divsChild>
    </w:div>
    <w:div w:id="1093934767">
      <w:bodyDiv w:val="1"/>
      <w:marLeft w:val="0"/>
      <w:marRight w:val="0"/>
      <w:marTop w:val="0"/>
      <w:marBottom w:val="0"/>
      <w:divBdr>
        <w:top w:val="none" w:sz="0" w:space="0" w:color="auto"/>
        <w:left w:val="none" w:sz="0" w:space="0" w:color="auto"/>
        <w:bottom w:val="none" w:sz="0" w:space="0" w:color="auto"/>
        <w:right w:val="none" w:sz="0" w:space="0" w:color="auto"/>
      </w:divBdr>
    </w:div>
    <w:div w:id="1096289101">
      <w:bodyDiv w:val="1"/>
      <w:marLeft w:val="0"/>
      <w:marRight w:val="0"/>
      <w:marTop w:val="0"/>
      <w:marBottom w:val="0"/>
      <w:divBdr>
        <w:top w:val="none" w:sz="0" w:space="0" w:color="auto"/>
        <w:left w:val="none" w:sz="0" w:space="0" w:color="auto"/>
        <w:bottom w:val="none" w:sz="0" w:space="0" w:color="auto"/>
        <w:right w:val="none" w:sz="0" w:space="0" w:color="auto"/>
      </w:divBdr>
    </w:div>
    <w:div w:id="1139960087">
      <w:bodyDiv w:val="1"/>
      <w:marLeft w:val="0"/>
      <w:marRight w:val="0"/>
      <w:marTop w:val="0"/>
      <w:marBottom w:val="0"/>
      <w:divBdr>
        <w:top w:val="none" w:sz="0" w:space="0" w:color="auto"/>
        <w:left w:val="none" w:sz="0" w:space="0" w:color="auto"/>
        <w:bottom w:val="none" w:sz="0" w:space="0" w:color="auto"/>
        <w:right w:val="none" w:sz="0" w:space="0" w:color="auto"/>
      </w:divBdr>
    </w:div>
    <w:div w:id="1175849706">
      <w:bodyDiv w:val="1"/>
      <w:marLeft w:val="0"/>
      <w:marRight w:val="0"/>
      <w:marTop w:val="0"/>
      <w:marBottom w:val="0"/>
      <w:divBdr>
        <w:top w:val="none" w:sz="0" w:space="0" w:color="auto"/>
        <w:left w:val="none" w:sz="0" w:space="0" w:color="auto"/>
        <w:bottom w:val="none" w:sz="0" w:space="0" w:color="auto"/>
        <w:right w:val="none" w:sz="0" w:space="0" w:color="auto"/>
      </w:divBdr>
    </w:div>
    <w:div w:id="1176000717">
      <w:bodyDiv w:val="1"/>
      <w:marLeft w:val="0"/>
      <w:marRight w:val="0"/>
      <w:marTop w:val="0"/>
      <w:marBottom w:val="0"/>
      <w:divBdr>
        <w:top w:val="none" w:sz="0" w:space="0" w:color="auto"/>
        <w:left w:val="none" w:sz="0" w:space="0" w:color="auto"/>
        <w:bottom w:val="none" w:sz="0" w:space="0" w:color="auto"/>
        <w:right w:val="none" w:sz="0" w:space="0" w:color="auto"/>
      </w:divBdr>
      <w:divsChild>
        <w:div w:id="807361040">
          <w:marLeft w:val="0"/>
          <w:marRight w:val="0"/>
          <w:marTop w:val="0"/>
          <w:marBottom w:val="0"/>
          <w:divBdr>
            <w:top w:val="none" w:sz="0" w:space="0" w:color="auto"/>
            <w:left w:val="none" w:sz="0" w:space="0" w:color="auto"/>
            <w:bottom w:val="none" w:sz="0" w:space="0" w:color="auto"/>
            <w:right w:val="none" w:sz="0" w:space="0" w:color="auto"/>
          </w:divBdr>
          <w:divsChild>
            <w:div w:id="1875919357">
              <w:marLeft w:val="0"/>
              <w:marRight w:val="0"/>
              <w:marTop w:val="0"/>
              <w:marBottom w:val="0"/>
              <w:divBdr>
                <w:top w:val="none" w:sz="0" w:space="0" w:color="auto"/>
                <w:left w:val="none" w:sz="0" w:space="0" w:color="auto"/>
                <w:bottom w:val="none" w:sz="0" w:space="0" w:color="auto"/>
                <w:right w:val="none" w:sz="0" w:space="0" w:color="auto"/>
              </w:divBdr>
              <w:divsChild>
                <w:div w:id="5590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2271">
      <w:bodyDiv w:val="1"/>
      <w:marLeft w:val="0"/>
      <w:marRight w:val="0"/>
      <w:marTop w:val="0"/>
      <w:marBottom w:val="0"/>
      <w:divBdr>
        <w:top w:val="none" w:sz="0" w:space="0" w:color="auto"/>
        <w:left w:val="none" w:sz="0" w:space="0" w:color="auto"/>
        <w:bottom w:val="none" w:sz="0" w:space="0" w:color="auto"/>
        <w:right w:val="none" w:sz="0" w:space="0" w:color="auto"/>
      </w:divBdr>
    </w:div>
    <w:div w:id="1380125211">
      <w:bodyDiv w:val="1"/>
      <w:marLeft w:val="0"/>
      <w:marRight w:val="0"/>
      <w:marTop w:val="0"/>
      <w:marBottom w:val="0"/>
      <w:divBdr>
        <w:top w:val="none" w:sz="0" w:space="0" w:color="auto"/>
        <w:left w:val="none" w:sz="0" w:space="0" w:color="auto"/>
        <w:bottom w:val="none" w:sz="0" w:space="0" w:color="auto"/>
        <w:right w:val="none" w:sz="0" w:space="0" w:color="auto"/>
      </w:divBdr>
    </w:div>
    <w:div w:id="1428965144">
      <w:bodyDiv w:val="1"/>
      <w:marLeft w:val="0"/>
      <w:marRight w:val="0"/>
      <w:marTop w:val="0"/>
      <w:marBottom w:val="0"/>
      <w:divBdr>
        <w:top w:val="none" w:sz="0" w:space="0" w:color="auto"/>
        <w:left w:val="none" w:sz="0" w:space="0" w:color="auto"/>
        <w:bottom w:val="none" w:sz="0" w:space="0" w:color="auto"/>
        <w:right w:val="none" w:sz="0" w:space="0" w:color="auto"/>
      </w:divBdr>
      <w:divsChild>
        <w:div w:id="810752955">
          <w:marLeft w:val="0"/>
          <w:marRight w:val="0"/>
          <w:marTop w:val="0"/>
          <w:marBottom w:val="0"/>
          <w:divBdr>
            <w:top w:val="none" w:sz="0" w:space="0" w:color="auto"/>
            <w:left w:val="none" w:sz="0" w:space="0" w:color="auto"/>
            <w:bottom w:val="none" w:sz="0" w:space="0" w:color="auto"/>
            <w:right w:val="none" w:sz="0" w:space="0" w:color="auto"/>
          </w:divBdr>
          <w:divsChild>
            <w:div w:id="1039672050">
              <w:marLeft w:val="0"/>
              <w:marRight w:val="0"/>
              <w:marTop w:val="0"/>
              <w:marBottom w:val="0"/>
              <w:divBdr>
                <w:top w:val="none" w:sz="0" w:space="0" w:color="auto"/>
                <w:left w:val="none" w:sz="0" w:space="0" w:color="auto"/>
                <w:bottom w:val="none" w:sz="0" w:space="0" w:color="auto"/>
                <w:right w:val="none" w:sz="0" w:space="0" w:color="auto"/>
              </w:divBdr>
              <w:divsChild>
                <w:div w:id="21425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3648">
      <w:bodyDiv w:val="1"/>
      <w:marLeft w:val="0"/>
      <w:marRight w:val="0"/>
      <w:marTop w:val="0"/>
      <w:marBottom w:val="0"/>
      <w:divBdr>
        <w:top w:val="none" w:sz="0" w:space="0" w:color="auto"/>
        <w:left w:val="none" w:sz="0" w:space="0" w:color="auto"/>
        <w:bottom w:val="none" w:sz="0" w:space="0" w:color="auto"/>
        <w:right w:val="none" w:sz="0" w:space="0" w:color="auto"/>
      </w:divBdr>
    </w:div>
    <w:div w:id="1535343598">
      <w:bodyDiv w:val="1"/>
      <w:marLeft w:val="0"/>
      <w:marRight w:val="0"/>
      <w:marTop w:val="0"/>
      <w:marBottom w:val="0"/>
      <w:divBdr>
        <w:top w:val="none" w:sz="0" w:space="0" w:color="auto"/>
        <w:left w:val="none" w:sz="0" w:space="0" w:color="auto"/>
        <w:bottom w:val="none" w:sz="0" w:space="0" w:color="auto"/>
        <w:right w:val="none" w:sz="0" w:space="0" w:color="auto"/>
      </w:divBdr>
    </w:div>
    <w:div w:id="1624145152">
      <w:bodyDiv w:val="1"/>
      <w:marLeft w:val="0"/>
      <w:marRight w:val="0"/>
      <w:marTop w:val="0"/>
      <w:marBottom w:val="0"/>
      <w:divBdr>
        <w:top w:val="none" w:sz="0" w:space="0" w:color="auto"/>
        <w:left w:val="none" w:sz="0" w:space="0" w:color="auto"/>
        <w:bottom w:val="none" w:sz="0" w:space="0" w:color="auto"/>
        <w:right w:val="none" w:sz="0" w:space="0" w:color="auto"/>
      </w:divBdr>
    </w:div>
    <w:div w:id="1666858069">
      <w:bodyDiv w:val="1"/>
      <w:marLeft w:val="0"/>
      <w:marRight w:val="0"/>
      <w:marTop w:val="0"/>
      <w:marBottom w:val="0"/>
      <w:divBdr>
        <w:top w:val="none" w:sz="0" w:space="0" w:color="auto"/>
        <w:left w:val="none" w:sz="0" w:space="0" w:color="auto"/>
        <w:bottom w:val="none" w:sz="0" w:space="0" w:color="auto"/>
        <w:right w:val="none" w:sz="0" w:space="0" w:color="auto"/>
      </w:divBdr>
      <w:divsChild>
        <w:div w:id="1910723299">
          <w:marLeft w:val="0"/>
          <w:marRight w:val="0"/>
          <w:marTop w:val="0"/>
          <w:marBottom w:val="0"/>
          <w:divBdr>
            <w:top w:val="none" w:sz="0" w:space="0" w:color="auto"/>
            <w:left w:val="none" w:sz="0" w:space="0" w:color="auto"/>
            <w:bottom w:val="none" w:sz="0" w:space="0" w:color="auto"/>
            <w:right w:val="none" w:sz="0" w:space="0" w:color="auto"/>
          </w:divBdr>
          <w:divsChild>
            <w:div w:id="419257553">
              <w:marLeft w:val="0"/>
              <w:marRight w:val="0"/>
              <w:marTop w:val="0"/>
              <w:marBottom w:val="0"/>
              <w:divBdr>
                <w:top w:val="none" w:sz="0" w:space="0" w:color="auto"/>
                <w:left w:val="none" w:sz="0" w:space="0" w:color="auto"/>
                <w:bottom w:val="none" w:sz="0" w:space="0" w:color="auto"/>
                <w:right w:val="none" w:sz="0" w:space="0" w:color="auto"/>
              </w:divBdr>
              <w:divsChild>
                <w:div w:id="9232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5952">
      <w:bodyDiv w:val="1"/>
      <w:marLeft w:val="0"/>
      <w:marRight w:val="0"/>
      <w:marTop w:val="0"/>
      <w:marBottom w:val="0"/>
      <w:divBdr>
        <w:top w:val="none" w:sz="0" w:space="0" w:color="auto"/>
        <w:left w:val="none" w:sz="0" w:space="0" w:color="auto"/>
        <w:bottom w:val="none" w:sz="0" w:space="0" w:color="auto"/>
        <w:right w:val="none" w:sz="0" w:space="0" w:color="auto"/>
      </w:divBdr>
    </w:div>
    <w:div w:id="1689018479">
      <w:bodyDiv w:val="1"/>
      <w:marLeft w:val="0"/>
      <w:marRight w:val="0"/>
      <w:marTop w:val="0"/>
      <w:marBottom w:val="0"/>
      <w:divBdr>
        <w:top w:val="none" w:sz="0" w:space="0" w:color="auto"/>
        <w:left w:val="none" w:sz="0" w:space="0" w:color="auto"/>
        <w:bottom w:val="none" w:sz="0" w:space="0" w:color="auto"/>
        <w:right w:val="none" w:sz="0" w:space="0" w:color="auto"/>
      </w:divBdr>
    </w:div>
    <w:div w:id="1696542910">
      <w:bodyDiv w:val="1"/>
      <w:marLeft w:val="0"/>
      <w:marRight w:val="0"/>
      <w:marTop w:val="0"/>
      <w:marBottom w:val="0"/>
      <w:divBdr>
        <w:top w:val="none" w:sz="0" w:space="0" w:color="auto"/>
        <w:left w:val="none" w:sz="0" w:space="0" w:color="auto"/>
        <w:bottom w:val="none" w:sz="0" w:space="0" w:color="auto"/>
        <w:right w:val="none" w:sz="0" w:space="0" w:color="auto"/>
      </w:divBdr>
    </w:div>
    <w:div w:id="1709187361">
      <w:bodyDiv w:val="1"/>
      <w:marLeft w:val="0"/>
      <w:marRight w:val="0"/>
      <w:marTop w:val="0"/>
      <w:marBottom w:val="0"/>
      <w:divBdr>
        <w:top w:val="none" w:sz="0" w:space="0" w:color="auto"/>
        <w:left w:val="none" w:sz="0" w:space="0" w:color="auto"/>
        <w:bottom w:val="none" w:sz="0" w:space="0" w:color="auto"/>
        <w:right w:val="none" w:sz="0" w:space="0" w:color="auto"/>
      </w:divBdr>
    </w:div>
    <w:div w:id="1738551563">
      <w:bodyDiv w:val="1"/>
      <w:marLeft w:val="0"/>
      <w:marRight w:val="0"/>
      <w:marTop w:val="0"/>
      <w:marBottom w:val="0"/>
      <w:divBdr>
        <w:top w:val="none" w:sz="0" w:space="0" w:color="auto"/>
        <w:left w:val="none" w:sz="0" w:space="0" w:color="auto"/>
        <w:bottom w:val="none" w:sz="0" w:space="0" w:color="auto"/>
        <w:right w:val="none" w:sz="0" w:space="0" w:color="auto"/>
      </w:divBdr>
    </w:div>
    <w:div w:id="1740516329">
      <w:bodyDiv w:val="1"/>
      <w:marLeft w:val="0"/>
      <w:marRight w:val="0"/>
      <w:marTop w:val="0"/>
      <w:marBottom w:val="0"/>
      <w:divBdr>
        <w:top w:val="none" w:sz="0" w:space="0" w:color="auto"/>
        <w:left w:val="none" w:sz="0" w:space="0" w:color="auto"/>
        <w:bottom w:val="none" w:sz="0" w:space="0" w:color="auto"/>
        <w:right w:val="none" w:sz="0" w:space="0" w:color="auto"/>
      </w:divBdr>
      <w:divsChild>
        <w:div w:id="418790480">
          <w:marLeft w:val="0"/>
          <w:marRight w:val="0"/>
          <w:marTop w:val="0"/>
          <w:marBottom w:val="0"/>
          <w:divBdr>
            <w:top w:val="none" w:sz="0" w:space="0" w:color="auto"/>
            <w:left w:val="none" w:sz="0" w:space="0" w:color="auto"/>
            <w:bottom w:val="none" w:sz="0" w:space="0" w:color="auto"/>
            <w:right w:val="none" w:sz="0" w:space="0" w:color="auto"/>
          </w:divBdr>
          <w:divsChild>
            <w:div w:id="1776946124">
              <w:marLeft w:val="0"/>
              <w:marRight w:val="0"/>
              <w:marTop w:val="0"/>
              <w:marBottom w:val="0"/>
              <w:divBdr>
                <w:top w:val="none" w:sz="0" w:space="0" w:color="auto"/>
                <w:left w:val="none" w:sz="0" w:space="0" w:color="auto"/>
                <w:bottom w:val="none" w:sz="0" w:space="0" w:color="auto"/>
                <w:right w:val="none" w:sz="0" w:space="0" w:color="auto"/>
              </w:divBdr>
              <w:divsChild>
                <w:div w:id="10181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4996">
      <w:bodyDiv w:val="1"/>
      <w:marLeft w:val="0"/>
      <w:marRight w:val="0"/>
      <w:marTop w:val="0"/>
      <w:marBottom w:val="0"/>
      <w:divBdr>
        <w:top w:val="none" w:sz="0" w:space="0" w:color="auto"/>
        <w:left w:val="none" w:sz="0" w:space="0" w:color="auto"/>
        <w:bottom w:val="none" w:sz="0" w:space="0" w:color="auto"/>
        <w:right w:val="none" w:sz="0" w:space="0" w:color="auto"/>
      </w:divBdr>
    </w:div>
    <w:div w:id="1945264871">
      <w:bodyDiv w:val="1"/>
      <w:marLeft w:val="0"/>
      <w:marRight w:val="0"/>
      <w:marTop w:val="0"/>
      <w:marBottom w:val="0"/>
      <w:divBdr>
        <w:top w:val="none" w:sz="0" w:space="0" w:color="auto"/>
        <w:left w:val="none" w:sz="0" w:space="0" w:color="auto"/>
        <w:bottom w:val="none" w:sz="0" w:space="0" w:color="auto"/>
        <w:right w:val="none" w:sz="0" w:space="0" w:color="auto"/>
      </w:divBdr>
      <w:divsChild>
        <w:div w:id="1739017231">
          <w:marLeft w:val="0"/>
          <w:marRight w:val="0"/>
          <w:marTop w:val="0"/>
          <w:marBottom w:val="0"/>
          <w:divBdr>
            <w:top w:val="none" w:sz="0" w:space="0" w:color="auto"/>
            <w:left w:val="none" w:sz="0" w:space="0" w:color="auto"/>
            <w:bottom w:val="none" w:sz="0" w:space="0" w:color="auto"/>
            <w:right w:val="none" w:sz="0" w:space="0" w:color="auto"/>
          </w:divBdr>
          <w:divsChild>
            <w:div w:id="1199971449">
              <w:marLeft w:val="0"/>
              <w:marRight w:val="0"/>
              <w:marTop w:val="0"/>
              <w:marBottom w:val="0"/>
              <w:divBdr>
                <w:top w:val="none" w:sz="0" w:space="0" w:color="auto"/>
                <w:left w:val="none" w:sz="0" w:space="0" w:color="auto"/>
                <w:bottom w:val="none" w:sz="0" w:space="0" w:color="auto"/>
                <w:right w:val="none" w:sz="0" w:space="0" w:color="auto"/>
              </w:divBdr>
              <w:divsChild>
                <w:div w:id="2898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10821">
      <w:bodyDiv w:val="1"/>
      <w:marLeft w:val="0"/>
      <w:marRight w:val="0"/>
      <w:marTop w:val="0"/>
      <w:marBottom w:val="0"/>
      <w:divBdr>
        <w:top w:val="none" w:sz="0" w:space="0" w:color="auto"/>
        <w:left w:val="none" w:sz="0" w:space="0" w:color="auto"/>
        <w:bottom w:val="none" w:sz="0" w:space="0" w:color="auto"/>
        <w:right w:val="none" w:sz="0" w:space="0" w:color="auto"/>
      </w:divBdr>
    </w:div>
    <w:div w:id="2027828219">
      <w:bodyDiv w:val="1"/>
      <w:marLeft w:val="0"/>
      <w:marRight w:val="0"/>
      <w:marTop w:val="0"/>
      <w:marBottom w:val="0"/>
      <w:divBdr>
        <w:top w:val="none" w:sz="0" w:space="0" w:color="auto"/>
        <w:left w:val="none" w:sz="0" w:space="0" w:color="auto"/>
        <w:bottom w:val="none" w:sz="0" w:space="0" w:color="auto"/>
        <w:right w:val="none" w:sz="0" w:space="0" w:color="auto"/>
      </w:divBdr>
    </w:div>
    <w:div w:id="2044280731">
      <w:bodyDiv w:val="1"/>
      <w:marLeft w:val="0"/>
      <w:marRight w:val="0"/>
      <w:marTop w:val="0"/>
      <w:marBottom w:val="0"/>
      <w:divBdr>
        <w:top w:val="none" w:sz="0" w:space="0" w:color="auto"/>
        <w:left w:val="none" w:sz="0" w:space="0" w:color="auto"/>
        <w:bottom w:val="none" w:sz="0" w:space="0" w:color="auto"/>
        <w:right w:val="none" w:sz="0" w:space="0" w:color="auto"/>
      </w:divBdr>
    </w:div>
    <w:div w:id="2045131794">
      <w:bodyDiv w:val="1"/>
      <w:marLeft w:val="0"/>
      <w:marRight w:val="0"/>
      <w:marTop w:val="0"/>
      <w:marBottom w:val="0"/>
      <w:divBdr>
        <w:top w:val="none" w:sz="0" w:space="0" w:color="auto"/>
        <w:left w:val="none" w:sz="0" w:space="0" w:color="auto"/>
        <w:bottom w:val="none" w:sz="0" w:space="0" w:color="auto"/>
        <w:right w:val="none" w:sz="0" w:space="0" w:color="auto"/>
      </w:divBdr>
      <w:divsChild>
        <w:div w:id="1060247220">
          <w:marLeft w:val="0"/>
          <w:marRight w:val="0"/>
          <w:marTop w:val="34"/>
          <w:marBottom w:val="34"/>
          <w:divBdr>
            <w:top w:val="none" w:sz="0" w:space="0" w:color="auto"/>
            <w:left w:val="none" w:sz="0" w:space="0" w:color="auto"/>
            <w:bottom w:val="none" w:sz="0" w:space="0" w:color="auto"/>
            <w:right w:val="none" w:sz="0" w:space="0" w:color="auto"/>
          </w:divBdr>
        </w:div>
      </w:divsChild>
    </w:div>
    <w:div w:id="2081781957">
      <w:bodyDiv w:val="1"/>
      <w:marLeft w:val="0"/>
      <w:marRight w:val="0"/>
      <w:marTop w:val="0"/>
      <w:marBottom w:val="0"/>
      <w:divBdr>
        <w:top w:val="none" w:sz="0" w:space="0" w:color="auto"/>
        <w:left w:val="none" w:sz="0" w:space="0" w:color="auto"/>
        <w:bottom w:val="none" w:sz="0" w:space="0" w:color="auto"/>
        <w:right w:val="none" w:sz="0" w:space="0" w:color="auto"/>
      </w:divBdr>
      <w:divsChild>
        <w:div w:id="1805658135">
          <w:marLeft w:val="0"/>
          <w:marRight w:val="0"/>
          <w:marTop w:val="0"/>
          <w:marBottom w:val="0"/>
          <w:divBdr>
            <w:top w:val="none" w:sz="0" w:space="0" w:color="auto"/>
            <w:left w:val="none" w:sz="0" w:space="0" w:color="auto"/>
            <w:bottom w:val="none" w:sz="0" w:space="0" w:color="auto"/>
            <w:right w:val="none" w:sz="0" w:space="0" w:color="auto"/>
          </w:divBdr>
          <w:divsChild>
            <w:div w:id="1688288313">
              <w:marLeft w:val="0"/>
              <w:marRight w:val="0"/>
              <w:marTop w:val="0"/>
              <w:marBottom w:val="0"/>
              <w:divBdr>
                <w:top w:val="none" w:sz="0" w:space="0" w:color="auto"/>
                <w:left w:val="none" w:sz="0" w:space="0" w:color="auto"/>
                <w:bottom w:val="none" w:sz="0" w:space="0" w:color="auto"/>
                <w:right w:val="none" w:sz="0" w:space="0" w:color="auto"/>
              </w:divBdr>
              <w:divsChild>
                <w:div w:id="19967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oleObject" Target="embeddings/oleObject6.bin"/><Relationship Id="rId21" Type="http://schemas.openxmlformats.org/officeDocument/2006/relationships/image" Target="media/image7.png"/><Relationship Id="rId22" Type="http://schemas.openxmlformats.org/officeDocument/2006/relationships/oleObject" Target="embeddings/oleObject7.bin"/><Relationship Id="rId23" Type="http://schemas.openxmlformats.org/officeDocument/2006/relationships/image" Target="media/image8.png"/><Relationship Id="rId24" Type="http://schemas.openxmlformats.org/officeDocument/2006/relationships/oleObject" Target="embeddings/oleObject8.bin"/><Relationship Id="rId25" Type="http://schemas.openxmlformats.org/officeDocument/2006/relationships/image" Target="media/image9.png"/><Relationship Id="rId26" Type="http://schemas.openxmlformats.org/officeDocument/2006/relationships/oleObject" Target="embeddings/oleObject9.bin"/><Relationship Id="rId27" Type="http://schemas.openxmlformats.org/officeDocument/2006/relationships/image" Target="media/image10.png"/><Relationship Id="rId28" Type="http://schemas.openxmlformats.org/officeDocument/2006/relationships/oleObject" Target="embeddings/oleObject10.bin"/><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oleObject" Target="embeddings/oleObject2.bin"/><Relationship Id="rId13" Type="http://schemas.openxmlformats.org/officeDocument/2006/relationships/image" Target="media/image3.png"/><Relationship Id="rId14" Type="http://schemas.openxmlformats.org/officeDocument/2006/relationships/oleObject" Target="embeddings/oleObject3.bin"/><Relationship Id="rId15" Type="http://schemas.openxmlformats.org/officeDocument/2006/relationships/image" Target="media/image4.png"/><Relationship Id="rId16" Type="http://schemas.openxmlformats.org/officeDocument/2006/relationships/oleObject" Target="embeddings/oleObject4.bin"/><Relationship Id="rId17" Type="http://schemas.openxmlformats.org/officeDocument/2006/relationships/image" Target="media/image5.png"/><Relationship Id="rId18" Type="http://schemas.openxmlformats.org/officeDocument/2006/relationships/oleObject" Target="embeddings/oleObject5.bin"/><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84AC0-F0B0-5C4E-9B00-FAD907B7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16835</Words>
  <Characters>95964</Characters>
  <Application>Microsoft Macintosh Word</Application>
  <DocSecurity>0</DocSecurity>
  <Lines>799</Lines>
  <Paragraphs>225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Mangiola</dc:creator>
  <cp:lastModifiedBy>Na Ma</cp:lastModifiedBy>
  <cp:revision>2</cp:revision>
  <cp:lastPrinted>2016-09-30T14:40:00Z</cp:lastPrinted>
  <dcterms:created xsi:type="dcterms:W3CDTF">2016-12-01T23:55:00Z</dcterms:created>
  <dcterms:modified xsi:type="dcterms:W3CDTF">2016-12-01T23:55:00Z</dcterms:modified>
</cp:coreProperties>
</file>