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FC906E" w14:textId="77777777" w:rsidR="00471F37" w:rsidRPr="00471F37" w:rsidRDefault="00471F37" w:rsidP="00471F37">
      <w:pPr>
        <w:spacing w:line="360" w:lineRule="auto"/>
        <w:rPr>
          <w:rFonts w:ascii="Book Antiqua" w:eastAsia="Times New Roman" w:hAnsi="Book Antiqua" w:cs="SimSun"/>
          <w:i/>
          <w:sz w:val="24"/>
          <w:szCs w:val="24"/>
        </w:rPr>
      </w:pPr>
      <w:bookmarkStart w:id="0" w:name="OLE_LINK2088"/>
      <w:bookmarkStart w:id="1" w:name="OLE_LINK3171"/>
      <w:bookmarkStart w:id="2" w:name="OLE_LINK3301"/>
      <w:bookmarkStart w:id="3" w:name="OLE_LINK3302"/>
      <w:bookmarkStart w:id="4" w:name="OLE_LINK2410"/>
      <w:bookmarkStart w:id="5" w:name="OLE_LINK2411"/>
      <w:bookmarkStart w:id="6" w:name="OLE_LINK3234"/>
      <w:bookmarkStart w:id="7" w:name="OLE_LINK40"/>
      <w:bookmarkStart w:id="8" w:name="OLE_LINK41"/>
      <w:bookmarkStart w:id="9" w:name="OLE_LINK2445"/>
      <w:bookmarkStart w:id="10" w:name="OLE_LINK3563"/>
      <w:bookmarkStart w:id="11" w:name="OLE_LINK437"/>
      <w:bookmarkStart w:id="12" w:name="OLE_LINK438"/>
      <w:bookmarkStart w:id="13" w:name="OLE_LINK1420"/>
      <w:bookmarkStart w:id="14" w:name="OLE_LINK1602"/>
      <w:bookmarkStart w:id="15" w:name="OLE_LINK2188"/>
      <w:bookmarkStart w:id="16" w:name="OLE_LINK2646"/>
      <w:bookmarkStart w:id="17" w:name="OLE_LINK2656"/>
      <w:bookmarkStart w:id="18" w:name="OLE_LINK45"/>
      <w:bookmarkStart w:id="19" w:name="OLE_LINK3003"/>
      <w:bookmarkStart w:id="20" w:name="OLE_LINK3029"/>
      <w:bookmarkStart w:id="21" w:name="OLE_LINK3072"/>
      <w:bookmarkStart w:id="22" w:name="OLE_LINK3222"/>
      <w:bookmarkStart w:id="23" w:name="OLE_LINK3247"/>
      <w:bookmarkStart w:id="24" w:name="OLE_LINK3655"/>
      <w:bookmarkStart w:id="25" w:name="OLE_LINK3745"/>
      <w:bookmarkStart w:id="26" w:name="OLE_LINK90"/>
      <w:bookmarkStart w:id="27" w:name="OLE_LINK191"/>
      <w:bookmarkStart w:id="28" w:name="OLE_LINK192"/>
      <w:bookmarkStart w:id="29" w:name="OLE_LINK368"/>
      <w:bookmarkStart w:id="30" w:name="OLE_LINK1406"/>
      <w:bookmarkStart w:id="31" w:name="OLE_LINK2941"/>
      <w:bookmarkStart w:id="32" w:name="OLE_LINK2971"/>
      <w:bookmarkStart w:id="33" w:name="OLE_LINK3100"/>
      <w:bookmarkStart w:id="34" w:name="OLE_LINK3158"/>
      <w:bookmarkStart w:id="35" w:name="OLE_LINK3295"/>
      <w:bookmarkStart w:id="36" w:name="OLE_LINK92"/>
      <w:bookmarkStart w:id="37" w:name="OLE_LINK3642"/>
      <w:r w:rsidRPr="00471F37">
        <w:rPr>
          <w:rFonts w:ascii="Book Antiqua" w:eastAsia="Times New Roman" w:hAnsi="Book Antiqua" w:cs="SimSun"/>
          <w:b/>
          <w:sz w:val="24"/>
          <w:szCs w:val="24"/>
        </w:rPr>
        <w:t xml:space="preserve">Name of journal: </w:t>
      </w:r>
      <w:bookmarkStart w:id="38" w:name="OLE_LINK718"/>
      <w:bookmarkStart w:id="39" w:name="OLE_LINK719"/>
      <w:bookmarkStart w:id="40" w:name="OLE_LINK645"/>
      <w:bookmarkStart w:id="41" w:name="OLE_LINK661"/>
      <w:bookmarkStart w:id="42" w:name="OLE_LINK696"/>
      <w:bookmarkStart w:id="43" w:name="OLE_LINK1068"/>
      <w:bookmarkStart w:id="44" w:name="OLE_LINK335"/>
      <w:r w:rsidRPr="00471F37">
        <w:rPr>
          <w:rFonts w:ascii="Book Antiqua" w:eastAsia="Times New Roman" w:hAnsi="Book Antiqua" w:cs="SimSun"/>
          <w:i/>
          <w:kern w:val="0"/>
          <w:sz w:val="24"/>
          <w:szCs w:val="21"/>
        </w:rPr>
        <w:t>World Journal of Gastroenterology</w:t>
      </w:r>
      <w:bookmarkEnd w:id="38"/>
      <w:bookmarkEnd w:id="39"/>
      <w:bookmarkEnd w:id="40"/>
      <w:bookmarkEnd w:id="41"/>
      <w:bookmarkEnd w:id="42"/>
      <w:bookmarkEnd w:id="43"/>
      <w:bookmarkEnd w:id="44"/>
    </w:p>
    <w:p w14:paraId="373D9C82" w14:textId="3EE9C776" w:rsidR="00471F37" w:rsidRPr="00471F37" w:rsidRDefault="00471F37" w:rsidP="00471F37">
      <w:pPr>
        <w:spacing w:line="360" w:lineRule="auto"/>
        <w:rPr>
          <w:rFonts w:ascii="Book Antiqua" w:eastAsia="Times New Roman" w:hAnsi="Book Antiqua" w:cs="SimSun"/>
          <w:b/>
          <w:i/>
          <w:sz w:val="24"/>
          <w:szCs w:val="24"/>
        </w:rPr>
      </w:pPr>
      <w:bookmarkStart w:id="45" w:name="OLE_LINK19"/>
      <w:bookmarkStart w:id="46" w:name="OLE_LINK21"/>
      <w:bookmarkStart w:id="47" w:name="OLE_LINK2694"/>
      <w:r w:rsidRPr="00471F37">
        <w:rPr>
          <w:rFonts w:ascii="Book Antiqua" w:eastAsia="SimSun" w:hAnsi="Book Antiqua" w:cs="Arial"/>
          <w:b/>
          <w:sz w:val="24"/>
          <w:szCs w:val="24"/>
          <w:lang w:val="en"/>
        </w:rPr>
        <w:t xml:space="preserve">ESPS Manuscript NO: </w:t>
      </w:r>
      <w:r w:rsidRPr="00471F37">
        <w:rPr>
          <w:rFonts w:ascii="Book Antiqua" w:eastAsia="SimSun" w:hAnsi="Book Antiqua" w:cs="Arial" w:hint="eastAsia"/>
          <w:b/>
          <w:sz w:val="24"/>
          <w:szCs w:val="24"/>
          <w:lang w:val="en"/>
        </w:rPr>
        <w:t>30110</w:t>
      </w:r>
    </w:p>
    <w:p w14:paraId="51AA0B2E" w14:textId="77777777" w:rsidR="00471F37" w:rsidRPr="00471F37" w:rsidRDefault="00471F37" w:rsidP="00471F37">
      <w:pPr>
        <w:rPr>
          <w:rFonts w:ascii="Book Antiqua" w:eastAsia="SimSun" w:hAnsi="Book Antiqua" w:cs="Times New Roman"/>
          <w:b/>
          <w:kern w:val="0"/>
          <w:sz w:val="24"/>
          <w:szCs w:val="24"/>
        </w:rPr>
      </w:pPr>
      <w:bookmarkStart w:id="48" w:name="OLE_LINK886"/>
      <w:bookmarkStart w:id="49" w:name="OLE_LINK887"/>
      <w:bookmarkStart w:id="50" w:name="OLE_LINK888"/>
      <w:bookmarkStart w:id="51" w:name="OLE_LINK1072"/>
      <w:bookmarkStart w:id="52" w:name="OLE_LINK863"/>
      <w:bookmarkStart w:id="53" w:name="OLE_LINK965"/>
      <w:bookmarkStart w:id="54" w:name="OLE_LINK897"/>
      <w:bookmarkStart w:id="55" w:name="OLE_LINK1021"/>
      <w:bookmarkStart w:id="56" w:name="OLE_LINK870"/>
      <w:bookmarkStart w:id="57" w:name="OLE_LINK1029"/>
      <w:bookmarkStart w:id="58" w:name="OLE_LINK950"/>
      <w:bookmarkStart w:id="59" w:name="OLE_LINK1191"/>
      <w:bookmarkStart w:id="60" w:name="OLE_LINK1131"/>
      <w:bookmarkStart w:id="61" w:name="OLE_LINK1064"/>
      <w:bookmarkStart w:id="62" w:name="OLE_LINK1165"/>
      <w:bookmarkStart w:id="63" w:name="OLE_LINK1333"/>
      <w:bookmarkStart w:id="64" w:name="OLE_LINK1367"/>
      <w:bookmarkStart w:id="65" w:name="OLE_LINK1400"/>
      <w:bookmarkStart w:id="66" w:name="OLE_LINK1616"/>
      <w:bookmarkStart w:id="67" w:name="OLE_LINK1378"/>
      <w:bookmarkStart w:id="68" w:name="OLE_LINK1489"/>
      <w:bookmarkStart w:id="69" w:name="OLE_LINK1379"/>
      <w:bookmarkStart w:id="70" w:name="OLE_LINK1638"/>
      <w:bookmarkStart w:id="71" w:name="OLE_LINK1758"/>
      <w:bookmarkStart w:id="72" w:name="OLE_LINK1715"/>
      <w:bookmarkStart w:id="73" w:name="OLE_LINK1893"/>
      <w:bookmarkStart w:id="74" w:name="OLE_LINK1929"/>
      <w:bookmarkStart w:id="75" w:name="OLE_LINK1717"/>
      <w:bookmarkStart w:id="76" w:name="OLE_LINK1785"/>
      <w:bookmarkStart w:id="77" w:name="OLE_LINK1908"/>
      <w:bookmarkStart w:id="78" w:name="OLE_LINK1933"/>
      <w:bookmarkStart w:id="79" w:name="OLE_LINK1867"/>
      <w:bookmarkStart w:id="80" w:name="OLE_LINK1904"/>
      <w:bookmarkStart w:id="81" w:name="OLE_LINK1937"/>
      <w:bookmarkStart w:id="82" w:name="OLE_LINK2062"/>
      <w:bookmarkStart w:id="83" w:name="OLE_LINK2119"/>
      <w:bookmarkStart w:id="84" w:name="OLE_LINK2067"/>
      <w:bookmarkStart w:id="85" w:name="OLE_LINK2244"/>
      <w:bookmarkStart w:id="86" w:name="OLE_LINK2000"/>
      <w:bookmarkStart w:id="87" w:name="OLE_LINK5"/>
      <w:bookmarkStart w:id="88" w:name="OLE_LINK3045"/>
      <w:bookmarkEnd w:id="0"/>
      <w:bookmarkEnd w:id="1"/>
      <w:bookmarkEnd w:id="45"/>
      <w:bookmarkEnd w:id="46"/>
      <w:bookmarkEnd w:id="47"/>
      <w:r w:rsidRPr="00471F37">
        <w:rPr>
          <w:rFonts w:ascii="Book Antiqua" w:eastAsia="SimSun" w:hAnsi="Book Antiqua" w:cs="Times New Roman"/>
          <w:b/>
          <w:sz w:val="24"/>
          <w:szCs w:val="24"/>
        </w:rPr>
        <w:t>Manuscript Type</w:t>
      </w:r>
      <w:bookmarkEnd w:id="2"/>
      <w:bookmarkEnd w:id="3"/>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r w:rsidRPr="00471F37">
        <w:rPr>
          <w:rFonts w:ascii="Book Antiqua" w:eastAsia="SimSun" w:hAnsi="Book Antiqua" w:cs="Times New Roman"/>
          <w:b/>
          <w:kern w:val="0"/>
          <w:sz w:val="24"/>
          <w:szCs w:val="24"/>
        </w:rPr>
        <w:t>:</w:t>
      </w:r>
      <w:bookmarkStart w:id="89" w:name="OLE_LINK74"/>
      <w:bookmarkStart w:id="90" w:name="OLE_LINK75"/>
      <w:bookmarkEnd w:id="4"/>
      <w:bookmarkEnd w:id="5"/>
      <w:bookmarkEnd w:id="6"/>
      <w:r w:rsidRPr="00471F37">
        <w:rPr>
          <w:rFonts w:ascii="Book Antiqua" w:eastAsia="SimSun" w:hAnsi="Book Antiqua" w:cs="Times New Roman"/>
          <w:b/>
          <w:kern w:val="0"/>
          <w:sz w:val="24"/>
          <w:szCs w:val="24"/>
        </w:rPr>
        <w:t xml:space="preserve"> </w:t>
      </w:r>
      <w:bookmarkStart w:id="91" w:name="OLE_LINK3164"/>
      <w:bookmarkStart w:id="92" w:name="OLE_LINK3165"/>
      <w:bookmarkStart w:id="93" w:name="OLE_LINK70"/>
      <w:bookmarkStart w:id="94" w:name="OLE_LINK3525"/>
      <w:bookmarkStart w:id="95" w:name="OLE_LINK7"/>
      <w:bookmarkStart w:id="96" w:name="OLE_LINK8"/>
      <w:bookmarkStart w:id="97" w:name="OLE_LINK1386"/>
      <w:bookmarkStart w:id="98" w:name="OLE_LINK37"/>
      <w:bookmarkStart w:id="99" w:name="OLE_LINK79"/>
      <w:bookmarkStart w:id="100" w:name="OLE_LINK3672"/>
      <w:bookmarkEnd w:id="7"/>
      <w:bookmarkEnd w:id="8"/>
      <w:bookmarkEnd w:id="9"/>
      <w:bookmarkEnd w:id="10"/>
      <w:r w:rsidRPr="00471F37">
        <w:rPr>
          <w:rFonts w:ascii="Book Antiqua" w:eastAsia="SimSun" w:hAnsi="Book Antiqua" w:cs="Times New Roman"/>
          <w:b/>
          <w:kern w:val="0"/>
          <w:sz w:val="24"/>
          <w:szCs w:val="24"/>
        </w:rPr>
        <w:t>ORIGINAL ARTICLE</w:t>
      </w:r>
      <w:bookmarkEnd w:id="89"/>
      <w:bookmarkEnd w:id="90"/>
      <w:bookmarkEnd w:id="91"/>
      <w:bookmarkEnd w:id="92"/>
      <w:bookmarkEnd w:id="93"/>
      <w:bookmarkEnd w:id="94"/>
    </w:p>
    <w:p w14:paraId="59FD934A" w14:textId="77777777" w:rsidR="00471F37" w:rsidRPr="00471F37" w:rsidRDefault="00471F37" w:rsidP="00471F37">
      <w:pPr>
        <w:rPr>
          <w:rFonts w:ascii="Book Antiqua" w:eastAsia="SimSun" w:hAnsi="Book Antiqua" w:cs="Times New Roman"/>
          <w:b/>
          <w:sz w:val="24"/>
          <w:szCs w:val="24"/>
        </w:rPr>
      </w:pPr>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87"/>
    <w:bookmarkEnd w:id="88"/>
    <w:bookmarkEnd w:id="95"/>
    <w:bookmarkEnd w:id="96"/>
    <w:bookmarkEnd w:id="97"/>
    <w:bookmarkEnd w:id="98"/>
    <w:bookmarkEnd w:id="99"/>
    <w:bookmarkEnd w:id="100"/>
    <w:p w14:paraId="1E1CAB42" w14:textId="07F85FDC" w:rsidR="00471F37" w:rsidRPr="005413D0" w:rsidRDefault="00471F37" w:rsidP="005413D0">
      <w:pPr>
        <w:spacing w:line="360" w:lineRule="auto"/>
        <w:rPr>
          <w:rFonts w:ascii="Book Antiqua" w:eastAsia="YouYuan" w:hAnsi="Book Antiqua" w:cs="Times New Roman"/>
          <w:b/>
          <w:i/>
          <w:sz w:val="24"/>
          <w:szCs w:val="24"/>
        </w:rPr>
      </w:pPr>
      <w:r w:rsidRPr="00471F37">
        <w:rPr>
          <w:rFonts w:ascii="Book Antiqua" w:eastAsia="YouYuan" w:hAnsi="Book Antiqua" w:cs="Times New Roman" w:hint="eastAsia"/>
          <w:b/>
          <w:i/>
          <w:sz w:val="24"/>
          <w:szCs w:val="24"/>
        </w:rPr>
        <w:t>Basic</w:t>
      </w:r>
      <w:r w:rsidRPr="00471F37">
        <w:rPr>
          <w:rFonts w:ascii="Book Antiqua" w:eastAsia="YouYuan" w:hAnsi="Book Antiqua" w:cs="Times New Roman"/>
          <w:b/>
          <w:i/>
          <w:sz w:val="24"/>
          <w:szCs w:val="24"/>
        </w:rPr>
        <w:t xml:space="preserve"> Study</w:t>
      </w:r>
      <w:bookmarkEnd w:id="27"/>
      <w:bookmarkEnd w:id="28"/>
      <w:bookmarkEnd w:id="29"/>
      <w:bookmarkEnd w:id="30"/>
      <w:bookmarkEnd w:id="31"/>
      <w:bookmarkEnd w:id="32"/>
      <w:bookmarkEnd w:id="33"/>
      <w:bookmarkEnd w:id="34"/>
      <w:bookmarkEnd w:id="35"/>
      <w:bookmarkEnd w:id="36"/>
      <w:bookmarkEnd w:id="37"/>
    </w:p>
    <w:p w14:paraId="2444C64C" w14:textId="45E0AD92" w:rsidR="00E67521" w:rsidRPr="00EF0965" w:rsidRDefault="00AE2C94" w:rsidP="005B0166">
      <w:pPr>
        <w:adjustRightInd w:val="0"/>
        <w:snapToGrid w:val="0"/>
        <w:spacing w:line="360" w:lineRule="auto"/>
        <w:rPr>
          <w:rFonts w:ascii="Book Antiqua" w:eastAsia="SimSun" w:hAnsi="Book Antiqua" w:cs="Times New Roman"/>
          <w:b/>
          <w:sz w:val="24"/>
          <w:szCs w:val="24"/>
        </w:rPr>
      </w:pPr>
      <w:bookmarkStart w:id="101" w:name="OLE_LINK6"/>
      <w:bookmarkStart w:id="102" w:name="OLE_LINK9"/>
      <w:bookmarkStart w:id="103" w:name="OLE_LINK3713"/>
      <w:r w:rsidRPr="00EF0965">
        <w:rPr>
          <w:rFonts w:ascii="Book Antiqua" w:eastAsia="SimSun" w:hAnsi="Book Antiqua" w:cs="Times New Roman"/>
          <w:b/>
          <w:sz w:val="24"/>
          <w:szCs w:val="24"/>
        </w:rPr>
        <w:t xml:space="preserve">Suppression of </w:t>
      </w:r>
      <w:r w:rsidR="00471F37" w:rsidRPr="00EF0965">
        <w:rPr>
          <w:rFonts w:ascii="Book Antiqua" w:eastAsia="SimSun" w:hAnsi="Book Antiqua" w:cs="Times New Roman"/>
          <w:b/>
          <w:sz w:val="24"/>
          <w:szCs w:val="24"/>
        </w:rPr>
        <w:t>colorectal tumorigenesis by recombinant</w:t>
      </w:r>
      <w:r w:rsidR="00471F37" w:rsidRPr="00EF0965">
        <w:rPr>
          <w:rFonts w:ascii="Book Antiqua" w:eastAsia="SimSun" w:hAnsi="Book Antiqua" w:cs="Times New Roman"/>
          <w:b/>
          <w:i/>
          <w:sz w:val="24"/>
          <w:szCs w:val="24"/>
        </w:rPr>
        <w:t xml:space="preserve"> </w:t>
      </w:r>
      <w:r w:rsidRPr="00EF0965">
        <w:rPr>
          <w:rFonts w:ascii="Book Antiqua" w:eastAsia="SimSun" w:hAnsi="Book Antiqua" w:cs="Times New Roman"/>
          <w:b/>
          <w:i/>
          <w:sz w:val="24"/>
          <w:szCs w:val="24"/>
        </w:rPr>
        <w:t xml:space="preserve">Bacteroides fragilis </w:t>
      </w:r>
      <w:r w:rsidR="00471F37" w:rsidRPr="00EF0965">
        <w:rPr>
          <w:rFonts w:ascii="Book Antiqua" w:eastAsia="SimSun" w:hAnsi="Book Antiqua" w:cs="Times New Roman"/>
          <w:b/>
          <w:sz w:val="24"/>
          <w:szCs w:val="24"/>
        </w:rPr>
        <w:t>enterotoxin</w:t>
      </w:r>
      <w:r w:rsidRPr="00EF0965">
        <w:rPr>
          <w:rFonts w:ascii="Book Antiqua" w:eastAsia="SimSun" w:hAnsi="Book Antiqua" w:cs="Times New Roman"/>
          <w:b/>
          <w:sz w:val="24"/>
          <w:szCs w:val="24"/>
        </w:rPr>
        <w:t xml:space="preserve">-2 </w:t>
      </w:r>
      <w:r w:rsidR="000267C8" w:rsidRPr="00EF0965">
        <w:rPr>
          <w:rFonts w:ascii="Book Antiqua" w:eastAsia="SimSun" w:hAnsi="Book Antiqua" w:cs="Times New Roman"/>
          <w:b/>
          <w:i/>
          <w:sz w:val="24"/>
          <w:szCs w:val="24"/>
        </w:rPr>
        <w:t>in vivo</w:t>
      </w:r>
    </w:p>
    <w:bookmarkEnd w:id="101"/>
    <w:bookmarkEnd w:id="102"/>
    <w:bookmarkEnd w:id="103"/>
    <w:p w14:paraId="4DDF760A" w14:textId="77777777" w:rsidR="000C5A98" w:rsidRPr="00471F37" w:rsidRDefault="000C5A98" w:rsidP="005B0166">
      <w:pPr>
        <w:adjustRightInd w:val="0"/>
        <w:snapToGrid w:val="0"/>
        <w:spacing w:line="360" w:lineRule="auto"/>
        <w:rPr>
          <w:rFonts w:ascii="Book Antiqua" w:eastAsia="SimSun" w:hAnsi="Book Antiqua" w:cs="Times New Roman"/>
          <w:sz w:val="24"/>
          <w:szCs w:val="24"/>
        </w:rPr>
      </w:pPr>
    </w:p>
    <w:p w14:paraId="22FC19FD" w14:textId="0EE79C4C" w:rsidR="00444668" w:rsidRPr="002F6994" w:rsidRDefault="0092375F" w:rsidP="005B0166">
      <w:pPr>
        <w:adjustRightInd w:val="0"/>
        <w:snapToGrid w:val="0"/>
        <w:spacing w:line="360" w:lineRule="auto"/>
        <w:rPr>
          <w:rFonts w:ascii="Book Antiqua" w:eastAsia="SimSun" w:hAnsi="Book Antiqua" w:cs="Times New Roman"/>
          <w:sz w:val="24"/>
          <w:szCs w:val="24"/>
          <w:lang w:val="es-ES_tradnl"/>
        </w:rPr>
      </w:pPr>
      <w:r w:rsidRPr="002F6994">
        <w:rPr>
          <w:rFonts w:ascii="Book Antiqua" w:eastAsia="SimSun" w:hAnsi="Book Antiqua" w:cs="Times New Roman"/>
          <w:sz w:val="24"/>
          <w:szCs w:val="24"/>
          <w:lang w:val="es-ES_tradnl"/>
        </w:rPr>
        <w:t xml:space="preserve">Lv </w:t>
      </w:r>
      <w:r w:rsidR="00471F37" w:rsidRPr="002F6994">
        <w:rPr>
          <w:rFonts w:ascii="Book Antiqua" w:eastAsia="SimSun" w:hAnsi="Book Antiqua" w:cs="Times New Roman" w:hint="eastAsia"/>
          <w:sz w:val="24"/>
          <w:szCs w:val="24"/>
          <w:lang w:val="es-ES_tradnl"/>
        </w:rPr>
        <w:t xml:space="preserve">Y </w:t>
      </w:r>
      <w:r w:rsidR="00471F37" w:rsidRPr="002F6994">
        <w:rPr>
          <w:rFonts w:ascii="Book Antiqua" w:eastAsia="SimSun" w:hAnsi="Book Antiqua" w:cs="Times New Roman"/>
          <w:i/>
          <w:sz w:val="24"/>
          <w:szCs w:val="24"/>
          <w:lang w:val="es-ES_tradnl"/>
        </w:rPr>
        <w:t>et al</w:t>
      </w:r>
      <w:r w:rsidRPr="002F6994">
        <w:rPr>
          <w:rFonts w:ascii="Book Antiqua" w:eastAsia="SimSun" w:hAnsi="Book Antiqua" w:cs="Times New Roman"/>
          <w:sz w:val="24"/>
          <w:szCs w:val="24"/>
          <w:lang w:val="es-ES_tradnl"/>
        </w:rPr>
        <w:t xml:space="preserve">. </w:t>
      </w:r>
      <w:r w:rsidRPr="002F6994">
        <w:rPr>
          <w:rFonts w:ascii="Book Antiqua" w:eastAsia="SimSun" w:hAnsi="Book Antiqua" w:cs="Times New Roman"/>
          <w:i/>
          <w:sz w:val="24"/>
          <w:szCs w:val="24"/>
          <w:lang w:val="es-ES_tradnl"/>
        </w:rPr>
        <w:t>Bacteroides fragilis</w:t>
      </w:r>
      <w:r w:rsidRPr="002F6994">
        <w:rPr>
          <w:rFonts w:ascii="Book Antiqua" w:eastAsia="SimSun" w:hAnsi="Book Antiqua" w:cs="Times New Roman"/>
          <w:sz w:val="24"/>
          <w:szCs w:val="24"/>
          <w:lang w:val="es-ES_tradnl"/>
        </w:rPr>
        <w:t xml:space="preserve"> </w:t>
      </w:r>
      <w:r w:rsidR="00E67521" w:rsidRPr="002F6994">
        <w:rPr>
          <w:rFonts w:ascii="Book Antiqua" w:eastAsia="SimSun" w:hAnsi="Book Antiqua" w:cs="Times New Roman"/>
          <w:sz w:val="24"/>
          <w:szCs w:val="24"/>
          <w:lang w:val="es-ES_tradnl"/>
        </w:rPr>
        <w:t>entero</w:t>
      </w:r>
      <w:r w:rsidRPr="002F6994">
        <w:rPr>
          <w:rFonts w:ascii="Book Antiqua" w:eastAsia="SimSun" w:hAnsi="Book Antiqua" w:cs="Times New Roman"/>
          <w:sz w:val="24"/>
          <w:szCs w:val="24"/>
          <w:lang w:val="es-ES_tradnl"/>
        </w:rPr>
        <w:t xml:space="preserve">toxin-2 </w:t>
      </w:r>
      <w:r w:rsidR="00E67521" w:rsidRPr="002F6994">
        <w:rPr>
          <w:rFonts w:ascii="Book Antiqua" w:eastAsia="SimSun" w:hAnsi="Book Antiqua" w:cs="Times New Roman"/>
          <w:sz w:val="24"/>
          <w:szCs w:val="24"/>
          <w:lang w:val="es-ES_tradnl"/>
        </w:rPr>
        <w:t>s</w:t>
      </w:r>
      <w:r w:rsidRPr="002F6994">
        <w:rPr>
          <w:rFonts w:ascii="Book Antiqua" w:eastAsia="SimSun" w:hAnsi="Book Antiqua" w:cs="Times New Roman"/>
          <w:sz w:val="24"/>
          <w:szCs w:val="24"/>
          <w:lang w:val="es-ES_tradnl"/>
        </w:rPr>
        <w:t>up</w:t>
      </w:r>
      <w:r w:rsidR="0009325E" w:rsidRPr="002F6994">
        <w:rPr>
          <w:rFonts w:ascii="Book Antiqua" w:eastAsia="SimSun" w:hAnsi="Book Antiqua" w:cs="Times New Roman"/>
          <w:sz w:val="24"/>
          <w:szCs w:val="24"/>
          <w:lang w:val="es-ES_tradnl"/>
        </w:rPr>
        <w:t>p</w:t>
      </w:r>
      <w:r w:rsidRPr="002F6994">
        <w:rPr>
          <w:rFonts w:ascii="Book Antiqua" w:eastAsia="SimSun" w:hAnsi="Book Antiqua" w:cs="Times New Roman"/>
          <w:sz w:val="24"/>
          <w:szCs w:val="24"/>
          <w:lang w:val="es-ES_tradnl"/>
        </w:rPr>
        <w:t xml:space="preserve">ress </w:t>
      </w:r>
      <w:r w:rsidR="00E67521" w:rsidRPr="002F6994">
        <w:rPr>
          <w:rFonts w:ascii="Book Antiqua" w:eastAsia="SimSun" w:hAnsi="Book Antiqua" w:cs="Times New Roman"/>
          <w:sz w:val="24"/>
          <w:szCs w:val="24"/>
          <w:lang w:val="es-ES_tradnl"/>
        </w:rPr>
        <w:t>c</w:t>
      </w:r>
      <w:r w:rsidRPr="002F6994">
        <w:rPr>
          <w:rFonts w:ascii="Book Antiqua" w:eastAsia="SimSun" w:hAnsi="Book Antiqua" w:cs="Times New Roman"/>
          <w:sz w:val="24"/>
          <w:szCs w:val="24"/>
          <w:lang w:val="es-ES_tradnl"/>
        </w:rPr>
        <w:t xml:space="preserve">olorectal </w:t>
      </w:r>
      <w:r w:rsidR="00E67521" w:rsidRPr="002F6994">
        <w:rPr>
          <w:rFonts w:ascii="Book Antiqua" w:eastAsia="SimSun" w:hAnsi="Book Antiqua" w:cs="Times New Roman"/>
          <w:sz w:val="24"/>
          <w:szCs w:val="24"/>
          <w:lang w:val="es-ES_tradnl"/>
        </w:rPr>
        <w:t>t</w:t>
      </w:r>
      <w:r w:rsidRPr="002F6994">
        <w:rPr>
          <w:rFonts w:ascii="Book Antiqua" w:eastAsia="SimSun" w:hAnsi="Book Antiqua" w:cs="Times New Roman"/>
          <w:sz w:val="24"/>
          <w:szCs w:val="24"/>
          <w:lang w:val="es-ES_tradnl"/>
        </w:rPr>
        <w:t>umorigenesis</w:t>
      </w:r>
    </w:p>
    <w:p w14:paraId="10C03C92" w14:textId="77777777" w:rsidR="000C5A98" w:rsidRPr="002F6994" w:rsidRDefault="000C5A98" w:rsidP="005B0166">
      <w:pPr>
        <w:adjustRightInd w:val="0"/>
        <w:snapToGrid w:val="0"/>
        <w:spacing w:line="360" w:lineRule="auto"/>
        <w:rPr>
          <w:rFonts w:ascii="Book Antiqua" w:eastAsia="SimSun" w:hAnsi="Book Antiqua" w:cs="Times New Roman"/>
          <w:sz w:val="24"/>
          <w:szCs w:val="24"/>
          <w:lang w:val="es-ES_tradnl"/>
        </w:rPr>
      </w:pPr>
    </w:p>
    <w:p w14:paraId="48455838" w14:textId="433B69FC" w:rsidR="00CA3C22" w:rsidRPr="002F6994" w:rsidRDefault="00AE2C94" w:rsidP="005B0166">
      <w:pPr>
        <w:adjustRightInd w:val="0"/>
        <w:snapToGrid w:val="0"/>
        <w:spacing w:line="360" w:lineRule="auto"/>
        <w:rPr>
          <w:rFonts w:ascii="Book Antiqua" w:eastAsia="SimSun" w:hAnsi="Book Antiqua" w:cs="Times New Roman"/>
          <w:sz w:val="24"/>
          <w:szCs w:val="24"/>
          <w:lang w:val="es-ES_tradnl"/>
        </w:rPr>
      </w:pPr>
      <w:bookmarkStart w:id="104" w:name="OLE_LINK3699"/>
      <w:bookmarkStart w:id="105" w:name="OLE_LINK3701"/>
      <w:bookmarkStart w:id="106" w:name="OLE_LINK10"/>
      <w:bookmarkStart w:id="107" w:name="OLE_LINK12"/>
      <w:r w:rsidRPr="002F6994">
        <w:rPr>
          <w:rFonts w:ascii="Book Antiqua" w:eastAsia="SimSun" w:hAnsi="Book Antiqua" w:cs="Times New Roman"/>
          <w:sz w:val="24"/>
          <w:szCs w:val="24"/>
          <w:lang w:val="es-ES_tradnl"/>
        </w:rPr>
        <w:t>You Lv</w:t>
      </w:r>
      <w:bookmarkEnd w:id="104"/>
      <w:bookmarkEnd w:id="105"/>
      <w:r w:rsidRPr="002F6994">
        <w:rPr>
          <w:rFonts w:ascii="Book Antiqua" w:eastAsia="SimSun" w:hAnsi="Book Antiqua" w:cs="Times New Roman"/>
          <w:sz w:val="24"/>
          <w:szCs w:val="24"/>
          <w:lang w:val="es-ES_tradnl"/>
        </w:rPr>
        <w:t>, Tao Ye, Hui</w:t>
      </w:r>
      <w:r w:rsidR="00444668" w:rsidRPr="002F6994">
        <w:rPr>
          <w:rFonts w:ascii="Book Antiqua" w:eastAsia="SimSun" w:hAnsi="Book Antiqua" w:cs="Times New Roman"/>
          <w:sz w:val="24"/>
          <w:szCs w:val="24"/>
          <w:lang w:val="es-ES_tradnl"/>
        </w:rPr>
        <w:t>-P</w:t>
      </w:r>
      <w:r w:rsidRPr="002F6994">
        <w:rPr>
          <w:rFonts w:ascii="Book Antiqua" w:eastAsia="SimSun" w:hAnsi="Book Antiqua" w:cs="Times New Roman"/>
          <w:sz w:val="24"/>
          <w:szCs w:val="24"/>
          <w:lang w:val="es-ES_tradnl"/>
        </w:rPr>
        <w:t>eng Wang</w:t>
      </w:r>
      <w:r w:rsidR="002F6994" w:rsidRPr="002F6994">
        <w:rPr>
          <w:rFonts w:ascii="Book Antiqua" w:eastAsia="SimSun" w:hAnsi="Book Antiqua" w:cs="Times New Roman"/>
          <w:sz w:val="24"/>
          <w:szCs w:val="24"/>
          <w:lang w:val="es-ES_tradnl"/>
        </w:rPr>
        <w:t>,</w:t>
      </w:r>
      <w:r w:rsidR="002F6994">
        <w:rPr>
          <w:rFonts w:ascii="Book Antiqua" w:eastAsia="SimSun" w:hAnsi="Book Antiqua" w:cs="Times New Roman" w:hint="eastAsia"/>
          <w:sz w:val="24"/>
          <w:szCs w:val="24"/>
          <w:lang w:val="es-ES_tradnl"/>
        </w:rPr>
        <w:t xml:space="preserve"> </w:t>
      </w:r>
      <w:r w:rsidRPr="002F6994">
        <w:rPr>
          <w:rFonts w:ascii="Book Antiqua" w:eastAsia="SimSun" w:hAnsi="Book Antiqua" w:cs="Times New Roman"/>
          <w:sz w:val="24"/>
          <w:szCs w:val="24"/>
          <w:lang w:val="es-ES_tradnl"/>
        </w:rPr>
        <w:t>Jia</w:t>
      </w:r>
      <w:r w:rsidR="00444668" w:rsidRPr="002F6994">
        <w:rPr>
          <w:rFonts w:ascii="Book Antiqua" w:eastAsia="SimSun" w:hAnsi="Book Antiqua" w:cs="Times New Roman"/>
          <w:sz w:val="24"/>
          <w:szCs w:val="24"/>
          <w:lang w:val="es-ES_tradnl"/>
        </w:rPr>
        <w:t>-Y</w:t>
      </w:r>
      <w:r w:rsidRPr="002F6994">
        <w:rPr>
          <w:rFonts w:ascii="Book Antiqua" w:eastAsia="SimSun" w:hAnsi="Book Antiqua" w:cs="Times New Roman"/>
          <w:sz w:val="24"/>
          <w:szCs w:val="24"/>
          <w:lang w:val="es-ES_tradnl"/>
        </w:rPr>
        <w:t>ing Zhao, Wen</w:t>
      </w:r>
      <w:r w:rsidR="00444668" w:rsidRPr="002F6994">
        <w:rPr>
          <w:rFonts w:ascii="Book Antiqua" w:eastAsia="SimSun" w:hAnsi="Book Antiqua" w:cs="Times New Roman"/>
          <w:sz w:val="24"/>
          <w:szCs w:val="24"/>
          <w:lang w:val="es-ES_tradnl"/>
        </w:rPr>
        <w:t>-J</w:t>
      </w:r>
      <w:r w:rsidRPr="002F6994">
        <w:rPr>
          <w:rFonts w:ascii="Book Antiqua" w:eastAsia="SimSun" w:hAnsi="Book Antiqua" w:cs="Times New Roman"/>
          <w:sz w:val="24"/>
          <w:szCs w:val="24"/>
          <w:lang w:val="es-ES_tradnl"/>
        </w:rPr>
        <w:t>ie Chen, Xin Wang, Chen</w:t>
      </w:r>
      <w:r w:rsidR="00444668" w:rsidRPr="002F6994">
        <w:rPr>
          <w:rFonts w:ascii="Book Antiqua" w:eastAsia="SimSun" w:hAnsi="Book Antiqua" w:cs="Times New Roman"/>
          <w:sz w:val="24"/>
          <w:szCs w:val="24"/>
          <w:lang w:val="es-ES_tradnl"/>
        </w:rPr>
        <w:t>-X</w:t>
      </w:r>
      <w:r w:rsidRPr="002F6994">
        <w:rPr>
          <w:rFonts w:ascii="Book Antiqua" w:eastAsia="SimSun" w:hAnsi="Book Antiqua" w:cs="Times New Roman"/>
          <w:sz w:val="24"/>
          <w:szCs w:val="24"/>
          <w:lang w:val="es-ES_tradnl"/>
        </w:rPr>
        <w:t>ia Shen, Yi</w:t>
      </w:r>
      <w:r w:rsidR="00444668" w:rsidRPr="002F6994">
        <w:rPr>
          <w:rFonts w:ascii="Book Antiqua" w:eastAsia="SimSun" w:hAnsi="Book Antiqua" w:cs="Times New Roman"/>
          <w:sz w:val="24"/>
          <w:szCs w:val="24"/>
          <w:lang w:val="es-ES_tradnl"/>
        </w:rPr>
        <w:t>-B</w:t>
      </w:r>
      <w:r w:rsidRPr="002F6994">
        <w:rPr>
          <w:rFonts w:ascii="Book Antiqua" w:eastAsia="SimSun" w:hAnsi="Book Antiqua" w:cs="Times New Roman"/>
          <w:sz w:val="24"/>
          <w:szCs w:val="24"/>
          <w:lang w:val="es-ES_tradnl"/>
        </w:rPr>
        <w:t>in Wu, Yuan</w:t>
      </w:r>
      <w:r w:rsidR="00444668" w:rsidRPr="002F6994">
        <w:rPr>
          <w:rFonts w:ascii="Book Antiqua" w:eastAsia="SimSun" w:hAnsi="Book Antiqua" w:cs="Times New Roman"/>
          <w:sz w:val="24"/>
          <w:szCs w:val="24"/>
          <w:lang w:val="es-ES_tradnl"/>
        </w:rPr>
        <w:t>-K</w:t>
      </w:r>
      <w:r w:rsidRPr="002F6994">
        <w:rPr>
          <w:rFonts w:ascii="Book Antiqua" w:eastAsia="SimSun" w:hAnsi="Book Antiqua" w:cs="Times New Roman"/>
          <w:sz w:val="24"/>
          <w:szCs w:val="24"/>
          <w:lang w:val="es-ES_tradnl"/>
        </w:rPr>
        <w:t>un Cai</w:t>
      </w:r>
    </w:p>
    <w:bookmarkEnd w:id="106"/>
    <w:bookmarkEnd w:id="107"/>
    <w:p w14:paraId="39E065D6" w14:textId="77777777" w:rsidR="000C5A98" w:rsidRPr="002F6994" w:rsidRDefault="000C5A98" w:rsidP="005B0166">
      <w:pPr>
        <w:adjustRightInd w:val="0"/>
        <w:snapToGrid w:val="0"/>
        <w:spacing w:line="360" w:lineRule="auto"/>
        <w:rPr>
          <w:rFonts w:ascii="Book Antiqua" w:eastAsia="SimSun" w:hAnsi="Book Antiqua" w:cs="Times New Roman"/>
          <w:sz w:val="24"/>
          <w:szCs w:val="24"/>
          <w:vertAlign w:val="superscript"/>
          <w:lang w:val="es-ES_tradnl"/>
        </w:rPr>
      </w:pPr>
    </w:p>
    <w:p w14:paraId="015DDCFF" w14:textId="772B4FF4" w:rsidR="0007698B" w:rsidRPr="00471F37" w:rsidRDefault="00444668" w:rsidP="005B0166">
      <w:pPr>
        <w:adjustRightInd w:val="0"/>
        <w:snapToGrid w:val="0"/>
        <w:spacing w:line="360" w:lineRule="auto"/>
        <w:rPr>
          <w:rFonts w:ascii="Book Antiqua" w:eastAsia="SimSun" w:hAnsi="Book Antiqua" w:cs="Times New Roman"/>
          <w:sz w:val="24"/>
          <w:szCs w:val="24"/>
        </w:rPr>
      </w:pPr>
      <w:r w:rsidRPr="002F6994">
        <w:rPr>
          <w:rFonts w:ascii="Book Antiqua" w:eastAsia="SimSun" w:hAnsi="Book Antiqua" w:cs="Times New Roman"/>
          <w:b/>
          <w:sz w:val="24"/>
          <w:szCs w:val="24"/>
        </w:rPr>
        <w:t>You Lv, Tao Ye, Hui-Peng Wang</w:t>
      </w:r>
      <w:r w:rsidR="002F6994" w:rsidRPr="002F6994">
        <w:rPr>
          <w:rFonts w:ascii="Book Antiqua" w:eastAsia="SimSun" w:hAnsi="Book Antiqua" w:cs="Times New Roman"/>
          <w:b/>
          <w:sz w:val="24"/>
          <w:szCs w:val="24"/>
        </w:rPr>
        <w:t>,</w:t>
      </w:r>
      <w:r w:rsidR="002F6994" w:rsidRPr="002F6994">
        <w:rPr>
          <w:rFonts w:ascii="Book Antiqua" w:eastAsia="SimSun" w:hAnsi="Book Antiqua" w:cs="Times New Roman" w:hint="eastAsia"/>
          <w:b/>
          <w:sz w:val="24"/>
          <w:szCs w:val="24"/>
        </w:rPr>
        <w:t xml:space="preserve"> </w:t>
      </w:r>
      <w:r w:rsidRPr="002F6994">
        <w:rPr>
          <w:rFonts w:ascii="Book Antiqua" w:eastAsia="SimSun" w:hAnsi="Book Antiqua" w:cs="Times New Roman"/>
          <w:b/>
          <w:sz w:val="24"/>
          <w:szCs w:val="24"/>
        </w:rPr>
        <w:t>Jia-Ying Zhao, Wen-Jie Chen, Xin Wang, Chen-Xia Shen, Yi-Bin Wu, Yuan-Kun Cai</w:t>
      </w:r>
      <w:r w:rsidR="00CA3C22" w:rsidRPr="002F6994">
        <w:rPr>
          <w:rFonts w:ascii="Book Antiqua" w:eastAsia="SimSun" w:hAnsi="Book Antiqua" w:cs="Times New Roman"/>
          <w:b/>
          <w:sz w:val="24"/>
          <w:szCs w:val="24"/>
        </w:rPr>
        <w:t xml:space="preserve">, </w:t>
      </w:r>
      <w:r w:rsidR="0007698B" w:rsidRPr="00471F37">
        <w:rPr>
          <w:rFonts w:ascii="Book Antiqua" w:eastAsia="SimSun" w:hAnsi="Book Antiqua" w:cs="Times New Roman"/>
          <w:sz w:val="24"/>
          <w:szCs w:val="24"/>
        </w:rPr>
        <w:t xml:space="preserve">Department of General Surgery, </w:t>
      </w:r>
      <w:r w:rsidR="002F6994" w:rsidRPr="00471F37">
        <w:rPr>
          <w:rFonts w:ascii="Book Antiqua" w:eastAsia="SimSun" w:hAnsi="Book Antiqua" w:cs="Times New Roman"/>
          <w:sz w:val="24"/>
          <w:szCs w:val="24"/>
        </w:rPr>
        <w:t xml:space="preserve">The </w:t>
      </w:r>
      <w:r w:rsidR="0007698B" w:rsidRPr="00471F37">
        <w:rPr>
          <w:rFonts w:ascii="Book Antiqua" w:eastAsia="SimSun" w:hAnsi="Book Antiqua" w:cs="Times New Roman"/>
          <w:sz w:val="24"/>
          <w:szCs w:val="24"/>
        </w:rPr>
        <w:t>5</w:t>
      </w:r>
      <w:r w:rsidR="0007698B" w:rsidRPr="002F6994">
        <w:rPr>
          <w:rFonts w:ascii="Book Antiqua" w:eastAsia="SimSun" w:hAnsi="Book Antiqua" w:cs="Times New Roman"/>
          <w:sz w:val="24"/>
          <w:szCs w:val="24"/>
          <w:vertAlign w:val="superscript"/>
        </w:rPr>
        <w:t xml:space="preserve">th </w:t>
      </w:r>
      <w:r w:rsidR="0007698B" w:rsidRPr="00471F37">
        <w:rPr>
          <w:rFonts w:ascii="Book Antiqua" w:eastAsia="SimSun" w:hAnsi="Book Antiqua" w:cs="Times New Roman"/>
          <w:sz w:val="24"/>
          <w:szCs w:val="24"/>
        </w:rPr>
        <w:t xml:space="preserve">People’s Hospital of Shanghai, Fudan University, </w:t>
      </w:r>
      <w:r w:rsidR="002F6994">
        <w:rPr>
          <w:rFonts w:ascii="Book Antiqua" w:eastAsia="SimSun" w:hAnsi="Book Antiqua" w:cs="Times New Roman"/>
          <w:sz w:val="24"/>
          <w:szCs w:val="24"/>
        </w:rPr>
        <w:t>Shanghai</w:t>
      </w:r>
      <w:r w:rsidR="0007698B" w:rsidRPr="00471F37">
        <w:rPr>
          <w:rFonts w:ascii="Book Antiqua" w:eastAsia="SimSun" w:hAnsi="Book Antiqua" w:cs="Times New Roman"/>
          <w:sz w:val="24"/>
          <w:szCs w:val="24"/>
        </w:rPr>
        <w:t xml:space="preserve"> 200240, China</w:t>
      </w:r>
    </w:p>
    <w:p w14:paraId="0D52E93F" w14:textId="77777777" w:rsidR="0007698B" w:rsidRPr="00471F37" w:rsidRDefault="0007698B" w:rsidP="005B0166">
      <w:pPr>
        <w:adjustRightInd w:val="0"/>
        <w:snapToGrid w:val="0"/>
        <w:spacing w:line="360" w:lineRule="auto"/>
        <w:rPr>
          <w:rFonts w:ascii="Book Antiqua" w:eastAsia="SimSun" w:hAnsi="Book Antiqua" w:cs="Times New Roman"/>
          <w:sz w:val="24"/>
          <w:szCs w:val="24"/>
        </w:rPr>
      </w:pPr>
    </w:p>
    <w:p w14:paraId="716721B0" w14:textId="08F3D584" w:rsidR="005C3C37" w:rsidRPr="00471F37" w:rsidRDefault="003637E7" w:rsidP="005B0166">
      <w:pPr>
        <w:adjustRightInd w:val="0"/>
        <w:snapToGrid w:val="0"/>
        <w:spacing w:line="360" w:lineRule="auto"/>
        <w:rPr>
          <w:rFonts w:ascii="Book Antiqua" w:eastAsia="SimSun" w:hAnsi="Book Antiqua" w:cs="Times New Roman"/>
          <w:kern w:val="0"/>
          <w:sz w:val="24"/>
          <w:szCs w:val="24"/>
        </w:rPr>
      </w:pPr>
      <w:r w:rsidRPr="002F6994">
        <w:rPr>
          <w:rFonts w:ascii="Book Antiqua" w:eastAsia="SimSun" w:hAnsi="Book Antiqua" w:cs="Times New Roman"/>
          <w:b/>
          <w:kern w:val="0"/>
          <w:sz w:val="24"/>
          <w:szCs w:val="24"/>
        </w:rPr>
        <w:t>Author contributions:</w:t>
      </w:r>
      <w:r w:rsidR="0092375F" w:rsidRPr="00471F37">
        <w:rPr>
          <w:rFonts w:ascii="Book Antiqua" w:eastAsia="SimSun" w:hAnsi="Book Antiqua" w:cs="Times New Roman"/>
          <w:kern w:val="0"/>
          <w:sz w:val="24"/>
          <w:szCs w:val="24"/>
        </w:rPr>
        <w:t xml:space="preserve"> </w:t>
      </w:r>
      <w:r w:rsidRPr="00471F37">
        <w:rPr>
          <w:rFonts w:ascii="Book Antiqua" w:eastAsia="SimSun" w:hAnsi="Book Antiqua" w:cs="Times New Roman"/>
          <w:kern w:val="0"/>
          <w:sz w:val="24"/>
          <w:szCs w:val="24"/>
        </w:rPr>
        <w:t>Lv Y, Ye T, Wang HP,</w:t>
      </w:r>
      <w:r w:rsidRPr="00471F37">
        <w:rPr>
          <w:rFonts w:ascii="Book Antiqua" w:eastAsia="SimSun" w:hAnsi="Book Antiqua" w:cs="Times New Roman"/>
          <w:sz w:val="24"/>
          <w:szCs w:val="24"/>
        </w:rPr>
        <w:t xml:space="preserve"> </w:t>
      </w:r>
      <w:r w:rsidRPr="00471F37">
        <w:rPr>
          <w:rFonts w:ascii="Book Antiqua" w:eastAsia="SimSun" w:hAnsi="Book Antiqua" w:cs="Times New Roman"/>
          <w:kern w:val="0"/>
          <w:sz w:val="24"/>
          <w:szCs w:val="24"/>
        </w:rPr>
        <w:t>Wang X</w:t>
      </w:r>
      <w:r w:rsidR="00CD21ED" w:rsidRPr="00471F37">
        <w:rPr>
          <w:rFonts w:ascii="Book Antiqua" w:eastAsia="SimSun" w:hAnsi="Book Antiqua" w:cs="Times New Roman"/>
          <w:kern w:val="0"/>
          <w:sz w:val="24"/>
          <w:szCs w:val="24"/>
        </w:rPr>
        <w:t>, Zhao JY a</w:t>
      </w:r>
      <w:r w:rsidRPr="00471F37">
        <w:rPr>
          <w:rFonts w:ascii="Book Antiqua" w:eastAsia="SimSun" w:hAnsi="Book Antiqua" w:cs="Times New Roman"/>
          <w:kern w:val="0"/>
          <w:sz w:val="24"/>
          <w:szCs w:val="24"/>
        </w:rPr>
        <w:t xml:space="preserve">nd Cai YK </w:t>
      </w:r>
      <w:r w:rsidR="0092375F" w:rsidRPr="00471F37">
        <w:rPr>
          <w:rFonts w:ascii="Book Antiqua" w:eastAsia="SimSun" w:hAnsi="Book Antiqua" w:cs="Times New Roman"/>
          <w:kern w:val="0"/>
          <w:sz w:val="24"/>
          <w:szCs w:val="24"/>
        </w:rPr>
        <w:t xml:space="preserve">designed research; </w:t>
      </w:r>
      <w:r w:rsidRPr="00471F37">
        <w:rPr>
          <w:rFonts w:ascii="Book Antiqua" w:eastAsia="SimSun" w:hAnsi="Book Antiqua" w:cs="Times New Roman"/>
          <w:kern w:val="0"/>
          <w:sz w:val="24"/>
          <w:szCs w:val="24"/>
        </w:rPr>
        <w:t xml:space="preserve">Lv Y, Chen WJ and Wu YB </w:t>
      </w:r>
      <w:r w:rsidR="0092375F" w:rsidRPr="00471F37">
        <w:rPr>
          <w:rFonts w:ascii="Book Antiqua" w:eastAsia="SimSun" w:hAnsi="Book Antiqua" w:cs="Times New Roman"/>
          <w:kern w:val="0"/>
          <w:sz w:val="24"/>
          <w:szCs w:val="24"/>
        </w:rPr>
        <w:t>performed research;</w:t>
      </w:r>
      <w:r w:rsidR="00CD21ED" w:rsidRPr="00471F37">
        <w:rPr>
          <w:rFonts w:ascii="Book Antiqua" w:eastAsia="SimSun" w:hAnsi="Book Antiqua" w:cs="Times New Roman"/>
          <w:kern w:val="0"/>
          <w:sz w:val="24"/>
          <w:szCs w:val="24"/>
        </w:rPr>
        <w:t xml:space="preserve"> Lv Y and</w:t>
      </w:r>
      <w:r w:rsidR="0092375F" w:rsidRPr="00471F37">
        <w:rPr>
          <w:rFonts w:ascii="Book Antiqua" w:eastAsia="SimSun" w:hAnsi="Book Antiqua" w:cs="Times New Roman"/>
          <w:kern w:val="0"/>
          <w:sz w:val="24"/>
          <w:szCs w:val="24"/>
        </w:rPr>
        <w:t xml:space="preserve"> </w:t>
      </w:r>
      <w:r w:rsidR="00CD21ED" w:rsidRPr="00471F37">
        <w:rPr>
          <w:rFonts w:ascii="Book Antiqua" w:eastAsia="SimSun" w:hAnsi="Book Antiqua" w:cs="Times New Roman"/>
          <w:kern w:val="0"/>
          <w:sz w:val="24"/>
          <w:szCs w:val="24"/>
        </w:rPr>
        <w:t xml:space="preserve">Zhao JY </w:t>
      </w:r>
      <w:r w:rsidR="0092375F" w:rsidRPr="00471F37">
        <w:rPr>
          <w:rFonts w:ascii="Book Antiqua" w:eastAsia="SimSun" w:hAnsi="Book Antiqua" w:cs="Times New Roman"/>
          <w:kern w:val="0"/>
          <w:sz w:val="24"/>
          <w:szCs w:val="24"/>
        </w:rPr>
        <w:t xml:space="preserve">contributed </w:t>
      </w:r>
      <w:r w:rsidR="00CD21ED" w:rsidRPr="00471F37">
        <w:rPr>
          <w:rFonts w:ascii="Book Antiqua" w:eastAsia="SimSun" w:hAnsi="Book Antiqua" w:cs="Times New Roman"/>
          <w:kern w:val="0"/>
          <w:sz w:val="24"/>
          <w:szCs w:val="24"/>
        </w:rPr>
        <w:t xml:space="preserve">new reagents or analytic tools; Lv Y, Shen CX and Wang X </w:t>
      </w:r>
      <w:r w:rsidR="0092375F" w:rsidRPr="00471F37">
        <w:rPr>
          <w:rFonts w:ascii="Book Antiqua" w:eastAsia="SimSun" w:hAnsi="Book Antiqua" w:cs="Times New Roman"/>
          <w:kern w:val="0"/>
          <w:sz w:val="24"/>
          <w:szCs w:val="24"/>
        </w:rPr>
        <w:t xml:space="preserve">analyzed data; </w:t>
      </w:r>
      <w:r w:rsidRPr="00471F37">
        <w:rPr>
          <w:rFonts w:ascii="Book Antiqua" w:eastAsia="SimSun" w:hAnsi="Book Antiqua" w:cs="Times New Roman"/>
          <w:kern w:val="0"/>
          <w:sz w:val="24"/>
          <w:szCs w:val="24"/>
        </w:rPr>
        <w:t xml:space="preserve">Lv Y </w:t>
      </w:r>
      <w:r w:rsidR="00CD21ED" w:rsidRPr="00471F37">
        <w:rPr>
          <w:rFonts w:ascii="Book Antiqua" w:eastAsia="SimSun" w:hAnsi="Book Antiqua" w:cs="Times New Roman"/>
          <w:kern w:val="0"/>
          <w:sz w:val="24"/>
          <w:szCs w:val="24"/>
        </w:rPr>
        <w:t xml:space="preserve">and </w:t>
      </w:r>
      <w:r w:rsidRPr="00471F37">
        <w:rPr>
          <w:rFonts w:ascii="Book Antiqua" w:eastAsia="SimSun" w:hAnsi="Book Antiqua" w:cs="Times New Roman"/>
          <w:kern w:val="0"/>
          <w:sz w:val="24"/>
          <w:szCs w:val="24"/>
        </w:rPr>
        <w:t xml:space="preserve">Wang HP </w:t>
      </w:r>
      <w:r w:rsidR="0092375F" w:rsidRPr="00471F37">
        <w:rPr>
          <w:rFonts w:ascii="Book Antiqua" w:eastAsia="SimSun" w:hAnsi="Book Antiqua" w:cs="Times New Roman"/>
          <w:kern w:val="0"/>
          <w:sz w:val="24"/>
          <w:szCs w:val="24"/>
        </w:rPr>
        <w:t xml:space="preserve">wrote the paper. </w:t>
      </w:r>
    </w:p>
    <w:p w14:paraId="04EF5B78" w14:textId="77777777" w:rsidR="00362BB6" w:rsidRPr="00471F37" w:rsidRDefault="00362BB6" w:rsidP="005B0166">
      <w:pPr>
        <w:adjustRightInd w:val="0"/>
        <w:snapToGrid w:val="0"/>
        <w:spacing w:line="360" w:lineRule="auto"/>
        <w:rPr>
          <w:rFonts w:ascii="Book Antiqua" w:eastAsia="SimSun" w:hAnsi="Book Antiqua" w:cs="Times New Roman"/>
          <w:kern w:val="0"/>
          <w:sz w:val="24"/>
          <w:szCs w:val="24"/>
        </w:rPr>
      </w:pPr>
    </w:p>
    <w:p w14:paraId="6D94AE8F" w14:textId="5756FA0D" w:rsidR="00362BB6" w:rsidRPr="00471F37" w:rsidRDefault="00CD21ED" w:rsidP="002F6994">
      <w:pPr>
        <w:adjustRightInd w:val="0"/>
        <w:snapToGrid w:val="0"/>
        <w:spacing w:line="360" w:lineRule="auto"/>
        <w:rPr>
          <w:rFonts w:ascii="Book Antiqua" w:eastAsia="SimSun" w:hAnsi="Book Antiqua" w:cs="Times New Roman"/>
          <w:kern w:val="0"/>
          <w:sz w:val="24"/>
          <w:szCs w:val="24"/>
        </w:rPr>
      </w:pPr>
      <w:r w:rsidRPr="002F6994">
        <w:rPr>
          <w:rFonts w:ascii="Book Antiqua" w:eastAsia="SimSun" w:hAnsi="Book Antiqua" w:cs="Times New Roman"/>
          <w:b/>
          <w:kern w:val="0"/>
          <w:sz w:val="24"/>
          <w:szCs w:val="24"/>
        </w:rPr>
        <w:t xml:space="preserve">Supported by </w:t>
      </w:r>
      <w:r w:rsidRPr="00471F37">
        <w:rPr>
          <w:rFonts w:ascii="Book Antiqua" w:eastAsia="SimSun" w:hAnsi="Book Antiqua" w:cs="Times New Roman"/>
          <w:kern w:val="0"/>
          <w:sz w:val="24"/>
          <w:szCs w:val="24"/>
        </w:rPr>
        <w:t xml:space="preserve">the </w:t>
      </w:r>
      <w:r w:rsidR="00086A6B" w:rsidRPr="00471F37">
        <w:rPr>
          <w:rFonts w:ascii="Book Antiqua" w:eastAsia="SimSun" w:hAnsi="Book Antiqua" w:cs="Times New Roman"/>
          <w:kern w:val="0"/>
          <w:sz w:val="24"/>
          <w:szCs w:val="24"/>
        </w:rPr>
        <w:t>Scientific Research Project of Shanghai Health and Family Planning</w:t>
      </w:r>
      <w:r w:rsidR="002F6994">
        <w:rPr>
          <w:rFonts w:ascii="Book Antiqua" w:eastAsia="SimSun" w:hAnsi="Book Antiqua" w:cs="Times New Roman" w:hint="eastAsia"/>
          <w:kern w:val="0"/>
          <w:sz w:val="24"/>
          <w:szCs w:val="24"/>
        </w:rPr>
        <w:t xml:space="preserve">; and </w:t>
      </w:r>
      <w:r w:rsidR="00086A6B" w:rsidRPr="00471F37">
        <w:rPr>
          <w:rFonts w:ascii="Book Antiqua" w:eastAsia="SimSun" w:hAnsi="Book Antiqua" w:cs="Times New Roman"/>
          <w:kern w:val="0"/>
          <w:sz w:val="24"/>
          <w:szCs w:val="24"/>
        </w:rPr>
        <w:t xml:space="preserve">Commission </w:t>
      </w:r>
      <w:r w:rsidR="00DF5252" w:rsidRPr="00471F37">
        <w:rPr>
          <w:rFonts w:ascii="Book Antiqua" w:eastAsia="SimSun" w:hAnsi="Book Antiqua" w:cs="Times New Roman"/>
          <w:kern w:val="0"/>
          <w:sz w:val="24"/>
          <w:szCs w:val="24"/>
        </w:rPr>
        <w:t xml:space="preserve">and </w:t>
      </w:r>
      <w:r w:rsidR="00DF5252" w:rsidRPr="00471F37">
        <w:rPr>
          <w:rFonts w:ascii="Book Antiqua" w:hAnsi="Book Antiqua" w:cs="Times New Roman"/>
          <w:sz w:val="24"/>
          <w:szCs w:val="24"/>
        </w:rPr>
        <w:t>the 5th People’s Hospital of Shanghai, Fudan University under grant</w:t>
      </w:r>
      <w:r w:rsidR="002F6994">
        <w:rPr>
          <w:rFonts w:ascii="Book Antiqua" w:hAnsi="Book Antiqua" w:cs="Times New Roman" w:hint="eastAsia"/>
          <w:sz w:val="24"/>
          <w:szCs w:val="24"/>
        </w:rPr>
        <w:t>,</w:t>
      </w:r>
      <w:r w:rsidR="00DF5252" w:rsidRPr="00471F37">
        <w:rPr>
          <w:rFonts w:ascii="Book Antiqua" w:hAnsi="Book Antiqua" w:cs="Times New Roman"/>
          <w:sz w:val="24"/>
          <w:szCs w:val="24"/>
        </w:rPr>
        <w:t xml:space="preserve"> No.</w:t>
      </w:r>
      <w:r w:rsidR="002F6994">
        <w:rPr>
          <w:rFonts w:ascii="Book Antiqua" w:hAnsi="Book Antiqua" w:cs="Times New Roman" w:hint="eastAsia"/>
          <w:sz w:val="24"/>
          <w:szCs w:val="24"/>
        </w:rPr>
        <w:t xml:space="preserve"> </w:t>
      </w:r>
      <w:r w:rsidR="00DF5252" w:rsidRPr="00471F37">
        <w:rPr>
          <w:rFonts w:ascii="Book Antiqua" w:hAnsi="Book Antiqua" w:cs="Times New Roman"/>
          <w:sz w:val="24"/>
          <w:szCs w:val="24"/>
        </w:rPr>
        <w:t>201440505</w:t>
      </w:r>
      <w:r w:rsidR="002F6994">
        <w:rPr>
          <w:rFonts w:ascii="Book Antiqua" w:hAnsi="Book Antiqua" w:cs="Times New Roman" w:hint="eastAsia"/>
          <w:sz w:val="24"/>
          <w:szCs w:val="24"/>
        </w:rPr>
        <w:t>.</w:t>
      </w:r>
    </w:p>
    <w:p w14:paraId="3E05C754" w14:textId="77777777" w:rsidR="0009325E" w:rsidRPr="00471F37" w:rsidRDefault="0009325E" w:rsidP="002F6994">
      <w:pPr>
        <w:adjustRightInd w:val="0"/>
        <w:snapToGrid w:val="0"/>
        <w:spacing w:line="360" w:lineRule="auto"/>
        <w:rPr>
          <w:rFonts w:ascii="Book Antiqua" w:eastAsia="SimSun" w:hAnsi="Book Antiqua" w:cs="Times New Roman"/>
          <w:kern w:val="0"/>
          <w:sz w:val="24"/>
          <w:szCs w:val="24"/>
        </w:rPr>
      </w:pPr>
    </w:p>
    <w:p w14:paraId="3C565923" w14:textId="380DA38C" w:rsidR="005C3C37" w:rsidRPr="00471F37" w:rsidRDefault="005C3C37" w:rsidP="002F6994">
      <w:pPr>
        <w:adjustRightInd w:val="0"/>
        <w:snapToGrid w:val="0"/>
        <w:spacing w:line="360" w:lineRule="auto"/>
        <w:rPr>
          <w:rFonts w:ascii="Book Antiqua" w:eastAsia="SimSun" w:hAnsi="Book Antiqua" w:cs="Times New Roman"/>
          <w:bCs/>
          <w:iCs/>
          <w:kern w:val="0"/>
          <w:sz w:val="24"/>
          <w:szCs w:val="24"/>
        </w:rPr>
      </w:pPr>
      <w:bookmarkStart w:id="108" w:name="OLE_LINK923"/>
      <w:bookmarkStart w:id="109" w:name="OLE_LINK924"/>
      <w:bookmarkStart w:id="110" w:name="OLE_LINK925"/>
      <w:bookmarkStart w:id="111" w:name="OLE_LINK926"/>
      <w:bookmarkStart w:id="112" w:name="OLE_LINK932"/>
      <w:bookmarkStart w:id="113" w:name="OLE_LINK903"/>
      <w:bookmarkStart w:id="114" w:name="OLE_LINK916"/>
      <w:bookmarkStart w:id="115" w:name="OLE_LINK1125"/>
      <w:bookmarkStart w:id="116" w:name="OLE_LINK1048"/>
      <w:bookmarkStart w:id="117" w:name="OLE_LINK1057"/>
      <w:bookmarkStart w:id="118" w:name="OLE_LINK1159"/>
      <w:bookmarkStart w:id="119" w:name="OLE_LINK1358"/>
      <w:bookmarkStart w:id="120" w:name="OLE_LINK1441"/>
      <w:bookmarkStart w:id="121" w:name="OLE_LINK1521"/>
      <w:bookmarkStart w:id="122" w:name="OLE_LINK1617"/>
      <w:bookmarkStart w:id="123" w:name="OLE_LINK1644"/>
      <w:bookmarkStart w:id="124" w:name="OLE_LINK1341"/>
      <w:bookmarkStart w:id="125" w:name="OLE_LINK1452"/>
      <w:bookmarkStart w:id="126" w:name="OLE_LINK1498"/>
      <w:bookmarkStart w:id="127" w:name="OLE_LINK1466"/>
      <w:bookmarkStart w:id="128" w:name="OLE_LINK1624"/>
      <w:bookmarkStart w:id="129" w:name="OLE_LINK1853"/>
      <w:bookmarkStart w:id="130" w:name="OLE_LINK1948"/>
      <w:bookmarkStart w:id="131" w:name="OLE_LINK1864"/>
      <w:bookmarkStart w:id="132" w:name="OLE_LINK1962"/>
      <w:bookmarkStart w:id="133" w:name="OLE_LINK2121"/>
      <w:bookmarkStart w:id="134" w:name="OLE_LINK2042"/>
      <w:bookmarkStart w:id="135" w:name="OLE_LINK2230"/>
      <w:bookmarkStart w:id="136" w:name="OLE_LINK2237"/>
      <w:bookmarkStart w:id="137" w:name="OLE_LINK2286"/>
      <w:bookmarkStart w:id="138" w:name="OLE_LINK2408"/>
      <w:bookmarkStart w:id="139" w:name="OLE_LINK2340"/>
      <w:bookmarkStart w:id="140" w:name="OLE_LINK2341"/>
      <w:bookmarkStart w:id="141" w:name="OLE_LINK2435"/>
      <w:bookmarkStart w:id="142" w:name="OLE_LINK2381"/>
      <w:bookmarkStart w:id="143" w:name="OLE_LINK2602"/>
      <w:bookmarkStart w:id="144" w:name="OLE_LINK2592"/>
      <w:bookmarkStart w:id="145" w:name="OLE_LINK2617"/>
      <w:bookmarkStart w:id="146" w:name="OLE_LINK2622"/>
      <w:bookmarkStart w:id="147" w:name="OLE_LINK2705"/>
      <w:bookmarkStart w:id="148" w:name="OLE_LINK2791"/>
      <w:bookmarkStart w:id="149" w:name="OLE_LINK2792"/>
      <w:bookmarkStart w:id="150" w:name="OLE_LINK2795"/>
      <w:bookmarkStart w:id="151" w:name="OLE_LINK3455"/>
      <w:bookmarkStart w:id="152" w:name="OLE_LINK2836"/>
      <w:bookmarkStart w:id="153" w:name="OLE_LINK2843"/>
      <w:bookmarkStart w:id="154" w:name="OLE_LINK3487"/>
      <w:bookmarkStart w:id="155" w:name="OLE_LINK2968"/>
      <w:bookmarkStart w:id="156" w:name="OLE_LINK2992"/>
      <w:bookmarkStart w:id="157" w:name="OLE_LINK3097"/>
      <w:bookmarkStart w:id="158" w:name="OLE_LINK3063"/>
      <w:bookmarkStart w:id="159" w:name="OLE_LINK3117"/>
      <w:bookmarkStart w:id="160" w:name="OLE_LINK3366"/>
      <w:bookmarkStart w:id="161" w:name="OLE_LINK3367"/>
      <w:bookmarkStart w:id="162" w:name="OLE_LINK3523"/>
      <w:bookmarkStart w:id="163" w:name="OLE_LINK3547"/>
      <w:bookmarkStart w:id="164" w:name="OLE_LINK3682"/>
      <w:bookmarkStart w:id="165" w:name="OLE_LINK3581"/>
      <w:bookmarkStart w:id="166" w:name="OLE_LINK3480"/>
      <w:r w:rsidRPr="002F6994">
        <w:rPr>
          <w:rFonts w:ascii="Book Antiqua" w:eastAsia="SimSun" w:hAnsi="Book Antiqua" w:cs="Times New Roman"/>
          <w:b/>
          <w:bCs/>
          <w:iCs/>
          <w:kern w:val="0"/>
          <w:sz w:val="24"/>
          <w:szCs w:val="24"/>
        </w:rPr>
        <w:t xml:space="preserve">Institutional review board </w:t>
      </w:r>
      <w:bookmarkStart w:id="167" w:name="OLE_LINK1940"/>
      <w:bookmarkStart w:id="168" w:name="OLE_LINK1938"/>
      <w:r w:rsidRPr="002F6994">
        <w:rPr>
          <w:rFonts w:ascii="Book Antiqua" w:eastAsia="SimSun" w:hAnsi="Book Antiqua" w:cs="Times New Roman"/>
          <w:b/>
          <w:bCs/>
          <w:iCs/>
          <w:kern w:val="0"/>
          <w:sz w:val="24"/>
          <w:szCs w:val="24"/>
        </w:rPr>
        <w:t>statement</w:t>
      </w:r>
      <w:bookmarkStart w:id="169" w:name="OLE_LINK98"/>
      <w:bookmarkStart w:id="170" w:name="OLE_LINK99"/>
      <w:bookmarkStart w:id="171" w:name="OLE_LINK263"/>
      <w:bookmarkStart w:id="172" w:name="OLE_LINK54"/>
      <w:bookmarkStart w:id="173" w:name="OLE_LINK63"/>
      <w:bookmarkStart w:id="174" w:name="OLE_LINK78"/>
      <w:bookmarkStart w:id="175" w:name="OLE_LINK153"/>
      <w:bookmarkStart w:id="176" w:name="OLE_LINK154"/>
      <w:bookmarkStart w:id="177" w:name="OLE_LINK201"/>
      <w:bookmarkStart w:id="178" w:name="OLE_LINK129"/>
      <w:bookmarkStart w:id="179" w:name="OLE_LINK222"/>
      <w:bookmarkStart w:id="180" w:name="OLE_LINK166"/>
      <w:bookmarkStart w:id="181" w:name="OLE_LINK236"/>
      <w:bookmarkStart w:id="182" w:name="OLE_LINK329"/>
      <w:bookmarkStart w:id="183" w:name="OLE_LINK318"/>
      <w:bookmarkStart w:id="184" w:name="OLE_LINK392"/>
      <w:bookmarkStart w:id="185" w:name="OLE_LINK476"/>
      <w:bookmarkStart w:id="186" w:name="OLE_LINK436"/>
      <w:bookmarkStart w:id="187" w:name="OLE_LINK710"/>
      <w:bookmarkStart w:id="188" w:name="OLE_LINK571"/>
      <w:bookmarkStart w:id="189" w:name="OLE_LINK631"/>
      <w:bookmarkStart w:id="190" w:name="OLE_LINK750"/>
      <w:bookmarkStart w:id="191" w:name="OLE_LINK784"/>
      <w:bookmarkStart w:id="192" w:name="OLE_LINK652"/>
      <w:bookmarkStart w:id="193" w:name="OLE_LINK767"/>
      <w:bookmarkStart w:id="194" w:name="OLE_LINK799"/>
      <w:bookmarkStart w:id="195" w:name="OLE_LINK800"/>
      <w:bookmarkStart w:id="196" w:name="OLE_LINK761"/>
      <w:bookmarkStart w:id="197" w:name="OLE_LINK940"/>
      <w:bookmarkStart w:id="198" w:name="OLE_LINK877"/>
      <w:bookmarkStart w:id="199" w:name="OLE_LINK1012"/>
      <w:bookmarkStart w:id="200" w:name="OLE_LINK1016"/>
      <w:bookmarkStart w:id="201" w:name="OLE_LINK902"/>
      <w:bookmarkStart w:id="202" w:name="OLE_LINK915"/>
      <w:bookmarkStart w:id="203" w:name="OLE_LINK1126"/>
      <w:bookmarkStart w:id="204" w:name="OLE_LINK1330"/>
      <w:bookmarkStart w:id="205" w:name="OLE_LINK1363"/>
      <w:bookmarkStart w:id="206" w:name="OLE_LINK1520"/>
      <w:bookmarkStart w:id="207" w:name="OLE_LINK1523"/>
      <w:bookmarkStart w:id="208" w:name="OLE_LINK1499"/>
      <w:bookmarkStart w:id="209" w:name="OLE_LINK3116"/>
      <w:bookmarkStart w:id="210" w:name="OLE_LINK3088"/>
      <w:bookmarkStart w:id="211" w:name="OLE_LINK2904"/>
      <w:bookmarkStart w:id="212" w:name="OLE_LINK2868"/>
      <w:bookmarkStart w:id="213" w:name="OLE_LINK2850"/>
      <w:bookmarkStart w:id="214" w:name="OLE_LINK3460"/>
      <w:bookmarkStart w:id="215" w:name="OLE_LINK2752"/>
      <w:bookmarkStart w:id="216" w:name="OLE_LINK2603"/>
      <w:bookmarkStart w:id="217" w:name="OLE_LINK2332"/>
      <w:bookmarkStart w:id="218" w:name="OLE_LINK2258"/>
      <w:bookmarkStart w:id="219" w:name="OLE_LINK2134"/>
      <w:bookmarkStart w:id="220" w:name="OLE_LINK2229"/>
      <w:bookmarkStart w:id="221" w:name="OLE_LINK2155"/>
      <w:bookmarkStart w:id="222" w:name="OLE_LINK2029"/>
      <w:bookmarkStart w:id="223" w:name="OLE_LINK1957"/>
      <w:bookmarkStart w:id="224" w:name="OLE_LINK1949"/>
      <w:bookmarkStart w:id="225" w:name="OLE_LINK1969"/>
      <w:bookmarkStart w:id="226" w:name="OLE_LINK1831"/>
      <w:bookmarkStart w:id="227" w:name="OLE_LINK1827"/>
      <w:bookmarkStart w:id="228" w:name="OLE_LINK1762"/>
      <w:bookmarkStart w:id="229" w:name="OLE_LINK1637"/>
      <w:bookmarkStart w:id="230" w:name="OLE_LINK1634"/>
      <w:bookmarkStart w:id="231" w:name="OLE_LINK1633"/>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7"/>
      <w:bookmarkEnd w:id="168"/>
      <w:r w:rsidR="00CD21ED" w:rsidRPr="002F6994">
        <w:rPr>
          <w:rFonts w:ascii="Book Antiqua" w:eastAsia="SimSun" w:hAnsi="Book Antiqua" w:cs="Times New Roman"/>
          <w:b/>
          <w:bCs/>
          <w:iCs/>
          <w:kern w:val="0"/>
          <w:sz w:val="24"/>
          <w:szCs w:val="24"/>
        </w:rPr>
        <w:t>:</w:t>
      </w:r>
      <w:r w:rsidR="00362BB6" w:rsidRPr="002F6994">
        <w:rPr>
          <w:rFonts w:ascii="Book Antiqua" w:eastAsia="SimSun" w:hAnsi="Book Antiqua" w:cs="Times New Roman"/>
          <w:b/>
          <w:bCs/>
          <w:iCs/>
          <w:kern w:val="0"/>
          <w:sz w:val="24"/>
          <w:szCs w:val="24"/>
        </w:rPr>
        <w:t xml:space="preserve"> </w:t>
      </w:r>
      <w:r w:rsidR="00362BB6" w:rsidRPr="00471F37">
        <w:rPr>
          <w:rFonts w:ascii="Book Antiqua" w:eastAsia="SimSun" w:hAnsi="Book Antiqua" w:cs="Times New Roman"/>
          <w:bCs/>
          <w:iCs/>
          <w:kern w:val="0"/>
          <w:sz w:val="24"/>
          <w:szCs w:val="24"/>
        </w:rPr>
        <w:t xml:space="preserve">The study was reviewed and approved by the </w:t>
      </w:r>
      <w:r w:rsidR="00257A3C" w:rsidRPr="00471F37">
        <w:rPr>
          <w:rFonts w:ascii="Book Antiqua" w:eastAsia="SimSun" w:hAnsi="Book Antiqua" w:cs="Times New Roman"/>
          <w:bCs/>
          <w:iCs/>
          <w:kern w:val="0"/>
          <w:sz w:val="24"/>
          <w:szCs w:val="24"/>
        </w:rPr>
        <w:t xml:space="preserve">1990 </w:t>
      </w:r>
      <w:r w:rsidR="00B810EE" w:rsidRPr="00471F37">
        <w:rPr>
          <w:rFonts w:ascii="Book Antiqua" w:eastAsia="SimSun" w:hAnsi="Book Antiqua" w:cs="Times New Roman"/>
          <w:bCs/>
          <w:iCs/>
          <w:kern w:val="0"/>
          <w:sz w:val="24"/>
          <w:szCs w:val="24"/>
        </w:rPr>
        <w:t xml:space="preserve">Animal experimental </w:t>
      </w:r>
      <w:r w:rsidR="00955E76" w:rsidRPr="00471F37">
        <w:rPr>
          <w:rFonts w:ascii="Book Antiqua" w:eastAsia="SimSun" w:hAnsi="Book Antiqua" w:cs="Times New Roman"/>
          <w:bCs/>
          <w:iCs/>
          <w:kern w:val="0"/>
          <w:sz w:val="24"/>
          <w:szCs w:val="24"/>
        </w:rPr>
        <w:t>E</w:t>
      </w:r>
      <w:r w:rsidR="00B810EE" w:rsidRPr="00471F37">
        <w:rPr>
          <w:rFonts w:ascii="Book Antiqua" w:eastAsia="SimSun" w:hAnsi="Book Antiqua" w:cs="Times New Roman"/>
          <w:bCs/>
          <w:iCs/>
          <w:kern w:val="0"/>
          <w:sz w:val="24"/>
          <w:szCs w:val="24"/>
        </w:rPr>
        <w:t xml:space="preserve">thics </w:t>
      </w:r>
      <w:r w:rsidR="00955E76" w:rsidRPr="00471F37">
        <w:rPr>
          <w:rFonts w:ascii="Book Antiqua" w:eastAsia="SimSun" w:hAnsi="Book Antiqua" w:cs="Times New Roman"/>
          <w:bCs/>
          <w:iCs/>
          <w:kern w:val="0"/>
          <w:sz w:val="24"/>
          <w:szCs w:val="24"/>
        </w:rPr>
        <w:t>C</w:t>
      </w:r>
      <w:r w:rsidR="00B810EE" w:rsidRPr="00471F37">
        <w:rPr>
          <w:rFonts w:ascii="Book Antiqua" w:eastAsia="SimSun" w:hAnsi="Book Antiqua" w:cs="Times New Roman"/>
          <w:bCs/>
          <w:iCs/>
          <w:kern w:val="0"/>
          <w:sz w:val="24"/>
          <w:szCs w:val="24"/>
        </w:rPr>
        <w:t>ommittee of East China Normal University institutional review board.</w:t>
      </w:r>
    </w:p>
    <w:p w14:paraId="77554C76" w14:textId="77777777" w:rsidR="008460F8" w:rsidRPr="00471F37" w:rsidRDefault="008460F8" w:rsidP="005B0166">
      <w:pPr>
        <w:adjustRightInd w:val="0"/>
        <w:snapToGrid w:val="0"/>
        <w:spacing w:line="360" w:lineRule="auto"/>
        <w:rPr>
          <w:rFonts w:ascii="Book Antiqua" w:eastAsia="SimSun" w:hAnsi="Book Antiqua" w:cs="Times New Roman"/>
          <w:bCs/>
          <w:iCs/>
          <w:kern w:val="0"/>
          <w:sz w:val="24"/>
          <w:szCs w:val="24"/>
        </w:rPr>
      </w:pPr>
    </w:p>
    <w:p w14:paraId="57A66D54" w14:textId="42A4DACB" w:rsidR="005C3C37" w:rsidRPr="00471F37" w:rsidRDefault="008460F8" w:rsidP="005B0166">
      <w:pPr>
        <w:adjustRightInd w:val="0"/>
        <w:snapToGrid w:val="0"/>
        <w:spacing w:line="360" w:lineRule="auto"/>
        <w:rPr>
          <w:rFonts w:ascii="Book Antiqua" w:eastAsia="SimSun" w:hAnsi="Book Antiqua" w:cs="Times New Roman"/>
          <w:bCs/>
          <w:iCs/>
          <w:kern w:val="0"/>
          <w:sz w:val="24"/>
          <w:szCs w:val="24"/>
        </w:rPr>
      </w:pPr>
      <w:bookmarkStart w:id="232" w:name="OLE_LINK3663"/>
      <w:bookmarkStart w:id="233" w:name="OLE_LINK3589"/>
      <w:bookmarkStart w:id="234" w:name="OLE_LINK3588"/>
      <w:bookmarkStart w:id="235" w:name="OLE_LINK3732"/>
      <w:bookmarkStart w:id="236" w:name="OLE_LINK3684"/>
      <w:bookmarkStart w:id="237" w:name="OLE_LINK3520"/>
      <w:bookmarkStart w:id="238" w:name="OLE_LINK3513"/>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r w:rsidRPr="002F6994">
        <w:rPr>
          <w:rFonts w:ascii="Book Antiqua" w:eastAsia="SimSun" w:hAnsi="Book Antiqua" w:cs="Times New Roman"/>
          <w:b/>
          <w:bCs/>
          <w:iCs/>
          <w:kern w:val="0"/>
          <w:sz w:val="24"/>
          <w:szCs w:val="24"/>
        </w:rPr>
        <w:t>Institutional animal care and use committee statement:</w:t>
      </w:r>
      <w:r w:rsidR="00FA5694" w:rsidRPr="00471F37">
        <w:rPr>
          <w:rFonts w:ascii="Book Antiqua" w:eastAsia="SimSun" w:hAnsi="Book Antiqua" w:cs="Times New Roman"/>
          <w:bCs/>
          <w:iCs/>
          <w:kern w:val="0"/>
          <w:sz w:val="24"/>
          <w:szCs w:val="24"/>
        </w:rPr>
        <w:t xml:space="preserve"> All procedures </w:t>
      </w:r>
      <w:r w:rsidR="00FA5694" w:rsidRPr="00471F37">
        <w:rPr>
          <w:rFonts w:ascii="Book Antiqua" w:eastAsia="SimSun" w:hAnsi="Book Antiqua" w:cs="Times New Roman"/>
          <w:bCs/>
          <w:iCs/>
          <w:kern w:val="0"/>
          <w:sz w:val="24"/>
          <w:szCs w:val="24"/>
        </w:rPr>
        <w:lastRenderedPageBreak/>
        <w:t>involving animals were reviewed and approved by the animal Care and Use Committee of</w:t>
      </w:r>
      <w:r w:rsidR="00E9597A" w:rsidRPr="00471F37">
        <w:rPr>
          <w:rFonts w:ascii="Book Antiqua" w:eastAsia="SimSun" w:hAnsi="Book Antiqua" w:cs="Times New Roman"/>
          <w:sz w:val="24"/>
          <w:szCs w:val="24"/>
        </w:rPr>
        <w:t xml:space="preserve"> </w:t>
      </w:r>
      <w:r w:rsidR="00601853" w:rsidRPr="00471F37">
        <w:rPr>
          <w:rFonts w:ascii="Book Antiqua" w:eastAsia="SimSun" w:hAnsi="Book Antiqua" w:cs="Times New Roman"/>
          <w:bCs/>
          <w:iCs/>
          <w:kern w:val="0"/>
          <w:sz w:val="24"/>
          <w:szCs w:val="24"/>
        </w:rPr>
        <w:t>the Animal Center of the Institute of Biomedical Laboratory of t</w:t>
      </w:r>
      <w:r w:rsidR="002F6994">
        <w:rPr>
          <w:rFonts w:ascii="Book Antiqua" w:eastAsia="SimSun" w:hAnsi="Book Antiqua" w:cs="Times New Roman"/>
          <w:bCs/>
          <w:iCs/>
          <w:kern w:val="0"/>
          <w:sz w:val="24"/>
          <w:szCs w:val="24"/>
        </w:rPr>
        <w:t>he East China Normal University</w:t>
      </w:r>
      <w:r w:rsidR="00E9597A" w:rsidRPr="00471F37">
        <w:rPr>
          <w:rFonts w:ascii="Book Antiqua" w:eastAsia="SimSun" w:hAnsi="Book Antiqua" w:cs="Times New Roman"/>
          <w:bCs/>
          <w:iCs/>
          <w:kern w:val="0"/>
          <w:sz w:val="24"/>
          <w:szCs w:val="24"/>
        </w:rPr>
        <w:t xml:space="preserve"> (IACUC protocol number: M20150503)</w:t>
      </w:r>
      <w:r w:rsidR="002F6994">
        <w:rPr>
          <w:rFonts w:ascii="Book Antiqua" w:eastAsia="SimSun" w:hAnsi="Book Antiqua" w:cs="Times New Roman" w:hint="eastAsia"/>
          <w:bCs/>
          <w:iCs/>
          <w:kern w:val="0"/>
          <w:sz w:val="24"/>
          <w:szCs w:val="24"/>
        </w:rPr>
        <w:t>.</w:t>
      </w:r>
    </w:p>
    <w:p w14:paraId="49C7F892" w14:textId="77777777" w:rsidR="00362BB6" w:rsidRPr="00471F37" w:rsidRDefault="00362BB6" w:rsidP="005B0166">
      <w:pPr>
        <w:adjustRightInd w:val="0"/>
        <w:snapToGrid w:val="0"/>
        <w:spacing w:line="360" w:lineRule="auto"/>
        <w:rPr>
          <w:rFonts w:ascii="Book Antiqua" w:eastAsia="SimSun" w:hAnsi="Book Antiqua" w:cs="Times New Roman"/>
          <w:bCs/>
          <w:iCs/>
          <w:kern w:val="0"/>
          <w:sz w:val="24"/>
          <w:szCs w:val="24"/>
        </w:rPr>
      </w:pPr>
      <w:bookmarkStart w:id="239" w:name="OLE_LINK1527"/>
      <w:bookmarkStart w:id="240" w:name="OLE_LINK1508"/>
      <w:bookmarkStart w:id="241" w:name="OLE_LINK1449"/>
      <w:bookmarkStart w:id="242" w:name="OLE_LINK1518"/>
      <w:bookmarkStart w:id="243" w:name="OLE_LINK1045"/>
      <w:bookmarkStart w:id="244" w:name="OLE_LINK1023"/>
      <w:bookmarkStart w:id="245" w:name="OLE_LINK1034"/>
      <w:bookmarkStart w:id="246" w:name="OLE_LINK921"/>
      <w:bookmarkStart w:id="247" w:name="OLE_LINK973"/>
      <w:bookmarkStart w:id="248" w:name="OLE_LINK938"/>
      <w:bookmarkStart w:id="249" w:name="OLE_LINK815"/>
      <w:bookmarkStart w:id="250" w:name="OLE_LINK798"/>
      <w:bookmarkStart w:id="251" w:name="OLE_LINK680"/>
      <w:bookmarkStart w:id="252" w:name="OLE_LINK706"/>
      <w:bookmarkStart w:id="253" w:name="OLE_LINK500"/>
      <w:bookmarkStart w:id="254" w:name="OLE_LINK538"/>
      <w:bookmarkStart w:id="255" w:name="OLE_LINK537"/>
      <w:bookmarkStart w:id="256" w:name="OLE_LINK565"/>
      <w:bookmarkStart w:id="257" w:name="OLE_LINK673"/>
      <w:bookmarkStart w:id="258" w:name="OLE_LINK1845"/>
      <w:bookmarkStart w:id="259" w:name="OLE_LINK331"/>
      <w:bookmarkStart w:id="260" w:name="OLE_LINK286"/>
      <w:bookmarkStart w:id="261" w:name="OLE_LINK187"/>
      <w:bookmarkStart w:id="262" w:name="OLE_LINK161"/>
      <w:bookmarkStart w:id="263" w:name="OLE_LINK223"/>
      <w:bookmarkStart w:id="264" w:name="OLE_LINK16"/>
      <w:bookmarkStart w:id="265" w:name="OLE_LINK131"/>
      <w:bookmarkStart w:id="266" w:name="OLE_LINK272"/>
      <w:bookmarkStart w:id="267" w:name="OLE_LINK155"/>
      <w:bookmarkStart w:id="268" w:name="OLE_LINK122"/>
      <w:bookmarkStart w:id="269" w:name="OLE_LINK25"/>
      <w:bookmarkStart w:id="270" w:name="OLE_LINK180"/>
      <w:bookmarkStart w:id="271" w:name="OLE_LINK14"/>
      <w:bookmarkStart w:id="272" w:name="OLE_LINK105"/>
      <w:bookmarkStart w:id="273" w:name="OLE_LINK104"/>
      <w:bookmarkStart w:id="274" w:name="OLE_LINK3647"/>
      <w:bookmarkStart w:id="275" w:name="OLE_LINK3685"/>
      <w:bookmarkStart w:id="276" w:name="OLE_LINK3548"/>
      <w:bookmarkStart w:id="277" w:name="OLE_LINK3500"/>
      <w:bookmarkStart w:id="278" w:name="OLE_LINK3238"/>
      <w:bookmarkStart w:id="279" w:name="OLE_LINK3206"/>
      <w:bookmarkStart w:id="280" w:name="OLE_LINK2999"/>
      <w:bookmarkStart w:id="281" w:name="OLE_LINK2906"/>
      <w:bookmarkStart w:id="282" w:name="OLE_LINK2867"/>
      <w:bookmarkStart w:id="283" w:name="OLE_LINK3458"/>
      <w:bookmarkStart w:id="284" w:name="OLE_LINK2796"/>
      <w:bookmarkStart w:id="285" w:name="OLE_LINK2723"/>
      <w:bookmarkStart w:id="286" w:name="OLE_LINK2634"/>
      <w:bookmarkStart w:id="287" w:name="OLE_LINK2551"/>
      <w:bookmarkStart w:id="288" w:name="OLE_LINK2465"/>
      <w:bookmarkStart w:id="289" w:name="OLE_LINK2456"/>
      <w:bookmarkStart w:id="290" w:name="OLE_LINK2438"/>
      <w:bookmarkStart w:id="291" w:name="OLE_LINK2391"/>
      <w:bookmarkStart w:id="292" w:name="OLE_LINK2231"/>
      <w:bookmarkStart w:id="293" w:name="OLE_LINK2195"/>
      <w:bookmarkStart w:id="294" w:name="OLE_LINK2089"/>
      <w:bookmarkStart w:id="295" w:name="OLE_LINK3361"/>
      <w:bookmarkStart w:id="296" w:name="OLE_LINK2018"/>
      <w:bookmarkStart w:id="297" w:name="OLE_LINK1961"/>
      <w:bookmarkStart w:id="298" w:name="OLE_LINK2050"/>
      <w:bookmarkStart w:id="299" w:name="OLE_LINK1945"/>
      <w:bookmarkStart w:id="300" w:name="OLE_LINK1829"/>
      <w:bookmarkStart w:id="301" w:name="OLE_LINK1857"/>
      <w:bookmarkStart w:id="302" w:name="OLE_LINK1772"/>
      <w:bookmarkStart w:id="303" w:name="OLE_LINK1657"/>
      <w:bookmarkStart w:id="304" w:name="OLE_LINK1555"/>
      <w:bookmarkStart w:id="305" w:name="OLE_LINK1554"/>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p>
    <w:p w14:paraId="5A255B85" w14:textId="41428DEC" w:rsidR="005C3C37" w:rsidRPr="00471F37" w:rsidRDefault="005C3C37" w:rsidP="005B0166">
      <w:pPr>
        <w:adjustRightInd w:val="0"/>
        <w:snapToGrid w:val="0"/>
        <w:spacing w:line="360" w:lineRule="auto"/>
        <w:rPr>
          <w:rFonts w:ascii="Book Antiqua" w:eastAsia="SimSun" w:hAnsi="Book Antiqua" w:cs="Times New Roman"/>
          <w:bCs/>
          <w:iCs/>
          <w:kern w:val="0"/>
          <w:sz w:val="24"/>
          <w:szCs w:val="24"/>
        </w:rPr>
      </w:pPr>
      <w:bookmarkStart w:id="306" w:name="OLE_LINK102"/>
      <w:bookmarkStart w:id="307" w:name="OLE_LINK103"/>
      <w:bookmarkStart w:id="308" w:name="OLE_LINK177"/>
      <w:bookmarkStart w:id="309" w:name="OLE_LINK244"/>
      <w:bookmarkStart w:id="310" w:name="OLE_LINK83"/>
      <w:bookmarkStart w:id="311" w:name="OLE_LINK47"/>
      <w:bookmarkStart w:id="312" w:name="OLE_LINK55"/>
      <w:bookmarkStart w:id="313" w:name="OLE_LINK125"/>
      <w:bookmarkStart w:id="314" w:name="OLE_LINK156"/>
      <w:bookmarkStart w:id="315" w:name="OLE_LINK202"/>
      <w:bookmarkStart w:id="316" w:name="OLE_LINK203"/>
      <w:bookmarkStart w:id="317" w:name="OLE_LINK93"/>
      <w:bookmarkStart w:id="318" w:name="OLE_LINK27"/>
      <w:bookmarkStart w:id="319" w:name="OLE_LINK164"/>
      <w:bookmarkStart w:id="320" w:name="OLE_LINK185"/>
      <w:bookmarkStart w:id="321" w:name="OLE_LINK227"/>
      <w:bookmarkStart w:id="322" w:name="OLE_LINK278"/>
      <w:bookmarkStart w:id="323" w:name="OLE_LINK264"/>
      <w:bookmarkStart w:id="324" w:name="OLE_LINK238"/>
      <w:bookmarkStart w:id="325" w:name="OLE_LINK322"/>
      <w:bookmarkStart w:id="326" w:name="OLE_LINK358"/>
      <w:bookmarkStart w:id="327" w:name="OLE_LINK359"/>
      <w:bookmarkStart w:id="328" w:name="OLE_LINK339"/>
      <w:bookmarkStart w:id="329" w:name="OLE_LINK364"/>
      <w:bookmarkStart w:id="330" w:name="OLE_LINK398"/>
      <w:bookmarkStart w:id="331" w:name="OLE_LINK296"/>
      <w:bookmarkStart w:id="332" w:name="OLE_LINK137"/>
      <w:bookmarkStart w:id="333" w:name="OLE_LINK409"/>
      <w:bookmarkStart w:id="334" w:name="OLE_LINK674"/>
      <w:bookmarkStart w:id="335" w:name="OLE_LINK411"/>
      <w:bookmarkStart w:id="336" w:name="OLE_LINK435"/>
      <w:bookmarkStart w:id="337" w:name="OLE_LINK492"/>
      <w:bookmarkStart w:id="338" w:name="OLE_LINK550"/>
      <w:bookmarkStart w:id="339" w:name="OLE_LINK524"/>
      <w:bookmarkStart w:id="340" w:name="OLE_LINK560"/>
      <w:bookmarkStart w:id="341" w:name="OLE_LINK536"/>
      <w:bookmarkStart w:id="342" w:name="OLE_LINK501"/>
      <w:bookmarkStart w:id="343" w:name="OLE_LINK627"/>
      <w:bookmarkStart w:id="344" w:name="OLE_LINK665"/>
      <w:bookmarkStart w:id="345" w:name="OLE_LINK713"/>
      <w:bookmarkStart w:id="346" w:name="OLE_LINK570"/>
      <w:bookmarkStart w:id="347" w:name="OLE_LINK633"/>
      <w:bookmarkStart w:id="348" w:name="OLE_LINK749"/>
      <w:bookmarkStart w:id="349" w:name="OLE_LINK788"/>
      <w:bookmarkStart w:id="350" w:name="OLE_LINK594"/>
      <w:bookmarkStart w:id="351" w:name="OLE_LINK617"/>
      <w:bookmarkStart w:id="352" w:name="OLE_LINK806"/>
      <w:bookmarkStart w:id="353" w:name="OLE_LINK809"/>
      <w:bookmarkStart w:id="354" w:name="OLE_LINK697"/>
      <w:bookmarkStart w:id="355" w:name="OLE_LINK875"/>
      <w:bookmarkStart w:id="356" w:name="OLE_LINK746"/>
      <w:bookmarkStart w:id="357" w:name="OLE_LINK805"/>
      <w:bookmarkStart w:id="358" w:name="OLE_LINK824"/>
      <w:bookmarkStart w:id="359" w:name="OLE_LINK952"/>
      <w:bookmarkStart w:id="360" w:name="OLE_LINK884"/>
      <w:bookmarkStart w:id="361" w:name="OLE_LINK890"/>
      <w:bookmarkStart w:id="362" w:name="OLE_LINK966"/>
      <w:bookmarkStart w:id="363" w:name="OLE_LINK1017"/>
      <w:bookmarkStart w:id="364" w:name="OLE_LINK859"/>
      <w:bookmarkStart w:id="365" w:name="OLE_LINK867"/>
      <w:bookmarkStart w:id="366" w:name="OLE_LINK899"/>
      <w:bookmarkStart w:id="367" w:name="OLE_LINK935"/>
      <w:bookmarkStart w:id="368" w:name="OLE_LINK1039"/>
      <w:bookmarkStart w:id="369" w:name="OLE_LINK904"/>
      <w:bookmarkStart w:id="370" w:name="OLE_LINK1028"/>
      <w:bookmarkStart w:id="371" w:name="OLE_LINK1041"/>
      <w:bookmarkStart w:id="372" w:name="OLE_LINK1152"/>
      <w:bookmarkStart w:id="373" w:name="OLE_LINK910"/>
      <w:bookmarkStart w:id="374" w:name="OLE_LINK1124"/>
      <w:bookmarkStart w:id="375" w:name="OLE_LINK1127"/>
      <w:bookmarkStart w:id="376" w:name="OLE_LINK1156"/>
      <w:bookmarkStart w:id="377" w:name="OLE_LINK1222"/>
      <w:bookmarkStart w:id="378" w:name="OLE_LINK1223"/>
      <w:bookmarkStart w:id="379" w:name="OLE_LINK1053"/>
      <w:bookmarkStart w:id="380" w:name="OLE_LINK1240"/>
      <w:bookmarkStart w:id="381" w:name="OLE_LINK1046"/>
      <w:bookmarkStart w:id="382" w:name="OLE_LINK1160"/>
      <w:bookmarkStart w:id="383" w:name="OLE_LINK1164"/>
      <w:bookmarkStart w:id="384" w:name="OLE_LINK1215"/>
      <w:bookmarkStart w:id="385" w:name="OLE_LINK1216"/>
      <w:bookmarkStart w:id="386" w:name="OLE_LINK1171"/>
      <w:bookmarkStart w:id="387" w:name="OLE_LINK1180"/>
      <w:bookmarkStart w:id="388" w:name="OLE_LINK1230"/>
      <w:bookmarkStart w:id="389" w:name="OLE_LINK1323"/>
      <w:bookmarkStart w:id="390" w:name="OLE_LINK1359"/>
      <w:bookmarkStart w:id="391" w:name="OLE_LINK1364"/>
      <w:bookmarkStart w:id="392" w:name="OLE_LINK1396"/>
      <w:bookmarkStart w:id="393" w:name="OLE_LINK1563"/>
      <w:bookmarkStart w:id="394" w:name="OLE_LINK1564"/>
      <w:bookmarkStart w:id="395" w:name="OLE_LINK1615"/>
      <w:bookmarkStart w:id="396" w:name="OLE_LINK1652"/>
      <w:bookmarkStart w:id="397" w:name="OLE_LINK1376"/>
      <w:bookmarkStart w:id="398" w:name="OLE_LINK1342"/>
      <w:bookmarkStart w:id="399" w:name="OLE_LINK1419"/>
      <w:bookmarkStart w:id="400" w:name="OLE_LINK1450"/>
      <w:bookmarkStart w:id="401" w:name="OLE_LINK1404"/>
      <w:bookmarkStart w:id="402" w:name="OLE_LINK1427"/>
      <w:bookmarkStart w:id="403" w:name="OLE_LINK1484"/>
      <w:bookmarkStart w:id="404" w:name="OLE_LINK1575"/>
      <w:bookmarkStart w:id="405" w:name="OLE_LINK1352"/>
      <w:bookmarkStart w:id="406" w:name="OLE_LINK1423"/>
      <w:bookmarkStart w:id="407" w:name="OLE_LINK1424"/>
      <w:bookmarkStart w:id="408" w:name="OLE_LINK1497"/>
      <w:bookmarkStart w:id="409" w:name="OLE_LINK1371"/>
      <w:bookmarkStart w:id="410" w:name="OLE_LINK1372"/>
      <w:bookmarkStart w:id="411" w:name="OLE_LINK1467"/>
      <w:bookmarkStart w:id="412" w:name="OLE_LINK1601"/>
      <w:bookmarkStart w:id="413" w:name="OLE_LINK1675"/>
      <w:bookmarkStart w:id="414" w:name="OLE_LINK1735"/>
      <w:bookmarkStart w:id="415" w:name="OLE_LINK1474"/>
      <w:bookmarkStart w:id="416" w:name="OLE_LINK3350"/>
      <w:bookmarkStart w:id="417" w:name="OLE_LINK1553"/>
      <w:bookmarkStart w:id="418" w:name="OLE_LINK1607"/>
      <w:bookmarkStart w:id="419" w:name="OLE_LINK1658"/>
      <w:bookmarkStart w:id="420" w:name="OLE_LINK1590"/>
      <w:bookmarkStart w:id="421" w:name="OLE_LINK1592"/>
      <w:bookmarkStart w:id="422" w:name="OLE_LINK1620"/>
      <w:bookmarkStart w:id="423" w:name="OLE_LINK1678"/>
      <w:bookmarkStart w:id="424" w:name="OLE_LINK1690"/>
      <w:bookmarkStart w:id="425" w:name="OLE_LINK1725"/>
      <w:bookmarkStart w:id="426" w:name="OLE_LINK1771"/>
      <w:bookmarkStart w:id="427" w:name="OLE_LINK1852"/>
      <w:bookmarkStart w:id="428" w:name="OLE_LINK1794"/>
      <w:bookmarkStart w:id="429" w:name="OLE_LINK1779"/>
      <w:bookmarkStart w:id="430" w:name="OLE_LINK1946"/>
      <w:bookmarkStart w:id="431" w:name="OLE_LINK1947"/>
      <w:bookmarkStart w:id="432" w:name="OLE_LINK1788"/>
      <w:bookmarkStart w:id="433" w:name="OLE_LINK1930"/>
      <w:bookmarkStart w:id="434" w:name="OLE_LINK2049"/>
      <w:bookmarkStart w:id="435" w:name="OLE_LINK2079"/>
      <w:bookmarkStart w:id="436" w:name="OLE_LINK1863"/>
      <w:bookmarkStart w:id="437" w:name="OLE_LINK1902"/>
      <w:bookmarkStart w:id="438" w:name="OLE_LINK1976"/>
      <w:bookmarkStart w:id="439" w:name="OLE_LINK2021"/>
      <w:bookmarkStart w:id="440" w:name="OLE_LINK2058"/>
      <w:bookmarkStart w:id="441" w:name="OLE_LINK2084"/>
      <w:bookmarkStart w:id="442" w:name="OLE_LINK2030"/>
      <w:bookmarkStart w:id="443" w:name="OLE_LINK2120"/>
      <w:bookmarkStart w:id="444" w:name="OLE_LINK3399"/>
      <w:bookmarkStart w:id="445" w:name="OLE_LINK2097"/>
      <w:bookmarkStart w:id="446" w:name="OLE_LINK2172"/>
      <w:bookmarkStart w:id="447" w:name="OLE_LINK2173"/>
      <w:bookmarkStart w:id="448" w:name="OLE_LINK3339"/>
      <w:bookmarkStart w:id="449" w:name="OLE_LINK3348"/>
      <w:bookmarkStart w:id="450" w:name="OLE_LINK2184"/>
      <w:bookmarkStart w:id="451" w:name="OLE_LINK2233"/>
      <w:bookmarkStart w:id="452" w:name="OLE_LINK2140"/>
      <w:bookmarkStart w:id="453" w:name="OLE_LINK2324"/>
      <w:bookmarkStart w:id="454" w:name="OLE_LINK2348"/>
      <w:bookmarkStart w:id="455" w:name="OLE_LINK2238"/>
      <w:bookmarkStart w:id="456" w:name="OLE_LINK2365"/>
      <w:bookmarkStart w:id="457" w:name="OLE_LINK2409"/>
      <w:bookmarkStart w:id="458" w:name="OLE_LINK2335"/>
      <w:bookmarkStart w:id="459" w:name="OLE_LINK2436"/>
      <w:bookmarkStart w:id="460" w:name="OLE_LINK2458"/>
      <w:bookmarkStart w:id="461" w:name="OLE_LINK2463"/>
      <w:bookmarkStart w:id="462" w:name="OLE_LINK2519"/>
      <w:bookmarkStart w:id="463" w:name="OLE_LINK2481"/>
      <w:bookmarkStart w:id="464" w:name="OLE_LINK2491"/>
      <w:bookmarkStart w:id="465" w:name="OLE_LINK2507"/>
      <w:bookmarkStart w:id="466" w:name="OLE_LINK2508"/>
      <w:bookmarkStart w:id="467" w:name="OLE_LINK2560"/>
      <w:bookmarkStart w:id="468" w:name="OLE_LINK2604"/>
      <w:bookmarkStart w:id="469" w:name="OLE_LINK2645"/>
      <w:bookmarkStart w:id="470" w:name="OLE_LINK2549"/>
      <w:bookmarkStart w:id="471" w:name="OLE_LINK2542"/>
      <w:bookmarkStart w:id="472" w:name="OLE_LINK2585"/>
      <w:bookmarkStart w:id="473" w:name="OLE_LINK2588"/>
      <w:bookmarkStart w:id="474" w:name="OLE_LINK2633"/>
      <w:bookmarkStart w:id="475" w:name="OLE_LINK2667"/>
      <w:bookmarkStart w:id="476" w:name="OLE_LINK2575"/>
      <w:bookmarkStart w:id="477" w:name="OLE_LINK2635"/>
      <w:bookmarkStart w:id="478" w:name="OLE_LINK2650"/>
      <w:bookmarkStart w:id="479" w:name="OLE_LINK2652"/>
      <w:bookmarkStart w:id="480" w:name="OLE_LINK2715"/>
      <w:bookmarkStart w:id="481" w:name="OLE_LINK2753"/>
      <w:bookmarkStart w:id="482" w:name="OLE_LINK3404"/>
      <w:bookmarkStart w:id="483" w:name="OLE_LINK2706"/>
      <w:bookmarkStart w:id="484" w:name="OLE_LINK2788"/>
      <w:bookmarkStart w:id="485" w:name="OLE_LINK2797"/>
      <w:bookmarkStart w:id="486" w:name="OLE_LINK3457"/>
      <w:bookmarkStart w:id="487" w:name="OLE_LINK2884"/>
      <w:bookmarkStart w:id="488" w:name="OLE_LINK2892"/>
      <w:bookmarkStart w:id="489" w:name="OLE_LINK2930"/>
      <w:bookmarkStart w:id="490" w:name="OLE_LINK3488"/>
      <w:bookmarkStart w:id="491" w:name="OLE_LINK3494"/>
      <w:bookmarkStart w:id="492" w:name="OLE_LINK3000"/>
      <w:bookmarkStart w:id="493" w:name="OLE_LINK3138"/>
      <w:bookmarkStart w:id="494" w:name="OLE_LINK3139"/>
      <w:bookmarkStart w:id="495" w:name="OLE_LINK3176"/>
      <w:bookmarkStart w:id="496" w:name="OLE_LINK3168"/>
      <w:bookmarkStart w:id="497" w:name="OLE_LINK3166"/>
      <w:bookmarkStart w:id="498" w:name="OLE_LINK3205"/>
      <w:bookmarkStart w:id="499" w:name="OLE_LINK3237"/>
      <w:bookmarkStart w:id="500" w:name="OLE_LINK3363"/>
      <w:bookmarkStart w:id="501" w:name="OLE_LINK3220"/>
      <w:bookmarkStart w:id="502" w:name="OLE_LINK3252"/>
      <w:bookmarkStart w:id="503" w:name="OLE_LINK3253"/>
      <w:bookmarkStart w:id="504" w:name="OLE_LINK3285"/>
      <w:bookmarkStart w:id="505" w:name="OLE_LINK3330"/>
      <w:bookmarkStart w:id="506" w:name="OLE_LINK3409"/>
      <w:bookmarkStart w:id="507" w:name="OLE_LINK3501"/>
      <w:bookmarkStart w:id="508" w:name="OLE_LINK3680"/>
      <w:bookmarkStart w:id="509" w:name="OLE_LINK3686"/>
      <w:bookmarkStart w:id="510" w:name="OLE_LINK3661"/>
      <w:bookmarkStart w:id="511" w:name="OLE_LINK1910"/>
      <w:bookmarkStart w:id="512" w:name="OLE_LINK1911"/>
      <w:bookmarkStart w:id="513" w:name="OLE_LINK2662"/>
      <w:bookmarkStart w:id="514" w:name="OLE_LINK2676"/>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r w:rsidRPr="002F6994">
        <w:rPr>
          <w:rFonts w:ascii="Book Antiqua" w:eastAsia="SimSun" w:hAnsi="Book Antiqua" w:cs="Times New Roman"/>
          <w:b/>
          <w:bCs/>
          <w:iCs/>
          <w:kern w:val="0"/>
          <w:sz w:val="24"/>
          <w:szCs w:val="24"/>
        </w:rPr>
        <w:t xml:space="preserve">Conflict-of-interest </w:t>
      </w:r>
      <w:bookmarkStart w:id="515" w:name="OLE_LINK2628"/>
      <w:bookmarkStart w:id="516" w:name="OLE_LINK3342"/>
      <w:r w:rsidRPr="002F6994">
        <w:rPr>
          <w:rFonts w:ascii="Book Antiqua" w:eastAsia="SimSun" w:hAnsi="Book Antiqua" w:cs="Times New Roman"/>
          <w:b/>
          <w:bCs/>
          <w:iCs/>
          <w:kern w:val="0"/>
          <w:sz w:val="24"/>
          <w:szCs w:val="24"/>
        </w:rPr>
        <w:t>statement</w:t>
      </w:r>
      <w:bookmarkEnd w:id="515"/>
      <w:bookmarkEnd w:id="516"/>
      <w:r w:rsidR="00CD21ED" w:rsidRPr="002F6994">
        <w:rPr>
          <w:rFonts w:ascii="Book Antiqua" w:eastAsia="SimSun" w:hAnsi="Book Antiqua" w:cs="Times New Roman"/>
          <w:b/>
          <w:bCs/>
          <w:iCs/>
          <w:kern w:val="0"/>
          <w:sz w:val="24"/>
          <w:szCs w:val="24"/>
        </w:rPr>
        <w:t xml:space="preserve">: </w:t>
      </w:r>
      <w:r w:rsidR="00B810EE" w:rsidRPr="00471F37">
        <w:rPr>
          <w:rFonts w:ascii="Book Antiqua" w:eastAsia="SimSun" w:hAnsi="Book Antiqua" w:cs="Times New Roman"/>
          <w:bCs/>
          <w:iCs/>
          <w:kern w:val="0"/>
          <w:sz w:val="24"/>
          <w:szCs w:val="24"/>
        </w:rPr>
        <w:t>To the best of our knowledge, no conflict of interest exists.</w:t>
      </w:r>
    </w:p>
    <w:p w14:paraId="046CBE55" w14:textId="77777777" w:rsidR="00362BB6" w:rsidRPr="00471F37" w:rsidRDefault="00362BB6" w:rsidP="005B0166">
      <w:pPr>
        <w:adjustRightInd w:val="0"/>
        <w:snapToGrid w:val="0"/>
        <w:spacing w:line="360" w:lineRule="auto"/>
        <w:rPr>
          <w:rFonts w:ascii="Book Antiqua" w:eastAsia="SimSun" w:hAnsi="Book Antiqua" w:cs="Times New Roman"/>
          <w:bCs/>
          <w:iCs/>
          <w:kern w:val="0"/>
          <w:sz w:val="24"/>
          <w:szCs w:val="24"/>
        </w:rPr>
      </w:pPr>
    </w:p>
    <w:p w14:paraId="159EDAA7" w14:textId="0AD965BB" w:rsidR="005C3C37" w:rsidRPr="00471F37" w:rsidRDefault="005C3C37" w:rsidP="005B0166">
      <w:pPr>
        <w:adjustRightInd w:val="0"/>
        <w:snapToGrid w:val="0"/>
        <w:spacing w:line="360" w:lineRule="auto"/>
        <w:rPr>
          <w:rFonts w:ascii="Book Antiqua" w:eastAsia="SimSun" w:hAnsi="Book Antiqua" w:cs="Times New Roman"/>
          <w:bCs/>
          <w:iCs/>
          <w:kern w:val="0"/>
          <w:sz w:val="24"/>
          <w:szCs w:val="24"/>
        </w:rPr>
      </w:pPr>
      <w:bookmarkStart w:id="517" w:name="OLE_LINK97"/>
      <w:bookmarkStart w:id="518" w:name="OLE_LINK96"/>
      <w:bookmarkStart w:id="519" w:name="OLE_LINK1231"/>
      <w:bookmarkStart w:id="520" w:name="OLE_LINK1170"/>
      <w:bookmarkStart w:id="521" w:name="OLE_LINK1047"/>
      <w:bookmarkStart w:id="522" w:name="OLE_LINK1069"/>
      <w:bookmarkStart w:id="523" w:name="OLE_LINK974"/>
      <w:bookmarkStart w:id="524" w:name="OLE_LINK883"/>
      <w:bookmarkStart w:id="525" w:name="OLE_LINK954"/>
      <w:bookmarkStart w:id="526" w:name="OLE_LINK876"/>
      <w:bookmarkStart w:id="527" w:name="OLE_LINK797"/>
      <w:bookmarkStart w:id="528" w:name="OLE_LINK666"/>
      <w:bookmarkStart w:id="529" w:name="OLE_LINK626"/>
      <w:bookmarkStart w:id="530" w:name="OLE_LINK540"/>
      <w:bookmarkStart w:id="531" w:name="OLE_LINK551"/>
      <w:bookmarkStart w:id="532" w:name="OLE_LINK432"/>
      <w:bookmarkStart w:id="533" w:name="OLE_LINK302"/>
      <w:bookmarkStart w:id="534" w:name="OLE_LINK397"/>
      <w:bookmarkStart w:id="535" w:name="OLE_LINK326"/>
      <w:bookmarkStart w:id="536" w:name="OLE_LINK293"/>
      <w:bookmarkStart w:id="537" w:name="OLE_LINK287"/>
      <w:bookmarkStart w:id="538" w:name="OLE_LINK237"/>
      <w:bookmarkStart w:id="539" w:name="OLE_LINK279"/>
      <w:bookmarkStart w:id="540" w:name="OLE_LINK228"/>
      <w:bookmarkStart w:id="541" w:name="OLE_LINK171"/>
      <w:bookmarkStart w:id="542" w:name="OLE_LINK221"/>
      <w:bookmarkStart w:id="543" w:name="OLE_LINK170"/>
      <w:bookmarkStart w:id="544" w:name="OLE_LINK28"/>
      <w:bookmarkStart w:id="545" w:name="OLE_LINK128"/>
      <w:bookmarkStart w:id="546" w:name="OLE_LINK275"/>
      <w:bookmarkStart w:id="547" w:name="OLE_LINK200"/>
      <w:bookmarkStart w:id="548" w:name="OLE_LINK158"/>
      <w:bookmarkStart w:id="549" w:name="OLE_LINK126"/>
      <w:bookmarkStart w:id="550" w:name="OLE_LINK181"/>
      <w:bookmarkStart w:id="551" w:name="OLE_LINK89"/>
      <w:bookmarkStart w:id="552" w:name="OLE_LINK23"/>
      <w:bookmarkStart w:id="553" w:name="OLE_LINK22"/>
      <w:bookmarkStart w:id="554" w:name="OLE_LINK3681"/>
      <w:bookmarkStart w:id="555" w:name="OLE_LINK3502"/>
      <w:bookmarkStart w:id="556" w:name="OLE_LINK3626"/>
      <w:bookmarkStart w:id="557" w:name="OLE_LINK3115"/>
      <w:bookmarkStart w:id="558" w:name="OLE_LINK3001"/>
      <w:bookmarkStart w:id="559" w:name="OLE_LINK2932"/>
      <w:bookmarkStart w:id="560" w:name="OLE_LINK2886"/>
      <w:bookmarkStart w:id="561" w:name="OLE_LINK2830"/>
      <w:bookmarkStart w:id="562" w:name="OLE_LINK3456"/>
      <w:bookmarkStart w:id="563" w:name="OLE_LINK2799"/>
      <w:bookmarkStart w:id="564" w:name="OLE_LINK2798"/>
      <w:bookmarkStart w:id="565" w:name="OLE_LINK2785"/>
      <w:bookmarkStart w:id="566" w:name="OLE_LINK2760"/>
      <w:bookmarkStart w:id="567" w:name="OLE_LINK2566"/>
      <w:bookmarkStart w:id="568" w:name="OLE_LINK2605"/>
      <w:bookmarkStart w:id="569" w:name="OLE_LINK2506"/>
      <w:bookmarkStart w:id="570" w:name="OLE_LINK2492"/>
      <w:bookmarkStart w:id="571" w:name="OLE_LINK2466"/>
      <w:bookmarkStart w:id="572" w:name="OLE_LINK2439"/>
      <w:bookmarkStart w:id="573" w:name="OLE_LINK2366"/>
      <w:bookmarkStart w:id="574" w:name="OLE_LINK2426"/>
      <w:bookmarkStart w:id="575" w:name="OLE_LINK2282"/>
      <w:bookmarkStart w:id="576" w:name="OLE_LINK2154"/>
      <w:bookmarkStart w:id="577" w:name="OLE_LINK2032"/>
      <w:bookmarkStart w:id="578" w:name="OLE_LINK2085"/>
      <w:bookmarkStart w:id="579" w:name="OLE_LINK1959"/>
      <w:bookmarkStart w:id="580" w:name="OLE_LINK2078"/>
      <w:bookmarkStart w:id="581" w:name="OLE_LINK1851"/>
      <w:bookmarkStart w:id="582" w:name="OLE_LINK1552"/>
      <w:bookmarkStart w:id="583" w:name="OLE_LINK1496"/>
      <w:bookmarkStart w:id="584" w:name="OLE_LINK1405"/>
      <w:bookmarkStart w:id="585" w:name="OLE_LINK1451"/>
      <w:bookmarkStart w:id="586" w:name="OLE_LINK1524"/>
      <w:bookmarkStart w:id="587" w:name="OLE_LINK1519"/>
      <w:bookmarkStart w:id="588" w:name="OLE_LINK1366"/>
      <w:bookmarkStart w:id="589" w:name="OLE_LINK136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r w:rsidRPr="002F6994">
        <w:rPr>
          <w:rFonts w:ascii="Book Antiqua" w:eastAsia="SimSun" w:hAnsi="Book Antiqua" w:cs="Times New Roman"/>
          <w:b/>
          <w:bCs/>
          <w:iCs/>
          <w:kern w:val="0"/>
          <w:sz w:val="24"/>
          <w:szCs w:val="24"/>
        </w:rPr>
        <w:t>Data sharing statement</w:t>
      </w:r>
      <w:bookmarkEnd w:id="166"/>
      <w:bookmarkEnd w:id="513"/>
      <w:bookmarkEnd w:id="514"/>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r w:rsidR="00CD21ED" w:rsidRPr="002F6994">
        <w:rPr>
          <w:rFonts w:ascii="Book Antiqua" w:eastAsia="SimSun" w:hAnsi="Book Antiqua" w:cs="Times New Roman"/>
          <w:b/>
          <w:bCs/>
          <w:iCs/>
          <w:kern w:val="0"/>
          <w:sz w:val="24"/>
          <w:szCs w:val="24"/>
        </w:rPr>
        <w:t>:</w:t>
      </w:r>
      <w:r w:rsidR="00677766" w:rsidRPr="00471F37">
        <w:rPr>
          <w:rFonts w:ascii="Book Antiqua" w:eastAsia="SimSun" w:hAnsi="Book Antiqua" w:cs="Times New Roman"/>
          <w:bCs/>
          <w:iCs/>
          <w:kern w:val="0"/>
          <w:sz w:val="24"/>
          <w:szCs w:val="24"/>
        </w:rPr>
        <w:t xml:space="preserve"> Technical appendix, statistical code, and dataset available from the corresponding author at </w:t>
      </w:r>
      <w:hyperlink r:id="rId7" w:history="1">
        <w:r w:rsidR="00677766" w:rsidRPr="00471F37">
          <w:rPr>
            <w:rStyle w:val="Hyperlink"/>
            <w:rFonts w:ascii="Book Antiqua" w:eastAsia="SimSun" w:hAnsi="Book Antiqua" w:cs="Times New Roman"/>
            <w:bCs/>
            <w:iCs/>
            <w:color w:val="auto"/>
            <w:kern w:val="0"/>
            <w:sz w:val="24"/>
            <w:szCs w:val="24"/>
          </w:rPr>
          <w:t>18918168583@163.com</w:t>
        </w:r>
      </w:hyperlink>
      <w:r w:rsidR="00677766" w:rsidRPr="00471F37">
        <w:rPr>
          <w:rFonts w:ascii="Book Antiqua" w:eastAsia="SimSun" w:hAnsi="Book Antiqua" w:cs="Times New Roman"/>
          <w:bCs/>
          <w:iCs/>
          <w:kern w:val="0"/>
          <w:sz w:val="24"/>
          <w:szCs w:val="24"/>
        </w:rPr>
        <w:t xml:space="preserve">. </w:t>
      </w:r>
      <w:r w:rsidR="00D40CBF" w:rsidRPr="00471F37">
        <w:rPr>
          <w:rFonts w:ascii="Book Antiqua" w:eastAsia="SimSun" w:hAnsi="Book Antiqua" w:cs="Times New Roman"/>
          <w:bCs/>
          <w:iCs/>
          <w:kern w:val="0"/>
          <w:sz w:val="24"/>
          <w:szCs w:val="24"/>
        </w:rPr>
        <w:t xml:space="preserve">Participants gave informed consent for data sharing. </w:t>
      </w:r>
      <w:r w:rsidR="00677766" w:rsidRPr="00471F37">
        <w:rPr>
          <w:rFonts w:ascii="Book Antiqua" w:eastAsia="SimSun" w:hAnsi="Book Antiqua" w:cs="Times New Roman"/>
          <w:bCs/>
          <w:iCs/>
          <w:kern w:val="0"/>
          <w:sz w:val="24"/>
          <w:szCs w:val="24"/>
        </w:rPr>
        <w:t>No additional data are available.</w:t>
      </w:r>
    </w:p>
    <w:p w14:paraId="5459BAC5" w14:textId="77777777" w:rsidR="008460F8" w:rsidRPr="00471F37" w:rsidRDefault="008460F8" w:rsidP="005B0166">
      <w:pPr>
        <w:adjustRightInd w:val="0"/>
        <w:snapToGrid w:val="0"/>
        <w:spacing w:line="360" w:lineRule="auto"/>
        <w:rPr>
          <w:rFonts w:ascii="Book Antiqua" w:eastAsia="SimSun" w:hAnsi="Book Antiqua" w:cs="Times New Roman"/>
          <w:bCs/>
          <w:iCs/>
          <w:kern w:val="0"/>
          <w:sz w:val="24"/>
          <w:szCs w:val="24"/>
        </w:rPr>
      </w:pPr>
    </w:p>
    <w:p w14:paraId="26582A27" w14:textId="77777777" w:rsidR="002F6994" w:rsidRPr="002F6994" w:rsidRDefault="002F6994" w:rsidP="002F6994">
      <w:pPr>
        <w:widowControl/>
        <w:spacing w:line="360" w:lineRule="auto"/>
        <w:rPr>
          <w:rFonts w:ascii="Book Antiqua" w:eastAsia="SimSun" w:hAnsi="Book Antiqua" w:cs="SimSun"/>
          <w:kern w:val="0"/>
          <w:sz w:val="24"/>
          <w:szCs w:val="24"/>
        </w:rPr>
      </w:pPr>
      <w:bookmarkStart w:id="590" w:name="OLE_LINK441"/>
      <w:bookmarkStart w:id="591" w:name="OLE_LINK442"/>
      <w:bookmarkStart w:id="592" w:name="OLE_LINK1032"/>
      <w:bookmarkStart w:id="593" w:name="OLE_LINK1232"/>
      <w:bookmarkStart w:id="594" w:name="OLE_LINK1460"/>
      <w:bookmarkStart w:id="595" w:name="OLE_LINK1708"/>
      <w:bookmarkStart w:id="596" w:name="OLE_LINK1435"/>
      <w:bookmarkStart w:id="597" w:name="OLE_LINK1478"/>
      <w:bookmarkStart w:id="598" w:name="OLE_LINK1428"/>
      <w:bookmarkStart w:id="599" w:name="OLE_LINK1355"/>
      <w:bookmarkStart w:id="600" w:name="OLE_LINK1425"/>
      <w:bookmarkStart w:id="601" w:name="OLE_LINK1504"/>
      <w:bookmarkStart w:id="602" w:name="OLE_LINK1544"/>
      <w:bookmarkStart w:id="603" w:name="OLE_LINK1680"/>
      <w:bookmarkStart w:id="604" w:name="OLE_LINK1710"/>
      <w:bookmarkStart w:id="605" w:name="OLE_LINK3317"/>
      <w:bookmarkStart w:id="606" w:name="OLE_LINK1684"/>
      <w:bookmarkStart w:id="607" w:name="OLE_LINK1885"/>
      <w:bookmarkStart w:id="608" w:name="OLE_LINK1799"/>
      <w:bookmarkStart w:id="609" w:name="OLE_LINK1894"/>
      <w:bookmarkStart w:id="610" w:name="OLE_LINK732"/>
      <w:bookmarkStart w:id="611" w:name="OLE_LINK2053"/>
      <w:bookmarkStart w:id="612" w:name="OLE_LINK2096"/>
      <w:bookmarkStart w:id="613" w:name="OLE_LINK2174"/>
      <w:bookmarkStart w:id="614" w:name="OLE_LINK2108"/>
      <w:bookmarkStart w:id="615" w:name="OLE_LINK2183"/>
      <w:bookmarkStart w:id="616" w:name="OLE_LINK2328"/>
      <w:bookmarkStart w:id="617" w:name="OLE_LINK766"/>
      <w:bookmarkStart w:id="618" w:name="OLE_LINK2256"/>
      <w:bookmarkStart w:id="619" w:name="OLE_LINK38"/>
      <w:bookmarkStart w:id="620" w:name="OLE_LINK2368"/>
      <w:bookmarkStart w:id="621" w:name="OLE_LINK2351"/>
      <w:bookmarkStart w:id="622" w:name="OLE_LINK2446"/>
      <w:bookmarkStart w:id="623" w:name="OLE_LINK2509"/>
      <w:bookmarkStart w:id="624" w:name="OLE_LINK2651"/>
      <w:bookmarkStart w:id="625" w:name="OLE_LINK2842"/>
      <w:bookmarkStart w:id="626" w:name="OLE_LINK2909"/>
      <w:bookmarkStart w:id="627" w:name="OLE_LINK3004"/>
      <w:bookmarkStart w:id="628" w:name="OLE_LINK43"/>
      <w:bookmarkStart w:id="629" w:name="OLE_LINK3170"/>
      <w:bookmarkStart w:id="630" w:name="OLE_LINK3181"/>
      <w:bookmarkStart w:id="631" w:name="OLE_LINK3182"/>
      <w:bookmarkStart w:id="632" w:name="OLE_LINK3631"/>
      <w:bookmarkStart w:id="633" w:name="OLE_LINK3293"/>
      <w:bookmarkStart w:id="634" w:name="OLE_LINK71"/>
      <w:bookmarkStart w:id="635" w:name="OLE_LINK3789"/>
      <w:bookmarkStart w:id="636" w:name="OLE_LINK76"/>
      <w:bookmarkStart w:id="637" w:name="OLE_LINK3695"/>
      <w:bookmarkStart w:id="638" w:name="OLE_LINK3733"/>
      <w:bookmarkStart w:id="639" w:name="OLE_LINK80"/>
      <w:bookmarkStart w:id="640" w:name="OLE_LINK3748"/>
      <w:r w:rsidRPr="002F6994">
        <w:rPr>
          <w:rFonts w:ascii="Book Antiqua" w:eastAsia="SimSun" w:hAnsi="Book Antiqua" w:cs="Times New Roman"/>
          <w:b/>
          <w:color w:val="000000"/>
          <w:kern w:val="0"/>
          <w:sz w:val="24"/>
          <w:szCs w:val="24"/>
        </w:rPr>
        <w:t xml:space="preserve">Open-Access: </w:t>
      </w:r>
      <w:bookmarkStart w:id="641" w:name="OLE_LINK479"/>
      <w:bookmarkStart w:id="642" w:name="OLE_LINK496"/>
      <w:bookmarkStart w:id="643" w:name="OLE_LINK506"/>
      <w:bookmarkStart w:id="644" w:name="OLE_LINK507"/>
      <w:r w:rsidRPr="002F6994">
        <w:rPr>
          <w:rFonts w:ascii="Book Antiqua" w:eastAsia="SimSun" w:hAnsi="Book Antiqua" w:cs="Times New Roman"/>
          <w:color w:val="000000"/>
          <w:sz w:val="24"/>
          <w:szCs w:val="24"/>
        </w:rPr>
        <w:t xml:space="preserve">This article is an </w:t>
      </w:r>
      <w:r w:rsidRPr="002F6994">
        <w:rPr>
          <w:rFonts w:ascii="Book Antiqua" w:eastAsia="SimSun" w:hAnsi="Book Antiqua" w:cs="Times New Roman"/>
          <w:sz w:val="24"/>
          <w:szCs w:val="24"/>
        </w:rPr>
        <w:t xml:space="preserve">open-access article which </w:t>
      </w:r>
      <w:r w:rsidRPr="002F6994">
        <w:rPr>
          <w:rFonts w:ascii="Book Antiqua" w:eastAsia="SimSun" w:hAnsi="Book Antiqua" w:cs="Times New Roman"/>
          <w:color w:val="000000"/>
          <w:sz w:val="24"/>
          <w:szCs w:val="24"/>
        </w:rPr>
        <w:t>was selected by an in-house editor and fully peer-reviewed by external reviewers. It is dis</w:t>
      </w:r>
      <w:r w:rsidRPr="002F6994">
        <w:rPr>
          <w:rFonts w:ascii="Book Antiqua" w:eastAsia="SimSun" w:hAnsi="Book Antiqua" w:cs="Times New Roman"/>
          <w:sz w:val="24"/>
          <w:szCs w:val="24"/>
        </w:rPr>
        <w:t xml:space="preserve">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2F6994">
          <w:rPr>
            <w:rFonts w:ascii="Book Antiqua" w:eastAsia="SimSun" w:hAnsi="Book Antiqua" w:cs="Times New Roman"/>
            <w:color w:val="0000FF"/>
            <w:sz w:val="24"/>
            <w:szCs w:val="24"/>
            <w:u w:val="single"/>
          </w:rPr>
          <w:t>http://creativecommons.org/licenses/by-nc/4.0/</w:t>
        </w:r>
      </w:hyperlink>
      <w:bookmarkEnd w:id="641"/>
      <w:bookmarkEnd w:id="642"/>
      <w:bookmarkEnd w:id="643"/>
      <w:bookmarkEnd w:id="644"/>
    </w:p>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p w14:paraId="1F55DE6E" w14:textId="77777777" w:rsidR="002F6994" w:rsidRPr="002F6994" w:rsidRDefault="002F6994" w:rsidP="002F6994">
      <w:pPr>
        <w:adjustRightInd w:val="0"/>
        <w:snapToGrid w:val="0"/>
        <w:spacing w:line="360" w:lineRule="auto"/>
        <w:rPr>
          <w:rFonts w:ascii="Book Antiqua" w:eastAsia="SimSun" w:hAnsi="Book Antiqua" w:cs="Times New Roman"/>
          <w:b/>
          <w:color w:val="000000"/>
          <w:sz w:val="24"/>
          <w:szCs w:val="24"/>
        </w:rPr>
      </w:pPr>
    </w:p>
    <w:p w14:paraId="6DBD7BEE" w14:textId="77777777" w:rsidR="002F6994" w:rsidRPr="002F6994" w:rsidRDefault="002F6994" w:rsidP="002F6994">
      <w:pPr>
        <w:adjustRightInd w:val="0"/>
        <w:snapToGrid w:val="0"/>
        <w:spacing w:line="360" w:lineRule="auto"/>
        <w:rPr>
          <w:rFonts w:ascii="Book Antiqua" w:eastAsia="SimSun" w:hAnsi="Book Antiqua" w:cs="Times New Roman"/>
          <w:color w:val="000000"/>
          <w:sz w:val="24"/>
          <w:szCs w:val="24"/>
        </w:rPr>
      </w:pPr>
      <w:bookmarkStart w:id="645" w:name="OLE_LINK3210"/>
      <w:bookmarkStart w:id="646" w:name="OLE_LINK3211"/>
      <w:bookmarkEnd w:id="630"/>
      <w:bookmarkEnd w:id="631"/>
      <w:bookmarkEnd w:id="632"/>
      <w:bookmarkEnd w:id="633"/>
      <w:bookmarkEnd w:id="634"/>
      <w:bookmarkEnd w:id="635"/>
      <w:bookmarkEnd w:id="636"/>
      <w:bookmarkEnd w:id="637"/>
      <w:bookmarkEnd w:id="638"/>
      <w:r w:rsidRPr="002F6994">
        <w:rPr>
          <w:rFonts w:ascii="Book Antiqua" w:eastAsia="SimSun" w:hAnsi="Book Antiqua" w:cs="Times New Roman"/>
          <w:b/>
          <w:color w:val="000000"/>
          <w:sz w:val="24"/>
          <w:szCs w:val="24"/>
        </w:rPr>
        <w:t>Manuscript source:</w:t>
      </w:r>
      <w:r w:rsidRPr="002F6994">
        <w:rPr>
          <w:rFonts w:ascii="Book Antiqua" w:eastAsia="SimSun" w:hAnsi="Book Antiqua" w:cs="Times New Roman"/>
          <w:color w:val="000000"/>
          <w:sz w:val="24"/>
          <w:szCs w:val="24"/>
        </w:rPr>
        <w:t xml:space="preserve"> Unsolicited manuscript</w:t>
      </w:r>
    </w:p>
    <w:bookmarkEnd w:id="639"/>
    <w:bookmarkEnd w:id="640"/>
    <w:bookmarkEnd w:id="645"/>
    <w:bookmarkEnd w:id="646"/>
    <w:p w14:paraId="4CEAB752" w14:textId="77777777" w:rsidR="0074447E" w:rsidRPr="00471F37" w:rsidRDefault="0074447E" w:rsidP="005B0166">
      <w:pPr>
        <w:adjustRightInd w:val="0"/>
        <w:snapToGrid w:val="0"/>
        <w:spacing w:line="360" w:lineRule="auto"/>
        <w:rPr>
          <w:rFonts w:ascii="Book Antiqua" w:eastAsia="SimSun" w:hAnsi="Book Antiqua" w:cs="Times New Roman"/>
          <w:bCs/>
          <w:iCs/>
          <w:kern w:val="0"/>
          <w:sz w:val="24"/>
          <w:szCs w:val="24"/>
        </w:rPr>
      </w:pPr>
    </w:p>
    <w:p w14:paraId="14902350" w14:textId="532A63E8" w:rsidR="00AE2C94" w:rsidRPr="00471F37" w:rsidRDefault="00AE2C94" w:rsidP="005B0166">
      <w:pPr>
        <w:adjustRightInd w:val="0"/>
        <w:snapToGrid w:val="0"/>
        <w:spacing w:line="360" w:lineRule="auto"/>
        <w:rPr>
          <w:rFonts w:ascii="Book Antiqua" w:eastAsia="SimSun" w:hAnsi="Book Antiqua" w:cs="Times New Roman"/>
          <w:bCs/>
          <w:iCs/>
          <w:kern w:val="0"/>
          <w:sz w:val="24"/>
          <w:szCs w:val="24"/>
        </w:rPr>
      </w:pPr>
      <w:r w:rsidRPr="002F6994">
        <w:rPr>
          <w:rFonts w:ascii="Book Antiqua" w:eastAsia="SimSun" w:hAnsi="Book Antiqua" w:cs="Times New Roman"/>
          <w:b/>
          <w:bCs/>
          <w:iCs/>
          <w:kern w:val="0"/>
          <w:sz w:val="24"/>
          <w:szCs w:val="24"/>
        </w:rPr>
        <w:t>Correspond</w:t>
      </w:r>
      <w:r w:rsidR="00B810EE" w:rsidRPr="002F6994">
        <w:rPr>
          <w:rFonts w:ascii="Book Antiqua" w:eastAsia="SimSun" w:hAnsi="Book Antiqua" w:cs="Times New Roman"/>
          <w:b/>
          <w:bCs/>
          <w:iCs/>
          <w:kern w:val="0"/>
          <w:sz w:val="24"/>
          <w:szCs w:val="24"/>
        </w:rPr>
        <w:t xml:space="preserve">ence to: </w:t>
      </w:r>
      <w:r w:rsidRPr="002F6994">
        <w:rPr>
          <w:rFonts w:ascii="Book Antiqua" w:eastAsia="SimSun" w:hAnsi="Book Antiqua" w:cs="Times New Roman"/>
          <w:b/>
          <w:bCs/>
          <w:iCs/>
          <w:kern w:val="0"/>
          <w:sz w:val="24"/>
          <w:szCs w:val="24"/>
        </w:rPr>
        <w:t>Yuan</w:t>
      </w:r>
      <w:r w:rsidR="00B810EE" w:rsidRPr="002F6994">
        <w:rPr>
          <w:rFonts w:ascii="Book Antiqua" w:eastAsia="SimSun" w:hAnsi="Book Antiqua" w:cs="Times New Roman"/>
          <w:b/>
          <w:bCs/>
          <w:iCs/>
          <w:kern w:val="0"/>
          <w:sz w:val="24"/>
          <w:szCs w:val="24"/>
        </w:rPr>
        <w:t>-K</w:t>
      </w:r>
      <w:r w:rsidRPr="002F6994">
        <w:rPr>
          <w:rFonts w:ascii="Book Antiqua" w:eastAsia="SimSun" w:hAnsi="Book Antiqua" w:cs="Times New Roman"/>
          <w:b/>
          <w:bCs/>
          <w:iCs/>
          <w:kern w:val="0"/>
          <w:sz w:val="24"/>
          <w:szCs w:val="24"/>
        </w:rPr>
        <w:t>un Cai</w:t>
      </w:r>
      <w:r w:rsidR="00B810EE" w:rsidRPr="002F6994">
        <w:rPr>
          <w:rFonts w:ascii="Book Antiqua" w:eastAsia="SimSun" w:hAnsi="Book Antiqua" w:cs="Times New Roman"/>
          <w:b/>
          <w:bCs/>
          <w:iCs/>
          <w:kern w:val="0"/>
          <w:sz w:val="24"/>
          <w:szCs w:val="24"/>
        </w:rPr>
        <w:t xml:space="preserve">, </w:t>
      </w:r>
      <w:r w:rsidR="0007698B" w:rsidRPr="002F6994">
        <w:rPr>
          <w:rFonts w:ascii="Book Antiqua" w:eastAsia="SimSun" w:hAnsi="Book Antiqua" w:cs="Times New Roman"/>
          <w:b/>
          <w:bCs/>
          <w:iCs/>
          <w:kern w:val="0"/>
          <w:sz w:val="24"/>
          <w:szCs w:val="24"/>
        </w:rPr>
        <w:t>MD, Associate Professor, Chief Surgeon of General Surgery,</w:t>
      </w:r>
      <w:r w:rsidR="0007698B" w:rsidRPr="00471F37">
        <w:rPr>
          <w:rFonts w:ascii="Book Antiqua" w:eastAsia="SimSun" w:hAnsi="Book Antiqua" w:cs="Times New Roman"/>
          <w:bCs/>
          <w:iCs/>
          <w:kern w:val="0"/>
          <w:sz w:val="24"/>
          <w:szCs w:val="24"/>
        </w:rPr>
        <w:t xml:space="preserve"> </w:t>
      </w:r>
      <w:r w:rsidRPr="00471F37">
        <w:rPr>
          <w:rFonts w:ascii="Book Antiqua" w:eastAsia="SimSun" w:hAnsi="Book Antiqua" w:cs="Times New Roman"/>
          <w:bCs/>
          <w:iCs/>
          <w:kern w:val="0"/>
          <w:sz w:val="24"/>
          <w:szCs w:val="24"/>
        </w:rPr>
        <w:t xml:space="preserve">Department of General Surgery, </w:t>
      </w:r>
      <w:r w:rsidR="002F6994" w:rsidRPr="00471F37">
        <w:rPr>
          <w:rFonts w:ascii="Book Antiqua" w:eastAsia="SimSun" w:hAnsi="Book Antiqua" w:cs="Times New Roman"/>
          <w:bCs/>
          <w:iCs/>
          <w:kern w:val="0"/>
          <w:sz w:val="24"/>
          <w:szCs w:val="24"/>
        </w:rPr>
        <w:t xml:space="preserve">The </w:t>
      </w:r>
      <w:r w:rsidR="0007698B" w:rsidRPr="00471F37">
        <w:rPr>
          <w:rFonts w:ascii="Book Antiqua" w:eastAsia="SimSun" w:hAnsi="Book Antiqua" w:cs="Times New Roman"/>
          <w:bCs/>
          <w:iCs/>
          <w:kern w:val="0"/>
          <w:sz w:val="24"/>
          <w:szCs w:val="24"/>
        </w:rPr>
        <w:t>5</w:t>
      </w:r>
      <w:r w:rsidR="00437607" w:rsidRPr="002F6994">
        <w:rPr>
          <w:rFonts w:ascii="Book Antiqua" w:eastAsia="SimSun" w:hAnsi="Book Antiqua" w:cs="Times New Roman"/>
          <w:bCs/>
          <w:iCs/>
          <w:kern w:val="0"/>
          <w:sz w:val="24"/>
          <w:szCs w:val="24"/>
          <w:vertAlign w:val="superscript"/>
        </w:rPr>
        <w:t>th</w:t>
      </w:r>
      <w:r w:rsidR="00437607" w:rsidRPr="00471F37">
        <w:rPr>
          <w:rFonts w:ascii="Book Antiqua" w:eastAsia="SimSun" w:hAnsi="Book Antiqua" w:cs="Times New Roman"/>
          <w:bCs/>
          <w:iCs/>
          <w:kern w:val="0"/>
          <w:sz w:val="24"/>
          <w:szCs w:val="24"/>
        </w:rPr>
        <w:t xml:space="preserve"> People’s Hospital of </w:t>
      </w:r>
      <w:r w:rsidRPr="00471F37">
        <w:rPr>
          <w:rFonts w:ascii="Book Antiqua" w:eastAsia="SimSun" w:hAnsi="Book Antiqua" w:cs="Times New Roman"/>
          <w:bCs/>
          <w:iCs/>
          <w:kern w:val="0"/>
          <w:sz w:val="24"/>
          <w:szCs w:val="24"/>
        </w:rPr>
        <w:t xml:space="preserve">Shanghai, Fudan University, </w:t>
      </w:r>
      <w:r w:rsidR="0007698B" w:rsidRPr="00471F37">
        <w:rPr>
          <w:rFonts w:ascii="Book Antiqua" w:eastAsia="SimSun" w:hAnsi="Book Antiqua" w:cs="Times New Roman"/>
          <w:bCs/>
          <w:iCs/>
          <w:kern w:val="0"/>
          <w:sz w:val="24"/>
          <w:szCs w:val="24"/>
        </w:rPr>
        <w:t xml:space="preserve">801 Heqing Road, </w:t>
      </w:r>
      <w:r w:rsidR="002F6994">
        <w:rPr>
          <w:rFonts w:ascii="Book Antiqua" w:eastAsia="SimSun" w:hAnsi="Book Antiqua" w:cs="Times New Roman"/>
          <w:bCs/>
          <w:iCs/>
          <w:kern w:val="0"/>
          <w:sz w:val="24"/>
          <w:szCs w:val="24"/>
        </w:rPr>
        <w:t>Shanghai</w:t>
      </w:r>
      <w:r w:rsidRPr="00471F37">
        <w:rPr>
          <w:rFonts w:ascii="Book Antiqua" w:eastAsia="SimSun" w:hAnsi="Book Antiqua" w:cs="Times New Roman"/>
          <w:bCs/>
          <w:iCs/>
          <w:kern w:val="0"/>
          <w:sz w:val="24"/>
          <w:szCs w:val="24"/>
        </w:rPr>
        <w:t xml:space="preserve"> 200240, China</w:t>
      </w:r>
      <w:r w:rsidR="00437607" w:rsidRPr="00471F37">
        <w:rPr>
          <w:rFonts w:ascii="Book Antiqua" w:eastAsia="SimSun" w:hAnsi="Book Antiqua" w:cs="Times New Roman"/>
          <w:bCs/>
          <w:iCs/>
          <w:kern w:val="0"/>
          <w:sz w:val="24"/>
          <w:szCs w:val="24"/>
        </w:rPr>
        <w:t xml:space="preserve">. </w:t>
      </w:r>
      <w:r w:rsidR="00776FBD" w:rsidRPr="00471F37">
        <w:rPr>
          <w:rFonts w:ascii="Book Antiqua" w:eastAsia="SimSun" w:hAnsi="Book Antiqua" w:cs="Times New Roman"/>
          <w:bCs/>
          <w:iCs/>
          <w:kern w:val="0"/>
          <w:sz w:val="24"/>
          <w:szCs w:val="24"/>
        </w:rPr>
        <w:t>18918168583@163.com</w:t>
      </w:r>
    </w:p>
    <w:p w14:paraId="78A761D7" w14:textId="02EE23E4" w:rsidR="00AE2C94" w:rsidRPr="00471F37" w:rsidRDefault="00AE2C94" w:rsidP="005B0166">
      <w:pPr>
        <w:adjustRightInd w:val="0"/>
        <w:snapToGrid w:val="0"/>
        <w:spacing w:line="360" w:lineRule="auto"/>
        <w:rPr>
          <w:rFonts w:ascii="Book Antiqua" w:eastAsia="SimSun" w:hAnsi="Book Antiqua" w:cs="Times New Roman"/>
          <w:bCs/>
          <w:iCs/>
          <w:kern w:val="0"/>
          <w:sz w:val="24"/>
          <w:szCs w:val="24"/>
        </w:rPr>
      </w:pPr>
      <w:r w:rsidRPr="002F6994">
        <w:rPr>
          <w:rFonts w:ascii="Book Antiqua" w:eastAsia="SimSun" w:hAnsi="Book Antiqua" w:cs="Times New Roman"/>
          <w:b/>
          <w:bCs/>
          <w:iCs/>
          <w:kern w:val="0"/>
          <w:sz w:val="24"/>
          <w:szCs w:val="24"/>
        </w:rPr>
        <w:t>Tel</w:t>
      </w:r>
      <w:r w:rsidR="00776FBD" w:rsidRPr="002F6994">
        <w:rPr>
          <w:rFonts w:ascii="Book Antiqua" w:eastAsia="SimSun" w:hAnsi="Book Antiqua" w:cs="Times New Roman"/>
          <w:b/>
          <w:bCs/>
          <w:iCs/>
          <w:kern w:val="0"/>
          <w:sz w:val="24"/>
          <w:szCs w:val="24"/>
        </w:rPr>
        <w:t>ephone:</w:t>
      </w:r>
      <w:r w:rsidR="00776FBD" w:rsidRPr="00471F37">
        <w:rPr>
          <w:rFonts w:ascii="Book Antiqua" w:eastAsia="SimSun" w:hAnsi="Book Antiqua" w:cs="Times New Roman"/>
          <w:bCs/>
          <w:iCs/>
          <w:kern w:val="0"/>
          <w:sz w:val="24"/>
          <w:szCs w:val="24"/>
        </w:rPr>
        <w:t xml:space="preserve"> </w:t>
      </w:r>
      <w:r w:rsidR="002F6994">
        <w:rPr>
          <w:rFonts w:ascii="Book Antiqua" w:eastAsia="SimSun" w:hAnsi="Book Antiqua" w:cs="Times New Roman" w:hint="eastAsia"/>
          <w:bCs/>
          <w:iCs/>
          <w:kern w:val="0"/>
          <w:sz w:val="24"/>
          <w:szCs w:val="24"/>
        </w:rPr>
        <w:t>+</w:t>
      </w:r>
      <w:r w:rsidR="00776FBD" w:rsidRPr="00471F37">
        <w:rPr>
          <w:rFonts w:ascii="Book Antiqua" w:eastAsia="SimSun" w:hAnsi="Book Antiqua" w:cs="Times New Roman"/>
          <w:bCs/>
          <w:iCs/>
          <w:kern w:val="0"/>
          <w:sz w:val="24"/>
          <w:szCs w:val="24"/>
        </w:rPr>
        <w:t>86-21-64307611</w:t>
      </w:r>
    </w:p>
    <w:p w14:paraId="04E3A245" w14:textId="77777777" w:rsidR="002F6994" w:rsidRDefault="00776FBD" w:rsidP="005B0166">
      <w:pPr>
        <w:adjustRightInd w:val="0"/>
        <w:snapToGrid w:val="0"/>
        <w:spacing w:line="360" w:lineRule="auto"/>
        <w:rPr>
          <w:rFonts w:ascii="Book Antiqua" w:eastAsia="SimSun" w:hAnsi="Book Antiqua" w:cs="Times New Roman"/>
          <w:bCs/>
          <w:iCs/>
          <w:kern w:val="0"/>
          <w:sz w:val="24"/>
          <w:szCs w:val="24"/>
        </w:rPr>
      </w:pPr>
      <w:r w:rsidRPr="002F6994">
        <w:rPr>
          <w:rFonts w:ascii="Book Antiqua" w:eastAsia="SimSun" w:hAnsi="Book Antiqua" w:cs="Times New Roman"/>
          <w:b/>
          <w:bCs/>
          <w:iCs/>
          <w:kern w:val="0"/>
          <w:sz w:val="24"/>
          <w:szCs w:val="24"/>
        </w:rPr>
        <w:t xml:space="preserve">Fax: </w:t>
      </w:r>
      <w:r w:rsidRPr="00471F37">
        <w:rPr>
          <w:rFonts w:ascii="Book Antiqua" w:eastAsia="SimSun" w:hAnsi="Book Antiqua" w:cs="Times New Roman"/>
          <w:bCs/>
          <w:iCs/>
          <w:kern w:val="0"/>
          <w:sz w:val="24"/>
          <w:szCs w:val="24"/>
        </w:rPr>
        <w:t>+86-</w:t>
      </w:r>
      <w:r w:rsidR="00AE2C94" w:rsidRPr="00471F37">
        <w:rPr>
          <w:rFonts w:ascii="Book Antiqua" w:eastAsia="SimSun" w:hAnsi="Book Antiqua" w:cs="Times New Roman"/>
          <w:bCs/>
          <w:iCs/>
          <w:kern w:val="0"/>
          <w:sz w:val="24"/>
          <w:szCs w:val="24"/>
        </w:rPr>
        <w:t>21-64</w:t>
      </w:r>
      <w:r w:rsidRPr="00471F37">
        <w:rPr>
          <w:rFonts w:ascii="Book Antiqua" w:eastAsia="SimSun" w:hAnsi="Book Antiqua" w:cs="Times New Roman"/>
          <w:bCs/>
          <w:iCs/>
          <w:kern w:val="0"/>
          <w:sz w:val="24"/>
          <w:szCs w:val="24"/>
        </w:rPr>
        <w:t>307611</w:t>
      </w:r>
    </w:p>
    <w:p w14:paraId="22870333" w14:textId="77777777" w:rsidR="002F6994" w:rsidRDefault="002F6994" w:rsidP="005B0166">
      <w:pPr>
        <w:adjustRightInd w:val="0"/>
        <w:snapToGrid w:val="0"/>
        <w:spacing w:line="360" w:lineRule="auto"/>
        <w:rPr>
          <w:rFonts w:ascii="Book Antiqua" w:eastAsia="SimSun" w:hAnsi="Book Antiqua" w:cs="Times New Roman"/>
          <w:bCs/>
          <w:iCs/>
          <w:kern w:val="0"/>
          <w:sz w:val="24"/>
          <w:szCs w:val="24"/>
        </w:rPr>
      </w:pPr>
    </w:p>
    <w:p w14:paraId="5D51252D" w14:textId="49B852EA" w:rsidR="002F6994" w:rsidRPr="00656C85" w:rsidRDefault="002F6994" w:rsidP="002F6994">
      <w:pPr>
        <w:adjustRightInd w:val="0"/>
        <w:snapToGrid w:val="0"/>
        <w:spacing w:line="360" w:lineRule="auto"/>
        <w:rPr>
          <w:rFonts w:ascii="Book Antiqua" w:hAnsi="Book Antiqua"/>
          <w:b/>
          <w:bCs/>
          <w:sz w:val="24"/>
        </w:rPr>
      </w:pPr>
      <w:bookmarkStart w:id="647" w:name="OLE_LINK1346"/>
      <w:bookmarkStart w:id="648" w:name="OLE_LINK1347"/>
      <w:bookmarkStart w:id="649" w:name="OLE_LINK1461"/>
      <w:bookmarkStart w:id="650" w:name="OLE_LINK1437"/>
      <w:bookmarkStart w:id="651" w:name="OLE_LINK1493"/>
      <w:bookmarkStart w:id="652" w:name="OLE_LINK1436"/>
      <w:bookmarkStart w:id="653" w:name="OLE_LINK1584"/>
      <w:bookmarkStart w:id="654" w:name="OLE_LINK1426"/>
      <w:bookmarkStart w:id="655" w:name="OLE_LINK1470"/>
      <w:bookmarkStart w:id="656" w:name="OLE_LINK1726"/>
      <w:bookmarkStart w:id="657" w:name="OLE_LINK1773"/>
      <w:bookmarkStart w:id="658" w:name="OLE_LINK1819"/>
      <w:bookmarkStart w:id="659" w:name="OLE_LINK1800"/>
      <w:bookmarkStart w:id="660" w:name="OLE_LINK1718"/>
      <w:bookmarkStart w:id="661" w:name="OLE_LINK1895"/>
      <w:bookmarkStart w:id="662" w:name="OLE_LINK29"/>
      <w:bookmarkStart w:id="663" w:name="OLE_LINK733"/>
      <w:bookmarkStart w:id="664" w:name="OLE_LINK2054"/>
      <w:bookmarkStart w:id="665" w:name="OLE_LINK2100"/>
      <w:bookmarkStart w:id="666" w:name="OLE_LINK39"/>
      <w:bookmarkStart w:id="667" w:name="OLE_LINK42"/>
      <w:bookmarkStart w:id="668" w:name="OLE_LINK2412"/>
      <w:bookmarkStart w:id="669" w:name="OLE_LINK2447"/>
      <w:bookmarkStart w:id="670" w:name="OLE_LINK2378"/>
      <w:bookmarkStart w:id="671" w:name="OLE_LINK2510"/>
      <w:bookmarkStart w:id="672" w:name="OLE_LINK2774"/>
      <w:bookmarkStart w:id="673" w:name="OLE_LINK59"/>
      <w:bookmarkStart w:id="674" w:name="OLE_LINK60"/>
      <w:bookmarkStart w:id="675" w:name="OLE_LINK3243"/>
      <w:bookmarkStart w:id="676" w:name="OLE_LINK3331"/>
      <w:bookmarkStart w:id="677" w:name="OLE_LINK67"/>
      <w:bookmarkStart w:id="678" w:name="OLE_LINK3303"/>
      <w:bookmarkStart w:id="679" w:name="OLE_LINK72"/>
      <w:bookmarkStart w:id="680" w:name="OLE_LINK3751"/>
      <w:bookmarkStart w:id="681" w:name="OLE_LINK77"/>
      <w:bookmarkStart w:id="682" w:name="OLE_LINK84"/>
      <w:bookmarkStart w:id="683" w:name="OLE_LINK207"/>
      <w:bookmarkStart w:id="684" w:name="OLE_LINK3746"/>
      <w:bookmarkStart w:id="685" w:name="OLE_LINK85"/>
      <w:bookmarkStart w:id="686" w:name="OLE_LINK91"/>
      <w:r w:rsidRPr="00656C85">
        <w:rPr>
          <w:rFonts w:ascii="Book Antiqua" w:hAnsi="Book Antiqua"/>
          <w:b/>
          <w:bCs/>
          <w:sz w:val="24"/>
        </w:rPr>
        <w:t xml:space="preserve">Received: </w:t>
      </w:r>
      <w:r>
        <w:rPr>
          <w:rFonts w:ascii="Book Antiqua" w:hAnsi="Book Antiqua" w:hint="eastAsia"/>
          <w:bCs/>
          <w:sz w:val="24"/>
        </w:rPr>
        <w:t>September</w:t>
      </w:r>
      <w:r w:rsidRPr="00656C85">
        <w:rPr>
          <w:rFonts w:ascii="Book Antiqua" w:hAnsi="Book Antiqua" w:hint="eastAsia"/>
          <w:bCs/>
          <w:sz w:val="24"/>
        </w:rPr>
        <w:t xml:space="preserve"> </w:t>
      </w:r>
      <w:r>
        <w:rPr>
          <w:rFonts w:ascii="Book Antiqua" w:hAnsi="Book Antiqua" w:hint="eastAsia"/>
          <w:bCs/>
          <w:sz w:val="24"/>
        </w:rPr>
        <w:t>11</w:t>
      </w:r>
      <w:r w:rsidRPr="00656C85">
        <w:rPr>
          <w:rFonts w:ascii="Book Antiqua" w:hAnsi="Book Antiqua" w:hint="eastAsia"/>
          <w:bCs/>
          <w:sz w:val="24"/>
        </w:rPr>
        <w:t>, 2016</w:t>
      </w:r>
    </w:p>
    <w:p w14:paraId="0D0C2A15" w14:textId="242F00DF" w:rsidR="002F6994" w:rsidRPr="00656C85" w:rsidRDefault="002F6994" w:rsidP="002F6994">
      <w:pPr>
        <w:adjustRightInd w:val="0"/>
        <w:snapToGrid w:val="0"/>
        <w:spacing w:line="360" w:lineRule="auto"/>
        <w:rPr>
          <w:rFonts w:ascii="Book Antiqua" w:hAnsi="Book Antiqua"/>
          <w:bCs/>
          <w:sz w:val="24"/>
        </w:rPr>
      </w:pPr>
      <w:r w:rsidRPr="00656C85">
        <w:rPr>
          <w:rFonts w:ascii="Book Antiqua" w:hAnsi="Book Antiqua"/>
          <w:b/>
          <w:bCs/>
          <w:sz w:val="24"/>
        </w:rPr>
        <w:lastRenderedPageBreak/>
        <w:t>Peer-review started:</w:t>
      </w:r>
      <w:r w:rsidRPr="00656C85">
        <w:rPr>
          <w:rFonts w:ascii="Book Antiqua" w:hAnsi="Book Antiqua" w:hint="eastAsia"/>
          <w:bCs/>
          <w:sz w:val="24"/>
        </w:rPr>
        <w:t xml:space="preserve"> </w:t>
      </w:r>
      <w:r w:rsidRPr="002F6994">
        <w:rPr>
          <w:rFonts w:ascii="Book Antiqua" w:hAnsi="Book Antiqua" w:hint="eastAsia"/>
          <w:bCs/>
          <w:sz w:val="24"/>
        </w:rPr>
        <w:t xml:space="preserve">September </w:t>
      </w:r>
      <w:r>
        <w:rPr>
          <w:rFonts w:ascii="Book Antiqua" w:hAnsi="Book Antiqua" w:hint="eastAsia"/>
          <w:bCs/>
          <w:sz w:val="24"/>
        </w:rPr>
        <w:t>12</w:t>
      </w:r>
      <w:r w:rsidRPr="00656C85">
        <w:rPr>
          <w:rFonts w:ascii="Book Antiqua" w:hAnsi="Book Antiqua" w:hint="eastAsia"/>
          <w:bCs/>
          <w:sz w:val="24"/>
        </w:rPr>
        <w:t>, 2016</w:t>
      </w:r>
    </w:p>
    <w:p w14:paraId="26B72F56" w14:textId="13450333" w:rsidR="002F6994" w:rsidRPr="00656C85" w:rsidRDefault="002F6994" w:rsidP="002F6994">
      <w:pPr>
        <w:adjustRightInd w:val="0"/>
        <w:snapToGrid w:val="0"/>
        <w:spacing w:line="360" w:lineRule="auto"/>
        <w:rPr>
          <w:rFonts w:ascii="Book Antiqua" w:hAnsi="Book Antiqua"/>
          <w:bCs/>
          <w:sz w:val="24"/>
        </w:rPr>
      </w:pPr>
      <w:bookmarkStart w:id="687" w:name="OLE_LINK24"/>
      <w:r w:rsidRPr="00656C85">
        <w:rPr>
          <w:rFonts w:ascii="Book Antiqua" w:hAnsi="Book Antiqua"/>
          <w:b/>
          <w:bCs/>
          <w:sz w:val="24"/>
        </w:rPr>
        <w:t>First decision:</w:t>
      </w:r>
      <w:r w:rsidRPr="00656C85">
        <w:rPr>
          <w:rFonts w:ascii="Book Antiqua" w:hAnsi="Book Antiqua" w:hint="eastAsia"/>
          <w:bCs/>
          <w:sz w:val="24"/>
        </w:rPr>
        <w:t xml:space="preserve"> </w:t>
      </w:r>
      <w:bookmarkStart w:id="688" w:name="OLE_LINK3703"/>
      <w:bookmarkStart w:id="689" w:name="OLE_LINK3704"/>
      <w:r>
        <w:rPr>
          <w:rFonts w:ascii="Book Antiqua" w:hAnsi="Book Antiqua" w:hint="eastAsia"/>
          <w:bCs/>
          <w:sz w:val="24"/>
        </w:rPr>
        <w:t>November</w:t>
      </w:r>
      <w:r w:rsidRPr="00656C85">
        <w:rPr>
          <w:rFonts w:ascii="Book Antiqua" w:hAnsi="Book Antiqua" w:hint="eastAsia"/>
          <w:bCs/>
          <w:sz w:val="24"/>
        </w:rPr>
        <w:t xml:space="preserve"> </w:t>
      </w:r>
      <w:bookmarkEnd w:id="688"/>
      <w:bookmarkEnd w:id="689"/>
      <w:r>
        <w:rPr>
          <w:rFonts w:ascii="Book Antiqua" w:hAnsi="Book Antiqua" w:hint="eastAsia"/>
          <w:bCs/>
          <w:sz w:val="24"/>
        </w:rPr>
        <w:t>9</w:t>
      </w:r>
      <w:r w:rsidRPr="00656C85">
        <w:rPr>
          <w:rFonts w:ascii="Book Antiqua" w:hAnsi="Book Antiqua" w:hint="eastAsia"/>
          <w:bCs/>
          <w:sz w:val="24"/>
        </w:rPr>
        <w:t>, 2016</w:t>
      </w:r>
    </w:p>
    <w:p w14:paraId="5C9FC990" w14:textId="37BFFFFD" w:rsidR="002F6994" w:rsidRPr="00656C85" w:rsidRDefault="002F6994" w:rsidP="002F6994">
      <w:pPr>
        <w:adjustRightInd w:val="0"/>
        <w:snapToGrid w:val="0"/>
        <w:spacing w:line="360" w:lineRule="auto"/>
        <w:rPr>
          <w:rFonts w:ascii="Book Antiqua" w:hAnsi="Book Antiqua"/>
          <w:bCs/>
          <w:sz w:val="24"/>
        </w:rPr>
      </w:pPr>
      <w:r w:rsidRPr="00656C85">
        <w:rPr>
          <w:rFonts w:ascii="Book Antiqua" w:hAnsi="Book Antiqua"/>
          <w:b/>
          <w:bCs/>
          <w:sz w:val="24"/>
        </w:rPr>
        <w:t>Revised:</w:t>
      </w:r>
      <w:r w:rsidRPr="00656C85">
        <w:rPr>
          <w:rFonts w:ascii="Book Antiqua" w:hAnsi="Book Antiqua" w:hint="eastAsia"/>
          <w:bCs/>
          <w:sz w:val="24"/>
        </w:rPr>
        <w:t xml:space="preserve"> </w:t>
      </w:r>
      <w:r w:rsidRPr="002F6994">
        <w:rPr>
          <w:rFonts w:ascii="Book Antiqua" w:hAnsi="Book Antiqua" w:hint="eastAsia"/>
          <w:bCs/>
          <w:sz w:val="24"/>
        </w:rPr>
        <w:t xml:space="preserve">November </w:t>
      </w:r>
      <w:r>
        <w:rPr>
          <w:rFonts w:ascii="Book Antiqua" w:hAnsi="Book Antiqua" w:hint="eastAsia"/>
          <w:bCs/>
          <w:sz w:val="24"/>
        </w:rPr>
        <w:t>11</w:t>
      </w:r>
      <w:r w:rsidRPr="00656C85">
        <w:rPr>
          <w:rFonts w:ascii="Book Antiqua" w:hAnsi="Book Antiqua" w:hint="eastAsia"/>
          <w:bCs/>
          <w:sz w:val="24"/>
        </w:rPr>
        <w:t>, 2016</w:t>
      </w:r>
    </w:p>
    <w:p w14:paraId="7904728D" w14:textId="44218F6C" w:rsidR="002F6994" w:rsidRPr="0077332A" w:rsidRDefault="002F6994" w:rsidP="0077332A">
      <w:pPr>
        <w:spacing w:line="360" w:lineRule="auto"/>
        <w:rPr>
          <w:rFonts w:ascii="Book Antiqua" w:hAnsi="Book Antiqua"/>
          <w:color w:val="000000"/>
          <w:sz w:val="24"/>
          <w:szCs w:val="24"/>
        </w:rPr>
      </w:pPr>
      <w:r w:rsidRPr="00656C85">
        <w:rPr>
          <w:rFonts w:ascii="Book Antiqua" w:hAnsi="Book Antiqua"/>
          <w:b/>
          <w:bCs/>
          <w:sz w:val="24"/>
        </w:rPr>
        <w:t>Accepted:</w:t>
      </w:r>
      <w:r w:rsidR="0077332A" w:rsidRPr="0077332A">
        <w:rPr>
          <w:rFonts w:ascii="Book Antiqua" w:hAnsi="Book Antiqua"/>
          <w:color w:val="000000"/>
          <w:sz w:val="24"/>
        </w:rPr>
        <w:t xml:space="preserve"> </w:t>
      </w:r>
      <w:r w:rsidR="0077332A">
        <w:rPr>
          <w:rFonts w:ascii="Book Antiqua" w:hAnsi="Book Antiqua"/>
          <w:color w:val="000000"/>
          <w:sz w:val="24"/>
        </w:rPr>
        <w:t>December 8, 2016</w:t>
      </w:r>
      <w:r w:rsidRPr="00656C85">
        <w:rPr>
          <w:rFonts w:ascii="Book Antiqua" w:hAnsi="Book Antiqua"/>
          <w:b/>
          <w:bCs/>
          <w:sz w:val="24"/>
        </w:rPr>
        <w:t xml:space="preserve">  </w:t>
      </w:r>
    </w:p>
    <w:p w14:paraId="3AAB71E0" w14:textId="77777777" w:rsidR="002F6994" w:rsidRPr="00656C85" w:rsidRDefault="002F6994" w:rsidP="002F6994">
      <w:pPr>
        <w:adjustRightInd w:val="0"/>
        <w:snapToGrid w:val="0"/>
        <w:spacing w:line="360" w:lineRule="auto"/>
        <w:rPr>
          <w:rFonts w:ascii="Book Antiqua" w:hAnsi="Book Antiqua"/>
          <w:b/>
          <w:bCs/>
          <w:sz w:val="24"/>
        </w:rPr>
      </w:pPr>
      <w:r w:rsidRPr="00656C85">
        <w:rPr>
          <w:rFonts w:ascii="Book Antiqua" w:hAnsi="Book Antiqua"/>
          <w:b/>
          <w:bCs/>
          <w:sz w:val="24"/>
        </w:rPr>
        <w:t>Article in press:</w:t>
      </w:r>
    </w:p>
    <w:p w14:paraId="5E3C725E" w14:textId="77777777" w:rsidR="002F6994" w:rsidRPr="00656C85" w:rsidRDefault="002F6994" w:rsidP="002F6994">
      <w:pPr>
        <w:adjustRightInd w:val="0"/>
        <w:snapToGrid w:val="0"/>
        <w:spacing w:line="360" w:lineRule="auto"/>
        <w:rPr>
          <w:rFonts w:ascii="Book Antiqua" w:hAnsi="Book Antiqua"/>
          <w:b/>
          <w:bCs/>
          <w:sz w:val="24"/>
        </w:rPr>
      </w:pPr>
      <w:r w:rsidRPr="00656C85">
        <w:rPr>
          <w:rFonts w:ascii="Book Antiqua" w:hAnsi="Book Antiqua"/>
          <w:b/>
          <w:bCs/>
          <w:sz w:val="24"/>
        </w:rPr>
        <w:t xml:space="preserve">Published online: </w:t>
      </w:r>
    </w:p>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p w14:paraId="7268EB47" w14:textId="2BD4ECA3" w:rsidR="00AE2C94" w:rsidRPr="00471F37" w:rsidRDefault="00AE2C94" w:rsidP="005B0166">
      <w:pPr>
        <w:adjustRightInd w:val="0"/>
        <w:snapToGrid w:val="0"/>
        <w:spacing w:line="360" w:lineRule="auto"/>
        <w:rPr>
          <w:rFonts w:ascii="Book Antiqua" w:eastAsia="SimSun" w:hAnsi="Book Antiqua" w:cs="Times New Roman"/>
          <w:sz w:val="24"/>
          <w:szCs w:val="24"/>
        </w:rPr>
      </w:pPr>
      <w:r w:rsidRPr="00471F37">
        <w:rPr>
          <w:rFonts w:ascii="Book Antiqua" w:eastAsia="SimSun" w:hAnsi="Book Antiqua" w:cs="Times New Roman"/>
          <w:bCs/>
          <w:iCs/>
          <w:kern w:val="0"/>
          <w:sz w:val="24"/>
          <w:szCs w:val="24"/>
        </w:rPr>
        <w:br w:type="page"/>
      </w:r>
    </w:p>
    <w:p w14:paraId="3E16E7B9" w14:textId="77777777" w:rsidR="00AE2C94" w:rsidRPr="00471F37" w:rsidRDefault="00AE2C94" w:rsidP="005B0166">
      <w:pPr>
        <w:adjustRightInd w:val="0"/>
        <w:snapToGrid w:val="0"/>
        <w:spacing w:line="360" w:lineRule="auto"/>
        <w:rPr>
          <w:rFonts w:ascii="Book Antiqua" w:eastAsia="SimSun" w:hAnsi="Book Antiqua" w:cs="Times New Roman"/>
          <w:b/>
          <w:sz w:val="24"/>
          <w:szCs w:val="24"/>
        </w:rPr>
      </w:pPr>
      <w:r w:rsidRPr="00471F37">
        <w:rPr>
          <w:rFonts w:ascii="Book Antiqua" w:eastAsia="SimSun" w:hAnsi="Book Antiqua" w:cs="Times New Roman"/>
          <w:b/>
          <w:sz w:val="24"/>
          <w:szCs w:val="24"/>
        </w:rPr>
        <w:lastRenderedPageBreak/>
        <w:t>Abstract</w:t>
      </w:r>
    </w:p>
    <w:p w14:paraId="24A83CA0" w14:textId="237DD5CE" w:rsidR="00F82E9A" w:rsidRPr="00F82E9A" w:rsidRDefault="00FD0345" w:rsidP="005B0166">
      <w:pPr>
        <w:adjustRightInd w:val="0"/>
        <w:snapToGrid w:val="0"/>
        <w:spacing w:line="360" w:lineRule="auto"/>
        <w:rPr>
          <w:rFonts w:ascii="Book Antiqua" w:eastAsia="SimSun" w:hAnsi="Book Antiqua" w:cs="Times New Roman"/>
          <w:i/>
          <w:sz w:val="24"/>
          <w:szCs w:val="24"/>
        </w:rPr>
      </w:pPr>
      <w:r w:rsidRPr="00F82E9A">
        <w:rPr>
          <w:rFonts w:ascii="Book Antiqua" w:eastAsia="SimSun" w:hAnsi="Book Antiqua" w:cs="Times New Roman"/>
          <w:b/>
          <w:i/>
          <w:sz w:val="24"/>
          <w:szCs w:val="24"/>
        </w:rPr>
        <w:t>AIM</w:t>
      </w:r>
    </w:p>
    <w:p w14:paraId="0FC47176" w14:textId="6083C10F" w:rsidR="00AE2C94" w:rsidRDefault="00311764" w:rsidP="005B0166">
      <w:pPr>
        <w:adjustRightInd w:val="0"/>
        <w:snapToGrid w:val="0"/>
        <w:spacing w:line="360" w:lineRule="auto"/>
        <w:rPr>
          <w:rFonts w:ascii="Book Antiqua" w:eastAsia="SimSun" w:hAnsi="Book Antiqua" w:cs="Times New Roman"/>
          <w:sz w:val="24"/>
          <w:szCs w:val="24"/>
        </w:rPr>
      </w:pPr>
      <w:r w:rsidRPr="00471F37">
        <w:rPr>
          <w:rFonts w:ascii="Book Antiqua" w:eastAsia="SimSun" w:hAnsi="Book Antiqua" w:cs="Times New Roman"/>
          <w:sz w:val="24"/>
          <w:szCs w:val="24"/>
        </w:rPr>
        <w:t>To</w:t>
      </w:r>
      <w:r w:rsidR="00AE2C94" w:rsidRPr="00471F37">
        <w:rPr>
          <w:rFonts w:ascii="Book Antiqua" w:eastAsia="SimSun" w:hAnsi="Book Antiqua" w:cs="Times New Roman"/>
          <w:sz w:val="24"/>
          <w:szCs w:val="24"/>
        </w:rPr>
        <w:t xml:space="preserve"> evaluate the impact of recombinant </w:t>
      </w:r>
      <w:r w:rsidR="00AE2C94" w:rsidRPr="00471F37">
        <w:rPr>
          <w:rFonts w:ascii="Book Antiqua" w:eastAsia="SimSun" w:hAnsi="Book Antiqua" w:cs="Times New Roman"/>
          <w:i/>
          <w:sz w:val="24"/>
          <w:szCs w:val="24"/>
        </w:rPr>
        <w:t>Bacteroides fragilis</w:t>
      </w:r>
      <w:r w:rsidR="00AE2C94" w:rsidRPr="00471F37">
        <w:rPr>
          <w:rFonts w:ascii="Book Antiqua" w:eastAsia="SimSun" w:hAnsi="Book Antiqua" w:cs="Times New Roman"/>
          <w:sz w:val="24"/>
          <w:szCs w:val="24"/>
        </w:rPr>
        <w:t xml:space="preserve"> enterotoxin-2</w:t>
      </w:r>
      <w:r w:rsidR="001F7DDB" w:rsidRPr="00471F37">
        <w:rPr>
          <w:rFonts w:ascii="Book Antiqua" w:eastAsia="SimSun" w:hAnsi="Book Antiqua" w:cs="Times New Roman"/>
          <w:sz w:val="24"/>
          <w:szCs w:val="24"/>
        </w:rPr>
        <w:t xml:space="preserve"> (BFT-2</w:t>
      </w:r>
      <w:r w:rsidR="00E733A6" w:rsidRPr="00471F37">
        <w:rPr>
          <w:rFonts w:ascii="Book Antiqua" w:eastAsia="SimSun" w:hAnsi="Book Antiqua" w:cs="Times New Roman"/>
          <w:sz w:val="24"/>
          <w:szCs w:val="24"/>
        </w:rPr>
        <w:t>,</w:t>
      </w:r>
      <w:r w:rsidR="00626BDA">
        <w:rPr>
          <w:rFonts w:ascii="Book Antiqua" w:eastAsia="SimSun" w:hAnsi="Book Antiqua" w:cs="Times New Roman" w:hint="eastAsia"/>
          <w:sz w:val="24"/>
          <w:szCs w:val="24"/>
        </w:rPr>
        <w:t xml:space="preserve"> </w:t>
      </w:r>
      <w:r w:rsidR="00E733A6" w:rsidRPr="00471F37">
        <w:rPr>
          <w:rFonts w:ascii="Book Antiqua" w:eastAsia="SimSun" w:hAnsi="Book Antiqua" w:cs="Times New Roman"/>
          <w:sz w:val="24"/>
          <w:szCs w:val="24"/>
        </w:rPr>
        <w:t xml:space="preserve">or </w:t>
      </w:r>
      <w:r w:rsidR="00E91DF3" w:rsidRPr="00471F37">
        <w:rPr>
          <w:rFonts w:ascii="Book Antiqua" w:eastAsia="SimSun" w:hAnsi="Book Antiqua" w:cs="Times New Roman"/>
          <w:sz w:val="24"/>
          <w:szCs w:val="24"/>
        </w:rPr>
        <w:t>Fragilysin</w:t>
      </w:r>
      <w:r w:rsidR="001F7DDB" w:rsidRPr="00471F37">
        <w:rPr>
          <w:rFonts w:ascii="Book Antiqua" w:eastAsia="SimSun" w:hAnsi="Book Antiqua" w:cs="Times New Roman"/>
          <w:sz w:val="24"/>
          <w:szCs w:val="24"/>
        </w:rPr>
        <w:t>)</w:t>
      </w:r>
      <w:r w:rsidR="00AE2C94" w:rsidRPr="00471F37">
        <w:rPr>
          <w:rFonts w:ascii="Book Antiqua" w:eastAsia="SimSun" w:hAnsi="Book Antiqua" w:cs="Times New Roman"/>
          <w:sz w:val="24"/>
          <w:szCs w:val="24"/>
        </w:rPr>
        <w:t xml:space="preserve"> on colorectal </w:t>
      </w:r>
      <w:r w:rsidRPr="00471F37">
        <w:rPr>
          <w:rFonts w:ascii="Book Antiqua" w:eastAsia="SimSun" w:hAnsi="Book Antiqua" w:cs="Times New Roman"/>
          <w:sz w:val="24"/>
          <w:szCs w:val="24"/>
        </w:rPr>
        <w:t>tumorigenesis</w:t>
      </w:r>
      <w:r w:rsidR="00AE2C94" w:rsidRPr="00471F37">
        <w:rPr>
          <w:rFonts w:ascii="Book Antiqua" w:eastAsia="SimSun" w:hAnsi="Book Antiqua" w:cs="Times New Roman"/>
          <w:sz w:val="24"/>
          <w:szCs w:val="24"/>
        </w:rPr>
        <w:t xml:space="preserve"> in mice</w:t>
      </w:r>
      <w:r w:rsidRPr="00471F37">
        <w:rPr>
          <w:rFonts w:ascii="Book Antiqua" w:eastAsia="SimSun" w:hAnsi="Book Antiqua" w:cs="Times New Roman"/>
          <w:sz w:val="24"/>
          <w:szCs w:val="24"/>
        </w:rPr>
        <w:t xml:space="preserve"> induced by azoxymethane/dextran sulfate sodium (AOM/DSS).</w:t>
      </w:r>
    </w:p>
    <w:p w14:paraId="2D7FFE67" w14:textId="77777777" w:rsidR="00F82E9A" w:rsidRPr="00626BDA" w:rsidRDefault="00F82E9A" w:rsidP="005B0166">
      <w:pPr>
        <w:adjustRightInd w:val="0"/>
        <w:snapToGrid w:val="0"/>
        <w:spacing w:line="360" w:lineRule="auto"/>
        <w:rPr>
          <w:rFonts w:ascii="Book Antiqua" w:eastAsia="SimSun" w:hAnsi="Book Antiqua" w:cs="Times New Roman"/>
          <w:sz w:val="24"/>
          <w:szCs w:val="24"/>
        </w:rPr>
      </w:pPr>
    </w:p>
    <w:p w14:paraId="224F8299" w14:textId="7EFDA438" w:rsidR="00F82E9A" w:rsidRPr="00F82E9A" w:rsidRDefault="00AE2C94" w:rsidP="005B0166">
      <w:pPr>
        <w:adjustRightInd w:val="0"/>
        <w:snapToGrid w:val="0"/>
        <w:spacing w:line="360" w:lineRule="auto"/>
        <w:rPr>
          <w:rFonts w:ascii="Book Antiqua" w:eastAsia="SimSun" w:hAnsi="Book Antiqua" w:cs="Times New Roman"/>
          <w:i/>
          <w:sz w:val="24"/>
          <w:szCs w:val="24"/>
        </w:rPr>
      </w:pPr>
      <w:r w:rsidRPr="00F82E9A">
        <w:rPr>
          <w:rFonts w:ascii="Book Antiqua" w:eastAsia="SimSun" w:hAnsi="Book Antiqua" w:cs="Times New Roman"/>
          <w:b/>
          <w:i/>
          <w:sz w:val="24"/>
          <w:szCs w:val="24"/>
        </w:rPr>
        <w:t>M</w:t>
      </w:r>
      <w:r w:rsidR="000E14EB" w:rsidRPr="00F82E9A">
        <w:rPr>
          <w:rFonts w:ascii="Book Antiqua" w:eastAsia="SimSun" w:hAnsi="Book Antiqua" w:cs="Times New Roman"/>
          <w:b/>
          <w:i/>
          <w:sz w:val="24"/>
          <w:szCs w:val="24"/>
        </w:rPr>
        <w:t>ETHODS</w:t>
      </w:r>
    </w:p>
    <w:p w14:paraId="7E4179C1" w14:textId="0FCA2E07" w:rsidR="00AE2C94" w:rsidRDefault="00AE2C94" w:rsidP="005B0166">
      <w:pPr>
        <w:adjustRightInd w:val="0"/>
        <w:snapToGrid w:val="0"/>
        <w:spacing w:line="360" w:lineRule="auto"/>
        <w:rPr>
          <w:rFonts w:ascii="Book Antiqua" w:eastAsia="SimSun" w:hAnsi="Book Antiqua" w:cs="Times New Roman"/>
          <w:sz w:val="24"/>
          <w:szCs w:val="24"/>
        </w:rPr>
      </w:pPr>
      <w:r w:rsidRPr="00471F37">
        <w:rPr>
          <w:rFonts w:ascii="Book Antiqua" w:eastAsia="SimSun" w:hAnsi="Book Antiqua" w:cs="Times New Roman"/>
          <w:sz w:val="24"/>
          <w:szCs w:val="24"/>
        </w:rPr>
        <w:t xml:space="preserve">Recombinant </w:t>
      </w:r>
      <w:r w:rsidR="00741C03" w:rsidRPr="00471F37">
        <w:rPr>
          <w:rFonts w:ascii="Book Antiqua" w:eastAsia="SimSun" w:hAnsi="Book Antiqua" w:cs="Times New Roman"/>
          <w:sz w:val="24"/>
          <w:szCs w:val="24"/>
        </w:rPr>
        <w:t>pro</w:t>
      </w:r>
      <w:r w:rsidRPr="00471F37">
        <w:rPr>
          <w:rFonts w:ascii="Book Antiqua" w:eastAsia="SimSun" w:hAnsi="Book Antiqua" w:cs="Times New Roman"/>
          <w:sz w:val="24"/>
          <w:szCs w:val="24"/>
        </w:rPr>
        <w:t>BFT-2 was expressed in</w:t>
      </w:r>
      <w:bookmarkStart w:id="690" w:name="OLE_LINK3706"/>
      <w:bookmarkStart w:id="691" w:name="OLE_LINK3707"/>
      <w:r w:rsidRPr="00471F37">
        <w:rPr>
          <w:rFonts w:ascii="Book Antiqua" w:eastAsia="SimSun" w:hAnsi="Book Antiqua" w:cs="Times New Roman"/>
          <w:sz w:val="24"/>
          <w:szCs w:val="24"/>
        </w:rPr>
        <w:t xml:space="preserve"> </w:t>
      </w:r>
      <w:r w:rsidRPr="00471F37">
        <w:rPr>
          <w:rFonts w:ascii="Book Antiqua" w:eastAsia="SimSun" w:hAnsi="Book Antiqua" w:cs="Times New Roman"/>
          <w:i/>
          <w:sz w:val="24"/>
          <w:szCs w:val="24"/>
        </w:rPr>
        <w:t>Escherichia coli</w:t>
      </w:r>
      <w:bookmarkEnd w:id="690"/>
      <w:bookmarkEnd w:id="691"/>
      <w:r w:rsidR="00955E76" w:rsidRPr="00471F37">
        <w:rPr>
          <w:rFonts w:ascii="Book Antiqua" w:eastAsia="SimSun" w:hAnsi="Book Antiqua" w:cs="Times New Roman"/>
          <w:i/>
          <w:sz w:val="24"/>
          <w:szCs w:val="24"/>
        </w:rPr>
        <w:t xml:space="preserve"> </w:t>
      </w:r>
      <w:r w:rsidRPr="00471F37">
        <w:rPr>
          <w:rFonts w:ascii="Book Antiqua" w:eastAsia="SimSun" w:hAnsi="Book Antiqua" w:cs="Times New Roman"/>
          <w:sz w:val="24"/>
          <w:szCs w:val="24"/>
        </w:rPr>
        <w:t>strain Rosetta (DE3)</w:t>
      </w:r>
      <w:r w:rsidR="004634AE" w:rsidRPr="00471F37">
        <w:rPr>
          <w:rFonts w:ascii="Book Antiqua" w:eastAsia="SimSun" w:hAnsi="Book Antiqua" w:cs="Times New Roman"/>
          <w:sz w:val="24"/>
          <w:szCs w:val="24"/>
        </w:rPr>
        <w:t xml:space="preserve"> and</w:t>
      </w:r>
      <w:r w:rsidR="00985F48" w:rsidRPr="00471F37">
        <w:rPr>
          <w:rFonts w:ascii="Book Antiqua" w:eastAsia="SimSun" w:hAnsi="Book Antiqua" w:cs="Times New Roman"/>
          <w:sz w:val="24"/>
          <w:szCs w:val="24"/>
        </w:rPr>
        <w:t xml:space="preserve"> BFT-2 was obtained and</w:t>
      </w:r>
      <w:r w:rsidR="004634AE" w:rsidRPr="00471F37">
        <w:rPr>
          <w:rFonts w:ascii="Book Antiqua" w:eastAsia="SimSun" w:hAnsi="Book Antiqua" w:cs="Times New Roman"/>
          <w:sz w:val="24"/>
          <w:szCs w:val="24"/>
        </w:rPr>
        <w:t xml:space="preserve"> tested biological activity </w:t>
      </w:r>
      <w:r w:rsidR="004634AE" w:rsidRPr="00626BDA">
        <w:rPr>
          <w:rFonts w:ascii="Book Antiqua" w:eastAsia="SimSun" w:hAnsi="Book Antiqua" w:cs="Times New Roman"/>
          <w:i/>
          <w:sz w:val="24"/>
          <w:szCs w:val="24"/>
        </w:rPr>
        <w:t>via</w:t>
      </w:r>
      <w:r w:rsidR="004634AE" w:rsidRPr="00471F37">
        <w:rPr>
          <w:rFonts w:ascii="Book Antiqua" w:eastAsia="SimSun" w:hAnsi="Book Antiqua" w:cs="Times New Roman"/>
          <w:sz w:val="24"/>
          <w:szCs w:val="24"/>
        </w:rPr>
        <w:t xml:space="preserve"> colorectal adenocarcinoma cell strains SW-480</w:t>
      </w:r>
      <w:r w:rsidRPr="00471F37">
        <w:rPr>
          <w:rFonts w:ascii="Book Antiqua" w:eastAsia="SimSun" w:hAnsi="Book Antiqua" w:cs="Times New Roman"/>
          <w:sz w:val="24"/>
          <w:szCs w:val="24"/>
        </w:rPr>
        <w:t xml:space="preserve">. Seventy C57BL/6J mice were randomly divided into a blank (BC, </w:t>
      </w:r>
      <w:r w:rsidR="00626BDA" w:rsidRPr="00626BDA">
        <w:rPr>
          <w:rFonts w:ascii="Book Antiqua" w:eastAsia="SimSun" w:hAnsi="Book Antiqua" w:cs="Times New Roman"/>
          <w:i/>
          <w:sz w:val="24"/>
          <w:szCs w:val="24"/>
        </w:rPr>
        <w:t>n =</w:t>
      </w:r>
      <w:r w:rsidRPr="00471F37">
        <w:rPr>
          <w:rFonts w:ascii="Book Antiqua" w:eastAsia="SimSun" w:hAnsi="Book Antiqua" w:cs="Times New Roman"/>
          <w:sz w:val="24"/>
          <w:szCs w:val="24"/>
        </w:rPr>
        <w:t xml:space="preserve"> 10), a model (AD, </w:t>
      </w:r>
      <w:r w:rsidR="00626BDA" w:rsidRPr="00626BDA">
        <w:rPr>
          <w:rFonts w:ascii="Book Antiqua" w:eastAsia="SimSun" w:hAnsi="Book Antiqua" w:cs="Times New Roman"/>
          <w:i/>
          <w:sz w:val="24"/>
          <w:szCs w:val="24"/>
        </w:rPr>
        <w:t>n =</w:t>
      </w:r>
      <w:r w:rsidRPr="00471F37">
        <w:rPr>
          <w:rFonts w:ascii="Book Antiqua" w:eastAsia="SimSun" w:hAnsi="Book Antiqua" w:cs="Times New Roman"/>
          <w:sz w:val="24"/>
          <w:szCs w:val="24"/>
        </w:rPr>
        <w:t xml:space="preserve"> 20), a model</w:t>
      </w:r>
      <w:r w:rsidR="00626BDA">
        <w:rPr>
          <w:rFonts w:ascii="Book Antiqua" w:eastAsia="SimSun" w:hAnsi="Book Antiqua" w:cs="Times New Roman" w:hint="eastAsia"/>
          <w:sz w:val="24"/>
          <w:szCs w:val="24"/>
        </w:rPr>
        <w:t xml:space="preserve"> </w:t>
      </w:r>
      <w:r w:rsidRPr="00471F37">
        <w:rPr>
          <w:rFonts w:ascii="Book Antiqua" w:eastAsia="SimSun" w:hAnsi="Book Antiqua" w:cs="Times New Roman"/>
          <w:sz w:val="24"/>
          <w:szCs w:val="24"/>
        </w:rPr>
        <w:t>+</w:t>
      </w:r>
      <w:r w:rsidR="00626BDA">
        <w:rPr>
          <w:rFonts w:ascii="Book Antiqua" w:eastAsia="SimSun" w:hAnsi="Book Antiqua" w:cs="Times New Roman" w:hint="eastAsia"/>
          <w:sz w:val="24"/>
          <w:szCs w:val="24"/>
        </w:rPr>
        <w:t xml:space="preserve"> </w:t>
      </w:r>
      <w:r w:rsidRPr="00471F37">
        <w:rPr>
          <w:rFonts w:ascii="Book Antiqua" w:eastAsia="SimSun" w:hAnsi="Book Antiqua" w:cs="Times New Roman"/>
          <w:sz w:val="24"/>
          <w:szCs w:val="24"/>
        </w:rPr>
        <w:t xml:space="preserve">low-dose toxin (ADLT, </w:t>
      </w:r>
      <w:r w:rsidR="00626BDA" w:rsidRPr="00626BDA">
        <w:rPr>
          <w:rFonts w:ascii="Book Antiqua" w:eastAsia="SimSun" w:hAnsi="Book Antiqua" w:cs="Times New Roman"/>
          <w:i/>
          <w:sz w:val="24"/>
          <w:szCs w:val="24"/>
        </w:rPr>
        <w:t>n =</w:t>
      </w:r>
      <w:r w:rsidRPr="00471F37">
        <w:rPr>
          <w:rFonts w:ascii="Book Antiqua" w:eastAsia="SimSun" w:hAnsi="Book Antiqua" w:cs="Times New Roman"/>
          <w:sz w:val="24"/>
          <w:szCs w:val="24"/>
        </w:rPr>
        <w:t xml:space="preserve"> 20, 10</w:t>
      </w:r>
      <w:r w:rsidR="00626BDA">
        <w:rPr>
          <w:rFonts w:ascii="Book Antiqua" w:eastAsia="SimSun" w:hAnsi="Book Antiqua" w:cs="Times New Roman" w:hint="eastAsia"/>
          <w:sz w:val="24"/>
          <w:szCs w:val="24"/>
        </w:rPr>
        <w:t xml:space="preserve"> </w:t>
      </w:r>
      <w:r w:rsidR="00501B01" w:rsidRPr="00471F37">
        <w:rPr>
          <w:rFonts w:ascii="Book Antiqua" w:eastAsia="SimSun" w:hAnsi="Book Antiqua" w:cs="Times New Roman"/>
          <w:sz w:val="24"/>
          <w:szCs w:val="24"/>
        </w:rPr>
        <w:t>μg</w:t>
      </w:r>
      <w:r w:rsidRPr="00471F37">
        <w:rPr>
          <w:rFonts w:ascii="Book Antiqua" w:eastAsia="SimSun" w:hAnsi="Book Antiqua" w:cs="Times New Roman"/>
          <w:sz w:val="24"/>
          <w:szCs w:val="24"/>
        </w:rPr>
        <w:t>), and a model</w:t>
      </w:r>
      <w:r w:rsidR="00626BDA">
        <w:rPr>
          <w:rFonts w:ascii="Book Antiqua" w:eastAsia="SimSun" w:hAnsi="Book Antiqua" w:cs="Times New Roman" w:hint="eastAsia"/>
          <w:sz w:val="24"/>
          <w:szCs w:val="24"/>
        </w:rPr>
        <w:t xml:space="preserve"> </w:t>
      </w:r>
      <w:r w:rsidRPr="00471F37">
        <w:rPr>
          <w:rFonts w:ascii="Book Antiqua" w:eastAsia="SimSun" w:hAnsi="Book Antiqua" w:cs="Times New Roman"/>
          <w:sz w:val="24"/>
          <w:szCs w:val="24"/>
        </w:rPr>
        <w:t>+</w:t>
      </w:r>
      <w:r w:rsidR="00626BDA">
        <w:rPr>
          <w:rFonts w:ascii="Book Antiqua" w:eastAsia="SimSun" w:hAnsi="Book Antiqua" w:cs="Times New Roman" w:hint="eastAsia"/>
          <w:sz w:val="24"/>
          <w:szCs w:val="24"/>
        </w:rPr>
        <w:t xml:space="preserve"> </w:t>
      </w:r>
      <w:r w:rsidRPr="00471F37">
        <w:rPr>
          <w:rFonts w:ascii="Book Antiqua" w:eastAsia="SimSun" w:hAnsi="Book Antiqua" w:cs="Times New Roman"/>
          <w:sz w:val="24"/>
          <w:szCs w:val="24"/>
        </w:rPr>
        <w:t xml:space="preserve">high-dose toxin group (ADHT, </w:t>
      </w:r>
      <w:r w:rsidR="00626BDA" w:rsidRPr="00626BDA">
        <w:rPr>
          <w:rFonts w:ascii="Book Antiqua" w:eastAsia="SimSun" w:hAnsi="Book Antiqua" w:cs="Times New Roman"/>
          <w:i/>
          <w:sz w:val="24"/>
          <w:szCs w:val="24"/>
        </w:rPr>
        <w:t>n =</w:t>
      </w:r>
      <w:r w:rsidRPr="00471F37">
        <w:rPr>
          <w:rFonts w:ascii="Book Antiqua" w:eastAsia="SimSun" w:hAnsi="Book Antiqua" w:cs="Times New Roman"/>
          <w:sz w:val="24"/>
          <w:szCs w:val="24"/>
        </w:rPr>
        <w:t xml:space="preserve"> 20, 20</w:t>
      </w:r>
      <w:r w:rsidR="00501B01" w:rsidRPr="00471F37">
        <w:rPr>
          <w:rFonts w:ascii="Book Antiqua" w:eastAsia="SimSun" w:hAnsi="Book Antiqua" w:cs="Times New Roman"/>
          <w:sz w:val="24"/>
          <w:szCs w:val="24"/>
        </w:rPr>
        <w:t>μg</w:t>
      </w:r>
      <w:r w:rsidR="00284C0A" w:rsidRPr="00471F37">
        <w:rPr>
          <w:rFonts w:ascii="Book Antiqua" w:eastAsia="SimSun" w:hAnsi="Book Antiqua" w:cs="Times New Roman"/>
          <w:sz w:val="24"/>
          <w:szCs w:val="24"/>
        </w:rPr>
        <w:t xml:space="preserve">). </w:t>
      </w:r>
      <w:r w:rsidR="00985F48" w:rsidRPr="00471F37">
        <w:rPr>
          <w:rFonts w:ascii="Book Antiqua" w:eastAsia="SimSun" w:hAnsi="Book Antiqua" w:cs="Times New Roman"/>
          <w:sz w:val="24"/>
          <w:szCs w:val="24"/>
        </w:rPr>
        <w:t>Mice</w:t>
      </w:r>
      <w:r w:rsidRPr="00471F37">
        <w:rPr>
          <w:rFonts w:ascii="Book Antiqua" w:eastAsia="SimSun" w:hAnsi="Book Antiqua" w:cs="Times New Roman"/>
          <w:sz w:val="24"/>
          <w:szCs w:val="24"/>
        </w:rPr>
        <w:t xml:space="preserve"> </w:t>
      </w:r>
      <w:r w:rsidR="006F5D71" w:rsidRPr="00471F37">
        <w:rPr>
          <w:rFonts w:ascii="Book Antiqua" w:eastAsia="SimSun" w:hAnsi="Book Antiqua" w:cs="Times New Roman"/>
          <w:sz w:val="24"/>
          <w:szCs w:val="24"/>
        </w:rPr>
        <w:t>weight</w:t>
      </w:r>
      <w:r w:rsidRPr="00471F37">
        <w:rPr>
          <w:rFonts w:ascii="Book Antiqua" w:eastAsia="SimSun" w:hAnsi="Book Antiqua" w:cs="Times New Roman"/>
          <w:sz w:val="24"/>
          <w:szCs w:val="24"/>
        </w:rPr>
        <w:t xml:space="preserve">, tumor </w:t>
      </w:r>
      <w:r w:rsidR="00A2591D" w:rsidRPr="00471F37">
        <w:rPr>
          <w:rFonts w:ascii="Book Antiqua" w:eastAsia="SimSun" w:hAnsi="Book Antiqua" w:cs="Times New Roman"/>
          <w:sz w:val="24"/>
          <w:szCs w:val="24"/>
        </w:rPr>
        <w:t xml:space="preserve">formation and </w:t>
      </w:r>
      <w:r w:rsidRPr="00471F37">
        <w:rPr>
          <w:rFonts w:ascii="Book Antiqua" w:eastAsia="SimSun" w:hAnsi="Book Antiqua" w:cs="Times New Roman"/>
          <w:sz w:val="24"/>
          <w:szCs w:val="24"/>
        </w:rPr>
        <w:t>pathology were analyzed. Immunohistochemistry determined Ki-67 and Caspase-3 expression in normal and tumor tissues of colorectal mucosa.</w:t>
      </w:r>
    </w:p>
    <w:p w14:paraId="6391E1EA" w14:textId="77777777" w:rsidR="00F82E9A" w:rsidRPr="00471F37" w:rsidRDefault="00F82E9A" w:rsidP="005B0166">
      <w:pPr>
        <w:adjustRightInd w:val="0"/>
        <w:snapToGrid w:val="0"/>
        <w:spacing w:line="360" w:lineRule="auto"/>
        <w:rPr>
          <w:rFonts w:ascii="Book Antiqua" w:eastAsia="SimSun" w:hAnsi="Book Antiqua" w:cs="Times New Roman"/>
          <w:sz w:val="24"/>
          <w:szCs w:val="24"/>
        </w:rPr>
      </w:pPr>
    </w:p>
    <w:p w14:paraId="6E94CBA9" w14:textId="4BAEA66E" w:rsidR="00F82E9A" w:rsidRPr="00F82E9A" w:rsidRDefault="00AE2C94" w:rsidP="005B0166">
      <w:pPr>
        <w:adjustRightInd w:val="0"/>
        <w:snapToGrid w:val="0"/>
        <w:spacing w:line="360" w:lineRule="auto"/>
        <w:rPr>
          <w:rFonts w:ascii="Book Antiqua" w:eastAsia="SimSun" w:hAnsi="Book Antiqua" w:cs="Times New Roman"/>
          <w:i/>
          <w:sz w:val="24"/>
          <w:szCs w:val="24"/>
        </w:rPr>
      </w:pPr>
      <w:r w:rsidRPr="00F82E9A">
        <w:rPr>
          <w:rFonts w:ascii="Book Antiqua" w:eastAsia="SimSun" w:hAnsi="Book Antiqua" w:cs="Times New Roman"/>
          <w:b/>
          <w:i/>
          <w:sz w:val="24"/>
          <w:szCs w:val="24"/>
        </w:rPr>
        <w:t>R</w:t>
      </w:r>
      <w:r w:rsidR="000E14EB" w:rsidRPr="00F82E9A">
        <w:rPr>
          <w:rFonts w:ascii="Book Antiqua" w:eastAsia="SimSun" w:hAnsi="Book Antiqua" w:cs="Times New Roman"/>
          <w:b/>
          <w:i/>
          <w:sz w:val="24"/>
          <w:szCs w:val="24"/>
        </w:rPr>
        <w:t>ESULTS</w:t>
      </w:r>
    </w:p>
    <w:p w14:paraId="30E8E2AA" w14:textId="6926C7C1" w:rsidR="00AE2C94" w:rsidRDefault="004634AE" w:rsidP="005B0166">
      <w:pPr>
        <w:adjustRightInd w:val="0"/>
        <w:snapToGrid w:val="0"/>
        <w:spacing w:line="360" w:lineRule="auto"/>
        <w:rPr>
          <w:rFonts w:ascii="Book Antiqua" w:eastAsia="SimSun" w:hAnsi="Book Antiqua" w:cs="Times New Roman"/>
          <w:sz w:val="24"/>
          <w:szCs w:val="24"/>
        </w:rPr>
      </w:pPr>
      <w:r w:rsidRPr="00471F37">
        <w:rPr>
          <w:rFonts w:ascii="Book Antiqua" w:eastAsia="SimSun" w:hAnsi="Book Antiqua" w:cs="Times New Roman"/>
          <w:sz w:val="24"/>
          <w:szCs w:val="24"/>
        </w:rPr>
        <w:t>Recombinant BFT-2 was successfully obtained</w:t>
      </w:r>
      <w:r w:rsidR="00741C03" w:rsidRPr="00471F37">
        <w:rPr>
          <w:rFonts w:ascii="Book Antiqua" w:eastAsia="SimSun" w:hAnsi="Book Antiqua" w:cs="Times New Roman"/>
          <w:sz w:val="24"/>
          <w:szCs w:val="24"/>
        </w:rPr>
        <w:t xml:space="preserve"> </w:t>
      </w:r>
      <w:r w:rsidRPr="00471F37">
        <w:rPr>
          <w:rFonts w:ascii="Book Antiqua" w:eastAsia="SimSun" w:hAnsi="Book Antiqua" w:cs="Times New Roman"/>
          <w:sz w:val="24"/>
          <w:szCs w:val="24"/>
        </w:rPr>
        <w:t xml:space="preserve">with biological activity. </w:t>
      </w:r>
      <w:r w:rsidR="00AE2C94" w:rsidRPr="00471F37">
        <w:rPr>
          <w:rFonts w:ascii="Book Antiqua" w:eastAsia="SimSun" w:hAnsi="Book Antiqua" w:cs="Times New Roman"/>
          <w:sz w:val="24"/>
          <w:szCs w:val="24"/>
        </w:rPr>
        <w:t xml:space="preserve">The most obvious weight loss occurred in the AD group compared </w:t>
      </w:r>
      <w:r w:rsidR="00E733A6" w:rsidRPr="00471F37">
        <w:rPr>
          <w:rFonts w:ascii="Book Antiqua" w:eastAsia="SimSun" w:hAnsi="Book Antiqua" w:cs="Times New Roman"/>
          <w:sz w:val="24"/>
          <w:szCs w:val="24"/>
        </w:rPr>
        <w:t xml:space="preserve">with </w:t>
      </w:r>
      <w:r w:rsidR="00AE2C94" w:rsidRPr="00471F37">
        <w:rPr>
          <w:rFonts w:ascii="Book Antiqua" w:eastAsia="SimSun" w:hAnsi="Book Antiqua" w:cs="Times New Roman"/>
          <w:sz w:val="24"/>
          <w:szCs w:val="24"/>
        </w:rPr>
        <w:t>the ADLT (</w:t>
      </w:r>
      <w:r w:rsidR="006F5D71" w:rsidRPr="00471F37">
        <w:rPr>
          <w:rFonts w:ascii="Book Antiqua" w:eastAsia="SimSun" w:hAnsi="Book Antiqua" w:cs="Times New Roman"/>
          <w:sz w:val="24"/>
          <w:szCs w:val="24"/>
        </w:rPr>
        <w:t>21.82</w:t>
      </w:r>
      <w:r w:rsidR="00626BDA">
        <w:rPr>
          <w:rFonts w:ascii="Book Antiqua" w:eastAsia="SimSun" w:hAnsi="Book Antiqua" w:cs="Times New Roman"/>
          <w:sz w:val="24"/>
          <w:szCs w:val="24"/>
        </w:rPr>
        <w:t xml:space="preserve"> ± </w:t>
      </w:r>
      <w:r w:rsidR="006F5D71" w:rsidRPr="00471F37">
        <w:rPr>
          <w:rFonts w:ascii="Book Antiqua" w:eastAsia="SimSun" w:hAnsi="Book Antiqua" w:cs="Times New Roman"/>
          <w:sz w:val="24"/>
          <w:szCs w:val="24"/>
        </w:rPr>
        <w:t xml:space="preserve">0.68 </w:t>
      </w:r>
      <w:r w:rsidR="00626BDA" w:rsidRPr="00626BDA">
        <w:rPr>
          <w:rFonts w:ascii="Book Antiqua" w:eastAsia="SimSun" w:hAnsi="Book Antiqua" w:cs="Times New Roman"/>
          <w:i/>
          <w:sz w:val="24"/>
          <w:szCs w:val="24"/>
        </w:rPr>
        <w:t>vs</w:t>
      </w:r>
      <w:r w:rsidR="006F5D71" w:rsidRPr="00471F37">
        <w:rPr>
          <w:rFonts w:ascii="Book Antiqua" w:eastAsia="SimSun" w:hAnsi="Book Antiqua" w:cs="Times New Roman"/>
          <w:sz w:val="24"/>
          <w:szCs w:val="24"/>
        </w:rPr>
        <w:t xml:space="preserve"> 23.23</w:t>
      </w:r>
      <w:r w:rsidR="00626BDA">
        <w:rPr>
          <w:rFonts w:ascii="Book Antiqua" w:eastAsia="SimSun" w:hAnsi="Book Antiqua" w:cs="Times New Roman"/>
          <w:sz w:val="24"/>
          <w:szCs w:val="24"/>
        </w:rPr>
        <w:t xml:space="preserve"> ± </w:t>
      </w:r>
      <w:r w:rsidR="006F5D71" w:rsidRPr="00471F37">
        <w:rPr>
          <w:rFonts w:ascii="Book Antiqua" w:eastAsia="SimSun" w:hAnsi="Book Antiqua" w:cs="Times New Roman"/>
          <w:sz w:val="24"/>
          <w:szCs w:val="24"/>
        </w:rPr>
        <w:t>0.91</w:t>
      </w:r>
      <w:r w:rsidR="00741C03" w:rsidRPr="00471F37">
        <w:rPr>
          <w:rFonts w:ascii="Book Antiqua" w:eastAsia="SimSun" w:hAnsi="Book Antiqua" w:cs="Times New Roman"/>
          <w:sz w:val="24"/>
          <w:szCs w:val="24"/>
        </w:rPr>
        <w:t>,</w:t>
      </w:r>
      <w:r w:rsidR="006F5D71" w:rsidRPr="00471F37">
        <w:rPr>
          <w:rFonts w:ascii="Book Antiqua" w:eastAsia="SimSun" w:hAnsi="Book Antiqua" w:cs="Times New Roman"/>
          <w:sz w:val="24"/>
          <w:szCs w:val="24"/>
        </w:rPr>
        <w:t xml:space="preserve"> </w:t>
      </w:r>
      <w:r w:rsidR="00626BDA" w:rsidRPr="00626BDA">
        <w:rPr>
          <w:rFonts w:ascii="Book Antiqua" w:eastAsia="SimSun" w:hAnsi="Book Antiqua" w:cs="Times New Roman"/>
          <w:i/>
          <w:sz w:val="24"/>
          <w:szCs w:val="24"/>
        </w:rPr>
        <w:t xml:space="preserve">P &lt; </w:t>
      </w:r>
      <w:r w:rsidR="00A108C5" w:rsidRPr="00471F37">
        <w:rPr>
          <w:rFonts w:ascii="Book Antiqua" w:eastAsia="SimSun" w:hAnsi="Book Antiqua" w:cs="Times New Roman"/>
          <w:sz w:val="24"/>
          <w:szCs w:val="24"/>
        </w:rPr>
        <w:t>0.05</w:t>
      </w:r>
      <w:r w:rsidR="00AE2C94" w:rsidRPr="00471F37">
        <w:rPr>
          <w:rFonts w:ascii="Book Antiqua" w:eastAsia="SimSun" w:hAnsi="Book Antiqua" w:cs="Times New Roman"/>
          <w:sz w:val="24"/>
          <w:szCs w:val="24"/>
        </w:rPr>
        <w:t>) and ADHT group (</w:t>
      </w:r>
      <w:r w:rsidR="006F5D71" w:rsidRPr="00471F37">
        <w:rPr>
          <w:rFonts w:ascii="Book Antiqua" w:eastAsia="SimSun" w:hAnsi="Book Antiqua" w:cs="Times New Roman"/>
          <w:sz w:val="24"/>
          <w:szCs w:val="24"/>
        </w:rPr>
        <w:t>21.82</w:t>
      </w:r>
      <w:r w:rsidR="00626BDA">
        <w:rPr>
          <w:rFonts w:ascii="Book Antiqua" w:eastAsia="SimSun" w:hAnsi="Book Antiqua" w:cs="Times New Roman"/>
          <w:sz w:val="24"/>
          <w:szCs w:val="24"/>
        </w:rPr>
        <w:t xml:space="preserve"> ± </w:t>
      </w:r>
      <w:r w:rsidR="006F5D71" w:rsidRPr="00471F37">
        <w:rPr>
          <w:rFonts w:ascii="Book Antiqua" w:eastAsia="SimSun" w:hAnsi="Book Antiqua" w:cs="Times New Roman"/>
          <w:sz w:val="24"/>
          <w:szCs w:val="24"/>
        </w:rPr>
        <w:t xml:space="preserve">0.68 </w:t>
      </w:r>
      <w:r w:rsidR="00626BDA" w:rsidRPr="00626BDA">
        <w:rPr>
          <w:rFonts w:ascii="Book Antiqua" w:eastAsia="SimSun" w:hAnsi="Book Antiqua" w:cs="Times New Roman"/>
          <w:i/>
          <w:sz w:val="24"/>
          <w:szCs w:val="24"/>
        </w:rPr>
        <w:t>vs</w:t>
      </w:r>
      <w:r w:rsidR="006F5D71" w:rsidRPr="00471F37">
        <w:rPr>
          <w:rFonts w:ascii="Book Antiqua" w:eastAsia="SimSun" w:hAnsi="Book Antiqua" w:cs="Times New Roman"/>
          <w:sz w:val="24"/>
          <w:szCs w:val="24"/>
        </w:rPr>
        <w:t xml:space="preserve"> 23.57</w:t>
      </w:r>
      <w:r w:rsidR="00626BDA">
        <w:rPr>
          <w:rFonts w:ascii="Book Antiqua" w:eastAsia="SimSun" w:hAnsi="Book Antiqua" w:cs="Times New Roman"/>
          <w:sz w:val="24"/>
          <w:szCs w:val="24"/>
        </w:rPr>
        <w:t xml:space="preserve"> ± </w:t>
      </w:r>
      <w:r w:rsidR="006F5D71" w:rsidRPr="00471F37">
        <w:rPr>
          <w:rFonts w:ascii="Book Antiqua" w:eastAsia="SimSun" w:hAnsi="Book Antiqua" w:cs="Times New Roman"/>
          <w:sz w:val="24"/>
          <w:szCs w:val="24"/>
        </w:rPr>
        <w:t xml:space="preserve">1.06, </w:t>
      </w:r>
      <w:r w:rsidR="00626BDA" w:rsidRPr="00626BDA">
        <w:rPr>
          <w:rFonts w:ascii="Book Antiqua" w:eastAsia="SimSun" w:hAnsi="Book Antiqua" w:cs="Times New Roman"/>
          <w:i/>
          <w:sz w:val="24"/>
          <w:szCs w:val="24"/>
        </w:rPr>
        <w:t>P</w:t>
      </w:r>
      <w:r w:rsidR="00AE2C94" w:rsidRPr="00471F37">
        <w:rPr>
          <w:rFonts w:ascii="Book Antiqua" w:eastAsia="SimSun" w:hAnsi="Book Antiqua" w:cs="Times New Roman"/>
          <w:sz w:val="24"/>
          <w:szCs w:val="24"/>
        </w:rPr>
        <w:t xml:space="preserve"> </w:t>
      </w:r>
      <w:r w:rsidR="00A108C5" w:rsidRPr="00471F37">
        <w:rPr>
          <w:rFonts w:ascii="Book Antiqua" w:eastAsia="SimSun" w:hAnsi="Book Antiqua" w:cs="Times New Roman"/>
          <w:sz w:val="24"/>
          <w:szCs w:val="24"/>
        </w:rPr>
        <w:t>&lt;</w:t>
      </w:r>
      <w:r w:rsidR="00626BDA">
        <w:rPr>
          <w:rFonts w:ascii="Book Antiqua" w:eastAsia="SimSun" w:hAnsi="Book Antiqua" w:cs="Times New Roman" w:hint="eastAsia"/>
          <w:sz w:val="24"/>
          <w:szCs w:val="24"/>
        </w:rPr>
        <w:t xml:space="preserve"> </w:t>
      </w:r>
      <w:r w:rsidR="00A108C5" w:rsidRPr="00471F37">
        <w:rPr>
          <w:rFonts w:ascii="Book Antiqua" w:eastAsia="SimSun" w:hAnsi="Book Antiqua" w:cs="Times New Roman"/>
          <w:sz w:val="24"/>
          <w:szCs w:val="24"/>
        </w:rPr>
        <w:t>0.05</w:t>
      </w:r>
      <w:r w:rsidR="00AE2C94" w:rsidRPr="00471F37">
        <w:rPr>
          <w:rFonts w:ascii="Book Antiqua" w:eastAsia="SimSun" w:hAnsi="Book Antiqua" w:cs="Times New Roman"/>
          <w:sz w:val="24"/>
          <w:szCs w:val="24"/>
        </w:rPr>
        <w:t>). More tumors were found in the AD group than the ADLT and ADHT groups (</w:t>
      </w:r>
      <w:r w:rsidR="006F5D71" w:rsidRPr="00471F37">
        <w:rPr>
          <w:rFonts w:ascii="Book Antiqua" w:eastAsia="SimSun" w:hAnsi="Book Antiqua" w:cs="Times New Roman"/>
          <w:sz w:val="24"/>
          <w:szCs w:val="24"/>
        </w:rPr>
        <w:t>19.75</w:t>
      </w:r>
      <w:r w:rsidR="00626BDA">
        <w:rPr>
          <w:rFonts w:ascii="Book Antiqua" w:eastAsia="SimSun" w:hAnsi="Book Antiqua" w:cs="Times New Roman"/>
          <w:sz w:val="24"/>
          <w:szCs w:val="24"/>
        </w:rPr>
        <w:t xml:space="preserve"> ± </w:t>
      </w:r>
      <w:r w:rsidR="006F5D71" w:rsidRPr="00471F37">
        <w:rPr>
          <w:rFonts w:ascii="Book Antiqua" w:eastAsia="SimSun" w:hAnsi="Book Antiqua" w:cs="Times New Roman"/>
          <w:sz w:val="24"/>
          <w:szCs w:val="24"/>
        </w:rPr>
        <w:t xml:space="preserve">3.30 </w:t>
      </w:r>
      <w:r w:rsidR="00626BDA" w:rsidRPr="00626BDA">
        <w:rPr>
          <w:rFonts w:ascii="Book Antiqua" w:eastAsia="SimSun" w:hAnsi="Book Antiqua" w:cs="Times New Roman"/>
          <w:i/>
          <w:sz w:val="24"/>
          <w:szCs w:val="24"/>
        </w:rPr>
        <w:t>vs</w:t>
      </w:r>
      <w:r w:rsidR="006F5D71" w:rsidRPr="00471F37">
        <w:rPr>
          <w:rFonts w:ascii="Book Antiqua" w:eastAsia="SimSun" w:hAnsi="Book Antiqua" w:cs="Times New Roman"/>
          <w:sz w:val="24"/>
          <w:szCs w:val="24"/>
        </w:rPr>
        <w:t xml:space="preserve"> 6.50</w:t>
      </w:r>
      <w:r w:rsidR="00626BDA">
        <w:rPr>
          <w:rFonts w:ascii="Book Antiqua" w:eastAsia="SimSun" w:hAnsi="Book Antiqua" w:cs="Times New Roman"/>
          <w:sz w:val="24"/>
          <w:szCs w:val="24"/>
        </w:rPr>
        <w:t xml:space="preserve"> ± </w:t>
      </w:r>
      <w:r w:rsidR="006F5D71" w:rsidRPr="00471F37">
        <w:rPr>
          <w:rFonts w:ascii="Book Antiqua" w:eastAsia="SimSun" w:hAnsi="Book Antiqua" w:cs="Times New Roman"/>
          <w:sz w:val="24"/>
          <w:szCs w:val="24"/>
        </w:rPr>
        <w:t xml:space="preserve">1.73, </w:t>
      </w:r>
      <w:r w:rsidR="00626BDA" w:rsidRPr="00626BDA">
        <w:rPr>
          <w:rFonts w:ascii="Book Antiqua" w:eastAsia="SimSun" w:hAnsi="Book Antiqua" w:cs="Times New Roman"/>
          <w:i/>
          <w:sz w:val="24"/>
          <w:szCs w:val="24"/>
        </w:rPr>
        <w:t xml:space="preserve">P &lt; </w:t>
      </w:r>
      <w:r w:rsidR="00A108C5" w:rsidRPr="00471F37">
        <w:rPr>
          <w:rFonts w:ascii="Book Antiqua" w:eastAsia="SimSun" w:hAnsi="Book Antiqua" w:cs="Times New Roman"/>
          <w:sz w:val="24"/>
          <w:szCs w:val="24"/>
        </w:rPr>
        <w:t>0.05</w:t>
      </w:r>
      <w:r w:rsidR="006F5D71" w:rsidRPr="00471F37">
        <w:rPr>
          <w:rFonts w:ascii="Book Antiqua" w:eastAsia="SimSun" w:hAnsi="Book Antiqua" w:cs="Times New Roman"/>
          <w:sz w:val="24"/>
          <w:szCs w:val="24"/>
        </w:rPr>
        <w:t>; 19.75</w:t>
      </w:r>
      <w:r w:rsidR="00626BDA">
        <w:rPr>
          <w:rFonts w:ascii="Book Antiqua" w:eastAsia="SimSun" w:hAnsi="Book Antiqua" w:cs="Times New Roman"/>
          <w:sz w:val="24"/>
          <w:szCs w:val="24"/>
        </w:rPr>
        <w:t xml:space="preserve"> ± </w:t>
      </w:r>
      <w:r w:rsidR="006F5D71" w:rsidRPr="00471F37">
        <w:rPr>
          <w:rFonts w:ascii="Book Antiqua" w:eastAsia="SimSun" w:hAnsi="Book Antiqua" w:cs="Times New Roman"/>
          <w:sz w:val="24"/>
          <w:szCs w:val="24"/>
        </w:rPr>
        <w:t xml:space="preserve">3.30 </w:t>
      </w:r>
      <w:r w:rsidR="00626BDA" w:rsidRPr="00626BDA">
        <w:rPr>
          <w:rFonts w:ascii="Book Antiqua" w:eastAsia="SimSun" w:hAnsi="Book Antiqua" w:cs="Times New Roman"/>
          <w:i/>
          <w:sz w:val="24"/>
          <w:szCs w:val="24"/>
        </w:rPr>
        <w:t>vs</w:t>
      </w:r>
      <w:r w:rsidR="006F5D71" w:rsidRPr="00471F37">
        <w:rPr>
          <w:rFonts w:ascii="Book Antiqua" w:eastAsia="SimSun" w:hAnsi="Book Antiqua" w:cs="Times New Roman"/>
          <w:sz w:val="24"/>
          <w:szCs w:val="24"/>
        </w:rPr>
        <w:t xml:space="preserve"> 6.00</w:t>
      </w:r>
      <w:r w:rsidR="00626BDA">
        <w:rPr>
          <w:rFonts w:ascii="Book Antiqua" w:eastAsia="SimSun" w:hAnsi="Book Antiqua" w:cs="Times New Roman"/>
          <w:sz w:val="24"/>
          <w:szCs w:val="24"/>
        </w:rPr>
        <w:t xml:space="preserve"> ± </w:t>
      </w:r>
      <w:r w:rsidR="006F5D71" w:rsidRPr="00471F37">
        <w:rPr>
          <w:rFonts w:ascii="Book Antiqua" w:eastAsia="SimSun" w:hAnsi="Book Antiqua" w:cs="Times New Roman"/>
          <w:sz w:val="24"/>
          <w:szCs w:val="24"/>
        </w:rPr>
        <w:t xml:space="preserve">2.16, </w:t>
      </w:r>
      <w:r w:rsidR="00626BDA" w:rsidRPr="00626BDA">
        <w:rPr>
          <w:rFonts w:ascii="Book Antiqua" w:eastAsia="SimSun" w:hAnsi="Book Antiqua" w:cs="Times New Roman"/>
          <w:i/>
          <w:sz w:val="24"/>
          <w:szCs w:val="24"/>
        </w:rPr>
        <w:t xml:space="preserve">P &lt; </w:t>
      </w:r>
      <w:r w:rsidR="00A108C5" w:rsidRPr="00471F37">
        <w:rPr>
          <w:rFonts w:ascii="Book Antiqua" w:eastAsia="SimSun" w:hAnsi="Book Antiqua" w:cs="Times New Roman"/>
          <w:sz w:val="24"/>
          <w:szCs w:val="24"/>
        </w:rPr>
        <w:t>0.05</w:t>
      </w:r>
      <w:r w:rsidR="00AE2C94" w:rsidRPr="00471F37">
        <w:rPr>
          <w:rFonts w:ascii="Book Antiqua" w:eastAsia="SimSun" w:hAnsi="Book Antiqua" w:cs="Times New Roman"/>
          <w:sz w:val="24"/>
          <w:szCs w:val="24"/>
        </w:rPr>
        <w:t>). Pathology showed that 12 mice had adenocarcinoma and six cases had adenoma</w:t>
      </w:r>
      <w:r w:rsidR="00440222" w:rsidRPr="00471F37">
        <w:rPr>
          <w:rFonts w:ascii="Book Antiqua" w:hAnsi="Book Antiqua" w:cs="Times New Roman"/>
          <w:sz w:val="24"/>
          <w:szCs w:val="24"/>
        </w:rPr>
        <w:t xml:space="preserve"> in </w:t>
      </w:r>
      <w:r w:rsidR="00440222" w:rsidRPr="00471F37">
        <w:rPr>
          <w:rFonts w:ascii="Book Antiqua" w:eastAsia="SimSun" w:hAnsi="Book Antiqua" w:cs="Times New Roman"/>
          <w:sz w:val="24"/>
          <w:szCs w:val="24"/>
        </w:rPr>
        <w:t>AD group</w:t>
      </w:r>
      <w:r w:rsidR="00AE2C94" w:rsidRPr="00471F37">
        <w:rPr>
          <w:rFonts w:ascii="Book Antiqua" w:eastAsia="SimSun" w:hAnsi="Book Antiqua" w:cs="Times New Roman"/>
          <w:sz w:val="24"/>
          <w:szCs w:val="24"/>
        </w:rPr>
        <w:t>. Five mice had adenocarcinoma and 15 had adenoma</w:t>
      </w:r>
      <w:r w:rsidR="00440222" w:rsidRPr="00471F37">
        <w:rPr>
          <w:rFonts w:ascii="Book Antiqua" w:eastAsia="SimSun" w:hAnsi="Book Antiqua" w:cs="Times New Roman"/>
          <w:sz w:val="24"/>
          <w:szCs w:val="24"/>
        </w:rPr>
        <w:t xml:space="preserve"> in ADLT group</w:t>
      </w:r>
      <w:r w:rsidR="00AE2C94" w:rsidRPr="00471F37">
        <w:rPr>
          <w:rFonts w:ascii="Book Antiqua" w:eastAsia="SimSun" w:hAnsi="Book Antiqua" w:cs="Times New Roman"/>
          <w:sz w:val="24"/>
          <w:szCs w:val="24"/>
        </w:rPr>
        <w:t xml:space="preserve">. </w:t>
      </w:r>
      <w:r w:rsidR="00440222" w:rsidRPr="00471F37">
        <w:rPr>
          <w:rFonts w:ascii="Book Antiqua" w:eastAsia="SimSun" w:hAnsi="Book Antiqua" w:cs="Times New Roman"/>
          <w:sz w:val="24"/>
          <w:szCs w:val="24"/>
        </w:rPr>
        <w:t>F</w:t>
      </w:r>
      <w:r w:rsidR="00AE2C94" w:rsidRPr="00471F37">
        <w:rPr>
          <w:rFonts w:ascii="Book Antiqua" w:eastAsia="SimSun" w:hAnsi="Book Antiqua" w:cs="Times New Roman"/>
          <w:sz w:val="24"/>
          <w:szCs w:val="24"/>
        </w:rPr>
        <w:t>our mice had adenocarcinoma and 16 had adenoma</w:t>
      </w:r>
      <w:r w:rsidR="00440222" w:rsidRPr="00471F37">
        <w:rPr>
          <w:rFonts w:ascii="Book Antiqua" w:eastAsia="SimSun" w:hAnsi="Book Antiqua" w:cs="Times New Roman"/>
          <w:sz w:val="24"/>
          <w:szCs w:val="24"/>
        </w:rPr>
        <w:t xml:space="preserve"> in ADHT group</w:t>
      </w:r>
      <w:r w:rsidR="00AE2C94" w:rsidRPr="00471F37">
        <w:rPr>
          <w:rFonts w:ascii="Book Antiqua" w:eastAsia="SimSun" w:hAnsi="Book Antiqua" w:cs="Times New Roman"/>
          <w:sz w:val="24"/>
          <w:szCs w:val="24"/>
        </w:rPr>
        <w:t xml:space="preserve">. </w:t>
      </w:r>
      <w:r w:rsidR="00EB6F3F" w:rsidRPr="00471F37">
        <w:rPr>
          <w:rFonts w:ascii="Book Antiqua" w:eastAsia="SimSun" w:hAnsi="Book Antiqua" w:cs="Times New Roman"/>
          <w:sz w:val="24"/>
          <w:szCs w:val="24"/>
        </w:rPr>
        <w:t>The incidence of colorectal adenocarcinoma in both the ADHT group and the ADHT group was reduced compared to that in the AD group (</w:t>
      </w:r>
      <w:r w:rsidR="00626BDA" w:rsidRPr="00626BDA">
        <w:rPr>
          <w:rFonts w:ascii="Book Antiqua" w:eastAsia="SimSun" w:hAnsi="Book Antiqua" w:cs="Times New Roman"/>
          <w:i/>
          <w:sz w:val="24"/>
          <w:szCs w:val="24"/>
        </w:rPr>
        <w:t>P</w:t>
      </w:r>
      <w:r w:rsidR="00EB6F3F" w:rsidRPr="00471F37">
        <w:rPr>
          <w:rFonts w:ascii="Book Antiqua" w:eastAsia="SimSun" w:hAnsi="Book Antiqua" w:cs="Times New Roman"/>
          <w:sz w:val="24"/>
          <w:szCs w:val="24"/>
        </w:rPr>
        <w:t xml:space="preserve"> &lt;</w:t>
      </w:r>
      <w:r w:rsidR="00626BDA">
        <w:rPr>
          <w:rFonts w:ascii="Book Antiqua" w:eastAsia="SimSun" w:hAnsi="Book Antiqua" w:cs="Times New Roman" w:hint="eastAsia"/>
          <w:sz w:val="24"/>
          <w:szCs w:val="24"/>
        </w:rPr>
        <w:t xml:space="preserve"> </w:t>
      </w:r>
      <w:r w:rsidR="00EB6F3F" w:rsidRPr="00471F37">
        <w:rPr>
          <w:rFonts w:ascii="Book Antiqua" w:eastAsia="SimSun" w:hAnsi="Book Antiqua" w:cs="Times New Roman"/>
          <w:sz w:val="24"/>
          <w:szCs w:val="24"/>
        </w:rPr>
        <w:t xml:space="preserve">0.05, </w:t>
      </w:r>
      <w:r w:rsidR="00626BDA" w:rsidRPr="00626BDA">
        <w:rPr>
          <w:rFonts w:ascii="Book Antiqua" w:eastAsia="SimSun" w:hAnsi="Book Antiqua" w:cs="Times New Roman"/>
          <w:i/>
          <w:sz w:val="24"/>
          <w:szCs w:val="24"/>
        </w:rPr>
        <w:t xml:space="preserve">P &lt; </w:t>
      </w:r>
      <w:r w:rsidR="00EB6F3F" w:rsidRPr="00471F37">
        <w:rPr>
          <w:rFonts w:ascii="Book Antiqua" w:eastAsia="SimSun" w:hAnsi="Book Antiqua" w:cs="Times New Roman"/>
          <w:sz w:val="24"/>
          <w:szCs w:val="24"/>
        </w:rPr>
        <w:t xml:space="preserve">0.05). </w:t>
      </w:r>
      <w:r w:rsidR="00AE2C94" w:rsidRPr="00471F37">
        <w:rPr>
          <w:rFonts w:ascii="Book Antiqua" w:eastAsia="SimSun" w:hAnsi="Book Antiqua" w:cs="Times New Roman"/>
          <w:sz w:val="24"/>
          <w:szCs w:val="24"/>
        </w:rPr>
        <w:t>The positive rate of Ki-67 in the ADLT group and the ADHT group was 50% and 40%, respectively, which were lower than found in the AD group (94.44%</w:t>
      </w:r>
      <w:r w:rsidR="00E733A6" w:rsidRPr="00471F37">
        <w:rPr>
          <w:rFonts w:ascii="Book Antiqua" w:eastAsia="SimSun" w:hAnsi="Book Antiqua" w:cs="Times New Roman"/>
          <w:sz w:val="24"/>
          <w:szCs w:val="24"/>
        </w:rPr>
        <w:t>,</w:t>
      </w:r>
      <w:r w:rsidR="00A108C5" w:rsidRPr="00471F37">
        <w:rPr>
          <w:rFonts w:ascii="Book Antiqua" w:eastAsia="SimSun" w:hAnsi="Book Antiqua" w:cs="Times New Roman"/>
          <w:sz w:val="24"/>
          <w:szCs w:val="24"/>
        </w:rPr>
        <w:t xml:space="preserve"> </w:t>
      </w:r>
      <w:r w:rsidR="00626BDA" w:rsidRPr="00626BDA">
        <w:rPr>
          <w:rFonts w:ascii="Book Antiqua" w:eastAsia="SimSun" w:hAnsi="Book Antiqua" w:cs="Times New Roman"/>
          <w:i/>
          <w:sz w:val="24"/>
          <w:szCs w:val="24"/>
        </w:rPr>
        <w:t xml:space="preserve">P &lt; </w:t>
      </w:r>
      <w:r w:rsidR="00A108C5" w:rsidRPr="00471F37">
        <w:rPr>
          <w:rFonts w:ascii="Book Antiqua" w:eastAsia="SimSun" w:hAnsi="Book Antiqua" w:cs="Times New Roman"/>
          <w:sz w:val="24"/>
          <w:szCs w:val="24"/>
        </w:rPr>
        <w:t>0.05</w:t>
      </w:r>
      <w:r w:rsidR="002C25CC" w:rsidRPr="00471F37">
        <w:rPr>
          <w:rFonts w:ascii="Book Antiqua" w:eastAsia="SimSun" w:hAnsi="Book Antiqua" w:cs="Times New Roman"/>
          <w:sz w:val="24"/>
          <w:szCs w:val="24"/>
        </w:rPr>
        <w:t>,</w:t>
      </w:r>
      <w:r w:rsidR="00A108C5" w:rsidRPr="00471F37">
        <w:rPr>
          <w:rFonts w:ascii="Book Antiqua" w:eastAsia="SimSun" w:hAnsi="Book Antiqua" w:cs="Times New Roman"/>
          <w:sz w:val="24"/>
          <w:szCs w:val="24"/>
        </w:rPr>
        <w:t xml:space="preserve"> </w:t>
      </w:r>
      <w:r w:rsidR="00626BDA" w:rsidRPr="00626BDA">
        <w:rPr>
          <w:rFonts w:ascii="Book Antiqua" w:eastAsia="SimSun" w:hAnsi="Book Antiqua" w:cs="Times New Roman"/>
          <w:i/>
          <w:sz w:val="24"/>
          <w:szCs w:val="24"/>
        </w:rPr>
        <w:t xml:space="preserve">P &lt; </w:t>
      </w:r>
      <w:r w:rsidR="00A108C5" w:rsidRPr="00471F37">
        <w:rPr>
          <w:rFonts w:ascii="Book Antiqua" w:eastAsia="SimSun" w:hAnsi="Book Antiqua" w:cs="Times New Roman"/>
          <w:sz w:val="24"/>
          <w:szCs w:val="24"/>
        </w:rPr>
        <w:t>0.05</w:t>
      </w:r>
      <w:r w:rsidR="00AE2C94" w:rsidRPr="00471F37">
        <w:rPr>
          <w:rFonts w:ascii="Book Antiqua" w:eastAsia="SimSun" w:hAnsi="Book Antiqua" w:cs="Times New Roman"/>
          <w:sz w:val="24"/>
          <w:szCs w:val="24"/>
        </w:rPr>
        <w:t xml:space="preserve">). Caspase-3 expression in the ADLT and the ADHT group was 45% and 55%, which was </w:t>
      </w:r>
      <w:r w:rsidR="00AE2C94" w:rsidRPr="00471F37">
        <w:rPr>
          <w:rFonts w:ascii="Book Antiqua" w:eastAsia="SimSun" w:hAnsi="Book Antiqua" w:cs="Times New Roman"/>
          <w:sz w:val="24"/>
          <w:szCs w:val="24"/>
        </w:rPr>
        <w:lastRenderedPageBreak/>
        <w:t>higher than that found in the BC group (16.67%</w:t>
      </w:r>
      <w:r w:rsidR="00E733A6" w:rsidRPr="00471F37">
        <w:rPr>
          <w:rFonts w:ascii="Book Antiqua" w:eastAsia="SimSun" w:hAnsi="Book Antiqua" w:cs="Times New Roman"/>
          <w:sz w:val="24"/>
          <w:szCs w:val="24"/>
        </w:rPr>
        <w:t>,</w:t>
      </w:r>
      <w:r w:rsidR="00A108C5" w:rsidRPr="00471F37">
        <w:rPr>
          <w:rFonts w:ascii="Book Antiqua" w:eastAsia="SimSun" w:hAnsi="Book Antiqua" w:cs="Times New Roman"/>
          <w:sz w:val="24"/>
          <w:szCs w:val="24"/>
        </w:rPr>
        <w:t xml:space="preserve"> </w:t>
      </w:r>
      <w:r w:rsidR="00626BDA" w:rsidRPr="00626BDA">
        <w:rPr>
          <w:rFonts w:ascii="Book Antiqua" w:eastAsia="SimSun" w:hAnsi="Book Antiqua" w:cs="Times New Roman"/>
          <w:i/>
          <w:sz w:val="24"/>
          <w:szCs w:val="24"/>
        </w:rPr>
        <w:t xml:space="preserve">P &lt; </w:t>
      </w:r>
      <w:r w:rsidR="00A108C5" w:rsidRPr="00471F37">
        <w:rPr>
          <w:rFonts w:ascii="Book Antiqua" w:eastAsia="SimSun" w:hAnsi="Book Antiqua" w:cs="Times New Roman"/>
          <w:sz w:val="24"/>
          <w:szCs w:val="24"/>
        </w:rPr>
        <w:t>0.05</w:t>
      </w:r>
      <w:r w:rsidR="002C25CC" w:rsidRPr="00471F37">
        <w:rPr>
          <w:rFonts w:ascii="Book Antiqua" w:eastAsia="SimSun" w:hAnsi="Book Antiqua" w:cs="Times New Roman"/>
          <w:sz w:val="24"/>
          <w:szCs w:val="24"/>
        </w:rPr>
        <w:t xml:space="preserve">, </w:t>
      </w:r>
      <w:r w:rsidR="00626BDA" w:rsidRPr="00626BDA">
        <w:rPr>
          <w:rFonts w:ascii="Book Antiqua" w:eastAsia="SimSun" w:hAnsi="Book Antiqua" w:cs="Times New Roman"/>
          <w:i/>
          <w:sz w:val="24"/>
          <w:szCs w:val="24"/>
        </w:rPr>
        <w:t xml:space="preserve">P &lt; </w:t>
      </w:r>
      <w:r w:rsidR="00A108C5" w:rsidRPr="00471F37">
        <w:rPr>
          <w:rFonts w:ascii="Book Antiqua" w:eastAsia="SimSun" w:hAnsi="Book Antiqua" w:cs="Times New Roman"/>
          <w:sz w:val="24"/>
          <w:szCs w:val="24"/>
        </w:rPr>
        <w:t>0.05</w:t>
      </w:r>
      <w:r w:rsidR="00AE2C94" w:rsidRPr="00471F37">
        <w:rPr>
          <w:rFonts w:ascii="Book Antiqua" w:eastAsia="SimSun" w:hAnsi="Book Antiqua" w:cs="Times New Roman"/>
          <w:sz w:val="24"/>
          <w:szCs w:val="24"/>
        </w:rPr>
        <w:t>).</w:t>
      </w:r>
    </w:p>
    <w:p w14:paraId="6AA5192D" w14:textId="77777777" w:rsidR="009E19DD" w:rsidRPr="00471F37" w:rsidRDefault="009E19DD" w:rsidP="005B0166">
      <w:pPr>
        <w:adjustRightInd w:val="0"/>
        <w:snapToGrid w:val="0"/>
        <w:spacing w:line="360" w:lineRule="auto"/>
        <w:rPr>
          <w:rFonts w:ascii="Book Antiqua" w:eastAsia="SimSun" w:hAnsi="Book Antiqua" w:cs="Times New Roman"/>
          <w:sz w:val="24"/>
          <w:szCs w:val="24"/>
        </w:rPr>
      </w:pPr>
    </w:p>
    <w:p w14:paraId="409075F2" w14:textId="77777777" w:rsidR="009E19DD" w:rsidRPr="009E19DD" w:rsidRDefault="00AE2C94" w:rsidP="005B0166">
      <w:pPr>
        <w:adjustRightInd w:val="0"/>
        <w:snapToGrid w:val="0"/>
        <w:spacing w:line="360" w:lineRule="auto"/>
        <w:rPr>
          <w:rFonts w:ascii="Book Antiqua" w:eastAsia="SimSun" w:hAnsi="Book Antiqua" w:cs="Times New Roman"/>
          <w:i/>
          <w:sz w:val="24"/>
          <w:szCs w:val="24"/>
        </w:rPr>
      </w:pPr>
      <w:r w:rsidRPr="009E19DD">
        <w:rPr>
          <w:rFonts w:ascii="Book Antiqua" w:eastAsia="SimSun" w:hAnsi="Book Antiqua" w:cs="Times New Roman"/>
          <w:b/>
          <w:i/>
          <w:sz w:val="24"/>
          <w:szCs w:val="24"/>
        </w:rPr>
        <w:t>C</w:t>
      </w:r>
      <w:r w:rsidR="000E14EB" w:rsidRPr="009E19DD">
        <w:rPr>
          <w:rFonts w:ascii="Book Antiqua" w:eastAsia="SimSun" w:hAnsi="Book Antiqua" w:cs="Times New Roman"/>
          <w:b/>
          <w:i/>
          <w:sz w:val="24"/>
          <w:szCs w:val="24"/>
        </w:rPr>
        <w:t>ONCLUSION</w:t>
      </w:r>
    </w:p>
    <w:p w14:paraId="714C6FD8" w14:textId="0109AC3F" w:rsidR="00AE2C94" w:rsidRPr="00471F37" w:rsidRDefault="00857FAE" w:rsidP="005B0166">
      <w:pPr>
        <w:adjustRightInd w:val="0"/>
        <w:snapToGrid w:val="0"/>
        <w:spacing w:line="360" w:lineRule="auto"/>
        <w:rPr>
          <w:rFonts w:ascii="Book Antiqua" w:eastAsia="SimSun" w:hAnsi="Book Antiqua" w:cs="Times New Roman"/>
          <w:sz w:val="24"/>
          <w:szCs w:val="24"/>
        </w:rPr>
      </w:pPr>
      <w:r w:rsidRPr="00471F37">
        <w:rPr>
          <w:rFonts w:ascii="Book Antiqua" w:eastAsia="SimSun" w:hAnsi="Book Antiqua" w:cs="Times New Roman"/>
          <w:sz w:val="24"/>
          <w:szCs w:val="24"/>
        </w:rPr>
        <w:t>Oral</w:t>
      </w:r>
      <w:r w:rsidR="006416DA" w:rsidRPr="00471F37">
        <w:rPr>
          <w:rFonts w:ascii="Book Antiqua" w:hAnsi="Book Antiqua" w:cs="Times New Roman"/>
          <w:sz w:val="24"/>
          <w:szCs w:val="24"/>
        </w:rPr>
        <w:t xml:space="preserve"> </w:t>
      </w:r>
      <w:r w:rsidR="006416DA" w:rsidRPr="00471F37">
        <w:rPr>
          <w:rFonts w:ascii="Book Antiqua" w:eastAsia="SimSun" w:hAnsi="Book Antiqua" w:cs="Times New Roman"/>
          <w:sz w:val="24"/>
          <w:szCs w:val="24"/>
        </w:rPr>
        <w:t>administration</w:t>
      </w:r>
      <w:r w:rsidRPr="00471F37">
        <w:rPr>
          <w:rFonts w:ascii="Book Antiqua" w:eastAsia="SimSun" w:hAnsi="Book Antiqua" w:cs="Times New Roman"/>
          <w:sz w:val="24"/>
          <w:szCs w:val="24"/>
        </w:rPr>
        <w:t xml:space="preserve"> with </w:t>
      </w:r>
      <w:r w:rsidR="00E05BCC" w:rsidRPr="00471F37">
        <w:rPr>
          <w:rFonts w:ascii="Book Antiqua" w:eastAsia="SimSun" w:hAnsi="Book Antiqua" w:cs="Times New Roman"/>
          <w:sz w:val="24"/>
          <w:szCs w:val="24"/>
        </w:rPr>
        <w:t>lower-</w:t>
      </w:r>
      <w:r w:rsidR="00D726D5" w:rsidRPr="00471F37">
        <w:rPr>
          <w:rFonts w:ascii="Book Antiqua" w:eastAsia="SimSun" w:hAnsi="Book Antiqua" w:cs="Times New Roman"/>
          <w:sz w:val="24"/>
          <w:szCs w:val="24"/>
        </w:rPr>
        <w:t xml:space="preserve">dose </w:t>
      </w:r>
      <w:r w:rsidR="00AE2C94" w:rsidRPr="00471F37">
        <w:rPr>
          <w:rFonts w:ascii="Book Antiqua" w:eastAsia="SimSun" w:hAnsi="Book Antiqua" w:cs="Times New Roman"/>
          <w:sz w:val="24"/>
          <w:szCs w:val="24"/>
        </w:rPr>
        <w:t>biologically active</w:t>
      </w:r>
      <w:r w:rsidRPr="00471F37">
        <w:rPr>
          <w:rFonts w:ascii="Book Antiqua" w:eastAsia="SimSun" w:hAnsi="Book Antiqua" w:cs="Times New Roman"/>
          <w:sz w:val="24"/>
          <w:szCs w:val="24"/>
        </w:rPr>
        <w:t xml:space="preserve"> recombinant</w:t>
      </w:r>
      <w:r w:rsidR="003E78B9" w:rsidRPr="00471F37">
        <w:rPr>
          <w:rFonts w:ascii="Book Antiqua" w:eastAsia="SimSun" w:hAnsi="Book Antiqua" w:cs="Times New Roman"/>
          <w:sz w:val="24"/>
          <w:szCs w:val="24"/>
        </w:rPr>
        <w:t xml:space="preserve"> BFT-2</w:t>
      </w:r>
      <w:r w:rsidRPr="00471F37">
        <w:rPr>
          <w:rFonts w:ascii="Book Antiqua" w:eastAsia="SimSun" w:hAnsi="Book Antiqua" w:cs="Times New Roman"/>
          <w:sz w:val="24"/>
          <w:szCs w:val="24"/>
        </w:rPr>
        <w:t xml:space="preserve"> </w:t>
      </w:r>
      <w:r w:rsidR="0037438E" w:rsidRPr="00471F37">
        <w:rPr>
          <w:rFonts w:ascii="Book Antiqua" w:eastAsia="SimSun" w:hAnsi="Book Antiqua" w:cs="Times New Roman"/>
          <w:sz w:val="24"/>
          <w:szCs w:val="24"/>
        </w:rPr>
        <w:t>inhibited</w:t>
      </w:r>
      <w:r w:rsidRPr="00471F37">
        <w:rPr>
          <w:rFonts w:ascii="Book Antiqua" w:eastAsia="SimSun" w:hAnsi="Book Antiqua" w:cs="Times New Roman"/>
          <w:sz w:val="24"/>
          <w:szCs w:val="24"/>
        </w:rPr>
        <w:t xml:space="preserve"> colorectal tumorigenesis</w:t>
      </w:r>
      <w:r w:rsidR="00AE2C94" w:rsidRPr="00471F37">
        <w:rPr>
          <w:rFonts w:ascii="Book Antiqua" w:eastAsia="SimSun" w:hAnsi="Book Antiqua" w:cs="Times New Roman"/>
          <w:sz w:val="24"/>
          <w:szCs w:val="24"/>
        </w:rPr>
        <w:t xml:space="preserve"> in mice.</w:t>
      </w:r>
    </w:p>
    <w:p w14:paraId="1C6B9460" w14:textId="77777777" w:rsidR="00AE2C94" w:rsidRPr="00471F37" w:rsidRDefault="00AE2C94" w:rsidP="005B0166">
      <w:pPr>
        <w:adjustRightInd w:val="0"/>
        <w:snapToGrid w:val="0"/>
        <w:spacing w:line="360" w:lineRule="auto"/>
        <w:rPr>
          <w:rFonts w:ascii="Book Antiqua" w:eastAsia="SimSun" w:hAnsi="Book Antiqua" w:cs="Times New Roman"/>
          <w:sz w:val="24"/>
          <w:szCs w:val="24"/>
        </w:rPr>
      </w:pPr>
    </w:p>
    <w:p w14:paraId="6627F7B8" w14:textId="53B50434" w:rsidR="00AE2C94" w:rsidRPr="00471F37" w:rsidRDefault="00AE2C94" w:rsidP="005B0166">
      <w:pPr>
        <w:adjustRightInd w:val="0"/>
        <w:snapToGrid w:val="0"/>
        <w:spacing w:line="360" w:lineRule="auto"/>
        <w:rPr>
          <w:rFonts w:ascii="Book Antiqua" w:eastAsia="SimSun" w:hAnsi="Book Antiqua" w:cs="Times New Roman"/>
          <w:sz w:val="24"/>
          <w:szCs w:val="24"/>
        </w:rPr>
      </w:pPr>
      <w:r w:rsidRPr="00471F37">
        <w:rPr>
          <w:rFonts w:ascii="Book Antiqua" w:eastAsia="SimSun" w:hAnsi="Book Antiqua" w:cs="Times New Roman"/>
          <w:b/>
          <w:sz w:val="24"/>
          <w:szCs w:val="24"/>
        </w:rPr>
        <w:t>Key</w:t>
      </w:r>
      <w:r w:rsidR="00626BDA">
        <w:rPr>
          <w:rFonts w:ascii="Book Antiqua" w:eastAsia="SimSun" w:hAnsi="Book Antiqua" w:cs="Times New Roman" w:hint="eastAsia"/>
          <w:b/>
          <w:sz w:val="24"/>
          <w:szCs w:val="24"/>
        </w:rPr>
        <w:t xml:space="preserve"> </w:t>
      </w:r>
      <w:r w:rsidRPr="00471F37">
        <w:rPr>
          <w:rFonts w:ascii="Book Antiqua" w:eastAsia="SimSun" w:hAnsi="Book Antiqua" w:cs="Times New Roman"/>
          <w:b/>
          <w:sz w:val="24"/>
          <w:szCs w:val="24"/>
        </w:rPr>
        <w:t>word</w:t>
      </w:r>
      <w:r w:rsidR="00626BDA">
        <w:rPr>
          <w:rFonts w:ascii="Book Antiqua" w:eastAsia="SimSun" w:hAnsi="Book Antiqua" w:cs="Times New Roman" w:hint="eastAsia"/>
          <w:b/>
          <w:sz w:val="24"/>
          <w:szCs w:val="24"/>
        </w:rPr>
        <w:t>s</w:t>
      </w:r>
      <w:r w:rsidRPr="00471F37">
        <w:rPr>
          <w:rFonts w:ascii="Book Antiqua" w:eastAsia="SimSun" w:hAnsi="Book Antiqua" w:cs="Times New Roman"/>
          <w:sz w:val="24"/>
          <w:szCs w:val="24"/>
        </w:rPr>
        <w:t xml:space="preserve">: </w:t>
      </w:r>
      <w:r w:rsidR="0009325E" w:rsidRPr="00471F37">
        <w:rPr>
          <w:rFonts w:ascii="Book Antiqua" w:eastAsia="SimSun" w:hAnsi="Book Antiqua" w:cs="Times New Roman"/>
          <w:sz w:val="24"/>
          <w:szCs w:val="24"/>
        </w:rPr>
        <w:t>C</w:t>
      </w:r>
      <w:r w:rsidRPr="00471F37">
        <w:rPr>
          <w:rFonts w:ascii="Book Antiqua" w:eastAsia="SimSun" w:hAnsi="Book Antiqua" w:cs="Times New Roman"/>
          <w:sz w:val="24"/>
          <w:szCs w:val="24"/>
        </w:rPr>
        <w:t xml:space="preserve">olorectal </w:t>
      </w:r>
      <w:r w:rsidR="00C868F3" w:rsidRPr="00471F37">
        <w:rPr>
          <w:rFonts w:ascii="Book Antiqua" w:eastAsia="SimSun" w:hAnsi="Book Antiqua" w:cs="Times New Roman"/>
          <w:sz w:val="24"/>
          <w:szCs w:val="24"/>
        </w:rPr>
        <w:t>neoplasms</w:t>
      </w:r>
      <w:r w:rsidRPr="00471F37">
        <w:rPr>
          <w:rFonts w:ascii="Book Antiqua" w:eastAsia="SimSun" w:hAnsi="Book Antiqua" w:cs="Times New Roman"/>
          <w:sz w:val="24"/>
          <w:szCs w:val="24"/>
        </w:rPr>
        <w:t>;</w:t>
      </w:r>
      <w:r w:rsidR="00C868F3" w:rsidRPr="00471F37">
        <w:rPr>
          <w:rFonts w:ascii="Book Antiqua" w:eastAsia="SimSun" w:hAnsi="Book Antiqua" w:cs="Times New Roman"/>
          <w:sz w:val="24"/>
          <w:szCs w:val="24"/>
        </w:rPr>
        <w:t xml:space="preserve"> </w:t>
      </w:r>
      <w:r w:rsidRPr="00471F37">
        <w:rPr>
          <w:rFonts w:ascii="Book Antiqua" w:eastAsia="SimSun" w:hAnsi="Book Antiqua" w:cs="Times New Roman"/>
          <w:i/>
          <w:sz w:val="24"/>
          <w:szCs w:val="24"/>
        </w:rPr>
        <w:t>Bacteroides fragilis</w:t>
      </w:r>
      <w:r w:rsidR="00C868F3" w:rsidRPr="00471F37">
        <w:rPr>
          <w:rFonts w:ascii="Book Antiqua" w:eastAsia="SimSun" w:hAnsi="Book Antiqua" w:cs="Times New Roman"/>
          <w:i/>
          <w:sz w:val="24"/>
          <w:szCs w:val="24"/>
        </w:rPr>
        <w:t xml:space="preserve"> </w:t>
      </w:r>
      <w:r w:rsidR="00C868F3" w:rsidRPr="00471F37">
        <w:rPr>
          <w:rFonts w:ascii="Book Antiqua" w:eastAsia="SimSun" w:hAnsi="Book Antiqua" w:cs="Times New Roman"/>
          <w:sz w:val="24"/>
          <w:szCs w:val="24"/>
        </w:rPr>
        <w:t>toxin</w:t>
      </w:r>
      <w:r w:rsidR="0009325E" w:rsidRPr="00471F37">
        <w:rPr>
          <w:rFonts w:ascii="Book Antiqua" w:eastAsia="SimSun" w:hAnsi="Book Antiqua" w:cs="Times New Roman"/>
          <w:sz w:val="24"/>
          <w:szCs w:val="24"/>
        </w:rPr>
        <w:t>;</w:t>
      </w:r>
      <w:r w:rsidR="003B1E03" w:rsidRPr="00471F37">
        <w:rPr>
          <w:rFonts w:ascii="Book Antiqua" w:eastAsia="SimSun" w:hAnsi="Book Antiqua" w:cs="Times New Roman"/>
          <w:sz w:val="24"/>
          <w:szCs w:val="24"/>
        </w:rPr>
        <w:t xml:space="preserve"> </w:t>
      </w:r>
      <w:r w:rsidR="00626BDA" w:rsidRPr="00471F37">
        <w:rPr>
          <w:rFonts w:ascii="Book Antiqua" w:eastAsia="SimSun" w:hAnsi="Book Antiqua" w:cs="Times New Roman"/>
          <w:sz w:val="24"/>
          <w:szCs w:val="24"/>
        </w:rPr>
        <w:t>Fragilysin</w:t>
      </w:r>
      <w:r w:rsidR="003B1E03" w:rsidRPr="00471F37">
        <w:rPr>
          <w:rFonts w:ascii="Book Antiqua" w:eastAsia="SimSun" w:hAnsi="Book Antiqua" w:cs="Times New Roman"/>
          <w:sz w:val="24"/>
          <w:szCs w:val="24"/>
        </w:rPr>
        <w:t xml:space="preserve">; </w:t>
      </w:r>
      <w:r w:rsidR="00626BDA" w:rsidRPr="00471F37">
        <w:rPr>
          <w:rFonts w:ascii="Book Antiqua" w:eastAsia="SimSun" w:hAnsi="Book Antiqua" w:cs="Times New Roman"/>
          <w:sz w:val="24"/>
          <w:szCs w:val="24"/>
        </w:rPr>
        <w:t xml:space="preserve">Recombinant </w:t>
      </w:r>
      <w:r w:rsidRPr="00471F37">
        <w:rPr>
          <w:rFonts w:ascii="Book Antiqua" w:eastAsia="SimSun" w:hAnsi="Book Antiqua" w:cs="Times New Roman"/>
          <w:sz w:val="24"/>
          <w:szCs w:val="24"/>
        </w:rPr>
        <w:t>protein</w:t>
      </w:r>
      <w:r w:rsidR="00C868F3" w:rsidRPr="00471F37">
        <w:rPr>
          <w:rFonts w:ascii="Book Antiqua" w:eastAsia="SimSun" w:hAnsi="Book Antiqua" w:cs="Times New Roman"/>
          <w:sz w:val="24"/>
          <w:szCs w:val="24"/>
        </w:rPr>
        <w:t>s</w:t>
      </w:r>
      <w:r w:rsidRPr="00471F37">
        <w:rPr>
          <w:rFonts w:ascii="Book Antiqua" w:eastAsia="SimSun" w:hAnsi="Book Antiqua" w:cs="Times New Roman"/>
          <w:sz w:val="24"/>
          <w:szCs w:val="24"/>
        </w:rPr>
        <w:t>;</w:t>
      </w:r>
      <w:r w:rsidR="003B1E03" w:rsidRPr="00471F37">
        <w:rPr>
          <w:rFonts w:ascii="Book Antiqua" w:eastAsia="SimSun" w:hAnsi="Book Antiqua" w:cs="Times New Roman"/>
          <w:sz w:val="24"/>
          <w:szCs w:val="24"/>
        </w:rPr>
        <w:t xml:space="preserve"> </w:t>
      </w:r>
      <w:r w:rsidR="00626BDA" w:rsidRPr="00471F37">
        <w:rPr>
          <w:rFonts w:ascii="Book Antiqua" w:eastAsia="SimSun" w:hAnsi="Book Antiqua" w:cs="Times New Roman"/>
          <w:sz w:val="24"/>
          <w:szCs w:val="24"/>
        </w:rPr>
        <w:t>Mice</w:t>
      </w:r>
    </w:p>
    <w:p w14:paraId="0F1BCC79" w14:textId="77777777" w:rsidR="00257A3C" w:rsidRPr="00471F37" w:rsidRDefault="00257A3C" w:rsidP="005B0166">
      <w:pPr>
        <w:adjustRightInd w:val="0"/>
        <w:snapToGrid w:val="0"/>
        <w:spacing w:line="360" w:lineRule="auto"/>
        <w:rPr>
          <w:rFonts w:ascii="Book Antiqua" w:eastAsia="SimSun" w:hAnsi="Book Antiqua" w:cs="Times New Roman"/>
          <w:sz w:val="24"/>
          <w:szCs w:val="24"/>
        </w:rPr>
      </w:pPr>
    </w:p>
    <w:p w14:paraId="62D9C5CA" w14:textId="77777777" w:rsidR="00E57531" w:rsidRPr="00E21E22" w:rsidRDefault="00E57531" w:rsidP="00E57531">
      <w:pPr>
        <w:adjustRightInd w:val="0"/>
        <w:snapToGrid w:val="0"/>
        <w:spacing w:line="360" w:lineRule="auto"/>
        <w:rPr>
          <w:rFonts w:ascii="Book Antiqua" w:hAnsi="Book Antiqua"/>
          <w:color w:val="000000"/>
          <w:sz w:val="24"/>
        </w:rPr>
      </w:pPr>
      <w:bookmarkStart w:id="692" w:name="OLE_LINK363"/>
      <w:bookmarkStart w:id="693" w:name="OLE_LINK1037"/>
      <w:bookmarkStart w:id="694" w:name="OLE_LINK1195"/>
      <w:bookmarkStart w:id="695" w:name="OLE_LINK1062"/>
      <w:bookmarkStart w:id="696" w:name="OLE_LINK1327"/>
      <w:bookmarkStart w:id="697" w:name="OLE_LINK1174"/>
      <w:bookmarkStart w:id="698" w:name="OLE_LINK1348"/>
      <w:bookmarkStart w:id="699" w:name="OLE_LINK1571"/>
      <w:bookmarkStart w:id="700" w:name="OLE_LINK1666"/>
      <w:bookmarkStart w:id="701" w:name="OLE_LINK11"/>
      <w:bookmarkStart w:id="702" w:name="OLE_LINK1438"/>
      <w:bookmarkStart w:id="703" w:name="OLE_LINK1375"/>
      <w:bookmarkStart w:id="704" w:name="OLE_LINK1429"/>
      <w:bookmarkStart w:id="705" w:name="OLE_LINK1581"/>
      <w:bookmarkStart w:id="706" w:name="OLE_LINK1356"/>
      <w:bookmarkStart w:id="707" w:name="OLE_LINK1469"/>
      <w:bookmarkStart w:id="708" w:name="OLE_LINK1546"/>
      <w:bookmarkStart w:id="709" w:name="OLE_LINK1694"/>
      <w:bookmarkStart w:id="710" w:name="OLE_LINK1727"/>
      <w:bookmarkStart w:id="711" w:name="OLE_LINK1797"/>
      <w:bookmarkStart w:id="712" w:name="OLE_LINK1975"/>
      <w:bookmarkStart w:id="713" w:name="OLE_LINK2186"/>
      <w:bookmarkStart w:id="714" w:name="OLE_LINK768"/>
      <w:bookmarkStart w:id="715" w:name="OLE_LINK2353"/>
      <w:bookmarkStart w:id="716" w:name="OLE_LINK2448"/>
      <w:bookmarkStart w:id="717" w:name="OLE_LINK2467"/>
      <w:bookmarkStart w:id="718" w:name="OLE_LINK2563"/>
      <w:bookmarkStart w:id="719" w:name="OLE_LINK2608"/>
      <w:bookmarkStart w:id="720" w:name="OLE_LINK2654"/>
      <w:bookmarkStart w:id="721" w:name="OLE_LINK2695"/>
      <w:bookmarkStart w:id="722" w:name="OLE_LINK2732"/>
      <w:bookmarkStart w:id="723" w:name="OLE_LINK2658"/>
      <w:bookmarkStart w:id="724" w:name="OLE_LINK2775"/>
      <w:bookmarkStart w:id="725" w:name="OLE_LINK52"/>
      <w:bookmarkStart w:id="726" w:name="OLE_LINK2910"/>
      <w:bookmarkStart w:id="727" w:name="OLE_LINK2933"/>
      <w:bookmarkStart w:id="728" w:name="OLE_LINK2950"/>
      <w:bookmarkStart w:id="729" w:name="OLE_LINK3497"/>
      <w:bookmarkStart w:id="730" w:name="OLE_LINK3130"/>
      <w:bookmarkStart w:id="731" w:name="OLE_LINK3036"/>
      <w:bookmarkStart w:id="732" w:name="OLE_LINK3172"/>
      <w:bookmarkStart w:id="733" w:name="OLE_LINK3212"/>
      <w:bookmarkStart w:id="734" w:name="OLE_LINK3236"/>
      <w:bookmarkStart w:id="735" w:name="OLE_LINK66"/>
      <w:bookmarkStart w:id="736" w:name="OLE_LINK3632"/>
      <w:bookmarkStart w:id="737" w:name="OLE_LINK68"/>
      <w:bookmarkStart w:id="738" w:name="OLE_LINK73"/>
      <w:bookmarkStart w:id="739" w:name="OLE_LINK3790"/>
      <w:bookmarkStart w:id="740" w:name="OLE_LINK109"/>
      <w:bookmarkStart w:id="741" w:name="OLE_LINK3700"/>
      <w:bookmarkStart w:id="742" w:name="OLE_LINK88"/>
      <w:bookmarkStart w:id="743" w:name="OLE_LINK3612"/>
      <w:bookmarkStart w:id="744" w:name="OLE_LINK3749"/>
      <w:bookmarkStart w:id="745" w:name="OLE_LINK3760"/>
      <w:bookmarkStart w:id="746" w:name="OLE_LINK1196"/>
      <w:bookmarkStart w:id="747" w:name="OLE_LINK1154"/>
      <w:bookmarkStart w:id="748" w:name="OLE_LINK1155"/>
      <w:bookmarkStart w:id="749" w:name="OLE_LINK1322"/>
      <w:bookmarkStart w:id="750" w:name="OLE_LINK1044"/>
      <w:bookmarkStart w:id="751" w:name="OLE_LINK1224"/>
      <w:bookmarkStart w:id="752" w:name="OLE_LINK1225"/>
      <w:bookmarkStart w:id="753" w:name="OLE_LINK1635"/>
      <w:bookmarkStart w:id="754" w:name="OLE_LINK1763"/>
      <w:bookmarkStart w:id="755" w:name="OLE_LINK1764"/>
      <w:bookmarkStart w:id="756" w:name="OLE_LINK1939"/>
      <w:bookmarkStart w:id="757" w:name="OLE_LINK2194"/>
      <w:bookmarkStart w:id="758" w:name="OLE_LINK2878"/>
      <w:bookmarkStart w:id="759" w:name="OLE_LINK576"/>
      <w:bookmarkStart w:id="760" w:name="OLE_LINK579"/>
      <w:bookmarkStart w:id="761" w:name="OLE_LINK580"/>
      <w:bookmarkStart w:id="762" w:name="OLE_LINK521"/>
      <w:bookmarkStart w:id="763" w:name="OLE_LINK1043"/>
      <w:bookmarkStart w:id="764" w:name="OLE_LINK1886"/>
      <w:bookmarkStart w:id="765" w:name="OLE_LINK1887"/>
      <w:bookmarkStart w:id="766" w:name="OLE_LINK1888"/>
      <w:bookmarkStart w:id="767" w:name="OLE_LINK1889"/>
      <w:bookmarkStart w:id="768" w:name="OLE_LINK1903"/>
      <w:bookmarkStart w:id="769" w:name="OLE_LINK2083"/>
      <w:bookmarkStart w:id="770" w:name="OLE_LINK1977"/>
      <w:bookmarkStart w:id="771" w:name="OLE_LINK3258"/>
      <w:bookmarkStart w:id="772" w:name="OLE_LINK274"/>
      <w:bookmarkStart w:id="773" w:name="OLE_LINK309"/>
      <w:bookmarkStart w:id="774" w:name="OLE_LINK477"/>
      <w:bookmarkStart w:id="775" w:name="OLE_LINK352"/>
      <w:bookmarkStart w:id="776" w:name="OLE_LINK312"/>
      <w:bookmarkStart w:id="777" w:name="OLE_LINK547"/>
      <w:bookmarkStart w:id="778" w:name="OLE_LINK1878"/>
      <w:bookmarkStart w:id="779" w:name="OLE_LINK425"/>
      <w:bookmarkStart w:id="780" w:name="OLE_LINK426"/>
      <w:bookmarkStart w:id="781" w:name="OLE_LINK581"/>
      <w:bookmarkStart w:id="782" w:name="OLE_LINK582"/>
      <w:bookmarkStart w:id="783" w:name="OLE_LINK994"/>
      <w:bookmarkStart w:id="784" w:name="OLE_LINK995"/>
      <w:bookmarkStart w:id="785" w:name="OLE_LINK1074"/>
      <w:bookmarkStart w:id="786" w:name="OLE_LINK1140"/>
      <w:bookmarkStart w:id="787" w:name="OLE_LINK1266"/>
      <w:bookmarkStart w:id="788" w:name="OLE_LINK1540"/>
      <w:bookmarkStart w:id="789" w:name="OLE_LINK1541"/>
      <w:bookmarkStart w:id="790" w:name="OLE_LINK1551"/>
      <w:bookmarkStart w:id="791" w:name="OLE_LINK1560"/>
      <w:bookmarkStart w:id="792" w:name="OLE_LINK1561"/>
      <w:bookmarkStart w:id="793" w:name="OLE_LINK1568"/>
      <w:bookmarkStart w:id="794" w:name="OLE_LINK1587"/>
      <w:bookmarkStart w:id="795" w:name="OLE_LINK1707"/>
      <w:bookmarkStart w:id="796" w:name="OLE_LINK1731"/>
      <w:bookmarkStart w:id="797" w:name="OLE_LINK1775"/>
      <w:bookmarkStart w:id="798" w:name="OLE_LINK1818"/>
      <w:bookmarkStart w:id="799" w:name="OLE_LINK1909"/>
      <w:bookmarkStart w:id="800" w:name="OLE_LINK1965"/>
      <w:bookmarkStart w:id="801" w:name="OLE_LINK1967"/>
      <w:bookmarkStart w:id="802" w:name="OLE_LINK1972"/>
      <w:bookmarkStart w:id="803" w:name="OLE_LINK1973"/>
      <w:bookmarkStart w:id="804" w:name="OLE_LINK2022"/>
      <w:bookmarkStart w:id="805" w:name="OLE_LINK2041"/>
      <w:bookmarkStart w:id="806" w:name="OLE_LINK2063"/>
      <w:bookmarkStart w:id="807" w:name="OLE_LINK2158"/>
      <w:bookmarkStart w:id="808" w:name="OLE_LINK2180"/>
      <w:bookmarkStart w:id="809" w:name="OLE_LINK2253"/>
      <w:bookmarkStart w:id="810" w:name="OLE_LINK2217"/>
      <w:bookmarkStart w:id="811" w:name="OLE_LINK2236"/>
      <w:bookmarkStart w:id="812" w:name="OLE_LINK2268"/>
      <w:bookmarkStart w:id="813" w:name="OLE_LINK2279"/>
      <w:bookmarkStart w:id="814" w:name="OLE_LINK2313"/>
      <w:bookmarkStart w:id="815" w:name="OLE_LINK2319"/>
      <w:bookmarkStart w:id="816" w:name="OLE_LINK2320"/>
      <w:bookmarkStart w:id="817" w:name="OLE_LINK2372"/>
      <w:bookmarkStart w:id="818" w:name="OLE_LINK2384"/>
      <w:bookmarkStart w:id="819" w:name="OLE_LINK2464"/>
      <w:bookmarkStart w:id="820" w:name="OLE_LINK2532"/>
      <w:bookmarkStart w:id="821" w:name="OLE_LINK2405"/>
      <w:bookmarkStart w:id="822" w:name="OLE_LINK2406"/>
      <w:bookmarkStart w:id="823" w:name="OLE_LINK2425"/>
      <w:bookmarkStart w:id="824" w:name="OLE_LINK2478"/>
      <w:bookmarkStart w:id="825" w:name="OLE_LINK525"/>
      <w:bookmarkStart w:id="826" w:name="OLE_LINK894"/>
      <w:bookmarkStart w:id="827" w:name="OLE_LINK3485"/>
      <w:bookmarkStart w:id="828" w:name="OLE_LINK3486"/>
      <w:bookmarkStart w:id="829" w:name="OLE_LINK3524"/>
      <w:bookmarkStart w:id="830" w:name="OLE_LINK3534"/>
      <w:bookmarkStart w:id="831" w:name="OLE_LINK3575"/>
      <w:bookmarkStart w:id="832" w:name="OLE_LINK3583"/>
      <w:bookmarkStart w:id="833" w:name="OLE_LINK3618"/>
      <w:bookmarkStart w:id="834" w:name="OLE_LINK3615"/>
      <w:bookmarkStart w:id="835" w:name="OLE_LINK3630"/>
      <w:bookmarkStart w:id="836" w:name="OLE_LINK3658"/>
      <w:r w:rsidRPr="00487976">
        <w:rPr>
          <w:rFonts w:ascii="Book Antiqua" w:hAnsi="Book Antiqua" w:hint="eastAsia"/>
          <w:b/>
          <w:color w:val="000000"/>
          <w:sz w:val="24"/>
        </w:rPr>
        <w:t>©</w:t>
      </w:r>
      <w:r w:rsidRPr="00487976">
        <w:rPr>
          <w:rFonts w:ascii="Book Antiqua" w:hAnsi="Book Antiqua"/>
          <w:b/>
          <w:color w:val="000000"/>
          <w:sz w:val="24"/>
        </w:rPr>
        <w:t xml:space="preserve"> The Author(s) 201</w:t>
      </w:r>
      <w:r w:rsidRPr="00487976">
        <w:rPr>
          <w:rFonts w:ascii="Book Antiqua" w:hAnsi="Book Antiqua" w:hint="eastAsia"/>
          <w:b/>
          <w:color w:val="000000"/>
          <w:sz w:val="24"/>
        </w:rPr>
        <w:t>6</w:t>
      </w:r>
      <w:r w:rsidRPr="00487976">
        <w:rPr>
          <w:rFonts w:ascii="Book Antiqua" w:hAnsi="Book Antiqua"/>
          <w:b/>
          <w:color w:val="000000"/>
          <w:sz w:val="24"/>
        </w:rPr>
        <w:t>.</w:t>
      </w:r>
      <w:r w:rsidRPr="00CF332D">
        <w:rPr>
          <w:rFonts w:ascii="Book Antiqua" w:hAnsi="Book Antiqua"/>
          <w:color w:val="000000"/>
          <w:sz w:val="24"/>
        </w:rPr>
        <w:t xml:space="preserve"> Published by Baishideng Publishing Group Inc. All rights reserved.</w:t>
      </w:r>
    </w:p>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p w14:paraId="3CBC8201" w14:textId="77777777" w:rsidR="003E78B9" w:rsidRPr="00471F37" w:rsidRDefault="003E78B9" w:rsidP="005B0166">
      <w:pPr>
        <w:widowControl/>
        <w:adjustRightInd w:val="0"/>
        <w:snapToGrid w:val="0"/>
        <w:spacing w:line="360" w:lineRule="auto"/>
        <w:rPr>
          <w:rFonts w:ascii="Book Antiqua" w:eastAsia="SimSun" w:hAnsi="Book Antiqua" w:cs="Times New Roman"/>
          <w:kern w:val="0"/>
          <w:sz w:val="24"/>
          <w:szCs w:val="24"/>
          <w:highlight w:val="yellow"/>
        </w:rPr>
      </w:pPr>
    </w:p>
    <w:p w14:paraId="387FF721" w14:textId="65725620" w:rsidR="00257A3C" w:rsidRPr="00471F37" w:rsidRDefault="00257A3C" w:rsidP="005B0166">
      <w:pPr>
        <w:widowControl/>
        <w:adjustRightInd w:val="0"/>
        <w:snapToGrid w:val="0"/>
        <w:spacing w:line="360" w:lineRule="auto"/>
        <w:rPr>
          <w:rFonts w:ascii="Book Antiqua" w:eastAsia="SimSun" w:hAnsi="Book Antiqua" w:cs="Times New Roman"/>
          <w:kern w:val="0"/>
          <w:sz w:val="24"/>
          <w:szCs w:val="24"/>
        </w:rPr>
      </w:pPr>
      <w:r w:rsidRPr="00471F37">
        <w:rPr>
          <w:rFonts w:ascii="Book Antiqua" w:eastAsia="SimSun" w:hAnsi="Book Antiqua" w:cs="Times New Roman"/>
          <w:b/>
          <w:kern w:val="0"/>
          <w:sz w:val="24"/>
          <w:szCs w:val="24"/>
        </w:rPr>
        <w:t>Core tip</w:t>
      </w:r>
      <w:r w:rsidRPr="00471F37">
        <w:rPr>
          <w:rFonts w:ascii="Book Antiqua" w:eastAsia="SimSun" w:hAnsi="Book Antiqua" w:cs="Times New Roman"/>
          <w:kern w:val="0"/>
          <w:sz w:val="24"/>
          <w:szCs w:val="24"/>
        </w:rPr>
        <w:t xml:space="preserve">: </w:t>
      </w:r>
      <w:bookmarkStart w:id="837" w:name="OLE_LINK3"/>
      <w:bookmarkStart w:id="838" w:name="OLE_LINK4"/>
      <w:r w:rsidR="00E57531" w:rsidRPr="00E57531">
        <w:rPr>
          <w:rFonts w:ascii="Book Antiqua" w:eastAsia="SimSun" w:hAnsi="Book Antiqua" w:cs="Times New Roman"/>
          <w:i/>
          <w:kern w:val="0"/>
          <w:sz w:val="24"/>
          <w:szCs w:val="24"/>
        </w:rPr>
        <w:t>Bacteroides fragilis</w:t>
      </w:r>
      <w:r w:rsidR="00E57531" w:rsidRPr="00E57531">
        <w:rPr>
          <w:rFonts w:ascii="Book Antiqua" w:eastAsia="SimSun" w:hAnsi="Book Antiqua" w:cs="Times New Roman"/>
          <w:kern w:val="0"/>
          <w:sz w:val="24"/>
          <w:szCs w:val="24"/>
        </w:rPr>
        <w:t xml:space="preserve"> enterotoxin-2 (BFT-2</w:t>
      </w:r>
      <w:r w:rsidR="00E57531">
        <w:rPr>
          <w:rFonts w:ascii="Book Antiqua" w:eastAsia="SimSun" w:hAnsi="Book Antiqua" w:cs="Times New Roman" w:hint="eastAsia"/>
          <w:kern w:val="0"/>
          <w:sz w:val="24"/>
          <w:szCs w:val="24"/>
        </w:rPr>
        <w:t>)</w:t>
      </w:r>
      <w:r w:rsidR="00D110F3" w:rsidRPr="00471F37">
        <w:rPr>
          <w:rFonts w:ascii="Book Antiqua" w:eastAsia="SimSun" w:hAnsi="Book Antiqua" w:cs="Times New Roman"/>
          <w:kern w:val="0"/>
          <w:sz w:val="24"/>
          <w:szCs w:val="24"/>
        </w:rPr>
        <w:t xml:space="preserve"> has been considered to promote the development of colorectal cancer (CRC). </w:t>
      </w:r>
      <w:r w:rsidR="006134D4" w:rsidRPr="00471F37">
        <w:rPr>
          <w:rFonts w:ascii="Book Antiqua" w:eastAsia="SimSun" w:hAnsi="Book Antiqua" w:cs="Times New Roman"/>
          <w:kern w:val="0"/>
          <w:sz w:val="24"/>
          <w:szCs w:val="24"/>
        </w:rPr>
        <w:t>In</w:t>
      </w:r>
      <w:r w:rsidR="00D726D5" w:rsidRPr="00471F37">
        <w:rPr>
          <w:rFonts w:ascii="Book Antiqua" w:eastAsia="SimSun" w:hAnsi="Book Antiqua" w:cs="Times New Roman"/>
          <w:kern w:val="0"/>
          <w:sz w:val="24"/>
          <w:szCs w:val="24"/>
        </w:rPr>
        <w:t xml:space="preserve"> t</w:t>
      </w:r>
      <w:r w:rsidR="006134D4" w:rsidRPr="00471F37">
        <w:rPr>
          <w:rFonts w:ascii="Book Antiqua" w:eastAsia="SimSun" w:hAnsi="Book Antiqua" w:cs="Times New Roman"/>
          <w:kern w:val="0"/>
          <w:sz w:val="24"/>
          <w:szCs w:val="24"/>
        </w:rPr>
        <w:t>his study</w:t>
      </w:r>
      <w:r w:rsidR="00E80B4D" w:rsidRPr="00471F37">
        <w:rPr>
          <w:rFonts w:ascii="Book Antiqua" w:eastAsia="SimSun" w:hAnsi="Book Antiqua" w:cs="Times New Roman"/>
          <w:kern w:val="0"/>
          <w:sz w:val="24"/>
          <w:szCs w:val="24"/>
        </w:rPr>
        <w:t xml:space="preserve"> we</w:t>
      </w:r>
      <w:r w:rsidR="006134D4" w:rsidRPr="00471F37">
        <w:rPr>
          <w:rFonts w:ascii="Book Antiqua" w:eastAsia="SimSun" w:hAnsi="Book Antiqua" w:cs="Times New Roman"/>
          <w:kern w:val="0"/>
          <w:sz w:val="24"/>
          <w:szCs w:val="24"/>
        </w:rPr>
        <w:t xml:space="preserve"> obtained the</w:t>
      </w:r>
      <w:r w:rsidR="00E80B4D" w:rsidRPr="00471F37">
        <w:rPr>
          <w:rFonts w:ascii="Book Antiqua" w:hAnsi="Book Antiqua" w:cs="Times New Roman"/>
          <w:sz w:val="24"/>
          <w:szCs w:val="24"/>
        </w:rPr>
        <w:t xml:space="preserve"> </w:t>
      </w:r>
      <w:r w:rsidR="00E80B4D" w:rsidRPr="00471F37">
        <w:rPr>
          <w:rFonts w:ascii="Book Antiqua" w:eastAsia="SimSun" w:hAnsi="Book Antiqua" w:cs="Times New Roman"/>
          <w:kern w:val="0"/>
          <w:sz w:val="24"/>
          <w:szCs w:val="24"/>
        </w:rPr>
        <w:t>biologically active</w:t>
      </w:r>
      <w:r w:rsidR="006134D4" w:rsidRPr="00471F37">
        <w:rPr>
          <w:rFonts w:ascii="Book Antiqua" w:eastAsia="SimSun" w:hAnsi="Book Antiqua" w:cs="Times New Roman"/>
          <w:kern w:val="0"/>
          <w:sz w:val="24"/>
          <w:szCs w:val="24"/>
        </w:rPr>
        <w:t xml:space="preserve"> recombinant BFT-2 </w:t>
      </w:r>
      <w:r w:rsidR="00E80B4D" w:rsidRPr="00471F37">
        <w:rPr>
          <w:rFonts w:ascii="Book Antiqua" w:eastAsia="SimSun" w:hAnsi="Book Antiqua" w:cs="Times New Roman"/>
          <w:kern w:val="0"/>
          <w:sz w:val="24"/>
          <w:szCs w:val="24"/>
        </w:rPr>
        <w:t xml:space="preserve">in vitro and </w:t>
      </w:r>
      <w:r w:rsidR="00D110F3" w:rsidRPr="00471F37">
        <w:rPr>
          <w:rFonts w:ascii="Book Antiqua" w:eastAsia="SimSun" w:hAnsi="Book Antiqua" w:cs="Times New Roman"/>
          <w:kern w:val="0"/>
          <w:sz w:val="24"/>
          <w:szCs w:val="24"/>
        </w:rPr>
        <w:t>found that</w:t>
      </w:r>
      <w:r w:rsidR="00E05BCC" w:rsidRPr="00471F37">
        <w:rPr>
          <w:rFonts w:ascii="Book Antiqua" w:hAnsi="Book Antiqua" w:cs="Times New Roman"/>
          <w:sz w:val="24"/>
          <w:szCs w:val="24"/>
        </w:rPr>
        <w:t xml:space="preserve"> </w:t>
      </w:r>
      <w:r w:rsidR="00E05BCC" w:rsidRPr="00471F37">
        <w:rPr>
          <w:rFonts w:ascii="Book Antiqua" w:eastAsia="SimSun" w:hAnsi="Book Antiqua" w:cs="Times New Roman"/>
          <w:kern w:val="0"/>
          <w:sz w:val="24"/>
          <w:szCs w:val="24"/>
        </w:rPr>
        <w:t>lower-dose</w:t>
      </w:r>
      <w:r w:rsidR="00D110F3" w:rsidRPr="00471F37">
        <w:rPr>
          <w:rFonts w:ascii="Book Antiqua" w:eastAsia="SimSun" w:hAnsi="Book Antiqua" w:cs="Times New Roman"/>
          <w:kern w:val="0"/>
          <w:sz w:val="24"/>
          <w:szCs w:val="24"/>
        </w:rPr>
        <w:t xml:space="preserve"> of </w:t>
      </w:r>
      <w:r w:rsidR="006625D0" w:rsidRPr="00471F37">
        <w:rPr>
          <w:rFonts w:ascii="Book Antiqua" w:eastAsia="SimSun" w:hAnsi="Book Antiqua" w:cs="Times New Roman"/>
          <w:kern w:val="0"/>
          <w:sz w:val="24"/>
          <w:szCs w:val="24"/>
        </w:rPr>
        <w:t>biologically active</w:t>
      </w:r>
      <w:r w:rsidR="00D110F3" w:rsidRPr="00471F37">
        <w:rPr>
          <w:rFonts w:ascii="Book Antiqua" w:eastAsia="SimSun" w:hAnsi="Book Antiqua" w:cs="Times New Roman"/>
          <w:kern w:val="0"/>
          <w:sz w:val="24"/>
          <w:szCs w:val="24"/>
        </w:rPr>
        <w:t xml:space="preserve"> BFT-2 could inhibit colorectal tumor formation </w:t>
      </w:r>
      <w:r w:rsidR="00D110F3" w:rsidRPr="00E57531">
        <w:rPr>
          <w:rFonts w:ascii="Book Antiqua" w:eastAsia="SimSun" w:hAnsi="Book Antiqua" w:cs="Times New Roman"/>
          <w:i/>
          <w:kern w:val="0"/>
          <w:sz w:val="24"/>
          <w:szCs w:val="24"/>
        </w:rPr>
        <w:t>via</w:t>
      </w:r>
      <w:r w:rsidR="00D110F3" w:rsidRPr="00471F37">
        <w:rPr>
          <w:rFonts w:ascii="Book Antiqua" w:eastAsia="SimSun" w:hAnsi="Book Antiqua" w:cs="Times New Roman"/>
          <w:kern w:val="0"/>
          <w:sz w:val="24"/>
          <w:szCs w:val="24"/>
        </w:rPr>
        <w:t xml:space="preserve"> the way of</w:t>
      </w:r>
      <w:r w:rsidR="00D110F3" w:rsidRPr="00471F37">
        <w:rPr>
          <w:rFonts w:ascii="Book Antiqua" w:eastAsia="SimSun" w:hAnsi="Book Antiqua" w:cs="Times New Roman"/>
          <w:sz w:val="24"/>
          <w:szCs w:val="24"/>
        </w:rPr>
        <w:t xml:space="preserve"> intragastric administration</w:t>
      </w:r>
      <w:r w:rsidR="006625D0" w:rsidRPr="00471F37">
        <w:rPr>
          <w:rFonts w:ascii="Book Antiqua" w:eastAsia="SimSun" w:hAnsi="Book Antiqua" w:cs="Times New Roman"/>
          <w:sz w:val="24"/>
          <w:szCs w:val="24"/>
        </w:rPr>
        <w:t xml:space="preserve"> in </w:t>
      </w:r>
      <w:r w:rsidR="00E80B4D" w:rsidRPr="00471F37">
        <w:rPr>
          <w:rFonts w:ascii="Book Antiqua" w:eastAsia="SimSun" w:hAnsi="Book Antiqua" w:cs="Times New Roman"/>
          <w:sz w:val="24"/>
          <w:szCs w:val="24"/>
        </w:rPr>
        <w:t>mice model of colorectal cancer</w:t>
      </w:r>
      <w:r w:rsidR="006625D0" w:rsidRPr="00471F37">
        <w:rPr>
          <w:rFonts w:ascii="Book Antiqua" w:eastAsia="SimSun" w:hAnsi="Book Antiqua" w:cs="Times New Roman"/>
          <w:sz w:val="24"/>
          <w:szCs w:val="24"/>
        </w:rPr>
        <w:t xml:space="preserve"> </w:t>
      </w:r>
      <w:r w:rsidR="001264E4" w:rsidRPr="00471F37">
        <w:rPr>
          <w:rFonts w:ascii="Book Antiqua" w:eastAsia="SimSun" w:hAnsi="Book Antiqua" w:cs="Times New Roman"/>
          <w:sz w:val="24"/>
          <w:szCs w:val="24"/>
        </w:rPr>
        <w:t>which manifested to inhibit</w:t>
      </w:r>
      <w:r w:rsidR="006625D0" w:rsidRPr="00471F37">
        <w:rPr>
          <w:rFonts w:ascii="Book Antiqua" w:eastAsia="SimSun" w:hAnsi="Book Antiqua" w:cs="Times New Roman"/>
          <w:sz w:val="24"/>
          <w:szCs w:val="24"/>
        </w:rPr>
        <w:t xml:space="preserve"> cell proliferation and promotion of apoptosis.</w:t>
      </w:r>
      <w:r w:rsidR="001264E4" w:rsidRPr="00471F37">
        <w:rPr>
          <w:rFonts w:ascii="Book Antiqua" w:eastAsia="SimSun" w:hAnsi="Book Antiqua" w:cs="Times New Roman"/>
          <w:sz w:val="24"/>
          <w:szCs w:val="24"/>
        </w:rPr>
        <w:t xml:space="preserve"> </w:t>
      </w:r>
      <w:r w:rsidR="001264E4" w:rsidRPr="00471F37">
        <w:rPr>
          <w:rFonts w:ascii="Book Antiqua" w:eastAsia="SimSun" w:hAnsi="Book Antiqua" w:cs="Times New Roman"/>
          <w:kern w:val="0"/>
          <w:sz w:val="24"/>
          <w:szCs w:val="24"/>
        </w:rPr>
        <w:t xml:space="preserve">The specific mechanism is </w:t>
      </w:r>
      <w:r w:rsidR="00E80B4D" w:rsidRPr="00471F37">
        <w:rPr>
          <w:rFonts w:ascii="Book Antiqua" w:eastAsia="SimSun" w:hAnsi="Book Antiqua" w:cs="Times New Roman"/>
          <w:kern w:val="0"/>
          <w:sz w:val="24"/>
          <w:szCs w:val="24"/>
        </w:rPr>
        <w:t xml:space="preserve">still </w:t>
      </w:r>
      <w:r w:rsidR="001264E4" w:rsidRPr="00471F37">
        <w:rPr>
          <w:rFonts w:ascii="Book Antiqua" w:eastAsia="SimSun" w:hAnsi="Book Antiqua" w:cs="Times New Roman"/>
          <w:kern w:val="0"/>
          <w:sz w:val="24"/>
          <w:szCs w:val="24"/>
        </w:rPr>
        <w:t>unknown but</w:t>
      </w:r>
      <w:r w:rsidR="00EF11F0" w:rsidRPr="00471F37">
        <w:rPr>
          <w:rFonts w:ascii="Book Antiqua" w:eastAsia="SimSun" w:hAnsi="Book Antiqua" w:cs="Times New Roman"/>
          <w:kern w:val="0"/>
          <w:sz w:val="24"/>
          <w:szCs w:val="24"/>
        </w:rPr>
        <w:t xml:space="preserve"> </w:t>
      </w:r>
      <w:r w:rsidR="00E80B4D" w:rsidRPr="00471F37">
        <w:rPr>
          <w:rFonts w:ascii="Book Antiqua" w:eastAsia="SimSun" w:hAnsi="Book Antiqua" w:cs="Times New Roman"/>
          <w:kern w:val="0"/>
          <w:sz w:val="24"/>
          <w:szCs w:val="24"/>
        </w:rPr>
        <w:t xml:space="preserve">it </w:t>
      </w:r>
      <w:r w:rsidR="00EF11F0" w:rsidRPr="00471F37">
        <w:rPr>
          <w:rFonts w:ascii="Book Antiqua" w:eastAsia="SimSun" w:hAnsi="Book Antiqua" w:cs="Times New Roman"/>
          <w:kern w:val="0"/>
          <w:sz w:val="24"/>
          <w:szCs w:val="24"/>
        </w:rPr>
        <w:t xml:space="preserve">can provide some insights into prevention and treatment of CRC </w:t>
      </w:r>
      <w:r w:rsidR="00563C39" w:rsidRPr="00471F37">
        <w:rPr>
          <w:rFonts w:ascii="Book Antiqua" w:eastAsia="SimSun" w:hAnsi="Book Antiqua" w:cs="Times New Roman"/>
          <w:kern w:val="0"/>
          <w:sz w:val="24"/>
          <w:szCs w:val="24"/>
        </w:rPr>
        <w:t>as</w:t>
      </w:r>
      <w:r w:rsidR="00EF11F0" w:rsidRPr="00471F37">
        <w:rPr>
          <w:rFonts w:ascii="Book Antiqua" w:eastAsia="SimSun" w:hAnsi="Book Antiqua" w:cs="Times New Roman"/>
          <w:kern w:val="0"/>
          <w:sz w:val="24"/>
          <w:szCs w:val="24"/>
        </w:rPr>
        <w:t xml:space="preserve"> an intestinal mucosal vaccine.</w:t>
      </w:r>
    </w:p>
    <w:bookmarkEnd w:id="837"/>
    <w:bookmarkEnd w:id="838"/>
    <w:p w14:paraId="28BE5156" w14:textId="77777777" w:rsidR="00EB60CF" w:rsidRPr="00471F37" w:rsidRDefault="00EB60CF" w:rsidP="005B0166">
      <w:pPr>
        <w:widowControl/>
        <w:adjustRightInd w:val="0"/>
        <w:snapToGrid w:val="0"/>
        <w:spacing w:line="360" w:lineRule="auto"/>
        <w:rPr>
          <w:rFonts w:ascii="Book Antiqua" w:eastAsia="SimSun" w:hAnsi="Book Antiqua" w:cs="Times New Roman"/>
          <w:kern w:val="0"/>
          <w:sz w:val="24"/>
          <w:szCs w:val="24"/>
        </w:rPr>
      </w:pPr>
    </w:p>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p w14:paraId="77BD96AD" w14:textId="6CF3A2A5" w:rsidR="00A40A35" w:rsidRDefault="00A40A35" w:rsidP="00A40A35">
      <w:pPr>
        <w:adjustRightInd w:val="0"/>
        <w:snapToGrid w:val="0"/>
        <w:spacing w:line="360" w:lineRule="auto"/>
        <w:rPr>
          <w:rFonts w:ascii="Book Antiqua" w:hAnsi="Book Antiqua"/>
          <w:color w:val="000000"/>
          <w:sz w:val="24"/>
        </w:rPr>
      </w:pPr>
      <w:r w:rsidRPr="00A40A35">
        <w:rPr>
          <w:rFonts w:ascii="Book Antiqua" w:eastAsia="SimSun" w:hAnsi="Book Antiqua" w:cs="Times New Roman"/>
          <w:sz w:val="24"/>
          <w:szCs w:val="24"/>
        </w:rPr>
        <w:t>Lv</w:t>
      </w:r>
      <w:r w:rsidRPr="00A40A35">
        <w:rPr>
          <w:rFonts w:ascii="Book Antiqua" w:eastAsia="SimSun" w:hAnsi="Book Antiqua" w:cs="Times New Roman" w:hint="eastAsia"/>
          <w:sz w:val="24"/>
          <w:szCs w:val="24"/>
        </w:rPr>
        <w:t xml:space="preserve"> Y</w:t>
      </w:r>
      <w:r w:rsidRPr="00A40A35">
        <w:rPr>
          <w:rFonts w:ascii="Book Antiqua" w:eastAsia="SimSun" w:hAnsi="Book Antiqua" w:cs="Times New Roman"/>
          <w:sz w:val="24"/>
          <w:szCs w:val="24"/>
        </w:rPr>
        <w:t>, Ye</w:t>
      </w:r>
      <w:r w:rsidRPr="00A40A35">
        <w:rPr>
          <w:rFonts w:ascii="Book Antiqua" w:eastAsia="SimSun" w:hAnsi="Book Antiqua" w:cs="Times New Roman" w:hint="eastAsia"/>
          <w:sz w:val="24"/>
          <w:szCs w:val="24"/>
        </w:rPr>
        <w:t xml:space="preserve"> T</w:t>
      </w:r>
      <w:r w:rsidRPr="00A40A35">
        <w:rPr>
          <w:rFonts w:ascii="Book Antiqua" w:eastAsia="SimSun" w:hAnsi="Book Antiqua" w:cs="Times New Roman"/>
          <w:sz w:val="24"/>
          <w:szCs w:val="24"/>
        </w:rPr>
        <w:t>, Wang</w:t>
      </w:r>
      <w:r w:rsidRPr="00A40A35">
        <w:rPr>
          <w:rFonts w:ascii="Book Antiqua" w:eastAsia="SimSun" w:hAnsi="Book Antiqua" w:cs="Times New Roman" w:hint="eastAsia"/>
          <w:sz w:val="24"/>
          <w:szCs w:val="24"/>
        </w:rPr>
        <w:t xml:space="preserve"> HP</w:t>
      </w:r>
      <w:r w:rsidRPr="00A40A35">
        <w:rPr>
          <w:rFonts w:ascii="Book Antiqua" w:eastAsia="SimSun" w:hAnsi="Book Antiqua" w:cs="Times New Roman"/>
          <w:sz w:val="24"/>
          <w:szCs w:val="24"/>
        </w:rPr>
        <w:t>,</w:t>
      </w:r>
      <w:r w:rsidRPr="00A40A35">
        <w:rPr>
          <w:rFonts w:ascii="Book Antiqua" w:eastAsia="SimSun" w:hAnsi="Book Antiqua" w:cs="Times New Roman" w:hint="eastAsia"/>
          <w:sz w:val="24"/>
          <w:szCs w:val="24"/>
        </w:rPr>
        <w:t xml:space="preserve"> </w:t>
      </w:r>
      <w:r w:rsidRPr="00A40A35">
        <w:rPr>
          <w:rFonts w:ascii="Book Antiqua" w:eastAsia="SimSun" w:hAnsi="Book Antiqua" w:cs="Times New Roman"/>
          <w:sz w:val="24"/>
          <w:szCs w:val="24"/>
        </w:rPr>
        <w:t>Zhao</w:t>
      </w:r>
      <w:r w:rsidRPr="00A40A35">
        <w:rPr>
          <w:rFonts w:ascii="Book Antiqua" w:eastAsia="SimSun" w:hAnsi="Book Antiqua" w:cs="Times New Roman" w:hint="eastAsia"/>
          <w:sz w:val="24"/>
          <w:szCs w:val="24"/>
        </w:rPr>
        <w:t xml:space="preserve"> JY</w:t>
      </w:r>
      <w:r w:rsidRPr="00A40A35">
        <w:rPr>
          <w:rFonts w:ascii="Book Antiqua" w:eastAsia="SimSun" w:hAnsi="Book Antiqua" w:cs="Times New Roman"/>
          <w:sz w:val="24"/>
          <w:szCs w:val="24"/>
        </w:rPr>
        <w:t>, Chen</w:t>
      </w:r>
      <w:r w:rsidRPr="00A40A35">
        <w:rPr>
          <w:rFonts w:ascii="Book Antiqua" w:eastAsia="SimSun" w:hAnsi="Book Antiqua" w:cs="Times New Roman" w:hint="eastAsia"/>
          <w:sz w:val="24"/>
          <w:szCs w:val="24"/>
        </w:rPr>
        <w:t xml:space="preserve"> WJ</w:t>
      </w:r>
      <w:r w:rsidRPr="00A40A35">
        <w:rPr>
          <w:rFonts w:ascii="Book Antiqua" w:eastAsia="SimSun" w:hAnsi="Book Antiqua" w:cs="Times New Roman"/>
          <w:sz w:val="24"/>
          <w:szCs w:val="24"/>
        </w:rPr>
        <w:t>, Wang</w:t>
      </w:r>
      <w:r w:rsidRPr="00A40A35">
        <w:rPr>
          <w:rFonts w:ascii="Book Antiqua" w:eastAsia="SimSun" w:hAnsi="Book Antiqua" w:cs="Times New Roman" w:hint="eastAsia"/>
          <w:sz w:val="24"/>
          <w:szCs w:val="24"/>
        </w:rPr>
        <w:t xml:space="preserve"> X</w:t>
      </w:r>
      <w:r w:rsidRPr="00A40A35">
        <w:rPr>
          <w:rFonts w:ascii="Book Antiqua" w:eastAsia="SimSun" w:hAnsi="Book Antiqua" w:cs="Times New Roman"/>
          <w:sz w:val="24"/>
          <w:szCs w:val="24"/>
        </w:rPr>
        <w:t>, Shen</w:t>
      </w:r>
      <w:r w:rsidRPr="00A40A35">
        <w:rPr>
          <w:rFonts w:ascii="Book Antiqua" w:eastAsia="SimSun" w:hAnsi="Book Antiqua" w:cs="Times New Roman" w:hint="eastAsia"/>
          <w:sz w:val="24"/>
          <w:szCs w:val="24"/>
        </w:rPr>
        <w:t xml:space="preserve"> CX</w:t>
      </w:r>
      <w:r w:rsidRPr="00A40A35">
        <w:rPr>
          <w:rFonts w:ascii="Book Antiqua" w:eastAsia="SimSun" w:hAnsi="Book Antiqua" w:cs="Times New Roman"/>
          <w:sz w:val="24"/>
          <w:szCs w:val="24"/>
        </w:rPr>
        <w:t>, Wu</w:t>
      </w:r>
      <w:r w:rsidRPr="00A40A35">
        <w:rPr>
          <w:rFonts w:ascii="Book Antiqua" w:eastAsia="SimSun" w:hAnsi="Book Antiqua" w:cs="Times New Roman" w:hint="eastAsia"/>
          <w:sz w:val="24"/>
          <w:szCs w:val="24"/>
        </w:rPr>
        <w:t xml:space="preserve"> YB</w:t>
      </w:r>
      <w:r w:rsidRPr="00A40A35">
        <w:rPr>
          <w:rFonts w:ascii="Book Antiqua" w:eastAsia="SimSun" w:hAnsi="Book Antiqua" w:cs="Times New Roman"/>
          <w:sz w:val="24"/>
          <w:szCs w:val="24"/>
        </w:rPr>
        <w:t>, Cai</w:t>
      </w:r>
      <w:r w:rsidRPr="00A40A35">
        <w:rPr>
          <w:rFonts w:ascii="Book Antiqua" w:eastAsia="SimSun" w:hAnsi="Book Antiqua" w:cs="Times New Roman" w:hint="eastAsia"/>
          <w:sz w:val="24"/>
          <w:szCs w:val="24"/>
        </w:rPr>
        <w:t xml:space="preserve"> YK. </w:t>
      </w:r>
      <w:r w:rsidRPr="00A40A35">
        <w:rPr>
          <w:rFonts w:ascii="Book Antiqua" w:eastAsia="SimSun" w:hAnsi="Book Antiqua" w:cs="Times New Roman"/>
          <w:sz w:val="24"/>
          <w:szCs w:val="24"/>
        </w:rPr>
        <w:t>Suppression of colorectal tumorigenesis by recombinant</w:t>
      </w:r>
      <w:r w:rsidRPr="00A40A35">
        <w:rPr>
          <w:rFonts w:ascii="Book Antiqua" w:eastAsia="SimSun" w:hAnsi="Book Antiqua" w:cs="Times New Roman"/>
          <w:i/>
          <w:sz w:val="24"/>
          <w:szCs w:val="24"/>
        </w:rPr>
        <w:t xml:space="preserve"> Bacteroides fragilis </w:t>
      </w:r>
      <w:r w:rsidRPr="00A40A35">
        <w:rPr>
          <w:rFonts w:ascii="Book Antiqua" w:eastAsia="SimSun" w:hAnsi="Book Antiqua" w:cs="Times New Roman"/>
          <w:sz w:val="24"/>
          <w:szCs w:val="24"/>
        </w:rPr>
        <w:t xml:space="preserve">enterotoxin-2 </w:t>
      </w:r>
      <w:r w:rsidR="000267C8" w:rsidRPr="000267C8">
        <w:rPr>
          <w:rFonts w:ascii="Book Antiqua" w:eastAsia="SimSun" w:hAnsi="Book Antiqua" w:cs="Times New Roman"/>
          <w:i/>
          <w:sz w:val="24"/>
          <w:szCs w:val="24"/>
        </w:rPr>
        <w:t>in vivo</w:t>
      </w:r>
      <w:r w:rsidRPr="00A40A35">
        <w:rPr>
          <w:rFonts w:ascii="Book Antiqua" w:eastAsia="SimSun" w:hAnsi="Book Antiqua" w:cs="Times New Roman" w:hint="eastAsia"/>
          <w:i/>
          <w:sz w:val="24"/>
          <w:szCs w:val="24"/>
        </w:rPr>
        <w:t>.</w:t>
      </w:r>
      <w:r>
        <w:rPr>
          <w:rFonts w:ascii="Book Antiqua" w:eastAsia="SimSun" w:hAnsi="Book Antiqua" w:cs="Times New Roman" w:hint="eastAsia"/>
          <w:i/>
          <w:sz w:val="24"/>
          <w:szCs w:val="24"/>
        </w:rPr>
        <w:t xml:space="preserve"> </w:t>
      </w:r>
      <w:bookmarkStart w:id="839" w:name="OLE_LINK2756"/>
      <w:bookmarkStart w:id="840" w:name="OLE_LINK2349"/>
      <w:bookmarkStart w:id="841" w:name="OLE_LINK2413"/>
      <w:bookmarkStart w:id="842" w:name="OLE_LINK2287"/>
      <w:bookmarkStart w:id="843" w:name="OLE_LINK2309"/>
      <w:bookmarkStart w:id="844" w:name="OLE_LINK2329"/>
      <w:bookmarkStart w:id="845" w:name="OLE_LINK2285"/>
      <w:bookmarkStart w:id="846" w:name="OLE_LINK2245"/>
      <w:bookmarkStart w:id="847" w:name="OLE_LINK2212"/>
      <w:bookmarkStart w:id="848" w:name="OLE_LINK2178"/>
      <w:bookmarkStart w:id="849" w:name="OLE_LINK2039"/>
      <w:bookmarkStart w:id="850" w:name="OLE_LINK3369"/>
      <w:bookmarkStart w:id="851" w:name="OLE_LINK3314"/>
      <w:bookmarkStart w:id="852" w:name="OLE_LINK2028"/>
      <w:bookmarkStart w:id="853" w:name="OLE_LINK2206"/>
      <w:bookmarkStart w:id="854" w:name="OLE_LINK2074"/>
      <w:bookmarkStart w:id="855" w:name="OLE_LINK2176"/>
      <w:bookmarkStart w:id="856" w:name="OLE_LINK1942"/>
      <w:bookmarkStart w:id="857" w:name="OLE_LINK1917"/>
      <w:bookmarkStart w:id="858" w:name="OLE_LINK1875"/>
      <w:bookmarkStart w:id="859" w:name="OLE_LINK1869"/>
      <w:bookmarkStart w:id="860" w:name="OLE_LINK1796"/>
      <w:bookmarkStart w:id="861" w:name="OLE_LINK1719"/>
      <w:bookmarkStart w:id="862" w:name="OLE_LINK1802"/>
      <w:bookmarkStart w:id="863" w:name="OLE_LINK1369"/>
      <w:bookmarkStart w:id="864" w:name="OLE_LINK1236"/>
      <w:bookmarkStart w:id="865" w:name="OLE_LINK658"/>
      <w:bookmarkStart w:id="866" w:name="OLE_LINK699"/>
      <w:bookmarkStart w:id="867" w:name="OLE_LINK140"/>
      <w:bookmarkStart w:id="868" w:name="OLE_LINK111"/>
      <w:bookmarkStart w:id="869" w:name="OLE_LINK110"/>
      <w:bookmarkStart w:id="870" w:name="OLE_LINK48"/>
      <w:bookmarkStart w:id="871" w:name="OLE_LINK2951"/>
      <w:bookmarkStart w:id="872" w:name="OLE_LINK58"/>
      <w:bookmarkStart w:id="873" w:name="OLE_LINK3037"/>
      <w:bookmarkStart w:id="874" w:name="OLE_LINK61"/>
      <w:bookmarkStart w:id="875" w:name="OLE_LINK3055"/>
      <w:bookmarkStart w:id="876" w:name="OLE_LINK3169"/>
      <w:bookmarkStart w:id="877" w:name="OLE_LINK3178"/>
      <w:bookmarkStart w:id="878" w:name="OLE_LINK3179"/>
      <w:bookmarkStart w:id="879" w:name="OLE_LINK69"/>
      <w:bookmarkStart w:id="880" w:name="OLE_LINK3294"/>
      <w:bookmarkStart w:id="881" w:name="OLE_LINK3752"/>
      <w:bookmarkStart w:id="882" w:name="OLE_LINK3566"/>
      <w:bookmarkStart w:id="883" w:name="OLE_LINK82"/>
      <w:bookmarkStart w:id="884" w:name="OLE_LINK106"/>
      <w:bookmarkStart w:id="885" w:name="OLE_LINK87"/>
      <w:bookmarkStart w:id="886" w:name="OLE_LINK3747"/>
      <w:bookmarkStart w:id="887" w:name="OLE_LINK3689"/>
      <w:r>
        <w:rPr>
          <w:rFonts w:ascii="Book Antiqua" w:hAnsi="Book Antiqua"/>
          <w:i/>
          <w:color w:val="000000"/>
          <w:sz w:val="24"/>
        </w:rPr>
        <w:t xml:space="preserve">World J Gastroenterol </w:t>
      </w:r>
      <w:r>
        <w:rPr>
          <w:rFonts w:ascii="Book Antiqua" w:hAnsi="Book Antiqua"/>
          <w:color w:val="000000"/>
          <w:sz w:val="24"/>
        </w:rPr>
        <w:t>2016; In press</w:t>
      </w:r>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p>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p w14:paraId="2DEF49C3" w14:textId="650B25FF" w:rsidR="00A40A35" w:rsidRPr="00A40A35" w:rsidRDefault="00A40A35" w:rsidP="00A40A35">
      <w:pPr>
        <w:widowControl/>
        <w:adjustRightInd w:val="0"/>
        <w:snapToGrid w:val="0"/>
        <w:spacing w:line="360" w:lineRule="auto"/>
        <w:rPr>
          <w:rFonts w:ascii="Book Antiqua" w:eastAsia="SimSun" w:hAnsi="Book Antiqua" w:cs="Times New Roman"/>
          <w:sz w:val="24"/>
          <w:szCs w:val="24"/>
        </w:rPr>
      </w:pPr>
    </w:p>
    <w:p w14:paraId="443F0086" w14:textId="2548E14A" w:rsidR="00A40A35" w:rsidRPr="00A40A35" w:rsidRDefault="00A40A35" w:rsidP="00A40A35">
      <w:pPr>
        <w:widowControl/>
        <w:adjustRightInd w:val="0"/>
        <w:snapToGrid w:val="0"/>
        <w:spacing w:line="360" w:lineRule="auto"/>
        <w:rPr>
          <w:rFonts w:ascii="Book Antiqua" w:eastAsia="SimSun" w:hAnsi="Book Antiqua" w:cs="Times New Roman"/>
          <w:sz w:val="24"/>
          <w:szCs w:val="24"/>
        </w:rPr>
      </w:pPr>
    </w:p>
    <w:p w14:paraId="26574DAC" w14:textId="77777777" w:rsidR="00AE2C94" w:rsidRPr="00471F37" w:rsidRDefault="00AE2C94" w:rsidP="005B0166">
      <w:pPr>
        <w:widowControl/>
        <w:adjustRightInd w:val="0"/>
        <w:snapToGrid w:val="0"/>
        <w:spacing w:line="360" w:lineRule="auto"/>
        <w:rPr>
          <w:rFonts w:ascii="Book Antiqua" w:eastAsia="SimSun" w:hAnsi="Book Antiqua" w:cs="Times New Roman"/>
          <w:sz w:val="24"/>
          <w:szCs w:val="24"/>
        </w:rPr>
      </w:pPr>
      <w:r w:rsidRPr="00471F37">
        <w:rPr>
          <w:rFonts w:ascii="Book Antiqua" w:eastAsia="SimSun" w:hAnsi="Book Antiqua" w:cs="Times New Roman"/>
          <w:sz w:val="24"/>
          <w:szCs w:val="24"/>
        </w:rPr>
        <w:br w:type="page"/>
      </w:r>
    </w:p>
    <w:p w14:paraId="7E4B94AD" w14:textId="317AB2A6" w:rsidR="00AE2C94" w:rsidRPr="00471F37" w:rsidRDefault="00A40A35" w:rsidP="005B0166">
      <w:pPr>
        <w:adjustRightInd w:val="0"/>
        <w:snapToGrid w:val="0"/>
        <w:spacing w:line="360" w:lineRule="auto"/>
        <w:rPr>
          <w:rFonts w:ascii="Book Antiqua" w:eastAsia="SimSun" w:hAnsi="Book Antiqua" w:cs="Times New Roman"/>
          <w:b/>
          <w:sz w:val="24"/>
          <w:szCs w:val="24"/>
        </w:rPr>
      </w:pPr>
      <w:r w:rsidRPr="00471F37">
        <w:rPr>
          <w:rFonts w:ascii="Book Antiqua" w:eastAsia="SimSun" w:hAnsi="Book Antiqua" w:cs="Times New Roman"/>
          <w:b/>
          <w:sz w:val="24"/>
          <w:szCs w:val="24"/>
        </w:rPr>
        <w:lastRenderedPageBreak/>
        <w:t>INTRODUCTION</w:t>
      </w:r>
    </w:p>
    <w:p w14:paraId="1E8CF19D" w14:textId="3FBBDCEA" w:rsidR="00284C0A" w:rsidRPr="00471F37" w:rsidRDefault="00AE2C94" w:rsidP="00A40A35">
      <w:pPr>
        <w:adjustRightInd w:val="0"/>
        <w:snapToGrid w:val="0"/>
        <w:spacing w:line="360" w:lineRule="auto"/>
        <w:rPr>
          <w:rFonts w:ascii="Book Antiqua" w:eastAsia="SimSun" w:hAnsi="Book Antiqua" w:cs="Times New Roman"/>
          <w:sz w:val="24"/>
          <w:szCs w:val="24"/>
        </w:rPr>
      </w:pPr>
      <w:r w:rsidRPr="00471F37">
        <w:rPr>
          <w:rFonts w:ascii="Book Antiqua" w:eastAsia="SimSun" w:hAnsi="Book Antiqua" w:cs="Times New Roman"/>
          <w:sz w:val="24"/>
          <w:szCs w:val="24"/>
        </w:rPr>
        <w:t>Colorectal cancer</w:t>
      </w:r>
      <w:r w:rsidR="00A40A35">
        <w:rPr>
          <w:rFonts w:ascii="Book Antiqua" w:eastAsia="SimSun" w:hAnsi="Book Antiqua" w:cs="Times New Roman"/>
          <w:sz w:val="24"/>
          <w:szCs w:val="24"/>
        </w:rPr>
        <w:t xml:space="preserve"> (</w:t>
      </w:r>
      <w:r w:rsidR="001B4B6A" w:rsidRPr="00471F37">
        <w:rPr>
          <w:rFonts w:ascii="Book Antiqua" w:eastAsia="SimSun" w:hAnsi="Book Antiqua" w:cs="Times New Roman"/>
          <w:sz w:val="24"/>
          <w:szCs w:val="24"/>
        </w:rPr>
        <w:t>CRC</w:t>
      </w:r>
      <w:r w:rsidR="00A40A35">
        <w:rPr>
          <w:rFonts w:ascii="Book Antiqua" w:eastAsia="SimSun" w:hAnsi="Book Antiqua" w:cs="Times New Roman"/>
          <w:sz w:val="24"/>
          <w:szCs w:val="24"/>
        </w:rPr>
        <w:t>)</w:t>
      </w:r>
      <w:r w:rsidRPr="00471F37">
        <w:rPr>
          <w:rFonts w:ascii="Book Antiqua" w:eastAsia="SimSun" w:hAnsi="Book Antiqua" w:cs="Times New Roman"/>
          <w:sz w:val="24"/>
          <w:szCs w:val="24"/>
        </w:rPr>
        <w:t xml:space="preserve"> is one of the most common malignant tumors of the digestive tract</w:t>
      </w:r>
      <w:r w:rsidR="00971D27" w:rsidRPr="00471F37">
        <w:rPr>
          <w:rFonts w:ascii="Book Antiqua" w:eastAsia="SimSun" w:hAnsi="Book Antiqua" w:cs="Times New Roman"/>
          <w:sz w:val="24"/>
          <w:szCs w:val="24"/>
          <w:vertAlign w:val="superscript"/>
        </w:rPr>
        <w:fldChar w:fldCharType="begin"/>
      </w:r>
      <w:r w:rsidR="00BD3856" w:rsidRPr="00471F37">
        <w:rPr>
          <w:rFonts w:ascii="Book Antiqua" w:eastAsia="SimSun" w:hAnsi="Book Antiqua" w:cs="Times New Roman"/>
          <w:sz w:val="24"/>
          <w:szCs w:val="24"/>
          <w:vertAlign w:val="superscript"/>
        </w:rPr>
        <w:instrText xml:space="preserve"> ADDIN EN.CITE &lt;EndNote&gt;&lt;Cite&gt;&lt;Author&gt;Wang&lt;/Author&gt;&lt;Year&gt;2013&lt;/Year&gt;&lt;RecNum&gt;1&lt;/RecNum&gt;&lt;DisplayText&gt;&lt;style face="superscript"&gt;[1]&lt;/style&gt;&lt;/DisplayText&gt;&lt;record&gt;&lt;rec-number&gt;1&lt;/rec-number&gt;&lt;foreign-keys&gt;&lt;key app="EN" db-id="wapzvrvwidzrzjee5ex5w5xi5ass5rz55ewa" timestamp="1473407572"&gt;1&lt;/key&gt;&lt;/foreign-keys&gt;&lt;ref-type name="Journal Article"&gt;17&lt;/ref-type&gt;&lt;contributors&gt;&lt;authors&gt;&lt;author&gt;Wang, J.&lt;/author&gt;&lt;/authors&gt;&lt;/contributors&gt;&lt;titles&gt;&lt;title&gt;The importance of the epidemiological studies of colorectal cancer&lt;/title&gt;&lt;secondary-title&gt;Chinese Journal of Practical Surgery&lt;/secondary-title&gt;&lt;/titles&gt;&lt;periodical&gt;&lt;full-title&gt;Chinese Journal of Practical Surgery&lt;/full-title&gt;&lt;/periodical&gt;&lt;pages&gt;622-624&lt;/pages&gt;&lt;volume&gt;33&lt;/volume&gt;&lt;number&gt;8&lt;/number&gt;&lt;dates&gt;&lt;year&gt;2013&lt;/year&gt;&lt;/dates&gt;&lt;urls&gt;&lt;/urls&gt;&lt;/record&gt;&lt;/Cite&gt;&lt;/EndNote&gt;</w:instrText>
      </w:r>
      <w:r w:rsidR="00971D27" w:rsidRPr="00471F37">
        <w:rPr>
          <w:rFonts w:ascii="Book Antiqua" w:eastAsia="SimSun" w:hAnsi="Book Antiqua" w:cs="Times New Roman"/>
          <w:sz w:val="24"/>
          <w:szCs w:val="24"/>
          <w:vertAlign w:val="superscript"/>
        </w:rPr>
        <w:fldChar w:fldCharType="separate"/>
      </w:r>
      <w:r w:rsidR="00BD3856" w:rsidRPr="00471F37">
        <w:rPr>
          <w:rFonts w:ascii="Book Antiqua" w:eastAsia="SimSun" w:hAnsi="Book Antiqua" w:cs="Times New Roman"/>
          <w:noProof/>
          <w:sz w:val="24"/>
          <w:szCs w:val="24"/>
          <w:vertAlign w:val="superscript"/>
        </w:rPr>
        <w:t>[</w:t>
      </w:r>
      <w:hyperlink w:anchor="_ENREF_1" w:tooltip="Wang, 2013 #1" w:history="1">
        <w:r w:rsidR="00D927D7" w:rsidRPr="00471F37">
          <w:rPr>
            <w:rFonts w:ascii="Book Antiqua" w:eastAsia="SimSun" w:hAnsi="Book Antiqua" w:cs="Times New Roman"/>
            <w:noProof/>
            <w:sz w:val="24"/>
            <w:szCs w:val="24"/>
            <w:vertAlign w:val="superscript"/>
          </w:rPr>
          <w:t>1</w:t>
        </w:r>
      </w:hyperlink>
      <w:r w:rsidR="00BD3856" w:rsidRPr="00471F37">
        <w:rPr>
          <w:rFonts w:ascii="Book Antiqua" w:eastAsia="SimSun" w:hAnsi="Book Antiqua" w:cs="Times New Roman"/>
          <w:noProof/>
          <w:sz w:val="24"/>
          <w:szCs w:val="24"/>
          <w:vertAlign w:val="superscript"/>
        </w:rPr>
        <w:t>]</w:t>
      </w:r>
      <w:r w:rsidR="00971D27" w:rsidRPr="00471F37">
        <w:rPr>
          <w:rFonts w:ascii="Book Antiqua" w:eastAsia="SimSun" w:hAnsi="Book Antiqua" w:cs="Times New Roman"/>
          <w:sz w:val="24"/>
          <w:szCs w:val="24"/>
          <w:vertAlign w:val="superscript"/>
        </w:rPr>
        <w:fldChar w:fldCharType="end"/>
      </w:r>
      <w:r w:rsidRPr="00471F37">
        <w:rPr>
          <w:rFonts w:ascii="Book Antiqua" w:eastAsia="SimSun" w:hAnsi="Book Antiqua" w:cs="Times New Roman"/>
          <w:sz w:val="24"/>
          <w:szCs w:val="24"/>
        </w:rPr>
        <w:t xml:space="preserve">. The relationship between intestinal flora and </w:t>
      </w:r>
      <w:r w:rsidR="001B4B6A" w:rsidRPr="00471F37">
        <w:rPr>
          <w:rFonts w:ascii="Book Antiqua" w:eastAsia="SimSun" w:hAnsi="Book Antiqua" w:cs="Times New Roman"/>
          <w:sz w:val="24"/>
          <w:szCs w:val="24"/>
        </w:rPr>
        <w:t>CRC</w:t>
      </w:r>
      <w:r w:rsidRPr="00471F37">
        <w:rPr>
          <w:rFonts w:ascii="Book Antiqua" w:eastAsia="SimSun" w:hAnsi="Book Antiqua" w:cs="Times New Roman"/>
          <w:sz w:val="24"/>
          <w:szCs w:val="24"/>
        </w:rPr>
        <w:t xml:space="preserve"> is an in</w:t>
      </w:r>
      <w:r w:rsidR="00A40A35">
        <w:rPr>
          <w:rFonts w:ascii="Book Antiqua" w:eastAsia="SimSun" w:hAnsi="Book Antiqua" w:cs="Times New Roman"/>
          <w:sz w:val="24"/>
          <w:szCs w:val="24"/>
        </w:rPr>
        <w:t>tense area of research recently</w:t>
      </w:r>
      <w:r w:rsidRPr="00471F37">
        <w:rPr>
          <w:rFonts w:ascii="Book Antiqua" w:eastAsia="SimSun" w:hAnsi="Book Antiqua" w:cs="Times New Roman"/>
          <w:sz w:val="24"/>
          <w:szCs w:val="24"/>
        </w:rPr>
        <w:fldChar w:fldCharType="begin">
          <w:fldData xml:space="preserve">PEVuZE5vdGU+PENpdGU+PEF1dGhvcj5NYXJjaGVzaTwvQXV0aG9yPjxZZWFyPjIwMTY8L1llYXI+
PFJlY051bT4yPC9SZWNOdW0+PERpc3BsYXlUZXh0PjxzdHlsZSBmYWNlPSJzdXBlcnNjcmlwdCI+
WzIsIDNdPC9zdHlsZT48L0Rpc3BsYXlUZXh0PjxyZWNvcmQ+PHJlYy1udW1iZXI+MjwvcmVjLW51
bWJlcj48Zm9yZWlnbi1rZXlzPjxrZXkgYXBwPSJFTiIgZGItaWQ9IndhcHp2cnZ3aWR6cnpqZWU1
ZXg1dzV4aTVhc3M1cno1NWV3YSIgdGltZXN0YW1wPSIxNDczNDA3NjU4Ij4yPC9rZXk+PC9mb3Jl
aWduLWtleXM+PHJlZi10eXBlIG5hbWU9IkpvdXJuYWwgQXJ0aWNsZSI+MTc8L3JlZi10eXBlPjxj
b250cmlidXRvcnM+PGF1dGhvcnM+PGF1dGhvcj5NYXJjaGVzaSwgSi4gUi48L2F1dGhvcj48YXV0
aG9yPkFkYW1zLCBELiBILjwvYXV0aG9yPjxhdXRob3I+RmF2YSwgRi48L2F1dGhvcj48YXV0aG9y
Pkhlcm1lcywgRy4gRC48L2F1dGhvcj48YXV0aG9yPkhpcnNjaGZpZWxkLCBHLiBNLjwvYXV0aG9y
PjxhdXRob3I+SG9sZCwgRy48L2F1dGhvcj48YXV0aG9yPlF1cmFpc2hpLCBNLiBOLjwvYXV0aG9y
PjxhdXRob3I+S2lucm9zcywgSi48L2F1dGhvcj48YXV0aG9yPlNtaWR0LCBILjwvYXV0aG9yPjxh
dXRob3I+VHVvaHksIEsuIE0uPC9hdXRob3I+PGF1dGhvcj5UaG9tYXMsIEwuIFYuPC9hdXRob3I+
PGF1dGhvcj5ab2V0ZW5kYWwsIEUuIEcuPC9hdXRob3I+PGF1dGhvcj5IYXJ0LCBBLjwvYXV0aG9y
PjwvYXV0aG9ycz48L2NvbnRyaWJ1dG9ycz48YXV0aC1hZGRyZXNzPlNjaG9vbCBvZiBCaW9zY2ll
bmNlcywgTXVzZXVtIEF2ZW51ZSwgQ2FyZGlmZiBVbml2ZXJzaXR5LCBDYXJkaWZmLCBVSyBDZW50
cmUgZm9yIERpZ2VzdGl2ZSBhbmQgR3V0IEhlYWx0aCwgSW1wZXJpYWwgQ29sbGVnZSBMb25kb24s
IExvbmRvbiwgVUsuJiN4RDtOSUhSIEJpb21lZGljYWwgUmVzZWFyY2ggVW5pdCwgQ2VudHJlIGZv
ciBMaXZlciBSZXNlYXJjaCwgVW5pdmVyc2l0eSBvZiBCaXJtaW5naGFtLCBCaXJtaW5naGFtLCBV
Sy4mI3hEO051dHJpdGlvbiBhbmQgTnV0cmlnZW5vbWljcyBHcm91cCwgRGVwYXJ0bWVudCBvZiBG
b29kIFF1YWxpdHkgYW5kIE51dHJpdGlvbiwgUmVzZWFyY2ggYW5kIElubm92YXRpb24gQ2VudHJl
LCBUcmVudG8sIEl0YWx5LiYjeEQ7TGFib3JhdG9yeSBvZiBNaWNyb2Jpb2xvZ3ksIFdhZ2VuaW5n
ZW4gVW5pdmVyc2l0eSwgV2FnZW5pbmdlbiwgVGhlIE5ldGhlcmxhbmRzIFRvcCBJbnN0aXR1dGUg
Rm9vZCBhbmQgTnV0cml0aW9uIChUSUZOKSwgV2FnZW5pbmdlbiwgVGhlIE5ldGhlcmxhbmRzLiYj
eEQ7RGl2aXNpb24gb2YgQXBwbGllZCBNZWRpY2luZSwgU2Nob29sIG9mIE1lZGljaW5lIGFuZCBE
ZW50aXN0cnksIFVuaXZlcnNpdHkgb2YgQWJlcmRlZW4sIEluc3RpdHV0ZSBvZiBNZWRpY2FsIFNj
aWVuY2VzLCBBYmVyZGVlbiwgVUsuJiN4RDtTZWN0aW9uIG9mIENvbXB1dGF0aW9uYWwgYW5kIFN5
c3RlbXMgTWVkaWNpbmUsIEZhY3VsdHkgb2YgTWVkaWNpbmUsIEltcGVyaWFsIENvbGxlZ2UgTG9u
ZG9uLCBMb25kb24sIFVLLiYjeEQ7TGFib3JhdG9yeSBvZiBNaWNyb2Jpb2xvZ3ksIFdhZ2VuaW5n
ZW4gVW5pdmVyc2l0eSwgV2FnZW5pbmdlbiwgVGhlIE5ldGhlcmxhbmRzLiYjeEQ7WWFrdWx0IFVL
IExpbWl0ZWQsIE1pZGRsZXNleCwgVUsuJiN4RDtJQkQgVW5pdCwgU3QgTWFyayZhcG9zO3MgSG9z
cGl0YWwgYW5kIEltcGVyaWFsIENvbGxlZ2UgTG9uZG9uLCBMb25kb24sIFVLLjwvYXV0aC1hZGRy
ZXNzPjx0aXRsZXM+PHRpdGxlPlRoZSBndXQgbWljcm9iaW90YSBhbmQgaG9zdCBoZWFsdGg6IGEg
bmV3IGNsaW5pY2FsIGZyb250aWVyPC90aXRsZT48c2Vjb25kYXJ5LXRpdGxlPkd1dDwvc2Vjb25k
YXJ5LXRpdGxlPjxhbHQtdGl0bGU+R3V0PC9hbHQtdGl0bGU+PC90aXRsZXM+PHBlcmlvZGljYWw+
PGZ1bGwtdGl0bGU+R3V0PC9mdWxsLXRpdGxlPjxhYmJyLTE+R3V0PC9hYmJyLTE+PC9wZXJpb2Rp
Y2FsPjxhbHQtcGVyaW9kaWNhbD48ZnVsbC10aXRsZT5HdXQ8L2Z1bGwtdGl0bGU+PGFiYnItMT5H
dXQ8L2FiYnItMT48L2FsdC1wZXJpb2RpY2FsPjxwYWdlcz4zMzAtOTwvcGFnZXM+PHZvbHVtZT42
NTwvdm9sdW1lPjxudW1iZXI+MjwvbnVtYmVyPjxlZGl0aW9uPjIwMTUvMDkvMDU8L2VkaXRpb24+
PGtleXdvcmRzPjxrZXl3b3JkPkFuaW1hbHM8L2tleXdvcmQ+PGtleXdvcmQ+QXV0b2ltbXVuZSBE
aXNlYXNlcy9taWNyb2Jpb2xvZ3k8L2tleXdvcmQ+PGtleXdvcmQ+QmFjdGVyaWEvbWV0YWJvbGlz
bTwva2V5d29yZD48a2V5d29yZD5Db2xpdGlzLCBVbGNlcmF0aXZlL21pY3JvYmlvbG9neTwva2V5
d29yZD48a2V5d29yZD5Dcm9obiBEaXNlYXNlL21pY3JvYmlvbG9neTwva2V5d29yZD48a2V5d29y
ZD5HYXN0cm9pbnRlc3RpbmFsIE1pY3JvYmlvbWUvKnBoeXNpb2xvZ3k8L2tleXdvcmQ+PGtleXdv
cmQ+KkhlYWx0aCBTdGF0dXM8L2tleXdvcmQ+PGtleXdvcmQ+SHVtYW5zPC9rZXl3b3JkPjxrZXl3
b3JkPkluZmxhbW1hdG9yeSBCb3dlbCBEaXNlYXNlcy9taWNyb2Jpb2xvZ3k8L2tleXdvcmQ+PGtl
eXdvcmQ+TGl2ZXIgRGlzZWFzZXMvbWljcm9iaW9sb2d5PC9rZXl3b3JkPjxrZXl3b3JkPkxpdmVy
IERpc2Vhc2VzLCBBbGNvaG9saWMvbWljcm9iaW9sb2d5PC9rZXl3b3JkPjxrZXl3b3JkPk5vbi1h
bGNvaG9saWMgRmF0dHkgTGl2ZXIgRGlzZWFzZS9taWNyb2Jpb2xvZ3k8L2tleXdvcmQ+PGtleXdv
cmQ+T2Jlc2l0eS9ldGlvbG9neTwva2V5d29yZD48a2V5d29yZD5Qb2x5cGhlbm9scy9tZXRhYm9s
aXNtPC9rZXl3b3JkPjxrZXl3b3JkPlBvdWNoaXRpcy9taWNyb2Jpb2xvZ3k8L2tleXdvcmQ+PGtl
eXdvcmQ+UHJlYmlvdGljczwva2V5d29yZD48a2V5d29yZD5Qcm9iaW90aWNzPC9rZXl3b3JkPjxr
ZXl3b3JkPkludGVzdGluYWwgYmFjdGVyaWE8L2tleXdvcmQ+PC9rZXl3b3Jkcz48ZGF0ZXM+PHll
YXI+MjAxNjwveWVhcj48cHViLWRhdGVzPjxkYXRlPkZlYjwvZGF0ZT48L3B1Yi1kYXRlcz48L2Rh
dGVzPjxpc2JuPjAwMTctNTc0OTwvaXNibj48YWNjZXNzaW9uLW51bT4yNjMzODcyNzwvYWNjZXNz
aW9uLW51bT48dXJscz48L3VybHM+PGN1c3RvbTI+UE1DNDc1MjY1MzwvY3VzdG9tMj48ZWxlY3Ry
b25pYy1yZXNvdXJjZS1udW0+MTAuMTEzNi9ndXRqbmwtMjAxNS0zMDk5OTA8L2VsZWN0cm9uaWMt
cmVzb3VyY2UtbnVtPjxyZW1vdGUtZGF0YWJhc2UtcHJvdmlkZXI+TkxNPC9yZW1vdGUtZGF0YWJh
c2UtcHJvdmlkZXI+PGxhbmd1YWdlPmVuZzwvbGFuZ3VhZ2U+PC9yZWNvcmQ+PC9DaXRlPjxDaXRl
PjxBdXRob3I+R2FnbmllcmU8L0F1dGhvcj48WWVhcj4yMDE2PC9ZZWFyPjxSZWNOdW0+MTg2PC9S
ZWNOdW0+PHJlY29yZD48cmVjLW51bWJlcj4xODY8L3JlYy1udW1iZXI+PGZvcmVpZ24ta2V5cz48
a2V5IGFwcD0iRU4iIGRiLWlkPSJ3cnN6cjBwc2N3d3ZwZGVydnppeGF3cjlwNWQ5dHJlcHYyc3Qi
PjE4Njwva2V5PjwvZm9yZWlnbi1rZXlzPjxyZWYtdHlwZSBuYW1lPSJKb3VybmFsIEFydGljbGUi
PjE3PC9yZWYtdHlwZT48Y29udHJpYnV0b3JzPjxhdXRob3JzPjxhdXRob3I+R2FnbmllcmUsIEou
PC9hdXRob3I+PGF1dGhvcj5SYWlzY2gsIEouPC9hdXRob3I+PGF1dGhvcj5WZXppYW50LCBKLjwv
YXV0aG9yPjxhdXRob3I+QmFybmljaCwgTi48L2F1dGhvcj48YXV0aG9yPkJvbm5ldCwgUi48L2F1
dGhvcj48YXV0aG9yPkJ1YywgRS48L2F1dGhvcj48YXV0aG9yPkJyaW5nZXIsIE0uIEEuPC9hdXRo
b3I+PGF1dGhvcj5QZXpldCwgRC48L2F1dGhvcj48YXV0aG9yPkJvbm5ldCwgTS48L2F1dGhvcj48
L2F1dGhvcnM+PC9jb250cmlidXRvcnM+PGF1dGgtYWRkcmVzcz5Kb2hhbiBHYWduaWVyZSwgSmVu
bmlmZXIgUmFpc2NoLCBKdWxpZSBWZXppYW50LCBOaWNvbGFzIEJhcm5pY2gsIFJpY2hhcmQgQm9u
bmV0LCBFbW1hbnVlbCBCdWMsIE1hcmllLUFnbmVzIEJyaW5nZXIsIERlbmlzIFBlemV0LCBNYXRo
aWxkZSBCb25uZXQsIENsZXJtb250IFVuaXZlcnNpdGUsIFVNUiAxMDcxIEluc2VybS9Vbml2ZXJz
aXRlIGQmYXBvcztBdXZlcmduZSwgNjMwMDAgQ2xlcm1vbnQtRmVycmFuZCwgRnJhbmNlLjwvYXV0
aC1hZGRyZXNzPjx0aXRsZXM+PHRpdGxlPkd1dCBtaWNyb2Jpb3RhIGltYmFsYW5jZSBhbmQgY29s
b3JlY3RhbCBjYW5jZXI8L3RpdGxlPjxzZWNvbmRhcnktdGl0bGU+V29ybGQgSiBHYXN0cm9lbnRl
cm9sPC9zZWNvbmRhcnktdGl0bGU+PGFsdC10aXRsZT5Xb3JsZCBqb3VybmFsIG9mIGdhc3Ryb2Vu
dGVyb2xvZ3k8L2FsdC10aXRsZT48L3RpdGxlcz48cGVyaW9kaWNhbD48ZnVsbC10aXRsZT5Xb3Js
ZCBKIEdhc3Ryb2VudGVyb2w8L2Z1bGwtdGl0bGU+PGFiYnItMT5Xb3JsZCBqb3VybmFsIG9mIGdh
c3Ryb2VudGVyb2xvZ3kgOiBXSkc8L2FiYnItMT48L3BlcmlvZGljYWw+PHBhZ2VzPjUwMS0xODwv
cGFnZXM+PHZvbHVtZT4yMjwvdm9sdW1lPjxudW1iZXI+MjwvbnVtYmVyPjxlZGl0aW9uPjIwMTYv
MDEvMjc8L2VkaXRpb24+PGRhdGVzPjx5ZWFyPjIwMTY8L3llYXI+PHB1Yi1kYXRlcz48ZGF0ZT5K
YW4gMTQ8L2RhdGU+PC9wdWItZGF0ZXM+PC9kYXRlcz48aXNibj4xMDA3LTkzMjc8L2lzYm4+PGFj
Y2Vzc2lvbi1udW0+MjY4MTE2MDM8L2FjY2Vzc2lvbi1udW0+PHVybHM+PC91cmxzPjxjdXN0b20y
PlBtYzQ3MTYwNTU8L2N1c3RvbTI+PGVsZWN0cm9uaWMtcmVzb3VyY2UtbnVtPjEwLjM3NDgvd2pn
LnYyMi5pMi41MDE8L2VsZWN0cm9uaWMtcmVzb3VyY2UtbnVtPjxyZW1vdGUtZGF0YWJhc2UtcHJv
dmlkZXI+TmxtPC9yZW1vdGUtZGF0YWJhc2UtcHJvdmlkZXI+PGxhbmd1YWdlPmVuZzwvbGFuZ3Vh
Z2U+PC9yZWNvcmQ+PC9DaXRlPjwvRW5kTm90ZT5=
</w:fldData>
        </w:fldChar>
      </w:r>
      <w:r w:rsidR="00BD3856" w:rsidRPr="00471F37">
        <w:rPr>
          <w:rFonts w:ascii="Book Antiqua" w:eastAsia="SimSun" w:hAnsi="Book Antiqua" w:cs="Times New Roman"/>
          <w:sz w:val="24"/>
          <w:szCs w:val="24"/>
        </w:rPr>
        <w:instrText xml:space="preserve"> ADDIN EN.CITE </w:instrText>
      </w:r>
      <w:r w:rsidR="00BD3856" w:rsidRPr="00471F37">
        <w:rPr>
          <w:rFonts w:ascii="Book Antiqua" w:eastAsia="SimSun" w:hAnsi="Book Antiqua" w:cs="Times New Roman"/>
          <w:sz w:val="24"/>
          <w:szCs w:val="24"/>
        </w:rPr>
        <w:fldChar w:fldCharType="begin">
          <w:fldData xml:space="preserve">PEVuZE5vdGU+PENpdGU+PEF1dGhvcj5NYXJjaGVzaTwvQXV0aG9yPjxZZWFyPjIwMTY8L1llYXI+
PFJlY051bT4yPC9SZWNOdW0+PERpc3BsYXlUZXh0PjxzdHlsZSBmYWNlPSJzdXBlcnNjcmlwdCI+
WzIsIDNdPC9zdHlsZT48L0Rpc3BsYXlUZXh0PjxyZWNvcmQ+PHJlYy1udW1iZXI+MjwvcmVjLW51
bWJlcj48Zm9yZWlnbi1rZXlzPjxrZXkgYXBwPSJFTiIgZGItaWQ9IndhcHp2cnZ3aWR6cnpqZWU1
ZXg1dzV4aTVhc3M1cno1NWV3YSIgdGltZXN0YW1wPSIxNDczNDA3NjU4Ij4yPC9rZXk+PC9mb3Jl
aWduLWtleXM+PHJlZi10eXBlIG5hbWU9IkpvdXJuYWwgQXJ0aWNsZSI+MTc8L3JlZi10eXBlPjxj
b250cmlidXRvcnM+PGF1dGhvcnM+PGF1dGhvcj5NYXJjaGVzaSwgSi4gUi48L2F1dGhvcj48YXV0
aG9yPkFkYW1zLCBELiBILjwvYXV0aG9yPjxhdXRob3I+RmF2YSwgRi48L2F1dGhvcj48YXV0aG9y
Pkhlcm1lcywgRy4gRC48L2F1dGhvcj48YXV0aG9yPkhpcnNjaGZpZWxkLCBHLiBNLjwvYXV0aG9y
PjxhdXRob3I+SG9sZCwgRy48L2F1dGhvcj48YXV0aG9yPlF1cmFpc2hpLCBNLiBOLjwvYXV0aG9y
PjxhdXRob3I+S2lucm9zcywgSi48L2F1dGhvcj48YXV0aG9yPlNtaWR0LCBILjwvYXV0aG9yPjxh
dXRob3I+VHVvaHksIEsuIE0uPC9hdXRob3I+PGF1dGhvcj5UaG9tYXMsIEwuIFYuPC9hdXRob3I+
PGF1dGhvcj5ab2V0ZW5kYWwsIEUuIEcuPC9hdXRob3I+PGF1dGhvcj5IYXJ0LCBBLjwvYXV0aG9y
PjwvYXV0aG9ycz48L2NvbnRyaWJ1dG9ycz48YXV0aC1hZGRyZXNzPlNjaG9vbCBvZiBCaW9zY2ll
bmNlcywgTXVzZXVtIEF2ZW51ZSwgQ2FyZGlmZiBVbml2ZXJzaXR5LCBDYXJkaWZmLCBVSyBDZW50
cmUgZm9yIERpZ2VzdGl2ZSBhbmQgR3V0IEhlYWx0aCwgSW1wZXJpYWwgQ29sbGVnZSBMb25kb24s
IExvbmRvbiwgVUsuJiN4RDtOSUhSIEJpb21lZGljYWwgUmVzZWFyY2ggVW5pdCwgQ2VudHJlIGZv
ciBMaXZlciBSZXNlYXJjaCwgVW5pdmVyc2l0eSBvZiBCaXJtaW5naGFtLCBCaXJtaW5naGFtLCBV
Sy4mI3hEO051dHJpdGlvbiBhbmQgTnV0cmlnZW5vbWljcyBHcm91cCwgRGVwYXJ0bWVudCBvZiBG
b29kIFF1YWxpdHkgYW5kIE51dHJpdGlvbiwgUmVzZWFyY2ggYW5kIElubm92YXRpb24gQ2VudHJl
LCBUcmVudG8sIEl0YWx5LiYjeEQ7TGFib3JhdG9yeSBvZiBNaWNyb2Jpb2xvZ3ksIFdhZ2VuaW5n
ZW4gVW5pdmVyc2l0eSwgV2FnZW5pbmdlbiwgVGhlIE5ldGhlcmxhbmRzIFRvcCBJbnN0aXR1dGUg
Rm9vZCBhbmQgTnV0cml0aW9uIChUSUZOKSwgV2FnZW5pbmdlbiwgVGhlIE5ldGhlcmxhbmRzLiYj
eEQ7RGl2aXNpb24gb2YgQXBwbGllZCBNZWRpY2luZSwgU2Nob29sIG9mIE1lZGljaW5lIGFuZCBE
ZW50aXN0cnksIFVuaXZlcnNpdHkgb2YgQWJlcmRlZW4sIEluc3RpdHV0ZSBvZiBNZWRpY2FsIFNj
aWVuY2VzLCBBYmVyZGVlbiwgVUsuJiN4RDtTZWN0aW9uIG9mIENvbXB1dGF0aW9uYWwgYW5kIFN5
c3RlbXMgTWVkaWNpbmUsIEZhY3VsdHkgb2YgTWVkaWNpbmUsIEltcGVyaWFsIENvbGxlZ2UgTG9u
ZG9uLCBMb25kb24sIFVLLiYjeEQ7TGFib3JhdG9yeSBvZiBNaWNyb2Jpb2xvZ3ksIFdhZ2VuaW5n
ZW4gVW5pdmVyc2l0eSwgV2FnZW5pbmdlbiwgVGhlIE5ldGhlcmxhbmRzLiYjeEQ7WWFrdWx0IFVL
IExpbWl0ZWQsIE1pZGRsZXNleCwgVUsuJiN4RDtJQkQgVW5pdCwgU3QgTWFyayZhcG9zO3MgSG9z
cGl0YWwgYW5kIEltcGVyaWFsIENvbGxlZ2UgTG9uZG9uLCBMb25kb24sIFVLLjwvYXV0aC1hZGRy
ZXNzPjx0aXRsZXM+PHRpdGxlPlRoZSBndXQgbWljcm9iaW90YSBhbmQgaG9zdCBoZWFsdGg6IGEg
bmV3IGNsaW5pY2FsIGZyb250aWVyPC90aXRsZT48c2Vjb25kYXJ5LXRpdGxlPkd1dDwvc2Vjb25k
YXJ5LXRpdGxlPjxhbHQtdGl0bGU+R3V0PC9hbHQtdGl0bGU+PC90aXRsZXM+PHBlcmlvZGljYWw+
PGZ1bGwtdGl0bGU+R3V0PC9mdWxsLXRpdGxlPjxhYmJyLTE+R3V0PC9hYmJyLTE+PC9wZXJpb2Rp
Y2FsPjxhbHQtcGVyaW9kaWNhbD48ZnVsbC10aXRsZT5HdXQ8L2Z1bGwtdGl0bGU+PGFiYnItMT5H
dXQ8L2FiYnItMT48L2FsdC1wZXJpb2RpY2FsPjxwYWdlcz4zMzAtOTwvcGFnZXM+PHZvbHVtZT42
NTwvdm9sdW1lPjxudW1iZXI+MjwvbnVtYmVyPjxlZGl0aW9uPjIwMTUvMDkvMDU8L2VkaXRpb24+
PGtleXdvcmRzPjxrZXl3b3JkPkFuaW1hbHM8L2tleXdvcmQ+PGtleXdvcmQ+QXV0b2ltbXVuZSBE
aXNlYXNlcy9taWNyb2Jpb2xvZ3k8L2tleXdvcmQ+PGtleXdvcmQ+QmFjdGVyaWEvbWV0YWJvbGlz
bTwva2V5d29yZD48a2V5d29yZD5Db2xpdGlzLCBVbGNlcmF0aXZlL21pY3JvYmlvbG9neTwva2V5
d29yZD48a2V5d29yZD5Dcm9obiBEaXNlYXNlL21pY3JvYmlvbG9neTwva2V5d29yZD48a2V5d29y
ZD5HYXN0cm9pbnRlc3RpbmFsIE1pY3JvYmlvbWUvKnBoeXNpb2xvZ3k8L2tleXdvcmQ+PGtleXdv
cmQ+KkhlYWx0aCBTdGF0dXM8L2tleXdvcmQ+PGtleXdvcmQ+SHVtYW5zPC9rZXl3b3JkPjxrZXl3
b3JkPkluZmxhbW1hdG9yeSBCb3dlbCBEaXNlYXNlcy9taWNyb2Jpb2xvZ3k8L2tleXdvcmQ+PGtl
eXdvcmQ+TGl2ZXIgRGlzZWFzZXMvbWljcm9iaW9sb2d5PC9rZXl3b3JkPjxrZXl3b3JkPkxpdmVy
IERpc2Vhc2VzLCBBbGNvaG9saWMvbWljcm9iaW9sb2d5PC9rZXl3b3JkPjxrZXl3b3JkPk5vbi1h
bGNvaG9saWMgRmF0dHkgTGl2ZXIgRGlzZWFzZS9taWNyb2Jpb2xvZ3k8L2tleXdvcmQ+PGtleXdv
cmQ+T2Jlc2l0eS9ldGlvbG9neTwva2V5d29yZD48a2V5d29yZD5Qb2x5cGhlbm9scy9tZXRhYm9s
aXNtPC9rZXl3b3JkPjxrZXl3b3JkPlBvdWNoaXRpcy9taWNyb2Jpb2xvZ3k8L2tleXdvcmQ+PGtl
eXdvcmQ+UHJlYmlvdGljczwva2V5d29yZD48a2V5d29yZD5Qcm9iaW90aWNzPC9rZXl3b3JkPjxr
ZXl3b3JkPkludGVzdGluYWwgYmFjdGVyaWE8L2tleXdvcmQ+PC9rZXl3b3Jkcz48ZGF0ZXM+PHll
YXI+MjAxNjwveWVhcj48cHViLWRhdGVzPjxkYXRlPkZlYjwvZGF0ZT48L3B1Yi1kYXRlcz48L2Rh
dGVzPjxpc2JuPjAwMTctNTc0OTwvaXNibj48YWNjZXNzaW9uLW51bT4yNjMzODcyNzwvYWNjZXNz
aW9uLW51bT48dXJscz48L3VybHM+PGN1c3RvbTI+UE1DNDc1MjY1MzwvY3VzdG9tMj48ZWxlY3Ry
b25pYy1yZXNvdXJjZS1udW0+MTAuMTEzNi9ndXRqbmwtMjAxNS0zMDk5OTA8L2VsZWN0cm9uaWMt
cmVzb3VyY2UtbnVtPjxyZW1vdGUtZGF0YWJhc2UtcHJvdmlkZXI+TkxNPC9yZW1vdGUtZGF0YWJh
c2UtcHJvdmlkZXI+PGxhbmd1YWdlPmVuZzwvbGFuZ3VhZ2U+PC9yZWNvcmQ+PC9DaXRlPjxDaXRl
PjxBdXRob3I+R2FnbmllcmU8L0F1dGhvcj48WWVhcj4yMDE2PC9ZZWFyPjxSZWNOdW0+MTg2PC9S
ZWNOdW0+PHJlY29yZD48cmVjLW51bWJlcj4xODY8L3JlYy1udW1iZXI+PGZvcmVpZ24ta2V5cz48
a2V5IGFwcD0iRU4iIGRiLWlkPSJ3cnN6cjBwc2N3d3ZwZGVydnppeGF3cjlwNWQ5dHJlcHYyc3Qi
PjE4Njwva2V5PjwvZm9yZWlnbi1rZXlzPjxyZWYtdHlwZSBuYW1lPSJKb3VybmFsIEFydGljbGUi
PjE3PC9yZWYtdHlwZT48Y29udHJpYnV0b3JzPjxhdXRob3JzPjxhdXRob3I+R2FnbmllcmUsIEou
PC9hdXRob3I+PGF1dGhvcj5SYWlzY2gsIEouPC9hdXRob3I+PGF1dGhvcj5WZXppYW50LCBKLjwv
YXV0aG9yPjxhdXRob3I+QmFybmljaCwgTi48L2F1dGhvcj48YXV0aG9yPkJvbm5ldCwgUi48L2F1
dGhvcj48YXV0aG9yPkJ1YywgRS48L2F1dGhvcj48YXV0aG9yPkJyaW5nZXIsIE0uIEEuPC9hdXRo
b3I+PGF1dGhvcj5QZXpldCwgRC48L2F1dGhvcj48YXV0aG9yPkJvbm5ldCwgTS48L2F1dGhvcj48
L2F1dGhvcnM+PC9jb250cmlidXRvcnM+PGF1dGgtYWRkcmVzcz5Kb2hhbiBHYWduaWVyZSwgSmVu
bmlmZXIgUmFpc2NoLCBKdWxpZSBWZXppYW50LCBOaWNvbGFzIEJhcm5pY2gsIFJpY2hhcmQgQm9u
bmV0LCBFbW1hbnVlbCBCdWMsIE1hcmllLUFnbmVzIEJyaW5nZXIsIERlbmlzIFBlemV0LCBNYXRo
aWxkZSBCb25uZXQsIENsZXJtb250IFVuaXZlcnNpdGUsIFVNUiAxMDcxIEluc2VybS9Vbml2ZXJz
aXRlIGQmYXBvcztBdXZlcmduZSwgNjMwMDAgQ2xlcm1vbnQtRmVycmFuZCwgRnJhbmNlLjwvYXV0
aC1hZGRyZXNzPjx0aXRsZXM+PHRpdGxlPkd1dCBtaWNyb2Jpb3RhIGltYmFsYW5jZSBhbmQgY29s
b3JlY3RhbCBjYW5jZXI8L3RpdGxlPjxzZWNvbmRhcnktdGl0bGU+V29ybGQgSiBHYXN0cm9lbnRl
cm9sPC9zZWNvbmRhcnktdGl0bGU+PGFsdC10aXRsZT5Xb3JsZCBqb3VybmFsIG9mIGdhc3Ryb2Vu
dGVyb2xvZ3k8L2FsdC10aXRsZT48L3RpdGxlcz48cGVyaW9kaWNhbD48ZnVsbC10aXRsZT5Xb3Js
ZCBKIEdhc3Ryb2VudGVyb2w8L2Z1bGwtdGl0bGU+PGFiYnItMT5Xb3JsZCBqb3VybmFsIG9mIGdh
c3Ryb2VudGVyb2xvZ3kgOiBXSkc8L2FiYnItMT48L3BlcmlvZGljYWw+PHBhZ2VzPjUwMS0xODwv
cGFnZXM+PHZvbHVtZT4yMjwvdm9sdW1lPjxudW1iZXI+MjwvbnVtYmVyPjxlZGl0aW9uPjIwMTYv
MDEvMjc8L2VkaXRpb24+PGRhdGVzPjx5ZWFyPjIwMTY8L3llYXI+PHB1Yi1kYXRlcz48ZGF0ZT5K
YW4gMTQ8L2RhdGU+PC9wdWItZGF0ZXM+PC9kYXRlcz48aXNibj4xMDA3LTkzMjc8L2lzYm4+PGFj
Y2Vzc2lvbi1udW0+MjY4MTE2MDM8L2FjY2Vzc2lvbi1udW0+PHVybHM+PC91cmxzPjxjdXN0b20y
PlBtYzQ3MTYwNTU8L2N1c3RvbTI+PGVsZWN0cm9uaWMtcmVzb3VyY2UtbnVtPjEwLjM3NDgvd2pn
LnYyMi5pMi41MDE8L2VsZWN0cm9uaWMtcmVzb3VyY2UtbnVtPjxyZW1vdGUtZGF0YWJhc2UtcHJv
dmlkZXI+TmxtPC9yZW1vdGUtZGF0YWJhc2UtcHJvdmlkZXI+PGxhbmd1YWdlPmVuZzwvbGFuZ3Vh
Z2U+PC9yZWNvcmQ+PC9DaXRlPjwvRW5kTm90ZT5=
</w:fldData>
        </w:fldChar>
      </w:r>
      <w:r w:rsidR="00BD3856" w:rsidRPr="00471F37">
        <w:rPr>
          <w:rFonts w:ascii="Book Antiqua" w:eastAsia="SimSun" w:hAnsi="Book Antiqua" w:cs="Times New Roman"/>
          <w:sz w:val="24"/>
          <w:szCs w:val="24"/>
        </w:rPr>
        <w:instrText xml:space="preserve"> ADDIN EN.CITE.DATA </w:instrText>
      </w:r>
      <w:r w:rsidR="00BD3856" w:rsidRPr="00471F37">
        <w:rPr>
          <w:rFonts w:ascii="Book Antiqua" w:eastAsia="SimSun" w:hAnsi="Book Antiqua" w:cs="Times New Roman"/>
          <w:sz w:val="24"/>
          <w:szCs w:val="24"/>
        </w:rPr>
      </w:r>
      <w:r w:rsidR="00BD3856" w:rsidRPr="00471F37">
        <w:rPr>
          <w:rFonts w:ascii="Book Antiqua" w:eastAsia="SimSun" w:hAnsi="Book Antiqua" w:cs="Times New Roman"/>
          <w:sz w:val="24"/>
          <w:szCs w:val="24"/>
        </w:rPr>
        <w:fldChar w:fldCharType="end"/>
      </w:r>
      <w:r w:rsidRPr="00471F37">
        <w:rPr>
          <w:rFonts w:ascii="Book Antiqua" w:eastAsia="SimSun" w:hAnsi="Book Antiqua" w:cs="Times New Roman"/>
          <w:sz w:val="24"/>
          <w:szCs w:val="24"/>
        </w:rPr>
      </w:r>
      <w:r w:rsidRPr="00471F37">
        <w:rPr>
          <w:rFonts w:ascii="Book Antiqua" w:eastAsia="SimSun" w:hAnsi="Book Antiqua" w:cs="Times New Roman"/>
          <w:sz w:val="24"/>
          <w:szCs w:val="24"/>
        </w:rPr>
        <w:fldChar w:fldCharType="separate"/>
      </w:r>
      <w:r w:rsidR="00BD3856" w:rsidRPr="00471F37">
        <w:rPr>
          <w:rFonts w:ascii="Book Antiqua" w:eastAsia="SimSun" w:hAnsi="Book Antiqua" w:cs="Times New Roman"/>
          <w:noProof/>
          <w:sz w:val="24"/>
          <w:szCs w:val="24"/>
          <w:vertAlign w:val="superscript"/>
        </w:rPr>
        <w:t>[</w:t>
      </w:r>
      <w:hyperlink w:anchor="_ENREF_2" w:tooltip="Marchesi, 2016 #2" w:history="1">
        <w:r w:rsidR="00D927D7" w:rsidRPr="00471F37">
          <w:rPr>
            <w:rFonts w:ascii="Book Antiqua" w:eastAsia="SimSun" w:hAnsi="Book Antiqua" w:cs="Times New Roman"/>
            <w:noProof/>
            <w:sz w:val="24"/>
            <w:szCs w:val="24"/>
            <w:vertAlign w:val="superscript"/>
          </w:rPr>
          <w:t>2</w:t>
        </w:r>
      </w:hyperlink>
      <w:r w:rsidR="00A40A35">
        <w:rPr>
          <w:rFonts w:ascii="Book Antiqua" w:eastAsia="SimSun" w:hAnsi="Book Antiqua" w:cs="Times New Roman"/>
          <w:noProof/>
          <w:sz w:val="24"/>
          <w:szCs w:val="24"/>
          <w:vertAlign w:val="superscript"/>
        </w:rPr>
        <w:t>,</w:t>
      </w:r>
      <w:hyperlink w:anchor="_ENREF_3" w:tooltip="Gagniere, 2016 #186" w:history="1">
        <w:r w:rsidR="00D927D7" w:rsidRPr="00471F37">
          <w:rPr>
            <w:rFonts w:ascii="Book Antiqua" w:eastAsia="SimSun" w:hAnsi="Book Antiqua" w:cs="Times New Roman"/>
            <w:noProof/>
            <w:sz w:val="24"/>
            <w:szCs w:val="24"/>
            <w:vertAlign w:val="superscript"/>
          </w:rPr>
          <w:t>3</w:t>
        </w:r>
      </w:hyperlink>
      <w:r w:rsidR="00BD3856" w:rsidRPr="00471F37">
        <w:rPr>
          <w:rFonts w:ascii="Book Antiqua" w:eastAsia="SimSun" w:hAnsi="Book Antiqua" w:cs="Times New Roman"/>
          <w:noProof/>
          <w:sz w:val="24"/>
          <w:szCs w:val="24"/>
          <w:vertAlign w:val="superscript"/>
        </w:rPr>
        <w:t>]</w:t>
      </w:r>
      <w:r w:rsidRPr="00471F37">
        <w:rPr>
          <w:rFonts w:ascii="Book Antiqua" w:eastAsia="SimSun" w:hAnsi="Book Antiqua" w:cs="Times New Roman"/>
          <w:sz w:val="24"/>
          <w:szCs w:val="24"/>
        </w:rPr>
        <w:fldChar w:fldCharType="end"/>
      </w:r>
      <w:r w:rsidRPr="00471F37">
        <w:rPr>
          <w:rFonts w:ascii="Book Antiqua" w:eastAsia="SimSun" w:hAnsi="Book Antiqua" w:cs="Times New Roman"/>
          <w:sz w:val="24"/>
          <w:szCs w:val="24"/>
        </w:rPr>
        <w:t xml:space="preserve">. Preliminary observations showed that the proportion of </w:t>
      </w:r>
      <w:r w:rsidR="00015CDC" w:rsidRPr="00471F37">
        <w:rPr>
          <w:rFonts w:ascii="Book Antiqua" w:eastAsia="SimSun" w:hAnsi="Book Antiqua" w:cs="Times New Roman"/>
          <w:i/>
          <w:sz w:val="24"/>
          <w:szCs w:val="24"/>
        </w:rPr>
        <w:t>B</w:t>
      </w:r>
      <w:r w:rsidRPr="00471F37">
        <w:rPr>
          <w:rFonts w:ascii="Book Antiqua" w:eastAsia="SimSun" w:hAnsi="Book Antiqua" w:cs="Times New Roman"/>
          <w:i/>
          <w:sz w:val="24"/>
          <w:szCs w:val="24"/>
        </w:rPr>
        <w:t>acteroides</w:t>
      </w:r>
      <w:r w:rsidRPr="00471F37">
        <w:rPr>
          <w:rFonts w:ascii="Book Antiqua" w:eastAsia="SimSun" w:hAnsi="Book Antiqua" w:cs="Times New Roman"/>
          <w:sz w:val="24"/>
          <w:szCs w:val="24"/>
        </w:rPr>
        <w:t xml:space="preserve"> in patients with </w:t>
      </w:r>
      <w:r w:rsidR="001B4B6A" w:rsidRPr="00471F37">
        <w:rPr>
          <w:rFonts w:ascii="Book Antiqua" w:eastAsia="SimSun" w:hAnsi="Book Antiqua" w:cs="Times New Roman"/>
          <w:sz w:val="24"/>
          <w:szCs w:val="24"/>
        </w:rPr>
        <w:t>CRC</w:t>
      </w:r>
      <w:r w:rsidRPr="00471F37">
        <w:rPr>
          <w:rFonts w:ascii="Book Antiqua" w:eastAsia="SimSun" w:hAnsi="Book Antiqua" w:cs="Times New Roman"/>
          <w:sz w:val="24"/>
          <w:szCs w:val="24"/>
        </w:rPr>
        <w:t xml:space="preserve"> increased and was a</w:t>
      </w:r>
      <w:r w:rsidR="00A40A35">
        <w:rPr>
          <w:rFonts w:ascii="Book Antiqua" w:eastAsia="SimSun" w:hAnsi="Book Antiqua" w:cs="Times New Roman"/>
          <w:sz w:val="24"/>
          <w:szCs w:val="24"/>
        </w:rPr>
        <w:t>ccompanied by reduced diversity</w:t>
      </w:r>
      <w:r w:rsidR="00971D27" w:rsidRPr="00471F37">
        <w:rPr>
          <w:rFonts w:ascii="Book Antiqua" w:eastAsia="SimSun" w:hAnsi="Book Antiqua" w:cs="Times New Roman"/>
          <w:sz w:val="24"/>
          <w:szCs w:val="24"/>
        </w:rPr>
        <w:fldChar w:fldCharType="begin">
          <w:fldData xml:space="preserve">PEVuZE5vdGU+PENpdGU+PEF1dGhvcj5IdWlwZW5nPC9BdXRob3I+PFllYXI+MjAxNDwvWWVhcj48
UmVjTnVtPjQ8L1JlY051bT48RGlzcGxheVRleHQ+PHN0eWxlIGZhY2U9InN1cGVyc2NyaXB0Ij5b
NF08L3N0eWxlPjwvRGlzcGxheVRleHQ+PHJlY29yZD48cmVjLW51bWJlcj40PC9yZWMtbnVtYmVy
Pjxmb3JlaWduLWtleXM+PGtleSBhcHA9IkVOIiBkYi1pZD0id2FwenZydndpZHpyemplZTVleDV3
NXhpNWFzczVyejU1ZXdhIiB0aW1lc3RhbXA9IjE0NzM0MDc3MTQiPjQ8L2tleT48L2ZvcmVpZ24t
a2V5cz48cmVmLXR5cGUgbmFtZT0iSm91cm5hbCBBcnRpY2xlIj4xNzwvcmVmLXR5cGU+PGNvbnRy
aWJ1dG9ycz48YXV0aG9ycz48YXV0aG9yPkh1aXBlbmcsIFcuPC9hdXRob3I+PGF1dGhvcj5MaWZl
bmcsIEcuPC9hdXRob3I+PGF1dGhvcj5DaHVhbmcsIEcuPC9hdXRob3I+PGF1dGhvcj5KaWF5aW5n
LCBaLjwvYXV0aG9yPjxhdXRob3I+WXVhbmt1biwgQy48L2F1dGhvcj48L2F1dGhvcnM+PC9jb250
cmlidXRvcnM+PGF1dGgtYWRkcmVzcz5EZXBhcnRtZW50IG9mIEdlbmVyYWwgU3VyZ2VyeSwgVGhl
IDV0aCBQZW9wbGUmYXBvcztzIEhvc3BpdGFsIG9mIFNoYW5naGFpLCBGdWRhbiBVbml2ZXJzaXR5
LCBTaGFuZ2hhaSwgQ2hpbmEuPC9hdXRoLWFkZHJlc3M+PHRpdGxlcz48dGl0bGU+VGhlIGRpZmZl
cmVuY2VzIGluIGNvbG9uaWMgbXVjb3NhbCBtaWNyb2Jpb3RhIGJldHdlZW4gbm9ybWFsIGluZGl2
aWR1YWwgYW5kIGNvbG9uIGNhbmNlciBwYXRpZW50cyBieSBwb2x5bWVyYXNlIGNoYWluIHJlYWN0
aW9uLWRlbmF0dXJpbmcgZ3JhZGllbnQgZ2VsIGVsZWN0cm9waG9yZXNpczwvdGl0bGU+PHNlY29u
ZGFyeS10aXRsZT5KIENsaW4gR2FzdHJvZW50ZXJvbDwvc2Vjb25kYXJ5LXRpdGxlPjxhbHQtdGl0
bGU+Sm91cm5hbCBvZiBjbGluaWNhbCBnYXN0cm9lbnRlcm9sb2d5PC9hbHQtdGl0bGU+PC90aXRs
ZXM+PHBlcmlvZGljYWw+PGZ1bGwtdGl0bGU+SiBDbGluIEdhc3Ryb2VudGVyb2w8L2Z1bGwtdGl0
bGU+PGFiYnItMT5Kb3VybmFsIG9mIGNsaW5pY2FsIGdhc3Ryb2VudGVyb2xvZ3k8L2FiYnItMT48
L3BlcmlvZGljYWw+PGFsdC1wZXJpb2RpY2FsPjxmdWxsLXRpdGxlPkogQ2xpbiBHYXN0cm9lbnRl
cm9sPC9mdWxsLXRpdGxlPjxhYmJyLTE+Sm91cm5hbCBvZiBjbGluaWNhbCBnYXN0cm9lbnRlcm9s
b2d5PC9hYmJyLTE+PC9hbHQtcGVyaW9kaWNhbD48cGFnZXM+MTM4LTQ0PC9wYWdlcz48dm9sdW1l
PjQ4PC92b2x1bWU+PG51bWJlcj4yPC9udW1iZXI+PGVkaXRpb24+MjAxMy8xMC8yOTwvZWRpdGlv
bj48a2V5d29yZHM+PGtleXdvcmQ+QWR1bHQ8L2tleXdvcmQ+PGtleXdvcmQ+QWdlZDwva2V5d29y
ZD48a2V5d29yZD5CYWN0ZXJvaWRlcy8qaXNvbGF0aW9uICZhbXA7IHB1cmlmaWNhdGlvbjwva2V5
d29yZD48a2V5d29yZD5DYXJjaW5vbWEvKm1pY3JvYmlvbG9neTwva2V5d29yZD48a2V5d29yZD5D
YXNlLUNvbnRyb2wgU3R1ZGllczwva2V5d29yZD48a2V5d29yZD5Db2xvbi8qbWljcm9iaW9sb2d5
PC9rZXl3b3JkPjxrZXl3b3JkPkNvbG9uLCBBc2NlbmRpbmcvbWljcm9iaW9sb2d5PC9rZXl3b3Jk
PjxrZXl3b3JkPkNvbG9uLCBEZXNjZW5kaW5nL21pY3JvYmlvbG9neTwva2V5d29yZD48a2V5d29y
ZD5Db2xvbiwgVHJhbnN2ZXJzZS9taWNyb2Jpb2xvZ3k8L2tleXdvcmQ+PGtleXdvcmQ+Q29sb25p
YyBOZW9wbGFzbXMvKm1pY3JvYmlvbG9neTwva2V5d29yZD48a2V5d29yZD5Db2xvbm9zY29weTwv
a2V5d29yZD48a2V5d29yZD5EZW5hdHVyaW5nIEdyYWRpZW50IEdlbCBFbGVjdHJvcGhvcmVzaXM8
L2tleXdvcmQ+PGtleXdvcmQ+RmVtYWxlPC9rZXl3b3JkPjxrZXl3b3JkPkh1bWFuczwva2V5d29y
ZD48a2V5d29yZD5JbnRlc3RpbmFsIE11Y29zYS8qbWljcm9iaW9sb2d5PC9rZXl3b3JkPjxrZXl3
b3JkPk1hbGU8L2tleXdvcmQ+PGtleXdvcmQ+TWlkZGxlIEFnZWQ8L2tleXdvcmQ+PGtleXdvcmQ+
UG9seW1lcmFzZSBDaGFpbiBSZWFjdGlvbjwva2V5d29yZD48L2tleXdvcmRzPjxkYXRlcz48eWVh
cj4yMDE0PC95ZWFyPjxwdWItZGF0ZXM+PGRhdGU+RmViPC9kYXRlPjwvcHViLWRhdGVzPjwvZGF0
ZXM+PGlzYm4+MDE5Mi0wNzkwPC9pc2JuPjxhY2Nlc3Npb24tbnVtPjI0MTYyMTY5PC9hY2Nlc3Np
b24tbnVtPjx1cmxzPjwvdXJscz48ZWxlY3Ryb25pYy1yZXNvdXJjZS1udW0+MTAuMTA5Ny9NQ0cu
MGIwMTNlMzE4MmEyNjcxOTwvZWxlY3Ryb25pYy1yZXNvdXJjZS1udW0+PHJlbW90ZS1kYXRhYmFz
ZS1wcm92aWRlcj5OTE08L3JlbW90ZS1kYXRhYmFzZS1wcm92aWRlcj48bGFuZ3VhZ2U+ZW5nPC9s
YW5ndWFnZT48L3JlY29yZD48L0NpdGU+PC9FbmROb3RlPgB=
</w:fldData>
        </w:fldChar>
      </w:r>
      <w:r w:rsidR="00BD3856" w:rsidRPr="00471F37">
        <w:rPr>
          <w:rFonts w:ascii="Book Antiqua" w:eastAsia="SimSun" w:hAnsi="Book Antiqua" w:cs="Times New Roman"/>
          <w:sz w:val="24"/>
          <w:szCs w:val="24"/>
        </w:rPr>
        <w:instrText xml:space="preserve"> ADDIN EN.CITE </w:instrText>
      </w:r>
      <w:r w:rsidR="00BD3856" w:rsidRPr="00471F37">
        <w:rPr>
          <w:rFonts w:ascii="Book Antiqua" w:eastAsia="SimSun" w:hAnsi="Book Antiqua" w:cs="Times New Roman"/>
          <w:sz w:val="24"/>
          <w:szCs w:val="24"/>
        </w:rPr>
        <w:fldChar w:fldCharType="begin">
          <w:fldData xml:space="preserve">PEVuZE5vdGU+PENpdGU+PEF1dGhvcj5IdWlwZW5nPC9BdXRob3I+PFllYXI+MjAxNDwvWWVhcj48
UmVjTnVtPjQ8L1JlY051bT48RGlzcGxheVRleHQ+PHN0eWxlIGZhY2U9InN1cGVyc2NyaXB0Ij5b
NF08L3N0eWxlPjwvRGlzcGxheVRleHQ+PHJlY29yZD48cmVjLW51bWJlcj40PC9yZWMtbnVtYmVy
Pjxmb3JlaWduLWtleXM+PGtleSBhcHA9IkVOIiBkYi1pZD0id2FwenZydndpZHpyemplZTVleDV3
NXhpNWFzczVyejU1ZXdhIiB0aW1lc3RhbXA9IjE0NzM0MDc3MTQiPjQ8L2tleT48L2ZvcmVpZ24t
a2V5cz48cmVmLXR5cGUgbmFtZT0iSm91cm5hbCBBcnRpY2xlIj4xNzwvcmVmLXR5cGU+PGNvbnRy
aWJ1dG9ycz48YXV0aG9ycz48YXV0aG9yPkh1aXBlbmcsIFcuPC9hdXRob3I+PGF1dGhvcj5MaWZl
bmcsIEcuPC9hdXRob3I+PGF1dGhvcj5DaHVhbmcsIEcuPC9hdXRob3I+PGF1dGhvcj5KaWF5aW5n
LCBaLjwvYXV0aG9yPjxhdXRob3I+WXVhbmt1biwgQy48L2F1dGhvcj48L2F1dGhvcnM+PC9jb250
cmlidXRvcnM+PGF1dGgtYWRkcmVzcz5EZXBhcnRtZW50IG9mIEdlbmVyYWwgU3VyZ2VyeSwgVGhl
IDV0aCBQZW9wbGUmYXBvcztzIEhvc3BpdGFsIG9mIFNoYW5naGFpLCBGdWRhbiBVbml2ZXJzaXR5
LCBTaGFuZ2hhaSwgQ2hpbmEuPC9hdXRoLWFkZHJlc3M+PHRpdGxlcz48dGl0bGU+VGhlIGRpZmZl
cmVuY2VzIGluIGNvbG9uaWMgbXVjb3NhbCBtaWNyb2Jpb3RhIGJldHdlZW4gbm9ybWFsIGluZGl2
aWR1YWwgYW5kIGNvbG9uIGNhbmNlciBwYXRpZW50cyBieSBwb2x5bWVyYXNlIGNoYWluIHJlYWN0
aW9uLWRlbmF0dXJpbmcgZ3JhZGllbnQgZ2VsIGVsZWN0cm9waG9yZXNpczwvdGl0bGU+PHNlY29u
ZGFyeS10aXRsZT5KIENsaW4gR2FzdHJvZW50ZXJvbDwvc2Vjb25kYXJ5LXRpdGxlPjxhbHQtdGl0
bGU+Sm91cm5hbCBvZiBjbGluaWNhbCBnYXN0cm9lbnRlcm9sb2d5PC9hbHQtdGl0bGU+PC90aXRs
ZXM+PHBlcmlvZGljYWw+PGZ1bGwtdGl0bGU+SiBDbGluIEdhc3Ryb2VudGVyb2w8L2Z1bGwtdGl0
bGU+PGFiYnItMT5Kb3VybmFsIG9mIGNsaW5pY2FsIGdhc3Ryb2VudGVyb2xvZ3k8L2FiYnItMT48
L3BlcmlvZGljYWw+PGFsdC1wZXJpb2RpY2FsPjxmdWxsLXRpdGxlPkogQ2xpbiBHYXN0cm9lbnRl
cm9sPC9mdWxsLXRpdGxlPjxhYmJyLTE+Sm91cm5hbCBvZiBjbGluaWNhbCBnYXN0cm9lbnRlcm9s
b2d5PC9hYmJyLTE+PC9hbHQtcGVyaW9kaWNhbD48cGFnZXM+MTM4LTQ0PC9wYWdlcz48dm9sdW1l
PjQ4PC92b2x1bWU+PG51bWJlcj4yPC9udW1iZXI+PGVkaXRpb24+MjAxMy8xMC8yOTwvZWRpdGlv
bj48a2V5d29yZHM+PGtleXdvcmQ+QWR1bHQ8L2tleXdvcmQ+PGtleXdvcmQ+QWdlZDwva2V5d29y
ZD48a2V5d29yZD5CYWN0ZXJvaWRlcy8qaXNvbGF0aW9uICZhbXA7IHB1cmlmaWNhdGlvbjwva2V5
d29yZD48a2V5d29yZD5DYXJjaW5vbWEvKm1pY3JvYmlvbG9neTwva2V5d29yZD48a2V5d29yZD5D
YXNlLUNvbnRyb2wgU3R1ZGllczwva2V5d29yZD48a2V5d29yZD5Db2xvbi8qbWljcm9iaW9sb2d5
PC9rZXl3b3JkPjxrZXl3b3JkPkNvbG9uLCBBc2NlbmRpbmcvbWljcm9iaW9sb2d5PC9rZXl3b3Jk
PjxrZXl3b3JkPkNvbG9uLCBEZXNjZW5kaW5nL21pY3JvYmlvbG9neTwva2V5d29yZD48a2V5d29y
ZD5Db2xvbiwgVHJhbnN2ZXJzZS9taWNyb2Jpb2xvZ3k8L2tleXdvcmQ+PGtleXdvcmQ+Q29sb25p
YyBOZW9wbGFzbXMvKm1pY3JvYmlvbG9neTwva2V5d29yZD48a2V5d29yZD5Db2xvbm9zY29weTwv
a2V5d29yZD48a2V5d29yZD5EZW5hdHVyaW5nIEdyYWRpZW50IEdlbCBFbGVjdHJvcGhvcmVzaXM8
L2tleXdvcmQ+PGtleXdvcmQ+RmVtYWxlPC9rZXl3b3JkPjxrZXl3b3JkPkh1bWFuczwva2V5d29y
ZD48a2V5d29yZD5JbnRlc3RpbmFsIE11Y29zYS8qbWljcm9iaW9sb2d5PC9rZXl3b3JkPjxrZXl3
b3JkPk1hbGU8L2tleXdvcmQ+PGtleXdvcmQ+TWlkZGxlIEFnZWQ8L2tleXdvcmQ+PGtleXdvcmQ+
UG9seW1lcmFzZSBDaGFpbiBSZWFjdGlvbjwva2V5d29yZD48L2tleXdvcmRzPjxkYXRlcz48eWVh
cj4yMDE0PC95ZWFyPjxwdWItZGF0ZXM+PGRhdGU+RmViPC9kYXRlPjwvcHViLWRhdGVzPjwvZGF0
ZXM+PGlzYm4+MDE5Mi0wNzkwPC9pc2JuPjxhY2Nlc3Npb24tbnVtPjI0MTYyMTY5PC9hY2Nlc3Np
b24tbnVtPjx1cmxzPjwvdXJscz48ZWxlY3Ryb25pYy1yZXNvdXJjZS1udW0+MTAuMTA5Ny9NQ0cu
MGIwMTNlMzE4MmEyNjcxOTwvZWxlY3Ryb25pYy1yZXNvdXJjZS1udW0+PHJlbW90ZS1kYXRhYmFz
ZS1wcm92aWRlcj5OTE08L3JlbW90ZS1kYXRhYmFzZS1wcm92aWRlcj48bGFuZ3VhZ2U+ZW5nPC9s
YW5ndWFnZT48L3JlY29yZD48L0NpdGU+PC9FbmROb3RlPgB=
</w:fldData>
        </w:fldChar>
      </w:r>
      <w:r w:rsidR="00BD3856" w:rsidRPr="00471F37">
        <w:rPr>
          <w:rFonts w:ascii="Book Antiqua" w:eastAsia="SimSun" w:hAnsi="Book Antiqua" w:cs="Times New Roman"/>
          <w:sz w:val="24"/>
          <w:szCs w:val="24"/>
        </w:rPr>
        <w:instrText xml:space="preserve"> ADDIN EN.CITE.DATA </w:instrText>
      </w:r>
      <w:r w:rsidR="00BD3856" w:rsidRPr="00471F37">
        <w:rPr>
          <w:rFonts w:ascii="Book Antiqua" w:eastAsia="SimSun" w:hAnsi="Book Antiqua" w:cs="Times New Roman"/>
          <w:sz w:val="24"/>
          <w:szCs w:val="24"/>
        </w:rPr>
      </w:r>
      <w:r w:rsidR="00BD3856" w:rsidRPr="00471F37">
        <w:rPr>
          <w:rFonts w:ascii="Book Antiqua" w:eastAsia="SimSun" w:hAnsi="Book Antiqua" w:cs="Times New Roman"/>
          <w:sz w:val="24"/>
          <w:szCs w:val="24"/>
        </w:rPr>
        <w:fldChar w:fldCharType="end"/>
      </w:r>
      <w:r w:rsidR="00971D27" w:rsidRPr="00471F37">
        <w:rPr>
          <w:rFonts w:ascii="Book Antiqua" w:eastAsia="SimSun" w:hAnsi="Book Antiqua" w:cs="Times New Roman"/>
          <w:sz w:val="24"/>
          <w:szCs w:val="24"/>
        </w:rPr>
      </w:r>
      <w:r w:rsidR="00971D27" w:rsidRPr="00471F37">
        <w:rPr>
          <w:rFonts w:ascii="Book Antiqua" w:eastAsia="SimSun" w:hAnsi="Book Antiqua" w:cs="Times New Roman"/>
          <w:sz w:val="24"/>
          <w:szCs w:val="24"/>
        </w:rPr>
        <w:fldChar w:fldCharType="separate"/>
      </w:r>
      <w:r w:rsidR="00BD3856" w:rsidRPr="00471F37">
        <w:rPr>
          <w:rFonts w:ascii="Book Antiqua" w:eastAsia="SimSun" w:hAnsi="Book Antiqua" w:cs="Times New Roman"/>
          <w:noProof/>
          <w:sz w:val="24"/>
          <w:szCs w:val="24"/>
          <w:vertAlign w:val="superscript"/>
        </w:rPr>
        <w:t>[</w:t>
      </w:r>
      <w:hyperlink w:anchor="_ENREF_4" w:tooltip="Huipeng, 2014 #4" w:history="1">
        <w:r w:rsidR="00D927D7" w:rsidRPr="00471F37">
          <w:rPr>
            <w:rFonts w:ascii="Book Antiqua" w:eastAsia="SimSun" w:hAnsi="Book Antiqua" w:cs="Times New Roman"/>
            <w:noProof/>
            <w:sz w:val="24"/>
            <w:szCs w:val="24"/>
            <w:vertAlign w:val="superscript"/>
          </w:rPr>
          <w:t>4</w:t>
        </w:r>
      </w:hyperlink>
      <w:r w:rsidR="00BD3856" w:rsidRPr="00471F37">
        <w:rPr>
          <w:rFonts w:ascii="Book Antiqua" w:eastAsia="SimSun" w:hAnsi="Book Antiqua" w:cs="Times New Roman"/>
          <w:noProof/>
          <w:sz w:val="24"/>
          <w:szCs w:val="24"/>
          <w:vertAlign w:val="superscript"/>
        </w:rPr>
        <w:t>]</w:t>
      </w:r>
      <w:r w:rsidR="00971D27" w:rsidRPr="00471F37">
        <w:rPr>
          <w:rFonts w:ascii="Book Antiqua" w:eastAsia="SimSun" w:hAnsi="Book Antiqua" w:cs="Times New Roman"/>
          <w:sz w:val="24"/>
          <w:szCs w:val="24"/>
        </w:rPr>
        <w:fldChar w:fldCharType="end"/>
      </w:r>
      <w:r w:rsidRPr="00471F37">
        <w:rPr>
          <w:rFonts w:ascii="Book Antiqua" w:eastAsia="SimSun" w:hAnsi="Book Antiqua" w:cs="Times New Roman"/>
          <w:sz w:val="24"/>
          <w:szCs w:val="24"/>
        </w:rPr>
        <w:t>.</w:t>
      </w:r>
    </w:p>
    <w:p w14:paraId="1E4190D3" w14:textId="43DBB567" w:rsidR="00AE2C94" w:rsidRPr="00471F37" w:rsidRDefault="00AE2C94" w:rsidP="00A40A35">
      <w:pPr>
        <w:adjustRightInd w:val="0"/>
        <w:snapToGrid w:val="0"/>
        <w:spacing w:line="360" w:lineRule="auto"/>
        <w:ind w:firstLineChars="100" w:firstLine="240"/>
        <w:rPr>
          <w:rFonts w:ascii="Book Antiqua" w:eastAsia="SimSun" w:hAnsi="Book Antiqua" w:cs="Times New Roman"/>
          <w:sz w:val="24"/>
          <w:szCs w:val="24"/>
        </w:rPr>
      </w:pPr>
      <w:r w:rsidRPr="00471F37">
        <w:rPr>
          <w:rFonts w:ascii="Book Antiqua" w:eastAsia="SimSun" w:hAnsi="Book Antiqua" w:cs="Times New Roman"/>
          <w:i/>
          <w:sz w:val="24"/>
          <w:szCs w:val="24"/>
        </w:rPr>
        <w:t>Bacteroides fragilis</w:t>
      </w:r>
      <w:r w:rsidRPr="00471F37">
        <w:rPr>
          <w:rFonts w:ascii="Book Antiqua" w:eastAsia="SimSun" w:hAnsi="Book Antiqua" w:cs="Times New Roman"/>
          <w:sz w:val="24"/>
          <w:szCs w:val="24"/>
        </w:rPr>
        <w:t xml:space="preserve"> (</w:t>
      </w:r>
      <w:r w:rsidR="001B4B6A" w:rsidRPr="00471F37">
        <w:rPr>
          <w:rFonts w:ascii="Book Antiqua" w:eastAsia="SimSun" w:hAnsi="Book Antiqua" w:cs="Times New Roman"/>
          <w:i/>
          <w:sz w:val="24"/>
          <w:szCs w:val="24"/>
        </w:rPr>
        <w:t>B. fragilis</w:t>
      </w:r>
      <w:r w:rsidRPr="00471F37">
        <w:rPr>
          <w:rFonts w:ascii="Book Antiqua" w:eastAsia="SimSun" w:hAnsi="Book Antiqua" w:cs="Times New Roman"/>
          <w:sz w:val="24"/>
          <w:szCs w:val="24"/>
        </w:rPr>
        <w:t xml:space="preserve">) is an obligate anaerobe that colonizes the lower digestive tract of humans. Enterotoxigenic </w:t>
      </w:r>
      <w:r w:rsidR="001B4B6A" w:rsidRPr="00471F37">
        <w:rPr>
          <w:rFonts w:ascii="Book Antiqua" w:eastAsia="SimSun" w:hAnsi="Book Antiqua" w:cs="Times New Roman"/>
          <w:i/>
          <w:sz w:val="24"/>
          <w:szCs w:val="24"/>
        </w:rPr>
        <w:t xml:space="preserve">B. </w:t>
      </w:r>
      <w:r w:rsidRPr="00471F37">
        <w:rPr>
          <w:rFonts w:ascii="Book Antiqua" w:eastAsia="SimSun" w:hAnsi="Book Antiqua" w:cs="Times New Roman"/>
          <w:i/>
          <w:sz w:val="24"/>
          <w:szCs w:val="24"/>
        </w:rPr>
        <w:t>fragilis</w:t>
      </w:r>
      <w:r w:rsidRPr="00471F37">
        <w:rPr>
          <w:rFonts w:ascii="Book Antiqua" w:eastAsia="SimSun" w:hAnsi="Book Antiqua" w:cs="Times New Roman"/>
          <w:sz w:val="24"/>
          <w:szCs w:val="24"/>
        </w:rPr>
        <w:t xml:space="preserve"> (ETBF) is a subtype of </w:t>
      </w:r>
      <w:r w:rsidR="001B4B6A" w:rsidRPr="00471F37">
        <w:rPr>
          <w:rFonts w:ascii="Book Antiqua" w:eastAsia="SimSun" w:hAnsi="Book Antiqua" w:cs="Times New Roman"/>
          <w:i/>
          <w:sz w:val="24"/>
          <w:szCs w:val="24"/>
        </w:rPr>
        <w:t>B. fragilis</w:t>
      </w:r>
      <w:r w:rsidRPr="00471F37">
        <w:rPr>
          <w:rFonts w:ascii="Book Antiqua" w:eastAsia="SimSun" w:hAnsi="Book Antiqua" w:cs="Times New Roman"/>
          <w:sz w:val="24"/>
          <w:szCs w:val="24"/>
        </w:rPr>
        <w:t>, which can specifically secrete an extracellula</w:t>
      </w:r>
      <w:r w:rsidR="00E733A6" w:rsidRPr="00471F37">
        <w:rPr>
          <w:rFonts w:ascii="Book Antiqua" w:eastAsia="SimSun" w:hAnsi="Book Antiqua" w:cs="Times New Roman"/>
          <w:sz w:val="24"/>
          <w:szCs w:val="24"/>
        </w:rPr>
        <w:t>r 20</w:t>
      </w:r>
      <w:r w:rsidR="0061653F" w:rsidRPr="00471F37">
        <w:rPr>
          <w:rFonts w:ascii="Book Antiqua" w:eastAsia="SimSun" w:hAnsi="Book Antiqua" w:cs="Times New Roman"/>
          <w:sz w:val="24"/>
          <w:szCs w:val="24"/>
        </w:rPr>
        <w:t>kDa zinc-dependent metallo</w:t>
      </w:r>
      <w:r w:rsidRPr="00471F37">
        <w:rPr>
          <w:rFonts w:ascii="Book Antiqua" w:eastAsia="SimSun" w:hAnsi="Book Antiqua" w:cs="Times New Roman"/>
          <w:sz w:val="24"/>
          <w:szCs w:val="24"/>
        </w:rPr>
        <w:t xml:space="preserve">proteinase referred to as </w:t>
      </w:r>
      <w:r w:rsidRPr="00471F37">
        <w:rPr>
          <w:rFonts w:ascii="Book Antiqua" w:eastAsia="SimSun" w:hAnsi="Book Antiqua" w:cs="Times New Roman"/>
          <w:i/>
          <w:sz w:val="24"/>
          <w:szCs w:val="24"/>
        </w:rPr>
        <w:t>B</w:t>
      </w:r>
      <w:r w:rsidR="0061653F" w:rsidRPr="00471F37">
        <w:rPr>
          <w:rFonts w:ascii="Book Antiqua" w:eastAsia="SimSun" w:hAnsi="Book Antiqua" w:cs="Times New Roman"/>
          <w:i/>
          <w:sz w:val="24"/>
          <w:szCs w:val="24"/>
        </w:rPr>
        <w:t xml:space="preserve">. </w:t>
      </w:r>
      <w:r w:rsidRPr="00471F37">
        <w:rPr>
          <w:rFonts w:ascii="Book Antiqua" w:eastAsia="SimSun" w:hAnsi="Book Antiqua" w:cs="Times New Roman"/>
          <w:i/>
          <w:sz w:val="24"/>
          <w:szCs w:val="24"/>
        </w:rPr>
        <w:t>fragilis</w:t>
      </w:r>
      <w:r w:rsidRPr="00471F37">
        <w:rPr>
          <w:rFonts w:ascii="Book Antiqua" w:eastAsia="SimSun" w:hAnsi="Book Antiqua" w:cs="Times New Roman"/>
          <w:sz w:val="24"/>
          <w:szCs w:val="24"/>
        </w:rPr>
        <w:t xml:space="preserve"> toxin (BFT</w:t>
      </w:r>
      <w:r w:rsidR="00E733A6" w:rsidRPr="00471F37">
        <w:rPr>
          <w:rFonts w:ascii="Book Antiqua" w:eastAsia="SimSun" w:hAnsi="Book Antiqua" w:cs="Times New Roman"/>
          <w:sz w:val="24"/>
          <w:szCs w:val="24"/>
        </w:rPr>
        <w:t>, or Fragilysin</w:t>
      </w:r>
      <w:r w:rsidRPr="00471F37">
        <w:rPr>
          <w:rFonts w:ascii="Book Antiqua" w:eastAsia="SimSun" w:hAnsi="Book Antiqua" w:cs="Times New Roman"/>
          <w:sz w:val="24"/>
          <w:szCs w:val="24"/>
        </w:rPr>
        <w:t>)</w:t>
      </w:r>
      <w:r w:rsidRPr="00471F37">
        <w:rPr>
          <w:rFonts w:ascii="Book Antiqua" w:eastAsia="SimSun" w:hAnsi="Book Antiqua" w:cs="Times New Roman"/>
          <w:sz w:val="24"/>
          <w:szCs w:val="24"/>
        </w:rPr>
        <w:fldChar w:fldCharType="begin">
          <w:fldData xml:space="preserve">PEVuZE5vdGU+PENpdGU+PEF1dGhvcj5TZWFyczwvQXV0aG9yPjxZZWFyPjIwMDk8L1llYXI+PFJl
Y051bT44MjwvUmVjTnVtPjxEaXNwbGF5VGV4dD48c3R5bGUgZmFjZT0ic3VwZXJzY3JpcHQiPls1
LCA2XTwvc3R5bGU+PC9EaXNwbGF5VGV4dD48cmVjb3JkPjxyZWMtbnVtYmVyPjgyPC9yZWMtbnVt
YmVyPjxmb3JlaWduLWtleXM+PGtleSBhcHA9IkVOIiBkYi1pZD0id3JzenIwcHNjd3d2cGRlcnZ6
aXhhd3I5cDVkOXRyZXB2MnN0Ij44Mjwva2V5PjwvZm9yZWlnbi1rZXlzPjxyZWYtdHlwZSBuYW1l
PSJKb3VybmFsIEFydGljbGUiPjE3PC9yZWYtdHlwZT48Y29udHJpYnV0b3JzPjxhdXRob3JzPjxh
dXRob3I+U2VhcnMsIEMuIEwuPC9hdXRob3I+PC9hdXRob3JzPjwvY29udHJpYnV0b3JzPjxhdXRo
LWFkZHJlc3M+RGl2aXNpb25zIG9mIEluZmVjdGlvdXMgRGlzZWFzZXMgYW5kIEdhc3Ryb2VudGVy
b2xvZ3ksIERlcGFydG1lbnQgb2YgTWVkaWNpbmUsIEpvaG5zIEhvcGtpbnMgVW5pdmVyc2l0eSBT
Y2hvb2wgb2YgTWVkaWNpbmUsIDE1NTAgT3JsZWFucyBTdHJlZXQsIENSQjIgQnVpbGRpbmcsIFN1
aXRlIDFNLjA1LCBCYWx0aW1vcmUsIE1EIDIxMjMxLCBVU0EuIGNzZWFyc0BqaG1pLmVkdTwvYXV0
aC1hZGRyZXNzPjx0aXRsZXM+PHRpdGxlPkVudGVyb3RveGlnZW5pYyBCYWN0ZXJvaWRlcyBmcmFn
aWxpczogYSByb2d1ZSBhbW9uZyBzeW1iaW90ZXM8L3RpdGxlPjxzZWNvbmRhcnktdGl0bGU+Q2xp
biBNaWNyb2Jpb2wgUmV2PC9zZWNvbmRhcnktdGl0bGU+PGFsdC10aXRsZT5DbGluaWNhbCBtaWNy
b2Jpb2xvZ3kgcmV2aWV3czwvYWx0LXRpdGxlPjwvdGl0bGVzPjxwZXJpb2RpY2FsPjxmdWxsLXRp
dGxlPkNsaW4gTWljcm9iaW9sIFJldjwvZnVsbC10aXRsZT48YWJici0xPkNsaW5pY2FsIG1pY3Jv
YmlvbG9neSByZXZpZXdzPC9hYmJyLTE+PC9wZXJpb2RpY2FsPjxhbHQtcGVyaW9kaWNhbD48ZnVs
bC10aXRsZT5DbGluIE1pY3JvYmlvbCBSZXY8L2Z1bGwtdGl0bGU+PGFiYnItMT5DbGluaWNhbCBt
aWNyb2Jpb2xvZ3kgcmV2aWV3czwvYWJici0xPjwvYWx0LXBlcmlvZGljYWw+PHBhZ2VzPjM0OS02
OSwgVGFibGUgb2YgQ29udGVudHM8L3BhZ2VzPjx2b2x1bWU+MjI8L3ZvbHVtZT48bnVtYmVyPjI8
L251bWJlcj48ZWRpdGlvbj4yMDA5LzA0LzE2PC9lZGl0aW9uPjxrZXl3b3Jkcz48a2V5d29yZD5B
bmltYWxzPC9rZXl3b3JkPjxrZXl3b3JkPkJhY3RlcmlhbCBUb3hpbnMvZ2VuZXRpY3MvKm1ldGFi
b2xpc208L2tleXdvcmQ+PGtleXdvcmQ+KkJhY3Rlcm9pZGVzIEluZmVjdGlvbnMvZGlhZ25vc2lz
L2RydWcgdGhlcmFweS9lcGlkZW1pb2xvZ3kvbWljcm9iaW9sb2d5PC9rZXl3b3JkPjxrZXl3b3Jk
PkJhY3Rlcm9pZGVzIGZyYWdpbGlzL2dlbmV0aWNzL21ldGFib2xpc20vKnBhdGhvZ2VuaWNpdHk8
L2tleXdvcmQ+PGtleXdvcmQ+SHVtYW5zPC9rZXl3b3JkPjwva2V5d29yZHM+PGRhdGVzPjx5ZWFy
PjIwMDk8L3llYXI+PHB1Yi1kYXRlcz48ZGF0ZT5BcHI8L2RhdGU+PC9wdWItZGF0ZXM+PC9kYXRl
cz48aXNibj4wODkzLTg1MTI8L2lzYm4+PGFjY2Vzc2lvbi1udW0+MTkzNjY5MTg8L2FjY2Vzc2lv
bi1udW0+PHVybHM+PC91cmxzPjxjdXN0b20yPlBtYzI2NjgyMzE8L2N1c3RvbTI+PGVsZWN0cm9u
aWMtcmVzb3VyY2UtbnVtPjEwLjExMjgvY21yLjAwMDUzLTA4PC9lbGVjdHJvbmljLXJlc291cmNl
LW51bT48cmVtb3RlLWRhdGFiYXNlLXByb3ZpZGVyPk5sbTwvcmVtb3RlLWRhdGFiYXNlLXByb3Zp
ZGVyPjxsYW5ndWFnZT5lbmc8L2xhbmd1YWdlPjwvcmVjb3JkPjwvQ2l0ZT48Q2l0ZT48QXV0aG9y
PlJvY2hhPC9BdXRob3I+PFllYXI+MjAxMzwvWWVhcj48UmVjTnVtPjE2MzwvUmVjTnVtPjxyZWNv
cmQ+PHJlYy1udW1iZXI+MTYzPC9yZWMtbnVtYmVyPjxmb3JlaWduLWtleXM+PGtleSBhcHA9IkVO
IiBkYi1pZD0id3JzenIwcHNjd3d2cGRlcnZ6aXhhd3I5cDVkOXRyZXB2MnN0Ij4xNjM8L2tleT48
L2ZvcmVpZ24ta2V5cz48cmVmLXR5cGUgbmFtZT0iSm91cm5hbCBBcnRpY2xlIj4xNzwvcmVmLXR5
cGU+PGNvbnRyaWJ1dG9ycz48YXV0aG9ycz48YXV0aG9yPlJvY2hhLCBFLiBSLjwvYXV0aG9yPjxh
dXRob3I+U21pdGgsIEMuIEouPC9hdXRob3I+PC9hdXRob3JzPjwvY29udHJpYnV0b3JzPjxhdXRo
LWFkZHJlc3M+RGVwYXJ0bWVudCBvZiBNaWNyb2Jpb2xvZ3kgYW5kIEltbXVub2xvZ3ksIEJyb2R5
IFNjaG9vbCBvZiBNZWRpY2luZSBhdCBFYXN0IENhcm9saW5hIFVuaXZlcnNpdHksIEdyZWVudmls
bGUsIE5DIDI3ODM0LCBVU0EuIHJvY2hhZUBlY3UuZWR1PC9hdXRoLWFkZHJlc3M+PHRpdGxlcz48
dGl0bGU+RmVycml0aW4tbGlrZSBmYW1pbHkgcHJvdGVpbnMgaW4gdGhlIGFuYWVyb2JlIEJhY3Rl
cm9pZGVzIGZyYWdpbGlzOiB3aGVuIGFuIG94eWdlbiBzdG9ybSBpcyBjb21pbmcsIHRha2UgeW91
ciBpcm9uIHRvIHRoZSBzaGVsdGVyPC90aXRsZT48c2Vjb25kYXJ5LXRpdGxlPkJpb21ldGFsczwv
c2Vjb25kYXJ5LXRpdGxlPjxhbHQtdGl0bGU+QmlvbWV0YWxzIDogYW4gaW50ZXJuYXRpb25hbCBq
b3VybmFsIG9uIHRoZSByb2xlIG9mIG1ldGFsIGlvbnMgaW4gYmlvbG9neSwgYmlvY2hlbWlzdHJ5
LCBhbmQgbWVkaWNpbmU8L2FsdC10aXRsZT48L3RpdGxlcz48cGVyaW9kaWNhbD48ZnVsbC10aXRs
ZT5CaW9tZXRhbHM8L2Z1bGwtdGl0bGU+PGFiYnItMT5CaW9tZXRhbHMgOiBhbiBpbnRlcm5hdGlv
bmFsIGpvdXJuYWwgb24gdGhlIHJvbGUgb2YgbWV0YWwgaW9ucyBpbiBiaW9sb2d5LCBiaW9jaGVt
aXN0cnksIGFuZCBtZWRpY2luZTwvYWJici0xPjwvcGVyaW9kaWNhbD48YWx0LXBlcmlvZGljYWw+
PGZ1bGwtdGl0bGU+QmlvbWV0YWxzPC9mdWxsLXRpdGxlPjxhYmJyLTE+QmlvbWV0YWxzIDogYW4g
aW50ZXJuYXRpb25hbCBqb3VybmFsIG9uIHRoZSByb2xlIG9mIG1ldGFsIGlvbnMgaW4gYmlvbG9n
eSwgYmlvY2hlbWlzdHJ5LCBhbmQgbWVkaWNpbmU8L2FiYnItMT48L2FsdC1wZXJpb2RpY2FsPjxw
YWdlcz41NzctOTE8L3BhZ2VzPjx2b2x1bWU+MjY8L3ZvbHVtZT48bnVtYmVyPjQ8L251bWJlcj48
ZWRpdGlvbj4yMDEzLzA3LzEyPC9lZGl0aW9uPjxrZXl3b3Jkcz48a2V5d29yZD5CYWN0ZXJpYWwg
UHJvdGVpbnMvKm1ldGFib2xpc208L2tleXdvcmQ+PGtleXdvcmQ+QmFjdGVyb2lkZXMgZnJhZ2ls
aXMvKm1ldGFib2xpc208L2tleXdvcmQ+PGtleXdvcmQ+RmVycml0aW5zLyptZXRhYm9saXNtPC9r
ZXl3b3JkPjxrZXl3b3JkPklyb24vKm1ldGFib2xpc208L2tleXdvcmQ+PGtleXdvcmQ+T3h5Z2Vu
LyptZXRhYm9saXNtPC9rZXl3b3JkPjwva2V5d29yZHM+PGRhdGVzPjx5ZWFyPjIwMTM8L3llYXI+
PHB1Yi1kYXRlcz48ZGF0ZT5BdWc8L2RhdGU+PC9wdWItZGF0ZXM+PC9kYXRlcz48aXNibj4wOTY2
LTA4NDQ8L2lzYm4+PGFjY2Vzc2lvbi1udW0+MjM4NDI4NDc8L2FjY2Vzc2lvbi1udW0+PHVybHM+
PC91cmxzPjxjdXN0b20yPlBtYzM4MTU1NDg8L2N1c3RvbTI+PGN1c3RvbTY+TmlobXM1MDQ3MTM8
L2N1c3RvbTY+PGVsZWN0cm9uaWMtcmVzb3VyY2UtbnVtPjEwLjEwMDcvczEwNTM0LTAxMy05NjUw
LTI8L2VsZWN0cm9uaWMtcmVzb3VyY2UtbnVtPjxyZW1vdGUtZGF0YWJhc2UtcHJvdmlkZXI+Tmxt
PC9yZW1vdGUtZGF0YWJhc2UtcHJvdmlkZXI+PGxhbmd1YWdlPmVuZzwvbGFuZ3VhZ2U+PC9yZWNv
cmQ+PC9DaXRlPjwvRW5kTm90ZT4A
</w:fldData>
        </w:fldChar>
      </w:r>
      <w:r w:rsidR="00BD3856" w:rsidRPr="00471F37">
        <w:rPr>
          <w:rFonts w:ascii="Book Antiqua" w:eastAsia="SimSun" w:hAnsi="Book Antiqua" w:cs="Times New Roman"/>
          <w:sz w:val="24"/>
          <w:szCs w:val="24"/>
        </w:rPr>
        <w:instrText xml:space="preserve"> ADDIN EN.CITE </w:instrText>
      </w:r>
      <w:r w:rsidR="00BD3856" w:rsidRPr="00471F37">
        <w:rPr>
          <w:rFonts w:ascii="Book Antiqua" w:eastAsia="SimSun" w:hAnsi="Book Antiqua" w:cs="Times New Roman"/>
          <w:sz w:val="24"/>
          <w:szCs w:val="24"/>
        </w:rPr>
        <w:fldChar w:fldCharType="begin">
          <w:fldData xml:space="preserve">PEVuZE5vdGU+PENpdGU+PEF1dGhvcj5TZWFyczwvQXV0aG9yPjxZZWFyPjIwMDk8L1llYXI+PFJl
Y051bT44MjwvUmVjTnVtPjxEaXNwbGF5VGV4dD48c3R5bGUgZmFjZT0ic3VwZXJzY3JpcHQiPls1
LCA2XTwvc3R5bGU+PC9EaXNwbGF5VGV4dD48cmVjb3JkPjxyZWMtbnVtYmVyPjgyPC9yZWMtbnVt
YmVyPjxmb3JlaWduLWtleXM+PGtleSBhcHA9IkVOIiBkYi1pZD0id3JzenIwcHNjd3d2cGRlcnZ6
aXhhd3I5cDVkOXRyZXB2MnN0Ij44Mjwva2V5PjwvZm9yZWlnbi1rZXlzPjxyZWYtdHlwZSBuYW1l
PSJKb3VybmFsIEFydGljbGUiPjE3PC9yZWYtdHlwZT48Y29udHJpYnV0b3JzPjxhdXRob3JzPjxh
dXRob3I+U2VhcnMsIEMuIEwuPC9hdXRob3I+PC9hdXRob3JzPjwvY29udHJpYnV0b3JzPjxhdXRo
LWFkZHJlc3M+RGl2aXNpb25zIG9mIEluZmVjdGlvdXMgRGlzZWFzZXMgYW5kIEdhc3Ryb2VudGVy
b2xvZ3ksIERlcGFydG1lbnQgb2YgTWVkaWNpbmUsIEpvaG5zIEhvcGtpbnMgVW5pdmVyc2l0eSBT
Y2hvb2wgb2YgTWVkaWNpbmUsIDE1NTAgT3JsZWFucyBTdHJlZXQsIENSQjIgQnVpbGRpbmcsIFN1
aXRlIDFNLjA1LCBCYWx0aW1vcmUsIE1EIDIxMjMxLCBVU0EuIGNzZWFyc0BqaG1pLmVkdTwvYXV0
aC1hZGRyZXNzPjx0aXRsZXM+PHRpdGxlPkVudGVyb3RveGlnZW5pYyBCYWN0ZXJvaWRlcyBmcmFn
aWxpczogYSByb2d1ZSBhbW9uZyBzeW1iaW90ZXM8L3RpdGxlPjxzZWNvbmRhcnktdGl0bGU+Q2xp
biBNaWNyb2Jpb2wgUmV2PC9zZWNvbmRhcnktdGl0bGU+PGFsdC10aXRsZT5DbGluaWNhbCBtaWNy
b2Jpb2xvZ3kgcmV2aWV3czwvYWx0LXRpdGxlPjwvdGl0bGVzPjxwZXJpb2RpY2FsPjxmdWxsLXRp
dGxlPkNsaW4gTWljcm9iaW9sIFJldjwvZnVsbC10aXRsZT48YWJici0xPkNsaW5pY2FsIG1pY3Jv
YmlvbG9neSByZXZpZXdzPC9hYmJyLTE+PC9wZXJpb2RpY2FsPjxhbHQtcGVyaW9kaWNhbD48ZnVs
bC10aXRsZT5DbGluIE1pY3JvYmlvbCBSZXY8L2Z1bGwtdGl0bGU+PGFiYnItMT5DbGluaWNhbCBt
aWNyb2Jpb2xvZ3kgcmV2aWV3czwvYWJici0xPjwvYWx0LXBlcmlvZGljYWw+PHBhZ2VzPjM0OS02
OSwgVGFibGUgb2YgQ29udGVudHM8L3BhZ2VzPjx2b2x1bWU+MjI8L3ZvbHVtZT48bnVtYmVyPjI8
L251bWJlcj48ZWRpdGlvbj4yMDA5LzA0LzE2PC9lZGl0aW9uPjxrZXl3b3Jkcz48a2V5d29yZD5B
bmltYWxzPC9rZXl3b3JkPjxrZXl3b3JkPkJhY3RlcmlhbCBUb3hpbnMvZ2VuZXRpY3MvKm1ldGFi
b2xpc208L2tleXdvcmQ+PGtleXdvcmQ+KkJhY3Rlcm9pZGVzIEluZmVjdGlvbnMvZGlhZ25vc2lz
L2RydWcgdGhlcmFweS9lcGlkZW1pb2xvZ3kvbWljcm9iaW9sb2d5PC9rZXl3b3JkPjxrZXl3b3Jk
PkJhY3Rlcm9pZGVzIGZyYWdpbGlzL2dlbmV0aWNzL21ldGFib2xpc20vKnBhdGhvZ2VuaWNpdHk8
L2tleXdvcmQ+PGtleXdvcmQ+SHVtYW5zPC9rZXl3b3JkPjwva2V5d29yZHM+PGRhdGVzPjx5ZWFy
PjIwMDk8L3llYXI+PHB1Yi1kYXRlcz48ZGF0ZT5BcHI8L2RhdGU+PC9wdWItZGF0ZXM+PC9kYXRl
cz48aXNibj4wODkzLTg1MTI8L2lzYm4+PGFjY2Vzc2lvbi1udW0+MTkzNjY5MTg8L2FjY2Vzc2lv
bi1udW0+PHVybHM+PC91cmxzPjxjdXN0b20yPlBtYzI2NjgyMzE8L2N1c3RvbTI+PGVsZWN0cm9u
aWMtcmVzb3VyY2UtbnVtPjEwLjExMjgvY21yLjAwMDUzLTA4PC9lbGVjdHJvbmljLXJlc291cmNl
LW51bT48cmVtb3RlLWRhdGFiYXNlLXByb3ZpZGVyPk5sbTwvcmVtb3RlLWRhdGFiYXNlLXByb3Zp
ZGVyPjxsYW5ndWFnZT5lbmc8L2xhbmd1YWdlPjwvcmVjb3JkPjwvQ2l0ZT48Q2l0ZT48QXV0aG9y
PlJvY2hhPC9BdXRob3I+PFllYXI+MjAxMzwvWWVhcj48UmVjTnVtPjE2MzwvUmVjTnVtPjxyZWNv
cmQ+PHJlYy1udW1iZXI+MTYzPC9yZWMtbnVtYmVyPjxmb3JlaWduLWtleXM+PGtleSBhcHA9IkVO
IiBkYi1pZD0id3JzenIwcHNjd3d2cGRlcnZ6aXhhd3I5cDVkOXRyZXB2MnN0Ij4xNjM8L2tleT48
L2ZvcmVpZ24ta2V5cz48cmVmLXR5cGUgbmFtZT0iSm91cm5hbCBBcnRpY2xlIj4xNzwvcmVmLXR5
cGU+PGNvbnRyaWJ1dG9ycz48YXV0aG9ycz48YXV0aG9yPlJvY2hhLCBFLiBSLjwvYXV0aG9yPjxh
dXRob3I+U21pdGgsIEMuIEouPC9hdXRob3I+PC9hdXRob3JzPjwvY29udHJpYnV0b3JzPjxhdXRo
LWFkZHJlc3M+RGVwYXJ0bWVudCBvZiBNaWNyb2Jpb2xvZ3kgYW5kIEltbXVub2xvZ3ksIEJyb2R5
IFNjaG9vbCBvZiBNZWRpY2luZSBhdCBFYXN0IENhcm9saW5hIFVuaXZlcnNpdHksIEdyZWVudmls
bGUsIE5DIDI3ODM0LCBVU0EuIHJvY2hhZUBlY3UuZWR1PC9hdXRoLWFkZHJlc3M+PHRpdGxlcz48
dGl0bGU+RmVycml0aW4tbGlrZSBmYW1pbHkgcHJvdGVpbnMgaW4gdGhlIGFuYWVyb2JlIEJhY3Rl
cm9pZGVzIGZyYWdpbGlzOiB3aGVuIGFuIG94eWdlbiBzdG9ybSBpcyBjb21pbmcsIHRha2UgeW91
ciBpcm9uIHRvIHRoZSBzaGVsdGVyPC90aXRsZT48c2Vjb25kYXJ5LXRpdGxlPkJpb21ldGFsczwv
c2Vjb25kYXJ5LXRpdGxlPjxhbHQtdGl0bGU+QmlvbWV0YWxzIDogYW4gaW50ZXJuYXRpb25hbCBq
b3VybmFsIG9uIHRoZSByb2xlIG9mIG1ldGFsIGlvbnMgaW4gYmlvbG9neSwgYmlvY2hlbWlzdHJ5
LCBhbmQgbWVkaWNpbmU8L2FsdC10aXRsZT48L3RpdGxlcz48cGVyaW9kaWNhbD48ZnVsbC10aXRs
ZT5CaW9tZXRhbHM8L2Z1bGwtdGl0bGU+PGFiYnItMT5CaW9tZXRhbHMgOiBhbiBpbnRlcm5hdGlv
bmFsIGpvdXJuYWwgb24gdGhlIHJvbGUgb2YgbWV0YWwgaW9ucyBpbiBiaW9sb2d5LCBiaW9jaGVt
aXN0cnksIGFuZCBtZWRpY2luZTwvYWJici0xPjwvcGVyaW9kaWNhbD48YWx0LXBlcmlvZGljYWw+
PGZ1bGwtdGl0bGU+QmlvbWV0YWxzPC9mdWxsLXRpdGxlPjxhYmJyLTE+QmlvbWV0YWxzIDogYW4g
aW50ZXJuYXRpb25hbCBqb3VybmFsIG9uIHRoZSByb2xlIG9mIG1ldGFsIGlvbnMgaW4gYmlvbG9n
eSwgYmlvY2hlbWlzdHJ5LCBhbmQgbWVkaWNpbmU8L2FiYnItMT48L2FsdC1wZXJpb2RpY2FsPjxw
YWdlcz41NzctOTE8L3BhZ2VzPjx2b2x1bWU+MjY8L3ZvbHVtZT48bnVtYmVyPjQ8L251bWJlcj48
ZWRpdGlvbj4yMDEzLzA3LzEyPC9lZGl0aW9uPjxrZXl3b3Jkcz48a2V5d29yZD5CYWN0ZXJpYWwg
UHJvdGVpbnMvKm1ldGFib2xpc208L2tleXdvcmQ+PGtleXdvcmQ+QmFjdGVyb2lkZXMgZnJhZ2ls
aXMvKm1ldGFib2xpc208L2tleXdvcmQ+PGtleXdvcmQ+RmVycml0aW5zLyptZXRhYm9saXNtPC9r
ZXl3b3JkPjxrZXl3b3JkPklyb24vKm1ldGFib2xpc208L2tleXdvcmQ+PGtleXdvcmQ+T3h5Z2Vu
LyptZXRhYm9saXNtPC9rZXl3b3JkPjwva2V5d29yZHM+PGRhdGVzPjx5ZWFyPjIwMTM8L3llYXI+
PHB1Yi1kYXRlcz48ZGF0ZT5BdWc8L2RhdGU+PC9wdWItZGF0ZXM+PC9kYXRlcz48aXNibj4wOTY2
LTA4NDQ8L2lzYm4+PGFjY2Vzc2lvbi1udW0+MjM4NDI4NDc8L2FjY2Vzc2lvbi1udW0+PHVybHM+
PC91cmxzPjxjdXN0b20yPlBtYzM4MTU1NDg8L2N1c3RvbTI+PGN1c3RvbTY+TmlobXM1MDQ3MTM8
L2N1c3RvbTY+PGVsZWN0cm9uaWMtcmVzb3VyY2UtbnVtPjEwLjEwMDcvczEwNTM0LTAxMy05NjUw
LTI8L2VsZWN0cm9uaWMtcmVzb3VyY2UtbnVtPjxyZW1vdGUtZGF0YWJhc2UtcHJvdmlkZXI+Tmxt
PC9yZW1vdGUtZGF0YWJhc2UtcHJvdmlkZXI+PGxhbmd1YWdlPmVuZzwvbGFuZ3VhZ2U+PC9yZWNv
cmQ+PC9DaXRlPjwvRW5kTm90ZT4A
</w:fldData>
        </w:fldChar>
      </w:r>
      <w:r w:rsidR="00BD3856" w:rsidRPr="00471F37">
        <w:rPr>
          <w:rFonts w:ascii="Book Antiqua" w:eastAsia="SimSun" w:hAnsi="Book Antiqua" w:cs="Times New Roman"/>
          <w:sz w:val="24"/>
          <w:szCs w:val="24"/>
        </w:rPr>
        <w:instrText xml:space="preserve"> ADDIN EN.CITE.DATA </w:instrText>
      </w:r>
      <w:r w:rsidR="00BD3856" w:rsidRPr="00471F37">
        <w:rPr>
          <w:rFonts w:ascii="Book Antiqua" w:eastAsia="SimSun" w:hAnsi="Book Antiqua" w:cs="Times New Roman"/>
          <w:sz w:val="24"/>
          <w:szCs w:val="24"/>
        </w:rPr>
      </w:r>
      <w:r w:rsidR="00BD3856" w:rsidRPr="00471F37">
        <w:rPr>
          <w:rFonts w:ascii="Book Antiqua" w:eastAsia="SimSun" w:hAnsi="Book Antiqua" w:cs="Times New Roman"/>
          <w:sz w:val="24"/>
          <w:szCs w:val="24"/>
        </w:rPr>
        <w:fldChar w:fldCharType="end"/>
      </w:r>
      <w:r w:rsidRPr="00471F37">
        <w:rPr>
          <w:rFonts w:ascii="Book Antiqua" w:eastAsia="SimSun" w:hAnsi="Book Antiqua" w:cs="Times New Roman"/>
          <w:sz w:val="24"/>
          <w:szCs w:val="24"/>
        </w:rPr>
      </w:r>
      <w:r w:rsidRPr="00471F37">
        <w:rPr>
          <w:rFonts w:ascii="Book Antiqua" w:eastAsia="SimSun" w:hAnsi="Book Antiqua" w:cs="Times New Roman"/>
          <w:sz w:val="24"/>
          <w:szCs w:val="24"/>
        </w:rPr>
        <w:fldChar w:fldCharType="separate"/>
      </w:r>
      <w:r w:rsidR="00BD3856" w:rsidRPr="00471F37">
        <w:rPr>
          <w:rFonts w:ascii="Book Antiqua" w:eastAsia="SimSun" w:hAnsi="Book Antiqua" w:cs="Times New Roman"/>
          <w:noProof/>
          <w:sz w:val="24"/>
          <w:szCs w:val="24"/>
          <w:vertAlign w:val="superscript"/>
        </w:rPr>
        <w:t>[</w:t>
      </w:r>
      <w:hyperlink w:anchor="_ENREF_5" w:tooltip="Sears, 2009 #82" w:history="1">
        <w:r w:rsidR="00D927D7" w:rsidRPr="00471F37">
          <w:rPr>
            <w:rFonts w:ascii="Book Antiqua" w:eastAsia="SimSun" w:hAnsi="Book Antiqua" w:cs="Times New Roman"/>
            <w:noProof/>
            <w:sz w:val="24"/>
            <w:szCs w:val="24"/>
            <w:vertAlign w:val="superscript"/>
          </w:rPr>
          <w:t>5</w:t>
        </w:r>
      </w:hyperlink>
      <w:r w:rsidR="00A40A35">
        <w:rPr>
          <w:rFonts w:ascii="Book Antiqua" w:eastAsia="SimSun" w:hAnsi="Book Antiqua" w:cs="Times New Roman"/>
          <w:noProof/>
          <w:sz w:val="24"/>
          <w:szCs w:val="24"/>
          <w:vertAlign w:val="superscript"/>
        </w:rPr>
        <w:t>,</w:t>
      </w:r>
      <w:hyperlink w:anchor="_ENREF_6" w:tooltip="Rocha, 2013 #163" w:history="1">
        <w:r w:rsidR="00D927D7" w:rsidRPr="00471F37">
          <w:rPr>
            <w:rFonts w:ascii="Book Antiqua" w:eastAsia="SimSun" w:hAnsi="Book Antiqua" w:cs="Times New Roman"/>
            <w:noProof/>
            <w:sz w:val="24"/>
            <w:szCs w:val="24"/>
            <w:vertAlign w:val="superscript"/>
          </w:rPr>
          <w:t>6</w:t>
        </w:r>
      </w:hyperlink>
      <w:r w:rsidR="00BD3856" w:rsidRPr="00471F37">
        <w:rPr>
          <w:rFonts w:ascii="Book Antiqua" w:eastAsia="SimSun" w:hAnsi="Book Antiqua" w:cs="Times New Roman"/>
          <w:noProof/>
          <w:sz w:val="24"/>
          <w:szCs w:val="24"/>
          <w:vertAlign w:val="superscript"/>
        </w:rPr>
        <w:t>]</w:t>
      </w:r>
      <w:r w:rsidRPr="00471F37">
        <w:rPr>
          <w:rFonts w:ascii="Book Antiqua" w:eastAsia="SimSun" w:hAnsi="Book Antiqua" w:cs="Times New Roman"/>
          <w:sz w:val="24"/>
          <w:szCs w:val="24"/>
        </w:rPr>
        <w:fldChar w:fldCharType="end"/>
      </w:r>
      <w:r w:rsidRPr="00471F37">
        <w:rPr>
          <w:rFonts w:ascii="Book Antiqua" w:eastAsia="SimSun" w:hAnsi="Book Antiqua" w:cs="Times New Roman"/>
          <w:sz w:val="24"/>
          <w:szCs w:val="24"/>
        </w:rPr>
        <w:t>. BFT can damage the tight junction of the intestines, increase intestinal permeability, and pro</w:t>
      </w:r>
      <w:r w:rsidR="00A40A35">
        <w:rPr>
          <w:rFonts w:ascii="Book Antiqua" w:eastAsia="SimSun" w:hAnsi="Book Antiqua" w:cs="Times New Roman"/>
          <w:sz w:val="24"/>
          <w:szCs w:val="24"/>
        </w:rPr>
        <w:t>voke diarrhea</w:t>
      </w:r>
      <w:r w:rsidR="00971D27" w:rsidRPr="00471F37">
        <w:rPr>
          <w:rFonts w:ascii="Book Antiqua" w:eastAsia="SimSun" w:hAnsi="Book Antiqua" w:cs="Times New Roman"/>
          <w:sz w:val="24"/>
          <w:szCs w:val="24"/>
        </w:rPr>
        <w:fldChar w:fldCharType="begin"/>
      </w:r>
      <w:r w:rsidR="00BD3856" w:rsidRPr="00471F37">
        <w:rPr>
          <w:rFonts w:ascii="Book Antiqua" w:eastAsia="SimSun" w:hAnsi="Book Antiqua" w:cs="Times New Roman"/>
          <w:sz w:val="24"/>
          <w:szCs w:val="24"/>
        </w:rPr>
        <w:instrText xml:space="preserve"> ADDIN EN.CITE &lt;EndNote&gt;&lt;Cite&gt;&lt;Author&gt;Wu&lt;/Author&gt;&lt;Year&gt;1998&lt;/Year&gt;&lt;RecNum&gt;253&lt;/RecNum&gt;&lt;DisplayText&gt;&lt;style face="superscript"&gt;[7]&lt;/style&gt;&lt;/DisplayText&gt;&lt;record&gt;&lt;rec-number&gt;253&lt;/rec-number&gt;&lt;foreign-keys&gt;&lt;key app="EN" db-id="wrszr0pscwwvpdervzixawr9p5d9trepv2st"&gt;253&lt;/key&gt;&lt;/foreign-keys&gt;&lt;ref-type name="Journal Article"&gt;17&lt;/ref-type&gt;&lt;contributors&gt;&lt;authors&gt;&lt;author&gt;Wu, S.&lt;/author&gt;&lt;author&gt;Lim, K. C.&lt;/author&gt;&lt;author&gt;Huang, J.&lt;/author&gt;&lt;author&gt;Saidi, R. F.&lt;/author&gt;&lt;author&gt;Sears, C. L.&lt;/author&gt;&lt;/authors&gt;&lt;/contributors&gt;&lt;auth-address&gt;Division of Infectious Diseases, Department of Medicine, Johns Hopkins University School of Medicine, Baltimore, MD 21205, USA.&lt;/auth-address&gt;&lt;titles&gt;&lt;title&gt;Bacteroides fragilis enterotoxin cleaves the zonula adherens protein, E-cadherin&lt;/title&gt;&lt;secondary-title&gt;Proc Natl Acad Sci U S A&lt;/secondary-title&gt;&lt;alt-title&gt;Proceedings of the National Academy of Sciences of the United States of America&lt;/alt-title&gt;&lt;/titles&gt;&lt;periodical&gt;&lt;full-title&gt;Proc Natl Acad Sci U S A&lt;/full-title&gt;&lt;abbr-1&gt;Proceedings of the National Academy of Sciences of the United States of America&lt;/abbr-1&gt;&lt;/periodical&gt;&lt;alt-periodical&gt;&lt;full-title&gt;Proc Natl Acad Sci U S A&lt;/full-title&gt;&lt;abbr-1&gt;Proceedings of the National Academy of Sciences of the United States of America&lt;/abbr-1&gt;&lt;/alt-periodical&gt;&lt;pages&gt;14979-84&lt;/pages&gt;&lt;volume&gt;95&lt;/volume&gt;&lt;number&gt;25&lt;/number&gt;&lt;edition&gt;1998/12/09&lt;/edition&gt;&lt;keywords&gt;&lt;keyword&gt;Bacteroides fragilis/*metabolism&lt;/keyword&gt;&lt;keyword&gt;Cadherins/*metabolism&lt;/keyword&gt;&lt;keyword&gt;Cell Adhesion&lt;/keyword&gt;&lt;keyword&gt;Enterotoxins/metabolism&lt;/keyword&gt;&lt;keyword&gt;Humans&lt;/keyword&gt;&lt;keyword&gt;Metalloendopeptidases/*metabolism&lt;/keyword&gt;&lt;/keywords&gt;&lt;dates&gt;&lt;year&gt;1998&lt;/year&gt;&lt;pub-dates&gt;&lt;date&gt;Dec 8&lt;/date&gt;&lt;/pub-dates&gt;&lt;/dates&gt;&lt;isbn&gt;0027-8424 (Print)&amp;#xD;0027-8424&lt;/isbn&gt;&lt;accession-num&gt;9844001&lt;/accession-num&gt;&lt;urls&gt;&lt;/urls&gt;&lt;custom2&gt;Pmc24561&lt;/custom2&gt;&lt;remote-database-provider&gt;Nlm&lt;/remote-database-provider&gt;&lt;language&gt;eng&lt;/language&gt;&lt;/record&gt;&lt;/Cite&gt;&lt;/EndNote&gt;</w:instrText>
      </w:r>
      <w:r w:rsidR="00971D27" w:rsidRPr="00471F37">
        <w:rPr>
          <w:rFonts w:ascii="Book Antiqua" w:eastAsia="SimSun" w:hAnsi="Book Antiqua" w:cs="Times New Roman"/>
          <w:sz w:val="24"/>
          <w:szCs w:val="24"/>
        </w:rPr>
        <w:fldChar w:fldCharType="separate"/>
      </w:r>
      <w:r w:rsidR="00BD3856" w:rsidRPr="00471F37">
        <w:rPr>
          <w:rFonts w:ascii="Book Antiqua" w:eastAsia="SimSun" w:hAnsi="Book Antiqua" w:cs="Times New Roman"/>
          <w:noProof/>
          <w:sz w:val="24"/>
          <w:szCs w:val="24"/>
          <w:vertAlign w:val="superscript"/>
        </w:rPr>
        <w:t>[</w:t>
      </w:r>
      <w:hyperlink w:anchor="_ENREF_7" w:tooltip="Wu, 1998 #253" w:history="1">
        <w:r w:rsidR="00D927D7" w:rsidRPr="00471F37">
          <w:rPr>
            <w:rFonts w:ascii="Book Antiqua" w:eastAsia="SimSun" w:hAnsi="Book Antiqua" w:cs="Times New Roman"/>
            <w:noProof/>
            <w:sz w:val="24"/>
            <w:szCs w:val="24"/>
            <w:vertAlign w:val="superscript"/>
          </w:rPr>
          <w:t>7</w:t>
        </w:r>
      </w:hyperlink>
      <w:r w:rsidR="00BD3856" w:rsidRPr="00471F37">
        <w:rPr>
          <w:rFonts w:ascii="Book Antiqua" w:eastAsia="SimSun" w:hAnsi="Book Antiqua" w:cs="Times New Roman"/>
          <w:noProof/>
          <w:sz w:val="24"/>
          <w:szCs w:val="24"/>
          <w:vertAlign w:val="superscript"/>
        </w:rPr>
        <w:t>]</w:t>
      </w:r>
      <w:r w:rsidR="00971D27" w:rsidRPr="00471F37">
        <w:rPr>
          <w:rFonts w:ascii="Book Antiqua" w:eastAsia="SimSun" w:hAnsi="Book Antiqua" w:cs="Times New Roman"/>
          <w:sz w:val="24"/>
          <w:szCs w:val="24"/>
        </w:rPr>
        <w:fldChar w:fldCharType="end"/>
      </w:r>
      <w:r w:rsidRPr="00471F37">
        <w:rPr>
          <w:rFonts w:ascii="Book Antiqua" w:eastAsia="SimSun" w:hAnsi="Book Antiqua" w:cs="Times New Roman"/>
          <w:sz w:val="24"/>
          <w:szCs w:val="24"/>
        </w:rPr>
        <w:t xml:space="preserve">. Recent studies have shown that BFT is the major virulence factor of ETBF, and plays an important role in the occurrence and development of </w:t>
      </w:r>
      <w:r w:rsidR="001B4B6A" w:rsidRPr="00471F37">
        <w:rPr>
          <w:rFonts w:ascii="Book Antiqua" w:eastAsia="SimSun" w:hAnsi="Book Antiqua" w:cs="Times New Roman"/>
          <w:sz w:val="24"/>
          <w:szCs w:val="24"/>
        </w:rPr>
        <w:t>CRC</w:t>
      </w:r>
      <w:r w:rsidR="00971D27" w:rsidRPr="00471F37">
        <w:rPr>
          <w:rFonts w:ascii="Book Antiqua" w:eastAsia="SimSun" w:hAnsi="Book Antiqua" w:cs="Times New Roman"/>
          <w:sz w:val="24"/>
          <w:szCs w:val="24"/>
        </w:rPr>
        <w:fldChar w:fldCharType="begin">
          <w:fldData xml:space="preserve">PEVuZE5vdGU+PENpdGU+PEF1dGhvcj5Ub3ByYWs8L0F1dGhvcj48WWVhcj4yMDA2PC9ZZWFyPjxS
ZWNOdW0+ODA8L1JlY051bT48RGlzcGxheVRleHQ+PHN0eWxlIGZhY2U9InN1cGVyc2NyaXB0Ij5b
OC0xMF08L3N0eWxlPjwvRGlzcGxheVRleHQ+PHJlY29yZD48cmVjLW51bWJlcj44MDwvcmVjLW51
bWJlcj48Zm9yZWlnbi1rZXlzPjxrZXkgYXBwPSJFTiIgZGItaWQ9Indyc3pyMHBzY3d3dnBkZXJ2
eml4YXdyOXA1ZDl0cmVwdjJzdCI+ODA8L2tleT48L2ZvcmVpZ24ta2V5cz48cmVmLXR5cGUgbmFt
ZT0iSm91cm5hbCBBcnRpY2xlIj4xNzwvcmVmLXR5cGU+PGNvbnRyaWJ1dG9ycz48YXV0aG9ycz48
YXV0aG9yPlRvcHJhaywgTi4gVS48L2F1dGhvcj48YXV0aG9yPllhZ2NpLCBBLjwvYXV0aG9yPjxh
dXRob3I+R3VsbHVvZ2x1LCBCLiBNLjwvYXV0aG9yPjxhdXRob3I+QWtpbiwgTS4gTC48L2F1dGhv
cj48YXV0aG9yPkRlbWlya2FsZW0sIFAuPC9hdXRob3I+PGF1dGhvcj5DZWxlbmssIFQuPC9hdXRo
b3I+PGF1dGhvcj5Tb3lsZXRpciwgRy48L2F1dGhvcj48L2F1dGhvcnM+PC9jb250cmlidXRvcnM+
PGF1dGgtYWRkcmVzcz5EZXBhcnRtZW50IG9mIENsaW5pY2FsIE1pY3JvYmlvbG9neSwgTWFybWFy
YSBVbml2ZXJzaXR5IFNjaG9vbCBvZiBNZWRpY2luZSwgSXN0YW5idWwsIFR1cmtleS4gbnVsZ2Vy
QG1hcm1hcmEuZWR1LnRyPC9hdXRoLWFkZHJlc3M+PHRpdGxlcz48dGl0bGU+QSBwb3NzaWJsZSBy
b2xlIG9mIEJhY3Rlcm9pZGVzIGZyYWdpbGlzIGVudGVyb3RveGluIGluIHRoZSBhZXRpb2xvZ3kg
b2YgY29sb3JlY3RhbCBjYW5jZXI8L3RpdGxlPjxzZWNvbmRhcnktdGl0bGU+Q2xpbiBNaWNyb2Jp
b2wgSW5mZWN0PC9zZWNvbmRhcnktdGl0bGU+PGFsdC10aXRsZT5DbGluaWNhbCBtaWNyb2Jpb2xv
Z3kgYW5kIGluZmVjdGlvbiA6IHRoZSBvZmZpY2lhbCBwdWJsaWNhdGlvbiBvZiB0aGUgRXVyb3Bl
YW4gU29jaWV0eSBvZiBDbGluaWNhbCBNaWNyb2Jpb2xvZ3kgYW5kIEluZmVjdGlvdXMgRGlzZWFz
ZXM8L2FsdC10aXRsZT48L3RpdGxlcz48cGVyaW9kaWNhbD48ZnVsbC10aXRsZT5DbGluIE1pY3Jv
YmlvbCBJbmZlY3Q8L2Z1bGwtdGl0bGU+PGFiYnItMT5DbGluaWNhbCBtaWNyb2Jpb2xvZ3kgYW5k
IGluZmVjdGlvbiA6IHRoZSBvZmZpY2lhbCBwdWJsaWNhdGlvbiBvZiB0aGUgRXVyb3BlYW4gU29j
aWV0eSBvZiBDbGluaWNhbCBNaWNyb2Jpb2xvZ3kgYW5kIEluZmVjdGlvdXMgRGlzZWFzZXM8L2Fi
YnItMT48L3BlcmlvZGljYWw+PGFsdC1wZXJpb2RpY2FsPjxmdWxsLXRpdGxlPkNsaW4gTWljcm9i
aW9sIEluZmVjdDwvZnVsbC10aXRsZT48YWJici0xPkNsaW5pY2FsIG1pY3JvYmlvbG9neSBhbmQg
aW5mZWN0aW9uIDogdGhlIG9mZmljaWFsIHB1YmxpY2F0aW9uIG9mIHRoZSBFdXJvcGVhbiBTb2Np
ZXR5IG9mIENsaW5pY2FsIE1pY3JvYmlvbG9neSBhbmQgSW5mZWN0aW91cyBEaXNlYXNlczwvYWJi
ci0xPjwvYWx0LXBlcmlvZGljYWw+PHBhZ2VzPjc4Mi02PC9wYWdlcz48dm9sdW1lPjEyPC92b2x1
bWU+PG51bWJlcj44PC9udW1iZXI+PGVkaXRpb24+MjAwNi8wNy8xODwvZWRpdGlvbj48a2V5d29y
ZHM+PGtleXdvcmQ+QWR1bHQ8L2tleXdvcmQ+PGtleXdvcmQ+QWdlZDwva2V5d29yZD48a2V5d29y
ZD5CYWN0ZXJpYWwgVG94aW5zL2dlbmV0aWNzLyp0b3hpY2l0eTwva2V5d29yZD48a2V5d29yZD5C
YWN0ZXJvaWRlcyBmcmFnaWxpcy8qcGF0aG9nZW5pY2l0eTwva2V5d29yZD48a2V5d29yZD5DYWRo
ZXJpbnMvcGh5c2lvbG9neTwva2V5d29yZD48a2V5d29yZD5Db2xvcmVjdGFsIE5lb3BsYXNtcy8q
ZXRpb2xvZ3k8L2tleXdvcmQ+PGtleXdvcmQ+RmVjZXMvbWljcm9iaW9sb2d5PC9rZXl3b3JkPjxr
ZXl3b3JkPkZlbWFsZTwva2V5d29yZD48a2V5d29yZD5IdW1hbnM8L2tleXdvcmQ+PGtleXdvcmQ+
SW50ZXJsZXVraW4tOC9nZW5ldGljczwva2V5d29yZD48a2V5d29yZD5NYWxlPC9rZXl3b3JkPjxr
ZXl3b3JkPk1ldGFsbG9lbmRvcGVwdGlkYXNlcy9nZW5ldGljcy8qdG94aWNpdHk8L2tleXdvcmQ+
PGtleXdvcmQ+TWlkZGxlIEFnZWQ8L2tleXdvcmQ+PC9rZXl3b3Jkcz48ZGF0ZXM+PHllYXI+MjAw
NjwveWVhcj48cHViLWRhdGVzPjxkYXRlPkF1ZzwvZGF0ZT48L3B1Yi1kYXRlcz48L2RhdGVzPjxp
c2JuPjExOTgtNzQzWCAoUHJpbnQpJiN4RDsxMTk4LTc0M3g8L2lzYm4+PGFjY2Vzc2lvbi1udW0+
MTY4NDI1NzQ8L2FjY2Vzc2lvbi1udW0+PHVybHM+PC91cmxzPjxlbGVjdHJvbmljLXJlc291cmNl
LW51bT4xMC4xMTExL2ouMTQ2OS0wNjkxLjIwMDYuMDE0OTQueDwvZWxlY3Ryb25pYy1yZXNvdXJj
ZS1udW0+PHJlbW90ZS1kYXRhYmFzZS1wcm92aWRlcj5ObG08L3JlbW90ZS1kYXRhYmFzZS1wcm92
aWRlcj48bGFuZ3VhZ2U+ZW5nPC9sYW5ndWFnZT48L3JlY29yZD48L0NpdGU+PENpdGU+PEF1dGhv
cj5Cb2xlaWo8L0F1dGhvcj48WWVhcj4yMDE1PC9ZZWFyPjxSZWNOdW0+NzU8L1JlY051bT48cmVj
b3JkPjxyZWMtbnVtYmVyPjc1PC9yZWMtbnVtYmVyPjxmb3JlaWduLWtleXM+PGtleSBhcHA9IkVO
IiBkYi1pZD0id3JzenIwcHNjd3d2cGRlcnZ6aXhhd3I5cDVkOXRyZXB2MnN0Ij43NTwva2V5Pjwv
Zm9yZWlnbi1rZXlzPjxyZWYtdHlwZSBuYW1lPSJKb3VybmFsIEFydGljbGUiPjE3PC9yZWYtdHlw
ZT48Y29udHJpYnV0b3JzPjxhdXRob3JzPjxhdXRob3I+Qm9sZWlqLCBBLjwvYXV0aG9yPjxhdXRo
b3I+SGVjaGVuYmxlaWtuZXIsIEUuIE0uPC9hdXRob3I+PGF1dGhvcj5Hb29kd2luLCBBLiBDLjwv
YXV0aG9yPjxhdXRob3I+QmFkYW5pLCBSLjwvYXV0aG9yPjxhdXRob3I+U3RlaW4sIEUuIE0uPC9h
dXRob3I+PGF1dGhvcj5MYXphcmV2LCBNLiBHLjwvYXV0aG9yPjxhdXRob3I+RWxsaXMsIEIuPC9h
dXRob3I+PGF1dGhvcj5DYXJyb2xsLCBLLiBDLjwvYXV0aG9yPjxhdXRob3I+QWxiZXNpYW5vLCBF
LjwvYXV0aG9yPjxhdXRob3I+V2ljaywgRS4gQy48L2F1dGhvcj48YXV0aG9yPlBsYXR6LCBFLiBB
LjwvYXV0aG9yPjxhdXRob3I+UGFyZG9sbCwgRC4gTS48L2F1dGhvcj48YXV0aG9yPlNlYXJzLCBD
LiBMLjwvYXV0aG9yPjwvYXV0aG9ycz48L2NvbnRyaWJ1dG9ycz48YXV0aC1hZGRyZXNzPkRlcGFy
dG1lbnQgb2YgTWVkaWNpbmUuJiN4RDtEZXBhcnRtZW50IG9mIFN1cmdlcnkuJiN4RDtEZXBhcnRt
ZW50IG9mIE9uY29sb2d5LiYjeEQ7RGVwYXJ0bWVudCBvZiBQYXRob2xvZ3ksIEpvaG5zIEhvcGtp
bnMgVW5pdmVyc2l0eSBTY2hvb2wgb2YgTWVkaWNpbmUuJiN4RDtEZXBhcnRtZW50IG9mIE9uY29s
b2d5IERlcGFydG1lbnQgb2YgRXBpZGVtaW9sb2d5LCBKb2hucyBIb3BraW5zIEJsb29tYmVyZyBT
Y2hvb2wgb2YgUHVibGljIEhlYWx0aCBTaWRuZXkgS2ltbWVsIENvbXByZWhlbnNpdmUgQ2FuY2Vy
IENlbnRlciwgSm9obnMgSG9wa2lucyBVbml2ZXJzaXR5IFNjaG9vbCBvZiBNZWRpY2luZSwgQmFs
dGltb3JlLCBNYXJ5bGFuZC4mI3hEO0RlcGFydG1lbnQgb2YgTWVkaWNpbmUgRGVwYXJ0bWVudCBv
ZiBPbmNvbG9neSBTaWRuZXkgS2ltbWVsIENvbXByZWhlbnNpdmUgQ2FuY2VyIENlbnRlciwgSm9o
bnMgSG9wa2lucyBVbml2ZXJzaXR5IFNjaG9vbCBvZiBNZWRpY2luZSwgQmFsdGltb3JlLCBNYXJ5
bGFuZC48L2F1dGgtYWRkcmVzcz48dGl0bGVzPjx0aXRsZT5UaGUgQmFjdGVyb2lkZXMgZnJhZ2ls
aXMgdG94aW4gZ2VuZSBpcyBwcmV2YWxlbnQgaW4gdGhlIGNvbG9uIG11Y29zYSBvZiBjb2xvcmVj
dGFsIGNhbmNlciBwYXRpZW50czwvdGl0bGU+PHNlY29uZGFyeS10aXRsZT5DbGluIEluZmVjdCBE
aXM8L3NlY29uZGFyeS10aXRsZT48YWx0LXRpdGxlPkNsaW5pY2FsIGluZmVjdGlvdXMgZGlzZWFz
ZXMgOiBhbiBvZmZpY2lhbCBwdWJsaWNhdGlvbiBvZiB0aGUgSW5mZWN0aW91cyBEaXNlYXNlcyBT
b2NpZXR5IG9mIEFtZXJpY2E8L2FsdC10aXRsZT48L3RpdGxlcz48cGVyaW9kaWNhbD48ZnVsbC10
aXRsZT5DbGluIEluZmVjdCBEaXM8L2Z1bGwtdGl0bGU+PGFiYnItMT5DbGluaWNhbCBpbmZlY3Rp
b3VzIGRpc2Vhc2VzIDogYW4gb2ZmaWNpYWwgcHVibGljYXRpb24gb2YgdGhlIEluZmVjdGlvdXMg
RGlzZWFzZXMgU29jaWV0eSBvZiBBbWVyaWNhPC9hYmJyLTE+PC9wZXJpb2RpY2FsPjxhbHQtcGVy
aW9kaWNhbD48ZnVsbC10aXRsZT5DbGluIEluZmVjdCBEaXM8L2Z1bGwtdGl0bGU+PGFiYnItMT5D
bGluaWNhbCBpbmZlY3Rpb3VzIGRpc2Vhc2VzIDogYW4gb2ZmaWNpYWwgcHVibGljYXRpb24gb2Yg
dGhlIEluZmVjdGlvdXMgRGlzZWFzZXMgU29jaWV0eSBvZiBBbWVyaWNhPC9hYmJyLTE+PC9hbHQt
cGVyaW9kaWNhbD48cGFnZXM+MjA4LTE1PC9wYWdlcz48dm9sdW1lPjYwPC92b2x1bWU+PG51bWJl
cj4yPC9udW1iZXI+PGVkaXRpb24+MjAxNC8xMC8xMjwvZWRpdGlvbj48ZGF0ZXM+PHllYXI+MjAx
NTwveWVhcj48cHViLWRhdGVzPjxkYXRlPkphbiAxNTwvZGF0ZT48L3B1Yi1kYXRlcz48L2RhdGVz
Pjxpc2JuPjEwNTgtNDgzODwvaXNibj48YWNjZXNzaW9uLW51bT4yNTMwNTI4NDwvYWNjZXNzaW9u
LW51bT48dXJscz48L3VybHM+PGN1c3RvbTI+UG1jNDM1MTM3MTwvY3VzdG9tMj48ZWxlY3Ryb25p
Yy1yZXNvdXJjZS1udW0+MTAuMTA5My9jaWQvY2l1Nzg3PC9lbGVjdHJvbmljLXJlc291cmNlLW51
bT48cmVtb3RlLWRhdGFiYXNlLXByb3ZpZGVyPk5sbTwvcmVtb3RlLWRhdGFiYXNlLXByb3ZpZGVy
PjxsYW5ndWFnZT5lbmc8L2xhbmd1YWdlPjwvcmVjb3JkPjwvQ2l0ZT48Q2l0ZT48QXV0aG9yPkRl
amVhPC9BdXRob3I+PFllYXI+MjAxMzwvWWVhcj48UmVjTnVtPjI3MTwvUmVjTnVtPjxyZWNvcmQ+
PHJlYy1udW1iZXI+MjcxPC9yZWMtbnVtYmVyPjxmb3JlaWduLWtleXM+PGtleSBhcHA9IkVOIiBk
Yi1pZD0id3JzenIwcHNjd3d2cGRlcnZ6aXhhd3I5cDVkOXRyZXB2MnN0Ij4yNzE8L2tleT48L2Zv
cmVpZ24ta2V5cz48cmVmLXR5cGUgbmFtZT0iSm91cm5hbCBBcnRpY2xlIj4xNzwvcmVmLXR5cGU+
PGNvbnRyaWJ1dG9ycz48YXV0aG9ycz48YXV0aG9yPkRlamVhLCBDLjwvYXV0aG9yPjxhdXRob3I+
V2ljaywgRS48L2F1dGhvcj48YXV0aG9yPlNlYXJzLCBDLiBMLjwvYXV0aG9yPjwvYXV0aG9ycz48
L2NvbnRyaWJ1dG9ycz48YXV0aC1hZGRyZXNzPkRlcGFydG1lbnQgb2YgTW9sZWN1bGFyIE1pY3Jv
YmlvbG9neSAmYW1wOyBJbW11bm9sb2d5LCBKb2hucyBIb3BraW5zIEJsb29tYmVyZyBTY2hvb2wg
b2YgUHVibGljIEhlYWx0aCwgNjE1IE5vcnRoIFdvbGZlIFN0cmVldCwgQmFsdGltb3JlLCBNRCAy
MTIwNSwgVVNBLjwvYXV0aC1hZGRyZXNzPjx0aXRsZXM+PHRpdGxlPkJhY3RlcmlhbCBvbmNvZ2Vu
ZXNpcyBpbiB0aGUgY29sb248L3RpdGxlPjxzZWNvbmRhcnktdGl0bGU+RnV0dXJlIE1pY3JvYmlv
bDwvc2Vjb25kYXJ5LXRpdGxlPjxhbHQtdGl0bGU+RnV0dXJlIG1pY3JvYmlvbG9neTwvYWx0LXRp
dGxlPjwvdGl0bGVzPjxwZXJpb2RpY2FsPjxmdWxsLXRpdGxlPkZ1dHVyZSBNaWNyb2Jpb2w8L2Z1
bGwtdGl0bGU+PGFiYnItMT5GdXR1cmUgbWljcm9iaW9sb2d5PC9hYmJyLTE+PC9wZXJpb2RpY2Fs
PjxhbHQtcGVyaW9kaWNhbD48ZnVsbC10aXRsZT5GdXR1cmUgTWljcm9iaW9sPC9mdWxsLXRpdGxl
PjxhYmJyLTE+RnV0dXJlIG1pY3JvYmlvbG9neTwvYWJici0xPjwvYWx0LXBlcmlvZGljYWw+PHBh
Z2VzPjQ0NS02MDwvcGFnZXM+PHZvbHVtZT44PC92b2x1bWU+PG51bWJlcj40PC9udW1iZXI+PGVk
aXRpb24+MjAxMy8wMy8yOTwvZWRpdGlvbj48a2V5d29yZHM+PGtleXdvcmQ+QW5pbWFsczwva2V5
d29yZD48a2V5d29yZD5CYWN0ZXJpYS9pc29sYXRpb24gJmFtcDsgcHVyaWZpY2F0aW9uPC9rZXl3
b3JkPjxrZXl3b3JkPkJhY3RlcmlhbCBJbmZlY3Rpb25zL2ltbXVub2xvZ3kvKm1pY3JvYmlvbG9n
eS9wYXRob2xvZ3k8L2tleXdvcmQ+PGtleXdvcmQ+KkJhY3RlcmlhbCBQaHlzaW9sb2dpY2FsIFBo
ZW5vbWVuYTwva2V5d29yZD48a2V5d29yZD5Db2xvbi9pbW11bm9sb2d5L21pY3JvYmlvbG9neS9w
YXRob2xvZ3k8L2tleXdvcmQ+PGtleXdvcmQ+Q29sb3JlY3RhbCBOZW9wbGFzbXMvaW1tdW5vbG9n
eS8qbWljcm9iaW9sb2d5L3BhdGhvbG9neTwva2V5d29yZD48a2V5d29yZD5IdW1hbnM8L2tleXdv
cmQ+PC9rZXl3b3Jkcz48ZGF0ZXM+PHllYXI+MjAxMzwveWVhcj48cHViLWRhdGVzPjxkYXRlPkFw
cjwvZGF0ZT48L3B1Yi1kYXRlcz48L2RhdGVzPjxpc2JuPjE3NDYtMDkxMzwvaXNibj48YWNjZXNz
aW9uLW51bT4yMzUzNDM1ODwvYWNjZXNzaW9uLW51bT48dXJscz48L3VybHM+PGN1c3RvbTI+UG1j
NDA1MjcxMTwvY3VzdG9tMj48Y3VzdG9tNj5OaWhtczUxMzEzNjwvY3VzdG9tNj48ZWxlY3Ryb25p
Yy1yZXNvdXJjZS1udW0+MTAuMjIxNy9mbWIuMTMuMTc8L2VsZWN0cm9uaWMtcmVzb3VyY2UtbnVt
PjxyZW1vdGUtZGF0YWJhc2UtcHJvdmlkZXI+TmxtPC9yZW1vdGUtZGF0YWJhc2UtcHJvdmlkZXI+
PGxhbmd1YWdlPmVuZzwvbGFuZ3VhZ2U+PC9yZWNvcmQ+PC9DaXRlPjwvRW5kTm90ZT5=
</w:fldData>
        </w:fldChar>
      </w:r>
      <w:r w:rsidR="00BD3856" w:rsidRPr="00471F37">
        <w:rPr>
          <w:rFonts w:ascii="Book Antiqua" w:eastAsia="SimSun" w:hAnsi="Book Antiqua" w:cs="Times New Roman"/>
          <w:sz w:val="24"/>
          <w:szCs w:val="24"/>
        </w:rPr>
        <w:instrText xml:space="preserve"> ADDIN EN.CITE </w:instrText>
      </w:r>
      <w:r w:rsidR="00BD3856" w:rsidRPr="00471F37">
        <w:rPr>
          <w:rFonts w:ascii="Book Antiqua" w:eastAsia="SimSun" w:hAnsi="Book Antiqua" w:cs="Times New Roman"/>
          <w:sz w:val="24"/>
          <w:szCs w:val="24"/>
        </w:rPr>
        <w:fldChar w:fldCharType="begin">
          <w:fldData xml:space="preserve">PEVuZE5vdGU+PENpdGU+PEF1dGhvcj5Ub3ByYWs8L0F1dGhvcj48WWVhcj4yMDA2PC9ZZWFyPjxS
ZWNOdW0+ODA8L1JlY051bT48RGlzcGxheVRleHQ+PHN0eWxlIGZhY2U9InN1cGVyc2NyaXB0Ij5b
OC0xMF08L3N0eWxlPjwvRGlzcGxheVRleHQ+PHJlY29yZD48cmVjLW51bWJlcj44MDwvcmVjLW51
bWJlcj48Zm9yZWlnbi1rZXlzPjxrZXkgYXBwPSJFTiIgZGItaWQ9Indyc3pyMHBzY3d3dnBkZXJ2
eml4YXdyOXA1ZDl0cmVwdjJzdCI+ODA8L2tleT48L2ZvcmVpZ24ta2V5cz48cmVmLXR5cGUgbmFt
ZT0iSm91cm5hbCBBcnRpY2xlIj4xNzwvcmVmLXR5cGU+PGNvbnRyaWJ1dG9ycz48YXV0aG9ycz48
YXV0aG9yPlRvcHJhaywgTi4gVS48L2F1dGhvcj48YXV0aG9yPllhZ2NpLCBBLjwvYXV0aG9yPjxh
dXRob3I+R3VsbHVvZ2x1LCBCLiBNLjwvYXV0aG9yPjxhdXRob3I+QWtpbiwgTS4gTC48L2F1dGhv
cj48YXV0aG9yPkRlbWlya2FsZW0sIFAuPC9hdXRob3I+PGF1dGhvcj5DZWxlbmssIFQuPC9hdXRo
b3I+PGF1dGhvcj5Tb3lsZXRpciwgRy48L2F1dGhvcj48L2F1dGhvcnM+PC9jb250cmlidXRvcnM+
PGF1dGgtYWRkcmVzcz5EZXBhcnRtZW50IG9mIENsaW5pY2FsIE1pY3JvYmlvbG9neSwgTWFybWFy
YSBVbml2ZXJzaXR5IFNjaG9vbCBvZiBNZWRpY2luZSwgSXN0YW5idWwsIFR1cmtleS4gbnVsZ2Vy
QG1hcm1hcmEuZWR1LnRyPC9hdXRoLWFkZHJlc3M+PHRpdGxlcz48dGl0bGU+QSBwb3NzaWJsZSBy
b2xlIG9mIEJhY3Rlcm9pZGVzIGZyYWdpbGlzIGVudGVyb3RveGluIGluIHRoZSBhZXRpb2xvZ3kg
b2YgY29sb3JlY3RhbCBjYW5jZXI8L3RpdGxlPjxzZWNvbmRhcnktdGl0bGU+Q2xpbiBNaWNyb2Jp
b2wgSW5mZWN0PC9zZWNvbmRhcnktdGl0bGU+PGFsdC10aXRsZT5DbGluaWNhbCBtaWNyb2Jpb2xv
Z3kgYW5kIGluZmVjdGlvbiA6IHRoZSBvZmZpY2lhbCBwdWJsaWNhdGlvbiBvZiB0aGUgRXVyb3Bl
YW4gU29jaWV0eSBvZiBDbGluaWNhbCBNaWNyb2Jpb2xvZ3kgYW5kIEluZmVjdGlvdXMgRGlzZWFz
ZXM8L2FsdC10aXRsZT48L3RpdGxlcz48cGVyaW9kaWNhbD48ZnVsbC10aXRsZT5DbGluIE1pY3Jv
YmlvbCBJbmZlY3Q8L2Z1bGwtdGl0bGU+PGFiYnItMT5DbGluaWNhbCBtaWNyb2Jpb2xvZ3kgYW5k
IGluZmVjdGlvbiA6IHRoZSBvZmZpY2lhbCBwdWJsaWNhdGlvbiBvZiB0aGUgRXVyb3BlYW4gU29j
aWV0eSBvZiBDbGluaWNhbCBNaWNyb2Jpb2xvZ3kgYW5kIEluZmVjdGlvdXMgRGlzZWFzZXM8L2Fi
YnItMT48L3BlcmlvZGljYWw+PGFsdC1wZXJpb2RpY2FsPjxmdWxsLXRpdGxlPkNsaW4gTWljcm9i
aW9sIEluZmVjdDwvZnVsbC10aXRsZT48YWJici0xPkNsaW5pY2FsIG1pY3JvYmlvbG9neSBhbmQg
aW5mZWN0aW9uIDogdGhlIG9mZmljaWFsIHB1YmxpY2F0aW9uIG9mIHRoZSBFdXJvcGVhbiBTb2Np
ZXR5IG9mIENsaW5pY2FsIE1pY3JvYmlvbG9neSBhbmQgSW5mZWN0aW91cyBEaXNlYXNlczwvYWJi
ci0xPjwvYWx0LXBlcmlvZGljYWw+PHBhZ2VzPjc4Mi02PC9wYWdlcz48dm9sdW1lPjEyPC92b2x1
bWU+PG51bWJlcj44PC9udW1iZXI+PGVkaXRpb24+MjAwNi8wNy8xODwvZWRpdGlvbj48a2V5d29y
ZHM+PGtleXdvcmQ+QWR1bHQ8L2tleXdvcmQ+PGtleXdvcmQ+QWdlZDwva2V5d29yZD48a2V5d29y
ZD5CYWN0ZXJpYWwgVG94aW5zL2dlbmV0aWNzLyp0b3hpY2l0eTwva2V5d29yZD48a2V5d29yZD5C
YWN0ZXJvaWRlcyBmcmFnaWxpcy8qcGF0aG9nZW5pY2l0eTwva2V5d29yZD48a2V5d29yZD5DYWRo
ZXJpbnMvcGh5c2lvbG9neTwva2V5d29yZD48a2V5d29yZD5Db2xvcmVjdGFsIE5lb3BsYXNtcy8q
ZXRpb2xvZ3k8L2tleXdvcmQ+PGtleXdvcmQ+RmVjZXMvbWljcm9iaW9sb2d5PC9rZXl3b3JkPjxr
ZXl3b3JkPkZlbWFsZTwva2V5d29yZD48a2V5d29yZD5IdW1hbnM8L2tleXdvcmQ+PGtleXdvcmQ+
SW50ZXJsZXVraW4tOC9nZW5ldGljczwva2V5d29yZD48a2V5d29yZD5NYWxlPC9rZXl3b3JkPjxr
ZXl3b3JkPk1ldGFsbG9lbmRvcGVwdGlkYXNlcy9nZW5ldGljcy8qdG94aWNpdHk8L2tleXdvcmQ+
PGtleXdvcmQ+TWlkZGxlIEFnZWQ8L2tleXdvcmQ+PC9rZXl3b3Jkcz48ZGF0ZXM+PHllYXI+MjAw
NjwveWVhcj48cHViLWRhdGVzPjxkYXRlPkF1ZzwvZGF0ZT48L3B1Yi1kYXRlcz48L2RhdGVzPjxp
c2JuPjExOTgtNzQzWCAoUHJpbnQpJiN4RDsxMTk4LTc0M3g8L2lzYm4+PGFjY2Vzc2lvbi1udW0+
MTY4NDI1NzQ8L2FjY2Vzc2lvbi1udW0+PHVybHM+PC91cmxzPjxlbGVjdHJvbmljLXJlc291cmNl
LW51bT4xMC4xMTExL2ouMTQ2OS0wNjkxLjIwMDYuMDE0OTQueDwvZWxlY3Ryb25pYy1yZXNvdXJj
ZS1udW0+PHJlbW90ZS1kYXRhYmFzZS1wcm92aWRlcj5ObG08L3JlbW90ZS1kYXRhYmFzZS1wcm92
aWRlcj48bGFuZ3VhZ2U+ZW5nPC9sYW5ndWFnZT48L3JlY29yZD48L0NpdGU+PENpdGU+PEF1dGhv
cj5Cb2xlaWo8L0F1dGhvcj48WWVhcj4yMDE1PC9ZZWFyPjxSZWNOdW0+NzU8L1JlY051bT48cmVj
b3JkPjxyZWMtbnVtYmVyPjc1PC9yZWMtbnVtYmVyPjxmb3JlaWduLWtleXM+PGtleSBhcHA9IkVO
IiBkYi1pZD0id3JzenIwcHNjd3d2cGRlcnZ6aXhhd3I5cDVkOXRyZXB2MnN0Ij43NTwva2V5Pjwv
Zm9yZWlnbi1rZXlzPjxyZWYtdHlwZSBuYW1lPSJKb3VybmFsIEFydGljbGUiPjE3PC9yZWYtdHlw
ZT48Y29udHJpYnV0b3JzPjxhdXRob3JzPjxhdXRob3I+Qm9sZWlqLCBBLjwvYXV0aG9yPjxhdXRo
b3I+SGVjaGVuYmxlaWtuZXIsIEUuIE0uPC9hdXRob3I+PGF1dGhvcj5Hb29kd2luLCBBLiBDLjwv
YXV0aG9yPjxhdXRob3I+QmFkYW5pLCBSLjwvYXV0aG9yPjxhdXRob3I+U3RlaW4sIEUuIE0uPC9h
dXRob3I+PGF1dGhvcj5MYXphcmV2LCBNLiBHLjwvYXV0aG9yPjxhdXRob3I+RWxsaXMsIEIuPC9h
dXRob3I+PGF1dGhvcj5DYXJyb2xsLCBLLiBDLjwvYXV0aG9yPjxhdXRob3I+QWxiZXNpYW5vLCBF
LjwvYXV0aG9yPjxhdXRob3I+V2ljaywgRS4gQy48L2F1dGhvcj48YXV0aG9yPlBsYXR6LCBFLiBB
LjwvYXV0aG9yPjxhdXRob3I+UGFyZG9sbCwgRC4gTS48L2F1dGhvcj48YXV0aG9yPlNlYXJzLCBD
LiBMLjwvYXV0aG9yPjwvYXV0aG9ycz48L2NvbnRyaWJ1dG9ycz48YXV0aC1hZGRyZXNzPkRlcGFy
dG1lbnQgb2YgTWVkaWNpbmUuJiN4RDtEZXBhcnRtZW50IG9mIFN1cmdlcnkuJiN4RDtEZXBhcnRt
ZW50IG9mIE9uY29sb2d5LiYjeEQ7RGVwYXJ0bWVudCBvZiBQYXRob2xvZ3ksIEpvaG5zIEhvcGtp
bnMgVW5pdmVyc2l0eSBTY2hvb2wgb2YgTWVkaWNpbmUuJiN4RDtEZXBhcnRtZW50IG9mIE9uY29s
b2d5IERlcGFydG1lbnQgb2YgRXBpZGVtaW9sb2d5LCBKb2hucyBIb3BraW5zIEJsb29tYmVyZyBT
Y2hvb2wgb2YgUHVibGljIEhlYWx0aCBTaWRuZXkgS2ltbWVsIENvbXByZWhlbnNpdmUgQ2FuY2Vy
IENlbnRlciwgSm9obnMgSG9wa2lucyBVbml2ZXJzaXR5IFNjaG9vbCBvZiBNZWRpY2luZSwgQmFs
dGltb3JlLCBNYXJ5bGFuZC4mI3hEO0RlcGFydG1lbnQgb2YgTWVkaWNpbmUgRGVwYXJ0bWVudCBv
ZiBPbmNvbG9neSBTaWRuZXkgS2ltbWVsIENvbXByZWhlbnNpdmUgQ2FuY2VyIENlbnRlciwgSm9o
bnMgSG9wa2lucyBVbml2ZXJzaXR5IFNjaG9vbCBvZiBNZWRpY2luZSwgQmFsdGltb3JlLCBNYXJ5
bGFuZC48L2F1dGgtYWRkcmVzcz48dGl0bGVzPjx0aXRsZT5UaGUgQmFjdGVyb2lkZXMgZnJhZ2ls
aXMgdG94aW4gZ2VuZSBpcyBwcmV2YWxlbnQgaW4gdGhlIGNvbG9uIG11Y29zYSBvZiBjb2xvcmVj
dGFsIGNhbmNlciBwYXRpZW50czwvdGl0bGU+PHNlY29uZGFyeS10aXRsZT5DbGluIEluZmVjdCBE
aXM8L3NlY29uZGFyeS10aXRsZT48YWx0LXRpdGxlPkNsaW5pY2FsIGluZmVjdGlvdXMgZGlzZWFz
ZXMgOiBhbiBvZmZpY2lhbCBwdWJsaWNhdGlvbiBvZiB0aGUgSW5mZWN0aW91cyBEaXNlYXNlcyBT
b2NpZXR5IG9mIEFtZXJpY2E8L2FsdC10aXRsZT48L3RpdGxlcz48cGVyaW9kaWNhbD48ZnVsbC10
aXRsZT5DbGluIEluZmVjdCBEaXM8L2Z1bGwtdGl0bGU+PGFiYnItMT5DbGluaWNhbCBpbmZlY3Rp
b3VzIGRpc2Vhc2VzIDogYW4gb2ZmaWNpYWwgcHVibGljYXRpb24gb2YgdGhlIEluZmVjdGlvdXMg
RGlzZWFzZXMgU29jaWV0eSBvZiBBbWVyaWNhPC9hYmJyLTE+PC9wZXJpb2RpY2FsPjxhbHQtcGVy
aW9kaWNhbD48ZnVsbC10aXRsZT5DbGluIEluZmVjdCBEaXM8L2Z1bGwtdGl0bGU+PGFiYnItMT5D
bGluaWNhbCBpbmZlY3Rpb3VzIGRpc2Vhc2VzIDogYW4gb2ZmaWNpYWwgcHVibGljYXRpb24gb2Yg
dGhlIEluZmVjdGlvdXMgRGlzZWFzZXMgU29jaWV0eSBvZiBBbWVyaWNhPC9hYmJyLTE+PC9hbHQt
cGVyaW9kaWNhbD48cGFnZXM+MjA4LTE1PC9wYWdlcz48dm9sdW1lPjYwPC92b2x1bWU+PG51bWJl
cj4yPC9udW1iZXI+PGVkaXRpb24+MjAxNC8xMC8xMjwvZWRpdGlvbj48ZGF0ZXM+PHllYXI+MjAx
NTwveWVhcj48cHViLWRhdGVzPjxkYXRlPkphbiAxNTwvZGF0ZT48L3B1Yi1kYXRlcz48L2RhdGVz
Pjxpc2JuPjEwNTgtNDgzODwvaXNibj48YWNjZXNzaW9uLW51bT4yNTMwNTI4NDwvYWNjZXNzaW9u
LW51bT48dXJscz48L3VybHM+PGN1c3RvbTI+UG1jNDM1MTM3MTwvY3VzdG9tMj48ZWxlY3Ryb25p
Yy1yZXNvdXJjZS1udW0+MTAuMTA5My9jaWQvY2l1Nzg3PC9lbGVjdHJvbmljLXJlc291cmNlLW51
bT48cmVtb3RlLWRhdGFiYXNlLXByb3ZpZGVyPk5sbTwvcmVtb3RlLWRhdGFiYXNlLXByb3ZpZGVy
PjxsYW5ndWFnZT5lbmc8L2xhbmd1YWdlPjwvcmVjb3JkPjwvQ2l0ZT48Q2l0ZT48QXV0aG9yPkRl
amVhPC9BdXRob3I+PFllYXI+MjAxMzwvWWVhcj48UmVjTnVtPjI3MTwvUmVjTnVtPjxyZWNvcmQ+
PHJlYy1udW1iZXI+MjcxPC9yZWMtbnVtYmVyPjxmb3JlaWduLWtleXM+PGtleSBhcHA9IkVOIiBk
Yi1pZD0id3JzenIwcHNjd3d2cGRlcnZ6aXhhd3I5cDVkOXRyZXB2MnN0Ij4yNzE8L2tleT48L2Zv
cmVpZ24ta2V5cz48cmVmLXR5cGUgbmFtZT0iSm91cm5hbCBBcnRpY2xlIj4xNzwvcmVmLXR5cGU+
PGNvbnRyaWJ1dG9ycz48YXV0aG9ycz48YXV0aG9yPkRlamVhLCBDLjwvYXV0aG9yPjxhdXRob3I+
V2ljaywgRS48L2F1dGhvcj48YXV0aG9yPlNlYXJzLCBDLiBMLjwvYXV0aG9yPjwvYXV0aG9ycz48
L2NvbnRyaWJ1dG9ycz48YXV0aC1hZGRyZXNzPkRlcGFydG1lbnQgb2YgTW9sZWN1bGFyIE1pY3Jv
YmlvbG9neSAmYW1wOyBJbW11bm9sb2d5LCBKb2hucyBIb3BraW5zIEJsb29tYmVyZyBTY2hvb2wg
b2YgUHVibGljIEhlYWx0aCwgNjE1IE5vcnRoIFdvbGZlIFN0cmVldCwgQmFsdGltb3JlLCBNRCAy
MTIwNSwgVVNBLjwvYXV0aC1hZGRyZXNzPjx0aXRsZXM+PHRpdGxlPkJhY3RlcmlhbCBvbmNvZ2Vu
ZXNpcyBpbiB0aGUgY29sb248L3RpdGxlPjxzZWNvbmRhcnktdGl0bGU+RnV0dXJlIE1pY3JvYmlv
bDwvc2Vjb25kYXJ5LXRpdGxlPjxhbHQtdGl0bGU+RnV0dXJlIG1pY3JvYmlvbG9neTwvYWx0LXRp
dGxlPjwvdGl0bGVzPjxwZXJpb2RpY2FsPjxmdWxsLXRpdGxlPkZ1dHVyZSBNaWNyb2Jpb2w8L2Z1
bGwtdGl0bGU+PGFiYnItMT5GdXR1cmUgbWljcm9iaW9sb2d5PC9hYmJyLTE+PC9wZXJpb2RpY2Fs
PjxhbHQtcGVyaW9kaWNhbD48ZnVsbC10aXRsZT5GdXR1cmUgTWljcm9iaW9sPC9mdWxsLXRpdGxl
PjxhYmJyLTE+RnV0dXJlIG1pY3JvYmlvbG9neTwvYWJici0xPjwvYWx0LXBlcmlvZGljYWw+PHBh
Z2VzPjQ0NS02MDwvcGFnZXM+PHZvbHVtZT44PC92b2x1bWU+PG51bWJlcj40PC9udW1iZXI+PGVk
aXRpb24+MjAxMy8wMy8yOTwvZWRpdGlvbj48a2V5d29yZHM+PGtleXdvcmQ+QW5pbWFsczwva2V5
d29yZD48a2V5d29yZD5CYWN0ZXJpYS9pc29sYXRpb24gJmFtcDsgcHVyaWZpY2F0aW9uPC9rZXl3
b3JkPjxrZXl3b3JkPkJhY3RlcmlhbCBJbmZlY3Rpb25zL2ltbXVub2xvZ3kvKm1pY3JvYmlvbG9n
eS9wYXRob2xvZ3k8L2tleXdvcmQ+PGtleXdvcmQ+KkJhY3RlcmlhbCBQaHlzaW9sb2dpY2FsIFBo
ZW5vbWVuYTwva2V5d29yZD48a2V5d29yZD5Db2xvbi9pbW11bm9sb2d5L21pY3JvYmlvbG9neS9w
YXRob2xvZ3k8L2tleXdvcmQ+PGtleXdvcmQ+Q29sb3JlY3RhbCBOZW9wbGFzbXMvaW1tdW5vbG9n
eS8qbWljcm9iaW9sb2d5L3BhdGhvbG9neTwva2V5d29yZD48a2V5d29yZD5IdW1hbnM8L2tleXdv
cmQ+PC9rZXl3b3Jkcz48ZGF0ZXM+PHllYXI+MjAxMzwveWVhcj48cHViLWRhdGVzPjxkYXRlPkFw
cjwvZGF0ZT48L3B1Yi1kYXRlcz48L2RhdGVzPjxpc2JuPjE3NDYtMDkxMzwvaXNibj48YWNjZXNz
aW9uLW51bT4yMzUzNDM1ODwvYWNjZXNzaW9uLW51bT48dXJscz48L3VybHM+PGN1c3RvbTI+UG1j
NDA1MjcxMTwvY3VzdG9tMj48Y3VzdG9tNj5OaWhtczUxMzEzNjwvY3VzdG9tNj48ZWxlY3Ryb25p
Yy1yZXNvdXJjZS1udW0+MTAuMjIxNy9mbWIuMTMuMTc8L2VsZWN0cm9uaWMtcmVzb3VyY2UtbnVt
PjxyZW1vdGUtZGF0YWJhc2UtcHJvdmlkZXI+TmxtPC9yZW1vdGUtZGF0YWJhc2UtcHJvdmlkZXI+
PGxhbmd1YWdlPmVuZzwvbGFuZ3VhZ2U+PC9yZWNvcmQ+PC9DaXRlPjwvRW5kTm90ZT5=
</w:fldData>
        </w:fldChar>
      </w:r>
      <w:r w:rsidR="00BD3856" w:rsidRPr="00471F37">
        <w:rPr>
          <w:rFonts w:ascii="Book Antiqua" w:eastAsia="SimSun" w:hAnsi="Book Antiqua" w:cs="Times New Roman"/>
          <w:sz w:val="24"/>
          <w:szCs w:val="24"/>
        </w:rPr>
        <w:instrText xml:space="preserve"> ADDIN EN.CITE.DATA </w:instrText>
      </w:r>
      <w:r w:rsidR="00BD3856" w:rsidRPr="00471F37">
        <w:rPr>
          <w:rFonts w:ascii="Book Antiqua" w:eastAsia="SimSun" w:hAnsi="Book Antiqua" w:cs="Times New Roman"/>
          <w:sz w:val="24"/>
          <w:szCs w:val="24"/>
        </w:rPr>
      </w:r>
      <w:r w:rsidR="00BD3856" w:rsidRPr="00471F37">
        <w:rPr>
          <w:rFonts w:ascii="Book Antiqua" w:eastAsia="SimSun" w:hAnsi="Book Antiqua" w:cs="Times New Roman"/>
          <w:sz w:val="24"/>
          <w:szCs w:val="24"/>
        </w:rPr>
        <w:fldChar w:fldCharType="end"/>
      </w:r>
      <w:r w:rsidR="00971D27" w:rsidRPr="00471F37">
        <w:rPr>
          <w:rFonts w:ascii="Book Antiqua" w:eastAsia="SimSun" w:hAnsi="Book Antiqua" w:cs="Times New Roman"/>
          <w:sz w:val="24"/>
          <w:szCs w:val="24"/>
        </w:rPr>
      </w:r>
      <w:r w:rsidR="00971D27" w:rsidRPr="00471F37">
        <w:rPr>
          <w:rFonts w:ascii="Book Antiqua" w:eastAsia="SimSun" w:hAnsi="Book Antiqua" w:cs="Times New Roman"/>
          <w:sz w:val="24"/>
          <w:szCs w:val="24"/>
        </w:rPr>
        <w:fldChar w:fldCharType="separate"/>
      </w:r>
      <w:r w:rsidR="00BD3856" w:rsidRPr="00471F37">
        <w:rPr>
          <w:rFonts w:ascii="Book Antiqua" w:eastAsia="SimSun" w:hAnsi="Book Antiqua" w:cs="Times New Roman"/>
          <w:noProof/>
          <w:sz w:val="24"/>
          <w:szCs w:val="24"/>
          <w:vertAlign w:val="superscript"/>
        </w:rPr>
        <w:t>[</w:t>
      </w:r>
      <w:hyperlink w:anchor="_ENREF_8" w:tooltip="Toprak, 2006 #80" w:history="1">
        <w:r w:rsidR="00D927D7" w:rsidRPr="00471F37">
          <w:rPr>
            <w:rFonts w:ascii="Book Antiqua" w:eastAsia="SimSun" w:hAnsi="Book Antiqua" w:cs="Times New Roman"/>
            <w:noProof/>
            <w:sz w:val="24"/>
            <w:szCs w:val="24"/>
            <w:vertAlign w:val="superscript"/>
          </w:rPr>
          <w:t>8-10</w:t>
        </w:r>
      </w:hyperlink>
      <w:r w:rsidR="00BD3856" w:rsidRPr="00471F37">
        <w:rPr>
          <w:rFonts w:ascii="Book Antiqua" w:eastAsia="SimSun" w:hAnsi="Book Antiqua" w:cs="Times New Roman"/>
          <w:noProof/>
          <w:sz w:val="24"/>
          <w:szCs w:val="24"/>
          <w:vertAlign w:val="superscript"/>
        </w:rPr>
        <w:t>]</w:t>
      </w:r>
      <w:r w:rsidR="00971D27" w:rsidRPr="00471F37">
        <w:rPr>
          <w:rFonts w:ascii="Book Antiqua" w:eastAsia="SimSun" w:hAnsi="Book Antiqua" w:cs="Times New Roman"/>
          <w:sz w:val="24"/>
          <w:szCs w:val="24"/>
        </w:rPr>
        <w:fldChar w:fldCharType="end"/>
      </w:r>
      <w:r w:rsidRPr="00471F37">
        <w:rPr>
          <w:rFonts w:ascii="Book Antiqua" w:eastAsia="SimSun" w:hAnsi="Book Antiqua" w:cs="Times New Roman"/>
          <w:sz w:val="24"/>
          <w:szCs w:val="24"/>
        </w:rPr>
        <w:t>.</w:t>
      </w:r>
    </w:p>
    <w:p w14:paraId="545DA5A6" w14:textId="5D096C72" w:rsidR="00AE2C94" w:rsidRPr="00471F37" w:rsidRDefault="00AE2C94" w:rsidP="00A40A35">
      <w:pPr>
        <w:adjustRightInd w:val="0"/>
        <w:snapToGrid w:val="0"/>
        <w:spacing w:line="360" w:lineRule="auto"/>
        <w:ind w:firstLineChars="100" w:firstLine="240"/>
        <w:rPr>
          <w:rFonts w:ascii="Book Antiqua" w:eastAsia="SimSun" w:hAnsi="Book Antiqua" w:cs="Times New Roman"/>
          <w:sz w:val="24"/>
          <w:szCs w:val="24"/>
        </w:rPr>
      </w:pPr>
      <w:r w:rsidRPr="00471F37">
        <w:rPr>
          <w:rFonts w:ascii="Book Antiqua" w:eastAsia="SimSun" w:hAnsi="Book Antiqua" w:cs="Times New Roman"/>
          <w:sz w:val="24"/>
          <w:szCs w:val="24"/>
        </w:rPr>
        <w:t xml:space="preserve">The current study aimed to obtain BFT-2 </w:t>
      </w:r>
      <w:r w:rsidRPr="00A40A35">
        <w:rPr>
          <w:rFonts w:ascii="Book Antiqua" w:eastAsia="SimSun" w:hAnsi="Book Antiqua" w:cs="Times New Roman"/>
          <w:i/>
          <w:sz w:val="24"/>
          <w:szCs w:val="24"/>
        </w:rPr>
        <w:t>via</w:t>
      </w:r>
      <w:r w:rsidRPr="00471F37">
        <w:rPr>
          <w:rFonts w:ascii="Book Antiqua" w:eastAsia="SimSun" w:hAnsi="Book Antiqua" w:cs="Times New Roman"/>
          <w:sz w:val="24"/>
          <w:szCs w:val="24"/>
        </w:rPr>
        <w:t xml:space="preserve"> genetic engineering and to evaluate the impact of BFT-2 on the formation of colorectal tumor by utilizing an AOM/DSS-induced mouse model of </w:t>
      </w:r>
      <w:r w:rsidR="000D35A7" w:rsidRPr="00471F37">
        <w:rPr>
          <w:rFonts w:ascii="Book Antiqua" w:eastAsia="SimSun" w:hAnsi="Book Antiqua" w:cs="Times New Roman"/>
          <w:sz w:val="24"/>
          <w:szCs w:val="24"/>
        </w:rPr>
        <w:t>CRC</w:t>
      </w:r>
      <w:r w:rsidRPr="00471F37">
        <w:rPr>
          <w:rFonts w:ascii="Book Antiqua" w:eastAsia="SimSun" w:hAnsi="Book Antiqua" w:cs="Times New Roman"/>
          <w:sz w:val="24"/>
          <w:szCs w:val="24"/>
        </w:rPr>
        <w:t>.</w:t>
      </w:r>
    </w:p>
    <w:p w14:paraId="27A8B795" w14:textId="77777777" w:rsidR="00AE2C94" w:rsidRPr="00471F37" w:rsidRDefault="00AE2C94" w:rsidP="005B0166">
      <w:pPr>
        <w:adjustRightInd w:val="0"/>
        <w:snapToGrid w:val="0"/>
        <w:spacing w:line="360" w:lineRule="auto"/>
        <w:rPr>
          <w:rFonts w:ascii="Book Antiqua" w:eastAsia="SimSun" w:hAnsi="Book Antiqua" w:cs="Times New Roman"/>
          <w:sz w:val="24"/>
          <w:szCs w:val="24"/>
        </w:rPr>
      </w:pPr>
    </w:p>
    <w:p w14:paraId="0E97A6A6" w14:textId="2C1F1121" w:rsidR="00AE2C94" w:rsidRPr="00471F37" w:rsidRDefault="00A40A35" w:rsidP="005B0166">
      <w:pPr>
        <w:adjustRightInd w:val="0"/>
        <w:snapToGrid w:val="0"/>
        <w:spacing w:line="360" w:lineRule="auto"/>
        <w:rPr>
          <w:rFonts w:ascii="Book Antiqua" w:eastAsia="SimSun" w:hAnsi="Book Antiqua" w:cs="Times New Roman"/>
          <w:b/>
          <w:sz w:val="24"/>
          <w:szCs w:val="24"/>
        </w:rPr>
      </w:pPr>
      <w:r w:rsidRPr="00471F37">
        <w:rPr>
          <w:rFonts w:ascii="Book Antiqua" w:eastAsia="SimSun" w:hAnsi="Book Antiqua" w:cs="Times New Roman"/>
          <w:b/>
          <w:sz w:val="24"/>
          <w:szCs w:val="24"/>
        </w:rPr>
        <w:t>MATERIALS AND METHODS</w:t>
      </w:r>
    </w:p>
    <w:p w14:paraId="6AE0E7C6" w14:textId="77777777" w:rsidR="00AE2C94" w:rsidRPr="00BC584C" w:rsidRDefault="00AE2C94" w:rsidP="005B0166">
      <w:pPr>
        <w:adjustRightInd w:val="0"/>
        <w:snapToGrid w:val="0"/>
        <w:spacing w:line="360" w:lineRule="auto"/>
        <w:rPr>
          <w:rFonts w:ascii="Book Antiqua" w:eastAsia="SimSun" w:hAnsi="Book Antiqua" w:cs="Times New Roman"/>
          <w:b/>
          <w:i/>
          <w:sz w:val="24"/>
          <w:szCs w:val="24"/>
        </w:rPr>
      </w:pPr>
      <w:r w:rsidRPr="00BC584C">
        <w:rPr>
          <w:rFonts w:ascii="Book Antiqua" w:eastAsia="SimSun" w:hAnsi="Book Antiqua" w:cs="Times New Roman"/>
          <w:b/>
          <w:i/>
          <w:sz w:val="24"/>
          <w:szCs w:val="24"/>
        </w:rPr>
        <w:t>Materials</w:t>
      </w:r>
    </w:p>
    <w:p w14:paraId="194F9250" w14:textId="5341E75D" w:rsidR="00AE2C94" w:rsidRPr="00BC584C" w:rsidRDefault="00AE2C94" w:rsidP="00A40A35">
      <w:pPr>
        <w:adjustRightInd w:val="0"/>
        <w:snapToGrid w:val="0"/>
        <w:spacing w:line="360" w:lineRule="auto"/>
        <w:rPr>
          <w:rFonts w:ascii="Book Antiqua" w:eastAsia="SimSun" w:hAnsi="Book Antiqua" w:cs="Times New Roman"/>
          <w:b/>
          <w:sz w:val="24"/>
          <w:szCs w:val="24"/>
        </w:rPr>
      </w:pPr>
      <w:r w:rsidRPr="00BC584C">
        <w:rPr>
          <w:rFonts w:ascii="Book Antiqua" w:eastAsia="SimSun" w:hAnsi="Book Antiqua" w:cs="Times New Roman"/>
          <w:b/>
          <w:sz w:val="24"/>
          <w:szCs w:val="24"/>
        </w:rPr>
        <w:t>Plasmid and strain</w:t>
      </w:r>
      <w:r w:rsidR="00BC584C">
        <w:rPr>
          <w:rFonts w:ascii="Book Antiqua" w:eastAsia="SimSun" w:hAnsi="Book Antiqua" w:cs="Times New Roman" w:hint="eastAsia"/>
          <w:b/>
          <w:sz w:val="24"/>
          <w:szCs w:val="24"/>
        </w:rPr>
        <w:t xml:space="preserve">: </w:t>
      </w:r>
      <w:r w:rsidRPr="00471F37">
        <w:rPr>
          <w:rFonts w:ascii="Book Antiqua" w:eastAsia="SimSun" w:hAnsi="Book Antiqua" w:cs="Times New Roman"/>
          <w:sz w:val="24"/>
          <w:szCs w:val="24"/>
        </w:rPr>
        <w:t xml:space="preserve">Recombinant plasmid </w:t>
      </w:r>
      <w:r w:rsidR="00D53843" w:rsidRPr="00471F37">
        <w:rPr>
          <w:rFonts w:ascii="Book Antiqua" w:eastAsia="SimSun" w:hAnsi="Book Antiqua" w:cs="Times New Roman"/>
          <w:sz w:val="24"/>
          <w:szCs w:val="24"/>
        </w:rPr>
        <w:t>pET-</w:t>
      </w:r>
      <w:r w:rsidRPr="00471F37">
        <w:rPr>
          <w:rFonts w:ascii="Book Antiqua" w:eastAsia="SimSun" w:hAnsi="Book Antiqua" w:cs="Times New Roman"/>
          <w:sz w:val="24"/>
          <w:szCs w:val="24"/>
        </w:rPr>
        <w:t xml:space="preserve">32a containing the </w:t>
      </w:r>
      <w:r w:rsidR="00D927D7" w:rsidRPr="00471F37">
        <w:rPr>
          <w:rFonts w:ascii="Book Antiqua" w:eastAsia="SimSun" w:hAnsi="Book Antiqua" w:cs="Times New Roman"/>
          <w:sz w:val="24"/>
          <w:szCs w:val="24"/>
        </w:rPr>
        <w:t>target gene</w:t>
      </w:r>
      <w:r w:rsidR="00D927D7" w:rsidRPr="00471F37">
        <w:rPr>
          <w:rFonts w:ascii="Book Antiqua" w:eastAsia="SimSun" w:hAnsi="Book Antiqua" w:cs="Times New Roman"/>
          <w:sz w:val="24"/>
          <w:szCs w:val="24"/>
        </w:rPr>
        <w:fldChar w:fldCharType="begin">
          <w:fldData xml:space="preserve">PEVuZE5vdGU+PENpdGU+PEF1dGhvcj5LYXRvPC9BdXRob3I+PFllYXI+MjAwMDwvWWVhcj48UmVj
TnVtPjIzOTwvUmVjTnVtPjxEaXNwbGF5VGV4dD48c3R5bGUgZmFjZT0ic3VwZXJzY3JpcHQiPlsx
MV08L3N0eWxlPjwvRGlzcGxheVRleHQ+PHJlY29yZD48cmVjLW51bWJlcj4yMzk8L3JlYy1udW1i
ZXI+PGZvcmVpZ24ta2V5cz48a2V5IGFwcD0iRU4iIGRiLWlkPSJ3cnN6cjBwc2N3d3ZwZGVydnpp
eGF3cjlwNWQ5dHJlcHYyc3QiPjIzOTwva2V5PjwvZm9yZWlnbi1rZXlzPjxyZWYtdHlwZSBuYW1l
PSJKb3VybmFsIEFydGljbGUiPjE3PC9yZWYtdHlwZT48Y29udHJpYnV0b3JzPjxhdXRob3JzPjxh
dXRob3I+S2F0bywgTi48L2F1dGhvcj48YXV0aG9yPkxpdSwgQy4gWC48L2F1dGhvcj48YXV0aG9y
PkthdG8sIEguPC9hdXRob3I+PGF1dGhvcj5XYXRhbmFiZSwgSy48L2F1dGhvcj48YXV0aG9yPlRh
bmFrYSwgWS48L2F1dGhvcj48YXV0aG9yPllhbWFtb3RvLCBULjwvYXV0aG9yPjxhdXRob3I+U3V6
dWtpLCBLLjwvYXV0aG9yPjxhdXRob3I+VWVubywgSy48L2F1dGhvcj48L2F1dGhvcnM+PC9jb250
cmlidXRvcnM+PGF1dGgtYWRkcmVzcz5JbnN0aXR1dGUgb2YgQW5hZXJvYmljIEJhY3RlcmlvbG9n
eSwgR2lmdSBVbml2ZXJzaXR5IFNjaG9vbCBvZiBNZWRpY2luZSwgNDAgVHN1a2FzYS1tYWNoaSwg
R2lmdSwgSmFwYW4uIG5rMTlAY2MuZ2lmdS11LmFjLmpwPC9hdXRoLWFkZHJlc3M+PHRpdGxlcz48
dGl0bGU+QSBuZXcgc3VidHlwZSBvZiB0aGUgbWV0YWxsb3Byb3RlYXNlIHRveGluIGdlbmUgYW5k
IHRoZSBpbmNpZGVuY2Ugb2YgdGhlIHRocmVlIGJmdCBzdWJ0eXBlcyBhbW9uZyBCYWN0ZXJvaWRl
cyBmcmFnaWxpcyBpc29sYXRlcyBpbiBKYXBhbjwvdGl0bGU+PHNlY29uZGFyeS10aXRsZT5GRU1T
IE1pY3JvYmlvbCBMZXR0PC9zZWNvbmRhcnktdGl0bGU+PGFsdC10aXRsZT5GRU1TIG1pY3JvYmlv
bG9neSBsZXR0ZXJzPC9hbHQtdGl0bGU+PC90aXRsZXM+PHBlcmlvZGljYWw+PGZ1bGwtdGl0bGU+
RkVNUyBNaWNyb2Jpb2wgTGV0dDwvZnVsbC10aXRsZT48YWJici0xPkZFTVMgbWljcm9iaW9sb2d5
IGxldHRlcnM8L2FiYnItMT48L3BlcmlvZGljYWw+PGFsdC1wZXJpb2RpY2FsPjxmdWxsLXRpdGxl
PkZFTVMgTWljcm9iaW9sIExldHQ8L2Z1bGwtdGl0bGU+PGFiYnItMT5GRU1TIG1pY3JvYmlvbG9n
eSBsZXR0ZXJzPC9hYmJyLTE+PC9hbHQtcGVyaW9kaWNhbD48cGFnZXM+MTcxLTY8L3BhZ2VzPjx2
b2x1bWU+MTgyPC92b2x1bWU+PG51bWJlcj4xPC9udW1iZXI+PGVkaXRpb24+MTk5OS8xMi8yOTwv
ZWRpdGlvbj48a2V5d29yZHM+PGtleXdvcmQ+QWRvbGVzY2VudDwva2V5d29yZD48a2V5d29yZD5B
ZHVsdDwva2V5d29yZD48a2V5d29yZD5BZ2VkPC9rZXl3b3JkPjxrZXl3b3JkPkFtaW5vIEFjaWQg
U2VxdWVuY2U8L2tleXdvcmQ+PGtleXdvcmQ+QW5pbWFsczwva2V5d29yZD48a2V5d29yZD5CYWN0
ZXJpYWwgVG94aW5zL2NoZW1pc3RyeS8qZ2VuZXRpY3M8L2tleXdvcmQ+PGtleXdvcmQ+QmFjdGVy
b2lkZXMgSW5mZWN0aW9ucy9lcGlkZW1pb2xvZ3kvKm1pY3JvYmlvbG9neTwva2V5d29yZD48a2V5
d29yZD5CYWN0ZXJvaWRlcyBmcmFnaWxpcy9lbnp5bW9sb2d5L2dlbmV0aWNzLyppc29sYXRpb24g
JmFtcDsgcHVyaWZpY2F0aW9uPC9rZXl3b3JkPjxrZXl3b3JkPkJhc2UgU2VxdWVuY2U8L2tleXdv
cmQ+PGtleXdvcmQ+Q2F0dGxlPC9rZXl3b3JkPjxrZXl3b3JkPkNoaWxkPC9rZXl3b3JkPjxrZXl3
b3JkPkNoaWxkLCBQcmVzY2hvb2w8L2tleXdvcmQ+PGtleXdvcmQ+RGlhcnJoZWEvbWljcm9iaW9s
b2d5PC9rZXl3b3JkPjxrZXl3b3JkPkZlY2VzL21pY3JvYmlvbG9neTwva2V5d29yZD48a2V5d29y
ZD5IdW1hbnM8L2tleXdvcmQ+PGtleXdvcmQ+SW5mYW50PC9rZXl3b3JkPjxrZXl3b3JkPkluZmFu
dCwgTmV3Ym9ybjwva2V5d29yZD48a2V5d29yZD5KYXBhbi9lcGlkZW1pb2xvZ3k8L2tleXdvcmQ+
PGtleXdvcmQ+TWV0YWxsb2VuZG9wZXB0aWRhc2VzL2NoZW1pc3RyeS8qZ2VuZXRpY3M8L2tleXdv
cmQ+PGtleXdvcmQ+TWlkZGxlIEFnZWQ8L2tleXdvcmQ+PGtleXdvcmQ+TW9sZWN1bGFyIFNlcXVl
bmNlIERhdGE8L2tleXdvcmQ+PGtleXdvcmQ+UG9seW1lcmFzZSBDaGFpbiBSZWFjdGlvbi9tZXRo
b2RzPC9rZXl3b3JkPjxrZXl3b3JkPlNlcXVlbmNlIEFuYWx5c2lzLCBETkE8L2tleXdvcmQ+PC9r
ZXl3b3Jkcz48ZGF0ZXM+PHllYXI+MjAwMDwveWVhcj48cHViLWRhdGVzPjxkYXRlPkphbiAxPC9k
YXRlPjwvcHViLWRhdGVzPjwvZGF0ZXM+PGlzYm4+MDM3OC0xMDk3IChQcmludCkmI3hEOzAzNzgt
MTA5NzwvaXNibj48YWNjZXNzaW9uLW51bT4xMDYxMjc1MDwvYWNjZXNzaW9uLW51bT48dXJscz48
L3VybHM+PHJlbW90ZS1kYXRhYmFzZS1wcm92aWRlcj5ObG08L3JlbW90ZS1kYXRhYmFzZS1wcm92
aWRlcj48bGFuZ3VhZ2U+ZW5nPC9sYW5ndWFnZT48L3JlY29yZD48L0NpdGU+PC9FbmROb3RlPn==
</w:fldData>
        </w:fldChar>
      </w:r>
      <w:r w:rsidR="00D927D7" w:rsidRPr="00471F37">
        <w:rPr>
          <w:rFonts w:ascii="Book Antiqua" w:eastAsia="SimSun" w:hAnsi="Book Antiqua" w:cs="Times New Roman"/>
          <w:sz w:val="24"/>
          <w:szCs w:val="24"/>
        </w:rPr>
        <w:instrText xml:space="preserve"> ADDIN EN.CITE </w:instrText>
      </w:r>
      <w:r w:rsidR="00D927D7" w:rsidRPr="00471F37">
        <w:rPr>
          <w:rFonts w:ascii="Book Antiqua" w:eastAsia="SimSun" w:hAnsi="Book Antiqua" w:cs="Times New Roman"/>
          <w:sz w:val="24"/>
          <w:szCs w:val="24"/>
        </w:rPr>
        <w:fldChar w:fldCharType="begin">
          <w:fldData xml:space="preserve">PEVuZE5vdGU+PENpdGU+PEF1dGhvcj5LYXRvPC9BdXRob3I+PFllYXI+MjAwMDwvWWVhcj48UmVj
TnVtPjIzOTwvUmVjTnVtPjxEaXNwbGF5VGV4dD48c3R5bGUgZmFjZT0ic3VwZXJzY3JpcHQiPlsx
MV08L3N0eWxlPjwvRGlzcGxheVRleHQ+PHJlY29yZD48cmVjLW51bWJlcj4yMzk8L3JlYy1udW1i
ZXI+PGZvcmVpZ24ta2V5cz48a2V5IGFwcD0iRU4iIGRiLWlkPSJ3cnN6cjBwc2N3d3ZwZGVydnpp
eGF3cjlwNWQ5dHJlcHYyc3QiPjIzOTwva2V5PjwvZm9yZWlnbi1rZXlzPjxyZWYtdHlwZSBuYW1l
PSJKb3VybmFsIEFydGljbGUiPjE3PC9yZWYtdHlwZT48Y29udHJpYnV0b3JzPjxhdXRob3JzPjxh
dXRob3I+S2F0bywgTi48L2F1dGhvcj48YXV0aG9yPkxpdSwgQy4gWC48L2F1dGhvcj48YXV0aG9y
PkthdG8sIEguPC9hdXRob3I+PGF1dGhvcj5XYXRhbmFiZSwgSy48L2F1dGhvcj48YXV0aG9yPlRh
bmFrYSwgWS48L2F1dGhvcj48YXV0aG9yPllhbWFtb3RvLCBULjwvYXV0aG9yPjxhdXRob3I+U3V6
dWtpLCBLLjwvYXV0aG9yPjxhdXRob3I+VWVubywgSy48L2F1dGhvcj48L2F1dGhvcnM+PC9jb250
cmlidXRvcnM+PGF1dGgtYWRkcmVzcz5JbnN0aXR1dGUgb2YgQW5hZXJvYmljIEJhY3RlcmlvbG9n
eSwgR2lmdSBVbml2ZXJzaXR5IFNjaG9vbCBvZiBNZWRpY2luZSwgNDAgVHN1a2FzYS1tYWNoaSwg
R2lmdSwgSmFwYW4uIG5rMTlAY2MuZ2lmdS11LmFjLmpwPC9hdXRoLWFkZHJlc3M+PHRpdGxlcz48
dGl0bGU+QSBuZXcgc3VidHlwZSBvZiB0aGUgbWV0YWxsb3Byb3RlYXNlIHRveGluIGdlbmUgYW5k
IHRoZSBpbmNpZGVuY2Ugb2YgdGhlIHRocmVlIGJmdCBzdWJ0eXBlcyBhbW9uZyBCYWN0ZXJvaWRl
cyBmcmFnaWxpcyBpc29sYXRlcyBpbiBKYXBhbjwvdGl0bGU+PHNlY29uZGFyeS10aXRsZT5GRU1T
IE1pY3JvYmlvbCBMZXR0PC9zZWNvbmRhcnktdGl0bGU+PGFsdC10aXRsZT5GRU1TIG1pY3JvYmlv
bG9neSBsZXR0ZXJzPC9hbHQtdGl0bGU+PC90aXRsZXM+PHBlcmlvZGljYWw+PGZ1bGwtdGl0bGU+
RkVNUyBNaWNyb2Jpb2wgTGV0dDwvZnVsbC10aXRsZT48YWJici0xPkZFTVMgbWljcm9iaW9sb2d5
IGxldHRlcnM8L2FiYnItMT48L3BlcmlvZGljYWw+PGFsdC1wZXJpb2RpY2FsPjxmdWxsLXRpdGxl
PkZFTVMgTWljcm9iaW9sIExldHQ8L2Z1bGwtdGl0bGU+PGFiYnItMT5GRU1TIG1pY3JvYmlvbG9n
eSBsZXR0ZXJzPC9hYmJyLTE+PC9hbHQtcGVyaW9kaWNhbD48cGFnZXM+MTcxLTY8L3BhZ2VzPjx2
b2x1bWU+MTgyPC92b2x1bWU+PG51bWJlcj4xPC9udW1iZXI+PGVkaXRpb24+MTk5OS8xMi8yOTwv
ZWRpdGlvbj48a2V5d29yZHM+PGtleXdvcmQ+QWRvbGVzY2VudDwva2V5d29yZD48a2V5d29yZD5B
ZHVsdDwva2V5d29yZD48a2V5d29yZD5BZ2VkPC9rZXl3b3JkPjxrZXl3b3JkPkFtaW5vIEFjaWQg
U2VxdWVuY2U8L2tleXdvcmQ+PGtleXdvcmQ+QW5pbWFsczwva2V5d29yZD48a2V5d29yZD5CYWN0
ZXJpYWwgVG94aW5zL2NoZW1pc3RyeS8qZ2VuZXRpY3M8L2tleXdvcmQ+PGtleXdvcmQ+QmFjdGVy
b2lkZXMgSW5mZWN0aW9ucy9lcGlkZW1pb2xvZ3kvKm1pY3JvYmlvbG9neTwva2V5d29yZD48a2V5
d29yZD5CYWN0ZXJvaWRlcyBmcmFnaWxpcy9lbnp5bW9sb2d5L2dlbmV0aWNzLyppc29sYXRpb24g
JmFtcDsgcHVyaWZpY2F0aW9uPC9rZXl3b3JkPjxrZXl3b3JkPkJhc2UgU2VxdWVuY2U8L2tleXdv
cmQ+PGtleXdvcmQ+Q2F0dGxlPC9rZXl3b3JkPjxrZXl3b3JkPkNoaWxkPC9rZXl3b3JkPjxrZXl3
b3JkPkNoaWxkLCBQcmVzY2hvb2w8L2tleXdvcmQ+PGtleXdvcmQ+RGlhcnJoZWEvbWljcm9iaW9s
b2d5PC9rZXl3b3JkPjxrZXl3b3JkPkZlY2VzL21pY3JvYmlvbG9neTwva2V5d29yZD48a2V5d29y
ZD5IdW1hbnM8L2tleXdvcmQ+PGtleXdvcmQ+SW5mYW50PC9rZXl3b3JkPjxrZXl3b3JkPkluZmFu
dCwgTmV3Ym9ybjwva2V5d29yZD48a2V5d29yZD5KYXBhbi9lcGlkZW1pb2xvZ3k8L2tleXdvcmQ+
PGtleXdvcmQ+TWV0YWxsb2VuZG9wZXB0aWRhc2VzL2NoZW1pc3RyeS8qZ2VuZXRpY3M8L2tleXdv
cmQ+PGtleXdvcmQ+TWlkZGxlIEFnZWQ8L2tleXdvcmQ+PGtleXdvcmQ+TW9sZWN1bGFyIFNlcXVl
bmNlIERhdGE8L2tleXdvcmQ+PGtleXdvcmQ+UG9seW1lcmFzZSBDaGFpbiBSZWFjdGlvbi9tZXRo
b2RzPC9rZXl3b3JkPjxrZXl3b3JkPlNlcXVlbmNlIEFuYWx5c2lzLCBETkE8L2tleXdvcmQ+PC9r
ZXl3b3Jkcz48ZGF0ZXM+PHllYXI+MjAwMDwveWVhcj48cHViLWRhdGVzPjxkYXRlPkphbiAxPC9k
YXRlPjwvcHViLWRhdGVzPjwvZGF0ZXM+PGlzYm4+MDM3OC0xMDk3IChQcmludCkmI3hEOzAzNzgt
MTA5NzwvaXNibj48YWNjZXNzaW9uLW51bT4xMDYxMjc1MDwvYWNjZXNzaW9uLW51bT48dXJscz48
L3VybHM+PHJlbW90ZS1kYXRhYmFzZS1wcm92aWRlcj5ObG08L3JlbW90ZS1kYXRhYmFzZS1wcm92
aWRlcj48bGFuZ3VhZ2U+ZW5nPC9sYW5ndWFnZT48L3JlY29yZD48L0NpdGU+PC9FbmROb3RlPn==
</w:fldData>
        </w:fldChar>
      </w:r>
      <w:r w:rsidR="00D927D7" w:rsidRPr="00471F37">
        <w:rPr>
          <w:rFonts w:ascii="Book Antiqua" w:eastAsia="SimSun" w:hAnsi="Book Antiqua" w:cs="Times New Roman"/>
          <w:sz w:val="24"/>
          <w:szCs w:val="24"/>
        </w:rPr>
        <w:instrText xml:space="preserve"> ADDIN EN.CITE.DATA </w:instrText>
      </w:r>
      <w:r w:rsidR="00D927D7" w:rsidRPr="00471F37">
        <w:rPr>
          <w:rFonts w:ascii="Book Antiqua" w:eastAsia="SimSun" w:hAnsi="Book Antiqua" w:cs="Times New Roman"/>
          <w:sz w:val="24"/>
          <w:szCs w:val="24"/>
        </w:rPr>
      </w:r>
      <w:r w:rsidR="00D927D7" w:rsidRPr="00471F37">
        <w:rPr>
          <w:rFonts w:ascii="Book Antiqua" w:eastAsia="SimSun" w:hAnsi="Book Antiqua" w:cs="Times New Roman"/>
          <w:sz w:val="24"/>
          <w:szCs w:val="24"/>
        </w:rPr>
        <w:fldChar w:fldCharType="end"/>
      </w:r>
      <w:r w:rsidR="00D927D7" w:rsidRPr="00471F37">
        <w:rPr>
          <w:rFonts w:ascii="Book Antiqua" w:eastAsia="SimSun" w:hAnsi="Book Antiqua" w:cs="Times New Roman"/>
          <w:sz w:val="24"/>
          <w:szCs w:val="24"/>
        </w:rPr>
      </w:r>
      <w:r w:rsidR="00D927D7" w:rsidRPr="00471F37">
        <w:rPr>
          <w:rFonts w:ascii="Book Antiqua" w:eastAsia="SimSun" w:hAnsi="Book Antiqua" w:cs="Times New Roman"/>
          <w:sz w:val="24"/>
          <w:szCs w:val="24"/>
        </w:rPr>
        <w:fldChar w:fldCharType="separate"/>
      </w:r>
      <w:r w:rsidR="00D927D7" w:rsidRPr="00471F37">
        <w:rPr>
          <w:rFonts w:ascii="Book Antiqua" w:eastAsia="SimSun" w:hAnsi="Book Antiqua" w:cs="Times New Roman"/>
          <w:noProof/>
          <w:sz w:val="24"/>
          <w:szCs w:val="24"/>
          <w:vertAlign w:val="superscript"/>
        </w:rPr>
        <w:t>[</w:t>
      </w:r>
      <w:hyperlink w:anchor="_ENREF_11" w:tooltip="Kato, 2000 #239" w:history="1">
        <w:r w:rsidR="00D927D7" w:rsidRPr="00471F37">
          <w:rPr>
            <w:rFonts w:ascii="Book Antiqua" w:eastAsia="SimSun" w:hAnsi="Book Antiqua" w:cs="Times New Roman"/>
            <w:noProof/>
            <w:sz w:val="24"/>
            <w:szCs w:val="24"/>
            <w:vertAlign w:val="superscript"/>
          </w:rPr>
          <w:t>11</w:t>
        </w:r>
      </w:hyperlink>
      <w:r w:rsidR="00D927D7" w:rsidRPr="00471F37">
        <w:rPr>
          <w:rFonts w:ascii="Book Antiqua" w:eastAsia="SimSun" w:hAnsi="Book Antiqua" w:cs="Times New Roman"/>
          <w:noProof/>
          <w:sz w:val="24"/>
          <w:szCs w:val="24"/>
          <w:vertAlign w:val="superscript"/>
        </w:rPr>
        <w:t>]</w:t>
      </w:r>
      <w:r w:rsidR="00D927D7" w:rsidRPr="00471F37">
        <w:rPr>
          <w:rFonts w:ascii="Book Antiqua" w:eastAsia="SimSun" w:hAnsi="Book Antiqua" w:cs="Times New Roman"/>
          <w:sz w:val="24"/>
          <w:szCs w:val="24"/>
        </w:rPr>
        <w:fldChar w:fldCharType="end"/>
      </w:r>
      <w:r w:rsidRPr="00471F37">
        <w:rPr>
          <w:rFonts w:ascii="Book Antiqua" w:eastAsia="SimSun" w:hAnsi="Book Antiqua" w:cs="Times New Roman"/>
          <w:sz w:val="24"/>
          <w:szCs w:val="24"/>
        </w:rPr>
        <w:t xml:space="preserve">, </w:t>
      </w:r>
      <w:r w:rsidR="00CC5796" w:rsidRPr="00471F37">
        <w:rPr>
          <w:rFonts w:ascii="Book Antiqua" w:eastAsia="SimSun" w:hAnsi="Book Antiqua" w:cs="Times New Roman"/>
          <w:sz w:val="24"/>
          <w:szCs w:val="24"/>
        </w:rPr>
        <w:t>pro-</w:t>
      </w:r>
      <w:r w:rsidRPr="00471F37">
        <w:rPr>
          <w:rFonts w:ascii="Book Antiqua" w:eastAsia="SimSun" w:hAnsi="Book Antiqua" w:cs="Times New Roman"/>
          <w:i/>
          <w:sz w:val="24"/>
          <w:szCs w:val="24"/>
        </w:rPr>
        <w:t>B</w:t>
      </w:r>
      <w:r w:rsidR="00CC5796" w:rsidRPr="00471F37">
        <w:rPr>
          <w:rFonts w:ascii="Book Antiqua" w:eastAsia="SimSun" w:hAnsi="Book Antiqua" w:cs="Times New Roman"/>
          <w:i/>
          <w:sz w:val="24"/>
          <w:szCs w:val="24"/>
        </w:rPr>
        <w:t xml:space="preserve">. </w:t>
      </w:r>
      <w:r w:rsidRPr="00471F37">
        <w:rPr>
          <w:rFonts w:ascii="Book Antiqua" w:eastAsia="SimSun" w:hAnsi="Book Antiqua" w:cs="Times New Roman"/>
          <w:i/>
          <w:sz w:val="24"/>
          <w:szCs w:val="24"/>
        </w:rPr>
        <w:t>fragilis</w:t>
      </w:r>
      <w:r w:rsidRPr="00471F37">
        <w:rPr>
          <w:rFonts w:ascii="Book Antiqua" w:eastAsia="SimSun" w:hAnsi="Book Antiqua" w:cs="Times New Roman"/>
          <w:sz w:val="24"/>
          <w:szCs w:val="24"/>
        </w:rPr>
        <w:t xml:space="preserve"> enterotoxin-2 </w:t>
      </w:r>
      <w:r w:rsidR="00CC5796" w:rsidRPr="00471F37">
        <w:rPr>
          <w:rFonts w:ascii="Book Antiqua" w:eastAsia="SimSun" w:hAnsi="Book Antiqua" w:cs="Times New Roman"/>
          <w:sz w:val="24"/>
          <w:szCs w:val="24"/>
        </w:rPr>
        <w:t>without the signal peptide nucleotide sequence</w:t>
      </w:r>
      <w:r w:rsidRPr="00471F37">
        <w:rPr>
          <w:rFonts w:ascii="Book Antiqua" w:eastAsia="SimSun" w:hAnsi="Book Antiqua" w:cs="Times New Roman"/>
          <w:sz w:val="24"/>
          <w:szCs w:val="24"/>
        </w:rPr>
        <w:t xml:space="preserve">(proBFT-2), and positive clones of </w:t>
      </w:r>
      <w:r w:rsidR="00A40A35" w:rsidRPr="00A40A35">
        <w:rPr>
          <w:rFonts w:ascii="Book Antiqua" w:eastAsia="SimSun" w:hAnsi="Book Antiqua" w:cs="Times New Roman"/>
          <w:i/>
          <w:sz w:val="24"/>
          <w:szCs w:val="24"/>
        </w:rPr>
        <w:t xml:space="preserve">Escherichia coli </w:t>
      </w:r>
      <w:r w:rsidR="00A40A35" w:rsidRPr="00A40A35">
        <w:rPr>
          <w:rFonts w:ascii="Book Antiqua" w:eastAsia="SimSun" w:hAnsi="Book Antiqua" w:cs="Times New Roman" w:hint="eastAsia"/>
          <w:sz w:val="24"/>
          <w:szCs w:val="24"/>
        </w:rPr>
        <w:t>(</w:t>
      </w:r>
      <w:r w:rsidR="00955E76" w:rsidRPr="00471F37">
        <w:rPr>
          <w:rFonts w:ascii="Book Antiqua" w:eastAsia="SimSun" w:hAnsi="Book Antiqua" w:cs="Times New Roman"/>
          <w:i/>
          <w:sz w:val="24"/>
          <w:szCs w:val="24"/>
        </w:rPr>
        <w:t>E. coli</w:t>
      </w:r>
      <w:r w:rsidR="00A40A35" w:rsidRPr="00A40A35">
        <w:rPr>
          <w:rFonts w:ascii="Book Antiqua" w:eastAsia="SimSun" w:hAnsi="Book Antiqua" w:cs="Times New Roman" w:hint="eastAsia"/>
          <w:sz w:val="24"/>
          <w:szCs w:val="24"/>
        </w:rPr>
        <w:t>)</w:t>
      </w:r>
      <w:r w:rsidRPr="00A40A35">
        <w:rPr>
          <w:rFonts w:ascii="Book Antiqua" w:eastAsia="SimSun" w:hAnsi="Book Antiqua" w:cs="Times New Roman"/>
          <w:sz w:val="24"/>
          <w:szCs w:val="24"/>
        </w:rPr>
        <w:t xml:space="preserve"> </w:t>
      </w:r>
      <w:r w:rsidRPr="00471F37">
        <w:rPr>
          <w:rFonts w:ascii="Book Antiqua" w:eastAsia="SimSun" w:hAnsi="Book Antiqua" w:cs="Times New Roman"/>
          <w:sz w:val="24"/>
          <w:szCs w:val="24"/>
        </w:rPr>
        <w:t>strain Rosetta (DE3) were provided by Sha</w:t>
      </w:r>
      <w:r w:rsidR="00C94CE6" w:rsidRPr="00471F37">
        <w:rPr>
          <w:rFonts w:ascii="Book Antiqua" w:eastAsia="SimSun" w:hAnsi="Book Antiqua" w:cs="Times New Roman"/>
          <w:sz w:val="24"/>
          <w:szCs w:val="24"/>
        </w:rPr>
        <w:t>nghai Biotechnology Corporation.</w:t>
      </w:r>
      <w:r w:rsidR="00A40A35">
        <w:rPr>
          <w:rFonts w:ascii="Book Antiqua" w:eastAsia="SimSun" w:hAnsi="Book Antiqua" w:cs="Times New Roman"/>
          <w:sz w:val="24"/>
          <w:szCs w:val="24"/>
        </w:rPr>
        <w:t xml:space="preserve"> (</w:t>
      </w:r>
      <w:r w:rsidR="00F475E6" w:rsidRPr="00471F37">
        <w:rPr>
          <w:rFonts w:ascii="Book Antiqua" w:eastAsia="SimSun" w:hAnsi="Book Antiqua" w:cs="Times New Roman"/>
          <w:sz w:val="24"/>
          <w:szCs w:val="24"/>
        </w:rPr>
        <w:t>GenBank ID:AB026626</w:t>
      </w:r>
      <w:r w:rsidR="00A40A35">
        <w:rPr>
          <w:rFonts w:ascii="Book Antiqua" w:eastAsia="SimSun" w:hAnsi="Book Antiqua" w:cs="Times New Roman"/>
          <w:sz w:val="24"/>
          <w:szCs w:val="24"/>
        </w:rPr>
        <w:t>)</w:t>
      </w:r>
      <w:r w:rsidR="00A40A35">
        <w:rPr>
          <w:rFonts w:ascii="Book Antiqua" w:eastAsia="SimSun" w:hAnsi="Book Antiqua" w:cs="Times New Roman" w:hint="eastAsia"/>
          <w:sz w:val="24"/>
          <w:szCs w:val="24"/>
        </w:rPr>
        <w:t>.</w:t>
      </w:r>
    </w:p>
    <w:p w14:paraId="3EE0D83C" w14:textId="77777777" w:rsidR="00A40A35" w:rsidRPr="00471F37" w:rsidRDefault="00A40A35" w:rsidP="00A40A35">
      <w:pPr>
        <w:adjustRightInd w:val="0"/>
        <w:snapToGrid w:val="0"/>
        <w:spacing w:line="360" w:lineRule="auto"/>
        <w:rPr>
          <w:rFonts w:ascii="Book Antiqua" w:eastAsia="SimSun" w:hAnsi="Book Antiqua" w:cs="Times New Roman"/>
          <w:sz w:val="24"/>
          <w:szCs w:val="24"/>
        </w:rPr>
      </w:pPr>
    </w:p>
    <w:p w14:paraId="28943C48" w14:textId="654506AA" w:rsidR="00AE2C94" w:rsidRPr="00BC584C" w:rsidRDefault="00AE2C94" w:rsidP="00A40A35">
      <w:pPr>
        <w:adjustRightInd w:val="0"/>
        <w:snapToGrid w:val="0"/>
        <w:spacing w:line="360" w:lineRule="auto"/>
        <w:rPr>
          <w:rFonts w:ascii="Book Antiqua" w:eastAsia="SimSun" w:hAnsi="Book Antiqua" w:cs="Times New Roman"/>
          <w:b/>
          <w:sz w:val="24"/>
          <w:szCs w:val="24"/>
        </w:rPr>
      </w:pPr>
      <w:r w:rsidRPr="00BC584C">
        <w:rPr>
          <w:rFonts w:ascii="Book Antiqua" w:eastAsia="SimSun" w:hAnsi="Book Antiqua" w:cs="Times New Roman"/>
          <w:b/>
          <w:sz w:val="24"/>
          <w:szCs w:val="24"/>
        </w:rPr>
        <w:t>Cell-line</w:t>
      </w:r>
      <w:r w:rsidR="00BC584C">
        <w:rPr>
          <w:rFonts w:ascii="Book Antiqua" w:eastAsia="SimSun" w:hAnsi="Book Antiqua" w:cs="Times New Roman" w:hint="eastAsia"/>
          <w:b/>
          <w:sz w:val="24"/>
          <w:szCs w:val="24"/>
        </w:rPr>
        <w:t xml:space="preserve">: </w:t>
      </w:r>
      <w:r w:rsidRPr="00471F37">
        <w:rPr>
          <w:rFonts w:ascii="Book Antiqua" w:eastAsia="SimSun" w:hAnsi="Book Antiqua" w:cs="Times New Roman"/>
          <w:sz w:val="24"/>
          <w:szCs w:val="24"/>
        </w:rPr>
        <w:t>The human colorectal adenocarcinoma cell-line SW480 was purchased from Shanghai Cell Bank of the Chinese Academy of Science.</w:t>
      </w:r>
    </w:p>
    <w:p w14:paraId="19D7BDDB" w14:textId="77777777" w:rsidR="006028C4" w:rsidRPr="00471F37" w:rsidRDefault="006028C4" w:rsidP="00A40A35">
      <w:pPr>
        <w:adjustRightInd w:val="0"/>
        <w:snapToGrid w:val="0"/>
        <w:spacing w:line="360" w:lineRule="auto"/>
        <w:rPr>
          <w:rFonts w:ascii="Book Antiqua" w:eastAsia="SimSun" w:hAnsi="Book Antiqua" w:cs="Times New Roman"/>
          <w:sz w:val="24"/>
          <w:szCs w:val="24"/>
        </w:rPr>
      </w:pPr>
    </w:p>
    <w:p w14:paraId="03E14FE0" w14:textId="2EF35ED5" w:rsidR="00AE2C94" w:rsidRPr="00BC584C" w:rsidRDefault="00AE2C94" w:rsidP="00BC584C">
      <w:pPr>
        <w:adjustRightInd w:val="0"/>
        <w:snapToGrid w:val="0"/>
        <w:spacing w:line="360" w:lineRule="auto"/>
        <w:rPr>
          <w:rFonts w:ascii="Book Antiqua" w:eastAsia="SimSun" w:hAnsi="Book Antiqua" w:cs="Times New Roman"/>
          <w:b/>
          <w:sz w:val="24"/>
          <w:szCs w:val="24"/>
        </w:rPr>
      </w:pPr>
      <w:r w:rsidRPr="00BC584C">
        <w:rPr>
          <w:rFonts w:ascii="Book Antiqua" w:eastAsia="SimSun" w:hAnsi="Book Antiqua" w:cs="Times New Roman"/>
          <w:b/>
          <w:sz w:val="24"/>
          <w:szCs w:val="24"/>
        </w:rPr>
        <w:t>Animal experiments</w:t>
      </w:r>
      <w:r w:rsidR="00BC584C" w:rsidRPr="00BC584C">
        <w:rPr>
          <w:rFonts w:ascii="Book Antiqua" w:eastAsia="SimSun" w:hAnsi="Book Antiqua" w:cs="Times New Roman" w:hint="eastAsia"/>
          <w:b/>
          <w:sz w:val="24"/>
          <w:szCs w:val="24"/>
        </w:rPr>
        <w:t>:</w:t>
      </w:r>
      <w:r w:rsidR="00BC584C">
        <w:rPr>
          <w:rFonts w:ascii="Book Antiqua" w:eastAsia="SimSun" w:hAnsi="Book Antiqua" w:cs="Times New Roman" w:hint="eastAsia"/>
          <w:b/>
          <w:sz w:val="24"/>
          <w:szCs w:val="24"/>
        </w:rPr>
        <w:t xml:space="preserve"> </w:t>
      </w:r>
      <w:r w:rsidRPr="00471F37">
        <w:rPr>
          <w:rFonts w:ascii="Book Antiqua" w:eastAsia="SimSun" w:hAnsi="Book Antiqua" w:cs="Times New Roman"/>
          <w:sz w:val="24"/>
          <w:szCs w:val="24"/>
        </w:rPr>
        <w:t xml:space="preserve">Seventy SPF certified C57BL/6J mice with a 17 g body weight, aged five weeks were purchased and fed in the Animal Center of the </w:t>
      </w:r>
      <w:r w:rsidRPr="00471F37">
        <w:rPr>
          <w:rFonts w:ascii="Book Antiqua" w:eastAsia="SimSun" w:hAnsi="Book Antiqua" w:cs="Times New Roman"/>
          <w:sz w:val="24"/>
          <w:szCs w:val="24"/>
        </w:rPr>
        <w:lastRenderedPageBreak/>
        <w:t xml:space="preserve">Institute of Biomedical Laboratory of the East China Normal University. The production license was SCXK (Shanghai) 2011-0031, and the usage license was SYXK (Shanghai) 2010-0094. The animal experiment was approved by the 1990 Animal Ethics Committee of the East China Normal University, and the controlled environmental factors for experimentation strictly followed the relevant regulations of the national standard </w:t>
      </w:r>
      <w:bookmarkStart w:id="888" w:name="OLE_LINK1"/>
      <w:bookmarkStart w:id="889" w:name="OLE_LINK2"/>
      <w:r w:rsidRPr="00471F37">
        <w:rPr>
          <w:rFonts w:ascii="Book Antiqua" w:eastAsia="SimSun" w:hAnsi="Book Antiqua" w:cs="Times New Roman"/>
          <w:sz w:val="24"/>
          <w:szCs w:val="24"/>
        </w:rPr>
        <w:t xml:space="preserve">GB14925-2010 </w:t>
      </w:r>
      <w:bookmarkEnd w:id="888"/>
      <w:bookmarkEnd w:id="889"/>
      <w:r w:rsidRPr="00471F37">
        <w:rPr>
          <w:rFonts w:ascii="Book Antiqua" w:eastAsia="SimSun" w:hAnsi="Book Antiqua" w:cs="Times New Roman"/>
          <w:sz w:val="24"/>
          <w:szCs w:val="24"/>
        </w:rPr>
        <w:t xml:space="preserve">of the experimental animals that were released and implemented by the National Administration of Quality Supervision and Quarantine. All animals were permitted free access to </w:t>
      </w:r>
      <w:r w:rsidR="0061653F" w:rsidRPr="00471F37">
        <w:rPr>
          <w:rFonts w:ascii="Book Antiqua" w:eastAsia="SimSun" w:hAnsi="Book Antiqua" w:cs="Times New Roman"/>
          <w:sz w:val="24"/>
          <w:szCs w:val="24"/>
        </w:rPr>
        <w:t>food and water</w:t>
      </w:r>
      <w:r w:rsidRPr="00471F37">
        <w:rPr>
          <w:rFonts w:ascii="Book Antiqua" w:eastAsia="SimSun" w:hAnsi="Book Antiqua" w:cs="Times New Roman"/>
          <w:sz w:val="24"/>
          <w:szCs w:val="24"/>
        </w:rPr>
        <w:t>.</w:t>
      </w:r>
    </w:p>
    <w:p w14:paraId="29504922" w14:textId="77777777" w:rsidR="00BC584C" w:rsidRPr="00471F37" w:rsidRDefault="00BC584C" w:rsidP="00BC584C">
      <w:pPr>
        <w:adjustRightInd w:val="0"/>
        <w:snapToGrid w:val="0"/>
        <w:spacing w:line="360" w:lineRule="auto"/>
        <w:rPr>
          <w:rFonts w:ascii="Book Antiqua" w:eastAsia="SimSun" w:hAnsi="Book Antiqua" w:cs="Times New Roman"/>
          <w:sz w:val="24"/>
          <w:szCs w:val="24"/>
        </w:rPr>
      </w:pPr>
    </w:p>
    <w:p w14:paraId="2DB2D358" w14:textId="2838E1DA" w:rsidR="00AE2C94" w:rsidRPr="00BC584C" w:rsidRDefault="00AE2C94" w:rsidP="00BC584C">
      <w:pPr>
        <w:adjustRightInd w:val="0"/>
        <w:snapToGrid w:val="0"/>
        <w:spacing w:line="360" w:lineRule="auto"/>
        <w:rPr>
          <w:rFonts w:ascii="Book Antiqua" w:eastAsia="SimSun" w:hAnsi="Book Antiqua" w:cs="Times New Roman"/>
          <w:b/>
          <w:sz w:val="24"/>
          <w:szCs w:val="24"/>
        </w:rPr>
      </w:pPr>
      <w:r w:rsidRPr="00BC584C">
        <w:rPr>
          <w:rFonts w:ascii="Book Antiqua" w:eastAsia="SimSun" w:hAnsi="Book Antiqua" w:cs="Times New Roman"/>
          <w:b/>
          <w:sz w:val="24"/>
          <w:szCs w:val="24"/>
        </w:rPr>
        <w:t>Reagents</w:t>
      </w:r>
      <w:r w:rsidR="00BC584C">
        <w:rPr>
          <w:rFonts w:ascii="Book Antiqua" w:eastAsia="SimSun" w:hAnsi="Book Antiqua" w:cs="Times New Roman" w:hint="eastAsia"/>
          <w:b/>
          <w:sz w:val="24"/>
          <w:szCs w:val="24"/>
        </w:rPr>
        <w:t xml:space="preserve">: </w:t>
      </w:r>
      <w:r w:rsidRPr="00471F37">
        <w:rPr>
          <w:rFonts w:ascii="Book Antiqua" w:eastAsia="SimSun" w:hAnsi="Book Antiqua" w:cs="Times New Roman"/>
          <w:sz w:val="24"/>
          <w:szCs w:val="24"/>
        </w:rPr>
        <w:t>Ni-NTA agarose gels were purchased from GE (USA). DMEM medium was purchased from Invitrogen (USA). IPTG was purchased from Sigma (USA); TEV protease was provided by</w:t>
      </w:r>
      <w:r w:rsidR="0061653F" w:rsidRPr="00471F37">
        <w:rPr>
          <w:rFonts w:ascii="Book Antiqua" w:eastAsia="SimSun" w:hAnsi="Book Antiqua" w:cs="Times New Roman"/>
          <w:sz w:val="24"/>
          <w:szCs w:val="24"/>
        </w:rPr>
        <w:t xml:space="preserve"> Bioengineering (Shanghai). Azo</w:t>
      </w:r>
      <w:r w:rsidRPr="00471F37">
        <w:rPr>
          <w:rFonts w:ascii="Book Antiqua" w:eastAsia="SimSun" w:hAnsi="Book Antiqua" w:cs="Times New Roman"/>
          <w:sz w:val="24"/>
          <w:szCs w:val="24"/>
        </w:rPr>
        <w:t xml:space="preserve">methane (AOM) and dextran sulfate sodium (DSS) that was used to induce a state of </w:t>
      </w:r>
      <w:r w:rsidR="0061653F" w:rsidRPr="00471F37">
        <w:rPr>
          <w:rFonts w:ascii="Book Antiqua" w:eastAsia="SimSun" w:hAnsi="Book Antiqua" w:cs="Times New Roman"/>
          <w:sz w:val="24"/>
          <w:szCs w:val="24"/>
        </w:rPr>
        <w:t>CRC</w:t>
      </w:r>
      <w:r w:rsidRPr="00471F37">
        <w:rPr>
          <w:rFonts w:ascii="Book Antiqua" w:eastAsia="SimSun" w:hAnsi="Book Antiqua" w:cs="Times New Roman"/>
          <w:sz w:val="24"/>
          <w:szCs w:val="24"/>
        </w:rPr>
        <w:t xml:space="preserve"> in the experimental mice were purchased from Sigma (USA) and MP (USA), respectively. Ki-67 and Caspase-3 antibodies were purchased from Abcam (UK).</w:t>
      </w:r>
    </w:p>
    <w:p w14:paraId="40629349" w14:textId="77777777" w:rsidR="00AE2C94" w:rsidRPr="00471F37" w:rsidRDefault="00AE2C94" w:rsidP="005B0166">
      <w:pPr>
        <w:adjustRightInd w:val="0"/>
        <w:snapToGrid w:val="0"/>
        <w:spacing w:line="360" w:lineRule="auto"/>
        <w:rPr>
          <w:rFonts w:ascii="Book Antiqua" w:eastAsia="SimSun" w:hAnsi="Book Antiqua" w:cs="Times New Roman"/>
          <w:sz w:val="24"/>
          <w:szCs w:val="24"/>
        </w:rPr>
      </w:pPr>
    </w:p>
    <w:p w14:paraId="20B939D4" w14:textId="77777777" w:rsidR="00AE2C94" w:rsidRPr="00BC584C" w:rsidRDefault="00AE2C94" w:rsidP="005B0166">
      <w:pPr>
        <w:adjustRightInd w:val="0"/>
        <w:snapToGrid w:val="0"/>
        <w:spacing w:line="360" w:lineRule="auto"/>
        <w:rPr>
          <w:rFonts w:ascii="Book Antiqua" w:eastAsia="SimSun" w:hAnsi="Book Antiqua" w:cs="Times New Roman"/>
          <w:b/>
          <w:i/>
          <w:sz w:val="24"/>
          <w:szCs w:val="24"/>
        </w:rPr>
      </w:pPr>
      <w:r w:rsidRPr="00BC584C">
        <w:rPr>
          <w:rFonts w:ascii="Book Antiqua" w:eastAsia="SimSun" w:hAnsi="Book Antiqua" w:cs="Times New Roman"/>
          <w:b/>
          <w:i/>
          <w:sz w:val="24"/>
          <w:szCs w:val="24"/>
        </w:rPr>
        <w:t>Methods</w:t>
      </w:r>
    </w:p>
    <w:p w14:paraId="0D65F7C2" w14:textId="1CE12D34" w:rsidR="00AE2C94" w:rsidRDefault="00AE2C94" w:rsidP="00BC584C">
      <w:pPr>
        <w:adjustRightInd w:val="0"/>
        <w:snapToGrid w:val="0"/>
        <w:spacing w:line="360" w:lineRule="auto"/>
        <w:rPr>
          <w:rFonts w:ascii="Book Antiqua" w:eastAsia="SimSun" w:hAnsi="Book Antiqua" w:cs="Times New Roman"/>
          <w:sz w:val="24"/>
          <w:szCs w:val="24"/>
        </w:rPr>
      </w:pPr>
      <w:r w:rsidRPr="00BC584C">
        <w:rPr>
          <w:rFonts w:ascii="Book Antiqua" w:eastAsia="SimSun" w:hAnsi="Book Antiqua" w:cs="Times New Roman"/>
          <w:b/>
          <w:sz w:val="24"/>
          <w:szCs w:val="24"/>
        </w:rPr>
        <w:t>Expression and purification of recombinant protein proBFT-2</w:t>
      </w:r>
      <w:r w:rsidR="00BC584C">
        <w:rPr>
          <w:rFonts w:ascii="Book Antiqua" w:eastAsia="SimSun" w:hAnsi="Book Antiqua" w:cs="Times New Roman" w:hint="eastAsia"/>
          <w:b/>
          <w:sz w:val="24"/>
          <w:szCs w:val="24"/>
        </w:rPr>
        <w:t xml:space="preserve">: </w:t>
      </w:r>
      <w:r w:rsidR="00BE0AD2" w:rsidRPr="00471F37">
        <w:rPr>
          <w:rFonts w:ascii="Book Antiqua" w:eastAsia="SimSun" w:hAnsi="Book Antiqua" w:cs="Times New Roman"/>
          <w:sz w:val="24"/>
          <w:szCs w:val="24"/>
        </w:rPr>
        <w:t>The nucleotide sequence coding for proBFT-2 without the signal peptide nucleotide sequence as the target gene was cloned to construct a recombinant plasmid pET-32a to get positive transformed clone strain DE3. Then the positive transformed clone strains were cultured in a small scale, induced by IPTG, screened for the optimal condition of IPTG induction concerning concentration, temperature and time, SDS- PAGE method was utilized to select the best protein expression-inducing conditions. Then the p</w:t>
      </w:r>
      <w:r w:rsidRPr="00471F37">
        <w:rPr>
          <w:rFonts w:ascii="Book Antiqua" w:eastAsia="SimSun" w:hAnsi="Book Antiqua" w:cs="Times New Roman"/>
          <w:sz w:val="24"/>
          <w:szCs w:val="24"/>
        </w:rPr>
        <w:t xml:space="preserve">ositive clones of DE3 with optimized inducing conditions were largely induced. </w:t>
      </w:r>
      <w:r w:rsidR="00BE0AD2" w:rsidRPr="00471F37">
        <w:rPr>
          <w:rFonts w:ascii="Book Antiqua" w:eastAsia="SimSun" w:hAnsi="Book Antiqua" w:cs="Times New Roman"/>
          <w:sz w:val="24"/>
          <w:szCs w:val="24"/>
        </w:rPr>
        <w:t xml:space="preserve">After IPTG induction of expression and cell sonication, the culture was centrifuged and the supernatants are applied to Ni-agarose affinity chromatography. The eluate was collected and tested by SDS- PAGE to detect </w:t>
      </w:r>
      <w:r w:rsidR="00BE0AD2" w:rsidRPr="00471F37">
        <w:rPr>
          <w:rFonts w:ascii="Book Antiqua" w:eastAsia="SimSun" w:hAnsi="Book Antiqua" w:cs="Times New Roman"/>
          <w:sz w:val="24"/>
          <w:szCs w:val="24"/>
        </w:rPr>
        <w:lastRenderedPageBreak/>
        <w:t>recombinant proBFT-2 expression.</w:t>
      </w:r>
    </w:p>
    <w:p w14:paraId="058FED40" w14:textId="77777777" w:rsidR="00BC584C" w:rsidRPr="00BC584C" w:rsidRDefault="00BC584C" w:rsidP="00BC584C">
      <w:pPr>
        <w:adjustRightInd w:val="0"/>
        <w:snapToGrid w:val="0"/>
        <w:spacing w:line="360" w:lineRule="auto"/>
        <w:rPr>
          <w:rFonts w:ascii="Book Antiqua" w:eastAsia="SimSun" w:hAnsi="Book Antiqua" w:cs="Times New Roman"/>
          <w:b/>
          <w:sz w:val="24"/>
          <w:szCs w:val="24"/>
        </w:rPr>
      </w:pPr>
    </w:p>
    <w:p w14:paraId="40E66F3F" w14:textId="7FC35BB7" w:rsidR="00AE2C94" w:rsidRDefault="00AE2C94" w:rsidP="00BC584C">
      <w:pPr>
        <w:adjustRightInd w:val="0"/>
        <w:snapToGrid w:val="0"/>
        <w:spacing w:line="360" w:lineRule="auto"/>
        <w:rPr>
          <w:rFonts w:ascii="Book Antiqua" w:eastAsia="SimSun" w:hAnsi="Book Antiqua" w:cs="Times New Roman"/>
          <w:sz w:val="24"/>
          <w:szCs w:val="24"/>
        </w:rPr>
      </w:pPr>
      <w:r w:rsidRPr="00BC584C">
        <w:rPr>
          <w:rFonts w:ascii="Book Antiqua" w:eastAsia="SimSun" w:hAnsi="Book Antiqua" w:cs="Times New Roman"/>
          <w:b/>
          <w:sz w:val="24"/>
          <w:szCs w:val="24"/>
        </w:rPr>
        <w:t>Analysis of the purified proBFT-2</w:t>
      </w:r>
      <w:r w:rsidR="00BC584C">
        <w:rPr>
          <w:rFonts w:ascii="Book Antiqua" w:eastAsia="SimSun" w:hAnsi="Book Antiqua" w:cs="Times New Roman" w:hint="eastAsia"/>
          <w:b/>
          <w:sz w:val="24"/>
          <w:szCs w:val="24"/>
        </w:rPr>
        <w:t xml:space="preserve">: </w:t>
      </w:r>
      <w:r w:rsidRPr="00471F37">
        <w:rPr>
          <w:rFonts w:ascii="Book Antiqua" w:eastAsia="SimSun" w:hAnsi="Book Antiqua" w:cs="Times New Roman"/>
          <w:sz w:val="24"/>
          <w:szCs w:val="24"/>
        </w:rPr>
        <w:t>ProBFT-2 was mixed with the TEV enzyme to remove the His-tag, and then an enzyme digested protein solution was purified by nickel agarose affinity column chromatography. Finally, SDS-PAGE was used to detect sample solution and elution before and after enzyme digestion.</w:t>
      </w:r>
    </w:p>
    <w:p w14:paraId="04A27C10" w14:textId="77777777" w:rsidR="00BC584C" w:rsidRPr="00BC584C" w:rsidRDefault="00BC584C" w:rsidP="00BC584C">
      <w:pPr>
        <w:adjustRightInd w:val="0"/>
        <w:snapToGrid w:val="0"/>
        <w:spacing w:line="360" w:lineRule="auto"/>
        <w:rPr>
          <w:rFonts w:ascii="Book Antiqua" w:eastAsia="SimSun" w:hAnsi="Book Antiqua" w:cs="Times New Roman"/>
          <w:b/>
          <w:sz w:val="24"/>
          <w:szCs w:val="24"/>
        </w:rPr>
      </w:pPr>
    </w:p>
    <w:p w14:paraId="25910C17" w14:textId="753BC2B3" w:rsidR="00AE2C94" w:rsidRDefault="0061653F" w:rsidP="00BC584C">
      <w:pPr>
        <w:adjustRightInd w:val="0"/>
        <w:snapToGrid w:val="0"/>
        <w:spacing w:line="360" w:lineRule="auto"/>
        <w:rPr>
          <w:rFonts w:ascii="Book Antiqua" w:eastAsia="SimSun" w:hAnsi="Book Antiqua" w:cs="Times New Roman"/>
          <w:sz w:val="24"/>
          <w:szCs w:val="24"/>
        </w:rPr>
      </w:pPr>
      <w:r w:rsidRPr="00BC584C">
        <w:rPr>
          <w:rFonts w:ascii="Book Antiqua" w:eastAsia="SimSun" w:hAnsi="Book Antiqua" w:cs="Times New Roman"/>
          <w:b/>
          <w:sz w:val="24"/>
          <w:szCs w:val="24"/>
        </w:rPr>
        <w:t>P</w:t>
      </w:r>
      <w:r w:rsidR="00AE2C94" w:rsidRPr="00BC584C">
        <w:rPr>
          <w:rFonts w:ascii="Book Antiqua" w:eastAsia="SimSun" w:hAnsi="Book Antiqua" w:cs="Times New Roman"/>
          <w:b/>
          <w:sz w:val="24"/>
          <w:szCs w:val="24"/>
        </w:rPr>
        <w:t>roBFT-2 digestion and hydrolytic release of BFT-2</w:t>
      </w:r>
      <w:r w:rsidR="00BC584C">
        <w:rPr>
          <w:rFonts w:ascii="Book Antiqua" w:eastAsia="SimSun" w:hAnsi="Book Antiqua" w:cs="Times New Roman" w:hint="eastAsia"/>
          <w:b/>
          <w:sz w:val="24"/>
          <w:szCs w:val="24"/>
        </w:rPr>
        <w:t xml:space="preserve">: </w:t>
      </w:r>
      <w:r w:rsidR="00AE2C94" w:rsidRPr="00471F37">
        <w:rPr>
          <w:rFonts w:ascii="Book Antiqua" w:eastAsia="SimSun" w:hAnsi="Book Antiqua" w:cs="Times New Roman"/>
          <w:sz w:val="24"/>
          <w:szCs w:val="24"/>
        </w:rPr>
        <w:t>In this procedure, 10</w:t>
      </w:r>
      <w:r w:rsidR="00BC584C">
        <w:rPr>
          <w:rFonts w:ascii="Book Antiqua" w:eastAsia="SimSun" w:hAnsi="Book Antiqua" w:cs="Times New Roman" w:hint="eastAsia"/>
          <w:sz w:val="24"/>
          <w:szCs w:val="24"/>
        </w:rPr>
        <w:t xml:space="preserve"> </w:t>
      </w:r>
      <w:r w:rsidRPr="00471F37">
        <w:rPr>
          <w:rFonts w:ascii="Book Antiqua" w:eastAsia="SimSun" w:hAnsi="Book Antiqua" w:cs="Times New Roman"/>
          <w:sz w:val="24"/>
          <w:szCs w:val="24"/>
        </w:rPr>
        <w:t>μg</w:t>
      </w:r>
      <w:r w:rsidR="00AE2C94" w:rsidRPr="00471F37">
        <w:rPr>
          <w:rFonts w:ascii="Book Antiqua" w:eastAsia="SimSun" w:hAnsi="Book Antiqua" w:cs="Times New Roman"/>
          <w:sz w:val="24"/>
          <w:szCs w:val="24"/>
        </w:rPr>
        <w:t>/m</w:t>
      </w:r>
      <w:r w:rsidR="00BC584C">
        <w:rPr>
          <w:rFonts w:ascii="Book Antiqua" w:eastAsia="SimSun" w:hAnsi="Book Antiqua" w:cs="Times New Roman" w:hint="eastAsia"/>
          <w:sz w:val="24"/>
          <w:szCs w:val="24"/>
        </w:rPr>
        <w:t>L</w:t>
      </w:r>
      <w:r w:rsidR="00AE2C94" w:rsidRPr="00471F37">
        <w:rPr>
          <w:rFonts w:ascii="Book Antiqua" w:eastAsia="SimSun" w:hAnsi="Book Antiqua" w:cs="Times New Roman"/>
          <w:sz w:val="24"/>
          <w:szCs w:val="24"/>
        </w:rPr>
        <w:t xml:space="preserve"> trypsin was incubated with proBFT-2 solution at 37</w:t>
      </w:r>
      <w:r w:rsidR="00BC584C">
        <w:rPr>
          <w:rFonts w:ascii="Book Antiqua" w:eastAsia="SimSun" w:hAnsi="Book Antiqua" w:cs="Times New Roman" w:hint="eastAsia"/>
          <w:sz w:val="24"/>
          <w:szCs w:val="24"/>
        </w:rPr>
        <w:t xml:space="preserve"> </w:t>
      </w:r>
      <w:r w:rsidR="00AE2C94" w:rsidRPr="00471F37">
        <w:rPr>
          <w:rFonts w:ascii="Book Antiqua" w:eastAsia="SimSun" w:hAnsi="Book Antiqua" w:cs="Times New Roman"/>
          <w:kern w:val="0"/>
          <w:sz w:val="24"/>
          <w:szCs w:val="24"/>
        </w:rPr>
        <w:t>°C</w:t>
      </w:r>
      <w:r w:rsidR="00AE2C94" w:rsidRPr="00471F37">
        <w:rPr>
          <w:rFonts w:ascii="Book Antiqua" w:eastAsia="SimSun" w:hAnsi="Book Antiqua" w:cs="Times New Roman"/>
          <w:sz w:val="24"/>
          <w:szCs w:val="24"/>
        </w:rPr>
        <w:t xml:space="preserve"> for 1</w:t>
      </w:r>
      <w:r w:rsidR="00BC584C">
        <w:rPr>
          <w:rFonts w:ascii="Book Antiqua" w:eastAsia="SimSun" w:hAnsi="Book Antiqua" w:cs="Times New Roman" w:hint="eastAsia"/>
          <w:sz w:val="24"/>
          <w:szCs w:val="24"/>
        </w:rPr>
        <w:t xml:space="preserve"> </w:t>
      </w:r>
      <w:r w:rsidR="00AE2C94" w:rsidRPr="00471F37">
        <w:rPr>
          <w:rFonts w:ascii="Book Antiqua" w:eastAsia="SimSun" w:hAnsi="Book Antiqua" w:cs="Times New Roman"/>
          <w:sz w:val="24"/>
          <w:szCs w:val="24"/>
        </w:rPr>
        <w:t>h, leading to release of BFT-2 by proBFT-2 protein hydrolysis, following which, it was purified by nickel column affinity chromatography, and the eluted fractions were collected. After the elution was dialyzed and purified, SDS-PAGE was performed. Finally, the elution was preserved at -80</w:t>
      </w:r>
      <w:r w:rsidR="00BC584C">
        <w:rPr>
          <w:rFonts w:ascii="Book Antiqua" w:eastAsia="SimSun" w:hAnsi="Book Antiqua" w:cs="Times New Roman" w:hint="eastAsia"/>
          <w:sz w:val="24"/>
          <w:szCs w:val="24"/>
        </w:rPr>
        <w:t xml:space="preserve"> </w:t>
      </w:r>
      <w:r w:rsidR="00AE2C94" w:rsidRPr="00471F37">
        <w:rPr>
          <w:rFonts w:ascii="Book Antiqua" w:eastAsia="SimSun" w:hAnsi="Book Antiqua" w:cs="Times New Roman"/>
          <w:kern w:val="0"/>
          <w:sz w:val="24"/>
          <w:szCs w:val="24"/>
        </w:rPr>
        <w:t>°C</w:t>
      </w:r>
      <w:r w:rsidR="00AE2C94" w:rsidRPr="00471F37">
        <w:rPr>
          <w:rFonts w:ascii="Book Antiqua" w:eastAsia="SimSun" w:hAnsi="Book Antiqua" w:cs="Times New Roman"/>
          <w:sz w:val="24"/>
          <w:szCs w:val="24"/>
        </w:rPr>
        <w:t>.</w:t>
      </w:r>
    </w:p>
    <w:p w14:paraId="2606FD9A" w14:textId="77777777" w:rsidR="00BC584C" w:rsidRPr="00BC584C" w:rsidRDefault="00BC584C" w:rsidP="00BC584C">
      <w:pPr>
        <w:adjustRightInd w:val="0"/>
        <w:snapToGrid w:val="0"/>
        <w:spacing w:line="360" w:lineRule="auto"/>
        <w:rPr>
          <w:rFonts w:ascii="Book Antiqua" w:eastAsia="SimSun" w:hAnsi="Book Antiqua" w:cs="Times New Roman"/>
          <w:b/>
          <w:sz w:val="24"/>
          <w:szCs w:val="24"/>
        </w:rPr>
      </w:pPr>
    </w:p>
    <w:p w14:paraId="62F26440" w14:textId="3C9AB68C" w:rsidR="00AE2C94" w:rsidRDefault="00AE2C94" w:rsidP="00BC584C">
      <w:pPr>
        <w:adjustRightInd w:val="0"/>
        <w:snapToGrid w:val="0"/>
        <w:spacing w:line="360" w:lineRule="auto"/>
        <w:rPr>
          <w:rFonts w:ascii="Book Antiqua" w:eastAsia="SimSun" w:hAnsi="Book Antiqua" w:cs="Times New Roman"/>
          <w:sz w:val="24"/>
          <w:szCs w:val="24"/>
        </w:rPr>
      </w:pPr>
      <w:r w:rsidRPr="00BC584C">
        <w:rPr>
          <w:rFonts w:ascii="Book Antiqua" w:eastAsia="SimSun" w:hAnsi="Book Antiqua" w:cs="Times New Roman"/>
          <w:b/>
          <w:sz w:val="24"/>
          <w:szCs w:val="24"/>
        </w:rPr>
        <w:t>Detection of BFT-2 biological activity</w:t>
      </w:r>
      <w:r w:rsidR="00BC584C">
        <w:rPr>
          <w:rFonts w:ascii="Book Antiqua" w:eastAsia="SimSun" w:hAnsi="Book Antiqua" w:cs="Times New Roman" w:hint="eastAsia"/>
          <w:b/>
          <w:sz w:val="24"/>
          <w:szCs w:val="24"/>
        </w:rPr>
        <w:t xml:space="preserve">: </w:t>
      </w:r>
      <w:r w:rsidRPr="00471F37">
        <w:rPr>
          <w:rFonts w:ascii="Book Antiqua" w:eastAsia="SimSun" w:hAnsi="Book Antiqua" w:cs="Times New Roman"/>
          <w:sz w:val="24"/>
          <w:szCs w:val="24"/>
        </w:rPr>
        <w:t>During the log phase of growth, 5</w:t>
      </w:r>
      <w:r w:rsidR="00BC584C">
        <w:rPr>
          <w:rFonts w:ascii="Book Antiqua" w:eastAsia="SimSun" w:hAnsi="Book Antiqua" w:cs="Times New Roman" w:hint="eastAsia"/>
          <w:sz w:val="24"/>
          <w:szCs w:val="24"/>
        </w:rPr>
        <w:t xml:space="preserve"> </w:t>
      </w:r>
      <w:r w:rsidRPr="00471F37">
        <w:rPr>
          <w:rFonts w:ascii="Book Antiqua" w:eastAsia="SimSun" w:hAnsi="Book Antiqua" w:cs="Times New Roman"/>
          <w:sz w:val="24"/>
          <w:szCs w:val="24"/>
          <w:lang w:val="en-GB"/>
        </w:rPr>
        <w:t>×</w:t>
      </w:r>
      <w:r w:rsidR="00BC584C">
        <w:rPr>
          <w:rFonts w:ascii="Book Antiqua" w:eastAsia="SimSun" w:hAnsi="Book Antiqua" w:cs="Times New Roman" w:hint="eastAsia"/>
          <w:sz w:val="24"/>
          <w:szCs w:val="24"/>
          <w:lang w:val="en-GB"/>
        </w:rPr>
        <w:t xml:space="preserve"> </w:t>
      </w:r>
      <w:r w:rsidRPr="00471F37">
        <w:rPr>
          <w:rFonts w:ascii="Book Antiqua" w:eastAsia="SimSun" w:hAnsi="Book Antiqua" w:cs="Times New Roman"/>
          <w:sz w:val="24"/>
          <w:szCs w:val="24"/>
        </w:rPr>
        <w:t>10</w:t>
      </w:r>
      <w:r w:rsidRPr="00471F37">
        <w:rPr>
          <w:rFonts w:ascii="Book Antiqua" w:eastAsia="SimSun" w:hAnsi="Book Antiqua" w:cs="Times New Roman"/>
          <w:sz w:val="24"/>
          <w:szCs w:val="24"/>
          <w:vertAlign w:val="superscript"/>
        </w:rPr>
        <w:t>5</w:t>
      </w:r>
      <w:r w:rsidRPr="00471F37">
        <w:rPr>
          <w:rFonts w:ascii="Book Antiqua" w:eastAsia="SimSun" w:hAnsi="Book Antiqua" w:cs="Times New Roman"/>
          <w:sz w:val="24"/>
          <w:szCs w:val="24"/>
        </w:rPr>
        <w:t xml:space="preserve"> SW480 cells were seeded into 24-well plate with a total volume of 50</w:t>
      </w:r>
      <w:r w:rsidR="00BC584C">
        <w:rPr>
          <w:rFonts w:ascii="Book Antiqua" w:eastAsia="SimSun" w:hAnsi="Book Antiqua" w:cs="Times New Roman" w:hint="eastAsia"/>
          <w:sz w:val="24"/>
          <w:szCs w:val="24"/>
        </w:rPr>
        <w:t xml:space="preserve"> </w:t>
      </w:r>
      <w:r w:rsidRPr="00471F37">
        <w:rPr>
          <w:rFonts w:ascii="Book Antiqua" w:eastAsia="SimSun" w:hAnsi="Book Antiqua" w:cs="Times New Roman"/>
          <w:sz w:val="24"/>
          <w:szCs w:val="24"/>
        </w:rPr>
        <w:t>μL of DMEM per well. The cells were incubated with 5% CO</w:t>
      </w:r>
      <w:r w:rsidRPr="00471F37">
        <w:rPr>
          <w:rFonts w:ascii="Book Antiqua" w:eastAsia="SimSun" w:hAnsi="Book Antiqua" w:cs="Times New Roman"/>
          <w:sz w:val="24"/>
          <w:szCs w:val="24"/>
          <w:vertAlign w:val="subscript"/>
        </w:rPr>
        <w:t>2</w:t>
      </w:r>
      <w:r w:rsidRPr="00471F37">
        <w:rPr>
          <w:rFonts w:ascii="Book Antiqua" w:eastAsia="SimSun" w:hAnsi="Book Antiqua" w:cs="Times New Roman"/>
          <w:sz w:val="24"/>
          <w:szCs w:val="24"/>
        </w:rPr>
        <w:t xml:space="preserve"> at 37</w:t>
      </w:r>
      <w:r w:rsidR="00BC584C">
        <w:rPr>
          <w:rFonts w:ascii="Book Antiqua" w:eastAsia="SimSun" w:hAnsi="Book Antiqua" w:cs="Times New Roman" w:hint="eastAsia"/>
          <w:sz w:val="24"/>
          <w:szCs w:val="24"/>
        </w:rPr>
        <w:t xml:space="preserve"> </w:t>
      </w:r>
      <w:r w:rsidRPr="00471F37">
        <w:rPr>
          <w:rFonts w:ascii="SimSun" w:eastAsia="SimSun" w:hAnsi="SimSun" w:cs="SimSun" w:hint="eastAsia"/>
          <w:sz w:val="24"/>
          <w:szCs w:val="24"/>
        </w:rPr>
        <w:t>℃</w:t>
      </w:r>
      <w:r w:rsidRPr="00471F37">
        <w:rPr>
          <w:rFonts w:ascii="Book Antiqua" w:eastAsia="SimSun" w:hAnsi="Book Antiqua" w:cs="Times New Roman"/>
          <w:sz w:val="24"/>
          <w:szCs w:val="24"/>
        </w:rPr>
        <w:t xml:space="preserve"> for </w:t>
      </w:r>
      <w:r w:rsidR="00BC584C">
        <w:rPr>
          <w:rFonts w:ascii="Book Antiqua" w:eastAsia="SimSun" w:hAnsi="Book Antiqua" w:cs="Times New Roman" w:hint="eastAsia"/>
          <w:sz w:val="24"/>
          <w:szCs w:val="24"/>
        </w:rPr>
        <w:t>2</w:t>
      </w:r>
      <w:r w:rsidRPr="00471F37">
        <w:rPr>
          <w:rFonts w:ascii="Book Antiqua" w:eastAsia="SimSun" w:hAnsi="Book Antiqua" w:cs="Times New Roman"/>
          <w:sz w:val="24"/>
          <w:szCs w:val="24"/>
        </w:rPr>
        <w:t xml:space="preserve"> </w:t>
      </w:r>
      <w:r w:rsidR="00BC584C">
        <w:rPr>
          <w:rFonts w:ascii="Book Antiqua" w:eastAsia="SimSun" w:hAnsi="Book Antiqua" w:cs="Times New Roman" w:hint="eastAsia"/>
          <w:sz w:val="24"/>
          <w:szCs w:val="24"/>
        </w:rPr>
        <w:t>d</w:t>
      </w:r>
      <w:r w:rsidRPr="00471F37">
        <w:rPr>
          <w:rFonts w:ascii="Book Antiqua" w:eastAsia="SimSun" w:hAnsi="Book Antiqua" w:cs="Times New Roman"/>
          <w:sz w:val="24"/>
          <w:szCs w:val="24"/>
        </w:rPr>
        <w:t xml:space="preserve">. Then, the medium was replaced with FBS-free </w:t>
      </w:r>
      <w:r w:rsidR="006B407D" w:rsidRPr="00471F37">
        <w:rPr>
          <w:rFonts w:ascii="Book Antiqua" w:eastAsia="SimSun" w:hAnsi="Book Antiqua" w:cs="Times New Roman"/>
          <w:sz w:val="24"/>
          <w:szCs w:val="24"/>
        </w:rPr>
        <w:t>DMEM</w:t>
      </w:r>
      <w:r w:rsidRPr="00471F37">
        <w:rPr>
          <w:rFonts w:ascii="Book Antiqua" w:eastAsia="SimSun" w:hAnsi="Book Antiqua" w:cs="Times New Roman"/>
          <w:sz w:val="24"/>
          <w:szCs w:val="24"/>
        </w:rPr>
        <w:t>, and2</w:t>
      </w:r>
      <w:r w:rsidR="006B407D" w:rsidRPr="00471F37">
        <w:rPr>
          <w:rFonts w:ascii="Book Antiqua" w:eastAsia="SimSun" w:hAnsi="Book Antiqua" w:cs="Times New Roman"/>
          <w:sz w:val="24"/>
          <w:szCs w:val="24"/>
        </w:rPr>
        <w:t xml:space="preserve">μg </w:t>
      </w:r>
      <w:r w:rsidRPr="00471F37">
        <w:rPr>
          <w:rFonts w:ascii="Book Antiqua" w:eastAsia="SimSun" w:hAnsi="Book Antiqua" w:cs="Times New Roman"/>
          <w:sz w:val="24"/>
          <w:szCs w:val="24"/>
        </w:rPr>
        <w:t>/ml BFT-2 was added to a final volume of 1 m</w:t>
      </w:r>
      <w:r w:rsidR="00BC584C">
        <w:rPr>
          <w:rFonts w:ascii="Book Antiqua" w:eastAsia="SimSun" w:hAnsi="Book Antiqua" w:cs="Times New Roman" w:hint="eastAsia"/>
          <w:sz w:val="24"/>
          <w:szCs w:val="24"/>
        </w:rPr>
        <w:t>L</w:t>
      </w:r>
      <w:r w:rsidRPr="00471F37">
        <w:rPr>
          <w:rFonts w:ascii="Book Antiqua" w:eastAsia="SimSun" w:hAnsi="Book Antiqua" w:cs="Times New Roman"/>
          <w:sz w:val="24"/>
          <w:szCs w:val="24"/>
        </w:rPr>
        <w:t>. After that, morphological changes were observed by optical microscopy at 20, 40, 60</w:t>
      </w:r>
      <w:r w:rsidR="00BC584C">
        <w:rPr>
          <w:rFonts w:ascii="Book Antiqua" w:eastAsia="SimSun" w:hAnsi="Book Antiqua" w:cs="Times New Roman"/>
          <w:sz w:val="24"/>
          <w:szCs w:val="24"/>
        </w:rPr>
        <w:t>, 90, and 120 min, respectively</w:t>
      </w:r>
      <w:r w:rsidR="00971D27" w:rsidRPr="00471F37">
        <w:rPr>
          <w:rFonts w:ascii="Book Antiqua" w:eastAsia="SimSun" w:hAnsi="Book Antiqua" w:cs="Times New Roman"/>
          <w:sz w:val="24"/>
          <w:szCs w:val="24"/>
        </w:rPr>
        <w:fldChar w:fldCharType="begin">
          <w:fldData xml:space="preserve">PEVuZE5vdGU+PENpdGU+PEF1dGhvcj5LaGFybGFtcGlldmE8L0F1dGhvcj48WWVhcj4yMDEzPC9Z
ZWFyPjxSZWNOdW0+MTg0PC9SZWNOdW0+PERpc3BsYXlUZXh0PjxzdHlsZSBmYWNlPSJzdXBlcnNj
cmlwdCI+WzEyXTwvc3R5bGU+PC9EaXNwbGF5VGV4dD48cmVjb3JkPjxyZWMtbnVtYmVyPjE4NDwv
cmVjLW51bWJlcj48Zm9yZWlnbi1rZXlzPjxrZXkgYXBwPSJFTiIgZGItaWQ9Indyc3pyMHBzY3d3
dnBkZXJ2eml4YXdyOXA1ZDl0cmVwdjJzdCI+MTg0PC9rZXk+PC9mb3JlaWduLWtleXM+PHJlZi10
eXBlIG5hbWU9IkpvdXJuYWwgQXJ0aWNsZSI+MTc8L3JlZi10eXBlPjxjb250cmlidXRvcnM+PGF1
dGhvcnM+PGF1dGhvcj5LaGFybGFtcGlldmEsIEQuIEQuPC9hdXRob3I+PGF1dGhvcj5NYW51dmVy
YSwgVi4gQS48L2F1dGhvcj48YXV0aG9yPlBvZGdvcm55LCBPLiBWLjwvYXV0aG9yPjxhdXRob3I+
S292YWxjaHVrLCBTLiBJLjwvYXV0aG9yPjxhdXRob3I+UG9iZWd1dHMsIE8uIFYuPC9hdXRob3I+
PGF1dGhvcj5BbHR1a2hvdiwgSS4gQS48L2F1dGhvcj48YXV0aG9yPkFsZXhlZXYsIEQuIEcuPC9h
dXRob3I+PGF1dGhvcj5MYXphcmV2LCBWLiBOLjwvYXV0aG9yPjxhdXRob3I+R292b3J1biwgVi4g
TS48L2F1dGhvcj48L2F1dGhvcnM+PC9jb250cmlidXRvcnM+PGF1dGgtYWRkcmVzcz5SZXNlYXJj
aCBJbnN0aXR1dGUgZm9yIFBoeXNpY28tQ2hlbWljYWwgTWVkaWNpbmUgb2YgdGhlIEZlZGVyYWwg
TWVkaWNhbCBhbmQgQmlvbG9naWNhbCBBZ2VuY3kgb2YgUnVzc2lhbiBGZWRlcmF0aW9uLCBNYWxh
eWEgUGlyb2dvdnNrYXlhIFN0ci4gMWEsIE1vc2NvdyAxMTk0MzUsIFJ1c3NpYS4gRWxlY3Ryb25p
YyBhZGRyZXNzOiBoYXJsYW1waWV2YV9kQG1haWwucnUuPC9hdXRoLWFkZHJlc3M+PHRpdGxlcz48
dGl0bGU+UHVyaWZpY2F0aW9uIGFuZCBjaGFyYWN0ZXJpc2F0aW9uIG9mIHJlY29tYmluYW50IEJh
Y3Rlcm9pZGVzIGZyYWdpbGlzIHRveGluLTI8L3RpdGxlPjxzZWNvbmRhcnktdGl0bGU+QmlvY2hp
bWllPC9zZWNvbmRhcnktdGl0bGU+PGFsdC10aXRsZT5CaW9jaGltaWU8L2FsdC10aXRsZT48L3Rp
dGxlcz48cGVyaW9kaWNhbD48ZnVsbC10aXRsZT5CaW9jaGltaWU8L2Z1bGwtdGl0bGU+PGFiYnIt
MT5CaW9jaGltaWU8L2FiYnItMT48L3BlcmlvZGljYWw+PGFsdC1wZXJpb2RpY2FsPjxmdWxsLXRp
dGxlPkJpb2NoaW1pZTwvZnVsbC10aXRsZT48YWJici0xPkJpb2NoaW1pZTwvYWJici0xPjwvYWx0
LXBlcmlvZGljYWw+PHBhZ2VzPjIxMjMtMzE8L3BhZ2VzPjx2b2x1bWU+OTU8L3ZvbHVtZT48bnVt
YmVyPjExPC9udW1iZXI+PGVkaXRpb24+MjAxMy8wOC8yMTwvZWRpdGlvbj48a2V5d29yZHM+PGtl
eXdvcmQ+QXpvIENvbXBvdW5kcy9jaGVtaXN0cnk8L2tleXdvcmQ+PGtleXdvcmQ+QmFjdGVyb2lk
ZXMgZnJhZ2lsaXMvY2hlbWlzdHJ5LypnZW5ldGljczwva2V5d29yZD48a2V5d29yZD5DYWRoZXJp
bnMvY2hlbWlzdHJ5PC9rZXl3b3JkPjxrZXl3b3JkPkNhc2VpbnMvY2hlbWlzdHJ5PC9rZXl3b3Jk
PjxrZXl3b3JkPkNhdGFseXRpYyBEb21haW4vZ2VuZXRpY3M8L2tleXdvcmQ+PGtleXdvcmQ+KkNs
b25pbmcsIE1vbGVjdWxhcjwva2V5d29yZD48a2V5d29yZD5Db2xsYWdlbi9jaGVtaXN0cnk8L2tl
eXdvcmQ+PGtleXdvcmQ+RXNjaGVyaWNoaWEgY29saTwva2V5d29yZD48a2V5d29yZD5HZWxhdGlu
L2NoZW1pc3RyeTwva2V5d29yZD48a2V5d29yZD5HZW5lIEV4cHJlc3Npb24gUmVndWxhdGlvbiwg
QmFjdGVyaWFsPC9rZXl3b3JkPjxrZXl3b3JkPkhUMjkgQ2VsbHM8L2tleXdvcmQ+PGtleXdvcmQ+
SHVtYW5zPC9rZXl3b3JkPjxrZXl3b3JkPk1ldGFsbG9lbmRvcGVwdGlkYXNlcy8qY2hlbWlzdHJ5
L2dlbmV0aWNzLyppc29sYXRpb24gJmFtcDsgcHVyaWZpY2F0aW9uPC9rZXl3b3JkPjwva2V5d29y
ZHM+PGRhdGVzPjx5ZWFyPjIwMTM8L3llYXI+PHB1Yi1kYXRlcz48ZGF0ZT5Ob3Y8L2RhdGU+PC9w
dWItZGF0ZXM+PC9kYXRlcz48aXNibj4wMzAwLTkwODQ8L2lzYm4+PGFjY2Vzc2lvbi1udW0+MjM5
NTQ2MjE8L2FjY2Vzc2lvbi1udW0+PHVybHM+PC91cmxzPjxlbGVjdHJvbmljLXJlc291cmNlLW51
bT4xMC4xMDE2L2ouYmlvY2hpLjIwMTMuMDguMDA1PC9lbGVjdHJvbmljLXJlc291cmNlLW51bT48
cmVtb3RlLWRhdGFiYXNlLXByb3ZpZGVyPk5sbTwvcmVtb3RlLWRhdGFiYXNlLXByb3ZpZGVyPjxs
YW5ndWFnZT5lbmc8L2xhbmd1YWdlPjwvcmVjb3JkPjwvQ2l0ZT48L0VuZE5vdGU+AG==
</w:fldData>
        </w:fldChar>
      </w:r>
      <w:r w:rsidR="00D927D7" w:rsidRPr="00471F37">
        <w:rPr>
          <w:rFonts w:ascii="Book Antiqua" w:eastAsia="SimSun" w:hAnsi="Book Antiqua" w:cs="Times New Roman"/>
          <w:sz w:val="24"/>
          <w:szCs w:val="24"/>
        </w:rPr>
        <w:instrText xml:space="preserve"> ADDIN EN.CITE </w:instrText>
      </w:r>
      <w:r w:rsidR="00D927D7" w:rsidRPr="00471F37">
        <w:rPr>
          <w:rFonts w:ascii="Book Antiqua" w:eastAsia="SimSun" w:hAnsi="Book Antiqua" w:cs="Times New Roman"/>
          <w:sz w:val="24"/>
          <w:szCs w:val="24"/>
        </w:rPr>
        <w:fldChar w:fldCharType="begin">
          <w:fldData xml:space="preserve">PEVuZE5vdGU+PENpdGU+PEF1dGhvcj5LaGFybGFtcGlldmE8L0F1dGhvcj48WWVhcj4yMDEzPC9Z
ZWFyPjxSZWNOdW0+MTg0PC9SZWNOdW0+PERpc3BsYXlUZXh0PjxzdHlsZSBmYWNlPSJzdXBlcnNj
cmlwdCI+WzEyXTwvc3R5bGU+PC9EaXNwbGF5VGV4dD48cmVjb3JkPjxyZWMtbnVtYmVyPjE4NDwv
cmVjLW51bWJlcj48Zm9yZWlnbi1rZXlzPjxrZXkgYXBwPSJFTiIgZGItaWQ9Indyc3pyMHBzY3d3
dnBkZXJ2eml4YXdyOXA1ZDl0cmVwdjJzdCI+MTg0PC9rZXk+PC9mb3JlaWduLWtleXM+PHJlZi10
eXBlIG5hbWU9IkpvdXJuYWwgQXJ0aWNsZSI+MTc8L3JlZi10eXBlPjxjb250cmlidXRvcnM+PGF1
dGhvcnM+PGF1dGhvcj5LaGFybGFtcGlldmEsIEQuIEQuPC9hdXRob3I+PGF1dGhvcj5NYW51dmVy
YSwgVi4gQS48L2F1dGhvcj48YXV0aG9yPlBvZGdvcm55LCBPLiBWLjwvYXV0aG9yPjxhdXRob3I+
S292YWxjaHVrLCBTLiBJLjwvYXV0aG9yPjxhdXRob3I+UG9iZWd1dHMsIE8uIFYuPC9hdXRob3I+
PGF1dGhvcj5BbHR1a2hvdiwgSS4gQS48L2F1dGhvcj48YXV0aG9yPkFsZXhlZXYsIEQuIEcuPC9h
dXRob3I+PGF1dGhvcj5MYXphcmV2LCBWLiBOLjwvYXV0aG9yPjxhdXRob3I+R292b3J1biwgVi4g
TS48L2F1dGhvcj48L2F1dGhvcnM+PC9jb250cmlidXRvcnM+PGF1dGgtYWRkcmVzcz5SZXNlYXJj
aCBJbnN0aXR1dGUgZm9yIFBoeXNpY28tQ2hlbWljYWwgTWVkaWNpbmUgb2YgdGhlIEZlZGVyYWwg
TWVkaWNhbCBhbmQgQmlvbG9naWNhbCBBZ2VuY3kgb2YgUnVzc2lhbiBGZWRlcmF0aW9uLCBNYWxh
eWEgUGlyb2dvdnNrYXlhIFN0ci4gMWEsIE1vc2NvdyAxMTk0MzUsIFJ1c3NpYS4gRWxlY3Ryb25p
YyBhZGRyZXNzOiBoYXJsYW1waWV2YV9kQG1haWwucnUuPC9hdXRoLWFkZHJlc3M+PHRpdGxlcz48
dGl0bGU+UHVyaWZpY2F0aW9uIGFuZCBjaGFyYWN0ZXJpc2F0aW9uIG9mIHJlY29tYmluYW50IEJh
Y3Rlcm9pZGVzIGZyYWdpbGlzIHRveGluLTI8L3RpdGxlPjxzZWNvbmRhcnktdGl0bGU+QmlvY2hp
bWllPC9zZWNvbmRhcnktdGl0bGU+PGFsdC10aXRsZT5CaW9jaGltaWU8L2FsdC10aXRsZT48L3Rp
dGxlcz48cGVyaW9kaWNhbD48ZnVsbC10aXRsZT5CaW9jaGltaWU8L2Z1bGwtdGl0bGU+PGFiYnIt
MT5CaW9jaGltaWU8L2FiYnItMT48L3BlcmlvZGljYWw+PGFsdC1wZXJpb2RpY2FsPjxmdWxsLXRp
dGxlPkJpb2NoaW1pZTwvZnVsbC10aXRsZT48YWJici0xPkJpb2NoaW1pZTwvYWJici0xPjwvYWx0
LXBlcmlvZGljYWw+PHBhZ2VzPjIxMjMtMzE8L3BhZ2VzPjx2b2x1bWU+OTU8L3ZvbHVtZT48bnVt
YmVyPjExPC9udW1iZXI+PGVkaXRpb24+MjAxMy8wOC8yMTwvZWRpdGlvbj48a2V5d29yZHM+PGtl
eXdvcmQ+QXpvIENvbXBvdW5kcy9jaGVtaXN0cnk8L2tleXdvcmQ+PGtleXdvcmQ+QmFjdGVyb2lk
ZXMgZnJhZ2lsaXMvY2hlbWlzdHJ5LypnZW5ldGljczwva2V5d29yZD48a2V5d29yZD5DYWRoZXJp
bnMvY2hlbWlzdHJ5PC9rZXl3b3JkPjxrZXl3b3JkPkNhc2VpbnMvY2hlbWlzdHJ5PC9rZXl3b3Jk
PjxrZXl3b3JkPkNhdGFseXRpYyBEb21haW4vZ2VuZXRpY3M8L2tleXdvcmQ+PGtleXdvcmQ+KkNs
b25pbmcsIE1vbGVjdWxhcjwva2V5d29yZD48a2V5d29yZD5Db2xsYWdlbi9jaGVtaXN0cnk8L2tl
eXdvcmQ+PGtleXdvcmQ+RXNjaGVyaWNoaWEgY29saTwva2V5d29yZD48a2V5d29yZD5HZWxhdGlu
L2NoZW1pc3RyeTwva2V5d29yZD48a2V5d29yZD5HZW5lIEV4cHJlc3Npb24gUmVndWxhdGlvbiwg
QmFjdGVyaWFsPC9rZXl3b3JkPjxrZXl3b3JkPkhUMjkgQ2VsbHM8L2tleXdvcmQ+PGtleXdvcmQ+
SHVtYW5zPC9rZXl3b3JkPjxrZXl3b3JkPk1ldGFsbG9lbmRvcGVwdGlkYXNlcy8qY2hlbWlzdHJ5
L2dlbmV0aWNzLyppc29sYXRpb24gJmFtcDsgcHVyaWZpY2F0aW9uPC9rZXl3b3JkPjwva2V5d29y
ZHM+PGRhdGVzPjx5ZWFyPjIwMTM8L3llYXI+PHB1Yi1kYXRlcz48ZGF0ZT5Ob3Y8L2RhdGU+PC9w
dWItZGF0ZXM+PC9kYXRlcz48aXNibj4wMzAwLTkwODQ8L2lzYm4+PGFjY2Vzc2lvbi1udW0+MjM5
NTQ2MjE8L2FjY2Vzc2lvbi1udW0+PHVybHM+PC91cmxzPjxlbGVjdHJvbmljLXJlc291cmNlLW51
bT4xMC4xMDE2L2ouYmlvY2hpLjIwMTMuMDguMDA1PC9lbGVjdHJvbmljLXJlc291cmNlLW51bT48
cmVtb3RlLWRhdGFiYXNlLXByb3ZpZGVyPk5sbTwvcmVtb3RlLWRhdGFiYXNlLXByb3ZpZGVyPjxs
YW5ndWFnZT5lbmc8L2xhbmd1YWdlPjwvcmVjb3JkPjwvQ2l0ZT48L0VuZE5vdGU+AG==
</w:fldData>
        </w:fldChar>
      </w:r>
      <w:r w:rsidR="00D927D7" w:rsidRPr="00471F37">
        <w:rPr>
          <w:rFonts w:ascii="Book Antiqua" w:eastAsia="SimSun" w:hAnsi="Book Antiqua" w:cs="Times New Roman"/>
          <w:sz w:val="24"/>
          <w:szCs w:val="24"/>
        </w:rPr>
        <w:instrText xml:space="preserve"> ADDIN EN.CITE.DATA </w:instrText>
      </w:r>
      <w:r w:rsidR="00D927D7" w:rsidRPr="00471F37">
        <w:rPr>
          <w:rFonts w:ascii="Book Antiqua" w:eastAsia="SimSun" w:hAnsi="Book Antiqua" w:cs="Times New Roman"/>
          <w:sz w:val="24"/>
          <w:szCs w:val="24"/>
        </w:rPr>
      </w:r>
      <w:r w:rsidR="00D927D7" w:rsidRPr="00471F37">
        <w:rPr>
          <w:rFonts w:ascii="Book Antiqua" w:eastAsia="SimSun" w:hAnsi="Book Antiqua" w:cs="Times New Roman"/>
          <w:sz w:val="24"/>
          <w:szCs w:val="24"/>
        </w:rPr>
        <w:fldChar w:fldCharType="end"/>
      </w:r>
      <w:r w:rsidR="00971D27" w:rsidRPr="00471F37">
        <w:rPr>
          <w:rFonts w:ascii="Book Antiqua" w:eastAsia="SimSun" w:hAnsi="Book Antiqua" w:cs="Times New Roman"/>
          <w:sz w:val="24"/>
          <w:szCs w:val="24"/>
        </w:rPr>
      </w:r>
      <w:r w:rsidR="00971D27" w:rsidRPr="00471F37">
        <w:rPr>
          <w:rFonts w:ascii="Book Antiqua" w:eastAsia="SimSun" w:hAnsi="Book Antiqua" w:cs="Times New Roman"/>
          <w:sz w:val="24"/>
          <w:szCs w:val="24"/>
        </w:rPr>
        <w:fldChar w:fldCharType="separate"/>
      </w:r>
      <w:r w:rsidR="00D927D7" w:rsidRPr="00471F37">
        <w:rPr>
          <w:rFonts w:ascii="Book Antiqua" w:eastAsia="SimSun" w:hAnsi="Book Antiqua" w:cs="Times New Roman"/>
          <w:noProof/>
          <w:sz w:val="24"/>
          <w:szCs w:val="24"/>
          <w:vertAlign w:val="superscript"/>
        </w:rPr>
        <w:t>[</w:t>
      </w:r>
      <w:hyperlink w:anchor="_ENREF_12" w:tooltip="Kharlampieva, 2013 #184" w:history="1">
        <w:r w:rsidR="00D927D7" w:rsidRPr="00471F37">
          <w:rPr>
            <w:rFonts w:ascii="Book Antiqua" w:eastAsia="SimSun" w:hAnsi="Book Antiqua" w:cs="Times New Roman"/>
            <w:noProof/>
            <w:sz w:val="24"/>
            <w:szCs w:val="24"/>
            <w:vertAlign w:val="superscript"/>
          </w:rPr>
          <w:t>12</w:t>
        </w:r>
      </w:hyperlink>
      <w:r w:rsidR="00D927D7" w:rsidRPr="00471F37">
        <w:rPr>
          <w:rFonts w:ascii="Book Antiqua" w:eastAsia="SimSun" w:hAnsi="Book Antiqua" w:cs="Times New Roman"/>
          <w:noProof/>
          <w:sz w:val="24"/>
          <w:szCs w:val="24"/>
          <w:vertAlign w:val="superscript"/>
        </w:rPr>
        <w:t>]</w:t>
      </w:r>
      <w:r w:rsidR="00971D27" w:rsidRPr="00471F37">
        <w:rPr>
          <w:rFonts w:ascii="Book Antiqua" w:eastAsia="SimSun" w:hAnsi="Book Antiqua" w:cs="Times New Roman"/>
          <w:sz w:val="24"/>
          <w:szCs w:val="24"/>
        </w:rPr>
        <w:fldChar w:fldCharType="end"/>
      </w:r>
      <w:r w:rsidRPr="00471F37">
        <w:rPr>
          <w:rFonts w:ascii="Book Antiqua" w:eastAsia="SimSun" w:hAnsi="Book Antiqua" w:cs="Times New Roman"/>
          <w:sz w:val="24"/>
          <w:szCs w:val="24"/>
        </w:rPr>
        <w:t>.</w:t>
      </w:r>
    </w:p>
    <w:p w14:paraId="25E2287B" w14:textId="77777777" w:rsidR="00BC584C" w:rsidRPr="00BC584C" w:rsidRDefault="00BC584C" w:rsidP="00BC584C">
      <w:pPr>
        <w:adjustRightInd w:val="0"/>
        <w:snapToGrid w:val="0"/>
        <w:spacing w:line="360" w:lineRule="auto"/>
        <w:rPr>
          <w:rFonts w:ascii="Book Antiqua" w:eastAsia="SimSun" w:hAnsi="Book Antiqua" w:cs="Times New Roman"/>
          <w:b/>
          <w:sz w:val="24"/>
          <w:szCs w:val="24"/>
        </w:rPr>
      </w:pPr>
    </w:p>
    <w:p w14:paraId="08DC811D" w14:textId="1F987B82" w:rsidR="00AE2C94" w:rsidRDefault="00AE2C94" w:rsidP="00BC584C">
      <w:pPr>
        <w:adjustRightInd w:val="0"/>
        <w:snapToGrid w:val="0"/>
        <w:spacing w:line="360" w:lineRule="auto"/>
        <w:rPr>
          <w:rFonts w:ascii="Book Antiqua" w:eastAsia="SimSun" w:hAnsi="Book Antiqua" w:cs="Times New Roman"/>
          <w:sz w:val="24"/>
          <w:szCs w:val="24"/>
        </w:rPr>
      </w:pPr>
      <w:r w:rsidRPr="00BC584C">
        <w:rPr>
          <w:rFonts w:ascii="Book Antiqua" w:eastAsia="SimSun" w:hAnsi="Book Antiqua" w:cs="Times New Roman"/>
          <w:b/>
          <w:sz w:val="24"/>
          <w:szCs w:val="24"/>
        </w:rPr>
        <w:t>Grouping of the animal experiment</w:t>
      </w:r>
      <w:r w:rsidR="00BC584C">
        <w:rPr>
          <w:rFonts w:ascii="Book Antiqua" w:eastAsia="SimSun" w:hAnsi="Book Antiqua" w:cs="Times New Roman" w:hint="eastAsia"/>
          <w:b/>
          <w:sz w:val="24"/>
          <w:szCs w:val="24"/>
        </w:rPr>
        <w:t xml:space="preserve">: </w:t>
      </w:r>
      <w:r w:rsidRPr="00471F37">
        <w:rPr>
          <w:rFonts w:ascii="Book Antiqua" w:eastAsia="SimSun" w:hAnsi="Book Antiqua" w:cs="Times New Roman"/>
          <w:sz w:val="24"/>
          <w:szCs w:val="24"/>
        </w:rPr>
        <w:t xml:space="preserve">After one week of adaptive observation, the mice were divided into four groups: the blank control group (BC), the AOM/DSS group (AD), the AOM/DSS+ low-dose toxin group (ADLT), and the AOM/DSS+ high-dose toxin group (ADHT). Mice in the BC group drank and ate freely, while mice in the AD group were intraperitoneally injected with AOM (0.2 mg/kg) on the first day of the first week. From the second week onwards, the mice in the AD group were given 2% DSS free drinking water, which lasted one week. At the third week, the water provided for mice in the AD group was switched to normal drinking water. In addition, three </w:t>
      </w:r>
      <w:r w:rsidRPr="00471F37">
        <w:rPr>
          <w:rFonts w:ascii="Book Antiqua" w:eastAsia="SimSun" w:hAnsi="Book Antiqua" w:cs="Times New Roman"/>
          <w:sz w:val="24"/>
          <w:szCs w:val="24"/>
        </w:rPr>
        <w:lastRenderedPageBreak/>
        <w:t>weeks were considered to be one cycle and the process lasted for three cycles in total. Based on the AD group, mice in the ADLT group and the ADHT group received intra-gastric administration of 10</w:t>
      </w:r>
      <w:r w:rsidR="001178EF" w:rsidRPr="00471F37">
        <w:rPr>
          <w:rFonts w:ascii="Book Antiqua" w:hAnsi="Book Antiqua" w:cs="Times New Roman"/>
          <w:sz w:val="24"/>
          <w:szCs w:val="24"/>
        </w:rPr>
        <w:t>μg</w:t>
      </w:r>
      <w:r w:rsidR="001178EF" w:rsidRPr="00471F37">
        <w:rPr>
          <w:rFonts w:ascii="Book Antiqua" w:eastAsia="SimSun" w:hAnsi="Book Antiqua" w:cs="Times New Roman"/>
          <w:sz w:val="24"/>
          <w:szCs w:val="24"/>
        </w:rPr>
        <w:t xml:space="preserve"> </w:t>
      </w:r>
      <w:r w:rsidRPr="00471F37">
        <w:rPr>
          <w:rFonts w:ascii="Book Antiqua" w:eastAsia="SimSun" w:hAnsi="Book Antiqua" w:cs="Times New Roman"/>
          <w:sz w:val="24"/>
          <w:szCs w:val="24"/>
        </w:rPr>
        <w:t>and 20</w:t>
      </w:r>
      <w:r w:rsidR="001178EF" w:rsidRPr="00471F37">
        <w:rPr>
          <w:rFonts w:ascii="Book Antiqua" w:hAnsi="Book Antiqua" w:cs="Times New Roman"/>
          <w:sz w:val="24"/>
          <w:szCs w:val="24"/>
        </w:rPr>
        <w:t>μg</w:t>
      </w:r>
      <w:r w:rsidRPr="00471F37">
        <w:rPr>
          <w:rFonts w:ascii="Book Antiqua" w:eastAsia="SimSun" w:hAnsi="Book Antiqua" w:cs="Times New Roman"/>
          <w:sz w:val="24"/>
          <w:szCs w:val="24"/>
        </w:rPr>
        <w:t xml:space="preserve"> BFT-2 on the first day of DSS drinking, and mice in the other groups were given an equal </w:t>
      </w:r>
      <w:r w:rsidR="00BC584C">
        <w:rPr>
          <w:rFonts w:ascii="Book Antiqua" w:eastAsia="SimSun" w:hAnsi="Book Antiqua" w:cs="Times New Roman"/>
          <w:sz w:val="24"/>
          <w:szCs w:val="24"/>
        </w:rPr>
        <w:t>volume of saline as the control</w:t>
      </w:r>
      <w:r w:rsidRPr="00471F37">
        <w:rPr>
          <w:rFonts w:ascii="Book Antiqua" w:eastAsia="SimSun" w:hAnsi="Book Antiqua" w:cs="Times New Roman"/>
          <w:sz w:val="24"/>
          <w:szCs w:val="24"/>
        </w:rPr>
        <w:fldChar w:fldCharType="begin">
          <w:fldData xml:space="preserve">PEVuZE5vdGU+PENpdGU+PEF1dGhvcj5OZXVmZXJ0PC9BdXRob3I+PFllYXI+MjAwNzwvWWVhcj48
UmVjTnVtPjI3OTwvUmVjTnVtPjxEaXNwbGF5VGV4dD48c3R5bGUgZmFjZT0ic3VwZXJzY3JpcHQi
PlsxMywgMTRdPC9zdHlsZT48L0Rpc3BsYXlUZXh0PjxyZWNvcmQ+PHJlYy1udW1iZXI+Mjc5PC9y
ZWMtbnVtYmVyPjxmb3JlaWduLWtleXM+PGtleSBhcHA9IkVOIiBkYi1pZD0id3JzenIwcHNjd3d2
cGRlcnZ6aXhhd3I5cDVkOXRyZXB2MnN0Ij4yNzk8L2tleT48L2ZvcmVpZ24ta2V5cz48cmVmLXR5
cGUgbmFtZT0iSm91cm5hbCBBcnRpY2xlIj4xNzwvcmVmLXR5cGU+PGNvbnRyaWJ1dG9ycz48YXV0
aG9ycz48YXV0aG9yPk5ldWZlcnQsIEMuPC9hdXRob3I+PGF1dGhvcj5CZWNrZXIsIEMuPC9hdXRo
b3I+PGF1dGhvcj5OZXVyYXRoLCBNLiBGLjwvYXV0aG9yPjwvYXV0aG9ycz48L2NvbnRyaWJ1dG9y
cz48YXV0aC1hZGRyZXNzPkxhYm9yYXRvcnkgb2YgSW1tdW5vbG9neSwgSS4gTWVkaWNhbCBDbGlu
aWMsIFVuaXZlcnNpdHkgb2YgTWFpbnosIDU1MTMxIE1haW56LCBHZXJtYW55LiBuZXVyYXRoQDEt
bWVkLmtsaW5pay51bmktbWFpbnouZGU8L2F1dGgtYWRkcmVzcz48dGl0bGVzPjx0aXRsZT5BbiBp
bmR1Y2libGUgbW91c2UgbW9kZWwgb2YgY29sb24gY2FyY2lub2dlbmVzaXMgZm9yIHRoZSBhbmFs
eXNpcyBvZiBzcG9yYWRpYyBhbmQgaW5mbGFtbWF0aW9uLWRyaXZlbiB0dW1vciBwcm9ncmVzc2lv
bjwvdGl0bGU+PHNlY29uZGFyeS10aXRsZT5OYXQgUHJvdG9jPC9zZWNvbmRhcnktdGl0bGU+PGFs
dC10aXRsZT5OYXR1cmUgcHJvdG9jb2xzPC9hbHQtdGl0bGU+PC90aXRsZXM+PHBlcmlvZGljYWw+
PGZ1bGwtdGl0bGU+TmF0IFByb3RvYzwvZnVsbC10aXRsZT48YWJici0xPk5hdHVyZSBwcm90b2Nv
bHM8L2FiYnItMT48L3BlcmlvZGljYWw+PGFsdC1wZXJpb2RpY2FsPjxmdWxsLXRpdGxlPk5hdCBQ
cm90b2M8L2Z1bGwtdGl0bGU+PGFiYnItMT5OYXR1cmUgcHJvdG9jb2xzPC9hYmJyLTE+PC9hbHQt
cGVyaW9kaWNhbD48cGFnZXM+MTk5OC0yMDA0PC9wYWdlcz48dm9sdW1lPjI8L3ZvbHVtZT48bnVt
YmVyPjg8L251bWJlcj48ZWRpdGlvbj4yMDA3LzA4LzE5PC9lZGl0aW9uPjxrZXl3b3Jkcz48a2V5
d29yZD5BbmltYWxzPC9rZXl3b3JkPjxrZXl3b3JkPkF6b3h5bWV0aGFuZS9jaGVtaXN0cnk8L2tl
eXdvcmQ+PGtleXdvcmQ+Q2FyY2lub2dlbnMvY2hlbWlzdHJ5PC9rZXl3b3JkPjxrZXl3b3JkPkNv
bG9uaWMgTmVvcGxhc21zLypjaGVtaWNhbGx5IGluZHVjZWQvaW1tdW5vbG9neS9wYXRob2xvZ3k8
L2tleXdvcmQ+PGtleXdvcmQ+RGV4dHJhbiBTdWxmYXRlPC9rZXl3b3JkPjxrZXl3b3JkPipEaXNl
YXNlIE1vZGVscywgQW5pbWFsPC9rZXl3b3JkPjxrZXl3b3JkPkRpc2Vhc2UgUHJvZ3Jlc3Npb248
L2tleXdvcmQ+PGtleXdvcmQ+SW5mbGFtbWF0aW9uIE1lZGlhdG9yczwva2V5d29yZD48a2V5d29y
ZD4qTWljZTwva2V5d29yZD48a2V5d29yZD5NdXRhZ2Vucy9jaGVtaXN0cnk8L2tleXdvcmQ+PC9r
ZXl3b3Jkcz48ZGF0ZXM+PHllYXI+MjAwNzwveWVhcj48L2RhdGVzPjxpc2JuPjE3NTAtMjc5OTwv
aXNibj48YWNjZXNzaW9uLW51bT4xNzcwMzIxMTwvYWNjZXNzaW9uLW51bT48dXJscz48L3VybHM+
PGVsZWN0cm9uaWMtcmVzb3VyY2UtbnVtPjEwLjEwMzgvbnByb3QuMjAwNy4yNzk8L2VsZWN0cm9u
aWMtcmVzb3VyY2UtbnVtPjxyZW1vdGUtZGF0YWJhc2UtcHJvdmlkZXI+TmxtPC9yZW1vdGUtZGF0
YWJhc2UtcHJvdmlkZXI+PGxhbmd1YWdlPmVuZzwvbGFuZ3VhZ2U+PC9yZWNvcmQ+PC9DaXRlPjxD
aXRlPjxBdXRob3I+RG91bGJlcmlzPC9BdXRob3I+PFllYXI+MjAxNTwvWWVhcj48UmVjTnVtPjI4
NzwvUmVjTnVtPjxyZWNvcmQ+PHJlYy1udW1iZXI+Mjg3PC9yZWMtbnVtYmVyPjxmb3JlaWduLWtl
eXM+PGtleSBhcHA9IkVOIiBkYi1pZD0id3JzenIwcHNjd3d2cGRlcnZ6aXhhd3I5cDVkOXRyZXB2
MnN0Ij4yODc8L2tleT48L2ZvcmVpZ24ta2V5cz48cmVmLXR5cGUgbmFtZT0iSm91cm5hbCBBcnRp
Y2xlIj4xNzwvcmVmLXR5cGU+PGNvbnRyaWJ1dG9ycz48YXV0aG9ycz48YXV0aG9yPkRvdWxiZXJp
cywgTS48L2F1dGhvcj48YXV0aG9yPkFuZ2Vsb3BvdWxvdSwgSy48L2F1dGhvcj48YXV0aG9yPkth
bGRyeW1pZG91LCBFLjwvYXV0aG9yPjxhdXRob3I+VHNpbmdvdGppZG91LCBBLjwvYXV0aG9yPjxh
dXRob3I+QWJhcywgWi48L2F1dGhvcj48YXV0aG9yPkVyZG1hbiwgUy4gRS48L2F1dGhvcj48YXV0
aG9yPlBvdXRhaGlkaXMsIFQuPC9hdXRob3I+PC9hdXRob3JzPjwvY29udHJpYnV0b3JzPjxhdXRo
LWFkZHJlc3M+TGFib3JhdG9yeSBvZiBQYXRob2xvZ3ksIExhYm9yYXRvcnkgb2YgQmlvY2hlbWlz
dHJ5IGFuZCBUb3hpY29sb2d5IGFuZCBMYWJvcmF0b3J5IG9mIEFuYXRvbXksIEhpc3RvbG9neSBh
bmQgRW1icnlvbG9neSwgRmFjdWx0eSBvZiBIZWFsdGggU2NpZW5jZXMsIFNjaG9vbCBvZiBWZXRl
cmluYXJ5IE1lZGljaW5lLCBBcmlzdG90bGUgVW5pdmVyc2l0eSBvZiBUaGVzc2Fsb25pa2ksIFRo
ZXNzYWxvbmlraSA1NDEyNCwgR3JlZWNlLCBEZXBhcnRtZW50IG9mIEFncmljdWx0dXJhbCBEZXZl
bG9wbWVudCwgRGVtb2NyaXR1cyBVbml2ZXJzaXR5IG9mIFRocmFjZSwgT3Jlc3RpYWRhIDY4MjAw
LCBHcmVlY2UgYW5kIERpdmlzaW9uIG9mIENvbXBhcmF0aXZlIE1lZGljaW5lLCBNYXNzYWNodXNl
dHRzIEluc3RpdHV0ZSBvZiBUZWNobm9sb2d5LCBDYW1icmlkZ2UsIE1BIDAyMTM5LCBVU0EuJiN4
RDtMYWJvcmF0b3J5IG9mIEJpb2NoZW1pc3RyeSBhbmQgVG94aWNvbG9neSBhbmQuJiN4RDtMYWJv
cmF0b3J5IG9mIEFuYXRvbXksIEhpc3RvbG9neSBhbmQgRW1icnlvbG9neSwgRmFjdWx0eSBvZiBI
ZWFsdGggU2NpZW5jZXMsIFNjaG9vbCBvZiBWZXRlcmluYXJ5IE1lZGljaW5lLCBBcmlzdG90bGUg
VW5pdmVyc2l0eSBvZiBUaGVzc2Fsb25pa2ksIFRoZXNzYWxvbmlraSA1NDEyNCwgR3JlZWNlLiYj
eEQ7RGVwYXJ0bWVudCBvZiBBZ3JpY3VsdHVyYWwgRGV2ZWxvcG1lbnQsIERlbW9jcml0dXMgVW5p
dmVyc2l0eSBvZiBUaHJhY2UsIE9yZXN0aWFkYSA2ODIwMCwgR3JlZWNlIGFuZC4mI3hEO0Rpdmlz
aW9uIG9mIENvbXBhcmF0aXZlIE1lZGljaW5lLCBNYXNzYWNodXNldHRzIEluc3RpdHV0ZSBvZiBU
ZWNobm9sb2d5LCBDYW1icmlkZ2UsIE1BIDAyMTM5LCBVU0EuJiN4RDtMYWJvcmF0b3J5IG9mIFBh
dGhvbG9neSwgTGFib3JhdG9yeSBvZiBCaW9jaGVtaXN0cnkgYW5kIFRveGljb2xvZ3kgYW5kIExh
Ym9yYXRvcnkgb2YgQW5hdG9teSwgSGlzdG9sb2d5IGFuZCBFbWJyeW9sb2d5LCBGYWN1bHR5IG9m
IEhlYWx0aCBTY2llbmNlcywgU2Nob29sIG9mIFZldGVyaW5hcnkgTWVkaWNpbmUsIEFyaXN0b3Rs
ZSBVbml2ZXJzaXR5IG9mIFRoZXNzYWxvbmlraSwgVGhlc3NhbG9uaWtpIDU0MTI0LCBHcmVlY2Us
IERlcGFydG1lbnQgb2YgQWdyaWN1bHR1cmFsIERldmVsb3BtZW50LCBEZW1vY3JpdHVzIFVuaXZl
cnNpdHkgb2YgVGhyYWNlLCBPcmVzdGlhZGEgNjgyMDAsIEdyZWVjZSBhbmQgRGl2aXNpb24gb2Yg
Q29tcGFyYXRpdmUgTWVkaWNpbmUsIE1hc3NhY2h1c2V0dHMgSW5zdGl0dXRlIG9mIFRlY2hub2xv
Z3ksIENhbWJyaWRnZSwgTUEgMDIxMzksIFVTQSB0ZW9wdXRAdmV0LmF1dGguZ3IuPC9hdXRoLWFk
ZHJlc3M+PHRpdGxlcz48dGl0bGU+Q2hvbGVyYS10b3hpbiBzdXBwcmVzc2VzIGNhcmNpbm9nZW5l
c2lzIGluIGEgbW91c2UgbW9kZWwgb2YgaW5mbGFtbWF0aW9uLWRyaXZlbiBzcG9yYWRpYyBjb2xv
biBjYW5jZXI8L3RpdGxlPjxzZWNvbmRhcnktdGl0bGU+Q2FyY2lub2dlbmVzaXM8L3NlY29uZGFy
eS10aXRsZT48YWx0LXRpdGxlPkNhcmNpbm9nZW5lc2lzPC9hbHQtdGl0bGU+PC90aXRsZXM+PHBl
cmlvZGljYWw+PGZ1bGwtdGl0bGU+Q2FyY2lub2dlbmVzaXM8L2Z1bGwtdGl0bGU+PGFiYnItMT5D
YXJjaW5vZ2VuZXNpczwvYWJici0xPjwvcGVyaW9kaWNhbD48YWx0LXBlcmlvZGljYWw+PGZ1bGwt
dGl0bGU+Q2FyY2lub2dlbmVzaXM8L2Z1bGwtdGl0bGU+PGFiYnItMT5DYXJjaW5vZ2VuZXNpczwv
YWJici0xPjwvYWx0LXBlcmlvZGljYWw+PHBhZ2VzPjI4MC05MDwvcGFnZXM+PHZvbHVtZT4zNjwv
dm9sdW1lPjxudW1iZXI+MjwvbnVtYmVyPjxlZGl0aW9uPjIwMTUvMDEvMDE8L2VkaXRpb24+PGtl
eXdvcmRzPjxrZXl3b3JkPkFuaW1hbHM8L2tleXdvcmQ+PGtleXdvcmQ+QW50aWNhcmNpbm9nZW5p
YyBBZ2VudHMvKnBoYXJtYWNvbG9neTwva2V5d29yZD48a2V5d29yZD5DYXJjaW5vZ2VuZXNpcy8q
ZHJ1ZyBlZmZlY3RzPC9rZXl3b3JkPjxrZXl3b3JkPkNob2xlcmEgVG94aW4vKnBoYXJtYWNvbG9n
eTwva2V5d29yZD48a2V5d29yZD5Db2xpdGlzL2NoZW1pY2FsbHkgaW5kdWNlZDwva2V5d29yZD48
a2V5d29yZD5Db2xvbi9taWNyb2Jpb2xvZ3kvcGF0aG9sb2d5PC9rZXl3b3JkPjxrZXl3b3JkPkNv
bG9uaWMgTmVvcGxhc21zL3BhdGhvbG9neS8qcHJldmVudGlvbiAmYW1wOyBjb250cm9sPC9rZXl3
b3JkPjxrZXl3b3JkPkltbXVub2xvZ2ljIEZhY3RvcnMvcGhhcm1hY29sb2d5PC9rZXl3b3JkPjxr
ZXl3b3JkPkluZmxhbW1hdGlvbi9wYXRob2xvZ3k8L2tleXdvcmQ+PGtleXdvcmQ+SW50ZXJsZXVr
aW4tMTAvYmlvc3ludGhlc2lzPC9rZXl3b3JkPjxrZXl3b3JkPkludGVzdGluYWwgTXVjb3NhL21p
Y3JvYmlvbG9neS9wYXRob2xvZ3k8L2tleXdvcmQ+PGtleXdvcmQ+TWFsZTwva2V5d29yZD48a2V5
d29yZD5NaWNlPC9rZXl3b3JkPjxrZXl3b3JkPk1pY2UsIEluYnJlZCBCQUxCIEM8L2tleXdvcmQ+
PGtleXdvcmQ+TmVvcGxhc21zLCBFeHBlcmltZW50YWwvKnByZXZlbnRpb24gJmFtcDsgY29udHJv
bDwva2V5d29yZD48a2V5d29yZD5OZXV0cm9waGlscy9pbW11bm9sb2d5PC9rZXl3b3JkPjxrZXl3
b3JkPlQtTHltcGhvY3l0ZXMsIFJlZ3VsYXRvcnkvaW1tdW5vbG9neTwva2V5d29yZD48L2tleXdv
cmRzPjxkYXRlcz48eWVhcj4yMDE1PC95ZWFyPjxwdWItZGF0ZXM+PGRhdGU+RmViPC9kYXRlPjwv
cHViLWRhdGVzPjwvZGF0ZXM+PGlzYm4+MDE0My0zMzM0PC9pc2JuPjxhY2Nlc3Npb24tbnVtPjI1
NTUwMzE1PC9hY2Nlc3Npb24tbnVtPjx1cmxzPjwvdXJscz48Y3VzdG9tMj5QbWM0NDAyMzM0PC9j
dXN0b20yPjxlbGVjdHJvbmljLXJlc291cmNlLW51bT4xMC4xMDkzL2NhcmNpbi9iZ3UzMjU8L2Vs
ZWN0cm9uaWMtcmVzb3VyY2UtbnVtPjxyZW1vdGUtZGF0YWJhc2UtcHJvdmlkZXI+TmxtPC9yZW1v
dGUtZGF0YWJhc2UtcHJvdmlkZXI+PGxhbmd1YWdlPmVuZzwvbGFuZ3VhZ2U+PC9yZWNvcmQ+PC9D
aXRlPjwvRW5kTm90ZT5=
</w:fldData>
        </w:fldChar>
      </w:r>
      <w:r w:rsidR="00D927D7" w:rsidRPr="00471F37">
        <w:rPr>
          <w:rFonts w:ascii="Book Antiqua" w:eastAsia="SimSun" w:hAnsi="Book Antiqua" w:cs="Times New Roman"/>
          <w:sz w:val="24"/>
          <w:szCs w:val="24"/>
        </w:rPr>
        <w:instrText xml:space="preserve"> ADDIN EN.CITE </w:instrText>
      </w:r>
      <w:r w:rsidR="00D927D7" w:rsidRPr="00471F37">
        <w:rPr>
          <w:rFonts w:ascii="Book Antiqua" w:eastAsia="SimSun" w:hAnsi="Book Antiqua" w:cs="Times New Roman"/>
          <w:sz w:val="24"/>
          <w:szCs w:val="24"/>
        </w:rPr>
        <w:fldChar w:fldCharType="begin">
          <w:fldData xml:space="preserve">PEVuZE5vdGU+PENpdGU+PEF1dGhvcj5OZXVmZXJ0PC9BdXRob3I+PFllYXI+MjAwNzwvWWVhcj48
UmVjTnVtPjI3OTwvUmVjTnVtPjxEaXNwbGF5VGV4dD48c3R5bGUgZmFjZT0ic3VwZXJzY3JpcHQi
PlsxMywgMTRdPC9zdHlsZT48L0Rpc3BsYXlUZXh0PjxyZWNvcmQ+PHJlYy1udW1iZXI+Mjc5PC9y
ZWMtbnVtYmVyPjxmb3JlaWduLWtleXM+PGtleSBhcHA9IkVOIiBkYi1pZD0id3JzenIwcHNjd3d2
cGRlcnZ6aXhhd3I5cDVkOXRyZXB2MnN0Ij4yNzk8L2tleT48L2ZvcmVpZ24ta2V5cz48cmVmLXR5
cGUgbmFtZT0iSm91cm5hbCBBcnRpY2xlIj4xNzwvcmVmLXR5cGU+PGNvbnRyaWJ1dG9ycz48YXV0
aG9ycz48YXV0aG9yPk5ldWZlcnQsIEMuPC9hdXRob3I+PGF1dGhvcj5CZWNrZXIsIEMuPC9hdXRo
b3I+PGF1dGhvcj5OZXVyYXRoLCBNLiBGLjwvYXV0aG9yPjwvYXV0aG9ycz48L2NvbnRyaWJ1dG9y
cz48YXV0aC1hZGRyZXNzPkxhYm9yYXRvcnkgb2YgSW1tdW5vbG9neSwgSS4gTWVkaWNhbCBDbGlu
aWMsIFVuaXZlcnNpdHkgb2YgTWFpbnosIDU1MTMxIE1haW56LCBHZXJtYW55LiBuZXVyYXRoQDEt
bWVkLmtsaW5pay51bmktbWFpbnouZGU8L2F1dGgtYWRkcmVzcz48dGl0bGVzPjx0aXRsZT5BbiBp
bmR1Y2libGUgbW91c2UgbW9kZWwgb2YgY29sb24gY2FyY2lub2dlbmVzaXMgZm9yIHRoZSBhbmFs
eXNpcyBvZiBzcG9yYWRpYyBhbmQgaW5mbGFtbWF0aW9uLWRyaXZlbiB0dW1vciBwcm9ncmVzc2lv
bjwvdGl0bGU+PHNlY29uZGFyeS10aXRsZT5OYXQgUHJvdG9jPC9zZWNvbmRhcnktdGl0bGU+PGFs
dC10aXRsZT5OYXR1cmUgcHJvdG9jb2xzPC9hbHQtdGl0bGU+PC90aXRsZXM+PHBlcmlvZGljYWw+
PGZ1bGwtdGl0bGU+TmF0IFByb3RvYzwvZnVsbC10aXRsZT48YWJici0xPk5hdHVyZSBwcm90b2Nv
bHM8L2FiYnItMT48L3BlcmlvZGljYWw+PGFsdC1wZXJpb2RpY2FsPjxmdWxsLXRpdGxlPk5hdCBQ
cm90b2M8L2Z1bGwtdGl0bGU+PGFiYnItMT5OYXR1cmUgcHJvdG9jb2xzPC9hYmJyLTE+PC9hbHQt
cGVyaW9kaWNhbD48cGFnZXM+MTk5OC0yMDA0PC9wYWdlcz48dm9sdW1lPjI8L3ZvbHVtZT48bnVt
YmVyPjg8L251bWJlcj48ZWRpdGlvbj4yMDA3LzA4LzE5PC9lZGl0aW9uPjxrZXl3b3Jkcz48a2V5
d29yZD5BbmltYWxzPC9rZXl3b3JkPjxrZXl3b3JkPkF6b3h5bWV0aGFuZS9jaGVtaXN0cnk8L2tl
eXdvcmQ+PGtleXdvcmQ+Q2FyY2lub2dlbnMvY2hlbWlzdHJ5PC9rZXl3b3JkPjxrZXl3b3JkPkNv
bG9uaWMgTmVvcGxhc21zLypjaGVtaWNhbGx5IGluZHVjZWQvaW1tdW5vbG9neS9wYXRob2xvZ3k8
L2tleXdvcmQ+PGtleXdvcmQ+RGV4dHJhbiBTdWxmYXRlPC9rZXl3b3JkPjxrZXl3b3JkPipEaXNl
YXNlIE1vZGVscywgQW5pbWFsPC9rZXl3b3JkPjxrZXl3b3JkPkRpc2Vhc2UgUHJvZ3Jlc3Npb248
L2tleXdvcmQ+PGtleXdvcmQ+SW5mbGFtbWF0aW9uIE1lZGlhdG9yczwva2V5d29yZD48a2V5d29y
ZD4qTWljZTwva2V5d29yZD48a2V5d29yZD5NdXRhZ2Vucy9jaGVtaXN0cnk8L2tleXdvcmQ+PC9r
ZXl3b3Jkcz48ZGF0ZXM+PHllYXI+MjAwNzwveWVhcj48L2RhdGVzPjxpc2JuPjE3NTAtMjc5OTwv
aXNibj48YWNjZXNzaW9uLW51bT4xNzcwMzIxMTwvYWNjZXNzaW9uLW51bT48dXJscz48L3VybHM+
PGVsZWN0cm9uaWMtcmVzb3VyY2UtbnVtPjEwLjEwMzgvbnByb3QuMjAwNy4yNzk8L2VsZWN0cm9u
aWMtcmVzb3VyY2UtbnVtPjxyZW1vdGUtZGF0YWJhc2UtcHJvdmlkZXI+TmxtPC9yZW1vdGUtZGF0
YWJhc2UtcHJvdmlkZXI+PGxhbmd1YWdlPmVuZzwvbGFuZ3VhZ2U+PC9yZWNvcmQ+PC9DaXRlPjxD
aXRlPjxBdXRob3I+RG91bGJlcmlzPC9BdXRob3I+PFllYXI+MjAxNTwvWWVhcj48UmVjTnVtPjI4
NzwvUmVjTnVtPjxyZWNvcmQ+PHJlYy1udW1iZXI+Mjg3PC9yZWMtbnVtYmVyPjxmb3JlaWduLWtl
eXM+PGtleSBhcHA9IkVOIiBkYi1pZD0id3JzenIwcHNjd3d2cGRlcnZ6aXhhd3I5cDVkOXRyZXB2
MnN0Ij4yODc8L2tleT48L2ZvcmVpZ24ta2V5cz48cmVmLXR5cGUgbmFtZT0iSm91cm5hbCBBcnRp
Y2xlIj4xNzwvcmVmLXR5cGU+PGNvbnRyaWJ1dG9ycz48YXV0aG9ycz48YXV0aG9yPkRvdWxiZXJp
cywgTS48L2F1dGhvcj48YXV0aG9yPkFuZ2Vsb3BvdWxvdSwgSy48L2F1dGhvcj48YXV0aG9yPkth
bGRyeW1pZG91LCBFLjwvYXV0aG9yPjxhdXRob3I+VHNpbmdvdGppZG91LCBBLjwvYXV0aG9yPjxh
dXRob3I+QWJhcywgWi48L2F1dGhvcj48YXV0aG9yPkVyZG1hbiwgUy4gRS48L2F1dGhvcj48YXV0
aG9yPlBvdXRhaGlkaXMsIFQuPC9hdXRob3I+PC9hdXRob3JzPjwvY29udHJpYnV0b3JzPjxhdXRo
LWFkZHJlc3M+TGFib3JhdG9yeSBvZiBQYXRob2xvZ3ksIExhYm9yYXRvcnkgb2YgQmlvY2hlbWlz
dHJ5IGFuZCBUb3hpY29sb2d5IGFuZCBMYWJvcmF0b3J5IG9mIEFuYXRvbXksIEhpc3RvbG9neSBh
bmQgRW1icnlvbG9neSwgRmFjdWx0eSBvZiBIZWFsdGggU2NpZW5jZXMsIFNjaG9vbCBvZiBWZXRl
cmluYXJ5IE1lZGljaW5lLCBBcmlzdG90bGUgVW5pdmVyc2l0eSBvZiBUaGVzc2Fsb25pa2ksIFRo
ZXNzYWxvbmlraSA1NDEyNCwgR3JlZWNlLCBEZXBhcnRtZW50IG9mIEFncmljdWx0dXJhbCBEZXZl
bG9wbWVudCwgRGVtb2NyaXR1cyBVbml2ZXJzaXR5IG9mIFRocmFjZSwgT3Jlc3RpYWRhIDY4MjAw
LCBHcmVlY2UgYW5kIERpdmlzaW9uIG9mIENvbXBhcmF0aXZlIE1lZGljaW5lLCBNYXNzYWNodXNl
dHRzIEluc3RpdHV0ZSBvZiBUZWNobm9sb2d5LCBDYW1icmlkZ2UsIE1BIDAyMTM5LCBVU0EuJiN4
RDtMYWJvcmF0b3J5IG9mIEJpb2NoZW1pc3RyeSBhbmQgVG94aWNvbG9neSBhbmQuJiN4RDtMYWJv
cmF0b3J5IG9mIEFuYXRvbXksIEhpc3RvbG9neSBhbmQgRW1icnlvbG9neSwgRmFjdWx0eSBvZiBI
ZWFsdGggU2NpZW5jZXMsIFNjaG9vbCBvZiBWZXRlcmluYXJ5IE1lZGljaW5lLCBBcmlzdG90bGUg
VW5pdmVyc2l0eSBvZiBUaGVzc2Fsb25pa2ksIFRoZXNzYWxvbmlraSA1NDEyNCwgR3JlZWNlLiYj
eEQ7RGVwYXJ0bWVudCBvZiBBZ3JpY3VsdHVyYWwgRGV2ZWxvcG1lbnQsIERlbW9jcml0dXMgVW5p
dmVyc2l0eSBvZiBUaHJhY2UsIE9yZXN0aWFkYSA2ODIwMCwgR3JlZWNlIGFuZC4mI3hEO0Rpdmlz
aW9uIG9mIENvbXBhcmF0aXZlIE1lZGljaW5lLCBNYXNzYWNodXNldHRzIEluc3RpdHV0ZSBvZiBU
ZWNobm9sb2d5LCBDYW1icmlkZ2UsIE1BIDAyMTM5LCBVU0EuJiN4RDtMYWJvcmF0b3J5IG9mIFBh
dGhvbG9neSwgTGFib3JhdG9yeSBvZiBCaW9jaGVtaXN0cnkgYW5kIFRveGljb2xvZ3kgYW5kIExh
Ym9yYXRvcnkgb2YgQW5hdG9teSwgSGlzdG9sb2d5IGFuZCBFbWJyeW9sb2d5LCBGYWN1bHR5IG9m
IEhlYWx0aCBTY2llbmNlcywgU2Nob29sIG9mIFZldGVyaW5hcnkgTWVkaWNpbmUsIEFyaXN0b3Rs
ZSBVbml2ZXJzaXR5IG9mIFRoZXNzYWxvbmlraSwgVGhlc3NhbG9uaWtpIDU0MTI0LCBHcmVlY2Us
IERlcGFydG1lbnQgb2YgQWdyaWN1bHR1cmFsIERldmVsb3BtZW50LCBEZW1vY3JpdHVzIFVuaXZl
cnNpdHkgb2YgVGhyYWNlLCBPcmVzdGlhZGEgNjgyMDAsIEdyZWVjZSBhbmQgRGl2aXNpb24gb2Yg
Q29tcGFyYXRpdmUgTWVkaWNpbmUsIE1hc3NhY2h1c2V0dHMgSW5zdGl0dXRlIG9mIFRlY2hub2xv
Z3ksIENhbWJyaWRnZSwgTUEgMDIxMzksIFVTQSB0ZW9wdXRAdmV0LmF1dGguZ3IuPC9hdXRoLWFk
ZHJlc3M+PHRpdGxlcz48dGl0bGU+Q2hvbGVyYS10b3hpbiBzdXBwcmVzc2VzIGNhcmNpbm9nZW5l
c2lzIGluIGEgbW91c2UgbW9kZWwgb2YgaW5mbGFtbWF0aW9uLWRyaXZlbiBzcG9yYWRpYyBjb2xv
biBjYW5jZXI8L3RpdGxlPjxzZWNvbmRhcnktdGl0bGU+Q2FyY2lub2dlbmVzaXM8L3NlY29uZGFy
eS10aXRsZT48YWx0LXRpdGxlPkNhcmNpbm9nZW5lc2lzPC9hbHQtdGl0bGU+PC90aXRsZXM+PHBl
cmlvZGljYWw+PGZ1bGwtdGl0bGU+Q2FyY2lub2dlbmVzaXM8L2Z1bGwtdGl0bGU+PGFiYnItMT5D
YXJjaW5vZ2VuZXNpczwvYWJici0xPjwvcGVyaW9kaWNhbD48YWx0LXBlcmlvZGljYWw+PGZ1bGwt
dGl0bGU+Q2FyY2lub2dlbmVzaXM8L2Z1bGwtdGl0bGU+PGFiYnItMT5DYXJjaW5vZ2VuZXNpczwv
YWJici0xPjwvYWx0LXBlcmlvZGljYWw+PHBhZ2VzPjI4MC05MDwvcGFnZXM+PHZvbHVtZT4zNjwv
dm9sdW1lPjxudW1iZXI+MjwvbnVtYmVyPjxlZGl0aW9uPjIwMTUvMDEvMDE8L2VkaXRpb24+PGtl
eXdvcmRzPjxrZXl3b3JkPkFuaW1hbHM8L2tleXdvcmQ+PGtleXdvcmQ+QW50aWNhcmNpbm9nZW5p
YyBBZ2VudHMvKnBoYXJtYWNvbG9neTwva2V5d29yZD48a2V5d29yZD5DYXJjaW5vZ2VuZXNpcy8q
ZHJ1ZyBlZmZlY3RzPC9rZXl3b3JkPjxrZXl3b3JkPkNob2xlcmEgVG94aW4vKnBoYXJtYWNvbG9n
eTwva2V5d29yZD48a2V5d29yZD5Db2xpdGlzL2NoZW1pY2FsbHkgaW5kdWNlZDwva2V5d29yZD48
a2V5d29yZD5Db2xvbi9taWNyb2Jpb2xvZ3kvcGF0aG9sb2d5PC9rZXl3b3JkPjxrZXl3b3JkPkNv
bG9uaWMgTmVvcGxhc21zL3BhdGhvbG9neS8qcHJldmVudGlvbiAmYW1wOyBjb250cm9sPC9rZXl3
b3JkPjxrZXl3b3JkPkltbXVub2xvZ2ljIEZhY3RvcnMvcGhhcm1hY29sb2d5PC9rZXl3b3JkPjxr
ZXl3b3JkPkluZmxhbW1hdGlvbi9wYXRob2xvZ3k8L2tleXdvcmQ+PGtleXdvcmQ+SW50ZXJsZXVr
aW4tMTAvYmlvc3ludGhlc2lzPC9rZXl3b3JkPjxrZXl3b3JkPkludGVzdGluYWwgTXVjb3NhL21p
Y3JvYmlvbG9neS9wYXRob2xvZ3k8L2tleXdvcmQ+PGtleXdvcmQ+TWFsZTwva2V5d29yZD48a2V5
d29yZD5NaWNlPC9rZXl3b3JkPjxrZXl3b3JkPk1pY2UsIEluYnJlZCBCQUxCIEM8L2tleXdvcmQ+
PGtleXdvcmQ+TmVvcGxhc21zLCBFeHBlcmltZW50YWwvKnByZXZlbnRpb24gJmFtcDsgY29udHJv
bDwva2V5d29yZD48a2V5d29yZD5OZXV0cm9waGlscy9pbW11bm9sb2d5PC9rZXl3b3JkPjxrZXl3
b3JkPlQtTHltcGhvY3l0ZXMsIFJlZ3VsYXRvcnkvaW1tdW5vbG9neTwva2V5d29yZD48L2tleXdv
cmRzPjxkYXRlcz48eWVhcj4yMDE1PC95ZWFyPjxwdWItZGF0ZXM+PGRhdGU+RmViPC9kYXRlPjwv
cHViLWRhdGVzPjwvZGF0ZXM+PGlzYm4+MDE0My0zMzM0PC9pc2JuPjxhY2Nlc3Npb24tbnVtPjI1
NTUwMzE1PC9hY2Nlc3Npb24tbnVtPjx1cmxzPjwvdXJscz48Y3VzdG9tMj5QbWM0NDAyMzM0PC9j
dXN0b20yPjxlbGVjdHJvbmljLXJlc291cmNlLW51bT4xMC4xMDkzL2NhcmNpbi9iZ3UzMjU8L2Vs
ZWN0cm9uaWMtcmVzb3VyY2UtbnVtPjxyZW1vdGUtZGF0YWJhc2UtcHJvdmlkZXI+TmxtPC9yZW1v
dGUtZGF0YWJhc2UtcHJvdmlkZXI+PGxhbmd1YWdlPmVuZzwvbGFuZ3VhZ2U+PC9yZWNvcmQ+PC9D
aXRlPjwvRW5kTm90ZT5=
</w:fldData>
        </w:fldChar>
      </w:r>
      <w:r w:rsidR="00D927D7" w:rsidRPr="00471F37">
        <w:rPr>
          <w:rFonts w:ascii="Book Antiqua" w:eastAsia="SimSun" w:hAnsi="Book Antiqua" w:cs="Times New Roman"/>
          <w:sz w:val="24"/>
          <w:szCs w:val="24"/>
        </w:rPr>
        <w:instrText xml:space="preserve"> ADDIN EN.CITE.DATA </w:instrText>
      </w:r>
      <w:r w:rsidR="00D927D7" w:rsidRPr="00471F37">
        <w:rPr>
          <w:rFonts w:ascii="Book Antiqua" w:eastAsia="SimSun" w:hAnsi="Book Antiqua" w:cs="Times New Roman"/>
          <w:sz w:val="24"/>
          <w:szCs w:val="24"/>
        </w:rPr>
      </w:r>
      <w:r w:rsidR="00D927D7" w:rsidRPr="00471F37">
        <w:rPr>
          <w:rFonts w:ascii="Book Antiqua" w:eastAsia="SimSun" w:hAnsi="Book Antiqua" w:cs="Times New Roman"/>
          <w:sz w:val="24"/>
          <w:szCs w:val="24"/>
        </w:rPr>
        <w:fldChar w:fldCharType="end"/>
      </w:r>
      <w:r w:rsidRPr="00471F37">
        <w:rPr>
          <w:rFonts w:ascii="Book Antiqua" w:eastAsia="SimSun" w:hAnsi="Book Antiqua" w:cs="Times New Roman"/>
          <w:sz w:val="24"/>
          <w:szCs w:val="24"/>
        </w:rPr>
      </w:r>
      <w:r w:rsidRPr="00471F37">
        <w:rPr>
          <w:rFonts w:ascii="Book Antiqua" w:eastAsia="SimSun" w:hAnsi="Book Antiqua" w:cs="Times New Roman"/>
          <w:sz w:val="24"/>
          <w:szCs w:val="24"/>
        </w:rPr>
        <w:fldChar w:fldCharType="separate"/>
      </w:r>
      <w:r w:rsidR="00D927D7" w:rsidRPr="00471F37">
        <w:rPr>
          <w:rFonts w:ascii="Book Antiqua" w:eastAsia="SimSun" w:hAnsi="Book Antiqua" w:cs="Times New Roman"/>
          <w:noProof/>
          <w:sz w:val="24"/>
          <w:szCs w:val="24"/>
          <w:vertAlign w:val="superscript"/>
        </w:rPr>
        <w:t>[</w:t>
      </w:r>
      <w:hyperlink w:anchor="_ENREF_13" w:tooltip="Neufert, 2007 #279" w:history="1">
        <w:r w:rsidR="00D927D7" w:rsidRPr="00471F37">
          <w:rPr>
            <w:rFonts w:ascii="Book Antiqua" w:eastAsia="SimSun" w:hAnsi="Book Antiqua" w:cs="Times New Roman"/>
            <w:noProof/>
            <w:sz w:val="24"/>
            <w:szCs w:val="24"/>
            <w:vertAlign w:val="superscript"/>
          </w:rPr>
          <w:t>13</w:t>
        </w:r>
      </w:hyperlink>
      <w:r w:rsidR="006F2B38">
        <w:rPr>
          <w:rFonts w:ascii="Book Antiqua" w:eastAsia="SimSun" w:hAnsi="Book Antiqua" w:cs="Times New Roman" w:hint="eastAsia"/>
          <w:noProof/>
          <w:sz w:val="24"/>
          <w:szCs w:val="24"/>
          <w:vertAlign w:val="superscript"/>
        </w:rPr>
        <w:t>,</w:t>
      </w:r>
      <w:hyperlink w:anchor="_ENREF_14" w:tooltip="Doulberis, 2015 #287" w:history="1">
        <w:r w:rsidR="00D927D7" w:rsidRPr="00471F37">
          <w:rPr>
            <w:rFonts w:ascii="Book Antiqua" w:eastAsia="SimSun" w:hAnsi="Book Antiqua" w:cs="Times New Roman"/>
            <w:noProof/>
            <w:sz w:val="24"/>
            <w:szCs w:val="24"/>
            <w:vertAlign w:val="superscript"/>
          </w:rPr>
          <w:t>14</w:t>
        </w:r>
      </w:hyperlink>
      <w:r w:rsidR="00D927D7" w:rsidRPr="00471F37">
        <w:rPr>
          <w:rFonts w:ascii="Book Antiqua" w:eastAsia="SimSun" w:hAnsi="Book Antiqua" w:cs="Times New Roman"/>
          <w:noProof/>
          <w:sz w:val="24"/>
          <w:szCs w:val="24"/>
          <w:vertAlign w:val="superscript"/>
        </w:rPr>
        <w:t>]</w:t>
      </w:r>
      <w:r w:rsidRPr="00471F37">
        <w:rPr>
          <w:rFonts w:ascii="Book Antiqua" w:eastAsia="SimSun" w:hAnsi="Book Antiqua" w:cs="Times New Roman"/>
          <w:sz w:val="24"/>
          <w:szCs w:val="24"/>
        </w:rPr>
        <w:fldChar w:fldCharType="end"/>
      </w:r>
      <w:r w:rsidRPr="00471F37">
        <w:rPr>
          <w:rFonts w:ascii="Book Antiqua" w:eastAsia="SimSun" w:hAnsi="Book Antiqua" w:cs="Times New Roman"/>
          <w:sz w:val="24"/>
          <w:szCs w:val="24"/>
        </w:rPr>
        <w:t>.</w:t>
      </w:r>
    </w:p>
    <w:p w14:paraId="755281A5" w14:textId="77777777" w:rsidR="00BC584C" w:rsidRPr="00BC584C" w:rsidRDefault="00BC584C" w:rsidP="00BC584C">
      <w:pPr>
        <w:adjustRightInd w:val="0"/>
        <w:snapToGrid w:val="0"/>
        <w:spacing w:line="360" w:lineRule="auto"/>
        <w:rPr>
          <w:rFonts w:ascii="Book Antiqua" w:eastAsia="SimSun" w:hAnsi="Book Antiqua" w:cs="Times New Roman"/>
          <w:b/>
          <w:sz w:val="24"/>
          <w:szCs w:val="24"/>
        </w:rPr>
      </w:pPr>
    </w:p>
    <w:p w14:paraId="79F44C46" w14:textId="72477E17" w:rsidR="00AE2C94" w:rsidRDefault="00AE2C94" w:rsidP="00BC584C">
      <w:pPr>
        <w:adjustRightInd w:val="0"/>
        <w:snapToGrid w:val="0"/>
        <w:spacing w:line="360" w:lineRule="auto"/>
        <w:rPr>
          <w:rFonts w:ascii="Book Antiqua" w:eastAsia="SimSun" w:hAnsi="Book Antiqua" w:cs="Times New Roman"/>
          <w:sz w:val="24"/>
          <w:szCs w:val="24"/>
        </w:rPr>
      </w:pPr>
      <w:r w:rsidRPr="00BC584C">
        <w:rPr>
          <w:rFonts w:ascii="Book Antiqua" w:eastAsia="SimSun" w:hAnsi="Book Antiqua" w:cs="Times New Roman"/>
          <w:b/>
          <w:sz w:val="24"/>
          <w:szCs w:val="24"/>
        </w:rPr>
        <w:t>Observation of the general condition of the animals</w:t>
      </w:r>
      <w:r w:rsidR="00BC584C">
        <w:rPr>
          <w:rFonts w:ascii="Book Antiqua" w:eastAsia="SimSun" w:hAnsi="Book Antiqua" w:cs="Times New Roman" w:hint="eastAsia"/>
          <w:b/>
          <w:sz w:val="24"/>
          <w:szCs w:val="24"/>
        </w:rPr>
        <w:t xml:space="preserve">: </w:t>
      </w:r>
      <w:r w:rsidRPr="00471F37">
        <w:rPr>
          <w:rFonts w:ascii="Book Antiqua" w:eastAsia="SimSun" w:hAnsi="Book Antiqua" w:cs="Times New Roman"/>
          <w:sz w:val="24"/>
          <w:szCs w:val="24"/>
        </w:rPr>
        <w:t>The general conditions of the mice were observed during the experiment, including hair color, mental status, activities, feeding, defecation, nutritional status, presence or absence of anal bleeding, and rectal prolapse. Body weight of the mice was weighed and recoded once a week. At the end of week 14, the mice were sacrificed by cervical dislocation after fasting for 12 h.</w:t>
      </w:r>
    </w:p>
    <w:p w14:paraId="3BBD2F0B" w14:textId="77777777" w:rsidR="00BC584C" w:rsidRPr="00BC584C" w:rsidRDefault="00BC584C" w:rsidP="00BC584C">
      <w:pPr>
        <w:adjustRightInd w:val="0"/>
        <w:snapToGrid w:val="0"/>
        <w:spacing w:line="360" w:lineRule="auto"/>
        <w:rPr>
          <w:rFonts w:ascii="Book Antiqua" w:eastAsia="SimSun" w:hAnsi="Book Antiqua" w:cs="Times New Roman"/>
          <w:b/>
          <w:sz w:val="24"/>
          <w:szCs w:val="24"/>
        </w:rPr>
      </w:pPr>
    </w:p>
    <w:p w14:paraId="3D418EF7" w14:textId="38EA000A" w:rsidR="00AE2C94" w:rsidRDefault="00AE2C94" w:rsidP="00BC584C">
      <w:pPr>
        <w:adjustRightInd w:val="0"/>
        <w:snapToGrid w:val="0"/>
        <w:spacing w:line="360" w:lineRule="auto"/>
        <w:rPr>
          <w:rFonts w:ascii="Book Antiqua" w:eastAsia="SimSun" w:hAnsi="Book Antiqua" w:cs="Times New Roman"/>
          <w:sz w:val="24"/>
          <w:szCs w:val="24"/>
        </w:rPr>
      </w:pPr>
      <w:r w:rsidRPr="00BC584C">
        <w:rPr>
          <w:rFonts w:ascii="Book Antiqua" w:eastAsia="SimSun" w:hAnsi="Book Antiqua" w:cs="Times New Roman"/>
          <w:b/>
          <w:sz w:val="24"/>
          <w:szCs w:val="24"/>
        </w:rPr>
        <w:t>Status of tumor formation</w:t>
      </w:r>
      <w:r w:rsidR="00BC584C" w:rsidRPr="00BC584C">
        <w:rPr>
          <w:rFonts w:ascii="Book Antiqua" w:eastAsia="SimSun" w:hAnsi="Book Antiqua" w:cs="Times New Roman" w:hint="eastAsia"/>
          <w:b/>
          <w:sz w:val="24"/>
          <w:szCs w:val="24"/>
        </w:rPr>
        <w:t>:</w:t>
      </w:r>
      <w:r w:rsidR="00BC584C">
        <w:rPr>
          <w:rFonts w:ascii="Book Antiqua" w:eastAsia="SimSun" w:hAnsi="Book Antiqua" w:cs="Times New Roman" w:hint="eastAsia"/>
          <w:sz w:val="24"/>
          <w:szCs w:val="24"/>
        </w:rPr>
        <w:t xml:space="preserve"> </w:t>
      </w:r>
      <w:r w:rsidRPr="00471F37">
        <w:rPr>
          <w:rFonts w:ascii="Book Antiqua" w:eastAsia="SimSun" w:hAnsi="Book Antiqua" w:cs="Times New Roman"/>
          <w:sz w:val="24"/>
          <w:szCs w:val="24"/>
        </w:rPr>
        <w:t>The abdominal cavity was fully exposed after the mice were sacrificed, and the large intestine was dissociated and completely removed. Along the longitudinal axis, the intestinal tract was split and flattened. Then, PBS buffer was used to wash the intestinal tract. Finally, the number, location and the size of the tumors, and the length of the large intestine were recorded.</w:t>
      </w:r>
    </w:p>
    <w:p w14:paraId="041044A5" w14:textId="77777777" w:rsidR="00BC584C" w:rsidRPr="00471F37" w:rsidRDefault="00BC584C" w:rsidP="00BC584C">
      <w:pPr>
        <w:adjustRightInd w:val="0"/>
        <w:snapToGrid w:val="0"/>
        <w:spacing w:line="360" w:lineRule="auto"/>
        <w:rPr>
          <w:rFonts w:ascii="Book Antiqua" w:eastAsia="SimSun" w:hAnsi="Book Antiqua" w:cs="Times New Roman"/>
          <w:sz w:val="24"/>
          <w:szCs w:val="24"/>
        </w:rPr>
      </w:pPr>
    </w:p>
    <w:p w14:paraId="52B2E157" w14:textId="06416AAC" w:rsidR="00AE2C94" w:rsidRDefault="00AE2C94" w:rsidP="00BC584C">
      <w:pPr>
        <w:adjustRightInd w:val="0"/>
        <w:snapToGrid w:val="0"/>
        <w:spacing w:line="360" w:lineRule="auto"/>
        <w:rPr>
          <w:rFonts w:ascii="Book Antiqua" w:eastAsia="SimSun" w:hAnsi="Book Antiqua" w:cs="Times New Roman"/>
          <w:sz w:val="24"/>
          <w:szCs w:val="24"/>
        </w:rPr>
      </w:pPr>
      <w:r w:rsidRPr="00BC584C">
        <w:rPr>
          <w:rFonts w:ascii="Book Antiqua" w:eastAsia="SimSun" w:hAnsi="Book Antiqua" w:cs="Times New Roman"/>
          <w:b/>
          <w:sz w:val="24"/>
          <w:szCs w:val="24"/>
        </w:rPr>
        <w:t>Histopathological examination</w:t>
      </w:r>
      <w:r w:rsidR="00BC584C">
        <w:rPr>
          <w:rFonts w:ascii="Book Antiqua" w:eastAsia="SimSun" w:hAnsi="Book Antiqua" w:cs="Times New Roman" w:hint="eastAsia"/>
          <w:b/>
          <w:sz w:val="24"/>
          <w:szCs w:val="24"/>
        </w:rPr>
        <w:t xml:space="preserve">: </w:t>
      </w:r>
      <w:r w:rsidRPr="00471F37">
        <w:rPr>
          <w:rFonts w:ascii="Book Antiqua" w:eastAsia="SimSun" w:hAnsi="Book Antiqua" w:cs="Times New Roman"/>
          <w:sz w:val="24"/>
          <w:szCs w:val="24"/>
        </w:rPr>
        <w:t>Normal tissue of the colorectal mucosa and tumor tissues were selected and fixed in 4% paraformaldehyde solution. After fixing, the following steps were performed and included dehydration, transparency, embedding with paraffin, and HE staining. Finally, the lesion level of</w:t>
      </w:r>
      <w:r w:rsidR="001178EF" w:rsidRPr="00471F37">
        <w:rPr>
          <w:rFonts w:ascii="Book Antiqua" w:eastAsia="SimSun" w:hAnsi="Book Antiqua" w:cs="Times New Roman"/>
          <w:sz w:val="24"/>
          <w:szCs w:val="24"/>
        </w:rPr>
        <w:t xml:space="preserve"> the induced CRC</w:t>
      </w:r>
      <w:r w:rsidRPr="00471F37">
        <w:rPr>
          <w:rFonts w:ascii="Book Antiqua" w:eastAsia="SimSun" w:hAnsi="Book Antiqua" w:cs="Times New Roman"/>
          <w:sz w:val="24"/>
          <w:szCs w:val="24"/>
        </w:rPr>
        <w:t xml:space="preserve"> was evaluated for each group.</w:t>
      </w:r>
    </w:p>
    <w:p w14:paraId="16A608DA" w14:textId="77777777" w:rsidR="00BC584C" w:rsidRPr="00BC584C" w:rsidRDefault="00BC584C" w:rsidP="00BC584C">
      <w:pPr>
        <w:adjustRightInd w:val="0"/>
        <w:snapToGrid w:val="0"/>
        <w:spacing w:line="360" w:lineRule="auto"/>
        <w:rPr>
          <w:rFonts w:ascii="Book Antiqua" w:eastAsia="SimSun" w:hAnsi="Book Antiqua" w:cs="Times New Roman"/>
          <w:b/>
          <w:sz w:val="24"/>
          <w:szCs w:val="24"/>
        </w:rPr>
      </w:pPr>
    </w:p>
    <w:p w14:paraId="2AA7117D" w14:textId="4A085A7B" w:rsidR="00AE2C94" w:rsidRDefault="00AE2C94" w:rsidP="00BC584C">
      <w:pPr>
        <w:adjustRightInd w:val="0"/>
        <w:snapToGrid w:val="0"/>
        <w:spacing w:line="360" w:lineRule="auto"/>
        <w:rPr>
          <w:rFonts w:ascii="Book Antiqua" w:eastAsia="SimSun" w:hAnsi="Book Antiqua" w:cs="Times New Roman"/>
          <w:sz w:val="24"/>
          <w:szCs w:val="24"/>
        </w:rPr>
      </w:pPr>
      <w:r w:rsidRPr="00BC584C">
        <w:rPr>
          <w:rFonts w:ascii="Book Antiqua" w:eastAsia="SimSun" w:hAnsi="Book Antiqua" w:cs="Times New Roman"/>
          <w:b/>
          <w:sz w:val="24"/>
          <w:szCs w:val="24"/>
        </w:rPr>
        <w:t>Immunohistochemical examination of normal colorectal mucosal tissues and tumor tissue</w:t>
      </w:r>
      <w:r w:rsidR="00BC584C">
        <w:rPr>
          <w:rFonts w:ascii="Book Antiqua" w:eastAsia="SimSun" w:hAnsi="Book Antiqua" w:cs="Times New Roman" w:hint="eastAsia"/>
          <w:b/>
          <w:sz w:val="24"/>
          <w:szCs w:val="24"/>
        </w:rPr>
        <w:t xml:space="preserve">: </w:t>
      </w:r>
      <w:r w:rsidRPr="00471F37">
        <w:rPr>
          <w:rFonts w:ascii="Book Antiqua" w:eastAsia="SimSun" w:hAnsi="Book Antiqua" w:cs="Times New Roman"/>
          <w:sz w:val="24"/>
          <w:szCs w:val="24"/>
        </w:rPr>
        <w:t xml:space="preserve">The expressions of Ki-67 and Caspase-3 in the specimens of normal colorectal mucosal tissues and tumor tissue were measured by SP staining. Ki-67 is expressed in the nucleus, and Caspase-3 is expressed in the cytoplasm. Semi-quantitative scoring was used. Based on the staining </w:t>
      </w:r>
      <w:r w:rsidRPr="00471F37">
        <w:rPr>
          <w:rFonts w:ascii="Book Antiqua" w:eastAsia="SimSun" w:hAnsi="Book Antiqua" w:cs="Times New Roman"/>
          <w:sz w:val="24"/>
          <w:szCs w:val="24"/>
        </w:rPr>
        <w:lastRenderedPageBreak/>
        <w:t>intensity, it was divided into the following levels: negative staining was considered as 0 points, weakly positive staining (+, pale yellow) as 1 point, moderately positive staining (++, brown) as 2 points and strongly positive staining (+++, tan) as 3 points. Furthermore, it was scored based on the proportion of the number of positive cells. According to the range of positive staining, 5% was considered as</w:t>
      </w:r>
      <w:r w:rsidR="00BC584C">
        <w:rPr>
          <w:rFonts w:ascii="Book Antiqua" w:eastAsia="SimSun" w:hAnsi="Book Antiqua" w:cs="Times New Roman"/>
          <w:sz w:val="24"/>
          <w:szCs w:val="24"/>
        </w:rPr>
        <w:t xml:space="preserve"> 0 points, 5%-25% as 1 point, 26%-50% as 2 points, and 51%-</w:t>
      </w:r>
      <w:r w:rsidRPr="00471F37">
        <w:rPr>
          <w:rFonts w:ascii="Book Antiqua" w:eastAsia="SimSun" w:hAnsi="Book Antiqua" w:cs="Times New Roman"/>
          <w:sz w:val="24"/>
          <w:szCs w:val="24"/>
        </w:rPr>
        <w:t>75% as 3 points; while those greater than 75% was considered as 4 points. Statistics were performed for positive immunoreactivity when the product of the staining intensity and the proportion of the range of positive observations was greater than or equal to 2.</w:t>
      </w:r>
    </w:p>
    <w:p w14:paraId="05EE5E73" w14:textId="77777777" w:rsidR="00BC584C" w:rsidRPr="00BC584C" w:rsidRDefault="00BC584C" w:rsidP="00BC584C">
      <w:pPr>
        <w:adjustRightInd w:val="0"/>
        <w:snapToGrid w:val="0"/>
        <w:spacing w:line="360" w:lineRule="auto"/>
        <w:rPr>
          <w:rFonts w:ascii="Book Antiqua" w:eastAsia="SimSun" w:hAnsi="Book Antiqua" w:cs="Times New Roman"/>
          <w:b/>
          <w:sz w:val="24"/>
          <w:szCs w:val="24"/>
        </w:rPr>
      </w:pPr>
    </w:p>
    <w:p w14:paraId="6656C41F" w14:textId="77777777" w:rsidR="00AE2C94" w:rsidRPr="00BC584C" w:rsidRDefault="00AE2C94" w:rsidP="005B0166">
      <w:pPr>
        <w:adjustRightInd w:val="0"/>
        <w:snapToGrid w:val="0"/>
        <w:spacing w:line="360" w:lineRule="auto"/>
        <w:rPr>
          <w:rFonts w:ascii="Book Antiqua" w:eastAsia="SimSun" w:hAnsi="Book Antiqua" w:cs="Times New Roman"/>
          <w:b/>
          <w:i/>
          <w:sz w:val="24"/>
          <w:szCs w:val="24"/>
        </w:rPr>
      </w:pPr>
      <w:r w:rsidRPr="00BC584C">
        <w:rPr>
          <w:rFonts w:ascii="Book Antiqua" w:eastAsia="SimSun" w:hAnsi="Book Antiqua" w:cs="Times New Roman"/>
          <w:b/>
          <w:i/>
          <w:sz w:val="24"/>
          <w:szCs w:val="24"/>
        </w:rPr>
        <w:t>Statistical analysis</w:t>
      </w:r>
    </w:p>
    <w:p w14:paraId="29AEBFB1" w14:textId="764968C6" w:rsidR="00AE2C94" w:rsidRPr="00471F37" w:rsidRDefault="00AE2C94" w:rsidP="00BC584C">
      <w:pPr>
        <w:adjustRightInd w:val="0"/>
        <w:snapToGrid w:val="0"/>
        <w:spacing w:line="360" w:lineRule="auto"/>
        <w:rPr>
          <w:rFonts w:ascii="Book Antiqua" w:eastAsia="SimSun" w:hAnsi="Book Antiqua" w:cs="Times New Roman"/>
          <w:sz w:val="24"/>
          <w:szCs w:val="24"/>
        </w:rPr>
      </w:pPr>
      <w:r w:rsidRPr="00471F37">
        <w:rPr>
          <w:rFonts w:ascii="Book Antiqua" w:eastAsia="SimSun" w:hAnsi="Book Antiqua" w:cs="Times New Roman"/>
          <w:sz w:val="24"/>
          <w:szCs w:val="24"/>
        </w:rPr>
        <w:t>SPSS version 20.0 statistical software was used to perform statistical analysis for the data. Continuous data that met the normal distribution was represented as the mean</w:t>
      </w:r>
      <w:r w:rsidR="00005C7A" w:rsidRPr="00471F37">
        <w:rPr>
          <w:rFonts w:ascii="Book Antiqua" w:eastAsia="SimSun" w:hAnsi="Book Antiqua" w:cs="Times New Roman"/>
          <w:sz w:val="24"/>
          <w:szCs w:val="24"/>
        </w:rPr>
        <w:t xml:space="preserve"> </w:t>
      </w:r>
      <w:r w:rsidR="00626BDA">
        <w:rPr>
          <w:rFonts w:ascii="Book Antiqua" w:eastAsia="SimSun" w:hAnsi="Book Antiqua" w:cs="Times New Roman"/>
          <w:sz w:val="24"/>
          <w:szCs w:val="24"/>
        </w:rPr>
        <w:t xml:space="preserve">± </w:t>
      </w:r>
      <w:r w:rsidR="00005C7A" w:rsidRPr="00471F37">
        <w:rPr>
          <w:rFonts w:ascii="Book Antiqua" w:eastAsia="SimSun" w:hAnsi="Book Antiqua" w:cs="Times New Roman"/>
          <w:sz w:val="24"/>
          <w:szCs w:val="24"/>
        </w:rPr>
        <w:t>SD</w:t>
      </w:r>
      <w:r w:rsidRPr="00471F37">
        <w:rPr>
          <w:rFonts w:ascii="Book Antiqua" w:eastAsia="SimSun" w:hAnsi="Book Antiqua" w:cs="Times New Roman"/>
          <w:sz w:val="24"/>
          <w:szCs w:val="24"/>
        </w:rPr>
        <w:t>, and the independent sample Student’s</w:t>
      </w:r>
      <w:r w:rsidRPr="00BC584C">
        <w:rPr>
          <w:rFonts w:ascii="Book Antiqua" w:eastAsia="SimSun" w:hAnsi="Book Antiqua" w:cs="Times New Roman"/>
          <w:i/>
          <w:sz w:val="24"/>
          <w:szCs w:val="24"/>
        </w:rPr>
        <w:t xml:space="preserve"> t</w:t>
      </w:r>
      <w:r w:rsidRPr="00471F37">
        <w:rPr>
          <w:rFonts w:ascii="Book Antiqua" w:eastAsia="SimSun" w:hAnsi="Book Antiqua" w:cs="Times New Roman"/>
          <w:sz w:val="24"/>
          <w:szCs w:val="24"/>
        </w:rPr>
        <w:t xml:space="preserve"> test was used to perform the comparisons of the data. For comparisons of categorical data of two independent groups, the</w:t>
      </w:r>
      <w:r w:rsidR="00005C7A" w:rsidRPr="00471F37">
        <w:rPr>
          <w:rFonts w:ascii="Book Antiqua" w:eastAsia="SimSun" w:hAnsi="Book Antiqua" w:cs="Times New Roman"/>
          <w:sz w:val="24"/>
          <w:szCs w:val="24"/>
        </w:rPr>
        <w:t xml:space="preserve"> </w:t>
      </w:r>
      <w:r w:rsidR="00005C7A" w:rsidRPr="00471F37">
        <w:rPr>
          <w:rFonts w:ascii="Book Antiqua" w:eastAsia="Microsoft YaHei" w:hAnsi="Book Antiqua" w:cs="Times New Roman"/>
          <w:sz w:val="24"/>
          <w:szCs w:val="24"/>
        </w:rPr>
        <w:t>χ</w:t>
      </w:r>
      <w:r w:rsidR="00005C7A" w:rsidRPr="00BC584C">
        <w:rPr>
          <w:rFonts w:ascii="Book Antiqua" w:eastAsia="Microsoft YaHei" w:hAnsi="Book Antiqua" w:cs="Times New Roman"/>
          <w:sz w:val="24"/>
          <w:szCs w:val="24"/>
          <w:vertAlign w:val="superscript"/>
        </w:rPr>
        <w:t>2</w:t>
      </w:r>
      <w:r w:rsidRPr="00471F37">
        <w:rPr>
          <w:rFonts w:ascii="Book Antiqua" w:eastAsia="SimSun" w:hAnsi="Book Antiqua" w:cs="Times New Roman"/>
          <w:sz w:val="24"/>
          <w:szCs w:val="24"/>
        </w:rPr>
        <w:t xml:space="preserve"> test was used. </w:t>
      </w:r>
      <w:r w:rsidR="00BC584C" w:rsidRPr="00BC584C">
        <w:rPr>
          <w:rFonts w:ascii="Book Antiqua" w:eastAsia="SimSun" w:hAnsi="Book Antiqua" w:cs="Times New Roman"/>
          <w:i/>
          <w:sz w:val="24"/>
          <w:szCs w:val="24"/>
        </w:rPr>
        <w:t>P</w:t>
      </w:r>
      <w:r w:rsidR="00CE2988" w:rsidRPr="00471F37">
        <w:rPr>
          <w:rFonts w:ascii="Book Antiqua" w:eastAsia="SimSun" w:hAnsi="Book Antiqua" w:cs="Times New Roman"/>
          <w:sz w:val="24"/>
          <w:szCs w:val="24"/>
        </w:rPr>
        <w:t xml:space="preserve"> </w:t>
      </w:r>
      <w:r w:rsidRPr="00471F37">
        <w:rPr>
          <w:rFonts w:ascii="Book Antiqua" w:eastAsia="SimSun" w:hAnsi="Book Antiqua" w:cs="Times New Roman"/>
          <w:sz w:val="24"/>
          <w:szCs w:val="24"/>
        </w:rPr>
        <w:t>&lt;</w:t>
      </w:r>
      <w:r w:rsidR="00BC584C">
        <w:rPr>
          <w:rFonts w:ascii="Book Antiqua" w:eastAsia="SimSun" w:hAnsi="Book Antiqua" w:cs="Times New Roman" w:hint="eastAsia"/>
          <w:sz w:val="24"/>
          <w:szCs w:val="24"/>
        </w:rPr>
        <w:t xml:space="preserve"> </w:t>
      </w:r>
      <w:r w:rsidRPr="00471F37">
        <w:rPr>
          <w:rFonts w:ascii="Book Antiqua" w:eastAsia="SimSun" w:hAnsi="Book Antiqua" w:cs="Times New Roman"/>
          <w:sz w:val="24"/>
          <w:szCs w:val="24"/>
        </w:rPr>
        <w:t>0.05 was considered a statistically significant difference.</w:t>
      </w:r>
    </w:p>
    <w:p w14:paraId="2FFCA864" w14:textId="77777777" w:rsidR="00AE2C94" w:rsidRPr="00471F37" w:rsidRDefault="00AE2C94" w:rsidP="005B0166">
      <w:pPr>
        <w:widowControl/>
        <w:adjustRightInd w:val="0"/>
        <w:snapToGrid w:val="0"/>
        <w:spacing w:line="360" w:lineRule="auto"/>
        <w:rPr>
          <w:rFonts w:ascii="Book Antiqua" w:eastAsia="SimSun" w:hAnsi="Book Antiqua" w:cs="Times New Roman"/>
          <w:sz w:val="24"/>
          <w:szCs w:val="24"/>
        </w:rPr>
      </w:pPr>
    </w:p>
    <w:p w14:paraId="0AD4DBEC" w14:textId="0AD2BC7E" w:rsidR="00AE2C94" w:rsidRPr="00471F37" w:rsidRDefault="00BC584C" w:rsidP="005B0166">
      <w:pPr>
        <w:adjustRightInd w:val="0"/>
        <w:snapToGrid w:val="0"/>
        <w:spacing w:line="360" w:lineRule="auto"/>
        <w:rPr>
          <w:rFonts w:ascii="Book Antiqua" w:eastAsia="SimSun" w:hAnsi="Book Antiqua" w:cs="Times New Roman"/>
          <w:b/>
          <w:sz w:val="24"/>
          <w:szCs w:val="24"/>
        </w:rPr>
      </w:pPr>
      <w:r w:rsidRPr="00471F37">
        <w:rPr>
          <w:rFonts w:ascii="Book Antiqua" w:eastAsia="SimSun" w:hAnsi="Book Antiqua" w:cs="Times New Roman"/>
          <w:b/>
          <w:sz w:val="24"/>
          <w:szCs w:val="24"/>
        </w:rPr>
        <w:t>RESULTS</w:t>
      </w:r>
    </w:p>
    <w:p w14:paraId="30595D88" w14:textId="77777777" w:rsidR="00284C0A" w:rsidRPr="00BC584C" w:rsidRDefault="00AE2C94" w:rsidP="005B0166">
      <w:pPr>
        <w:adjustRightInd w:val="0"/>
        <w:snapToGrid w:val="0"/>
        <w:spacing w:line="360" w:lineRule="auto"/>
        <w:rPr>
          <w:rFonts w:ascii="Book Antiqua" w:eastAsia="SimSun" w:hAnsi="Book Antiqua" w:cs="Times New Roman"/>
          <w:b/>
          <w:i/>
          <w:sz w:val="24"/>
          <w:szCs w:val="24"/>
        </w:rPr>
      </w:pPr>
      <w:r w:rsidRPr="00BC584C">
        <w:rPr>
          <w:rFonts w:ascii="Book Antiqua" w:eastAsia="SimSun" w:hAnsi="Book Antiqua" w:cs="Times New Roman"/>
          <w:b/>
          <w:i/>
          <w:sz w:val="24"/>
          <w:szCs w:val="24"/>
        </w:rPr>
        <w:t>Expression and purification of recombinant protein BFT-2</w:t>
      </w:r>
    </w:p>
    <w:p w14:paraId="2BD152EB" w14:textId="29AA58C2" w:rsidR="00AE2C94" w:rsidRDefault="00AE2C94" w:rsidP="00BC584C">
      <w:pPr>
        <w:adjustRightInd w:val="0"/>
        <w:snapToGrid w:val="0"/>
        <w:spacing w:line="360" w:lineRule="auto"/>
        <w:rPr>
          <w:rFonts w:ascii="Book Antiqua" w:eastAsia="SimSun" w:hAnsi="Book Antiqua" w:cs="Times New Roman"/>
          <w:sz w:val="24"/>
          <w:szCs w:val="24"/>
        </w:rPr>
      </w:pPr>
      <w:r w:rsidRPr="00471F37">
        <w:rPr>
          <w:rFonts w:ascii="Book Antiqua" w:eastAsia="SimSun" w:hAnsi="Book Antiqua" w:cs="Times New Roman"/>
          <w:sz w:val="24"/>
          <w:szCs w:val="24"/>
        </w:rPr>
        <w:t>The result showed that a new protein band with a molecular weight of approximately 55</w:t>
      </w:r>
      <w:r w:rsidR="000F2949">
        <w:rPr>
          <w:rFonts w:ascii="Book Antiqua" w:eastAsia="SimSun" w:hAnsi="Book Antiqua" w:cs="Times New Roman" w:hint="eastAsia"/>
          <w:sz w:val="24"/>
          <w:szCs w:val="24"/>
        </w:rPr>
        <w:t xml:space="preserve"> </w:t>
      </w:r>
      <w:r w:rsidRPr="00471F37">
        <w:rPr>
          <w:rFonts w:ascii="Book Antiqua" w:eastAsia="SimSun" w:hAnsi="Book Antiqua" w:cs="Times New Roman"/>
          <w:sz w:val="24"/>
          <w:szCs w:val="24"/>
        </w:rPr>
        <w:t>kDa appeared in the 500mM imidazole elution fractions, which was larger than that of the target protein proBFT-2 (42</w:t>
      </w:r>
      <w:r w:rsidR="000F2949">
        <w:rPr>
          <w:rFonts w:ascii="Book Antiqua" w:eastAsia="SimSun" w:hAnsi="Book Antiqua" w:cs="Times New Roman" w:hint="eastAsia"/>
          <w:sz w:val="24"/>
          <w:szCs w:val="24"/>
        </w:rPr>
        <w:t xml:space="preserve"> </w:t>
      </w:r>
      <w:r w:rsidRPr="00471F37">
        <w:rPr>
          <w:rFonts w:ascii="Book Antiqua" w:eastAsia="SimSun" w:hAnsi="Book Antiqua" w:cs="Times New Roman"/>
          <w:sz w:val="24"/>
          <w:szCs w:val="24"/>
        </w:rPr>
        <w:t>kDa)</w:t>
      </w:r>
      <w:r w:rsidR="000F2949">
        <w:rPr>
          <w:rFonts w:ascii="Book Antiqua" w:eastAsia="SimSun" w:hAnsi="Book Antiqua" w:cs="Times New Roman" w:hint="eastAsia"/>
          <w:sz w:val="24"/>
          <w:szCs w:val="24"/>
        </w:rPr>
        <w:t xml:space="preserve"> </w:t>
      </w:r>
      <w:r w:rsidR="00962E17" w:rsidRPr="00471F37">
        <w:rPr>
          <w:rFonts w:ascii="Book Antiqua" w:eastAsia="SimSun" w:hAnsi="Book Antiqua" w:cs="Times New Roman"/>
          <w:sz w:val="24"/>
          <w:szCs w:val="24"/>
        </w:rPr>
        <w:t>(Figure 1)</w:t>
      </w:r>
      <w:r w:rsidRPr="00471F37">
        <w:rPr>
          <w:rFonts w:ascii="Book Antiqua" w:eastAsia="SimSun" w:hAnsi="Book Antiqua" w:cs="Times New Roman"/>
          <w:sz w:val="24"/>
          <w:szCs w:val="24"/>
        </w:rPr>
        <w:t>. After the new protein was cut by TEV e</w:t>
      </w:r>
      <w:r w:rsidR="006420FE" w:rsidRPr="00471F37">
        <w:rPr>
          <w:rFonts w:ascii="Book Antiqua" w:eastAsia="SimSun" w:hAnsi="Book Antiqua" w:cs="Times New Roman"/>
          <w:sz w:val="24"/>
          <w:szCs w:val="24"/>
        </w:rPr>
        <w:t>nzyme, protein band of about 42</w:t>
      </w:r>
      <w:r w:rsidRPr="00471F37">
        <w:rPr>
          <w:rFonts w:ascii="Book Antiqua" w:eastAsia="SimSun" w:hAnsi="Book Antiqua" w:cs="Times New Roman"/>
          <w:sz w:val="24"/>
          <w:szCs w:val="24"/>
        </w:rPr>
        <w:t>kDa appeared, which was in line with the molecular weight of proBFT-2 (Figure 2). After the protein was digested with trypsin, re-detection was found that a new prot</w:t>
      </w:r>
      <w:r w:rsidR="00790124" w:rsidRPr="00471F37">
        <w:rPr>
          <w:rFonts w:ascii="Book Antiqua" w:eastAsia="SimSun" w:hAnsi="Book Antiqua" w:cs="Times New Roman"/>
          <w:sz w:val="24"/>
          <w:szCs w:val="24"/>
        </w:rPr>
        <w:t>ein band with a molecular of 20</w:t>
      </w:r>
      <w:r w:rsidR="000F2949">
        <w:rPr>
          <w:rFonts w:ascii="Book Antiqua" w:eastAsia="SimSun" w:hAnsi="Book Antiqua" w:cs="Times New Roman" w:hint="eastAsia"/>
          <w:sz w:val="24"/>
          <w:szCs w:val="24"/>
        </w:rPr>
        <w:t xml:space="preserve"> </w:t>
      </w:r>
      <w:r w:rsidRPr="00471F37">
        <w:rPr>
          <w:rFonts w:ascii="Book Antiqua" w:eastAsia="SimSun" w:hAnsi="Book Antiqua" w:cs="Times New Roman"/>
          <w:sz w:val="24"/>
          <w:szCs w:val="24"/>
        </w:rPr>
        <w:t>kDa appeared, which was consistent with the molecular weight of BFT-2 (Figure 3).</w:t>
      </w:r>
    </w:p>
    <w:p w14:paraId="15A9208D" w14:textId="77777777" w:rsidR="000F2949" w:rsidRPr="000F2949" w:rsidRDefault="000F2949" w:rsidP="00BC584C">
      <w:pPr>
        <w:adjustRightInd w:val="0"/>
        <w:snapToGrid w:val="0"/>
        <w:spacing w:line="360" w:lineRule="auto"/>
        <w:rPr>
          <w:rFonts w:ascii="Book Antiqua" w:eastAsia="SimSun" w:hAnsi="Book Antiqua" w:cs="Times New Roman"/>
          <w:sz w:val="24"/>
          <w:szCs w:val="24"/>
        </w:rPr>
      </w:pPr>
    </w:p>
    <w:p w14:paraId="1866C45C" w14:textId="77777777" w:rsidR="00AE2C94" w:rsidRPr="000F2949" w:rsidRDefault="00AE2C94" w:rsidP="005B0166">
      <w:pPr>
        <w:adjustRightInd w:val="0"/>
        <w:snapToGrid w:val="0"/>
        <w:spacing w:line="360" w:lineRule="auto"/>
        <w:rPr>
          <w:rFonts w:ascii="Book Antiqua" w:eastAsia="SimSun" w:hAnsi="Book Antiqua" w:cs="Times New Roman"/>
          <w:b/>
          <w:i/>
          <w:sz w:val="24"/>
          <w:szCs w:val="24"/>
        </w:rPr>
      </w:pPr>
      <w:r w:rsidRPr="000F2949">
        <w:rPr>
          <w:rFonts w:ascii="Book Antiqua" w:eastAsia="SimSun" w:hAnsi="Book Antiqua" w:cs="Times New Roman"/>
          <w:b/>
          <w:i/>
          <w:sz w:val="24"/>
          <w:szCs w:val="24"/>
        </w:rPr>
        <w:t>Detection of BFT-2 biological activity</w:t>
      </w:r>
    </w:p>
    <w:p w14:paraId="3987BFBC" w14:textId="716944AB" w:rsidR="00AE2C94" w:rsidRDefault="00AE2C94" w:rsidP="000F2949">
      <w:pPr>
        <w:adjustRightInd w:val="0"/>
        <w:snapToGrid w:val="0"/>
        <w:spacing w:line="360" w:lineRule="auto"/>
        <w:rPr>
          <w:rFonts w:ascii="Book Antiqua" w:eastAsia="SimSun" w:hAnsi="Book Antiqua" w:cs="Times New Roman"/>
          <w:sz w:val="24"/>
          <w:szCs w:val="24"/>
        </w:rPr>
      </w:pPr>
      <w:r w:rsidRPr="00471F37">
        <w:rPr>
          <w:rFonts w:ascii="Book Antiqua" w:eastAsia="SimSun" w:hAnsi="Book Antiqua" w:cs="Times New Roman"/>
          <w:sz w:val="24"/>
          <w:szCs w:val="24"/>
        </w:rPr>
        <w:lastRenderedPageBreak/>
        <w:t>SW-480 is a human colorectal adenocarcinoma cell line, which grows adherently in a fusiform shape under a normal condition. After treatment with 2</w:t>
      </w:r>
      <w:r w:rsidR="000F2949">
        <w:rPr>
          <w:rFonts w:ascii="Book Antiqua" w:eastAsia="SimSun" w:hAnsi="Book Antiqua" w:cs="Times New Roman" w:hint="eastAsia"/>
          <w:sz w:val="24"/>
          <w:szCs w:val="24"/>
        </w:rPr>
        <w:t xml:space="preserve"> </w:t>
      </w:r>
      <w:r w:rsidR="001178EF" w:rsidRPr="00471F37">
        <w:rPr>
          <w:rFonts w:ascii="Book Antiqua" w:hAnsi="Book Antiqua" w:cs="Times New Roman"/>
          <w:sz w:val="24"/>
          <w:szCs w:val="24"/>
        </w:rPr>
        <w:t>μg</w:t>
      </w:r>
      <w:r w:rsidR="000F2949">
        <w:rPr>
          <w:rFonts w:ascii="Book Antiqua" w:eastAsia="SimSun" w:hAnsi="Book Antiqua" w:cs="Times New Roman" w:hint="eastAsia"/>
          <w:sz w:val="24"/>
          <w:szCs w:val="24"/>
        </w:rPr>
        <w:t>/</w:t>
      </w:r>
      <w:r w:rsidRPr="00471F37">
        <w:rPr>
          <w:rFonts w:ascii="Book Antiqua" w:eastAsia="SimSun" w:hAnsi="Book Antiqua" w:cs="Times New Roman"/>
          <w:sz w:val="24"/>
          <w:szCs w:val="24"/>
        </w:rPr>
        <w:t>m</w:t>
      </w:r>
      <w:r w:rsidR="000F2949">
        <w:rPr>
          <w:rFonts w:ascii="Book Antiqua" w:eastAsia="SimSun" w:hAnsi="Book Antiqua" w:cs="Times New Roman" w:hint="eastAsia"/>
          <w:sz w:val="24"/>
          <w:szCs w:val="24"/>
        </w:rPr>
        <w:t>L</w:t>
      </w:r>
      <w:r w:rsidRPr="00471F37">
        <w:rPr>
          <w:rFonts w:ascii="Book Antiqua" w:eastAsia="SimSun" w:hAnsi="Book Antiqua" w:cs="Times New Roman"/>
          <w:sz w:val="24"/>
          <w:szCs w:val="24"/>
        </w:rPr>
        <w:t xml:space="preserve"> BFT-2 at 37</w:t>
      </w:r>
      <w:r w:rsidR="000F2949">
        <w:rPr>
          <w:rFonts w:ascii="Book Antiqua" w:eastAsia="SimSun" w:hAnsi="Book Antiqua" w:cs="Times New Roman" w:hint="eastAsia"/>
          <w:sz w:val="24"/>
          <w:szCs w:val="24"/>
        </w:rPr>
        <w:t xml:space="preserve"> </w:t>
      </w:r>
      <w:r w:rsidR="000F2949" w:rsidRPr="000F2949">
        <w:rPr>
          <w:rFonts w:ascii="Book Antiqua" w:eastAsia="SimSun" w:hAnsi="Book Antiqua" w:cs="Times New Roman"/>
          <w:sz w:val="24"/>
          <w:szCs w:val="24"/>
        </w:rPr>
        <w:t xml:space="preserve">°C </w:t>
      </w:r>
      <w:r w:rsidRPr="00471F37">
        <w:rPr>
          <w:rFonts w:ascii="Book Antiqua" w:eastAsia="SimSun" w:hAnsi="Book Antiqua" w:cs="Times New Roman"/>
          <w:sz w:val="24"/>
          <w:szCs w:val="24"/>
        </w:rPr>
        <w:t>for 1</w:t>
      </w:r>
      <w:r w:rsidR="000F2949">
        <w:rPr>
          <w:rFonts w:ascii="Book Antiqua" w:eastAsia="SimSun" w:hAnsi="Book Antiqua" w:cs="Times New Roman" w:hint="eastAsia"/>
          <w:sz w:val="24"/>
          <w:szCs w:val="24"/>
        </w:rPr>
        <w:t xml:space="preserve"> </w:t>
      </w:r>
      <w:r w:rsidRPr="00471F37">
        <w:rPr>
          <w:rFonts w:ascii="Book Antiqua" w:eastAsia="SimSun" w:hAnsi="Book Antiqua" w:cs="Times New Roman"/>
          <w:sz w:val="24"/>
          <w:szCs w:val="24"/>
        </w:rPr>
        <w:t>h, the SW-480 cells were observed by an optical microscope, showing obvious morphological changes, such as cell rounding, and separating from each other. It demonstrated that BFT-2 wa</w:t>
      </w:r>
      <w:r w:rsidR="000F2949">
        <w:rPr>
          <w:rFonts w:ascii="Book Antiqua" w:eastAsia="SimSun" w:hAnsi="Book Antiqua" w:cs="Times New Roman"/>
          <w:sz w:val="24"/>
          <w:szCs w:val="24"/>
        </w:rPr>
        <w:t>s with biological activity</w:t>
      </w:r>
      <w:r w:rsidRPr="00471F37">
        <w:rPr>
          <w:rFonts w:ascii="Book Antiqua" w:eastAsia="SimSun" w:hAnsi="Book Antiqua" w:cs="Times New Roman"/>
          <w:sz w:val="24"/>
          <w:szCs w:val="24"/>
        </w:rPr>
        <w:fldChar w:fldCharType="begin">
          <w:fldData xml:space="preserve">PEVuZE5vdGU+PENpdGU+PEF1dGhvcj5XdTwvQXV0aG9yPjxZZWFyPjE5OTg8L1llYXI+PFJlY051
bT4yNTM8L1JlY051bT48RGlzcGxheVRleHQ+PHN0eWxlIGZhY2U9InN1cGVyc2NyaXB0Ij5bNywg
MTVdPC9zdHlsZT48L0Rpc3BsYXlUZXh0PjxyZWNvcmQ+PHJlYy1udW1iZXI+MjUzPC9yZWMtbnVt
YmVyPjxmb3JlaWduLWtleXM+PGtleSBhcHA9IkVOIiBkYi1pZD0id3JzenIwcHNjd3d2cGRlcnZ6
aXhhd3I5cDVkOXRyZXB2MnN0Ij4yNTM8L2tleT48L2ZvcmVpZ24ta2V5cz48cmVmLXR5cGUgbmFt
ZT0iSm91cm5hbCBBcnRpY2xlIj4xNzwvcmVmLXR5cGU+PGNvbnRyaWJ1dG9ycz48YXV0aG9ycz48
YXV0aG9yPld1LCBTLjwvYXV0aG9yPjxhdXRob3I+TGltLCBLLiBDLjwvYXV0aG9yPjxhdXRob3I+
SHVhbmcsIEouPC9hdXRob3I+PGF1dGhvcj5TYWlkaSwgUi4gRi48L2F1dGhvcj48YXV0aG9yPlNl
YXJzLCBDLiBMLjwvYXV0aG9yPjwvYXV0aG9ycz48L2NvbnRyaWJ1dG9ycz48YXV0aC1hZGRyZXNz
PkRpdmlzaW9uIG9mIEluZmVjdGlvdXMgRGlzZWFzZXMsIERlcGFydG1lbnQgb2YgTWVkaWNpbmUs
IEpvaG5zIEhvcGtpbnMgVW5pdmVyc2l0eSBTY2hvb2wgb2YgTWVkaWNpbmUsIEJhbHRpbW9yZSwg
TUQgMjEyMDUsIFVTQS48L2F1dGgtYWRkcmVzcz48dGl0bGVzPjx0aXRsZT5CYWN0ZXJvaWRlcyBm
cmFnaWxpcyBlbnRlcm90b3hpbiBjbGVhdmVzIHRoZSB6b251bGEgYWRoZXJlbnMgcHJvdGVpbiwg
RS1jYWRoZXJpbjwvdGl0bGU+PHNlY29uZGFyeS10aXRsZT5Qcm9jIE5hdGwgQWNhZCBTY2kgVSBT
IEE8L3NlY29uZGFyeS10aXRsZT48YWx0LXRpdGxlPlByb2NlZWRpbmdzIG9mIHRoZSBOYXRpb25h
bCBBY2FkZW15IG9mIFNjaWVuY2VzIG9mIHRoZSBVbml0ZWQgU3RhdGVzIG9mIEFtZXJpY2E8L2Fs
dC10aXRsZT48L3RpdGxlcz48cGVyaW9kaWNhbD48ZnVsbC10aXRsZT5Qcm9jIE5hdGwgQWNhZCBT
Y2kgVSBTIEE8L2Z1bGwtdGl0bGU+PGFiYnItMT5Qcm9jZWVkaW5ncyBvZiB0aGUgTmF0aW9uYWwg
QWNhZGVteSBvZiBTY2llbmNlcyBvZiB0aGUgVW5pdGVkIFN0YXRlcyBvZiBBbWVyaWNhPC9hYmJy
LTE+PC9wZXJpb2RpY2FsPjxhbHQtcGVyaW9kaWNhbD48ZnVsbC10aXRsZT5Qcm9jIE5hdGwgQWNh
ZCBTY2kgVSBTIEE8L2Z1bGwtdGl0bGU+PGFiYnItMT5Qcm9jZWVkaW5ncyBvZiB0aGUgTmF0aW9u
YWwgQWNhZGVteSBvZiBTY2llbmNlcyBvZiB0aGUgVW5pdGVkIFN0YXRlcyBvZiBBbWVyaWNhPC9h
YmJyLTE+PC9hbHQtcGVyaW9kaWNhbD48cGFnZXM+MTQ5NzktODQ8L3BhZ2VzPjx2b2x1bWU+OTU8
L3ZvbHVtZT48bnVtYmVyPjI1PC9udW1iZXI+PGVkaXRpb24+MTk5OC8xMi8wOTwvZWRpdGlvbj48
a2V5d29yZHM+PGtleXdvcmQ+QmFjdGVyb2lkZXMgZnJhZ2lsaXMvKm1ldGFib2xpc208L2tleXdv
cmQ+PGtleXdvcmQ+Q2FkaGVyaW5zLyptZXRhYm9saXNtPC9rZXl3b3JkPjxrZXl3b3JkPkNlbGwg
QWRoZXNpb248L2tleXdvcmQ+PGtleXdvcmQ+RW50ZXJvdG94aW5zL21ldGFib2xpc208L2tleXdv
cmQ+PGtleXdvcmQ+SHVtYW5zPC9rZXl3b3JkPjxrZXl3b3JkPk1ldGFsbG9lbmRvcGVwdGlkYXNl
cy8qbWV0YWJvbGlzbTwva2V5d29yZD48L2tleXdvcmRzPjxkYXRlcz48eWVhcj4xOTk4PC95ZWFy
PjxwdWItZGF0ZXM+PGRhdGU+RGVjIDg8L2RhdGU+PC9wdWItZGF0ZXM+PC9kYXRlcz48aXNibj4w
MDI3LTg0MjQgKFByaW50KSYjeEQ7MDAyNy04NDI0PC9pc2JuPjxhY2Nlc3Npb24tbnVtPjk4NDQw
MDE8L2FjY2Vzc2lvbi1udW0+PHVybHM+PC91cmxzPjxjdXN0b20yPlBtYzI0NTYxPC9jdXN0b20y
PjxyZW1vdGUtZGF0YWJhc2UtcHJvdmlkZXI+TmxtPC9yZW1vdGUtZGF0YWJhc2UtcHJvdmlkZXI+
PGxhbmd1YWdlPmVuZzwvbGFuZ3VhZ2U+PC9yZWNvcmQ+PC9DaXRlPjxDaXRlPjxBdXRob3I+V2Vp
a2VsPC9BdXRob3I+PFllYXI+MTk5MjwvWWVhcj48UmVjTnVtPjE4MDwvUmVjTnVtPjxyZWNvcmQ+
PHJlYy1udW1iZXI+MTgwPC9yZWMtbnVtYmVyPjxmb3JlaWduLWtleXM+PGtleSBhcHA9IkVOIiBk
Yi1pZD0id3JzenIwcHNjd3d2cGRlcnZ6aXhhd3I5cDVkOXRyZXB2MnN0Ij4xODA8L2tleT48L2Zv
cmVpZ24ta2V5cz48cmVmLXR5cGUgbmFtZT0iSm91cm5hbCBBcnRpY2xlIj4xNzwvcmVmLXR5cGU+
PGNvbnRyaWJ1dG9ycz48YXV0aG9ycz48YXV0aG9yPldlaWtlbCwgQy4gUy48L2F1dGhvcj48YXV0
aG9yPkdyaWVjbywgRi4gRC48L2F1dGhvcj48YXV0aG9yPlJldWJlbiwgSi48L2F1dGhvcj48YXV0
aG9yPk15ZXJzLCBMLiBMLjwvYXV0aG9yPjxhdXRob3I+U2FjaywgUi4gQi48L2F1dGhvcj48L2F1
dGhvcnM+PC9jb250cmlidXRvcnM+PGF1dGgtYWRkcmVzcz5EZXBhcnRtZW50IG9mIE1lZGljaW5l
LCBKb2hucyBIb3BraW5zIFVuaXZlcnNpdHkgU2Nob29sIG9mIE1lZGljaW5lLCBCYWx0aW1vcmUs
IE1hcnlsYW5kLjwvYXV0aC1hZGRyZXNzPjx0aXRsZXM+PHRpdGxlPkh1bWFuIGNvbG9uaWMgZXBp
dGhlbGlhbCBjZWxscywgSFQyOS9DMSwgdHJlYXRlZCB3aXRoIGNydWRlIEJhY3Rlcm9pZGVzIGZy
YWdpbGlzIGVudGVyb3RveGluIGRyYW1hdGljYWxseSBhbHRlciB0aGVpciBtb3JwaG9sb2d5PC90
aXRsZT48c2Vjb25kYXJ5LXRpdGxlPkluZmVjdCBJbW11bjwvc2Vjb25kYXJ5LXRpdGxlPjxhbHQt
dGl0bGU+SW5mZWN0aW9uIGFuZCBpbW11bml0eTwvYWx0LXRpdGxlPjwvdGl0bGVzPjxwZXJpb2Rp
Y2FsPjxmdWxsLXRpdGxlPkluZmVjdCBJbW11bjwvZnVsbC10aXRsZT48YWJici0xPkluZmVjdGlv
biBhbmQgaW1tdW5pdHk8L2FiYnItMT48L3BlcmlvZGljYWw+PGFsdC1wZXJpb2RpY2FsPjxmdWxs
LXRpdGxlPkluZmVjdCBJbW11bjwvZnVsbC10aXRsZT48YWJici0xPkluZmVjdGlvbiBhbmQgaW1t
dW5pdHk8L2FiYnItMT48L2FsdC1wZXJpb2RpY2FsPjxwYWdlcz4zMjEtNzwvcGFnZXM+PHZvbHVt
ZT42MDwvdm9sdW1lPjxudW1iZXI+MjwvbnVtYmVyPjxlZGl0aW9uPjE5OTIvMDIvMDE8L2VkaXRp
b24+PGtleXdvcmRzPjxrZXl3b3JkPkJhY3RlcmlhbCBUb3hpbnMvdG94aWNpdHk8L2tleXdvcmQ+
PGtleXdvcmQ+KkJhY3Rlcm9pZGVzIGZyYWdpbGlzPC9rZXl3b3JkPjxrZXl3b3JkPkNlbGwgTGlu
ZTwva2V5d29yZD48a2V5d29yZD5DaG9sZXJhIFRveGluL3RveGljaXR5PC9rZXl3b3JkPjxrZXl3
b3JkPkNvbG9uLypkcnVnIGVmZmVjdHMvcGF0aG9sb2d5PC9rZXl3b3JkPjxrZXl3b3JkPkVudGVy
b3RveGlucy8qdG94aWNpdHk8L2tleXdvcmQ+PGtleXdvcmQ+RXBpdGhlbGl1bS9kcnVnIGVmZmVj
dHMvcGF0aG9sb2d5PC9rZXl3b3JkPjxrZXl3b3JkPkh1bWFuczwva2V5d29yZD48a2V5d29yZD5T
aGlnYSBUb3hpbnM8L2tleXdvcmQ+PC9rZXl3b3Jkcz48ZGF0ZXM+PHllYXI+MTk5MjwveWVhcj48
cHViLWRhdGVzPjxkYXRlPkZlYjwvZGF0ZT48L3B1Yi1kYXRlcz48L2RhdGVzPjxpc2JuPjAwMTkt
OTU2NyAoUHJpbnQpJiN4RDswMDE5LTk1Njc8L2lzYm4+PGFjY2Vzc2lvbi1udW0+MTczMDQ2Mzwv
YWNjZXNzaW9uLW51bT48dXJscz48L3VybHM+PGN1c3RvbTI+UG1jMjU3NjMxPC9jdXN0b20yPjxy
ZW1vdGUtZGF0YWJhc2UtcHJvdmlkZXI+TmxtPC9yZW1vdGUtZGF0YWJhc2UtcHJvdmlkZXI+PGxh
bmd1YWdlPmVuZzwvbGFuZ3VhZ2U+PC9yZWNvcmQ+PC9DaXRlPjwvRW5kTm90ZT4A
</w:fldData>
        </w:fldChar>
      </w:r>
      <w:r w:rsidR="00D927D7" w:rsidRPr="00471F37">
        <w:rPr>
          <w:rFonts w:ascii="Book Antiqua" w:eastAsia="SimSun" w:hAnsi="Book Antiqua" w:cs="Times New Roman"/>
          <w:sz w:val="24"/>
          <w:szCs w:val="24"/>
        </w:rPr>
        <w:instrText xml:space="preserve"> ADDIN EN.CITE </w:instrText>
      </w:r>
      <w:r w:rsidR="00D927D7" w:rsidRPr="00471F37">
        <w:rPr>
          <w:rFonts w:ascii="Book Antiqua" w:eastAsia="SimSun" w:hAnsi="Book Antiqua" w:cs="Times New Roman"/>
          <w:sz w:val="24"/>
          <w:szCs w:val="24"/>
        </w:rPr>
        <w:fldChar w:fldCharType="begin">
          <w:fldData xml:space="preserve">PEVuZE5vdGU+PENpdGU+PEF1dGhvcj5XdTwvQXV0aG9yPjxZZWFyPjE5OTg8L1llYXI+PFJlY051
bT4yNTM8L1JlY051bT48RGlzcGxheVRleHQ+PHN0eWxlIGZhY2U9InN1cGVyc2NyaXB0Ij5bNywg
MTVdPC9zdHlsZT48L0Rpc3BsYXlUZXh0PjxyZWNvcmQ+PHJlYy1udW1iZXI+MjUzPC9yZWMtbnVt
YmVyPjxmb3JlaWduLWtleXM+PGtleSBhcHA9IkVOIiBkYi1pZD0id3JzenIwcHNjd3d2cGRlcnZ6
aXhhd3I5cDVkOXRyZXB2MnN0Ij4yNTM8L2tleT48L2ZvcmVpZ24ta2V5cz48cmVmLXR5cGUgbmFt
ZT0iSm91cm5hbCBBcnRpY2xlIj4xNzwvcmVmLXR5cGU+PGNvbnRyaWJ1dG9ycz48YXV0aG9ycz48
YXV0aG9yPld1LCBTLjwvYXV0aG9yPjxhdXRob3I+TGltLCBLLiBDLjwvYXV0aG9yPjxhdXRob3I+
SHVhbmcsIEouPC9hdXRob3I+PGF1dGhvcj5TYWlkaSwgUi4gRi48L2F1dGhvcj48YXV0aG9yPlNl
YXJzLCBDLiBMLjwvYXV0aG9yPjwvYXV0aG9ycz48L2NvbnRyaWJ1dG9ycz48YXV0aC1hZGRyZXNz
PkRpdmlzaW9uIG9mIEluZmVjdGlvdXMgRGlzZWFzZXMsIERlcGFydG1lbnQgb2YgTWVkaWNpbmUs
IEpvaG5zIEhvcGtpbnMgVW5pdmVyc2l0eSBTY2hvb2wgb2YgTWVkaWNpbmUsIEJhbHRpbW9yZSwg
TUQgMjEyMDUsIFVTQS48L2F1dGgtYWRkcmVzcz48dGl0bGVzPjx0aXRsZT5CYWN0ZXJvaWRlcyBm
cmFnaWxpcyBlbnRlcm90b3hpbiBjbGVhdmVzIHRoZSB6b251bGEgYWRoZXJlbnMgcHJvdGVpbiwg
RS1jYWRoZXJpbjwvdGl0bGU+PHNlY29uZGFyeS10aXRsZT5Qcm9jIE5hdGwgQWNhZCBTY2kgVSBT
IEE8L3NlY29uZGFyeS10aXRsZT48YWx0LXRpdGxlPlByb2NlZWRpbmdzIG9mIHRoZSBOYXRpb25h
bCBBY2FkZW15IG9mIFNjaWVuY2VzIG9mIHRoZSBVbml0ZWQgU3RhdGVzIG9mIEFtZXJpY2E8L2Fs
dC10aXRsZT48L3RpdGxlcz48cGVyaW9kaWNhbD48ZnVsbC10aXRsZT5Qcm9jIE5hdGwgQWNhZCBT
Y2kgVSBTIEE8L2Z1bGwtdGl0bGU+PGFiYnItMT5Qcm9jZWVkaW5ncyBvZiB0aGUgTmF0aW9uYWwg
QWNhZGVteSBvZiBTY2llbmNlcyBvZiB0aGUgVW5pdGVkIFN0YXRlcyBvZiBBbWVyaWNhPC9hYmJy
LTE+PC9wZXJpb2RpY2FsPjxhbHQtcGVyaW9kaWNhbD48ZnVsbC10aXRsZT5Qcm9jIE5hdGwgQWNh
ZCBTY2kgVSBTIEE8L2Z1bGwtdGl0bGU+PGFiYnItMT5Qcm9jZWVkaW5ncyBvZiB0aGUgTmF0aW9u
YWwgQWNhZGVteSBvZiBTY2llbmNlcyBvZiB0aGUgVW5pdGVkIFN0YXRlcyBvZiBBbWVyaWNhPC9h
YmJyLTE+PC9hbHQtcGVyaW9kaWNhbD48cGFnZXM+MTQ5NzktODQ8L3BhZ2VzPjx2b2x1bWU+OTU8
L3ZvbHVtZT48bnVtYmVyPjI1PC9udW1iZXI+PGVkaXRpb24+MTk5OC8xMi8wOTwvZWRpdGlvbj48
a2V5d29yZHM+PGtleXdvcmQ+QmFjdGVyb2lkZXMgZnJhZ2lsaXMvKm1ldGFib2xpc208L2tleXdv
cmQ+PGtleXdvcmQ+Q2FkaGVyaW5zLyptZXRhYm9saXNtPC9rZXl3b3JkPjxrZXl3b3JkPkNlbGwg
QWRoZXNpb248L2tleXdvcmQ+PGtleXdvcmQ+RW50ZXJvdG94aW5zL21ldGFib2xpc208L2tleXdv
cmQ+PGtleXdvcmQ+SHVtYW5zPC9rZXl3b3JkPjxrZXl3b3JkPk1ldGFsbG9lbmRvcGVwdGlkYXNl
cy8qbWV0YWJvbGlzbTwva2V5d29yZD48L2tleXdvcmRzPjxkYXRlcz48eWVhcj4xOTk4PC95ZWFy
PjxwdWItZGF0ZXM+PGRhdGU+RGVjIDg8L2RhdGU+PC9wdWItZGF0ZXM+PC9kYXRlcz48aXNibj4w
MDI3LTg0MjQgKFByaW50KSYjeEQ7MDAyNy04NDI0PC9pc2JuPjxhY2Nlc3Npb24tbnVtPjk4NDQw
MDE8L2FjY2Vzc2lvbi1udW0+PHVybHM+PC91cmxzPjxjdXN0b20yPlBtYzI0NTYxPC9jdXN0b20y
PjxyZW1vdGUtZGF0YWJhc2UtcHJvdmlkZXI+TmxtPC9yZW1vdGUtZGF0YWJhc2UtcHJvdmlkZXI+
PGxhbmd1YWdlPmVuZzwvbGFuZ3VhZ2U+PC9yZWNvcmQ+PC9DaXRlPjxDaXRlPjxBdXRob3I+V2Vp
a2VsPC9BdXRob3I+PFllYXI+MTk5MjwvWWVhcj48UmVjTnVtPjE4MDwvUmVjTnVtPjxyZWNvcmQ+
PHJlYy1udW1iZXI+MTgwPC9yZWMtbnVtYmVyPjxmb3JlaWduLWtleXM+PGtleSBhcHA9IkVOIiBk
Yi1pZD0id3JzenIwcHNjd3d2cGRlcnZ6aXhhd3I5cDVkOXRyZXB2MnN0Ij4xODA8L2tleT48L2Zv
cmVpZ24ta2V5cz48cmVmLXR5cGUgbmFtZT0iSm91cm5hbCBBcnRpY2xlIj4xNzwvcmVmLXR5cGU+
PGNvbnRyaWJ1dG9ycz48YXV0aG9ycz48YXV0aG9yPldlaWtlbCwgQy4gUy48L2F1dGhvcj48YXV0
aG9yPkdyaWVjbywgRi4gRC48L2F1dGhvcj48YXV0aG9yPlJldWJlbiwgSi48L2F1dGhvcj48YXV0
aG9yPk15ZXJzLCBMLiBMLjwvYXV0aG9yPjxhdXRob3I+U2FjaywgUi4gQi48L2F1dGhvcj48L2F1
dGhvcnM+PC9jb250cmlidXRvcnM+PGF1dGgtYWRkcmVzcz5EZXBhcnRtZW50IG9mIE1lZGljaW5l
LCBKb2hucyBIb3BraW5zIFVuaXZlcnNpdHkgU2Nob29sIG9mIE1lZGljaW5lLCBCYWx0aW1vcmUs
IE1hcnlsYW5kLjwvYXV0aC1hZGRyZXNzPjx0aXRsZXM+PHRpdGxlPkh1bWFuIGNvbG9uaWMgZXBp
dGhlbGlhbCBjZWxscywgSFQyOS9DMSwgdHJlYXRlZCB3aXRoIGNydWRlIEJhY3Rlcm9pZGVzIGZy
YWdpbGlzIGVudGVyb3RveGluIGRyYW1hdGljYWxseSBhbHRlciB0aGVpciBtb3JwaG9sb2d5PC90
aXRsZT48c2Vjb25kYXJ5LXRpdGxlPkluZmVjdCBJbW11bjwvc2Vjb25kYXJ5LXRpdGxlPjxhbHQt
dGl0bGU+SW5mZWN0aW9uIGFuZCBpbW11bml0eTwvYWx0LXRpdGxlPjwvdGl0bGVzPjxwZXJpb2Rp
Y2FsPjxmdWxsLXRpdGxlPkluZmVjdCBJbW11bjwvZnVsbC10aXRsZT48YWJici0xPkluZmVjdGlv
biBhbmQgaW1tdW5pdHk8L2FiYnItMT48L3BlcmlvZGljYWw+PGFsdC1wZXJpb2RpY2FsPjxmdWxs
LXRpdGxlPkluZmVjdCBJbW11bjwvZnVsbC10aXRsZT48YWJici0xPkluZmVjdGlvbiBhbmQgaW1t
dW5pdHk8L2FiYnItMT48L2FsdC1wZXJpb2RpY2FsPjxwYWdlcz4zMjEtNzwvcGFnZXM+PHZvbHVt
ZT42MDwvdm9sdW1lPjxudW1iZXI+MjwvbnVtYmVyPjxlZGl0aW9uPjE5OTIvMDIvMDE8L2VkaXRp
b24+PGtleXdvcmRzPjxrZXl3b3JkPkJhY3RlcmlhbCBUb3hpbnMvdG94aWNpdHk8L2tleXdvcmQ+
PGtleXdvcmQ+KkJhY3Rlcm9pZGVzIGZyYWdpbGlzPC9rZXl3b3JkPjxrZXl3b3JkPkNlbGwgTGlu
ZTwva2V5d29yZD48a2V5d29yZD5DaG9sZXJhIFRveGluL3RveGljaXR5PC9rZXl3b3JkPjxrZXl3
b3JkPkNvbG9uLypkcnVnIGVmZmVjdHMvcGF0aG9sb2d5PC9rZXl3b3JkPjxrZXl3b3JkPkVudGVy
b3RveGlucy8qdG94aWNpdHk8L2tleXdvcmQ+PGtleXdvcmQ+RXBpdGhlbGl1bS9kcnVnIGVmZmVj
dHMvcGF0aG9sb2d5PC9rZXl3b3JkPjxrZXl3b3JkPkh1bWFuczwva2V5d29yZD48a2V5d29yZD5T
aGlnYSBUb3hpbnM8L2tleXdvcmQ+PC9rZXl3b3Jkcz48ZGF0ZXM+PHllYXI+MTk5MjwveWVhcj48
cHViLWRhdGVzPjxkYXRlPkZlYjwvZGF0ZT48L3B1Yi1kYXRlcz48L2RhdGVzPjxpc2JuPjAwMTkt
OTU2NyAoUHJpbnQpJiN4RDswMDE5LTk1Njc8L2lzYm4+PGFjY2Vzc2lvbi1udW0+MTczMDQ2Mzwv
YWNjZXNzaW9uLW51bT48dXJscz48L3VybHM+PGN1c3RvbTI+UG1jMjU3NjMxPC9jdXN0b20yPjxy
ZW1vdGUtZGF0YWJhc2UtcHJvdmlkZXI+TmxtPC9yZW1vdGUtZGF0YWJhc2UtcHJvdmlkZXI+PGxh
bmd1YWdlPmVuZzwvbGFuZ3VhZ2U+PC9yZWNvcmQ+PC9DaXRlPjwvRW5kTm90ZT4A
</w:fldData>
        </w:fldChar>
      </w:r>
      <w:r w:rsidR="00D927D7" w:rsidRPr="00471F37">
        <w:rPr>
          <w:rFonts w:ascii="Book Antiqua" w:eastAsia="SimSun" w:hAnsi="Book Antiqua" w:cs="Times New Roman"/>
          <w:sz w:val="24"/>
          <w:szCs w:val="24"/>
        </w:rPr>
        <w:instrText xml:space="preserve"> ADDIN EN.CITE.DATA </w:instrText>
      </w:r>
      <w:r w:rsidR="00D927D7" w:rsidRPr="00471F37">
        <w:rPr>
          <w:rFonts w:ascii="Book Antiqua" w:eastAsia="SimSun" w:hAnsi="Book Antiqua" w:cs="Times New Roman"/>
          <w:sz w:val="24"/>
          <w:szCs w:val="24"/>
        </w:rPr>
      </w:r>
      <w:r w:rsidR="00D927D7" w:rsidRPr="00471F37">
        <w:rPr>
          <w:rFonts w:ascii="Book Antiqua" w:eastAsia="SimSun" w:hAnsi="Book Antiqua" w:cs="Times New Roman"/>
          <w:sz w:val="24"/>
          <w:szCs w:val="24"/>
        </w:rPr>
        <w:fldChar w:fldCharType="end"/>
      </w:r>
      <w:r w:rsidRPr="00471F37">
        <w:rPr>
          <w:rFonts w:ascii="Book Antiqua" w:eastAsia="SimSun" w:hAnsi="Book Antiqua" w:cs="Times New Roman"/>
          <w:sz w:val="24"/>
          <w:szCs w:val="24"/>
        </w:rPr>
      </w:r>
      <w:r w:rsidRPr="00471F37">
        <w:rPr>
          <w:rFonts w:ascii="Book Antiqua" w:eastAsia="SimSun" w:hAnsi="Book Antiqua" w:cs="Times New Roman"/>
          <w:sz w:val="24"/>
          <w:szCs w:val="24"/>
        </w:rPr>
        <w:fldChar w:fldCharType="separate"/>
      </w:r>
      <w:r w:rsidR="00D927D7" w:rsidRPr="00471F37">
        <w:rPr>
          <w:rFonts w:ascii="Book Antiqua" w:eastAsia="SimSun" w:hAnsi="Book Antiqua" w:cs="Times New Roman"/>
          <w:noProof/>
          <w:sz w:val="24"/>
          <w:szCs w:val="24"/>
          <w:vertAlign w:val="superscript"/>
        </w:rPr>
        <w:t>[</w:t>
      </w:r>
      <w:hyperlink w:anchor="_ENREF_7" w:tooltip="Wu, 1998 #253" w:history="1">
        <w:r w:rsidR="00D927D7" w:rsidRPr="00471F37">
          <w:rPr>
            <w:rFonts w:ascii="Book Antiqua" w:eastAsia="SimSun" w:hAnsi="Book Antiqua" w:cs="Times New Roman"/>
            <w:noProof/>
            <w:sz w:val="24"/>
            <w:szCs w:val="24"/>
            <w:vertAlign w:val="superscript"/>
          </w:rPr>
          <w:t>7</w:t>
        </w:r>
      </w:hyperlink>
      <w:r w:rsidR="000F2949">
        <w:rPr>
          <w:rFonts w:ascii="Book Antiqua" w:eastAsia="SimSun" w:hAnsi="Book Antiqua" w:cs="Times New Roman"/>
          <w:noProof/>
          <w:sz w:val="24"/>
          <w:szCs w:val="24"/>
          <w:vertAlign w:val="superscript"/>
        </w:rPr>
        <w:t>,</w:t>
      </w:r>
      <w:hyperlink w:anchor="_ENREF_15" w:tooltip="Weikel, 1992 #180" w:history="1">
        <w:r w:rsidR="00D927D7" w:rsidRPr="00471F37">
          <w:rPr>
            <w:rFonts w:ascii="Book Antiqua" w:eastAsia="SimSun" w:hAnsi="Book Antiqua" w:cs="Times New Roman"/>
            <w:noProof/>
            <w:sz w:val="24"/>
            <w:szCs w:val="24"/>
            <w:vertAlign w:val="superscript"/>
          </w:rPr>
          <w:t>15</w:t>
        </w:r>
      </w:hyperlink>
      <w:r w:rsidR="00D927D7" w:rsidRPr="00471F37">
        <w:rPr>
          <w:rFonts w:ascii="Book Antiqua" w:eastAsia="SimSun" w:hAnsi="Book Antiqua" w:cs="Times New Roman"/>
          <w:noProof/>
          <w:sz w:val="24"/>
          <w:szCs w:val="24"/>
          <w:vertAlign w:val="superscript"/>
        </w:rPr>
        <w:t>]</w:t>
      </w:r>
      <w:r w:rsidRPr="00471F37">
        <w:rPr>
          <w:rFonts w:ascii="Book Antiqua" w:eastAsia="SimSun" w:hAnsi="Book Antiqua" w:cs="Times New Roman"/>
          <w:sz w:val="24"/>
          <w:szCs w:val="24"/>
        </w:rPr>
        <w:fldChar w:fldCharType="end"/>
      </w:r>
      <w:r w:rsidRPr="00471F37">
        <w:rPr>
          <w:rFonts w:ascii="Book Antiqua" w:eastAsia="SimSun" w:hAnsi="Book Antiqua" w:cs="Times New Roman"/>
          <w:sz w:val="24"/>
          <w:szCs w:val="24"/>
        </w:rPr>
        <w:t xml:space="preserve"> (Figure 4).</w:t>
      </w:r>
    </w:p>
    <w:p w14:paraId="071BD02A" w14:textId="77777777" w:rsidR="000F2949" w:rsidRPr="00471F37" w:rsidRDefault="000F2949" w:rsidP="000F2949">
      <w:pPr>
        <w:adjustRightInd w:val="0"/>
        <w:snapToGrid w:val="0"/>
        <w:spacing w:line="360" w:lineRule="auto"/>
        <w:rPr>
          <w:rFonts w:ascii="Book Antiqua" w:eastAsia="SimSun" w:hAnsi="Book Antiqua" w:cs="Times New Roman"/>
          <w:sz w:val="24"/>
          <w:szCs w:val="24"/>
        </w:rPr>
      </w:pPr>
    </w:p>
    <w:p w14:paraId="38AAC030" w14:textId="77777777" w:rsidR="00284C0A" w:rsidRPr="000F2949" w:rsidRDefault="00AE2C94" w:rsidP="005B0166">
      <w:pPr>
        <w:adjustRightInd w:val="0"/>
        <w:snapToGrid w:val="0"/>
        <w:spacing w:line="360" w:lineRule="auto"/>
        <w:rPr>
          <w:rFonts w:ascii="Book Antiqua" w:eastAsia="SimSun" w:hAnsi="Book Antiqua" w:cs="Times New Roman"/>
          <w:b/>
          <w:i/>
          <w:sz w:val="24"/>
          <w:szCs w:val="24"/>
        </w:rPr>
      </w:pPr>
      <w:r w:rsidRPr="000F2949">
        <w:rPr>
          <w:rFonts w:ascii="Book Antiqua" w:eastAsia="SimSun" w:hAnsi="Book Antiqua" w:cs="Times New Roman"/>
          <w:b/>
          <w:i/>
          <w:sz w:val="24"/>
          <w:szCs w:val="24"/>
        </w:rPr>
        <w:t>General status of the animals</w:t>
      </w:r>
    </w:p>
    <w:p w14:paraId="730825CF" w14:textId="5EF352CC" w:rsidR="00AE2C94" w:rsidRPr="00471F37" w:rsidRDefault="00AE2C94" w:rsidP="000F2949">
      <w:pPr>
        <w:adjustRightInd w:val="0"/>
        <w:snapToGrid w:val="0"/>
        <w:spacing w:line="360" w:lineRule="auto"/>
        <w:rPr>
          <w:rFonts w:ascii="Book Antiqua" w:eastAsia="SimSun" w:hAnsi="Book Antiqua" w:cs="Times New Roman"/>
          <w:sz w:val="24"/>
          <w:szCs w:val="24"/>
        </w:rPr>
      </w:pPr>
      <w:r w:rsidRPr="00471F37">
        <w:rPr>
          <w:rFonts w:ascii="Book Antiqua" w:eastAsia="SimSun" w:hAnsi="Book Antiqua" w:cs="Times New Roman"/>
          <w:sz w:val="24"/>
          <w:szCs w:val="24"/>
        </w:rPr>
        <w:t xml:space="preserve">At the initial 7 </w:t>
      </w:r>
      <w:r w:rsidR="002874E8">
        <w:rPr>
          <w:rFonts w:ascii="Book Antiqua" w:eastAsia="SimSun" w:hAnsi="Book Antiqua" w:cs="Times New Roman" w:hint="eastAsia"/>
          <w:sz w:val="24"/>
          <w:szCs w:val="24"/>
        </w:rPr>
        <w:t>wk</w:t>
      </w:r>
      <w:r w:rsidRPr="00471F37">
        <w:rPr>
          <w:rFonts w:ascii="Book Antiqua" w:eastAsia="SimSun" w:hAnsi="Book Antiqua" w:cs="Times New Roman"/>
          <w:sz w:val="24"/>
          <w:szCs w:val="24"/>
        </w:rPr>
        <w:t>, the mice in each group had normal diet and defecation, and no red and swollen anus was found. Moreover, they were reactive to irritants. At week 8, the mice in the AD group began to present messy and dull hair, lags in response, curled and lack of exercise, reduce diet, and some mice had loose stools accompanied by blood or black mucous secretions, while rectal prolapse occurred for one mouse. At week 10, the mice in the ADLT group and the ADHT group appeared reduced appetite, fatigue and lack of exercise, and loose stools. At week 14, all the mice in the AD group appeared bloody stools accompanied by blood mucous secretions that was loose, and rectal prolapse occurred in these mice, while 2 mice died. However, 8 mice in the ADLT group and 5 mice in the ADHT group appeared rectal prolapse. In addition, bloody secretion and black stool appeared, but no death was found (Figure 5).</w:t>
      </w:r>
    </w:p>
    <w:p w14:paraId="1A9F683E" w14:textId="39F30AA0" w:rsidR="00AE2C94" w:rsidRDefault="00AE2C94" w:rsidP="002874E8">
      <w:pPr>
        <w:adjustRightInd w:val="0"/>
        <w:snapToGrid w:val="0"/>
        <w:spacing w:line="360" w:lineRule="auto"/>
        <w:ind w:firstLineChars="100" w:firstLine="240"/>
        <w:rPr>
          <w:rFonts w:ascii="Book Antiqua" w:eastAsia="SimSun" w:hAnsi="Book Antiqua" w:cs="Times New Roman"/>
          <w:sz w:val="24"/>
          <w:szCs w:val="24"/>
        </w:rPr>
      </w:pPr>
      <w:r w:rsidRPr="00471F37">
        <w:rPr>
          <w:rFonts w:ascii="Book Antiqua" w:eastAsia="SimSun" w:hAnsi="Book Antiqua" w:cs="Times New Roman"/>
          <w:sz w:val="24"/>
          <w:szCs w:val="24"/>
        </w:rPr>
        <w:t>Body weight of the mice was not statistically significant when they were enrolled in the experiment. Body weight of the mice in the BC group showed a steady growth. At week 8, body weight of the mice in the AD group decreased slowly. Moreover, it decreased slower in the ADLT group and the ADHT group compared with the AD group. At week 10, body weight of the mice between the AD group and either the ADLT group or the ADHT group was statistically significant. At week 14, body weight of the mice in BC group was 29.48</w:t>
      </w:r>
      <w:r w:rsidR="00626BDA">
        <w:rPr>
          <w:rFonts w:ascii="Book Antiqua" w:eastAsia="SimSun" w:hAnsi="Book Antiqua" w:cs="Times New Roman"/>
          <w:sz w:val="24"/>
          <w:szCs w:val="24"/>
        </w:rPr>
        <w:t xml:space="preserve"> ± </w:t>
      </w:r>
      <w:r w:rsidRPr="00471F37">
        <w:rPr>
          <w:rFonts w:ascii="Book Antiqua" w:eastAsia="SimSun" w:hAnsi="Book Antiqua" w:cs="Times New Roman"/>
          <w:sz w:val="24"/>
          <w:szCs w:val="24"/>
        </w:rPr>
        <w:t>0.88</w:t>
      </w:r>
      <w:r w:rsidR="002874E8">
        <w:rPr>
          <w:rFonts w:ascii="Book Antiqua" w:eastAsia="SimSun" w:hAnsi="Book Antiqua" w:cs="Times New Roman" w:hint="eastAsia"/>
          <w:sz w:val="24"/>
          <w:szCs w:val="24"/>
        </w:rPr>
        <w:t xml:space="preserve"> </w:t>
      </w:r>
      <w:r w:rsidRPr="00471F37">
        <w:rPr>
          <w:rFonts w:ascii="Book Antiqua" w:eastAsia="SimSun" w:hAnsi="Book Antiqua" w:cs="Times New Roman"/>
          <w:sz w:val="24"/>
          <w:szCs w:val="24"/>
        </w:rPr>
        <w:t>g, AD group was 21.82</w:t>
      </w:r>
      <w:r w:rsidR="00626BDA">
        <w:rPr>
          <w:rFonts w:ascii="Book Antiqua" w:eastAsia="SimSun" w:hAnsi="Book Antiqua" w:cs="Times New Roman"/>
          <w:sz w:val="24"/>
          <w:szCs w:val="24"/>
        </w:rPr>
        <w:t xml:space="preserve"> ± </w:t>
      </w:r>
      <w:r w:rsidRPr="00471F37">
        <w:rPr>
          <w:rFonts w:ascii="Book Antiqua" w:eastAsia="SimSun" w:hAnsi="Book Antiqua" w:cs="Times New Roman"/>
          <w:sz w:val="24"/>
          <w:szCs w:val="24"/>
        </w:rPr>
        <w:t>0.68</w:t>
      </w:r>
      <w:r w:rsidR="002874E8">
        <w:rPr>
          <w:rFonts w:ascii="Book Antiqua" w:eastAsia="SimSun" w:hAnsi="Book Antiqua" w:cs="Times New Roman" w:hint="eastAsia"/>
          <w:sz w:val="24"/>
          <w:szCs w:val="24"/>
        </w:rPr>
        <w:t xml:space="preserve"> </w:t>
      </w:r>
      <w:r w:rsidRPr="00471F37">
        <w:rPr>
          <w:rFonts w:ascii="Book Antiqua" w:eastAsia="SimSun" w:hAnsi="Book Antiqua" w:cs="Times New Roman"/>
          <w:sz w:val="24"/>
          <w:szCs w:val="24"/>
        </w:rPr>
        <w:t>g, ADLT group was 23.23</w:t>
      </w:r>
      <w:r w:rsidR="00626BDA">
        <w:rPr>
          <w:rFonts w:ascii="Book Antiqua" w:eastAsia="SimSun" w:hAnsi="Book Antiqua" w:cs="Times New Roman"/>
          <w:sz w:val="24"/>
          <w:szCs w:val="24"/>
        </w:rPr>
        <w:t xml:space="preserve"> ± </w:t>
      </w:r>
      <w:r w:rsidRPr="00471F37">
        <w:rPr>
          <w:rFonts w:ascii="Book Antiqua" w:eastAsia="SimSun" w:hAnsi="Book Antiqua" w:cs="Times New Roman"/>
          <w:sz w:val="24"/>
          <w:szCs w:val="24"/>
        </w:rPr>
        <w:t>0.91</w:t>
      </w:r>
      <w:r w:rsidR="002874E8">
        <w:rPr>
          <w:rFonts w:ascii="Book Antiqua" w:eastAsia="SimSun" w:hAnsi="Book Antiqua" w:cs="Times New Roman" w:hint="eastAsia"/>
          <w:sz w:val="24"/>
          <w:szCs w:val="24"/>
        </w:rPr>
        <w:t xml:space="preserve"> </w:t>
      </w:r>
      <w:r w:rsidRPr="00471F37">
        <w:rPr>
          <w:rFonts w:ascii="Book Antiqua" w:eastAsia="SimSun" w:hAnsi="Book Antiqua" w:cs="Times New Roman"/>
          <w:sz w:val="24"/>
          <w:szCs w:val="24"/>
        </w:rPr>
        <w:t>g</w:t>
      </w:r>
      <w:r w:rsidR="008E7144" w:rsidRPr="00471F37">
        <w:rPr>
          <w:rFonts w:ascii="Book Antiqua" w:eastAsia="SimSun" w:hAnsi="Book Antiqua" w:cs="Times New Roman"/>
          <w:sz w:val="24"/>
          <w:szCs w:val="24"/>
        </w:rPr>
        <w:t>, and ADHT group was 23.57</w:t>
      </w:r>
      <w:r w:rsidR="00626BDA">
        <w:rPr>
          <w:rFonts w:ascii="Book Antiqua" w:eastAsia="SimSun" w:hAnsi="Book Antiqua" w:cs="Times New Roman"/>
          <w:sz w:val="24"/>
          <w:szCs w:val="24"/>
        </w:rPr>
        <w:t xml:space="preserve"> ± </w:t>
      </w:r>
      <w:r w:rsidR="008E7144" w:rsidRPr="00471F37">
        <w:rPr>
          <w:rFonts w:ascii="Book Antiqua" w:eastAsia="SimSun" w:hAnsi="Book Antiqua" w:cs="Times New Roman"/>
          <w:sz w:val="24"/>
          <w:szCs w:val="24"/>
        </w:rPr>
        <w:t>1.06</w:t>
      </w:r>
      <w:r w:rsidR="002874E8">
        <w:rPr>
          <w:rFonts w:ascii="Book Antiqua" w:eastAsia="SimSun" w:hAnsi="Book Antiqua" w:cs="Times New Roman" w:hint="eastAsia"/>
          <w:sz w:val="24"/>
          <w:szCs w:val="24"/>
        </w:rPr>
        <w:t xml:space="preserve"> </w:t>
      </w:r>
      <w:r w:rsidRPr="00471F37">
        <w:rPr>
          <w:rFonts w:ascii="Book Antiqua" w:eastAsia="SimSun" w:hAnsi="Book Antiqua" w:cs="Times New Roman"/>
          <w:sz w:val="24"/>
          <w:szCs w:val="24"/>
        </w:rPr>
        <w:t xml:space="preserve">g. The differences of the changes of average body mass of the mice in the BC group were all statistically </w:t>
      </w:r>
      <w:r w:rsidRPr="00471F37">
        <w:rPr>
          <w:rFonts w:ascii="Book Antiqua" w:eastAsia="SimSun" w:hAnsi="Book Antiqua" w:cs="Times New Roman"/>
          <w:sz w:val="24"/>
          <w:szCs w:val="24"/>
        </w:rPr>
        <w:lastRenderedPageBreak/>
        <w:t>significant with those among the AD group, the ADLT group, and the ADHT group (</w:t>
      </w:r>
      <w:r w:rsidR="00A108C5" w:rsidRPr="00471F37">
        <w:rPr>
          <w:rFonts w:ascii="Book Antiqua" w:eastAsia="SimSun" w:hAnsi="Book Antiqua" w:cs="Times New Roman"/>
          <w:sz w:val="24"/>
          <w:szCs w:val="24"/>
        </w:rPr>
        <w:t>p</w:t>
      </w:r>
      <w:r w:rsidRPr="00471F37">
        <w:rPr>
          <w:rFonts w:ascii="Book Antiqua" w:eastAsia="SimSun" w:hAnsi="Book Antiqua" w:cs="Times New Roman"/>
          <w:sz w:val="24"/>
          <w:szCs w:val="24"/>
        </w:rPr>
        <w:t xml:space="preserve"> </w:t>
      </w:r>
      <w:r w:rsidR="008E7144" w:rsidRPr="00471F37">
        <w:rPr>
          <w:rFonts w:ascii="Book Antiqua" w:eastAsia="SimSun" w:hAnsi="Book Antiqua" w:cs="Times New Roman"/>
          <w:sz w:val="24"/>
          <w:szCs w:val="24"/>
        </w:rPr>
        <w:t>=</w:t>
      </w:r>
      <w:r w:rsidRPr="00471F37">
        <w:rPr>
          <w:rFonts w:ascii="Book Antiqua" w:eastAsia="SimSun" w:hAnsi="Book Antiqua" w:cs="Times New Roman"/>
          <w:sz w:val="24"/>
          <w:szCs w:val="24"/>
        </w:rPr>
        <w:t xml:space="preserve">0.0001,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 xml:space="preserve">0.0001,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0.0001). There was a significant difference in the alteration of the average body weight of the mice in the AD group when compared to the ADLT group and the ADHT group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 xml:space="preserve">0.006,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0.002), but there was no statistical difference in the alteration of the average body weight of the mice between the ADLT group and the ADHT group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0.632) (Figure 6).</w:t>
      </w:r>
    </w:p>
    <w:p w14:paraId="3BEB748A" w14:textId="77777777" w:rsidR="002874E8" w:rsidRPr="00471F37" w:rsidRDefault="002874E8" w:rsidP="002874E8">
      <w:pPr>
        <w:adjustRightInd w:val="0"/>
        <w:snapToGrid w:val="0"/>
        <w:spacing w:line="360" w:lineRule="auto"/>
        <w:ind w:firstLineChars="100" w:firstLine="240"/>
        <w:rPr>
          <w:rFonts w:ascii="Book Antiqua" w:eastAsia="SimSun" w:hAnsi="Book Antiqua" w:cs="Times New Roman"/>
          <w:sz w:val="24"/>
          <w:szCs w:val="24"/>
        </w:rPr>
      </w:pPr>
    </w:p>
    <w:p w14:paraId="706ED7AE" w14:textId="77777777" w:rsidR="00AE2C94" w:rsidRPr="002874E8" w:rsidRDefault="00AE2C94" w:rsidP="005B0166">
      <w:pPr>
        <w:adjustRightInd w:val="0"/>
        <w:snapToGrid w:val="0"/>
        <w:spacing w:line="360" w:lineRule="auto"/>
        <w:rPr>
          <w:rFonts w:ascii="Book Antiqua" w:eastAsia="SimSun" w:hAnsi="Book Antiqua" w:cs="Times New Roman"/>
          <w:b/>
          <w:i/>
          <w:sz w:val="24"/>
          <w:szCs w:val="24"/>
        </w:rPr>
      </w:pPr>
      <w:r w:rsidRPr="002874E8">
        <w:rPr>
          <w:rFonts w:ascii="Book Antiqua" w:eastAsia="SimSun" w:hAnsi="Book Antiqua" w:cs="Times New Roman"/>
          <w:b/>
          <w:i/>
          <w:sz w:val="24"/>
          <w:szCs w:val="24"/>
        </w:rPr>
        <w:t>Status of tumor formation</w:t>
      </w:r>
    </w:p>
    <w:p w14:paraId="67552126" w14:textId="3833D3DD" w:rsidR="00AE2C94" w:rsidRDefault="00AE2C94" w:rsidP="002874E8">
      <w:pPr>
        <w:adjustRightInd w:val="0"/>
        <w:snapToGrid w:val="0"/>
        <w:spacing w:line="360" w:lineRule="auto"/>
        <w:rPr>
          <w:rFonts w:ascii="Book Antiqua" w:eastAsia="SimSun" w:hAnsi="Book Antiqua" w:cs="Times New Roman"/>
          <w:sz w:val="24"/>
          <w:szCs w:val="24"/>
        </w:rPr>
      </w:pPr>
      <w:r w:rsidRPr="00471F37">
        <w:rPr>
          <w:rFonts w:ascii="Book Antiqua" w:eastAsia="SimSun" w:hAnsi="Book Antiqua" w:cs="Times New Roman"/>
          <w:sz w:val="24"/>
          <w:szCs w:val="24"/>
        </w:rPr>
        <w:t xml:space="preserve">All the mice in the BC group did not occur the formation of tumors, and the </w:t>
      </w:r>
      <w:r w:rsidR="008E7144" w:rsidRPr="00471F37">
        <w:rPr>
          <w:rFonts w:ascii="Book Antiqua" w:eastAsia="SimSun" w:hAnsi="Book Antiqua" w:cs="Times New Roman"/>
          <w:sz w:val="24"/>
          <w:szCs w:val="24"/>
        </w:rPr>
        <w:t xml:space="preserve">length of large intestine was </w:t>
      </w:r>
      <w:r w:rsidRPr="00471F37">
        <w:rPr>
          <w:rFonts w:ascii="Book Antiqua" w:eastAsia="SimSun" w:hAnsi="Book Antiqua" w:cs="Times New Roman"/>
          <w:sz w:val="24"/>
          <w:szCs w:val="24"/>
        </w:rPr>
        <w:t>8.90</w:t>
      </w:r>
      <w:r w:rsidR="00626BDA">
        <w:rPr>
          <w:rFonts w:ascii="Book Antiqua" w:eastAsia="SimSun" w:hAnsi="Book Antiqua" w:cs="Times New Roman"/>
          <w:sz w:val="24"/>
          <w:szCs w:val="24"/>
        </w:rPr>
        <w:t xml:space="preserve"> ± </w:t>
      </w:r>
      <w:r w:rsidRPr="00471F37">
        <w:rPr>
          <w:rFonts w:ascii="Book Antiqua" w:eastAsia="SimSun" w:hAnsi="Book Antiqua" w:cs="Times New Roman"/>
          <w:sz w:val="24"/>
          <w:szCs w:val="24"/>
        </w:rPr>
        <w:t>0.10</w:t>
      </w:r>
      <w:r w:rsidR="002874E8">
        <w:rPr>
          <w:rFonts w:ascii="Book Antiqua" w:eastAsia="SimSun" w:hAnsi="Book Antiqua" w:cs="Times New Roman" w:hint="eastAsia"/>
          <w:sz w:val="24"/>
          <w:szCs w:val="24"/>
        </w:rPr>
        <w:t xml:space="preserve"> </w:t>
      </w:r>
      <w:r w:rsidRPr="00471F37">
        <w:rPr>
          <w:rFonts w:ascii="Book Antiqua" w:eastAsia="SimSun" w:hAnsi="Book Antiqua" w:cs="Times New Roman"/>
          <w:sz w:val="24"/>
          <w:szCs w:val="24"/>
        </w:rPr>
        <w:t xml:space="preserve">cm. In the AD group, the ADLT group, and the ADHT group, multiple tumors with different sizes were found on the mucosa surface, and these tumors were placed into the intestine tract. In addition, most of these tumors were located in the distal site of the large intestine and the anal canal, which were accompanied by different degrees of colon shortening. The length of the large </w:t>
      </w:r>
      <w:r w:rsidR="008E7144" w:rsidRPr="00471F37">
        <w:rPr>
          <w:rFonts w:ascii="Book Antiqua" w:eastAsia="SimSun" w:hAnsi="Book Antiqua" w:cs="Times New Roman"/>
          <w:sz w:val="24"/>
          <w:szCs w:val="24"/>
        </w:rPr>
        <w:t>intestine was 8.10</w:t>
      </w:r>
      <w:r w:rsidR="00626BDA">
        <w:rPr>
          <w:rFonts w:ascii="Book Antiqua" w:eastAsia="SimSun" w:hAnsi="Book Antiqua" w:cs="Times New Roman"/>
          <w:sz w:val="24"/>
          <w:szCs w:val="24"/>
        </w:rPr>
        <w:t xml:space="preserve"> ± </w:t>
      </w:r>
      <w:r w:rsidR="008E7144" w:rsidRPr="00471F37">
        <w:rPr>
          <w:rFonts w:ascii="Book Antiqua" w:eastAsia="SimSun" w:hAnsi="Book Antiqua" w:cs="Times New Roman"/>
          <w:sz w:val="24"/>
          <w:szCs w:val="24"/>
        </w:rPr>
        <w:t>0.4</w:t>
      </w:r>
      <w:r w:rsidR="002874E8">
        <w:rPr>
          <w:rFonts w:ascii="Book Antiqua" w:eastAsia="SimSun" w:hAnsi="Book Antiqua" w:cs="Times New Roman" w:hint="eastAsia"/>
          <w:sz w:val="24"/>
          <w:szCs w:val="24"/>
        </w:rPr>
        <w:t xml:space="preserve"> </w:t>
      </w:r>
      <w:r w:rsidRPr="00471F37">
        <w:rPr>
          <w:rFonts w:ascii="Book Antiqua" w:eastAsia="SimSun" w:hAnsi="Book Antiqua" w:cs="Times New Roman"/>
          <w:sz w:val="24"/>
          <w:szCs w:val="24"/>
        </w:rPr>
        <w:t>cm, 8.27</w:t>
      </w:r>
      <w:r w:rsidR="00626BDA">
        <w:rPr>
          <w:rFonts w:ascii="Book Antiqua" w:eastAsia="SimSun" w:hAnsi="Book Antiqua" w:cs="Times New Roman"/>
          <w:sz w:val="24"/>
          <w:szCs w:val="24"/>
        </w:rPr>
        <w:t xml:space="preserve"> ± </w:t>
      </w:r>
      <w:r w:rsidRPr="00471F37">
        <w:rPr>
          <w:rFonts w:ascii="Book Antiqua" w:eastAsia="SimSun" w:hAnsi="Book Antiqua" w:cs="Times New Roman"/>
          <w:sz w:val="24"/>
          <w:szCs w:val="24"/>
        </w:rPr>
        <w:t>0.31</w:t>
      </w:r>
      <w:r w:rsidR="002874E8">
        <w:rPr>
          <w:rFonts w:ascii="Book Antiqua" w:eastAsia="SimSun" w:hAnsi="Book Antiqua" w:cs="Times New Roman" w:hint="eastAsia"/>
          <w:sz w:val="24"/>
          <w:szCs w:val="24"/>
        </w:rPr>
        <w:t xml:space="preserve"> </w:t>
      </w:r>
      <w:r w:rsidRPr="00471F37">
        <w:rPr>
          <w:rFonts w:ascii="Book Antiqua" w:eastAsia="SimSun" w:hAnsi="Book Antiqua" w:cs="Times New Roman"/>
          <w:sz w:val="24"/>
          <w:szCs w:val="24"/>
        </w:rPr>
        <w:t>c</w:t>
      </w:r>
      <w:r w:rsidR="008E7144" w:rsidRPr="00471F37">
        <w:rPr>
          <w:rFonts w:ascii="Book Antiqua" w:eastAsia="SimSun" w:hAnsi="Book Antiqua" w:cs="Times New Roman"/>
          <w:sz w:val="24"/>
          <w:szCs w:val="24"/>
        </w:rPr>
        <w:t>m and 8.20</w:t>
      </w:r>
      <w:r w:rsidR="00626BDA">
        <w:rPr>
          <w:rFonts w:ascii="Book Antiqua" w:eastAsia="SimSun" w:hAnsi="Book Antiqua" w:cs="Times New Roman"/>
          <w:sz w:val="24"/>
          <w:szCs w:val="24"/>
        </w:rPr>
        <w:t xml:space="preserve"> ± </w:t>
      </w:r>
      <w:r w:rsidR="008E7144" w:rsidRPr="00471F37">
        <w:rPr>
          <w:rFonts w:ascii="Book Antiqua" w:eastAsia="SimSun" w:hAnsi="Book Antiqua" w:cs="Times New Roman"/>
          <w:sz w:val="24"/>
          <w:szCs w:val="24"/>
        </w:rPr>
        <w:t>0.1</w:t>
      </w:r>
      <w:r w:rsidR="002874E8">
        <w:rPr>
          <w:rFonts w:ascii="Book Antiqua" w:eastAsia="SimSun" w:hAnsi="Book Antiqua" w:cs="Times New Roman" w:hint="eastAsia"/>
          <w:sz w:val="24"/>
          <w:szCs w:val="24"/>
        </w:rPr>
        <w:t xml:space="preserve"> </w:t>
      </w:r>
      <w:r w:rsidRPr="00471F37">
        <w:rPr>
          <w:rFonts w:ascii="Book Antiqua" w:eastAsia="SimSun" w:hAnsi="Book Antiqua" w:cs="Times New Roman"/>
          <w:sz w:val="24"/>
          <w:szCs w:val="24"/>
        </w:rPr>
        <w:t>cm in the AD group, ADLT group and ADHT group, respectively. Furthermore, the number of formed tumors was19.75</w:t>
      </w:r>
      <w:r w:rsidR="00626BDA">
        <w:rPr>
          <w:rFonts w:ascii="Book Antiqua" w:eastAsia="SimSun" w:hAnsi="Book Antiqua" w:cs="Times New Roman"/>
          <w:sz w:val="24"/>
          <w:szCs w:val="24"/>
        </w:rPr>
        <w:t xml:space="preserve"> ± </w:t>
      </w:r>
      <w:r w:rsidRPr="00471F37">
        <w:rPr>
          <w:rFonts w:ascii="Book Antiqua" w:eastAsia="SimSun" w:hAnsi="Book Antiqua" w:cs="Times New Roman"/>
          <w:sz w:val="24"/>
          <w:szCs w:val="24"/>
        </w:rPr>
        <w:t>3.30, 6.50</w:t>
      </w:r>
      <w:r w:rsidR="00626BDA">
        <w:rPr>
          <w:rFonts w:ascii="Book Antiqua" w:eastAsia="SimSun" w:hAnsi="Book Antiqua" w:cs="Times New Roman"/>
          <w:sz w:val="24"/>
          <w:szCs w:val="24"/>
        </w:rPr>
        <w:t xml:space="preserve"> ± </w:t>
      </w:r>
      <w:r w:rsidRPr="00471F37">
        <w:rPr>
          <w:rFonts w:ascii="Book Antiqua" w:eastAsia="SimSun" w:hAnsi="Book Antiqua" w:cs="Times New Roman"/>
          <w:sz w:val="24"/>
          <w:szCs w:val="24"/>
        </w:rPr>
        <w:t>1.73 and 6.00</w:t>
      </w:r>
      <w:r w:rsidR="00626BDA">
        <w:rPr>
          <w:rFonts w:ascii="Book Antiqua" w:eastAsia="SimSun" w:hAnsi="Book Antiqua" w:cs="Times New Roman"/>
          <w:sz w:val="24"/>
          <w:szCs w:val="24"/>
        </w:rPr>
        <w:t xml:space="preserve"> ± </w:t>
      </w:r>
      <w:r w:rsidRPr="00471F37">
        <w:rPr>
          <w:rFonts w:ascii="Book Antiqua" w:eastAsia="SimSun" w:hAnsi="Book Antiqua" w:cs="Times New Roman"/>
          <w:sz w:val="24"/>
          <w:szCs w:val="24"/>
        </w:rPr>
        <w:t>2.16 in the AD group, ADLT group and ADHT group, respectively. In add</w:t>
      </w:r>
      <w:r w:rsidR="008E7144" w:rsidRPr="00471F37">
        <w:rPr>
          <w:rFonts w:ascii="Book Antiqua" w:eastAsia="SimSun" w:hAnsi="Book Antiqua" w:cs="Times New Roman"/>
          <w:sz w:val="24"/>
          <w:szCs w:val="24"/>
        </w:rPr>
        <w:t xml:space="preserve">ition, the average diameter was </w:t>
      </w:r>
      <w:r w:rsidRPr="00471F37">
        <w:rPr>
          <w:rFonts w:ascii="Book Antiqua" w:eastAsia="SimSun" w:hAnsi="Book Antiqua" w:cs="Times New Roman"/>
          <w:sz w:val="24"/>
          <w:szCs w:val="24"/>
        </w:rPr>
        <w:t>1.72</w:t>
      </w:r>
      <w:r w:rsidR="00626BDA">
        <w:rPr>
          <w:rFonts w:ascii="Book Antiqua" w:eastAsia="SimSun" w:hAnsi="Book Antiqua" w:cs="Times New Roman"/>
          <w:sz w:val="24"/>
          <w:szCs w:val="24"/>
        </w:rPr>
        <w:t xml:space="preserve"> ± </w:t>
      </w:r>
      <w:r w:rsidR="008E7144" w:rsidRPr="00471F37">
        <w:rPr>
          <w:rFonts w:ascii="Book Antiqua" w:eastAsia="SimSun" w:hAnsi="Book Antiqua" w:cs="Times New Roman"/>
          <w:sz w:val="24"/>
          <w:szCs w:val="24"/>
        </w:rPr>
        <w:t>0.40</w:t>
      </w:r>
      <w:r w:rsidRPr="00471F37">
        <w:rPr>
          <w:rFonts w:ascii="Book Antiqua" w:eastAsia="SimSun" w:hAnsi="Book Antiqua" w:cs="Times New Roman"/>
          <w:sz w:val="24"/>
          <w:szCs w:val="24"/>
        </w:rPr>
        <w:t>mm, 1.15</w:t>
      </w:r>
      <w:r w:rsidR="00626BDA">
        <w:rPr>
          <w:rFonts w:ascii="Book Antiqua" w:eastAsia="SimSun" w:hAnsi="Book Antiqua" w:cs="Times New Roman"/>
          <w:sz w:val="24"/>
          <w:szCs w:val="24"/>
        </w:rPr>
        <w:t xml:space="preserve"> ± </w:t>
      </w:r>
      <w:r w:rsidRPr="00471F37">
        <w:rPr>
          <w:rFonts w:ascii="Book Antiqua" w:eastAsia="SimSun" w:hAnsi="Book Antiqua" w:cs="Times New Roman"/>
          <w:sz w:val="24"/>
          <w:szCs w:val="24"/>
        </w:rPr>
        <w:t>0.41</w:t>
      </w:r>
      <w:r w:rsidR="002874E8">
        <w:rPr>
          <w:rFonts w:ascii="Book Antiqua" w:eastAsia="SimSun" w:hAnsi="Book Antiqua" w:cs="Times New Roman" w:hint="eastAsia"/>
          <w:sz w:val="24"/>
          <w:szCs w:val="24"/>
        </w:rPr>
        <w:t xml:space="preserve"> </w:t>
      </w:r>
      <w:r w:rsidR="008E7144" w:rsidRPr="00471F37">
        <w:rPr>
          <w:rFonts w:ascii="Book Antiqua" w:eastAsia="SimSun" w:hAnsi="Book Antiqua" w:cs="Times New Roman"/>
          <w:sz w:val="24"/>
          <w:szCs w:val="24"/>
        </w:rPr>
        <w:t>mm</w:t>
      </w:r>
      <w:r w:rsidRPr="00471F37">
        <w:rPr>
          <w:rFonts w:ascii="Book Antiqua" w:eastAsia="SimSun" w:hAnsi="Book Antiqua" w:cs="Times New Roman"/>
          <w:sz w:val="24"/>
          <w:szCs w:val="24"/>
        </w:rPr>
        <w:t xml:space="preserve"> and 1.07</w:t>
      </w:r>
      <w:r w:rsidR="00626BDA">
        <w:rPr>
          <w:rFonts w:ascii="Book Antiqua" w:eastAsia="SimSun" w:hAnsi="Book Antiqua" w:cs="Times New Roman"/>
          <w:sz w:val="24"/>
          <w:szCs w:val="24"/>
        </w:rPr>
        <w:t xml:space="preserve"> ± </w:t>
      </w:r>
      <w:r w:rsidRPr="00471F37">
        <w:rPr>
          <w:rFonts w:ascii="Book Antiqua" w:eastAsia="SimSun" w:hAnsi="Book Antiqua" w:cs="Times New Roman"/>
          <w:sz w:val="24"/>
          <w:szCs w:val="24"/>
        </w:rPr>
        <w:t>0.40</w:t>
      </w:r>
      <w:r w:rsidR="002874E8">
        <w:rPr>
          <w:rFonts w:ascii="Book Antiqua" w:eastAsia="SimSun" w:hAnsi="Book Antiqua" w:cs="Times New Roman" w:hint="eastAsia"/>
          <w:sz w:val="24"/>
          <w:szCs w:val="24"/>
        </w:rPr>
        <w:t xml:space="preserve"> </w:t>
      </w:r>
      <w:r w:rsidR="008E7144" w:rsidRPr="00471F37">
        <w:rPr>
          <w:rFonts w:ascii="Book Antiqua" w:eastAsia="SimSun" w:hAnsi="Book Antiqua" w:cs="Times New Roman"/>
          <w:sz w:val="24"/>
          <w:szCs w:val="24"/>
        </w:rPr>
        <w:t>mm</w:t>
      </w:r>
      <w:r w:rsidRPr="00471F37">
        <w:rPr>
          <w:rFonts w:ascii="Book Antiqua" w:eastAsia="SimSun" w:hAnsi="Book Antiqua" w:cs="Times New Roman"/>
          <w:sz w:val="24"/>
          <w:szCs w:val="24"/>
        </w:rPr>
        <w:t xml:space="preserve"> in the AD group, ADLT group and ADHT group, respectively. The lengths of the large intestine was shorter in the AD group, the ADLT group and the ADHT group compared with that in the BC g</w:t>
      </w:r>
      <w:r w:rsidR="008E7144" w:rsidRPr="00471F37">
        <w:rPr>
          <w:rFonts w:ascii="Book Antiqua" w:eastAsia="SimSun" w:hAnsi="Book Antiqua" w:cs="Times New Roman"/>
          <w:sz w:val="24"/>
          <w:szCs w:val="24"/>
        </w:rPr>
        <w:t>roup (</w:t>
      </w:r>
      <w:r w:rsidR="002874E8" w:rsidRPr="002874E8">
        <w:rPr>
          <w:rFonts w:ascii="Book Antiqua" w:eastAsia="SimSun" w:hAnsi="Book Antiqua" w:cs="Times New Roman"/>
          <w:i/>
          <w:sz w:val="24"/>
          <w:szCs w:val="24"/>
        </w:rPr>
        <w:t>P</w:t>
      </w:r>
      <w:r w:rsidR="008E7144" w:rsidRPr="00471F37">
        <w:rPr>
          <w:rFonts w:ascii="Book Antiqua" w:eastAsia="SimSun" w:hAnsi="Book Antiqua" w:cs="Times New Roman"/>
          <w:sz w:val="24"/>
          <w:szCs w:val="24"/>
        </w:rPr>
        <w:t xml:space="preserve"> = 0.027, </w:t>
      </w:r>
      <w:r w:rsidR="002874E8" w:rsidRPr="002874E8">
        <w:rPr>
          <w:rFonts w:ascii="Book Antiqua" w:eastAsia="SimSun" w:hAnsi="Book Antiqua" w:cs="Times New Roman"/>
          <w:i/>
          <w:sz w:val="24"/>
          <w:szCs w:val="24"/>
        </w:rPr>
        <w:t>P</w:t>
      </w:r>
      <w:r w:rsidR="002874E8" w:rsidRPr="002874E8">
        <w:rPr>
          <w:rFonts w:ascii="Book Antiqua" w:eastAsia="SimSun" w:hAnsi="Book Antiqua" w:cs="Times New Roman"/>
          <w:sz w:val="24"/>
          <w:szCs w:val="24"/>
        </w:rPr>
        <w:t xml:space="preserve"> </w:t>
      </w:r>
      <w:r w:rsidR="008E7144" w:rsidRPr="00471F37">
        <w:rPr>
          <w:rFonts w:ascii="Book Antiqua" w:eastAsia="SimSun" w:hAnsi="Book Antiqua" w:cs="Times New Roman"/>
          <w:sz w:val="24"/>
          <w:szCs w:val="24"/>
        </w:rPr>
        <w:t xml:space="preserve">= 0.028,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0.001), and there was no statistical difference among the AD group, the ADLT group and the ADHT group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0.793). The number of tumors in the AD group was significantly higher than that in the ADLT group and the ADHT group, and the difference was statistically significant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 xml:space="preserve">0.0001,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0.0001), but there was no statistical difference between the ADLT group and the ADHT group. The average diameter of tumors in the AD group was larger than that in the ADLT group and the ADHT group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 xml:space="preserve">0.006,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 xml:space="preserve">0.002), but there was no difference between the ADLT group and </w:t>
      </w:r>
      <w:r w:rsidRPr="00471F37">
        <w:rPr>
          <w:rFonts w:ascii="Book Antiqua" w:eastAsia="SimSun" w:hAnsi="Book Antiqua" w:cs="Times New Roman"/>
          <w:sz w:val="24"/>
          <w:szCs w:val="24"/>
        </w:rPr>
        <w:lastRenderedPageBreak/>
        <w:t>the ADHT group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0.74; Figure 7, Table 1).</w:t>
      </w:r>
    </w:p>
    <w:p w14:paraId="0C6C7792" w14:textId="77777777" w:rsidR="002874E8" w:rsidRPr="00471F37" w:rsidRDefault="002874E8" w:rsidP="002874E8">
      <w:pPr>
        <w:adjustRightInd w:val="0"/>
        <w:snapToGrid w:val="0"/>
        <w:spacing w:line="360" w:lineRule="auto"/>
        <w:rPr>
          <w:rFonts w:ascii="Book Antiqua" w:eastAsia="SimSun" w:hAnsi="Book Antiqua" w:cs="Times New Roman"/>
          <w:sz w:val="24"/>
          <w:szCs w:val="24"/>
        </w:rPr>
      </w:pPr>
    </w:p>
    <w:p w14:paraId="47E5A138" w14:textId="77777777" w:rsidR="00AE2C94" w:rsidRPr="002874E8" w:rsidRDefault="00AE2C94" w:rsidP="005B0166">
      <w:pPr>
        <w:adjustRightInd w:val="0"/>
        <w:snapToGrid w:val="0"/>
        <w:spacing w:line="360" w:lineRule="auto"/>
        <w:rPr>
          <w:rFonts w:ascii="Book Antiqua" w:eastAsia="SimSun" w:hAnsi="Book Antiqua" w:cs="Times New Roman"/>
          <w:b/>
          <w:i/>
          <w:sz w:val="24"/>
          <w:szCs w:val="24"/>
        </w:rPr>
      </w:pPr>
      <w:r w:rsidRPr="002874E8">
        <w:rPr>
          <w:rFonts w:ascii="Book Antiqua" w:eastAsia="SimSun" w:hAnsi="Book Antiqua" w:cs="Times New Roman"/>
          <w:b/>
          <w:i/>
          <w:sz w:val="24"/>
          <w:szCs w:val="24"/>
        </w:rPr>
        <w:t>Histopathologic changes</w:t>
      </w:r>
    </w:p>
    <w:p w14:paraId="4F66C932" w14:textId="6E0FA0DD" w:rsidR="00AE2C94" w:rsidRDefault="00AE2C94" w:rsidP="002874E8">
      <w:pPr>
        <w:adjustRightInd w:val="0"/>
        <w:snapToGrid w:val="0"/>
        <w:spacing w:line="360" w:lineRule="auto"/>
        <w:rPr>
          <w:rFonts w:ascii="Book Antiqua" w:eastAsia="SimSun" w:hAnsi="Book Antiqua" w:cs="Times New Roman"/>
          <w:sz w:val="24"/>
          <w:szCs w:val="24"/>
        </w:rPr>
      </w:pPr>
      <w:r w:rsidRPr="00471F37">
        <w:rPr>
          <w:rFonts w:ascii="Book Antiqua" w:eastAsia="SimSun" w:hAnsi="Book Antiqua" w:cs="Times New Roman"/>
          <w:sz w:val="24"/>
          <w:szCs w:val="24"/>
        </w:rPr>
        <w:t>There were 12 cases of adenocarcinoma and 6 cases of adenoma in the AD group, 5 cases of adenocarcinoma and 15 cases of adenoma in the ADLT group, and 4 cases of adenocarcinoma and 16 cases of adenoma in the ADHT group. The incidence of colorectal cancer in both the ADHT group and the ADHT group was reduced compared to that in the AD group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0.0001</w:t>
      </w:r>
      <w:r w:rsidR="008A16B6" w:rsidRPr="00471F37">
        <w:rPr>
          <w:rFonts w:ascii="Book Antiqua" w:eastAsia="SimSun" w:hAnsi="Book Antiqua" w:cs="Times New Roman"/>
          <w:sz w:val="24"/>
          <w:szCs w:val="24"/>
        </w:rPr>
        <w:t>,</w:t>
      </w:r>
      <w:r w:rsidR="008A16B6" w:rsidRPr="00471F37">
        <w:rPr>
          <w:rFonts w:ascii="Book Antiqua" w:hAnsi="Book Antiqua" w:cs="Times New Roman"/>
          <w:sz w:val="24"/>
          <w:szCs w:val="24"/>
        </w:rPr>
        <w:t xml:space="preserve"> </w:t>
      </w:r>
      <w:r w:rsidR="002874E8" w:rsidRPr="002874E8">
        <w:rPr>
          <w:rFonts w:ascii="Book Antiqua" w:eastAsia="SimSun" w:hAnsi="Book Antiqua" w:cs="Times New Roman"/>
          <w:i/>
          <w:sz w:val="24"/>
          <w:szCs w:val="24"/>
        </w:rPr>
        <w:t xml:space="preserve">P = </w:t>
      </w:r>
      <w:r w:rsidR="008A16B6" w:rsidRPr="00471F37">
        <w:rPr>
          <w:rFonts w:ascii="Book Antiqua" w:eastAsia="SimSun" w:hAnsi="Book Antiqua" w:cs="Times New Roman"/>
          <w:sz w:val="24"/>
          <w:szCs w:val="24"/>
        </w:rPr>
        <w:t>0.0001</w:t>
      </w:r>
      <w:r w:rsidRPr="00471F37">
        <w:rPr>
          <w:rFonts w:ascii="Book Antiqua" w:eastAsia="SimSun" w:hAnsi="Book Antiqua" w:cs="Times New Roman"/>
          <w:sz w:val="24"/>
          <w:szCs w:val="24"/>
        </w:rPr>
        <w:t>), and there was no significant difference between the ADLT group and the ADHT group (</w:t>
      </w:r>
      <w:r w:rsidR="002874E8" w:rsidRPr="002874E8">
        <w:rPr>
          <w:rFonts w:ascii="Book Antiqua" w:eastAsia="SimSun" w:hAnsi="Book Antiqua" w:cs="Times New Roman"/>
          <w:i/>
          <w:sz w:val="24"/>
          <w:szCs w:val="24"/>
        </w:rPr>
        <w:t xml:space="preserve">P &gt; </w:t>
      </w:r>
      <w:r w:rsidRPr="00471F37">
        <w:rPr>
          <w:rFonts w:ascii="Book Antiqua" w:eastAsia="SimSun" w:hAnsi="Book Antiqua" w:cs="Times New Roman"/>
          <w:sz w:val="24"/>
          <w:szCs w:val="24"/>
        </w:rPr>
        <w:t>0.05). The colorectal cancer induced in the experiment were almost adenocarcinomas, which were well-differentiated tubular adenocarcinoma in terms of histology (Figure 8).</w:t>
      </w:r>
    </w:p>
    <w:p w14:paraId="37538520" w14:textId="77777777" w:rsidR="002874E8" w:rsidRPr="00471F37" w:rsidRDefault="002874E8" w:rsidP="002874E8">
      <w:pPr>
        <w:adjustRightInd w:val="0"/>
        <w:snapToGrid w:val="0"/>
        <w:spacing w:line="360" w:lineRule="auto"/>
        <w:rPr>
          <w:rFonts w:ascii="Book Antiqua" w:eastAsia="SimSun" w:hAnsi="Book Antiqua" w:cs="Times New Roman"/>
          <w:sz w:val="24"/>
          <w:szCs w:val="24"/>
        </w:rPr>
      </w:pPr>
    </w:p>
    <w:p w14:paraId="35415390" w14:textId="28192B5D" w:rsidR="00AE2C94" w:rsidRPr="002874E8" w:rsidRDefault="00AE2C94" w:rsidP="005B0166">
      <w:pPr>
        <w:adjustRightInd w:val="0"/>
        <w:snapToGrid w:val="0"/>
        <w:spacing w:line="360" w:lineRule="auto"/>
        <w:rPr>
          <w:rFonts w:ascii="Book Antiqua" w:eastAsia="SimSun" w:hAnsi="Book Antiqua" w:cs="Times New Roman"/>
          <w:b/>
          <w:i/>
          <w:sz w:val="24"/>
          <w:szCs w:val="24"/>
        </w:rPr>
      </w:pPr>
      <w:r w:rsidRPr="002874E8">
        <w:rPr>
          <w:rFonts w:ascii="Book Antiqua" w:eastAsia="SimSun" w:hAnsi="Book Antiqua" w:cs="Times New Roman"/>
          <w:b/>
          <w:i/>
          <w:sz w:val="24"/>
          <w:szCs w:val="24"/>
        </w:rPr>
        <w:t xml:space="preserve">Expression of Ki-67, </w:t>
      </w:r>
      <w:r w:rsidR="002874E8" w:rsidRPr="002874E8">
        <w:rPr>
          <w:rFonts w:ascii="Book Antiqua" w:eastAsia="SimSun" w:hAnsi="Book Antiqua" w:cs="Times New Roman"/>
          <w:b/>
          <w:i/>
          <w:sz w:val="24"/>
          <w:szCs w:val="24"/>
        </w:rPr>
        <w:t>caspase</w:t>
      </w:r>
      <w:r w:rsidRPr="002874E8">
        <w:rPr>
          <w:rFonts w:ascii="Book Antiqua" w:eastAsia="SimSun" w:hAnsi="Book Antiqua" w:cs="Times New Roman"/>
          <w:b/>
          <w:i/>
          <w:sz w:val="24"/>
          <w:szCs w:val="24"/>
        </w:rPr>
        <w:t>-3 in the colon</w:t>
      </w:r>
    </w:p>
    <w:p w14:paraId="262F9155" w14:textId="77B1DE19" w:rsidR="00AE2C94" w:rsidRPr="00471F37" w:rsidRDefault="00AE2C94" w:rsidP="002874E8">
      <w:pPr>
        <w:adjustRightInd w:val="0"/>
        <w:snapToGrid w:val="0"/>
        <w:spacing w:line="360" w:lineRule="auto"/>
        <w:rPr>
          <w:rFonts w:ascii="Book Antiqua" w:eastAsia="SimSun" w:hAnsi="Book Antiqua" w:cs="Times New Roman"/>
          <w:sz w:val="24"/>
          <w:szCs w:val="24"/>
        </w:rPr>
      </w:pPr>
      <w:r w:rsidRPr="00471F37">
        <w:rPr>
          <w:rFonts w:ascii="Book Antiqua" w:eastAsia="SimSun" w:hAnsi="Book Antiqua" w:cs="Times New Roman"/>
          <w:sz w:val="24"/>
          <w:szCs w:val="24"/>
        </w:rPr>
        <w:t>When compared to BC group, Ki-67 had higher positive expression in the AD group, the ADLT group and the ADHT group with statistical difference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 xml:space="preserve">0.0001,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 xml:space="preserve">0.0001, and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0.002). Furthermore, there was a statistical significance between the AD group and either the ADLT group or the ADHT group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 xml:space="preserve">0.0001,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0.0001), but no difference was found between the ADLT group and the ADHT group. There was statistically significant difference in</w:t>
      </w:r>
      <w:r w:rsidR="002874E8">
        <w:rPr>
          <w:rFonts w:ascii="Book Antiqua" w:eastAsia="SimSun" w:hAnsi="Book Antiqua" w:cs="Times New Roman" w:hint="eastAsia"/>
          <w:sz w:val="24"/>
          <w:szCs w:val="24"/>
        </w:rPr>
        <w:t xml:space="preserve"> </w:t>
      </w:r>
      <w:r w:rsidR="002874E8" w:rsidRPr="00471F37">
        <w:rPr>
          <w:rFonts w:ascii="Book Antiqua" w:eastAsia="SimSun" w:hAnsi="Book Antiqua" w:cs="Times New Roman"/>
          <w:sz w:val="24"/>
          <w:szCs w:val="24"/>
        </w:rPr>
        <w:t>caspase</w:t>
      </w:r>
      <w:r w:rsidRPr="00471F37">
        <w:rPr>
          <w:rFonts w:ascii="Book Antiqua" w:eastAsia="SimSun" w:hAnsi="Book Antiqua" w:cs="Times New Roman"/>
          <w:sz w:val="24"/>
          <w:szCs w:val="24"/>
        </w:rPr>
        <w:t>-3 positive expression in the BC group when compared to the AD group, the ADLT group and the ADHT group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 xml:space="preserve">0.0001,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 xml:space="preserve">0.0001, and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0.028). Moreover, the expression between the AD group and either the ADLT group or the ADHT group was statistically significant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 xml:space="preserve">0.0001,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0.0001), but there was no difference between the ADLT group and the ADHT group (Figure 9, Figure 10, and Table 2).</w:t>
      </w:r>
    </w:p>
    <w:p w14:paraId="09E73170" w14:textId="77777777" w:rsidR="00AE2C94" w:rsidRPr="00471F37" w:rsidRDefault="00AE2C94" w:rsidP="005B0166">
      <w:pPr>
        <w:adjustRightInd w:val="0"/>
        <w:snapToGrid w:val="0"/>
        <w:spacing w:line="360" w:lineRule="auto"/>
        <w:rPr>
          <w:rFonts w:ascii="Book Antiqua" w:eastAsia="SimSun" w:hAnsi="Book Antiqua" w:cs="Times New Roman"/>
          <w:sz w:val="24"/>
          <w:szCs w:val="24"/>
        </w:rPr>
      </w:pPr>
    </w:p>
    <w:p w14:paraId="05605B13" w14:textId="23A7B6B7" w:rsidR="00AE2C94" w:rsidRPr="002874E8" w:rsidRDefault="002874E8" w:rsidP="005B0166">
      <w:pPr>
        <w:adjustRightInd w:val="0"/>
        <w:snapToGrid w:val="0"/>
        <w:spacing w:line="360" w:lineRule="auto"/>
        <w:rPr>
          <w:rFonts w:ascii="Book Antiqua" w:eastAsia="SimSun" w:hAnsi="Book Antiqua" w:cs="Times New Roman"/>
          <w:b/>
          <w:sz w:val="24"/>
          <w:szCs w:val="24"/>
        </w:rPr>
      </w:pPr>
      <w:r w:rsidRPr="002874E8">
        <w:rPr>
          <w:rFonts w:ascii="Book Antiqua" w:eastAsia="SimSun" w:hAnsi="Book Antiqua" w:cs="Times New Roman"/>
          <w:b/>
          <w:sz w:val="24"/>
          <w:szCs w:val="24"/>
        </w:rPr>
        <w:t>DISCUSSION</w:t>
      </w:r>
    </w:p>
    <w:p w14:paraId="0084DCB9" w14:textId="49F4ACE9" w:rsidR="00AE2C94" w:rsidRPr="00471F37" w:rsidRDefault="00AE2C94" w:rsidP="002874E8">
      <w:pPr>
        <w:adjustRightInd w:val="0"/>
        <w:snapToGrid w:val="0"/>
        <w:spacing w:line="360" w:lineRule="auto"/>
        <w:rPr>
          <w:rFonts w:ascii="Book Antiqua" w:eastAsia="SimSun" w:hAnsi="Book Antiqua" w:cs="Times New Roman"/>
          <w:sz w:val="24"/>
          <w:szCs w:val="24"/>
        </w:rPr>
      </w:pPr>
      <w:r w:rsidRPr="00471F37">
        <w:rPr>
          <w:rFonts w:ascii="Book Antiqua" w:eastAsia="SimSun" w:hAnsi="Book Antiqua" w:cs="Times New Roman"/>
          <w:sz w:val="24"/>
          <w:szCs w:val="24"/>
        </w:rPr>
        <w:t xml:space="preserve">In recent years, the relationship between the intestinal flora and </w:t>
      </w:r>
      <w:r w:rsidR="001178EF" w:rsidRPr="00471F37">
        <w:rPr>
          <w:rFonts w:ascii="Book Antiqua" w:eastAsia="SimSun" w:hAnsi="Book Antiqua" w:cs="Times New Roman"/>
          <w:sz w:val="24"/>
          <w:szCs w:val="24"/>
        </w:rPr>
        <w:t>CRC</w:t>
      </w:r>
      <w:r w:rsidRPr="00471F37">
        <w:rPr>
          <w:rFonts w:ascii="Book Antiqua" w:eastAsia="SimSun" w:hAnsi="Book Antiqua" w:cs="Times New Roman"/>
          <w:sz w:val="24"/>
          <w:szCs w:val="24"/>
        </w:rPr>
        <w:t xml:space="preserve"> has become a hot topic </w:t>
      </w:r>
      <w:r w:rsidR="006F2B38">
        <w:rPr>
          <w:rFonts w:ascii="Book Antiqua" w:eastAsia="SimSun" w:hAnsi="Book Antiqua" w:cs="Times New Roman"/>
          <w:sz w:val="24"/>
          <w:szCs w:val="24"/>
        </w:rPr>
        <w:t>for research</w:t>
      </w:r>
      <w:r w:rsidRPr="00471F37">
        <w:rPr>
          <w:rFonts w:ascii="Book Antiqua" w:eastAsia="SimSun" w:hAnsi="Book Antiqua" w:cs="Times New Roman"/>
          <w:sz w:val="24"/>
          <w:szCs w:val="24"/>
        </w:rPr>
        <w:fldChar w:fldCharType="begin">
          <w:fldData xml:space="preserve">PEVuZE5vdGU+PENpdGU+PEF1dGhvcj5Kb2JpbjwvQXV0aG9yPjxZZWFyPjIwMTM8L1llYXI+PFJl
Y051bT4xNTwvUmVjTnVtPjxEaXNwbGF5VGV4dD48c3R5bGUgZmFjZT0ic3VwZXJzY3JpcHQiPlsx
NiwgMTddPC9zdHlsZT48L0Rpc3BsYXlUZXh0PjxyZWNvcmQ+PHJlYy1udW1iZXI+MTU8L3JlYy1u
dW1iZXI+PGZvcmVpZ24ta2V5cz48a2V5IGFwcD0iRU4iIGRiLWlkPSJ3YXB6dnJ2d2lkenJ6amVl
NWV4NXc1eGk1YXNzNXJ6NTVld2EiIHRpbWVzdGFtcD0iMTQ3MzQwODQ0OSI+MTU8L2tleT48L2Zv
cmVpZ24ta2V5cz48cmVmLXR5cGUgbmFtZT0iSm91cm5hbCBBcnRpY2xlIj4xNzwvcmVmLXR5cGU+
PGNvbnRyaWJ1dG9ycz48YXV0aG9ycz48YXV0aG9yPkpvYmluLCBDLjwvYXV0aG9yPjwvYXV0aG9y
cz48L2NvbnRyaWJ1dG9ycz48YXV0aC1hZGRyZXNzPkRlcGFydG1lbnQgb2YgTWVkaWNpbmUsIFVu
aXZlcnNpdHkgb2YgTm9ydGggQ2Fyb2xpbmEsIENoYXBlbCBIaWxsLCBOb3J0aCBDYXJvbGluYSAy
NzU5OSwgVVNBLiBqb2JAbWVkLnVuYy5lZHU8L2F1dGgtYWRkcmVzcz48dGl0bGVzPjx0aXRsZT5D
b2xvcmVjdGFsIGNhbmNlcjogbG9va2luZyBmb3IgYW5zd2VycyBpbiB0aGUgbWljcm9iaW90YTwv
dGl0bGU+PHNlY29uZGFyeS10aXRsZT5DYW5jZXIgRGlzY292PC9zZWNvbmRhcnktdGl0bGU+PGFs
dC10aXRsZT5DYW5jZXIgZGlzY292ZXJ5PC9hbHQtdGl0bGU+PC90aXRsZXM+PHBlcmlvZGljYWw+
PGZ1bGwtdGl0bGU+Q2FuY2VyIERpc2NvdjwvZnVsbC10aXRsZT48YWJici0xPkNhbmNlciBkaXNj
b3Zlcnk8L2FiYnItMT48L3BlcmlvZGljYWw+PGFsdC1wZXJpb2RpY2FsPjxmdWxsLXRpdGxlPkNh
bmNlciBEaXNjb3Y8L2Z1bGwtdGl0bGU+PGFiYnItMT5DYW5jZXIgZGlzY292ZXJ5PC9hYmJyLTE+
PC9hbHQtcGVyaW9kaWNhbD48cGFnZXM+Mzg0LTc8L3BhZ2VzPjx2b2x1bWU+Mzwvdm9sdW1lPjxu
dW1iZXI+NDwvbnVtYmVyPjxlZGl0aW9uPjIwMTMvMDQvMTM8L2VkaXRpb24+PGtleXdvcmRzPjxr
ZXl3b3JkPkFuaW1hbHM8L2tleXdvcmQ+PGtleXdvcmQ+Q29sb3JlY3RhbCBOZW9wbGFzbXMvbWV0
YWJvbGlzbS8qbWljcm9iaW9sb2d5PC9rZXl3b3JkPjxrZXl3b3JkPkh1bWFuczwva2V5d29yZD48
a2V5d29yZD5JbnRlc3RpbmVzLyptaWNyb2Jpb2xvZ3k8L2tleXdvcmQ+PGtleXdvcmQ+Kk1ldGFn
ZW5vbWU8L2tleXdvcmQ+PGtleXdvcmQ+UmVjZXB0b3JzLCBQYXR0ZXJuIFJlY29nbml0aW9uL21l
dGFib2xpc208L2tleXdvcmQ+PC9rZXl3b3Jkcz48ZGF0ZXM+PHllYXI+MjAxMzwveWVhcj48cHVi
LWRhdGVzPjxkYXRlPkFwcjwvZGF0ZT48L3B1Yi1kYXRlcz48L2RhdGVzPjxpc2JuPjIxNTktODI3
NDwvaXNibj48YWNjZXNzaW9uLW51bT4yMzU4MDI4MzwvYWNjZXNzaW9uLW51bT48dXJscz48L3Vy
bHM+PGN1c3RvbTI+UE1DMzYyNTk3NzwvY3VzdG9tMj48Y3VzdG9tNj5OSUhNUzQ0NjQ0NjwvY3Vz
dG9tNj48ZWxlY3Ryb25pYy1yZXNvdXJjZS1udW0+MTAuMTE1OC8yMTU5LTgyOTAuY2QtMTMtMDA0
MjwvZWxlY3Ryb25pYy1yZXNvdXJjZS1udW0+PHJlbW90ZS1kYXRhYmFzZS1wcm92aWRlcj5OTE08
L3JlbW90ZS1kYXRhYmFzZS1wcm92aWRlcj48bGFuZ3VhZ2U+ZW5nPC9sYW5ndWFnZT48L3JlY29y
ZD48L0NpdGU+PENpdGU+PEF1dGhvcj5Mb3VpczwvQXV0aG9yPjxZZWFyPjIwMTQ8L1llYXI+PFJl
Y051bT4xNTY8L1JlY051bT48cmVjb3JkPjxyZWMtbnVtYmVyPjE1NjwvcmVjLW51bWJlcj48Zm9y
ZWlnbi1rZXlzPjxrZXkgYXBwPSJFTiIgZGItaWQ9Indyc3pyMHBzY3d3dnBkZXJ2eml4YXdyOXA1
ZDl0cmVwdjJzdCI+MTU2PC9rZXk+PC9mb3JlaWduLWtleXM+PHJlZi10eXBlIG5hbWU9IkpvdXJu
YWwgQXJ0aWNsZSI+MTc8L3JlZi10eXBlPjxjb250cmlidXRvcnM+PGF1dGhvcnM+PGF1dGhvcj5M
b3VpcywgUC48L2F1dGhvcj48YXV0aG9yPkhvbGQsIEcuIEwuPC9hdXRob3I+PGF1dGhvcj5GbGlu
dCwgSC4gSi48L2F1dGhvcj48L2F1dGhvcnM+PC9jb250cmlidXRvcnM+PGF1dGgtYWRkcmVzcz5N
aWNyb2Jpb2xvZ3kgR3JvdXAsIFJvd2V0dCBJbnN0aXR1dGUgb2YgTnV0cml0aW9uIGFuZCBIZWFs
dGgsIFVuaXZlcnNpdHkgb2YgQWJlcmRlZW4sIEdyZWVuYnVybiBSb2FkLCBCdWNrc2J1cm4sIEFi
ZXJkZWVuIEFCMjEgOVNCLCBVSy4mI3hEO0dhc3Ryb2ludGVzdGluYWwgUmVzZWFyY2ggR3JvdXAs
IERpdmlzaW9uIG9mIEFwcGxpZWQgTWVkaWNpbmUsIFVuaXZlcnNpdHkgb2YgQWJlcmRlZW4sIEZv
cmVzdGVyaGlsbCwgQWJlcmRlZW4sIEFCMjUgMlpELCBVSy48L2F1dGgtYWRkcmVzcz48dGl0bGVz
Pjx0aXRsZT5UaGUgZ3V0IG1pY3JvYmlvdGEsIGJhY3RlcmlhbCBtZXRhYm9saXRlcyBhbmQgY29s
b3JlY3RhbCBjYW5jZXI8L3RpdGxlPjxzZWNvbmRhcnktdGl0bGU+TmF0IFJldiBNaWNyb2Jpb2w8
L3NlY29uZGFyeS10aXRsZT48YWx0LXRpdGxlPk5hdHVyZSByZXZpZXdzLiBNaWNyb2Jpb2xvZ3k8
L2FsdC10aXRsZT48L3RpdGxlcz48cGVyaW9kaWNhbD48ZnVsbC10aXRsZT5OYXQgUmV2IE1pY3Jv
YmlvbDwvZnVsbC10aXRsZT48YWJici0xPk5hdHVyZSByZXZpZXdzLiBNaWNyb2Jpb2xvZ3k8L2Fi
YnItMT48L3BlcmlvZGljYWw+PGFsdC1wZXJpb2RpY2FsPjxmdWxsLXRpdGxlPk5hdCBSZXYgTWlj
cm9iaW9sPC9mdWxsLXRpdGxlPjxhYmJyLTE+TmF0dXJlIHJldmlld3MuIE1pY3JvYmlvbG9neTwv
YWJici0xPjwvYWx0LXBlcmlvZGljYWw+PHBhZ2VzPjY2MS03MjwvcGFnZXM+PHZvbHVtZT4xMjwv
dm9sdW1lPjxudW1iZXI+MTA8L251bWJlcj48ZWRpdGlvbj4yMDE0LzA5LzEwPC9lZGl0aW9uPjxr
ZXl3b3Jkcz48a2V5d29yZD5CYWN0ZXJpYS8qZ3Jvd3RoICZhbXA7IGRldmVsb3BtZW50LyptZXRh
Ym9saXNtPC9rZXl3b3JkPjxrZXl3b3JkPkNvbG9yZWN0YWwgTmVvcGxhc21zL2VwaWRlbWlvbG9n
eS8qZXRpb2xvZ3kvKnByZXZlbnRpb24gJmFtcDsgY29udHJvbDwva2V5d29yZD48a2V5d29yZD5E
aWV0LyptZXRob2RzPC9rZXl3b3JkPjxrZXl3b3JkPkdhc3Ryb2ludGVzdGluYWwgVHJhY3QvKm1p
Y3JvYmlvbG9neTwva2V5d29yZD48a2V5d29yZD5IdW1hbnM8L2tleXdvcmQ+PC9rZXl3b3Jkcz48
ZGF0ZXM+PHllYXI+MjAxNDwveWVhcj48cHViLWRhdGVzPjxkYXRlPk9jdDwvZGF0ZT48L3B1Yi1k
YXRlcz48L2RhdGVzPjxpc2JuPjE3NDAtMTUyNjwvaXNibj48YWNjZXNzaW9uLW51bT4yNTE5ODEz
ODwvYWNjZXNzaW9uLW51bT48dXJscz48L3VybHM+PGVsZWN0cm9uaWMtcmVzb3VyY2UtbnVtPjEw
LjEwMzgvbnJtaWNybzMzNDQ8L2VsZWN0cm9uaWMtcmVzb3VyY2UtbnVtPjxyZW1vdGUtZGF0YWJh
c2UtcHJvdmlkZXI+TmxtPC9yZW1vdGUtZGF0YWJhc2UtcHJvdmlkZXI+PGxhbmd1YWdlPmVuZzwv
bGFuZ3VhZ2U+PC9yZWNvcmQ+PC9DaXRlPjwvRW5kTm90ZT4A
</w:fldData>
        </w:fldChar>
      </w:r>
      <w:r w:rsidR="00D927D7" w:rsidRPr="00471F37">
        <w:rPr>
          <w:rFonts w:ascii="Book Antiqua" w:eastAsia="SimSun" w:hAnsi="Book Antiqua" w:cs="Times New Roman"/>
          <w:sz w:val="24"/>
          <w:szCs w:val="24"/>
        </w:rPr>
        <w:instrText xml:space="preserve"> ADDIN EN.CITE </w:instrText>
      </w:r>
      <w:r w:rsidR="00D927D7" w:rsidRPr="00471F37">
        <w:rPr>
          <w:rFonts w:ascii="Book Antiqua" w:eastAsia="SimSun" w:hAnsi="Book Antiqua" w:cs="Times New Roman"/>
          <w:sz w:val="24"/>
          <w:szCs w:val="24"/>
        </w:rPr>
        <w:fldChar w:fldCharType="begin">
          <w:fldData xml:space="preserve">PEVuZE5vdGU+PENpdGU+PEF1dGhvcj5Kb2JpbjwvQXV0aG9yPjxZZWFyPjIwMTM8L1llYXI+PFJl
Y051bT4xNTwvUmVjTnVtPjxEaXNwbGF5VGV4dD48c3R5bGUgZmFjZT0ic3VwZXJzY3JpcHQiPlsx
NiwgMTddPC9zdHlsZT48L0Rpc3BsYXlUZXh0PjxyZWNvcmQ+PHJlYy1udW1iZXI+MTU8L3JlYy1u
dW1iZXI+PGZvcmVpZ24ta2V5cz48a2V5IGFwcD0iRU4iIGRiLWlkPSJ3YXB6dnJ2d2lkenJ6amVl
NWV4NXc1eGk1YXNzNXJ6NTVld2EiIHRpbWVzdGFtcD0iMTQ3MzQwODQ0OSI+MTU8L2tleT48L2Zv
cmVpZ24ta2V5cz48cmVmLXR5cGUgbmFtZT0iSm91cm5hbCBBcnRpY2xlIj4xNzwvcmVmLXR5cGU+
PGNvbnRyaWJ1dG9ycz48YXV0aG9ycz48YXV0aG9yPkpvYmluLCBDLjwvYXV0aG9yPjwvYXV0aG9y
cz48L2NvbnRyaWJ1dG9ycz48YXV0aC1hZGRyZXNzPkRlcGFydG1lbnQgb2YgTWVkaWNpbmUsIFVu
aXZlcnNpdHkgb2YgTm9ydGggQ2Fyb2xpbmEsIENoYXBlbCBIaWxsLCBOb3J0aCBDYXJvbGluYSAy
NzU5OSwgVVNBLiBqb2JAbWVkLnVuYy5lZHU8L2F1dGgtYWRkcmVzcz48dGl0bGVzPjx0aXRsZT5D
b2xvcmVjdGFsIGNhbmNlcjogbG9va2luZyBmb3IgYW5zd2VycyBpbiB0aGUgbWljcm9iaW90YTwv
dGl0bGU+PHNlY29uZGFyeS10aXRsZT5DYW5jZXIgRGlzY292PC9zZWNvbmRhcnktdGl0bGU+PGFs
dC10aXRsZT5DYW5jZXIgZGlzY292ZXJ5PC9hbHQtdGl0bGU+PC90aXRsZXM+PHBlcmlvZGljYWw+
PGZ1bGwtdGl0bGU+Q2FuY2VyIERpc2NvdjwvZnVsbC10aXRsZT48YWJici0xPkNhbmNlciBkaXNj
b3Zlcnk8L2FiYnItMT48L3BlcmlvZGljYWw+PGFsdC1wZXJpb2RpY2FsPjxmdWxsLXRpdGxlPkNh
bmNlciBEaXNjb3Y8L2Z1bGwtdGl0bGU+PGFiYnItMT5DYW5jZXIgZGlzY292ZXJ5PC9hYmJyLTE+
PC9hbHQtcGVyaW9kaWNhbD48cGFnZXM+Mzg0LTc8L3BhZ2VzPjx2b2x1bWU+Mzwvdm9sdW1lPjxu
dW1iZXI+NDwvbnVtYmVyPjxlZGl0aW9uPjIwMTMvMDQvMTM8L2VkaXRpb24+PGtleXdvcmRzPjxr
ZXl3b3JkPkFuaW1hbHM8L2tleXdvcmQ+PGtleXdvcmQ+Q29sb3JlY3RhbCBOZW9wbGFzbXMvbWV0
YWJvbGlzbS8qbWljcm9iaW9sb2d5PC9rZXl3b3JkPjxrZXl3b3JkPkh1bWFuczwva2V5d29yZD48
a2V5d29yZD5JbnRlc3RpbmVzLyptaWNyb2Jpb2xvZ3k8L2tleXdvcmQ+PGtleXdvcmQ+Kk1ldGFn
ZW5vbWU8L2tleXdvcmQ+PGtleXdvcmQ+UmVjZXB0b3JzLCBQYXR0ZXJuIFJlY29nbml0aW9uL21l
dGFib2xpc208L2tleXdvcmQ+PC9rZXl3b3Jkcz48ZGF0ZXM+PHllYXI+MjAxMzwveWVhcj48cHVi
LWRhdGVzPjxkYXRlPkFwcjwvZGF0ZT48L3B1Yi1kYXRlcz48L2RhdGVzPjxpc2JuPjIxNTktODI3
NDwvaXNibj48YWNjZXNzaW9uLW51bT4yMzU4MDI4MzwvYWNjZXNzaW9uLW51bT48dXJscz48L3Vy
bHM+PGN1c3RvbTI+UE1DMzYyNTk3NzwvY3VzdG9tMj48Y3VzdG9tNj5OSUhNUzQ0NjQ0NjwvY3Vz
dG9tNj48ZWxlY3Ryb25pYy1yZXNvdXJjZS1udW0+MTAuMTE1OC8yMTU5LTgyOTAuY2QtMTMtMDA0
MjwvZWxlY3Ryb25pYy1yZXNvdXJjZS1udW0+PHJlbW90ZS1kYXRhYmFzZS1wcm92aWRlcj5OTE08
L3JlbW90ZS1kYXRhYmFzZS1wcm92aWRlcj48bGFuZ3VhZ2U+ZW5nPC9sYW5ndWFnZT48L3JlY29y
ZD48L0NpdGU+PENpdGU+PEF1dGhvcj5Mb3VpczwvQXV0aG9yPjxZZWFyPjIwMTQ8L1llYXI+PFJl
Y051bT4xNTY8L1JlY051bT48cmVjb3JkPjxyZWMtbnVtYmVyPjE1NjwvcmVjLW51bWJlcj48Zm9y
ZWlnbi1rZXlzPjxrZXkgYXBwPSJFTiIgZGItaWQ9Indyc3pyMHBzY3d3dnBkZXJ2eml4YXdyOXA1
ZDl0cmVwdjJzdCI+MTU2PC9rZXk+PC9mb3JlaWduLWtleXM+PHJlZi10eXBlIG5hbWU9IkpvdXJu
YWwgQXJ0aWNsZSI+MTc8L3JlZi10eXBlPjxjb250cmlidXRvcnM+PGF1dGhvcnM+PGF1dGhvcj5M
b3VpcywgUC48L2F1dGhvcj48YXV0aG9yPkhvbGQsIEcuIEwuPC9hdXRob3I+PGF1dGhvcj5GbGlu
dCwgSC4gSi48L2F1dGhvcj48L2F1dGhvcnM+PC9jb250cmlidXRvcnM+PGF1dGgtYWRkcmVzcz5N
aWNyb2Jpb2xvZ3kgR3JvdXAsIFJvd2V0dCBJbnN0aXR1dGUgb2YgTnV0cml0aW9uIGFuZCBIZWFs
dGgsIFVuaXZlcnNpdHkgb2YgQWJlcmRlZW4sIEdyZWVuYnVybiBSb2FkLCBCdWNrc2J1cm4sIEFi
ZXJkZWVuIEFCMjEgOVNCLCBVSy4mI3hEO0dhc3Ryb2ludGVzdGluYWwgUmVzZWFyY2ggR3JvdXAs
IERpdmlzaW9uIG9mIEFwcGxpZWQgTWVkaWNpbmUsIFVuaXZlcnNpdHkgb2YgQWJlcmRlZW4sIEZv
cmVzdGVyaGlsbCwgQWJlcmRlZW4sIEFCMjUgMlpELCBVSy48L2F1dGgtYWRkcmVzcz48dGl0bGVz
Pjx0aXRsZT5UaGUgZ3V0IG1pY3JvYmlvdGEsIGJhY3RlcmlhbCBtZXRhYm9saXRlcyBhbmQgY29s
b3JlY3RhbCBjYW5jZXI8L3RpdGxlPjxzZWNvbmRhcnktdGl0bGU+TmF0IFJldiBNaWNyb2Jpb2w8
L3NlY29uZGFyeS10aXRsZT48YWx0LXRpdGxlPk5hdHVyZSByZXZpZXdzLiBNaWNyb2Jpb2xvZ3k8
L2FsdC10aXRsZT48L3RpdGxlcz48cGVyaW9kaWNhbD48ZnVsbC10aXRsZT5OYXQgUmV2IE1pY3Jv
YmlvbDwvZnVsbC10aXRsZT48YWJici0xPk5hdHVyZSByZXZpZXdzLiBNaWNyb2Jpb2xvZ3k8L2Fi
YnItMT48L3BlcmlvZGljYWw+PGFsdC1wZXJpb2RpY2FsPjxmdWxsLXRpdGxlPk5hdCBSZXYgTWlj
cm9iaW9sPC9mdWxsLXRpdGxlPjxhYmJyLTE+TmF0dXJlIHJldmlld3MuIE1pY3JvYmlvbG9neTwv
YWJici0xPjwvYWx0LXBlcmlvZGljYWw+PHBhZ2VzPjY2MS03MjwvcGFnZXM+PHZvbHVtZT4xMjwv
dm9sdW1lPjxudW1iZXI+MTA8L251bWJlcj48ZWRpdGlvbj4yMDE0LzA5LzEwPC9lZGl0aW9uPjxr
ZXl3b3Jkcz48a2V5d29yZD5CYWN0ZXJpYS8qZ3Jvd3RoICZhbXA7IGRldmVsb3BtZW50LyptZXRh
Ym9saXNtPC9rZXl3b3JkPjxrZXl3b3JkPkNvbG9yZWN0YWwgTmVvcGxhc21zL2VwaWRlbWlvbG9n
eS8qZXRpb2xvZ3kvKnByZXZlbnRpb24gJmFtcDsgY29udHJvbDwva2V5d29yZD48a2V5d29yZD5E
aWV0LyptZXRob2RzPC9rZXl3b3JkPjxrZXl3b3JkPkdhc3Ryb2ludGVzdGluYWwgVHJhY3QvKm1p
Y3JvYmlvbG9neTwva2V5d29yZD48a2V5d29yZD5IdW1hbnM8L2tleXdvcmQ+PC9rZXl3b3Jkcz48
ZGF0ZXM+PHllYXI+MjAxNDwveWVhcj48cHViLWRhdGVzPjxkYXRlPk9jdDwvZGF0ZT48L3B1Yi1k
YXRlcz48L2RhdGVzPjxpc2JuPjE3NDAtMTUyNjwvaXNibj48YWNjZXNzaW9uLW51bT4yNTE5ODEz
ODwvYWNjZXNzaW9uLW51bT48dXJscz48L3VybHM+PGVsZWN0cm9uaWMtcmVzb3VyY2UtbnVtPjEw
LjEwMzgvbnJtaWNybzMzNDQ8L2VsZWN0cm9uaWMtcmVzb3VyY2UtbnVtPjxyZW1vdGUtZGF0YWJh
c2UtcHJvdmlkZXI+TmxtPC9yZW1vdGUtZGF0YWJhc2UtcHJvdmlkZXI+PGxhbmd1YWdlPmVuZzwv
bGFuZ3VhZ2U+PC9yZWNvcmQ+PC9DaXRlPjwvRW5kTm90ZT4A
</w:fldData>
        </w:fldChar>
      </w:r>
      <w:r w:rsidR="00D927D7" w:rsidRPr="00471F37">
        <w:rPr>
          <w:rFonts w:ascii="Book Antiqua" w:eastAsia="SimSun" w:hAnsi="Book Antiqua" w:cs="Times New Roman"/>
          <w:sz w:val="24"/>
          <w:szCs w:val="24"/>
        </w:rPr>
        <w:instrText xml:space="preserve"> ADDIN EN.CITE.DATA </w:instrText>
      </w:r>
      <w:r w:rsidR="00D927D7" w:rsidRPr="00471F37">
        <w:rPr>
          <w:rFonts w:ascii="Book Antiqua" w:eastAsia="SimSun" w:hAnsi="Book Antiqua" w:cs="Times New Roman"/>
          <w:sz w:val="24"/>
          <w:szCs w:val="24"/>
        </w:rPr>
      </w:r>
      <w:r w:rsidR="00D927D7" w:rsidRPr="00471F37">
        <w:rPr>
          <w:rFonts w:ascii="Book Antiqua" w:eastAsia="SimSun" w:hAnsi="Book Antiqua" w:cs="Times New Roman"/>
          <w:sz w:val="24"/>
          <w:szCs w:val="24"/>
        </w:rPr>
        <w:fldChar w:fldCharType="end"/>
      </w:r>
      <w:r w:rsidRPr="00471F37">
        <w:rPr>
          <w:rFonts w:ascii="Book Antiqua" w:eastAsia="SimSun" w:hAnsi="Book Antiqua" w:cs="Times New Roman"/>
          <w:sz w:val="24"/>
          <w:szCs w:val="24"/>
        </w:rPr>
      </w:r>
      <w:r w:rsidRPr="00471F37">
        <w:rPr>
          <w:rFonts w:ascii="Book Antiqua" w:eastAsia="SimSun" w:hAnsi="Book Antiqua" w:cs="Times New Roman"/>
          <w:sz w:val="24"/>
          <w:szCs w:val="24"/>
        </w:rPr>
        <w:fldChar w:fldCharType="separate"/>
      </w:r>
      <w:r w:rsidR="00D927D7" w:rsidRPr="00471F37">
        <w:rPr>
          <w:rFonts w:ascii="Book Antiqua" w:eastAsia="SimSun" w:hAnsi="Book Antiqua" w:cs="Times New Roman"/>
          <w:noProof/>
          <w:sz w:val="24"/>
          <w:szCs w:val="24"/>
          <w:vertAlign w:val="superscript"/>
        </w:rPr>
        <w:t>[</w:t>
      </w:r>
      <w:hyperlink w:anchor="_ENREF_16" w:tooltip="Jobin, 2013 #15" w:history="1">
        <w:r w:rsidR="00D927D7" w:rsidRPr="00471F37">
          <w:rPr>
            <w:rFonts w:ascii="Book Antiqua" w:eastAsia="SimSun" w:hAnsi="Book Antiqua" w:cs="Times New Roman"/>
            <w:noProof/>
            <w:sz w:val="24"/>
            <w:szCs w:val="24"/>
            <w:vertAlign w:val="superscript"/>
          </w:rPr>
          <w:t>16</w:t>
        </w:r>
      </w:hyperlink>
      <w:r w:rsidR="006F2B38">
        <w:rPr>
          <w:rFonts w:ascii="Book Antiqua" w:eastAsia="SimSun" w:hAnsi="Book Antiqua" w:cs="Times New Roman"/>
          <w:noProof/>
          <w:sz w:val="24"/>
          <w:szCs w:val="24"/>
          <w:vertAlign w:val="superscript"/>
        </w:rPr>
        <w:t>,</w:t>
      </w:r>
      <w:hyperlink w:anchor="_ENREF_17" w:tooltip="Louis, 2014 #156" w:history="1">
        <w:r w:rsidR="00D927D7" w:rsidRPr="00471F37">
          <w:rPr>
            <w:rFonts w:ascii="Book Antiqua" w:eastAsia="SimSun" w:hAnsi="Book Antiqua" w:cs="Times New Roman"/>
            <w:noProof/>
            <w:sz w:val="24"/>
            <w:szCs w:val="24"/>
            <w:vertAlign w:val="superscript"/>
          </w:rPr>
          <w:t>17</w:t>
        </w:r>
      </w:hyperlink>
      <w:r w:rsidR="00D927D7" w:rsidRPr="00471F37">
        <w:rPr>
          <w:rFonts w:ascii="Book Antiqua" w:eastAsia="SimSun" w:hAnsi="Book Antiqua" w:cs="Times New Roman"/>
          <w:noProof/>
          <w:sz w:val="24"/>
          <w:szCs w:val="24"/>
          <w:vertAlign w:val="superscript"/>
        </w:rPr>
        <w:t>]</w:t>
      </w:r>
      <w:r w:rsidRPr="00471F37">
        <w:rPr>
          <w:rFonts w:ascii="Book Antiqua" w:eastAsia="SimSun" w:hAnsi="Book Antiqua" w:cs="Times New Roman"/>
          <w:sz w:val="24"/>
          <w:szCs w:val="24"/>
        </w:rPr>
        <w:fldChar w:fldCharType="end"/>
      </w:r>
      <w:r w:rsidRPr="00471F37">
        <w:rPr>
          <w:rFonts w:ascii="Book Antiqua" w:eastAsia="SimSun" w:hAnsi="Book Antiqua" w:cs="Times New Roman"/>
          <w:sz w:val="24"/>
          <w:szCs w:val="24"/>
        </w:rPr>
        <w:t xml:space="preserve">. Previous studies have demonstrated that </w:t>
      </w:r>
      <w:r w:rsidR="001178EF" w:rsidRPr="00471F37">
        <w:rPr>
          <w:rFonts w:ascii="Book Antiqua" w:eastAsia="SimSun" w:hAnsi="Book Antiqua" w:cs="Times New Roman"/>
          <w:sz w:val="24"/>
          <w:szCs w:val="24"/>
        </w:rPr>
        <w:t>ETBF</w:t>
      </w:r>
      <w:r w:rsidRPr="00471F37">
        <w:rPr>
          <w:rFonts w:ascii="Book Antiqua" w:eastAsia="SimSun" w:hAnsi="Book Antiqua" w:cs="Times New Roman"/>
          <w:sz w:val="24"/>
          <w:szCs w:val="24"/>
        </w:rPr>
        <w:t xml:space="preserve"> can promote the occurrence and development of </w:t>
      </w:r>
      <w:r w:rsidR="001178EF" w:rsidRPr="00471F37">
        <w:rPr>
          <w:rFonts w:ascii="Book Antiqua" w:eastAsia="SimSun" w:hAnsi="Book Antiqua" w:cs="Times New Roman"/>
          <w:sz w:val="24"/>
          <w:szCs w:val="24"/>
        </w:rPr>
        <w:t>CRC</w:t>
      </w:r>
      <w:r w:rsidRPr="00471F37">
        <w:rPr>
          <w:rFonts w:ascii="Book Antiqua" w:eastAsia="SimSun" w:hAnsi="Book Antiqua" w:cs="Times New Roman"/>
          <w:sz w:val="24"/>
          <w:szCs w:val="24"/>
        </w:rPr>
        <w:t xml:space="preserve">. Toprak </w:t>
      </w:r>
      <w:r w:rsidR="00471F37" w:rsidRPr="00471F37">
        <w:rPr>
          <w:rFonts w:ascii="Book Antiqua" w:eastAsia="SimSun" w:hAnsi="Book Antiqua" w:cs="Times New Roman"/>
          <w:i/>
          <w:sz w:val="24"/>
          <w:szCs w:val="24"/>
        </w:rPr>
        <w:t>et al</w:t>
      </w:r>
      <w:r w:rsidR="00971D27" w:rsidRPr="00471F37">
        <w:rPr>
          <w:rFonts w:ascii="Book Antiqua" w:eastAsia="SimSun" w:hAnsi="Book Antiqua" w:cs="Times New Roman"/>
          <w:sz w:val="24"/>
          <w:szCs w:val="24"/>
        </w:rPr>
        <w:fldChar w:fldCharType="begin">
          <w:fldData xml:space="preserve">PEVuZE5vdGU+PENpdGU+PEF1dGhvcj5Ub3ByYWs8L0F1dGhvcj48WWVhcj4yMDA2PC9ZZWFyPjxS
ZWNOdW0+ODA8L1JlY051bT48RGlzcGxheVRleHQ+PHN0eWxlIGZhY2U9InN1cGVyc2NyaXB0Ij5b
OF08L3N0eWxlPjwvRGlzcGxheVRleHQ+PHJlY29yZD48cmVjLW51bWJlcj44MDwvcmVjLW51bWJl
cj48Zm9yZWlnbi1rZXlzPjxrZXkgYXBwPSJFTiIgZGItaWQ9Indyc3pyMHBzY3d3dnBkZXJ2eml4
YXdyOXA1ZDl0cmVwdjJzdCI+ODA8L2tleT48L2ZvcmVpZ24ta2V5cz48cmVmLXR5cGUgbmFtZT0i
Sm91cm5hbCBBcnRpY2xlIj4xNzwvcmVmLXR5cGU+PGNvbnRyaWJ1dG9ycz48YXV0aG9ycz48YXV0
aG9yPlRvcHJhaywgTi4gVS48L2F1dGhvcj48YXV0aG9yPllhZ2NpLCBBLjwvYXV0aG9yPjxhdXRo
b3I+R3VsbHVvZ2x1LCBCLiBNLjwvYXV0aG9yPjxhdXRob3I+QWtpbiwgTS4gTC48L2F1dGhvcj48
YXV0aG9yPkRlbWlya2FsZW0sIFAuPC9hdXRob3I+PGF1dGhvcj5DZWxlbmssIFQuPC9hdXRob3I+
PGF1dGhvcj5Tb3lsZXRpciwgRy48L2F1dGhvcj48L2F1dGhvcnM+PC9jb250cmlidXRvcnM+PGF1
dGgtYWRkcmVzcz5EZXBhcnRtZW50IG9mIENsaW5pY2FsIE1pY3JvYmlvbG9neSwgTWFybWFyYSBV
bml2ZXJzaXR5IFNjaG9vbCBvZiBNZWRpY2luZSwgSXN0YW5idWwsIFR1cmtleS4gbnVsZ2VyQG1h
cm1hcmEuZWR1LnRyPC9hdXRoLWFkZHJlc3M+PHRpdGxlcz48dGl0bGU+QSBwb3NzaWJsZSByb2xl
IG9mIEJhY3Rlcm9pZGVzIGZyYWdpbGlzIGVudGVyb3RveGluIGluIHRoZSBhZXRpb2xvZ3kgb2Yg
Y29sb3JlY3RhbCBjYW5jZXI8L3RpdGxlPjxzZWNvbmRhcnktdGl0bGU+Q2xpbiBNaWNyb2Jpb2wg
SW5mZWN0PC9zZWNvbmRhcnktdGl0bGU+PGFsdC10aXRsZT5DbGluaWNhbCBtaWNyb2Jpb2xvZ3kg
YW5kIGluZmVjdGlvbiA6IHRoZSBvZmZpY2lhbCBwdWJsaWNhdGlvbiBvZiB0aGUgRXVyb3BlYW4g
U29jaWV0eSBvZiBDbGluaWNhbCBNaWNyb2Jpb2xvZ3kgYW5kIEluZmVjdGlvdXMgRGlzZWFzZXM8
L2FsdC10aXRsZT48L3RpdGxlcz48cGVyaW9kaWNhbD48ZnVsbC10aXRsZT5DbGluIE1pY3JvYmlv
bCBJbmZlY3Q8L2Z1bGwtdGl0bGU+PGFiYnItMT5DbGluaWNhbCBtaWNyb2Jpb2xvZ3kgYW5kIGlu
ZmVjdGlvbiA6IHRoZSBvZmZpY2lhbCBwdWJsaWNhdGlvbiBvZiB0aGUgRXVyb3BlYW4gU29jaWV0
eSBvZiBDbGluaWNhbCBNaWNyb2Jpb2xvZ3kgYW5kIEluZmVjdGlvdXMgRGlzZWFzZXM8L2FiYnIt
MT48L3BlcmlvZGljYWw+PGFsdC1wZXJpb2RpY2FsPjxmdWxsLXRpdGxlPkNsaW4gTWljcm9iaW9s
IEluZmVjdDwvZnVsbC10aXRsZT48YWJici0xPkNsaW5pY2FsIG1pY3JvYmlvbG9neSBhbmQgaW5m
ZWN0aW9uIDogdGhlIG9mZmljaWFsIHB1YmxpY2F0aW9uIG9mIHRoZSBFdXJvcGVhbiBTb2NpZXR5
IG9mIENsaW5pY2FsIE1pY3JvYmlvbG9neSBhbmQgSW5mZWN0aW91cyBEaXNlYXNlczwvYWJici0x
PjwvYWx0LXBlcmlvZGljYWw+PHBhZ2VzPjc4Mi02PC9wYWdlcz48dm9sdW1lPjEyPC92b2x1bWU+
PG51bWJlcj44PC9udW1iZXI+PGVkaXRpb24+MjAwNi8wNy8xODwvZWRpdGlvbj48a2V5d29yZHM+
PGtleXdvcmQ+QWR1bHQ8L2tleXdvcmQ+PGtleXdvcmQ+QWdlZDwva2V5d29yZD48a2V5d29yZD5C
YWN0ZXJpYWwgVG94aW5zL2dlbmV0aWNzLyp0b3hpY2l0eTwva2V5d29yZD48a2V5d29yZD5CYWN0
ZXJvaWRlcyBmcmFnaWxpcy8qcGF0aG9nZW5pY2l0eTwva2V5d29yZD48a2V5d29yZD5DYWRoZXJp
bnMvcGh5c2lvbG9neTwva2V5d29yZD48a2V5d29yZD5Db2xvcmVjdGFsIE5lb3BsYXNtcy8qZXRp
b2xvZ3k8L2tleXdvcmQ+PGtleXdvcmQ+RmVjZXMvbWljcm9iaW9sb2d5PC9rZXl3b3JkPjxrZXl3
b3JkPkZlbWFsZTwva2V5d29yZD48a2V5d29yZD5IdW1hbnM8L2tleXdvcmQ+PGtleXdvcmQ+SW50
ZXJsZXVraW4tOC9nZW5ldGljczwva2V5d29yZD48a2V5d29yZD5NYWxlPC9rZXl3b3JkPjxrZXl3
b3JkPk1ldGFsbG9lbmRvcGVwdGlkYXNlcy9nZW5ldGljcy8qdG94aWNpdHk8L2tleXdvcmQ+PGtl
eXdvcmQ+TWlkZGxlIEFnZWQ8L2tleXdvcmQ+PC9rZXl3b3Jkcz48ZGF0ZXM+PHllYXI+MjAwNjwv
eWVhcj48cHViLWRhdGVzPjxkYXRlPkF1ZzwvZGF0ZT48L3B1Yi1kYXRlcz48L2RhdGVzPjxpc2Ju
PjExOTgtNzQzWCAoUHJpbnQpJiN4RDsxMTk4LTc0M3g8L2lzYm4+PGFjY2Vzc2lvbi1udW0+MTY4
NDI1NzQ8L2FjY2Vzc2lvbi1udW0+PHVybHM+PC91cmxzPjxlbGVjdHJvbmljLXJlc291cmNlLW51
bT4xMC4xMTExL2ouMTQ2OS0wNjkxLjIwMDYuMDE0OTQueDwvZWxlY3Ryb25pYy1yZXNvdXJjZS1u
dW0+PHJlbW90ZS1kYXRhYmFzZS1wcm92aWRlcj5ObG08L3JlbW90ZS1kYXRhYmFzZS1wcm92aWRl
cj48bGFuZ3VhZ2U+ZW5nPC9sYW5ndWFnZT48L3JlY29yZD48L0NpdGU+PC9FbmROb3RlPn==
</w:fldData>
        </w:fldChar>
      </w:r>
      <w:r w:rsidR="00BD3856" w:rsidRPr="00471F37">
        <w:rPr>
          <w:rFonts w:ascii="Book Antiqua" w:eastAsia="SimSun" w:hAnsi="Book Antiqua" w:cs="Times New Roman"/>
          <w:sz w:val="24"/>
          <w:szCs w:val="24"/>
        </w:rPr>
        <w:instrText xml:space="preserve"> ADDIN EN.CITE </w:instrText>
      </w:r>
      <w:r w:rsidR="00BD3856" w:rsidRPr="00471F37">
        <w:rPr>
          <w:rFonts w:ascii="Book Antiqua" w:eastAsia="SimSun" w:hAnsi="Book Antiqua" w:cs="Times New Roman"/>
          <w:sz w:val="24"/>
          <w:szCs w:val="24"/>
        </w:rPr>
        <w:fldChar w:fldCharType="begin">
          <w:fldData xml:space="preserve">PEVuZE5vdGU+PENpdGU+PEF1dGhvcj5Ub3ByYWs8L0F1dGhvcj48WWVhcj4yMDA2PC9ZZWFyPjxS
ZWNOdW0+ODA8L1JlY051bT48RGlzcGxheVRleHQ+PHN0eWxlIGZhY2U9InN1cGVyc2NyaXB0Ij5b
OF08L3N0eWxlPjwvRGlzcGxheVRleHQ+PHJlY29yZD48cmVjLW51bWJlcj44MDwvcmVjLW51bWJl
cj48Zm9yZWlnbi1rZXlzPjxrZXkgYXBwPSJFTiIgZGItaWQ9Indyc3pyMHBzY3d3dnBkZXJ2eml4
YXdyOXA1ZDl0cmVwdjJzdCI+ODA8L2tleT48L2ZvcmVpZ24ta2V5cz48cmVmLXR5cGUgbmFtZT0i
Sm91cm5hbCBBcnRpY2xlIj4xNzwvcmVmLXR5cGU+PGNvbnRyaWJ1dG9ycz48YXV0aG9ycz48YXV0
aG9yPlRvcHJhaywgTi4gVS48L2F1dGhvcj48YXV0aG9yPllhZ2NpLCBBLjwvYXV0aG9yPjxhdXRo
b3I+R3VsbHVvZ2x1LCBCLiBNLjwvYXV0aG9yPjxhdXRob3I+QWtpbiwgTS4gTC48L2F1dGhvcj48
YXV0aG9yPkRlbWlya2FsZW0sIFAuPC9hdXRob3I+PGF1dGhvcj5DZWxlbmssIFQuPC9hdXRob3I+
PGF1dGhvcj5Tb3lsZXRpciwgRy48L2F1dGhvcj48L2F1dGhvcnM+PC9jb250cmlidXRvcnM+PGF1
dGgtYWRkcmVzcz5EZXBhcnRtZW50IG9mIENsaW5pY2FsIE1pY3JvYmlvbG9neSwgTWFybWFyYSBV
bml2ZXJzaXR5IFNjaG9vbCBvZiBNZWRpY2luZSwgSXN0YW5idWwsIFR1cmtleS4gbnVsZ2VyQG1h
cm1hcmEuZWR1LnRyPC9hdXRoLWFkZHJlc3M+PHRpdGxlcz48dGl0bGU+QSBwb3NzaWJsZSByb2xl
IG9mIEJhY3Rlcm9pZGVzIGZyYWdpbGlzIGVudGVyb3RveGluIGluIHRoZSBhZXRpb2xvZ3kgb2Yg
Y29sb3JlY3RhbCBjYW5jZXI8L3RpdGxlPjxzZWNvbmRhcnktdGl0bGU+Q2xpbiBNaWNyb2Jpb2wg
SW5mZWN0PC9zZWNvbmRhcnktdGl0bGU+PGFsdC10aXRsZT5DbGluaWNhbCBtaWNyb2Jpb2xvZ3kg
YW5kIGluZmVjdGlvbiA6IHRoZSBvZmZpY2lhbCBwdWJsaWNhdGlvbiBvZiB0aGUgRXVyb3BlYW4g
U29jaWV0eSBvZiBDbGluaWNhbCBNaWNyb2Jpb2xvZ3kgYW5kIEluZmVjdGlvdXMgRGlzZWFzZXM8
L2FsdC10aXRsZT48L3RpdGxlcz48cGVyaW9kaWNhbD48ZnVsbC10aXRsZT5DbGluIE1pY3JvYmlv
bCBJbmZlY3Q8L2Z1bGwtdGl0bGU+PGFiYnItMT5DbGluaWNhbCBtaWNyb2Jpb2xvZ3kgYW5kIGlu
ZmVjdGlvbiA6IHRoZSBvZmZpY2lhbCBwdWJsaWNhdGlvbiBvZiB0aGUgRXVyb3BlYW4gU29jaWV0
eSBvZiBDbGluaWNhbCBNaWNyb2Jpb2xvZ3kgYW5kIEluZmVjdGlvdXMgRGlzZWFzZXM8L2FiYnIt
MT48L3BlcmlvZGljYWw+PGFsdC1wZXJpb2RpY2FsPjxmdWxsLXRpdGxlPkNsaW4gTWljcm9iaW9s
IEluZmVjdDwvZnVsbC10aXRsZT48YWJici0xPkNsaW5pY2FsIG1pY3JvYmlvbG9neSBhbmQgaW5m
ZWN0aW9uIDogdGhlIG9mZmljaWFsIHB1YmxpY2F0aW9uIG9mIHRoZSBFdXJvcGVhbiBTb2NpZXR5
IG9mIENsaW5pY2FsIE1pY3JvYmlvbG9neSBhbmQgSW5mZWN0aW91cyBEaXNlYXNlczwvYWJici0x
PjwvYWx0LXBlcmlvZGljYWw+PHBhZ2VzPjc4Mi02PC9wYWdlcz48dm9sdW1lPjEyPC92b2x1bWU+
PG51bWJlcj44PC9udW1iZXI+PGVkaXRpb24+MjAwNi8wNy8xODwvZWRpdGlvbj48a2V5d29yZHM+
PGtleXdvcmQ+QWR1bHQ8L2tleXdvcmQ+PGtleXdvcmQ+QWdlZDwva2V5d29yZD48a2V5d29yZD5C
YWN0ZXJpYWwgVG94aW5zL2dlbmV0aWNzLyp0b3hpY2l0eTwva2V5d29yZD48a2V5d29yZD5CYWN0
ZXJvaWRlcyBmcmFnaWxpcy8qcGF0aG9nZW5pY2l0eTwva2V5d29yZD48a2V5d29yZD5DYWRoZXJp
bnMvcGh5c2lvbG9neTwva2V5d29yZD48a2V5d29yZD5Db2xvcmVjdGFsIE5lb3BsYXNtcy8qZXRp
b2xvZ3k8L2tleXdvcmQ+PGtleXdvcmQ+RmVjZXMvbWljcm9iaW9sb2d5PC9rZXl3b3JkPjxrZXl3
b3JkPkZlbWFsZTwva2V5d29yZD48a2V5d29yZD5IdW1hbnM8L2tleXdvcmQ+PGtleXdvcmQ+SW50
ZXJsZXVraW4tOC9nZW5ldGljczwva2V5d29yZD48a2V5d29yZD5NYWxlPC9rZXl3b3JkPjxrZXl3
b3JkPk1ldGFsbG9lbmRvcGVwdGlkYXNlcy9nZW5ldGljcy8qdG94aWNpdHk8L2tleXdvcmQ+PGtl
eXdvcmQ+TWlkZGxlIEFnZWQ8L2tleXdvcmQ+PC9rZXl3b3Jkcz48ZGF0ZXM+PHllYXI+MjAwNjwv
eWVhcj48cHViLWRhdGVzPjxkYXRlPkF1ZzwvZGF0ZT48L3B1Yi1kYXRlcz48L2RhdGVzPjxpc2Ju
PjExOTgtNzQzWCAoUHJpbnQpJiN4RDsxMTk4LTc0M3g8L2lzYm4+PGFjY2Vzc2lvbi1udW0+MTY4
NDI1NzQ8L2FjY2Vzc2lvbi1udW0+PHVybHM+PC91cmxzPjxlbGVjdHJvbmljLXJlc291cmNlLW51
bT4xMC4xMTExL2ouMTQ2OS0wNjkxLjIwMDYuMDE0OTQueDwvZWxlY3Ryb25pYy1yZXNvdXJjZS1u
dW0+PHJlbW90ZS1kYXRhYmFzZS1wcm92aWRlcj5ObG08L3JlbW90ZS1kYXRhYmFzZS1wcm92aWRl
cj48bGFuZ3VhZ2U+ZW5nPC9sYW5ndWFnZT48L3JlY29yZD48L0NpdGU+PC9FbmROb3RlPn==
</w:fldData>
        </w:fldChar>
      </w:r>
      <w:r w:rsidR="00BD3856" w:rsidRPr="00471F37">
        <w:rPr>
          <w:rFonts w:ascii="Book Antiqua" w:eastAsia="SimSun" w:hAnsi="Book Antiqua" w:cs="Times New Roman"/>
          <w:sz w:val="24"/>
          <w:szCs w:val="24"/>
        </w:rPr>
        <w:instrText xml:space="preserve"> ADDIN EN.CITE.DATA </w:instrText>
      </w:r>
      <w:r w:rsidR="00BD3856" w:rsidRPr="00471F37">
        <w:rPr>
          <w:rFonts w:ascii="Book Antiqua" w:eastAsia="SimSun" w:hAnsi="Book Antiqua" w:cs="Times New Roman"/>
          <w:sz w:val="24"/>
          <w:szCs w:val="24"/>
        </w:rPr>
      </w:r>
      <w:r w:rsidR="00BD3856" w:rsidRPr="00471F37">
        <w:rPr>
          <w:rFonts w:ascii="Book Antiqua" w:eastAsia="SimSun" w:hAnsi="Book Antiqua" w:cs="Times New Roman"/>
          <w:sz w:val="24"/>
          <w:szCs w:val="24"/>
        </w:rPr>
        <w:fldChar w:fldCharType="end"/>
      </w:r>
      <w:r w:rsidR="00971D27" w:rsidRPr="00471F37">
        <w:rPr>
          <w:rFonts w:ascii="Book Antiqua" w:eastAsia="SimSun" w:hAnsi="Book Antiqua" w:cs="Times New Roman"/>
          <w:sz w:val="24"/>
          <w:szCs w:val="24"/>
        </w:rPr>
      </w:r>
      <w:r w:rsidR="00971D27" w:rsidRPr="00471F37">
        <w:rPr>
          <w:rFonts w:ascii="Book Antiqua" w:eastAsia="SimSun" w:hAnsi="Book Antiqua" w:cs="Times New Roman"/>
          <w:sz w:val="24"/>
          <w:szCs w:val="24"/>
        </w:rPr>
        <w:fldChar w:fldCharType="separate"/>
      </w:r>
      <w:r w:rsidR="00BD3856" w:rsidRPr="00471F37">
        <w:rPr>
          <w:rFonts w:ascii="Book Antiqua" w:eastAsia="SimSun" w:hAnsi="Book Antiqua" w:cs="Times New Roman"/>
          <w:noProof/>
          <w:sz w:val="24"/>
          <w:szCs w:val="24"/>
          <w:vertAlign w:val="superscript"/>
        </w:rPr>
        <w:t>[</w:t>
      </w:r>
      <w:hyperlink w:anchor="_ENREF_8" w:tooltip="Toprak, 2006 #80" w:history="1">
        <w:r w:rsidR="00D927D7" w:rsidRPr="00471F37">
          <w:rPr>
            <w:rFonts w:ascii="Book Antiqua" w:eastAsia="SimSun" w:hAnsi="Book Antiqua" w:cs="Times New Roman"/>
            <w:noProof/>
            <w:sz w:val="24"/>
            <w:szCs w:val="24"/>
            <w:vertAlign w:val="superscript"/>
          </w:rPr>
          <w:t>8</w:t>
        </w:r>
      </w:hyperlink>
      <w:r w:rsidR="00BD3856" w:rsidRPr="00471F37">
        <w:rPr>
          <w:rFonts w:ascii="Book Antiqua" w:eastAsia="SimSun" w:hAnsi="Book Antiqua" w:cs="Times New Roman"/>
          <w:noProof/>
          <w:sz w:val="24"/>
          <w:szCs w:val="24"/>
          <w:vertAlign w:val="superscript"/>
        </w:rPr>
        <w:t>]</w:t>
      </w:r>
      <w:r w:rsidR="00971D27" w:rsidRPr="00471F37">
        <w:rPr>
          <w:rFonts w:ascii="Book Antiqua" w:eastAsia="SimSun" w:hAnsi="Book Antiqua" w:cs="Times New Roman"/>
          <w:sz w:val="24"/>
          <w:szCs w:val="24"/>
        </w:rPr>
        <w:fldChar w:fldCharType="end"/>
      </w:r>
      <w:r w:rsidRPr="00471F37">
        <w:rPr>
          <w:rFonts w:ascii="Book Antiqua" w:eastAsia="SimSun" w:hAnsi="Book Antiqua" w:cs="Times New Roman"/>
          <w:sz w:val="24"/>
          <w:szCs w:val="24"/>
        </w:rPr>
        <w:t xml:space="preserve"> </w:t>
      </w:r>
      <w:r w:rsidRPr="00471F37">
        <w:rPr>
          <w:rFonts w:ascii="Book Antiqua" w:eastAsia="SimSun" w:hAnsi="Book Antiqua" w:cs="Times New Roman"/>
          <w:sz w:val="24"/>
          <w:szCs w:val="24"/>
        </w:rPr>
        <w:lastRenderedPageBreak/>
        <w:t xml:space="preserve">collected stool specimens of patients with </w:t>
      </w:r>
      <w:r w:rsidR="001178EF" w:rsidRPr="00471F37">
        <w:rPr>
          <w:rFonts w:ascii="Book Antiqua" w:eastAsia="SimSun" w:hAnsi="Book Antiqua" w:cs="Times New Roman"/>
          <w:sz w:val="24"/>
          <w:szCs w:val="24"/>
        </w:rPr>
        <w:t>CRC</w:t>
      </w:r>
      <w:r w:rsidRPr="00471F37">
        <w:rPr>
          <w:rFonts w:ascii="Book Antiqua" w:eastAsia="SimSun" w:hAnsi="Book Antiqua" w:cs="Times New Roman"/>
          <w:sz w:val="24"/>
          <w:szCs w:val="24"/>
        </w:rPr>
        <w:t xml:space="preserve"> and from normal human subjects, and culture of those tissues and comparative analysis were performed. From those stool specimens, the identified ratio of </w:t>
      </w:r>
      <w:r w:rsidRPr="00471F37">
        <w:rPr>
          <w:rFonts w:ascii="Book Antiqua" w:eastAsia="SimSun" w:hAnsi="Book Antiqua" w:cs="Times New Roman"/>
          <w:i/>
          <w:sz w:val="24"/>
          <w:szCs w:val="24"/>
        </w:rPr>
        <w:t>B</w:t>
      </w:r>
      <w:r w:rsidR="001178EF" w:rsidRPr="00471F37">
        <w:rPr>
          <w:rFonts w:ascii="Book Antiqua" w:eastAsia="SimSun" w:hAnsi="Book Antiqua" w:cs="Times New Roman"/>
          <w:i/>
          <w:sz w:val="24"/>
          <w:szCs w:val="24"/>
        </w:rPr>
        <w:t xml:space="preserve">. </w:t>
      </w:r>
      <w:r w:rsidRPr="00471F37">
        <w:rPr>
          <w:rFonts w:ascii="Book Antiqua" w:eastAsia="SimSun" w:hAnsi="Book Antiqua" w:cs="Times New Roman"/>
          <w:i/>
          <w:sz w:val="24"/>
          <w:szCs w:val="24"/>
        </w:rPr>
        <w:t xml:space="preserve">fragilis </w:t>
      </w:r>
      <w:r w:rsidRPr="00471F37">
        <w:rPr>
          <w:rFonts w:ascii="Book Antiqua" w:eastAsia="SimSun" w:hAnsi="Book Antiqua" w:cs="Times New Roman"/>
          <w:sz w:val="24"/>
          <w:szCs w:val="24"/>
        </w:rPr>
        <w:t>was 77% and 68%, respectively (</w:t>
      </w:r>
      <w:r w:rsidR="002874E8" w:rsidRPr="002874E8">
        <w:rPr>
          <w:rFonts w:ascii="Book Antiqua" w:eastAsia="SimSun" w:hAnsi="Book Antiqua" w:cs="Times New Roman"/>
          <w:i/>
          <w:sz w:val="24"/>
          <w:szCs w:val="24"/>
        </w:rPr>
        <w:t xml:space="preserve">P &gt; </w:t>
      </w:r>
      <w:r w:rsidRPr="00471F37">
        <w:rPr>
          <w:rFonts w:ascii="Book Antiqua" w:eastAsia="SimSun" w:hAnsi="Book Antiqua" w:cs="Times New Roman"/>
          <w:sz w:val="24"/>
          <w:szCs w:val="24"/>
        </w:rPr>
        <w:t xml:space="preserve">0.05), and the positive ratio of BFT genes that were detected in the isolated strains of </w:t>
      </w:r>
      <w:r w:rsidRPr="00471F37">
        <w:rPr>
          <w:rFonts w:ascii="Book Antiqua" w:eastAsia="SimSun" w:hAnsi="Book Antiqua" w:cs="Times New Roman"/>
          <w:i/>
          <w:sz w:val="24"/>
          <w:szCs w:val="24"/>
        </w:rPr>
        <w:t>B</w:t>
      </w:r>
      <w:r w:rsidR="001178EF" w:rsidRPr="00471F37">
        <w:rPr>
          <w:rFonts w:ascii="Book Antiqua" w:eastAsia="SimSun" w:hAnsi="Book Antiqua" w:cs="Times New Roman"/>
          <w:i/>
          <w:sz w:val="24"/>
          <w:szCs w:val="24"/>
        </w:rPr>
        <w:t xml:space="preserve">. </w:t>
      </w:r>
      <w:r w:rsidRPr="00471F37">
        <w:rPr>
          <w:rFonts w:ascii="Book Antiqua" w:eastAsia="SimSun" w:hAnsi="Book Antiqua" w:cs="Times New Roman"/>
          <w:i/>
          <w:sz w:val="24"/>
          <w:szCs w:val="24"/>
        </w:rPr>
        <w:t>fragilis</w:t>
      </w:r>
      <w:r w:rsidRPr="00471F37">
        <w:rPr>
          <w:rFonts w:ascii="Book Antiqua" w:eastAsia="SimSun" w:hAnsi="Book Antiqua" w:cs="Times New Roman"/>
          <w:sz w:val="24"/>
          <w:szCs w:val="24"/>
        </w:rPr>
        <w:t xml:space="preserve"> was 38% and 12%, respectively (</w:t>
      </w:r>
      <w:r w:rsidR="000E5635" w:rsidRPr="000E5635">
        <w:rPr>
          <w:rFonts w:ascii="Book Antiqua" w:eastAsia="SimSun" w:hAnsi="Book Antiqua" w:cs="Times New Roman"/>
          <w:i/>
          <w:sz w:val="24"/>
          <w:szCs w:val="24"/>
        </w:rPr>
        <w:t xml:space="preserve">P </w:t>
      </w:r>
      <w:r w:rsidRPr="00471F37">
        <w:rPr>
          <w:rFonts w:ascii="Book Antiqua" w:eastAsia="SimSun" w:hAnsi="Book Antiqua" w:cs="Times New Roman"/>
          <w:sz w:val="24"/>
          <w:szCs w:val="24"/>
        </w:rPr>
        <w:t xml:space="preserve">= 0.009). Therefore, it was preliminarily concluded that BFT was closely associated with the occurrence and development of </w:t>
      </w:r>
      <w:r w:rsidR="005B4657" w:rsidRPr="00471F37">
        <w:rPr>
          <w:rFonts w:ascii="Book Antiqua" w:eastAsia="SimSun" w:hAnsi="Book Antiqua" w:cs="Times New Roman"/>
          <w:sz w:val="24"/>
          <w:szCs w:val="24"/>
        </w:rPr>
        <w:t xml:space="preserve">CRC. </w:t>
      </w:r>
      <w:r w:rsidRPr="00471F37">
        <w:rPr>
          <w:rFonts w:ascii="Book Antiqua" w:eastAsia="SimSun" w:hAnsi="Book Antiqua" w:cs="Times New Roman"/>
          <w:sz w:val="24"/>
          <w:szCs w:val="24"/>
        </w:rPr>
        <w:t xml:space="preserve">Boleij </w:t>
      </w:r>
      <w:r w:rsidR="00471F37" w:rsidRPr="00471F37">
        <w:rPr>
          <w:rFonts w:ascii="Book Antiqua" w:eastAsia="SimSun" w:hAnsi="Book Antiqua" w:cs="Times New Roman"/>
          <w:i/>
          <w:sz w:val="24"/>
          <w:szCs w:val="24"/>
        </w:rPr>
        <w:t>et al</w:t>
      </w:r>
      <w:r w:rsidR="00971D27" w:rsidRPr="00471F37">
        <w:rPr>
          <w:rFonts w:ascii="Book Antiqua" w:eastAsia="SimSun" w:hAnsi="Book Antiqua" w:cs="Times New Roman"/>
          <w:sz w:val="24"/>
          <w:szCs w:val="24"/>
        </w:rPr>
        <w:fldChar w:fldCharType="begin">
          <w:fldData xml:space="preserve">PEVuZE5vdGU+PENpdGU+PEF1dGhvcj5Cb2xlaWo8L0F1dGhvcj48WWVhcj4yMDE1PC9ZZWFyPjxS
ZWNOdW0+NzU8L1JlY051bT48RGlzcGxheVRleHQ+PHN0eWxlIGZhY2U9InN1cGVyc2NyaXB0Ij5b
OV08L3N0eWxlPjwvRGlzcGxheVRleHQ+PHJlY29yZD48cmVjLW51bWJlcj43NTwvcmVjLW51bWJl
cj48Zm9yZWlnbi1rZXlzPjxrZXkgYXBwPSJFTiIgZGItaWQ9Indyc3pyMHBzY3d3dnBkZXJ2eml4
YXdyOXA1ZDl0cmVwdjJzdCI+NzU8L2tleT48L2ZvcmVpZ24ta2V5cz48cmVmLXR5cGUgbmFtZT0i
Sm91cm5hbCBBcnRpY2xlIj4xNzwvcmVmLXR5cGU+PGNvbnRyaWJ1dG9ycz48YXV0aG9ycz48YXV0
aG9yPkJvbGVpaiwgQS48L2F1dGhvcj48YXV0aG9yPkhlY2hlbmJsZWlrbmVyLCBFLiBNLjwvYXV0
aG9yPjxhdXRob3I+R29vZHdpbiwgQS4gQy48L2F1dGhvcj48YXV0aG9yPkJhZGFuaSwgUi48L2F1
dGhvcj48YXV0aG9yPlN0ZWluLCBFLiBNLjwvYXV0aG9yPjxhdXRob3I+TGF6YXJldiwgTS4gRy48
L2F1dGhvcj48YXV0aG9yPkVsbGlzLCBCLjwvYXV0aG9yPjxhdXRob3I+Q2Fycm9sbCwgSy4gQy48
L2F1dGhvcj48YXV0aG9yPkFsYmVzaWFubywgRS48L2F1dGhvcj48YXV0aG9yPldpY2ssIEUuIEMu
PC9hdXRob3I+PGF1dGhvcj5QbGF0eiwgRS4gQS48L2F1dGhvcj48YXV0aG9yPlBhcmRvbGwsIEQu
IE0uPC9hdXRob3I+PGF1dGhvcj5TZWFycywgQy4gTC48L2F1dGhvcj48L2F1dGhvcnM+PC9jb250
cmlidXRvcnM+PGF1dGgtYWRkcmVzcz5EZXBhcnRtZW50IG9mIE1lZGljaW5lLiYjeEQ7RGVwYXJ0
bWVudCBvZiBTdXJnZXJ5LiYjeEQ7RGVwYXJ0bWVudCBvZiBPbmNvbG9neS4mI3hEO0RlcGFydG1l
bnQgb2YgUGF0aG9sb2d5LCBKb2hucyBIb3BraW5zIFVuaXZlcnNpdHkgU2Nob29sIG9mIE1lZGlj
aW5lLiYjeEQ7RGVwYXJ0bWVudCBvZiBPbmNvbG9neSBEZXBhcnRtZW50IG9mIEVwaWRlbWlvbG9n
eSwgSm9obnMgSG9wa2lucyBCbG9vbWJlcmcgU2Nob29sIG9mIFB1YmxpYyBIZWFsdGggU2lkbmV5
IEtpbW1lbCBDb21wcmVoZW5zaXZlIENhbmNlciBDZW50ZXIsIEpvaG5zIEhvcGtpbnMgVW5pdmVy
c2l0eSBTY2hvb2wgb2YgTWVkaWNpbmUsIEJhbHRpbW9yZSwgTWFyeWxhbmQuJiN4RDtEZXBhcnRt
ZW50IG9mIE1lZGljaW5lIERlcGFydG1lbnQgb2YgT25jb2xvZ3kgU2lkbmV5IEtpbW1lbCBDb21w
cmVoZW5zaXZlIENhbmNlciBDZW50ZXIsIEpvaG5zIEhvcGtpbnMgVW5pdmVyc2l0eSBTY2hvb2wg
b2YgTWVkaWNpbmUsIEJhbHRpbW9yZSwgTWFyeWxhbmQuPC9hdXRoLWFkZHJlc3M+PHRpdGxlcz48
dGl0bGU+VGhlIEJhY3Rlcm9pZGVzIGZyYWdpbGlzIHRveGluIGdlbmUgaXMgcHJldmFsZW50IGlu
IHRoZSBjb2xvbiBtdWNvc2Egb2YgY29sb3JlY3RhbCBjYW5jZXIgcGF0aWVudHM8L3RpdGxlPjxz
ZWNvbmRhcnktdGl0bGU+Q2xpbiBJbmZlY3QgRGlzPC9zZWNvbmRhcnktdGl0bGU+PGFsdC10aXRs
ZT5DbGluaWNhbCBpbmZlY3Rpb3VzIGRpc2Vhc2VzIDogYW4gb2ZmaWNpYWwgcHVibGljYXRpb24g
b2YgdGhlIEluZmVjdGlvdXMgRGlzZWFzZXMgU29jaWV0eSBvZiBBbWVyaWNhPC9hbHQtdGl0bGU+
PC90aXRsZXM+PHBlcmlvZGljYWw+PGZ1bGwtdGl0bGU+Q2xpbiBJbmZlY3QgRGlzPC9mdWxsLXRp
dGxlPjxhYmJyLTE+Q2xpbmljYWwgaW5mZWN0aW91cyBkaXNlYXNlcyA6IGFuIG9mZmljaWFsIHB1
YmxpY2F0aW9uIG9mIHRoZSBJbmZlY3Rpb3VzIERpc2Vhc2VzIFNvY2lldHkgb2YgQW1lcmljYTwv
YWJici0xPjwvcGVyaW9kaWNhbD48YWx0LXBlcmlvZGljYWw+PGZ1bGwtdGl0bGU+Q2xpbiBJbmZl
Y3QgRGlzPC9mdWxsLXRpdGxlPjxhYmJyLTE+Q2xpbmljYWwgaW5mZWN0aW91cyBkaXNlYXNlcyA6
IGFuIG9mZmljaWFsIHB1YmxpY2F0aW9uIG9mIHRoZSBJbmZlY3Rpb3VzIERpc2Vhc2VzIFNvY2ll
dHkgb2YgQW1lcmljYTwvYWJici0xPjwvYWx0LXBlcmlvZGljYWw+PHBhZ2VzPjIwOC0xNTwvcGFn
ZXM+PHZvbHVtZT42MDwvdm9sdW1lPjxudW1iZXI+MjwvbnVtYmVyPjxlZGl0aW9uPjIwMTQvMTAv
MTI8L2VkaXRpb24+PGRhdGVzPjx5ZWFyPjIwMTU8L3llYXI+PHB1Yi1kYXRlcz48ZGF0ZT5KYW4g
MTU8L2RhdGU+PC9wdWItZGF0ZXM+PC9kYXRlcz48aXNibj4xMDU4LTQ4Mzg8L2lzYm4+PGFjY2Vz
c2lvbi1udW0+MjUzMDUyODQ8L2FjY2Vzc2lvbi1udW0+PHVybHM+PC91cmxzPjxjdXN0b20yPlBt
YzQzNTEzNzE8L2N1c3RvbTI+PGVsZWN0cm9uaWMtcmVzb3VyY2UtbnVtPjEwLjEwOTMvY2lkL2Np
dTc4NzwvZWxlY3Ryb25pYy1yZXNvdXJjZS1udW0+PHJlbW90ZS1kYXRhYmFzZS1wcm92aWRlcj5O
bG08L3JlbW90ZS1kYXRhYmFzZS1wcm92aWRlcj48bGFuZ3VhZ2U+ZW5nPC9sYW5ndWFnZT48L3Jl
Y29yZD48L0NpdGU+PC9FbmROb3RlPn==
</w:fldData>
        </w:fldChar>
      </w:r>
      <w:r w:rsidR="00BD3856" w:rsidRPr="00471F37">
        <w:rPr>
          <w:rFonts w:ascii="Book Antiqua" w:eastAsia="SimSun" w:hAnsi="Book Antiqua" w:cs="Times New Roman"/>
          <w:sz w:val="24"/>
          <w:szCs w:val="24"/>
        </w:rPr>
        <w:instrText xml:space="preserve"> ADDIN EN.CITE </w:instrText>
      </w:r>
      <w:r w:rsidR="00BD3856" w:rsidRPr="00471F37">
        <w:rPr>
          <w:rFonts w:ascii="Book Antiqua" w:eastAsia="SimSun" w:hAnsi="Book Antiqua" w:cs="Times New Roman"/>
          <w:sz w:val="24"/>
          <w:szCs w:val="24"/>
        </w:rPr>
        <w:fldChar w:fldCharType="begin">
          <w:fldData xml:space="preserve">PEVuZE5vdGU+PENpdGU+PEF1dGhvcj5Cb2xlaWo8L0F1dGhvcj48WWVhcj4yMDE1PC9ZZWFyPjxS
ZWNOdW0+NzU8L1JlY051bT48RGlzcGxheVRleHQ+PHN0eWxlIGZhY2U9InN1cGVyc2NyaXB0Ij5b
OV08L3N0eWxlPjwvRGlzcGxheVRleHQ+PHJlY29yZD48cmVjLW51bWJlcj43NTwvcmVjLW51bWJl
cj48Zm9yZWlnbi1rZXlzPjxrZXkgYXBwPSJFTiIgZGItaWQ9Indyc3pyMHBzY3d3dnBkZXJ2eml4
YXdyOXA1ZDl0cmVwdjJzdCI+NzU8L2tleT48L2ZvcmVpZ24ta2V5cz48cmVmLXR5cGUgbmFtZT0i
Sm91cm5hbCBBcnRpY2xlIj4xNzwvcmVmLXR5cGU+PGNvbnRyaWJ1dG9ycz48YXV0aG9ycz48YXV0
aG9yPkJvbGVpaiwgQS48L2F1dGhvcj48YXV0aG9yPkhlY2hlbmJsZWlrbmVyLCBFLiBNLjwvYXV0
aG9yPjxhdXRob3I+R29vZHdpbiwgQS4gQy48L2F1dGhvcj48YXV0aG9yPkJhZGFuaSwgUi48L2F1
dGhvcj48YXV0aG9yPlN0ZWluLCBFLiBNLjwvYXV0aG9yPjxhdXRob3I+TGF6YXJldiwgTS4gRy48
L2F1dGhvcj48YXV0aG9yPkVsbGlzLCBCLjwvYXV0aG9yPjxhdXRob3I+Q2Fycm9sbCwgSy4gQy48
L2F1dGhvcj48YXV0aG9yPkFsYmVzaWFubywgRS48L2F1dGhvcj48YXV0aG9yPldpY2ssIEUuIEMu
PC9hdXRob3I+PGF1dGhvcj5QbGF0eiwgRS4gQS48L2F1dGhvcj48YXV0aG9yPlBhcmRvbGwsIEQu
IE0uPC9hdXRob3I+PGF1dGhvcj5TZWFycywgQy4gTC48L2F1dGhvcj48L2F1dGhvcnM+PC9jb250
cmlidXRvcnM+PGF1dGgtYWRkcmVzcz5EZXBhcnRtZW50IG9mIE1lZGljaW5lLiYjeEQ7RGVwYXJ0
bWVudCBvZiBTdXJnZXJ5LiYjeEQ7RGVwYXJ0bWVudCBvZiBPbmNvbG9neS4mI3hEO0RlcGFydG1l
bnQgb2YgUGF0aG9sb2d5LCBKb2hucyBIb3BraW5zIFVuaXZlcnNpdHkgU2Nob29sIG9mIE1lZGlj
aW5lLiYjeEQ7RGVwYXJ0bWVudCBvZiBPbmNvbG9neSBEZXBhcnRtZW50IG9mIEVwaWRlbWlvbG9n
eSwgSm9obnMgSG9wa2lucyBCbG9vbWJlcmcgU2Nob29sIG9mIFB1YmxpYyBIZWFsdGggU2lkbmV5
IEtpbW1lbCBDb21wcmVoZW5zaXZlIENhbmNlciBDZW50ZXIsIEpvaG5zIEhvcGtpbnMgVW5pdmVy
c2l0eSBTY2hvb2wgb2YgTWVkaWNpbmUsIEJhbHRpbW9yZSwgTWFyeWxhbmQuJiN4RDtEZXBhcnRt
ZW50IG9mIE1lZGljaW5lIERlcGFydG1lbnQgb2YgT25jb2xvZ3kgU2lkbmV5IEtpbW1lbCBDb21w
cmVoZW5zaXZlIENhbmNlciBDZW50ZXIsIEpvaG5zIEhvcGtpbnMgVW5pdmVyc2l0eSBTY2hvb2wg
b2YgTWVkaWNpbmUsIEJhbHRpbW9yZSwgTWFyeWxhbmQuPC9hdXRoLWFkZHJlc3M+PHRpdGxlcz48
dGl0bGU+VGhlIEJhY3Rlcm9pZGVzIGZyYWdpbGlzIHRveGluIGdlbmUgaXMgcHJldmFsZW50IGlu
IHRoZSBjb2xvbiBtdWNvc2Egb2YgY29sb3JlY3RhbCBjYW5jZXIgcGF0aWVudHM8L3RpdGxlPjxz
ZWNvbmRhcnktdGl0bGU+Q2xpbiBJbmZlY3QgRGlzPC9zZWNvbmRhcnktdGl0bGU+PGFsdC10aXRs
ZT5DbGluaWNhbCBpbmZlY3Rpb3VzIGRpc2Vhc2VzIDogYW4gb2ZmaWNpYWwgcHVibGljYXRpb24g
b2YgdGhlIEluZmVjdGlvdXMgRGlzZWFzZXMgU29jaWV0eSBvZiBBbWVyaWNhPC9hbHQtdGl0bGU+
PC90aXRsZXM+PHBlcmlvZGljYWw+PGZ1bGwtdGl0bGU+Q2xpbiBJbmZlY3QgRGlzPC9mdWxsLXRp
dGxlPjxhYmJyLTE+Q2xpbmljYWwgaW5mZWN0aW91cyBkaXNlYXNlcyA6IGFuIG9mZmljaWFsIHB1
YmxpY2F0aW9uIG9mIHRoZSBJbmZlY3Rpb3VzIERpc2Vhc2VzIFNvY2lldHkgb2YgQW1lcmljYTwv
YWJici0xPjwvcGVyaW9kaWNhbD48YWx0LXBlcmlvZGljYWw+PGZ1bGwtdGl0bGU+Q2xpbiBJbmZl
Y3QgRGlzPC9mdWxsLXRpdGxlPjxhYmJyLTE+Q2xpbmljYWwgaW5mZWN0aW91cyBkaXNlYXNlcyA6
IGFuIG9mZmljaWFsIHB1YmxpY2F0aW9uIG9mIHRoZSBJbmZlY3Rpb3VzIERpc2Vhc2VzIFNvY2ll
dHkgb2YgQW1lcmljYTwvYWJici0xPjwvYWx0LXBlcmlvZGljYWw+PHBhZ2VzPjIwOC0xNTwvcGFn
ZXM+PHZvbHVtZT42MDwvdm9sdW1lPjxudW1iZXI+MjwvbnVtYmVyPjxlZGl0aW9uPjIwMTQvMTAv
MTI8L2VkaXRpb24+PGRhdGVzPjx5ZWFyPjIwMTU8L3llYXI+PHB1Yi1kYXRlcz48ZGF0ZT5KYW4g
MTU8L2RhdGU+PC9wdWItZGF0ZXM+PC9kYXRlcz48aXNibj4xMDU4LTQ4Mzg8L2lzYm4+PGFjY2Vz
c2lvbi1udW0+MjUzMDUyODQ8L2FjY2Vzc2lvbi1udW0+PHVybHM+PC91cmxzPjxjdXN0b20yPlBt
YzQzNTEzNzE8L2N1c3RvbTI+PGVsZWN0cm9uaWMtcmVzb3VyY2UtbnVtPjEwLjEwOTMvY2lkL2Np
dTc4NzwvZWxlY3Ryb25pYy1yZXNvdXJjZS1udW0+PHJlbW90ZS1kYXRhYmFzZS1wcm92aWRlcj5O
bG08L3JlbW90ZS1kYXRhYmFzZS1wcm92aWRlcj48bGFuZ3VhZ2U+ZW5nPC9sYW5ndWFnZT48L3Jl
Y29yZD48L0NpdGU+PC9FbmROb3RlPn==
</w:fldData>
        </w:fldChar>
      </w:r>
      <w:r w:rsidR="00BD3856" w:rsidRPr="00471F37">
        <w:rPr>
          <w:rFonts w:ascii="Book Antiqua" w:eastAsia="SimSun" w:hAnsi="Book Antiqua" w:cs="Times New Roman"/>
          <w:sz w:val="24"/>
          <w:szCs w:val="24"/>
        </w:rPr>
        <w:instrText xml:space="preserve"> ADDIN EN.CITE.DATA </w:instrText>
      </w:r>
      <w:r w:rsidR="00BD3856" w:rsidRPr="00471F37">
        <w:rPr>
          <w:rFonts w:ascii="Book Antiqua" w:eastAsia="SimSun" w:hAnsi="Book Antiqua" w:cs="Times New Roman"/>
          <w:sz w:val="24"/>
          <w:szCs w:val="24"/>
        </w:rPr>
      </w:r>
      <w:r w:rsidR="00BD3856" w:rsidRPr="00471F37">
        <w:rPr>
          <w:rFonts w:ascii="Book Antiqua" w:eastAsia="SimSun" w:hAnsi="Book Antiqua" w:cs="Times New Roman"/>
          <w:sz w:val="24"/>
          <w:szCs w:val="24"/>
        </w:rPr>
        <w:fldChar w:fldCharType="end"/>
      </w:r>
      <w:r w:rsidR="00971D27" w:rsidRPr="00471F37">
        <w:rPr>
          <w:rFonts w:ascii="Book Antiqua" w:eastAsia="SimSun" w:hAnsi="Book Antiqua" w:cs="Times New Roman"/>
          <w:sz w:val="24"/>
          <w:szCs w:val="24"/>
        </w:rPr>
      </w:r>
      <w:r w:rsidR="00971D27" w:rsidRPr="00471F37">
        <w:rPr>
          <w:rFonts w:ascii="Book Antiqua" w:eastAsia="SimSun" w:hAnsi="Book Antiqua" w:cs="Times New Roman"/>
          <w:sz w:val="24"/>
          <w:szCs w:val="24"/>
        </w:rPr>
        <w:fldChar w:fldCharType="separate"/>
      </w:r>
      <w:r w:rsidR="00BD3856" w:rsidRPr="00471F37">
        <w:rPr>
          <w:rFonts w:ascii="Book Antiqua" w:eastAsia="SimSun" w:hAnsi="Book Antiqua" w:cs="Times New Roman"/>
          <w:noProof/>
          <w:sz w:val="24"/>
          <w:szCs w:val="24"/>
          <w:vertAlign w:val="superscript"/>
        </w:rPr>
        <w:t>[</w:t>
      </w:r>
      <w:hyperlink w:anchor="_ENREF_9" w:tooltip="Boleij, 2015 #75" w:history="1">
        <w:r w:rsidR="00D927D7" w:rsidRPr="00471F37">
          <w:rPr>
            <w:rFonts w:ascii="Book Antiqua" w:eastAsia="SimSun" w:hAnsi="Book Antiqua" w:cs="Times New Roman"/>
            <w:noProof/>
            <w:sz w:val="24"/>
            <w:szCs w:val="24"/>
            <w:vertAlign w:val="superscript"/>
          </w:rPr>
          <w:t>9</w:t>
        </w:r>
      </w:hyperlink>
      <w:r w:rsidR="00BD3856" w:rsidRPr="00471F37">
        <w:rPr>
          <w:rFonts w:ascii="Book Antiqua" w:eastAsia="SimSun" w:hAnsi="Book Antiqua" w:cs="Times New Roman"/>
          <w:noProof/>
          <w:sz w:val="24"/>
          <w:szCs w:val="24"/>
          <w:vertAlign w:val="superscript"/>
        </w:rPr>
        <w:t>]</w:t>
      </w:r>
      <w:r w:rsidR="00971D27" w:rsidRPr="00471F37">
        <w:rPr>
          <w:rFonts w:ascii="Book Antiqua" w:eastAsia="SimSun" w:hAnsi="Book Antiqua" w:cs="Times New Roman"/>
          <w:sz w:val="24"/>
          <w:szCs w:val="24"/>
        </w:rPr>
        <w:fldChar w:fldCharType="end"/>
      </w:r>
      <w:r w:rsidRPr="00471F37">
        <w:rPr>
          <w:rFonts w:ascii="Book Antiqua" w:eastAsia="SimSun" w:hAnsi="Book Antiqua" w:cs="Times New Roman"/>
          <w:sz w:val="24"/>
          <w:szCs w:val="24"/>
        </w:rPr>
        <w:t xml:space="preserve"> compared the presence of BFT genes in the colorectal mucosa between cases with </w:t>
      </w:r>
      <w:r w:rsidR="005B4657" w:rsidRPr="00471F37">
        <w:rPr>
          <w:rFonts w:ascii="Book Antiqua" w:eastAsia="SimSun" w:hAnsi="Book Antiqua" w:cs="Times New Roman"/>
          <w:sz w:val="24"/>
          <w:szCs w:val="24"/>
        </w:rPr>
        <w:t>CRC</w:t>
      </w:r>
      <w:r w:rsidRPr="00471F37">
        <w:rPr>
          <w:rFonts w:ascii="Book Antiqua" w:eastAsia="SimSun" w:hAnsi="Book Antiqua" w:cs="Times New Roman"/>
          <w:sz w:val="24"/>
          <w:szCs w:val="24"/>
        </w:rPr>
        <w:t xml:space="preserve"> and cases in the blank control group, finding that the detection rates of the left colon were 85.7% and 53.1%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0.03), and a detection rate of 91.7% and 55.5% in the right colon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 xml:space="preserve">0.04). Furthermore, positive rates of BFT genes were 100% and 72.7% in advanced and early </w:t>
      </w:r>
      <w:r w:rsidR="005B4657" w:rsidRPr="00471F37">
        <w:rPr>
          <w:rFonts w:ascii="Book Antiqua" w:eastAsia="SimSun" w:hAnsi="Book Antiqua" w:cs="Times New Roman"/>
          <w:sz w:val="24"/>
          <w:szCs w:val="24"/>
        </w:rPr>
        <w:t>CRC</w:t>
      </w:r>
      <w:r w:rsidRPr="00471F37">
        <w:rPr>
          <w:rFonts w:ascii="Book Antiqua" w:eastAsia="SimSun" w:hAnsi="Book Antiqua" w:cs="Times New Roman"/>
          <w:sz w:val="24"/>
          <w:szCs w:val="24"/>
        </w:rPr>
        <w:t xml:space="preserve">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 xml:space="preserve">0.09), suggesting that BFT was a risk factor for the formation of </w:t>
      </w:r>
      <w:r w:rsidR="005B4657" w:rsidRPr="00471F37">
        <w:rPr>
          <w:rFonts w:ascii="Book Antiqua" w:eastAsia="SimSun" w:hAnsi="Book Antiqua" w:cs="Times New Roman"/>
          <w:sz w:val="24"/>
          <w:szCs w:val="24"/>
        </w:rPr>
        <w:t>CRC</w:t>
      </w:r>
      <w:r w:rsidRPr="00471F37">
        <w:rPr>
          <w:rFonts w:ascii="Book Antiqua" w:eastAsia="SimSun" w:hAnsi="Book Antiqua" w:cs="Times New Roman"/>
          <w:sz w:val="24"/>
          <w:szCs w:val="24"/>
        </w:rPr>
        <w:t xml:space="preserve">. Wu </w:t>
      </w:r>
      <w:r w:rsidR="00471F37" w:rsidRPr="00471F37">
        <w:rPr>
          <w:rFonts w:ascii="Book Antiqua" w:eastAsia="SimSun" w:hAnsi="Book Antiqua" w:cs="Times New Roman"/>
          <w:i/>
          <w:sz w:val="24"/>
          <w:szCs w:val="24"/>
        </w:rPr>
        <w:t>et al</w:t>
      </w:r>
      <w:r w:rsidR="00971D27" w:rsidRPr="00471F37">
        <w:rPr>
          <w:rFonts w:ascii="Book Antiqua" w:eastAsia="SimSun" w:hAnsi="Book Antiqua" w:cs="Times New Roman"/>
          <w:sz w:val="24"/>
          <w:szCs w:val="24"/>
        </w:rPr>
        <w:fldChar w:fldCharType="begin">
          <w:fldData xml:space="preserve">PEVuZE5vdGU+PENpdGU+PEF1dGhvcj5XdTwvQXV0aG9yPjxZZWFyPjIwMDk8L1llYXI+PFJlY051
bT4xNzwvUmVjTnVtPjxEaXNwbGF5VGV4dD48c3R5bGUgZmFjZT0ic3VwZXJzY3JpcHQiPlsxOF08
L3N0eWxlPjwvRGlzcGxheVRleHQ+PHJlY29yZD48cmVjLW51bWJlcj4xNzwvcmVjLW51bWJlcj48
Zm9yZWlnbi1rZXlzPjxrZXkgYXBwPSJFTiIgZGItaWQ9IndhcHp2cnZ3aWR6cnpqZWU1ZXg1dzV4
aTVhc3M1cno1NWV3YSIgdGltZXN0YW1wPSIxNDczNDA4NTA2Ij4xNzwva2V5PjwvZm9yZWlnbi1r
ZXlzPjxyZWYtdHlwZSBuYW1lPSJKb3VybmFsIEFydGljbGUiPjE3PC9yZWYtdHlwZT48Y29udHJp
YnV0b3JzPjxhdXRob3JzPjxhdXRob3I+V3UsIFMuPC9hdXRob3I+PGF1dGhvcj5SaGVlLCBLLiBK
LjwvYXV0aG9yPjxhdXRob3I+QWxiZXNpYW5vLCBFLjwvYXV0aG9yPjxhdXRob3I+UmFiaXphZGVo
LCBTLjwvYXV0aG9yPjxhdXRob3I+V3UsIFguPC9hdXRob3I+PGF1dGhvcj5ZZW4sIEguIFIuPC9h
dXRob3I+PGF1dGhvcj5IdXNvLCBELiBMLjwvYXV0aG9yPjxhdXRob3I+QnJhbmNhdGksIEYuIEwu
PC9hdXRob3I+PGF1dGhvcj5XaWNrLCBFLjwvYXV0aG9yPjxhdXRob3I+TWNBbGxpc3RlciwgRi48
L2F1dGhvcj48YXV0aG9yPkhvdXNzZWF1LCBGLjwvYXV0aG9yPjxhdXRob3I+UGFyZG9sbCwgRC4g
TS48L2F1dGhvcj48YXV0aG9yPlNlYXJzLCBDLiBMLjwvYXV0aG9yPjwvYXV0aG9ycz48L2NvbnRy
aWJ1dG9ycz48YXV0aC1hZGRyZXNzPkRlcGFydG1lbnQgb2YgTWVkaWNpbmUsIEpvaG5zIEhvcGtp
bnMgVW5pdmVyc2l0eSBTY2hvb2wgb2YgTWVkaWNpbmUsIEJhbHRpbW9yZSwgTWFyeWxhbmQsIFVT
QS48L2F1dGgtYWRkcmVzcz48dGl0bGVzPjx0aXRsZT5BIGh1bWFuIGNvbG9uaWMgY29tbWVuc2Fs
IHByb21vdGVzIGNvbG9uIHR1bW9yaWdlbmVzaXMgdmlhIGFjdGl2YXRpb24gb2YgVCBoZWxwZXIg
dHlwZSAxNyBUIGNlbGwgcmVzcG9uc2VzPC90aXRsZT48c2Vjb25kYXJ5LXRpdGxlPk5hdCBNZWQ8
L3NlY29uZGFyeS10aXRsZT48YWx0LXRpdGxlPk5hdHVyZSBtZWRpY2luZTwvYWx0LXRpdGxlPjwv
dGl0bGVzPjxwZXJpb2RpY2FsPjxmdWxsLXRpdGxlPk5hdCBNZWQ8L2Z1bGwtdGl0bGU+PGFiYnIt
MT5OYXR1cmUgbWVkaWNpbmU8L2FiYnItMT48L3BlcmlvZGljYWw+PGFsdC1wZXJpb2RpY2FsPjxm
dWxsLXRpdGxlPk5hdCBNZWQ8L2Z1bGwtdGl0bGU+PGFiYnItMT5OYXR1cmUgbWVkaWNpbmU8L2Fi
YnItMT48L2FsdC1wZXJpb2RpY2FsPjxwYWdlcz4xMDE2LTIyPC9wYWdlcz48dm9sdW1lPjE1PC92
b2x1bWU+PG51bWJlcj45PC9udW1iZXI+PGVkaXRpb24+MjAwOS8wOC8yNTwvZWRpdGlvbj48a2V5
d29yZHM+PGtleXdvcmQ+QW5pbWFsczwva2V5d29yZD48a2V5d29yZD5CYWN0ZXJpYWwgVG94aW5z
L3RveGljaXR5PC9rZXl3b3JkPjxrZXl3b3JkPkJhY3Rlcm9pZGVzIEluZmVjdGlvbnMvaW1tdW5v
bG9neS9wYXRob2xvZ3k8L2tleXdvcmQ+PGtleXdvcmQ+QmFjdGVyb2lkZXMgZnJhZ2lsaXMvaW1t
dW5vbG9neS9pc29sYXRpb24gJmFtcDsgcHVyaWZpY2F0aW9uLypwYXRob2dlbmljaXR5PC9rZXl3
b3JkPjxrZXl3b3JkPkNvbGl0aXMvZXRpb2xvZ3kvaW1tdW5vbG9neS9taWNyb2Jpb2xvZ3kvcGF0
aG9sb2d5PC9rZXl3b3JkPjxrZXl3b3JkPkNvbG9uL2ltbXVub2xvZ3kvKm1pY3JvYmlvbG9neS9w
YXRob2xvZ3k8L2tleXdvcmQ+PGtleXdvcmQ+Q29sb25pYyBOZW9wbGFzbXMvKmV0aW9sb2d5L2lt
bXVub2xvZ3kvbWljcm9iaW9sb2d5L3BhdGhvbG9neTwva2V5d29yZD48a2V5d29yZD5FbnRlcm90
b3hpbnMvdG94aWNpdHk8L2tleXdvcmQ+PGtleXdvcmQ+SHVtYW5zPC9rZXl3b3JkPjxrZXl3b3Jk
PkludGVybGV1a2luLTE3L2FudGFnb25pc3RzICZhbXA7IGluaGliaXRvcnMvbWV0YWJvbGlzbTwv
a2V5d29yZD48a2V5d29yZD5MeW1waG9jeXRlIEFjdGl2YXRpb248L2tleXdvcmQ+PGtleXdvcmQ+
TWV0YWxsb2VuZG9wZXB0aWRhc2VzL3RveGljaXR5PC9rZXl3b3JkPjxrZXl3b3JkPk1pY2U8L2tl
eXdvcmQ+PGtleXdvcmQ+TWljZSwgS25vY2tvdXQ8L2tleXdvcmQ+PGtleXdvcmQ+TWljZSwgTXV0
YW50IFN0cmFpbnM8L2tleXdvcmQ+PGtleXdvcmQ+TmV1dHJhbGl6YXRpb24gVGVzdHM8L2tleXdv
cmQ+PGtleXdvcmQ+U1RBVDMgVHJhbnNjcmlwdGlvbiBGYWN0b3IvZGVmaWNpZW5jeS9nZW5ldGlj
cy9tZXRhYm9saXNtPC9rZXl3b3JkPjxrZXl3b3JkPlQtTHltcGhvY3l0ZSBTdWJzZXRzL2ltbXVu
b2xvZ3k8L2tleXdvcmQ+PGtleXdvcmQ+VC1MeW1waG9jeXRlcywgSGVscGVyLUluZHVjZXIvKmlt
bXVub2xvZ3k8L2tleXdvcmQ+PC9rZXl3b3Jkcz48ZGF0ZXM+PHllYXI+MjAwOTwveWVhcj48cHVi
LWRhdGVzPjxkYXRlPlNlcDwvZGF0ZT48L3B1Yi1kYXRlcz48L2RhdGVzPjxpc2JuPjEwNzgtODk1
NjwvaXNibj48YWNjZXNzaW9uLW51bT4xOTcwMTIwMjwvYWNjZXNzaW9uLW51bT48dXJscz48L3Vy
bHM+PGN1c3RvbTI+UE1DMzAzNDIxOTwvY3VzdG9tMj48Y3VzdG9tNj5OSUhNUzI2Mjc4MjwvY3Vz
dG9tNj48ZWxlY3Ryb25pYy1yZXNvdXJjZS1udW0+MTAuMTAzOC9ubS4yMDE1PC9lbGVjdHJvbmlj
LXJlc291cmNlLW51bT48cmVtb3RlLWRhdGFiYXNlLXByb3ZpZGVyPk5MTTwvcmVtb3RlLWRhdGFi
YXNlLXByb3ZpZGVyPjxsYW5ndWFnZT5lbmc8L2xhbmd1YWdlPjwvcmVjb3JkPjwvQ2l0ZT48L0Vu
ZE5vdGU+
</w:fldData>
        </w:fldChar>
      </w:r>
      <w:r w:rsidR="00D927D7" w:rsidRPr="00471F37">
        <w:rPr>
          <w:rFonts w:ascii="Book Antiqua" w:eastAsia="SimSun" w:hAnsi="Book Antiqua" w:cs="Times New Roman"/>
          <w:sz w:val="24"/>
          <w:szCs w:val="24"/>
        </w:rPr>
        <w:instrText xml:space="preserve"> ADDIN EN.CITE </w:instrText>
      </w:r>
      <w:r w:rsidR="00D927D7" w:rsidRPr="00471F37">
        <w:rPr>
          <w:rFonts w:ascii="Book Antiqua" w:eastAsia="SimSun" w:hAnsi="Book Antiqua" w:cs="Times New Roman"/>
          <w:sz w:val="24"/>
          <w:szCs w:val="24"/>
        </w:rPr>
        <w:fldChar w:fldCharType="begin">
          <w:fldData xml:space="preserve">PEVuZE5vdGU+PENpdGU+PEF1dGhvcj5XdTwvQXV0aG9yPjxZZWFyPjIwMDk8L1llYXI+PFJlY051
bT4xNzwvUmVjTnVtPjxEaXNwbGF5VGV4dD48c3R5bGUgZmFjZT0ic3VwZXJzY3JpcHQiPlsxOF08
L3N0eWxlPjwvRGlzcGxheVRleHQ+PHJlY29yZD48cmVjLW51bWJlcj4xNzwvcmVjLW51bWJlcj48
Zm9yZWlnbi1rZXlzPjxrZXkgYXBwPSJFTiIgZGItaWQ9IndhcHp2cnZ3aWR6cnpqZWU1ZXg1dzV4
aTVhc3M1cno1NWV3YSIgdGltZXN0YW1wPSIxNDczNDA4NTA2Ij4xNzwva2V5PjwvZm9yZWlnbi1r
ZXlzPjxyZWYtdHlwZSBuYW1lPSJKb3VybmFsIEFydGljbGUiPjE3PC9yZWYtdHlwZT48Y29udHJp
YnV0b3JzPjxhdXRob3JzPjxhdXRob3I+V3UsIFMuPC9hdXRob3I+PGF1dGhvcj5SaGVlLCBLLiBK
LjwvYXV0aG9yPjxhdXRob3I+QWxiZXNpYW5vLCBFLjwvYXV0aG9yPjxhdXRob3I+UmFiaXphZGVo
LCBTLjwvYXV0aG9yPjxhdXRob3I+V3UsIFguPC9hdXRob3I+PGF1dGhvcj5ZZW4sIEguIFIuPC9h
dXRob3I+PGF1dGhvcj5IdXNvLCBELiBMLjwvYXV0aG9yPjxhdXRob3I+QnJhbmNhdGksIEYuIEwu
PC9hdXRob3I+PGF1dGhvcj5XaWNrLCBFLjwvYXV0aG9yPjxhdXRob3I+TWNBbGxpc3RlciwgRi48
L2F1dGhvcj48YXV0aG9yPkhvdXNzZWF1LCBGLjwvYXV0aG9yPjxhdXRob3I+UGFyZG9sbCwgRC4g
TS48L2F1dGhvcj48YXV0aG9yPlNlYXJzLCBDLiBMLjwvYXV0aG9yPjwvYXV0aG9ycz48L2NvbnRy
aWJ1dG9ycz48YXV0aC1hZGRyZXNzPkRlcGFydG1lbnQgb2YgTWVkaWNpbmUsIEpvaG5zIEhvcGtp
bnMgVW5pdmVyc2l0eSBTY2hvb2wgb2YgTWVkaWNpbmUsIEJhbHRpbW9yZSwgTWFyeWxhbmQsIFVT
QS48L2F1dGgtYWRkcmVzcz48dGl0bGVzPjx0aXRsZT5BIGh1bWFuIGNvbG9uaWMgY29tbWVuc2Fs
IHByb21vdGVzIGNvbG9uIHR1bW9yaWdlbmVzaXMgdmlhIGFjdGl2YXRpb24gb2YgVCBoZWxwZXIg
dHlwZSAxNyBUIGNlbGwgcmVzcG9uc2VzPC90aXRsZT48c2Vjb25kYXJ5LXRpdGxlPk5hdCBNZWQ8
L3NlY29uZGFyeS10aXRsZT48YWx0LXRpdGxlPk5hdHVyZSBtZWRpY2luZTwvYWx0LXRpdGxlPjwv
dGl0bGVzPjxwZXJpb2RpY2FsPjxmdWxsLXRpdGxlPk5hdCBNZWQ8L2Z1bGwtdGl0bGU+PGFiYnIt
MT5OYXR1cmUgbWVkaWNpbmU8L2FiYnItMT48L3BlcmlvZGljYWw+PGFsdC1wZXJpb2RpY2FsPjxm
dWxsLXRpdGxlPk5hdCBNZWQ8L2Z1bGwtdGl0bGU+PGFiYnItMT5OYXR1cmUgbWVkaWNpbmU8L2Fi
YnItMT48L2FsdC1wZXJpb2RpY2FsPjxwYWdlcz4xMDE2LTIyPC9wYWdlcz48dm9sdW1lPjE1PC92
b2x1bWU+PG51bWJlcj45PC9udW1iZXI+PGVkaXRpb24+MjAwOS8wOC8yNTwvZWRpdGlvbj48a2V5
d29yZHM+PGtleXdvcmQ+QW5pbWFsczwva2V5d29yZD48a2V5d29yZD5CYWN0ZXJpYWwgVG94aW5z
L3RveGljaXR5PC9rZXl3b3JkPjxrZXl3b3JkPkJhY3Rlcm9pZGVzIEluZmVjdGlvbnMvaW1tdW5v
bG9neS9wYXRob2xvZ3k8L2tleXdvcmQ+PGtleXdvcmQ+QmFjdGVyb2lkZXMgZnJhZ2lsaXMvaW1t
dW5vbG9neS9pc29sYXRpb24gJmFtcDsgcHVyaWZpY2F0aW9uLypwYXRob2dlbmljaXR5PC9rZXl3
b3JkPjxrZXl3b3JkPkNvbGl0aXMvZXRpb2xvZ3kvaW1tdW5vbG9neS9taWNyb2Jpb2xvZ3kvcGF0
aG9sb2d5PC9rZXl3b3JkPjxrZXl3b3JkPkNvbG9uL2ltbXVub2xvZ3kvKm1pY3JvYmlvbG9neS9w
YXRob2xvZ3k8L2tleXdvcmQ+PGtleXdvcmQ+Q29sb25pYyBOZW9wbGFzbXMvKmV0aW9sb2d5L2lt
bXVub2xvZ3kvbWljcm9iaW9sb2d5L3BhdGhvbG9neTwva2V5d29yZD48a2V5d29yZD5FbnRlcm90
b3hpbnMvdG94aWNpdHk8L2tleXdvcmQ+PGtleXdvcmQ+SHVtYW5zPC9rZXl3b3JkPjxrZXl3b3Jk
PkludGVybGV1a2luLTE3L2FudGFnb25pc3RzICZhbXA7IGluaGliaXRvcnMvbWV0YWJvbGlzbTwv
a2V5d29yZD48a2V5d29yZD5MeW1waG9jeXRlIEFjdGl2YXRpb248L2tleXdvcmQ+PGtleXdvcmQ+
TWV0YWxsb2VuZG9wZXB0aWRhc2VzL3RveGljaXR5PC9rZXl3b3JkPjxrZXl3b3JkPk1pY2U8L2tl
eXdvcmQ+PGtleXdvcmQ+TWljZSwgS25vY2tvdXQ8L2tleXdvcmQ+PGtleXdvcmQ+TWljZSwgTXV0
YW50IFN0cmFpbnM8L2tleXdvcmQ+PGtleXdvcmQ+TmV1dHJhbGl6YXRpb24gVGVzdHM8L2tleXdv
cmQ+PGtleXdvcmQ+U1RBVDMgVHJhbnNjcmlwdGlvbiBGYWN0b3IvZGVmaWNpZW5jeS9nZW5ldGlj
cy9tZXRhYm9saXNtPC9rZXl3b3JkPjxrZXl3b3JkPlQtTHltcGhvY3l0ZSBTdWJzZXRzL2ltbXVu
b2xvZ3k8L2tleXdvcmQ+PGtleXdvcmQ+VC1MeW1waG9jeXRlcywgSGVscGVyLUluZHVjZXIvKmlt
bXVub2xvZ3k8L2tleXdvcmQ+PC9rZXl3b3Jkcz48ZGF0ZXM+PHllYXI+MjAwOTwveWVhcj48cHVi
LWRhdGVzPjxkYXRlPlNlcDwvZGF0ZT48L3B1Yi1kYXRlcz48L2RhdGVzPjxpc2JuPjEwNzgtODk1
NjwvaXNibj48YWNjZXNzaW9uLW51bT4xOTcwMTIwMjwvYWNjZXNzaW9uLW51bT48dXJscz48L3Vy
bHM+PGN1c3RvbTI+UE1DMzAzNDIxOTwvY3VzdG9tMj48Y3VzdG9tNj5OSUhNUzI2Mjc4MjwvY3Vz
dG9tNj48ZWxlY3Ryb25pYy1yZXNvdXJjZS1udW0+MTAuMTAzOC9ubS4yMDE1PC9lbGVjdHJvbmlj
LXJlc291cmNlLW51bT48cmVtb3RlLWRhdGFiYXNlLXByb3ZpZGVyPk5MTTwvcmVtb3RlLWRhdGFi
YXNlLXByb3ZpZGVyPjxsYW5ndWFnZT5lbmc8L2xhbmd1YWdlPjwvcmVjb3JkPjwvQ2l0ZT48L0Vu
ZE5vdGU+
</w:fldData>
        </w:fldChar>
      </w:r>
      <w:r w:rsidR="00D927D7" w:rsidRPr="00471F37">
        <w:rPr>
          <w:rFonts w:ascii="Book Antiqua" w:eastAsia="SimSun" w:hAnsi="Book Antiqua" w:cs="Times New Roman"/>
          <w:sz w:val="24"/>
          <w:szCs w:val="24"/>
        </w:rPr>
        <w:instrText xml:space="preserve"> ADDIN EN.CITE.DATA </w:instrText>
      </w:r>
      <w:r w:rsidR="00D927D7" w:rsidRPr="00471F37">
        <w:rPr>
          <w:rFonts w:ascii="Book Antiqua" w:eastAsia="SimSun" w:hAnsi="Book Antiqua" w:cs="Times New Roman"/>
          <w:sz w:val="24"/>
          <w:szCs w:val="24"/>
        </w:rPr>
      </w:r>
      <w:r w:rsidR="00D927D7" w:rsidRPr="00471F37">
        <w:rPr>
          <w:rFonts w:ascii="Book Antiqua" w:eastAsia="SimSun" w:hAnsi="Book Antiqua" w:cs="Times New Roman"/>
          <w:sz w:val="24"/>
          <w:szCs w:val="24"/>
        </w:rPr>
        <w:fldChar w:fldCharType="end"/>
      </w:r>
      <w:r w:rsidR="00971D27" w:rsidRPr="00471F37">
        <w:rPr>
          <w:rFonts w:ascii="Book Antiqua" w:eastAsia="SimSun" w:hAnsi="Book Antiqua" w:cs="Times New Roman"/>
          <w:sz w:val="24"/>
          <w:szCs w:val="24"/>
        </w:rPr>
      </w:r>
      <w:r w:rsidR="00971D27" w:rsidRPr="00471F37">
        <w:rPr>
          <w:rFonts w:ascii="Book Antiqua" w:eastAsia="SimSun" w:hAnsi="Book Antiqua" w:cs="Times New Roman"/>
          <w:sz w:val="24"/>
          <w:szCs w:val="24"/>
        </w:rPr>
        <w:fldChar w:fldCharType="separate"/>
      </w:r>
      <w:r w:rsidR="00D927D7" w:rsidRPr="00471F37">
        <w:rPr>
          <w:rFonts w:ascii="Book Antiqua" w:eastAsia="SimSun" w:hAnsi="Book Antiqua" w:cs="Times New Roman"/>
          <w:noProof/>
          <w:sz w:val="24"/>
          <w:szCs w:val="24"/>
          <w:vertAlign w:val="superscript"/>
        </w:rPr>
        <w:t>[</w:t>
      </w:r>
      <w:hyperlink w:anchor="_ENREF_18" w:tooltip="Wu, 2009 #17" w:history="1">
        <w:r w:rsidR="00D927D7" w:rsidRPr="00471F37">
          <w:rPr>
            <w:rFonts w:ascii="Book Antiqua" w:eastAsia="SimSun" w:hAnsi="Book Antiqua" w:cs="Times New Roman"/>
            <w:noProof/>
            <w:sz w:val="24"/>
            <w:szCs w:val="24"/>
            <w:vertAlign w:val="superscript"/>
          </w:rPr>
          <w:t>18</w:t>
        </w:r>
      </w:hyperlink>
      <w:r w:rsidR="00D927D7" w:rsidRPr="00471F37">
        <w:rPr>
          <w:rFonts w:ascii="Book Antiqua" w:eastAsia="SimSun" w:hAnsi="Book Antiqua" w:cs="Times New Roman"/>
          <w:noProof/>
          <w:sz w:val="24"/>
          <w:szCs w:val="24"/>
          <w:vertAlign w:val="superscript"/>
        </w:rPr>
        <w:t>]</w:t>
      </w:r>
      <w:r w:rsidR="00971D27" w:rsidRPr="00471F37">
        <w:rPr>
          <w:rFonts w:ascii="Book Antiqua" w:eastAsia="SimSun" w:hAnsi="Book Antiqua" w:cs="Times New Roman"/>
          <w:sz w:val="24"/>
          <w:szCs w:val="24"/>
        </w:rPr>
        <w:fldChar w:fldCharType="end"/>
      </w:r>
      <w:r w:rsidRPr="00471F37">
        <w:rPr>
          <w:rFonts w:ascii="Book Antiqua" w:eastAsia="SimSun" w:hAnsi="Book Antiqua" w:cs="Times New Roman"/>
          <w:sz w:val="24"/>
          <w:szCs w:val="24"/>
        </w:rPr>
        <w:t xml:space="preserve"> utilized APC</w:t>
      </w:r>
      <w:r w:rsidRPr="00471F37">
        <w:rPr>
          <w:rFonts w:ascii="Book Antiqua" w:eastAsia="SimSun" w:hAnsi="Book Antiqua" w:cs="Times New Roman"/>
          <w:sz w:val="24"/>
          <w:szCs w:val="24"/>
          <w:vertAlign w:val="superscript"/>
        </w:rPr>
        <w:t xml:space="preserve"> min </w:t>
      </w:r>
      <w:r w:rsidRPr="00471F37">
        <w:rPr>
          <w:rFonts w:ascii="Book Antiqua" w:eastAsia="SimSun" w:hAnsi="Book Antiqua" w:cs="Times New Roman"/>
          <w:sz w:val="24"/>
          <w:szCs w:val="24"/>
        </w:rPr>
        <w:t xml:space="preserve">mice </w:t>
      </w:r>
      <w:r w:rsidR="000267C8">
        <w:rPr>
          <w:rFonts w:ascii="Book Antiqua" w:eastAsia="SimSun" w:hAnsi="Book Antiqua" w:cs="Times New Roman" w:hint="eastAsia"/>
          <w:sz w:val="24"/>
          <w:szCs w:val="24"/>
        </w:rPr>
        <w:t>[</w:t>
      </w:r>
      <w:r w:rsidRPr="00471F37">
        <w:rPr>
          <w:rFonts w:ascii="Book Antiqua" w:eastAsia="SimSun" w:hAnsi="Book Antiqua" w:cs="Times New Roman"/>
          <w:sz w:val="24"/>
          <w:szCs w:val="24"/>
        </w:rPr>
        <w:t>which are multiple intestinal neoplasia (Min) mice that are heterozygous for the adenomatous polyposis coli (</w:t>
      </w:r>
      <w:r w:rsidR="005B4657" w:rsidRPr="00471F37">
        <w:rPr>
          <w:rFonts w:ascii="Book Antiqua" w:eastAsia="SimSun" w:hAnsi="Book Antiqua" w:cs="Times New Roman"/>
          <w:sz w:val="24"/>
          <w:szCs w:val="24"/>
        </w:rPr>
        <w:t>a</w:t>
      </w:r>
      <w:r w:rsidRPr="00471F37">
        <w:rPr>
          <w:rFonts w:ascii="Book Antiqua" w:eastAsia="SimSun" w:hAnsi="Book Antiqua" w:cs="Times New Roman"/>
          <w:sz w:val="24"/>
          <w:szCs w:val="24"/>
        </w:rPr>
        <w:t>pc) gene</w:t>
      </w:r>
      <w:r w:rsidR="000267C8">
        <w:rPr>
          <w:rFonts w:ascii="Book Antiqua" w:eastAsia="SimSun" w:hAnsi="Book Antiqua" w:cs="Times New Roman" w:hint="eastAsia"/>
          <w:sz w:val="24"/>
          <w:szCs w:val="24"/>
        </w:rPr>
        <w:t>]</w:t>
      </w:r>
      <w:r w:rsidRPr="00471F37">
        <w:rPr>
          <w:rFonts w:ascii="Book Antiqua" w:eastAsia="SimSun" w:hAnsi="Book Antiqua" w:cs="Times New Roman"/>
          <w:sz w:val="24"/>
          <w:szCs w:val="24"/>
        </w:rPr>
        <w:t xml:space="preserve"> to perform ETBF single colonization through intragastric administration. This experiment indicated that ETBF promotes proliferation of colon cancer through the IL-17/IL-23 pathway. However, it remains largely unknown with respect to how BFT plays a prominent role in human cancer.</w:t>
      </w:r>
    </w:p>
    <w:p w14:paraId="041459E3" w14:textId="4759E919" w:rsidR="00AE2C94" w:rsidRPr="00471F37" w:rsidRDefault="00AE2C94" w:rsidP="000267C8">
      <w:pPr>
        <w:adjustRightInd w:val="0"/>
        <w:snapToGrid w:val="0"/>
        <w:spacing w:line="360" w:lineRule="auto"/>
        <w:ind w:firstLineChars="100" w:firstLine="240"/>
        <w:rPr>
          <w:rFonts w:ascii="Book Antiqua" w:eastAsia="SimSun" w:hAnsi="Book Antiqua" w:cs="Times New Roman"/>
          <w:sz w:val="24"/>
          <w:szCs w:val="24"/>
        </w:rPr>
      </w:pPr>
      <w:r w:rsidRPr="00471F37">
        <w:rPr>
          <w:rFonts w:ascii="Book Antiqua" w:eastAsia="SimSun" w:hAnsi="Book Antiqua" w:cs="Times New Roman"/>
          <w:sz w:val="24"/>
          <w:szCs w:val="24"/>
        </w:rPr>
        <w:t xml:space="preserve">The initial design of this study was to verify how </w:t>
      </w:r>
      <w:r w:rsidR="00610B75" w:rsidRPr="00471F37">
        <w:rPr>
          <w:rFonts w:ascii="Book Antiqua" w:eastAsia="SimSun" w:hAnsi="Book Antiqua" w:cs="Times New Roman"/>
          <w:sz w:val="24"/>
          <w:szCs w:val="24"/>
        </w:rPr>
        <w:t>BFT-2</w:t>
      </w:r>
      <w:r w:rsidRPr="00471F37">
        <w:rPr>
          <w:rFonts w:ascii="Book Antiqua" w:eastAsia="SimSun" w:hAnsi="Book Antiqua" w:cs="Times New Roman"/>
          <w:i/>
          <w:sz w:val="24"/>
          <w:szCs w:val="24"/>
        </w:rPr>
        <w:t xml:space="preserve"> </w:t>
      </w:r>
      <w:r w:rsidRPr="00471F37">
        <w:rPr>
          <w:rFonts w:ascii="Book Antiqua" w:eastAsia="SimSun" w:hAnsi="Book Antiqua" w:cs="Times New Roman"/>
          <w:sz w:val="24"/>
          <w:szCs w:val="24"/>
        </w:rPr>
        <w:t xml:space="preserve">promotes the occurrence and development of </w:t>
      </w:r>
      <w:r w:rsidR="005B4657" w:rsidRPr="00471F37">
        <w:rPr>
          <w:rFonts w:ascii="Book Antiqua" w:eastAsia="SimSun" w:hAnsi="Book Antiqua" w:cs="Times New Roman"/>
          <w:sz w:val="24"/>
          <w:szCs w:val="24"/>
        </w:rPr>
        <w:t>CRC</w:t>
      </w:r>
      <w:r w:rsidRPr="00471F37">
        <w:rPr>
          <w:rFonts w:ascii="Book Antiqua" w:eastAsia="SimSun" w:hAnsi="Book Antiqua" w:cs="Times New Roman"/>
          <w:sz w:val="24"/>
          <w:szCs w:val="24"/>
        </w:rPr>
        <w:t xml:space="preserve"> and to identify the possible mechanisms. However, the result was completed unexpected, and derived for us a completely opposite conclusion. The study found that when BFT-2 was used to treat mice, colon tumors were induced by AOM/DSS. Further, both the ADLT group and the ADHT group showed the inhibition of colon tumor formation. The performance of the disease burden in both the ADLT and the ADHT group were light and delayed as compared with those in the AD group, and body weight significantly decreased slowly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 xml:space="preserve">0.006,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0.002). At the end of the experiment, the average number of formed tumors in the ADLT and the ADHT group was 6.50</w:t>
      </w:r>
      <w:r w:rsidR="00626BDA">
        <w:rPr>
          <w:rFonts w:ascii="Book Antiqua" w:eastAsia="SimSun" w:hAnsi="Book Antiqua" w:cs="Times New Roman"/>
          <w:sz w:val="24"/>
          <w:szCs w:val="24"/>
        </w:rPr>
        <w:t xml:space="preserve"> ± </w:t>
      </w:r>
      <w:r w:rsidRPr="00471F37">
        <w:rPr>
          <w:rFonts w:ascii="Book Antiqua" w:eastAsia="SimSun" w:hAnsi="Book Antiqua" w:cs="Times New Roman"/>
          <w:sz w:val="24"/>
          <w:szCs w:val="24"/>
        </w:rPr>
        <w:t>1.70 and 6.00</w:t>
      </w:r>
      <w:r w:rsidR="00626BDA">
        <w:rPr>
          <w:rFonts w:ascii="Book Antiqua" w:eastAsia="SimSun" w:hAnsi="Book Antiqua" w:cs="Times New Roman"/>
          <w:sz w:val="24"/>
          <w:szCs w:val="24"/>
        </w:rPr>
        <w:t xml:space="preserve"> ± </w:t>
      </w:r>
      <w:r w:rsidRPr="00471F37">
        <w:rPr>
          <w:rFonts w:ascii="Book Antiqua" w:eastAsia="SimSun" w:hAnsi="Book Antiqua" w:cs="Times New Roman"/>
          <w:sz w:val="24"/>
          <w:szCs w:val="24"/>
        </w:rPr>
        <w:t>2</w:t>
      </w:r>
      <w:r w:rsidR="008E7144" w:rsidRPr="00471F37">
        <w:rPr>
          <w:rFonts w:ascii="Book Antiqua" w:eastAsia="SimSun" w:hAnsi="Book Antiqua" w:cs="Times New Roman"/>
          <w:sz w:val="24"/>
          <w:szCs w:val="24"/>
        </w:rPr>
        <w:t>.16</w:t>
      </w:r>
      <w:r w:rsidRPr="00471F37">
        <w:rPr>
          <w:rFonts w:ascii="Book Antiqua" w:eastAsia="SimSun" w:hAnsi="Book Antiqua" w:cs="Times New Roman"/>
          <w:sz w:val="24"/>
          <w:szCs w:val="24"/>
        </w:rPr>
        <w:t>, which were reduced significantly when compared to the AD group (19.75</w:t>
      </w:r>
      <w:r w:rsidR="00626BDA">
        <w:rPr>
          <w:rFonts w:ascii="Book Antiqua" w:eastAsia="SimSun" w:hAnsi="Book Antiqua" w:cs="Times New Roman"/>
          <w:sz w:val="24"/>
          <w:szCs w:val="24"/>
        </w:rPr>
        <w:t xml:space="preserve"> ± </w:t>
      </w:r>
      <w:r w:rsidRPr="00471F37">
        <w:rPr>
          <w:rFonts w:ascii="Book Antiqua" w:eastAsia="SimSun" w:hAnsi="Book Antiqua" w:cs="Times New Roman"/>
          <w:sz w:val="24"/>
          <w:szCs w:val="24"/>
        </w:rPr>
        <w:t xml:space="preserve">3.30; </w:t>
      </w:r>
      <w:r w:rsidR="002874E8" w:rsidRPr="002874E8">
        <w:rPr>
          <w:rFonts w:ascii="Book Antiqua" w:eastAsia="SimSun" w:hAnsi="Book Antiqua" w:cs="Times New Roman"/>
          <w:i/>
          <w:sz w:val="24"/>
          <w:szCs w:val="24"/>
        </w:rPr>
        <w:t xml:space="preserve">P = </w:t>
      </w:r>
      <w:r w:rsidR="008E7144" w:rsidRPr="00471F37">
        <w:rPr>
          <w:rFonts w:ascii="Book Antiqua" w:eastAsia="SimSun" w:hAnsi="Book Antiqua" w:cs="Times New Roman"/>
          <w:sz w:val="24"/>
          <w:szCs w:val="24"/>
        </w:rPr>
        <w:lastRenderedPageBreak/>
        <w:t xml:space="preserve">0.0001,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 xml:space="preserve">0.0001 respectively). Meanwhile, pathological results showed that the occurrence rate of </w:t>
      </w:r>
      <w:r w:rsidR="005B4657" w:rsidRPr="00471F37">
        <w:rPr>
          <w:rFonts w:ascii="Book Antiqua" w:eastAsia="SimSun" w:hAnsi="Book Antiqua" w:cs="Times New Roman"/>
          <w:sz w:val="24"/>
          <w:szCs w:val="24"/>
        </w:rPr>
        <w:t>CRC</w:t>
      </w:r>
      <w:r w:rsidRPr="00471F37">
        <w:rPr>
          <w:rFonts w:ascii="Book Antiqua" w:eastAsia="SimSun" w:hAnsi="Book Antiqua" w:cs="Times New Roman"/>
          <w:sz w:val="24"/>
          <w:szCs w:val="24"/>
        </w:rPr>
        <w:t xml:space="preserve"> was 25% in the ADLT group, while it was 20% in the ADHT group, which were reduced when compared with that found for the AD group (66.7%; </w:t>
      </w:r>
      <w:r w:rsidR="002874E8" w:rsidRPr="002874E8">
        <w:rPr>
          <w:rFonts w:ascii="Book Antiqua" w:eastAsia="SimSun" w:hAnsi="Book Antiqua" w:cs="Times New Roman"/>
          <w:i/>
          <w:sz w:val="24"/>
          <w:szCs w:val="24"/>
        </w:rPr>
        <w:t xml:space="preserve">P = </w:t>
      </w:r>
      <w:r w:rsidR="00A108C5" w:rsidRPr="00471F37">
        <w:rPr>
          <w:rFonts w:ascii="Book Antiqua" w:eastAsia="SimSun" w:hAnsi="Book Antiqua" w:cs="Times New Roman"/>
          <w:sz w:val="24"/>
          <w:szCs w:val="24"/>
        </w:rPr>
        <w:t xml:space="preserve">0.0001,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0.0001 respectively).</w:t>
      </w:r>
    </w:p>
    <w:p w14:paraId="1BC9012E" w14:textId="6BADC542" w:rsidR="00AE2C94" w:rsidRPr="00471F37" w:rsidRDefault="00AE2C94" w:rsidP="000267C8">
      <w:pPr>
        <w:adjustRightInd w:val="0"/>
        <w:snapToGrid w:val="0"/>
        <w:spacing w:line="360" w:lineRule="auto"/>
        <w:ind w:firstLineChars="100" w:firstLine="240"/>
        <w:rPr>
          <w:rFonts w:ascii="Book Antiqua" w:eastAsia="SimSun" w:hAnsi="Book Antiqua" w:cs="Times New Roman"/>
          <w:sz w:val="24"/>
          <w:szCs w:val="24"/>
        </w:rPr>
      </w:pPr>
      <w:r w:rsidRPr="00471F37">
        <w:rPr>
          <w:rFonts w:ascii="Book Antiqua" w:eastAsia="SimSun" w:hAnsi="Book Antiqua" w:cs="Times New Roman"/>
          <w:sz w:val="24"/>
          <w:szCs w:val="24"/>
        </w:rPr>
        <w:t>In addition, Ki-67 had a high rate of positive expression in both the ADLT and the ADHT group where it was 50% and 40%, respectively</w:t>
      </w:r>
      <w:r w:rsidR="005B4657" w:rsidRPr="00471F37">
        <w:rPr>
          <w:rFonts w:ascii="Book Antiqua" w:eastAsia="SimSun" w:hAnsi="Book Antiqua" w:cs="Times New Roman"/>
          <w:sz w:val="24"/>
          <w:szCs w:val="24"/>
        </w:rPr>
        <w:t>.</w:t>
      </w:r>
      <w:r w:rsidRPr="00471F37">
        <w:rPr>
          <w:rFonts w:ascii="Book Antiqua" w:eastAsia="SimSun" w:hAnsi="Book Antiqua" w:cs="Times New Roman"/>
          <w:sz w:val="24"/>
          <w:szCs w:val="24"/>
        </w:rPr>
        <w:t xml:space="preserve"> </w:t>
      </w:r>
      <w:r w:rsidR="005B4657" w:rsidRPr="00471F37">
        <w:rPr>
          <w:rFonts w:ascii="Book Antiqua" w:eastAsia="SimSun" w:hAnsi="Book Antiqua" w:cs="Times New Roman"/>
          <w:sz w:val="24"/>
          <w:szCs w:val="24"/>
        </w:rPr>
        <w:t>O</w:t>
      </w:r>
      <w:r w:rsidRPr="00471F37">
        <w:rPr>
          <w:rFonts w:ascii="Book Antiqua" w:eastAsia="SimSun" w:hAnsi="Book Antiqua" w:cs="Times New Roman"/>
          <w:sz w:val="24"/>
          <w:szCs w:val="24"/>
        </w:rPr>
        <w:t xml:space="preserve">bservations that were statistically significant when compared with that found in the AD group (94.44%; </w:t>
      </w:r>
      <w:r w:rsidR="000267C8" w:rsidRPr="000267C8">
        <w:rPr>
          <w:rFonts w:ascii="Book Antiqua" w:eastAsia="SimSun" w:hAnsi="Book Antiqua" w:cs="Times New Roman"/>
          <w:i/>
          <w:sz w:val="24"/>
          <w:szCs w:val="24"/>
        </w:rPr>
        <w:t>P</w:t>
      </w:r>
      <w:r w:rsidRPr="00471F37">
        <w:rPr>
          <w:rFonts w:ascii="Book Antiqua" w:eastAsia="SimSun" w:hAnsi="Book Antiqua" w:cs="Times New Roman"/>
          <w:sz w:val="24"/>
          <w:szCs w:val="24"/>
        </w:rPr>
        <w:t xml:space="preserve"> = 0.0001</w:t>
      </w:r>
      <w:r w:rsidR="00A108C5" w:rsidRPr="00471F37">
        <w:rPr>
          <w:rFonts w:ascii="Book Antiqua" w:eastAsia="SimSun" w:hAnsi="Book Antiqua" w:cs="Times New Roman"/>
          <w:sz w:val="24"/>
          <w:szCs w:val="24"/>
        </w:rPr>
        <w:t>,</w:t>
      </w:r>
      <w:r w:rsidRPr="00471F37">
        <w:rPr>
          <w:rFonts w:ascii="Book Antiqua" w:eastAsia="SimSun" w:hAnsi="Book Antiqua" w:cs="Times New Roman"/>
          <w:sz w:val="24"/>
          <w:szCs w:val="24"/>
        </w:rPr>
        <w:t xml:space="preserve">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0.0001</w:t>
      </w:r>
      <w:r w:rsidR="000267C8">
        <w:rPr>
          <w:rFonts w:ascii="Book Antiqua" w:eastAsia="SimSun" w:hAnsi="Book Antiqua" w:cs="Times New Roman" w:hint="eastAsia"/>
          <w:sz w:val="24"/>
          <w:szCs w:val="24"/>
        </w:rPr>
        <w:t>,</w:t>
      </w:r>
      <w:r w:rsidRPr="00471F37">
        <w:rPr>
          <w:rFonts w:ascii="Book Antiqua" w:eastAsia="SimSun" w:hAnsi="Book Antiqua" w:cs="Times New Roman"/>
          <w:sz w:val="24"/>
          <w:szCs w:val="24"/>
        </w:rPr>
        <w:t xml:space="preserve"> respectively). The expression of Caspase-3 was 45% and 55%in the ADLT and ADHT groups, respectively, which were also statistically significant as compared with that found in the BC group (16.67%;</w:t>
      </w:r>
      <w:r w:rsidR="000267C8">
        <w:rPr>
          <w:rFonts w:ascii="Book Antiqua" w:eastAsia="SimSun" w:hAnsi="Book Antiqua" w:cs="Times New Roman" w:hint="eastAsia"/>
          <w:sz w:val="24"/>
          <w:szCs w:val="24"/>
        </w:rPr>
        <w:t xml:space="preserve">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0.0001</w:t>
      </w:r>
      <w:r w:rsidR="00A108C5" w:rsidRPr="00471F37">
        <w:rPr>
          <w:rFonts w:ascii="Book Antiqua" w:eastAsia="SimSun" w:hAnsi="Book Antiqua" w:cs="Times New Roman"/>
          <w:sz w:val="24"/>
          <w:szCs w:val="24"/>
        </w:rPr>
        <w:t>,</w:t>
      </w:r>
      <w:r w:rsidRPr="00471F37">
        <w:rPr>
          <w:rFonts w:ascii="Book Antiqua" w:eastAsia="SimSun" w:hAnsi="Book Antiqua" w:cs="Times New Roman"/>
          <w:sz w:val="24"/>
          <w:szCs w:val="24"/>
        </w:rPr>
        <w:t xml:space="preserve"> </w:t>
      </w:r>
      <w:r w:rsidR="002874E8" w:rsidRPr="002874E8">
        <w:rPr>
          <w:rFonts w:ascii="Book Antiqua" w:eastAsia="SimSun" w:hAnsi="Book Antiqua" w:cs="Times New Roman"/>
          <w:i/>
          <w:sz w:val="24"/>
          <w:szCs w:val="24"/>
        </w:rPr>
        <w:t xml:space="preserve">P = </w:t>
      </w:r>
      <w:r w:rsidRPr="00471F37">
        <w:rPr>
          <w:rFonts w:ascii="Book Antiqua" w:eastAsia="SimSun" w:hAnsi="Book Antiqua" w:cs="Times New Roman"/>
          <w:sz w:val="24"/>
          <w:szCs w:val="24"/>
        </w:rPr>
        <w:t>0.0001 respectively); an observation that suggested that BFT-2 could inhibit the proliferation of cells and promote apoptosis.</w:t>
      </w:r>
    </w:p>
    <w:p w14:paraId="093F0B07" w14:textId="35C52D30" w:rsidR="00AE2C94" w:rsidRPr="00471F37" w:rsidRDefault="005B4657" w:rsidP="000267C8">
      <w:pPr>
        <w:adjustRightInd w:val="0"/>
        <w:snapToGrid w:val="0"/>
        <w:spacing w:line="360" w:lineRule="auto"/>
        <w:ind w:firstLineChars="100" w:firstLine="240"/>
        <w:rPr>
          <w:rFonts w:ascii="Book Antiqua" w:eastAsia="SimSun" w:hAnsi="Book Antiqua" w:cs="Times New Roman"/>
          <w:sz w:val="24"/>
          <w:szCs w:val="24"/>
        </w:rPr>
      </w:pPr>
      <w:r w:rsidRPr="00471F37">
        <w:rPr>
          <w:rFonts w:ascii="Book Antiqua" w:eastAsia="SimSun" w:hAnsi="Book Antiqua" w:cs="Times New Roman"/>
          <w:sz w:val="24"/>
          <w:szCs w:val="24"/>
        </w:rPr>
        <w:t xml:space="preserve">ETBF </w:t>
      </w:r>
      <w:r w:rsidR="00AE2C94" w:rsidRPr="00471F37">
        <w:rPr>
          <w:rFonts w:ascii="Book Antiqua" w:eastAsia="SimSun" w:hAnsi="Book Antiqua" w:cs="Times New Roman"/>
          <w:sz w:val="24"/>
          <w:szCs w:val="24"/>
        </w:rPr>
        <w:t>can produce three di</w:t>
      </w:r>
      <w:r w:rsidR="000267C8">
        <w:rPr>
          <w:rFonts w:ascii="Book Antiqua" w:eastAsia="SimSun" w:hAnsi="Book Antiqua" w:cs="Times New Roman"/>
          <w:sz w:val="24"/>
          <w:szCs w:val="24"/>
        </w:rPr>
        <w:t>fferent toxins, including BFT-1</w:t>
      </w:r>
      <w:r w:rsidR="00971D27" w:rsidRPr="00471F37">
        <w:rPr>
          <w:rFonts w:ascii="Book Antiqua" w:eastAsia="SimSun" w:hAnsi="Book Antiqua" w:cs="Times New Roman"/>
          <w:sz w:val="24"/>
          <w:szCs w:val="24"/>
        </w:rPr>
        <w:fldChar w:fldCharType="begin">
          <w:fldData xml:space="preserve">PEVuZE5vdGU+PENpdGU+PEF1dGhvcj5LbGluZzwvQXV0aG9yPjxZZWFyPjE5OTc8L1llYXI+PFJl
Y051bT4yMzI8L1JlY051bT48RGlzcGxheVRleHQ+PHN0eWxlIGZhY2U9InN1cGVyc2NyaXB0Ij5b
MTldPC9zdHlsZT48L0Rpc3BsYXlUZXh0PjxyZWNvcmQ+PHJlYy1udW1iZXI+MjMyPC9yZWMtbnVt
YmVyPjxmb3JlaWduLWtleXM+PGtleSBhcHA9IkVOIiBkYi1pZD0id3JzenIwcHNjd3d2cGRlcnZ6
aXhhd3I5cDVkOXRyZXB2MnN0Ij4yMzI8L2tleT48L2ZvcmVpZ24ta2V5cz48cmVmLXR5cGUgbmFt
ZT0iSm91cm5hbCBBcnRpY2xlIj4xNzwvcmVmLXR5cGU+PGNvbnRyaWJ1dG9ycz48YXV0aG9ycz48
YXV0aG9yPktsaW5nLCBKLiBKLjwvYXV0aG9yPjxhdXRob3I+V3JpZ2h0LCBSLiBMLjwvYXV0aG9y
PjxhdXRob3I+TW9uY3JpZWYsIEouIFMuPC9hdXRob3I+PGF1dGhvcj5XaWxraW5zLCBULiBELjwv
YXV0aG9yPjwvYXV0aG9ycz48L2NvbnRyaWJ1dG9ycz48YXV0aC1hZGRyZXNzPkRlcGFydG1lbnQg
b2YgQmlvY2hlbWlzdHJ5IGFuZCBBbmFlcm9iaWMgTWljcm9iaW9sb2d5LCBGcmFsaW4gQmlvdGVj
aG5vbG9neSBDZW50ZXIsIFZpcmdpbmlhIFBvbHl0ZWNobmljIEluc3RpdHV0ZSBhbmQgU3RhdGUg
VW5pdmVyc2l0eSwgQmxhY2tzYnVyZyAyNDA2MS0wMzQ2LCBVU0EuIGtsaW5nakBtYWlsLnZ0LmVk
dTwvYXV0aC1hZGRyZXNzPjx0aXRsZXM+PHRpdGxlPkNsb25pbmcgYW5kIGNoYXJhY3Rlcml6YXRp
b24gb2YgdGhlIGdlbmUgZm9yIHRoZSBtZXRhbGxvcHJvdGVhc2UgZW50ZXJvdG94aW4gb2YgQmFj
dGVyb2lkZXMgZnJhZ2lsaXM8L3RpdGxlPjxzZWNvbmRhcnktdGl0bGU+RkVNUyBNaWNyb2Jpb2wg
TGV0dDwvc2Vjb25kYXJ5LXRpdGxlPjxhbHQtdGl0bGU+RkVNUyBtaWNyb2Jpb2xvZ3kgbGV0dGVy
czwvYWx0LXRpdGxlPjwvdGl0bGVzPjxwZXJpb2RpY2FsPjxmdWxsLXRpdGxlPkZFTVMgTWljcm9i
aW9sIExldHQ8L2Z1bGwtdGl0bGU+PGFiYnItMT5GRU1TIG1pY3JvYmlvbG9neSBsZXR0ZXJzPC9h
YmJyLTE+PC9wZXJpb2RpY2FsPjxhbHQtcGVyaW9kaWNhbD48ZnVsbC10aXRsZT5GRU1TIE1pY3Jv
YmlvbCBMZXR0PC9mdWxsLXRpdGxlPjxhYmJyLTE+RkVNUyBtaWNyb2Jpb2xvZ3kgbGV0dGVyczwv
YWJici0xPjwvYWx0LXBlcmlvZGljYWw+PHBhZ2VzPjI3OS04NDwvcGFnZXM+PHZvbHVtZT4xNDY8
L3ZvbHVtZT48bnVtYmVyPjI8L251bWJlcj48ZWRpdGlvbj4xOTk3LzAxLzE1PC9lZGl0aW9uPjxr
ZXl3b3Jkcz48a2V5d29yZD5BbWlubyBBY2lkIFNlcXVlbmNlPC9rZXl3b3JkPjxrZXl3b3JkPkJh
Y3RlcmlhbCBQcm90ZWlucy9nZW5ldGljczwva2V5d29yZD48a2V5d29yZD5CYWN0ZXJvaWRlcyBm
cmFnaWxpcy9lbnp5bW9sb2d5LypnZW5ldGljczwva2V5d29yZD48a2V5d29yZD5CYXNlIFNlcXVl
bmNlPC9rZXl3b3JkPjxrZXl3b3JkPkNsb25pbmcsIE1vbGVjdWxhcjwva2V5d29yZD48a2V5d29y
ZD5ETkEsIEJhY3RlcmlhbC9hbmFseXNpcy9pc29sYXRpb24gJmFtcDsgcHVyaWZpY2F0aW9uPC9r
ZXl3b3JkPjxrZXl3b3JkPkVudGVyb3RveGlucy8qZ2VuZXRpY3M8L2tleXdvcmQ+PGtleXdvcmQ+
TWV0YWxsb2VuZG9wZXB0aWRhc2VzLypnZW5ldGljczwva2V5d29yZD48a2V5d29yZD5Nb2xlY3Vs
YXIgU2VxdWVuY2UgRGF0YTwva2V5d29yZD48a2V5d29yZD5PcGVuIFJlYWRpbmcgRnJhbWVzL2dl
bmV0aWNzPC9rZXl3b3JkPjxrZXl3b3JkPlNlcXVlbmNlIEFuYWx5c2lzLCBETkE8L2tleXdvcmQ+
PC9rZXl3b3Jkcz48ZGF0ZXM+PHllYXI+MTk5NzwveWVhcj48cHViLWRhdGVzPjxkYXRlPkphbiAx
NTwvZGF0ZT48L3B1Yi1kYXRlcz48L2RhdGVzPjxpc2JuPjAzNzgtMTA5NyAoUHJpbnQpJiN4RDsw
Mzc4LTEwOTc8L2lzYm4+PGFjY2Vzc2lvbi1udW0+OTAxMTA1MDwvYWNjZXNzaW9uLW51bT48dXJs
cz48L3VybHM+PHJlbW90ZS1kYXRhYmFzZS1wcm92aWRlcj5ObG08L3JlbW90ZS1kYXRhYmFzZS1w
cm92aWRlcj48bGFuZ3VhZ2U+ZW5nPC9sYW5ndWFnZT48L3JlY29yZD48L0NpdGU+PC9FbmROb3Rl
PgB=
</w:fldData>
        </w:fldChar>
      </w:r>
      <w:r w:rsidR="00D927D7" w:rsidRPr="00471F37">
        <w:rPr>
          <w:rFonts w:ascii="Book Antiqua" w:eastAsia="SimSun" w:hAnsi="Book Antiqua" w:cs="Times New Roman"/>
          <w:sz w:val="24"/>
          <w:szCs w:val="24"/>
        </w:rPr>
        <w:instrText xml:space="preserve"> ADDIN EN.CITE </w:instrText>
      </w:r>
      <w:r w:rsidR="00D927D7" w:rsidRPr="00471F37">
        <w:rPr>
          <w:rFonts w:ascii="Book Antiqua" w:eastAsia="SimSun" w:hAnsi="Book Antiqua" w:cs="Times New Roman"/>
          <w:sz w:val="24"/>
          <w:szCs w:val="24"/>
        </w:rPr>
        <w:fldChar w:fldCharType="begin">
          <w:fldData xml:space="preserve">PEVuZE5vdGU+PENpdGU+PEF1dGhvcj5LbGluZzwvQXV0aG9yPjxZZWFyPjE5OTc8L1llYXI+PFJl
Y051bT4yMzI8L1JlY051bT48RGlzcGxheVRleHQ+PHN0eWxlIGZhY2U9InN1cGVyc2NyaXB0Ij5b
MTldPC9zdHlsZT48L0Rpc3BsYXlUZXh0PjxyZWNvcmQ+PHJlYy1udW1iZXI+MjMyPC9yZWMtbnVt
YmVyPjxmb3JlaWduLWtleXM+PGtleSBhcHA9IkVOIiBkYi1pZD0id3JzenIwcHNjd3d2cGRlcnZ6
aXhhd3I5cDVkOXRyZXB2MnN0Ij4yMzI8L2tleT48L2ZvcmVpZ24ta2V5cz48cmVmLXR5cGUgbmFt
ZT0iSm91cm5hbCBBcnRpY2xlIj4xNzwvcmVmLXR5cGU+PGNvbnRyaWJ1dG9ycz48YXV0aG9ycz48
YXV0aG9yPktsaW5nLCBKLiBKLjwvYXV0aG9yPjxhdXRob3I+V3JpZ2h0LCBSLiBMLjwvYXV0aG9y
PjxhdXRob3I+TW9uY3JpZWYsIEouIFMuPC9hdXRob3I+PGF1dGhvcj5XaWxraW5zLCBULiBELjwv
YXV0aG9yPjwvYXV0aG9ycz48L2NvbnRyaWJ1dG9ycz48YXV0aC1hZGRyZXNzPkRlcGFydG1lbnQg
b2YgQmlvY2hlbWlzdHJ5IGFuZCBBbmFlcm9iaWMgTWljcm9iaW9sb2d5LCBGcmFsaW4gQmlvdGVj
aG5vbG9neSBDZW50ZXIsIFZpcmdpbmlhIFBvbHl0ZWNobmljIEluc3RpdHV0ZSBhbmQgU3RhdGUg
VW5pdmVyc2l0eSwgQmxhY2tzYnVyZyAyNDA2MS0wMzQ2LCBVU0EuIGtsaW5nakBtYWlsLnZ0LmVk
dTwvYXV0aC1hZGRyZXNzPjx0aXRsZXM+PHRpdGxlPkNsb25pbmcgYW5kIGNoYXJhY3Rlcml6YXRp
b24gb2YgdGhlIGdlbmUgZm9yIHRoZSBtZXRhbGxvcHJvdGVhc2UgZW50ZXJvdG94aW4gb2YgQmFj
dGVyb2lkZXMgZnJhZ2lsaXM8L3RpdGxlPjxzZWNvbmRhcnktdGl0bGU+RkVNUyBNaWNyb2Jpb2wg
TGV0dDwvc2Vjb25kYXJ5LXRpdGxlPjxhbHQtdGl0bGU+RkVNUyBtaWNyb2Jpb2xvZ3kgbGV0dGVy
czwvYWx0LXRpdGxlPjwvdGl0bGVzPjxwZXJpb2RpY2FsPjxmdWxsLXRpdGxlPkZFTVMgTWljcm9i
aW9sIExldHQ8L2Z1bGwtdGl0bGU+PGFiYnItMT5GRU1TIG1pY3JvYmlvbG9neSBsZXR0ZXJzPC9h
YmJyLTE+PC9wZXJpb2RpY2FsPjxhbHQtcGVyaW9kaWNhbD48ZnVsbC10aXRsZT5GRU1TIE1pY3Jv
YmlvbCBMZXR0PC9mdWxsLXRpdGxlPjxhYmJyLTE+RkVNUyBtaWNyb2Jpb2xvZ3kgbGV0dGVyczwv
YWJici0xPjwvYWx0LXBlcmlvZGljYWw+PHBhZ2VzPjI3OS04NDwvcGFnZXM+PHZvbHVtZT4xNDY8
L3ZvbHVtZT48bnVtYmVyPjI8L251bWJlcj48ZWRpdGlvbj4xOTk3LzAxLzE1PC9lZGl0aW9uPjxr
ZXl3b3Jkcz48a2V5d29yZD5BbWlubyBBY2lkIFNlcXVlbmNlPC9rZXl3b3JkPjxrZXl3b3JkPkJh
Y3RlcmlhbCBQcm90ZWlucy9nZW5ldGljczwva2V5d29yZD48a2V5d29yZD5CYWN0ZXJvaWRlcyBm
cmFnaWxpcy9lbnp5bW9sb2d5LypnZW5ldGljczwva2V5d29yZD48a2V5d29yZD5CYXNlIFNlcXVl
bmNlPC9rZXl3b3JkPjxrZXl3b3JkPkNsb25pbmcsIE1vbGVjdWxhcjwva2V5d29yZD48a2V5d29y
ZD5ETkEsIEJhY3RlcmlhbC9hbmFseXNpcy9pc29sYXRpb24gJmFtcDsgcHVyaWZpY2F0aW9uPC9r
ZXl3b3JkPjxrZXl3b3JkPkVudGVyb3RveGlucy8qZ2VuZXRpY3M8L2tleXdvcmQ+PGtleXdvcmQ+
TWV0YWxsb2VuZG9wZXB0aWRhc2VzLypnZW5ldGljczwva2V5d29yZD48a2V5d29yZD5Nb2xlY3Vs
YXIgU2VxdWVuY2UgRGF0YTwva2V5d29yZD48a2V5d29yZD5PcGVuIFJlYWRpbmcgRnJhbWVzL2dl
bmV0aWNzPC9rZXl3b3JkPjxrZXl3b3JkPlNlcXVlbmNlIEFuYWx5c2lzLCBETkE8L2tleXdvcmQ+
PC9rZXl3b3Jkcz48ZGF0ZXM+PHllYXI+MTk5NzwveWVhcj48cHViLWRhdGVzPjxkYXRlPkphbiAx
NTwvZGF0ZT48L3B1Yi1kYXRlcz48L2RhdGVzPjxpc2JuPjAzNzgtMTA5NyAoUHJpbnQpJiN4RDsw
Mzc4LTEwOTc8L2lzYm4+PGFjY2Vzc2lvbi1udW0+OTAxMTA1MDwvYWNjZXNzaW9uLW51bT48dXJs
cz48L3VybHM+PHJlbW90ZS1kYXRhYmFzZS1wcm92aWRlcj5ObG08L3JlbW90ZS1kYXRhYmFzZS1w
cm92aWRlcj48bGFuZ3VhZ2U+ZW5nPC9sYW5ndWFnZT48L3JlY29yZD48L0NpdGU+PC9FbmROb3Rl
PgB=
</w:fldData>
        </w:fldChar>
      </w:r>
      <w:r w:rsidR="00D927D7" w:rsidRPr="00471F37">
        <w:rPr>
          <w:rFonts w:ascii="Book Antiqua" w:eastAsia="SimSun" w:hAnsi="Book Antiqua" w:cs="Times New Roman"/>
          <w:sz w:val="24"/>
          <w:szCs w:val="24"/>
        </w:rPr>
        <w:instrText xml:space="preserve"> ADDIN EN.CITE.DATA </w:instrText>
      </w:r>
      <w:r w:rsidR="00D927D7" w:rsidRPr="00471F37">
        <w:rPr>
          <w:rFonts w:ascii="Book Antiqua" w:eastAsia="SimSun" w:hAnsi="Book Antiqua" w:cs="Times New Roman"/>
          <w:sz w:val="24"/>
          <w:szCs w:val="24"/>
        </w:rPr>
      </w:r>
      <w:r w:rsidR="00D927D7" w:rsidRPr="00471F37">
        <w:rPr>
          <w:rFonts w:ascii="Book Antiqua" w:eastAsia="SimSun" w:hAnsi="Book Antiqua" w:cs="Times New Roman"/>
          <w:sz w:val="24"/>
          <w:szCs w:val="24"/>
        </w:rPr>
        <w:fldChar w:fldCharType="end"/>
      </w:r>
      <w:r w:rsidR="00971D27" w:rsidRPr="00471F37">
        <w:rPr>
          <w:rFonts w:ascii="Book Antiqua" w:eastAsia="SimSun" w:hAnsi="Book Antiqua" w:cs="Times New Roman"/>
          <w:sz w:val="24"/>
          <w:szCs w:val="24"/>
        </w:rPr>
      </w:r>
      <w:r w:rsidR="00971D27" w:rsidRPr="00471F37">
        <w:rPr>
          <w:rFonts w:ascii="Book Antiqua" w:eastAsia="SimSun" w:hAnsi="Book Antiqua" w:cs="Times New Roman"/>
          <w:sz w:val="24"/>
          <w:szCs w:val="24"/>
        </w:rPr>
        <w:fldChar w:fldCharType="separate"/>
      </w:r>
      <w:r w:rsidR="00D927D7" w:rsidRPr="00471F37">
        <w:rPr>
          <w:rFonts w:ascii="Book Antiqua" w:eastAsia="SimSun" w:hAnsi="Book Antiqua" w:cs="Times New Roman"/>
          <w:noProof/>
          <w:sz w:val="24"/>
          <w:szCs w:val="24"/>
          <w:vertAlign w:val="superscript"/>
        </w:rPr>
        <w:t>[</w:t>
      </w:r>
      <w:hyperlink w:anchor="_ENREF_19" w:tooltip="Kling, 1997 #232" w:history="1">
        <w:r w:rsidR="00D927D7" w:rsidRPr="00471F37">
          <w:rPr>
            <w:rFonts w:ascii="Book Antiqua" w:eastAsia="SimSun" w:hAnsi="Book Antiqua" w:cs="Times New Roman"/>
            <w:noProof/>
            <w:sz w:val="24"/>
            <w:szCs w:val="24"/>
            <w:vertAlign w:val="superscript"/>
          </w:rPr>
          <w:t>19</w:t>
        </w:r>
      </w:hyperlink>
      <w:r w:rsidR="00D927D7" w:rsidRPr="00471F37">
        <w:rPr>
          <w:rFonts w:ascii="Book Antiqua" w:eastAsia="SimSun" w:hAnsi="Book Antiqua" w:cs="Times New Roman"/>
          <w:noProof/>
          <w:sz w:val="24"/>
          <w:szCs w:val="24"/>
          <w:vertAlign w:val="superscript"/>
        </w:rPr>
        <w:t>]</w:t>
      </w:r>
      <w:r w:rsidR="00971D27" w:rsidRPr="00471F37">
        <w:rPr>
          <w:rFonts w:ascii="Book Antiqua" w:eastAsia="SimSun" w:hAnsi="Book Antiqua" w:cs="Times New Roman"/>
          <w:sz w:val="24"/>
          <w:szCs w:val="24"/>
        </w:rPr>
        <w:fldChar w:fldCharType="end"/>
      </w:r>
      <w:r w:rsidR="000267C8">
        <w:rPr>
          <w:rFonts w:ascii="Book Antiqua" w:eastAsia="SimSun" w:hAnsi="Book Antiqua" w:cs="Times New Roman"/>
          <w:sz w:val="24"/>
          <w:szCs w:val="24"/>
        </w:rPr>
        <w:t>, BFT-2</w:t>
      </w:r>
      <w:r w:rsidR="00971D27" w:rsidRPr="00471F37">
        <w:rPr>
          <w:rFonts w:ascii="Book Antiqua" w:eastAsia="SimSun" w:hAnsi="Book Antiqua" w:cs="Times New Roman"/>
          <w:sz w:val="24"/>
          <w:szCs w:val="24"/>
        </w:rPr>
        <w:fldChar w:fldCharType="begin"/>
      </w:r>
      <w:r w:rsidR="00D927D7" w:rsidRPr="00471F37">
        <w:rPr>
          <w:rFonts w:ascii="Book Antiqua" w:eastAsia="SimSun" w:hAnsi="Book Antiqua" w:cs="Times New Roman"/>
          <w:sz w:val="24"/>
          <w:szCs w:val="24"/>
        </w:rPr>
        <w:instrText xml:space="preserve"> ADDIN EN.CITE &lt;EndNote&gt;&lt;Cite&gt;&lt;Author&gt;Franco&lt;/Author&gt;&lt;Year&gt;1997&lt;/Year&gt;&lt;RecNum&gt;175&lt;/RecNum&gt;&lt;DisplayText&gt;&lt;style face="superscript"&gt;[20]&lt;/style&gt;&lt;/DisplayText&gt;&lt;record&gt;&lt;rec-number&gt;175&lt;/rec-number&gt;&lt;foreign-keys&gt;&lt;key app="EN" db-id="wrszr0pscwwvpdervzixawr9p5d9trepv2st"&gt;175&lt;/key&gt;&lt;/foreign-keys&gt;&lt;ref-type name="Journal Article"&gt;17&lt;/ref-type&gt;&lt;contributors&gt;&lt;authors&gt;&lt;author&gt;Franco, A. A.&lt;/author&gt;&lt;author&gt;Mundy, L. M.&lt;/author&gt;&lt;author&gt;Trucksis, M.&lt;/author&gt;&lt;author&gt;Wu, S.&lt;/author&gt;&lt;author&gt;Kaper, J. B.&lt;/author&gt;&lt;author&gt;Sears, C. L.&lt;/author&gt;&lt;/authors&gt;&lt;/contributors&gt;&lt;auth-address&gt;Department of Medicine, Johns Hopkins University School of Medicine, Baltimore, Maryland 21205, USA.&lt;/auth-address&gt;&lt;titles&gt;&lt;title&gt;Cloning and characterization of the Bacteroides fragilis metalloprotease toxin gene&lt;/title&gt;&lt;secondary-title&gt;Infect Immun&lt;/secondary-title&gt;&lt;alt-title&gt;Infection and immunity&lt;/alt-title&gt;&lt;/titles&gt;&lt;periodical&gt;&lt;full-title&gt;Infect Immun&lt;/full-title&gt;&lt;abbr-1&gt;Infection and immunity&lt;/abbr-1&gt;&lt;/periodical&gt;&lt;alt-periodical&gt;&lt;full-title&gt;Infect Immun&lt;/full-title&gt;&lt;abbr-1&gt;Infection and immunity&lt;/abbr-1&gt;&lt;/alt-periodical&gt;&lt;pages&gt;1007-13&lt;/pages&gt;&lt;volume&gt;65&lt;/volume&gt;&lt;number&gt;3&lt;/number&gt;&lt;edition&gt;1997/03/01&lt;/edition&gt;&lt;keywords&gt;&lt;keyword&gt;Amino Acid Sequence&lt;/keyword&gt;&lt;keyword&gt;Animals&lt;/keyword&gt;&lt;keyword&gt;Bacterial Toxins/chemistry/*genetics&lt;/keyword&gt;&lt;keyword&gt;Bacteroides fragilis/genetics/*pathogenicity&lt;/keyword&gt;&lt;keyword&gt;Base Sequence&lt;/keyword&gt;&lt;keyword&gt;Cloning, Molecular&lt;/keyword&gt;&lt;keyword&gt;Gene Dosage&lt;/keyword&gt;&lt;keyword&gt;*Genes, Bacterial&lt;/keyword&gt;&lt;keyword&gt;Genetic Variation&lt;/keyword&gt;&lt;keyword&gt;Humans&lt;/keyword&gt;&lt;keyword&gt;Metalloendopeptidases/*genetics&lt;/keyword&gt;&lt;keyword&gt;Molecular Sequence Data&lt;/keyword&gt;&lt;keyword&gt;Polymerase Chain Reaction&lt;/keyword&gt;&lt;keyword&gt;Swine&lt;/keyword&gt;&lt;/keywords&gt;&lt;dates&gt;&lt;year&gt;1997&lt;/year&gt;&lt;pub-dates&gt;&lt;date&gt;Mar&lt;/date&gt;&lt;/pub-dates&gt;&lt;/dates&gt;&lt;isbn&gt;0019-9567 (Print)&amp;#xD;0019-9567&lt;/isbn&gt;&lt;accession-num&gt;9038310&lt;/accession-num&gt;&lt;urls&gt;&lt;/urls&gt;&lt;custom2&gt;Pmc175082&lt;/custom2&gt;&lt;remote-database-provider&gt;Nlm&lt;/remote-database-provider&gt;&lt;language&gt;eng&lt;/language&gt;&lt;/record&gt;&lt;/Cite&gt;&lt;/EndNote&gt;</w:instrText>
      </w:r>
      <w:r w:rsidR="00971D27" w:rsidRPr="00471F37">
        <w:rPr>
          <w:rFonts w:ascii="Book Antiqua" w:eastAsia="SimSun" w:hAnsi="Book Antiqua" w:cs="Times New Roman"/>
          <w:sz w:val="24"/>
          <w:szCs w:val="24"/>
        </w:rPr>
        <w:fldChar w:fldCharType="separate"/>
      </w:r>
      <w:r w:rsidR="00D927D7" w:rsidRPr="00471F37">
        <w:rPr>
          <w:rFonts w:ascii="Book Antiqua" w:eastAsia="SimSun" w:hAnsi="Book Antiqua" w:cs="Times New Roman"/>
          <w:noProof/>
          <w:sz w:val="24"/>
          <w:szCs w:val="24"/>
          <w:vertAlign w:val="superscript"/>
        </w:rPr>
        <w:t>[</w:t>
      </w:r>
      <w:hyperlink w:anchor="_ENREF_20" w:tooltip="Franco, 1997 #175" w:history="1">
        <w:r w:rsidR="00D927D7" w:rsidRPr="00471F37">
          <w:rPr>
            <w:rFonts w:ascii="Book Antiqua" w:eastAsia="SimSun" w:hAnsi="Book Antiqua" w:cs="Times New Roman"/>
            <w:noProof/>
            <w:sz w:val="24"/>
            <w:szCs w:val="24"/>
            <w:vertAlign w:val="superscript"/>
          </w:rPr>
          <w:t>20</w:t>
        </w:r>
      </w:hyperlink>
      <w:r w:rsidR="00D927D7" w:rsidRPr="00471F37">
        <w:rPr>
          <w:rFonts w:ascii="Book Antiqua" w:eastAsia="SimSun" w:hAnsi="Book Antiqua" w:cs="Times New Roman"/>
          <w:noProof/>
          <w:sz w:val="24"/>
          <w:szCs w:val="24"/>
          <w:vertAlign w:val="superscript"/>
        </w:rPr>
        <w:t>]</w:t>
      </w:r>
      <w:r w:rsidR="00971D27" w:rsidRPr="00471F37">
        <w:rPr>
          <w:rFonts w:ascii="Book Antiqua" w:eastAsia="SimSun" w:hAnsi="Book Antiqua" w:cs="Times New Roman"/>
          <w:sz w:val="24"/>
          <w:szCs w:val="24"/>
        </w:rPr>
        <w:fldChar w:fldCharType="end"/>
      </w:r>
      <w:r w:rsidR="000267C8">
        <w:rPr>
          <w:rFonts w:ascii="Book Antiqua" w:eastAsia="SimSun" w:hAnsi="Book Antiqua" w:cs="Times New Roman"/>
          <w:sz w:val="24"/>
          <w:szCs w:val="24"/>
        </w:rPr>
        <w:t>, and BFT-3</w:t>
      </w:r>
      <w:r w:rsidR="00971D27" w:rsidRPr="00471F37">
        <w:rPr>
          <w:rFonts w:ascii="Book Antiqua" w:eastAsia="SimSun" w:hAnsi="Book Antiqua" w:cs="Times New Roman"/>
          <w:sz w:val="24"/>
          <w:szCs w:val="24"/>
        </w:rPr>
        <w:fldChar w:fldCharType="begin">
          <w:fldData xml:space="preserve">PEVuZE5vdGU+PENpdGU+PEF1dGhvcj5LYXRvPC9BdXRob3I+PFllYXI+MjAwMDwvWWVhcj48UmVj
TnVtPjIzOTwvUmVjTnVtPjxEaXNwbGF5VGV4dD48c3R5bGUgZmFjZT0ic3VwZXJzY3JpcHQiPlsx
MV08L3N0eWxlPjwvRGlzcGxheVRleHQ+PHJlY29yZD48cmVjLW51bWJlcj4yMzk8L3JlYy1udW1i
ZXI+PGZvcmVpZ24ta2V5cz48a2V5IGFwcD0iRU4iIGRiLWlkPSJ3cnN6cjBwc2N3d3ZwZGVydnpp
eGF3cjlwNWQ5dHJlcHYyc3QiPjIzOTwva2V5PjwvZm9yZWlnbi1rZXlzPjxyZWYtdHlwZSBuYW1l
PSJKb3VybmFsIEFydGljbGUiPjE3PC9yZWYtdHlwZT48Y29udHJpYnV0b3JzPjxhdXRob3JzPjxh
dXRob3I+S2F0bywgTi48L2F1dGhvcj48YXV0aG9yPkxpdSwgQy4gWC48L2F1dGhvcj48YXV0aG9y
PkthdG8sIEguPC9hdXRob3I+PGF1dGhvcj5XYXRhbmFiZSwgSy48L2F1dGhvcj48YXV0aG9yPlRh
bmFrYSwgWS48L2F1dGhvcj48YXV0aG9yPllhbWFtb3RvLCBULjwvYXV0aG9yPjxhdXRob3I+U3V6
dWtpLCBLLjwvYXV0aG9yPjxhdXRob3I+VWVubywgSy48L2F1dGhvcj48L2F1dGhvcnM+PC9jb250
cmlidXRvcnM+PGF1dGgtYWRkcmVzcz5JbnN0aXR1dGUgb2YgQW5hZXJvYmljIEJhY3RlcmlvbG9n
eSwgR2lmdSBVbml2ZXJzaXR5IFNjaG9vbCBvZiBNZWRpY2luZSwgNDAgVHN1a2FzYS1tYWNoaSwg
R2lmdSwgSmFwYW4uIG5rMTlAY2MuZ2lmdS11LmFjLmpwPC9hdXRoLWFkZHJlc3M+PHRpdGxlcz48
dGl0bGU+QSBuZXcgc3VidHlwZSBvZiB0aGUgbWV0YWxsb3Byb3RlYXNlIHRveGluIGdlbmUgYW5k
IHRoZSBpbmNpZGVuY2Ugb2YgdGhlIHRocmVlIGJmdCBzdWJ0eXBlcyBhbW9uZyBCYWN0ZXJvaWRl
cyBmcmFnaWxpcyBpc29sYXRlcyBpbiBKYXBhbjwvdGl0bGU+PHNlY29uZGFyeS10aXRsZT5GRU1T
IE1pY3JvYmlvbCBMZXR0PC9zZWNvbmRhcnktdGl0bGU+PGFsdC10aXRsZT5GRU1TIG1pY3JvYmlv
bG9neSBsZXR0ZXJzPC9hbHQtdGl0bGU+PC90aXRsZXM+PHBlcmlvZGljYWw+PGZ1bGwtdGl0bGU+
RkVNUyBNaWNyb2Jpb2wgTGV0dDwvZnVsbC10aXRsZT48YWJici0xPkZFTVMgbWljcm9iaW9sb2d5
IGxldHRlcnM8L2FiYnItMT48L3BlcmlvZGljYWw+PGFsdC1wZXJpb2RpY2FsPjxmdWxsLXRpdGxl
PkZFTVMgTWljcm9iaW9sIExldHQ8L2Z1bGwtdGl0bGU+PGFiYnItMT5GRU1TIG1pY3JvYmlvbG9n
eSBsZXR0ZXJzPC9hYmJyLTE+PC9hbHQtcGVyaW9kaWNhbD48cGFnZXM+MTcxLTY8L3BhZ2VzPjx2
b2x1bWU+MTgyPC92b2x1bWU+PG51bWJlcj4xPC9udW1iZXI+PGVkaXRpb24+MTk5OS8xMi8yOTwv
ZWRpdGlvbj48a2V5d29yZHM+PGtleXdvcmQ+QWRvbGVzY2VudDwva2V5d29yZD48a2V5d29yZD5B
ZHVsdDwva2V5d29yZD48a2V5d29yZD5BZ2VkPC9rZXl3b3JkPjxrZXl3b3JkPkFtaW5vIEFjaWQg
U2VxdWVuY2U8L2tleXdvcmQ+PGtleXdvcmQ+QW5pbWFsczwva2V5d29yZD48a2V5d29yZD5CYWN0
ZXJpYWwgVG94aW5zL2NoZW1pc3RyeS8qZ2VuZXRpY3M8L2tleXdvcmQ+PGtleXdvcmQ+QmFjdGVy
b2lkZXMgSW5mZWN0aW9ucy9lcGlkZW1pb2xvZ3kvKm1pY3JvYmlvbG9neTwva2V5d29yZD48a2V5
d29yZD5CYWN0ZXJvaWRlcyBmcmFnaWxpcy9lbnp5bW9sb2d5L2dlbmV0aWNzLyppc29sYXRpb24g
JmFtcDsgcHVyaWZpY2F0aW9uPC9rZXl3b3JkPjxrZXl3b3JkPkJhc2UgU2VxdWVuY2U8L2tleXdv
cmQ+PGtleXdvcmQ+Q2F0dGxlPC9rZXl3b3JkPjxrZXl3b3JkPkNoaWxkPC9rZXl3b3JkPjxrZXl3
b3JkPkNoaWxkLCBQcmVzY2hvb2w8L2tleXdvcmQ+PGtleXdvcmQ+RGlhcnJoZWEvbWljcm9iaW9s
b2d5PC9rZXl3b3JkPjxrZXl3b3JkPkZlY2VzL21pY3JvYmlvbG9neTwva2V5d29yZD48a2V5d29y
ZD5IdW1hbnM8L2tleXdvcmQ+PGtleXdvcmQ+SW5mYW50PC9rZXl3b3JkPjxrZXl3b3JkPkluZmFu
dCwgTmV3Ym9ybjwva2V5d29yZD48a2V5d29yZD5KYXBhbi9lcGlkZW1pb2xvZ3k8L2tleXdvcmQ+
PGtleXdvcmQ+TWV0YWxsb2VuZG9wZXB0aWRhc2VzL2NoZW1pc3RyeS8qZ2VuZXRpY3M8L2tleXdv
cmQ+PGtleXdvcmQ+TWlkZGxlIEFnZWQ8L2tleXdvcmQ+PGtleXdvcmQ+TW9sZWN1bGFyIFNlcXVl
bmNlIERhdGE8L2tleXdvcmQ+PGtleXdvcmQ+UG9seW1lcmFzZSBDaGFpbiBSZWFjdGlvbi9tZXRo
b2RzPC9rZXl3b3JkPjxrZXl3b3JkPlNlcXVlbmNlIEFuYWx5c2lzLCBETkE8L2tleXdvcmQ+PC9r
ZXl3b3Jkcz48ZGF0ZXM+PHllYXI+MjAwMDwveWVhcj48cHViLWRhdGVzPjxkYXRlPkphbiAxPC9k
YXRlPjwvcHViLWRhdGVzPjwvZGF0ZXM+PGlzYm4+MDM3OC0xMDk3IChQcmludCkmI3hEOzAzNzgt
MTA5NzwvaXNibj48YWNjZXNzaW9uLW51bT4xMDYxMjc1MDwvYWNjZXNzaW9uLW51bT48dXJscz48
L3VybHM+PHJlbW90ZS1kYXRhYmFzZS1wcm92aWRlcj5ObG08L3JlbW90ZS1kYXRhYmFzZS1wcm92
aWRlcj48bGFuZ3VhZ2U+ZW5nPC9sYW5ndWFnZT48L3JlY29yZD48L0NpdGU+PC9FbmROb3RlPn==
</w:fldData>
        </w:fldChar>
      </w:r>
      <w:r w:rsidR="00D927D7" w:rsidRPr="00471F37">
        <w:rPr>
          <w:rFonts w:ascii="Book Antiqua" w:eastAsia="SimSun" w:hAnsi="Book Antiqua" w:cs="Times New Roman"/>
          <w:sz w:val="24"/>
          <w:szCs w:val="24"/>
        </w:rPr>
        <w:instrText xml:space="preserve"> ADDIN EN.CITE </w:instrText>
      </w:r>
      <w:r w:rsidR="00D927D7" w:rsidRPr="00471F37">
        <w:rPr>
          <w:rFonts w:ascii="Book Antiqua" w:eastAsia="SimSun" w:hAnsi="Book Antiqua" w:cs="Times New Roman"/>
          <w:sz w:val="24"/>
          <w:szCs w:val="24"/>
        </w:rPr>
        <w:fldChar w:fldCharType="begin">
          <w:fldData xml:space="preserve">PEVuZE5vdGU+PENpdGU+PEF1dGhvcj5LYXRvPC9BdXRob3I+PFllYXI+MjAwMDwvWWVhcj48UmVj
TnVtPjIzOTwvUmVjTnVtPjxEaXNwbGF5VGV4dD48c3R5bGUgZmFjZT0ic3VwZXJzY3JpcHQiPlsx
MV08L3N0eWxlPjwvRGlzcGxheVRleHQ+PHJlY29yZD48cmVjLW51bWJlcj4yMzk8L3JlYy1udW1i
ZXI+PGZvcmVpZ24ta2V5cz48a2V5IGFwcD0iRU4iIGRiLWlkPSJ3cnN6cjBwc2N3d3ZwZGVydnpp
eGF3cjlwNWQ5dHJlcHYyc3QiPjIzOTwva2V5PjwvZm9yZWlnbi1rZXlzPjxyZWYtdHlwZSBuYW1l
PSJKb3VybmFsIEFydGljbGUiPjE3PC9yZWYtdHlwZT48Y29udHJpYnV0b3JzPjxhdXRob3JzPjxh
dXRob3I+S2F0bywgTi48L2F1dGhvcj48YXV0aG9yPkxpdSwgQy4gWC48L2F1dGhvcj48YXV0aG9y
PkthdG8sIEguPC9hdXRob3I+PGF1dGhvcj5XYXRhbmFiZSwgSy48L2F1dGhvcj48YXV0aG9yPlRh
bmFrYSwgWS48L2F1dGhvcj48YXV0aG9yPllhbWFtb3RvLCBULjwvYXV0aG9yPjxhdXRob3I+U3V6
dWtpLCBLLjwvYXV0aG9yPjxhdXRob3I+VWVubywgSy48L2F1dGhvcj48L2F1dGhvcnM+PC9jb250
cmlidXRvcnM+PGF1dGgtYWRkcmVzcz5JbnN0aXR1dGUgb2YgQW5hZXJvYmljIEJhY3RlcmlvbG9n
eSwgR2lmdSBVbml2ZXJzaXR5IFNjaG9vbCBvZiBNZWRpY2luZSwgNDAgVHN1a2FzYS1tYWNoaSwg
R2lmdSwgSmFwYW4uIG5rMTlAY2MuZ2lmdS11LmFjLmpwPC9hdXRoLWFkZHJlc3M+PHRpdGxlcz48
dGl0bGU+QSBuZXcgc3VidHlwZSBvZiB0aGUgbWV0YWxsb3Byb3RlYXNlIHRveGluIGdlbmUgYW5k
IHRoZSBpbmNpZGVuY2Ugb2YgdGhlIHRocmVlIGJmdCBzdWJ0eXBlcyBhbW9uZyBCYWN0ZXJvaWRl
cyBmcmFnaWxpcyBpc29sYXRlcyBpbiBKYXBhbjwvdGl0bGU+PHNlY29uZGFyeS10aXRsZT5GRU1T
IE1pY3JvYmlvbCBMZXR0PC9zZWNvbmRhcnktdGl0bGU+PGFsdC10aXRsZT5GRU1TIG1pY3JvYmlv
bG9neSBsZXR0ZXJzPC9hbHQtdGl0bGU+PC90aXRsZXM+PHBlcmlvZGljYWw+PGZ1bGwtdGl0bGU+
RkVNUyBNaWNyb2Jpb2wgTGV0dDwvZnVsbC10aXRsZT48YWJici0xPkZFTVMgbWljcm9iaW9sb2d5
IGxldHRlcnM8L2FiYnItMT48L3BlcmlvZGljYWw+PGFsdC1wZXJpb2RpY2FsPjxmdWxsLXRpdGxl
PkZFTVMgTWljcm9iaW9sIExldHQ8L2Z1bGwtdGl0bGU+PGFiYnItMT5GRU1TIG1pY3JvYmlvbG9n
eSBsZXR0ZXJzPC9hYmJyLTE+PC9hbHQtcGVyaW9kaWNhbD48cGFnZXM+MTcxLTY8L3BhZ2VzPjx2
b2x1bWU+MTgyPC92b2x1bWU+PG51bWJlcj4xPC9udW1iZXI+PGVkaXRpb24+MTk5OS8xMi8yOTwv
ZWRpdGlvbj48a2V5d29yZHM+PGtleXdvcmQ+QWRvbGVzY2VudDwva2V5d29yZD48a2V5d29yZD5B
ZHVsdDwva2V5d29yZD48a2V5d29yZD5BZ2VkPC9rZXl3b3JkPjxrZXl3b3JkPkFtaW5vIEFjaWQg
U2VxdWVuY2U8L2tleXdvcmQ+PGtleXdvcmQ+QW5pbWFsczwva2V5d29yZD48a2V5d29yZD5CYWN0
ZXJpYWwgVG94aW5zL2NoZW1pc3RyeS8qZ2VuZXRpY3M8L2tleXdvcmQ+PGtleXdvcmQ+QmFjdGVy
b2lkZXMgSW5mZWN0aW9ucy9lcGlkZW1pb2xvZ3kvKm1pY3JvYmlvbG9neTwva2V5d29yZD48a2V5
d29yZD5CYWN0ZXJvaWRlcyBmcmFnaWxpcy9lbnp5bW9sb2d5L2dlbmV0aWNzLyppc29sYXRpb24g
JmFtcDsgcHVyaWZpY2F0aW9uPC9rZXl3b3JkPjxrZXl3b3JkPkJhc2UgU2VxdWVuY2U8L2tleXdv
cmQ+PGtleXdvcmQ+Q2F0dGxlPC9rZXl3b3JkPjxrZXl3b3JkPkNoaWxkPC9rZXl3b3JkPjxrZXl3
b3JkPkNoaWxkLCBQcmVzY2hvb2w8L2tleXdvcmQ+PGtleXdvcmQ+RGlhcnJoZWEvbWljcm9iaW9s
b2d5PC9rZXl3b3JkPjxrZXl3b3JkPkZlY2VzL21pY3JvYmlvbG9neTwva2V5d29yZD48a2V5d29y
ZD5IdW1hbnM8L2tleXdvcmQ+PGtleXdvcmQ+SW5mYW50PC9rZXl3b3JkPjxrZXl3b3JkPkluZmFu
dCwgTmV3Ym9ybjwva2V5d29yZD48a2V5d29yZD5KYXBhbi9lcGlkZW1pb2xvZ3k8L2tleXdvcmQ+
PGtleXdvcmQ+TWV0YWxsb2VuZG9wZXB0aWRhc2VzL2NoZW1pc3RyeS8qZ2VuZXRpY3M8L2tleXdv
cmQ+PGtleXdvcmQ+TWlkZGxlIEFnZWQ8L2tleXdvcmQ+PGtleXdvcmQ+TW9sZWN1bGFyIFNlcXVl
bmNlIERhdGE8L2tleXdvcmQ+PGtleXdvcmQ+UG9seW1lcmFzZSBDaGFpbiBSZWFjdGlvbi9tZXRo
b2RzPC9rZXl3b3JkPjxrZXl3b3JkPlNlcXVlbmNlIEFuYWx5c2lzLCBETkE8L2tleXdvcmQ+PC9r
ZXl3b3Jkcz48ZGF0ZXM+PHllYXI+MjAwMDwveWVhcj48cHViLWRhdGVzPjxkYXRlPkphbiAxPC9k
YXRlPjwvcHViLWRhdGVzPjwvZGF0ZXM+PGlzYm4+MDM3OC0xMDk3IChQcmludCkmI3hEOzAzNzgt
MTA5NzwvaXNibj48YWNjZXNzaW9uLW51bT4xMDYxMjc1MDwvYWNjZXNzaW9uLW51bT48dXJscz48
L3VybHM+PHJlbW90ZS1kYXRhYmFzZS1wcm92aWRlcj5ObG08L3JlbW90ZS1kYXRhYmFzZS1wcm92
aWRlcj48bGFuZ3VhZ2U+ZW5nPC9sYW5ndWFnZT48L3JlY29yZD48L0NpdGU+PC9FbmROb3RlPn==
</w:fldData>
        </w:fldChar>
      </w:r>
      <w:r w:rsidR="00D927D7" w:rsidRPr="00471F37">
        <w:rPr>
          <w:rFonts w:ascii="Book Antiqua" w:eastAsia="SimSun" w:hAnsi="Book Antiqua" w:cs="Times New Roman"/>
          <w:sz w:val="24"/>
          <w:szCs w:val="24"/>
        </w:rPr>
        <w:instrText xml:space="preserve"> ADDIN EN.CITE.DATA </w:instrText>
      </w:r>
      <w:r w:rsidR="00D927D7" w:rsidRPr="00471F37">
        <w:rPr>
          <w:rFonts w:ascii="Book Antiqua" w:eastAsia="SimSun" w:hAnsi="Book Antiqua" w:cs="Times New Roman"/>
          <w:sz w:val="24"/>
          <w:szCs w:val="24"/>
        </w:rPr>
      </w:r>
      <w:r w:rsidR="00D927D7" w:rsidRPr="00471F37">
        <w:rPr>
          <w:rFonts w:ascii="Book Antiqua" w:eastAsia="SimSun" w:hAnsi="Book Antiqua" w:cs="Times New Roman"/>
          <w:sz w:val="24"/>
          <w:szCs w:val="24"/>
        </w:rPr>
        <w:fldChar w:fldCharType="end"/>
      </w:r>
      <w:r w:rsidR="00971D27" w:rsidRPr="00471F37">
        <w:rPr>
          <w:rFonts w:ascii="Book Antiqua" w:eastAsia="SimSun" w:hAnsi="Book Antiqua" w:cs="Times New Roman"/>
          <w:sz w:val="24"/>
          <w:szCs w:val="24"/>
        </w:rPr>
      </w:r>
      <w:r w:rsidR="00971D27" w:rsidRPr="00471F37">
        <w:rPr>
          <w:rFonts w:ascii="Book Antiqua" w:eastAsia="SimSun" w:hAnsi="Book Antiqua" w:cs="Times New Roman"/>
          <w:sz w:val="24"/>
          <w:szCs w:val="24"/>
        </w:rPr>
        <w:fldChar w:fldCharType="separate"/>
      </w:r>
      <w:r w:rsidR="00D927D7" w:rsidRPr="00471F37">
        <w:rPr>
          <w:rFonts w:ascii="Book Antiqua" w:eastAsia="SimSun" w:hAnsi="Book Antiqua" w:cs="Times New Roman"/>
          <w:noProof/>
          <w:sz w:val="24"/>
          <w:szCs w:val="24"/>
          <w:vertAlign w:val="superscript"/>
        </w:rPr>
        <w:t>[</w:t>
      </w:r>
      <w:hyperlink w:anchor="_ENREF_11" w:tooltip="Kato, 2000 #239" w:history="1">
        <w:r w:rsidR="00D927D7" w:rsidRPr="00471F37">
          <w:rPr>
            <w:rFonts w:ascii="Book Antiqua" w:eastAsia="SimSun" w:hAnsi="Book Antiqua" w:cs="Times New Roman"/>
            <w:noProof/>
            <w:sz w:val="24"/>
            <w:szCs w:val="24"/>
            <w:vertAlign w:val="superscript"/>
          </w:rPr>
          <w:t>11</w:t>
        </w:r>
      </w:hyperlink>
      <w:r w:rsidR="00D927D7" w:rsidRPr="00471F37">
        <w:rPr>
          <w:rFonts w:ascii="Book Antiqua" w:eastAsia="SimSun" w:hAnsi="Book Antiqua" w:cs="Times New Roman"/>
          <w:noProof/>
          <w:sz w:val="24"/>
          <w:szCs w:val="24"/>
          <w:vertAlign w:val="superscript"/>
        </w:rPr>
        <w:t>]</w:t>
      </w:r>
      <w:r w:rsidR="00971D27" w:rsidRPr="00471F37">
        <w:rPr>
          <w:rFonts w:ascii="Book Antiqua" w:eastAsia="SimSun" w:hAnsi="Book Antiqua" w:cs="Times New Roman"/>
          <w:sz w:val="24"/>
          <w:szCs w:val="24"/>
        </w:rPr>
        <w:fldChar w:fldCharType="end"/>
      </w:r>
      <w:r w:rsidR="00AE2C94" w:rsidRPr="00471F37">
        <w:rPr>
          <w:rFonts w:ascii="Book Antiqua" w:eastAsia="SimSun" w:hAnsi="Book Antiqua" w:cs="Times New Roman"/>
          <w:sz w:val="24"/>
          <w:szCs w:val="24"/>
        </w:rPr>
        <w:t>, of</w:t>
      </w:r>
      <w:r w:rsidR="000267C8">
        <w:rPr>
          <w:rFonts w:ascii="Book Antiqua" w:eastAsia="SimSun" w:hAnsi="Book Antiqua" w:cs="Times New Roman"/>
          <w:sz w:val="24"/>
          <w:szCs w:val="24"/>
        </w:rPr>
        <w:t xml:space="preserve"> which BFT-2 is the most active</w:t>
      </w:r>
      <w:r w:rsidR="00971D27" w:rsidRPr="00471F37">
        <w:rPr>
          <w:rFonts w:ascii="Book Antiqua" w:eastAsia="SimSun" w:hAnsi="Book Antiqua" w:cs="Times New Roman"/>
          <w:sz w:val="24"/>
          <w:szCs w:val="24"/>
        </w:rPr>
        <w:fldChar w:fldCharType="begin"/>
      </w:r>
      <w:r w:rsidR="00BD3856" w:rsidRPr="00471F37">
        <w:rPr>
          <w:rFonts w:ascii="Book Antiqua" w:eastAsia="SimSun" w:hAnsi="Book Antiqua" w:cs="Times New Roman"/>
          <w:sz w:val="24"/>
          <w:szCs w:val="24"/>
        </w:rPr>
        <w:instrText xml:space="preserve"> ADDIN EN.CITE &lt;EndNote&gt;&lt;Cite&gt;&lt;Author&gt;Wu&lt;/Author&gt;&lt;Year&gt;2002&lt;/Year&gt;&lt;RecNum&gt;183&lt;/RecNum&gt;&lt;DisplayText&gt;&lt;style face="superscript"&gt;[21]&lt;/style&gt;&lt;/DisplayText&gt;&lt;record&gt;&lt;rec-number&gt;183&lt;/rec-number&gt;&lt;foreign-keys&gt;&lt;key app="EN" db-id="wrszr0pscwwvpdervzixawr9p5d9trepv2st"&gt;183&lt;/key&gt;&lt;/foreign-keys&gt;&lt;ref-type name="Journal Article"&gt;17&lt;/ref-type&gt;&lt;contributors&gt;&lt;authors&gt;&lt;author&gt;Wu, S.&lt;/author&gt;&lt;author&gt;Dreyfus, L. A.&lt;/author&gt;&lt;author&gt;Tzianabos, A. O.&lt;/author&gt;&lt;author&gt;Hayashi, C.&lt;/author&gt;&lt;author&gt;Sears, C. L.&lt;/author&gt;&lt;/authors&gt;&lt;/contributors&gt;&lt;auth-address&gt;Division of Infectious Diseases, Department of Medicine, Johns Hopkins University School of Medicine, Baltimore, Maryland 21205, USA.&lt;/auth-address&gt;&lt;titles&gt;&lt;title&gt;Diversity of the metalloprotease toxin produced by enterotoxigenic Bacteroides fragilis&lt;/title&gt;&lt;secondary-title&gt;Infect Immun&lt;/secondary-title&gt;&lt;alt-title&gt;Infection and immunity&lt;/alt-title&gt;&lt;/titles&gt;&lt;periodical&gt;&lt;full-title&gt;Infect Immun&lt;/full-title&gt;&lt;abbr-1&gt;Infection and immunity&lt;/abbr-1&gt;&lt;/periodical&gt;&lt;alt-periodical&gt;&lt;full-title&gt;Infect Immun&lt;/full-title&gt;&lt;abbr-1&gt;Infection and immunity&lt;/abbr-1&gt;&lt;/alt-periodical&gt;&lt;pages&gt;2463-71&lt;/pages&gt;&lt;volume&gt;70&lt;/volume&gt;&lt;number&gt;5&lt;/number&gt;&lt;edition&gt;2002/04/16&lt;/edition&gt;&lt;keywords&gt;&lt;keyword&gt;Bacterial Toxins/*isolation &amp;amp; purification/toxicity&lt;/keyword&gt;&lt;keyword&gt;Bacteroides fragilis/*pathogenicity&lt;/keyword&gt;&lt;keyword&gt;Chromatography, Ion Exchange&lt;/keyword&gt;&lt;keyword&gt;Electrophoresis, Polyacrylamide Gel&lt;/keyword&gt;&lt;keyword&gt;HT29 Cells&lt;/keyword&gt;&lt;keyword&gt;Humans&lt;/keyword&gt;&lt;keyword&gt;Immunoblotting&lt;/keyword&gt;&lt;keyword&gt;Metalloendopeptidases/*isolation &amp;amp; purification/toxicity&lt;/keyword&gt;&lt;/keywords&gt;&lt;dates&gt;&lt;year&gt;2002&lt;/year&gt;&lt;pub-dates&gt;&lt;date&gt;May&lt;/date&gt;&lt;/pub-dates&gt;&lt;/dates&gt;&lt;isbn&gt;0019-9567 (Print)&amp;#xD;0019-9567&lt;/isbn&gt;&lt;accession-num&gt;11953383&lt;/accession-num&gt;&lt;urls&gt;&lt;/urls&gt;&lt;custom2&gt;Pmc127897&lt;/custom2&gt;&lt;remote-database-provider&gt;Nlm&lt;/remote-database-provider&gt;&lt;language&gt;eng&lt;/language&gt;&lt;/record&gt;&lt;/Cite&gt;&lt;/EndNote&gt;</w:instrText>
      </w:r>
      <w:r w:rsidR="00971D27" w:rsidRPr="00471F37">
        <w:rPr>
          <w:rFonts w:ascii="Book Antiqua" w:eastAsia="SimSun" w:hAnsi="Book Antiqua" w:cs="Times New Roman"/>
          <w:sz w:val="24"/>
          <w:szCs w:val="24"/>
        </w:rPr>
        <w:fldChar w:fldCharType="separate"/>
      </w:r>
      <w:r w:rsidR="00BD3856" w:rsidRPr="00471F37">
        <w:rPr>
          <w:rFonts w:ascii="Book Antiqua" w:eastAsia="SimSun" w:hAnsi="Book Antiqua" w:cs="Times New Roman"/>
          <w:noProof/>
          <w:sz w:val="24"/>
          <w:szCs w:val="24"/>
          <w:vertAlign w:val="superscript"/>
        </w:rPr>
        <w:t>[</w:t>
      </w:r>
      <w:hyperlink w:anchor="_ENREF_21" w:tooltip="Wu, 2002 #183" w:history="1">
        <w:r w:rsidR="00D927D7" w:rsidRPr="00471F37">
          <w:rPr>
            <w:rFonts w:ascii="Book Antiqua" w:eastAsia="SimSun" w:hAnsi="Book Antiqua" w:cs="Times New Roman"/>
            <w:noProof/>
            <w:sz w:val="24"/>
            <w:szCs w:val="24"/>
            <w:vertAlign w:val="superscript"/>
          </w:rPr>
          <w:t>21</w:t>
        </w:r>
      </w:hyperlink>
      <w:r w:rsidR="00BD3856" w:rsidRPr="00471F37">
        <w:rPr>
          <w:rFonts w:ascii="Book Antiqua" w:eastAsia="SimSun" w:hAnsi="Book Antiqua" w:cs="Times New Roman"/>
          <w:noProof/>
          <w:sz w:val="24"/>
          <w:szCs w:val="24"/>
          <w:vertAlign w:val="superscript"/>
        </w:rPr>
        <w:t>]</w:t>
      </w:r>
      <w:r w:rsidR="00971D27" w:rsidRPr="00471F37">
        <w:rPr>
          <w:rFonts w:ascii="Book Antiqua" w:eastAsia="SimSun" w:hAnsi="Book Antiqua" w:cs="Times New Roman"/>
          <w:sz w:val="24"/>
          <w:szCs w:val="24"/>
        </w:rPr>
        <w:fldChar w:fldCharType="end"/>
      </w:r>
      <w:r w:rsidR="00AE2C94" w:rsidRPr="00471F37">
        <w:rPr>
          <w:rFonts w:ascii="Book Antiqua" w:eastAsia="SimSun" w:hAnsi="Book Antiqua" w:cs="Times New Roman"/>
          <w:sz w:val="24"/>
          <w:szCs w:val="24"/>
        </w:rPr>
        <w:t>. In this study, BFT-2 was shown to inhibit the formation of colorectal tumor in mice, and reflected a dual role of intestinal flora in the regulation of intestinal immune function. On one hand, some intestinal flora and their products as antigens can stimulate intestinal inflammation, causing DNA damage and further pro</w:t>
      </w:r>
      <w:r w:rsidR="000267C8">
        <w:rPr>
          <w:rFonts w:ascii="Book Antiqua" w:eastAsia="SimSun" w:hAnsi="Book Antiqua" w:cs="Times New Roman"/>
          <w:sz w:val="24"/>
          <w:szCs w:val="24"/>
        </w:rPr>
        <w:t>moting the occurrence of cancer</w:t>
      </w:r>
      <w:r w:rsidR="00AE2C94" w:rsidRPr="00471F37">
        <w:rPr>
          <w:rFonts w:ascii="Book Antiqua" w:eastAsia="SimSun" w:hAnsi="Book Antiqua" w:cs="Times New Roman"/>
          <w:sz w:val="24"/>
          <w:szCs w:val="24"/>
        </w:rPr>
        <w:fldChar w:fldCharType="begin">
          <w:fldData xml:space="preserve">PEVuZE5vdGU+PENpdGU+PEF1dGhvcj5NYXJjaGVzaTwvQXV0aG9yPjxZZWFyPjIwMTY8L1llYXI+
PFJlY051bT4yPC9SZWNOdW0+PERpc3BsYXlUZXh0PjxzdHlsZSBmYWNlPSJzdXBlcnNjcmlwdCI+
WzIsIDIyXTwvc3R5bGU+PC9EaXNwbGF5VGV4dD48cmVjb3JkPjxyZWMtbnVtYmVyPjI8L3JlYy1u
dW1iZXI+PGZvcmVpZ24ta2V5cz48a2V5IGFwcD0iRU4iIGRiLWlkPSJ3YXB6dnJ2d2lkenJ6amVl
NWV4NXc1eGk1YXNzNXJ6NTVld2EiIHRpbWVzdGFtcD0iMTQ3MzQwNzY1OCI+Mjwva2V5PjwvZm9y
ZWlnbi1rZXlzPjxyZWYtdHlwZSBuYW1lPSJKb3VybmFsIEFydGljbGUiPjE3PC9yZWYtdHlwZT48
Y29udHJpYnV0b3JzPjxhdXRob3JzPjxhdXRob3I+TWFyY2hlc2ksIEouIFIuPC9hdXRob3I+PGF1
dGhvcj5BZGFtcywgRC4gSC48L2F1dGhvcj48YXV0aG9yPkZhdmEsIEYuPC9hdXRob3I+PGF1dGhv
cj5IZXJtZXMsIEcuIEQuPC9hdXRob3I+PGF1dGhvcj5IaXJzY2hmaWVsZCwgRy4gTS48L2F1dGhv
cj48YXV0aG9yPkhvbGQsIEcuPC9hdXRob3I+PGF1dGhvcj5RdXJhaXNoaSwgTS4gTi48L2F1dGhv
cj48YXV0aG9yPktpbnJvc3MsIEouPC9hdXRob3I+PGF1dGhvcj5TbWlkdCwgSC48L2F1dGhvcj48
YXV0aG9yPlR1b2h5LCBLLiBNLjwvYXV0aG9yPjxhdXRob3I+VGhvbWFzLCBMLiBWLjwvYXV0aG9y
PjxhdXRob3I+Wm9ldGVuZGFsLCBFLiBHLjwvYXV0aG9yPjxhdXRob3I+SGFydCwgQS48L2F1dGhv
cj48L2F1dGhvcnM+PC9jb250cmlidXRvcnM+PGF1dGgtYWRkcmVzcz5TY2hvb2wgb2YgQmlvc2Np
ZW5jZXMsIE11c2V1bSBBdmVudWUsIENhcmRpZmYgVW5pdmVyc2l0eSwgQ2FyZGlmZiwgVUsgQ2Vu
dHJlIGZvciBEaWdlc3RpdmUgYW5kIEd1dCBIZWFsdGgsIEltcGVyaWFsIENvbGxlZ2UgTG9uZG9u
LCBMb25kb24sIFVLLiYjeEQ7TklIUiBCaW9tZWRpY2FsIFJlc2VhcmNoIFVuaXQsIENlbnRyZSBm
b3IgTGl2ZXIgUmVzZWFyY2gsIFVuaXZlcnNpdHkgb2YgQmlybWluZ2hhbSwgQmlybWluZ2hhbSwg
VUsuJiN4RDtOdXRyaXRpb24gYW5kIE51dHJpZ2Vub21pY3MgR3JvdXAsIERlcGFydG1lbnQgb2Yg
Rm9vZCBRdWFsaXR5IGFuZCBOdXRyaXRpb24sIFJlc2VhcmNoIGFuZCBJbm5vdmF0aW9uIENlbnRy
ZSwgVHJlbnRvLCBJdGFseS4mI3hEO0xhYm9yYXRvcnkgb2YgTWljcm9iaW9sb2d5LCBXYWdlbmlu
Z2VuIFVuaXZlcnNpdHksIFdhZ2VuaW5nZW4sIFRoZSBOZXRoZXJsYW5kcyBUb3AgSW5zdGl0dXRl
IEZvb2QgYW5kIE51dHJpdGlvbiAoVElGTiksIFdhZ2VuaW5nZW4sIFRoZSBOZXRoZXJsYW5kcy4m
I3hEO0RpdmlzaW9uIG9mIEFwcGxpZWQgTWVkaWNpbmUsIFNjaG9vbCBvZiBNZWRpY2luZSBhbmQg
RGVudGlzdHJ5LCBVbml2ZXJzaXR5IG9mIEFiZXJkZWVuLCBJbnN0aXR1dGUgb2YgTWVkaWNhbCBT
Y2llbmNlcywgQWJlcmRlZW4sIFVLLiYjeEQ7U2VjdGlvbiBvZiBDb21wdXRhdGlvbmFsIGFuZCBT
eXN0ZW1zIE1lZGljaW5lLCBGYWN1bHR5IG9mIE1lZGljaW5lLCBJbXBlcmlhbCBDb2xsZWdlIExv
bmRvbiwgTG9uZG9uLCBVSy4mI3hEO0xhYm9yYXRvcnkgb2YgTWljcm9iaW9sb2d5LCBXYWdlbmlu
Z2VuIFVuaXZlcnNpdHksIFdhZ2VuaW5nZW4sIFRoZSBOZXRoZXJsYW5kcy4mI3hEO1lha3VsdCBV
SyBMaW1pdGVkLCBNaWRkbGVzZXgsIFVLLiYjeEQ7SUJEIFVuaXQsIFN0IE1hcmsmYXBvcztzIEhv
c3BpdGFsIGFuZCBJbXBlcmlhbCBDb2xsZWdlIExvbmRvbiwgTG9uZG9uLCBVSy48L2F1dGgtYWRk
cmVzcz48dGl0bGVzPjx0aXRsZT5UaGUgZ3V0IG1pY3JvYmlvdGEgYW5kIGhvc3QgaGVhbHRoOiBh
IG5ldyBjbGluaWNhbCBmcm9udGllcjwvdGl0bGU+PHNlY29uZGFyeS10aXRsZT5HdXQ8L3NlY29u
ZGFyeS10aXRsZT48YWx0LXRpdGxlPkd1dDwvYWx0LXRpdGxlPjwvdGl0bGVzPjxwZXJpb2RpY2Fs
PjxmdWxsLXRpdGxlPkd1dDwvZnVsbC10aXRsZT48YWJici0xPkd1dDwvYWJici0xPjwvcGVyaW9k
aWNhbD48YWx0LXBlcmlvZGljYWw+PGZ1bGwtdGl0bGU+R3V0PC9mdWxsLXRpdGxlPjxhYmJyLTE+
R3V0PC9hYmJyLTE+PC9hbHQtcGVyaW9kaWNhbD48cGFnZXM+MzMwLTk8L3BhZ2VzPjx2b2x1bWU+
NjU8L3ZvbHVtZT48bnVtYmVyPjI8L251bWJlcj48ZWRpdGlvbj4yMDE1LzA5LzA1PC9lZGl0aW9u
PjxrZXl3b3Jkcz48a2V5d29yZD5BbmltYWxzPC9rZXl3b3JkPjxrZXl3b3JkPkF1dG9pbW11bmUg
RGlzZWFzZXMvbWljcm9iaW9sb2d5PC9rZXl3b3JkPjxrZXl3b3JkPkJhY3RlcmlhL21ldGFib2xp
c208L2tleXdvcmQ+PGtleXdvcmQ+Q29saXRpcywgVWxjZXJhdGl2ZS9taWNyb2Jpb2xvZ3k8L2tl
eXdvcmQ+PGtleXdvcmQ+Q3JvaG4gRGlzZWFzZS9taWNyb2Jpb2xvZ3k8L2tleXdvcmQ+PGtleXdv
cmQ+R2FzdHJvaW50ZXN0aW5hbCBNaWNyb2Jpb21lLypwaHlzaW9sb2d5PC9rZXl3b3JkPjxrZXl3
b3JkPipIZWFsdGggU3RhdHVzPC9rZXl3b3JkPjxrZXl3b3JkPkh1bWFuczwva2V5d29yZD48a2V5
d29yZD5JbmZsYW1tYXRvcnkgQm93ZWwgRGlzZWFzZXMvbWljcm9iaW9sb2d5PC9rZXl3b3JkPjxr
ZXl3b3JkPkxpdmVyIERpc2Vhc2VzL21pY3JvYmlvbG9neTwva2V5d29yZD48a2V5d29yZD5MaXZl
ciBEaXNlYXNlcywgQWxjb2hvbGljL21pY3JvYmlvbG9neTwva2V5d29yZD48a2V5d29yZD5Ob24t
YWxjb2hvbGljIEZhdHR5IExpdmVyIERpc2Vhc2UvbWljcm9iaW9sb2d5PC9rZXl3b3JkPjxrZXl3
b3JkPk9iZXNpdHkvZXRpb2xvZ3k8L2tleXdvcmQ+PGtleXdvcmQ+UG9seXBoZW5vbHMvbWV0YWJv
bGlzbTwva2V5d29yZD48a2V5d29yZD5Qb3VjaGl0aXMvbWljcm9iaW9sb2d5PC9rZXl3b3JkPjxr
ZXl3b3JkPlByZWJpb3RpY3M8L2tleXdvcmQ+PGtleXdvcmQ+UHJvYmlvdGljczwva2V5d29yZD48
a2V5d29yZD5JbnRlc3RpbmFsIGJhY3RlcmlhPC9rZXl3b3JkPjwva2V5d29yZHM+PGRhdGVzPjx5
ZWFyPjIwMTY8L3llYXI+PHB1Yi1kYXRlcz48ZGF0ZT5GZWI8L2RhdGU+PC9wdWItZGF0ZXM+PC9k
YXRlcz48aXNibj4wMDE3LTU3NDk8L2lzYm4+PGFjY2Vzc2lvbi1udW0+MjYzMzg3Mjc8L2FjY2Vz
c2lvbi1udW0+PHVybHM+PC91cmxzPjxjdXN0b20yPlBNQzQ3NTI2NTM8L2N1c3RvbTI+PGVsZWN0
cm9uaWMtcmVzb3VyY2UtbnVtPjEwLjExMzYvZ3V0am5sLTIwMTUtMzA5OTkwPC9lbGVjdHJvbmlj
LXJlc291cmNlLW51bT48cmVtb3RlLWRhdGFiYXNlLXByb3ZpZGVyPk5MTTwvcmVtb3RlLWRhdGFi
YXNlLXByb3ZpZGVyPjxsYW5ndWFnZT5lbmc8L2xhbmd1YWdlPjwvcmVjb3JkPjwvQ2l0ZT48Q2l0
ZT48QXV0aG9yPkFicmV1PC9BdXRob3I+PFllYXI+MjAxNDwvWWVhcj48UmVjTnVtPjIyPC9SZWNO
dW0+PHJlY29yZD48cmVjLW51bWJlcj4yMjwvcmVjLW51bWJlcj48Zm9yZWlnbi1rZXlzPjxrZXkg
YXBwPSJFTiIgZGItaWQ9IndhcHp2cnZ3aWR6cnpqZWU1ZXg1dzV4aTVhc3M1cno1NWV3YSIgdGlt
ZXN0YW1wPSIxNDczNDA5MjUwIj4yMjwva2V5PjwvZm9yZWlnbi1rZXlzPjxyZWYtdHlwZSBuYW1l
PSJKb3VybmFsIEFydGljbGUiPjE3PC9yZWYtdHlwZT48Y29udHJpYnV0b3JzPjxhdXRob3JzPjxh
dXRob3I+QWJyZXUsIE0uVC48L2F1dGhvcj48YXV0aG9yPlBlZWssIE0uUi48L2F1dGhvcj48L2F1
dGhvcnM+PC9jb250cmlidXRvcnM+PHRpdGxlcz48dGl0bGU+R2FzdHJvaW50ZXN0aW5hbCBNYWxp
Z25hbmN5IGFuZCB0aGUgTWljcm9iaW9tZTwvdGl0bGU+PHNlY29uZGFyeS10aXRsZT5HYXN0cm9l
bnRlcm9sb2d5PC9zZWNvbmRhcnktdGl0bGU+PC90aXRsZXM+PHBlcmlvZGljYWw+PGZ1bGwtdGl0
bGU+R2FzdHJvZW50ZXJvbG9neTwvZnVsbC10aXRsZT48L3BlcmlvZGljYWw+PHBhZ2VzPjE1MzQt
MTU0Ni5lMzwvcGFnZXM+PHZvbHVtZT4xNDY8L3ZvbHVtZT48bnVtYmVyPjY8L251bWJlcj48ZGF0
ZXM+PHllYXI+MjAxNDwveWVhcj48L2RhdGVzPjx1cmxzPjwvdXJscz48L3JlY29yZD48L0NpdGU+
PC9FbmROb3RlPn==
</w:fldData>
        </w:fldChar>
      </w:r>
      <w:r w:rsidR="00BD3856" w:rsidRPr="00471F37">
        <w:rPr>
          <w:rFonts w:ascii="Book Antiqua" w:eastAsia="SimSun" w:hAnsi="Book Antiqua" w:cs="Times New Roman"/>
          <w:sz w:val="24"/>
          <w:szCs w:val="24"/>
        </w:rPr>
        <w:instrText xml:space="preserve"> ADDIN EN.CITE </w:instrText>
      </w:r>
      <w:r w:rsidR="00BD3856" w:rsidRPr="00471F37">
        <w:rPr>
          <w:rFonts w:ascii="Book Antiqua" w:eastAsia="SimSun" w:hAnsi="Book Antiqua" w:cs="Times New Roman"/>
          <w:sz w:val="24"/>
          <w:szCs w:val="24"/>
        </w:rPr>
        <w:fldChar w:fldCharType="begin">
          <w:fldData xml:space="preserve">PEVuZE5vdGU+PENpdGU+PEF1dGhvcj5NYXJjaGVzaTwvQXV0aG9yPjxZZWFyPjIwMTY8L1llYXI+
PFJlY051bT4yPC9SZWNOdW0+PERpc3BsYXlUZXh0PjxzdHlsZSBmYWNlPSJzdXBlcnNjcmlwdCI+
WzIsIDIyXTwvc3R5bGU+PC9EaXNwbGF5VGV4dD48cmVjb3JkPjxyZWMtbnVtYmVyPjI8L3JlYy1u
dW1iZXI+PGZvcmVpZ24ta2V5cz48a2V5IGFwcD0iRU4iIGRiLWlkPSJ3YXB6dnJ2d2lkenJ6amVl
NWV4NXc1eGk1YXNzNXJ6NTVld2EiIHRpbWVzdGFtcD0iMTQ3MzQwNzY1OCI+Mjwva2V5PjwvZm9y
ZWlnbi1rZXlzPjxyZWYtdHlwZSBuYW1lPSJKb3VybmFsIEFydGljbGUiPjE3PC9yZWYtdHlwZT48
Y29udHJpYnV0b3JzPjxhdXRob3JzPjxhdXRob3I+TWFyY2hlc2ksIEouIFIuPC9hdXRob3I+PGF1
dGhvcj5BZGFtcywgRC4gSC48L2F1dGhvcj48YXV0aG9yPkZhdmEsIEYuPC9hdXRob3I+PGF1dGhv
cj5IZXJtZXMsIEcuIEQuPC9hdXRob3I+PGF1dGhvcj5IaXJzY2hmaWVsZCwgRy4gTS48L2F1dGhv
cj48YXV0aG9yPkhvbGQsIEcuPC9hdXRob3I+PGF1dGhvcj5RdXJhaXNoaSwgTS4gTi48L2F1dGhv
cj48YXV0aG9yPktpbnJvc3MsIEouPC9hdXRob3I+PGF1dGhvcj5TbWlkdCwgSC48L2F1dGhvcj48
YXV0aG9yPlR1b2h5LCBLLiBNLjwvYXV0aG9yPjxhdXRob3I+VGhvbWFzLCBMLiBWLjwvYXV0aG9y
PjxhdXRob3I+Wm9ldGVuZGFsLCBFLiBHLjwvYXV0aG9yPjxhdXRob3I+SGFydCwgQS48L2F1dGhv
cj48L2F1dGhvcnM+PC9jb250cmlidXRvcnM+PGF1dGgtYWRkcmVzcz5TY2hvb2wgb2YgQmlvc2Np
ZW5jZXMsIE11c2V1bSBBdmVudWUsIENhcmRpZmYgVW5pdmVyc2l0eSwgQ2FyZGlmZiwgVUsgQ2Vu
dHJlIGZvciBEaWdlc3RpdmUgYW5kIEd1dCBIZWFsdGgsIEltcGVyaWFsIENvbGxlZ2UgTG9uZG9u
LCBMb25kb24sIFVLLiYjeEQ7TklIUiBCaW9tZWRpY2FsIFJlc2VhcmNoIFVuaXQsIENlbnRyZSBm
b3IgTGl2ZXIgUmVzZWFyY2gsIFVuaXZlcnNpdHkgb2YgQmlybWluZ2hhbSwgQmlybWluZ2hhbSwg
VUsuJiN4RDtOdXRyaXRpb24gYW5kIE51dHJpZ2Vub21pY3MgR3JvdXAsIERlcGFydG1lbnQgb2Yg
Rm9vZCBRdWFsaXR5IGFuZCBOdXRyaXRpb24sIFJlc2VhcmNoIGFuZCBJbm5vdmF0aW9uIENlbnRy
ZSwgVHJlbnRvLCBJdGFseS4mI3hEO0xhYm9yYXRvcnkgb2YgTWljcm9iaW9sb2d5LCBXYWdlbmlu
Z2VuIFVuaXZlcnNpdHksIFdhZ2VuaW5nZW4sIFRoZSBOZXRoZXJsYW5kcyBUb3AgSW5zdGl0dXRl
IEZvb2QgYW5kIE51dHJpdGlvbiAoVElGTiksIFdhZ2VuaW5nZW4sIFRoZSBOZXRoZXJsYW5kcy4m
I3hEO0RpdmlzaW9uIG9mIEFwcGxpZWQgTWVkaWNpbmUsIFNjaG9vbCBvZiBNZWRpY2luZSBhbmQg
RGVudGlzdHJ5LCBVbml2ZXJzaXR5IG9mIEFiZXJkZWVuLCBJbnN0aXR1dGUgb2YgTWVkaWNhbCBT
Y2llbmNlcywgQWJlcmRlZW4sIFVLLiYjeEQ7U2VjdGlvbiBvZiBDb21wdXRhdGlvbmFsIGFuZCBT
eXN0ZW1zIE1lZGljaW5lLCBGYWN1bHR5IG9mIE1lZGljaW5lLCBJbXBlcmlhbCBDb2xsZWdlIExv
bmRvbiwgTG9uZG9uLCBVSy4mI3hEO0xhYm9yYXRvcnkgb2YgTWljcm9iaW9sb2d5LCBXYWdlbmlu
Z2VuIFVuaXZlcnNpdHksIFdhZ2VuaW5nZW4sIFRoZSBOZXRoZXJsYW5kcy4mI3hEO1lha3VsdCBV
SyBMaW1pdGVkLCBNaWRkbGVzZXgsIFVLLiYjeEQ7SUJEIFVuaXQsIFN0IE1hcmsmYXBvcztzIEhv
c3BpdGFsIGFuZCBJbXBlcmlhbCBDb2xsZWdlIExvbmRvbiwgTG9uZG9uLCBVSy48L2F1dGgtYWRk
cmVzcz48dGl0bGVzPjx0aXRsZT5UaGUgZ3V0IG1pY3JvYmlvdGEgYW5kIGhvc3QgaGVhbHRoOiBh
IG5ldyBjbGluaWNhbCBmcm9udGllcjwvdGl0bGU+PHNlY29uZGFyeS10aXRsZT5HdXQ8L3NlY29u
ZGFyeS10aXRsZT48YWx0LXRpdGxlPkd1dDwvYWx0LXRpdGxlPjwvdGl0bGVzPjxwZXJpb2RpY2Fs
PjxmdWxsLXRpdGxlPkd1dDwvZnVsbC10aXRsZT48YWJici0xPkd1dDwvYWJici0xPjwvcGVyaW9k
aWNhbD48YWx0LXBlcmlvZGljYWw+PGZ1bGwtdGl0bGU+R3V0PC9mdWxsLXRpdGxlPjxhYmJyLTE+
R3V0PC9hYmJyLTE+PC9hbHQtcGVyaW9kaWNhbD48cGFnZXM+MzMwLTk8L3BhZ2VzPjx2b2x1bWU+
NjU8L3ZvbHVtZT48bnVtYmVyPjI8L251bWJlcj48ZWRpdGlvbj4yMDE1LzA5LzA1PC9lZGl0aW9u
PjxrZXl3b3Jkcz48a2V5d29yZD5BbmltYWxzPC9rZXl3b3JkPjxrZXl3b3JkPkF1dG9pbW11bmUg
RGlzZWFzZXMvbWljcm9iaW9sb2d5PC9rZXl3b3JkPjxrZXl3b3JkPkJhY3RlcmlhL21ldGFib2xp
c208L2tleXdvcmQ+PGtleXdvcmQ+Q29saXRpcywgVWxjZXJhdGl2ZS9taWNyb2Jpb2xvZ3k8L2tl
eXdvcmQ+PGtleXdvcmQ+Q3JvaG4gRGlzZWFzZS9taWNyb2Jpb2xvZ3k8L2tleXdvcmQ+PGtleXdv
cmQ+R2FzdHJvaW50ZXN0aW5hbCBNaWNyb2Jpb21lLypwaHlzaW9sb2d5PC9rZXl3b3JkPjxrZXl3
b3JkPipIZWFsdGggU3RhdHVzPC9rZXl3b3JkPjxrZXl3b3JkPkh1bWFuczwva2V5d29yZD48a2V5
d29yZD5JbmZsYW1tYXRvcnkgQm93ZWwgRGlzZWFzZXMvbWljcm9iaW9sb2d5PC9rZXl3b3JkPjxr
ZXl3b3JkPkxpdmVyIERpc2Vhc2VzL21pY3JvYmlvbG9neTwva2V5d29yZD48a2V5d29yZD5MaXZl
ciBEaXNlYXNlcywgQWxjb2hvbGljL21pY3JvYmlvbG9neTwva2V5d29yZD48a2V5d29yZD5Ob24t
YWxjb2hvbGljIEZhdHR5IExpdmVyIERpc2Vhc2UvbWljcm9iaW9sb2d5PC9rZXl3b3JkPjxrZXl3
b3JkPk9iZXNpdHkvZXRpb2xvZ3k8L2tleXdvcmQ+PGtleXdvcmQ+UG9seXBoZW5vbHMvbWV0YWJv
bGlzbTwva2V5d29yZD48a2V5d29yZD5Qb3VjaGl0aXMvbWljcm9iaW9sb2d5PC9rZXl3b3JkPjxr
ZXl3b3JkPlByZWJpb3RpY3M8L2tleXdvcmQ+PGtleXdvcmQ+UHJvYmlvdGljczwva2V5d29yZD48
a2V5d29yZD5JbnRlc3RpbmFsIGJhY3RlcmlhPC9rZXl3b3JkPjwva2V5d29yZHM+PGRhdGVzPjx5
ZWFyPjIwMTY8L3llYXI+PHB1Yi1kYXRlcz48ZGF0ZT5GZWI8L2RhdGU+PC9wdWItZGF0ZXM+PC9k
YXRlcz48aXNibj4wMDE3LTU3NDk8L2lzYm4+PGFjY2Vzc2lvbi1udW0+MjYzMzg3Mjc8L2FjY2Vz
c2lvbi1udW0+PHVybHM+PC91cmxzPjxjdXN0b20yPlBNQzQ3NTI2NTM8L2N1c3RvbTI+PGVsZWN0
cm9uaWMtcmVzb3VyY2UtbnVtPjEwLjExMzYvZ3V0am5sLTIwMTUtMzA5OTkwPC9lbGVjdHJvbmlj
LXJlc291cmNlLW51bT48cmVtb3RlLWRhdGFiYXNlLXByb3ZpZGVyPk5MTTwvcmVtb3RlLWRhdGFi
YXNlLXByb3ZpZGVyPjxsYW5ndWFnZT5lbmc8L2xhbmd1YWdlPjwvcmVjb3JkPjwvQ2l0ZT48Q2l0
ZT48QXV0aG9yPkFicmV1PC9BdXRob3I+PFllYXI+MjAxNDwvWWVhcj48UmVjTnVtPjIyPC9SZWNO
dW0+PHJlY29yZD48cmVjLW51bWJlcj4yMjwvcmVjLW51bWJlcj48Zm9yZWlnbi1rZXlzPjxrZXkg
YXBwPSJFTiIgZGItaWQ9IndhcHp2cnZ3aWR6cnpqZWU1ZXg1dzV4aTVhc3M1cno1NWV3YSIgdGlt
ZXN0YW1wPSIxNDczNDA5MjUwIj4yMjwva2V5PjwvZm9yZWlnbi1rZXlzPjxyZWYtdHlwZSBuYW1l
PSJKb3VybmFsIEFydGljbGUiPjE3PC9yZWYtdHlwZT48Y29udHJpYnV0b3JzPjxhdXRob3JzPjxh
dXRob3I+QWJyZXUsIE0uVC48L2F1dGhvcj48YXV0aG9yPlBlZWssIE0uUi48L2F1dGhvcj48L2F1
dGhvcnM+PC9jb250cmlidXRvcnM+PHRpdGxlcz48dGl0bGU+R2FzdHJvaW50ZXN0aW5hbCBNYWxp
Z25hbmN5IGFuZCB0aGUgTWljcm9iaW9tZTwvdGl0bGU+PHNlY29uZGFyeS10aXRsZT5HYXN0cm9l
bnRlcm9sb2d5PC9zZWNvbmRhcnktdGl0bGU+PC90aXRsZXM+PHBlcmlvZGljYWw+PGZ1bGwtdGl0
bGU+R2FzdHJvZW50ZXJvbG9neTwvZnVsbC10aXRsZT48L3BlcmlvZGljYWw+PHBhZ2VzPjE1MzQt
MTU0Ni5lMzwvcGFnZXM+PHZvbHVtZT4xNDY8L3ZvbHVtZT48bnVtYmVyPjY8L251bWJlcj48ZGF0
ZXM+PHllYXI+MjAxNDwveWVhcj48L2RhdGVzPjx1cmxzPjwvdXJscz48L3JlY29yZD48L0NpdGU+
PC9FbmROb3RlPn==
</w:fldData>
        </w:fldChar>
      </w:r>
      <w:r w:rsidR="00BD3856" w:rsidRPr="00471F37">
        <w:rPr>
          <w:rFonts w:ascii="Book Antiqua" w:eastAsia="SimSun" w:hAnsi="Book Antiqua" w:cs="Times New Roman"/>
          <w:sz w:val="24"/>
          <w:szCs w:val="24"/>
        </w:rPr>
        <w:instrText xml:space="preserve"> ADDIN EN.CITE.DATA </w:instrText>
      </w:r>
      <w:r w:rsidR="00BD3856" w:rsidRPr="00471F37">
        <w:rPr>
          <w:rFonts w:ascii="Book Antiqua" w:eastAsia="SimSun" w:hAnsi="Book Antiqua" w:cs="Times New Roman"/>
          <w:sz w:val="24"/>
          <w:szCs w:val="24"/>
        </w:rPr>
      </w:r>
      <w:r w:rsidR="00BD3856" w:rsidRPr="00471F37">
        <w:rPr>
          <w:rFonts w:ascii="Book Antiqua" w:eastAsia="SimSun" w:hAnsi="Book Antiqua" w:cs="Times New Roman"/>
          <w:sz w:val="24"/>
          <w:szCs w:val="24"/>
        </w:rPr>
        <w:fldChar w:fldCharType="end"/>
      </w:r>
      <w:r w:rsidR="00AE2C94" w:rsidRPr="00471F37">
        <w:rPr>
          <w:rFonts w:ascii="Book Antiqua" w:eastAsia="SimSun" w:hAnsi="Book Antiqua" w:cs="Times New Roman"/>
          <w:sz w:val="24"/>
          <w:szCs w:val="24"/>
        </w:rPr>
      </w:r>
      <w:r w:rsidR="00AE2C94" w:rsidRPr="00471F37">
        <w:rPr>
          <w:rFonts w:ascii="Book Antiqua" w:eastAsia="SimSun" w:hAnsi="Book Antiqua" w:cs="Times New Roman"/>
          <w:sz w:val="24"/>
          <w:szCs w:val="24"/>
        </w:rPr>
        <w:fldChar w:fldCharType="separate"/>
      </w:r>
      <w:r w:rsidR="00BD3856" w:rsidRPr="00471F37">
        <w:rPr>
          <w:rFonts w:ascii="Book Antiqua" w:eastAsia="SimSun" w:hAnsi="Book Antiqua" w:cs="Times New Roman"/>
          <w:noProof/>
          <w:sz w:val="24"/>
          <w:szCs w:val="24"/>
          <w:vertAlign w:val="superscript"/>
        </w:rPr>
        <w:t>[</w:t>
      </w:r>
      <w:hyperlink w:anchor="_ENREF_2" w:tooltip="Marchesi, 2016 #2" w:history="1">
        <w:r w:rsidR="00D927D7" w:rsidRPr="00471F37">
          <w:rPr>
            <w:rFonts w:ascii="Book Antiqua" w:eastAsia="SimSun" w:hAnsi="Book Antiqua" w:cs="Times New Roman"/>
            <w:noProof/>
            <w:sz w:val="24"/>
            <w:szCs w:val="24"/>
            <w:vertAlign w:val="superscript"/>
          </w:rPr>
          <w:t>2</w:t>
        </w:r>
      </w:hyperlink>
      <w:r w:rsidR="000267C8">
        <w:rPr>
          <w:rFonts w:ascii="Book Antiqua" w:eastAsia="SimSun" w:hAnsi="Book Antiqua" w:cs="Times New Roman"/>
          <w:noProof/>
          <w:sz w:val="24"/>
          <w:szCs w:val="24"/>
          <w:vertAlign w:val="superscript"/>
        </w:rPr>
        <w:t>,</w:t>
      </w:r>
      <w:hyperlink w:anchor="_ENREF_22" w:tooltip="Abreu, 2014 #22" w:history="1">
        <w:r w:rsidR="00D927D7" w:rsidRPr="00471F37">
          <w:rPr>
            <w:rFonts w:ascii="Book Antiqua" w:eastAsia="SimSun" w:hAnsi="Book Antiqua" w:cs="Times New Roman"/>
            <w:noProof/>
            <w:sz w:val="24"/>
            <w:szCs w:val="24"/>
            <w:vertAlign w:val="superscript"/>
          </w:rPr>
          <w:t>22</w:t>
        </w:r>
      </w:hyperlink>
      <w:r w:rsidR="00BD3856" w:rsidRPr="00471F37">
        <w:rPr>
          <w:rFonts w:ascii="Book Antiqua" w:eastAsia="SimSun" w:hAnsi="Book Antiqua" w:cs="Times New Roman"/>
          <w:noProof/>
          <w:sz w:val="24"/>
          <w:szCs w:val="24"/>
          <w:vertAlign w:val="superscript"/>
        </w:rPr>
        <w:t>]</w:t>
      </w:r>
      <w:r w:rsidR="00AE2C94" w:rsidRPr="00471F37">
        <w:rPr>
          <w:rFonts w:ascii="Book Antiqua" w:eastAsia="SimSun" w:hAnsi="Book Antiqua" w:cs="Times New Roman"/>
          <w:sz w:val="24"/>
          <w:szCs w:val="24"/>
        </w:rPr>
        <w:fldChar w:fldCharType="end"/>
      </w:r>
      <w:r w:rsidR="00AE2C94" w:rsidRPr="00471F37">
        <w:rPr>
          <w:rFonts w:ascii="Book Antiqua" w:eastAsia="SimSun" w:hAnsi="Book Antiqua" w:cs="Times New Roman"/>
          <w:sz w:val="24"/>
          <w:szCs w:val="24"/>
        </w:rPr>
        <w:t>. By contrast, they can regulate intestinal immunity, enhance the ability of intestinal immune cells to resist pathogens, improve pathogen tolerance, and down-regulate the release of inflammatory cytokines that carry with them the risk of promoting tumors – thus, the toxicants have the capacity to i</w:t>
      </w:r>
      <w:r w:rsidR="000267C8">
        <w:rPr>
          <w:rFonts w:ascii="Book Antiqua" w:eastAsia="SimSun" w:hAnsi="Book Antiqua" w:cs="Times New Roman"/>
          <w:sz w:val="24"/>
          <w:szCs w:val="24"/>
        </w:rPr>
        <w:t>nhibit the occurrence of tumors</w:t>
      </w:r>
      <w:r w:rsidR="00AE2C94" w:rsidRPr="00471F37">
        <w:rPr>
          <w:rFonts w:ascii="Book Antiqua" w:eastAsia="SimSun" w:hAnsi="Book Antiqua" w:cs="Times New Roman"/>
          <w:sz w:val="24"/>
          <w:szCs w:val="24"/>
        </w:rPr>
        <w:fldChar w:fldCharType="begin">
          <w:fldData xml:space="preserve">PEVuZE5vdGU+PENpdGU+PEF1dGhvcj5Qb3V0YWhpZGlzPC9BdXRob3I+PFllYXI+MjAxNDwvWWVh
cj48UmVjTnVtPjI5MTwvUmVjTnVtPjxEaXNwbGF5VGV4dD48c3R5bGUgZmFjZT0ic3VwZXJzY3Jp
cHQiPlsyMywgMjRdPC9zdHlsZT48L0Rpc3BsYXlUZXh0PjxyZWNvcmQ+PHJlYy1udW1iZXI+Mjkx
PC9yZWMtbnVtYmVyPjxmb3JlaWduLWtleXM+PGtleSBhcHA9IkVOIiBkYi1pZD0id3JzenIwcHNj
d3d2cGRlcnZ6aXhhd3I5cDVkOXRyZXB2MnN0Ij4yOTE8L2tleT48L2ZvcmVpZ24ta2V5cz48cmVm
LXR5cGUgbmFtZT0iSm91cm5hbCBBcnRpY2xlIj4xNzwvcmVmLXR5cGU+PGNvbnRyaWJ1dG9ycz48
YXV0aG9ycz48YXV0aG9yPlBvdXRhaGlkaXMsIFQuPC9hdXRob3I+PGF1dGhvcj5LbGVpbmV3aWV0
ZmVsZCwgTS48L2F1dGhvcj48YXV0aG9yPkVyZG1hbiwgUy4gRS48L2F1dGhvcj48L2F1dGhvcnM+
PC9jb250cmlidXRvcnM+PGF1dGgtYWRkcmVzcz5EaXZpc2lvbiBvZiBDb21wYXJhdGl2ZSBNZWRp
Y2luZSwgTWFzc2FjaHVzZXR0cyBJbnN0aXR1dGUgb2YgVGVjaG5vbG9neSAsIENhbWJyaWRnZSwg
TUEgLCBVU0EgOyBMYWJvcmF0b3J5IG9mIFBhdGhvbG9neSwgRmFjdWx0eSBvZiBWZXRlcmluYXJ5
IE1lZGljaW5lLCBBcmlzdG90bGUgVW5pdmVyc2l0eSBvZiBUaGVzc2Fsb25pa2kgLCBUaGVzc2Fs
b25pa2kgLCBHcmVlY2UuJiN4RDtEZXBhcnRtZW50cyBvZiBOZXVyb2xvZ3kgYW5kIEltbXVub2Jp
b2xvZ3ksIFlhbGUgU2Nob29sIG9mIE1lZGljaW5lICwgTmV3IEhhdmVuLCBDVCAsIFVTQSA7IEJy
b2FkIEluc3RpdHV0ZSwgTWFzc2FjaHVzZXR0cyBJbnN0aXR1dGUgb2YgVGVjaG5vbG9neSBhbmQg
SGFydmFyZCBVbml2ZXJzaXR5ICwgQ2FtYnJpZGdlLCBNQSAsIFVTQSA7IEZhY3VsdHkgb2YgTWVk
aWNpbmUsIERyZXNkZW4gVW5pdmVyc2l0eSBvZiBUZWNobm9sb2d5IChUVUQpICwgRHJlc2RlbiAs
IEdlcm1hbnkuJiN4RDtEaXZpc2lvbiBvZiBDb21wYXJhdGl2ZSBNZWRpY2luZSwgTWFzc2FjaHVz
ZXR0cyBJbnN0aXR1dGUgb2YgVGVjaG5vbG9neSAsIENhbWJyaWRnZSwgTUEgLCBVU0EuPC9hdXRo
LWFkZHJlc3M+PHRpdGxlcz48dGl0bGU+R3V0IG1pY3JvYmlvdGEgYW5kIHRoZSBwYXJhZG94IG9m
IGNhbmNlciBpbW11bm90aGVyYXB5PC90aXRsZT48c2Vjb25kYXJ5LXRpdGxlPkZyb250IEltbXVu
b2w8L3NlY29uZGFyeS10aXRsZT48YWx0LXRpdGxlPkZyb250aWVycyBpbiBpbW11bm9sb2d5PC9h
bHQtdGl0bGU+PC90aXRsZXM+PHBlcmlvZGljYWw+PGZ1bGwtdGl0bGU+RnJvbnQgSW1tdW5vbDwv
ZnVsbC10aXRsZT48YWJici0xPkZyb250aWVycyBpbiBpbW11bm9sb2d5PC9hYmJyLTE+PC9wZXJp
b2RpY2FsPjxhbHQtcGVyaW9kaWNhbD48ZnVsbC10aXRsZT5Gcm9udCBJbW11bm9sPC9mdWxsLXRp
dGxlPjxhYmJyLTE+RnJvbnRpZXJzIGluIGltbXVub2xvZ3k8L2FiYnItMT48L2FsdC1wZXJpb2Rp
Y2FsPjxwYWdlcz4xNTc8L3BhZ2VzPjx2b2x1bWU+NTwvdm9sdW1lPjxlZGl0aW9uPjIwMTQvMDQv
MzA8L2VkaXRpb24+PGRhdGVzPjx5ZWFyPjIwMTQ8L3llYXI+PC9kYXRlcz48aXNibj4xNjY0LTMy
MjQ8L2lzYm4+PGFjY2Vzc2lvbi1udW0+MjQ3Nzg2MzY8L2FjY2Vzc2lvbi1udW0+PHVybHM+PC91
cmxzPjxjdXN0b20yPlBtYzM5ODUwMDA8L2N1c3RvbTI+PGVsZWN0cm9uaWMtcmVzb3VyY2UtbnVt
PjEwLjMzODkvZmltbXUuMjAxNC4wMDE1NzwvZWxlY3Ryb25pYy1yZXNvdXJjZS1udW0+PHJlbW90
ZS1kYXRhYmFzZS1wcm92aWRlcj5ObG08L3JlbW90ZS1kYXRhYmFzZS1wcm92aWRlcj48bGFuZ3Vh
Z2U+ZW5nPC9sYW5ndWFnZT48L3JlY29yZD48L0NpdGU+PENpdGU+PEF1dGhvcj5MYWtyaXR6PC9B
dXRob3I+PFllYXI+MjAxNDwvWWVhcj48UmVjTnVtPjI5MjwvUmVjTnVtPjxyZWNvcmQ+PHJlYy1u
dW1iZXI+MjkyPC9yZWMtbnVtYmVyPjxmb3JlaWduLWtleXM+PGtleSBhcHA9IkVOIiBkYi1pZD0i
d3JzenIwcHNjd3d2cGRlcnZ6aXhhd3I5cDVkOXRyZXB2MnN0Ij4yOTI8L2tleT48L2ZvcmVpZ24t
a2V5cz48cmVmLXR5cGUgbmFtZT0iSm91cm5hbCBBcnRpY2xlIj4xNzwvcmVmLXR5cGU+PGNvbnRy
aWJ1dG9ycz48YXV0aG9ycz48YXV0aG9yPkxha3JpdHosIEouIFIuPC9hdXRob3I+PGF1dGhvcj5Q
b3V0YWhpZGlzLCBULjwvYXV0aG9yPjxhdXRob3I+TGV2a292aWNoLCBULjwvYXV0aG9yPjxhdXRo
b3I+VmFyaWFuLCBCLiBKLjwvYXV0aG9yPjxhdXRob3I+SWJyYWhpbSwgWS4gTS48L2F1dGhvcj48
YXV0aG9yPkNoYXR6aWdpYWdrb3MsIEEuPC9hdXRob3I+PGF1dGhvcj5NaXJhYmFsLCBTLjwvYXV0
aG9yPjxhdXRob3I+QWxtLCBFLiBKLjwvYXV0aG9yPjxhdXRob3I+RXJkbWFuLCBTLiBFLjwvYXV0
aG9yPjwvYXV0aG9ycz48L2NvbnRyaWJ1dG9ycz48YXV0aC1hZGRyZXNzPkRpdmlzaW9uIG9mIENv
bXBhcmF0aXZlIE1lZGljaW5lLCBNYXNzYWNodXNldHRzIEluc3RpdHV0ZSBvZiBUZWNobm9sb2d5
LCBDYW1icmlkZ2UsIE1BLjwvYXV0aC1hZGRyZXNzPjx0aXRsZXM+PHRpdGxlPkJlbmVmaWNpYWwg
YmFjdGVyaWEgc3RpbXVsYXRlIGhvc3QgaW1tdW5lIGNlbGxzIHRvIGNvdW50ZXJhY3QgZGlldGFy
eSBhbmQgZ2VuZXRpYyBwcmVkaXNwb3NpdGlvbiB0byBtYW1tYXJ5IGNhbmNlciBpbiBtaWNlPC90
aXRsZT48c2Vjb25kYXJ5LXRpdGxlPkludCBKIENhbmNlcjwvc2Vjb25kYXJ5LXRpdGxlPjxhbHQt
dGl0bGU+SW50ZXJuYXRpb25hbCBqb3VybmFsIG9mIGNhbmNlcjwvYWx0LXRpdGxlPjwvdGl0bGVz
PjxwZXJpb2RpY2FsPjxmdWxsLXRpdGxlPkludCBKIENhbmNlcjwvZnVsbC10aXRsZT48YWJici0x
PkludGVybmF0aW9uYWwgam91cm5hbCBvZiBjYW5jZXI8L2FiYnItMT48L3BlcmlvZGljYWw+PGFs
dC1wZXJpb2RpY2FsPjxmdWxsLXRpdGxlPkludCBKIENhbmNlcjwvZnVsbC10aXRsZT48YWJici0x
PkludGVybmF0aW9uYWwgam91cm5hbCBvZiBjYW5jZXI8L2FiYnItMT48L2FsdC1wZXJpb2RpY2Fs
PjxwYWdlcz41MjktNDA8L3BhZ2VzPjx2b2x1bWU+MTM1PC92b2x1bWU+PG51bWJlcj4zPC9udW1i
ZXI+PGVkaXRpb24+MjAxNC8wMS8wMzwvZWRpdGlvbj48a2V5d29yZHM+PGtleXdvcmQ+QW5pbWFs
czwva2V5d29yZD48a2V5d29yZD5BcG9wdG9zaXM8L2tleXdvcmQ+PGtleXdvcmQ+Q0Q0LVBvc2l0
aXZlIFQtTHltcGhvY3l0ZXMvKmltbXVub2xvZ3kvbWljcm9iaW9sb2d5PC9rZXl3b3JkPjxrZXl3
b3JkPkRpZXQsIEhpZ2gtRmF0LyphZHZlcnNlIGVmZmVjdHM8L2tleXdvcmQ+PGtleXdvcmQ+KkRp
c2Vhc2UgTW9kZWxzLCBBbmltYWw8L2tleXdvcmQ+PGtleXdvcmQ+RmVtYWxlPC9rZXl3b3JkPjxr
ZXl3b3JkPipHZW5ldGljIFByZWRpc3Bvc2l0aW9uIHRvIERpc2Vhc2U8L2tleXdvcmQ+PGtleXdv
cmQ+TGFjdG9iYWNpbGx1cyByZXV0ZXJpLypwaHlzaW9sb2d5PC9rZXl3b3JkPjxrZXl3b3JkPk1h
bW1hcnkgTmVvcGxhc21zLCBBbmltYWwvZ2VuZXRpY3MvbWljcm9iaW9sb2d5LypwcmV2ZW50aW9u
ICZhbXA7IGNvbnRyb2w8L2tleXdvcmQ+PGtleXdvcmQ+TWFzdCBDZWxscy9pbW11bm9sb2d5L21p
Y3JvYmlvbG9neTwva2V5d29yZD48a2V5d29yZD5NaWNlPC9rZXl3b3JkPjxrZXl3b3JkPk1pY2Us
IFRyYW5zZ2VuaWM8L2tleXdvcmQ+PGtleXdvcmQ+UHJvYmlvdGljcy8qdGhlcmFwZXV0aWMgdXNl
PC9rZXl3b3JkPjwva2V5d29yZHM+PGRhdGVzPjx5ZWFyPjIwMTQ8L3llYXI+PHB1Yi1kYXRlcz48
ZGF0ZT5BdWcgMTwvZGF0ZT48L3B1Yi1kYXRlcz48L2RhdGVzPjxpc2JuPjAwMjAtNzEzNjwvaXNi
bj48YWNjZXNzaW9uLW51bT4yNDM4Mjc1ODwvYWNjZXNzaW9uLW51bT48dXJscz48L3VybHM+PGN1
c3RvbTI+UG1jNDEzMTQzOTwvY3VzdG9tMj48Y3VzdG9tNj5OaWhtczU1NTAxMTwvY3VzdG9tNj48
ZWxlY3Ryb25pYy1yZXNvdXJjZS1udW0+MTAuMTAwMi9pamMuMjg3MDI8L2VsZWN0cm9uaWMtcmVz
b3VyY2UtbnVtPjxyZW1vdGUtZGF0YWJhc2UtcHJvdmlkZXI+TmxtPC9yZW1vdGUtZGF0YWJhc2Ut
cHJvdmlkZXI+PGxhbmd1YWdlPmVuZzwvbGFuZ3VhZ2U+PC9yZWNvcmQ+PC9DaXRlPjwvRW5kTm90
ZT5=
</w:fldData>
        </w:fldChar>
      </w:r>
      <w:r w:rsidR="00BD3856" w:rsidRPr="00471F37">
        <w:rPr>
          <w:rFonts w:ascii="Book Antiqua" w:eastAsia="SimSun" w:hAnsi="Book Antiqua" w:cs="Times New Roman"/>
          <w:sz w:val="24"/>
          <w:szCs w:val="24"/>
        </w:rPr>
        <w:instrText xml:space="preserve"> ADDIN EN.CITE </w:instrText>
      </w:r>
      <w:r w:rsidR="00BD3856" w:rsidRPr="00471F37">
        <w:rPr>
          <w:rFonts w:ascii="Book Antiqua" w:eastAsia="SimSun" w:hAnsi="Book Antiqua" w:cs="Times New Roman"/>
          <w:sz w:val="24"/>
          <w:szCs w:val="24"/>
        </w:rPr>
        <w:fldChar w:fldCharType="begin">
          <w:fldData xml:space="preserve">PEVuZE5vdGU+PENpdGU+PEF1dGhvcj5Qb3V0YWhpZGlzPC9BdXRob3I+PFllYXI+MjAxNDwvWWVh
cj48UmVjTnVtPjI5MTwvUmVjTnVtPjxEaXNwbGF5VGV4dD48c3R5bGUgZmFjZT0ic3VwZXJzY3Jp
cHQiPlsyMywgMjRdPC9zdHlsZT48L0Rpc3BsYXlUZXh0PjxyZWNvcmQ+PHJlYy1udW1iZXI+Mjkx
PC9yZWMtbnVtYmVyPjxmb3JlaWduLWtleXM+PGtleSBhcHA9IkVOIiBkYi1pZD0id3JzenIwcHNj
d3d2cGRlcnZ6aXhhd3I5cDVkOXRyZXB2MnN0Ij4yOTE8L2tleT48L2ZvcmVpZ24ta2V5cz48cmVm
LXR5cGUgbmFtZT0iSm91cm5hbCBBcnRpY2xlIj4xNzwvcmVmLXR5cGU+PGNvbnRyaWJ1dG9ycz48
YXV0aG9ycz48YXV0aG9yPlBvdXRhaGlkaXMsIFQuPC9hdXRob3I+PGF1dGhvcj5LbGVpbmV3aWV0
ZmVsZCwgTS48L2F1dGhvcj48YXV0aG9yPkVyZG1hbiwgUy4gRS48L2F1dGhvcj48L2F1dGhvcnM+
PC9jb250cmlidXRvcnM+PGF1dGgtYWRkcmVzcz5EaXZpc2lvbiBvZiBDb21wYXJhdGl2ZSBNZWRp
Y2luZSwgTWFzc2FjaHVzZXR0cyBJbnN0aXR1dGUgb2YgVGVjaG5vbG9neSAsIENhbWJyaWRnZSwg
TUEgLCBVU0EgOyBMYWJvcmF0b3J5IG9mIFBhdGhvbG9neSwgRmFjdWx0eSBvZiBWZXRlcmluYXJ5
IE1lZGljaW5lLCBBcmlzdG90bGUgVW5pdmVyc2l0eSBvZiBUaGVzc2Fsb25pa2kgLCBUaGVzc2Fs
b25pa2kgLCBHcmVlY2UuJiN4RDtEZXBhcnRtZW50cyBvZiBOZXVyb2xvZ3kgYW5kIEltbXVub2Jp
b2xvZ3ksIFlhbGUgU2Nob29sIG9mIE1lZGljaW5lICwgTmV3IEhhdmVuLCBDVCAsIFVTQSA7IEJy
b2FkIEluc3RpdHV0ZSwgTWFzc2FjaHVzZXR0cyBJbnN0aXR1dGUgb2YgVGVjaG5vbG9neSBhbmQg
SGFydmFyZCBVbml2ZXJzaXR5ICwgQ2FtYnJpZGdlLCBNQSAsIFVTQSA7IEZhY3VsdHkgb2YgTWVk
aWNpbmUsIERyZXNkZW4gVW5pdmVyc2l0eSBvZiBUZWNobm9sb2d5IChUVUQpICwgRHJlc2RlbiAs
IEdlcm1hbnkuJiN4RDtEaXZpc2lvbiBvZiBDb21wYXJhdGl2ZSBNZWRpY2luZSwgTWFzc2FjaHVz
ZXR0cyBJbnN0aXR1dGUgb2YgVGVjaG5vbG9neSAsIENhbWJyaWRnZSwgTUEgLCBVU0EuPC9hdXRo
LWFkZHJlc3M+PHRpdGxlcz48dGl0bGU+R3V0IG1pY3JvYmlvdGEgYW5kIHRoZSBwYXJhZG94IG9m
IGNhbmNlciBpbW11bm90aGVyYXB5PC90aXRsZT48c2Vjb25kYXJ5LXRpdGxlPkZyb250IEltbXVu
b2w8L3NlY29uZGFyeS10aXRsZT48YWx0LXRpdGxlPkZyb250aWVycyBpbiBpbW11bm9sb2d5PC9h
bHQtdGl0bGU+PC90aXRsZXM+PHBlcmlvZGljYWw+PGZ1bGwtdGl0bGU+RnJvbnQgSW1tdW5vbDwv
ZnVsbC10aXRsZT48YWJici0xPkZyb250aWVycyBpbiBpbW11bm9sb2d5PC9hYmJyLTE+PC9wZXJp
b2RpY2FsPjxhbHQtcGVyaW9kaWNhbD48ZnVsbC10aXRsZT5Gcm9udCBJbW11bm9sPC9mdWxsLXRp
dGxlPjxhYmJyLTE+RnJvbnRpZXJzIGluIGltbXVub2xvZ3k8L2FiYnItMT48L2FsdC1wZXJpb2Rp
Y2FsPjxwYWdlcz4xNTc8L3BhZ2VzPjx2b2x1bWU+NTwvdm9sdW1lPjxlZGl0aW9uPjIwMTQvMDQv
MzA8L2VkaXRpb24+PGRhdGVzPjx5ZWFyPjIwMTQ8L3llYXI+PC9kYXRlcz48aXNibj4xNjY0LTMy
MjQ8L2lzYm4+PGFjY2Vzc2lvbi1udW0+MjQ3Nzg2MzY8L2FjY2Vzc2lvbi1udW0+PHVybHM+PC91
cmxzPjxjdXN0b20yPlBtYzM5ODUwMDA8L2N1c3RvbTI+PGVsZWN0cm9uaWMtcmVzb3VyY2UtbnVt
PjEwLjMzODkvZmltbXUuMjAxNC4wMDE1NzwvZWxlY3Ryb25pYy1yZXNvdXJjZS1udW0+PHJlbW90
ZS1kYXRhYmFzZS1wcm92aWRlcj5ObG08L3JlbW90ZS1kYXRhYmFzZS1wcm92aWRlcj48bGFuZ3Vh
Z2U+ZW5nPC9sYW5ndWFnZT48L3JlY29yZD48L0NpdGU+PENpdGU+PEF1dGhvcj5MYWtyaXR6PC9B
dXRob3I+PFllYXI+MjAxNDwvWWVhcj48UmVjTnVtPjI5MjwvUmVjTnVtPjxyZWNvcmQ+PHJlYy1u
dW1iZXI+MjkyPC9yZWMtbnVtYmVyPjxmb3JlaWduLWtleXM+PGtleSBhcHA9IkVOIiBkYi1pZD0i
d3JzenIwcHNjd3d2cGRlcnZ6aXhhd3I5cDVkOXRyZXB2MnN0Ij4yOTI8L2tleT48L2ZvcmVpZ24t
a2V5cz48cmVmLXR5cGUgbmFtZT0iSm91cm5hbCBBcnRpY2xlIj4xNzwvcmVmLXR5cGU+PGNvbnRy
aWJ1dG9ycz48YXV0aG9ycz48YXV0aG9yPkxha3JpdHosIEouIFIuPC9hdXRob3I+PGF1dGhvcj5Q
b3V0YWhpZGlzLCBULjwvYXV0aG9yPjxhdXRob3I+TGV2a292aWNoLCBULjwvYXV0aG9yPjxhdXRo
b3I+VmFyaWFuLCBCLiBKLjwvYXV0aG9yPjxhdXRob3I+SWJyYWhpbSwgWS4gTS48L2F1dGhvcj48
YXV0aG9yPkNoYXR6aWdpYWdrb3MsIEEuPC9hdXRob3I+PGF1dGhvcj5NaXJhYmFsLCBTLjwvYXV0
aG9yPjxhdXRob3I+QWxtLCBFLiBKLjwvYXV0aG9yPjxhdXRob3I+RXJkbWFuLCBTLiBFLjwvYXV0
aG9yPjwvYXV0aG9ycz48L2NvbnRyaWJ1dG9ycz48YXV0aC1hZGRyZXNzPkRpdmlzaW9uIG9mIENv
bXBhcmF0aXZlIE1lZGljaW5lLCBNYXNzYWNodXNldHRzIEluc3RpdHV0ZSBvZiBUZWNobm9sb2d5
LCBDYW1icmlkZ2UsIE1BLjwvYXV0aC1hZGRyZXNzPjx0aXRsZXM+PHRpdGxlPkJlbmVmaWNpYWwg
YmFjdGVyaWEgc3RpbXVsYXRlIGhvc3QgaW1tdW5lIGNlbGxzIHRvIGNvdW50ZXJhY3QgZGlldGFy
eSBhbmQgZ2VuZXRpYyBwcmVkaXNwb3NpdGlvbiB0byBtYW1tYXJ5IGNhbmNlciBpbiBtaWNlPC90
aXRsZT48c2Vjb25kYXJ5LXRpdGxlPkludCBKIENhbmNlcjwvc2Vjb25kYXJ5LXRpdGxlPjxhbHQt
dGl0bGU+SW50ZXJuYXRpb25hbCBqb3VybmFsIG9mIGNhbmNlcjwvYWx0LXRpdGxlPjwvdGl0bGVz
PjxwZXJpb2RpY2FsPjxmdWxsLXRpdGxlPkludCBKIENhbmNlcjwvZnVsbC10aXRsZT48YWJici0x
PkludGVybmF0aW9uYWwgam91cm5hbCBvZiBjYW5jZXI8L2FiYnItMT48L3BlcmlvZGljYWw+PGFs
dC1wZXJpb2RpY2FsPjxmdWxsLXRpdGxlPkludCBKIENhbmNlcjwvZnVsbC10aXRsZT48YWJici0x
PkludGVybmF0aW9uYWwgam91cm5hbCBvZiBjYW5jZXI8L2FiYnItMT48L2FsdC1wZXJpb2RpY2Fs
PjxwYWdlcz41MjktNDA8L3BhZ2VzPjx2b2x1bWU+MTM1PC92b2x1bWU+PG51bWJlcj4zPC9udW1i
ZXI+PGVkaXRpb24+MjAxNC8wMS8wMzwvZWRpdGlvbj48a2V5d29yZHM+PGtleXdvcmQ+QW5pbWFs
czwva2V5d29yZD48a2V5d29yZD5BcG9wdG9zaXM8L2tleXdvcmQ+PGtleXdvcmQ+Q0Q0LVBvc2l0
aXZlIFQtTHltcGhvY3l0ZXMvKmltbXVub2xvZ3kvbWljcm9iaW9sb2d5PC9rZXl3b3JkPjxrZXl3
b3JkPkRpZXQsIEhpZ2gtRmF0LyphZHZlcnNlIGVmZmVjdHM8L2tleXdvcmQ+PGtleXdvcmQ+KkRp
c2Vhc2UgTW9kZWxzLCBBbmltYWw8L2tleXdvcmQ+PGtleXdvcmQ+RmVtYWxlPC9rZXl3b3JkPjxr
ZXl3b3JkPipHZW5ldGljIFByZWRpc3Bvc2l0aW9uIHRvIERpc2Vhc2U8L2tleXdvcmQ+PGtleXdv
cmQ+TGFjdG9iYWNpbGx1cyByZXV0ZXJpLypwaHlzaW9sb2d5PC9rZXl3b3JkPjxrZXl3b3JkPk1h
bW1hcnkgTmVvcGxhc21zLCBBbmltYWwvZ2VuZXRpY3MvbWljcm9iaW9sb2d5LypwcmV2ZW50aW9u
ICZhbXA7IGNvbnRyb2w8L2tleXdvcmQ+PGtleXdvcmQ+TWFzdCBDZWxscy9pbW11bm9sb2d5L21p
Y3JvYmlvbG9neTwva2V5d29yZD48a2V5d29yZD5NaWNlPC9rZXl3b3JkPjxrZXl3b3JkPk1pY2Us
IFRyYW5zZ2VuaWM8L2tleXdvcmQ+PGtleXdvcmQ+UHJvYmlvdGljcy8qdGhlcmFwZXV0aWMgdXNl
PC9rZXl3b3JkPjwva2V5d29yZHM+PGRhdGVzPjx5ZWFyPjIwMTQ8L3llYXI+PHB1Yi1kYXRlcz48
ZGF0ZT5BdWcgMTwvZGF0ZT48L3B1Yi1kYXRlcz48L2RhdGVzPjxpc2JuPjAwMjAtNzEzNjwvaXNi
bj48YWNjZXNzaW9uLW51bT4yNDM4Mjc1ODwvYWNjZXNzaW9uLW51bT48dXJscz48L3VybHM+PGN1
c3RvbTI+UG1jNDEzMTQzOTwvY3VzdG9tMj48Y3VzdG9tNj5OaWhtczU1NTAxMTwvY3VzdG9tNj48
ZWxlY3Ryb25pYy1yZXNvdXJjZS1udW0+MTAuMTAwMi9pamMuMjg3MDI8L2VsZWN0cm9uaWMtcmVz
b3VyY2UtbnVtPjxyZW1vdGUtZGF0YWJhc2UtcHJvdmlkZXI+TmxtPC9yZW1vdGUtZGF0YWJhc2Ut
cHJvdmlkZXI+PGxhbmd1YWdlPmVuZzwvbGFuZ3VhZ2U+PC9yZWNvcmQ+PC9DaXRlPjwvRW5kTm90
ZT5=
</w:fldData>
        </w:fldChar>
      </w:r>
      <w:r w:rsidR="00BD3856" w:rsidRPr="00471F37">
        <w:rPr>
          <w:rFonts w:ascii="Book Antiqua" w:eastAsia="SimSun" w:hAnsi="Book Antiqua" w:cs="Times New Roman"/>
          <w:sz w:val="24"/>
          <w:szCs w:val="24"/>
        </w:rPr>
        <w:instrText xml:space="preserve"> ADDIN EN.CITE.DATA </w:instrText>
      </w:r>
      <w:r w:rsidR="00BD3856" w:rsidRPr="00471F37">
        <w:rPr>
          <w:rFonts w:ascii="Book Antiqua" w:eastAsia="SimSun" w:hAnsi="Book Antiqua" w:cs="Times New Roman"/>
          <w:sz w:val="24"/>
          <w:szCs w:val="24"/>
        </w:rPr>
      </w:r>
      <w:r w:rsidR="00BD3856" w:rsidRPr="00471F37">
        <w:rPr>
          <w:rFonts w:ascii="Book Antiqua" w:eastAsia="SimSun" w:hAnsi="Book Antiqua" w:cs="Times New Roman"/>
          <w:sz w:val="24"/>
          <w:szCs w:val="24"/>
        </w:rPr>
        <w:fldChar w:fldCharType="end"/>
      </w:r>
      <w:r w:rsidR="00AE2C94" w:rsidRPr="00471F37">
        <w:rPr>
          <w:rFonts w:ascii="Book Antiqua" w:eastAsia="SimSun" w:hAnsi="Book Antiqua" w:cs="Times New Roman"/>
          <w:sz w:val="24"/>
          <w:szCs w:val="24"/>
        </w:rPr>
      </w:r>
      <w:r w:rsidR="00AE2C94" w:rsidRPr="00471F37">
        <w:rPr>
          <w:rFonts w:ascii="Book Antiqua" w:eastAsia="SimSun" w:hAnsi="Book Antiqua" w:cs="Times New Roman"/>
          <w:sz w:val="24"/>
          <w:szCs w:val="24"/>
        </w:rPr>
        <w:fldChar w:fldCharType="separate"/>
      </w:r>
      <w:r w:rsidR="00BD3856" w:rsidRPr="00471F37">
        <w:rPr>
          <w:rFonts w:ascii="Book Antiqua" w:eastAsia="SimSun" w:hAnsi="Book Antiqua" w:cs="Times New Roman"/>
          <w:noProof/>
          <w:sz w:val="24"/>
          <w:szCs w:val="24"/>
          <w:vertAlign w:val="superscript"/>
        </w:rPr>
        <w:t>[</w:t>
      </w:r>
      <w:hyperlink w:anchor="_ENREF_23" w:tooltip="Poutahidis, 2014 #291" w:history="1">
        <w:r w:rsidR="00D927D7" w:rsidRPr="00471F37">
          <w:rPr>
            <w:rFonts w:ascii="Book Antiqua" w:eastAsia="SimSun" w:hAnsi="Book Antiqua" w:cs="Times New Roman"/>
            <w:noProof/>
            <w:sz w:val="24"/>
            <w:szCs w:val="24"/>
            <w:vertAlign w:val="superscript"/>
          </w:rPr>
          <w:t>23</w:t>
        </w:r>
      </w:hyperlink>
      <w:r w:rsidR="00BD3856" w:rsidRPr="00471F37">
        <w:rPr>
          <w:rFonts w:ascii="Book Antiqua" w:eastAsia="SimSun" w:hAnsi="Book Antiqua" w:cs="Times New Roman"/>
          <w:noProof/>
          <w:sz w:val="24"/>
          <w:szCs w:val="24"/>
          <w:vertAlign w:val="superscript"/>
        </w:rPr>
        <w:t xml:space="preserve">, </w:t>
      </w:r>
      <w:hyperlink w:anchor="_ENREF_24" w:tooltip="Lakritz, 2014 #292" w:history="1">
        <w:r w:rsidR="00D927D7" w:rsidRPr="00471F37">
          <w:rPr>
            <w:rFonts w:ascii="Book Antiqua" w:eastAsia="SimSun" w:hAnsi="Book Antiqua" w:cs="Times New Roman"/>
            <w:noProof/>
            <w:sz w:val="24"/>
            <w:szCs w:val="24"/>
            <w:vertAlign w:val="superscript"/>
          </w:rPr>
          <w:t>24</w:t>
        </w:r>
      </w:hyperlink>
      <w:r w:rsidR="00BD3856" w:rsidRPr="00471F37">
        <w:rPr>
          <w:rFonts w:ascii="Book Antiqua" w:eastAsia="SimSun" w:hAnsi="Book Antiqua" w:cs="Times New Roman"/>
          <w:noProof/>
          <w:sz w:val="24"/>
          <w:szCs w:val="24"/>
          <w:vertAlign w:val="superscript"/>
        </w:rPr>
        <w:t>]</w:t>
      </w:r>
      <w:r w:rsidR="00AE2C94" w:rsidRPr="00471F37">
        <w:rPr>
          <w:rFonts w:ascii="Book Antiqua" w:eastAsia="SimSun" w:hAnsi="Book Antiqua" w:cs="Times New Roman"/>
          <w:sz w:val="24"/>
          <w:szCs w:val="24"/>
        </w:rPr>
        <w:fldChar w:fldCharType="end"/>
      </w:r>
      <w:r w:rsidR="00AE2C94" w:rsidRPr="00471F37">
        <w:rPr>
          <w:rFonts w:ascii="Book Antiqua" w:eastAsia="SimSun" w:hAnsi="Book Antiqua" w:cs="Times New Roman"/>
          <w:sz w:val="24"/>
          <w:szCs w:val="24"/>
        </w:rPr>
        <w:t>. This effect also e</w:t>
      </w:r>
      <w:r w:rsidR="00610B75" w:rsidRPr="00471F37">
        <w:rPr>
          <w:rFonts w:ascii="Book Antiqua" w:eastAsia="SimSun" w:hAnsi="Book Antiqua" w:cs="Times New Roman"/>
          <w:sz w:val="24"/>
          <w:szCs w:val="24"/>
        </w:rPr>
        <w:t>xplains why the progression of CRC</w:t>
      </w:r>
      <w:r w:rsidR="00AE2C94" w:rsidRPr="00471F37">
        <w:rPr>
          <w:rFonts w:ascii="Book Antiqua" w:eastAsia="SimSun" w:hAnsi="Book Antiqua" w:cs="Times New Roman"/>
          <w:sz w:val="24"/>
          <w:szCs w:val="24"/>
        </w:rPr>
        <w:t xml:space="preserve"> has an intricate association with inflammatory signaling pathways of the intestinal system.</w:t>
      </w:r>
    </w:p>
    <w:p w14:paraId="5296C067" w14:textId="46F9B5C0" w:rsidR="00AE2C94" w:rsidRPr="00471F37" w:rsidRDefault="00AE2C94" w:rsidP="000267C8">
      <w:pPr>
        <w:adjustRightInd w:val="0"/>
        <w:snapToGrid w:val="0"/>
        <w:spacing w:line="360" w:lineRule="auto"/>
        <w:ind w:firstLineChars="100" w:firstLine="240"/>
        <w:rPr>
          <w:rFonts w:ascii="Book Antiqua" w:eastAsia="SimSun" w:hAnsi="Book Antiqua" w:cs="Times New Roman"/>
          <w:sz w:val="24"/>
          <w:szCs w:val="24"/>
        </w:rPr>
      </w:pPr>
      <w:r w:rsidRPr="00471F37">
        <w:rPr>
          <w:rFonts w:ascii="Book Antiqua" w:eastAsia="SimSun" w:hAnsi="Book Antiqua" w:cs="Times New Roman"/>
          <w:sz w:val="24"/>
          <w:szCs w:val="24"/>
        </w:rPr>
        <w:t>The conclusions drawn from our study were similar to those desc</w:t>
      </w:r>
      <w:r w:rsidR="000267C8">
        <w:rPr>
          <w:rFonts w:ascii="Book Antiqua" w:eastAsia="SimSun" w:hAnsi="Book Antiqua" w:cs="Times New Roman"/>
          <w:sz w:val="24"/>
          <w:szCs w:val="24"/>
        </w:rPr>
        <w:t>ribed in the study of Doulberis</w:t>
      </w:r>
      <w:r w:rsidR="00971D27" w:rsidRPr="00471F37">
        <w:rPr>
          <w:rFonts w:ascii="Book Antiqua" w:eastAsia="SimSun" w:hAnsi="Book Antiqua" w:cs="Times New Roman"/>
          <w:sz w:val="24"/>
          <w:szCs w:val="24"/>
        </w:rPr>
        <w:fldChar w:fldCharType="begin">
          <w:fldData xml:space="preserve">PEVuZE5vdGU+PENpdGU+PEF1dGhvcj5Eb3VsYmVyaXM8L0F1dGhvcj48WWVhcj4yMDE1PC9ZZWFy
PjxSZWNOdW0+Mjg3PC9SZWNOdW0+PERpc3BsYXlUZXh0PjxzdHlsZSBmYWNlPSJzdXBlcnNjcmlw
dCI+WzE0XTwvc3R5bGU+PC9EaXNwbGF5VGV4dD48cmVjb3JkPjxyZWMtbnVtYmVyPjI4NzwvcmVj
LW51bWJlcj48Zm9yZWlnbi1rZXlzPjxrZXkgYXBwPSJFTiIgZGItaWQ9Indyc3pyMHBzY3d3dnBk
ZXJ2eml4YXdyOXA1ZDl0cmVwdjJzdCI+Mjg3PC9rZXk+PC9mb3JlaWduLWtleXM+PHJlZi10eXBl
IG5hbWU9IkpvdXJuYWwgQXJ0aWNsZSI+MTc8L3JlZi10eXBlPjxjb250cmlidXRvcnM+PGF1dGhv
cnM+PGF1dGhvcj5Eb3VsYmVyaXMsIE0uPC9hdXRob3I+PGF1dGhvcj5BbmdlbG9wb3Vsb3UsIEsu
PC9hdXRob3I+PGF1dGhvcj5LYWxkcnltaWRvdSwgRS48L2F1dGhvcj48YXV0aG9yPlRzaW5nb3Rq
aWRvdSwgQS48L2F1dGhvcj48YXV0aG9yPkFiYXMsIFouPC9hdXRob3I+PGF1dGhvcj5FcmRtYW4s
IFMuIEUuPC9hdXRob3I+PGF1dGhvcj5Qb3V0YWhpZGlzLCBULjwvYXV0aG9yPjwvYXV0aG9ycz48
L2NvbnRyaWJ1dG9ycz48YXV0aC1hZGRyZXNzPkxhYm9yYXRvcnkgb2YgUGF0aG9sb2d5LCBMYWJv
cmF0b3J5IG9mIEJpb2NoZW1pc3RyeSBhbmQgVG94aWNvbG9neSBhbmQgTGFib3JhdG9yeSBvZiBB
bmF0b215LCBIaXN0b2xvZ3kgYW5kIEVtYnJ5b2xvZ3ksIEZhY3VsdHkgb2YgSGVhbHRoIFNjaWVu
Y2VzLCBTY2hvb2wgb2YgVmV0ZXJpbmFyeSBNZWRpY2luZSwgQXJpc3RvdGxlIFVuaXZlcnNpdHkg
b2YgVGhlc3NhbG9uaWtpLCBUaGVzc2Fsb25pa2kgNTQxMjQsIEdyZWVjZSwgRGVwYXJ0bWVudCBv
ZiBBZ3JpY3VsdHVyYWwgRGV2ZWxvcG1lbnQsIERlbW9jcml0dXMgVW5pdmVyc2l0eSBvZiBUaHJh
Y2UsIE9yZXN0aWFkYSA2ODIwMCwgR3JlZWNlIGFuZCBEaXZpc2lvbiBvZiBDb21wYXJhdGl2ZSBN
ZWRpY2luZSwgTWFzc2FjaHVzZXR0cyBJbnN0aXR1dGUgb2YgVGVjaG5vbG9neSwgQ2FtYnJpZGdl
LCBNQSAwMjEzOSwgVVNBLiYjeEQ7TGFib3JhdG9yeSBvZiBCaW9jaGVtaXN0cnkgYW5kIFRveGlj
b2xvZ3kgYW5kLiYjeEQ7TGFib3JhdG9yeSBvZiBBbmF0b215LCBIaXN0b2xvZ3kgYW5kIEVtYnJ5
b2xvZ3ksIEZhY3VsdHkgb2YgSGVhbHRoIFNjaWVuY2VzLCBTY2hvb2wgb2YgVmV0ZXJpbmFyeSBN
ZWRpY2luZSwgQXJpc3RvdGxlIFVuaXZlcnNpdHkgb2YgVGhlc3NhbG9uaWtpLCBUaGVzc2Fsb25p
a2kgNTQxMjQsIEdyZWVjZS4mI3hEO0RlcGFydG1lbnQgb2YgQWdyaWN1bHR1cmFsIERldmVsb3Bt
ZW50LCBEZW1vY3JpdHVzIFVuaXZlcnNpdHkgb2YgVGhyYWNlLCBPcmVzdGlhZGEgNjgyMDAsIEdy
ZWVjZSBhbmQuJiN4RDtEaXZpc2lvbiBvZiBDb21wYXJhdGl2ZSBNZWRpY2luZSwgTWFzc2FjaHVz
ZXR0cyBJbnN0aXR1dGUgb2YgVGVjaG5vbG9neSwgQ2FtYnJpZGdlLCBNQSAwMjEzOSwgVVNBLiYj
eEQ7TGFib3JhdG9yeSBvZiBQYXRob2xvZ3ksIExhYm9yYXRvcnkgb2YgQmlvY2hlbWlzdHJ5IGFu
ZCBUb3hpY29sb2d5IGFuZCBMYWJvcmF0b3J5IG9mIEFuYXRvbXksIEhpc3RvbG9neSBhbmQgRW1i
cnlvbG9neSwgRmFjdWx0eSBvZiBIZWFsdGggU2NpZW5jZXMsIFNjaG9vbCBvZiBWZXRlcmluYXJ5
IE1lZGljaW5lLCBBcmlzdG90bGUgVW5pdmVyc2l0eSBvZiBUaGVzc2Fsb25pa2ksIFRoZXNzYWxv
bmlraSA1NDEyNCwgR3JlZWNlLCBEZXBhcnRtZW50IG9mIEFncmljdWx0dXJhbCBEZXZlbG9wbWVu
dCwgRGVtb2NyaXR1cyBVbml2ZXJzaXR5IG9mIFRocmFjZSwgT3Jlc3RpYWRhIDY4MjAwLCBHcmVl
Y2UgYW5kIERpdmlzaW9uIG9mIENvbXBhcmF0aXZlIE1lZGljaW5lLCBNYXNzYWNodXNldHRzIElu
c3RpdHV0ZSBvZiBUZWNobm9sb2d5LCBDYW1icmlkZ2UsIE1BIDAyMTM5LCBVU0EgdGVvcHV0QHZl
dC5hdXRoLmdyLjwvYXV0aC1hZGRyZXNzPjx0aXRsZXM+PHRpdGxlPkNob2xlcmEtdG94aW4gc3Vw
cHJlc3NlcyBjYXJjaW5vZ2VuZXNpcyBpbiBhIG1vdXNlIG1vZGVsIG9mIGluZmxhbW1hdGlvbi1k
cml2ZW4gc3BvcmFkaWMgY29sb24gY2FuY2VyPC90aXRsZT48c2Vjb25kYXJ5LXRpdGxlPkNhcmNp
bm9nZW5lc2lzPC9zZWNvbmRhcnktdGl0bGU+PGFsdC10aXRsZT5DYXJjaW5vZ2VuZXNpczwvYWx0
LXRpdGxlPjwvdGl0bGVzPjxwZXJpb2RpY2FsPjxmdWxsLXRpdGxlPkNhcmNpbm9nZW5lc2lzPC9m
dWxsLXRpdGxlPjxhYmJyLTE+Q2FyY2lub2dlbmVzaXM8L2FiYnItMT48L3BlcmlvZGljYWw+PGFs
dC1wZXJpb2RpY2FsPjxmdWxsLXRpdGxlPkNhcmNpbm9nZW5lc2lzPC9mdWxsLXRpdGxlPjxhYmJy
LTE+Q2FyY2lub2dlbmVzaXM8L2FiYnItMT48L2FsdC1wZXJpb2RpY2FsPjxwYWdlcz4yODAtOTA8
L3BhZ2VzPjx2b2x1bWU+MzY8L3ZvbHVtZT48bnVtYmVyPjI8L251bWJlcj48ZWRpdGlvbj4yMDE1
LzAxLzAxPC9lZGl0aW9uPjxrZXl3b3Jkcz48a2V5d29yZD5BbmltYWxzPC9rZXl3b3JkPjxrZXl3
b3JkPkFudGljYXJjaW5vZ2VuaWMgQWdlbnRzLypwaGFybWFjb2xvZ3k8L2tleXdvcmQ+PGtleXdv
cmQ+Q2FyY2lub2dlbmVzaXMvKmRydWcgZWZmZWN0czwva2V5d29yZD48a2V5d29yZD5DaG9sZXJh
IFRveGluLypwaGFybWFjb2xvZ3k8L2tleXdvcmQ+PGtleXdvcmQ+Q29saXRpcy9jaGVtaWNhbGx5
IGluZHVjZWQ8L2tleXdvcmQ+PGtleXdvcmQ+Q29sb24vbWljcm9iaW9sb2d5L3BhdGhvbG9neTwv
a2V5d29yZD48a2V5d29yZD5Db2xvbmljIE5lb3BsYXNtcy9wYXRob2xvZ3kvKnByZXZlbnRpb24g
JmFtcDsgY29udHJvbDwva2V5d29yZD48a2V5d29yZD5JbW11bm9sb2dpYyBGYWN0b3JzL3BoYXJt
YWNvbG9neTwva2V5d29yZD48a2V5d29yZD5JbmZsYW1tYXRpb24vcGF0aG9sb2d5PC9rZXl3b3Jk
PjxrZXl3b3JkPkludGVybGV1a2luLTEwL2Jpb3N5bnRoZXNpczwva2V5d29yZD48a2V5d29yZD5J
bnRlc3RpbmFsIE11Y29zYS9taWNyb2Jpb2xvZ3kvcGF0aG9sb2d5PC9rZXl3b3JkPjxrZXl3b3Jk
Pk1hbGU8L2tleXdvcmQ+PGtleXdvcmQ+TWljZTwva2V5d29yZD48a2V5d29yZD5NaWNlLCBJbmJy
ZWQgQkFMQiBDPC9rZXl3b3JkPjxrZXl3b3JkPk5lb3BsYXNtcywgRXhwZXJpbWVudGFsLypwcmV2
ZW50aW9uICZhbXA7IGNvbnRyb2w8L2tleXdvcmQ+PGtleXdvcmQ+TmV1dHJvcGhpbHMvaW1tdW5v
bG9neTwva2V5d29yZD48a2V5d29yZD5ULUx5bXBob2N5dGVzLCBSZWd1bGF0b3J5L2ltbXVub2xv
Z3k8L2tleXdvcmQ+PC9rZXl3b3Jkcz48ZGF0ZXM+PHllYXI+MjAxNTwveWVhcj48cHViLWRhdGVz
PjxkYXRlPkZlYjwvZGF0ZT48L3B1Yi1kYXRlcz48L2RhdGVzPjxpc2JuPjAxNDMtMzMzNDwvaXNi
bj48YWNjZXNzaW9uLW51bT4yNTU1MDMxNTwvYWNjZXNzaW9uLW51bT48dXJscz48L3VybHM+PGN1
c3RvbTI+UG1jNDQwMjMzNDwvY3VzdG9tMj48ZWxlY3Ryb25pYy1yZXNvdXJjZS1udW0+MTAuMTA5
My9jYXJjaW4vYmd1MzI1PC9lbGVjdHJvbmljLXJlc291cmNlLW51bT48cmVtb3RlLWRhdGFiYXNl
LXByb3ZpZGVyPk5sbTwvcmVtb3RlLWRhdGFiYXNlLXByb3ZpZGVyPjxsYW5ndWFnZT5lbmc8L2xh
bmd1YWdlPjwvcmVjb3JkPjwvQ2l0ZT48L0VuZE5vdGU+
</w:fldData>
        </w:fldChar>
      </w:r>
      <w:r w:rsidR="00D927D7" w:rsidRPr="00471F37">
        <w:rPr>
          <w:rFonts w:ascii="Book Antiqua" w:eastAsia="SimSun" w:hAnsi="Book Antiqua" w:cs="Times New Roman"/>
          <w:sz w:val="24"/>
          <w:szCs w:val="24"/>
        </w:rPr>
        <w:instrText xml:space="preserve"> ADDIN EN.CITE </w:instrText>
      </w:r>
      <w:r w:rsidR="00D927D7" w:rsidRPr="00471F37">
        <w:rPr>
          <w:rFonts w:ascii="Book Antiqua" w:eastAsia="SimSun" w:hAnsi="Book Antiqua" w:cs="Times New Roman"/>
          <w:sz w:val="24"/>
          <w:szCs w:val="24"/>
        </w:rPr>
        <w:fldChar w:fldCharType="begin">
          <w:fldData xml:space="preserve">PEVuZE5vdGU+PENpdGU+PEF1dGhvcj5Eb3VsYmVyaXM8L0F1dGhvcj48WWVhcj4yMDE1PC9ZZWFy
PjxSZWNOdW0+Mjg3PC9SZWNOdW0+PERpc3BsYXlUZXh0PjxzdHlsZSBmYWNlPSJzdXBlcnNjcmlw
dCI+WzE0XTwvc3R5bGU+PC9EaXNwbGF5VGV4dD48cmVjb3JkPjxyZWMtbnVtYmVyPjI4NzwvcmVj
LW51bWJlcj48Zm9yZWlnbi1rZXlzPjxrZXkgYXBwPSJFTiIgZGItaWQ9Indyc3pyMHBzY3d3dnBk
ZXJ2eml4YXdyOXA1ZDl0cmVwdjJzdCI+Mjg3PC9rZXk+PC9mb3JlaWduLWtleXM+PHJlZi10eXBl
IG5hbWU9IkpvdXJuYWwgQXJ0aWNsZSI+MTc8L3JlZi10eXBlPjxjb250cmlidXRvcnM+PGF1dGhv
cnM+PGF1dGhvcj5Eb3VsYmVyaXMsIE0uPC9hdXRob3I+PGF1dGhvcj5BbmdlbG9wb3Vsb3UsIEsu
PC9hdXRob3I+PGF1dGhvcj5LYWxkcnltaWRvdSwgRS48L2F1dGhvcj48YXV0aG9yPlRzaW5nb3Rq
aWRvdSwgQS48L2F1dGhvcj48YXV0aG9yPkFiYXMsIFouPC9hdXRob3I+PGF1dGhvcj5FcmRtYW4s
IFMuIEUuPC9hdXRob3I+PGF1dGhvcj5Qb3V0YWhpZGlzLCBULjwvYXV0aG9yPjwvYXV0aG9ycz48
L2NvbnRyaWJ1dG9ycz48YXV0aC1hZGRyZXNzPkxhYm9yYXRvcnkgb2YgUGF0aG9sb2d5LCBMYWJv
cmF0b3J5IG9mIEJpb2NoZW1pc3RyeSBhbmQgVG94aWNvbG9neSBhbmQgTGFib3JhdG9yeSBvZiBB
bmF0b215LCBIaXN0b2xvZ3kgYW5kIEVtYnJ5b2xvZ3ksIEZhY3VsdHkgb2YgSGVhbHRoIFNjaWVu
Y2VzLCBTY2hvb2wgb2YgVmV0ZXJpbmFyeSBNZWRpY2luZSwgQXJpc3RvdGxlIFVuaXZlcnNpdHkg
b2YgVGhlc3NhbG9uaWtpLCBUaGVzc2Fsb25pa2kgNTQxMjQsIEdyZWVjZSwgRGVwYXJ0bWVudCBv
ZiBBZ3JpY3VsdHVyYWwgRGV2ZWxvcG1lbnQsIERlbW9jcml0dXMgVW5pdmVyc2l0eSBvZiBUaHJh
Y2UsIE9yZXN0aWFkYSA2ODIwMCwgR3JlZWNlIGFuZCBEaXZpc2lvbiBvZiBDb21wYXJhdGl2ZSBN
ZWRpY2luZSwgTWFzc2FjaHVzZXR0cyBJbnN0aXR1dGUgb2YgVGVjaG5vbG9neSwgQ2FtYnJpZGdl
LCBNQSAwMjEzOSwgVVNBLiYjeEQ7TGFib3JhdG9yeSBvZiBCaW9jaGVtaXN0cnkgYW5kIFRveGlj
b2xvZ3kgYW5kLiYjeEQ7TGFib3JhdG9yeSBvZiBBbmF0b215LCBIaXN0b2xvZ3kgYW5kIEVtYnJ5
b2xvZ3ksIEZhY3VsdHkgb2YgSGVhbHRoIFNjaWVuY2VzLCBTY2hvb2wgb2YgVmV0ZXJpbmFyeSBN
ZWRpY2luZSwgQXJpc3RvdGxlIFVuaXZlcnNpdHkgb2YgVGhlc3NhbG9uaWtpLCBUaGVzc2Fsb25p
a2kgNTQxMjQsIEdyZWVjZS4mI3hEO0RlcGFydG1lbnQgb2YgQWdyaWN1bHR1cmFsIERldmVsb3Bt
ZW50LCBEZW1vY3JpdHVzIFVuaXZlcnNpdHkgb2YgVGhyYWNlLCBPcmVzdGlhZGEgNjgyMDAsIEdy
ZWVjZSBhbmQuJiN4RDtEaXZpc2lvbiBvZiBDb21wYXJhdGl2ZSBNZWRpY2luZSwgTWFzc2FjaHVz
ZXR0cyBJbnN0aXR1dGUgb2YgVGVjaG5vbG9neSwgQ2FtYnJpZGdlLCBNQSAwMjEzOSwgVVNBLiYj
eEQ7TGFib3JhdG9yeSBvZiBQYXRob2xvZ3ksIExhYm9yYXRvcnkgb2YgQmlvY2hlbWlzdHJ5IGFu
ZCBUb3hpY29sb2d5IGFuZCBMYWJvcmF0b3J5IG9mIEFuYXRvbXksIEhpc3RvbG9neSBhbmQgRW1i
cnlvbG9neSwgRmFjdWx0eSBvZiBIZWFsdGggU2NpZW5jZXMsIFNjaG9vbCBvZiBWZXRlcmluYXJ5
IE1lZGljaW5lLCBBcmlzdG90bGUgVW5pdmVyc2l0eSBvZiBUaGVzc2Fsb25pa2ksIFRoZXNzYWxv
bmlraSA1NDEyNCwgR3JlZWNlLCBEZXBhcnRtZW50IG9mIEFncmljdWx0dXJhbCBEZXZlbG9wbWVu
dCwgRGVtb2NyaXR1cyBVbml2ZXJzaXR5IG9mIFRocmFjZSwgT3Jlc3RpYWRhIDY4MjAwLCBHcmVl
Y2UgYW5kIERpdmlzaW9uIG9mIENvbXBhcmF0aXZlIE1lZGljaW5lLCBNYXNzYWNodXNldHRzIElu
c3RpdHV0ZSBvZiBUZWNobm9sb2d5LCBDYW1icmlkZ2UsIE1BIDAyMTM5LCBVU0EgdGVvcHV0QHZl
dC5hdXRoLmdyLjwvYXV0aC1hZGRyZXNzPjx0aXRsZXM+PHRpdGxlPkNob2xlcmEtdG94aW4gc3Vw
cHJlc3NlcyBjYXJjaW5vZ2VuZXNpcyBpbiBhIG1vdXNlIG1vZGVsIG9mIGluZmxhbW1hdGlvbi1k
cml2ZW4gc3BvcmFkaWMgY29sb24gY2FuY2VyPC90aXRsZT48c2Vjb25kYXJ5LXRpdGxlPkNhcmNp
bm9nZW5lc2lzPC9zZWNvbmRhcnktdGl0bGU+PGFsdC10aXRsZT5DYXJjaW5vZ2VuZXNpczwvYWx0
LXRpdGxlPjwvdGl0bGVzPjxwZXJpb2RpY2FsPjxmdWxsLXRpdGxlPkNhcmNpbm9nZW5lc2lzPC9m
dWxsLXRpdGxlPjxhYmJyLTE+Q2FyY2lub2dlbmVzaXM8L2FiYnItMT48L3BlcmlvZGljYWw+PGFs
dC1wZXJpb2RpY2FsPjxmdWxsLXRpdGxlPkNhcmNpbm9nZW5lc2lzPC9mdWxsLXRpdGxlPjxhYmJy
LTE+Q2FyY2lub2dlbmVzaXM8L2FiYnItMT48L2FsdC1wZXJpb2RpY2FsPjxwYWdlcz4yODAtOTA8
L3BhZ2VzPjx2b2x1bWU+MzY8L3ZvbHVtZT48bnVtYmVyPjI8L251bWJlcj48ZWRpdGlvbj4yMDE1
LzAxLzAxPC9lZGl0aW9uPjxrZXl3b3Jkcz48a2V5d29yZD5BbmltYWxzPC9rZXl3b3JkPjxrZXl3
b3JkPkFudGljYXJjaW5vZ2VuaWMgQWdlbnRzLypwaGFybWFjb2xvZ3k8L2tleXdvcmQ+PGtleXdv
cmQ+Q2FyY2lub2dlbmVzaXMvKmRydWcgZWZmZWN0czwva2V5d29yZD48a2V5d29yZD5DaG9sZXJh
IFRveGluLypwaGFybWFjb2xvZ3k8L2tleXdvcmQ+PGtleXdvcmQ+Q29saXRpcy9jaGVtaWNhbGx5
IGluZHVjZWQ8L2tleXdvcmQ+PGtleXdvcmQ+Q29sb24vbWljcm9iaW9sb2d5L3BhdGhvbG9neTwv
a2V5d29yZD48a2V5d29yZD5Db2xvbmljIE5lb3BsYXNtcy9wYXRob2xvZ3kvKnByZXZlbnRpb24g
JmFtcDsgY29udHJvbDwva2V5d29yZD48a2V5d29yZD5JbW11bm9sb2dpYyBGYWN0b3JzL3BoYXJt
YWNvbG9neTwva2V5d29yZD48a2V5d29yZD5JbmZsYW1tYXRpb24vcGF0aG9sb2d5PC9rZXl3b3Jk
PjxrZXl3b3JkPkludGVybGV1a2luLTEwL2Jpb3N5bnRoZXNpczwva2V5d29yZD48a2V5d29yZD5J
bnRlc3RpbmFsIE11Y29zYS9taWNyb2Jpb2xvZ3kvcGF0aG9sb2d5PC9rZXl3b3JkPjxrZXl3b3Jk
Pk1hbGU8L2tleXdvcmQ+PGtleXdvcmQ+TWljZTwva2V5d29yZD48a2V5d29yZD5NaWNlLCBJbmJy
ZWQgQkFMQiBDPC9rZXl3b3JkPjxrZXl3b3JkPk5lb3BsYXNtcywgRXhwZXJpbWVudGFsLypwcmV2
ZW50aW9uICZhbXA7IGNvbnRyb2w8L2tleXdvcmQ+PGtleXdvcmQ+TmV1dHJvcGhpbHMvaW1tdW5v
bG9neTwva2V5d29yZD48a2V5d29yZD5ULUx5bXBob2N5dGVzLCBSZWd1bGF0b3J5L2ltbXVub2xv
Z3k8L2tleXdvcmQ+PC9rZXl3b3Jkcz48ZGF0ZXM+PHllYXI+MjAxNTwveWVhcj48cHViLWRhdGVz
PjxkYXRlPkZlYjwvZGF0ZT48L3B1Yi1kYXRlcz48L2RhdGVzPjxpc2JuPjAxNDMtMzMzNDwvaXNi
bj48YWNjZXNzaW9uLW51bT4yNTU1MDMxNTwvYWNjZXNzaW9uLW51bT48dXJscz48L3VybHM+PGN1
c3RvbTI+UG1jNDQwMjMzNDwvY3VzdG9tMj48ZWxlY3Ryb25pYy1yZXNvdXJjZS1udW0+MTAuMTA5
My9jYXJjaW4vYmd1MzI1PC9lbGVjdHJvbmljLXJlc291cmNlLW51bT48cmVtb3RlLWRhdGFiYXNl
LXByb3ZpZGVyPk5sbTwvcmVtb3RlLWRhdGFiYXNlLXByb3ZpZGVyPjxsYW5ndWFnZT5lbmc8L2xh
bmd1YWdlPjwvcmVjb3JkPjwvQ2l0ZT48L0VuZE5vdGU+
</w:fldData>
        </w:fldChar>
      </w:r>
      <w:r w:rsidR="00D927D7" w:rsidRPr="00471F37">
        <w:rPr>
          <w:rFonts w:ascii="Book Antiqua" w:eastAsia="SimSun" w:hAnsi="Book Antiqua" w:cs="Times New Roman"/>
          <w:sz w:val="24"/>
          <w:szCs w:val="24"/>
        </w:rPr>
        <w:instrText xml:space="preserve"> ADDIN EN.CITE.DATA </w:instrText>
      </w:r>
      <w:r w:rsidR="00D927D7" w:rsidRPr="00471F37">
        <w:rPr>
          <w:rFonts w:ascii="Book Antiqua" w:eastAsia="SimSun" w:hAnsi="Book Antiqua" w:cs="Times New Roman"/>
          <w:sz w:val="24"/>
          <w:szCs w:val="24"/>
        </w:rPr>
      </w:r>
      <w:r w:rsidR="00D927D7" w:rsidRPr="00471F37">
        <w:rPr>
          <w:rFonts w:ascii="Book Antiqua" w:eastAsia="SimSun" w:hAnsi="Book Antiqua" w:cs="Times New Roman"/>
          <w:sz w:val="24"/>
          <w:szCs w:val="24"/>
        </w:rPr>
        <w:fldChar w:fldCharType="end"/>
      </w:r>
      <w:r w:rsidR="00971D27" w:rsidRPr="00471F37">
        <w:rPr>
          <w:rFonts w:ascii="Book Antiqua" w:eastAsia="SimSun" w:hAnsi="Book Antiqua" w:cs="Times New Roman"/>
          <w:sz w:val="24"/>
          <w:szCs w:val="24"/>
        </w:rPr>
      </w:r>
      <w:r w:rsidR="00971D27" w:rsidRPr="00471F37">
        <w:rPr>
          <w:rFonts w:ascii="Book Antiqua" w:eastAsia="SimSun" w:hAnsi="Book Antiqua" w:cs="Times New Roman"/>
          <w:sz w:val="24"/>
          <w:szCs w:val="24"/>
        </w:rPr>
        <w:fldChar w:fldCharType="separate"/>
      </w:r>
      <w:r w:rsidR="00D927D7" w:rsidRPr="00471F37">
        <w:rPr>
          <w:rFonts w:ascii="Book Antiqua" w:eastAsia="SimSun" w:hAnsi="Book Antiqua" w:cs="Times New Roman"/>
          <w:noProof/>
          <w:sz w:val="24"/>
          <w:szCs w:val="24"/>
          <w:vertAlign w:val="superscript"/>
        </w:rPr>
        <w:t>[</w:t>
      </w:r>
      <w:hyperlink w:anchor="_ENREF_14" w:tooltip="Doulberis, 2015 #287" w:history="1">
        <w:r w:rsidR="00D927D7" w:rsidRPr="00471F37">
          <w:rPr>
            <w:rFonts w:ascii="Book Antiqua" w:eastAsia="SimSun" w:hAnsi="Book Antiqua" w:cs="Times New Roman"/>
            <w:noProof/>
            <w:sz w:val="24"/>
            <w:szCs w:val="24"/>
            <w:vertAlign w:val="superscript"/>
          </w:rPr>
          <w:t>14</w:t>
        </w:r>
      </w:hyperlink>
      <w:r w:rsidR="00D927D7" w:rsidRPr="00471F37">
        <w:rPr>
          <w:rFonts w:ascii="Book Antiqua" w:eastAsia="SimSun" w:hAnsi="Book Antiqua" w:cs="Times New Roman"/>
          <w:noProof/>
          <w:sz w:val="24"/>
          <w:szCs w:val="24"/>
          <w:vertAlign w:val="superscript"/>
        </w:rPr>
        <w:t>]</w:t>
      </w:r>
      <w:r w:rsidR="00971D27" w:rsidRPr="00471F37">
        <w:rPr>
          <w:rFonts w:ascii="Book Antiqua" w:eastAsia="SimSun" w:hAnsi="Book Antiqua" w:cs="Times New Roman"/>
          <w:sz w:val="24"/>
          <w:szCs w:val="24"/>
        </w:rPr>
        <w:fldChar w:fldCharType="end"/>
      </w:r>
      <w:r w:rsidRPr="00471F37">
        <w:rPr>
          <w:rFonts w:ascii="Book Antiqua" w:eastAsia="SimSun" w:hAnsi="Book Antiqua" w:cs="Times New Roman"/>
          <w:sz w:val="24"/>
          <w:szCs w:val="24"/>
        </w:rPr>
        <w:t>. In that study, cholera-toxin</w:t>
      </w:r>
      <w:r w:rsidR="005B4657" w:rsidRPr="00471F37">
        <w:rPr>
          <w:rFonts w:ascii="Book Antiqua" w:eastAsia="SimSun" w:hAnsi="Book Antiqua" w:cs="Times New Roman"/>
          <w:sz w:val="24"/>
          <w:szCs w:val="24"/>
        </w:rPr>
        <w:t xml:space="preserve"> (CT)</w:t>
      </w:r>
      <w:r w:rsidRPr="00471F37">
        <w:rPr>
          <w:rFonts w:ascii="Book Antiqua" w:eastAsia="SimSun" w:hAnsi="Book Antiqua" w:cs="Times New Roman"/>
          <w:sz w:val="24"/>
          <w:szCs w:val="24"/>
        </w:rPr>
        <w:t xml:space="preserve"> and a well-established mouse model of colon cancer was used in which tumor formation was initiated by a single dose of the genotoxic agent AOM, which subsequently promoted inflammation that was caused by the colitogenic DSS. </w:t>
      </w:r>
      <w:r w:rsidRPr="00471F37">
        <w:rPr>
          <w:rFonts w:ascii="Book Antiqua" w:eastAsia="SimSun" w:hAnsi="Book Antiqua" w:cs="Times New Roman"/>
          <w:sz w:val="24"/>
          <w:szCs w:val="24"/>
        </w:rPr>
        <w:lastRenderedPageBreak/>
        <w:t xml:space="preserve">They found that a single and low </w:t>
      </w:r>
      <w:r w:rsidR="005B4657" w:rsidRPr="00471F37">
        <w:rPr>
          <w:rFonts w:ascii="Book Antiqua" w:eastAsia="SimSun" w:hAnsi="Book Antiqua" w:cs="Times New Roman"/>
          <w:sz w:val="24"/>
          <w:szCs w:val="24"/>
        </w:rPr>
        <w:t>non-pathogenic oral dose of CT</w:t>
      </w:r>
      <w:r w:rsidRPr="00471F37">
        <w:rPr>
          <w:rFonts w:ascii="Book Antiqua" w:eastAsia="SimSun" w:hAnsi="Book Antiqua" w:cs="Times New Roman"/>
          <w:sz w:val="24"/>
          <w:szCs w:val="24"/>
        </w:rPr>
        <w:t xml:space="preserve"> administered at the beginning of each DSS treatment cycle downregulated neutrophils and upregulated regulatory T-cells and IL-10 in the colonic mucosa.</w:t>
      </w:r>
    </w:p>
    <w:p w14:paraId="7C602218" w14:textId="47A8E5B9" w:rsidR="00AE2C94" w:rsidRPr="00471F37" w:rsidRDefault="00AE2C94" w:rsidP="000267C8">
      <w:pPr>
        <w:adjustRightInd w:val="0"/>
        <w:snapToGrid w:val="0"/>
        <w:spacing w:line="360" w:lineRule="auto"/>
        <w:ind w:firstLineChars="100" w:firstLine="240"/>
        <w:rPr>
          <w:rFonts w:ascii="Book Antiqua" w:eastAsia="SimSun" w:hAnsi="Book Antiqua" w:cs="Times New Roman"/>
          <w:sz w:val="24"/>
          <w:szCs w:val="24"/>
        </w:rPr>
      </w:pPr>
      <w:r w:rsidRPr="00471F37">
        <w:rPr>
          <w:rFonts w:ascii="Book Antiqua" w:eastAsia="SimSun" w:hAnsi="Book Antiqua" w:cs="Times New Roman"/>
          <w:sz w:val="24"/>
          <w:szCs w:val="24"/>
        </w:rPr>
        <w:t>CT-induced disruption of the tumor-promoting character of DSS-induced inflammation led to the reduction of AOM-initiated colonic polypoidogenesis. This result added value to the emerging notion that certain gastrointestinal tract bacteria or their products affect the immune system and render the microenvironment of preneoplastic lesions less favorable for promoting their evolution to cancer. Therefore, it is of great importance to develop specific bacterial antigens to regulate intestinal immunity, thus inhibiting intestinal tumorigenesis. These specific antigens may become safe and effective consolidation agents that can regulate intestinal immune function, which has the potential to control intestinal inflammatory in the future, and red</w:t>
      </w:r>
      <w:r w:rsidR="000267C8">
        <w:rPr>
          <w:rFonts w:ascii="Book Antiqua" w:eastAsia="SimSun" w:hAnsi="Book Antiqua" w:cs="Times New Roman"/>
          <w:sz w:val="24"/>
          <w:szCs w:val="24"/>
        </w:rPr>
        <w:t>uce the risk of relevant tumors</w:t>
      </w:r>
      <w:r w:rsidR="00971D27" w:rsidRPr="00471F37">
        <w:rPr>
          <w:rFonts w:ascii="Book Antiqua" w:eastAsia="SimSun" w:hAnsi="Book Antiqua" w:cs="Times New Roman"/>
          <w:sz w:val="24"/>
          <w:szCs w:val="24"/>
        </w:rPr>
        <w:fldChar w:fldCharType="begin"/>
      </w:r>
      <w:r w:rsidR="00BD3856" w:rsidRPr="00471F37">
        <w:rPr>
          <w:rFonts w:ascii="Book Antiqua" w:eastAsia="SimSun" w:hAnsi="Book Antiqua" w:cs="Times New Roman"/>
          <w:sz w:val="24"/>
          <w:szCs w:val="24"/>
        </w:rPr>
        <w:instrText xml:space="preserve"> ADDIN EN.CITE &lt;EndNote&gt;&lt;Cite&gt;&lt;Author&gt;Rook&lt;/Author&gt;&lt;Year&gt;2011&lt;/Year&gt;&lt;RecNum&gt;293&lt;/RecNum&gt;&lt;DisplayText&gt;&lt;style face="superscript"&gt;[25]&lt;/style&gt;&lt;/DisplayText&gt;&lt;record&gt;&lt;rec-number&gt;293&lt;/rec-number&gt;&lt;foreign-keys&gt;&lt;key app="EN" db-id="wrszr0pscwwvpdervzixawr9p5d9trepv2st"&gt;293&lt;/key&gt;&lt;/foreign-keys&gt;&lt;ref-type name="Journal Article"&gt;17&lt;/ref-type&gt;&lt;contributors&gt;&lt;authors&gt;&lt;author&gt;Rook, G. A.&lt;/author&gt;&lt;author&gt;Dalgleish, A.&lt;/author&gt;&lt;/authors&gt;&lt;/contributors&gt;&lt;auth-address&gt;Department of Infection, University College London (UCL), London, UK. g.rook@ucl.ac.uk&lt;/auth-address&gt;&lt;titles&gt;&lt;title&gt;Infection, immunoregulation, and cancer&lt;/title&gt;&lt;secondary-title&gt;Immunol Rev&lt;/secondary-title&gt;&lt;alt-title&gt;Immunological reviews&lt;/alt-title&gt;&lt;/titles&gt;&lt;periodical&gt;&lt;full-title&gt;Immunol Rev&lt;/full-title&gt;&lt;abbr-1&gt;Immunological reviews&lt;/abbr-1&gt;&lt;/periodical&gt;&lt;alt-periodical&gt;&lt;full-title&gt;Immunol Rev&lt;/full-title&gt;&lt;abbr-1&gt;Immunological reviews&lt;/abbr-1&gt;&lt;/alt-periodical&gt;&lt;pages&gt;141-59&lt;/pages&gt;&lt;volume&gt;240&lt;/volume&gt;&lt;number&gt;1&lt;/number&gt;&lt;edition&gt;2011/02/26&lt;/edition&gt;&lt;keywords&gt;&lt;keyword&gt;*Bacterial Infections/immunology&lt;/keyword&gt;&lt;keyword&gt;Humans&lt;/keyword&gt;&lt;keyword&gt;Immunity&lt;/keyword&gt;&lt;keyword&gt;Inflammation&lt;/keyword&gt;&lt;keyword&gt;Lymphocytes/immunology&lt;/keyword&gt;&lt;keyword&gt;*Neoplasms/immunology/prevention &amp;amp; control&lt;/keyword&gt;&lt;/keywords&gt;&lt;dates&gt;&lt;year&gt;2011&lt;/year&gt;&lt;pub-dates&gt;&lt;date&gt;Mar&lt;/date&gt;&lt;/pub-dates&gt;&lt;/dates&gt;&lt;isbn&gt;0105-2896&lt;/isbn&gt;&lt;accession-num&gt;21349092&lt;/accession-num&gt;&lt;urls&gt;&lt;/urls&gt;&lt;electronic-resource-num&gt;10.1111/j.1600-065X.2010.00987.x&lt;/electronic-resource-num&gt;&lt;remote-database-provider&gt;Nlm&lt;/remote-database-provider&gt;&lt;language&gt;eng&lt;/language&gt;&lt;/record&gt;&lt;/Cite&gt;&lt;/EndNote&gt;</w:instrText>
      </w:r>
      <w:r w:rsidR="00971D27" w:rsidRPr="00471F37">
        <w:rPr>
          <w:rFonts w:ascii="Book Antiqua" w:eastAsia="SimSun" w:hAnsi="Book Antiqua" w:cs="Times New Roman"/>
          <w:sz w:val="24"/>
          <w:szCs w:val="24"/>
        </w:rPr>
        <w:fldChar w:fldCharType="separate"/>
      </w:r>
      <w:r w:rsidR="00BD3856" w:rsidRPr="00471F37">
        <w:rPr>
          <w:rFonts w:ascii="Book Antiqua" w:eastAsia="SimSun" w:hAnsi="Book Antiqua" w:cs="Times New Roman"/>
          <w:noProof/>
          <w:sz w:val="24"/>
          <w:szCs w:val="24"/>
          <w:vertAlign w:val="superscript"/>
        </w:rPr>
        <w:t>[</w:t>
      </w:r>
      <w:hyperlink w:anchor="_ENREF_25" w:tooltip="Rook, 2011 #293" w:history="1">
        <w:r w:rsidR="00D927D7" w:rsidRPr="00471F37">
          <w:rPr>
            <w:rFonts w:ascii="Book Antiqua" w:eastAsia="SimSun" w:hAnsi="Book Antiqua" w:cs="Times New Roman"/>
            <w:noProof/>
            <w:sz w:val="24"/>
            <w:szCs w:val="24"/>
            <w:vertAlign w:val="superscript"/>
          </w:rPr>
          <w:t>25</w:t>
        </w:r>
      </w:hyperlink>
      <w:r w:rsidR="00BD3856" w:rsidRPr="00471F37">
        <w:rPr>
          <w:rFonts w:ascii="Book Antiqua" w:eastAsia="SimSun" w:hAnsi="Book Antiqua" w:cs="Times New Roman"/>
          <w:noProof/>
          <w:sz w:val="24"/>
          <w:szCs w:val="24"/>
          <w:vertAlign w:val="superscript"/>
        </w:rPr>
        <w:t>]</w:t>
      </w:r>
      <w:r w:rsidR="00971D27" w:rsidRPr="00471F37">
        <w:rPr>
          <w:rFonts w:ascii="Book Antiqua" w:eastAsia="SimSun" w:hAnsi="Book Antiqua" w:cs="Times New Roman"/>
          <w:sz w:val="24"/>
          <w:szCs w:val="24"/>
        </w:rPr>
        <w:fldChar w:fldCharType="end"/>
      </w:r>
      <w:r w:rsidRPr="00471F37">
        <w:rPr>
          <w:rFonts w:ascii="Book Antiqua" w:eastAsia="SimSun" w:hAnsi="Book Antiqua" w:cs="Times New Roman"/>
          <w:sz w:val="24"/>
          <w:szCs w:val="24"/>
        </w:rPr>
        <w:t>.</w:t>
      </w:r>
    </w:p>
    <w:p w14:paraId="30F9A5E8" w14:textId="35F25593" w:rsidR="00086A6B" w:rsidRDefault="00AE2C94" w:rsidP="000267C8">
      <w:pPr>
        <w:adjustRightInd w:val="0"/>
        <w:snapToGrid w:val="0"/>
        <w:spacing w:line="360" w:lineRule="auto"/>
        <w:ind w:firstLineChars="100" w:firstLine="240"/>
        <w:rPr>
          <w:rFonts w:ascii="Book Antiqua" w:eastAsia="SimSun" w:hAnsi="Book Antiqua" w:cs="Times New Roman"/>
          <w:sz w:val="24"/>
          <w:szCs w:val="24"/>
        </w:rPr>
      </w:pPr>
      <w:r w:rsidRPr="00471F37">
        <w:rPr>
          <w:rFonts w:ascii="Book Antiqua" w:eastAsia="SimSun" w:hAnsi="Book Antiqua" w:cs="Times New Roman"/>
          <w:sz w:val="24"/>
          <w:szCs w:val="24"/>
        </w:rPr>
        <w:t xml:space="preserve">In summary, this study successfully constructed, expressed, and purified recombinant protein BFT-2 through genetic engineering techniques. BFT-2 blocked the </w:t>
      </w:r>
      <w:r w:rsidR="005B4657" w:rsidRPr="00471F37">
        <w:rPr>
          <w:rFonts w:ascii="Book Antiqua" w:eastAsia="SimSun" w:hAnsi="Book Antiqua" w:cs="Times New Roman"/>
          <w:sz w:val="24"/>
          <w:szCs w:val="24"/>
        </w:rPr>
        <w:t xml:space="preserve">formation of CRC </w:t>
      </w:r>
      <w:r w:rsidRPr="00471F37">
        <w:rPr>
          <w:rFonts w:ascii="Book Antiqua" w:eastAsia="SimSun" w:hAnsi="Book Antiqua" w:cs="Times New Roman"/>
          <w:sz w:val="24"/>
          <w:szCs w:val="24"/>
        </w:rPr>
        <w:t xml:space="preserve">with the performance that alleviated disease in a murine model, and reduced the number and size of the formed tumors in mice. This study further elaborated the mechanisms of BFT-2 in inhibiting the formation of </w:t>
      </w:r>
      <w:r w:rsidR="005B4657" w:rsidRPr="00471F37">
        <w:rPr>
          <w:rFonts w:ascii="Book Antiqua" w:eastAsia="SimSun" w:hAnsi="Book Antiqua" w:cs="Times New Roman"/>
          <w:sz w:val="24"/>
          <w:szCs w:val="24"/>
        </w:rPr>
        <w:t>CRC</w:t>
      </w:r>
      <w:r w:rsidRPr="00471F37">
        <w:rPr>
          <w:rFonts w:ascii="Book Antiqua" w:eastAsia="SimSun" w:hAnsi="Book Antiqua" w:cs="Times New Roman"/>
          <w:sz w:val="24"/>
          <w:szCs w:val="24"/>
        </w:rPr>
        <w:t xml:space="preserve">, and it also demonstrated that key signaling pathways can provide some insights into the mechanistic underpinnings for the prevention and treatment of </w:t>
      </w:r>
      <w:r w:rsidR="005B4657" w:rsidRPr="00471F37">
        <w:rPr>
          <w:rFonts w:ascii="Book Antiqua" w:eastAsia="SimSun" w:hAnsi="Book Antiqua" w:cs="Times New Roman"/>
          <w:sz w:val="24"/>
          <w:szCs w:val="24"/>
        </w:rPr>
        <w:t>CRC</w:t>
      </w:r>
      <w:r w:rsidRPr="00471F37">
        <w:rPr>
          <w:rFonts w:ascii="Book Antiqua" w:eastAsia="SimSun" w:hAnsi="Book Antiqua" w:cs="Times New Roman"/>
          <w:sz w:val="24"/>
          <w:szCs w:val="24"/>
        </w:rPr>
        <w:t xml:space="preserve"> by employing an intestinal mucosal vaccine.</w:t>
      </w:r>
    </w:p>
    <w:p w14:paraId="3581D1AF" w14:textId="77777777" w:rsidR="000267C8" w:rsidRPr="00471F37" w:rsidRDefault="000267C8" w:rsidP="000267C8">
      <w:pPr>
        <w:adjustRightInd w:val="0"/>
        <w:snapToGrid w:val="0"/>
        <w:spacing w:line="360" w:lineRule="auto"/>
        <w:ind w:firstLineChars="100" w:firstLine="240"/>
        <w:rPr>
          <w:rFonts w:ascii="Book Antiqua" w:eastAsia="SimSun" w:hAnsi="Book Antiqua" w:cs="Times New Roman"/>
          <w:sz w:val="24"/>
          <w:szCs w:val="24"/>
        </w:rPr>
      </w:pPr>
    </w:p>
    <w:p w14:paraId="627F1A62" w14:textId="0D779E66" w:rsidR="00AE2C94" w:rsidRPr="000267C8" w:rsidRDefault="000267C8" w:rsidP="005B0166">
      <w:pPr>
        <w:adjustRightInd w:val="0"/>
        <w:snapToGrid w:val="0"/>
        <w:spacing w:line="360" w:lineRule="auto"/>
        <w:rPr>
          <w:rFonts w:ascii="Book Antiqua" w:eastAsia="SimSun" w:hAnsi="Book Antiqua" w:cs="Times New Roman"/>
          <w:b/>
          <w:sz w:val="24"/>
          <w:szCs w:val="24"/>
        </w:rPr>
      </w:pPr>
      <w:r w:rsidRPr="000267C8">
        <w:rPr>
          <w:rFonts w:ascii="Book Antiqua" w:eastAsia="SimSun" w:hAnsi="Book Antiqua" w:cs="Times New Roman"/>
          <w:b/>
          <w:sz w:val="24"/>
          <w:szCs w:val="24"/>
        </w:rPr>
        <w:t>ACKNOWLEDGEMENTS</w:t>
      </w:r>
    </w:p>
    <w:p w14:paraId="08B1845C" w14:textId="19DE287B" w:rsidR="00086A6B" w:rsidRPr="00471F37" w:rsidRDefault="00086A6B" w:rsidP="000267C8">
      <w:pPr>
        <w:adjustRightInd w:val="0"/>
        <w:snapToGrid w:val="0"/>
        <w:spacing w:line="360" w:lineRule="auto"/>
        <w:rPr>
          <w:rFonts w:ascii="Book Antiqua" w:eastAsia="SimSun" w:hAnsi="Book Antiqua" w:cs="Times New Roman"/>
          <w:sz w:val="24"/>
          <w:szCs w:val="24"/>
        </w:rPr>
      </w:pPr>
      <w:r w:rsidRPr="00471F37">
        <w:rPr>
          <w:rFonts w:ascii="Book Antiqua" w:eastAsia="SimSun" w:hAnsi="Book Antiqua" w:cs="Times New Roman"/>
          <w:sz w:val="24"/>
          <w:szCs w:val="24"/>
        </w:rPr>
        <w:t xml:space="preserve">The authors would like to thank the </w:t>
      </w:r>
      <w:r w:rsidR="000C0596" w:rsidRPr="00471F37">
        <w:rPr>
          <w:rFonts w:ascii="Book Antiqua" w:eastAsia="SimSun" w:hAnsi="Book Antiqua" w:cs="Times New Roman"/>
          <w:sz w:val="24"/>
          <w:szCs w:val="24"/>
        </w:rPr>
        <w:t>Shanghai Health and Family Planning Commission</w:t>
      </w:r>
      <w:r w:rsidR="00A2111B" w:rsidRPr="00471F37">
        <w:rPr>
          <w:rFonts w:ascii="Book Antiqua" w:eastAsia="SimSun" w:hAnsi="Book Antiqua" w:cs="Times New Roman"/>
          <w:sz w:val="24"/>
          <w:szCs w:val="24"/>
        </w:rPr>
        <w:t>, and</w:t>
      </w:r>
      <w:r w:rsidR="004753BA" w:rsidRPr="00471F37">
        <w:rPr>
          <w:rFonts w:ascii="Book Antiqua" w:eastAsia="SimSun" w:hAnsi="Book Antiqua" w:cs="Times New Roman"/>
          <w:sz w:val="24"/>
          <w:szCs w:val="24"/>
        </w:rPr>
        <w:t xml:space="preserve"> the</w:t>
      </w:r>
      <w:r w:rsidR="00A2111B" w:rsidRPr="00471F37">
        <w:rPr>
          <w:rFonts w:ascii="Book Antiqua" w:eastAsia="SimSun" w:hAnsi="Book Antiqua" w:cs="Times New Roman"/>
          <w:sz w:val="24"/>
          <w:szCs w:val="24"/>
        </w:rPr>
        <w:t xml:space="preserve"> </w:t>
      </w:r>
      <w:r w:rsidR="005B4657" w:rsidRPr="00471F37">
        <w:rPr>
          <w:rFonts w:ascii="Book Antiqua" w:eastAsia="SimSun" w:hAnsi="Book Antiqua" w:cs="Times New Roman"/>
          <w:sz w:val="24"/>
          <w:szCs w:val="24"/>
        </w:rPr>
        <w:t>5</w:t>
      </w:r>
      <w:r w:rsidR="00A2111B" w:rsidRPr="00471F37">
        <w:rPr>
          <w:rFonts w:ascii="Book Antiqua" w:eastAsia="SimSun" w:hAnsi="Book Antiqua" w:cs="Times New Roman"/>
          <w:sz w:val="24"/>
          <w:szCs w:val="24"/>
        </w:rPr>
        <w:t>th Peop</w:t>
      </w:r>
      <w:r w:rsidR="00CF57C6" w:rsidRPr="00471F37">
        <w:rPr>
          <w:rFonts w:ascii="Book Antiqua" w:eastAsia="SimSun" w:hAnsi="Book Antiqua" w:cs="Times New Roman"/>
          <w:sz w:val="24"/>
          <w:szCs w:val="24"/>
        </w:rPr>
        <w:t>le’s Hospital of Shanghai, and the</w:t>
      </w:r>
      <w:r w:rsidR="005B4657" w:rsidRPr="00471F37">
        <w:rPr>
          <w:rFonts w:ascii="Book Antiqua" w:eastAsia="SimSun" w:hAnsi="Book Antiqua" w:cs="Times New Roman"/>
          <w:sz w:val="24"/>
          <w:szCs w:val="24"/>
        </w:rPr>
        <w:t xml:space="preserve"> Animal Center of the Institute of Biomedical Laboratory of the East China Normal University</w:t>
      </w:r>
      <w:r w:rsidR="00A2111B" w:rsidRPr="00471F37">
        <w:rPr>
          <w:rFonts w:ascii="Book Antiqua" w:eastAsia="SimSun" w:hAnsi="Book Antiqua" w:cs="Times New Roman"/>
          <w:sz w:val="24"/>
          <w:szCs w:val="24"/>
        </w:rPr>
        <w:t xml:space="preserve"> for their support</w:t>
      </w:r>
      <w:r w:rsidR="000E14EB" w:rsidRPr="00471F37">
        <w:rPr>
          <w:rFonts w:ascii="Book Antiqua" w:eastAsia="SimSun" w:hAnsi="Book Antiqua" w:cs="Times New Roman"/>
          <w:sz w:val="24"/>
          <w:szCs w:val="24"/>
        </w:rPr>
        <w:t>s</w:t>
      </w:r>
      <w:r w:rsidR="00A2111B" w:rsidRPr="00471F37">
        <w:rPr>
          <w:rFonts w:ascii="Book Antiqua" w:eastAsia="SimSun" w:hAnsi="Book Antiqua" w:cs="Times New Roman"/>
          <w:sz w:val="24"/>
          <w:szCs w:val="24"/>
        </w:rPr>
        <w:t xml:space="preserve">. </w:t>
      </w:r>
    </w:p>
    <w:p w14:paraId="56E2C243" w14:textId="77777777" w:rsidR="0037438E" w:rsidRPr="00471F37" w:rsidRDefault="0037438E" w:rsidP="005B0166">
      <w:pPr>
        <w:adjustRightInd w:val="0"/>
        <w:snapToGrid w:val="0"/>
        <w:spacing w:line="360" w:lineRule="auto"/>
        <w:rPr>
          <w:rFonts w:ascii="Book Antiqua" w:eastAsia="SimSun" w:hAnsi="Book Antiqua" w:cs="Times New Roman"/>
          <w:sz w:val="24"/>
          <w:szCs w:val="24"/>
        </w:rPr>
      </w:pPr>
    </w:p>
    <w:p w14:paraId="7EC85459" w14:textId="62FF4DA6" w:rsidR="005B4657" w:rsidRPr="00471F37" w:rsidRDefault="000267C8" w:rsidP="005B0166">
      <w:pPr>
        <w:adjustRightInd w:val="0"/>
        <w:snapToGrid w:val="0"/>
        <w:spacing w:line="360" w:lineRule="auto"/>
        <w:rPr>
          <w:rFonts w:ascii="Book Antiqua" w:eastAsia="SimSun" w:hAnsi="Book Antiqua" w:cs="Times New Roman"/>
          <w:b/>
          <w:sz w:val="24"/>
          <w:szCs w:val="24"/>
        </w:rPr>
      </w:pPr>
      <w:r w:rsidRPr="00471F37">
        <w:rPr>
          <w:rFonts w:ascii="Book Antiqua" w:eastAsia="SimSun" w:hAnsi="Book Antiqua" w:cs="Times New Roman"/>
          <w:b/>
          <w:sz w:val="24"/>
          <w:szCs w:val="24"/>
        </w:rPr>
        <w:t>COMMENTS</w:t>
      </w:r>
    </w:p>
    <w:p w14:paraId="579D637B" w14:textId="77777777" w:rsidR="00086A6B" w:rsidRPr="000267C8" w:rsidRDefault="00086A6B" w:rsidP="005B0166">
      <w:pPr>
        <w:adjustRightInd w:val="0"/>
        <w:snapToGrid w:val="0"/>
        <w:spacing w:line="360" w:lineRule="auto"/>
        <w:rPr>
          <w:rFonts w:ascii="Book Antiqua" w:eastAsia="SimSun" w:hAnsi="Book Antiqua" w:cs="Times New Roman"/>
          <w:b/>
          <w:bCs/>
          <w:i/>
          <w:sz w:val="24"/>
          <w:szCs w:val="24"/>
        </w:rPr>
      </w:pPr>
      <w:r w:rsidRPr="000267C8">
        <w:rPr>
          <w:rFonts w:ascii="Book Antiqua" w:eastAsia="SimSun" w:hAnsi="Book Antiqua" w:cs="Times New Roman"/>
          <w:b/>
          <w:bCs/>
          <w:i/>
          <w:sz w:val="24"/>
          <w:szCs w:val="24"/>
        </w:rPr>
        <w:lastRenderedPageBreak/>
        <w:t>Background</w:t>
      </w:r>
    </w:p>
    <w:p w14:paraId="1365BA4F" w14:textId="2965489A" w:rsidR="00A44F34" w:rsidRDefault="00A44F34" w:rsidP="000267C8">
      <w:pPr>
        <w:adjustRightInd w:val="0"/>
        <w:snapToGrid w:val="0"/>
        <w:spacing w:line="360" w:lineRule="auto"/>
        <w:rPr>
          <w:rFonts w:ascii="Book Antiqua" w:eastAsia="SimSun" w:hAnsi="Book Antiqua" w:cs="Times New Roman"/>
          <w:bCs/>
          <w:sz w:val="24"/>
          <w:szCs w:val="24"/>
        </w:rPr>
      </w:pPr>
      <w:r w:rsidRPr="00471F37">
        <w:rPr>
          <w:rFonts w:ascii="Book Antiqua" w:eastAsia="SimSun" w:hAnsi="Book Antiqua" w:cs="Times New Roman"/>
          <w:bCs/>
          <w:sz w:val="24"/>
          <w:szCs w:val="24"/>
        </w:rPr>
        <w:t xml:space="preserve">The relationship between intestinal flora and </w:t>
      </w:r>
      <w:r w:rsidR="00270473" w:rsidRPr="00471F37">
        <w:rPr>
          <w:rFonts w:ascii="Book Antiqua" w:eastAsia="SimSun" w:hAnsi="Book Antiqua" w:cs="Times New Roman"/>
          <w:bCs/>
          <w:sz w:val="24"/>
          <w:szCs w:val="24"/>
        </w:rPr>
        <w:t>colorectal cancer (</w:t>
      </w:r>
      <w:r w:rsidRPr="00471F37">
        <w:rPr>
          <w:rFonts w:ascii="Book Antiqua" w:eastAsia="SimSun" w:hAnsi="Book Antiqua" w:cs="Times New Roman"/>
          <w:bCs/>
          <w:sz w:val="24"/>
          <w:szCs w:val="24"/>
        </w:rPr>
        <w:t>CRC</w:t>
      </w:r>
      <w:r w:rsidR="00270473" w:rsidRPr="00471F37">
        <w:rPr>
          <w:rFonts w:ascii="Book Antiqua" w:eastAsia="SimSun" w:hAnsi="Book Antiqua" w:cs="Times New Roman"/>
          <w:bCs/>
          <w:sz w:val="24"/>
          <w:szCs w:val="24"/>
        </w:rPr>
        <w:t>)</w:t>
      </w:r>
      <w:r w:rsidRPr="00471F37">
        <w:rPr>
          <w:rFonts w:ascii="Book Antiqua" w:eastAsia="SimSun" w:hAnsi="Book Antiqua" w:cs="Times New Roman"/>
          <w:bCs/>
          <w:sz w:val="24"/>
          <w:szCs w:val="24"/>
        </w:rPr>
        <w:t xml:space="preserve"> is an intense area of research recently. Our </w:t>
      </w:r>
      <w:r w:rsidR="00270473" w:rsidRPr="00471F37">
        <w:rPr>
          <w:rFonts w:ascii="Book Antiqua" w:eastAsia="SimSun" w:hAnsi="Book Antiqua" w:cs="Times New Roman"/>
          <w:bCs/>
          <w:sz w:val="24"/>
          <w:szCs w:val="24"/>
        </w:rPr>
        <w:t>p</w:t>
      </w:r>
      <w:r w:rsidRPr="00471F37">
        <w:rPr>
          <w:rFonts w:ascii="Book Antiqua" w:eastAsia="SimSun" w:hAnsi="Book Antiqua" w:cs="Times New Roman"/>
          <w:bCs/>
          <w:sz w:val="24"/>
          <w:szCs w:val="24"/>
        </w:rPr>
        <w:t xml:space="preserve">reliminary observations showed that the proportion of </w:t>
      </w:r>
      <w:r w:rsidRPr="00471F37">
        <w:rPr>
          <w:rFonts w:ascii="Book Antiqua" w:eastAsia="SimSun" w:hAnsi="Book Antiqua" w:cs="Times New Roman"/>
          <w:bCs/>
          <w:i/>
          <w:sz w:val="24"/>
          <w:szCs w:val="24"/>
        </w:rPr>
        <w:t>Bacteroides</w:t>
      </w:r>
      <w:r w:rsidRPr="00471F37">
        <w:rPr>
          <w:rFonts w:ascii="Book Antiqua" w:eastAsia="SimSun" w:hAnsi="Book Antiqua" w:cs="Times New Roman"/>
          <w:bCs/>
          <w:sz w:val="24"/>
          <w:szCs w:val="24"/>
        </w:rPr>
        <w:t xml:space="preserve"> in patients with CRC increased and was accompanied by reduced diversity</w:t>
      </w:r>
      <w:r w:rsidR="00270473" w:rsidRPr="00471F37">
        <w:rPr>
          <w:rFonts w:ascii="Book Antiqua" w:eastAsia="SimSun" w:hAnsi="Book Antiqua" w:cs="Times New Roman"/>
          <w:bCs/>
          <w:sz w:val="24"/>
          <w:szCs w:val="24"/>
        </w:rPr>
        <w:t xml:space="preserve">. Enterotoxigenic </w:t>
      </w:r>
      <w:r w:rsidRPr="00471F37">
        <w:rPr>
          <w:rFonts w:ascii="Book Antiqua" w:eastAsia="SimSun" w:hAnsi="Book Antiqua" w:cs="Times New Roman"/>
          <w:bCs/>
          <w:i/>
          <w:sz w:val="24"/>
          <w:szCs w:val="24"/>
        </w:rPr>
        <w:t>Bacteroides fragilis</w:t>
      </w:r>
      <w:r w:rsidRPr="00471F37">
        <w:rPr>
          <w:rFonts w:ascii="Book Antiqua" w:eastAsia="SimSun" w:hAnsi="Book Antiqua" w:cs="Times New Roman"/>
          <w:bCs/>
          <w:sz w:val="24"/>
          <w:szCs w:val="24"/>
        </w:rPr>
        <w:t xml:space="preserve"> (</w:t>
      </w:r>
      <w:r w:rsidR="00270473" w:rsidRPr="000267C8">
        <w:rPr>
          <w:rFonts w:ascii="Book Antiqua" w:eastAsia="SimSun" w:hAnsi="Book Antiqua" w:cs="Times New Roman"/>
          <w:bCs/>
          <w:sz w:val="24"/>
          <w:szCs w:val="24"/>
        </w:rPr>
        <w:t>ETBF</w:t>
      </w:r>
      <w:r w:rsidR="00270473" w:rsidRPr="00471F37">
        <w:rPr>
          <w:rFonts w:ascii="Book Antiqua" w:eastAsia="SimSun" w:hAnsi="Book Antiqua" w:cs="Times New Roman"/>
          <w:bCs/>
          <w:sz w:val="24"/>
          <w:szCs w:val="24"/>
        </w:rPr>
        <w:t xml:space="preserve">), </w:t>
      </w:r>
      <w:r w:rsidRPr="00471F37">
        <w:rPr>
          <w:rFonts w:ascii="Book Antiqua" w:eastAsia="SimSun" w:hAnsi="Book Antiqua" w:cs="Times New Roman"/>
          <w:bCs/>
          <w:sz w:val="24"/>
          <w:szCs w:val="24"/>
        </w:rPr>
        <w:t xml:space="preserve">a subtype of </w:t>
      </w:r>
      <w:r w:rsidR="000267C8" w:rsidRPr="000267C8">
        <w:rPr>
          <w:rFonts w:ascii="Book Antiqua" w:eastAsia="SimSun" w:hAnsi="Book Antiqua" w:cs="Times New Roman"/>
          <w:bCs/>
          <w:i/>
          <w:sz w:val="24"/>
          <w:szCs w:val="24"/>
        </w:rPr>
        <w:t>Bacteroides fragilis</w:t>
      </w:r>
      <w:r w:rsidR="000267C8" w:rsidRPr="000267C8">
        <w:rPr>
          <w:rFonts w:ascii="Book Antiqua" w:eastAsia="SimSun" w:hAnsi="Book Antiqua" w:cs="Times New Roman"/>
          <w:bCs/>
          <w:sz w:val="24"/>
          <w:szCs w:val="24"/>
        </w:rPr>
        <w:t xml:space="preserve"> </w:t>
      </w:r>
      <w:r w:rsidR="000267C8" w:rsidRPr="000267C8">
        <w:rPr>
          <w:rFonts w:ascii="Book Antiqua" w:eastAsia="SimSun" w:hAnsi="Book Antiqua" w:cs="Times New Roman" w:hint="eastAsia"/>
          <w:bCs/>
          <w:sz w:val="24"/>
          <w:szCs w:val="24"/>
        </w:rPr>
        <w:t>(</w:t>
      </w:r>
      <w:r w:rsidRPr="00471F37">
        <w:rPr>
          <w:rFonts w:ascii="Book Antiqua" w:eastAsia="SimSun" w:hAnsi="Book Antiqua" w:cs="Times New Roman"/>
          <w:bCs/>
          <w:i/>
          <w:sz w:val="24"/>
          <w:szCs w:val="24"/>
        </w:rPr>
        <w:t>B. fragilis</w:t>
      </w:r>
      <w:r w:rsidR="000267C8" w:rsidRPr="000267C8">
        <w:rPr>
          <w:rFonts w:ascii="Book Antiqua" w:eastAsia="SimSun" w:hAnsi="Book Antiqua" w:cs="Times New Roman" w:hint="eastAsia"/>
          <w:bCs/>
          <w:sz w:val="24"/>
          <w:szCs w:val="24"/>
        </w:rPr>
        <w:t>)</w:t>
      </w:r>
      <w:r w:rsidR="00270473" w:rsidRPr="00471F37">
        <w:rPr>
          <w:rFonts w:ascii="Book Antiqua" w:eastAsia="SimSun" w:hAnsi="Book Antiqua" w:cs="Times New Roman"/>
          <w:bCs/>
          <w:sz w:val="24"/>
          <w:szCs w:val="24"/>
        </w:rPr>
        <w:t xml:space="preserve"> </w:t>
      </w:r>
      <w:r w:rsidRPr="00471F37">
        <w:rPr>
          <w:rFonts w:ascii="Book Antiqua" w:eastAsia="SimSun" w:hAnsi="Book Antiqua" w:cs="Times New Roman"/>
          <w:bCs/>
          <w:sz w:val="24"/>
          <w:szCs w:val="24"/>
        </w:rPr>
        <w:t xml:space="preserve">which </w:t>
      </w:r>
      <w:r w:rsidR="00144BE0" w:rsidRPr="00471F37">
        <w:rPr>
          <w:rFonts w:ascii="Book Antiqua" w:eastAsia="SimSun" w:hAnsi="Book Antiqua" w:cs="Times New Roman"/>
          <w:bCs/>
          <w:sz w:val="24"/>
          <w:szCs w:val="24"/>
        </w:rPr>
        <w:t>subordinated to</w:t>
      </w:r>
      <w:r w:rsidR="00270473" w:rsidRPr="00471F37">
        <w:rPr>
          <w:rFonts w:ascii="Book Antiqua" w:eastAsia="SimSun" w:hAnsi="Book Antiqua" w:cs="Times New Roman"/>
          <w:bCs/>
          <w:sz w:val="24"/>
          <w:szCs w:val="24"/>
        </w:rPr>
        <w:t xml:space="preserve"> </w:t>
      </w:r>
      <w:r w:rsidR="00270473" w:rsidRPr="00471F37">
        <w:rPr>
          <w:rFonts w:ascii="Book Antiqua" w:eastAsia="SimSun" w:hAnsi="Book Antiqua" w:cs="Times New Roman"/>
          <w:bCs/>
          <w:i/>
          <w:sz w:val="24"/>
          <w:szCs w:val="24"/>
        </w:rPr>
        <w:t>Bacteroides</w:t>
      </w:r>
      <w:r w:rsidR="00270473" w:rsidRPr="00471F37">
        <w:rPr>
          <w:rFonts w:ascii="Book Antiqua" w:eastAsia="SimSun" w:hAnsi="Book Antiqua" w:cs="Times New Roman"/>
          <w:bCs/>
          <w:sz w:val="24"/>
          <w:szCs w:val="24"/>
        </w:rPr>
        <w:t xml:space="preserve">, </w:t>
      </w:r>
      <w:r w:rsidRPr="00471F37">
        <w:rPr>
          <w:rFonts w:ascii="Book Antiqua" w:eastAsia="SimSun" w:hAnsi="Book Antiqua" w:cs="Times New Roman"/>
          <w:bCs/>
          <w:sz w:val="24"/>
          <w:szCs w:val="24"/>
        </w:rPr>
        <w:t>can specifically secrete an extracellular 20 kDa zinc-dependent metalloproteinase referre</w:t>
      </w:r>
      <w:r w:rsidR="00270473" w:rsidRPr="00471F37">
        <w:rPr>
          <w:rFonts w:ascii="Book Antiqua" w:eastAsia="SimSun" w:hAnsi="Book Antiqua" w:cs="Times New Roman"/>
          <w:bCs/>
          <w:sz w:val="24"/>
          <w:szCs w:val="24"/>
        </w:rPr>
        <w:t>d to</w:t>
      </w:r>
      <w:r w:rsidR="00270473" w:rsidRPr="00471F37">
        <w:rPr>
          <w:rFonts w:ascii="Book Antiqua" w:eastAsia="SimSun" w:hAnsi="Book Antiqua" w:cs="Times New Roman"/>
          <w:bCs/>
          <w:i/>
          <w:sz w:val="24"/>
          <w:szCs w:val="24"/>
        </w:rPr>
        <w:t xml:space="preserve"> B. fragilis</w:t>
      </w:r>
      <w:r w:rsidR="00270473" w:rsidRPr="00471F37">
        <w:rPr>
          <w:rFonts w:ascii="Book Antiqua" w:eastAsia="SimSun" w:hAnsi="Book Antiqua" w:cs="Times New Roman"/>
          <w:bCs/>
          <w:sz w:val="24"/>
          <w:szCs w:val="24"/>
        </w:rPr>
        <w:t xml:space="preserve"> enterotoxin (BFT). As</w:t>
      </w:r>
      <w:r w:rsidRPr="00471F37">
        <w:rPr>
          <w:rFonts w:ascii="Book Antiqua" w:eastAsia="SimSun" w:hAnsi="Book Antiqua" w:cs="Times New Roman"/>
          <w:bCs/>
          <w:sz w:val="24"/>
          <w:szCs w:val="24"/>
        </w:rPr>
        <w:t xml:space="preserve"> the major virulence factor of ETBF</w:t>
      </w:r>
      <w:r w:rsidR="00270473" w:rsidRPr="00471F37">
        <w:rPr>
          <w:rFonts w:ascii="Book Antiqua" w:eastAsia="SimSun" w:hAnsi="Book Antiqua" w:cs="Times New Roman"/>
          <w:bCs/>
          <w:sz w:val="24"/>
          <w:szCs w:val="24"/>
        </w:rPr>
        <w:t>, BFT</w:t>
      </w:r>
      <w:r w:rsidRPr="00471F37">
        <w:rPr>
          <w:rFonts w:ascii="Book Antiqua" w:eastAsia="SimSun" w:hAnsi="Book Antiqua" w:cs="Times New Roman"/>
          <w:bCs/>
          <w:sz w:val="24"/>
          <w:szCs w:val="24"/>
        </w:rPr>
        <w:t xml:space="preserve"> plays an important role in the oc</w:t>
      </w:r>
      <w:r w:rsidR="00270473" w:rsidRPr="00471F37">
        <w:rPr>
          <w:rFonts w:ascii="Book Antiqua" w:eastAsia="SimSun" w:hAnsi="Book Antiqua" w:cs="Times New Roman"/>
          <w:bCs/>
          <w:sz w:val="24"/>
          <w:szCs w:val="24"/>
        </w:rPr>
        <w:t xml:space="preserve">currence and development of CRC, but the specific mechanism </w:t>
      </w:r>
      <w:r w:rsidR="000267C8" w:rsidRPr="000267C8">
        <w:rPr>
          <w:rFonts w:ascii="Book Antiqua" w:eastAsia="SimSun" w:hAnsi="Book Antiqua" w:cs="Times New Roman"/>
          <w:bCs/>
          <w:i/>
          <w:sz w:val="24"/>
          <w:szCs w:val="24"/>
        </w:rPr>
        <w:t>in vivo</w:t>
      </w:r>
      <w:r w:rsidR="00270473" w:rsidRPr="00471F37">
        <w:rPr>
          <w:rFonts w:ascii="Book Antiqua" w:eastAsia="SimSun" w:hAnsi="Book Antiqua" w:cs="Times New Roman"/>
          <w:bCs/>
          <w:sz w:val="24"/>
          <w:szCs w:val="24"/>
        </w:rPr>
        <w:t xml:space="preserve"> have not yet been elucidated.</w:t>
      </w:r>
    </w:p>
    <w:p w14:paraId="7752D515" w14:textId="77777777" w:rsidR="000267C8" w:rsidRPr="00471F37" w:rsidRDefault="000267C8" w:rsidP="000267C8">
      <w:pPr>
        <w:adjustRightInd w:val="0"/>
        <w:snapToGrid w:val="0"/>
        <w:spacing w:line="360" w:lineRule="auto"/>
        <w:rPr>
          <w:rFonts w:ascii="Book Antiqua" w:eastAsia="SimSun" w:hAnsi="Book Antiqua" w:cs="Times New Roman"/>
          <w:bCs/>
          <w:sz w:val="24"/>
          <w:szCs w:val="24"/>
        </w:rPr>
      </w:pPr>
    </w:p>
    <w:p w14:paraId="73DD8917" w14:textId="77777777" w:rsidR="00086A6B" w:rsidRPr="000267C8" w:rsidRDefault="00086A6B" w:rsidP="005B0166">
      <w:pPr>
        <w:adjustRightInd w:val="0"/>
        <w:snapToGrid w:val="0"/>
        <w:spacing w:line="360" w:lineRule="auto"/>
        <w:rPr>
          <w:rFonts w:ascii="Book Antiqua" w:eastAsia="SimSun" w:hAnsi="Book Antiqua" w:cs="Times New Roman"/>
          <w:b/>
          <w:bCs/>
          <w:i/>
          <w:sz w:val="24"/>
          <w:szCs w:val="24"/>
        </w:rPr>
      </w:pPr>
      <w:r w:rsidRPr="000267C8">
        <w:rPr>
          <w:rFonts w:ascii="Book Antiqua" w:eastAsia="SimSun" w:hAnsi="Book Antiqua" w:cs="Times New Roman"/>
          <w:b/>
          <w:bCs/>
          <w:i/>
          <w:sz w:val="24"/>
          <w:szCs w:val="24"/>
        </w:rPr>
        <w:t>Research frontiers</w:t>
      </w:r>
    </w:p>
    <w:p w14:paraId="555524C1" w14:textId="503C7814" w:rsidR="00042012" w:rsidRDefault="00042012" w:rsidP="000267C8">
      <w:pPr>
        <w:adjustRightInd w:val="0"/>
        <w:snapToGrid w:val="0"/>
        <w:spacing w:line="360" w:lineRule="auto"/>
        <w:rPr>
          <w:rFonts w:ascii="Book Antiqua" w:eastAsia="SimSun" w:hAnsi="Book Antiqua" w:cs="Times New Roman"/>
          <w:sz w:val="24"/>
          <w:szCs w:val="24"/>
        </w:rPr>
      </w:pPr>
      <w:r w:rsidRPr="00471F37">
        <w:rPr>
          <w:rFonts w:ascii="Book Antiqua" w:eastAsia="SimSun" w:hAnsi="Book Antiqua" w:cs="Times New Roman"/>
          <w:bCs/>
          <w:sz w:val="24"/>
          <w:szCs w:val="24"/>
        </w:rPr>
        <w:t xml:space="preserve">Previous experiments have already proved that </w:t>
      </w:r>
      <w:r w:rsidR="00AB5C21" w:rsidRPr="00471F37">
        <w:rPr>
          <w:rFonts w:ascii="Book Antiqua" w:eastAsia="SimSun" w:hAnsi="Book Antiqua" w:cs="Times New Roman"/>
          <w:bCs/>
          <w:sz w:val="24"/>
          <w:szCs w:val="24"/>
        </w:rPr>
        <w:t xml:space="preserve">the </w:t>
      </w:r>
      <w:r w:rsidR="00144BE0" w:rsidRPr="00471F37">
        <w:rPr>
          <w:rFonts w:ascii="Book Antiqua" w:eastAsia="SimSun" w:hAnsi="Book Antiqua" w:cs="Times New Roman"/>
          <w:bCs/>
          <w:sz w:val="24"/>
          <w:szCs w:val="24"/>
        </w:rPr>
        <w:t xml:space="preserve">BFT </w:t>
      </w:r>
      <w:r w:rsidR="00AB5C21" w:rsidRPr="00471F37">
        <w:rPr>
          <w:rFonts w:ascii="Book Antiqua" w:eastAsia="SimSun" w:hAnsi="Book Antiqua" w:cs="Times New Roman"/>
          <w:bCs/>
          <w:sz w:val="24"/>
          <w:szCs w:val="24"/>
        </w:rPr>
        <w:t>genes is over expressed in the colorectal cancer patients</w:t>
      </w:r>
      <w:r w:rsidR="003D7D22" w:rsidRPr="00471F37">
        <w:rPr>
          <w:rFonts w:ascii="Book Antiqua" w:eastAsia="SimSun" w:hAnsi="Book Antiqua" w:cs="Times New Roman"/>
          <w:bCs/>
          <w:sz w:val="24"/>
          <w:szCs w:val="24"/>
        </w:rPr>
        <w:t xml:space="preserve"> compared to healthy volunteers</w:t>
      </w:r>
      <w:r w:rsidR="00AB5C21" w:rsidRPr="00471F37">
        <w:rPr>
          <w:rFonts w:ascii="Book Antiqua" w:eastAsia="SimSun" w:hAnsi="Book Antiqua" w:cs="Times New Roman"/>
          <w:bCs/>
          <w:sz w:val="24"/>
          <w:szCs w:val="24"/>
        </w:rPr>
        <w:t xml:space="preserve">, intragastric administration with ETBF on </w:t>
      </w:r>
      <w:r w:rsidR="00AB5C21" w:rsidRPr="00471F37">
        <w:rPr>
          <w:rFonts w:ascii="Book Antiqua" w:eastAsia="SimSun" w:hAnsi="Book Antiqua" w:cs="Times New Roman"/>
          <w:sz w:val="24"/>
          <w:szCs w:val="24"/>
        </w:rPr>
        <w:t>APC</w:t>
      </w:r>
      <w:r w:rsidR="00AB5C21" w:rsidRPr="00471F37">
        <w:rPr>
          <w:rFonts w:ascii="Book Antiqua" w:eastAsia="SimSun" w:hAnsi="Book Antiqua" w:cs="Times New Roman"/>
          <w:sz w:val="24"/>
          <w:szCs w:val="24"/>
          <w:vertAlign w:val="superscript"/>
        </w:rPr>
        <w:t xml:space="preserve"> min </w:t>
      </w:r>
      <w:r w:rsidR="00AB5C21" w:rsidRPr="00471F37">
        <w:rPr>
          <w:rFonts w:ascii="Book Antiqua" w:eastAsia="SimSun" w:hAnsi="Book Antiqua" w:cs="Times New Roman"/>
          <w:sz w:val="24"/>
          <w:szCs w:val="24"/>
        </w:rPr>
        <w:t>mice can accelerate the formation of CRC</w:t>
      </w:r>
      <w:r w:rsidR="003D7D22" w:rsidRPr="00471F37">
        <w:rPr>
          <w:rFonts w:ascii="Book Antiqua" w:eastAsia="SimSun" w:hAnsi="Book Antiqua" w:cs="Times New Roman"/>
          <w:sz w:val="24"/>
          <w:szCs w:val="24"/>
        </w:rPr>
        <w:t xml:space="preserve"> through the IL-17/IL-23 pathway</w:t>
      </w:r>
      <w:r w:rsidR="00221C05" w:rsidRPr="00471F37">
        <w:rPr>
          <w:rFonts w:ascii="Book Antiqua" w:eastAsia="SimSun" w:hAnsi="Book Antiqua" w:cs="Times New Roman"/>
          <w:sz w:val="24"/>
          <w:szCs w:val="24"/>
        </w:rPr>
        <w:t>.</w:t>
      </w:r>
    </w:p>
    <w:p w14:paraId="59B372F3" w14:textId="77777777" w:rsidR="000267C8" w:rsidRPr="00471F37" w:rsidRDefault="000267C8" w:rsidP="000267C8">
      <w:pPr>
        <w:adjustRightInd w:val="0"/>
        <w:snapToGrid w:val="0"/>
        <w:spacing w:line="360" w:lineRule="auto"/>
        <w:rPr>
          <w:rFonts w:ascii="Book Antiqua" w:eastAsia="SimSun" w:hAnsi="Book Antiqua" w:cs="Times New Roman"/>
          <w:bCs/>
          <w:sz w:val="24"/>
          <w:szCs w:val="24"/>
        </w:rPr>
      </w:pPr>
    </w:p>
    <w:p w14:paraId="0C12B6EF" w14:textId="77777777" w:rsidR="00086A6B" w:rsidRPr="000267C8" w:rsidRDefault="00086A6B" w:rsidP="005B0166">
      <w:pPr>
        <w:adjustRightInd w:val="0"/>
        <w:snapToGrid w:val="0"/>
        <w:spacing w:line="360" w:lineRule="auto"/>
        <w:rPr>
          <w:rFonts w:ascii="Book Antiqua" w:eastAsia="SimSun" w:hAnsi="Book Antiqua" w:cs="Times New Roman"/>
          <w:b/>
          <w:bCs/>
          <w:i/>
          <w:sz w:val="24"/>
          <w:szCs w:val="24"/>
        </w:rPr>
      </w:pPr>
      <w:r w:rsidRPr="000267C8">
        <w:rPr>
          <w:rFonts w:ascii="Book Antiqua" w:eastAsia="SimSun" w:hAnsi="Book Antiqua" w:cs="Times New Roman"/>
          <w:b/>
          <w:bCs/>
          <w:i/>
          <w:sz w:val="24"/>
          <w:szCs w:val="24"/>
        </w:rPr>
        <w:t>Innovations and breakthroughs</w:t>
      </w:r>
    </w:p>
    <w:p w14:paraId="47240297" w14:textId="4D0B0B6F" w:rsidR="001B7DD1" w:rsidRDefault="00221C05" w:rsidP="000267C8">
      <w:pPr>
        <w:adjustRightInd w:val="0"/>
        <w:snapToGrid w:val="0"/>
        <w:spacing w:line="360" w:lineRule="auto"/>
        <w:rPr>
          <w:rFonts w:ascii="Book Antiqua" w:eastAsia="SimSun" w:hAnsi="Book Antiqua" w:cs="Times New Roman"/>
          <w:sz w:val="24"/>
          <w:szCs w:val="24"/>
        </w:rPr>
      </w:pPr>
      <w:r w:rsidRPr="00471F37">
        <w:rPr>
          <w:rFonts w:ascii="Book Antiqua" w:eastAsia="SimSun" w:hAnsi="Book Antiqua" w:cs="Times New Roman"/>
          <w:sz w:val="24"/>
          <w:szCs w:val="24"/>
        </w:rPr>
        <w:t>This is the first study evaluating the impact of recombinant BFT-2 on colorectal tumorigenesis in mice induced by azoxymethane/dextran sulfate sodium (AOM/DSS).</w:t>
      </w:r>
      <w:r w:rsidR="001B7DD1" w:rsidRPr="00471F37">
        <w:rPr>
          <w:rFonts w:ascii="Book Antiqua" w:hAnsi="Book Antiqua" w:cs="Times New Roman"/>
          <w:sz w:val="24"/>
          <w:szCs w:val="24"/>
        </w:rPr>
        <w:t xml:space="preserve"> The results is found that </w:t>
      </w:r>
      <w:r w:rsidR="001B7DD1" w:rsidRPr="00471F37">
        <w:rPr>
          <w:rFonts w:ascii="Book Antiqua" w:eastAsia="SimSun" w:hAnsi="Book Antiqua" w:cs="Times New Roman"/>
          <w:sz w:val="24"/>
          <w:szCs w:val="24"/>
        </w:rPr>
        <w:t>BFT-2 could inhibit colorectal tumor formation in mice, mainly reflected in alleviating disease manifestations, reducing the colorectal tumors numbers and tumor size and inhibiting the formation of colorectal adenocarcinoma. It was also suggested that BFT-2 lead to inhibited cell proliferation and promotion of apoptosis. As ther</w:t>
      </w:r>
      <w:r w:rsidR="000267C8">
        <w:rPr>
          <w:rFonts w:ascii="Book Antiqua" w:eastAsia="SimSun" w:hAnsi="Book Antiqua" w:cs="Times New Roman"/>
          <w:sz w:val="24"/>
          <w:szCs w:val="24"/>
        </w:rPr>
        <w:t>e is no doubt for the outcomes</w:t>
      </w:r>
      <w:r w:rsidR="000267C8">
        <w:rPr>
          <w:rFonts w:ascii="Book Antiqua" w:eastAsia="SimSun" w:hAnsi="Book Antiqua" w:cs="Times New Roman" w:hint="eastAsia"/>
          <w:sz w:val="24"/>
          <w:szCs w:val="24"/>
        </w:rPr>
        <w:t>.</w:t>
      </w:r>
    </w:p>
    <w:p w14:paraId="16977FB5" w14:textId="77777777" w:rsidR="000267C8" w:rsidRPr="00471F37" w:rsidRDefault="000267C8" w:rsidP="000267C8">
      <w:pPr>
        <w:adjustRightInd w:val="0"/>
        <w:snapToGrid w:val="0"/>
        <w:spacing w:line="360" w:lineRule="auto"/>
        <w:rPr>
          <w:rFonts w:ascii="Book Antiqua" w:eastAsia="SimSun" w:hAnsi="Book Antiqua" w:cs="Times New Roman"/>
          <w:sz w:val="24"/>
          <w:szCs w:val="24"/>
        </w:rPr>
      </w:pPr>
    </w:p>
    <w:p w14:paraId="432E835A" w14:textId="4B842303" w:rsidR="00086A6B" w:rsidRPr="000267C8" w:rsidRDefault="00086A6B" w:rsidP="005B0166">
      <w:pPr>
        <w:adjustRightInd w:val="0"/>
        <w:snapToGrid w:val="0"/>
        <w:spacing w:line="360" w:lineRule="auto"/>
        <w:rPr>
          <w:rFonts w:ascii="Book Antiqua" w:eastAsia="SimSun" w:hAnsi="Book Antiqua" w:cs="Times New Roman"/>
          <w:b/>
          <w:bCs/>
          <w:i/>
          <w:sz w:val="24"/>
          <w:szCs w:val="24"/>
        </w:rPr>
      </w:pPr>
      <w:r w:rsidRPr="000267C8">
        <w:rPr>
          <w:rFonts w:ascii="Book Antiqua" w:eastAsia="SimSun" w:hAnsi="Book Antiqua" w:cs="Times New Roman"/>
          <w:b/>
          <w:bCs/>
          <w:i/>
          <w:sz w:val="24"/>
          <w:szCs w:val="24"/>
        </w:rPr>
        <w:t xml:space="preserve">Applications </w:t>
      </w:r>
    </w:p>
    <w:p w14:paraId="7B7066EF" w14:textId="43BFCC23" w:rsidR="001B7DD1" w:rsidRDefault="000267C8" w:rsidP="000267C8">
      <w:pPr>
        <w:adjustRightInd w:val="0"/>
        <w:snapToGrid w:val="0"/>
        <w:spacing w:line="360" w:lineRule="auto"/>
        <w:rPr>
          <w:rFonts w:ascii="Book Antiqua" w:eastAsia="SimSun" w:hAnsi="Book Antiqua" w:cs="Times New Roman"/>
          <w:bCs/>
          <w:sz w:val="24"/>
          <w:szCs w:val="24"/>
        </w:rPr>
      </w:pPr>
      <w:r>
        <w:rPr>
          <w:rFonts w:ascii="Book Antiqua" w:eastAsia="SimSun" w:hAnsi="Book Antiqua" w:cs="Times New Roman" w:hint="eastAsia"/>
          <w:bCs/>
          <w:sz w:val="24"/>
          <w:szCs w:val="24"/>
        </w:rPr>
        <w:t>The authors</w:t>
      </w:r>
      <w:r w:rsidR="001B7DD1" w:rsidRPr="00471F37">
        <w:rPr>
          <w:rFonts w:ascii="Book Antiqua" w:eastAsia="SimSun" w:hAnsi="Book Antiqua" w:cs="Times New Roman"/>
          <w:bCs/>
          <w:sz w:val="24"/>
          <w:szCs w:val="24"/>
        </w:rPr>
        <w:t xml:space="preserve"> speculated that oral administration with lower-dose BFT-2 could regulate intestinal immune function, enhance the intestinal disease tolerance </w:t>
      </w:r>
      <w:r w:rsidR="001B7DD1" w:rsidRPr="00471F37">
        <w:rPr>
          <w:rFonts w:ascii="Book Antiqua" w:eastAsia="SimSun" w:hAnsi="Book Antiqua" w:cs="Times New Roman"/>
          <w:bCs/>
          <w:sz w:val="24"/>
          <w:szCs w:val="24"/>
        </w:rPr>
        <w:lastRenderedPageBreak/>
        <w:t>and inhibit tumorigenesis just similar to intestinal mucosal vaccine, the results reflect the dual role of intestinal flora and its metabolites in the occurrence and development of colorectal cancer, but its specific mechanism still needs further exploration.</w:t>
      </w:r>
    </w:p>
    <w:p w14:paraId="3007274B" w14:textId="77777777" w:rsidR="000267C8" w:rsidRPr="00471F37" w:rsidRDefault="000267C8" w:rsidP="000267C8">
      <w:pPr>
        <w:adjustRightInd w:val="0"/>
        <w:snapToGrid w:val="0"/>
        <w:spacing w:line="360" w:lineRule="auto"/>
        <w:rPr>
          <w:rFonts w:ascii="Book Antiqua" w:eastAsia="SimSun" w:hAnsi="Book Antiqua" w:cs="Times New Roman"/>
          <w:bCs/>
          <w:sz w:val="24"/>
          <w:szCs w:val="24"/>
        </w:rPr>
      </w:pPr>
    </w:p>
    <w:p w14:paraId="31DA599D" w14:textId="77777777" w:rsidR="00086A6B" w:rsidRPr="000267C8" w:rsidRDefault="00086A6B" w:rsidP="005B0166">
      <w:pPr>
        <w:adjustRightInd w:val="0"/>
        <w:snapToGrid w:val="0"/>
        <w:spacing w:line="360" w:lineRule="auto"/>
        <w:rPr>
          <w:rFonts w:ascii="Book Antiqua" w:eastAsia="SimSun" w:hAnsi="Book Antiqua" w:cs="Times New Roman"/>
          <w:b/>
          <w:bCs/>
          <w:i/>
          <w:sz w:val="24"/>
          <w:szCs w:val="24"/>
        </w:rPr>
      </w:pPr>
      <w:r w:rsidRPr="000267C8">
        <w:rPr>
          <w:rFonts w:ascii="Book Antiqua" w:eastAsia="SimSun" w:hAnsi="Book Antiqua" w:cs="Times New Roman"/>
          <w:b/>
          <w:bCs/>
          <w:i/>
          <w:sz w:val="24"/>
          <w:szCs w:val="24"/>
        </w:rPr>
        <w:t>Terminology</w:t>
      </w:r>
    </w:p>
    <w:p w14:paraId="54437B7A" w14:textId="0B4C8052" w:rsidR="0037438E" w:rsidRDefault="0037438E" w:rsidP="000267C8">
      <w:pPr>
        <w:autoSpaceDE w:val="0"/>
        <w:autoSpaceDN w:val="0"/>
        <w:adjustRightInd w:val="0"/>
        <w:snapToGrid w:val="0"/>
        <w:spacing w:line="360" w:lineRule="auto"/>
        <w:rPr>
          <w:rFonts w:ascii="Book Antiqua" w:eastAsia="SimSun" w:hAnsi="Book Antiqua" w:cs="Times New Roman"/>
          <w:bCs/>
          <w:sz w:val="24"/>
          <w:szCs w:val="24"/>
        </w:rPr>
      </w:pPr>
      <w:r w:rsidRPr="00471F37">
        <w:rPr>
          <w:rFonts w:ascii="Book Antiqua" w:eastAsia="SimSun" w:hAnsi="Book Antiqua" w:cs="Times New Roman"/>
          <w:bCs/>
          <w:sz w:val="24"/>
          <w:szCs w:val="24"/>
        </w:rPr>
        <w:t xml:space="preserve">BFT is the major virulence factor of ETBF which is zinc-dependent metalloproteinase essentially. </w:t>
      </w:r>
      <w:r w:rsidR="005A2F1B" w:rsidRPr="00471F37">
        <w:rPr>
          <w:rFonts w:ascii="Book Antiqua" w:eastAsia="SimSun" w:hAnsi="Book Antiqua" w:cs="Times New Roman"/>
          <w:bCs/>
          <w:sz w:val="24"/>
          <w:szCs w:val="24"/>
        </w:rPr>
        <w:t xml:space="preserve">BFT is </w:t>
      </w:r>
      <w:r w:rsidR="00D44CF4" w:rsidRPr="00471F37">
        <w:rPr>
          <w:rFonts w:ascii="Book Antiqua" w:eastAsia="SimSun" w:hAnsi="Book Antiqua" w:cs="Times New Roman"/>
          <w:bCs/>
          <w:sz w:val="24"/>
          <w:szCs w:val="24"/>
        </w:rPr>
        <w:t xml:space="preserve">synthesized in intracellular bacteria and </w:t>
      </w:r>
      <w:r w:rsidR="005A2F1B" w:rsidRPr="00471F37">
        <w:rPr>
          <w:rFonts w:ascii="Book Antiqua" w:eastAsia="SimSun" w:hAnsi="Book Antiqua" w:cs="Times New Roman"/>
          <w:bCs/>
          <w:sz w:val="24"/>
          <w:szCs w:val="24"/>
        </w:rPr>
        <w:t>released to extracellular</w:t>
      </w:r>
      <w:r w:rsidR="00D44CF4" w:rsidRPr="00471F37">
        <w:rPr>
          <w:rFonts w:ascii="Book Antiqua" w:eastAsia="SimSun" w:hAnsi="Book Antiqua" w:cs="Times New Roman"/>
          <w:bCs/>
          <w:sz w:val="24"/>
          <w:szCs w:val="24"/>
        </w:rPr>
        <w:t xml:space="preserve"> environment with</w:t>
      </w:r>
      <w:r w:rsidR="005A2F1B" w:rsidRPr="00471F37">
        <w:rPr>
          <w:rFonts w:ascii="Book Antiqua" w:eastAsia="SimSun" w:hAnsi="Book Antiqua" w:cs="Times New Roman"/>
          <w:bCs/>
          <w:sz w:val="24"/>
          <w:szCs w:val="24"/>
        </w:rPr>
        <w:t xml:space="preserve"> </w:t>
      </w:r>
      <w:r w:rsidR="00D44CF4" w:rsidRPr="00471F37">
        <w:rPr>
          <w:rFonts w:ascii="Book Antiqua" w:eastAsia="SimSun" w:hAnsi="Book Antiqua" w:cs="Times New Roman"/>
          <w:bCs/>
          <w:sz w:val="24"/>
          <w:szCs w:val="24"/>
        </w:rPr>
        <w:t>biological activity</w:t>
      </w:r>
      <w:r w:rsidR="0077051E" w:rsidRPr="00471F37">
        <w:rPr>
          <w:rFonts w:ascii="Book Antiqua" w:eastAsia="SimSun" w:hAnsi="Book Antiqua" w:cs="Times New Roman"/>
          <w:bCs/>
          <w:sz w:val="24"/>
          <w:szCs w:val="24"/>
        </w:rPr>
        <w:t xml:space="preserve"> which can stimulate E-cadherin</w:t>
      </w:r>
      <w:r w:rsidR="008D7F27" w:rsidRPr="00471F37">
        <w:rPr>
          <w:rFonts w:ascii="Book Antiqua" w:eastAsia="SimSun" w:hAnsi="Book Antiqua" w:cs="Times New Roman"/>
          <w:bCs/>
          <w:sz w:val="24"/>
          <w:szCs w:val="24"/>
        </w:rPr>
        <w:t xml:space="preserve"> </w:t>
      </w:r>
      <w:r w:rsidR="0077051E" w:rsidRPr="00471F37">
        <w:rPr>
          <w:rFonts w:ascii="Book Antiqua" w:eastAsia="SimSun" w:hAnsi="Book Antiqua" w:cs="Times New Roman"/>
          <w:bCs/>
          <w:sz w:val="24"/>
          <w:szCs w:val="24"/>
        </w:rPr>
        <w:t>cleavage and destruction of tight junctions in intestinal epithelium</w:t>
      </w:r>
      <w:r w:rsidR="00D44CF4" w:rsidRPr="00471F37">
        <w:rPr>
          <w:rFonts w:ascii="Book Antiqua" w:eastAsia="SimSun" w:hAnsi="Book Antiqua" w:cs="Times New Roman"/>
          <w:bCs/>
          <w:sz w:val="24"/>
          <w:szCs w:val="24"/>
        </w:rPr>
        <w:t xml:space="preserve">. </w:t>
      </w:r>
      <w:r w:rsidRPr="00471F37">
        <w:rPr>
          <w:rFonts w:ascii="Book Antiqua" w:eastAsia="SimSun" w:hAnsi="Book Antiqua" w:cs="Times New Roman"/>
          <w:bCs/>
          <w:sz w:val="24"/>
          <w:szCs w:val="24"/>
        </w:rPr>
        <w:t xml:space="preserve">Three subtype of BFT have been isolated among which BFT-2 is </w:t>
      </w:r>
      <w:r w:rsidR="003B5FD0" w:rsidRPr="00471F37">
        <w:rPr>
          <w:rFonts w:ascii="Book Antiqua" w:eastAsia="SimSun" w:hAnsi="Book Antiqua" w:cs="Times New Roman"/>
          <w:bCs/>
          <w:sz w:val="24"/>
          <w:szCs w:val="24"/>
        </w:rPr>
        <w:t xml:space="preserve">the most active and better studied. </w:t>
      </w:r>
      <w:r w:rsidR="005A2F1B" w:rsidRPr="00471F37">
        <w:rPr>
          <w:rFonts w:ascii="Book Antiqua" w:eastAsia="SimSun" w:hAnsi="Book Antiqua" w:cs="Times New Roman"/>
          <w:bCs/>
          <w:sz w:val="24"/>
          <w:szCs w:val="24"/>
        </w:rPr>
        <w:t>A method for obtain</w:t>
      </w:r>
      <w:r w:rsidR="00D44CF4" w:rsidRPr="00471F37">
        <w:rPr>
          <w:rFonts w:ascii="Book Antiqua" w:eastAsia="SimSun" w:hAnsi="Book Antiqua" w:cs="Times New Roman"/>
          <w:bCs/>
          <w:sz w:val="24"/>
          <w:szCs w:val="24"/>
        </w:rPr>
        <w:t>ing</w:t>
      </w:r>
      <w:r w:rsidR="005A2F1B" w:rsidRPr="00471F37">
        <w:rPr>
          <w:rFonts w:ascii="Book Antiqua" w:eastAsia="SimSun" w:hAnsi="Book Antiqua" w:cs="Times New Roman"/>
          <w:bCs/>
          <w:sz w:val="24"/>
          <w:szCs w:val="24"/>
        </w:rPr>
        <w:t xml:space="preserve"> </w:t>
      </w:r>
      <w:r w:rsidR="00D44CF4" w:rsidRPr="00471F37">
        <w:rPr>
          <w:rFonts w:ascii="Book Antiqua" w:eastAsia="SimSun" w:hAnsi="Book Antiqua" w:cs="Times New Roman"/>
          <w:bCs/>
          <w:sz w:val="24"/>
          <w:szCs w:val="24"/>
        </w:rPr>
        <w:t>pure BFT-2 is extracted from the culture medium</w:t>
      </w:r>
      <w:r w:rsidR="0077051E" w:rsidRPr="00471F37">
        <w:rPr>
          <w:rFonts w:ascii="Book Antiqua" w:eastAsia="SimSun" w:hAnsi="Book Antiqua" w:cs="Times New Roman"/>
          <w:bCs/>
          <w:sz w:val="24"/>
          <w:szCs w:val="24"/>
        </w:rPr>
        <w:t xml:space="preserve"> with complicated procedures</w:t>
      </w:r>
      <w:r w:rsidR="00D44CF4" w:rsidRPr="00471F37">
        <w:rPr>
          <w:rFonts w:ascii="Book Antiqua" w:eastAsia="SimSun" w:hAnsi="Book Antiqua" w:cs="Times New Roman"/>
          <w:bCs/>
          <w:sz w:val="24"/>
          <w:szCs w:val="24"/>
        </w:rPr>
        <w:t xml:space="preserve"> </w:t>
      </w:r>
      <w:r w:rsidR="0077051E" w:rsidRPr="00471F37">
        <w:rPr>
          <w:rFonts w:ascii="Book Antiqua" w:eastAsia="SimSun" w:hAnsi="Book Antiqua" w:cs="Times New Roman"/>
          <w:bCs/>
          <w:sz w:val="24"/>
          <w:szCs w:val="24"/>
        </w:rPr>
        <w:t xml:space="preserve">and poor </w:t>
      </w:r>
      <w:r w:rsidR="008D7F27" w:rsidRPr="00471F37">
        <w:rPr>
          <w:rFonts w:ascii="Book Antiqua" w:eastAsia="SimSun" w:hAnsi="Book Antiqua" w:cs="Times New Roman"/>
          <w:bCs/>
          <w:sz w:val="24"/>
          <w:szCs w:val="24"/>
        </w:rPr>
        <w:t>products.</w:t>
      </w:r>
    </w:p>
    <w:p w14:paraId="1D7B3427" w14:textId="77777777" w:rsidR="000267C8" w:rsidRPr="00471F37" w:rsidRDefault="000267C8" w:rsidP="000267C8">
      <w:pPr>
        <w:autoSpaceDE w:val="0"/>
        <w:autoSpaceDN w:val="0"/>
        <w:adjustRightInd w:val="0"/>
        <w:snapToGrid w:val="0"/>
        <w:spacing w:line="360" w:lineRule="auto"/>
        <w:rPr>
          <w:rFonts w:ascii="Book Antiqua" w:eastAsia="SimSun" w:hAnsi="Book Antiqua" w:cs="Times New Roman"/>
          <w:bCs/>
          <w:sz w:val="24"/>
          <w:szCs w:val="24"/>
        </w:rPr>
      </w:pPr>
    </w:p>
    <w:p w14:paraId="19210E36" w14:textId="4FE67051" w:rsidR="00086A6B" w:rsidRPr="000267C8" w:rsidRDefault="000267C8" w:rsidP="005B0166">
      <w:pPr>
        <w:adjustRightInd w:val="0"/>
        <w:snapToGrid w:val="0"/>
        <w:spacing w:line="360" w:lineRule="auto"/>
        <w:rPr>
          <w:rFonts w:ascii="Book Antiqua" w:eastAsia="SimSun" w:hAnsi="Book Antiqua" w:cs="Times New Roman"/>
          <w:b/>
          <w:bCs/>
          <w:i/>
          <w:sz w:val="24"/>
          <w:szCs w:val="24"/>
        </w:rPr>
      </w:pPr>
      <w:r w:rsidRPr="000267C8">
        <w:rPr>
          <w:rFonts w:ascii="Book Antiqua" w:eastAsia="SimSun" w:hAnsi="Book Antiqua" w:cs="Times New Roman"/>
          <w:b/>
          <w:bCs/>
          <w:i/>
          <w:sz w:val="24"/>
          <w:szCs w:val="24"/>
        </w:rPr>
        <w:t>Peer</w:t>
      </w:r>
      <w:r w:rsidRPr="000267C8">
        <w:rPr>
          <w:rFonts w:ascii="Book Antiqua" w:eastAsia="SimSun" w:hAnsi="Book Antiqua" w:cs="Times New Roman" w:hint="eastAsia"/>
          <w:b/>
          <w:bCs/>
          <w:i/>
          <w:sz w:val="24"/>
          <w:szCs w:val="24"/>
        </w:rPr>
        <w:t>-</w:t>
      </w:r>
      <w:r w:rsidR="00086A6B" w:rsidRPr="000267C8">
        <w:rPr>
          <w:rFonts w:ascii="Book Antiqua" w:eastAsia="SimSun" w:hAnsi="Book Antiqua" w:cs="Times New Roman"/>
          <w:b/>
          <w:bCs/>
          <w:i/>
          <w:sz w:val="24"/>
          <w:szCs w:val="24"/>
        </w:rPr>
        <w:t>review</w:t>
      </w:r>
    </w:p>
    <w:p w14:paraId="60FC762C" w14:textId="280A44F4" w:rsidR="007E0443" w:rsidRPr="00471F37" w:rsidRDefault="00CB44C8" w:rsidP="000267C8">
      <w:pPr>
        <w:adjustRightInd w:val="0"/>
        <w:snapToGrid w:val="0"/>
        <w:spacing w:line="360" w:lineRule="auto"/>
        <w:rPr>
          <w:rFonts w:ascii="Book Antiqua" w:eastAsia="SimSun" w:hAnsi="Book Antiqua" w:cs="Times New Roman"/>
          <w:bCs/>
          <w:sz w:val="24"/>
          <w:szCs w:val="24"/>
        </w:rPr>
      </w:pPr>
      <w:r w:rsidRPr="00471F37">
        <w:rPr>
          <w:rFonts w:ascii="Book Antiqua" w:hAnsi="Book Antiqua" w:cs="Times New Roman"/>
          <w:sz w:val="24"/>
          <w:szCs w:val="24"/>
        </w:rPr>
        <w:t xml:space="preserve">Authors </w:t>
      </w:r>
      <w:r w:rsidR="001B2DB8" w:rsidRPr="00471F37">
        <w:rPr>
          <w:rFonts w:ascii="Book Antiqua" w:hAnsi="Book Antiqua" w:cs="Times New Roman"/>
          <w:sz w:val="24"/>
          <w:szCs w:val="24"/>
        </w:rPr>
        <w:t>evaluates the impact caused by BFT-2 after induced oncogenesis of colorectal tumors with AOM/DSS in mice. Though the initial purpose of the study was to verify if BFT-2 was able to further stimulate cancer development, the authors found out that BFT could actually inhibit tumor formation. It was also suggested that BFT-2 lead to inhibited cell proliferation and promotion of apoptosis. Though it would be interesting to see a control group treated only with BFT, its absence should not affect the interpretation of obtained results. Overall, the study was well-designed and the</w:t>
      </w:r>
      <w:r w:rsidR="00151CF3">
        <w:rPr>
          <w:rFonts w:ascii="Book Antiqua" w:hAnsi="Book Antiqua" w:cs="Times New Roman"/>
          <w:sz w:val="24"/>
          <w:szCs w:val="24"/>
        </w:rPr>
        <w:t xml:space="preserve"> findings appear to be robust. </w:t>
      </w:r>
    </w:p>
    <w:p w14:paraId="69DF4911" w14:textId="13A7AEC7" w:rsidR="00AE2C94" w:rsidRPr="00471F37" w:rsidRDefault="00AE2C94" w:rsidP="005B0166">
      <w:pPr>
        <w:widowControl/>
        <w:adjustRightInd w:val="0"/>
        <w:snapToGrid w:val="0"/>
        <w:spacing w:line="360" w:lineRule="auto"/>
        <w:rPr>
          <w:rFonts w:ascii="Book Antiqua" w:hAnsi="Book Antiqua" w:cs="Times New Roman"/>
          <w:sz w:val="24"/>
          <w:szCs w:val="24"/>
        </w:rPr>
      </w:pPr>
      <w:r w:rsidRPr="00471F37">
        <w:rPr>
          <w:rFonts w:ascii="Book Antiqua" w:hAnsi="Book Antiqua" w:cs="Times New Roman"/>
          <w:b/>
          <w:sz w:val="24"/>
          <w:szCs w:val="24"/>
        </w:rPr>
        <w:br w:type="page"/>
      </w:r>
      <w:r w:rsidR="000267C8" w:rsidRPr="00471F37">
        <w:rPr>
          <w:rFonts w:ascii="Book Antiqua" w:hAnsi="Book Antiqua" w:cs="Times New Roman"/>
          <w:b/>
          <w:sz w:val="24"/>
          <w:szCs w:val="24"/>
        </w:rPr>
        <w:lastRenderedPageBreak/>
        <w:t>REFERENCES</w:t>
      </w:r>
    </w:p>
    <w:bookmarkStart w:id="890" w:name="OLE_LINK3708"/>
    <w:bookmarkStart w:id="891" w:name="OLE_LINK3709"/>
    <w:p w14:paraId="11B418E7" w14:textId="72B87344" w:rsidR="00FE78F6" w:rsidRDefault="00AE2C94" w:rsidP="00FE78F6">
      <w:pPr>
        <w:widowControl/>
        <w:spacing w:line="360" w:lineRule="auto"/>
        <w:rPr>
          <w:rFonts w:ascii="Book Antiqua" w:eastAsia="SimSun" w:hAnsi="Book Antiqua" w:cs="SimSun"/>
          <w:color w:val="000000"/>
          <w:kern w:val="0"/>
          <w:sz w:val="24"/>
          <w:szCs w:val="24"/>
        </w:rPr>
      </w:pPr>
      <w:r w:rsidRPr="00471F37">
        <w:rPr>
          <w:rFonts w:ascii="Book Antiqua" w:hAnsi="Book Antiqua" w:cs="Times New Roman"/>
          <w:sz w:val="24"/>
          <w:szCs w:val="24"/>
        </w:rPr>
        <w:fldChar w:fldCharType="begin"/>
      </w:r>
      <w:r w:rsidRPr="00471F37">
        <w:rPr>
          <w:rFonts w:ascii="Book Antiqua" w:hAnsi="Book Antiqua" w:cs="Times New Roman"/>
          <w:sz w:val="24"/>
          <w:szCs w:val="24"/>
        </w:rPr>
        <w:instrText xml:space="preserve"> ADDIN EN.REFLIST </w:instrText>
      </w:r>
      <w:r w:rsidRPr="00471F37">
        <w:rPr>
          <w:rFonts w:ascii="Book Antiqua" w:hAnsi="Book Antiqua" w:cs="Times New Roman"/>
          <w:sz w:val="24"/>
          <w:szCs w:val="24"/>
        </w:rPr>
        <w:fldChar w:fldCharType="separate"/>
      </w:r>
      <w:r w:rsidR="00FE78F6">
        <w:rPr>
          <w:rFonts w:ascii="Book Antiqua" w:eastAsia="SimSun" w:hAnsi="Book Antiqua" w:cs="SimSun"/>
          <w:color w:val="000000"/>
          <w:kern w:val="0"/>
          <w:sz w:val="24"/>
          <w:szCs w:val="24"/>
        </w:rPr>
        <w:t xml:space="preserve">1 </w:t>
      </w:r>
      <w:r w:rsidR="00FE78F6">
        <w:rPr>
          <w:rFonts w:ascii="Book Antiqua" w:eastAsia="SimSun" w:hAnsi="Book Antiqua" w:cs="SimSun"/>
          <w:b/>
          <w:color w:val="000000"/>
          <w:kern w:val="0"/>
          <w:sz w:val="24"/>
          <w:szCs w:val="24"/>
        </w:rPr>
        <w:t>Wang JP</w:t>
      </w:r>
      <w:r w:rsidR="00FE78F6">
        <w:rPr>
          <w:rFonts w:ascii="Book Antiqua" w:eastAsia="SimSun" w:hAnsi="Book Antiqua" w:cs="SimSun"/>
          <w:color w:val="000000"/>
          <w:kern w:val="0"/>
          <w:sz w:val="24"/>
          <w:szCs w:val="24"/>
        </w:rPr>
        <w:t xml:space="preserve">. The importance of the epidemiological studies of colorectal cancer. </w:t>
      </w:r>
      <w:r w:rsidR="00FE78F6">
        <w:rPr>
          <w:rFonts w:ascii="Book Antiqua" w:eastAsia="SimSun" w:hAnsi="Book Antiqua" w:cs="SimSun"/>
          <w:i/>
          <w:color w:val="000000"/>
          <w:kern w:val="0"/>
          <w:sz w:val="24"/>
          <w:szCs w:val="24"/>
        </w:rPr>
        <w:t xml:space="preserve">Zhongguo Shiyong Waike Zazhi </w:t>
      </w:r>
      <w:r w:rsidR="00FE78F6">
        <w:rPr>
          <w:rFonts w:ascii="Book Antiqua" w:eastAsia="SimSun" w:hAnsi="Book Antiqua" w:cs="SimSun"/>
          <w:color w:val="000000"/>
          <w:kern w:val="0"/>
          <w:sz w:val="24"/>
          <w:szCs w:val="24"/>
        </w:rPr>
        <w:t xml:space="preserve">2013; </w:t>
      </w:r>
      <w:r w:rsidR="00FE78F6">
        <w:rPr>
          <w:rFonts w:ascii="Book Antiqua" w:eastAsia="SimSun" w:hAnsi="Book Antiqua" w:cs="SimSun"/>
          <w:b/>
          <w:color w:val="000000"/>
          <w:kern w:val="0"/>
          <w:sz w:val="24"/>
          <w:szCs w:val="24"/>
        </w:rPr>
        <w:t>33</w:t>
      </w:r>
      <w:r w:rsidR="00FE78F6">
        <w:rPr>
          <w:rFonts w:ascii="Book Antiqua" w:eastAsia="SimSun" w:hAnsi="Book Antiqua" w:cs="SimSun"/>
          <w:color w:val="000000"/>
          <w:kern w:val="0"/>
          <w:sz w:val="24"/>
          <w:szCs w:val="24"/>
        </w:rPr>
        <w:t>: 622-624</w:t>
      </w:r>
    </w:p>
    <w:p w14:paraId="452C12D6"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t>2 </w:t>
      </w:r>
      <w:r>
        <w:rPr>
          <w:rFonts w:ascii="Book Antiqua" w:eastAsia="SimSun" w:hAnsi="Book Antiqua" w:cs="SimSun"/>
          <w:b/>
          <w:bCs/>
          <w:color w:val="000000"/>
          <w:kern w:val="0"/>
          <w:sz w:val="24"/>
          <w:szCs w:val="24"/>
        </w:rPr>
        <w:t>Marchesi JR</w:t>
      </w:r>
      <w:r>
        <w:rPr>
          <w:rFonts w:ascii="Book Antiqua" w:eastAsia="SimSun" w:hAnsi="Book Antiqua" w:cs="SimSun"/>
          <w:color w:val="000000"/>
          <w:kern w:val="0"/>
          <w:sz w:val="24"/>
          <w:szCs w:val="24"/>
        </w:rPr>
        <w:t>, Adams DH, Fava F, Hermes GD, Hirschfield GM, Hold G, Quraishi MN, Kinross J, Smidt H, Tuohy KM, Thomas LV, Zoetendal EG, Hart A. The gut microbiota and host health: a new clinical frontier. </w:t>
      </w:r>
      <w:r>
        <w:rPr>
          <w:rFonts w:ascii="Book Antiqua" w:eastAsia="SimSun" w:hAnsi="Book Antiqua" w:cs="SimSun"/>
          <w:i/>
          <w:iCs/>
          <w:color w:val="000000"/>
          <w:kern w:val="0"/>
          <w:sz w:val="24"/>
          <w:szCs w:val="24"/>
        </w:rPr>
        <w:t>Gut</w:t>
      </w:r>
      <w:r>
        <w:rPr>
          <w:rFonts w:ascii="Book Antiqua" w:eastAsia="SimSun" w:hAnsi="Book Antiqua" w:cs="SimSun"/>
          <w:color w:val="000000"/>
          <w:kern w:val="0"/>
          <w:sz w:val="24"/>
          <w:szCs w:val="24"/>
        </w:rPr>
        <w:t> 2016; </w:t>
      </w:r>
      <w:r>
        <w:rPr>
          <w:rFonts w:ascii="Book Antiqua" w:eastAsia="SimSun" w:hAnsi="Book Antiqua" w:cs="SimSun"/>
          <w:b/>
          <w:bCs/>
          <w:color w:val="000000"/>
          <w:kern w:val="0"/>
          <w:sz w:val="24"/>
          <w:szCs w:val="24"/>
        </w:rPr>
        <w:t>65</w:t>
      </w:r>
      <w:r>
        <w:rPr>
          <w:rFonts w:ascii="Book Antiqua" w:eastAsia="SimSun" w:hAnsi="Book Antiqua" w:cs="SimSun"/>
          <w:color w:val="000000"/>
          <w:kern w:val="0"/>
          <w:sz w:val="24"/>
          <w:szCs w:val="24"/>
        </w:rPr>
        <w:t>: 330-339 [PMID: 26338727 DOI: 10.1136/gutjnl-2015-309990]</w:t>
      </w:r>
    </w:p>
    <w:p w14:paraId="46DB7770"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t>3 </w:t>
      </w:r>
      <w:r>
        <w:rPr>
          <w:rFonts w:ascii="Book Antiqua" w:eastAsia="SimSun" w:hAnsi="Book Antiqua" w:cs="SimSun"/>
          <w:b/>
          <w:bCs/>
          <w:color w:val="000000"/>
          <w:kern w:val="0"/>
          <w:sz w:val="24"/>
          <w:szCs w:val="24"/>
        </w:rPr>
        <w:t>Gagnière J</w:t>
      </w:r>
      <w:r>
        <w:rPr>
          <w:rFonts w:ascii="Book Antiqua" w:eastAsia="SimSun" w:hAnsi="Book Antiqua" w:cs="SimSun"/>
          <w:color w:val="000000"/>
          <w:kern w:val="0"/>
          <w:sz w:val="24"/>
          <w:szCs w:val="24"/>
        </w:rPr>
        <w:t>, Raisch J, Veziant J, Barnich N, Bonnet R, Buc E, Bringer MA, Pezet D, Bonnet M. Gut microbiota imbalance and colorectal cancer. </w:t>
      </w:r>
      <w:r>
        <w:rPr>
          <w:rFonts w:ascii="Book Antiqua" w:eastAsia="SimSun" w:hAnsi="Book Antiqua" w:cs="SimSun"/>
          <w:i/>
          <w:iCs/>
          <w:color w:val="000000"/>
          <w:kern w:val="0"/>
          <w:sz w:val="24"/>
          <w:szCs w:val="24"/>
        </w:rPr>
        <w:t>World J Gastroenterol</w:t>
      </w:r>
      <w:r>
        <w:rPr>
          <w:rFonts w:ascii="Book Antiqua" w:eastAsia="SimSun" w:hAnsi="Book Antiqua" w:cs="SimSun"/>
          <w:color w:val="000000"/>
          <w:kern w:val="0"/>
          <w:sz w:val="24"/>
          <w:szCs w:val="24"/>
        </w:rPr>
        <w:t> 2016; </w:t>
      </w:r>
      <w:r>
        <w:rPr>
          <w:rFonts w:ascii="Book Antiqua" w:eastAsia="SimSun" w:hAnsi="Book Antiqua" w:cs="SimSun"/>
          <w:b/>
          <w:bCs/>
          <w:color w:val="000000"/>
          <w:kern w:val="0"/>
          <w:sz w:val="24"/>
          <w:szCs w:val="24"/>
        </w:rPr>
        <w:t>22</w:t>
      </w:r>
      <w:r>
        <w:rPr>
          <w:rFonts w:ascii="Book Antiqua" w:eastAsia="SimSun" w:hAnsi="Book Antiqua" w:cs="SimSun"/>
          <w:color w:val="000000"/>
          <w:kern w:val="0"/>
          <w:sz w:val="24"/>
          <w:szCs w:val="24"/>
        </w:rPr>
        <w:t>: 501-518 [PMID: 26811603 DOI: 10.3748/wjg.v22.i2.501]</w:t>
      </w:r>
    </w:p>
    <w:p w14:paraId="6C81CB9E"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t>4 </w:t>
      </w:r>
      <w:r>
        <w:rPr>
          <w:rFonts w:ascii="Book Antiqua" w:eastAsia="SimSun" w:hAnsi="Book Antiqua" w:cs="SimSun"/>
          <w:b/>
          <w:bCs/>
          <w:color w:val="000000"/>
          <w:kern w:val="0"/>
          <w:sz w:val="24"/>
          <w:szCs w:val="24"/>
        </w:rPr>
        <w:t>Huipeng W</w:t>
      </w:r>
      <w:r>
        <w:rPr>
          <w:rFonts w:ascii="Book Antiqua" w:eastAsia="SimSun" w:hAnsi="Book Antiqua" w:cs="SimSun"/>
          <w:color w:val="000000"/>
          <w:kern w:val="0"/>
          <w:sz w:val="24"/>
          <w:szCs w:val="24"/>
        </w:rPr>
        <w:t>, Lifeng G, Chuang G, Jiaying Z, Yuankun C. The differences in colonic mucosal microbiota between normal individual and colon cancer patients by polymerase chain reaction-denaturing gradient gel electrophoresis. </w:t>
      </w:r>
      <w:r>
        <w:rPr>
          <w:rFonts w:ascii="Book Antiqua" w:eastAsia="SimSun" w:hAnsi="Book Antiqua" w:cs="SimSun"/>
          <w:i/>
          <w:iCs/>
          <w:color w:val="000000"/>
          <w:kern w:val="0"/>
          <w:sz w:val="24"/>
          <w:szCs w:val="24"/>
        </w:rPr>
        <w:t>J Clin Gastroenterol</w:t>
      </w:r>
      <w:r>
        <w:rPr>
          <w:rFonts w:ascii="Book Antiqua" w:eastAsia="SimSun" w:hAnsi="Book Antiqua" w:cs="SimSun"/>
          <w:color w:val="000000"/>
          <w:kern w:val="0"/>
          <w:sz w:val="24"/>
          <w:szCs w:val="24"/>
        </w:rPr>
        <w:t> 2014; </w:t>
      </w:r>
      <w:r>
        <w:rPr>
          <w:rFonts w:ascii="Book Antiqua" w:eastAsia="SimSun" w:hAnsi="Book Antiqua" w:cs="SimSun"/>
          <w:b/>
          <w:bCs/>
          <w:color w:val="000000"/>
          <w:kern w:val="0"/>
          <w:sz w:val="24"/>
          <w:szCs w:val="24"/>
        </w:rPr>
        <w:t>48</w:t>
      </w:r>
      <w:r>
        <w:rPr>
          <w:rFonts w:ascii="Book Antiqua" w:eastAsia="SimSun" w:hAnsi="Book Antiqua" w:cs="SimSun"/>
          <w:color w:val="000000"/>
          <w:kern w:val="0"/>
          <w:sz w:val="24"/>
          <w:szCs w:val="24"/>
        </w:rPr>
        <w:t>: 138-144 [PMID: 24162169 DOI: 10.1097/MCG.0b013e3182a26719]</w:t>
      </w:r>
    </w:p>
    <w:p w14:paraId="4A6D54A0"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t>5 </w:t>
      </w:r>
      <w:r>
        <w:rPr>
          <w:rFonts w:ascii="Book Antiqua" w:eastAsia="SimSun" w:hAnsi="Book Antiqua" w:cs="SimSun"/>
          <w:b/>
          <w:bCs/>
          <w:color w:val="000000"/>
          <w:kern w:val="0"/>
          <w:sz w:val="24"/>
          <w:szCs w:val="24"/>
        </w:rPr>
        <w:t>Sears CL</w:t>
      </w:r>
      <w:r>
        <w:rPr>
          <w:rFonts w:ascii="Book Antiqua" w:eastAsia="SimSun" w:hAnsi="Book Antiqua" w:cs="SimSun"/>
          <w:color w:val="000000"/>
          <w:kern w:val="0"/>
          <w:sz w:val="24"/>
          <w:szCs w:val="24"/>
        </w:rPr>
        <w:t>. Enterotoxigenic Bacteroides fragilis: a rogue among symbiotes. </w:t>
      </w:r>
      <w:r>
        <w:rPr>
          <w:rFonts w:ascii="Book Antiqua" w:eastAsia="SimSun" w:hAnsi="Book Antiqua" w:cs="SimSun"/>
          <w:i/>
          <w:iCs/>
          <w:color w:val="000000"/>
          <w:kern w:val="0"/>
          <w:sz w:val="24"/>
          <w:szCs w:val="24"/>
        </w:rPr>
        <w:t>Clin Microbiol Rev</w:t>
      </w:r>
      <w:r>
        <w:rPr>
          <w:rFonts w:ascii="Book Antiqua" w:eastAsia="SimSun" w:hAnsi="Book Antiqua" w:cs="SimSun"/>
          <w:color w:val="000000"/>
          <w:kern w:val="0"/>
          <w:sz w:val="24"/>
          <w:szCs w:val="24"/>
        </w:rPr>
        <w:t> 2009; </w:t>
      </w:r>
      <w:r>
        <w:rPr>
          <w:rFonts w:ascii="Book Antiqua" w:eastAsia="SimSun" w:hAnsi="Book Antiqua" w:cs="SimSun"/>
          <w:b/>
          <w:bCs/>
          <w:color w:val="000000"/>
          <w:kern w:val="0"/>
          <w:sz w:val="24"/>
          <w:szCs w:val="24"/>
        </w:rPr>
        <w:t>22</w:t>
      </w:r>
      <w:r>
        <w:rPr>
          <w:rFonts w:ascii="Book Antiqua" w:eastAsia="SimSun" w:hAnsi="Book Antiqua" w:cs="SimSun"/>
          <w:color w:val="000000"/>
          <w:kern w:val="0"/>
          <w:sz w:val="24"/>
          <w:szCs w:val="24"/>
        </w:rPr>
        <w:t>: 349-69, Table of Contents [PMID: 19366918 DOI: 10.1128/cmr.00053-08]</w:t>
      </w:r>
    </w:p>
    <w:p w14:paraId="5F544B13"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t>6 </w:t>
      </w:r>
      <w:r>
        <w:rPr>
          <w:rFonts w:ascii="Book Antiqua" w:eastAsia="SimSun" w:hAnsi="Book Antiqua" w:cs="SimSun"/>
          <w:b/>
          <w:bCs/>
          <w:color w:val="000000"/>
          <w:kern w:val="0"/>
          <w:sz w:val="24"/>
          <w:szCs w:val="24"/>
        </w:rPr>
        <w:t>Rocha ER</w:t>
      </w:r>
      <w:r>
        <w:rPr>
          <w:rFonts w:ascii="Book Antiqua" w:eastAsia="SimSun" w:hAnsi="Book Antiqua" w:cs="SimSun"/>
          <w:color w:val="000000"/>
          <w:kern w:val="0"/>
          <w:sz w:val="24"/>
          <w:szCs w:val="24"/>
        </w:rPr>
        <w:t>, Smith CJ. Ferritin-like family proteins in the anaerobe Bacteroides fragilis: when an oxygen storm is coming, take your iron to the shelter. </w:t>
      </w:r>
      <w:r>
        <w:rPr>
          <w:rFonts w:ascii="Book Antiqua" w:eastAsia="SimSun" w:hAnsi="Book Antiqua" w:cs="SimSun"/>
          <w:i/>
          <w:iCs/>
          <w:color w:val="000000"/>
          <w:kern w:val="0"/>
          <w:sz w:val="24"/>
          <w:szCs w:val="24"/>
        </w:rPr>
        <w:t>Biometals</w:t>
      </w:r>
      <w:r>
        <w:rPr>
          <w:rFonts w:ascii="Book Antiqua" w:eastAsia="SimSun" w:hAnsi="Book Antiqua" w:cs="SimSun"/>
          <w:color w:val="000000"/>
          <w:kern w:val="0"/>
          <w:sz w:val="24"/>
          <w:szCs w:val="24"/>
        </w:rPr>
        <w:t> 2013; </w:t>
      </w:r>
      <w:r>
        <w:rPr>
          <w:rFonts w:ascii="Book Antiqua" w:eastAsia="SimSun" w:hAnsi="Book Antiqua" w:cs="SimSun"/>
          <w:b/>
          <w:bCs/>
          <w:color w:val="000000"/>
          <w:kern w:val="0"/>
          <w:sz w:val="24"/>
          <w:szCs w:val="24"/>
        </w:rPr>
        <w:t>26</w:t>
      </w:r>
      <w:r>
        <w:rPr>
          <w:rFonts w:ascii="Book Antiqua" w:eastAsia="SimSun" w:hAnsi="Book Antiqua" w:cs="SimSun"/>
          <w:color w:val="000000"/>
          <w:kern w:val="0"/>
          <w:sz w:val="24"/>
          <w:szCs w:val="24"/>
        </w:rPr>
        <w:t>: 577-591 [PMID: 23842847 DOI: 10.1007/s10534-013-9650-2]</w:t>
      </w:r>
    </w:p>
    <w:p w14:paraId="3FD106A6"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t>7 </w:t>
      </w:r>
      <w:r>
        <w:rPr>
          <w:rFonts w:ascii="Book Antiqua" w:eastAsia="SimSun" w:hAnsi="Book Antiqua" w:cs="SimSun"/>
          <w:b/>
          <w:bCs/>
          <w:color w:val="000000"/>
          <w:kern w:val="0"/>
          <w:sz w:val="24"/>
          <w:szCs w:val="24"/>
        </w:rPr>
        <w:t>Wu S</w:t>
      </w:r>
      <w:r>
        <w:rPr>
          <w:rFonts w:ascii="Book Antiqua" w:eastAsia="SimSun" w:hAnsi="Book Antiqua" w:cs="SimSun"/>
          <w:color w:val="000000"/>
          <w:kern w:val="0"/>
          <w:sz w:val="24"/>
          <w:szCs w:val="24"/>
        </w:rPr>
        <w:t>, Lim KC, Huang J, Saidi RF, Sears CL. Bacteroides fragilis enterotoxin cleaves the zonula adherens protein, E-cadherin. </w:t>
      </w:r>
      <w:r>
        <w:rPr>
          <w:rFonts w:ascii="Book Antiqua" w:eastAsia="SimSun" w:hAnsi="Book Antiqua" w:cs="SimSun"/>
          <w:i/>
          <w:iCs/>
          <w:color w:val="000000"/>
          <w:kern w:val="0"/>
          <w:sz w:val="24"/>
          <w:szCs w:val="24"/>
        </w:rPr>
        <w:t>Proc Natl Acad Sci U S A</w:t>
      </w:r>
      <w:r>
        <w:rPr>
          <w:rFonts w:ascii="Book Antiqua" w:eastAsia="SimSun" w:hAnsi="Book Antiqua" w:cs="SimSun"/>
          <w:color w:val="000000"/>
          <w:kern w:val="0"/>
          <w:sz w:val="24"/>
          <w:szCs w:val="24"/>
        </w:rPr>
        <w:t> 1998; </w:t>
      </w:r>
      <w:r>
        <w:rPr>
          <w:rFonts w:ascii="Book Antiqua" w:eastAsia="SimSun" w:hAnsi="Book Antiqua" w:cs="SimSun"/>
          <w:b/>
          <w:bCs/>
          <w:color w:val="000000"/>
          <w:kern w:val="0"/>
          <w:sz w:val="24"/>
          <w:szCs w:val="24"/>
        </w:rPr>
        <w:t>95</w:t>
      </w:r>
      <w:r>
        <w:rPr>
          <w:rFonts w:ascii="Book Antiqua" w:eastAsia="SimSun" w:hAnsi="Book Antiqua" w:cs="SimSun"/>
          <w:color w:val="000000"/>
          <w:kern w:val="0"/>
          <w:sz w:val="24"/>
          <w:szCs w:val="24"/>
        </w:rPr>
        <w:t>: 14979-14984 [PMID: 9844001]</w:t>
      </w:r>
    </w:p>
    <w:p w14:paraId="50F8D39D"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t>8 </w:t>
      </w:r>
      <w:r>
        <w:rPr>
          <w:rFonts w:ascii="Book Antiqua" w:eastAsia="SimSun" w:hAnsi="Book Antiqua" w:cs="SimSun"/>
          <w:b/>
          <w:bCs/>
          <w:color w:val="000000"/>
          <w:kern w:val="0"/>
          <w:sz w:val="24"/>
          <w:szCs w:val="24"/>
        </w:rPr>
        <w:t>Toprak NU</w:t>
      </w:r>
      <w:r>
        <w:rPr>
          <w:rFonts w:ascii="Book Antiqua" w:eastAsia="SimSun" w:hAnsi="Book Antiqua" w:cs="SimSun"/>
          <w:color w:val="000000"/>
          <w:kern w:val="0"/>
          <w:sz w:val="24"/>
          <w:szCs w:val="24"/>
        </w:rPr>
        <w:t>, Yagci A, Gulluoglu BM, Akin ML, Demirkalem P, Celenk T, Soyletir G. A possible role of Bacteroides fragilis enterotoxin in the aetiology of colorectal cancer. </w:t>
      </w:r>
      <w:r>
        <w:rPr>
          <w:rFonts w:ascii="Book Antiqua" w:eastAsia="SimSun" w:hAnsi="Book Antiqua" w:cs="SimSun"/>
          <w:i/>
          <w:iCs/>
          <w:color w:val="000000"/>
          <w:kern w:val="0"/>
          <w:sz w:val="24"/>
          <w:szCs w:val="24"/>
        </w:rPr>
        <w:t>Clin Microbiol Infect</w:t>
      </w:r>
      <w:r>
        <w:rPr>
          <w:rFonts w:ascii="Book Antiqua" w:eastAsia="SimSun" w:hAnsi="Book Antiqua" w:cs="SimSun"/>
          <w:color w:val="000000"/>
          <w:kern w:val="0"/>
          <w:sz w:val="24"/>
          <w:szCs w:val="24"/>
        </w:rPr>
        <w:t> 2006; </w:t>
      </w:r>
      <w:r>
        <w:rPr>
          <w:rFonts w:ascii="Book Antiqua" w:eastAsia="SimSun" w:hAnsi="Book Antiqua" w:cs="SimSun"/>
          <w:b/>
          <w:bCs/>
          <w:color w:val="000000"/>
          <w:kern w:val="0"/>
          <w:sz w:val="24"/>
          <w:szCs w:val="24"/>
        </w:rPr>
        <w:t>12</w:t>
      </w:r>
      <w:r>
        <w:rPr>
          <w:rFonts w:ascii="Book Antiqua" w:eastAsia="SimSun" w:hAnsi="Book Antiqua" w:cs="SimSun"/>
          <w:color w:val="000000"/>
          <w:kern w:val="0"/>
          <w:sz w:val="24"/>
          <w:szCs w:val="24"/>
        </w:rPr>
        <w:t>: 782-786 [PMID: 16842574 DOI: 10.1111/j.1469-0691.2006.01494.x]</w:t>
      </w:r>
    </w:p>
    <w:p w14:paraId="74DB088C"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lastRenderedPageBreak/>
        <w:t>9 </w:t>
      </w:r>
      <w:r>
        <w:rPr>
          <w:rFonts w:ascii="Book Antiqua" w:eastAsia="SimSun" w:hAnsi="Book Antiqua" w:cs="SimSun"/>
          <w:b/>
          <w:bCs/>
          <w:color w:val="000000"/>
          <w:kern w:val="0"/>
          <w:sz w:val="24"/>
          <w:szCs w:val="24"/>
        </w:rPr>
        <w:t>Boleij A</w:t>
      </w:r>
      <w:r>
        <w:rPr>
          <w:rFonts w:ascii="Book Antiqua" w:eastAsia="SimSun" w:hAnsi="Book Antiqua" w:cs="SimSun"/>
          <w:color w:val="000000"/>
          <w:kern w:val="0"/>
          <w:sz w:val="24"/>
          <w:szCs w:val="24"/>
        </w:rPr>
        <w:t>, Hechenbleikner EM, Goodwin AC, Badani R, Stein EM, Lazarev MG, Ellis B, Carroll KC, Albesiano E, Wick EC, Platz EA, Pardoll DM, Sears CL. The Bacteroides fragilis toxin gene is prevalent in the colon mucosa of colorectal cancer patients. </w:t>
      </w:r>
      <w:r>
        <w:rPr>
          <w:rFonts w:ascii="Book Antiqua" w:eastAsia="SimSun" w:hAnsi="Book Antiqua" w:cs="SimSun"/>
          <w:i/>
          <w:iCs/>
          <w:color w:val="000000"/>
          <w:kern w:val="0"/>
          <w:sz w:val="24"/>
          <w:szCs w:val="24"/>
        </w:rPr>
        <w:t>Clin Infect Dis</w:t>
      </w:r>
      <w:r>
        <w:rPr>
          <w:rFonts w:ascii="Book Antiqua" w:eastAsia="SimSun" w:hAnsi="Book Antiqua" w:cs="SimSun"/>
          <w:color w:val="000000"/>
          <w:kern w:val="0"/>
          <w:sz w:val="24"/>
          <w:szCs w:val="24"/>
        </w:rPr>
        <w:t> 2015; </w:t>
      </w:r>
      <w:r>
        <w:rPr>
          <w:rFonts w:ascii="Book Antiqua" w:eastAsia="SimSun" w:hAnsi="Book Antiqua" w:cs="SimSun"/>
          <w:b/>
          <w:bCs/>
          <w:color w:val="000000"/>
          <w:kern w:val="0"/>
          <w:sz w:val="24"/>
          <w:szCs w:val="24"/>
        </w:rPr>
        <w:t>60</w:t>
      </w:r>
      <w:r>
        <w:rPr>
          <w:rFonts w:ascii="Book Antiqua" w:eastAsia="SimSun" w:hAnsi="Book Antiqua" w:cs="SimSun"/>
          <w:color w:val="000000"/>
          <w:kern w:val="0"/>
          <w:sz w:val="24"/>
          <w:szCs w:val="24"/>
        </w:rPr>
        <w:t>: 208-215 [PMID: 25305284 DOI: 10.1093/cid/ciu787]</w:t>
      </w:r>
    </w:p>
    <w:p w14:paraId="11E3CCE3"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t>10 </w:t>
      </w:r>
      <w:r>
        <w:rPr>
          <w:rFonts w:ascii="Book Antiqua" w:eastAsia="SimSun" w:hAnsi="Book Antiqua" w:cs="SimSun"/>
          <w:b/>
          <w:bCs/>
          <w:color w:val="000000"/>
          <w:kern w:val="0"/>
          <w:sz w:val="24"/>
          <w:szCs w:val="24"/>
        </w:rPr>
        <w:t>Dejea C</w:t>
      </w:r>
      <w:r>
        <w:rPr>
          <w:rFonts w:ascii="Book Antiqua" w:eastAsia="SimSun" w:hAnsi="Book Antiqua" w:cs="SimSun"/>
          <w:color w:val="000000"/>
          <w:kern w:val="0"/>
          <w:sz w:val="24"/>
          <w:szCs w:val="24"/>
        </w:rPr>
        <w:t>, Wick E, Sears CL. Bacterial oncogenesis in the colon. </w:t>
      </w:r>
      <w:r>
        <w:rPr>
          <w:rFonts w:ascii="Book Antiqua" w:eastAsia="SimSun" w:hAnsi="Book Antiqua" w:cs="SimSun"/>
          <w:i/>
          <w:iCs/>
          <w:color w:val="000000"/>
          <w:kern w:val="0"/>
          <w:sz w:val="24"/>
          <w:szCs w:val="24"/>
        </w:rPr>
        <w:t>Future Microbiol</w:t>
      </w:r>
      <w:r>
        <w:rPr>
          <w:rFonts w:ascii="Book Antiqua" w:eastAsia="SimSun" w:hAnsi="Book Antiqua" w:cs="SimSun"/>
          <w:color w:val="000000"/>
          <w:kern w:val="0"/>
          <w:sz w:val="24"/>
          <w:szCs w:val="24"/>
        </w:rPr>
        <w:t> 2013; </w:t>
      </w:r>
      <w:r>
        <w:rPr>
          <w:rFonts w:ascii="Book Antiqua" w:eastAsia="SimSun" w:hAnsi="Book Antiqua" w:cs="SimSun"/>
          <w:b/>
          <w:bCs/>
          <w:color w:val="000000"/>
          <w:kern w:val="0"/>
          <w:sz w:val="24"/>
          <w:szCs w:val="24"/>
        </w:rPr>
        <w:t>8</w:t>
      </w:r>
      <w:r>
        <w:rPr>
          <w:rFonts w:ascii="Book Antiqua" w:eastAsia="SimSun" w:hAnsi="Book Antiqua" w:cs="SimSun"/>
          <w:color w:val="000000"/>
          <w:kern w:val="0"/>
          <w:sz w:val="24"/>
          <w:szCs w:val="24"/>
        </w:rPr>
        <w:t>: 445-460 [PMID: 23534358 DOI: 10.2217/fmb.13.17]</w:t>
      </w:r>
    </w:p>
    <w:p w14:paraId="6B37D4D6"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t>11 </w:t>
      </w:r>
      <w:r>
        <w:rPr>
          <w:rFonts w:ascii="Book Antiqua" w:eastAsia="SimSun" w:hAnsi="Book Antiqua" w:cs="SimSun"/>
          <w:b/>
          <w:bCs/>
          <w:color w:val="000000"/>
          <w:kern w:val="0"/>
          <w:sz w:val="24"/>
          <w:szCs w:val="24"/>
        </w:rPr>
        <w:t>Kato N</w:t>
      </w:r>
      <w:r>
        <w:rPr>
          <w:rFonts w:ascii="Book Antiqua" w:eastAsia="SimSun" w:hAnsi="Book Antiqua" w:cs="SimSun"/>
          <w:color w:val="000000"/>
          <w:kern w:val="0"/>
          <w:sz w:val="24"/>
          <w:szCs w:val="24"/>
        </w:rPr>
        <w:t>, Liu CX, Kato H, Watanabe K, Tanaka Y, Yamamoto T, Suzuki K, Ueno K. A new subtype of the metalloprotease toxin gene and the incidence of the three bft subtypes among Bacteroides fragilis isolates in Japan. </w:t>
      </w:r>
      <w:r>
        <w:rPr>
          <w:rFonts w:ascii="Book Antiqua" w:eastAsia="SimSun" w:hAnsi="Book Antiqua" w:cs="SimSun"/>
          <w:i/>
          <w:iCs/>
          <w:color w:val="000000"/>
          <w:kern w:val="0"/>
          <w:sz w:val="24"/>
          <w:szCs w:val="24"/>
        </w:rPr>
        <w:t>FEMS Microbiol Lett</w:t>
      </w:r>
      <w:r>
        <w:rPr>
          <w:rFonts w:ascii="Book Antiqua" w:eastAsia="SimSun" w:hAnsi="Book Antiqua" w:cs="SimSun"/>
          <w:color w:val="000000"/>
          <w:kern w:val="0"/>
          <w:sz w:val="24"/>
          <w:szCs w:val="24"/>
        </w:rPr>
        <w:t> 2000; </w:t>
      </w:r>
      <w:r>
        <w:rPr>
          <w:rFonts w:ascii="Book Antiqua" w:eastAsia="SimSun" w:hAnsi="Book Antiqua" w:cs="SimSun"/>
          <w:b/>
          <w:bCs/>
          <w:color w:val="000000"/>
          <w:kern w:val="0"/>
          <w:sz w:val="24"/>
          <w:szCs w:val="24"/>
        </w:rPr>
        <w:t>182</w:t>
      </w:r>
      <w:r>
        <w:rPr>
          <w:rFonts w:ascii="Book Antiqua" w:eastAsia="SimSun" w:hAnsi="Book Antiqua" w:cs="SimSun"/>
          <w:color w:val="000000"/>
          <w:kern w:val="0"/>
          <w:sz w:val="24"/>
          <w:szCs w:val="24"/>
        </w:rPr>
        <w:t>: 171-176 [PMID: 10612750]</w:t>
      </w:r>
    </w:p>
    <w:p w14:paraId="57ED14AB"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t>12 </w:t>
      </w:r>
      <w:r>
        <w:rPr>
          <w:rFonts w:ascii="Book Antiqua" w:eastAsia="SimSun" w:hAnsi="Book Antiqua" w:cs="SimSun"/>
          <w:b/>
          <w:bCs/>
          <w:color w:val="000000"/>
          <w:kern w:val="0"/>
          <w:sz w:val="24"/>
          <w:szCs w:val="24"/>
        </w:rPr>
        <w:t>Kharlampieva DD</w:t>
      </w:r>
      <w:r>
        <w:rPr>
          <w:rFonts w:ascii="Book Antiqua" w:eastAsia="SimSun" w:hAnsi="Book Antiqua" w:cs="SimSun"/>
          <w:color w:val="000000"/>
          <w:kern w:val="0"/>
          <w:sz w:val="24"/>
          <w:szCs w:val="24"/>
        </w:rPr>
        <w:t>, Manuvera VA, Podgorny OV, Kovalchuk SI, Pobeguts OV, Altukhov IA, Alexeev DG, Lazarev VN, Govorun VM. Purification and characterisation of recombinant Bacteroides fragilis toxin-2. </w:t>
      </w:r>
      <w:r>
        <w:rPr>
          <w:rFonts w:ascii="Book Antiqua" w:eastAsia="SimSun" w:hAnsi="Book Antiqua" w:cs="SimSun"/>
          <w:i/>
          <w:iCs/>
          <w:color w:val="000000"/>
          <w:kern w:val="0"/>
          <w:sz w:val="24"/>
          <w:szCs w:val="24"/>
        </w:rPr>
        <w:t>Biochimie</w:t>
      </w:r>
      <w:r>
        <w:rPr>
          <w:rFonts w:ascii="Book Antiqua" w:eastAsia="SimSun" w:hAnsi="Book Antiqua" w:cs="SimSun"/>
          <w:color w:val="000000"/>
          <w:kern w:val="0"/>
          <w:sz w:val="24"/>
          <w:szCs w:val="24"/>
        </w:rPr>
        <w:t> 2013; </w:t>
      </w:r>
      <w:r>
        <w:rPr>
          <w:rFonts w:ascii="Book Antiqua" w:eastAsia="SimSun" w:hAnsi="Book Antiqua" w:cs="SimSun"/>
          <w:b/>
          <w:bCs/>
          <w:color w:val="000000"/>
          <w:kern w:val="0"/>
          <w:sz w:val="24"/>
          <w:szCs w:val="24"/>
        </w:rPr>
        <w:t>95</w:t>
      </w:r>
      <w:r>
        <w:rPr>
          <w:rFonts w:ascii="Book Antiqua" w:eastAsia="SimSun" w:hAnsi="Book Antiqua" w:cs="SimSun"/>
          <w:color w:val="000000"/>
          <w:kern w:val="0"/>
          <w:sz w:val="24"/>
          <w:szCs w:val="24"/>
        </w:rPr>
        <w:t>: 2123-2131 [PMID: 23954621 DOI: 10.1016/j.biochi.2013.08.005]</w:t>
      </w:r>
    </w:p>
    <w:p w14:paraId="3D3ED8C9"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t>13 </w:t>
      </w:r>
      <w:r>
        <w:rPr>
          <w:rFonts w:ascii="Book Antiqua" w:eastAsia="SimSun" w:hAnsi="Book Antiqua" w:cs="SimSun"/>
          <w:b/>
          <w:bCs/>
          <w:color w:val="000000"/>
          <w:kern w:val="0"/>
          <w:sz w:val="24"/>
          <w:szCs w:val="24"/>
        </w:rPr>
        <w:t>Neufert C</w:t>
      </w:r>
      <w:r>
        <w:rPr>
          <w:rFonts w:ascii="Book Antiqua" w:eastAsia="SimSun" w:hAnsi="Book Antiqua" w:cs="SimSun"/>
          <w:color w:val="000000"/>
          <w:kern w:val="0"/>
          <w:sz w:val="24"/>
          <w:szCs w:val="24"/>
        </w:rPr>
        <w:t>, Becker C, Neurath MF. An inducible mouse model of colon carcinogenesis for the analysis of sporadic and inflammation-driven tumor progression. </w:t>
      </w:r>
      <w:r>
        <w:rPr>
          <w:rFonts w:ascii="Book Antiqua" w:eastAsia="SimSun" w:hAnsi="Book Antiqua" w:cs="SimSun"/>
          <w:i/>
          <w:iCs/>
          <w:color w:val="000000"/>
          <w:kern w:val="0"/>
          <w:sz w:val="24"/>
          <w:szCs w:val="24"/>
        </w:rPr>
        <w:t>Nat Protoc</w:t>
      </w:r>
      <w:r>
        <w:rPr>
          <w:rFonts w:ascii="Book Antiqua" w:eastAsia="SimSun" w:hAnsi="Book Antiqua" w:cs="SimSun"/>
          <w:color w:val="000000"/>
          <w:kern w:val="0"/>
          <w:sz w:val="24"/>
          <w:szCs w:val="24"/>
        </w:rPr>
        <w:t> 2007; </w:t>
      </w:r>
      <w:r>
        <w:rPr>
          <w:rFonts w:ascii="Book Antiqua" w:eastAsia="SimSun" w:hAnsi="Book Antiqua" w:cs="SimSun"/>
          <w:b/>
          <w:bCs/>
          <w:color w:val="000000"/>
          <w:kern w:val="0"/>
          <w:sz w:val="24"/>
          <w:szCs w:val="24"/>
        </w:rPr>
        <w:t>2</w:t>
      </w:r>
      <w:r>
        <w:rPr>
          <w:rFonts w:ascii="Book Antiqua" w:eastAsia="SimSun" w:hAnsi="Book Antiqua" w:cs="SimSun"/>
          <w:color w:val="000000"/>
          <w:kern w:val="0"/>
          <w:sz w:val="24"/>
          <w:szCs w:val="24"/>
        </w:rPr>
        <w:t>: 1998-2004 [PMID: 17703211 DOI: 10.1038/nprot.2007.279]</w:t>
      </w:r>
    </w:p>
    <w:p w14:paraId="2F0F69BE"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t>14 </w:t>
      </w:r>
      <w:r>
        <w:rPr>
          <w:rFonts w:ascii="Book Antiqua" w:eastAsia="SimSun" w:hAnsi="Book Antiqua" w:cs="SimSun"/>
          <w:b/>
          <w:bCs/>
          <w:color w:val="000000"/>
          <w:kern w:val="0"/>
          <w:sz w:val="24"/>
          <w:szCs w:val="24"/>
        </w:rPr>
        <w:t>Doulberis M</w:t>
      </w:r>
      <w:r>
        <w:rPr>
          <w:rFonts w:ascii="Book Antiqua" w:eastAsia="SimSun" w:hAnsi="Book Antiqua" w:cs="SimSun"/>
          <w:color w:val="000000"/>
          <w:kern w:val="0"/>
          <w:sz w:val="24"/>
          <w:szCs w:val="24"/>
        </w:rPr>
        <w:t>, Angelopoulou K, Kaldrymidou E, Tsingotjidou A, Abas Z, Erdman SE, Poutahidis T. Cholera-toxin suppresses carcinogenesis in a mouse model of inflammation-driven sporadic colon cancer. </w:t>
      </w:r>
      <w:r>
        <w:rPr>
          <w:rFonts w:ascii="Book Antiqua" w:eastAsia="SimSun" w:hAnsi="Book Antiqua" w:cs="SimSun"/>
          <w:i/>
          <w:iCs/>
          <w:color w:val="000000"/>
          <w:kern w:val="0"/>
          <w:sz w:val="24"/>
          <w:szCs w:val="24"/>
        </w:rPr>
        <w:t>Carcinogenesis</w:t>
      </w:r>
      <w:r>
        <w:rPr>
          <w:rFonts w:ascii="Book Antiqua" w:eastAsia="SimSun" w:hAnsi="Book Antiqua" w:cs="SimSun"/>
          <w:color w:val="000000"/>
          <w:kern w:val="0"/>
          <w:sz w:val="24"/>
          <w:szCs w:val="24"/>
        </w:rPr>
        <w:t> 2015; </w:t>
      </w:r>
      <w:r>
        <w:rPr>
          <w:rFonts w:ascii="Book Antiqua" w:eastAsia="SimSun" w:hAnsi="Book Antiqua" w:cs="SimSun"/>
          <w:b/>
          <w:bCs/>
          <w:color w:val="000000"/>
          <w:kern w:val="0"/>
          <w:sz w:val="24"/>
          <w:szCs w:val="24"/>
        </w:rPr>
        <w:t>36</w:t>
      </w:r>
      <w:r>
        <w:rPr>
          <w:rFonts w:ascii="Book Antiqua" w:eastAsia="SimSun" w:hAnsi="Book Antiqua" w:cs="SimSun"/>
          <w:color w:val="000000"/>
          <w:kern w:val="0"/>
          <w:sz w:val="24"/>
          <w:szCs w:val="24"/>
        </w:rPr>
        <w:t>: 280-290 [PMID: 25550315 DOI: 10.1093/carcin/bgu325]</w:t>
      </w:r>
    </w:p>
    <w:p w14:paraId="7D5865E0"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t>15 </w:t>
      </w:r>
      <w:r>
        <w:rPr>
          <w:rFonts w:ascii="Book Antiqua" w:eastAsia="SimSun" w:hAnsi="Book Antiqua" w:cs="SimSun"/>
          <w:b/>
          <w:bCs/>
          <w:color w:val="000000"/>
          <w:kern w:val="0"/>
          <w:sz w:val="24"/>
          <w:szCs w:val="24"/>
        </w:rPr>
        <w:t>Weikel CS</w:t>
      </w:r>
      <w:r>
        <w:rPr>
          <w:rFonts w:ascii="Book Antiqua" w:eastAsia="SimSun" w:hAnsi="Book Antiqua" w:cs="SimSun"/>
          <w:color w:val="000000"/>
          <w:kern w:val="0"/>
          <w:sz w:val="24"/>
          <w:szCs w:val="24"/>
        </w:rPr>
        <w:t>, Grieco FD, Reuben J, Myers LL, Sack RB. Human colonic epithelial cells, HT29/C1, treated with crude Bacteroides fragilis enterotoxin dramatically alter their morphology. </w:t>
      </w:r>
      <w:r>
        <w:rPr>
          <w:rFonts w:ascii="Book Antiqua" w:eastAsia="SimSun" w:hAnsi="Book Antiqua" w:cs="SimSun"/>
          <w:i/>
          <w:iCs/>
          <w:color w:val="000000"/>
          <w:kern w:val="0"/>
          <w:sz w:val="24"/>
          <w:szCs w:val="24"/>
        </w:rPr>
        <w:t>Infect Immun</w:t>
      </w:r>
      <w:r>
        <w:rPr>
          <w:rFonts w:ascii="Book Antiqua" w:eastAsia="SimSun" w:hAnsi="Book Antiqua" w:cs="SimSun"/>
          <w:color w:val="000000"/>
          <w:kern w:val="0"/>
          <w:sz w:val="24"/>
          <w:szCs w:val="24"/>
        </w:rPr>
        <w:t> 1992; </w:t>
      </w:r>
      <w:r>
        <w:rPr>
          <w:rFonts w:ascii="Book Antiqua" w:eastAsia="SimSun" w:hAnsi="Book Antiqua" w:cs="SimSun"/>
          <w:b/>
          <w:bCs/>
          <w:color w:val="000000"/>
          <w:kern w:val="0"/>
          <w:sz w:val="24"/>
          <w:szCs w:val="24"/>
        </w:rPr>
        <w:t>60</w:t>
      </w:r>
      <w:r>
        <w:rPr>
          <w:rFonts w:ascii="Book Antiqua" w:eastAsia="SimSun" w:hAnsi="Book Antiqua" w:cs="SimSun"/>
          <w:color w:val="000000"/>
          <w:kern w:val="0"/>
          <w:sz w:val="24"/>
          <w:szCs w:val="24"/>
        </w:rPr>
        <w:t>: 321-327 [PMID: 1730463]</w:t>
      </w:r>
    </w:p>
    <w:p w14:paraId="434949FF"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t>16 </w:t>
      </w:r>
      <w:r>
        <w:rPr>
          <w:rFonts w:ascii="Book Antiqua" w:eastAsia="SimSun" w:hAnsi="Book Antiqua" w:cs="SimSun"/>
          <w:b/>
          <w:bCs/>
          <w:color w:val="000000"/>
          <w:kern w:val="0"/>
          <w:sz w:val="24"/>
          <w:szCs w:val="24"/>
        </w:rPr>
        <w:t>Jobin C</w:t>
      </w:r>
      <w:r>
        <w:rPr>
          <w:rFonts w:ascii="Book Antiqua" w:eastAsia="SimSun" w:hAnsi="Book Antiqua" w:cs="SimSun"/>
          <w:color w:val="000000"/>
          <w:kern w:val="0"/>
          <w:sz w:val="24"/>
          <w:szCs w:val="24"/>
        </w:rPr>
        <w:t>. Colorectal cancer: looking for answers in the microbiota. </w:t>
      </w:r>
      <w:r>
        <w:rPr>
          <w:rFonts w:ascii="Book Antiqua" w:eastAsia="SimSun" w:hAnsi="Book Antiqua" w:cs="SimSun"/>
          <w:i/>
          <w:iCs/>
          <w:color w:val="000000"/>
          <w:kern w:val="0"/>
          <w:sz w:val="24"/>
          <w:szCs w:val="24"/>
        </w:rPr>
        <w:t>Cancer Discov</w:t>
      </w:r>
      <w:r>
        <w:rPr>
          <w:rFonts w:ascii="Book Antiqua" w:eastAsia="SimSun" w:hAnsi="Book Antiqua" w:cs="SimSun"/>
          <w:color w:val="000000"/>
          <w:kern w:val="0"/>
          <w:sz w:val="24"/>
          <w:szCs w:val="24"/>
        </w:rPr>
        <w:t> 2013; </w:t>
      </w:r>
      <w:r>
        <w:rPr>
          <w:rFonts w:ascii="Book Antiqua" w:eastAsia="SimSun" w:hAnsi="Book Antiqua" w:cs="SimSun"/>
          <w:b/>
          <w:bCs/>
          <w:color w:val="000000"/>
          <w:kern w:val="0"/>
          <w:sz w:val="24"/>
          <w:szCs w:val="24"/>
        </w:rPr>
        <w:t>3</w:t>
      </w:r>
      <w:r>
        <w:rPr>
          <w:rFonts w:ascii="Book Antiqua" w:eastAsia="SimSun" w:hAnsi="Book Antiqua" w:cs="SimSun"/>
          <w:color w:val="000000"/>
          <w:kern w:val="0"/>
          <w:sz w:val="24"/>
          <w:szCs w:val="24"/>
        </w:rPr>
        <w:t>: 384-387 [PMID: 23580283 DOI: 10.1158/2159-8290.cd-13-0042]</w:t>
      </w:r>
    </w:p>
    <w:p w14:paraId="6DA88CA2"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lastRenderedPageBreak/>
        <w:t>17 </w:t>
      </w:r>
      <w:r>
        <w:rPr>
          <w:rFonts w:ascii="Book Antiqua" w:eastAsia="SimSun" w:hAnsi="Book Antiqua" w:cs="SimSun"/>
          <w:b/>
          <w:bCs/>
          <w:color w:val="000000"/>
          <w:kern w:val="0"/>
          <w:sz w:val="24"/>
          <w:szCs w:val="24"/>
        </w:rPr>
        <w:t>Louis P</w:t>
      </w:r>
      <w:r>
        <w:rPr>
          <w:rFonts w:ascii="Book Antiqua" w:eastAsia="SimSun" w:hAnsi="Book Antiqua" w:cs="SimSun"/>
          <w:color w:val="000000"/>
          <w:kern w:val="0"/>
          <w:sz w:val="24"/>
          <w:szCs w:val="24"/>
        </w:rPr>
        <w:t>, Hold GL, Flint HJ. The gut microbiota, bacterial metabolites and colorectal cancer. </w:t>
      </w:r>
      <w:r>
        <w:rPr>
          <w:rFonts w:ascii="Book Antiqua" w:eastAsia="SimSun" w:hAnsi="Book Antiqua" w:cs="SimSun"/>
          <w:i/>
          <w:iCs/>
          <w:color w:val="000000"/>
          <w:kern w:val="0"/>
          <w:sz w:val="24"/>
          <w:szCs w:val="24"/>
        </w:rPr>
        <w:t>Nat Rev Microbiol</w:t>
      </w:r>
      <w:r>
        <w:rPr>
          <w:rFonts w:ascii="Book Antiqua" w:eastAsia="SimSun" w:hAnsi="Book Antiqua" w:cs="SimSun"/>
          <w:color w:val="000000"/>
          <w:kern w:val="0"/>
          <w:sz w:val="24"/>
          <w:szCs w:val="24"/>
        </w:rPr>
        <w:t> 2014; </w:t>
      </w:r>
      <w:r>
        <w:rPr>
          <w:rFonts w:ascii="Book Antiqua" w:eastAsia="SimSun" w:hAnsi="Book Antiqua" w:cs="SimSun"/>
          <w:b/>
          <w:bCs/>
          <w:color w:val="000000"/>
          <w:kern w:val="0"/>
          <w:sz w:val="24"/>
          <w:szCs w:val="24"/>
        </w:rPr>
        <w:t>12</w:t>
      </w:r>
      <w:r>
        <w:rPr>
          <w:rFonts w:ascii="Book Antiqua" w:eastAsia="SimSun" w:hAnsi="Book Antiqua" w:cs="SimSun"/>
          <w:color w:val="000000"/>
          <w:kern w:val="0"/>
          <w:sz w:val="24"/>
          <w:szCs w:val="24"/>
        </w:rPr>
        <w:t>: 661-672 [PMID: 25198138 DOI: 10.1038/nrmicro3344]</w:t>
      </w:r>
    </w:p>
    <w:p w14:paraId="76280A40"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t>18 </w:t>
      </w:r>
      <w:r>
        <w:rPr>
          <w:rFonts w:ascii="Book Antiqua" w:eastAsia="SimSun" w:hAnsi="Book Antiqua" w:cs="SimSun"/>
          <w:b/>
          <w:bCs/>
          <w:color w:val="000000"/>
          <w:kern w:val="0"/>
          <w:sz w:val="24"/>
          <w:szCs w:val="24"/>
        </w:rPr>
        <w:t>Wu S</w:t>
      </w:r>
      <w:r>
        <w:rPr>
          <w:rFonts w:ascii="Book Antiqua" w:eastAsia="SimSun" w:hAnsi="Book Antiqua" w:cs="SimSun"/>
          <w:color w:val="000000"/>
          <w:kern w:val="0"/>
          <w:sz w:val="24"/>
          <w:szCs w:val="24"/>
        </w:rPr>
        <w:t>, Rhee KJ, Albesiano E, Rabizadeh S, Wu X, Yen HR, Huso DL, Brancati FL, Wick E, McAllister F, Housseau F, Pardoll DM, Sears CL. A human colonic commensal promotes colon tumorigenesis via activation of T helper type 17 T cell responses. </w:t>
      </w:r>
      <w:r>
        <w:rPr>
          <w:rFonts w:ascii="Book Antiqua" w:eastAsia="SimSun" w:hAnsi="Book Antiqua" w:cs="SimSun"/>
          <w:i/>
          <w:iCs/>
          <w:color w:val="000000"/>
          <w:kern w:val="0"/>
          <w:sz w:val="24"/>
          <w:szCs w:val="24"/>
        </w:rPr>
        <w:t>Nat Med</w:t>
      </w:r>
      <w:r>
        <w:rPr>
          <w:rFonts w:ascii="Book Antiqua" w:eastAsia="SimSun" w:hAnsi="Book Antiqua" w:cs="SimSun"/>
          <w:color w:val="000000"/>
          <w:kern w:val="0"/>
          <w:sz w:val="24"/>
          <w:szCs w:val="24"/>
        </w:rPr>
        <w:t> 2009; </w:t>
      </w:r>
      <w:r>
        <w:rPr>
          <w:rFonts w:ascii="Book Antiqua" w:eastAsia="SimSun" w:hAnsi="Book Antiqua" w:cs="SimSun"/>
          <w:b/>
          <w:bCs/>
          <w:color w:val="000000"/>
          <w:kern w:val="0"/>
          <w:sz w:val="24"/>
          <w:szCs w:val="24"/>
        </w:rPr>
        <w:t>15</w:t>
      </w:r>
      <w:r>
        <w:rPr>
          <w:rFonts w:ascii="Book Antiqua" w:eastAsia="SimSun" w:hAnsi="Book Antiqua" w:cs="SimSun"/>
          <w:color w:val="000000"/>
          <w:kern w:val="0"/>
          <w:sz w:val="24"/>
          <w:szCs w:val="24"/>
        </w:rPr>
        <w:t>: 1016-1022 [PMID: 19701202 DOI: 10.1038/nm.2015]</w:t>
      </w:r>
    </w:p>
    <w:p w14:paraId="791E2C90"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t>19 </w:t>
      </w:r>
      <w:r>
        <w:rPr>
          <w:rFonts w:ascii="Book Antiqua" w:eastAsia="SimSun" w:hAnsi="Book Antiqua" w:cs="SimSun"/>
          <w:b/>
          <w:bCs/>
          <w:color w:val="000000"/>
          <w:kern w:val="0"/>
          <w:sz w:val="24"/>
          <w:szCs w:val="24"/>
        </w:rPr>
        <w:t>Kling JJ</w:t>
      </w:r>
      <w:r>
        <w:rPr>
          <w:rFonts w:ascii="Book Antiqua" w:eastAsia="SimSun" w:hAnsi="Book Antiqua" w:cs="SimSun"/>
          <w:color w:val="000000"/>
          <w:kern w:val="0"/>
          <w:sz w:val="24"/>
          <w:szCs w:val="24"/>
        </w:rPr>
        <w:t>, Wright RL, Moncrief JS, Wilkins TD. Cloning and characterization of the gene for the metalloprotease enterotoxin of Bacteroides fragilis. </w:t>
      </w:r>
      <w:r>
        <w:rPr>
          <w:rFonts w:ascii="Book Antiqua" w:eastAsia="SimSun" w:hAnsi="Book Antiqua" w:cs="SimSun"/>
          <w:i/>
          <w:iCs/>
          <w:color w:val="000000"/>
          <w:kern w:val="0"/>
          <w:sz w:val="24"/>
          <w:szCs w:val="24"/>
        </w:rPr>
        <w:t>FEMS Microbiol Lett</w:t>
      </w:r>
      <w:r>
        <w:rPr>
          <w:rFonts w:ascii="Book Antiqua" w:eastAsia="SimSun" w:hAnsi="Book Antiqua" w:cs="SimSun"/>
          <w:color w:val="000000"/>
          <w:kern w:val="0"/>
          <w:sz w:val="24"/>
          <w:szCs w:val="24"/>
        </w:rPr>
        <w:t> 1997; </w:t>
      </w:r>
      <w:r>
        <w:rPr>
          <w:rFonts w:ascii="Book Antiqua" w:eastAsia="SimSun" w:hAnsi="Book Antiqua" w:cs="SimSun"/>
          <w:b/>
          <w:bCs/>
          <w:color w:val="000000"/>
          <w:kern w:val="0"/>
          <w:sz w:val="24"/>
          <w:szCs w:val="24"/>
        </w:rPr>
        <w:t>146</w:t>
      </w:r>
      <w:r>
        <w:rPr>
          <w:rFonts w:ascii="Book Antiqua" w:eastAsia="SimSun" w:hAnsi="Book Antiqua" w:cs="SimSun"/>
          <w:color w:val="000000"/>
          <w:kern w:val="0"/>
          <w:sz w:val="24"/>
          <w:szCs w:val="24"/>
        </w:rPr>
        <w:t>: 279-284 [PMID: 9011050]</w:t>
      </w:r>
    </w:p>
    <w:p w14:paraId="15A07F22"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t>20 </w:t>
      </w:r>
      <w:r>
        <w:rPr>
          <w:rFonts w:ascii="Book Antiqua" w:eastAsia="SimSun" w:hAnsi="Book Antiqua" w:cs="SimSun"/>
          <w:b/>
          <w:bCs/>
          <w:color w:val="000000"/>
          <w:kern w:val="0"/>
          <w:sz w:val="24"/>
          <w:szCs w:val="24"/>
        </w:rPr>
        <w:t>Franco AA</w:t>
      </w:r>
      <w:r>
        <w:rPr>
          <w:rFonts w:ascii="Book Antiqua" w:eastAsia="SimSun" w:hAnsi="Book Antiqua" w:cs="SimSun"/>
          <w:color w:val="000000"/>
          <w:kern w:val="0"/>
          <w:sz w:val="24"/>
          <w:szCs w:val="24"/>
        </w:rPr>
        <w:t>, Mundy LM, Trucksis M, Wu S, Kaper JB, Sears CL. Cloning and characterization of the Bacteroides fragilis metalloprotease toxin gene. </w:t>
      </w:r>
      <w:r>
        <w:rPr>
          <w:rFonts w:ascii="Book Antiqua" w:eastAsia="SimSun" w:hAnsi="Book Antiqua" w:cs="SimSun"/>
          <w:i/>
          <w:iCs/>
          <w:color w:val="000000"/>
          <w:kern w:val="0"/>
          <w:sz w:val="24"/>
          <w:szCs w:val="24"/>
        </w:rPr>
        <w:t>Infect Immun</w:t>
      </w:r>
      <w:r>
        <w:rPr>
          <w:rFonts w:ascii="Book Antiqua" w:eastAsia="SimSun" w:hAnsi="Book Antiqua" w:cs="SimSun"/>
          <w:color w:val="000000"/>
          <w:kern w:val="0"/>
          <w:sz w:val="24"/>
          <w:szCs w:val="24"/>
        </w:rPr>
        <w:t> 1997; </w:t>
      </w:r>
      <w:r>
        <w:rPr>
          <w:rFonts w:ascii="Book Antiqua" w:eastAsia="SimSun" w:hAnsi="Book Antiqua" w:cs="SimSun"/>
          <w:b/>
          <w:bCs/>
          <w:color w:val="000000"/>
          <w:kern w:val="0"/>
          <w:sz w:val="24"/>
          <w:szCs w:val="24"/>
        </w:rPr>
        <w:t>65</w:t>
      </w:r>
      <w:r>
        <w:rPr>
          <w:rFonts w:ascii="Book Antiqua" w:eastAsia="SimSun" w:hAnsi="Book Antiqua" w:cs="SimSun"/>
          <w:color w:val="000000"/>
          <w:kern w:val="0"/>
          <w:sz w:val="24"/>
          <w:szCs w:val="24"/>
        </w:rPr>
        <w:t>: 1007-1013 [PMID: 9038310]</w:t>
      </w:r>
    </w:p>
    <w:p w14:paraId="493A07B4"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t>21 </w:t>
      </w:r>
      <w:r>
        <w:rPr>
          <w:rFonts w:ascii="Book Antiqua" w:eastAsia="SimSun" w:hAnsi="Book Antiqua" w:cs="SimSun"/>
          <w:b/>
          <w:bCs/>
          <w:color w:val="000000"/>
          <w:kern w:val="0"/>
          <w:sz w:val="24"/>
          <w:szCs w:val="24"/>
        </w:rPr>
        <w:t>Wu S</w:t>
      </w:r>
      <w:r>
        <w:rPr>
          <w:rFonts w:ascii="Book Antiqua" w:eastAsia="SimSun" w:hAnsi="Book Antiqua" w:cs="SimSun"/>
          <w:color w:val="000000"/>
          <w:kern w:val="0"/>
          <w:sz w:val="24"/>
          <w:szCs w:val="24"/>
        </w:rPr>
        <w:t>, Dreyfus LA, Tzianabos AO, Hayashi C, Sears CL. Diversity of the metalloprotease toxin produced by enterotoxigenic Bacteroides fragilis. </w:t>
      </w:r>
      <w:r>
        <w:rPr>
          <w:rFonts w:ascii="Book Antiqua" w:eastAsia="SimSun" w:hAnsi="Book Antiqua" w:cs="SimSun"/>
          <w:i/>
          <w:iCs/>
          <w:color w:val="000000"/>
          <w:kern w:val="0"/>
          <w:sz w:val="24"/>
          <w:szCs w:val="24"/>
        </w:rPr>
        <w:t>Infect Immun</w:t>
      </w:r>
      <w:r>
        <w:rPr>
          <w:rFonts w:ascii="Book Antiqua" w:eastAsia="SimSun" w:hAnsi="Book Antiqua" w:cs="SimSun"/>
          <w:color w:val="000000"/>
          <w:kern w:val="0"/>
          <w:sz w:val="24"/>
          <w:szCs w:val="24"/>
        </w:rPr>
        <w:t> 2002; </w:t>
      </w:r>
      <w:r>
        <w:rPr>
          <w:rFonts w:ascii="Book Antiqua" w:eastAsia="SimSun" w:hAnsi="Book Antiqua" w:cs="SimSun"/>
          <w:b/>
          <w:bCs/>
          <w:color w:val="000000"/>
          <w:kern w:val="0"/>
          <w:sz w:val="24"/>
          <w:szCs w:val="24"/>
        </w:rPr>
        <w:t>70</w:t>
      </w:r>
      <w:r>
        <w:rPr>
          <w:rFonts w:ascii="Book Antiqua" w:eastAsia="SimSun" w:hAnsi="Book Antiqua" w:cs="SimSun"/>
          <w:color w:val="000000"/>
          <w:kern w:val="0"/>
          <w:sz w:val="24"/>
          <w:szCs w:val="24"/>
        </w:rPr>
        <w:t>: 2463-2471 [PMID: 11953383]</w:t>
      </w:r>
    </w:p>
    <w:p w14:paraId="524661C0"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t>22 Abreu MT, Peek MR. Gastrointestinal Malignancy and the Microbiome. Gastroenterology 2014; 146(6): 1534-1546.e1533PMID 24406471 DOI 10.1053j.gastro.2014.01.001</w:t>
      </w:r>
    </w:p>
    <w:p w14:paraId="7120E906"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t>23 </w:t>
      </w:r>
      <w:r>
        <w:rPr>
          <w:rFonts w:ascii="Book Antiqua" w:eastAsia="SimSun" w:hAnsi="Book Antiqua" w:cs="SimSun"/>
          <w:b/>
          <w:bCs/>
          <w:color w:val="000000"/>
          <w:kern w:val="0"/>
          <w:sz w:val="24"/>
          <w:szCs w:val="24"/>
        </w:rPr>
        <w:t>Poutahidis T</w:t>
      </w:r>
      <w:r>
        <w:rPr>
          <w:rFonts w:ascii="Book Antiqua" w:eastAsia="SimSun" w:hAnsi="Book Antiqua" w:cs="SimSun"/>
          <w:color w:val="000000"/>
          <w:kern w:val="0"/>
          <w:sz w:val="24"/>
          <w:szCs w:val="24"/>
        </w:rPr>
        <w:t>, Kleinewietfeld M, Erdman SE. Gut microbiota and the paradox of cancer immunotherapy. </w:t>
      </w:r>
      <w:r>
        <w:rPr>
          <w:rFonts w:ascii="Book Antiqua" w:eastAsia="SimSun" w:hAnsi="Book Antiqua" w:cs="SimSun"/>
          <w:i/>
          <w:iCs/>
          <w:color w:val="000000"/>
          <w:kern w:val="0"/>
          <w:sz w:val="24"/>
          <w:szCs w:val="24"/>
        </w:rPr>
        <w:t>Front Immunol</w:t>
      </w:r>
      <w:r>
        <w:rPr>
          <w:rFonts w:ascii="Book Antiqua" w:eastAsia="SimSun" w:hAnsi="Book Antiqua" w:cs="SimSun"/>
          <w:color w:val="000000"/>
          <w:kern w:val="0"/>
          <w:sz w:val="24"/>
          <w:szCs w:val="24"/>
        </w:rPr>
        <w:t> 2014; </w:t>
      </w:r>
      <w:r>
        <w:rPr>
          <w:rFonts w:ascii="Book Antiqua" w:eastAsia="SimSun" w:hAnsi="Book Antiqua" w:cs="SimSun"/>
          <w:b/>
          <w:bCs/>
          <w:color w:val="000000"/>
          <w:kern w:val="0"/>
          <w:sz w:val="24"/>
          <w:szCs w:val="24"/>
        </w:rPr>
        <w:t>5</w:t>
      </w:r>
      <w:r>
        <w:rPr>
          <w:rFonts w:ascii="Book Antiqua" w:eastAsia="SimSun" w:hAnsi="Book Antiqua" w:cs="SimSun"/>
          <w:color w:val="000000"/>
          <w:kern w:val="0"/>
          <w:sz w:val="24"/>
          <w:szCs w:val="24"/>
        </w:rPr>
        <w:t>: 157 [PMID: 24778636 DOI: 10.3389/fimmu.2014.00157]</w:t>
      </w:r>
    </w:p>
    <w:p w14:paraId="16988910"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t>24 </w:t>
      </w:r>
      <w:r>
        <w:rPr>
          <w:rFonts w:ascii="Book Antiqua" w:eastAsia="SimSun" w:hAnsi="Book Antiqua" w:cs="SimSun"/>
          <w:b/>
          <w:bCs/>
          <w:color w:val="000000"/>
          <w:kern w:val="0"/>
          <w:sz w:val="24"/>
          <w:szCs w:val="24"/>
        </w:rPr>
        <w:t>Lakritz JR</w:t>
      </w:r>
      <w:r>
        <w:rPr>
          <w:rFonts w:ascii="Book Antiqua" w:eastAsia="SimSun" w:hAnsi="Book Antiqua" w:cs="SimSun"/>
          <w:color w:val="000000"/>
          <w:kern w:val="0"/>
          <w:sz w:val="24"/>
          <w:szCs w:val="24"/>
        </w:rPr>
        <w:t>, Poutahidis T, Levkovich T, Varian BJ, Ibrahim YM, Chatzigiagkos A, Mirabal S, Alm EJ, Erdman SE. Beneficial bacteria stimulate host immune cells to counteract dietary and genetic predisposition to mammary cancer in mice. </w:t>
      </w:r>
      <w:r>
        <w:rPr>
          <w:rFonts w:ascii="Book Antiqua" w:eastAsia="SimSun" w:hAnsi="Book Antiqua" w:cs="SimSun"/>
          <w:i/>
          <w:iCs/>
          <w:color w:val="000000"/>
          <w:kern w:val="0"/>
          <w:sz w:val="24"/>
          <w:szCs w:val="24"/>
        </w:rPr>
        <w:t>Int J Cancer</w:t>
      </w:r>
      <w:r>
        <w:rPr>
          <w:rFonts w:ascii="Book Antiqua" w:eastAsia="SimSun" w:hAnsi="Book Antiqua" w:cs="SimSun"/>
          <w:color w:val="000000"/>
          <w:kern w:val="0"/>
          <w:sz w:val="24"/>
          <w:szCs w:val="24"/>
        </w:rPr>
        <w:t> 2014; </w:t>
      </w:r>
      <w:r>
        <w:rPr>
          <w:rFonts w:ascii="Book Antiqua" w:eastAsia="SimSun" w:hAnsi="Book Antiqua" w:cs="SimSun"/>
          <w:b/>
          <w:bCs/>
          <w:color w:val="000000"/>
          <w:kern w:val="0"/>
          <w:sz w:val="24"/>
          <w:szCs w:val="24"/>
        </w:rPr>
        <w:t>135</w:t>
      </w:r>
      <w:r>
        <w:rPr>
          <w:rFonts w:ascii="Book Antiqua" w:eastAsia="SimSun" w:hAnsi="Book Antiqua" w:cs="SimSun"/>
          <w:color w:val="000000"/>
          <w:kern w:val="0"/>
          <w:sz w:val="24"/>
          <w:szCs w:val="24"/>
        </w:rPr>
        <w:t>: 529-540 [PMID: 24382758 DOI: 10.1002/ijc.28702]</w:t>
      </w:r>
    </w:p>
    <w:p w14:paraId="74CEE448" w14:textId="77777777" w:rsidR="00FE78F6" w:rsidRDefault="00FE78F6" w:rsidP="00FE78F6">
      <w:pPr>
        <w:widowControl/>
        <w:spacing w:line="360" w:lineRule="auto"/>
        <w:rPr>
          <w:rFonts w:ascii="Book Antiqua" w:eastAsia="SimSun" w:hAnsi="Book Antiqua" w:cs="SimSun"/>
          <w:color w:val="000000"/>
          <w:kern w:val="0"/>
          <w:sz w:val="24"/>
          <w:szCs w:val="24"/>
        </w:rPr>
      </w:pPr>
      <w:r>
        <w:rPr>
          <w:rFonts w:ascii="Book Antiqua" w:eastAsia="SimSun" w:hAnsi="Book Antiqua" w:cs="SimSun"/>
          <w:color w:val="000000"/>
          <w:kern w:val="0"/>
          <w:sz w:val="24"/>
          <w:szCs w:val="24"/>
        </w:rPr>
        <w:lastRenderedPageBreak/>
        <w:t>25 </w:t>
      </w:r>
      <w:r>
        <w:rPr>
          <w:rFonts w:ascii="Book Antiqua" w:eastAsia="SimSun" w:hAnsi="Book Antiqua" w:cs="SimSun"/>
          <w:b/>
          <w:bCs/>
          <w:color w:val="000000"/>
          <w:kern w:val="0"/>
          <w:sz w:val="24"/>
          <w:szCs w:val="24"/>
        </w:rPr>
        <w:t>Rook GA</w:t>
      </w:r>
      <w:r>
        <w:rPr>
          <w:rFonts w:ascii="Book Antiqua" w:eastAsia="SimSun" w:hAnsi="Book Antiqua" w:cs="SimSun"/>
          <w:color w:val="000000"/>
          <w:kern w:val="0"/>
          <w:sz w:val="24"/>
          <w:szCs w:val="24"/>
        </w:rPr>
        <w:t>, Dalgleish A. Infection, immunoregulation, and cancer. </w:t>
      </w:r>
      <w:r>
        <w:rPr>
          <w:rFonts w:ascii="Book Antiqua" w:eastAsia="SimSun" w:hAnsi="Book Antiqua" w:cs="SimSun"/>
          <w:i/>
          <w:iCs/>
          <w:color w:val="000000"/>
          <w:kern w:val="0"/>
          <w:sz w:val="24"/>
          <w:szCs w:val="24"/>
        </w:rPr>
        <w:t>Immunol Rev</w:t>
      </w:r>
      <w:r>
        <w:rPr>
          <w:rFonts w:ascii="Book Antiqua" w:eastAsia="SimSun" w:hAnsi="Book Antiqua" w:cs="SimSun"/>
          <w:color w:val="000000"/>
          <w:kern w:val="0"/>
          <w:sz w:val="24"/>
          <w:szCs w:val="24"/>
        </w:rPr>
        <w:t> 2011; </w:t>
      </w:r>
      <w:r>
        <w:rPr>
          <w:rFonts w:ascii="Book Antiqua" w:eastAsia="SimSun" w:hAnsi="Book Antiqua" w:cs="SimSun"/>
          <w:b/>
          <w:bCs/>
          <w:color w:val="000000"/>
          <w:kern w:val="0"/>
          <w:sz w:val="24"/>
          <w:szCs w:val="24"/>
        </w:rPr>
        <w:t>240</w:t>
      </w:r>
      <w:r>
        <w:rPr>
          <w:rFonts w:ascii="Book Antiqua" w:eastAsia="SimSun" w:hAnsi="Book Antiqua" w:cs="SimSun"/>
          <w:color w:val="000000"/>
          <w:kern w:val="0"/>
          <w:sz w:val="24"/>
          <w:szCs w:val="24"/>
        </w:rPr>
        <w:t>: 141-159 [PMID: 21349092 DOI: 10.1111/j.1600-065X.2010.00987.x]</w:t>
      </w:r>
    </w:p>
    <w:p w14:paraId="0F9F5120" w14:textId="4256BDC9" w:rsidR="00D927D7" w:rsidRDefault="00D927D7" w:rsidP="00FE78F6">
      <w:pPr>
        <w:pStyle w:val="EndNoteBibliography"/>
        <w:adjustRightInd w:val="0"/>
        <w:snapToGrid w:val="0"/>
        <w:spacing w:line="360" w:lineRule="auto"/>
        <w:rPr>
          <w:rFonts w:ascii="Book Antiqua" w:hAnsi="Book Antiqua" w:cs="Times New Roman"/>
          <w:sz w:val="24"/>
          <w:szCs w:val="24"/>
        </w:rPr>
      </w:pPr>
    </w:p>
    <w:p w14:paraId="5D747BF6" w14:textId="77777777" w:rsidR="006903E7" w:rsidRPr="006903E7" w:rsidRDefault="006903E7" w:rsidP="006F2B38">
      <w:pPr>
        <w:pStyle w:val="EndNoteBibliography"/>
        <w:adjustRightInd w:val="0"/>
        <w:snapToGrid w:val="0"/>
        <w:ind w:right="120"/>
        <w:jc w:val="right"/>
        <w:rPr>
          <w:rFonts w:ascii="Book Antiqua" w:hAnsi="Book Antiqua" w:cs="Times New Roman"/>
          <w:sz w:val="24"/>
          <w:szCs w:val="24"/>
        </w:rPr>
      </w:pPr>
      <w:r w:rsidRPr="006903E7">
        <w:rPr>
          <w:rFonts w:ascii="Book Antiqua" w:hAnsi="Book Antiqua" w:cs="Times New Roman"/>
          <w:b/>
          <w:bCs/>
          <w:sz w:val="24"/>
          <w:szCs w:val="24"/>
        </w:rPr>
        <w:t xml:space="preserve">P-Reviewer: </w:t>
      </w:r>
      <w:r w:rsidRPr="006903E7">
        <w:rPr>
          <w:rFonts w:ascii="Book Antiqua" w:hAnsi="Book Antiqua" w:cs="Times New Roman"/>
          <w:bCs/>
          <w:sz w:val="24"/>
          <w:szCs w:val="24"/>
        </w:rPr>
        <w:t>Teixeira</w:t>
      </w:r>
      <w:r w:rsidRPr="006903E7">
        <w:rPr>
          <w:rFonts w:ascii="Book Antiqua" w:hAnsi="Book Antiqua" w:cs="Times New Roman" w:hint="eastAsia"/>
          <w:bCs/>
          <w:sz w:val="24"/>
          <w:szCs w:val="24"/>
        </w:rPr>
        <w:t xml:space="preserve"> FL</w:t>
      </w:r>
      <w:r w:rsidRPr="006903E7">
        <w:rPr>
          <w:rFonts w:ascii="Book Antiqua" w:hAnsi="Book Antiqua" w:cs="Times New Roman"/>
          <w:b/>
          <w:bCs/>
          <w:sz w:val="24"/>
          <w:szCs w:val="24"/>
        </w:rPr>
        <w:t xml:space="preserve"> S-Editor:</w:t>
      </w:r>
      <w:r w:rsidRPr="006903E7">
        <w:rPr>
          <w:rFonts w:ascii="Book Antiqua" w:hAnsi="Book Antiqua" w:cs="Times New Roman"/>
          <w:sz w:val="24"/>
          <w:szCs w:val="24"/>
        </w:rPr>
        <w:t xml:space="preserve"> </w:t>
      </w:r>
      <w:r w:rsidRPr="006903E7">
        <w:rPr>
          <w:rFonts w:ascii="Book Antiqua" w:hAnsi="Book Antiqua" w:cs="Times New Roman" w:hint="eastAsia"/>
          <w:sz w:val="24"/>
          <w:szCs w:val="24"/>
        </w:rPr>
        <w:t>Yu J</w:t>
      </w:r>
      <w:r w:rsidRPr="006903E7">
        <w:rPr>
          <w:rFonts w:ascii="Book Antiqua" w:hAnsi="Book Antiqua" w:cs="Times New Roman"/>
          <w:sz w:val="24"/>
          <w:szCs w:val="24"/>
        </w:rPr>
        <w:t xml:space="preserve"> </w:t>
      </w:r>
      <w:r w:rsidRPr="006903E7">
        <w:rPr>
          <w:rFonts w:ascii="Book Antiqua" w:hAnsi="Book Antiqua" w:cs="Times New Roman"/>
          <w:b/>
          <w:bCs/>
          <w:sz w:val="24"/>
          <w:szCs w:val="24"/>
        </w:rPr>
        <w:t>L-Editor:</w:t>
      </w:r>
      <w:r w:rsidRPr="006903E7">
        <w:rPr>
          <w:rFonts w:ascii="Book Antiqua" w:hAnsi="Book Antiqua" w:cs="Times New Roman"/>
          <w:sz w:val="24"/>
          <w:szCs w:val="24"/>
        </w:rPr>
        <w:t xml:space="preserve">  </w:t>
      </w:r>
      <w:r w:rsidRPr="006903E7">
        <w:rPr>
          <w:rFonts w:ascii="Book Antiqua" w:hAnsi="Book Antiqua" w:cs="Times New Roman"/>
          <w:b/>
          <w:bCs/>
          <w:sz w:val="24"/>
          <w:szCs w:val="24"/>
        </w:rPr>
        <w:t>E-Editor:</w:t>
      </w:r>
    </w:p>
    <w:p w14:paraId="5FA44970" w14:textId="77777777" w:rsidR="006903E7" w:rsidRPr="006903E7" w:rsidRDefault="006903E7" w:rsidP="005B0166">
      <w:pPr>
        <w:pStyle w:val="EndNoteBibliography"/>
        <w:adjustRightInd w:val="0"/>
        <w:snapToGrid w:val="0"/>
        <w:spacing w:line="360" w:lineRule="auto"/>
        <w:rPr>
          <w:rFonts w:ascii="Book Antiqua" w:hAnsi="Book Antiqua" w:cs="Times New Roman"/>
          <w:sz w:val="24"/>
          <w:szCs w:val="24"/>
        </w:rPr>
      </w:pPr>
    </w:p>
    <w:p w14:paraId="53D1080E" w14:textId="4C7F881E" w:rsidR="006F2B38" w:rsidRPr="008E0DB1" w:rsidRDefault="00AE2C94" w:rsidP="006F2B38">
      <w:pPr>
        <w:adjustRightInd w:val="0"/>
        <w:snapToGrid w:val="0"/>
        <w:spacing w:line="360" w:lineRule="auto"/>
        <w:rPr>
          <w:rFonts w:ascii="Book Antiqua" w:hAnsi="Book Antiqua"/>
          <w:color w:val="000000"/>
          <w:sz w:val="24"/>
        </w:rPr>
      </w:pPr>
      <w:r w:rsidRPr="00471F37">
        <w:rPr>
          <w:rFonts w:ascii="Book Antiqua" w:hAnsi="Book Antiqua" w:cs="Times New Roman"/>
          <w:sz w:val="24"/>
          <w:szCs w:val="24"/>
        </w:rPr>
        <w:fldChar w:fldCharType="end"/>
      </w:r>
      <w:bookmarkStart w:id="892" w:name="OLE_LINK3503"/>
      <w:bookmarkStart w:id="893" w:name="OLE_LINK3504"/>
      <w:bookmarkStart w:id="894" w:name="OLE_LINK3509"/>
      <w:bookmarkStart w:id="895" w:name="OLE_LINK3510"/>
      <w:bookmarkStart w:id="896" w:name="OLE_LINK3388"/>
      <w:bookmarkStart w:id="897" w:name="OLE_LINK3389"/>
      <w:bookmarkStart w:id="898" w:name="OLE_LINK3420"/>
      <w:bookmarkStart w:id="899" w:name="OLE_LINK3381"/>
      <w:bookmarkStart w:id="900" w:name="OLE_LINK3382"/>
      <w:bookmarkStart w:id="901" w:name="OLE_LINK3383"/>
      <w:bookmarkStart w:id="902" w:name="OLE_LINK3440"/>
      <w:bookmarkStart w:id="903" w:name="OLE_LINK3441"/>
      <w:bookmarkStart w:id="904" w:name="OLE_LINK3444"/>
      <w:bookmarkStart w:id="905" w:name="OLE_LINK3450"/>
      <w:bookmarkStart w:id="906" w:name="OLE_LINK3465"/>
      <w:bookmarkStart w:id="907" w:name="OLE_LINK3762"/>
      <w:bookmarkStart w:id="908" w:name="OLE_LINK3809"/>
      <w:bookmarkStart w:id="909" w:name="OLE_LINK3550"/>
      <w:bookmarkStart w:id="910" w:name="OLE_LINK3541"/>
      <w:bookmarkStart w:id="911" w:name="OLE_LINK3542"/>
      <w:bookmarkStart w:id="912" w:name="OLE_LINK3551"/>
      <w:bookmarkStart w:id="913" w:name="OLE_LINK3569"/>
      <w:bookmarkStart w:id="914" w:name="OLE_LINK3574"/>
      <w:bookmarkStart w:id="915" w:name="OLE_LINK3582"/>
      <w:bookmarkStart w:id="916" w:name="OLE_LINK3598"/>
      <w:bookmarkStart w:id="917" w:name="OLE_LINK3601"/>
      <w:bookmarkStart w:id="918" w:name="OLE_LINK3602"/>
      <w:bookmarkStart w:id="919" w:name="OLE_LINK3603"/>
      <w:bookmarkStart w:id="920" w:name="OLE_LINK3605"/>
      <w:bookmarkStart w:id="921" w:name="OLE_LINK3600"/>
      <w:bookmarkStart w:id="922" w:name="OLE_LINK3728"/>
      <w:bookmarkEnd w:id="890"/>
      <w:bookmarkEnd w:id="891"/>
      <w:r w:rsidR="006F2B38" w:rsidRPr="008E0DB1">
        <w:rPr>
          <w:rFonts w:ascii="Book Antiqua" w:hAnsi="Book Antiqua"/>
          <w:b/>
          <w:color w:val="000000"/>
          <w:sz w:val="24"/>
        </w:rPr>
        <w:t xml:space="preserve">Specialty type: </w:t>
      </w:r>
      <w:r w:rsidR="006F2B38" w:rsidRPr="008E0DB1">
        <w:rPr>
          <w:rFonts w:ascii="Book Antiqua" w:hAnsi="Book Antiqua"/>
          <w:color w:val="000000"/>
          <w:sz w:val="24"/>
        </w:rPr>
        <w:t>Gastroenterology and hepatology</w:t>
      </w:r>
    </w:p>
    <w:p w14:paraId="152EE74B" w14:textId="77777777" w:rsidR="006F2B38" w:rsidRPr="008E0DB1" w:rsidRDefault="006F2B38" w:rsidP="006F2B38">
      <w:pPr>
        <w:adjustRightInd w:val="0"/>
        <w:snapToGrid w:val="0"/>
        <w:spacing w:line="360" w:lineRule="auto"/>
        <w:rPr>
          <w:rFonts w:ascii="Book Antiqua" w:hAnsi="Book Antiqua"/>
          <w:color w:val="000000"/>
          <w:sz w:val="24"/>
        </w:rPr>
      </w:pPr>
      <w:r w:rsidRPr="008E0DB1">
        <w:rPr>
          <w:rFonts w:ascii="Book Antiqua" w:hAnsi="Book Antiqua"/>
          <w:b/>
          <w:color w:val="000000"/>
          <w:sz w:val="24"/>
        </w:rPr>
        <w:t xml:space="preserve">Country of origin: </w:t>
      </w:r>
      <w:r w:rsidRPr="008E0DB1">
        <w:rPr>
          <w:rFonts w:ascii="Book Antiqua" w:hAnsi="Book Antiqua"/>
          <w:color w:val="000000"/>
          <w:sz w:val="24"/>
        </w:rPr>
        <w:t>China</w:t>
      </w:r>
    </w:p>
    <w:bookmarkEnd w:id="892"/>
    <w:bookmarkEnd w:id="893"/>
    <w:bookmarkEnd w:id="894"/>
    <w:bookmarkEnd w:id="895"/>
    <w:p w14:paraId="436BD26E" w14:textId="77777777" w:rsidR="006F2B38" w:rsidRPr="001153D1" w:rsidRDefault="006F2B38" w:rsidP="006F2B38">
      <w:pPr>
        <w:shd w:val="clear" w:color="auto" w:fill="FFFFFF"/>
        <w:spacing w:line="360" w:lineRule="auto"/>
        <w:rPr>
          <w:rFonts w:ascii="Book Antiqua" w:hAnsi="Book Antiqua" w:cs="Helvetica"/>
          <w:b/>
          <w:color w:val="000000"/>
          <w:sz w:val="24"/>
          <w:szCs w:val="24"/>
        </w:rPr>
      </w:pPr>
      <w:r w:rsidRPr="001153D1">
        <w:rPr>
          <w:rFonts w:ascii="Book Antiqua" w:hAnsi="Book Antiqua" w:cs="Helvetica"/>
          <w:b/>
          <w:color w:val="000000"/>
          <w:sz w:val="24"/>
          <w:szCs w:val="24"/>
        </w:rPr>
        <w:t>Peer-review report classification</w:t>
      </w:r>
    </w:p>
    <w:p w14:paraId="1A74A9EB" w14:textId="430D0E90" w:rsidR="006F2B38" w:rsidRDefault="006F2B38" w:rsidP="006F2B38">
      <w:pPr>
        <w:shd w:val="clear" w:color="auto" w:fill="FFFFFF"/>
        <w:spacing w:line="360" w:lineRule="auto"/>
        <w:rPr>
          <w:rFonts w:ascii="Book Antiqua" w:hAnsi="Book Antiqua" w:cs="Helvetica"/>
          <w:color w:val="000000"/>
          <w:sz w:val="24"/>
          <w:szCs w:val="24"/>
        </w:rPr>
      </w:pPr>
      <w:r>
        <w:rPr>
          <w:rFonts w:ascii="Book Antiqua" w:hAnsi="Book Antiqua" w:cs="Helvetica"/>
          <w:color w:val="000000"/>
          <w:sz w:val="24"/>
          <w:szCs w:val="24"/>
        </w:rPr>
        <w:t xml:space="preserve">Grade A (Excellent): </w:t>
      </w:r>
      <w:r w:rsidR="0012324E">
        <w:rPr>
          <w:rFonts w:ascii="Book Antiqua" w:hAnsi="Book Antiqua" w:cs="Helvetica" w:hint="eastAsia"/>
          <w:color w:val="000000"/>
          <w:sz w:val="24"/>
          <w:szCs w:val="24"/>
        </w:rPr>
        <w:t>0</w:t>
      </w:r>
    </w:p>
    <w:p w14:paraId="08A75BB0" w14:textId="02F5EBFF" w:rsidR="006F2B38" w:rsidRDefault="006F2B38" w:rsidP="006F2B38">
      <w:pPr>
        <w:shd w:val="clear" w:color="auto" w:fill="FFFFFF"/>
        <w:spacing w:line="360" w:lineRule="auto"/>
        <w:rPr>
          <w:rFonts w:ascii="Book Antiqua" w:hAnsi="Book Antiqua" w:cs="Helvetica"/>
          <w:color w:val="000000"/>
          <w:sz w:val="24"/>
          <w:szCs w:val="24"/>
        </w:rPr>
      </w:pPr>
      <w:r>
        <w:rPr>
          <w:rFonts w:ascii="Book Antiqua" w:hAnsi="Book Antiqua" w:cs="Helvetica"/>
          <w:color w:val="000000"/>
          <w:sz w:val="24"/>
          <w:szCs w:val="24"/>
        </w:rPr>
        <w:t xml:space="preserve">Grade B (Very good): </w:t>
      </w:r>
      <w:r w:rsidR="00CF41E8">
        <w:rPr>
          <w:rFonts w:ascii="Book Antiqua" w:hAnsi="Book Antiqua" w:cs="Helvetica" w:hint="eastAsia"/>
          <w:color w:val="000000"/>
          <w:sz w:val="24"/>
          <w:szCs w:val="24"/>
        </w:rPr>
        <w:t>B</w:t>
      </w:r>
    </w:p>
    <w:p w14:paraId="17753513" w14:textId="41429653" w:rsidR="006F2B38" w:rsidRDefault="006F2B38" w:rsidP="006F2B38">
      <w:pPr>
        <w:shd w:val="clear" w:color="auto" w:fill="FFFFFF"/>
        <w:spacing w:line="360" w:lineRule="auto"/>
        <w:rPr>
          <w:rFonts w:ascii="Book Antiqua" w:hAnsi="Book Antiqua" w:cs="Helvetica"/>
          <w:color w:val="000000"/>
          <w:sz w:val="24"/>
          <w:szCs w:val="24"/>
        </w:rPr>
      </w:pPr>
      <w:r>
        <w:rPr>
          <w:rFonts w:ascii="Book Antiqua" w:hAnsi="Book Antiqua" w:cs="Helvetica"/>
          <w:color w:val="000000"/>
          <w:sz w:val="24"/>
          <w:szCs w:val="24"/>
        </w:rPr>
        <w:t xml:space="preserve">Grade C (Good): </w:t>
      </w:r>
      <w:r w:rsidR="00CF41E8">
        <w:rPr>
          <w:rFonts w:ascii="Book Antiqua" w:hAnsi="Book Antiqua" w:cs="Helvetica" w:hint="eastAsia"/>
          <w:color w:val="000000"/>
          <w:sz w:val="24"/>
          <w:szCs w:val="24"/>
        </w:rPr>
        <w:t>0</w:t>
      </w:r>
    </w:p>
    <w:p w14:paraId="0681CDFB" w14:textId="77777777" w:rsidR="006F2B38" w:rsidRDefault="006F2B38" w:rsidP="006F2B38">
      <w:pPr>
        <w:shd w:val="clear" w:color="auto" w:fill="FFFFFF"/>
        <w:spacing w:line="360" w:lineRule="auto"/>
        <w:rPr>
          <w:rFonts w:ascii="Book Antiqua" w:hAnsi="Book Antiqua" w:cs="Helvetica"/>
          <w:color w:val="000000"/>
          <w:sz w:val="24"/>
          <w:szCs w:val="24"/>
          <w:lang w:eastAsia="en-US"/>
        </w:rPr>
      </w:pPr>
      <w:r>
        <w:rPr>
          <w:rFonts w:ascii="Book Antiqua" w:hAnsi="Book Antiqua" w:cs="Helvetica"/>
          <w:color w:val="000000"/>
          <w:sz w:val="24"/>
          <w:szCs w:val="24"/>
        </w:rPr>
        <w:t>Grade D (Fair): 0</w:t>
      </w:r>
    </w:p>
    <w:p w14:paraId="3CC7D2E0" w14:textId="77777777" w:rsidR="006F2B38" w:rsidRDefault="006F2B38" w:rsidP="006F2B38">
      <w:pPr>
        <w:shd w:val="clear" w:color="auto" w:fill="FFFFFF"/>
        <w:spacing w:line="360" w:lineRule="auto"/>
        <w:rPr>
          <w:rFonts w:ascii="Calibri" w:hAnsi="Calibri" w:cs="Times New Roman"/>
          <w:color w:val="000000"/>
          <w:sz w:val="22"/>
        </w:rPr>
      </w:pPr>
      <w:r>
        <w:rPr>
          <w:rFonts w:ascii="Book Antiqua" w:hAnsi="Book Antiqua" w:cs="Helvetica"/>
          <w:color w:val="000000"/>
          <w:sz w:val="24"/>
          <w:szCs w:val="24"/>
        </w:rPr>
        <w:t>Grade E (Poor): 0</w:t>
      </w:r>
    </w:p>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p w14:paraId="10A3F629" w14:textId="656EA3F0" w:rsidR="006903E7" w:rsidRDefault="00AE2C94" w:rsidP="006903E7">
      <w:pPr>
        <w:wordWrap w:val="0"/>
        <w:spacing w:line="360" w:lineRule="auto"/>
        <w:ind w:left="360" w:right="120" w:hangingChars="150" w:hanging="360"/>
        <w:jc w:val="right"/>
        <w:rPr>
          <w:rFonts w:ascii="Book Antiqua" w:hAnsi="Book Antiqua" w:cs="Times New Roman"/>
          <w:sz w:val="24"/>
          <w:szCs w:val="24"/>
        </w:rPr>
      </w:pPr>
      <w:r w:rsidRPr="00471F37">
        <w:rPr>
          <w:rFonts w:ascii="Book Antiqua" w:hAnsi="Book Antiqua" w:cs="Times New Roman"/>
          <w:sz w:val="24"/>
          <w:szCs w:val="24"/>
        </w:rPr>
        <w:br w:type="page"/>
      </w:r>
      <w:bookmarkStart w:id="923" w:name="OLE_LINK51"/>
      <w:bookmarkStart w:id="924" w:name="OLE_LINK120"/>
      <w:bookmarkStart w:id="925" w:name="OLE_LINK148"/>
      <w:bookmarkStart w:id="926" w:name="OLE_LINK112"/>
      <w:bookmarkStart w:id="927" w:name="OLE_LINK320"/>
      <w:bookmarkStart w:id="928" w:name="OLE_LINK387"/>
      <w:bookmarkStart w:id="929" w:name="OLE_LINK183"/>
      <w:bookmarkStart w:id="930" w:name="OLE_LINK254"/>
      <w:bookmarkStart w:id="931" w:name="OLE_LINK149"/>
      <w:bookmarkStart w:id="932" w:name="OLE_LINK225"/>
      <w:bookmarkStart w:id="933" w:name="OLE_LINK226"/>
      <w:bookmarkStart w:id="934" w:name="OLE_LINK212"/>
      <w:bookmarkStart w:id="935" w:name="OLE_LINK250"/>
      <w:bookmarkStart w:id="936" w:name="OLE_LINK281"/>
      <w:bookmarkStart w:id="937" w:name="OLE_LINK240"/>
      <w:bookmarkStart w:id="938" w:name="OLE_LINK282"/>
      <w:bookmarkStart w:id="939" w:name="OLE_LINK313"/>
      <w:bookmarkStart w:id="940" w:name="OLE_LINK304"/>
      <w:bookmarkStart w:id="941" w:name="OLE_LINK321"/>
      <w:bookmarkStart w:id="942" w:name="OLE_LINK385"/>
      <w:bookmarkStart w:id="943" w:name="OLE_LINK400"/>
      <w:bookmarkStart w:id="944" w:name="OLE_LINK346"/>
      <w:bookmarkStart w:id="945" w:name="OLE_LINK371"/>
      <w:bookmarkStart w:id="946" w:name="OLE_LINK334"/>
      <w:bookmarkStart w:id="947" w:name="OLE_LINK1830"/>
      <w:bookmarkStart w:id="948" w:name="OLE_LINK457"/>
      <w:bookmarkStart w:id="949" w:name="OLE_LINK288"/>
      <w:bookmarkStart w:id="950" w:name="OLE_LINK384"/>
      <w:bookmarkStart w:id="951" w:name="OLE_LINK379"/>
      <w:bookmarkStart w:id="952" w:name="OLE_LINK303"/>
      <w:bookmarkStart w:id="953" w:name="OLE_LINK450"/>
      <w:bookmarkStart w:id="954" w:name="OLE_LINK489"/>
      <w:bookmarkStart w:id="955" w:name="OLE_LINK535"/>
      <w:bookmarkStart w:id="956" w:name="OLE_LINK648"/>
      <w:bookmarkStart w:id="957" w:name="OLE_LINK686"/>
      <w:bookmarkStart w:id="958" w:name="OLE_LINK430"/>
      <w:bookmarkStart w:id="959" w:name="OLE_LINK471"/>
      <w:bookmarkStart w:id="960" w:name="OLE_LINK462"/>
      <w:bookmarkStart w:id="961" w:name="OLE_LINK519"/>
      <w:bookmarkStart w:id="962" w:name="OLE_LINK575"/>
      <w:bookmarkStart w:id="963" w:name="OLE_LINK491"/>
      <w:bookmarkStart w:id="964" w:name="OLE_LINK532"/>
      <w:bookmarkStart w:id="965" w:name="OLE_LINK572"/>
      <w:bookmarkStart w:id="966" w:name="OLE_LINK574"/>
      <w:bookmarkStart w:id="967" w:name="OLE_LINK480"/>
      <w:bookmarkStart w:id="968" w:name="OLE_LINK567"/>
      <w:bookmarkStart w:id="969" w:name="OLE_LINK2700"/>
      <w:bookmarkStart w:id="970" w:name="OLE_LINK639"/>
      <w:bookmarkStart w:id="971" w:name="OLE_LINK688"/>
      <w:bookmarkStart w:id="972" w:name="OLE_LINK722"/>
      <w:bookmarkStart w:id="973" w:name="OLE_LINK542"/>
      <w:bookmarkStart w:id="974" w:name="OLE_LINK589"/>
      <w:bookmarkStart w:id="975" w:name="OLE_LINK640"/>
      <w:bookmarkStart w:id="976" w:name="OLE_LINK714"/>
      <w:bookmarkStart w:id="977" w:name="OLE_LINK593"/>
      <w:bookmarkStart w:id="978" w:name="OLE_LINK716"/>
      <w:bookmarkStart w:id="979" w:name="OLE_LINK770"/>
      <w:bookmarkStart w:id="980" w:name="OLE_LINK801"/>
      <w:bookmarkStart w:id="981" w:name="OLE_LINK660"/>
      <w:bookmarkStart w:id="982" w:name="OLE_LINK739"/>
      <w:bookmarkStart w:id="983" w:name="OLE_LINK781"/>
      <w:bookmarkStart w:id="984" w:name="OLE_LINK833"/>
      <w:bookmarkStart w:id="985" w:name="OLE_LINK642"/>
      <w:bookmarkStart w:id="986" w:name="OLE_LINK700"/>
      <w:bookmarkStart w:id="987" w:name="OLE_LINK792"/>
      <w:bookmarkStart w:id="988" w:name="OLE_LINK2882"/>
      <w:bookmarkStart w:id="989" w:name="OLE_LINK836"/>
      <w:bookmarkStart w:id="990" w:name="OLE_LINK889"/>
      <w:bookmarkStart w:id="991" w:name="OLE_LINK782"/>
      <w:bookmarkStart w:id="992" w:name="OLE_LINK826"/>
      <w:bookmarkStart w:id="993" w:name="OLE_LINK865"/>
      <w:bookmarkStart w:id="994" w:name="OLE_LINK2898"/>
      <w:bookmarkStart w:id="995" w:name="OLE_LINK856"/>
      <w:bookmarkStart w:id="996" w:name="OLE_LINK908"/>
      <w:bookmarkStart w:id="997" w:name="OLE_LINK980"/>
      <w:bookmarkStart w:id="998" w:name="OLE_LINK1018"/>
      <w:bookmarkStart w:id="999" w:name="OLE_LINK1049"/>
      <w:bookmarkStart w:id="1000" w:name="OLE_LINK1076"/>
      <w:bookmarkStart w:id="1001" w:name="OLE_LINK1106"/>
      <w:bookmarkStart w:id="1002" w:name="OLE_LINK891"/>
      <w:bookmarkStart w:id="1003" w:name="OLE_LINK943"/>
      <w:bookmarkStart w:id="1004" w:name="OLE_LINK981"/>
      <w:bookmarkStart w:id="1005" w:name="OLE_LINK1030"/>
      <w:bookmarkStart w:id="1006" w:name="OLE_LINK847"/>
      <w:bookmarkStart w:id="1007" w:name="OLE_LINK909"/>
      <w:bookmarkStart w:id="1008" w:name="OLE_LINK898"/>
      <w:bookmarkStart w:id="1009" w:name="OLE_LINK906"/>
      <w:bookmarkStart w:id="1010" w:name="OLE_LINK992"/>
      <w:bookmarkStart w:id="1011" w:name="OLE_LINK993"/>
      <w:bookmarkStart w:id="1012" w:name="OLE_LINK1052"/>
      <w:bookmarkStart w:id="1013" w:name="OLE_LINK946"/>
      <w:bookmarkStart w:id="1014" w:name="OLE_LINK911"/>
      <w:bookmarkStart w:id="1015" w:name="OLE_LINK930"/>
      <w:bookmarkStart w:id="1016" w:name="OLE_LINK1059"/>
      <w:bookmarkStart w:id="1017" w:name="OLE_LINK1137"/>
      <w:bookmarkStart w:id="1018" w:name="OLE_LINK1167"/>
      <w:bookmarkStart w:id="1019" w:name="OLE_LINK1200"/>
      <w:bookmarkStart w:id="1020" w:name="OLE_LINK1241"/>
      <w:bookmarkStart w:id="1021" w:name="OLE_LINK1288"/>
      <w:bookmarkStart w:id="1022" w:name="OLE_LINK1056"/>
      <w:bookmarkStart w:id="1023" w:name="OLE_LINK1158"/>
      <w:bookmarkStart w:id="1024" w:name="OLE_LINK1175"/>
      <w:bookmarkStart w:id="1025" w:name="OLE_LINK1169"/>
      <w:bookmarkStart w:id="1026" w:name="OLE_LINK1060"/>
      <w:bookmarkStart w:id="1027" w:name="OLE_LINK1185"/>
      <w:bookmarkStart w:id="1028" w:name="OLE_LINK1172"/>
      <w:bookmarkStart w:id="1029" w:name="OLE_LINK1176"/>
      <w:bookmarkStart w:id="1030" w:name="OLE_LINK1373"/>
      <w:bookmarkStart w:id="1031" w:name="OLE_LINK1410"/>
      <w:bookmarkStart w:id="1032" w:name="OLE_LINK1448"/>
      <w:bookmarkStart w:id="1033" w:name="OLE_LINK1492"/>
      <w:bookmarkStart w:id="1034" w:name="OLE_LINK1530"/>
      <w:bookmarkStart w:id="1035" w:name="OLE_LINK1585"/>
      <w:bookmarkStart w:id="1036" w:name="OLE_LINK1622"/>
      <w:bookmarkStart w:id="1037" w:name="OLE_LINK1661"/>
      <w:bookmarkStart w:id="1038" w:name="OLE_LINK1691"/>
      <w:bookmarkStart w:id="1039" w:name="OLE_LINK1349"/>
      <w:bookmarkStart w:id="1040" w:name="OLE_LINK1343"/>
      <w:bookmarkStart w:id="1041" w:name="OLE_LINK1462"/>
      <w:bookmarkStart w:id="1042" w:name="OLE_LINK1531"/>
      <w:bookmarkStart w:id="1043" w:name="OLE_LINK1344"/>
      <w:bookmarkStart w:id="1044" w:name="OLE_LINK1384"/>
      <w:bookmarkStart w:id="1045" w:name="OLE_LINK1457"/>
      <w:bookmarkStart w:id="1046" w:name="OLE_LINK1500"/>
      <w:bookmarkStart w:id="1047" w:name="OLE_LINK1591"/>
      <w:bookmarkStart w:id="1048" w:name="OLE_LINK1370"/>
      <w:bookmarkStart w:id="1049" w:name="OLE_LINK1443"/>
      <w:bookmarkStart w:id="1050" w:name="OLE_LINK1472"/>
      <w:bookmarkStart w:id="1051" w:name="OLE_LINK1503"/>
      <w:bookmarkStart w:id="1052" w:name="OLE_LINK1390"/>
      <w:bookmarkStart w:id="1053" w:name="OLE_LINK1490"/>
      <w:bookmarkStart w:id="1054" w:name="OLE_LINK1576"/>
      <w:bookmarkStart w:id="1055" w:name="OLE_LINK1618"/>
      <w:bookmarkStart w:id="1056" w:name="OLE_LINK1650"/>
      <w:bookmarkStart w:id="1057" w:name="OLE_LINK1721"/>
      <w:bookmarkStart w:id="1058" w:name="OLE_LINK1565"/>
      <w:bookmarkStart w:id="1059" w:name="OLE_LINK1619"/>
      <w:bookmarkStart w:id="1060" w:name="OLE_LINK1671"/>
      <w:bookmarkStart w:id="1061" w:name="OLE_LINK1716"/>
      <w:bookmarkStart w:id="1062" w:name="OLE_LINK1761"/>
      <w:bookmarkStart w:id="1063" w:name="OLE_LINK1586"/>
      <w:bookmarkStart w:id="1064" w:name="OLE_LINK1593"/>
      <w:bookmarkStart w:id="1065" w:name="OLE_LINK1630"/>
      <w:bookmarkStart w:id="1066" w:name="OLE_LINK1699"/>
      <w:bookmarkStart w:id="1067" w:name="OLE_LINK1736"/>
      <w:bookmarkStart w:id="1068" w:name="OLE_LINK1792"/>
      <w:bookmarkStart w:id="1069" w:name="OLE_LINK1825"/>
      <w:bookmarkStart w:id="1070" w:name="OLE_LINK1865"/>
      <w:bookmarkStart w:id="1071" w:name="OLE_LINK1692"/>
      <w:bookmarkStart w:id="1072" w:name="OLE_LINK1808"/>
      <w:bookmarkStart w:id="1073" w:name="OLE_LINK1862"/>
      <w:bookmarkStart w:id="1074" w:name="OLE_LINK1859"/>
      <w:bookmarkStart w:id="1075" w:name="OLE_LINK1901"/>
      <w:bookmarkStart w:id="1076" w:name="OLE_LINK1841"/>
      <w:bookmarkStart w:id="1077" w:name="OLE_LINK1879"/>
      <w:bookmarkStart w:id="1078" w:name="OLE_LINK1916"/>
      <w:bookmarkStart w:id="1079" w:name="OLE_LINK1960"/>
      <w:bookmarkStart w:id="1080" w:name="OLE_LINK1834"/>
      <w:bookmarkStart w:id="1081" w:name="OLE_LINK2027"/>
      <w:bookmarkStart w:id="1082" w:name="OLE_LINK2056"/>
      <w:bookmarkStart w:id="1083" w:name="OLE_LINK1870"/>
      <w:bookmarkStart w:id="1084" w:name="OLE_LINK1883"/>
      <w:bookmarkStart w:id="1085" w:name="OLE_LINK1890"/>
      <w:bookmarkStart w:id="1086" w:name="OLE_LINK1922"/>
      <w:bookmarkStart w:id="1087" w:name="OLE_LINK1943"/>
      <w:bookmarkStart w:id="1088" w:name="OLE_LINK1970"/>
      <w:bookmarkStart w:id="1089" w:name="OLE_LINK1983"/>
      <w:bookmarkStart w:id="1090" w:name="OLE_LINK2031"/>
      <w:bookmarkStart w:id="1091" w:name="OLE_LINK2066"/>
      <w:bookmarkStart w:id="1092" w:name="OLE_LINK2094"/>
      <w:bookmarkStart w:id="1093" w:name="OLE_LINK2136"/>
      <w:bookmarkStart w:id="1094" w:name="OLE_LINK2192"/>
      <w:bookmarkStart w:id="1095" w:name="OLE_LINK1984"/>
      <w:bookmarkStart w:id="1096" w:name="OLE_LINK2040"/>
      <w:bookmarkStart w:id="1097" w:name="OLE_LINK2087"/>
      <w:bookmarkStart w:id="1098" w:name="OLE_LINK2131"/>
      <w:bookmarkStart w:id="1099" w:name="OLE_LINK2167"/>
      <w:bookmarkStart w:id="1100" w:name="OLE_LINK2211"/>
      <w:bookmarkStart w:id="1101" w:name="OLE_LINK2265"/>
      <w:bookmarkStart w:id="1102" w:name="OLE_LINK2274"/>
      <w:bookmarkStart w:id="1103" w:name="OLE_LINK2071"/>
      <w:bookmarkStart w:id="1104" w:name="OLE_LINK3320"/>
      <w:bookmarkStart w:id="1105" w:name="OLE_LINK3374"/>
      <w:bookmarkStart w:id="1106" w:name="OLE_LINK3410"/>
      <w:bookmarkStart w:id="1107" w:name="OLE_LINK1997"/>
      <w:bookmarkStart w:id="1108" w:name="OLE_LINK2043"/>
      <w:bookmarkStart w:id="1109" w:name="OLE_LINK2133"/>
      <w:bookmarkStart w:id="1110" w:name="OLE_LINK2181"/>
      <w:bookmarkStart w:id="1111" w:name="OLE_LINK2101"/>
      <w:bookmarkStart w:id="1112" w:name="OLE_LINK2128"/>
      <w:bookmarkStart w:id="1113" w:name="OLE_LINK3357"/>
      <w:bookmarkStart w:id="1114" w:name="OLE_LINK2139"/>
      <w:bookmarkStart w:id="1115" w:name="OLE_LINK2219"/>
      <w:bookmarkStart w:id="1116" w:name="OLE_LINK2248"/>
      <w:bookmarkStart w:id="1117" w:name="OLE_LINK2281"/>
      <w:bookmarkStart w:id="1118" w:name="OLE_LINK2294"/>
      <w:bookmarkStart w:id="1119" w:name="OLE_LINK2395"/>
      <w:bookmarkStart w:id="1120" w:name="OLE_LINK2148"/>
      <w:bookmarkStart w:id="1121" w:name="OLE_LINK2354"/>
      <w:bookmarkStart w:id="1122" w:name="OLE_LINK2273"/>
      <w:bookmarkStart w:id="1123" w:name="OLE_LINK2314"/>
      <w:bookmarkStart w:id="1124" w:name="OLE_LINK2240"/>
      <w:bookmarkStart w:id="1125" w:name="OLE_LINK2290"/>
      <w:bookmarkStart w:id="1126" w:name="OLE_LINK2330"/>
      <w:bookmarkStart w:id="1127" w:name="OLE_LINK2402"/>
      <w:bookmarkStart w:id="1128" w:name="OLE_LINK2432"/>
      <w:bookmarkStart w:id="1129" w:name="OLE_LINK2336"/>
      <w:bookmarkStart w:id="1130" w:name="OLE_LINK2369"/>
      <w:bookmarkStart w:id="1131" w:name="OLE_LINK2427"/>
      <w:bookmarkStart w:id="1132" w:name="OLE_LINK2370"/>
      <w:bookmarkStart w:id="1133" w:name="OLE_LINK2474"/>
      <w:bookmarkStart w:id="1134" w:name="OLE_LINK2382"/>
      <w:bookmarkStart w:id="1135" w:name="OLE_LINK2476"/>
      <w:bookmarkStart w:id="1136" w:name="OLE_LINK2471"/>
      <w:bookmarkStart w:id="1137" w:name="OLE_LINK2483"/>
      <w:bookmarkStart w:id="1138" w:name="OLE_LINK2511"/>
      <w:bookmarkStart w:id="1139" w:name="OLE_LINK2583"/>
      <w:bookmarkStart w:id="1140" w:name="OLE_LINK2615"/>
      <w:bookmarkStart w:id="1141" w:name="OLE_LINK2554"/>
      <w:bookmarkStart w:id="1142" w:name="OLE_LINK2528"/>
      <w:bookmarkStart w:id="1143" w:name="OLE_LINK2555"/>
      <w:bookmarkStart w:id="1144" w:name="OLE_LINK2537"/>
      <w:bookmarkStart w:id="1145" w:name="OLE_LINK2550"/>
      <w:bookmarkStart w:id="1146" w:name="OLE_LINK2594"/>
      <w:bookmarkStart w:id="1147" w:name="OLE_LINK2589"/>
      <w:bookmarkStart w:id="1148" w:name="OLE_LINK2648"/>
      <w:bookmarkStart w:id="1149" w:name="OLE_LINK2669"/>
      <w:bookmarkStart w:id="1150" w:name="OLE_LINK2567"/>
      <w:bookmarkStart w:id="1151" w:name="OLE_LINK2593"/>
      <w:bookmarkStart w:id="1152" w:name="OLE_LINK2629"/>
      <w:bookmarkStart w:id="1153" w:name="OLE_LINK2678"/>
      <w:bookmarkStart w:id="1154" w:name="OLE_LINK2703"/>
      <w:bookmarkStart w:id="1155" w:name="OLE_LINK2739"/>
      <w:bookmarkStart w:id="1156" w:name="OLE_LINK2757"/>
      <w:bookmarkStart w:id="1157" w:name="OLE_LINK3464"/>
      <w:bookmarkStart w:id="1158" w:name="OLE_LINK3508"/>
      <w:bookmarkStart w:id="1159" w:name="OLE_LINK2779"/>
      <w:bookmarkStart w:id="1160" w:name="OLE_LINK2724"/>
      <w:bookmarkStart w:id="1161" w:name="OLE_LINK2733"/>
      <w:bookmarkStart w:id="1162" w:name="OLE_LINK2744"/>
      <w:bookmarkStart w:id="1163" w:name="OLE_LINK2777"/>
      <w:bookmarkStart w:id="1164" w:name="OLE_LINK2858"/>
      <w:bookmarkStart w:id="1165" w:name="OLE_LINK2834"/>
      <w:bookmarkStart w:id="1166" w:name="OLE_LINK2864"/>
      <w:bookmarkStart w:id="1167" w:name="OLE_LINK3467"/>
      <w:bookmarkStart w:id="1168" w:name="OLE_LINK2846"/>
      <w:bookmarkStart w:id="1169" w:name="OLE_LINK2893"/>
      <w:bookmarkStart w:id="1170" w:name="OLE_LINK2837"/>
      <w:bookmarkStart w:id="1171" w:name="OLE_LINK2853"/>
      <w:bookmarkStart w:id="1172" w:name="OLE_LINK2889"/>
      <w:bookmarkStart w:id="1173" w:name="OLE_LINK2915"/>
      <w:bookmarkStart w:id="1174" w:name="OLE_LINK2938"/>
      <w:bookmarkStart w:id="1175" w:name="OLE_LINK2920"/>
      <w:bookmarkStart w:id="1176" w:name="OLE_LINK2954"/>
      <w:bookmarkStart w:id="1177" w:name="OLE_LINK2986"/>
      <w:bookmarkStart w:id="1178" w:name="OLE_LINK3031"/>
      <w:bookmarkStart w:id="1179" w:name="OLE_LINK3506"/>
      <w:bookmarkStart w:id="1180" w:name="OLE_LINK2953"/>
      <w:bookmarkStart w:id="1181" w:name="OLE_LINK2972"/>
      <w:bookmarkStart w:id="1182" w:name="OLE_LINK3020"/>
      <w:bookmarkStart w:id="1183" w:name="OLE_LINK3067"/>
      <w:bookmarkStart w:id="1184" w:name="OLE_LINK3108"/>
      <w:bookmarkStart w:id="1185" w:name="OLE_LINK3135"/>
      <w:bookmarkStart w:id="1186" w:name="OLE_LINK3015"/>
      <w:bookmarkStart w:id="1187" w:name="OLE_LINK3032"/>
      <w:bookmarkStart w:id="1188" w:name="OLE_LINK3039"/>
      <w:bookmarkStart w:id="1189" w:name="OLE_LINK3059"/>
      <w:bookmarkStart w:id="1190" w:name="OLE_LINK3065"/>
      <w:bookmarkStart w:id="1191" w:name="OLE_LINK3071"/>
      <w:bookmarkStart w:id="1192" w:name="OLE_LINK3089"/>
      <w:bookmarkStart w:id="1193" w:name="OLE_LINK3114"/>
      <w:bookmarkStart w:id="1194" w:name="OLE_LINK3142"/>
      <w:bookmarkStart w:id="1195" w:name="OLE_LINK3118"/>
      <w:bookmarkStart w:id="1196" w:name="OLE_LINK3160"/>
      <w:bookmarkStart w:id="1197" w:name="OLE_LINK3192"/>
      <w:bookmarkStart w:id="1198" w:name="OLE_LINK3186"/>
      <w:bookmarkStart w:id="1199" w:name="OLE_LINK3184"/>
      <w:bookmarkStart w:id="1200" w:name="OLE_LINK3218"/>
      <w:bookmarkStart w:id="1201" w:name="OLE_LINK3167"/>
      <w:bookmarkStart w:id="1202" w:name="OLE_LINK3219"/>
      <w:bookmarkStart w:id="1203" w:name="OLE_LINK3248"/>
      <w:bookmarkStart w:id="1204" w:name="OLE_LINK3380"/>
      <w:bookmarkStart w:id="1205" w:name="OLE_LINK3187"/>
      <w:bookmarkStart w:id="1206" w:name="OLE_LINK3245"/>
      <w:bookmarkStart w:id="1207" w:name="OLE_LINK3254"/>
      <w:bookmarkStart w:id="1208" w:name="OLE_LINK3249"/>
      <w:bookmarkStart w:id="1209" w:name="OLE_LINK3263"/>
      <w:bookmarkStart w:id="1210" w:name="OLE_LINK3281"/>
      <w:bookmarkStart w:id="1211" w:name="OLE_LINK3318"/>
      <w:bookmarkStart w:id="1212" w:name="OLE_LINK3378"/>
      <w:bookmarkStart w:id="1213" w:name="OLE_LINK3412"/>
      <w:bookmarkStart w:id="1214" w:name="OLE_LINK3324"/>
      <w:bookmarkStart w:id="1215" w:name="OLE_LINK3372"/>
      <w:bookmarkStart w:id="1216" w:name="OLE_LINK3435"/>
      <w:bookmarkStart w:id="1217" w:name="OLE_LINK3640"/>
      <w:bookmarkStart w:id="1218" w:name="OLE_LINK3755"/>
      <w:bookmarkStart w:id="1219" w:name="OLE_LINK3796"/>
      <w:bookmarkStart w:id="1220" w:name="OLE_LINK3549"/>
      <w:bookmarkStart w:id="1221" w:name="OLE_LINK3554"/>
      <w:bookmarkStart w:id="1222" w:name="OLE_LINK3565"/>
      <w:bookmarkStart w:id="1223" w:name="OLE_LINK3573"/>
      <w:bookmarkStart w:id="1224" w:name="OLE_LINK3705"/>
      <w:bookmarkStart w:id="1225" w:name="OLE_LINK3750"/>
      <w:bookmarkStart w:id="1226" w:name="OLE_LINK3604"/>
      <w:bookmarkStart w:id="1227" w:name="OLE_LINK3638"/>
      <w:bookmarkStart w:id="1228" w:name="OLE_LINK3662"/>
      <w:bookmarkStart w:id="1229" w:name="OLE_LINK3692"/>
      <w:bookmarkStart w:id="1230" w:name="OLE_LINK3694"/>
      <w:bookmarkStart w:id="1231" w:name="OLE_LINK3693"/>
    </w:p>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p w14:paraId="7F0BFD44" w14:textId="3C7282C5" w:rsidR="00AE2C94" w:rsidRPr="00471F37" w:rsidRDefault="00ED21A8" w:rsidP="005B0166">
      <w:pPr>
        <w:adjustRightInd w:val="0"/>
        <w:snapToGrid w:val="0"/>
        <w:spacing w:line="360" w:lineRule="auto"/>
        <w:rPr>
          <w:rFonts w:ascii="Book Antiqua" w:hAnsi="Book Antiqua" w:cs="Times New Roman"/>
          <w:sz w:val="24"/>
          <w:szCs w:val="24"/>
        </w:rPr>
      </w:pPr>
      <w:r w:rsidRPr="00471F37">
        <w:rPr>
          <w:rFonts w:ascii="Book Antiqua" w:hAnsi="Book Antiqua" w:cs="Times New Roman"/>
          <w:noProof/>
          <w:sz w:val="24"/>
          <w:szCs w:val="24"/>
        </w:rPr>
        <w:lastRenderedPageBreak/>
        <w:drawing>
          <wp:inline distT="0" distB="0" distL="0" distR="0" wp14:anchorId="100F8D6C" wp14:editId="288E5450">
            <wp:extent cx="5293008" cy="29464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tif"/>
                    <pic:cNvPicPr/>
                  </pic:nvPicPr>
                  <pic:blipFill>
                    <a:blip r:embed="rId9">
                      <a:extLst>
                        <a:ext uri="{28A0092B-C50C-407E-A947-70E740481C1C}">
                          <a14:useLocalDpi xmlns:a14="http://schemas.microsoft.com/office/drawing/2010/main" val="0"/>
                        </a:ext>
                      </a:extLst>
                    </a:blip>
                    <a:stretch>
                      <a:fillRect/>
                    </a:stretch>
                  </pic:blipFill>
                  <pic:spPr>
                    <a:xfrm>
                      <a:off x="0" y="0"/>
                      <a:ext cx="5294632" cy="2947304"/>
                    </a:xfrm>
                    <a:prstGeom prst="rect">
                      <a:avLst/>
                    </a:prstGeom>
                  </pic:spPr>
                </pic:pic>
              </a:graphicData>
            </a:graphic>
          </wp:inline>
        </w:drawing>
      </w:r>
    </w:p>
    <w:p w14:paraId="2C927A80" w14:textId="0FCFFCC8" w:rsidR="00A97495" w:rsidRPr="00471F37" w:rsidRDefault="00854FB4" w:rsidP="005B0166">
      <w:pPr>
        <w:adjustRightInd w:val="0"/>
        <w:snapToGrid w:val="0"/>
        <w:spacing w:line="360" w:lineRule="auto"/>
        <w:rPr>
          <w:rFonts w:ascii="Book Antiqua" w:eastAsia="楷体" w:hAnsi="Book Antiqua" w:cs="Times New Roman"/>
          <w:sz w:val="24"/>
          <w:szCs w:val="24"/>
        </w:rPr>
      </w:pPr>
      <w:r w:rsidRPr="00854FB4">
        <w:rPr>
          <w:rFonts w:ascii="Book Antiqua" w:eastAsia="楷体" w:hAnsi="Book Antiqua" w:cs="Times New Roman"/>
          <w:b/>
          <w:sz w:val="24"/>
          <w:szCs w:val="24"/>
        </w:rPr>
        <w:t>Figure 1</w:t>
      </w:r>
      <w:r w:rsidR="00A97495" w:rsidRPr="00854FB4">
        <w:rPr>
          <w:rFonts w:ascii="Book Antiqua" w:eastAsia="楷体" w:hAnsi="Book Antiqua" w:cs="Times New Roman"/>
          <w:b/>
          <w:sz w:val="24"/>
          <w:szCs w:val="24"/>
        </w:rPr>
        <w:t xml:space="preserve"> 10% SDS-PAGE analysis for nickel agarose affinity chromatography purification of fusion protein</w:t>
      </w:r>
      <w:r w:rsidR="00E77C27" w:rsidRPr="00854FB4">
        <w:rPr>
          <w:rFonts w:ascii="Book Antiqua" w:eastAsia="楷体" w:hAnsi="Book Antiqua" w:cs="Times New Roman"/>
          <w:b/>
          <w:sz w:val="24"/>
          <w:szCs w:val="24"/>
        </w:rPr>
        <w:t>.</w:t>
      </w:r>
      <w:r w:rsidR="00E77C27" w:rsidRPr="00471F37">
        <w:rPr>
          <w:rFonts w:ascii="Book Antiqua" w:eastAsia="楷体" w:hAnsi="Book Antiqua" w:cs="Times New Roman"/>
          <w:sz w:val="24"/>
          <w:szCs w:val="24"/>
        </w:rPr>
        <w:t xml:space="preserve"> A </w:t>
      </w:r>
      <w:r w:rsidR="006420FE" w:rsidRPr="00471F37">
        <w:rPr>
          <w:rFonts w:ascii="Book Antiqua" w:eastAsia="楷体" w:hAnsi="Book Antiqua" w:cs="Times New Roman"/>
          <w:sz w:val="24"/>
          <w:szCs w:val="24"/>
        </w:rPr>
        <w:t>new protein band with a molecular weight of approximately 55</w:t>
      </w:r>
      <w:r>
        <w:rPr>
          <w:rFonts w:ascii="Book Antiqua" w:eastAsia="楷体" w:hAnsi="Book Antiqua" w:cs="Times New Roman" w:hint="eastAsia"/>
          <w:sz w:val="24"/>
          <w:szCs w:val="24"/>
        </w:rPr>
        <w:t xml:space="preserve"> </w:t>
      </w:r>
      <w:r w:rsidR="006420FE" w:rsidRPr="00471F37">
        <w:rPr>
          <w:rFonts w:ascii="Book Antiqua" w:eastAsia="楷体" w:hAnsi="Book Antiqua" w:cs="Times New Roman"/>
          <w:sz w:val="24"/>
          <w:szCs w:val="24"/>
        </w:rPr>
        <w:t>kDa appeared in the 500</w:t>
      </w:r>
      <w:r>
        <w:rPr>
          <w:rFonts w:ascii="Book Antiqua" w:eastAsia="楷体" w:hAnsi="Book Antiqua" w:cs="Times New Roman" w:hint="eastAsia"/>
          <w:sz w:val="24"/>
          <w:szCs w:val="24"/>
        </w:rPr>
        <w:t xml:space="preserve"> </w:t>
      </w:r>
      <w:r w:rsidR="006420FE" w:rsidRPr="00471F37">
        <w:rPr>
          <w:rFonts w:ascii="Book Antiqua" w:eastAsia="楷体" w:hAnsi="Book Antiqua" w:cs="Times New Roman"/>
          <w:sz w:val="24"/>
          <w:szCs w:val="24"/>
        </w:rPr>
        <w:t xml:space="preserve">mM imidazole elution fractions; </w:t>
      </w:r>
      <w:r w:rsidR="00A97495" w:rsidRPr="00471F37">
        <w:rPr>
          <w:rFonts w:ascii="Book Antiqua" w:eastAsia="楷体" w:hAnsi="Book Antiqua" w:cs="Times New Roman"/>
          <w:sz w:val="24"/>
          <w:szCs w:val="24"/>
        </w:rPr>
        <w:t>M: Protein marker; 1: sample; 2: outflow; 3: 20</w:t>
      </w:r>
      <w:r>
        <w:rPr>
          <w:rFonts w:ascii="Book Antiqua" w:eastAsia="楷体" w:hAnsi="Book Antiqua" w:cs="Times New Roman" w:hint="eastAsia"/>
          <w:sz w:val="24"/>
          <w:szCs w:val="24"/>
        </w:rPr>
        <w:t xml:space="preserve"> </w:t>
      </w:r>
      <w:r w:rsidR="00A97495" w:rsidRPr="00471F37">
        <w:rPr>
          <w:rFonts w:ascii="Book Antiqua" w:eastAsia="楷体" w:hAnsi="Book Antiqua" w:cs="Times New Roman"/>
          <w:sz w:val="24"/>
          <w:szCs w:val="24"/>
        </w:rPr>
        <w:t>mM Imidazole elution fractions; 4-5: 50</w:t>
      </w:r>
      <w:r>
        <w:rPr>
          <w:rFonts w:ascii="Book Antiqua" w:eastAsia="楷体" w:hAnsi="Book Antiqua" w:cs="Times New Roman" w:hint="eastAsia"/>
          <w:sz w:val="24"/>
          <w:szCs w:val="24"/>
        </w:rPr>
        <w:t xml:space="preserve"> </w:t>
      </w:r>
      <w:r w:rsidR="00A97495" w:rsidRPr="00471F37">
        <w:rPr>
          <w:rFonts w:ascii="Book Antiqua" w:eastAsia="楷体" w:hAnsi="Book Antiqua" w:cs="Times New Roman"/>
          <w:sz w:val="24"/>
          <w:szCs w:val="24"/>
        </w:rPr>
        <w:t>mM Imidazole elution fractions; 6-7: 500</w:t>
      </w:r>
      <w:r>
        <w:rPr>
          <w:rFonts w:ascii="Book Antiqua" w:eastAsia="楷体" w:hAnsi="Book Antiqua" w:cs="Times New Roman" w:hint="eastAsia"/>
          <w:sz w:val="24"/>
          <w:szCs w:val="24"/>
        </w:rPr>
        <w:t xml:space="preserve"> </w:t>
      </w:r>
      <w:r w:rsidR="00A97495" w:rsidRPr="00471F37">
        <w:rPr>
          <w:rFonts w:ascii="Book Antiqua" w:eastAsia="楷体" w:hAnsi="Book Antiqua" w:cs="Times New Roman"/>
          <w:sz w:val="24"/>
          <w:szCs w:val="24"/>
        </w:rPr>
        <w:t xml:space="preserve">mM </w:t>
      </w:r>
      <w:r w:rsidR="00C17E59" w:rsidRPr="00471F37">
        <w:rPr>
          <w:rFonts w:ascii="Book Antiqua" w:eastAsia="楷体" w:hAnsi="Book Antiqua" w:cs="Times New Roman"/>
          <w:sz w:val="24"/>
          <w:szCs w:val="24"/>
        </w:rPr>
        <w:t xml:space="preserve">imidazole </w:t>
      </w:r>
      <w:r w:rsidR="00A97495" w:rsidRPr="00471F37">
        <w:rPr>
          <w:rFonts w:ascii="Book Antiqua" w:eastAsia="楷体" w:hAnsi="Book Antiqua" w:cs="Times New Roman"/>
          <w:sz w:val="24"/>
          <w:szCs w:val="24"/>
        </w:rPr>
        <w:t>elution fractions</w:t>
      </w:r>
      <w:r>
        <w:rPr>
          <w:rFonts w:ascii="Book Antiqua" w:eastAsia="楷体" w:hAnsi="Book Antiqua" w:cs="Times New Roman" w:hint="eastAsia"/>
          <w:sz w:val="24"/>
          <w:szCs w:val="24"/>
        </w:rPr>
        <w:t>.</w:t>
      </w:r>
    </w:p>
    <w:p w14:paraId="0042C992" w14:textId="77777777" w:rsidR="00ED21A8" w:rsidRPr="00854FB4" w:rsidRDefault="00ED21A8" w:rsidP="005B0166">
      <w:pPr>
        <w:adjustRightInd w:val="0"/>
        <w:snapToGrid w:val="0"/>
        <w:spacing w:line="360" w:lineRule="auto"/>
        <w:rPr>
          <w:rFonts w:ascii="Book Antiqua" w:hAnsi="Book Antiqua" w:cs="Times New Roman"/>
          <w:sz w:val="24"/>
          <w:szCs w:val="24"/>
        </w:rPr>
      </w:pPr>
    </w:p>
    <w:p w14:paraId="404AD27A" w14:textId="39E86B29" w:rsidR="00AE2C94" w:rsidRPr="00471F37" w:rsidRDefault="00ED21A8" w:rsidP="005B0166">
      <w:pPr>
        <w:adjustRightInd w:val="0"/>
        <w:snapToGrid w:val="0"/>
        <w:spacing w:line="360" w:lineRule="auto"/>
        <w:rPr>
          <w:rFonts w:ascii="Book Antiqua" w:hAnsi="Book Antiqua" w:cs="Times New Roman"/>
          <w:sz w:val="24"/>
          <w:szCs w:val="24"/>
        </w:rPr>
      </w:pPr>
      <w:r w:rsidRPr="00471F37">
        <w:rPr>
          <w:rFonts w:ascii="Book Antiqua" w:hAnsi="Book Antiqua" w:cs="Times New Roman"/>
          <w:noProof/>
          <w:sz w:val="24"/>
          <w:szCs w:val="24"/>
        </w:rPr>
        <w:lastRenderedPageBreak/>
        <w:drawing>
          <wp:inline distT="0" distB="0" distL="0" distR="0" wp14:anchorId="2463DB56" wp14:editId="3A4790C0">
            <wp:extent cx="3771900" cy="4087223"/>
            <wp:effectExtent l="0" t="0" r="0" b="254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tif"/>
                    <pic:cNvPicPr/>
                  </pic:nvPicPr>
                  <pic:blipFill>
                    <a:blip r:embed="rId10">
                      <a:extLst>
                        <a:ext uri="{28A0092B-C50C-407E-A947-70E740481C1C}">
                          <a14:useLocalDpi xmlns:a14="http://schemas.microsoft.com/office/drawing/2010/main" val="0"/>
                        </a:ext>
                      </a:extLst>
                    </a:blip>
                    <a:stretch>
                      <a:fillRect/>
                    </a:stretch>
                  </pic:blipFill>
                  <pic:spPr>
                    <a:xfrm>
                      <a:off x="0" y="0"/>
                      <a:ext cx="3772562" cy="4087940"/>
                    </a:xfrm>
                    <a:prstGeom prst="rect">
                      <a:avLst/>
                    </a:prstGeom>
                  </pic:spPr>
                </pic:pic>
              </a:graphicData>
            </a:graphic>
          </wp:inline>
        </w:drawing>
      </w:r>
    </w:p>
    <w:p w14:paraId="5C60170C" w14:textId="7B58DB0E" w:rsidR="00A97495" w:rsidRPr="00471F37" w:rsidRDefault="00854FB4" w:rsidP="005B0166">
      <w:pPr>
        <w:adjustRightInd w:val="0"/>
        <w:snapToGrid w:val="0"/>
        <w:spacing w:line="360" w:lineRule="auto"/>
        <w:rPr>
          <w:rFonts w:ascii="Book Antiqua" w:eastAsia="楷体" w:hAnsi="Book Antiqua" w:cs="Times New Roman"/>
          <w:sz w:val="24"/>
          <w:szCs w:val="24"/>
        </w:rPr>
      </w:pPr>
      <w:r w:rsidRPr="00854FB4">
        <w:rPr>
          <w:rFonts w:ascii="Book Antiqua" w:eastAsia="楷体" w:hAnsi="Book Antiqua" w:cs="Times New Roman"/>
          <w:b/>
          <w:sz w:val="24"/>
          <w:szCs w:val="24"/>
        </w:rPr>
        <w:t>Figure 2</w:t>
      </w:r>
      <w:r w:rsidR="00A97495" w:rsidRPr="00854FB4">
        <w:rPr>
          <w:rFonts w:ascii="Book Antiqua" w:eastAsia="楷体" w:hAnsi="Book Antiqua" w:cs="Times New Roman"/>
          <w:b/>
          <w:sz w:val="24"/>
          <w:szCs w:val="24"/>
        </w:rPr>
        <w:t xml:space="preserve"> 10% SDS-PAGE analysis for nickel agarose affinity chromatography purification of fusion protein after TEV digestion</w:t>
      </w:r>
      <w:r w:rsidR="00E77C27" w:rsidRPr="00854FB4">
        <w:rPr>
          <w:rFonts w:ascii="Book Antiqua" w:eastAsia="楷体" w:hAnsi="Book Antiqua" w:cs="Times New Roman"/>
          <w:b/>
          <w:sz w:val="24"/>
          <w:szCs w:val="24"/>
        </w:rPr>
        <w:t xml:space="preserve">. </w:t>
      </w:r>
      <w:r w:rsidR="00E77C27" w:rsidRPr="00471F37">
        <w:rPr>
          <w:rFonts w:ascii="Book Antiqua" w:eastAsia="楷体" w:hAnsi="Book Antiqua" w:cs="Times New Roman"/>
          <w:sz w:val="24"/>
          <w:szCs w:val="24"/>
        </w:rPr>
        <w:t>A</w:t>
      </w:r>
      <w:r w:rsidR="006420FE" w:rsidRPr="00471F37">
        <w:rPr>
          <w:rFonts w:ascii="Book Antiqua" w:eastAsia="楷体" w:hAnsi="Book Antiqua" w:cs="Times New Roman"/>
          <w:sz w:val="24"/>
          <w:szCs w:val="24"/>
        </w:rPr>
        <w:t xml:space="preserve"> protein band of about 42kDa appeared after the new protein was cut by TEV enzyme; </w:t>
      </w:r>
      <w:r w:rsidR="00A97495" w:rsidRPr="00471F37">
        <w:rPr>
          <w:rFonts w:ascii="Book Antiqua" w:eastAsia="楷体" w:hAnsi="Book Antiqua" w:cs="Times New Roman"/>
          <w:sz w:val="24"/>
          <w:szCs w:val="24"/>
        </w:rPr>
        <w:t>M: Protein marker: 1: before; 2: after TEV digestion (sample); 3: outflow</w:t>
      </w:r>
      <w:r>
        <w:rPr>
          <w:rFonts w:ascii="Book Antiqua" w:eastAsia="楷体" w:hAnsi="Book Antiqua" w:cs="Times New Roman" w:hint="eastAsia"/>
          <w:sz w:val="24"/>
          <w:szCs w:val="24"/>
        </w:rPr>
        <w:t>.</w:t>
      </w:r>
    </w:p>
    <w:p w14:paraId="65780D5F" w14:textId="77777777" w:rsidR="00ED21A8" w:rsidRPr="00471F37" w:rsidRDefault="00ED21A8" w:rsidP="005B0166">
      <w:pPr>
        <w:adjustRightInd w:val="0"/>
        <w:snapToGrid w:val="0"/>
        <w:spacing w:line="360" w:lineRule="auto"/>
        <w:rPr>
          <w:rFonts w:ascii="Book Antiqua" w:hAnsi="Book Antiqua" w:cs="Times New Roman"/>
          <w:sz w:val="24"/>
          <w:szCs w:val="24"/>
        </w:rPr>
      </w:pPr>
    </w:p>
    <w:p w14:paraId="7731F55A" w14:textId="2D709022" w:rsidR="00AE2C94" w:rsidRPr="00471F37" w:rsidRDefault="00ED21A8" w:rsidP="005B0166">
      <w:pPr>
        <w:adjustRightInd w:val="0"/>
        <w:snapToGrid w:val="0"/>
        <w:spacing w:line="360" w:lineRule="auto"/>
        <w:rPr>
          <w:rFonts w:ascii="Book Antiqua" w:hAnsi="Book Antiqua" w:cs="Times New Roman"/>
          <w:sz w:val="24"/>
          <w:szCs w:val="24"/>
        </w:rPr>
      </w:pPr>
      <w:r w:rsidRPr="00471F37">
        <w:rPr>
          <w:rFonts w:ascii="Book Antiqua" w:hAnsi="Book Antiqua" w:cs="Times New Roman"/>
          <w:noProof/>
          <w:sz w:val="24"/>
          <w:szCs w:val="24"/>
        </w:rPr>
        <w:lastRenderedPageBreak/>
        <w:drawing>
          <wp:inline distT="0" distB="0" distL="0" distR="0" wp14:anchorId="52563A66" wp14:editId="58F53978">
            <wp:extent cx="2971800" cy="655368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tif"/>
                    <pic:cNvPicPr/>
                  </pic:nvPicPr>
                  <pic:blipFill>
                    <a:blip r:embed="rId11">
                      <a:extLst>
                        <a:ext uri="{28A0092B-C50C-407E-A947-70E740481C1C}">
                          <a14:useLocalDpi xmlns:a14="http://schemas.microsoft.com/office/drawing/2010/main" val="0"/>
                        </a:ext>
                      </a:extLst>
                    </a:blip>
                    <a:stretch>
                      <a:fillRect/>
                    </a:stretch>
                  </pic:blipFill>
                  <pic:spPr>
                    <a:xfrm>
                      <a:off x="0" y="0"/>
                      <a:ext cx="2971859" cy="6553816"/>
                    </a:xfrm>
                    <a:prstGeom prst="rect">
                      <a:avLst/>
                    </a:prstGeom>
                  </pic:spPr>
                </pic:pic>
              </a:graphicData>
            </a:graphic>
          </wp:inline>
        </w:drawing>
      </w:r>
    </w:p>
    <w:p w14:paraId="6B79549D" w14:textId="3A4A1290" w:rsidR="00A97495" w:rsidRPr="00471F37" w:rsidRDefault="00A97495" w:rsidP="005B0166">
      <w:pPr>
        <w:adjustRightInd w:val="0"/>
        <w:snapToGrid w:val="0"/>
        <w:spacing w:line="360" w:lineRule="auto"/>
        <w:rPr>
          <w:rFonts w:ascii="Book Antiqua" w:eastAsia="楷体" w:hAnsi="Book Antiqua" w:cs="Times New Roman"/>
          <w:sz w:val="24"/>
          <w:szCs w:val="24"/>
        </w:rPr>
      </w:pPr>
      <w:r w:rsidRPr="00854FB4">
        <w:rPr>
          <w:rFonts w:ascii="Book Antiqua" w:eastAsia="楷体" w:hAnsi="Book Antiqua" w:cs="Times New Roman"/>
          <w:b/>
          <w:sz w:val="24"/>
          <w:szCs w:val="24"/>
        </w:rPr>
        <w:t>Figure 3</w:t>
      </w:r>
      <w:r w:rsidR="00854FB4" w:rsidRPr="00854FB4">
        <w:rPr>
          <w:rFonts w:ascii="Book Antiqua" w:eastAsia="楷体" w:hAnsi="Book Antiqua" w:cs="Times New Roman" w:hint="eastAsia"/>
          <w:b/>
          <w:sz w:val="24"/>
          <w:szCs w:val="24"/>
        </w:rPr>
        <w:t xml:space="preserve"> </w:t>
      </w:r>
      <w:r w:rsidRPr="00854FB4">
        <w:rPr>
          <w:rFonts w:ascii="Book Antiqua" w:eastAsia="楷体" w:hAnsi="Book Antiqua" w:cs="Times New Roman"/>
          <w:b/>
          <w:sz w:val="24"/>
          <w:szCs w:val="24"/>
        </w:rPr>
        <w:t>10% SDS-PAGE analysis for proBFT-2 hydrolyzes using trypsin</w:t>
      </w:r>
      <w:r w:rsidR="00E77C27" w:rsidRPr="00854FB4">
        <w:rPr>
          <w:rFonts w:ascii="Book Antiqua" w:eastAsia="楷体" w:hAnsi="Book Antiqua" w:cs="Times New Roman"/>
          <w:b/>
          <w:sz w:val="24"/>
          <w:szCs w:val="24"/>
        </w:rPr>
        <w:t xml:space="preserve">. </w:t>
      </w:r>
      <w:r w:rsidR="00E77C27" w:rsidRPr="00471F37">
        <w:rPr>
          <w:rFonts w:ascii="Book Antiqua" w:eastAsia="楷体" w:hAnsi="Book Antiqua" w:cs="Times New Roman"/>
          <w:sz w:val="24"/>
          <w:szCs w:val="24"/>
        </w:rPr>
        <w:t>A</w:t>
      </w:r>
      <w:r w:rsidR="00790124" w:rsidRPr="00471F37">
        <w:rPr>
          <w:rFonts w:ascii="Book Antiqua" w:eastAsia="楷体" w:hAnsi="Book Antiqua" w:cs="Times New Roman"/>
          <w:sz w:val="24"/>
          <w:szCs w:val="24"/>
        </w:rPr>
        <w:t xml:space="preserve"> new protein band with a molecular of 20</w:t>
      </w:r>
      <w:r w:rsidR="00534654">
        <w:rPr>
          <w:rFonts w:ascii="Book Antiqua" w:eastAsia="楷体" w:hAnsi="Book Antiqua" w:cs="Times New Roman" w:hint="eastAsia"/>
          <w:sz w:val="24"/>
          <w:szCs w:val="24"/>
        </w:rPr>
        <w:t xml:space="preserve"> </w:t>
      </w:r>
      <w:r w:rsidR="00790124" w:rsidRPr="00471F37">
        <w:rPr>
          <w:rFonts w:ascii="Book Antiqua" w:eastAsia="楷体" w:hAnsi="Book Antiqua" w:cs="Times New Roman"/>
          <w:sz w:val="24"/>
          <w:szCs w:val="24"/>
        </w:rPr>
        <w:t xml:space="preserve">kDa appeared after the protein was digested with trypsin; </w:t>
      </w:r>
      <w:r w:rsidRPr="00471F37">
        <w:rPr>
          <w:rFonts w:ascii="Book Antiqua" w:eastAsia="楷体" w:hAnsi="Book Antiqua" w:cs="Times New Roman"/>
          <w:sz w:val="24"/>
          <w:szCs w:val="24"/>
        </w:rPr>
        <w:t xml:space="preserve">M: Protein marker; </w:t>
      </w:r>
      <w:r w:rsidR="00790124" w:rsidRPr="00471F37">
        <w:rPr>
          <w:rFonts w:ascii="Book Antiqua" w:eastAsia="楷体" w:hAnsi="Book Antiqua" w:cs="Times New Roman"/>
          <w:sz w:val="24"/>
          <w:szCs w:val="24"/>
        </w:rPr>
        <w:t>10</w:t>
      </w:r>
      <w:r w:rsidR="00854FB4">
        <w:rPr>
          <w:rFonts w:ascii="Book Antiqua" w:eastAsia="楷体" w:hAnsi="Book Antiqua" w:cs="Times New Roman" w:hint="eastAsia"/>
          <w:sz w:val="24"/>
          <w:szCs w:val="24"/>
        </w:rPr>
        <w:t xml:space="preserve"> </w:t>
      </w:r>
      <w:r w:rsidR="00790124" w:rsidRPr="00471F37">
        <w:rPr>
          <w:rFonts w:ascii="Book Antiqua" w:eastAsia="楷体" w:hAnsi="Book Antiqua" w:cs="Times New Roman"/>
          <w:sz w:val="24"/>
          <w:szCs w:val="24"/>
        </w:rPr>
        <w:t>μg/m</w:t>
      </w:r>
      <w:r w:rsidR="00854FB4">
        <w:rPr>
          <w:rFonts w:ascii="Book Antiqua" w:eastAsia="楷体" w:hAnsi="Book Antiqua" w:cs="Times New Roman" w:hint="eastAsia"/>
          <w:sz w:val="24"/>
          <w:szCs w:val="24"/>
        </w:rPr>
        <w:t>L</w:t>
      </w:r>
      <w:r w:rsidRPr="00471F37">
        <w:rPr>
          <w:rFonts w:ascii="Book Antiqua" w:eastAsia="楷体" w:hAnsi="Book Antiqua" w:cs="Times New Roman"/>
          <w:sz w:val="24"/>
          <w:szCs w:val="24"/>
        </w:rPr>
        <w:t xml:space="preserve"> try</w:t>
      </w:r>
      <w:r w:rsidR="00790124" w:rsidRPr="00471F37">
        <w:rPr>
          <w:rFonts w:ascii="Book Antiqua" w:eastAsia="楷体" w:hAnsi="Book Antiqua" w:cs="Times New Roman"/>
          <w:sz w:val="24"/>
          <w:szCs w:val="24"/>
        </w:rPr>
        <w:t>ps</w:t>
      </w:r>
      <w:r w:rsidRPr="00471F37">
        <w:rPr>
          <w:rFonts w:ascii="Book Antiqua" w:eastAsia="楷体" w:hAnsi="Book Antiqua" w:cs="Times New Roman"/>
          <w:sz w:val="24"/>
          <w:szCs w:val="24"/>
        </w:rPr>
        <w:t>in hydrolyzes proBFT-2 at 37</w:t>
      </w:r>
      <w:r w:rsidR="00854FB4">
        <w:rPr>
          <w:rFonts w:ascii="Book Antiqua" w:eastAsia="楷体" w:hAnsi="Book Antiqua" w:cs="Times New Roman" w:hint="eastAsia"/>
          <w:sz w:val="24"/>
          <w:szCs w:val="24"/>
        </w:rPr>
        <w:t xml:space="preserve"> </w:t>
      </w:r>
      <w:r w:rsidRPr="00471F37">
        <w:rPr>
          <w:rFonts w:ascii="Book Antiqua" w:hAnsi="Book Antiqua" w:cs="Times New Roman"/>
          <w:kern w:val="0"/>
          <w:sz w:val="24"/>
          <w:szCs w:val="24"/>
        </w:rPr>
        <w:t>°C</w:t>
      </w:r>
      <w:r w:rsidRPr="00471F37">
        <w:rPr>
          <w:rFonts w:ascii="Book Antiqua" w:eastAsia="楷体" w:hAnsi="Book Antiqua" w:cs="Times New Roman"/>
          <w:sz w:val="24"/>
          <w:szCs w:val="24"/>
        </w:rPr>
        <w:t xml:space="preserve"> for 1</w:t>
      </w:r>
      <w:r w:rsidR="00854FB4">
        <w:rPr>
          <w:rFonts w:ascii="Book Antiqua" w:eastAsia="楷体" w:hAnsi="Book Antiqua" w:cs="Times New Roman" w:hint="eastAsia"/>
          <w:sz w:val="24"/>
          <w:szCs w:val="24"/>
        </w:rPr>
        <w:t xml:space="preserve"> </w:t>
      </w:r>
      <w:r w:rsidRPr="00471F37">
        <w:rPr>
          <w:rFonts w:ascii="Book Antiqua" w:eastAsia="楷体" w:hAnsi="Book Antiqua" w:cs="Times New Roman"/>
          <w:sz w:val="24"/>
          <w:szCs w:val="24"/>
        </w:rPr>
        <w:t>h</w:t>
      </w:r>
      <w:r w:rsidR="00854FB4">
        <w:rPr>
          <w:rFonts w:ascii="Book Antiqua" w:eastAsia="楷体" w:hAnsi="Book Antiqua" w:cs="Times New Roman" w:hint="eastAsia"/>
          <w:sz w:val="24"/>
          <w:szCs w:val="24"/>
        </w:rPr>
        <w:t>.</w:t>
      </w:r>
    </w:p>
    <w:p w14:paraId="4168C5CE" w14:textId="77777777" w:rsidR="00A97495" w:rsidRPr="00534654" w:rsidRDefault="00A97495" w:rsidP="005B0166">
      <w:pPr>
        <w:adjustRightInd w:val="0"/>
        <w:snapToGrid w:val="0"/>
        <w:spacing w:line="360" w:lineRule="auto"/>
        <w:rPr>
          <w:rFonts w:ascii="Book Antiqua" w:hAnsi="Book Antiqua" w:cs="Times New Roman"/>
          <w:sz w:val="24"/>
          <w:szCs w:val="24"/>
        </w:rPr>
      </w:pPr>
    </w:p>
    <w:p w14:paraId="28AFF0A4" w14:textId="77777777" w:rsidR="00A97495" w:rsidRPr="00471F37" w:rsidRDefault="00A97495" w:rsidP="005B0166">
      <w:pPr>
        <w:adjustRightInd w:val="0"/>
        <w:snapToGrid w:val="0"/>
        <w:spacing w:line="360" w:lineRule="auto"/>
        <w:rPr>
          <w:rFonts w:ascii="Book Antiqua" w:hAnsi="Book Antiqua" w:cs="Times New Roman"/>
          <w:sz w:val="24"/>
          <w:szCs w:val="24"/>
        </w:rPr>
      </w:pPr>
    </w:p>
    <w:p w14:paraId="00AF82BF" w14:textId="77777777" w:rsidR="00A97495" w:rsidRPr="00471F37" w:rsidRDefault="00A97495" w:rsidP="005B0166">
      <w:pPr>
        <w:adjustRightInd w:val="0"/>
        <w:snapToGrid w:val="0"/>
        <w:spacing w:line="360" w:lineRule="auto"/>
        <w:rPr>
          <w:rFonts w:ascii="Book Antiqua" w:hAnsi="Book Antiqua" w:cs="Times New Roman"/>
          <w:sz w:val="24"/>
          <w:szCs w:val="24"/>
        </w:rPr>
      </w:pPr>
    </w:p>
    <w:p w14:paraId="36D8E3D0" w14:textId="43A48E92" w:rsidR="00A97495" w:rsidRPr="00471F37" w:rsidRDefault="00A97495" w:rsidP="005B0166">
      <w:pPr>
        <w:adjustRightInd w:val="0"/>
        <w:snapToGrid w:val="0"/>
        <w:spacing w:line="360" w:lineRule="auto"/>
        <w:rPr>
          <w:rFonts w:ascii="Book Antiqua" w:hAnsi="Book Antiqua" w:cs="Times New Roman"/>
          <w:sz w:val="24"/>
          <w:szCs w:val="24"/>
        </w:rPr>
      </w:pPr>
      <w:r w:rsidRPr="00471F37">
        <w:rPr>
          <w:rFonts w:ascii="Book Antiqua" w:hAnsi="Book Antiqua" w:cs="Times New Roman"/>
          <w:noProof/>
          <w:sz w:val="24"/>
          <w:szCs w:val="24"/>
        </w:rPr>
        <w:lastRenderedPageBreak/>
        <w:drawing>
          <wp:inline distT="0" distB="0" distL="0" distR="0" wp14:anchorId="06C05B05" wp14:editId="7EB6BE04">
            <wp:extent cx="4908176" cy="18542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tif"/>
                    <pic:cNvPicPr/>
                  </pic:nvPicPr>
                  <pic:blipFill>
                    <a:blip r:embed="rId12">
                      <a:extLst>
                        <a:ext uri="{28A0092B-C50C-407E-A947-70E740481C1C}">
                          <a14:useLocalDpi xmlns:a14="http://schemas.microsoft.com/office/drawing/2010/main" val="0"/>
                        </a:ext>
                      </a:extLst>
                    </a:blip>
                    <a:stretch>
                      <a:fillRect/>
                    </a:stretch>
                  </pic:blipFill>
                  <pic:spPr>
                    <a:xfrm>
                      <a:off x="0" y="0"/>
                      <a:ext cx="4909895" cy="1854849"/>
                    </a:xfrm>
                    <a:prstGeom prst="rect">
                      <a:avLst/>
                    </a:prstGeom>
                  </pic:spPr>
                </pic:pic>
              </a:graphicData>
            </a:graphic>
          </wp:inline>
        </w:drawing>
      </w:r>
    </w:p>
    <w:p w14:paraId="529E797A" w14:textId="3B6E198E" w:rsidR="00AE2C94" w:rsidRPr="00471F37" w:rsidRDefault="00854FB4" w:rsidP="005B0166">
      <w:pPr>
        <w:adjustRightInd w:val="0"/>
        <w:snapToGrid w:val="0"/>
        <w:spacing w:line="360" w:lineRule="auto"/>
        <w:rPr>
          <w:rFonts w:ascii="Book Antiqua" w:eastAsia="楷体" w:hAnsi="Book Antiqua" w:cs="Times New Roman"/>
          <w:sz w:val="24"/>
          <w:szCs w:val="24"/>
        </w:rPr>
      </w:pPr>
      <w:r w:rsidRPr="00854FB4">
        <w:rPr>
          <w:rFonts w:ascii="Book Antiqua" w:eastAsia="楷体" w:hAnsi="Book Antiqua" w:cs="Times New Roman"/>
          <w:b/>
          <w:sz w:val="24"/>
          <w:szCs w:val="24"/>
        </w:rPr>
        <w:t>Figure 4</w:t>
      </w:r>
      <w:r w:rsidR="00AE2C94" w:rsidRPr="00854FB4">
        <w:rPr>
          <w:rFonts w:ascii="Book Antiqua" w:eastAsia="楷体" w:hAnsi="Book Antiqua" w:cs="Times New Roman"/>
          <w:b/>
          <w:sz w:val="24"/>
          <w:szCs w:val="24"/>
        </w:rPr>
        <w:t xml:space="preserve"> Before BFT-2 treatment (left) an</w:t>
      </w:r>
      <w:r w:rsidR="005C02C6" w:rsidRPr="00854FB4">
        <w:rPr>
          <w:rFonts w:ascii="Book Antiqua" w:eastAsia="楷体" w:hAnsi="Book Antiqua" w:cs="Times New Roman"/>
          <w:b/>
          <w:sz w:val="24"/>
          <w:szCs w:val="24"/>
        </w:rPr>
        <w:t>d after BFT-2 treatment (right)</w:t>
      </w:r>
      <w:r w:rsidR="00E77C27" w:rsidRPr="00854FB4">
        <w:rPr>
          <w:rFonts w:ascii="Book Antiqua" w:eastAsia="楷体" w:hAnsi="Book Antiqua" w:cs="Times New Roman"/>
          <w:b/>
          <w:sz w:val="24"/>
          <w:szCs w:val="24"/>
        </w:rPr>
        <w:t xml:space="preserve">. </w:t>
      </w:r>
      <w:r w:rsidR="005C02C6" w:rsidRPr="00471F37">
        <w:rPr>
          <w:rFonts w:ascii="Book Antiqua" w:eastAsia="楷体" w:hAnsi="Book Antiqua" w:cs="Times New Roman"/>
          <w:sz w:val="24"/>
          <w:szCs w:val="24"/>
        </w:rPr>
        <w:t>SW-480 which grows adherently in a fusiform shape under a normal condition, it appeared cell rounding and separating from each other</w:t>
      </w:r>
      <w:r w:rsidR="005C02C6" w:rsidRPr="00471F37">
        <w:rPr>
          <w:rFonts w:ascii="Book Antiqua" w:hAnsi="Book Antiqua" w:cs="Times New Roman"/>
          <w:sz w:val="24"/>
          <w:szCs w:val="24"/>
        </w:rPr>
        <w:t xml:space="preserve"> </w:t>
      </w:r>
      <w:r w:rsidR="005C02C6" w:rsidRPr="00471F37">
        <w:rPr>
          <w:rFonts w:ascii="Book Antiqua" w:eastAsia="楷体" w:hAnsi="Book Antiqua" w:cs="Times New Roman"/>
          <w:sz w:val="24"/>
          <w:szCs w:val="24"/>
        </w:rPr>
        <w:t>after treatment with BFT-2</w:t>
      </w:r>
      <w:r>
        <w:rPr>
          <w:rFonts w:ascii="Book Antiqua" w:eastAsia="楷体" w:hAnsi="Book Antiqua" w:cs="Times New Roman" w:hint="eastAsia"/>
          <w:sz w:val="24"/>
          <w:szCs w:val="24"/>
        </w:rPr>
        <w:t>.</w:t>
      </w:r>
    </w:p>
    <w:p w14:paraId="24A719DC" w14:textId="09D72558" w:rsidR="00854FB4" w:rsidRDefault="00854FB4">
      <w:pPr>
        <w:widowControl/>
        <w:jc w:val="left"/>
        <w:rPr>
          <w:rFonts w:ascii="Book Antiqua" w:hAnsi="Book Antiqua" w:cs="Times New Roman"/>
          <w:sz w:val="24"/>
          <w:szCs w:val="24"/>
        </w:rPr>
      </w:pPr>
      <w:r>
        <w:rPr>
          <w:rFonts w:ascii="Book Antiqua" w:hAnsi="Book Antiqua" w:cs="Times New Roman"/>
          <w:sz w:val="24"/>
          <w:szCs w:val="24"/>
        </w:rPr>
        <w:br w:type="page"/>
      </w:r>
    </w:p>
    <w:p w14:paraId="1DC062C2" w14:textId="77777777" w:rsidR="00AE2C94" w:rsidRPr="00854FB4" w:rsidRDefault="00AE2C94" w:rsidP="005B0166">
      <w:pPr>
        <w:adjustRightInd w:val="0"/>
        <w:snapToGrid w:val="0"/>
        <w:spacing w:line="360" w:lineRule="auto"/>
        <w:rPr>
          <w:rFonts w:ascii="Book Antiqua" w:hAnsi="Book Antiqua" w:cs="Times New Roman"/>
          <w:sz w:val="24"/>
          <w:szCs w:val="24"/>
        </w:rPr>
      </w:pPr>
    </w:p>
    <w:p w14:paraId="1AFE5F44" w14:textId="3AE6958B" w:rsidR="00A97495" w:rsidRPr="00471F37" w:rsidRDefault="00A97495" w:rsidP="005B0166">
      <w:pPr>
        <w:adjustRightInd w:val="0"/>
        <w:snapToGrid w:val="0"/>
        <w:spacing w:line="360" w:lineRule="auto"/>
        <w:rPr>
          <w:rFonts w:ascii="Book Antiqua" w:hAnsi="Book Antiqua" w:cs="Times New Roman"/>
          <w:sz w:val="24"/>
          <w:szCs w:val="24"/>
        </w:rPr>
      </w:pPr>
      <w:r w:rsidRPr="00471F37">
        <w:rPr>
          <w:rFonts w:ascii="Book Antiqua" w:hAnsi="Book Antiqua" w:cs="Times New Roman"/>
          <w:noProof/>
          <w:sz w:val="24"/>
          <w:szCs w:val="24"/>
        </w:rPr>
        <w:drawing>
          <wp:inline distT="0" distB="0" distL="0" distR="0" wp14:anchorId="3B03BEED" wp14:editId="5103F019">
            <wp:extent cx="5152058" cy="1638300"/>
            <wp:effectExtent l="0" t="0" r="444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tif"/>
                    <pic:cNvPicPr/>
                  </pic:nvPicPr>
                  <pic:blipFill>
                    <a:blip r:embed="rId13">
                      <a:extLst>
                        <a:ext uri="{28A0092B-C50C-407E-A947-70E740481C1C}">
                          <a14:useLocalDpi xmlns:a14="http://schemas.microsoft.com/office/drawing/2010/main" val="0"/>
                        </a:ext>
                      </a:extLst>
                    </a:blip>
                    <a:stretch>
                      <a:fillRect/>
                    </a:stretch>
                  </pic:blipFill>
                  <pic:spPr>
                    <a:xfrm>
                      <a:off x="0" y="0"/>
                      <a:ext cx="5153487" cy="1638754"/>
                    </a:xfrm>
                    <a:prstGeom prst="rect">
                      <a:avLst/>
                    </a:prstGeom>
                  </pic:spPr>
                </pic:pic>
              </a:graphicData>
            </a:graphic>
          </wp:inline>
        </w:drawing>
      </w:r>
    </w:p>
    <w:p w14:paraId="3997CCE9" w14:textId="3FB6A11D" w:rsidR="00AE2C94" w:rsidRPr="00471F37" w:rsidRDefault="00854FB4" w:rsidP="005B0166">
      <w:pPr>
        <w:adjustRightInd w:val="0"/>
        <w:snapToGrid w:val="0"/>
        <w:spacing w:line="360" w:lineRule="auto"/>
        <w:rPr>
          <w:rFonts w:ascii="Book Antiqua" w:eastAsia="楷体" w:hAnsi="Book Antiqua" w:cs="Times New Roman"/>
          <w:sz w:val="24"/>
          <w:szCs w:val="24"/>
        </w:rPr>
      </w:pPr>
      <w:r w:rsidRPr="00854FB4">
        <w:rPr>
          <w:rFonts w:ascii="Book Antiqua" w:eastAsia="楷体" w:hAnsi="Book Antiqua" w:cs="Times New Roman"/>
          <w:b/>
          <w:sz w:val="24"/>
          <w:szCs w:val="24"/>
        </w:rPr>
        <w:t>Figure 5</w:t>
      </w:r>
      <w:r w:rsidR="00AE2C94" w:rsidRPr="00854FB4">
        <w:rPr>
          <w:rFonts w:ascii="Book Antiqua" w:eastAsia="楷体" w:hAnsi="Book Antiqua" w:cs="Times New Roman"/>
          <w:b/>
          <w:sz w:val="24"/>
          <w:szCs w:val="24"/>
        </w:rPr>
        <w:t xml:space="preserve"> General status of mice in each group</w:t>
      </w:r>
      <w:r w:rsidR="00E77C27" w:rsidRPr="00854FB4">
        <w:rPr>
          <w:rFonts w:ascii="Book Antiqua" w:eastAsia="楷体" w:hAnsi="Book Antiqua" w:cs="Times New Roman"/>
          <w:b/>
          <w:sz w:val="24"/>
          <w:szCs w:val="24"/>
        </w:rPr>
        <w:t xml:space="preserve">. </w:t>
      </w:r>
      <w:r w:rsidR="00AE2C94" w:rsidRPr="00471F37">
        <w:rPr>
          <w:rFonts w:ascii="Book Antiqua" w:eastAsia="楷体" w:hAnsi="Book Antiqua" w:cs="Times New Roman"/>
          <w:sz w:val="24"/>
          <w:szCs w:val="24"/>
        </w:rPr>
        <w:t>BC</w:t>
      </w:r>
      <w:r w:rsidR="00045A51">
        <w:rPr>
          <w:rFonts w:ascii="Book Antiqua" w:eastAsia="楷体" w:hAnsi="Book Antiqua" w:cs="Times New Roman" w:hint="eastAsia"/>
          <w:sz w:val="24"/>
          <w:szCs w:val="24"/>
        </w:rPr>
        <w:t>,</w:t>
      </w:r>
      <w:r w:rsidR="00AE2C94" w:rsidRPr="00471F37">
        <w:rPr>
          <w:rFonts w:ascii="Book Antiqua" w:eastAsia="楷体" w:hAnsi="Book Antiqua" w:cs="Times New Roman"/>
          <w:sz w:val="24"/>
          <w:szCs w:val="24"/>
        </w:rPr>
        <w:t xml:space="preserve"> normal; AD</w:t>
      </w:r>
      <w:r w:rsidR="00045A51">
        <w:rPr>
          <w:rFonts w:ascii="Book Antiqua" w:eastAsia="楷体" w:hAnsi="Book Antiqua" w:cs="Times New Roman" w:hint="eastAsia"/>
          <w:sz w:val="24"/>
          <w:szCs w:val="24"/>
        </w:rPr>
        <w:t>,</w:t>
      </w:r>
      <w:r w:rsidR="00AE2C94" w:rsidRPr="00471F37">
        <w:rPr>
          <w:rFonts w:ascii="Book Antiqua" w:eastAsia="楷体" w:hAnsi="Book Antiqua" w:cs="Times New Roman"/>
          <w:sz w:val="24"/>
          <w:szCs w:val="24"/>
        </w:rPr>
        <w:t xml:space="preserve"> rectal prolapse; ADLT</w:t>
      </w:r>
      <w:r w:rsidR="00045A51">
        <w:rPr>
          <w:rFonts w:ascii="Book Antiqua" w:eastAsia="楷体" w:hAnsi="Book Antiqua" w:cs="Times New Roman" w:hint="eastAsia"/>
          <w:sz w:val="24"/>
          <w:szCs w:val="24"/>
        </w:rPr>
        <w:t>,</w:t>
      </w:r>
      <w:r w:rsidR="00AE2C94" w:rsidRPr="00471F37">
        <w:rPr>
          <w:rFonts w:ascii="Book Antiqua" w:eastAsia="楷体" w:hAnsi="Book Antiqua" w:cs="Times New Roman"/>
          <w:sz w:val="24"/>
          <w:szCs w:val="24"/>
        </w:rPr>
        <w:t xml:space="preserve"> tumors prolapse; ADHT</w:t>
      </w:r>
      <w:r w:rsidR="00045A51">
        <w:rPr>
          <w:rFonts w:ascii="Book Antiqua" w:eastAsia="楷体" w:hAnsi="Book Antiqua" w:cs="Times New Roman" w:hint="eastAsia"/>
          <w:sz w:val="24"/>
          <w:szCs w:val="24"/>
        </w:rPr>
        <w:t>,</w:t>
      </w:r>
      <w:r w:rsidR="00AE2C94" w:rsidRPr="00471F37">
        <w:rPr>
          <w:rFonts w:ascii="Book Antiqua" w:eastAsia="楷体" w:hAnsi="Book Antiqua" w:cs="Times New Roman"/>
          <w:sz w:val="24"/>
          <w:szCs w:val="24"/>
        </w:rPr>
        <w:t xml:space="preserve"> bloody stools</w:t>
      </w:r>
      <w:r w:rsidR="00045A51">
        <w:rPr>
          <w:rFonts w:ascii="Book Antiqua" w:eastAsia="楷体" w:hAnsi="Book Antiqua" w:cs="Times New Roman" w:hint="eastAsia"/>
          <w:sz w:val="24"/>
          <w:szCs w:val="24"/>
        </w:rPr>
        <w:t>,</w:t>
      </w:r>
      <w:r w:rsidR="00AE2C94" w:rsidRPr="00471F37">
        <w:rPr>
          <w:rFonts w:ascii="Book Antiqua" w:eastAsia="楷体" w:hAnsi="Book Antiqua" w:cs="Times New Roman"/>
          <w:sz w:val="24"/>
          <w:szCs w:val="24"/>
        </w:rPr>
        <w:t xml:space="preserve"> intestinal obstruction</w:t>
      </w:r>
      <w:r>
        <w:rPr>
          <w:rFonts w:ascii="Book Antiqua" w:eastAsia="楷体" w:hAnsi="Book Antiqua" w:cs="Times New Roman" w:hint="eastAsia"/>
          <w:sz w:val="24"/>
          <w:szCs w:val="24"/>
        </w:rPr>
        <w:t>.</w:t>
      </w:r>
    </w:p>
    <w:p w14:paraId="0F9CE522" w14:textId="3593CD3F" w:rsidR="00854FB4" w:rsidRDefault="00854FB4">
      <w:pPr>
        <w:widowControl/>
        <w:jc w:val="left"/>
        <w:rPr>
          <w:rFonts w:ascii="Book Antiqua" w:eastAsia="楷体" w:hAnsi="Book Antiqua" w:cs="Times New Roman"/>
          <w:sz w:val="24"/>
          <w:szCs w:val="24"/>
        </w:rPr>
      </w:pPr>
      <w:r>
        <w:rPr>
          <w:rFonts w:ascii="Book Antiqua" w:eastAsia="楷体" w:hAnsi="Book Antiqua" w:cs="Times New Roman"/>
          <w:sz w:val="24"/>
          <w:szCs w:val="24"/>
        </w:rPr>
        <w:br w:type="page"/>
      </w:r>
    </w:p>
    <w:p w14:paraId="0235C5AE" w14:textId="77777777" w:rsidR="00AE2C94" w:rsidRPr="00854FB4" w:rsidRDefault="00AE2C94" w:rsidP="005B0166">
      <w:pPr>
        <w:adjustRightInd w:val="0"/>
        <w:snapToGrid w:val="0"/>
        <w:spacing w:line="360" w:lineRule="auto"/>
        <w:rPr>
          <w:rFonts w:ascii="Book Antiqua" w:eastAsia="楷体" w:hAnsi="Book Antiqua" w:cs="Times New Roman"/>
          <w:sz w:val="24"/>
          <w:szCs w:val="24"/>
        </w:rPr>
      </w:pPr>
    </w:p>
    <w:p w14:paraId="1F1ED31D" w14:textId="18D2CB4E" w:rsidR="00A97495" w:rsidRPr="00471F37" w:rsidRDefault="00A97495" w:rsidP="005B0166">
      <w:pPr>
        <w:adjustRightInd w:val="0"/>
        <w:snapToGrid w:val="0"/>
        <w:spacing w:line="360" w:lineRule="auto"/>
        <w:rPr>
          <w:rFonts w:ascii="Book Antiqua" w:eastAsia="楷体" w:hAnsi="Book Antiqua" w:cs="Times New Roman"/>
          <w:sz w:val="24"/>
          <w:szCs w:val="24"/>
        </w:rPr>
      </w:pPr>
      <w:r w:rsidRPr="00471F37">
        <w:rPr>
          <w:rFonts w:ascii="Book Antiqua" w:eastAsia="楷体" w:hAnsi="Book Antiqua" w:cs="Times New Roman"/>
          <w:noProof/>
          <w:sz w:val="24"/>
          <w:szCs w:val="24"/>
        </w:rPr>
        <w:drawing>
          <wp:inline distT="0" distB="0" distL="0" distR="0" wp14:anchorId="69CE23DC" wp14:editId="21BA9842">
            <wp:extent cx="4343400" cy="3321668"/>
            <wp:effectExtent l="0" t="0" r="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tif"/>
                    <pic:cNvPicPr/>
                  </pic:nvPicPr>
                  <pic:blipFill>
                    <a:blip r:embed="rId14">
                      <a:extLst>
                        <a:ext uri="{28A0092B-C50C-407E-A947-70E740481C1C}">
                          <a14:useLocalDpi xmlns:a14="http://schemas.microsoft.com/office/drawing/2010/main" val="0"/>
                        </a:ext>
                      </a:extLst>
                    </a:blip>
                    <a:stretch>
                      <a:fillRect/>
                    </a:stretch>
                  </pic:blipFill>
                  <pic:spPr>
                    <a:xfrm>
                      <a:off x="0" y="0"/>
                      <a:ext cx="4344603" cy="3322588"/>
                    </a:xfrm>
                    <a:prstGeom prst="rect">
                      <a:avLst/>
                    </a:prstGeom>
                  </pic:spPr>
                </pic:pic>
              </a:graphicData>
            </a:graphic>
          </wp:inline>
        </w:drawing>
      </w:r>
    </w:p>
    <w:p w14:paraId="110EFEB4" w14:textId="63D6D69C" w:rsidR="00AE2C94" w:rsidRPr="00471F37" w:rsidRDefault="00854FB4" w:rsidP="005B0166">
      <w:pPr>
        <w:adjustRightInd w:val="0"/>
        <w:snapToGrid w:val="0"/>
        <w:spacing w:line="360" w:lineRule="auto"/>
        <w:rPr>
          <w:rFonts w:ascii="Book Antiqua" w:eastAsia="楷体" w:hAnsi="Book Antiqua" w:cs="Times New Roman"/>
          <w:sz w:val="24"/>
          <w:szCs w:val="24"/>
        </w:rPr>
      </w:pPr>
      <w:r w:rsidRPr="00854FB4">
        <w:rPr>
          <w:rFonts w:ascii="Book Antiqua" w:eastAsia="楷体" w:hAnsi="Book Antiqua" w:cs="Times New Roman"/>
          <w:b/>
          <w:sz w:val="24"/>
          <w:szCs w:val="24"/>
        </w:rPr>
        <w:t>Figure 6</w:t>
      </w:r>
      <w:r w:rsidR="00AE2C94" w:rsidRPr="00854FB4">
        <w:rPr>
          <w:rFonts w:ascii="Book Antiqua" w:eastAsia="楷体" w:hAnsi="Book Antiqua" w:cs="Times New Roman"/>
          <w:b/>
          <w:sz w:val="24"/>
          <w:szCs w:val="24"/>
        </w:rPr>
        <w:t xml:space="preserve"> Alteration of body weight of mice in each group.</w:t>
      </w:r>
      <w:r w:rsidR="00A108C5" w:rsidRPr="00854FB4">
        <w:rPr>
          <w:rFonts w:ascii="Book Antiqua" w:eastAsia="楷体" w:hAnsi="Book Antiqua" w:cs="Times New Roman"/>
          <w:b/>
          <w:sz w:val="24"/>
          <w:szCs w:val="24"/>
        </w:rPr>
        <w:t xml:space="preserve"> </w:t>
      </w:r>
      <w:r w:rsidR="00DF2FD6" w:rsidRPr="00471F37">
        <w:rPr>
          <w:rFonts w:ascii="Book Antiqua" w:eastAsia="楷体" w:hAnsi="Book Antiqua" w:cs="Times New Roman"/>
          <w:sz w:val="24"/>
          <w:szCs w:val="24"/>
        </w:rPr>
        <w:t>Body weight of the mice in the BC group showed a steady growth</w:t>
      </w:r>
      <w:r w:rsidR="00A108C5" w:rsidRPr="00471F37">
        <w:rPr>
          <w:rFonts w:ascii="Book Antiqua" w:eastAsia="楷体" w:hAnsi="Book Antiqua" w:cs="Times New Roman"/>
          <w:sz w:val="24"/>
          <w:szCs w:val="24"/>
        </w:rPr>
        <w:t xml:space="preserve">. Significant decline appeared in AD group since week 8 compared with ADLT and ADHT group. </w:t>
      </w:r>
      <w:r w:rsidR="00972397" w:rsidRPr="00471F37">
        <w:rPr>
          <w:rFonts w:ascii="Book Antiqua" w:eastAsia="楷体" w:hAnsi="Book Antiqua" w:cs="Times New Roman"/>
          <w:sz w:val="24"/>
          <w:szCs w:val="24"/>
        </w:rPr>
        <w:t>At week 14, body weight of the mice in BC group was 29.48</w:t>
      </w:r>
      <w:r w:rsidR="00626BDA">
        <w:rPr>
          <w:rFonts w:ascii="Book Antiqua" w:eastAsia="楷体" w:hAnsi="Book Antiqua" w:cs="Times New Roman"/>
          <w:sz w:val="24"/>
          <w:szCs w:val="24"/>
        </w:rPr>
        <w:t xml:space="preserve"> ± </w:t>
      </w:r>
      <w:r w:rsidR="00972397" w:rsidRPr="00471F37">
        <w:rPr>
          <w:rFonts w:ascii="Book Antiqua" w:eastAsia="楷体" w:hAnsi="Book Antiqua" w:cs="Times New Roman"/>
          <w:sz w:val="24"/>
          <w:szCs w:val="24"/>
        </w:rPr>
        <w:t>0.88</w:t>
      </w:r>
      <w:r>
        <w:rPr>
          <w:rFonts w:ascii="Book Antiqua" w:eastAsia="楷体" w:hAnsi="Book Antiqua" w:cs="Times New Roman" w:hint="eastAsia"/>
          <w:sz w:val="24"/>
          <w:szCs w:val="24"/>
        </w:rPr>
        <w:t xml:space="preserve"> </w:t>
      </w:r>
      <w:r w:rsidR="00972397" w:rsidRPr="00471F37">
        <w:rPr>
          <w:rFonts w:ascii="Book Antiqua" w:eastAsia="楷体" w:hAnsi="Book Antiqua" w:cs="Times New Roman"/>
          <w:sz w:val="24"/>
          <w:szCs w:val="24"/>
        </w:rPr>
        <w:t>g, AD group was 21.82</w:t>
      </w:r>
      <w:r w:rsidR="00626BDA">
        <w:rPr>
          <w:rFonts w:ascii="Book Antiqua" w:eastAsia="楷体" w:hAnsi="Book Antiqua" w:cs="Times New Roman"/>
          <w:sz w:val="24"/>
          <w:szCs w:val="24"/>
        </w:rPr>
        <w:t xml:space="preserve"> ± </w:t>
      </w:r>
      <w:r w:rsidR="00972397" w:rsidRPr="00471F37">
        <w:rPr>
          <w:rFonts w:ascii="Book Antiqua" w:eastAsia="楷体" w:hAnsi="Book Antiqua" w:cs="Times New Roman"/>
          <w:sz w:val="24"/>
          <w:szCs w:val="24"/>
        </w:rPr>
        <w:t>0.68</w:t>
      </w:r>
      <w:r>
        <w:rPr>
          <w:rFonts w:ascii="Book Antiqua" w:eastAsia="楷体" w:hAnsi="Book Antiqua" w:cs="Times New Roman" w:hint="eastAsia"/>
          <w:sz w:val="24"/>
          <w:szCs w:val="24"/>
        </w:rPr>
        <w:t xml:space="preserve"> </w:t>
      </w:r>
      <w:r w:rsidR="00972397" w:rsidRPr="00471F37">
        <w:rPr>
          <w:rFonts w:ascii="Book Antiqua" w:eastAsia="楷体" w:hAnsi="Book Antiqua" w:cs="Times New Roman"/>
          <w:sz w:val="24"/>
          <w:szCs w:val="24"/>
        </w:rPr>
        <w:t>g, ADLT group was 23.23</w:t>
      </w:r>
      <w:r w:rsidR="00626BDA">
        <w:rPr>
          <w:rFonts w:ascii="Book Antiqua" w:eastAsia="楷体" w:hAnsi="Book Antiqua" w:cs="Times New Roman"/>
          <w:sz w:val="24"/>
          <w:szCs w:val="24"/>
        </w:rPr>
        <w:t xml:space="preserve"> ± </w:t>
      </w:r>
      <w:r w:rsidR="00972397" w:rsidRPr="00471F37">
        <w:rPr>
          <w:rFonts w:ascii="Book Antiqua" w:eastAsia="楷体" w:hAnsi="Book Antiqua" w:cs="Times New Roman"/>
          <w:sz w:val="24"/>
          <w:szCs w:val="24"/>
        </w:rPr>
        <w:t>0.91</w:t>
      </w:r>
      <w:r>
        <w:rPr>
          <w:rFonts w:ascii="Book Antiqua" w:eastAsia="楷体" w:hAnsi="Book Antiqua" w:cs="Times New Roman" w:hint="eastAsia"/>
          <w:sz w:val="24"/>
          <w:szCs w:val="24"/>
        </w:rPr>
        <w:t xml:space="preserve"> </w:t>
      </w:r>
      <w:r w:rsidR="00972397" w:rsidRPr="00471F37">
        <w:rPr>
          <w:rFonts w:ascii="Book Antiqua" w:eastAsia="楷体" w:hAnsi="Book Antiqua" w:cs="Times New Roman"/>
          <w:sz w:val="24"/>
          <w:szCs w:val="24"/>
        </w:rPr>
        <w:t>g</w:t>
      </w:r>
      <w:r w:rsidR="00E77C27" w:rsidRPr="00471F37">
        <w:rPr>
          <w:rFonts w:ascii="Book Antiqua" w:eastAsia="楷体" w:hAnsi="Book Antiqua" w:cs="Times New Roman"/>
          <w:sz w:val="24"/>
          <w:szCs w:val="24"/>
        </w:rPr>
        <w:t>, and ADHT group was 23.57</w:t>
      </w:r>
      <w:r w:rsidR="00626BDA">
        <w:rPr>
          <w:rFonts w:ascii="Book Antiqua" w:eastAsia="楷体" w:hAnsi="Book Antiqua" w:cs="Times New Roman"/>
          <w:sz w:val="24"/>
          <w:szCs w:val="24"/>
        </w:rPr>
        <w:t xml:space="preserve"> ± </w:t>
      </w:r>
      <w:r w:rsidR="00E77C27" w:rsidRPr="00471F37">
        <w:rPr>
          <w:rFonts w:ascii="Book Antiqua" w:eastAsia="楷体" w:hAnsi="Book Antiqua" w:cs="Times New Roman"/>
          <w:sz w:val="24"/>
          <w:szCs w:val="24"/>
        </w:rPr>
        <w:t>1.06</w:t>
      </w:r>
      <w:r>
        <w:rPr>
          <w:rFonts w:ascii="Book Antiqua" w:eastAsia="楷体" w:hAnsi="Book Antiqua" w:cs="Times New Roman" w:hint="eastAsia"/>
          <w:sz w:val="24"/>
          <w:szCs w:val="24"/>
        </w:rPr>
        <w:t xml:space="preserve"> </w:t>
      </w:r>
      <w:r w:rsidR="00972397" w:rsidRPr="00471F37">
        <w:rPr>
          <w:rFonts w:ascii="Book Antiqua" w:eastAsia="楷体" w:hAnsi="Book Antiqua" w:cs="Times New Roman"/>
          <w:sz w:val="24"/>
          <w:szCs w:val="24"/>
        </w:rPr>
        <w:t>g</w:t>
      </w:r>
      <w:r w:rsidR="00E77C27" w:rsidRPr="00471F37">
        <w:rPr>
          <w:rFonts w:ascii="Book Antiqua" w:eastAsia="楷体" w:hAnsi="Book Antiqua" w:cs="Times New Roman"/>
          <w:sz w:val="24"/>
          <w:szCs w:val="24"/>
        </w:rPr>
        <w:t xml:space="preserve">. AD </w:t>
      </w:r>
      <w:r w:rsidR="00626BDA" w:rsidRPr="00626BDA">
        <w:rPr>
          <w:rFonts w:ascii="Book Antiqua" w:eastAsia="楷体" w:hAnsi="Book Antiqua" w:cs="Times New Roman"/>
          <w:i/>
          <w:sz w:val="24"/>
          <w:szCs w:val="24"/>
        </w:rPr>
        <w:t>vs</w:t>
      </w:r>
      <w:r w:rsidR="00E77C27" w:rsidRPr="00471F37">
        <w:rPr>
          <w:rFonts w:ascii="Book Antiqua" w:eastAsia="楷体" w:hAnsi="Book Antiqua" w:cs="Times New Roman"/>
          <w:sz w:val="24"/>
          <w:szCs w:val="24"/>
        </w:rPr>
        <w:t xml:space="preserve"> ADLT,</w:t>
      </w:r>
      <w:r w:rsidR="001A56F1" w:rsidRPr="00471F37">
        <w:rPr>
          <w:rFonts w:ascii="Book Antiqua" w:eastAsia="楷体" w:hAnsi="Book Antiqua" w:cs="Times New Roman"/>
          <w:sz w:val="24"/>
          <w:szCs w:val="24"/>
        </w:rPr>
        <w:t xml:space="preserve"> </w:t>
      </w:r>
      <w:r w:rsidR="002874E8" w:rsidRPr="002874E8">
        <w:rPr>
          <w:rFonts w:ascii="Book Antiqua" w:eastAsia="楷体" w:hAnsi="Book Antiqua" w:cs="Times New Roman"/>
          <w:i/>
          <w:sz w:val="24"/>
          <w:szCs w:val="24"/>
        </w:rPr>
        <w:t xml:space="preserve">P = </w:t>
      </w:r>
      <w:r w:rsidR="00E77C27" w:rsidRPr="00471F37">
        <w:rPr>
          <w:rFonts w:ascii="Book Antiqua" w:eastAsia="楷体" w:hAnsi="Book Antiqua" w:cs="Times New Roman"/>
          <w:sz w:val="24"/>
          <w:szCs w:val="24"/>
        </w:rPr>
        <w:t>0.006</w:t>
      </w:r>
      <w:r w:rsidR="001A56F1" w:rsidRPr="00471F37">
        <w:rPr>
          <w:rFonts w:ascii="Book Antiqua" w:eastAsia="楷体" w:hAnsi="Book Antiqua" w:cs="Times New Roman"/>
          <w:sz w:val="24"/>
          <w:szCs w:val="24"/>
        </w:rPr>
        <w:t xml:space="preserve">; AD </w:t>
      </w:r>
      <w:r w:rsidR="00626BDA" w:rsidRPr="00626BDA">
        <w:rPr>
          <w:rFonts w:ascii="Book Antiqua" w:eastAsia="楷体" w:hAnsi="Book Antiqua" w:cs="Times New Roman"/>
          <w:i/>
          <w:sz w:val="24"/>
          <w:szCs w:val="24"/>
        </w:rPr>
        <w:t>vs</w:t>
      </w:r>
      <w:r w:rsidR="001A56F1" w:rsidRPr="00471F37">
        <w:rPr>
          <w:rFonts w:ascii="Book Antiqua" w:eastAsia="楷体" w:hAnsi="Book Antiqua" w:cs="Times New Roman"/>
          <w:sz w:val="24"/>
          <w:szCs w:val="24"/>
        </w:rPr>
        <w:t xml:space="preserve"> ADHT, </w:t>
      </w:r>
      <w:r w:rsidR="002874E8" w:rsidRPr="002874E8">
        <w:rPr>
          <w:rFonts w:ascii="Book Antiqua" w:eastAsia="楷体" w:hAnsi="Book Antiqua" w:cs="Times New Roman"/>
          <w:i/>
          <w:sz w:val="24"/>
          <w:szCs w:val="24"/>
        </w:rPr>
        <w:t xml:space="preserve">P = </w:t>
      </w:r>
      <w:r w:rsidR="001A56F1" w:rsidRPr="00471F37">
        <w:rPr>
          <w:rFonts w:ascii="Book Antiqua" w:eastAsia="楷体" w:hAnsi="Book Antiqua" w:cs="Times New Roman"/>
          <w:sz w:val="24"/>
          <w:szCs w:val="24"/>
        </w:rPr>
        <w:t xml:space="preserve">0.002; ADLT </w:t>
      </w:r>
      <w:r w:rsidR="00626BDA" w:rsidRPr="00626BDA">
        <w:rPr>
          <w:rFonts w:ascii="Book Antiqua" w:eastAsia="楷体" w:hAnsi="Book Antiqua" w:cs="Times New Roman"/>
          <w:i/>
          <w:sz w:val="24"/>
          <w:szCs w:val="24"/>
        </w:rPr>
        <w:t>vs</w:t>
      </w:r>
      <w:r w:rsidR="001A56F1" w:rsidRPr="00471F37">
        <w:rPr>
          <w:rFonts w:ascii="Book Antiqua" w:eastAsia="楷体" w:hAnsi="Book Antiqua" w:cs="Times New Roman"/>
          <w:sz w:val="24"/>
          <w:szCs w:val="24"/>
        </w:rPr>
        <w:t xml:space="preserve"> ADHT, </w:t>
      </w:r>
      <w:r w:rsidR="002874E8" w:rsidRPr="002874E8">
        <w:rPr>
          <w:rFonts w:ascii="Book Antiqua" w:eastAsia="楷体" w:hAnsi="Book Antiqua" w:cs="Times New Roman"/>
          <w:i/>
          <w:sz w:val="24"/>
          <w:szCs w:val="24"/>
        </w:rPr>
        <w:t xml:space="preserve">P = </w:t>
      </w:r>
      <w:r w:rsidR="001A56F1" w:rsidRPr="00471F37">
        <w:rPr>
          <w:rFonts w:ascii="Book Antiqua" w:eastAsia="楷体" w:hAnsi="Book Antiqua" w:cs="Times New Roman"/>
          <w:sz w:val="24"/>
          <w:szCs w:val="24"/>
        </w:rPr>
        <w:t>0.632</w:t>
      </w:r>
      <w:ins w:id="1232" w:author="LS Ma" w:date="2016-12-08T02:41:00Z">
        <w:r w:rsidR="00085467">
          <w:rPr>
            <w:rFonts w:ascii="Book Antiqua" w:eastAsia="楷体" w:hAnsi="Book Antiqua" w:cs="Times New Roman"/>
            <w:sz w:val="24"/>
            <w:szCs w:val="24"/>
          </w:rPr>
          <w:t>.</w:t>
        </w:r>
      </w:ins>
      <w:bookmarkStart w:id="1233" w:name="_GoBack"/>
      <w:bookmarkEnd w:id="1233"/>
    </w:p>
    <w:p w14:paraId="074DFF75" w14:textId="0CBB5F80" w:rsidR="00854FB4" w:rsidRDefault="00854FB4">
      <w:pPr>
        <w:widowControl/>
        <w:jc w:val="left"/>
        <w:rPr>
          <w:rFonts w:ascii="Book Antiqua" w:hAnsi="Book Antiqua" w:cs="Times New Roman"/>
          <w:sz w:val="24"/>
          <w:szCs w:val="24"/>
        </w:rPr>
      </w:pPr>
      <w:r>
        <w:rPr>
          <w:rFonts w:ascii="Book Antiqua" w:hAnsi="Book Antiqua" w:cs="Times New Roman"/>
          <w:sz w:val="24"/>
          <w:szCs w:val="24"/>
        </w:rPr>
        <w:br w:type="page"/>
      </w:r>
    </w:p>
    <w:p w14:paraId="0B4B6A26" w14:textId="77777777" w:rsidR="00AE2C94" w:rsidRPr="00471F37" w:rsidRDefault="00AE2C94" w:rsidP="005B0166">
      <w:pPr>
        <w:adjustRightInd w:val="0"/>
        <w:snapToGrid w:val="0"/>
        <w:spacing w:line="360" w:lineRule="auto"/>
        <w:rPr>
          <w:rFonts w:ascii="Book Antiqua" w:hAnsi="Book Antiqua" w:cs="Times New Roman"/>
          <w:sz w:val="24"/>
          <w:szCs w:val="24"/>
        </w:rPr>
      </w:pPr>
    </w:p>
    <w:p w14:paraId="7772AD64" w14:textId="0DF49F06" w:rsidR="00A97495" w:rsidRPr="00471F37" w:rsidRDefault="00A97495" w:rsidP="005B0166">
      <w:pPr>
        <w:adjustRightInd w:val="0"/>
        <w:snapToGrid w:val="0"/>
        <w:spacing w:line="360" w:lineRule="auto"/>
        <w:rPr>
          <w:rFonts w:ascii="Book Antiqua" w:hAnsi="Book Antiqua" w:cs="Times New Roman"/>
          <w:sz w:val="24"/>
          <w:szCs w:val="24"/>
        </w:rPr>
      </w:pPr>
      <w:r w:rsidRPr="00471F37">
        <w:rPr>
          <w:rFonts w:ascii="Book Antiqua" w:hAnsi="Book Antiqua" w:cs="Times New Roman"/>
          <w:noProof/>
          <w:sz w:val="24"/>
          <w:szCs w:val="24"/>
        </w:rPr>
        <w:drawing>
          <wp:inline distT="0" distB="0" distL="0" distR="0" wp14:anchorId="6D8CC01A" wp14:editId="5209606F">
            <wp:extent cx="5006996" cy="16637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tif"/>
                    <pic:cNvPicPr/>
                  </pic:nvPicPr>
                  <pic:blipFill>
                    <a:blip r:embed="rId15">
                      <a:extLst>
                        <a:ext uri="{28A0092B-C50C-407E-A947-70E740481C1C}">
                          <a14:useLocalDpi xmlns:a14="http://schemas.microsoft.com/office/drawing/2010/main" val="0"/>
                        </a:ext>
                      </a:extLst>
                    </a:blip>
                    <a:stretch>
                      <a:fillRect/>
                    </a:stretch>
                  </pic:blipFill>
                  <pic:spPr>
                    <a:xfrm>
                      <a:off x="0" y="0"/>
                      <a:ext cx="5007660" cy="1663921"/>
                    </a:xfrm>
                    <a:prstGeom prst="rect">
                      <a:avLst/>
                    </a:prstGeom>
                  </pic:spPr>
                </pic:pic>
              </a:graphicData>
            </a:graphic>
          </wp:inline>
        </w:drawing>
      </w:r>
    </w:p>
    <w:p w14:paraId="564DEA98" w14:textId="4F13F19E" w:rsidR="00AE2C94" w:rsidRPr="00471F37" w:rsidRDefault="00854FB4" w:rsidP="005B0166">
      <w:pPr>
        <w:adjustRightInd w:val="0"/>
        <w:snapToGrid w:val="0"/>
        <w:spacing w:line="360" w:lineRule="auto"/>
        <w:rPr>
          <w:rFonts w:ascii="Book Antiqua" w:eastAsia="楷体" w:hAnsi="Book Antiqua" w:cs="Times New Roman"/>
          <w:sz w:val="24"/>
          <w:szCs w:val="24"/>
        </w:rPr>
      </w:pPr>
      <w:r w:rsidRPr="00854FB4">
        <w:rPr>
          <w:rFonts w:ascii="Book Antiqua" w:eastAsia="楷体" w:hAnsi="Book Antiqua" w:cs="Times New Roman"/>
          <w:b/>
          <w:sz w:val="24"/>
          <w:szCs w:val="24"/>
        </w:rPr>
        <w:t>Figure 7</w:t>
      </w:r>
      <w:r w:rsidR="00AE2C94" w:rsidRPr="00854FB4">
        <w:rPr>
          <w:rFonts w:ascii="Book Antiqua" w:eastAsia="楷体" w:hAnsi="Book Antiqua" w:cs="Times New Roman"/>
          <w:b/>
          <w:sz w:val="24"/>
          <w:szCs w:val="24"/>
        </w:rPr>
        <w:t xml:space="preserve"> Comparison of the samples in vitro of the large intestine of mice in each group.</w:t>
      </w:r>
      <w:r w:rsidR="001A56F1" w:rsidRPr="00854FB4">
        <w:rPr>
          <w:rFonts w:ascii="Book Antiqua" w:hAnsi="Book Antiqua" w:cs="Times New Roman"/>
          <w:b/>
          <w:sz w:val="24"/>
          <w:szCs w:val="24"/>
        </w:rPr>
        <w:t xml:space="preserve"> </w:t>
      </w:r>
      <w:r w:rsidR="001A56F1" w:rsidRPr="00471F37">
        <w:rPr>
          <w:rFonts w:ascii="Book Antiqua" w:eastAsia="楷体" w:hAnsi="Book Antiqua" w:cs="Times New Roman"/>
          <w:sz w:val="24"/>
          <w:szCs w:val="24"/>
        </w:rPr>
        <w:t>All the mice in the BC group did not occur the formation of tumors, In the AD group, the ADLT group and the ADHT group, multiple tumors with different sizes were found on the mucosa surface and located in the distal site of the large intestine and the anal canal, which were accompanied by different degrees of colon shortening.</w:t>
      </w:r>
    </w:p>
    <w:p w14:paraId="062DA0D0" w14:textId="4B292279" w:rsidR="00854FB4" w:rsidRDefault="00854FB4">
      <w:pPr>
        <w:widowControl/>
        <w:jc w:val="left"/>
        <w:rPr>
          <w:rFonts w:ascii="Book Antiqua" w:hAnsi="Book Antiqua" w:cs="Times New Roman"/>
          <w:sz w:val="24"/>
          <w:szCs w:val="24"/>
        </w:rPr>
      </w:pPr>
      <w:r>
        <w:rPr>
          <w:rFonts w:ascii="Book Antiqua" w:hAnsi="Book Antiqua" w:cs="Times New Roman"/>
          <w:sz w:val="24"/>
          <w:szCs w:val="24"/>
        </w:rPr>
        <w:br w:type="page"/>
      </w:r>
    </w:p>
    <w:p w14:paraId="4CC55CB0" w14:textId="6B17D115" w:rsidR="00A97495" w:rsidRPr="00471F37" w:rsidRDefault="00A97495" w:rsidP="005B0166">
      <w:pPr>
        <w:adjustRightInd w:val="0"/>
        <w:snapToGrid w:val="0"/>
        <w:spacing w:line="360" w:lineRule="auto"/>
        <w:rPr>
          <w:rFonts w:ascii="Book Antiqua" w:hAnsi="Book Antiqua" w:cs="Times New Roman"/>
          <w:sz w:val="24"/>
          <w:szCs w:val="24"/>
        </w:rPr>
      </w:pPr>
      <w:r w:rsidRPr="00471F37">
        <w:rPr>
          <w:rFonts w:ascii="Book Antiqua" w:hAnsi="Book Antiqua" w:cs="Times New Roman"/>
          <w:noProof/>
          <w:sz w:val="24"/>
          <w:szCs w:val="24"/>
        </w:rPr>
        <w:lastRenderedPageBreak/>
        <w:drawing>
          <wp:inline distT="0" distB="0" distL="0" distR="0" wp14:anchorId="0BBD09D8" wp14:editId="6A3F1E92">
            <wp:extent cx="4457700" cy="3370399"/>
            <wp:effectExtent l="0" t="0" r="0"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8.tif"/>
                    <pic:cNvPicPr/>
                  </pic:nvPicPr>
                  <pic:blipFill>
                    <a:blip r:embed="rId16">
                      <a:extLst>
                        <a:ext uri="{28A0092B-C50C-407E-A947-70E740481C1C}">
                          <a14:useLocalDpi xmlns:a14="http://schemas.microsoft.com/office/drawing/2010/main" val="0"/>
                        </a:ext>
                      </a:extLst>
                    </a:blip>
                    <a:stretch>
                      <a:fillRect/>
                    </a:stretch>
                  </pic:blipFill>
                  <pic:spPr>
                    <a:xfrm>
                      <a:off x="0" y="0"/>
                      <a:ext cx="4458480" cy="3370989"/>
                    </a:xfrm>
                    <a:prstGeom prst="rect">
                      <a:avLst/>
                    </a:prstGeom>
                  </pic:spPr>
                </pic:pic>
              </a:graphicData>
            </a:graphic>
          </wp:inline>
        </w:drawing>
      </w:r>
    </w:p>
    <w:p w14:paraId="1F7F0C01" w14:textId="126D1D6D" w:rsidR="00AE2C94" w:rsidRPr="00471F37" w:rsidRDefault="00AE2C94" w:rsidP="005B0166">
      <w:pPr>
        <w:adjustRightInd w:val="0"/>
        <w:snapToGrid w:val="0"/>
        <w:spacing w:line="360" w:lineRule="auto"/>
        <w:rPr>
          <w:rFonts w:ascii="Book Antiqua" w:eastAsia="楷体" w:hAnsi="Book Antiqua" w:cs="Times New Roman"/>
          <w:sz w:val="24"/>
          <w:szCs w:val="24"/>
        </w:rPr>
      </w:pPr>
      <w:r w:rsidRPr="004A759E">
        <w:rPr>
          <w:rFonts w:ascii="Book Antiqua" w:eastAsia="楷体" w:hAnsi="Book Antiqua" w:cs="Times New Roman"/>
          <w:b/>
          <w:sz w:val="24"/>
          <w:szCs w:val="24"/>
        </w:rPr>
        <w:t>Figure 8 Comparison of the tissue of the large intestine of mice in each group</w:t>
      </w:r>
      <w:r w:rsidR="00854FB4" w:rsidRPr="004A759E">
        <w:rPr>
          <w:rFonts w:ascii="Book Antiqua" w:eastAsia="楷体" w:hAnsi="Book Antiqua" w:cs="Times New Roman" w:hint="eastAsia"/>
          <w:b/>
          <w:sz w:val="24"/>
          <w:szCs w:val="24"/>
        </w:rPr>
        <w:t>.</w:t>
      </w:r>
      <w:r w:rsidR="00854FB4">
        <w:rPr>
          <w:rFonts w:ascii="Book Antiqua" w:eastAsia="楷体" w:hAnsi="Book Antiqua" w:cs="Times New Roman"/>
          <w:sz w:val="24"/>
          <w:szCs w:val="24"/>
        </w:rPr>
        <w:t xml:space="preserve"> </w:t>
      </w:r>
      <w:r w:rsidR="004A759E" w:rsidRPr="004A759E">
        <w:rPr>
          <w:rFonts w:ascii="Book Antiqua" w:eastAsia="楷体" w:hAnsi="Book Antiqua" w:cs="Times New Roman"/>
          <w:sz w:val="24"/>
          <w:szCs w:val="24"/>
        </w:rPr>
        <w:t>Hematoxylin-eosin</w:t>
      </w:r>
      <w:r w:rsidR="004A759E">
        <w:rPr>
          <w:rFonts w:ascii="Book Antiqua" w:eastAsia="楷体" w:hAnsi="Book Antiqua" w:cs="Times New Roman" w:hint="eastAsia"/>
          <w:sz w:val="24"/>
          <w:szCs w:val="24"/>
        </w:rPr>
        <w:t xml:space="preserve"> </w:t>
      </w:r>
      <w:r w:rsidRPr="00471F37">
        <w:rPr>
          <w:rFonts w:ascii="Book Antiqua" w:eastAsia="楷体" w:hAnsi="Book Antiqua" w:cs="Times New Roman"/>
          <w:sz w:val="24"/>
          <w:szCs w:val="24"/>
        </w:rPr>
        <w:t xml:space="preserve">staining, </w:t>
      </w:r>
      <w:bookmarkStart w:id="1234" w:name="OLE_LINK3715"/>
      <w:bookmarkStart w:id="1235" w:name="OLE_LINK3716"/>
      <w:r w:rsidR="004A759E">
        <w:rPr>
          <w:rFonts w:ascii="Book Antiqua" w:eastAsia="楷体" w:hAnsi="Book Antiqua" w:cs="Times New Roman" w:hint="eastAsia"/>
          <w:sz w:val="24"/>
          <w:szCs w:val="24"/>
        </w:rPr>
        <w:t xml:space="preserve">magnification </w:t>
      </w:r>
      <w:bookmarkEnd w:id="1234"/>
      <w:bookmarkEnd w:id="1235"/>
      <w:r w:rsidRPr="00471F37">
        <w:rPr>
          <w:rFonts w:ascii="Book Antiqua" w:hAnsi="Book Antiqua" w:cs="Times New Roman"/>
          <w:sz w:val="24"/>
          <w:szCs w:val="24"/>
          <w:lang w:val="en-GB"/>
        </w:rPr>
        <w:t>×</w:t>
      </w:r>
      <w:r w:rsidR="00854FB4">
        <w:rPr>
          <w:rFonts w:ascii="Book Antiqua" w:hAnsi="Book Antiqua" w:cs="Times New Roman" w:hint="eastAsia"/>
          <w:sz w:val="24"/>
          <w:szCs w:val="24"/>
          <w:lang w:val="en-GB"/>
        </w:rPr>
        <w:t xml:space="preserve"> </w:t>
      </w:r>
      <w:r w:rsidR="00854FB4">
        <w:rPr>
          <w:rFonts w:ascii="Book Antiqua" w:eastAsia="楷体" w:hAnsi="Book Antiqua" w:cs="Times New Roman"/>
          <w:sz w:val="24"/>
          <w:szCs w:val="24"/>
        </w:rPr>
        <w:t>200</w:t>
      </w:r>
      <w:r w:rsidR="00854FB4">
        <w:rPr>
          <w:rFonts w:ascii="Book Antiqua" w:eastAsia="楷体" w:hAnsi="Book Antiqua" w:cs="Times New Roman" w:hint="eastAsia"/>
          <w:sz w:val="24"/>
          <w:szCs w:val="24"/>
        </w:rPr>
        <w:t>.</w:t>
      </w:r>
    </w:p>
    <w:p w14:paraId="67FC3DEE" w14:textId="66068E05" w:rsidR="00854FB4" w:rsidRDefault="00854FB4">
      <w:pPr>
        <w:widowControl/>
        <w:jc w:val="left"/>
        <w:rPr>
          <w:rFonts w:ascii="Book Antiqua" w:hAnsi="Book Antiqua" w:cs="Times New Roman"/>
          <w:sz w:val="24"/>
          <w:szCs w:val="24"/>
        </w:rPr>
      </w:pPr>
      <w:r>
        <w:rPr>
          <w:rFonts w:ascii="Book Antiqua" w:hAnsi="Book Antiqua" w:cs="Times New Roman"/>
          <w:sz w:val="24"/>
          <w:szCs w:val="24"/>
        </w:rPr>
        <w:br w:type="page"/>
      </w:r>
    </w:p>
    <w:p w14:paraId="24835173" w14:textId="77777777" w:rsidR="00AE2C94" w:rsidRPr="00471F37" w:rsidRDefault="00AE2C94" w:rsidP="005B0166">
      <w:pPr>
        <w:adjustRightInd w:val="0"/>
        <w:snapToGrid w:val="0"/>
        <w:spacing w:line="360" w:lineRule="auto"/>
        <w:rPr>
          <w:rFonts w:ascii="Book Antiqua" w:hAnsi="Book Antiqua" w:cs="Times New Roman"/>
          <w:sz w:val="24"/>
          <w:szCs w:val="24"/>
        </w:rPr>
      </w:pPr>
    </w:p>
    <w:p w14:paraId="09C2B3DF" w14:textId="1EAD1ADF" w:rsidR="00A97495" w:rsidRPr="00471F37" w:rsidRDefault="00A97495" w:rsidP="005B0166">
      <w:pPr>
        <w:adjustRightInd w:val="0"/>
        <w:snapToGrid w:val="0"/>
        <w:spacing w:line="360" w:lineRule="auto"/>
        <w:rPr>
          <w:rFonts w:ascii="Book Antiqua" w:hAnsi="Book Antiqua" w:cs="Times New Roman"/>
          <w:sz w:val="24"/>
          <w:szCs w:val="24"/>
        </w:rPr>
      </w:pPr>
      <w:r w:rsidRPr="00471F37">
        <w:rPr>
          <w:rFonts w:ascii="Book Antiqua" w:hAnsi="Book Antiqua" w:cs="Times New Roman"/>
          <w:noProof/>
          <w:sz w:val="24"/>
          <w:szCs w:val="24"/>
        </w:rPr>
        <w:drawing>
          <wp:inline distT="0" distB="0" distL="0" distR="0" wp14:anchorId="78127826" wp14:editId="0F8C9141">
            <wp:extent cx="4000500" cy="3022600"/>
            <wp:effectExtent l="0" t="0" r="1270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9.tif"/>
                    <pic:cNvPicPr/>
                  </pic:nvPicPr>
                  <pic:blipFill>
                    <a:blip r:embed="rId17">
                      <a:extLst>
                        <a:ext uri="{28A0092B-C50C-407E-A947-70E740481C1C}">
                          <a14:useLocalDpi xmlns:a14="http://schemas.microsoft.com/office/drawing/2010/main" val="0"/>
                        </a:ext>
                      </a:extLst>
                    </a:blip>
                    <a:stretch>
                      <a:fillRect/>
                    </a:stretch>
                  </pic:blipFill>
                  <pic:spPr>
                    <a:xfrm>
                      <a:off x="0" y="0"/>
                      <a:ext cx="4000733" cy="3022776"/>
                    </a:xfrm>
                    <a:prstGeom prst="rect">
                      <a:avLst/>
                    </a:prstGeom>
                  </pic:spPr>
                </pic:pic>
              </a:graphicData>
            </a:graphic>
          </wp:inline>
        </w:drawing>
      </w:r>
    </w:p>
    <w:p w14:paraId="52E0BCCF" w14:textId="46A6DF72" w:rsidR="00854FB4" w:rsidRDefault="00854FB4" w:rsidP="005B0166">
      <w:pPr>
        <w:adjustRightInd w:val="0"/>
        <w:snapToGrid w:val="0"/>
        <w:spacing w:line="360" w:lineRule="auto"/>
        <w:rPr>
          <w:rFonts w:ascii="Book Antiqua" w:eastAsia="楷体" w:hAnsi="Book Antiqua" w:cs="Times New Roman"/>
          <w:sz w:val="24"/>
          <w:szCs w:val="24"/>
        </w:rPr>
      </w:pPr>
      <w:r>
        <w:rPr>
          <w:rFonts w:ascii="Book Antiqua" w:eastAsia="楷体" w:hAnsi="Book Antiqua" w:cs="Times New Roman"/>
          <w:b/>
          <w:sz w:val="24"/>
          <w:szCs w:val="24"/>
        </w:rPr>
        <w:t>Figure 9</w:t>
      </w:r>
      <w:r w:rsidR="00AE2C94" w:rsidRPr="00854FB4">
        <w:rPr>
          <w:rFonts w:ascii="Book Antiqua" w:eastAsia="楷体" w:hAnsi="Book Antiqua" w:cs="Times New Roman"/>
          <w:b/>
          <w:sz w:val="24"/>
          <w:szCs w:val="24"/>
        </w:rPr>
        <w:t xml:space="preserve"> Expression of Ki-67 by the large intestine of </w:t>
      </w:r>
      <w:r w:rsidRPr="00854FB4">
        <w:rPr>
          <w:rFonts w:ascii="Book Antiqua" w:eastAsia="楷体" w:hAnsi="Book Antiqua" w:cs="Times New Roman"/>
          <w:b/>
          <w:sz w:val="24"/>
          <w:szCs w:val="24"/>
        </w:rPr>
        <w:t>mice in each group</w:t>
      </w:r>
      <w:r w:rsidRPr="00854FB4">
        <w:rPr>
          <w:rFonts w:ascii="Book Antiqua" w:eastAsia="楷体" w:hAnsi="Book Antiqua" w:cs="Times New Roman" w:hint="eastAsia"/>
          <w:b/>
          <w:sz w:val="24"/>
          <w:szCs w:val="24"/>
        </w:rPr>
        <w:t>.</w:t>
      </w:r>
      <w:r w:rsidRPr="00854FB4">
        <w:rPr>
          <w:rFonts w:ascii="Book Antiqua" w:eastAsia="楷体" w:hAnsi="Book Antiqua" w:cs="Times New Roman"/>
          <w:b/>
          <w:sz w:val="24"/>
          <w:szCs w:val="24"/>
        </w:rPr>
        <w:t xml:space="preserve"> </w:t>
      </w:r>
      <w:r>
        <w:rPr>
          <w:rFonts w:ascii="Book Antiqua" w:eastAsia="楷体" w:hAnsi="Book Antiqua" w:cs="Times New Roman"/>
          <w:sz w:val="24"/>
          <w:szCs w:val="24"/>
        </w:rPr>
        <w:t>SP staining</w:t>
      </w:r>
      <w:r w:rsidR="004A759E">
        <w:rPr>
          <w:rFonts w:ascii="Book Antiqua" w:eastAsia="楷体" w:hAnsi="Book Antiqua" w:cs="Times New Roman" w:hint="eastAsia"/>
          <w:sz w:val="24"/>
          <w:szCs w:val="24"/>
        </w:rPr>
        <w:t xml:space="preserve">, </w:t>
      </w:r>
      <w:r w:rsidR="004A759E" w:rsidRPr="004A759E">
        <w:rPr>
          <w:rFonts w:ascii="Book Antiqua" w:eastAsia="楷体" w:hAnsi="Book Antiqua" w:cs="Times New Roman" w:hint="eastAsia"/>
          <w:sz w:val="24"/>
          <w:szCs w:val="24"/>
        </w:rPr>
        <w:t>magnification</w:t>
      </w:r>
      <w:r w:rsidR="00AE2C94" w:rsidRPr="00471F37">
        <w:rPr>
          <w:rFonts w:ascii="Book Antiqua" w:eastAsia="楷体" w:hAnsi="Book Antiqua" w:cs="Times New Roman"/>
          <w:sz w:val="24"/>
          <w:szCs w:val="24"/>
        </w:rPr>
        <w:t xml:space="preserve"> </w:t>
      </w:r>
      <w:r w:rsidR="00AE2C94" w:rsidRPr="00471F37">
        <w:rPr>
          <w:rFonts w:ascii="Book Antiqua" w:hAnsi="Book Antiqua" w:cs="Times New Roman"/>
          <w:sz w:val="24"/>
          <w:szCs w:val="24"/>
          <w:lang w:val="en-GB"/>
        </w:rPr>
        <w:t>×</w:t>
      </w:r>
      <w:r>
        <w:rPr>
          <w:rFonts w:ascii="Book Antiqua" w:hAnsi="Book Antiqua" w:cs="Times New Roman" w:hint="eastAsia"/>
          <w:sz w:val="24"/>
          <w:szCs w:val="24"/>
          <w:lang w:val="en-GB"/>
        </w:rPr>
        <w:t xml:space="preserve"> </w:t>
      </w:r>
      <w:r>
        <w:rPr>
          <w:rFonts w:ascii="Book Antiqua" w:eastAsia="楷体" w:hAnsi="Book Antiqua" w:cs="Times New Roman"/>
          <w:sz w:val="24"/>
          <w:szCs w:val="24"/>
        </w:rPr>
        <w:t>200</w:t>
      </w:r>
      <w:r w:rsidR="00AE2C94" w:rsidRPr="00471F37">
        <w:rPr>
          <w:rFonts w:ascii="Book Antiqua" w:eastAsia="楷体" w:hAnsi="Book Antiqua" w:cs="Times New Roman"/>
          <w:sz w:val="24"/>
          <w:szCs w:val="24"/>
        </w:rPr>
        <w:t>.</w:t>
      </w:r>
    </w:p>
    <w:p w14:paraId="69415550" w14:textId="77777777" w:rsidR="00854FB4" w:rsidRDefault="00854FB4">
      <w:pPr>
        <w:widowControl/>
        <w:jc w:val="left"/>
        <w:rPr>
          <w:rFonts w:ascii="Book Antiqua" w:eastAsia="楷体" w:hAnsi="Book Antiqua" w:cs="Times New Roman"/>
          <w:sz w:val="24"/>
          <w:szCs w:val="24"/>
        </w:rPr>
      </w:pPr>
      <w:r>
        <w:rPr>
          <w:rFonts w:ascii="Book Antiqua" w:eastAsia="楷体" w:hAnsi="Book Antiqua" w:cs="Times New Roman"/>
          <w:sz w:val="24"/>
          <w:szCs w:val="24"/>
        </w:rPr>
        <w:br w:type="page"/>
      </w:r>
    </w:p>
    <w:p w14:paraId="55BA9D3C" w14:textId="77777777" w:rsidR="00AE2C94" w:rsidRPr="00471F37" w:rsidRDefault="00AE2C94" w:rsidP="005B0166">
      <w:pPr>
        <w:adjustRightInd w:val="0"/>
        <w:snapToGrid w:val="0"/>
        <w:spacing w:line="360" w:lineRule="auto"/>
        <w:rPr>
          <w:rFonts w:ascii="Book Antiqua" w:eastAsia="楷体" w:hAnsi="Book Antiqua" w:cs="Times New Roman"/>
          <w:sz w:val="24"/>
          <w:szCs w:val="24"/>
        </w:rPr>
      </w:pPr>
    </w:p>
    <w:p w14:paraId="12B839E1" w14:textId="233D1943" w:rsidR="00AE2C94" w:rsidRPr="00471F37" w:rsidRDefault="00A97495" w:rsidP="005B0166">
      <w:pPr>
        <w:adjustRightInd w:val="0"/>
        <w:snapToGrid w:val="0"/>
        <w:spacing w:line="360" w:lineRule="auto"/>
        <w:rPr>
          <w:rFonts w:ascii="Book Antiqua" w:hAnsi="Book Antiqua" w:cs="Times New Roman"/>
          <w:sz w:val="24"/>
          <w:szCs w:val="24"/>
        </w:rPr>
      </w:pPr>
      <w:r w:rsidRPr="00471F37">
        <w:rPr>
          <w:rFonts w:ascii="Book Antiqua" w:hAnsi="Book Antiqua" w:cs="Times New Roman"/>
          <w:noProof/>
          <w:sz w:val="24"/>
          <w:szCs w:val="24"/>
        </w:rPr>
        <w:drawing>
          <wp:inline distT="0" distB="0" distL="0" distR="0" wp14:anchorId="79FED9A1" wp14:editId="0BCAB52F">
            <wp:extent cx="4235824" cy="3200400"/>
            <wp:effectExtent l="0" t="0" r="635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0.tif"/>
                    <pic:cNvPicPr/>
                  </pic:nvPicPr>
                  <pic:blipFill>
                    <a:blip r:embed="rId18">
                      <a:extLst>
                        <a:ext uri="{28A0092B-C50C-407E-A947-70E740481C1C}">
                          <a14:useLocalDpi xmlns:a14="http://schemas.microsoft.com/office/drawing/2010/main" val="0"/>
                        </a:ext>
                      </a:extLst>
                    </a:blip>
                    <a:stretch>
                      <a:fillRect/>
                    </a:stretch>
                  </pic:blipFill>
                  <pic:spPr>
                    <a:xfrm>
                      <a:off x="0" y="0"/>
                      <a:ext cx="4236071" cy="3200587"/>
                    </a:xfrm>
                    <a:prstGeom prst="rect">
                      <a:avLst/>
                    </a:prstGeom>
                  </pic:spPr>
                </pic:pic>
              </a:graphicData>
            </a:graphic>
          </wp:inline>
        </w:drawing>
      </w:r>
    </w:p>
    <w:p w14:paraId="409116B3" w14:textId="080E6E59" w:rsidR="00AE2C94" w:rsidRPr="00471F37" w:rsidRDefault="00854FB4" w:rsidP="005B0166">
      <w:pPr>
        <w:adjustRightInd w:val="0"/>
        <w:snapToGrid w:val="0"/>
        <w:spacing w:line="360" w:lineRule="auto"/>
        <w:rPr>
          <w:rFonts w:ascii="Book Antiqua" w:eastAsia="楷体" w:hAnsi="Book Antiqua" w:cs="Times New Roman"/>
          <w:sz w:val="24"/>
          <w:szCs w:val="24"/>
        </w:rPr>
      </w:pPr>
      <w:r w:rsidRPr="00854FB4">
        <w:rPr>
          <w:rFonts w:ascii="Book Antiqua" w:eastAsia="楷体" w:hAnsi="Book Antiqua" w:cs="Times New Roman"/>
          <w:b/>
          <w:sz w:val="24"/>
          <w:szCs w:val="24"/>
        </w:rPr>
        <w:t>Figure 10</w:t>
      </w:r>
      <w:r w:rsidR="00AE2C94" w:rsidRPr="00854FB4">
        <w:rPr>
          <w:rFonts w:ascii="Book Antiqua" w:eastAsia="楷体" w:hAnsi="Book Antiqua" w:cs="Times New Roman"/>
          <w:b/>
          <w:sz w:val="24"/>
          <w:szCs w:val="24"/>
        </w:rPr>
        <w:t xml:space="preserve"> Expression of </w:t>
      </w:r>
      <w:r w:rsidRPr="00854FB4">
        <w:rPr>
          <w:rFonts w:ascii="Book Antiqua" w:eastAsia="楷体" w:hAnsi="Book Antiqua" w:cs="Times New Roman"/>
          <w:b/>
          <w:sz w:val="24"/>
          <w:szCs w:val="24"/>
        </w:rPr>
        <w:t>caspase</w:t>
      </w:r>
      <w:r w:rsidR="00AE2C94" w:rsidRPr="00854FB4">
        <w:rPr>
          <w:rFonts w:ascii="Book Antiqua" w:eastAsia="楷体" w:hAnsi="Book Antiqua" w:cs="Times New Roman"/>
          <w:b/>
          <w:sz w:val="24"/>
          <w:szCs w:val="24"/>
        </w:rPr>
        <w:t xml:space="preserve">-3 of the large intestine of </w:t>
      </w:r>
      <w:r w:rsidRPr="00854FB4">
        <w:rPr>
          <w:rFonts w:ascii="Book Antiqua" w:eastAsia="楷体" w:hAnsi="Book Antiqua" w:cs="Times New Roman"/>
          <w:b/>
          <w:sz w:val="24"/>
          <w:szCs w:val="24"/>
        </w:rPr>
        <w:t>mice in each group</w:t>
      </w:r>
      <w:r w:rsidRPr="00854FB4">
        <w:rPr>
          <w:rFonts w:ascii="Book Antiqua" w:eastAsia="楷体" w:hAnsi="Book Antiqua" w:cs="Times New Roman" w:hint="eastAsia"/>
          <w:b/>
          <w:sz w:val="24"/>
          <w:szCs w:val="24"/>
        </w:rPr>
        <w:t>.</w:t>
      </w:r>
      <w:r>
        <w:rPr>
          <w:rFonts w:ascii="Book Antiqua" w:eastAsia="楷体" w:hAnsi="Book Antiqua" w:cs="Times New Roman"/>
          <w:sz w:val="24"/>
          <w:szCs w:val="24"/>
        </w:rPr>
        <w:t xml:space="preserve"> SP staining</w:t>
      </w:r>
      <w:r w:rsidR="004A759E">
        <w:rPr>
          <w:rFonts w:ascii="Book Antiqua" w:eastAsia="楷体" w:hAnsi="Book Antiqua" w:cs="Times New Roman" w:hint="eastAsia"/>
          <w:sz w:val="24"/>
          <w:szCs w:val="24"/>
        </w:rPr>
        <w:t xml:space="preserve">, </w:t>
      </w:r>
      <w:r w:rsidR="004A759E" w:rsidRPr="004A759E">
        <w:rPr>
          <w:rFonts w:ascii="Book Antiqua" w:eastAsia="楷体" w:hAnsi="Book Antiqua" w:cs="Times New Roman" w:hint="eastAsia"/>
          <w:sz w:val="24"/>
          <w:szCs w:val="24"/>
        </w:rPr>
        <w:t>magnification</w:t>
      </w:r>
      <w:r w:rsidR="00AE2C94" w:rsidRPr="00471F37">
        <w:rPr>
          <w:rFonts w:ascii="Book Antiqua" w:eastAsia="楷体" w:hAnsi="Book Antiqua" w:cs="Times New Roman"/>
          <w:sz w:val="24"/>
          <w:szCs w:val="24"/>
        </w:rPr>
        <w:t xml:space="preserve"> </w:t>
      </w:r>
      <w:r w:rsidR="00AE2C94" w:rsidRPr="00471F37">
        <w:rPr>
          <w:rFonts w:ascii="Book Antiqua" w:hAnsi="Book Antiqua" w:cs="Times New Roman"/>
          <w:sz w:val="24"/>
          <w:szCs w:val="24"/>
          <w:lang w:val="en-GB"/>
        </w:rPr>
        <w:t>×</w:t>
      </w:r>
      <w:r>
        <w:rPr>
          <w:rFonts w:ascii="Book Antiqua" w:eastAsia="楷体" w:hAnsi="Book Antiqua" w:cs="Times New Roman"/>
          <w:sz w:val="24"/>
          <w:szCs w:val="24"/>
        </w:rPr>
        <w:t>200</w:t>
      </w:r>
      <w:r>
        <w:rPr>
          <w:rFonts w:ascii="Book Antiqua" w:eastAsia="楷体" w:hAnsi="Book Antiqua" w:cs="Times New Roman" w:hint="eastAsia"/>
          <w:sz w:val="24"/>
          <w:szCs w:val="24"/>
        </w:rPr>
        <w:t>.</w:t>
      </w:r>
    </w:p>
    <w:p w14:paraId="1920A014" w14:textId="4D70C9F6" w:rsidR="0002402C" w:rsidRDefault="0002402C">
      <w:pPr>
        <w:widowControl/>
        <w:jc w:val="left"/>
        <w:rPr>
          <w:rFonts w:ascii="Book Antiqua" w:hAnsi="Book Antiqua" w:cs="Times New Roman"/>
          <w:sz w:val="24"/>
          <w:szCs w:val="24"/>
        </w:rPr>
      </w:pPr>
      <w:r>
        <w:rPr>
          <w:rFonts w:ascii="Book Antiqua" w:hAnsi="Book Antiqua" w:cs="Times New Roman"/>
          <w:sz w:val="24"/>
          <w:szCs w:val="24"/>
        </w:rPr>
        <w:br w:type="page"/>
      </w:r>
    </w:p>
    <w:p w14:paraId="1CDD24F3" w14:textId="77777777" w:rsidR="0002402C" w:rsidRPr="006903E7" w:rsidRDefault="0002402C" w:rsidP="0002402C">
      <w:pPr>
        <w:adjustRightInd w:val="0"/>
        <w:snapToGrid w:val="0"/>
        <w:spacing w:line="360" w:lineRule="auto"/>
        <w:rPr>
          <w:rFonts w:ascii="Book Antiqua" w:eastAsia="楷体" w:hAnsi="Book Antiqua" w:cs="Times New Roman"/>
          <w:b/>
          <w:sz w:val="24"/>
          <w:szCs w:val="24"/>
        </w:rPr>
      </w:pPr>
      <w:r w:rsidRPr="006903E7">
        <w:rPr>
          <w:rFonts w:ascii="Book Antiqua" w:eastAsia="楷体" w:hAnsi="Book Antiqua" w:cs="Times New Roman"/>
          <w:b/>
          <w:sz w:val="24"/>
          <w:szCs w:val="24"/>
        </w:rPr>
        <w:lastRenderedPageBreak/>
        <w:t>Table 1 Comparison of the average length of the large intestine, the number of tumors and the diameter of tumors of mice in each group</w:t>
      </w:r>
    </w:p>
    <w:tbl>
      <w:tblPr>
        <w:tblStyle w:val="TableGrid"/>
        <w:tblW w:w="5000" w:type="pct"/>
        <w:tblBorders>
          <w:top w:val="single" w:sz="24" w:space="0" w:color="auto"/>
          <w:left w:val="none" w:sz="0" w:space="0" w:color="auto"/>
          <w:bottom w:val="single" w:sz="24" w:space="0" w:color="auto"/>
          <w:right w:val="none" w:sz="0" w:space="0" w:color="auto"/>
          <w:insideH w:val="none" w:sz="0" w:space="0" w:color="auto"/>
          <w:insideV w:val="none" w:sz="0" w:space="0" w:color="auto"/>
        </w:tblBorders>
        <w:tblLook w:val="04A0" w:firstRow="1" w:lastRow="0" w:firstColumn="1" w:lastColumn="0" w:noHBand="0" w:noVBand="1"/>
      </w:tblPr>
      <w:tblGrid>
        <w:gridCol w:w="1705"/>
        <w:gridCol w:w="1705"/>
        <w:gridCol w:w="1704"/>
        <w:gridCol w:w="1704"/>
        <w:gridCol w:w="1704"/>
      </w:tblGrid>
      <w:tr w:rsidR="0002402C" w:rsidRPr="00FE78F6" w14:paraId="1E14F3F3" w14:textId="77777777" w:rsidTr="0059266A">
        <w:tc>
          <w:tcPr>
            <w:tcW w:w="1000" w:type="pct"/>
            <w:tcBorders>
              <w:top w:val="single" w:sz="4" w:space="0" w:color="auto"/>
              <w:bottom w:val="single" w:sz="4" w:space="0" w:color="auto"/>
            </w:tcBorders>
            <w:vAlign w:val="center"/>
          </w:tcPr>
          <w:p w14:paraId="6ADF50C5" w14:textId="77777777" w:rsidR="0002402C" w:rsidRPr="00FE78F6" w:rsidRDefault="0002402C" w:rsidP="0059266A">
            <w:pPr>
              <w:adjustRightInd w:val="0"/>
              <w:snapToGrid w:val="0"/>
              <w:spacing w:line="360" w:lineRule="auto"/>
              <w:rPr>
                <w:rFonts w:ascii="Book Antiqua" w:eastAsia="SimSun" w:hAnsi="Book Antiqua" w:cs="Times New Roman"/>
                <w:b/>
                <w:sz w:val="24"/>
                <w:szCs w:val="24"/>
              </w:rPr>
            </w:pPr>
          </w:p>
        </w:tc>
        <w:tc>
          <w:tcPr>
            <w:tcW w:w="1000" w:type="pct"/>
            <w:tcBorders>
              <w:top w:val="single" w:sz="4" w:space="0" w:color="auto"/>
              <w:bottom w:val="single" w:sz="4" w:space="0" w:color="auto"/>
            </w:tcBorders>
            <w:vAlign w:val="center"/>
          </w:tcPr>
          <w:p w14:paraId="142A953F" w14:textId="77777777" w:rsidR="0002402C" w:rsidRPr="00FE78F6" w:rsidRDefault="0002402C" w:rsidP="0059266A">
            <w:pPr>
              <w:adjustRightInd w:val="0"/>
              <w:snapToGrid w:val="0"/>
              <w:spacing w:line="360" w:lineRule="auto"/>
              <w:jc w:val="center"/>
              <w:rPr>
                <w:rFonts w:ascii="Book Antiqua" w:eastAsia="SimSun" w:hAnsi="Book Antiqua" w:cs="Times New Roman"/>
                <w:b/>
                <w:sz w:val="24"/>
                <w:szCs w:val="24"/>
              </w:rPr>
            </w:pPr>
            <w:r w:rsidRPr="00FE78F6">
              <w:rPr>
                <w:rFonts w:ascii="Book Antiqua" w:eastAsia="SimSun" w:hAnsi="Book Antiqua" w:cs="Times New Roman"/>
                <w:b/>
                <w:sz w:val="24"/>
                <w:szCs w:val="24"/>
              </w:rPr>
              <w:t>BC group</w:t>
            </w:r>
          </w:p>
        </w:tc>
        <w:tc>
          <w:tcPr>
            <w:tcW w:w="1000" w:type="pct"/>
            <w:tcBorders>
              <w:top w:val="single" w:sz="4" w:space="0" w:color="auto"/>
              <w:bottom w:val="single" w:sz="4" w:space="0" w:color="auto"/>
            </w:tcBorders>
            <w:vAlign w:val="center"/>
          </w:tcPr>
          <w:p w14:paraId="40AC5925" w14:textId="77777777" w:rsidR="0002402C" w:rsidRPr="00FE78F6" w:rsidRDefault="0002402C" w:rsidP="0059266A">
            <w:pPr>
              <w:adjustRightInd w:val="0"/>
              <w:snapToGrid w:val="0"/>
              <w:spacing w:line="360" w:lineRule="auto"/>
              <w:jc w:val="center"/>
              <w:rPr>
                <w:rFonts w:ascii="Book Antiqua" w:eastAsia="SimSun" w:hAnsi="Book Antiqua" w:cs="Times New Roman"/>
                <w:b/>
                <w:sz w:val="24"/>
                <w:szCs w:val="24"/>
              </w:rPr>
            </w:pPr>
            <w:r w:rsidRPr="00FE78F6">
              <w:rPr>
                <w:rFonts w:ascii="Book Antiqua" w:eastAsia="SimSun" w:hAnsi="Book Antiqua" w:cs="Times New Roman"/>
                <w:b/>
                <w:sz w:val="24"/>
                <w:szCs w:val="24"/>
              </w:rPr>
              <w:t>AD group</w:t>
            </w:r>
          </w:p>
        </w:tc>
        <w:tc>
          <w:tcPr>
            <w:tcW w:w="1000" w:type="pct"/>
            <w:tcBorders>
              <w:top w:val="single" w:sz="4" w:space="0" w:color="auto"/>
              <w:bottom w:val="single" w:sz="4" w:space="0" w:color="auto"/>
            </w:tcBorders>
            <w:vAlign w:val="center"/>
          </w:tcPr>
          <w:p w14:paraId="2EE4B051" w14:textId="77777777" w:rsidR="0002402C" w:rsidRPr="00FE78F6" w:rsidRDefault="0002402C" w:rsidP="0059266A">
            <w:pPr>
              <w:adjustRightInd w:val="0"/>
              <w:snapToGrid w:val="0"/>
              <w:spacing w:line="360" w:lineRule="auto"/>
              <w:jc w:val="center"/>
              <w:rPr>
                <w:rFonts w:ascii="Book Antiqua" w:eastAsia="SimSun" w:hAnsi="Book Antiqua" w:cs="Times New Roman"/>
                <w:b/>
                <w:sz w:val="24"/>
                <w:szCs w:val="24"/>
              </w:rPr>
            </w:pPr>
            <w:r w:rsidRPr="00FE78F6">
              <w:rPr>
                <w:rFonts w:ascii="Book Antiqua" w:eastAsia="SimSun" w:hAnsi="Book Antiqua" w:cs="Times New Roman"/>
                <w:b/>
                <w:sz w:val="24"/>
                <w:szCs w:val="24"/>
              </w:rPr>
              <w:t>ADLT group</w:t>
            </w:r>
          </w:p>
        </w:tc>
        <w:tc>
          <w:tcPr>
            <w:tcW w:w="1000" w:type="pct"/>
            <w:tcBorders>
              <w:top w:val="single" w:sz="4" w:space="0" w:color="auto"/>
              <w:bottom w:val="single" w:sz="4" w:space="0" w:color="auto"/>
            </w:tcBorders>
            <w:vAlign w:val="center"/>
          </w:tcPr>
          <w:p w14:paraId="164CDF08" w14:textId="77777777" w:rsidR="0002402C" w:rsidRPr="00FE78F6" w:rsidRDefault="0002402C" w:rsidP="0059266A">
            <w:pPr>
              <w:adjustRightInd w:val="0"/>
              <w:snapToGrid w:val="0"/>
              <w:spacing w:line="360" w:lineRule="auto"/>
              <w:jc w:val="center"/>
              <w:rPr>
                <w:rFonts w:ascii="Book Antiqua" w:eastAsia="SimSun" w:hAnsi="Book Antiqua" w:cs="Times New Roman"/>
                <w:b/>
                <w:sz w:val="24"/>
                <w:szCs w:val="24"/>
              </w:rPr>
            </w:pPr>
            <w:r w:rsidRPr="00FE78F6">
              <w:rPr>
                <w:rFonts w:ascii="Book Antiqua" w:eastAsia="SimSun" w:hAnsi="Book Antiqua" w:cs="Times New Roman"/>
                <w:b/>
                <w:sz w:val="24"/>
                <w:szCs w:val="24"/>
              </w:rPr>
              <w:t>ADHT group</w:t>
            </w:r>
          </w:p>
        </w:tc>
      </w:tr>
      <w:tr w:rsidR="0002402C" w:rsidRPr="00471F37" w14:paraId="3BD54898" w14:textId="77777777" w:rsidTr="0059266A">
        <w:tc>
          <w:tcPr>
            <w:tcW w:w="1000" w:type="pct"/>
            <w:tcBorders>
              <w:top w:val="single" w:sz="4" w:space="0" w:color="auto"/>
              <w:bottom w:val="nil"/>
            </w:tcBorders>
            <w:vAlign w:val="center"/>
          </w:tcPr>
          <w:p w14:paraId="24DF740A" w14:textId="77777777" w:rsidR="0002402C" w:rsidRPr="00471F37" w:rsidRDefault="0002402C" w:rsidP="0059266A">
            <w:pPr>
              <w:adjustRightInd w:val="0"/>
              <w:snapToGrid w:val="0"/>
              <w:spacing w:line="360" w:lineRule="auto"/>
              <w:jc w:val="left"/>
              <w:rPr>
                <w:rFonts w:ascii="Book Antiqua" w:eastAsia="SimSun" w:hAnsi="Book Antiqua" w:cs="Times New Roman"/>
                <w:sz w:val="24"/>
                <w:szCs w:val="24"/>
              </w:rPr>
            </w:pPr>
            <w:r w:rsidRPr="00471F37">
              <w:rPr>
                <w:rFonts w:ascii="Book Antiqua" w:eastAsia="SimSun" w:hAnsi="Book Antiqua" w:cs="Times New Roman"/>
                <w:sz w:val="24"/>
                <w:szCs w:val="24"/>
              </w:rPr>
              <w:t>Length of the large intestine (cm)</w:t>
            </w:r>
          </w:p>
        </w:tc>
        <w:tc>
          <w:tcPr>
            <w:tcW w:w="1000" w:type="pct"/>
            <w:tcBorders>
              <w:top w:val="single" w:sz="4" w:space="0" w:color="auto"/>
              <w:bottom w:val="nil"/>
            </w:tcBorders>
            <w:vAlign w:val="center"/>
          </w:tcPr>
          <w:p w14:paraId="2B737767"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8.90</w:t>
            </w:r>
            <w:r>
              <w:rPr>
                <w:rFonts w:ascii="Book Antiqua" w:eastAsia="SimSun" w:hAnsi="Book Antiqua" w:cs="Times New Roman"/>
                <w:sz w:val="24"/>
                <w:szCs w:val="24"/>
              </w:rPr>
              <w:t xml:space="preserve"> ± </w:t>
            </w:r>
            <w:r w:rsidRPr="00471F37">
              <w:rPr>
                <w:rFonts w:ascii="Book Antiqua" w:eastAsia="SimSun" w:hAnsi="Book Antiqua" w:cs="Times New Roman"/>
                <w:sz w:val="24"/>
                <w:szCs w:val="24"/>
              </w:rPr>
              <w:t>0.10</w:t>
            </w:r>
          </w:p>
        </w:tc>
        <w:tc>
          <w:tcPr>
            <w:tcW w:w="1000" w:type="pct"/>
            <w:tcBorders>
              <w:top w:val="single" w:sz="4" w:space="0" w:color="auto"/>
              <w:bottom w:val="nil"/>
            </w:tcBorders>
            <w:vAlign w:val="center"/>
          </w:tcPr>
          <w:p w14:paraId="07B8871C"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8.10</w:t>
            </w:r>
            <w:r>
              <w:rPr>
                <w:rFonts w:ascii="Book Antiqua" w:eastAsia="SimSun" w:hAnsi="Book Antiqua" w:cs="Times New Roman"/>
                <w:sz w:val="24"/>
                <w:szCs w:val="24"/>
              </w:rPr>
              <w:t xml:space="preserve"> ± </w:t>
            </w:r>
            <w:r w:rsidRPr="00471F37">
              <w:rPr>
                <w:rFonts w:ascii="Book Antiqua" w:eastAsia="SimSun" w:hAnsi="Book Antiqua" w:cs="Times New Roman"/>
                <w:sz w:val="24"/>
                <w:szCs w:val="24"/>
              </w:rPr>
              <w:t>0.40</w:t>
            </w:r>
            <w:r>
              <w:rPr>
                <w:rFonts w:ascii="Book Antiqua" w:eastAsia="SimSun" w:hAnsi="Book Antiqua" w:cs="Times New Roman" w:hint="eastAsia"/>
                <w:sz w:val="24"/>
                <w:szCs w:val="24"/>
                <w:vertAlign w:val="superscript"/>
              </w:rPr>
              <w:t>1</w:t>
            </w:r>
          </w:p>
        </w:tc>
        <w:tc>
          <w:tcPr>
            <w:tcW w:w="1000" w:type="pct"/>
            <w:tcBorders>
              <w:top w:val="single" w:sz="4" w:space="0" w:color="auto"/>
              <w:bottom w:val="nil"/>
            </w:tcBorders>
            <w:vAlign w:val="center"/>
          </w:tcPr>
          <w:p w14:paraId="4D23E4BC"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8.27</w:t>
            </w:r>
            <w:r>
              <w:rPr>
                <w:rFonts w:ascii="Book Antiqua" w:eastAsia="SimSun" w:hAnsi="Book Antiqua" w:cs="Times New Roman"/>
                <w:sz w:val="24"/>
                <w:szCs w:val="24"/>
              </w:rPr>
              <w:t xml:space="preserve"> ± </w:t>
            </w:r>
            <w:r w:rsidRPr="00471F37">
              <w:rPr>
                <w:rFonts w:ascii="Book Antiqua" w:eastAsia="SimSun" w:hAnsi="Book Antiqua" w:cs="Times New Roman"/>
                <w:sz w:val="24"/>
                <w:szCs w:val="24"/>
              </w:rPr>
              <w:t>0.31</w:t>
            </w:r>
            <w:r>
              <w:rPr>
                <w:rFonts w:ascii="Book Antiqua" w:eastAsia="SimSun" w:hAnsi="Book Antiqua" w:cs="Times New Roman" w:hint="eastAsia"/>
                <w:sz w:val="24"/>
                <w:szCs w:val="24"/>
                <w:vertAlign w:val="superscript"/>
              </w:rPr>
              <w:t>1</w:t>
            </w:r>
          </w:p>
        </w:tc>
        <w:tc>
          <w:tcPr>
            <w:tcW w:w="1000" w:type="pct"/>
            <w:tcBorders>
              <w:top w:val="single" w:sz="4" w:space="0" w:color="auto"/>
              <w:bottom w:val="nil"/>
            </w:tcBorders>
            <w:vAlign w:val="center"/>
          </w:tcPr>
          <w:p w14:paraId="750AD689"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8.20</w:t>
            </w:r>
            <w:r>
              <w:rPr>
                <w:rFonts w:ascii="Book Antiqua" w:eastAsia="SimSun" w:hAnsi="Book Antiqua" w:cs="Times New Roman"/>
                <w:sz w:val="24"/>
                <w:szCs w:val="24"/>
              </w:rPr>
              <w:t xml:space="preserve"> ± </w:t>
            </w:r>
            <w:r w:rsidRPr="00471F37">
              <w:rPr>
                <w:rFonts w:ascii="Book Antiqua" w:eastAsia="SimSun" w:hAnsi="Book Antiqua" w:cs="Times New Roman"/>
                <w:sz w:val="24"/>
                <w:szCs w:val="24"/>
              </w:rPr>
              <w:t>0.10</w:t>
            </w:r>
            <w:r>
              <w:rPr>
                <w:rFonts w:ascii="Book Antiqua" w:eastAsia="SimSun" w:hAnsi="Book Antiqua" w:cs="Times New Roman" w:hint="eastAsia"/>
                <w:sz w:val="24"/>
                <w:szCs w:val="24"/>
                <w:vertAlign w:val="superscript"/>
              </w:rPr>
              <w:t>1</w:t>
            </w:r>
          </w:p>
        </w:tc>
      </w:tr>
      <w:tr w:rsidR="0002402C" w:rsidRPr="00471F37" w14:paraId="1B83DDFA" w14:textId="77777777" w:rsidTr="0059266A">
        <w:tc>
          <w:tcPr>
            <w:tcW w:w="1000" w:type="pct"/>
            <w:tcBorders>
              <w:top w:val="nil"/>
              <w:bottom w:val="nil"/>
            </w:tcBorders>
            <w:vAlign w:val="center"/>
          </w:tcPr>
          <w:p w14:paraId="004ECE9B" w14:textId="77777777" w:rsidR="0002402C" w:rsidRPr="00471F37" w:rsidRDefault="0002402C" w:rsidP="0059266A">
            <w:pPr>
              <w:adjustRightInd w:val="0"/>
              <w:snapToGrid w:val="0"/>
              <w:spacing w:line="360" w:lineRule="auto"/>
              <w:jc w:val="left"/>
              <w:rPr>
                <w:rFonts w:ascii="Book Antiqua" w:eastAsia="SimSun" w:hAnsi="Book Antiqua" w:cs="Times New Roman"/>
                <w:sz w:val="24"/>
                <w:szCs w:val="24"/>
              </w:rPr>
            </w:pPr>
            <w:r w:rsidRPr="00471F37">
              <w:rPr>
                <w:rFonts w:ascii="Book Antiqua" w:eastAsia="SimSun" w:hAnsi="Book Antiqua" w:cs="Times New Roman"/>
                <w:sz w:val="24"/>
                <w:szCs w:val="24"/>
              </w:rPr>
              <w:t>Number of tumors (</w:t>
            </w:r>
            <w:r w:rsidRPr="006903E7">
              <w:rPr>
                <w:rFonts w:ascii="Book Antiqua" w:eastAsia="SimSun" w:hAnsi="Book Antiqua" w:cs="Times New Roman" w:hint="eastAsia"/>
                <w:i/>
                <w:sz w:val="24"/>
                <w:szCs w:val="24"/>
              </w:rPr>
              <w:t>n</w:t>
            </w:r>
            <w:r w:rsidRPr="00471F37">
              <w:rPr>
                <w:rFonts w:ascii="Book Antiqua" w:eastAsia="SimSun" w:hAnsi="Book Antiqua" w:cs="Times New Roman"/>
                <w:sz w:val="24"/>
                <w:szCs w:val="24"/>
              </w:rPr>
              <w:t>)</w:t>
            </w:r>
          </w:p>
        </w:tc>
        <w:tc>
          <w:tcPr>
            <w:tcW w:w="1000" w:type="pct"/>
            <w:tcBorders>
              <w:top w:val="nil"/>
              <w:bottom w:val="nil"/>
            </w:tcBorders>
            <w:vAlign w:val="center"/>
          </w:tcPr>
          <w:p w14:paraId="6A58CC8C"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w:t>
            </w:r>
          </w:p>
        </w:tc>
        <w:tc>
          <w:tcPr>
            <w:tcW w:w="1000" w:type="pct"/>
            <w:tcBorders>
              <w:top w:val="nil"/>
              <w:bottom w:val="nil"/>
            </w:tcBorders>
            <w:vAlign w:val="center"/>
          </w:tcPr>
          <w:p w14:paraId="6BAC188F"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19.75</w:t>
            </w:r>
            <w:r>
              <w:rPr>
                <w:rFonts w:ascii="Book Antiqua" w:eastAsia="SimSun" w:hAnsi="Book Antiqua" w:cs="Times New Roman"/>
                <w:sz w:val="24"/>
                <w:szCs w:val="24"/>
              </w:rPr>
              <w:t xml:space="preserve"> ± </w:t>
            </w:r>
            <w:r w:rsidRPr="00471F37">
              <w:rPr>
                <w:rFonts w:ascii="Book Antiqua" w:eastAsia="SimSun" w:hAnsi="Book Antiqua" w:cs="Times New Roman"/>
                <w:sz w:val="24"/>
                <w:szCs w:val="24"/>
              </w:rPr>
              <w:t>3.30</w:t>
            </w:r>
          </w:p>
        </w:tc>
        <w:tc>
          <w:tcPr>
            <w:tcW w:w="1000" w:type="pct"/>
            <w:tcBorders>
              <w:top w:val="nil"/>
              <w:bottom w:val="nil"/>
            </w:tcBorders>
            <w:vAlign w:val="center"/>
          </w:tcPr>
          <w:p w14:paraId="44371E49"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6.50</w:t>
            </w:r>
            <w:r>
              <w:rPr>
                <w:rFonts w:ascii="Book Antiqua" w:eastAsia="SimSun" w:hAnsi="Book Antiqua" w:cs="Times New Roman"/>
                <w:sz w:val="24"/>
                <w:szCs w:val="24"/>
              </w:rPr>
              <w:t xml:space="preserve"> ± </w:t>
            </w:r>
            <w:r w:rsidRPr="00471F37">
              <w:rPr>
                <w:rFonts w:ascii="Book Antiqua" w:eastAsia="SimSun" w:hAnsi="Book Antiqua" w:cs="Times New Roman"/>
                <w:sz w:val="24"/>
                <w:szCs w:val="24"/>
              </w:rPr>
              <w:t>1.70</w:t>
            </w:r>
            <w:r>
              <w:rPr>
                <w:rFonts w:ascii="Book Antiqua" w:eastAsia="SimSun" w:hAnsi="Book Antiqua" w:cs="Times New Roman" w:hint="eastAsia"/>
                <w:sz w:val="24"/>
                <w:szCs w:val="24"/>
                <w:vertAlign w:val="superscript"/>
              </w:rPr>
              <w:t>2</w:t>
            </w:r>
          </w:p>
        </w:tc>
        <w:tc>
          <w:tcPr>
            <w:tcW w:w="1000" w:type="pct"/>
            <w:tcBorders>
              <w:top w:val="nil"/>
              <w:bottom w:val="nil"/>
            </w:tcBorders>
            <w:vAlign w:val="center"/>
          </w:tcPr>
          <w:p w14:paraId="1191A56C"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6.00</w:t>
            </w:r>
            <w:r>
              <w:rPr>
                <w:rFonts w:ascii="Book Antiqua" w:eastAsia="SimSun" w:hAnsi="Book Antiqua" w:cs="Times New Roman"/>
                <w:sz w:val="24"/>
                <w:szCs w:val="24"/>
              </w:rPr>
              <w:t xml:space="preserve"> ± </w:t>
            </w:r>
            <w:r w:rsidRPr="00471F37">
              <w:rPr>
                <w:rFonts w:ascii="Book Antiqua" w:eastAsia="SimSun" w:hAnsi="Book Antiqua" w:cs="Times New Roman"/>
                <w:sz w:val="24"/>
                <w:szCs w:val="24"/>
              </w:rPr>
              <w:t>2.16</w:t>
            </w:r>
            <w:r>
              <w:rPr>
                <w:rFonts w:ascii="Book Antiqua" w:eastAsia="SimSun" w:hAnsi="Book Antiqua" w:cs="Times New Roman" w:hint="eastAsia"/>
                <w:sz w:val="24"/>
                <w:szCs w:val="24"/>
                <w:vertAlign w:val="superscript"/>
              </w:rPr>
              <w:t>2</w:t>
            </w:r>
          </w:p>
        </w:tc>
      </w:tr>
      <w:tr w:rsidR="0002402C" w:rsidRPr="00471F37" w14:paraId="5B5F6A2E" w14:textId="77777777" w:rsidTr="0059266A">
        <w:trPr>
          <w:trHeight w:val="602"/>
        </w:trPr>
        <w:tc>
          <w:tcPr>
            <w:tcW w:w="1000" w:type="pct"/>
            <w:tcBorders>
              <w:top w:val="nil"/>
              <w:bottom w:val="single" w:sz="4" w:space="0" w:color="auto"/>
            </w:tcBorders>
            <w:vAlign w:val="center"/>
          </w:tcPr>
          <w:p w14:paraId="2CE78D13" w14:textId="77777777" w:rsidR="0002402C" w:rsidRPr="00471F37" w:rsidRDefault="0002402C" w:rsidP="0059266A">
            <w:pPr>
              <w:adjustRightInd w:val="0"/>
              <w:snapToGrid w:val="0"/>
              <w:spacing w:line="360" w:lineRule="auto"/>
              <w:jc w:val="left"/>
              <w:rPr>
                <w:rFonts w:ascii="Book Antiqua" w:eastAsia="SimSun" w:hAnsi="Book Antiqua" w:cs="Times New Roman"/>
                <w:sz w:val="24"/>
                <w:szCs w:val="24"/>
              </w:rPr>
            </w:pPr>
            <w:r w:rsidRPr="00471F37">
              <w:rPr>
                <w:rFonts w:ascii="Book Antiqua" w:eastAsia="SimSun" w:hAnsi="Book Antiqua" w:cs="Times New Roman"/>
                <w:sz w:val="24"/>
                <w:szCs w:val="24"/>
              </w:rPr>
              <w:t>Diameter of tumors (mm)</w:t>
            </w:r>
          </w:p>
        </w:tc>
        <w:tc>
          <w:tcPr>
            <w:tcW w:w="1000" w:type="pct"/>
            <w:tcBorders>
              <w:top w:val="nil"/>
              <w:bottom w:val="single" w:sz="4" w:space="0" w:color="auto"/>
            </w:tcBorders>
            <w:vAlign w:val="center"/>
          </w:tcPr>
          <w:p w14:paraId="4A1BCFCB"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w:t>
            </w:r>
          </w:p>
        </w:tc>
        <w:tc>
          <w:tcPr>
            <w:tcW w:w="1000" w:type="pct"/>
            <w:tcBorders>
              <w:top w:val="nil"/>
              <w:bottom w:val="single" w:sz="4" w:space="0" w:color="auto"/>
            </w:tcBorders>
            <w:vAlign w:val="center"/>
          </w:tcPr>
          <w:p w14:paraId="27FF79F0"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1.72</w:t>
            </w:r>
            <w:r>
              <w:rPr>
                <w:rFonts w:ascii="Book Antiqua" w:eastAsia="SimSun" w:hAnsi="Book Antiqua" w:cs="Times New Roman"/>
                <w:sz w:val="24"/>
                <w:szCs w:val="24"/>
              </w:rPr>
              <w:t xml:space="preserve"> ± </w:t>
            </w:r>
            <w:r w:rsidRPr="00471F37">
              <w:rPr>
                <w:rFonts w:ascii="Book Antiqua" w:eastAsia="SimSun" w:hAnsi="Book Antiqua" w:cs="Times New Roman"/>
                <w:sz w:val="24"/>
                <w:szCs w:val="24"/>
              </w:rPr>
              <w:t>0.40</w:t>
            </w:r>
          </w:p>
        </w:tc>
        <w:tc>
          <w:tcPr>
            <w:tcW w:w="1000" w:type="pct"/>
            <w:tcBorders>
              <w:top w:val="nil"/>
              <w:bottom w:val="single" w:sz="4" w:space="0" w:color="auto"/>
            </w:tcBorders>
            <w:vAlign w:val="center"/>
          </w:tcPr>
          <w:p w14:paraId="0EF5A1D7"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1.15</w:t>
            </w:r>
            <w:r>
              <w:rPr>
                <w:rFonts w:ascii="Book Antiqua" w:eastAsia="SimSun" w:hAnsi="Book Antiqua" w:cs="Times New Roman"/>
                <w:sz w:val="24"/>
                <w:szCs w:val="24"/>
              </w:rPr>
              <w:t xml:space="preserve"> ± </w:t>
            </w:r>
            <w:r w:rsidRPr="00471F37">
              <w:rPr>
                <w:rFonts w:ascii="Book Antiqua" w:eastAsia="SimSun" w:hAnsi="Book Antiqua" w:cs="Times New Roman"/>
                <w:sz w:val="24"/>
                <w:szCs w:val="24"/>
              </w:rPr>
              <w:t>0.41</w:t>
            </w:r>
            <w:r>
              <w:rPr>
                <w:rFonts w:ascii="Book Antiqua" w:eastAsia="SimSun" w:hAnsi="Book Antiqua" w:cs="Times New Roman" w:hint="eastAsia"/>
                <w:sz w:val="24"/>
                <w:szCs w:val="24"/>
                <w:vertAlign w:val="superscript"/>
              </w:rPr>
              <w:t>3</w:t>
            </w:r>
          </w:p>
        </w:tc>
        <w:tc>
          <w:tcPr>
            <w:tcW w:w="1000" w:type="pct"/>
            <w:tcBorders>
              <w:top w:val="nil"/>
              <w:bottom w:val="single" w:sz="4" w:space="0" w:color="auto"/>
            </w:tcBorders>
            <w:vAlign w:val="center"/>
          </w:tcPr>
          <w:p w14:paraId="004E6AAF"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1.07</w:t>
            </w:r>
            <w:r>
              <w:rPr>
                <w:rFonts w:ascii="Book Antiqua" w:eastAsia="SimSun" w:hAnsi="Book Antiqua" w:cs="Times New Roman"/>
                <w:sz w:val="24"/>
                <w:szCs w:val="24"/>
              </w:rPr>
              <w:t xml:space="preserve"> ± </w:t>
            </w:r>
            <w:r w:rsidRPr="00471F37">
              <w:rPr>
                <w:rFonts w:ascii="Book Antiqua" w:eastAsia="SimSun" w:hAnsi="Book Antiqua" w:cs="Times New Roman"/>
                <w:sz w:val="24"/>
                <w:szCs w:val="24"/>
              </w:rPr>
              <w:t>0.40</w:t>
            </w:r>
            <w:r>
              <w:rPr>
                <w:rFonts w:ascii="Book Antiqua" w:eastAsia="SimSun" w:hAnsi="Book Antiqua" w:cs="Times New Roman" w:hint="eastAsia"/>
                <w:sz w:val="24"/>
                <w:szCs w:val="24"/>
                <w:vertAlign w:val="superscript"/>
              </w:rPr>
              <w:t>3</w:t>
            </w:r>
          </w:p>
        </w:tc>
      </w:tr>
    </w:tbl>
    <w:p w14:paraId="76793FCD" w14:textId="77777777" w:rsidR="0002402C" w:rsidRPr="00471F37" w:rsidRDefault="0002402C" w:rsidP="0002402C">
      <w:pPr>
        <w:adjustRightInd w:val="0"/>
        <w:snapToGrid w:val="0"/>
        <w:spacing w:line="360" w:lineRule="auto"/>
        <w:rPr>
          <w:rFonts w:ascii="Book Antiqua" w:eastAsia="楷体" w:hAnsi="Book Antiqua" w:cs="Times New Roman"/>
          <w:sz w:val="24"/>
          <w:szCs w:val="24"/>
        </w:rPr>
      </w:pPr>
      <w:r w:rsidRPr="00FE78F6">
        <w:rPr>
          <w:rFonts w:ascii="Book Antiqua" w:eastAsia="楷体" w:hAnsi="Book Antiqua" w:cs="Times New Roman" w:hint="eastAsia"/>
          <w:sz w:val="24"/>
          <w:szCs w:val="24"/>
          <w:vertAlign w:val="superscript"/>
        </w:rPr>
        <w:t>1</w:t>
      </w:r>
      <w:r>
        <w:rPr>
          <w:rFonts w:ascii="Book Antiqua" w:eastAsia="楷体" w:hAnsi="Book Antiqua" w:cs="Times New Roman" w:hint="eastAsia"/>
          <w:sz w:val="24"/>
          <w:szCs w:val="24"/>
        </w:rPr>
        <w:t>R</w:t>
      </w:r>
      <w:r w:rsidRPr="00471F37">
        <w:rPr>
          <w:rFonts w:ascii="Book Antiqua" w:eastAsia="楷体" w:hAnsi="Book Antiqua" w:cs="Times New Roman"/>
          <w:sz w:val="24"/>
          <w:szCs w:val="24"/>
        </w:rPr>
        <w:t>epresents a statistical significance in the length of the large intestine between the BC group and the AD group or the ADLT group or the AHT group (</w:t>
      </w:r>
      <w:r w:rsidRPr="00626BDA">
        <w:rPr>
          <w:rFonts w:ascii="Book Antiqua" w:eastAsia="楷体" w:hAnsi="Book Antiqua" w:cs="Times New Roman"/>
          <w:i/>
          <w:sz w:val="24"/>
          <w:szCs w:val="24"/>
        </w:rPr>
        <w:t xml:space="preserve">P &lt; </w:t>
      </w:r>
      <w:r w:rsidRPr="00471F37">
        <w:rPr>
          <w:rFonts w:ascii="Book Antiqua" w:eastAsia="楷体" w:hAnsi="Book Antiqua" w:cs="Times New Roman"/>
          <w:sz w:val="24"/>
          <w:szCs w:val="24"/>
        </w:rPr>
        <w:t xml:space="preserve">0.05, respectively); </w:t>
      </w:r>
      <w:r>
        <w:rPr>
          <w:rFonts w:ascii="Book Antiqua" w:eastAsia="SimSun" w:hAnsi="Book Antiqua" w:cs="Times New Roman" w:hint="eastAsia"/>
          <w:sz w:val="24"/>
          <w:szCs w:val="24"/>
          <w:vertAlign w:val="superscript"/>
        </w:rPr>
        <w:t>2</w:t>
      </w:r>
      <w:r>
        <w:rPr>
          <w:rFonts w:ascii="Book Antiqua" w:eastAsia="楷体" w:hAnsi="Book Antiqua" w:cs="Times New Roman" w:hint="eastAsia"/>
          <w:sz w:val="24"/>
          <w:szCs w:val="24"/>
        </w:rPr>
        <w:t>R</w:t>
      </w:r>
      <w:r w:rsidRPr="00471F37">
        <w:rPr>
          <w:rFonts w:ascii="Book Antiqua" w:eastAsia="楷体" w:hAnsi="Book Antiqua" w:cs="Times New Roman"/>
          <w:sz w:val="24"/>
          <w:szCs w:val="24"/>
        </w:rPr>
        <w:t>epresents that the number of tumors in the AD group was statistically different with those in the ADLT group and the ADHT group (</w:t>
      </w:r>
      <w:r w:rsidRPr="00626BDA">
        <w:rPr>
          <w:rFonts w:ascii="Book Antiqua" w:eastAsia="楷体" w:hAnsi="Book Antiqua" w:cs="Times New Roman"/>
          <w:i/>
          <w:sz w:val="24"/>
          <w:szCs w:val="24"/>
        </w:rPr>
        <w:t xml:space="preserve">P &lt; </w:t>
      </w:r>
      <w:r w:rsidRPr="00471F37">
        <w:rPr>
          <w:rFonts w:ascii="Book Antiqua" w:eastAsia="楷体" w:hAnsi="Book Antiqua" w:cs="Times New Roman"/>
          <w:sz w:val="24"/>
          <w:szCs w:val="24"/>
        </w:rPr>
        <w:t xml:space="preserve">0.05, respectively); </w:t>
      </w:r>
      <w:r>
        <w:rPr>
          <w:rFonts w:ascii="Book Antiqua" w:eastAsia="SimSun" w:hAnsi="Book Antiqua" w:cs="Times New Roman" w:hint="eastAsia"/>
          <w:sz w:val="24"/>
          <w:szCs w:val="24"/>
          <w:vertAlign w:val="superscript"/>
        </w:rPr>
        <w:t>3</w:t>
      </w:r>
      <w:r>
        <w:rPr>
          <w:rFonts w:ascii="Book Antiqua" w:eastAsia="楷体" w:hAnsi="Book Antiqua" w:cs="Times New Roman" w:hint="eastAsia"/>
          <w:sz w:val="24"/>
          <w:szCs w:val="24"/>
        </w:rPr>
        <w:t>R</w:t>
      </w:r>
      <w:r w:rsidRPr="00471F37">
        <w:rPr>
          <w:rFonts w:ascii="Book Antiqua" w:eastAsia="楷体" w:hAnsi="Book Antiqua" w:cs="Times New Roman"/>
          <w:sz w:val="24"/>
          <w:szCs w:val="24"/>
        </w:rPr>
        <w:t>epresents that the average diameter of tumors in the AD group was statistically different with those in the ADLT group and the ADHT group (</w:t>
      </w:r>
      <w:r w:rsidRPr="00626BDA">
        <w:rPr>
          <w:rFonts w:ascii="Book Antiqua" w:eastAsia="楷体" w:hAnsi="Book Antiqua" w:cs="Times New Roman"/>
          <w:i/>
          <w:sz w:val="24"/>
          <w:szCs w:val="24"/>
        </w:rPr>
        <w:t xml:space="preserve">P &lt; </w:t>
      </w:r>
      <w:r w:rsidRPr="00471F37">
        <w:rPr>
          <w:rFonts w:ascii="Book Antiqua" w:eastAsia="楷体" w:hAnsi="Book Antiqua" w:cs="Times New Roman"/>
          <w:sz w:val="24"/>
          <w:szCs w:val="24"/>
        </w:rPr>
        <w:t>0.05, respectively).</w:t>
      </w:r>
    </w:p>
    <w:p w14:paraId="24918293" w14:textId="77777777" w:rsidR="0002402C" w:rsidRPr="00471F37" w:rsidRDefault="0002402C" w:rsidP="0002402C">
      <w:pPr>
        <w:widowControl/>
        <w:adjustRightInd w:val="0"/>
        <w:snapToGrid w:val="0"/>
        <w:spacing w:line="360" w:lineRule="auto"/>
        <w:rPr>
          <w:rFonts w:ascii="Book Antiqua" w:eastAsia="楷体" w:hAnsi="Book Antiqua" w:cs="Times New Roman"/>
          <w:sz w:val="24"/>
          <w:szCs w:val="24"/>
        </w:rPr>
      </w:pPr>
      <w:r w:rsidRPr="00471F37">
        <w:rPr>
          <w:rFonts w:ascii="Book Antiqua" w:eastAsia="楷体" w:hAnsi="Book Antiqua" w:cs="Times New Roman"/>
          <w:sz w:val="24"/>
          <w:szCs w:val="24"/>
        </w:rPr>
        <w:br w:type="page"/>
      </w:r>
    </w:p>
    <w:p w14:paraId="7D4B18D7" w14:textId="77777777" w:rsidR="0002402C" w:rsidRPr="00FE78F6" w:rsidRDefault="0002402C" w:rsidP="0002402C">
      <w:pPr>
        <w:adjustRightInd w:val="0"/>
        <w:snapToGrid w:val="0"/>
        <w:spacing w:line="360" w:lineRule="auto"/>
        <w:rPr>
          <w:rFonts w:ascii="Book Antiqua" w:eastAsia="楷体" w:hAnsi="Book Antiqua" w:cs="Times New Roman"/>
          <w:b/>
          <w:sz w:val="24"/>
          <w:szCs w:val="24"/>
        </w:rPr>
      </w:pPr>
      <w:r w:rsidRPr="00FE78F6">
        <w:rPr>
          <w:rFonts w:ascii="Book Antiqua" w:eastAsia="楷体" w:hAnsi="Book Antiqua" w:cs="Times New Roman"/>
          <w:b/>
          <w:sz w:val="24"/>
          <w:szCs w:val="24"/>
        </w:rPr>
        <w:lastRenderedPageBreak/>
        <w:t xml:space="preserve">Table 2 Expression of Ki-67 and </w:t>
      </w:r>
      <w:bookmarkStart w:id="1236" w:name="OLE_LINK3711"/>
      <w:bookmarkStart w:id="1237" w:name="OLE_LINK3712"/>
      <w:r w:rsidRPr="00FE78F6">
        <w:rPr>
          <w:rFonts w:ascii="Book Antiqua" w:eastAsia="楷体" w:hAnsi="Book Antiqua" w:cs="Times New Roman"/>
          <w:b/>
          <w:sz w:val="24"/>
          <w:szCs w:val="24"/>
        </w:rPr>
        <w:t>Caspase-3</w:t>
      </w:r>
      <w:bookmarkEnd w:id="1236"/>
      <w:bookmarkEnd w:id="1237"/>
      <w:r w:rsidRPr="00FE78F6">
        <w:rPr>
          <w:rFonts w:ascii="Book Antiqua" w:eastAsia="楷体" w:hAnsi="Book Antiqua" w:cs="Times New Roman"/>
          <w:b/>
          <w:sz w:val="24"/>
          <w:szCs w:val="24"/>
        </w:rPr>
        <w:t xml:space="preserve"> of mice in each group</w:t>
      </w:r>
    </w:p>
    <w:tbl>
      <w:tblPr>
        <w:tblStyle w:val="TableGrid"/>
        <w:tblW w:w="5000" w:type="pct"/>
        <w:tblBorders>
          <w:top w:val="single" w:sz="24" w:space="0" w:color="auto"/>
          <w:left w:val="none" w:sz="0" w:space="0" w:color="auto"/>
          <w:bottom w:val="single" w:sz="24" w:space="0" w:color="auto"/>
          <w:right w:val="none" w:sz="0" w:space="0" w:color="auto"/>
          <w:insideH w:val="none" w:sz="0" w:space="0" w:color="auto"/>
          <w:insideV w:val="none" w:sz="0" w:space="0" w:color="auto"/>
        </w:tblBorders>
        <w:tblLook w:val="04A0" w:firstRow="1" w:lastRow="0" w:firstColumn="1" w:lastColumn="0" w:noHBand="0" w:noVBand="1"/>
      </w:tblPr>
      <w:tblGrid>
        <w:gridCol w:w="1422"/>
        <w:gridCol w:w="816"/>
        <w:gridCol w:w="1571"/>
        <w:gridCol w:w="1571"/>
        <w:gridCol w:w="1571"/>
        <w:gridCol w:w="1571"/>
      </w:tblGrid>
      <w:tr w:rsidR="0002402C" w:rsidRPr="00C0201C" w14:paraId="39415866" w14:textId="77777777" w:rsidTr="0059266A">
        <w:tc>
          <w:tcPr>
            <w:tcW w:w="834" w:type="pct"/>
            <w:vMerge w:val="restart"/>
            <w:tcBorders>
              <w:top w:val="single" w:sz="4" w:space="0" w:color="auto"/>
              <w:bottom w:val="single" w:sz="4" w:space="0" w:color="auto"/>
            </w:tcBorders>
            <w:vAlign w:val="center"/>
          </w:tcPr>
          <w:p w14:paraId="4504EF55" w14:textId="77777777" w:rsidR="0002402C" w:rsidRPr="00C0201C" w:rsidRDefault="0002402C" w:rsidP="0059266A">
            <w:pPr>
              <w:adjustRightInd w:val="0"/>
              <w:snapToGrid w:val="0"/>
              <w:spacing w:line="360" w:lineRule="auto"/>
              <w:jc w:val="left"/>
              <w:rPr>
                <w:rFonts w:ascii="Book Antiqua" w:eastAsia="SimSun" w:hAnsi="Book Antiqua" w:cs="Times New Roman"/>
                <w:b/>
                <w:sz w:val="24"/>
                <w:szCs w:val="24"/>
              </w:rPr>
            </w:pPr>
            <w:r w:rsidRPr="00C0201C">
              <w:rPr>
                <w:rFonts w:ascii="Book Antiqua" w:eastAsia="SimSun" w:hAnsi="Book Antiqua" w:cs="Times New Roman"/>
                <w:b/>
                <w:sz w:val="24"/>
                <w:szCs w:val="24"/>
              </w:rPr>
              <w:t>Groups</w:t>
            </w:r>
          </w:p>
        </w:tc>
        <w:tc>
          <w:tcPr>
            <w:tcW w:w="478" w:type="pct"/>
            <w:vMerge w:val="restart"/>
            <w:tcBorders>
              <w:top w:val="single" w:sz="4" w:space="0" w:color="auto"/>
              <w:bottom w:val="single" w:sz="4" w:space="0" w:color="auto"/>
            </w:tcBorders>
            <w:vAlign w:val="center"/>
          </w:tcPr>
          <w:p w14:paraId="695E7A0D" w14:textId="77777777" w:rsidR="0002402C" w:rsidRPr="00C0201C" w:rsidRDefault="0002402C" w:rsidP="0059266A">
            <w:pPr>
              <w:adjustRightInd w:val="0"/>
              <w:snapToGrid w:val="0"/>
              <w:spacing w:line="360" w:lineRule="auto"/>
              <w:jc w:val="center"/>
              <w:rPr>
                <w:rFonts w:ascii="Book Antiqua" w:eastAsia="SimSun" w:hAnsi="Book Antiqua" w:cs="Times New Roman"/>
                <w:b/>
                <w:i/>
                <w:sz w:val="24"/>
                <w:szCs w:val="24"/>
              </w:rPr>
            </w:pPr>
            <w:r w:rsidRPr="00C0201C">
              <w:rPr>
                <w:rFonts w:ascii="Book Antiqua" w:eastAsia="SimSun" w:hAnsi="Book Antiqua" w:cs="Times New Roman" w:hint="eastAsia"/>
                <w:b/>
                <w:i/>
                <w:sz w:val="24"/>
                <w:szCs w:val="24"/>
              </w:rPr>
              <w:t>n</w:t>
            </w:r>
          </w:p>
        </w:tc>
        <w:tc>
          <w:tcPr>
            <w:tcW w:w="1843" w:type="pct"/>
            <w:gridSpan w:val="2"/>
            <w:tcBorders>
              <w:top w:val="single" w:sz="4" w:space="0" w:color="auto"/>
              <w:bottom w:val="single" w:sz="4" w:space="0" w:color="auto"/>
            </w:tcBorders>
            <w:vAlign w:val="center"/>
          </w:tcPr>
          <w:p w14:paraId="687D2D52" w14:textId="77777777" w:rsidR="0002402C" w:rsidRPr="00C0201C" w:rsidRDefault="0002402C" w:rsidP="0059266A">
            <w:pPr>
              <w:adjustRightInd w:val="0"/>
              <w:snapToGrid w:val="0"/>
              <w:spacing w:line="360" w:lineRule="auto"/>
              <w:jc w:val="center"/>
              <w:rPr>
                <w:rFonts w:ascii="Book Antiqua" w:eastAsia="SimSun" w:hAnsi="Book Antiqua" w:cs="Times New Roman"/>
                <w:b/>
                <w:sz w:val="24"/>
                <w:szCs w:val="24"/>
              </w:rPr>
            </w:pPr>
            <w:r w:rsidRPr="00C0201C">
              <w:rPr>
                <w:rFonts w:ascii="Book Antiqua" w:eastAsia="SimSun" w:hAnsi="Book Antiqua" w:cs="Times New Roman"/>
                <w:b/>
                <w:sz w:val="24"/>
                <w:szCs w:val="24"/>
              </w:rPr>
              <w:t>Ki-67</w:t>
            </w:r>
          </w:p>
        </w:tc>
        <w:tc>
          <w:tcPr>
            <w:tcW w:w="1845" w:type="pct"/>
            <w:gridSpan w:val="2"/>
            <w:tcBorders>
              <w:top w:val="single" w:sz="4" w:space="0" w:color="auto"/>
              <w:bottom w:val="single" w:sz="4" w:space="0" w:color="auto"/>
            </w:tcBorders>
            <w:vAlign w:val="center"/>
          </w:tcPr>
          <w:p w14:paraId="25409282" w14:textId="77777777" w:rsidR="0002402C" w:rsidRPr="00C0201C" w:rsidRDefault="0002402C" w:rsidP="0059266A">
            <w:pPr>
              <w:adjustRightInd w:val="0"/>
              <w:snapToGrid w:val="0"/>
              <w:spacing w:line="360" w:lineRule="auto"/>
              <w:jc w:val="center"/>
              <w:rPr>
                <w:rFonts w:ascii="Book Antiqua" w:eastAsia="SimSun" w:hAnsi="Book Antiqua" w:cs="Times New Roman"/>
                <w:b/>
                <w:sz w:val="24"/>
                <w:szCs w:val="24"/>
              </w:rPr>
            </w:pPr>
            <w:r w:rsidRPr="00C0201C">
              <w:rPr>
                <w:rFonts w:ascii="Book Antiqua" w:eastAsia="SimSun" w:hAnsi="Book Antiqua" w:cs="Times New Roman"/>
                <w:b/>
                <w:sz w:val="24"/>
                <w:szCs w:val="24"/>
              </w:rPr>
              <w:t>Caspase-3</w:t>
            </w:r>
          </w:p>
        </w:tc>
      </w:tr>
      <w:tr w:rsidR="0002402C" w:rsidRPr="00471F37" w14:paraId="64FC6AD8" w14:textId="77777777" w:rsidTr="0059266A">
        <w:tc>
          <w:tcPr>
            <w:tcW w:w="834" w:type="pct"/>
            <w:vMerge/>
            <w:tcBorders>
              <w:top w:val="single" w:sz="4" w:space="0" w:color="auto"/>
              <w:bottom w:val="single" w:sz="4" w:space="0" w:color="auto"/>
            </w:tcBorders>
            <w:vAlign w:val="center"/>
          </w:tcPr>
          <w:p w14:paraId="1AE90C5C" w14:textId="77777777" w:rsidR="0002402C" w:rsidRPr="00471F37" w:rsidRDefault="0002402C" w:rsidP="0059266A">
            <w:pPr>
              <w:adjustRightInd w:val="0"/>
              <w:snapToGrid w:val="0"/>
              <w:spacing w:line="360" w:lineRule="auto"/>
              <w:jc w:val="left"/>
              <w:rPr>
                <w:rFonts w:ascii="Book Antiqua" w:eastAsia="SimSun" w:hAnsi="Book Antiqua" w:cs="Times New Roman"/>
                <w:sz w:val="24"/>
                <w:szCs w:val="24"/>
              </w:rPr>
            </w:pPr>
          </w:p>
        </w:tc>
        <w:tc>
          <w:tcPr>
            <w:tcW w:w="478" w:type="pct"/>
            <w:vMerge/>
            <w:tcBorders>
              <w:top w:val="single" w:sz="4" w:space="0" w:color="auto"/>
              <w:bottom w:val="single" w:sz="4" w:space="0" w:color="auto"/>
            </w:tcBorders>
            <w:vAlign w:val="center"/>
          </w:tcPr>
          <w:p w14:paraId="798BEDF3"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p>
        </w:tc>
        <w:tc>
          <w:tcPr>
            <w:tcW w:w="922" w:type="pct"/>
            <w:tcBorders>
              <w:top w:val="single" w:sz="4" w:space="0" w:color="auto"/>
              <w:bottom w:val="single" w:sz="4" w:space="0" w:color="auto"/>
            </w:tcBorders>
            <w:vAlign w:val="center"/>
          </w:tcPr>
          <w:p w14:paraId="08347CE4"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w:t>
            </w:r>
          </w:p>
        </w:tc>
        <w:tc>
          <w:tcPr>
            <w:tcW w:w="922" w:type="pct"/>
            <w:tcBorders>
              <w:top w:val="single" w:sz="4" w:space="0" w:color="auto"/>
              <w:bottom w:val="single" w:sz="4" w:space="0" w:color="auto"/>
            </w:tcBorders>
            <w:vAlign w:val="center"/>
          </w:tcPr>
          <w:p w14:paraId="60A7E2CF"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w:t>
            </w:r>
          </w:p>
        </w:tc>
        <w:tc>
          <w:tcPr>
            <w:tcW w:w="922" w:type="pct"/>
            <w:tcBorders>
              <w:top w:val="single" w:sz="4" w:space="0" w:color="auto"/>
              <w:bottom w:val="single" w:sz="4" w:space="0" w:color="auto"/>
            </w:tcBorders>
            <w:vAlign w:val="center"/>
          </w:tcPr>
          <w:p w14:paraId="23B510F1"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w:t>
            </w:r>
          </w:p>
        </w:tc>
        <w:tc>
          <w:tcPr>
            <w:tcW w:w="923" w:type="pct"/>
            <w:tcBorders>
              <w:top w:val="single" w:sz="4" w:space="0" w:color="auto"/>
              <w:bottom w:val="single" w:sz="4" w:space="0" w:color="auto"/>
            </w:tcBorders>
            <w:vAlign w:val="center"/>
          </w:tcPr>
          <w:p w14:paraId="7457BD0C"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w:t>
            </w:r>
          </w:p>
        </w:tc>
      </w:tr>
      <w:tr w:rsidR="0002402C" w:rsidRPr="00471F37" w14:paraId="7877FA6A" w14:textId="77777777" w:rsidTr="0059266A">
        <w:tc>
          <w:tcPr>
            <w:tcW w:w="834" w:type="pct"/>
            <w:tcBorders>
              <w:top w:val="single" w:sz="4" w:space="0" w:color="auto"/>
              <w:bottom w:val="nil"/>
            </w:tcBorders>
            <w:vAlign w:val="center"/>
          </w:tcPr>
          <w:p w14:paraId="429BD97A" w14:textId="77777777" w:rsidR="0002402C" w:rsidRPr="00471F37" w:rsidRDefault="0002402C" w:rsidP="0059266A">
            <w:pPr>
              <w:adjustRightInd w:val="0"/>
              <w:snapToGrid w:val="0"/>
              <w:spacing w:line="360" w:lineRule="auto"/>
              <w:jc w:val="left"/>
              <w:rPr>
                <w:rFonts w:ascii="Book Antiqua" w:eastAsia="SimSun" w:hAnsi="Book Antiqua" w:cs="Times New Roman"/>
                <w:sz w:val="24"/>
                <w:szCs w:val="24"/>
              </w:rPr>
            </w:pPr>
            <w:r w:rsidRPr="00471F37">
              <w:rPr>
                <w:rFonts w:ascii="Book Antiqua" w:eastAsia="SimSun" w:hAnsi="Book Antiqua" w:cs="Times New Roman"/>
                <w:sz w:val="24"/>
                <w:szCs w:val="24"/>
              </w:rPr>
              <w:t>BC group</w:t>
            </w:r>
          </w:p>
        </w:tc>
        <w:tc>
          <w:tcPr>
            <w:tcW w:w="478" w:type="pct"/>
            <w:tcBorders>
              <w:top w:val="single" w:sz="4" w:space="0" w:color="auto"/>
              <w:bottom w:val="nil"/>
            </w:tcBorders>
            <w:vAlign w:val="center"/>
          </w:tcPr>
          <w:p w14:paraId="6FF30492"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10</w:t>
            </w:r>
          </w:p>
        </w:tc>
        <w:tc>
          <w:tcPr>
            <w:tcW w:w="922" w:type="pct"/>
            <w:tcBorders>
              <w:top w:val="single" w:sz="4" w:space="0" w:color="auto"/>
              <w:bottom w:val="nil"/>
            </w:tcBorders>
            <w:vAlign w:val="center"/>
          </w:tcPr>
          <w:p w14:paraId="59033A6A"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8 (80.00)</w:t>
            </w:r>
          </w:p>
        </w:tc>
        <w:tc>
          <w:tcPr>
            <w:tcW w:w="922" w:type="pct"/>
            <w:tcBorders>
              <w:top w:val="single" w:sz="4" w:space="0" w:color="auto"/>
              <w:bottom w:val="nil"/>
            </w:tcBorders>
            <w:vAlign w:val="center"/>
          </w:tcPr>
          <w:p w14:paraId="6BE4EB91"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2 (20.00)</w:t>
            </w:r>
          </w:p>
        </w:tc>
        <w:tc>
          <w:tcPr>
            <w:tcW w:w="922" w:type="pct"/>
            <w:tcBorders>
              <w:top w:val="single" w:sz="4" w:space="0" w:color="auto"/>
              <w:bottom w:val="nil"/>
            </w:tcBorders>
            <w:vAlign w:val="center"/>
          </w:tcPr>
          <w:p w14:paraId="482E0B91"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3 (30.00)</w:t>
            </w:r>
          </w:p>
        </w:tc>
        <w:tc>
          <w:tcPr>
            <w:tcW w:w="923" w:type="pct"/>
            <w:tcBorders>
              <w:top w:val="single" w:sz="4" w:space="0" w:color="auto"/>
              <w:bottom w:val="nil"/>
            </w:tcBorders>
            <w:vAlign w:val="center"/>
          </w:tcPr>
          <w:p w14:paraId="297E971D"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7 (70.00)</w:t>
            </w:r>
          </w:p>
        </w:tc>
      </w:tr>
      <w:tr w:rsidR="0002402C" w:rsidRPr="00471F37" w14:paraId="71D243B7" w14:textId="77777777" w:rsidTr="0059266A">
        <w:tc>
          <w:tcPr>
            <w:tcW w:w="834" w:type="pct"/>
            <w:tcBorders>
              <w:top w:val="nil"/>
              <w:bottom w:val="nil"/>
            </w:tcBorders>
            <w:vAlign w:val="center"/>
          </w:tcPr>
          <w:p w14:paraId="2DCEAE45" w14:textId="77777777" w:rsidR="0002402C" w:rsidRPr="00471F37" w:rsidRDefault="0002402C" w:rsidP="0059266A">
            <w:pPr>
              <w:adjustRightInd w:val="0"/>
              <w:snapToGrid w:val="0"/>
              <w:spacing w:line="360" w:lineRule="auto"/>
              <w:jc w:val="left"/>
              <w:rPr>
                <w:rFonts w:ascii="Book Antiqua" w:eastAsia="SimSun" w:hAnsi="Book Antiqua" w:cs="Times New Roman"/>
                <w:sz w:val="24"/>
                <w:szCs w:val="24"/>
              </w:rPr>
            </w:pPr>
            <w:r w:rsidRPr="00471F37">
              <w:rPr>
                <w:rFonts w:ascii="Book Antiqua" w:eastAsia="SimSun" w:hAnsi="Book Antiqua" w:cs="Times New Roman"/>
                <w:sz w:val="24"/>
                <w:szCs w:val="24"/>
              </w:rPr>
              <w:t>AD group</w:t>
            </w:r>
          </w:p>
        </w:tc>
        <w:tc>
          <w:tcPr>
            <w:tcW w:w="478" w:type="pct"/>
            <w:tcBorders>
              <w:top w:val="nil"/>
              <w:bottom w:val="nil"/>
            </w:tcBorders>
            <w:vAlign w:val="center"/>
          </w:tcPr>
          <w:p w14:paraId="6D0046FC"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18</w:t>
            </w:r>
          </w:p>
        </w:tc>
        <w:tc>
          <w:tcPr>
            <w:tcW w:w="922" w:type="pct"/>
            <w:tcBorders>
              <w:top w:val="nil"/>
              <w:bottom w:val="nil"/>
            </w:tcBorders>
            <w:vAlign w:val="center"/>
          </w:tcPr>
          <w:p w14:paraId="3EB01B0C"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1 (5.56)</w:t>
            </w:r>
          </w:p>
        </w:tc>
        <w:tc>
          <w:tcPr>
            <w:tcW w:w="922" w:type="pct"/>
            <w:tcBorders>
              <w:top w:val="nil"/>
              <w:bottom w:val="nil"/>
            </w:tcBorders>
            <w:vAlign w:val="center"/>
          </w:tcPr>
          <w:p w14:paraId="050A6B9D"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17 (94.44)</w:t>
            </w:r>
            <w:r>
              <w:rPr>
                <w:rFonts w:ascii="Book Antiqua" w:eastAsia="SimSun" w:hAnsi="Book Antiqua" w:cs="Times New Roman" w:hint="eastAsia"/>
                <w:sz w:val="24"/>
                <w:szCs w:val="24"/>
                <w:vertAlign w:val="superscript"/>
              </w:rPr>
              <w:t>1</w:t>
            </w:r>
          </w:p>
        </w:tc>
        <w:tc>
          <w:tcPr>
            <w:tcW w:w="922" w:type="pct"/>
            <w:tcBorders>
              <w:top w:val="nil"/>
              <w:bottom w:val="nil"/>
            </w:tcBorders>
            <w:vAlign w:val="center"/>
          </w:tcPr>
          <w:p w14:paraId="7BCF07C0"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15 (83.33)</w:t>
            </w:r>
          </w:p>
        </w:tc>
        <w:tc>
          <w:tcPr>
            <w:tcW w:w="923" w:type="pct"/>
            <w:tcBorders>
              <w:top w:val="nil"/>
              <w:bottom w:val="nil"/>
            </w:tcBorders>
            <w:vAlign w:val="center"/>
          </w:tcPr>
          <w:p w14:paraId="506946E9"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3 (16.67)</w:t>
            </w:r>
            <w:r>
              <w:rPr>
                <w:rFonts w:ascii="Book Antiqua" w:eastAsia="SimSun" w:hAnsi="Book Antiqua" w:cs="Times New Roman" w:hint="eastAsia"/>
                <w:sz w:val="24"/>
                <w:szCs w:val="24"/>
                <w:vertAlign w:val="superscript"/>
              </w:rPr>
              <w:t>3</w:t>
            </w:r>
          </w:p>
        </w:tc>
      </w:tr>
      <w:tr w:rsidR="0002402C" w:rsidRPr="00471F37" w14:paraId="17D7F1F8" w14:textId="77777777" w:rsidTr="0059266A">
        <w:tc>
          <w:tcPr>
            <w:tcW w:w="834" w:type="pct"/>
            <w:tcBorders>
              <w:top w:val="nil"/>
              <w:bottom w:val="nil"/>
            </w:tcBorders>
            <w:vAlign w:val="center"/>
          </w:tcPr>
          <w:p w14:paraId="2A7CB2FA" w14:textId="77777777" w:rsidR="0002402C" w:rsidRPr="00471F37" w:rsidRDefault="0002402C" w:rsidP="0059266A">
            <w:pPr>
              <w:adjustRightInd w:val="0"/>
              <w:snapToGrid w:val="0"/>
              <w:spacing w:line="360" w:lineRule="auto"/>
              <w:jc w:val="left"/>
              <w:rPr>
                <w:rFonts w:ascii="Book Antiqua" w:eastAsia="SimSun" w:hAnsi="Book Antiqua" w:cs="Times New Roman"/>
                <w:sz w:val="24"/>
                <w:szCs w:val="24"/>
              </w:rPr>
            </w:pPr>
            <w:r w:rsidRPr="00471F37">
              <w:rPr>
                <w:rFonts w:ascii="Book Antiqua" w:eastAsia="SimSun" w:hAnsi="Book Antiqua" w:cs="Times New Roman"/>
                <w:sz w:val="24"/>
                <w:szCs w:val="24"/>
              </w:rPr>
              <w:t>ADLT group</w:t>
            </w:r>
          </w:p>
        </w:tc>
        <w:tc>
          <w:tcPr>
            <w:tcW w:w="478" w:type="pct"/>
            <w:tcBorders>
              <w:top w:val="nil"/>
              <w:bottom w:val="nil"/>
            </w:tcBorders>
            <w:vAlign w:val="center"/>
          </w:tcPr>
          <w:p w14:paraId="0CEADF17"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20</w:t>
            </w:r>
          </w:p>
        </w:tc>
        <w:tc>
          <w:tcPr>
            <w:tcW w:w="922" w:type="pct"/>
            <w:tcBorders>
              <w:top w:val="nil"/>
              <w:bottom w:val="nil"/>
            </w:tcBorders>
            <w:vAlign w:val="center"/>
          </w:tcPr>
          <w:p w14:paraId="297D26A9"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10 (50.00)</w:t>
            </w:r>
          </w:p>
        </w:tc>
        <w:tc>
          <w:tcPr>
            <w:tcW w:w="922" w:type="pct"/>
            <w:tcBorders>
              <w:top w:val="nil"/>
              <w:bottom w:val="nil"/>
            </w:tcBorders>
            <w:vAlign w:val="center"/>
          </w:tcPr>
          <w:p w14:paraId="4140E8CD"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10 (50.00)</w:t>
            </w:r>
            <w:r>
              <w:rPr>
                <w:rFonts w:ascii="Book Antiqua" w:eastAsia="SimSun" w:hAnsi="Book Antiqua" w:cs="Times New Roman" w:hint="eastAsia"/>
                <w:sz w:val="24"/>
                <w:szCs w:val="24"/>
                <w:vertAlign w:val="superscript"/>
              </w:rPr>
              <w:t>1,2</w:t>
            </w:r>
          </w:p>
        </w:tc>
        <w:tc>
          <w:tcPr>
            <w:tcW w:w="922" w:type="pct"/>
            <w:tcBorders>
              <w:top w:val="nil"/>
              <w:bottom w:val="nil"/>
            </w:tcBorders>
            <w:vAlign w:val="center"/>
          </w:tcPr>
          <w:p w14:paraId="722FDE48"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11 (55.00)</w:t>
            </w:r>
          </w:p>
        </w:tc>
        <w:tc>
          <w:tcPr>
            <w:tcW w:w="923" w:type="pct"/>
            <w:tcBorders>
              <w:top w:val="nil"/>
              <w:bottom w:val="nil"/>
            </w:tcBorders>
            <w:vAlign w:val="center"/>
          </w:tcPr>
          <w:p w14:paraId="316F59E2"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9 (45.00)</w:t>
            </w:r>
            <w:r>
              <w:rPr>
                <w:rFonts w:ascii="Book Antiqua" w:eastAsia="SimSun" w:hAnsi="Book Antiqua" w:cs="Times New Roman" w:hint="eastAsia"/>
                <w:sz w:val="24"/>
                <w:szCs w:val="24"/>
                <w:vertAlign w:val="superscript"/>
              </w:rPr>
              <w:t>3,4</w:t>
            </w:r>
          </w:p>
        </w:tc>
      </w:tr>
      <w:tr w:rsidR="0002402C" w:rsidRPr="00471F37" w14:paraId="6C62D9BF" w14:textId="77777777" w:rsidTr="0059266A">
        <w:tc>
          <w:tcPr>
            <w:tcW w:w="834" w:type="pct"/>
            <w:tcBorders>
              <w:top w:val="nil"/>
              <w:bottom w:val="single" w:sz="4" w:space="0" w:color="auto"/>
            </w:tcBorders>
            <w:vAlign w:val="center"/>
          </w:tcPr>
          <w:p w14:paraId="526A79C7" w14:textId="77777777" w:rsidR="0002402C" w:rsidRPr="00471F37" w:rsidRDefault="0002402C" w:rsidP="0059266A">
            <w:pPr>
              <w:adjustRightInd w:val="0"/>
              <w:snapToGrid w:val="0"/>
              <w:spacing w:line="360" w:lineRule="auto"/>
              <w:jc w:val="left"/>
              <w:rPr>
                <w:rFonts w:ascii="Book Antiqua" w:eastAsia="SimSun" w:hAnsi="Book Antiqua" w:cs="Times New Roman"/>
                <w:sz w:val="24"/>
                <w:szCs w:val="24"/>
              </w:rPr>
            </w:pPr>
            <w:r w:rsidRPr="00471F37">
              <w:rPr>
                <w:rFonts w:ascii="Book Antiqua" w:eastAsia="SimSun" w:hAnsi="Book Antiqua" w:cs="Times New Roman"/>
                <w:sz w:val="24"/>
                <w:szCs w:val="24"/>
              </w:rPr>
              <w:t>ADHT group</w:t>
            </w:r>
          </w:p>
        </w:tc>
        <w:tc>
          <w:tcPr>
            <w:tcW w:w="478" w:type="pct"/>
            <w:tcBorders>
              <w:top w:val="nil"/>
              <w:bottom w:val="single" w:sz="4" w:space="0" w:color="auto"/>
            </w:tcBorders>
            <w:vAlign w:val="center"/>
          </w:tcPr>
          <w:p w14:paraId="59CEBA75"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20</w:t>
            </w:r>
          </w:p>
        </w:tc>
        <w:tc>
          <w:tcPr>
            <w:tcW w:w="922" w:type="pct"/>
            <w:tcBorders>
              <w:top w:val="nil"/>
              <w:bottom w:val="single" w:sz="4" w:space="0" w:color="auto"/>
            </w:tcBorders>
            <w:vAlign w:val="center"/>
          </w:tcPr>
          <w:p w14:paraId="6AD3FB4F"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12 (60.00)</w:t>
            </w:r>
          </w:p>
        </w:tc>
        <w:tc>
          <w:tcPr>
            <w:tcW w:w="922" w:type="pct"/>
            <w:tcBorders>
              <w:top w:val="nil"/>
              <w:bottom w:val="single" w:sz="4" w:space="0" w:color="auto"/>
            </w:tcBorders>
            <w:vAlign w:val="center"/>
          </w:tcPr>
          <w:p w14:paraId="615CF99D"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8 (40.00)</w:t>
            </w:r>
            <w:r>
              <w:rPr>
                <w:rFonts w:ascii="Book Antiqua" w:eastAsia="SimSun" w:hAnsi="Book Antiqua" w:cs="Times New Roman" w:hint="eastAsia"/>
                <w:sz w:val="24"/>
                <w:szCs w:val="24"/>
                <w:vertAlign w:val="superscript"/>
              </w:rPr>
              <w:t>1,2</w:t>
            </w:r>
          </w:p>
        </w:tc>
        <w:tc>
          <w:tcPr>
            <w:tcW w:w="922" w:type="pct"/>
            <w:tcBorders>
              <w:top w:val="nil"/>
              <w:bottom w:val="single" w:sz="4" w:space="0" w:color="auto"/>
            </w:tcBorders>
            <w:vAlign w:val="center"/>
          </w:tcPr>
          <w:p w14:paraId="46E0D5E0"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9 (45.00)</w:t>
            </w:r>
          </w:p>
        </w:tc>
        <w:tc>
          <w:tcPr>
            <w:tcW w:w="923" w:type="pct"/>
            <w:tcBorders>
              <w:top w:val="nil"/>
              <w:bottom w:val="single" w:sz="4" w:space="0" w:color="auto"/>
            </w:tcBorders>
            <w:vAlign w:val="center"/>
          </w:tcPr>
          <w:p w14:paraId="3A79C40C" w14:textId="77777777" w:rsidR="0002402C" w:rsidRPr="00471F37" w:rsidRDefault="0002402C" w:rsidP="0059266A">
            <w:pPr>
              <w:adjustRightInd w:val="0"/>
              <w:snapToGrid w:val="0"/>
              <w:spacing w:line="360" w:lineRule="auto"/>
              <w:jc w:val="center"/>
              <w:rPr>
                <w:rFonts w:ascii="Book Antiqua" w:eastAsia="SimSun" w:hAnsi="Book Antiqua" w:cs="Times New Roman"/>
                <w:sz w:val="24"/>
                <w:szCs w:val="24"/>
              </w:rPr>
            </w:pPr>
            <w:r w:rsidRPr="00471F37">
              <w:rPr>
                <w:rFonts w:ascii="Book Antiqua" w:eastAsia="SimSun" w:hAnsi="Book Antiqua" w:cs="Times New Roman"/>
                <w:sz w:val="24"/>
                <w:szCs w:val="24"/>
              </w:rPr>
              <w:t>11 (55.00)</w:t>
            </w:r>
            <w:r>
              <w:rPr>
                <w:rFonts w:ascii="Book Antiqua" w:eastAsia="SimSun" w:hAnsi="Book Antiqua" w:cs="Times New Roman" w:hint="eastAsia"/>
                <w:sz w:val="24"/>
                <w:szCs w:val="24"/>
                <w:vertAlign w:val="superscript"/>
              </w:rPr>
              <w:t>3,4</w:t>
            </w:r>
          </w:p>
        </w:tc>
      </w:tr>
    </w:tbl>
    <w:p w14:paraId="274868FA" w14:textId="77777777" w:rsidR="0002402C" w:rsidRPr="00471F37" w:rsidRDefault="0002402C" w:rsidP="0002402C">
      <w:pPr>
        <w:adjustRightInd w:val="0"/>
        <w:snapToGrid w:val="0"/>
        <w:spacing w:line="360" w:lineRule="auto"/>
        <w:rPr>
          <w:rFonts w:ascii="Book Antiqua" w:eastAsia="楷体" w:hAnsi="Book Antiqua" w:cs="Times New Roman"/>
          <w:sz w:val="24"/>
          <w:szCs w:val="24"/>
        </w:rPr>
      </w:pPr>
      <w:r>
        <w:rPr>
          <w:rFonts w:ascii="Book Antiqua" w:eastAsia="楷体" w:hAnsi="Book Antiqua" w:cs="Times New Roman" w:hint="eastAsia"/>
          <w:sz w:val="24"/>
          <w:szCs w:val="24"/>
          <w:vertAlign w:val="superscript"/>
        </w:rPr>
        <w:t>1,3</w:t>
      </w:r>
      <w:r>
        <w:rPr>
          <w:rFonts w:ascii="Book Antiqua" w:eastAsia="楷体" w:hAnsi="Book Antiqua" w:cs="Times New Roman" w:hint="eastAsia"/>
          <w:sz w:val="24"/>
          <w:szCs w:val="24"/>
        </w:rPr>
        <w:t>R</w:t>
      </w:r>
      <w:r w:rsidRPr="00471F37">
        <w:rPr>
          <w:rFonts w:ascii="Book Antiqua" w:eastAsia="楷体" w:hAnsi="Book Antiqua" w:cs="Times New Roman"/>
          <w:sz w:val="24"/>
          <w:szCs w:val="24"/>
        </w:rPr>
        <w:t>epresents that the expressions of Ki-67 and caspase-3 in the BC group were statistically different compared to that in the AD group or the ADLT group or the ADHT group (</w:t>
      </w:r>
      <w:r w:rsidRPr="00626BDA">
        <w:rPr>
          <w:rFonts w:ascii="Book Antiqua" w:eastAsia="楷体" w:hAnsi="Book Antiqua" w:cs="Times New Roman"/>
          <w:i/>
          <w:sz w:val="24"/>
          <w:szCs w:val="24"/>
        </w:rPr>
        <w:t xml:space="preserve">P &lt; </w:t>
      </w:r>
      <w:r w:rsidRPr="00471F37">
        <w:rPr>
          <w:rFonts w:ascii="Book Antiqua" w:eastAsia="楷体" w:hAnsi="Book Antiqua" w:cs="Times New Roman"/>
          <w:sz w:val="24"/>
          <w:szCs w:val="24"/>
        </w:rPr>
        <w:t>0.05, respectively), and (</w:t>
      </w:r>
      <w:r w:rsidRPr="00626BDA">
        <w:rPr>
          <w:rFonts w:ascii="Book Antiqua" w:eastAsia="楷体" w:hAnsi="Book Antiqua" w:cs="Times New Roman"/>
          <w:i/>
          <w:sz w:val="24"/>
          <w:szCs w:val="24"/>
        </w:rPr>
        <w:t xml:space="preserve">P &lt; </w:t>
      </w:r>
      <w:r w:rsidRPr="00471F37">
        <w:rPr>
          <w:rFonts w:ascii="Book Antiqua" w:eastAsia="楷体" w:hAnsi="Book Antiqua" w:cs="Times New Roman"/>
          <w:sz w:val="24"/>
          <w:szCs w:val="24"/>
        </w:rPr>
        <w:t>0.05, respectively)</w:t>
      </w:r>
      <w:r>
        <w:rPr>
          <w:rFonts w:ascii="Book Antiqua" w:eastAsia="楷体" w:hAnsi="Book Antiqua" w:cs="Times New Roman" w:hint="eastAsia"/>
          <w:sz w:val="24"/>
          <w:szCs w:val="24"/>
        </w:rPr>
        <w:t>;</w:t>
      </w:r>
      <w:r w:rsidRPr="00471F37">
        <w:rPr>
          <w:rFonts w:ascii="Book Antiqua" w:eastAsia="楷体" w:hAnsi="Book Antiqua" w:cs="Times New Roman"/>
          <w:sz w:val="24"/>
          <w:szCs w:val="24"/>
        </w:rPr>
        <w:t xml:space="preserve"> </w:t>
      </w:r>
      <w:r>
        <w:rPr>
          <w:rFonts w:ascii="Book Antiqua" w:eastAsia="楷体" w:hAnsi="Book Antiqua" w:cs="Times New Roman" w:hint="eastAsia"/>
          <w:sz w:val="24"/>
          <w:szCs w:val="24"/>
          <w:vertAlign w:val="superscript"/>
        </w:rPr>
        <w:t>2,4</w:t>
      </w:r>
      <w:r>
        <w:rPr>
          <w:rFonts w:ascii="Book Antiqua" w:eastAsia="楷体" w:hAnsi="Book Antiqua" w:cs="Times New Roman" w:hint="eastAsia"/>
          <w:sz w:val="24"/>
          <w:szCs w:val="24"/>
        </w:rPr>
        <w:t>R</w:t>
      </w:r>
      <w:r w:rsidRPr="00471F37">
        <w:rPr>
          <w:rFonts w:ascii="Book Antiqua" w:eastAsia="楷体" w:hAnsi="Book Antiqua" w:cs="Times New Roman"/>
          <w:sz w:val="24"/>
          <w:szCs w:val="24"/>
        </w:rPr>
        <w:t>epresents that the expressions of Ki-67 and Caspase-3 in the AD group were statistically different with those in the ADLT group and the ADHT group (</w:t>
      </w:r>
      <w:r w:rsidRPr="00626BDA">
        <w:rPr>
          <w:rFonts w:ascii="Book Antiqua" w:eastAsia="楷体" w:hAnsi="Book Antiqua" w:cs="Times New Roman"/>
          <w:i/>
          <w:sz w:val="24"/>
          <w:szCs w:val="24"/>
        </w:rPr>
        <w:t xml:space="preserve">P &lt; </w:t>
      </w:r>
      <w:r w:rsidRPr="00471F37">
        <w:rPr>
          <w:rFonts w:ascii="Book Antiqua" w:eastAsia="楷体" w:hAnsi="Book Antiqua" w:cs="Times New Roman"/>
          <w:sz w:val="24"/>
          <w:szCs w:val="24"/>
        </w:rPr>
        <w:t>0.05, respectively</w:t>
      </w:r>
      <w:r>
        <w:rPr>
          <w:rFonts w:ascii="Book Antiqua" w:eastAsia="楷体" w:hAnsi="Book Antiqua" w:cs="Times New Roman"/>
          <w:sz w:val="24"/>
          <w:szCs w:val="24"/>
        </w:rPr>
        <w:t xml:space="preserve">), and </w:t>
      </w:r>
      <w:r w:rsidRPr="00471F37">
        <w:rPr>
          <w:rFonts w:ascii="Book Antiqua" w:eastAsia="楷体" w:hAnsi="Book Antiqua" w:cs="Times New Roman"/>
          <w:sz w:val="24"/>
          <w:szCs w:val="24"/>
        </w:rPr>
        <w:t>(</w:t>
      </w:r>
      <w:r w:rsidRPr="00626BDA">
        <w:rPr>
          <w:rFonts w:ascii="Book Antiqua" w:eastAsia="楷体" w:hAnsi="Book Antiqua" w:cs="Times New Roman"/>
          <w:i/>
          <w:sz w:val="24"/>
          <w:szCs w:val="24"/>
        </w:rPr>
        <w:t xml:space="preserve">P &lt; </w:t>
      </w:r>
      <w:r w:rsidRPr="00471F37">
        <w:rPr>
          <w:rFonts w:ascii="Book Antiqua" w:eastAsia="楷体" w:hAnsi="Book Antiqua" w:cs="Times New Roman"/>
          <w:sz w:val="24"/>
          <w:szCs w:val="24"/>
        </w:rPr>
        <w:t>0.05, respectively).</w:t>
      </w:r>
    </w:p>
    <w:p w14:paraId="7B00B5FC" w14:textId="77777777" w:rsidR="00A956CD" w:rsidRPr="0002402C" w:rsidRDefault="00A956CD" w:rsidP="005B0166">
      <w:pPr>
        <w:adjustRightInd w:val="0"/>
        <w:snapToGrid w:val="0"/>
        <w:spacing w:line="360" w:lineRule="auto"/>
        <w:rPr>
          <w:rFonts w:ascii="Book Antiqua" w:hAnsi="Book Antiqua" w:cs="Times New Roman"/>
          <w:sz w:val="24"/>
          <w:szCs w:val="24"/>
        </w:rPr>
      </w:pPr>
    </w:p>
    <w:sectPr w:rsidR="00A956CD" w:rsidRPr="0002402C" w:rsidSect="00ED21A8">
      <w:footerReference w:type="default" r:id="rId1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5AD776" w14:textId="77777777" w:rsidR="00B40A52" w:rsidRDefault="00B40A52">
      <w:r>
        <w:separator/>
      </w:r>
    </w:p>
  </w:endnote>
  <w:endnote w:type="continuationSeparator" w:id="0">
    <w:p w14:paraId="57C9EB75" w14:textId="77777777" w:rsidR="00B40A52" w:rsidRDefault="00B40A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DengXian">
    <w:altName w:val="Arial Unicode MS"/>
    <w:charset w:val="86"/>
    <w:family w:val="auto"/>
    <w:pitch w:val="variable"/>
    <w:sig w:usb0="00000000" w:usb1="38CF7CFA" w:usb2="00000016" w:usb3="00000000" w:csb0="0004000F" w:csb1="00000000"/>
  </w:font>
  <w:font w:name="Heiti SC Light">
    <w:altName w:val="Arial Unicode MS"/>
    <w:charset w:val="50"/>
    <w:family w:val="auto"/>
    <w:pitch w:val="variable"/>
    <w:sig w:usb0="8000002F" w:usb1="080E004A" w:usb2="00000010" w:usb3="00000000" w:csb0="003E0000"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YouYuan">
    <w:altName w:val="Arial Unicode MS"/>
    <w:charset w:val="86"/>
    <w:family w:val="modern"/>
    <w:pitch w:val="fixed"/>
    <w:sig w:usb0="00000000" w:usb1="080E0000" w:usb2="00000010" w:usb3="00000000" w:csb0="00040000" w:csb1="00000000"/>
  </w:font>
  <w:font w:name="Microsoft YaHei">
    <w:altName w:val="微软雅黑"/>
    <w:panose1 w:val="020B0503020204020204"/>
    <w:charset w:val="86"/>
    <w:family w:val="swiss"/>
    <w:pitch w:val="variable"/>
    <w:sig w:usb0="80000287" w:usb1="280F3C52" w:usb2="00000016" w:usb3="00000000" w:csb0="0004001F" w:csb1="00000000"/>
  </w:font>
  <w:font w:name="Helvetica">
    <w:panose1 w:val="020B0604020202020204"/>
    <w:charset w:val="00"/>
    <w:family w:val="swiss"/>
    <w:notTrueType/>
    <w:pitch w:val="variable"/>
    <w:sig w:usb0="00000003" w:usb1="00000000" w:usb2="00000000" w:usb3="00000000" w:csb0="00000001" w:csb1="00000000"/>
  </w:font>
  <w:font w:name="楷体">
    <w:altName w:val="Arial Unicode MS"/>
    <w:charset w:val="86"/>
    <w:family w:val="modern"/>
    <w:pitch w:val="fixed"/>
    <w:sig w:usb0="00000000"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6763202"/>
      <w:docPartObj>
        <w:docPartGallery w:val="Page Numbers (Bottom of Page)"/>
        <w:docPartUnique/>
      </w:docPartObj>
    </w:sdtPr>
    <w:sdtEndPr>
      <w:rPr>
        <w:noProof/>
      </w:rPr>
    </w:sdtEndPr>
    <w:sdtContent>
      <w:p w14:paraId="18EC8E9E" w14:textId="77777777" w:rsidR="000E5635" w:rsidRDefault="000E5635" w:rsidP="00ED21A8">
        <w:pPr>
          <w:pStyle w:val="Footer"/>
          <w:jc w:val="center"/>
        </w:pPr>
        <w:r>
          <w:fldChar w:fldCharType="begin"/>
        </w:r>
        <w:r>
          <w:instrText xml:space="preserve"> PAGE   \* MERGEFORMAT </w:instrText>
        </w:r>
        <w:r>
          <w:fldChar w:fldCharType="separate"/>
        </w:r>
        <w:r w:rsidR="00335C1B">
          <w:rPr>
            <w:noProof/>
          </w:rPr>
          <w:t>1</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D1B205A" w14:textId="77777777" w:rsidR="00B40A52" w:rsidRDefault="00B40A52">
      <w:r>
        <w:separator/>
      </w:r>
    </w:p>
  </w:footnote>
  <w:footnote w:type="continuationSeparator" w:id="0">
    <w:p w14:paraId="0AE77407" w14:textId="77777777" w:rsidR="00B40A52" w:rsidRDefault="00B40A52">
      <w:r>
        <w:continuationSeparator/>
      </w:r>
    </w:p>
  </w:footnote>
</w:footnotes>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S Ma">
    <w15:presenceInfo w15:providerId="None" w15:userId="LS M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trackRevisions/>
  <w:defaultTabStop w:val="420"/>
  <w:drawingGridVerticalSpacing w:val="20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wrszr0pscwwvpdervzixawr9p5d9trepv2st&quot;&gt;我的EndNote库&lt;record-ids&gt;&lt;item&gt;75&lt;/item&gt;&lt;item&gt;80&lt;/item&gt;&lt;item&gt;82&lt;/item&gt;&lt;item&gt;156&lt;/item&gt;&lt;item&gt;163&lt;/item&gt;&lt;item&gt;175&lt;/item&gt;&lt;item&gt;180&lt;/item&gt;&lt;item&gt;183&lt;/item&gt;&lt;item&gt;184&lt;/item&gt;&lt;item&gt;186&lt;/item&gt;&lt;item&gt;232&lt;/item&gt;&lt;item&gt;239&lt;/item&gt;&lt;item&gt;253&lt;/item&gt;&lt;item&gt;271&lt;/item&gt;&lt;item&gt;279&lt;/item&gt;&lt;item&gt;287&lt;/item&gt;&lt;item&gt;291&lt;/item&gt;&lt;item&gt;292&lt;/item&gt;&lt;item&gt;293&lt;/item&gt;&lt;/record-ids&gt;&lt;/item&gt;&lt;/Libraries&gt;"/>
  </w:docVars>
  <w:rsids>
    <w:rsidRoot w:val="00AE2C94"/>
    <w:rsid w:val="00005C7A"/>
    <w:rsid w:val="00015CDC"/>
    <w:rsid w:val="00023313"/>
    <w:rsid w:val="0002402C"/>
    <w:rsid w:val="000267C8"/>
    <w:rsid w:val="00036A04"/>
    <w:rsid w:val="00041ED1"/>
    <w:rsid w:val="00042012"/>
    <w:rsid w:val="00045A51"/>
    <w:rsid w:val="0007698B"/>
    <w:rsid w:val="000824C6"/>
    <w:rsid w:val="00085467"/>
    <w:rsid w:val="00086A6B"/>
    <w:rsid w:val="0009325E"/>
    <w:rsid w:val="000C0596"/>
    <w:rsid w:val="000C5A98"/>
    <w:rsid w:val="000C5C72"/>
    <w:rsid w:val="000D35A7"/>
    <w:rsid w:val="000D3F6A"/>
    <w:rsid w:val="000E14EB"/>
    <w:rsid w:val="000E3887"/>
    <w:rsid w:val="000E5635"/>
    <w:rsid w:val="000F2949"/>
    <w:rsid w:val="001076B9"/>
    <w:rsid w:val="00114479"/>
    <w:rsid w:val="001178EF"/>
    <w:rsid w:val="001214EE"/>
    <w:rsid w:val="0012324E"/>
    <w:rsid w:val="001264E4"/>
    <w:rsid w:val="00144BE0"/>
    <w:rsid w:val="00151CF3"/>
    <w:rsid w:val="0018244C"/>
    <w:rsid w:val="001A02A3"/>
    <w:rsid w:val="001A56F1"/>
    <w:rsid w:val="001B2DB8"/>
    <w:rsid w:val="001B4B6A"/>
    <w:rsid w:val="001B7DD1"/>
    <w:rsid w:val="001F71F5"/>
    <w:rsid w:val="001F7DDB"/>
    <w:rsid w:val="001F7F55"/>
    <w:rsid w:val="002064C2"/>
    <w:rsid w:val="00221C05"/>
    <w:rsid w:val="00240AEF"/>
    <w:rsid w:val="00257A3C"/>
    <w:rsid w:val="002676FC"/>
    <w:rsid w:val="00270473"/>
    <w:rsid w:val="00284C0A"/>
    <w:rsid w:val="002855F9"/>
    <w:rsid w:val="002874E8"/>
    <w:rsid w:val="002C25CC"/>
    <w:rsid w:val="002D3516"/>
    <w:rsid w:val="002F0124"/>
    <w:rsid w:val="002F6994"/>
    <w:rsid w:val="00311764"/>
    <w:rsid w:val="00312178"/>
    <w:rsid w:val="00320624"/>
    <w:rsid w:val="00335C1B"/>
    <w:rsid w:val="00353088"/>
    <w:rsid w:val="00362BB6"/>
    <w:rsid w:val="003637E7"/>
    <w:rsid w:val="0037438E"/>
    <w:rsid w:val="003A559B"/>
    <w:rsid w:val="003B1E03"/>
    <w:rsid w:val="003B5FD0"/>
    <w:rsid w:val="003D7D22"/>
    <w:rsid w:val="003E409E"/>
    <w:rsid w:val="003E78B9"/>
    <w:rsid w:val="00437607"/>
    <w:rsid w:val="00440222"/>
    <w:rsid w:val="00444668"/>
    <w:rsid w:val="00452000"/>
    <w:rsid w:val="004634AE"/>
    <w:rsid w:val="00471F37"/>
    <w:rsid w:val="004743CD"/>
    <w:rsid w:val="004753BA"/>
    <w:rsid w:val="00480E77"/>
    <w:rsid w:val="004A759E"/>
    <w:rsid w:val="00501B01"/>
    <w:rsid w:val="00534654"/>
    <w:rsid w:val="005413D0"/>
    <w:rsid w:val="00541A51"/>
    <w:rsid w:val="00543670"/>
    <w:rsid w:val="00563C39"/>
    <w:rsid w:val="00576B14"/>
    <w:rsid w:val="005A2F1B"/>
    <w:rsid w:val="005B0166"/>
    <w:rsid w:val="005B4657"/>
    <w:rsid w:val="005C02C6"/>
    <w:rsid w:val="005C3C37"/>
    <w:rsid w:val="005E72BF"/>
    <w:rsid w:val="005F0269"/>
    <w:rsid w:val="005F4D19"/>
    <w:rsid w:val="00601853"/>
    <w:rsid w:val="006028C4"/>
    <w:rsid w:val="00610550"/>
    <w:rsid w:val="00610B75"/>
    <w:rsid w:val="006134D4"/>
    <w:rsid w:val="0061653F"/>
    <w:rsid w:val="00625392"/>
    <w:rsid w:val="00626BDA"/>
    <w:rsid w:val="006416DA"/>
    <w:rsid w:val="006420FE"/>
    <w:rsid w:val="006625D0"/>
    <w:rsid w:val="00664C8B"/>
    <w:rsid w:val="006759C2"/>
    <w:rsid w:val="00677766"/>
    <w:rsid w:val="006818D5"/>
    <w:rsid w:val="006903E7"/>
    <w:rsid w:val="006B407D"/>
    <w:rsid w:val="006C3CB0"/>
    <w:rsid w:val="006E5AD3"/>
    <w:rsid w:val="006F2B38"/>
    <w:rsid w:val="006F5D71"/>
    <w:rsid w:val="0072529F"/>
    <w:rsid w:val="007358C0"/>
    <w:rsid w:val="00741C03"/>
    <w:rsid w:val="00742176"/>
    <w:rsid w:val="0074447E"/>
    <w:rsid w:val="00763434"/>
    <w:rsid w:val="0077051E"/>
    <w:rsid w:val="00772D38"/>
    <w:rsid w:val="0077332A"/>
    <w:rsid w:val="00776FBD"/>
    <w:rsid w:val="00790124"/>
    <w:rsid w:val="00792D70"/>
    <w:rsid w:val="007E0443"/>
    <w:rsid w:val="007F61E5"/>
    <w:rsid w:val="00820FF7"/>
    <w:rsid w:val="00825605"/>
    <w:rsid w:val="008460F8"/>
    <w:rsid w:val="00854FB4"/>
    <w:rsid w:val="00857FAE"/>
    <w:rsid w:val="008A16B6"/>
    <w:rsid w:val="008A1EF1"/>
    <w:rsid w:val="008C542B"/>
    <w:rsid w:val="008D7F27"/>
    <w:rsid w:val="008E0409"/>
    <w:rsid w:val="008E7144"/>
    <w:rsid w:val="008F09A7"/>
    <w:rsid w:val="00900BE1"/>
    <w:rsid w:val="009223D2"/>
    <w:rsid w:val="0092375F"/>
    <w:rsid w:val="0093652C"/>
    <w:rsid w:val="00955E76"/>
    <w:rsid w:val="00962E17"/>
    <w:rsid w:val="00971D27"/>
    <w:rsid w:val="00972397"/>
    <w:rsid w:val="00974FEB"/>
    <w:rsid w:val="00984EC8"/>
    <w:rsid w:val="00985F48"/>
    <w:rsid w:val="009A356B"/>
    <w:rsid w:val="009A62E8"/>
    <w:rsid w:val="009B4E08"/>
    <w:rsid w:val="009D347F"/>
    <w:rsid w:val="009E19DD"/>
    <w:rsid w:val="00A0155E"/>
    <w:rsid w:val="00A108C5"/>
    <w:rsid w:val="00A2111B"/>
    <w:rsid w:val="00A2591D"/>
    <w:rsid w:val="00A33B05"/>
    <w:rsid w:val="00A40A35"/>
    <w:rsid w:val="00A44F34"/>
    <w:rsid w:val="00A518F8"/>
    <w:rsid w:val="00A729E0"/>
    <w:rsid w:val="00A84E57"/>
    <w:rsid w:val="00A956CD"/>
    <w:rsid w:val="00A96B17"/>
    <w:rsid w:val="00A97495"/>
    <w:rsid w:val="00AA006D"/>
    <w:rsid w:val="00AA25B1"/>
    <w:rsid w:val="00AB3A63"/>
    <w:rsid w:val="00AB5C21"/>
    <w:rsid w:val="00AE2C94"/>
    <w:rsid w:val="00AF6D1D"/>
    <w:rsid w:val="00B40A52"/>
    <w:rsid w:val="00B659DE"/>
    <w:rsid w:val="00B810EE"/>
    <w:rsid w:val="00BC584C"/>
    <w:rsid w:val="00BD0416"/>
    <w:rsid w:val="00BD1149"/>
    <w:rsid w:val="00BD3856"/>
    <w:rsid w:val="00BE0AD2"/>
    <w:rsid w:val="00BF3ADB"/>
    <w:rsid w:val="00C0201C"/>
    <w:rsid w:val="00C17E59"/>
    <w:rsid w:val="00C2367A"/>
    <w:rsid w:val="00C34867"/>
    <w:rsid w:val="00C57043"/>
    <w:rsid w:val="00C822A2"/>
    <w:rsid w:val="00C868F3"/>
    <w:rsid w:val="00C94CE6"/>
    <w:rsid w:val="00CA2EA0"/>
    <w:rsid w:val="00CA3C22"/>
    <w:rsid w:val="00CB44C8"/>
    <w:rsid w:val="00CB75AD"/>
    <w:rsid w:val="00CC5796"/>
    <w:rsid w:val="00CD21ED"/>
    <w:rsid w:val="00CE2988"/>
    <w:rsid w:val="00CE5F8E"/>
    <w:rsid w:val="00CF1062"/>
    <w:rsid w:val="00CF41E8"/>
    <w:rsid w:val="00CF57C6"/>
    <w:rsid w:val="00D110F3"/>
    <w:rsid w:val="00D40CBF"/>
    <w:rsid w:val="00D44CF4"/>
    <w:rsid w:val="00D53843"/>
    <w:rsid w:val="00D648FB"/>
    <w:rsid w:val="00D64EC2"/>
    <w:rsid w:val="00D726D5"/>
    <w:rsid w:val="00D82668"/>
    <w:rsid w:val="00D84E98"/>
    <w:rsid w:val="00D85FDA"/>
    <w:rsid w:val="00D90173"/>
    <w:rsid w:val="00D927D7"/>
    <w:rsid w:val="00DC139B"/>
    <w:rsid w:val="00DC60AF"/>
    <w:rsid w:val="00DF2FD6"/>
    <w:rsid w:val="00DF5252"/>
    <w:rsid w:val="00E00DA2"/>
    <w:rsid w:val="00E05BCC"/>
    <w:rsid w:val="00E14124"/>
    <w:rsid w:val="00E3672F"/>
    <w:rsid w:val="00E4304C"/>
    <w:rsid w:val="00E51F20"/>
    <w:rsid w:val="00E57531"/>
    <w:rsid w:val="00E67521"/>
    <w:rsid w:val="00E733A6"/>
    <w:rsid w:val="00E77C27"/>
    <w:rsid w:val="00E80B4D"/>
    <w:rsid w:val="00E91DF3"/>
    <w:rsid w:val="00E9410D"/>
    <w:rsid w:val="00E9597A"/>
    <w:rsid w:val="00EB60CF"/>
    <w:rsid w:val="00EB6F3F"/>
    <w:rsid w:val="00ED21A8"/>
    <w:rsid w:val="00EF0965"/>
    <w:rsid w:val="00EF11F0"/>
    <w:rsid w:val="00F42B37"/>
    <w:rsid w:val="00F475E6"/>
    <w:rsid w:val="00F82E9A"/>
    <w:rsid w:val="00FA5694"/>
    <w:rsid w:val="00FB72CF"/>
    <w:rsid w:val="00FD0345"/>
    <w:rsid w:val="00FE78F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697DF0C"/>
  <w14:defaultImageDpi w14:val="300"/>
  <w15:docId w15:val="{E920F3B8-ABCC-4FF1-A594-504BD495EC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2C94"/>
    <w:pPr>
      <w:widowControl w:val="0"/>
      <w:jc w:val="both"/>
    </w:pPr>
    <w:rPr>
      <w:sz w:val="21"/>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AE2C94"/>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AE2C94"/>
    <w:rPr>
      <w:sz w:val="18"/>
      <w:szCs w:val="18"/>
    </w:rPr>
  </w:style>
  <w:style w:type="paragraph" w:customStyle="1" w:styleId="EndNoteBibliography">
    <w:name w:val="EndNote Bibliography"/>
    <w:basedOn w:val="Normal"/>
    <w:link w:val="EndNoteBibliographyChar"/>
    <w:rsid w:val="00AE2C94"/>
    <w:rPr>
      <w:rFonts w:ascii="Calibri" w:eastAsia="DengXian" w:hAnsi="Calibri" w:cs="Calibri"/>
      <w:noProof/>
      <w:sz w:val="20"/>
    </w:rPr>
  </w:style>
  <w:style w:type="character" w:customStyle="1" w:styleId="EndNoteBibliographyChar">
    <w:name w:val="EndNote Bibliography Char"/>
    <w:basedOn w:val="DefaultParagraphFont"/>
    <w:link w:val="EndNoteBibliography"/>
    <w:rsid w:val="00AE2C94"/>
    <w:rPr>
      <w:rFonts w:ascii="Calibri" w:eastAsia="DengXian" w:hAnsi="Calibri" w:cs="Calibri"/>
      <w:noProof/>
      <w:sz w:val="20"/>
      <w:szCs w:val="22"/>
    </w:rPr>
  </w:style>
  <w:style w:type="character" w:styleId="Hyperlink">
    <w:name w:val="Hyperlink"/>
    <w:basedOn w:val="DefaultParagraphFont"/>
    <w:uiPriority w:val="99"/>
    <w:unhideWhenUsed/>
    <w:rsid w:val="00AE2C94"/>
    <w:rPr>
      <w:color w:val="0000FF" w:themeColor="hyperlink"/>
      <w:u w:val="single"/>
    </w:rPr>
  </w:style>
  <w:style w:type="table" w:styleId="TableGrid">
    <w:name w:val="Table Grid"/>
    <w:basedOn w:val="TableNormal"/>
    <w:uiPriority w:val="59"/>
    <w:rsid w:val="001A02A3"/>
    <w:rPr>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D21A8"/>
    <w:rPr>
      <w:rFonts w:ascii="Heiti SC Light" w:eastAsia="Heiti SC Light"/>
      <w:sz w:val="18"/>
      <w:szCs w:val="18"/>
    </w:rPr>
  </w:style>
  <w:style w:type="character" w:customStyle="1" w:styleId="BalloonTextChar">
    <w:name w:val="Balloon Text Char"/>
    <w:basedOn w:val="DefaultParagraphFont"/>
    <w:link w:val="BalloonText"/>
    <w:uiPriority w:val="99"/>
    <w:semiHidden/>
    <w:rsid w:val="00ED21A8"/>
    <w:rPr>
      <w:rFonts w:ascii="Heiti SC Light" w:eastAsia="Heiti SC Light"/>
      <w:sz w:val="18"/>
      <w:szCs w:val="18"/>
    </w:rPr>
  </w:style>
  <w:style w:type="paragraph" w:styleId="CommentText">
    <w:name w:val="annotation text"/>
    <w:basedOn w:val="Normal"/>
    <w:link w:val="CommentTextChar"/>
    <w:uiPriority w:val="99"/>
    <w:unhideWhenUsed/>
    <w:rsid w:val="005C3C37"/>
    <w:pPr>
      <w:jc w:val="left"/>
    </w:pPr>
    <w:rPr>
      <w:rFonts w:ascii="Times New Roman" w:eastAsia="SimSun" w:hAnsi="Times New Roman" w:cs="Times New Roman"/>
      <w:szCs w:val="24"/>
    </w:rPr>
  </w:style>
  <w:style w:type="character" w:customStyle="1" w:styleId="Char">
    <w:name w:val="批注文字 Char"/>
    <w:basedOn w:val="DefaultParagraphFont"/>
    <w:uiPriority w:val="99"/>
    <w:semiHidden/>
    <w:rsid w:val="005C3C37"/>
    <w:rPr>
      <w:sz w:val="21"/>
      <w:szCs w:val="22"/>
    </w:rPr>
  </w:style>
  <w:style w:type="character" w:customStyle="1" w:styleId="CommentTextChar">
    <w:name w:val="Comment Text Char"/>
    <w:link w:val="CommentText"/>
    <w:uiPriority w:val="99"/>
    <w:locked/>
    <w:rsid w:val="005C3C37"/>
    <w:rPr>
      <w:rFonts w:ascii="Times New Roman" w:eastAsia="SimSun" w:hAnsi="Times New Roman" w:cs="Times New Roman"/>
      <w:sz w:val="21"/>
    </w:rPr>
  </w:style>
  <w:style w:type="character" w:styleId="CommentReference">
    <w:name w:val="annotation reference"/>
    <w:basedOn w:val="DefaultParagraphFont"/>
    <w:uiPriority w:val="99"/>
    <w:semiHidden/>
    <w:unhideWhenUsed/>
    <w:rsid w:val="005C3C37"/>
    <w:rPr>
      <w:sz w:val="21"/>
      <w:szCs w:val="21"/>
    </w:rPr>
  </w:style>
  <w:style w:type="paragraph" w:styleId="CommentSubject">
    <w:name w:val="annotation subject"/>
    <w:basedOn w:val="CommentText"/>
    <w:next w:val="CommentText"/>
    <w:link w:val="CommentSubjectChar"/>
    <w:uiPriority w:val="99"/>
    <w:semiHidden/>
    <w:unhideWhenUsed/>
    <w:rsid w:val="005C3C37"/>
    <w:rPr>
      <w:rFonts w:asciiTheme="minorHAnsi" w:eastAsiaTheme="minorEastAsia" w:hAnsiTheme="minorHAnsi" w:cstheme="minorBidi"/>
      <w:b/>
      <w:bCs/>
      <w:szCs w:val="22"/>
    </w:rPr>
  </w:style>
  <w:style w:type="character" w:customStyle="1" w:styleId="CommentSubjectChar">
    <w:name w:val="Comment Subject Char"/>
    <w:basedOn w:val="CommentTextChar"/>
    <w:link w:val="CommentSubject"/>
    <w:uiPriority w:val="99"/>
    <w:semiHidden/>
    <w:rsid w:val="005C3C37"/>
    <w:rPr>
      <w:rFonts w:ascii="Times New Roman" w:eastAsia="SimSun" w:hAnsi="Times New Roman" w:cs="Times New Roman"/>
      <w:b/>
      <w:bCs/>
      <w:sz w:val="21"/>
      <w:szCs w:val="22"/>
    </w:rPr>
  </w:style>
  <w:style w:type="paragraph" w:customStyle="1" w:styleId="EndNoteBibliographyTitle">
    <w:name w:val="EndNote Bibliography Title"/>
    <w:basedOn w:val="Normal"/>
    <w:link w:val="EndNoteBibliographyTitleChar"/>
    <w:rsid w:val="00971D27"/>
    <w:pPr>
      <w:jc w:val="center"/>
    </w:pPr>
    <w:rPr>
      <w:rFonts w:ascii="Calibri" w:hAnsi="Calibri" w:cs="Calibri"/>
      <w:noProof/>
      <w:sz w:val="20"/>
    </w:rPr>
  </w:style>
  <w:style w:type="character" w:customStyle="1" w:styleId="EndNoteBibliographyTitleChar">
    <w:name w:val="EndNote Bibliography Title Char"/>
    <w:basedOn w:val="DefaultParagraphFont"/>
    <w:link w:val="EndNoteBibliographyTitle"/>
    <w:rsid w:val="00971D27"/>
    <w:rPr>
      <w:rFonts w:ascii="Calibri" w:hAnsi="Calibri" w:cs="Calibri"/>
      <w:noProof/>
      <w:sz w:val="20"/>
      <w:szCs w:val="22"/>
    </w:rPr>
  </w:style>
  <w:style w:type="paragraph" w:styleId="Header">
    <w:name w:val="header"/>
    <w:basedOn w:val="Normal"/>
    <w:link w:val="HeaderChar"/>
    <w:uiPriority w:val="99"/>
    <w:unhideWhenUsed/>
    <w:rsid w:val="00036A04"/>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036A04"/>
    <w:rPr>
      <w:sz w:val="18"/>
      <w:szCs w:val="18"/>
    </w:rPr>
  </w:style>
  <w:style w:type="character" w:customStyle="1" w:styleId="shorttext">
    <w:name w:val="short_text"/>
    <w:basedOn w:val="DefaultParagraphFont"/>
    <w:rsid w:val="00D44C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7527274">
      <w:bodyDiv w:val="1"/>
      <w:marLeft w:val="0"/>
      <w:marRight w:val="0"/>
      <w:marTop w:val="0"/>
      <w:marBottom w:val="0"/>
      <w:divBdr>
        <w:top w:val="none" w:sz="0" w:space="0" w:color="auto"/>
        <w:left w:val="none" w:sz="0" w:space="0" w:color="auto"/>
        <w:bottom w:val="none" w:sz="0" w:space="0" w:color="auto"/>
        <w:right w:val="none" w:sz="0" w:space="0" w:color="auto"/>
      </w:divBdr>
    </w:div>
    <w:div w:id="911812311">
      <w:bodyDiv w:val="1"/>
      <w:marLeft w:val="0"/>
      <w:marRight w:val="0"/>
      <w:marTop w:val="0"/>
      <w:marBottom w:val="0"/>
      <w:divBdr>
        <w:top w:val="none" w:sz="0" w:space="0" w:color="auto"/>
        <w:left w:val="none" w:sz="0" w:space="0" w:color="auto"/>
        <w:bottom w:val="none" w:sz="0" w:space="0" w:color="auto"/>
        <w:right w:val="none" w:sz="0" w:space="0" w:color="auto"/>
      </w:divBdr>
    </w:div>
    <w:div w:id="1133408286">
      <w:bodyDiv w:val="1"/>
      <w:marLeft w:val="0"/>
      <w:marRight w:val="0"/>
      <w:marTop w:val="0"/>
      <w:marBottom w:val="0"/>
      <w:divBdr>
        <w:top w:val="none" w:sz="0" w:space="0" w:color="auto"/>
        <w:left w:val="none" w:sz="0" w:space="0" w:color="auto"/>
        <w:bottom w:val="none" w:sz="0" w:space="0" w:color="auto"/>
        <w:right w:val="none" w:sz="0" w:space="0" w:color="auto"/>
      </w:divBdr>
    </w:div>
    <w:div w:id="1254701028">
      <w:bodyDiv w:val="1"/>
      <w:marLeft w:val="0"/>
      <w:marRight w:val="0"/>
      <w:marTop w:val="0"/>
      <w:marBottom w:val="0"/>
      <w:divBdr>
        <w:top w:val="none" w:sz="0" w:space="0" w:color="auto"/>
        <w:left w:val="none" w:sz="0" w:space="0" w:color="auto"/>
        <w:bottom w:val="none" w:sz="0" w:space="0" w:color="auto"/>
        <w:right w:val="none" w:sz="0" w:space="0" w:color="auto"/>
      </w:divBdr>
    </w:div>
    <w:div w:id="1400713444">
      <w:bodyDiv w:val="1"/>
      <w:marLeft w:val="0"/>
      <w:marRight w:val="0"/>
      <w:marTop w:val="0"/>
      <w:marBottom w:val="0"/>
      <w:divBdr>
        <w:top w:val="none" w:sz="0" w:space="0" w:color="auto"/>
        <w:left w:val="none" w:sz="0" w:space="0" w:color="auto"/>
        <w:bottom w:val="none" w:sz="0" w:space="0" w:color="auto"/>
        <w:right w:val="none" w:sz="0" w:space="0" w:color="auto"/>
      </w:divBdr>
    </w:div>
    <w:div w:id="17653026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5.tif"/><Relationship Id="rId18" Type="http://schemas.openxmlformats.org/officeDocument/2006/relationships/image" Target="media/image10.tif"/><Relationship Id="rId3" Type="http://schemas.openxmlformats.org/officeDocument/2006/relationships/settings" Target="settings.xml"/><Relationship Id="rId21" Type="http://schemas.microsoft.com/office/2011/relationships/people" Target="people.xml"/><Relationship Id="rId7" Type="http://schemas.openxmlformats.org/officeDocument/2006/relationships/hyperlink" Target="mailto:18918168583@163.com" TargetMode="External"/><Relationship Id="rId12" Type="http://schemas.openxmlformats.org/officeDocument/2006/relationships/image" Target="media/image4.tif"/><Relationship Id="rId17" Type="http://schemas.openxmlformats.org/officeDocument/2006/relationships/image" Target="media/image9.tif"/><Relationship Id="rId2" Type="http://schemas.openxmlformats.org/officeDocument/2006/relationships/styles" Target="styles.xml"/><Relationship Id="rId16" Type="http://schemas.openxmlformats.org/officeDocument/2006/relationships/image" Target="media/image8.ti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tif"/><Relationship Id="rId5" Type="http://schemas.openxmlformats.org/officeDocument/2006/relationships/footnotes" Target="footnotes.xml"/><Relationship Id="rId15" Type="http://schemas.openxmlformats.org/officeDocument/2006/relationships/image" Target="media/image7.tif"/><Relationship Id="rId10" Type="http://schemas.openxmlformats.org/officeDocument/2006/relationships/image" Target="media/image2.tif"/><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1.tif"/><Relationship Id="rId14" Type="http://schemas.openxmlformats.org/officeDocument/2006/relationships/image" Target="media/image6.tif"/><Relationship Id="rId22" Type="http://schemas.openxmlformats.org/officeDocument/2006/relationships/theme" Target="theme/theme1.xml"/></Relationships>
</file>

<file path=word/theme/theme1.xml><?xml version="1.0" encoding="utf-8"?>
<a:theme xmlns:a="http://schemas.openxmlformats.org/drawingml/2006/main" name="Office 主题">
  <a:themeElements>
    <a:clrScheme name="办公室">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办公室">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办公室">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60F9FB-E327-47C3-9331-D96C8A13C1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7681</Words>
  <Characters>43787</Characters>
  <Application>Microsoft Office Word</Application>
  <DocSecurity>0</DocSecurity>
  <Lines>364</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51366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会鹏 王</dc:creator>
  <cp:lastModifiedBy>LS Ma</cp:lastModifiedBy>
  <cp:revision>3</cp:revision>
  <dcterms:created xsi:type="dcterms:W3CDTF">2016-12-07T18:41:00Z</dcterms:created>
  <dcterms:modified xsi:type="dcterms:W3CDTF">2016-12-07T18:41:00Z</dcterms:modified>
</cp:coreProperties>
</file>