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8C" w:rsidRPr="00910C4F" w:rsidRDefault="006C7EEB" w:rsidP="00FC6459">
      <w:pPr>
        <w:jc w:val="center"/>
        <w:outlineLvl w:val="0"/>
        <w:rPr>
          <w:rFonts w:ascii="Book Antiqua" w:hAnsi="Book Antiqua" w:cs="Arial"/>
          <w:b/>
          <w:bCs/>
          <w:sz w:val="28"/>
          <w:szCs w:val="28"/>
        </w:rPr>
      </w:pPr>
      <w:bookmarkStart w:id="0" w:name="OLE_LINK3"/>
      <w:bookmarkStart w:id="1" w:name="OLE_LINK4"/>
      <w:r>
        <w:rPr>
          <w:rFonts w:ascii="Book Antiqua" w:hAnsi="Book Antiqua" w:cs="Arial"/>
          <w:b/>
          <w:bCs/>
          <w:sz w:val="28"/>
          <w:szCs w:val="28"/>
        </w:rPr>
        <w:t xml:space="preserve">ANSWERS TO </w:t>
      </w:r>
      <w:r w:rsidR="00DD118C" w:rsidRPr="00910C4F">
        <w:rPr>
          <w:rFonts w:ascii="Book Antiqua" w:hAnsi="Book Antiqua" w:cs="Arial"/>
          <w:b/>
          <w:bCs/>
          <w:sz w:val="28"/>
          <w:szCs w:val="28"/>
        </w:rPr>
        <w:t xml:space="preserve">ESPS </w:t>
      </w:r>
      <w:r w:rsidR="00536576">
        <w:rPr>
          <w:rFonts w:ascii="Book Antiqua" w:hAnsi="Book Antiqua" w:cs="Arial"/>
          <w:b/>
          <w:bCs/>
          <w:sz w:val="28"/>
          <w:szCs w:val="28"/>
        </w:rPr>
        <w:t>PEER-</w:t>
      </w:r>
      <w:r w:rsidR="0008681B" w:rsidRPr="00910C4F">
        <w:rPr>
          <w:rFonts w:ascii="Book Antiqua" w:hAnsi="Book Antiqua" w:cs="Arial"/>
          <w:b/>
          <w:bCs/>
          <w:sz w:val="28"/>
          <w:szCs w:val="28"/>
        </w:rPr>
        <w:t>REVIEW REPORT</w:t>
      </w:r>
    </w:p>
    <w:bookmarkEnd w:id="0"/>
    <w:bookmarkEnd w:id="1"/>
    <w:p w:rsidR="0008681B" w:rsidRDefault="0008681B">
      <w:pPr>
        <w:outlineLvl w:val="0"/>
        <w:rPr>
          <w:rFonts w:ascii="Book Antiqua" w:hAnsi="Book Antiqua" w:cs="Arial"/>
          <w:b/>
          <w:bCs/>
          <w:szCs w:val="21"/>
        </w:rPr>
      </w:pPr>
    </w:p>
    <w:p w:rsidR="00F44A41" w:rsidRPr="009B2644" w:rsidRDefault="00A03817">
      <w:pPr>
        <w:outlineLvl w:val="0"/>
        <w:rPr>
          <w:rFonts w:ascii="Book Antiqua" w:hAnsi="Book Antiqua" w:cs="Arial"/>
          <w:b/>
          <w:bCs/>
          <w:sz w:val="24"/>
          <w:szCs w:val="24"/>
        </w:rPr>
      </w:pPr>
      <w:r w:rsidRPr="009B2644">
        <w:rPr>
          <w:rFonts w:ascii="Book Antiqua" w:hAnsi="Book Antiqua" w:cs="Arial"/>
          <w:b/>
          <w:bCs/>
          <w:sz w:val="24"/>
          <w:szCs w:val="24"/>
        </w:rPr>
        <w:t xml:space="preserve">Name of journal: </w:t>
      </w:r>
      <w:r w:rsidRPr="009B2644">
        <w:rPr>
          <w:rFonts w:ascii="Book Antiqua" w:hAnsi="Book Antiqua" w:cs="Arial"/>
          <w:bCs/>
          <w:sz w:val="24"/>
          <w:szCs w:val="24"/>
        </w:rPr>
        <w:t>World Journal of Biological Chemistry</w:t>
      </w:r>
    </w:p>
    <w:p w:rsidR="00F44A41" w:rsidRPr="009B2644" w:rsidRDefault="00A03817">
      <w:pPr>
        <w:autoSpaceDE w:val="0"/>
        <w:autoSpaceDN w:val="0"/>
        <w:adjustRightInd w:val="0"/>
        <w:jc w:val="left"/>
        <w:rPr>
          <w:rFonts w:ascii="ArialNarrow-BoldItalic" w:hAnsi="ArialNarrow-BoldItalic" w:cs="ArialNarrow-BoldItalic"/>
          <w:kern w:val="0"/>
          <w:sz w:val="24"/>
          <w:szCs w:val="24"/>
        </w:rPr>
      </w:pPr>
      <w:r w:rsidRPr="009B2644">
        <w:rPr>
          <w:rFonts w:ascii="Book Antiqua" w:hAnsi="Book Antiqua" w:cs="Arial"/>
          <w:b/>
          <w:bCs/>
          <w:sz w:val="24"/>
          <w:szCs w:val="24"/>
        </w:rPr>
        <w:t xml:space="preserve">ESPS manuscript NO: </w:t>
      </w:r>
      <w:r w:rsidRPr="009B2644">
        <w:rPr>
          <w:rFonts w:ascii="Book Antiqua" w:hAnsi="Book Antiqua" w:cs="Arial"/>
          <w:bCs/>
          <w:sz w:val="24"/>
          <w:szCs w:val="24"/>
        </w:rPr>
        <w:t>26545</w:t>
      </w:r>
    </w:p>
    <w:p w:rsidR="00F44A41" w:rsidRPr="009B2644" w:rsidRDefault="00A03817">
      <w:pPr>
        <w:rPr>
          <w:rFonts w:ascii="Book Antiqua" w:hAnsi="Book Antiqua"/>
          <w:sz w:val="24"/>
          <w:szCs w:val="24"/>
        </w:rPr>
      </w:pPr>
      <w:r w:rsidRPr="009B2644">
        <w:rPr>
          <w:rFonts w:ascii="Book Antiqua" w:hAnsi="Book Antiqua" w:cs="Arial"/>
          <w:b/>
          <w:bCs/>
          <w:sz w:val="24"/>
          <w:szCs w:val="24"/>
        </w:rPr>
        <w:t>Title:</w:t>
      </w:r>
      <w:r w:rsidRPr="009B2644">
        <w:rPr>
          <w:rFonts w:ascii="Book Antiqua" w:hAnsi="Book Antiqua"/>
          <w:sz w:val="24"/>
          <w:szCs w:val="24"/>
        </w:rPr>
        <w:t xml:space="preserve"> Device-Associated Infection Rates, Bacterial Resistance, Length of Stay, and Mortality in Intensive Care Units of Ecuador: International Nosocomial Infection Control Consortium (INICC) Findings</w:t>
      </w:r>
    </w:p>
    <w:p w:rsidR="00F44A41" w:rsidRPr="009B2644" w:rsidRDefault="00A03817">
      <w:pPr>
        <w:rPr>
          <w:rFonts w:ascii="Book Antiqua" w:hAnsi="Book Antiqua"/>
          <w:sz w:val="24"/>
          <w:szCs w:val="24"/>
        </w:rPr>
      </w:pPr>
      <w:r w:rsidRPr="009B2644">
        <w:rPr>
          <w:rFonts w:ascii="Book Antiqua" w:hAnsi="Book Antiqua"/>
          <w:b/>
          <w:sz w:val="24"/>
          <w:szCs w:val="24"/>
        </w:rPr>
        <w:t>Reviewer</w:t>
      </w:r>
      <w:r w:rsidRPr="009B2644">
        <w:rPr>
          <w:rFonts w:ascii="Book Antiqua" w:hAnsi="Book Antiqua"/>
          <w:b/>
          <w:color w:val="000000" w:themeColor="text1"/>
          <w:sz w:val="24"/>
          <w:szCs w:val="24"/>
        </w:rPr>
        <w:t>’s</w:t>
      </w:r>
      <w:r w:rsidRPr="009B2644">
        <w:rPr>
          <w:rFonts w:ascii="Book Antiqua" w:hAnsi="Book Antiqua"/>
          <w:b/>
          <w:sz w:val="24"/>
          <w:szCs w:val="24"/>
        </w:rPr>
        <w:t xml:space="preserve"> code:</w:t>
      </w:r>
      <w:r w:rsidRPr="009B2644">
        <w:rPr>
          <w:rFonts w:ascii="Book Antiqua" w:hAnsi="Book Antiqua"/>
          <w:sz w:val="24"/>
          <w:szCs w:val="24"/>
        </w:rPr>
        <w:t xml:space="preserve"> 03608137</w:t>
      </w:r>
    </w:p>
    <w:p w:rsidR="00F44A41" w:rsidRPr="009B2644" w:rsidRDefault="00A03817">
      <w:pPr>
        <w:rPr>
          <w:rFonts w:ascii="Book Antiqua" w:hAnsi="Book Antiqua"/>
          <w:sz w:val="24"/>
          <w:szCs w:val="24"/>
        </w:rPr>
      </w:pPr>
      <w:r w:rsidRPr="009B2644">
        <w:rPr>
          <w:rFonts w:ascii="Book Antiqua" w:hAnsi="Book Antiqua"/>
          <w:b/>
          <w:sz w:val="24"/>
          <w:szCs w:val="24"/>
        </w:rPr>
        <w:t>Science editor:</w:t>
      </w:r>
      <w:r w:rsidRPr="009B2644">
        <w:rPr>
          <w:rFonts w:ascii="Book Antiqua" w:hAnsi="Book Antiqua"/>
          <w:sz w:val="24"/>
          <w:szCs w:val="24"/>
        </w:rPr>
        <w:t xml:space="preserve"> Shui Qiu</w:t>
      </w:r>
    </w:p>
    <w:p w:rsidR="00DD118C" w:rsidRPr="009B2644" w:rsidRDefault="00DD118C">
      <w:pPr>
        <w:rPr>
          <w:rFonts w:ascii="Book Antiqua" w:hAnsi="Book Antiqua" w:cs="Arial"/>
          <w:szCs w:val="21"/>
          <w:u w:val="singl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2376"/>
        <w:gridCol w:w="2952"/>
        <w:gridCol w:w="2718"/>
        <w:gridCol w:w="1985"/>
      </w:tblGrid>
      <w:tr w:rsidR="00DD118C" w:rsidRPr="009B2644" w:rsidTr="006A7898">
        <w:trPr>
          <w:trHeight w:val="403"/>
        </w:trPr>
        <w:tc>
          <w:tcPr>
            <w:tcW w:w="2376" w:type="dxa"/>
            <w:tcBorders>
              <w:top w:val="single" w:sz="4" w:space="0" w:color="auto"/>
            </w:tcBorders>
            <w:vAlign w:val="center"/>
          </w:tcPr>
          <w:p w:rsidR="00DD118C" w:rsidRPr="009B2644" w:rsidRDefault="00DD118C" w:rsidP="00354309">
            <w:pPr>
              <w:rPr>
                <w:rFonts w:ascii="Book Antiqua" w:hAnsi="Book Antiqua" w:cs="Arial"/>
                <w:b/>
                <w:sz w:val="18"/>
                <w:szCs w:val="18"/>
                <w:u w:val="single"/>
              </w:rPr>
            </w:pPr>
            <w:r w:rsidRPr="009B2644">
              <w:rPr>
                <w:rFonts w:ascii="Book Antiqua" w:hAnsi="Book Antiqua" w:cs="Arial"/>
                <w:b/>
                <w:sz w:val="18"/>
                <w:szCs w:val="18"/>
              </w:rPr>
              <w:t>CLASSIFICATION</w:t>
            </w:r>
          </w:p>
        </w:tc>
        <w:tc>
          <w:tcPr>
            <w:tcW w:w="2952" w:type="dxa"/>
            <w:tcBorders>
              <w:top w:val="single" w:sz="4" w:space="0" w:color="auto"/>
            </w:tcBorders>
            <w:vAlign w:val="center"/>
          </w:tcPr>
          <w:p w:rsidR="00DD118C" w:rsidRPr="009B2644" w:rsidRDefault="00DD118C" w:rsidP="00354309">
            <w:pPr>
              <w:rPr>
                <w:rFonts w:ascii="Book Antiqua" w:hAnsi="Book Antiqua" w:cs="Arial"/>
                <w:b/>
                <w:sz w:val="18"/>
                <w:szCs w:val="18"/>
              </w:rPr>
            </w:pPr>
            <w:r w:rsidRPr="009B2644">
              <w:rPr>
                <w:rFonts w:ascii="Book Antiqua" w:hAnsi="Book Antiqua" w:cs="Arial"/>
                <w:b/>
                <w:sz w:val="18"/>
                <w:szCs w:val="18"/>
              </w:rPr>
              <w:t>LANGUAGE EVALUATION</w:t>
            </w:r>
          </w:p>
        </w:tc>
        <w:tc>
          <w:tcPr>
            <w:tcW w:w="2718" w:type="dxa"/>
            <w:tcBorders>
              <w:top w:val="single" w:sz="4" w:space="0" w:color="auto"/>
            </w:tcBorders>
            <w:vAlign w:val="center"/>
          </w:tcPr>
          <w:p w:rsidR="00DD118C" w:rsidRPr="009B2644" w:rsidRDefault="00EB7302" w:rsidP="00EB7302">
            <w:pPr>
              <w:pStyle w:val="PlainText"/>
              <w:rPr>
                <w:rFonts w:ascii="Book Antiqua" w:hAnsi="Book Antiqua" w:cs="Arial"/>
                <w:b/>
                <w:color w:val="000000" w:themeColor="text1"/>
                <w:sz w:val="18"/>
                <w:szCs w:val="18"/>
              </w:rPr>
            </w:pPr>
            <w:r w:rsidRPr="009B2644">
              <w:rPr>
                <w:rFonts w:ascii="Book Antiqua" w:hAnsi="Book Antiqua" w:cs="Arial"/>
                <w:b/>
                <w:color w:val="000000" w:themeColor="text1"/>
                <w:sz w:val="18"/>
                <w:szCs w:val="18"/>
              </w:rPr>
              <w:t>SCIENTIFIC MISCONDUCT</w:t>
            </w:r>
          </w:p>
        </w:tc>
        <w:tc>
          <w:tcPr>
            <w:tcW w:w="1985" w:type="dxa"/>
            <w:tcBorders>
              <w:top w:val="single" w:sz="4" w:space="0" w:color="auto"/>
            </w:tcBorders>
            <w:vAlign w:val="center"/>
          </w:tcPr>
          <w:p w:rsidR="00DD118C" w:rsidRPr="009B2644" w:rsidRDefault="00DD118C" w:rsidP="00354309">
            <w:pPr>
              <w:pStyle w:val="PlainText"/>
              <w:rPr>
                <w:rFonts w:ascii="Book Antiqua" w:hAnsi="Book Antiqua" w:cs="Arial"/>
                <w:b/>
                <w:sz w:val="18"/>
                <w:szCs w:val="18"/>
              </w:rPr>
            </w:pPr>
            <w:r w:rsidRPr="009B2644">
              <w:rPr>
                <w:rFonts w:ascii="Book Antiqua" w:hAnsi="Book Antiqua" w:cs="Arial"/>
                <w:b/>
                <w:sz w:val="18"/>
                <w:szCs w:val="18"/>
              </w:rPr>
              <w:t>CONCLUSION</w:t>
            </w:r>
          </w:p>
        </w:tc>
      </w:tr>
      <w:tr w:rsidR="00DD118C" w:rsidRPr="009B2644" w:rsidTr="0097100B">
        <w:trPr>
          <w:trHeight w:val="3141"/>
        </w:trPr>
        <w:tc>
          <w:tcPr>
            <w:tcW w:w="2376" w:type="dxa"/>
            <w:tcBorders>
              <w:bottom w:val="single" w:sz="4" w:space="0" w:color="auto"/>
            </w:tcBorders>
          </w:tcPr>
          <w:p w:rsidR="00F44A41" w:rsidRPr="009B2644" w:rsidRDefault="00A03817">
            <w:pPr>
              <w:rPr>
                <w:rFonts w:ascii="Book Antiqua" w:hAnsi="Book Antiqua" w:cs="Arial"/>
                <w:sz w:val="18"/>
                <w:szCs w:val="18"/>
              </w:rPr>
            </w:pPr>
            <w:r w:rsidRPr="009B2644">
              <w:rPr>
                <w:rFonts w:ascii="Book Antiqua" w:hAnsi="Book Antiqua" w:cs="Arial"/>
                <w:sz w:val="18"/>
                <w:szCs w:val="18"/>
              </w:rPr>
              <w:t>[  ] Grade A: Excellent</w:t>
            </w:r>
          </w:p>
          <w:p w:rsidR="00F44A41" w:rsidRPr="009B2644" w:rsidRDefault="00A03817">
            <w:pPr>
              <w:rPr>
                <w:rFonts w:ascii="Book Antiqua" w:hAnsi="Book Antiqua" w:cs="Arial"/>
                <w:sz w:val="18"/>
                <w:szCs w:val="18"/>
              </w:rPr>
            </w:pPr>
            <w:r w:rsidRPr="009B2644">
              <w:rPr>
                <w:rFonts w:ascii="Book Antiqua" w:hAnsi="Book Antiqua" w:cs="Arial"/>
                <w:sz w:val="18"/>
                <w:szCs w:val="18"/>
              </w:rPr>
              <w:t>[  ] Grade B: Very good</w:t>
            </w:r>
          </w:p>
          <w:p w:rsidR="00F44A41" w:rsidRPr="009B2644" w:rsidRDefault="00A03817">
            <w:pPr>
              <w:rPr>
                <w:rFonts w:ascii="Book Antiqua" w:hAnsi="Book Antiqua" w:cs="Arial"/>
                <w:sz w:val="18"/>
                <w:szCs w:val="18"/>
              </w:rPr>
            </w:pPr>
            <w:r w:rsidRPr="009B2644">
              <w:rPr>
                <w:rFonts w:ascii="Book Antiqua" w:hAnsi="Book Antiqua" w:cs="Arial"/>
                <w:sz w:val="18"/>
                <w:szCs w:val="18"/>
              </w:rPr>
              <w:t>[  ] Grade C: Good</w:t>
            </w:r>
          </w:p>
          <w:p w:rsidR="00F44A41" w:rsidRPr="009B2644" w:rsidRDefault="00A03817">
            <w:pPr>
              <w:rPr>
                <w:rFonts w:ascii="Book Antiqua" w:hAnsi="Book Antiqua" w:cs="Arial"/>
                <w:sz w:val="18"/>
                <w:szCs w:val="18"/>
              </w:rPr>
            </w:pPr>
            <w:r w:rsidRPr="009B2644">
              <w:rPr>
                <w:rFonts w:ascii="Book Antiqua" w:hAnsi="Book Antiqua" w:cs="Arial"/>
                <w:sz w:val="18"/>
                <w:szCs w:val="18"/>
              </w:rPr>
              <w:t>[ Y] Grade D: Fair</w:t>
            </w:r>
          </w:p>
          <w:p w:rsidR="00F44A41" w:rsidRPr="009B2644" w:rsidRDefault="00A03817">
            <w:pPr>
              <w:pStyle w:val="PlainText"/>
              <w:rPr>
                <w:rFonts w:ascii="Arial" w:hAnsi="Arial" w:cs="Arial"/>
                <w:sz w:val="18"/>
                <w:szCs w:val="18"/>
              </w:rPr>
            </w:pPr>
            <w:r w:rsidRPr="009B2644">
              <w:rPr>
                <w:rFonts w:ascii="Book Antiqua" w:hAnsi="Book Antiqua" w:cs="Arial"/>
                <w:sz w:val="18"/>
                <w:szCs w:val="18"/>
              </w:rPr>
              <w:t>[  ] Grade E: Poor</w:t>
            </w:r>
            <w:r w:rsidRPr="009B2644">
              <w:rPr>
                <w:rFonts w:ascii="Arial" w:hAnsi="Arial" w:cs="Arial"/>
                <w:sz w:val="18"/>
                <w:szCs w:val="18"/>
              </w:rPr>
              <w:t xml:space="preserve"> </w:t>
            </w:r>
          </w:p>
        </w:tc>
        <w:tc>
          <w:tcPr>
            <w:tcW w:w="2952" w:type="dxa"/>
            <w:tcBorders>
              <w:bottom w:val="single" w:sz="4" w:space="0" w:color="auto"/>
            </w:tcBorders>
          </w:tcPr>
          <w:p w:rsidR="00F44A41" w:rsidRPr="009B2644" w:rsidRDefault="00A03817">
            <w:pPr>
              <w:ind w:left="540" w:hangingChars="300" w:hanging="540"/>
              <w:rPr>
                <w:rFonts w:ascii="Book Antiqua" w:hAnsi="Book Antiqua" w:cs="Arial"/>
                <w:sz w:val="18"/>
                <w:szCs w:val="18"/>
              </w:rPr>
            </w:pPr>
            <w:r w:rsidRPr="009B2644">
              <w:rPr>
                <w:rFonts w:ascii="Book Antiqua" w:hAnsi="Book Antiqua" w:cs="Arial"/>
                <w:sz w:val="18"/>
                <w:szCs w:val="18"/>
              </w:rPr>
              <w:t>[ Y] Grade A: Priority publishing</w:t>
            </w:r>
          </w:p>
          <w:p w:rsidR="00F44A41" w:rsidRPr="009B2644" w:rsidRDefault="00A03817">
            <w:pPr>
              <w:ind w:left="360" w:hangingChars="200" w:hanging="360"/>
              <w:rPr>
                <w:rFonts w:ascii="Book Antiqua" w:hAnsi="Book Antiqua" w:cs="Arial"/>
                <w:sz w:val="18"/>
                <w:szCs w:val="18"/>
              </w:rPr>
            </w:pPr>
            <w:r w:rsidRPr="009B2644">
              <w:rPr>
                <w:rFonts w:ascii="Book Antiqua" w:hAnsi="Book Antiqua" w:cs="Arial"/>
                <w:sz w:val="18"/>
                <w:szCs w:val="18"/>
              </w:rPr>
              <w:t xml:space="preserve">[  ] Grade B: Minor language </w:t>
            </w:r>
          </w:p>
          <w:p w:rsidR="00DD118C" w:rsidRPr="009B2644" w:rsidRDefault="006A7898">
            <w:pPr>
              <w:ind w:left="360" w:hangingChars="200" w:hanging="360"/>
              <w:rPr>
                <w:rFonts w:ascii="Book Antiqua" w:hAnsi="Book Antiqua" w:cs="Arial"/>
                <w:sz w:val="18"/>
                <w:szCs w:val="18"/>
              </w:rPr>
            </w:pPr>
            <w:r w:rsidRPr="009B2644">
              <w:rPr>
                <w:rFonts w:ascii="Book Antiqua" w:hAnsi="Book Antiqua" w:cs="Arial"/>
                <w:sz w:val="18"/>
                <w:szCs w:val="18"/>
              </w:rPr>
              <w:t xml:space="preserve">    </w:t>
            </w:r>
            <w:r w:rsidR="00DD118C" w:rsidRPr="009B2644">
              <w:rPr>
                <w:rFonts w:ascii="Book Antiqua" w:hAnsi="Book Antiqua" w:cs="Arial"/>
                <w:sz w:val="18"/>
                <w:szCs w:val="18"/>
              </w:rPr>
              <w:t>polishing</w:t>
            </w:r>
          </w:p>
          <w:p w:rsidR="00F44A41" w:rsidRPr="009B2644" w:rsidRDefault="00A03817">
            <w:pPr>
              <w:rPr>
                <w:rFonts w:ascii="Book Antiqua" w:hAnsi="Book Antiqua" w:cs="Arial"/>
                <w:sz w:val="18"/>
                <w:szCs w:val="18"/>
              </w:rPr>
            </w:pPr>
            <w:r w:rsidRPr="009B2644">
              <w:rPr>
                <w:rFonts w:ascii="Book Antiqua" w:hAnsi="Book Antiqua" w:cs="Arial"/>
                <w:sz w:val="18"/>
                <w:szCs w:val="18"/>
              </w:rPr>
              <w:t xml:space="preserve">[  ] Grade C: A great deal of </w:t>
            </w:r>
          </w:p>
          <w:p w:rsidR="00DD118C" w:rsidRPr="009B2644" w:rsidRDefault="00DD118C">
            <w:pPr>
              <w:ind w:firstLineChars="200" w:firstLine="360"/>
              <w:rPr>
                <w:rFonts w:ascii="Book Antiqua" w:hAnsi="Book Antiqua" w:cs="Arial"/>
                <w:sz w:val="18"/>
                <w:szCs w:val="18"/>
              </w:rPr>
            </w:pPr>
            <w:r w:rsidRPr="009B2644">
              <w:rPr>
                <w:rFonts w:ascii="Book Antiqua" w:hAnsi="Book Antiqua" w:cs="Arial"/>
                <w:sz w:val="18"/>
                <w:szCs w:val="18"/>
              </w:rPr>
              <w:t>language polishing</w:t>
            </w:r>
          </w:p>
          <w:p w:rsidR="00F44A41" w:rsidRPr="009B2644" w:rsidRDefault="00A03817">
            <w:pPr>
              <w:rPr>
                <w:rFonts w:ascii="Book Antiqua" w:hAnsi="Book Antiqua" w:cs="Arial"/>
                <w:sz w:val="18"/>
                <w:szCs w:val="18"/>
              </w:rPr>
            </w:pPr>
            <w:r w:rsidRPr="009B2644">
              <w:rPr>
                <w:rFonts w:ascii="Book Antiqua" w:hAnsi="Book Antiqua" w:cs="Arial"/>
                <w:sz w:val="18"/>
                <w:szCs w:val="18"/>
              </w:rPr>
              <w:t>[  ] Grade D: Rejected</w:t>
            </w:r>
          </w:p>
        </w:tc>
        <w:tc>
          <w:tcPr>
            <w:tcW w:w="2718" w:type="dxa"/>
            <w:tcBorders>
              <w:bottom w:val="single" w:sz="4" w:space="0" w:color="auto"/>
            </w:tcBorders>
          </w:tcPr>
          <w:p w:rsidR="00DD118C" w:rsidRPr="009B2644" w:rsidRDefault="00DF7A87">
            <w:pPr>
              <w:pStyle w:val="PlainText"/>
              <w:rPr>
                <w:rFonts w:ascii="Book Antiqua" w:hAnsi="Book Antiqua" w:cs="Arial"/>
                <w:sz w:val="18"/>
                <w:szCs w:val="18"/>
              </w:rPr>
            </w:pPr>
            <w:r w:rsidRPr="009B2644">
              <w:rPr>
                <w:rFonts w:ascii="Book Antiqua" w:hAnsi="Book Antiqua" w:cs="Arial" w:hint="eastAsia"/>
                <w:sz w:val="18"/>
                <w:szCs w:val="18"/>
              </w:rPr>
              <w:t>Google</w:t>
            </w:r>
            <w:r w:rsidR="006B2961" w:rsidRPr="009B2644">
              <w:rPr>
                <w:rFonts w:ascii="Book Antiqua" w:hAnsi="Book Antiqua" w:cs="Arial"/>
                <w:sz w:val="18"/>
                <w:szCs w:val="18"/>
              </w:rPr>
              <w:t xml:space="preserve"> </w:t>
            </w:r>
            <w:r w:rsidR="00DD118C" w:rsidRPr="009B2644">
              <w:rPr>
                <w:rFonts w:ascii="Book Antiqua" w:hAnsi="Book Antiqua" w:cs="Arial"/>
                <w:sz w:val="18"/>
                <w:szCs w:val="18"/>
              </w:rPr>
              <w:t xml:space="preserve">Search:   </w:t>
            </w:r>
            <w:bookmarkStart w:id="2" w:name="_GoBack"/>
            <w:bookmarkEnd w:id="2"/>
          </w:p>
          <w:p w:rsidR="00DD118C" w:rsidRPr="009B2644" w:rsidRDefault="00EB7302">
            <w:pPr>
              <w:pStyle w:val="PlainText"/>
              <w:rPr>
                <w:rFonts w:ascii="Book Antiqua" w:hAnsi="Book Antiqua" w:cs="Arial"/>
                <w:sz w:val="18"/>
                <w:szCs w:val="18"/>
              </w:rPr>
            </w:pPr>
            <w:r w:rsidRPr="009B2644">
              <w:rPr>
                <w:rFonts w:ascii="Book Antiqua" w:hAnsi="Book Antiqua" w:cs="Arial"/>
                <w:sz w:val="18"/>
                <w:szCs w:val="18"/>
              </w:rPr>
              <w:t xml:space="preserve">[  ] </w:t>
            </w:r>
            <w:r w:rsidRPr="009B2644">
              <w:rPr>
                <w:rStyle w:val="hps"/>
                <w:rFonts w:ascii="Book Antiqua" w:hAnsi="Book Antiqua" w:cs="Arial"/>
                <w:sz w:val="18"/>
                <w:szCs w:val="18"/>
              </w:rPr>
              <w:t>The same title</w:t>
            </w:r>
          </w:p>
          <w:p w:rsidR="00DD118C" w:rsidRPr="009B2644" w:rsidRDefault="00EB7302">
            <w:pPr>
              <w:pStyle w:val="PlainText"/>
              <w:rPr>
                <w:rFonts w:ascii="Book Antiqua" w:eastAsia="Times New Roman" w:hAnsi="Book Antiqua"/>
                <w:kern w:val="0"/>
                <w:sz w:val="18"/>
                <w:szCs w:val="18"/>
              </w:rPr>
            </w:pPr>
            <w:r w:rsidRPr="009B2644">
              <w:rPr>
                <w:rFonts w:ascii="Book Antiqua" w:hAnsi="Book Antiqua" w:cs="Arial"/>
                <w:sz w:val="18"/>
                <w:szCs w:val="18"/>
              </w:rPr>
              <w:t xml:space="preserve">[  </w:t>
            </w:r>
            <w:r w:rsidR="00DD118C" w:rsidRPr="009B2644">
              <w:rPr>
                <w:rFonts w:ascii="Book Antiqua" w:hAnsi="Book Antiqua" w:cs="Arial"/>
                <w:sz w:val="18"/>
                <w:szCs w:val="18"/>
              </w:rPr>
              <w:t xml:space="preserve">] </w:t>
            </w:r>
            <w:r w:rsidRPr="009B2644">
              <w:rPr>
                <w:rFonts w:ascii="Book Antiqua" w:eastAsia="Times New Roman" w:hAnsi="Book Antiqua"/>
                <w:kern w:val="0"/>
                <w:sz w:val="18"/>
                <w:szCs w:val="18"/>
              </w:rPr>
              <w:t>Duplicate publication</w:t>
            </w:r>
          </w:p>
          <w:p w:rsidR="006A7898" w:rsidRPr="009B2644" w:rsidRDefault="006A7898">
            <w:pPr>
              <w:pStyle w:val="PlainText"/>
              <w:rPr>
                <w:rFonts w:ascii="Book Antiqua" w:hAnsi="Book Antiqua" w:cs="Arial"/>
                <w:color w:val="000000" w:themeColor="text1"/>
                <w:sz w:val="18"/>
                <w:szCs w:val="18"/>
              </w:rPr>
            </w:pPr>
            <w:r w:rsidRPr="009B2644">
              <w:rPr>
                <w:rFonts w:ascii="Book Antiqua" w:hAnsi="Book Antiqua" w:cs="Arial"/>
                <w:sz w:val="18"/>
                <w:szCs w:val="18"/>
              </w:rPr>
              <w:t>[  ]</w:t>
            </w:r>
            <w:r w:rsidRPr="009B2644">
              <w:rPr>
                <w:rFonts w:ascii="Book Antiqua" w:hAnsi="Book Antiqua" w:cs="Arial"/>
                <w:color w:val="000000" w:themeColor="text1"/>
                <w:sz w:val="24"/>
                <w:szCs w:val="24"/>
              </w:rPr>
              <w:t xml:space="preserve"> </w:t>
            </w:r>
            <w:r w:rsidRPr="009B2644">
              <w:rPr>
                <w:rFonts w:ascii="Book Antiqua" w:hAnsi="Book Antiqua" w:cs="Arial"/>
                <w:color w:val="000000" w:themeColor="text1"/>
                <w:sz w:val="18"/>
                <w:szCs w:val="18"/>
              </w:rPr>
              <w:t>Plagiarism</w:t>
            </w:r>
          </w:p>
          <w:p w:rsidR="004F4DBD" w:rsidRPr="009B2644" w:rsidRDefault="004F4DBD">
            <w:pPr>
              <w:pStyle w:val="PlainText"/>
              <w:rPr>
                <w:rFonts w:ascii="Book Antiqua" w:hAnsi="Book Antiqua" w:cs="Arial"/>
                <w:color w:val="000000" w:themeColor="text1"/>
                <w:sz w:val="18"/>
                <w:szCs w:val="18"/>
              </w:rPr>
            </w:pPr>
            <w:r w:rsidRPr="009B2644">
              <w:rPr>
                <w:rFonts w:ascii="Book Antiqua" w:hAnsi="Book Antiqua" w:cs="Arial"/>
                <w:sz w:val="18"/>
                <w:szCs w:val="18"/>
              </w:rPr>
              <w:t>[  ] No</w:t>
            </w:r>
          </w:p>
          <w:p w:rsidR="00DD118C" w:rsidRPr="009B2644" w:rsidRDefault="00DD118C">
            <w:pPr>
              <w:pStyle w:val="PlainText"/>
              <w:rPr>
                <w:rFonts w:ascii="Book Antiqua" w:hAnsi="Book Antiqua" w:cs="Arial"/>
                <w:sz w:val="18"/>
                <w:szCs w:val="18"/>
              </w:rPr>
            </w:pPr>
            <w:r w:rsidRPr="009B2644">
              <w:rPr>
                <w:rFonts w:ascii="Book Antiqua" w:hAnsi="Book Antiqua" w:cs="Arial"/>
                <w:sz w:val="18"/>
                <w:szCs w:val="18"/>
              </w:rPr>
              <w:t>BPG Search:</w:t>
            </w:r>
          </w:p>
          <w:p w:rsidR="006A7898" w:rsidRPr="009B2644" w:rsidRDefault="006A7898" w:rsidP="006A7898">
            <w:pPr>
              <w:pStyle w:val="PlainText"/>
              <w:rPr>
                <w:rFonts w:ascii="Book Antiqua" w:hAnsi="Book Antiqua" w:cs="Arial"/>
                <w:sz w:val="18"/>
                <w:szCs w:val="18"/>
              </w:rPr>
            </w:pPr>
            <w:r w:rsidRPr="009B2644">
              <w:rPr>
                <w:rFonts w:ascii="Book Antiqua" w:hAnsi="Book Antiqua" w:cs="Arial"/>
                <w:sz w:val="18"/>
                <w:szCs w:val="18"/>
              </w:rPr>
              <w:t xml:space="preserve">[  ] </w:t>
            </w:r>
            <w:r w:rsidRPr="009B2644">
              <w:rPr>
                <w:rStyle w:val="hps"/>
                <w:rFonts w:ascii="Book Antiqua" w:hAnsi="Book Antiqua" w:cs="Arial"/>
                <w:sz w:val="18"/>
                <w:szCs w:val="18"/>
              </w:rPr>
              <w:t>The same title</w:t>
            </w:r>
          </w:p>
          <w:p w:rsidR="006A7898" w:rsidRPr="009B2644" w:rsidRDefault="006A7898" w:rsidP="006A7898">
            <w:pPr>
              <w:pStyle w:val="PlainText"/>
              <w:rPr>
                <w:rStyle w:val="Strong"/>
                <w:rFonts w:ascii="Book Antiqua" w:eastAsia="Times New Roman" w:hAnsi="Book Antiqua"/>
                <w:b w:val="0"/>
                <w:kern w:val="0"/>
                <w:sz w:val="18"/>
                <w:szCs w:val="18"/>
              </w:rPr>
            </w:pPr>
            <w:r w:rsidRPr="009B2644">
              <w:rPr>
                <w:rFonts w:ascii="Book Antiqua" w:hAnsi="Book Antiqua" w:cs="Arial"/>
                <w:sz w:val="18"/>
                <w:szCs w:val="18"/>
              </w:rPr>
              <w:t xml:space="preserve">[  ] </w:t>
            </w:r>
            <w:r w:rsidRPr="009B2644">
              <w:rPr>
                <w:rFonts w:ascii="Book Antiqua" w:eastAsia="Times New Roman" w:hAnsi="Book Antiqua"/>
                <w:kern w:val="0"/>
                <w:sz w:val="18"/>
                <w:szCs w:val="18"/>
              </w:rPr>
              <w:t>Duplicate publication</w:t>
            </w:r>
          </w:p>
          <w:p w:rsidR="006A7898" w:rsidRPr="009B2644" w:rsidRDefault="006A7898">
            <w:pPr>
              <w:pStyle w:val="PlainText"/>
              <w:rPr>
                <w:rFonts w:ascii="Book Antiqua" w:hAnsi="Book Antiqua" w:cs="Arial"/>
                <w:color w:val="000000" w:themeColor="text1"/>
                <w:sz w:val="18"/>
                <w:szCs w:val="18"/>
              </w:rPr>
            </w:pPr>
            <w:r w:rsidRPr="009B2644">
              <w:rPr>
                <w:rFonts w:ascii="Book Antiqua" w:hAnsi="Book Antiqua" w:cs="Arial"/>
                <w:sz w:val="18"/>
                <w:szCs w:val="18"/>
              </w:rPr>
              <w:t>[  ]</w:t>
            </w:r>
            <w:r w:rsidRPr="009B2644">
              <w:rPr>
                <w:rFonts w:ascii="Book Antiqua" w:hAnsi="Book Antiqua" w:cs="Arial"/>
                <w:color w:val="000000" w:themeColor="text1"/>
                <w:sz w:val="24"/>
                <w:szCs w:val="24"/>
              </w:rPr>
              <w:t xml:space="preserve"> </w:t>
            </w:r>
            <w:r w:rsidRPr="009B2644">
              <w:rPr>
                <w:rFonts w:ascii="Book Antiqua" w:hAnsi="Book Antiqua" w:cs="Arial"/>
                <w:color w:val="000000" w:themeColor="text1"/>
                <w:sz w:val="18"/>
                <w:szCs w:val="18"/>
              </w:rPr>
              <w:t>Plagiarism</w:t>
            </w:r>
          </w:p>
          <w:p w:rsidR="004F4DBD" w:rsidRPr="009B2644" w:rsidRDefault="004F4DBD">
            <w:pPr>
              <w:pStyle w:val="PlainText"/>
              <w:rPr>
                <w:rFonts w:ascii="Book Antiqua" w:hAnsi="Book Antiqua" w:cs="Arial"/>
                <w:color w:val="000000" w:themeColor="text1"/>
                <w:sz w:val="18"/>
                <w:szCs w:val="18"/>
              </w:rPr>
            </w:pPr>
            <w:r w:rsidRPr="009B2644">
              <w:rPr>
                <w:rFonts w:ascii="Book Antiqua" w:hAnsi="Book Antiqua" w:cs="Arial"/>
                <w:sz w:val="18"/>
                <w:szCs w:val="18"/>
              </w:rPr>
              <w:t>[  ] No</w:t>
            </w:r>
          </w:p>
        </w:tc>
        <w:tc>
          <w:tcPr>
            <w:tcW w:w="1985" w:type="dxa"/>
            <w:tcBorders>
              <w:bottom w:val="single" w:sz="4" w:space="0" w:color="auto"/>
            </w:tcBorders>
          </w:tcPr>
          <w:p w:rsidR="00F44A41" w:rsidRPr="009B2644" w:rsidRDefault="00A03817">
            <w:pPr>
              <w:rPr>
                <w:rFonts w:ascii="Book Antiqua" w:hAnsi="Book Antiqua"/>
                <w:sz w:val="18"/>
                <w:szCs w:val="18"/>
              </w:rPr>
            </w:pPr>
            <w:r w:rsidRPr="009B2644">
              <w:rPr>
                <w:rFonts w:ascii="Book Antiqua" w:hAnsi="Book Antiqua" w:cs="Arial"/>
                <w:sz w:val="18"/>
                <w:szCs w:val="18"/>
              </w:rPr>
              <w:t xml:space="preserve">[  ] </w:t>
            </w:r>
            <w:r w:rsidRPr="009B2644">
              <w:rPr>
                <w:rFonts w:ascii="Book Antiqua" w:hAnsi="Book Antiqua"/>
                <w:sz w:val="18"/>
                <w:szCs w:val="18"/>
              </w:rPr>
              <w:t>Accept</w:t>
            </w:r>
          </w:p>
          <w:p w:rsidR="00F44A41" w:rsidRPr="009B2644" w:rsidRDefault="00A03817">
            <w:pPr>
              <w:rPr>
                <w:rFonts w:ascii="Book Antiqua" w:hAnsi="Book Antiqua"/>
                <w:sz w:val="18"/>
                <w:szCs w:val="18"/>
              </w:rPr>
            </w:pPr>
            <w:r w:rsidRPr="009B2644">
              <w:rPr>
                <w:rFonts w:ascii="Book Antiqua" w:hAnsi="Book Antiqua"/>
                <w:sz w:val="18"/>
                <w:szCs w:val="18"/>
              </w:rPr>
              <w:t xml:space="preserve">[  ] High priority for  </w:t>
            </w:r>
          </w:p>
          <w:p w:rsidR="00DD118C" w:rsidRPr="009B2644" w:rsidRDefault="00510131">
            <w:pPr>
              <w:rPr>
                <w:rFonts w:ascii="Book Antiqua" w:hAnsi="Book Antiqua"/>
                <w:sz w:val="18"/>
                <w:szCs w:val="18"/>
              </w:rPr>
            </w:pPr>
            <w:r w:rsidRPr="009B2644">
              <w:rPr>
                <w:rFonts w:ascii="Book Antiqua" w:hAnsi="Book Antiqua"/>
                <w:sz w:val="18"/>
                <w:szCs w:val="18"/>
              </w:rPr>
              <w:t xml:space="preserve">    </w:t>
            </w:r>
            <w:r w:rsidR="00DD118C" w:rsidRPr="009B2644">
              <w:rPr>
                <w:rFonts w:ascii="Book Antiqua" w:hAnsi="Book Antiqua"/>
                <w:sz w:val="18"/>
                <w:szCs w:val="18"/>
              </w:rPr>
              <w:t>publication</w:t>
            </w:r>
          </w:p>
          <w:p w:rsidR="00F44A41" w:rsidRPr="009B2644" w:rsidRDefault="00A03817">
            <w:pPr>
              <w:rPr>
                <w:rFonts w:ascii="Book Antiqua" w:hAnsi="Book Antiqua"/>
                <w:sz w:val="18"/>
                <w:szCs w:val="18"/>
              </w:rPr>
            </w:pPr>
            <w:r w:rsidRPr="009B2644">
              <w:rPr>
                <w:rFonts w:ascii="Book Antiqua" w:hAnsi="Book Antiqua"/>
                <w:sz w:val="18"/>
                <w:szCs w:val="18"/>
              </w:rPr>
              <w:t>[  ] Rejection</w:t>
            </w:r>
          </w:p>
          <w:p w:rsidR="00F44A41" w:rsidRPr="009B2644" w:rsidRDefault="00A03817">
            <w:pPr>
              <w:rPr>
                <w:rFonts w:ascii="Book Antiqua" w:hAnsi="Book Antiqua"/>
                <w:sz w:val="18"/>
                <w:szCs w:val="18"/>
              </w:rPr>
            </w:pPr>
            <w:r w:rsidRPr="009B2644">
              <w:rPr>
                <w:rFonts w:ascii="Book Antiqua" w:hAnsi="Book Antiqua" w:cs="Arial"/>
                <w:sz w:val="18"/>
                <w:szCs w:val="18"/>
              </w:rPr>
              <w:t xml:space="preserve">[ Y] </w:t>
            </w:r>
            <w:r w:rsidRPr="009B2644">
              <w:rPr>
                <w:rFonts w:ascii="Book Antiqua" w:hAnsi="Book Antiqua"/>
                <w:sz w:val="18"/>
                <w:szCs w:val="18"/>
              </w:rPr>
              <w:t>Minor revision</w:t>
            </w:r>
          </w:p>
          <w:p w:rsidR="00F44A41" w:rsidRPr="009B2644" w:rsidRDefault="00A03817">
            <w:pPr>
              <w:rPr>
                <w:rFonts w:ascii="Book Antiqua" w:hAnsi="Book Antiqua"/>
                <w:sz w:val="18"/>
                <w:szCs w:val="18"/>
              </w:rPr>
            </w:pPr>
            <w:r w:rsidRPr="009B2644">
              <w:rPr>
                <w:rFonts w:ascii="Book Antiqua" w:hAnsi="Book Antiqua" w:cs="Arial"/>
                <w:sz w:val="18"/>
                <w:szCs w:val="18"/>
              </w:rPr>
              <w:t xml:space="preserve">[  ] </w:t>
            </w:r>
            <w:r w:rsidRPr="009B2644">
              <w:rPr>
                <w:rFonts w:ascii="Book Antiqua" w:hAnsi="Book Antiqua"/>
                <w:sz w:val="18"/>
                <w:szCs w:val="18"/>
              </w:rPr>
              <w:t>Major revision</w:t>
            </w:r>
          </w:p>
        </w:tc>
      </w:tr>
    </w:tbl>
    <w:p w:rsidR="00DD118C" w:rsidRPr="009B2644" w:rsidRDefault="00DD118C">
      <w:pPr>
        <w:rPr>
          <w:rFonts w:ascii="Book Antiqua" w:hAnsi="Book Antiqua"/>
          <w:b/>
          <w:color w:val="000000"/>
          <w:szCs w:val="21"/>
        </w:rPr>
      </w:pPr>
    </w:p>
    <w:p w:rsidR="00DD118C" w:rsidRPr="009B2644" w:rsidRDefault="00DD118C">
      <w:pPr>
        <w:rPr>
          <w:rFonts w:ascii="Book Antiqua" w:hAnsi="Book Antiqua"/>
          <w:b/>
          <w:bCs/>
          <w:sz w:val="24"/>
          <w:szCs w:val="24"/>
        </w:rPr>
      </w:pPr>
      <w:r w:rsidRPr="009B2644">
        <w:rPr>
          <w:rFonts w:ascii="Book Antiqua" w:hAnsi="Book Antiqua"/>
          <w:b/>
          <w:bCs/>
          <w:sz w:val="24"/>
          <w:szCs w:val="24"/>
        </w:rPr>
        <w:t>COMMENTS TO AUTHORS</w:t>
      </w:r>
    </w:p>
    <w:p w:rsidR="00246F05" w:rsidRPr="009B2644" w:rsidRDefault="0092411F">
      <w:pPr>
        <w:rPr>
          <w:rFonts w:ascii="Book Antiqua" w:hAnsi="Book Antiqua"/>
        </w:rPr>
      </w:pPr>
      <w:r w:rsidRPr="009B2644">
        <w:rPr>
          <w:rFonts w:ascii="Book Antiqua" w:hAnsi="Book Antiqua"/>
          <w:b/>
        </w:rPr>
        <w:t>Comment:</w:t>
      </w:r>
      <w:r w:rsidRPr="009B2644">
        <w:rPr>
          <w:rFonts w:ascii="Book Antiqua" w:hAnsi="Book Antiqua"/>
        </w:rPr>
        <w:t xml:space="preserve"> </w:t>
      </w:r>
      <w:r w:rsidR="00A03817" w:rsidRPr="009B2644">
        <w:rPr>
          <w:rFonts w:ascii="Book Antiqua" w:hAnsi="Book Antiqua"/>
        </w:rPr>
        <w:t xml:space="preserve">This paper is certainly of local interest, but is of limited international importance. It would be helpful for an international readership to provide some more detail on the types of patients treated in the ICUs studied, so that readers can better understand the context of the study.  </w:t>
      </w:r>
    </w:p>
    <w:p w:rsidR="00246F05" w:rsidRPr="009B2644" w:rsidRDefault="00246F05">
      <w:pPr>
        <w:rPr>
          <w:rFonts w:ascii="Book Antiqua" w:hAnsi="Book Antiqua"/>
          <w:b/>
        </w:rPr>
      </w:pPr>
      <w:r w:rsidRPr="009B2644">
        <w:rPr>
          <w:rFonts w:ascii="Book Antiqua" w:hAnsi="Book Antiqua"/>
          <w:b/>
        </w:rPr>
        <w:t>Answer:</w:t>
      </w:r>
      <w:r w:rsidR="002D250C" w:rsidRPr="009B2644">
        <w:rPr>
          <w:rFonts w:ascii="Book Antiqua" w:hAnsi="Book Antiqua"/>
          <w:b/>
        </w:rPr>
        <w:t xml:space="preserve"> </w:t>
      </w:r>
      <w:r w:rsidR="002D250C" w:rsidRPr="009B2644">
        <w:rPr>
          <w:rFonts w:ascii="Book Antiqua" w:hAnsi="Book Antiqua"/>
        </w:rPr>
        <w:t>We appreciate the reviewer’s comment and have added a comment on page</w:t>
      </w:r>
      <w:r w:rsidR="00577462" w:rsidRPr="009B2644">
        <w:rPr>
          <w:rFonts w:ascii="Book Antiqua" w:hAnsi="Book Antiqua"/>
        </w:rPr>
        <w:t xml:space="preserve"> 6</w:t>
      </w:r>
      <w:r w:rsidR="002D250C" w:rsidRPr="009B2644">
        <w:rPr>
          <w:rFonts w:ascii="Book Antiqua" w:hAnsi="Book Antiqua"/>
        </w:rPr>
        <w:t xml:space="preserve">, lines </w:t>
      </w:r>
      <w:r w:rsidR="00577462" w:rsidRPr="009B2644">
        <w:rPr>
          <w:rFonts w:ascii="Book Antiqua" w:hAnsi="Book Antiqua"/>
        </w:rPr>
        <w:t xml:space="preserve">25-27 </w:t>
      </w:r>
      <w:r w:rsidR="002D250C" w:rsidRPr="009B2644">
        <w:rPr>
          <w:rFonts w:ascii="Book Antiqua" w:hAnsi="Book Antiqua"/>
        </w:rPr>
        <w:t xml:space="preserve">to specify that </w:t>
      </w:r>
      <w:r w:rsidR="00577462" w:rsidRPr="009B2644">
        <w:rPr>
          <w:rFonts w:ascii="Book Antiqua" w:hAnsi="Book Antiqua"/>
        </w:rPr>
        <w:t xml:space="preserve">the study was conducted on patients admitted to medical surgical intensive care units at </w:t>
      </w:r>
      <w:r w:rsidR="002D250C" w:rsidRPr="009B2644">
        <w:rPr>
          <w:rFonts w:ascii="Book Antiqua" w:hAnsi="Book Antiqua"/>
        </w:rPr>
        <w:t>2 medium-sized</w:t>
      </w:r>
      <w:r w:rsidR="00577462" w:rsidRPr="009B2644">
        <w:rPr>
          <w:rFonts w:ascii="Book Antiqua" w:hAnsi="Book Antiqua"/>
        </w:rPr>
        <w:t xml:space="preserve"> hospitals</w:t>
      </w:r>
      <w:r w:rsidR="002D250C" w:rsidRPr="009B2644">
        <w:rPr>
          <w:rFonts w:ascii="Book Antiqua" w:hAnsi="Book Antiqua"/>
        </w:rPr>
        <w:t xml:space="preserve">; one is a private hospital and the other is a public hospital. </w:t>
      </w:r>
    </w:p>
    <w:p w:rsidR="00246F05" w:rsidRPr="009B2644" w:rsidRDefault="00246F05">
      <w:pPr>
        <w:rPr>
          <w:rFonts w:ascii="Book Antiqua" w:hAnsi="Book Antiqua"/>
        </w:rPr>
      </w:pPr>
    </w:p>
    <w:p w:rsidR="00A96EAE" w:rsidRPr="009B2644" w:rsidRDefault="00246F05">
      <w:pPr>
        <w:rPr>
          <w:rFonts w:ascii="Book Antiqua" w:hAnsi="Book Antiqua"/>
        </w:rPr>
      </w:pPr>
      <w:r w:rsidRPr="009B2644">
        <w:rPr>
          <w:rFonts w:ascii="Book Antiqua" w:hAnsi="Book Antiqua"/>
          <w:b/>
        </w:rPr>
        <w:t>Comment:</w:t>
      </w:r>
      <w:r w:rsidRPr="009B2644">
        <w:rPr>
          <w:rFonts w:ascii="Book Antiqua" w:hAnsi="Book Antiqua"/>
        </w:rPr>
        <w:t xml:space="preserve"> </w:t>
      </w:r>
      <w:r w:rsidR="00A03817" w:rsidRPr="009B2644">
        <w:rPr>
          <w:rFonts w:ascii="Book Antiqua" w:hAnsi="Book Antiqua"/>
        </w:rPr>
        <w:t xml:space="preserve">The description of the ISOS has been published before. Perhaps a shorter description, with one or more relevant references would suffice here. In particular, I do not this that it is necessary to devote an entire subsection of the Methods section to the INICC Multidimensional approach; </w:t>
      </w:r>
    </w:p>
    <w:p w:rsidR="00A96EAE" w:rsidRPr="009B2644" w:rsidRDefault="00E1484B">
      <w:pPr>
        <w:rPr>
          <w:rFonts w:ascii="Book Antiqua" w:hAnsi="Book Antiqua"/>
        </w:rPr>
      </w:pPr>
      <w:r w:rsidRPr="009B2644">
        <w:rPr>
          <w:rFonts w:ascii="Book Antiqua" w:hAnsi="Book Antiqua"/>
          <w:b/>
        </w:rPr>
        <w:t xml:space="preserve">Answer: </w:t>
      </w:r>
      <w:r w:rsidRPr="009B2644">
        <w:rPr>
          <w:rFonts w:ascii="Book Antiqua" w:hAnsi="Book Antiqua"/>
        </w:rPr>
        <w:t>We agree with the reviewer’s comment and have shortened the description of ISOS and INICC Multidimensional Approach in the Methods section.</w:t>
      </w:r>
    </w:p>
    <w:p w:rsidR="00A96EAE" w:rsidRPr="009B2644" w:rsidRDefault="00A96EAE">
      <w:pPr>
        <w:rPr>
          <w:rFonts w:ascii="Book Antiqua" w:hAnsi="Book Antiqua"/>
          <w:b/>
        </w:rPr>
      </w:pPr>
    </w:p>
    <w:p w:rsidR="00A96EAE" w:rsidRPr="009B2644" w:rsidRDefault="00A96EAE">
      <w:pPr>
        <w:rPr>
          <w:rFonts w:ascii="Book Antiqua" w:hAnsi="Book Antiqua"/>
        </w:rPr>
      </w:pPr>
      <w:r w:rsidRPr="009B2644">
        <w:rPr>
          <w:rFonts w:ascii="Book Antiqua" w:hAnsi="Book Antiqua"/>
          <w:b/>
        </w:rPr>
        <w:t>Comment:</w:t>
      </w:r>
      <w:r w:rsidRPr="009B2644">
        <w:rPr>
          <w:rFonts w:ascii="Book Antiqua" w:hAnsi="Book Antiqua"/>
        </w:rPr>
        <w:t xml:space="preserve"> E</w:t>
      </w:r>
      <w:r w:rsidR="00A03817" w:rsidRPr="009B2644">
        <w:rPr>
          <w:rFonts w:ascii="Book Antiqua" w:hAnsi="Book Antiqua"/>
        </w:rPr>
        <w:t xml:space="preserve">qually I do not think that it is important to advise readered that feedback will be published in another future study.  </w:t>
      </w:r>
    </w:p>
    <w:p w:rsidR="00A96EAE" w:rsidRPr="009B2644" w:rsidRDefault="00A96EAE">
      <w:pPr>
        <w:rPr>
          <w:rFonts w:ascii="Book Antiqua" w:hAnsi="Book Antiqua"/>
        </w:rPr>
      </w:pPr>
      <w:r w:rsidRPr="009B2644">
        <w:rPr>
          <w:rFonts w:ascii="Book Antiqua" w:hAnsi="Book Antiqua"/>
          <w:b/>
        </w:rPr>
        <w:lastRenderedPageBreak/>
        <w:t xml:space="preserve">Answer: </w:t>
      </w:r>
      <w:r w:rsidR="00E1484B" w:rsidRPr="009B2644">
        <w:rPr>
          <w:rFonts w:ascii="Book Antiqua" w:hAnsi="Book Antiqua"/>
        </w:rPr>
        <w:t>We agree with the reviewer’s comment and have deleted the comment indicating that feedback would be published in another future study.</w:t>
      </w:r>
    </w:p>
    <w:p w:rsidR="00A96EAE" w:rsidRPr="009B2644" w:rsidRDefault="00A96EAE">
      <w:pPr>
        <w:rPr>
          <w:rFonts w:ascii="Book Antiqua" w:hAnsi="Book Antiqua"/>
          <w:b/>
        </w:rPr>
      </w:pPr>
    </w:p>
    <w:p w:rsidR="00F44A41" w:rsidRPr="009B2644" w:rsidRDefault="00A96EAE">
      <w:pPr>
        <w:rPr>
          <w:rFonts w:ascii="Book Antiqua" w:hAnsi="Book Antiqua"/>
        </w:rPr>
      </w:pPr>
      <w:r w:rsidRPr="009B2644">
        <w:rPr>
          <w:rFonts w:ascii="Book Antiqua" w:hAnsi="Book Antiqua"/>
          <w:b/>
        </w:rPr>
        <w:t>Comment:</w:t>
      </w:r>
      <w:r w:rsidRPr="009B2644">
        <w:rPr>
          <w:rFonts w:ascii="Book Antiqua" w:hAnsi="Book Antiqua"/>
        </w:rPr>
        <w:t xml:space="preserve"> </w:t>
      </w:r>
      <w:r w:rsidR="00A03817" w:rsidRPr="009B2644">
        <w:rPr>
          <w:rFonts w:ascii="Book Antiqua" w:hAnsi="Book Antiqua"/>
        </w:rPr>
        <w:t>In the Discussion it would be useful to provide some quantitative data to support some of the statements, e.g. what is the nurse:patient ratio? what is meant by overcrowding?</w:t>
      </w:r>
    </w:p>
    <w:p w:rsidR="009B2644" w:rsidRDefault="0092411F" w:rsidP="009B2644">
      <w:pPr>
        <w:widowControl/>
        <w:jc w:val="left"/>
        <w:rPr>
          <w:rFonts w:ascii="Book Antiqua" w:hAnsi="Book Antiqua"/>
        </w:rPr>
      </w:pPr>
      <w:r w:rsidRPr="009B2644">
        <w:rPr>
          <w:rFonts w:ascii="Book Antiqua" w:hAnsi="Book Antiqua"/>
          <w:b/>
        </w:rPr>
        <w:t>Answer</w:t>
      </w:r>
      <w:r w:rsidRPr="009B2644">
        <w:rPr>
          <w:rFonts w:ascii="Book Antiqua" w:hAnsi="Book Antiqua"/>
        </w:rPr>
        <w:t xml:space="preserve">: </w:t>
      </w:r>
      <w:r w:rsidR="00E1484B" w:rsidRPr="009B2644">
        <w:rPr>
          <w:rFonts w:ascii="Book Antiqua" w:hAnsi="Book Antiqua"/>
        </w:rPr>
        <w:t>We agree with the reviewer’s comment and have provided some quantitative data to support our statements about the reasons that may explain the high DA-HAI rates found in our study, on page 11, lines 10-17 of the revised manuscript.</w:t>
      </w:r>
      <w:r w:rsidR="00E1484B">
        <w:rPr>
          <w:rFonts w:ascii="Book Antiqua" w:hAnsi="Book Antiqua"/>
        </w:rPr>
        <w:t xml:space="preserve"> </w:t>
      </w:r>
      <w:r w:rsidR="009B2644">
        <w:rPr>
          <w:rFonts w:ascii="Book Antiqua" w:hAnsi="Book Antiqua"/>
        </w:rPr>
        <w:t xml:space="preserve"> We consider that </w:t>
      </w:r>
      <w:r w:rsidR="009B2644" w:rsidRPr="009B2644">
        <w:rPr>
          <w:rFonts w:ascii="Book Antiqua" w:hAnsi="Book Antiqua"/>
        </w:rPr>
        <w:t xml:space="preserve">in Ecuador nurse-to-patient staffing ratios are usually low (with a nurse-patient ratio higher than 4:1) and </w:t>
      </w:r>
      <w:r w:rsidR="009B2644">
        <w:rPr>
          <w:rFonts w:ascii="Book Antiqua" w:hAnsi="Book Antiqua"/>
        </w:rPr>
        <w:t xml:space="preserve">there is </w:t>
      </w:r>
      <w:r w:rsidR="009B2644" w:rsidRPr="009B2644">
        <w:rPr>
          <w:rFonts w:ascii="Book Antiqua" w:hAnsi="Book Antiqua"/>
        </w:rPr>
        <w:t>an insufficient number of experienced nurses or trained healthcare workers—which has proved to be highly connected to high DA-HAI rates in ICUs.</w:t>
      </w:r>
      <w:hyperlink w:anchor="_ENREF_18" w:tooltip="Rosenthal, 2006 #25046" w:history="1">
        <w:r w:rsidR="009B2644" w:rsidRPr="00151D5C">
          <w:rPr>
            <w:rStyle w:val="Hyperlink"/>
            <w:rFonts w:ascii="Book Antiqua" w:hAnsi="Book Antiqua"/>
            <w:color w:val="auto"/>
          </w:rPr>
          <w:fldChar w:fldCharType="begin"/>
        </w:r>
        <w:r w:rsidR="009B2644" w:rsidRPr="00151D5C">
          <w:rPr>
            <w:rStyle w:val="Hyperlink"/>
            <w:rFonts w:ascii="Book Antiqua" w:hAnsi="Book Antiqua"/>
            <w:color w:val="auto"/>
          </w:rPr>
          <w:instrText xml:space="preserve"> ADDIN EN.CITE &lt;EndNote&gt;&lt;Cite&gt;&lt;Author&gt;Rosenthal&lt;/Author&gt;&lt;Year&gt;2006&lt;/Year&gt;&lt;RecNum&gt;25046&lt;/RecNum&gt;&lt;DisplayText&gt;&lt;style face="superscript"&gt;18&lt;/style&gt;&lt;/DisplayText&gt;&lt;record&gt;&lt;rec-number&gt;25046&lt;/rec-number&gt;&lt;ref-type name="Journal Article"&gt;17&lt;/ref-type&gt;&lt;contributors&gt;&lt;authors&gt;&lt;author&gt;Rosenthal, V. D.&lt;/author&gt;&lt;author&gt;Maki, D. G.&lt;/author&gt;&lt;author&gt;Salomao, R.&lt;/author&gt;&lt;author&gt;Moreno, C. A.&lt;/author&gt;&lt;author&gt;Mehta, Y.&lt;/author&gt;&lt;author&gt;Higuera, F.&lt;/author&gt;&lt;author&gt;Cuellar, L. E.&lt;/author&gt;&lt;author&gt;Arikan, O. A.&lt;/author&gt;&lt;author&gt;Abouqal, R.&lt;/author&gt;&lt;author&gt;Leblebicioglu, H.&lt;/author&gt;&lt;/authors&gt;&lt;/contributors&gt;&lt;auth-address&gt;Medical College of Buenos Aires, Buenos Aires, Argentina. victor_rosenthal@inicc.org&lt;/auth-address&gt;&lt;titles&gt;&lt;title&gt;Device-associated nosocomial infections in 55 intensive care units of 8 developing countries&lt;/title&gt;&lt;secondary-title&gt;Ann Intern Med&lt;/secondary-title&gt;&lt;/titles&gt;&lt;periodical&gt;&lt;full-title&gt;Annals of Internal Medicine&lt;/full-title&gt;&lt;abbr-1&gt;Ann Intern Med&lt;/abbr-1&gt;&lt;/periodical&gt;&lt;pages&gt;582-91&lt;/pages&gt;&lt;volume&gt;145&lt;/volume&gt;&lt;number&gt;8&lt;/number&gt;&lt;keywords&gt;&lt;keyword&gt;Catheterization, Central Venous/adverse effects/instrumentation&lt;/keyword&gt;&lt;keyword&gt;Catheters, Indwelling/adverse effects&lt;/keyword&gt;&lt;keyword&gt;Cross Infection/*etiology&lt;/keyword&gt;&lt;keyword&gt;*Developing Countries&lt;/keyword&gt;&lt;keyword&gt;*Equipment Contamination&lt;/keyword&gt;&lt;keyword&gt;Humans&lt;/keyword&gt;&lt;keyword&gt;*Intensive Care Units&lt;/keyword&gt;&lt;keyword&gt;Pneumonia, Bacterial/etiology&lt;/keyword&gt;&lt;keyword&gt;Prospective Studies&lt;/keyword&gt;&lt;keyword&gt;Respiration, Artificial/adverse effects/instrumentation&lt;/keyword&gt;&lt;keyword&gt;Sepsis/etiology&lt;/keyword&gt;&lt;keyword&gt;Urinary Tract Infections/etiology&lt;/keyword&gt;&lt;/keywords&gt;&lt;dates&gt;&lt;year&gt;2006&lt;/year&gt;&lt;pub-dates&gt;&lt;date&gt;Oct 17&lt;/date&gt;&lt;/pub-dates&gt;&lt;/dates&gt;&lt;accession-num&gt;17043340&lt;/accession-num&gt;&lt;urls&gt;&lt;related-urls&gt;&lt;url&gt;http://www.ncbi.nlm.nih.gov/entrez/query.fcgi?cmd=Retrieve&amp;amp;db=PubMed&amp;amp;dopt=Citation&amp;amp;list_uids=17043340 &lt;/url&gt;&lt;/related-urls&gt;&lt;/urls&gt;&lt;/record&gt;&lt;/Cite&gt;&lt;/EndNote&gt;</w:instrText>
        </w:r>
        <w:r w:rsidR="009B2644" w:rsidRPr="00151D5C">
          <w:rPr>
            <w:rStyle w:val="Hyperlink"/>
            <w:rFonts w:ascii="Book Antiqua" w:hAnsi="Book Antiqua"/>
            <w:color w:val="auto"/>
          </w:rPr>
          <w:fldChar w:fldCharType="separate"/>
        </w:r>
        <w:r w:rsidR="00151D5C" w:rsidRPr="00151D5C">
          <w:rPr>
            <w:rStyle w:val="Hyperlink"/>
            <w:rFonts w:ascii="Book Antiqua" w:hAnsi="Book Antiqua"/>
            <w:color w:val="auto"/>
          </w:rPr>
          <w:t>(1)</w:t>
        </w:r>
        <w:r w:rsidR="009B2644" w:rsidRPr="00151D5C">
          <w:rPr>
            <w:rStyle w:val="Hyperlink"/>
            <w:rFonts w:ascii="Book Antiqua" w:hAnsi="Book Antiqua"/>
            <w:color w:val="auto"/>
          </w:rPr>
          <w:fldChar w:fldCharType="end"/>
        </w:r>
      </w:hyperlink>
      <w:r w:rsidR="009B2644" w:rsidRPr="009B2644">
        <w:rPr>
          <w:rFonts w:ascii="Book Antiqua" w:hAnsi="Book Antiqua"/>
        </w:rPr>
        <w:t xml:space="preserve">  In addition, there is hospital over-crowding. According to World Health Organization (WHO) standards,</w:t>
      </w:r>
      <w:r w:rsidR="009B2644" w:rsidRPr="009B2644">
        <w:rPr>
          <w:rFonts w:ascii="Book Antiqua" w:hAnsi="Book Antiqua"/>
        </w:rPr>
        <w:fldChar w:fldCharType="begin">
          <w:fldData xml:space="preserve">PEVuZE5vdGU+PENpdGU+PEF1dGhvcj5TYWxtb248L0F1dGhvcj48WWVhcj4yMDE1PC9ZZWFyPjxS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</w:fldData>
        </w:fldChar>
      </w:r>
      <w:r w:rsidR="009B2644" w:rsidRPr="009B2644">
        <w:rPr>
          <w:rFonts w:ascii="Book Antiqua" w:hAnsi="Book Antiqua"/>
        </w:rPr>
        <w:instrText xml:space="preserve"> ADDIN EN.CITE </w:instrText>
      </w:r>
      <w:r w:rsidR="009B2644" w:rsidRPr="009B2644">
        <w:rPr>
          <w:rFonts w:ascii="Book Antiqua" w:hAnsi="Book Antiqua"/>
        </w:rPr>
        <w:fldChar w:fldCharType="begin">
          <w:fldData xml:space="preserve">PEVuZE5vdGU+PENpdGU+PEF1dGhvcj5TYWxtb248L0F1dGhvcj48WWVhcj4yMDE1PC9ZZWFyPjxS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</w:fldData>
        </w:fldChar>
      </w:r>
      <w:r w:rsidR="009B2644" w:rsidRPr="009B2644">
        <w:rPr>
          <w:rFonts w:ascii="Book Antiqua" w:hAnsi="Book Antiqua"/>
        </w:rPr>
        <w:instrText xml:space="preserve"> ADDIN EN.CITE.DATA </w:instrText>
      </w:r>
      <w:r w:rsidR="009B2644" w:rsidRPr="009B2644">
        <w:rPr>
          <w:rFonts w:ascii="Book Antiqua" w:hAnsi="Book Antiqua"/>
        </w:rPr>
      </w:r>
      <w:r w:rsidR="009B2644" w:rsidRPr="009B2644">
        <w:rPr>
          <w:rFonts w:ascii="Book Antiqua" w:hAnsi="Book Antiqua"/>
        </w:rPr>
        <w:fldChar w:fldCharType="end"/>
      </w:r>
      <w:r w:rsidR="009B2644" w:rsidRPr="009B2644">
        <w:rPr>
          <w:rFonts w:ascii="Book Antiqua" w:hAnsi="Book Antiqua"/>
        </w:rPr>
      </w:r>
      <w:r w:rsidR="009B2644" w:rsidRPr="009B2644">
        <w:rPr>
          <w:rFonts w:ascii="Book Antiqua" w:hAnsi="Book Antiqua"/>
        </w:rPr>
        <w:fldChar w:fldCharType="separate"/>
      </w:r>
      <w:r w:rsidR="00151D5C">
        <w:rPr>
          <w:rFonts w:ascii="Book Antiqua" w:hAnsi="Book Antiqua"/>
        </w:rPr>
        <w:t>(2)</w:t>
      </w:r>
      <w:r w:rsidR="009B2644" w:rsidRPr="009B2644">
        <w:rPr>
          <w:rFonts w:ascii="Book Antiqua" w:hAnsi="Book Antiqua"/>
        </w:rPr>
        <w:fldChar w:fldCharType="end"/>
      </w:r>
      <w:r w:rsidR="009B2644" w:rsidRPr="009B2644">
        <w:rPr>
          <w:rFonts w:ascii="Book Antiqua" w:hAnsi="Book Antiqua"/>
        </w:rPr>
        <w:t xml:space="preserve"> there should be between 8 and 10 hospital beds available per 1000 persons, but in 2011, in Ecuador, there were only 1.5 per 1000, with many hospitals remaining at full capacity.</w:t>
      </w:r>
      <w:r w:rsidR="009B2644" w:rsidRPr="009B2644">
        <w:rPr>
          <w:rFonts w:ascii="Book Antiqua" w:hAnsi="Book Antiqua"/>
        </w:rPr>
        <w:fldChar w:fldCharType="begin"/>
      </w:r>
      <w:r w:rsidR="009B2644" w:rsidRPr="009B2644">
        <w:rPr>
          <w:rFonts w:ascii="Book Antiqua" w:hAnsi="Book Antiqua"/>
        </w:rPr>
        <w:instrText xml:space="preserve"> ADDIN EN.CITE &lt;EndNote&gt;&lt;Cite ExcludeAuth="1"&gt;&lt;Year&gt;2015&lt;/Year&gt;&lt;RecNum&gt;331&lt;/RecNum&gt;&lt;record&gt;&lt;rec-number&gt;331&lt;/rec-number&gt;&lt;foreign-keys&gt;&lt;key app="EN" db-id="2dea020vjf9sr6esx5c5rxwbv0p9ddtwaade"&gt;331&lt;/key&gt;&lt;/foreign-keys&gt;&lt;ref-type name="Journal Article"&gt;17&lt;/ref-type&gt;&lt;contributors&gt;&lt;/contributors&gt;&lt;titles&gt;&lt;title&gt;Pan American Health Organization, Health Information and Analysis Unit. Regional Core Health Data Initiative, Washington DC&lt;/title&gt;&lt;/titles&gt;&lt;dates&gt;&lt;year&gt;2015&lt;/year&gt;&lt;/dates&gt;&lt;urls&gt;&lt;/urls&gt;&lt;/record&gt;&lt;/Cite&gt;&lt;/EndNote&gt;</w:instrText>
      </w:r>
      <w:r w:rsidR="009B2644" w:rsidRPr="009B2644">
        <w:rPr>
          <w:rFonts w:ascii="Book Antiqua" w:hAnsi="Book Antiqua"/>
        </w:rPr>
        <w:fldChar w:fldCharType="separate"/>
      </w:r>
      <w:r w:rsidR="00151D5C">
        <w:rPr>
          <w:rFonts w:ascii="Book Antiqua" w:hAnsi="Book Antiqua"/>
        </w:rPr>
        <w:t>(3)</w:t>
      </w:r>
      <w:r w:rsidR="009B2644" w:rsidRPr="009B2644">
        <w:rPr>
          <w:rFonts w:ascii="Book Antiqua" w:hAnsi="Book Antiqua"/>
        </w:rPr>
        <w:fldChar w:fldCharType="end"/>
      </w:r>
      <w:r w:rsidR="009B2644" w:rsidRPr="009B2644">
        <w:rPr>
          <w:rFonts w:ascii="Book Antiqua" w:hAnsi="Book Antiqua"/>
        </w:rPr>
        <w:t xml:space="preserve"> </w:t>
      </w:r>
    </w:p>
    <w:p w:rsidR="00151D5C" w:rsidRPr="009B2644" w:rsidRDefault="00151D5C" w:rsidP="009B2644">
      <w:pPr>
        <w:widowControl/>
        <w:jc w:val="left"/>
        <w:rPr>
          <w:rFonts w:ascii="Book Antiqua" w:hAnsi="Book Antiqua"/>
        </w:rPr>
      </w:pPr>
    </w:p>
    <w:p w:rsidR="00983979" w:rsidRPr="006C7EEB" w:rsidRDefault="00151D5C">
      <w:pPr>
        <w:widowControl/>
        <w:jc w:val="left"/>
        <w:rPr>
          <w:rFonts w:ascii="Book Antiqua" w:hAnsi="Book Antiqua"/>
          <w:b/>
        </w:rPr>
      </w:pPr>
      <w:r>
        <w:rPr>
          <w:rFonts w:ascii="Book Antiqua" w:hAnsi="Book Antiqua"/>
          <w:b/>
        </w:rPr>
        <w:t>_________________________________________________________________________________________</w:t>
      </w:r>
    </w:p>
    <w:p w:rsidR="00983979" w:rsidRPr="00983979" w:rsidRDefault="00983979" w:rsidP="00983979">
      <w:pPr>
        <w:rPr>
          <w:rFonts w:ascii="Book Antiqua" w:hAnsi="Book Antiqua"/>
        </w:rPr>
      </w:pPr>
      <w:r w:rsidRPr="00983979">
        <w:rPr>
          <w:rFonts w:ascii="Book Antiqua" w:hAnsi="Book Antiqua"/>
          <w:b/>
        </w:rPr>
        <w:t>Reviewed by</w:t>
      </w:r>
      <w:r w:rsidRPr="00983979">
        <w:rPr>
          <w:rFonts w:ascii="Book Antiqua" w:hAnsi="Book Antiqua"/>
        </w:rPr>
        <w:t xml:space="preserve"> </w:t>
      </w:r>
      <w:r w:rsidRPr="00983979">
        <w:rPr>
          <w:rFonts w:ascii="Book Antiqua" w:hAnsi="Book Antiqua"/>
          <w:b/>
        </w:rPr>
        <w:t>03611630</w:t>
      </w:r>
    </w:p>
    <w:p w:rsidR="00983979" w:rsidRDefault="00983979" w:rsidP="00983979">
      <w:pPr>
        <w:rPr>
          <w:rFonts w:ascii="Book Antiqua" w:hAnsi="Book Antiqua"/>
        </w:rPr>
      </w:pPr>
      <w:r w:rsidRPr="00983979">
        <w:rPr>
          <w:rFonts w:ascii="Book Antiqua" w:hAnsi="Book Antiqua"/>
          <w:b/>
        </w:rPr>
        <w:t>Manuscript Number</w:t>
      </w:r>
      <w:r w:rsidRPr="00983979">
        <w:rPr>
          <w:rFonts w:ascii="Book Antiqua" w:hAnsi="Book Antiqua"/>
        </w:rPr>
        <w:t xml:space="preserve"> </w:t>
      </w:r>
      <w:r w:rsidRPr="00983979">
        <w:rPr>
          <w:rFonts w:ascii="Book Antiqua" w:hAnsi="Book Antiqua"/>
        </w:rPr>
        <w:tab/>
        <w:t>26545</w:t>
      </w:r>
    </w:p>
    <w:p w:rsidR="00983979" w:rsidRPr="00983979" w:rsidRDefault="00983979" w:rsidP="00983979">
      <w:pPr>
        <w:rPr>
          <w:rFonts w:ascii="Book Antiqua" w:hAnsi="Book Antiqua"/>
        </w:rPr>
      </w:pPr>
      <w:r w:rsidRPr="00983979">
        <w:rPr>
          <w:rFonts w:ascii="Book Antiqua" w:hAnsi="Book Antiqua"/>
          <w:b/>
        </w:rPr>
        <w:t>Manuscript Title</w:t>
      </w:r>
      <w:r w:rsidRPr="00983979">
        <w:rPr>
          <w:rFonts w:ascii="Book Antiqua" w:hAnsi="Book Antiqua"/>
        </w:rPr>
        <w:t xml:space="preserve"> </w:t>
      </w:r>
      <w:r w:rsidRPr="00983979">
        <w:rPr>
          <w:rFonts w:ascii="Book Antiqua" w:hAnsi="Book Antiqua"/>
        </w:rPr>
        <w:tab/>
        <w:t>Device-Associated Infection Rates, Bacterial Resistance, Length of Stay, and Mortality in Intensive Care Units of Ecuador: International Nosocomial Infection Control Consortium (INICC) Findings</w:t>
      </w:r>
    </w:p>
    <w:p w:rsidR="00983979" w:rsidRPr="00983979" w:rsidRDefault="00983979" w:rsidP="00983979">
      <w:pPr>
        <w:rPr>
          <w:rFonts w:ascii="Book Antiqua" w:hAnsi="Book Antiqua"/>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2376"/>
        <w:gridCol w:w="2952"/>
        <w:gridCol w:w="2718"/>
        <w:gridCol w:w="1985"/>
      </w:tblGrid>
      <w:tr w:rsidR="00983979" w:rsidRPr="00983979" w:rsidTr="005A6508">
        <w:trPr>
          <w:trHeight w:val="403"/>
        </w:trPr>
        <w:tc>
          <w:tcPr>
            <w:tcW w:w="2376" w:type="dxa"/>
            <w:tcBorders>
              <w:top w:val="single" w:sz="4" w:space="0" w:color="auto"/>
            </w:tcBorders>
            <w:vAlign w:val="center"/>
          </w:tcPr>
          <w:p w:rsidR="00983979" w:rsidRPr="00983979" w:rsidRDefault="00983979" w:rsidP="00983979">
            <w:pPr>
              <w:rPr>
                <w:rFonts w:ascii="Book Antiqua" w:hAnsi="Book Antiqua"/>
                <w:b/>
                <w:u w:val="single"/>
              </w:rPr>
            </w:pPr>
            <w:r w:rsidRPr="00983979">
              <w:rPr>
                <w:rFonts w:ascii="Book Antiqua" w:hAnsi="Book Antiqua"/>
                <w:b/>
              </w:rPr>
              <w:t>CLASSIFICATION</w:t>
            </w:r>
          </w:p>
        </w:tc>
        <w:tc>
          <w:tcPr>
            <w:tcW w:w="2952" w:type="dxa"/>
            <w:tcBorders>
              <w:top w:val="single" w:sz="4" w:space="0" w:color="auto"/>
            </w:tcBorders>
            <w:vAlign w:val="center"/>
          </w:tcPr>
          <w:p w:rsidR="00983979" w:rsidRPr="00983979" w:rsidRDefault="00983979" w:rsidP="00983979">
            <w:pPr>
              <w:rPr>
                <w:rFonts w:ascii="Book Antiqua" w:hAnsi="Book Antiqua"/>
                <w:b/>
              </w:rPr>
            </w:pPr>
            <w:r w:rsidRPr="00983979">
              <w:rPr>
                <w:rFonts w:ascii="Book Antiqua" w:hAnsi="Book Antiqua"/>
                <w:b/>
              </w:rPr>
              <w:t>LANGUAGE EVALUATION</w:t>
            </w:r>
          </w:p>
        </w:tc>
        <w:tc>
          <w:tcPr>
            <w:tcW w:w="2718" w:type="dxa"/>
            <w:tcBorders>
              <w:top w:val="single" w:sz="4" w:space="0" w:color="auto"/>
            </w:tcBorders>
            <w:vAlign w:val="center"/>
          </w:tcPr>
          <w:p w:rsidR="00983979" w:rsidRPr="00983979" w:rsidRDefault="00983979" w:rsidP="00983979">
            <w:pPr>
              <w:rPr>
                <w:rFonts w:ascii="Book Antiqua" w:hAnsi="Book Antiqua"/>
                <w:b/>
              </w:rPr>
            </w:pPr>
            <w:r w:rsidRPr="00983979">
              <w:rPr>
                <w:rFonts w:ascii="Book Antiqua" w:hAnsi="Book Antiqua"/>
                <w:b/>
              </w:rPr>
              <w:t>SCIENTIFIC MISCONDUCT</w:t>
            </w:r>
          </w:p>
        </w:tc>
        <w:tc>
          <w:tcPr>
            <w:tcW w:w="1985" w:type="dxa"/>
            <w:tcBorders>
              <w:top w:val="single" w:sz="4" w:space="0" w:color="auto"/>
            </w:tcBorders>
            <w:vAlign w:val="center"/>
          </w:tcPr>
          <w:p w:rsidR="00983979" w:rsidRPr="00983979" w:rsidRDefault="00983979" w:rsidP="00983979">
            <w:pPr>
              <w:rPr>
                <w:rFonts w:ascii="Book Antiqua" w:hAnsi="Book Antiqua"/>
                <w:b/>
              </w:rPr>
            </w:pPr>
            <w:r w:rsidRPr="00983979">
              <w:rPr>
                <w:rFonts w:ascii="Book Antiqua" w:hAnsi="Book Antiqua"/>
                <w:b/>
              </w:rPr>
              <w:t>CONCLUSION</w:t>
            </w:r>
          </w:p>
        </w:tc>
      </w:tr>
      <w:tr w:rsidR="00983979" w:rsidRPr="00983979" w:rsidTr="005A6508">
        <w:trPr>
          <w:trHeight w:val="3141"/>
        </w:trPr>
        <w:tc>
          <w:tcPr>
            <w:tcW w:w="2376" w:type="dxa"/>
            <w:tcBorders>
              <w:bottom w:val="single" w:sz="4" w:space="0" w:color="auto"/>
            </w:tcBorders>
          </w:tcPr>
          <w:p w:rsidR="00983979" w:rsidRPr="00983979" w:rsidRDefault="00983979" w:rsidP="00983979">
            <w:pPr>
              <w:rPr>
                <w:rFonts w:ascii="Book Antiqua" w:hAnsi="Book Antiqua"/>
              </w:rPr>
            </w:pPr>
            <w:r>
              <w:rPr>
                <w:rFonts w:ascii="Book Antiqua" w:hAnsi="Book Antiqua"/>
              </w:rPr>
              <w:t xml:space="preserve">[ </w:t>
            </w:r>
            <w:r w:rsidRPr="00983979">
              <w:rPr>
                <w:rFonts w:ascii="Book Antiqua" w:hAnsi="Book Antiqua"/>
              </w:rPr>
              <w:t>Y] Grade A: Excellent</w:t>
            </w:r>
          </w:p>
          <w:p w:rsidR="00983979" w:rsidRPr="00983979" w:rsidRDefault="00983979" w:rsidP="00983979">
            <w:pPr>
              <w:rPr>
                <w:rFonts w:ascii="Book Antiqua" w:hAnsi="Book Antiqua"/>
              </w:rPr>
            </w:pPr>
            <w:r w:rsidRPr="00983979">
              <w:rPr>
                <w:rFonts w:ascii="Book Antiqua" w:hAnsi="Book Antiqua"/>
              </w:rPr>
              <w:t>[  ] Grade B: Very good</w:t>
            </w:r>
          </w:p>
          <w:p w:rsidR="00983979" w:rsidRPr="00983979" w:rsidRDefault="00983979" w:rsidP="00983979">
            <w:pPr>
              <w:rPr>
                <w:rFonts w:ascii="Book Antiqua" w:hAnsi="Book Antiqua"/>
              </w:rPr>
            </w:pPr>
            <w:r w:rsidRPr="00983979">
              <w:rPr>
                <w:rFonts w:ascii="Book Antiqua" w:hAnsi="Book Antiqua"/>
              </w:rPr>
              <w:t>[  ] Grade C: Good</w:t>
            </w:r>
          </w:p>
          <w:p w:rsidR="00983979" w:rsidRPr="00983979" w:rsidRDefault="00983979" w:rsidP="00983979">
            <w:pPr>
              <w:rPr>
                <w:rFonts w:ascii="Book Antiqua" w:hAnsi="Book Antiqua"/>
              </w:rPr>
            </w:pPr>
            <w:r w:rsidRPr="00983979">
              <w:rPr>
                <w:rFonts w:ascii="Book Antiqua" w:hAnsi="Book Antiqua"/>
              </w:rPr>
              <w:t>[ ] Grade D: Fair</w:t>
            </w:r>
          </w:p>
          <w:p w:rsidR="00983979" w:rsidRPr="00983979" w:rsidRDefault="00983979" w:rsidP="00983979">
            <w:pPr>
              <w:rPr>
                <w:rFonts w:ascii="Book Antiqua" w:hAnsi="Book Antiqua"/>
              </w:rPr>
            </w:pPr>
            <w:r w:rsidRPr="00983979">
              <w:rPr>
                <w:rFonts w:ascii="Book Antiqua" w:hAnsi="Book Antiqua"/>
              </w:rPr>
              <w:t xml:space="preserve">[  ] Grade E: Poor </w:t>
            </w:r>
          </w:p>
        </w:tc>
        <w:tc>
          <w:tcPr>
            <w:tcW w:w="2952" w:type="dxa"/>
            <w:tcBorders>
              <w:bottom w:val="single" w:sz="4" w:space="0" w:color="auto"/>
            </w:tcBorders>
          </w:tcPr>
          <w:p w:rsidR="00983979" w:rsidRPr="00983979" w:rsidRDefault="00983979" w:rsidP="00983979">
            <w:pPr>
              <w:rPr>
                <w:rFonts w:ascii="Book Antiqua" w:hAnsi="Book Antiqua"/>
              </w:rPr>
            </w:pPr>
            <w:r w:rsidRPr="00983979">
              <w:rPr>
                <w:rFonts w:ascii="Book Antiqua" w:hAnsi="Book Antiqua"/>
              </w:rPr>
              <w:t>[ Y] Grade A: Priority publishing</w:t>
            </w:r>
          </w:p>
          <w:p w:rsidR="00983979" w:rsidRPr="00983979" w:rsidRDefault="00983979" w:rsidP="00983979">
            <w:pPr>
              <w:rPr>
                <w:rFonts w:ascii="Book Antiqua" w:hAnsi="Book Antiqua"/>
              </w:rPr>
            </w:pPr>
            <w:r w:rsidRPr="00983979">
              <w:rPr>
                <w:rFonts w:ascii="Book Antiqua" w:hAnsi="Book Antiqua"/>
              </w:rPr>
              <w:t xml:space="preserve">[  ] Grade B: Minor language </w:t>
            </w:r>
          </w:p>
          <w:p w:rsidR="00983979" w:rsidRPr="00983979" w:rsidRDefault="00983979" w:rsidP="00983979">
            <w:pPr>
              <w:rPr>
                <w:rFonts w:ascii="Book Antiqua" w:hAnsi="Book Antiqua"/>
              </w:rPr>
            </w:pPr>
            <w:r w:rsidRPr="00983979">
              <w:rPr>
                <w:rFonts w:ascii="Book Antiqua" w:hAnsi="Book Antiqua"/>
              </w:rPr>
              <w:t xml:space="preserve">    polishing</w:t>
            </w:r>
          </w:p>
          <w:p w:rsidR="00983979" w:rsidRPr="00983979" w:rsidRDefault="00983979" w:rsidP="00983979">
            <w:pPr>
              <w:rPr>
                <w:rFonts w:ascii="Book Antiqua" w:hAnsi="Book Antiqua"/>
              </w:rPr>
            </w:pPr>
            <w:r w:rsidRPr="00983979">
              <w:rPr>
                <w:rFonts w:ascii="Book Antiqua" w:hAnsi="Book Antiqua"/>
              </w:rPr>
              <w:t xml:space="preserve">[  ] Grade C: A great deal of </w:t>
            </w:r>
          </w:p>
          <w:p w:rsidR="00983979" w:rsidRPr="00983979" w:rsidRDefault="00983979" w:rsidP="00983979">
            <w:pPr>
              <w:rPr>
                <w:rFonts w:ascii="Book Antiqua" w:hAnsi="Book Antiqua"/>
              </w:rPr>
            </w:pPr>
            <w:r w:rsidRPr="00983979">
              <w:rPr>
                <w:rFonts w:ascii="Book Antiqua" w:hAnsi="Book Antiqua"/>
              </w:rPr>
              <w:t>language polishing</w:t>
            </w:r>
          </w:p>
          <w:p w:rsidR="00983979" w:rsidRPr="00983979" w:rsidRDefault="00983979" w:rsidP="00983979">
            <w:pPr>
              <w:rPr>
                <w:rFonts w:ascii="Book Antiqua" w:hAnsi="Book Antiqua"/>
              </w:rPr>
            </w:pPr>
            <w:r w:rsidRPr="00983979">
              <w:rPr>
                <w:rFonts w:ascii="Book Antiqua" w:hAnsi="Book Antiqua"/>
              </w:rPr>
              <w:t>[  ] Grade D: Rejected</w:t>
            </w:r>
          </w:p>
        </w:tc>
        <w:tc>
          <w:tcPr>
            <w:tcW w:w="2718" w:type="dxa"/>
            <w:tcBorders>
              <w:bottom w:val="single" w:sz="4" w:space="0" w:color="auto"/>
            </w:tcBorders>
          </w:tcPr>
          <w:p w:rsidR="00983979" w:rsidRPr="00983979" w:rsidRDefault="00983979" w:rsidP="00983979">
            <w:pPr>
              <w:rPr>
                <w:rFonts w:ascii="Book Antiqua" w:hAnsi="Book Antiqua"/>
              </w:rPr>
            </w:pPr>
            <w:r w:rsidRPr="00983979">
              <w:rPr>
                <w:rFonts w:ascii="Book Antiqua" w:hAnsi="Book Antiqua" w:hint="eastAsia"/>
              </w:rPr>
              <w:t>Google</w:t>
            </w:r>
            <w:r w:rsidRPr="00983979">
              <w:rPr>
                <w:rFonts w:ascii="Book Antiqua" w:hAnsi="Book Antiqua"/>
              </w:rPr>
              <w:t xml:space="preserve"> Search:   </w:t>
            </w:r>
          </w:p>
          <w:p w:rsidR="00983979" w:rsidRPr="00983979" w:rsidRDefault="00983979" w:rsidP="00983979">
            <w:pPr>
              <w:rPr>
                <w:rFonts w:ascii="Book Antiqua" w:hAnsi="Book Antiqua"/>
              </w:rPr>
            </w:pPr>
            <w:r w:rsidRPr="00983979">
              <w:rPr>
                <w:rFonts w:ascii="Book Antiqua" w:hAnsi="Book Antiqua"/>
              </w:rPr>
              <w:t>[  ] The same title</w:t>
            </w:r>
          </w:p>
          <w:p w:rsidR="00983979" w:rsidRPr="00983979" w:rsidRDefault="00983979" w:rsidP="00983979">
            <w:pPr>
              <w:rPr>
                <w:rFonts w:ascii="Book Antiqua" w:hAnsi="Book Antiqua"/>
              </w:rPr>
            </w:pPr>
            <w:r w:rsidRPr="00983979">
              <w:rPr>
                <w:rFonts w:ascii="Book Antiqua" w:hAnsi="Book Antiqua"/>
              </w:rPr>
              <w:t>[  ] Duplicate publication</w:t>
            </w:r>
          </w:p>
          <w:p w:rsidR="00983979" w:rsidRPr="00983979" w:rsidRDefault="00983979" w:rsidP="00983979">
            <w:pPr>
              <w:rPr>
                <w:rFonts w:ascii="Book Antiqua" w:hAnsi="Book Antiqua"/>
              </w:rPr>
            </w:pPr>
            <w:r w:rsidRPr="00983979">
              <w:rPr>
                <w:rFonts w:ascii="Book Antiqua" w:hAnsi="Book Antiqua"/>
              </w:rPr>
              <w:t>[  ] Plagiarism</w:t>
            </w:r>
          </w:p>
          <w:p w:rsidR="00983979" w:rsidRPr="00983979" w:rsidRDefault="00983979" w:rsidP="00983979">
            <w:pPr>
              <w:rPr>
                <w:rFonts w:ascii="Book Antiqua" w:hAnsi="Book Antiqua"/>
              </w:rPr>
            </w:pPr>
            <w:r w:rsidRPr="00983979">
              <w:rPr>
                <w:rFonts w:ascii="Book Antiqua" w:hAnsi="Book Antiqua"/>
              </w:rPr>
              <w:t>[  ] No</w:t>
            </w:r>
          </w:p>
          <w:p w:rsidR="00983979" w:rsidRPr="00983979" w:rsidRDefault="00983979" w:rsidP="00983979">
            <w:pPr>
              <w:rPr>
                <w:rFonts w:ascii="Book Antiqua" w:hAnsi="Book Antiqua"/>
              </w:rPr>
            </w:pPr>
            <w:r w:rsidRPr="00983979">
              <w:rPr>
                <w:rFonts w:ascii="Book Antiqua" w:hAnsi="Book Antiqua"/>
              </w:rPr>
              <w:t>BPG Search:</w:t>
            </w:r>
          </w:p>
          <w:p w:rsidR="00983979" w:rsidRPr="00983979" w:rsidRDefault="00983979" w:rsidP="00983979">
            <w:pPr>
              <w:rPr>
                <w:rFonts w:ascii="Book Antiqua" w:hAnsi="Book Antiqua"/>
              </w:rPr>
            </w:pPr>
            <w:r w:rsidRPr="00983979">
              <w:rPr>
                <w:rFonts w:ascii="Book Antiqua" w:hAnsi="Book Antiqua"/>
              </w:rPr>
              <w:t>[  ] The same title</w:t>
            </w:r>
          </w:p>
          <w:p w:rsidR="00983979" w:rsidRPr="00983979" w:rsidRDefault="00983979" w:rsidP="00983979">
            <w:pPr>
              <w:rPr>
                <w:rFonts w:ascii="Book Antiqua" w:hAnsi="Book Antiqua"/>
              </w:rPr>
            </w:pPr>
            <w:r w:rsidRPr="00983979">
              <w:rPr>
                <w:rFonts w:ascii="Book Antiqua" w:hAnsi="Book Antiqua"/>
              </w:rPr>
              <w:t>[  ] Duplicate publication</w:t>
            </w:r>
          </w:p>
          <w:p w:rsidR="00983979" w:rsidRPr="00983979" w:rsidRDefault="00983979" w:rsidP="00983979">
            <w:pPr>
              <w:rPr>
                <w:rFonts w:ascii="Book Antiqua" w:hAnsi="Book Antiqua"/>
              </w:rPr>
            </w:pPr>
            <w:r w:rsidRPr="00983979">
              <w:rPr>
                <w:rFonts w:ascii="Book Antiqua" w:hAnsi="Book Antiqua"/>
              </w:rPr>
              <w:t>[  ] Plagiarism</w:t>
            </w:r>
          </w:p>
          <w:p w:rsidR="00983979" w:rsidRPr="00983979" w:rsidRDefault="00983979" w:rsidP="00983979">
            <w:pPr>
              <w:rPr>
                <w:rFonts w:ascii="Book Antiqua" w:hAnsi="Book Antiqua"/>
              </w:rPr>
            </w:pPr>
            <w:r w:rsidRPr="00983979">
              <w:rPr>
                <w:rFonts w:ascii="Book Antiqua" w:hAnsi="Book Antiqua"/>
              </w:rPr>
              <w:t>[  ] No</w:t>
            </w:r>
          </w:p>
        </w:tc>
        <w:tc>
          <w:tcPr>
            <w:tcW w:w="1985" w:type="dxa"/>
            <w:tcBorders>
              <w:bottom w:val="single" w:sz="4" w:space="0" w:color="auto"/>
            </w:tcBorders>
          </w:tcPr>
          <w:p w:rsidR="00983979" w:rsidRPr="00983979" w:rsidRDefault="00983979" w:rsidP="00983979">
            <w:pPr>
              <w:rPr>
                <w:rFonts w:ascii="Book Antiqua" w:hAnsi="Book Antiqua"/>
              </w:rPr>
            </w:pPr>
            <w:r>
              <w:rPr>
                <w:rFonts w:ascii="Book Antiqua" w:hAnsi="Book Antiqua"/>
              </w:rPr>
              <w:t>[ Y</w:t>
            </w:r>
            <w:r w:rsidRPr="00983979">
              <w:rPr>
                <w:rFonts w:ascii="Book Antiqua" w:hAnsi="Book Antiqua"/>
              </w:rPr>
              <w:t>] Accept</w:t>
            </w:r>
          </w:p>
          <w:p w:rsidR="00983979" w:rsidRPr="00983979" w:rsidRDefault="00983979" w:rsidP="00983979">
            <w:pPr>
              <w:rPr>
                <w:rFonts w:ascii="Book Antiqua" w:hAnsi="Book Antiqua"/>
              </w:rPr>
            </w:pPr>
            <w:r w:rsidRPr="00983979">
              <w:rPr>
                <w:rFonts w:ascii="Book Antiqua" w:hAnsi="Book Antiqua"/>
              </w:rPr>
              <w:t xml:space="preserve">[  ] High priority for  </w:t>
            </w:r>
          </w:p>
          <w:p w:rsidR="00983979" w:rsidRPr="00983979" w:rsidRDefault="00983979" w:rsidP="00983979">
            <w:pPr>
              <w:rPr>
                <w:rFonts w:ascii="Book Antiqua" w:hAnsi="Book Antiqua"/>
              </w:rPr>
            </w:pPr>
            <w:r w:rsidRPr="00983979">
              <w:rPr>
                <w:rFonts w:ascii="Book Antiqua" w:hAnsi="Book Antiqua"/>
              </w:rPr>
              <w:t xml:space="preserve">    publication</w:t>
            </w:r>
          </w:p>
          <w:p w:rsidR="00983979" w:rsidRPr="00983979" w:rsidRDefault="00983979" w:rsidP="00983979">
            <w:pPr>
              <w:rPr>
                <w:rFonts w:ascii="Book Antiqua" w:hAnsi="Book Antiqua"/>
              </w:rPr>
            </w:pPr>
            <w:r w:rsidRPr="00983979">
              <w:rPr>
                <w:rFonts w:ascii="Book Antiqua" w:hAnsi="Book Antiqua"/>
              </w:rPr>
              <w:t>[  ] Rejection</w:t>
            </w:r>
          </w:p>
          <w:p w:rsidR="00983979" w:rsidRPr="00983979" w:rsidRDefault="00983979" w:rsidP="00983979">
            <w:pPr>
              <w:rPr>
                <w:rFonts w:ascii="Book Antiqua" w:hAnsi="Book Antiqua"/>
              </w:rPr>
            </w:pPr>
            <w:r w:rsidRPr="00983979">
              <w:rPr>
                <w:rFonts w:ascii="Book Antiqua" w:hAnsi="Book Antiqua"/>
              </w:rPr>
              <w:t>[ Y] Minor revision</w:t>
            </w:r>
          </w:p>
          <w:p w:rsidR="00983979" w:rsidRPr="00983979" w:rsidRDefault="00983979" w:rsidP="00983979">
            <w:pPr>
              <w:rPr>
                <w:rFonts w:ascii="Book Antiqua" w:hAnsi="Book Antiqua"/>
              </w:rPr>
            </w:pPr>
            <w:r w:rsidRPr="00983979">
              <w:rPr>
                <w:rFonts w:ascii="Book Antiqua" w:hAnsi="Book Antiqua"/>
              </w:rPr>
              <w:t>[  ] Major revision</w:t>
            </w:r>
          </w:p>
        </w:tc>
      </w:tr>
    </w:tbl>
    <w:p w:rsidR="00983979" w:rsidRPr="00983979" w:rsidRDefault="00983979" w:rsidP="00983979">
      <w:pPr>
        <w:rPr>
          <w:rFonts w:ascii="Book Antiqua" w:hAnsi="Book Antiqua"/>
          <w:b/>
          <w:bCs/>
        </w:rPr>
      </w:pPr>
      <w:r w:rsidRPr="00983979">
        <w:rPr>
          <w:rFonts w:ascii="Book Antiqua" w:hAnsi="Book Antiqua"/>
          <w:b/>
          <w:bCs/>
        </w:rPr>
        <w:t>COMMENTS TO AUTHORS</w:t>
      </w:r>
    </w:p>
    <w:p w:rsidR="00983979" w:rsidRPr="00983979" w:rsidRDefault="006C7EEB" w:rsidP="00983979">
      <w:pPr>
        <w:rPr>
          <w:rFonts w:ascii="Book Antiqua" w:hAnsi="Book Antiqua"/>
        </w:rPr>
      </w:pPr>
      <w:r w:rsidRPr="006C7EEB">
        <w:rPr>
          <w:rFonts w:ascii="Book Antiqua" w:hAnsi="Book Antiqua"/>
          <w:b/>
        </w:rPr>
        <w:t>Comment</w:t>
      </w:r>
      <w:r>
        <w:rPr>
          <w:rFonts w:ascii="Book Antiqua" w:hAnsi="Book Antiqua"/>
        </w:rPr>
        <w:t xml:space="preserve">: </w:t>
      </w:r>
      <w:r w:rsidR="00983979" w:rsidRPr="00983979">
        <w:rPr>
          <w:rFonts w:ascii="Book Antiqua" w:hAnsi="Book Antiqua"/>
        </w:rPr>
        <w:t>Excellent paper - very clear and well-written. Data is presented in an understandable format and comparisons to international and US benchmarks gives the reader context.</w:t>
      </w:r>
    </w:p>
    <w:p w:rsidR="00983979" w:rsidRDefault="006C7EEB" w:rsidP="00983979">
      <w:pPr>
        <w:rPr>
          <w:rFonts w:ascii="Book Antiqua" w:hAnsi="Book Antiqua"/>
        </w:rPr>
      </w:pPr>
      <w:r w:rsidRPr="006C7EEB">
        <w:rPr>
          <w:rFonts w:ascii="Book Antiqua" w:hAnsi="Book Antiqua"/>
          <w:b/>
        </w:rPr>
        <w:t>Answer</w:t>
      </w:r>
      <w:r>
        <w:rPr>
          <w:rFonts w:ascii="Book Antiqua" w:hAnsi="Book Antiqua"/>
        </w:rPr>
        <w:t>: We appreciate the positive comment of the reviewer.</w:t>
      </w:r>
    </w:p>
    <w:p w:rsidR="00151D5C" w:rsidRDefault="00151D5C">
      <w:pPr>
        <w:widowControl/>
        <w:jc w:val="left"/>
        <w:rPr>
          <w:rFonts w:ascii="Book Antiqua" w:hAnsi="Book Antiqua"/>
          <w:b/>
        </w:rPr>
      </w:pPr>
      <w:r>
        <w:rPr>
          <w:rFonts w:ascii="Book Antiqua" w:hAnsi="Book Antiqua"/>
          <w:b/>
        </w:rPr>
        <w:br w:type="page"/>
      </w:r>
    </w:p>
    <w:p w:rsidR="00151D5C" w:rsidRDefault="00151D5C" w:rsidP="00983979">
      <w:pPr>
        <w:rPr>
          <w:rFonts w:ascii="Book Antiqua" w:hAnsi="Book Antiqua"/>
        </w:rPr>
      </w:pPr>
      <w:r w:rsidRPr="00151D5C">
        <w:rPr>
          <w:rFonts w:ascii="Book Antiqua" w:hAnsi="Book Antiqua"/>
          <w:b/>
        </w:rPr>
        <w:lastRenderedPageBreak/>
        <w:t>References</w:t>
      </w:r>
    </w:p>
    <w:p w:rsidR="00151D5C" w:rsidRPr="00151D5C" w:rsidRDefault="00151D5C" w:rsidP="00151D5C">
      <w:pPr>
        <w:rPr>
          <w:sz w:val="20"/>
        </w:rPr>
      </w:pPr>
      <w:r>
        <w:rPr>
          <w:rFonts w:ascii="Book Antiqua" w:hAnsi="Book Antiqua"/>
        </w:rPr>
        <w:fldChar w:fldCharType="begin"/>
      </w:r>
      <w:r>
        <w:rPr>
          <w:rFonts w:ascii="Book Antiqua" w:hAnsi="Book Antiqua"/>
        </w:rPr>
        <w:instrText xml:space="preserve"> ADDIN EN.REFLIST </w:instrText>
      </w:r>
      <w:r>
        <w:rPr>
          <w:rFonts w:ascii="Book Antiqua" w:hAnsi="Book Antiqua"/>
        </w:rPr>
        <w:fldChar w:fldCharType="separate"/>
      </w:r>
      <w:r w:rsidRPr="00151D5C">
        <w:rPr>
          <w:sz w:val="20"/>
        </w:rPr>
        <w:t>1.</w:t>
      </w:r>
      <w:r w:rsidRPr="00151D5C">
        <w:rPr>
          <w:sz w:val="20"/>
        </w:rPr>
        <w:tab/>
        <w:t>Rosenthal VD, Maki DG, Salomao R, et al. Device-associated nosocomial infections in 55 intensive care units of 8 developing countries. Ann Intern Med 2006;145:582-91.</w:t>
      </w:r>
    </w:p>
    <w:p w:rsidR="00151D5C" w:rsidRPr="00151D5C" w:rsidRDefault="00151D5C" w:rsidP="00151D5C">
      <w:pPr>
        <w:rPr>
          <w:sz w:val="20"/>
        </w:rPr>
      </w:pPr>
      <w:r w:rsidRPr="00151D5C">
        <w:rPr>
          <w:sz w:val="20"/>
        </w:rPr>
        <w:t>2.</w:t>
      </w:r>
      <w:r w:rsidRPr="00151D5C">
        <w:rPr>
          <w:sz w:val="20"/>
        </w:rPr>
        <w:tab/>
        <w:t>Salmon S, Pittet D, Sax H, McLaws ML. The 'My five moments for hand hygiene' concept for the overcrowded setting in resource-limited healthcare systems. J Hosp Infect 2015;91:95-9.</w:t>
      </w:r>
    </w:p>
    <w:p w:rsidR="00151D5C" w:rsidRPr="00151D5C" w:rsidRDefault="00151D5C" w:rsidP="00151D5C">
      <w:pPr>
        <w:rPr>
          <w:sz w:val="20"/>
        </w:rPr>
      </w:pPr>
      <w:r w:rsidRPr="00151D5C">
        <w:rPr>
          <w:sz w:val="20"/>
        </w:rPr>
        <w:t>3.</w:t>
      </w:r>
      <w:r w:rsidRPr="00151D5C">
        <w:rPr>
          <w:sz w:val="20"/>
        </w:rPr>
        <w:tab/>
        <w:t>Pan American Health Organization, Health Information and Analysis Unit. Regional Core Health Data Initiative, Washington DC. 2015.</w:t>
      </w:r>
    </w:p>
    <w:p w:rsidR="00151D5C" w:rsidRDefault="00151D5C" w:rsidP="00151D5C">
      <w:pPr>
        <w:ind w:left="720" w:hanging="720"/>
        <w:rPr>
          <w:rFonts w:ascii="Book Antiqua" w:hAnsi="Book Antiqua"/>
        </w:rPr>
      </w:pPr>
    </w:p>
    <w:p w:rsidR="00983979" w:rsidRDefault="00151D5C" w:rsidP="00983979">
      <w:pPr>
        <w:rPr>
          <w:rFonts w:ascii="Book Antiqua" w:hAnsi="Book Antiqua"/>
        </w:rPr>
      </w:pPr>
      <w:r>
        <w:rPr>
          <w:rFonts w:ascii="Book Antiqua" w:hAnsi="Book Antiqua"/>
        </w:rPr>
        <w:fldChar w:fldCharType="end"/>
      </w:r>
    </w:p>
    <w:sectPr w:rsidR="00983979" w:rsidSect="003D7054">
      <w:headerReference w:type="even" r:id="rId6"/>
      <w:headerReference w:type="default" r:id="rId7"/>
      <w:footerReference w:type="even" r:id="rId8"/>
      <w:footerReference w:type="default" r:id="rId9"/>
      <w:headerReference w:type="first" r:id="rId10"/>
      <w:footerReference w:type="first" r:id="rId11"/>
      <w:pgSz w:w="11906" w:h="16838"/>
      <w:pgMar w:top="1440" w:right="1230" w:bottom="805"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EDA" w:rsidRDefault="001B2EDA">
      <w:r>
        <w:separator/>
      </w:r>
    </w:p>
  </w:endnote>
  <w:endnote w:type="continuationSeparator" w:id="0">
    <w:p w:rsidR="001B2EDA" w:rsidRDefault="001B2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8C" w:rsidRDefault="00C176AA">
    <w:pPr>
      <w:pStyle w:val="Footer"/>
      <w:framePr w:wrap="around" w:vAnchor="text" w:hAnchor="margin" w:xAlign="right" w:y="1"/>
      <w:rPr>
        <w:rStyle w:val="PageNumber"/>
      </w:rPr>
    </w:pPr>
    <w:r>
      <w:rPr>
        <w:rStyle w:val="PageNumber"/>
      </w:rPr>
      <w:fldChar w:fldCharType="begin"/>
    </w:r>
    <w:r w:rsidR="00DD118C">
      <w:rPr>
        <w:rStyle w:val="PageNumber"/>
      </w:rPr>
      <w:instrText xml:space="preserve">PAGE  </w:instrText>
    </w:r>
    <w:r>
      <w:rPr>
        <w:rStyle w:val="PageNumber"/>
      </w:rPr>
      <w:fldChar w:fldCharType="end"/>
    </w:r>
  </w:p>
  <w:p w:rsidR="00DD118C" w:rsidRDefault="00DD11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8C" w:rsidRDefault="00C176AA">
    <w:pPr>
      <w:pStyle w:val="Footer"/>
      <w:jc w:val="center"/>
    </w:pPr>
    <w:r>
      <w:fldChar w:fldCharType="begin"/>
    </w:r>
    <w:r w:rsidR="0008681B">
      <w:instrText xml:space="preserve"> PAGE   \* MERGEFORMAT </w:instrText>
    </w:r>
    <w:r>
      <w:fldChar w:fldCharType="separate"/>
    </w:r>
    <w:r w:rsidR="00151D5C">
      <w:rPr>
        <w:noProof/>
      </w:rPr>
      <w:t>1</w:t>
    </w:r>
    <w:r>
      <w:rPr>
        <w:noProof/>
      </w:rPr>
      <w:fldChar w:fldCharType="end"/>
    </w:r>
  </w:p>
  <w:p w:rsidR="00DD118C" w:rsidRDefault="00DD118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8C" w:rsidRDefault="00C176AA">
    <w:pPr>
      <w:pStyle w:val="Footer"/>
      <w:jc w:val="center"/>
    </w:pPr>
    <w:r>
      <w:fldChar w:fldCharType="begin"/>
    </w:r>
    <w:r w:rsidR="0008681B">
      <w:instrText xml:space="preserve"> PAGE   \* MERGEFORMAT </w:instrText>
    </w:r>
    <w:r>
      <w:fldChar w:fldCharType="separate"/>
    </w:r>
    <w:r w:rsidR="00DF7A87">
      <w:rPr>
        <w:noProof/>
      </w:rPr>
      <w:t>1</w:t>
    </w:r>
    <w:r>
      <w:rPr>
        <w:noProof/>
      </w:rPr>
      <w:fldChar w:fldCharType="end"/>
    </w:r>
  </w:p>
  <w:p w:rsidR="00DD118C" w:rsidRDefault="00DD11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EDA" w:rsidRDefault="001B2EDA">
      <w:r>
        <w:separator/>
      </w:r>
    </w:p>
  </w:footnote>
  <w:footnote w:type="continuationSeparator" w:id="0">
    <w:p w:rsidR="001B2EDA" w:rsidRDefault="001B2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8C" w:rsidRDefault="00C176AA">
    <w:pPr>
      <w:spacing w:line="360" w:lineRule="auto"/>
      <w:rPr>
        <w:rFonts w:ascii="Book Antiqua" w:eastAsia="SimHei" w:hAnsi="Book Antiqua"/>
        <w:color w:val="000000"/>
        <w:sz w:val="36"/>
        <w:szCs w:val="36"/>
      </w:rPr>
    </w:pPr>
    <w:r w:rsidRPr="00C176AA">
      <w:rPr>
        <w:noProof/>
      </w:rPr>
      <w:pict>
        <v:shapetype id="_x0000_t202" coordsize="21600,21600" o:spt="202" path="m,l,21600r21600,l21600,xe">
          <v:stroke joinstyle="miter"/>
          <v:path gradientshapeok="t" o:connecttype="rect"/>
        </v:shapetype>
        <v:shape id="_x0000_s4100" type="#_x0000_t202" style="position:absolute;left:0;text-align:left;margin-left:105.05pt;margin-top:10.65pt;width:371.95pt;height:85.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" strokecolor="white" strokeweight="1.25pt">
          <v:fill opacity="58339f"/>
          <v:textbox>
            <w:txbxContent>
              <w:p w:rsidR="00DD118C" w:rsidRPr="008613EB" w:rsidRDefault="00DD118C" w:rsidP="00FA64DD">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sidR="00910C4F">
                  <w:rPr>
                    <w:rFonts w:ascii="Book Antiqua" w:hAnsi="Book Antiqua"/>
                    <w:b/>
                    <w:color w:val="984806"/>
                    <w:sz w:val="32"/>
                    <w:szCs w:val="32"/>
                  </w:rPr>
                  <w:t xml:space="preserve"> </w:t>
                </w:r>
                <w:r w:rsidRPr="008613EB">
                  <w:rPr>
                    <w:rFonts w:ascii="Book Antiqua" w:hAnsi="Book Antiqua"/>
                    <w:b/>
                    <w:color w:val="984806"/>
                    <w:sz w:val="32"/>
                    <w:szCs w:val="32"/>
                  </w:rPr>
                  <w:t>INC</w:t>
                </w:r>
              </w:p>
              <w:p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860C7A">
                  <w:rPr>
                    <w:rFonts w:ascii="Book Antiqua" w:hAnsi="Book Antiqua"/>
                    <w:color w:val="000000"/>
                    <w:sz w:val="24"/>
                    <w:szCs w:val="24"/>
                  </w:rPr>
                  <w:t>USA</w:t>
                </w:r>
              </w:p>
              <w:p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Telephone: +1-925-223-8242</w:t>
                </w:r>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Fax: +1-925-223-8243</w:t>
                </w:r>
              </w:p>
              <w:p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u w:val="none"/>
                    </w:rPr>
                    <w:t>bpgoffice@wjgnet.com</w:t>
                  </w:r>
                </w:hyperlink>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http://www.wjgnet.com</w:t>
                </w:r>
              </w:p>
              <w:p w:rsidR="00DD118C" w:rsidRPr="000865E8" w:rsidRDefault="00DD118C" w:rsidP="00EE6C9A">
                <w:pPr>
                  <w:rPr>
                    <w:rFonts w:ascii="Book Antiqua" w:hAnsi="Book Antiqua"/>
                    <w:sz w:val="24"/>
                    <w:szCs w:val="24"/>
                  </w:rPr>
                </w:pPr>
              </w:p>
            </w:txbxContent>
          </v:textbox>
        </v:shape>
      </w:pict>
    </w:r>
    <w:r w:rsidRPr="00C176AA">
      <w:rPr>
        <w:noProof/>
      </w:rPr>
      <w:pict>
        <v:line id="_x0000_s4099" style="position:absolute;left:0;text-align:left;z-index:251659264;visibility:visible;mso-wrap-distance-top:-6e-5mm;mso-wrap-distance-bottom:-6e-5mm"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" strokecolor="#f26200" strokeweight="3pt">
          <v:stroke opacity="57054f"/>
        </v:line>
      </w:pict>
    </w:r>
    <w:r w:rsidR="00631479">
      <w:rPr>
        <w:rFonts w:ascii="Book Antiqua" w:eastAsia="SimHei" w:hAnsi="Book Antiqua"/>
        <w:noProof/>
        <w:color w:val="000000"/>
        <w:sz w:val="36"/>
        <w:szCs w:val="36"/>
        <w:lang w:val="es-AR" w:eastAsia="es-AR"/>
      </w:rPr>
      <w:drawing>
        <wp:inline distT="0" distB="0" distL="0" distR="0">
          <wp:extent cx="1367790" cy="1248410"/>
          <wp:effectExtent l="0" t="0" r="3810" b="889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8C" w:rsidRDefault="00C176AA">
    <w:pPr>
      <w:spacing w:line="360" w:lineRule="auto"/>
      <w:rPr>
        <w:rFonts w:ascii="Book Antiqua" w:eastAsia="SimHei" w:hAnsi="Book Antiqua"/>
        <w:color w:val="000000"/>
        <w:sz w:val="36"/>
        <w:szCs w:val="36"/>
      </w:rPr>
    </w:pPr>
    <w:r w:rsidRPr="00C176AA">
      <w:rPr>
        <w:noProof/>
      </w:rPr>
      <w:pict>
        <v:shapetype id="_x0000_t202" coordsize="21600,21600" o:spt="202" path="m,l,21600r21600,l21600,xe">
          <v:stroke joinstyle="miter"/>
          <v:path gradientshapeok="t" o:connecttype="rect"/>
        </v:shapetype>
        <v:shape id="_x0000_s4098" type="#_x0000_t202" style="position:absolute;left:0;text-align:left;margin-left:105.05pt;margin-top:10.65pt;width:371.95pt;height:85.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" strokecolor="white" strokeweight="1.25pt">
          <v:fill opacity="58339f"/>
          <v:textbox>
            <w:txbxContent>
              <w:p w:rsidR="00DD118C" w:rsidRPr="008613EB" w:rsidRDefault="00DD118C" w:rsidP="00FA64DD">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sidR="00910C4F">
                  <w:rPr>
                    <w:rFonts w:ascii="Book Antiqua" w:hAnsi="Book Antiqua"/>
                    <w:b/>
                    <w:color w:val="984806"/>
                    <w:sz w:val="32"/>
                    <w:szCs w:val="32"/>
                  </w:rPr>
                  <w:t xml:space="preserve"> </w:t>
                </w:r>
                <w:r w:rsidRPr="008613EB">
                  <w:rPr>
                    <w:rFonts w:ascii="Book Antiqua" w:hAnsi="Book Antiqua"/>
                    <w:b/>
                    <w:color w:val="984806"/>
                    <w:sz w:val="32"/>
                    <w:szCs w:val="32"/>
                  </w:rPr>
                  <w:t>INC</w:t>
                </w:r>
              </w:p>
              <w:p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860C7A">
                  <w:rPr>
                    <w:rFonts w:ascii="Book Antiqua" w:hAnsi="Book Antiqua"/>
                    <w:color w:val="000000"/>
                    <w:sz w:val="24"/>
                    <w:szCs w:val="24"/>
                  </w:rPr>
                  <w:t>USA</w:t>
                </w:r>
              </w:p>
              <w:p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Telephone: +1-925-223-8242</w:t>
                </w:r>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Fax: +1-925-223-8243</w:t>
                </w:r>
              </w:p>
              <w:p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u w:val="none"/>
                    </w:rPr>
                    <w:t>bpgoffice@wjgnet.com</w:t>
                  </w:r>
                </w:hyperlink>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http://www.wjgnet.com</w:t>
                </w:r>
              </w:p>
              <w:p w:rsidR="00DD118C" w:rsidRPr="000865E8" w:rsidRDefault="00DD118C" w:rsidP="00EE6C9A">
                <w:pPr>
                  <w:rPr>
                    <w:rFonts w:ascii="Book Antiqua" w:hAnsi="Book Antiqua"/>
                    <w:sz w:val="24"/>
                    <w:szCs w:val="24"/>
                  </w:rPr>
                </w:pPr>
              </w:p>
            </w:txbxContent>
          </v:textbox>
        </v:shape>
      </w:pict>
    </w:r>
    <w:r w:rsidRPr="00C176AA">
      <w:rPr>
        <w:noProof/>
      </w:rPr>
      <w:pict>
        <v:line id="_x0000_s4097" style="position:absolute;left:0;text-align:left;z-index:251660288;visibility:visible;mso-wrap-distance-top:-6e-5mm;mso-wrap-distance-bottom:-6e-5mm"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" strokecolor="#f26200" strokeweight="3pt">
          <v:stroke opacity="57054f"/>
        </v:line>
      </w:pict>
    </w:r>
    <w:r w:rsidR="00631479">
      <w:rPr>
        <w:rFonts w:ascii="Book Antiqua" w:eastAsia="SimHei" w:hAnsi="Book Antiqua"/>
        <w:noProof/>
        <w:color w:val="000000"/>
        <w:sz w:val="36"/>
        <w:szCs w:val="36"/>
        <w:lang w:val="es-AR" w:eastAsia="es-AR"/>
      </w:rPr>
      <w:drawing>
        <wp:inline distT="0" distB="0" distL="0" distR="0">
          <wp:extent cx="1367790" cy="1248410"/>
          <wp:effectExtent l="0" t="0" r="3810" b="889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8C" w:rsidRDefault="00C176AA">
    <w:pPr>
      <w:spacing w:line="360" w:lineRule="auto"/>
      <w:rPr>
        <w:rFonts w:ascii="Book Antiqua" w:eastAsia="SimHei" w:hAnsi="Book Antiqua"/>
        <w:color w:val="000000"/>
        <w:sz w:val="36"/>
        <w:szCs w:val="36"/>
      </w:rPr>
    </w:pPr>
    <w:r w:rsidRPr="00C176AA">
      <w:rPr>
        <w:noProof/>
      </w:rPr>
      <w:pict>
        <v:shapetype id="_x0000_t202" coordsize="21600,21600" o:spt="202" path="m,l,21600r21600,l21600,xe">
          <v:stroke joinstyle="miter"/>
          <v:path gradientshapeok="t" o:connecttype="rect"/>
        </v:shapetype>
        <v:shape id="Text Box 2" o:spid="_x0000_s4102" type="#_x0000_t202" style="position:absolute;left:0;text-align:left;margin-left:105.05pt;margin-top:10.65pt;width:371.95pt;height:85.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" strokecolor="white" strokeweight="1.25pt">
          <v:fill opacity="58339f"/>
          <v:textbox>
            <w:txbxContent>
              <w:p w:rsidR="00DD118C" w:rsidRPr="008613EB" w:rsidRDefault="00DD118C" w:rsidP="00FA64DD">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sidR="00910C4F">
                  <w:rPr>
                    <w:rFonts w:ascii="Book Antiqua" w:hAnsi="Book Antiqua"/>
                    <w:b/>
                    <w:color w:val="984806"/>
                    <w:sz w:val="32"/>
                    <w:szCs w:val="32"/>
                  </w:rPr>
                  <w:t xml:space="preserve"> </w:t>
                </w:r>
                <w:r w:rsidRPr="008613EB">
                  <w:rPr>
                    <w:rFonts w:ascii="Book Antiqua" w:hAnsi="Book Antiqua"/>
                    <w:b/>
                    <w:color w:val="984806"/>
                    <w:sz w:val="32"/>
                    <w:szCs w:val="32"/>
                  </w:rPr>
                  <w:t>INC</w:t>
                </w:r>
              </w:p>
              <w:p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860C7A">
                  <w:rPr>
                    <w:rFonts w:ascii="Book Antiqua" w:hAnsi="Book Antiqua"/>
                    <w:color w:val="000000"/>
                    <w:sz w:val="24"/>
                    <w:szCs w:val="24"/>
                  </w:rPr>
                  <w:t>USA</w:t>
                </w:r>
              </w:p>
              <w:p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Telephone: +1-925-223-8242</w:t>
                </w:r>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Fax: +1-925-223-8243</w:t>
                </w:r>
              </w:p>
              <w:p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u w:val="none"/>
                    </w:rPr>
                    <w:t>bpgoffice@wjgnet.com</w:t>
                  </w:r>
                </w:hyperlink>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http://www.wjgnet.com</w:t>
                </w:r>
              </w:p>
              <w:p w:rsidR="00DD118C" w:rsidRPr="000865E8" w:rsidRDefault="00DD118C" w:rsidP="00EE6C9A">
                <w:pPr>
                  <w:rPr>
                    <w:rFonts w:ascii="Book Antiqua" w:hAnsi="Book Antiqua"/>
                    <w:sz w:val="24"/>
                    <w:szCs w:val="24"/>
                  </w:rPr>
                </w:pPr>
              </w:p>
            </w:txbxContent>
          </v:textbox>
        </v:shape>
      </w:pict>
    </w:r>
    <w:r w:rsidRPr="00C176AA">
      <w:rPr>
        <w:noProof/>
      </w:rPr>
      <w:pict>
        <v:line id="Line 1" o:spid="_x0000_s4101" style="position:absolute;left:0;text-align:left;z-index:251658240;visibility:visible;mso-wrap-distance-top:-6e-5mm;mso-wrap-distance-bottom:-6e-5mm"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" strokecolor="#f26200" strokeweight="3pt">
          <v:stroke opacity="57054f"/>
        </v:line>
      </w:pict>
    </w:r>
    <w:r w:rsidR="00631479">
      <w:rPr>
        <w:rFonts w:ascii="Book Antiqua" w:eastAsia="SimHei" w:hAnsi="Book Antiqua"/>
        <w:noProof/>
        <w:color w:val="000000"/>
        <w:sz w:val="36"/>
        <w:szCs w:val="36"/>
        <w:lang w:val="es-AR" w:eastAsia="es-AR"/>
      </w:rPr>
      <w:drawing>
        <wp:inline distT="0" distB="0" distL="0" distR="0">
          <wp:extent cx="1367790" cy="1248410"/>
          <wp:effectExtent l="0" t="0" r="3810" b="889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hyphenationZone w:val="42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660"/>
    <w:rsid w:val="00043439"/>
    <w:rsid w:val="00043A0C"/>
    <w:rsid w:val="00070058"/>
    <w:rsid w:val="000865E8"/>
    <w:rsid w:val="0008681B"/>
    <w:rsid w:val="000A5FD2"/>
    <w:rsid w:val="000A62ED"/>
    <w:rsid w:val="000B0311"/>
    <w:rsid w:val="000C4F7B"/>
    <w:rsid w:val="00100396"/>
    <w:rsid w:val="001171C5"/>
    <w:rsid w:val="00125946"/>
    <w:rsid w:val="00151D5C"/>
    <w:rsid w:val="00155C6B"/>
    <w:rsid w:val="00161681"/>
    <w:rsid w:val="00172A27"/>
    <w:rsid w:val="00173045"/>
    <w:rsid w:val="00174D6B"/>
    <w:rsid w:val="001A2C9A"/>
    <w:rsid w:val="001B2EDA"/>
    <w:rsid w:val="001E6DB7"/>
    <w:rsid w:val="001F36E9"/>
    <w:rsid w:val="002146EB"/>
    <w:rsid w:val="00217CB5"/>
    <w:rsid w:val="00246F05"/>
    <w:rsid w:val="00251065"/>
    <w:rsid w:val="0028433A"/>
    <w:rsid w:val="002877B7"/>
    <w:rsid w:val="002A58B9"/>
    <w:rsid w:val="002D250C"/>
    <w:rsid w:val="002D68B0"/>
    <w:rsid w:val="002D68C4"/>
    <w:rsid w:val="002E0C19"/>
    <w:rsid w:val="002E6094"/>
    <w:rsid w:val="002E6762"/>
    <w:rsid w:val="00304562"/>
    <w:rsid w:val="0034214C"/>
    <w:rsid w:val="00354309"/>
    <w:rsid w:val="003A3673"/>
    <w:rsid w:val="003D7054"/>
    <w:rsid w:val="003F3CBA"/>
    <w:rsid w:val="004402E5"/>
    <w:rsid w:val="004513EB"/>
    <w:rsid w:val="0045453D"/>
    <w:rsid w:val="0049381E"/>
    <w:rsid w:val="004C339E"/>
    <w:rsid w:val="004F4DBD"/>
    <w:rsid w:val="00500C46"/>
    <w:rsid w:val="00510131"/>
    <w:rsid w:val="0051329D"/>
    <w:rsid w:val="00527BB6"/>
    <w:rsid w:val="00533A74"/>
    <w:rsid w:val="00536576"/>
    <w:rsid w:val="00577462"/>
    <w:rsid w:val="00591E59"/>
    <w:rsid w:val="005B5FC6"/>
    <w:rsid w:val="0061117C"/>
    <w:rsid w:val="00631479"/>
    <w:rsid w:val="00653506"/>
    <w:rsid w:val="006707BB"/>
    <w:rsid w:val="0067165F"/>
    <w:rsid w:val="00675E3E"/>
    <w:rsid w:val="006803B0"/>
    <w:rsid w:val="00686C8A"/>
    <w:rsid w:val="006A5493"/>
    <w:rsid w:val="006A7898"/>
    <w:rsid w:val="006B2961"/>
    <w:rsid w:val="006C7EEB"/>
    <w:rsid w:val="006D62CF"/>
    <w:rsid w:val="00721F5E"/>
    <w:rsid w:val="00753AA7"/>
    <w:rsid w:val="007613E9"/>
    <w:rsid w:val="00772120"/>
    <w:rsid w:val="007769F6"/>
    <w:rsid w:val="00776E84"/>
    <w:rsid w:val="0078683A"/>
    <w:rsid w:val="008061F8"/>
    <w:rsid w:val="00846841"/>
    <w:rsid w:val="00847355"/>
    <w:rsid w:val="008574C0"/>
    <w:rsid w:val="00860C7A"/>
    <w:rsid w:val="008613EB"/>
    <w:rsid w:val="00862408"/>
    <w:rsid w:val="00871674"/>
    <w:rsid w:val="0087211C"/>
    <w:rsid w:val="008771FA"/>
    <w:rsid w:val="008B115E"/>
    <w:rsid w:val="008B1C87"/>
    <w:rsid w:val="008C5617"/>
    <w:rsid w:val="008E36BD"/>
    <w:rsid w:val="00907041"/>
    <w:rsid w:val="00910C4F"/>
    <w:rsid w:val="0092411F"/>
    <w:rsid w:val="00927A11"/>
    <w:rsid w:val="00930CCB"/>
    <w:rsid w:val="00947A60"/>
    <w:rsid w:val="0097100B"/>
    <w:rsid w:val="00983979"/>
    <w:rsid w:val="009A490B"/>
    <w:rsid w:val="009B2644"/>
    <w:rsid w:val="009C3D63"/>
    <w:rsid w:val="009D2E66"/>
    <w:rsid w:val="009E30EE"/>
    <w:rsid w:val="00A03817"/>
    <w:rsid w:val="00A42E39"/>
    <w:rsid w:val="00A5499A"/>
    <w:rsid w:val="00A87BF6"/>
    <w:rsid w:val="00A87E5B"/>
    <w:rsid w:val="00A96EAE"/>
    <w:rsid w:val="00AE0D0C"/>
    <w:rsid w:val="00AF313C"/>
    <w:rsid w:val="00B10EC2"/>
    <w:rsid w:val="00B350DE"/>
    <w:rsid w:val="00B3588E"/>
    <w:rsid w:val="00B4389A"/>
    <w:rsid w:val="00BB7514"/>
    <w:rsid w:val="00BD6185"/>
    <w:rsid w:val="00BD7CF6"/>
    <w:rsid w:val="00BE0A47"/>
    <w:rsid w:val="00BF4EEA"/>
    <w:rsid w:val="00BF5176"/>
    <w:rsid w:val="00C16D88"/>
    <w:rsid w:val="00C176AA"/>
    <w:rsid w:val="00C377EE"/>
    <w:rsid w:val="00C406C0"/>
    <w:rsid w:val="00C553BC"/>
    <w:rsid w:val="00C61EF5"/>
    <w:rsid w:val="00C8445B"/>
    <w:rsid w:val="00CC7C28"/>
    <w:rsid w:val="00CE6F8D"/>
    <w:rsid w:val="00CE76F5"/>
    <w:rsid w:val="00D06C9C"/>
    <w:rsid w:val="00D07671"/>
    <w:rsid w:val="00D134BC"/>
    <w:rsid w:val="00D35402"/>
    <w:rsid w:val="00D77106"/>
    <w:rsid w:val="00D80A6C"/>
    <w:rsid w:val="00DB38A8"/>
    <w:rsid w:val="00DB5B9F"/>
    <w:rsid w:val="00DC0402"/>
    <w:rsid w:val="00DD118C"/>
    <w:rsid w:val="00DD38E1"/>
    <w:rsid w:val="00DD7D9F"/>
    <w:rsid w:val="00DF022D"/>
    <w:rsid w:val="00DF7A87"/>
    <w:rsid w:val="00E1484B"/>
    <w:rsid w:val="00E16264"/>
    <w:rsid w:val="00E33CCC"/>
    <w:rsid w:val="00E753B3"/>
    <w:rsid w:val="00E776B0"/>
    <w:rsid w:val="00EB7302"/>
    <w:rsid w:val="00EC43C1"/>
    <w:rsid w:val="00EE6C9A"/>
    <w:rsid w:val="00EF650B"/>
    <w:rsid w:val="00F44A41"/>
    <w:rsid w:val="00FA28C1"/>
    <w:rsid w:val="00FA35E1"/>
    <w:rsid w:val="00FA64DD"/>
    <w:rsid w:val="00FA7499"/>
    <w:rsid w:val="00FB5B41"/>
    <w:rsid w:val="00FC6459"/>
    <w:rsid w:val="00FD4C81"/>
    <w:rsid w:val="00FD5E75"/>
    <w:rsid w:val="00FF2186"/>
    <w:rsid w:val="00FF31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54"/>
    <w:pPr>
      <w:widowControl w:val="0"/>
      <w:jc w:val="both"/>
    </w:pPr>
    <w:rPr>
      <w:kern w:val="2"/>
      <w:sz w:val="21"/>
    </w:rPr>
  </w:style>
  <w:style w:type="paragraph" w:styleId="Heading1">
    <w:name w:val="heading 1"/>
    <w:basedOn w:val="Normal"/>
    <w:next w:val="Normal"/>
    <w:link w:val="Heading1Char"/>
    <w:uiPriority w:val="99"/>
    <w:qFormat/>
    <w:rsid w:val="003D7054"/>
    <w:pPr>
      <w:keepNext/>
      <w:spacing w:line="360" w:lineRule="auto"/>
      <w:outlineLvl w:val="0"/>
    </w:pPr>
    <w:rPr>
      <w:b/>
      <w:kern w:val="44"/>
      <w:sz w:val="44"/>
    </w:rPr>
  </w:style>
  <w:style w:type="paragraph" w:styleId="Heading3">
    <w:name w:val="heading 3"/>
    <w:basedOn w:val="Normal"/>
    <w:next w:val="Normal"/>
    <w:link w:val="Heading3Char"/>
    <w:uiPriority w:val="99"/>
    <w:qFormat/>
    <w:rsid w:val="003D7054"/>
    <w:pPr>
      <w:keepNext/>
      <w:outlineLvl w:val="2"/>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2E5"/>
    <w:rPr>
      <w:b/>
      <w:kern w:val="44"/>
      <w:sz w:val="44"/>
    </w:rPr>
  </w:style>
  <w:style w:type="character" w:customStyle="1" w:styleId="Heading3Char">
    <w:name w:val="Heading 3 Char"/>
    <w:link w:val="Heading3"/>
    <w:uiPriority w:val="99"/>
    <w:semiHidden/>
    <w:locked/>
    <w:rsid w:val="004402E5"/>
    <w:rPr>
      <w:b/>
      <w:kern w:val="2"/>
      <w:sz w:val="32"/>
    </w:rPr>
  </w:style>
  <w:style w:type="character" w:styleId="PageNumber">
    <w:name w:val="page number"/>
    <w:uiPriority w:val="99"/>
    <w:rsid w:val="003D7054"/>
    <w:rPr>
      <w:rFonts w:cs="Times New Roman"/>
    </w:rPr>
  </w:style>
  <w:style w:type="character" w:styleId="Strong">
    <w:name w:val="Strong"/>
    <w:uiPriority w:val="99"/>
    <w:qFormat/>
    <w:rsid w:val="003D7054"/>
    <w:rPr>
      <w:rFonts w:cs="Times New Roman"/>
      <w:b/>
    </w:rPr>
  </w:style>
  <w:style w:type="character" w:styleId="Hyperlink">
    <w:name w:val="Hyperlink"/>
    <w:uiPriority w:val="99"/>
    <w:rsid w:val="003D7054"/>
    <w:rPr>
      <w:rFonts w:cs="Times New Roman"/>
      <w:color w:val="0000FF"/>
      <w:u w:val="single"/>
    </w:rPr>
  </w:style>
  <w:style w:type="character" w:customStyle="1" w:styleId="PlainTextChar">
    <w:name w:val="Plain Text Char"/>
    <w:link w:val="PlainText"/>
    <w:uiPriority w:val="99"/>
    <w:locked/>
    <w:rsid w:val="003D7054"/>
    <w:rPr>
      <w:rFonts w:ascii="SimSun" w:hAnsi="Courier New"/>
      <w:kern w:val="2"/>
      <w:sz w:val="21"/>
    </w:rPr>
  </w:style>
  <w:style w:type="paragraph" w:styleId="Header">
    <w:name w:val="header"/>
    <w:basedOn w:val="Normal"/>
    <w:link w:val="HeaderChar"/>
    <w:uiPriority w:val="99"/>
    <w:rsid w:val="003D7054"/>
    <w:pPr>
      <w:pBdr>
        <w:bottom w:val="single" w:sz="6" w:space="1" w:color="auto"/>
      </w:pBdr>
      <w:tabs>
        <w:tab w:val="center" w:pos="4153"/>
        <w:tab w:val="right" w:pos="8306"/>
      </w:tabs>
      <w:snapToGrid w:val="0"/>
      <w:jc w:val="center"/>
    </w:pPr>
    <w:rPr>
      <w:sz w:val="18"/>
    </w:rPr>
  </w:style>
  <w:style w:type="character" w:customStyle="1" w:styleId="HeaderChar">
    <w:name w:val="Header Char"/>
    <w:link w:val="Header"/>
    <w:uiPriority w:val="99"/>
    <w:semiHidden/>
    <w:locked/>
    <w:rsid w:val="004402E5"/>
    <w:rPr>
      <w:kern w:val="2"/>
      <w:sz w:val="18"/>
    </w:rPr>
  </w:style>
  <w:style w:type="paragraph" w:styleId="Date">
    <w:name w:val="Date"/>
    <w:basedOn w:val="Normal"/>
    <w:next w:val="Normal"/>
    <w:link w:val="DateChar"/>
    <w:uiPriority w:val="99"/>
    <w:rsid w:val="003D7054"/>
    <w:pPr>
      <w:ind w:leftChars="2500" w:left="100"/>
    </w:pPr>
  </w:style>
  <w:style w:type="character" w:customStyle="1" w:styleId="DateChar">
    <w:name w:val="Date Char"/>
    <w:link w:val="Date"/>
    <w:uiPriority w:val="99"/>
    <w:semiHidden/>
    <w:locked/>
    <w:rsid w:val="004402E5"/>
    <w:rPr>
      <w:kern w:val="2"/>
      <w:sz w:val="21"/>
    </w:rPr>
  </w:style>
  <w:style w:type="paragraph" w:styleId="Footer">
    <w:name w:val="footer"/>
    <w:basedOn w:val="Normal"/>
    <w:link w:val="FooterChar"/>
    <w:uiPriority w:val="99"/>
    <w:rsid w:val="003D7054"/>
    <w:pPr>
      <w:tabs>
        <w:tab w:val="center" w:pos="4153"/>
        <w:tab w:val="right" w:pos="8306"/>
      </w:tabs>
      <w:snapToGrid w:val="0"/>
      <w:jc w:val="left"/>
    </w:pPr>
    <w:rPr>
      <w:sz w:val="18"/>
    </w:rPr>
  </w:style>
  <w:style w:type="character" w:customStyle="1" w:styleId="FooterChar">
    <w:name w:val="Footer Char"/>
    <w:link w:val="Footer"/>
    <w:uiPriority w:val="99"/>
    <w:locked/>
    <w:rsid w:val="00B10EC2"/>
    <w:rPr>
      <w:kern w:val="2"/>
      <w:sz w:val="18"/>
    </w:rPr>
  </w:style>
  <w:style w:type="paragraph" w:styleId="BalloonText">
    <w:name w:val="Balloon Text"/>
    <w:basedOn w:val="Normal"/>
    <w:link w:val="BalloonTextChar"/>
    <w:uiPriority w:val="99"/>
    <w:rsid w:val="003D7054"/>
    <w:rPr>
      <w:sz w:val="2"/>
    </w:rPr>
  </w:style>
  <w:style w:type="character" w:customStyle="1" w:styleId="BalloonTextChar">
    <w:name w:val="Balloon Text Char"/>
    <w:link w:val="BalloonText"/>
    <w:uiPriority w:val="99"/>
    <w:semiHidden/>
    <w:locked/>
    <w:rsid w:val="004402E5"/>
    <w:rPr>
      <w:kern w:val="2"/>
      <w:sz w:val="2"/>
    </w:rPr>
  </w:style>
  <w:style w:type="paragraph" w:styleId="BodyText">
    <w:name w:val="Body Text"/>
    <w:basedOn w:val="Normal"/>
    <w:link w:val="BodyTextChar"/>
    <w:uiPriority w:val="99"/>
    <w:rsid w:val="003D7054"/>
  </w:style>
  <w:style w:type="character" w:customStyle="1" w:styleId="BodyTextChar">
    <w:name w:val="Body Text Char"/>
    <w:link w:val="BodyText"/>
    <w:uiPriority w:val="99"/>
    <w:semiHidden/>
    <w:locked/>
    <w:rsid w:val="004402E5"/>
    <w:rPr>
      <w:kern w:val="2"/>
      <w:sz w:val="21"/>
    </w:rPr>
  </w:style>
  <w:style w:type="paragraph" w:styleId="PlainText">
    <w:name w:val="Plain Text"/>
    <w:basedOn w:val="Normal"/>
    <w:link w:val="PlainTextChar"/>
    <w:uiPriority w:val="99"/>
    <w:rsid w:val="003D7054"/>
    <w:rPr>
      <w:rFonts w:ascii="SimSun" w:hAnsi="Courier New"/>
    </w:rPr>
  </w:style>
  <w:style w:type="character" w:customStyle="1" w:styleId="PlainTextChar1">
    <w:name w:val="Plain Text Char1"/>
    <w:uiPriority w:val="99"/>
    <w:semiHidden/>
    <w:rsid w:val="004402E5"/>
    <w:rPr>
      <w:rFonts w:ascii="SimSun" w:hAnsi="Courier New"/>
      <w:kern w:val="2"/>
      <w:sz w:val="21"/>
    </w:rPr>
  </w:style>
  <w:style w:type="table" w:styleId="TableGrid">
    <w:name w:val="Table Grid"/>
    <w:basedOn w:val="TableNormal"/>
    <w:uiPriority w:val="99"/>
    <w:rsid w:val="0045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E753B3"/>
    <w:rPr>
      <w:rFonts w:cs="Times New Roman"/>
      <w:sz w:val="21"/>
    </w:rPr>
  </w:style>
  <w:style w:type="paragraph" w:styleId="CommentText">
    <w:name w:val="annotation text"/>
    <w:basedOn w:val="Normal"/>
    <w:link w:val="CommentTextChar"/>
    <w:uiPriority w:val="99"/>
    <w:semiHidden/>
    <w:rsid w:val="00E753B3"/>
    <w:pPr>
      <w:jc w:val="left"/>
    </w:pPr>
    <w:rPr>
      <w:kern w:val="0"/>
      <w:sz w:val="20"/>
    </w:rPr>
  </w:style>
  <w:style w:type="character" w:customStyle="1" w:styleId="CommentTextChar">
    <w:name w:val="Comment Text Char"/>
    <w:link w:val="CommentText"/>
    <w:uiPriority w:val="99"/>
    <w:semiHidden/>
    <w:locked/>
    <w:rsid w:val="00F44A41"/>
    <w:rPr>
      <w:sz w:val="20"/>
    </w:rPr>
  </w:style>
  <w:style w:type="paragraph" w:styleId="CommentSubject">
    <w:name w:val="annotation subject"/>
    <w:basedOn w:val="CommentText"/>
    <w:next w:val="CommentText"/>
    <w:link w:val="CommentSubjectChar"/>
    <w:uiPriority w:val="99"/>
    <w:semiHidden/>
    <w:rsid w:val="00E753B3"/>
    <w:rPr>
      <w:b/>
      <w:bCs/>
    </w:rPr>
  </w:style>
  <w:style w:type="character" w:customStyle="1" w:styleId="CommentSubjectChar">
    <w:name w:val="Comment Subject Char"/>
    <w:link w:val="CommentSubject"/>
    <w:uiPriority w:val="99"/>
    <w:semiHidden/>
    <w:locked/>
    <w:rsid w:val="00F44A41"/>
    <w:rPr>
      <w:b/>
      <w:sz w:val="20"/>
    </w:rPr>
  </w:style>
  <w:style w:type="paragraph" w:styleId="NoSpacing">
    <w:name w:val="No Spacing"/>
    <w:uiPriority w:val="99"/>
    <w:qFormat/>
    <w:rsid w:val="00251065"/>
    <w:rPr>
      <w:rFonts w:ascii="Calibri" w:hAnsi="Calibri"/>
      <w:sz w:val="22"/>
      <w:szCs w:val="22"/>
    </w:rPr>
  </w:style>
  <w:style w:type="character" w:customStyle="1" w:styleId="hps">
    <w:name w:val="hps"/>
    <w:basedOn w:val="DefaultParagraphFont"/>
    <w:rsid w:val="00EB7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54"/>
    <w:pPr>
      <w:widowControl w:val="0"/>
      <w:jc w:val="both"/>
    </w:pPr>
    <w:rPr>
      <w:kern w:val="2"/>
      <w:sz w:val="21"/>
    </w:rPr>
  </w:style>
  <w:style w:type="paragraph" w:styleId="1">
    <w:name w:val="heading 1"/>
    <w:basedOn w:val="a"/>
    <w:next w:val="a"/>
    <w:link w:val="1Char"/>
    <w:uiPriority w:val="99"/>
    <w:qFormat/>
    <w:rsid w:val="003D7054"/>
    <w:pPr>
      <w:keepNext/>
      <w:spacing w:line="360" w:lineRule="auto"/>
      <w:outlineLvl w:val="0"/>
    </w:pPr>
    <w:rPr>
      <w:b/>
      <w:kern w:val="44"/>
      <w:sz w:val="44"/>
    </w:rPr>
  </w:style>
  <w:style w:type="paragraph" w:styleId="3">
    <w:name w:val="heading 3"/>
    <w:basedOn w:val="a"/>
    <w:next w:val="a"/>
    <w:link w:val="3Char"/>
    <w:uiPriority w:val="99"/>
    <w:qFormat/>
    <w:rsid w:val="003D7054"/>
    <w:pPr>
      <w:keepNext/>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402E5"/>
    <w:rPr>
      <w:b/>
      <w:kern w:val="44"/>
      <w:sz w:val="44"/>
    </w:rPr>
  </w:style>
  <w:style w:type="character" w:customStyle="1" w:styleId="3Char">
    <w:name w:val="标题 3 Char"/>
    <w:link w:val="3"/>
    <w:uiPriority w:val="99"/>
    <w:semiHidden/>
    <w:locked/>
    <w:rsid w:val="004402E5"/>
    <w:rPr>
      <w:b/>
      <w:kern w:val="2"/>
      <w:sz w:val="32"/>
    </w:rPr>
  </w:style>
  <w:style w:type="character" w:styleId="a3">
    <w:name w:val="page number"/>
    <w:uiPriority w:val="99"/>
    <w:rsid w:val="003D7054"/>
    <w:rPr>
      <w:rFonts w:cs="Times New Roman"/>
    </w:rPr>
  </w:style>
  <w:style w:type="character" w:styleId="a4">
    <w:name w:val="Strong"/>
    <w:uiPriority w:val="99"/>
    <w:qFormat/>
    <w:rsid w:val="003D7054"/>
    <w:rPr>
      <w:rFonts w:cs="Times New Roman"/>
      <w:b/>
    </w:rPr>
  </w:style>
  <w:style w:type="character" w:styleId="a5">
    <w:name w:val="Hyperlink"/>
    <w:uiPriority w:val="99"/>
    <w:rsid w:val="003D7054"/>
    <w:rPr>
      <w:rFonts w:cs="Times New Roman"/>
      <w:color w:val="0000FF"/>
      <w:u w:val="single"/>
    </w:rPr>
  </w:style>
  <w:style w:type="character" w:customStyle="1" w:styleId="Char">
    <w:name w:val="纯文本 Char"/>
    <w:link w:val="a6"/>
    <w:uiPriority w:val="99"/>
    <w:locked/>
    <w:rsid w:val="003D7054"/>
    <w:rPr>
      <w:rFonts w:ascii="宋体" w:hAnsi="Courier New"/>
      <w:kern w:val="2"/>
      <w:sz w:val="21"/>
    </w:rPr>
  </w:style>
  <w:style w:type="paragraph" w:styleId="a7">
    <w:name w:val="header"/>
    <w:basedOn w:val="a"/>
    <w:link w:val="Char0"/>
    <w:uiPriority w:val="99"/>
    <w:rsid w:val="003D7054"/>
    <w:pPr>
      <w:pBdr>
        <w:bottom w:val="single" w:sz="6" w:space="1" w:color="auto"/>
      </w:pBdr>
      <w:tabs>
        <w:tab w:val="center" w:pos="4153"/>
        <w:tab w:val="right" w:pos="8306"/>
      </w:tabs>
      <w:snapToGrid w:val="0"/>
      <w:jc w:val="center"/>
    </w:pPr>
    <w:rPr>
      <w:sz w:val="18"/>
    </w:rPr>
  </w:style>
  <w:style w:type="character" w:customStyle="1" w:styleId="Char0">
    <w:name w:val="页眉 Char"/>
    <w:link w:val="a7"/>
    <w:uiPriority w:val="99"/>
    <w:semiHidden/>
    <w:locked/>
    <w:rsid w:val="004402E5"/>
    <w:rPr>
      <w:kern w:val="2"/>
      <w:sz w:val="18"/>
    </w:rPr>
  </w:style>
  <w:style w:type="paragraph" w:styleId="a8">
    <w:name w:val="Date"/>
    <w:basedOn w:val="a"/>
    <w:next w:val="a"/>
    <w:link w:val="Char1"/>
    <w:uiPriority w:val="99"/>
    <w:rsid w:val="003D7054"/>
    <w:pPr>
      <w:ind w:leftChars="2500" w:left="100"/>
    </w:pPr>
  </w:style>
  <w:style w:type="character" w:customStyle="1" w:styleId="Char1">
    <w:name w:val="日期 Char"/>
    <w:link w:val="a8"/>
    <w:uiPriority w:val="99"/>
    <w:semiHidden/>
    <w:locked/>
    <w:rsid w:val="004402E5"/>
    <w:rPr>
      <w:kern w:val="2"/>
      <w:sz w:val="21"/>
    </w:rPr>
  </w:style>
  <w:style w:type="paragraph" w:styleId="a9">
    <w:name w:val="footer"/>
    <w:basedOn w:val="a"/>
    <w:link w:val="Char2"/>
    <w:uiPriority w:val="99"/>
    <w:rsid w:val="003D7054"/>
    <w:pPr>
      <w:tabs>
        <w:tab w:val="center" w:pos="4153"/>
        <w:tab w:val="right" w:pos="8306"/>
      </w:tabs>
      <w:snapToGrid w:val="0"/>
      <w:jc w:val="left"/>
    </w:pPr>
    <w:rPr>
      <w:sz w:val="18"/>
    </w:rPr>
  </w:style>
  <w:style w:type="character" w:customStyle="1" w:styleId="Char2">
    <w:name w:val="页脚 Char"/>
    <w:link w:val="a9"/>
    <w:uiPriority w:val="99"/>
    <w:locked/>
    <w:rsid w:val="00B10EC2"/>
    <w:rPr>
      <w:kern w:val="2"/>
      <w:sz w:val="18"/>
    </w:rPr>
  </w:style>
  <w:style w:type="paragraph" w:styleId="aa">
    <w:name w:val="Balloon Text"/>
    <w:basedOn w:val="a"/>
    <w:link w:val="Char3"/>
    <w:uiPriority w:val="99"/>
    <w:rsid w:val="003D7054"/>
    <w:rPr>
      <w:sz w:val="2"/>
    </w:rPr>
  </w:style>
  <w:style w:type="character" w:customStyle="1" w:styleId="Char3">
    <w:name w:val="批注框文本 Char"/>
    <w:link w:val="aa"/>
    <w:uiPriority w:val="99"/>
    <w:semiHidden/>
    <w:locked/>
    <w:rsid w:val="004402E5"/>
    <w:rPr>
      <w:kern w:val="2"/>
      <w:sz w:val="2"/>
    </w:rPr>
  </w:style>
  <w:style w:type="paragraph" w:styleId="ab">
    <w:name w:val="Body Text"/>
    <w:basedOn w:val="a"/>
    <w:link w:val="Char4"/>
    <w:uiPriority w:val="99"/>
    <w:rsid w:val="003D7054"/>
  </w:style>
  <w:style w:type="character" w:customStyle="1" w:styleId="Char4">
    <w:name w:val="正文文本 Char"/>
    <w:link w:val="ab"/>
    <w:uiPriority w:val="99"/>
    <w:semiHidden/>
    <w:locked/>
    <w:rsid w:val="004402E5"/>
    <w:rPr>
      <w:kern w:val="2"/>
      <w:sz w:val="21"/>
    </w:rPr>
  </w:style>
  <w:style w:type="paragraph" w:styleId="a6">
    <w:name w:val="Plain Text"/>
    <w:basedOn w:val="a"/>
    <w:link w:val="Char"/>
    <w:uiPriority w:val="99"/>
    <w:rsid w:val="003D7054"/>
    <w:rPr>
      <w:rFonts w:ascii="宋体" w:hAnsi="Courier New"/>
    </w:rPr>
  </w:style>
  <w:style w:type="character" w:customStyle="1" w:styleId="PlainTextChar1">
    <w:name w:val="Plain Text Char1"/>
    <w:uiPriority w:val="99"/>
    <w:semiHidden/>
    <w:rsid w:val="004402E5"/>
    <w:rPr>
      <w:rFonts w:ascii="宋体" w:hAnsi="Courier New"/>
      <w:kern w:val="2"/>
      <w:sz w:val="21"/>
    </w:rPr>
  </w:style>
  <w:style w:type="table" w:styleId="ac">
    <w:name w:val="Table Grid"/>
    <w:basedOn w:val="a1"/>
    <w:uiPriority w:val="99"/>
    <w:rsid w:val="0045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E753B3"/>
    <w:rPr>
      <w:rFonts w:cs="Times New Roman"/>
      <w:sz w:val="21"/>
    </w:rPr>
  </w:style>
  <w:style w:type="paragraph" w:styleId="ae">
    <w:name w:val="annotation text"/>
    <w:basedOn w:val="a"/>
    <w:link w:val="Char5"/>
    <w:uiPriority w:val="99"/>
    <w:semiHidden/>
    <w:rsid w:val="00E753B3"/>
    <w:pPr>
      <w:jc w:val="left"/>
    </w:pPr>
    <w:rPr>
      <w:kern w:val="0"/>
      <w:sz w:val="20"/>
    </w:rPr>
  </w:style>
  <w:style w:type="character" w:customStyle="1" w:styleId="Char5">
    <w:name w:val="批注文字 Char"/>
    <w:link w:val="ae"/>
    <w:uiPriority w:val="99"/>
    <w:semiHidden/>
    <w:locked/>
    <w:rPr>
      <w:sz w:val="20"/>
    </w:rPr>
  </w:style>
  <w:style w:type="paragraph" w:styleId="af">
    <w:name w:val="annotation subject"/>
    <w:basedOn w:val="ae"/>
    <w:next w:val="ae"/>
    <w:link w:val="Char6"/>
    <w:uiPriority w:val="99"/>
    <w:semiHidden/>
    <w:rsid w:val="00E753B3"/>
    <w:rPr>
      <w:b/>
      <w:bCs/>
    </w:rPr>
  </w:style>
  <w:style w:type="character" w:customStyle="1" w:styleId="Char6">
    <w:name w:val="批注主题 Char"/>
    <w:link w:val="af"/>
    <w:uiPriority w:val="99"/>
    <w:semiHidden/>
    <w:locked/>
    <w:rPr>
      <w:b/>
      <w:sz w:val="20"/>
    </w:rPr>
  </w:style>
  <w:style w:type="paragraph" w:styleId="af0">
    <w:name w:val="No Spacing"/>
    <w:uiPriority w:val="99"/>
    <w:qFormat/>
    <w:rsid w:val="00251065"/>
    <w:rPr>
      <w:rFonts w:ascii="Calibri" w:hAnsi="Calibri"/>
      <w:sz w:val="22"/>
      <w:szCs w:val="22"/>
    </w:rPr>
  </w:style>
  <w:style w:type="character" w:customStyle="1" w:styleId="hps">
    <w:name w:val="hps"/>
    <w:basedOn w:val="a0"/>
    <w:rsid w:val="00EB7302"/>
  </w:style>
</w:styles>
</file>

<file path=word/webSettings.xml><?xml version="1.0" encoding="utf-8"?>
<w:webSettings xmlns:r="http://schemas.openxmlformats.org/officeDocument/2006/relationships" xmlns:w="http://schemas.openxmlformats.org/wordprocessingml/2006/main">
  <w:divs>
    <w:div w:id="64693567">
      <w:marLeft w:val="0"/>
      <w:marRight w:val="0"/>
      <w:marTop w:val="0"/>
      <w:marBottom w:val="0"/>
      <w:divBdr>
        <w:top w:val="none" w:sz="0" w:space="0" w:color="auto"/>
        <w:left w:val="none" w:sz="0" w:space="0" w:color="auto"/>
        <w:bottom w:val="none" w:sz="0" w:space="0" w:color="auto"/>
        <w:right w:val="none" w:sz="0" w:space="0" w:color="auto"/>
      </w:divBdr>
    </w:div>
    <w:div w:id="64693568">
      <w:marLeft w:val="0"/>
      <w:marRight w:val="0"/>
      <w:marTop w:val="0"/>
      <w:marBottom w:val="0"/>
      <w:divBdr>
        <w:top w:val="none" w:sz="0" w:space="0" w:color="auto"/>
        <w:left w:val="none" w:sz="0" w:space="0" w:color="auto"/>
        <w:bottom w:val="none" w:sz="0" w:space="0" w:color="auto"/>
        <w:right w:val="none" w:sz="0" w:space="0" w:color="auto"/>
      </w:divBdr>
    </w:div>
    <w:div w:id="779298619">
      <w:bodyDiv w:val="1"/>
      <w:marLeft w:val="0"/>
      <w:marRight w:val="0"/>
      <w:marTop w:val="0"/>
      <w:marBottom w:val="0"/>
      <w:divBdr>
        <w:top w:val="none" w:sz="0" w:space="0" w:color="auto"/>
        <w:left w:val="none" w:sz="0" w:space="0" w:color="auto"/>
        <w:bottom w:val="none" w:sz="0" w:space="0" w:color="auto"/>
        <w:right w:val="none" w:sz="0" w:space="0" w:color="auto"/>
      </w:divBdr>
    </w:div>
    <w:div w:id="845830373">
      <w:bodyDiv w:val="1"/>
      <w:marLeft w:val="0"/>
      <w:marRight w:val="0"/>
      <w:marTop w:val="0"/>
      <w:marBottom w:val="0"/>
      <w:divBdr>
        <w:top w:val="none" w:sz="0" w:space="0" w:color="auto"/>
        <w:left w:val="none" w:sz="0" w:space="0" w:color="auto"/>
        <w:bottom w:val="none" w:sz="0" w:space="0" w:color="auto"/>
        <w:right w:val="none" w:sz="0" w:space="0" w:color="auto"/>
      </w:divBdr>
    </w:div>
    <w:div w:id="1222403715">
      <w:bodyDiv w:val="1"/>
      <w:marLeft w:val="0"/>
      <w:marRight w:val="0"/>
      <w:marTop w:val="0"/>
      <w:marBottom w:val="0"/>
      <w:divBdr>
        <w:top w:val="none" w:sz="0" w:space="0" w:color="auto"/>
        <w:left w:val="none" w:sz="0" w:space="0" w:color="auto"/>
        <w:bottom w:val="none" w:sz="0" w:space="0" w:color="auto"/>
        <w:right w:val="none" w:sz="0" w:space="0" w:color="auto"/>
      </w:divBdr>
    </w:div>
    <w:div w:id="1736001517">
      <w:bodyDiv w:val="1"/>
      <w:marLeft w:val="0"/>
      <w:marRight w:val="0"/>
      <w:marTop w:val="0"/>
      <w:marBottom w:val="0"/>
      <w:divBdr>
        <w:top w:val="none" w:sz="0" w:space="0" w:color="auto"/>
        <w:left w:val="none" w:sz="0" w:space="0" w:color="auto"/>
        <w:bottom w:val="none" w:sz="0" w:space="0" w:color="auto"/>
        <w:right w:val="none" w:sz="0" w:space="0" w:color="auto"/>
      </w:divBdr>
    </w:div>
    <w:div w:id="17633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bc680fd15b96475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bpgoffice@wjgne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bpgoffice@wjgne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1169</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Débora López Burgardt</cp:lastModifiedBy>
  <cp:revision>33</cp:revision>
  <cp:lastPrinted>2014-05-04T03:38:00Z</cp:lastPrinted>
  <dcterms:created xsi:type="dcterms:W3CDTF">2014-07-16T02:34:00Z</dcterms:created>
  <dcterms:modified xsi:type="dcterms:W3CDTF">2016-09-15T17:48:00Z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2052-8.1.0.3281</vt:lpwstr>
  </property>
</Properties>
</file>