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1EEEB" w14:textId="77777777" w:rsidR="00BA08D3" w:rsidRPr="008A754B" w:rsidRDefault="00BA08D3"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t xml:space="preserve">Name of Journal: </w:t>
      </w:r>
      <w:r w:rsidRPr="008A754B">
        <w:rPr>
          <w:rFonts w:ascii="Book Antiqua" w:hAnsi="Book Antiqua" w:cs="Arial"/>
          <w:b/>
          <w:i/>
          <w:sz w:val="24"/>
          <w:szCs w:val="24"/>
        </w:rPr>
        <w:t>World Journal of Hepatology</w:t>
      </w:r>
    </w:p>
    <w:p w14:paraId="2BB7B36B" w14:textId="77777777" w:rsidR="00BA08D3" w:rsidRPr="008A754B" w:rsidRDefault="00BA08D3"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t>ESPS Manuscript NO: 30333</w:t>
      </w:r>
    </w:p>
    <w:p w14:paraId="416AE810" w14:textId="4072BCAD" w:rsidR="00BA08D3" w:rsidRPr="008A754B" w:rsidRDefault="00BA08D3"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t>Manuscript Type: M</w:t>
      </w:r>
      <w:r w:rsidR="00543B68" w:rsidRPr="008A754B">
        <w:rPr>
          <w:rFonts w:ascii="Book Antiqua" w:hAnsi="Book Antiqua" w:cs="Arial"/>
          <w:b/>
          <w:sz w:val="24"/>
          <w:szCs w:val="24"/>
        </w:rPr>
        <w:t>eta</w:t>
      </w:r>
      <w:r w:rsidRPr="008A754B">
        <w:rPr>
          <w:rFonts w:ascii="Book Antiqua" w:hAnsi="Book Antiqua" w:cs="Arial"/>
          <w:b/>
          <w:sz w:val="24"/>
          <w:szCs w:val="24"/>
        </w:rPr>
        <w:t>-A</w:t>
      </w:r>
      <w:r w:rsidR="00543B68" w:rsidRPr="008A754B">
        <w:rPr>
          <w:rFonts w:ascii="Book Antiqua" w:hAnsi="Book Antiqua" w:cs="Arial"/>
          <w:b/>
          <w:sz w:val="24"/>
          <w:szCs w:val="24"/>
        </w:rPr>
        <w:t>nalysis</w:t>
      </w:r>
    </w:p>
    <w:p w14:paraId="3D557FA2" w14:textId="77777777" w:rsidR="00BA08D3" w:rsidRPr="008A754B" w:rsidRDefault="00BA08D3" w:rsidP="004A79F6">
      <w:pPr>
        <w:spacing w:after="0" w:line="360" w:lineRule="auto"/>
        <w:jc w:val="both"/>
        <w:rPr>
          <w:rFonts w:ascii="Book Antiqua" w:hAnsi="Book Antiqua" w:cs="Arial"/>
          <w:b/>
          <w:sz w:val="24"/>
          <w:szCs w:val="24"/>
        </w:rPr>
      </w:pPr>
    </w:p>
    <w:p w14:paraId="140E512E" w14:textId="40EB7A82" w:rsidR="00C2310C" w:rsidRPr="008A754B" w:rsidRDefault="00CE4FAF" w:rsidP="004A79F6">
      <w:pPr>
        <w:spacing w:after="0" w:line="360" w:lineRule="auto"/>
        <w:jc w:val="both"/>
        <w:rPr>
          <w:rFonts w:ascii="Book Antiqua" w:hAnsi="Book Antiqua" w:cs="Arial"/>
          <w:b/>
          <w:sz w:val="24"/>
          <w:szCs w:val="24"/>
          <w:lang w:eastAsia="zh-CN"/>
        </w:rPr>
      </w:pPr>
      <w:r w:rsidRPr="008A754B">
        <w:rPr>
          <w:rFonts w:ascii="Book Antiqua" w:hAnsi="Book Antiqua" w:cs="Arial"/>
          <w:b/>
          <w:sz w:val="24"/>
          <w:szCs w:val="24"/>
        </w:rPr>
        <w:t xml:space="preserve">Is it time to rethink </w:t>
      </w:r>
      <w:r w:rsidR="009D3CDD" w:rsidRPr="008A754B">
        <w:rPr>
          <w:rFonts w:ascii="Book Antiqua" w:hAnsi="Book Antiqua" w:cs="Arial"/>
          <w:b/>
          <w:sz w:val="24"/>
          <w:szCs w:val="24"/>
        </w:rPr>
        <w:t>combined liver-</w:t>
      </w:r>
      <w:r w:rsidRPr="008A754B">
        <w:rPr>
          <w:rFonts w:ascii="Book Antiqua" w:hAnsi="Book Antiqua" w:cs="Arial"/>
          <w:b/>
          <w:sz w:val="24"/>
          <w:szCs w:val="24"/>
        </w:rPr>
        <w:t>kidney transplant in hepatitis C patients with advanced fibrosis</w:t>
      </w:r>
      <w:r w:rsidR="00A44A10" w:rsidRPr="008A754B">
        <w:rPr>
          <w:rFonts w:ascii="Book Antiqua" w:hAnsi="Book Antiqua" w:cs="Arial"/>
          <w:b/>
          <w:sz w:val="24"/>
          <w:szCs w:val="24"/>
          <w:lang w:eastAsia="zh-CN"/>
        </w:rPr>
        <w:t>?</w:t>
      </w:r>
    </w:p>
    <w:p w14:paraId="044D17B3" w14:textId="1A82515F" w:rsidR="00D817AD" w:rsidRPr="008A754B" w:rsidRDefault="00D817AD" w:rsidP="004A79F6">
      <w:pPr>
        <w:spacing w:after="0" w:line="360" w:lineRule="auto"/>
        <w:jc w:val="both"/>
        <w:rPr>
          <w:rFonts w:ascii="Book Antiqua" w:hAnsi="Book Antiqua" w:cs="Arial"/>
          <w:b/>
          <w:sz w:val="24"/>
          <w:szCs w:val="24"/>
          <w:lang w:eastAsia="zh-CN"/>
        </w:rPr>
      </w:pPr>
    </w:p>
    <w:p w14:paraId="47E23A8E" w14:textId="7AA98257" w:rsidR="00D817AD" w:rsidRPr="008A754B" w:rsidRDefault="009C7958" w:rsidP="004A79F6">
      <w:pPr>
        <w:spacing w:after="0" w:line="360" w:lineRule="auto"/>
        <w:jc w:val="both"/>
        <w:rPr>
          <w:rFonts w:ascii="Book Antiqua" w:eastAsia="Arial Unicode MS" w:hAnsi="Book Antiqua" w:cs="Arial Unicode MS"/>
          <w:sz w:val="24"/>
          <w:szCs w:val="24"/>
          <w:lang w:val="en" w:eastAsia="zh-CN"/>
        </w:rPr>
      </w:pPr>
      <w:bookmarkStart w:id="0" w:name="OLE_LINK122"/>
      <w:bookmarkStart w:id="1" w:name="OLE_LINK123"/>
      <w:bookmarkStart w:id="2" w:name="OLE_LINK104"/>
      <w:bookmarkStart w:id="3" w:name="OLE_LINK131"/>
      <w:bookmarkStart w:id="4" w:name="OLE_LINK227"/>
      <w:bookmarkStart w:id="5" w:name="OLE_LINK155"/>
      <w:r w:rsidRPr="008A754B">
        <w:rPr>
          <w:rFonts w:ascii="Book Antiqua" w:hAnsi="Book Antiqua" w:cs="Arial"/>
          <w:sz w:val="24"/>
          <w:szCs w:val="24"/>
        </w:rPr>
        <w:t>Shah</w:t>
      </w:r>
      <w:r w:rsidRPr="008A754B">
        <w:rPr>
          <w:rFonts w:ascii="Book Antiqua" w:hAnsi="Book Antiqua"/>
          <w:sz w:val="24"/>
          <w:szCs w:val="24"/>
        </w:rPr>
        <w:t xml:space="preserve"> </w:t>
      </w:r>
      <w:r w:rsidRPr="008A754B">
        <w:rPr>
          <w:rFonts w:ascii="Book Antiqua" w:hAnsi="Book Antiqua"/>
          <w:sz w:val="24"/>
          <w:szCs w:val="24"/>
          <w:lang w:eastAsia="zh-CN"/>
        </w:rPr>
        <w:t xml:space="preserve">NJ </w:t>
      </w:r>
      <w:r w:rsidRPr="008A754B">
        <w:rPr>
          <w:rFonts w:ascii="Book Antiqua" w:hAnsi="Book Antiqua"/>
          <w:i/>
          <w:sz w:val="24"/>
          <w:szCs w:val="24"/>
          <w:lang w:eastAsia="zh-CN"/>
        </w:rPr>
        <w:t>et al</w:t>
      </w:r>
      <w:r w:rsidRPr="008A754B">
        <w:rPr>
          <w:rFonts w:ascii="Book Antiqua" w:hAnsi="Book Antiqua"/>
          <w:sz w:val="24"/>
          <w:szCs w:val="24"/>
          <w:lang w:eastAsia="zh-CN"/>
        </w:rPr>
        <w:t xml:space="preserve">. </w:t>
      </w:r>
      <w:r w:rsidR="001E7700" w:rsidRPr="008A754B">
        <w:rPr>
          <w:rFonts w:ascii="Book Antiqua" w:hAnsi="Book Antiqua"/>
          <w:sz w:val="24"/>
          <w:szCs w:val="24"/>
        </w:rPr>
        <w:t>Rethink</w:t>
      </w:r>
      <w:r w:rsidR="00543B68" w:rsidRPr="008A754B">
        <w:rPr>
          <w:rFonts w:ascii="Book Antiqua" w:hAnsi="Book Antiqua"/>
          <w:sz w:val="24"/>
          <w:szCs w:val="24"/>
        </w:rPr>
        <w:t xml:space="preserve"> liver-kid</w:t>
      </w:r>
      <w:r w:rsidR="00D37A3F" w:rsidRPr="008A754B">
        <w:rPr>
          <w:rFonts w:ascii="Book Antiqua" w:hAnsi="Book Antiqua"/>
          <w:sz w:val="24"/>
          <w:szCs w:val="24"/>
        </w:rPr>
        <w:t>ney transplant in HCV patients</w:t>
      </w:r>
      <w:bookmarkEnd w:id="0"/>
      <w:bookmarkEnd w:id="1"/>
      <w:bookmarkEnd w:id="2"/>
      <w:bookmarkEnd w:id="3"/>
      <w:bookmarkEnd w:id="4"/>
      <w:bookmarkEnd w:id="5"/>
    </w:p>
    <w:p w14:paraId="4CED379F" w14:textId="77777777" w:rsidR="00151242" w:rsidRPr="008A754B" w:rsidRDefault="00151242" w:rsidP="004A79F6">
      <w:pPr>
        <w:spacing w:after="0" w:line="360" w:lineRule="auto"/>
        <w:jc w:val="both"/>
        <w:rPr>
          <w:rFonts w:ascii="Book Antiqua" w:hAnsi="Book Antiqua" w:cs="Arial"/>
          <w:b/>
          <w:sz w:val="24"/>
          <w:szCs w:val="24"/>
        </w:rPr>
      </w:pPr>
    </w:p>
    <w:p w14:paraId="437BA707" w14:textId="77777777" w:rsidR="00BA08D3" w:rsidRPr="008A754B" w:rsidRDefault="00BA08D3" w:rsidP="004A79F6">
      <w:pPr>
        <w:spacing w:after="0" w:line="360" w:lineRule="auto"/>
        <w:jc w:val="both"/>
        <w:rPr>
          <w:rFonts w:ascii="Book Antiqua" w:hAnsi="Book Antiqua" w:cs="Arial"/>
          <w:b/>
          <w:sz w:val="24"/>
          <w:szCs w:val="24"/>
        </w:rPr>
      </w:pPr>
      <w:proofErr w:type="spellStart"/>
      <w:r w:rsidRPr="008A754B">
        <w:rPr>
          <w:rFonts w:ascii="Book Antiqua" w:hAnsi="Book Antiqua" w:cs="Arial"/>
          <w:b/>
          <w:sz w:val="24"/>
          <w:szCs w:val="24"/>
        </w:rPr>
        <w:t>Niraj</w:t>
      </w:r>
      <w:proofErr w:type="spellEnd"/>
      <w:r w:rsidRPr="008A754B">
        <w:rPr>
          <w:rFonts w:ascii="Book Antiqua" w:hAnsi="Book Antiqua" w:cs="Arial"/>
          <w:b/>
          <w:sz w:val="24"/>
          <w:szCs w:val="24"/>
        </w:rPr>
        <w:t xml:space="preserve"> James Shah, Mark W Russo </w:t>
      </w:r>
    </w:p>
    <w:p w14:paraId="79C39054" w14:textId="77777777" w:rsidR="00B80A0D" w:rsidRPr="008A754B" w:rsidRDefault="00B80A0D" w:rsidP="004A79F6">
      <w:pPr>
        <w:spacing w:after="0" w:line="360" w:lineRule="auto"/>
        <w:jc w:val="both"/>
        <w:rPr>
          <w:rFonts w:ascii="Book Antiqua" w:hAnsi="Book Antiqua" w:cs="Arial"/>
          <w:b/>
          <w:sz w:val="24"/>
          <w:szCs w:val="24"/>
          <w:vertAlign w:val="superscript"/>
        </w:rPr>
      </w:pPr>
    </w:p>
    <w:p w14:paraId="5E84F015" w14:textId="7EF8A9AB" w:rsidR="00BA08D3" w:rsidRPr="008A754B" w:rsidRDefault="006C53FD" w:rsidP="004A79F6">
      <w:pPr>
        <w:pStyle w:val="NormalWeb"/>
        <w:spacing w:before="0" w:beforeAutospacing="0" w:after="0" w:afterAutospacing="0" w:line="360" w:lineRule="auto"/>
        <w:jc w:val="both"/>
        <w:rPr>
          <w:rFonts w:ascii="Book Antiqua" w:eastAsiaTheme="minorEastAsia" w:hAnsi="Book Antiqua" w:cs="Arial"/>
          <w:lang w:eastAsia="zh-CN"/>
        </w:rPr>
      </w:pPr>
      <w:proofErr w:type="spellStart"/>
      <w:r w:rsidRPr="008A754B">
        <w:rPr>
          <w:rFonts w:ascii="Book Antiqua" w:hAnsi="Book Antiqua" w:cs="Arial"/>
          <w:b/>
        </w:rPr>
        <w:t>Niraj</w:t>
      </w:r>
      <w:proofErr w:type="spellEnd"/>
      <w:r w:rsidRPr="008A754B">
        <w:rPr>
          <w:rFonts w:ascii="Book Antiqua" w:hAnsi="Book Antiqua" w:cs="Arial"/>
          <w:b/>
        </w:rPr>
        <w:t xml:space="preserve"> James Shah, </w:t>
      </w:r>
      <w:r w:rsidR="00BA08D3" w:rsidRPr="008A754B">
        <w:rPr>
          <w:rFonts w:ascii="Book Antiqua" w:hAnsi="Book Antiqua" w:cs="Arial"/>
        </w:rPr>
        <w:t>Department of Medicine, Division of Digestive Diseases, The University of Mississippi Medical Center,</w:t>
      </w:r>
      <w:r w:rsidR="009C7958" w:rsidRPr="008A754B">
        <w:rPr>
          <w:rFonts w:ascii="Book Antiqua" w:eastAsiaTheme="minorEastAsia" w:hAnsi="Book Antiqua" w:cs="Arial"/>
          <w:lang w:eastAsia="zh-CN"/>
        </w:rPr>
        <w:t xml:space="preserve"> </w:t>
      </w:r>
      <w:r w:rsidR="00BA08D3" w:rsidRPr="008A754B">
        <w:rPr>
          <w:rFonts w:ascii="Book Antiqua" w:hAnsi="Book Antiqua" w:cs="Arial"/>
        </w:rPr>
        <w:t>Jackson, MS 39216</w:t>
      </w:r>
      <w:r w:rsidR="009C7958" w:rsidRPr="008A754B">
        <w:rPr>
          <w:rFonts w:ascii="Book Antiqua" w:eastAsiaTheme="minorEastAsia" w:hAnsi="Book Antiqua" w:cs="Arial"/>
          <w:lang w:eastAsia="zh-CN"/>
        </w:rPr>
        <w:t>, United States</w:t>
      </w:r>
    </w:p>
    <w:p w14:paraId="2CFB425A" w14:textId="77777777" w:rsidR="00BA08D3" w:rsidRPr="008A754B" w:rsidRDefault="00BA08D3" w:rsidP="004A79F6">
      <w:pPr>
        <w:spacing w:after="0" w:line="360" w:lineRule="auto"/>
        <w:jc w:val="both"/>
        <w:rPr>
          <w:rFonts w:ascii="Book Antiqua" w:hAnsi="Book Antiqua" w:cs="Arial"/>
          <w:sz w:val="24"/>
          <w:szCs w:val="24"/>
          <w:vertAlign w:val="superscript"/>
        </w:rPr>
      </w:pPr>
    </w:p>
    <w:p w14:paraId="2E55F583" w14:textId="688F4464" w:rsidR="00526078" w:rsidRPr="008A754B" w:rsidRDefault="003B1011" w:rsidP="004A79F6">
      <w:pPr>
        <w:spacing w:after="0" w:line="360" w:lineRule="auto"/>
        <w:jc w:val="both"/>
        <w:rPr>
          <w:rFonts w:ascii="Book Antiqua" w:hAnsi="Book Antiqua" w:cs="Arial"/>
          <w:sz w:val="24"/>
          <w:szCs w:val="24"/>
        </w:rPr>
      </w:pPr>
      <w:r w:rsidRPr="008A754B">
        <w:rPr>
          <w:rFonts w:ascii="Book Antiqua" w:hAnsi="Book Antiqua" w:cs="Arial"/>
          <w:b/>
          <w:sz w:val="24"/>
          <w:szCs w:val="24"/>
        </w:rPr>
        <w:t>Mark W Russo</w:t>
      </w:r>
      <w:r w:rsidR="00BA08D3" w:rsidRPr="008A754B">
        <w:rPr>
          <w:rFonts w:ascii="Book Antiqua" w:hAnsi="Book Antiqua" w:cs="Arial"/>
          <w:sz w:val="24"/>
          <w:szCs w:val="24"/>
        </w:rPr>
        <w:t>, Transplant Center-Carolinas Medical Center, 6</w:t>
      </w:r>
      <w:r w:rsidR="00BA08D3" w:rsidRPr="008A754B">
        <w:rPr>
          <w:rFonts w:ascii="Book Antiqua" w:hAnsi="Book Antiqua" w:cs="Arial"/>
          <w:sz w:val="24"/>
          <w:szCs w:val="24"/>
          <w:vertAlign w:val="superscript"/>
        </w:rPr>
        <w:t>th</w:t>
      </w:r>
      <w:r w:rsidR="00BA08D3" w:rsidRPr="008A754B">
        <w:rPr>
          <w:rFonts w:ascii="Book Antiqua" w:hAnsi="Book Antiqua" w:cs="Arial"/>
          <w:sz w:val="24"/>
          <w:szCs w:val="24"/>
        </w:rPr>
        <w:t xml:space="preserve"> Floor Morehead Medical Plaza, Charlotte, NC 28024</w:t>
      </w:r>
      <w:r w:rsidR="00526078" w:rsidRPr="008A754B">
        <w:rPr>
          <w:rFonts w:ascii="Book Antiqua" w:hAnsi="Book Antiqua" w:cs="Arial"/>
          <w:sz w:val="24"/>
          <w:szCs w:val="24"/>
          <w:lang w:eastAsia="zh-CN"/>
        </w:rPr>
        <w:t>, United States</w:t>
      </w:r>
    </w:p>
    <w:p w14:paraId="7331DC0A" w14:textId="77777777" w:rsidR="00151242" w:rsidRPr="008A754B" w:rsidRDefault="00151242" w:rsidP="004A79F6">
      <w:pPr>
        <w:spacing w:after="0" w:line="360" w:lineRule="auto"/>
        <w:jc w:val="both"/>
        <w:rPr>
          <w:rFonts w:ascii="Book Antiqua" w:hAnsi="Book Antiqua" w:cs="Arial"/>
          <w:sz w:val="24"/>
          <w:szCs w:val="24"/>
          <w:lang w:eastAsia="zh-CN"/>
        </w:rPr>
      </w:pPr>
    </w:p>
    <w:p w14:paraId="2526CFFB" w14:textId="77777777" w:rsidR="00CF5A06" w:rsidRPr="008A754B" w:rsidRDefault="00CF5A06" w:rsidP="004A79F6">
      <w:pPr>
        <w:widowControl w:val="0"/>
        <w:spacing w:after="0" w:line="360" w:lineRule="auto"/>
        <w:jc w:val="both"/>
        <w:rPr>
          <w:rFonts w:ascii="Book Antiqua" w:eastAsia="宋体" w:hAnsi="Book Antiqua" w:cs="Times New Roman"/>
          <w:kern w:val="2"/>
          <w:sz w:val="24"/>
          <w:szCs w:val="24"/>
          <w:lang w:eastAsia="zh-CN"/>
        </w:rPr>
      </w:pPr>
      <w:r w:rsidRPr="00CF5A06">
        <w:rPr>
          <w:rFonts w:ascii="Book Antiqua" w:eastAsia="Calibri" w:hAnsi="Book Antiqua" w:cs="Times New Roman"/>
          <w:b/>
          <w:kern w:val="2"/>
          <w:sz w:val="24"/>
          <w:szCs w:val="24"/>
          <w:lang w:eastAsia="zh-CN"/>
        </w:rPr>
        <w:t>Author contributions:</w:t>
      </w:r>
      <w:r w:rsidRPr="00CF5A06">
        <w:rPr>
          <w:rFonts w:ascii="Book Antiqua" w:eastAsia="Calibri" w:hAnsi="Book Antiqua" w:cs="Times New Roman"/>
          <w:kern w:val="2"/>
          <w:sz w:val="24"/>
          <w:szCs w:val="24"/>
          <w:lang w:eastAsia="zh-CN"/>
        </w:rPr>
        <w:t xml:space="preserve"> </w:t>
      </w:r>
      <w:r w:rsidRPr="00CF5A06">
        <w:rPr>
          <w:rFonts w:ascii="Book Antiqua" w:eastAsia="宋体" w:hAnsi="Book Antiqua" w:cs="Times New Roman"/>
          <w:kern w:val="2"/>
          <w:sz w:val="24"/>
          <w:szCs w:val="24"/>
          <w:lang w:eastAsia="zh-CN"/>
        </w:rPr>
        <w:t>All the authors contributed to the manuscript.</w:t>
      </w:r>
    </w:p>
    <w:p w14:paraId="399B44EB" w14:textId="77777777" w:rsidR="00CF5A06" w:rsidRPr="00CF5A06" w:rsidRDefault="00CF5A06" w:rsidP="004A79F6">
      <w:pPr>
        <w:widowControl w:val="0"/>
        <w:spacing w:after="0" w:line="360" w:lineRule="auto"/>
        <w:jc w:val="both"/>
        <w:rPr>
          <w:rFonts w:ascii="Book Antiqua" w:eastAsia="宋体" w:hAnsi="Book Antiqua" w:cs="Times New Roman"/>
          <w:kern w:val="2"/>
          <w:sz w:val="24"/>
          <w:szCs w:val="24"/>
          <w:lang w:eastAsia="zh-CN"/>
        </w:rPr>
      </w:pPr>
    </w:p>
    <w:p w14:paraId="5D059112" w14:textId="77777777" w:rsidR="00CF5A06" w:rsidRPr="00CF5A06" w:rsidRDefault="00CF5A06" w:rsidP="004A79F6">
      <w:pPr>
        <w:widowControl w:val="0"/>
        <w:spacing w:after="0" w:line="360" w:lineRule="auto"/>
        <w:jc w:val="both"/>
        <w:rPr>
          <w:rFonts w:ascii="Book Antiqua" w:eastAsia="宋体" w:hAnsi="Book Antiqua" w:cs="Garamond"/>
          <w:kern w:val="2"/>
          <w:sz w:val="24"/>
          <w:szCs w:val="24"/>
          <w:lang w:eastAsia="zh-CN"/>
        </w:rPr>
      </w:pPr>
      <w:r w:rsidRPr="00CF5A06">
        <w:rPr>
          <w:rFonts w:ascii="Book Antiqua" w:eastAsia="宋体" w:hAnsi="Book Antiqua" w:cs="TimesNewRomanPS-BoldItalicMT"/>
          <w:b/>
          <w:bCs/>
          <w:iCs/>
          <w:kern w:val="2"/>
          <w:sz w:val="24"/>
          <w:szCs w:val="24"/>
          <w:lang w:eastAsia="zh-CN"/>
        </w:rPr>
        <w:t>Conflict-of-interest</w:t>
      </w:r>
      <w:r w:rsidRPr="00CF5A06">
        <w:rPr>
          <w:rFonts w:ascii="Book Antiqua" w:eastAsia="宋体" w:hAnsi="Book Antiqua" w:cs="Times New Roman"/>
          <w:kern w:val="2"/>
          <w:sz w:val="24"/>
          <w:szCs w:val="24"/>
          <w:lang w:eastAsia="zh-CN"/>
        </w:rPr>
        <w:t xml:space="preserve"> </w:t>
      </w:r>
      <w:r w:rsidRPr="00CF5A06">
        <w:rPr>
          <w:rFonts w:ascii="Book Antiqua" w:eastAsia="宋体" w:hAnsi="Book Antiqua" w:cs="TimesNewRomanPS-BoldItalicMT"/>
          <w:b/>
          <w:bCs/>
          <w:iCs/>
          <w:kern w:val="2"/>
          <w:sz w:val="24"/>
          <w:szCs w:val="24"/>
          <w:lang w:eastAsia="zh-CN"/>
        </w:rPr>
        <w:t>statement:</w:t>
      </w:r>
      <w:r w:rsidRPr="00CF5A06">
        <w:rPr>
          <w:rFonts w:ascii="Book Antiqua" w:eastAsia="宋体" w:hAnsi="Book Antiqua" w:cs="Garamond"/>
          <w:kern w:val="2"/>
          <w:sz w:val="24"/>
          <w:szCs w:val="24"/>
          <w:lang w:eastAsia="zh-CN"/>
        </w:rPr>
        <w:t xml:space="preserve"> The authors declare no conflicts of interest regarding this manuscript.</w:t>
      </w:r>
    </w:p>
    <w:p w14:paraId="54A6B539" w14:textId="77777777" w:rsidR="00B80A0D" w:rsidRPr="008A754B" w:rsidRDefault="00B80A0D" w:rsidP="004A79F6">
      <w:pPr>
        <w:spacing w:after="0" w:line="360" w:lineRule="auto"/>
        <w:jc w:val="both"/>
        <w:rPr>
          <w:rFonts w:ascii="Book Antiqua" w:hAnsi="Book Antiqua" w:cs="Arial"/>
          <w:sz w:val="24"/>
          <w:szCs w:val="24"/>
        </w:rPr>
      </w:pPr>
    </w:p>
    <w:p w14:paraId="1A832BEB" w14:textId="77777777" w:rsidR="00151242" w:rsidRPr="008A754B" w:rsidRDefault="00151242" w:rsidP="004A79F6">
      <w:pPr>
        <w:spacing w:after="0" w:line="360" w:lineRule="auto"/>
        <w:jc w:val="both"/>
        <w:rPr>
          <w:rFonts w:ascii="Book Antiqua" w:hAnsi="Book Antiqua" w:cs="Arial"/>
          <w:sz w:val="24"/>
          <w:szCs w:val="24"/>
        </w:rPr>
      </w:pPr>
      <w:r w:rsidRPr="008A754B">
        <w:rPr>
          <w:rFonts w:ascii="Book Antiqua" w:hAnsi="Book Antiqua" w:cs="Arial"/>
          <w:b/>
          <w:sz w:val="24"/>
          <w:szCs w:val="24"/>
        </w:rPr>
        <w:t>Data sharing statement:</w:t>
      </w:r>
      <w:r w:rsidRPr="008A754B">
        <w:rPr>
          <w:rFonts w:ascii="Book Antiqua" w:hAnsi="Book Antiqua" w:cs="Arial"/>
          <w:sz w:val="24"/>
          <w:szCs w:val="24"/>
        </w:rPr>
        <w:t xml:space="preserve"> No additional data are available.</w:t>
      </w:r>
    </w:p>
    <w:p w14:paraId="3538928A" w14:textId="77777777" w:rsidR="00B80A0D" w:rsidRPr="008A754B" w:rsidRDefault="00B80A0D" w:rsidP="004A79F6">
      <w:pPr>
        <w:spacing w:after="0" w:line="360" w:lineRule="auto"/>
        <w:jc w:val="both"/>
        <w:rPr>
          <w:rFonts w:ascii="Book Antiqua" w:hAnsi="Book Antiqua" w:cs="Arial"/>
          <w:sz w:val="24"/>
          <w:szCs w:val="24"/>
        </w:rPr>
      </w:pPr>
    </w:p>
    <w:p w14:paraId="4D519EF0" w14:textId="77777777" w:rsidR="001A33A6" w:rsidRPr="008A754B" w:rsidRDefault="001A33A6" w:rsidP="004A79F6">
      <w:pPr>
        <w:widowControl w:val="0"/>
        <w:spacing w:after="0" w:line="360" w:lineRule="auto"/>
        <w:jc w:val="both"/>
        <w:rPr>
          <w:rFonts w:ascii="Book Antiqua" w:eastAsia="宋体" w:hAnsi="Book Antiqua" w:cs="Times New Roman"/>
          <w:kern w:val="2"/>
          <w:sz w:val="24"/>
          <w:szCs w:val="24"/>
          <w:lang w:eastAsia="zh-CN"/>
        </w:rPr>
      </w:pPr>
      <w:bookmarkStart w:id="6" w:name="OLE_LINK507"/>
      <w:bookmarkStart w:id="7" w:name="OLE_LINK506"/>
      <w:bookmarkStart w:id="8" w:name="OLE_LINK496"/>
      <w:bookmarkStart w:id="9" w:name="OLE_LINK479"/>
      <w:bookmarkStart w:id="10" w:name="OLE_LINK297"/>
      <w:bookmarkStart w:id="11" w:name="OLE_LINK298"/>
      <w:r w:rsidRPr="001A33A6">
        <w:rPr>
          <w:rFonts w:ascii="Book Antiqua" w:eastAsia="宋体" w:hAnsi="Book Antiqua" w:cs="Times New Roman"/>
          <w:b/>
          <w:kern w:val="2"/>
          <w:sz w:val="24"/>
          <w:szCs w:val="24"/>
          <w:lang w:eastAsia="zh-CN"/>
        </w:rPr>
        <w:t xml:space="preserve">Open-Access: </w:t>
      </w:r>
      <w:r w:rsidRPr="001A33A6">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A754B">
          <w:rPr>
            <w:rFonts w:ascii="Book Antiqua" w:eastAsia="宋体" w:hAnsi="Book Antiqua" w:cs="Times New Roman"/>
            <w:kern w:val="2"/>
            <w:sz w:val="24"/>
            <w:szCs w:val="24"/>
            <w:lang w:eastAsia="zh-CN"/>
          </w:rPr>
          <w:t>http://creativecommons.org/licenses/by-nc/4.0/</w:t>
        </w:r>
      </w:hyperlink>
      <w:bookmarkEnd w:id="6"/>
      <w:bookmarkEnd w:id="7"/>
      <w:bookmarkEnd w:id="8"/>
      <w:bookmarkEnd w:id="9"/>
    </w:p>
    <w:p w14:paraId="4F4B456A" w14:textId="77777777" w:rsidR="001A33A6" w:rsidRPr="008A754B" w:rsidRDefault="001A33A6" w:rsidP="004A79F6">
      <w:pPr>
        <w:widowControl w:val="0"/>
        <w:spacing w:after="0" w:line="360" w:lineRule="auto"/>
        <w:jc w:val="both"/>
        <w:rPr>
          <w:rFonts w:ascii="Book Antiqua" w:eastAsia="宋体" w:hAnsi="Book Antiqua" w:cs="Times New Roman"/>
          <w:kern w:val="2"/>
          <w:sz w:val="24"/>
          <w:szCs w:val="24"/>
          <w:lang w:eastAsia="zh-CN"/>
        </w:rPr>
      </w:pPr>
    </w:p>
    <w:p w14:paraId="1182EDD9" w14:textId="77777777" w:rsidR="00CE6683" w:rsidRPr="00CE6683" w:rsidRDefault="00CE6683" w:rsidP="004A79F6">
      <w:pPr>
        <w:widowControl w:val="0"/>
        <w:spacing w:after="0" w:line="360" w:lineRule="auto"/>
        <w:jc w:val="both"/>
        <w:rPr>
          <w:rFonts w:ascii="Book Antiqua" w:eastAsia="宋体" w:hAnsi="Book Antiqua" w:cs="Times New Roman"/>
          <w:kern w:val="2"/>
          <w:sz w:val="24"/>
          <w:szCs w:val="24"/>
          <w:lang w:eastAsia="zh-CN"/>
        </w:rPr>
      </w:pPr>
      <w:r w:rsidRPr="00CE6683">
        <w:rPr>
          <w:rFonts w:ascii="Book Antiqua" w:eastAsia="宋体" w:hAnsi="Book Antiqua" w:cs="Times New Roman"/>
          <w:b/>
          <w:kern w:val="2"/>
          <w:sz w:val="24"/>
          <w:szCs w:val="24"/>
          <w:lang w:eastAsia="zh-CN"/>
        </w:rPr>
        <w:t xml:space="preserve">Manuscript source: </w:t>
      </w:r>
      <w:r w:rsidRPr="00CE6683">
        <w:rPr>
          <w:rFonts w:ascii="Book Antiqua" w:eastAsia="宋体" w:hAnsi="Book Antiqua" w:cs="Times New Roman"/>
          <w:kern w:val="2"/>
          <w:sz w:val="24"/>
          <w:szCs w:val="24"/>
          <w:lang w:eastAsia="zh-CN"/>
        </w:rPr>
        <w:t>Unsolicited manuscript</w:t>
      </w:r>
    </w:p>
    <w:bookmarkEnd w:id="10"/>
    <w:bookmarkEnd w:id="11"/>
    <w:p w14:paraId="6ACCF891" w14:textId="77777777" w:rsidR="00151242" w:rsidRPr="008A754B" w:rsidRDefault="00151242" w:rsidP="004A79F6">
      <w:pPr>
        <w:spacing w:after="0" w:line="360" w:lineRule="auto"/>
        <w:jc w:val="both"/>
        <w:rPr>
          <w:rFonts w:ascii="Book Antiqua" w:hAnsi="Book Antiqua" w:cs="Arial"/>
          <w:sz w:val="24"/>
          <w:szCs w:val="24"/>
          <w:lang w:eastAsia="zh-CN"/>
        </w:rPr>
      </w:pPr>
    </w:p>
    <w:p w14:paraId="5374BEA9" w14:textId="376EB680" w:rsidR="00151242" w:rsidRPr="008A754B" w:rsidRDefault="00151242"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t>Correspondence to:</w:t>
      </w:r>
      <w:r w:rsidR="00CE6683" w:rsidRPr="008A754B">
        <w:rPr>
          <w:rFonts w:ascii="Book Antiqua" w:hAnsi="Book Antiqua" w:cs="Arial"/>
          <w:b/>
          <w:sz w:val="24"/>
          <w:szCs w:val="24"/>
          <w:lang w:eastAsia="zh-CN"/>
        </w:rPr>
        <w:t xml:space="preserve"> </w:t>
      </w:r>
      <w:proofErr w:type="spellStart"/>
      <w:r w:rsidRPr="008A754B">
        <w:rPr>
          <w:rFonts w:ascii="Book Antiqua" w:hAnsi="Book Antiqua" w:cs="Arial"/>
          <w:b/>
          <w:sz w:val="24"/>
          <w:szCs w:val="24"/>
        </w:rPr>
        <w:t>Niraj</w:t>
      </w:r>
      <w:proofErr w:type="spellEnd"/>
      <w:r w:rsidRPr="008A754B">
        <w:rPr>
          <w:rFonts w:ascii="Book Antiqua" w:hAnsi="Book Antiqua" w:cs="Arial"/>
          <w:b/>
          <w:sz w:val="24"/>
          <w:szCs w:val="24"/>
        </w:rPr>
        <w:t xml:space="preserve"> James Shah, MD, Assistant Professor</w:t>
      </w:r>
      <w:r w:rsidRPr="008A754B">
        <w:rPr>
          <w:rFonts w:ascii="Book Antiqua" w:hAnsi="Book Antiqua" w:cs="Arial"/>
          <w:sz w:val="24"/>
          <w:szCs w:val="24"/>
        </w:rPr>
        <w:t xml:space="preserve"> of Medicine, Department of Medicine, Division of Digestive Diseases, The University of Mississippi Medical Center, 2500 North State Street, Jackson, MS 39216</w:t>
      </w:r>
      <w:r w:rsidR="00B35AC0" w:rsidRPr="008A754B">
        <w:rPr>
          <w:rFonts w:ascii="Book Antiqua" w:hAnsi="Book Antiqua" w:cs="Arial"/>
          <w:sz w:val="24"/>
          <w:szCs w:val="24"/>
          <w:lang w:eastAsia="zh-CN"/>
        </w:rPr>
        <w:t>, United States.</w:t>
      </w:r>
      <w:r w:rsidRPr="008A754B">
        <w:rPr>
          <w:rFonts w:ascii="Book Antiqua" w:hAnsi="Book Antiqua" w:cs="Arial"/>
          <w:sz w:val="24"/>
          <w:szCs w:val="24"/>
        </w:rPr>
        <w:t xml:space="preserve"> jnshah@umc.edu</w:t>
      </w:r>
    </w:p>
    <w:p w14:paraId="40C3400C" w14:textId="63369140" w:rsidR="00151242" w:rsidRPr="008A754B" w:rsidRDefault="00B35AC0" w:rsidP="004A79F6">
      <w:pPr>
        <w:pStyle w:val="NormalWeb"/>
        <w:spacing w:before="0" w:beforeAutospacing="0" w:after="0" w:afterAutospacing="0" w:line="360" w:lineRule="auto"/>
        <w:jc w:val="both"/>
        <w:rPr>
          <w:rFonts w:ascii="Book Antiqua" w:hAnsi="Book Antiqua" w:cs="Arial"/>
        </w:rPr>
      </w:pPr>
      <w:r w:rsidRPr="008A754B">
        <w:rPr>
          <w:rFonts w:ascii="Book Antiqua" w:hAnsi="Book Antiqua" w:cs="Arial"/>
          <w:b/>
        </w:rPr>
        <w:t>Telephone:</w:t>
      </w:r>
      <w:r w:rsidRPr="008A754B">
        <w:rPr>
          <w:rFonts w:ascii="Book Antiqua" w:hAnsi="Book Antiqua" w:cs="Arial"/>
        </w:rPr>
        <w:t xml:space="preserve"> </w:t>
      </w:r>
      <w:r w:rsidRPr="008A754B">
        <w:rPr>
          <w:rFonts w:ascii="Book Antiqua" w:eastAsiaTheme="minorEastAsia" w:hAnsi="Book Antiqua" w:cs="Arial"/>
          <w:lang w:eastAsia="zh-CN"/>
        </w:rPr>
        <w:t>+</w:t>
      </w:r>
      <w:r w:rsidR="003012FB" w:rsidRPr="008A754B">
        <w:rPr>
          <w:rFonts w:ascii="Book Antiqua" w:hAnsi="Book Antiqua" w:cs="Arial"/>
        </w:rPr>
        <w:t>1-601-984</w:t>
      </w:r>
      <w:r w:rsidR="00151242" w:rsidRPr="008A754B">
        <w:rPr>
          <w:rFonts w:ascii="Book Antiqua" w:hAnsi="Book Antiqua" w:cs="Arial"/>
        </w:rPr>
        <w:t>4540</w:t>
      </w:r>
    </w:p>
    <w:p w14:paraId="1D7CE05B" w14:textId="37F81FB4" w:rsidR="00151242" w:rsidRPr="008A754B" w:rsidRDefault="00151242" w:rsidP="004A79F6">
      <w:pPr>
        <w:pStyle w:val="NormalWeb"/>
        <w:spacing w:before="0" w:beforeAutospacing="0" w:after="0" w:afterAutospacing="0" w:line="360" w:lineRule="auto"/>
        <w:jc w:val="both"/>
        <w:rPr>
          <w:rFonts w:ascii="Book Antiqua" w:hAnsi="Book Antiqua" w:cs="Arial"/>
        </w:rPr>
      </w:pPr>
      <w:r w:rsidRPr="008A754B">
        <w:rPr>
          <w:rFonts w:ascii="Book Antiqua" w:hAnsi="Book Antiqua" w:cs="Arial"/>
          <w:b/>
        </w:rPr>
        <w:t>Fax:</w:t>
      </w:r>
      <w:r w:rsidRPr="008A754B">
        <w:rPr>
          <w:rFonts w:ascii="Book Antiqua" w:hAnsi="Book Antiqua" w:cs="Arial"/>
        </w:rPr>
        <w:t xml:space="preserve"> </w:t>
      </w:r>
      <w:r w:rsidR="003012FB" w:rsidRPr="008A754B">
        <w:rPr>
          <w:rFonts w:ascii="Book Antiqua" w:eastAsiaTheme="minorEastAsia" w:hAnsi="Book Antiqua" w:cs="Arial"/>
          <w:lang w:eastAsia="zh-CN"/>
        </w:rPr>
        <w:t>+</w:t>
      </w:r>
      <w:r w:rsidRPr="008A754B">
        <w:rPr>
          <w:rFonts w:ascii="Book Antiqua" w:hAnsi="Book Antiqua" w:cs="Arial"/>
        </w:rPr>
        <w:t>1-</w:t>
      </w:r>
      <w:r w:rsidR="003012FB" w:rsidRPr="008A754B">
        <w:rPr>
          <w:rFonts w:ascii="Book Antiqua" w:hAnsi="Book Antiqua" w:cs="Arial"/>
        </w:rPr>
        <w:t>601-984</w:t>
      </w:r>
      <w:r w:rsidRPr="008A754B">
        <w:rPr>
          <w:rFonts w:ascii="Book Antiqua" w:hAnsi="Book Antiqua" w:cs="Arial"/>
        </w:rPr>
        <w:t>4548</w:t>
      </w:r>
    </w:p>
    <w:p w14:paraId="5AB7CE49" w14:textId="77777777" w:rsidR="00151242" w:rsidRPr="008A754B" w:rsidRDefault="00151242" w:rsidP="004A79F6">
      <w:pPr>
        <w:spacing w:after="0" w:line="360" w:lineRule="auto"/>
        <w:jc w:val="both"/>
        <w:rPr>
          <w:rFonts w:ascii="Book Antiqua" w:hAnsi="Book Antiqua" w:cs="Arial"/>
          <w:sz w:val="24"/>
          <w:szCs w:val="24"/>
        </w:rPr>
      </w:pPr>
    </w:p>
    <w:p w14:paraId="1362216D" w14:textId="7F76CE31" w:rsidR="00F952E5" w:rsidRPr="008A754B" w:rsidRDefault="00F952E5" w:rsidP="004A79F6">
      <w:pPr>
        <w:pStyle w:val="PlainText"/>
        <w:spacing w:line="360" w:lineRule="auto"/>
        <w:rPr>
          <w:rFonts w:ascii="Book Antiqua" w:hAnsi="Book Antiqua" w:cs="Times New Roman"/>
          <w:b/>
          <w:sz w:val="24"/>
          <w:szCs w:val="24"/>
        </w:rPr>
      </w:pPr>
      <w:bookmarkStart w:id="12" w:name="OLE_LINK284"/>
      <w:bookmarkStart w:id="13" w:name="OLE_LINK285"/>
      <w:r w:rsidRPr="008A754B">
        <w:rPr>
          <w:rFonts w:ascii="Book Antiqua" w:hAnsi="Book Antiqua" w:cs="Times New Roman"/>
          <w:b/>
          <w:sz w:val="24"/>
          <w:szCs w:val="24"/>
        </w:rPr>
        <w:t>Received:</w:t>
      </w:r>
      <w:r w:rsidRPr="008A754B">
        <w:rPr>
          <w:rFonts w:ascii="Book Antiqua" w:hAnsi="Book Antiqua" w:cs="Times New Roman"/>
          <w:sz w:val="24"/>
          <w:szCs w:val="24"/>
        </w:rPr>
        <w:t xml:space="preserve"> September 27, 2016</w:t>
      </w:r>
    </w:p>
    <w:p w14:paraId="36A90CF8" w14:textId="0572CDED" w:rsidR="00F952E5" w:rsidRPr="008A754B" w:rsidRDefault="00F952E5" w:rsidP="004A79F6">
      <w:pPr>
        <w:pStyle w:val="PlainText"/>
        <w:spacing w:line="360" w:lineRule="auto"/>
        <w:rPr>
          <w:rFonts w:ascii="Book Antiqua" w:hAnsi="Book Antiqua" w:cs="Times New Roman"/>
          <w:b/>
          <w:sz w:val="24"/>
          <w:szCs w:val="24"/>
        </w:rPr>
      </w:pPr>
      <w:r w:rsidRPr="008A754B">
        <w:rPr>
          <w:rFonts w:ascii="Book Antiqua" w:hAnsi="Book Antiqua" w:cs="Times New Roman"/>
          <w:b/>
          <w:sz w:val="24"/>
          <w:szCs w:val="24"/>
        </w:rPr>
        <w:t>Peer-review started:</w:t>
      </w:r>
      <w:r w:rsidRPr="008A754B">
        <w:rPr>
          <w:rFonts w:ascii="Book Antiqua" w:hAnsi="Book Antiqua" w:cs="Times New Roman"/>
          <w:sz w:val="24"/>
          <w:szCs w:val="24"/>
        </w:rPr>
        <w:t xml:space="preserve"> September 28, 2016</w:t>
      </w:r>
    </w:p>
    <w:p w14:paraId="0E634CAE" w14:textId="50555C91" w:rsidR="00F952E5" w:rsidRPr="008A754B" w:rsidRDefault="00F952E5" w:rsidP="004A79F6">
      <w:pPr>
        <w:pStyle w:val="PlainText"/>
        <w:spacing w:line="360" w:lineRule="auto"/>
        <w:rPr>
          <w:rFonts w:ascii="Book Antiqua" w:hAnsi="Book Antiqua" w:cs="Times New Roman"/>
          <w:b/>
          <w:sz w:val="24"/>
          <w:szCs w:val="24"/>
        </w:rPr>
      </w:pPr>
      <w:r w:rsidRPr="008A754B">
        <w:rPr>
          <w:rFonts w:ascii="Book Antiqua" w:hAnsi="Book Antiqua" w:cs="Times New Roman"/>
          <w:b/>
          <w:sz w:val="24"/>
          <w:szCs w:val="24"/>
        </w:rPr>
        <w:t>First decision:</w:t>
      </w:r>
      <w:r w:rsidRPr="008A754B">
        <w:rPr>
          <w:rFonts w:ascii="Book Antiqua" w:hAnsi="Book Antiqua" w:cs="Times New Roman"/>
          <w:sz w:val="24"/>
          <w:szCs w:val="24"/>
        </w:rPr>
        <w:t xml:space="preserve"> October 31, 2016</w:t>
      </w:r>
    </w:p>
    <w:p w14:paraId="128166BC" w14:textId="179DDBB8" w:rsidR="00F952E5" w:rsidRPr="008A754B" w:rsidRDefault="00F952E5" w:rsidP="004A79F6">
      <w:pPr>
        <w:pStyle w:val="PlainText"/>
        <w:spacing w:line="360" w:lineRule="auto"/>
        <w:rPr>
          <w:rFonts w:ascii="Book Antiqua" w:hAnsi="Book Antiqua" w:cs="Times New Roman"/>
          <w:b/>
          <w:sz w:val="24"/>
          <w:szCs w:val="24"/>
        </w:rPr>
      </w:pPr>
      <w:r w:rsidRPr="008A754B">
        <w:rPr>
          <w:rFonts w:ascii="Book Antiqua" w:hAnsi="Book Antiqua" w:cs="Times New Roman"/>
          <w:b/>
          <w:sz w:val="24"/>
          <w:szCs w:val="24"/>
        </w:rPr>
        <w:t xml:space="preserve">Revised: </w:t>
      </w:r>
      <w:r w:rsidRPr="008A754B">
        <w:rPr>
          <w:rFonts w:ascii="Book Antiqua" w:hAnsi="Book Antiqua" w:cs="Times New Roman"/>
          <w:sz w:val="24"/>
          <w:szCs w:val="24"/>
        </w:rPr>
        <w:t>December 4, 2016</w:t>
      </w:r>
    </w:p>
    <w:p w14:paraId="094F04A1" w14:textId="0D1A612F" w:rsidR="00F952E5" w:rsidRPr="001F5787" w:rsidRDefault="00F952E5" w:rsidP="001F5787">
      <w:pPr>
        <w:rPr>
          <w:rFonts w:ascii="Book Antiqua" w:hAnsi="Book Antiqua"/>
          <w:iCs/>
          <w:sz w:val="24"/>
        </w:rPr>
      </w:pPr>
      <w:r w:rsidRPr="008A754B">
        <w:rPr>
          <w:rFonts w:ascii="Book Antiqua" w:hAnsi="Book Antiqua" w:cs="Times New Roman"/>
          <w:b/>
          <w:sz w:val="24"/>
          <w:szCs w:val="24"/>
        </w:rPr>
        <w:t xml:space="preserve">Accepted: </w:t>
      </w:r>
      <w:r w:rsidR="001F5787">
        <w:rPr>
          <w:rStyle w:val="Emphasis"/>
        </w:rPr>
        <w:t>December</w:t>
      </w:r>
      <w:r w:rsidR="001F5787">
        <w:rPr>
          <w:rStyle w:val="Emphasis"/>
          <w:rFonts w:ascii="宋体" w:hAnsi="宋体" w:cs="宋体" w:hint="eastAsia"/>
        </w:rPr>
        <w:t xml:space="preserve"> 16</w:t>
      </w:r>
      <w:r w:rsidR="001F5787">
        <w:rPr>
          <w:rStyle w:val="Emphasis"/>
          <w:rFonts w:cs="宋体"/>
        </w:rPr>
        <w:t>,</w:t>
      </w:r>
      <w:r w:rsidR="001F5787">
        <w:rPr>
          <w:rStyle w:val="Emphasis"/>
        </w:rPr>
        <w:t xml:space="preserve"> 2016</w:t>
      </w:r>
    </w:p>
    <w:p w14:paraId="37714F28" w14:textId="77777777" w:rsidR="00F952E5" w:rsidRPr="008A754B" w:rsidRDefault="00F952E5" w:rsidP="004A79F6">
      <w:pPr>
        <w:pStyle w:val="PlainText"/>
        <w:spacing w:line="360" w:lineRule="auto"/>
        <w:rPr>
          <w:rFonts w:ascii="Book Antiqua" w:hAnsi="Book Antiqua" w:cs="Times New Roman"/>
          <w:b/>
          <w:sz w:val="24"/>
          <w:szCs w:val="24"/>
        </w:rPr>
      </w:pPr>
      <w:r w:rsidRPr="008A754B">
        <w:rPr>
          <w:rFonts w:ascii="Book Antiqua" w:hAnsi="Book Antiqua" w:cs="Times New Roman"/>
          <w:b/>
          <w:sz w:val="24"/>
          <w:szCs w:val="24"/>
        </w:rPr>
        <w:t xml:space="preserve">Article in press: </w:t>
      </w:r>
    </w:p>
    <w:p w14:paraId="10F693FD" w14:textId="77777777" w:rsidR="00F952E5" w:rsidRPr="008A754B" w:rsidRDefault="00F952E5" w:rsidP="004A79F6">
      <w:pPr>
        <w:pStyle w:val="PlainText"/>
        <w:spacing w:line="360" w:lineRule="auto"/>
        <w:rPr>
          <w:rFonts w:ascii="Book Antiqua" w:hAnsi="Book Antiqua" w:cs="Times New Roman"/>
          <w:b/>
          <w:sz w:val="24"/>
          <w:szCs w:val="24"/>
        </w:rPr>
      </w:pPr>
      <w:r w:rsidRPr="008A754B">
        <w:rPr>
          <w:rFonts w:ascii="Book Antiqua" w:hAnsi="Book Antiqua" w:cs="Times New Roman"/>
          <w:b/>
          <w:sz w:val="24"/>
          <w:szCs w:val="24"/>
        </w:rPr>
        <w:t xml:space="preserve">Published online: </w:t>
      </w:r>
    </w:p>
    <w:bookmarkEnd w:id="12"/>
    <w:bookmarkEnd w:id="13"/>
    <w:p w14:paraId="3541B67F" w14:textId="77777777" w:rsidR="009D3CDD" w:rsidRPr="008A754B" w:rsidRDefault="009D3CDD" w:rsidP="004A79F6">
      <w:pPr>
        <w:spacing w:after="0" w:line="360" w:lineRule="auto"/>
        <w:jc w:val="both"/>
        <w:rPr>
          <w:rFonts w:ascii="Book Antiqua" w:hAnsi="Book Antiqua" w:cs="Arial"/>
          <w:sz w:val="24"/>
          <w:szCs w:val="24"/>
        </w:rPr>
      </w:pPr>
    </w:p>
    <w:p w14:paraId="35030047" w14:textId="77777777" w:rsidR="00C2310C" w:rsidRPr="008A754B" w:rsidRDefault="00C2310C" w:rsidP="004A79F6">
      <w:pPr>
        <w:spacing w:after="0" w:line="360" w:lineRule="auto"/>
        <w:jc w:val="both"/>
        <w:rPr>
          <w:rFonts w:ascii="Book Antiqua" w:hAnsi="Book Antiqua" w:cs="Arial"/>
          <w:sz w:val="24"/>
          <w:szCs w:val="24"/>
        </w:rPr>
      </w:pPr>
    </w:p>
    <w:p w14:paraId="4F2E6AF9" w14:textId="77777777" w:rsidR="00674317" w:rsidRPr="008A754B" w:rsidRDefault="00674317" w:rsidP="004A79F6">
      <w:pPr>
        <w:spacing w:after="0" w:line="360" w:lineRule="auto"/>
        <w:jc w:val="both"/>
        <w:rPr>
          <w:rFonts w:ascii="Book Antiqua" w:hAnsi="Book Antiqua" w:cs="Arial"/>
          <w:sz w:val="24"/>
          <w:szCs w:val="24"/>
        </w:rPr>
      </w:pPr>
    </w:p>
    <w:p w14:paraId="42CAC1BA" w14:textId="77777777" w:rsidR="00D2395D" w:rsidRPr="008A754B" w:rsidRDefault="00D2395D" w:rsidP="004A79F6">
      <w:pPr>
        <w:spacing w:after="0" w:line="360" w:lineRule="auto"/>
        <w:jc w:val="both"/>
        <w:rPr>
          <w:rFonts w:ascii="Book Antiqua" w:hAnsi="Book Antiqua" w:cs="Arial"/>
          <w:sz w:val="24"/>
          <w:szCs w:val="24"/>
        </w:rPr>
      </w:pPr>
    </w:p>
    <w:p w14:paraId="41B2707F" w14:textId="77777777" w:rsidR="007E27F1" w:rsidRPr="008A754B" w:rsidRDefault="007E27F1" w:rsidP="004A79F6">
      <w:pPr>
        <w:spacing w:after="0" w:line="360" w:lineRule="auto"/>
        <w:jc w:val="both"/>
        <w:rPr>
          <w:rFonts w:ascii="Book Antiqua" w:hAnsi="Book Antiqua" w:cs="Arial"/>
          <w:sz w:val="24"/>
          <w:szCs w:val="24"/>
          <w:lang w:eastAsia="zh-CN"/>
        </w:rPr>
      </w:pPr>
    </w:p>
    <w:p w14:paraId="7592980B" w14:textId="77777777" w:rsidR="007E27F1" w:rsidRPr="008A754B" w:rsidRDefault="007E27F1" w:rsidP="004A79F6">
      <w:pPr>
        <w:spacing w:after="0" w:line="360" w:lineRule="auto"/>
        <w:jc w:val="both"/>
        <w:rPr>
          <w:rFonts w:ascii="Book Antiqua" w:hAnsi="Book Antiqua" w:cs="Arial"/>
          <w:sz w:val="24"/>
          <w:szCs w:val="24"/>
        </w:rPr>
      </w:pPr>
    </w:p>
    <w:p w14:paraId="13DFCB05" w14:textId="77777777" w:rsidR="000A462E" w:rsidRPr="008A754B" w:rsidRDefault="000A462E" w:rsidP="004A79F6">
      <w:pPr>
        <w:spacing w:after="0" w:line="360" w:lineRule="auto"/>
        <w:jc w:val="both"/>
        <w:rPr>
          <w:rFonts w:ascii="Book Antiqua" w:hAnsi="Book Antiqua" w:cs="Arial"/>
          <w:sz w:val="24"/>
          <w:szCs w:val="24"/>
        </w:rPr>
      </w:pPr>
      <w:r w:rsidRPr="008A754B">
        <w:rPr>
          <w:rFonts w:ascii="Book Antiqua" w:hAnsi="Book Antiqua" w:cs="Arial"/>
          <w:sz w:val="24"/>
          <w:szCs w:val="24"/>
        </w:rPr>
        <w:br w:type="page"/>
      </w:r>
    </w:p>
    <w:p w14:paraId="0B7C3D63" w14:textId="77777777" w:rsidR="00C2310C" w:rsidRPr="008A754B" w:rsidRDefault="00C2310C"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lastRenderedPageBreak/>
        <w:t>Abstract</w:t>
      </w:r>
    </w:p>
    <w:p w14:paraId="489661EB" w14:textId="77777777" w:rsidR="00C13FE7" w:rsidRPr="008A754B" w:rsidRDefault="00151242" w:rsidP="004A79F6">
      <w:pPr>
        <w:spacing w:after="0" w:line="360" w:lineRule="auto"/>
        <w:jc w:val="both"/>
        <w:rPr>
          <w:rFonts w:ascii="Book Antiqua" w:hAnsi="Book Antiqua" w:cs="Arial"/>
          <w:b/>
          <w:i/>
          <w:sz w:val="24"/>
          <w:szCs w:val="24"/>
          <w:lang w:eastAsia="zh-CN"/>
        </w:rPr>
      </w:pPr>
      <w:r w:rsidRPr="008A754B">
        <w:rPr>
          <w:rFonts w:ascii="Book Antiqua" w:hAnsi="Book Antiqua" w:cs="Arial"/>
          <w:b/>
          <w:i/>
          <w:sz w:val="24"/>
          <w:szCs w:val="24"/>
        </w:rPr>
        <w:t>AIM</w:t>
      </w:r>
    </w:p>
    <w:p w14:paraId="384BA5C7" w14:textId="1E0DC788" w:rsidR="00CE4FAF" w:rsidRPr="008A754B" w:rsidRDefault="00C13FE7"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lang w:eastAsia="zh-CN"/>
        </w:rPr>
        <w:t>To</w:t>
      </w:r>
      <w:r w:rsidR="009B2D39" w:rsidRPr="008A754B">
        <w:rPr>
          <w:rFonts w:ascii="Book Antiqua" w:hAnsi="Book Antiqua" w:cs="Arial"/>
          <w:sz w:val="24"/>
          <w:szCs w:val="24"/>
        </w:rPr>
        <w:t xml:space="preserve"> reduc</w:t>
      </w:r>
      <w:r w:rsidRPr="008A754B">
        <w:rPr>
          <w:rFonts w:ascii="Book Antiqua" w:hAnsi="Book Antiqua" w:cs="Arial"/>
          <w:sz w:val="24"/>
          <w:szCs w:val="24"/>
          <w:lang w:eastAsia="zh-CN"/>
        </w:rPr>
        <w:t xml:space="preserve">e </w:t>
      </w:r>
      <w:r w:rsidR="009B2D39" w:rsidRPr="008A754B">
        <w:rPr>
          <w:rFonts w:ascii="Book Antiqua" w:hAnsi="Book Antiqua" w:cs="Arial"/>
          <w:sz w:val="24"/>
          <w:szCs w:val="24"/>
        </w:rPr>
        <w:t xml:space="preserve">hepatic and extrahepatic complications of </w:t>
      </w:r>
      <w:r w:rsidRPr="008A754B">
        <w:rPr>
          <w:rFonts w:ascii="Book Antiqua" w:hAnsi="Book Antiqua" w:cs="Arial"/>
          <w:sz w:val="24"/>
          <w:szCs w:val="24"/>
        </w:rPr>
        <w:t>chronic hepatitis C</w:t>
      </w:r>
      <w:r w:rsidR="004A0BB6" w:rsidRPr="008A754B">
        <w:rPr>
          <w:rFonts w:ascii="Book Antiqua" w:hAnsi="Book Antiqua" w:cs="Arial"/>
          <w:sz w:val="24"/>
          <w:szCs w:val="24"/>
          <w:lang w:eastAsia="zh-CN"/>
        </w:rPr>
        <w:t xml:space="preserve"> </w:t>
      </w:r>
      <w:r w:rsidR="009B2D39" w:rsidRPr="008A754B">
        <w:rPr>
          <w:rFonts w:ascii="Book Antiqua" w:hAnsi="Book Antiqua" w:cs="Arial"/>
          <w:sz w:val="24"/>
          <w:szCs w:val="24"/>
        </w:rPr>
        <w:t>in kidney transplant recipients.</w:t>
      </w:r>
    </w:p>
    <w:p w14:paraId="4923A094" w14:textId="77777777" w:rsidR="00151242" w:rsidRPr="008A754B" w:rsidRDefault="00151242" w:rsidP="004A79F6">
      <w:pPr>
        <w:spacing w:after="0" w:line="360" w:lineRule="auto"/>
        <w:jc w:val="both"/>
        <w:rPr>
          <w:rFonts w:ascii="Book Antiqua" w:hAnsi="Book Antiqua" w:cs="Arial"/>
          <w:sz w:val="24"/>
          <w:szCs w:val="24"/>
        </w:rPr>
      </w:pPr>
    </w:p>
    <w:p w14:paraId="27738D6C" w14:textId="77777777" w:rsidR="00292219" w:rsidRPr="008A754B" w:rsidRDefault="00C2310C" w:rsidP="004A79F6">
      <w:pPr>
        <w:spacing w:after="0" w:line="360" w:lineRule="auto"/>
        <w:jc w:val="both"/>
        <w:rPr>
          <w:rFonts w:ascii="Book Antiqua" w:hAnsi="Book Antiqua" w:cs="Arial"/>
          <w:b/>
          <w:i/>
          <w:sz w:val="24"/>
          <w:szCs w:val="24"/>
          <w:lang w:eastAsia="zh-CN"/>
        </w:rPr>
      </w:pPr>
      <w:r w:rsidRPr="008A754B">
        <w:rPr>
          <w:rFonts w:ascii="Book Antiqua" w:hAnsi="Book Antiqua" w:cs="Arial"/>
          <w:b/>
          <w:i/>
          <w:sz w:val="24"/>
          <w:szCs w:val="24"/>
        </w:rPr>
        <w:t>M</w:t>
      </w:r>
      <w:r w:rsidR="00151242" w:rsidRPr="008A754B">
        <w:rPr>
          <w:rFonts w:ascii="Book Antiqua" w:hAnsi="Book Antiqua" w:cs="Arial"/>
          <w:b/>
          <w:i/>
          <w:sz w:val="24"/>
          <w:szCs w:val="24"/>
        </w:rPr>
        <w:t>ETHODS</w:t>
      </w:r>
    </w:p>
    <w:p w14:paraId="76D42D12" w14:textId="17052B86" w:rsidR="00CE4FAF" w:rsidRPr="008A754B" w:rsidRDefault="00531A4B" w:rsidP="004A79F6">
      <w:pPr>
        <w:spacing w:after="0" w:line="360" w:lineRule="auto"/>
        <w:jc w:val="both"/>
        <w:rPr>
          <w:rFonts w:ascii="Book Antiqua" w:hAnsi="Book Antiqua" w:cs="Arial"/>
          <w:sz w:val="24"/>
          <w:szCs w:val="24"/>
        </w:rPr>
      </w:pPr>
      <w:r w:rsidRPr="008A754B">
        <w:rPr>
          <w:rFonts w:ascii="Book Antiqua" w:hAnsi="Book Antiqua" w:cs="Arial"/>
          <w:sz w:val="24"/>
          <w:szCs w:val="24"/>
        </w:rPr>
        <w:t xml:space="preserve">We conducted </w:t>
      </w:r>
      <w:r w:rsidR="00CE4FAF" w:rsidRPr="008A754B">
        <w:rPr>
          <w:rFonts w:ascii="Book Antiqua" w:hAnsi="Book Antiqua" w:cs="Arial"/>
          <w:sz w:val="24"/>
          <w:szCs w:val="24"/>
        </w:rPr>
        <w:t>a systematic review of kidney only transplant in patients with hepatitis C and advanced fibrosis.</w:t>
      </w:r>
    </w:p>
    <w:p w14:paraId="44D20D8A" w14:textId="77777777" w:rsidR="00151242" w:rsidRPr="008A754B" w:rsidRDefault="00151242" w:rsidP="004A79F6">
      <w:pPr>
        <w:spacing w:after="0" w:line="360" w:lineRule="auto"/>
        <w:jc w:val="both"/>
        <w:rPr>
          <w:rFonts w:ascii="Book Antiqua" w:hAnsi="Book Antiqua" w:cs="Arial"/>
          <w:sz w:val="24"/>
          <w:szCs w:val="24"/>
        </w:rPr>
      </w:pPr>
    </w:p>
    <w:p w14:paraId="4D1FF3B4" w14:textId="77777777" w:rsidR="00292219" w:rsidRPr="008A754B" w:rsidRDefault="00C2310C" w:rsidP="004A79F6">
      <w:pPr>
        <w:spacing w:after="0" w:line="360" w:lineRule="auto"/>
        <w:jc w:val="both"/>
        <w:rPr>
          <w:rFonts w:ascii="Book Antiqua" w:hAnsi="Book Antiqua" w:cs="Arial"/>
          <w:b/>
          <w:i/>
          <w:sz w:val="24"/>
          <w:szCs w:val="24"/>
          <w:lang w:eastAsia="zh-CN"/>
        </w:rPr>
      </w:pPr>
      <w:r w:rsidRPr="008A754B">
        <w:rPr>
          <w:rFonts w:ascii="Book Antiqua" w:hAnsi="Book Antiqua" w:cs="Arial"/>
          <w:b/>
          <w:i/>
          <w:sz w:val="24"/>
          <w:szCs w:val="24"/>
        </w:rPr>
        <w:t>R</w:t>
      </w:r>
      <w:r w:rsidR="00151242" w:rsidRPr="008A754B">
        <w:rPr>
          <w:rFonts w:ascii="Book Antiqua" w:hAnsi="Book Antiqua" w:cs="Arial"/>
          <w:b/>
          <w:i/>
          <w:sz w:val="24"/>
          <w:szCs w:val="24"/>
        </w:rPr>
        <w:t>ESULTS</w:t>
      </w:r>
    </w:p>
    <w:p w14:paraId="495E46AB" w14:textId="5DD510F0" w:rsidR="00A840DE" w:rsidRPr="008A754B" w:rsidRDefault="00CE4FAF" w:rsidP="004A79F6">
      <w:pPr>
        <w:spacing w:after="0" w:line="360" w:lineRule="auto"/>
        <w:jc w:val="both"/>
        <w:rPr>
          <w:rFonts w:ascii="Book Antiqua" w:hAnsi="Book Antiqua" w:cs="Arial"/>
          <w:sz w:val="24"/>
          <w:szCs w:val="24"/>
        </w:rPr>
      </w:pPr>
      <w:r w:rsidRPr="008A754B">
        <w:rPr>
          <w:rFonts w:ascii="Book Antiqua" w:hAnsi="Book Antiqua" w:cs="Arial"/>
          <w:sz w:val="24"/>
          <w:szCs w:val="24"/>
        </w:rPr>
        <w:t>T</w:t>
      </w:r>
      <w:r w:rsidR="002C6056" w:rsidRPr="008A754B">
        <w:rPr>
          <w:rFonts w:ascii="Book Antiqua" w:hAnsi="Book Antiqua" w:cs="Arial"/>
          <w:sz w:val="24"/>
          <w:szCs w:val="24"/>
        </w:rPr>
        <w:t>he 5 year patient survival of kidney transpl</w:t>
      </w:r>
      <w:r w:rsidR="0087169E" w:rsidRPr="008A754B">
        <w:rPr>
          <w:rFonts w:ascii="Book Antiqua" w:hAnsi="Book Antiqua" w:cs="Arial"/>
          <w:sz w:val="24"/>
          <w:szCs w:val="24"/>
        </w:rPr>
        <w:t>ant recipients with and without</w:t>
      </w:r>
      <w:r w:rsidR="002C6056" w:rsidRPr="008A754B">
        <w:rPr>
          <w:rFonts w:ascii="Book Antiqua" w:hAnsi="Book Antiqua" w:cs="Arial"/>
          <w:sz w:val="24"/>
          <w:szCs w:val="24"/>
        </w:rPr>
        <w:t xml:space="preserve"> hepatitis C cirrhosis </w:t>
      </w:r>
      <w:r w:rsidR="001C7E22" w:rsidRPr="008A754B">
        <w:rPr>
          <w:rFonts w:ascii="Book Antiqua" w:hAnsi="Book Antiqua" w:cs="Arial"/>
          <w:sz w:val="24"/>
          <w:szCs w:val="24"/>
        </w:rPr>
        <w:t>ranged</w:t>
      </w:r>
      <w:r w:rsidR="00DD2EBC" w:rsidRPr="008A754B">
        <w:rPr>
          <w:rFonts w:ascii="Book Antiqua" w:hAnsi="Book Antiqua" w:cs="Arial"/>
          <w:sz w:val="24"/>
          <w:szCs w:val="24"/>
        </w:rPr>
        <w:t xml:space="preserve"> </w:t>
      </w:r>
      <w:r w:rsidR="00C107E0" w:rsidRPr="008A754B">
        <w:rPr>
          <w:rFonts w:ascii="Book Antiqua" w:hAnsi="Book Antiqua" w:cs="Arial"/>
          <w:sz w:val="24"/>
          <w:szCs w:val="24"/>
        </w:rPr>
        <w:t xml:space="preserve">from </w:t>
      </w:r>
      <w:r w:rsidR="00A80BBA" w:rsidRPr="008A754B">
        <w:rPr>
          <w:rFonts w:ascii="Book Antiqua" w:hAnsi="Book Antiqua" w:cs="Arial"/>
          <w:sz w:val="24"/>
          <w:szCs w:val="24"/>
        </w:rPr>
        <w:t xml:space="preserve">31% to 90% and </w:t>
      </w:r>
      <w:r w:rsidR="002C6056" w:rsidRPr="008A754B">
        <w:rPr>
          <w:rFonts w:ascii="Book Antiqua" w:hAnsi="Book Antiqua" w:cs="Arial"/>
          <w:sz w:val="24"/>
          <w:szCs w:val="24"/>
        </w:rPr>
        <w:t xml:space="preserve">85% to </w:t>
      </w:r>
      <w:r w:rsidR="00DD2EBC" w:rsidRPr="008A754B">
        <w:rPr>
          <w:rFonts w:ascii="Book Antiqua" w:hAnsi="Book Antiqua" w:cs="Arial"/>
          <w:sz w:val="24"/>
          <w:szCs w:val="24"/>
        </w:rPr>
        <w:t>92</w:t>
      </w:r>
      <w:r w:rsidR="002C6056" w:rsidRPr="008A754B">
        <w:rPr>
          <w:rFonts w:ascii="Book Antiqua" w:hAnsi="Book Antiqua" w:cs="Arial"/>
          <w:sz w:val="24"/>
          <w:szCs w:val="24"/>
        </w:rPr>
        <w:t>%, respectively</w:t>
      </w:r>
      <w:r w:rsidRPr="008A754B">
        <w:rPr>
          <w:rFonts w:ascii="Book Antiqua" w:hAnsi="Book Antiqua" w:cs="Arial"/>
          <w:sz w:val="24"/>
          <w:szCs w:val="24"/>
        </w:rPr>
        <w:t xml:space="preserve">. </w:t>
      </w:r>
      <w:r w:rsidR="002C6056" w:rsidRPr="008A754B">
        <w:rPr>
          <w:rFonts w:ascii="Book Antiqua" w:hAnsi="Book Antiqua" w:cs="Arial"/>
          <w:sz w:val="24"/>
          <w:szCs w:val="24"/>
        </w:rPr>
        <w:t xml:space="preserve">Hepatitis C kidney transplant recipients </w:t>
      </w:r>
      <w:r w:rsidR="001C7E22" w:rsidRPr="008A754B">
        <w:rPr>
          <w:rFonts w:ascii="Book Antiqua" w:hAnsi="Book Antiqua" w:cs="Arial"/>
          <w:sz w:val="24"/>
          <w:szCs w:val="24"/>
        </w:rPr>
        <w:t>had lower 10</w:t>
      </w:r>
      <w:r w:rsidR="00A840DE" w:rsidRPr="008A754B">
        <w:rPr>
          <w:rFonts w:ascii="Book Antiqua" w:hAnsi="Book Antiqua" w:cs="Arial"/>
          <w:sz w:val="24"/>
          <w:szCs w:val="24"/>
        </w:rPr>
        <w:t xml:space="preserve">-year survival </w:t>
      </w:r>
      <w:r w:rsidR="00C4228A" w:rsidRPr="008A754B">
        <w:rPr>
          <w:rFonts w:ascii="Book Antiqua" w:hAnsi="Book Antiqua" w:cs="Arial"/>
          <w:sz w:val="24"/>
          <w:szCs w:val="24"/>
        </w:rPr>
        <w:t xml:space="preserve">when compared to </w:t>
      </w:r>
      <w:r w:rsidR="002C6056" w:rsidRPr="008A754B">
        <w:rPr>
          <w:rFonts w:ascii="Book Antiqua" w:hAnsi="Book Antiqua" w:cs="Arial"/>
          <w:sz w:val="24"/>
          <w:szCs w:val="24"/>
        </w:rPr>
        <w:t xml:space="preserve">hepatitis B patients, </w:t>
      </w:r>
      <w:r w:rsidR="0006619C" w:rsidRPr="008A754B">
        <w:rPr>
          <w:rFonts w:ascii="Book Antiqua" w:hAnsi="Book Antiqua" w:cs="Arial"/>
          <w:sz w:val="24"/>
          <w:szCs w:val="24"/>
        </w:rPr>
        <w:t>40% and 90%</w:t>
      </w:r>
      <w:r w:rsidR="00A840DE" w:rsidRPr="008A754B">
        <w:rPr>
          <w:rFonts w:ascii="Book Antiqua" w:hAnsi="Book Antiqua" w:cs="Arial"/>
          <w:sz w:val="24"/>
          <w:szCs w:val="24"/>
        </w:rPr>
        <w:t xml:space="preserve"> respectively</w:t>
      </w:r>
      <w:r w:rsidR="0006619C" w:rsidRPr="008A754B">
        <w:rPr>
          <w:rFonts w:ascii="Book Antiqua" w:hAnsi="Book Antiqua" w:cs="Arial"/>
          <w:sz w:val="24"/>
          <w:szCs w:val="24"/>
        </w:rPr>
        <w:t xml:space="preserve">. </w:t>
      </w:r>
      <w:r w:rsidR="00A840DE" w:rsidRPr="008A754B">
        <w:rPr>
          <w:rFonts w:ascii="Book Antiqua" w:hAnsi="Book Antiqua" w:cs="Arial"/>
          <w:sz w:val="24"/>
          <w:szCs w:val="24"/>
        </w:rPr>
        <w:t>T</w:t>
      </w:r>
      <w:r w:rsidR="002C6056" w:rsidRPr="008A754B">
        <w:rPr>
          <w:rFonts w:ascii="Book Antiqua" w:hAnsi="Book Antiqua" w:cs="Arial"/>
          <w:sz w:val="24"/>
          <w:szCs w:val="24"/>
        </w:rPr>
        <w:t xml:space="preserve">here were no studies that included patients </w:t>
      </w:r>
      <w:r w:rsidR="00F67724" w:rsidRPr="008A754B">
        <w:rPr>
          <w:rFonts w:ascii="Book Antiqua" w:hAnsi="Book Antiqua" w:cs="Arial"/>
          <w:sz w:val="24"/>
          <w:szCs w:val="24"/>
        </w:rPr>
        <w:t xml:space="preserve">with </w:t>
      </w:r>
      <w:proofErr w:type="spellStart"/>
      <w:r w:rsidR="00F67724" w:rsidRPr="008A754B">
        <w:rPr>
          <w:rFonts w:ascii="Book Antiqua" w:hAnsi="Book Antiqua" w:cs="Arial"/>
          <w:sz w:val="24"/>
          <w:szCs w:val="24"/>
        </w:rPr>
        <w:t>virologic</w:t>
      </w:r>
      <w:proofErr w:type="spellEnd"/>
      <w:r w:rsidR="00A840DE" w:rsidRPr="008A754B">
        <w:rPr>
          <w:rFonts w:ascii="Book Antiqua" w:hAnsi="Book Antiqua" w:cs="Arial"/>
          <w:sz w:val="24"/>
          <w:szCs w:val="24"/>
        </w:rPr>
        <w:t xml:space="preserve"> cure prior to kidney transplant that reported post-kidney transplant outcomes.</w:t>
      </w:r>
      <w:r w:rsidR="00F67724" w:rsidRPr="008A754B">
        <w:rPr>
          <w:rFonts w:ascii="Book Antiqua" w:hAnsi="Book Antiqua" w:cs="Arial"/>
          <w:sz w:val="24"/>
          <w:szCs w:val="24"/>
        </w:rPr>
        <w:t xml:space="preserve"> There were no studies of direct acting antiviral therapy and </w:t>
      </w:r>
      <w:r w:rsidR="000D3C53" w:rsidRPr="008A754B">
        <w:rPr>
          <w:rFonts w:ascii="Book Antiqua" w:hAnsi="Book Antiqua" w:cs="Arial"/>
          <w:sz w:val="24"/>
          <w:szCs w:val="24"/>
        </w:rPr>
        <w:t>effect</w:t>
      </w:r>
      <w:r w:rsidR="00F67724" w:rsidRPr="008A754B">
        <w:rPr>
          <w:rFonts w:ascii="Book Antiqua" w:hAnsi="Book Antiqua" w:cs="Arial"/>
          <w:sz w:val="24"/>
          <w:szCs w:val="24"/>
        </w:rPr>
        <w:t xml:space="preserve"> on patient or graft survival after kidney transplantation. </w:t>
      </w:r>
    </w:p>
    <w:p w14:paraId="40C9D84D" w14:textId="77777777" w:rsidR="000D326F" w:rsidRPr="008A754B" w:rsidRDefault="000D326F" w:rsidP="004A79F6">
      <w:pPr>
        <w:spacing w:after="0" w:line="360" w:lineRule="auto"/>
        <w:jc w:val="both"/>
        <w:rPr>
          <w:rFonts w:ascii="Book Antiqua" w:hAnsi="Book Antiqua" w:cs="Arial"/>
          <w:sz w:val="24"/>
          <w:szCs w:val="24"/>
        </w:rPr>
      </w:pPr>
    </w:p>
    <w:p w14:paraId="3A305596" w14:textId="77777777" w:rsidR="00573D2C" w:rsidRPr="008A754B" w:rsidRDefault="00151242" w:rsidP="004A79F6">
      <w:pPr>
        <w:spacing w:after="0" w:line="360" w:lineRule="auto"/>
        <w:jc w:val="both"/>
        <w:rPr>
          <w:rFonts w:ascii="Book Antiqua" w:hAnsi="Book Antiqua" w:cs="Arial"/>
          <w:b/>
          <w:i/>
          <w:sz w:val="24"/>
          <w:szCs w:val="24"/>
          <w:lang w:eastAsia="zh-CN"/>
        </w:rPr>
      </w:pPr>
      <w:r w:rsidRPr="008A754B">
        <w:rPr>
          <w:rFonts w:ascii="Book Antiqua" w:hAnsi="Book Antiqua" w:cs="Arial"/>
          <w:b/>
          <w:i/>
          <w:sz w:val="24"/>
          <w:szCs w:val="24"/>
        </w:rPr>
        <w:t>CONCLUSION</w:t>
      </w:r>
    </w:p>
    <w:p w14:paraId="1A7BD512" w14:textId="12B85E8A" w:rsidR="00C2310C" w:rsidRPr="008A754B" w:rsidRDefault="0034745D" w:rsidP="004A79F6">
      <w:pPr>
        <w:spacing w:after="0" w:line="360" w:lineRule="auto"/>
        <w:jc w:val="both"/>
        <w:rPr>
          <w:rFonts w:ascii="Book Antiqua" w:hAnsi="Book Antiqua" w:cs="Arial"/>
          <w:sz w:val="24"/>
          <w:szCs w:val="24"/>
        </w:rPr>
      </w:pPr>
      <w:r w:rsidRPr="008A754B">
        <w:rPr>
          <w:rFonts w:ascii="Book Antiqua" w:hAnsi="Book Antiqua" w:cs="Arial"/>
          <w:sz w:val="24"/>
          <w:szCs w:val="24"/>
        </w:rPr>
        <w:t xml:space="preserve">Data </w:t>
      </w:r>
      <w:r w:rsidR="00BE387A" w:rsidRPr="008A754B">
        <w:rPr>
          <w:rFonts w:ascii="Book Antiqua" w:hAnsi="Book Antiqua" w:cs="Arial"/>
          <w:sz w:val="24"/>
          <w:szCs w:val="24"/>
        </w:rPr>
        <w:t xml:space="preserve">on </w:t>
      </w:r>
      <w:r w:rsidR="00A840DE" w:rsidRPr="008A754B">
        <w:rPr>
          <w:rFonts w:ascii="Book Antiqua" w:hAnsi="Book Antiqua" w:cs="Arial"/>
          <w:sz w:val="24"/>
          <w:szCs w:val="24"/>
        </w:rPr>
        <w:t xml:space="preserve">kidney transplant only in hepatitis C patients </w:t>
      </w:r>
      <w:r w:rsidR="00BE387A" w:rsidRPr="008A754B">
        <w:rPr>
          <w:rFonts w:ascii="Book Antiqua" w:hAnsi="Book Antiqua" w:cs="Arial"/>
          <w:sz w:val="24"/>
          <w:szCs w:val="24"/>
        </w:rPr>
        <w:t xml:space="preserve">that reported inferior outcomes </w:t>
      </w:r>
      <w:r w:rsidR="00A840DE" w:rsidRPr="008A754B">
        <w:rPr>
          <w:rFonts w:ascii="Book Antiqua" w:hAnsi="Book Antiqua" w:cs="Arial"/>
          <w:sz w:val="24"/>
          <w:szCs w:val="24"/>
        </w:rPr>
        <w:t xml:space="preserve">were prior to the development of potent direct acting antiviral. </w:t>
      </w:r>
      <w:r w:rsidR="00BE387A" w:rsidRPr="008A754B">
        <w:rPr>
          <w:rFonts w:ascii="Book Antiqua" w:hAnsi="Book Antiqua" w:cs="Arial"/>
          <w:sz w:val="24"/>
          <w:szCs w:val="24"/>
        </w:rPr>
        <w:t>With the development of potent directing acting antiviral therapy for hepatitis C with high cure rates s</w:t>
      </w:r>
      <w:r w:rsidR="00A840DE" w:rsidRPr="008A754B">
        <w:rPr>
          <w:rFonts w:ascii="Book Antiqua" w:hAnsi="Book Antiqua" w:cs="Arial"/>
          <w:sz w:val="24"/>
          <w:szCs w:val="24"/>
        </w:rPr>
        <w:t xml:space="preserve">tudies are needed to determine </w:t>
      </w:r>
      <w:r w:rsidR="00BE387A" w:rsidRPr="008A754B">
        <w:rPr>
          <w:rFonts w:ascii="Book Antiqua" w:hAnsi="Book Antiqua" w:cs="Arial"/>
          <w:sz w:val="24"/>
          <w:szCs w:val="24"/>
        </w:rPr>
        <w:t>if patients with hepatitis C, including those with advanced fibrosis, can undergo kidney</w:t>
      </w:r>
      <w:r w:rsidR="00A840DE" w:rsidRPr="008A754B">
        <w:rPr>
          <w:rFonts w:ascii="Book Antiqua" w:hAnsi="Book Antiqua" w:cs="Arial"/>
          <w:sz w:val="24"/>
          <w:szCs w:val="24"/>
        </w:rPr>
        <w:t xml:space="preserve"> transplant alone </w:t>
      </w:r>
      <w:r w:rsidR="00BE387A" w:rsidRPr="008A754B">
        <w:rPr>
          <w:rFonts w:ascii="Book Antiqua" w:hAnsi="Book Antiqua" w:cs="Arial"/>
          <w:sz w:val="24"/>
          <w:szCs w:val="24"/>
        </w:rPr>
        <w:t>with acceptable long term outcomes</w:t>
      </w:r>
      <w:r w:rsidR="00A840DE" w:rsidRPr="008A754B">
        <w:rPr>
          <w:rFonts w:ascii="Book Antiqua" w:hAnsi="Book Antiqua" w:cs="Arial"/>
          <w:sz w:val="24"/>
          <w:szCs w:val="24"/>
        </w:rPr>
        <w:t xml:space="preserve">. </w:t>
      </w:r>
    </w:p>
    <w:p w14:paraId="1BA9D7E0" w14:textId="77777777" w:rsidR="000D326F" w:rsidRPr="008A754B" w:rsidRDefault="000D326F" w:rsidP="004A79F6">
      <w:pPr>
        <w:spacing w:after="0" w:line="360" w:lineRule="auto"/>
        <w:jc w:val="both"/>
        <w:rPr>
          <w:rFonts w:ascii="Book Antiqua" w:hAnsi="Book Antiqua" w:cs="Arial"/>
          <w:sz w:val="24"/>
          <w:szCs w:val="24"/>
        </w:rPr>
      </w:pPr>
    </w:p>
    <w:p w14:paraId="5DCB7906" w14:textId="4FE364D5" w:rsidR="00C2310C" w:rsidRPr="008A754B" w:rsidRDefault="008C0872" w:rsidP="004A79F6">
      <w:pPr>
        <w:spacing w:after="0" w:line="360" w:lineRule="auto"/>
        <w:jc w:val="both"/>
        <w:rPr>
          <w:rFonts w:ascii="Book Antiqua" w:hAnsi="Book Antiqua" w:cs="Arial"/>
          <w:sz w:val="24"/>
          <w:szCs w:val="24"/>
        </w:rPr>
      </w:pPr>
      <w:r w:rsidRPr="008A754B">
        <w:rPr>
          <w:rFonts w:ascii="Book Antiqua" w:hAnsi="Book Antiqua" w:cs="Arial"/>
          <w:b/>
          <w:sz w:val="24"/>
          <w:szCs w:val="24"/>
        </w:rPr>
        <w:t>Key words:</w:t>
      </w:r>
      <w:r w:rsidRPr="008A754B">
        <w:rPr>
          <w:rFonts w:ascii="Book Antiqua" w:hAnsi="Book Antiqua" w:cs="Arial"/>
          <w:sz w:val="24"/>
          <w:szCs w:val="24"/>
        </w:rPr>
        <w:t xml:space="preserve"> </w:t>
      </w:r>
      <w:r w:rsidR="00DC3897" w:rsidRPr="008A754B">
        <w:rPr>
          <w:rFonts w:ascii="Book Antiqua" w:hAnsi="Book Antiqua" w:cs="Arial"/>
          <w:sz w:val="24"/>
          <w:szCs w:val="24"/>
        </w:rPr>
        <w:t>C</w:t>
      </w:r>
      <w:r w:rsidRPr="008A754B">
        <w:rPr>
          <w:rFonts w:ascii="Book Antiqua" w:hAnsi="Book Antiqua" w:cs="Arial"/>
          <w:sz w:val="24"/>
          <w:szCs w:val="24"/>
        </w:rPr>
        <w:t>irrhosis/</w:t>
      </w:r>
      <w:proofErr w:type="spellStart"/>
      <w:r w:rsidRPr="008A754B">
        <w:rPr>
          <w:rFonts w:ascii="Book Antiqua" w:hAnsi="Book Antiqua" w:cs="Arial"/>
          <w:sz w:val="24"/>
          <w:szCs w:val="24"/>
        </w:rPr>
        <w:t>cirrhotics</w:t>
      </w:r>
      <w:proofErr w:type="spellEnd"/>
      <w:r w:rsidR="00DC3897" w:rsidRPr="008A754B">
        <w:rPr>
          <w:rFonts w:ascii="Book Antiqua" w:hAnsi="Book Antiqua" w:cs="Arial"/>
          <w:sz w:val="24"/>
          <w:szCs w:val="24"/>
          <w:lang w:eastAsia="zh-CN"/>
        </w:rPr>
        <w:t>;</w:t>
      </w:r>
      <w:r w:rsidRPr="008A754B">
        <w:rPr>
          <w:rFonts w:ascii="Book Antiqua" w:hAnsi="Book Antiqua" w:cs="Arial"/>
          <w:sz w:val="24"/>
          <w:szCs w:val="24"/>
        </w:rPr>
        <w:t xml:space="preserve"> </w:t>
      </w:r>
      <w:r w:rsidR="00DC3897" w:rsidRPr="008A754B">
        <w:rPr>
          <w:rFonts w:ascii="Book Antiqua" w:hAnsi="Book Antiqua" w:cs="Arial"/>
          <w:sz w:val="24"/>
          <w:szCs w:val="24"/>
        </w:rPr>
        <w:t>R</w:t>
      </w:r>
      <w:r w:rsidRPr="008A754B">
        <w:rPr>
          <w:rFonts w:ascii="Book Antiqua" w:hAnsi="Book Antiqua" w:cs="Arial"/>
          <w:sz w:val="24"/>
          <w:szCs w:val="24"/>
        </w:rPr>
        <w:t>enal transplantation</w:t>
      </w:r>
      <w:r w:rsidR="00DC3897" w:rsidRPr="008A754B">
        <w:rPr>
          <w:rFonts w:ascii="Book Antiqua" w:hAnsi="Book Antiqua" w:cs="Arial"/>
          <w:sz w:val="24"/>
          <w:szCs w:val="24"/>
          <w:lang w:eastAsia="zh-CN"/>
        </w:rPr>
        <w:t>;</w:t>
      </w:r>
      <w:r w:rsidRPr="008A754B">
        <w:rPr>
          <w:rFonts w:ascii="Book Antiqua" w:hAnsi="Book Antiqua" w:cs="Arial"/>
          <w:sz w:val="24"/>
          <w:szCs w:val="24"/>
        </w:rPr>
        <w:t xml:space="preserve"> </w:t>
      </w:r>
      <w:r w:rsidR="00DC3897" w:rsidRPr="008A754B">
        <w:rPr>
          <w:rFonts w:ascii="Book Antiqua" w:hAnsi="Book Antiqua" w:cs="Arial"/>
          <w:sz w:val="24"/>
          <w:szCs w:val="24"/>
        </w:rPr>
        <w:t>K</w:t>
      </w:r>
      <w:r w:rsidRPr="008A754B">
        <w:rPr>
          <w:rFonts w:ascii="Book Antiqua" w:hAnsi="Book Antiqua" w:cs="Arial"/>
          <w:sz w:val="24"/>
          <w:szCs w:val="24"/>
        </w:rPr>
        <w:t>idney transplantation</w:t>
      </w:r>
      <w:r w:rsidR="00DC3897" w:rsidRPr="008A754B">
        <w:rPr>
          <w:rFonts w:ascii="Book Antiqua" w:hAnsi="Book Antiqua" w:cs="Arial"/>
          <w:sz w:val="24"/>
          <w:szCs w:val="24"/>
          <w:lang w:eastAsia="zh-CN"/>
        </w:rPr>
        <w:t>;</w:t>
      </w:r>
      <w:r w:rsidRPr="008A754B">
        <w:rPr>
          <w:rFonts w:ascii="Book Antiqua" w:hAnsi="Book Antiqua" w:cs="Arial"/>
          <w:sz w:val="24"/>
          <w:szCs w:val="24"/>
        </w:rPr>
        <w:t xml:space="preserve"> </w:t>
      </w:r>
      <w:r w:rsidR="00DC3897" w:rsidRPr="008A754B">
        <w:rPr>
          <w:rFonts w:ascii="Book Antiqua" w:hAnsi="Book Antiqua" w:cs="Arial"/>
          <w:sz w:val="24"/>
          <w:szCs w:val="24"/>
        </w:rPr>
        <w:t>M</w:t>
      </w:r>
      <w:r w:rsidRPr="008A754B">
        <w:rPr>
          <w:rFonts w:ascii="Book Antiqua" w:hAnsi="Book Antiqua" w:cs="Arial"/>
          <w:sz w:val="24"/>
          <w:szCs w:val="24"/>
        </w:rPr>
        <w:t>ortality</w:t>
      </w:r>
      <w:r w:rsidR="00DC3897" w:rsidRPr="008A754B">
        <w:rPr>
          <w:rFonts w:ascii="Book Antiqua" w:hAnsi="Book Antiqua" w:cs="Arial"/>
          <w:sz w:val="24"/>
          <w:szCs w:val="24"/>
          <w:lang w:eastAsia="zh-CN"/>
        </w:rPr>
        <w:t>;</w:t>
      </w:r>
      <w:r w:rsidRPr="008A754B">
        <w:rPr>
          <w:rFonts w:ascii="Book Antiqua" w:hAnsi="Book Antiqua" w:cs="Arial"/>
          <w:sz w:val="24"/>
          <w:szCs w:val="24"/>
        </w:rPr>
        <w:t xml:space="preserve"> </w:t>
      </w:r>
      <w:r w:rsidR="00DC3897" w:rsidRPr="008A754B">
        <w:rPr>
          <w:rFonts w:ascii="Book Antiqua" w:hAnsi="Book Antiqua" w:cs="Arial"/>
          <w:sz w:val="24"/>
          <w:szCs w:val="24"/>
        </w:rPr>
        <w:t>G</w:t>
      </w:r>
      <w:r w:rsidRPr="008A754B">
        <w:rPr>
          <w:rFonts w:ascii="Book Antiqua" w:hAnsi="Book Antiqua" w:cs="Arial"/>
          <w:sz w:val="24"/>
          <w:szCs w:val="24"/>
        </w:rPr>
        <w:t>raft outcomes</w:t>
      </w:r>
      <w:r w:rsidR="00DC3897" w:rsidRPr="008A754B">
        <w:rPr>
          <w:rFonts w:ascii="Book Antiqua" w:hAnsi="Book Antiqua" w:cs="Arial"/>
          <w:sz w:val="24"/>
          <w:szCs w:val="24"/>
          <w:lang w:eastAsia="zh-CN"/>
        </w:rPr>
        <w:t>;</w:t>
      </w:r>
      <w:r w:rsidR="00C107E0" w:rsidRPr="008A754B">
        <w:rPr>
          <w:rFonts w:ascii="Book Antiqua" w:hAnsi="Book Antiqua" w:cs="Arial"/>
          <w:sz w:val="24"/>
          <w:szCs w:val="24"/>
        </w:rPr>
        <w:t xml:space="preserve"> </w:t>
      </w:r>
      <w:r w:rsidR="00DC3897" w:rsidRPr="008A754B">
        <w:rPr>
          <w:rFonts w:ascii="Book Antiqua" w:hAnsi="Book Antiqua" w:cs="Arial"/>
          <w:sz w:val="24"/>
          <w:szCs w:val="24"/>
        </w:rPr>
        <w:t>S</w:t>
      </w:r>
      <w:r w:rsidR="00C107E0" w:rsidRPr="008A754B">
        <w:rPr>
          <w:rFonts w:ascii="Book Antiqua" w:hAnsi="Book Antiqua" w:cs="Arial"/>
          <w:sz w:val="24"/>
          <w:szCs w:val="24"/>
        </w:rPr>
        <w:t>ystematic review</w:t>
      </w:r>
      <w:r w:rsidR="00DC3897" w:rsidRPr="008A754B">
        <w:rPr>
          <w:rFonts w:ascii="Book Antiqua" w:hAnsi="Book Antiqua" w:cs="Arial"/>
          <w:sz w:val="24"/>
          <w:szCs w:val="24"/>
          <w:lang w:eastAsia="zh-CN"/>
        </w:rPr>
        <w:t>;</w:t>
      </w:r>
      <w:r w:rsidR="00C107E0" w:rsidRPr="008A754B">
        <w:rPr>
          <w:rFonts w:ascii="Book Antiqua" w:hAnsi="Book Antiqua" w:cs="Arial"/>
          <w:sz w:val="24"/>
          <w:szCs w:val="24"/>
        </w:rPr>
        <w:t xml:space="preserve"> </w:t>
      </w:r>
      <w:r w:rsidR="00DC3897" w:rsidRPr="008A754B">
        <w:rPr>
          <w:rFonts w:ascii="Book Antiqua" w:hAnsi="Book Antiqua" w:cs="Arial"/>
          <w:sz w:val="24"/>
          <w:szCs w:val="24"/>
        </w:rPr>
        <w:t>M</w:t>
      </w:r>
      <w:r w:rsidR="00C107E0" w:rsidRPr="008A754B">
        <w:rPr>
          <w:rFonts w:ascii="Book Antiqua" w:hAnsi="Book Antiqua" w:cs="Arial"/>
          <w:sz w:val="24"/>
          <w:szCs w:val="24"/>
        </w:rPr>
        <w:t>eta-analysis</w:t>
      </w:r>
    </w:p>
    <w:p w14:paraId="61EED469" w14:textId="77777777" w:rsidR="00292042" w:rsidRPr="008A754B" w:rsidRDefault="00292042" w:rsidP="004A79F6">
      <w:pPr>
        <w:spacing w:after="0" w:line="360" w:lineRule="auto"/>
        <w:jc w:val="both"/>
        <w:rPr>
          <w:rFonts w:ascii="Book Antiqua" w:hAnsi="Book Antiqua" w:cs="Arial"/>
          <w:b/>
          <w:sz w:val="24"/>
          <w:szCs w:val="24"/>
        </w:rPr>
      </w:pPr>
    </w:p>
    <w:p w14:paraId="6D8340F4" w14:textId="77777777" w:rsidR="00DD48E2" w:rsidRPr="00DD48E2" w:rsidRDefault="00DD48E2" w:rsidP="004A79F6">
      <w:pPr>
        <w:widowControl w:val="0"/>
        <w:spacing w:after="0" w:line="360" w:lineRule="auto"/>
        <w:jc w:val="both"/>
        <w:rPr>
          <w:rFonts w:ascii="Book Antiqua" w:eastAsia="宋体" w:hAnsi="Book Antiqua" w:cs="Arial"/>
          <w:kern w:val="2"/>
          <w:sz w:val="24"/>
          <w:szCs w:val="24"/>
          <w:lang w:eastAsia="zh-CN"/>
        </w:rPr>
      </w:pPr>
      <w:proofErr w:type="gramStart"/>
      <w:r w:rsidRPr="00DD48E2">
        <w:rPr>
          <w:rFonts w:ascii="Book Antiqua" w:eastAsia="宋体" w:hAnsi="Book Antiqua" w:cs="Times New Roman"/>
          <w:b/>
          <w:kern w:val="2"/>
          <w:sz w:val="24"/>
          <w:szCs w:val="24"/>
          <w:lang w:eastAsia="zh-CN"/>
        </w:rPr>
        <w:t xml:space="preserve">© </w:t>
      </w:r>
      <w:r w:rsidRPr="00DD48E2">
        <w:rPr>
          <w:rFonts w:ascii="Book Antiqua" w:eastAsia="宋体" w:hAnsi="Book Antiqua" w:cs="Arial"/>
          <w:b/>
          <w:kern w:val="2"/>
          <w:sz w:val="24"/>
          <w:szCs w:val="24"/>
          <w:lang w:eastAsia="zh-CN"/>
        </w:rPr>
        <w:t>The Author(s) 2016.</w:t>
      </w:r>
      <w:proofErr w:type="gramEnd"/>
      <w:r w:rsidRPr="00DD48E2">
        <w:rPr>
          <w:rFonts w:ascii="Book Antiqua" w:eastAsia="宋体" w:hAnsi="Book Antiqua" w:cs="Arial"/>
          <w:kern w:val="2"/>
          <w:sz w:val="24"/>
          <w:szCs w:val="24"/>
          <w:lang w:eastAsia="zh-CN"/>
        </w:rPr>
        <w:t xml:space="preserve"> Published by </w:t>
      </w:r>
      <w:proofErr w:type="spellStart"/>
      <w:r w:rsidRPr="00DD48E2">
        <w:rPr>
          <w:rFonts w:ascii="Book Antiqua" w:eastAsia="宋体" w:hAnsi="Book Antiqua" w:cs="Arial"/>
          <w:kern w:val="2"/>
          <w:sz w:val="24"/>
          <w:szCs w:val="24"/>
          <w:lang w:eastAsia="zh-CN"/>
        </w:rPr>
        <w:t>Baishideng</w:t>
      </w:r>
      <w:proofErr w:type="spellEnd"/>
      <w:r w:rsidRPr="00DD48E2">
        <w:rPr>
          <w:rFonts w:ascii="Book Antiqua" w:eastAsia="宋体" w:hAnsi="Book Antiqua" w:cs="Arial"/>
          <w:kern w:val="2"/>
          <w:sz w:val="24"/>
          <w:szCs w:val="24"/>
          <w:lang w:eastAsia="zh-CN"/>
        </w:rPr>
        <w:t xml:space="preserve"> Publishing Group Inc. All rights reserved.</w:t>
      </w:r>
    </w:p>
    <w:p w14:paraId="1ADFAEFD" w14:textId="77777777" w:rsidR="00C107E0" w:rsidRPr="008A754B" w:rsidRDefault="00C107E0" w:rsidP="004A79F6">
      <w:pPr>
        <w:spacing w:after="0" w:line="360" w:lineRule="auto"/>
        <w:jc w:val="both"/>
        <w:rPr>
          <w:rFonts w:ascii="Book Antiqua" w:hAnsi="Book Antiqua" w:cs="Arial"/>
          <w:b/>
          <w:sz w:val="24"/>
          <w:szCs w:val="24"/>
        </w:rPr>
      </w:pPr>
    </w:p>
    <w:p w14:paraId="1248F1A9" w14:textId="152A45D1" w:rsidR="00A80BBA" w:rsidRPr="008A754B" w:rsidRDefault="00A80BBA" w:rsidP="004A79F6">
      <w:pPr>
        <w:spacing w:after="0" w:line="360" w:lineRule="auto"/>
        <w:jc w:val="both"/>
        <w:rPr>
          <w:rFonts w:ascii="Book Antiqua" w:hAnsi="Book Antiqua" w:cs="Arial"/>
          <w:sz w:val="24"/>
          <w:szCs w:val="24"/>
          <w:lang w:eastAsia="zh-CN"/>
        </w:rPr>
      </w:pPr>
      <w:r w:rsidRPr="008A754B">
        <w:rPr>
          <w:rFonts w:ascii="Book Antiqua" w:hAnsi="Book Antiqua" w:cs="Arial"/>
          <w:b/>
          <w:sz w:val="24"/>
          <w:szCs w:val="24"/>
        </w:rPr>
        <w:t>Core tip:</w:t>
      </w:r>
      <w:r w:rsidRPr="008A754B">
        <w:rPr>
          <w:rFonts w:ascii="Book Antiqua" w:hAnsi="Book Antiqua" w:cs="Arial"/>
          <w:sz w:val="24"/>
          <w:szCs w:val="24"/>
        </w:rPr>
        <w:t xml:space="preserve"> Individuals with chronic hepatitis C with advanced fibrosis and kidney failure who undergo kidney transplant alone are believed to have lower long-term survival. Surprisingly, we have only a few studies with inconsistent results. The concern about isolated-kidney-transplant alone is that the liver disease would progress to decompensated cirrhosis and liver failure in the setting of immunosuppression after kidney transplant.</w:t>
      </w:r>
      <w:r w:rsidR="009C7958"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Earlier, interferon was associated with low </w:t>
      </w:r>
      <w:proofErr w:type="spellStart"/>
      <w:r w:rsidRPr="008A754B">
        <w:rPr>
          <w:rFonts w:ascii="Book Antiqua" w:hAnsi="Book Antiqua" w:cs="Arial"/>
          <w:sz w:val="24"/>
          <w:szCs w:val="24"/>
        </w:rPr>
        <w:t>virologic</w:t>
      </w:r>
      <w:proofErr w:type="spellEnd"/>
      <w:r w:rsidRPr="008A754B">
        <w:rPr>
          <w:rFonts w:ascii="Book Antiqua" w:hAnsi="Book Antiqua" w:cs="Arial"/>
          <w:sz w:val="24"/>
          <w:szCs w:val="24"/>
        </w:rPr>
        <w:t xml:space="preserve"> cure and high adverse events including graft rejection. However, with development of newer directly acting anti-</w:t>
      </w:r>
      <w:proofErr w:type="spellStart"/>
      <w:r w:rsidRPr="008A754B">
        <w:rPr>
          <w:rFonts w:ascii="Book Antiqua" w:hAnsi="Book Antiqua" w:cs="Arial"/>
          <w:sz w:val="24"/>
          <w:szCs w:val="24"/>
        </w:rPr>
        <w:t>virals</w:t>
      </w:r>
      <w:proofErr w:type="spellEnd"/>
      <w:r w:rsidRPr="008A754B">
        <w:rPr>
          <w:rFonts w:ascii="Book Antiqua" w:hAnsi="Book Antiqua" w:cs="Arial"/>
          <w:sz w:val="24"/>
          <w:szCs w:val="24"/>
        </w:rPr>
        <w:t xml:space="preserve"> we wish to invite our readers to reconsider the need for a combined liver-kidney transplant in hepatitis C patients with advanced fibrosis or compensated cirrhosis</w:t>
      </w:r>
      <w:r w:rsidR="0051051F">
        <w:rPr>
          <w:rFonts w:ascii="Book Antiqua" w:hAnsi="Book Antiqua" w:cs="Arial" w:hint="eastAsia"/>
          <w:sz w:val="24"/>
          <w:szCs w:val="24"/>
          <w:lang w:eastAsia="zh-CN"/>
        </w:rPr>
        <w:t>.</w:t>
      </w:r>
    </w:p>
    <w:p w14:paraId="136B9A64" w14:textId="77777777" w:rsidR="00A80BBA" w:rsidRPr="008A754B" w:rsidRDefault="00A80BBA" w:rsidP="004A79F6">
      <w:pPr>
        <w:spacing w:after="0" w:line="360" w:lineRule="auto"/>
        <w:jc w:val="both"/>
        <w:rPr>
          <w:rFonts w:ascii="Book Antiqua" w:hAnsi="Book Antiqua" w:cs="Arial"/>
          <w:b/>
          <w:sz w:val="24"/>
          <w:szCs w:val="24"/>
        </w:rPr>
      </w:pPr>
    </w:p>
    <w:p w14:paraId="220EB86F" w14:textId="19C20DC2" w:rsidR="00EC22E8" w:rsidRPr="008A754B" w:rsidRDefault="00EC22E8"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Shah</w:t>
      </w:r>
      <w:r w:rsidR="009C0443" w:rsidRPr="008A754B">
        <w:rPr>
          <w:rFonts w:ascii="Book Antiqua" w:hAnsi="Book Antiqua" w:cs="Arial"/>
          <w:sz w:val="24"/>
          <w:szCs w:val="24"/>
          <w:lang w:eastAsia="zh-CN"/>
        </w:rPr>
        <w:t xml:space="preserve"> NJ</w:t>
      </w:r>
      <w:r w:rsidRPr="008A754B">
        <w:rPr>
          <w:rFonts w:ascii="Book Antiqua" w:hAnsi="Book Antiqua" w:cs="Arial"/>
          <w:sz w:val="24"/>
          <w:szCs w:val="24"/>
        </w:rPr>
        <w:t>, Russo</w:t>
      </w:r>
      <w:r w:rsidR="009C0443" w:rsidRPr="008A754B">
        <w:rPr>
          <w:rFonts w:ascii="Book Antiqua" w:hAnsi="Book Antiqua" w:cs="Arial"/>
          <w:sz w:val="24"/>
          <w:szCs w:val="24"/>
          <w:lang w:eastAsia="zh-CN"/>
        </w:rPr>
        <w:t xml:space="preserve"> MW</w:t>
      </w:r>
      <w:r w:rsidRPr="008A754B">
        <w:rPr>
          <w:rFonts w:ascii="Book Antiqua" w:hAnsi="Book Antiqua" w:cs="Arial"/>
          <w:sz w:val="24"/>
          <w:szCs w:val="24"/>
        </w:rPr>
        <w:t xml:space="preserve">. </w:t>
      </w:r>
      <w:r w:rsidR="009C0443" w:rsidRPr="008A754B">
        <w:rPr>
          <w:rFonts w:ascii="Book Antiqua" w:hAnsi="Book Antiqua" w:cs="Arial"/>
          <w:sz w:val="24"/>
          <w:szCs w:val="24"/>
        </w:rPr>
        <w:t>Is it time to rethink combined liver-kidney transplant in hepatitis C patients with advanced fibrosis</w:t>
      </w:r>
      <w:r w:rsidR="009C0443" w:rsidRPr="008A754B">
        <w:rPr>
          <w:rFonts w:ascii="Book Antiqua" w:hAnsi="Book Antiqua" w:cs="Arial"/>
          <w:sz w:val="24"/>
          <w:szCs w:val="24"/>
          <w:lang w:eastAsia="zh-CN"/>
        </w:rPr>
        <w:t>?</w:t>
      </w:r>
      <w:r w:rsidRPr="008A754B">
        <w:rPr>
          <w:rFonts w:ascii="Book Antiqua" w:hAnsi="Book Antiqua" w:cs="Arial"/>
          <w:sz w:val="24"/>
          <w:szCs w:val="24"/>
        </w:rPr>
        <w:t xml:space="preserve"> </w:t>
      </w:r>
      <w:bookmarkStart w:id="14" w:name="OLE_LINK130"/>
      <w:r w:rsidR="009C0443" w:rsidRPr="008A754B">
        <w:rPr>
          <w:rFonts w:ascii="Book Antiqua" w:hAnsi="Book Antiqua"/>
          <w:i/>
          <w:iCs/>
          <w:sz w:val="24"/>
          <w:szCs w:val="24"/>
        </w:rPr>
        <w:t xml:space="preserve">World J </w:t>
      </w:r>
      <w:proofErr w:type="spellStart"/>
      <w:r w:rsidR="009C0443" w:rsidRPr="008A754B">
        <w:rPr>
          <w:rFonts w:ascii="Book Antiqua" w:hAnsi="Book Antiqua"/>
          <w:i/>
          <w:iCs/>
          <w:sz w:val="24"/>
          <w:szCs w:val="24"/>
        </w:rPr>
        <w:t>Hepatol</w:t>
      </w:r>
      <w:bookmarkEnd w:id="14"/>
      <w:proofErr w:type="spellEnd"/>
      <w:r w:rsidR="009C0443" w:rsidRPr="008A754B">
        <w:rPr>
          <w:rFonts w:ascii="Book Antiqua" w:hAnsi="Book Antiqua"/>
          <w:i/>
          <w:iCs/>
          <w:sz w:val="24"/>
          <w:szCs w:val="24"/>
        </w:rPr>
        <w:t xml:space="preserve"> </w:t>
      </w:r>
      <w:r w:rsidR="009C0443" w:rsidRPr="008A754B">
        <w:rPr>
          <w:rFonts w:ascii="Book Antiqua" w:hAnsi="Book Antiqua"/>
          <w:iCs/>
          <w:sz w:val="24"/>
          <w:szCs w:val="24"/>
        </w:rPr>
        <w:t xml:space="preserve">2016; </w:t>
      </w:r>
      <w:proofErr w:type="gramStart"/>
      <w:r w:rsidR="009C0443" w:rsidRPr="008A754B">
        <w:rPr>
          <w:rFonts w:ascii="Book Antiqua" w:hAnsi="Book Antiqua"/>
          <w:iCs/>
          <w:sz w:val="24"/>
          <w:szCs w:val="24"/>
        </w:rPr>
        <w:t>In</w:t>
      </w:r>
      <w:proofErr w:type="gramEnd"/>
      <w:r w:rsidR="009C0443" w:rsidRPr="008A754B">
        <w:rPr>
          <w:rFonts w:ascii="Book Antiqua" w:hAnsi="Book Antiqua"/>
          <w:iCs/>
          <w:sz w:val="24"/>
          <w:szCs w:val="24"/>
        </w:rPr>
        <w:t xml:space="preserve"> press</w:t>
      </w:r>
    </w:p>
    <w:p w14:paraId="29C64674" w14:textId="77777777" w:rsidR="00EC22E8" w:rsidRPr="008A754B" w:rsidRDefault="00EC22E8" w:rsidP="004A79F6">
      <w:pPr>
        <w:spacing w:after="0" w:line="360" w:lineRule="auto"/>
        <w:jc w:val="both"/>
        <w:rPr>
          <w:rFonts w:ascii="Book Antiqua" w:hAnsi="Book Antiqua" w:cs="Arial"/>
          <w:b/>
          <w:sz w:val="24"/>
          <w:szCs w:val="24"/>
        </w:rPr>
      </w:pPr>
    </w:p>
    <w:p w14:paraId="36899899" w14:textId="77777777" w:rsidR="008940DD" w:rsidRPr="008A754B" w:rsidRDefault="008940DD"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br w:type="page"/>
      </w:r>
    </w:p>
    <w:p w14:paraId="57AFF1DC" w14:textId="77777777" w:rsidR="00881480" w:rsidRPr="008A754B" w:rsidRDefault="00C2310C"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lastRenderedPageBreak/>
        <w:t>I</w:t>
      </w:r>
      <w:r w:rsidR="00EC22E8" w:rsidRPr="008A754B">
        <w:rPr>
          <w:rFonts w:ascii="Book Antiqua" w:hAnsi="Book Antiqua" w:cs="Arial"/>
          <w:b/>
          <w:sz w:val="24"/>
          <w:szCs w:val="24"/>
        </w:rPr>
        <w:t>NTRODUCTION</w:t>
      </w:r>
    </w:p>
    <w:p w14:paraId="13DE5B51" w14:textId="22D35EF8" w:rsidR="004114B9" w:rsidRPr="008A754B" w:rsidRDefault="00A840DE"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 xml:space="preserve">Patients with </w:t>
      </w:r>
      <w:r w:rsidR="004A0BB6" w:rsidRPr="008A754B">
        <w:rPr>
          <w:rFonts w:ascii="Book Antiqua" w:hAnsi="Book Antiqua" w:cs="Arial"/>
          <w:sz w:val="24"/>
          <w:szCs w:val="24"/>
        </w:rPr>
        <w:t xml:space="preserve">hepatitis C virus </w:t>
      </w:r>
      <w:r w:rsidR="004A0BB6" w:rsidRPr="008A754B">
        <w:rPr>
          <w:rFonts w:ascii="Book Antiqua" w:hAnsi="Book Antiqua" w:cs="Arial"/>
          <w:sz w:val="24"/>
          <w:szCs w:val="24"/>
          <w:lang w:eastAsia="zh-CN"/>
        </w:rPr>
        <w:t>(</w:t>
      </w:r>
      <w:r w:rsidR="001C7E22" w:rsidRPr="008A754B">
        <w:rPr>
          <w:rFonts w:ascii="Book Antiqua" w:hAnsi="Book Antiqua" w:cs="Arial"/>
          <w:sz w:val="24"/>
          <w:szCs w:val="24"/>
        </w:rPr>
        <w:t>HCV</w:t>
      </w:r>
      <w:r w:rsidR="004A0BB6" w:rsidRPr="008A754B">
        <w:rPr>
          <w:rFonts w:ascii="Book Antiqua" w:hAnsi="Book Antiqua" w:cs="Arial"/>
          <w:sz w:val="24"/>
          <w:szCs w:val="24"/>
          <w:lang w:eastAsia="zh-CN"/>
        </w:rPr>
        <w:t>)</w:t>
      </w:r>
      <w:r w:rsidRPr="008A754B">
        <w:rPr>
          <w:rFonts w:ascii="Book Antiqua" w:hAnsi="Book Antiqua" w:cs="Arial"/>
          <w:sz w:val="24"/>
          <w:szCs w:val="24"/>
        </w:rPr>
        <w:t xml:space="preserve"> cirrhosis</w:t>
      </w:r>
      <w:r w:rsidR="002725F9" w:rsidRPr="008A754B">
        <w:rPr>
          <w:rFonts w:ascii="Book Antiqua" w:hAnsi="Book Antiqua" w:cs="Arial"/>
          <w:sz w:val="24"/>
          <w:szCs w:val="24"/>
        </w:rPr>
        <w:t xml:space="preserve"> </w:t>
      </w:r>
      <w:r w:rsidR="004114B9" w:rsidRPr="008A754B">
        <w:rPr>
          <w:rFonts w:ascii="Book Antiqua" w:hAnsi="Book Antiqua" w:cs="Arial"/>
          <w:sz w:val="24"/>
          <w:szCs w:val="24"/>
        </w:rPr>
        <w:t xml:space="preserve">undergoing </w:t>
      </w:r>
      <w:r w:rsidR="00BE387A" w:rsidRPr="008A754B">
        <w:rPr>
          <w:rFonts w:ascii="Book Antiqua" w:hAnsi="Book Antiqua" w:cs="Arial"/>
          <w:sz w:val="24"/>
          <w:szCs w:val="24"/>
        </w:rPr>
        <w:t>kidney</w:t>
      </w:r>
      <w:r w:rsidR="004114B9" w:rsidRPr="008A754B">
        <w:rPr>
          <w:rFonts w:ascii="Book Antiqua" w:hAnsi="Book Antiqua" w:cs="Arial"/>
          <w:sz w:val="24"/>
          <w:szCs w:val="24"/>
        </w:rPr>
        <w:t xml:space="preserve"> transplantation</w:t>
      </w:r>
      <w:r w:rsidRPr="008A754B">
        <w:rPr>
          <w:rFonts w:ascii="Book Antiqua" w:hAnsi="Book Antiqua" w:cs="Arial"/>
          <w:sz w:val="24"/>
          <w:szCs w:val="24"/>
        </w:rPr>
        <w:t xml:space="preserve"> only </w:t>
      </w:r>
      <w:r w:rsidR="004114B9" w:rsidRPr="008A754B">
        <w:rPr>
          <w:rFonts w:ascii="Book Antiqua" w:hAnsi="Book Antiqua" w:cs="Arial"/>
          <w:sz w:val="24"/>
          <w:szCs w:val="24"/>
        </w:rPr>
        <w:t xml:space="preserve">have </w:t>
      </w:r>
      <w:r w:rsidRPr="008A754B">
        <w:rPr>
          <w:rFonts w:ascii="Book Antiqua" w:hAnsi="Book Antiqua" w:cs="Arial"/>
          <w:sz w:val="24"/>
          <w:szCs w:val="24"/>
        </w:rPr>
        <w:t xml:space="preserve">lower </w:t>
      </w:r>
      <w:r w:rsidR="00AF0A90" w:rsidRPr="008A754B">
        <w:rPr>
          <w:rFonts w:ascii="Book Antiqua" w:hAnsi="Book Antiqua" w:cs="Arial"/>
          <w:sz w:val="24"/>
          <w:szCs w:val="24"/>
        </w:rPr>
        <w:t>post-transplant</w:t>
      </w:r>
      <w:r w:rsidRPr="008A754B">
        <w:rPr>
          <w:rFonts w:ascii="Book Antiqua" w:hAnsi="Book Antiqua" w:cs="Arial"/>
          <w:sz w:val="24"/>
          <w:szCs w:val="24"/>
        </w:rPr>
        <w:t xml:space="preserve"> survival rates compared to recipients wi</w:t>
      </w:r>
      <w:r w:rsidR="00AF0A90" w:rsidRPr="008A754B">
        <w:rPr>
          <w:rFonts w:ascii="Book Antiqua" w:hAnsi="Book Antiqua" w:cs="Arial"/>
          <w:sz w:val="24"/>
          <w:szCs w:val="24"/>
        </w:rPr>
        <w:t>t</w:t>
      </w:r>
      <w:r w:rsidR="003739FA" w:rsidRPr="008A754B">
        <w:rPr>
          <w:rFonts w:ascii="Book Antiqua" w:hAnsi="Book Antiqua" w:cs="Arial"/>
          <w:sz w:val="24"/>
          <w:szCs w:val="24"/>
        </w:rPr>
        <w:t xml:space="preserve">hout hepatitis C or </w:t>
      </w:r>
      <w:proofErr w:type="gramStart"/>
      <w:r w:rsidR="003739FA" w:rsidRPr="008A754B">
        <w:rPr>
          <w:rFonts w:ascii="Book Antiqua" w:hAnsi="Book Antiqua" w:cs="Arial"/>
          <w:sz w:val="24"/>
          <w:szCs w:val="24"/>
        </w:rPr>
        <w:t>cirrhosis</w:t>
      </w:r>
      <w:r w:rsidR="001E7700" w:rsidRPr="008A754B">
        <w:rPr>
          <w:rFonts w:ascii="Book Antiqua" w:hAnsi="Book Antiqua" w:cs="Arial"/>
          <w:sz w:val="24"/>
          <w:szCs w:val="24"/>
          <w:vertAlign w:val="superscript"/>
        </w:rPr>
        <w:t>[</w:t>
      </w:r>
      <w:proofErr w:type="gramEnd"/>
      <w:r w:rsidR="001E7700" w:rsidRPr="008A754B">
        <w:rPr>
          <w:rFonts w:ascii="Book Antiqua" w:hAnsi="Book Antiqua" w:cs="Arial"/>
          <w:sz w:val="24"/>
          <w:szCs w:val="24"/>
          <w:vertAlign w:val="superscript"/>
        </w:rPr>
        <w:t>1]</w:t>
      </w:r>
      <w:r w:rsidR="004114B9" w:rsidRPr="008A754B">
        <w:rPr>
          <w:rFonts w:ascii="Book Antiqua" w:hAnsi="Book Antiqua" w:cs="Arial"/>
          <w:sz w:val="24"/>
          <w:szCs w:val="24"/>
        </w:rPr>
        <w:t xml:space="preserve">. </w:t>
      </w:r>
      <w:r w:rsidRPr="008A754B">
        <w:rPr>
          <w:rFonts w:ascii="Book Antiqua" w:hAnsi="Book Antiqua" w:cs="Arial"/>
          <w:sz w:val="24"/>
          <w:szCs w:val="24"/>
        </w:rPr>
        <w:t xml:space="preserve">After the </w:t>
      </w:r>
      <w:r w:rsidR="00A9278E" w:rsidRPr="008A754B">
        <w:rPr>
          <w:rFonts w:ascii="Book Antiqua" w:hAnsi="Book Antiqua" w:cs="Arial"/>
          <w:sz w:val="24"/>
          <w:szCs w:val="24"/>
        </w:rPr>
        <w:t>implementation of the model for end-stage liver disease (MELD) scoring system for</w:t>
      </w:r>
      <w:r w:rsidRPr="008A754B">
        <w:rPr>
          <w:rFonts w:ascii="Book Antiqua" w:hAnsi="Book Antiqua" w:cs="Arial"/>
          <w:sz w:val="24"/>
          <w:szCs w:val="24"/>
        </w:rPr>
        <w:t xml:space="preserve"> allocating</w:t>
      </w:r>
      <w:r w:rsidR="00A9278E" w:rsidRPr="008A754B">
        <w:rPr>
          <w:rFonts w:ascii="Book Antiqua" w:hAnsi="Book Antiqua" w:cs="Arial"/>
          <w:sz w:val="24"/>
          <w:szCs w:val="24"/>
        </w:rPr>
        <w:t xml:space="preserve"> liver transplants, the number of simultaneous liver-kidney transplantation has increased by 300%</w:t>
      </w:r>
      <w:r w:rsidR="001E7700" w:rsidRPr="008A754B">
        <w:rPr>
          <w:rFonts w:ascii="Book Antiqua" w:hAnsi="Book Antiqua" w:cs="Arial"/>
          <w:sz w:val="24"/>
          <w:szCs w:val="24"/>
          <w:vertAlign w:val="superscript"/>
        </w:rPr>
        <w:t>[2]</w:t>
      </w:r>
      <w:r w:rsidR="00A9278E"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Pr="008A754B">
        <w:rPr>
          <w:rFonts w:ascii="Book Antiqua" w:hAnsi="Book Antiqua" w:cs="Arial"/>
          <w:sz w:val="24"/>
          <w:szCs w:val="24"/>
        </w:rPr>
        <w:t>Some of these patients may have relatively</w:t>
      </w:r>
      <w:r w:rsidR="00BE387A" w:rsidRPr="008A754B">
        <w:rPr>
          <w:rFonts w:ascii="Book Antiqua" w:hAnsi="Book Antiqua" w:cs="Arial"/>
          <w:sz w:val="24"/>
          <w:szCs w:val="24"/>
        </w:rPr>
        <w:t xml:space="preserve"> well compensated cirrhosis and patients with well compensated cirrhosis but kidney failure may receive a</w:t>
      </w:r>
      <w:r w:rsidRPr="008A754B">
        <w:rPr>
          <w:rFonts w:ascii="Book Antiqua" w:hAnsi="Book Antiqua" w:cs="Arial"/>
          <w:sz w:val="24"/>
          <w:szCs w:val="24"/>
        </w:rPr>
        <w:t xml:space="preserve"> MELD score </w:t>
      </w:r>
      <w:r w:rsidR="001C7E22" w:rsidRPr="008A754B">
        <w:rPr>
          <w:rFonts w:ascii="Book Antiqua" w:hAnsi="Book Antiqua" w:cs="Arial"/>
          <w:sz w:val="24"/>
          <w:szCs w:val="24"/>
        </w:rPr>
        <w:t>of</w:t>
      </w:r>
      <w:r w:rsidRPr="008A754B">
        <w:rPr>
          <w:rFonts w:ascii="Book Antiqua" w:hAnsi="Book Antiqua" w:cs="Arial"/>
          <w:sz w:val="24"/>
          <w:szCs w:val="24"/>
        </w:rPr>
        <w:t xml:space="preserve"> 20 based upon a creatinine of 4 mg/</w:t>
      </w:r>
      <w:proofErr w:type="spellStart"/>
      <w:r w:rsidRPr="008A754B">
        <w:rPr>
          <w:rFonts w:ascii="Book Antiqua" w:hAnsi="Book Antiqua" w:cs="Arial"/>
          <w:sz w:val="24"/>
          <w:szCs w:val="24"/>
        </w:rPr>
        <w:t>dL</w:t>
      </w:r>
      <w:proofErr w:type="spellEnd"/>
      <w:r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0D3C53" w:rsidRPr="008A754B">
        <w:rPr>
          <w:rFonts w:ascii="Book Antiqua" w:hAnsi="Book Antiqua" w:cs="Arial"/>
          <w:sz w:val="24"/>
          <w:szCs w:val="24"/>
        </w:rPr>
        <w:t>These patients may have compensated cirrhosis without complications of portal hypertension.</w:t>
      </w:r>
      <w:r w:rsidRPr="008A754B">
        <w:rPr>
          <w:rFonts w:ascii="Book Antiqua" w:hAnsi="Book Antiqua" w:cs="Arial"/>
          <w:sz w:val="24"/>
          <w:szCs w:val="24"/>
        </w:rPr>
        <w:t xml:space="preserve"> Thus</w:t>
      </w:r>
      <w:r w:rsidR="00BE387A" w:rsidRPr="008A754B">
        <w:rPr>
          <w:rFonts w:ascii="Book Antiqua" w:hAnsi="Book Antiqua" w:cs="Arial"/>
          <w:sz w:val="24"/>
          <w:szCs w:val="24"/>
        </w:rPr>
        <w:t>, kidney</w:t>
      </w:r>
      <w:r w:rsidRPr="008A754B">
        <w:rPr>
          <w:rFonts w:ascii="Book Antiqua" w:hAnsi="Book Antiqua" w:cs="Arial"/>
          <w:sz w:val="24"/>
          <w:szCs w:val="24"/>
        </w:rPr>
        <w:t xml:space="preserve"> failure, not liver failure may be the driving factor for priority for liver transplant</w:t>
      </w:r>
      <w:r w:rsidR="001C7E22" w:rsidRPr="008A754B">
        <w:rPr>
          <w:rFonts w:ascii="Book Antiqua" w:hAnsi="Book Antiqua" w:cs="Arial"/>
          <w:sz w:val="24"/>
          <w:szCs w:val="24"/>
        </w:rPr>
        <w:t xml:space="preserve"> in this subgroup</w:t>
      </w:r>
      <w:r w:rsidRPr="008A754B">
        <w:rPr>
          <w:rFonts w:ascii="Book Antiqua" w:hAnsi="Book Antiqua" w:cs="Arial"/>
          <w:sz w:val="24"/>
          <w:szCs w:val="24"/>
        </w:rPr>
        <w:t>. This is particularly relevant in areas of the country where patients may receive liver transplants at relatively low MELD scores compared to areas with higher demand.</w:t>
      </w:r>
      <w:r w:rsidR="009C7958" w:rsidRPr="008A754B">
        <w:rPr>
          <w:rFonts w:ascii="Book Antiqua" w:hAnsi="Book Antiqua" w:cs="Arial"/>
          <w:sz w:val="24"/>
          <w:szCs w:val="24"/>
          <w:lang w:eastAsia="zh-CN"/>
        </w:rPr>
        <w:t xml:space="preserve"> </w:t>
      </w:r>
    </w:p>
    <w:p w14:paraId="5461F676" w14:textId="21EF25AA" w:rsidR="00A459DF" w:rsidRPr="008A754B" w:rsidRDefault="005F244F"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The reason for dual li</w:t>
      </w:r>
      <w:r w:rsidR="001C7E22" w:rsidRPr="008A754B">
        <w:rPr>
          <w:rFonts w:ascii="Book Antiqua" w:hAnsi="Book Antiqua" w:cs="Arial"/>
          <w:sz w:val="24"/>
          <w:szCs w:val="24"/>
        </w:rPr>
        <w:t>sting</w:t>
      </w:r>
      <w:r w:rsidRPr="008A754B">
        <w:rPr>
          <w:rFonts w:ascii="Book Antiqua" w:hAnsi="Book Antiqua" w:cs="Arial"/>
          <w:sz w:val="24"/>
          <w:szCs w:val="24"/>
        </w:rPr>
        <w:t xml:space="preserve"> patients with hepatitis C cirrhosis and kidney </w:t>
      </w:r>
      <w:r w:rsidR="00C10C49" w:rsidRPr="008A754B">
        <w:rPr>
          <w:rFonts w:ascii="Book Antiqua" w:hAnsi="Book Antiqua" w:cs="Arial"/>
          <w:sz w:val="24"/>
          <w:szCs w:val="24"/>
        </w:rPr>
        <w:t>failure</w:t>
      </w:r>
      <w:r w:rsidRPr="008A754B">
        <w:rPr>
          <w:rFonts w:ascii="Book Antiqua" w:hAnsi="Book Antiqua" w:cs="Arial"/>
          <w:sz w:val="24"/>
          <w:szCs w:val="24"/>
        </w:rPr>
        <w:t xml:space="preserve"> who may be well compensated is the concern of decompensation after liver-kidney transplant. </w:t>
      </w:r>
      <w:r w:rsidR="00FE2D07" w:rsidRPr="008A754B">
        <w:rPr>
          <w:rFonts w:ascii="Book Antiqua" w:hAnsi="Book Antiqua" w:cs="Arial"/>
          <w:sz w:val="24"/>
          <w:szCs w:val="24"/>
        </w:rPr>
        <w:t xml:space="preserve">Immunosuppressive therapy to prevent rejection increases the titers of HCV RNA and </w:t>
      </w:r>
      <w:r w:rsidRPr="008A754B">
        <w:rPr>
          <w:rFonts w:ascii="Book Antiqua" w:hAnsi="Book Antiqua" w:cs="Arial"/>
          <w:sz w:val="24"/>
          <w:szCs w:val="24"/>
        </w:rPr>
        <w:t xml:space="preserve">immunosuppression has been associated with accelerated hepatitis injury such as </w:t>
      </w:r>
      <w:proofErr w:type="spellStart"/>
      <w:r w:rsidRPr="008A754B">
        <w:rPr>
          <w:rFonts w:ascii="Book Antiqua" w:hAnsi="Book Antiqua" w:cs="Arial"/>
          <w:sz w:val="24"/>
          <w:szCs w:val="24"/>
        </w:rPr>
        <w:t>fibrosing</w:t>
      </w:r>
      <w:proofErr w:type="spellEnd"/>
      <w:r w:rsidRPr="008A754B">
        <w:rPr>
          <w:rFonts w:ascii="Book Antiqua" w:hAnsi="Book Antiqua" w:cs="Arial"/>
          <w:sz w:val="24"/>
          <w:szCs w:val="24"/>
        </w:rPr>
        <w:t xml:space="preserve"> </w:t>
      </w:r>
      <w:proofErr w:type="spellStart"/>
      <w:r w:rsidRPr="008A754B">
        <w:rPr>
          <w:rFonts w:ascii="Book Antiqua" w:hAnsi="Book Antiqua" w:cs="Arial"/>
          <w:sz w:val="24"/>
          <w:szCs w:val="24"/>
        </w:rPr>
        <w:t>cholestatic</w:t>
      </w:r>
      <w:proofErr w:type="spellEnd"/>
      <w:r w:rsidRPr="008A754B">
        <w:rPr>
          <w:rFonts w:ascii="Book Antiqua" w:hAnsi="Book Antiqua" w:cs="Arial"/>
          <w:sz w:val="24"/>
          <w:szCs w:val="24"/>
        </w:rPr>
        <w:t xml:space="preserve"> hepatitis </w:t>
      </w:r>
      <w:proofErr w:type="gramStart"/>
      <w:r w:rsidRPr="008A754B">
        <w:rPr>
          <w:rFonts w:ascii="Book Antiqua" w:hAnsi="Book Antiqua" w:cs="Arial"/>
          <w:sz w:val="24"/>
          <w:szCs w:val="24"/>
        </w:rPr>
        <w:t>C</w:t>
      </w:r>
      <w:r w:rsidR="001E7700" w:rsidRPr="008A754B">
        <w:rPr>
          <w:rFonts w:ascii="Book Antiqua" w:hAnsi="Book Antiqua" w:cs="Arial"/>
          <w:sz w:val="24"/>
          <w:szCs w:val="24"/>
          <w:vertAlign w:val="superscript"/>
        </w:rPr>
        <w:t>[</w:t>
      </w:r>
      <w:proofErr w:type="gramEnd"/>
      <w:r w:rsidR="001E7700" w:rsidRPr="008A754B">
        <w:rPr>
          <w:rFonts w:ascii="Book Antiqua" w:hAnsi="Book Antiqua" w:cs="Arial"/>
          <w:sz w:val="24"/>
          <w:szCs w:val="24"/>
          <w:vertAlign w:val="superscript"/>
        </w:rPr>
        <w:t>3]</w:t>
      </w:r>
      <w:r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7408CA" w:rsidRPr="008A754B">
        <w:rPr>
          <w:rFonts w:ascii="Book Antiqua" w:hAnsi="Book Antiqua" w:cs="Arial"/>
          <w:sz w:val="24"/>
          <w:szCs w:val="24"/>
        </w:rPr>
        <w:t>However, the impact on treating and curing candidates before</w:t>
      </w:r>
      <w:r w:rsidR="00BE387A" w:rsidRPr="008A754B">
        <w:rPr>
          <w:rFonts w:ascii="Book Antiqua" w:hAnsi="Book Antiqua" w:cs="Arial"/>
          <w:sz w:val="24"/>
          <w:szCs w:val="24"/>
        </w:rPr>
        <w:t xml:space="preserve"> or after kidney</w:t>
      </w:r>
      <w:r w:rsidR="007408CA" w:rsidRPr="008A754B">
        <w:rPr>
          <w:rFonts w:ascii="Book Antiqua" w:hAnsi="Book Antiqua" w:cs="Arial"/>
          <w:sz w:val="24"/>
          <w:szCs w:val="24"/>
        </w:rPr>
        <w:t xml:space="preserve"> transplant has not been well studied. The high </w:t>
      </w:r>
      <w:proofErr w:type="spellStart"/>
      <w:r w:rsidR="007408CA" w:rsidRPr="008A754B">
        <w:rPr>
          <w:rFonts w:ascii="Book Antiqua" w:hAnsi="Book Antiqua" w:cs="Arial"/>
          <w:sz w:val="24"/>
          <w:szCs w:val="24"/>
        </w:rPr>
        <w:t>virologic</w:t>
      </w:r>
      <w:proofErr w:type="spellEnd"/>
      <w:r w:rsidR="007408CA" w:rsidRPr="008A754B">
        <w:rPr>
          <w:rFonts w:ascii="Book Antiqua" w:hAnsi="Book Antiqua" w:cs="Arial"/>
          <w:sz w:val="24"/>
          <w:szCs w:val="24"/>
        </w:rPr>
        <w:t xml:space="preserve"> cure rates may have important implications for patients in kidney failure with hepatitis C and advanced liver fibrosis. </w:t>
      </w:r>
    </w:p>
    <w:p w14:paraId="4D38E402" w14:textId="118C1599" w:rsidR="00CE4FAF" w:rsidRPr="008A754B" w:rsidRDefault="007408CA"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The guidelines for liver kidney transplant are conflicting or without detailed recommendations. The AASLD and KDIGO guidelines do not directly address the issue of isolated kidney transplant in the setting of cirrhosis</w:t>
      </w:r>
      <w:r w:rsidR="000D3C53" w:rsidRPr="008A754B">
        <w:rPr>
          <w:rFonts w:ascii="Book Antiqua" w:hAnsi="Book Antiqua" w:cs="Arial"/>
          <w:sz w:val="24"/>
          <w:szCs w:val="24"/>
        </w:rPr>
        <w:t xml:space="preserve"> or advanced liver fibrosis</w:t>
      </w:r>
      <w:r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The </w:t>
      </w:r>
      <w:r w:rsidR="00CE4FAF" w:rsidRPr="008A754B">
        <w:rPr>
          <w:rFonts w:ascii="Book Antiqua" w:hAnsi="Book Antiqua" w:cs="Arial"/>
          <w:sz w:val="24"/>
          <w:szCs w:val="24"/>
        </w:rPr>
        <w:t>EASL guidelines</w:t>
      </w:r>
      <w:r w:rsidRPr="008A754B">
        <w:rPr>
          <w:rFonts w:ascii="Book Antiqua" w:hAnsi="Book Antiqua" w:cs="Arial"/>
          <w:sz w:val="24"/>
          <w:szCs w:val="24"/>
        </w:rPr>
        <w:t xml:space="preserve"> state that</w:t>
      </w:r>
      <w:r w:rsidR="00CE4FAF" w:rsidRPr="008A754B">
        <w:rPr>
          <w:rFonts w:ascii="Book Antiqua" w:hAnsi="Book Antiqua" w:cs="Arial"/>
          <w:sz w:val="24"/>
          <w:szCs w:val="24"/>
        </w:rPr>
        <w:t xml:space="preserve"> patients with established cirrhosis and portal hypertension who fail (or are unsuitable for) HCV antiviral treatment, isolated renal transplantation may be contra-indicated and consideration should be given to combined liver and kidney </w:t>
      </w:r>
      <w:proofErr w:type="gramStart"/>
      <w:r w:rsidR="00CE4FAF" w:rsidRPr="008A754B">
        <w:rPr>
          <w:rFonts w:ascii="Book Antiqua" w:hAnsi="Book Antiqua" w:cs="Arial"/>
          <w:sz w:val="24"/>
          <w:szCs w:val="24"/>
        </w:rPr>
        <w:t>transplantation</w:t>
      </w:r>
      <w:r w:rsidR="001E7700" w:rsidRPr="008A754B">
        <w:rPr>
          <w:rFonts w:ascii="Book Antiqua" w:hAnsi="Book Antiqua" w:cs="Arial"/>
          <w:sz w:val="24"/>
          <w:szCs w:val="24"/>
          <w:vertAlign w:val="superscript"/>
        </w:rPr>
        <w:t>[</w:t>
      </w:r>
      <w:proofErr w:type="gramEnd"/>
      <w:r w:rsidR="001E7700" w:rsidRPr="008A754B">
        <w:rPr>
          <w:rFonts w:ascii="Book Antiqua" w:hAnsi="Book Antiqua" w:cs="Arial"/>
          <w:sz w:val="24"/>
          <w:szCs w:val="24"/>
          <w:vertAlign w:val="superscript"/>
        </w:rPr>
        <w:t>4]</w:t>
      </w:r>
      <w:r w:rsidR="00CE4FAF" w:rsidRPr="008A754B">
        <w:rPr>
          <w:rFonts w:ascii="Book Antiqua" w:hAnsi="Book Antiqua" w:cs="Arial"/>
          <w:sz w:val="24"/>
          <w:szCs w:val="24"/>
        </w:rPr>
        <w:t xml:space="preserve">. Patients with symptomatic or presence of portal hypertension are considered candidates for kidney-liver </w:t>
      </w:r>
      <w:proofErr w:type="gramStart"/>
      <w:r w:rsidR="00CE4FAF" w:rsidRPr="008A754B">
        <w:rPr>
          <w:rFonts w:ascii="Book Antiqua" w:hAnsi="Book Antiqua" w:cs="Arial"/>
          <w:sz w:val="24"/>
          <w:szCs w:val="24"/>
        </w:rPr>
        <w:t>transplantation</w:t>
      </w:r>
      <w:r w:rsidR="001E7700" w:rsidRPr="008A754B">
        <w:rPr>
          <w:rFonts w:ascii="Book Antiqua" w:hAnsi="Book Antiqua" w:cs="Arial"/>
          <w:sz w:val="24"/>
          <w:szCs w:val="24"/>
          <w:vertAlign w:val="superscript"/>
        </w:rPr>
        <w:t>[</w:t>
      </w:r>
      <w:proofErr w:type="gramEnd"/>
      <w:r w:rsidR="009564DF" w:rsidRPr="008A754B">
        <w:rPr>
          <w:rFonts w:ascii="Book Antiqua" w:hAnsi="Book Antiqua" w:cs="Arial"/>
          <w:sz w:val="24"/>
          <w:szCs w:val="24"/>
          <w:vertAlign w:val="superscript"/>
        </w:rPr>
        <w:t>2</w:t>
      </w:r>
      <w:r w:rsidR="001E7700" w:rsidRPr="008A754B">
        <w:rPr>
          <w:rFonts w:ascii="Book Antiqua" w:hAnsi="Book Antiqua" w:cs="Arial"/>
          <w:sz w:val="24"/>
          <w:szCs w:val="24"/>
          <w:vertAlign w:val="superscript"/>
        </w:rPr>
        <w:t>]</w:t>
      </w:r>
      <w:r w:rsidR="00CE4FAF"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BE387A" w:rsidRPr="008A754B">
        <w:rPr>
          <w:rFonts w:ascii="Book Antiqua" w:hAnsi="Book Antiqua" w:cs="Arial"/>
          <w:sz w:val="24"/>
          <w:szCs w:val="24"/>
        </w:rPr>
        <w:t xml:space="preserve">There is no consensus for </w:t>
      </w:r>
      <w:r w:rsidR="00BE387A" w:rsidRPr="008A754B">
        <w:rPr>
          <w:rFonts w:ascii="Book Antiqua" w:hAnsi="Book Antiqua" w:cs="Arial"/>
          <w:sz w:val="24"/>
          <w:szCs w:val="24"/>
        </w:rPr>
        <w:lastRenderedPageBreak/>
        <w:t xml:space="preserve">patients with hepatitis C and </w:t>
      </w:r>
      <w:proofErr w:type="spellStart"/>
      <w:r w:rsidR="00BE387A" w:rsidRPr="008A754B">
        <w:rPr>
          <w:rFonts w:ascii="Book Antiqua" w:hAnsi="Book Antiqua" w:cs="Arial"/>
          <w:sz w:val="24"/>
          <w:szCs w:val="24"/>
        </w:rPr>
        <w:t>periportal</w:t>
      </w:r>
      <w:proofErr w:type="spellEnd"/>
      <w:r w:rsidR="00BE387A" w:rsidRPr="008A754B">
        <w:rPr>
          <w:rFonts w:ascii="Book Antiqua" w:hAnsi="Book Antiqua" w:cs="Arial"/>
          <w:sz w:val="24"/>
          <w:szCs w:val="24"/>
        </w:rPr>
        <w:t xml:space="preserve"> fibrosis or bridging fibrosis who are kidney transplant candidates. </w:t>
      </w:r>
    </w:p>
    <w:p w14:paraId="1A900416" w14:textId="77777777" w:rsidR="00C2310C" w:rsidRPr="008A754B" w:rsidRDefault="00A840DE"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 xml:space="preserve">The aim of this systematic review was to assess the outcome of </w:t>
      </w:r>
      <w:r w:rsidR="007408CA" w:rsidRPr="008A754B">
        <w:rPr>
          <w:rFonts w:ascii="Book Antiqua" w:hAnsi="Book Antiqua" w:cs="Arial"/>
          <w:sz w:val="24"/>
          <w:szCs w:val="24"/>
        </w:rPr>
        <w:t>hepatitis C</w:t>
      </w:r>
      <w:r w:rsidRPr="008A754B">
        <w:rPr>
          <w:rFonts w:ascii="Book Antiqua" w:hAnsi="Book Antiqua" w:cs="Arial"/>
          <w:sz w:val="24"/>
          <w:szCs w:val="24"/>
        </w:rPr>
        <w:t xml:space="preserve"> </w:t>
      </w:r>
      <w:proofErr w:type="spellStart"/>
      <w:r w:rsidRPr="008A754B">
        <w:rPr>
          <w:rFonts w:ascii="Book Antiqua" w:hAnsi="Book Antiqua" w:cs="Arial"/>
          <w:sz w:val="24"/>
          <w:szCs w:val="24"/>
        </w:rPr>
        <w:t>cirrhotics</w:t>
      </w:r>
      <w:proofErr w:type="spellEnd"/>
      <w:r w:rsidRPr="008A754B">
        <w:rPr>
          <w:rFonts w:ascii="Book Antiqua" w:hAnsi="Book Antiqua" w:cs="Arial"/>
          <w:sz w:val="24"/>
          <w:szCs w:val="24"/>
        </w:rPr>
        <w:t xml:space="preserve"> undergoing kidney</w:t>
      </w:r>
      <w:r w:rsidR="007408CA" w:rsidRPr="008A754B">
        <w:rPr>
          <w:rFonts w:ascii="Book Antiqua" w:hAnsi="Book Antiqua" w:cs="Arial"/>
          <w:sz w:val="24"/>
          <w:szCs w:val="24"/>
        </w:rPr>
        <w:t xml:space="preserve"> only</w:t>
      </w:r>
      <w:r w:rsidRPr="008A754B">
        <w:rPr>
          <w:rFonts w:ascii="Book Antiqua" w:hAnsi="Book Antiqua" w:cs="Arial"/>
          <w:sz w:val="24"/>
          <w:szCs w:val="24"/>
        </w:rPr>
        <w:t xml:space="preserve"> transplant</w:t>
      </w:r>
      <w:r w:rsidR="007408CA" w:rsidRPr="008A754B">
        <w:rPr>
          <w:rFonts w:ascii="Book Antiqua" w:hAnsi="Book Antiqua" w:cs="Arial"/>
          <w:sz w:val="24"/>
          <w:szCs w:val="24"/>
        </w:rPr>
        <w:t xml:space="preserve"> and suggest areas for further study in patients with hepatitis C</w:t>
      </w:r>
      <w:r w:rsidR="00BE387A" w:rsidRPr="008A754B">
        <w:rPr>
          <w:rFonts w:ascii="Book Antiqua" w:hAnsi="Book Antiqua" w:cs="Arial"/>
          <w:sz w:val="24"/>
          <w:szCs w:val="24"/>
        </w:rPr>
        <w:t xml:space="preserve"> and advanced fibrosis </w:t>
      </w:r>
      <w:r w:rsidR="000D3C53" w:rsidRPr="008A754B">
        <w:rPr>
          <w:rFonts w:ascii="Book Antiqua" w:hAnsi="Book Antiqua" w:cs="Arial"/>
          <w:sz w:val="24"/>
          <w:szCs w:val="24"/>
        </w:rPr>
        <w:t xml:space="preserve">who are </w:t>
      </w:r>
      <w:r w:rsidR="00BE387A" w:rsidRPr="008A754B">
        <w:rPr>
          <w:rFonts w:ascii="Book Antiqua" w:hAnsi="Book Antiqua" w:cs="Arial"/>
          <w:sz w:val="24"/>
          <w:szCs w:val="24"/>
        </w:rPr>
        <w:t>kidney transplant candidates</w:t>
      </w:r>
      <w:r w:rsidRPr="008A754B">
        <w:rPr>
          <w:rFonts w:ascii="Book Antiqua" w:hAnsi="Book Antiqua" w:cs="Arial"/>
          <w:sz w:val="24"/>
          <w:szCs w:val="24"/>
        </w:rPr>
        <w:t>.</w:t>
      </w:r>
    </w:p>
    <w:p w14:paraId="21F96DED" w14:textId="77777777" w:rsidR="00C2310C" w:rsidRPr="008A754B" w:rsidRDefault="00C2310C" w:rsidP="004A79F6">
      <w:pPr>
        <w:spacing w:after="0" w:line="360" w:lineRule="auto"/>
        <w:jc w:val="both"/>
        <w:rPr>
          <w:rFonts w:ascii="Book Antiqua" w:hAnsi="Book Antiqua" w:cs="Arial"/>
          <w:sz w:val="24"/>
          <w:szCs w:val="24"/>
        </w:rPr>
      </w:pPr>
    </w:p>
    <w:p w14:paraId="78FADDD5" w14:textId="77777777" w:rsidR="00C2310C" w:rsidRPr="008A754B" w:rsidRDefault="00571355" w:rsidP="004A79F6">
      <w:pPr>
        <w:spacing w:after="0" w:line="360" w:lineRule="auto"/>
        <w:jc w:val="both"/>
        <w:rPr>
          <w:rFonts w:ascii="Book Antiqua" w:hAnsi="Book Antiqua" w:cs="Arial"/>
          <w:b/>
          <w:sz w:val="24"/>
          <w:szCs w:val="24"/>
        </w:rPr>
      </w:pPr>
      <w:r w:rsidRPr="008A754B">
        <w:rPr>
          <w:rFonts w:ascii="Book Antiqua" w:hAnsi="Book Antiqua" w:cs="Arial"/>
          <w:b/>
          <w:sz w:val="24"/>
          <w:szCs w:val="24"/>
        </w:rPr>
        <w:t>M</w:t>
      </w:r>
      <w:r w:rsidR="00EC22E8" w:rsidRPr="008A754B">
        <w:rPr>
          <w:rFonts w:ascii="Book Antiqua" w:hAnsi="Book Antiqua" w:cs="Arial"/>
          <w:b/>
          <w:sz w:val="24"/>
          <w:szCs w:val="24"/>
        </w:rPr>
        <w:t>ATERIALS AND METHODS</w:t>
      </w:r>
    </w:p>
    <w:p w14:paraId="4B1D322F" w14:textId="77777777" w:rsidR="00EC22E8" w:rsidRPr="008A754B" w:rsidRDefault="00EC22E8"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Literature search</w:t>
      </w:r>
    </w:p>
    <w:p w14:paraId="3A1B0E04" w14:textId="10D64F65" w:rsidR="00C2310C" w:rsidRPr="008A754B" w:rsidRDefault="00E73E59"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 xml:space="preserve">We conducted online electronic </w:t>
      </w:r>
      <w:r w:rsidR="00571355" w:rsidRPr="008A754B">
        <w:rPr>
          <w:rFonts w:ascii="Book Antiqua" w:hAnsi="Book Antiqua" w:cs="Arial"/>
          <w:sz w:val="24"/>
          <w:szCs w:val="24"/>
        </w:rPr>
        <w:t xml:space="preserve">searches </w:t>
      </w:r>
      <w:r w:rsidRPr="008A754B">
        <w:rPr>
          <w:rFonts w:ascii="Book Antiqua" w:hAnsi="Book Antiqua" w:cs="Arial"/>
          <w:sz w:val="24"/>
          <w:szCs w:val="24"/>
        </w:rPr>
        <w:t xml:space="preserve">(published human clinic trials in English) </w:t>
      </w:r>
      <w:r w:rsidR="00571355" w:rsidRPr="008A754B">
        <w:rPr>
          <w:rFonts w:ascii="Book Antiqua" w:hAnsi="Book Antiqua" w:cs="Arial"/>
          <w:sz w:val="24"/>
          <w:szCs w:val="24"/>
        </w:rPr>
        <w:t>of the National Library of Medicine’s (Bethesda, MD, U</w:t>
      </w:r>
      <w:r w:rsidR="004A0BB6" w:rsidRPr="008A754B">
        <w:rPr>
          <w:rFonts w:ascii="Book Antiqua" w:hAnsi="Book Antiqua" w:cs="Arial"/>
          <w:sz w:val="24"/>
          <w:szCs w:val="24"/>
          <w:lang w:eastAsia="zh-CN"/>
        </w:rPr>
        <w:t>nited States</w:t>
      </w:r>
      <w:r w:rsidR="00571355" w:rsidRPr="008A754B">
        <w:rPr>
          <w:rFonts w:ascii="Book Antiqua" w:hAnsi="Book Antiqua" w:cs="Arial"/>
          <w:sz w:val="24"/>
          <w:szCs w:val="24"/>
        </w:rPr>
        <w:t>) MEDLINE database, Cochrane Library and manual searches of selected specialty journals</w:t>
      </w:r>
      <w:r w:rsidRPr="008A754B">
        <w:rPr>
          <w:rFonts w:ascii="Book Antiqua" w:hAnsi="Book Antiqua" w:cs="Arial"/>
          <w:sz w:val="24"/>
          <w:szCs w:val="24"/>
        </w:rPr>
        <w:t xml:space="preserve"> to identify any pertinent literature. </w:t>
      </w:r>
      <w:r w:rsidR="00DC4FB0" w:rsidRPr="008A754B">
        <w:rPr>
          <w:rFonts w:ascii="Book Antiqua" w:hAnsi="Book Antiqua" w:cs="Arial"/>
          <w:sz w:val="24"/>
          <w:szCs w:val="24"/>
        </w:rPr>
        <w:t>Three</w:t>
      </w:r>
      <w:r w:rsidR="00571355" w:rsidRPr="008A754B">
        <w:rPr>
          <w:rFonts w:ascii="Book Antiqua" w:hAnsi="Book Antiqua" w:cs="Arial"/>
          <w:sz w:val="24"/>
          <w:szCs w:val="24"/>
        </w:rPr>
        <w:t xml:space="preserve"> MEDLINE database engines (Ovid, PubMed</w:t>
      </w:r>
      <w:r w:rsidR="00DC4FB0" w:rsidRPr="008A754B">
        <w:rPr>
          <w:rFonts w:ascii="Book Antiqua" w:hAnsi="Book Antiqua" w:cs="Arial"/>
          <w:sz w:val="24"/>
          <w:szCs w:val="24"/>
        </w:rPr>
        <w:t xml:space="preserve"> and </w:t>
      </w:r>
      <w:r w:rsidR="000D3C53" w:rsidRPr="008A754B">
        <w:rPr>
          <w:rFonts w:ascii="Book Antiqua" w:hAnsi="Book Antiqua" w:cs="Arial"/>
          <w:sz w:val="24"/>
          <w:szCs w:val="24"/>
        </w:rPr>
        <w:t>EMBASE</w:t>
      </w:r>
      <w:r w:rsidR="00BE387A" w:rsidRPr="008A754B">
        <w:rPr>
          <w:rFonts w:ascii="Book Antiqua" w:hAnsi="Book Antiqua" w:cs="Arial"/>
          <w:sz w:val="24"/>
          <w:szCs w:val="24"/>
        </w:rPr>
        <w:t>) were searched using th</w:t>
      </w:r>
      <w:r w:rsidR="00571355" w:rsidRPr="008A754B">
        <w:rPr>
          <w:rFonts w:ascii="Book Antiqua" w:hAnsi="Book Antiqua" w:cs="Arial"/>
          <w:sz w:val="24"/>
          <w:szCs w:val="24"/>
        </w:rPr>
        <w:t xml:space="preserve">e key words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cirrhosis</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proofErr w:type="spellStart"/>
      <w:r w:rsidR="007457B3" w:rsidRPr="008A754B">
        <w:rPr>
          <w:rFonts w:ascii="Book Antiqua" w:hAnsi="Book Antiqua" w:cs="Arial"/>
          <w:sz w:val="24"/>
          <w:szCs w:val="24"/>
        </w:rPr>
        <w:t>cirrhotics</w:t>
      </w:r>
      <w:proofErr w:type="spellEnd"/>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chronic hepatitis C</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renal transplantation</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kidney transplantation</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mortality</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 xml:space="preserve">, </w:t>
      </w:r>
      <w:r w:rsidR="004A0BB6" w:rsidRPr="008A754B">
        <w:rPr>
          <w:rFonts w:ascii="Book Antiqua" w:hAnsi="Book Antiqua" w:cs="Arial"/>
          <w:sz w:val="24"/>
          <w:szCs w:val="24"/>
          <w:lang w:eastAsia="zh-CN"/>
        </w:rPr>
        <w:t>“</w:t>
      </w:r>
      <w:r w:rsidR="007457B3" w:rsidRPr="008A754B">
        <w:rPr>
          <w:rFonts w:ascii="Book Antiqua" w:hAnsi="Book Antiqua" w:cs="Arial"/>
          <w:sz w:val="24"/>
          <w:szCs w:val="24"/>
        </w:rPr>
        <w:t>graft outcomes</w:t>
      </w:r>
      <w:r w:rsidR="004A0BB6" w:rsidRPr="008A754B">
        <w:rPr>
          <w:rFonts w:ascii="Book Antiqua" w:hAnsi="Book Antiqua" w:cs="Arial"/>
          <w:sz w:val="24"/>
          <w:szCs w:val="24"/>
          <w:lang w:eastAsia="zh-CN"/>
        </w:rPr>
        <w:t>”</w:t>
      </w:r>
      <w:r w:rsidR="00BE387A" w:rsidRPr="008A754B">
        <w:rPr>
          <w:rFonts w:ascii="Book Antiqua" w:hAnsi="Book Antiqua" w:cs="Arial"/>
          <w:sz w:val="24"/>
          <w:szCs w:val="24"/>
        </w:rPr>
        <w:t>. The references of articles were reviewed for additional articles.</w:t>
      </w:r>
      <w:r w:rsidR="009C7958" w:rsidRPr="008A754B">
        <w:rPr>
          <w:rFonts w:ascii="Book Antiqua" w:hAnsi="Book Antiqua" w:cs="Arial"/>
          <w:sz w:val="24"/>
          <w:szCs w:val="24"/>
          <w:lang w:eastAsia="zh-CN"/>
        </w:rPr>
        <w:t xml:space="preserve"> </w:t>
      </w:r>
    </w:p>
    <w:p w14:paraId="3AF57A3B" w14:textId="77777777" w:rsidR="00CF3013" w:rsidRPr="008A754B" w:rsidRDefault="00CF3013" w:rsidP="004A79F6">
      <w:pPr>
        <w:spacing w:after="0" w:line="360" w:lineRule="auto"/>
        <w:ind w:firstLine="720"/>
        <w:jc w:val="both"/>
        <w:rPr>
          <w:rFonts w:ascii="Book Antiqua" w:hAnsi="Book Antiqua" w:cs="Arial"/>
          <w:sz w:val="24"/>
          <w:szCs w:val="24"/>
        </w:rPr>
      </w:pPr>
    </w:p>
    <w:p w14:paraId="765F0DE9" w14:textId="77777777" w:rsidR="00C2310C" w:rsidRPr="008A754B" w:rsidRDefault="00E73E59"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Inclusion c</w:t>
      </w:r>
      <w:r w:rsidR="00571355" w:rsidRPr="008A754B">
        <w:rPr>
          <w:rFonts w:ascii="Book Antiqua" w:hAnsi="Book Antiqua" w:cs="Arial"/>
          <w:b/>
          <w:i/>
          <w:sz w:val="24"/>
          <w:szCs w:val="24"/>
        </w:rPr>
        <w:t xml:space="preserve">riteria </w:t>
      </w:r>
    </w:p>
    <w:p w14:paraId="37A593BD" w14:textId="4A5682FA" w:rsidR="00571355" w:rsidRPr="008A754B" w:rsidRDefault="0051633A"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 xml:space="preserve">Clinical studies </w:t>
      </w:r>
      <w:r w:rsidR="009A4BAB" w:rsidRPr="008A754B">
        <w:rPr>
          <w:rFonts w:ascii="Book Antiqua" w:hAnsi="Book Antiqua" w:cs="Arial"/>
          <w:sz w:val="24"/>
          <w:szCs w:val="24"/>
        </w:rPr>
        <w:t xml:space="preserve">(prospective and retrospective) </w:t>
      </w:r>
      <w:r w:rsidR="008C0872" w:rsidRPr="008A754B">
        <w:rPr>
          <w:rFonts w:ascii="Book Antiqua" w:hAnsi="Book Antiqua" w:cs="Arial"/>
          <w:sz w:val="24"/>
          <w:szCs w:val="24"/>
        </w:rPr>
        <w:t xml:space="preserve">from the last </w:t>
      </w:r>
      <w:r w:rsidR="009A4BAB" w:rsidRPr="008A754B">
        <w:rPr>
          <w:rFonts w:ascii="Book Antiqua" w:hAnsi="Book Antiqua" w:cs="Arial"/>
          <w:sz w:val="24"/>
          <w:szCs w:val="24"/>
        </w:rPr>
        <w:t>20</w:t>
      </w:r>
      <w:r w:rsidR="008C0872" w:rsidRPr="008A754B">
        <w:rPr>
          <w:rFonts w:ascii="Book Antiqua" w:hAnsi="Book Antiqua" w:cs="Arial"/>
          <w:sz w:val="24"/>
          <w:szCs w:val="24"/>
        </w:rPr>
        <w:t xml:space="preserve"> years </w:t>
      </w:r>
      <w:r w:rsidRPr="008A754B">
        <w:rPr>
          <w:rFonts w:ascii="Book Antiqua" w:hAnsi="Book Antiqua" w:cs="Arial"/>
          <w:sz w:val="24"/>
          <w:szCs w:val="24"/>
        </w:rPr>
        <w:t xml:space="preserve">on kidney transplant recipients with </w:t>
      </w:r>
      <w:r w:rsidR="007457B3" w:rsidRPr="008A754B">
        <w:rPr>
          <w:rFonts w:ascii="Book Antiqua" w:hAnsi="Book Antiqua" w:cs="Arial"/>
          <w:sz w:val="24"/>
          <w:szCs w:val="24"/>
        </w:rPr>
        <w:t xml:space="preserve">HCV </w:t>
      </w:r>
      <w:r w:rsidRPr="008A754B">
        <w:rPr>
          <w:rFonts w:ascii="Book Antiqua" w:hAnsi="Book Antiqua" w:cs="Arial"/>
          <w:sz w:val="24"/>
          <w:szCs w:val="24"/>
        </w:rPr>
        <w:t xml:space="preserve">cirrhosis (both compensated and decompensated) were included. The studies required </w:t>
      </w:r>
      <w:r w:rsidR="001C45FE" w:rsidRPr="008A754B">
        <w:rPr>
          <w:rFonts w:ascii="Book Antiqua" w:hAnsi="Book Antiqua" w:cs="Arial"/>
          <w:sz w:val="24"/>
          <w:szCs w:val="24"/>
        </w:rPr>
        <w:t xml:space="preserve">a minimum of a </w:t>
      </w:r>
      <w:r w:rsidR="007408CA" w:rsidRPr="008A754B">
        <w:rPr>
          <w:rFonts w:ascii="Book Antiqua" w:hAnsi="Book Antiqua" w:cs="Arial"/>
          <w:sz w:val="24"/>
          <w:szCs w:val="24"/>
        </w:rPr>
        <w:t>1</w:t>
      </w:r>
      <w:r w:rsidRPr="008A754B">
        <w:rPr>
          <w:rFonts w:ascii="Book Antiqua" w:hAnsi="Book Antiqua" w:cs="Arial"/>
          <w:sz w:val="24"/>
          <w:szCs w:val="24"/>
        </w:rPr>
        <w:t xml:space="preserve"> year post transplant follow up with information regarding graft </w:t>
      </w:r>
      <w:r w:rsidR="009A4BAB" w:rsidRPr="008A754B">
        <w:rPr>
          <w:rFonts w:ascii="Book Antiqua" w:hAnsi="Book Antiqua" w:cs="Arial"/>
          <w:sz w:val="24"/>
          <w:szCs w:val="24"/>
        </w:rPr>
        <w:t xml:space="preserve">and patient survival </w:t>
      </w:r>
      <w:r w:rsidRPr="008A754B">
        <w:rPr>
          <w:rFonts w:ascii="Book Antiqua" w:hAnsi="Book Antiqua" w:cs="Arial"/>
          <w:sz w:val="24"/>
          <w:szCs w:val="24"/>
        </w:rPr>
        <w:t>outcomes.</w:t>
      </w:r>
      <w:r w:rsidR="009C7958" w:rsidRPr="008A754B">
        <w:rPr>
          <w:rFonts w:ascii="Book Antiqua" w:hAnsi="Book Antiqua" w:cs="Arial"/>
          <w:sz w:val="24"/>
          <w:szCs w:val="24"/>
          <w:lang w:eastAsia="zh-CN"/>
        </w:rPr>
        <w:t xml:space="preserve"> </w:t>
      </w:r>
    </w:p>
    <w:p w14:paraId="6621894F" w14:textId="77777777" w:rsidR="00C2310C" w:rsidRPr="008A754B" w:rsidRDefault="00C2310C" w:rsidP="004A79F6">
      <w:pPr>
        <w:spacing w:after="0" w:line="360" w:lineRule="auto"/>
        <w:jc w:val="both"/>
        <w:rPr>
          <w:rFonts w:ascii="Book Antiqua" w:hAnsi="Book Antiqua" w:cs="Arial"/>
          <w:sz w:val="24"/>
          <w:szCs w:val="24"/>
        </w:rPr>
      </w:pPr>
    </w:p>
    <w:p w14:paraId="2F9D78C3" w14:textId="77777777" w:rsidR="00C2310C" w:rsidRPr="008A754B" w:rsidRDefault="00E73E59"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Exclusion criteria</w:t>
      </w:r>
    </w:p>
    <w:p w14:paraId="472E9B3E" w14:textId="7A6AE72F" w:rsidR="00E73E59" w:rsidRPr="008A754B" w:rsidRDefault="00571355"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 xml:space="preserve">Studies </w:t>
      </w:r>
      <w:r w:rsidR="007408CA" w:rsidRPr="008A754B">
        <w:rPr>
          <w:rFonts w:ascii="Book Antiqua" w:hAnsi="Book Antiqua" w:cs="Arial"/>
          <w:sz w:val="24"/>
          <w:szCs w:val="24"/>
        </w:rPr>
        <w:t xml:space="preserve">not published in English or </w:t>
      </w:r>
      <w:r w:rsidR="00E73E59" w:rsidRPr="008A754B">
        <w:rPr>
          <w:rFonts w:ascii="Book Antiqua" w:hAnsi="Book Antiqua" w:cs="Arial"/>
          <w:sz w:val="24"/>
          <w:szCs w:val="24"/>
        </w:rPr>
        <w:t>published only in the abstract form</w:t>
      </w:r>
      <w:r w:rsidR="007408CA" w:rsidRPr="008A754B">
        <w:rPr>
          <w:rFonts w:ascii="Book Antiqua" w:hAnsi="Book Antiqua" w:cs="Arial"/>
          <w:sz w:val="24"/>
          <w:szCs w:val="24"/>
        </w:rPr>
        <w:t xml:space="preserve"> were excluded</w:t>
      </w:r>
      <w:r w:rsidR="004A0BB6" w:rsidRPr="008A754B">
        <w:rPr>
          <w:rFonts w:ascii="Book Antiqua" w:hAnsi="Book Antiqua" w:cs="Arial"/>
          <w:sz w:val="24"/>
          <w:szCs w:val="24"/>
          <w:lang w:eastAsia="zh-CN"/>
        </w:rPr>
        <w:t>.</w:t>
      </w:r>
    </w:p>
    <w:p w14:paraId="08B09C5A" w14:textId="77777777" w:rsidR="004A0BB6" w:rsidRPr="008A754B" w:rsidRDefault="004A0BB6" w:rsidP="004A79F6">
      <w:pPr>
        <w:spacing w:after="0" w:line="360" w:lineRule="auto"/>
        <w:jc w:val="both"/>
        <w:rPr>
          <w:rFonts w:ascii="Book Antiqua" w:hAnsi="Book Antiqua" w:cs="Arial"/>
          <w:sz w:val="24"/>
          <w:szCs w:val="24"/>
          <w:lang w:eastAsia="zh-CN"/>
        </w:rPr>
      </w:pPr>
    </w:p>
    <w:p w14:paraId="62068186" w14:textId="77777777" w:rsidR="0051633A" w:rsidRPr="008A754B" w:rsidRDefault="000D097B"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Primary end point</w:t>
      </w:r>
    </w:p>
    <w:p w14:paraId="2EA3D004" w14:textId="77777777" w:rsidR="007408CA" w:rsidRPr="008A754B" w:rsidRDefault="0051633A"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To</w:t>
      </w:r>
      <w:r w:rsidR="007408CA" w:rsidRPr="008A754B">
        <w:rPr>
          <w:rFonts w:ascii="Book Antiqua" w:hAnsi="Book Antiqua" w:cs="Arial"/>
          <w:sz w:val="24"/>
          <w:szCs w:val="24"/>
        </w:rPr>
        <w:t xml:space="preserve"> compare post kidney transplant survival in hepatitis C </w:t>
      </w:r>
      <w:proofErr w:type="spellStart"/>
      <w:r w:rsidR="007408CA" w:rsidRPr="008A754B">
        <w:rPr>
          <w:rFonts w:ascii="Book Antiqua" w:hAnsi="Book Antiqua" w:cs="Arial"/>
          <w:sz w:val="24"/>
          <w:szCs w:val="24"/>
        </w:rPr>
        <w:t>cirrhotics</w:t>
      </w:r>
      <w:proofErr w:type="spellEnd"/>
      <w:r w:rsidR="007408CA" w:rsidRPr="008A754B">
        <w:rPr>
          <w:rFonts w:ascii="Book Antiqua" w:hAnsi="Book Antiqua" w:cs="Arial"/>
          <w:sz w:val="24"/>
          <w:szCs w:val="24"/>
        </w:rPr>
        <w:t xml:space="preserve"> undergoing kidney transplant alone to recipients without hepatitis C and without cirrhosis. </w:t>
      </w:r>
    </w:p>
    <w:p w14:paraId="7233E2A5" w14:textId="77777777" w:rsidR="004A0BB6" w:rsidRPr="008A754B" w:rsidRDefault="004A0BB6" w:rsidP="004A79F6">
      <w:pPr>
        <w:spacing w:after="0" w:line="360" w:lineRule="auto"/>
        <w:jc w:val="both"/>
        <w:rPr>
          <w:rFonts w:ascii="Book Antiqua" w:hAnsi="Book Antiqua" w:cs="Arial"/>
          <w:sz w:val="24"/>
          <w:szCs w:val="24"/>
          <w:lang w:eastAsia="zh-CN"/>
        </w:rPr>
      </w:pPr>
    </w:p>
    <w:p w14:paraId="5D6FF73A" w14:textId="77777777" w:rsidR="000D097B" w:rsidRPr="008A754B" w:rsidRDefault="000D097B"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Source of support</w:t>
      </w:r>
    </w:p>
    <w:p w14:paraId="2B6C5ABE" w14:textId="2F1EFC77" w:rsidR="001C45FE" w:rsidRPr="008A754B" w:rsidRDefault="00571355"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lastRenderedPageBreak/>
        <w:t xml:space="preserve">This </w:t>
      </w:r>
      <w:r w:rsidR="00C2310C" w:rsidRPr="008A754B">
        <w:rPr>
          <w:rFonts w:ascii="Book Antiqua" w:hAnsi="Book Antiqua" w:cs="Arial"/>
          <w:sz w:val="24"/>
          <w:szCs w:val="24"/>
        </w:rPr>
        <w:t xml:space="preserve">systematic review </w:t>
      </w:r>
      <w:r w:rsidRPr="008A754B">
        <w:rPr>
          <w:rFonts w:ascii="Book Antiqua" w:hAnsi="Book Antiqua" w:cs="Arial"/>
          <w:sz w:val="24"/>
          <w:szCs w:val="24"/>
        </w:rPr>
        <w:t>was not supported by any pharmaceutical company, governmental agency or other grants</w:t>
      </w:r>
      <w:r w:rsidR="00C2310C"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p>
    <w:p w14:paraId="76E1E95C" w14:textId="77777777" w:rsidR="00D8099C" w:rsidRPr="008A754B" w:rsidRDefault="00D8099C" w:rsidP="004A79F6">
      <w:pPr>
        <w:spacing w:after="0" w:line="360" w:lineRule="auto"/>
        <w:jc w:val="both"/>
        <w:rPr>
          <w:rFonts w:ascii="Book Antiqua" w:hAnsi="Book Antiqua" w:cs="Arial"/>
          <w:sz w:val="24"/>
          <w:szCs w:val="24"/>
        </w:rPr>
      </w:pPr>
    </w:p>
    <w:p w14:paraId="53C2736B" w14:textId="4B8AB56C" w:rsidR="007457B3" w:rsidRPr="008A754B" w:rsidRDefault="00831EE3" w:rsidP="004A79F6">
      <w:pPr>
        <w:spacing w:after="0" w:line="360" w:lineRule="auto"/>
        <w:jc w:val="both"/>
        <w:rPr>
          <w:rFonts w:ascii="Book Antiqua" w:hAnsi="Book Antiqua" w:cs="Arial"/>
          <w:b/>
          <w:sz w:val="24"/>
          <w:szCs w:val="24"/>
          <w:lang w:eastAsia="zh-CN"/>
        </w:rPr>
      </w:pPr>
      <w:r w:rsidRPr="008A754B">
        <w:rPr>
          <w:rFonts w:ascii="Book Antiqua" w:hAnsi="Book Antiqua" w:cs="Arial"/>
          <w:b/>
          <w:sz w:val="24"/>
          <w:szCs w:val="24"/>
        </w:rPr>
        <w:t>R</w:t>
      </w:r>
      <w:r w:rsidR="002C2C2E" w:rsidRPr="008A754B">
        <w:rPr>
          <w:rFonts w:ascii="Book Antiqua" w:hAnsi="Book Antiqua" w:cs="Arial"/>
          <w:b/>
          <w:sz w:val="24"/>
          <w:szCs w:val="24"/>
        </w:rPr>
        <w:t>ESULTS</w:t>
      </w:r>
    </w:p>
    <w:p w14:paraId="65D2B998" w14:textId="6ED73116" w:rsidR="00FD1812" w:rsidRPr="008A754B" w:rsidRDefault="00812FC0"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 xml:space="preserve">Figure </w:t>
      </w:r>
      <w:r w:rsidR="00F4593D" w:rsidRPr="008A754B">
        <w:rPr>
          <w:rFonts w:ascii="Book Antiqua" w:hAnsi="Book Antiqua" w:cs="Arial"/>
          <w:sz w:val="24"/>
          <w:szCs w:val="24"/>
        </w:rPr>
        <w:t xml:space="preserve">1 shows </w:t>
      </w:r>
      <w:proofErr w:type="gramStart"/>
      <w:r w:rsidR="00F4593D" w:rsidRPr="008A754B">
        <w:rPr>
          <w:rFonts w:ascii="Book Antiqua" w:hAnsi="Book Antiqua" w:cs="Arial"/>
          <w:sz w:val="24"/>
          <w:szCs w:val="24"/>
        </w:rPr>
        <w:t>studies</w:t>
      </w:r>
      <w:r w:rsidR="001E7700" w:rsidRPr="008A754B">
        <w:rPr>
          <w:rFonts w:ascii="Book Antiqua" w:hAnsi="Book Antiqua" w:cs="Arial"/>
          <w:sz w:val="24"/>
          <w:szCs w:val="24"/>
          <w:vertAlign w:val="superscript"/>
        </w:rPr>
        <w:t>[</w:t>
      </w:r>
      <w:proofErr w:type="gramEnd"/>
      <w:r w:rsidR="00C05F62" w:rsidRPr="008A754B">
        <w:rPr>
          <w:rFonts w:ascii="Book Antiqua" w:hAnsi="Book Antiqua" w:cs="Arial"/>
          <w:sz w:val="24"/>
          <w:szCs w:val="24"/>
          <w:vertAlign w:val="superscript"/>
        </w:rPr>
        <w:t>5</w:t>
      </w:r>
      <w:r w:rsidR="004A0BB6" w:rsidRPr="008A754B">
        <w:rPr>
          <w:rFonts w:ascii="Book Antiqua" w:hAnsi="Book Antiqua" w:cs="Arial"/>
          <w:sz w:val="24"/>
          <w:szCs w:val="24"/>
          <w:vertAlign w:val="superscript"/>
          <w:lang w:eastAsia="zh-CN"/>
        </w:rPr>
        <w:t>-</w:t>
      </w:r>
      <w:r w:rsidR="00C05F62" w:rsidRPr="008A754B">
        <w:rPr>
          <w:rFonts w:ascii="Book Antiqua" w:hAnsi="Book Antiqua" w:cs="Arial"/>
          <w:sz w:val="24"/>
          <w:szCs w:val="24"/>
          <w:vertAlign w:val="superscript"/>
        </w:rPr>
        <w:t>9</w:t>
      </w:r>
      <w:r w:rsidR="001E7700" w:rsidRPr="008A754B">
        <w:rPr>
          <w:rFonts w:ascii="Book Antiqua" w:hAnsi="Book Antiqua" w:cs="Arial"/>
          <w:sz w:val="24"/>
          <w:szCs w:val="24"/>
          <w:vertAlign w:val="superscript"/>
        </w:rPr>
        <w:t>]</w:t>
      </w:r>
      <w:r w:rsidR="00F4593D" w:rsidRPr="008A754B">
        <w:rPr>
          <w:rFonts w:ascii="Book Antiqua" w:hAnsi="Book Antiqua" w:cs="Arial"/>
          <w:sz w:val="24"/>
          <w:szCs w:val="24"/>
        </w:rPr>
        <w:t xml:space="preserve"> in patient</w:t>
      </w:r>
      <w:r w:rsidR="001C7E22" w:rsidRPr="008A754B">
        <w:rPr>
          <w:rFonts w:ascii="Book Antiqua" w:hAnsi="Book Antiqua" w:cs="Arial"/>
          <w:sz w:val="24"/>
          <w:szCs w:val="24"/>
        </w:rPr>
        <w:t>s</w:t>
      </w:r>
      <w:r w:rsidR="00F4593D" w:rsidRPr="008A754B">
        <w:rPr>
          <w:rFonts w:ascii="Book Antiqua" w:hAnsi="Book Antiqua" w:cs="Arial"/>
          <w:sz w:val="24"/>
          <w:szCs w:val="24"/>
        </w:rPr>
        <w:t xml:space="preserve"> with hepatitis C who underwent kidney transplant only. </w:t>
      </w:r>
      <w:r w:rsidR="006C236E" w:rsidRPr="008A754B">
        <w:rPr>
          <w:rFonts w:ascii="Book Antiqua" w:hAnsi="Book Antiqua" w:cs="Arial"/>
          <w:sz w:val="24"/>
          <w:szCs w:val="24"/>
        </w:rPr>
        <w:t>Five studies</w:t>
      </w:r>
      <w:r w:rsidR="00F4593D" w:rsidRPr="008A754B">
        <w:rPr>
          <w:rFonts w:ascii="Book Antiqua" w:hAnsi="Book Antiqua" w:cs="Arial"/>
          <w:sz w:val="24"/>
          <w:szCs w:val="24"/>
        </w:rPr>
        <w:t xml:space="preserve"> were identified that included 25</w:t>
      </w:r>
      <w:r w:rsidR="006239FD" w:rsidRPr="008A754B">
        <w:rPr>
          <w:rFonts w:ascii="Book Antiqua" w:hAnsi="Book Antiqua" w:cs="Arial"/>
          <w:sz w:val="24"/>
          <w:szCs w:val="24"/>
        </w:rPr>
        <w:t>11</w:t>
      </w:r>
      <w:r w:rsidR="00F4593D" w:rsidRPr="008A754B">
        <w:rPr>
          <w:rFonts w:ascii="Book Antiqua" w:hAnsi="Book Antiqua" w:cs="Arial"/>
          <w:sz w:val="24"/>
          <w:szCs w:val="24"/>
        </w:rPr>
        <w:t xml:space="preserve"> patients. </w:t>
      </w:r>
      <w:r w:rsidR="006C236E" w:rsidRPr="008A754B">
        <w:rPr>
          <w:rFonts w:ascii="Book Antiqua" w:hAnsi="Book Antiqua" w:cs="Arial"/>
          <w:sz w:val="24"/>
          <w:szCs w:val="24"/>
        </w:rPr>
        <w:t>Of</w:t>
      </w:r>
      <w:r w:rsidR="008B49FF" w:rsidRPr="008A754B">
        <w:rPr>
          <w:rFonts w:ascii="Book Antiqua" w:hAnsi="Book Antiqua" w:cs="Arial"/>
          <w:sz w:val="24"/>
          <w:szCs w:val="24"/>
        </w:rPr>
        <w:t xml:space="preserve"> these 25</w:t>
      </w:r>
      <w:r w:rsidR="006239FD" w:rsidRPr="008A754B">
        <w:rPr>
          <w:rFonts w:ascii="Book Antiqua" w:hAnsi="Book Antiqua" w:cs="Arial"/>
          <w:sz w:val="24"/>
          <w:szCs w:val="24"/>
        </w:rPr>
        <w:t>11</w:t>
      </w:r>
      <w:r w:rsidR="008B49FF" w:rsidRPr="008A754B">
        <w:rPr>
          <w:rFonts w:ascii="Book Antiqua" w:hAnsi="Book Antiqua" w:cs="Arial"/>
          <w:sz w:val="24"/>
          <w:szCs w:val="24"/>
        </w:rPr>
        <w:t xml:space="preserve"> patients</w:t>
      </w:r>
      <w:r w:rsidR="006C236E" w:rsidRPr="008A754B">
        <w:rPr>
          <w:rFonts w:ascii="Book Antiqua" w:hAnsi="Book Antiqua" w:cs="Arial"/>
          <w:sz w:val="24"/>
          <w:szCs w:val="24"/>
        </w:rPr>
        <w:t>, 458 had hepatitis C</w:t>
      </w:r>
      <w:r w:rsidR="008B49FF" w:rsidRPr="008A754B">
        <w:rPr>
          <w:rFonts w:ascii="Book Antiqua" w:hAnsi="Book Antiqua" w:cs="Arial"/>
          <w:sz w:val="24"/>
          <w:szCs w:val="24"/>
        </w:rPr>
        <w:t xml:space="preserve"> </w:t>
      </w:r>
      <w:r w:rsidR="00573D12" w:rsidRPr="008A754B">
        <w:rPr>
          <w:rFonts w:ascii="Book Antiqua" w:hAnsi="Book Antiqua" w:cs="Arial"/>
          <w:sz w:val="24"/>
          <w:szCs w:val="24"/>
        </w:rPr>
        <w:t>while</w:t>
      </w:r>
      <w:r w:rsidR="006239FD" w:rsidRPr="008A754B">
        <w:rPr>
          <w:rFonts w:ascii="Book Antiqua" w:hAnsi="Book Antiqua" w:cs="Arial"/>
          <w:sz w:val="24"/>
          <w:szCs w:val="24"/>
        </w:rPr>
        <w:t xml:space="preserve"> 6</w:t>
      </w:r>
      <w:r w:rsidR="008B49FF" w:rsidRPr="008A754B">
        <w:rPr>
          <w:rFonts w:ascii="Book Antiqua" w:hAnsi="Book Antiqua" w:cs="Arial"/>
          <w:sz w:val="24"/>
          <w:szCs w:val="24"/>
        </w:rPr>
        <w:t>9 we</w:t>
      </w:r>
      <w:r w:rsidR="006C236E" w:rsidRPr="008A754B">
        <w:rPr>
          <w:rFonts w:ascii="Book Antiqua" w:hAnsi="Book Antiqua" w:cs="Arial"/>
          <w:sz w:val="24"/>
          <w:szCs w:val="24"/>
        </w:rPr>
        <w:t xml:space="preserve">re confirmed to have cirrhosis </w:t>
      </w:r>
      <w:r w:rsidR="008B49FF" w:rsidRPr="008A754B">
        <w:rPr>
          <w:rFonts w:ascii="Book Antiqua" w:hAnsi="Book Antiqua" w:cs="Arial"/>
          <w:sz w:val="24"/>
          <w:szCs w:val="24"/>
        </w:rPr>
        <w:t xml:space="preserve">based on a liver biopsy. </w:t>
      </w:r>
      <w:r w:rsidR="00F4593D" w:rsidRPr="008A754B">
        <w:rPr>
          <w:rFonts w:ascii="Book Antiqua" w:hAnsi="Book Antiqua" w:cs="Arial"/>
          <w:sz w:val="24"/>
          <w:szCs w:val="24"/>
        </w:rPr>
        <w:t>The mean age range</w:t>
      </w:r>
      <w:r w:rsidR="008B49FF" w:rsidRPr="008A754B">
        <w:rPr>
          <w:rFonts w:ascii="Book Antiqua" w:hAnsi="Book Antiqua" w:cs="Arial"/>
          <w:sz w:val="24"/>
          <w:szCs w:val="24"/>
        </w:rPr>
        <w:t>d from</w:t>
      </w:r>
      <w:r w:rsidR="006C236E" w:rsidRPr="008A754B">
        <w:rPr>
          <w:rFonts w:ascii="Book Antiqua" w:hAnsi="Book Antiqua" w:cs="Arial"/>
          <w:sz w:val="24"/>
          <w:szCs w:val="24"/>
        </w:rPr>
        <w:t xml:space="preserve"> 35</w:t>
      </w:r>
      <w:r w:rsidR="00F4593D" w:rsidRPr="008A754B">
        <w:rPr>
          <w:rFonts w:ascii="Book Antiqua" w:hAnsi="Book Antiqua" w:cs="Arial"/>
          <w:sz w:val="24"/>
          <w:szCs w:val="24"/>
        </w:rPr>
        <w:t xml:space="preserve"> to 57 years</w:t>
      </w:r>
      <w:r w:rsidR="003C15F6" w:rsidRPr="008A754B">
        <w:rPr>
          <w:rFonts w:ascii="Book Antiqua" w:hAnsi="Book Antiqua" w:cs="Arial"/>
          <w:sz w:val="24"/>
          <w:szCs w:val="24"/>
        </w:rPr>
        <w:t xml:space="preserve"> with </w:t>
      </w:r>
      <w:r w:rsidR="006C236E" w:rsidRPr="008A754B">
        <w:rPr>
          <w:rFonts w:ascii="Book Antiqua" w:hAnsi="Book Antiqua" w:cs="Arial"/>
          <w:sz w:val="24"/>
          <w:szCs w:val="24"/>
        </w:rPr>
        <w:t>a</w:t>
      </w:r>
      <w:r w:rsidR="001C7E22" w:rsidRPr="008A754B">
        <w:rPr>
          <w:rFonts w:ascii="Book Antiqua" w:hAnsi="Book Antiqua" w:cs="Arial"/>
          <w:sz w:val="24"/>
          <w:szCs w:val="24"/>
        </w:rPr>
        <w:t xml:space="preserve"> </w:t>
      </w:r>
      <w:r w:rsidR="003C15F6" w:rsidRPr="008A754B">
        <w:rPr>
          <w:rFonts w:ascii="Book Antiqua" w:hAnsi="Book Antiqua" w:cs="Arial"/>
          <w:sz w:val="24"/>
          <w:szCs w:val="24"/>
        </w:rPr>
        <w:t xml:space="preserve">male to female ratio of 1.73:1. </w:t>
      </w:r>
      <w:r w:rsidR="006C236E" w:rsidRPr="008A754B">
        <w:rPr>
          <w:rFonts w:ascii="Book Antiqua" w:hAnsi="Book Antiqua" w:cs="Arial"/>
          <w:sz w:val="24"/>
          <w:szCs w:val="24"/>
        </w:rPr>
        <w:t xml:space="preserve">The study </w:t>
      </w:r>
      <w:r w:rsidR="000D3C53" w:rsidRPr="008A754B">
        <w:rPr>
          <w:rFonts w:ascii="Book Antiqua" w:hAnsi="Book Antiqua" w:cs="Arial"/>
          <w:sz w:val="24"/>
          <w:szCs w:val="24"/>
        </w:rPr>
        <w:t>by Mathurin</w:t>
      </w:r>
      <w:r w:rsidR="006239FD" w:rsidRPr="008A754B">
        <w:rPr>
          <w:rFonts w:ascii="Book Antiqua" w:hAnsi="Book Antiqua" w:cs="Arial"/>
          <w:sz w:val="24"/>
          <w:szCs w:val="24"/>
        </w:rPr>
        <w:t xml:space="preserve"> </w:t>
      </w:r>
      <w:r w:rsidR="006239FD" w:rsidRPr="008A754B">
        <w:rPr>
          <w:rFonts w:ascii="Book Antiqua" w:hAnsi="Book Antiqua" w:cs="Arial"/>
          <w:i/>
          <w:sz w:val="24"/>
          <w:szCs w:val="24"/>
        </w:rPr>
        <w:t>et</w:t>
      </w:r>
      <w:r w:rsidR="006C236E" w:rsidRPr="008A754B">
        <w:rPr>
          <w:rFonts w:ascii="Book Antiqua" w:hAnsi="Book Antiqua" w:cs="Arial"/>
          <w:i/>
          <w:sz w:val="24"/>
          <w:szCs w:val="24"/>
        </w:rPr>
        <w:t xml:space="preserve"> </w:t>
      </w:r>
      <w:proofErr w:type="gramStart"/>
      <w:r w:rsidR="006239FD" w:rsidRPr="008A754B">
        <w:rPr>
          <w:rFonts w:ascii="Book Antiqua" w:hAnsi="Book Antiqua" w:cs="Arial"/>
          <w:i/>
          <w:sz w:val="24"/>
          <w:szCs w:val="24"/>
        </w:rPr>
        <w:t>al</w:t>
      </w:r>
      <w:r w:rsidR="00744431" w:rsidRPr="008A754B">
        <w:rPr>
          <w:rFonts w:ascii="Book Antiqua" w:hAnsi="Book Antiqua" w:cs="Arial"/>
          <w:sz w:val="24"/>
          <w:szCs w:val="24"/>
          <w:vertAlign w:val="superscript"/>
          <w:lang w:eastAsia="zh-CN"/>
        </w:rPr>
        <w:t>[</w:t>
      </w:r>
      <w:proofErr w:type="gramEnd"/>
      <w:r w:rsidR="00744431" w:rsidRPr="008A754B">
        <w:rPr>
          <w:rFonts w:ascii="Book Antiqua" w:hAnsi="Book Antiqua" w:cs="Arial"/>
          <w:sz w:val="24"/>
          <w:szCs w:val="24"/>
          <w:vertAlign w:val="superscript"/>
          <w:lang w:eastAsia="zh-CN"/>
        </w:rPr>
        <w:t>6]</w:t>
      </w:r>
      <w:r w:rsidR="006239FD" w:rsidRPr="008A754B">
        <w:rPr>
          <w:rFonts w:ascii="Book Antiqua" w:hAnsi="Book Antiqua" w:cs="Arial"/>
          <w:sz w:val="24"/>
          <w:szCs w:val="24"/>
          <w:vertAlign w:val="superscript"/>
        </w:rPr>
        <w:t xml:space="preserve"> </w:t>
      </w:r>
      <w:r w:rsidR="006239FD" w:rsidRPr="008A754B">
        <w:rPr>
          <w:rFonts w:ascii="Book Antiqua" w:hAnsi="Book Antiqua" w:cs="Arial"/>
          <w:sz w:val="24"/>
          <w:szCs w:val="24"/>
        </w:rPr>
        <w:t xml:space="preserve">consisted of 66% Europeans and 31% Africans, while </w:t>
      </w:r>
      <w:r w:rsidR="000D3C53" w:rsidRPr="008A754B">
        <w:rPr>
          <w:rFonts w:ascii="Book Antiqua" w:hAnsi="Book Antiqua" w:cs="Arial"/>
          <w:sz w:val="24"/>
          <w:szCs w:val="24"/>
        </w:rPr>
        <w:t>in most</w:t>
      </w:r>
      <w:r w:rsidR="006C236E" w:rsidRPr="008A754B">
        <w:rPr>
          <w:rFonts w:ascii="Book Antiqua" w:hAnsi="Book Antiqua" w:cs="Arial"/>
          <w:sz w:val="24"/>
          <w:szCs w:val="24"/>
        </w:rPr>
        <w:t xml:space="preserve"> of the other studies 66%</w:t>
      </w:r>
      <w:r w:rsidR="004A0BB6" w:rsidRPr="008A754B">
        <w:rPr>
          <w:rFonts w:ascii="Book Antiqua" w:hAnsi="Book Antiqua" w:cs="Arial"/>
          <w:sz w:val="24"/>
          <w:szCs w:val="24"/>
          <w:lang w:eastAsia="zh-CN"/>
        </w:rPr>
        <w:t>-</w:t>
      </w:r>
      <w:r w:rsidR="006C236E" w:rsidRPr="008A754B">
        <w:rPr>
          <w:rFonts w:ascii="Book Antiqua" w:hAnsi="Book Antiqua" w:cs="Arial"/>
          <w:sz w:val="24"/>
          <w:szCs w:val="24"/>
        </w:rPr>
        <w:t>79% of the study population was African</w:t>
      </w:r>
      <w:r w:rsidR="006239FD" w:rsidRPr="008A754B">
        <w:rPr>
          <w:rFonts w:ascii="Book Antiqua" w:hAnsi="Book Antiqua" w:cs="Arial"/>
          <w:sz w:val="24"/>
          <w:szCs w:val="24"/>
        </w:rPr>
        <w:t>-American</w:t>
      </w:r>
      <w:r w:rsidR="006C236E"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F4593D" w:rsidRPr="008A754B">
        <w:rPr>
          <w:rFonts w:ascii="Book Antiqua" w:hAnsi="Book Antiqua" w:cs="Arial"/>
          <w:sz w:val="24"/>
          <w:szCs w:val="24"/>
        </w:rPr>
        <w:t>The most common etiology of</w:t>
      </w:r>
      <w:r w:rsidR="006C236E" w:rsidRPr="008A754B">
        <w:rPr>
          <w:rFonts w:ascii="Book Antiqua" w:hAnsi="Book Antiqua" w:cs="Arial"/>
          <w:sz w:val="24"/>
          <w:szCs w:val="24"/>
        </w:rPr>
        <w:t xml:space="preserve"> kidney</w:t>
      </w:r>
      <w:r w:rsidR="00F4593D" w:rsidRPr="008A754B">
        <w:rPr>
          <w:rFonts w:ascii="Book Antiqua" w:hAnsi="Book Antiqua" w:cs="Arial"/>
          <w:sz w:val="24"/>
          <w:szCs w:val="24"/>
        </w:rPr>
        <w:t xml:space="preserve"> disease was diabetes mellitus. </w:t>
      </w:r>
      <w:r w:rsidR="000D3C53" w:rsidRPr="008A754B">
        <w:rPr>
          <w:rFonts w:ascii="Book Antiqua" w:hAnsi="Book Antiqua" w:cs="Arial"/>
          <w:sz w:val="24"/>
          <w:szCs w:val="24"/>
        </w:rPr>
        <w:t>Only one study provided the mean MELD score</w:t>
      </w:r>
      <w:r w:rsidR="00873B49" w:rsidRPr="008A754B">
        <w:rPr>
          <w:rFonts w:ascii="Book Antiqua" w:hAnsi="Book Antiqua" w:cs="Arial"/>
          <w:sz w:val="24"/>
          <w:szCs w:val="24"/>
        </w:rPr>
        <w:t xml:space="preserve"> </w:t>
      </w:r>
      <w:r w:rsidR="000D3C53" w:rsidRPr="008A754B">
        <w:rPr>
          <w:rFonts w:ascii="Book Antiqua" w:hAnsi="Book Antiqua" w:cs="Arial"/>
          <w:sz w:val="24"/>
          <w:szCs w:val="24"/>
        </w:rPr>
        <w:t>(</w:t>
      </w:r>
      <w:r w:rsidR="00873B49" w:rsidRPr="008A754B">
        <w:rPr>
          <w:rFonts w:ascii="Book Antiqua" w:hAnsi="Book Antiqua" w:cs="Arial"/>
          <w:sz w:val="24"/>
          <w:szCs w:val="24"/>
        </w:rPr>
        <w:t>20.6</w:t>
      </w:r>
      <w:r w:rsidR="000D3C53" w:rsidRPr="008A754B">
        <w:rPr>
          <w:rFonts w:ascii="Book Antiqua" w:hAnsi="Book Antiqua" w:cs="Arial"/>
          <w:sz w:val="24"/>
          <w:szCs w:val="24"/>
        </w:rPr>
        <w:t>)</w:t>
      </w:r>
      <w:r w:rsidR="00C05F62" w:rsidRPr="008A754B">
        <w:rPr>
          <w:rFonts w:ascii="Book Antiqua" w:hAnsi="Book Antiqua" w:cs="Arial"/>
          <w:sz w:val="24"/>
          <w:szCs w:val="24"/>
          <w:vertAlign w:val="superscript"/>
        </w:rPr>
        <w:t>[9</w:t>
      </w:r>
      <w:r w:rsidR="001E7700" w:rsidRPr="008A754B">
        <w:rPr>
          <w:rFonts w:ascii="Book Antiqua" w:hAnsi="Book Antiqua" w:cs="Arial"/>
          <w:sz w:val="24"/>
          <w:szCs w:val="24"/>
          <w:vertAlign w:val="superscript"/>
        </w:rPr>
        <w:t>]</w:t>
      </w:r>
      <w:r w:rsidR="00873B49" w:rsidRPr="008A754B">
        <w:rPr>
          <w:rFonts w:ascii="Book Antiqua" w:hAnsi="Book Antiqua" w:cs="Arial"/>
          <w:sz w:val="24"/>
          <w:szCs w:val="24"/>
        </w:rPr>
        <w:t xml:space="preserve">. </w:t>
      </w:r>
      <w:r w:rsidR="006C236E" w:rsidRPr="008A754B">
        <w:rPr>
          <w:rFonts w:ascii="Book Antiqua" w:hAnsi="Book Antiqua" w:cs="Arial"/>
          <w:sz w:val="24"/>
          <w:szCs w:val="24"/>
        </w:rPr>
        <w:t>Data on hepatitis C genotyping was not reported in any study.</w:t>
      </w:r>
      <w:r w:rsidR="009C7958" w:rsidRPr="008A754B">
        <w:rPr>
          <w:rFonts w:ascii="Book Antiqua" w:hAnsi="Book Antiqua" w:cs="Arial"/>
          <w:sz w:val="24"/>
          <w:szCs w:val="24"/>
          <w:lang w:eastAsia="zh-CN"/>
        </w:rPr>
        <w:t xml:space="preserve"> </w:t>
      </w:r>
      <w:r w:rsidR="00FD1812" w:rsidRPr="008A754B">
        <w:rPr>
          <w:rFonts w:ascii="Book Antiqua" w:hAnsi="Book Antiqua" w:cs="Arial"/>
          <w:sz w:val="24"/>
          <w:szCs w:val="24"/>
        </w:rPr>
        <w:t>In all the studies the donors were deceased</w:t>
      </w:r>
      <w:r w:rsidR="000D3C53" w:rsidRPr="008A754B">
        <w:rPr>
          <w:rFonts w:ascii="Book Antiqua" w:hAnsi="Book Antiqua" w:cs="Arial"/>
          <w:sz w:val="24"/>
          <w:szCs w:val="24"/>
        </w:rPr>
        <w:t xml:space="preserve"> donors</w:t>
      </w:r>
      <w:r w:rsidR="006C236E"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6C236E" w:rsidRPr="008A754B">
        <w:rPr>
          <w:rFonts w:ascii="Book Antiqua" w:hAnsi="Book Antiqua" w:cs="Arial"/>
          <w:sz w:val="24"/>
          <w:szCs w:val="24"/>
        </w:rPr>
        <w:t xml:space="preserve">One patient in the </w:t>
      </w:r>
      <w:proofErr w:type="spellStart"/>
      <w:r w:rsidR="006C236E" w:rsidRPr="008A754B">
        <w:rPr>
          <w:rFonts w:ascii="Book Antiqua" w:hAnsi="Book Antiqua" w:cs="Arial"/>
          <w:sz w:val="24"/>
          <w:szCs w:val="24"/>
        </w:rPr>
        <w:t>Mouquet</w:t>
      </w:r>
      <w:proofErr w:type="spellEnd"/>
      <w:r w:rsidR="006C236E" w:rsidRPr="008A754B">
        <w:rPr>
          <w:rFonts w:ascii="Book Antiqua" w:hAnsi="Book Antiqua" w:cs="Arial"/>
          <w:sz w:val="24"/>
          <w:szCs w:val="24"/>
        </w:rPr>
        <w:t xml:space="preserve"> </w:t>
      </w:r>
      <w:r w:rsidR="006C236E" w:rsidRPr="008A754B">
        <w:rPr>
          <w:rFonts w:ascii="Book Antiqua" w:hAnsi="Book Antiqua" w:cs="Arial"/>
          <w:i/>
          <w:sz w:val="24"/>
          <w:szCs w:val="24"/>
        </w:rPr>
        <w:t xml:space="preserve">et </w:t>
      </w:r>
      <w:proofErr w:type="gramStart"/>
      <w:r w:rsidR="006C236E" w:rsidRPr="008A754B">
        <w:rPr>
          <w:rFonts w:ascii="Book Antiqua" w:hAnsi="Book Antiqua" w:cs="Arial"/>
          <w:i/>
          <w:sz w:val="24"/>
          <w:szCs w:val="24"/>
        </w:rPr>
        <w:t>al</w:t>
      </w:r>
      <w:r w:rsidR="0046020C" w:rsidRPr="008A754B">
        <w:rPr>
          <w:rFonts w:ascii="Book Antiqua" w:hAnsi="Book Antiqua" w:cs="Arial"/>
          <w:sz w:val="24"/>
          <w:szCs w:val="24"/>
          <w:vertAlign w:val="superscript"/>
          <w:lang w:eastAsia="zh-CN"/>
        </w:rPr>
        <w:t>[</w:t>
      </w:r>
      <w:proofErr w:type="gramEnd"/>
      <w:r w:rsidR="0046020C" w:rsidRPr="008A754B">
        <w:rPr>
          <w:rFonts w:ascii="Book Antiqua" w:hAnsi="Book Antiqua" w:cs="Arial"/>
          <w:sz w:val="24"/>
          <w:szCs w:val="24"/>
          <w:vertAlign w:val="superscript"/>
          <w:lang w:eastAsia="zh-CN"/>
        </w:rPr>
        <w:t>5]</w:t>
      </w:r>
      <w:r w:rsidR="006C236E" w:rsidRPr="008A754B">
        <w:rPr>
          <w:rFonts w:ascii="Book Antiqua" w:hAnsi="Book Antiqua" w:cs="Arial"/>
          <w:sz w:val="24"/>
          <w:szCs w:val="24"/>
        </w:rPr>
        <w:t xml:space="preserve"> study was </w:t>
      </w:r>
      <w:proofErr w:type="spellStart"/>
      <w:r w:rsidR="006C236E" w:rsidRPr="008A754B">
        <w:rPr>
          <w:rFonts w:ascii="Book Antiqua" w:hAnsi="Book Antiqua" w:cs="Arial"/>
          <w:sz w:val="24"/>
          <w:szCs w:val="24"/>
        </w:rPr>
        <w:t>coinfected</w:t>
      </w:r>
      <w:proofErr w:type="spellEnd"/>
      <w:r w:rsidR="006C236E" w:rsidRPr="008A754B">
        <w:rPr>
          <w:rFonts w:ascii="Book Antiqua" w:hAnsi="Book Antiqua" w:cs="Arial"/>
          <w:sz w:val="24"/>
          <w:szCs w:val="24"/>
        </w:rPr>
        <w:t xml:space="preserve"> with hepatitis B.</w:t>
      </w:r>
      <w:r w:rsidR="000D3C53" w:rsidRPr="008A754B">
        <w:rPr>
          <w:rFonts w:ascii="Book Antiqua" w:hAnsi="Book Antiqua" w:cs="Arial"/>
          <w:sz w:val="24"/>
          <w:szCs w:val="24"/>
        </w:rPr>
        <w:t xml:space="preserve"> </w:t>
      </w:r>
      <w:r w:rsidRPr="008A754B">
        <w:rPr>
          <w:rFonts w:ascii="Book Antiqua" w:hAnsi="Book Antiqua" w:cs="Arial"/>
          <w:sz w:val="24"/>
          <w:szCs w:val="24"/>
        </w:rPr>
        <w:t>Two</w:t>
      </w:r>
      <w:r w:rsidR="000D3C53" w:rsidRPr="008A754B">
        <w:rPr>
          <w:rFonts w:ascii="Book Antiqua" w:hAnsi="Book Antiqua" w:cs="Arial"/>
          <w:sz w:val="24"/>
          <w:szCs w:val="24"/>
        </w:rPr>
        <w:t xml:space="preserve"> studies reported the specific immunosuppressive regimen with </w:t>
      </w:r>
      <w:r w:rsidR="0087169E" w:rsidRPr="008A754B">
        <w:rPr>
          <w:rFonts w:ascii="Book Antiqua" w:hAnsi="Book Antiqua" w:cs="Arial"/>
          <w:sz w:val="24"/>
          <w:szCs w:val="24"/>
        </w:rPr>
        <w:t>either cyclosporine or</w:t>
      </w:r>
      <w:r w:rsidR="000D3C53" w:rsidRPr="008A754B">
        <w:rPr>
          <w:rFonts w:ascii="Book Antiqua" w:hAnsi="Book Antiqua" w:cs="Arial"/>
          <w:sz w:val="24"/>
          <w:szCs w:val="24"/>
        </w:rPr>
        <w:t xml:space="preserve"> tacrolimus.</w:t>
      </w:r>
      <w:r w:rsidR="009C7958" w:rsidRPr="008A754B">
        <w:rPr>
          <w:rFonts w:ascii="Book Antiqua" w:hAnsi="Book Antiqua" w:cs="Arial"/>
          <w:sz w:val="24"/>
          <w:szCs w:val="24"/>
          <w:lang w:eastAsia="zh-CN"/>
        </w:rPr>
        <w:t xml:space="preserve"> </w:t>
      </w:r>
    </w:p>
    <w:p w14:paraId="6026E15F" w14:textId="77777777" w:rsidR="00573D12" w:rsidRPr="008A754B" w:rsidRDefault="00573D12" w:rsidP="004A79F6">
      <w:pPr>
        <w:spacing w:after="0" w:line="360" w:lineRule="auto"/>
        <w:jc w:val="both"/>
        <w:rPr>
          <w:rFonts w:ascii="Book Antiqua" w:hAnsi="Book Antiqua" w:cs="Arial"/>
          <w:b/>
          <w:sz w:val="24"/>
          <w:szCs w:val="24"/>
        </w:rPr>
      </w:pPr>
    </w:p>
    <w:p w14:paraId="4EA0DB98" w14:textId="77777777" w:rsidR="00BA5039" w:rsidRPr="008A754B" w:rsidRDefault="00BA5039" w:rsidP="004A79F6">
      <w:pPr>
        <w:spacing w:after="0" w:line="360" w:lineRule="auto"/>
        <w:jc w:val="both"/>
        <w:rPr>
          <w:rFonts w:ascii="Book Antiqua" w:hAnsi="Book Antiqua" w:cs="Arial"/>
          <w:b/>
          <w:i/>
          <w:sz w:val="24"/>
          <w:szCs w:val="24"/>
        </w:rPr>
      </w:pPr>
      <w:r w:rsidRPr="008A754B">
        <w:rPr>
          <w:rFonts w:ascii="Book Antiqua" w:hAnsi="Book Antiqua" w:cs="Arial"/>
          <w:b/>
          <w:i/>
          <w:sz w:val="24"/>
          <w:szCs w:val="24"/>
        </w:rPr>
        <w:t>Outcomes of studies</w:t>
      </w:r>
    </w:p>
    <w:p w14:paraId="0C152725" w14:textId="41D28E1E" w:rsidR="00405E16" w:rsidRPr="008A754B" w:rsidRDefault="0047199D" w:rsidP="004A79F6">
      <w:pPr>
        <w:spacing w:after="0" w:line="360" w:lineRule="auto"/>
        <w:jc w:val="both"/>
        <w:rPr>
          <w:rFonts w:ascii="Book Antiqua" w:hAnsi="Book Antiqua" w:cs="Arial"/>
          <w:sz w:val="24"/>
          <w:szCs w:val="24"/>
        </w:rPr>
      </w:pPr>
      <w:r w:rsidRPr="008A754B">
        <w:rPr>
          <w:rFonts w:ascii="Book Antiqua" w:hAnsi="Book Antiqua" w:cs="Arial"/>
          <w:sz w:val="24"/>
          <w:szCs w:val="24"/>
        </w:rPr>
        <w:t xml:space="preserve">The studies </w:t>
      </w:r>
      <w:proofErr w:type="gramStart"/>
      <w:r w:rsidRPr="008A754B">
        <w:rPr>
          <w:rFonts w:ascii="Book Antiqua" w:hAnsi="Book Antiqua" w:cs="Arial"/>
          <w:sz w:val="24"/>
          <w:szCs w:val="24"/>
        </w:rPr>
        <w:t xml:space="preserve">reported </w:t>
      </w:r>
      <w:r w:rsidR="000D3C53" w:rsidRPr="008A754B">
        <w:rPr>
          <w:rFonts w:ascii="Book Antiqua" w:hAnsi="Book Antiqua" w:cs="Arial"/>
          <w:sz w:val="24"/>
          <w:szCs w:val="24"/>
        </w:rPr>
        <w:t>either</w:t>
      </w:r>
      <w:proofErr w:type="gramEnd"/>
      <w:r w:rsidR="000D3C53" w:rsidRPr="008A754B">
        <w:rPr>
          <w:rFonts w:ascii="Book Antiqua" w:hAnsi="Book Antiqua" w:cs="Arial"/>
          <w:sz w:val="24"/>
          <w:szCs w:val="24"/>
        </w:rPr>
        <w:t xml:space="preserve"> </w:t>
      </w:r>
      <w:r w:rsidRPr="008A754B">
        <w:rPr>
          <w:rFonts w:ascii="Book Antiqua" w:hAnsi="Book Antiqua" w:cs="Arial"/>
          <w:sz w:val="24"/>
          <w:szCs w:val="24"/>
        </w:rPr>
        <w:t xml:space="preserve">1, 3, 5 </w:t>
      </w:r>
      <w:r w:rsidR="0087169E" w:rsidRPr="008A754B">
        <w:rPr>
          <w:rFonts w:ascii="Book Antiqua" w:hAnsi="Book Antiqua" w:cs="Arial"/>
          <w:sz w:val="24"/>
          <w:szCs w:val="24"/>
        </w:rPr>
        <w:t>or</w:t>
      </w:r>
      <w:r w:rsidRPr="008A754B">
        <w:rPr>
          <w:rFonts w:ascii="Book Antiqua" w:hAnsi="Book Antiqua" w:cs="Arial"/>
          <w:sz w:val="24"/>
          <w:szCs w:val="24"/>
        </w:rPr>
        <w:t xml:space="preserve"> 10 year survival</w:t>
      </w:r>
      <w:r w:rsidR="00092B10" w:rsidRPr="008A754B">
        <w:rPr>
          <w:rFonts w:ascii="Book Antiqua" w:hAnsi="Book Antiqua" w:cs="Arial"/>
          <w:sz w:val="24"/>
          <w:szCs w:val="24"/>
        </w:rPr>
        <w:t xml:space="preserve"> of HCV </w:t>
      </w:r>
      <w:proofErr w:type="spellStart"/>
      <w:r w:rsidR="00092B10" w:rsidRPr="008A754B">
        <w:rPr>
          <w:rFonts w:ascii="Book Antiqua" w:hAnsi="Book Antiqua" w:cs="Arial"/>
          <w:sz w:val="24"/>
          <w:szCs w:val="24"/>
        </w:rPr>
        <w:t>cirrhotics</w:t>
      </w:r>
      <w:proofErr w:type="spellEnd"/>
      <w:r w:rsidR="00092B10" w:rsidRPr="008A754B">
        <w:rPr>
          <w:rFonts w:ascii="Book Antiqua" w:hAnsi="Book Antiqua" w:cs="Arial"/>
          <w:sz w:val="24"/>
          <w:szCs w:val="24"/>
        </w:rPr>
        <w:t xml:space="preserve"> </w:t>
      </w:r>
      <w:r w:rsidR="00092B10" w:rsidRPr="008A754B">
        <w:rPr>
          <w:rFonts w:ascii="Book Antiqua" w:hAnsi="Book Antiqua" w:cs="Arial"/>
          <w:i/>
          <w:sz w:val="24"/>
          <w:szCs w:val="24"/>
        </w:rPr>
        <w:t>v</w:t>
      </w:r>
      <w:r w:rsidR="00DE6FBE" w:rsidRPr="008A754B">
        <w:rPr>
          <w:rFonts w:ascii="Book Antiqua" w:hAnsi="Book Antiqua" w:cs="Arial"/>
          <w:i/>
          <w:sz w:val="24"/>
          <w:szCs w:val="24"/>
        </w:rPr>
        <w:t>s</w:t>
      </w:r>
      <w:r w:rsidR="00DE6FBE" w:rsidRPr="008A754B">
        <w:rPr>
          <w:rFonts w:ascii="Book Antiqua" w:hAnsi="Book Antiqua" w:cs="Arial"/>
          <w:sz w:val="24"/>
          <w:szCs w:val="24"/>
        </w:rPr>
        <w:t xml:space="preserve"> non-</w:t>
      </w:r>
      <w:proofErr w:type="spellStart"/>
      <w:r w:rsidR="00DE6FBE" w:rsidRPr="008A754B">
        <w:rPr>
          <w:rFonts w:ascii="Book Antiqua" w:hAnsi="Book Antiqua" w:cs="Arial"/>
          <w:sz w:val="24"/>
          <w:szCs w:val="24"/>
        </w:rPr>
        <w:t>cirrhotics</w:t>
      </w:r>
      <w:proofErr w:type="spellEnd"/>
      <w:r w:rsidRPr="008A754B">
        <w:rPr>
          <w:rFonts w:ascii="Book Antiqua" w:hAnsi="Book Antiqua" w:cs="Arial"/>
          <w:sz w:val="24"/>
          <w:szCs w:val="24"/>
        </w:rPr>
        <w:t xml:space="preserve">. </w:t>
      </w:r>
      <w:r w:rsidR="003D02F8" w:rsidRPr="008A754B">
        <w:rPr>
          <w:rFonts w:ascii="Book Antiqua" w:hAnsi="Book Antiqua" w:cs="Arial"/>
          <w:sz w:val="24"/>
          <w:szCs w:val="24"/>
        </w:rPr>
        <w:t xml:space="preserve">One </w:t>
      </w:r>
      <w:r w:rsidR="00C0605D" w:rsidRPr="008A754B">
        <w:rPr>
          <w:rFonts w:ascii="Book Antiqua" w:hAnsi="Book Antiqua" w:cs="Arial"/>
          <w:sz w:val="24"/>
          <w:szCs w:val="24"/>
        </w:rPr>
        <w:t xml:space="preserve">year and three year survival were available </w:t>
      </w:r>
      <w:r w:rsidR="000D3C53" w:rsidRPr="008A754B">
        <w:rPr>
          <w:rFonts w:ascii="Book Antiqua" w:hAnsi="Book Antiqua" w:cs="Arial"/>
          <w:sz w:val="24"/>
          <w:szCs w:val="24"/>
        </w:rPr>
        <w:t>for 3 studies</w:t>
      </w:r>
      <w:r w:rsidR="00405E16" w:rsidRPr="008A754B">
        <w:rPr>
          <w:rFonts w:ascii="Book Antiqua" w:hAnsi="Book Antiqua" w:cs="Arial"/>
          <w:sz w:val="24"/>
          <w:szCs w:val="24"/>
        </w:rPr>
        <w:t xml:space="preserve">. </w:t>
      </w:r>
      <w:r w:rsidR="00FD1812" w:rsidRPr="008A754B">
        <w:rPr>
          <w:rFonts w:ascii="Book Antiqua" w:hAnsi="Book Antiqua" w:cs="Arial"/>
          <w:sz w:val="24"/>
          <w:szCs w:val="24"/>
        </w:rPr>
        <w:t>The 1-year and 3-year</w:t>
      </w:r>
      <w:r w:rsidR="003D02F8" w:rsidRPr="008A754B">
        <w:rPr>
          <w:rFonts w:ascii="Book Antiqua" w:hAnsi="Book Antiqua" w:cs="Arial"/>
          <w:sz w:val="24"/>
          <w:szCs w:val="24"/>
        </w:rPr>
        <w:t xml:space="preserve"> </w:t>
      </w:r>
      <w:r w:rsidR="00C10CF4" w:rsidRPr="008A754B">
        <w:rPr>
          <w:rFonts w:ascii="Book Antiqua" w:hAnsi="Book Antiqua" w:cs="Arial"/>
          <w:sz w:val="24"/>
          <w:szCs w:val="24"/>
        </w:rPr>
        <w:t>patient</w:t>
      </w:r>
      <w:r w:rsidR="00FD1812" w:rsidRPr="008A754B">
        <w:rPr>
          <w:rFonts w:ascii="Book Antiqua" w:hAnsi="Book Antiqua" w:cs="Arial"/>
          <w:sz w:val="24"/>
          <w:szCs w:val="24"/>
        </w:rPr>
        <w:t xml:space="preserve"> survival was 88.9% to 95% and 37% to 90% in </w:t>
      </w:r>
      <w:proofErr w:type="spellStart"/>
      <w:r w:rsidR="00FD1812" w:rsidRPr="008A754B">
        <w:rPr>
          <w:rFonts w:ascii="Book Antiqua" w:hAnsi="Book Antiqua" w:cs="Arial"/>
          <w:sz w:val="24"/>
          <w:szCs w:val="24"/>
        </w:rPr>
        <w:t>cirrhotics</w:t>
      </w:r>
      <w:proofErr w:type="spellEnd"/>
      <w:r w:rsidR="00FD1812" w:rsidRPr="008A754B">
        <w:rPr>
          <w:rFonts w:ascii="Book Antiqua" w:hAnsi="Book Antiqua" w:cs="Arial"/>
          <w:sz w:val="24"/>
          <w:szCs w:val="24"/>
        </w:rPr>
        <w:t xml:space="preserve"> </w:t>
      </w:r>
      <w:r w:rsidR="00092B10" w:rsidRPr="008A754B">
        <w:rPr>
          <w:rFonts w:ascii="Book Antiqua" w:hAnsi="Book Antiqua" w:cs="Arial"/>
          <w:i/>
          <w:sz w:val="24"/>
          <w:szCs w:val="24"/>
        </w:rPr>
        <w:t>vs</w:t>
      </w:r>
      <w:r w:rsidR="00FD1812" w:rsidRPr="008A754B">
        <w:rPr>
          <w:rFonts w:ascii="Book Antiqua" w:hAnsi="Book Antiqua" w:cs="Arial"/>
          <w:sz w:val="24"/>
          <w:szCs w:val="24"/>
        </w:rPr>
        <w:t xml:space="preserve"> 95% to 96.3% and 76% to 90% in non-</w:t>
      </w:r>
      <w:proofErr w:type="spellStart"/>
      <w:r w:rsidR="00FD1812" w:rsidRPr="008A754B">
        <w:rPr>
          <w:rFonts w:ascii="Book Antiqua" w:hAnsi="Book Antiqua" w:cs="Arial"/>
          <w:sz w:val="24"/>
          <w:szCs w:val="24"/>
        </w:rPr>
        <w:t>cirrhotics</w:t>
      </w:r>
      <w:proofErr w:type="spellEnd"/>
      <w:r w:rsidR="00FD1812" w:rsidRPr="008A754B">
        <w:rPr>
          <w:rFonts w:ascii="Book Antiqua" w:hAnsi="Book Antiqua" w:cs="Arial"/>
          <w:sz w:val="24"/>
          <w:szCs w:val="24"/>
        </w:rPr>
        <w:t xml:space="preserve">. </w:t>
      </w:r>
      <w:r w:rsidR="00405E16" w:rsidRPr="008A754B">
        <w:rPr>
          <w:rFonts w:ascii="Book Antiqua" w:hAnsi="Book Antiqua" w:cs="Arial"/>
          <w:sz w:val="24"/>
          <w:szCs w:val="24"/>
        </w:rPr>
        <w:t xml:space="preserve">The </w:t>
      </w:r>
      <w:r w:rsidR="008729C1" w:rsidRPr="008A754B">
        <w:rPr>
          <w:rFonts w:ascii="Book Antiqua" w:hAnsi="Book Antiqua" w:cs="Arial"/>
          <w:sz w:val="24"/>
          <w:szCs w:val="24"/>
        </w:rPr>
        <w:t>5-year</w:t>
      </w:r>
      <w:r w:rsidR="00405E16" w:rsidRPr="008A754B">
        <w:rPr>
          <w:rFonts w:ascii="Book Antiqua" w:hAnsi="Book Antiqua" w:cs="Arial"/>
          <w:sz w:val="24"/>
          <w:szCs w:val="24"/>
        </w:rPr>
        <w:t xml:space="preserve"> and </w:t>
      </w:r>
      <w:r w:rsidR="008729C1" w:rsidRPr="008A754B">
        <w:rPr>
          <w:rFonts w:ascii="Book Antiqua" w:hAnsi="Book Antiqua" w:cs="Arial"/>
          <w:sz w:val="24"/>
          <w:szCs w:val="24"/>
        </w:rPr>
        <w:t>10-</w:t>
      </w:r>
      <w:r w:rsidR="00405E16" w:rsidRPr="008A754B">
        <w:rPr>
          <w:rFonts w:ascii="Book Antiqua" w:hAnsi="Book Antiqua" w:cs="Arial"/>
          <w:sz w:val="24"/>
          <w:szCs w:val="24"/>
        </w:rPr>
        <w:t>year graft survival was 31%-90% and 33</w:t>
      </w:r>
      <w:r w:rsidR="004A0BB6" w:rsidRPr="008A754B">
        <w:rPr>
          <w:rFonts w:ascii="Book Antiqua" w:hAnsi="Book Antiqua" w:cs="Arial"/>
          <w:sz w:val="24"/>
          <w:szCs w:val="24"/>
        </w:rPr>
        <w:t>%</w:t>
      </w:r>
      <w:r w:rsidR="004A0BB6" w:rsidRPr="008A754B">
        <w:rPr>
          <w:rFonts w:ascii="Book Antiqua" w:hAnsi="Book Antiqua" w:cs="Arial"/>
          <w:sz w:val="24"/>
          <w:szCs w:val="24"/>
          <w:lang w:eastAsia="zh-CN"/>
        </w:rPr>
        <w:t xml:space="preserve"> </w:t>
      </w:r>
      <w:r w:rsidR="00405E16" w:rsidRPr="008A754B">
        <w:rPr>
          <w:rFonts w:ascii="Book Antiqua" w:hAnsi="Book Antiqua" w:cs="Arial"/>
          <w:sz w:val="24"/>
          <w:szCs w:val="24"/>
        </w:rPr>
        <w:t>±</w:t>
      </w:r>
      <w:r w:rsidR="004A0BB6" w:rsidRPr="008A754B">
        <w:rPr>
          <w:rFonts w:ascii="Book Antiqua" w:hAnsi="Book Antiqua" w:cs="Arial"/>
          <w:sz w:val="24"/>
          <w:szCs w:val="24"/>
          <w:lang w:eastAsia="zh-CN"/>
        </w:rPr>
        <w:t xml:space="preserve"> </w:t>
      </w:r>
      <w:r w:rsidR="00405E16" w:rsidRPr="008A754B">
        <w:rPr>
          <w:rFonts w:ascii="Book Antiqua" w:hAnsi="Book Antiqua" w:cs="Arial"/>
          <w:sz w:val="24"/>
          <w:szCs w:val="24"/>
        </w:rPr>
        <w:t xml:space="preserve">11% in </w:t>
      </w:r>
      <w:proofErr w:type="spellStart"/>
      <w:r w:rsidR="00405E16" w:rsidRPr="008A754B">
        <w:rPr>
          <w:rFonts w:ascii="Book Antiqua" w:hAnsi="Book Antiqua" w:cs="Arial"/>
          <w:sz w:val="24"/>
          <w:szCs w:val="24"/>
        </w:rPr>
        <w:t>cirrhotics</w:t>
      </w:r>
      <w:proofErr w:type="spellEnd"/>
      <w:r w:rsidR="00405E16" w:rsidRPr="008A754B">
        <w:rPr>
          <w:rFonts w:ascii="Book Antiqua" w:hAnsi="Book Antiqua" w:cs="Arial"/>
          <w:sz w:val="24"/>
          <w:szCs w:val="24"/>
        </w:rPr>
        <w:t xml:space="preserve"> when compared to 85%-92% and 69±7% in non-</w:t>
      </w:r>
      <w:proofErr w:type="spellStart"/>
      <w:r w:rsidR="00405E16" w:rsidRPr="008A754B">
        <w:rPr>
          <w:rFonts w:ascii="Book Antiqua" w:hAnsi="Book Antiqua" w:cs="Arial"/>
          <w:sz w:val="24"/>
          <w:szCs w:val="24"/>
        </w:rPr>
        <w:t>cirrhotics</w:t>
      </w:r>
      <w:proofErr w:type="spellEnd"/>
      <w:r w:rsidR="00405E16" w:rsidRPr="008A754B">
        <w:rPr>
          <w:rFonts w:ascii="Book Antiqua" w:hAnsi="Book Antiqua" w:cs="Arial"/>
          <w:sz w:val="24"/>
          <w:szCs w:val="24"/>
        </w:rPr>
        <w:t>.</w:t>
      </w:r>
    </w:p>
    <w:p w14:paraId="228B7083" w14:textId="7BE6EC54" w:rsidR="00184D92" w:rsidRPr="008A754B" w:rsidRDefault="003D02F8"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 xml:space="preserve">Mathurin </w:t>
      </w:r>
      <w:r w:rsidR="00744431" w:rsidRPr="008A754B">
        <w:rPr>
          <w:rFonts w:ascii="Book Antiqua" w:hAnsi="Book Antiqua" w:cs="Arial"/>
          <w:i/>
          <w:sz w:val="24"/>
          <w:szCs w:val="24"/>
        </w:rPr>
        <w:t>et al</w:t>
      </w:r>
      <w:r w:rsidR="00744431" w:rsidRPr="008A754B">
        <w:rPr>
          <w:rFonts w:ascii="Book Antiqua" w:hAnsi="Book Antiqua" w:cs="Arial"/>
          <w:sz w:val="24"/>
          <w:szCs w:val="24"/>
          <w:vertAlign w:val="superscript"/>
          <w:lang w:eastAsia="zh-CN"/>
        </w:rPr>
        <w:t>[6]</w:t>
      </w:r>
      <w:r w:rsidRPr="008A754B">
        <w:rPr>
          <w:rFonts w:ascii="Book Antiqua" w:hAnsi="Book Antiqua" w:cs="Arial"/>
          <w:sz w:val="24"/>
          <w:szCs w:val="24"/>
        </w:rPr>
        <w:t xml:space="preserve"> reported that the presence of cirrhosis (</w:t>
      </w:r>
      <w:r w:rsidR="00E276E9" w:rsidRPr="008A754B">
        <w:rPr>
          <w:rFonts w:ascii="Book Antiqua" w:hAnsi="Book Antiqua" w:cs="Arial"/>
          <w:i/>
          <w:sz w:val="24"/>
          <w:szCs w:val="24"/>
        </w:rPr>
        <w:t>P</w:t>
      </w:r>
      <w:r w:rsidR="00E276E9" w:rsidRPr="008A754B">
        <w:rPr>
          <w:rFonts w:ascii="Book Antiqua" w:hAnsi="Book Antiqua" w:cs="Arial"/>
          <w:sz w:val="24"/>
          <w:szCs w:val="24"/>
          <w:lang w:eastAsia="zh-CN"/>
        </w:rPr>
        <w:t xml:space="preserve"> </w:t>
      </w:r>
      <w:r w:rsidR="00E276E9" w:rsidRPr="008A754B">
        <w:rPr>
          <w:rFonts w:ascii="Book Antiqua" w:hAnsi="Book Antiqua" w:cs="Arial"/>
          <w:sz w:val="24"/>
          <w:szCs w:val="24"/>
        </w:rPr>
        <w:t>=</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0.02) and </w:t>
      </w:r>
      <w:proofErr w:type="spellStart"/>
      <w:r w:rsidRPr="008A754B">
        <w:rPr>
          <w:rFonts w:ascii="Book Antiqua" w:hAnsi="Book Antiqua" w:cs="Arial"/>
          <w:sz w:val="24"/>
          <w:szCs w:val="24"/>
        </w:rPr>
        <w:t>HbsAg</w:t>
      </w:r>
      <w:proofErr w:type="spellEnd"/>
      <w:r w:rsidRPr="008A754B">
        <w:rPr>
          <w:rFonts w:ascii="Book Antiqua" w:hAnsi="Book Antiqua" w:cs="Arial"/>
          <w:sz w:val="24"/>
          <w:szCs w:val="24"/>
        </w:rPr>
        <w:t xml:space="preserve"> positive status (</w:t>
      </w:r>
      <w:r w:rsidR="00744431" w:rsidRPr="008A754B">
        <w:rPr>
          <w:rFonts w:ascii="Book Antiqua" w:hAnsi="Book Antiqua" w:cs="Arial"/>
          <w:i/>
          <w:sz w:val="24"/>
          <w:szCs w:val="24"/>
        </w:rPr>
        <w:t>P</w:t>
      </w:r>
      <w:r w:rsidR="00744431" w:rsidRPr="008A754B">
        <w:rPr>
          <w:rFonts w:ascii="Book Antiqua" w:hAnsi="Book Antiqua" w:cs="Arial"/>
          <w:i/>
          <w:sz w:val="24"/>
          <w:szCs w:val="24"/>
          <w:lang w:eastAsia="zh-CN"/>
        </w:rPr>
        <w:t xml:space="preserve"> </w:t>
      </w:r>
      <w:r w:rsidRPr="008A754B">
        <w:rPr>
          <w:rFonts w:ascii="Book Antiqua" w:hAnsi="Book Antiqua" w:cs="Arial"/>
          <w:sz w:val="24"/>
          <w:szCs w:val="24"/>
        </w:rPr>
        <w:t xml:space="preserve">&lt; 0.0001) </w:t>
      </w:r>
      <w:r w:rsidR="000D3C53" w:rsidRPr="008A754B">
        <w:rPr>
          <w:rFonts w:ascii="Book Antiqua" w:hAnsi="Book Antiqua" w:cs="Arial"/>
          <w:sz w:val="24"/>
          <w:szCs w:val="24"/>
        </w:rPr>
        <w:t>were</w:t>
      </w:r>
      <w:r w:rsidRPr="008A754B">
        <w:rPr>
          <w:rFonts w:ascii="Book Antiqua" w:hAnsi="Book Antiqua" w:cs="Arial"/>
          <w:sz w:val="24"/>
          <w:szCs w:val="24"/>
        </w:rPr>
        <w:t xml:space="preserve"> associated with poor 5 and 10-year survival, 84</w:t>
      </w:r>
      <w:r w:rsidR="00E276E9" w:rsidRPr="008A754B">
        <w:rPr>
          <w:rFonts w:ascii="Book Antiqua" w:hAnsi="Book Antiqua" w:cs="Arial"/>
          <w:sz w:val="24"/>
          <w:szCs w:val="24"/>
        </w:rPr>
        <w:t>%</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7% and 33</w:t>
      </w:r>
      <w:r w:rsidR="001A12DC" w:rsidRPr="008A754B">
        <w:rPr>
          <w:rFonts w:ascii="Book Antiqua" w:hAnsi="Book Antiqua" w:cs="Arial"/>
          <w:sz w:val="24"/>
          <w:szCs w:val="24"/>
        </w:rPr>
        <w:t>%</w:t>
      </w:r>
      <w:r w:rsidR="001A12DC" w:rsidRPr="008A754B">
        <w:rPr>
          <w:rFonts w:ascii="Book Antiqua" w:hAnsi="Book Antiqua" w:cs="Arial"/>
          <w:sz w:val="24"/>
          <w:szCs w:val="24"/>
          <w:lang w:eastAsia="zh-CN"/>
        </w:rPr>
        <w:t xml:space="preserve"> </w:t>
      </w:r>
      <w:r w:rsidRPr="008A754B">
        <w:rPr>
          <w:rFonts w:ascii="Book Antiqua" w:hAnsi="Book Antiqua" w:cs="Arial"/>
          <w:sz w:val="24"/>
          <w:szCs w:val="24"/>
        </w:rPr>
        <w:t>±</w:t>
      </w:r>
      <w:r w:rsidR="001A12DC"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11%, respectively. </w:t>
      </w:r>
      <w:proofErr w:type="spellStart"/>
      <w:r w:rsidR="00184D92" w:rsidRPr="008A754B">
        <w:rPr>
          <w:rFonts w:ascii="Book Antiqua" w:hAnsi="Book Antiqua" w:cs="Arial"/>
          <w:sz w:val="24"/>
          <w:szCs w:val="24"/>
        </w:rPr>
        <w:t>Maluf</w:t>
      </w:r>
      <w:proofErr w:type="spellEnd"/>
      <w:r w:rsidR="00184D92" w:rsidRPr="008A754B">
        <w:rPr>
          <w:rFonts w:ascii="Book Antiqua" w:hAnsi="Book Antiqua" w:cs="Arial"/>
          <w:sz w:val="24"/>
          <w:szCs w:val="24"/>
        </w:rPr>
        <w:t xml:space="preserve"> </w:t>
      </w:r>
      <w:r w:rsidR="00582195" w:rsidRPr="008A754B">
        <w:rPr>
          <w:rFonts w:ascii="Book Antiqua" w:hAnsi="Book Antiqua" w:cs="Arial"/>
          <w:i/>
          <w:sz w:val="24"/>
          <w:szCs w:val="24"/>
        </w:rPr>
        <w:t xml:space="preserve">et </w:t>
      </w:r>
      <w:proofErr w:type="gramStart"/>
      <w:r w:rsidR="00582195" w:rsidRPr="008A754B">
        <w:rPr>
          <w:rFonts w:ascii="Book Antiqua" w:hAnsi="Book Antiqua" w:cs="Arial"/>
          <w:i/>
          <w:sz w:val="24"/>
          <w:szCs w:val="24"/>
        </w:rPr>
        <w:t>al</w:t>
      </w:r>
      <w:r w:rsidR="00582195" w:rsidRPr="008A754B">
        <w:rPr>
          <w:rFonts w:ascii="Book Antiqua" w:hAnsi="Book Antiqua" w:cs="Arial"/>
          <w:sz w:val="24"/>
          <w:szCs w:val="24"/>
          <w:vertAlign w:val="superscript"/>
          <w:lang w:eastAsia="zh-CN"/>
        </w:rPr>
        <w:t>[</w:t>
      </w:r>
      <w:proofErr w:type="gramEnd"/>
      <w:r w:rsidR="00582195" w:rsidRPr="008A754B">
        <w:rPr>
          <w:rFonts w:ascii="Book Antiqua" w:hAnsi="Book Antiqua" w:cs="Arial"/>
          <w:sz w:val="24"/>
          <w:szCs w:val="24"/>
          <w:vertAlign w:val="superscript"/>
          <w:lang w:eastAsia="zh-CN"/>
        </w:rPr>
        <w:t xml:space="preserve">7] </w:t>
      </w:r>
      <w:r w:rsidR="00184D92" w:rsidRPr="008A754B">
        <w:rPr>
          <w:rFonts w:ascii="Book Antiqua" w:hAnsi="Book Antiqua" w:cs="Arial"/>
          <w:sz w:val="24"/>
          <w:szCs w:val="24"/>
        </w:rPr>
        <w:t xml:space="preserve">demonstrated the </w:t>
      </w:r>
      <w:proofErr w:type="spellStart"/>
      <w:r w:rsidR="00184D92" w:rsidRPr="008A754B">
        <w:rPr>
          <w:rFonts w:ascii="Book Antiqua" w:hAnsi="Book Antiqua" w:cs="Arial"/>
          <w:sz w:val="24"/>
          <w:szCs w:val="24"/>
        </w:rPr>
        <w:t>Knodell</w:t>
      </w:r>
      <w:proofErr w:type="spellEnd"/>
      <w:r w:rsidR="00184D92" w:rsidRPr="008A754B">
        <w:rPr>
          <w:rFonts w:ascii="Book Antiqua" w:hAnsi="Book Antiqua" w:cs="Arial"/>
          <w:sz w:val="24"/>
          <w:szCs w:val="24"/>
        </w:rPr>
        <w:t xml:space="preserve"> histology score was associated with mortality in hepatitis C kidney transplant patients (</w:t>
      </w:r>
      <w:r w:rsidR="00E276E9" w:rsidRPr="008A754B">
        <w:rPr>
          <w:rFonts w:ascii="Book Antiqua" w:hAnsi="Book Antiqua" w:cs="Arial"/>
          <w:i/>
          <w:sz w:val="24"/>
          <w:szCs w:val="24"/>
        </w:rPr>
        <w:t>P</w:t>
      </w:r>
      <w:r w:rsidR="00E276E9" w:rsidRPr="008A754B">
        <w:rPr>
          <w:rFonts w:ascii="Book Antiqua" w:hAnsi="Book Antiqua" w:cs="Arial"/>
          <w:sz w:val="24"/>
          <w:szCs w:val="24"/>
          <w:lang w:eastAsia="zh-CN"/>
        </w:rPr>
        <w:t xml:space="preserve"> </w:t>
      </w:r>
      <w:r w:rsidR="00E276E9" w:rsidRPr="008A754B">
        <w:rPr>
          <w:rFonts w:ascii="Book Antiqua" w:hAnsi="Book Antiqua" w:cs="Arial"/>
          <w:sz w:val="24"/>
          <w:szCs w:val="24"/>
        </w:rPr>
        <w:t>=</w:t>
      </w:r>
      <w:r w:rsidR="00694FE7" w:rsidRPr="008A754B">
        <w:rPr>
          <w:rFonts w:ascii="Book Antiqua" w:hAnsi="Book Antiqua" w:cs="Arial"/>
          <w:sz w:val="24"/>
          <w:szCs w:val="24"/>
        </w:rPr>
        <w:t xml:space="preserve"> 0.012</w:t>
      </w:r>
      <w:r w:rsidR="00184D92" w:rsidRPr="008A754B">
        <w:rPr>
          <w:rFonts w:ascii="Book Antiqua" w:hAnsi="Book Antiqua" w:cs="Arial"/>
          <w:sz w:val="24"/>
          <w:szCs w:val="24"/>
        </w:rPr>
        <w:t xml:space="preserve">). </w:t>
      </w:r>
    </w:p>
    <w:p w14:paraId="5A6822A9" w14:textId="5135EC82" w:rsidR="00573D12" w:rsidRPr="008A754B" w:rsidRDefault="003D02F8" w:rsidP="004A79F6">
      <w:pPr>
        <w:spacing w:after="0" w:line="360" w:lineRule="auto"/>
        <w:ind w:firstLine="720"/>
        <w:jc w:val="both"/>
        <w:rPr>
          <w:rFonts w:ascii="Book Antiqua" w:hAnsi="Book Antiqua" w:cs="Arial"/>
          <w:sz w:val="24"/>
          <w:szCs w:val="24"/>
          <w:lang w:eastAsia="zh-CN"/>
        </w:rPr>
      </w:pPr>
      <w:r w:rsidRPr="008A754B">
        <w:rPr>
          <w:rFonts w:ascii="Book Antiqua" w:hAnsi="Book Antiqua" w:cs="Arial"/>
          <w:sz w:val="24"/>
          <w:szCs w:val="24"/>
        </w:rPr>
        <w:t xml:space="preserve">The study by Campbell </w:t>
      </w:r>
      <w:r w:rsidRPr="008A754B">
        <w:rPr>
          <w:rFonts w:ascii="Book Antiqua" w:hAnsi="Book Antiqua" w:cs="Arial"/>
          <w:i/>
          <w:sz w:val="24"/>
          <w:szCs w:val="24"/>
        </w:rPr>
        <w:t xml:space="preserve">et </w:t>
      </w:r>
      <w:proofErr w:type="gramStart"/>
      <w:r w:rsidRPr="008A754B">
        <w:rPr>
          <w:rFonts w:ascii="Book Antiqua" w:hAnsi="Book Antiqua" w:cs="Arial"/>
          <w:i/>
          <w:sz w:val="24"/>
          <w:szCs w:val="24"/>
        </w:rPr>
        <w:t>al</w:t>
      </w:r>
      <w:r w:rsidR="00BC32A7" w:rsidRPr="008A754B">
        <w:rPr>
          <w:rFonts w:ascii="Book Antiqua" w:hAnsi="Book Antiqua" w:cs="Arial"/>
          <w:sz w:val="24"/>
          <w:szCs w:val="24"/>
          <w:vertAlign w:val="superscript"/>
          <w:lang w:eastAsia="zh-CN"/>
        </w:rPr>
        <w:t>[</w:t>
      </w:r>
      <w:proofErr w:type="gramEnd"/>
      <w:r w:rsidR="00BC32A7" w:rsidRPr="008A754B">
        <w:rPr>
          <w:rFonts w:ascii="Book Antiqua" w:hAnsi="Book Antiqua" w:cs="Arial"/>
          <w:sz w:val="24"/>
          <w:szCs w:val="24"/>
          <w:vertAlign w:val="superscript"/>
          <w:lang w:eastAsia="zh-CN"/>
        </w:rPr>
        <w:t>8]</w:t>
      </w:r>
      <w:r w:rsidRPr="008A754B">
        <w:rPr>
          <w:rFonts w:ascii="Book Antiqua" w:hAnsi="Book Antiqua" w:cs="Arial"/>
          <w:sz w:val="24"/>
          <w:szCs w:val="24"/>
        </w:rPr>
        <w:t xml:space="preserve"> reported that survival after kidney transplant only in recipients with hepatitis C was similar between patients with minimal liver fibrosis compared to patients </w:t>
      </w:r>
      <w:r w:rsidR="0087169E" w:rsidRPr="008A754B">
        <w:rPr>
          <w:rFonts w:ascii="Book Antiqua" w:hAnsi="Book Antiqua" w:cs="Arial"/>
          <w:sz w:val="24"/>
          <w:szCs w:val="24"/>
        </w:rPr>
        <w:t>with advanced</w:t>
      </w:r>
      <w:r w:rsidRPr="008A754B">
        <w:rPr>
          <w:rFonts w:ascii="Book Antiqua" w:hAnsi="Book Antiqua" w:cs="Arial"/>
          <w:sz w:val="24"/>
          <w:szCs w:val="24"/>
        </w:rPr>
        <w:t xml:space="preserve"> fibrosis. </w:t>
      </w:r>
      <w:proofErr w:type="spellStart"/>
      <w:r w:rsidRPr="008A754B">
        <w:rPr>
          <w:rFonts w:ascii="Book Antiqua" w:hAnsi="Book Antiqua" w:cs="Arial"/>
          <w:sz w:val="24"/>
          <w:szCs w:val="24"/>
        </w:rPr>
        <w:t>Paramesh</w:t>
      </w:r>
      <w:proofErr w:type="spellEnd"/>
      <w:r w:rsidRPr="008A754B">
        <w:rPr>
          <w:rFonts w:ascii="Book Antiqua" w:hAnsi="Book Antiqua" w:cs="Arial"/>
          <w:sz w:val="24"/>
          <w:szCs w:val="24"/>
        </w:rPr>
        <w:t xml:space="preserve"> </w:t>
      </w:r>
      <w:r w:rsidR="00A01BB8" w:rsidRPr="008A754B">
        <w:rPr>
          <w:rFonts w:ascii="Book Antiqua" w:hAnsi="Book Antiqua" w:cs="Arial"/>
          <w:i/>
          <w:sz w:val="24"/>
          <w:szCs w:val="24"/>
        </w:rPr>
        <w:t xml:space="preserve">et </w:t>
      </w:r>
      <w:proofErr w:type="gramStart"/>
      <w:r w:rsidR="00A01BB8" w:rsidRPr="008A754B">
        <w:rPr>
          <w:rFonts w:ascii="Book Antiqua" w:hAnsi="Book Antiqua" w:cs="Arial"/>
          <w:i/>
          <w:sz w:val="24"/>
          <w:szCs w:val="24"/>
        </w:rPr>
        <w:t>al</w:t>
      </w:r>
      <w:r w:rsidR="00A01BB8" w:rsidRPr="008A754B">
        <w:rPr>
          <w:rFonts w:ascii="Book Antiqua" w:hAnsi="Book Antiqua" w:cs="Arial"/>
          <w:sz w:val="24"/>
          <w:szCs w:val="24"/>
          <w:vertAlign w:val="superscript"/>
        </w:rPr>
        <w:t>[</w:t>
      </w:r>
      <w:proofErr w:type="gramEnd"/>
      <w:r w:rsidR="00A01BB8" w:rsidRPr="008A754B">
        <w:rPr>
          <w:rFonts w:ascii="Book Antiqua" w:hAnsi="Book Antiqua" w:cs="Arial"/>
          <w:sz w:val="24"/>
          <w:szCs w:val="24"/>
          <w:vertAlign w:val="superscript"/>
        </w:rPr>
        <w:t>9]</w:t>
      </w:r>
      <w:r w:rsidRPr="008A754B">
        <w:rPr>
          <w:rFonts w:ascii="Book Antiqua" w:hAnsi="Book Antiqua" w:cs="Arial"/>
          <w:sz w:val="24"/>
          <w:szCs w:val="24"/>
        </w:rPr>
        <w:t xml:space="preserve"> reported kidney </w:t>
      </w:r>
      <w:r w:rsidRPr="008A754B">
        <w:rPr>
          <w:rFonts w:ascii="Book Antiqua" w:hAnsi="Book Antiqua" w:cs="Arial"/>
          <w:sz w:val="24"/>
          <w:szCs w:val="24"/>
        </w:rPr>
        <w:lastRenderedPageBreak/>
        <w:t>transplant alone to be safe in compensated hepatitis C cirrhosis</w:t>
      </w:r>
      <w:r w:rsidR="00184D92" w:rsidRPr="008A754B">
        <w:rPr>
          <w:rFonts w:ascii="Book Antiqua" w:hAnsi="Book Antiqua" w:cs="Arial"/>
          <w:sz w:val="24"/>
          <w:szCs w:val="24"/>
        </w:rPr>
        <w:t>; H</w:t>
      </w:r>
      <w:r w:rsidRPr="008A754B">
        <w:rPr>
          <w:rFonts w:ascii="Book Antiqua" w:hAnsi="Book Antiqua" w:cs="Arial"/>
          <w:sz w:val="24"/>
          <w:szCs w:val="24"/>
        </w:rPr>
        <w:t>R</w:t>
      </w:r>
      <w:r w:rsidR="00BC32A7" w:rsidRPr="008A754B">
        <w:rPr>
          <w:rFonts w:ascii="Book Antiqua" w:hAnsi="Book Antiqua" w:cs="Arial"/>
          <w:sz w:val="24"/>
          <w:szCs w:val="24"/>
          <w:lang w:eastAsia="zh-CN"/>
        </w:rPr>
        <w:t xml:space="preserve"> </w:t>
      </w:r>
      <w:r w:rsidRPr="008A754B">
        <w:rPr>
          <w:rFonts w:ascii="Book Antiqua" w:hAnsi="Book Antiqua" w:cs="Arial"/>
          <w:sz w:val="24"/>
          <w:szCs w:val="24"/>
        </w:rPr>
        <w:t>=</w:t>
      </w:r>
      <w:r w:rsidR="00BC32A7"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1.4, </w:t>
      </w:r>
      <w:r w:rsidR="00E276E9" w:rsidRPr="008A754B">
        <w:rPr>
          <w:rFonts w:ascii="Book Antiqua" w:hAnsi="Book Antiqua" w:cs="Arial"/>
          <w:i/>
          <w:sz w:val="24"/>
          <w:szCs w:val="24"/>
        </w:rPr>
        <w:t>P</w:t>
      </w:r>
      <w:r w:rsidR="00E276E9" w:rsidRPr="008A754B">
        <w:rPr>
          <w:rFonts w:ascii="Book Antiqua" w:hAnsi="Book Antiqua" w:cs="Arial"/>
          <w:sz w:val="24"/>
          <w:szCs w:val="24"/>
          <w:lang w:eastAsia="zh-CN"/>
        </w:rPr>
        <w:t xml:space="preserve"> </w:t>
      </w:r>
      <w:r w:rsidR="00E276E9" w:rsidRPr="008A754B">
        <w:rPr>
          <w:rFonts w:ascii="Book Antiqua" w:hAnsi="Book Antiqua" w:cs="Arial"/>
          <w:sz w:val="24"/>
          <w:szCs w:val="24"/>
        </w:rPr>
        <w:t>=</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0.7817 compared to graft survival in non-</w:t>
      </w:r>
      <w:proofErr w:type="spellStart"/>
      <w:r w:rsidRPr="008A754B">
        <w:rPr>
          <w:rFonts w:ascii="Book Antiqua" w:hAnsi="Book Antiqua" w:cs="Arial"/>
          <w:sz w:val="24"/>
          <w:szCs w:val="24"/>
        </w:rPr>
        <w:t>cirrhotics</w:t>
      </w:r>
      <w:proofErr w:type="spellEnd"/>
      <w:r w:rsidRPr="008A754B">
        <w:rPr>
          <w:rFonts w:ascii="Book Antiqua" w:hAnsi="Book Antiqua" w:cs="Arial"/>
          <w:sz w:val="24"/>
          <w:szCs w:val="24"/>
        </w:rPr>
        <w:t>: HR</w:t>
      </w:r>
      <w:r w:rsidR="00BC32A7" w:rsidRPr="008A754B">
        <w:rPr>
          <w:rFonts w:ascii="Book Antiqua" w:hAnsi="Book Antiqua" w:cs="Arial"/>
          <w:sz w:val="24"/>
          <w:szCs w:val="24"/>
          <w:lang w:eastAsia="zh-CN"/>
        </w:rPr>
        <w:t xml:space="preserve"> </w:t>
      </w:r>
      <w:r w:rsidRPr="008A754B">
        <w:rPr>
          <w:rFonts w:ascii="Book Antiqua" w:hAnsi="Book Antiqua" w:cs="Arial"/>
          <w:sz w:val="24"/>
          <w:szCs w:val="24"/>
        </w:rPr>
        <w:t>=</w:t>
      </w:r>
      <w:r w:rsidR="00BC32A7" w:rsidRPr="008A754B">
        <w:rPr>
          <w:rFonts w:ascii="Book Antiqua" w:hAnsi="Book Antiqua" w:cs="Arial"/>
          <w:sz w:val="24"/>
          <w:szCs w:val="24"/>
          <w:lang w:eastAsia="zh-CN"/>
        </w:rPr>
        <w:t xml:space="preserve"> </w:t>
      </w:r>
      <w:r w:rsidRPr="008A754B">
        <w:rPr>
          <w:rFonts w:ascii="Book Antiqua" w:hAnsi="Book Antiqua" w:cs="Arial"/>
          <w:sz w:val="24"/>
          <w:szCs w:val="24"/>
        </w:rPr>
        <w:t xml:space="preserve">0.81, </w:t>
      </w:r>
      <w:r w:rsidR="00E276E9" w:rsidRPr="008A754B">
        <w:rPr>
          <w:rFonts w:ascii="Book Antiqua" w:hAnsi="Book Antiqua" w:cs="Arial"/>
          <w:i/>
          <w:sz w:val="24"/>
          <w:szCs w:val="24"/>
        </w:rPr>
        <w:t>P</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w:t>
      </w:r>
      <w:r w:rsidR="00E276E9" w:rsidRPr="008A754B">
        <w:rPr>
          <w:rFonts w:ascii="Book Antiqua" w:hAnsi="Book Antiqua" w:cs="Arial"/>
          <w:sz w:val="24"/>
          <w:szCs w:val="24"/>
          <w:lang w:eastAsia="zh-CN"/>
        </w:rPr>
        <w:t xml:space="preserve"> </w:t>
      </w:r>
      <w:r w:rsidRPr="008A754B">
        <w:rPr>
          <w:rFonts w:ascii="Book Antiqua" w:hAnsi="Book Antiqua" w:cs="Arial"/>
          <w:sz w:val="24"/>
          <w:szCs w:val="24"/>
        </w:rPr>
        <w:t>0.758)</w:t>
      </w:r>
      <w:r w:rsidR="00E25F03" w:rsidRPr="008A754B">
        <w:rPr>
          <w:rFonts w:ascii="Book Antiqua" w:hAnsi="Book Antiqua" w:cs="Arial"/>
          <w:sz w:val="24"/>
          <w:szCs w:val="24"/>
          <w:lang w:eastAsia="zh-CN"/>
        </w:rPr>
        <w:t xml:space="preserve"> (</w:t>
      </w:r>
      <w:r w:rsidR="00E25F03" w:rsidRPr="008A754B">
        <w:rPr>
          <w:rFonts w:ascii="Book Antiqua" w:hAnsi="Book Antiqua" w:cs="Arial"/>
          <w:sz w:val="24"/>
          <w:szCs w:val="24"/>
        </w:rPr>
        <w:t xml:space="preserve">Figure </w:t>
      </w:r>
      <w:r w:rsidR="003755DA" w:rsidRPr="008A754B">
        <w:rPr>
          <w:rFonts w:ascii="Book Antiqua" w:hAnsi="Book Antiqua" w:cs="Arial"/>
          <w:sz w:val="24"/>
          <w:szCs w:val="24"/>
          <w:lang w:eastAsia="zh-CN"/>
        </w:rPr>
        <w:t>2</w:t>
      </w:r>
      <w:r w:rsidR="00E25F03" w:rsidRPr="008A754B">
        <w:rPr>
          <w:rFonts w:ascii="Book Antiqua" w:hAnsi="Book Antiqua" w:cs="Arial"/>
          <w:sz w:val="24"/>
          <w:szCs w:val="24"/>
          <w:lang w:eastAsia="zh-CN"/>
        </w:rPr>
        <w:t>).</w:t>
      </w:r>
    </w:p>
    <w:p w14:paraId="5C52B389" w14:textId="77777777" w:rsidR="00BC32A7" w:rsidRPr="008A754B" w:rsidRDefault="00BC32A7" w:rsidP="004A79F6">
      <w:pPr>
        <w:spacing w:after="0" w:line="360" w:lineRule="auto"/>
        <w:jc w:val="both"/>
        <w:rPr>
          <w:rFonts w:ascii="Book Antiqua" w:hAnsi="Book Antiqua" w:cs="Arial"/>
          <w:sz w:val="24"/>
          <w:szCs w:val="24"/>
          <w:lang w:eastAsia="zh-CN"/>
        </w:rPr>
      </w:pPr>
    </w:p>
    <w:p w14:paraId="60927708" w14:textId="4BCB9652" w:rsidR="00D10803" w:rsidRPr="008A754B" w:rsidRDefault="00D10803" w:rsidP="004A79F6">
      <w:pPr>
        <w:spacing w:after="0" w:line="360" w:lineRule="auto"/>
        <w:jc w:val="both"/>
        <w:rPr>
          <w:rFonts w:ascii="Book Antiqua" w:hAnsi="Book Antiqua" w:cs="Arial"/>
          <w:sz w:val="24"/>
          <w:szCs w:val="24"/>
        </w:rPr>
      </w:pPr>
      <w:r w:rsidRPr="008A754B">
        <w:rPr>
          <w:rFonts w:ascii="Book Antiqua" w:hAnsi="Book Antiqua" w:cs="Arial"/>
          <w:b/>
          <w:sz w:val="24"/>
          <w:szCs w:val="24"/>
        </w:rPr>
        <w:t>D</w:t>
      </w:r>
      <w:r w:rsidR="002C2C2E" w:rsidRPr="008A754B">
        <w:rPr>
          <w:rFonts w:ascii="Book Antiqua" w:hAnsi="Book Antiqua" w:cs="Arial"/>
          <w:b/>
          <w:sz w:val="24"/>
          <w:szCs w:val="24"/>
        </w:rPr>
        <w:t>ISCUSSION</w:t>
      </w:r>
    </w:p>
    <w:p w14:paraId="6DED5D06" w14:textId="2BDD6D3E" w:rsidR="00184D92" w:rsidRPr="008A754B" w:rsidRDefault="00184D92" w:rsidP="004A79F6">
      <w:pPr>
        <w:spacing w:after="0" w:line="360" w:lineRule="auto"/>
        <w:jc w:val="both"/>
        <w:rPr>
          <w:rFonts w:ascii="Book Antiqua" w:hAnsi="Book Antiqua" w:cs="Arial"/>
          <w:sz w:val="24"/>
          <w:szCs w:val="24"/>
        </w:rPr>
      </w:pPr>
      <w:r w:rsidRPr="008A754B">
        <w:rPr>
          <w:rFonts w:ascii="Book Antiqua" w:hAnsi="Book Antiqua" w:cs="Arial"/>
          <w:sz w:val="24"/>
          <w:szCs w:val="24"/>
        </w:rPr>
        <w:t>Individuals with chronic hepatitis C with advanced fibrosis and kidney failure who undergo kidney transplant alone are believe</w:t>
      </w:r>
      <w:r w:rsidR="00292042" w:rsidRPr="008A754B">
        <w:rPr>
          <w:rFonts w:ascii="Book Antiqua" w:hAnsi="Book Antiqua" w:cs="Arial"/>
          <w:sz w:val="24"/>
          <w:szCs w:val="24"/>
        </w:rPr>
        <w:t>d</w:t>
      </w:r>
      <w:r w:rsidRPr="008A754B">
        <w:rPr>
          <w:rFonts w:ascii="Book Antiqua" w:hAnsi="Book Antiqua" w:cs="Arial"/>
          <w:sz w:val="24"/>
          <w:szCs w:val="24"/>
        </w:rPr>
        <w:t xml:space="preserve"> to have lower long term survival alt</w:t>
      </w:r>
      <w:r w:rsidR="00292042" w:rsidRPr="008A754B">
        <w:rPr>
          <w:rFonts w:ascii="Book Antiqua" w:hAnsi="Book Antiqua" w:cs="Arial"/>
          <w:sz w:val="24"/>
          <w:szCs w:val="24"/>
        </w:rPr>
        <w:t xml:space="preserve">hough there are </w:t>
      </w:r>
      <w:r w:rsidR="009030A4" w:rsidRPr="008A754B">
        <w:rPr>
          <w:rFonts w:ascii="Book Antiqua" w:hAnsi="Book Antiqua" w:cs="Arial"/>
          <w:sz w:val="24"/>
          <w:szCs w:val="24"/>
        </w:rPr>
        <w:t>surprisingly</w:t>
      </w:r>
      <w:r w:rsidR="00292042" w:rsidRPr="008A754B">
        <w:rPr>
          <w:rFonts w:ascii="Book Antiqua" w:hAnsi="Book Antiqua" w:cs="Arial"/>
          <w:sz w:val="24"/>
          <w:szCs w:val="24"/>
        </w:rPr>
        <w:t xml:space="preserve"> few studies on this patient population. Furthermore, there</w:t>
      </w:r>
      <w:r w:rsidRPr="008A754B">
        <w:rPr>
          <w:rFonts w:ascii="Book Antiqua" w:hAnsi="Book Antiqua" w:cs="Arial"/>
          <w:sz w:val="24"/>
          <w:szCs w:val="24"/>
        </w:rPr>
        <w:t xml:space="preserve"> </w:t>
      </w:r>
      <w:proofErr w:type="gramStart"/>
      <w:r w:rsidRPr="008A754B">
        <w:rPr>
          <w:rFonts w:ascii="Book Antiqua" w:hAnsi="Book Antiqua" w:cs="Arial"/>
          <w:sz w:val="24"/>
          <w:szCs w:val="24"/>
        </w:rPr>
        <w:t>has not been</w:t>
      </w:r>
      <w:r w:rsidR="00292042" w:rsidRPr="008A754B">
        <w:rPr>
          <w:rFonts w:ascii="Book Antiqua" w:hAnsi="Book Antiqua" w:cs="Arial"/>
          <w:sz w:val="24"/>
          <w:szCs w:val="24"/>
        </w:rPr>
        <w:t xml:space="preserve"> consistent results</w:t>
      </w:r>
      <w:proofErr w:type="gramEnd"/>
      <w:r w:rsidR="00292042" w:rsidRPr="008A754B">
        <w:rPr>
          <w:rFonts w:ascii="Book Antiqua" w:hAnsi="Book Antiqua" w:cs="Arial"/>
          <w:sz w:val="24"/>
          <w:szCs w:val="24"/>
        </w:rPr>
        <w:t xml:space="preserve"> among studies reporting outcomes of isolated kidney transplant in hepatitis C infected recipients</w:t>
      </w:r>
      <w:r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Pr="008A754B">
        <w:rPr>
          <w:rFonts w:ascii="Book Antiqua" w:hAnsi="Book Antiqua" w:cs="Arial"/>
          <w:sz w:val="24"/>
          <w:szCs w:val="24"/>
        </w:rPr>
        <w:t>The concern about isolated kidney transplant alone in a patients with hepatitis C and advanced liver fibrosis is that the liver disease will progress to decompensated cirrhosis and liver failure in the setting of immunosuppression after kidney transplant.</w:t>
      </w:r>
      <w:r w:rsidR="009C7958" w:rsidRPr="008A754B">
        <w:rPr>
          <w:rFonts w:ascii="Book Antiqua" w:hAnsi="Book Antiqua" w:cs="Arial"/>
          <w:sz w:val="24"/>
          <w:szCs w:val="24"/>
          <w:lang w:eastAsia="zh-CN"/>
        </w:rPr>
        <w:t xml:space="preserve"> </w:t>
      </w:r>
      <w:r w:rsidR="00303288" w:rsidRPr="008A754B">
        <w:rPr>
          <w:rFonts w:ascii="Book Antiqua" w:hAnsi="Book Antiqua" w:cs="Arial"/>
          <w:sz w:val="24"/>
          <w:szCs w:val="24"/>
        </w:rPr>
        <w:t>The progression of liver disease from hepatitis C after kidney transplant was of particular concern during the interferon era because</w:t>
      </w:r>
      <w:r w:rsidR="00292042" w:rsidRPr="008A754B">
        <w:rPr>
          <w:rFonts w:ascii="Book Antiqua" w:hAnsi="Book Antiqua" w:cs="Arial"/>
          <w:sz w:val="24"/>
          <w:szCs w:val="24"/>
        </w:rPr>
        <w:t xml:space="preserve"> of limited therapy for hepatitis C. In</w:t>
      </w:r>
      <w:r w:rsidR="00303288" w:rsidRPr="008A754B">
        <w:rPr>
          <w:rFonts w:ascii="Book Antiqua" w:hAnsi="Book Antiqua" w:cs="Arial"/>
          <w:sz w:val="24"/>
          <w:szCs w:val="24"/>
        </w:rPr>
        <w:t xml:space="preserve">terferon </w:t>
      </w:r>
      <w:r w:rsidR="00292042" w:rsidRPr="008A754B">
        <w:rPr>
          <w:rFonts w:ascii="Book Antiqua" w:hAnsi="Book Antiqua" w:cs="Arial"/>
          <w:sz w:val="24"/>
          <w:szCs w:val="24"/>
        </w:rPr>
        <w:t>i</w:t>
      </w:r>
      <w:r w:rsidR="00303288" w:rsidRPr="008A754B">
        <w:rPr>
          <w:rFonts w:ascii="Book Antiqua" w:hAnsi="Book Antiqua" w:cs="Arial"/>
          <w:sz w:val="24"/>
          <w:szCs w:val="24"/>
        </w:rPr>
        <w:t xml:space="preserve">s associated with low </w:t>
      </w:r>
      <w:proofErr w:type="spellStart"/>
      <w:r w:rsidR="00303288" w:rsidRPr="008A754B">
        <w:rPr>
          <w:rFonts w:ascii="Book Antiqua" w:hAnsi="Book Antiqua" w:cs="Arial"/>
          <w:sz w:val="24"/>
          <w:szCs w:val="24"/>
        </w:rPr>
        <w:t>virologic</w:t>
      </w:r>
      <w:proofErr w:type="spellEnd"/>
      <w:r w:rsidR="00303288" w:rsidRPr="008A754B">
        <w:rPr>
          <w:rFonts w:ascii="Book Antiqua" w:hAnsi="Book Antiqua" w:cs="Arial"/>
          <w:sz w:val="24"/>
          <w:szCs w:val="24"/>
        </w:rPr>
        <w:t xml:space="preserve"> cure and high adverse events including graft rejection. However, with the development </w:t>
      </w:r>
      <w:r w:rsidR="009030A4" w:rsidRPr="008A754B">
        <w:rPr>
          <w:rFonts w:ascii="Book Antiqua" w:hAnsi="Book Antiqua" w:cs="Arial"/>
          <w:sz w:val="24"/>
          <w:szCs w:val="24"/>
        </w:rPr>
        <w:t>o</w:t>
      </w:r>
      <w:r w:rsidR="00303288" w:rsidRPr="008A754B">
        <w:rPr>
          <w:rFonts w:ascii="Book Antiqua" w:hAnsi="Book Antiqua" w:cs="Arial"/>
          <w:sz w:val="24"/>
          <w:szCs w:val="24"/>
        </w:rPr>
        <w:t xml:space="preserve">f interferon free regimens and direct acting antiviral agents the need of combined liver-kidney transplant in hepatitis C patients who have hepatitis C and advanced fibrosis or compensated cirrhosis needs to be readdressed. </w:t>
      </w:r>
    </w:p>
    <w:p w14:paraId="46169754" w14:textId="546AE6FF" w:rsidR="00B34D99" w:rsidRPr="008A754B" w:rsidRDefault="001E15C7"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P</w:t>
      </w:r>
      <w:r w:rsidR="00303288" w:rsidRPr="008A754B">
        <w:rPr>
          <w:rFonts w:ascii="Book Antiqua" w:hAnsi="Book Antiqua" w:cs="Arial"/>
          <w:sz w:val="24"/>
          <w:szCs w:val="24"/>
        </w:rPr>
        <w:t xml:space="preserve">atients with cirrhosis after kidney transplant </w:t>
      </w:r>
      <w:r w:rsidRPr="008A754B">
        <w:rPr>
          <w:rFonts w:ascii="Book Antiqua" w:hAnsi="Book Antiqua" w:cs="Arial"/>
          <w:sz w:val="24"/>
          <w:szCs w:val="24"/>
        </w:rPr>
        <w:t>may be</w:t>
      </w:r>
      <w:r w:rsidR="009B2D39" w:rsidRPr="008A754B">
        <w:rPr>
          <w:rFonts w:ascii="Book Antiqua" w:hAnsi="Book Antiqua" w:cs="Arial"/>
          <w:sz w:val="24"/>
          <w:szCs w:val="24"/>
        </w:rPr>
        <w:t xml:space="preserve"> at a greater risk of immune dysfunction an</w:t>
      </w:r>
      <w:r w:rsidRPr="008A754B">
        <w:rPr>
          <w:rFonts w:ascii="Book Antiqua" w:hAnsi="Book Antiqua" w:cs="Arial"/>
          <w:sz w:val="24"/>
          <w:szCs w:val="24"/>
        </w:rPr>
        <w:t>d developing lethal infections because p</w:t>
      </w:r>
      <w:r w:rsidR="009B2D39" w:rsidRPr="008A754B">
        <w:rPr>
          <w:rFonts w:ascii="Book Antiqua" w:hAnsi="Book Antiqua" w:cs="Arial"/>
          <w:sz w:val="24"/>
          <w:szCs w:val="24"/>
        </w:rPr>
        <w:t>atients with cirrhosis have multiple immunological defects</w:t>
      </w:r>
      <w:r w:rsidRPr="008A754B">
        <w:rPr>
          <w:rFonts w:ascii="Book Antiqua" w:hAnsi="Book Antiqua" w:cs="Arial"/>
          <w:sz w:val="24"/>
          <w:szCs w:val="24"/>
        </w:rPr>
        <w:t>. Cirrhotic patients have</w:t>
      </w:r>
      <w:r w:rsidR="009B2D39" w:rsidRPr="008A754B">
        <w:rPr>
          <w:rFonts w:ascii="Book Antiqua" w:hAnsi="Book Antiqua" w:cs="Arial"/>
          <w:sz w:val="24"/>
          <w:szCs w:val="24"/>
        </w:rPr>
        <w:t xml:space="preserve"> reduced cell-mediated </w:t>
      </w:r>
      <w:proofErr w:type="gramStart"/>
      <w:r w:rsidR="009B2D39" w:rsidRPr="008A754B">
        <w:rPr>
          <w:rFonts w:ascii="Book Antiqua" w:hAnsi="Book Antiqua" w:cs="Arial"/>
          <w:sz w:val="24"/>
          <w:szCs w:val="24"/>
        </w:rPr>
        <w:t>immunity</w:t>
      </w:r>
      <w:r w:rsidR="001E7700" w:rsidRPr="008A754B">
        <w:rPr>
          <w:rFonts w:ascii="Book Antiqua" w:hAnsi="Book Antiqua" w:cs="Arial"/>
          <w:sz w:val="24"/>
          <w:szCs w:val="24"/>
          <w:vertAlign w:val="superscript"/>
        </w:rPr>
        <w:t>[</w:t>
      </w:r>
      <w:proofErr w:type="gramEnd"/>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0</w:t>
      </w:r>
      <w:r w:rsidR="00C350BF" w:rsidRPr="008A754B">
        <w:rPr>
          <w:rFonts w:ascii="Book Antiqua" w:hAnsi="Book Antiqua" w:cs="Arial"/>
          <w:sz w:val="24"/>
          <w:szCs w:val="24"/>
          <w:vertAlign w:val="superscript"/>
        </w:rPr>
        <w:t>,</w:t>
      </w:r>
      <w:r w:rsidR="00820CCE"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1</w:t>
      </w:r>
      <w:r w:rsidR="001E7700" w:rsidRPr="008A754B">
        <w:rPr>
          <w:rFonts w:ascii="Book Antiqua" w:hAnsi="Book Antiqua" w:cs="Arial"/>
          <w:sz w:val="24"/>
          <w:szCs w:val="24"/>
          <w:vertAlign w:val="superscript"/>
        </w:rPr>
        <w:t>]</w:t>
      </w:r>
      <w:r w:rsidR="009B2D39" w:rsidRPr="008A754B">
        <w:rPr>
          <w:rFonts w:ascii="Book Antiqua" w:hAnsi="Book Antiqua" w:cs="Arial"/>
          <w:sz w:val="24"/>
          <w:szCs w:val="24"/>
        </w:rPr>
        <w:t xml:space="preserve"> reduced neutrophil phagocytic ability</w:t>
      </w:r>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2</w:t>
      </w:r>
      <w:r w:rsidR="001E7700" w:rsidRPr="008A754B">
        <w:rPr>
          <w:rFonts w:ascii="Book Antiqua" w:hAnsi="Book Antiqua" w:cs="Arial"/>
          <w:sz w:val="24"/>
          <w:szCs w:val="24"/>
          <w:vertAlign w:val="superscript"/>
        </w:rPr>
        <w:t>]</w:t>
      </w:r>
      <w:r w:rsidR="009B2D39" w:rsidRPr="008A754B">
        <w:rPr>
          <w:rFonts w:ascii="Book Antiqua" w:hAnsi="Book Antiqua" w:cs="Arial"/>
          <w:sz w:val="24"/>
          <w:szCs w:val="24"/>
        </w:rPr>
        <w:t xml:space="preserve"> and impaired macrophage Fc receptor function</w:t>
      </w:r>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3</w:t>
      </w:r>
      <w:r w:rsidR="001E7700" w:rsidRPr="008A754B">
        <w:rPr>
          <w:rFonts w:ascii="Book Antiqua" w:hAnsi="Book Antiqua" w:cs="Arial"/>
          <w:sz w:val="24"/>
          <w:szCs w:val="24"/>
          <w:vertAlign w:val="superscript"/>
        </w:rPr>
        <w:t>]</w:t>
      </w:r>
      <w:r w:rsidR="009B2D39" w:rsidRPr="008A754B">
        <w:rPr>
          <w:rFonts w:ascii="Book Antiqua" w:hAnsi="Book Antiqua" w:cs="Arial"/>
          <w:sz w:val="24"/>
          <w:szCs w:val="24"/>
        </w:rPr>
        <w:t xml:space="preserve">. </w:t>
      </w:r>
      <w:r w:rsidR="00303288" w:rsidRPr="008A754B">
        <w:rPr>
          <w:rFonts w:ascii="Book Antiqua" w:hAnsi="Book Antiqua" w:cs="Arial"/>
          <w:sz w:val="24"/>
          <w:szCs w:val="24"/>
        </w:rPr>
        <w:t>In the setting of immunosuppressi</w:t>
      </w:r>
      <w:r w:rsidR="00A67F5D" w:rsidRPr="008A754B">
        <w:rPr>
          <w:rFonts w:ascii="Book Antiqua" w:hAnsi="Book Antiqua" w:cs="Arial"/>
          <w:sz w:val="24"/>
          <w:szCs w:val="24"/>
        </w:rPr>
        <w:t>on the risk of infection in pati</w:t>
      </w:r>
      <w:r w:rsidR="00303288" w:rsidRPr="008A754B">
        <w:rPr>
          <w:rFonts w:ascii="Book Antiqua" w:hAnsi="Book Antiqua" w:cs="Arial"/>
          <w:sz w:val="24"/>
          <w:szCs w:val="24"/>
        </w:rPr>
        <w:t xml:space="preserve">ents with cirrhosis is likely higher than without immunosuppression. </w:t>
      </w:r>
      <w:r w:rsidR="00C00A8C" w:rsidRPr="008A754B">
        <w:rPr>
          <w:rFonts w:ascii="Book Antiqua" w:hAnsi="Book Antiqua" w:cs="Arial"/>
          <w:sz w:val="24"/>
          <w:szCs w:val="24"/>
        </w:rPr>
        <w:t xml:space="preserve">However, </w:t>
      </w:r>
      <w:r w:rsidRPr="008A754B">
        <w:rPr>
          <w:rFonts w:ascii="Book Antiqua" w:hAnsi="Book Antiqua" w:cs="Arial"/>
          <w:sz w:val="24"/>
          <w:szCs w:val="24"/>
        </w:rPr>
        <w:t>if liver fibrosis regresses then the risk of infection may be reduced. I</w:t>
      </w:r>
      <w:r w:rsidR="00C00A8C" w:rsidRPr="008A754B">
        <w:rPr>
          <w:rFonts w:ascii="Book Antiqua" w:hAnsi="Book Antiqua" w:cs="Arial"/>
          <w:sz w:val="24"/>
          <w:szCs w:val="24"/>
        </w:rPr>
        <w:t>n a 10-year study following 51 kidney transplant</w:t>
      </w:r>
      <w:r w:rsidR="001B3476" w:rsidRPr="008A754B">
        <w:rPr>
          <w:rFonts w:ascii="Book Antiqua" w:hAnsi="Book Antiqua" w:cs="Arial"/>
          <w:sz w:val="24"/>
          <w:szCs w:val="24"/>
        </w:rPr>
        <w:t xml:space="preserve"> </w:t>
      </w:r>
      <w:r w:rsidR="00C00A8C" w:rsidRPr="008A754B">
        <w:rPr>
          <w:rFonts w:ascii="Book Antiqua" w:hAnsi="Book Antiqua" w:cs="Arial"/>
          <w:sz w:val="24"/>
          <w:szCs w:val="24"/>
        </w:rPr>
        <w:t xml:space="preserve">recipients </w:t>
      </w:r>
      <w:r w:rsidR="00A67F5D" w:rsidRPr="008A754B">
        <w:rPr>
          <w:rFonts w:ascii="Book Antiqua" w:hAnsi="Book Antiqua" w:cs="Arial"/>
          <w:sz w:val="24"/>
          <w:szCs w:val="24"/>
        </w:rPr>
        <w:t>with hepatitis C who underwent</w:t>
      </w:r>
      <w:r w:rsidR="00C00A8C" w:rsidRPr="008A754B">
        <w:rPr>
          <w:rFonts w:ascii="Book Antiqua" w:hAnsi="Book Antiqua" w:cs="Arial"/>
          <w:sz w:val="24"/>
          <w:szCs w:val="24"/>
        </w:rPr>
        <w:t xml:space="preserve"> serial liver biopsies, </w:t>
      </w:r>
      <w:proofErr w:type="spellStart"/>
      <w:r w:rsidR="00C00A8C" w:rsidRPr="008A754B">
        <w:rPr>
          <w:rFonts w:ascii="Book Antiqua" w:hAnsi="Book Antiqua" w:cs="Arial"/>
          <w:sz w:val="24"/>
          <w:szCs w:val="24"/>
        </w:rPr>
        <w:t>Kamar</w:t>
      </w:r>
      <w:proofErr w:type="spellEnd"/>
      <w:r w:rsidR="001B3476" w:rsidRPr="008A754B">
        <w:rPr>
          <w:rFonts w:ascii="Book Antiqua" w:hAnsi="Book Antiqua" w:cs="Arial"/>
          <w:sz w:val="24"/>
          <w:szCs w:val="24"/>
        </w:rPr>
        <w:t xml:space="preserve"> </w:t>
      </w:r>
      <w:r w:rsidR="00582195" w:rsidRPr="008A754B">
        <w:rPr>
          <w:rFonts w:ascii="Book Antiqua" w:hAnsi="Book Antiqua" w:cs="Arial"/>
          <w:i/>
          <w:sz w:val="24"/>
          <w:szCs w:val="24"/>
        </w:rPr>
        <w:t>et al</w:t>
      </w:r>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4</w:t>
      </w:r>
      <w:r w:rsidR="001E7700" w:rsidRPr="008A754B">
        <w:rPr>
          <w:rFonts w:ascii="Book Antiqua" w:hAnsi="Book Antiqua" w:cs="Arial"/>
          <w:sz w:val="24"/>
          <w:szCs w:val="24"/>
          <w:vertAlign w:val="superscript"/>
        </w:rPr>
        <w:t>]</w:t>
      </w:r>
      <w:r w:rsidR="00C00A8C" w:rsidRPr="008A754B">
        <w:rPr>
          <w:rFonts w:ascii="Book Antiqua" w:hAnsi="Book Antiqua" w:cs="Arial"/>
          <w:sz w:val="24"/>
          <w:szCs w:val="24"/>
        </w:rPr>
        <w:t xml:space="preserve"> showed that HCV infection was not</w:t>
      </w:r>
      <w:r w:rsidRPr="008A754B">
        <w:rPr>
          <w:rFonts w:ascii="Book Antiqua" w:hAnsi="Book Antiqua" w:cs="Arial"/>
          <w:sz w:val="24"/>
          <w:szCs w:val="24"/>
        </w:rPr>
        <w:t xml:space="preserve"> associated with worsening </w:t>
      </w:r>
      <w:r w:rsidR="00C00A8C" w:rsidRPr="008A754B">
        <w:rPr>
          <w:rFonts w:ascii="Book Antiqua" w:hAnsi="Book Antiqua" w:cs="Arial"/>
          <w:sz w:val="24"/>
          <w:szCs w:val="24"/>
        </w:rPr>
        <w:t>liver</w:t>
      </w:r>
      <w:r w:rsidR="00036F69" w:rsidRPr="008A754B">
        <w:rPr>
          <w:rFonts w:ascii="Book Antiqua" w:hAnsi="Book Antiqua" w:cs="Arial"/>
          <w:sz w:val="24"/>
          <w:szCs w:val="24"/>
        </w:rPr>
        <w:t xml:space="preserve"> </w:t>
      </w:r>
      <w:r w:rsidR="00C00A8C" w:rsidRPr="008A754B">
        <w:rPr>
          <w:rFonts w:ascii="Book Antiqua" w:hAnsi="Book Antiqua" w:cs="Arial"/>
          <w:sz w:val="24"/>
          <w:szCs w:val="24"/>
        </w:rPr>
        <w:t>histology in</w:t>
      </w:r>
      <w:r w:rsidR="009C7958" w:rsidRPr="008A754B">
        <w:rPr>
          <w:rFonts w:ascii="Book Antiqua" w:hAnsi="Book Antiqua" w:cs="Arial"/>
          <w:sz w:val="24"/>
          <w:szCs w:val="24"/>
          <w:lang w:eastAsia="zh-CN"/>
        </w:rPr>
        <w:t xml:space="preserve"> </w:t>
      </w:r>
      <w:r w:rsidR="00C00A8C" w:rsidRPr="008A754B">
        <w:rPr>
          <w:rFonts w:ascii="Book Antiqua" w:hAnsi="Book Antiqua" w:cs="Arial"/>
          <w:sz w:val="24"/>
          <w:szCs w:val="24"/>
        </w:rPr>
        <w:t xml:space="preserve">50% of patients. </w:t>
      </w:r>
      <w:r w:rsidRPr="008A754B">
        <w:rPr>
          <w:rFonts w:ascii="Book Antiqua" w:hAnsi="Book Antiqua" w:cs="Arial"/>
          <w:sz w:val="24"/>
          <w:szCs w:val="24"/>
        </w:rPr>
        <w:t xml:space="preserve">Furthermore, there may be </w:t>
      </w:r>
      <w:r w:rsidR="00C00A8C" w:rsidRPr="008A754B">
        <w:rPr>
          <w:rFonts w:ascii="Book Antiqua" w:hAnsi="Book Antiqua" w:cs="Arial"/>
          <w:sz w:val="24"/>
          <w:szCs w:val="24"/>
        </w:rPr>
        <w:t>regression of</w:t>
      </w:r>
      <w:r w:rsidR="001B3476" w:rsidRPr="008A754B">
        <w:rPr>
          <w:rFonts w:ascii="Book Antiqua" w:hAnsi="Book Antiqua" w:cs="Arial"/>
          <w:sz w:val="24"/>
          <w:szCs w:val="24"/>
        </w:rPr>
        <w:t xml:space="preserve"> </w:t>
      </w:r>
      <w:r w:rsidR="00C00A8C" w:rsidRPr="008A754B">
        <w:rPr>
          <w:rFonts w:ascii="Book Antiqua" w:hAnsi="Book Antiqua" w:cs="Arial"/>
          <w:sz w:val="24"/>
          <w:szCs w:val="24"/>
        </w:rPr>
        <w:t xml:space="preserve">liver fibrosis in some patients after </w:t>
      </w:r>
      <w:r w:rsidR="00036F69" w:rsidRPr="008A754B">
        <w:rPr>
          <w:rFonts w:ascii="Book Antiqua" w:hAnsi="Book Antiqua" w:cs="Arial"/>
          <w:sz w:val="24"/>
          <w:szCs w:val="24"/>
        </w:rPr>
        <w:t xml:space="preserve">kidney </w:t>
      </w:r>
      <w:proofErr w:type="gramStart"/>
      <w:r w:rsidR="00036F69" w:rsidRPr="008A754B">
        <w:rPr>
          <w:rFonts w:ascii="Book Antiqua" w:hAnsi="Book Antiqua" w:cs="Arial"/>
          <w:sz w:val="24"/>
          <w:szCs w:val="24"/>
        </w:rPr>
        <w:t>transplantation</w:t>
      </w:r>
      <w:r w:rsidR="001E7700" w:rsidRPr="008A754B">
        <w:rPr>
          <w:rFonts w:ascii="Book Antiqua" w:hAnsi="Book Antiqua" w:cs="Arial"/>
          <w:sz w:val="24"/>
          <w:szCs w:val="24"/>
          <w:vertAlign w:val="superscript"/>
        </w:rPr>
        <w:t>[</w:t>
      </w:r>
      <w:proofErr w:type="gramEnd"/>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5</w:t>
      </w:r>
      <w:r w:rsidR="001E7700" w:rsidRPr="008A754B">
        <w:rPr>
          <w:rFonts w:ascii="Book Antiqua" w:hAnsi="Book Antiqua" w:cs="Arial"/>
          <w:sz w:val="24"/>
          <w:szCs w:val="24"/>
          <w:vertAlign w:val="superscript"/>
        </w:rPr>
        <w:t>]</w:t>
      </w:r>
      <w:r w:rsidR="00820CCE" w:rsidRPr="008A754B">
        <w:rPr>
          <w:rFonts w:ascii="Book Antiqua" w:hAnsi="Book Antiqua" w:cs="Arial"/>
          <w:sz w:val="24"/>
          <w:szCs w:val="24"/>
        </w:rPr>
        <w:t xml:space="preserve">. </w:t>
      </w:r>
      <w:r w:rsidR="00B34D99" w:rsidRPr="008A754B">
        <w:rPr>
          <w:rFonts w:ascii="Book Antiqua" w:hAnsi="Book Antiqua" w:cs="Arial"/>
          <w:sz w:val="24"/>
          <w:szCs w:val="24"/>
        </w:rPr>
        <w:t xml:space="preserve">In fact, </w:t>
      </w:r>
      <w:proofErr w:type="spellStart"/>
      <w:r w:rsidR="00B34D99" w:rsidRPr="008A754B">
        <w:rPr>
          <w:rFonts w:ascii="Book Antiqua" w:hAnsi="Book Antiqua" w:cs="Arial"/>
          <w:sz w:val="24"/>
          <w:szCs w:val="24"/>
        </w:rPr>
        <w:t>Paramesh</w:t>
      </w:r>
      <w:proofErr w:type="spellEnd"/>
      <w:r w:rsidR="00B34D99" w:rsidRPr="008A754B">
        <w:rPr>
          <w:rFonts w:ascii="Book Antiqua" w:hAnsi="Book Antiqua" w:cs="Arial"/>
          <w:sz w:val="24"/>
          <w:szCs w:val="24"/>
        </w:rPr>
        <w:t xml:space="preserve"> </w:t>
      </w:r>
      <w:r w:rsidR="00B34D99" w:rsidRPr="008A754B">
        <w:rPr>
          <w:rFonts w:ascii="Book Antiqua" w:hAnsi="Book Antiqua" w:cs="Arial"/>
          <w:i/>
          <w:sz w:val="24"/>
          <w:szCs w:val="24"/>
        </w:rPr>
        <w:t xml:space="preserve">et </w:t>
      </w:r>
      <w:proofErr w:type="gramStart"/>
      <w:r w:rsidR="00B34D99" w:rsidRPr="008A754B">
        <w:rPr>
          <w:rFonts w:ascii="Book Antiqua" w:hAnsi="Book Antiqua" w:cs="Arial"/>
          <w:i/>
          <w:sz w:val="24"/>
          <w:szCs w:val="24"/>
        </w:rPr>
        <w:t>al</w:t>
      </w:r>
      <w:r w:rsidR="00A01BB8" w:rsidRPr="008A754B">
        <w:rPr>
          <w:rFonts w:ascii="Book Antiqua" w:hAnsi="Book Antiqua" w:cs="Arial"/>
          <w:sz w:val="24"/>
          <w:szCs w:val="24"/>
          <w:vertAlign w:val="superscript"/>
        </w:rPr>
        <w:t>[</w:t>
      </w:r>
      <w:proofErr w:type="gramEnd"/>
      <w:r w:rsidR="00A01BB8" w:rsidRPr="008A754B">
        <w:rPr>
          <w:rFonts w:ascii="Book Antiqua" w:hAnsi="Book Antiqua" w:cs="Arial"/>
          <w:sz w:val="24"/>
          <w:szCs w:val="24"/>
          <w:vertAlign w:val="superscript"/>
        </w:rPr>
        <w:t>9]</w:t>
      </w:r>
      <w:r w:rsidR="00B34D99" w:rsidRPr="008A754B">
        <w:rPr>
          <w:rFonts w:ascii="Book Antiqua" w:hAnsi="Book Antiqua" w:cs="Arial"/>
          <w:sz w:val="24"/>
          <w:szCs w:val="24"/>
        </w:rPr>
        <w:t xml:space="preserve"> concluded that </w:t>
      </w:r>
      <w:r w:rsidR="00B34D99" w:rsidRPr="008A754B">
        <w:rPr>
          <w:rFonts w:ascii="Book Antiqua" w:hAnsi="Book Antiqua" w:cs="Arial"/>
          <w:sz w:val="24"/>
          <w:szCs w:val="24"/>
        </w:rPr>
        <w:lastRenderedPageBreak/>
        <w:t xml:space="preserve">the presence of cirrhosis in HCV-positive patients is not a significant variable affecting either graft or patient survival. </w:t>
      </w:r>
    </w:p>
    <w:p w14:paraId="6BB85DEF" w14:textId="5E4445F1" w:rsidR="00B34D99" w:rsidRPr="008A754B" w:rsidRDefault="001E15C7"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 xml:space="preserve">One strategy is </w:t>
      </w:r>
      <w:r w:rsidR="00D10803" w:rsidRPr="008A754B">
        <w:rPr>
          <w:rFonts w:ascii="Book Antiqua" w:hAnsi="Book Antiqua" w:cs="Arial"/>
          <w:sz w:val="24"/>
          <w:szCs w:val="24"/>
        </w:rPr>
        <w:t>to of treat</w:t>
      </w:r>
      <w:r w:rsidR="000A5D95" w:rsidRPr="008A754B">
        <w:rPr>
          <w:rFonts w:ascii="Book Antiqua" w:hAnsi="Book Antiqua" w:cs="Arial"/>
          <w:sz w:val="24"/>
          <w:szCs w:val="24"/>
        </w:rPr>
        <w:t xml:space="preserve"> all chronic hepatitis C</w:t>
      </w:r>
      <w:r w:rsidRPr="008A754B">
        <w:rPr>
          <w:rFonts w:ascii="Book Antiqua" w:hAnsi="Book Antiqua" w:cs="Arial"/>
          <w:sz w:val="24"/>
          <w:szCs w:val="24"/>
        </w:rPr>
        <w:t xml:space="preserve"> patients with direct acting antiviral therapy while waiting </w:t>
      </w:r>
      <w:r w:rsidR="00FB15F2" w:rsidRPr="008A754B">
        <w:rPr>
          <w:rFonts w:ascii="Book Antiqua" w:hAnsi="Book Antiqua" w:cs="Arial"/>
          <w:sz w:val="24"/>
          <w:szCs w:val="24"/>
        </w:rPr>
        <w:t>for kidney transplant.</w:t>
      </w:r>
      <w:r w:rsidR="000203AD" w:rsidRPr="008A754B">
        <w:rPr>
          <w:rFonts w:ascii="Book Antiqua" w:hAnsi="Book Antiqua" w:cs="Arial"/>
          <w:sz w:val="24"/>
          <w:szCs w:val="24"/>
        </w:rPr>
        <w:t xml:space="preserve"> </w:t>
      </w:r>
      <w:r w:rsidR="00B34D99" w:rsidRPr="008A754B">
        <w:rPr>
          <w:rFonts w:ascii="Book Antiqua" w:hAnsi="Book Antiqua" w:cs="Arial"/>
          <w:sz w:val="24"/>
          <w:szCs w:val="24"/>
        </w:rPr>
        <w:t xml:space="preserve">The regimens that are currently available include </w:t>
      </w:r>
      <w:proofErr w:type="spellStart"/>
      <w:r w:rsidR="00B34D99" w:rsidRPr="008A754B">
        <w:rPr>
          <w:rFonts w:ascii="Book Antiqua" w:hAnsi="Book Antiqua" w:cs="Arial"/>
          <w:sz w:val="24"/>
          <w:szCs w:val="24"/>
        </w:rPr>
        <w:t>sofosbuvir</w:t>
      </w:r>
      <w:proofErr w:type="spellEnd"/>
      <w:r w:rsidR="00B34D99" w:rsidRPr="008A754B">
        <w:rPr>
          <w:rFonts w:ascii="Book Antiqua" w:hAnsi="Book Antiqua" w:cs="Arial"/>
          <w:sz w:val="24"/>
          <w:szCs w:val="24"/>
        </w:rPr>
        <w:t>/</w:t>
      </w:r>
      <w:proofErr w:type="spellStart"/>
      <w:r w:rsidR="00B34D99" w:rsidRPr="008A754B">
        <w:rPr>
          <w:rFonts w:ascii="Book Antiqua" w:hAnsi="Book Antiqua" w:cs="Arial"/>
          <w:sz w:val="24"/>
          <w:szCs w:val="24"/>
        </w:rPr>
        <w:t>ledipasvir</w:t>
      </w:r>
      <w:proofErr w:type="spellEnd"/>
      <w:r w:rsidR="00B34D99" w:rsidRPr="008A754B">
        <w:rPr>
          <w:rFonts w:ascii="Book Antiqua" w:hAnsi="Book Antiqua" w:cs="Arial"/>
          <w:sz w:val="24"/>
          <w:szCs w:val="24"/>
        </w:rPr>
        <w:t xml:space="preserve">, </w:t>
      </w:r>
      <w:proofErr w:type="spellStart"/>
      <w:r w:rsidR="00B34D99" w:rsidRPr="008A754B">
        <w:rPr>
          <w:rFonts w:ascii="Book Antiqua" w:hAnsi="Book Antiqua" w:cs="Arial"/>
          <w:sz w:val="24"/>
          <w:szCs w:val="24"/>
        </w:rPr>
        <w:t>sofosbuvir</w:t>
      </w:r>
      <w:proofErr w:type="spellEnd"/>
      <w:r w:rsidR="00B34D99" w:rsidRPr="008A754B">
        <w:rPr>
          <w:rFonts w:ascii="Book Antiqua" w:hAnsi="Book Antiqua" w:cs="Arial"/>
          <w:sz w:val="24"/>
          <w:szCs w:val="24"/>
        </w:rPr>
        <w:t>/</w:t>
      </w:r>
      <w:proofErr w:type="spellStart"/>
      <w:r w:rsidR="00B34D99" w:rsidRPr="008A754B">
        <w:rPr>
          <w:rFonts w:ascii="Book Antiqua" w:hAnsi="Book Antiqua" w:cs="Arial"/>
          <w:sz w:val="24"/>
          <w:szCs w:val="24"/>
        </w:rPr>
        <w:t>daclatasvir</w:t>
      </w:r>
      <w:proofErr w:type="spellEnd"/>
      <w:r w:rsidR="00B34D99" w:rsidRPr="008A754B">
        <w:rPr>
          <w:rFonts w:ascii="Book Antiqua" w:hAnsi="Book Antiqua" w:cs="Arial"/>
          <w:sz w:val="24"/>
          <w:szCs w:val="24"/>
        </w:rPr>
        <w:t xml:space="preserve">, and </w:t>
      </w:r>
      <w:proofErr w:type="spellStart"/>
      <w:r w:rsidR="00B34D99" w:rsidRPr="008A754B">
        <w:rPr>
          <w:rFonts w:ascii="Book Antiqua" w:hAnsi="Book Antiqua" w:cs="Arial"/>
          <w:sz w:val="24"/>
          <w:szCs w:val="24"/>
        </w:rPr>
        <w:t>paritaprevir</w:t>
      </w:r>
      <w:proofErr w:type="spellEnd"/>
      <w:r w:rsidR="00B34D99" w:rsidRPr="008A754B">
        <w:rPr>
          <w:rFonts w:ascii="Book Antiqua" w:hAnsi="Book Antiqua" w:cs="Arial"/>
          <w:sz w:val="24"/>
          <w:szCs w:val="24"/>
        </w:rPr>
        <w:t>/ritonavir/</w:t>
      </w:r>
      <w:proofErr w:type="spellStart"/>
      <w:r w:rsidR="00B34D99" w:rsidRPr="008A754B">
        <w:rPr>
          <w:rFonts w:ascii="Book Antiqua" w:hAnsi="Book Antiqua" w:cs="Arial"/>
          <w:sz w:val="24"/>
          <w:szCs w:val="24"/>
        </w:rPr>
        <w:t>ombitasvir</w:t>
      </w:r>
      <w:proofErr w:type="spellEnd"/>
      <w:r w:rsidR="00B34D99" w:rsidRPr="008A754B">
        <w:rPr>
          <w:rFonts w:ascii="Book Antiqua" w:hAnsi="Book Antiqua" w:cs="Arial"/>
          <w:sz w:val="24"/>
          <w:szCs w:val="24"/>
        </w:rPr>
        <w:t>/</w:t>
      </w:r>
      <w:proofErr w:type="spellStart"/>
      <w:r w:rsidR="00B34D99" w:rsidRPr="008A754B">
        <w:rPr>
          <w:rFonts w:ascii="Book Antiqua" w:hAnsi="Book Antiqua" w:cs="Arial"/>
          <w:sz w:val="24"/>
          <w:szCs w:val="24"/>
        </w:rPr>
        <w:t>dasabuvir</w:t>
      </w:r>
      <w:proofErr w:type="spellEnd"/>
      <w:r w:rsidR="00B34D99" w:rsidRPr="008A754B">
        <w:rPr>
          <w:rFonts w:ascii="Book Antiqua" w:hAnsi="Book Antiqua" w:cs="Arial"/>
          <w:sz w:val="24"/>
          <w:szCs w:val="24"/>
        </w:rPr>
        <w:t xml:space="preserve">. Each of these regimens may require the addition of ribavirin depending on patient characteristics such as genotype or presence of cirrhosis. </w:t>
      </w:r>
      <w:proofErr w:type="spellStart"/>
      <w:r w:rsidR="00B34D99" w:rsidRPr="008A754B">
        <w:rPr>
          <w:rFonts w:ascii="Book Antiqua" w:hAnsi="Book Antiqua" w:cs="Arial"/>
          <w:sz w:val="24"/>
          <w:szCs w:val="24"/>
        </w:rPr>
        <w:t>Sofosbuvir</w:t>
      </w:r>
      <w:proofErr w:type="spellEnd"/>
      <w:r w:rsidR="00B34D99" w:rsidRPr="008A754B">
        <w:rPr>
          <w:rFonts w:ascii="Book Antiqua" w:hAnsi="Book Antiqua" w:cs="Arial"/>
          <w:sz w:val="24"/>
          <w:szCs w:val="24"/>
        </w:rPr>
        <w:t xml:space="preserve"> is </w:t>
      </w:r>
      <w:proofErr w:type="spellStart"/>
      <w:r w:rsidR="00B34D99" w:rsidRPr="008A754B">
        <w:rPr>
          <w:rFonts w:ascii="Book Antiqua" w:hAnsi="Book Antiqua" w:cs="Arial"/>
          <w:sz w:val="24"/>
          <w:szCs w:val="24"/>
        </w:rPr>
        <w:t>renally</w:t>
      </w:r>
      <w:proofErr w:type="spellEnd"/>
      <w:r w:rsidR="00B34D99" w:rsidRPr="008A754B">
        <w:rPr>
          <w:rFonts w:ascii="Book Antiqua" w:hAnsi="Book Antiqua" w:cs="Arial"/>
          <w:sz w:val="24"/>
          <w:szCs w:val="24"/>
        </w:rPr>
        <w:t xml:space="preserve"> cleared and not indicated in patients with glomerular filtration rates less than 30 m</w:t>
      </w:r>
      <w:r w:rsidR="008A1E8D" w:rsidRPr="008A754B">
        <w:rPr>
          <w:rFonts w:ascii="Book Antiqua" w:hAnsi="Book Antiqua" w:cs="Arial"/>
          <w:sz w:val="24"/>
          <w:szCs w:val="24"/>
        </w:rPr>
        <w:t>L</w:t>
      </w:r>
      <w:r w:rsidR="00B34D99" w:rsidRPr="008A754B">
        <w:rPr>
          <w:rFonts w:ascii="Book Antiqua" w:hAnsi="Book Antiqua" w:cs="Arial"/>
          <w:sz w:val="24"/>
          <w:szCs w:val="24"/>
        </w:rPr>
        <w:t xml:space="preserve">/min. Ribavirin is </w:t>
      </w:r>
      <w:proofErr w:type="spellStart"/>
      <w:r w:rsidR="00B34D99" w:rsidRPr="008A754B">
        <w:rPr>
          <w:rFonts w:ascii="Book Antiqua" w:hAnsi="Book Antiqua" w:cs="Arial"/>
          <w:sz w:val="24"/>
          <w:szCs w:val="24"/>
        </w:rPr>
        <w:t>renally</w:t>
      </w:r>
      <w:proofErr w:type="spellEnd"/>
      <w:r w:rsidR="00B34D99" w:rsidRPr="008A754B">
        <w:rPr>
          <w:rFonts w:ascii="Book Antiqua" w:hAnsi="Book Antiqua" w:cs="Arial"/>
          <w:sz w:val="24"/>
          <w:szCs w:val="24"/>
        </w:rPr>
        <w:t xml:space="preserve"> cleared and although there is renal dosing for ribavirin</w:t>
      </w:r>
      <w:r w:rsidR="003319B9" w:rsidRPr="008A754B">
        <w:rPr>
          <w:rFonts w:ascii="Book Antiqua" w:hAnsi="Book Antiqua" w:cs="Arial"/>
          <w:sz w:val="24"/>
          <w:szCs w:val="24"/>
        </w:rPr>
        <w:t xml:space="preserve"> it may be associated with a 2-</w:t>
      </w:r>
      <w:r w:rsidR="00B34D99" w:rsidRPr="008A754B">
        <w:rPr>
          <w:rFonts w:ascii="Book Antiqua" w:hAnsi="Book Antiqua" w:cs="Arial"/>
          <w:sz w:val="24"/>
          <w:szCs w:val="24"/>
        </w:rPr>
        <w:t>4 g/</w:t>
      </w:r>
      <w:proofErr w:type="spellStart"/>
      <w:r w:rsidR="00B34D99" w:rsidRPr="008A754B">
        <w:rPr>
          <w:rFonts w:ascii="Book Antiqua" w:hAnsi="Book Antiqua" w:cs="Arial"/>
          <w:sz w:val="24"/>
          <w:szCs w:val="24"/>
        </w:rPr>
        <w:t>dL</w:t>
      </w:r>
      <w:proofErr w:type="spellEnd"/>
      <w:r w:rsidR="00B34D99" w:rsidRPr="008A754B">
        <w:rPr>
          <w:rFonts w:ascii="Book Antiqua" w:hAnsi="Book Antiqua" w:cs="Arial"/>
          <w:sz w:val="24"/>
          <w:szCs w:val="24"/>
        </w:rPr>
        <w:t xml:space="preserve"> drop in hemoglobin which may not be tolerated in some patients with kidney failure. Thus, given these limitations many patients with kidney failure may not be candidates for therapy with the currently available direct acting antiviral agents. </w:t>
      </w:r>
      <w:proofErr w:type="spellStart"/>
      <w:r w:rsidR="0052775D" w:rsidRPr="008A754B">
        <w:rPr>
          <w:rFonts w:ascii="Book Antiqua" w:hAnsi="Book Antiqua" w:cs="Arial"/>
          <w:sz w:val="24"/>
          <w:szCs w:val="24"/>
        </w:rPr>
        <w:t>Paritaprevir</w:t>
      </w:r>
      <w:proofErr w:type="spellEnd"/>
      <w:r w:rsidR="0052775D" w:rsidRPr="008A754B">
        <w:rPr>
          <w:rFonts w:ascii="Book Antiqua" w:hAnsi="Book Antiqua" w:cs="Arial"/>
          <w:sz w:val="24"/>
          <w:szCs w:val="24"/>
        </w:rPr>
        <w:t>/ritonavir/</w:t>
      </w:r>
      <w:proofErr w:type="spellStart"/>
      <w:r w:rsidR="0052775D" w:rsidRPr="008A754B">
        <w:rPr>
          <w:rFonts w:ascii="Book Antiqua" w:hAnsi="Book Antiqua" w:cs="Arial"/>
          <w:sz w:val="24"/>
          <w:szCs w:val="24"/>
        </w:rPr>
        <w:t>ombitasvir</w:t>
      </w:r>
      <w:proofErr w:type="spellEnd"/>
      <w:r w:rsidR="0052775D" w:rsidRPr="008A754B">
        <w:rPr>
          <w:rFonts w:ascii="Book Antiqua" w:hAnsi="Book Antiqua" w:cs="Arial"/>
          <w:sz w:val="24"/>
          <w:szCs w:val="24"/>
        </w:rPr>
        <w:t>/</w:t>
      </w:r>
      <w:proofErr w:type="spellStart"/>
      <w:r w:rsidR="0052775D" w:rsidRPr="008A754B">
        <w:rPr>
          <w:rFonts w:ascii="Book Antiqua" w:hAnsi="Book Antiqua" w:cs="Arial"/>
          <w:sz w:val="24"/>
          <w:szCs w:val="24"/>
        </w:rPr>
        <w:t>dasabuvir</w:t>
      </w:r>
      <w:proofErr w:type="spellEnd"/>
      <w:r w:rsidR="0052775D" w:rsidRPr="008A754B">
        <w:rPr>
          <w:rFonts w:ascii="Book Antiqua" w:hAnsi="Book Antiqua" w:cs="Arial"/>
          <w:sz w:val="24"/>
          <w:szCs w:val="24"/>
        </w:rPr>
        <w:t xml:space="preserve"> ha</w:t>
      </w:r>
      <w:r w:rsidR="003319B9" w:rsidRPr="008A754B">
        <w:rPr>
          <w:rFonts w:ascii="Book Antiqua" w:hAnsi="Book Antiqua" w:cs="Arial"/>
          <w:sz w:val="24"/>
          <w:szCs w:val="24"/>
          <w:lang w:eastAsia="zh-CN"/>
        </w:rPr>
        <w:t>s</w:t>
      </w:r>
      <w:r w:rsidR="0052775D" w:rsidRPr="008A754B">
        <w:rPr>
          <w:rFonts w:ascii="Book Antiqua" w:hAnsi="Book Antiqua" w:cs="Arial"/>
          <w:sz w:val="24"/>
          <w:szCs w:val="24"/>
        </w:rPr>
        <w:t xml:space="preserve"> been studied in patients with hepatitis C and kidney failure with </w:t>
      </w:r>
      <w:proofErr w:type="spellStart"/>
      <w:r w:rsidR="0052775D" w:rsidRPr="008A754B">
        <w:rPr>
          <w:rFonts w:ascii="Book Antiqua" w:hAnsi="Book Antiqua" w:cs="Arial"/>
          <w:sz w:val="24"/>
          <w:szCs w:val="24"/>
        </w:rPr>
        <w:t>vir</w:t>
      </w:r>
      <w:r w:rsidR="00C350BF" w:rsidRPr="008A754B">
        <w:rPr>
          <w:rFonts w:ascii="Book Antiqua" w:hAnsi="Book Antiqua" w:cs="Arial"/>
          <w:sz w:val="24"/>
          <w:szCs w:val="24"/>
        </w:rPr>
        <w:t>ologic</w:t>
      </w:r>
      <w:proofErr w:type="spellEnd"/>
      <w:r w:rsidR="00C350BF" w:rsidRPr="008A754B">
        <w:rPr>
          <w:rFonts w:ascii="Book Antiqua" w:hAnsi="Book Antiqua" w:cs="Arial"/>
          <w:sz w:val="24"/>
          <w:szCs w:val="24"/>
        </w:rPr>
        <w:t xml:space="preserve"> cure rates exceeding 85%</w:t>
      </w:r>
      <w:r w:rsidR="001E7700" w:rsidRPr="008A754B">
        <w:rPr>
          <w:rFonts w:ascii="Book Antiqua" w:hAnsi="Book Antiqua" w:cs="Arial"/>
          <w:sz w:val="24"/>
          <w:szCs w:val="24"/>
          <w:vertAlign w:val="superscript"/>
        </w:rPr>
        <w:t>[1</w:t>
      </w:r>
      <w:r w:rsidR="00C05F62" w:rsidRPr="008A754B">
        <w:rPr>
          <w:rFonts w:ascii="Book Antiqua" w:hAnsi="Book Antiqua" w:cs="Arial"/>
          <w:sz w:val="24"/>
          <w:szCs w:val="24"/>
          <w:vertAlign w:val="superscript"/>
        </w:rPr>
        <w:t>6</w:t>
      </w:r>
      <w:r w:rsidR="001E7700" w:rsidRPr="008A754B">
        <w:rPr>
          <w:rFonts w:ascii="Book Antiqua" w:hAnsi="Book Antiqua" w:cs="Arial"/>
          <w:sz w:val="24"/>
          <w:szCs w:val="24"/>
          <w:vertAlign w:val="superscript"/>
        </w:rPr>
        <w:t>]</w:t>
      </w:r>
      <w:r w:rsidR="0052775D" w:rsidRPr="008A754B">
        <w:rPr>
          <w:rFonts w:ascii="Book Antiqua" w:hAnsi="Book Antiqua" w:cs="Arial"/>
          <w:sz w:val="24"/>
          <w:szCs w:val="24"/>
        </w:rPr>
        <w:t>.</w:t>
      </w:r>
      <w:r w:rsidR="009C7958" w:rsidRPr="008A754B">
        <w:rPr>
          <w:rFonts w:ascii="Book Antiqua" w:hAnsi="Book Antiqua" w:cs="Arial"/>
          <w:sz w:val="24"/>
          <w:szCs w:val="24"/>
          <w:lang w:eastAsia="zh-CN"/>
        </w:rPr>
        <w:t xml:space="preserve"> </w:t>
      </w:r>
      <w:r w:rsidR="00B34D99" w:rsidRPr="008A754B">
        <w:rPr>
          <w:rFonts w:ascii="Book Antiqua" w:hAnsi="Book Antiqua" w:cs="Arial"/>
          <w:sz w:val="24"/>
          <w:szCs w:val="24"/>
        </w:rPr>
        <w:t xml:space="preserve">There </w:t>
      </w:r>
      <w:r w:rsidR="0052775D" w:rsidRPr="008A754B">
        <w:rPr>
          <w:rFonts w:ascii="Book Antiqua" w:hAnsi="Book Antiqua" w:cs="Arial"/>
          <w:sz w:val="24"/>
          <w:szCs w:val="24"/>
        </w:rPr>
        <w:t xml:space="preserve">are </w:t>
      </w:r>
      <w:r w:rsidR="009030A4" w:rsidRPr="008A754B">
        <w:rPr>
          <w:rFonts w:ascii="Book Antiqua" w:hAnsi="Book Antiqua" w:cs="Arial"/>
          <w:sz w:val="24"/>
          <w:szCs w:val="24"/>
        </w:rPr>
        <w:t xml:space="preserve">other </w:t>
      </w:r>
      <w:r w:rsidR="00B34D99" w:rsidRPr="008A754B">
        <w:rPr>
          <w:rFonts w:ascii="Book Antiqua" w:hAnsi="Book Antiqua" w:cs="Arial"/>
          <w:sz w:val="24"/>
          <w:szCs w:val="24"/>
        </w:rPr>
        <w:t>direct acting antiviral agents</w:t>
      </w:r>
      <w:r w:rsidR="009030A4" w:rsidRPr="008A754B">
        <w:rPr>
          <w:rFonts w:ascii="Book Antiqua" w:hAnsi="Book Antiqua" w:cs="Arial"/>
          <w:sz w:val="24"/>
          <w:szCs w:val="24"/>
        </w:rPr>
        <w:t xml:space="preserve"> in</w:t>
      </w:r>
      <w:r w:rsidR="0052775D" w:rsidRPr="008A754B">
        <w:rPr>
          <w:rFonts w:ascii="Book Antiqua" w:hAnsi="Book Antiqua" w:cs="Arial"/>
          <w:sz w:val="24"/>
          <w:szCs w:val="24"/>
        </w:rPr>
        <w:t xml:space="preserve"> development for</w:t>
      </w:r>
      <w:r w:rsidR="00B34D99" w:rsidRPr="008A754B">
        <w:rPr>
          <w:rFonts w:ascii="Book Antiqua" w:hAnsi="Book Antiqua" w:cs="Arial"/>
          <w:sz w:val="24"/>
          <w:szCs w:val="24"/>
        </w:rPr>
        <w:t xml:space="preserve"> hepatitis C patients with kidney failure </w:t>
      </w:r>
      <w:r w:rsidR="0052775D" w:rsidRPr="008A754B">
        <w:rPr>
          <w:rFonts w:ascii="Book Antiqua" w:hAnsi="Book Antiqua" w:cs="Arial"/>
          <w:sz w:val="24"/>
          <w:szCs w:val="24"/>
        </w:rPr>
        <w:t>that will provide additional treatment options for this patient population.</w:t>
      </w:r>
    </w:p>
    <w:p w14:paraId="4D457B5B" w14:textId="67DE1353" w:rsidR="00BE5C51" w:rsidRPr="008A754B" w:rsidRDefault="00B34D99" w:rsidP="004A79F6">
      <w:pPr>
        <w:spacing w:after="0" w:line="360" w:lineRule="auto"/>
        <w:ind w:firstLine="720"/>
        <w:jc w:val="both"/>
        <w:rPr>
          <w:rFonts w:ascii="Book Antiqua" w:hAnsi="Book Antiqua" w:cs="Arial"/>
          <w:sz w:val="24"/>
          <w:szCs w:val="24"/>
        </w:rPr>
      </w:pPr>
      <w:r w:rsidRPr="008A754B">
        <w:rPr>
          <w:rFonts w:ascii="Book Antiqua" w:hAnsi="Book Antiqua" w:cs="Arial"/>
          <w:sz w:val="24"/>
          <w:szCs w:val="24"/>
        </w:rPr>
        <w:t xml:space="preserve">During the era of interferon based regimens for hepatitis C high rates of rejection in kidney transplant recipients was reported. Rejection rates of 40%-60% were reported with </w:t>
      </w:r>
      <w:r w:rsidR="0052775D" w:rsidRPr="008A754B">
        <w:rPr>
          <w:rFonts w:ascii="Book Antiqua" w:hAnsi="Book Antiqua" w:cs="Arial"/>
          <w:sz w:val="24"/>
          <w:szCs w:val="24"/>
        </w:rPr>
        <w:t>interferon based regimens with rare cases o</w:t>
      </w:r>
      <w:r w:rsidR="00C350BF" w:rsidRPr="008A754B">
        <w:rPr>
          <w:rFonts w:ascii="Book Antiqua" w:hAnsi="Book Antiqua" w:cs="Arial"/>
          <w:sz w:val="24"/>
          <w:szCs w:val="24"/>
        </w:rPr>
        <w:t xml:space="preserve">f graft </w:t>
      </w:r>
      <w:proofErr w:type="gramStart"/>
      <w:r w:rsidR="00C350BF" w:rsidRPr="008A754B">
        <w:rPr>
          <w:rFonts w:ascii="Book Antiqua" w:hAnsi="Book Antiqua" w:cs="Arial"/>
          <w:sz w:val="24"/>
          <w:szCs w:val="24"/>
        </w:rPr>
        <w:t>loss</w:t>
      </w:r>
      <w:r w:rsidR="001E7700" w:rsidRPr="008A754B">
        <w:rPr>
          <w:rFonts w:ascii="Book Antiqua" w:hAnsi="Book Antiqua" w:cs="Arial"/>
          <w:sz w:val="24"/>
          <w:szCs w:val="24"/>
          <w:vertAlign w:val="superscript"/>
        </w:rPr>
        <w:t>[</w:t>
      </w:r>
      <w:proofErr w:type="gramEnd"/>
      <w:r w:rsidR="00C05F62" w:rsidRPr="008A754B">
        <w:rPr>
          <w:rFonts w:ascii="Book Antiqua" w:hAnsi="Book Antiqua" w:cs="Arial"/>
          <w:sz w:val="24"/>
          <w:szCs w:val="24"/>
          <w:vertAlign w:val="superscript"/>
        </w:rPr>
        <w:t>17</w:t>
      </w:r>
      <w:r w:rsidR="007E5F6B" w:rsidRPr="008A754B">
        <w:rPr>
          <w:rFonts w:ascii="Book Antiqua" w:hAnsi="Book Antiqua" w:cs="Arial"/>
          <w:sz w:val="24"/>
          <w:szCs w:val="24"/>
          <w:vertAlign w:val="superscript"/>
          <w:lang w:eastAsia="zh-CN"/>
        </w:rPr>
        <w:t>-</w:t>
      </w:r>
      <w:r w:rsidR="00820CCE" w:rsidRPr="008A754B">
        <w:rPr>
          <w:rFonts w:ascii="Book Antiqua" w:hAnsi="Book Antiqua" w:cs="Arial"/>
          <w:sz w:val="24"/>
          <w:szCs w:val="24"/>
          <w:vertAlign w:val="superscript"/>
        </w:rPr>
        <w:t>22</w:t>
      </w:r>
      <w:r w:rsidR="001E7700" w:rsidRPr="008A754B">
        <w:rPr>
          <w:rFonts w:ascii="Book Antiqua" w:hAnsi="Book Antiqua" w:cs="Arial"/>
          <w:sz w:val="24"/>
          <w:szCs w:val="24"/>
          <w:vertAlign w:val="superscript"/>
        </w:rPr>
        <w:t>]</w:t>
      </w:r>
      <w:r w:rsidR="0052775D" w:rsidRPr="008A754B">
        <w:rPr>
          <w:rFonts w:ascii="Book Antiqua" w:hAnsi="Book Antiqua" w:cs="Arial"/>
          <w:sz w:val="24"/>
          <w:szCs w:val="24"/>
        </w:rPr>
        <w:t xml:space="preserve">. The mechanism of rejection is believed to be the immune mediated injury from interferon. </w:t>
      </w:r>
      <w:r w:rsidR="009B2D39" w:rsidRPr="008A754B">
        <w:rPr>
          <w:rFonts w:ascii="Book Antiqua" w:hAnsi="Book Antiqua" w:cs="Arial"/>
          <w:sz w:val="24"/>
          <w:szCs w:val="24"/>
        </w:rPr>
        <w:t xml:space="preserve">The DAA regimens are interferon free </w:t>
      </w:r>
      <w:r w:rsidR="0052775D" w:rsidRPr="008A754B">
        <w:rPr>
          <w:rFonts w:ascii="Book Antiqua" w:hAnsi="Book Antiqua" w:cs="Arial"/>
          <w:sz w:val="24"/>
          <w:szCs w:val="24"/>
        </w:rPr>
        <w:t xml:space="preserve">and due not stimulate the T cell response and should not be associated with rejection. The direct acting agents have been studied in liver transplant recipients with </w:t>
      </w:r>
      <w:proofErr w:type="spellStart"/>
      <w:r w:rsidR="0052775D" w:rsidRPr="008A754B">
        <w:rPr>
          <w:rFonts w:ascii="Book Antiqua" w:hAnsi="Book Antiqua" w:cs="Arial"/>
          <w:sz w:val="24"/>
          <w:szCs w:val="24"/>
        </w:rPr>
        <w:t>virologic</w:t>
      </w:r>
      <w:proofErr w:type="spellEnd"/>
      <w:r w:rsidR="0052775D" w:rsidRPr="008A754B">
        <w:rPr>
          <w:rFonts w:ascii="Book Antiqua" w:hAnsi="Book Antiqua" w:cs="Arial"/>
          <w:sz w:val="24"/>
          <w:szCs w:val="24"/>
        </w:rPr>
        <w:t xml:space="preserve"> cure exceeding 90% and acceptable safety profile with little or no </w:t>
      </w:r>
      <w:proofErr w:type="gramStart"/>
      <w:r w:rsidR="0052775D" w:rsidRPr="008A754B">
        <w:rPr>
          <w:rFonts w:ascii="Book Antiqua" w:hAnsi="Book Antiqua" w:cs="Arial"/>
          <w:sz w:val="24"/>
          <w:szCs w:val="24"/>
        </w:rPr>
        <w:t>rejection</w:t>
      </w:r>
      <w:r w:rsidR="00290A58" w:rsidRPr="008A754B">
        <w:rPr>
          <w:rFonts w:ascii="Book Antiqua" w:hAnsi="Book Antiqua" w:cs="Arial"/>
          <w:sz w:val="24"/>
          <w:szCs w:val="24"/>
          <w:vertAlign w:val="superscript"/>
        </w:rPr>
        <w:t>[</w:t>
      </w:r>
      <w:proofErr w:type="gramEnd"/>
      <w:r w:rsidR="00C05F62" w:rsidRPr="008A754B">
        <w:rPr>
          <w:rFonts w:ascii="Book Antiqua" w:hAnsi="Book Antiqua" w:cs="Arial"/>
          <w:sz w:val="24"/>
          <w:szCs w:val="24"/>
          <w:vertAlign w:val="superscript"/>
        </w:rPr>
        <w:t>23</w:t>
      </w:r>
      <w:r w:rsidR="007E5F6B" w:rsidRPr="008A754B">
        <w:rPr>
          <w:rFonts w:ascii="Book Antiqua" w:hAnsi="Book Antiqua" w:cs="Arial"/>
          <w:sz w:val="24"/>
          <w:szCs w:val="24"/>
          <w:vertAlign w:val="superscript"/>
          <w:lang w:eastAsia="zh-CN"/>
        </w:rPr>
        <w:t>-</w:t>
      </w:r>
      <w:r w:rsidR="00087109" w:rsidRPr="008A754B">
        <w:rPr>
          <w:rFonts w:ascii="Book Antiqua" w:hAnsi="Book Antiqua" w:cs="Arial"/>
          <w:sz w:val="24"/>
          <w:szCs w:val="24"/>
          <w:vertAlign w:val="superscript"/>
        </w:rPr>
        <w:t>27</w:t>
      </w:r>
      <w:r w:rsidR="00290A58" w:rsidRPr="008A754B">
        <w:rPr>
          <w:rFonts w:ascii="Book Antiqua" w:hAnsi="Book Antiqua" w:cs="Arial"/>
          <w:sz w:val="24"/>
          <w:szCs w:val="24"/>
          <w:vertAlign w:val="superscript"/>
        </w:rPr>
        <w:t>]</w:t>
      </w:r>
      <w:r w:rsidR="0052775D" w:rsidRPr="008A754B">
        <w:rPr>
          <w:rFonts w:ascii="Book Antiqua" w:hAnsi="Book Antiqua" w:cs="Arial"/>
          <w:sz w:val="24"/>
          <w:szCs w:val="24"/>
        </w:rPr>
        <w:t xml:space="preserve">. </w:t>
      </w:r>
      <w:r w:rsidR="009030A4" w:rsidRPr="008A754B">
        <w:rPr>
          <w:rFonts w:ascii="Book Antiqua" w:hAnsi="Book Antiqua" w:cs="Arial"/>
          <w:sz w:val="24"/>
          <w:szCs w:val="24"/>
        </w:rPr>
        <w:t>A</w:t>
      </w:r>
      <w:r w:rsidR="00087109" w:rsidRPr="008A754B">
        <w:rPr>
          <w:rFonts w:ascii="Book Antiqua" w:hAnsi="Book Antiqua" w:cs="Arial"/>
          <w:sz w:val="24"/>
          <w:szCs w:val="24"/>
        </w:rPr>
        <w:t>l</w:t>
      </w:r>
      <w:r w:rsidR="0052775D" w:rsidRPr="008A754B">
        <w:rPr>
          <w:rFonts w:ascii="Book Antiqua" w:hAnsi="Book Antiqua" w:cs="Arial"/>
          <w:sz w:val="24"/>
          <w:szCs w:val="24"/>
        </w:rPr>
        <w:t>though there is no theoretical reason to believe the direct acting antiviral agents would be associated with increased risk of kidney rejection this would be studied in clinical trials.</w:t>
      </w:r>
      <w:r w:rsidR="00E30C3B" w:rsidRPr="008A754B">
        <w:rPr>
          <w:rFonts w:ascii="Book Antiqua" w:hAnsi="Book Antiqua" w:cs="Arial"/>
          <w:sz w:val="24"/>
          <w:szCs w:val="24"/>
          <w:lang w:eastAsia="zh-CN"/>
        </w:rPr>
        <w:t xml:space="preserve"> </w:t>
      </w:r>
      <w:r w:rsidR="0052775D" w:rsidRPr="008A754B">
        <w:rPr>
          <w:rFonts w:ascii="Book Antiqua" w:hAnsi="Book Antiqua" w:cs="Arial"/>
          <w:sz w:val="24"/>
          <w:szCs w:val="24"/>
        </w:rPr>
        <w:t xml:space="preserve">Additional important findings from this review include the lack of reporting of relevant data related to hepatitis C including genotype, liver fibrosis, viral load, and prior treatment history. Studies of hepatitis C in patients with kidney disease should systematically report these data </w:t>
      </w:r>
      <w:r w:rsidR="00133419" w:rsidRPr="008A754B">
        <w:rPr>
          <w:rFonts w:ascii="Book Antiqua" w:hAnsi="Book Antiqua" w:cs="Arial"/>
          <w:sz w:val="24"/>
          <w:szCs w:val="24"/>
        </w:rPr>
        <w:t xml:space="preserve">in a standardized fashion. </w:t>
      </w:r>
      <w:r w:rsidR="00133419" w:rsidRPr="008A754B">
        <w:rPr>
          <w:rFonts w:ascii="Book Antiqua" w:hAnsi="Book Antiqua" w:cs="Arial"/>
          <w:sz w:val="24"/>
          <w:szCs w:val="24"/>
        </w:rPr>
        <w:lastRenderedPageBreak/>
        <w:t xml:space="preserve">Furthermore, the number of subjects with hepatitis C and advanced fibrosis was </w:t>
      </w:r>
      <w:r w:rsidR="00292042" w:rsidRPr="008A754B">
        <w:rPr>
          <w:rFonts w:ascii="Book Antiqua" w:hAnsi="Book Antiqua" w:cs="Arial"/>
          <w:sz w:val="24"/>
          <w:szCs w:val="24"/>
        </w:rPr>
        <w:t>small and</w:t>
      </w:r>
      <w:r w:rsidR="00133419" w:rsidRPr="008A754B">
        <w:rPr>
          <w:rFonts w:ascii="Book Antiqua" w:hAnsi="Book Antiqua" w:cs="Arial"/>
          <w:sz w:val="24"/>
          <w:szCs w:val="24"/>
        </w:rPr>
        <w:t xml:space="preserve"> it is likely a multicenter study will best demonstrate if there is any difference in outcomes between kidney transplant recip</w:t>
      </w:r>
      <w:r w:rsidR="00087109" w:rsidRPr="008A754B">
        <w:rPr>
          <w:rFonts w:ascii="Book Antiqua" w:hAnsi="Book Antiqua" w:cs="Arial"/>
          <w:sz w:val="24"/>
          <w:szCs w:val="24"/>
        </w:rPr>
        <w:t>i</w:t>
      </w:r>
      <w:r w:rsidR="00133419" w:rsidRPr="008A754B">
        <w:rPr>
          <w:rFonts w:ascii="Book Antiqua" w:hAnsi="Book Antiqua" w:cs="Arial"/>
          <w:sz w:val="24"/>
          <w:szCs w:val="24"/>
        </w:rPr>
        <w:t xml:space="preserve">ents without hepatitis, with hepatitis C and mild liver fibrosis, and hepatitis C and advanced fibrosis. </w:t>
      </w:r>
    </w:p>
    <w:p w14:paraId="7D9A3E67" w14:textId="77777777" w:rsidR="00383DEC" w:rsidRPr="008A754B" w:rsidRDefault="00383DEC" w:rsidP="004A79F6">
      <w:pPr>
        <w:spacing w:after="0" w:line="360" w:lineRule="auto"/>
        <w:ind w:firstLineChars="300" w:firstLine="720"/>
        <w:jc w:val="both"/>
        <w:rPr>
          <w:rFonts w:ascii="Book Antiqua" w:hAnsi="Book Antiqua" w:cs="Arial"/>
          <w:sz w:val="24"/>
          <w:szCs w:val="24"/>
        </w:rPr>
      </w:pPr>
      <w:r w:rsidRPr="008A754B">
        <w:rPr>
          <w:rFonts w:ascii="Book Antiqua" w:hAnsi="Book Antiqua" w:cs="Arial"/>
          <w:sz w:val="24"/>
          <w:szCs w:val="24"/>
        </w:rPr>
        <w:t xml:space="preserve">We suggest we should treat all chronic hepatitis C patients irrespective of the fibrotic staging; especially those that we anticipate may be on the waiting list for a longer time. </w:t>
      </w:r>
    </w:p>
    <w:p w14:paraId="2158E849" w14:textId="040B0D9C" w:rsidR="000A5D95" w:rsidRPr="008A754B" w:rsidRDefault="00133419" w:rsidP="004A79F6">
      <w:pPr>
        <w:spacing w:after="0" w:line="360" w:lineRule="auto"/>
        <w:ind w:firstLine="720"/>
        <w:jc w:val="both"/>
        <w:rPr>
          <w:rFonts w:ascii="Book Antiqua" w:hAnsi="Book Antiqua" w:cs="Arial"/>
          <w:sz w:val="24"/>
          <w:szCs w:val="24"/>
          <w:lang w:eastAsia="zh-CN"/>
        </w:rPr>
      </w:pPr>
      <w:r w:rsidRPr="008A754B">
        <w:rPr>
          <w:rFonts w:ascii="Book Antiqua" w:hAnsi="Book Antiqua" w:cs="Arial"/>
          <w:sz w:val="24"/>
          <w:szCs w:val="24"/>
        </w:rPr>
        <w:t xml:space="preserve">In conclusion, data are lacking </w:t>
      </w:r>
      <w:r w:rsidR="009030A4" w:rsidRPr="008A754B">
        <w:rPr>
          <w:rFonts w:ascii="Book Antiqua" w:hAnsi="Book Antiqua" w:cs="Arial"/>
          <w:sz w:val="24"/>
          <w:szCs w:val="24"/>
        </w:rPr>
        <w:t>or</w:t>
      </w:r>
      <w:r w:rsidRPr="008A754B">
        <w:rPr>
          <w:rFonts w:ascii="Book Antiqua" w:hAnsi="Book Antiqua" w:cs="Arial"/>
          <w:sz w:val="24"/>
          <w:szCs w:val="24"/>
        </w:rPr>
        <w:t xml:space="preserve"> outdated </w:t>
      </w:r>
      <w:r w:rsidR="00292042" w:rsidRPr="008A754B">
        <w:rPr>
          <w:rFonts w:ascii="Book Antiqua" w:hAnsi="Book Antiqua" w:cs="Arial"/>
          <w:sz w:val="24"/>
          <w:szCs w:val="24"/>
        </w:rPr>
        <w:t>on post</w:t>
      </w:r>
      <w:r w:rsidR="000A5D95" w:rsidRPr="008A754B">
        <w:rPr>
          <w:rFonts w:ascii="Book Antiqua" w:hAnsi="Book Antiqua" w:cs="Arial"/>
          <w:sz w:val="24"/>
          <w:szCs w:val="24"/>
        </w:rPr>
        <w:t xml:space="preserve"> renal transplant outcomes</w:t>
      </w:r>
      <w:r w:rsidRPr="008A754B">
        <w:rPr>
          <w:rFonts w:ascii="Book Antiqua" w:hAnsi="Book Antiqua" w:cs="Arial"/>
          <w:sz w:val="24"/>
          <w:szCs w:val="24"/>
        </w:rPr>
        <w:t xml:space="preserve"> in recipients with chronic hepatitis C. T</w:t>
      </w:r>
      <w:r w:rsidR="00E42FC2" w:rsidRPr="008A754B">
        <w:rPr>
          <w:rFonts w:ascii="Book Antiqua" w:hAnsi="Book Antiqua" w:cs="Arial"/>
          <w:sz w:val="24"/>
          <w:szCs w:val="24"/>
        </w:rPr>
        <w:t>he</w:t>
      </w:r>
      <w:r w:rsidRPr="008A754B">
        <w:rPr>
          <w:rFonts w:ascii="Book Antiqua" w:hAnsi="Book Antiqua" w:cs="Arial"/>
          <w:sz w:val="24"/>
          <w:szCs w:val="24"/>
        </w:rPr>
        <w:t xml:space="preserve">re is no </w:t>
      </w:r>
      <w:r w:rsidR="009030A4" w:rsidRPr="008A754B">
        <w:rPr>
          <w:rFonts w:ascii="Book Antiqua" w:hAnsi="Book Antiqua" w:cs="Arial"/>
          <w:sz w:val="24"/>
          <w:szCs w:val="24"/>
        </w:rPr>
        <w:t>substantiated</w:t>
      </w:r>
      <w:r w:rsidRPr="008A754B">
        <w:rPr>
          <w:rFonts w:ascii="Book Antiqua" w:hAnsi="Book Antiqua" w:cs="Arial"/>
          <w:sz w:val="24"/>
          <w:szCs w:val="24"/>
        </w:rPr>
        <w:t xml:space="preserve"> evidence on which to base </w:t>
      </w:r>
      <w:r w:rsidR="00292042" w:rsidRPr="008A754B">
        <w:rPr>
          <w:rFonts w:ascii="Book Antiqua" w:hAnsi="Book Antiqua" w:cs="Arial"/>
          <w:sz w:val="24"/>
          <w:szCs w:val="24"/>
        </w:rPr>
        <w:t>a decision</w:t>
      </w:r>
      <w:r w:rsidR="00E42FC2" w:rsidRPr="008A754B">
        <w:rPr>
          <w:rFonts w:ascii="Book Antiqua" w:hAnsi="Book Antiqua" w:cs="Arial"/>
          <w:sz w:val="24"/>
          <w:szCs w:val="24"/>
        </w:rPr>
        <w:t xml:space="preserve"> to perform kidney transplant alone or a</w:t>
      </w:r>
      <w:r w:rsidR="000A5D95" w:rsidRPr="008A754B">
        <w:rPr>
          <w:rFonts w:ascii="Book Antiqua" w:hAnsi="Book Antiqua" w:cs="Arial"/>
          <w:sz w:val="24"/>
          <w:szCs w:val="24"/>
        </w:rPr>
        <w:t xml:space="preserve"> kidney-liver transplantation in </w:t>
      </w:r>
      <w:r w:rsidRPr="008A754B">
        <w:rPr>
          <w:rFonts w:ascii="Book Antiqua" w:hAnsi="Book Antiqua" w:cs="Arial"/>
          <w:sz w:val="24"/>
          <w:szCs w:val="24"/>
        </w:rPr>
        <w:t xml:space="preserve">a patient with chronic hepatitis C and advanced fibrosis or </w:t>
      </w:r>
      <w:r w:rsidR="009030A4" w:rsidRPr="008A754B">
        <w:rPr>
          <w:rFonts w:ascii="Book Antiqua" w:hAnsi="Book Antiqua" w:cs="Arial"/>
          <w:sz w:val="24"/>
          <w:szCs w:val="24"/>
        </w:rPr>
        <w:t xml:space="preserve">well compensated </w:t>
      </w:r>
      <w:r w:rsidRPr="008A754B">
        <w:rPr>
          <w:rFonts w:ascii="Book Antiqua" w:hAnsi="Book Antiqua" w:cs="Arial"/>
          <w:sz w:val="24"/>
          <w:szCs w:val="24"/>
        </w:rPr>
        <w:t>cirrhosis</w:t>
      </w:r>
      <w:r w:rsidR="000A5D95" w:rsidRPr="008A754B">
        <w:rPr>
          <w:rFonts w:ascii="Book Antiqua" w:hAnsi="Book Antiqua" w:cs="Arial"/>
          <w:sz w:val="24"/>
          <w:szCs w:val="24"/>
        </w:rPr>
        <w:t xml:space="preserve">. </w:t>
      </w:r>
      <w:r w:rsidR="00292042" w:rsidRPr="008A754B">
        <w:rPr>
          <w:rFonts w:ascii="Book Antiqua" w:hAnsi="Book Antiqua" w:cs="Arial"/>
          <w:sz w:val="24"/>
          <w:szCs w:val="24"/>
        </w:rPr>
        <w:t>Given limited resources of organs data are sorely needed so evidence based decisions can be made</w:t>
      </w:r>
      <w:r w:rsidR="009030A4" w:rsidRPr="008A754B">
        <w:rPr>
          <w:rFonts w:ascii="Book Antiqua" w:hAnsi="Book Antiqua" w:cs="Arial"/>
          <w:sz w:val="24"/>
          <w:szCs w:val="24"/>
        </w:rPr>
        <w:t xml:space="preserve"> on how best to allocate kidneys in patients with liver disease</w:t>
      </w:r>
      <w:r w:rsidR="00292042" w:rsidRPr="008A754B">
        <w:rPr>
          <w:rFonts w:ascii="Book Antiqua" w:hAnsi="Book Antiqua" w:cs="Arial"/>
          <w:sz w:val="24"/>
          <w:szCs w:val="24"/>
        </w:rPr>
        <w:t xml:space="preserve">. </w:t>
      </w:r>
      <w:r w:rsidRPr="008A754B">
        <w:rPr>
          <w:rFonts w:ascii="Book Antiqua" w:hAnsi="Book Antiqua" w:cs="Arial"/>
          <w:sz w:val="24"/>
          <w:szCs w:val="24"/>
        </w:rPr>
        <w:t>The time has come to conduct a large multicenter trial in kidney transplant candidates and recipients with hepatitis C to determine how organs should best be allocated.</w:t>
      </w:r>
      <w:r w:rsidR="009C7958" w:rsidRPr="008A754B">
        <w:rPr>
          <w:rFonts w:ascii="Book Antiqua" w:hAnsi="Book Antiqua" w:cs="Arial"/>
          <w:sz w:val="24"/>
          <w:szCs w:val="24"/>
          <w:lang w:eastAsia="zh-CN"/>
        </w:rPr>
        <w:t xml:space="preserve"> </w:t>
      </w:r>
    </w:p>
    <w:p w14:paraId="5DBD15CF" w14:textId="2D5C1D59" w:rsidR="00D01EAF" w:rsidRPr="008A754B" w:rsidRDefault="00D01EAF" w:rsidP="004A79F6">
      <w:pPr>
        <w:jc w:val="both"/>
        <w:rPr>
          <w:rFonts w:ascii="Book Antiqua" w:hAnsi="Book Antiqua" w:cs="Arial"/>
          <w:sz w:val="24"/>
          <w:szCs w:val="24"/>
        </w:rPr>
      </w:pPr>
    </w:p>
    <w:p w14:paraId="7D1194CF" w14:textId="4A2DE528" w:rsidR="00C63B4D" w:rsidRPr="008A754B" w:rsidRDefault="00DE38EA" w:rsidP="004A79F6">
      <w:pPr>
        <w:spacing w:after="0" w:line="360" w:lineRule="auto"/>
        <w:jc w:val="both"/>
        <w:rPr>
          <w:rFonts w:ascii="Book Antiqua" w:hAnsi="Book Antiqua" w:cs="Arial"/>
          <w:sz w:val="24"/>
          <w:szCs w:val="24"/>
          <w:lang w:eastAsia="zh-CN"/>
        </w:rPr>
      </w:pPr>
      <w:r w:rsidRPr="008A754B">
        <w:rPr>
          <w:rFonts w:ascii="Book Antiqua" w:hAnsi="Book Antiqua"/>
          <w:b/>
          <w:sz w:val="24"/>
          <w:szCs w:val="24"/>
        </w:rPr>
        <w:t>COMMENTS</w:t>
      </w:r>
    </w:p>
    <w:p w14:paraId="07CD68E9" w14:textId="7757ED51" w:rsidR="00C63B4D" w:rsidRPr="008A754B" w:rsidRDefault="00C63B4D" w:rsidP="004A79F6">
      <w:pPr>
        <w:spacing w:after="0" w:line="360" w:lineRule="auto"/>
        <w:jc w:val="both"/>
        <w:rPr>
          <w:rFonts w:ascii="Book Antiqua" w:hAnsi="Book Antiqua"/>
          <w:b/>
          <w:bCs/>
          <w:sz w:val="24"/>
          <w:szCs w:val="24"/>
        </w:rPr>
      </w:pPr>
      <w:r w:rsidRPr="008A754B">
        <w:rPr>
          <w:rFonts w:ascii="Book Antiqua" w:hAnsi="Book Antiqua"/>
          <w:b/>
          <w:bCs/>
          <w:i/>
          <w:sz w:val="24"/>
          <w:szCs w:val="24"/>
        </w:rPr>
        <w:t>Background</w:t>
      </w:r>
    </w:p>
    <w:p w14:paraId="6E3E66F1" w14:textId="5835B5F4" w:rsidR="00C63B4D" w:rsidRPr="008A754B" w:rsidRDefault="00C63B4D" w:rsidP="004A79F6">
      <w:pPr>
        <w:spacing w:after="0" w:line="360" w:lineRule="auto"/>
        <w:jc w:val="both"/>
        <w:rPr>
          <w:rFonts w:ascii="Book Antiqua" w:hAnsi="Book Antiqua" w:cs="Arial"/>
          <w:sz w:val="24"/>
          <w:szCs w:val="24"/>
          <w:lang w:eastAsia="zh-CN"/>
        </w:rPr>
      </w:pPr>
      <w:r w:rsidRPr="008A754B">
        <w:rPr>
          <w:rFonts w:ascii="Book Antiqua" w:hAnsi="Book Antiqua" w:cs="Arial"/>
          <w:sz w:val="24"/>
          <w:szCs w:val="24"/>
        </w:rPr>
        <w:t>Individuals with chronic hepatitis C with advanced fibrosis and kidney failure who undergo kidney transplant alone are believed to have lower long-term survival. Surprisingly, we have only a few studies with inconsistent results. The concern about isolated-kidney-transplant alone is that the liver disease would progress to decompensated cirrhosis and liver failure in the setting of immunosuppression after kidney transplant.</w:t>
      </w:r>
      <w:r w:rsidR="009C7958" w:rsidRPr="008A754B">
        <w:rPr>
          <w:rFonts w:ascii="Book Antiqua" w:hAnsi="Book Antiqua" w:cs="Arial"/>
          <w:sz w:val="24"/>
          <w:szCs w:val="24"/>
          <w:lang w:eastAsia="zh-CN"/>
        </w:rPr>
        <w:t xml:space="preserve"> </w:t>
      </w:r>
    </w:p>
    <w:p w14:paraId="6B002382" w14:textId="77777777" w:rsidR="00C63B4D" w:rsidRPr="008A754B" w:rsidRDefault="00C63B4D" w:rsidP="004A79F6">
      <w:pPr>
        <w:spacing w:after="0" w:line="360" w:lineRule="auto"/>
        <w:jc w:val="both"/>
        <w:rPr>
          <w:rFonts w:ascii="Book Antiqua" w:hAnsi="Book Antiqua"/>
          <w:b/>
          <w:bCs/>
          <w:sz w:val="24"/>
          <w:szCs w:val="24"/>
        </w:rPr>
      </w:pPr>
    </w:p>
    <w:p w14:paraId="7F5F2B15" w14:textId="033838D0" w:rsidR="00C63B4D" w:rsidRPr="008A754B" w:rsidRDefault="00C63B4D" w:rsidP="004A79F6">
      <w:pPr>
        <w:spacing w:after="0" w:line="360" w:lineRule="auto"/>
        <w:jc w:val="both"/>
        <w:rPr>
          <w:rFonts w:ascii="Book Antiqua" w:hAnsi="Book Antiqua"/>
          <w:b/>
          <w:bCs/>
          <w:sz w:val="24"/>
          <w:szCs w:val="24"/>
        </w:rPr>
      </w:pPr>
      <w:r w:rsidRPr="008A754B">
        <w:rPr>
          <w:rFonts w:ascii="Book Antiqua" w:hAnsi="Book Antiqua"/>
          <w:b/>
          <w:bCs/>
          <w:i/>
          <w:sz w:val="24"/>
          <w:szCs w:val="24"/>
        </w:rPr>
        <w:t>Research frontiers</w:t>
      </w:r>
    </w:p>
    <w:p w14:paraId="0104C463" w14:textId="3EF7A872" w:rsidR="00C63B4D" w:rsidRPr="008A754B" w:rsidRDefault="00C63B4D" w:rsidP="004A79F6">
      <w:pPr>
        <w:spacing w:after="0" w:line="360" w:lineRule="auto"/>
        <w:jc w:val="both"/>
        <w:rPr>
          <w:rFonts w:ascii="Book Antiqua" w:hAnsi="Book Antiqua"/>
          <w:sz w:val="24"/>
          <w:szCs w:val="24"/>
          <w:lang w:eastAsia="zh-CN"/>
        </w:rPr>
      </w:pPr>
      <w:r w:rsidRPr="008A754B">
        <w:rPr>
          <w:rFonts w:ascii="Book Antiqua" w:hAnsi="Book Antiqua"/>
          <w:sz w:val="24"/>
          <w:szCs w:val="24"/>
        </w:rPr>
        <w:t xml:space="preserve">With further research on the use of DAA’s in this subgroup of patients with </w:t>
      </w:r>
      <w:r w:rsidR="00632BDD" w:rsidRPr="008A754B">
        <w:rPr>
          <w:rFonts w:ascii="Book Antiqua" w:hAnsi="Book Antiqua" w:cs="Arial"/>
          <w:sz w:val="24"/>
          <w:szCs w:val="24"/>
        </w:rPr>
        <w:t xml:space="preserve">hepatitis C virus </w:t>
      </w:r>
      <w:r w:rsidR="00632BDD" w:rsidRPr="008A754B">
        <w:rPr>
          <w:rFonts w:ascii="Book Antiqua" w:hAnsi="Book Antiqua" w:cs="Arial"/>
          <w:sz w:val="24"/>
          <w:szCs w:val="24"/>
          <w:lang w:eastAsia="zh-CN"/>
        </w:rPr>
        <w:t>(</w:t>
      </w:r>
      <w:r w:rsidR="00632BDD" w:rsidRPr="008A754B">
        <w:rPr>
          <w:rFonts w:ascii="Book Antiqua" w:hAnsi="Book Antiqua" w:cs="Arial"/>
          <w:sz w:val="24"/>
          <w:szCs w:val="24"/>
        </w:rPr>
        <w:t>HCV</w:t>
      </w:r>
      <w:r w:rsidR="00632BDD" w:rsidRPr="008A754B">
        <w:rPr>
          <w:rFonts w:ascii="Book Antiqua" w:hAnsi="Book Antiqua" w:cs="Arial"/>
          <w:sz w:val="24"/>
          <w:szCs w:val="24"/>
          <w:lang w:eastAsia="zh-CN"/>
        </w:rPr>
        <w:t>)</w:t>
      </w:r>
      <w:r w:rsidRPr="008A754B">
        <w:rPr>
          <w:rFonts w:ascii="Book Antiqua" w:hAnsi="Book Antiqua"/>
          <w:sz w:val="24"/>
          <w:szCs w:val="24"/>
        </w:rPr>
        <w:t xml:space="preserve"> listed for renal transplant; </w:t>
      </w:r>
      <w:r w:rsidR="009D7250">
        <w:rPr>
          <w:rFonts w:ascii="Book Antiqua" w:hAnsi="Book Antiqua" w:hint="eastAsia"/>
          <w:sz w:val="24"/>
          <w:szCs w:val="24"/>
          <w:lang w:eastAsia="zh-CN"/>
        </w:rPr>
        <w:t>the authors</w:t>
      </w:r>
      <w:r w:rsidRPr="008A754B">
        <w:rPr>
          <w:rFonts w:ascii="Book Antiqua" w:hAnsi="Book Antiqua"/>
          <w:sz w:val="24"/>
          <w:szCs w:val="24"/>
        </w:rPr>
        <w:t xml:space="preserve"> could come to a consensus to draft acceptable guidelines for better management of this subgroup of patients</w:t>
      </w:r>
      <w:r w:rsidR="009D7250">
        <w:rPr>
          <w:rFonts w:ascii="Book Antiqua" w:hAnsi="Book Antiqua" w:hint="eastAsia"/>
          <w:sz w:val="24"/>
          <w:szCs w:val="24"/>
          <w:lang w:eastAsia="zh-CN"/>
        </w:rPr>
        <w:t>.</w:t>
      </w:r>
    </w:p>
    <w:p w14:paraId="2EEEB1E7" w14:textId="77777777" w:rsidR="00C63B4D" w:rsidRPr="008A754B" w:rsidRDefault="00C63B4D" w:rsidP="004A79F6">
      <w:pPr>
        <w:spacing w:after="0" w:line="360" w:lineRule="auto"/>
        <w:jc w:val="both"/>
        <w:rPr>
          <w:rFonts w:ascii="Book Antiqua" w:hAnsi="Book Antiqua"/>
          <w:b/>
          <w:sz w:val="24"/>
          <w:szCs w:val="24"/>
        </w:rPr>
      </w:pPr>
    </w:p>
    <w:p w14:paraId="162BBDA5" w14:textId="1EE824C2" w:rsidR="00C63B4D" w:rsidRPr="008A754B" w:rsidRDefault="00C63B4D" w:rsidP="004A79F6">
      <w:pPr>
        <w:spacing w:after="0" w:line="360" w:lineRule="auto"/>
        <w:jc w:val="both"/>
        <w:rPr>
          <w:rFonts w:ascii="Book Antiqua" w:hAnsi="Book Antiqua"/>
          <w:b/>
          <w:bCs/>
          <w:sz w:val="24"/>
          <w:szCs w:val="24"/>
        </w:rPr>
      </w:pPr>
      <w:r w:rsidRPr="008A754B">
        <w:rPr>
          <w:rFonts w:ascii="Book Antiqua" w:hAnsi="Book Antiqua"/>
          <w:b/>
          <w:bCs/>
          <w:i/>
          <w:sz w:val="24"/>
          <w:szCs w:val="24"/>
        </w:rPr>
        <w:lastRenderedPageBreak/>
        <w:t>Innovations and breakthroughs</w:t>
      </w:r>
    </w:p>
    <w:p w14:paraId="27170FF0" w14:textId="77777777" w:rsidR="00C63B4D" w:rsidRPr="008A754B" w:rsidRDefault="00C63B4D" w:rsidP="004A79F6">
      <w:pPr>
        <w:spacing w:after="0" w:line="360" w:lineRule="auto"/>
        <w:jc w:val="both"/>
        <w:rPr>
          <w:rFonts w:ascii="Book Antiqua" w:hAnsi="Book Antiqua" w:cs="Arial"/>
          <w:sz w:val="24"/>
          <w:szCs w:val="24"/>
        </w:rPr>
      </w:pPr>
      <w:r w:rsidRPr="008A754B">
        <w:rPr>
          <w:rFonts w:ascii="Book Antiqua" w:hAnsi="Book Antiqua" w:cs="Arial"/>
          <w:sz w:val="24"/>
          <w:szCs w:val="24"/>
        </w:rPr>
        <w:t xml:space="preserve">Earlier, interferon was associated with low </w:t>
      </w:r>
      <w:proofErr w:type="spellStart"/>
      <w:r w:rsidRPr="008A754B">
        <w:rPr>
          <w:rFonts w:ascii="Book Antiqua" w:hAnsi="Book Antiqua" w:cs="Arial"/>
          <w:sz w:val="24"/>
          <w:szCs w:val="24"/>
        </w:rPr>
        <w:t>virologic</w:t>
      </w:r>
      <w:proofErr w:type="spellEnd"/>
      <w:r w:rsidRPr="008A754B">
        <w:rPr>
          <w:rFonts w:ascii="Book Antiqua" w:hAnsi="Book Antiqua" w:cs="Arial"/>
          <w:sz w:val="24"/>
          <w:szCs w:val="24"/>
        </w:rPr>
        <w:t xml:space="preserve"> cure and high adverse events including graft rejection. This has been replaced by newer DAA’s that are safe and potent with fewer side events.</w:t>
      </w:r>
    </w:p>
    <w:p w14:paraId="3ACB33BB" w14:textId="77777777" w:rsidR="00C63B4D" w:rsidRPr="008A754B" w:rsidRDefault="00C63B4D" w:rsidP="004A79F6">
      <w:pPr>
        <w:spacing w:after="0" w:line="360" w:lineRule="auto"/>
        <w:jc w:val="both"/>
        <w:rPr>
          <w:rFonts w:ascii="Book Antiqua" w:hAnsi="Book Antiqua"/>
          <w:b/>
          <w:sz w:val="24"/>
          <w:szCs w:val="24"/>
        </w:rPr>
      </w:pPr>
    </w:p>
    <w:p w14:paraId="208C5E58" w14:textId="4AD6EBDD" w:rsidR="00C63B4D" w:rsidRPr="008A754B" w:rsidRDefault="00C63B4D" w:rsidP="004A79F6">
      <w:pPr>
        <w:spacing w:after="0" w:line="360" w:lineRule="auto"/>
        <w:jc w:val="both"/>
        <w:rPr>
          <w:rFonts w:ascii="Book Antiqua" w:hAnsi="Book Antiqua"/>
          <w:b/>
          <w:bCs/>
          <w:sz w:val="24"/>
          <w:szCs w:val="24"/>
        </w:rPr>
      </w:pPr>
      <w:r w:rsidRPr="008A754B">
        <w:rPr>
          <w:rFonts w:ascii="Book Antiqua" w:hAnsi="Book Antiqua"/>
          <w:b/>
          <w:bCs/>
          <w:i/>
          <w:sz w:val="24"/>
          <w:szCs w:val="24"/>
        </w:rPr>
        <w:t>Applications</w:t>
      </w:r>
    </w:p>
    <w:p w14:paraId="440C2A30" w14:textId="5EFD9D5E" w:rsidR="00C63B4D" w:rsidRPr="008A754B" w:rsidRDefault="001F5787" w:rsidP="004A79F6">
      <w:pPr>
        <w:spacing w:after="0" w:line="360" w:lineRule="auto"/>
        <w:jc w:val="both"/>
        <w:rPr>
          <w:rFonts w:ascii="Book Antiqua" w:hAnsi="Book Antiqua"/>
          <w:sz w:val="24"/>
          <w:szCs w:val="24"/>
          <w:lang w:eastAsia="zh-CN"/>
        </w:rPr>
      </w:pPr>
      <w:r>
        <w:rPr>
          <w:rFonts w:ascii="Book Antiqua" w:hAnsi="Book Antiqua"/>
          <w:sz w:val="24"/>
          <w:szCs w:val="24"/>
          <w:lang w:eastAsia="zh-CN"/>
        </w:rPr>
        <w:t>The</w:t>
      </w:r>
      <w:r w:rsidR="00C63B4D" w:rsidRPr="008A754B">
        <w:rPr>
          <w:rFonts w:ascii="Book Antiqua" w:hAnsi="Book Antiqua"/>
          <w:sz w:val="24"/>
          <w:szCs w:val="24"/>
        </w:rPr>
        <w:t xml:space="preserve"> main objective is to invite </w:t>
      </w:r>
      <w:proofErr w:type="spellStart"/>
      <w:r w:rsidR="00C63B4D" w:rsidRPr="008A754B">
        <w:rPr>
          <w:rFonts w:ascii="Book Antiqua" w:hAnsi="Book Antiqua"/>
          <w:sz w:val="24"/>
          <w:szCs w:val="24"/>
        </w:rPr>
        <w:t>hepatologist</w:t>
      </w:r>
      <w:proofErr w:type="spellEnd"/>
      <w:r w:rsidR="00C63B4D" w:rsidRPr="008A754B">
        <w:rPr>
          <w:rFonts w:ascii="Book Antiqua" w:hAnsi="Book Antiqua"/>
          <w:sz w:val="24"/>
          <w:szCs w:val="24"/>
        </w:rPr>
        <w:t xml:space="preserve">, transplant </w:t>
      </w:r>
      <w:proofErr w:type="spellStart"/>
      <w:r w:rsidR="00C63B4D" w:rsidRPr="008A754B">
        <w:rPr>
          <w:rFonts w:ascii="Book Antiqua" w:hAnsi="Book Antiqua"/>
          <w:sz w:val="24"/>
          <w:szCs w:val="24"/>
        </w:rPr>
        <w:t>hepatologist</w:t>
      </w:r>
      <w:proofErr w:type="spellEnd"/>
      <w:r w:rsidR="00C63B4D" w:rsidRPr="008A754B">
        <w:rPr>
          <w:rFonts w:ascii="Book Antiqua" w:hAnsi="Book Antiqua"/>
          <w:sz w:val="24"/>
          <w:szCs w:val="24"/>
        </w:rPr>
        <w:t xml:space="preserve"> and transplant nephrologist to consider DAA’s in all HCV patients on the renal transplant list.</w:t>
      </w:r>
      <w:r w:rsidR="009C7958" w:rsidRPr="008A754B">
        <w:rPr>
          <w:rFonts w:ascii="Book Antiqua" w:hAnsi="Book Antiqua"/>
          <w:sz w:val="24"/>
          <w:szCs w:val="24"/>
          <w:lang w:eastAsia="zh-CN"/>
        </w:rPr>
        <w:t xml:space="preserve"> </w:t>
      </w:r>
    </w:p>
    <w:p w14:paraId="21BB5393" w14:textId="77777777" w:rsidR="00C63B4D" w:rsidRPr="008A754B" w:rsidRDefault="00C63B4D" w:rsidP="004A79F6">
      <w:pPr>
        <w:spacing w:after="0" w:line="360" w:lineRule="auto"/>
        <w:jc w:val="both"/>
        <w:rPr>
          <w:rFonts w:ascii="Book Antiqua" w:hAnsi="Book Antiqua" w:cs="Arial"/>
          <w:b/>
          <w:bCs/>
          <w:sz w:val="24"/>
          <w:szCs w:val="24"/>
        </w:rPr>
      </w:pPr>
    </w:p>
    <w:p w14:paraId="2A81E39A" w14:textId="32234F68" w:rsidR="00C63B4D" w:rsidRPr="008A754B" w:rsidRDefault="00C63B4D" w:rsidP="004A79F6">
      <w:pPr>
        <w:spacing w:after="0" w:line="360" w:lineRule="auto"/>
        <w:jc w:val="both"/>
        <w:rPr>
          <w:rFonts w:ascii="Book Antiqua" w:hAnsi="Book Antiqua" w:cs="Arial"/>
          <w:b/>
          <w:bCs/>
          <w:sz w:val="24"/>
          <w:szCs w:val="24"/>
        </w:rPr>
      </w:pPr>
      <w:r w:rsidRPr="008A754B">
        <w:rPr>
          <w:rFonts w:ascii="Book Antiqua" w:hAnsi="Book Antiqua" w:cs="Arial"/>
          <w:b/>
          <w:bCs/>
          <w:i/>
          <w:sz w:val="24"/>
          <w:szCs w:val="24"/>
        </w:rPr>
        <w:t>Terminology</w:t>
      </w:r>
    </w:p>
    <w:p w14:paraId="5405636F" w14:textId="06573A77" w:rsidR="00C63B4D" w:rsidRPr="008A754B" w:rsidRDefault="00C63B4D" w:rsidP="004A79F6">
      <w:pPr>
        <w:spacing w:after="0" w:line="360" w:lineRule="auto"/>
        <w:jc w:val="both"/>
        <w:rPr>
          <w:rFonts w:ascii="Book Antiqua" w:hAnsi="Book Antiqua" w:cs="Arial"/>
          <w:sz w:val="24"/>
          <w:szCs w:val="24"/>
        </w:rPr>
      </w:pPr>
      <w:r w:rsidRPr="008A754B">
        <w:rPr>
          <w:rFonts w:ascii="Book Antiqua" w:hAnsi="Book Antiqua" w:cs="Arial"/>
          <w:sz w:val="24"/>
          <w:szCs w:val="24"/>
        </w:rPr>
        <w:t>DAA’s</w:t>
      </w:r>
      <w:r w:rsidR="004A79F6" w:rsidRPr="008A754B">
        <w:rPr>
          <w:rFonts w:ascii="Book Antiqua" w:hAnsi="Book Antiqua" w:cs="Arial"/>
          <w:sz w:val="24"/>
          <w:szCs w:val="24"/>
          <w:lang w:eastAsia="zh-CN"/>
        </w:rPr>
        <w:t>:</w:t>
      </w:r>
      <w:r w:rsidRPr="008A754B">
        <w:rPr>
          <w:rFonts w:ascii="Book Antiqua" w:hAnsi="Book Antiqua" w:cs="Arial"/>
          <w:sz w:val="24"/>
          <w:szCs w:val="24"/>
        </w:rPr>
        <w:t xml:space="preserve"> </w:t>
      </w:r>
      <w:r w:rsidR="004A79F6" w:rsidRPr="008A754B">
        <w:rPr>
          <w:rFonts w:ascii="Book Antiqua" w:hAnsi="Book Antiqua" w:cs="Arial"/>
          <w:sz w:val="24"/>
          <w:szCs w:val="24"/>
        </w:rPr>
        <w:t>D</w:t>
      </w:r>
      <w:r w:rsidRPr="008A754B">
        <w:rPr>
          <w:rFonts w:ascii="Book Antiqua" w:hAnsi="Book Antiqua" w:cs="Arial"/>
          <w:sz w:val="24"/>
          <w:szCs w:val="24"/>
        </w:rPr>
        <w:t>irectly acting anti-</w:t>
      </w:r>
      <w:proofErr w:type="spellStart"/>
      <w:r w:rsidRPr="008A754B">
        <w:rPr>
          <w:rFonts w:ascii="Book Antiqua" w:hAnsi="Book Antiqua" w:cs="Arial"/>
          <w:sz w:val="24"/>
          <w:szCs w:val="24"/>
        </w:rPr>
        <w:t>virals</w:t>
      </w:r>
      <w:proofErr w:type="spellEnd"/>
      <w:r w:rsidRPr="008A754B">
        <w:rPr>
          <w:rFonts w:ascii="Book Antiqua" w:hAnsi="Book Antiqua" w:cs="Arial"/>
          <w:sz w:val="24"/>
          <w:szCs w:val="24"/>
        </w:rPr>
        <w:t>.</w:t>
      </w:r>
    </w:p>
    <w:p w14:paraId="6DC48704" w14:textId="77777777" w:rsidR="00C63B4D" w:rsidRPr="008A754B" w:rsidRDefault="00C63B4D" w:rsidP="004A79F6">
      <w:pPr>
        <w:spacing w:after="0" w:line="360" w:lineRule="auto"/>
        <w:jc w:val="both"/>
        <w:rPr>
          <w:rFonts w:ascii="Book Antiqua" w:hAnsi="Book Antiqua"/>
          <w:b/>
          <w:sz w:val="24"/>
          <w:szCs w:val="24"/>
        </w:rPr>
      </w:pPr>
    </w:p>
    <w:p w14:paraId="277CA1A9" w14:textId="0FAA259F" w:rsidR="00C63B4D" w:rsidRPr="008A754B" w:rsidRDefault="00C63B4D" w:rsidP="004A79F6">
      <w:pPr>
        <w:spacing w:after="0" w:line="360" w:lineRule="auto"/>
        <w:jc w:val="both"/>
        <w:rPr>
          <w:rFonts w:ascii="Book Antiqua" w:hAnsi="Book Antiqua"/>
          <w:b/>
          <w:bCs/>
          <w:sz w:val="24"/>
          <w:szCs w:val="24"/>
        </w:rPr>
      </w:pPr>
      <w:r w:rsidRPr="008A754B">
        <w:rPr>
          <w:rFonts w:ascii="Book Antiqua" w:hAnsi="Book Antiqua"/>
          <w:b/>
          <w:bCs/>
          <w:i/>
          <w:sz w:val="24"/>
          <w:szCs w:val="24"/>
        </w:rPr>
        <w:t>Peer-review</w:t>
      </w:r>
    </w:p>
    <w:p w14:paraId="779E5F06" w14:textId="4252A368" w:rsidR="00DE38EA" w:rsidRDefault="009D7250" w:rsidP="004A79F6">
      <w:pPr>
        <w:spacing w:after="0" w:line="360" w:lineRule="auto"/>
        <w:jc w:val="both"/>
        <w:rPr>
          <w:rFonts w:ascii="Book Antiqua" w:hAnsi="Book Antiqua" w:cs="Arial"/>
          <w:sz w:val="24"/>
          <w:szCs w:val="24"/>
          <w:lang w:eastAsia="zh-CN"/>
        </w:rPr>
      </w:pPr>
      <w:r w:rsidRPr="009D7250">
        <w:rPr>
          <w:rFonts w:ascii="Book Antiqua" w:hAnsi="Book Antiqua"/>
          <w:sz w:val="24"/>
          <w:szCs w:val="24"/>
          <w:lang w:eastAsia="zh-CN"/>
        </w:rPr>
        <w:t>This is a correct, well-written review on the different autoimmune forms of liver disease, clinical manifestations and evolution, and treatment.</w:t>
      </w:r>
    </w:p>
    <w:p w14:paraId="270B9167" w14:textId="77777777" w:rsidR="009D7250" w:rsidRDefault="009D7250" w:rsidP="004A79F6">
      <w:pPr>
        <w:spacing w:after="0" w:line="360" w:lineRule="auto"/>
        <w:jc w:val="both"/>
        <w:rPr>
          <w:rFonts w:ascii="Book Antiqua" w:hAnsi="Book Antiqua" w:cs="Arial"/>
          <w:sz w:val="24"/>
          <w:szCs w:val="24"/>
          <w:lang w:eastAsia="zh-CN"/>
        </w:rPr>
      </w:pPr>
    </w:p>
    <w:p w14:paraId="01D5DC30" w14:textId="77777777" w:rsidR="009D7250" w:rsidRDefault="009D7250" w:rsidP="004A79F6">
      <w:pPr>
        <w:spacing w:after="0" w:line="360" w:lineRule="auto"/>
        <w:jc w:val="both"/>
        <w:rPr>
          <w:rFonts w:ascii="Book Antiqua" w:hAnsi="Book Antiqua" w:cs="Arial"/>
          <w:sz w:val="24"/>
          <w:szCs w:val="24"/>
          <w:lang w:eastAsia="zh-CN"/>
        </w:rPr>
      </w:pPr>
    </w:p>
    <w:p w14:paraId="046CC0A8" w14:textId="77777777" w:rsidR="009D7250" w:rsidRDefault="009D7250" w:rsidP="004A79F6">
      <w:pPr>
        <w:spacing w:after="0" w:line="360" w:lineRule="auto"/>
        <w:jc w:val="both"/>
        <w:rPr>
          <w:rFonts w:ascii="Book Antiqua" w:hAnsi="Book Antiqua" w:cs="Arial"/>
          <w:sz w:val="24"/>
          <w:szCs w:val="24"/>
          <w:lang w:eastAsia="zh-CN"/>
        </w:rPr>
      </w:pPr>
    </w:p>
    <w:p w14:paraId="5B27AEBF" w14:textId="77777777" w:rsidR="009D7250" w:rsidRDefault="009D7250" w:rsidP="004A79F6">
      <w:pPr>
        <w:spacing w:after="0" w:line="360" w:lineRule="auto"/>
        <w:jc w:val="both"/>
        <w:rPr>
          <w:rFonts w:ascii="Book Antiqua" w:hAnsi="Book Antiqua" w:cs="Arial"/>
          <w:sz w:val="24"/>
          <w:szCs w:val="24"/>
          <w:lang w:eastAsia="zh-CN"/>
        </w:rPr>
      </w:pPr>
    </w:p>
    <w:p w14:paraId="1C67AB54" w14:textId="77777777" w:rsidR="009D7250" w:rsidRDefault="009D7250" w:rsidP="004A79F6">
      <w:pPr>
        <w:spacing w:after="0" w:line="360" w:lineRule="auto"/>
        <w:jc w:val="both"/>
        <w:rPr>
          <w:rFonts w:ascii="Book Antiqua" w:hAnsi="Book Antiqua" w:cs="Arial"/>
          <w:sz w:val="24"/>
          <w:szCs w:val="24"/>
          <w:lang w:eastAsia="zh-CN"/>
        </w:rPr>
      </w:pPr>
    </w:p>
    <w:p w14:paraId="50246E76" w14:textId="77777777" w:rsidR="009D7250" w:rsidRDefault="009D7250" w:rsidP="004A79F6">
      <w:pPr>
        <w:spacing w:after="0" w:line="360" w:lineRule="auto"/>
        <w:jc w:val="both"/>
        <w:rPr>
          <w:rFonts w:ascii="Book Antiqua" w:hAnsi="Book Antiqua" w:cs="Arial"/>
          <w:sz w:val="24"/>
          <w:szCs w:val="24"/>
          <w:lang w:eastAsia="zh-CN"/>
        </w:rPr>
      </w:pPr>
    </w:p>
    <w:p w14:paraId="20AE8082" w14:textId="77777777" w:rsidR="009D7250" w:rsidRDefault="009D7250" w:rsidP="004A79F6">
      <w:pPr>
        <w:spacing w:after="0" w:line="360" w:lineRule="auto"/>
        <w:jc w:val="both"/>
        <w:rPr>
          <w:rFonts w:ascii="Book Antiqua" w:hAnsi="Book Antiqua" w:cs="Arial"/>
          <w:sz w:val="24"/>
          <w:szCs w:val="24"/>
          <w:lang w:eastAsia="zh-CN"/>
        </w:rPr>
      </w:pPr>
    </w:p>
    <w:p w14:paraId="6184B452" w14:textId="77777777" w:rsidR="009D7250" w:rsidRDefault="009D7250" w:rsidP="004A79F6">
      <w:pPr>
        <w:spacing w:after="0" w:line="360" w:lineRule="auto"/>
        <w:jc w:val="both"/>
        <w:rPr>
          <w:rFonts w:ascii="Book Antiqua" w:hAnsi="Book Antiqua" w:cs="Arial"/>
          <w:sz w:val="24"/>
          <w:szCs w:val="24"/>
          <w:lang w:eastAsia="zh-CN"/>
        </w:rPr>
      </w:pPr>
    </w:p>
    <w:p w14:paraId="3B06975D" w14:textId="77777777" w:rsidR="009D7250" w:rsidRDefault="009D7250" w:rsidP="004A79F6">
      <w:pPr>
        <w:spacing w:after="0" w:line="360" w:lineRule="auto"/>
        <w:jc w:val="both"/>
        <w:rPr>
          <w:rFonts w:ascii="Book Antiqua" w:hAnsi="Book Antiqua" w:cs="Arial"/>
          <w:sz w:val="24"/>
          <w:szCs w:val="24"/>
          <w:lang w:eastAsia="zh-CN"/>
        </w:rPr>
      </w:pPr>
    </w:p>
    <w:p w14:paraId="21907454" w14:textId="77777777" w:rsidR="009D7250" w:rsidRPr="008A754B" w:rsidRDefault="009D7250" w:rsidP="004A79F6">
      <w:pPr>
        <w:spacing w:after="0" w:line="360" w:lineRule="auto"/>
        <w:jc w:val="both"/>
        <w:rPr>
          <w:rFonts w:ascii="Book Antiqua" w:hAnsi="Book Antiqua" w:cs="Arial"/>
          <w:sz w:val="24"/>
          <w:szCs w:val="24"/>
          <w:lang w:eastAsia="zh-CN"/>
        </w:rPr>
      </w:pPr>
    </w:p>
    <w:p w14:paraId="26E02E12" w14:textId="31C228D3" w:rsidR="00166525" w:rsidRPr="008A754B" w:rsidRDefault="00C2310C" w:rsidP="001D6231">
      <w:pPr>
        <w:spacing w:after="0" w:line="360" w:lineRule="auto"/>
        <w:jc w:val="both"/>
        <w:rPr>
          <w:rFonts w:ascii="Book Antiqua" w:hAnsi="Book Antiqua" w:cs="Arial"/>
          <w:b/>
          <w:sz w:val="24"/>
          <w:szCs w:val="24"/>
          <w:lang w:eastAsia="zh-CN"/>
        </w:rPr>
      </w:pPr>
      <w:r w:rsidRPr="008A754B">
        <w:rPr>
          <w:rFonts w:ascii="Book Antiqua" w:hAnsi="Book Antiqua" w:cs="Arial"/>
          <w:b/>
          <w:sz w:val="24"/>
          <w:szCs w:val="24"/>
        </w:rPr>
        <w:t>REFERENCES</w:t>
      </w:r>
    </w:p>
    <w:p w14:paraId="0C3D894F"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bookmarkStart w:id="15" w:name="OLE_LINK1"/>
      <w:bookmarkStart w:id="16" w:name="OLE_LINK2"/>
      <w:bookmarkStart w:id="17" w:name="OLE_LINK8"/>
      <w:bookmarkStart w:id="18" w:name="OLE_LINK176"/>
      <w:bookmarkStart w:id="19" w:name="OLE_LINK187"/>
      <w:bookmarkStart w:id="20" w:name="OLE_LINK188"/>
      <w:r w:rsidRPr="001D6231">
        <w:rPr>
          <w:rFonts w:ascii="Book Antiqua" w:eastAsia="宋体" w:hAnsi="Book Antiqua" w:cs="宋体"/>
          <w:sz w:val="24"/>
          <w:szCs w:val="24"/>
          <w:lang w:eastAsia="zh-CN"/>
        </w:rPr>
        <w:t>1 </w:t>
      </w:r>
      <w:r w:rsidRPr="001D6231">
        <w:rPr>
          <w:rFonts w:ascii="Book Antiqua" w:eastAsia="宋体" w:hAnsi="Book Antiqua" w:cs="宋体"/>
          <w:b/>
          <w:bCs/>
          <w:sz w:val="24"/>
          <w:szCs w:val="24"/>
          <w:lang w:eastAsia="zh-CN"/>
        </w:rPr>
        <w:t>Rao KV</w:t>
      </w:r>
      <w:r w:rsidRPr="001D6231">
        <w:rPr>
          <w:rFonts w:ascii="Book Antiqua" w:eastAsia="宋体" w:hAnsi="Book Antiqua" w:cs="宋体"/>
          <w:sz w:val="24"/>
          <w:szCs w:val="24"/>
          <w:lang w:eastAsia="zh-CN"/>
        </w:rPr>
        <w:t xml:space="preserve">, Andersen RC. </w:t>
      </w:r>
      <w:proofErr w:type="gramStart"/>
      <w:r w:rsidRPr="001D6231">
        <w:rPr>
          <w:rFonts w:ascii="Book Antiqua" w:eastAsia="宋体" w:hAnsi="Book Antiqua" w:cs="宋体"/>
          <w:sz w:val="24"/>
          <w:szCs w:val="24"/>
          <w:lang w:eastAsia="zh-CN"/>
        </w:rPr>
        <w:t>Long-term results and complications in renal transplant recipients.</w:t>
      </w:r>
      <w:proofErr w:type="gramEnd"/>
      <w:r w:rsidRPr="001D6231">
        <w:rPr>
          <w:rFonts w:ascii="Book Antiqua" w:eastAsia="宋体" w:hAnsi="Book Antiqua" w:cs="宋体"/>
          <w:sz w:val="24"/>
          <w:szCs w:val="24"/>
          <w:lang w:eastAsia="zh-CN"/>
        </w:rPr>
        <w:t xml:space="preserve"> </w:t>
      </w:r>
      <w:proofErr w:type="gramStart"/>
      <w:r w:rsidRPr="001D6231">
        <w:rPr>
          <w:rFonts w:ascii="Book Antiqua" w:eastAsia="宋体" w:hAnsi="Book Antiqua" w:cs="宋体"/>
          <w:sz w:val="24"/>
          <w:szCs w:val="24"/>
          <w:lang w:eastAsia="zh-CN"/>
        </w:rPr>
        <w:t>Observations in the second decade.</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Transplantation</w:t>
      </w:r>
      <w:r w:rsidRPr="001D6231">
        <w:rPr>
          <w:rFonts w:ascii="Book Antiqua" w:eastAsia="宋体" w:hAnsi="Book Antiqua" w:cs="宋体"/>
          <w:sz w:val="24"/>
          <w:szCs w:val="24"/>
          <w:lang w:eastAsia="zh-CN"/>
        </w:rPr>
        <w:t> 1988; </w:t>
      </w:r>
      <w:r w:rsidRPr="001D6231">
        <w:rPr>
          <w:rFonts w:ascii="Book Antiqua" w:eastAsia="宋体" w:hAnsi="Book Antiqua" w:cs="宋体"/>
          <w:b/>
          <w:bCs/>
          <w:sz w:val="24"/>
          <w:szCs w:val="24"/>
          <w:lang w:eastAsia="zh-CN"/>
        </w:rPr>
        <w:t>45</w:t>
      </w:r>
      <w:r w:rsidRPr="001D6231">
        <w:rPr>
          <w:rFonts w:ascii="Book Antiqua" w:eastAsia="宋体" w:hAnsi="Book Antiqua" w:cs="宋体"/>
          <w:sz w:val="24"/>
          <w:szCs w:val="24"/>
          <w:lang w:eastAsia="zh-CN"/>
        </w:rPr>
        <w:t>: 45-52 [PMID: 3276061]</w:t>
      </w:r>
    </w:p>
    <w:p w14:paraId="2FC94450"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lastRenderedPageBreak/>
        <w:t>2 </w:t>
      </w:r>
      <w:r w:rsidRPr="001D6231">
        <w:rPr>
          <w:rFonts w:ascii="Book Antiqua" w:eastAsia="宋体" w:hAnsi="Book Antiqua" w:cs="宋体"/>
          <w:b/>
          <w:bCs/>
          <w:sz w:val="24"/>
          <w:szCs w:val="24"/>
          <w:lang w:eastAsia="zh-CN"/>
        </w:rPr>
        <w:t>Eason JD</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Gonwa</w:t>
      </w:r>
      <w:proofErr w:type="spellEnd"/>
      <w:r w:rsidRPr="001D6231">
        <w:rPr>
          <w:rFonts w:ascii="Book Antiqua" w:eastAsia="宋体" w:hAnsi="Book Antiqua" w:cs="宋体"/>
          <w:sz w:val="24"/>
          <w:szCs w:val="24"/>
          <w:lang w:eastAsia="zh-CN"/>
        </w:rPr>
        <w:t xml:space="preserve"> TA, Davis CL, Sung RS, Gerber D, Bloom RD. Proceedings of Consensus Conference on Simultaneous Liver Kidney Transplantation (SLK). </w:t>
      </w:r>
      <w:r w:rsidRPr="001D6231">
        <w:rPr>
          <w:rFonts w:ascii="Book Antiqua" w:eastAsia="宋体" w:hAnsi="Book Antiqua" w:cs="宋体"/>
          <w:i/>
          <w:iCs/>
          <w:sz w:val="24"/>
          <w:szCs w:val="24"/>
          <w:lang w:eastAsia="zh-CN"/>
        </w:rPr>
        <w:t>Am J Transplant</w:t>
      </w:r>
      <w:r w:rsidRPr="001D6231">
        <w:rPr>
          <w:rFonts w:ascii="Book Antiqua" w:eastAsia="宋体" w:hAnsi="Book Antiqua" w:cs="宋体"/>
          <w:sz w:val="24"/>
          <w:szCs w:val="24"/>
          <w:lang w:eastAsia="zh-CN"/>
        </w:rPr>
        <w:t> 2008; </w:t>
      </w:r>
      <w:r w:rsidRPr="001D6231">
        <w:rPr>
          <w:rFonts w:ascii="Book Antiqua" w:eastAsia="宋体" w:hAnsi="Book Antiqua" w:cs="宋体"/>
          <w:b/>
          <w:bCs/>
          <w:sz w:val="24"/>
          <w:szCs w:val="24"/>
          <w:lang w:eastAsia="zh-CN"/>
        </w:rPr>
        <w:t>8</w:t>
      </w:r>
      <w:r w:rsidRPr="001D6231">
        <w:rPr>
          <w:rFonts w:ascii="Book Antiqua" w:eastAsia="宋体" w:hAnsi="Book Antiqua" w:cs="宋体"/>
          <w:sz w:val="24"/>
          <w:szCs w:val="24"/>
          <w:lang w:eastAsia="zh-CN"/>
        </w:rPr>
        <w:t>: 2243-2251 [PMID: 18808402 DOI: 10.1111/j.1600-6143.2008.02416.x]</w:t>
      </w:r>
    </w:p>
    <w:p w14:paraId="574E75C5"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proofErr w:type="gramStart"/>
      <w:r w:rsidRPr="001D6231">
        <w:rPr>
          <w:rFonts w:ascii="Book Antiqua" w:eastAsia="宋体" w:hAnsi="Book Antiqua" w:cs="宋体"/>
          <w:sz w:val="24"/>
          <w:szCs w:val="24"/>
          <w:lang w:eastAsia="zh-CN"/>
        </w:rPr>
        <w:t>3 </w:t>
      </w:r>
      <w:proofErr w:type="spellStart"/>
      <w:r w:rsidRPr="001D6231">
        <w:rPr>
          <w:rFonts w:ascii="Book Antiqua" w:eastAsia="宋体" w:hAnsi="Book Antiqua" w:cs="宋体"/>
          <w:b/>
          <w:bCs/>
          <w:sz w:val="24"/>
          <w:szCs w:val="24"/>
          <w:lang w:eastAsia="zh-CN"/>
        </w:rPr>
        <w:t>Narang</w:t>
      </w:r>
      <w:proofErr w:type="spellEnd"/>
      <w:r w:rsidRPr="001D6231">
        <w:rPr>
          <w:rFonts w:ascii="Book Antiqua" w:eastAsia="宋体" w:hAnsi="Book Antiqua" w:cs="宋体"/>
          <w:b/>
          <w:bCs/>
          <w:sz w:val="24"/>
          <w:szCs w:val="24"/>
          <w:lang w:eastAsia="zh-CN"/>
        </w:rPr>
        <w:t xml:space="preserve"> TK</w:t>
      </w:r>
      <w:r w:rsidRPr="001D6231">
        <w:rPr>
          <w:rFonts w:ascii="Book Antiqua" w:eastAsia="宋体" w:hAnsi="Book Antiqua" w:cs="宋体"/>
          <w:sz w:val="24"/>
          <w:szCs w:val="24"/>
          <w:lang w:eastAsia="zh-CN"/>
        </w:rPr>
        <w:t>, Ahrens W, Russo MW.</w:t>
      </w:r>
      <w:proofErr w:type="gramEnd"/>
      <w:r w:rsidRPr="001D6231">
        <w:rPr>
          <w:rFonts w:ascii="Book Antiqua" w:eastAsia="宋体" w:hAnsi="Book Antiqua" w:cs="宋体"/>
          <w:sz w:val="24"/>
          <w:szCs w:val="24"/>
          <w:lang w:eastAsia="zh-CN"/>
        </w:rPr>
        <w:t xml:space="preserve"> Post-liver transplant </w:t>
      </w:r>
      <w:proofErr w:type="spellStart"/>
      <w:r w:rsidRPr="001D6231">
        <w:rPr>
          <w:rFonts w:ascii="Book Antiqua" w:eastAsia="宋体" w:hAnsi="Book Antiqua" w:cs="宋体"/>
          <w:sz w:val="24"/>
          <w:szCs w:val="24"/>
          <w:lang w:eastAsia="zh-CN"/>
        </w:rPr>
        <w:t>cholestatic</w:t>
      </w:r>
      <w:proofErr w:type="spellEnd"/>
      <w:r w:rsidRPr="001D6231">
        <w:rPr>
          <w:rFonts w:ascii="Book Antiqua" w:eastAsia="宋体" w:hAnsi="Book Antiqua" w:cs="宋体"/>
          <w:sz w:val="24"/>
          <w:szCs w:val="24"/>
          <w:lang w:eastAsia="zh-CN"/>
        </w:rPr>
        <w:t xml:space="preserve"> hepatitis C: a systematic review of clinical and pathological findings and application of consensus criteria. </w:t>
      </w:r>
      <w:r w:rsidRPr="001D6231">
        <w:rPr>
          <w:rFonts w:ascii="Book Antiqua" w:eastAsia="宋体" w:hAnsi="Book Antiqua" w:cs="宋体"/>
          <w:i/>
          <w:iCs/>
          <w:sz w:val="24"/>
          <w:szCs w:val="24"/>
          <w:lang w:eastAsia="zh-CN"/>
        </w:rPr>
        <w:t xml:space="preserve">Liver </w:t>
      </w:r>
      <w:proofErr w:type="spellStart"/>
      <w:r w:rsidRPr="001D6231">
        <w:rPr>
          <w:rFonts w:ascii="Book Antiqua" w:eastAsia="宋体" w:hAnsi="Book Antiqua" w:cs="宋体"/>
          <w:i/>
          <w:iCs/>
          <w:sz w:val="24"/>
          <w:szCs w:val="24"/>
          <w:lang w:eastAsia="zh-CN"/>
        </w:rPr>
        <w:t>Transpl</w:t>
      </w:r>
      <w:proofErr w:type="spellEnd"/>
      <w:r w:rsidRPr="001D6231">
        <w:rPr>
          <w:rFonts w:ascii="Book Antiqua" w:eastAsia="宋体" w:hAnsi="Book Antiqua" w:cs="宋体"/>
          <w:sz w:val="24"/>
          <w:szCs w:val="24"/>
          <w:lang w:eastAsia="zh-CN"/>
        </w:rPr>
        <w:t> 2010; </w:t>
      </w:r>
      <w:r w:rsidRPr="001D6231">
        <w:rPr>
          <w:rFonts w:ascii="Book Antiqua" w:eastAsia="宋体" w:hAnsi="Book Antiqua" w:cs="宋体"/>
          <w:b/>
          <w:bCs/>
          <w:sz w:val="24"/>
          <w:szCs w:val="24"/>
          <w:lang w:eastAsia="zh-CN"/>
        </w:rPr>
        <w:t>16</w:t>
      </w:r>
      <w:r w:rsidRPr="001D6231">
        <w:rPr>
          <w:rFonts w:ascii="Book Antiqua" w:eastAsia="宋体" w:hAnsi="Book Antiqua" w:cs="宋体"/>
          <w:sz w:val="24"/>
          <w:szCs w:val="24"/>
          <w:lang w:eastAsia="zh-CN"/>
        </w:rPr>
        <w:t>: 1228-1235 [PMID: 21031537 DOI: 10.1002/lt.22175]</w:t>
      </w:r>
    </w:p>
    <w:p w14:paraId="7808F60E"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4 </w:t>
      </w:r>
      <w:r w:rsidRPr="001D6231">
        <w:rPr>
          <w:rFonts w:ascii="Book Antiqua" w:eastAsia="宋体" w:hAnsi="Book Antiqua" w:cs="宋体"/>
          <w:b/>
          <w:bCs/>
          <w:sz w:val="24"/>
          <w:szCs w:val="24"/>
          <w:lang w:eastAsia="zh-CN"/>
        </w:rPr>
        <w:t>Van Wagner LB</w:t>
      </w:r>
      <w:r w:rsidRPr="001D6231">
        <w:rPr>
          <w:rFonts w:ascii="Book Antiqua" w:eastAsia="宋体" w:hAnsi="Book Antiqua" w:cs="宋体"/>
          <w:sz w:val="24"/>
          <w:szCs w:val="24"/>
          <w:lang w:eastAsia="zh-CN"/>
        </w:rPr>
        <w:t xml:space="preserve">, Baker T, </w:t>
      </w:r>
      <w:proofErr w:type="spellStart"/>
      <w:r w:rsidRPr="001D6231">
        <w:rPr>
          <w:rFonts w:ascii="Book Antiqua" w:eastAsia="宋体" w:hAnsi="Book Antiqua" w:cs="宋体"/>
          <w:sz w:val="24"/>
          <w:szCs w:val="24"/>
          <w:lang w:eastAsia="zh-CN"/>
        </w:rPr>
        <w:t>Ahya</w:t>
      </w:r>
      <w:proofErr w:type="spellEnd"/>
      <w:r w:rsidRPr="001D6231">
        <w:rPr>
          <w:rFonts w:ascii="Book Antiqua" w:eastAsia="宋体" w:hAnsi="Book Antiqua" w:cs="宋体"/>
          <w:sz w:val="24"/>
          <w:szCs w:val="24"/>
          <w:lang w:eastAsia="zh-CN"/>
        </w:rPr>
        <w:t xml:space="preserve"> SN, </w:t>
      </w:r>
      <w:proofErr w:type="spellStart"/>
      <w:r w:rsidRPr="001D6231">
        <w:rPr>
          <w:rFonts w:ascii="Book Antiqua" w:eastAsia="宋体" w:hAnsi="Book Antiqua" w:cs="宋体"/>
          <w:sz w:val="24"/>
          <w:szCs w:val="24"/>
          <w:lang w:eastAsia="zh-CN"/>
        </w:rPr>
        <w:t>Norvell</w:t>
      </w:r>
      <w:proofErr w:type="spellEnd"/>
      <w:r w:rsidRPr="001D6231">
        <w:rPr>
          <w:rFonts w:ascii="Book Antiqua" w:eastAsia="宋体" w:hAnsi="Book Antiqua" w:cs="宋体"/>
          <w:sz w:val="24"/>
          <w:szCs w:val="24"/>
          <w:lang w:eastAsia="zh-CN"/>
        </w:rPr>
        <w:t xml:space="preserve"> JP, Wang E, </w:t>
      </w:r>
      <w:proofErr w:type="spellStart"/>
      <w:r w:rsidRPr="001D6231">
        <w:rPr>
          <w:rFonts w:ascii="Book Antiqua" w:eastAsia="宋体" w:hAnsi="Book Antiqua" w:cs="宋体"/>
          <w:sz w:val="24"/>
          <w:szCs w:val="24"/>
          <w:lang w:eastAsia="zh-CN"/>
        </w:rPr>
        <w:t>Levitsky</w:t>
      </w:r>
      <w:proofErr w:type="spellEnd"/>
      <w:r w:rsidRPr="001D6231">
        <w:rPr>
          <w:rFonts w:ascii="Book Antiqua" w:eastAsia="宋体" w:hAnsi="Book Antiqua" w:cs="宋体"/>
          <w:sz w:val="24"/>
          <w:szCs w:val="24"/>
          <w:lang w:eastAsia="zh-CN"/>
        </w:rPr>
        <w:t xml:space="preserve"> J. Outcomes of patients with hepatitis C undergoing simultaneous liver-kidney transplantation. </w:t>
      </w:r>
      <w:r w:rsidRPr="001D6231">
        <w:rPr>
          <w:rFonts w:ascii="Book Antiqua" w:eastAsia="宋体" w:hAnsi="Book Antiqua" w:cs="宋体"/>
          <w:i/>
          <w:iCs/>
          <w:sz w:val="24"/>
          <w:szCs w:val="24"/>
          <w:lang w:eastAsia="zh-CN"/>
        </w:rPr>
        <w:t xml:space="preserve">J </w:t>
      </w:r>
      <w:proofErr w:type="spellStart"/>
      <w:r w:rsidRPr="001D6231">
        <w:rPr>
          <w:rFonts w:ascii="Book Antiqua" w:eastAsia="宋体" w:hAnsi="Book Antiqua" w:cs="宋体"/>
          <w:i/>
          <w:iCs/>
          <w:sz w:val="24"/>
          <w:szCs w:val="24"/>
          <w:lang w:eastAsia="zh-CN"/>
        </w:rPr>
        <w:t>Hepatol</w:t>
      </w:r>
      <w:proofErr w:type="spellEnd"/>
      <w:r w:rsidRPr="001D6231">
        <w:rPr>
          <w:rFonts w:ascii="Book Antiqua" w:eastAsia="宋体" w:hAnsi="Book Antiqua" w:cs="宋体"/>
          <w:sz w:val="24"/>
          <w:szCs w:val="24"/>
          <w:lang w:eastAsia="zh-CN"/>
        </w:rPr>
        <w:t> 2009; </w:t>
      </w:r>
      <w:r w:rsidRPr="001D6231">
        <w:rPr>
          <w:rFonts w:ascii="Book Antiqua" w:eastAsia="宋体" w:hAnsi="Book Antiqua" w:cs="宋体"/>
          <w:b/>
          <w:bCs/>
          <w:sz w:val="24"/>
          <w:szCs w:val="24"/>
          <w:lang w:eastAsia="zh-CN"/>
        </w:rPr>
        <w:t>51</w:t>
      </w:r>
      <w:r w:rsidRPr="001D6231">
        <w:rPr>
          <w:rFonts w:ascii="Book Antiqua" w:eastAsia="宋体" w:hAnsi="Book Antiqua" w:cs="宋体"/>
          <w:sz w:val="24"/>
          <w:szCs w:val="24"/>
          <w:lang w:eastAsia="zh-CN"/>
        </w:rPr>
        <w:t>: 874-880 [PMID: 19643508 DOI: 10.1016/j.jhep.2009.05.025]</w:t>
      </w:r>
    </w:p>
    <w:p w14:paraId="0AD48215"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val="fr-FR" w:eastAsia="zh-CN"/>
        </w:rPr>
      </w:pPr>
      <w:r w:rsidRPr="001D6231">
        <w:rPr>
          <w:rFonts w:ascii="Book Antiqua" w:eastAsia="宋体" w:hAnsi="Book Antiqua" w:cs="宋体"/>
          <w:sz w:val="24"/>
          <w:szCs w:val="24"/>
          <w:lang w:val="fr-FR" w:eastAsia="zh-CN"/>
        </w:rPr>
        <w:t>5 </w:t>
      </w:r>
      <w:r w:rsidRPr="001D6231">
        <w:rPr>
          <w:rFonts w:ascii="Book Antiqua" w:eastAsia="宋体" w:hAnsi="Book Antiqua" w:cs="宋体"/>
          <w:b/>
          <w:bCs/>
          <w:sz w:val="24"/>
          <w:szCs w:val="24"/>
          <w:lang w:val="fr-FR" w:eastAsia="zh-CN"/>
        </w:rPr>
        <w:t>Mouquet C</w:t>
      </w:r>
      <w:r w:rsidRPr="001D6231">
        <w:rPr>
          <w:rFonts w:ascii="Book Antiqua" w:eastAsia="宋体" w:hAnsi="Book Antiqua" w:cs="宋体"/>
          <w:sz w:val="24"/>
          <w:szCs w:val="24"/>
          <w:lang w:val="fr-FR" w:eastAsia="zh-CN"/>
        </w:rPr>
        <w:t>, Mathurin P, Sylla C, Benalia H, Opolon P, Coriat P, Bitker MO. Hepatic cirrhosis and kidney transplantation outcome. </w:t>
      </w:r>
      <w:r w:rsidRPr="001D6231">
        <w:rPr>
          <w:rFonts w:ascii="Book Antiqua" w:eastAsia="宋体" w:hAnsi="Book Antiqua" w:cs="宋体"/>
          <w:i/>
          <w:iCs/>
          <w:sz w:val="24"/>
          <w:szCs w:val="24"/>
          <w:lang w:val="fr-FR" w:eastAsia="zh-CN"/>
        </w:rPr>
        <w:t>Transplant Proc</w:t>
      </w:r>
      <w:r w:rsidRPr="001D6231">
        <w:rPr>
          <w:rFonts w:ascii="Book Antiqua" w:eastAsia="宋体" w:hAnsi="Book Antiqua" w:cs="宋体"/>
          <w:sz w:val="24"/>
          <w:szCs w:val="24"/>
          <w:lang w:val="fr-FR" w:eastAsia="zh-CN"/>
        </w:rPr>
        <w:t> 1997; </w:t>
      </w:r>
      <w:r w:rsidRPr="001D6231">
        <w:rPr>
          <w:rFonts w:ascii="Book Antiqua" w:eastAsia="宋体" w:hAnsi="Book Antiqua" w:cs="宋体"/>
          <w:b/>
          <w:bCs/>
          <w:sz w:val="24"/>
          <w:szCs w:val="24"/>
          <w:lang w:val="fr-FR" w:eastAsia="zh-CN"/>
        </w:rPr>
        <w:t>29</w:t>
      </w:r>
      <w:r w:rsidRPr="001D6231">
        <w:rPr>
          <w:rFonts w:ascii="Book Antiqua" w:eastAsia="宋体" w:hAnsi="Book Antiqua" w:cs="宋体"/>
          <w:sz w:val="24"/>
          <w:szCs w:val="24"/>
          <w:lang w:val="fr-FR" w:eastAsia="zh-CN"/>
        </w:rPr>
        <w:t>: 2406 [PMID: 9270783 DOI: 10.1016/S0041-1345(97)00422-3]</w:t>
      </w:r>
    </w:p>
    <w:p w14:paraId="158F1102"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 xml:space="preserve">6 </w:t>
      </w:r>
      <w:r w:rsidRPr="001D6231">
        <w:rPr>
          <w:rFonts w:ascii="Book Antiqua" w:eastAsia="宋体" w:hAnsi="Book Antiqua" w:cs="宋体"/>
          <w:b/>
          <w:sz w:val="24"/>
          <w:szCs w:val="24"/>
          <w:lang w:eastAsia="zh-CN"/>
        </w:rPr>
        <w:t>Mathurin P</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Mouquet</w:t>
      </w:r>
      <w:proofErr w:type="spellEnd"/>
      <w:r w:rsidRPr="001D6231">
        <w:rPr>
          <w:rFonts w:ascii="Book Antiqua" w:eastAsia="宋体" w:hAnsi="Book Antiqua" w:cs="宋体"/>
          <w:sz w:val="24"/>
          <w:szCs w:val="24"/>
          <w:lang w:eastAsia="zh-CN"/>
        </w:rPr>
        <w:t xml:space="preserve"> C, </w:t>
      </w:r>
      <w:proofErr w:type="spellStart"/>
      <w:r w:rsidRPr="001D6231">
        <w:rPr>
          <w:rFonts w:ascii="Book Antiqua" w:eastAsia="宋体" w:hAnsi="Book Antiqua" w:cs="宋体"/>
          <w:sz w:val="24"/>
          <w:szCs w:val="24"/>
          <w:lang w:eastAsia="zh-CN"/>
        </w:rPr>
        <w:t>Poynard</w:t>
      </w:r>
      <w:proofErr w:type="spellEnd"/>
      <w:r w:rsidRPr="001D6231">
        <w:rPr>
          <w:rFonts w:ascii="Book Antiqua" w:eastAsia="宋体" w:hAnsi="Book Antiqua" w:cs="宋体"/>
          <w:sz w:val="24"/>
          <w:szCs w:val="24"/>
          <w:lang w:eastAsia="zh-CN"/>
        </w:rPr>
        <w:t xml:space="preserve"> T, </w:t>
      </w:r>
      <w:proofErr w:type="spellStart"/>
      <w:r w:rsidRPr="001D6231">
        <w:rPr>
          <w:rFonts w:ascii="Book Antiqua" w:eastAsia="宋体" w:hAnsi="Book Antiqua" w:cs="宋体"/>
          <w:sz w:val="24"/>
          <w:szCs w:val="24"/>
          <w:lang w:eastAsia="zh-CN"/>
        </w:rPr>
        <w:t>Sylla</w:t>
      </w:r>
      <w:proofErr w:type="spellEnd"/>
      <w:r w:rsidRPr="001D6231">
        <w:rPr>
          <w:rFonts w:ascii="Book Antiqua" w:eastAsia="宋体" w:hAnsi="Book Antiqua" w:cs="宋体"/>
          <w:sz w:val="24"/>
          <w:szCs w:val="24"/>
          <w:lang w:eastAsia="zh-CN"/>
        </w:rPr>
        <w:t xml:space="preserve"> C, </w:t>
      </w:r>
      <w:proofErr w:type="spellStart"/>
      <w:r w:rsidRPr="001D6231">
        <w:rPr>
          <w:rFonts w:ascii="Book Antiqua" w:eastAsia="宋体" w:hAnsi="Book Antiqua" w:cs="宋体"/>
          <w:sz w:val="24"/>
          <w:szCs w:val="24"/>
          <w:lang w:eastAsia="zh-CN"/>
        </w:rPr>
        <w:t>Benalia</w:t>
      </w:r>
      <w:proofErr w:type="spellEnd"/>
      <w:r w:rsidRPr="001D6231">
        <w:rPr>
          <w:rFonts w:ascii="Book Antiqua" w:eastAsia="宋体" w:hAnsi="Book Antiqua" w:cs="宋体"/>
          <w:sz w:val="24"/>
          <w:szCs w:val="24"/>
          <w:lang w:eastAsia="zh-CN"/>
        </w:rPr>
        <w:t xml:space="preserve"> H, </w:t>
      </w:r>
      <w:proofErr w:type="spellStart"/>
      <w:r w:rsidRPr="001D6231">
        <w:rPr>
          <w:rFonts w:ascii="Book Antiqua" w:eastAsia="宋体" w:hAnsi="Book Antiqua" w:cs="宋体"/>
          <w:sz w:val="24"/>
          <w:szCs w:val="24"/>
          <w:lang w:eastAsia="zh-CN"/>
        </w:rPr>
        <w:t>Fretz</w:t>
      </w:r>
      <w:proofErr w:type="spellEnd"/>
      <w:r w:rsidRPr="001D6231">
        <w:rPr>
          <w:rFonts w:ascii="Book Antiqua" w:eastAsia="宋体" w:hAnsi="Book Antiqua" w:cs="宋体"/>
          <w:sz w:val="24"/>
          <w:szCs w:val="24"/>
          <w:lang w:eastAsia="zh-CN"/>
        </w:rPr>
        <w:t xml:space="preserve"> C, Thibault V, </w:t>
      </w:r>
      <w:proofErr w:type="spellStart"/>
      <w:r w:rsidRPr="001D6231">
        <w:rPr>
          <w:rFonts w:ascii="Book Antiqua" w:eastAsia="宋体" w:hAnsi="Book Antiqua" w:cs="宋体"/>
          <w:sz w:val="24"/>
          <w:szCs w:val="24"/>
          <w:lang w:eastAsia="zh-CN"/>
        </w:rPr>
        <w:t>Cadranel</w:t>
      </w:r>
      <w:proofErr w:type="spellEnd"/>
      <w:r w:rsidRPr="001D6231">
        <w:rPr>
          <w:rFonts w:ascii="Book Antiqua" w:eastAsia="宋体" w:hAnsi="Book Antiqua" w:cs="宋体"/>
          <w:sz w:val="24"/>
          <w:szCs w:val="24"/>
          <w:lang w:eastAsia="zh-CN"/>
        </w:rPr>
        <w:t xml:space="preserve"> JF, Bernard B, </w:t>
      </w:r>
      <w:proofErr w:type="spellStart"/>
      <w:r w:rsidRPr="001D6231">
        <w:rPr>
          <w:rFonts w:ascii="Book Antiqua" w:eastAsia="宋体" w:hAnsi="Book Antiqua" w:cs="宋体"/>
          <w:sz w:val="24"/>
          <w:szCs w:val="24"/>
          <w:lang w:eastAsia="zh-CN"/>
        </w:rPr>
        <w:t>Opolon</w:t>
      </w:r>
      <w:proofErr w:type="spellEnd"/>
      <w:r w:rsidRPr="001D6231">
        <w:rPr>
          <w:rFonts w:ascii="Book Antiqua" w:eastAsia="宋体" w:hAnsi="Book Antiqua" w:cs="宋体"/>
          <w:sz w:val="24"/>
          <w:szCs w:val="24"/>
          <w:lang w:eastAsia="zh-CN"/>
        </w:rPr>
        <w:t xml:space="preserve"> P, </w:t>
      </w:r>
      <w:proofErr w:type="spellStart"/>
      <w:r w:rsidRPr="001D6231">
        <w:rPr>
          <w:rFonts w:ascii="Book Antiqua" w:eastAsia="宋体" w:hAnsi="Book Antiqua" w:cs="宋体"/>
          <w:sz w:val="24"/>
          <w:szCs w:val="24"/>
          <w:lang w:eastAsia="zh-CN"/>
        </w:rPr>
        <w:t>Coriat</w:t>
      </w:r>
      <w:proofErr w:type="spellEnd"/>
      <w:r w:rsidRPr="001D6231">
        <w:rPr>
          <w:rFonts w:ascii="Book Antiqua" w:eastAsia="宋体" w:hAnsi="Book Antiqua" w:cs="宋体"/>
          <w:sz w:val="24"/>
          <w:szCs w:val="24"/>
          <w:lang w:eastAsia="zh-CN"/>
        </w:rPr>
        <w:t xml:space="preserve"> P, </w:t>
      </w:r>
      <w:proofErr w:type="spellStart"/>
      <w:r w:rsidRPr="001D6231">
        <w:rPr>
          <w:rFonts w:ascii="Book Antiqua" w:eastAsia="宋体" w:hAnsi="Book Antiqua" w:cs="宋体"/>
          <w:sz w:val="24"/>
          <w:szCs w:val="24"/>
          <w:lang w:eastAsia="zh-CN"/>
        </w:rPr>
        <w:t>Bitker</w:t>
      </w:r>
      <w:proofErr w:type="spellEnd"/>
      <w:r w:rsidRPr="001D6231">
        <w:rPr>
          <w:rFonts w:ascii="Book Antiqua" w:eastAsia="宋体" w:hAnsi="Book Antiqua" w:cs="宋体"/>
          <w:sz w:val="24"/>
          <w:szCs w:val="24"/>
          <w:lang w:eastAsia="zh-CN"/>
        </w:rPr>
        <w:t xml:space="preserve"> MO. Impact of hepatitis B and C virus on kidney transplantation outcome. </w:t>
      </w:r>
      <w:r w:rsidRPr="001D6231">
        <w:rPr>
          <w:rFonts w:ascii="Book Antiqua" w:eastAsia="宋体" w:hAnsi="Book Antiqua" w:cs="宋体"/>
          <w:i/>
          <w:sz w:val="24"/>
          <w:szCs w:val="24"/>
          <w:lang w:eastAsia="zh-CN"/>
        </w:rPr>
        <w:t>Hepatology</w:t>
      </w:r>
      <w:r w:rsidRPr="001D6231">
        <w:rPr>
          <w:rFonts w:ascii="Book Antiqua" w:eastAsia="宋体" w:hAnsi="Book Antiqua" w:cs="宋体"/>
          <w:sz w:val="24"/>
          <w:szCs w:val="24"/>
          <w:lang w:eastAsia="zh-CN"/>
        </w:rPr>
        <w:t xml:space="preserve"> 1999; </w:t>
      </w:r>
      <w:r w:rsidRPr="001D6231">
        <w:rPr>
          <w:rFonts w:ascii="Book Antiqua" w:eastAsia="宋体" w:hAnsi="Book Antiqua" w:cs="宋体"/>
          <w:b/>
          <w:sz w:val="24"/>
          <w:szCs w:val="24"/>
          <w:lang w:eastAsia="zh-CN"/>
        </w:rPr>
        <w:t>29</w:t>
      </w:r>
      <w:r w:rsidRPr="001D6231">
        <w:rPr>
          <w:rFonts w:ascii="Book Antiqua" w:eastAsia="宋体" w:hAnsi="Book Antiqua" w:cs="宋体"/>
          <w:sz w:val="24"/>
          <w:szCs w:val="24"/>
          <w:lang w:eastAsia="zh-CN"/>
        </w:rPr>
        <w:t>: 257-263 [PMID: 9862875 DOI: 10.1002/hep.510290123]</w:t>
      </w:r>
    </w:p>
    <w:p w14:paraId="2C8C481A"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proofErr w:type="gramStart"/>
      <w:r w:rsidRPr="001D6231">
        <w:rPr>
          <w:rFonts w:ascii="Book Antiqua" w:eastAsia="宋体" w:hAnsi="Book Antiqua" w:cs="宋体"/>
          <w:sz w:val="24"/>
          <w:szCs w:val="24"/>
          <w:lang w:eastAsia="zh-CN"/>
        </w:rPr>
        <w:t>7 </w:t>
      </w:r>
      <w:proofErr w:type="spellStart"/>
      <w:r w:rsidRPr="001D6231">
        <w:rPr>
          <w:rFonts w:ascii="Book Antiqua" w:eastAsia="宋体" w:hAnsi="Book Antiqua" w:cs="宋体"/>
          <w:b/>
          <w:bCs/>
          <w:sz w:val="24"/>
          <w:szCs w:val="24"/>
          <w:lang w:eastAsia="zh-CN"/>
        </w:rPr>
        <w:t>Maluf</w:t>
      </w:r>
      <w:proofErr w:type="spellEnd"/>
      <w:r w:rsidRPr="001D6231">
        <w:rPr>
          <w:rFonts w:ascii="Book Antiqua" w:eastAsia="宋体" w:hAnsi="Book Antiqua" w:cs="宋体"/>
          <w:b/>
          <w:bCs/>
          <w:sz w:val="24"/>
          <w:szCs w:val="24"/>
          <w:lang w:eastAsia="zh-CN"/>
        </w:rPr>
        <w:t xml:space="preserve"> DG</w:t>
      </w:r>
      <w:r w:rsidRPr="001D6231">
        <w:rPr>
          <w:rFonts w:ascii="Book Antiqua" w:eastAsia="宋体" w:hAnsi="Book Antiqua" w:cs="宋体"/>
          <w:sz w:val="24"/>
          <w:szCs w:val="24"/>
          <w:lang w:eastAsia="zh-CN"/>
        </w:rPr>
        <w:t xml:space="preserve">, Fisher RA, King AL, </w:t>
      </w:r>
      <w:proofErr w:type="spellStart"/>
      <w:r w:rsidRPr="001D6231">
        <w:rPr>
          <w:rFonts w:ascii="Book Antiqua" w:eastAsia="宋体" w:hAnsi="Book Antiqua" w:cs="宋体"/>
          <w:sz w:val="24"/>
          <w:szCs w:val="24"/>
          <w:lang w:eastAsia="zh-CN"/>
        </w:rPr>
        <w:t>Gibney</w:t>
      </w:r>
      <w:proofErr w:type="spellEnd"/>
      <w:r w:rsidRPr="001D6231">
        <w:rPr>
          <w:rFonts w:ascii="Book Antiqua" w:eastAsia="宋体" w:hAnsi="Book Antiqua" w:cs="宋体"/>
          <w:sz w:val="24"/>
          <w:szCs w:val="24"/>
          <w:lang w:eastAsia="zh-CN"/>
        </w:rPr>
        <w:t xml:space="preserve"> EM, Mas VR, </w:t>
      </w:r>
      <w:proofErr w:type="spellStart"/>
      <w:r w:rsidRPr="001D6231">
        <w:rPr>
          <w:rFonts w:ascii="Book Antiqua" w:eastAsia="宋体" w:hAnsi="Book Antiqua" w:cs="宋体"/>
          <w:sz w:val="24"/>
          <w:szCs w:val="24"/>
          <w:lang w:eastAsia="zh-CN"/>
        </w:rPr>
        <w:t>Cotterell</w:t>
      </w:r>
      <w:proofErr w:type="spellEnd"/>
      <w:r w:rsidRPr="001D6231">
        <w:rPr>
          <w:rFonts w:ascii="Book Antiqua" w:eastAsia="宋体" w:hAnsi="Book Antiqua" w:cs="宋体"/>
          <w:sz w:val="24"/>
          <w:szCs w:val="24"/>
          <w:lang w:eastAsia="zh-CN"/>
        </w:rPr>
        <w:t xml:space="preserve"> AH, </w:t>
      </w:r>
      <w:proofErr w:type="spellStart"/>
      <w:r w:rsidRPr="001D6231">
        <w:rPr>
          <w:rFonts w:ascii="Book Antiqua" w:eastAsia="宋体" w:hAnsi="Book Antiqua" w:cs="宋体"/>
          <w:sz w:val="24"/>
          <w:szCs w:val="24"/>
          <w:lang w:eastAsia="zh-CN"/>
        </w:rPr>
        <w:t>Shiffman</w:t>
      </w:r>
      <w:proofErr w:type="spellEnd"/>
      <w:r w:rsidRPr="001D6231">
        <w:rPr>
          <w:rFonts w:ascii="Book Antiqua" w:eastAsia="宋体" w:hAnsi="Book Antiqua" w:cs="宋体"/>
          <w:sz w:val="24"/>
          <w:szCs w:val="24"/>
          <w:lang w:eastAsia="zh-CN"/>
        </w:rPr>
        <w:t xml:space="preserve"> ML, Sterling RK, </w:t>
      </w:r>
      <w:proofErr w:type="spellStart"/>
      <w:r w:rsidRPr="001D6231">
        <w:rPr>
          <w:rFonts w:ascii="Book Antiqua" w:eastAsia="宋体" w:hAnsi="Book Antiqua" w:cs="宋体"/>
          <w:sz w:val="24"/>
          <w:szCs w:val="24"/>
          <w:lang w:eastAsia="zh-CN"/>
        </w:rPr>
        <w:t>Behnke</w:t>
      </w:r>
      <w:proofErr w:type="spellEnd"/>
      <w:r w:rsidRPr="001D6231">
        <w:rPr>
          <w:rFonts w:ascii="Book Antiqua" w:eastAsia="宋体" w:hAnsi="Book Antiqua" w:cs="宋体"/>
          <w:sz w:val="24"/>
          <w:szCs w:val="24"/>
          <w:lang w:eastAsia="zh-CN"/>
        </w:rPr>
        <w:t xml:space="preserve"> M, Posner MP.</w:t>
      </w:r>
      <w:proofErr w:type="gramEnd"/>
      <w:r w:rsidRPr="001D6231">
        <w:rPr>
          <w:rFonts w:ascii="Book Antiqua" w:eastAsia="宋体" w:hAnsi="Book Antiqua" w:cs="宋体"/>
          <w:sz w:val="24"/>
          <w:szCs w:val="24"/>
          <w:lang w:eastAsia="zh-CN"/>
        </w:rPr>
        <w:t xml:space="preserve"> Hepatitis C virus infection and kidney transplantation: predictors of patient and graft survival. </w:t>
      </w:r>
      <w:r w:rsidRPr="001D6231">
        <w:rPr>
          <w:rFonts w:ascii="Book Antiqua" w:eastAsia="宋体" w:hAnsi="Book Antiqua" w:cs="宋体"/>
          <w:i/>
          <w:iCs/>
          <w:sz w:val="24"/>
          <w:szCs w:val="24"/>
          <w:lang w:eastAsia="zh-CN"/>
        </w:rPr>
        <w:t>Transplantation</w:t>
      </w:r>
      <w:r w:rsidRPr="001D6231">
        <w:rPr>
          <w:rFonts w:ascii="Book Antiqua" w:eastAsia="宋体" w:hAnsi="Book Antiqua" w:cs="宋体"/>
          <w:sz w:val="24"/>
          <w:szCs w:val="24"/>
          <w:lang w:eastAsia="zh-CN"/>
        </w:rPr>
        <w:t> 2007; </w:t>
      </w:r>
      <w:r w:rsidRPr="001D6231">
        <w:rPr>
          <w:rFonts w:ascii="Book Antiqua" w:eastAsia="宋体" w:hAnsi="Book Antiqua" w:cs="宋体"/>
          <w:b/>
          <w:bCs/>
          <w:sz w:val="24"/>
          <w:szCs w:val="24"/>
          <w:lang w:eastAsia="zh-CN"/>
        </w:rPr>
        <w:t>83</w:t>
      </w:r>
      <w:r w:rsidRPr="001D6231">
        <w:rPr>
          <w:rFonts w:ascii="Book Antiqua" w:eastAsia="宋体" w:hAnsi="Book Antiqua" w:cs="宋体"/>
          <w:sz w:val="24"/>
          <w:szCs w:val="24"/>
          <w:lang w:eastAsia="zh-CN"/>
        </w:rPr>
        <w:t>: 853-857 [PMID: 17460555 DOI: 10.1097/01.tp.0000259725.96694.0a]</w:t>
      </w:r>
    </w:p>
    <w:p w14:paraId="1CB6E723"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8 </w:t>
      </w:r>
      <w:r w:rsidRPr="001D6231">
        <w:rPr>
          <w:rFonts w:ascii="Book Antiqua" w:eastAsia="宋体" w:hAnsi="Book Antiqua" w:cs="宋体"/>
          <w:b/>
          <w:bCs/>
          <w:sz w:val="24"/>
          <w:szCs w:val="24"/>
          <w:lang w:eastAsia="zh-CN"/>
        </w:rPr>
        <w:t>Campbell MS</w:t>
      </w:r>
      <w:r w:rsidRPr="001D6231">
        <w:rPr>
          <w:rFonts w:ascii="Book Antiqua" w:eastAsia="宋体" w:hAnsi="Book Antiqua" w:cs="宋体"/>
          <w:sz w:val="24"/>
          <w:szCs w:val="24"/>
          <w:lang w:eastAsia="zh-CN"/>
        </w:rPr>
        <w:t>, Constantinescu S, Furth EE, Reddy KR, Bloom RD. Effects of hepatitis C-induced liver fibrosis on survival in kidney transplant candidates. </w:t>
      </w:r>
      <w:r w:rsidRPr="001D6231">
        <w:rPr>
          <w:rFonts w:ascii="Book Antiqua" w:eastAsia="宋体" w:hAnsi="Book Antiqua" w:cs="宋体"/>
          <w:i/>
          <w:iCs/>
          <w:sz w:val="24"/>
          <w:szCs w:val="24"/>
          <w:lang w:eastAsia="zh-CN"/>
        </w:rPr>
        <w:t xml:space="preserve">Dig Dis </w:t>
      </w:r>
      <w:proofErr w:type="spellStart"/>
      <w:r w:rsidRPr="001D6231">
        <w:rPr>
          <w:rFonts w:ascii="Book Antiqua" w:eastAsia="宋体" w:hAnsi="Book Antiqua" w:cs="宋体"/>
          <w:i/>
          <w:iCs/>
          <w:sz w:val="24"/>
          <w:szCs w:val="24"/>
          <w:lang w:eastAsia="zh-CN"/>
        </w:rPr>
        <w:t>Sci</w:t>
      </w:r>
      <w:proofErr w:type="spellEnd"/>
      <w:r w:rsidRPr="001D6231">
        <w:rPr>
          <w:rFonts w:ascii="Book Antiqua" w:eastAsia="宋体" w:hAnsi="Book Antiqua" w:cs="宋体"/>
          <w:sz w:val="24"/>
          <w:szCs w:val="24"/>
          <w:lang w:eastAsia="zh-CN"/>
        </w:rPr>
        <w:t> 2007; </w:t>
      </w:r>
      <w:r w:rsidRPr="001D6231">
        <w:rPr>
          <w:rFonts w:ascii="Book Antiqua" w:eastAsia="宋体" w:hAnsi="Book Antiqua" w:cs="宋体"/>
          <w:b/>
          <w:bCs/>
          <w:sz w:val="24"/>
          <w:szCs w:val="24"/>
          <w:lang w:eastAsia="zh-CN"/>
        </w:rPr>
        <w:t>52</w:t>
      </w:r>
      <w:r w:rsidRPr="001D6231">
        <w:rPr>
          <w:rFonts w:ascii="Book Antiqua" w:eastAsia="宋体" w:hAnsi="Book Antiqua" w:cs="宋体"/>
          <w:sz w:val="24"/>
          <w:szCs w:val="24"/>
          <w:lang w:eastAsia="zh-CN"/>
        </w:rPr>
        <w:t>: 2501-2507 [PMID: 17394069]</w:t>
      </w:r>
    </w:p>
    <w:p w14:paraId="2FCDED74"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9 </w:t>
      </w:r>
      <w:proofErr w:type="spellStart"/>
      <w:r w:rsidRPr="001D6231">
        <w:rPr>
          <w:rFonts w:ascii="Book Antiqua" w:eastAsia="宋体" w:hAnsi="Book Antiqua" w:cs="宋体"/>
          <w:b/>
          <w:bCs/>
          <w:sz w:val="24"/>
          <w:szCs w:val="24"/>
          <w:lang w:eastAsia="zh-CN"/>
        </w:rPr>
        <w:t>Paramesh</w:t>
      </w:r>
      <w:proofErr w:type="spellEnd"/>
      <w:r w:rsidRPr="001D6231">
        <w:rPr>
          <w:rFonts w:ascii="Book Antiqua" w:eastAsia="宋体" w:hAnsi="Book Antiqua" w:cs="宋体"/>
          <w:b/>
          <w:bCs/>
          <w:sz w:val="24"/>
          <w:szCs w:val="24"/>
          <w:lang w:eastAsia="zh-CN"/>
        </w:rPr>
        <w:t xml:space="preserve"> AS</w:t>
      </w:r>
      <w:r w:rsidRPr="001D6231">
        <w:rPr>
          <w:rFonts w:ascii="Book Antiqua" w:eastAsia="宋体" w:hAnsi="Book Antiqua" w:cs="宋体"/>
          <w:sz w:val="24"/>
          <w:szCs w:val="24"/>
          <w:lang w:eastAsia="zh-CN"/>
        </w:rPr>
        <w:t xml:space="preserve">, Davis JY, </w:t>
      </w:r>
      <w:proofErr w:type="spellStart"/>
      <w:r w:rsidRPr="001D6231">
        <w:rPr>
          <w:rFonts w:ascii="Book Antiqua" w:eastAsia="宋体" w:hAnsi="Book Antiqua" w:cs="宋体"/>
          <w:sz w:val="24"/>
          <w:szCs w:val="24"/>
          <w:lang w:eastAsia="zh-CN"/>
        </w:rPr>
        <w:t>Mallikarjun</w:t>
      </w:r>
      <w:proofErr w:type="spellEnd"/>
      <w:r w:rsidRPr="001D6231">
        <w:rPr>
          <w:rFonts w:ascii="Book Antiqua" w:eastAsia="宋体" w:hAnsi="Book Antiqua" w:cs="宋体"/>
          <w:sz w:val="24"/>
          <w:szCs w:val="24"/>
          <w:lang w:eastAsia="zh-CN"/>
        </w:rPr>
        <w:t xml:space="preserve"> C, Zhang R, Cannon R, Shores N, </w:t>
      </w:r>
      <w:proofErr w:type="spellStart"/>
      <w:r w:rsidRPr="001D6231">
        <w:rPr>
          <w:rFonts w:ascii="Book Antiqua" w:eastAsia="宋体" w:hAnsi="Book Antiqua" w:cs="宋体"/>
          <w:sz w:val="24"/>
          <w:szCs w:val="24"/>
          <w:lang w:eastAsia="zh-CN"/>
        </w:rPr>
        <w:t>Killackey</w:t>
      </w:r>
      <w:proofErr w:type="spellEnd"/>
      <w:r w:rsidRPr="001D6231">
        <w:rPr>
          <w:rFonts w:ascii="Book Antiqua" w:eastAsia="宋体" w:hAnsi="Book Antiqua" w:cs="宋体"/>
          <w:sz w:val="24"/>
          <w:szCs w:val="24"/>
          <w:lang w:eastAsia="zh-CN"/>
        </w:rPr>
        <w:t xml:space="preserve"> MT, McGee J, </w:t>
      </w:r>
      <w:proofErr w:type="spellStart"/>
      <w:r w:rsidRPr="001D6231">
        <w:rPr>
          <w:rFonts w:ascii="Book Antiqua" w:eastAsia="宋体" w:hAnsi="Book Antiqua" w:cs="宋体"/>
          <w:sz w:val="24"/>
          <w:szCs w:val="24"/>
          <w:lang w:eastAsia="zh-CN"/>
        </w:rPr>
        <w:t>Saggi</w:t>
      </w:r>
      <w:proofErr w:type="spellEnd"/>
      <w:r w:rsidRPr="001D6231">
        <w:rPr>
          <w:rFonts w:ascii="Book Antiqua" w:eastAsia="宋体" w:hAnsi="Book Antiqua" w:cs="宋体"/>
          <w:sz w:val="24"/>
          <w:szCs w:val="24"/>
          <w:lang w:eastAsia="zh-CN"/>
        </w:rPr>
        <w:t xml:space="preserve"> BH, </w:t>
      </w:r>
      <w:proofErr w:type="spellStart"/>
      <w:r w:rsidRPr="001D6231">
        <w:rPr>
          <w:rFonts w:ascii="Book Antiqua" w:eastAsia="宋体" w:hAnsi="Book Antiqua" w:cs="宋体"/>
          <w:sz w:val="24"/>
          <w:szCs w:val="24"/>
          <w:lang w:eastAsia="zh-CN"/>
        </w:rPr>
        <w:t>Slakey</w:t>
      </w:r>
      <w:proofErr w:type="spellEnd"/>
      <w:r w:rsidRPr="001D6231">
        <w:rPr>
          <w:rFonts w:ascii="Book Antiqua" w:eastAsia="宋体" w:hAnsi="Book Antiqua" w:cs="宋体"/>
          <w:sz w:val="24"/>
          <w:szCs w:val="24"/>
          <w:lang w:eastAsia="zh-CN"/>
        </w:rPr>
        <w:t xml:space="preserve"> DP, Balart L, Buell JF. </w:t>
      </w:r>
      <w:proofErr w:type="gramStart"/>
      <w:r w:rsidRPr="001D6231">
        <w:rPr>
          <w:rFonts w:ascii="Book Antiqua" w:eastAsia="宋体" w:hAnsi="Book Antiqua" w:cs="宋体"/>
          <w:sz w:val="24"/>
          <w:szCs w:val="24"/>
          <w:lang w:eastAsia="zh-CN"/>
        </w:rPr>
        <w:t>Kidney transplantation alone in ESRD patients with hepatitis C cirrhosis.</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Transplantation</w:t>
      </w:r>
      <w:r w:rsidRPr="001D6231">
        <w:rPr>
          <w:rFonts w:ascii="Book Antiqua" w:eastAsia="宋体" w:hAnsi="Book Antiqua" w:cs="宋体"/>
          <w:sz w:val="24"/>
          <w:szCs w:val="24"/>
          <w:lang w:eastAsia="zh-CN"/>
        </w:rPr>
        <w:t> 2012; </w:t>
      </w:r>
      <w:r w:rsidRPr="001D6231">
        <w:rPr>
          <w:rFonts w:ascii="Book Antiqua" w:eastAsia="宋体" w:hAnsi="Book Antiqua" w:cs="宋体"/>
          <w:b/>
          <w:bCs/>
          <w:sz w:val="24"/>
          <w:szCs w:val="24"/>
          <w:lang w:eastAsia="zh-CN"/>
        </w:rPr>
        <w:t>94</w:t>
      </w:r>
      <w:r w:rsidRPr="001D6231">
        <w:rPr>
          <w:rFonts w:ascii="Book Antiqua" w:eastAsia="宋体" w:hAnsi="Book Antiqua" w:cs="宋体"/>
          <w:sz w:val="24"/>
          <w:szCs w:val="24"/>
          <w:lang w:eastAsia="zh-CN"/>
        </w:rPr>
        <w:t>: 250-254 [PMID: 22790385 DOI: 10.1097/TP.0b013e318255f890]</w:t>
      </w:r>
    </w:p>
    <w:p w14:paraId="0A1B366A" w14:textId="75E6590D"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 xml:space="preserve">10 </w:t>
      </w:r>
      <w:r w:rsidRPr="001D6231">
        <w:rPr>
          <w:rFonts w:ascii="Book Antiqua" w:eastAsia="宋体" w:hAnsi="Book Antiqua" w:cs="宋体"/>
          <w:b/>
          <w:sz w:val="24"/>
          <w:szCs w:val="24"/>
          <w:lang w:eastAsia="zh-CN"/>
        </w:rPr>
        <w:t>Morgan MY</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Mcintyre</w:t>
      </w:r>
      <w:proofErr w:type="spellEnd"/>
      <w:r w:rsidRPr="001D6231">
        <w:rPr>
          <w:rFonts w:ascii="Book Antiqua" w:eastAsia="宋体" w:hAnsi="Book Antiqua" w:cs="宋体"/>
          <w:sz w:val="24"/>
          <w:szCs w:val="24"/>
          <w:lang w:eastAsia="zh-CN"/>
        </w:rPr>
        <w:t xml:space="preserve"> N. Nutritional aspects of liver disease in Liver and Biliary Disease: Pathophysiology, Diagnosis, </w:t>
      </w:r>
      <w:proofErr w:type="gramStart"/>
      <w:r w:rsidRPr="001D6231">
        <w:rPr>
          <w:rFonts w:ascii="Book Antiqua" w:eastAsia="宋体" w:hAnsi="Book Antiqua" w:cs="宋体"/>
          <w:sz w:val="24"/>
          <w:szCs w:val="24"/>
          <w:lang w:eastAsia="zh-CN"/>
        </w:rPr>
        <w:t>Management</w:t>
      </w:r>
      <w:proofErr w:type="gramEnd"/>
      <w:r w:rsidRPr="001D6231">
        <w:rPr>
          <w:rFonts w:ascii="Book Antiqua" w:eastAsia="宋体" w:hAnsi="Book Antiqua" w:cs="宋体"/>
          <w:sz w:val="24"/>
          <w:szCs w:val="24"/>
          <w:lang w:eastAsia="zh-CN"/>
        </w:rPr>
        <w:t xml:space="preserve">. In: Wright R, </w:t>
      </w:r>
      <w:proofErr w:type="spellStart"/>
      <w:r w:rsidRPr="001D6231">
        <w:rPr>
          <w:rFonts w:ascii="Book Antiqua" w:eastAsia="宋体" w:hAnsi="Book Antiqua" w:cs="宋体"/>
          <w:sz w:val="24"/>
          <w:szCs w:val="24"/>
          <w:lang w:eastAsia="zh-CN"/>
        </w:rPr>
        <w:t>Millward</w:t>
      </w:r>
      <w:proofErr w:type="spellEnd"/>
      <w:r w:rsidRPr="001D6231">
        <w:rPr>
          <w:rFonts w:ascii="Book Antiqua" w:eastAsia="宋体" w:hAnsi="Book Antiqua" w:cs="宋体"/>
          <w:sz w:val="24"/>
          <w:szCs w:val="24"/>
          <w:lang w:eastAsia="zh-CN"/>
        </w:rPr>
        <w:t xml:space="preserve">-Sadler G, Albert K, </w:t>
      </w:r>
      <w:proofErr w:type="spellStart"/>
      <w:r w:rsidRPr="001D6231">
        <w:rPr>
          <w:rFonts w:ascii="Book Antiqua" w:eastAsia="宋体" w:hAnsi="Book Antiqua" w:cs="宋体"/>
          <w:sz w:val="24"/>
          <w:szCs w:val="24"/>
          <w:lang w:eastAsia="zh-CN"/>
        </w:rPr>
        <w:t>Karran</w:t>
      </w:r>
      <w:proofErr w:type="spellEnd"/>
      <w:r w:rsidRPr="001D6231">
        <w:rPr>
          <w:rFonts w:ascii="Book Antiqua" w:eastAsia="宋体" w:hAnsi="Book Antiqua" w:cs="宋体"/>
          <w:sz w:val="24"/>
          <w:szCs w:val="24"/>
          <w:lang w:eastAsia="zh-CN"/>
        </w:rPr>
        <w:t xml:space="preserve"> S</w:t>
      </w:r>
      <w:r w:rsidR="007F5316" w:rsidRPr="008A754B">
        <w:rPr>
          <w:rFonts w:ascii="Book Antiqua" w:eastAsia="宋体" w:hAnsi="Book Antiqua" w:cs="宋体"/>
          <w:sz w:val="24"/>
          <w:szCs w:val="24"/>
          <w:lang w:eastAsia="zh-CN"/>
        </w:rPr>
        <w:t>.</w:t>
      </w:r>
      <w:r w:rsidRPr="001D6231">
        <w:rPr>
          <w:rFonts w:ascii="Book Antiqua" w:eastAsia="宋体" w:hAnsi="Book Antiqua" w:cs="宋体"/>
          <w:sz w:val="24"/>
          <w:szCs w:val="24"/>
          <w:lang w:eastAsia="zh-CN"/>
        </w:rPr>
        <w:t xml:space="preserve"> London</w:t>
      </w:r>
      <w:r w:rsidR="007F5316" w:rsidRPr="008A754B">
        <w:rPr>
          <w:rFonts w:ascii="Book Antiqua" w:eastAsia="宋体" w:hAnsi="Book Antiqua" w:cs="宋体"/>
          <w:sz w:val="24"/>
          <w:szCs w:val="24"/>
          <w:lang w:eastAsia="zh-CN"/>
        </w:rPr>
        <w:t>,</w:t>
      </w:r>
      <w:r w:rsidRPr="001D6231">
        <w:rPr>
          <w:rFonts w:ascii="Book Antiqua" w:eastAsia="宋体" w:hAnsi="Book Antiqua" w:cs="宋体"/>
          <w:sz w:val="24"/>
          <w:szCs w:val="24"/>
          <w:lang w:eastAsia="zh-CN"/>
        </w:rPr>
        <w:t xml:space="preserve"> 1985: 119</w:t>
      </w:r>
    </w:p>
    <w:p w14:paraId="5103279F"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lastRenderedPageBreak/>
        <w:t>11 </w:t>
      </w:r>
      <w:r w:rsidRPr="001D6231">
        <w:rPr>
          <w:rFonts w:ascii="Book Antiqua" w:eastAsia="宋体" w:hAnsi="Book Antiqua" w:cs="宋体"/>
          <w:b/>
          <w:bCs/>
          <w:sz w:val="24"/>
          <w:szCs w:val="24"/>
          <w:lang w:eastAsia="zh-CN"/>
        </w:rPr>
        <w:t>Hsu CC</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Leevy</w:t>
      </w:r>
      <w:proofErr w:type="spellEnd"/>
      <w:r w:rsidRPr="001D6231">
        <w:rPr>
          <w:rFonts w:ascii="Book Antiqua" w:eastAsia="宋体" w:hAnsi="Book Antiqua" w:cs="宋体"/>
          <w:sz w:val="24"/>
          <w:szCs w:val="24"/>
          <w:lang w:eastAsia="zh-CN"/>
        </w:rPr>
        <w:t xml:space="preserve"> CM. Inhibition of PHA-stimulated lymphocyte transformation by plasma from patients with advanced alcoholic cirrhosis. </w:t>
      </w:r>
      <w:proofErr w:type="spellStart"/>
      <w:r w:rsidRPr="001D6231">
        <w:rPr>
          <w:rFonts w:ascii="Book Antiqua" w:eastAsia="宋体" w:hAnsi="Book Antiqua" w:cs="宋体"/>
          <w:i/>
          <w:iCs/>
          <w:sz w:val="24"/>
          <w:szCs w:val="24"/>
          <w:lang w:eastAsia="zh-CN"/>
        </w:rPr>
        <w:t>Clin</w:t>
      </w:r>
      <w:proofErr w:type="spellEnd"/>
      <w:r w:rsidRPr="001D6231">
        <w:rPr>
          <w:rFonts w:ascii="Book Antiqua" w:eastAsia="宋体" w:hAnsi="Book Antiqua" w:cs="宋体"/>
          <w:i/>
          <w:iCs/>
          <w:sz w:val="24"/>
          <w:szCs w:val="24"/>
          <w:lang w:eastAsia="zh-CN"/>
        </w:rPr>
        <w:t xml:space="preserve"> </w:t>
      </w:r>
      <w:proofErr w:type="spellStart"/>
      <w:r w:rsidRPr="001D6231">
        <w:rPr>
          <w:rFonts w:ascii="Book Antiqua" w:eastAsia="宋体" w:hAnsi="Book Antiqua" w:cs="宋体"/>
          <w:i/>
          <w:iCs/>
          <w:sz w:val="24"/>
          <w:szCs w:val="24"/>
          <w:lang w:eastAsia="zh-CN"/>
        </w:rPr>
        <w:t>Exp</w:t>
      </w:r>
      <w:proofErr w:type="spellEnd"/>
      <w:r w:rsidRPr="001D6231">
        <w:rPr>
          <w:rFonts w:ascii="Book Antiqua" w:eastAsia="宋体" w:hAnsi="Book Antiqua" w:cs="宋体"/>
          <w:i/>
          <w:iCs/>
          <w:sz w:val="24"/>
          <w:szCs w:val="24"/>
          <w:lang w:eastAsia="zh-CN"/>
        </w:rPr>
        <w:t xml:space="preserve"> </w:t>
      </w:r>
      <w:proofErr w:type="spellStart"/>
      <w:r w:rsidRPr="001D6231">
        <w:rPr>
          <w:rFonts w:ascii="Book Antiqua" w:eastAsia="宋体" w:hAnsi="Book Antiqua" w:cs="宋体"/>
          <w:i/>
          <w:iCs/>
          <w:sz w:val="24"/>
          <w:szCs w:val="24"/>
          <w:lang w:eastAsia="zh-CN"/>
        </w:rPr>
        <w:t>Immunol</w:t>
      </w:r>
      <w:proofErr w:type="spellEnd"/>
      <w:r w:rsidRPr="001D6231">
        <w:rPr>
          <w:rFonts w:ascii="Book Antiqua" w:eastAsia="宋体" w:hAnsi="Book Antiqua" w:cs="宋体"/>
          <w:sz w:val="24"/>
          <w:szCs w:val="24"/>
          <w:lang w:eastAsia="zh-CN"/>
        </w:rPr>
        <w:t> 1971; </w:t>
      </w:r>
      <w:r w:rsidRPr="001D6231">
        <w:rPr>
          <w:rFonts w:ascii="Book Antiqua" w:eastAsia="宋体" w:hAnsi="Book Antiqua" w:cs="宋体"/>
          <w:b/>
          <w:bCs/>
          <w:sz w:val="24"/>
          <w:szCs w:val="24"/>
          <w:lang w:eastAsia="zh-CN"/>
        </w:rPr>
        <w:t>8</w:t>
      </w:r>
      <w:r w:rsidRPr="001D6231">
        <w:rPr>
          <w:rFonts w:ascii="Book Antiqua" w:eastAsia="宋体" w:hAnsi="Book Antiqua" w:cs="宋体"/>
          <w:sz w:val="24"/>
          <w:szCs w:val="24"/>
          <w:lang w:eastAsia="zh-CN"/>
        </w:rPr>
        <w:t>: 749-760 [PMID: 5581064]</w:t>
      </w:r>
    </w:p>
    <w:p w14:paraId="0113D190"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proofErr w:type="gramStart"/>
      <w:r w:rsidRPr="001D6231">
        <w:rPr>
          <w:rFonts w:ascii="Book Antiqua" w:eastAsia="宋体" w:hAnsi="Book Antiqua" w:cs="宋体"/>
          <w:sz w:val="24"/>
          <w:szCs w:val="24"/>
          <w:lang w:eastAsia="zh-CN"/>
        </w:rPr>
        <w:t>12 </w:t>
      </w:r>
      <w:proofErr w:type="spellStart"/>
      <w:r w:rsidRPr="001D6231">
        <w:rPr>
          <w:rFonts w:ascii="Book Antiqua" w:eastAsia="宋体" w:hAnsi="Book Antiqua" w:cs="宋体"/>
          <w:b/>
          <w:bCs/>
          <w:sz w:val="24"/>
          <w:szCs w:val="24"/>
          <w:lang w:eastAsia="zh-CN"/>
        </w:rPr>
        <w:t>Rajkovic</w:t>
      </w:r>
      <w:proofErr w:type="spellEnd"/>
      <w:r w:rsidRPr="001D6231">
        <w:rPr>
          <w:rFonts w:ascii="Book Antiqua" w:eastAsia="宋体" w:hAnsi="Book Antiqua" w:cs="宋体"/>
          <w:b/>
          <w:bCs/>
          <w:sz w:val="24"/>
          <w:szCs w:val="24"/>
          <w:lang w:eastAsia="zh-CN"/>
        </w:rPr>
        <w:t xml:space="preserve"> IA</w:t>
      </w:r>
      <w:r w:rsidRPr="001D6231">
        <w:rPr>
          <w:rFonts w:ascii="Book Antiqua" w:eastAsia="宋体" w:hAnsi="Book Antiqua" w:cs="宋体"/>
          <w:sz w:val="24"/>
          <w:szCs w:val="24"/>
          <w:lang w:eastAsia="zh-CN"/>
        </w:rPr>
        <w:t>, Williams R. Abnormalities of neutrophil phagocytosis, intracellular killing and metabolic activity in alcoholic cirrhosis and hepatitis.</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Hepatology</w:t>
      </w:r>
      <w:r w:rsidRPr="001D6231">
        <w:rPr>
          <w:rFonts w:ascii="Book Antiqua" w:eastAsia="宋体" w:hAnsi="Book Antiqua" w:cs="宋体"/>
          <w:sz w:val="24"/>
          <w:szCs w:val="24"/>
          <w:lang w:eastAsia="zh-CN"/>
        </w:rPr>
        <w:t> 1986; </w:t>
      </w:r>
      <w:r w:rsidRPr="001D6231">
        <w:rPr>
          <w:rFonts w:ascii="Book Antiqua" w:eastAsia="宋体" w:hAnsi="Book Antiqua" w:cs="宋体"/>
          <w:b/>
          <w:bCs/>
          <w:sz w:val="24"/>
          <w:szCs w:val="24"/>
          <w:lang w:eastAsia="zh-CN"/>
        </w:rPr>
        <w:t>6</w:t>
      </w:r>
      <w:r w:rsidRPr="001D6231">
        <w:rPr>
          <w:rFonts w:ascii="Book Antiqua" w:eastAsia="宋体" w:hAnsi="Book Antiqua" w:cs="宋体"/>
          <w:sz w:val="24"/>
          <w:szCs w:val="24"/>
          <w:lang w:eastAsia="zh-CN"/>
        </w:rPr>
        <w:t>: 252-262 [PMID: 3007318]</w:t>
      </w:r>
    </w:p>
    <w:p w14:paraId="705B29C5"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13 </w:t>
      </w:r>
      <w:r w:rsidRPr="001D6231">
        <w:rPr>
          <w:rFonts w:ascii="Book Antiqua" w:eastAsia="宋体" w:hAnsi="Book Antiqua" w:cs="宋体"/>
          <w:b/>
          <w:bCs/>
          <w:sz w:val="24"/>
          <w:szCs w:val="24"/>
          <w:lang w:eastAsia="zh-CN"/>
        </w:rPr>
        <w:t>Gomez F</w:t>
      </w:r>
      <w:r w:rsidRPr="001D6231">
        <w:rPr>
          <w:rFonts w:ascii="Book Antiqua" w:eastAsia="宋体" w:hAnsi="Book Antiqua" w:cs="宋体"/>
          <w:sz w:val="24"/>
          <w:szCs w:val="24"/>
          <w:lang w:eastAsia="zh-CN"/>
        </w:rPr>
        <w:t xml:space="preserve">, Ruiz P, Schreiber AD. </w:t>
      </w:r>
      <w:proofErr w:type="gramStart"/>
      <w:r w:rsidRPr="001D6231">
        <w:rPr>
          <w:rFonts w:ascii="Book Antiqua" w:eastAsia="宋体" w:hAnsi="Book Antiqua" w:cs="宋体"/>
          <w:sz w:val="24"/>
          <w:szCs w:val="24"/>
          <w:lang w:eastAsia="zh-CN"/>
        </w:rPr>
        <w:t>Impaired function of macrophage Fc gamma receptors and bacterial infection in alcoholic cirrhosis.</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 xml:space="preserve">N </w:t>
      </w:r>
      <w:proofErr w:type="spellStart"/>
      <w:r w:rsidRPr="001D6231">
        <w:rPr>
          <w:rFonts w:ascii="Book Antiqua" w:eastAsia="宋体" w:hAnsi="Book Antiqua" w:cs="宋体"/>
          <w:i/>
          <w:iCs/>
          <w:sz w:val="24"/>
          <w:szCs w:val="24"/>
          <w:lang w:eastAsia="zh-CN"/>
        </w:rPr>
        <w:t>Engl</w:t>
      </w:r>
      <w:proofErr w:type="spellEnd"/>
      <w:r w:rsidRPr="001D6231">
        <w:rPr>
          <w:rFonts w:ascii="Book Antiqua" w:eastAsia="宋体" w:hAnsi="Book Antiqua" w:cs="宋体"/>
          <w:i/>
          <w:iCs/>
          <w:sz w:val="24"/>
          <w:szCs w:val="24"/>
          <w:lang w:eastAsia="zh-CN"/>
        </w:rPr>
        <w:t xml:space="preserve"> J Med</w:t>
      </w:r>
      <w:r w:rsidRPr="001D6231">
        <w:rPr>
          <w:rFonts w:ascii="Book Antiqua" w:eastAsia="宋体" w:hAnsi="Book Antiqua" w:cs="宋体"/>
          <w:sz w:val="24"/>
          <w:szCs w:val="24"/>
          <w:lang w:eastAsia="zh-CN"/>
        </w:rPr>
        <w:t> 1994; </w:t>
      </w:r>
      <w:r w:rsidRPr="001D6231">
        <w:rPr>
          <w:rFonts w:ascii="Book Antiqua" w:eastAsia="宋体" w:hAnsi="Book Antiqua" w:cs="宋体"/>
          <w:b/>
          <w:bCs/>
          <w:sz w:val="24"/>
          <w:szCs w:val="24"/>
          <w:lang w:eastAsia="zh-CN"/>
        </w:rPr>
        <w:t>331</w:t>
      </w:r>
      <w:r w:rsidRPr="001D6231">
        <w:rPr>
          <w:rFonts w:ascii="Book Antiqua" w:eastAsia="宋体" w:hAnsi="Book Antiqua" w:cs="宋体"/>
          <w:sz w:val="24"/>
          <w:szCs w:val="24"/>
          <w:lang w:eastAsia="zh-CN"/>
        </w:rPr>
        <w:t>: 1122-1128 [PMID: 7935636 DOI: 10.1056/NEJM199410273311704]</w:t>
      </w:r>
    </w:p>
    <w:p w14:paraId="745E6E10"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14 </w:t>
      </w:r>
      <w:proofErr w:type="spellStart"/>
      <w:r w:rsidRPr="001D6231">
        <w:rPr>
          <w:rFonts w:ascii="Book Antiqua" w:eastAsia="宋体" w:hAnsi="Book Antiqua" w:cs="宋体"/>
          <w:b/>
          <w:bCs/>
          <w:sz w:val="24"/>
          <w:szCs w:val="24"/>
          <w:lang w:eastAsia="zh-CN"/>
        </w:rPr>
        <w:t>Kamar</w:t>
      </w:r>
      <w:proofErr w:type="spellEnd"/>
      <w:r w:rsidRPr="001D6231">
        <w:rPr>
          <w:rFonts w:ascii="Book Antiqua" w:eastAsia="宋体" w:hAnsi="Book Antiqua" w:cs="宋体"/>
          <w:b/>
          <w:bCs/>
          <w:sz w:val="24"/>
          <w:szCs w:val="24"/>
          <w:lang w:eastAsia="zh-CN"/>
        </w:rPr>
        <w:t xml:space="preserve"> N</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Rostaing</w:t>
      </w:r>
      <w:proofErr w:type="spellEnd"/>
      <w:r w:rsidRPr="001D6231">
        <w:rPr>
          <w:rFonts w:ascii="Book Antiqua" w:eastAsia="宋体" w:hAnsi="Book Antiqua" w:cs="宋体"/>
          <w:sz w:val="24"/>
          <w:szCs w:val="24"/>
          <w:lang w:eastAsia="zh-CN"/>
        </w:rPr>
        <w:t xml:space="preserve"> L, Selves J, </w:t>
      </w:r>
      <w:proofErr w:type="spellStart"/>
      <w:r w:rsidRPr="001D6231">
        <w:rPr>
          <w:rFonts w:ascii="Book Antiqua" w:eastAsia="宋体" w:hAnsi="Book Antiqua" w:cs="宋体"/>
          <w:sz w:val="24"/>
          <w:szCs w:val="24"/>
          <w:lang w:eastAsia="zh-CN"/>
        </w:rPr>
        <w:t>Sandres-Saune</w:t>
      </w:r>
      <w:proofErr w:type="spellEnd"/>
      <w:r w:rsidRPr="001D6231">
        <w:rPr>
          <w:rFonts w:ascii="Book Antiqua" w:eastAsia="宋体" w:hAnsi="Book Antiqua" w:cs="宋体"/>
          <w:sz w:val="24"/>
          <w:szCs w:val="24"/>
          <w:lang w:eastAsia="zh-CN"/>
        </w:rPr>
        <w:t xml:space="preserve"> K, </w:t>
      </w:r>
      <w:proofErr w:type="spellStart"/>
      <w:r w:rsidRPr="001D6231">
        <w:rPr>
          <w:rFonts w:ascii="Book Antiqua" w:eastAsia="宋体" w:hAnsi="Book Antiqua" w:cs="宋体"/>
          <w:sz w:val="24"/>
          <w:szCs w:val="24"/>
          <w:lang w:eastAsia="zh-CN"/>
        </w:rPr>
        <w:t>Alric</w:t>
      </w:r>
      <w:proofErr w:type="spellEnd"/>
      <w:r w:rsidRPr="001D6231">
        <w:rPr>
          <w:rFonts w:ascii="Book Antiqua" w:eastAsia="宋体" w:hAnsi="Book Antiqua" w:cs="宋体"/>
          <w:sz w:val="24"/>
          <w:szCs w:val="24"/>
          <w:lang w:eastAsia="zh-CN"/>
        </w:rPr>
        <w:t xml:space="preserve"> L, Durand D, </w:t>
      </w:r>
      <w:proofErr w:type="spellStart"/>
      <w:r w:rsidRPr="001D6231">
        <w:rPr>
          <w:rFonts w:ascii="Book Antiqua" w:eastAsia="宋体" w:hAnsi="Book Antiqua" w:cs="宋体"/>
          <w:sz w:val="24"/>
          <w:szCs w:val="24"/>
          <w:lang w:eastAsia="zh-CN"/>
        </w:rPr>
        <w:t>Izopet</w:t>
      </w:r>
      <w:proofErr w:type="spellEnd"/>
      <w:r w:rsidRPr="001D6231">
        <w:rPr>
          <w:rFonts w:ascii="Book Antiqua" w:eastAsia="宋体" w:hAnsi="Book Antiqua" w:cs="宋体"/>
          <w:sz w:val="24"/>
          <w:szCs w:val="24"/>
          <w:lang w:eastAsia="zh-CN"/>
        </w:rPr>
        <w:t xml:space="preserve"> J. Natural history of hepatitis C virus-related liver fibrosis after renal transplantation. </w:t>
      </w:r>
      <w:r w:rsidRPr="001D6231">
        <w:rPr>
          <w:rFonts w:ascii="Book Antiqua" w:eastAsia="宋体" w:hAnsi="Book Antiqua" w:cs="宋体"/>
          <w:i/>
          <w:iCs/>
          <w:sz w:val="24"/>
          <w:szCs w:val="24"/>
          <w:lang w:eastAsia="zh-CN"/>
        </w:rPr>
        <w:t>Am J Transplant</w:t>
      </w:r>
      <w:r w:rsidRPr="001D6231">
        <w:rPr>
          <w:rFonts w:ascii="Book Antiqua" w:eastAsia="宋体" w:hAnsi="Book Antiqua" w:cs="宋体"/>
          <w:sz w:val="24"/>
          <w:szCs w:val="24"/>
          <w:lang w:eastAsia="zh-CN"/>
        </w:rPr>
        <w:t> 2005; </w:t>
      </w:r>
      <w:r w:rsidRPr="001D6231">
        <w:rPr>
          <w:rFonts w:ascii="Book Antiqua" w:eastAsia="宋体" w:hAnsi="Book Antiqua" w:cs="宋体"/>
          <w:b/>
          <w:bCs/>
          <w:sz w:val="24"/>
          <w:szCs w:val="24"/>
          <w:lang w:eastAsia="zh-CN"/>
        </w:rPr>
        <w:t>5</w:t>
      </w:r>
      <w:r w:rsidRPr="001D6231">
        <w:rPr>
          <w:rFonts w:ascii="Book Antiqua" w:eastAsia="宋体" w:hAnsi="Book Antiqua" w:cs="宋体"/>
          <w:sz w:val="24"/>
          <w:szCs w:val="24"/>
          <w:lang w:eastAsia="zh-CN"/>
        </w:rPr>
        <w:t>: 1704-1712 [PMID: 15943629 DOI: 10.1111/j.1600-6143.2005.00918.x]</w:t>
      </w:r>
    </w:p>
    <w:p w14:paraId="65B15F03"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15 </w:t>
      </w:r>
      <w:r w:rsidRPr="001D6231">
        <w:rPr>
          <w:rFonts w:ascii="Book Antiqua" w:eastAsia="宋体" w:hAnsi="Book Antiqua" w:cs="宋体"/>
          <w:b/>
          <w:bCs/>
          <w:sz w:val="24"/>
          <w:szCs w:val="24"/>
          <w:lang w:eastAsia="zh-CN"/>
        </w:rPr>
        <w:t>Roth D</w:t>
      </w:r>
      <w:r w:rsidRPr="001D6231">
        <w:rPr>
          <w:rFonts w:ascii="Book Antiqua" w:eastAsia="宋体" w:hAnsi="Book Antiqua" w:cs="宋体"/>
          <w:sz w:val="24"/>
          <w:szCs w:val="24"/>
          <w:lang w:eastAsia="zh-CN"/>
        </w:rPr>
        <w:t xml:space="preserve">, Gaynor JJ, Reddy KR, </w:t>
      </w:r>
      <w:proofErr w:type="spellStart"/>
      <w:r w:rsidRPr="001D6231">
        <w:rPr>
          <w:rFonts w:ascii="Book Antiqua" w:eastAsia="宋体" w:hAnsi="Book Antiqua" w:cs="宋体"/>
          <w:sz w:val="24"/>
          <w:szCs w:val="24"/>
          <w:lang w:eastAsia="zh-CN"/>
        </w:rPr>
        <w:t>Ciancio</w:t>
      </w:r>
      <w:proofErr w:type="spellEnd"/>
      <w:r w:rsidRPr="001D6231">
        <w:rPr>
          <w:rFonts w:ascii="Book Antiqua" w:eastAsia="宋体" w:hAnsi="Book Antiqua" w:cs="宋体"/>
          <w:sz w:val="24"/>
          <w:szCs w:val="24"/>
          <w:lang w:eastAsia="zh-CN"/>
        </w:rPr>
        <w:t xml:space="preserve"> G, </w:t>
      </w:r>
      <w:proofErr w:type="spellStart"/>
      <w:r w:rsidRPr="001D6231">
        <w:rPr>
          <w:rFonts w:ascii="Book Antiqua" w:eastAsia="宋体" w:hAnsi="Book Antiqua" w:cs="宋体"/>
          <w:sz w:val="24"/>
          <w:szCs w:val="24"/>
          <w:lang w:eastAsia="zh-CN"/>
        </w:rPr>
        <w:t>Sageshima</w:t>
      </w:r>
      <w:proofErr w:type="spellEnd"/>
      <w:r w:rsidRPr="001D6231">
        <w:rPr>
          <w:rFonts w:ascii="Book Antiqua" w:eastAsia="宋体" w:hAnsi="Book Antiqua" w:cs="宋体"/>
          <w:sz w:val="24"/>
          <w:szCs w:val="24"/>
          <w:lang w:eastAsia="zh-CN"/>
        </w:rPr>
        <w:t xml:space="preserve"> J, </w:t>
      </w:r>
      <w:proofErr w:type="spellStart"/>
      <w:r w:rsidRPr="001D6231">
        <w:rPr>
          <w:rFonts w:ascii="Book Antiqua" w:eastAsia="宋体" w:hAnsi="Book Antiqua" w:cs="宋体"/>
          <w:sz w:val="24"/>
          <w:szCs w:val="24"/>
          <w:lang w:eastAsia="zh-CN"/>
        </w:rPr>
        <w:t>Kupin</w:t>
      </w:r>
      <w:proofErr w:type="spellEnd"/>
      <w:r w:rsidRPr="001D6231">
        <w:rPr>
          <w:rFonts w:ascii="Book Antiqua" w:eastAsia="宋体" w:hAnsi="Book Antiqua" w:cs="宋体"/>
          <w:sz w:val="24"/>
          <w:szCs w:val="24"/>
          <w:lang w:eastAsia="zh-CN"/>
        </w:rPr>
        <w:t xml:space="preserve"> W, Guerra G, Chen L, Burke GW. Effect of kidney transplantation on outcomes among patients with hepatitis C. </w:t>
      </w:r>
      <w:r w:rsidRPr="001D6231">
        <w:rPr>
          <w:rFonts w:ascii="Book Antiqua" w:eastAsia="宋体" w:hAnsi="Book Antiqua" w:cs="宋体"/>
          <w:i/>
          <w:iCs/>
          <w:sz w:val="24"/>
          <w:szCs w:val="24"/>
          <w:lang w:eastAsia="zh-CN"/>
        </w:rPr>
        <w:t xml:space="preserve">J Am </w:t>
      </w:r>
      <w:proofErr w:type="spellStart"/>
      <w:r w:rsidRPr="001D6231">
        <w:rPr>
          <w:rFonts w:ascii="Book Antiqua" w:eastAsia="宋体" w:hAnsi="Book Antiqua" w:cs="宋体"/>
          <w:i/>
          <w:iCs/>
          <w:sz w:val="24"/>
          <w:szCs w:val="24"/>
          <w:lang w:eastAsia="zh-CN"/>
        </w:rPr>
        <w:t>Soc</w:t>
      </w:r>
      <w:proofErr w:type="spellEnd"/>
      <w:r w:rsidRPr="001D6231">
        <w:rPr>
          <w:rFonts w:ascii="Book Antiqua" w:eastAsia="宋体" w:hAnsi="Book Antiqua" w:cs="宋体"/>
          <w:i/>
          <w:iCs/>
          <w:sz w:val="24"/>
          <w:szCs w:val="24"/>
          <w:lang w:eastAsia="zh-CN"/>
        </w:rPr>
        <w:t xml:space="preserve"> </w:t>
      </w:r>
      <w:proofErr w:type="spellStart"/>
      <w:r w:rsidRPr="001D6231">
        <w:rPr>
          <w:rFonts w:ascii="Book Antiqua" w:eastAsia="宋体" w:hAnsi="Book Antiqua" w:cs="宋体"/>
          <w:i/>
          <w:iCs/>
          <w:sz w:val="24"/>
          <w:szCs w:val="24"/>
          <w:lang w:eastAsia="zh-CN"/>
        </w:rPr>
        <w:t>Nephrol</w:t>
      </w:r>
      <w:proofErr w:type="spellEnd"/>
      <w:r w:rsidRPr="001D6231">
        <w:rPr>
          <w:rFonts w:ascii="Book Antiqua" w:eastAsia="宋体" w:hAnsi="Book Antiqua" w:cs="宋体"/>
          <w:sz w:val="24"/>
          <w:szCs w:val="24"/>
          <w:lang w:eastAsia="zh-CN"/>
        </w:rPr>
        <w:t> 2011; </w:t>
      </w:r>
      <w:r w:rsidRPr="001D6231">
        <w:rPr>
          <w:rFonts w:ascii="Book Antiqua" w:eastAsia="宋体" w:hAnsi="Book Antiqua" w:cs="宋体"/>
          <w:b/>
          <w:bCs/>
          <w:sz w:val="24"/>
          <w:szCs w:val="24"/>
          <w:lang w:eastAsia="zh-CN"/>
        </w:rPr>
        <w:t>22</w:t>
      </w:r>
      <w:r w:rsidRPr="001D6231">
        <w:rPr>
          <w:rFonts w:ascii="Book Antiqua" w:eastAsia="宋体" w:hAnsi="Book Antiqua" w:cs="宋体"/>
          <w:sz w:val="24"/>
          <w:szCs w:val="24"/>
          <w:lang w:eastAsia="zh-CN"/>
        </w:rPr>
        <w:t>: 1152-1160 [PMID: 21546575 DOI: 10.1681/ASN.2010060668]</w:t>
      </w:r>
    </w:p>
    <w:p w14:paraId="6096D206"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16 </w:t>
      </w:r>
      <w:proofErr w:type="spellStart"/>
      <w:r w:rsidRPr="001D6231">
        <w:rPr>
          <w:rFonts w:ascii="Book Antiqua" w:eastAsia="宋体" w:hAnsi="Book Antiqua" w:cs="宋体"/>
          <w:b/>
          <w:bCs/>
          <w:sz w:val="24"/>
          <w:szCs w:val="24"/>
          <w:lang w:eastAsia="zh-CN"/>
        </w:rPr>
        <w:t>Pockros</w:t>
      </w:r>
      <w:proofErr w:type="spellEnd"/>
      <w:r w:rsidRPr="001D6231">
        <w:rPr>
          <w:rFonts w:ascii="Book Antiqua" w:eastAsia="宋体" w:hAnsi="Book Antiqua" w:cs="宋体"/>
          <w:b/>
          <w:bCs/>
          <w:sz w:val="24"/>
          <w:szCs w:val="24"/>
          <w:lang w:eastAsia="zh-CN"/>
        </w:rPr>
        <w:t xml:space="preserve"> PJ</w:t>
      </w:r>
      <w:r w:rsidRPr="001D6231">
        <w:rPr>
          <w:rFonts w:ascii="Book Antiqua" w:eastAsia="宋体" w:hAnsi="Book Antiqua" w:cs="宋体"/>
          <w:sz w:val="24"/>
          <w:szCs w:val="24"/>
          <w:lang w:eastAsia="zh-CN"/>
        </w:rPr>
        <w:t xml:space="preserve">, Reddy KR, </w:t>
      </w:r>
      <w:proofErr w:type="spellStart"/>
      <w:r w:rsidRPr="001D6231">
        <w:rPr>
          <w:rFonts w:ascii="Book Antiqua" w:eastAsia="宋体" w:hAnsi="Book Antiqua" w:cs="宋体"/>
          <w:sz w:val="24"/>
          <w:szCs w:val="24"/>
          <w:lang w:eastAsia="zh-CN"/>
        </w:rPr>
        <w:t>Mantry</w:t>
      </w:r>
      <w:proofErr w:type="spellEnd"/>
      <w:r w:rsidRPr="001D6231">
        <w:rPr>
          <w:rFonts w:ascii="Book Antiqua" w:eastAsia="宋体" w:hAnsi="Book Antiqua" w:cs="宋体"/>
          <w:sz w:val="24"/>
          <w:szCs w:val="24"/>
          <w:lang w:eastAsia="zh-CN"/>
        </w:rPr>
        <w:t xml:space="preserve"> PS, Cohen E, Bennett M, </w:t>
      </w:r>
      <w:proofErr w:type="spellStart"/>
      <w:r w:rsidRPr="001D6231">
        <w:rPr>
          <w:rFonts w:ascii="Book Antiqua" w:eastAsia="宋体" w:hAnsi="Book Antiqua" w:cs="宋体"/>
          <w:sz w:val="24"/>
          <w:szCs w:val="24"/>
          <w:lang w:eastAsia="zh-CN"/>
        </w:rPr>
        <w:t>Sulkowski</w:t>
      </w:r>
      <w:proofErr w:type="spellEnd"/>
      <w:r w:rsidRPr="001D6231">
        <w:rPr>
          <w:rFonts w:ascii="Book Antiqua" w:eastAsia="宋体" w:hAnsi="Book Antiqua" w:cs="宋体"/>
          <w:sz w:val="24"/>
          <w:szCs w:val="24"/>
          <w:lang w:eastAsia="zh-CN"/>
        </w:rPr>
        <w:t xml:space="preserve"> MS, Bernstein DE, Cohen DE, Shulman NS, Wang D, Khatri A, </w:t>
      </w:r>
      <w:proofErr w:type="spellStart"/>
      <w:r w:rsidRPr="001D6231">
        <w:rPr>
          <w:rFonts w:ascii="Book Antiqua" w:eastAsia="宋体" w:hAnsi="Book Antiqua" w:cs="宋体"/>
          <w:sz w:val="24"/>
          <w:szCs w:val="24"/>
          <w:lang w:eastAsia="zh-CN"/>
        </w:rPr>
        <w:t>Abunimeh</w:t>
      </w:r>
      <w:proofErr w:type="spellEnd"/>
      <w:r w:rsidRPr="001D6231">
        <w:rPr>
          <w:rFonts w:ascii="Book Antiqua" w:eastAsia="宋体" w:hAnsi="Book Antiqua" w:cs="宋体"/>
          <w:sz w:val="24"/>
          <w:szCs w:val="24"/>
          <w:lang w:eastAsia="zh-CN"/>
        </w:rPr>
        <w:t xml:space="preserve"> M, </w:t>
      </w:r>
      <w:proofErr w:type="spellStart"/>
      <w:r w:rsidRPr="001D6231">
        <w:rPr>
          <w:rFonts w:ascii="Book Antiqua" w:eastAsia="宋体" w:hAnsi="Book Antiqua" w:cs="宋体"/>
          <w:sz w:val="24"/>
          <w:szCs w:val="24"/>
          <w:lang w:eastAsia="zh-CN"/>
        </w:rPr>
        <w:t>Podsadecki</w:t>
      </w:r>
      <w:proofErr w:type="spellEnd"/>
      <w:r w:rsidRPr="001D6231">
        <w:rPr>
          <w:rFonts w:ascii="Book Antiqua" w:eastAsia="宋体" w:hAnsi="Book Antiqua" w:cs="宋体"/>
          <w:sz w:val="24"/>
          <w:szCs w:val="24"/>
          <w:lang w:eastAsia="zh-CN"/>
        </w:rPr>
        <w:t xml:space="preserve"> T, </w:t>
      </w:r>
      <w:proofErr w:type="spellStart"/>
      <w:r w:rsidRPr="001D6231">
        <w:rPr>
          <w:rFonts w:ascii="Book Antiqua" w:eastAsia="宋体" w:hAnsi="Book Antiqua" w:cs="宋体"/>
          <w:sz w:val="24"/>
          <w:szCs w:val="24"/>
          <w:lang w:eastAsia="zh-CN"/>
        </w:rPr>
        <w:t>Lawitz</w:t>
      </w:r>
      <w:proofErr w:type="spellEnd"/>
      <w:r w:rsidRPr="001D6231">
        <w:rPr>
          <w:rFonts w:ascii="Book Antiqua" w:eastAsia="宋体" w:hAnsi="Book Antiqua" w:cs="宋体"/>
          <w:sz w:val="24"/>
          <w:szCs w:val="24"/>
          <w:lang w:eastAsia="zh-CN"/>
        </w:rPr>
        <w:t xml:space="preserve"> E. Efficacy of Direct-Acting Antiviral Combination for Patients With Hepatitis C Virus Genotype 1 Infection and Severe Renal Impairment or End-Stage Renal Disease. </w:t>
      </w:r>
      <w:r w:rsidRPr="001D6231">
        <w:rPr>
          <w:rFonts w:ascii="Book Antiqua" w:eastAsia="宋体" w:hAnsi="Book Antiqua" w:cs="宋体"/>
          <w:i/>
          <w:iCs/>
          <w:sz w:val="24"/>
          <w:szCs w:val="24"/>
          <w:lang w:eastAsia="zh-CN"/>
        </w:rPr>
        <w:t>Gastroenterology</w:t>
      </w:r>
      <w:r w:rsidRPr="001D6231">
        <w:rPr>
          <w:rFonts w:ascii="Book Antiqua" w:eastAsia="宋体" w:hAnsi="Book Antiqua" w:cs="宋体"/>
          <w:sz w:val="24"/>
          <w:szCs w:val="24"/>
          <w:lang w:eastAsia="zh-CN"/>
        </w:rPr>
        <w:t> 2016; </w:t>
      </w:r>
      <w:r w:rsidRPr="001D6231">
        <w:rPr>
          <w:rFonts w:ascii="Book Antiqua" w:eastAsia="宋体" w:hAnsi="Book Antiqua" w:cs="宋体"/>
          <w:b/>
          <w:bCs/>
          <w:sz w:val="24"/>
          <w:szCs w:val="24"/>
          <w:lang w:eastAsia="zh-CN"/>
        </w:rPr>
        <w:t>150</w:t>
      </w:r>
      <w:r w:rsidRPr="001D6231">
        <w:rPr>
          <w:rFonts w:ascii="Book Antiqua" w:eastAsia="宋体" w:hAnsi="Book Antiqua" w:cs="宋体"/>
          <w:sz w:val="24"/>
          <w:szCs w:val="24"/>
          <w:lang w:eastAsia="zh-CN"/>
        </w:rPr>
        <w:t>: 1590-1598 [PMID: 26976799 DOI: 10.1053/j.gastro.2016.02.078]</w:t>
      </w:r>
    </w:p>
    <w:p w14:paraId="15042B84"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17 </w:t>
      </w:r>
      <w:proofErr w:type="spellStart"/>
      <w:r w:rsidRPr="001D6231">
        <w:rPr>
          <w:rFonts w:ascii="Book Antiqua" w:eastAsia="宋体" w:hAnsi="Book Antiqua" w:cs="宋体"/>
          <w:b/>
          <w:bCs/>
          <w:sz w:val="24"/>
          <w:szCs w:val="24"/>
          <w:lang w:eastAsia="zh-CN"/>
        </w:rPr>
        <w:t>Ozgür</w:t>
      </w:r>
      <w:proofErr w:type="spellEnd"/>
      <w:r w:rsidRPr="001D6231">
        <w:rPr>
          <w:rFonts w:ascii="Book Antiqua" w:eastAsia="宋体" w:hAnsi="Book Antiqua" w:cs="宋体"/>
          <w:b/>
          <w:bCs/>
          <w:sz w:val="24"/>
          <w:szCs w:val="24"/>
          <w:lang w:eastAsia="zh-CN"/>
        </w:rPr>
        <w:t xml:space="preserve"> O</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Boyacioğlu</w:t>
      </w:r>
      <w:proofErr w:type="spellEnd"/>
      <w:r w:rsidRPr="001D6231">
        <w:rPr>
          <w:rFonts w:ascii="Book Antiqua" w:eastAsia="宋体" w:hAnsi="Book Antiqua" w:cs="宋体"/>
          <w:sz w:val="24"/>
          <w:szCs w:val="24"/>
          <w:lang w:eastAsia="zh-CN"/>
        </w:rPr>
        <w:t xml:space="preserve"> S, </w:t>
      </w:r>
      <w:proofErr w:type="spellStart"/>
      <w:r w:rsidRPr="001D6231">
        <w:rPr>
          <w:rFonts w:ascii="Book Antiqua" w:eastAsia="宋体" w:hAnsi="Book Antiqua" w:cs="宋体"/>
          <w:sz w:val="24"/>
          <w:szCs w:val="24"/>
          <w:lang w:eastAsia="zh-CN"/>
        </w:rPr>
        <w:t>Telatar</w:t>
      </w:r>
      <w:proofErr w:type="spellEnd"/>
      <w:r w:rsidRPr="001D6231">
        <w:rPr>
          <w:rFonts w:ascii="Book Antiqua" w:eastAsia="宋体" w:hAnsi="Book Antiqua" w:cs="宋体"/>
          <w:sz w:val="24"/>
          <w:szCs w:val="24"/>
          <w:lang w:eastAsia="zh-CN"/>
        </w:rPr>
        <w:t xml:space="preserve"> H, </w:t>
      </w:r>
      <w:proofErr w:type="spellStart"/>
      <w:r w:rsidRPr="001D6231">
        <w:rPr>
          <w:rFonts w:ascii="Book Antiqua" w:eastAsia="宋体" w:hAnsi="Book Antiqua" w:cs="宋体"/>
          <w:sz w:val="24"/>
          <w:szCs w:val="24"/>
          <w:lang w:eastAsia="zh-CN"/>
        </w:rPr>
        <w:t>Haberal</w:t>
      </w:r>
      <w:proofErr w:type="spellEnd"/>
      <w:r w:rsidRPr="001D6231">
        <w:rPr>
          <w:rFonts w:ascii="Book Antiqua" w:eastAsia="宋体" w:hAnsi="Book Antiqua" w:cs="宋体"/>
          <w:sz w:val="24"/>
          <w:szCs w:val="24"/>
          <w:lang w:eastAsia="zh-CN"/>
        </w:rPr>
        <w:t xml:space="preserve"> M. Recombinant alpha-interferon in renal allograft recipients with chronic hepatitis C. </w:t>
      </w:r>
      <w:proofErr w:type="spellStart"/>
      <w:r w:rsidRPr="001D6231">
        <w:rPr>
          <w:rFonts w:ascii="Book Antiqua" w:eastAsia="宋体" w:hAnsi="Book Antiqua" w:cs="宋体"/>
          <w:i/>
          <w:iCs/>
          <w:sz w:val="24"/>
          <w:szCs w:val="24"/>
          <w:lang w:eastAsia="zh-CN"/>
        </w:rPr>
        <w:t>Nephrol</w:t>
      </w:r>
      <w:proofErr w:type="spellEnd"/>
      <w:r w:rsidRPr="001D6231">
        <w:rPr>
          <w:rFonts w:ascii="Book Antiqua" w:eastAsia="宋体" w:hAnsi="Book Antiqua" w:cs="宋体"/>
          <w:i/>
          <w:iCs/>
          <w:sz w:val="24"/>
          <w:szCs w:val="24"/>
          <w:lang w:eastAsia="zh-CN"/>
        </w:rPr>
        <w:t xml:space="preserve"> Dial Transplant</w:t>
      </w:r>
      <w:r w:rsidRPr="001D6231">
        <w:rPr>
          <w:rFonts w:ascii="Book Antiqua" w:eastAsia="宋体" w:hAnsi="Book Antiqua" w:cs="宋体"/>
          <w:sz w:val="24"/>
          <w:szCs w:val="24"/>
          <w:lang w:eastAsia="zh-CN"/>
        </w:rPr>
        <w:t> 1995; </w:t>
      </w:r>
      <w:r w:rsidRPr="001D6231">
        <w:rPr>
          <w:rFonts w:ascii="Book Antiqua" w:eastAsia="宋体" w:hAnsi="Book Antiqua" w:cs="宋体"/>
          <w:b/>
          <w:bCs/>
          <w:sz w:val="24"/>
          <w:szCs w:val="24"/>
          <w:lang w:eastAsia="zh-CN"/>
        </w:rPr>
        <w:t>10</w:t>
      </w:r>
      <w:r w:rsidRPr="001D6231">
        <w:rPr>
          <w:rFonts w:ascii="Book Antiqua" w:eastAsia="宋体" w:hAnsi="Book Antiqua" w:cs="宋体"/>
          <w:sz w:val="24"/>
          <w:szCs w:val="24"/>
          <w:lang w:eastAsia="zh-CN"/>
        </w:rPr>
        <w:t>: 2104-2106 [PMID: 8643176]</w:t>
      </w:r>
    </w:p>
    <w:p w14:paraId="5C0619AE"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18 </w:t>
      </w:r>
      <w:proofErr w:type="spellStart"/>
      <w:r w:rsidRPr="001D6231">
        <w:rPr>
          <w:rFonts w:ascii="Book Antiqua" w:eastAsia="宋体" w:hAnsi="Book Antiqua" w:cs="宋体"/>
          <w:b/>
          <w:bCs/>
          <w:sz w:val="24"/>
          <w:szCs w:val="24"/>
          <w:lang w:eastAsia="zh-CN"/>
        </w:rPr>
        <w:t>Harihara</w:t>
      </w:r>
      <w:proofErr w:type="spellEnd"/>
      <w:r w:rsidRPr="001D6231">
        <w:rPr>
          <w:rFonts w:ascii="Book Antiqua" w:eastAsia="宋体" w:hAnsi="Book Antiqua" w:cs="宋体"/>
          <w:b/>
          <w:bCs/>
          <w:sz w:val="24"/>
          <w:szCs w:val="24"/>
          <w:lang w:eastAsia="zh-CN"/>
        </w:rPr>
        <w:t xml:space="preserve"> Y</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Kurooka</w:t>
      </w:r>
      <w:proofErr w:type="spellEnd"/>
      <w:r w:rsidRPr="001D6231">
        <w:rPr>
          <w:rFonts w:ascii="Book Antiqua" w:eastAsia="宋体" w:hAnsi="Book Antiqua" w:cs="宋体"/>
          <w:sz w:val="24"/>
          <w:szCs w:val="24"/>
          <w:lang w:eastAsia="zh-CN"/>
        </w:rPr>
        <w:t xml:space="preserve"> Y, Yanagisawa T, </w:t>
      </w:r>
      <w:proofErr w:type="spellStart"/>
      <w:r w:rsidRPr="001D6231">
        <w:rPr>
          <w:rFonts w:ascii="Book Antiqua" w:eastAsia="宋体" w:hAnsi="Book Antiqua" w:cs="宋体"/>
          <w:sz w:val="24"/>
          <w:szCs w:val="24"/>
          <w:lang w:eastAsia="zh-CN"/>
        </w:rPr>
        <w:t>Kuzuhara</w:t>
      </w:r>
      <w:proofErr w:type="spellEnd"/>
      <w:r w:rsidRPr="001D6231">
        <w:rPr>
          <w:rFonts w:ascii="Book Antiqua" w:eastAsia="宋体" w:hAnsi="Book Antiqua" w:cs="宋体"/>
          <w:sz w:val="24"/>
          <w:szCs w:val="24"/>
          <w:lang w:eastAsia="zh-CN"/>
        </w:rPr>
        <w:t xml:space="preserve"> K, </w:t>
      </w:r>
      <w:proofErr w:type="spellStart"/>
      <w:r w:rsidRPr="001D6231">
        <w:rPr>
          <w:rFonts w:ascii="Book Antiqua" w:eastAsia="宋体" w:hAnsi="Book Antiqua" w:cs="宋体"/>
          <w:sz w:val="24"/>
          <w:szCs w:val="24"/>
          <w:lang w:eastAsia="zh-CN"/>
        </w:rPr>
        <w:t>Otsubo</w:t>
      </w:r>
      <w:proofErr w:type="spellEnd"/>
      <w:r w:rsidRPr="001D6231">
        <w:rPr>
          <w:rFonts w:ascii="Book Antiqua" w:eastAsia="宋体" w:hAnsi="Book Antiqua" w:cs="宋体"/>
          <w:sz w:val="24"/>
          <w:szCs w:val="24"/>
          <w:lang w:eastAsia="zh-CN"/>
        </w:rPr>
        <w:t xml:space="preserve"> O, </w:t>
      </w:r>
      <w:proofErr w:type="spellStart"/>
      <w:r w:rsidRPr="001D6231">
        <w:rPr>
          <w:rFonts w:ascii="Book Antiqua" w:eastAsia="宋体" w:hAnsi="Book Antiqua" w:cs="宋体"/>
          <w:sz w:val="24"/>
          <w:szCs w:val="24"/>
          <w:lang w:eastAsia="zh-CN"/>
        </w:rPr>
        <w:t>Kumada</w:t>
      </w:r>
      <w:proofErr w:type="spellEnd"/>
      <w:r w:rsidRPr="001D6231">
        <w:rPr>
          <w:rFonts w:ascii="Book Antiqua" w:eastAsia="宋体" w:hAnsi="Book Antiqua" w:cs="宋体"/>
          <w:sz w:val="24"/>
          <w:szCs w:val="24"/>
          <w:lang w:eastAsia="zh-CN"/>
        </w:rPr>
        <w:t xml:space="preserve"> H. Interferon therapy in renal allograft recipients with chronic hepatitis C. </w:t>
      </w:r>
      <w:r w:rsidRPr="001D6231">
        <w:rPr>
          <w:rFonts w:ascii="Book Antiqua" w:eastAsia="宋体" w:hAnsi="Book Antiqua" w:cs="宋体"/>
          <w:i/>
          <w:iCs/>
          <w:sz w:val="24"/>
          <w:szCs w:val="24"/>
          <w:lang w:eastAsia="zh-CN"/>
        </w:rPr>
        <w:t>Transplant Proc</w:t>
      </w:r>
      <w:r w:rsidRPr="001D6231">
        <w:rPr>
          <w:rFonts w:ascii="Book Antiqua" w:eastAsia="宋体" w:hAnsi="Book Antiqua" w:cs="宋体"/>
          <w:sz w:val="24"/>
          <w:szCs w:val="24"/>
          <w:lang w:eastAsia="zh-CN"/>
        </w:rPr>
        <w:t> 1994; </w:t>
      </w:r>
      <w:r w:rsidRPr="001D6231">
        <w:rPr>
          <w:rFonts w:ascii="Book Antiqua" w:eastAsia="宋体" w:hAnsi="Book Antiqua" w:cs="宋体"/>
          <w:b/>
          <w:bCs/>
          <w:sz w:val="24"/>
          <w:szCs w:val="24"/>
          <w:lang w:eastAsia="zh-CN"/>
        </w:rPr>
        <w:t>26</w:t>
      </w:r>
      <w:r w:rsidRPr="001D6231">
        <w:rPr>
          <w:rFonts w:ascii="Book Antiqua" w:eastAsia="宋体" w:hAnsi="Book Antiqua" w:cs="宋体"/>
          <w:sz w:val="24"/>
          <w:szCs w:val="24"/>
          <w:lang w:eastAsia="zh-CN"/>
        </w:rPr>
        <w:t>: 2075 [PMID: 8066675]</w:t>
      </w:r>
    </w:p>
    <w:p w14:paraId="711400EC"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19 </w:t>
      </w:r>
      <w:proofErr w:type="spellStart"/>
      <w:r w:rsidRPr="001D6231">
        <w:rPr>
          <w:rFonts w:ascii="Book Antiqua" w:eastAsia="宋体" w:hAnsi="Book Antiqua" w:cs="宋体"/>
          <w:b/>
          <w:bCs/>
          <w:sz w:val="24"/>
          <w:szCs w:val="24"/>
          <w:lang w:eastAsia="zh-CN"/>
        </w:rPr>
        <w:t>Rostaing</w:t>
      </w:r>
      <w:proofErr w:type="spellEnd"/>
      <w:r w:rsidRPr="001D6231">
        <w:rPr>
          <w:rFonts w:ascii="Book Antiqua" w:eastAsia="宋体" w:hAnsi="Book Antiqua" w:cs="宋体"/>
          <w:b/>
          <w:bCs/>
          <w:sz w:val="24"/>
          <w:szCs w:val="24"/>
          <w:lang w:eastAsia="zh-CN"/>
        </w:rPr>
        <w:t xml:space="preserve"> L</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Izopet</w:t>
      </w:r>
      <w:proofErr w:type="spellEnd"/>
      <w:r w:rsidRPr="001D6231">
        <w:rPr>
          <w:rFonts w:ascii="Book Antiqua" w:eastAsia="宋体" w:hAnsi="Book Antiqua" w:cs="宋体"/>
          <w:sz w:val="24"/>
          <w:szCs w:val="24"/>
          <w:lang w:eastAsia="zh-CN"/>
        </w:rPr>
        <w:t xml:space="preserve"> J, Baron E, </w:t>
      </w:r>
      <w:proofErr w:type="spellStart"/>
      <w:r w:rsidRPr="001D6231">
        <w:rPr>
          <w:rFonts w:ascii="Book Antiqua" w:eastAsia="宋体" w:hAnsi="Book Antiqua" w:cs="宋体"/>
          <w:sz w:val="24"/>
          <w:szCs w:val="24"/>
          <w:lang w:eastAsia="zh-CN"/>
        </w:rPr>
        <w:t>Duffaut</w:t>
      </w:r>
      <w:proofErr w:type="spellEnd"/>
      <w:r w:rsidRPr="001D6231">
        <w:rPr>
          <w:rFonts w:ascii="Book Antiqua" w:eastAsia="宋体" w:hAnsi="Book Antiqua" w:cs="宋体"/>
          <w:sz w:val="24"/>
          <w:szCs w:val="24"/>
          <w:lang w:eastAsia="zh-CN"/>
        </w:rPr>
        <w:t xml:space="preserve"> M, </w:t>
      </w:r>
      <w:proofErr w:type="spellStart"/>
      <w:r w:rsidRPr="001D6231">
        <w:rPr>
          <w:rFonts w:ascii="Book Antiqua" w:eastAsia="宋体" w:hAnsi="Book Antiqua" w:cs="宋体"/>
          <w:sz w:val="24"/>
          <w:szCs w:val="24"/>
          <w:lang w:eastAsia="zh-CN"/>
        </w:rPr>
        <w:t>Puel</w:t>
      </w:r>
      <w:proofErr w:type="spellEnd"/>
      <w:r w:rsidRPr="001D6231">
        <w:rPr>
          <w:rFonts w:ascii="Book Antiqua" w:eastAsia="宋体" w:hAnsi="Book Antiqua" w:cs="宋体"/>
          <w:sz w:val="24"/>
          <w:szCs w:val="24"/>
          <w:lang w:eastAsia="zh-CN"/>
        </w:rPr>
        <w:t xml:space="preserve"> J, Durand D. Treatment of chronic hepatitis C with recombinant interferon alpha in kidney transplant recipients. </w:t>
      </w:r>
      <w:r w:rsidRPr="001D6231">
        <w:rPr>
          <w:rFonts w:ascii="Book Antiqua" w:eastAsia="宋体" w:hAnsi="Book Antiqua" w:cs="宋体"/>
          <w:i/>
          <w:iCs/>
          <w:sz w:val="24"/>
          <w:szCs w:val="24"/>
          <w:lang w:eastAsia="zh-CN"/>
        </w:rPr>
        <w:t>Transplantation</w:t>
      </w:r>
      <w:r w:rsidRPr="001D6231">
        <w:rPr>
          <w:rFonts w:ascii="Book Antiqua" w:eastAsia="宋体" w:hAnsi="Book Antiqua" w:cs="宋体"/>
          <w:sz w:val="24"/>
          <w:szCs w:val="24"/>
          <w:lang w:eastAsia="zh-CN"/>
        </w:rPr>
        <w:t> 1995; </w:t>
      </w:r>
      <w:r w:rsidRPr="001D6231">
        <w:rPr>
          <w:rFonts w:ascii="Book Antiqua" w:eastAsia="宋体" w:hAnsi="Book Antiqua" w:cs="宋体"/>
          <w:b/>
          <w:bCs/>
          <w:sz w:val="24"/>
          <w:szCs w:val="24"/>
          <w:lang w:eastAsia="zh-CN"/>
        </w:rPr>
        <w:t>59</w:t>
      </w:r>
      <w:r w:rsidRPr="001D6231">
        <w:rPr>
          <w:rFonts w:ascii="Book Antiqua" w:eastAsia="宋体" w:hAnsi="Book Antiqua" w:cs="宋体"/>
          <w:sz w:val="24"/>
          <w:szCs w:val="24"/>
          <w:lang w:eastAsia="zh-CN"/>
        </w:rPr>
        <w:t>: 1426-1431 [PMID: 7770930]</w:t>
      </w:r>
    </w:p>
    <w:p w14:paraId="27746056"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lastRenderedPageBreak/>
        <w:t>20 </w:t>
      </w:r>
      <w:r w:rsidRPr="001D6231">
        <w:rPr>
          <w:rFonts w:ascii="Book Antiqua" w:eastAsia="宋体" w:hAnsi="Book Antiqua" w:cs="宋体"/>
          <w:b/>
          <w:bCs/>
          <w:sz w:val="24"/>
          <w:szCs w:val="24"/>
          <w:lang w:eastAsia="zh-CN"/>
        </w:rPr>
        <w:t>Chan TM</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Lok</w:t>
      </w:r>
      <w:proofErr w:type="spellEnd"/>
      <w:r w:rsidRPr="001D6231">
        <w:rPr>
          <w:rFonts w:ascii="Book Antiqua" w:eastAsia="宋体" w:hAnsi="Book Antiqua" w:cs="宋体"/>
          <w:sz w:val="24"/>
          <w:szCs w:val="24"/>
          <w:lang w:eastAsia="zh-CN"/>
        </w:rPr>
        <w:t xml:space="preserve"> AS, Cheng IK, Ng IO. </w:t>
      </w:r>
      <w:proofErr w:type="gramStart"/>
      <w:r w:rsidRPr="001D6231">
        <w:rPr>
          <w:rFonts w:ascii="Book Antiqua" w:eastAsia="宋体" w:hAnsi="Book Antiqua" w:cs="宋体"/>
          <w:sz w:val="24"/>
          <w:szCs w:val="24"/>
          <w:lang w:eastAsia="zh-CN"/>
        </w:rPr>
        <w:t>Chronic hepatitis C after renal transplantation.</w:t>
      </w:r>
      <w:proofErr w:type="gramEnd"/>
      <w:r w:rsidRPr="001D6231">
        <w:rPr>
          <w:rFonts w:ascii="Book Antiqua" w:eastAsia="宋体" w:hAnsi="Book Antiqua" w:cs="宋体"/>
          <w:sz w:val="24"/>
          <w:szCs w:val="24"/>
          <w:lang w:eastAsia="zh-CN"/>
        </w:rPr>
        <w:t xml:space="preserve"> </w:t>
      </w:r>
      <w:proofErr w:type="gramStart"/>
      <w:r w:rsidRPr="001D6231">
        <w:rPr>
          <w:rFonts w:ascii="Book Antiqua" w:eastAsia="宋体" w:hAnsi="Book Antiqua" w:cs="宋体"/>
          <w:sz w:val="24"/>
          <w:szCs w:val="24"/>
          <w:lang w:eastAsia="zh-CN"/>
        </w:rPr>
        <w:t>Treatment with alpha-interferon.</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Transplantation</w:t>
      </w:r>
      <w:r w:rsidRPr="001D6231">
        <w:rPr>
          <w:rFonts w:ascii="Book Antiqua" w:eastAsia="宋体" w:hAnsi="Book Antiqua" w:cs="宋体"/>
          <w:sz w:val="24"/>
          <w:szCs w:val="24"/>
          <w:lang w:eastAsia="zh-CN"/>
        </w:rPr>
        <w:t> 1993; </w:t>
      </w:r>
      <w:r w:rsidRPr="001D6231">
        <w:rPr>
          <w:rFonts w:ascii="Book Antiqua" w:eastAsia="宋体" w:hAnsi="Book Antiqua" w:cs="宋体"/>
          <w:b/>
          <w:bCs/>
          <w:sz w:val="24"/>
          <w:szCs w:val="24"/>
          <w:lang w:eastAsia="zh-CN"/>
        </w:rPr>
        <w:t>56</w:t>
      </w:r>
      <w:r w:rsidRPr="001D6231">
        <w:rPr>
          <w:rFonts w:ascii="Book Antiqua" w:eastAsia="宋体" w:hAnsi="Book Antiqua" w:cs="宋体"/>
          <w:sz w:val="24"/>
          <w:szCs w:val="24"/>
          <w:lang w:eastAsia="zh-CN"/>
        </w:rPr>
        <w:t>: 1095-1098 [PMID: 8249107]</w:t>
      </w:r>
    </w:p>
    <w:p w14:paraId="36A08DCC"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21 </w:t>
      </w:r>
      <w:proofErr w:type="spellStart"/>
      <w:r w:rsidRPr="001D6231">
        <w:rPr>
          <w:rFonts w:ascii="Book Antiqua" w:eastAsia="宋体" w:hAnsi="Book Antiqua" w:cs="宋体"/>
          <w:b/>
          <w:bCs/>
          <w:sz w:val="24"/>
          <w:szCs w:val="24"/>
          <w:lang w:eastAsia="zh-CN"/>
        </w:rPr>
        <w:t>Fabrizi</w:t>
      </w:r>
      <w:proofErr w:type="spellEnd"/>
      <w:r w:rsidRPr="001D6231">
        <w:rPr>
          <w:rFonts w:ascii="Book Antiqua" w:eastAsia="宋体" w:hAnsi="Book Antiqua" w:cs="宋体"/>
          <w:b/>
          <w:bCs/>
          <w:sz w:val="24"/>
          <w:szCs w:val="24"/>
          <w:lang w:eastAsia="zh-CN"/>
        </w:rPr>
        <w:t xml:space="preserve"> F</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Penatti</w:t>
      </w:r>
      <w:proofErr w:type="spellEnd"/>
      <w:r w:rsidRPr="001D6231">
        <w:rPr>
          <w:rFonts w:ascii="Book Antiqua" w:eastAsia="宋体" w:hAnsi="Book Antiqua" w:cs="宋体"/>
          <w:sz w:val="24"/>
          <w:szCs w:val="24"/>
          <w:lang w:eastAsia="zh-CN"/>
        </w:rPr>
        <w:t xml:space="preserve"> A, </w:t>
      </w:r>
      <w:proofErr w:type="spellStart"/>
      <w:r w:rsidRPr="001D6231">
        <w:rPr>
          <w:rFonts w:ascii="Book Antiqua" w:eastAsia="宋体" w:hAnsi="Book Antiqua" w:cs="宋体"/>
          <w:sz w:val="24"/>
          <w:szCs w:val="24"/>
          <w:lang w:eastAsia="zh-CN"/>
        </w:rPr>
        <w:t>Messa</w:t>
      </w:r>
      <w:proofErr w:type="spellEnd"/>
      <w:r w:rsidRPr="001D6231">
        <w:rPr>
          <w:rFonts w:ascii="Book Antiqua" w:eastAsia="宋体" w:hAnsi="Book Antiqua" w:cs="宋体"/>
          <w:sz w:val="24"/>
          <w:szCs w:val="24"/>
          <w:lang w:eastAsia="zh-CN"/>
        </w:rPr>
        <w:t xml:space="preserve"> P, Martin P. Treatment of hepatitis C after kidney transplant: a pooled analysis of observational studies. </w:t>
      </w:r>
      <w:r w:rsidRPr="001D6231">
        <w:rPr>
          <w:rFonts w:ascii="Book Antiqua" w:eastAsia="宋体" w:hAnsi="Book Antiqua" w:cs="宋体"/>
          <w:i/>
          <w:iCs/>
          <w:sz w:val="24"/>
          <w:szCs w:val="24"/>
          <w:lang w:eastAsia="zh-CN"/>
        </w:rPr>
        <w:t xml:space="preserve">J Med </w:t>
      </w:r>
      <w:proofErr w:type="spellStart"/>
      <w:r w:rsidRPr="001D6231">
        <w:rPr>
          <w:rFonts w:ascii="Book Antiqua" w:eastAsia="宋体" w:hAnsi="Book Antiqua" w:cs="宋体"/>
          <w:i/>
          <w:iCs/>
          <w:sz w:val="24"/>
          <w:szCs w:val="24"/>
          <w:lang w:eastAsia="zh-CN"/>
        </w:rPr>
        <w:t>Virol</w:t>
      </w:r>
      <w:proofErr w:type="spellEnd"/>
      <w:r w:rsidRPr="001D6231">
        <w:rPr>
          <w:rFonts w:ascii="Book Antiqua" w:eastAsia="宋体" w:hAnsi="Book Antiqua" w:cs="宋体"/>
          <w:sz w:val="24"/>
          <w:szCs w:val="24"/>
          <w:lang w:eastAsia="zh-CN"/>
        </w:rPr>
        <w:t> 2014; </w:t>
      </w:r>
      <w:r w:rsidRPr="001D6231">
        <w:rPr>
          <w:rFonts w:ascii="Book Antiqua" w:eastAsia="宋体" w:hAnsi="Book Antiqua" w:cs="宋体"/>
          <w:b/>
          <w:bCs/>
          <w:sz w:val="24"/>
          <w:szCs w:val="24"/>
          <w:lang w:eastAsia="zh-CN"/>
        </w:rPr>
        <w:t>86</w:t>
      </w:r>
      <w:r w:rsidRPr="001D6231">
        <w:rPr>
          <w:rFonts w:ascii="Book Antiqua" w:eastAsia="宋体" w:hAnsi="Book Antiqua" w:cs="宋体"/>
          <w:sz w:val="24"/>
          <w:szCs w:val="24"/>
          <w:lang w:eastAsia="zh-CN"/>
        </w:rPr>
        <w:t>: 933-940 [PMID: 24610278 DOI: 10.1002/jmv.23919]</w:t>
      </w:r>
    </w:p>
    <w:p w14:paraId="486C9AAF"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22 </w:t>
      </w:r>
      <w:r w:rsidRPr="001D6231">
        <w:rPr>
          <w:rFonts w:ascii="Book Antiqua" w:eastAsia="宋体" w:hAnsi="Book Antiqua" w:cs="宋体"/>
          <w:b/>
          <w:bCs/>
          <w:sz w:val="24"/>
          <w:szCs w:val="24"/>
          <w:lang w:eastAsia="zh-CN"/>
        </w:rPr>
        <w:t>Wei F</w:t>
      </w:r>
      <w:r w:rsidRPr="001D6231">
        <w:rPr>
          <w:rFonts w:ascii="Book Antiqua" w:eastAsia="宋体" w:hAnsi="Book Antiqua" w:cs="宋体"/>
          <w:sz w:val="24"/>
          <w:szCs w:val="24"/>
          <w:lang w:eastAsia="zh-CN"/>
        </w:rPr>
        <w:t>, Liu J, Liu F, Hu H, Ren H, Hu P. Interferon-based anti-viral therapy for hepatitis C virus infection after renal transplantation: an updated meta-analysis. </w:t>
      </w:r>
      <w:proofErr w:type="spellStart"/>
      <w:r w:rsidRPr="001D6231">
        <w:rPr>
          <w:rFonts w:ascii="Book Antiqua" w:eastAsia="宋体" w:hAnsi="Book Antiqua" w:cs="宋体"/>
          <w:i/>
          <w:iCs/>
          <w:sz w:val="24"/>
          <w:szCs w:val="24"/>
          <w:lang w:eastAsia="zh-CN"/>
        </w:rPr>
        <w:t>PLoS</w:t>
      </w:r>
      <w:proofErr w:type="spellEnd"/>
      <w:r w:rsidRPr="001D6231">
        <w:rPr>
          <w:rFonts w:ascii="Book Antiqua" w:eastAsia="宋体" w:hAnsi="Book Antiqua" w:cs="宋体"/>
          <w:i/>
          <w:iCs/>
          <w:sz w:val="24"/>
          <w:szCs w:val="24"/>
          <w:lang w:eastAsia="zh-CN"/>
        </w:rPr>
        <w:t xml:space="preserve"> One</w:t>
      </w:r>
      <w:r w:rsidRPr="001D6231">
        <w:rPr>
          <w:rFonts w:ascii="Book Antiqua" w:eastAsia="宋体" w:hAnsi="Book Antiqua" w:cs="宋体"/>
          <w:sz w:val="24"/>
          <w:szCs w:val="24"/>
          <w:lang w:eastAsia="zh-CN"/>
        </w:rPr>
        <w:t> 2014; </w:t>
      </w:r>
      <w:r w:rsidRPr="001D6231">
        <w:rPr>
          <w:rFonts w:ascii="Book Antiqua" w:eastAsia="宋体" w:hAnsi="Book Antiqua" w:cs="宋体"/>
          <w:b/>
          <w:bCs/>
          <w:sz w:val="24"/>
          <w:szCs w:val="24"/>
          <w:lang w:eastAsia="zh-CN"/>
        </w:rPr>
        <w:t>9</w:t>
      </w:r>
      <w:r w:rsidRPr="001D6231">
        <w:rPr>
          <w:rFonts w:ascii="Book Antiqua" w:eastAsia="宋体" w:hAnsi="Book Antiqua" w:cs="宋体"/>
          <w:sz w:val="24"/>
          <w:szCs w:val="24"/>
          <w:lang w:eastAsia="zh-CN"/>
        </w:rPr>
        <w:t>: e90611 [PMID: 24699257 DOI: 10.1371/journal.pone.0090611]</w:t>
      </w:r>
    </w:p>
    <w:p w14:paraId="097701AC"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23 </w:t>
      </w:r>
      <w:r w:rsidRPr="001D6231">
        <w:rPr>
          <w:rFonts w:ascii="Book Antiqua" w:eastAsia="宋体" w:hAnsi="Book Antiqua" w:cs="宋体"/>
          <w:b/>
          <w:bCs/>
          <w:sz w:val="24"/>
          <w:szCs w:val="24"/>
          <w:lang w:eastAsia="zh-CN"/>
        </w:rPr>
        <w:t>Charlton M</w:t>
      </w:r>
      <w:r w:rsidRPr="001D6231">
        <w:rPr>
          <w:rFonts w:ascii="Book Antiqua" w:eastAsia="宋体" w:hAnsi="Book Antiqua" w:cs="宋体"/>
          <w:sz w:val="24"/>
          <w:szCs w:val="24"/>
          <w:lang w:eastAsia="zh-CN"/>
        </w:rPr>
        <w:t xml:space="preserve">, Everson GT, </w:t>
      </w:r>
      <w:proofErr w:type="spellStart"/>
      <w:r w:rsidRPr="001D6231">
        <w:rPr>
          <w:rFonts w:ascii="Book Antiqua" w:eastAsia="宋体" w:hAnsi="Book Antiqua" w:cs="宋体"/>
          <w:sz w:val="24"/>
          <w:szCs w:val="24"/>
          <w:lang w:eastAsia="zh-CN"/>
        </w:rPr>
        <w:t>Flamm</w:t>
      </w:r>
      <w:proofErr w:type="spellEnd"/>
      <w:r w:rsidRPr="001D6231">
        <w:rPr>
          <w:rFonts w:ascii="Book Antiqua" w:eastAsia="宋体" w:hAnsi="Book Antiqua" w:cs="宋体"/>
          <w:sz w:val="24"/>
          <w:szCs w:val="24"/>
          <w:lang w:eastAsia="zh-CN"/>
        </w:rPr>
        <w:t xml:space="preserve"> SL, Kumar P, Landis C, Brown RS, Fried MW, </w:t>
      </w:r>
      <w:proofErr w:type="spellStart"/>
      <w:r w:rsidRPr="001D6231">
        <w:rPr>
          <w:rFonts w:ascii="Book Antiqua" w:eastAsia="宋体" w:hAnsi="Book Antiqua" w:cs="宋体"/>
          <w:sz w:val="24"/>
          <w:szCs w:val="24"/>
          <w:lang w:eastAsia="zh-CN"/>
        </w:rPr>
        <w:t>Terrault</w:t>
      </w:r>
      <w:proofErr w:type="spellEnd"/>
      <w:r w:rsidRPr="001D6231">
        <w:rPr>
          <w:rFonts w:ascii="Book Antiqua" w:eastAsia="宋体" w:hAnsi="Book Antiqua" w:cs="宋体"/>
          <w:sz w:val="24"/>
          <w:szCs w:val="24"/>
          <w:lang w:eastAsia="zh-CN"/>
        </w:rPr>
        <w:t xml:space="preserve"> NA, O'Leary JG, Vargas HE, </w:t>
      </w:r>
      <w:proofErr w:type="spellStart"/>
      <w:r w:rsidRPr="001D6231">
        <w:rPr>
          <w:rFonts w:ascii="Book Antiqua" w:eastAsia="宋体" w:hAnsi="Book Antiqua" w:cs="宋体"/>
          <w:sz w:val="24"/>
          <w:szCs w:val="24"/>
          <w:lang w:eastAsia="zh-CN"/>
        </w:rPr>
        <w:t>Kuo</w:t>
      </w:r>
      <w:proofErr w:type="spellEnd"/>
      <w:r w:rsidRPr="001D6231">
        <w:rPr>
          <w:rFonts w:ascii="Book Antiqua" w:eastAsia="宋体" w:hAnsi="Book Antiqua" w:cs="宋体"/>
          <w:sz w:val="24"/>
          <w:szCs w:val="24"/>
          <w:lang w:eastAsia="zh-CN"/>
        </w:rPr>
        <w:t xml:space="preserve"> A, Schiff E, </w:t>
      </w:r>
      <w:proofErr w:type="spellStart"/>
      <w:r w:rsidRPr="001D6231">
        <w:rPr>
          <w:rFonts w:ascii="Book Antiqua" w:eastAsia="宋体" w:hAnsi="Book Antiqua" w:cs="宋体"/>
          <w:sz w:val="24"/>
          <w:szCs w:val="24"/>
          <w:lang w:eastAsia="zh-CN"/>
        </w:rPr>
        <w:t>Sulkowski</w:t>
      </w:r>
      <w:proofErr w:type="spellEnd"/>
      <w:r w:rsidRPr="001D6231">
        <w:rPr>
          <w:rFonts w:ascii="Book Antiqua" w:eastAsia="宋体" w:hAnsi="Book Antiqua" w:cs="宋体"/>
          <w:sz w:val="24"/>
          <w:szCs w:val="24"/>
          <w:lang w:eastAsia="zh-CN"/>
        </w:rPr>
        <w:t xml:space="preserve"> MS, Gilroy R, Watt KD, Brown K, </w:t>
      </w:r>
      <w:proofErr w:type="spellStart"/>
      <w:r w:rsidRPr="001D6231">
        <w:rPr>
          <w:rFonts w:ascii="Book Antiqua" w:eastAsia="宋体" w:hAnsi="Book Antiqua" w:cs="宋体"/>
          <w:sz w:val="24"/>
          <w:szCs w:val="24"/>
          <w:lang w:eastAsia="zh-CN"/>
        </w:rPr>
        <w:t>Kwo</w:t>
      </w:r>
      <w:proofErr w:type="spellEnd"/>
      <w:r w:rsidRPr="001D6231">
        <w:rPr>
          <w:rFonts w:ascii="Book Antiqua" w:eastAsia="宋体" w:hAnsi="Book Antiqua" w:cs="宋体"/>
          <w:sz w:val="24"/>
          <w:szCs w:val="24"/>
          <w:lang w:eastAsia="zh-CN"/>
        </w:rPr>
        <w:t xml:space="preserve"> P, </w:t>
      </w:r>
      <w:proofErr w:type="spellStart"/>
      <w:r w:rsidRPr="001D6231">
        <w:rPr>
          <w:rFonts w:ascii="Book Antiqua" w:eastAsia="宋体" w:hAnsi="Book Antiqua" w:cs="宋体"/>
          <w:sz w:val="24"/>
          <w:szCs w:val="24"/>
          <w:lang w:eastAsia="zh-CN"/>
        </w:rPr>
        <w:t>Pungpapong</w:t>
      </w:r>
      <w:proofErr w:type="spellEnd"/>
      <w:r w:rsidRPr="001D6231">
        <w:rPr>
          <w:rFonts w:ascii="Book Antiqua" w:eastAsia="宋体" w:hAnsi="Book Antiqua" w:cs="宋体"/>
          <w:sz w:val="24"/>
          <w:szCs w:val="24"/>
          <w:lang w:eastAsia="zh-CN"/>
        </w:rPr>
        <w:t xml:space="preserve"> S, </w:t>
      </w:r>
      <w:proofErr w:type="spellStart"/>
      <w:r w:rsidRPr="001D6231">
        <w:rPr>
          <w:rFonts w:ascii="Book Antiqua" w:eastAsia="宋体" w:hAnsi="Book Antiqua" w:cs="宋体"/>
          <w:sz w:val="24"/>
          <w:szCs w:val="24"/>
          <w:lang w:eastAsia="zh-CN"/>
        </w:rPr>
        <w:t>Korenblat</w:t>
      </w:r>
      <w:proofErr w:type="spellEnd"/>
      <w:r w:rsidRPr="001D6231">
        <w:rPr>
          <w:rFonts w:ascii="Book Antiqua" w:eastAsia="宋体" w:hAnsi="Book Antiqua" w:cs="宋体"/>
          <w:sz w:val="24"/>
          <w:szCs w:val="24"/>
          <w:lang w:eastAsia="zh-CN"/>
        </w:rPr>
        <w:t xml:space="preserve"> KM, Muir AJ, </w:t>
      </w:r>
      <w:proofErr w:type="spellStart"/>
      <w:r w:rsidRPr="001D6231">
        <w:rPr>
          <w:rFonts w:ascii="Book Antiqua" w:eastAsia="宋体" w:hAnsi="Book Antiqua" w:cs="宋体"/>
          <w:sz w:val="24"/>
          <w:szCs w:val="24"/>
          <w:lang w:eastAsia="zh-CN"/>
        </w:rPr>
        <w:t>Teperman</w:t>
      </w:r>
      <w:proofErr w:type="spellEnd"/>
      <w:r w:rsidRPr="001D6231">
        <w:rPr>
          <w:rFonts w:ascii="Book Antiqua" w:eastAsia="宋体" w:hAnsi="Book Antiqua" w:cs="宋体"/>
          <w:sz w:val="24"/>
          <w:szCs w:val="24"/>
          <w:lang w:eastAsia="zh-CN"/>
        </w:rPr>
        <w:t xml:space="preserve"> L, Fontana RJ, Denning J, </w:t>
      </w:r>
      <w:proofErr w:type="spellStart"/>
      <w:r w:rsidRPr="001D6231">
        <w:rPr>
          <w:rFonts w:ascii="Book Antiqua" w:eastAsia="宋体" w:hAnsi="Book Antiqua" w:cs="宋体"/>
          <w:sz w:val="24"/>
          <w:szCs w:val="24"/>
          <w:lang w:eastAsia="zh-CN"/>
        </w:rPr>
        <w:t>Arterburn</w:t>
      </w:r>
      <w:proofErr w:type="spellEnd"/>
      <w:r w:rsidRPr="001D6231">
        <w:rPr>
          <w:rFonts w:ascii="Book Antiqua" w:eastAsia="宋体" w:hAnsi="Book Antiqua" w:cs="宋体"/>
          <w:sz w:val="24"/>
          <w:szCs w:val="24"/>
          <w:lang w:eastAsia="zh-CN"/>
        </w:rPr>
        <w:t xml:space="preserve"> S, </w:t>
      </w:r>
      <w:proofErr w:type="spellStart"/>
      <w:r w:rsidRPr="001D6231">
        <w:rPr>
          <w:rFonts w:ascii="Book Antiqua" w:eastAsia="宋体" w:hAnsi="Book Antiqua" w:cs="宋体"/>
          <w:sz w:val="24"/>
          <w:szCs w:val="24"/>
          <w:lang w:eastAsia="zh-CN"/>
        </w:rPr>
        <w:t>Dvory-Sobol</w:t>
      </w:r>
      <w:proofErr w:type="spellEnd"/>
      <w:r w:rsidRPr="001D6231">
        <w:rPr>
          <w:rFonts w:ascii="Book Antiqua" w:eastAsia="宋体" w:hAnsi="Book Antiqua" w:cs="宋体"/>
          <w:sz w:val="24"/>
          <w:szCs w:val="24"/>
          <w:lang w:eastAsia="zh-CN"/>
        </w:rPr>
        <w:t xml:space="preserve"> H, Brandt-</w:t>
      </w:r>
      <w:proofErr w:type="spellStart"/>
      <w:r w:rsidRPr="001D6231">
        <w:rPr>
          <w:rFonts w:ascii="Book Antiqua" w:eastAsia="宋体" w:hAnsi="Book Antiqua" w:cs="宋体"/>
          <w:sz w:val="24"/>
          <w:szCs w:val="24"/>
          <w:lang w:eastAsia="zh-CN"/>
        </w:rPr>
        <w:t>Sarif</w:t>
      </w:r>
      <w:proofErr w:type="spellEnd"/>
      <w:r w:rsidRPr="001D6231">
        <w:rPr>
          <w:rFonts w:ascii="Book Antiqua" w:eastAsia="宋体" w:hAnsi="Book Antiqua" w:cs="宋体"/>
          <w:sz w:val="24"/>
          <w:szCs w:val="24"/>
          <w:lang w:eastAsia="zh-CN"/>
        </w:rPr>
        <w:t xml:space="preserve"> T, Pang PS, </w:t>
      </w:r>
      <w:proofErr w:type="spellStart"/>
      <w:r w:rsidRPr="001D6231">
        <w:rPr>
          <w:rFonts w:ascii="Book Antiqua" w:eastAsia="宋体" w:hAnsi="Book Antiqua" w:cs="宋体"/>
          <w:sz w:val="24"/>
          <w:szCs w:val="24"/>
          <w:lang w:eastAsia="zh-CN"/>
        </w:rPr>
        <w:t>McHutchison</w:t>
      </w:r>
      <w:proofErr w:type="spellEnd"/>
      <w:r w:rsidRPr="001D6231">
        <w:rPr>
          <w:rFonts w:ascii="Book Antiqua" w:eastAsia="宋体" w:hAnsi="Book Antiqua" w:cs="宋体"/>
          <w:sz w:val="24"/>
          <w:szCs w:val="24"/>
          <w:lang w:eastAsia="zh-CN"/>
        </w:rPr>
        <w:t xml:space="preserve"> JG, Reddy KR, </w:t>
      </w:r>
      <w:proofErr w:type="spellStart"/>
      <w:r w:rsidRPr="001D6231">
        <w:rPr>
          <w:rFonts w:ascii="Book Antiqua" w:eastAsia="宋体" w:hAnsi="Book Antiqua" w:cs="宋体"/>
          <w:sz w:val="24"/>
          <w:szCs w:val="24"/>
          <w:lang w:eastAsia="zh-CN"/>
        </w:rPr>
        <w:t>Afdhal</w:t>
      </w:r>
      <w:proofErr w:type="spellEnd"/>
      <w:r w:rsidRPr="001D6231">
        <w:rPr>
          <w:rFonts w:ascii="Book Antiqua" w:eastAsia="宋体" w:hAnsi="Book Antiqua" w:cs="宋体"/>
          <w:sz w:val="24"/>
          <w:szCs w:val="24"/>
          <w:lang w:eastAsia="zh-CN"/>
        </w:rPr>
        <w:t xml:space="preserve"> N. </w:t>
      </w:r>
      <w:proofErr w:type="spellStart"/>
      <w:r w:rsidRPr="001D6231">
        <w:rPr>
          <w:rFonts w:ascii="Book Antiqua" w:eastAsia="宋体" w:hAnsi="Book Antiqua" w:cs="宋体"/>
          <w:sz w:val="24"/>
          <w:szCs w:val="24"/>
          <w:lang w:eastAsia="zh-CN"/>
        </w:rPr>
        <w:t>Ledipasvir</w:t>
      </w:r>
      <w:proofErr w:type="spellEnd"/>
      <w:r w:rsidRPr="001D6231">
        <w:rPr>
          <w:rFonts w:ascii="Book Antiqua" w:eastAsia="宋体" w:hAnsi="Book Antiqua" w:cs="宋体"/>
          <w:sz w:val="24"/>
          <w:szCs w:val="24"/>
          <w:lang w:eastAsia="zh-CN"/>
        </w:rPr>
        <w:t xml:space="preserve"> and </w:t>
      </w:r>
      <w:proofErr w:type="spellStart"/>
      <w:r w:rsidRPr="001D6231">
        <w:rPr>
          <w:rFonts w:ascii="Book Antiqua" w:eastAsia="宋体" w:hAnsi="Book Antiqua" w:cs="宋体"/>
          <w:sz w:val="24"/>
          <w:szCs w:val="24"/>
          <w:lang w:eastAsia="zh-CN"/>
        </w:rPr>
        <w:t>Sofosbuvir</w:t>
      </w:r>
      <w:proofErr w:type="spellEnd"/>
      <w:r w:rsidRPr="001D6231">
        <w:rPr>
          <w:rFonts w:ascii="Book Antiqua" w:eastAsia="宋体" w:hAnsi="Book Antiqua" w:cs="宋体"/>
          <w:sz w:val="24"/>
          <w:szCs w:val="24"/>
          <w:lang w:eastAsia="zh-CN"/>
        </w:rPr>
        <w:t xml:space="preserve"> Plus Ribavirin for Treatment of HCV Infection in Patients With Advanced Liver Disease. </w:t>
      </w:r>
      <w:r w:rsidRPr="001D6231">
        <w:rPr>
          <w:rFonts w:ascii="Book Antiqua" w:eastAsia="宋体" w:hAnsi="Book Antiqua" w:cs="宋体"/>
          <w:i/>
          <w:iCs/>
          <w:sz w:val="24"/>
          <w:szCs w:val="24"/>
          <w:lang w:eastAsia="zh-CN"/>
        </w:rPr>
        <w:t>Gastroenterology</w:t>
      </w:r>
      <w:r w:rsidRPr="001D6231">
        <w:rPr>
          <w:rFonts w:ascii="Book Antiqua" w:eastAsia="宋体" w:hAnsi="Book Antiqua" w:cs="宋体"/>
          <w:sz w:val="24"/>
          <w:szCs w:val="24"/>
          <w:lang w:eastAsia="zh-CN"/>
        </w:rPr>
        <w:t> 2015; </w:t>
      </w:r>
      <w:r w:rsidRPr="001D6231">
        <w:rPr>
          <w:rFonts w:ascii="Book Antiqua" w:eastAsia="宋体" w:hAnsi="Book Antiqua" w:cs="宋体"/>
          <w:b/>
          <w:bCs/>
          <w:sz w:val="24"/>
          <w:szCs w:val="24"/>
          <w:lang w:eastAsia="zh-CN"/>
        </w:rPr>
        <w:t>149</w:t>
      </w:r>
      <w:r w:rsidRPr="001D6231">
        <w:rPr>
          <w:rFonts w:ascii="Book Antiqua" w:eastAsia="宋体" w:hAnsi="Book Antiqua" w:cs="宋体"/>
          <w:sz w:val="24"/>
          <w:szCs w:val="24"/>
          <w:lang w:eastAsia="zh-CN"/>
        </w:rPr>
        <w:t>: 649-659 [PMID: 25985734 DOI: 10.1053/j.gastro.2015.05.010]</w:t>
      </w:r>
    </w:p>
    <w:p w14:paraId="3587CBA6"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24 </w:t>
      </w:r>
      <w:r w:rsidRPr="001D6231">
        <w:rPr>
          <w:rFonts w:ascii="Book Antiqua" w:eastAsia="宋体" w:hAnsi="Book Antiqua" w:cs="宋体"/>
          <w:b/>
          <w:bCs/>
          <w:sz w:val="24"/>
          <w:szCs w:val="24"/>
          <w:lang w:eastAsia="zh-CN"/>
        </w:rPr>
        <w:t>Gutierrez JA</w:t>
      </w:r>
      <w:r w:rsidRPr="001D6231">
        <w:rPr>
          <w:rFonts w:ascii="Book Antiqua" w:eastAsia="宋体" w:hAnsi="Book Antiqua" w:cs="宋体"/>
          <w:sz w:val="24"/>
          <w:szCs w:val="24"/>
          <w:lang w:eastAsia="zh-CN"/>
        </w:rPr>
        <w:t xml:space="preserve">, Carrion AF, Avalos D, O'Brien C, Martin P, </w:t>
      </w:r>
      <w:proofErr w:type="spellStart"/>
      <w:r w:rsidRPr="001D6231">
        <w:rPr>
          <w:rFonts w:ascii="Book Antiqua" w:eastAsia="宋体" w:hAnsi="Book Antiqua" w:cs="宋体"/>
          <w:sz w:val="24"/>
          <w:szCs w:val="24"/>
          <w:lang w:eastAsia="zh-CN"/>
        </w:rPr>
        <w:t>Bhamidimarri</w:t>
      </w:r>
      <w:proofErr w:type="spellEnd"/>
      <w:r w:rsidRPr="001D6231">
        <w:rPr>
          <w:rFonts w:ascii="Book Antiqua" w:eastAsia="宋体" w:hAnsi="Book Antiqua" w:cs="宋体"/>
          <w:sz w:val="24"/>
          <w:szCs w:val="24"/>
          <w:lang w:eastAsia="zh-CN"/>
        </w:rPr>
        <w:t xml:space="preserve"> KR, Peyton A. </w:t>
      </w:r>
      <w:proofErr w:type="spellStart"/>
      <w:r w:rsidRPr="001D6231">
        <w:rPr>
          <w:rFonts w:ascii="Book Antiqua" w:eastAsia="宋体" w:hAnsi="Book Antiqua" w:cs="宋体"/>
          <w:sz w:val="24"/>
          <w:szCs w:val="24"/>
          <w:lang w:eastAsia="zh-CN"/>
        </w:rPr>
        <w:t>Sofosbuvir</w:t>
      </w:r>
      <w:proofErr w:type="spellEnd"/>
      <w:r w:rsidRPr="001D6231">
        <w:rPr>
          <w:rFonts w:ascii="Book Antiqua" w:eastAsia="宋体" w:hAnsi="Book Antiqua" w:cs="宋体"/>
          <w:sz w:val="24"/>
          <w:szCs w:val="24"/>
          <w:lang w:eastAsia="zh-CN"/>
        </w:rPr>
        <w:t xml:space="preserve"> and </w:t>
      </w:r>
      <w:proofErr w:type="spellStart"/>
      <w:r w:rsidRPr="001D6231">
        <w:rPr>
          <w:rFonts w:ascii="Book Antiqua" w:eastAsia="宋体" w:hAnsi="Book Antiqua" w:cs="宋体"/>
          <w:sz w:val="24"/>
          <w:szCs w:val="24"/>
          <w:lang w:eastAsia="zh-CN"/>
        </w:rPr>
        <w:t>simeprevir</w:t>
      </w:r>
      <w:proofErr w:type="spellEnd"/>
      <w:r w:rsidRPr="001D6231">
        <w:rPr>
          <w:rFonts w:ascii="Book Antiqua" w:eastAsia="宋体" w:hAnsi="Book Antiqua" w:cs="宋体"/>
          <w:sz w:val="24"/>
          <w:szCs w:val="24"/>
          <w:lang w:eastAsia="zh-CN"/>
        </w:rPr>
        <w:t xml:space="preserve"> for treatment of hepatitis C virus infection in liver transplant recipients. </w:t>
      </w:r>
      <w:r w:rsidRPr="001D6231">
        <w:rPr>
          <w:rFonts w:ascii="Book Antiqua" w:eastAsia="宋体" w:hAnsi="Book Antiqua" w:cs="宋体"/>
          <w:i/>
          <w:iCs/>
          <w:sz w:val="24"/>
          <w:szCs w:val="24"/>
          <w:lang w:eastAsia="zh-CN"/>
        </w:rPr>
        <w:t xml:space="preserve">Liver </w:t>
      </w:r>
      <w:proofErr w:type="spellStart"/>
      <w:r w:rsidRPr="001D6231">
        <w:rPr>
          <w:rFonts w:ascii="Book Antiqua" w:eastAsia="宋体" w:hAnsi="Book Antiqua" w:cs="宋体"/>
          <w:i/>
          <w:iCs/>
          <w:sz w:val="24"/>
          <w:szCs w:val="24"/>
          <w:lang w:eastAsia="zh-CN"/>
        </w:rPr>
        <w:t>Transpl</w:t>
      </w:r>
      <w:proofErr w:type="spellEnd"/>
      <w:r w:rsidRPr="001D6231">
        <w:rPr>
          <w:rFonts w:ascii="Book Antiqua" w:eastAsia="宋体" w:hAnsi="Book Antiqua" w:cs="宋体"/>
          <w:sz w:val="24"/>
          <w:szCs w:val="24"/>
          <w:lang w:eastAsia="zh-CN"/>
        </w:rPr>
        <w:t> 2015; </w:t>
      </w:r>
      <w:r w:rsidRPr="001D6231">
        <w:rPr>
          <w:rFonts w:ascii="Book Antiqua" w:eastAsia="宋体" w:hAnsi="Book Antiqua" w:cs="宋体"/>
          <w:b/>
          <w:bCs/>
          <w:sz w:val="24"/>
          <w:szCs w:val="24"/>
          <w:lang w:eastAsia="zh-CN"/>
        </w:rPr>
        <w:t>21</w:t>
      </w:r>
      <w:r w:rsidRPr="001D6231">
        <w:rPr>
          <w:rFonts w:ascii="Book Antiqua" w:eastAsia="宋体" w:hAnsi="Book Antiqua" w:cs="宋体"/>
          <w:sz w:val="24"/>
          <w:szCs w:val="24"/>
          <w:lang w:eastAsia="zh-CN"/>
        </w:rPr>
        <w:t>: 823-830 [PMID: 25825070 DOI: 10.1002/lt.24126]</w:t>
      </w:r>
    </w:p>
    <w:p w14:paraId="359C6091"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25 </w:t>
      </w:r>
      <w:proofErr w:type="spellStart"/>
      <w:r w:rsidRPr="001D6231">
        <w:rPr>
          <w:rFonts w:ascii="Book Antiqua" w:eastAsia="宋体" w:hAnsi="Book Antiqua" w:cs="宋体"/>
          <w:b/>
          <w:bCs/>
          <w:sz w:val="24"/>
          <w:szCs w:val="24"/>
          <w:lang w:eastAsia="zh-CN"/>
        </w:rPr>
        <w:t>Pungpapong</w:t>
      </w:r>
      <w:proofErr w:type="spellEnd"/>
      <w:r w:rsidRPr="001D6231">
        <w:rPr>
          <w:rFonts w:ascii="Book Antiqua" w:eastAsia="宋体" w:hAnsi="Book Antiqua" w:cs="宋体"/>
          <w:b/>
          <w:bCs/>
          <w:sz w:val="24"/>
          <w:szCs w:val="24"/>
          <w:lang w:eastAsia="zh-CN"/>
        </w:rPr>
        <w:t xml:space="preserve"> S</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Aqel</w:t>
      </w:r>
      <w:proofErr w:type="spellEnd"/>
      <w:r w:rsidRPr="001D6231">
        <w:rPr>
          <w:rFonts w:ascii="Book Antiqua" w:eastAsia="宋体" w:hAnsi="Book Antiqua" w:cs="宋体"/>
          <w:sz w:val="24"/>
          <w:szCs w:val="24"/>
          <w:lang w:eastAsia="zh-CN"/>
        </w:rPr>
        <w:t xml:space="preserve"> B, </w:t>
      </w:r>
      <w:proofErr w:type="spellStart"/>
      <w:r w:rsidRPr="001D6231">
        <w:rPr>
          <w:rFonts w:ascii="Book Antiqua" w:eastAsia="宋体" w:hAnsi="Book Antiqua" w:cs="宋体"/>
          <w:sz w:val="24"/>
          <w:szCs w:val="24"/>
          <w:lang w:eastAsia="zh-CN"/>
        </w:rPr>
        <w:t>Leise</w:t>
      </w:r>
      <w:proofErr w:type="spellEnd"/>
      <w:r w:rsidRPr="001D6231">
        <w:rPr>
          <w:rFonts w:ascii="Book Antiqua" w:eastAsia="宋体" w:hAnsi="Book Antiqua" w:cs="宋体"/>
          <w:sz w:val="24"/>
          <w:szCs w:val="24"/>
          <w:lang w:eastAsia="zh-CN"/>
        </w:rPr>
        <w:t xml:space="preserve"> M, Werner KT, Murphy JL, Henry TM, Ryland K, </w:t>
      </w:r>
      <w:proofErr w:type="spellStart"/>
      <w:r w:rsidRPr="001D6231">
        <w:rPr>
          <w:rFonts w:ascii="Book Antiqua" w:eastAsia="宋体" w:hAnsi="Book Antiqua" w:cs="宋体"/>
          <w:sz w:val="24"/>
          <w:szCs w:val="24"/>
          <w:lang w:eastAsia="zh-CN"/>
        </w:rPr>
        <w:t>Chervenak</w:t>
      </w:r>
      <w:proofErr w:type="spellEnd"/>
      <w:r w:rsidRPr="001D6231">
        <w:rPr>
          <w:rFonts w:ascii="Book Antiqua" w:eastAsia="宋体" w:hAnsi="Book Antiqua" w:cs="宋体"/>
          <w:sz w:val="24"/>
          <w:szCs w:val="24"/>
          <w:lang w:eastAsia="zh-CN"/>
        </w:rPr>
        <w:t xml:space="preserve"> AE, Watt KD, Vargas HE, </w:t>
      </w:r>
      <w:proofErr w:type="spellStart"/>
      <w:r w:rsidRPr="001D6231">
        <w:rPr>
          <w:rFonts w:ascii="Book Antiqua" w:eastAsia="宋体" w:hAnsi="Book Antiqua" w:cs="宋体"/>
          <w:sz w:val="24"/>
          <w:szCs w:val="24"/>
          <w:lang w:eastAsia="zh-CN"/>
        </w:rPr>
        <w:t>Keaveny</w:t>
      </w:r>
      <w:proofErr w:type="spellEnd"/>
      <w:r w:rsidRPr="001D6231">
        <w:rPr>
          <w:rFonts w:ascii="Book Antiqua" w:eastAsia="宋体" w:hAnsi="Book Antiqua" w:cs="宋体"/>
          <w:sz w:val="24"/>
          <w:szCs w:val="24"/>
          <w:lang w:eastAsia="zh-CN"/>
        </w:rPr>
        <w:t xml:space="preserve"> AP. Multicenter experience using </w:t>
      </w:r>
      <w:proofErr w:type="spellStart"/>
      <w:r w:rsidRPr="001D6231">
        <w:rPr>
          <w:rFonts w:ascii="Book Antiqua" w:eastAsia="宋体" w:hAnsi="Book Antiqua" w:cs="宋体"/>
          <w:sz w:val="24"/>
          <w:szCs w:val="24"/>
          <w:lang w:eastAsia="zh-CN"/>
        </w:rPr>
        <w:t>simeprevir</w:t>
      </w:r>
      <w:proofErr w:type="spellEnd"/>
      <w:r w:rsidRPr="001D6231">
        <w:rPr>
          <w:rFonts w:ascii="Book Antiqua" w:eastAsia="宋体" w:hAnsi="Book Antiqua" w:cs="宋体"/>
          <w:sz w:val="24"/>
          <w:szCs w:val="24"/>
          <w:lang w:eastAsia="zh-CN"/>
        </w:rPr>
        <w:t xml:space="preserve"> and </w:t>
      </w:r>
      <w:proofErr w:type="spellStart"/>
      <w:r w:rsidRPr="001D6231">
        <w:rPr>
          <w:rFonts w:ascii="Book Antiqua" w:eastAsia="宋体" w:hAnsi="Book Antiqua" w:cs="宋体"/>
          <w:sz w:val="24"/>
          <w:szCs w:val="24"/>
          <w:lang w:eastAsia="zh-CN"/>
        </w:rPr>
        <w:t>sofosbuvir</w:t>
      </w:r>
      <w:proofErr w:type="spellEnd"/>
      <w:r w:rsidRPr="001D6231">
        <w:rPr>
          <w:rFonts w:ascii="Book Antiqua" w:eastAsia="宋体" w:hAnsi="Book Antiqua" w:cs="宋体"/>
          <w:sz w:val="24"/>
          <w:szCs w:val="24"/>
          <w:lang w:eastAsia="zh-CN"/>
        </w:rPr>
        <w:t xml:space="preserve"> with or without ribavirin to treat hepatitis C genotype 1 after liver transplant. </w:t>
      </w:r>
      <w:r w:rsidRPr="001D6231">
        <w:rPr>
          <w:rFonts w:ascii="Book Antiqua" w:eastAsia="宋体" w:hAnsi="Book Antiqua" w:cs="宋体"/>
          <w:i/>
          <w:iCs/>
          <w:sz w:val="24"/>
          <w:szCs w:val="24"/>
          <w:lang w:eastAsia="zh-CN"/>
        </w:rPr>
        <w:t>Hepatology</w:t>
      </w:r>
      <w:r w:rsidRPr="001D6231">
        <w:rPr>
          <w:rFonts w:ascii="Book Antiqua" w:eastAsia="宋体" w:hAnsi="Book Antiqua" w:cs="宋体"/>
          <w:sz w:val="24"/>
          <w:szCs w:val="24"/>
          <w:lang w:eastAsia="zh-CN"/>
        </w:rPr>
        <w:t> 2015; </w:t>
      </w:r>
      <w:r w:rsidRPr="001D6231">
        <w:rPr>
          <w:rFonts w:ascii="Book Antiqua" w:eastAsia="宋体" w:hAnsi="Book Antiqua" w:cs="宋体"/>
          <w:b/>
          <w:bCs/>
          <w:sz w:val="24"/>
          <w:szCs w:val="24"/>
          <w:lang w:eastAsia="zh-CN"/>
        </w:rPr>
        <w:t>61</w:t>
      </w:r>
      <w:r w:rsidRPr="001D6231">
        <w:rPr>
          <w:rFonts w:ascii="Book Antiqua" w:eastAsia="宋体" w:hAnsi="Book Antiqua" w:cs="宋体"/>
          <w:sz w:val="24"/>
          <w:szCs w:val="24"/>
          <w:lang w:eastAsia="zh-CN"/>
        </w:rPr>
        <w:t>: 1880-1886 [PMID: 25722203 DOI: 10.1002/hep.27770]</w:t>
      </w:r>
    </w:p>
    <w:p w14:paraId="4B317C88"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26 </w:t>
      </w:r>
      <w:r w:rsidRPr="001D6231">
        <w:rPr>
          <w:rFonts w:ascii="Book Antiqua" w:eastAsia="宋体" w:hAnsi="Book Antiqua" w:cs="宋体"/>
          <w:b/>
          <w:bCs/>
          <w:sz w:val="24"/>
          <w:szCs w:val="24"/>
          <w:lang w:eastAsia="zh-CN"/>
        </w:rPr>
        <w:t>Saab S</w:t>
      </w:r>
      <w:r w:rsidRPr="001D6231">
        <w:rPr>
          <w:rFonts w:ascii="Book Antiqua" w:eastAsia="宋体" w:hAnsi="Book Antiqua" w:cs="宋体"/>
          <w:sz w:val="24"/>
          <w:szCs w:val="24"/>
          <w:lang w:eastAsia="zh-CN"/>
        </w:rPr>
        <w:t xml:space="preserve">, Greenberg A, Li E, </w:t>
      </w:r>
      <w:proofErr w:type="spellStart"/>
      <w:r w:rsidRPr="001D6231">
        <w:rPr>
          <w:rFonts w:ascii="Book Antiqua" w:eastAsia="宋体" w:hAnsi="Book Antiqua" w:cs="宋体"/>
          <w:sz w:val="24"/>
          <w:szCs w:val="24"/>
          <w:lang w:eastAsia="zh-CN"/>
        </w:rPr>
        <w:t>Bau</w:t>
      </w:r>
      <w:proofErr w:type="spellEnd"/>
      <w:r w:rsidRPr="001D6231">
        <w:rPr>
          <w:rFonts w:ascii="Book Antiqua" w:eastAsia="宋体" w:hAnsi="Book Antiqua" w:cs="宋体"/>
          <w:sz w:val="24"/>
          <w:szCs w:val="24"/>
          <w:lang w:eastAsia="zh-CN"/>
        </w:rPr>
        <w:t xml:space="preserve"> SN, </w:t>
      </w:r>
      <w:proofErr w:type="spellStart"/>
      <w:r w:rsidRPr="001D6231">
        <w:rPr>
          <w:rFonts w:ascii="Book Antiqua" w:eastAsia="宋体" w:hAnsi="Book Antiqua" w:cs="宋体"/>
          <w:sz w:val="24"/>
          <w:szCs w:val="24"/>
          <w:lang w:eastAsia="zh-CN"/>
        </w:rPr>
        <w:t>Durazo</w:t>
      </w:r>
      <w:proofErr w:type="spellEnd"/>
      <w:r w:rsidRPr="001D6231">
        <w:rPr>
          <w:rFonts w:ascii="Book Antiqua" w:eastAsia="宋体" w:hAnsi="Book Antiqua" w:cs="宋体"/>
          <w:sz w:val="24"/>
          <w:szCs w:val="24"/>
          <w:lang w:eastAsia="zh-CN"/>
        </w:rPr>
        <w:t xml:space="preserve"> F, El-</w:t>
      </w:r>
      <w:proofErr w:type="spellStart"/>
      <w:r w:rsidRPr="001D6231">
        <w:rPr>
          <w:rFonts w:ascii="Book Antiqua" w:eastAsia="宋体" w:hAnsi="Book Antiqua" w:cs="宋体"/>
          <w:sz w:val="24"/>
          <w:szCs w:val="24"/>
          <w:lang w:eastAsia="zh-CN"/>
        </w:rPr>
        <w:t>Kabany</w:t>
      </w:r>
      <w:proofErr w:type="spellEnd"/>
      <w:r w:rsidRPr="001D6231">
        <w:rPr>
          <w:rFonts w:ascii="Book Antiqua" w:eastAsia="宋体" w:hAnsi="Book Antiqua" w:cs="宋体"/>
          <w:sz w:val="24"/>
          <w:szCs w:val="24"/>
          <w:lang w:eastAsia="zh-CN"/>
        </w:rPr>
        <w:t xml:space="preserve"> M, Han S, </w:t>
      </w:r>
      <w:proofErr w:type="spellStart"/>
      <w:r w:rsidRPr="001D6231">
        <w:rPr>
          <w:rFonts w:ascii="Book Antiqua" w:eastAsia="宋体" w:hAnsi="Book Antiqua" w:cs="宋体"/>
          <w:sz w:val="24"/>
          <w:szCs w:val="24"/>
          <w:lang w:eastAsia="zh-CN"/>
        </w:rPr>
        <w:t>Busuttil</w:t>
      </w:r>
      <w:proofErr w:type="spellEnd"/>
      <w:r w:rsidRPr="001D6231">
        <w:rPr>
          <w:rFonts w:ascii="Book Antiqua" w:eastAsia="宋体" w:hAnsi="Book Antiqua" w:cs="宋体"/>
          <w:sz w:val="24"/>
          <w:szCs w:val="24"/>
          <w:lang w:eastAsia="zh-CN"/>
        </w:rPr>
        <w:t xml:space="preserve"> RW. </w:t>
      </w:r>
      <w:proofErr w:type="spellStart"/>
      <w:r w:rsidRPr="001D6231">
        <w:rPr>
          <w:rFonts w:ascii="Book Antiqua" w:eastAsia="宋体" w:hAnsi="Book Antiqua" w:cs="宋体"/>
          <w:sz w:val="24"/>
          <w:szCs w:val="24"/>
          <w:lang w:eastAsia="zh-CN"/>
        </w:rPr>
        <w:t>Sofosbuvir</w:t>
      </w:r>
      <w:proofErr w:type="spellEnd"/>
      <w:r w:rsidRPr="001D6231">
        <w:rPr>
          <w:rFonts w:ascii="Book Antiqua" w:eastAsia="宋体" w:hAnsi="Book Antiqua" w:cs="宋体"/>
          <w:sz w:val="24"/>
          <w:szCs w:val="24"/>
          <w:lang w:eastAsia="zh-CN"/>
        </w:rPr>
        <w:t xml:space="preserve"> and </w:t>
      </w:r>
      <w:proofErr w:type="spellStart"/>
      <w:r w:rsidRPr="001D6231">
        <w:rPr>
          <w:rFonts w:ascii="Book Antiqua" w:eastAsia="宋体" w:hAnsi="Book Antiqua" w:cs="宋体"/>
          <w:sz w:val="24"/>
          <w:szCs w:val="24"/>
          <w:lang w:eastAsia="zh-CN"/>
        </w:rPr>
        <w:t>simeprevir</w:t>
      </w:r>
      <w:proofErr w:type="spellEnd"/>
      <w:r w:rsidRPr="001D6231">
        <w:rPr>
          <w:rFonts w:ascii="Book Antiqua" w:eastAsia="宋体" w:hAnsi="Book Antiqua" w:cs="宋体"/>
          <w:sz w:val="24"/>
          <w:szCs w:val="24"/>
          <w:lang w:eastAsia="zh-CN"/>
        </w:rPr>
        <w:t xml:space="preserve"> is effective for recurrent hepatitis C in liver transplant recipients. </w:t>
      </w:r>
      <w:r w:rsidRPr="001D6231">
        <w:rPr>
          <w:rFonts w:ascii="Book Antiqua" w:eastAsia="宋体" w:hAnsi="Book Antiqua" w:cs="宋体"/>
          <w:i/>
          <w:iCs/>
          <w:sz w:val="24"/>
          <w:szCs w:val="24"/>
          <w:lang w:eastAsia="zh-CN"/>
        </w:rPr>
        <w:t xml:space="preserve">Liver </w:t>
      </w:r>
      <w:proofErr w:type="spellStart"/>
      <w:r w:rsidRPr="001D6231">
        <w:rPr>
          <w:rFonts w:ascii="Book Antiqua" w:eastAsia="宋体" w:hAnsi="Book Antiqua" w:cs="宋体"/>
          <w:i/>
          <w:iCs/>
          <w:sz w:val="24"/>
          <w:szCs w:val="24"/>
          <w:lang w:eastAsia="zh-CN"/>
        </w:rPr>
        <w:t>Int</w:t>
      </w:r>
      <w:proofErr w:type="spellEnd"/>
      <w:r w:rsidRPr="001D6231">
        <w:rPr>
          <w:rFonts w:ascii="Book Antiqua" w:eastAsia="宋体" w:hAnsi="Book Antiqua" w:cs="宋体"/>
          <w:sz w:val="24"/>
          <w:szCs w:val="24"/>
          <w:lang w:eastAsia="zh-CN"/>
        </w:rPr>
        <w:t> 2015; </w:t>
      </w:r>
      <w:r w:rsidRPr="001D6231">
        <w:rPr>
          <w:rFonts w:ascii="Book Antiqua" w:eastAsia="宋体" w:hAnsi="Book Antiqua" w:cs="宋体"/>
          <w:b/>
          <w:bCs/>
          <w:sz w:val="24"/>
          <w:szCs w:val="24"/>
          <w:lang w:eastAsia="zh-CN"/>
        </w:rPr>
        <w:t>35</w:t>
      </w:r>
      <w:r w:rsidRPr="001D6231">
        <w:rPr>
          <w:rFonts w:ascii="Book Antiqua" w:eastAsia="宋体" w:hAnsi="Book Antiqua" w:cs="宋体"/>
          <w:sz w:val="24"/>
          <w:szCs w:val="24"/>
          <w:lang w:eastAsia="zh-CN"/>
        </w:rPr>
        <w:t>: 2442-2447 [PMID: 25913321]</w:t>
      </w:r>
    </w:p>
    <w:p w14:paraId="44834FCA"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r w:rsidRPr="001D6231">
        <w:rPr>
          <w:rFonts w:ascii="Book Antiqua" w:eastAsia="宋体" w:hAnsi="Book Antiqua" w:cs="宋体"/>
          <w:sz w:val="24"/>
          <w:szCs w:val="24"/>
          <w:lang w:eastAsia="zh-CN"/>
        </w:rPr>
        <w:t>27 </w:t>
      </w:r>
      <w:proofErr w:type="spellStart"/>
      <w:r w:rsidRPr="001D6231">
        <w:rPr>
          <w:rFonts w:ascii="Book Antiqua" w:eastAsia="宋体" w:hAnsi="Book Antiqua" w:cs="宋体"/>
          <w:b/>
          <w:bCs/>
          <w:sz w:val="24"/>
          <w:szCs w:val="24"/>
          <w:lang w:eastAsia="zh-CN"/>
        </w:rPr>
        <w:t>Kwo</w:t>
      </w:r>
      <w:proofErr w:type="spellEnd"/>
      <w:r w:rsidRPr="001D6231">
        <w:rPr>
          <w:rFonts w:ascii="Book Antiqua" w:eastAsia="宋体" w:hAnsi="Book Antiqua" w:cs="宋体"/>
          <w:b/>
          <w:bCs/>
          <w:sz w:val="24"/>
          <w:szCs w:val="24"/>
          <w:lang w:eastAsia="zh-CN"/>
        </w:rPr>
        <w:t xml:space="preserve"> PY</w:t>
      </w:r>
      <w:r w:rsidRPr="001D6231">
        <w:rPr>
          <w:rFonts w:ascii="Book Antiqua" w:eastAsia="宋体" w:hAnsi="Book Antiqua" w:cs="宋体"/>
          <w:sz w:val="24"/>
          <w:szCs w:val="24"/>
          <w:lang w:eastAsia="zh-CN"/>
        </w:rPr>
        <w:t xml:space="preserve">, </w:t>
      </w:r>
      <w:proofErr w:type="spellStart"/>
      <w:r w:rsidRPr="001D6231">
        <w:rPr>
          <w:rFonts w:ascii="Book Antiqua" w:eastAsia="宋体" w:hAnsi="Book Antiqua" w:cs="宋体"/>
          <w:sz w:val="24"/>
          <w:szCs w:val="24"/>
          <w:lang w:eastAsia="zh-CN"/>
        </w:rPr>
        <w:t>Mantry</w:t>
      </w:r>
      <w:proofErr w:type="spellEnd"/>
      <w:r w:rsidRPr="001D6231">
        <w:rPr>
          <w:rFonts w:ascii="Book Antiqua" w:eastAsia="宋体" w:hAnsi="Book Antiqua" w:cs="宋体"/>
          <w:sz w:val="24"/>
          <w:szCs w:val="24"/>
          <w:lang w:eastAsia="zh-CN"/>
        </w:rPr>
        <w:t xml:space="preserve"> PS, Coakley E, </w:t>
      </w:r>
      <w:proofErr w:type="spellStart"/>
      <w:r w:rsidRPr="001D6231">
        <w:rPr>
          <w:rFonts w:ascii="Book Antiqua" w:eastAsia="宋体" w:hAnsi="Book Antiqua" w:cs="宋体"/>
          <w:sz w:val="24"/>
          <w:szCs w:val="24"/>
          <w:lang w:eastAsia="zh-CN"/>
        </w:rPr>
        <w:t>Te</w:t>
      </w:r>
      <w:proofErr w:type="spellEnd"/>
      <w:r w:rsidRPr="001D6231">
        <w:rPr>
          <w:rFonts w:ascii="Book Antiqua" w:eastAsia="宋体" w:hAnsi="Book Antiqua" w:cs="宋体"/>
          <w:sz w:val="24"/>
          <w:szCs w:val="24"/>
          <w:lang w:eastAsia="zh-CN"/>
        </w:rPr>
        <w:t xml:space="preserve"> HS, Vargas HE, Brown R, Gordon F, </w:t>
      </w:r>
      <w:proofErr w:type="spellStart"/>
      <w:r w:rsidRPr="001D6231">
        <w:rPr>
          <w:rFonts w:ascii="Book Antiqua" w:eastAsia="宋体" w:hAnsi="Book Antiqua" w:cs="宋体"/>
          <w:sz w:val="24"/>
          <w:szCs w:val="24"/>
          <w:lang w:eastAsia="zh-CN"/>
        </w:rPr>
        <w:t>Levitsky</w:t>
      </w:r>
      <w:proofErr w:type="spellEnd"/>
      <w:r w:rsidRPr="001D6231">
        <w:rPr>
          <w:rFonts w:ascii="Book Antiqua" w:eastAsia="宋体" w:hAnsi="Book Antiqua" w:cs="宋体"/>
          <w:sz w:val="24"/>
          <w:szCs w:val="24"/>
          <w:lang w:eastAsia="zh-CN"/>
        </w:rPr>
        <w:t xml:space="preserve"> J, </w:t>
      </w:r>
      <w:proofErr w:type="spellStart"/>
      <w:r w:rsidRPr="001D6231">
        <w:rPr>
          <w:rFonts w:ascii="Book Antiqua" w:eastAsia="宋体" w:hAnsi="Book Antiqua" w:cs="宋体"/>
          <w:sz w:val="24"/>
          <w:szCs w:val="24"/>
          <w:lang w:eastAsia="zh-CN"/>
        </w:rPr>
        <w:t>Terrault</w:t>
      </w:r>
      <w:proofErr w:type="spellEnd"/>
      <w:r w:rsidRPr="001D6231">
        <w:rPr>
          <w:rFonts w:ascii="Book Antiqua" w:eastAsia="宋体" w:hAnsi="Book Antiqua" w:cs="宋体"/>
          <w:sz w:val="24"/>
          <w:szCs w:val="24"/>
          <w:lang w:eastAsia="zh-CN"/>
        </w:rPr>
        <w:t xml:space="preserve"> NA, Burton JR, </w:t>
      </w:r>
      <w:proofErr w:type="spellStart"/>
      <w:r w:rsidRPr="001D6231">
        <w:rPr>
          <w:rFonts w:ascii="Book Antiqua" w:eastAsia="宋体" w:hAnsi="Book Antiqua" w:cs="宋体"/>
          <w:sz w:val="24"/>
          <w:szCs w:val="24"/>
          <w:lang w:eastAsia="zh-CN"/>
        </w:rPr>
        <w:t>Xie</w:t>
      </w:r>
      <w:proofErr w:type="spellEnd"/>
      <w:r w:rsidRPr="001D6231">
        <w:rPr>
          <w:rFonts w:ascii="Book Antiqua" w:eastAsia="宋体" w:hAnsi="Book Antiqua" w:cs="宋体"/>
          <w:sz w:val="24"/>
          <w:szCs w:val="24"/>
          <w:lang w:eastAsia="zh-CN"/>
        </w:rPr>
        <w:t xml:space="preserve"> W, </w:t>
      </w:r>
      <w:proofErr w:type="spellStart"/>
      <w:r w:rsidRPr="001D6231">
        <w:rPr>
          <w:rFonts w:ascii="Book Antiqua" w:eastAsia="宋体" w:hAnsi="Book Antiqua" w:cs="宋体"/>
          <w:sz w:val="24"/>
          <w:szCs w:val="24"/>
          <w:lang w:eastAsia="zh-CN"/>
        </w:rPr>
        <w:t>Setze</w:t>
      </w:r>
      <w:proofErr w:type="spellEnd"/>
      <w:r w:rsidRPr="001D6231">
        <w:rPr>
          <w:rFonts w:ascii="Book Antiqua" w:eastAsia="宋体" w:hAnsi="Book Antiqua" w:cs="宋体"/>
          <w:sz w:val="24"/>
          <w:szCs w:val="24"/>
          <w:lang w:eastAsia="zh-CN"/>
        </w:rPr>
        <w:t xml:space="preserve"> C, </w:t>
      </w:r>
      <w:proofErr w:type="spellStart"/>
      <w:r w:rsidRPr="001D6231">
        <w:rPr>
          <w:rFonts w:ascii="Book Antiqua" w:eastAsia="宋体" w:hAnsi="Book Antiqua" w:cs="宋体"/>
          <w:sz w:val="24"/>
          <w:szCs w:val="24"/>
          <w:lang w:eastAsia="zh-CN"/>
        </w:rPr>
        <w:t>Badri</w:t>
      </w:r>
      <w:proofErr w:type="spellEnd"/>
      <w:r w:rsidRPr="001D6231">
        <w:rPr>
          <w:rFonts w:ascii="Book Antiqua" w:eastAsia="宋体" w:hAnsi="Book Antiqua" w:cs="宋体"/>
          <w:sz w:val="24"/>
          <w:szCs w:val="24"/>
          <w:lang w:eastAsia="zh-CN"/>
        </w:rPr>
        <w:t xml:space="preserve"> P, Pilot-Matias T, </w:t>
      </w:r>
      <w:proofErr w:type="spellStart"/>
      <w:r w:rsidRPr="001D6231">
        <w:rPr>
          <w:rFonts w:ascii="Book Antiqua" w:eastAsia="宋体" w:hAnsi="Book Antiqua" w:cs="宋体"/>
          <w:sz w:val="24"/>
          <w:szCs w:val="24"/>
          <w:lang w:eastAsia="zh-CN"/>
        </w:rPr>
        <w:t>Vilchez</w:t>
      </w:r>
      <w:proofErr w:type="spellEnd"/>
      <w:r w:rsidRPr="001D6231">
        <w:rPr>
          <w:rFonts w:ascii="Book Antiqua" w:eastAsia="宋体" w:hAnsi="Book Antiqua" w:cs="宋体"/>
          <w:sz w:val="24"/>
          <w:szCs w:val="24"/>
          <w:lang w:eastAsia="zh-CN"/>
        </w:rPr>
        <w:t xml:space="preserve"> RA, </w:t>
      </w:r>
      <w:proofErr w:type="spellStart"/>
      <w:r w:rsidRPr="001D6231">
        <w:rPr>
          <w:rFonts w:ascii="Book Antiqua" w:eastAsia="宋体" w:hAnsi="Book Antiqua" w:cs="宋体"/>
          <w:sz w:val="24"/>
          <w:szCs w:val="24"/>
          <w:lang w:eastAsia="zh-CN"/>
        </w:rPr>
        <w:t>Forns</w:t>
      </w:r>
      <w:proofErr w:type="spellEnd"/>
      <w:r w:rsidRPr="001D6231">
        <w:rPr>
          <w:rFonts w:ascii="Book Antiqua" w:eastAsia="宋体" w:hAnsi="Book Antiqua" w:cs="宋体"/>
          <w:sz w:val="24"/>
          <w:szCs w:val="24"/>
          <w:lang w:eastAsia="zh-CN"/>
        </w:rPr>
        <w:t xml:space="preserve"> X. </w:t>
      </w:r>
      <w:proofErr w:type="gramStart"/>
      <w:r w:rsidRPr="001D6231">
        <w:rPr>
          <w:rFonts w:ascii="Book Antiqua" w:eastAsia="宋体" w:hAnsi="Book Antiqua" w:cs="宋体"/>
          <w:sz w:val="24"/>
          <w:szCs w:val="24"/>
          <w:lang w:eastAsia="zh-CN"/>
        </w:rPr>
        <w:lastRenderedPageBreak/>
        <w:t>An interferon-free antiviral regimen for HCV after liver transplantation.</w:t>
      </w:r>
      <w:proofErr w:type="gramEnd"/>
      <w:r w:rsidRPr="001D6231">
        <w:rPr>
          <w:rFonts w:ascii="Book Antiqua" w:eastAsia="宋体" w:hAnsi="Book Antiqua" w:cs="宋体"/>
          <w:sz w:val="24"/>
          <w:szCs w:val="24"/>
          <w:lang w:eastAsia="zh-CN"/>
        </w:rPr>
        <w:t> </w:t>
      </w:r>
      <w:r w:rsidRPr="001D6231">
        <w:rPr>
          <w:rFonts w:ascii="Book Antiqua" w:eastAsia="宋体" w:hAnsi="Book Antiqua" w:cs="宋体"/>
          <w:i/>
          <w:iCs/>
          <w:sz w:val="24"/>
          <w:szCs w:val="24"/>
          <w:lang w:eastAsia="zh-CN"/>
        </w:rPr>
        <w:t xml:space="preserve">N </w:t>
      </w:r>
      <w:proofErr w:type="spellStart"/>
      <w:r w:rsidRPr="001D6231">
        <w:rPr>
          <w:rFonts w:ascii="Book Antiqua" w:eastAsia="宋体" w:hAnsi="Book Antiqua" w:cs="宋体"/>
          <w:i/>
          <w:iCs/>
          <w:sz w:val="24"/>
          <w:szCs w:val="24"/>
          <w:lang w:eastAsia="zh-CN"/>
        </w:rPr>
        <w:t>Engl</w:t>
      </w:r>
      <w:proofErr w:type="spellEnd"/>
      <w:r w:rsidRPr="001D6231">
        <w:rPr>
          <w:rFonts w:ascii="Book Antiqua" w:eastAsia="宋体" w:hAnsi="Book Antiqua" w:cs="宋体"/>
          <w:i/>
          <w:iCs/>
          <w:sz w:val="24"/>
          <w:szCs w:val="24"/>
          <w:lang w:eastAsia="zh-CN"/>
        </w:rPr>
        <w:t xml:space="preserve"> J Med</w:t>
      </w:r>
      <w:r w:rsidRPr="001D6231">
        <w:rPr>
          <w:rFonts w:ascii="Book Antiqua" w:eastAsia="宋体" w:hAnsi="Book Antiqua" w:cs="宋体"/>
          <w:sz w:val="24"/>
          <w:szCs w:val="24"/>
          <w:lang w:eastAsia="zh-CN"/>
        </w:rPr>
        <w:t> 2014; </w:t>
      </w:r>
      <w:r w:rsidRPr="001D6231">
        <w:rPr>
          <w:rFonts w:ascii="Book Antiqua" w:eastAsia="宋体" w:hAnsi="Book Antiqua" w:cs="宋体"/>
          <w:b/>
          <w:bCs/>
          <w:sz w:val="24"/>
          <w:szCs w:val="24"/>
          <w:lang w:eastAsia="zh-CN"/>
        </w:rPr>
        <w:t>371</w:t>
      </w:r>
      <w:r w:rsidRPr="001D6231">
        <w:rPr>
          <w:rFonts w:ascii="Book Antiqua" w:eastAsia="宋体" w:hAnsi="Book Antiqua" w:cs="宋体"/>
          <w:sz w:val="24"/>
          <w:szCs w:val="24"/>
          <w:lang w:eastAsia="zh-CN"/>
        </w:rPr>
        <w:t>: 2375-2382 [PMID: 25386767 DOI: 10.1056/NEJMoa1408921]</w:t>
      </w:r>
    </w:p>
    <w:p w14:paraId="7C98BED0" w14:textId="77777777" w:rsidR="001D6231" w:rsidRPr="001D6231" w:rsidRDefault="001D6231" w:rsidP="001D6231">
      <w:pPr>
        <w:tabs>
          <w:tab w:val="left" w:pos="5805"/>
        </w:tabs>
        <w:spacing w:after="0" w:line="360" w:lineRule="auto"/>
        <w:jc w:val="both"/>
        <w:rPr>
          <w:rFonts w:ascii="Book Antiqua" w:eastAsia="宋体" w:hAnsi="Book Antiqua" w:cs="宋体"/>
          <w:sz w:val="24"/>
          <w:szCs w:val="24"/>
          <w:lang w:eastAsia="zh-CN"/>
        </w:rPr>
      </w:pPr>
    </w:p>
    <w:p w14:paraId="0ADD27E1" w14:textId="77777777" w:rsidR="001D6231" w:rsidRPr="001D6231" w:rsidRDefault="001D6231" w:rsidP="001D6231">
      <w:pPr>
        <w:widowControl w:val="0"/>
        <w:wordWrap w:val="0"/>
        <w:spacing w:after="0" w:line="360" w:lineRule="auto"/>
        <w:jc w:val="right"/>
        <w:rPr>
          <w:rFonts w:ascii="Book Antiqua" w:eastAsia="宋体" w:hAnsi="Book Antiqua" w:cs="Courier New"/>
          <w:b/>
          <w:kern w:val="2"/>
          <w:sz w:val="24"/>
          <w:szCs w:val="24"/>
          <w:lang w:eastAsia="zh-CN"/>
        </w:rPr>
      </w:pPr>
      <w:r w:rsidRPr="001D6231">
        <w:rPr>
          <w:rFonts w:ascii="Book Antiqua" w:eastAsia="宋体" w:hAnsi="Book Antiqua" w:cs="Courier New"/>
          <w:b/>
          <w:kern w:val="2"/>
          <w:sz w:val="24"/>
          <w:szCs w:val="24"/>
          <w:lang w:eastAsia="zh-CN"/>
        </w:rPr>
        <w:t>P-Reviewer:</w:t>
      </w:r>
      <w:r w:rsidRPr="001D6231">
        <w:rPr>
          <w:rFonts w:ascii="Book Antiqua" w:eastAsia="宋体" w:hAnsi="Book Antiqua" w:cs="Courier New"/>
          <w:kern w:val="2"/>
          <w:sz w:val="24"/>
          <w:szCs w:val="24"/>
          <w:lang w:eastAsia="zh-CN"/>
        </w:rPr>
        <w:t xml:space="preserve"> Ikuta S, Kapoor S, Sipos F </w:t>
      </w:r>
      <w:r w:rsidRPr="001D6231">
        <w:rPr>
          <w:rFonts w:ascii="Book Antiqua" w:eastAsia="宋体" w:hAnsi="Book Antiqua" w:cs="Courier New"/>
          <w:b/>
          <w:kern w:val="2"/>
          <w:sz w:val="24"/>
          <w:szCs w:val="24"/>
          <w:lang w:eastAsia="zh-CN"/>
        </w:rPr>
        <w:t xml:space="preserve">S-Editor: </w:t>
      </w:r>
      <w:proofErr w:type="spellStart"/>
      <w:r w:rsidRPr="001D6231">
        <w:rPr>
          <w:rFonts w:ascii="Book Antiqua" w:eastAsia="宋体" w:hAnsi="Book Antiqua" w:cs="Courier New"/>
          <w:kern w:val="2"/>
          <w:sz w:val="24"/>
          <w:szCs w:val="24"/>
          <w:lang w:eastAsia="zh-CN"/>
        </w:rPr>
        <w:t>Qiu</w:t>
      </w:r>
      <w:proofErr w:type="spellEnd"/>
      <w:r w:rsidRPr="001D6231">
        <w:rPr>
          <w:rFonts w:ascii="Book Antiqua" w:eastAsia="宋体" w:hAnsi="Book Antiqua" w:cs="Courier New"/>
          <w:kern w:val="2"/>
          <w:sz w:val="24"/>
          <w:szCs w:val="24"/>
          <w:lang w:eastAsia="zh-CN"/>
        </w:rPr>
        <w:t xml:space="preserve"> S</w:t>
      </w:r>
      <w:r w:rsidRPr="001D6231">
        <w:rPr>
          <w:rFonts w:ascii="Book Antiqua" w:eastAsia="宋体" w:hAnsi="Book Antiqua" w:cs="Courier New"/>
          <w:b/>
          <w:kern w:val="2"/>
          <w:sz w:val="24"/>
          <w:szCs w:val="24"/>
          <w:lang w:eastAsia="zh-CN"/>
        </w:rPr>
        <w:t xml:space="preserve"> L-Editor: E-Ed </w:t>
      </w:r>
      <w:proofErr w:type="spellStart"/>
      <w:r w:rsidRPr="001D6231">
        <w:rPr>
          <w:rFonts w:ascii="Book Antiqua" w:eastAsia="宋体" w:hAnsi="Book Antiqua" w:cs="Courier New"/>
          <w:b/>
          <w:kern w:val="2"/>
          <w:sz w:val="24"/>
          <w:szCs w:val="24"/>
          <w:lang w:eastAsia="zh-CN"/>
        </w:rPr>
        <w:t>itor</w:t>
      </w:r>
      <w:proofErr w:type="spellEnd"/>
      <w:r w:rsidRPr="001D6231">
        <w:rPr>
          <w:rFonts w:ascii="Book Antiqua" w:eastAsia="宋体" w:hAnsi="Book Antiqua" w:cs="Courier New"/>
          <w:b/>
          <w:kern w:val="2"/>
          <w:sz w:val="24"/>
          <w:szCs w:val="24"/>
          <w:lang w:eastAsia="zh-CN"/>
        </w:rPr>
        <w:t>:</w:t>
      </w:r>
      <w:bookmarkEnd w:id="15"/>
      <w:bookmarkEnd w:id="16"/>
      <w:bookmarkEnd w:id="17"/>
      <w:bookmarkEnd w:id="18"/>
      <w:bookmarkEnd w:id="19"/>
      <w:bookmarkEnd w:id="20"/>
    </w:p>
    <w:p w14:paraId="00A4EBE4" w14:textId="77777777" w:rsidR="001D6231" w:rsidRPr="008A754B" w:rsidRDefault="001D6231" w:rsidP="001D6231">
      <w:pPr>
        <w:spacing w:after="0" w:line="360" w:lineRule="auto"/>
        <w:jc w:val="both"/>
        <w:rPr>
          <w:rFonts w:ascii="Book Antiqua" w:hAnsi="Book Antiqua" w:cs="Arial"/>
          <w:b/>
          <w:sz w:val="24"/>
          <w:szCs w:val="24"/>
          <w:lang w:eastAsia="zh-CN"/>
        </w:rPr>
      </w:pPr>
    </w:p>
    <w:p w14:paraId="01543E43" w14:textId="77777777" w:rsidR="00522E3B" w:rsidRPr="008A754B" w:rsidRDefault="00522E3B" w:rsidP="004A79F6">
      <w:pPr>
        <w:pStyle w:val="ListParagraph"/>
        <w:spacing w:after="0" w:line="360" w:lineRule="auto"/>
        <w:jc w:val="both"/>
        <w:rPr>
          <w:rFonts w:ascii="Book Antiqua" w:hAnsi="Book Antiqua" w:cs="Arial"/>
          <w:sz w:val="24"/>
          <w:szCs w:val="24"/>
        </w:rPr>
      </w:pPr>
    </w:p>
    <w:p w14:paraId="17E53C07" w14:textId="77777777" w:rsidR="00166525" w:rsidRPr="008A754B" w:rsidRDefault="00166525" w:rsidP="004A79F6">
      <w:pPr>
        <w:spacing w:after="0" w:line="360" w:lineRule="auto"/>
        <w:jc w:val="both"/>
        <w:rPr>
          <w:rFonts w:ascii="Book Antiqua" w:hAnsi="Book Antiqua" w:cs="Arial"/>
          <w:b/>
          <w:sz w:val="24"/>
          <w:szCs w:val="24"/>
        </w:rPr>
      </w:pPr>
    </w:p>
    <w:p w14:paraId="503C880C" w14:textId="77777777" w:rsidR="0073245E" w:rsidRPr="008A754B" w:rsidRDefault="0073245E" w:rsidP="004A79F6">
      <w:pPr>
        <w:spacing w:after="0" w:line="360" w:lineRule="auto"/>
        <w:jc w:val="both"/>
        <w:rPr>
          <w:rFonts w:ascii="Book Antiqua" w:hAnsi="Book Antiqua" w:cs="Arial"/>
          <w:b/>
          <w:sz w:val="24"/>
          <w:szCs w:val="24"/>
        </w:rPr>
      </w:pPr>
    </w:p>
    <w:p w14:paraId="3D3C1FD8" w14:textId="77777777" w:rsidR="0073245E" w:rsidRPr="008A754B" w:rsidRDefault="0073245E" w:rsidP="004A79F6">
      <w:pPr>
        <w:spacing w:after="0" w:line="360" w:lineRule="auto"/>
        <w:jc w:val="both"/>
        <w:rPr>
          <w:rFonts w:ascii="Book Antiqua" w:hAnsi="Book Antiqua" w:cs="Arial"/>
          <w:b/>
          <w:sz w:val="24"/>
          <w:szCs w:val="24"/>
        </w:rPr>
      </w:pPr>
    </w:p>
    <w:p w14:paraId="469E7DC8" w14:textId="77777777" w:rsidR="0073245E" w:rsidRPr="008A754B" w:rsidRDefault="0073245E" w:rsidP="004A79F6">
      <w:pPr>
        <w:spacing w:after="0" w:line="360" w:lineRule="auto"/>
        <w:jc w:val="both"/>
        <w:rPr>
          <w:rFonts w:ascii="Book Antiqua" w:hAnsi="Book Antiqua" w:cs="Arial"/>
          <w:b/>
          <w:sz w:val="24"/>
          <w:szCs w:val="24"/>
        </w:rPr>
      </w:pPr>
    </w:p>
    <w:p w14:paraId="494C331A" w14:textId="77777777" w:rsidR="00166525" w:rsidRPr="008A754B" w:rsidRDefault="00166525" w:rsidP="004A79F6">
      <w:pPr>
        <w:spacing w:after="0" w:line="360" w:lineRule="auto"/>
        <w:jc w:val="both"/>
        <w:rPr>
          <w:rFonts w:ascii="Book Antiqua" w:hAnsi="Book Antiqua" w:cs="Arial"/>
          <w:b/>
          <w:sz w:val="24"/>
          <w:szCs w:val="24"/>
        </w:rPr>
      </w:pPr>
    </w:p>
    <w:p w14:paraId="0B51574C" w14:textId="77777777" w:rsidR="005F53E8" w:rsidRPr="008A754B" w:rsidRDefault="005F53E8" w:rsidP="004A79F6">
      <w:pPr>
        <w:spacing w:after="0" w:line="360" w:lineRule="auto"/>
        <w:jc w:val="both"/>
        <w:rPr>
          <w:rFonts w:ascii="Book Antiqua" w:hAnsi="Book Antiqua" w:cs="Arial"/>
          <w:b/>
          <w:sz w:val="24"/>
          <w:szCs w:val="24"/>
        </w:rPr>
      </w:pPr>
    </w:p>
    <w:p w14:paraId="4A8EB2D6" w14:textId="77777777" w:rsidR="005F53E8" w:rsidRPr="008A754B" w:rsidRDefault="005F53E8" w:rsidP="004A79F6">
      <w:pPr>
        <w:spacing w:after="0" w:line="360" w:lineRule="auto"/>
        <w:jc w:val="both"/>
        <w:rPr>
          <w:rFonts w:ascii="Book Antiqua" w:hAnsi="Book Antiqua" w:cs="Arial"/>
          <w:b/>
          <w:sz w:val="24"/>
          <w:szCs w:val="24"/>
        </w:rPr>
      </w:pPr>
    </w:p>
    <w:p w14:paraId="5F6F865F" w14:textId="77777777" w:rsidR="005F53E8" w:rsidRPr="008A754B" w:rsidRDefault="005F53E8" w:rsidP="004A79F6">
      <w:pPr>
        <w:spacing w:after="0" w:line="360" w:lineRule="auto"/>
        <w:jc w:val="both"/>
        <w:rPr>
          <w:rFonts w:ascii="Book Antiqua" w:hAnsi="Book Antiqua" w:cs="Arial"/>
          <w:b/>
          <w:sz w:val="24"/>
          <w:szCs w:val="24"/>
        </w:rPr>
      </w:pPr>
    </w:p>
    <w:p w14:paraId="6346C04E" w14:textId="77777777" w:rsidR="002234E7" w:rsidRPr="008A754B" w:rsidRDefault="002234E7" w:rsidP="004A79F6">
      <w:pPr>
        <w:spacing w:after="0" w:line="360" w:lineRule="auto"/>
        <w:jc w:val="both"/>
        <w:rPr>
          <w:rFonts w:ascii="Book Antiqua" w:hAnsi="Book Antiqua" w:cs="Arial"/>
          <w:b/>
          <w:sz w:val="24"/>
          <w:szCs w:val="24"/>
        </w:rPr>
      </w:pPr>
    </w:p>
    <w:p w14:paraId="0A13607E" w14:textId="2B017115" w:rsidR="00E84F2F" w:rsidRPr="008A754B" w:rsidRDefault="002C5B2C" w:rsidP="004A79F6">
      <w:pPr>
        <w:spacing w:after="0" w:line="360" w:lineRule="auto"/>
        <w:jc w:val="both"/>
        <w:rPr>
          <w:rFonts w:ascii="Book Antiqua" w:hAnsi="Book Antiqua" w:cs="Arial"/>
          <w:b/>
          <w:sz w:val="24"/>
          <w:szCs w:val="24"/>
        </w:rPr>
      </w:pPr>
      <w:r w:rsidRPr="008A754B">
        <w:rPr>
          <w:rFonts w:ascii="Book Antiqua" w:hAnsi="Book Antiqua" w:cs="Arial"/>
          <w:b/>
          <w:noProof/>
          <w:sz w:val="24"/>
          <w:szCs w:val="24"/>
        </w:rPr>
        <w:drawing>
          <wp:inline distT="0" distB="0" distL="0" distR="0" wp14:anchorId="4BAD72E4" wp14:editId="08D89DDB">
            <wp:extent cx="5943600" cy="33405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0564"/>
                    </a:xfrm>
                    <a:prstGeom prst="rect">
                      <a:avLst/>
                    </a:prstGeom>
                    <a:noFill/>
                    <a:ln>
                      <a:noFill/>
                    </a:ln>
                  </pic:spPr>
                </pic:pic>
              </a:graphicData>
            </a:graphic>
          </wp:inline>
        </w:drawing>
      </w:r>
    </w:p>
    <w:p w14:paraId="5D69E73B" w14:textId="370714E3" w:rsidR="002C5B2C" w:rsidRPr="008A754B" w:rsidRDefault="00E84F2F" w:rsidP="004A79F6">
      <w:pPr>
        <w:spacing w:after="0" w:line="360" w:lineRule="auto"/>
        <w:jc w:val="both"/>
        <w:rPr>
          <w:rFonts w:ascii="Book Antiqua" w:hAnsi="Book Antiqua" w:cs="Arial"/>
          <w:b/>
          <w:sz w:val="24"/>
          <w:szCs w:val="24"/>
          <w:lang w:eastAsia="zh-CN"/>
        </w:rPr>
      </w:pPr>
      <w:r w:rsidRPr="008A754B">
        <w:rPr>
          <w:rFonts w:ascii="Book Antiqua" w:hAnsi="Book Antiqua" w:cs="Arial"/>
          <w:b/>
          <w:sz w:val="24"/>
          <w:szCs w:val="24"/>
        </w:rPr>
        <w:t xml:space="preserve">Figure </w:t>
      </w:r>
      <w:r w:rsidR="002C5B2C" w:rsidRPr="008A754B">
        <w:rPr>
          <w:rFonts w:ascii="Book Antiqua" w:hAnsi="Book Antiqua" w:cs="Arial"/>
          <w:b/>
          <w:sz w:val="24"/>
          <w:szCs w:val="24"/>
          <w:lang w:eastAsia="zh-CN"/>
        </w:rPr>
        <w:t xml:space="preserve">1 </w:t>
      </w:r>
      <w:r w:rsidR="00345885">
        <w:rPr>
          <w:rFonts w:ascii="Book Antiqua" w:hAnsi="Book Antiqua" w:cs="Arial" w:hint="eastAsia"/>
          <w:b/>
          <w:sz w:val="24"/>
          <w:szCs w:val="24"/>
          <w:lang w:eastAsia="zh-CN"/>
        </w:rPr>
        <w:t>S</w:t>
      </w:r>
      <w:r w:rsidR="002C5B2C" w:rsidRPr="008A754B">
        <w:rPr>
          <w:rFonts w:ascii="Book Antiqua" w:hAnsi="Book Antiqua" w:cs="Arial"/>
          <w:b/>
          <w:sz w:val="24"/>
          <w:szCs w:val="24"/>
        </w:rPr>
        <w:t>tudies</w:t>
      </w:r>
      <w:r w:rsidR="00F03D6D" w:rsidRPr="008A754B">
        <w:rPr>
          <w:rFonts w:ascii="Book Antiqua" w:hAnsi="Book Antiqua" w:cs="Arial"/>
          <w:b/>
          <w:sz w:val="24"/>
          <w:szCs w:val="24"/>
          <w:vertAlign w:val="superscript"/>
          <w:lang w:eastAsia="zh-CN"/>
        </w:rPr>
        <w:t xml:space="preserve"> </w:t>
      </w:r>
      <w:r w:rsidR="002C5B2C" w:rsidRPr="008A754B">
        <w:rPr>
          <w:rFonts w:ascii="Book Antiqua" w:hAnsi="Book Antiqua" w:cs="Arial"/>
          <w:b/>
          <w:sz w:val="24"/>
          <w:szCs w:val="24"/>
        </w:rPr>
        <w:t>in patients with hepatitis C who underwent kidney transplant only</w:t>
      </w:r>
      <w:r w:rsidR="00345885">
        <w:rPr>
          <w:rFonts w:ascii="Book Antiqua" w:hAnsi="Book Antiqua" w:cs="Arial" w:hint="eastAsia"/>
          <w:b/>
          <w:sz w:val="24"/>
          <w:szCs w:val="24"/>
          <w:lang w:eastAsia="zh-CN"/>
        </w:rPr>
        <w:t>.</w:t>
      </w:r>
    </w:p>
    <w:p w14:paraId="0D17E246" w14:textId="77777777" w:rsidR="002C5B2C" w:rsidRPr="00345885" w:rsidRDefault="002C5B2C" w:rsidP="004A79F6">
      <w:pPr>
        <w:spacing w:after="0" w:line="360" w:lineRule="auto"/>
        <w:jc w:val="both"/>
        <w:rPr>
          <w:rFonts w:ascii="Book Antiqua" w:hAnsi="Book Antiqua" w:cs="Arial"/>
          <w:b/>
          <w:sz w:val="24"/>
          <w:szCs w:val="24"/>
          <w:lang w:eastAsia="zh-CN"/>
        </w:rPr>
      </w:pPr>
    </w:p>
    <w:p w14:paraId="7B372EC2" w14:textId="77777777" w:rsidR="00A3154A" w:rsidRPr="008A754B" w:rsidRDefault="00A3154A" w:rsidP="004A79F6">
      <w:pPr>
        <w:autoSpaceDE w:val="0"/>
        <w:autoSpaceDN w:val="0"/>
        <w:spacing w:after="0" w:line="360" w:lineRule="auto"/>
        <w:ind w:left="450"/>
        <w:jc w:val="both"/>
        <w:rPr>
          <w:rFonts w:ascii="Book Antiqua" w:hAnsi="Book Antiqua"/>
          <w:sz w:val="24"/>
          <w:szCs w:val="24"/>
        </w:rPr>
      </w:pPr>
    </w:p>
    <w:p w14:paraId="0F09C5FC" w14:textId="4B52470C" w:rsidR="008E1B64" w:rsidRPr="008A754B" w:rsidRDefault="008E1B64">
      <w:pPr>
        <w:rPr>
          <w:rFonts w:ascii="Book Antiqua" w:hAnsi="Book Antiqua"/>
          <w:noProof/>
          <w:sz w:val="24"/>
          <w:szCs w:val="24"/>
          <w:lang w:eastAsia="zh-CN"/>
        </w:rPr>
      </w:pPr>
      <w:r w:rsidRPr="008A754B">
        <w:rPr>
          <w:rFonts w:ascii="Book Antiqua" w:hAnsi="Book Antiqua"/>
          <w:noProof/>
          <w:sz w:val="24"/>
          <w:szCs w:val="24"/>
          <w:lang w:eastAsia="zh-CN"/>
        </w:rPr>
        <w:br w:type="page"/>
      </w:r>
    </w:p>
    <w:p w14:paraId="451CA59B" w14:textId="77777777" w:rsidR="00981377" w:rsidRPr="008A754B" w:rsidRDefault="00E25F03" w:rsidP="008E1B64">
      <w:pPr>
        <w:spacing w:after="0" w:line="360" w:lineRule="auto"/>
        <w:jc w:val="both"/>
        <w:rPr>
          <w:rFonts w:ascii="Book Antiqua" w:hAnsi="Book Antiqua" w:cs="Arial"/>
          <w:b/>
          <w:sz w:val="24"/>
          <w:szCs w:val="24"/>
          <w:lang w:eastAsia="zh-CN"/>
        </w:rPr>
      </w:pPr>
      <w:r w:rsidRPr="008A754B">
        <w:rPr>
          <w:rFonts w:ascii="Book Antiqua" w:hAnsi="Book Antiqua" w:cs="Arial"/>
          <w:b/>
          <w:noProof/>
          <w:sz w:val="24"/>
          <w:szCs w:val="24"/>
        </w:rPr>
        <w:lastRenderedPageBreak/>
        <w:drawing>
          <wp:inline distT="0" distB="0" distL="0" distR="0" wp14:anchorId="1221A3E7" wp14:editId="4F09A74C">
            <wp:extent cx="5250624" cy="2951081"/>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353" cy="2951491"/>
                    </a:xfrm>
                    <a:prstGeom prst="rect">
                      <a:avLst/>
                    </a:prstGeom>
                    <a:noFill/>
                    <a:ln>
                      <a:noFill/>
                    </a:ln>
                  </pic:spPr>
                </pic:pic>
              </a:graphicData>
            </a:graphic>
          </wp:inline>
        </w:drawing>
      </w:r>
    </w:p>
    <w:p w14:paraId="77ECD93D" w14:textId="5902A913" w:rsidR="008E1B64" w:rsidRPr="008A754B" w:rsidRDefault="008E1B64" w:rsidP="008E1B64">
      <w:pPr>
        <w:spacing w:after="0" w:line="360" w:lineRule="auto"/>
        <w:jc w:val="both"/>
        <w:rPr>
          <w:rFonts w:ascii="Book Antiqua" w:hAnsi="Book Antiqua" w:cs="Arial"/>
          <w:b/>
          <w:sz w:val="24"/>
          <w:szCs w:val="24"/>
          <w:lang w:eastAsia="zh-CN"/>
        </w:rPr>
      </w:pPr>
      <w:r w:rsidRPr="008A754B">
        <w:rPr>
          <w:rFonts w:ascii="Book Antiqua" w:hAnsi="Book Antiqua" w:cs="Arial"/>
          <w:b/>
          <w:sz w:val="24"/>
          <w:szCs w:val="24"/>
        </w:rPr>
        <w:t xml:space="preserve">Figure </w:t>
      </w:r>
      <w:r w:rsidR="00E25F03" w:rsidRPr="008A754B">
        <w:rPr>
          <w:rFonts w:ascii="Book Antiqua" w:hAnsi="Book Antiqua" w:cs="Arial"/>
          <w:b/>
          <w:sz w:val="24"/>
          <w:szCs w:val="24"/>
          <w:lang w:eastAsia="zh-CN"/>
        </w:rPr>
        <w:t>2</w:t>
      </w:r>
      <w:r w:rsidR="00981377" w:rsidRPr="008A754B">
        <w:rPr>
          <w:rFonts w:ascii="Book Antiqua" w:hAnsi="Book Antiqua" w:cs="Arial"/>
          <w:b/>
          <w:sz w:val="24"/>
          <w:szCs w:val="24"/>
          <w:lang w:eastAsia="zh-CN"/>
        </w:rPr>
        <w:t xml:space="preserve"> Graft sur</w:t>
      </w:r>
      <w:r w:rsidR="001F5787">
        <w:rPr>
          <w:rFonts w:ascii="Book Antiqua" w:hAnsi="Book Antiqua" w:cs="Arial"/>
          <w:b/>
          <w:sz w:val="24"/>
          <w:szCs w:val="24"/>
          <w:lang w:eastAsia="zh-CN"/>
        </w:rPr>
        <w:t>vi</w:t>
      </w:r>
      <w:r w:rsidR="00981377" w:rsidRPr="008A754B">
        <w:rPr>
          <w:rFonts w:ascii="Book Antiqua" w:hAnsi="Book Antiqua" w:cs="Arial"/>
          <w:b/>
          <w:sz w:val="24"/>
          <w:szCs w:val="24"/>
          <w:lang w:eastAsia="zh-CN"/>
        </w:rPr>
        <w:t xml:space="preserve">val in </w:t>
      </w:r>
      <w:r w:rsidR="001F5787" w:rsidRPr="008A754B">
        <w:rPr>
          <w:rFonts w:ascii="Book Antiqua" w:hAnsi="Book Antiqua" w:cs="Arial"/>
          <w:b/>
          <w:sz w:val="24"/>
          <w:szCs w:val="24"/>
          <w:lang w:eastAsia="zh-CN"/>
        </w:rPr>
        <w:t>kidney</w:t>
      </w:r>
      <w:bookmarkStart w:id="21" w:name="_GoBack"/>
      <w:bookmarkEnd w:id="21"/>
      <w:r w:rsidR="00981377" w:rsidRPr="008A754B">
        <w:rPr>
          <w:rFonts w:ascii="Book Antiqua" w:hAnsi="Book Antiqua" w:cs="Arial"/>
          <w:b/>
          <w:sz w:val="24"/>
          <w:szCs w:val="24"/>
          <w:lang w:eastAsia="zh-CN"/>
        </w:rPr>
        <w:t xml:space="preserve"> only transplant patients.</w:t>
      </w:r>
    </w:p>
    <w:p w14:paraId="2E7C76F8" w14:textId="77777777" w:rsidR="00A3154A" w:rsidRPr="008A754B" w:rsidRDefault="00A3154A" w:rsidP="004A79F6">
      <w:pPr>
        <w:autoSpaceDE w:val="0"/>
        <w:autoSpaceDN w:val="0"/>
        <w:spacing w:after="0" w:line="360" w:lineRule="auto"/>
        <w:ind w:left="450"/>
        <w:jc w:val="both"/>
        <w:rPr>
          <w:rFonts w:ascii="Book Antiqua" w:hAnsi="Book Antiqua"/>
          <w:sz w:val="24"/>
          <w:szCs w:val="24"/>
        </w:rPr>
      </w:pPr>
    </w:p>
    <w:sectPr w:rsidR="00A3154A" w:rsidRPr="008A75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DA50" w14:textId="77777777" w:rsidR="00465F99" w:rsidRDefault="00465F99" w:rsidP="006C236E">
      <w:pPr>
        <w:spacing w:after="0" w:line="240" w:lineRule="auto"/>
      </w:pPr>
      <w:r>
        <w:separator/>
      </w:r>
    </w:p>
  </w:endnote>
  <w:endnote w:type="continuationSeparator" w:id="0">
    <w:p w14:paraId="69B5AB64" w14:textId="77777777" w:rsidR="00465F99" w:rsidRDefault="00465F99" w:rsidP="006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altName w:val="Tahoma"/>
    <w:charset w:val="00"/>
    <w:family w:val="swiss"/>
    <w:pitch w:val="variable"/>
    <w:sig w:usb0="E0002AFF" w:usb1="C000247B" w:usb2="00000009" w:usb3="00000000" w:csb0="000001FF" w:csb1="00000000"/>
  </w:font>
  <w:font w:name="Segoe UI">
    <w:altName w:val="Courier New"/>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261E" w14:textId="77777777" w:rsidR="00FA69A0" w:rsidRDefault="00FA69A0">
    <w:pPr>
      <w:tabs>
        <w:tab w:val="center" w:pos="4550"/>
        <w:tab w:val="left" w:pos="5818"/>
      </w:tabs>
      <w:ind w:right="260"/>
      <w:jc w:val="right"/>
      <w:rPr>
        <w:color w:val="222A35" w:themeColor="text2" w:themeShade="80"/>
        <w:sz w:val="24"/>
        <w:szCs w:val="24"/>
      </w:rPr>
    </w:pP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F5787">
      <w:rPr>
        <w:noProof/>
        <w:color w:val="323E4F" w:themeColor="text2" w:themeShade="BF"/>
        <w:sz w:val="24"/>
        <w:szCs w:val="24"/>
      </w:rPr>
      <w:t>17</w:t>
    </w:r>
    <w:r>
      <w:rPr>
        <w:color w:val="323E4F" w:themeColor="text2" w:themeShade="BF"/>
        <w:sz w:val="24"/>
        <w:szCs w:val="24"/>
      </w:rPr>
      <w:fldChar w:fldCharType="end"/>
    </w:r>
    <w:r>
      <w:rPr>
        <w:color w:val="323E4F" w:themeColor="text2" w:themeShade="BF"/>
        <w:sz w:val="24"/>
        <w:szCs w:val="24"/>
      </w:rPr>
      <w:t xml:space="preserve"> </w:t>
    </w:r>
  </w:p>
  <w:p w14:paraId="2DFA1F2C" w14:textId="77777777" w:rsidR="00FA69A0" w:rsidRDefault="00FA69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3B620" w14:textId="77777777" w:rsidR="00465F99" w:rsidRDefault="00465F99" w:rsidP="006C236E">
      <w:pPr>
        <w:spacing w:after="0" w:line="240" w:lineRule="auto"/>
      </w:pPr>
      <w:r>
        <w:separator/>
      </w:r>
    </w:p>
  </w:footnote>
  <w:footnote w:type="continuationSeparator" w:id="0">
    <w:p w14:paraId="7FF4EED7" w14:textId="77777777" w:rsidR="00465F99" w:rsidRDefault="00465F99" w:rsidP="006C23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0B08"/>
    <w:multiLevelType w:val="multilevel"/>
    <w:tmpl w:val="D04E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914AA"/>
    <w:multiLevelType w:val="hybridMultilevel"/>
    <w:tmpl w:val="007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42D4B"/>
    <w:multiLevelType w:val="hybridMultilevel"/>
    <w:tmpl w:val="51ACB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3645A"/>
    <w:multiLevelType w:val="hybridMultilevel"/>
    <w:tmpl w:val="D23A8876"/>
    <w:lvl w:ilvl="0" w:tplc="CA2EF1AE">
      <w:start w:val="1"/>
      <w:numFmt w:val="decimal"/>
      <w:lvlText w:val="%1."/>
      <w:lvlJc w:val="left"/>
      <w:pPr>
        <w:ind w:left="720" w:hanging="360"/>
      </w:pPr>
      <w:rPr>
        <w:rFonts w:ascii="Arial" w:hAnsi="Arial" w:cs="Arial" w:hint="default"/>
        <w:sz w:val="22"/>
      </w:rPr>
    </w:lvl>
    <w:lvl w:ilvl="1" w:tplc="9B2EA7C6">
      <w:numFmt w:val="bullet"/>
      <w:lvlText w:val="-"/>
      <w:lvlJc w:val="left"/>
      <w:pPr>
        <w:ind w:left="1440" w:hanging="360"/>
      </w:pPr>
      <w:rPr>
        <w:rFonts w:ascii="Arial" w:eastAsiaTheme="minorHAnsi" w:hAnsi="Arial" w:cs="Aria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E0483"/>
    <w:multiLevelType w:val="hybridMultilevel"/>
    <w:tmpl w:val="743A5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D0172"/>
    <w:multiLevelType w:val="hybridMultilevel"/>
    <w:tmpl w:val="8B828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4B41"/>
    <w:multiLevelType w:val="hybridMultilevel"/>
    <w:tmpl w:val="90CC5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7D79BA"/>
    <w:multiLevelType w:val="hybridMultilevel"/>
    <w:tmpl w:val="FCF0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B3C8E"/>
    <w:multiLevelType w:val="hybridMultilevel"/>
    <w:tmpl w:val="20C0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C5C82"/>
    <w:multiLevelType w:val="hybridMultilevel"/>
    <w:tmpl w:val="EC7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75C57"/>
    <w:multiLevelType w:val="hybridMultilevel"/>
    <w:tmpl w:val="9AA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637D3C"/>
    <w:multiLevelType w:val="hybridMultilevel"/>
    <w:tmpl w:val="6294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25E44"/>
    <w:multiLevelType w:val="singleLevel"/>
    <w:tmpl w:val="EF0ADABC"/>
    <w:lvl w:ilvl="0">
      <w:start w:val="1"/>
      <w:numFmt w:val="decimal"/>
      <w:lvlText w:val="%1."/>
      <w:lvlJc w:val="left"/>
      <w:pPr>
        <w:tabs>
          <w:tab w:val="num" w:pos="450"/>
        </w:tabs>
        <w:ind w:left="450" w:hanging="360"/>
      </w:pPr>
      <w:rPr>
        <w:b w:val="0"/>
        <w:sz w:val="22"/>
        <w:szCs w:val="22"/>
      </w:rPr>
    </w:lvl>
  </w:abstractNum>
  <w:abstractNum w:abstractNumId="13">
    <w:nsid w:val="6FCC47A9"/>
    <w:multiLevelType w:val="hybridMultilevel"/>
    <w:tmpl w:val="C95A2F3C"/>
    <w:lvl w:ilvl="0" w:tplc="65DACB1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262FE"/>
    <w:multiLevelType w:val="hybridMultilevel"/>
    <w:tmpl w:val="893A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542DDE"/>
    <w:multiLevelType w:val="hybridMultilevel"/>
    <w:tmpl w:val="B240C690"/>
    <w:lvl w:ilvl="0" w:tplc="169CCE7C">
      <w:start w:val="1"/>
      <w:numFmt w:val="decimal"/>
      <w:lvlText w:val="%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36837"/>
    <w:multiLevelType w:val="hybridMultilevel"/>
    <w:tmpl w:val="0E1A5C50"/>
    <w:lvl w:ilvl="0" w:tplc="CCC076E6">
      <w:start w:val="1"/>
      <w:numFmt w:val="decimal"/>
      <w:lvlText w:val="%1."/>
      <w:lvlJc w:val="left"/>
      <w:pPr>
        <w:ind w:left="720" w:hanging="360"/>
      </w:pPr>
      <w:rPr>
        <w:rFonts w:asciiTheme="minorHAnsi" w:hAnsiTheme="minorHAnsi" w:cs="Arial" w:hint="default"/>
        <w:sz w:val="22"/>
        <w:szCs w:val="22"/>
      </w:rPr>
    </w:lvl>
    <w:lvl w:ilvl="1" w:tplc="9B2EA7C6">
      <w:numFmt w:val="bullet"/>
      <w:lvlText w:val="-"/>
      <w:lvlJc w:val="left"/>
      <w:pPr>
        <w:ind w:left="1440" w:hanging="360"/>
      </w:pPr>
      <w:rPr>
        <w:rFonts w:ascii="Arial" w:eastAsiaTheme="minorHAnsi" w:hAnsi="Arial" w:cs="Aria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1171F2"/>
    <w:multiLevelType w:val="hybridMultilevel"/>
    <w:tmpl w:val="0074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1"/>
  </w:num>
  <w:num w:numId="4">
    <w:abstractNumId w:val="8"/>
  </w:num>
  <w:num w:numId="5">
    <w:abstractNumId w:val="0"/>
  </w:num>
  <w:num w:numId="6">
    <w:abstractNumId w:val="3"/>
  </w:num>
  <w:num w:numId="7">
    <w:abstractNumId w:val="15"/>
  </w:num>
  <w:num w:numId="8">
    <w:abstractNumId w:val="7"/>
  </w:num>
  <w:num w:numId="9">
    <w:abstractNumId w:val="14"/>
  </w:num>
  <w:num w:numId="10">
    <w:abstractNumId w:val="5"/>
  </w:num>
  <w:num w:numId="11">
    <w:abstractNumId w:val="13"/>
  </w:num>
  <w:num w:numId="12">
    <w:abstractNumId w:val="4"/>
  </w:num>
  <w:num w:numId="13">
    <w:abstractNumId w:val="6"/>
  </w:num>
  <w:num w:numId="14">
    <w:abstractNumId w:val="10"/>
  </w:num>
  <w:num w:numId="15">
    <w:abstractNumId w:val="17"/>
  </w:num>
  <w:num w:numId="16">
    <w:abstractNumId w:val="2"/>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53"/>
    <w:rsid w:val="00005A0B"/>
    <w:rsid w:val="000203AD"/>
    <w:rsid w:val="00036F69"/>
    <w:rsid w:val="00037DBC"/>
    <w:rsid w:val="00045F06"/>
    <w:rsid w:val="00055AD6"/>
    <w:rsid w:val="0006329F"/>
    <w:rsid w:val="0006619C"/>
    <w:rsid w:val="00087109"/>
    <w:rsid w:val="00092B10"/>
    <w:rsid w:val="000A40BB"/>
    <w:rsid w:val="000A462E"/>
    <w:rsid w:val="000A5D95"/>
    <w:rsid w:val="000D097B"/>
    <w:rsid w:val="000D326F"/>
    <w:rsid w:val="000D3C53"/>
    <w:rsid w:val="000E047F"/>
    <w:rsid w:val="000E450A"/>
    <w:rsid w:val="000E6D2A"/>
    <w:rsid w:val="000F4293"/>
    <w:rsid w:val="0010695B"/>
    <w:rsid w:val="00117C88"/>
    <w:rsid w:val="00122FFB"/>
    <w:rsid w:val="00133419"/>
    <w:rsid w:val="00151242"/>
    <w:rsid w:val="00166525"/>
    <w:rsid w:val="00175786"/>
    <w:rsid w:val="00184D92"/>
    <w:rsid w:val="0018571A"/>
    <w:rsid w:val="001A10B0"/>
    <w:rsid w:val="001A12DC"/>
    <w:rsid w:val="001A3250"/>
    <w:rsid w:val="001A33A6"/>
    <w:rsid w:val="001A61C4"/>
    <w:rsid w:val="001B3476"/>
    <w:rsid w:val="001B4176"/>
    <w:rsid w:val="001C3790"/>
    <w:rsid w:val="001C45FE"/>
    <w:rsid w:val="001C7BE0"/>
    <w:rsid w:val="001C7E22"/>
    <w:rsid w:val="001D565F"/>
    <w:rsid w:val="001D6231"/>
    <w:rsid w:val="001E15C7"/>
    <w:rsid w:val="001E7700"/>
    <w:rsid w:val="001F5787"/>
    <w:rsid w:val="002067FE"/>
    <w:rsid w:val="00220D69"/>
    <w:rsid w:val="002234E7"/>
    <w:rsid w:val="00237407"/>
    <w:rsid w:val="00241390"/>
    <w:rsid w:val="00246B84"/>
    <w:rsid w:val="00254465"/>
    <w:rsid w:val="00254A68"/>
    <w:rsid w:val="0026385D"/>
    <w:rsid w:val="00264C5E"/>
    <w:rsid w:val="002725F9"/>
    <w:rsid w:val="00290A58"/>
    <w:rsid w:val="00292042"/>
    <w:rsid w:val="00292219"/>
    <w:rsid w:val="0029224C"/>
    <w:rsid w:val="002C0488"/>
    <w:rsid w:val="002C2C2E"/>
    <w:rsid w:val="002C5B2C"/>
    <w:rsid w:val="002C6056"/>
    <w:rsid w:val="002E6238"/>
    <w:rsid w:val="002F4BFB"/>
    <w:rsid w:val="003012FB"/>
    <w:rsid w:val="00303288"/>
    <w:rsid w:val="00304D87"/>
    <w:rsid w:val="00312E8C"/>
    <w:rsid w:val="00314FB8"/>
    <w:rsid w:val="003319B9"/>
    <w:rsid w:val="003333D1"/>
    <w:rsid w:val="00336139"/>
    <w:rsid w:val="003411ED"/>
    <w:rsid w:val="00341247"/>
    <w:rsid w:val="00345885"/>
    <w:rsid w:val="0034745D"/>
    <w:rsid w:val="00350ED4"/>
    <w:rsid w:val="003739FA"/>
    <w:rsid w:val="0037484E"/>
    <w:rsid w:val="003755DA"/>
    <w:rsid w:val="00383DEC"/>
    <w:rsid w:val="00393D89"/>
    <w:rsid w:val="003948FF"/>
    <w:rsid w:val="003B1011"/>
    <w:rsid w:val="003B146C"/>
    <w:rsid w:val="003B7DCD"/>
    <w:rsid w:val="003C15F6"/>
    <w:rsid w:val="003C65DA"/>
    <w:rsid w:val="003D02F8"/>
    <w:rsid w:val="003D5A03"/>
    <w:rsid w:val="003E3377"/>
    <w:rsid w:val="003F77CA"/>
    <w:rsid w:val="00405E16"/>
    <w:rsid w:val="00410F0E"/>
    <w:rsid w:val="004114B9"/>
    <w:rsid w:val="0041639D"/>
    <w:rsid w:val="00433078"/>
    <w:rsid w:val="004512BE"/>
    <w:rsid w:val="00451404"/>
    <w:rsid w:val="0045792F"/>
    <w:rsid w:val="0046020C"/>
    <w:rsid w:val="00460F88"/>
    <w:rsid w:val="004614E0"/>
    <w:rsid w:val="004633AA"/>
    <w:rsid w:val="004646F3"/>
    <w:rsid w:val="00465F99"/>
    <w:rsid w:val="0047199D"/>
    <w:rsid w:val="00481D3F"/>
    <w:rsid w:val="00487E98"/>
    <w:rsid w:val="004A0BB6"/>
    <w:rsid w:val="004A79F6"/>
    <w:rsid w:val="004C1031"/>
    <w:rsid w:val="004D6542"/>
    <w:rsid w:val="004E587B"/>
    <w:rsid w:val="004F39F1"/>
    <w:rsid w:val="0051051F"/>
    <w:rsid w:val="0051633A"/>
    <w:rsid w:val="00522787"/>
    <w:rsid w:val="00522E3B"/>
    <w:rsid w:val="00526078"/>
    <w:rsid w:val="0052775D"/>
    <w:rsid w:val="00531A4B"/>
    <w:rsid w:val="00540E33"/>
    <w:rsid w:val="00543A19"/>
    <w:rsid w:val="00543B68"/>
    <w:rsid w:val="00556F68"/>
    <w:rsid w:val="00563224"/>
    <w:rsid w:val="00571355"/>
    <w:rsid w:val="00573D12"/>
    <w:rsid w:val="00573D2C"/>
    <w:rsid w:val="00582195"/>
    <w:rsid w:val="00587B8A"/>
    <w:rsid w:val="005D2E5B"/>
    <w:rsid w:val="005E2488"/>
    <w:rsid w:val="005F244F"/>
    <w:rsid w:val="005F53E8"/>
    <w:rsid w:val="005F5CB0"/>
    <w:rsid w:val="005F62E0"/>
    <w:rsid w:val="00610F1E"/>
    <w:rsid w:val="00615ED0"/>
    <w:rsid w:val="00615F1F"/>
    <w:rsid w:val="00620759"/>
    <w:rsid w:val="00622632"/>
    <w:rsid w:val="006239FD"/>
    <w:rsid w:val="0062470B"/>
    <w:rsid w:val="006326F1"/>
    <w:rsid w:val="00632BDD"/>
    <w:rsid w:val="0063375B"/>
    <w:rsid w:val="00643432"/>
    <w:rsid w:val="00645744"/>
    <w:rsid w:val="00652DF6"/>
    <w:rsid w:val="0065310E"/>
    <w:rsid w:val="006637F6"/>
    <w:rsid w:val="00663B47"/>
    <w:rsid w:val="00672016"/>
    <w:rsid w:val="00674317"/>
    <w:rsid w:val="006849B7"/>
    <w:rsid w:val="00694FE7"/>
    <w:rsid w:val="006A158C"/>
    <w:rsid w:val="006B1640"/>
    <w:rsid w:val="006C236E"/>
    <w:rsid w:val="006C53FD"/>
    <w:rsid w:val="006C66BC"/>
    <w:rsid w:val="006D53CA"/>
    <w:rsid w:val="006D6493"/>
    <w:rsid w:val="006E5AEA"/>
    <w:rsid w:val="00707E75"/>
    <w:rsid w:val="0073245E"/>
    <w:rsid w:val="007408CA"/>
    <w:rsid w:val="00744431"/>
    <w:rsid w:val="007457B3"/>
    <w:rsid w:val="0074618A"/>
    <w:rsid w:val="007509E2"/>
    <w:rsid w:val="00763F3D"/>
    <w:rsid w:val="00783E46"/>
    <w:rsid w:val="00790297"/>
    <w:rsid w:val="00792A8A"/>
    <w:rsid w:val="007A463D"/>
    <w:rsid w:val="007A7822"/>
    <w:rsid w:val="007C68F6"/>
    <w:rsid w:val="007E27F1"/>
    <w:rsid w:val="007E2E50"/>
    <w:rsid w:val="007E34C6"/>
    <w:rsid w:val="007E5F6B"/>
    <w:rsid w:val="007F5316"/>
    <w:rsid w:val="0080064D"/>
    <w:rsid w:val="00801206"/>
    <w:rsid w:val="00803684"/>
    <w:rsid w:val="00812FC0"/>
    <w:rsid w:val="00820CCE"/>
    <w:rsid w:val="008300BA"/>
    <w:rsid w:val="00831EE3"/>
    <w:rsid w:val="0084537E"/>
    <w:rsid w:val="00866C70"/>
    <w:rsid w:val="008678FE"/>
    <w:rsid w:val="00870A3E"/>
    <w:rsid w:val="0087169E"/>
    <w:rsid w:val="008729C1"/>
    <w:rsid w:val="00873B49"/>
    <w:rsid w:val="00881480"/>
    <w:rsid w:val="008940DD"/>
    <w:rsid w:val="00894157"/>
    <w:rsid w:val="008A1E8D"/>
    <w:rsid w:val="008A5218"/>
    <w:rsid w:val="008A754B"/>
    <w:rsid w:val="008B3CE9"/>
    <w:rsid w:val="008B49FF"/>
    <w:rsid w:val="008C0872"/>
    <w:rsid w:val="008C55A3"/>
    <w:rsid w:val="008C7BAC"/>
    <w:rsid w:val="008E1B64"/>
    <w:rsid w:val="008F6026"/>
    <w:rsid w:val="008F7B0C"/>
    <w:rsid w:val="009030A4"/>
    <w:rsid w:val="00903EB4"/>
    <w:rsid w:val="0090797A"/>
    <w:rsid w:val="009108E0"/>
    <w:rsid w:val="009210E4"/>
    <w:rsid w:val="00922553"/>
    <w:rsid w:val="0092347A"/>
    <w:rsid w:val="0094190A"/>
    <w:rsid w:val="0095358A"/>
    <w:rsid w:val="009564DF"/>
    <w:rsid w:val="00961147"/>
    <w:rsid w:val="00973A7E"/>
    <w:rsid w:val="00975B39"/>
    <w:rsid w:val="00975DDB"/>
    <w:rsid w:val="00981377"/>
    <w:rsid w:val="00991A6B"/>
    <w:rsid w:val="009A48B6"/>
    <w:rsid w:val="009A4BAB"/>
    <w:rsid w:val="009A4E33"/>
    <w:rsid w:val="009B106C"/>
    <w:rsid w:val="009B2D39"/>
    <w:rsid w:val="009B7480"/>
    <w:rsid w:val="009C0443"/>
    <w:rsid w:val="009C7958"/>
    <w:rsid w:val="009C7EA9"/>
    <w:rsid w:val="009D3CDD"/>
    <w:rsid w:val="009D7250"/>
    <w:rsid w:val="009F1572"/>
    <w:rsid w:val="00A01BB8"/>
    <w:rsid w:val="00A01CA0"/>
    <w:rsid w:val="00A101D4"/>
    <w:rsid w:val="00A221A8"/>
    <w:rsid w:val="00A2648C"/>
    <w:rsid w:val="00A27B9C"/>
    <w:rsid w:val="00A3154A"/>
    <w:rsid w:val="00A3166D"/>
    <w:rsid w:val="00A41899"/>
    <w:rsid w:val="00A44A10"/>
    <w:rsid w:val="00A459DF"/>
    <w:rsid w:val="00A67555"/>
    <w:rsid w:val="00A67F5D"/>
    <w:rsid w:val="00A80BBA"/>
    <w:rsid w:val="00A840DE"/>
    <w:rsid w:val="00A8481A"/>
    <w:rsid w:val="00A90F27"/>
    <w:rsid w:val="00A9278E"/>
    <w:rsid w:val="00A92CDC"/>
    <w:rsid w:val="00AB6F2A"/>
    <w:rsid w:val="00AD72EC"/>
    <w:rsid w:val="00AD78F4"/>
    <w:rsid w:val="00AE2095"/>
    <w:rsid w:val="00AF0A90"/>
    <w:rsid w:val="00AF146C"/>
    <w:rsid w:val="00AF20C5"/>
    <w:rsid w:val="00B222C1"/>
    <w:rsid w:val="00B23C19"/>
    <w:rsid w:val="00B25069"/>
    <w:rsid w:val="00B27DFD"/>
    <w:rsid w:val="00B32D68"/>
    <w:rsid w:val="00B34D99"/>
    <w:rsid w:val="00B35AC0"/>
    <w:rsid w:val="00B4144A"/>
    <w:rsid w:val="00B4753F"/>
    <w:rsid w:val="00B619CB"/>
    <w:rsid w:val="00B624AB"/>
    <w:rsid w:val="00B673CB"/>
    <w:rsid w:val="00B7121D"/>
    <w:rsid w:val="00B80A0D"/>
    <w:rsid w:val="00B9747E"/>
    <w:rsid w:val="00BA08D3"/>
    <w:rsid w:val="00BA5039"/>
    <w:rsid w:val="00BA6402"/>
    <w:rsid w:val="00BC2105"/>
    <w:rsid w:val="00BC32A7"/>
    <w:rsid w:val="00BD44CB"/>
    <w:rsid w:val="00BD5AFF"/>
    <w:rsid w:val="00BE387A"/>
    <w:rsid w:val="00BE5C51"/>
    <w:rsid w:val="00BE706A"/>
    <w:rsid w:val="00BE7CA3"/>
    <w:rsid w:val="00C00A8C"/>
    <w:rsid w:val="00C03857"/>
    <w:rsid w:val="00C05F62"/>
    <w:rsid w:val="00C0605D"/>
    <w:rsid w:val="00C107E0"/>
    <w:rsid w:val="00C10C49"/>
    <w:rsid w:val="00C10CF4"/>
    <w:rsid w:val="00C13441"/>
    <w:rsid w:val="00C13FE7"/>
    <w:rsid w:val="00C2310C"/>
    <w:rsid w:val="00C242FA"/>
    <w:rsid w:val="00C30AD5"/>
    <w:rsid w:val="00C350BF"/>
    <w:rsid w:val="00C4228A"/>
    <w:rsid w:val="00C5725C"/>
    <w:rsid w:val="00C63B4D"/>
    <w:rsid w:val="00C74AE0"/>
    <w:rsid w:val="00C76CAC"/>
    <w:rsid w:val="00C82B57"/>
    <w:rsid w:val="00C90D57"/>
    <w:rsid w:val="00C94A45"/>
    <w:rsid w:val="00CA1566"/>
    <w:rsid w:val="00CA288B"/>
    <w:rsid w:val="00CA5299"/>
    <w:rsid w:val="00CC46A7"/>
    <w:rsid w:val="00CC4759"/>
    <w:rsid w:val="00CC756A"/>
    <w:rsid w:val="00CD0050"/>
    <w:rsid w:val="00CE4FAF"/>
    <w:rsid w:val="00CE6683"/>
    <w:rsid w:val="00CF3013"/>
    <w:rsid w:val="00CF5A06"/>
    <w:rsid w:val="00D01EAF"/>
    <w:rsid w:val="00D10803"/>
    <w:rsid w:val="00D15444"/>
    <w:rsid w:val="00D2395D"/>
    <w:rsid w:val="00D37A3F"/>
    <w:rsid w:val="00D5156D"/>
    <w:rsid w:val="00D745DC"/>
    <w:rsid w:val="00D8099C"/>
    <w:rsid w:val="00D817AD"/>
    <w:rsid w:val="00D81AA6"/>
    <w:rsid w:val="00D97E3C"/>
    <w:rsid w:val="00DA044E"/>
    <w:rsid w:val="00DA5F29"/>
    <w:rsid w:val="00DC2403"/>
    <w:rsid w:val="00DC3897"/>
    <w:rsid w:val="00DC4FB0"/>
    <w:rsid w:val="00DD1A0A"/>
    <w:rsid w:val="00DD2EBC"/>
    <w:rsid w:val="00DD48E2"/>
    <w:rsid w:val="00DE102B"/>
    <w:rsid w:val="00DE1E19"/>
    <w:rsid w:val="00DE38EA"/>
    <w:rsid w:val="00DE6FBE"/>
    <w:rsid w:val="00E25F03"/>
    <w:rsid w:val="00E276E9"/>
    <w:rsid w:val="00E30C3B"/>
    <w:rsid w:val="00E42FC2"/>
    <w:rsid w:val="00E4738E"/>
    <w:rsid w:val="00E47F27"/>
    <w:rsid w:val="00E67677"/>
    <w:rsid w:val="00E73463"/>
    <w:rsid w:val="00E73E59"/>
    <w:rsid w:val="00E84F2F"/>
    <w:rsid w:val="00E85468"/>
    <w:rsid w:val="00E91DCF"/>
    <w:rsid w:val="00EA7596"/>
    <w:rsid w:val="00EA79E5"/>
    <w:rsid w:val="00EB2470"/>
    <w:rsid w:val="00EC0D93"/>
    <w:rsid w:val="00EC1F82"/>
    <w:rsid w:val="00EC22E8"/>
    <w:rsid w:val="00F03D6D"/>
    <w:rsid w:val="00F07230"/>
    <w:rsid w:val="00F07275"/>
    <w:rsid w:val="00F1472B"/>
    <w:rsid w:val="00F232E8"/>
    <w:rsid w:val="00F35676"/>
    <w:rsid w:val="00F4593D"/>
    <w:rsid w:val="00F62D2E"/>
    <w:rsid w:val="00F67724"/>
    <w:rsid w:val="00F72136"/>
    <w:rsid w:val="00F7697E"/>
    <w:rsid w:val="00F84769"/>
    <w:rsid w:val="00F87746"/>
    <w:rsid w:val="00F944BD"/>
    <w:rsid w:val="00F952E5"/>
    <w:rsid w:val="00FA69A0"/>
    <w:rsid w:val="00FB15F2"/>
    <w:rsid w:val="00FB2F1F"/>
    <w:rsid w:val="00FB3152"/>
    <w:rsid w:val="00FC0974"/>
    <w:rsid w:val="00FC70E9"/>
    <w:rsid w:val="00FD1812"/>
    <w:rsid w:val="00FD3B23"/>
    <w:rsid w:val="00FE2D07"/>
    <w:rsid w:val="00FE61A1"/>
    <w:rsid w:val="00FF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BA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2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5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D56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310C"/>
    <w:pPr>
      <w:spacing w:after="0" w:line="240" w:lineRule="auto"/>
    </w:pPr>
    <w:rPr>
      <w:rFonts w:ascii="Calibri" w:eastAsia="Calibri" w:hAnsi="Calibri" w:cs="Times New Roman"/>
    </w:rPr>
  </w:style>
  <w:style w:type="paragraph" w:styleId="ListParagraph">
    <w:name w:val="List Paragraph"/>
    <w:basedOn w:val="Normal"/>
    <w:uiPriority w:val="34"/>
    <w:qFormat/>
    <w:rsid w:val="00991A6B"/>
    <w:pPr>
      <w:ind w:left="720"/>
      <w:contextualSpacing/>
    </w:pPr>
  </w:style>
  <w:style w:type="character" w:customStyle="1" w:styleId="Heading4Char">
    <w:name w:val="Heading 4 Char"/>
    <w:basedOn w:val="DefaultParagraphFont"/>
    <w:link w:val="Heading4"/>
    <w:uiPriority w:val="9"/>
    <w:rsid w:val="001D565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D565F"/>
    <w:rPr>
      <w:color w:val="0000FF"/>
      <w:u w:val="single"/>
    </w:rPr>
  </w:style>
  <w:style w:type="character" w:customStyle="1" w:styleId="Heading2Char">
    <w:name w:val="Heading 2 Char"/>
    <w:basedOn w:val="DefaultParagraphFont"/>
    <w:link w:val="Heading2"/>
    <w:uiPriority w:val="9"/>
    <w:semiHidden/>
    <w:rsid w:val="001D565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D565F"/>
  </w:style>
  <w:style w:type="character" w:customStyle="1" w:styleId="Heading1Char">
    <w:name w:val="Heading 1 Char"/>
    <w:basedOn w:val="DefaultParagraphFont"/>
    <w:link w:val="Heading1"/>
    <w:uiPriority w:val="9"/>
    <w:rsid w:val="00341247"/>
    <w:rPr>
      <w:rFonts w:asciiTheme="majorHAnsi" w:eastAsiaTheme="majorEastAsia" w:hAnsiTheme="majorHAnsi" w:cstheme="majorBidi"/>
      <w:color w:val="2E74B5" w:themeColor="accent1" w:themeShade="BF"/>
      <w:sz w:val="32"/>
      <w:szCs w:val="32"/>
    </w:rPr>
  </w:style>
  <w:style w:type="paragraph" w:customStyle="1" w:styleId="details">
    <w:name w:val="details"/>
    <w:basedOn w:val="Normal"/>
    <w:rsid w:val="0034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41247"/>
  </w:style>
  <w:style w:type="character" w:customStyle="1" w:styleId="fulltext-it">
    <w:name w:val="fulltext-it"/>
    <w:basedOn w:val="DefaultParagraphFont"/>
    <w:rsid w:val="00EB2470"/>
  </w:style>
  <w:style w:type="paragraph" w:styleId="NormalWeb">
    <w:name w:val="Normal (Web)"/>
    <w:basedOn w:val="Normal"/>
    <w:uiPriority w:val="99"/>
    <w:unhideWhenUsed/>
    <w:rsid w:val="00EB24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1E"/>
    <w:rPr>
      <w:rFonts w:ascii="Segoe UI" w:hAnsi="Segoe UI" w:cs="Segoe UI"/>
      <w:sz w:val="18"/>
      <w:szCs w:val="18"/>
    </w:rPr>
  </w:style>
  <w:style w:type="paragraph" w:styleId="Header">
    <w:name w:val="header"/>
    <w:basedOn w:val="Normal"/>
    <w:link w:val="HeaderChar"/>
    <w:uiPriority w:val="99"/>
    <w:unhideWhenUsed/>
    <w:rsid w:val="006C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6E"/>
  </w:style>
  <w:style w:type="paragraph" w:styleId="Footer">
    <w:name w:val="footer"/>
    <w:basedOn w:val="Normal"/>
    <w:link w:val="FooterChar"/>
    <w:uiPriority w:val="99"/>
    <w:unhideWhenUsed/>
    <w:rsid w:val="006C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6E"/>
  </w:style>
  <w:style w:type="character" w:customStyle="1" w:styleId="xxn-chron">
    <w:name w:val="x_xn-chron"/>
    <w:basedOn w:val="DefaultParagraphFont"/>
    <w:rsid w:val="00166525"/>
  </w:style>
  <w:style w:type="character" w:customStyle="1" w:styleId="xxn-location">
    <w:name w:val="x_xn-location"/>
    <w:basedOn w:val="DefaultParagraphFont"/>
    <w:rsid w:val="00166525"/>
  </w:style>
  <w:style w:type="paragraph" w:styleId="CommentText">
    <w:name w:val="annotation text"/>
    <w:basedOn w:val="Normal"/>
    <w:link w:val="CommentTextChar"/>
    <w:uiPriority w:val="99"/>
    <w:unhideWhenUsed/>
    <w:rsid w:val="009C7EA9"/>
    <w:pPr>
      <w:spacing w:after="200" w:line="276" w:lineRule="auto"/>
    </w:pPr>
    <w:rPr>
      <w:rFonts w:ascii="Calibri" w:hAnsi="Calibri" w:cs="Times New Roman"/>
      <w:lang w:val="sv-SE"/>
    </w:rPr>
  </w:style>
  <w:style w:type="character" w:customStyle="1" w:styleId="CommentTextChar">
    <w:name w:val="Comment Text Char"/>
    <w:basedOn w:val="DefaultParagraphFont"/>
    <w:link w:val="CommentText"/>
    <w:uiPriority w:val="99"/>
    <w:rsid w:val="009C7EA9"/>
    <w:rPr>
      <w:rFonts w:ascii="Calibri" w:hAnsi="Calibri" w:cs="Times New Roman"/>
      <w:lang w:val="sv-SE"/>
    </w:rPr>
  </w:style>
  <w:style w:type="character" w:styleId="CommentReference">
    <w:name w:val="annotation reference"/>
    <w:basedOn w:val="DefaultParagraphFont"/>
    <w:uiPriority w:val="99"/>
    <w:semiHidden/>
    <w:unhideWhenUsed/>
    <w:rsid w:val="009C7EA9"/>
    <w:rPr>
      <w:sz w:val="18"/>
      <w:szCs w:val="18"/>
    </w:rPr>
  </w:style>
  <w:style w:type="paragraph" w:styleId="CommentSubject">
    <w:name w:val="annotation subject"/>
    <w:basedOn w:val="CommentText"/>
    <w:next w:val="CommentText"/>
    <w:link w:val="CommentSubjectChar"/>
    <w:uiPriority w:val="99"/>
    <w:semiHidden/>
    <w:unhideWhenUsed/>
    <w:rsid w:val="001A3250"/>
    <w:pPr>
      <w:spacing w:after="160" w:line="259" w:lineRule="auto"/>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A3250"/>
    <w:rPr>
      <w:rFonts w:ascii="Calibri" w:hAnsi="Calibri" w:cs="Times New Roman"/>
      <w:b/>
      <w:bCs/>
      <w:lang w:val="sv-SE"/>
    </w:rPr>
  </w:style>
  <w:style w:type="paragraph" w:styleId="PlainText">
    <w:name w:val="Plain Text"/>
    <w:basedOn w:val="Normal"/>
    <w:link w:val="PlainTextChar"/>
    <w:rsid w:val="00F952E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952E5"/>
    <w:rPr>
      <w:rFonts w:ascii="宋体" w:eastAsia="宋体" w:hAnsi="Courier New" w:cs="Courier New"/>
      <w:kern w:val="2"/>
      <w:sz w:val="21"/>
      <w:szCs w:val="21"/>
      <w:lang w:eastAsia="zh-CN"/>
    </w:rPr>
  </w:style>
  <w:style w:type="character" w:styleId="Emphasis">
    <w:name w:val="Emphasis"/>
    <w:qFormat/>
    <w:rsid w:val="001F578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2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56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D56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310C"/>
    <w:pPr>
      <w:spacing w:after="0" w:line="240" w:lineRule="auto"/>
    </w:pPr>
    <w:rPr>
      <w:rFonts w:ascii="Calibri" w:eastAsia="Calibri" w:hAnsi="Calibri" w:cs="Times New Roman"/>
    </w:rPr>
  </w:style>
  <w:style w:type="paragraph" w:styleId="ListParagraph">
    <w:name w:val="List Paragraph"/>
    <w:basedOn w:val="Normal"/>
    <w:uiPriority w:val="34"/>
    <w:qFormat/>
    <w:rsid w:val="00991A6B"/>
    <w:pPr>
      <w:ind w:left="720"/>
      <w:contextualSpacing/>
    </w:pPr>
  </w:style>
  <w:style w:type="character" w:customStyle="1" w:styleId="Heading4Char">
    <w:name w:val="Heading 4 Char"/>
    <w:basedOn w:val="DefaultParagraphFont"/>
    <w:link w:val="Heading4"/>
    <w:uiPriority w:val="9"/>
    <w:rsid w:val="001D565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D565F"/>
    <w:rPr>
      <w:color w:val="0000FF"/>
      <w:u w:val="single"/>
    </w:rPr>
  </w:style>
  <w:style w:type="character" w:customStyle="1" w:styleId="Heading2Char">
    <w:name w:val="Heading 2 Char"/>
    <w:basedOn w:val="DefaultParagraphFont"/>
    <w:link w:val="Heading2"/>
    <w:uiPriority w:val="9"/>
    <w:semiHidden/>
    <w:rsid w:val="001D565F"/>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1D565F"/>
  </w:style>
  <w:style w:type="character" w:customStyle="1" w:styleId="Heading1Char">
    <w:name w:val="Heading 1 Char"/>
    <w:basedOn w:val="DefaultParagraphFont"/>
    <w:link w:val="Heading1"/>
    <w:uiPriority w:val="9"/>
    <w:rsid w:val="00341247"/>
    <w:rPr>
      <w:rFonts w:asciiTheme="majorHAnsi" w:eastAsiaTheme="majorEastAsia" w:hAnsiTheme="majorHAnsi" w:cstheme="majorBidi"/>
      <w:color w:val="2E74B5" w:themeColor="accent1" w:themeShade="BF"/>
      <w:sz w:val="32"/>
      <w:szCs w:val="32"/>
    </w:rPr>
  </w:style>
  <w:style w:type="paragraph" w:customStyle="1" w:styleId="details">
    <w:name w:val="details"/>
    <w:basedOn w:val="Normal"/>
    <w:rsid w:val="0034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41247"/>
  </w:style>
  <w:style w:type="character" w:customStyle="1" w:styleId="fulltext-it">
    <w:name w:val="fulltext-it"/>
    <w:basedOn w:val="DefaultParagraphFont"/>
    <w:rsid w:val="00EB2470"/>
  </w:style>
  <w:style w:type="paragraph" w:styleId="NormalWeb">
    <w:name w:val="Normal (Web)"/>
    <w:basedOn w:val="Normal"/>
    <w:uiPriority w:val="99"/>
    <w:unhideWhenUsed/>
    <w:rsid w:val="00EB24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1E"/>
    <w:rPr>
      <w:rFonts w:ascii="Segoe UI" w:hAnsi="Segoe UI" w:cs="Segoe UI"/>
      <w:sz w:val="18"/>
      <w:szCs w:val="18"/>
    </w:rPr>
  </w:style>
  <w:style w:type="paragraph" w:styleId="Header">
    <w:name w:val="header"/>
    <w:basedOn w:val="Normal"/>
    <w:link w:val="HeaderChar"/>
    <w:uiPriority w:val="99"/>
    <w:unhideWhenUsed/>
    <w:rsid w:val="006C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6E"/>
  </w:style>
  <w:style w:type="paragraph" w:styleId="Footer">
    <w:name w:val="footer"/>
    <w:basedOn w:val="Normal"/>
    <w:link w:val="FooterChar"/>
    <w:uiPriority w:val="99"/>
    <w:unhideWhenUsed/>
    <w:rsid w:val="006C2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6E"/>
  </w:style>
  <w:style w:type="character" w:customStyle="1" w:styleId="xxn-chron">
    <w:name w:val="x_xn-chron"/>
    <w:basedOn w:val="DefaultParagraphFont"/>
    <w:rsid w:val="00166525"/>
  </w:style>
  <w:style w:type="character" w:customStyle="1" w:styleId="xxn-location">
    <w:name w:val="x_xn-location"/>
    <w:basedOn w:val="DefaultParagraphFont"/>
    <w:rsid w:val="00166525"/>
  </w:style>
  <w:style w:type="paragraph" w:styleId="CommentText">
    <w:name w:val="annotation text"/>
    <w:basedOn w:val="Normal"/>
    <w:link w:val="CommentTextChar"/>
    <w:uiPriority w:val="99"/>
    <w:unhideWhenUsed/>
    <w:rsid w:val="009C7EA9"/>
    <w:pPr>
      <w:spacing w:after="200" w:line="276" w:lineRule="auto"/>
    </w:pPr>
    <w:rPr>
      <w:rFonts w:ascii="Calibri" w:hAnsi="Calibri" w:cs="Times New Roman"/>
      <w:lang w:val="sv-SE"/>
    </w:rPr>
  </w:style>
  <w:style w:type="character" w:customStyle="1" w:styleId="CommentTextChar">
    <w:name w:val="Comment Text Char"/>
    <w:basedOn w:val="DefaultParagraphFont"/>
    <w:link w:val="CommentText"/>
    <w:uiPriority w:val="99"/>
    <w:rsid w:val="009C7EA9"/>
    <w:rPr>
      <w:rFonts w:ascii="Calibri" w:hAnsi="Calibri" w:cs="Times New Roman"/>
      <w:lang w:val="sv-SE"/>
    </w:rPr>
  </w:style>
  <w:style w:type="character" w:styleId="CommentReference">
    <w:name w:val="annotation reference"/>
    <w:basedOn w:val="DefaultParagraphFont"/>
    <w:uiPriority w:val="99"/>
    <w:semiHidden/>
    <w:unhideWhenUsed/>
    <w:rsid w:val="009C7EA9"/>
    <w:rPr>
      <w:sz w:val="18"/>
      <w:szCs w:val="18"/>
    </w:rPr>
  </w:style>
  <w:style w:type="paragraph" w:styleId="CommentSubject">
    <w:name w:val="annotation subject"/>
    <w:basedOn w:val="CommentText"/>
    <w:next w:val="CommentText"/>
    <w:link w:val="CommentSubjectChar"/>
    <w:uiPriority w:val="99"/>
    <w:semiHidden/>
    <w:unhideWhenUsed/>
    <w:rsid w:val="001A3250"/>
    <w:pPr>
      <w:spacing w:after="160" w:line="259" w:lineRule="auto"/>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1A3250"/>
    <w:rPr>
      <w:rFonts w:ascii="Calibri" w:hAnsi="Calibri" w:cs="Times New Roman"/>
      <w:b/>
      <w:bCs/>
      <w:lang w:val="sv-SE"/>
    </w:rPr>
  </w:style>
  <w:style w:type="paragraph" w:styleId="PlainText">
    <w:name w:val="Plain Text"/>
    <w:basedOn w:val="Normal"/>
    <w:link w:val="PlainTextChar"/>
    <w:rsid w:val="00F952E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952E5"/>
    <w:rPr>
      <w:rFonts w:ascii="宋体" w:eastAsia="宋体" w:hAnsi="Courier New" w:cs="Courier New"/>
      <w:kern w:val="2"/>
      <w:sz w:val="21"/>
      <w:szCs w:val="21"/>
      <w:lang w:eastAsia="zh-CN"/>
    </w:rPr>
  </w:style>
  <w:style w:type="character" w:styleId="Emphasis">
    <w:name w:val="Emphasis"/>
    <w:qFormat/>
    <w:rsid w:val="001F578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473">
      <w:bodyDiv w:val="1"/>
      <w:marLeft w:val="0"/>
      <w:marRight w:val="0"/>
      <w:marTop w:val="0"/>
      <w:marBottom w:val="0"/>
      <w:divBdr>
        <w:top w:val="none" w:sz="0" w:space="0" w:color="auto"/>
        <w:left w:val="none" w:sz="0" w:space="0" w:color="auto"/>
        <w:bottom w:val="none" w:sz="0" w:space="0" w:color="auto"/>
        <w:right w:val="none" w:sz="0" w:space="0" w:color="auto"/>
      </w:divBdr>
      <w:divsChild>
        <w:div w:id="1114980267">
          <w:marLeft w:val="0"/>
          <w:marRight w:val="1"/>
          <w:marTop w:val="0"/>
          <w:marBottom w:val="0"/>
          <w:divBdr>
            <w:top w:val="none" w:sz="0" w:space="0" w:color="auto"/>
            <w:left w:val="none" w:sz="0" w:space="0" w:color="auto"/>
            <w:bottom w:val="none" w:sz="0" w:space="0" w:color="auto"/>
            <w:right w:val="none" w:sz="0" w:space="0" w:color="auto"/>
          </w:divBdr>
          <w:divsChild>
            <w:div w:id="1562910036">
              <w:marLeft w:val="0"/>
              <w:marRight w:val="0"/>
              <w:marTop w:val="0"/>
              <w:marBottom w:val="0"/>
              <w:divBdr>
                <w:top w:val="none" w:sz="0" w:space="0" w:color="auto"/>
                <w:left w:val="none" w:sz="0" w:space="0" w:color="auto"/>
                <w:bottom w:val="none" w:sz="0" w:space="0" w:color="auto"/>
                <w:right w:val="none" w:sz="0" w:space="0" w:color="auto"/>
              </w:divBdr>
              <w:divsChild>
                <w:div w:id="948702124">
                  <w:marLeft w:val="0"/>
                  <w:marRight w:val="1"/>
                  <w:marTop w:val="0"/>
                  <w:marBottom w:val="0"/>
                  <w:divBdr>
                    <w:top w:val="none" w:sz="0" w:space="0" w:color="auto"/>
                    <w:left w:val="none" w:sz="0" w:space="0" w:color="auto"/>
                    <w:bottom w:val="none" w:sz="0" w:space="0" w:color="auto"/>
                    <w:right w:val="none" w:sz="0" w:space="0" w:color="auto"/>
                  </w:divBdr>
                  <w:divsChild>
                    <w:div w:id="614405900">
                      <w:marLeft w:val="0"/>
                      <w:marRight w:val="0"/>
                      <w:marTop w:val="0"/>
                      <w:marBottom w:val="0"/>
                      <w:divBdr>
                        <w:top w:val="none" w:sz="0" w:space="0" w:color="auto"/>
                        <w:left w:val="none" w:sz="0" w:space="0" w:color="auto"/>
                        <w:bottom w:val="none" w:sz="0" w:space="0" w:color="auto"/>
                        <w:right w:val="none" w:sz="0" w:space="0" w:color="auto"/>
                      </w:divBdr>
                      <w:divsChild>
                        <w:div w:id="1210923016">
                          <w:marLeft w:val="0"/>
                          <w:marRight w:val="0"/>
                          <w:marTop w:val="0"/>
                          <w:marBottom w:val="0"/>
                          <w:divBdr>
                            <w:top w:val="none" w:sz="0" w:space="0" w:color="auto"/>
                            <w:left w:val="none" w:sz="0" w:space="0" w:color="auto"/>
                            <w:bottom w:val="none" w:sz="0" w:space="0" w:color="auto"/>
                            <w:right w:val="none" w:sz="0" w:space="0" w:color="auto"/>
                          </w:divBdr>
                          <w:divsChild>
                            <w:div w:id="171452033">
                              <w:marLeft w:val="0"/>
                              <w:marRight w:val="0"/>
                              <w:marTop w:val="120"/>
                              <w:marBottom w:val="360"/>
                              <w:divBdr>
                                <w:top w:val="none" w:sz="0" w:space="0" w:color="auto"/>
                                <w:left w:val="none" w:sz="0" w:space="0" w:color="auto"/>
                                <w:bottom w:val="none" w:sz="0" w:space="0" w:color="auto"/>
                                <w:right w:val="none" w:sz="0" w:space="0" w:color="auto"/>
                              </w:divBdr>
                              <w:divsChild>
                                <w:div w:id="187643925">
                                  <w:marLeft w:val="0"/>
                                  <w:marRight w:val="0"/>
                                  <w:marTop w:val="0"/>
                                  <w:marBottom w:val="0"/>
                                  <w:divBdr>
                                    <w:top w:val="none" w:sz="0" w:space="0" w:color="auto"/>
                                    <w:left w:val="none" w:sz="0" w:space="0" w:color="auto"/>
                                    <w:bottom w:val="none" w:sz="0" w:space="0" w:color="auto"/>
                                    <w:right w:val="none" w:sz="0" w:space="0" w:color="auto"/>
                                  </w:divBdr>
                                  <w:divsChild>
                                    <w:div w:id="18099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363404">
      <w:bodyDiv w:val="1"/>
      <w:marLeft w:val="0"/>
      <w:marRight w:val="0"/>
      <w:marTop w:val="0"/>
      <w:marBottom w:val="0"/>
      <w:divBdr>
        <w:top w:val="none" w:sz="0" w:space="0" w:color="auto"/>
        <w:left w:val="none" w:sz="0" w:space="0" w:color="auto"/>
        <w:bottom w:val="none" w:sz="0" w:space="0" w:color="auto"/>
        <w:right w:val="none" w:sz="0" w:space="0" w:color="auto"/>
      </w:divBdr>
      <w:divsChild>
        <w:div w:id="1553301396">
          <w:marLeft w:val="0"/>
          <w:marRight w:val="1"/>
          <w:marTop w:val="0"/>
          <w:marBottom w:val="0"/>
          <w:divBdr>
            <w:top w:val="none" w:sz="0" w:space="0" w:color="auto"/>
            <w:left w:val="none" w:sz="0" w:space="0" w:color="auto"/>
            <w:bottom w:val="none" w:sz="0" w:space="0" w:color="auto"/>
            <w:right w:val="none" w:sz="0" w:space="0" w:color="auto"/>
          </w:divBdr>
          <w:divsChild>
            <w:div w:id="674576867">
              <w:marLeft w:val="0"/>
              <w:marRight w:val="0"/>
              <w:marTop w:val="0"/>
              <w:marBottom w:val="0"/>
              <w:divBdr>
                <w:top w:val="none" w:sz="0" w:space="0" w:color="auto"/>
                <w:left w:val="none" w:sz="0" w:space="0" w:color="auto"/>
                <w:bottom w:val="none" w:sz="0" w:space="0" w:color="auto"/>
                <w:right w:val="none" w:sz="0" w:space="0" w:color="auto"/>
              </w:divBdr>
              <w:divsChild>
                <w:div w:id="777331535">
                  <w:marLeft w:val="0"/>
                  <w:marRight w:val="1"/>
                  <w:marTop w:val="0"/>
                  <w:marBottom w:val="0"/>
                  <w:divBdr>
                    <w:top w:val="none" w:sz="0" w:space="0" w:color="auto"/>
                    <w:left w:val="none" w:sz="0" w:space="0" w:color="auto"/>
                    <w:bottom w:val="none" w:sz="0" w:space="0" w:color="auto"/>
                    <w:right w:val="none" w:sz="0" w:space="0" w:color="auto"/>
                  </w:divBdr>
                  <w:divsChild>
                    <w:div w:id="2042167838">
                      <w:marLeft w:val="0"/>
                      <w:marRight w:val="0"/>
                      <w:marTop w:val="0"/>
                      <w:marBottom w:val="0"/>
                      <w:divBdr>
                        <w:top w:val="none" w:sz="0" w:space="0" w:color="auto"/>
                        <w:left w:val="none" w:sz="0" w:space="0" w:color="auto"/>
                        <w:bottom w:val="none" w:sz="0" w:space="0" w:color="auto"/>
                        <w:right w:val="none" w:sz="0" w:space="0" w:color="auto"/>
                      </w:divBdr>
                      <w:divsChild>
                        <w:div w:id="279577323">
                          <w:marLeft w:val="0"/>
                          <w:marRight w:val="0"/>
                          <w:marTop w:val="0"/>
                          <w:marBottom w:val="0"/>
                          <w:divBdr>
                            <w:top w:val="none" w:sz="0" w:space="0" w:color="auto"/>
                            <w:left w:val="none" w:sz="0" w:space="0" w:color="auto"/>
                            <w:bottom w:val="none" w:sz="0" w:space="0" w:color="auto"/>
                            <w:right w:val="none" w:sz="0" w:space="0" w:color="auto"/>
                          </w:divBdr>
                          <w:divsChild>
                            <w:div w:id="144667610">
                              <w:marLeft w:val="0"/>
                              <w:marRight w:val="0"/>
                              <w:marTop w:val="120"/>
                              <w:marBottom w:val="360"/>
                              <w:divBdr>
                                <w:top w:val="none" w:sz="0" w:space="0" w:color="auto"/>
                                <w:left w:val="none" w:sz="0" w:space="0" w:color="auto"/>
                                <w:bottom w:val="none" w:sz="0" w:space="0" w:color="auto"/>
                                <w:right w:val="none" w:sz="0" w:space="0" w:color="auto"/>
                              </w:divBdr>
                              <w:divsChild>
                                <w:div w:id="738225">
                                  <w:marLeft w:val="0"/>
                                  <w:marRight w:val="0"/>
                                  <w:marTop w:val="0"/>
                                  <w:marBottom w:val="0"/>
                                  <w:divBdr>
                                    <w:top w:val="none" w:sz="0" w:space="0" w:color="auto"/>
                                    <w:left w:val="none" w:sz="0" w:space="0" w:color="auto"/>
                                    <w:bottom w:val="none" w:sz="0" w:space="0" w:color="auto"/>
                                    <w:right w:val="none" w:sz="0" w:space="0" w:color="auto"/>
                                  </w:divBdr>
                                  <w:divsChild>
                                    <w:div w:id="2204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992170">
      <w:bodyDiv w:val="1"/>
      <w:marLeft w:val="0"/>
      <w:marRight w:val="0"/>
      <w:marTop w:val="0"/>
      <w:marBottom w:val="0"/>
      <w:divBdr>
        <w:top w:val="none" w:sz="0" w:space="0" w:color="auto"/>
        <w:left w:val="none" w:sz="0" w:space="0" w:color="auto"/>
        <w:bottom w:val="none" w:sz="0" w:space="0" w:color="auto"/>
        <w:right w:val="none" w:sz="0" w:space="0" w:color="auto"/>
      </w:divBdr>
      <w:divsChild>
        <w:div w:id="642546998">
          <w:marLeft w:val="0"/>
          <w:marRight w:val="1"/>
          <w:marTop w:val="0"/>
          <w:marBottom w:val="0"/>
          <w:divBdr>
            <w:top w:val="none" w:sz="0" w:space="0" w:color="auto"/>
            <w:left w:val="none" w:sz="0" w:space="0" w:color="auto"/>
            <w:bottom w:val="none" w:sz="0" w:space="0" w:color="auto"/>
            <w:right w:val="none" w:sz="0" w:space="0" w:color="auto"/>
          </w:divBdr>
          <w:divsChild>
            <w:div w:id="410662099">
              <w:marLeft w:val="0"/>
              <w:marRight w:val="0"/>
              <w:marTop w:val="0"/>
              <w:marBottom w:val="0"/>
              <w:divBdr>
                <w:top w:val="none" w:sz="0" w:space="0" w:color="auto"/>
                <w:left w:val="none" w:sz="0" w:space="0" w:color="auto"/>
                <w:bottom w:val="none" w:sz="0" w:space="0" w:color="auto"/>
                <w:right w:val="none" w:sz="0" w:space="0" w:color="auto"/>
              </w:divBdr>
              <w:divsChild>
                <w:div w:id="313921961">
                  <w:marLeft w:val="0"/>
                  <w:marRight w:val="1"/>
                  <w:marTop w:val="0"/>
                  <w:marBottom w:val="0"/>
                  <w:divBdr>
                    <w:top w:val="none" w:sz="0" w:space="0" w:color="auto"/>
                    <w:left w:val="none" w:sz="0" w:space="0" w:color="auto"/>
                    <w:bottom w:val="none" w:sz="0" w:space="0" w:color="auto"/>
                    <w:right w:val="none" w:sz="0" w:space="0" w:color="auto"/>
                  </w:divBdr>
                  <w:divsChild>
                    <w:div w:id="2012105116">
                      <w:marLeft w:val="0"/>
                      <w:marRight w:val="0"/>
                      <w:marTop w:val="0"/>
                      <w:marBottom w:val="0"/>
                      <w:divBdr>
                        <w:top w:val="none" w:sz="0" w:space="0" w:color="auto"/>
                        <w:left w:val="none" w:sz="0" w:space="0" w:color="auto"/>
                        <w:bottom w:val="none" w:sz="0" w:space="0" w:color="auto"/>
                        <w:right w:val="none" w:sz="0" w:space="0" w:color="auto"/>
                      </w:divBdr>
                      <w:divsChild>
                        <w:div w:id="1725909747">
                          <w:marLeft w:val="0"/>
                          <w:marRight w:val="0"/>
                          <w:marTop w:val="0"/>
                          <w:marBottom w:val="0"/>
                          <w:divBdr>
                            <w:top w:val="none" w:sz="0" w:space="0" w:color="auto"/>
                            <w:left w:val="none" w:sz="0" w:space="0" w:color="auto"/>
                            <w:bottom w:val="none" w:sz="0" w:space="0" w:color="auto"/>
                            <w:right w:val="none" w:sz="0" w:space="0" w:color="auto"/>
                          </w:divBdr>
                          <w:divsChild>
                            <w:div w:id="591474033">
                              <w:marLeft w:val="0"/>
                              <w:marRight w:val="0"/>
                              <w:marTop w:val="120"/>
                              <w:marBottom w:val="360"/>
                              <w:divBdr>
                                <w:top w:val="none" w:sz="0" w:space="0" w:color="auto"/>
                                <w:left w:val="none" w:sz="0" w:space="0" w:color="auto"/>
                                <w:bottom w:val="none" w:sz="0" w:space="0" w:color="auto"/>
                                <w:right w:val="none" w:sz="0" w:space="0" w:color="auto"/>
                              </w:divBdr>
                              <w:divsChild>
                                <w:div w:id="306781073">
                                  <w:marLeft w:val="0"/>
                                  <w:marRight w:val="0"/>
                                  <w:marTop w:val="0"/>
                                  <w:marBottom w:val="0"/>
                                  <w:divBdr>
                                    <w:top w:val="none" w:sz="0" w:space="0" w:color="auto"/>
                                    <w:left w:val="none" w:sz="0" w:space="0" w:color="auto"/>
                                    <w:bottom w:val="none" w:sz="0" w:space="0" w:color="auto"/>
                                    <w:right w:val="none" w:sz="0" w:space="0" w:color="auto"/>
                                  </w:divBdr>
                                  <w:divsChild>
                                    <w:div w:id="4298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1773">
      <w:bodyDiv w:val="1"/>
      <w:marLeft w:val="0"/>
      <w:marRight w:val="0"/>
      <w:marTop w:val="0"/>
      <w:marBottom w:val="0"/>
      <w:divBdr>
        <w:top w:val="none" w:sz="0" w:space="0" w:color="auto"/>
        <w:left w:val="none" w:sz="0" w:space="0" w:color="auto"/>
        <w:bottom w:val="none" w:sz="0" w:space="0" w:color="auto"/>
        <w:right w:val="none" w:sz="0" w:space="0" w:color="auto"/>
      </w:divBdr>
      <w:divsChild>
        <w:div w:id="2010676208">
          <w:marLeft w:val="0"/>
          <w:marRight w:val="0"/>
          <w:marTop w:val="34"/>
          <w:marBottom w:val="34"/>
          <w:divBdr>
            <w:top w:val="none" w:sz="0" w:space="0" w:color="auto"/>
            <w:left w:val="none" w:sz="0" w:space="0" w:color="auto"/>
            <w:bottom w:val="none" w:sz="0" w:space="0" w:color="auto"/>
            <w:right w:val="none" w:sz="0" w:space="0" w:color="auto"/>
          </w:divBdr>
        </w:div>
        <w:div w:id="1435133616">
          <w:marLeft w:val="0"/>
          <w:marRight w:val="0"/>
          <w:marTop w:val="0"/>
          <w:marBottom w:val="0"/>
          <w:divBdr>
            <w:top w:val="none" w:sz="0" w:space="0" w:color="auto"/>
            <w:left w:val="none" w:sz="0" w:space="0" w:color="auto"/>
            <w:bottom w:val="none" w:sz="0" w:space="0" w:color="auto"/>
            <w:right w:val="none" w:sz="0" w:space="0" w:color="auto"/>
          </w:divBdr>
        </w:div>
      </w:divsChild>
    </w:div>
    <w:div w:id="637691707">
      <w:bodyDiv w:val="1"/>
      <w:marLeft w:val="0"/>
      <w:marRight w:val="0"/>
      <w:marTop w:val="0"/>
      <w:marBottom w:val="0"/>
      <w:divBdr>
        <w:top w:val="none" w:sz="0" w:space="0" w:color="auto"/>
        <w:left w:val="none" w:sz="0" w:space="0" w:color="auto"/>
        <w:bottom w:val="none" w:sz="0" w:space="0" w:color="auto"/>
        <w:right w:val="none" w:sz="0" w:space="0" w:color="auto"/>
      </w:divBdr>
      <w:divsChild>
        <w:div w:id="1681272352">
          <w:marLeft w:val="0"/>
          <w:marRight w:val="1"/>
          <w:marTop w:val="0"/>
          <w:marBottom w:val="0"/>
          <w:divBdr>
            <w:top w:val="none" w:sz="0" w:space="0" w:color="auto"/>
            <w:left w:val="none" w:sz="0" w:space="0" w:color="auto"/>
            <w:bottom w:val="none" w:sz="0" w:space="0" w:color="auto"/>
            <w:right w:val="none" w:sz="0" w:space="0" w:color="auto"/>
          </w:divBdr>
          <w:divsChild>
            <w:div w:id="408574721">
              <w:marLeft w:val="0"/>
              <w:marRight w:val="0"/>
              <w:marTop w:val="0"/>
              <w:marBottom w:val="0"/>
              <w:divBdr>
                <w:top w:val="none" w:sz="0" w:space="0" w:color="auto"/>
                <w:left w:val="none" w:sz="0" w:space="0" w:color="auto"/>
                <w:bottom w:val="none" w:sz="0" w:space="0" w:color="auto"/>
                <w:right w:val="none" w:sz="0" w:space="0" w:color="auto"/>
              </w:divBdr>
              <w:divsChild>
                <w:div w:id="1961373967">
                  <w:marLeft w:val="0"/>
                  <w:marRight w:val="1"/>
                  <w:marTop w:val="0"/>
                  <w:marBottom w:val="0"/>
                  <w:divBdr>
                    <w:top w:val="none" w:sz="0" w:space="0" w:color="auto"/>
                    <w:left w:val="none" w:sz="0" w:space="0" w:color="auto"/>
                    <w:bottom w:val="none" w:sz="0" w:space="0" w:color="auto"/>
                    <w:right w:val="none" w:sz="0" w:space="0" w:color="auto"/>
                  </w:divBdr>
                  <w:divsChild>
                    <w:div w:id="1559248566">
                      <w:marLeft w:val="0"/>
                      <w:marRight w:val="0"/>
                      <w:marTop w:val="0"/>
                      <w:marBottom w:val="0"/>
                      <w:divBdr>
                        <w:top w:val="none" w:sz="0" w:space="0" w:color="auto"/>
                        <w:left w:val="none" w:sz="0" w:space="0" w:color="auto"/>
                        <w:bottom w:val="none" w:sz="0" w:space="0" w:color="auto"/>
                        <w:right w:val="none" w:sz="0" w:space="0" w:color="auto"/>
                      </w:divBdr>
                      <w:divsChild>
                        <w:div w:id="676929714">
                          <w:marLeft w:val="0"/>
                          <w:marRight w:val="0"/>
                          <w:marTop w:val="0"/>
                          <w:marBottom w:val="0"/>
                          <w:divBdr>
                            <w:top w:val="none" w:sz="0" w:space="0" w:color="auto"/>
                            <w:left w:val="none" w:sz="0" w:space="0" w:color="auto"/>
                            <w:bottom w:val="none" w:sz="0" w:space="0" w:color="auto"/>
                            <w:right w:val="none" w:sz="0" w:space="0" w:color="auto"/>
                          </w:divBdr>
                          <w:divsChild>
                            <w:div w:id="417412184">
                              <w:marLeft w:val="0"/>
                              <w:marRight w:val="0"/>
                              <w:marTop w:val="120"/>
                              <w:marBottom w:val="360"/>
                              <w:divBdr>
                                <w:top w:val="none" w:sz="0" w:space="0" w:color="auto"/>
                                <w:left w:val="none" w:sz="0" w:space="0" w:color="auto"/>
                                <w:bottom w:val="none" w:sz="0" w:space="0" w:color="auto"/>
                                <w:right w:val="none" w:sz="0" w:space="0" w:color="auto"/>
                              </w:divBdr>
                              <w:divsChild>
                                <w:div w:id="1027373569">
                                  <w:marLeft w:val="0"/>
                                  <w:marRight w:val="0"/>
                                  <w:marTop w:val="0"/>
                                  <w:marBottom w:val="0"/>
                                  <w:divBdr>
                                    <w:top w:val="none" w:sz="0" w:space="0" w:color="auto"/>
                                    <w:left w:val="none" w:sz="0" w:space="0" w:color="auto"/>
                                    <w:bottom w:val="none" w:sz="0" w:space="0" w:color="auto"/>
                                    <w:right w:val="none" w:sz="0" w:space="0" w:color="auto"/>
                                  </w:divBdr>
                                  <w:divsChild>
                                    <w:div w:id="19937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247655">
      <w:bodyDiv w:val="1"/>
      <w:marLeft w:val="0"/>
      <w:marRight w:val="0"/>
      <w:marTop w:val="0"/>
      <w:marBottom w:val="0"/>
      <w:divBdr>
        <w:top w:val="none" w:sz="0" w:space="0" w:color="auto"/>
        <w:left w:val="none" w:sz="0" w:space="0" w:color="auto"/>
        <w:bottom w:val="none" w:sz="0" w:space="0" w:color="auto"/>
        <w:right w:val="none" w:sz="0" w:space="0" w:color="auto"/>
      </w:divBdr>
      <w:divsChild>
        <w:div w:id="1293096934">
          <w:marLeft w:val="1440"/>
          <w:marRight w:val="0"/>
          <w:marTop w:val="0"/>
          <w:marBottom w:val="0"/>
          <w:divBdr>
            <w:top w:val="none" w:sz="0" w:space="0" w:color="auto"/>
            <w:left w:val="none" w:sz="0" w:space="0" w:color="auto"/>
            <w:bottom w:val="none" w:sz="0" w:space="0" w:color="auto"/>
            <w:right w:val="none" w:sz="0" w:space="0" w:color="auto"/>
          </w:divBdr>
        </w:div>
        <w:div w:id="1370186433">
          <w:marLeft w:val="1440"/>
          <w:marRight w:val="0"/>
          <w:marTop w:val="0"/>
          <w:marBottom w:val="0"/>
          <w:divBdr>
            <w:top w:val="none" w:sz="0" w:space="0" w:color="auto"/>
            <w:left w:val="none" w:sz="0" w:space="0" w:color="auto"/>
            <w:bottom w:val="none" w:sz="0" w:space="0" w:color="auto"/>
            <w:right w:val="none" w:sz="0" w:space="0" w:color="auto"/>
          </w:divBdr>
        </w:div>
      </w:divsChild>
    </w:div>
    <w:div w:id="780607934">
      <w:bodyDiv w:val="1"/>
      <w:marLeft w:val="0"/>
      <w:marRight w:val="0"/>
      <w:marTop w:val="0"/>
      <w:marBottom w:val="0"/>
      <w:divBdr>
        <w:top w:val="none" w:sz="0" w:space="0" w:color="auto"/>
        <w:left w:val="none" w:sz="0" w:space="0" w:color="auto"/>
        <w:bottom w:val="none" w:sz="0" w:space="0" w:color="auto"/>
        <w:right w:val="none" w:sz="0" w:space="0" w:color="auto"/>
      </w:divBdr>
      <w:divsChild>
        <w:div w:id="1167281113">
          <w:marLeft w:val="0"/>
          <w:marRight w:val="0"/>
          <w:marTop w:val="0"/>
          <w:marBottom w:val="0"/>
          <w:divBdr>
            <w:top w:val="none" w:sz="0" w:space="0" w:color="auto"/>
            <w:left w:val="none" w:sz="0" w:space="0" w:color="auto"/>
            <w:bottom w:val="none" w:sz="0" w:space="0" w:color="auto"/>
            <w:right w:val="none" w:sz="0" w:space="0" w:color="auto"/>
          </w:divBdr>
        </w:div>
        <w:div w:id="1901400744">
          <w:marLeft w:val="0"/>
          <w:marRight w:val="0"/>
          <w:marTop w:val="0"/>
          <w:marBottom w:val="0"/>
          <w:divBdr>
            <w:top w:val="none" w:sz="0" w:space="0" w:color="auto"/>
            <w:left w:val="none" w:sz="0" w:space="0" w:color="auto"/>
            <w:bottom w:val="none" w:sz="0" w:space="0" w:color="auto"/>
            <w:right w:val="none" w:sz="0" w:space="0" w:color="auto"/>
          </w:divBdr>
        </w:div>
        <w:div w:id="1090542035">
          <w:marLeft w:val="0"/>
          <w:marRight w:val="0"/>
          <w:marTop w:val="0"/>
          <w:marBottom w:val="0"/>
          <w:divBdr>
            <w:top w:val="none" w:sz="0" w:space="0" w:color="auto"/>
            <w:left w:val="none" w:sz="0" w:space="0" w:color="auto"/>
            <w:bottom w:val="none" w:sz="0" w:space="0" w:color="auto"/>
            <w:right w:val="none" w:sz="0" w:space="0" w:color="auto"/>
          </w:divBdr>
        </w:div>
        <w:div w:id="485324536">
          <w:marLeft w:val="0"/>
          <w:marRight w:val="0"/>
          <w:marTop w:val="0"/>
          <w:marBottom w:val="0"/>
          <w:divBdr>
            <w:top w:val="none" w:sz="0" w:space="0" w:color="auto"/>
            <w:left w:val="none" w:sz="0" w:space="0" w:color="auto"/>
            <w:bottom w:val="none" w:sz="0" w:space="0" w:color="auto"/>
            <w:right w:val="none" w:sz="0" w:space="0" w:color="auto"/>
          </w:divBdr>
        </w:div>
        <w:div w:id="938609980">
          <w:marLeft w:val="0"/>
          <w:marRight w:val="0"/>
          <w:marTop w:val="0"/>
          <w:marBottom w:val="0"/>
          <w:divBdr>
            <w:top w:val="none" w:sz="0" w:space="0" w:color="auto"/>
            <w:left w:val="none" w:sz="0" w:space="0" w:color="auto"/>
            <w:bottom w:val="none" w:sz="0" w:space="0" w:color="auto"/>
            <w:right w:val="none" w:sz="0" w:space="0" w:color="auto"/>
          </w:divBdr>
        </w:div>
        <w:div w:id="975136045">
          <w:marLeft w:val="0"/>
          <w:marRight w:val="0"/>
          <w:marTop w:val="0"/>
          <w:marBottom w:val="0"/>
          <w:divBdr>
            <w:top w:val="none" w:sz="0" w:space="0" w:color="auto"/>
            <w:left w:val="none" w:sz="0" w:space="0" w:color="auto"/>
            <w:bottom w:val="none" w:sz="0" w:space="0" w:color="auto"/>
            <w:right w:val="none" w:sz="0" w:space="0" w:color="auto"/>
          </w:divBdr>
        </w:div>
        <w:div w:id="550699245">
          <w:marLeft w:val="0"/>
          <w:marRight w:val="0"/>
          <w:marTop w:val="0"/>
          <w:marBottom w:val="0"/>
          <w:divBdr>
            <w:top w:val="none" w:sz="0" w:space="0" w:color="auto"/>
            <w:left w:val="none" w:sz="0" w:space="0" w:color="auto"/>
            <w:bottom w:val="none" w:sz="0" w:space="0" w:color="auto"/>
            <w:right w:val="none" w:sz="0" w:space="0" w:color="auto"/>
          </w:divBdr>
        </w:div>
        <w:div w:id="383674348">
          <w:marLeft w:val="0"/>
          <w:marRight w:val="0"/>
          <w:marTop w:val="0"/>
          <w:marBottom w:val="0"/>
          <w:divBdr>
            <w:top w:val="none" w:sz="0" w:space="0" w:color="auto"/>
            <w:left w:val="none" w:sz="0" w:space="0" w:color="auto"/>
            <w:bottom w:val="none" w:sz="0" w:space="0" w:color="auto"/>
            <w:right w:val="none" w:sz="0" w:space="0" w:color="auto"/>
          </w:divBdr>
        </w:div>
        <w:div w:id="1601991478">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474836809">
          <w:marLeft w:val="0"/>
          <w:marRight w:val="0"/>
          <w:marTop w:val="0"/>
          <w:marBottom w:val="0"/>
          <w:divBdr>
            <w:top w:val="none" w:sz="0" w:space="0" w:color="auto"/>
            <w:left w:val="none" w:sz="0" w:space="0" w:color="auto"/>
            <w:bottom w:val="none" w:sz="0" w:space="0" w:color="auto"/>
            <w:right w:val="none" w:sz="0" w:space="0" w:color="auto"/>
          </w:divBdr>
        </w:div>
        <w:div w:id="50887137">
          <w:marLeft w:val="0"/>
          <w:marRight w:val="0"/>
          <w:marTop w:val="0"/>
          <w:marBottom w:val="0"/>
          <w:divBdr>
            <w:top w:val="none" w:sz="0" w:space="0" w:color="auto"/>
            <w:left w:val="none" w:sz="0" w:space="0" w:color="auto"/>
            <w:bottom w:val="none" w:sz="0" w:space="0" w:color="auto"/>
            <w:right w:val="none" w:sz="0" w:space="0" w:color="auto"/>
          </w:divBdr>
          <w:divsChild>
            <w:div w:id="1819374655">
              <w:marLeft w:val="0"/>
              <w:marRight w:val="0"/>
              <w:marTop w:val="0"/>
              <w:marBottom w:val="0"/>
              <w:divBdr>
                <w:top w:val="none" w:sz="0" w:space="0" w:color="auto"/>
                <w:left w:val="none" w:sz="0" w:space="0" w:color="auto"/>
                <w:bottom w:val="none" w:sz="0" w:space="0" w:color="auto"/>
                <w:right w:val="none" w:sz="0" w:space="0" w:color="auto"/>
              </w:divBdr>
            </w:div>
            <w:div w:id="1224413759">
              <w:marLeft w:val="0"/>
              <w:marRight w:val="0"/>
              <w:marTop w:val="0"/>
              <w:marBottom w:val="0"/>
              <w:divBdr>
                <w:top w:val="none" w:sz="0" w:space="0" w:color="auto"/>
                <w:left w:val="none" w:sz="0" w:space="0" w:color="auto"/>
                <w:bottom w:val="none" w:sz="0" w:space="0" w:color="auto"/>
                <w:right w:val="none" w:sz="0" w:space="0" w:color="auto"/>
              </w:divBdr>
            </w:div>
          </w:divsChild>
        </w:div>
        <w:div w:id="801462755">
          <w:marLeft w:val="0"/>
          <w:marRight w:val="0"/>
          <w:marTop w:val="0"/>
          <w:marBottom w:val="0"/>
          <w:divBdr>
            <w:top w:val="none" w:sz="0" w:space="0" w:color="auto"/>
            <w:left w:val="none" w:sz="0" w:space="0" w:color="auto"/>
            <w:bottom w:val="none" w:sz="0" w:space="0" w:color="auto"/>
            <w:right w:val="none" w:sz="0" w:space="0" w:color="auto"/>
          </w:divBdr>
          <w:divsChild>
            <w:div w:id="1277710795">
              <w:marLeft w:val="0"/>
              <w:marRight w:val="0"/>
              <w:marTop w:val="0"/>
              <w:marBottom w:val="0"/>
              <w:divBdr>
                <w:top w:val="none" w:sz="0" w:space="0" w:color="auto"/>
                <w:left w:val="none" w:sz="0" w:space="0" w:color="auto"/>
                <w:bottom w:val="none" w:sz="0" w:space="0" w:color="auto"/>
                <w:right w:val="none" w:sz="0" w:space="0" w:color="auto"/>
              </w:divBdr>
            </w:div>
            <w:div w:id="2036687270">
              <w:marLeft w:val="0"/>
              <w:marRight w:val="0"/>
              <w:marTop w:val="0"/>
              <w:marBottom w:val="0"/>
              <w:divBdr>
                <w:top w:val="none" w:sz="0" w:space="0" w:color="auto"/>
                <w:left w:val="none" w:sz="0" w:space="0" w:color="auto"/>
                <w:bottom w:val="none" w:sz="0" w:space="0" w:color="auto"/>
                <w:right w:val="none" w:sz="0" w:space="0" w:color="auto"/>
              </w:divBdr>
            </w:div>
          </w:divsChild>
        </w:div>
        <w:div w:id="1634142668">
          <w:marLeft w:val="0"/>
          <w:marRight w:val="0"/>
          <w:marTop w:val="0"/>
          <w:marBottom w:val="0"/>
          <w:divBdr>
            <w:top w:val="none" w:sz="0" w:space="0" w:color="auto"/>
            <w:left w:val="none" w:sz="0" w:space="0" w:color="auto"/>
            <w:bottom w:val="none" w:sz="0" w:space="0" w:color="auto"/>
            <w:right w:val="none" w:sz="0" w:space="0" w:color="auto"/>
          </w:divBdr>
          <w:divsChild>
            <w:div w:id="1876768598">
              <w:marLeft w:val="0"/>
              <w:marRight w:val="0"/>
              <w:marTop w:val="0"/>
              <w:marBottom w:val="0"/>
              <w:divBdr>
                <w:top w:val="none" w:sz="0" w:space="0" w:color="auto"/>
                <w:left w:val="none" w:sz="0" w:space="0" w:color="auto"/>
                <w:bottom w:val="none" w:sz="0" w:space="0" w:color="auto"/>
                <w:right w:val="none" w:sz="0" w:space="0" w:color="auto"/>
              </w:divBdr>
            </w:div>
            <w:div w:id="105395620">
              <w:marLeft w:val="0"/>
              <w:marRight w:val="0"/>
              <w:marTop w:val="0"/>
              <w:marBottom w:val="0"/>
              <w:divBdr>
                <w:top w:val="none" w:sz="0" w:space="0" w:color="auto"/>
                <w:left w:val="none" w:sz="0" w:space="0" w:color="auto"/>
                <w:bottom w:val="none" w:sz="0" w:space="0" w:color="auto"/>
                <w:right w:val="none" w:sz="0" w:space="0" w:color="auto"/>
              </w:divBdr>
            </w:div>
          </w:divsChild>
        </w:div>
        <w:div w:id="1428044069">
          <w:marLeft w:val="0"/>
          <w:marRight w:val="0"/>
          <w:marTop w:val="0"/>
          <w:marBottom w:val="0"/>
          <w:divBdr>
            <w:top w:val="none" w:sz="0" w:space="0" w:color="auto"/>
            <w:left w:val="none" w:sz="0" w:space="0" w:color="auto"/>
            <w:bottom w:val="none" w:sz="0" w:space="0" w:color="auto"/>
            <w:right w:val="none" w:sz="0" w:space="0" w:color="auto"/>
          </w:divBdr>
          <w:divsChild>
            <w:div w:id="1885405459">
              <w:marLeft w:val="0"/>
              <w:marRight w:val="0"/>
              <w:marTop w:val="0"/>
              <w:marBottom w:val="0"/>
              <w:divBdr>
                <w:top w:val="none" w:sz="0" w:space="0" w:color="auto"/>
                <w:left w:val="none" w:sz="0" w:space="0" w:color="auto"/>
                <w:bottom w:val="none" w:sz="0" w:space="0" w:color="auto"/>
                <w:right w:val="none" w:sz="0" w:space="0" w:color="auto"/>
              </w:divBdr>
            </w:div>
            <w:div w:id="1134062401">
              <w:marLeft w:val="0"/>
              <w:marRight w:val="0"/>
              <w:marTop w:val="0"/>
              <w:marBottom w:val="0"/>
              <w:divBdr>
                <w:top w:val="none" w:sz="0" w:space="0" w:color="auto"/>
                <w:left w:val="none" w:sz="0" w:space="0" w:color="auto"/>
                <w:bottom w:val="none" w:sz="0" w:space="0" w:color="auto"/>
                <w:right w:val="none" w:sz="0" w:space="0" w:color="auto"/>
              </w:divBdr>
            </w:div>
          </w:divsChild>
        </w:div>
        <w:div w:id="1764763088">
          <w:marLeft w:val="0"/>
          <w:marRight w:val="0"/>
          <w:marTop w:val="0"/>
          <w:marBottom w:val="0"/>
          <w:divBdr>
            <w:top w:val="none" w:sz="0" w:space="0" w:color="auto"/>
            <w:left w:val="none" w:sz="0" w:space="0" w:color="auto"/>
            <w:bottom w:val="none" w:sz="0" w:space="0" w:color="auto"/>
            <w:right w:val="none" w:sz="0" w:space="0" w:color="auto"/>
          </w:divBdr>
          <w:divsChild>
            <w:div w:id="1493450812">
              <w:marLeft w:val="0"/>
              <w:marRight w:val="0"/>
              <w:marTop w:val="0"/>
              <w:marBottom w:val="0"/>
              <w:divBdr>
                <w:top w:val="none" w:sz="0" w:space="0" w:color="auto"/>
                <w:left w:val="none" w:sz="0" w:space="0" w:color="auto"/>
                <w:bottom w:val="none" w:sz="0" w:space="0" w:color="auto"/>
                <w:right w:val="none" w:sz="0" w:space="0" w:color="auto"/>
              </w:divBdr>
            </w:div>
            <w:div w:id="1526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3013">
      <w:bodyDiv w:val="1"/>
      <w:marLeft w:val="0"/>
      <w:marRight w:val="0"/>
      <w:marTop w:val="0"/>
      <w:marBottom w:val="0"/>
      <w:divBdr>
        <w:top w:val="none" w:sz="0" w:space="0" w:color="auto"/>
        <w:left w:val="none" w:sz="0" w:space="0" w:color="auto"/>
        <w:bottom w:val="none" w:sz="0" w:space="0" w:color="auto"/>
        <w:right w:val="none" w:sz="0" w:space="0" w:color="auto"/>
      </w:divBdr>
      <w:divsChild>
        <w:div w:id="1297949096">
          <w:marLeft w:val="0"/>
          <w:marRight w:val="1"/>
          <w:marTop w:val="0"/>
          <w:marBottom w:val="0"/>
          <w:divBdr>
            <w:top w:val="none" w:sz="0" w:space="0" w:color="auto"/>
            <w:left w:val="none" w:sz="0" w:space="0" w:color="auto"/>
            <w:bottom w:val="none" w:sz="0" w:space="0" w:color="auto"/>
            <w:right w:val="none" w:sz="0" w:space="0" w:color="auto"/>
          </w:divBdr>
          <w:divsChild>
            <w:div w:id="790243493">
              <w:marLeft w:val="0"/>
              <w:marRight w:val="0"/>
              <w:marTop w:val="0"/>
              <w:marBottom w:val="0"/>
              <w:divBdr>
                <w:top w:val="none" w:sz="0" w:space="0" w:color="auto"/>
                <w:left w:val="none" w:sz="0" w:space="0" w:color="auto"/>
                <w:bottom w:val="none" w:sz="0" w:space="0" w:color="auto"/>
                <w:right w:val="none" w:sz="0" w:space="0" w:color="auto"/>
              </w:divBdr>
              <w:divsChild>
                <w:div w:id="2001038868">
                  <w:marLeft w:val="0"/>
                  <w:marRight w:val="1"/>
                  <w:marTop w:val="0"/>
                  <w:marBottom w:val="0"/>
                  <w:divBdr>
                    <w:top w:val="none" w:sz="0" w:space="0" w:color="auto"/>
                    <w:left w:val="none" w:sz="0" w:space="0" w:color="auto"/>
                    <w:bottom w:val="none" w:sz="0" w:space="0" w:color="auto"/>
                    <w:right w:val="none" w:sz="0" w:space="0" w:color="auto"/>
                  </w:divBdr>
                  <w:divsChild>
                    <w:div w:id="479998349">
                      <w:marLeft w:val="0"/>
                      <w:marRight w:val="0"/>
                      <w:marTop w:val="0"/>
                      <w:marBottom w:val="0"/>
                      <w:divBdr>
                        <w:top w:val="none" w:sz="0" w:space="0" w:color="auto"/>
                        <w:left w:val="none" w:sz="0" w:space="0" w:color="auto"/>
                        <w:bottom w:val="none" w:sz="0" w:space="0" w:color="auto"/>
                        <w:right w:val="none" w:sz="0" w:space="0" w:color="auto"/>
                      </w:divBdr>
                      <w:divsChild>
                        <w:div w:id="479730694">
                          <w:marLeft w:val="0"/>
                          <w:marRight w:val="0"/>
                          <w:marTop w:val="0"/>
                          <w:marBottom w:val="0"/>
                          <w:divBdr>
                            <w:top w:val="none" w:sz="0" w:space="0" w:color="auto"/>
                            <w:left w:val="none" w:sz="0" w:space="0" w:color="auto"/>
                            <w:bottom w:val="none" w:sz="0" w:space="0" w:color="auto"/>
                            <w:right w:val="none" w:sz="0" w:space="0" w:color="auto"/>
                          </w:divBdr>
                          <w:divsChild>
                            <w:div w:id="1541166994">
                              <w:marLeft w:val="0"/>
                              <w:marRight w:val="0"/>
                              <w:marTop w:val="120"/>
                              <w:marBottom w:val="360"/>
                              <w:divBdr>
                                <w:top w:val="none" w:sz="0" w:space="0" w:color="auto"/>
                                <w:left w:val="none" w:sz="0" w:space="0" w:color="auto"/>
                                <w:bottom w:val="none" w:sz="0" w:space="0" w:color="auto"/>
                                <w:right w:val="none" w:sz="0" w:space="0" w:color="auto"/>
                              </w:divBdr>
                              <w:divsChild>
                                <w:div w:id="799491042">
                                  <w:marLeft w:val="0"/>
                                  <w:marRight w:val="0"/>
                                  <w:marTop w:val="0"/>
                                  <w:marBottom w:val="0"/>
                                  <w:divBdr>
                                    <w:top w:val="none" w:sz="0" w:space="0" w:color="auto"/>
                                    <w:left w:val="none" w:sz="0" w:space="0" w:color="auto"/>
                                    <w:bottom w:val="none" w:sz="0" w:space="0" w:color="auto"/>
                                    <w:right w:val="none" w:sz="0" w:space="0" w:color="auto"/>
                                  </w:divBdr>
                                  <w:divsChild>
                                    <w:div w:id="20012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290885">
      <w:bodyDiv w:val="1"/>
      <w:marLeft w:val="0"/>
      <w:marRight w:val="0"/>
      <w:marTop w:val="0"/>
      <w:marBottom w:val="0"/>
      <w:divBdr>
        <w:top w:val="none" w:sz="0" w:space="0" w:color="auto"/>
        <w:left w:val="none" w:sz="0" w:space="0" w:color="auto"/>
        <w:bottom w:val="none" w:sz="0" w:space="0" w:color="auto"/>
        <w:right w:val="none" w:sz="0" w:space="0" w:color="auto"/>
      </w:divBdr>
      <w:divsChild>
        <w:div w:id="1266571025">
          <w:marLeft w:val="0"/>
          <w:marRight w:val="1"/>
          <w:marTop w:val="0"/>
          <w:marBottom w:val="0"/>
          <w:divBdr>
            <w:top w:val="none" w:sz="0" w:space="0" w:color="auto"/>
            <w:left w:val="none" w:sz="0" w:space="0" w:color="auto"/>
            <w:bottom w:val="none" w:sz="0" w:space="0" w:color="auto"/>
            <w:right w:val="none" w:sz="0" w:space="0" w:color="auto"/>
          </w:divBdr>
          <w:divsChild>
            <w:div w:id="1021934823">
              <w:marLeft w:val="0"/>
              <w:marRight w:val="0"/>
              <w:marTop w:val="0"/>
              <w:marBottom w:val="0"/>
              <w:divBdr>
                <w:top w:val="none" w:sz="0" w:space="0" w:color="auto"/>
                <w:left w:val="none" w:sz="0" w:space="0" w:color="auto"/>
                <w:bottom w:val="none" w:sz="0" w:space="0" w:color="auto"/>
                <w:right w:val="none" w:sz="0" w:space="0" w:color="auto"/>
              </w:divBdr>
              <w:divsChild>
                <w:div w:id="2033073872">
                  <w:marLeft w:val="0"/>
                  <w:marRight w:val="1"/>
                  <w:marTop w:val="0"/>
                  <w:marBottom w:val="0"/>
                  <w:divBdr>
                    <w:top w:val="none" w:sz="0" w:space="0" w:color="auto"/>
                    <w:left w:val="none" w:sz="0" w:space="0" w:color="auto"/>
                    <w:bottom w:val="none" w:sz="0" w:space="0" w:color="auto"/>
                    <w:right w:val="none" w:sz="0" w:space="0" w:color="auto"/>
                  </w:divBdr>
                  <w:divsChild>
                    <w:div w:id="172260460">
                      <w:marLeft w:val="0"/>
                      <w:marRight w:val="0"/>
                      <w:marTop w:val="0"/>
                      <w:marBottom w:val="0"/>
                      <w:divBdr>
                        <w:top w:val="none" w:sz="0" w:space="0" w:color="auto"/>
                        <w:left w:val="none" w:sz="0" w:space="0" w:color="auto"/>
                        <w:bottom w:val="none" w:sz="0" w:space="0" w:color="auto"/>
                        <w:right w:val="none" w:sz="0" w:space="0" w:color="auto"/>
                      </w:divBdr>
                      <w:divsChild>
                        <w:div w:id="1461416761">
                          <w:marLeft w:val="0"/>
                          <w:marRight w:val="0"/>
                          <w:marTop w:val="0"/>
                          <w:marBottom w:val="0"/>
                          <w:divBdr>
                            <w:top w:val="none" w:sz="0" w:space="0" w:color="auto"/>
                            <w:left w:val="none" w:sz="0" w:space="0" w:color="auto"/>
                            <w:bottom w:val="none" w:sz="0" w:space="0" w:color="auto"/>
                            <w:right w:val="none" w:sz="0" w:space="0" w:color="auto"/>
                          </w:divBdr>
                          <w:divsChild>
                            <w:div w:id="937374679">
                              <w:marLeft w:val="0"/>
                              <w:marRight w:val="0"/>
                              <w:marTop w:val="120"/>
                              <w:marBottom w:val="360"/>
                              <w:divBdr>
                                <w:top w:val="none" w:sz="0" w:space="0" w:color="auto"/>
                                <w:left w:val="none" w:sz="0" w:space="0" w:color="auto"/>
                                <w:bottom w:val="none" w:sz="0" w:space="0" w:color="auto"/>
                                <w:right w:val="none" w:sz="0" w:space="0" w:color="auto"/>
                              </w:divBdr>
                              <w:divsChild>
                                <w:div w:id="9915402">
                                  <w:marLeft w:val="0"/>
                                  <w:marRight w:val="0"/>
                                  <w:marTop w:val="0"/>
                                  <w:marBottom w:val="0"/>
                                  <w:divBdr>
                                    <w:top w:val="none" w:sz="0" w:space="0" w:color="auto"/>
                                    <w:left w:val="none" w:sz="0" w:space="0" w:color="auto"/>
                                    <w:bottom w:val="none" w:sz="0" w:space="0" w:color="auto"/>
                                    <w:right w:val="none" w:sz="0" w:space="0" w:color="auto"/>
                                  </w:divBdr>
                                  <w:divsChild>
                                    <w:div w:id="18428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047321">
      <w:bodyDiv w:val="1"/>
      <w:marLeft w:val="0"/>
      <w:marRight w:val="0"/>
      <w:marTop w:val="0"/>
      <w:marBottom w:val="0"/>
      <w:divBdr>
        <w:top w:val="none" w:sz="0" w:space="0" w:color="auto"/>
        <w:left w:val="none" w:sz="0" w:space="0" w:color="auto"/>
        <w:bottom w:val="none" w:sz="0" w:space="0" w:color="auto"/>
        <w:right w:val="none" w:sz="0" w:space="0" w:color="auto"/>
      </w:divBdr>
      <w:divsChild>
        <w:div w:id="251396781">
          <w:marLeft w:val="0"/>
          <w:marRight w:val="1"/>
          <w:marTop w:val="0"/>
          <w:marBottom w:val="0"/>
          <w:divBdr>
            <w:top w:val="none" w:sz="0" w:space="0" w:color="auto"/>
            <w:left w:val="none" w:sz="0" w:space="0" w:color="auto"/>
            <w:bottom w:val="none" w:sz="0" w:space="0" w:color="auto"/>
            <w:right w:val="none" w:sz="0" w:space="0" w:color="auto"/>
          </w:divBdr>
          <w:divsChild>
            <w:div w:id="2139100025">
              <w:marLeft w:val="0"/>
              <w:marRight w:val="0"/>
              <w:marTop w:val="0"/>
              <w:marBottom w:val="0"/>
              <w:divBdr>
                <w:top w:val="none" w:sz="0" w:space="0" w:color="auto"/>
                <w:left w:val="none" w:sz="0" w:space="0" w:color="auto"/>
                <w:bottom w:val="none" w:sz="0" w:space="0" w:color="auto"/>
                <w:right w:val="none" w:sz="0" w:space="0" w:color="auto"/>
              </w:divBdr>
              <w:divsChild>
                <w:div w:id="594830346">
                  <w:marLeft w:val="0"/>
                  <w:marRight w:val="1"/>
                  <w:marTop w:val="0"/>
                  <w:marBottom w:val="0"/>
                  <w:divBdr>
                    <w:top w:val="none" w:sz="0" w:space="0" w:color="auto"/>
                    <w:left w:val="none" w:sz="0" w:space="0" w:color="auto"/>
                    <w:bottom w:val="none" w:sz="0" w:space="0" w:color="auto"/>
                    <w:right w:val="none" w:sz="0" w:space="0" w:color="auto"/>
                  </w:divBdr>
                  <w:divsChild>
                    <w:div w:id="2141915307">
                      <w:marLeft w:val="0"/>
                      <w:marRight w:val="0"/>
                      <w:marTop w:val="0"/>
                      <w:marBottom w:val="0"/>
                      <w:divBdr>
                        <w:top w:val="none" w:sz="0" w:space="0" w:color="auto"/>
                        <w:left w:val="none" w:sz="0" w:space="0" w:color="auto"/>
                        <w:bottom w:val="none" w:sz="0" w:space="0" w:color="auto"/>
                        <w:right w:val="none" w:sz="0" w:space="0" w:color="auto"/>
                      </w:divBdr>
                      <w:divsChild>
                        <w:div w:id="1036202965">
                          <w:marLeft w:val="0"/>
                          <w:marRight w:val="0"/>
                          <w:marTop w:val="0"/>
                          <w:marBottom w:val="0"/>
                          <w:divBdr>
                            <w:top w:val="none" w:sz="0" w:space="0" w:color="auto"/>
                            <w:left w:val="none" w:sz="0" w:space="0" w:color="auto"/>
                            <w:bottom w:val="none" w:sz="0" w:space="0" w:color="auto"/>
                            <w:right w:val="none" w:sz="0" w:space="0" w:color="auto"/>
                          </w:divBdr>
                          <w:divsChild>
                            <w:div w:id="843473685">
                              <w:marLeft w:val="0"/>
                              <w:marRight w:val="0"/>
                              <w:marTop w:val="120"/>
                              <w:marBottom w:val="360"/>
                              <w:divBdr>
                                <w:top w:val="none" w:sz="0" w:space="0" w:color="auto"/>
                                <w:left w:val="none" w:sz="0" w:space="0" w:color="auto"/>
                                <w:bottom w:val="none" w:sz="0" w:space="0" w:color="auto"/>
                                <w:right w:val="none" w:sz="0" w:space="0" w:color="auto"/>
                              </w:divBdr>
                              <w:divsChild>
                                <w:div w:id="892690874">
                                  <w:marLeft w:val="0"/>
                                  <w:marRight w:val="0"/>
                                  <w:marTop w:val="0"/>
                                  <w:marBottom w:val="0"/>
                                  <w:divBdr>
                                    <w:top w:val="none" w:sz="0" w:space="0" w:color="auto"/>
                                    <w:left w:val="none" w:sz="0" w:space="0" w:color="auto"/>
                                    <w:bottom w:val="none" w:sz="0" w:space="0" w:color="auto"/>
                                    <w:right w:val="none" w:sz="0" w:space="0" w:color="auto"/>
                                  </w:divBdr>
                                  <w:divsChild>
                                    <w:div w:id="14988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44907">
      <w:bodyDiv w:val="1"/>
      <w:marLeft w:val="0"/>
      <w:marRight w:val="0"/>
      <w:marTop w:val="0"/>
      <w:marBottom w:val="0"/>
      <w:divBdr>
        <w:top w:val="none" w:sz="0" w:space="0" w:color="auto"/>
        <w:left w:val="none" w:sz="0" w:space="0" w:color="auto"/>
        <w:bottom w:val="none" w:sz="0" w:space="0" w:color="auto"/>
        <w:right w:val="none" w:sz="0" w:space="0" w:color="auto"/>
      </w:divBdr>
    </w:div>
    <w:div w:id="1053191502">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081679379">
      <w:bodyDiv w:val="1"/>
      <w:marLeft w:val="0"/>
      <w:marRight w:val="0"/>
      <w:marTop w:val="0"/>
      <w:marBottom w:val="0"/>
      <w:divBdr>
        <w:top w:val="none" w:sz="0" w:space="0" w:color="auto"/>
        <w:left w:val="none" w:sz="0" w:space="0" w:color="auto"/>
        <w:bottom w:val="none" w:sz="0" w:space="0" w:color="auto"/>
        <w:right w:val="none" w:sz="0" w:space="0" w:color="auto"/>
      </w:divBdr>
      <w:divsChild>
        <w:div w:id="369033785">
          <w:marLeft w:val="0"/>
          <w:marRight w:val="1"/>
          <w:marTop w:val="0"/>
          <w:marBottom w:val="0"/>
          <w:divBdr>
            <w:top w:val="none" w:sz="0" w:space="0" w:color="auto"/>
            <w:left w:val="none" w:sz="0" w:space="0" w:color="auto"/>
            <w:bottom w:val="none" w:sz="0" w:space="0" w:color="auto"/>
            <w:right w:val="none" w:sz="0" w:space="0" w:color="auto"/>
          </w:divBdr>
          <w:divsChild>
            <w:div w:id="1973899894">
              <w:marLeft w:val="0"/>
              <w:marRight w:val="0"/>
              <w:marTop w:val="0"/>
              <w:marBottom w:val="0"/>
              <w:divBdr>
                <w:top w:val="none" w:sz="0" w:space="0" w:color="auto"/>
                <w:left w:val="none" w:sz="0" w:space="0" w:color="auto"/>
                <w:bottom w:val="none" w:sz="0" w:space="0" w:color="auto"/>
                <w:right w:val="none" w:sz="0" w:space="0" w:color="auto"/>
              </w:divBdr>
              <w:divsChild>
                <w:div w:id="154226466">
                  <w:marLeft w:val="0"/>
                  <w:marRight w:val="1"/>
                  <w:marTop w:val="0"/>
                  <w:marBottom w:val="0"/>
                  <w:divBdr>
                    <w:top w:val="none" w:sz="0" w:space="0" w:color="auto"/>
                    <w:left w:val="none" w:sz="0" w:space="0" w:color="auto"/>
                    <w:bottom w:val="none" w:sz="0" w:space="0" w:color="auto"/>
                    <w:right w:val="none" w:sz="0" w:space="0" w:color="auto"/>
                  </w:divBdr>
                  <w:divsChild>
                    <w:div w:id="416948383">
                      <w:marLeft w:val="0"/>
                      <w:marRight w:val="0"/>
                      <w:marTop w:val="0"/>
                      <w:marBottom w:val="0"/>
                      <w:divBdr>
                        <w:top w:val="none" w:sz="0" w:space="0" w:color="auto"/>
                        <w:left w:val="none" w:sz="0" w:space="0" w:color="auto"/>
                        <w:bottom w:val="none" w:sz="0" w:space="0" w:color="auto"/>
                        <w:right w:val="none" w:sz="0" w:space="0" w:color="auto"/>
                      </w:divBdr>
                      <w:divsChild>
                        <w:div w:id="495075149">
                          <w:marLeft w:val="0"/>
                          <w:marRight w:val="0"/>
                          <w:marTop w:val="0"/>
                          <w:marBottom w:val="0"/>
                          <w:divBdr>
                            <w:top w:val="none" w:sz="0" w:space="0" w:color="auto"/>
                            <w:left w:val="none" w:sz="0" w:space="0" w:color="auto"/>
                            <w:bottom w:val="none" w:sz="0" w:space="0" w:color="auto"/>
                            <w:right w:val="none" w:sz="0" w:space="0" w:color="auto"/>
                          </w:divBdr>
                          <w:divsChild>
                            <w:div w:id="1781685205">
                              <w:marLeft w:val="0"/>
                              <w:marRight w:val="0"/>
                              <w:marTop w:val="120"/>
                              <w:marBottom w:val="360"/>
                              <w:divBdr>
                                <w:top w:val="none" w:sz="0" w:space="0" w:color="auto"/>
                                <w:left w:val="none" w:sz="0" w:space="0" w:color="auto"/>
                                <w:bottom w:val="none" w:sz="0" w:space="0" w:color="auto"/>
                                <w:right w:val="none" w:sz="0" w:space="0" w:color="auto"/>
                              </w:divBdr>
                              <w:divsChild>
                                <w:div w:id="404037894">
                                  <w:marLeft w:val="0"/>
                                  <w:marRight w:val="0"/>
                                  <w:marTop w:val="0"/>
                                  <w:marBottom w:val="0"/>
                                  <w:divBdr>
                                    <w:top w:val="none" w:sz="0" w:space="0" w:color="auto"/>
                                    <w:left w:val="none" w:sz="0" w:space="0" w:color="auto"/>
                                    <w:bottom w:val="none" w:sz="0" w:space="0" w:color="auto"/>
                                    <w:right w:val="none" w:sz="0" w:space="0" w:color="auto"/>
                                  </w:divBdr>
                                  <w:divsChild>
                                    <w:div w:id="815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891793">
      <w:bodyDiv w:val="1"/>
      <w:marLeft w:val="0"/>
      <w:marRight w:val="0"/>
      <w:marTop w:val="0"/>
      <w:marBottom w:val="0"/>
      <w:divBdr>
        <w:top w:val="none" w:sz="0" w:space="0" w:color="auto"/>
        <w:left w:val="none" w:sz="0" w:space="0" w:color="auto"/>
        <w:bottom w:val="none" w:sz="0" w:space="0" w:color="auto"/>
        <w:right w:val="none" w:sz="0" w:space="0" w:color="auto"/>
      </w:divBdr>
      <w:divsChild>
        <w:div w:id="1955361171">
          <w:marLeft w:val="0"/>
          <w:marRight w:val="1"/>
          <w:marTop w:val="0"/>
          <w:marBottom w:val="0"/>
          <w:divBdr>
            <w:top w:val="none" w:sz="0" w:space="0" w:color="auto"/>
            <w:left w:val="none" w:sz="0" w:space="0" w:color="auto"/>
            <w:bottom w:val="none" w:sz="0" w:space="0" w:color="auto"/>
            <w:right w:val="none" w:sz="0" w:space="0" w:color="auto"/>
          </w:divBdr>
          <w:divsChild>
            <w:div w:id="73095310">
              <w:marLeft w:val="0"/>
              <w:marRight w:val="0"/>
              <w:marTop w:val="0"/>
              <w:marBottom w:val="0"/>
              <w:divBdr>
                <w:top w:val="none" w:sz="0" w:space="0" w:color="auto"/>
                <w:left w:val="none" w:sz="0" w:space="0" w:color="auto"/>
                <w:bottom w:val="none" w:sz="0" w:space="0" w:color="auto"/>
                <w:right w:val="none" w:sz="0" w:space="0" w:color="auto"/>
              </w:divBdr>
              <w:divsChild>
                <w:div w:id="112407789">
                  <w:marLeft w:val="0"/>
                  <w:marRight w:val="1"/>
                  <w:marTop w:val="0"/>
                  <w:marBottom w:val="0"/>
                  <w:divBdr>
                    <w:top w:val="none" w:sz="0" w:space="0" w:color="auto"/>
                    <w:left w:val="none" w:sz="0" w:space="0" w:color="auto"/>
                    <w:bottom w:val="none" w:sz="0" w:space="0" w:color="auto"/>
                    <w:right w:val="none" w:sz="0" w:space="0" w:color="auto"/>
                  </w:divBdr>
                  <w:divsChild>
                    <w:div w:id="484206870">
                      <w:marLeft w:val="0"/>
                      <w:marRight w:val="0"/>
                      <w:marTop w:val="0"/>
                      <w:marBottom w:val="0"/>
                      <w:divBdr>
                        <w:top w:val="none" w:sz="0" w:space="0" w:color="auto"/>
                        <w:left w:val="none" w:sz="0" w:space="0" w:color="auto"/>
                        <w:bottom w:val="none" w:sz="0" w:space="0" w:color="auto"/>
                        <w:right w:val="none" w:sz="0" w:space="0" w:color="auto"/>
                      </w:divBdr>
                      <w:divsChild>
                        <w:div w:id="1417361169">
                          <w:marLeft w:val="0"/>
                          <w:marRight w:val="0"/>
                          <w:marTop w:val="0"/>
                          <w:marBottom w:val="0"/>
                          <w:divBdr>
                            <w:top w:val="none" w:sz="0" w:space="0" w:color="auto"/>
                            <w:left w:val="none" w:sz="0" w:space="0" w:color="auto"/>
                            <w:bottom w:val="none" w:sz="0" w:space="0" w:color="auto"/>
                            <w:right w:val="none" w:sz="0" w:space="0" w:color="auto"/>
                          </w:divBdr>
                          <w:divsChild>
                            <w:div w:id="1111128271">
                              <w:marLeft w:val="0"/>
                              <w:marRight w:val="0"/>
                              <w:marTop w:val="120"/>
                              <w:marBottom w:val="360"/>
                              <w:divBdr>
                                <w:top w:val="none" w:sz="0" w:space="0" w:color="auto"/>
                                <w:left w:val="none" w:sz="0" w:space="0" w:color="auto"/>
                                <w:bottom w:val="none" w:sz="0" w:space="0" w:color="auto"/>
                                <w:right w:val="none" w:sz="0" w:space="0" w:color="auto"/>
                              </w:divBdr>
                              <w:divsChild>
                                <w:div w:id="1505823319">
                                  <w:marLeft w:val="0"/>
                                  <w:marRight w:val="0"/>
                                  <w:marTop w:val="0"/>
                                  <w:marBottom w:val="0"/>
                                  <w:divBdr>
                                    <w:top w:val="none" w:sz="0" w:space="0" w:color="auto"/>
                                    <w:left w:val="none" w:sz="0" w:space="0" w:color="auto"/>
                                    <w:bottom w:val="none" w:sz="0" w:space="0" w:color="auto"/>
                                    <w:right w:val="none" w:sz="0" w:space="0" w:color="auto"/>
                                  </w:divBdr>
                                  <w:divsChild>
                                    <w:div w:id="541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7167">
      <w:bodyDiv w:val="1"/>
      <w:marLeft w:val="0"/>
      <w:marRight w:val="0"/>
      <w:marTop w:val="0"/>
      <w:marBottom w:val="0"/>
      <w:divBdr>
        <w:top w:val="none" w:sz="0" w:space="0" w:color="auto"/>
        <w:left w:val="none" w:sz="0" w:space="0" w:color="auto"/>
        <w:bottom w:val="none" w:sz="0" w:space="0" w:color="auto"/>
        <w:right w:val="none" w:sz="0" w:space="0" w:color="auto"/>
      </w:divBdr>
      <w:divsChild>
        <w:div w:id="364721995">
          <w:marLeft w:val="0"/>
          <w:marRight w:val="1"/>
          <w:marTop w:val="0"/>
          <w:marBottom w:val="0"/>
          <w:divBdr>
            <w:top w:val="none" w:sz="0" w:space="0" w:color="auto"/>
            <w:left w:val="none" w:sz="0" w:space="0" w:color="auto"/>
            <w:bottom w:val="none" w:sz="0" w:space="0" w:color="auto"/>
            <w:right w:val="none" w:sz="0" w:space="0" w:color="auto"/>
          </w:divBdr>
          <w:divsChild>
            <w:div w:id="1094088739">
              <w:marLeft w:val="0"/>
              <w:marRight w:val="0"/>
              <w:marTop w:val="0"/>
              <w:marBottom w:val="0"/>
              <w:divBdr>
                <w:top w:val="none" w:sz="0" w:space="0" w:color="auto"/>
                <w:left w:val="none" w:sz="0" w:space="0" w:color="auto"/>
                <w:bottom w:val="none" w:sz="0" w:space="0" w:color="auto"/>
                <w:right w:val="none" w:sz="0" w:space="0" w:color="auto"/>
              </w:divBdr>
              <w:divsChild>
                <w:div w:id="2048682006">
                  <w:marLeft w:val="0"/>
                  <w:marRight w:val="1"/>
                  <w:marTop w:val="0"/>
                  <w:marBottom w:val="0"/>
                  <w:divBdr>
                    <w:top w:val="none" w:sz="0" w:space="0" w:color="auto"/>
                    <w:left w:val="none" w:sz="0" w:space="0" w:color="auto"/>
                    <w:bottom w:val="none" w:sz="0" w:space="0" w:color="auto"/>
                    <w:right w:val="none" w:sz="0" w:space="0" w:color="auto"/>
                  </w:divBdr>
                  <w:divsChild>
                    <w:div w:id="378358929">
                      <w:marLeft w:val="0"/>
                      <w:marRight w:val="0"/>
                      <w:marTop w:val="0"/>
                      <w:marBottom w:val="0"/>
                      <w:divBdr>
                        <w:top w:val="none" w:sz="0" w:space="0" w:color="auto"/>
                        <w:left w:val="none" w:sz="0" w:space="0" w:color="auto"/>
                        <w:bottom w:val="none" w:sz="0" w:space="0" w:color="auto"/>
                        <w:right w:val="none" w:sz="0" w:space="0" w:color="auto"/>
                      </w:divBdr>
                      <w:divsChild>
                        <w:div w:id="1015378452">
                          <w:marLeft w:val="0"/>
                          <w:marRight w:val="0"/>
                          <w:marTop w:val="0"/>
                          <w:marBottom w:val="0"/>
                          <w:divBdr>
                            <w:top w:val="none" w:sz="0" w:space="0" w:color="auto"/>
                            <w:left w:val="none" w:sz="0" w:space="0" w:color="auto"/>
                            <w:bottom w:val="none" w:sz="0" w:space="0" w:color="auto"/>
                            <w:right w:val="none" w:sz="0" w:space="0" w:color="auto"/>
                          </w:divBdr>
                          <w:divsChild>
                            <w:div w:id="1778452672">
                              <w:marLeft w:val="0"/>
                              <w:marRight w:val="0"/>
                              <w:marTop w:val="120"/>
                              <w:marBottom w:val="360"/>
                              <w:divBdr>
                                <w:top w:val="none" w:sz="0" w:space="0" w:color="auto"/>
                                <w:left w:val="none" w:sz="0" w:space="0" w:color="auto"/>
                                <w:bottom w:val="none" w:sz="0" w:space="0" w:color="auto"/>
                                <w:right w:val="none" w:sz="0" w:space="0" w:color="auto"/>
                              </w:divBdr>
                              <w:divsChild>
                                <w:div w:id="383143604">
                                  <w:marLeft w:val="0"/>
                                  <w:marRight w:val="0"/>
                                  <w:marTop w:val="0"/>
                                  <w:marBottom w:val="0"/>
                                  <w:divBdr>
                                    <w:top w:val="none" w:sz="0" w:space="0" w:color="auto"/>
                                    <w:left w:val="none" w:sz="0" w:space="0" w:color="auto"/>
                                    <w:bottom w:val="none" w:sz="0" w:space="0" w:color="auto"/>
                                    <w:right w:val="none" w:sz="0" w:space="0" w:color="auto"/>
                                  </w:divBdr>
                                  <w:divsChild>
                                    <w:div w:id="15577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234417">
      <w:bodyDiv w:val="1"/>
      <w:marLeft w:val="0"/>
      <w:marRight w:val="0"/>
      <w:marTop w:val="0"/>
      <w:marBottom w:val="0"/>
      <w:divBdr>
        <w:top w:val="none" w:sz="0" w:space="0" w:color="auto"/>
        <w:left w:val="none" w:sz="0" w:space="0" w:color="auto"/>
        <w:bottom w:val="none" w:sz="0" w:space="0" w:color="auto"/>
        <w:right w:val="none" w:sz="0" w:space="0" w:color="auto"/>
      </w:divBdr>
      <w:divsChild>
        <w:div w:id="1544949643">
          <w:marLeft w:val="0"/>
          <w:marRight w:val="1"/>
          <w:marTop w:val="0"/>
          <w:marBottom w:val="0"/>
          <w:divBdr>
            <w:top w:val="none" w:sz="0" w:space="0" w:color="auto"/>
            <w:left w:val="none" w:sz="0" w:space="0" w:color="auto"/>
            <w:bottom w:val="none" w:sz="0" w:space="0" w:color="auto"/>
            <w:right w:val="none" w:sz="0" w:space="0" w:color="auto"/>
          </w:divBdr>
          <w:divsChild>
            <w:div w:id="13119020">
              <w:marLeft w:val="0"/>
              <w:marRight w:val="0"/>
              <w:marTop w:val="0"/>
              <w:marBottom w:val="0"/>
              <w:divBdr>
                <w:top w:val="none" w:sz="0" w:space="0" w:color="auto"/>
                <w:left w:val="none" w:sz="0" w:space="0" w:color="auto"/>
                <w:bottom w:val="none" w:sz="0" w:space="0" w:color="auto"/>
                <w:right w:val="none" w:sz="0" w:space="0" w:color="auto"/>
              </w:divBdr>
              <w:divsChild>
                <w:div w:id="181821026">
                  <w:marLeft w:val="0"/>
                  <w:marRight w:val="1"/>
                  <w:marTop w:val="0"/>
                  <w:marBottom w:val="0"/>
                  <w:divBdr>
                    <w:top w:val="none" w:sz="0" w:space="0" w:color="auto"/>
                    <w:left w:val="none" w:sz="0" w:space="0" w:color="auto"/>
                    <w:bottom w:val="none" w:sz="0" w:space="0" w:color="auto"/>
                    <w:right w:val="none" w:sz="0" w:space="0" w:color="auto"/>
                  </w:divBdr>
                  <w:divsChild>
                    <w:div w:id="34621755">
                      <w:marLeft w:val="0"/>
                      <w:marRight w:val="0"/>
                      <w:marTop w:val="0"/>
                      <w:marBottom w:val="0"/>
                      <w:divBdr>
                        <w:top w:val="none" w:sz="0" w:space="0" w:color="auto"/>
                        <w:left w:val="none" w:sz="0" w:space="0" w:color="auto"/>
                        <w:bottom w:val="none" w:sz="0" w:space="0" w:color="auto"/>
                        <w:right w:val="none" w:sz="0" w:space="0" w:color="auto"/>
                      </w:divBdr>
                      <w:divsChild>
                        <w:div w:id="1255943968">
                          <w:marLeft w:val="0"/>
                          <w:marRight w:val="0"/>
                          <w:marTop w:val="0"/>
                          <w:marBottom w:val="0"/>
                          <w:divBdr>
                            <w:top w:val="none" w:sz="0" w:space="0" w:color="auto"/>
                            <w:left w:val="none" w:sz="0" w:space="0" w:color="auto"/>
                            <w:bottom w:val="none" w:sz="0" w:space="0" w:color="auto"/>
                            <w:right w:val="none" w:sz="0" w:space="0" w:color="auto"/>
                          </w:divBdr>
                          <w:divsChild>
                            <w:div w:id="2559399">
                              <w:marLeft w:val="0"/>
                              <w:marRight w:val="0"/>
                              <w:marTop w:val="120"/>
                              <w:marBottom w:val="360"/>
                              <w:divBdr>
                                <w:top w:val="none" w:sz="0" w:space="0" w:color="auto"/>
                                <w:left w:val="none" w:sz="0" w:space="0" w:color="auto"/>
                                <w:bottom w:val="none" w:sz="0" w:space="0" w:color="auto"/>
                                <w:right w:val="none" w:sz="0" w:space="0" w:color="auto"/>
                              </w:divBdr>
                              <w:divsChild>
                                <w:div w:id="685131477">
                                  <w:marLeft w:val="0"/>
                                  <w:marRight w:val="0"/>
                                  <w:marTop w:val="0"/>
                                  <w:marBottom w:val="0"/>
                                  <w:divBdr>
                                    <w:top w:val="none" w:sz="0" w:space="0" w:color="auto"/>
                                    <w:left w:val="none" w:sz="0" w:space="0" w:color="auto"/>
                                    <w:bottom w:val="none" w:sz="0" w:space="0" w:color="auto"/>
                                    <w:right w:val="none" w:sz="0" w:space="0" w:color="auto"/>
                                  </w:divBdr>
                                  <w:divsChild>
                                    <w:div w:id="9234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156169">
      <w:bodyDiv w:val="1"/>
      <w:marLeft w:val="0"/>
      <w:marRight w:val="0"/>
      <w:marTop w:val="0"/>
      <w:marBottom w:val="0"/>
      <w:divBdr>
        <w:top w:val="none" w:sz="0" w:space="0" w:color="auto"/>
        <w:left w:val="none" w:sz="0" w:space="0" w:color="auto"/>
        <w:bottom w:val="none" w:sz="0" w:space="0" w:color="auto"/>
        <w:right w:val="none" w:sz="0" w:space="0" w:color="auto"/>
      </w:divBdr>
      <w:divsChild>
        <w:div w:id="1524368029">
          <w:marLeft w:val="0"/>
          <w:marRight w:val="1"/>
          <w:marTop w:val="0"/>
          <w:marBottom w:val="0"/>
          <w:divBdr>
            <w:top w:val="none" w:sz="0" w:space="0" w:color="auto"/>
            <w:left w:val="none" w:sz="0" w:space="0" w:color="auto"/>
            <w:bottom w:val="none" w:sz="0" w:space="0" w:color="auto"/>
            <w:right w:val="none" w:sz="0" w:space="0" w:color="auto"/>
          </w:divBdr>
          <w:divsChild>
            <w:div w:id="1141851653">
              <w:marLeft w:val="0"/>
              <w:marRight w:val="0"/>
              <w:marTop w:val="0"/>
              <w:marBottom w:val="0"/>
              <w:divBdr>
                <w:top w:val="none" w:sz="0" w:space="0" w:color="auto"/>
                <w:left w:val="none" w:sz="0" w:space="0" w:color="auto"/>
                <w:bottom w:val="none" w:sz="0" w:space="0" w:color="auto"/>
                <w:right w:val="none" w:sz="0" w:space="0" w:color="auto"/>
              </w:divBdr>
              <w:divsChild>
                <w:div w:id="2068602685">
                  <w:marLeft w:val="0"/>
                  <w:marRight w:val="1"/>
                  <w:marTop w:val="0"/>
                  <w:marBottom w:val="0"/>
                  <w:divBdr>
                    <w:top w:val="none" w:sz="0" w:space="0" w:color="auto"/>
                    <w:left w:val="none" w:sz="0" w:space="0" w:color="auto"/>
                    <w:bottom w:val="none" w:sz="0" w:space="0" w:color="auto"/>
                    <w:right w:val="none" w:sz="0" w:space="0" w:color="auto"/>
                  </w:divBdr>
                  <w:divsChild>
                    <w:div w:id="609505405">
                      <w:marLeft w:val="0"/>
                      <w:marRight w:val="0"/>
                      <w:marTop w:val="0"/>
                      <w:marBottom w:val="0"/>
                      <w:divBdr>
                        <w:top w:val="none" w:sz="0" w:space="0" w:color="auto"/>
                        <w:left w:val="none" w:sz="0" w:space="0" w:color="auto"/>
                        <w:bottom w:val="none" w:sz="0" w:space="0" w:color="auto"/>
                        <w:right w:val="none" w:sz="0" w:space="0" w:color="auto"/>
                      </w:divBdr>
                      <w:divsChild>
                        <w:div w:id="1583180018">
                          <w:marLeft w:val="0"/>
                          <w:marRight w:val="0"/>
                          <w:marTop w:val="0"/>
                          <w:marBottom w:val="0"/>
                          <w:divBdr>
                            <w:top w:val="none" w:sz="0" w:space="0" w:color="auto"/>
                            <w:left w:val="none" w:sz="0" w:space="0" w:color="auto"/>
                            <w:bottom w:val="none" w:sz="0" w:space="0" w:color="auto"/>
                            <w:right w:val="none" w:sz="0" w:space="0" w:color="auto"/>
                          </w:divBdr>
                          <w:divsChild>
                            <w:div w:id="1393966630">
                              <w:marLeft w:val="0"/>
                              <w:marRight w:val="0"/>
                              <w:marTop w:val="120"/>
                              <w:marBottom w:val="360"/>
                              <w:divBdr>
                                <w:top w:val="none" w:sz="0" w:space="0" w:color="auto"/>
                                <w:left w:val="none" w:sz="0" w:space="0" w:color="auto"/>
                                <w:bottom w:val="none" w:sz="0" w:space="0" w:color="auto"/>
                                <w:right w:val="none" w:sz="0" w:space="0" w:color="auto"/>
                              </w:divBdr>
                              <w:divsChild>
                                <w:div w:id="951932879">
                                  <w:marLeft w:val="420"/>
                                  <w:marRight w:val="0"/>
                                  <w:marTop w:val="0"/>
                                  <w:marBottom w:val="0"/>
                                  <w:divBdr>
                                    <w:top w:val="none" w:sz="0" w:space="0" w:color="auto"/>
                                    <w:left w:val="none" w:sz="0" w:space="0" w:color="auto"/>
                                    <w:bottom w:val="none" w:sz="0" w:space="0" w:color="auto"/>
                                    <w:right w:val="none" w:sz="0" w:space="0" w:color="auto"/>
                                  </w:divBdr>
                                  <w:divsChild>
                                    <w:div w:id="1409383107">
                                      <w:marLeft w:val="0"/>
                                      <w:marRight w:val="0"/>
                                      <w:marTop w:val="0"/>
                                      <w:marBottom w:val="0"/>
                                      <w:divBdr>
                                        <w:top w:val="none" w:sz="0" w:space="0" w:color="auto"/>
                                        <w:left w:val="none" w:sz="0" w:space="0" w:color="auto"/>
                                        <w:bottom w:val="none" w:sz="0" w:space="0" w:color="auto"/>
                                        <w:right w:val="none" w:sz="0" w:space="0" w:color="auto"/>
                                      </w:divBdr>
                                      <w:divsChild>
                                        <w:div w:id="1751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53384">
      <w:bodyDiv w:val="1"/>
      <w:marLeft w:val="0"/>
      <w:marRight w:val="0"/>
      <w:marTop w:val="0"/>
      <w:marBottom w:val="0"/>
      <w:divBdr>
        <w:top w:val="none" w:sz="0" w:space="0" w:color="auto"/>
        <w:left w:val="none" w:sz="0" w:space="0" w:color="auto"/>
        <w:bottom w:val="none" w:sz="0" w:space="0" w:color="auto"/>
        <w:right w:val="none" w:sz="0" w:space="0" w:color="auto"/>
      </w:divBdr>
    </w:div>
    <w:div w:id="1244026158">
      <w:bodyDiv w:val="1"/>
      <w:marLeft w:val="0"/>
      <w:marRight w:val="0"/>
      <w:marTop w:val="0"/>
      <w:marBottom w:val="0"/>
      <w:divBdr>
        <w:top w:val="none" w:sz="0" w:space="0" w:color="auto"/>
        <w:left w:val="none" w:sz="0" w:space="0" w:color="auto"/>
        <w:bottom w:val="none" w:sz="0" w:space="0" w:color="auto"/>
        <w:right w:val="none" w:sz="0" w:space="0" w:color="auto"/>
      </w:divBdr>
      <w:divsChild>
        <w:div w:id="579751636">
          <w:marLeft w:val="0"/>
          <w:marRight w:val="0"/>
          <w:marTop w:val="0"/>
          <w:marBottom w:val="0"/>
          <w:divBdr>
            <w:top w:val="none" w:sz="0" w:space="0" w:color="auto"/>
            <w:left w:val="none" w:sz="0" w:space="0" w:color="auto"/>
            <w:bottom w:val="none" w:sz="0" w:space="0" w:color="auto"/>
            <w:right w:val="none" w:sz="0" w:space="0" w:color="auto"/>
          </w:divBdr>
          <w:divsChild>
            <w:div w:id="1843818498">
              <w:marLeft w:val="0"/>
              <w:marRight w:val="0"/>
              <w:marTop w:val="0"/>
              <w:marBottom w:val="0"/>
              <w:divBdr>
                <w:top w:val="none" w:sz="0" w:space="0" w:color="auto"/>
                <w:left w:val="none" w:sz="0" w:space="0" w:color="auto"/>
                <w:bottom w:val="none" w:sz="0" w:space="0" w:color="auto"/>
                <w:right w:val="none" w:sz="0" w:space="0" w:color="auto"/>
              </w:divBdr>
              <w:divsChild>
                <w:div w:id="269819882">
                  <w:marLeft w:val="480"/>
                  <w:marRight w:val="480"/>
                  <w:marTop w:val="480"/>
                  <w:marBottom w:val="480"/>
                  <w:divBdr>
                    <w:top w:val="none" w:sz="0" w:space="0" w:color="auto"/>
                    <w:left w:val="none" w:sz="0" w:space="0" w:color="auto"/>
                    <w:bottom w:val="none" w:sz="0" w:space="0" w:color="auto"/>
                    <w:right w:val="none" w:sz="0" w:space="0" w:color="auto"/>
                  </w:divBdr>
                  <w:divsChild>
                    <w:div w:id="1730182697">
                      <w:marLeft w:val="0"/>
                      <w:marRight w:val="0"/>
                      <w:marTop w:val="0"/>
                      <w:marBottom w:val="0"/>
                      <w:divBdr>
                        <w:top w:val="single" w:sz="12" w:space="5" w:color="000000"/>
                        <w:left w:val="none" w:sz="0" w:space="0" w:color="auto"/>
                        <w:bottom w:val="none" w:sz="0" w:space="0" w:color="auto"/>
                        <w:right w:val="none" w:sz="0" w:space="0" w:color="auto"/>
                      </w:divBdr>
                      <w:divsChild>
                        <w:div w:id="8415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770612">
      <w:bodyDiv w:val="1"/>
      <w:marLeft w:val="0"/>
      <w:marRight w:val="0"/>
      <w:marTop w:val="0"/>
      <w:marBottom w:val="0"/>
      <w:divBdr>
        <w:top w:val="none" w:sz="0" w:space="0" w:color="auto"/>
        <w:left w:val="none" w:sz="0" w:space="0" w:color="auto"/>
        <w:bottom w:val="none" w:sz="0" w:space="0" w:color="auto"/>
        <w:right w:val="none" w:sz="0" w:space="0" w:color="auto"/>
      </w:divBdr>
      <w:divsChild>
        <w:div w:id="281960453">
          <w:marLeft w:val="0"/>
          <w:marRight w:val="1"/>
          <w:marTop w:val="0"/>
          <w:marBottom w:val="0"/>
          <w:divBdr>
            <w:top w:val="none" w:sz="0" w:space="0" w:color="auto"/>
            <w:left w:val="none" w:sz="0" w:space="0" w:color="auto"/>
            <w:bottom w:val="none" w:sz="0" w:space="0" w:color="auto"/>
            <w:right w:val="none" w:sz="0" w:space="0" w:color="auto"/>
          </w:divBdr>
          <w:divsChild>
            <w:div w:id="825635350">
              <w:marLeft w:val="0"/>
              <w:marRight w:val="0"/>
              <w:marTop w:val="0"/>
              <w:marBottom w:val="0"/>
              <w:divBdr>
                <w:top w:val="none" w:sz="0" w:space="0" w:color="auto"/>
                <w:left w:val="none" w:sz="0" w:space="0" w:color="auto"/>
                <w:bottom w:val="none" w:sz="0" w:space="0" w:color="auto"/>
                <w:right w:val="none" w:sz="0" w:space="0" w:color="auto"/>
              </w:divBdr>
              <w:divsChild>
                <w:div w:id="1355502672">
                  <w:marLeft w:val="0"/>
                  <w:marRight w:val="1"/>
                  <w:marTop w:val="0"/>
                  <w:marBottom w:val="0"/>
                  <w:divBdr>
                    <w:top w:val="none" w:sz="0" w:space="0" w:color="auto"/>
                    <w:left w:val="none" w:sz="0" w:space="0" w:color="auto"/>
                    <w:bottom w:val="none" w:sz="0" w:space="0" w:color="auto"/>
                    <w:right w:val="none" w:sz="0" w:space="0" w:color="auto"/>
                  </w:divBdr>
                  <w:divsChild>
                    <w:div w:id="1869290373">
                      <w:marLeft w:val="0"/>
                      <w:marRight w:val="0"/>
                      <w:marTop w:val="0"/>
                      <w:marBottom w:val="0"/>
                      <w:divBdr>
                        <w:top w:val="none" w:sz="0" w:space="0" w:color="auto"/>
                        <w:left w:val="none" w:sz="0" w:space="0" w:color="auto"/>
                        <w:bottom w:val="none" w:sz="0" w:space="0" w:color="auto"/>
                        <w:right w:val="none" w:sz="0" w:space="0" w:color="auto"/>
                      </w:divBdr>
                      <w:divsChild>
                        <w:div w:id="196545199">
                          <w:marLeft w:val="0"/>
                          <w:marRight w:val="0"/>
                          <w:marTop w:val="0"/>
                          <w:marBottom w:val="0"/>
                          <w:divBdr>
                            <w:top w:val="none" w:sz="0" w:space="0" w:color="auto"/>
                            <w:left w:val="none" w:sz="0" w:space="0" w:color="auto"/>
                            <w:bottom w:val="none" w:sz="0" w:space="0" w:color="auto"/>
                            <w:right w:val="none" w:sz="0" w:space="0" w:color="auto"/>
                          </w:divBdr>
                          <w:divsChild>
                            <w:div w:id="1784838059">
                              <w:marLeft w:val="0"/>
                              <w:marRight w:val="0"/>
                              <w:marTop w:val="120"/>
                              <w:marBottom w:val="360"/>
                              <w:divBdr>
                                <w:top w:val="none" w:sz="0" w:space="0" w:color="auto"/>
                                <w:left w:val="none" w:sz="0" w:space="0" w:color="auto"/>
                                <w:bottom w:val="none" w:sz="0" w:space="0" w:color="auto"/>
                                <w:right w:val="none" w:sz="0" w:space="0" w:color="auto"/>
                              </w:divBdr>
                              <w:divsChild>
                                <w:div w:id="1062943731">
                                  <w:marLeft w:val="0"/>
                                  <w:marRight w:val="0"/>
                                  <w:marTop w:val="0"/>
                                  <w:marBottom w:val="0"/>
                                  <w:divBdr>
                                    <w:top w:val="none" w:sz="0" w:space="0" w:color="auto"/>
                                    <w:left w:val="none" w:sz="0" w:space="0" w:color="auto"/>
                                    <w:bottom w:val="none" w:sz="0" w:space="0" w:color="auto"/>
                                    <w:right w:val="none" w:sz="0" w:space="0" w:color="auto"/>
                                  </w:divBdr>
                                  <w:divsChild>
                                    <w:div w:id="10664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970024">
      <w:bodyDiv w:val="1"/>
      <w:marLeft w:val="0"/>
      <w:marRight w:val="0"/>
      <w:marTop w:val="0"/>
      <w:marBottom w:val="0"/>
      <w:divBdr>
        <w:top w:val="none" w:sz="0" w:space="0" w:color="auto"/>
        <w:left w:val="none" w:sz="0" w:space="0" w:color="auto"/>
        <w:bottom w:val="none" w:sz="0" w:space="0" w:color="auto"/>
        <w:right w:val="none" w:sz="0" w:space="0" w:color="auto"/>
      </w:divBdr>
      <w:divsChild>
        <w:div w:id="35279159">
          <w:marLeft w:val="0"/>
          <w:marRight w:val="1"/>
          <w:marTop w:val="0"/>
          <w:marBottom w:val="0"/>
          <w:divBdr>
            <w:top w:val="none" w:sz="0" w:space="0" w:color="auto"/>
            <w:left w:val="none" w:sz="0" w:space="0" w:color="auto"/>
            <w:bottom w:val="none" w:sz="0" w:space="0" w:color="auto"/>
            <w:right w:val="none" w:sz="0" w:space="0" w:color="auto"/>
          </w:divBdr>
          <w:divsChild>
            <w:div w:id="195391596">
              <w:marLeft w:val="0"/>
              <w:marRight w:val="0"/>
              <w:marTop w:val="0"/>
              <w:marBottom w:val="0"/>
              <w:divBdr>
                <w:top w:val="none" w:sz="0" w:space="0" w:color="auto"/>
                <w:left w:val="none" w:sz="0" w:space="0" w:color="auto"/>
                <w:bottom w:val="none" w:sz="0" w:space="0" w:color="auto"/>
                <w:right w:val="none" w:sz="0" w:space="0" w:color="auto"/>
              </w:divBdr>
              <w:divsChild>
                <w:div w:id="1796168534">
                  <w:marLeft w:val="0"/>
                  <w:marRight w:val="1"/>
                  <w:marTop w:val="0"/>
                  <w:marBottom w:val="0"/>
                  <w:divBdr>
                    <w:top w:val="none" w:sz="0" w:space="0" w:color="auto"/>
                    <w:left w:val="none" w:sz="0" w:space="0" w:color="auto"/>
                    <w:bottom w:val="none" w:sz="0" w:space="0" w:color="auto"/>
                    <w:right w:val="none" w:sz="0" w:space="0" w:color="auto"/>
                  </w:divBdr>
                  <w:divsChild>
                    <w:div w:id="1793746540">
                      <w:marLeft w:val="0"/>
                      <w:marRight w:val="0"/>
                      <w:marTop w:val="0"/>
                      <w:marBottom w:val="0"/>
                      <w:divBdr>
                        <w:top w:val="none" w:sz="0" w:space="0" w:color="auto"/>
                        <w:left w:val="none" w:sz="0" w:space="0" w:color="auto"/>
                        <w:bottom w:val="none" w:sz="0" w:space="0" w:color="auto"/>
                        <w:right w:val="none" w:sz="0" w:space="0" w:color="auto"/>
                      </w:divBdr>
                      <w:divsChild>
                        <w:div w:id="751659085">
                          <w:marLeft w:val="0"/>
                          <w:marRight w:val="0"/>
                          <w:marTop w:val="0"/>
                          <w:marBottom w:val="0"/>
                          <w:divBdr>
                            <w:top w:val="none" w:sz="0" w:space="0" w:color="auto"/>
                            <w:left w:val="none" w:sz="0" w:space="0" w:color="auto"/>
                            <w:bottom w:val="none" w:sz="0" w:space="0" w:color="auto"/>
                            <w:right w:val="none" w:sz="0" w:space="0" w:color="auto"/>
                          </w:divBdr>
                          <w:divsChild>
                            <w:div w:id="148791320">
                              <w:marLeft w:val="0"/>
                              <w:marRight w:val="0"/>
                              <w:marTop w:val="120"/>
                              <w:marBottom w:val="360"/>
                              <w:divBdr>
                                <w:top w:val="none" w:sz="0" w:space="0" w:color="auto"/>
                                <w:left w:val="none" w:sz="0" w:space="0" w:color="auto"/>
                                <w:bottom w:val="none" w:sz="0" w:space="0" w:color="auto"/>
                                <w:right w:val="none" w:sz="0" w:space="0" w:color="auto"/>
                              </w:divBdr>
                              <w:divsChild>
                                <w:div w:id="627931505">
                                  <w:marLeft w:val="0"/>
                                  <w:marRight w:val="0"/>
                                  <w:marTop w:val="0"/>
                                  <w:marBottom w:val="0"/>
                                  <w:divBdr>
                                    <w:top w:val="none" w:sz="0" w:space="0" w:color="auto"/>
                                    <w:left w:val="none" w:sz="0" w:space="0" w:color="auto"/>
                                    <w:bottom w:val="none" w:sz="0" w:space="0" w:color="auto"/>
                                    <w:right w:val="none" w:sz="0" w:space="0" w:color="auto"/>
                                  </w:divBdr>
                                  <w:divsChild>
                                    <w:div w:id="9194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340305">
      <w:bodyDiv w:val="1"/>
      <w:marLeft w:val="0"/>
      <w:marRight w:val="0"/>
      <w:marTop w:val="0"/>
      <w:marBottom w:val="0"/>
      <w:divBdr>
        <w:top w:val="none" w:sz="0" w:space="0" w:color="auto"/>
        <w:left w:val="none" w:sz="0" w:space="0" w:color="auto"/>
        <w:bottom w:val="none" w:sz="0" w:space="0" w:color="auto"/>
        <w:right w:val="none" w:sz="0" w:space="0" w:color="auto"/>
      </w:divBdr>
      <w:divsChild>
        <w:div w:id="1507135678">
          <w:marLeft w:val="0"/>
          <w:marRight w:val="1"/>
          <w:marTop w:val="0"/>
          <w:marBottom w:val="0"/>
          <w:divBdr>
            <w:top w:val="none" w:sz="0" w:space="0" w:color="auto"/>
            <w:left w:val="none" w:sz="0" w:space="0" w:color="auto"/>
            <w:bottom w:val="none" w:sz="0" w:space="0" w:color="auto"/>
            <w:right w:val="none" w:sz="0" w:space="0" w:color="auto"/>
          </w:divBdr>
          <w:divsChild>
            <w:div w:id="1639263080">
              <w:marLeft w:val="0"/>
              <w:marRight w:val="0"/>
              <w:marTop w:val="0"/>
              <w:marBottom w:val="0"/>
              <w:divBdr>
                <w:top w:val="none" w:sz="0" w:space="0" w:color="auto"/>
                <w:left w:val="none" w:sz="0" w:space="0" w:color="auto"/>
                <w:bottom w:val="none" w:sz="0" w:space="0" w:color="auto"/>
                <w:right w:val="none" w:sz="0" w:space="0" w:color="auto"/>
              </w:divBdr>
              <w:divsChild>
                <w:div w:id="1908343987">
                  <w:marLeft w:val="0"/>
                  <w:marRight w:val="1"/>
                  <w:marTop w:val="0"/>
                  <w:marBottom w:val="0"/>
                  <w:divBdr>
                    <w:top w:val="none" w:sz="0" w:space="0" w:color="auto"/>
                    <w:left w:val="none" w:sz="0" w:space="0" w:color="auto"/>
                    <w:bottom w:val="none" w:sz="0" w:space="0" w:color="auto"/>
                    <w:right w:val="none" w:sz="0" w:space="0" w:color="auto"/>
                  </w:divBdr>
                  <w:divsChild>
                    <w:div w:id="753281794">
                      <w:marLeft w:val="0"/>
                      <w:marRight w:val="0"/>
                      <w:marTop w:val="0"/>
                      <w:marBottom w:val="0"/>
                      <w:divBdr>
                        <w:top w:val="none" w:sz="0" w:space="0" w:color="auto"/>
                        <w:left w:val="none" w:sz="0" w:space="0" w:color="auto"/>
                        <w:bottom w:val="none" w:sz="0" w:space="0" w:color="auto"/>
                        <w:right w:val="none" w:sz="0" w:space="0" w:color="auto"/>
                      </w:divBdr>
                      <w:divsChild>
                        <w:div w:id="565336431">
                          <w:marLeft w:val="0"/>
                          <w:marRight w:val="0"/>
                          <w:marTop w:val="0"/>
                          <w:marBottom w:val="0"/>
                          <w:divBdr>
                            <w:top w:val="none" w:sz="0" w:space="0" w:color="auto"/>
                            <w:left w:val="none" w:sz="0" w:space="0" w:color="auto"/>
                            <w:bottom w:val="none" w:sz="0" w:space="0" w:color="auto"/>
                            <w:right w:val="none" w:sz="0" w:space="0" w:color="auto"/>
                          </w:divBdr>
                          <w:divsChild>
                            <w:div w:id="1911454726">
                              <w:marLeft w:val="0"/>
                              <w:marRight w:val="0"/>
                              <w:marTop w:val="120"/>
                              <w:marBottom w:val="360"/>
                              <w:divBdr>
                                <w:top w:val="none" w:sz="0" w:space="0" w:color="auto"/>
                                <w:left w:val="none" w:sz="0" w:space="0" w:color="auto"/>
                                <w:bottom w:val="none" w:sz="0" w:space="0" w:color="auto"/>
                                <w:right w:val="none" w:sz="0" w:space="0" w:color="auto"/>
                              </w:divBdr>
                              <w:divsChild>
                                <w:div w:id="763573318">
                                  <w:marLeft w:val="0"/>
                                  <w:marRight w:val="0"/>
                                  <w:marTop w:val="0"/>
                                  <w:marBottom w:val="0"/>
                                  <w:divBdr>
                                    <w:top w:val="none" w:sz="0" w:space="0" w:color="auto"/>
                                    <w:left w:val="none" w:sz="0" w:space="0" w:color="auto"/>
                                    <w:bottom w:val="none" w:sz="0" w:space="0" w:color="auto"/>
                                    <w:right w:val="none" w:sz="0" w:space="0" w:color="auto"/>
                                  </w:divBdr>
                                  <w:divsChild>
                                    <w:div w:id="15715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378750">
      <w:bodyDiv w:val="1"/>
      <w:marLeft w:val="0"/>
      <w:marRight w:val="0"/>
      <w:marTop w:val="0"/>
      <w:marBottom w:val="0"/>
      <w:divBdr>
        <w:top w:val="none" w:sz="0" w:space="0" w:color="auto"/>
        <w:left w:val="none" w:sz="0" w:space="0" w:color="auto"/>
        <w:bottom w:val="none" w:sz="0" w:space="0" w:color="auto"/>
        <w:right w:val="none" w:sz="0" w:space="0" w:color="auto"/>
      </w:divBdr>
      <w:divsChild>
        <w:div w:id="2103913017">
          <w:marLeft w:val="0"/>
          <w:marRight w:val="1"/>
          <w:marTop w:val="0"/>
          <w:marBottom w:val="0"/>
          <w:divBdr>
            <w:top w:val="none" w:sz="0" w:space="0" w:color="auto"/>
            <w:left w:val="none" w:sz="0" w:space="0" w:color="auto"/>
            <w:bottom w:val="none" w:sz="0" w:space="0" w:color="auto"/>
            <w:right w:val="none" w:sz="0" w:space="0" w:color="auto"/>
          </w:divBdr>
          <w:divsChild>
            <w:div w:id="1219781305">
              <w:marLeft w:val="0"/>
              <w:marRight w:val="0"/>
              <w:marTop w:val="0"/>
              <w:marBottom w:val="0"/>
              <w:divBdr>
                <w:top w:val="none" w:sz="0" w:space="0" w:color="auto"/>
                <w:left w:val="none" w:sz="0" w:space="0" w:color="auto"/>
                <w:bottom w:val="none" w:sz="0" w:space="0" w:color="auto"/>
                <w:right w:val="none" w:sz="0" w:space="0" w:color="auto"/>
              </w:divBdr>
              <w:divsChild>
                <w:div w:id="823863424">
                  <w:marLeft w:val="0"/>
                  <w:marRight w:val="1"/>
                  <w:marTop w:val="0"/>
                  <w:marBottom w:val="0"/>
                  <w:divBdr>
                    <w:top w:val="none" w:sz="0" w:space="0" w:color="auto"/>
                    <w:left w:val="none" w:sz="0" w:space="0" w:color="auto"/>
                    <w:bottom w:val="none" w:sz="0" w:space="0" w:color="auto"/>
                    <w:right w:val="none" w:sz="0" w:space="0" w:color="auto"/>
                  </w:divBdr>
                  <w:divsChild>
                    <w:div w:id="139687579">
                      <w:marLeft w:val="0"/>
                      <w:marRight w:val="0"/>
                      <w:marTop w:val="0"/>
                      <w:marBottom w:val="0"/>
                      <w:divBdr>
                        <w:top w:val="none" w:sz="0" w:space="0" w:color="auto"/>
                        <w:left w:val="none" w:sz="0" w:space="0" w:color="auto"/>
                        <w:bottom w:val="none" w:sz="0" w:space="0" w:color="auto"/>
                        <w:right w:val="none" w:sz="0" w:space="0" w:color="auto"/>
                      </w:divBdr>
                      <w:divsChild>
                        <w:div w:id="1630236456">
                          <w:marLeft w:val="0"/>
                          <w:marRight w:val="0"/>
                          <w:marTop w:val="0"/>
                          <w:marBottom w:val="0"/>
                          <w:divBdr>
                            <w:top w:val="none" w:sz="0" w:space="0" w:color="auto"/>
                            <w:left w:val="none" w:sz="0" w:space="0" w:color="auto"/>
                            <w:bottom w:val="none" w:sz="0" w:space="0" w:color="auto"/>
                            <w:right w:val="none" w:sz="0" w:space="0" w:color="auto"/>
                          </w:divBdr>
                          <w:divsChild>
                            <w:div w:id="1813523715">
                              <w:marLeft w:val="0"/>
                              <w:marRight w:val="0"/>
                              <w:marTop w:val="120"/>
                              <w:marBottom w:val="360"/>
                              <w:divBdr>
                                <w:top w:val="none" w:sz="0" w:space="0" w:color="auto"/>
                                <w:left w:val="none" w:sz="0" w:space="0" w:color="auto"/>
                                <w:bottom w:val="none" w:sz="0" w:space="0" w:color="auto"/>
                                <w:right w:val="none" w:sz="0" w:space="0" w:color="auto"/>
                              </w:divBdr>
                              <w:divsChild>
                                <w:div w:id="129633454">
                                  <w:marLeft w:val="0"/>
                                  <w:marRight w:val="0"/>
                                  <w:marTop w:val="0"/>
                                  <w:marBottom w:val="0"/>
                                  <w:divBdr>
                                    <w:top w:val="none" w:sz="0" w:space="0" w:color="auto"/>
                                    <w:left w:val="none" w:sz="0" w:space="0" w:color="auto"/>
                                    <w:bottom w:val="none" w:sz="0" w:space="0" w:color="auto"/>
                                    <w:right w:val="none" w:sz="0" w:space="0" w:color="auto"/>
                                  </w:divBdr>
                                  <w:divsChild>
                                    <w:div w:id="9991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74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5606">
          <w:marLeft w:val="0"/>
          <w:marRight w:val="1"/>
          <w:marTop w:val="0"/>
          <w:marBottom w:val="0"/>
          <w:divBdr>
            <w:top w:val="none" w:sz="0" w:space="0" w:color="auto"/>
            <w:left w:val="none" w:sz="0" w:space="0" w:color="auto"/>
            <w:bottom w:val="none" w:sz="0" w:space="0" w:color="auto"/>
            <w:right w:val="none" w:sz="0" w:space="0" w:color="auto"/>
          </w:divBdr>
          <w:divsChild>
            <w:div w:id="2024362129">
              <w:marLeft w:val="0"/>
              <w:marRight w:val="0"/>
              <w:marTop w:val="0"/>
              <w:marBottom w:val="0"/>
              <w:divBdr>
                <w:top w:val="none" w:sz="0" w:space="0" w:color="auto"/>
                <w:left w:val="none" w:sz="0" w:space="0" w:color="auto"/>
                <w:bottom w:val="none" w:sz="0" w:space="0" w:color="auto"/>
                <w:right w:val="none" w:sz="0" w:space="0" w:color="auto"/>
              </w:divBdr>
              <w:divsChild>
                <w:div w:id="425344237">
                  <w:marLeft w:val="0"/>
                  <w:marRight w:val="1"/>
                  <w:marTop w:val="0"/>
                  <w:marBottom w:val="0"/>
                  <w:divBdr>
                    <w:top w:val="none" w:sz="0" w:space="0" w:color="auto"/>
                    <w:left w:val="none" w:sz="0" w:space="0" w:color="auto"/>
                    <w:bottom w:val="none" w:sz="0" w:space="0" w:color="auto"/>
                    <w:right w:val="none" w:sz="0" w:space="0" w:color="auto"/>
                  </w:divBdr>
                  <w:divsChild>
                    <w:div w:id="331226898">
                      <w:marLeft w:val="0"/>
                      <w:marRight w:val="0"/>
                      <w:marTop w:val="0"/>
                      <w:marBottom w:val="0"/>
                      <w:divBdr>
                        <w:top w:val="none" w:sz="0" w:space="0" w:color="auto"/>
                        <w:left w:val="none" w:sz="0" w:space="0" w:color="auto"/>
                        <w:bottom w:val="none" w:sz="0" w:space="0" w:color="auto"/>
                        <w:right w:val="none" w:sz="0" w:space="0" w:color="auto"/>
                      </w:divBdr>
                      <w:divsChild>
                        <w:div w:id="1581256659">
                          <w:marLeft w:val="0"/>
                          <w:marRight w:val="0"/>
                          <w:marTop w:val="0"/>
                          <w:marBottom w:val="0"/>
                          <w:divBdr>
                            <w:top w:val="none" w:sz="0" w:space="0" w:color="auto"/>
                            <w:left w:val="none" w:sz="0" w:space="0" w:color="auto"/>
                            <w:bottom w:val="none" w:sz="0" w:space="0" w:color="auto"/>
                            <w:right w:val="none" w:sz="0" w:space="0" w:color="auto"/>
                          </w:divBdr>
                          <w:divsChild>
                            <w:div w:id="881987361">
                              <w:marLeft w:val="0"/>
                              <w:marRight w:val="0"/>
                              <w:marTop w:val="120"/>
                              <w:marBottom w:val="360"/>
                              <w:divBdr>
                                <w:top w:val="none" w:sz="0" w:space="0" w:color="auto"/>
                                <w:left w:val="none" w:sz="0" w:space="0" w:color="auto"/>
                                <w:bottom w:val="none" w:sz="0" w:space="0" w:color="auto"/>
                                <w:right w:val="none" w:sz="0" w:space="0" w:color="auto"/>
                              </w:divBdr>
                              <w:divsChild>
                                <w:div w:id="1297298604">
                                  <w:marLeft w:val="0"/>
                                  <w:marRight w:val="0"/>
                                  <w:marTop w:val="0"/>
                                  <w:marBottom w:val="0"/>
                                  <w:divBdr>
                                    <w:top w:val="none" w:sz="0" w:space="0" w:color="auto"/>
                                    <w:left w:val="none" w:sz="0" w:space="0" w:color="auto"/>
                                    <w:bottom w:val="none" w:sz="0" w:space="0" w:color="auto"/>
                                    <w:right w:val="none" w:sz="0" w:space="0" w:color="auto"/>
                                  </w:divBdr>
                                  <w:divsChild>
                                    <w:div w:id="12885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1840">
      <w:bodyDiv w:val="1"/>
      <w:marLeft w:val="0"/>
      <w:marRight w:val="0"/>
      <w:marTop w:val="0"/>
      <w:marBottom w:val="0"/>
      <w:divBdr>
        <w:top w:val="none" w:sz="0" w:space="0" w:color="auto"/>
        <w:left w:val="none" w:sz="0" w:space="0" w:color="auto"/>
        <w:bottom w:val="none" w:sz="0" w:space="0" w:color="auto"/>
        <w:right w:val="none" w:sz="0" w:space="0" w:color="auto"/>
      </w:divBdr>
      <w:divsChild>
        <w:div w:id="716976914">
          <w:marLeft w:val="0"/>
          <w:marRight w:val="1"/>
          <w:marTop w:val="0"/>
          <w:marBottom w:val="0"/>
          <w:divBdr>
            <w:top w:val="none" w:sz="0" w:space="0" w:color="auto"/>
            <w:left w:val="none" w:sz="0" w:space="0" w:color="auto"/>
            <w:bottom w:val="none" w:sz="0" w:space="0" w:color="auto"/>
            <w:right w:val="none" w:sz="0" w:space="0" w:color="auto"/>
          </w:divBdr>
          <w:divsChild>
            <w:div w:id="1933664961">
              <w:marLeft w:val="0"/>
              <w:marRight w:val="0"/>
              <w:marTop w:val="0"/>
              <w:marBottom w:val="0"/>
              <w:divBdr>
                <w:top w:val="none" w:sz="0" w:space="0" w:color="auto"/>
                <w:left w:val="none" w:sz="0" w:space="0" w:color="auto"/>
                <w:bottom w:val="none" w:sz="0" w:space="0" w:color="auto"/>
                <w:right w:val="none" w:sz="0" w:space="0" w:color="auto"/>
              </w:divBdr>
              <w:divsChild>
                <w:div w:id="65688128">
                  <w:marLeft w:val="0"/>
                  <w:marRight w:val="1"/>
                  <w:marTop w:val="0"/>
                  <w:marBottom w:val="0"/>
                  <w:divBdr>
                    <w:top w:val="none" w:sz="0" w:space="0" w:color="auto"/>
                    <w:left w:val="none" w:sz="0" w:space="0" w:color="auto"/>
                    <w:bottom w:val="none" w:sz="0" w:space="0" w:color="auto"/>
                    <w:right w:val="none" w:sz="0" w:space="0" w:color="auto"/>
                  </w:divBdr>
                  <w:divsChild>
                    <w:div w:id="990254552">
                      <w:marLeft w:val="0"/>
                      <w:marRight w:val="0"/>
                      <w:marTop w:val="0"/>
                      <w:marBottom w:val="0"/>
                      <w:divBdr>
                        <w:top w:val="none" w:sz="0" w:space="0" w:color="auto"/>
                        <w:left w:val="none" w:sz="0" w:space="0" w:color="auto"/>
                        <w:bottom w:val="none" w:sz="0" w:space="0" w:color="auto"/>
                        <w:right w:val="none" w:sz="0" w:space="0" w:color="auto"/>
                      </w:divBdr>
                      <w:divsChild>
                        <w:div w:id="2114206662">
                          <w:marLeft w:val="0"/>
                          <w:marRight w:val="0"/>
                          <w:marTop w:val="0"/>
                          <w:marBottom w:val="0"/>
                          <w:divBdr>
                            <w:top w:val="none" w:sz="0" w:space="0" w:color="auto"/>
                            <w:left w:val="none" w:sz="0" w:space="0" w:color="auto"/>
                            <w:bottom w:val="none" w:sz="0" w:space="0" w:color="auto"/>
                            <w:right w:val="none" w:sz="0" w:space="0" w:color="auto"/>
                          </w:divBdr>
                          <w:divsChild>
                            <w:div w:id="802576143">
                              <w:marLeft w:val="0"/>
                              <w:marRight w:val="0"/>
                              <w:marTop w:val="120"/>
                              <w:marBottom w:val="360"/>
                              <w:divBdr>
                                <w:top w:val="none" w:sz="0" w:space="0" w:color="auto"/>
                                <w:left w:val="none" w:sz="0" w:space="0" w:color="auto"/>
                                <w:bottom w:val="none" w:sz="0" w:space="0" w:color="auto"/>
                                <w:right w:val="none" w:sz="0" w:space="0" w:color="auto"/>
                              </w:divBdr>
                              <w:divsChild>
                                <w:div w:id="1562213963">
                                  <w:marLeft w:val="0"/>
                                  <w:marRight w:val="0"/>
                                  <w:marTop w:val="0"/>
                                  <w:marBottom w:val="0"/>
                                  <w:divBdr>
                                    <w:top w:val="none" w:sz="0" w:space="0" w:color="auto"/>
                                    <w:left w:val="none" w:sz="0" w:space="0" w:color="auto"/>
                                    <w:bottom w:val="none" w:sz="0" w:space="0" w:color="auto"/>
                                    <w:right w:val="none" w:sz="0" w:space="0" w:color="auto"/>
                                  </w:divBdr>
                                  <w:divsChild>
                                    <w:div w:id="1188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260055">
      <w:bodyDiv w:val="1"/>
      <w:marLeft w:val="0"/>
      <w:marRight w:val="0"/>
      <w:marTop w:val="0"/>
      <w:marBottom w:val="0"/>
      <w:divBdr>
        <w:top w:val="none" w:sz="0" w:space="0" w:color="auto"/>
        <w:left w:val="none" w:sz="0" w:space="0" w:color="auto"/>
        <w:bottom w:val="none" w:sz="0" w:space="0" w:color="auto"/>
        <w:right w:val="none" w:sz="0" w:space="0" w:color="auto"/>
      </w:divBdr>
      <w:divsChild>
        <w:div w:id="326373463">
          <w:marLeft w:val="0"/>
          <w:marRight w:val="1"/>
          <w:marTop w:val="0"/>
          <w:marBottom w:val="0"/>
          <w:divBdr>
            <w:top w:val="none" w:sz="0" w:space="0" w:color="auto"/>
            <w:left w:val="none" w:sz="0" w:space="0" w:color="auto"/>
            <w:bottom w:val="none" w:sz="0" w:space="0" w:color="auto"/>
            <w:right w:val="none" w:sz="0" w:space="0" w:color="auto"/>
          </w:divBdr>
          <w:divsChild>
            <w:div w:id="2125540629">
              <w:marLeft w:val="0"/>
              <w:marRight w:val="0"/>
              <w:marTop w:val="0"/>
              <w:marBottom w:val="0"/>
              <w:divBdr>
                <w:top w:val="none" w:sz="0" w:space="0" w:color="auto"/>
                <w:left w:val="none" w:sz="0" w:space="0" w:color="auto"/>
                <w:bottom w:val="none" w:sz="0" w:space="0" w:color="auto"/>
                <w:right w:val="none" w:sz="0" w:space="0" w:color="auto"/>
              </w:divBdr>
              <w:divsChild>
                <w:div w:id="540895823">
                  <w:marLeft w:val="0"/>
                  <w:marRight w:val="1"/>
                  <w:marTop w:val="0"/>
                  <w:marBottom w:val="0"/>
                  <w:divBdr>
                    <w:top w:val="none" w:sz="0" w:space="0" w:color="auto"/>
                    <w:left w:val="none" w:sz="0" w:space="0" w:color="auto"/>
                    <w:bottom w:val="none" w:sz="0" w:space="0" w:color="auto"/>
                    <w:right w:val="none" w:sz="0" w:space="0" w:color="auto"/>
                  </w:divBdr>
                  <w:divsChild>
                    <w:div w:id="563879518">
                      <w:marLeft w:val="0"/>
                      <w:marRight w:val="0"/>
                      <w:marTop w:val="0"/>
                      <w:marBottom w:val="0"/>
                      <w:divBdr>
                        <w:top w:val="none" w:sz="0" w:space="0" w:color="auto"/>
                        <w:left w:val="none" w:sz="0" w:space="0" w:color="auto"/>
                        <w:bottom w:val="none" w:sz="0" w:space="0" w:color="auto"/>
                        <w:right w:val="none" w:sz="0" w:space="0" w:color="auto"/>
                      </w:divBdr>
                      <w:divsChild>
                        <w:div w:id="1528719371">
                          <w:marLeft w:val="0"/>
                          <w:marRight w:val="0"/>
                          <w:marTop w:val="0"/>
                          <w:marBottom w:val="0"/>
                          <w:divBdr>
                            <w:top w:val="none" w:sz="0" w:space="0" w:color="auto"/>
                            <w:left w:val="none" w:sz="0" w:space="0" w:color="auto"/>
                            <w:bottom w:val="none" w:sz="0" w:space="0" w:color="auto"/>
                            <w:right w:val="none" w:sz="0" w:space="0" w:color="auto"/>
                          </w:divBdr>
                          <w:divsChild>
                            <w:div w:id="1503667892">
                              <w:marLeft w:val="0"/>
                              <w:marRight w:val="0"/>
                              <w:marTop w:val="120"/>
                              <w:marBottom w:val="360"/>
                              <w:divBdr>
                                <w:top w:val="none" w:sz="0" w:space="0" w:color="auto"/>
                                <w:left w:val="none" w:sz="0" w:space="0" w:color="auto"/>
                                <w:bottom w:val="none" w:sz="0" w:space="0" w:color="auto"/>
                                <w:right w:val="none" w:sz="0" w:space="0" w:color="auto"/>
                              </w:divBdr>
                              <w:divsChild>
                                <w:div w:id="1769695181">
                                  <w:marLeft w:val="0"/>
                                  <w:marRight w:val="0"/>
                                  <w:marTop w:val="0"/>
                                  <w:marBottom w:val="0"/>
                                  <w:divBdr>
                                    <w:top w:val="none" w:sz="0" w:space="0" w:color="auto"/>
                                    <w:left w:val="none" w:sz="0" w:space="0" w:color="auto"/>
                                    <w:bottom w:val="none" w:sz="0" w:space="0" w:color="auto"/>
                                    <w:right w:val="none" w:sz="0" w:space="0" w:color="auto"/>
                                  </w:divBdr>
                                  <w:divsChild>
                                    <w:div w:id="19326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887084">
      <w:bodyDiv w:val="1"/>
      <w:marLeft w:val="0"/>
      <w:marRight w:val="0"/>
      <w:marTop w:val="0"/>
      <w:marBottom w:val="0"/>
      <w:divBdr>
        <w:top w:val="none" w:sz="0" w:space="0" w:color="auto"/>
        <w:left w:val="none" w:sz="0" w:space="0" w:color="auto"/>
        <w:bottom w:val="none" w:sz="0" w:space="0" w:color="auto"/>
        <w:right w:val="none" w:sz="0" w:space="0" w:color="auto"/>
      </w:divBdr>
    </w:div>
    <w:div w:id="1562323200">
      <w:bodyDiv w:val="1"/>
      <w:marLeft w:val="0"/>
      <w:marRight w:val="0"/>
      <w:marTop w:val="0"/>
      <w:marBottom w:val="0"/>
      <w:divBdr>
        <w:top w:val="none" w:sz="0" w:space="0" w:color="auto"/>
        <w:left w:val="none" w:sz="0" w:space="0" w:color="auto"/>
        <w:bottom w:val="none" w:sz="0" w:space="0" w:color="auto"/>
        <w:right w:val="none" w:sz="0" w:space="0" w:color="auto"/>
      </w:divBdr>
      <w:divsChild>
        <w:div w:id="1911495924">
          <w:marLeft w:val="0"/>
          <w:marRight w:val="1"/>
          <w:marTop w:val="0"/>
          <w:marBottom w:val="0"/>
          <w:divBdr>
            <w:top w:val="none" w:sz="0" w:space="0" w:color="auto"/>
            <w:left w:val="none" w:sz="0" w:space="0" w:color="auto"/>
            <w:bottom w:val="none" w:sz="0" w:space="0" w:color="auto"/>
            <w:right w:val="none" w:sz="0" w:space="0" w:color="auto"/>
          </w:divBdr>
          <w:divsChild>
            <w:div w:id="2112580792">
              <w:marLeft w:val="0"/>
              <w:marRight w:val="0"/>
              <w:marTop w:val="0"/>
              <w:marBottom w:val="0"/>
              <w:divBdr>
                <w:top w:val="none" w:sz="0" w:space="0" w:color="auto"/>
                <w:left w:val="none" w:sz="0" w:space="0" w:color="auto"/>
                <w:bottom w:val="none" w:sz="0" w:space="0" w:color="auto"/>
                <w:right w:val="none" w:sz="0" w:space="0" w:color="auto"/>
              </w:divBdr>
              <w:divsChild>
                <w:div w:id="1038235118">
                  <w:marLeft w:val="0"/>
                  <w:marRight w:val="1"/>
                  <w:marTop w:val="0"/>
                  <w:marBottom w:val="0"/>
                  <w:divBdr>
                    <w:top w:val="none" w:sz="0" w:space="0" w:color="auto"/>
                    <w:left w:val="none" w:sz="0" w:space="0" w:color="auto"/>
                    <w:bottom w:val="none" w:sz="0" w:space="0" w:color="auto"/>
                    <w:right w:val="none" w:sz="0" w:space="0" w:color="auto"/>
                  </w:divBdr>
                  <w:divsChild>
                    <w:div w:id="91123344">
                      <w:marLeft w:val="0"/>
                      <w:marRight w:val="0"/>
                      <w:marTop w:val="0"/>
                      <w:marBottom w:val="0"/>
                      <w:divBdr>
                        <w:top w:val="none" w:sz="0" w:space="0" w:color="auto"/>
                        <w:left w:val="none" w:sz="0" w:space="0" w:color="auto"/>
                        <w:bottom w:val="none" w:sz="0" w:space="0" w:color="auto"/>
                        <w:right w:val="none" w:sz="0" w:space="0" w:color="auto"/>
                      </w:divBdr>
                      <w:divsChild>
                        <w:div w:id="551962032">
                          <w:marLeft w:val="0"/>
                          <w:marRight w:val="0"/>
                          <w:marTop w:val="0"/>
                          <w:marBottom w:val="0"/>
                          <w:divBdr>
                            <w:top w:val="none" w:sz="0" w:space="0" w:color="auto"/>
                            <w:left w:val="none" w:sz="0" w:space="0" w:color="auto"/>
                            <w:bottom w:val="none" w:sz="0" w:space="0" w:color="auto"/>
                            <w:right w:val="none" w:sz="0" w:space="0" w:color="auto"/>
                          </w:divBdr>
                          <w:divsChild>
                            <w:div w:id="399598530">
                              <w:marLeft w:val="0"/>
                              <w:marRight w:val="0"/>
                              <w:marTop w:val="120"/>
                              <w:marBottom w:val="360"/>
                              <w:divBdr>
                                <w:top w:val="none" w:sz="0" w:space="0" w:color="auto"/>
                                <w:left w:val="none" w:sz="0" w:space="0" w:color="auto"/>
                                <w:bottom w:val="none" w:sz="0" w:space="0" w:color="auto"/>
                                <w:right w:val="none" w:sz="0" w:space="0" w:color="auto"/>
                              </w:divBdr>
                              <w:divsChild>
                                <w:div w:id="64303835">
                                  <w:marLeft w:val="0"/>
                                  <w:marRight w:val="0"/>
                                  <w:marTop w:val="0"/>
                                  <w:marBottom w:val="0"/>
                                  <w:divBdr>
                                    <w:top w:val="none" w:sz="0" w:space="0" w:color="auto"/>
                                    <w:left w:val="none" w:sz="0" w:space="0" w:color="auto"/>
                                    <w:bottom w:val="none" w:sz="0" w:space="0" w:color="auto"/>
                                    <w:right w:val="none" w:sz="0" w:space="0" w:color="auto"/>
                                  </w:divBdr>
                                  <w:divsChild>
                                    <w:div w:id="1522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096832">
      <w:bodyDiv w:val="1"/>
      <w:marLeft w:val="0"/>
      <w:marRight w:val="0"/>
      <w:marTop w:val="0"/>
      <w:marBottom w:val="0"/>
      <w:divBdr>
        <w:top w:val="none" w:sz="0" w:space="0" w:color="auto"/>
        <w:left w:val="none" w:sz="0" w:space="0" w:color="auto"/>
        <w:bottom w:val="none" w:sz="0" w:space="0" w:color="auto"/>
        <w:right w:val="none" w:sz="0" w:space="0" w:color="auto"/>
      </w:divBdr>
    </w:div>
    <w:div w:id="1639802745">
      <w:bodyDiv w:val="1"/>
      <w:marLeft w:val="0"/>
      <w:marRight w:val="0"/>
      <w:marTop w:val="0"/>
      <w:marBottom w:val="0"/>
      <w:divBdr>
        <w:top w:val="none" w:sz="0" w:space="0" w:color="auto"/>
        <w:left w:val="none" w:sz="0" w:space="0" w:color="auto"/>
        <w:bottom w:val="none" w:sz="0" w:space="0" w:color="auto"/>
        <w:right w:val="none" w:sz="0" w:space="0" w:color="auto"/>
      </w:divBdr>
    </w:div>
    <w:div w:id="1648390196">
      <w:bodyDiv w:val="1"/>
      <w:marLeft w:val="0"/>
      <w:marRight w:val="0"/>
      <w:marTop w:val="0"/>
      <w:marBottom w:val="0"/>
      <w:divBdr>
        <w:top w:val="none" w:sz="0" w:space="0" w:color="auto"/>
        <w:left w:val="none" w:sz="0" w:space="0" w:color="auto"/>
        <w:bottom w:val="none" w:sz="0" w:space="0" w:color="auto"/>
        <w:right w:val="none" w:sz="0" w:space="0" w:color="auto"/>
      </w:divBdr>
      <w:divsChild>
        <w:div w:id="387218843">
          <w:marLeft w:val="0"/>
          <w:marRight w:val="1"/>
          <w:marTop w:val="0"/>
          <w:marBottom w:val="0"/>
          <w:divBdr>
            <w:top w:val="none" w:sz="0" w:space="0" w:color="auto"/>
            <w:left w:val="none" w:sz="0" w:space="0" w:color="auto"/>
            <w:bottom w:val="none" w:sz="0" w:space="0" w:color="auto"/>
            <w:right w:val="none" w:sz="0" w:space="0" w:color="auto"/>
          </w:divBdr>
          <w:divsChild>
            <w:div w:id="1447233147">
              <w:marLeft w:val="0"/>
              <w:marRight w:val="0"/>
              <w:marTop w:val="0"/>
              <w:marBottom w:val="0"/>
              <w:divBdr>
                <w:top w:val="none" w:sz="0" w:space="0" w:color="auto"/>
                <w:left w:val="none" w:sz="0" w:space="0" w:color="auto"/>
                <w:bottom w:val="none" w:sz="0" w:space="0" w:color="auto"/>
                <w:right w:val="none" w:sz="0" w:space="0" w:color="auto"/>
              </w:divBdr>
              <w:divsChild>
                <w:div w:id="1553157031">
                  <w:marLeft w:val="0"/>
                  <w:marRight w:val="1"/>
                  <w:marTop w:val="0"/>
                  <w:marBottom w:val="0"/>
                  <w:divBdr>
                    <w:top w:val="none" w:sz="0" w:space="0" w:color="auto"/>
                    <w:left w:val="none" w:sz="0" w:space="0" w:color="auto"/>
                    <w:bottom w:val="none" w:sz="0" w:space="0" w:color="auto"/>
                    <w:right w:val="none" w:sz="0" w:space="0" w:color="auto"/>
                  </w:divBdr>
                  <w:divsChild>
                    <w:div w:id="1656713823">
                      <w:marLeft w:val="0"/>
                      <w:marRight w:val="0"/>
                      <w:marTop w:val="0"/>
                      <w:marBottom w:val="0"/>
                      <w:divBdr>
                        <w:top w:val="none" w:sz="0" w:space="0" w:color="auto"/>
                        <w:left w:val="none" w:sz="0" w:space="0" w:color="auto"/>
                        <w:bottom w:val="none" w:sz="0" w:space="0" w:color="auto"/>
                        <w:right w:val="none" w:sz="0" w:space="0" w:color="auto"/>
                      </w:divBdr>
                      <w:divsChild>
                        <w:div w:id="1263958094">
                          <w:marLeft w:val="0"/>
                          <w:marRight w:val="0"/>
                          <w:marTop w:val="0"/>
                          <w:marBottom w:val="0"/>
                          <w:divBdr>
                            <w:top w:val="none" w:sz="0" w:space="0" w:color="auto"/>
                            <w:left w:val="none" w:sz="0" w:space="0" w:color="auto"/>
                            <w:bottom w:val="none" w:sz="0" w:space="0" w:color="auto"/>
                            <w:right w:val="none" w:sz="0" w:space="0" w:color="auto"/>
                          </w:divBdr>
                          <w:divsChild>
                            <w:div w:id="272054591">
                              <w:marLeft w:val="0"/>
                              <w:marRight w:val="0"/>
                              <w:marTop w:val="120"/>
                              <w:marBottom w:val="360"/>
                              <w:divBdr>
                                <w:top w:val="none" w:sz="0" w:space="0" w:color="auto"/>
                                <w:left w:val="none" w:sz="0" w:space="0" w:color="auto"/>
                                <w:bottom w:val="none" w:sz="0" w:space="0" w:color="auto"/>
                                <w:right w:val="none" w:sz="0" w:space="0" w:color="auto"/>
                              </w:divBdr>
                              <w:divsChild>
                                <w:div w:id="135414242">
                                  <w:marLeft w:val="0"/>
                                  <w:marRight w:val="0"/>
                                  <w:marTop w:val="0"/>
                                  <w:marBottom w:val="0"/>
                                  <w:divBdr>
                                    <w:top w:val="none" w:sz="0" w:space="0" w:color="auto"/>
                                    <w:left w:val="none" w:sz="0" w:space="0" w:color="auto"/>
                                    <w:bottom w:val="none" w:sz="0" w:space="0" w:color="auto"/>
                                    <w:right w:val="none" w:sz="0" w:space="0" w:color="auto"/>
                                  </w:divBdr>
                                  <w:divsChild>
                                    <w:div w:id="18838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061024">
      <w:bodyDiv w:val="1"/>
      <w:marLeft w:val="0"/>
      <w:marRight w:val="0"/>
      <w:marTop w:val="0"/>
      <w:marBottom w:val="0"/>
      <w:divBdr>
        <w:top w:val="none" w:sz="0" w:space="0" w:color="auto"/>
        <w:left w:val="none" w:sz="0" w:space="0" w:color="auto"/>
        <w:bottom w:val="none" w:sz="0" w:space="0" w:color="auto"/>
        <w:right w:val="none" w:sz="0" w:space="0" w:color="auto"/>
      </w:divBdr>
      <w:divsChild>
        <w:div w:id="32122735">
          <w:marLeft w:val="0"/>
          <w:marRight w:val="1"/>
          <w:marTop w:val="0"/>
          <w:marBottom w:val="0"/>
          <w:divBdr>
            <w:top w:val="none" w:sz="0" w:space="0" w:color="auto"/>
            <w:left w:val="none" w:sz="0" w:space="0" w:color="auto"/>
            <w:bottom w:val="none" w:sz="0" w:space="0" w:color="auto"/>
            <w:right w:val="none" w:sz="0" w:space="0" w:color="auto"/>
          </w:divBdr>
          <w:divsChild>
            <w:div w:id="1958176542">
              <w:marLeft w:val="0"/>
              <w:marRight w:val="0"/>
              <w:marTop w:val="0"/>
              <w:marBottom w:val="0"/>
              <w:divBdr>
                <w:top w:val="none" w:sz="0" w:space="0" w:color="auto"/>
                <w:left w:val="none" w:sz="0" w:space="0" w:color="auto"/>
                <w:bottom w:val="none" w:sz="0" w:space="0" w:color="auto"/>
                <w:right w:val="none" w:sz="0" w:space="0" w:color="auto"/>
              </w:divBdr>
              <w:divsChild>
                <w:div w:id="771053944">
                  <w:marLeft w:val="0"/>
                  <w:marRight w:val="1"/>
                  <w:marTop w:val="0"/>
                  <w:marBottom w:val="0"/>
                  <w:divBdr>
                    <w:top w:val="none" w:sz="0" w:space="0" w:color="auto"/>
                    <w:left w:val="none" w:sz="0" w:space="0" w:color="auto"/>
                    <w:bottom w:val="none" w:sz="0" w:space="0" w:color="auto"/>
                    <w:right w:val="none" w:sz="0" w:space="0" w:color="auto"/>
                  </w:divBdr>
                  <w:divsChild>
                    <w:div w:id="794569649">
                      <w:marLeft w:val="0"/>
                      <w:marRight w:val="0"/>
                      <w:marTop w:val="0"/>
                      <w:marBottom w:val="0"/>
                      <w:divBdr>
                        <w:top w:val="none" w:sz="0" w:space="0" w:color="auto"/>
                        <w:left w:val="none" w:sz="0" w:space="0" w:color="auto"/>
                        <w:bottom w:val="none" w:sz="0" w:space="0" w:color="auto"/>
                        <w:right w:val="none" w:sz="0" w:space="0" w:color="auto"/>
                      </w:divBdr>
                      <w:divsChild>
                        <w:div w:id="977732813">
                          <w:marLeft w:val="0"/>
                          <w:marRight w:val="0"/>
                          <w:marTop w:val="0"/>
                          <w:marBottom w:val="0"/>
                          <w:divBdr>
                            <w:top w:val="none" w:sz="0" w:space="0" w:color="auto"/>
                            <w:left w:val="none" w:sz="0" w:space="0" w:color="auto"/>
                            <w:bottom w:val="none" w:sz="0" w:space="0" w:color="auto"/>
                            <w:right w:val="none" w:sz="0" w:space="0" w:color="auto"/>
                          </w:divBdr>
                          <w:divsChild>
                            <w:div w:id="1422601534">
                              <w:marLeft w:val="0"/>
                              <w:marRight w:val="0"/>
                              <w:marTop w:val="120"/>
                              <w:marBottom w:val="360"/>
                              <w:divBdr>
                                <w:top w:val="none" w:sz="0" w:space="0" w:color="auto"/>
                                <w:left w:val="none" w:sz="0" w:space="0" w:color="auto"/>
                                <w:bottom w:val="none" w:sz="0" w:space="0" w:color="auto"/>
                                <w:right w:val="none" w:sz="0" w:space="0" w:color="auto"/>
                              </w:divBdr>
                              <w:divsChild>
                                <w:div w:id="1339968466">
                                  <w:marLeft w:val="0"/>
                                  <w:marRight w:val="0"/>
                                  <w:marTop w:val="0"/>
                                  <w:marBottom w:val="0"/>
                                  <w:divBdr>
                                    <w:top w:val="none" w:sz="0" w:space="0" w:color="auto"/>
                                    <w:left w:val="none" w:sz="0" w:space="0" w:color="auto"/>
                                    <w:bottom w:val="none" w:sz="0" w:space="0" w:color="auto"/>
                                    <w:right w:val="none" w:sz="0" w:space="0" w:color="auto"/>
                                  </w:divBdr>
                                  <w:divsChild>
                                    <w:div w:id="21402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557763">
      <w:bodyDiv w:val="1"/>
      <w:marLeft w:val="0"/>
      <w:marRight w:val="0"/>
      <w:marTop w:val="0"/>
      <w:marBottom w:val="0"/>
      <w:divBdr>
        <w:top w:val="none" w:sz="0" w:space="0" w:color="auto"/>
        <w:left w:val="none" w:sz="0" w:space="0" w:color="auto"/>
        <w:bottom w:val="none" w:sz="0" w:space="0" w:color="auto"/>
        <w:right w:val="none" w:sz="0" w:space="0" w:color="auto"/>
      </w:divBdr>
    </w:div>
    <w:div w:id="1670985074">
      <w:bodyDiv w:val="1"/>
      <w:marLeft w:val="0"/>
      <w:marRight w:val="0"/>
      <w:marTop w:val="0"/>
      <w:marBottom w:val="0"/>
      <w:divBdr>
        <w:top w:val="none" w:sz="0" w:space="0" w:color="auto"/>
        <w:left w:val="none" w:sz="0" w:space="0" w:color="auto"/>
        <w:bottom w:val="none" w:sz="0" w:space="0" w:color="auto"/>
        <w:right w:val="none" w:sz="0" w:space="0" w:color="auto"/>
      </w:divBdr>
      <w:divsChild>
        <w:div w:id="1351181668">
          <w:marLeft w:val="0"/>
          <w:marRight w:val="1"/>
          <w:marTop w:val="0"/>
          <w:marBottom w:val="0"/>
          <w:divBdr>
            <w:top w:val="none" w:sz="0" w:space="0" w:color="auto"/>
            <w:left w:val="none" w:sz="0" w:space="0" w:color="auto"/>
            <w:bottom w:val="none" w:sz="0" w:space="0" w:color="auto"/>
            <w:right w:val="none" w:sz="0" w:space="0" w:color="auto"/>
          </w:divBdr>
          <w:divsChild>
            <w:div w:id="1653633157">
              <w:marLeft w:val="0"/>
              <w:marRight w:val="0"/>
              <w:marTop w:val="0"/>
              <w:marBottom w:val="0"/>
              <w:divBdr>
                <w:top w:val="none" w:sz="0" w:space="0" w:color="auto"/>
                <w:left w:val="none" w:sz="0" w:space="0" w:color="auto"/>
                <w:bottom w:val="none" w:sz="0" w:space="0" w:color="auto"/>
                <w:right w:val="none" w:sz="0" w:space="0" w:color="auto"/>
              </w:divBdr>
              <w:divsChild>
                <w:div w:id="1995252794">
                  <w:marLeft w:val="0"/>
                  <w:marRight w:val="1"/>
                  <w:marTop w:val="0"/>
                  <w:marBottom w:val="0"/>
                  <w:divBdr>
                    <w:top w:val="none" w:sz="0" w:space="0" w:color="auto"/>
                    <w:left w:val="none" w:sz="0" w:space="0" w:color="auto"/>
                    <w:bottom w:val="none" w:sz="0" w:space="0" w:color="auto"/>
                    <w:right w:val="none" w:sz="0" w:space="0" w:color="auto"/>
                  </w:divBdr>
                  <w:divsChild>
                    <w:div w:id="138500809">
                      <w:marLeft w:val="0"/>
                      <w:marRight w:val="0"/>
                      <w:marTop w:val="0"/>
                      <w:marBottom w:val="0"/>
                      <w:divBdr>
                        <w:top w:val="none" w:sz="0" w:space="0" w:color="auto"/>
                        <w:left w:val="none" w:sz="0" w:space="0" w:color="auto"/>
                        <w:bottom w:val="none" w:sz="0" w:space="0" w:color="auto"/>
                        <w:right w:val="none" w:sz="0" w:space="0" w:color="auto"/>
                      </w:divBdr>
                      <w:divsChild>
                        <w:div w:id="1731609712">
                          <w:marLeft w:val="0"/>
                          <w:marRight w:val="0"/>
                          <w:marTop w:val="0"/>
                          <w:marBottom w:val="0"/>
                          <w:divBdr>
                            <w:top w:val="none" w:sz="0" w:space="0" w:color="auto"/>
                            <w:left w:val="none" w:sz="0" w:space="0" w:color="auto"/>
                            <w:bottom w:val="none" w:sz="0" w:space="0" w:color="auto"/>
                            <w:right w:val="none" w:sz="0" w:space="0" w:color="auto"/>
                          </w:divBdr>
                          <w:divsChild>
                            <w:div w:id="1951160265">
                              <w:marLeft w:val="0"/>
                              <w:marRight w:val="0"/>
                              <w:marTop w:val="120"/>
                              <w:marBottom w:val="360"/>
                              <w:divBdr>
                                <w:top w:val="none" w:sz="0" w:space="0" w:color="auto"/>
                                <w:left w:val="none" w:sz="0" w:space="0" w:color="auto"/>
                                <w:bottom w:val="none" w:sz="0" w:space="0" w:color="auto"/>
                                <w:right w:val="none" w:sz="0" w:space="0" w:color="auto"/>
                              </w:divBdr>
                              <w:divsChild>
                                <w:div w:id="756559021">
                                  <w:marLeft w:val="0"/>
                                  <w:marRight w:val="0"/>
                                  <w:marTop w:val="0"/>
                                  <w:marBottom w:val="0"/>
                                  <w:divBdr>
                                    <w:top w:val="none" w:sz="0" w:space="0" w:color="auto"/>
                                    <w:left w:val="none" w:sz="0" w:space="0" w:color="auto"/>
                                    <w:bottom w:val="none" w:sz="0" w:space="0" w:color="auto"/>
                                    <w:right w:val="none" w:sz="0" w:space="0" w:color="auto"/>
                                  </w:divBdr>
                                  <w:divsChild>
                                    <w:div w:id="1903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788635">
      <w:bodyDiv w:val="1"/>
      <w:marLeft w:val="0"/>
      <w:marRight w:val="0"/>
      <w:marTop w:val="0"/>
      <w:marBottom w:val="0"/>
      <w:divBdr>
        <w:top w:val="none" w:sz="0" w:space="0" w:color="auto"/>
        <w:left w:val="none" w:sz="0" w:space="0" w:color="auto"/>
        <w:bottom w:val="none" w:sz="0" w:space="0" w:color="auto"/>
        <w:right w:val="none" w:sz="0" w:space="0" w:color="auto"/>
      </w:divBdr>
      <w:divsChild>
        <w:div w:id="1011641938">
          <w:marLeft w:val="0"/>
          <w:marRight w:val="1"/>
          <w:marTop w:val="0"/>
          <w:marBottom w:val="0"/>
          <w:divBdr>
            <w:top w:val="none" w:sz="0" w:space="0" w:color="auto"/>
            <w:left w:val="none" w:sz="0" w:space="0" w:color="auto"/>
            <w:bottom w:val="none" w:sz="0" w:space="0" w:color="auto"/>
            <w:right w:val="none" w:sz="0" w:space="0" w:color="auto"/>
          </w:divBdr>
          <w:divsChild>
            <w:div w:id="30814259">
              <w:marLeft w:val="0"/>
              <w:marRight w:val="0"/>
              <w:marTop w:val="0"/>
              <w:marBottom w:val="0"/>
              <w:divBdr>
                <w:top w:val="none" w:sz="0" w:space="0" w:color="auto"/>
                <w:left w:val="none" w:sz="0" w:space="0" w:color="auto"/>
                <w:bottom w:val="none" w:sz="0" w:space="0" w:color="auto"/>
                <w:right w:val="none" w:sz="0" w:space="0" w:color="auto"/>
              </w:divBdr>
              <w:divsChild>
                <w:div w:id="1384519074">
                  <w:marLeft w:val="0"/>
                  <w:marRight w:val="1"/>
                  <w:marTop w:val="0"/>
                  <w:marBottom w:val="0"/>
                  <w:divBdr>
                    <w:top w:val="none" w:sz="0" w:space="0" w:color="auto"/>
                    <w:left w:val="none" w:sz="0" w:space="0" w:color="auto"/>
                    <w:bottom w:val="none" w:sz="0" w:space="0" w:color="auto"/>
                    <w:right w:val="none" w:sz="0" w:space="0" w:color="auto"/>
                  </w:divBdr>
                  <w:divsChild>
                    <w:div w:id="1140608451">
                      <w:marLeft w:val="0"/>
                      <w:marRight w:val="0"/>
                      <w:marTop w:val="0"/>
                      <w:marBottom w:val="0"/>
                      <w:divBdr>
                        <w:top w:val="none" w:sz="0" w:space="0" w:color="auto"/>
                        <w:left w:val="none" w:sz="0" w:space="0" w:color="auto"/>
                        <w:bottom w:val="none" w:sz="0" w:space="0" w:color="auto"/>
                        <w:right w:val="none" w:sz="0" w:space="0" w:color="auto"/>
                      </w:divBdr>
                      <w:divsChild>
                        <w:div w:id="1857961002">
                          <w:marLeft w:val="0"/>
                          <w:marRight w:val="0"/>
                          <w:marTop w:val="0"/>
                          <w:marBottom w:val="0"/>
                          <w:divBdr>
                            <w:top w:val="none" w:sz="0" w:space="0" w:color="auto"/>
                            <w:left w:val="none" w:sz="0" w:space="0" w:color="auto"/>
                            <w:bottom w:val="none" w:sz="0" w:space="0" w:color="auto"/>
                            <w:right w:val="none" w:sz="0" w:space="0" w:color="auto"/>
                          </w:divBdr>
                          <w:divsChild>
                            <w:div w:id="350491856">
                              <w:marLeft w:val="0"/>
                              <w:marRight w:val="0"/>
                              <w:marTop w:val="120"/>
                              <w:marBottom w:val="360"/>
                              <w:divBdr>
                                <w:top w:val="none" w:sz="0" w:space="0" w:color="auto"/>
                                <w:left w:val="none" w:sz="0" w:space="0" w:color="auto"/>
                                <w:bottom w:val="none" w:sz="0" w:space="0" w:color="auto"/>
                                <w:right w:val="none" w:sz="0" w:space="0" w:color="auto"/>
                              </w:divBdr>
                              <w:divsChild>
                                <w:div w:id="226034518">
                                  <w:marLeft w:val="0"/>
                                  <w:marRight w:val="0"/>
                                  <w:marTop w:val="0"/>
                                  <w:marBottom w:val="0"/>
                                  <w:divBdr>
                                    <w:top w:val="none" w:sz="0" w:space="0" w:color="auto"/>
                                    <w:left w:val="none" w:sz="0" w:space="0" w:color="auto"/>
                                    <w:bottom w:val="none" w:sz="0" w:space="0" w:color="auto"/>
                                    <w:right w:val="none" w:sz="0" w:space="0" w:color="auto"/>
                                  </w:divBdr>
                                  <w:divsChild>
                                    <w:div w:id="643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716743">
      <w:bodyDiv w:val="1"/>
      <w:marLeft w:val="0"/>
      <w:marRight w:val="0"/>
      <w:marTop w:val="0"/>
      <w:marBottom w:val="0"/>
      <w:divBdr>
        <w:top w:val="none" w:sz="0" w:space="0" w:color="auto"/>
        <w:left w:val="none" w:sz="0" w:space="0" w:color="auto"/>
        <w:bottom w:val="none" w:sz="0" w:space="0" w:color="auto"/>
        <w:right w:val="none" w:sz="0" w:space="0" w:color="auto"/>
      </w:divBdr>
    </w:div>
    <w:div w:id="19160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67C6-6EA6-BA42-85F9-364C7C0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3681</Words>
  <Characters>20984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James Shah</dc:creator>
  <cp:keywords/>
  <dc:description/>
  <cp:lastModifiedBy>Na Ma</cp:lastModifiedBy>
  <cp:revision>2</cp:revision>
  <cp:lastPrinted>2015-10-11T02:32:00Z</cp:lastPrinted>
  <dcterms:created xsi:type="dcterms:W3CDTF">2016-12-17T03:45:00Z</dcterms:created>
  <dcterms:modified xsi:type="dcterms:W3CDTF">2016-12-17T03:45:00Z</dcterms:modified>
</cp:coreProperties>
</file>