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73" w:rsidRPr="00684B22" w:rsidRDefault="00AA3273" w:rsidP="00684B22">
      <w:pPr>
        <w:bidi w:val="0"/>
        <w:spacing w:after="0" w:line="360" w:lineRule="auto"/>
        <w:jc w:val="both"/>
        <w:rPr>
          <w:rFonts w:ascii="Book Antiqua" w:hAnsi="Book Antiqua" w:cstheme="majorBidi"/>
          <w:b/>
          <w:bCs/>
          <w:sz w:val="24"/>
          <w:szCs w:val="24"/>
          <w:lang w:eastAsia="zh-CN"/>
        </w:rPr>
      </w:pPr>
      <w:r w:rsidRPr="00684B22">
        <w:rPr>
          <w:rFonts w:ascii="Book Antiqua" w:hAnsi="Book Antiqua" w:cstheme="majorBidi"/>
          <w:b/>
          <w:bCs/>
          <w:sz w:val="24"/>
          <w:szCs w:val="24"/>
          <w:lang w:eastAsia="zh-CN"/>
        </w:rPr>
        <w:t xml:space="preserve">Name of Journal: </w:t>
      </w:r>
      <w:hyperlink r:id="rId9" w:history="1">
        <w:r w:rsidRPr="00684B22">
          <w:rPr>
            <w:rFonts w:ascii="Book Antiqua" w:hAnsi="Book Antiqua"/>
            <w:b/>
            <w:i/>
            <w:iCs/>
            <w:sz w:val="24"/>
            <w:szCs w:val="24"/>
          </w:rPr>
          <w:t>World Journal of Meta-Analysis</w:t>
        </w:r>
      </w:hyperlink>
    </w:p>
    <w:p w:rsidR="00AA3273" w:rsidRPr="00684B22" w:rsidRDefault="00AA3273" w:rsidP="00684B22">
      <w:pPr>
        <w:bidi w:val="0"/>
        <w:spacing w:after="0" w:line="360" w:lineRule="auto"/>
        <w:jc w:val="both"/>
        <w:rPr>
          <w:rFonts w:ascii="Book Antiqua" w:hAnsi="Book Antiqua" w:cstheme="majorBidi"/>
          <w:b/>
          <w:bCs/>
          <w:sz w:val="24"/>
          <w:szCs w:val="24"/>
          <w:lang w:eastAsia="zh-CN"/>
        </w:rPr>
      </w:pPr>
      <w:r w:rsidRPr="00684B22">
        <w:rPr>
          <w:rFonts w:ascii="Book Antiqua" w:hAnsi="Book Antiqua" w:cstheme="majorBidi"/>
          <w:b/>
          <w:bCs/>
          <w:sz w:val="24"/>
          <w:szCs w:val="24"/>
          <w:lang w:eastAsia="zh-CN"/>
        </w:rPr>
        <w:t>ESPS Manuscript NO: 30455</w:t>
      </w:r>
    </w:p>
    <w:p w:rsidR="00806B7A" w:rsidRPr="00684B22" w:rsidRDefault="00AA3273" w:rsidP="00684B22">
      <w:pPr>
        <w:bidi w:val="0"/>
        <w:spacing w:after="0" w:line="360" w:lineRule="auto"/>
        <w:jc w:val="both"/>
        <w:rPr>
          <w:rFonts w:ascii="Book Antiqua" w:hAnsi="Book Antiqua" w:cstheme="majorBidi"/>
          <w:b/>
          <w:bCs/>
          <w:sz w:val="24"/>
          <w:szCs w:val="24"/>
          <w:lang w:eastAsia="zh-CN"/>
        </w:rPr>
      </w:pPr>
      <w:r w:rsidRPr="00684B22">
        <w:rPr>
          <w:rFonts w:ascii="Book Antiqua" w:hAnsi="Book Antiqua" w:cstheme="majorBidi"/>
          <w:b/>
          <w:bCs/>
          <w:sz w:val="24"/>
          <w:szCs w:val="24"/>
          <w:lang w:eastAsia="zh-CN"/>
        </w:rPr>
        <w:t>Manuscript Type: Meta-Analysis</w:t>
      </w:r>
    </w:p>
    <w:p w:rsidR="00AA3273" w:rsidRPr="00684B22" w:rsidRDefault="00AA3273" w:rsidP="00684B22">
      <w:pPr>
        <w:bidi w:val="0"/>
        <w:spacing w:after="0" w:line="360" w:lineRule="auto"/>
        <w:jc w:val="both"/>
        <w:rPr>
          <w:rFonts w:ascii="Book Antiqua" w:hAnsi="Book Antiqua" w:cstheme="majorBidi"/>
          <w:b/>
          <w:bCs/>
          <w:sz w:val="24"/>
          <w:szCs w:val="24"/>
          <w:lang w:eastAsia="zh-CN"/>
        </w:rPr>
      </w:pPr>
    </w:p>
    <w:p w:rsidR="007D508E" w:rsidRPr="00684B22" w:rsidRDefault="006333D3"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sz w:val="24"/>
          <w:szCs w:val="24"/>
        </w:rPr>
        <w:t>Mucin expression and the pancreas</w:t>
      </w:r>
      <w:r w:rsidR="00515E11">
        <w:rPr>
          <w:rFonts w:ascii="Book Antiqua" w:hAnsi="Book Antiqua" w:cstheme="majorBidi" w:hint="eastAsia"/>
          <w:b/>
          <w:bCs/>
          <w:sz w:val="24"/>
          <w:szCs w:val="24"/>
          <w:lang w:eastAsia="zh-CN"/>
        </w:rPr>
        <w:t>:</w:t>
      </w:r>
      <w:r w:rsidR="00D76709" w:rsidRPr="00684B22">
        <w:rPr>
          <w:rFonts w:ascii="Book Antiqua" w:hAnsi="Book Antiqua" w:cstheme="majorBidi"/>
          <w:b/>
          <w:bCs/>
          <w:sz w:val="24"/>
          <w:szCs w:val="24"/>
        </w:rPr>
        <w:t xml:space="preserve"> </w:t>
      </w:r>
      <w:r w:rsidR="00515E11">
        <w:rPr>
          <w:rFonts w:ascii="Book Antiqua" w:hAnsi="Book Antiqua" w:cstheme="majorBidi" w:hint="eastAsia"/>
          <w:b/>
          <w:bCs/>
          <w:sz w:val="24"/>
          <w:szCs w:val="24"/>
          <w:lang w:eastAsia="zh-CN"/>
        </w:rPr>
        <w:t>A</w:t>
      </w:r>
      <w:r w:rsidR="00D76709" w:rsidRPr="00684B22">
        <w:rPr>
          <w:rFonts w:ascii="Book Antiqua" w:hAnsi="Book Antiqua" w:cstheme="majorBidi"/>
          <w:b/>
          <w:bCs/>
          <w:sz w:val="24"/>
          <w:szCs w:val="24"/>
        </w:rPr>
        <w:t xml:space="preserve"> </w:t>
      </w:r>
      <w:r w:rsidR="00806B7A" w:rsidRPr="00684B22">
        <w:rPr>
          <w:rFonts w:ascii="Book Antiqua" w:hAnsi="Book Antiqua" w:cstheme="majorBidi"/>
          <w:b/>
          <w:bCs/>
          <w:sz w:val="24"/>
          <w:szCs w:val="24"/>
        </w:rPr>
        <w:t xml:space="preserve">systematic review and </w:t>
      </w:r>
      <w:r w:rsidR="00D76709" w:rsidRPr="00684B22">
        <w:rPr>
          <w:rFonts w:ascii="Book Antiqua" w:hAnsi="Book Antiqua" w:cstheme="majorBidi"/>
          <w:b/>
          <w:bCs/>
          <w:sz w:val="24"/>
          <w:szCs w:val="24"/>
        </w:rPr>
        <w:t>meta</w:t>
      </w:r>
      <w:r w:rsidR="00370FBA">
        <w:rPr>
          <w:rFonts w:ascii="Book Antiqua" w:hAnsi="Book Antiqua" w:cstheme="majorBidi" w:hint="eastAsia"/>
          <w:b/>
          <w:bCs/>
          <w:sz w:val="24"/>
          <w:szCs w:val="24"/>
          <w:lang w:eastAsia="zh-CN"/>
        </w:rPr>
        <w:t>-</w:t>
      </w:r>
      <w:r w:rsidR="00D76709" w:rsidRPr="00684B22">
        <w:rPr>
          <w:rFonts w:ascii="Book Antiqua" w:hAnsi="Book Antiqua" w:cstheme="majorBidi"/>
          <w:b/>
          <w:bCs/>
          <w:sz w:val="24"/>
          <w:szCs w:val="24"/>
        </w:rPr>
        <w:t>analysis</w:t>
      </w:r>
    </w:p>
    <w:p w:rsidR="00370FBA" w:rsidRDefault="00370FBA" w:rsidP="00370FBA">
      <w:pPr>
        <w:bidi w:val="0"/>
        <w:spacing w:after="0" w:line="360" w:lineRule="auto"/>
        <w:jc w:val="both"/>
        <w:rPr>
          <w:rFonts w:ascii="Book Antiqua" w:hAnsi="Book Antiqua" w:cstheme="majorBidi"/>
          <w:sz w:val="24"/>
          <w:szCs w:val="24"/>
          <w:lang w:eastAsia="zh-CN"/>
        </w:rPr>
      </w:pPr>
    </w:p>
    <w:p w:rsidR="00370FBA" w:rsidRPr="00684B22" w:rsidRDefault="00370FBA" w:rsidP="00370FBA">
      <w:pPr>
        <w:bidi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t xml:space="preserve">Niv </w:t>
      </w:r>
      <w:r>
        <w:rPr>
          <w:rFonts w:ascii="Book Antiqua" w:hAnsi="Book Antiqua" w:cstheme="majorBidi" w:hint="eastAsia"/>
          <w:sz w:val="24"/>
          <w:szCs w:val="24"/>
          <w:lang w:eastAsia="zh-CN"/>
        </w:rPr>
        <w:t xml:space="preserve">Y. </w:t>
      </w:r>
      <w:r w:rsidRPr="00684B22">
        <w:rPr>
          <w:rFonts w:ascii="Book Antiqua" w:hAnsi="Book Antiqua" w:cstheme="majorBidi"/>
          <w:sz w:val="24"/>
          <w:szCs w:val="24"/>
        </w:rPr>
        <w:t>Mucin and the pancreas</w:t>
      </w:r>
    </w:p>
    <w:p w:rsidR="00370FBA" w:rsidRDefault="00370FBA" w:rsidP="00684B22">
      <w:pPr>
        <w:bidi w:val="0"/>
        <w:spacing w:after="0" w:line="360" w:lineRule="auto"/>
        <w:jc w:val="both"/>
        <w:rPr>
          <w:rFonts w:ascii="Book Antiqua" w:hAnsi="Book Antiqua" w:cstheme="majorBidi"/>
          <w:sz w:val="24"/>
          <w:szCs w:val="24"/>
          <w:lang w:eastAsia="zh-CN"/>
        </w:rPr>
      </w:pPr>
    </w:p>
    <w:p w:rsidR="00806B7A" w:rsidRPr="00370FBA" w:rsidRDefault="00806B7A" w:rsidP="00370FBA">
      <w:pPr>
        <w:bidi w:val="0"/>
        <w:spacing w:after="0" w:line="360" w:lineRule="auto"/>
        <w:jc w:val="both"/>
        <w:rPr>
          <w:rFonts w:ascii="Book Antiqua" w:hAnsi="Book Antiqua" w:cstheme="majorBidi"/>
          <w:b/>
          <w:sz w:val="24"/>
          <w:szCs w:val="24"/>
        </w:rPr>
      </w:pPr>
      <w:r w:rsidRPr="00370FBA">
        <w:rPr>
          <w:rFonts w:ascii="Book Antiqua" w:hAnsi="Book Antiqua" w:cstheme="majorBidi"/>
          <w:b/>
          <w:sz w:val="24"/>
          <w:szCs w:val="24"/>
        </w:rPr>
        <w:t>Yaron Niv</w:t>
      </w:r>
    </w:p>
    <w:p w:rsidR="00370FBA" w:rsidRDefault="00370FBA" w:rsidP="00684B22">
      <w:pPr>
        <w:bidi w:val="0"/>
        <w:spacing w:after="0" w:line="360" w:lineRule="auto"/>
        <w:jc w:val="both"/>
        <w:rPr>
          <w:rFonts w:ascii="Book Antiqua" w:hAnsi="Book Antiqua" w:cstheme="majorBidi"/>
          <w:sz w:val="24"/>
          <w:szCs w:val="24"/>
          <w:lang w:eastAsia="zh-CN"/>
        </w:rPr>
      </w:pPr>
    </w:p>
    <w:p w:rsidR="00806B7A" w:rsidRPr="00370FBA" w:rsidRDefault="00370FBA" w:rsidP="00370FBA">
      <w:pPr>
        <w:bidi w:val="0"/>
        <w:spacing w:after="0" w:line="360" w:lineRule="auto"/>
        <w:jc w:val="both"/>
        <w:rPr>
          <w:rFonts w:ascii="Book Antiqua" w:hAnsi="Book Antiqua" w:cstheme="majorBidi"/>
          <w:b/>
          <w:sz w:val="24"/>
          <w:szCs w:val="24"/>
        </w:rPr>
      </w:pPr>
      <w:r w:rsidRPr="00370FBA">
        <w:rPr>
          <w:rFonts w:ascii="Book Antiqua" w:hAnsi="Book Antiqua" w:cstheme="majorBidi"/>
          <w:b/>
          <w:sz w:val="24"/>
          <w:szCs w:val="24"/>
        </w:rPr>
        <w:t>Yaron Niv</w:t>
      </w:r>
      <w:r>
        <w:rPr>
          <w:rFonts w:ascii="Book Antiqua" w:hAnsi="Book Antiqua" w:cstheme="majorBidi" w:hint="eastAsia"/>
          <w:b/>
          <w:sz w:val="24"/>
          <w:szCs w:val="24"/>
          <w:lang w:eastAsia="zh-CN"/>
        </w:rPr>
        <w:t xml:space="preserve">, </w:t>
      </w:r>
      <w:r w:rsidR="00806B7A" w:rsidRPr="00684B22">
        <w:rPr>
          <w:rFonts w:ascii="Book Antiqua" w:hAnsi="Book Antiqua" w:cstheme="majorBidi"/>
          <w:sz w:val="24"/>
          <w:szCs w:val="24"/>
        </w:rPr>
        <w:t>Department of Gastroenterology, Rabin Medical Center, Tel Aviv University,</w:t>
      </w:r>
      <w:r w:rsidR="00FD496C" w:rsidRPr="00FD496C">
        <w:rPr>
          <w:rFonts w:ascii="Book Antiqua" w:hAnsi="Book Antiqua" w:cstheme="majorBidi"/>
          <w:sz w:val="24"/>
          <w:szCs w:val="24"/>
        </w:rPr>
        <w:t xml:space="preserve"> </w:t>
      </w:r>
      <w:r w:rsidR="00FD496C" w:rsidRPr="00684B22">
        <w:rPr>
          <w:rFonts w:ascii="Book Antiqua" w:hAnsi="Book Antiqua" w:cstheme="majorBidi"/>
          <w:sz w:val="24"/>
          <w:szCs w:val="24"/>
        </w:rPr>
        <w:t>Petach Tikva 4910000</w:t>
      </w:r>
      <w:r w:rsidR="00FD496C">
        <w:rPr>
          <w:rFonts w:ascii="Book Antiqua" w:hAnsi="Book Antiqua" w:cstheme="majorBidi" w:hint="eastAsia"/>
          <w:sz w:val="24"/>
          <w:szCs w:val="24"/>
          <w:lang w:eastAsia="zh-CN"/>
        </w:rPr>
        <w:t>,</w:t>
      </w:r>
      <w:r w:rsidR="00806B7A" w:rsidRPr="00684B22">
        <w:rPr>
          <w:rFonts w:ascii="Book Antiqua" w:hAnsi="Book Antiqua" w:cstheme="majorBidi"/>
          <w:sz w:val="24"/>
          <w:szCs w:val="24"/>
        </w:rPr>
        <w:t xml:space="preserve"> Israel</w:t>
      </w:r>
    </w:p>
    <w:p w:rsidR="00B002AF" w:rsidRPr="00684B22" w:rsidRDefault="00B002AF" w:rsidP="00684B22">
      <w:pPr>
        <w:bidi w:val="0"/>
        <w:spacing w:after="0" w:line="360" w:lineRule="auto"/>
        <w:jc w:val="both"/>
        <w:rPr>
          <w:rFonts w:ascii="Book Antiqua" w:hAnsi="Book Antiqua" w:cstheme="majorBidi"/>
          <w:sz w:val="24"/>
          <w:szCs w:val="24"/>
          <w:lang w:eastAsia="zh-CN"/>
        </w:rPr>
      </w:pPr>
    </w:p>
    <w:p w:rsidR="00B002AF" w:rsidRDefault="008C2ED1" w:rsidP="00684B22">
      <w:pPr>
        <w:bidi w:val="0"/>
        <w:spacing w:after="0" w:line="360" w:lineRule="auto"/>
        <w:jc w:val="both"/>
        <w:rPr>
          <w:rFonts w:ascii="Book Antiqua" w:hAnsi="Book Antiqua"/>
          <w:b/>
          <w:lang w:eastAsia="zh-CN"/>
        </w:rPr>
      </w:pPr>
      <w:r w:rsidRPr="008566FC">
        <w:rPr>
          <w:rFonts w:ascii="Book Antiqua" w:eastAsia="Times New Roman" w:hAnsi="Book Antiqua"/>
          <w:b/>
          <w:sz w:val="24"/>
          <w:szCs w:val="24"/>
        </w:rPr>
        <w:t>Author contributions:</w:t>
      </w:r>
      <w:r w:rsidRPr="008C2ED1">
        <w:rPr>
          <w:rFonts w:ascii="Book Antiqua" w:hAnsi="Book Antiqua" w:cstheme="majorBidi"/>
          <w:sz w:val="24"/>
          <w:szCs w:val="24"/>
        </w:rPr>
        <w:t xml:space="preserve"> </w:t>
      </w:r>
      <w:r w:rsidRPr="00684B22">
        <w:rPr>
          <w:rFonts w:ascii="Book Antiqua" w:hAnsi="Book Antiqua" w:cstheme="majorBidi"/>
          <w:sz w:val="24"/>
          <w:szCs w:val="24"/>
        </w:rPr>
        <w:t xml:space="preserve">Niv </w:t>
      </w:r>
      <w:r>
        <w:rPr>
          <w:rFonts w:ascii="Book Antiqua" w:hAnsi="Book Antiqua" w:cstheme="majorBidi" w:hint="eastAsia"/>
          <w:sz w:val="24"/>
          <w:szCs w:val="24"/>
          <w:lang w:eastAsia="zh-CN"/>
        </w:rPr>
        <w:t>Y solely contributed to this paper.</w:t>
      </w:r>
    </w:p>
    <w:p w:rsidR="008C2ED1" w:rsidRPr="008C2ED1" w:rsidRDefault="008C2ED1" w:rsidP="008C2ED1">
      <w:pPr>
        <w:bidi w:val="0"/>
        <w:spacing w:after="0" w:line="360" w:lineRule="auto"/>
        <w:jc w:val="both"/>
        <w:rPr>
          <w:rFonts w:ascii="Book Antiqua" w:hAnsi="Book Antiqua" w:cstheme="majorBidi"/>
          <w:sz w:val="24"/>
          <w:szCs w:val="24"/>
          <w:lang w:eastAsia="zh-CN"/>
        </w:rPr>
      </w:pPr>
    </w:p>
    <w:p w:rsidR="00806B7A" w:rsidRPr="008566FC" w:rsidRDefault="008566FC" w:rsidP="008566FC">
      <w:pPr>
        <w:bidi w:val="0"/>
        <w:spacing w:after="0" w:line="360" w:lineRule="auto"/>
        <w:jc w:val="both"/>
        <w:rPr>
          <w:rFonts w:ascii="Book Antiqua" w:hAnsi="Book Antiqua" w:cstheme="majorBidi"/>
          <w:sz w:val="24"/>
          <w:szCs w:val="24"/>
          <w:lang w:eastAsia="zh-CN"/>
        </w:rPr>
      </w:pPr>
      <w:r w:rsidRPr="008566FC">
        <w:rPr>
          <w:rFonts w:ascii="Book Antiqua" w:hAnsi="Book Antiqua"/>
          <w:b/>
          <w:color w:val="000000"/>
          <w:sz w:val="24"/>
          <w:szCs w:val="24"/>
        </w:rPr>
        <w:t>Conflict-of-interest statement</w:t>
      </w:r>
      <w:r w:rsidRPr="008566FC">
        <w:rPr>
          <w:rFonts w:ascii="Book Antiqua" w:hAnsi="Book Antiqua" w:cs="TimesNewRomanPS-BoldItalicMT" w:hint="eastAsia"/>
          <w:b/>
          <w:bCs/>
          <w:iCs/>
          <w:color w:val="000000"/>
          <w:sz w:val="24"/>
          <w:szCs w:val="24"/>
        </w:rPr>
        <w:t>:</w:t>
      </w:r>
      <w:r w:rsidRPr="008566FC">
        <w:rPr>
          <w:rFonts w:ascii="Book Antiqua" w:hAnsi="Book Antiqua" w:cs="TimesNewRomanPS-BoldItalicMT" w:hint="eastAsia"/>
          <w:b/>
          <w:bCs/>
          <w:iCs/>
          <w:color w:val="000000"/>
          <w:sz w:val="24"/>
          <w:szCs w:val="24"/>
          <w:lang w:eastAsia="zh-CN"/>
        </w:rPr>
        <w:t xml:space="preserve"> </w:t>
      </w:r>
      <w:r w:rsidR="000D496B" w:rsidRPr="008566FC">
        <w:rPr>
          <w:rFonts w:ascii="Book Antiqua" w:hAnsi="Book Antiqua" w:cstheme="majorBidi"/>
          <w:sz w:val="24"/>
          <w:szCs w:val="24"/>
        </w:rPr>
        <w:t>None</w:t>
      </w:r>
      <w:r w:rsidRPr="008566FC">
        <w:rPr>
          <w:rFonts w:ascii="Book Antiqua" w:hAnsi="Book Antiqua" w:cstheme="majorBidi" w:hint="eastAsia"/>
          <w:sz w:val="24"/>
          <w:szCs w:val="24"/>
          <w:lang w:eastAsia="zh-CN"/>
        </w:rPr>
        <w:t>.</w:t>
      </w:r>
    </w:p>
    <w:p w:rsidR="008566FC" w:rsidRPr="008566FC" w:rsidRDefault="008566FC" w:rsidP="008566FC">
      <w:pPr>
        <w:bidi w:val="0"/>
        <w:spacing w:after="0" w:line="360" w:lineRule="auto"/>
        <w:jc w:val="both"/>
        <w:rPr>
          <w:rFonts w:ascii="Book Antiqua" w:hAnsi="Book Antiqua" w:cstheme="majorBidi"/>
          <w:sz w:val="24"/>
          <w:szCs w:val="24"/>
          <w:lang w:eastAsia="zh-CN"/>
        </w:rPr>
      </w:pPr>
    </w:p>
    <w:p w:rsidR="000D496B" w:rsidRPr="008566FC" w:rsidRDefault="008566FC" w:rsidP="008566FC">
      <w:pPr>
        <w:bidi w:val="0"/>
        <w:spacing w:after="0" w:line="360" w:lineRule="auto"/>
        <w:jc w:val="both"/>
        <w:rPr>
          <w:rFonts w:ascii="Book Antiqua" w:hAnsi="Book Antiqua" w:cstheme="majorBidi"/>
          <w:sz w:val="24"/>
          <w:szCs w:val="24"/>
          <w:lang w:eastAsia="zh-CN"/>
        </w:rPr>
      </w:pPr>
      <w:r w:rsidRPr="008566FC">
        <w:rPr>
          <w:rFonts w:ascii="Book Antiqua" w:hAnsi="Book Antiqua"/>
          <w:b/>
          <w:color w:val="000000"/>
          <w:sz w:val="24"/>
          <w:szCs w:val="24"/>
        </w:rPr>
        <w:t>Data sharing statement</w:t>
      </w:r>
      <w:r w:rsidRPr="008566FC">
        <w:rPr>
          <w:rFonts w:ascii="Book Antiqua" w:hAnsi="Book Antiqua" w:cs="TimesNewRomanPS-BoldItalicMT" w:hint="eastAsia"/>
          <w:b/>
          <w:bCs/>
          <w:iCs/>
          <w:color w:val="000000"/>
          <w:sz w:val="24"/>
          <w:szCs w:val="24"/>
        </w:rPr>
        <w:t>:</w:t>
      </w:r>
      <w:r w:rsidRPr="008566FC">
        <w:rPr>
          <w:rFonts w:ascii="Book Antiqua" w:hAnsi="Book Antiqua" w:cs="TimesNewRomanPS-BoldItalicMT" w:hint="eastAsia"/>
          <w:b/>
          <w:bCs/>
          <w:iCs/>
          <w:color w:val="000000"/>
          <w:sz w:val="24"/>
          <w:szCs w:val="24"/>
          <w:lang w:eastAsia="zh-CN"/>
        </w:rPr>
        <w:t xml:space="preserve"> </w:t>
      </w:r>
      <w:r w:rsidR="000D496B" w:rsidRPr="008566FC">
        <w:rPr>
          <w:rFonts w:ascii="Book Antiqua" w:hAnsi="Book Antiqua" w:cstheme="majorBidi"/>
          <w:sz w:val="24"/>
          <w:szCs w:val="24"/>
        </w:rPr>
        <w:t>None</w:t>
      </w:r>
      <w:r w:rsidRPr="008566FC">
        <w:rPr>
          <w:rFonts w:ascii="Book Antiqua" w:hAnsi="Book Antiqua" w:cstheme="majorBidi" w:hint="eastAsia"/>
          <w:sz w:val="24"/>
          <w:szCs w:val="24"/>
          <w:lang w:eastAsia="zh-CN"/>
        </w:rPr>
        <w:t>.</w:t>
      </w:r>
    </w:p>
    <w:p w:rsidR="000D496B" w:rsidRPr="008566FC" w:rsidRDefault="00953ACF" w:rsidP="008566FC">
      <w:pPr>
        <w:bidi w:val="0"/>
        <w:spacing w:after="0" w:line="360" w:lineRule="auto"/>
        <w:jc w:val="both"/>
        <w:rPr>
          <w:rFonts w:ascii="Book Antiqua" w:hAnsi="Book Antiqua" w:cstheme="majorBidi"/>
          <w:sz w:val="24"/>
          <w:szCs w:val="24"/>
        </w:rPr>
      </w:pPr>
      <w:r w:rsidRPr="008566FC">
        <w:rPr>
          <w:rFonts w:ascii="Book Antiqua" w:hAnsi="Book Antiqua" w:cstheme="majorBidi"/>
          <w:sz w:val="24"/>
          <w:szCs w:val="24"/>
        </w:rPr>
        <w:t xml:space="preserve"> </w:t>
      </w:r>
    </w:p>
    <w:p w:rsidR="008566FC" w:rsidRPr="008566FC" w:rsidRDefault="008566FC" w:rsidP="00982E0F">
      <w:pPr>
        <w:spacing w:after="0" w:line="360" w:lineRule="auto"/>
        <w:jc w:val="both"/>
        <w:rPr>
          <w:rFonts w:ascii="Book Antiqua" w:hAnsi="Book Antiqua"/>
          <w:b/>
          <w:color w:val="000000"/>
          <w:sz w:val="24"/>
          <w:szCs w:val="24"/>
        </w:rPr>
      </w:pPr>
      <w:r w:rsidRPr="008566FC">
        <w:rPr>
          <w:rFonts w:ascii="Book Antiqua" w:hAnsi="Book Antiqua"/>
          <w:b/>
          <w:color w:val="000000"/>
          <w:sz w:val="24"/>
          <w:szCs w:val="24"/>
        </w:rPr>
        <w:t xml:space="preserve">Open-Access: </w:t>
      </w:r>
      <w:r w:rsidRPr="008566FC">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06B7A" w:rsidRPr="008566FC" w:rsidRDefault="00806B7A" w:rsidP="008566FC">
      <w:pPr>
        <w:bidi w:val="0"/>
        <w:spacing w:after="0" w:line="360" w:lineRule="auto"/>
        <w:jc w:val="both"/>
        <w:rPr>
          <w:rFonts w:ascii="Book Antiqua" w:hAnsi="Book Antiqua" w:cstheme="majorBidi"/>
          <w:sz w:val="24"/>
          <w:szCs w:val="24"/>
        </w:rPr>
      </w:pPr>
    </w:p>
    <w:p w:rsidR="00953ACF" w:rsidRPr="008566FC" w:rsidRDefault="008566FC" w:rsidP="008566FC">
      <w:pPr>
        <w:bidi w:val="0"/>
        <w:spacing w:after="0" w:line="360" w:lineRule="auto"/>
        <w:jc w:val="both"/>
        <w:rPr>
          <w:rFonts w:ascii="Book Antiqua" w:hAnsi="Book Antiqua" w:cstheme="majorBidi"/>
          <w:sz w:val="24"/>
          <w:szCs w:val="24"/>
        </w:rPr>
      </w:pPr>
      <w:r w:rsidRPr="008566FC">
        <w:rPr>
          <w:rFonts w:ascii="Book Antiqua" w:hAnsi="Book Antiqua" w:cstheme="majorBidi"/>
          <w:b/>
          <w:sz w:val="24"/>
          <w:szCs w:val="24"/>
        </w:rPr>
        <w:t xml:space="preserve">Manuscript source: </w:t>
      </w:r>
      <w:r w:rsidRPr="008566FC">
        <w:rPr>
          <w:rFonts w:ascii="Book Antiqua" w:hAnsi="Book Antiqua" w:cstheme="majorBidi"/>
          <w:sz w:val="24"/>
          <w:szCs w:val="24"/>
        </w:rPr>
        <w:t>Invited manuscript</w:t>
      </w:r>
    </w:p>
    <w:p w:rsidR="00953ACF" w:rsidRPr="008566FC" w:rsidRDefault="00953ACF" w:rsidP="008566FC">
      <w:pPr>
        <w:bidi w:val="0"/>
        <w:spacing w:after="0" w:line="360" w:lineRule="auto"/>
        <w:jc w:val="both"/>
        <w:rPr>
          <w:rFonts w:ascii="Book Antiqua" w:hAnsi="Book Antiqua" w:cstheme="majorBidi"/>
          <w:sz w:val="24"/>
          <w:szCs w:val="24"/>
        </w:rPr>
      </w:pPr>
    </w:p>
    <w:p w:rsidR="00BE592E" w:rsidRPr="008566FC" w:rsidRDefault="008566FC" w:rsidP="00BE592E">
      <w:pPr>
        <w:bidi w:val="0"/>
        <w:spacing w:after="0" w:line="360" w:lineRule="auto"/>
        <w:jc w:val="both"/>
        <w:rPr>
          <w:rFonts w:ascii="Book Antiqua" w:hAnsi="Book Antiqua" w:cstheme="majorBidi"/>
          <w:sz w:val="24"/>
          <w:szCs w:val="24"/>
          <w:lang w:eastAsia="zh-CN"/>
        </w:rPr>
      </w:pPr>
      <w:bookmarkStart w:id="0" w:name="OLE_LINK535"/>
      <w:bookmarkStart w:id="1" w:name="OLE_LINK536"/>
      <w:r w:rsidRPr="008566FC">
        <w:rPr>
          <w:rFonts w:ascii="Book Antiqua" w:hAnsi="Book Antiqua"/>
          <w:b/>
          <w:color w:val="000000"/>
          <w:sz w:val="24"/>
          <w:szCs w:val="24"/>
        </w:rPr>
        <w:lastRenderedPageBreak/>
        <w:t>Correspondence to:</w:t>
      </w:r>
      <w:bookmarkEnd w:id="0"/>
      <w:bookmarkEnd w:id="1"/>
      <w:r w:rsidR="00BE592E" w:rsidRPr="00BE592E">
        <w:rPr>
          <w:rFonts w:ascii="Book Antiqua" w:hAnsi="Book Antiqua" w:cstheme="majorBidi"/>
          <w:sz w:val="24"/>
          <w:szCs w:val="24"/>
        </w:rPr>
        <w:t xml:space="preserve"> </w:t>
      </w:r>
      <w:r w:rsidR="00BE592E" w:rsidRPr="00FA3CC2">
        <w:rPr>
          <w:rFonts w:ascii="Book Antiqua" w:hAnsi="Book Antiqua" w:cstheme="majorBidi"/>
          <w:b/>
          <w:sz w:val="24"/>
          <w:szCs w:val="24"/>
        </w:rPr>
        <w:t>Yaron Niv, MD, FACG, AGAF</w:t>
      </w:r>
      <w:r w:rsidR="00BE592E" w:rsidRPr="00FA3CC2">
        <w:rPr>
          <w:rFonts w:ascii="Book Antiqua" w:hAnsi="Book Antiqua" w:cstheme="majorBidi" w:hint="eastAsia"/>
          <w:b/>
          <w:sz w:val="24"/>
          <w:szCs w:val="24"/>
          <w:lang w:eastAsia="zh-CN"/>
        </w:rPr>
        <w:t xml:space="preserve">, </w:t>
      </w:r>
      <w:r w:rsidR="00BE592E" w:rsidRPr="00FA3CC2">
        <w:rPr>
          <w:rFonts w:ascii="Book Antiqua" w:hAnsi="Book Antiqua" w:cstheme="majorBidi"/>
          <w:b/>
          <w:sz w:val="24"/>
          <w:szCs w:val="24"/>
        </w:rPr>
        <w:t>Professor</w:t>
      </w:r>
      <w:r w:rsidR="00BE592E" w:rsidRPr="00FA3CC2">
        <w:rPr>
          <w:rFonts w:ascii="Book Antiqua" w:hAnsi="Book Antiqua" w:cstheme="majorBidi" w:hint="eastAsia"/>
          <w:b/>
          <w:sz w:val="24"/>
          <w:szCs w:val="24"/>
          <w:lang w:eastAsia="zh-CN"/>
        </w:rPr>
        <w:t>,</w:t>
      </w:r>
      <w:r w:rsidR="00BE592E" w:rsidRPr="00FA3CC2">
        <w:rPr>
          <w:rFonts w:ascii="Book Antiqua" w:hAnsi="Book Antiqua" w:cstheme="majorBidi"/>
          <w:b/>
          <w:sz w:val="24"/>
          <w:szCs w:val="24"/>
        </w:rPr>
        <w:t xml:space="preserve"> </w:t>
      </w:r>
      <w:r w:rsidR="00BE592E" w:rsidRPr="008566FC">
        <w:rPr>
          <w:rFonts w:ascii="Book Antiqua" w:hAnsi="Book Antiqua" w:cstheme="majorBidi"/>
          <w:sz w:val="24"/>
          <w:szCs w:val="24"/>
        </w:rPr>
        <w:t xml:space="preserve">Department of Gastroenterology, Rabin Medical Center, Tel Aviv University, 49 </w:t>
      </w:r>
      <w:r w:rsidR="00BE592E">
        <w:rPr>
          <w:rFonts w:ascii="Book Antiqua" w:hAnsi="Book Antiqua" w:cstheme="majorBidi"/>
          <w:sz w:val="24"/>
          <w:szCs w:val="24"/>
        </w:rPr>
        <w:t>Jabotinski Street, Petach Tikva</w:t>
      </w:r>
      <w:r w:rsidR="00BE592E" w:rsidRPr="008566FC">
        <w:rPr>
          <w:rFonts w:ascii="Book Antiqua" w:hAnsi="Book Antiqua" w:cstheme="majorBidi"/>
          <w:sz w:val="24"/>
          <w:szCs w:val="24"/>
        </w:rPr>
        <w:t xml:space="preserve"> 4910000, Israel</w:t>
      </w:r>
      <w:r w:rsidR="00BE592E">
        <w:rPr>
          <w:rFonts w:ascii="Book Antiqua" w:hAnsi="Book Antiqua" w:cstheme="majorBidi" w:hint="eastAsia"/>
          <w:sz w:val="24"/>
          <w:szCs w:val="24"/>
          <w:lang w:eastAsia="zh-CN"/>
        </w:rPr>
        <w:t>.</w:t>
      </w:r>
      <w:r w:rsidR="00BE592E" w:rsidRPr="00BE592E">
        <w:rPr>
          <w:rFonts w:ascii="Book Antiqua" w:hAnsi="Book Antiqua"/>
          <w:sz w:val="24"/>
          <w:szCs w:val="24"/>
        </w:rPr>
        <w:t xml:space="preserve"> </w:t>
      </w:r>
      <w:hyperlink r:id="rId10" w:history="1">
        <w:r w:rsidR="00BE592E" w:rsidRPr="00BE592E">
          <w:rPr>
            <w:rStyle w:val="Hyperlink"/>
            <w:rFonts w:ascii="Book Antiqua" w:hAnsi="Book Antiqua" w:cstheme="majorBidi"/>
            <w:color w:val="auto"/>
            <w:sz w:val="24"/>
            <w:szCs w:val="24"/>
            <w:u w:val="none"/>
          </w:rPr>
          <w:t>nivyaron80@gmail.com</w:t>
        </w:r>
      </w:hyperlink>
    </w:p>
    <w:p w:rsidR="008566FC" w:rsidRPr="008566FC" w:rsidRDefault="008566FC" w:rsidP="008566FC">
      <w:pPr>
        <w:bidi w:val="0"/>
        <w:spacing w:after="0" w:line="360" w:lineRule="auto"/>
        <w:jc w:val="both"/>
        <w:rPr>
          <w:rFonts w:ascii="Book Antiqua" w:hAnsi="Book Antiqua" w:cstheme="majorBidi"/>
          <w:sz w:val="24"/>
          <w:szCs w:val="24"/>
          <w:lang w:eastAsia="zh-CN"/>
        </w:rPr>
      </w:pPr>
      <w:r w:rsidRPr="008566FC">
        <w:rPr>
          <w:rFonts w:ascii="Book Antiqua" w:eastAsia="Times New Roman" w:hAnsi="Book Antiqua"/>
          <w:b/>
          <w:sz w:val="24"/>
          <w:szCs w:val="24"/>
        </w:rPr>
        <w:t>Telephone</w:t>
      </w:r>
      <w:r w:rsidRPr="008566FC">
        <w:rPr>
          <w:rFonts w:ascii="Book Antiqua" w:eastAsia="Times New Roman" w:hAnsi="Book Antiqua"/>
          <w:sz w:val="24"/>
          <w:szCs w:val="24"/>
        </w:rPr>
        <w:t xml:space="preserve">: </w:t>
      </w:r>
      <w:r w:rsidR="00BE592E">
        <w:rPr>
          <w:rFonts w:ascii="Book Antiqua" w:hAnsi="Book Antiqua" w:hint="eastAsia"/>
          <w:sz w:val="24"/>
          <w:szCs w:val="24"/>
          <w:lang w:eastAsia="zh-CN"/>
        </w:rPr>
        <w:t>+</w:t>
      </w:r>
      <w:r w:rsidR="00806B7A" w:rsidRPr="008566FC">
        <w:rPr>
          <w:rFonts w:ascii="Book Antiqua" w:hAnsi="Book Antiqua" w:cstheme="majorBidi"/>
          <w:sz w:val="24"/>
          <w:szCs w:val="24"/>
        </w:rPr>
        <w:t>972-3-9377328</w:t>
      </w:r>
      <w:r w:rsidR="00684B22" w:rsidRPr="008566FC">
        <w:rPr>
          <w:rFonts w:ascii="Book Antiqua" w:hAnsi="Book Antiqua" w:cstheme="majorBidi"/>
          <w:sz w:val="24"/>
          <w:szCs w:val="24"/>
        </w:rPr>
        <w:t xml:space="preserve"> </w:t>
      </w:r>
    </w:p>
    <w:p w:rsidR="00806B7A" w:rsidRPr="008566FC" w:rsidRDefault="00806B7A" w:rsidP="008566FC">
      <w:pPr>
        <w:bidi w:val="0"/>
        <w:spacing w:after="0" w:line="360" w:lineRule="auto"/>
        <w:jc w:val="both"/>
        <w:rPr>
          <w:rFonts w:ascii="Book Antiqua" w:hAnsi="Book Antiqua" w:cstheme="majorBidi"/>
          <w:sz w:val="24"/>
          <w:szCs w:val="24"/>
        </w:rPr>
      </w:pPr>
      <w:r w:rsidRPr="00BE592E">
        <w:rPr>
          <w:rFonts w:ascii="Book Antiqua" w:hAnsi="Book Antiqua" w:cstheme="majorBidi"/>
          <w:b/>
          <w:sz w:val="24"/>
          <w:szCs w:val="24"/>
        </w:rPr>
        <w:t xml:space="preserve">Fax: </w:t>
      </w:r>
      <w:r w:rsidR="00BE592E">
        <w:rPr>
          <w:rFonts w:ascii="Book Antiqua" w:hAnsi="Book Antiqua" w:cstheme="majorBidi" w:hint="eastAsia"/>
          <w:sz w:val="24"/>
          <w:szCs w:val="24"/>
          <w:lang w:eastAsia="zh-CN"/>
        </w:rPr>
        <w:t>+</w:t>
      </w:r>
      <w:r w:rsidRPr="008566FC">
        <w:rPr>
          <w:rFonts w:ascii="Book Antiqua" w:hAnsi="Book Antiqua" w:cstheme="majorBidi"/>
          <w:sz w:val="24"/>
          <w:szCs w:val="24"/>
        </w:rPr>
        <w:t>972-3-9377341</w:t>
      </w:r>
      <w:r w:rsidR="00BB1208" w:rsidRPr="008566FC">
        <w:rPr>
          <w:rFonts w:ascii="Book Antiqua" w:hAnsi="Book Antiqua" w:cstheme="majorBidi"/>
          <w:sz w:val="24"/>
          <w:szCs w:val="24"/>
        </w:rPr>
        <w:t xml:space="preserve"> </w:t>
      </w:r>
    </w:p>
    <w:p w:rsidR="00806B7A" w:rsidRPr="008566FC" w:rsidRDefault="00806B7A" w:rsidP="008566FC">
      <w:pPr>
        <w:bidi w:val="0"/>
        <w:spacing w:after="0" w:line="360" w:lineRule="auto"/>
        <w:jc w:val="both"/>
        <w:rPr>
          <w:rFonts w:ascii="Book Antiqua" w:hAnsi="Book Antiqua" w:cstheme="majorBidi"/>
          <w:sz w:val="24"/>
          <w:szCs w:val="24"/>
        </w:rPr>
      </w:pPr>
    </w:p>
    <w:p w:rsidR="00806B7A" w:rsidRPr="001E2B69" w:rsidRDefault="008566FC" w:rsidP="008566FC">
      <w:pPr>
        <w:bidi w:val="0"/>
        <w:spacing w:after="0" w:line="360" w:lineRule="auto"/>
        <w:jc w:val="both"/>
        <w:rPr>
          <w:rFonts w:ascii="Book Antiqua" w:hAnsi="Book Antiqua"/>
          <w:sz w:val="24"/>
          <w:szCs w:val="24"/>
          <w:lang w:eastAsia="zh-CN"/>
        </w:rPr>
      </w:pPr>
      <w:r w:rsidRPr="008566FC">
        <w:rPr>
          <w:rFonts w:ascii="Book Antiqua" w:hAnsi="Book Antiqua"/>
          <w:b/>
          <w:sz w:val="24"/>
          <w:szCs w:val="24"/>
        </w:rPr>
        <w:t>Received:</w:t>
      </w:r>
      <w:r w:rsidR="001E2B69">
        <w:rPr>
          <w:rFonts w:ascii="Book Antiqua" w:hAnsi="Book Antiqua" w:hint="eastAsia"/>
          <w:b/>
          <w:sz w:val="24"/>
          <w:szCs w:val="24"/>
          <w:lang w:eastAsia="zh-CN"/>
        </w:rPr>
        <w:t xml:space="preserve"> </w:t>
      </w:r>
      <w:r w:rsidR="001E2B69" w:rsidRPr="001E2B69">
        <w:rPr>
          <w:rFonts w:ascii="Book Antiqua" w:hAnsi="Book Antiqua" w:hint="eastAsia"/>
          <w:sz w:val="24"/>
          <w:szCs w:val="24"/>
          <w:lang w:eastAsia="zh-CN"/>
        </w:rPr>
        <w:t>October 3, 2016</w:t>
      </w:r>
    </w:p>
    <w:p w:rsidR="008566FC" w:rsidRPr="001E2B69" w:rsidRDefault="008566FC" w:rsidP="008566FC">
      <w:pPr>
        <w:bidi w:val="0"/>
        <w:spacing w:after="0" w:line="360" w:lineRule="auto"/>
        <w:jc w:val="both"/>
        <w:rPr>
          <w:rFonts w:ascii="Book Antiqua" w:hAnsi="Book Antiqua"/>
          <w:sz w:val="24"/>
          <w:szCs w:val="24"/>
          <w:lang w:eastAsia="zh-CN"/>
        </w:rPr>
      </w:pPr>
      <w:r w:rsidRPr="008566FC">
        <w:rPr>
          <w:rFonts w:ascii="Book Antiqua" w:hAnsi="Book Antiqua"/>
          <w:b/>
          <w:sz w:val="24"/>
          <w:szCs w:val="24"/>
        </w:rPr>
        <w:t>Peer-review started:</w:t>
      </w:r>
      <w:r w:rsidR="001E2B69" w:rsidRPr="001E2B69">
        <w:rPr>
          <w:rFonts w:ascii="Book Antiqua" w:hAnsi="Book Antiqua" w:hint="eastAsia"/>
          <w:sz w:val="24"/>
          <w:szCs w:val="24"/>
          <w:lang w:eastAsia="zh-CN"/>
        </w:rPr>
        <w:t xml:space="preserve"> October </w:t>
      </w:r>
      <w:r w:rsidR="001E2B69">
        <w:rPr>
          <w:rFonts w:ascii="Book Antiqua" w:hAnsi="Book Antiqua" w:hint="eastAsia"/>
          <w:sz w:val="24"/>
          <w:szCs w:val="24"/>
          <w:lang w:eastAsia="zh-CN"/>
        </w:rPr>
        <w:t>8</w:t>
      </w:r>
      <w:r w:rsidR="001E2B69" w:rsidRPr="001E2B69">
        <w:rPr>
          <w:rFonts w:ascii="Book Antiqua" w:hAnsi="Book Antiqua" w:hint="eastAsia"/>
          <w:sz w:val="24"/>
          <w:szCs w:val="24"/>
          <w:lang w:eastAsia="zh-CN"/>
        </w:rPr>
        <w:t>, 2016</w:t>
      </w:r>
    </w:p>
    <w:p w:rsidR="008566FC" w:rsidRPr="005A0C11" w:rsidRDefault="008566FC" w:rsidP="008566FC">
      <w:pPr>
        <w:bidi w:val="0"/>
        <w:spacing w:after="0" w:line="360" w:lineRule="auto"/>
        <w:jc w:val="both"/>
        <w:rPr>
          <w:rFonts w:ascii="Book Antiqua" w:hAnsi="Book Antiqua"/>
          <w:sz w:val="24"/>
          <w:szCs w:val="24"/>
          <w:lang w:eastAsia="zh-CN"/>
        </w:rPr>
      </w:pPr>
      <w:r w:rsidRPr="008566FC">
        <w:rPr>
          <w:rFonts w:ascii="Book Antiqua" w:hAnsi="Book Antiqua"/>
          <w:b/>
          <w:sz w:val="24"/>
          <w:szCs w:val="24"/>
        </w:rPr>
        <w:t>First decision:</w:t>
      </w:r>
      <w:r w:rsidR="005A0C11">
        <w:rPr>
          <w:rFonts w:ascii="Book Antiqua" w:hAnsi="Book Antiqua" w:hint="eastAsia"/>
          <w:b/>
          <w:sz w:val="24"/>
          <w:szCs w:val="24"/>
          <w:lang w:eastAsia="zh-CN"/>
        </w:rPr>
        <w:t xml:space="preserve"> </w:t>
      </w:r>
      <w:r w:rsidR="005A0C11" w:rsidRPr="005A0C11">
        <w:rPr>
          <w:rFonts w:ascii="Book Antiqua" w:hAnsi="Book Antiqua" w:hint="eastAsia"/>
          <w:sz w:val="24"/>
          <w:szCs w:val="24"/>
          <w:lang w:eastAsia="zh-CN"/>
        </w:rPr>
        <w:t>November 29, 2016</w:t>
      </w:r>
    </w:p>
    <w:p w:rsidR="008566FC" w:rsidRPr="00A669E9" w:rsidRDefault="008566FC" w:rsidP="008566FC">
      <w:pPr>
        <w:bidi w:val="0"/>
        <w:spacing w:after="0" w:line="360" w:lineRule="auto"/>
        <w:jc w:val="both"/>
        <w:rPr>
          <w:rFonts w:ascii="Book Antiqua" w:hAnsi="Book Antiqua"/>
          <w:sz w:val="24"/>
          <w:szCs w:val="24"/>
          <w:lang w:eastAsia="zh-CN"/>
        </w:rPr>
      </w:pPr>
      <w:r w:rsidRPr="008566FC">
        <w:rPr>
          <w:rFonts w:ascii="Book Antiqua" w:hAnsi="Book Antiqua"/>
          <w:b/>
          <w:sz w:val="24"/>
          <w:szCs w:val="24"/>
        </w:rPr>
        <w:t>Revised</w:t>
      </w:r>
      <w:r w:rsidRPr="008566FC">
        <w:rPr>
          <w:rFonts w:ascii="Book Antiqua" w:hAnsi="Book Antiqua" w:hint="eastAsia"/>
          <w:b/>
          <w:sz w:val="24"/>
          <w:szCs w:val="24"/>
          <w:lang w:eastAsia="zh-CN"/>
        </w:rPr>
        <w:t xml:space="preserve">: </w:t>
      </w:r>
      <w:r w:rsidR="00A669E9" w:rsidRPr="00A669E9">
        <w:rPr>
          <w:rFonts w:ascii="Book Antiqua" w:hAnsi="Book Antiqua" w:hint="eastAsia"/>
          <w:sz w:val="24"/>
          <w:szCs w:val="24"/>
          <w:lang w:eastAsia="zh-CN"/>
        </w:rPr>
        <w:t>February 17, 2017</w:t>
      </w:r>
    </w:p>
    <w:p w:rsidR="008566FC" w:rsidRPr="008566FC" w:rsidRDefault="008566FC" w:rsidP="008566FC">
      <w:pPr>
        <w:bidi w:val="0"/>
        <w:spacing w:after="0" w:line="360" w:lineRule="auto"/>
        <w:jc w:val="both"/>
        <w:rPr>
          <w:rFonts w:ascii="Book Antiqua" w:hAnsi="Book Antiqua"/>
          <w:b/>
          <w:sz w:val="24"/>
          <w:szCs w:val="24"/>
          <w:lang w:eastAsia="zh-CN"/>
        </w:rPr>
      </w:pPr>
      <w:r w:rsidRPr="008566FC">
        <w:rPr>
          <w:rFonts w:ascii="Book Antiqua" w:hAnsi="Book Antiqua"/>
          <w:b/>
          <w:sz w:val="24"/>
          <w:szCs w:val="24"/>
        </w:rPr>
        <w:t>Accepted:</w:t>
      </w:r>
      <w:r w:rsidR="00CB712D">
        <w:rPr>
          <w:rFonts w:ascii="Book Antiqua" w:hAnsi="Book Antiqua"/>
          <w:b/>
          <w:sz w:val="24"/>
          <w:szCs w:val="24"/>
        </w:rPr>
        <w:t xml:space="preserve"> </w:t>
      </w:r>
      <w:r w:rsidR="00CB712D" w:rsidRPr="00CB712D">
        <w:rPr>
          <w:rFonts w:ascii="Book Antiqua" w:hAnsi="Book Antiqua"/>
          <w:sz w:val="24"/>
          <w:szCs w:val="24"/>
        </w:rPr>
        <w:t>March 12, 2017</w:t>
      </w:r>
    </w:p>
    <w:p w:rsidR="008566FC" w:rsidRPr="008566FC" w:rsidRDefault="008566FC" w:rsidP="008566FC">
      <w:pPr>
        <w:bidi w:val="0"/>
        <w:spacing w:after="0" w:line="360" w:lineRule="auto"/>
        <w:jc w:val="both"/>
        <w:rPr>
          <w:rFonts w:ascii="Book Antiqua" w:hAnsi="Book Antiqua"/>
          <w:b/>
          <w:sz w:val="24"/>
          <w:szCs w:val="24"/>
          <w:lang w:eastAsia="zh-CN"/>
        </w:rPr>
      </w:pPr>
      <w:r w:rsidRPr="008566FC">
        <w:rPr>
          <w:rFonts w:ascii="Book Antiqua" w:hAnsi="Book Antiqua"/>
          <w:b/>
          <w:sz w:val="24"/>
          <w:szCs w:val="24"/>
        </w:rPr>
        <w:t>Article in press</w:t>
      </w:r>
      <w:r w:rsidRPr="008566FC">
        <w:rPr>
          <w:rFonts w:ascii="Book Antiqua" w:hAnsi="Book Antiqua" w:hint="eastAsia"/>
          <w:b/>
          <w:sz w:val="24"/>
          <w:szCs w:val="24"/>
          <w:lang w:eastAsia="zh-CN"/>
        </w:rPr>
        <w:t>:</w:t>
      </w:r>
    </w:p>
    <w:p w:rsidR="008566FC" w:rsidRPr="008566FC" w:rsidRDefault="008566FC" w:rsidP="008566FC">
      <w:pPr>
        <w:bidi w:val="0"/>
        <w:spacing w:after="0" w:line="360" w:lineRule="auto"/>
        <w:jc w:val="both"/>
        <w:rPr>
          <w:rFonts w:ascii="Book Antiqua" w:hAnsi="Book Antiqua"/>
          <w:b/>
          <w:sz w:val="24"/>
          <w:szCs w:val="24"/>
          <w:lang w:eastAsia="zh-CN"/>
        </w:rPr>
      </w:pPr>
      <w:r w:rsidRPr="008566FC">
        <w:rPr>
          <w:rFonts w:ascii="Book Antiqua" w:hAnsi="Book Antiqua"/>
          <w:b/>
          <w:sz w:val="24"/>
          <w:szCs w:val="24"/>
        </w:rPr>
        <w:t>Published online</w:t>
      </w:r>
      <w:r w:rsidRPr="008566FC">
        <w:rPr>
          <w:rFonts w:ascii="Book Antiqua" w:hAnsi="Book Antiqua" w:hint="eastAsia"/>
          <w:b/>
          <w:sz w:val="24"/>
          <w:szCs w:val="24"/>
          <w:lang w:eastAsia="zh-CN"/>
        </w:rPr>
        <w:t>:</w:t>
      </w:r>
    </w:p>
    <w:p w:rsidR="008566FC" w:rsidRDefault="008566FC" w:rsidP="008566FC">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A669E9" w:rsidRDefault="00A669E9" w:rsidP="00A669E9">
      <w:pPr>
        <w:bidi w:val="0"/>
        <w:spacing w:after="0" w:line="360" w:lineRule="auto"/>
        <w:jc w:val="both"/>
        <w:rPr>
          <w:rFonts w:ascii="Book Antiqua" w:hAnsi="Book Antiqua"/>
          <w:b/>
          <w:lang w:eastAsia="zh-CN"/>
        </w:rPr>
      </w:pPr>
    </w:p>
    <w:p w:rsidR="00957C54" w:rsidRPr="00684B22" w:rsidRDefault="00957C54" w:rsidP="00A669E9">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sz w:val="24"/>
          <w:szCs w:val="24"/>
        </w:rPr>
        <w:t>Abstract</w:t>
      </w:r>
    </w:p>
    <w:p w:rsidR="00A669E9" w:rsidRPr="00FE0FDA" w:rsidRDefault="00A669E9" w:rsidP="00684B22">
      <w:pPr>
        <w:bidi w:val="0"/>
        <w:spacing w:after="0" w:line="360" w:lineRule="auto"/>
        <w:jc w:val="both"/>
        <w:rPr>
          <w:rFonts w:ascii="Book Antiqua" w:hAnsi="Book Antiqua" w:cstheme="majorBidi"/>
          <w:i/>
          <w:sz w:val="24"/>
          <w:szCs w:val="24"/>
          <w:lang w:eastAsia="zh-CN"/>
        </w:rPr>
      </w:pPr>
      <w:r w:rsidRPr="00FE0FDA">
        <w:rPr>
          <w:rFonts w:ascii="Book Antiqua" w:hAnsi="Book Antiqua" w:cstheme="majorBidi"/>
          <w:b/>
          <w:bCs/>
          <w:i/>
          <w:sz w:val="24"/>
          <w:szCs w:val="24"/>
        </w:rPr>
        <w:lastRenderedPageBreak/>
        <w:t>AIM</w:t>
      </w:r>
    </w:p>
    <w:p w:rsidR="00940262" w:rsidRPr="00684B22" w:rsidRDefault="002F2B39" w:rsidP="00A669E9">
      <w:pPr>
        <w:bidi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t>T</w:t>
      </w:r>
      <w:r w:rsidR="00940262" w:rsidRPr="00684B22">
        <w:rPr>
          <w:rFonts w:ascii="Book Antiqua" w:hAnsi="Book Antiqua" w:cstheme="majorBidi"/>
          <w:sz w:val="24"/>
          <w:szCs w:val="24"/>
        </w:rPr>
        <w:t xml:space="preserve">o </w:t>
      </w:r>
      <w:r w:rsidR="00953ACF" w:rsidRPr="00684B22">
        <w:rPr>
          <w:rFonts w:ascii="Book Antiqua" w:hAnsi="Book Antiqua" w:cstheme="majorBidi"/>
          <w:sz w:val="24"/>
          <w:szCs w:val="24"/>
        </w:rPr>
        <w:t>assess</w:t>
      </w:r>
      <w:r w:rsidR="00940262" w:rsidRPr="00684B22">
        <w:rPr>
          <w:rFonts w:ascii="Book Antiqua" w:hAnsi="Book Antiqua" w:cstheme="majorBidi"/>
          <w:sz w:val="24"/>
          <w:szCs w:val="24"/>
        </w:rPr>
        <w:t xml:space="preserve"> mucin expression in pancreatic </w:t>
      </w:r>
      <w:r w:rsidR="00953ACF" w:rsidRPr="00684B22">
        <w:rPr>
          <w:rFonts w:ascii="Book Antiqua" w:hAnsi="Book Antiqua" w:cstheme="majorBidi"/>
          <w:sz w:val="24"/>
          <w:szCs w:val="24"/>
        </w:rPr>
        <w:t>premalignant and malignant states</w:t>
      </w:r>
      <w:r w:rsidR="00940262" w:rsidRPr="00684B22">
        <w:rPr>
          <w:rFonts w:ascii="Book Antiqua" w:hAnsi="Book Antiqua" w:cstheme="majorBidi"/>
          <w:sz w:val="24"/>
          <w:szCs w:val="24"/>
        </w:rPr>
        <w:t xml:space="preserve">, and to establish </w:t>
      </w:r>
      <w:r w:rsidR="00953ACF" w:rsidRPr="00684B22">
        <w:rPr>
          <w:rFonts w:ascii="Book Antiqua" w:hAnsi="Book Antiqua" w:cstheme="majorBidi"/>
          <w:sz w:val="24"/>
          <w:szCs w:val="24"/>
        </w:rPr>
        <w:t xml:space="preserve">its </w:t>
      </w:r>
      <w:r w:rsidR="00940262" w:rsidRPr="00684B22">
        <w:rPr>
          <w:rFonts w:ascii="Book Antiqua" w:hAnsi="Book Antiqua" w:cstheme="majorBidi"/>
          <w:sz w:val="24"/>
          <w:szCs w:val="24"/>
        </w:rPr>
        <w:t xml:space="preserve">role as </w:t>
      </w:r>
      <w:r w:rsidR="00953ACF" w:rsidRPr="00684B22">
        <w:rPr>
          <w:rFonts w:ascii="Book Antiqua" w:hAnsi="Book Antiqua" w:cstheme="majorBidi"/>
          <w:sz w:val="24"/>
          <w:szCs w:val="24"/>
        </w:rPr>
        <w:t xml:space="preserve">a </w:t>
      </w:r>
      <w:r w:rsidR="00940262" w:rsidRPr="00684B22">
        <w:rPr>
          <w:rFonts w:ascii="Book Antiqua" w:hAnsi="Book Antiqua" w:cstheme="majorBidi"/>
          <w:sz w:val="24"/>
          <w:szCs w:val="24"/>
        </w:rPr>
        <w:t>prognostic marker.</w:t>
      </w:r>
    </w:p>
    <w:p w:rsidR="00A669E9" w:rsidRDefault="00A669E9" w:rsidP="00684B22">
      <w:pPr>
        <w:autoSpaceDE w:val="0"/>
        <w:autoSpaceDN w:val="0"/>
        <w:bidi w:val="0"/>
        <w:adjustRightInd w:val="0"/>
        <w:spacing w:after="0" w:line="360" w:lineRule="auto"/>
        <w:jc w:val="both"/>
        <w:rPr>
          <w:rFonts w:ascii="Book Antiqua" w:hAnsi="Book Antiqua" w:cstheme="majorBidi"/>
          <w:b/>
          <w:bCs/>
          <w:sz w:val="24"/>
          <w:szCs w:val="24"/>
          <w:lang w:eastAsia="zh-CN"/>
        </w:rPr>
      </w:pPr>
    </w:p>
    <w:p w:rsidR="00A669E9" w:rsidRPr="00FE0FDA" w:rsidRDefault="00A669E9" w:rsidP="00A669E9">
      <w:pPr>
        <w:autoSpaceDE w:val="0"/>
        <w:autoSpaceDN w:val="0"/>
        <w:bidi w:val="0"/>
        <w:adjustRightInd w:val="0"/>
        <w:spacing w:after="0" w:line="360" w:lineRule="auto"/>
        <w:jc w:val="both"/>
        <w:rPr>
          <w:rFonts w:ascii="Book Antiqua" w:hAnsi="Book Antiqua" w:cstheme="majorBidi"/>
          <w:b/>
          <w:bCs/>
          <w:i/>
          <w:sz w:val="24"/>
          <w:szCs w:val="24"/>
          <w:lang w:eastAsia="zh-CN"/>
        </w:rPr>
      </w:pPr>
      <w:r w:rsidRPr="00FE0FDA">
        <w:rPr>
          <w:rFonts w:ascii="Book Antiqua" w:hAnsi="Book Antiqua" w:cstheme="majorBidi"/>
          <w:b/>
          <w:bCs/>
          <w:i/>
          <w:sz w:val="24"/>
          <w:szCs w:val="24"/>
        </w:rPr>
        <w:t>METHOD</w:t>
      </w:r>
      <w:r w:rsidRPr="00FE0FDA">
        <w:rPr>
          <w:rFonts w:ascii="Book Antiqua" w:hAnsi="Book Antiqua" w:cstheme="majorBidi"/>
          <w:b/>
          <w:bCs/>
          <w:i/>
          <w:sz w:val="24"/>
          <w:szCs w:val="24"/>
          <w:lang w:eastAsia="zh-CN"/>
        </w:rPr>
        <w:t>S</w:t>
      </w:r>
    </w:p>
    <w:p w:rsidR="00940262" w:rsidRPr="00684B22" w:rsidRDefault="006E7456" w:rsidP="00A669E9">
      <w:pPr>
        <w:autoSpaceDE w:val="0"/>
        <w:autoSpaceDN w:val="0"/>
        <w:bidi w:val="0"/>
        <w:adjustRightInd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t xml:space="preserve">English Medical literature searches were conducted for </w:t>
      </w:r>
      <w:r w:rsidR="00B466D4">
        <w:rPr>
          <w:rFonts w:ascii="Book Antiqua" w:hAnsi="Book Antiqua" w:cstheme="majorBidi"/>
          <w:sz w:val="24"/>
          <w:szCs w:val="24"/>
          <w:lang w:eastAsia="zh-CN"/>
        </w:rPr>
        <w:t>“</w:t>
      </w:r>
      <w:r w:rsidR="006333D3" w:rsidRPr="00684B22">
        <w:rPr>
          <w:rFonts w:ascii="Book Antiqua" w:hAnsi="Book Antiqua" w:cstheme="majorBidi"/>
          <w:sz w:val="24"/>
          <w:szCs w:val="24"/>
        </w:rPr>
        <w:t>mucin</w:t>
      </w:r>
      <w:r w:rsidR="00B466D4">
        <w:rPr>
          <w:rFonts w:ascii="Book Antiqua" w:hAnsi="Book Antiqua" w:cstheme="majorBidi"/>
          <w:sz w:val="24"/>
          <w:szCs w:val="24"/>
          <w:lang w:eastAsia="zh-CN"/>
        </w:rPr>
        <w:t>”</w:t>
      </w:r>
      <w:r w:rsidR="006333D3" w:rsidRPr="00684B22">
        <w:rPr>
          <w:rFonts w:ascii="Book Antiqua" w:hAnsi="Book Antiqua" w:cstheme="majorBidi"/>
          <w:sz w:val="24"/>
          <w:szCs w:val="24"/>
        </w:rPr>
        <w:t xml:space="preserve"> and </w:t>
      </w:r>
      <w:r w:rsidR="00B466D4">
        <w:rPr>
          <w:rFonts w:ascii="Book Antiqua" w:hAnsi="Book Antiqua" w:cstheme="majorBidi"/>
          <w:sz w:val="24"/>
          <w:szCs w:val="24"/>
          <w:lang w:eastAsia="zh-CN"/>
        </w:rPr>
        <w:t>“</w:t>
      </w:r>
      <w:r w:rsidR="006333D3" w:rsidRPr="00684B22">
        <w:rPr>
          <w:rFonts w:ascii="Book Antiqua" w:hAnsi="Book Antiqua" w:cstheme="majorBidi"/>
          <w:sz w:val="24"/>
          <w:szCs w:val="24"/>
        </w:rPr>
        <w:t>pancreas</w:t>
      </w:r>
      <w:r w:rsidR="00B466D4">
        <w:rPr>
          <w:rFonts w:ascii="Book Antiqua" w:hAnsi="Book Antiqua" w:cstheme="majorBidi"/>
          <w:sz w:val="24"/>
          <w:szCs w:val="24"/>
          <w:lang w:eastAsia="zh-CN"/>
        </w:rPr>
        <w:t>”</w:t>
      </w:r>
      <w:r w:rsidRPr="00684B22">
        <w:rPr>
          <w:rFonts w:ascii="Book Antiqua" w:hAnsi="Book Antiqua" w:cstheme="majorBidi"/>
          <w:sz w:val="24"/>
          <w:szCs w:val="24"/>
        </w:rPr>
        <w:t xml:space="preserve">. </w:t>
      </w:r>
      <w:r w:rsidR="0058233B" w:rsidRPr="00684B22">
        <w:rPr>
          <w:rFonts w:ascii="Book Antiqua" w:hAnsi="Book Antiqua" w:cstheme="majorBidi"/>
          <w:sz w:val="24"/>
          <w:szCs w:val="24"/>
        </w:rPr>
        <w:t>Observational</w:t>
      </w:r>
      <w:r w:rsidRPr="00684B22">
        <w:rPr>
          <w:rFonts w:ascii="Book Antiqua" w:hAnsi="Book Antiqua" w:cstheme="majorBidi"/>
          <w:sz w:val="24"/>
          <w:szCs w:val="24"/>
        </w:rPr>
        <w:t xml:space="preserve"> studies were included. </w:t>
      </w:r>
      <w:r w:rsidR="0007538C" w:rsidRPr="00684B22">
        <w:rPr>
          <w:rFonts w:ascii="Book Antiqua" w:hAnsi="Book Antiqua" w:cstheme="majorBidi"/>
          <w:sz w:val="24"/>
          <w:szCs w:val="24"/>
        </w:rPr>
        <w:t>Meta-analysis was performed by using Comprehensive metaanaslysis software. Pooled odds ratios and 95%</w:t>
      </w:r>
      <w:r w:rsidR="00B466D4">
        <w:rPr>
          <w:rFonts w:ascii="Book Antiqua" w:hAnsi="Book Antiqua" w:cstheme="majorBidi" w:hint="eastAsia"/>
          <w:sz w:val="24"/>
          <w:szCs w:val="24"/>
          <w:lang w:eastAsia="zh-CN"/>
        </w:rPr>
        <w:t>CIs</w:t>
      </w:r>
      <w:r w:rsidR="0007538C" w:rsidRPr="00684B22">
        <w:rPr>
          <w:rFonts w:ascii="Book Antiqua" w:hAnsi="Book Antiqua" w:cstheme="majorBidi"/>
          <w:sz w:val="24"/>
          <w:szCs w:val="24"/>
        </w:rPr>
        <w:t xml:space="preserve"> were </w:t>
      </w:r>
      <w:r w:rsidR="0076464C" w:rsidRPr="00684B22">
        <w:rPr>
          <w:rFonts w:ascii="Book Antiqua" w:hAnsi="Book Antiqua" w:cstheme="majorBidi"/>
          <w:sz w:val="24"/>
          <w:szCs w:val="24"/>
        </w:rPr>
        <w:t>calculated</w:t>
      </w:r>
      <w:r w:rsidR="0007538C" w:rsidRPr="00684B22">
        <w:rPr>
          <w:rFonts w:ascii="Book Antiqua" w:hAnsi="Book Antiqua" w:cstheme="majorBidi"/>
          <w:sz w:val="24"/>
          <w:szCs w:val="24"/>
        </w:rPr>
        <w:t>.</w:t>
      </w:r>
      <w:r w:rsidR="00684B22">
        <w:rPr>
          <w:rFonts w:ascii="Book Antiqua" w:hAnsi="Book Antiqua" w:cstheme="majorBidi"/>
          <w:sz w:val="24"/>
          <w:szCs w:val="24"/>
        </w:rPr>
        <w:t xml:space="preserve"> </w:t>
      </w:r>
    </w:p>
    <w:p w:rsidR="00A669E9" w:rsidRDefault="00A669E9" w:rsidP="00684B22">
      <w:pPr>
        <w:autoSpaceDE w:val="0"/>
        <w:autoSpaceDN w:val="0"/>
        <w:bidi w:val="0"/>
        <w:adjustRightInd w:val="0"/>
        <w:spacing w:after="0" w:line="360" w:lineRule="auto"/>
        <w:jc w:val="both"/>
        <w:rPr>
          <w:rFonts w:ascii="Book Antiqua" w:hAnsi="Book Antiqua" w:cstheme="majorBidi"/>
          <w:b/>
          <w:bCs/>
          <w:sz w:val="24"/>
          <w:szCs w:val="24"/>
          <w:lang w:eastAsia="zh-CN"/>
        </w:rPr>
      </w:pPr>
    </w:p>
    <w:p w:rsidR="00A669E9" w:rsidRPr="00A669E9" w:rsidRDefault="00A669E9" w:rsidP="00A669E9">
      <w:pPr>
        <w:autoSpaceDE w:val="0"/>
        <w:autoSpaceDN w:val="0"/>
        <w:bidi w:val="0"/>
        <w:adjustRightInd w:val="0"/>
        <w:spacing w:after="0" w:line="360" w:lineRule="auto"/>
        <w:jc w:val="both"/>
        <w:rPr>
          <w:rFonts w:ascii="Book Antiqua" w:hAnsi="Book Antiqua" w:cstheme="majorBidi"/>
          <w:i/>
          <w:sz w:val="24"/>
          <w:szCs w:val="24"/>
          <w:lang w:eastAsia="zh-CN"/>
        </w:rPr>
      </w:pPr>
      <w:r w:rsidRPr="00A669E9">
        <w:rPr>
          <w:rFonts w:ascii="Book Antiqua" w:hAnsi="Book Antiqua" w:cstheme="majorBidi"/>
          <w:b/>
          <w:bCs/>
          <w:i/>
          <w:sz w:val="24"/>
          <w:szCs w:val="24"/>
        </w:rPr>
        <w:t>RESULTS</w:t>
      </w:r>
    </w:p>
    <w:p w:rsidR="00532322" w:rsidRPr="00B466D4" w:rsidRDefault="0072655B" w:rsidP="00A669E9">
      <w:pPr>
        <w:autoSpaceDE w:val="0"/>
        <w:autoSpaceDN w:val="0"/>
        <w:bidi w:val="0"/>
        <w:adjustRightInd w:val="0"/>
        <w:spacing w:after="0" w:line="360" w:lineRule="auto"/>
        <w:jc w:val="both"/>
        <w:rPr>
          <w:rFonts w:ascii="Book Antiqua" w:hAnsi="Book Antiqua" w:cstheme="majorBidi"/>
          <w:sz w:val="24"/>
          <w:szCs w:val="24"/>
        </w:rPr>
      </w:pPr>
      <w:r w:rsidRPr="00B466D4">
        <w:rPr>
          <w:rFonts w:ascii="Book Antiqua" w:hAnsi="Book Antiqua" w:cstheme="majorBidi"/>
          <w:sz w:val="24"/>
          <w:szCs w:val="24"/>
        </w:rPr>
        <w:t>Out of</w:t>
      </w:r>
      <w:r w:rsidR="00940262" w:rsidRPr="00B466D4">
        <w:rPr>
          <w:rFonts w:ascii="Book Antiqua" w:hAnsi="Book Antiqua" w:cstheme="majorBidi"/>
          <w:sz w:val="24"/>
          <w:szCs w:val="24"/>
        </w:rPr>
        <w:t xml:space="preserve"> 949 eligible </w:t>
      </w:r>
      <w:r w:rsidRPr="00B466D4">
        <w:rPr>
          <w:rFonts w:ascii="Book Antiqua" w:hAnsi="Book Antiqua" w:cstheme="majorBidi"/>
          <w:sz w:val="24"/>
          <w:szCs w:val="24"/>
        </w:rPr>
        <w:t>papers we found 20 according to the inclusion criteria</w:t>
      </w:r>
      <w:r w:rsidR="00957E21" w:rsidRPr="00B466D4">
        <w:rPr>
          <w:rFonts w:ascii="Book Antiqua" w:hAnsi="Book Antiqua" w:cstheme="majorBidi"/>
          <w:sz w:val="24"/>
          <w:szCs w:val="24"/>
        </w:rPr>
        <w:t xml:space="preserve">, </w:t>
      </w:r>
      <w:r w:rsidR="00940262" w:rsidRPr="00B466D4">
        <w:rPr>
          <w:rFonts w:ascii="Book Antiqua" w:hAnsi="Book Antiqua" w:cstheme="majorBidi"/>
          <w:sz w:val="24"/>
          <w:szCs w:val="24"/>
        </w:rPr>
        <w:t xml:space="preserve">including 4262 patients, published till </w:t>
      </w:r>
      <w:r w:rsidR="005A03F7" w:rsidRPr="00B466D4">
        <w:rPr>
          <w:rFonts w:ascii="Book Antiqua" w:hAnsi="Book Antiqua" w:cstheme="majorBidi"/>
          <w:bCs/>
          <w:sz w:val="24"/>
          <w:szCs w:val="24"/>
        </w:rPr>
        <w:t xml:space="preserve">May 31, </w:t>
      </w:r>
      <w:r w:rsidR="00940262" w:rsidRPr="00B466D4">
        <w:rPr>
          <w:rFonts w:ascii="Book Antiqua" w:hAnsi="Book Antiqua" w:cstheme="majorBidi"/>
          <w:bCs/>
          <w:sz w:val="24"/>
          <w:szCs w:val="24"/>
        </w:rPr>
        <w:t>2016</w:t>
      </w:r>
      <w:r w:rsidR="00940262" w:rsidRPr="00B466D4">
        <w:rPr>
          <w:rFonts w:ascii="Book Antiqua" w:hAnsi="Book Antiqua" w:cstheme="majorBidi"/>
          <w:sz w:val="24"/>
          <w:szCs w:val="24"/>
        </w:rPr>
        <w:t xml:space="preserve">. </w:t>
      </w:r>
      <w:r w:rsidR="00953ACF" w:rsidRPr="00B466D4">
        <w:rPr>
          <w:rFonts w:ascii="Book Antiqua" w:hAnsi="Book Antiqua" w:cstheme="majorBidi"/>
          <w:sz w:val="24"/>
          <w:szCs w:val="24"/>
        </w:rPr>
        <w:t>M</w:t>
      </w:r>
      <w:r w:rsidR="00940262" w:rsidRPr="00B466D4">
        <w:rPr>
          <w:rFonts w:ascii="Book Antiqua" w:hAnsi="Book Antiqua" w:cstheme="majorBidi"/>
          <w:sz w:val="24"/>
          <w:szCs w:val="24"/>
        </w:rPr>
        <w:t xml:space="preserve">ucin expression </w:t>
      </w:r>
      <w:r w:rsidR="00957E21" w:rsidRPr="00B466D4">
        <w:rPr>
          <w:rFonts w:ascii="Book Antiqua" w:hAnsi="Book Antiqua" w:cstheme="majorBidi"/>
          <w:sz w:val="24"/>
          <w:szCs w:val="24"/>
        </w:rPr>
        <w:t>increased</w:t>
      </w:r>
      <w:r w:rsidR="00940262" w:rsidRPr="00B466D4">
        <w:rPr>
          <w:rFonts w:ascii="Book Antiqua" w:hAnsi="Book Antiqua" w:cstheme="majorBidi"/>
          <w:sz w:val="24"/>
          <w:szCs w:val="24"/>
        </w:rPr>
        <w:t xml:space="preserve"> in pancreatic lesions </w:t>
      </w:r>
      <w:r w:rsidR="00957E21" w:rsidRPr="00B466D4">
        <w:rPr>
          <w:rFonts w:ascii="Book Antiqua" w:hAnsi="Book Antiqua" w:cstheme="majorBidi"/>
          <w:sz w:val="24"/>
          <w:szCs w:val="24"/>
        </w:rPr>
        <w:t>with</w:t>
      </w:r>
      <w:r w:rsidR="00940262" w:rsidRPr="00B466D4">
        <w:rPr>
          <w:rFonts w:ascii="Book Antiqua" w:hAnsi="Book Antiqua" w:cstheme="majorBidi"/>
          <w:sz w:val="24"/>
          <w:szCs w:val="24"/>
        </w:rPr>
        <w:t xml:space="preserve"> OR 10.206 (95%CI</w:t>
      </w:r>
      <w:r w:rsidR="000D532D">
        <w:rPr>
          <w:rFonts w:ascii="Book Antiqua" w:hAnsi="Book Antiqua" w:cstheme="majorBidi" w:hint="eastAsia"/>
          <w:sz w:val="24"/>
          <w:szCs w:val="24"/>
          <w:lang w:eastAsia="zh-CN"/>
        </w:rPr>
        <w:t>:</w:t>
      </w:r>
      <w:r w:rsidR="00940262" w:rsidRPr="00B466D4">
        <w:rPr>
          <w:rFonts w:ascii="Book Antiqua" w:hAnsi="Book Antiqua" w:cstheme="majorBidi"/>
          <w:sz w:val="24"/>
          <w:szCs w:val="24"/>
        </w:rPr>
        <w:t xml:space="preserve"> 4.781</w:t>
      </w:r>
      <w:r w:rsidR="000D532D">
        <w:rPr>
          <w:rFonts w:ascii="Book Antiqua" w:hAnsi="Book Antiqua" w:cstheme="majorBidi" w:hint="eastAsia"/>
          <w:sz w:val="24"/>
          <w:szCs w:val="24"/>
          <w:lang w:eastAsia="zh-CN"/>
        </w:rPr>
        <w:t>-</w:t>
      </w:r>
      <w:r w:rsidR="00940262" w:rsidRPr="00B466D4">
        <w:rPr>
          <w:rFonts w:ascii="Book Antiqua" w:hAnsi="Book Antiqua" w:cstheme="majorBidi"/>
          <w:sz w:val="24"/>
          <w:szCs w:val="24"/>
        </w:rPr>
        <w:t xml:space="preserve">21.781, </w:t>
      </w:r>
      <w:r w:rsidR="00940262" w:rsidRPr="000D532D">
        <w:rPr>
          <w:rFonts w:ascii="Book Antiqua" w:hAnsi="Book Antiqua" w:cstheme="majorBidi"/>
          <w:i/>
          <w:sz w:val="24"/>
          <w:szCs w:val="24"/>
        </w:rPr>
        <w:t>P</w:t>
      </w:r>
      <w:r w:rsidR="000D532D">
        <w:rPr>
          <w:rFonts w:ascii="Book Antiqua" w:hAnsi="Book Antiqua" w:cstheme="majorBidi" w:hint="eastAsia"/>
          <w:sz w:val="24"/>
          <w:szCs w:val="24"/>
          <w:lang w:eastAsia="zh-CN"/>
        </w:rPr>
        <w:t xml:space="preserve"> </w:t>
      </w:r>
      <w:r w:rsidR="00940262" w:rsidRPr="00B466D4">
        <w:rPr>
          <w:rFonts w:ascii="Book Antiqua" w:hAnsi="Book Antiqua" w:cstheme="majorBidi"/>
          <w:sz w:val="24"/>
          <w:szCs w:val="24"/>
        </w:rPr>
        <w:t>&lt;</w:t>
      </w:r>
      <w:r w:rsidR="000D532D">
        <w:rPr>
          <w:rFonts w:ascii="Book Antiqua" w:hAnsi="Book Antiqua" w:cstheme="majorBidi" w:hint="eastAsia"/>
          <w:sz w:val="24"/>
          <w:szCs w:val="24"/>
          <w:lang w:eastAsia="zh-CN"/>
        </w:rPr>
        <w:t xml:space="preserve"> </w:t>
      </w:r>
      <w:r w:rsidR="00940262" w:rsidRPr="00B466D4">
        <w:rPr>
          <w:rFonts w:ascii="Book Antiqua" w:hAnsi="Book Antiqua" w:cstheme="majorBidi"/>
          <w:sz w:val="24"/>
          <w:szCs w:val="24"/>
        </w:rPr>
        <w:t xml:space="preserve">0.0001). </w:t>
      </w:r>
      <w:r w:rsidR="00940262" w:rsidRPr="00B466D4">
        <w:rPr>
          <w:rFonts w:ascii="Book Antiqua" w:eastAsia="Times New Roman" w:hAnsi="Book Antiqua" w:cstheme="majorBidi"/>
          <w:sz w:val="24"/>
          <w:szCs w:val="24"/>
        </w:rPr>
        <w:t xml:space="preserve">Measure of heterogeneity was </w:t>
      </w:r>
      <w:r w:rsidR="002F2B39" w:rsidRPr="00B466D4">
        <w:rPr>
          <w:rFonts w:ascii="Book Antiqua" w:eastAsia="Times New Roman" w:hAnsi="Book Antiqua" w:cstheme="majorBidi"/>
          <w:sz w:val="24"/>
          <w:szCs w:val="24"/>
        </w:rPr>
        <w:t>high</w:t>
      </w:r>
      <w:r w:rsidR="00940262" w:rsidRPr="00B466D4">
        <w:rPr>
          <w:rFonts w:ascii="Book Antiqua" w:eastAsia="Times New Roman" w:hAnsi="Book Antiqua" w:cstheme="majorBidi"/>
          <w:sz w:val="24"/>
          <w:szCs w:val="24"/>
        </w:rPr>
        <w:t xml:space="preserve">: Q = 296.973, df (Q) = 55.00, </w:t>
      </w:r>
      <w:r w:rsidR="00940262" w:rsidRPr="00B466D4">
        <w:rPr>
          <w:rFonts w:ascii="Book Antiqua" w:eastAsia="Times New Roman" w:hAnsi="Book Antiqua" w:cstheme="majorBidi"/>
          <w:i/>
          <w:sz w:val="24"/>
          <w:szCs w:val="24"/>
        </w:rPr>
        <w:t>I</w:t>
      </w:r>
      <w:r w:rsidR="00940262" w:rsidRPr="00B466D4">
        <w:rPr>
          <w:rFonts w:ascii="Book Antiqua" w:eastAsia="Times New Roman" w:hAnsi="Book Antiqua" w:cstheme="majorBidi"/>
          <w:i/>
          <w:sz w:val="24"/>
          <w:szCs w:val="24"/>
          <w:vertAlign w:val="superscript"/>
        </w:rPr>
        <w:t>2</w:t>
      </w:r>
      <w:r w:rsidR="000D532D">
        <w:rPr>
          <w:rFonts w:ascii="Book Antiqua" w:hAnsi="Book Antiqua" w:cstheme="majorBidi" w:hint="eastAsia"/>
          <w:i/>
          <w:sz w:val="24"/>
          <w:szCs w:val="24"/>
          <w:vertAlign w:val="superscript"/>
          <w:lang w:eastAsia="zh-CN"/>
        </w:rPr>
        <w:t xml:space="preserve"> </w:t>
      </w:r>
      <w:r w:rsidR="00940262" w:rsidRPr="00B466D4">
        <w:rPr>
          <w:rFonts w:ascii="Book Antiqua" w:eastAsia="Times New Roman" w:hAnsi="Book Antiqua" w:cstheme="majorBidi"/>
          <w:sz w:val="24"/>
          <w:szCs w:val="24"/>
        </w:rPr>
        <w:t>= 81.48</w:t>
      </w:r>
      <w:r w:rsidR="00940262" w:rsidRPr="00B466D4">
        <w:rPr>
          <w:rFonts w:ascii="Book Antiqua" w:hAnsi="Book Antiqua" w:cstheme="majorBidi"/>
          <w:sz w:val="24"/>
          <w:szCs w:val="24"/>
        </w:rPr>
        <w:t>%.</w:t>
      </w:r>
      <w:r w:rsidR="00684B22" w:rsidRPr="00B466D4">
        <w:rPr>
          <w:rFonts w:ascii="Book Antiqua" w:eastAsia="Times New Roman" w:hAnsi="Book Antiqua" w:cstheme="majorBidi"/>
          <w:sz w:val="24"/>
          <w:szCs w:val="24"/>
        </w:rPr>
        <w:t xml:space="preserve"> </w:t>
      </w:r>
      <w:r w:rsidR="00940262" w:rsidRPr="00B466D4">
        <w:rPr>
          <w:rFonts w:ascii="Book Antiqua" w:hAnsi="Book Antiqua" w:cstheme="majorBidi"/>
          <w:sz w:val="24"/>
          <w:szCs w:val="24"/>
        </w:rPr>
        <w:t>We found a significant increase in the expression of MUC2, MUC4, and MUC5AC, 13.39, 118.43 and 13.91 times respectively, in pancreatic lesion in comparison with normal pancreatic tissue, and decrease expression of MUC5B.</w:t>
      </w:r>
    </w:p>
    <w:p w:rsidR="00A669E9" w:rsidRDefault="00A669E9" w:rsidP="00684B22">
      <w:pPr>
        <w:bidi w:val="0"/>
        <w:spacing w:after="0" w:line="360" w:lineRule="auto"/>
        <w:jc w:val="both"/>
        <w:rPr>
          <w:rFonts w:ascii="Book Antiqua" w:hAnsi="Book Antiqua" w:cstheme="majorBidi"/>
          <w:b/>
          <w:bCs/>
          <w:sz w:val="24"/>
          <w:szCs w:val="24"/>
          <w:lang w:eastAsia="zh-CN"/>
        </w:rPr>
      </w:pPr>
    </w:p>
    <w:p w:rsidR="00A669E9" w:rsidRPr="00A669E9" w:rsidRDefault="00A669E9" w:rsidP="00A669E9">
      <w:pPr>
        <w:bidi w:val="0"/>
        <w:spacing w:after="0" w:line="360" w:lineRule="auto"/>
        <w:jc w:val="both"/>
        <w:rPr>
          <w:rFonts w:ascii="Book Antiqua" w:hAnsi="Book Antiqua" w:cstheme="majorBidi"/>
          <w:i/>
          <w:sz w:val="24"/>
          <w:szCs w:val="24"/>
          <w:lang w:eastAsia="zh-CN"/>
        </w:rPr>
      </w:pPr>
      <w:r w:rsidRPr="00A669E9">
        <w:rPr>
          <w:rFonts w:ascii="Book Antiqua" w:hAnsi="Book Antiqua" w:cstheme="majorBidi"/>
          <w:b/>
          <w:bCs/>
          <w:i/>
          <w:sz w:val="24"/>
          <w:szCs w:val="24"/>
        </w:rPr>
        <w:t>CONCLUSION</w:t>
      </w:r>
    </w:p>
    <w:p w:rsidR="007C391F" w:rsidRPr="000D532D" w:rsidRDefault="00940262" w:rsidP="00A669E9">
      <w:pPr>
        <w:bidi w:val="0"/>
        <w:spacing w:after="0" w:line="360" w:lineRule="auto"/>
        <w:jc w:val="both"/>
        <w:rPr>
          <w:rFonts w:ascii="Book Antiqua" w:hAnsi="Book Antiqua" w:cstheme="majorBidi"/>
          <w:sz w:val="24"/>
          <w:szCs w:val="24"/>
          <w:lang w:eastAsia="zh-CN"/>
        </w:rPr>
      </w:pPr>
      <w:r w:rsidRPr="000D532D">
        <w:rPr>
          <w:rFonts w:ascii="Book Antiqua" w:hAnsi="Book Antiqua" w:cstheme="majorBidi"/>
          <w:sz w:val="24"/>
          <w:szCs w:val="24"/>
        </w:rPr>
        <w:t xml:space="preserve">Mucin expression may serve as prognostic marker for transformation of </w:t>
      </w:r>
      <w:r w:rsidR="004A1928">
        <w:rPr>
          <w:rFonts w:ascii="Book Antiqua" w:hAnsi="Book Antiqua" w:cstheme="majorBidi" w:hint="eastAsia"/>
          <w:sz w:val="24"/>
          <w:szCs w:val="24"/>
          <w:lang w:eastAsia="zh-CN"/>
        </w:rPr>
        <w:t>i</w:t>
      </w:r>
      <w:r w:rsidR="004A1928" w:rsidRPr="00684B22">
        <w:rPr>
          <w:rFonts w:ascii="Book Antiqua" w:hAnsi="Book Antiqua" w:cstheme="majorBidi"/>
          <w:sz w:val="24"/>
          <w:szCs w:val="24"/>
        </w:rPr>
        <w:t>ntraductal papillary mucinous neoplasms</w:t>
      </w:r>
      <w:r w:rsidRPr="000D532D">
        <w:rPr>
          <w:rFonts w:ascii="Book Antiqua" w:hAnsi="Book Antiqua" w:cstheme="majorBidi"/>
          <w:sz w:val="24"/>
          <w:szCs w:val="24"/>
        </w:rPr>
        <w:t xml:space="preserve"> to ductal adenocarcinoma, for aggressiveness of the pancreatic tumor, and as targets for potential therapy. </w:t>
      </w:r>
    </w:p>
    <w:p w:rsidR="00FE49C4" w:rsidRPr="00684B22" w:rsidRDefault="00FE49C4" w:rsidP="00FE49C4">
      <w:pPr>
        <w:bidi w:val="0"/>
        <w:spacing w:after="0" w:line="360" w:lineRule="auto"/>
        <w:jc w:val="both"/>
        <w:rPr>
          <w:rFonts w:ascii="Book Antiqua" w:hAnsi="Book Antiqua" w:cstheme="majorBidi"/>
          <w:sz w:val="24"/>
          <w:szCs w:val="24"/>
          <w:lang w:eastAsia="zh-CN"/>
        </w:rPr>
      </w:pPr>
    </w:p>
    <w:p w:rsidR="00FE49C4" w:rsidRPr="00684B22" w:rsidRDefault="00FE49C4" w:rsidP="00FE49C4">
      <w:pPr>
        <w:bidi w:val="0"/>
        <w:spacing w:after="0" w:line="360" w:lineRule="auto"/>
        <w:jc w:val="both"/>
        <w:rPr>
          <w:rFonts w:ascii="Book Antiqua" w:hAnsi="Book Antiqua" w:cstheme="majorBidi"/>
          <w:sz w:val="24"/>
          <w:szCs w:val="24"/>
        </w:rPr>
      </w:pPr>
      <w:r w:rsidRPr="004A1928">
        <w:rPr>
          <w:rFonts w:ascii="Book Antiqua" w:hAnsi="Book Antiqua" w:cstheme="majorBidi"/>
          <w:b/>
          <w:sz w:val="24"/>
          <w:szCs w:val="24"/>
        </w:rPr>
        <w:t>Key word</w:t>
      </w:r>
      <w:r w:rsidR="000D532D" w:rsidRPr="004A1928">
        <w:rPr>
          <w:rFonts w:ascii="Book Antiqua" w:hAnsi="Book Antiqua" w:cstheme="majorBidi" w:hint="eastAsia"/>
          <w:b/>
          <w:sz w:val="24"/>
          <w:szCs w:val="24"/>
          <w:lang w:eastAsia="zh-CN"/>
        </w:rPr>
        <w:t>s</w:t>
      </w:r>
      <w:r w:rsidRPr="004A1928">
        <w:rPr>
          <w:rFonts w:ascii="Book Antiqua" w:hAnsi="Book Antiqua" w:cstheme="majorBidi"/>
          <w:b/>
          <w:sz w:val="24"/>
          <w:szCs w:val="24"/>
        </w:rPr>
        <w:t xml:space="preserve">: </w:t>
      </w:r>
      <w:r w:rsidRPr="00684B22">
        <w:rPr>
          <w:rFonts w:ascii="Book Antiqua" w:hAnsi="Book Antiqua" w:cstheme="majorBidi"/>
          <w:sz w:val="24"/>
          <w:szCs w:val="24"/>
        </w:rPr>
        <w:t>Mucin</w:t>
      </w:r>
      <w:r w:rsidR="000D532D">
        <w:rPr>
          <w:rFonts w:ascii="Book Antiqua" w:hAnsi="Book Antiqua" w:cstheme="majorBidi" w:hint="eastAsia"/>
          <w:sz w:val="24"/>
          <w:szCs w:val="24"/>
          <w:lang w:eastAsia="zh-CN"/>
        </w:rPr>
        <w:t>;</w:t>
      </w:r>
      <w:r w:rsidRPr="00684B22">
        <w:rPr>
          <w:rFonts w:ascii="Book Antiqua" w:hAnsi="Book Antiqua" w:cstheme="majorBidi"/>
          <w:sz w:val="24"/>
          <w:szCs w:val="24"/>
        </w:rPr>
        <w:t xml:space="preserve"> </w:t>
      </w:r>
      <w:r w:rsidR="000D532D">
        <w:rPr>
          <w:rFonts w:ascii="Book Antiqua" w:hAnsi="Book Antiqua" w:cstheme="majorBidi" w:hint="eastAsia"/>
          <w:sz w:val="24"/>
          <w:szCs w:val="24"/>
          <w:lang w:eastAsia="zh-CN"/>
        </w:rPr>
        <w:t>P</w:t>
      </w:r>
      <w:r w:rsidRPr="00684B22">
        <w:rPr>
          <w:rFonts w:ascii="Book Antiqua" w:hAnsi="Book Antiqua" w:cstheme="majorBidi"/>
          <w:sz w:val="24"/>
          <w:szCs w:val="24"/>
        </w:rPr>
        <w:t>ancreas</w:t>
      </w:r>
      <w:r w:rsidR="000D532D">
        <w:rPr>
          <w:rFonts w:ascii="Book Antiqua" w:hAnsi="Book Antiqua" w:cstheme="majorBidi" w:hint="eastAsia"/>
          <w:sz w:val="24"/>
          <w:szCs w:val="24"/>
          <w:lang w:eastAsia="zh-CN"/>
        </w:rPr>
        <w:t>;</w:t>
      </w:r>
      <w:r w:rsidRPr="00684B22">
        <w:rPr>
          <w:rFonts w:ascii="Book Antiqua" w:hAnsi="Book Antiqua" w:cstheme="majorBidi"/>
          <w:sz w:val="24"/>
          <w:szCs w:val="24"/>
        </w:rPr>
        <w:t xml:space="preserve"> </w:t>
      </w:r>
      <w:r w:rsidR="000D532D">
        <w:rPr>
          <w:rFonts w:ascii="Book Antiqua" w:hAnsi="Book Antiqua" w:cstheme="majorBidi" w:hint="eastAsia"/>
          <w:sz w:val="24"/>
          <w:szCs w:val="24"/>
          <w:lang w:eastAsia="zh-CN"/>
        </w:rPr>
        <w:t>P</w:t>
      </w:r>
      <w:r w:rsidRPr="00684B22">
        <w:rPr>
          <w:rFonts w:ascii="Book Antiqua" w:hAnsi="Book Antiqua" w:cstheme="majorBidi"/>
          <w:sz w:val="24"/>
          <w:szCs w:val="24"/>
        </w:rPr>
        <w:t>ancreatic cancer</w:t>
      </w:r>
      <w:r w:rsidR="000D532D">
        <w:rPr>
          <w:rFonts w:ascii="Book Antiqua" w:hAnsi="Book Antiqua" w:cstheme="majorBidi" w:hint="eastAsia"/>
          <w:sz w:val="24"/>
          <w:szCs w:val="24"/>
          <w:lang w:eastAsia="zh-CN"/>
        </w:rPr>
        <w:t>;</w:t>
      </w:r>
      <w:r w:rsidRPr="00684B22">
        <w:rPr>
          <w:rFonts w:ascii="Book Antiqua" w:hAnsi="Book Antiqua" w:cstheme="majorBidi"/>
          <w:sz w:val="24"/>
          <w:szCs w:val="24"/>
        </w:rPr>
        <w:t xml:space="preserve"> </w:t>
      </w:r>
      <w:r w:rsidR="000D532D">
        <w:rPr>
          <w:rFonts w:ascii="Book Antiqua" w:hAnsi="Book Antiqua" w:cstheme="majorBidi" w:hint="eastAsia"/>
          <w:sz w:val="24"/>
          <w:szCs w:val="24"/>
          <w:lang w:eastAsia="zh-CN"/>
        </w:rPr>
        <w:t>G</w:t>
      </w:r>
      <w:r w:rsidRPr="00684B22">
        <w:rPr>
          <w:rFonts w:ascii="Book Antiqua" w:hAnsi="Book Antiqua" w:cstheme="majorBidi"/>
          <w:sz w:val="24"/>
          <w:szCs w:val="24"/>
        </w:rPr>
        <w:t>ene expression</w:t>
      </w:r>
    </w:p>
    <w:p w:rsidR="00FE49C4" w:rsidRDefault="00FE49C4" w:rsidP="00FE49C4">
      <w:pPr>
        <w:bidi w:val="0"/>
        <w:spacing w:after="0" w:line="360" w:lineRule="auto"/>
        <w:jc w:val="both"/>
        <w:rPr>
          <w:rFonts w:ascii="Book Antiqua" w:hAnsi="Book Antiqua" w:cstheme="majorBidi"/>
          <w:sz w:val="24"/>
          <w:szCs w:val="24"/>
          <w:lang w:eastAsia="zh-CN"/>
        </w:rPr>
      </w:pPr>
    </w:p>
    <w:p w:rsidR="000D532D" w:rsidRDefault="004A1928" w:rsidP="000D532D">
      <w:pPr>
        <w:bidi w:val="0"/>
        <w:spacing w:after="0" w:line="360" w:lineRule="auto"/>
        <w:jc w:val="both"/>
        <w:rPr>
          <w:rFonts w:ascii="Book Antiqua" w:hAnsi="Book Antiqua" w:cstheme="majorBidi"/>
          <w:sz w:val="24"/>
          <w:szCs w:val="24"/>
          <w:lang w:eastAsia="zh-CN"/>
        </w:rPr>
      </w:pPr>
      <w:bookmarkStart w:id="2" w:name="OLE_LINK55"/>
      <w:bookmarkStart w:id="3" w:name="OLE_LINK56"/>
      <w:r w:rsidRPr="00FD4004">
        <w:rPr>
          <w:rFonts w:ascii="Book Antiqua" w:hAnsi="Book Antiqua"/>
          <w:b/>
        </w:rPr>
        <w:t>©</w:t>
      </w:r>
      <w:bookmarkEnd w:id="2"/>
      <w:bookmarkEnd w:id="3"/>
      <w:r w:rsidRPr="00FD4004">
        <w:rPr>
          <w:rFonts w:ascii="Book Antiqua" w:hAnsi="Book Antiqua" w:hint="eastAsia"/>
          <w:b/>
        </w:rPr>
        <w:t xml:space="preserve"> </w:t>
      </w:r>
      <w:r w:rsidRPr="00FD4004">
        <w:rPr>
          <w:rFonts w:ascii="Book Antiqua" w:hAnsi="Book Antiqua" w:cs="Arial"/>
          <w:b/>
        </w:rPr>
        <w:t>The Author(s) 201</w:t>
      </w:r>
      <w:r>
        <w:rPr>
          <w:rFonts w:ascii="Book Antiqua" w:eastAsia="宋体" w:hAnsi="Book Antiqua" w:cs="Arial" w:hint="eastAsia"/>
          <w:b/>
          <w:lang w:eastAsia="zh-CN"/>
        </w:rPr>
        <w:t>7</w:t>
      </w:r>
      <w:r w:rsidRPr="00FD4004">
        <w:rPr>
          <w:rFonts w:ascii="Book Antiqua" w:hAnsi="Book Antiqua" w:cs="Arial"/>
          <w:b/>
        </w:rPr>
        <w:t xml:space="preserve">. </w:t>
      </w:r>
      <w:r w:rsidRPr="00FD4004">
        <w:rPr>
          <w:rFonts w:ascii="Book Antiqua" w:hAnsi="Book Antiqua" w:cs="Arial"/>
        </w:rPr>
        <w:t>Published by Baishideng Publishing Group Inc. All rights reserved</w:t>
      </w:r>
      <w:r>
        <w:rPr>
          <w:rFonts w:ascii="Book Antiqua" w:hAnsi="Book Antiqua" w:cs="Arial" w:hint="eastAsia"/>
          <w:lang w:eastAsia="zh-CN"/>
        </w:rPr>
        <w:t>.</w:t>
      </w:r>
    </w:p>
    <w:p w:rsidR="000D532D" w:rsidRDefault="000D532D" w:rsidP="000D532D">
      <w:pPr>
        <w:bidi w:val="0"/>
        <w:spacing w:after="0" w:line="360" w:lineRule="auto"/>
        <w:jc w:val="both"/>
        <w:rPr>
          <w:rFonts w:ascii="Book Antiqua" w:hAnsi="Book Antiqua" w:cstheme="majorBidi"/>
          <w:sz w:val="24"/>
          <w:szCs w:val="24"/>
          <w:lang w:eastAsia="zh-CN"/>
        </w:rPr>
      </w:pPr>
    </w:p>
    <w:p w:rsidR="004A1928" w:rsidRDefault="004A1928" w:rsidP="004A1928">
      <w:pPr>
        <w:bidi w:val="0"/>
        <w:spacing w:after="0" w:line="360" w:lineRule="auto"/>
        <w:jc w:val="both"/>
        <w:rPr>
          <w:rFonts w:ascii="Book Antiqua" w:hAnsi="Book Antiqua" w:cstheme="majorBidi"/>
          <w:sz w:val="24"/>
          <w:szCs w:val="24"/>
          <w:lang w:eastAsia="zh-CN"/>
        </w:rPr>
      </w:pPr>
      <w:r w:rsidRPr="004A1928">
        <w:rPr>
          <w:rFonts w:ascii="Book Antiqua" w:hAnsi="Book Antiqua" w:cstheme="majorBidi" w:hint="eastAsia"/>
          <w:b/>
          <w:sz w:val="24"/>
          <w:szCs w:val="24"/>
          <w:lang w:eastAsia="zh-CN"/>
        </w:rPr>
        <w:t xml:space="preserve">Core tip: </w:t>
      </w:r>
      <w:r w:rsidRPr="004A1928">
        <w:rPr>
          <w:rFonts w:ascii="Book Antiqua" w:hAnsi="Book Antiqua" w:cstheme="majorBidi"/>
          <w:sz w:val="24"/>
          <w:szCs w:val="24"/>
          <w:lang w:eastAsia="zh-CN"/>
        </w:rPr>
        <w:t xml:space="preserve">There is a higher mucin expression in </w:t>
      </w:r>
      <w:r>
        <w:rPr>
          <w:rFonts w:ascii="Book Antiqua" w:hAnsi="Book Antiqua" w:cstheme="majorBidi" w:hint="eastAsia"/>
          <w:sz w:val="24"/>
          <w:szCs w:val="24"/>
          <w:lang w:eastAsia="zh-CN"/>
        </w:rPr>
        <w:t>i</w:t>
      </w:r>
      <w:r w:rsidRPr="00684B22">
        <w:rPr>
          <w:rFonts w:ascii="Book Antiqua" w:hAnsi="Book Antiqua" w:cstheme="majorBidi"/>
          <w:sz w:val="24"/>
          <w:szCs w:val="24"/>
        </w:rPr>
        <w:t>ntraductal papillary mucinous neoplasms</w:t>
      </w:r>
      <w:r w:rsidR="00984966">
        <w:rPr>
          <w:rFonts w:ascii="Book Antiqua" w:hAnsi="Book Antiqua" w:cstheme="majorBidi" w:hint="eastAsia"/>
          <w:sz w:val="24"/>
          <w:szCs w:val="24"/>
          <w:lang w:eastAsia="zh-CN"/>
        </w:rPr>
        <w:t xml:space="preserve"> (IPMN)</w:t>
      </w:r>
      <w:r w:rsidRPr="004A1928">
        <w:rPr>
          <w:rFonts w:ascii="Book Antiqua" w:hAnsi="Book Antiqua" w:cstheme="majorBidi"/>
          <w:sz w:val="24"/>
          <w:szCs w:val="24"/>
          <w:lang w:eastAsia="zh-CN"/>
        </w:rPr>
        <w:t xml:space="preserve"> and ductal pancreatic cancer. Mucin expression </w:t>
      </w:r>
      <w:r w:rsidRPr="004A1928">
        <w:rPr>
          <w:rFonts w:ascii="Book Antiqua" w:hAnsi="Book Antiqua" w:cstheme="majorBidi"/>
          <w:sz w:val="24"/>
          <w:szCs w:val="24"/>
          <w:lang w:eastAsia="zh-CN"/>
        </w:rPr>
        <w:lastRenderedPageBreak/>
        <w:t>may be a bad prognostic factor. MUC2, MUC4, MUC5AC and probably MUC1, are expressed in IPMN advanced to ductal adenocarcinoma. These mucins are also bad prognostic factors for ductal adenocarcinoma.</w:t>
      </w:r>
    </w:p>
    <w:p w:rsidR="000D532D" w:rsidRDefault="000D532D" w:rsidP="000D532D">
      <w:pPr>
        <w:bidi w:val="0"/>
        <w:spacing w:after="0" w:line="360" w:lineRule="auto"/>
        <w:jc w:val="both"/>
        <w:rPr>
          <w:rFonts w:ascii="Book Antiqua" w:hAnsi="Book Antiqua" w:cstheme="majorBidi"/>
          <w:sz w:val="24"/>
          <w:szCs w:val="24"/>
          <w:lang w:eastAsia="zh-CN"/>
        </w:rPr>
      </w:pPr>
    </w:p>
    <w:p w:rsidR="000D532D" w:rsidRPr="00FE0FDA" w:rsidRDefault="00FE0FDA" w:rsidP="000D532D">
      <w:pPr>
        <w:bidi w:val="0"/>
        <w:spacing w:after="0" w:line="360" w:lineRule="auto"/>
        <w:jc w:val="both"/>
        <w:rPr>
          <w:rFonts w:ascii="Book Antiqua" w:hAnsi="Book Antiqua" w:cstheme="majorBidi"/>
          <w:sz w:val="24"/>
          <w:szCs w:val="24"/>
          <w:lang w:eastAsia="zh-CN"/>
        </w:rPr>
      </w:pPr>
      <w:r w:rsidRPr="00684B22">
        <w:rPr>
          <w:rFonts w:ascii="Book Antiqua" w:hAnsi="Book Antiqua" w:cstheme="majorBidi"/>
          <w:sz w:val="24"/>
          <w:szCs w:val="24"/>
        </w:rPr>
        <w:t xml:space="preserve">Niv </w:t>
      </w:r>
      <w:r>
        <w:rPr>
          <w:rFonts w:ascii="Book Antiqua" w:hAnsi="Book Antiqua" w:cstheme="majorBidi" w:hint="eastAsia"/>
          <w:sz w:val="24"/>
          <w:szCs w:val="24"/>
          <w:lang w:eastAsia="zh-CN"/>
        </w:rPr>
        <w:t xml:space="preserve">Y. </w:t>
      </w:r>
      <w:r w:rsidRPr="00FE0FDA">
        <w:rPr>
          <w:rFonts w:ascii="Book Antiqua" w:hAnsi="Book Antiqua" w:cstheme="majorBidi"/>
          <w:bCs/>
          <w:sz w:val="24"/>
          <w:szCs w:val="24"/>
        </w:rPr>
        <w:t>Mucin expression and the pancreas</w:t>
      </w:r>
      <w:r w:rsidRPr="00FE0FDA">
        <w:rPr>
          <w:rFonts w:ascii="Book Antiqua" w:hAnsi="Book Antiqua" w:cstheme="majorBidi" w:hint="eastAsia"/>
          <w:bCs/>
          <w:sz w:val="24"/>
          <w:szCs w:val="24"/>
          <w:lang w:eastAsia="zh-CN"/>
        </w:rPr>
        <w:t>:</w:t>
      </w:r>
      <w:r w:rsidRPr="00FE0FDA">
        <w:rPr>
          <w:rFonts w:ascii="Book Antiqua" w:hAnsi="Book Antiqua" w:cstheme="majorBidi"/>
          <w:bCs/>
          <w:sz w:val="24"/>
          <w:szCs w:val="24"/>
        </w:rPr>
        <w:t xml:space="preserve"> </w:t>
      </w:r>
      <w:r w:rsidRPr="00FE0FDA">
        <w:rPr>
          <w:rFonts w:ascii="Book Antiqua" w:hAnsi="Book Antiqua" w:cstheme="majorBidi" w:hint="eastAsia"/>
          <w:bCs/>
          <w:sz w:val="24"/>
          <w:szCs w:val="24"/>
          <w:lang w:eastAsia="zh-CN"/>
        </w:rPr>
        <w:t>A</w:t>
      </w:r>
      <w:r w:rsidRPr="00FE0FDA">
        <w:rPr>
          <w:rFonts w:ascii="Book Antiqua" w:hAnsi="Book Antiqua" w:cstheme="majorBidi"/>
          <w:bCs/>
          <w:sz w:val="24"/>
          <w:szCs w:val="24"/>
        </w:rPr>
        <w:t xml:space="preserve"> systematic review and meta</w:t>
      </w:r>
      <w:r w:rsidRPr="00FE0FDA">
        <w:rPr>
          <w:rFonts w:ascii="Book Antiqua" w:hAnsi="Book Antiqua" w:cstheme="majorBidi" w:hint="eastAsia"/>
          <w:bCs/>
          <w:sz w:val="24"/>
          <w:szCs w:val="24"/>
          <w:lang w:eastAsia="zh-CN"/>
        </w:rPr>
        <w:t>-</w:t>
      </w:r>
      <w:r w:rsidRPr="00FE0FDA">
        <w:rPr>
          <w:rFonts w:ascii="Book Antiqua" w:hAnsi="Book Antiqua" w:cstheme="majorBidi"/>
          <w:bCs/>
          <w:sz w:val="24"/>
          <w:szCs w:val="24"/>
        </w:rPr>
        <w:t>analysi</w:t>
      </w:r>
      <w:r w:rsidRPr="00FE0FDA">
        <w:rPr>
          <w:rFonts w:ascii="Book Antiqua" w:hAnsi="Book Antiqua" w:cstheme="majorBidi" w:hint="eastAsia"/>
          <w:bCs/>
          <w:sz w:val="24"/>
          <w:szCs w:val="24"/>
          <w:lang w:eastAsia="zh-CN"/>
        </w:rPr>
        <w:t>s</w:t>
      </w:r>
      <w:r>
        <w:rPr>
          <w:rFonts w:ascii="Book Antiqua" w:hAnsi="Book Antiqua" w:cstheme="majorBidi" w:hint="eastAsia"/>
          <w:bCs/>
          <w:sz w:val="24"/>
          <w:szCs w:val="24"/>
          <w:lang w:eastAsia="zh-CN"/>
        </w:rPr>
        <w:t xml:space="preserve">. </w:t>
      </w:r>
      <w:r w:rsidRPr="00B0066F">
        <w:rPr>
          <w:rFonts w:ascii="Book Antiqua" w:hAnsi="Book Antiqua"/>
          <w:i/>
          <w:iCs/>
          <w:sz w:val="24"/>
          <w:szCs w:val="24"/>
        </w:rPr>
        <w:t>World J Meta-Anal</w:t>
      </w:r>
      <w:r>
        <w:rPr>
          <w:rFonts w:ascii="Book Antiqua" w:hAnsi="Book Antiqua" w:hint="eastAsia"/>
          <w:iCs/>
          <w:sz w:val="24"/>
          <w:szCs w:val="24"/>
          <w:lang w:eastAsia="zh-CN"/>
        </w:rPr>
        <w:t xml:space="preserve"> 2017; In press</w:t>
      </w:r>
    </w:p>
    <w:p w:rsidR="000D532D" w:rsidRDefault="000D532D" w:rsidP="000D532D">
      <w:pPr>
        <w:bidi w:val="0"/>
        <w:spacing w:after="0" w:line="360" w:lineRule="auto"/>
        <w:jc w:val="both"/>
        <w:rPr>
          <w:rFonts w:ascii="Book Antiqua" w:hAnsi="Book Antiqua" w:cstheme="majorBidi"/>
          <w:sz w:val="24"/>
          <w:szCs w:val="24"/>
          <w:lang w:eastAsia="zh-CN"/>
        </w:rPr>
      </w:pPr>
    </w:p>
    <w:p w:rsidR="000D532D" w:rsidRDefault="000D532D" w:rsidP="000D532D">
      <w:pPr>
        <w:bidi w:val="0"/>
        <w:spacing w:after="0" w:line="360" w:lineRule="auto"/>
        <w:jc w:val="both"/>
        <w:rPr>
          <w:rFonts w:ascii="Book Antiqua" w:hAnsi="Book Antiqua" w:cstheme="majorBidi"/>
          <w:sz w:val="24"/>
          <w:szCs w:val="24"/>
          <w:lang w:eastAsia="zh-CN"/>
        </w:rPr>
      </w:pPr>
    </w:p>
    <w:p w:rsidR="000D532D" w:rsidRDefault="000D532D" w:rsidP="000D532D">
      <w:pPr>
        <w:bidi w:val="0"/>
        <w:spacing w:after="0" w:line="360" w:lineRule="auto"/>
        <w:jc w:val="both"/>
        <w:rPr>
          <w:rFonts w:ascii="Book Antiqua" w:hAnsi="Book Antiqua" w:cstheme="majorBidi"/>
          <w:sz w:val="24"/>
          <w:szCs w:val="24"/>
          <w:lang w:eastAsia="zh-CN"/>
        </w:rPr>
      </w:pPr>
    </w:p>
    <w:p w:rsidR="000D532D" w:rsidRDefault="000D532D" w:rsidP="000D532D">
      <w:pPr>
        <w:bidi w:val="0"/>
        <w:spacing w:after="0" w:line="360" w:lineRule="auto"/>
        <w:jc w:val="both"/>
        <w:rPr>
          <w:rFonts w:ascii="Book Antiqua" w:hAnsi="Book Antiqua" w:cstheme="majorBidi"/>
          <w:sz w:val="24"/>
          <w:szCs w:val="24"/>
          <w:lang w:eastAsia="zh-CN"/>
        </w:rPr>
      </w:pPr>
    </w:p>
    <w:p w:rsidR="000D532D" w:rsidRDefault="000D532D" w:rsidP="000D532D">
      <w:pPr>
        <w:bidi w:val="0"/>
        <w:spacing w:after="0" w:line="360" w:lineRule="auto"/>
        <w:jc w:val="both"/>
        <w:rPr>
          <w:rFonts w:ascii="Book Antiqua" w:hAnsi="Book Antiqua" w:cstheme="majorBidi"/>
          <w:sz w:val="24"/>
          <w:szCs w:val="24"/>
          <w:lang w:eastAsia="zh-CN"/>
        </w:rPr>
      </w:pPr>
    </w:p>
    <w:p w:rsidR="000D532D" w:rsidRDefault="000D532D" w:rsidP="000D532D">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1A09AF" w:rsidRDefault="001A09AF" w:rsidP="001A09AF">
      <w:pPr>
        <w:bidi w:val="0"/>
        <w:spacing w:after="0" w:line="360" w:lineRule="auto"/>
        <w:jc w:val="both"/>
        <w:rPr>
          <w:rFonts w:ascii="Book Antiqua" w:hAnsi="Book Antiqua" w:cstheme="majorBidi"/>
          <w:sz w:val="24"/>
          <w:szCs w:val="24"/>
          <w:lang w:eastAsia="zh-CN"/>
        </w:rPr>
      </w:pPr>
    </w:p>
    <w:p w:rsidR="000D532D" w:rsidRPr="00FE49C4" w:rsidRDefault="000D532D" w:rsidP="000D532D">
      <w:pPr>
        <w:bidi w:val="0"/>
        <w:spacing w:after="0" w:line="360" w:lineRule="auto"/>
        <w:jc w:val="both"/>
        <w:rPr>
          <w:rFonts w:ascii="Book Antiqua" w:hAnsi="Book Antiqua" w:cstheme="majorBidi"/>
          <w:sz w:val="24"/>
          <w:szCs w:val="24"/>
          <w:lang w:eastAsia="zh-CN"/>
        </w:rPr>
      </w:pPr>
    </w:p>
    <w:p w:rsidR="006A5428" w:rsidRPr="00684B22" w:rsidRDefault="001A09AF" w:rsidP="00684B22">
      <w:pPr>
        <w:bidi w:val="0"/>
        <w:spacing w:after="0" w:line="360" w:lineRule="auto"/>
        <w:jc w:val="both"/>
        <w:rPr>
          <w:rFonts w:ascii="Book Antiqua" w:hAnsi="Book Antiqua" w:cstheme="majorBidi"/>
          <w:sz w:val="24"/>
          <w:szCs w:val="24"/>
          <w:lang w:eastAsia="zh-CN"/>
        </w:rPr>
      </w:pPr>
      <w:r w:rsidRPr="00684B22">
        <w:rPr>
          <w:rFonts w:ascii="Book Antiqua" w:hAnsi="Book Antiqua" w:cstheme="majorBidi"/>
          <w:b/>
          <w:bCs/>
          <w:sz w:val="24"/>
          <w:szCs w:val="24"/>
        </w:rPr>
        <w:t>INTRODUCTION</w:t>
      </w:r>
    </w:p>
    <w:p w:rsidR="00CA7EA5" w:rsidRPr="00684B22" w:rsidRDefault="00CA7EA5" w:rsidP="00684B22">
      <w:pPr>
        <w:bidi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t>Mucins</w:t>
      </w:r>
      <w:r w:rsidR="006A5428" w:rsidRPr="00684B22">
        <w:rPr>
          <w:rFonts w:ascii="Book Antiqua" w:hAnsi="Book Antiqua" w:cstheme="majorBidi"/>
          <w:sz w:val="24"/>
          <w:szCs w:val="24"/>
        </w:rPr>
        <w:t xml:space="preserve"> are</w:t>
      </w:r>
      <w:r w:rsidRPr="00684B22">
        <w:rPr>
          <w:rFonts w:ascii="Book Antiqua" w:hAnsi="Book Antiqua" w:cstheme="majorBidi"/>
          <w:sz w:val="24"/>
          <w:szCs w:val="24"/>
        </w:rPr>
        <w:t xml:space="preserve"> high-mole</w:t>
      </w:r>
      <w:r w:rsidR="006A5428" w:rsidRPr="00684B22">
        <w:rPr>
          <w:rFonts w:ascii="Book Antiqua" w:hAnsi="Book Antiqua" w:cstheme="majorBidi"/>
          <w:sz w:val="24"/>
          <w:szCs w:val="24"/>
        </w:rPr>
        <w:t xml:space="preserve">cular-weight glycoproteins, heavily glycosylated, </w:t>
      </w:r>
      <w:r w:rsidR="008F37F9" w:rsidRPr="00684B22">
        <w:rPr>
          <w:rFonts w:ascii="Book Antiqua" w:hAnsi="Book Antiqua" w:cstheme="majorBidi"/>
          <w:sz w:val="24"/>
          <w:szCs w:val="24"/>
        </w:rPr>
        <w:t xml:space="preserve">synthesized and secreted by </w:t>
      </w:r>
      <w:r w:rsidR="008F37F9" w:rsidRPr="00684B22">
        <w:rPr>
          <w:rFonts w:ascii="Book Antiqua" w:eastAsia="Times New Roman" w:hAnsi="Book Antiqua" w:cstheme="majorBidi"/>
          <w:sz w:val="24"/>
          <w:szCs w:val="24"/>
          <w:lang w:eastAsia="el-GR"/>
        </w:rPr>
        <w:t xml:space="preserve">all mucosal surfaces of the human body and </w:t>
      </w:r>
      <w:r w:rsidR="006A5428" w:rsidRPr="00684B22">
        <w:rPr>
          <w:rFonts w:ascii="Book Antiqua" w:hAnsi="Book Antiqua" w:cstheme="majorBidi"/>
          <w:sz w:val="24"/>
          <w:szCs w:val="24"/>
        </w:rPr>
        <w:t xml:space="preserve">have </w:t>
      </w:r>
      <w:r w:rsidR="006A5428" w:rsidRPr="00684B22">
        <w:rPr>
          <w:rFonts w:ascii="Book Antiqua" w:hAnsi="Book Antiqua" w:cstheme="majorBidi"/>
          <w:sz w:val="24"/>
          <w:szCs w:val="24"/>
        </w:rPr>
        <w:lastRenderedPageBreak/>
        <w:t>an important role in healthy state and malignant diseases</w:t>
      </w:r>
      <w:r w:rsidR="00273859" w:rsidRPr="00684B22">
        <w:rPr>
          <w:rFonts w:ascii="Book Antiqua" w:hAnsi="Book Antiqua" w:cstheme="majorBidi"/>
          <w:sz w:val="24"/>
          <w:szCs w:val="24"/>
          <w:vertAlign w:val="superscript"/>
          <w:lang w:eastAsia="zh-CN"/>
        </w:rPr>
        <w:t>[</w:t>
      </w:r>
      <w:r w:rsidR="00273859" w:rsidRPr="00684B22">
        <w:rPr>
          <w:rFonts w:ascii="Book Antiqua" w:hAnsi="Book Antiqua" w:cstheme="majorBidi"/>
          <w:sz w:val="24"/>
          <w:szCs w:val="24"/>
          <w:vertAlign w:val="superscript"/>
        </w:rPr>
        <w:t>1-3</w:t>
      </w:r>
      <w:r w:rsidR="00273859" w:rsidRPr="00684B22">
        <w:rPr>
          <w:rFonts w:ascii="Book Antiqua" w:hAnsi="Book Antiqua" w:cstheme="majorBidi"/>
          <w:sz w:val="24"/>
          <w:szCs w:val="24"/>
          <w:vertAlign w:val="superscript"/>
          <w:lang w:eastAsia="zh-CN"/>
        </w:rPr>
        <w:t>]</w:t>
      </w:r>
      <w:r w:rsidRPr="00684B22">
        <w:rPr>
          <w:rFonts w:ascii="Book Antiqua" w:hAnsi="Book Antiqua" w:cstheme="majorBidi"/>
          <w:sz w:val="24"/>
          <w:szCs w:val="24"/>
        </w:rPr>
        <w:t>.</w:t>
      </w:r>
      <w:r w:rsidR="00684B22">
        <w:rPr>
          <w:rFonts w:ascii="Book Antiqua" w:hAnsi="Book Antiqua" w:cstheme="majorBidi"/>
          <w:sz w:val="24"/>
          <w:szCs w:val="24"/>
        </w:rPr>
        <w:t xml:space="preserve"> </w:t>
      </w:r>
      <w:r w:rsidRPr="00684B22">
        <w:rPr>
          <w:rFonts w:ascii="Book Antiqua" w:hAnsi="Book Antiqua" w:cstheme="majorBidi"/>
          <w:sz w:val="24"/>
          <w:szCs w:val="24"/>
        </w:rPr>
        <w:t xml:space="preserve">Change in mucins </w:t>
      </w:r>
      <w:r w:rsidR="006A5428" w:rsidRPr="00684B22">
        <w:rPr>
          <w:rFonts w:ascii="Book Antiqua" w:hAnsi="Book Antiqua" w:cstheme="majorBidi"/>
          <w:sz w:val="24"/>
          <w:szCs w:val="24"/>
        </w:rPr>
        <w:t xml:space="preserve">synthesis and </w:t>
      </w:r>
      <w:r w:rsidRPr="00684B22">
        <w:rPr>
          <w:rFonts w:ascii="Book Antiqua" w:hAnsi="Book Antiqua" w:cstheme="majorBidi"/>
          <w:sz w:val="24"/>
          <w:szCs w:val="24"/>
        </w:rPr>
        <w:t xml:space="preserve">secretion may </w:t>
      </w:r>
      <w:r w:rsidR="006A5428" w:rsidRPr="00684B22">
        <w:rPr>
          <w:rFonts w:ascii="Book Antiqua" w:hAnsi="Book Antiqua" w:cstheme="majorBidi"/>
          <w:sz w:val="24"/>
          <w:szCs w:val="24"/>
        </w:rPr>
        <w:t xml:space="preserve">be primary event </w:t>
      </w:r>
      <w:r w:rsidRPr="00684B22">
        <w:rPr>
          <w:rFonts w:ascii="Book Antiqua" w:hAnsi="Book Antiqua" w:cstheme="majorBidi"/>
          <w:sz w:val="24"/>
          <w:szCs w:val="24"/>
        </w:rPr>
        <w:t xml:space="preserve">or secondary to </w:t>
      </w:r>
      <w:r w:rsidR="006A5428" w:rsidRPr="00684B22">
        <w:rPr>
          <w:rFonts w:ascii="Book Antiqua" w:hAnsi="Book Antiqua" w:cstheme="majorBidi"/>
          <w:sz w:val="24"/>
          <w:szCs w:val="24"/>
        </w:rPr>
        <w:t xml:space="preserve">carcinogenesis or </w:t>
      </w:r>
      <w:r w:rsidRPr="00684B22">
        <w:rPr>
          <w:rFonts w:ascii="Book Antiqua" w:hAnsi="Book Antiqua" w:cstheme="majorBidi"/>
          <w:sz w:val="24"/>
          <w:szCs w:val="24"/>
        </w:rPr>
        <w:t xml:space="preserve">inflammation. </w:t>
      </w:r>
    </w:p>
    <w:p w:rsidR="00E715D6" w:rsidRPr="00684B22" w:rsidRDefault="006A5428" w:rsidP="001A09AF">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 xml:space="preserve">There are 21 </w:t>
      </w:r>
      <w:r w:rsidR="00DD5F85" w:rsidRPr="00684B22">
        <w:rPr>
          <w:rFonts w:ascii="Book Antiqua" w:hAnsi="Book Antiqua" w:cstheme="majorBidi"/>
          <w:sz w:val="24"/>
          <w:szCs w:val="24"/>
        </w:rPr>
        <w:t xml:space="preserve">known </w:t>
      </w:r>
      <w:r w:rsidRPr="00684B22">
        <w:rPr>
          <w:rFonts w:ascii="Book Antiqua" w:hAnsi="Book Antiqua" w:cstheme="majorBidi"/>
          <w:sz w:val="24"/>
          <w:szCs w:val="24"/>
        </w:rPr>
        <w:t xml:space="preserve">mucin genes in the human genome, </w:t>
      </w:r>
      <w:r w:rsidR="00CA7EA5" w:rsidRPr="00684B22">
        <w:rPr>
          <w:rFonts w:ascii="Book Antiqua" w:hAnsi="Book Antiqua" w:cstheme="majorBidi"/>
          <w:sz w:val="24"/>
          <w:szCs w:val="24"/>
        </w:rPr>
        <w:t xml:space="preserve">encode </w:t>
      </w:r>
      <w:r w:rsidRPr="00684B22">
        <w:rPr>
          <w:rFonts w:ascii="Book Antiqua" w:hAnsi="Book Antiqua" w:cstheme="majorBidi"/>
          <w:sz w:val="24"/>
          <w:szCs w:val="24"/>
        </w:rPr>
        <w:t>for 2 types of mucins:</w:t>
      </w:r>
      <w:r w:rsidR="00CA7EA5" w:rsidRPr="00684B22">
        <w:rPr>
          <w:rFonts w:ascii="Book Antiqua" w:hAnsi="Book Antiqua" w:cstheme="majorBidi"/>
          <w:sz w:val="24"/>
          <w:szCs w:val="24"/>
        </w:rPr>
        <w:t xml:space="preserve"> secre</w:t>
      </w:r>
      <w:r w:rsidR="00BA0E36" w:rsidRPr="00684B22">
        <w:rPr>
          <w:rFonts w:ascii="Book Antiqua" w:hAnsi="Book Antiqua" w:cstheme="majorBidi"/>
          <w:sz w:val="24"/>
          <w:szCs w:val="24"/>
        </w:rPr>
        <w:t>ted a</w:t>
      </w:r>
      <w:r w:rsidRPr="00684B22">
        <w:rPr>
          <w:rFonts w:ascii="Book Antiqua" w:hAnsi="Book Antiqua" w:cstheme="majorBidi"/>
          <w:sz w:val="24"/>
          <w:szCs w:val="24"/>
        </w:rPr>
        <w:t>nd membrane-bound</w:t>
      </w:r>
      <w:r w:rsidR="00953ACF" w:rsidRPr="001A09AF">
        <w:rPr>
          <w:rFonts w:ascii="Book Antiqua" w:hAnsi="Book Antiqua" w:cstheme="majorBidi"/>
          <w:sz w:val="24"/>
          <w:szCs w:val="24"/>
          <w:vertAlign w:val="superscript"/>
        </w:rPr>
        <w:t>[</w:t>
      </w:r>
      <w:r w:rsidR="00146D9B" w:rsidRPr="001A09AF">
        <w:rPr>
          <w:rFonts w:ascii="Book Antiqua" w:hAnsi="Book Antiqua" w:cstheme="majorBidi"/>
          <w:sz w:val="24"/>
          <w:szCs w:val="24"/>
          <w:vertAlign w:val="superscript"/>
        </w:rPr>
        <w:t>4</w:t>
      </w:r>
      <w:r w:rsidR="00953ACF" w:rsidRPr="001A09AF">
        <w:rPr>
          <w:rFonts w:ascii="Book Antiqua" w:hAnsi="Book Antiqua" w:cstheme="majorBidi"/>
          <w:sz w:val="24"/>
          <w:szCs w:val="24"/>
          <w:vertAlign w:val="superscript"/>
        </w:rPr>
        <w:t>]</w:t>
      </w:r>
      <w:r w:rsidR="00CA7EA5" w:rsidRPr="00684B22">
        <w:rPr>
          <w:rFonts w:ascii="Book Antiqua" w:hAnsi="Book Antiqua" w:cstheme="majorBidi"/>
          <w:sz w:val="24"/>
          <w:szCs w:val="24"/>
        </w:rPr>
        <w:t xml:space="preserve">. Membrane-bound mucins are involved in cell signaling and </w:t>
      </w:r>
      <w:r w:rsidRPr="00684B22">
        <w:rPr>
          <w:rFonts w:ascii="Book Antiqua" w:hAnsi="Book Antiqua" w:cstheme="majorBidi"/>
          <w:sz w:val="24"/>
          <w:szCs w:val="24"/>
        </w:rPr>
        <w:t>have a role in</w:t>
      </w:r>
      <w:r w:rsidR="00CA7EA5" w:rsidRPr="00684B22">
        <w:rPr>
          <w:rFonts w:ascii="Book Antiqua" w:hAnsi="Book Antiqua" w:cstheme="majorBidi"/>
          <w:sz w:val="24"/>
          <w:szCs w:val="24"/>
        </w:rPr>
        <w:t xml:space="preserve"> cellular processes such as </w:t>
      </w:r>
      <w:r w:rsidRPr="00684B22">
        <w:rPr>
          <w:rFonts w:ascii="Book Antiqua" w:hAnsi="Book Antiqua" w:cstheme="majorBidi"/>
          <w:sz w:val="24"/>
          <w:szCs w:val="24"/>
        </w:rPr>
        <w:t>growth, immune modulation, motility and adhesion</w:t>
      </w:r>
      <w:r w:rsidR="00CA7EA5" w:rsidRPr="00684B22">
        <w:rPr>
          <w:rFonts w:ascii="Book Antiqua" w:hAnsi="Book Antiqua" w:cstheme="majorBidi"/>
          <w:sz w:val="24"/>
          <w:szCs w:val="24"/>
        </w:rPr>
        <w:t>.</w:t>
      </w:r>
    </w:p>
    <w:p w:rsidR="00146D9B" w:rsidRPr="00684B22" w:rsidRDefault="00146D9B" w:rsidP="001A09AF">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Pancreatic carcinogenesis is associated with</w:t>
      </w:r>
      <w:r w:rsidR="00684B22">
        <w:rPr>
          <w:rFonts w:ascii="Book Antiqua" w:hAnsi="Book Antiqua" w:cstheme="majorBidi"/>
          <w:sz w:val="24"/>
          <w:szCs w:val="24"/>
        </w:rPr>
        <w:t xml:space="preserve"> </w:t>
      </w:r>
      <w:r w:rsidRPr="00684B22">
        <w:rPr>
          <w:rFonts w:ascii="Book Antiqua" w:hAnsi="Book Antiqua" w:cstheme="majorBidi"/>
          <w:sz w:val="24"/>
          <w:szCs w:val="24"/>
        </w:rPr>
        <w:t xml:space="preserve">genetic and epigenetic </w:t>
      </w:r>
      <w:r w:rsidR="00720766" w:rsidRPr="00684B22">
        <w:rPr>
          <w:rFonts w:ascii="Book Antiqua" w:hAnsi="Book Antiqua" w:cstheme="majorBidi"/>
          <w:sz w:val="24"/>
          <w:szCs w:val="24"/>
        </w:rPr>
        <w:t>changes</w:t>
      </w:r>
      <w:r w:rsidRPr="00684B22">
        <w:rPr>
          <w:rFonts w:ascii="Book Antiqua" w:hAnsi="Book Antiqua" w:cstheme="majorBidi"/>
          <w:sz w:val="24"/>
          <w:szCs w:val="24"/>
        </w:rPr>
        <w:t xml:space="preserve">, </w:t>
      </w:r>
      <w:r w:rsidR="00720766" w:rsidRPr="00684B22">
        <w:rPr>
          <w:rFonts w:ascii="Book Antiqua" w:hAnsi="Book Antiqua" w:cstheme="majorBidi"/>
          <w:sz w:val="24"/>
          <w:szCs w:val="24"/>
        </w:rPr>
        <w:t>thah may</w:t>
      </w:r>
      <w:r w:rsidRPr="00684B22">
        <w:rPr>
          <w:rFonts w:ascii="Book Antiqua" w:hAnsi="Book Antiqua" w:cstheme="majorBidi"/>
          <w:sz w:val="24"/>
          <w:szCs w:val="24"/>
        </w:rPr>
        <w:t xml:space="preserve"> affect MUCs (mucin genes). </w:t>
      </w:r>
      <w:r w:rsidR="00720766" w:rsidRPr="00684B22">
        <w:rPr>
          <w:rFonts w:ascii="Book Antiqua" w:hAnsi="Book Antiqua" w:cstheme="majorBidi"/>
          <w:sz w:val="24"/>
          <w:szCs w:val="24"/>
        </w:rPr>
        <w:t>MUCs may be</w:t>
      </w:r>
      <w:r w:rsidRPr="00684B22">
        <w:rPr>
          <w:rFonts w:ascii="Book Antiqua" w:hAnsi="Book Antiqua" w:cstheme="majorBidi"/>
          <w:sz w:val="24"/>
          <w:szCs w:val="24"/>
        </w:rPr>
        <w:t xml:space="preserve"> expressed </w:t>
      </w:r>
      <w:r w:rsidRPr="00684B22">
        <w:rPr>
          <w:rFonts w:ascii="Book Antiqua" w:hAnsi="Book Antiqua" w:cstheme="majorBidi"/>
          <w:i/>
          <w:sz w:val="24"/>
          <w:szCs w:val="24"/>
        </w:rPr>
        <w:t>de novo</w:t>
      </w:r>
      <w:r w:rsidRPr="00684B22">
        <w:rPr>
          <w:rFonts w:ascii="Book Antiqua" w:hAnsi="Book Antiqua" w:cstheme="majorBidi"/>
          <w:sz w:val="24"/>
          <w:szCs w:val="24"/>
        </w:rPr>
        <w:t xml:space="preserve"> during </w:t>
      </w:r>
      <w:r w:rsidR="00720766" w:rsidRPr="00684B22">
        <w:rPr>
          <w:rFonts w:ascii="Book Antiqua" w:hAnsi="Book Antiqua" w:cstheme="majorBidi"/>
          <w:sz w:val="24"/>
          <w:szCs w:val="24"/>
        </w:rPr>
        <w:t>carcinogenesis</w:t>
      </w:r>
      <w:r w:rsidRPr="00684B22">
        <w:rPr>
          <w:rFonts w:ascii="Book Antiqua" w:hAnsi="Book Antiqua" w:cstheme="majorBidi"/>
          <w:sz w:val="24"/>
          <w:szCs w:val="24"/>
        </w:rPr>
        <w:t>. Mucins have potential value for diagnosis and follow up of pancreatic neoplasms an</w:t>
      </w:r>
      <w:r w:rsidR="001A09AF">
        <w:rPr>
          <w:rFonts w:ascii="Book Antiqua" w:hAnsi="Book Antiqua" w:cstheme="majorBidi"/>
          <w:sz w:val="24"/>
          <w:szCs w:val="24"/>
        </w:rPr>
        <w:t>d for therapeutic interventions</w:t>
      </w:r>
      <w:r w:rsidR="00953ACF" w:rsidRPr="001A09AF">
        <w:rPr>
          <w:rFonts w:ascii="Book Antiqua" w:hAnsi="Book Antiqua" w:cstheme="majorBidi"/>
          <w:sz w:val="24"/>
          <w:szCs w:val="24"/>
          <w:vertAlign w:val="superscript"/>
        </w:rPr>
        <w:t>[</w:t>
      </w:r>
      <w:r w:rsidRPr="001A09AF">
        <w:rPr>
          <w:rFonts w:ascii="Book Antiqua" w:hAnsi="Book Antiqua" w:cstheme="majorBidi"/>
          <w:sz w:val="24"/>
          <w:szCs w:val="24"/>
          <w:vertAlign w:val="superscript"/>
        </w:rPr>
        <w:t>5</w:t>
      </w:r>
      <w:r w:rsidR="00953ACF" w:rsidRPr="001A09AF">
        <w:rPr>
          <w:rFonts w:ascii="Book Antiqua" w:hAnsi="Book Antiqua" w:cstheme="majorBidi"/>
          <w:sz w:val="24"/>
          <w:szCs w:val="24"/>
          <w:vertAlign w:val="superscript"/>
        </w:rPr>
        <w:t>]</w:t>
      </w:r>
      <w:r w:rsidRPr="00684B22">
        <w:rPr>
          <w:rFonts w:ascii="Book Antiqua" w:hAnsi="Book Antiqua" w:cstheme="majorBidi"/>
          <w:sz w:val="24"/>
          <w:szCs w:val="24"/>
        </w:rPr>
        <w:t>. Mucin expression patterns</w:t>
      </w:r>
      <w:r w:rsidR="00684B22">
        <w:rPr>
          <w:rFonts w:ascii="Book Antiqua" w:hAnsi="Book Antiqua" w:cstheme="majorBidi"/>
          <w:sz w:val="24"/>
          <w:szCs w:val="24"/>
        </w:rPr>
        <w:t xml:space="preserve"> </w:t>
      </w:r>
      <w:r w:rsidRPr="00684B22">
        <w:rPr>
          <w:rFonts w:ascii="Book Antiqua" w:hAnsi="Book Antiqua" w:cstheme="majorBidi"/>
          <w:sz w:val="24"/>
          <w:szCs w:val="24"/>
        </w:rPr>
        <w:t>may serve a</w:t>
      </w:r>
      <w:r w:rsidR="00A42F49" w:rsidRPr="00684B22">
        <w:rPr>
          <w:rFonts w:ascii="Book Antiqua" w:hAnsi="Book Antiqua" w:cstheme="majorBidi"/>
          <w:sz w:val="24"/>
          <w:szCs w:val="24"/>
        </w:rPr>
        <w:t xml:space="preserve">s a </w:t>
      </w:r>
      <w:r w:rsidRPr="00684B22">
        <w:rPr>
          <w:rFonts w:ascii="Book Antiqua" w:hAnsi="Book Antiqua" w:cstheme="majorBidi"/>
          <w:sz w:val="24"/>
          <w:szCs w:val="24"/>
        </w:rPr>
        <w:t>criterion for</w:t>
      </w:r>
      <w:r w:rsidR="00684B22">
        <w:rPr>
          <w:rFonts w:ascii="Book Antiqua" w:hAnsi="Book Antiqua" w:cstheme="majorBidi"/>
          <w:sz w:val="24"/>
          <w:szCs w:val="24"/>
        </w:rPr>
        <w:t xml:space="preserve"> </w:t>
      </w:r>
      <w:r w:rsidRPr="00684B22">
        <w:rPr>
          <w:rFonts w:ascii="Book Antiqua" w:hAnsi="Book Antiqua" w:cstheme="majorBidi"/>
          <w:sz w:val="24"/>
          <w:szCs w:val="24"/>
        </w:rPr>
        <w:t>classification of intraductal papillary mucinous neoplasms (IPMN).</w:t>
      </w:r>
    </w:p>
    <w:p w:rsidR="00B52721" w:rsidRPr="00684B22" w:rsidRDefault="00E715D6" w:rsidP="001A09AF">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 xml:space="preserve">Several studies looked at mucins expression, comparing pancreatic lesions with normal pancreatic tissue. </w:t>
      </w:r>
      <w:r w:rsidR="00FE273E" w:rsidRPr="00684B22">
        <w:rPr>
          <w:rFonts w:ascii="Book Antiqua" w:hAnsi="Book Antiqua" w:cstheme="majorBidi"/>
          <w:sz w:val="24"/>
          <w:szCs w:val="24"/>
        </w:rPr>
        <w:t>MUC1</w:t>
      </w:r>
      <w:r w:rsidR="00146D9B" w:rsidRPr="00684B22">
        <w:rPr>
          <w:rFonts w:ascii="Book Antiqua" w:hAnsi="Book Antiqua" w:cstheme="majorBidi"/>
          <w:sz w:val="24"/>
          <w:szCs w:val="24"/>
        </w:rPr>
        <w:t>, membrane-bound mucin,</w:t>
      </w:r>
      <w:r w:rsidR="00FE273E" w:rsidRPr="00684B22">
        <w:rPr>
          <w:rFonts w:ascii="Book Antiqua" w:hAnsi="Book Antiqua" w:cstheme="majorBidi"/>
          <w:sz w:val="24"/>
          <w:szCs w:val="24"/>
        </w:rPr>
        <w:t xml:space="preserve"> is expressed in normal pancreatic tissue, but there is no d</w:t>
      </w:r>
      <w:r w:rsidR="00DB5C35">
        <w:rPr>
          <w:rFonts w:ascii="Book Antiqua" w:hAnsi="Book Antiqua" w:cstheme="majorBidi"/>
          <w:sz w:val="24"/>
          <w:szCs w:val="24"/>
        </w:rPr>
        <w:t>etectable MUC2, MUC4 and MUC5AC</w:t>
      </w:r>
      <w:r w:rsidR="00953ACF" w:rsidRPr="00DB5C35">
        <w:rPr>
          <w:rFonts w:ascii="Book Antiqua" w:hAnsi="Book Antiqua" w:cstheme="majorBidi"/>
          <w:sz w:val="24"/>
          <w:szCs w:val="24"/>
          <w:vertAlign w:val="superscript"/>
        </w:rPr>
        <w:t>[</w:t>
      </w:r>
      <w:r w:rsidR="00146D9B" w:rsidRPr="00DB5C35">
        <w:rPr>
          <w:rFonts w:ascii="Book Antiqua" w:hAnsi="Book Antiqua" w:cstheme="majorBidi"/>
          <w:sz w:val="24"/>
          <w:szCs w:val="24"/>
          <w:vertAlign w:val="superscript"/>
        </w:rPr>
        <w:t>6</w:t>
      </w:r>
      <w:r w:rsidR="00DB5C35" w:rsidRPr="00DB5C35">
        <w:rPr>
          <w:rFonts w:ascii="Book Antiqua" w:hAnsi="Book Antiqua" w:cstheme="majorBidi"/>
          <w:sz w:val="24"/>
          <w:szCs w:val="24"/>
          <w:vertAlign w:val="superscript"/>
        </w:rPr>
        <w:t>,</w:t>
      </w:r>
      <w:r w:rsidR="00146D9B" w:rsidRPr="00DB5C35">
        <w:rPr>
          <w:rFonts w:ascii="Book Antiqua" w:hAnsi="Book Antiqua" w:cstheme="majorBidi"/>
          <w:sz w:val="24"/>
          <w:szCs w:val="24"/>
          <w:vertAlign w:val="superscript"/>
        </w:rPr>
        <w:t>7</w:t>
      </w:r>
      <w:r w:rsidR="00953ACF" w:rsidRPr="00DB5C35">
        <w:rPr>
          <w:rFonts w:ascii="Book Antiqua" w:hAnsi="Book Antiqua" w:cstheme="majorBidi"/>
          <w:sz w:val="24"/>
          <w:szCs w:val="24"/>
          <w:vertAlign w:val="superscript"/>
        </w:rPr>
        <w:t>]</w:t>
      </w:r>
      <w:r w:rsidR="00FE273E" w:rsidRPr="00684B22">
        <w:rPr>
          <w:rFonts w:ascii="Book Antiqua" w:hAnsi="Book Antiqua" w:cstheme="majorBidi"/>
          <w:sz w:val="24"/>
          <w:szCs w:val="24"/>
        </w:rPr>
        <w:t>.</w:t>
      </w:r>
      <w:r w:rsidR="00B52721" w:rsidRPr="00684B22">
        <w:rPr>
          <w:rFonts w:ascii="Book Antiqua" w:hAnsi="Book Antiqua" w:cstheme="majorBidi"/>
          <w:sz w:val="24"/>
          <w:szCs w:val="24"/>
        </w:rPr>
        <w:t xml:space="preserve"> </w:t>
      </w:r>
    </w:p>
    <w:p w:rsidR="00CB6A8B" w:rsidRPr="00684B22" w:rsidRDefault="00093C8A" w:rsidP="00DB5C35">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Secretion</w:t>
      </w:r>
      <w:r w:rsidR="006060F2" w:rsidRPr="00684B22">
        <w:rPr>
          <w:rFonts w:ascii="Book Antiqua" w:hAnsi="Book Antiqua" w:cstheme="majorBidi"/>
          <w:sz w:val="24"/>
          <w:szCs w:val="24"/>
        </w:rPr>
        <w:t xml:space="preserve"> of MUC1</w:t>
      </w:r>
      <w:r w:rsidR="001B1543" w:rsidRPr="00684B22">
        <w:rPr>
          <w:rFonts w:ascii="Book Antiqua" w:hAnsi="Book Antiqua" w:cstheme="majorBidi"/>
          <w:sz w:val="24"/>
          <w:szCs w:val="24"/>
        </w:rPr>
        <w:t xml:space="preserve"> </w:t>
      </w:r>
      <w:r w:rsidRPr="00684B22">
        <w:rPr>
          <w:rFonts w:ascii="Book Antiqua" w:hAnsi="Book Antiqua" w:cstheme="majorBidi"/>
          <w:sz w:val="24"/>
          <w:szCs w:val="24"/>
        </w:rPr>
        <w:t>is associated with</w:t>
      </w:r>
      <w:r w:rsidR="006060F2" w:rsidRPr="00684B22">
        <w:rPr>
          <w:rFonts w:ascii="Book Antiqua" w:hAnsi="Book Antiqua" w:cstheme="majorBidi"/>
          <w:sz w:val="24"/>
          <w:szCs w:val="24"/>
        </w:rPr>
        <w:t xml:space="preserve"> </w:t>
      </w:r>
      <w:r w:rsidR="0013394A" w:rsidRPr="00684B22">
        <w:rPr>
          <w:rFonts w:ascii="Book Antiqua" w:hAnsi="Book Antiqua" w:cstheme="majorBidi"/>
          <w:sz w:val="24"/>
          <w:szCs w:val="24"/>
        </w:rPr>
        <w:t>adenocarcinoma</w:t>
      </w:r>
      <w:r w:rsidR="006060F2" w:rsidRPr="00684B22">
        <w:rPr>
          <w:rFonts w:ascii="Book Antiqua" w:hAnsi="Book Antiqua" w:cstheme="majorBidi"/>
          <w:sz w:val="24"/>
          <w:szCs w:val="24"/>
        </w:rPr>
        <w:t xml:space="preserve"> </w:t>
      </w:r>
      <w:r w:rsidRPr="00684B22">
        <w:rPr>
          <w:rFonts w:ascii="Book Antiqua" w:hAnsi="Book Antiqua" w:cstheme="majorBidi"/>
          <w:sz w:val="24"/>
          <w:szCs w:val="24"/>
        </w:rPr>
        <w:t>and</w:t>
      </w:r>
      <w:r w:rsidR="006060F2" w:rsidRPr="00684B22">
        <w:rPr>
          <w:rFonts w:ascii="Book Antiqua" w:hAnsi="Book Antiqua" w:cstheme="majorBidi"/>
          <w:sz w:val="24"/>
          <w:szCs w:val="24"/>
        </w:rPr>
        <w:t xml:space="preserve"> </w:t>
      </w:r>
      <w:r w:rsidR="001B1543" w:rsidRPr="00684B22">
        <w:rPr>
          <w:rFonts w:ascii="Book Antiqua" w:hAnsi="Book Antiqua" w:cstheme="majorBidi"/>
          <w:sz w:val="24"/>
          <w:szCs w:val="24"/>
        </w:rPr>
        <w:t xml:space="preserve">high grade </w:t>
      </w:r>
      <w:r w:rsidR="006060F2" w:rsidRPr="00684B22">
        <w:rPr>
          <w:rFonts w:ascii="Book Antiqua" w:hAnsi="Book Antiqua" w:cstheme="majorBidi"/>
          <w:sz w:val="24"/>
          <w:szCs w:val="24"/>
        </w:rPr>
        <w:t>dysplasia in pancreatic intraepithelial neoplasia (PanIN)</w:t>
      </w:r>
      <w:r w:rsidR="00953ACF" w:rsidRPr="00DB5C35">
        <w:rPr>
          <w:rFonts w:ascii="Book Antiqua" w:hAnsi="Book Antiqua" w:cstheme="majorBidi"/>
          <w:sz w:val="24"/>
          <w:szCs w:val="24"/>
          <w:vertAlign w:val="superscript"/>
        </w:rPr>
        <w:t>[</w:t>
      </w:r>
      <w:r w:rsidR="00146D9B" w:rsidRPr="00DB5C35">
        <w:rPr>
          <w:rFonts w:ascii="Book Antiqua" w:hAnsi="Book Antiqua" w:cstheme="majorBidi"/>
          <w:sz w:val="24"/>
          <w:szCs w:val="24"/>
          <w:vertAlign w:val="superscript"/>
        </w:rPr>
        <w:t>8-10</w:t>
      </w:r>
      <w:r w:rsidR="00953ACF" w:rsidRPr="00DB5C35">
        <w:rPr>
          <w:rFonts w:ascii="Book Antiqua" w:hAnsi="Book Antiqua" w:cstheme="majorBidi"/>
          <w:sz w:val="24"/>
          <w:szCs w:val="24"/>
          <w:vertAlign w:val="superscript"/>
        </w:rPr>
        <w:t>]</w:t>
      </w:r>
      <w:r w:rsidR="006060F2" w:rsidRPr="00684B22">
        <w:rPr>
          <w:rFonts w:ascii="Book Antiqua" w:hAnsi="Book Antiqua" w:cstheme="majorBidi"/>
          <w:sz w:val="24"/>
          <w:szCs w:val="24"/>
        </w:rPr>
        <w:t xml:space="preserve">. </w:t>
      </w:r>
      <w:r w:rsidR="00CB6A8B" w:rsidRPr="00684B22">
        <w:rPr>
          <w:rFonts w:ascii="Book Antiqua" w:hAnsi="Book Antiqua" w:cstheme="majorBidi"/>
          <w:i/>
          <w:iCs/>
          <w:sz w:val="24"/>
          <w:szCs w:val="24"/>
        </w:rPr>
        <w:t>MUC1</w:t>
      </w:r>
      <w:r w:rsidR="006060F2" w:rsidRPr="00684B22">
        <w:rPr>
          <w:rFonts w:ascii="Book Antiqua" w:hAnsi="Book Antiqua" w:cstheme="majorBidi"/>
          <w:sz w:val="24"/>
          <w:szCs w:val="24"/>
        </w:rPr>
        <w:t xml:space="preserve"> </w:t>
      </w:r>
      <w:r w:rsidR="00CB6A8B" w:rsidRPr="00684B22">
        <w:rPr>
          <w:rFonts w:ascii="Book Antiqua" w:hAnsi="Book Antiqua" w:cstheme="majorBidi"/>
          <w:sz w:val="24"/>
          <w:szCs w:val="24"/>
        </w:rPr>
        <w:t xml:space="preserve">is rarely expressed in IPMN. </w:t>
      </w:r>
    </w:p>
    <w:p w:rsidR="00CB6A8B" w:rsidRPr="00684B22" w:rsidRDefault="006060F2" w:rsidP="00DB5C35">
      <w:pPr>
        <w:bidi w:val="0"/>
        <w:spacing w:after="0" w:line="360" w:lineRule="auto"/>
        <w:ind w:firstLineChars="100" w:firstLine="240"/>
        <w:jc w:val="both"/>
        <w:rPr>
          <w:rFonts w:ascii="Book Antiqua" w:hAnsi="Book Antiqua" w:cstheme="majorBidi"/>
          <w:iCs/>
          <w:sz w:val="24"/>
          <w:szCs w:val="24"/>
        </w:rPr>
      </w:pPr>
      <w:r w:rsidRPr="00684B22">
        <w:rPr>
          <w:rFonts w:ascii="Book Antiqua" w:hAnsi="Book Antiqua" w:cstheme="majorBidi"/>
          <w:sz w:val="24"/>
          <w:szCs w:val="24"/>
        </w:rPr>
        <w:t>Positive expression of MUC2 in IP</w:t>
      </w:r>
      <w:r w:rsidR="00CB6A8B" w:rsidRPr="00684B22">
        <w:rPr>
          <w:rFonts w:ascii="Book Antiqua" w:hAnsi="Book Antiqua" w:cstheme="majorBidi"/>
          <w:sz w:val="24"/>
          <w:szCs w:val="24"/>
        </w:rPr>
        <w:t>MN</w:t>
      </w:r>
      <w:r w:rsidRPr="00684B22">
        <w:rPr>
          <w:rFonts w:ascii="Book Antiqua" w:hAnsi="Book Antiqua" w:cstheme="majorBidi"/>
          <w:sz w:val="24"/>
          <w:szCs w:val="24"/>
        </w:rPr>
        <w:t xml:space="preserve"> </w:t>
      </w:r>
      <w:r w:rsidR="001B1543" w:rsidRPr="00684B22">
        <w:rPr>
          <w:rFonts w:ascii="Book Antiqua" w:hAnsi="Book Antiqua" w:cstheme="majorBidi"/>
          <w:sz w:val="24"/>
          <w:szCs w:val="24"/>
        </w:rPr>
        <w:t>(</w:t>
      </w:r>
      <w:r w:rsidR="00032FD4" w:rsidRPr="00684B22">
        <w:rPr>
          <w:rFonts w:ascii="Book Antiqua" w:hAnsi="Book Antiqua" w:cstheme="majorBidi"/>
          <w:sz w:val="24"/>
          <w:szCs w:val="24"/>
        </w:rPr>
        <w:t xml:space="preserve">intestinal type) </w:t>
      </w:r>
      <w:r w:rsidRPr="00684B22">
        <w:rPr>
          <w:rFonts w:ascii="Book Antiqua" w:hAnsi="Book Antiqua" w:cstheme="majorBidi"/>
          <w:sz w:val="24"/>
          <w:szCs w:val="24"/>
        </w:rPr>
        <w:t xml:space="preserve">indicates progression to carcinoma with </w:t>
      </w:r>
      <w:r w:rsidR="00093C8A" w:rsidRPr="00684B22">
        <w:rPr>
          <w:rFonts w:ascii="Book Antiqua" w:hAnsi="Book Antiqua" w:cstheme="majorBidi"/>
          <w:iCs/>
          <w:sz w:val="24"/>
          <w:szCs w:val="24"/>
        </w:rPr>
        <w:t>secretion</w:t>
      </w:r>
      <w:r w:rsidRPr="00684B22">
        <w:rPr>
          <w:rFonts w:ascii="Book Antiqua" w:hAnsi="Book Antiqua" w:cstheme="majorBidi"/>
          <w:sz w:val="24"/>
          <w:szCs w:val="24"/>
        </w:rPr>
        <w:t xml:space="preserve"> of MUC1</w:t>
      </w:r>
      <w:r w:rsidR="000D5DB5" w:rsidRPr="00DB5C35">
        <w:rPr>
          <w:rFonts w:ascii="Book Antiqua" w:hAnsi="Book Antiqua" w:cstheme="majorBidi"/>
          <w:sz w:val="24"/>
          <w:szCs w:val="24"/>
          <w:vertAlign w:val="superscript"/>
        </w:rPr>
        <w:t>[</w:t>
      </w:r>
      <w:r w:rsidR="00146D9B" w:rsidRPr="00DB5C35">
        <w:rPr>
          <w:rFonts w:ascii="Book Antiqua" w:hAnsi="Book Antiqua" w:cstheme="majorBidi"/>
          <w:sz w:val="24"/>
          <w:szCs w:val="24"/>
          <w:vertAlign w:val="superscript"/>
        </w:rPr>
        <w:t>8,11</w:t>
      </w:r>
      <w:r w:rsidR="000D5DB5" w:rsidRPr="00DB5C35">
        <w:rPr>
          <w:rFonts w:ascii="Book Antiqua" w:hAnsi="Book Antiqua" w:cstheme="majorBidi"/>
          <w:sz w:val="24"/>
          <w:szCs w:val="24"/>
          <w:vertAlign w:val="superscript"/>
        </w:rPr>
        <w:t>]</w:t>
      </w:r>
      <w:r w:rsidR="00CB6A8B" w:rsidRPr="00684B22">
        <w:rPr>
          <w:rFonts w:ascii="Book Antiqua" w:hAnsi="Book Antiqua" w:cstheme="majorBidi"/>
          <w:sz w:val="24"/>
          <w:szCs w:val="24"/>
        </w:rPr>
        <w:t>. A</w:t>
      </w:r>
      <w:r w:rsidRPr="00684B22">
        <w:rPr>
          <w:rFonts w:ascii="Book Antiqua" w:hAnsi="Book Antiqua" w:cstheme="majorBidi"/>
          <w:sz w:val="24"/>
          <w:szCs w:val="24"/>
        </w:rPr>
        <w:t xml:space="preserve">bsence of MUC2 expression </w:t>
      </w:r>
      <w:r w:rsidR="00032FD4" w:rsidRPr="00684B22">
        <w:rPr>
          <w:rFonts w:ascii="Book Antiqua" w:hAnsi="Book Antiqua" w:cstheme="majorBidi"/>
          <w:sz w:val="24"/>
          <w:szCs w:val="24"/>
        </w:rPr>
        <w:t>(</w:t>
      </w:r>
      <w:r w:rsidRPr="00684B22">
        <w:rPr>
          <w:rFonts w:ascii="Book Antiqua" w:hAnsi="Book Antiqua" w:cstheme="majorBidi"/>
          <w:sz w:val="24"/>
          <w:szCs w:val="24"/>
        </w:rPr>
        <w:t>gastric type</w:t>
      </w:r>
      <w:r w:rsidR="00032FD4" w:rsidRPr="00684B22">
        <w:rPr>
          <w:rFonts w:ascii="Book Antiqua" w:hAnsi="Book Antiqua" w:cstheme="majorBidi"/>
          <w:sz w:val="24"/>
          <w:szCs w:val="24"/>
        </w:rPr>
        <w:t>)</w:t>
      </w:r>
      <w:r w:rsidRPr="00684B22">
        <w:rPr>
          <w:rFonts w:ascii="Book Antiqua" w:hAnsi="Book Antiqua" w:cstheme="majorBidi"/>
          <w:sz w:val="24"/>
          <w:szCs w:val="24"/>
        </w:rPr>
        <w:t xml:space="preserve"> implies </w:t>
      </w:r>
      <w:r w:rsidR="00093C8A" w:rsidRPr="00684B22">
        <w:rPr>
          <w:rFonts w:ascii="Book Antiqua" w:hAnsi="Book Antiqua" w:cstheme="majorBidi"/>
          <w:sz w:val="24"/>
          <w:szCs w:val="24"/>
        </w:rPr>
        <w:t>benign phenotype</w:t>
      </w:r>
      <w:r w:rsidRPr="00684B22">
        <w:rPr>
          <w:rFonts w:ascii="Book Antiqua" w:hAnsi="Book Antiqua" w:cstheme="majorBidi"/>
          <w:sz w:val="24"/>
          <w:szCs w:val="24"/>
        </w:rPr>
        <w:t>.</w:t>
      </w:r>
      <w:r w:rsidR="00032FD4" w:rsidRPr="00684B22">
        <w:rPr>
          <w:rStyle w:val="hps"/>
          <w:rFonts w:ascii="Book Antiqua" w:hAnsi="Book Antiqua" w:cstheme="majorBidi"/>
          <w:sz w:val="24"/>
          <w:szCs w:val="24"/>
        </w:rPr>
        <w:t xml:space="preserve"> </w:t>
      </w:r>
      <w:r w:rsidR="0090478A" w:rsidRPr="00684B22">
        <w:rPr>
          <w:rStyle w:val="hps"/>
          <w:rFonts w:ascii="Book Antiqua" w:hAnsi="Book Antiqua" w:cstheme="majorBidi"/>
          <w:sz w:val="24"/>
          <w:szCs w:val="24"/>
        </w:rPr>
        <w:t xml:space="preserve">MUC1 </w:t>
      </w:r>
      <w:r w:rsidR="00032FD4" w:rsidRPr="00684B22">
        <w:rPr>
          <w:rStyle w:val="hps"/>
          <w:rFonts w:ascii="Book Antiqua" w:hAnsi="Book Antiqua" w:cstheme="majorBidi"/>
          <w:sz w:val="24"/>
          <w:szCs w:val="24"/>
        </w:rPr>
        <w:t>is</w:t>
      </w:r>
      <w:r w:rsidR="0090478A" w:rsidRPr="00684B22">
        <w:rPr>
          <w:rStyle w:val="hps"/>
          <w:rFonts w:ascii="Book Antiqua" w:hAnsi="Book Antiqua" w:cstheme="majorBidi"/>
          <w:sz w:val="24"/>
          <w:szCs w:val="24"/>
        </w:rPr>
        <w:t xml:space="preserve"> rarely expressed in mucinous cyst</w:t>
      </w:r>
      <w:r w:rsidR="00032FD4" w:rsidRPr="00684B22">
        <w:rPr>
          <w:rStyle w:val="hps"/>
          <w:rFonts w:ascii="Book Antiqua" w:hAnsi="Book Antiqua" w:cstheme="majorBidi"/>
          <w:sz w:val="24"/>
          <w:szCs w:val="24"/>
        </w:rPr>
        <w:t xml:space="preserve"> in one study</w:t>
      </w:r>
      <w:r w:rsidR="00764E6C" w:rsidRPr="00684B22">
        <w:rPr>
          <w:rStyle w:val="hps"/>
          <w:rFonts w:ascii="Book Antiqua" w:hAnsi="Book Antiqua" w:cstheme="majorBidi"/>
          <w:sz w:val="24"/>
          <w:szCs w:val="24"/>
        </w:rPr>
        <w:fldChar w:fldCharType="begin">
          <w:fldData xml:space="preserve">PEVuZE5vdGU+PENpdGU+PEF1dGhvcj5MdXR0Z2VzPC9BdXRob3I+PFllYXI+MjAwMjwvWWVhcj48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YWdlcz40NjYtNzE8L3BhZ2VzPjx2b2x1bWU+MjY8L3ZvbHVtZT48bnVtYmVyPjQ8L251bWJlcj48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</w:fldData>
        </w:fldChar>
      </w:r>
      <w:r w:rsidR="0090478A" w:rsidRPr="00684B22">
        <w:rPr>
          <w:rStyle w:val="hps"/>
          <w:rFonts w:ascii="Book Antiqua" w:hAnsi="Book Antiqua" w:cstheme="majorBidi"/>
          <w:sz w:val="24"/>
          <w:szCs w:val="24"/>
        </w:rPr>
        <w:instrText xml:space="preserve"> ADDIN EN.CITE </w:instrText>
      </w:r>
      <w:r w:rsidR="00764E6C" w:rsidRPr="00684B22">
        <w:rPr>
          <w:rStyle w:val="hps"/>
          <w:rFonts w:ascii="Book Antiqua" w:hAnsi="Book Antiqua" w:cstheme="majorBidi"/>
          <w:sz w:val="24"/>
          <w:szCs w:val="24"/>
        </w:rPr>
        <w:fldChar w:fldCharType="begin">
          <w:fldData xml:space="preserve">PEVuZE5vdGU+PENpdGU+PEF1dGhvcj5MdXR0Z2VzPC9BdXRob3I+PFllYXI+MjAwMjwvWWVhcj48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YWdlcz40NjYtNzE8L3BhZ2VzPjx2b2x1bWU+MjY8L3ZvbHVtZT48bnVtYmVyPjQ8L251bWJlcj48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</w:fldData>
        </w:fldChar>
      </w:r>
      <w:r w:rsidR="0090478A" w:rsidRPr="00684B22">
        <w:rPr>
          <w:rStyle w:val="hps"/>
          <w:rFonts w:ascii="Book Antiqua" w:hAnsi="Book Antiqua" w:cstheme="majorBidi"/>
          <w:sz w:val="24"/>
          <w:szCs w:val="24"/>
        </w:rPr>
        <w:instrText xml:space="preserve"> ADDIN EN.CITE.DATA </w:instrText>
      </w:r>
      <w:r w:rsidR="00764E6C" w:rsidRPr="00684B22">
        <w:rPr>
          <w:rStyle w:val="hps"/>
          <w:rFonts w:ascii="Book Antiqua" w:hAnsi="Book Antiqua" w:cstheme="majorBidi"/>
          <w:sz w:val="24"/>
          <w:szCs w:val="24"/>
        </w:rPr>
      </w:r>
      <w:r w:rsidR="00764E6C" w:rsidRPr="00684B22">
        <w:rPr>
          <w:rStyle w:val="hps"/>
          <w:rFonts w:ascii="Book Antiqua" w:hAnsi="Book Antiqua" w:cstheme="majorBidi"/>
          <w:sz w:val="24"/>
          <w:szCs w:val="24"/>
        </w:rPr>
        <w:fldChar w:fldCharType="end"/>
      </w:r>
      <w:r w:rsidR="00764E6C" w:rsidRPr="00684B22">
        <w:rPr>
          <w:rStyle w:val="hps"/>
          <w:rFonts w:ascii="Book Antiqua" w:hAnsi="Book Antiqua" w:cstheme="majorBidi"/>
          <w:sz w:val="24"/>
          <w:szCs w:val="24"/>
        </w:rPr>
      </w:r>
      <w:r w:rsidR="00764E6C" w:rsidRPr="00684B22">
        <w:rPr>
          <w:rStyle w:val="hps"/>
          <w:rFonts w:ascii="Book Antiqua" w:hAnsi="Book Antiqua" w:cstheme="majorBidi"/>
          <w:sz w:val="24"/>
          <w:szCs w:val="24"/>
        </w:rPr>
        <w:fldChar w:fldCharType="end"/>
      </w:r>
      <w:r w:rsidR="0090478A" w:rsidRPr="00684B22">
        <w:rPr>
          <w:rStyle w:val="hps"/>
          <w:rFonts w:ascii="Book Antiqua" w:hAnsi="Book Antiqua" w:cstheme="majorBidi"/>
          <w:sz w:val="24"/>
          <w:szCs w:val="24"/>
        </w:rPr>
        <w:t>, while in another study mucinous cysts were found positive for MUC1/DF3</w:t>
      </w:r>
      <w:r w:rsidR="000D5DB5" w:rsidRPr="00DB5C35">
        <w:rPr>
          <w:rStyle w:val="hps"/>
          <w:rFonts w:ascii="Book Antiqua" w:hAnsi="Book Antiqua" w:cstheme="majorBidi"/>
          <w:sz w:val="24"/>
          <w:szCs w:val="24"/>
          <w:vertAlign w:val="superscript"/>
        </w:rPr>
        <w:t>[</w:t>
      </w:r>
      <w:r w:rsidR="00146D9B" w:rsidRPr="00DB5C35">
        <w:rPr>
          <w:rStyle w:val="hps"/>
          <w:rFonts w:ascii="Book Antiqua" w:hAnsi="Book Antiqua" w:cstheme="majorBidi"/>
          <w:sz w:val="24"/>
          <w:szCs w:val="24"/>
          <w:vertAlign w:val="superscript"/>
        </w:rPr>
        <w:t>12,13</w:t>
      </w:r>
      <w:r w:rsidR="000D5DB5" w:rsidRPr="00DB5C35">
        <w:rPr>
          <w:rFonts w:ascii="Book Antiqua" w:hAnsi="Book Antiqua" w:cstheme="majorBidi"/>
          <w:iCs/>
          <w:sz w:val="24"/>
          <w:szCs w:val="24"/>
          <w:vertAlign w:val="superscript"/>
        </w:rPr>
        <w:t>]</w:t>
      </w:r>
      <w:r w:rsidR="000D5DB5" w:rsidRPr="00684B22">
        <w:rPr>
          <w:rFonts w:ascii="Book Antiqua" w:hAnsi="Book Antiqua" w:cstheme="majorBidi"/>
          <w:iCs/>
          <w:sz w:val="24"/>
          <w:szCs w:val="24"/>
        </w:rPr>
        <w:t>.</w:t>
      </w:r>
    </w:p>
    <w:p w:rsidR="006E7456" w:rsidRPr="00684B22" w:rsidRDefault="006060F2" w:rsidP="00DB5C35">
      <w:pPr>
        <w:autoSpaceDE w:val="0"/>
        <w:autoSpaceDN w:val="0"/>
        <w:bidi w:val="0"/>
        <w:adjustRightInd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 xml:space="preserve">MUC4 </w:t>
      </w:r>
      <w:r w:rsidR="00093C8A" w:rsidRPr="00684B22">
        <w:rPr>
          <w:rFonts w:ascii="Book Antiqua" w:hAnsi="Book Antiqua" w:cstheme="majorBidi"/>
          <w:sz w:val="24"/>
          <w:szCs w:val="24"/>
        </w:rPr>
        <w:t xml:space="preserve">secretion </w:t>
      </w:r>
      <w:r w:rsidRPr="00684B22">
        <w:rPr>
          <w:rFonts w:ascii="Book Antiqua" w:hAnsi="Book Antiqua" w:cstheme="majorBidi"/>
          <w:sz w:val="24"/>
          <w:szCs w:val="24"/>
        </w:rPr>
        <w:t>correlates to the severity of dysplasia in PanIN and</w:t>
      </w:r>
      <w:r w:rsidR="00684B22">
        <w:rPr>
          <w:rFonts w:ascii="Book Antiqua" w:hAnsi="Book Antiqua" w:cstheme="majorBidi"/>
          <w:sz w:val="24"/>
          <w:szCs w:val="24"/>
        </w:rPr>
        <w:t xml:space="preserve"> </w:t>
      </w:r>
      <w:r w:rsidRPr="00684B22">
        <w:rPr>
          <w:rFonts w:ascii="Book Antiqua" w:hAnsi="Book Antiqua" w:cstheme="majorBidi"/>
          <w:sz w:val="24"/>
          <w:szCs w:val="24"/>
        </w:rPr>
        <w:t>a poor prognosis in patients with</w:t>
      </w:r>
      <w:r w:rsidR="00A62F5D" w:rsidRPr="00684B22">
        <w:rPr>
          <w:rFonts w:ascii="Book Antiqua" w:hAnsi="Book Antiqua" w:cstheme="majorBidi"/>
          <w:sz w:val="24"/>
          <w:szCs w:val="24"/>
        </w:rPr>
        <w:t xml:space="preserve"> </w:t>
      </w:r>
      <w:r w:rsidRPr="00684B22">
        <w:rPr>
          <w:rFonts w:ascii="Book Antiqua" w:hAnsi="Book Antiqua" w:cstheme="majorBidi"/>
          <w:sz w:val="24"/>
          <w:szCs w:val="24"/>
        </w:rPr>
        <w:t>adenocarcinomas</w:t>
      </w:r>
      <w:r w:rsidR="00953485" w:rsidRPr="00684B22">
        <w:rPr>
          <w:rFonts w:ascii="Book Antiqua" w:hAnsi="Book Antiqua" w:cstheme="majorBidi"/>
          <w:sz w:val="24"/>
          <w:szCs w:val="24"/>
        </w:rPr>
        <w:t>, but results are somewhat in</w:t>
      </w:r>
      <w:r w:rsidR="00DB5C35">
        <w:rPr>
          <w:rFonts w:ascii="Book Antiqua" w:hAnsi="Book Antiqua" w:cstheme="majorBidi"/>
          <w:sz w:val="24"/>
          <w:szCs w:val="24"/>
        </w:rPr>
        <w:t>consistent in different studies</w:t>
      </w:r>
      <w:r w:rsidR="000D5DB5" w:rsidRPr="00DB5C35">
        <w:rPr>
          <w:rFonts w:ascii="Book Antiqua" w:hAnsi="Book Antiqua" w:cstheme="majorBidi"/>
          <w:sz w:val="24"/>
          <w:szCs w:val="24"/>
          <w:vertAlign w:val="superscript"/>
        </w:rPr>
        <w:t>[</w:t>
      </w:r>
      <w:r w:rsidR="00146D9B" w:rsidRPr="00DB5C35">
        <w:rPr>
          <w:rFonts w:ascii="Book Antiqua" w:hAnsi="Book Antiqua" w:cstheme="majorBidi"/>
          <w:sz w:val="24"/>
          <w:szCs w:val="24"/>
          <w:vertAlign w:val="superscript"/>
        </w:rPr>
        <w:t>14-17</w:t>
      </w:r>
      <w:r w:rsidR="000D5DB5" w:rsidRPr="00DB5C35">
        <w:rPr>
          <w:rFonts w:ascii="Book Antiqua" w:hAnsi="Book Antiqua" w:cstheme="majorBidi"/>
          <w:sz w:val="24"/>
          <w:szCs w:val="24"/>
          <w:vertAlign w:val="superscript"/>
        </w:rPr>
        <w:t>]</w:t>
      </w:r>
      <w:r w:rsidRPr="00684B22">
        <w:rPr>
          <w:rFonts w:ascii="Book Antiqua" w:hAnsi="Book Antiqua" w:cstheme="majorBidi"/>
          <w:sz w:val="24"/>
          <w:szCs w:val="24"/>
        </w:rPr>
        <w:t>.</w:t>
      </w:r>
      <w:r w:rsidR="006333D3" w:rsidRPr="00684B22">
        <w:rPr>
          <w:rFonts w:ascii="Book Antiqua" w:hAnsi="Book Antiqua" w:cstheme="majorBidi"/>
          <w:sz w:val="24"/>
          <w:szCs w:val="24"/>
        </w:rPr>
        <w:t xml:space="preserve"> </w:t>
      </w:r>
      <w:r w:rsidR="00155EC5" w:rsidRPr="00684B22">
        <w:rPr>
          <w:rFonts w:ascii="Book Antiqua" w:hAnsi="Book Antiqua" w:cstheme="majorBidi"/>
          <w:sz w:val="24"/>
          <w:szCs w:val="24"/>
        </w:rPr>
        <w:t>Expression of MUC4 in pancreatic cancer cell line was associated with increased proliferation, motility, adhesion</w:t>
      </w:r>
      <w:r w:rsidR="00146D9B" w:rsidRPr="00684B22">
        <w:rPr>
          <w:rFonts w:ascii="Book Antiqua" w:hAnsi="Book Antiqua" w:cstheme="majorBidi"/>
          <w:sz w:val="24"/>
          <w:szCs w:val="24"/>
        </w:rPr>
        <w:t>, aggre</w:t>
      </w:r>
      <w:r w:rsidR="00DB5C35">
        <w:rPr>
          <w:rFonts w:ascii="Book Antiqua" w:hAnsi="Book Antiqua" w:cstheme="majorBidi"/>
          <w:sz w:val="24"/>
          <w:szCs w:val="24"/>
        </w:rPr>
        <w:t>gation and metastasis</w:t>
      </w:r>
      <w:r w:rsidR="000D5DB5" w:rsidRPr="00DB5C35">
        <w:rPr>
          <w:rFonts w:ascii="Book Antiqua" w:hAnsi="Book Antiqua" w:cstheme="majorBidi"/>
          <w:sz w:val="24"/>
          <w:szCs w:val="24"/>
          <w:vertAlign w:val="superscript"/>
        </w:rPr>
        <w:t>[</w:t>
      </w:r>
      <w:r w:rsidR="00146D9B" w:rsidRPr="00DB5C35">
        <w:rPr>
          <w:rFonts w:ascii="Book Antiqua" w:hAnsi="Book Antiqua" w:cstheme="majorBidi"/>
          <w:sz w:val="24"/>
          <w:szCs w:val="24"/>
          <w:vertAlign w:val="superscript"/>
        </w:rPr>
        <w:t>18</w:t>
      </w:r>
      <w:r w:rsidR="000D5DB5" w:rsidRPr="00DB5C35">
        <w:rPr>
          <w:rFonts w:ascii="Book Antiqua" w:hAnsi="Book Antiqua" w:cstheme="majorBidi"/>
          <w:sz w:val="24"/>
          <w:szCs w:val="24"/>
          <w:vertAlign w:val="superscript"/>
        </w:rPr>
        <w:t>]</w:t>
      </w:r>
      <w:r w:rsidR="00155EC5" w:rsidRPr="00684B22">
        <w:rPr>
          <w:rFonts w:ascii="Book Antiqua" w:hAnsi="Book Antiqua" w:cstheme="majorBidi"/>
          <w:sz w:val="24"/>
          <w:szCs w:val="24"/>
        </w:rPr>
        <w:t>.</w:t>
      </w:r>
      <w:r w:rsidR="00684B22">
        <w:rPr>
          <w:rFonts w:ascii="Book Antiqua" w:hAnsi="Book Antiqua" w:cstheme="majorBidi"/>
          <w:sz w:val="24"/>
          <w:szCs w:val="24"/>
        </w:rPr>
        <w:t xml:space="preserve"> </w:t>
      </w:r>
    </w:p>
    <w:p w:rsidR="00940262" w:rsidRPr="00684B22" w:rsidRDefault="008D4F8D" w:rsidP="00DB5C35">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The 2015 American Gastroenterolog</w:t>
      </w:r>
      <w:r w:rsidR="00865FD0" w:rsidRPr="00684B22">
        <w:rPr>
          <w:rFonts w:ascii="Book Antiqua" w:hAnsi="Book Antiqua" w:cstheme="majorBidi"/>
          <w:sz w:val="24"/>
          <w:szCs w:val="24"/>
        </w:rPr>
        <w:t>ical</w:t>
      </w:r>
      <w:r w:rsidRPr="00684B22">
        <w:rPr>
          <w:rFonts w:ascii="Book Antiqua" w:hAnsi="Book Antiqua" w:cstheme="majorBidi"/>
          <w:sz w:val="24"/>
          <w:szCs w:val="24"/>
        </w:rPr>
        <w:t xml:space="preserve"> Association guidelines define 3 high-risk features of pancreatic cyst for developing cancer:</w:t>
      </w:r>
      <w:r w:rsidR="00684B22">
        <w:rPr>
          <w:rFonts w:ascii="Book Antiqua" w:hAnsi="Book Antiqua" w:cstheme="majorBidi"/>
          <w:sz w:val="24"/>
          <w:szCs w:val="24"/>
        </w:rPr>
        <w:t xml:space="preserve"> </w:t>
      </w:r>
      <w:r w:rsidRPr="00684B22">
        <w:rPr>
          <w:rFonts w:ascii="Book Antiqua" w:hAnsi="Book Antiqua" w:cstheme="majorBidi"/>
          <w:sz w:val="24"/>
          <w:szCs w:val="24"/>
        </w:rPr>
        <w:t xml:space="preserve">cyst size &gt; 3 cm, </w:t>
      </w:r>
      <w:r w:rsidRPr="00684B22">
        <w:rPr>
          <w:rFonts w:ascii="Book Antiqua" w:hAnsi="Book Antiqua" w:cstheme="majorBidi"/>
          <w:sz w:val="24"/>
          <w:szCs w:val="24"/>
        </w:rPr>
        <w:lastRenderedPageBreak/>
        <w:t>dilated panc</w:t>
      </w:r>
      <w:r w:rsidR="00DB5C35">
        <w:rPr>
          <w:rFonts w:ascii="Book Antiqua" w:hAnsi="Book Antiqua" w:cstheme="majorBidi"/>
          <w:sz w:val="24"/>
          <w:szCs w:val="24"/>
        </w:rPr>
        <w:t>reatic duct and mural nodule</w:t>
      </w:r>
      <w:r w:rsidR="000D5DB5" w:rsidRPr="00DB5C35">
        <w:rPr>
          <w:rFonts w:ascii="Book Antiqua" w:hAnsi="Book Antiqua" w:cstheme="majorBidi"/>
          <w:sz w:val="24"/>
          <w:szCs w:val="24"/>
          <w:vertAlign w:val="superscript"/>
        </w:rPr>
        <w:t>[</w:t>
      </w:r>
      <w:r w:rsidR="00146D9B" w:rsidRPr="00DB5C35">
        <w:rPr>
          <w:rFonts w:ascii="Book Antiqua" w:hAnsi="Book Antiqua" w:cstheme="majorBidi"/>
          <w:sz w:val="24"/>
          <w:szCs w:val="24"/>
          <w:vertAlign w:val="superscript"/>
        </w:rPr>
        <w:t>19</w:t>
      </w:r>
      <w:r w:rsidR="000D5DB5" w:rsidRPr="00DB5C35">
        <w:rPr>
          <w:rFonts w:ascii="Book Antiqua" w:hAnsi="Book Antiqua" w:cstheme="majorBidi"/>
          <w:sz w:val="24"/>
          <w:szCs w:val="24"/>
          <w:vertAlign w:val="superscript"/>
        </w:rPr>
        <w:t>]</w:t>
      </w:r>
      <w:r w:rsidRPr="00684B22">
        <w:rPr>
          <w:rFonts w:ascii="Book Antiqua" w:hAnsi="Book Antiqua" w:cstheme="majorBidi"/>
          <w:sz w:val="24"/>
          <w:szCs w:val="24"/>
        </w:rPr>
        <w:t xml:space="preserve">. There </w:t>
      </w:r>
      <w:r w:rsidR="00BD63DF" w:rsidRPr="00684B22">
        <w:rPr>
          <w:rFonts w:ascii="Book Antiqua" w:hAnsi="Book Antiqua" w:cstheme="majorBidi"/>
          <w:sz w:val="24"/>
          <w:szCs w:val="24"/>
        </w:rPr>
        <w:t>are no characteristics</w:t>
      </w:r>
      <w:r w:rsidR="00330758" w:rsidRPr="00684B22">
        <w:rPr>
          <w:rFonts w:ascii="Book Antiqua" w:hAnsi="Book Antiqua" w:cstheme="majorBidi"/>
          <w:sz w:val="24"/>
          <w:szCs w:val="24"/>
        </w:rPr>
        <w:t xml:space="preserve"> of</w:t>
      </w:r>
      <w:r w:rsidRPr="00684B22">
        <w:rPr>
          <w:rFonts w:ascii="Book Antiqua" w:hAnsi="Book Antiqua" w:cstheme="majorBidi"/>
          <w:sz w:val="24"/>
          <w:szCs w:val="24"/>
        </w:rPr>
        <w:t xml:space="preserve"> mucin expression in the cyst fluid or the epithelial lining</w:t>
      </w:r>
      <w:r w:rsidR="00330758" w:rsidRPr="00684B22">
        <w:rPr>
          <w:rFonts w:ascii="Book Antiqua" w:hAnsi="Book Antiqua" w:cstheme="majorBidi"/>
          <w:sz w:val="24"/>
          <w:szCs w:val="24"/>
        </w:rPr>
        <w:t>, as a marker for carcinogenesis</w:t>
      </w:r>
      <w:r w:rsidRPr="00684B22">
        <w:rPr>
          <w:rFonts w:ascii="Book Antiqua" w:hAnsi="Book Antiqua" w:cstheme="majorBidi"/>
          <w:sz w:val="24"/>
          <w:szCs w:val="24"/>
        </w:rPr>
        <w:t xml:space="preserve">. </w:t>
      </w:r>
    </w:p>
    <w:p w:rsidR="00F648EF" w:rsidRPr="00684B22" w:rsidRDefault="00AC1881" w:rsidP="00DB5C35">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The aim of this</w:t>
      </w:r>
      <w:r w:rsidR="00F648EF" w:rsidRPr="00684B22">
        <w:rPr>
          <w:rFonts w:ascii="Book Antiqua" w:hAnsi="Book Antiqua" w:cstheme="majorBidi"/>
          <w:sz w:val="24"/>
          <w:szCs w:val="24"/>
        </w:rPr>
        <w:t xml:space="preserve"> metaanalysis and systematic review is </w:t>
      </w:r>
      <w:r w:rsidRPr="00684B22">
        <w:rPr>
          <w:rFonts w:ascii="Book Antiqua" w:hAnsi="Book Antiqua" w:cstheme="majorBidi"/>
          <w:sz w:val="24"/>
          <w:szCs w:val="24"/>
        </w:rPr>
        <w:t xml:space="preserve">to </w:t>
      </w:r>
      <w:r w:rsidR="001E0299" w:rsidRPr="00684B22">
        <w:rPr>
          <w:rFonts w:ascii="Book Antiqua" w:hAnsi="Book Antiqua" w:cstheme="majorBidi"/>
          <w:sz w:val="24"/>
          <w:szCs w:val="24"/>
        </w:rPr>
        <w:t xml:space="preserve">assess </w:t>
      </w:r>
      <w:r w:rsidRPr="00684B22">
        <w:rPr>
          <w:rFonts w:ascii="Book Antiqua" w:hAnsi="Book Antiqua" w:cstheme="majorBidi"/>
          <w:sz w:val="24"/>
          <w:szCs w:val="24"/>
        </w:rPr>
        <w:t xml:space="preserve">the knowledge about mucin expression in pancreatic </w:t>
      </w:r>
      <w:r w:rsidR="001E0299" w:rsidRPr="00684B22">
        <w:rPr>
          <w:rFonts w:ascii="Book Antiqua" w:hAnsi="Book Antiqua" w:cstheme="majorBidi"/>
          <w:sz w:val="24"/>
          <w:szCs w:val="24"/>
        </w:rPr>
        <w:t>premalignant and malignant states</w:t>
      </w:r>
      <w:r w:rsidRPr="00684B22">
        <w:rPr>
          <w:rFonts w:ascii="Book Antiqua" w:hAnsi="Book Antiqua" w:cstheme="majorBidi"/>
          <w:sz w:val="24"/>
          <w:szCs w:val="24"/>
        </w:rPr>
        <w:t xml:space="preserve">, and to </w:t>
      </w:r>
      <w:r w:rsidR="00A62F5D" w:rsidRPr="00684B22">
        <w:rPr>
          <w:rFonts w:ascii="Book Antiqua" w:hAnsi="Book Antiqua" w:cstheme="majorBidi"/>
          <w:sz w:val="24"/>
          <w:szCs w:val="24"/>
        </w:rPr>
        <w:t>understand the possible</w:t>
      </w:r>
      <w:r w:rsidRPr="00684B22">
        <w:rPr>
          <w:rFonts w:ascii="Book Antiqua" w:hAnsi="Book Antiqua" w:cstheme="majorBidi"/>
          <w:sz w:val="24"/>
          <w:szCs w:val="24"/>
        </w:rPr>
        <w:t xml:space="preserve"> role </w:t>
      </w:r>
      <w:r w:rsidR="00A62F5D" w:rsidRPr="00684B22">
        <w:rPr>
          <w:rFonts w:ascii="Book Antiqua" w:hAnsi="Book Antiqua" w:cstheme="majorBidi"/>
          <w:sz w:val="24"/>
          <w:szCs w:val="24"/>
        </w:rPr>
        <w:t>of</w:t>
      </w:r>
      <w:r w:rsidRPr="00684B22">
        <w:rPr>
          <w:rFonts w:ascii="Book Antiqua" w:hAnsi="Book Antiqua" w:cstheme="majorBidi"/>
          <w:sz w:val="24"/>
          <w:szCs w:val="24"/>
        </w:rPr>
        <w:t xml:space="preserve"> mucin expressions as prognostic markers.</w:t>
      </w:r>
      <w:r w:rsidR="001E6313" w:rsidRPr="00684B22">
        <w:rPr>
          <w:rFonts w:ascii="Book Antiqua" w:hAnsi="Book Antiqua" w:cstheme="majorBidi"/>
          <w:sz w:val="24"/>
          <w:szCs w:val="24"/>
        </w:rPr>
        <w:t xml:space="preserve"> </w:t>
      </w:r>
    </w:p>
    <w:p w:rsidR="00C40095" w:rsidRPr="00DB5C35" w:rsidRDefault="00953485" w:rsidP="00DB5C35">
      <w:pPr>
        <w:autoSpaceDE w:val="0"/>
        <w:autoSpaceDN w:val="0"/>
        <w:bidi w:val="0"/>
        <w:adjustRightInd w:val="0"/>
        <w:spacing w:after="0" w:line="360" w:lineRule="auto"/>
        <w:jc w:val="both"/>
        <w:rPr>
          <w:rFonts w:ascii="Book Antiqua" w:hAnsi="Book Antiqua" w:cstheme="majorBidi"/>
          <w:sz w:val="24"/>
          <w:szCs w:val="24"/>
          <w:lang w:eastAsia="zh-CN"/>
        </w:rPr>
      </w:pPr>
      <w:r w:rsidRPr="00684B22">
        <w:rPr>
          <w:rStyle w:val="hps"/>
          <w:rFonts w:ascii="Book Antiqua" w:hAnsi="Book Antiqua" w:cstheme="majorBidi"/>
          <w:sz w:val="24"/>
          <w:szCs w:val="24"/>
        </w:rPr>
        <w:t xml:space="preserve"> </w:t>
      </w:r>
    </w:p>
    <w:p w:rsidR="00806B7A" w:rsidRPr="00684B22" w:rsidRDefault="00DB5C35" w:rsidP="00684B22">
      <w:pPr>
        <w:bidi w:val="0"/>
        <w:spacing w:after="0" w:line="360" w:lineRule="auto"/>
        <w:jc w:val="both"/>
        <w:rPr>
          <w:rFonts w:ascii="Book Antiqua" w:hAnsi="Book Antiqua" w:cstheme="majorBidi"/>
          <w:b/>
          <w:bCs/>
          <w:sz w:val="24"/>
          <w:szCs w:val="24"/>
          <w:lang w:eastAsia="zh-CN"/>
        </w:rPr>
      </w:pPr>
      <w:r w:rsidRPr="00FD4004">
        <w:rPr>
          <w:rFonts w:ascii="Book Antiqua" w:hAnsi="Book Antiqua"/>
          <w:b/>
        </w:rPr>
        <w:t>MATERIALS AND METHOD</w:t>
      </w:r>
      <w:r>
        <w:rPr>
          <w:rFonts w:ascii="Book Antiqua" w:hAnsi="Book Antiqua" w:cstheme="majorBidi" w:hint="eastAsia"/>
          <w:b/>
          <w:bCs/>
          <w:sz w:val="24"/>
          <w:szCs w:val="24"/>
          <w:lang w:eastAsia="zh-CN"/>
        </w:rPr>
        <w:t>S</w:t>
      </w:r>
    </w:p>
    <w:p w:rsidR="00CE539F" w:rsidRPr="00684B22" w:rsidRDefault="00CE539F" w:rsidP="00684B22">
      <w:pPr>
        <w:autoSpaceDE w:val="0"/>
        <w:autoSpaceDN w:val="0"/>
        <w:bidi w:val="0"/>
        <w:adjustRightInd w:val="0"/>
        <w:spacing w:after="0" w:line="360" w:lineRule="auto"/>
        <w:jc w:val="both"/>
        <w:rPr>
          <w:rFonts w:ascii="Book Antiqua" w:hAnsi="Book Antiqua" w:cstheme="majorBidi"/>
          <w:b/>
          <w:bCs/>
          <w:i/>
          <w:iCs/>
          <w:sz w:val="24"/>
          <w:szCs w:val="24"/>
        </w:rPr>
      </w:pPr>
      <w:r w:rsidRPr="00684B22">
        <w:rPr>
          <w:rFonts w:ascii="Book Antiqua" w:hAnsi="Book Antiqua" w:cstheme="majorBidi"/>
          <w:b/>
          <w:bCs/>
          <w:i/>
          <w:iCs/>
          <w:sz w:val="24"/>
          <w:szCs w:val="24"/>
        </w:rPr>
        <w:t>Search strategy</w:t>
      </w:r>
    </w:p>
    <w:p w:rsidR="00CE539F" w:rsidRPr="0032406B" w:rsidRDefault="005F5381" w:rsidP="00684B22">
      <w:pPr>
        <w:autoSpaceDE w:val="0"/>
        <w:autoSpaceDN w:val="0"/>
        <w:bidi w:val="0"/>
        <w:adjustRightInd w:val="0"/>
        <w:spacing w:after="0" w:line="360" w:lineRule="auto"/>
        <w:jc w:val="both"/>
        <w:rPr>
          <w:rFonts w:ascii="Book Antiqua" w:hAnsi="Book Antiqua" w:cstheme="majorBidi"/>
          <w:sz w:val="24"/>
          <w:szCs w:val="24"/>
        </w:rPr>
      </w:pPr>
      <w:r w:rsidRPr="0032406B">
        <w:rPr>
          <w:rFonts w:ascii="Book Antiqua" w:hAnsi="Book Antiqua" w:cstheme="majorBidi"/>
          <w:sz w:val="24"/>
          <w:szCs w:val="24"/>
        </w:rPr>
        <w:t>S</w:t>
      </w:r>
      <w:r w:rsidR="00CE539F" w:rsidRPr="0032406B">
        <w:rPr>
          <w:rFonts w:ascii="Book Antiqua" w:hAnsi="Book Antiqua" w:cstheme="majorBidi"/>
          <w:sz w:val="24"/>
          <w:szCs w:val="24"/>
        </w:rPr>
        <w:t xml:space="preserve">earches were conducted for </w:t>
      </w:r>
      <w:r w:rsidR="0032406B">
        <w:rPr>
          <w:rFonts w:ascii="Book Antiqua" w:hAnsi="Book Antiqua" w:cstheme="majorBidi"/>
          <w:sz w:val="24"/>
          <w:szCs w:val="24"/>
          <w:lang w:eastAsia="zh-CN"/>
        </w:rPr>
        <w:t>“</w:t>
      </w:r>
      <w:r w:rsidR="006333D3" w:rsidRPr="0032406B">
        <w:rPr>
          <w:rFonts w:ascii="Book Antiqua" w:hAnsi="Book Antiqua" w:cstheme="majorBidi"/>
          <w:sz w:val="24"/>
          <w:szCs w:val="24"/>
        </w:rPr>
        <w:t>mucin</w:t>
      </w:r>
      <w:r w:rsidR="0032406B">
        <w:rPr>
          <w:rFonts w:ascii="Book Antiqua" w:hAnsi="Book Antiqua" w:cstheme="majorBidi"/>
          <w:sz w:val="24"/>
          <w:szCs w:val="24"/>
          <w:lang w:eastAsia="zh-CN"/>
        </w:rPr>
        <w:t>”</w:t>
      </w:r>
      <w:r w:rsidR="006333D3" w:rsidRPr="0032406B">
        <w:rPr>
          <w:rFonts w:ascii="Book Antiqua" w:hAnsi="Book Antiqua" w:cstheme="majorBidi"/>
          <w:sz w:val="24"/>
          <w:szCs w:val="24"/>
        </w:rPr>
        <w:t xml:space="preserve"> and </w:t>
      </w:r>
      <w:r w:rsidR="0032406B">
        <w:rPr>
          <w:rFonts w:ascii="Book Antiqua" w:hAnsi="Book Antiqua" w:cstheme="majorBidi"/>
          <w:sz w:val="24"/>
          <w:szCs w:val="24"/>
          <w:lang w:eastAsia="zh-CN"/>
        </w:rPr>
        <w:t>“</w:t>
      </w:r>
      <w:r w:rsidR="006333D3" w:rsidRPr="0032406B">
        <w:rPr>
          <w:rFonts w:ascii="Book Antiqua" w:hAnsi="Book Antiqua" w:cstheme="majorBidi"/>
          <w:sz w:val="24"/>
          <w:szCs w:val="24"/>
        </w:rPr>
        <w:t>pancreas</w:t>
      </w:r>
      <w:r w:rsidR="0032406B">
        <w:rPr>
          <w:rFonts w:ascii="Book Antiqua" w:hAnsi="Book Antiqua" w:cstheme="majorBidi"/>
          <w:sz w:val="24"/>
          <w:szCs w:val="24"/>
          <w:lang w:eastAsia="zh-CN"/>
        </w:rPr>
        <w:t>”</w:t>
      </w:r>
      <w:r w:rsidR="00CE539F" w:rsidRPr="0032406B">
        <w:rPr>
          <w:rFonts w:ascii="Book Antiqua" w:hAnsi="Book Antiqua" w:cstheme="majorBidi"/>
          <w:sz w:val="24"/>
          <w:szCs w:val="24"/>
        </w:rPr>
        <w:t xml:space="preserve"> through</w:t>
      </w:r>
      <w:r w:rsidR="000A5B3A" w:rsidRPr="0032406B">
        <w:rPr>
          <w:rFonts w:ascii="Book Antiqua" w:hAnsi="Book Antiqua" w:cstheme="majorBidi"/>
          <w:sz w:val="24"/>
          <w:szCs w:val="24"/>
        </w:rPr>
        <w:t xml:space="preserve"> </w:t>
      </w:r>
      <w:r w:rsidR="0058233B" w:rsidRPr="0032406B">
        <w:rPr>
          <w:rFonts w:ascii="Book Antiqua" w:hAnsi="Book Antiqua" w:cstheme="majorBidi"/>
          <w:bCs/>
          <w:sz w:val="24"/>
          <w:szCs w:val="24"/>
        </w:rPr>
        <w:t>May</w:t>
      </w:r>
      <w:r w:rsidR="00CE539F" w:rsidRPr="0032406B">
        <w:rPr>
          <w:rFonts w:ascii="Book Antiqua" w:hAnsi="Book Antiqua" w:cstheme="majorBidi"/>
          <w:bCs/>
          <w:sz w:val="24"/>
          <w:szCs w:val="24"/>
        </w:rPr>
        <w:t xml:space="preserve"> 31</w:t>
      </w:r>
      <w:r w:rsidR="005A03F7" w:rsidRPr="0032406B">
        <w:rPr>
          <w:rFonts w:ascii="Book Antiqua" w:hAnsi="Book Antiqua" w:cstheme="majorBidi"/>
          <w:bCs/>
          <w:sz w:val="24"/>
          <w:szCs w:val="24"/>
        </w:rPr>
        <w:t>,</w:t>
      </w:r>
      <w:r w:rsidR="00CE539F" w:rsidRPr="0032406B">
        <w:rPr>
          <w:rFonts w:ascii="Book Antiqua" w:hAnsi="Book Antiqua" w:cstheme="majorBidi"/>
          <w:bCs/>
          <w:sz w:val="24"/>
          <w:szCs w:val="24"/>
        </w:rPr>
        <w:t xml:space="preserve"> 201</w:t>
      </w:r>
      <w:r w:rsidR="005A03F7" w:rsidRPr="0032406B">
        <w:rPr>
          <w:rFonts w:ascii="Book Antiqua" w:hAnsi="Book Antiqua" w:cstheme="majorBidi"/>
          <w:bCs/>
          <w:sz w:val="24"/>
          <w:szCs w:val="24"/>
        </w:rPr>
        <w:t>6</w:t>
      </w:r>
      <w:r w:rsidR="00CE539F" w:rsidRPr="0032406B">
        <w:rPr>
          <w:rFonts w:ascii="Book Antiqua" w:hAnsi="Book Antiqua" w:cstheme="majorBidi"/>
          <w:sz w:val="24"/>
          <w:szCs w:val="24"/>
        </w:rPr>
        <w:t>, using MEDLINE, PubMed,</w:t>
      </w:r>
      <w:r w:rsidR="00075C46" w:rsidRPr="0032406B">
        <w:rPr>
          <w:rFonts w:ascii="Book Antiqua" w:hAnsi="Book Antiqua" w:cstheme="majorBidi"/>
          <w:sz w:val="24"/>
          <w:szCs w:val="24"/>
        </w:rPr>
        <w:t xml:space="preserve"> </w:t>
      </w:r>
      <w:r w:rsidR="00CE539F" w:rsidRPr="0032406B">
        <w:rPr>
          <w:rFonts w:ascii="Book Antiqua" w:hAnsi="Book Antiqua" w:cstheme="majorBidi"/>
          <w:sz w:val="24"/>
          <w:szCs w:val="24"/>
        </w:rPr>
        <w:t xml:space="preserve">Scopus, </w:t>
      </w:r>
      <w:r w:rsidR="00075C46" w:rsidRPr="0032406B">
        <w:rPr>
          <w:rFonts w:ascii="Book Antiqua" w:hAnsi="Book Antiqua" w:cstheme="majorBidi"/>
          <w:sz w:val="24"/>
          <w:szCs w:val="24"/>
        </w:rPr>
        <w:t xml:space="preserve">EMBASE, </w:t>
      </w:r>
      <w:r w:rsidR="00CE539F" w:rsidRPr="0032406B">
        <w:rPr>
          <w:rFonts w:ascii="Book Antiqua" w:hAnsi="Book Antiqua" w:cstheme="majorBidi"/>
          <w:sz w:val="24"/>
          <w:szCs w:val="24"/>
        </w:rPr>
        <w:t xml:space="preserve">and CENTRAL. Hand searches of articles </w:t>
      </w:r>
      <w:r w:rsidR="00294E45" w:rsidRPr="0032406B">
        <w:rPr>
          <w:rFonts w:ascii="Book Antiqua" w:hAnsi="Book Antiqua" w:cstheme="majorBidi"/>
          <w:sz w:val="24"/>
          <w:szCs w:val="24"/>
        </w:rPr>
        <w:t xml:space="preserve">references </w:t>
      </w:r>
      <w:r w:rsidR="00CE539F" w:rsidRPr="0032406B">
        <w:rPr>
          <w:rFonts w:ascii="Book Antiqua" w:hAnsi="Book Antiqua" w:cstheme="majorBidi"/>
          <w:sz w:val="24"/>
          <w:szCs w:val="24"/>
        </w:rPr>
        <w:t>were</w:t>
      </w:r>
      <w:r w:rsidR="000A5B3A" w:rsidRPr="0032406B">
        <w:rPr>
          <w:rFonts w:ascii="Book Antiqua" w:hAnsi="Book Antiqua" w:cstheme="majorBidi"/>
          <w:sz w:val="24"/>
          <w:szCs w:val="24"/>
        </w:rPr>
        <w:t xml:space="preserve"> also </w:t>
      </w:r>
      <w:r w:rsidR="00A4594B" w:rsidRPr="0032406B">
        <w:rPr>
          <w:rFonts w:ascii="Book Antiqua" w:hAnsi="Book Antiqua" w:cstheme="majorBidi"/>
          <w:sz w:val="24"/>
          <w:szCs w:val="24"/>
        </w:rPr>
        <w:t>performed</w:t>
      </w:r>
      <w:r w:rsidR="00CE539F" w:rsidRPr="0032406B">
        <w:rPr>
          <w:rFonts w:ascii="Book Antiqua" w:hAnsi="Book Antiqua" w:cstheme="majorBidi"/>
          <w:sz w:val="24"/>
          <w:szCs w:val="24"/>
        </w:rPr>
        <w:t>.</w:t>
      </w:r>
      <w:r w:rsidR="00F858A3" w:rsidRPr="0032406B">
        <w:rPr>
          <w:rFonts w:ascii="Book Antiqua" w:hAnsi="Book Antiqua" w:cstheme="majorBidi"/>
          <w:sz w:val="24"/>
          <w:szCs w:val="24"/>
        </w:rPr>
        <w:t xml:space="preserve"> </w:t>
      </w:r>
      <w:r w:rsidR="00CE539F" w:rsidRPr="0032406B">
        <w:rPr>
          <w:rFonts w:ascii="Book Antiqua" w:hAnsi="Book Antiqua" w:cstheme="majorBidi"/>
          <w:sz w:val="24"/>
          <w:szCs w:val="24"/>
        </w:rPr>
        <w:t>Only fully published human studies in English were</w:t>
      </w:r>
      <w:r w:rsidR="00F858A3" w:rsidRPr="0032406B">
        <w:rPr>
          <w:rFonts w:ascii="Book Antiqua" w:hAnsi="Book Antiqua" w:cstheme="majorBidi"/>
          <w:sz w:val="24"/>
          <w:szCs w:val="24"/>
        </w:rPr>
        <w:t xml:space="preserve"> </w:t>
      </w:r>
      <w:r w:rsidR="00CE539F" w:rsidRPr="0032406B">
        <w:rPr>
          <w:rFonts w:ascii="Book Antiqua" w:hAnsi="Book Antiqua" w:cstheme="majorBidi"/>
          <w:sz w:val="24"/>
          <w:szCs w:val="24"/>
        </w:rPr>
        <w:t>included (Figure 1).</w:t>
      </w:r>
    </w:p>
    <w:p w:rsidR="00F858A3" w:rsidRPr="00684B22" w:rsidRDefault="00F858A3" w:rsidP="00684B22">
      <w:pPr>
        <w:autoSpaceDE w:val="0"/>
        <w:autoSpaceDN w:val="0"/>
        <w:bidi w:val="0"/>
        <w:adjustRightInd w:val="0"/>
        <w:spacing w:after="0" w:line="360" w:lineRule="auto"/>
        <w:jc w:val="both"/>
        <w:rPr>
          <w:rFonts w:ascii="Book Antiqua" w:hAnsi="Book Antiqua" w:cstheme="majorBidi"/>
          <w:b/>
          <w:bCs/>
          <w:i/>
          <w:iCs/>
          <w:sz w:val="24"/>
          <w:szCs w:val="24"/>
        </w:rPr>
      </w:pPr>
    </w:p>
    <w:p w:rsidR="00CE539F" w:rsidRPr="00684B22" w:rsidRDefault="00CE539F" w:rsidP="00684B22">
      <w:pPr>
        <w:autoSpaceDE w:val="0"/>
        <w:autoSpaceDN w:val="0"/>
        <w:bidi w:val="0"/>
        <w:adjustRightInd w:val="0"/>
        <w:spacing w:after="0" w:line="360" w:lineRule="auto"/>
        <w:jc w:val="both"/>
        <w:rPr>
          <w:rFonts w:ascii="Book Antiqua" w:hAnsi="Book Antiqua" w:cstheme="majorBidi"/>
          <w:b/>
          <w:bCs/>
          <w:i/>
          <w:iCs/>
          <w:sz w:val="24"/>
          <w:szCs w:val="24"/>
        </w:rPr>
      </w:pPr>
      <w:r w:rsidRPr="00684B22">
        <w:rPr>
          <w:rFonts w:ascii="Book Antiqua" w:hAnsi="Book Antiqua" w:cstheme="majorBidi"/>
          <w:b/>
          <w:bCs/>
          <w:i/>
          <w:iCs/>
          <w:sz w:val="24"/>
          <w:szCs w:val="24"/>
        </w:rPr>
        <w:t>Study selection</w:t>
      </w:r>
    </w:p>
    <w:p w:rsidR="00CE539F" w:rsidRPr="0032406B" w:rsidRDefault="0058233B" w:rsidP="00684B22">
      <w:pPr>
        <w:autoSpaceDE w:val="0"/>
        <w:autoSpaceDN w:val="0"/>
        <w:bidi w:val="0"/>
        <w:adjustRightInd w:val="0"/>
        <w:spacing w:after="0" w:line="360" w:lineRule="auto"/>
        <w:jc w:val="both"/>
        <w:rPr>
          <w:rFonts w:ascii="Book Antiqua" w:hAnsi="Book Antiqua" w:cstheme="majorBidi"/>
          <w:bCs/>
          <w:sz w:val="24"/>
          <w:szCs w:val="24"/>
        </w:rPr>
      </w:pPr>
      <w:r w:rsidRPr="0032406B">
        <w:rPr>
          <w:rFonts w:ascii="Book Antiqua" w:hAnsi="Book Antiqua" w:cstheme="majorBidi"/>
          <w:sz w:val="24"/>
          <w:szCs w:val="24"/>
        </w:rPr>
        <w:t>Observational</w:t>
      </w:r>
      <w:r w:rsidR="00CE539F" w:rsidRPr="0032406B">
        <w:rPr>
          <w:rFonts w:ascii="Book Antiqua" w:hAnsi="Book Antiqua" w:cstheme="majorBidi"/>
          <w:sz w:val="24"/>
          <w:szCs w:val="24"/>
        </w:rPr>
        <w:t xml:space="preserve"> studies </w:t>
      </w:r>
      <w:r w:rsidR="00537ECE" w:rsidRPr="0032406B">
        <w:rPr>
          <w:rFonts w:ascii="Book Antiqua" w:hAnsi="Book Antiqua" w:cstheme="majorBidi"/>
          <w:sz w:val="24"/>
          <w:szCs w:val="24"/>
        </w:rPr>
        <w:t xml:space="preserve">about </w:t>
      </w:r>
      <w:r w:rsidR="006333D3" w:rsidRPr="0032406B">
        <w:rPr>
          <w:rFonts w:ascii="Book Antiqua" w:hAnsi="Book Antiqua" w:cstheme="majorBidi"/>
          <w:sz w:val="24"/>
          <w:szCs w:val="24"/>
        </w:rPr>
        <w:t xml:space="preserve">mucin expression in pancreatic tissue of cysts and adenocarcinoma </w:t>
      </w:r>
      <w:r w:rsidR="00CE539F" w:rsidRPr="0032406B">
        <w:rPr>
          <w:rFonts w:ascii="Book Antiqua" w:hAnsi="Book Antiqua" w:cstheme="majorBidi"/>
          <w:sz w:val="24"/>
          <w:szCs w:val="24"/>
        </w:rPr>
        <w:t>were included.</w:t>
      </w:r>
      <w:r w:rsidR="00467C15" w:rsidRPr="0032406B">
        <w:rPr>
          <w:rFonts w:ascii="Book Antiqua" w:hAnsi="Book Antiqua" w:cstheme="majorBidi"/>
          <w:sz w:val="24"/>
          <w:szCs w:val="24"/>
        </w:rPr>
        <w:t xml:space="preserve"> </w:t>
      </w:r>
      <w:r w:rsidR="00CB17C1" w:rsidRPr="0032406B">
        <w:rPr>
          <w:rFonts w:ascii="Book Antiqua" w:hAnsi="Book Antiqua" w:cstheme="majorBidi"/>
          <w:bCs/>
          <w:sz w:val="24"/>
          <w:szCs w:val="24"/>
        </w:rPr>
        <w:t>PRISMA guidelines for systematic reviews were strictly followed.</w:t>
      </w:r>
      <w:r w:rsidR="006333D3" w:rsidRPr="0032406B">
        <w:rPr>
          <w:rFonts w:ascii="Book Antiqua" w:hAnsi="Book Antiqua" w:cstheme="majorBidi"/>
          <w:bCs/>
          <w:sz w:val="24"/>
          <w:szCs w:val="24"/>
        </w:rPr>
        <w:t xml:space="preserve"> </w:t>
      </w:r>
    </w:p>
    <w:p w:rsidR="00F858A3" w:rsidRPr="00684B22" w:rsidRDefault="00F858A3" w:rsidP="00684B22">
      <w:pPr>
        <w:autoSpaceDE w:val="0"/>
        <w:autoSpaceDN w:val="0"/>
        <w:bidi w:val="0"/>
        <w:adjustRightInd w:val="0"/>
        <w:spacing w:after="0" w:line="360" w:lineRule="auto"/>
        <w:jc w:val="both"/>
        <w:rPr>
          <w:rFonts w:ascii="Book Antiqua" w:hAnsi="Book Antiqua" w:cstheme="majorBidi"/>
          <w:b/>
          <w:bCs/>
          <w:i/>
          <w:iCs/>
          <w:sz w:val="24"/>
          <w:szCs w:val="24"/>
        </w:rPr>
      </w:pPr>
    </w:p>
    <w:p w:rsidR="00CE539F" w:rsidRPr="00684B22" w:rsidRDefault="00CE539F" w:rsidP="00684B22">
      <w:pPr>
        <w:autoSpaceDE w:val="0"/>
        <w:autoSpaceDN w:val="0"/>
        <w:bidi w:val="0"/>
        <w:adjustRightInd w:val="0"/>
        <w:spacing w:after="0" w:line="360" w:lineRule="auto"/>
        <w:jc w:val="both"/>
        <w:rPr>
          <w:rFonts w:ascii="Book Antiqua" w:hAnsi="Book Antiqua" w:cstheme="majorBidi"/>
          <w:b/>
          <w:bCs/>
          <w:i/>
          <w:iCs/>
          <w:sz w:val="24"/>
          <w:szCs w:val="24"/>
        </w:rPr>
      </w:pPr>
      <w:r w:rsidRPr="00684B22">
        <w:rPr>
          <w:rFonts w:ascii="Book Antiqua" w:hAnsi="Book Antiqua" w:cstheme="majorBidi"/>
          <w:b/>
          <w:bCs/>
          <w:i/>
          <w:iCs/>
          <w:sz w:val="24"/>
          <w:szCs w:val="24"/>
        </w:rPr>
        <w:t>Data extraction</w:t>
      </w:r>
    </w:p>
    <w:p w:rsidR="00CE539F" w:rsidRPr="00684B22" w:rsidRDefault="00467C15" w:rsidP="00684B22">
      <w:pPr>
        <w:autoSpaceDE w:val="0"/>
        <w:autoSpaceDN w:val="0"/>
        <w:bidi w:val="0"/>
        <w:adjustRightInd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t>A</w:t>
      </w:r>
      <w:r w:rsidR="00162E7F" w:rsidRPr="00684B22">
        <w:rPr>
          <w:rFonts w:ascii="Book Antiqua" w:hAnsi="Book Antiqua" w:cstheme="majorBidi"/>
          <w:sz w:val="24"/>
          <w:szCs w:val="24"/>
        </w:rPr>
        <w:t>uthor, country, year of publication, number of patients, and the number of positive staining</w:t>
      </w:r>
      <w:r w:rsidRPr="00684B22">
        <w:rPr>
          <w:rFonts w:ascii="Book Antiqua" w:hAnsi="Book Antiqua" w:cstheme="majorBidi"/>
          <w:sz w:val="24"/>
          <w:szCs w:val="24"/>
        </w:rPr>
        <w:t xml:space="preserve"> </w:t>
      </w:r>
      <w:r w:rsidR="00162E7F" w:rsidRPr="00684B22">
        <w:rPr>
          <w:rFonts w:ascii="Book Antiqua" w:hAnsi="Book Antiqua" w:cstheme="majorBidi"/>
          <w:sz w:val="24"/>
          <w:szCs w:val="24"/>
        </w:rPr>
        <w:t xml:space="preserve">were extracted. </w:t>
      </w:r>
      <w:r w:rsidR="000C7A03" w:rsidRPr="00684B22">
        <w:rPr>
          <w:rFonts w:ascii="Book Antiqua" w:hAnsi="Book Antiqua" w:cstheme="majorBidi"/>
          <w:sz w:val="24"/>
          <w:szCs w:val="24"/>
        </w:rPr>
        <w:t>D</w:t>
      </w:r>
      <w:r w:rsidR="00162E7F" w:rsidRPr="00684B22">
        <w:rPr>
          <w:rFonts w:ascii="Book Antiqua" w:hAnsi="Book Antiqua" w:cstheme="majorBidi"/>
          <w:sz w:val="24"/>
          <w:szCs w:val="24"/>
        </w:rPr>
        <w:t>ata was stratified according to lesion</w:t>
      </w:r>
      <w:r w:rsidR="000C7A03" w:rsidRPr="00684B22">
        <w:rPr>
          <w:rFonts w:ascii="Book Antiqua" w:hAnsi="Book Antiqua" w:cstheme="majorBidi"/>
          <w:sz w:val="24"/>
          <w:szCs w:val="24"/>
        </w:rPr>
        <w:t>s</w:t>
      </w:r>
      <w:r w:rsidR="00162E7F" w:rsidRPr="00684B22">
        <w:rPr>
          <w:rFonts w:ascii="Book Antiqua" w:hAnsi="Book Antiqua" w:cstheme="majorBidi"/>
          <w:sz w:val="24"/>
          <w:szCs w:val="24"/>
        </w:rPr>
        <w:t xml:space="preserve"> (ductal adenocarcinoma, IPMN, mucinous cyst) and according to the mucin expressed</w:t>
      </w:r>
      <w:r w:rsidR="00684B22">
        <w:rPr>
          <w:rFonts w:ascii="Book Antiqua" w:hAnsi="Book Antiqua" w:cstheme="majorBidi"/>
          <w:sz w:val="24"/>
          <w:szCs w:val="24"/>
        </w:rPr>
        <w:t xml:space="preserve"> </w:t>
      </w:r>
      <w:r w:rsidR="00162E7F" w:rsidRPr="00684B22">
        <w:rPr>
          <w:rFonts w:ascii="Book Antiqua" w:hAnsi="Book Antiqua" w:cstheme="majorBidi"/>
          <w:sz w:val="24"/>
          <w:szCs w:val="24"/>
        </w:rPr>
        <w:t xml:space="preserve">(Table 1). </w:t>
      </w:r>
    </w:p>
    <w:p w:rsidR="00662372" w:rsidRPr="00684B22" w:rsidRDefault="00662372" w:rsidP="00684B22">
      <w:pPr>
        <w:autoSpaceDE w:val="0"/>
        <w:autoSpaceDN w:val="0"/>
        <w:bidi w:val="0"/>
        <w:adjustRightInd w:val="0"/>
        <w:spacing w:after="0" w:line="360" w:lineRule="auto"/>
        <w:jc w:val="both"/>
        <w:rPr>
          <w:rFonts w:ascii="Book Antiqua" w:hAnsi="Book Antiqua" w:cstheme="majorBidi"/>
          <w:b/>
          <w:bCs/>
          <w:i/>
          <w:iCs/>
          <w:sz w:val="24"/>
          <w:szCs w:val="24"/>
        </w:rPr>
      </w:pPr>
    </w:p>
    <w:p w:rsidR="00CE539F" w:rsidRPr="00684B22" w:rsidRDefault="0068092C" w:rsidP="00684B22">
      <w:pPr>
        <w:autoSpaceDE w:val="0"/>
        <w:autoSpaceDN w:val="0"/>
        <w:bidi w:val="0"/>
        <w:adjustRightInd w:val="0"/>
        <w:spacing w:after="0" w:line="360" w:lineRule="auto"/>
        <w:jc w:val="both"/>
        <w:rPr>
          <w:rFonts w:ascii="Book Antiqua" w:hAnsi="Book Antiqua" w:cstheme="majorBidi"/>
          <w:b/>
          <w:bCs/>
          <w:i/>
          <w:iCs/>
          <w:sz w:val="24"/>
          <w:szCs w:val="24"/>
        </w:rPr>
      </w:pPr>
      <w:r w:rsidRPr="00684B22">
        <w:rPr>
          <w:rFonts w:ascii="Book Antiqua" w:hAnsi="Book Antiqua" w:cstheme="majorBidi"/>
          <w:b/>
          <w:bCs/>
          <w:i/>
          <w:iCs/>
          <w:sz w:val="24"/>
          <w:szCs w:val="24"/>
        </w:rPr>
        <w:t>S</w:t>
      </w:r>
      <w:r w:rsidR="00CE539F" w:rsidRPr="00684B22">
        <w:rPr>
          <w:rFonts w:ascii="Book Antiqua" w:hAnsi="Book Antiqua" w:cstheme="majorBidi"/>
          <w:b/>
          <w:bCs/>
          <w:i/>
          <w:iCs/>
          <w:sz w:val="24"/>
          <w:szCs w:val="24"/>
        </w:rPr>
        <w:t>tatistical analysis</w:t>
      </w:r>
    </w:p>
    <w:p w:rsidR="00CE539F" w:rsidRPr="0032406B" w:rsidRDefault="00005218" w:rsidP="00684B22">
      <w:pPr>
        <w:autoSpaceDE w:val="0"/>
        <w:autoSpaceDN w:val="0"/>
        <w:bidi w:val="0"/>
        <w:adjustRightInd w:val="0"/>
        <w:spacing w:after="0" w:line="360" w:lineRule="auto"/>
        <w:jc w:val="both"/>
        <w:rPr>
          <w:rFonts w:ascii="Book Antiqua" w:hAnsi="Book Antiqua" w:cstheme="majorBidi"/>
          <w:sz w:val="24"/>
          <w:szCs w:val="24"/>
        </w:rPr>
      </w:pPr>
      <w:r w:rsidRPr="0032406B">
        <w:rPr>
          <w:rFonts w:ascii="Book Antiqua" w:hAnsi="Book Antiqua" w:cstheme="majorBidi"/>
          <w:sz w:val="24"/>
          <w:szCs w:val="24"/>
        </w:rPr>
        <w:t>Meta</w:t>
      </w:r>
      <w:r w:rsidR="00CE539F" w:rsidRPr="0032406B">
        <w:rPr>
          <w:rFonts w:ascii="Book Antiqua" w:hAnsi="Book Antiqua" w:cstheme="majorBidi"/>
          <w:sz w:val="24"/>
          <w:szCs w:val="24"/>
        </w:rPr>
        <w:t>analysis was performed by using Comprehensive</w:t>
      </w:r>
      <w:r w:rsidR="0068092C" w:rsidRPr="0032406B">
        <w:rPr>
          <w:rFonts w:ascii="Book Antiqua" w:hAnsi="Book Antiqua" w:cstheme="majorBidi"/>
          <w:sz w:val="24"/>
          <w:szCs w:val="24"/>
        </w:rPr>
        <w:t xml:space="preserve"> meta</w:t>
      </w:r>
      <w:r w:rsidR="00CE539F" w:rsidRPr="0032406B">
        <w:rPr>
          <w:rFonts w:ascii="Book Antiqua" w:hAnsi="Book Antiqua" w:cstheme="majorBidi"/>
          <w:sz w:val="24"/>
          <w:szCs w:val="24"/>
        </w:rPr>
        <w:t>anaslysis software (Version 3, Biostat Inc.,</w:t>
      </w:r>
      <w:r w:rsidR="0068092C" w:rsidRPr="0032406B">
        <w:rPr>
          <w:rFonts w:ascii="Book Antiqua" w:hAnsi="Book Antiqua" w:cstheme="majorBidi"/>
          <w:sz w:val="24"/>
          <w:szCs w:val="24"/>
        </w:rPr>
        <w:t xml:space="preserve"> </w:t>
      </w:r>
      <w:r w:rsidR="00CE539F" w:rsidRPr="0032406B">
        <w:rPr>
          <w:rFonts w:ascii="Book Antiqua" w:hAnsi="Book Antiqua" w:cstheme="majorBidi"/>
          <w:sz w:val="24"/>
          <w:szCs w:val="24"/>
        </w:rPr>
        <w:t>Englewood, NJ, United States). Pooled odds ratios</w:t>
      </w:r>
      <w:r w:rsidR="002479EE" w:rsidRPr="0032406B">
        <w:rPr>
          <w:rFonts w:ascii="Book Antiqua" w:hAnsi="Book Antiqua" w:cstheme="majorBidi"/>
          <w:sz w:val="24"/>
          <w:szCs w:val="24"/>
        </w:rPr>
        <w:t xml:space="preserve"> </w:t>
      </w:r>
      <w:r w:rsidR="00CE539F" w:rsidRPr="0032406B">
        <w:rPr>
          <w:rFonts w:ascii="Book Antiqua" w:hAnsi="Book Antiqua" w:cstheme="majorBidi"/>
          <w:sz w:val="24"/>
          <w:szCs w:val="24"/>
        </w:rPr>
        <w:t>(ORs) and 95%</w:t>
      </w:r>
      <w:r w:rsidR="00335BD4">
        <w:rPr>
          <w:rFonts w:ascii="Book Antiqua" w:hAnsi="Book Antiqua" w:cstheme="majorBidi"/>
          <w:sz w:val="24"/>
          <w:szCs w:val="24"/>
        </w:rPr>
        <w:t>CIs</w:t>
      </w:r>
      <w:r w:rsidR="00CE539F" w:rsidRPr="0032406B">
        <w:rPr>
          <w:rFonts w:ascii="Book Antiqua" w:hAnsi="Book Antiqua" w:cstheme="majorBidi"/>
          <w:sz w:val="24"/>
          <w:szCs w:val="24"/>
        </w:rPr>
        <w:t xml:space="preserve"> were</w:t>
      </w:r>
      <w:r w:rsidR="0068092C" w:rsidRPr="0032406B">
        <w:rPr>
          <w:rFonts w:ascii="Book Antiqua" w:hAnsi="Book Antiqua" w:cstheme="majorBidi"/>
          <w:sz w:val="24"/>
          <w:szCs w:val="24"/>
        </w:rPr>
        <w:t xml:space="preserve"> </w:t>
      </w:r>
      <w:r w:rsidR="00CE539F" w:rsidRPr="0032406B">
        <w:rPr>
          <w:rFonts w:ascii="Book Antiqua" w:hAnsi="Book Antiqua" w:cstheme="majorBidi"/>
          <w:sz w:val="24"/>
          <w:szCs w:val="24"/>
        </w:rPr>
        <w:t xml:space="preserve">calculated </w:t>
      </w:r>
      <w:r w:rsidR="00233441" w:rsidRPr="0032406B">
        <w:rPr>
          <w:rFonts w:ascii="Book Antiqua" w:hAnsi="Book Antiqua" w:cstheme="majorBidi"/>
          <w:sz w:val="24"/>
          <w:szCs w:val="24"/>
        </w:rPr>
        <w:t xml:space="preserve">for </w:t>
      </w:r>
      <w:r w:rsidR="006333D3" w:rsidRPr="0032406B">
        <w:rPr>
          <w:rFonts w:ascii="Book Antiqua" w:hAnsi="Book Antiqua" w:cstheme="majorBidi"/>
          <w:sz w:val="24"/>
          <w:szCs w:val="24"/>
        </w:rPr>
        <w:t xml:space="preserve">mucin expression in </w:t>
      </w:r>
      <w:r w:rsidR="001E6313" w:rsidRPr="0032406B">
        <w:rPr>
          <w:rFonts w:ascii="Book Antiqua" w:hAnsi="Book Antiqua" w:cstheme="majorBidi"/>
          <w:bCs/>
          <w:sz w:val="24"/>
          <w:szCs w:val="24"/>
        </w:rPr>
        <w:t>pre-malignant</w:t>
      </w:r>
      <w:r w:rsidR="006333D3" w:rsidRPr="0032406B">
        <w:rPr>
          <w:rFonts w:ascii="Book Antiqua" w:hAnsi="Book Antiqua" w:cstheme="majorBidi"/>
          <w:sz w:val="24"/>
          <w:szCs w:val="24"/>
        </w:rPr>
        <w:t xml:space="preserve"> and malignant pancreatic lesions</w:t>
      </w:r>
      <w:r w:rsidR="00CE539F" w:rsidRPr="0032406B">
        <w:rPr>
          <w:rFonts w:ascii="Book Antiqua" w:hAnsi="Book Antiqua" w:cstheme="majorBidi"/>
          <w:sz w:val="24"/>
          <w:szCs w:val="24"/>
        </w:rPr>
        <w:t>.</w:t>
      </w:r>
      <w:r w:rsidR="00C57C23" w:rsidRPr="0032406B">
        <w:rPr>
          <w:rFonts w:ascii="Book Antiqua" w:hAnsi="Book Antiqua" w:cstheme="majorBidi"/>
          <w:sz w:val="24"/>
          <w:szCs w:val="24"/>
        </w:rPr>
        <w:t xml:space="preserve"> </w:t>
      </w:r>
      <w:r w:rsidR="00C57C23" w:rsidRPr="0032406B">
        <w:rPr>
          <w:rFonts w:ascii="Book Antiqua" w:hAnsi="Book Antiqua" w:cstheme="majorBidi"/>
          <w:bCs/>
          <w:sz w:val="24"/>
          <w:szCs w:val="24"/>
        </w:rPr>
        <w:t xml:space="preserve">In all methods used (IMH, ISH </w:t>
      </w:r>
      <w:r w:rsidR="00C57C23" w:rsidRPr="0032406B">
        <w:rPr>
          <w:rFonts w:ascii="Book Antiqua" w:hAnsi="Book Antiqua" w:cstheme="majorBidi"/>
          <w:bCs/>
          <w:sz w:val="24"/>
          <w:szCs w:val="24"/>
        </w:rPr>
        <w:lastRenderedPageBreak/>
        <w:t>or RT-PCR) OR represents quantitatively the number of patients with higher expression.</w:t>
      </w:r>
    </w:p>
    <w:p w:rsidR="00734D19" w:rsidRDefault="00CE539F" w:rsidP="00335BD4">
      <w:pPr>
        <w:autoSpaceDE w:val="0"/>
        <w:autoSpaceDN w:val="0"/>
        <w:bidi w:val="0"/>
        <w:adjustRightInd w:val="0"/>
        <w:spacing w:after="0" w:line="360" w:lineRule="auto"/>
        <w:ind w:firstLineChars="100" w:firstLine="240"/>
        <w:jc w:val="both"/>
        <w:rPr>
          <w:rFonts w:ascii="Book Antiqua" w:hAnsi="Book Antiqua" w:cstheme="majorBidi"/>
          <w:bCs/>
          <w:sz w:val="24"/>
          <w:szCs w:val="24"/>
          <w:lang w:eastAsia="zh-CN"/>
        </w:rPr>
      </w:pPr>
      <w:r w:rsidRPr="0032406B">
        <w:rPr>
          <w:rFonts w:ascii="Book Antiqua" w:hAnsi="Book Antiqua" w:cstheme="majorBidi"/>
          <w:sz w:val="24"/>
          <w:szCs w:val="24"/>
        </w:rPr>
        <w:t>Heterogeneity was evaluated</w:t>
      </w:r>
      <w:r w:rsidR="0068092C" w:rsidRPr="0032406B">
        <w:rPr>
          <w:rFonts w:ascii="Book Antiqua" w:hAnsi="Book Antiqua" w:cstheme="majorBidi"/>
          <w:sz w:val="24"/>
          <w:szCs w:val="24"/>
        </w:rPr>
        <w:t xml:space="preserve"> </w:t>
      </w:r>
      <w:r w:rsidR="00E70CDC" w:rsidRPr="0032406B">
        <w:rPr>
          <w:rFonts w:ascii="Book Antiqua" w:hAnsi="Book Antiqua" w:cstheme="majorBidi"/>
          <w:sz w:val="24"/>
          <w:szCs w:val="24"/>
        </w:rPr>
        <w:t>by</w:t>
      </w:r>
      <w:r w:rsidRPr="0032406B">
        <w:rPr>
          <w:rFonts w:ascii="Book Antiqua" w:hAnsi="Book Antiqua" w:cstheme="majorBidi"/>
          <w:sz w:val="24"/>
          <w:szCs w:val="24"/>
        </w:rPr>
        <w:t xml:space="preserve"> Cochran </w:t>
      </w:r>
      <w:r w:rsidRPr="0032406B">
        <w:rPr>
          <w:rFonts w:ascii="Book Antiqua" w:hAnsi="Book Antiqua" w:cstheme="majorBidi"/>
          <w:iCs/>
          <w:sz w:val="24"/>
          <w:szCs w:val="24"/>
        </w:rPr>
        <w:t>Q</w:t>
      </w:r>
      <w:r w:rsidRPr="0032406B">
        <w:rPr>
          <w:rFonts w:ascii="Book Antiqua" w:hAnsi="Book Antiqua" w:cstheme="majorBidi"/>
          <w:sz w:val="24"/>
          <w:szCs w:val="24"/>
        </w:rPr>
        <w:t xml:space="preserve">-test, and considered to be present </w:t>
      </w:r>
      <w:r w:rsidR="00E70CDC" w:rsidRPr="0032406B">
        <w:rPr>
          <w:rFonts w:ascii="Book Antiqua" w:hAnsi="Book Antiqua" w:cstheme="majorBidi"/>
          <w:sz w:val="24"/>
          <w:szCs w:val="24"/>
        </w:rPr>
        <w:t>when</w:t>
      </w:r>
      <w:r w:rsidRPr="0032406B">
        <w:rPr>
          <w:rFonts w:ascii="Book Antiqua" w:hAnsi="Book Antiqua" w:cstheme="majorBidi"/>
          <w:sz w:val="24"/>
          <w:szCs w:val="24"/>
        </w:rPr>
        <w:t xml:space="preserve"> </w:t>
      </w:r>
      <w:r w:rsidRPr="0032406B">
        <w:rPr>
          <w:rFonts w:ascii="Book Antiqua" w:hAnsi="Book Antiqua" w:cstheme="majorBidi"/>
          <w:iCs/>
          <w:sz w:val="24"/>
          <w:szCs w:val="24"/>
        </w:rPr>
        <w:t>Q</w:t>
      </w:r>
      <w:r w:rsidRPr="0032406B">
        <w:rPr>
          <w:rFonts w:ascii="Book Antiqua" w:hAnsi="Book Antiqua" w:cstheme="majorBidi"/>
          <w:sz w:val="24"/>
          <w:szCs w:val="24"/>
        </w:rPr>
        <w:t xml:space="preserve">-test </w:t>
      </w:r>
      <w:r w:rsidRPr="00335BD4">
        <w:rPr>
          <w:rFonts w:ascii="Book Antiqua" w:hAnsi="Book Antiqua" w:cstheme="majorBidi"/>
          <w:i/>
          <w:iCs/>
          <w:sz w:val="24"/>
          <w:szCs w:val="24"/>
        </w:rPr>
        <w:t>P</w:t>
      </w:r>
      <w:r w:rsidRPr="0032406B">
        <w:rPr>
          <w:rFonts w:ascii="Book Antiqua" w:hAnsi="Book Antiqua" w:cstheme="majorBidi"/>
          <w:iCs/>
          <w:sz w:val="24"/>
          <w:szCs w:val="24"/>
        </w:rPr>
        <w:t xml:space="preserve"> </w:t>
      </w:r>
      <w:r w:rsidR="00E70CDC" w:rsidRPr="0032406B">
        <w:rPr>
          <w:rFonts w:ascii="Book Antiqua" w:hAnsi="Book Antiqua" w:cstheme="majorBidi"/>
          <w:sz w:val="24"/>
          <w:szCs w:val="24"/>
        </w:rPr>
        <w:t>&lt;</w:t>
      </w:r>
      <w:r w:rsidRPr="0032406B">
        <w:rPr>
          <w:rFonts w:ascii="Book Antiqua" w:hAnsi="Book Antiqua" w:cstheme="majorBidi"/>
          <w:sz w:val="24"/>
          <w:szCs w:val="24"/>
        </w:rPr>
        <w:t xml:space="preserve"> 0.10.</w:t>
      </w:r>
      <w:r w:rsidR="0068092C" w:rsidRPr="0032406B">
        <w:rPr>
          <w:rFonts w:ascii="Book Antiqua" w:hAnsi="Book Antiqua" w:cstheme="majorBidi"/>
          <w:sz w:val="24"/>
          <w:szCs w:val="24"/>
        </w:rPr>
        <w:t xml:space="preserve"> </w:t>
      </w:r>
      <w:r w:rsidRPr="0032406B">
        <w:rPr>
          <w:rFonts w:ascii="Book Antiqua" w:hAnsi="Book Antiqua" w:cstheme="majorBidi"/>
          <w:iCs/>
          <w:sz w:val="24"/>
          <w:szCs w:val="24"/>
        </w:rPr>
        <w:t>I</w:t>
      </w:r>
      <w:r w:rsidRPr="0032406B">
        <w:rPr>
          <w:rFonts w:ascii="Book Antiqua" w:hAnsi="Book Antiqua" w:cstheme="majorBidi"/>
          <w:sz w:val="24"/>
          <w:szCs w:val="24"/>
        </w:rPr>
        <w:t>2 statistic was used to measure the proportion of</w:t>
      </w:r>
      <w:r w:rsidR="0068092C" w:rsidRPr="0032406B">
        <w:rPr>
          <w:rFonts w:ascii="Book Antiqua" w:hAnsi="Book Antiqua" w:cstheme="majorBidi"/>
          <w:sz w:val="24"/>
          <w:szCs w:val="24"/>
        </w:rPr>
        <w:t xml:space="preserve"> </w:t>
      </w:r>
      <w:r w:rsidRPr="0032406B">
        <w:rPr>
          <w:rFonts w:ascii="Book Antiqua" w:hAnsi="Book Antiqua" w:cstheme="majorBidi"/>
          <w:sz w:val="24"/>
          <w:szCs w:val="24"/>
        </w:rPr>
        <w:t>inconsistency. We calculated publication bias</w:t>
      </w:r>
      <w:r w:rsidR="00181E3D" w:rsidRPr="0032406B">
        <w:rPr>
          <w:rFonts w:ascii="Book Antiqua" w:hAnsi="Book Antiqua" w:cstheme="majorBidi"/>
          <w:sz w:val="24"/>
          <w:szCs w:val="24"/>
        </w:rPr>
        <w:t xml:space="preserve"> </w:t>
      </w:r>
      <w:r w:rsidR="00181E3D" w:rsidRPr="0032406B">
        <w:rPr>
          <w:rFonts w:ascii="Book Antiqua" w:hAnsi="Book Antiqua" w:cstheme="majorBidi"/>
          <w:bCs/>
          <w:sz w:val="24"/>
          <w:szCs w:val="24"/>
        </w:rPr>
        <w:t>using funnel plot of standard error by log odds ratio</w:t>
      </w:r>
      <w:r w:rsidRPr="0032406B">
        <w:rPr>
          <w:rFonts w:ascii="Book Antiqua" w:hAnsi="Book Antiqua" w:cstheme="majorBidi"/>
          <w:bCs/>
          <w:sz w:val="24"/>
          <w:szCs w:val="24"/>
        </w:rPr>
        <w:t>.</w:t>
      </w:r>
      <w:r w:rsidR="00181E3D" w:rsidRPr="0032406B">
        <w:rPr>
          <w:rFonts w:ascii="Book Antiqua" w:hAnsi="Book Antiqua" w:cstheme="majorBidi"/>
          <w:sz w:val="24"/>
          <w:szCs w:val="24"/>
        </w:rPr>
        <w:t xml:space="preserve"> </w:t>
      </w:r>
      <w:r w:rsidR="00181E3D" w:rsidRPr="0032406B">
        <w:rPr>
          <w:rFonts w:ascii="Book Antiqua" w:hAnsi="Book Antiqua" w:cstheme="majorBidi"/>
          <w:bCs/>
          <w:sz w:val="24"/>
          <w:szCs w:val="24"/>
        </w:rPr>
        <w:t>Even distribution of the studies denied significant publication bias.</w:t>
      </w:r>
    </w:p>
    <w:p w:rsidR="00335BD4" w:rsidRPr="00684B22" w:rsidRDefault="00335BD4" w:rsidP="00335BD4">
      <w:pPr>
        <w:autoSpaceDE w:val="0"/>
        <w:autoSpaceDN w:val="0"/>
        <w:bidi w:val="0"/>
        <w:adjustRightInd w:val="0"/>
        <w:spacing w:after="0" w:line="360" w:lineRule="auto"/>
        <w:ind w:firstLineChars="100" w:firstLine="240"/>
        <w:jc w:val="both"/>
        <w:rPr>
          <w:rFonts w:ascii="Book Antiqua" w:hAnsi="Book Antiqua" w:cstheme="majorBidi"/>
          <w:sz w:val="24"/>
          <w:szCs w:val="24"/>
          <w:lang w:eastAsia="zh-CN"/>
        </w:rPr>
      </w:pPr>
    </w:p>
    <w:p w:rsidR="00806B7A" w:rsidRPr="00684B22" w:rsidRDefault="00335BD4"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sz w:val="24"/>
          <w:szCs w:val="24"/>
        </w:rPr>
        <w:t>RESULTS</w:t>
      </w:r>
    </w:p>
    <w:p w:rsidR="007F20FD" w:rsidRPr="00335BD4" w:rsidRDefault="009A4D82" w:rsidP="00684B22">
      <w:pPr>
        <w:bidi w:val="0"/>
        <w:spacing w:after="0" w:line="360" w:lineRule="auto"/>
        <w:jc w:val="both"/>
        <w:rPr>
          <w:rFonts w:ascii="Book Antiqua" w:hAnsi="Book Antiqua" w:cstheme="majorBidi"/>
          <w:sz w:val="24"/>
          <w:szCs w:val="24"/>
        </w:rPr>
      </w:pPr>
      <w:r w:rsidRPr="00335BD4">
        <w:rPr>
          <w:rFonts w:ascii="Book Antiqua" w:hAnsi="Book Antiqua" w:cstheme="majorBidi"/>
          <w:sz w:val="24"/>
          <w:szCs w:val="24"/>
        </w:rPr>
        <w:t xml:space="preserve">Out of 949 eligible papers we found 20 according to the inclusion criteria, including 4262 patients, published till </w:t>
      </w:r>
      <w:r w:rsidRPr="00335BD4">
        <w:rPr>
          <w:rFonts w:ascii="Book Antiqua" w:hAnsi="Book Antiqua" w:cstheme="majorBidi"/>
          <w:bCs/>
          <w:sz w:val="24"/>
          <w:szCs w:val="24"/>
        </w:rPr>
        <w:t>May 31, 2016</w:t>
      </w:r>
      <w:r w:rsidR="00C70B09" w:rsidRPr="00335BD4">
        <w:rPr>
          <w:rFonts w:ascii="Book Antiqua" w:hAnsi="Book Antiqua" w:cstheme="majorBidi"/>
          <w:sz w:val="24"/>
          <w:szCs w:val="24"/>
        </w:rPr>
        <w:t xml:space="preserve"> </w:t>
      </w:r>
      <w:r w:rsidR="007F20FD" w:rsidRPr="00335BD4">
        <w:rPr>
          <w:rFonts w:ascii="Book Antiqua" w:hAnsi="Book Antiqua" w:cstheme="majorBidi"/>
          <w:sz w:val="24"/>
          <w:szCs w:val="24"/>
        </w:rPr>
        <w:t xml:space="preserve">from </w:t>
      </w:r>
      <w:r w:rsidR="00602745" w:rsidRPr="00335BD4">
        <w:rPr>
          <w:rFonts w:ascii="Book Antiqua" w:hAnsi="Book Antiqua" w:cstheme="majorBidi"/>
          <w:sz w:val="24"/>
          <w:szCs w:val="24"/>
        </w:rPr>
        <w:t>4</w:t>
      </w:r>
      <w:r w:rsidR="00233441" w:rsidRPr="00335BD4">
        <w:rPr>
          <w:rFonts w:ascii="Book Antiqua" w:hAnsi="Book Antiqua" w:cstheme="majorBidi"/>
          <w:sz w:val="24"/>
          <w:szCs w:val="24"/>
        </w:rPr>
        <w:t xml:space="preserve"> countries </w:t>
      </w:r>
      <w:r w:rsidR="00C70B09" w:rsidRPr="00335BD4">
        <w:rPr>
          <w:rFonts w:ascii="Book Antiqua" w:hAnsi="Book Antiqua" w:cstheme="majorBidi"/>
          <w:sz w:val="24"/>
          <w:szCs w:val="24"/>
        </w:rPr>
        <w:t>(Japan 10, U</w:t>
      </w:r>
      <w:r w:rsidR="00335BD4">
        <w:rPr>
          <w:rFonts w:ascii="Book Antiqua" w:hAnsi="Book Antiqua" w:cstheme="majorBidi" w:hint="eastAsia"/>
          <w:sz w:val="24"/>
          <w:szCs w:val="24"/>
          <w:lang w:eastAsia="zh-CN"/>
        </w:rPr>
        <w:t>nited States</w:t>
      </w:r>
      <w:r w:rsidR="00C70B09" w:rsidRPr="00335BD4">
        <w:rPr>
          <w:rFonts w:ascii="Book Antiqua" w:hAnsi="Book Antiqua" w:cstheme="majorBidi"/>
          <w:sz w:val="24"/>
          <w:szCs w:val="24"/>
        </w:rPr>
        <w:t xml:space="preserve"> 9, France 1, Norway 1)</w:t>
      </w:r>
      <w:r w:rsidR="000D5DB5" w:rsidRPr="00335BD4">
        <w:rPr>
          <w:rFonts w:ascii="Book Antiqua" w:hAnsi="Book Antiqua" w:cstheme="majorBidi"/>
          <w:sz w:val="24"/>
          <w:szCs w:val="24"/>
          <w:vertAlign w:val="superscript"/>
        </w:rPr>
        <w:t>[</w:t>
      </w:r>
      <w:r w:rsidR="00537B1B" w:rsidRPr="00335BD4">
        <w:rPr>
          <w:rFonts w:ascii="Book Antiqua" w:hAnsi="Book Antiqua" w:cstheme="majorBidi"/>
          <w:sz w:val="24"/>
          <w:szCs w:val="24"/>
          <w:vertAlign w:val="superscript"/>
        </w:rPr>
        <w:t>6,8,9,11-15, 20-32</w:t>
      </w:r>
      <w:r w:rsidR="000D5DB5" w:rsidRPr="00335BD4">
        <w:rPr>
          <w:rFonts w:ascii="Book Antiqua" w:hAnsi="Book Antiqua" w:cstheme="majorBidi"/>
          <w:sz w:val="24"/>
          <w:szCs w:val="24"/>
          <w:vertAlign w:val="superscript"/>
        </w:rPr>
        <w:t>]</w:t>
      </w:r>
      <w:r w:rsidR="007F20FD" w:rsidRPr="00335BD4">
        <w:rPr>
          <w:rFonts w:ascii="Book Antiqua" w:hAnsi="Book Antiqua" w:cstheme="majorBidi"/>
          <w:sz w:val="24"/>
          <w:szCs w:val="24"/>
        </w:rPr>
        <w:t xml:space="preserve"> (Figure 1, Table 1). There are </w:t>
      </w:r>
      <w:r w:rsidR="00602745" w:rsidRPr="00335BD4">
        <w:rPr>
          <w:rFonts w:ascii="Book Antiqua" w:hAnsi="Book Antiqua" w:cstheme="majorBidi"/>
          <w:sz w:val="24"/>
          <w:szCs w:val="24"/>
        </w:rPr>
        <w:t>134</w:t>
      </w:r>
      <w:r w:rsidR="006343BC" w:rsidRPr="00335BD4">
        <w:rPr>
          <w:rFonts w:ascii="Book Antiqua" w:hAnsi="Book Antiqua" w:cstheme="majorBidi"/>
          <w:sz w:val="24"/>
          <w:szCs w:val="24"/>
        </w:rPr>
        <w:t xml:space="preserve"> sub-studies (</w:t>
      </w:r>
      <w:r w:rsidR="007F20FD" w:rsidRPr="00335BD4">
        <w:rPr>
          <w:rFonts w:ascii="Book Antiqua" w:hAnsi="Book Antiqua" w:cstheme="majorBidi"/>
          <w:sz w:val="24"/>
          <w:szCs w:val="24"/>
        </w:rPr>
        <w:t xml:space="preserve">stratifying data according to </w:t>
      </w:r>
      <w:r w:rsidR="00563238" w:rsidRPr="00335BD4">
        <w:rPr>
          <w:rFonts w:ascii="Book Antiqua" w:hAnsi="Book Antiqua" w:cstheme="majorBidi"/>
          <w:sz w:val="24"/>
          <w:szCs w:val="24"/>
        </w:rPr>
        <w:t>mucin types and lesion</w:t>
      </w:r>
      <w:r w:rsidR="00537B1B" w:rsidRPr="00335BD4">
        <w:rPr>
          <w:rFonts w:ascii="Book Antiqua" w:hAnsi="Book Antiqua" w:cstheme="majorBidi"/>
          <w:sz w:val="24"/>
          <w:szCs w:val="24"/>
        </w:rPr>
        <w:t>s</w:t>
      </w:r>
      <w:r w:rsidR="007F20FD" w:rsidRPr="00335BD4">
        <w:rPr>
          <w:rFonts w:ascii="Book Antiqua" w:hAnsi="Book Antiqua" w:cstheme="majorBidi"/>
          <w:sz w:val="24"/>
          <w:szCs w:val="24"/>
        </w:rPr>
        <w:t xml:space="preserve">). </w:t>
      </w:r>
      <w:r w:rsidR="00C70B09" w:rsidRPr="00335BD4">
        <w:rPr>
          <w:rFonts w:ascii="Book Antiqua" w:hAnsi="Book Antiqua" w:cstheme="majorBidi"/>
          <w:sz w:val="24"/>
          <w:szCs w:val="24"/>
        </w:rPr>
        <w:t>In 104 sub-studies immunohistochemistry (</w:t>
      </w:r>
      <w:r w:rsidR="00E370C9" w:rsidRPr="00335BD4">
        <w:rPr>
          <w:rFonts w:ascii="Book Antiqua" w:hAnsi="Book Antiqua" w:cstheme="majorBidi"/>
          <w:sz w:val="24"/>
          <w:szCs w:val="24"/>
        </w:rPr>
        <w:t>IMH</w:t>
      </w:r>
      <w:r w:rsidR="00C70B09" w:rsidRPr="00335BD4">
        <w:rPr>
          <w:rFonts w:ascii="Book Antiqua" w:hAnsi="Book Antiqua" w:cstheme="majorBidi"/>
          <w:sz w:val="24"/>
          <w:szCs w:val="24"/>
        </w:rPr>
        <w:t>) has been used, in 20 sub-studies RT-PCR for RNA, and in10 histochemistry. Eleven studies and 84 sub-studies had also results of normal pancreatic tissue for comparison with the neoplastic lesion. Ductal adenocarcinoma was examined in 14 studies and 60 sub-studies</w:t>
      </w:r>
      <w:r w:rsidR="00E75887" w:rsidRPr="00335BD4">
        <w:rPr>
          <w:rFonts w:ascii="Book Antiqua" w:hAnsi="Book Antiqua" w:cstheme="majorBidi"/>
          <w:sz w:val="24"/>
          <w:szCs w:val="24"/>
        </w:rPr>
        <w:t xml:space="preserve"> (2206 cases)</w:t>
      </w:r>
      <w:r w:rsidR="00537B1B" w:rsidRPr="00335BD4">
        <w:rPr>
          <w:rFonts w:ascii="Book Antiqua" w:hAnsi="Book Antiqua" w:cstheme="majorBidi"/>
          <w:sz w:val="24"/>
          <w:szCs w:val="24"/>
        </w:rPr>
        <w:t>; I</w:t>
      </w:r>
      <w:r w:rsidR="00C70B09" w:rsidRPr="00335BD4">
        <w:rPr>
          <w:rFonts w:ascii="Book Antiqua" w:hAnsi="Book Antiqua" w:cstheme="majorBidi"/>
          <w:sz w:val="24"/>
          <w:szCs w:val="24"/>
        </w:rPr>
        <w:t>P</w:t>
      </w:r>
      <w:r w:rsidR="00537B1B" w:rsidRPr="00335BD4">
        <w:rPr>
          <w:rFonts w:ascii="Book Antiqua" w:hAnsi="Book Antiqua" w:cstheme="majorBidi"/>
          <w:sz w:val="24"/>
          <w:szCs w:val="24"/>
        </w:rPr>
        <w:t>M</w:t>
      </w:r>
      <w:r w:rsidR="00C70B09" w:rsidRPr="00335BD4">
        <w:rPr>
          <w:rFonts w:ascii="Book Antiqua" w:hAnsi="Book Antiqua" w:cstheme="majorBidi"/>
          <w:sz w:val="24"/>
          <w:szCs w:val="24"/>
        </w:rPr>
        <w:t>N was examined in 12 studies and 46 sub</w:t>
      </w:r>
      <w:r w:rsidR="00D36C19" w:rsidRPr="00335BD4">
        <w:rPr>
          <w:rFonts w:ascii="Book Antiqua" w:hAnsi="Book Antiqua" w:cstheme="majorBidi"/>
          <w:sz w:val="24"/>
          <w:szCs w:val="24"/>
        </w:rPr>
        <w:t>-</w:t>
      </w:r>
      <w:r w:rsidR="00C70B09" w:rsidRPr="00335BD4">
        <w:rPr>
          <w:rFonts w:ascii="Book Antiqua" w:hAnsi="Book Antiqua" w:cstheme="majorBidi"/>
          <w:sz w:val="24"/>
          <w:szCs w:val="24"/>
        </w:rPr>
        <w:t>studies</w:t>
      </w:r>
      <w:r w:rsidR="00E75887" w:rsidRPr="00335BD4">
        <w:rPr>
          <w:rFonts w:ascii="Book Antiqua" w:hAnsi="Book Antiqua" w:cstheme="majorBidi"/>
          <w:sz w:val="24"/>
          <w:szCs w:val="24"/>
        </w:rPr>
        <w:t xml:space="preserve"> (1691</w:t>
      </w:r>
      <w:r w:rsidR="008A416D" w:rsidRPr="00335BD4">
        <w:rPr>
          <w:rFonts w:ascii="Book Antiqua" w:hAnsi="Book Antiqua" w:cstheme="majorBidi"/>
          <w:sz w:val="24"/>
          <w:szCs w:val="24"/>
        </w:rPr>
        <w:t xml:space="preserve"> cases</w:t>
      </w:r>
      <w:r w:rsidR="00E75887" w:rsidRPr="00335BD4">
        <w:rPr>
          <w:rFonts w:ascii="Book Antiqua" w:hAnsi="Book Antiqua" w:cstheme="majorBidi"/>
          <w:sz w:val="24"/>
          <w:szCs w:val="24"/>
        </w:rPr>
        <w:t>)</w:t>
      </w:r>
      <w:r w:rsidR="00C70B09" w:rsidRPr="00335BD4">
        <w:rPr>
          <w:rFonts w:ascii="Book Antiqua" w:hAnsi="Book Antiqua" w:cstheme="majorBidi"/>
          <w:sz w:val="24"/>
          <w:szCs w:val="24"/>
        </w:rPr>
        <w:t xml:space="preserve">. </w:t>
      </w:r>
      <w:r w:rsidR="00E75887" w:rsidRPr="00335BD4">
        <w:rPr>
          <w:rFonts w:ascii="Book Antiqua" w:hAnsi="Book Antiqua" w:cstheme="majorBidi"/>
          <w:sz w:val="24"/>
          <w:szCs w:val="24"/>
        </w:rPr>
        <w:t>There were 365</w:t>
      </w:r>
      <w:r w:rsidR="008A416D" w:rsidRPr="00335BD4">
        <w:rPr>
          <w:rFonts w:ascii="Book Antiqua" w:hAnsi="Book Antiqua" w:cstheme="majorBidi"/>
          <w:sz w:val="24"/>
          <w:szCs w:val="24"/>
        </w:rPr>
        <w:t xml:space="preserve"> </w:t>
      </w:r>
      <w:r w:rsidR="00E75887" w:rsidRPr="00335BD4">
        <w:rPr>
          <w:rFonts w:ascii="Book Antiqua" w:hAnsi="Book Antiqua" w:cstheme="majorBidi"/>
          <w:sz w:val="24"/>
          <w:szCs w:val="24"/>
        </w:rPr>
        <w:t xml:space="preserve">cases of mucinous or colloid carcinoma, mucinous cystic neoplasm, hyperplastic pancreatic lesion, chronic pancreatitis and pseudo cysts. </w:t>
      </w:r>
      <w:r w:rsidR="00C974BF" w:rsidRPr="00335BD4">
        <w:rPr>
          <w:rFonts w:ascii="Book Antiqua" w:hAnsi="Book Antiqua" w:cstheme="majorBidi"/>
          <w:sz w:val="24"/>
          <w:szCs w:val="24"/>
        </w:rPr>
        <w:t>Funnel plot denies a significant publication bias (Figure 2).</w:t>
      </w:r>
    </w:p>
    <w:p w:rsidR="0031492F" w:rsidRPr="00335BD4" w:rsidRDefault="001352E0" w:rsidP="00335BD4">
      <w:pPr>
        <w:bidi w:val="0"/>
        <w:spacing w:after="0" w:line="360" w:lineRule="auto"/>
        <w:ind w:firstLineChars="100" w:firstLine="240"/>
        <w:jc w:val="both"/>
        <w:rPr>
          <w:rFonts w:ascii="Book Antiqua" w:hAnsi="Book Antiqua" w:cstheme="majorBidi"/>
          <w:bCs/>
          <w:sz w:val="24"/>
          <w:szCs w:val="24"/>
        </w:rPr>
      </w:pPr>
      <w:r w:rsidRPr="00335BD4">
        <w:rPr>
          <w:rFonts w:ascii="Book Antiqua" w:hAnsi="Book Antiqua" w:cstheme="majorBidi"/>
          <w:sz w:val="24"/>
          <w:szCs w:val="24"/>
        </w:rPr>
        <w:t xml:space="preserve">In </w:t>
      </w:r>
      <w:r w:rsidR="00741643" w:rsidRPr="00335BD4">
        <w:rPr>
          <w:rFonts w:ascii="Book Antiqua" w:hAnsi="Book Antiqua" w:cstheme="majorBidi"/>
          <w:sz w:val="24"/>
          <w:szCs w:val="24"/>
        </w:rPr>
        <w:t>the random-effect model</w:t>
      </w:r>
      <w:r w:rsidRPr="00335BD4">
        <w:rPr>
          <w:rFonts w:ascii="Book Antiqua" w:hAnsi="Book Antiqua" w:cstheme="majorBidi"/>
          <w:sz w:val="24"/>
          <w:szCs w:val="24"/>
        </w:rPr>
        <w:t>, mucin expression was significantly higher in pancreatic lesions than in n</w:t>
      </w:r>
      <w:r w:rsidR="00741643" w:rsidRPr="00335BD4">
        <w:rPr>
          <w:rFonts w:ascii="Book Antiqua" w:hAnsi="Book Antiqua" w:cstheme="majorBidi"/>
          <w:sz w:val="24"/>
          <w:szCs w:val="24"/>
        </w:rPr>
        <w:t>ormal pancreatic tissue with OR</w:t>
      </w:r>
      <w:r w:rsidRPr="00335BD4">
        <w:rPr>
          <w:rFonts w:ascii="Book Antiqua" w:hAnsi="Book Antiqua" w:cstheme="majorBidi"/>
          <w:sz w:val="24"/>
          <w:szCs w:val="24"/>
        </w:rPr>
        <w:t xml:space="preserve"> </w:t>
      </w:r>
      <w:r w:rsidR="007C2FCA" w:rsidRPr="00335BD4">
        <w:rPr>
          <w:rFonts w:ascii="Book Antiqua" w:hAnsi="Book Antiqua" w:cstheme="majorBidi"/>
          <w:sz w:val="24"/>
          <w:szCs w:val="24"/>
        </w:rPr>
        <w:t>10.206</w:t>
      </w:r>
      <w:r w:rsidRPr="00335BD4">
        <w:rPr>
          <w:rFonts w:ascii="Book Antiqua" w:hAnsi="Book Antiqua" w:cstheme="majorBidi"/>
          <w:sz w:val="24"/>
          <w:szCs w:val="24"/>
        </w:rPr>
        <w:t xml:space="preserve"> (95%CI</w:t>
      </w:r>
      <w:r w:rsidR="00335BD4">
        <w:rPr>
          <w:rFonts w:ascii="Book Antiqua" w:hAnsi="Book Antiqua" w:cstheme="majorBidi" w:hint="eastAsia"/>
          <w:sz w:val="24"/>
          <w:szCs w:val="24"/>
          <w:lang w:eastAsia="zh-CN"/>
        </w:rPr>
        <w:t>:</w:t>
      </w:r>
      <w:r w:rsidRPr="00335BD4">
        <w:rPr>
          <w:rFonts w:ascii="Book Antiqua" w:hAnsi="Book Antiqua" w:cstheme="majorBidi"/>
          <w:sz w:val="24"/>
          <w:szCs w:val="24"/>
        </w:rPr>
        <w:t xml:space="preserve"> </w:t>
      </w:r>
      <w:r w:rsidR="007C2FCA" w:rsidRPr="00335BD4">
        <w:rPr>
          <w:rFonts w:ascii="Book Antiqua" w:hAnsi="Book Antiqua" w:cstheme="majorBidi"/>
          <w:sz w:val="24"/>
          <w:szCs w:val="24"/>
        </w:rPr>
        <w:t>4.781</w:t>
      </w:r>
      <w:r w:rsidR="00335BD4">
        <w:rPr>
          <w:rFonts w:ascii="Book Antiqua" w:hAnsi="Book Antiqua" w:cstheme="majorBidi" w:hint="eastAsia"/>
          <w:sz w:val="24"/>
          <w:szCs w:val="24"/>
          <w:lang w:eastAsia="zh-CN"/>
        </w:rPr>
        <w:t>-</w:t>
      </w:r>
      <w:r w:rsidR="007C2FCA" w:rsidRPr="00335BD4">
        <w:rPr>
          <w:rFonts w:ascii="Book Antiqua" w:hAnsi="Book Antiqua" w:cstheme="majorBidi"/>
          <w:sz w:val="24"/>
          <w:szCs w:val="24"/>
        </w:rPr>
        <w:t>21.781</w:t>
      </w:r>
      <w:r w:rsidR="00741643" w:rsidRPr="00335BD4">
        <w:rPr>
          <w:rFonts w:ascii="Book Antiqua" w:hAnsi="Book Antiqua" w:cstheme="majorBidi"/>
          <w:sz w:val="24"/>
          <w:szCs w:val="24"/>
        </w:rPr>
        <w:t xml:space="preserve">, </w:t>
      </w:r>
      <w:r w:rsidR="00741643" w:rsidRPr="00335BD4">
        <w:rPr>
          <w:rFonts w:ascii="Book Antiqua" w:hAnsi="Book Antiqua" w:cstheme="majorBidi"/>
          <w:i/>
          <w:sz w:val="24"/>
          <w:szCs w:val="24"/>
        </w:rPr>
        <w:t>P</w:t>
      </w:r>
      <w:r w:rsidR="00335BD4">
        <w:rPr>
          <w:rFonts w:ascii="Book Antiqua" w:hAnsi="Book Antiqua" w:cstheme="majorBidi" w:hint="eastAsia"/>
          <w:sz w:val="24"/>
          <w:szCs w:val="24"/>
          <w:lang w:eastAsia="zh-CN"/>
        </w:rPr>
        <w:t xml:space="preserve"> </w:t>
      </w:r>
      <w:r w:rsidR="00741643" w:rsidRPr="00335BD4">
        <w:rPr>
          <w:rFonts w:ascii="Book Antiqua" w:hAnsi="Book Antiqua" w:cstheme="majorBidi"/>
          <w:sz w:val="24"/>
          <w:szCs w:val="24"/>
        </w:rPr>
        <w:t>&lt;</w:t>
      </w:r>
      <w:r w:rsidR="00335BD4">
        <w:rPr>
          <w:rFonts w:ascii="Book Antiqua" w:hAnsi="Book Antiqua" w:cstheme="majorBidi" w:hint="eastAsia"/>
          <w:sz w:val="24"/>
          <w:szCs w:val="24"/>
          <w:lang w:eastAsia="zh-CN"/>
        </w:rPr>
        <w:t xml:space="preserve"> </w:t>
      </w:r>
      <w:r w:rsidR="00741643" w:rsidRPr="00335BD4">
        <w:rPr>
          <w:rFonts w:ascii="Book Antiqua" w:hAnsi="Book Antiqua" w:cstheme="majorBidi"/>
          <w:sz w:val="24"/>
          <w:szCs w:val="24"/>
        </w:rPr>
        <w:t>0.0001)</w:t>
      </w:r>
      <w:r w:rsidR="00417C9F" w:rsidRPr="00335BD4">
        <w:rPr>
          <w:rFonts w:ascii="Book Antiqua" w:hAnsi="Book Antiqua" w:cstheme="majorBidi"/>
          <w:sz w:val="24"/>
          <w:szCs w:val="24"/>
        </w:rPr>
        <w:t xml:space="preserve"> (Figure 3)</w:t>
      </w:r>
      <w:r w:rsidRPr="00335BD4">
        <w:rPr>
          <w:rFonts w:ascii="Book Antiqua" w:hAnsi="Book Antiqua" w:cstheme="majorBidi"/>
          <w:sz w:val="24"/>
          <w:szCs w:val="24"/>
        </w:rPr>
        <w:t xml:space="preserve">. </w:t>
      </w:r>
      <w:r w:rsidR="00D512EA" w:rsidRPr="00335BD4">
        <w:rPr>
          <w:rFonts w:ascii="Book Antiqua" w:eastAsia="Times New Roman" w:hAnsi="Book Antiqua" w:cstheme="majorBidi"/>
          <w:sz w:val="24"/>
          <w:szCs w:val="24"/>
        </w:rPr>
        <w:t>Measure of</w:t>
      </w:r>
      <w:r w:rsidR="00486A8D" w:rsidRPr="00335BD4">
        <w:rPr>
          <w:rFonts w:ascii="Book Antiqua" w:eastAsia="Times New Roman" w:hAnsi="Book Antiqua" w:cstheme="majorBidi"/>
          <w:sz w:val="24"/>
          <w:szCs w:val="24"/>
        </w:rPr>
        <w:t xml:space="preserve"> heterogeneity </w:t>
      </w:r>
      <w:r w:rsidR="00275586" w:rsidRPr="00335BD4">
        <w:rPr>
          <w:rFonts w:ascii="Book Antiqua" w:eastAsia="Times New Roman" w:hAnsi="Book Antiqua" w:cstheme="majorBidi"/>
          <w:sz w:val="24"/>
          <w:szCs w:val="24"/>
        </w:rPr>
        <w:t xml:space="preserve">was </w:t>
      </w:r>
      <w:r w:rsidR="00741643" w:rsidRPr="00335BD4">
        <w:rPr>
          <w:rFonts w:ascii="Book Antiqua" w:eastAsia="Times New Roman" w:hAnsi="Book Antiqua" w:cstheme="majorBidi"/>
          <w:sz w:val="24"/>
          <w:szCs w:val="24"/>
        </w:rPr>
        <w:t xml:space="preserve">high, </w:t>
      </w:r>
      <w:r w:rsidR="00275586" w:rsidRPr="00335BD4">
        <w:rPr>
          <w:rFonts w:ascii="Book Antiqua" w:eastAsia="Times New Roman" w:hAnsi="Book Antiqua" w:cstheme="majorBidi"/>
          <w:sz w:val="24"/>
          <w:szCs w:val="24"/>
        </w:rPr>
        <w:t xml:space="preserve">demonstrated </w:t>
      </w:r>
      <w:r w:rsidR="00486A8D" w:rsidRPr="00335BD4">
        <w:rPr>
          <w:rFonts w:ascii="Book Antiqua" w:eastAsia="Times New Roman" w:hAnsi="Book Antiqua" w:cstheme="majorBidi"/>
          <w:sz w:val="24"/>
          <w:szCs w:val="24"/>
        </w:rPr>
        <w:t xml:space="preserve">in the included studies: Q = </w:t>
      </w:r>
      <w:r w:rsidRPr="00335BD4">
        <w:rPr>
          <w:rFonts w:ascii="Book Antiqua" w:eastAsia="Times New Roman" w:hAnsi="Book Antiqua" w:cstheme="majorBidi"/>
          <w:sz w:val="24"/>
          <w:szCs w:val="24"/>
        </w:rPr>
        <w:t>296.973</w:t>
      </w:r>
      <w:r w:rsidR="00486A8D" w:rsidRPr="00335BD4">
        <w:rPr>
          <w:rFonts w:ascii="Book Antiqua" w:eastAsia="Times New Roman" w:hAnsi="Book Antiqua" w:cstheme="majorBidi"/>
          <w:sz w:val="24"/>
          <w:szCs w:val="24"/>
        </w:rPr>
        <w:t xml:space="preserve">, df (Q) = </w:t>
      </w:r>
      <w:r w:rsidRPr="00335BD4">
        <w:rPr>
          <w:rFonts w:ascii="Book Antiqua" w:eastAsia="Times New Roman" w:hAnsi="Book Antiqua" w:cstheme="majorBidi"/>
          <w:sz w:val="24"/>
          <w:szCs w:val="24"/>
        </w:rPr>
        <w:t>55.00</w:t>
      </w:r>
      <w:r w:rsidR="00486A8D" w:rsidRPr="00335BD4">
        <w:rPr>
          <w:rFonts w:ascii="Book Antiqua" w:eastAsia="Times New Roman" w:hAnsi="Book Antiqua" w:cstheme="majorBidi"/>
          <w:sz w:val="24"/>
          <w:szCs w:val="24"/>
        </w:rPr>
        <w:t xml:space="preserve">, </w:t>
      </w:r>
      <w:r w:rsidR="00486A8D" w:rsidRPr="00335BD4">
        <w:rPr>
          <w:rFonts w:ascii="Book Antiqua" w:eastAsia="Times New Roman" w:hAnsi="Book Antiqua" w:cstheme="majorBidi"/>
          <w:i/>
          <w:sz w:val="24"/>
          <w:szCs w:val="24"/>
        </w:rPr>
        <w:t>I</w:t>
      </w:r>
      <w:r w:rsidR="00486A8D" w:rsidRPr="00335BD4">
        <w:rPr>
          <w:rFonts w:ascii="Book Antiqua" w:eastAsia="Times New Roman" w:hAnsi="Book Antiqua" w:cstheme="majorBidi"/>
          <w:i/>
          <w:sz w:val="24"/>
          <w:szCs w:val="24"/>
          <w:vertAlign w:val="superscript"/>
        </w:rPr>
        <w:t>2</w:t>
      </w:r>
      <w:r w:rsidR="00486A8D" w:rsidRPr="00335BD4">
        <w:rPr>
          <w:rFonts w:ascii="Book Antiqua" w:eastAsia="Times New Roman" w:hAnsi="Book Antiqua" w:cstheme="majorBidi"/>
          <w:sz w:val="24"/>
          <w:szCs w:val="24"/>
        </w:rPr>
        <w:t xml:space="preserve">= </w:t>
      </w:r>
      <w:r w:rsidRPr="00335BD4">
        <w:rPr>
          <w:rFonts w:ascii="Book Antiqua" w:eastAsia="Times New Roman" w:hAnsi="Book Antiqua" w:cstheme="majorBidi"/>
          <w:sz w:val="24"/>
          <w:szCs w:val="24"/>
        </w:rPr>
        <w:t>81.48</w:t>
      </w:r>
      <w:r w:rsidRPr="00335BD4">
        <w:rPr>
          <w:rFonts w:ascii="Book Antiqua" w:hAnsi="Book Antiqua" w:cstheme="majorBidi"/>
          <w:sz w:val="24"/>
          <w:szCs w:val="24"/>
        </w:rPr>
        <w:t>%</w:t>
      </w:r>
      <w:r w:rsidR="00486A8D" w:rsidRPr="00335BD4">
        <w:rPr>
          <w:rFonts w:ascii="Book Antiqua" w:hAnsi="Book Antiqua" w:cstheme="majorBidi"/>
          <w:sz w:val="24"/>
          <w:szCs w:val="24"/>
        </w:rPr>
        <w:t>.</w:t>
      </w:r>
      <w:r w:rsidR="00684B22" w:rsidRPr="00335BD4">
        <w:rPr>
          <w:rFonts w:ascii="Book Antiqua" w:eastAsia="Times New Roman" w:hAnsi="Book Antiqua" w:cstheme="majorBidi"/>
          <w:sz w:val="24"/>
          <w:szCs w:val="24"/>
        </w:rPr>
        <w:t xml:space="preserve"> </w:t>
      </w:r>
      <w:r w:rsidR="00417C9F" w:rsidRPr="00335BD4">
        <w:rPr>
          <w:rFonts w:ascii="Book Antiqua" w:eastAsia="Times New Roman" w:hAnsi="Book Antiqua" w:cstheme="majorBidi"/>
          <w:sz w:val="24"/>
          <w:szCs w:val="24"/>
        </w:rPr>
        <w:t>OR</w:t>
      </w:r>
      <w:r w:rsidR="0007538C" w:rsidRPr="00335BD4">
        <w:rPr>
          <w:rFonts w:ascii="Book Antiqua" w:eastAsia="Times New Roman" w:hAnsi="Book Antiqua" w:cstheme="majorBidi"/>
          <w:sz w:val="24"/>
          <w:szCs w:val="24"/>
        </w:rPr>
        <w:t xml:space="preserve"> </w:t>
      </w:r>
      <w:r w:rsidR="009B16E9" w:rsidRPr="00335BD4">
        <w:rPr>
          <w:rFonts w:ascii="Book Antiqua" w:eastAsia="Times New Roman" w:hAnsi="Book Antiqua" w:cstheme="majorBidi"/>
          <w:sz w:val="24"/>
          <w:szCs w:val="24"/>
        </w:rPr>
        <w:t xml:space="preserve">for </w:t>
      </w:r>
      <w:r w:rsidR="00563238" w:rsidRPr="00335BD4">
        <w:rPr>
          <w:rFonts w:ascii="Book Antiqua" w:eastAsia="Times New Roman" w:hAnsi="Book Antiqua" w:cstheme="majorBidi"/>
          <w:sz w:val="24"/>
          <w:szCs w:val="24"/>
        </w:rPr>
        <w:t xml:space="preserve">mucin expression in pancreatic </w:t>
      </w:r>
      <w:r w:rsidR="00B10FFD" w:rsidRPr="00335BD4">
        <w:rPr>
          <w:rFonts w:ascii="Book Antiqua" w:eastAsia="Times New Roman" w:hAnsi="Book Antiqua" w:cstheme="majorBidi"/>
          <w:sz w:val="24"/>
          <w:szCs w:val="24"/>
        </w:rPr>
        <w:t xml:space="preserve">ductal </w:t>
      </w:r>
      <w:r w:rsidR="00563238" w:rsidRPr="00335BD4">
        <w:rPr>
          <w:rFonts w:ascii="Book Antiqua" w:eastAsia="Times New Roman" w:hAnsi="Book Antiqua" w:cstheme="majorBidi"/>
          <w:sz w:val="24"/>
          <w:szCs w:val="24"/>
        </w:rPr>
        <w:t>adenocarcinoma</w:t>
      </w:r>
      <w:r w:rsidR="009E7F92" w:rsidRPr="00335BD4">
        <w:rPr>
          <w:rFonts w:ascii="Book Antiqua" w:eastAsia="Times New Roman" w:hAnsi="Book Antiqua" w:cstheme="majorBidi"/>
          <w:sz w:val="24"/>
          <w:szCs w:val="24"/>
        </w:rPr>
        <w:t xml:space="preserve"> and </w:t>
      </w:r>
      <w:r w:rsidR="00417C9F" w:rsidRPr="00335BD4">
        <w:rPr>
          <w:rFonts w:ascii="Book Antiqua" w:eastAsia="Times New Roman" w:hAnsi="Book Antiqua" w:cstheme="majorBidi"/>
          <w:sz w:val="24"/>
          <w:szCs w:val="24"/>
        </w:rPr>
        <w:t>IPMN</w:t>
      </w:r>
      <w:r w:rsidR="009E7F92" w:rsidRPr="00335BD4">
        <w:rPr>
          <w:rFonts w:ascii="Book Antiqua" w:eastAsia="Times New Roman" w:hAnsi="Book Antiqua" w:cstheme="majorBidi"/>
          <w:sz w:val="24"/>
          <w:szCs w:val="24"/>
        </w:rPr>
        <w:t xml:space="preserve"> </w:t>
      </w:r>
      <w:r w:rsidR="0007538C" w:rsidRPr="00335BD4">
        <w:rPr>
          <w:rFonts w:ascii="Book Antiqua" w:eastAsia="Times New Roman" w:hAnsi="Book Antiqua" w:cstheme="majorBidi"/>
          <w:sz w:val="24"/>
          <w:szCs w:val="24"/>
        </w:rPr>
        <w:t>was</w:t>
      </w:r>
      <w:r w:rsidR="00951212" w:rsidRPr="00335BD4">
        <w:rPr>
          <w:rFonts w:ascii="Book Antiqua" w:eastAsia="Times New Roman" w:hAnsi="Book Antiqua" w:cstheme="majorBidi"/>
          <w:sz w:val="24"/>
          <w:szCs w:val="24"/>
        </w:rPr>
        <w:t xml:space="preserve"> </w:t>
      </w:r>
      <w:r w:rsidR="00B10FFD" w:rsidRPr="00335BD4">
        <w:rPr>
          <w:rFonts w:ascii="Book Antiqua" w:eastAsia="Times New Roman" w:hAnsi="Book Antiqua" w:cstheme="majorBidi"/>
          <w:sz w:val="24"/>
          <w:szCs w:val="24"/>
        </w:rPr>
        <w:t>9.99</w:t>
      </w:r>
      <w:r w:rsidR="00951212" w:rsidRPr="00335BD4">
        <w:rPr>
          <w:rFonts w:ascii="Book Antiqua" w:eastAsia="Times New Roman" w:hAnsi="Book Antiqua" w:cstheme="majorBidi"/>
          <w:sz w:val="24"/>
          <w:szCs w:val="24"/>
        </w:rPr>
        <w:t xml:space="preserve"> with 95%CI</w:t>
      </w:r>
      <w:r w:rsidR="00335BD4">
        <w:rPr>
          <w:rFonts w:ascii="Book Antiqua" w:hAnsi="Book Antiqua" w:cstheme="majorBidi" w:hint="eastAsia"/>
          <w:sz w:val="24"/>
          <w:szCs w:val="24"/>
          <w:lang w:eastAsia="zh-CN"/>
        </w:rPr>
        <w:t>:</w:t>
      </w:r>
      <w:r w:rsidR="00951212" w:rsidRPr="00335BD4">
        <w:rPr>
          <w:rFonts w:ascii="Book Antiqua" w:eastAsia="Times New Roman" w:hAnsi="Book Antiqua" w:cstheme="majorBidi"/>
          <w:sz w:val="24"/>
          <w:szCs w:val="24"/>
        </w:rPr>
        <w:t xml:space="preserve"> </w:t>
      </w:r>
      <w:r w:rsidR="00B10FFD" w:rsidRPr="00335BD4">
        <w:rPr>
          <w:rFonts w:ascii="Book Antiqua" w:eastAsia="Times New Roman" w:hAnsi="Book Antiqua" w:cstheme="majorBidi"/>
          <w:sz w:val="24"/>
          <w:szCs w:val="24"/>
        </w:rPr>
        <w:t>3.68</w:t>
      </w:r>
      <w:r w:rsidR="00335BD4">
        <w:rPr>
          <w:rFonts w:ascii="Book Antiqua" w:hAnsi="Book Antiqua" w:cstheme="majorBidi" w:hint="eastAsia"/>
          <w:sz w:val="24"/>
          <w:szCs w:val="24"/>
          <w:lang w:eastAsia="zh-CN"/>
        </w:rPr>
        <w:t>-</w:t>
      </w:r>
      <w:r w:rsidR="00B10FFD" w:rsidRPr="00335BD4">
        <w:rPr>
          <w:rFonts w:ascii="Book Antiqua" w:eastAsia="Times New Roman" w:hAnsi="Book Antiqua" w:cstheme="majorBidi"/>
          <w:sz w:val="24"/>
          <w:szCs w:val="24"/>
        </w:rPr>
        <w:t>27.15</w:t>
      </w:r>
      <w:r w:rsidR="00951212" w:rsidRPr="00335BD4">
        <w:rPr>
          <w:rFonts w:ascii="Book Antiqua" w:eastAsia="Times New Roman" w:hAnsi="Book Antiqua" w:cstheme="majorBidi"/>
          <w:sz w:val="24"/>
          <w:szCs w:val="24"/>
        </w:rPr>
        <w:t xml:space="preserve">, </w:t>
      </w:r>
      <w:r w:rsidR="00B10FFD" w:rsidRPr="00335BD4">
        <w:rPr>
          <w:rFonts w:ascii="Book Antiqua" w:eastAsia="Times New Roman" w:hAnsi="Book Antiqua" w:cstheme="majorBidi"/>
          <w:i/>
          <w:sz w:val="24"/>
          <w:szCs w:val="24"/>
        </w:rPr>
        <w:t>P</w:t>
      </w:r>
      <w:r w:rsidR="00B10FFD" w:rsidRPr="00335BD4">
        <w:rPr>
          <w:rFonts w:ascii="Book Antiqua" w:eastAsia="Times New Roman" w:hAnsi="Book Antiqua" w:cstheme="majorBidi"/>
          <w:sz w:val="24"/>
          <w:szCs w:val="24"/>
        </w:rPr>
        <w:t xml:space="preserve"> &lt; 0.001, and 21.72 with 95%CI</w:t>
      </w:r>
      <w:r w:rsidR="00335BD4">
        <w:rPr>
          <w:rFonts w:ascii="Book Antiqua" w:hAnsi="Book Antiqua" w:cstheme="majorBidi" w:hint="eastAsia"/>
          <w:sz w:val="24"/>
          <w:szCs w:val="24"/>
          <w:lang w:eastAsia="zh-CN"/>
        </w:rPr>
        <w:t>:</w:t>
      </w:r>
      <w:r w:rsidR="00B10FFD" w:rsidRPr="00335BD4">
        <w:rPr>
          <w:rFonts w:ascii="Book Antiqua" w:eastAsia="Times New Roman" w:hAnsi="Book Antiqua" w:cstheme="majorBidi"/>
          <w:sz w:val="24"/>
          <w:szCs w:val="24"/>
        </w:rPr>
        <w:t xml:space="preserve"> 4.01</w:t>
      </w:r>
      <w:r w:rsidR="00335BD4">
        <w:rPr>
          <w:rFonts w:ascii="Book Antiqua" w:hAnsi="Book Antiqua" w:cstheme="majorBidi" w:hint="eastAsia"/>
          <w:sz w:val="24"/>
          <w:szCs w:val="24"/>
          <w:lang w:eastAsia="zh-CN"/>
        </w:rPr>
        <w:t>-</w:t>
      </w:r>
      <w:r w:rsidR="00B10FFD" w:rsidRPr="00335BD4">
        <w:rPr>
          <w:rFonts w:ascii="Book Antiqua" w:eastAsia="Times New Roman" w:hAnsi="Book Antiqua" w:cstheme="majorBidi"/>
          <w:sz w:val="24"/>
          <w:szCs w:val="24"/>
        </w:rPr>
        <w:t xml:space="preserve">117.55, </w:t>
      </w:r>
      <w:r w:rsidR="00B10FFD" w:rsidRPr="00335BD4">
        <w:rPr>
          <w:rFonts w:ascii="Book Antiqua" w:eastAsia="Times New Roman" w:hAnsi="Book Antiqua" w:cstheme="majorBidi"/>
          <w:i/>
          <w:sz w:val="24"/>
          <w:szCs w:val="24"/>
        </w:rPr>
        <w:t>P</w:t>
      </w:r>
      <w:r w:rsidR="00B10FFD" w:rsidRPr="00335BD4">
        <w:rPr>
          <w:rFonts w:ascii="Book Antiqua" w:eastAsia="Times New Roman" w:hAnsi="Book Antiqua" w:cstheme="majorBidi"/>
          <w:sz w:val="24"/>
          <w:szCs w:val="24"/>
        </w:rPr>
        <w:t xml:space="preserve"> &lt; 0.001</w:t>
      </w:r>
      <w:r w:rsidR="00417C9F" w:rsidRPr="00335BD4">
        <w:rPr>
          <w:rFonts w:ascii="Book Antiqua" w:eastAsia="Times New Roman" w:hAnsi="Book Antiqua" w:cstheme="majorBidi"/>
          <w:sz w:val="24"/>
          <w:szCs w:val="24"/>
        </w:rPr>
        <w:t>, respectively</w:t>
      </w:r>
      <w:r w:rsidR="00154737" w:rsidRPr="00335BD4">
        <w:rPr>
          <w:rFonts w:ascii="Book Antiqua" w:eastAsia="Times New Roman" w:hAnsi="Book Antiqua" w:cstheme="majorBidi"/>
          <w:sz w:val="24"/>
          <w:szCs w:val="24"/>
        </w:rPr>
        <w:t xml:space="preserve"> </w:t>
      </w:r>
      <w:r w:rsidR="00AF5DB5" w:rsidRPr="00335BD4">
        <w:rPr>
          <w:rFonts w:ascii="Book Antiqua" w:eastAsia="Times New Roman" w:hAnsi="Book Antiqua" w:cstheme="majorBidi"/>
          <w:sz w:val="24"/>
          <w:szCs w:val="24"/>
        </w:rPr>
        <w:t xml:space="preserve">(Figure </w:t>
      </w:r>
      <w:r w:rsidR="00417C9F" w:rsidRPr="00335BD4">
        <w:rPr>
          <w:rFonts w:ascii="Book Antiqua" w:eastAsia="Times New Roman" w:hAnsi="Book Antiqua" w:cstheme="majorBidi"/>
          <w:sz w:val="24"/>
          <w:szCs w:val="24"/>
        </w:rPr>
        <w:t>4</w:t>
      </w:r>
      <w:r w:rsidR="00AF5DB5" w:rsidRPr="00335BD4">
        <w:rPr>
          <w:rFonts w:ascii="Book Antiqua" w:eastAsia="Times New Roman" w:hAnsi="Book Antiqua" w:cstheme="majorBidi"/>
          <w:sz w:val="24"/>
          <w:szCs w:val="24"/>
        </w:rPr>
        <w:t>)</w:t>
      </w:r>
      <w:r w:rsidR="00154737" w:rsidRPr="00335BD4">
        <w:rPr>
          <w:rFonts w:ascii="Book Antiqua" w:eastAsia="Times New Roman" w:hAnsi="Book Antiqua" w:cstheme="majorBidi"/>
          <w:sz w:val="24"/>
          <w:szCs w:val="24"/>
        </w:rPr>
        <w:t xml:space="preserve">. </w:t>
      </w:r>
      <w:r w:rsidR="00E36732" w:rsidRPr="00335BD4">
        <w:rPr>
          <w:rFonts w:ascii="Book Antiqua" w:hAnsi="Book Antiqua" w:cstheme="majorBidi"/>
          <w:sz w:val="24"/>
          <w:szCs w:val="24"/>
        </w:rPr>
        <w:t>OR for expression in pancreatic lesion of MUC1</w:t>
      </w:r>
      <w:r w:rsidR="000C7A03" w:rsidRPr="00335BD4">
        <w:rPr>
          <w:rFonts w:ascii="Book Antiqua" w:hAnsi="Book Antiqua" w:cstheme="majorBidi"/>
          <w:sz w:val="24"/>
          <w:szCs w:val="24"/>
        </w:rPr>
        <w:t>-</w:t>
      </w:r>
      <w:r w:rsidR="00E36732" w:rsidRPr="00335BD4">
        <w:rPr>
          <w:rFonts w:ascii="Book Antiqua" w:hAnsi="Book Antiqua" w:cstheme="majorBidi"/>
          <w:sz w:val="24"/>
          <w:szCs w:val="24"/>
        </w:rPr>
        <w:t xml:space="preserve"> 4, MUC5AC, MUC5B, MUC6 and MUC7, was </w:t>
      </w:r>
      <w:r w:rsidR="00B10FFD" w:rsidRPr="00335BD4">
        <w:rPr>
          <w:rFonts w:ascii="Book Antiqua" w:hAnsi="Book Antiqua" w:cstheme="majorBidi"/>
          <w:sz w:val="24"/>
          <w:szCs w:val="24"/>
        </w:rPr>
        <w:t>3.64 wi</w:t>
      </w:r>
      <w:r w:rsidR="00537B1B" w:rsidRPr="00335BD4">
        <w:rPr>
          <w:rFonts w:ascii="Book Antiqua" w:hAnsi="Book Antiqua" w:cstheme="majorBidi"/>
          <w:sz w:val="24"/>
          <w:szCs w:val="24"/>
        </w:rPr>
        <w:t>th 95%CI</w:t>
      </w:r>
      <w:r w:rsidR="00335BD4">
        <w:rPr>
          <w:rFonts w:ascii="Book Antiqua" w:hAnsi="Book Antiqua" w:cstheme="majorBidi" w:hint="eastAsia"/>
          <w:sz w:val="24"/>
          <w:szCs w:val="24"/>
          <w:lang w:eastAsia="zh-CN"/>
        </w:rPr>
        <w:t>:</w:t>
      </w:r>
      <w:r w:rsidR="00537B1B" w:rsidRPr="00335BD4">
        <w:rPr>
          <w:rFonts w:ascii="Book Antiqua" w:hAnsi="Book Antiqua" w:cstheme="majorBidi"/>
          <w:sz w:val="24"/>
          <w:szCs w:val="24"/>
        </w:rPr>
        <w:t xml:space="preserve"> 0.80</w:t>
      </w:r>
      <w:r w:rsidR="00335BD4">
        <w:rPr>
          <w:rFonts w:ascii="Book Antiqua" w:hAnsi="Book Antiqua" w:cstheme="majorBidi" w:hint="eastAsia"/>
          <w:sz w:val="24"/>
          <w:szCs w:val="24"/>
          <w:lang w:eastAsia="zh-CN"/>
        </w:rPr>
        <w:t>-</w:t>
      </w:r>
      <w:r w:rsidR="00537B1B" w:rsidRPr="00335BD4">
        <w:rPr>
          <w:rFonts w:ascii="Book Antiqua" w:hAnsi="Book Antiqua" w:cstheme="majorBidi"/>
          <w:sz w:val="24"/>
          <w:szCs w:val="24"/>
        </w:rPr>
        <w:t xml:space="preserve">16.49, </w:t>
      </w:r>
      <w:r w:rsidR="00537B1B" w:rsidRPr="00335BD4">
        <w:rPr>
          <w:rFonts w:ascii="Book Antiqua" w:hAnsi="Book Antiqua" w:cstheme="majorBidi"/>
          <w:i/>
          <w:sz w:val="24"/>
          <w:szCs w:val="24"/>
        </w:rPr>
        <w:t>P</w:t>
      </w:r>
      <w:r w:rsidR="00537B1B" w:rsidRPr="00335BD4">
        <w:rPr>
          <w:rFonts w:ascii="Book Antiqua" w:hAnsi="Book Antiqua" w:cstheme="majorBidi"/>
          <w:sz w:val="24"/>
          <w:szCs w:val="24"/>
        </w:rPr>
        <w:t xml:space="preserve"> = 0.09;</w:t>
      </w:r>
      <w:r w:rsidR="00B10FFD" w:rsidRPr="00335BD4">
        <w:rPr>
          <w:rFonts w:ascii="Book Antiqua" w:hAnsi="Book Antiqua" w:cstheme="majorBidi"/>
          <w:sz w:val="24"/>
          <w:szCs w:val="24"/>
        </w:rPr>
        <w:t xml:space="preserve"> 13.39 wit</w:t>
      </w:r>
      <w:r w:rsidR="00537B1B" w:rsidRPr="00335BD4">
        <w:rPr>
          <w:rFonts w:ascii="Book Antiqua" w:hAnsi="Book Antiqua" w:cstheme="majorBidi"/>
          <w:sz w:val="24"/>
          <w:szCs w:val="24"/>
        </w:rPr>
        <w:t>h 95%CI</w:t>
      </w:r>
      <w:r w:rsidR="00335BD4">
        <w:rPr>
          <w:rFonts w:ascii="Book Antiqua" w:hAnsi="Book Antiqua" w:cstheme="majorBidi" w:hint="eastAsia"/>
          <w:sz w:val="24"/>
          <w:szCs w:val="24"/>
          <w:lang w:eastAsia="zh-CN"/>
        </w:rPr>
        <w:t>:</w:t>
      </w:r>
      <w:r w:rsidR="00537B1B" w:rsidRPr="00335BD4">
        <w:rPr>
          <w:rFonts w:ascii="Book Antiqua" w:hAnsi="Book Antiqua" w:cstheme="majorBidi"/>
          <w:sz w:val="24"/>
          <w:szCs w:val="24"/>
        </w:rPr>
        <w:t xml:space="preserve"> 1.03</w:t>
      </w:r>
      <w:r w:rsidR="00335BD4">
        <w:rPr>
          <w:rFonts w:ascii="Book Antiqua" w:hAnsi="Book Antiqua" w:cstheme="majorBidi" w:hint="eastAsia"/>
          <w:sz w:val="24"/>
          <w:szCs w:val="24"/>
          <w:lang w:eastAsia="zh-CN"/>
        </w:rPr>
        <w:t>-</w:t>
      </w:r>
      <w:r w:rsidR="00537B1B" w:rsidRPr="00335BD4">
        <w:rPr>
          <w:rFonts w:ascii="Book Antiqua" w:hAnsi="Book Antiqua" w:cstheme="majorBidi"/>
          <w:sz w:val="24"/>
          <w:szCs w:val="24"/>
        </w:rPr>
        <w:t xml:space="preserve">173.43, </w:t>
      </w:r>
      <w:r w:rsidR="00537B1B" w:rsidRPr="00335BD4">
        <w:rPr>
          <w:rFonts w:ascii="Book Antiqua" w:hAnsi="Book Antiqua" w:cstheme="majorBidi"/>
          <w:i/>
          <w:sz w:val="24"/>
          <w:szCs w:val="24"/>
        </w:rPr>
        <w:t>P</w:t>
      </w:r>
      <w:r w:rsidR="00537B1B" w:rsidRPr="00335BD4">
        <w:rPr>
          <w:rFonts w:ascii="Book Antiqua" w:hAnsi="Book Antiqua" w:cstheme="majorBidi"/>
          <w:sz w:val="24"/>
          <w:szCs w:val="24"/>
        </w:rPr>
        <w:t xml:space="preserve"> = 0.05;</w:t>
      </w:r>
      <w:r w:rsidR="00B10FFD" w:rsidRPr="00335BD4">
        <w:rPr>
          <w:rFonts w:ascii="Book Antiqua" w:hAnsi="Book Antiqua" w:cstheme="majorBidi"/>
          <w:sz w:val="24"/>
          <w:szCs w:val="24"/>
        </w:rPr>
        <w:t xml:space="preserve"> 14.33 with 95%CI</w:t>
      </w:r>
      <w:r w:rsidR="00335BD4">
        <w:rPr>
          <w:rFonts w:ascii="Book Antiqua" w:hAnsi="Book Antiqua" w:cstheme="majorBidi" w:hint="eastAsia"/>
          <w:sz w:val="24"/>
          <w:szCs w:val="24"/>
          <w:lang w:eastAsia="zh-CN"/>
        </w:rPr>
        <w:t>:</w:t>
      </w:r>
      <w:r w:rsidR="00B10FFD" w:rsidRPr="00335BD4">
        <w:rPr>
          <w:rFonts w:ascii="Book Antiqua" w:hAnsi="Book Antiqua" w:cstheme="majorBidi"/>
          <w:sz w:val="24"/>
          <w:szCs w:val="24"/>
        </w:rPr>
        <w:t xml:space="preserve"> 0.742</w:t>
      </w:r>
      <w:r w:rsidR="00335BD4">
        <w:rPr>
          <w:rFonts w:ascii="Book Antiqua" w:hAnsi="Book Antiqua" w:cstheme="majorBidi" w:hint="eastAsia"/>
          <w:sz w:val="24"/>
          <w:szCs w:val="24"/>
          <w:lang w:eastAsia="zh-CN"/>
        </w:rPr>
        <w:t>-</w:t>
      </w:r>
      <w:r w:rsidR="00B10FFD" w:rsidRPr="00335BD4">
        <w:rPr>
          <w:rFonts w:ascii="Book Antiqua" w:hAnsi="Book Antiqua" w:cstheme="majorBidi"/>
          <w:sz w:val="24"/>
          <w:szCs w:val="24"/>
        </w:rPr>
        <w:t xml:space="preserve">95.97, </w:t>
      </w:r>
      <w:r w:rsidR="00537B1B" w:rsidRPr="00335BD4">
        <w:rPr>
          <w:rFonts w:ascii="Book Antiqua" w:hAnsi="Book Antiqua" w:cstheme="majorBidi"/>
          <w:i/>
          <w:sz w:val="24"/>
          <w:szCs w:val="24"/>
        </w:rPr>
        <w:t>P</w:t>
      </w:r>
      <w:r w:rsidR="00537B1B" w:rsidRPr="00335BD4">
        <w:rPr>
          <w:rFonts w:ascii="Book Antiqua" w:hAnsi="Book Antiqua" w:cstheme="majorBidi"/>
          <w:sz w:val="24"/>
          <w:szCs w:val="24"/>
        </w:rPr>
        <w:t xml:space="preserve"> = 0.08;</w:t>
      </w:r>
      <w:r w:rsidR="00B10FFD" w:rsidRPr="00335BD4">
        <w:rPr>
          <w:rFonts w:ascii="Book Antiqua" w:hAnsi="Book Antiqua" w:cstheme="majorBidi"/>
          <w:sz w:val="24"/>
          <w:szCs w:val="24"/>
        </w:rPr>
        <w:t xml:space="preserve"> 118.43 with </w:t>
      </w:r>
      <w:r w:rsidR="00335BD4">
        <w:rPr>
          <w:rFonts w:ascii="Book Antiqua" w:hAnsi="Book Antiqua" w:cstheme="majorBidi"/>
          <w:sz w:val="24"/>
          <w:szCs w:val="24"/>
        </w:rPr>
        <w:t>95%CI</w:t>
      </w:r>
      <w:r w:rsidR="00335BD4">
        <w:rPr>
          <w:rFonts w:ascii="Book Antiqua" w:hAnsi="Book Antiqua" w:cstheme="majorBidi" w:hint="eastAsia"/>
          <w:sz w:val="24"/>
          <w:szCs w:val="24"/>
          <w:lang w:eastAsia="zh-CN"/>
        </w:rPr>
        <w:t xml:space="preserve">: </w:t>
      </w:r>
      <w:r w:rsidR="00537B1B" w:rsidRPr="00335BD4">
        <w:rPr>
          <w:rFonts w:ascii="Book Antiqua" w:hAnsi="Book Antiqua" w:cstheme="majorBidi"/>
          <w:sz w:val="24"/>
          <w:szCs w:val="24"/>
        </w:rPr>
        <w:t>19.39</w:t>
      </w:r>
      <w:r w:rsidR="00335BD4">
        <w:rPr>
          <w:rFonts w:ascii="Book Antiqua" w:hAnsi="Book Antiqua" w:cstheme="majorBidi" w:hint="eastAsia"/>
          <w:sz w:val="24"/>
          <w:szCs w:val="24"/>
          <w:lang w:eastAsia="zh-CN"/>
        </w:rPr>
        <w:t>-</w:t>
      </w:r>
      <w:r w:rsidR="00537B1B" w:rsidRPr="00335BD4">
        <w:rPr>
          <w:rFonts w:ascii="Book Antiqua" w:hAnsi="Book Antiqua" w:cstheme="majorBidi"/>
          <w:sz w:val="24"/>
          <w:szCs w:val="24"/>
        </w:rPr>
        <w:t xml:space="preserve">723.48, </w:t>
      </w:r>
      <w:r w:rsidR="00537B1B" w:rsidRPr="00335BD4">
        <w:rPr>
          <w:rFonts w:ascii="Book Antiqua" w:hAnsi="Book Antiqua" w:cstheme="majorBidi"/>
          <w:i/>
          <w:sz w:val="24"/>
          <w:szCs w:val="24"/>
        </w:rPr>
        <w:t>P</w:t>
      </w:r>
      <w:r w:rsidR="00537B1B" w:rsidRPr="00335BD4">
        <w:rPr>
          <w:rFonts w:ascii="Book Antiqua" w:hAnsi="Book Antiqua" w:cstheme="majorBidi"/>
          <w:sz w:val="24"/>
          <w:szCs w:val="24"/>
        </w:rPr>
        <w:t xml:space="preserve"> &lt; 0.001;</w:t>
      </w:r>
      <w:r w:rsidR="00B10FFD" w:rsidRPr="00335BD4">
        <w:rPr>
          <w:rFonts w:ascii="Book Antiqua" w:hAnsi="Book Antiqua" w:cstheme="majorBidi"/>
          <w:sz w:val="24"/>
          <w:szCs w:val="24"/>
        </w:rPr>
        <w:t xml:space="preserve"> 13.91 wit</w:t>
      </w:r>
      <w:r w:rsidR="00335BD4">
        <w:rPr>
          <w:rFonts w:ascii="Book Antiqua" w:hAnsi="Book Antiqua" w:cstheme="majorBidi"/>
          <w:sz w:val="24"/>
          <w:szCs w:val="24"/>
        </w:rPr>
        <w:t>h 95%CI</w:t>
      </w:r>
      <w:r w:rsidR="00335BD4">
        <w:rPr>
          <w:rFonts w:ascii="Book Antiqua" w:hAnsi="Book Antiqua" w:cstheme="majorBidi" w:hint="eastAsia"/>
          <w:sz w:val="24"/>
          <w:szCs w:val="24"/>
          <w:lang w:eastAsia="zh-CN"/>
        </w:rPr>
        <w:t xml:space="preserve">: </w:t>
      </w:r>
      <w:r w:rsidR="00537B1B" w:rsidRPr="00335BD4">
        <w:rPr>
          <w:rFonts w:ascii="Book Antiqua" w:hAnsi="Book Antiqua" w:cstheme="majorBidi"/>
          <w:sz w:val="24"/>
          <w:szCs w:val="24"/>
        </w:rPr>
        <w:t>2.35</w:t>
      </w:r>
      <w:r w:rsidR="00335BD4">
        <w:rPr>
          <w:rFonts w:ascii="Book Antiqua" w:hAnsi="Book Antiqua" w:cstheme="majorBidi" w:hint="eastAsia"/>
          <w:sz w:val="24"/>
          <w:szCs w:val="24"/>
          <w:lang w:eastAsia="zh-CN"/>
        </w:rPr>
        <w:t>-</w:t>
      </w:r>
      <w:r w:rsidR="00537B1B" w:rsidRPr="00335BD4">
        <w:rPr>
          <w:rFonts w:ascii="Book Antiqua" w:hAnsi="Book Antiqua" w:cstheme="majorBidi"/>
          <w:sz w:val="24"/>
          <w:szCs w:val="24"/>
        </w:rPr>
        <w:t>82.14, P &lt; 0.001;</w:t>
      </w:r>
      <w:r w:rsidR="00B10FFD" w:rsidRPr="00335BD4">
        <w:rPr>
          <w:rFonts w:ascii="Book Antiqua" w:hAnsi="Book Antiqua" w:cstheme="majorBidi"/>
          <w:sz w:val="24"/>
          <w:szCs w:val="24"/>
        </w:rPr>
        <w:t xml:space="preserve"> 0.08 with</w:t>
      </w:r>
      <w:r w:rsidR="00537B1B" w:rsidRPr="00335BD4">
        <w:rPr>
          <w:rFonts w:ascii="Book Antiqua" w:hAnsi="Book Antiqua" w:cstheme="majorBidi"/>
          <w:sz w:val="24"/>
          <w:szCs w:val="24"/>
        </w:rPr>
        <w:t xml:space="preserve"> 95%CI</w:t>
      </w:r>
      <w:r w:rsidR="00335BD4">
        <w:rPr>
          <w:rFonts w:ascii="Book Antiqua" w:hAnsi="Book Antiqua" w:cstheme="majorBidi" w:hint="eastAsia"/>
          <w:sz w:val="24"/>
          <w:szCs w:val="24"/>
          <w:lang w:eastAsia="zh-CN"/>
        </w:rPr>
        <w:t>:</w:t>
      </w:r>
      <w:r w:rsidR="00537B1B" w:rsidRPr="00335BD4">
        <w:rPr>
          <w:rFonts w:ascii="Book Antiqua" w:hAnsi="Book Antiqua" w:cstheme="majorBidi"/>
          <w:sz w:val="24"/>
          <w:szCs w:val="24"/>
        </w:rPr>
        <w:t xml:space="preserve"> 0.02</w:t>
      </w:r>
      <w:r w:rsidR="00335BD4">
        <w:rPr>
          <w:rFonts w:ascii="Book Antiqua" w:hAnsi="Book Antiqua" w:cstheme="majorBidi" w:hint="eastAsia"/>
          <w:sz w:val="24"/>
          <w:szCs w:val="24"/>
          <w:lang w:eastAsia="zh-CN"/>
        </w:rPr>
        <w:t>-</w:t>
      </w:r>
      <w:r w:rsidR="00537B1B" w:rsidRPr="00335BD4">
        <w:rPr>
          <w:rFonts w:ascii="Book Antiqua" w:hAnsi="Book Antiqua" w:cstheme="majorBidi"/>
          <w:sz w:val="24"/>
          <w:szCs w:val="24"/>
        </w:rPr>
        <w:t xml:space="preserve">0.36, </w:t>
      </w:r>
      <w:r w:rsidR="00537B1B" w:rsidRPr="00335BD4">
        <w:rPr>
          <w:rFonts w:ascii="Book Antiqua" w:hAnsi="Book Antiqua" w:cstheme="majorBidi"/>
          <w:i/>
          <w:sz w:val="24"/>
          <w:szCs w:val="24"/>
        </w:rPr>
        <w:t>P</w:t>
      </w:r>
      <w:r w:rsidR="00537B1B" w:rsidRPr="00335BD4">
        <w:rPr>
          <w:rFonts w:ascii="Book Antiqua" w:hAnsi="Book Antiqua" w:cstheme="majorBidi"/>
          <w:sz w:val="24"/>
          <w:szCs w:val="24"/>
        </w:rPr>
        <w:t xml:space="preserve"> &lt; 0.001;</w:t>
      </w:r>
      <w:r w:rsidR="00B10FFD" w:rsidRPr="00335BD4">
        <w:rPr>
          <w:rFonts w:ascii="Book Antiqua" w:hAnsi="Book Antiqua" w:cstheme="majorBidi"/>
          <w:sz w:val="24"/>
          <w:szCs w:val="24"/>
        </w:rPr>
        <w:t xml:space="preserve"> 0.52 with 95%CI</w:t>
      </w:r>
      <w:r w:rsidR="00335BD4">
        <w:rPr>
          <w:rFonts w:ascii="Book Antiqua" w:hAnsi="Book Antiqua" w:cstheme="majorBidi" w:hint="eastAsia"/>
          <w:sz w:val="24"/>
          <w:szCs w:val="24"/>
          <w:lang w:eastAsia="zh-CN"/>
        </w:rPr>
        <w:t>:</w:t>
      </w:r>
      <w:r w:rsidR="00B10FFD" w:rsidRPr="00335BD4">
        <w:rPr>
          <w:rFonts w:ascii="Book Antiqua" w:hAnsi="Book Antiqua" w:cstheme="majorBidi"/>
          <w:sz w:val="24"/>
          <w:szCs w:val="24"/>
        </w:rPr>
        <w:t xml:space="preserve"> 0.11</w:t>
      </w:r>
      <w:r w:rsidR="00335BD4">
        <w:rPr>
          <w:rFonts w:ascii="Book Antiqua" w:hAnsi="Book Antiqua" w:cstheme="majorBidi" w:hint="eastAsia"/>
          <w:sz w:val="24"/>
          <w:szCs w:val="24"/>
          <w:lang w:eastAsia="zh-CN"/>
        </w:rPr>
        <w:t>-</w:t>
      </w:r>
      <w:r w:rsidR="00B10FFD" w:rsidRPr="00335BD4">
        <w:rPr>
          <w:rFonts w:ascii="Book Antiqua" w:hAnsi="Book Antiqua" w:cstheme="majorBidi"/>
          <w:sz w:val="24"/>
          <w:szCs w:val="24"/>
        </w:rPr>
        <w:lastRenderedPageBreak/>
        <w:t xml:space="preserve">2.47, </w:t>
      </w:r>
      <w:r w:rsidR="00B10FFD" w:rsidRPr="00335BD4">
        <w:rPr>
          <w:rFonts w:ascii="Book Antiqua" w:hAnsi="Book Antiqua" w:cstheme="majorBidi"/>
          <w:i/>
          <w:sz w:val="24"/>
          <w:szCs w:val="24"/>
        </w:rPr>
        <w:t>P</w:t>
      </w:r>
      <w:r w:rsidR="00B10FFD" w:rsidRPr="00335BD4">
        <w:rPr>
          <w:rFonts w:ascii="Book Antiqua" w:hAnsi="Book Antiqua" w:cstheme="majorBidi"/>
          <w:sz w:val="24"/>
          <w:szCs w:val="24"/>
        </w:rPr>
        <w:t xml:space="preserve"> = 0.41</w:t>
      </w:r>
      <w:r w:rsidR="00537B1B" w:rsidRPr="00335BD4">
        <w:rPr>
          <w:rFonts w:ascii="Book Antiqua" w:hAnsi="Book Antiqua" w:cstheme="majorBidi"/>
          <w:sz w:val="24"/>
          <w:szCs w:val="24"/>
        </w:rPr>
        <w:t>;</w:t>
      </w:r>
      <w:r w:rsidR="00E36732" w:rsidRPr="00335BD4">
        <w:rPr>
          <w:rFonts w:ascii="Book Antiqua" w:hAnsi="Book Antiqua" w:cstheme="majorBidi"/>
          <w:sz w:val="24"/>
          <w:szCs w:val="24"/>
        </w:rPr>
        <w:t xml:space="preserve"> respectively (Figure</w:t>
      </w:r>
      <w:r w:rsidR="00B10FFD" w:rsidRPr="00335BD4">
        <w:rPr>
          <w:rFonts w:ascii="Book Antiqua" w:hAnsi="Book Antiqua" w:cstheme="majorBidi"/>
          <w:sz w:val="24"/>
          <w:szCs w:val="24"/>
        </w:rPr>
        <w:t xml:space="preserve"> 5</w:t>
      </w:r>
      <w:r w:rsidR="00E36732" w:rsidRPr="00335BD4">
        <w:rPr>
          <w:rFonts w:ascii="Book Antiqua" w:hAnsi="Book Antiqua" w:cstheme="majorBidi"/>
          <w:sz w:val="24"/>
          <w:szCs w:val="24"/>
        </w:rPr>
        <w:t>)</w:t>
      </w:r>
      <w:r w:rsidR="009742EE" w:rsidRPr="00335BD4">
        <w:rPr>
          <w:rFonts w:ascii="Book Antiqua" w:hAnsi="Book Antiqua" w:cstheme="majorBidi"/>
          <w:sz w:val="24"/>
          <w:szCs w:val="24"/>
        </w:rPr>
        <w:t>.</w:t>
      </w:r>
      <w:r w:rsidR="00B10FFD" w:rsidRPr="00335BD4">
        <w:rPr>
          <w:rFonts w:ascii="Book Antiqua" w:hAnsi="Book Antiqua" w:cstheme="majorBidi"/>
          <w:sz w:val="24"/>
          <w:szCs w:val="24"/>
        </w:rPr>
        <w:t xml:space="preserve"> MUC7 was never expressed in pancreatic lesion or normal tissue.</w:t>
      </w:r>
      <w:r w:rsidR="00684B22" w:rsidRPr="00335BD4">
        <w:rPr>
          <w:rFonts w:ascii="Book Antiqua" w:hAnsi="Book Antiqua" w:cstheme="majorBidi"/>
          <w:sz w:val="24"/>
          <w:szCs w:val="24"/>
        </w:rPr>
        <w:t xml:space="preserve"> </w:t>
      </w:r>
    </w:p>
    <w:p w:rsidR="000C7A03" w:rsidRPr="00684B22" w:rsidRDefault="000C7A03" w:rsidP="00684B22">
      <w:pPr>
        <w:autoSpaceDE w:val="0"/>
        <w:autoSpaceDN w:val="0"/>
        <w:bidi w:val="0"/>
        <w:adjustRightInd w:val="0"/>
        <w:spacing w:after="0" w:line="360" w:lineRule="auto"/>
        <w:jc w:val="both"/>
        <w:rPr>
          <w:rFonts w:ascii="Book Antiqua" w:hAnsi="Book Antiqua" w:cstheme="majorBidi"/>
          <w:b/>
          <w:bCs/>
          <w:sz w:val="24"/>
          <w:szCs w:val="24"/>
          <w:lang w:eastAsia="zh-CN"/>
        </w:rPr>
      </w:pPr>
    </w:p>
    <w:p w:rsidR="00AD45BD" w:rsidRPr="00335BD4" w:rsidRDefault="00AD45BD" w:rsidP="00684B22">
      <w:pPr>
        <w:autoSpaceDE w:val="0"/>
        <w:autoSpaceDN w:val="0"/>
        <w:bidi w:val="0"/>
        <w:adjustRightInd w:val="0"/>
        <w:spacing w:after="0" w:line="360" w:lineRule="auto"/>
        <w:jc w:val="both"/>
        <w:rPr>
          <w:rFonts w:ascii="Book Antiqua" w:hAnsi="Book Antiqua" w:cstheme="majorBidi"/>
          <w:b/>
          <w:bCs/>
          <w:i/>
          <w:sz w:val="24"/>
          <w:szCs w:val="24"/>
        </w:rPr>
      </w:pPr>
      <w:r w:rsidRPr="00335BD4">
        <w:rPr>
          <w:rFonts w:ascii="Book Antiqua" w:hAnsi="Book Antiqua" w:cstheme="majorBidi"/>
          <w:b/>
          <w:bCs/>
          <w:i/>
          <w:sz w:val="24"/>
          <w:szCs w:val="24"/>
        </w:rPr>
        <w:t>Studies description</w:t>
      </w:r>
    </w:p>
    <w:p w:rsidR="006E76CD" w:rsidRPr="00684B22" w:rsidRDefault="006E76CD" w:rsidP="00684B22">
      <w:pPr>
        <w:autoSpaceDE w:val="0"/>
        <w:autoSpaceDN w:val="0"/>
        <w:bidi w:val="0"/>
        <w:adjustRightInd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t>Yamada</w:t>
      </w:r>
      <w:r w:rsidRPr="0064687D">
        <w:rPr>
          <w:rFonts w:ascii="Book Antiqua" w:hAnsi="Book Antiqua" w:cstheme="majorBidi"/>
          <w:i/>
          <w:sz w:val="24"/>
          <w:szCs w:val="24"/>
        </w:rPr>
        <w:t xml:space="preserve"> et al</w:t>
      </w:r>
      <w:r w:rsidR="0064687D" w:rsidRPr="0064687D">
        <w:rPr>
          <w:rFonts w:ascii="Book Antiqua" w:hAnsi="Book Antiqua" w:cstheme="majorBidi"/>
          <w:sz w:val="24"/>
          <w:szCs w:val="24"/>
          <w:vertAlign w:val="superscript"/>
        </w:rPr>
        <w:t>[20]</w:t>
      </w:r>
      <w:r w:rsidRPr="00684B22">
        <w:rPr>
          <w:rFonts w:ascii="Book Antiqua" w:hAnsi="Book Antiqua" w:cstheme="majorBidi"/>
          <w:sz w:val="24"/>
          <w:szCs w:val="24"/>
        </w:rPr>
        <w:t xml:space="preserve"> </w:t>
      </w:r>
      <w:r w:rsidR="00576063" w:rsidRPr="00684B22">
        <w:rPr>
          <w:rFonts w:ascii="Book Antiqua" w:hAnsi="Book Antiqua" w:cstheme="majorBidi"/>
          <w:sz w:val="24"/>
          <w:szCs w:val="24"/>
        </w:rPr>
        <w:t xml:space="preserve">using histochemical methods </w:t>
      </w:r>
      <w:r w:rsidRPr="00684B22">
        <w:rPr>
          <w:rFonts w:ascii="Book Antiqua" w:hAnsi="Book Antiqua" w:cstheme="majorBidi"/>
          <w:sz w:val="24"/>
          <w:szCs w:val="24"/>
        </w:rPr>
        <w:t>compared the mucin expression between malignant and benign tumors of the pancreas. They found significant higher expression of sialomucin (&gt;</w:t>
      </w:r>
      <w:r w:rsidR="0064687D">
        <w:rPr>
          <w:rFonts w:ascii="Book Antiqua" w:hAnsi="Book Antiqua" w:cstheme="majorBidi" w:hint="eastAsia"/>
          <w:sz w:val="24"/>
          <w:szCs w:val="24"/>
          <w:lang w:eastAsia="zh-CN"/>
        </w:rPr>
        <w:t xml:space="preserve"> </w:t>
      </w:r>
      <w:r w:rsidRPr="00684B22">
        <w:rPr>
          <w:rFonts w:ascii="Book Antiqua" w:hAnsi="Book Antiqua" w:cstheme="majorBidi"/>
          <w:sz w:val="24"/>
          <w:szCs w:val="24"/>
        </w:rPr>
        <w:t>50% of glands) in malignant tumors and higher expression of neutral mucin (&gt;</w:t>
      </w:r>
      <w:r w:rsidR="0064687D">
        <w:rPr>
          <w:rFonts w:ascii="Book Antiqua" w:hAnsi="Book Antiqua" w:cstheme="majorBidi" w:hint="eastAsia"/>
          <w:sz w:val="24"/>
          <w:szCs w:val="24"/>
          <w:lang w:eastAsia="zh-CN"/>
        </w:rPr>
        <w:t xml:space="preserve"> </w:t>
      </w:r>
      <w:r w:rsidRPr="00684B22">
        <w:rPr>
          <w:rFonts w:ascii="Book Antiqua" w:hAnsi="Book Antiqua" w:cstheme="majorBidi"/>
          <w:sz w:val="24"/>
          <w:szCs w:val="24"/>
        </w:rPr>
        <w:t>50% of glands) in benign tumors.</w:t>
      </w:r>
      <w:r w:rsidR="00745568" w:rsidRPr="00684B22">
        <w:rPr>
          <w:rFonts w:ascii="Book Antiqua" w:hAnsi="Book Antiqua" w:cstheme="majorBidi"/>
          <w:sz w:val="24"/>
          <w:szCs w:val="24"/>
        </w:rPr>
        <w:t xml:space="preserve"> </w:t>
      </w:r>
      <w:r w:rsidRPr="00684B22">
        <w:rPr>
          <w:rFonts w:ascii="Book Antiqua" w:hAnsi="Book Antiqua" w:cstheme="majorBidi"/>
          <w:sz w:val="24"/>
          <w:szCs w:val="24"/>
        </w:rPr>
        <w:t xml:space="preserve">Osaka </w:t>
      </w:r>
      <w:r w:rsidRPr="0064687D">
        <w:rPr>
          <w:rFonts w:ascii="Book Antiqua" w:hAnsi="Book Antiqua" w:cstheme="majorBidi"/>
          <w:i/>
          <w:sz w:val="24"/>
          <w:szCs w:val="24"/>
        </w:rPr>
        <w:t>et al</w:t>
      </w:r>
      <w:r w:rsidR="0064687D" w:rsidRPr="0064687D">
        <w:rPr>
          <w:rFonts w:ascii="Book Antiqua" w:hAnsi="Book Antiqua" w:cstheme="majorBidi"/>
          <w:sz w:val="24"/>
          <w:szCs w:val="24"/>
          <w:vertAlign w:val="superscript"/>
        </w:rPr>
        <w:t>[21]</w:t>
      </w:r>
      <w:r w:rsidRPr="00684B22">
        <w:rPr>
          <w:rFonts w:ascii="Book Antiqua" w:hAnsi="Book Antiqua" w:cstheme="majorBidi"/>
          <w:sz w:val="24"/>
          <w:szCs w:val="24"/>
        </w:rPr>
        <w:t xml:space="preserve"> demonstrated a significant contrast between expression of mammary type mucin and intestinal type mucin</w:t>
      </w:r>
      <w:r w:rsidR="00E70CDC" w:rsidRPr="00684B22">
        <w:rPr>
          <w:rFonts w:ascii="Book Antiqua" w:hAnsi="Book Antiqua" w:cstheme="majorBidi"/>
          <w:sz w:val="24"/>
          <w:szCs w:val="24"/>
        </w:rPr>
        <w:t xml:space="preserve"> </w:t>
      </w:r>
      <w:r w:rsidRPr="00684B22">
        <w:rPr>
          <w:rFonts w:ascii="Book Antiqua" w:hAnsi="Book Antiqua" w:cstheme="majorBidi"/>
          <w:sz w:val="24"/>
          <w:szCs w:val="24"/>
        </w:rPr>
        <w:t>in carcinomas</w:t>
      </w:r>
      <w:r w:rsidR="00684B22">
        <w:rPr>
          <w:rFonts w:ascii="Book Antiqua" w:hAnsi="Book Antiqua" w:cstheme="majorBidi"/>
          <w:sz w:val="24"/>
          <w:szCs w:val="24"/>
        </w:rPr>
        <w:t xml:space="preserve"> </w:t>
      </w:r>
      <w:r w:rsidRPr="00684B22">
        <w:rPr>
          <w:rFonts w:ascii="Book Antiqua" w:hAnsi="Book Antiqua" w:cstheme="majorBidi"/>
          <w:sz w:val="24"/>
          <w:szCs w:val="24"/>
        </w:rPr>
        <w:t>and intraductal papillary tumor. The on</w:t>
      </w:r>
      <w:r w:rsidR="00DB19CE" w:rsidRPr="00684B22">
        <w:rPr>
          <w:rFonts w:ascii="Book Antiqua" w:hAnsi="Book Antiqua" w:cstheme="majorBidi"/>
          <w:sz w:val="24"/>
          <w:szCs w:val="24"/>
        </w:rPr>
        <w:t>cogenic mucin antigens, Tn and S</w:t>
      </w:r>
      <w:r w:rsidRPr="00684B22">
        <w:rPr>
          <w:rFonts w:ascii="Book Antiqua" w:hAnsi="Book Antiqua" w:cstheme="majorBidi"/>
          <w:sz w:val="24"/>
          <w:szCs w:val="24"/>
        </w:rPr>
        <w:t>Tn, were expressed in malignant and premalignant states but not in normal pancreatic mucosa.</w:t>
      </w:r>
      <w:r w:rsidR="00684B22">
        <w:rPr>
          <w:rFonts w:ascii="Book Antiqua" w:hAnsi="Book Antiqua" w:cstheme="majorBidi"/>
          <w:sz w:val="24"/>
          <w:szCs w:val="24"/>
        </w:rPr>
        <w:t xml:space="preserve"> </w:t>
      </w:r>
      <w:r w:rsidRPr="00684B22">
        <w:rPr>
          <w:rFonts w:ascii="Book Antiqua" w:hAnsi="Book Antiqua" w:cstheme="majorBidi"/>
          <w:sz w:val="24"/>
          <w:szCs w:val="24"/>
        </w:rPr>
        <w:t>Incomplete glycosylation of mucins that results in expression of T, Tn, and sialyl-Tn antigens in pancreatic adenocarcinom</w:t>
      </w:r>
      <w:r w:rsidR="0064687D">
        <w:rPr>
          <w:rFonts w:ascii="Book Antiqua" w:hAnsi="Book Antiqua" w:cstheme="majorBidi"/>
          <w:sz w:val="24"/>
          <w:szCs w:val="24"/>
        </w:rPr>
        <w:t xml:space="preserve">a was described by Terada </w:t>
      </w:r>
      <w:r w:rsidR="0064687D" w:rsidRPr="0064687D">
        <w:rPr>
          <w:rFonts w:ascii="Book Antiqua" w:hAnsi="Book Antiqua" w:cstheme="majorBidi"/>
          <w:i/>
          <w:sz w:val="24"/>
          <w:szCs w:val="24"/>
        </w:rPr>
        <w:t>et al</w:t>
      </w:r>
      <w:r w:rsidR="000D5DB5" w:rsidRPr="0064687D">
        <w:rPr>
          <w:rFonts w:ascii="Book Antiqua" w:hAnsi="Book Antiqua" w:cstheme="majorBidi"/>
          <w:sz w:val="24"/>
          <w:szCs w:val="24"/>
          <w:vertAlign w:val="superscript"/>
        </w:rPr>
        <w:t>[</w:t>
      </w:r>
      <w:r w:rsidR="004601DE" w:rsidRPr="0064687D">
        <w:rPr>
          <w:rFonts w:ascii="Book Antiqua" w:hAnsi="Book Antiqua" w:cstheme="majorBidi"/>
          <w:sz w:val="24"/>
          <w:szCs w:val="24"/>
          <w:vertAlign w:val="superscript"/>
        </w:rPr>
        <w:t>1</w:t>
      </w:r>
      <w:r w:rsidRPr="0064687D">
        <w:rPr>
          <w:rFonts w:ascii="Book Antiqua" w:hAnsi="Book Antiqua" w:cstheme="majorBidi"/>
          <w:sz w:val="24"/>
          <w:szCs w:val="24"/>
          <w:vertAlign w:val="superscript"/>
        </w:rPr>
        <w:t>3</w:t>
      </w:r>
      <w:r w:rsidR="004601DE" w:rsidRPr="0064687D">
        <w:rPr>
          <w:rFonts w:ascii="Book Antiqua" w:hAnsi="Book Antiqua" w:cstheme="majorBidi"/>
          <w:sz w:val="24"/>
          <w:szCs w:val="24"/>
          <w:vertAlign w:val="superscript"/>
        </w:rPr>
        <w:t>,32</w:t>
      </w:r>
      <w:r w:rsidR="000D5DB5" w:rsidRPr="0064687D">
        <w:rPr>
          <w:rFonts w:ascii="Book Antiqua" w:hAnsi="Book Antiqua" w:cstheme="majorBidi"/>
          <w:sz w:val="24"/>
          <w:szCs w:val="24"/>
          <w:vertAlign w:val="superscript"/>
        </w:rPr>
        <w:t>]</w:t>
      </w:r>
      <w:r w:rsidRPr="00684B22">
        <w:rPr>
          <w:rFonts w:ascii="Book Antiqua" w:hAnsi="Book Antiqua" w:cstheme="majorBidi"/>
          <w:sz w:val="24"/>
          <w:szCs w:val="24"/>
        </w:rPr>
        <w:t xml:space="preserve">. They found increased expression of Tn antigen and sialyl Tn </w:t>
      </w:r>
      <w:r w:rsidR="005A18B6" w:rsidRPr="00684B22">
        <w:rPr>
          <w:rFonts w:ascii="Book Antiqua" w:hAnsi="Book Antiqua" w:cstheme="majorBidi"/>
          <w:sz w:val="24"/>
          <w:szCs w:val="24"/>
        </w:rPr>
        <w:t xml:space="preserve">(STn) </w:t>
      </w:r>
      <w:r w:rsidRPr="00684B22">
        <w:rPr>
          <w:rFonts w:ascii="Book Antiqua" w:hAnsi="Book Antiqua" w:cstheme="majorBidi"/>
          <w:sz w:val="24"/>
          <w:szCs w:val="24"/>
        </w:rPr>
        <w:t>antigen in comparison with normal pancreatic tissue, but the same expression</w:t>
      </w:r>
      <w:r w:rsidR="005A18B6" w:rsidRPr="00684B22">
        <w:rPr>
          <w:rFonts w:ascii="Book Antiqua" w:hAnsi="Book Antiqua" w:cstheme="majorBidi"/>
          <w:sz w:val="24"/>
          <w:szCs w:val="24"/>
        </w:rPr>
        <w:t xml:space="preserve"> of</w:t>
      </w:r>
      <w:r w:rsidRPr="00684B22">
        <w:rPr>
          <w:rFonts w:ascii="Book Antiqua" w:hAnsi="Book Antiqua" w:cstheme="majorBidi"/>
          <w:sz w:val="24"/>
          <w:szCs w:val="24"/>
        </w:rPr>
        <w:t xml:space="preserve"> </w:t>
      </w:r>
      <w:r w:rsidRPr="00684B22">
        <w:rPr>
          <w:rFonts w:ascii="Book Antiqua" w:hAnsi="Book Antiqua" w:cstheme="majorBidi"/>
          <w:i/>
          <w:iCs/>
          <w:sz w:val="24"/>
          <w:szCs w:val="24"/>
        </w:rPr>
        <w:t>MUC1</w:t>
      </w:r>
      <w:r w:rsidRPr="00684B22">
        <w:rPr>
          <w:rFonts w:ascii="Book Antiqua" w:hAnsi="Book Antiqua" w:cstheme="majorBidi"/>
          <w:sz w:val="24"/>
          <w:szCs w:val="24"/>
        </w:rPr>
        <w:t xml:space="preserve"> and T antigen. Similar findings were described for IPMN, which support the sequence of events from IPMN to adenocarcinoma.</w:t>
      </w:r>
      <w:r w:rsidR="00684B22">
        <w:rPr>
          <w:rFonts w:ascii="Book Antiqua" w:hAnsi="Book Antiqua" w:cstheme="majorBidi"/>
          <w:sz w:val="24"/>
          <w:szCs w:val="24"/>
        </w:rPr>
        <w:t xml:space="preserve"> </w:t>
      </w:r>
      <w:r w:rsidRPr="00684B22">
        <w:rPr>
          <w:rFonts w:ascii="Book Antiqua" w:hAnsi="Book Antiqua" w:cstheme="majorBidi"/>
          <w:sz w:val="24"/>
          <w:szCs w:val="24"/>
        </w:rPr>
        <w:t xml:space="preserve">Yonezawa </w:t>
      </w:r>
      <w:r w:rsidRPr="00F77138">
        <w:rPr>
          <w:rFonts w:ascii="Book Antiqua" w:hAnsi="Book Antiqua" w:cstheme="majorBidi"/>
          <w:i/>
          <w:sz w:val="24"/>
          <w:szCs w:val="24"/>
        </w:rPr>
        <w:t>et al</w:t>
      </w:r>
      <w:r w:rsidR="00F77138" w:rsidRPr="00F77138">
        <w:rPr>
          <w:rFonts w:ascii="Book Antiqua" w:hAnsi="Book Antiqua" w:cstheme="majorBidi"/>
          <w:sz w:val="24"/>
          <w:szCs w:val="24"/>
          <w:vertAlign w:val="superscript"/>
        </w:rPr>
        <w:t>[8]</w:t>
      </w:r>
      <w:r w:rsidRPr="00684B22">
        <w:rPr>
          <w:rFonts w:ascii="Book Antiqua" w:hAnsi="Book Antiqua" w:cstheme="majorBidi"/>
          <w:sz w:val="24"/>
          <w:szCs w:val="24"/>
        </w:rPr>
        <w:t xml:space="preserve"> found higher expression of </w:t>
      </w:r>
      <w:r w:rsidRPr="00684B22">
        <w:rPr>
          <w:rFonts w:ascii="Book Antiqua" w:hAnsi="Book Antiqua" w:cstheme="majorBidi"/>
          <w:i/>
          <w:iCs/>
          <w:sz w:val="24"/>
          <w:szCs w:val="24"/>
        </w:rPr>
        <w:t>MUC1</w:t>
      </w:r>
      <w:r w:rsidRPr="00684B22">
        <w:rPr>
          <w:rFonts w:ascii="Book Antiqua" w:hAnsi="Book Antiqua" w:cstheme="majorBidi"/>
          <w:sz w:val="24"/>
          <w:szCs w:val="24"/>
        </w:rPr>
        <w:t xml:space="preserve"> in </w:t>
      </w:r>
      <w:r w:rsidR="00DB19CE" w:rsidRPr="00684B22">
        <w:rPr>
          <w:rFonts w:ascii="Book Antiqua" w:hAnsi="Book Antiqua" w:cstheme="majorBidi"/>
          <w:sz w:val="24"/>
          <w:szCs w:val="24"/>
        </w:rPr>
        <w:t xml:space="preserve">ductal </w:t>
      </w:r>
      <w:r w:rsidRPr="00684B22">
        <w:rPr>
          <w:rFonts w:ascii="Book Antiqua" w:hAnsi="Book Antiqua" w:cstheme="majorBidi"/>
          <w:sz w:val="24"/>
          <w:szCs w:val="24"/>
        </w:rPr>
        <w:t xml:space="preserve">adenocarcinoma than IPMN, and lower expression of </w:t>
      </w:r>
      <w:r w:rsidRPr="00684B22">
        <w:rPr>
          <w:rFonts w:ascii="Book Antiqua" w:hAnsi="Book Antiqua" w:cstheme="majorBidi"/>
          <w:i/>
          <w:iCs/>
          <w:sz w:val="24"/>
          <w:szCs w:val="24"/>
        </w:rPr>
        <w:t>MUC2</w:t>
      </w:r>
      <w:r w:rsidRPr="00684B22">
        <w:rPr>
          <w:rFonts w:ascii="Book Antiqua" w:hAnsi="Book Antiqua" w:cstheme="majorBidi"/>
          <w:sz w:val="24"/>
          <w:szCs w:val="24"/>
        </w:rPr>
        <w:t>. Invasive growth areas of IPM</w:t>
      </w:r>
      <w:r w:rsidR="005A18B6" w:rsidRPr="00684B22">
        <w:rPr>
          <w:rFonts w:ascii="Book Antiqua" w:hAnsi="Book Antiqua" w:cstheme="majorBidi"/>
          <w:sz w:val="24"/>
          <w:szCs w:val="24"/>
        </w:rPr>
        <w:t>N</w:t>
      </w:r>
      <w:r w:rsidRPr="00684B22">
        <w:rPr>
          <w:rFonts w:ascii="Book Antiqua" w:hAnsi="Book Antiqua" w:cstheme="majorBidi"/>
          <w:sz w:val="24"/>
          <w:szCs w:val="24"/>
        </w:rPr>
        <w:t xml:space="preserve"> </w:t>
      </w:r>
      <w:r w:rsidR="00BC1CB8" w:rsidRPr="00684B22">
        <w:rPr>
          <w:rFonts w:ascii="Book Antiqua" w:hAnsi="Book Antiqua" w:cstheme="majorBidi"/>
          <w:sz w:val="24"/>
          <w:szCs w:val="24"/>
        </w:rPr>
        <w:t xml:space="preserve">had </w:t>
      </w:r>
      <w:r w:rsidR="008D4C59" w:rsidRPr="00684B22">
        <w:rPr>
          <w:rFonts w:ascii="Book Antiqua" w:hAnsi="Book Antiqua" w:cstheme="majorBidi"/>
          <w:i/>
          <w:iCs/>
          <w:sz w:val="24"/>
          <w:szCs w:val="24"/>
        </w:rPr>
        <w:t>MUC</w:t>
      </w:r>
      <w:r w:rsidRPr="00684B22">
        <w:rPr>
          <w:rFonts w:ascii="Book Antiqua" w:hAnsi="Book Antiqua" w:cstheme="majorBidi"/>
          <w:i/>
          <w:iCs/>
          <w:sz w:val="24"/>
          <w:szCs w:val="24"/>
        </w:rPr>
        <w:t>1</w:t>
      </w:r>
      <w:r w:rsidRPr="00684B22">
        <w:rPr>
          <w:rFonts w:ascii="Book Antiqua" w:hAnsi="Book Antiqua" w:cstheme="majorBidi"/>
          <w:sz w:val="24"/>
          <w:szCs w:val="24"/>
        </w:rPr>
        <w:t xml:space="preserve"> expression </w:t>
      </w:r>
      <w:r w:rsidR="00BC1CB8" w:rsidRPr="00684B22">
        <w:rPr>
          <w:rFonts w:ascii="Book Antiqua" w:hAnsi="Book Antiqua" w:cstheme="majorBidi"/>
          <w:sz w:val="24"/>
          <w:szCs w:val="24"/>
        </w:rPr>
        <w:t>similar to</w:t>
      </w:r>
      <w:r w:rsidRPr="00684B22">
        <w:rPr>
          <w:rFonts w:ascii="Book Antiqua" w:hAnsi="Book Antiqua" w:cstheme="majorBidi"/>
          <w:sz w:val="24"/>
          <w:szCs w:val="24"/>
        </w:rPr>
        <w:t xml:space="preserve"> adenocarcinoma. </w:t>
      </w:r>
      <w:r w:rsidR="005A18B6" w:rsidRPr="00684B22">
        <w:rPr>
          <w:rFonts w:ascii="Book Antiqua" w:hAnsi="Book Antiqua" w:cstheme="majorBidi"/>
          <w:sz w:val="24"/>
          <w:szCs w:val="24"/>
        </w:rPr>
        <w:t xml:space="preserve">The same group demonstrated up regulation of </w:t>
      </w:r>
      <w:r w:rsidR="005A18B6" w:rsidRPr="00684B22">
        <w:rPr>
          <w:rFonts w:ascii="Book Antiqua" w:hAnsi="Book Antiqua" w:cstheme="majorBidi"/>
          <w:i/>
          <w:iCs/>
          <w:sz w:val="24"/>
          <w:szCs w:val="24"/>
        </w:rPr>
        <w:t>MUC5AC</w:t>
      </w:r>
      <w:r w:rsidR="005A18B6" w:rsidRPr="00684B22">
        <w:rPr>
          <w:rFonts w:ascii="Book Antiqua" w:hAnsi="Book Antiqua" w:cstheme="majorBidi"/>
          <w:sz w:val="24"/>
          <w:szCs w:val="24"/>
        </w:rPr>
        <w:t xml:space="preserve"> mRNA </w:t>
      </w:r>
      <w:r w:rsidR="00415ECB" w:rsidRPr="00684B22">
        <w:rPr>
          <w:rFonts w:ascii="Book Antiqua" w:hAnsi="Book Antiqua" w:cstheme="majorBidi"/>
          <w:sz w:val="24"/>
          <w:szCs w:val="24"/>
        </w:rPr>
        <w:t>in</w:t>
      </w:r>
      <w:r w:rsidRPr="00684B22">
        <w:rPr>
          <w:rFonts w:ascii="Book Antiqua" w:hAnsi="Book Antiqua" w:cstheme="majorBidi"/>
          <w:sz w:val="24"/>
          <w:szCs w:val="24"/>
        </w:rPr>
        <w:t xml:space="preserve"> IPMN cases with </w:t>
      </w:r>
      <w:r w:rsidR="00415ECB" w:rsidRPr="00684B22">
        <w:rPr>
          <w:rFonts w:ascii="Book Antiqua" w:hAnsi="Book Antiqua" w:cstheme="majorBidi"/>
          <w:sz w:val="24"/>
          <w:szCs w:val="24"/>
        </w:rPr>
        <w:t>a favorable prognosis</w:t>
      </w:r>
      <w:r w:rsidRPr="00684B22">
        <w:rPr>
          <w:rFonts w:ascii="Book Antiqua" w:hAnsi="Book Antiqua" w:cstheme="majorBidi"/>
          <w:sz w:val="24"/>
          <w:szCs w:val="24"/>
        </w:rPr>
        <w:t xml:space="preserve">, whereas </w:t>
      </w:r>
      <w:r w:rsidR="00415ECB" w:rsidRPr="00684B22">
        <w:rPr>
          <w:rFonts w:ascii="Book Antiqua" w:hAnsi="Book Antiqua" w:cstheme="majorBidi"/>
          <w:sz w:val="24"/>
          <w:szCs w:val="24"/>
        </w:rPr>
        <w:t>such expression was not found in duct</w:t>
      </w:r>
      <w:r w:rsidR="00DB19CE" w:rsidRPr="00684B22">
        <w:rPr>
          <w:rFonts w:ascii="Book Antiqua" w:hAnsi="Book Antiqua" w:cstheme="majorBidi"/>
          <w:sz w:val="24"/>
          <w:szCs w:val="24"/>
        </w:rPr>
        <w:t xml:space="preserve">al </w:t>
      </w:r>
      <w:r w:rsidRPr="00684B22">
        <w:rPr>
          <w:rFonts w:ascii="Book Antiqua" w:hAnsi="Book Antiqua" w:cstheme="majorBidi"/>
          <w:sz w:val="24"/>
          <w:szCs w:val="24"/>
        </w:rPr>
        <w:t>adenocarcin</w:t>
      </w:r>
      <w:r w:rsidR="00F77138">
        <w:rPr>
          <w:rFonts w:ascii="Book Antiqua" w:hAnsi="Book Antiqua" w:cstheme="majorBidi"/>
          <w:sz w:val="24"/>
          <w:szCs w:val="24"/>
        </w:rPr>
        <w:t>oma cases with a poor prognosis</w:t>
      </w:r>
      <w:r w:rsidR="000E7E58" w:rsidRPr="00F77138">
        <w:rPr>
          <w:rFonts w:ascii="Book Antiqua" w:hAnsi="Book Antiqua" w:cstheme="majorBidi"/>
          <w:sz w:val="24"/>
          <w:szCs w:val="24"/>
          <w:vertAlign w:val="superscript"/>
        </w:rPr>
        <w:t>[</w:t>
      </w:r>
      <w:r w:rsidR="004601DE" w:rsidRPr="00F77138">
        <w:rPr>
          <w:rFonts w:ascii="Book Antiqua" w:hAnsi="Book Antiqua" w:cstheme="majorBidi"/>
          <w:sz w:val="24"/>
          <w:szCs w:val="24"/>
          <w:vertAlign w:val="superscript"/>
        </w:rPr>
        <w:t>22</w:t>
      </w:r>
      <w:r w:rsidR="000E7E58" w:rsidRPr="00F77138">
        <w:rPr>
          <w:rFonts w:ascii="Book Antiqua" w:hAnsi="Book Antiqua" w:cstheme="majorBidi"/>
          <w:sz w:val="24"/>
          <w:szCs w:val="24"/>
          <w:vertAlign w:val="superscript"/>
        </w:rPr>
        <w:t>]</w:t>
      </w:r>
      <w:r w:rsidRPr="00684B22">
        <w:rPr>
          <w:rFonts w:ascii="Book Antiqua" w:hAnsi="Book Antiqua" w:cstheme="majorBidi"/>
          <w:sz w:val="24"/>
          <w:szCs w:val="24"/>
        </w:rPr>
        <w:t>.</w:t>
      </w:r>
    </w:p>
    <w:p w:rsidR="00E37866" w:rsidRPr="00684B22" w:rsidRDefault="006E76CD" w:rsidP="00F77138">
      <w:pPr>
        <w:autoSpaceDE w:val="0"/>
        <w:autoSpaceDN w:val="0"/>
        <w:bidi w:val="0"/>
        <w:adjustRightInd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 xml:space="preserve">Andrianifahanana </w:t>
      </w:r>
      <w:r w:rsidRPr="00F77138">
        <w:rPr>
          <w:rFonts w:ascii="Book Antiqua" w:hAnsi="Book Antiqua" w:cstheme="majorBidi"/>
          <w:i/>
          <w:sz w:val="24"/>
          <w:szCs w:val="24"/>
        </w:rPr>
        <w:t>et al</w:t>
      </w:r>
      <w:r w:rsidR="00F77138" w:rsidRPr="00F77138">
        <w:rPr>
          <w:rFonts w:ascii="Book Antiqua" w:hAnsi="Book Antiqua" w:cstheme="majorBidi"/>
          <w:sz w:val="24"/>
          <w:szCs w:val="24"/>
          <w:vertAlign w:val="superscript"/>
        </w:rPr>
        <w:t>[23]</w:t>
      </w:r>
      <w:r w:rsidRPr="00684B22">
        <w:rPr>
          <w:rFonts w:ascii="Book Antiqua" w:hAnsi="Book Antiqua" w:cstheme="majorBidi"/>
          <w:sz w:val="24"/>
          <w:szCs w:val="24"/>
        </w:rPr>
        <w:t xml:space="preserve"> described a significant higher </w:t>
      </w:r>
      <w:r w:rsidRPr="00684B22">
        <w:rPr>
          <w:rFonts w:ascii="Book Antiqua" w:hAnsi="Book Antiqua" w:cstheme="majorBidi"/>
          <w:i/>
          <w:iCs/>
          <w:sz w:val="24"/>
          <w:szCs w:val="24"/>
        </w:rPr>
        <w:t xml:space="preserve">MUC4 </w:t>
      </w:r>
      <w:r w:rsidRPr="00684B22">
        <w:rPr>
          <w:rFonts w:ascii="Book Antiqua" w:hAnsi="Book Antiqua" w:cstheme="majorBidi"/>
          <w:sz w:val="24"/>
          <w:szCs w:val="24"/>
        </w:rPr>
        <w:t>expression in adenocarcinoma tissue than in chronic pancreatitis</w:t>
      </w:r>
      <w:r w:rsidR="004601DE" w:rsidRPr="00684B22">
        <w:rPr>
          <w:rFonts w:ascii="Book Antiqua" w:hAnsi="Book Antiqua" w:cstheme="majorBidi"/>
          <w:sz w:val="24"/>
          <w:szCs w:val="24"/>
        </w:rPr>
        <w:t xml:space="preserve"> or normal pancreatic tissue</w:t>
      </w:r>
      <w:r w:rsidRPr="00684B22">
        <w:rPr>
          <w:rFonts w:ascii="Book Antiqua" w:hAnsi="Book Antiqua" w:cstheme="majorBidi"/>
          <w:sz w:val="24"/>
          <w:szCs w:val="24"/>
        </w:rPr>
        <w:t>.</w:t>
      </w:r>
      <w:r w:rsidR="00684B22">
        <w:rPr>
          <w:rFonts w:ascii="Book Antiqua" w:hAnsi="Book Antiqua" w:cstheme="majorBidi"/>
          <w:sz w:val="24"/>
          <w:szCs w:val="24"/>
        </w:rPr>
        <w:t xml:space="preserve"> </w:t>
      </w:r>
      <w:r w:rsidRPr="00684B22">
        <w:rPr>
          <w:rFonts w:ascii="Book Antiqua" w:hAnsi="Book Antiqua" w:cstheme="majorBidi"/>
          <w:sz w:val="24"/>
          <w:szCs w:val="24"/>
        </w:rPr>
        <w:t xml:space="preserve">Luttges </w:t>
      </w:r>
      <w:r w:rsidRPr="00F45F5B">
        <w:rPr>
          <w:rFonts w:ascii="Book Antiqua" w:hAnsi="Book Antiqua" w:cstheme="majorBidi"/>
          <w:i/>
          <w:sz w:val="24"/>
          <w:szCs w:val="24"/>
        </w:rPr>
        <w:t>et al</w:t>
      </w:r>
      <w:r w:rsidR="00F45F5B" w:rsidRPr="00F45F5B">
        <w:rPr>
          <w:rFonts w:ascii="Book Antiqua" w:hAnsi="Book Antiqua" w:cstheme="majorBidi"/>
          <w:sz w:val="24"/>
          <w:szCs w:val="24"/>
          <w:vertAlign w:val="superscript"/>
        </w:rPr>
        <w:t>[9]</w:t>
      </w:r>
      <w:r w:rsidRPr="00684B22">
        <w:rPr>
          <w:rFonts w:ascii="Book Antiqua" w:hAnsi="Book Antiqua" w:cstheme="majorBidi"/>
          <w:sz w:val="24"/>
          <w:szCs w:val="24"/>
        </w:rPr>
        <w:t xml:space="preserve"> found expression of </w:t>
      </w:r>
      <w:r w:rsidRPr="00684B22">
        <w:rPr>
          <w:rFonts w:ascii="Book Antiqua" w:hAnsi="Book Antiqua" w:cstheme="majorBidi"/>
          <w:i/>
          <w:iCs/>
          <w:sz w:val="24"/>
          <w:szCs w:val="24"/>
        </w:rPr>
        <w:t>MUC2</w:t>
      </w:r>
      <w:r w:rsidRPr="00684B22">
        <w:rPr>
          <w:rFonts w:ascii="Book Antiqua" w:hAnsi="Book Antiqua" w:cstheme="majorBidi"/>
          <w:sz w:val="24"/>
          <w:szCs w:val="24"/>
        </w:rPr>
        <w:t xml:space="preserve"> in all IPMN and mucinous carcinoma cases of the pancreas but in only one of 35 of d</w:t>
      </w:r>
      <w:r w:rsidR="004601DE" w:rsidRPr="00684B22">
        <w:rPr>
          <w:rFonts w:ascii="Book Antiqua" w:hAnsi="Book Antiqua" w:cstheme="majorBidi"/>
          <w:sz w:val="24"/>
          <w:szCs w:val="24"/>
        </w:rPr>
        <w:t>uctular adenocarcinoma cases</w:t>
      </w:r>
      <w:r w:rsidRPr="00684B22">
        <w:rPr>
          <w:rFonts w:ascii="Book Antiqua" w:hAnsi="Book Antiqua" w:cstheme="majorBidi"/>
          <w:sz w:val="24"/>
          <w:szCs w:val="24"/>
        </w:rPr>
        <w:t xml:space="preserve">. </w:t>
      </w:r>
      <w:r w:rsidRPr="00684B22">
        <w:rPr>
          <w:rFonts w:ascii="Book Antiqua" w:hAnsi="Book Antiqua" w:cstheme="majorBidi"/>
          <w:i/>
          <w:iCs/>
          <w:sz w:val="24"/>
          <w:szCs w:val="24"/>
        </w:rPr>
        <w:t>MUC1</w:t>
      </w:r>
      <w:r w:rsidRPr="00684B22">
        <w:rPr>
          <w:rFonts w:ascii="Book Antiqua" w:hAnsi="Book Antiqua" w:cstheme="majorBidi"/>
          <w:sz w:val="24"/>
          <w:szCs w:val="24"/>
        </w:rPr>
        <w:t xml:space="preserve"> expression was only demonstrated in ductular adenocarcinoma tissue. The same group also found strong expression of </w:t>
      </w:r>
      <w:r w:rsidRPr="00684B22">
        <w:rPr>
          <w:rFonts w:ascii="Book Antiqua" w:hAnsi="Book Antiqua" w:cstheme="majorBidi"/>
          <w:i/>
          <w:iCs/>
          <w:sz w:val="24"/>
          <w:szCs w:val="24"/>
        </w:rPr>
        <w:t>MUC5AC</w:t>
      </w:r>
      <w:r w:rsidRPr="00684B22">
        <w:rPr>
          <w:rFonts w:ascii="Book Antiqua" w:hAnsi="Book Antiqua" w:cstheme="majorBidi"/>
          <w:sz w:val="24"/>
          <w:szCs w:val="24"/>
        </w:rPr>
        <w:t xml:space="preserve"> and </w:t>
      </w:r>
      <w:r w:rsidRPr="00684B22">
        <w:rPr>
          <w:rFonts w:ascii="Book Antiqua" w:hAnsi="Book Antiqua" w:cstheme="majorBidi"/>
          <w:i/>
          <w:iCs/>
          <w:sz w:val="24"/>
          <w:szCs w:val="24"/>
        </w:rPr>
        <w:t>MUC2</w:t>
      </w:r>
      <w:r w:rsidRPr="00684B22">
        <w:rPr>
          <w:rFonts w:ascii="Book Antiqua" w:hAnsi="Book Antiqua" w:cstheme="majorBidi"/>
          <w:sz w:val="24"/>
          <w:szCs w:val="24"/>
        </w:rPr>
        <w:t xml:space="preserve"> in mucinous cystic neoplasms of the pancreas, but no such expression of </w:t>
      </w:r>
      <w:r w:rsidRPr="00684B22">
        <w:rPr>
          <w:rFonts w:ascii="Book Antiqua" w:hAnsi="Book Antiqua" w:cstheme="majorBidi"/>
          <w:i/>
          <w:iCs/>
          <w:sz w:val="24"/>
          <w:szCs w:val="24"/>
        </w:rPr>
        <w:t>MUC1</w:t>
      </w:r>
      <w:r w:rsidRPr="00684B22">
        <w:rPr>
          <w:rFonts w:ascii="Book Antiqua" w:hAnsi="Book Antiqua" w:cstheme="majorBidi"/>
          <w:sz w:val="24"/>
          <w:szCs w:val="24"/>
        </w:rPr>
        <w:t xml:space="preserve"> and </w:t>
      </w:r>
      <w:r w:rsidRPr="00684B22">
        <w:rPr>
          <w:rFonts w:ascii="Book Antiqua" w:hAnsi="Book Antiqua" w:cstheme="majorBidi"/>
          <w:i/>
          <w:iCs/>
          <w:sz w:val="24"/>
          <w:szCs w:val="24"/>
        </w:rPr>
        <w:t>MUC6</w:t>
      </w:r>
      <w:r w:rsidR="000E7E58" w:rsidRPr="00F45F5B">
        <w:rPr>
          <w:rFonts w:ascii="Book Antiqua" w:hAnsi="Book Antiqua" w:cstheme="majorBidi"/>
          <w:sz w:val="24"/>
          <w:szCs w:val="24"/>
          <w:vertAlign w:val="superscript"/>
        </w:rPr>
        <w:t>[</w:t>
      </w:r>
      <w:r w:rsidR="004601DE" w:rsidRPr="00F45F5B">
        <w:rPr>
          <w:rFonts w:ascii="Book Antiqua" w:hAnsi="Book Antiqua" w:cstheme="majorBidi"/>
          <w:sz w:val="24"/>
          <w:szCs w:val="24"/>
          <w:vertAlign w:val="superscript"/>
        </w:rPr>
        <w:t>12</w:t>
      </w:r>
      <w:r w:rsidR="000E7E58" w:rsidRPr="00F45F5B">
        <w:rPr>
          <w:rFonts w:ascii="Book Antiqua" w:hAnsi="Book Antiqua" w:cstheme="majorBidi"/>
          <w:sz w:val="24"/>
          <w:szCs w:val="24"/>
          <w:vertAlign w:val="superscript"/>
        </w:rPr>
        <w:t>]</w:t>
      </w:r>
      <w:r w:rsidRPr="00684B22">
        <w:rPr>
          <w:rFonts w:ascii="Book Antiqua" w:hAnsi="Book Antiqua" w:cstheme="majorBidi"/>
          <w:sz w:val="24"/>
          <w:szCs w:val="24"/>
        </w:rPr>
        <w:t xml:space="preserve">. </w:t>
      </w:r>
      <w:r w:rsidR="00DA6FE7" w:rsidRPr="00684B22">
        <w:rPr>
          <w:rFonts w:ascii="Book Antiqua" w:hAnsi="Book Antiqua" w:cstheme="majorBidi"/>
          <w:sz w:val="24"/>
          <w:szCs w:val="24"/>
        </w:rPr>
        <w:t xml:space="preserve">Kim </w:t>
      </w:r>
      <w:r w:rsidR="00DA6FE7" w:rsidRPr="00F45F5B">
        <w:rPr>
          <w:rFonts w:ascii="Book Antiqua" w:hAnsi="Book Antiqua" w:cstheme="majorBidi"/>
          <w:i/>
          <w:sz w:val="24"/>
          <w:szCs w:val="24"/>
        </w:rPr>
        <w:t>et al</w:t>
      </w:r>
      <w:r w:rsidR="00F45F5B" w:rsidRPr="00F45F5B">
        <w:rPr>
          <w:rFonts w:ascii="Book Antiqua" w:hAnsi="Book Antiqua" w:cstheme="majorBidi"/>
          <w:sz w:val="24"/>
          <w:szCs w:val="24"/>
          <w:vertAlign w:val="superscript"/>
        </w:rPr>
        <w:t>[24]</w:t>
      </w:r>
      <w:r w:rsidR="00DA6FE7" w:rsidRPr="00684B22">
        <w:rPr>
          <w:rFonts w:ascii="Book Antiqua" w:hAnsi="Book Antiqua" w:cstheme="majorBidi"/>
          <w:sz w:val="24"/>
          <w:szCs w:val="24"/>
        </w:rPr>
        <w:t xml:space="preserve"> found a significant </w:t>
      </w:r>
      <w:r w:rsidR="00A948DC" w:rsidRPr="00684B22">
        <w:rPr>
          <w:rFonts w:ascii="Book Antiqua" w:hAnsi="Book Antiqua" w:cstheme="majorBidi"/>
          <w:sz w:val="24"/>
          <w:szCs w:val="24"/>
        </w:rPr>
        <w:lastRenderedPageBreak/>
        <w:t>higher</w:t>
      </w:r>
      <w:r w:rsidR="00DA6FE7" w:rsidRPr="00684B22">
        <w:rPr>
          <w:rFonts w:ascii="Book Antiqua" w:hAnsi="Book Antiqua" w:cstheme="majorBidi"/>
          <w:sz w:val="24"/>
          <w:szCs w:val="24"/>
        </w:rPr>
        <w:t xml:space="preserve"> expression of </w:t>
      </w:r>
      <w:r w:rsidR="00DA6FE7" w:rsidRPr="00684B22">
        <w:rPr>
          <w:rFonts w:ascii="Book Antiqua" w:hAnsi="Book Antiqua" w:cstheme="majorBidi"/>
          <w:i/>
          <w:iCs/>
          <w:sz w:val="24"/>
          <w:szCs w:val="24"/>
        </w:rPr>
        <w:t>MUC1, MUC5AC</w:t>
      </w:r>
      <w:r w:rsidR="00DB19CE" w:rsidRPr="00684B22">
        <w:rPr>
          <w:rFonts w:ascii="Book Antiqua" w:hAnsi="Book Antiqua" w:cstheme="majorBidi"/>
          <w:sz w:val="24"/>
          <w:szCs w:val="24"/>
        </w:rPr>
        <w:t>, Md2,</w:t>
      </w:r>
      <w:r w:rsidR="00DA6FE7" w:rsidRPr="00684B22">
        <w:rPr>
          <w:rFonts w:ascii="Book Antiqua" w:hAnsi="Book Antiqua" w:cstheme="majorBidi"/>
          <w:sz w:val="24"/>
          <w:szCs w:val="24"/>
        </w:rPr>
        <w:t xml:space="preserve"> </w:t>
      </w:r>
      <w:r w:rsidR="00DB19CE" w:rsidRPr="00684B22">
        <w:rPr>
          <w:rFonts w:ascii="Book Antiqua" w:hAnsi="Book Antiqua" w:cstheme="majorBidi"/>
          <w:sz w:val="24"/>
          <w:szCs w:val="24"/>
        </w:rPr>
        <w:t>S</w:t>
      </w:r>
      <w:r w:rsidR="00DA6FE7" w:rsidRPr="00684B22">
        <w:rPr>
          <w:rFonts w:ascii="Book Antiqua" w:hAnsi="Book Antiqua" w:cstheme="majorBidi"/>
          <w:sz w:val="24"/>
          <w:szCs w:val="24"/>
        </w:rPr>
        <w:t xml:space="preserve">Tn antigen and sulpho Lewis a antigen in ductal adenocarcinoma of the pancreas than </w:t>
      </w:r>
      <w:r w:rsidR="004601DE" w:rsidRPr="00684B22">
        <w:rPr>
          <w:rFonts w:ascii="Book Antiqua" w:hAnsi="Book Antiqua" w:cstheme="majorBidi"/>
          <w:sz w:val="24"/>
          <w:szCs w:val="24"/>
        </w:rPr>
        <w:t>in normal pancreatic tissue</w:t>
      </w:r>
      <w:r w:rsidR="00DA6FE7" w:rsidRPr="00684B22">
        <w:rPr>
          <w:rFonts w:ascii="Book Antiqua" w:hAnsi="Book Antiqua" w:cstheme="majorBidi"/>
          <w:sz w:val="24"/>
          <w:szCs w:val="24"/>
        </w:rPr>
        <w:t>.</w:t>
      </w:r>
      <w:r w:rsidR="00684B22">
        <w:rPr>
          <w:rFonts w:ascii="Book Antiqua" w:hAnsi="Book Antiqua" w:cstheme="majorBidi"/>
          <w:sz w:val="24"/>
          <w:szCs w:val="24"/>
        </w:rPr>
        <w:t xml:space="preserve"> </w:t>
      </w:r>
      <w:r w:rsidR="00DA6FE7" w:rsidRPr="00684B22">
        <w:rPr>
          <w:rFonts w:ascii="Book Antiqua" w:hAnsi="Book Antiqua" w:cstheme="majorBidi"/>
          <w:sz w:val="24"/>
          <w:szCs w:val="24"/>
        </w:rPr>
        <w:t xml:space="preserve">Swartz </w:t>
      </w:r>
      <w:r w:rsidR="00DA6FE7" w:rsidRPr="00F45F5B">
        <w:rPr>
          <w:rFonts w:ascii="Book Antiqua" w:hAnsi="Book Antiqua" w:cstheme="majorBidi"/>
          <w:i/>
          <w:sz w:val="24"/>
          <w:szCs w:val="24"/>
        </w:rPr>
        <w:t>et al</w:t>
      </w:r>
      <w:r w:rsidR="00F45F5B" w:rsidRPr="00F45F5B">
        <w:rPr>
          <w:rFonts w:ascii="Book Antiqua" w:hAnsi="Book Antiqua" w:cstheme="majorBidi"/>
          <w:sz w:val="24"/>
          <w:szCs w:val="24"/>
          <w:vertAlign w:val="superscript"/>
        </w:rPr>
        <w:t>[14]</w:t>
      </w:r>
      <w:r w:rsidR="00DA6FE7" w:rsidRPr="00684B22">
        <w:rPr>
          <w:rFonts w:ascii="Book Antiqua" w:hAnsi="Book Antiqua" w:cstheme="majorBidi"/>
          <w:sz w:val="24"/>
          <w:szCs w:val="24"/>
        </w:rPr>
        <w:t xml:space="preserve"> found higher expression of </w:t>
      </w:r>
      <w:r w:rsidR="00DA6FE7" w:rsidRPr="00684B22">
        <w:rPr>
          <w:rFonts w:ascii="Book Antiqua" w:hAnsi="Book Antiqua" w:cstheme="majorBidi"/>
          <w:i/>
          <w:iCs/>
          <w:sz w:val="24"/>
          <w:szCs w:val="24"/>
        </w:rPr>
        <w:t>MUC4</w:t>
      </w:r>
      <w:r w:rsidR="00DA6FE7" w:rsidRPr="00684B22">
        <w:rPr>
          <w:rFonts w:ascii="Book Antiqua" w:hAnsi="Book Antiqua" w:cstheme="majorBidi"/>
          <w:sz w:val="24"/>
          <w:szCs w:val="24"/>
        </w:rPr>
        <w:t xml:space="preserve"> in invasive ductal adenocarcinoma o</w:t>
      </w:r>
      <w:r w:rsidR="004601DE" w:rsidRPr="00684B22">
        <w:rPr>
          <w:rFonts w:ascii="Book Antiqua" w:hAnsi="Book Antiqua" w:cstheme="majorBidi"/>
          <w:sz w:val="24"/>
          <w:szCs w:val="24"/>
        </w:rPr>
        <w:t>f the pancreas than in PanIN</w:t>
      </w:r>
      <w:r w:rsidR="00DA6FE7" w:rsidRPr="00684B22">
        <w:rPr>
          <w:rFonts w:ascii="Book Antiqua" w:hAnsi="Book Antiqua" w:cstheme="majorBidi"/>
          <w:sz w:val="24"/>
          <w:szCs w:val="24"/>
        </w:rPr>
        <w:t>. Expression was not demonstrated in normal pancreatic tissue.</w:t>
      </w:r>
      <w:r w:rsidR="00684B22">
        <w:rPr>
          <w:rFonts w:ascii="Book Antiqua" w:hAnsi="Book Antiqua" w:cstheme="majorBidi"/>
          <w:sz w:val="24"/>
          <w:szCs w:val="24"/>
        </w:rPr>
        <w:t xml:space="preserve"> </w:t>
      </w:r>
      <w:r w:rsidR="00DA6FE7" w:rsidRPr="00684B22">
        <w:rPr>
          <w:rFonts w:ascii="Book Antiqua" w:hAnsi="Book Antiqua" w:cstheme="majorBidi"/>
          <w:sz w:val="24"/>
          <w:szCs w:val="24"/>
        </w:rPr>
        <w:t xml:space="preserve">Nakamura </w:t>
      </w:r>
      <w:r w:rsidR="00DA6FE7" w:rsidRPr="00F45F5B">
        <w:rPr>
          <w:rFonts w:ascii="Book Antiqua" w:hAnsi="Book Antiqua" w:cstheme="majorBidi"/>
          <w:i/>
          <w:sz w:val="24"/>
          <w:szCs w:val="24"/>
        </w:rPr>
        <w:t>et al</w:t>
      </w:r>
      <w:r w:rsidR="00F45F5B" w:rsidRPr="00F45F5B">
        <w:rPr>
          <w:rFonts w:ascii="Book Antiqua" w:hAnsi="Book Antiqua" w:cstheme="majorBidi"/>
          <w:sz w:val="24"/>
          <w:szCs w:val="24"/>
          <w:vertAlign w:val="superscript"/>
        </w:rPr>
        <w:t>[11]</w:t>
      </w:r>
      <w:r w:rsidR="00DA6FE7" w:rsidRPr="00684B22">
        <w:rPr>
          <w:rFonts w:ascii="Book Antiqua" w:hAnsi="Book Antiqua" w:cstheme="majorBidi"/>
          <w:sz w:val="24"/>
          <w:szCs w:val="24"/>
        </w:rPr>
        <w:t xml:space="preserve"> described 2 kinds of IPMN, according to </w:t>
      </w:r>
      <w:r w:rsidR="00DA6FE7" w:rsidRPr="00684B22">
        <w:rPr>
          <w:rFonts w:ascii="Book Antiqua" w:hAnsi="Book Antiqua" w:cstheme="majorBidi"/>
          <w:i/>
          <w:iCs/>
          <w:sz w:val="24"/>
          <w:szCs w:val="24"/>
        </w:rPr>
        <w:t>MUC2</w:t>
      </w:r>
      <w:r w:rsidR="00DA6FE7" w:rsidRPr="00684B22">
        <w:rPr>
          <w:rFonts w:ascii="Book Antiqua" w:hAnsi="Book Antiqua" w:cstheme="majorBidi"/>
          <w:sz w:val="24"/>
          <w:szCs w:val="24"/>
        </w:rPr>
        <w:t xml:space="preserve"> expression with higher invasive property for </w:t>
      </w:r>
      <w:r w:rsidR="00DA6FE7" w:rsidRPr="00684B22">
        <w:rPr>
          <w:rFonts w:ascii="Book Antiqua" w:hAnsi="Book Antiqua" w:cstheme="majorBidi"/>
          <w:i/>
          <w:iCs/>
          <w:sz w:val="24"/>
          <w:szCs w:val="24"/>
        </w:rPr>
        <w:t>MUC2</w:t>
      </w:r>
      <w:r w:rsidR="00DA6FE7" w:rsidRPr="00684B22">
        <w:rPr>
          <w:rFonts w:ascii="Book Antiqua" w:hAnsi="Book Antiqua" w:cstheme="majorBidi"/>
          <w:sz w:val="24"/>
          <w:szCs w:val="24"/>
        </w:rPr>
        <w:t xml:space="preserve"> p</w:t>
      </w:r>
      <w:r w:rsidR="004601DE" w:rsidRPr="00684B22">
        <w:rPr>
          <w:rFonts w:ascii="Book Antiqua" w:hAnsi="Book Antiqua" w:cstheme="majorBidi"/>
          <w:sz w:val="24"/>
          <w:szCs w:val="24"/>
        </w:rPr>
        <w:t>ositive than negative tumors</w:t>
      </w:r>
      <w:r w:rsidR="00DA6FE7" w:rsidRPr="00684B22">
        <w:rPr>
          <w:rFonts w:ascii="Book Antiqua" w:hAnsi="Book Antiqua" w:cstheme="majorBidi"/>
          <w:sz w:val="24"/>
          <w:szCs w:val="24"/>
        </w:rPr>
        <w:t>.</w:t>
      </w:r>
      <w:r w:rsidR="00684B22">
        <w:rPr>
          <w:rFonts w:ascii="Book Antiqua" w:hAnsi="Book Antiqua" w:cstheme="majorBidi"/>
          <w:sz w:val="24"/>
          <w:szCs w:val="24"/>
        </w:rPr>
        <w:t xml:space="preserve"> </w:t>
      </w:r>
      <w:r w:rsidR="00DA6FE7" w:rsidRPr="00684B22">
        <w:rPr>
          <w:rFonts w:ascii="Book Antiqua" w:hAnsi="Book Antiqua" w:cstheme="majorBidi"/>
          <w:sz w:val="24"/>
          <w:szCs w:val="24"/>
        </w:rPr>
        <w:t xml:space="preserve">Terris </w:t>
      </w:r>
      <w:r w:rsidR="00DA6FE7" w:rsidRPr="00F82324">
        <w:rPr>
          <w:rFonts w:ascii="Book Antiqua" w:hAnsi="Book Antiqua" w:cstheme="majorBidi"/>
          <w:i/>
          <w:sz w:val="24"/>
          <w:szCs w:val="24"/>
        </w:rPr>
        <w:t>et al</w:t>
      </w:r>
      <w:r w:rsidR="00F82324" w:rsidRPr="00F82324">
        <w:rPr>
          <w:rFonts w:ascii="Book Antiqua" w:hAnsi="Book Antiqua" w:cstheme="majorBidi"/>
          <w:sz w:val="24"/>
          <w:szCs w:val="24"/>
          <w:vertAlign w:val="superscript"/>
        </w:rPr>
        <w:t>[25]</w:t>
      </w:r>
      <w:r w:rsidR="00DA6FE7" w:rsidRPr="00684B22">
        <w:rPr>
          <w:rFonts w:ascii="Book Antiqua" w:hAnsi="Book Antiqua" w:cstheme="majorBidi"/>
          <w:sz w:val="24"/>
          <w:szCs w:val="24"/>
        </w:rPr>
        <w:t xml:space="preserve"> found increased expression of </w:t>
      </w:r>
      <w:r w:rsidR="00DA6FE7" w:rsidRPr="00684B22">
        <w:rPr>
          <w:rFonts w:ascii="Book Antiqua" w:hAnsi="Book Antiqua" w:cstheme="majorBidi"/>
          <w:i/>
          <w:iCs/>
          <w:sz w:val="24"/>
          <w:szCs w:val="24"/>
        </w:rPr>
        <w:t>MUC5AC</w:t>
      </w:r>
      <w:r w:rsidR="00DA6FE7" w:rsidRPr="00684B22">
        <w:rPr>
          <w:rFonts w:ascii="Book Antiqua" w:hAnsi="Book Antiqua" w:cstheme="majorBidi"/>
          <w:sz w:val="24"/>
          <w:szCs w:val="24"/>
        </w:rPr>
        <w:t xml:space="preserve"> and </w:t>
      </w:r>
      <w:r w:rsidR="00DA6FE7" w:rsidRPr="00684B22">
        <w:rPr>
          <w:rFonts w:ascii="Book Antiqua" w:hAnsi="Book Antiqua" w:cstheme="majorBidi"/>
          <w:i/>
          <w:iCs/>
          <w:sz w:val="24"/>
          <w:szCs w:val="24"/>
        </w:rPr>
        <w:t>MUC2</w:t>
      </w:r>
      <w:r w:rsidR="00DA6FE7" w:rsidRPr="00684B22">
        <w:rPr>
          <w:rFonts w:ascii="Book Antiqua" w:hAnsi="Book Antiqua" w:cstheme="majorBidi"/>
          <w:sz w:val="24"/>
          <w:szCs w:val="24"/>
        </w:rPr>
        <w:t xml:space="preserve"> in IPMN, similar to colloid carcinoma, and different from ductal adenocarcinoma where </w:t>
      </w:r>
      <w:r w:rsidR="00DA6FE7" w:rsidRPr="00684B22">
        <w:rPr>
          <w:rFonts w:ascii="Book Antiqua" w:hAnsi="Book Antiqua" w:cstheme="majorBidi"/>
          <w:i/>
          <w:iCs/>
          <w:sz w:val="24"/>
          <w:szCs w:val="24"/>
        </w:rPr>
        <w:t>MUC1</w:t>
      </w:r>
      <w:r w:rsidR="004601DE" w:rsidRPr="00684B22">
        <w:rPr>
          <w:rFonts w:ascii="Book Antiqua" w:hAnsi="Book Antiqua" w:cstheme="majorBidi"/>
          <w:sz w:val="24"/>
          <w:szCs w:val="24"/>
        </w:rPr>
        <w:t xml:space="preserve"> expression was increased</w:t>
      </w:r>
      <w:r w:rsidR="00DA6FE7" w:rsidRPr="00684B22">
        <w:rPr>
          <w:rFonts w:ascii="Book Antiqua" w:hAnsi="Book Antiqua" w:cstheme="majorBidi"/>
          <w:sz w:val="24"/>
          <w:szCs w:val="24"/>
        </w:rPr>
        <w:t>.</w:t>
      </w:r>
      <w:r w:rsidR="00745568" w:rsidRPr="00684B22">
        <w:rPr>
          <w:rFonts w:ascii="Book Antiqua" w:hAnsi="Book Antiqua" w:cstheme="majorBidi"/>
          <w:sz w:val="24"/>
          <w:szCs w:val="24"/>
        </w:rPr>
        <w:t xml:space="preserve"> </w:t>
      </w:r>
      <w:r w:rsidR="00DA6FE7" w:rsidRPr="00684B22">
        <w:rPr>
          <w:rFonts w:ascii="Book Antiqua" w:hAnsi="Book Antiqua" w:cstheme="majorBidi"/>
          <w:sz w:val="24"/>
          <w:szCs w:val="24"/>
        </w:rPr>
        <w:t xml:space="preserve">Horinouchi </w:t>
      </w:r>
      <w:r w:rsidR="00DA6FE7" w:rsidRPr="00F82324">
        <w:rPr>
          <w:rFonts w:ascii="Book Antiqua" w:hAnsi="Book Antiqua" w:cstheme="majorBidi"/>
          <w:i/>
          <w:sz w:val="24"/>
          <w:szCs w:val="24"/>
        </w:rPr>
        <w:t>et al</w:t>
      </w:r>
      <w:r w:rsidR="00F82324" w:rsidRPr="00F82324">
        <w:rPr>
          <w:rFonts w:ascii="Book Antiqua" w:hAnsi="Book Antiqua" w:cstheme="majorBidi"/>
          <w:sz w:val="24"/>
          <w:szCs w:val="24"/>
          <w:vertAlign w:val="superscript"/>
        </w:rPr>
        <w:t>[6]</w:t>
      </w:r>
      <w:r w:rsidR="00DA6FE7" w:rsidRPr="00684B22">
        <w:rPr>
          <w:rFonts w:ascii="Book Antiqua" w:hAnsi="Book Antiqua" w:cstheme="majorBidi"/>
          <w:sz w:val="24"/>
          <w:szCs w:val="24"/>
        </w:rPr>
        <w:t xml:space="preserve"> found high</w:t>
      </w:r>
      <w:r w:rsidR="00A948DC" w:rsidRPr="00684B22">
        <w:rPr>
          <w:rFonts w:ascii="Book Antiqua" w:hAnsi="Book Antiqua" w:cstheme="majorBidi"/>
          <w:sz w:val="24"/>
          <w:szCs w:val="24"/>
        </w:rPr>
        <w:t>er</w:t>
      </w:r>
      <w:r w:rsidR="00DA6FE7" w:rsidRPr="00684B22">
        <w:rPr>
          <w:rFonts w:ascii="Book Antiqua" w:hAnsi="Book Antiqua" w:cstheme="majorBidi"/>
          <w:sz w:val="24"/>
          <w:szCs w:val="24"/>
        </w:rPr>
        <w:t xml:space="preserve"> expression of </w:t>
      </w:r>
      <w:r w:rsidR="00DA6FE7" w:rsidRPr="00684B22">
        <w:rPr>
          <w:rFonts w:ascii="Book Antiqua" w:hAnsi="Book Antiqua" w:cstheme="majorBidi"/>
          <w:i/>
          <w:iCs/>
          <w:sz w:val="24"/>
          <w:szCs w:val="24"/>
        </w:rPr>
        <w:t>MUC1</w:t>
      </w:r>
      <w:r w:rsidR="00DA6FE7" w:rsidRPr="00684B22">
        <w:rPr>
          <w:rFonts w:ascii="Book Antiqua" w:hAnsi="Book Antiqua" w:cstheme="majorBidi"/>
          <w:sz w:val="24"/>
          <w:szCs w:val="24"/>
        </w:rPr>
        <w:t xml:space="preserve"> and </w:t>
      </w:r>
      <w:r w:rsidR="00DA6FE7" w:rsidRPr="00684B22">
        <w:rPr>
          <w:rFonts w:ascii="Book Antiqua" w:hAnsi="Book Antiqua" w:cstheme="majorBidi"/>
          <w:i/>
          <w:iCs/>
          <w:sz w:val="24"/>
          <w:szCs w:val="24"/>
        </w:rPr>
        <w:t>MUC5AC</w:t>
      </w:r>
      <w:r w:rsidR="004601DE" w:rsidRPr="00684B22">
        <w:rPr>
          <w:rFonts w:ascii="Book Antiqua" w:hAnsi="Book Antiqua" w:cstheme="majorBidi"/>
          <w:sz w:val="24"/>
          <w:szCs w:val="24"/>
        </w:rPr>
        <w:t xml:space="preserve"> in ductal </w:t>
      </w:r>
      <w:r w:rsidR="00A948DC" w:rsidRPr="00684B22">
        <w:rPr>
          <w:rFonts w:ascii="Book Antiqua" w:hAnsi="Book Antiqua" w:cstheme="majorBidi"/>
          <w:sz w:val="24"/>
          <w:szCs w:val="24"/>
        </w:rPr>
        <w:t>adenocarcinoma than in</w:t>
      </w:r>
      <w:r w:rsidR="004601DE" w:rsidRPr="00684B22">
        <w:rPr>
          <w:rFonts w:ascii="Book Antiqua" w:hAnsi="Book Antiqua" w:cstheme="majorBidi"/>
          <w:sz w:val="24"/>
          <w:szCs w:val="24"/>
        </w:rPr>
        <w:t xml:space="preserve"> IPMN</w:t>
      </w:r>
      <w:r w:rsidR="00DA6FE7" w:rsidRPr="00684B22">
        <w:rPr>
          <w:rFonts w:ascii="Book Antiqua" w:hAnsi="Book Antiqua" w:cstheme="majorBidi"/>
          <w:sz w:val="24"/>
          <w:szCs w:val="24"/>
        </w:rPr>
        <w:t xml:space="preserve">. </w:t>
      </w:r>
      <w:r w:rsidR="00DA6FE7" w:rsidRPr="00684B22">
        <w:rPr>
          <w:rFonts w:ascii="Book Antiqua" w:hAnsi="Book Antiqua" w:cstheme="majorBidi"/>
          <w:i/>
          <w:iCs/>
          <w:sz w:val="24"/>
          <w:szCs w:val="24"/>
        </w:rPr>
        <w:t>MUC2</w:t>
      </w:r>
      <w:r w:rsidR="00DA6FE7" w:rsidRPr="00684B22">
        <w:rPr>
          <w:rFonts w:ascii="Book Antiqua" w:hAnsi="Book Antiqua" w:cstheme="majorBidi"/>
          <w:sz w:val="24"/>
          <w:szCs w:val="24"/>
        </w:rPr>
        <w:t xml:space="preserve"> was only expressed in IPMN of </w:t>
      </w:r>
      <w:r w:rsidR="00F82324">
        <w:rPr>
          <w:rFonts w:ascii="Book Antiqua" w:hAnsi="Book Antiqua" w:cstheme="majorBidi"/>
          <w:sz w:val="24"/>
          <w:szCs w:val="24"/>
          <w:lang w:eastAsia="zh-CN"/>
        </w:rPr>
        <w:t>“</w:t>
      </w:r>
      <w:r w:rsidR="00DA6FE7" w:rsidRPr="00684B22">
        <w:rPr>
          <w:rFonts w:ascii="Book Antiqua" w:hAnsi="Book Antiqua" w:cstheme="majorBidi"/>
          <w:sz w:val="24"/>
          <w:szCs w:val="24"/>
        </w:rPr>
        <w:t>dark phenotype</w:t>
      </w:r>
      <w:r w:rsidR="00F82324">
        <w:rPr>
          <w:rFonts w:ascii="Book Antiqua" w:hAnsi="Book Antiqua" w:cstheme="majorBidi"/>
          <w:sz w:val="24"/>
          <w:szCs w:val="24"/>
          <w:lang w:eastAsia="zh-CN"/>
        </w:rPr>
        <w:t>”</w:t>
      </w:r>
      <w:r w:rsidR="00DA6FE7" w:rsidRPr="00684B22">
        <w:rPr>
          <w:rFonts w:ascii="Book Antiqua" w:hAnsi="Book Antiqua" w:cstheme="majorBidi"/>
          <w:sz w:val="24"/>
          <w:szCs w:val="24"/>
        </w:rPr>
        <w:t>.</w:t>
      </w:r>
      <w:r w:rsidR="00684B22">
        <w:rPr>
          <w:rFonts w:ascii="Book Antiqua" w:hAnsi="Book Antiqua" w:cstheme="majorBidi"/>
          <w:sz w:val="24"/>
          <w:szCs w:val="24"/>
        </w:rPr>
        <w:t xml:space="preserve"> </w:t>
      </w:r>
      <w:r w:rsidR="00DA6FE7" w:rsidRPr="00684B22">
        <w:rPr>
          <w:rFonts w:ascii="Book Antiqua" w:hAnsi="Book Antiqua" w:cstheme="majorBidi"/>
          <w:sz w:val="24"/>
          <w:szCs w:val="24"/>
        </w:rPr>
        <w:t>Saitou et al</w:t>
      </w:r>
      <w:r w:rsidR="00F82324" w:rsidRPr="00F82324">
        <w:rPr>
          <w:rFonts w:ascii="Book Antiqua" w:hAnsi="Book Antiqua" w:cstheme="majorBidi"/>
          <w:sz w:val="24"/>
          <w:szCs w:val="24"/>
          <w:vertAlign w:val="superscript"/>
        </w:rPr>
        <w:t>[15]</w:t>
      </w:r>
      <w:r w:rsidR="00DA6FE7" w:rsidRPr="00684B22">
        <w:rPr>
          <w:rFonts w:ascii="Book Antiqua" w:hAnsi="Book Antiqua" w:cstheme="majorBidi"/>
          <w:sz w:val="24"/>
          <w:szCs w:val="24"/>
        </w:rPr>
        <w:t xml:space="preserve"> found a positive correlation between the strength of </w:t>
      </w:r>
      <w:r w:rsidR="00DA6FE7" w:rsidRPr="00684B22">
        <w:rPr>
          <w:rFonts w:ascii="Book Antiqua" w:hAnsi="Book Antiqua" w:cstheme="majorBidi"/>
          <w:i/>
          <w:iCs/>
          <w:sz w:val="24"/>
          <w:szCs w:val="24"/>
        </w:rPr>
        <w:t>MUC4</w:t>
      </w:r>
      <w:r w:rsidR="00DA6FE7" w:rsidRPr="00684B22">
        <w:rPr>
          <w:rFonts w:ascii="Book Antiqua" w:hAnsi="Book Antiqua" w:cstheme="majorBidi"/>
          <w:sz w:val="24"/>
          <w:szCs w:val="24"/>
        </w:rPr>
        <w:t xml:space="preserve"> expression in ductal adenocarcinoma of the panc</w:t>
      </w:r>
      <w:r w:rsidR="0006265C" w:rsidRPr="00684B22">
        <w:rPr>
          <w:rFonts w:ascii="Book Antiqua" w:hAnsi="Book Antiqua" w:cstheme="majorBidi"/>
          <w:sz w:val="24"/>
          <w:szCs w:val="24"/>
        </w:rPr>
        <w:t>reas and aggressive behavior</w:t>
      </w:r>
      <w:r w:rsidR="00DA6FE7" w:rsidRPr="00684B22">
        <w:rPr>
          <w:rFonts w:ascii="Book Antiqua" w:hAnsi="Book Antiqua" w:cstheme="majorBidi"/>
          <w:sz w:val="24"/>
          <w:szCs w:val="24"/>
        </w:rPr>
        <w:t xml:space="preserve">. Such a correlation could not be demonstrated for </w:t>
      </w:r>
      <w:r w:rsidR="00DA6FE7" w:rsidRPr="00684B22">
        <w:rPr>
          <w:rFonts w:ascii="Book Antiqua" w:hAnsi="Book Antiqua" w:cstheme="majorBidi"/>
          <w:i/>
          <w:iCs/>
          <w:sz w:val="24"/>
          <w:szCs w:val="24"/>
        </w:rPr>
        <w:t>MUC1</w:t>
      </w:r>
      <w:r w:rsidR="00DA6FE7" w:rsidRPr="00684B22">
        <w:rPr>
          <w:rFonts w:ascii="Book Antiqua" w:hAnsi="Book Antiqua" w:cstheme="majorBidi"/>
          <w:sz w:val="24"/>
          <w:szCs w:val="24"/>
        </w:rPr>
        <w:t xml:space="preserve">. Kanno </w:t>
      </w:r>
      <w:r w:rsidR="00DA6FE7" w:rsidRPr="00F82324">
        <w:rPr>
          <w:rFonts w:ascii="Book Antiqua" w:hAnsi="Book Antiqua" w:cstheme="majorBidi"/>
          <w:i/>
          <w:sz w:val="24"/>
          <w:szCs w:val="24"/>
        </w:rPr>
        <w:t>et al</w:t>
      </w:r>
      <w:r w:rsidR="00F82324" w:rsidRPr="00F82324">
        <w:rPr>
          <w:rFonts w:ascii="Book Antiqua" w:hAnsi="Book Antiqua" w:cstheme="majorBidi"/>
          <w:sz w:val="24"/>
          <w:szCs w:val="24"/>
          <w:vertAlign w:val="superscript"/>
        </w:rPr>
        <w:t>[26]</w:t>
      </w:r>
      <w:r w:rsidR="00DA6FE7" w:rsidRPr="00684B22">
        <w:rPr>
          <w:rFonts w:ascii="Book Antiqua" w:hAnsi="Book Antiqua" w:cstheme="majorBidi"/>
          <w:sz w:val="24"/>
          <w:szCs w:val="24"/>
        </w:rPr>
        <w:t xml:space="preserve"> found </w:t>
      </w:r>
      <w:r w:rsidR="00DA6FE7" w:rsidRPr="00684B22">
        <w:rPr>
          <w:rFonts w:ascii="Book Antiqua" w:hAnsi="Book Antiqua" w:cstheme="majorBidi"/>
          <w:i/>
          <w:iCs/>
          <w:sz w:val="24"/>
          <w:szCs w:val="24"/>
        </w:rPr>
        <w:t xml:space="preserve">MUC4 </w:t>
      </w:r>
      <w:r w:rsidR="00DA6FE7" w:rsidRPr="00684B22">
        <w:rPr>
          <w:rFonts w:ascii="Book Antiqua" w:hAnsi="Book Antiqua" w:cstheme="majorBidi"/>
          <w:sz w:val="24"/>
          <w:szCs w:val="24"/>
        </w:rPr>
        <w:t xml:space="preserve">and </w:t>
      </w:r>
      <w:r w:rsidR="00DA6FE7" w:rsidRPr="00684B22">
        <w:rPr>
          <w:rFonts w:ascii="Book Antiqua" w:hAnsi="Book Antiqua" w:cstheme="majorBidi"/>
          <w:i/>
          <w:iCs/>
          <w:sz w:val="24"/>
          <w:szCs w:val="24"/>
        </w:rPr>
        <w:t>MUC5AC</w:t>
      </w:r>
      <w:r w:rsidR="00DA6FE7" w:rsidRPr="00684B22">
        <w:rPr>
          <w:rFonts w:ascii="Book Antiqua" w:hAnsi="Book Antiqua" w:cstheme="majorBidi"/>
          <w:sz w:val="24"/>
          <w:szCs w:val="24"/>
        </w:rPr>
        <w:t xml:space="preserve"> expression in adenoma and IPMN but not in normal or hy</w:t>
      </w:r>
      <w:r w:rsidR="0006265C" w:rsidRPr="00684B22">
        <w:rPr>
          <w:rFonts w:ascii="Book Antiqua" w:hAnsi="Book Antiqua" w:cstheme="majorBidi"/>
          <w:sz w:val="24"/>
          <w:szCs w:val="24"/>
        </w:rPr>
        <w:t>perplastic pancreatic tissue</w:t>
      </w:r>
      <w:r w:rsidR="00DA6FE7" w:rsidRPr="00684B22">
        <w:rPr>
          <w:rFonts w:ascii="Book Antiqua" w:hAnsi="Book Antiqua" w:cstheme="majorBidi"/>
          <w:sz w:val="24"/>
          <w:szCs w:val="24"/>
        </w:rPr>
        <w:t>.</w:t>
      </w:r>
      <w:r w:rsidR="00684B22">
        <w:rPr>
          <w:rFonts w:ascii="Book Antiqua" w:hAnsi="Book Antiqua" w:cstheme="majorBidi"/>
          <w:sz w:val="24"/>
          <w:szCs w:val="24"/>
        </w:rPr>
        <w:t xml:space="preserve"> </w:t>
      </w:r>
      <w:r w:rsidR="0031492F" w:rsidRPr="00684B22">
        <w:rPr>
          <w:rFonts w:ascii="Book Antiqua" w:hAnsi="Book Antiqua" w:cstheme="majorBidi"/>
          <w:sz w:val="24"/>
          <w:szCs w:val="24"/>
        </w:rPr>
        <w:t>Giorgadze</w:t>
      </w:r>
      <w:r w:rsidR="0031492F" w:rsidRPr="00684B22">
        <w:rPr>
          <w:rFonts w:ascii="Book Antiqua" w:hAnsi="Book Antiqua" w:cstheme="majorBidi"/>
          <w:b/>
          <w:bCs/>
          <w:sz w:val="24"/>
          <w:szCs w:val="24"/>
        </w:rPr>
        <w:t xml:space="preserve"> </w:t>
      </w:r>
      <w:r w:rsidR="0031492F" w:rsidRPr="007A4267">
        <w:rPr>
          <w:rFonts w:ascii="Book Antiqua" w:hAnsi="Book Antiqua" w:cstheme="majorBidi"/>
          <w:i/>
          <w:sz w:val="24"/>
          <w:szCs w:val="24"/>
        </w:rPr>
        <w:t>et al</w:t>
      </w:r>
      <w:r w:rsidR="007A4267" w:rsidRPr="007A4267">
        <w:rPr>
          <w:rFonts w:ascii="Book Antiqua" w:hAnsi="Book Antiqua" w:cstheme="majorBidi"/>
          <w:sz w:val="24"/>
          <w:szCs w:val="24"/>
          <w:vertAlign w:val="superscript"/>
        </w:rPr>
        <w:t>[27]</w:t>
      </w:r>
      <w:r w:rsidR="0031492F" w:rsidRPr="00684B22">
        <w:rPr>
          <w:rFonts w:ascii="Book Antiqua" w:hAnsi="Book Antiqua" w:cstheme="majorBidi"/>
          <w:sz w:val="24"/>
          <w:szCs w:val="24"/>
        </w:rPr>
        <w:t xml:space="preserve"> reviewed pancreatic</w:t>
      </w:r>
      <w:r w:rsidR="00150770" w:rsidRPr="00684B22">
        <w:rPr>
          <w:rFonts w:ascii="Book Antiqua" w:hAnsi="Book Antiqua" w:cstheme="majorBidi"/>
          <w:sz w:val="24"/>
          <w:szCs w:val="24"/>
        </w:rPr>
        <w:t xml:space="preserve"> 56</w:t>
      </w:r>
      <w:r w:rsidR="0031492F" w:rsidRPr="00684B22">
        <w:rPr>
          <w:rFonts w:ascii="Book Antiqua" w:hAnsi="Book Antiqua" w:cstheme="majorBidi"/>
          <w:sz w:val="24"/>
          <w:szCs w:val="24"/>
        </w:rPr>
        <w:t xml:space="preserve"> EUS-FNA specimens a</w:t>
      </w:r>
      <w:r w:rsidR="00013C8D" w:rsidRPr="00684B22">
        <w:rPr>
          <w:rFonts w:ascii="Book Antiqua" w:hAnsi="Book Antiqua" w:cstheme="majorBidi"/>
          <w:sz w:val="24"/>
          <w:szCs w:val="24"/>
        </w:rPr>
        <w:t xml:space="preserve">nd </w:t>
      </w:r>
      <w:r w:rsidR="00150770" w:rsidRPr="00684B22">
        <w:rPr>
          <w:rFonts w:ascii="Book Antiqua" w:hAnsi="Book Antiqua" w:cstheme="majorBidi"/>
          <w:sz w:val="24"/>
          <w:szCs w:val="24"/>
        </w:rPr>
        <w:t xml:space="preserve">26 pancreatectomy specimens </w:t>
      </w:r>
      <w:r w:rsidR="0031492F" w:rsidRPr="00684B22">
        <w:rPr>
          <w:rFonts w:ascii="Book Antiqua" w:hAnsi="Book Antiqua" w:cstheme="majorBidi"/>
          <w:sz w:val="24"/>
          <w:szCs w:val="24"/>
        </w:rPr>
        <w:t xml:space="preserve">for expression profiles of </w:t>
      </w:r>
      <w:r w:rsidR="0031492F" w:rsidRPr="00684B22">
        <w:rPr>
          <w:rFonts w:ascii="Book Antiqua" w:hAnsi="Book Antiqua" w:cstheme="majorBidi"/>
          <w:i/>
          <w:iCs/>
          <w:sz w:val="24"/>
          <w:szCs w:val="24"/>
        </w:rPr>
        <w:t xml:space="preserve">MUC1, </w:t>
      </w:r>
      <w:r w:rsidR="00013C8D" w:rsidRPr="00684B22">
        <w:rPr>
          <w:rFonts w:ascii="Book Antiqua" w:hAnsi="Book Antiqua" w:cstheme="majorBidi"/>
          <w:i/>
          <w:iCs/>
          <w:sz w:val="24"/>
          <w:szCs w:val="24"/>
        </w:rPr>
        <w:t>MUC</w:t>
      </w:r>
      <w:r w:rsidR="0031492F" w:rsidRPr="00684B22">
        <w:rPr>
          <w:rFonts w:ascii="Book Antiqua" w:hAnsi="Book Antiqua" w:cstheme="majorBidi"/>
          <w:i/>
          <w:iCs/>
          <w:sz w:val="24"/>
          <w:szCs w:val="24"/>
        </w:rPr>
        <w:t xml:space="preserve">2, </w:t>
      </w:r>
      <w:r w:rsidR="00013C8D" w:rsidRPr="00684B22">
        <w:rPr>
          <w:rFonts w:ascii="Book Antiqua" w:hAnsi="Book Antiqua" w:cstheme="majorBidi"/>
          <w:i/>
          <w:iCs/>
          <w:sz w:val="24"/>
          <w:szCs w:val="24"/>
        </w:rPr>
        <w:t>MUC</w:t>
      </w:r>
      <w:r w:rsidR="0031492F" w:rsidRPr="00684B22">
        <w:rPr>
          <w:rFonts w:ascii="Book Antiqua" w:hAnsi="Book Antiqua" w:cstheme="majorBidi"/>
          <w:i/>
          <w:iCs/>
          <w:sz w:val="24"/>
          <w:szCs w:val="24"/>
        </w:rPr>
        <w:t>5AC</w:t>
      </w:r>
      <w:r w:rsidR="0031492F" w:rsidRPr="00684B22">
        <w:rPr>
          <w:rFonts w:ascii="Book Antiqua" w:hAnsi="Book Antiqua" w:cstheme="majorBidi"/>
          <w:sz w:val="24"/>
          <w:szCs w:val="24"/>
        </w:rPr>
        <w:t xml:space="preserve">, and </w:t>
      </w:r>
      <w:r w:rsidR="00013C8D" w:rsidRPr="00684B22">
        <w:rPr>
          <w:rFonts w:ascii="Book Antiqua" w:hAnsi="Book Antiqua" w:cstheme="majorBidi"/>
          <w:i/>
          <w:iCs/>
          <w:sz w:val="24"/>
          <w:szCs w:val="24"/>
        </w:rPr>
        <w:t>MUC</w:t>
      </w:r>
      <w:r w:rsidR="0031492F" w:rsidRPr="00684B22">
        <w:rPr>
          <w:rFonts w:ascii="Book Antiqua" w:hAnsi="Book Antiqua" w:cstheme="majorBidi"/>
          <w:i/>
          <w:iCs/>
          <w:sz w:val="24"/>
          <w:szCs w:val="24"/>
        </w:rPr>
        <w:t>6</w:t>
      </w:r>
      <w:r w:rsidR="0031492F" w:rsidRPr="00684B22">
        <w:rPr>
          <w:rFonts w:ascii="Book Antiqua" w:hAnsi="Book Antiqua" w:cstheme="majorBidi"/>
          <w:sz w:val="24"/>
          <w:szCs w:val="24"/>
        </w:rPr>
        <w:t>.</w:t>
      </w:r>
      <w:r w:rsidR="00684B22">
        <w:rPr>
          <w:rFonts w:ascii="Book Antiqua" w:hAnsi="Book Antiqua" w:cstheme="majorBidi"/>
          <w:sz w:val="24"/>
          <w:szCs w:val="24"/>
        </w:rPr>
        <w:t xml:space="preserve"> </w:t>
      </w:r>
      <w:r w:rsidR="0031492F" w:rsidRPr="00684B22">
        <w:rPr>
          <w:rFonts w:ascii="Book Antiqua" w:hAnsi="Book Antiqua" w:cstheme="majorBidi"/>
          <w:i/>
          <w:iCs/>
          <w:sz w:val="24"/>
          <w:szCs w:val="24"/>
        </w:rPr>
        <w:t>MUC5AC</w:t>
      </w:r>
      <w:r w:rsidR="0031492F" w:rsidRPr="00684B22">
        <w:rPr>
          <w:rFonts w:ascii="Book Antiqua" w:hAnsi="Book Antiqua" w:cstheme="majorBidi"/>
          <w:sz w:val="24"/>
          <w:szCs w:val="24"/>
        </w:rPr>
        <w:t xml:space="preserve"> expression was significantly higher in adenocarcinoma than in normal tissue both in EUS-FNA specimens and surgical specimens.</w:t>
      </w:r>
      <w:r w:rsidR="007A4267">
        <w:rPr>
          <w:rFonts w:ascii="Book Antiqua" w:hAnsi="Book Antiqua" w:cstheme="majorBidi" w:hint="eastAsia"/>
          <w:sz w:val="24"/>
          <w:szCs w:val="24"/>
          <w:lang w:eastAsia="zh-CN"/>
        </w:rPr>
        <w:t xml:space="preserve"> </w:t>
      </w:r>
      <w:r w:rsidR="00DA6FE7" w:rsidRPr="00684B22">
        <w:rPr>
          <w:rFonts w:ascii="Book Antiqua" w:hAnsi="Book Antiqua" w:cstheme="majorBidi"/>
          <w:sz w:val="24"/>
          <w:szCs w:val="24"/>
        </w:rPr>
        <w:t xml:space="preserve">Westgaard </w:t>
      </w:r>
      <w:r w:rsidR="00DA6FE7" w:rsidRPr="007A4267">
        <w:rPr>
          <w:rFonts w:ascii="Book Antiqua" w:hAnsi="Book Antiqua" w:cstheme="majorBidi"/>
          <w:i/>
          <w:sz w:val="24"/>
          <w:szCs w:val="24"/>
        </w:rPr>
        <w:t>et al</w:t>
      </w:r>
      <w:r w:rsidR="007A4267" w:rsidRPr="007A4267">
        <w:rPr>
          <w:rFonts w:ascii="Book Antiqua" w:hAnsi="Book Antiqua" w:cstheme="majorBidi"/>
          <w:sz w:val="24"/>
          <w:szCs w:val="24"/>
          <w:vertAlign w:val="superscript"/>
        </w:rPr>
        <w:t>[28]</w:t>
      </w:r>
      <w:r w:rsidR="00DA6FE7" w:rsidRPr="00684B22">
        <w:rPr>
          <w:rFonts w:ascii="Book Antiqua" w:hAnsi="Book Antiqua" w:cstheme="majorBidi"/>
          <w:sz w:val="24"/>
          <w:szCs w:val="24"/>
        </w:rPr>
        <w:t xml:space="preserve"> found that in adenocarcinoma </w:t>
      </w:r>
      <w:r w:rsidR="00DA6FE7" w:rsidRPr="00684B22">
        <w:rPr>
          <w:rFonts w:ascii="Book Antiqua" w:hAnsi="Book Antiqua" w:cstheme="majorBidi"/>
          <w:i/>
          <w:iCs/>
          <w:sz w:val="24"/>
          <w:szCs w:val="24"/>
        </w:rPr>
        <w:t>MUC1</w:t>
      </w:r>
      <w:r w:rsidR="00DA6FE7" w:rsidRPr="00684B22">
        <w:rPr>
          <w:rFonts w:ascii="Book Antiqua" w:hAnsi="Book Antiqua" w:cstheme="majorBidi"/>
          <w:sz w:val="24"/>
          <w:szCs w:val="24"/>
        </w:rPr>
        <w:t xml:space="preserve"> and</w:t>
      </w:r>
      <w:r w:rsidR="00684B22">
        <w:rPr>
          <w:rFonts w:ascii="Book Antiqua" w:hAnsi="Book Antiqua" w:cstheme="majorBidi"/>
          <w:sz w:val="24"/>
          <w:szCs w:val="24"/>
        </w:rPr>
        <w:t xml:space="preserve"> </w:t>
      </w:r>
      <w:r w:rsidR="00DA6FE7" w:rsidRPr="00684B22">
        <w:rPr>
          <w:rFonts w:ascii="Book Antiqua" w:hAnsi="Book Antiqua" w:cstheme="majorBidi"/>
          <w:i/>
          <w:iCs/>
          <w:sz w:val="24"/>
          <w:szCs w:val="24"/>
        </w:rPr>
        <w:t>MUC4</w:t>
      </w:r>
      <w:r w:rsidR="00DA6FE7" w:rsidRPr="00684B22">
        <w:rPr>
          <w:rFonts w:ascii="Book Antiqua" w:hAnsi="Book Antiqua" w:cstheme="majorBidi"/>
          <w:sz w:val="24"/>
          <w:szCs w:val="24"/>
        </w:rPr>
        <w:t xml:space="preserve"> expression </w:t>
      </w:r>
      <w:r w:rsidR="0052718A" w:rsidRPr="00684B22">
        <w:rPr>
          <w:rFonts w:ascii="Book Antiqua" w:hAnsi="Book Antiqua" w:cstheme="majorBidi"/>
          <w:sz w:val="24"/>
          <w:szCs w:val="24"/>
        </w:rPr>
        <w:t xml:space="preserve">was associated with </w:t>
      </w:r>
      <w:r w:rsidR="00DA6FE7" w:rsidRPr="00684B22">
        <w:rPr>
          <w:rFonts w:ascii="Book Antiqua" w:hAnsi="Book Antiqua" w:cstheme="majorBidi"/>
          <w:sz w:val="24"/>
          <w:szCs w:val="24"/>
        </w:rPr>
        <w:t>a poor prognosis.</w:t>
      </w:r>
      <w:r w:rsidR="002479EE" w:rsidRPr="00684B22">
        <w:rPr>
          <w:rFonts w:ascii="Book Antiqua" w:hAnsi="Book Antiqua" w:cstheme="majorBidi"/>
          <w:sz w:val="24"/>
          <w:szCs w:val="24"/>
        </w:rPr>
        <w:t xml:space="preserve"> </w:t>
      </w:r>
      <w:r w:rsidR="00D6384F" w:rsidRPr="00684B22">
        <w:rPr>
          <w:rFonts w:ascii="Book Antiqua" w:hAnsi="Book Antiqua" w:cstheme="majorBidi"/>
          <w:sz w:val="24"/>
          <w:szCs w:val="24"/>
        </w:rPr>
        <w:t>Obeso</w:t>
      </w:r>
      <w:r w:rsidR="00DA6FE7" w:rsidRPr="00684B22">
        <w:rPr>
          <w:rFonts w:ascii="Book Antiqua" w:hAnsi="Book Antiqua" w:cstheme="majorBidi"/>
          <w:sz w:val="24"/>
          <w:szCs w:val="24"/>
        </w:rPr>
        <w:t xml:space="preserve"> </w:t>
      </w:r>
      <w:r w:rsidR="00DA6FE7" w:rsidRPr="001E2265">
        <w:rPr>
          <w:rFonts w:ascii="Book Antiqua" w:hAnsi="Book Antiqua" w:cstheme="majorBidi"/>
          <w:i/>
          <w:sz w:val="24"/>
          <w:szCs w:val="24"/>
        </w:rPr>
        <w:t>et al</w:t>
      </w:r>
      <w:r w:rsidR="001E2265" w:rsidRPr="001E2265">
        <w:rPr>
          <w:rFonts w:ascii="Book Antiqua" w:hAnsi="Book Antiqua" w:cstheme="majorBidi"/>
          <w:sz w:val="24"/>
          <w:szCs w:val="24"/>
          <w:vertAlign w:val="superscript"/>
        </w:rPr>
        <w:t>[29]</w:t>
      </w:r>
      <w:r w:rsidR="00DA6FE7" w:rsidRPr="00684B22">
        <w:rPr>
          <w:rFonts w:ascii="Book Antiqua" w:hAnsi="Book Antiqua" w:cstheme="majorBidi"/>
          <w:sz w:val="24"/>
          <w:szCs w:val="24"/>
        </w:rPr>
        <w:t xml:space="preserve"> used alcian blue and mucicarmine stains in 11 pseudo cysts and 42 IPMNs or mucinous cysts aspirates. They could not demonstrate a significant difference in mucin staining betwe</w:t>
      </w:r>
      <w:r w:rsidR="0006265C" w:rsidRPr="00684B22">
        <w:rPr>
          <w:rFonts w:ascii="Book Antiqua" w:hAnsi="Book Antiqua" w:cstheme="majorBidi"/>
          <w:sz w:val="24"/>
          <w:szCs w:val="24"/>
        </w:rPr>
        <w:t>en the various types of cysts</w:t>
      </w:r>
      <w:r w:rsidR="00DA6FE7" w:rsidRPr="00684B22">
        <w:rPr>
          <w:rFonts w:ascii="Book Antiqua" w:hAnsi="Book Antiqua" w:cstheme="majorBidi"/>
          <w:sz w:val="24"/>
          <w:szCs w:val="24"/>
        </w:rPr>
        <w:t xml:space="preserve">. </w:t>
      </w:r>
      <w:r w:rsidR="00D6384F" w:rsidRPr="00684B22">
        <w:rPr>
          <w:rFonts w:ascii="Book Antiqua" w:hAnsi="Book Antiqua" w:cstheme="majorBidi"/>
          <w:sz w:val="24"/>
          <w:szCs w:val="24"/>
        </w:rPr>
        <w:t>Steppel</w:t>
      </w:r>
      <w:r w:rsidR="00DA6FE7" w:rsidRPr="00684B22">
        <w:rPr>
          <w:rFonts w:ascii="Book Antiqua" w:hAnsi="Book Antiqua" w:cstheme="majorBidi"/>
          <w:sz w:val="24"/>
          <w:szCs w:val="24"/>
        </w:rPr>
        <w:t xml:space="preserve"> </w:t>
      </w:r>
      <w:r w:rsidR="00DA6FE7" w:rsidRPr="001E2265">
        <w:rPr>
          <w:rFonts w:ascii="Book Antiqua" w:hAnsi="Book Antiqua" w:cstheme="majorBidi"/>
          <w:i/>
          <w:sz w:val="24"/>
          <w:szCs w:val="24"/>
        </w:rPr>
        <w:t>et al</w:t>
      </w:r>
      <w:r w:rsidR="001E2265" w:rsidRPr="001E2265">
        <w:rPr>
          <w:rFonts w:ascii="Book Antiqua" w:hAnsi="Book Antiqua" w:cstheme="majorBidi"/>
          <w:sz w:val="24"/>
          <w:szCs w:val="24"/>
          <w:vertAlign w:val="superscript"/>
        </w:rPr>
        <w:t>[30]</w:t>
      </w:r>
      <w:r w:rsidR="00DA6FE7" w:rsidRPr="00684B22">
        <w:rPr>
          <w:rFonts w:ascii="Book Antiqua" w:hAnsi="Book Antiqua" w:cstheme="majorBidi"/>
          <w:sz w:val="24"/>
          <w:szCs w:val="24"/>
        </w:rPr>
        <w:t xml:space="preserve"> found </w:t>
      </w:r>
      <w:r w:rsidR="00DA6FE7" w:rsidRPr="00684B22">
        <w:rPr>
          <w:rFonts w:ascii="Book Antiqua" w:hAnsi="Book Antiqua" w:cstheme="majorBidi"/>
          <w:i/>
          <w:iCs/>
          <w:sz w:val="24"/>
          <w:szCs w:val="24"/>
        </w:rPr>
        <w:t>MUC16</w:t>
      </w:r>
      <w:r w:rsidR="00DA6FE7" w:rsidRPr="00684B22">
        <w:rPr>
          <w:rFonts w:ascii="Book Antiqua" w:hAnsi="Book Antiqua" w:cstheme="majorBidi"/>
          <w:sz w:val="24"/>
          <w:szCs w:val="24"/>
        </w:rPr>
        <w:t xml:space="preserve"> (CA125) expression in 81.5% of 200 pancreatic adenocarcinoma tissues, in comparison with none of 29 </w:t>
      </w:r>
      <w:r w:rsidR="00D6384F" w:rsidRPr="00684B22">
        <w:rPr>
          <w:rFonts w:ascii="Book Antiqua" w:hAnsi="Book Antiqua" w:cstheme="majorBidi"/>
          <w:sz w:val="24"/>
          <w:szCs w:val="24"/>
        </w:rPr>
        <w:t>IPMN case</w:t>
      </w:r>
      <w:r w:rsidR="00DA6FE7" w:rsidRPr="00684B22">
        <w:rPr>
          <w:rFonts w:ascii="Book Antiqua" w:hAnsi="Book Antiqua" w:cstheme="majorBidi"/>
          <w:sz w:val="24"/>
          <w:szCs w:val="24"/>
        </w:rPr>
        <w:t>s and in 2% of normal pancreatic tissue</w:t>
      </w:r>
      <w:r w:rsidR="00D6384F" w:rsidRPr="00684B22">
        <w:rPr>
          <w:rFonts w:ascii="Book Antiqua" w:hAnsi="Book Antiqua" w:cstheme="majorBidi"/>
          <w:sz w:val="24"/>
          <w:szCs w:val="24"/>
        </w:rPr>
        <w:t>s</w:t>
      </w:r>
      <w:r w:rsidR="00DA6FE7" w:rsidRPr="00684B22">
        <w:rPr>
          <w:rFonts w:ascii="Book Antiqua" w:hAnsi="Book Antiqua" w:cstheme="majorBidi"/>
          <w:sz w:val="24"/>
          <w:szCs w:val="24"/>
        </w:rPr>
        <w:t xml:space="preserve">. Kitazono </w:t>
      </w:r>
      <w:r w:rsidR="00DA6FE7" w:rsidRPr="001E2265">
        <w:rPr>
          <w:rFonts w:ascii="Book Antiqua" w:hAnsi="Book Antiqua" w:cstheme="majorBidi"/>
          <w:i/>
          <w:sz w:val="24"/>
          <w:szCs w:val="24"/>
        </w:rPr>
        <w:t>et al</w:t>
      </w:r>
      <w:r w:rsidR="001E2265" w:rsidRPr="001E2265">
        <w:rPr>
          <w:rFonts w:ascii="Book Antiqua" w:hAnsi="Book Antiqua" w:cstheme="majorBidi"/>
          <w:sz w:val="24"/>
          <w:szCs w:val="24"/>
          <w:vertAlign w:val="superscript"/>
        </w:rPr>
        <w:t>[31]</w:t>
      </w:r>
      <w:r w:rsidR="00DA6FE7" w:rsidRPr="00684B22">
        <w:rPr>
          <w:rFonts w:ascii="Book Antiqua" w:hAnsi="Book Antiqua" w:cstheme="majorBidi"/>
          <w:sz w:val="24"/>
          <w:szCs w:val="24"/>
        </w:rPr>
        <w:t xml:space="preserve"> looked at the expression rates of </w:t>
      </w:r>
      <w:r w:rsidR="00DA6FE7" w:rsidRPr="00684B22">
        <w:rPr>
          <w:rFonts w:ascii="Book Antiqua" w:hAnsi="Book Antiqua" w:cstheme="majorBidi"/>
          <w:i/>
          <w:iCs/>
          <w:sz w:val="24"/>
          <w:szCs w:val="24"/>
        </w:rPr>
        <w:t>MUC4</w:t>
      </w:r>
      <w:r w:rsidR="00DA6FE7" w:rsidRPr="00684B22">
        <w:rPr>
          <w:rFonts w:ascii="Book Antiqua" w:hAnsi="Book Antiqua" w:cstheme="majorBidi"/>
          <w:sz w:val="24"/>
          <w:szCs w:val="24"/>
        </w:rPr>
        <w:t xml:space="preserve"> in intestinal-type IPMNs and gastric-type IPMNs using mono</w:t>
      </w:r>
      <w:r w:rsidR="0006265C" w:rsidRPr="00684B22">
        <w:rPr>
          <w:rFonts w:ascii="Book Antiqua" w:hAnsi="Book Antiqua" w:cstheme="majorBidi"/>
          <w:sz w:val="24"/>
          <w:szCs w:val="24"/>
        </w:rPr>
        <w:t>clonal antibodies 8G7 and 1G8</w:t>
      </w:r>
      <w:r w:rsidR="00DA6FE7" w:rsidRPr="00684B22">
        <w:rPr>
          <w:rFonts w:ascii="Book Antiqua" w:hAnsi="Book Antiqua" w:cstheme="majorBidi"/>
          <w:sz w:val="24"/>
          <w:szCs w:val="24"/>
        </w:rPr>
        <w:t xml:space="preserve">. The expression rate of </w:t>
      </w:r>
      <w:r w:rsidR="00DA6FE7" w:rsidRPr="00684B22">
        <w:rPr>
          <w:rFonts w:ascii="Book Antiqua" w:hAnsi="Book Antiqua" w:cstheme="majorBidi"/>
          <w:i/>
          <w:iCs/>
          <w:sz w:val="24"/>
          <w:szCs w:val="24"/>
        </w:rPr>
        <w:t>MUC4</w:t>
      </w:r>
      <w:r w:rsidR="00DA6FE7" w:rsidRPr="00684B22">
        <w:rPr>
          <w:rFonts w:ascii="Book Antiqua" w:hAnsi="Book Antiqua" w:cstheme="majorBidi"/>
          <w:sz w:val="24"/>
          <w:szCs w:val="24"/>
        </w:rPr>
        <w:t xml:space="preserve"> in the intestinal-type IPMNs </w:t>
      </w:r>
      <w:r w:rsidR="006271B1" w:rsidRPr="00684B22">
        <w:rPr>
          <w:rFonts w:ascii="Book Antiqua" w:hAnsi="Book Antiqua" w:cstheme="majorBidi"/>
          <w:sz w:val="24"/>
          <w:szCs w:val="24"/>
        </w:rPr>
        <w:t>was</w:t>
      </w:r>
      <w:r w:rsidR="00DA6FE7" w:rsidRPr="00684B22">
        <w:rPr>
          <w:rFonts w:ascii="Book Antiqua" w:hAnsi="Book Antiqua" w:cstheme="majorBidi"/>
          <w:sz w:val="24"/>
          <w:szCs w:val="24"/>
        </w:rPr>
        <w:t xml:space="preserve"> higher than</w:t>
      </w:r>
      <w:r w:rsidR="006271B1" w:rsidRPr="00684B22">
        <w:rPr>
          <w:rFonts w:ascii="Book Antiqua" w:hAnsi="Book Antiqua" w:cstheme="majorBidi"/>
          <w:sz w:val="24"/>
          <w:szCs w:val="24"/>
        </w:rPr>
        <w:t xml:space="preserve"> </w:t>
      </w:r>
      <w:r w:rsidR="00DA6FE7" w:rsidRPr="00684B22">
        <w:rPr>
          <w:rFonts w:ascii="Book Antiqua" w:hAnsi="Book Antiqua" w:cstheme="majorBidi"/>
          <w:sz w:val="24"/>
          <w:szCs w:val="24"/>
        </w:rPr>
        <w:t>in the gastric-type IPMNs.</w:t>
      </w:r>
      <w:r w:rsidR="00745568" w:rsidRPr="00684B22">
        <w:rPr>
          <w:rFonts w:ascii="Book Antiqua" w:hAnsi="Book Antiqua" w:cstheme="majorBidi"/>
          <w:sz w:val="24"/>
          <w:szCs w:val="24"/>
        </w:rPr>
        <w:t xml:space="preserve"> </w:t>
      </w:r>
      <w:r w:rsidR="00CC3533" w:rsidRPr="00684B22">
        <w:rPr>
          <w:rFonts w:ascii="Book Antiqua" w:hAnsi="Book Antiqua" w:cstheme="majorBidi"/>
          <w:sz w:val="24"/>
          <w:szCs w:val="24"/>
        </w:rPr>
        <w:t>Maker</w:t>
      </w:r>
      <w:r w:rsidR="00E37866" w:rsidRPr="00684B22">
        <w:rPr>
          <w:rFonts w:ascii="Book Antiqua" w:hAnsi="Book Antiqua" w:cstheme="majorBidi"/>
          <w:sz w:val="24"/>
          <w:szCs w:val="24"/>
        </w:rPr>
        <w:t xml:space="preserve"> </w:t>
      </w:r>
      <w:r w:rsidR="00E37866" w:rsidRPr="001E2265">
        <w:rPr>
          <w:rFonts w:ascii="Book Antiqua" w:hAnsi="Book Antiqua" w:cstheme="majorBidi"/>
          <w:i/>
          <w:sz w:val="24"/>
          <w:szCs w:val="24"/>
        </w:rPr>
        <w:t>et al</w:t>
      </w:r>
      <w:r w:rsidR="001E2265" w:rsidRPr="001E2265">
        <w:rPr>
          <w:rFonts w:ascii="Book Antiqua" w:hAnsi="Book Antiqua" w:cstheme="majorBidi"/>
          <w:sz w:val="24"/>
          <w:szCs w:val="24"/>
          <w:vertAlign w:val="superscript"/>
        </w:rPr>
        <w:t>[33]</w:t>
      </w:r>
      <w:r w:rsidR="00E37866" w:rsidRPr="00684B22">
        <w:rPr>
          <w:rFonts w:ascii="Book Antiqua" w:hAnsi="Book Antiqua" w:cstheme="majorBidi"/>
          <w:sz w:val="24"/>
          <w:szCs w:val="24"/>
        </w:rPr>
        <w:t xml:space="preserve"> </w:t>
      </w:r>
      <w:r w:rsidR="00F24D9F" w:rsidRPr="00684B22">
        <w:rPr>
          <w:rFonts w:ascii="Book Antiqua" w:hAnsi="Book Antiqua" w:cstheme="majorBidi"/>
          <w:sz w:val="24"/>
          <w:szCs w:val="24"/>
        </w:rPr>
        <w:t xml:space="preserve">examined 40 cases of pancreatic IPMN comparing mucin expression in cases with high risk IPMN (with high </w:t>
      </w:r>
      <w:r w:rsidR="00F24D9F" w:rsidRPr="00684B22">
        <w:rPr>
          <w:rFonts w:ascii="Book Antiqua" w:hAnsi="Book Antiqua" w:cstheme="majorBidi"/>
          <w:sz w:val="24"/>
          <w:szCs w:val="24"/>
        </w:rPr>
        <w:lastRenderedPageBreak/>
        <w:t xml:space="preserve">grade dysplasia or carcinoma) and cases with low risk IPMN (with low grade dysplasia). They found a significant increase in </w:t>
      </w:r>
      <w:r w:rsidR="00F24D9F" w:rsidRPr="00684B22">
        <w:rPr>
          <w:rFonts w:ascii="Book Antiqua" w:hAnsi="Book Antiqua" w:cstheme="majorBidi"/>
          <w:i/>
          <w:iCs/>
          <w:sz w:val="24"/>
          <w:szCs w:val="24"/>
        </w:rPr>
        <w:t>MUC2</w:t>
      </w:r>
      <w:r w:rsidR="00F24D9F" w:rsidRPr="00684B22">
        <w:rPr>
          <w:rFonts w:ascii="Book Antiqua" w:hAnsi="Book Antiqua" w:cstheme="majorBidi"/>
          <w:sz w:val="24"/>
          <w:szCs w:val="24"/>
        </w:rPr>
        <w:t xml:space="preserve"> and </w:t>
      </w:r>
      <w:r w:rsidR="00F24D9F" w:rsidRPr="00684B22">
        <w:rPr>
          <w:rFonts w:ascii="Book Antiqua" w:hAnsi="Book Antiqua" w:cstheme="majorBidi"/>
          <w:i/>
          <w:iCs/>
          <w:sz w:val="24"/>
          <w:szCs w:val="24"/>
        </w:rPr>
        <w:t>MUC4</w:t>
      </w:r>
      <w:r w:rsidR="00F24D9F" w:rsidRPr="00684B22">
        <w:rPr>
          <w:rFonts w:ascii="Book Antiqua" w:hAnsi="Book Antiqua" w:cstheme="majorBidi"/>
          <w:sz w:val="24"/>
          <w:szCs w:val="24"/>
        </w:rPr>
        <w:t xml:space="preserve"> expression (10.0</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3.0 ng/m</w:t>
      </w:r>
      <w:r w:rsidR="001E2265">
        <w:rPr>
          <w:rFonts w:ascii="Book Antiqua" w:hAnsi="Book Antiqua" w:cstheme="majorBidi" w:hint="eastAsia"/>
          <w:sz w:val="24"/>
          <w:szCs w:val="24"/>
          <w:lang w:eastAsia="zh-CN"/>
        </w:rPr>
        <w:t>L</w:t>
      </w:r>
      <w:r w:rsidR="00F24D9F" w:rsidRPr="00684B22">
        <w:rPr>
          <w:rFonts w:ascii="Book Antiqua" w:hAnsi="Book Antiqua" w:cstheme="majorBidi"/>
          <w:sz w:val="24"/>
          <w:szCs w:val="24"/>
        </w:rPr>
        <w:t xml:space="preserve"> and 20.6</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10.6 ng/m</w:t>
      </w:r>
      <w:r w:rsidR="001E2265">
        <w:rPr>
          <w:rFonts w:ascii="Book Antiqua" w:hAnsi="Book Antiqua" w:cstheme="majorBidi" w:hint="eastAsia"/>
          <w:sz w:val="24"/>
          <w:szCs w:val="24"/>
          <w:lang w:eastAsia="zh-CN"/>
        </w:rPr>
        <w:t>L</w:t>
      </w:r>
      <w:r w:rsidR="00F24D9F" w:rsidRPr="00684B22">
        <w:rPr>
          <w:rFonts w:ascii="Book Antiqua" w:hAnsi="Book Antiqua" w:cstheme="majorBidi"/>
          <w:sz w:val="24"/>
          <w:szCs w:val="24"/>
        </w:rPr>
        <w:t xml:space="preserve"> </w:t>
      </w:r>
      <w:r w:rsidR="00F24D9F" w:rsidRPr="001E2265">
        <w:rPr>
          <w:rFonts w:ascii="Book Antiqua" w:hAnsi="Book Antiqua" w:cstheme="majorBidi"/>
          <w:i/>
          <w:sz w:val="24"/>
          <w:szCs w:val="24"/>
        </w:rPr>
        <w:t>vs</w:t>
      </w:r>
      <w:r w:rsidR="00F24D9F" w:rsidRPr="00684B22">
        <w:rPr>
          <w:rFonts w:ascii="Book Antiqua" w:hAnsi="Book Antiqua" w:cstheme="majorBidi"/>
          <w:sz w:val="24"/>
          <w:szCs w:val="24"/>
        </w:rPr>
        <w:t xml:space="preserve"> 4.4</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1.2 ng/m</w:t>
      </w:r>
      <w:r w:rsidR="001E2265">
        <w:rPr>
          <w:rFonts w:ascii="Book Antiqua" w:hAnsi="Book Antiqua" w:cstheme="majorBidi" w:hint="eastAsia"/>
          <w:sz w:val="24"/>
          <w:szCs w:val="24"/>
          <w:lang w:eastAsia="zh-CN"/>
        </w:rPr>
        <w:t>L</w:t>
      </w:r>
      <w:r w:rsidR="00F24D9F" w:rsidRPr="00684B22">
        <w:rPr>
          <w:rFonts w:ascii="Book Antiqua" w:hAnsi="Book Antiqua" w:cstheme="majorBidi"/>
          <w:sz w:val="24"/>
          <w:szCs w:val="24"/>
        </w:rPr>
        <w:t xml:space="preserve"> and 4.5</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1.4 ng/m</w:t>
      </w:r>
      <w:r w:rsidR="001E2265">
        <w:rPr>
          <w:rFonts w:ascii="Book Antiqua" w:hAnsi="Book Antiqua" w:cstheme="majorBidi" w:hint="eastAsia"/>
          <w:sz w:val="24"/>
          <w:szCs w:val="24"/>
          <w:lang w:eastAsia="zh-CN"/>
        </w:rPr>
        <w:t>L</w:t>
      </w:r>
      <w:r w:rsidR="00F24D9F" w:rsidRPr="00684B22">
        <w:rPr>
          <w:rFonts w:ascii="Book Antiqua" w:hAnsi="Book Antiqua" w:cstheme="majorBidi"/>
          <w:sz w:val="24"/>
          <w:szCs w:val="24"/>
        </w:rPr>
        <w:t xml:space="preserve">, </w:t>
      </w:r>
      <w:r w:rsidR="00F24D9F" w:rsidRPr="001E2265">
        <w:rPr>
          <w:rFonts w:ascii="Book Antiqua" w:hAnsi="Book Antiqua" w:cstheme="majorBidi"/>
          <w:i/>
          <w:sz w:val="24"/>
          <w:szCs w:val="24"/>
        </w:rPr>
        <w:t>P</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w:t>
      </w:r>
      <w:r w:rsidR="001E2265">
        <w:rPr>
          <w:rFonts w:ascii="Book Antiqua" w:hAnsi="Book Antiqua" w:cstheme="majorBidi" w:hint="eastAsia"/>
          <w:sz w:val="24"/>
          <w:szCs w:val="24"/>
          <w:lang w:eastAsia="zh-CN"/>
        </w:rPr>
        <w:t xml:space="preserve"> </w:t>
      </w:r>
      <w:r w:rsidR="00F24D9F" w:rsidRPr="00684B22">
        <w:rPr>
          <w:rFonts w:ascii="Book Antiqua" w:hAnsi="Book Antiqua" w:cstheme="majorBidi"/>
          <w:sz w:val="24"/>
          <w:szCs w:val="24"/>
        </w:rPr>
        <w:t xml:space="preserve">0.03, respectively). </w:t>
      </w:r>
      <w:r w:rsidR="00BB07D7" w:rsidRPr="00684B22">
        <w:rPr>
          <w:rFonts w:ascii="Book Antiqua" w:hAnsi="Book Antiqua" w:cstheme="majorBidi"/>
          <w:sz w:val="24"/>
          <w:szCs w:val="24"/>
        </w:rPr>
        <w:t xml:space="preserve">No change was demonstrated for </w:t>
      </w:r>
      <w:r w:rsidR="00BB07D7" w:rsidRPr="00684B22">
        <w:rPr>
          <w:rFonts w:ascii="Book Antiqua" w:hAnsi="Book Antiqua" w:cstheme="majorBidi"/>
          <w:i/>
          <w:iCs/>
          <w:sz w:val="24"/>
          <w:szCs w:val="24"/>
        </w:rPr>
        <w:t>MUC1</w:t>
      </w:r>
      <w:r w:rsidR="00BB07D7" w:rsidRPr="00684B22">
        <w:rPr>
          <w:rFonts w:ascii="Book Antiqua" w:hAnsi="Book Antiqua" w:cstheme="majorBidi"/>
          <w:sz w:val="24"/>
          <w:szCs w:val="24"/>
        </w:rPr>
        <w:t xml:space="preserve"> and </w:t>
      </w:r>
      <w:r w:rsidR="00BB07D7" w:rsidRPr="00684B22">
        <w:rPr>
          <w:rFonts w:ascii="Book Antiqua" w:hAnsi="Book Antiqua" w:cstheme="majorBidi"/>
          <w:i/>
          <w:iCs/>
          <w:sz w:val="24"/>
          <w:szCs w:val="24"/>
        </w:rPr>
        <w:t>MUC5AC</w:t>
      </w:r>
      <w:r w:rsidR="00BB07D7" w:rsidRPr="00684B22">
        <w:rPr>
          <w:rFonts w:ascii="Book Antiqua" w:hAnsi="Book Antiqua" w:cstheme="majorBidi"/>
          <w:sz w:val="24"/>
          <w:szCs w:val="24"/>
        </w:rPr>
        <w:t xml:space="preserve">. </w:t>
      </w:r>
      <w:r w:rsidR="00652AC2" w:rsidRPr="00684B22">
        <w:rPr>
          <w:rFonts w:ascii="Book Antiqua" w:hAnsi="Book Antiqua" w:cstheme="majorBidi"/>
          <w:sz w:val="24"/>
          <w:szCs w:val="24"/>
        </w:rPr>
        <w:t xml:space="preserve">This study is not included in the metaanalysis since numerical data is absent and only means of mucin expression are given. </w:t>
      </w:r>
    </w:p>
    <w:p w:rsidR="00B07835" w:rsidRPr="00684B22" w:rsidRDefault="00B07835" w:rsidP="00684B22">
      <w:pPr>
        <w:bidi w:val="0"/>
        <w:spacing w:after="0" w:line="360" w:lineRule="auto"/>
        <w:jc w:val="both"/>
        <w:rPr>
          <w:rFonts w:ascii="Book Antiqua" w:hAnsi="Book Antiqua" w:cstheme="majorBidi"/>
          <w:sz w:val="24"/>
          <w:szCs w:val="24"/>
        </w:rPr>
      </w:pPr>
    </w:p>
    <w:p w:rsidR="002479EE" w:rsidRPr="009217C5" w:rsidRDefault="009217C5" w:rsidP="00684B22">
      <w:pPr>
        <w:bidi w:val="0"/>
        <w:spacing w:after="0" w:line="360" w:lineRule="auto"/>
        <w:jc w:val="both"/>
        <w:rPr>
          <w:rFonts w:ascii="Book Antiqua" w:hAnsi="Book Antiqua" w:cstheme="majorBidi"/>
          <w:b/>
          <w:bCs/>
          <w:sz w:val="24"/>
          <w:szCs w:val="24"/>
          <w:lang w:eastAsia="zh-CN"/>
        </w:rPr>
      </w:pPr>
      <w:r w:rsidRPr="00684B22">
        <w:rPr>
          <w:rFonts w:ascii="Book Antiqua" w:hAnsi="Book Antiqua" w:cstheme="majorBidi"/>
          <w:b/>
          <w:bCs/>
          <w:sz w:val="24"/>
          <w:szCs w:val="24"/>
        </w:rPr>
        <w:t>DISCUSSION</w:t>
      </w:r>
    </w:p>
    <w:p w:rsidR="00C154CC" w:rsidRPr="00684B22" w:rsidRDefault="00A73F78" w:rsidP="00684B22">
      <w:pPr>
        <w:bidi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t>Mucin is an important component of the mucus layers protecting epithelial surfaces of the respiratory, digestive, urinary and reproductive organs, and as such was studied intensively. The role of mucin in exocrine/endocrine gland such as the pancreas is less understood. Most of the studies about pancreatic mucin expression involved malignant transformation and characteristics</w:t>
      </w:r>
      <w:r w:rsidR="00A573CB" w:rsidRPr="00684B22">
        <w:rPr>
          <w:rFonts w:ascii="Book Antiqua" w:hAnsi="Book Antiqua" w:cstheme="majorBidi"/>
          <w:sz w:val="24"/>
          <w:szCs w:val="24"/>
        </w:rPr>
        <w:t xml:space="preserve"> of pancreatic cysts. In Table 1</w:t>
      </w:r>
      <w:r w:rsidRPr="00684B22">
        <w:rPr>
          <w:rFonts w:ascii="Book Antiqua" w:hAnsi="Book Antiqua" w:cstheme="majorBidi"/>
          <w:sz w:val="24"/>
          <w:szCs w:val="24"/>
        </w:rPr>
        <w:t xml:space="preserve"> we summarized the knowledge about mucin expression in the pancreas, including the findings of our metaanalysis. </w:t>
      </w:r>
    </w:p>
    <w:p w:rsidR="008D4C59" w:rsidRPr="00684B22" w:rsidRDefault="00C154CC" w:rsidP="009217C5">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In our metaanalysis we found a significant increase in the expression of MUC2, MUC4, and MUC5AC, 13.39, 118.43 and 13.91 times respectively, in pancreatic lesion in comparison with n</w:t>
      </w:r>
      <w:r w:rsidR="00A573CB" w:rsidRPr="00684B22">
        <w:rPr>
          <w:rFonts w:ascii="Book Antiqua" w:hAnsi="Book Antiqua" w:cstheme="majorBidi"/>
          <w:sz w:val="24"/>
          <w:szCs w:val="24"/>
        </w:rPr>
        <w:t>ormal pancreatic tissue (Table 1</w:t>
      </w:r>
      <w:r w:rsidRPr="00684B22">
        <w:rPr>
          <w:rFonts w:ascii="Book Antiqua" w:hAnsi="Book Antiqua" w:cstheme="majorBidi"/>
          <w:sz w:val="24"/>
          <w:szCs w:val="24"/>
        </w:rPr>
        <w:t>), and decrease</w:t>
      </w:r>
      <w:r w:rsidR="00DD2964" w:rsidRPr="00684B22">
        <w:rPr>
          <w:rFonts w:ascii="Book Antiqua" w:hAnsi="Book Antiqua" w:cstheme="majorBidi"/>
          <w:sz w:val="24"/>
          <w:szCs w:val="24"/>
        </w:rPr>
        <w:t>d</w:t>
      </w:r>
      <w:r w:rsidRPr="00684B22">
        <w:rPr>
          <w:rFonts w:ascii="Book Antiqua" w:hAnsi="Book Antiqua" w:cstheme="majorBidi"/>
          <w:sz w:val="24"/>
          <w:szCs w:val="24"/>
        </w:rPr>
        <w:t xml:space="preserve"> expression of MUC5B. </w:t>
      </w:r>
      <w:r w:rsidR="006105F4" w:rsidRPr="00684B22">
        <w:rPr>
          <w:rFonts w:ascii="Book Antiqua" w:hAnsi="Book Antiqua" w:cstheme="majorBidi"/>
          <w:sz w:val="24"/>
          <w:szCs w:val="24"/>
        </w:rPr>
        <w:t xml:space="preserve">The results for MUC1, MUC3, </w:t>
      </w:r>
      <w:r w:rsidRPr="00684B22">
        <w:rPr>
          <w:rFonts w:ascii="Book Antiqua" w:hAnsi="Book Antiqua" w:cstheme="majorBidi"/>
          <w:sz w:val="24"/>
          <w:szCs w:val="24"/>
        </w:rPr>
        <w:t>MUC6</w:t>
      </w:r>
      <w:r w:rsidR="006105F4" w:rsidRPr="00684B22">
        <w:rPr>
          <w:rFonts w:ascii="Book Antiqua" w:hAnsi="Book Antiqua" w:cstheme="majorBidi"/>
          <w:sz w:val="24"/>
          <w:szCs w:val="24"/>
        </w:rPr>
        <w:t>, Tn and STn</w:t>
      </w:r>
      <w:r w:rsidRPr="00684B22">
        <w:rPr>
          <w:rFonts w:ascii="Book Antiqua" w:hAnsi="Book Antiqua" w:cstheme="majorBidi"/>
          <w:sz w:val="24"/>
          <w:szCs w:val="24"/>
        </w:rPr>
        <w:t xml:space="preserve"> were not statistically significant.</w:t>
      </w:r>
      <w:r w:rsidR="00684B22">
        <w:rPr>
          <w:rFonts w:ascii="Book Antiqua" w:hAnsi="Book Antiqua" w:cstheme="majorBidi"/>
          <w:sz w:val="24"/>
          <w:szCs w:val="24"/>
        </w:rPr>
        <w:t xml:space="preserve"> </w:t>
      </w:r>
    </w:p>
    <w:p w:rsidR="00975476" w:rsidRPr="00684B22" w:rsidRDefault="008D4C59" w:rsidP="009217C5">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Exploring individual studies some different and inconsistent finding are presented, but it is obvious that higher malignant behavior of IPMN and transfer into ductal adenocarcinoma is characterized by increased expression of MUC2, MUC4, and MUC5AC</w:t>
      </w:r>
      <w:r w:rsidR="009217C5" w:rsidRPr="009217C5">
        <w:rPr>
          <w:rFonts w:ascii="Book Antiqua" w:hAnsi="Book Antiqua" w:cstheme="majorBidi" w:hint="eastAsia"/>
          <w:sz w:val="24"/>
          <w:szCs w:val="24"/>
          <w:vertAlign w:val="superscript"/>
          <w:lang w:eastAsia="zh-CN"/>
        </w:rPr>
        <w:t>[</w:t>
      </w:r>
      <w:r w:rsidR="009217C5" w:rsidRPr="009217C5">
        <w:rPr>
          <w:rFonts w:ascii="Book Antiqua" w:hAnsi="Book Antiqua" w:cstheme="majorBidi"/>
          <w:sz w:val="24"/>
          <w:szCs w:val="24"/>
          <w:vertAlign w:val="superscript"/>
        </w:rPr>
        <w:t>9,12-15,20,21,23,26-28,</w:t>
      </w:r>
      <w:r w:rsidR="001D2694" w:rsidRPr="009217C5">
        <w:rPr>
          <w:rFonts w:ascii="Book Antiqua" w:hAnsi="Book Antiqua" w:cstheme="majorBidi"/>
          <w:sz w:val="24"/>
          <w:szCs w:val="24"/>
          <w:vertAlign w:val="superscript"/>
        </w:rPr>
        <w:t>33</w:t>
      </w:r>
      <w:r w:rsidR="009217C5" w:rsidRPr="009217C5">
        <w:rPr>
          <w:rFonts w:ascii="Book Antiqua" w:hAnsi="Book Antiqua" w:cstheme="majorBidi" w:hint="eastAsia"/>
          <w:sz w:val="24"/>
          <w:szCs w:val="24"/>
          <w:vertAlign w:val="superscript"/>
          <w:lang w:eastAsia="zh-CN"/>
        </w:rPr>
        <w:t>]</w:t>
      </w:r>
      <w:r w:rsidR="001D2694" w:rsidRPr="00684B22">
        <w:rPr>
          <w:rFonts w:ascii="Book Antiqua" w:hAnsi="Book Antiqua" w:cstheme="majorBidi"/>
          <w:sz w:val="24"/>
          <w:szCs w:val="24"/>
        </w:rPr>
        <w:t xml:space="preserve">. </w:t>
      </w:r>
      <w:r w:rsidR="0086185D" w:rsidRPr="00684B22">
        <w:rPr>
          <w:rFonts w:ascii="Book Antiqua" w:hAnsi="Book Antiqua" w:cstheme="majorBidi"/>
          <w:sz w:val="24"/>
          <w:szCs w:val="24"/>
        </w:rPr>
        <w:t xml:space="preserve">The expression of these mucins in the ductal adenocarcinoma implied a bad prognosis. </w:t>
      </w:r>
      <w:r w:rsidR="001D2694" w:rsidRPr="00684B22">
        <w:rPr>
          <w:rFonts w:ascii="Book Antiqua" w:hAnsi="Book Antiqua" w:cstheme="majorBidi"/>
          <w:sz w:val="24"/>
          <w:szCs w:val="24"/>
        </w:rPr>
        <w:t>MUC1 expression, even though did</w:t>
      </w:r>
      <w:r w:rsidR="00C154CC" w:rsidRPr="00684B22">
        <w:rPr>
          <w:rFonts w:ascii="Book Antiqua" w:hAnsi="Book Antiqua" w:cstheme="majorBidi"/>
          <w:sz w:val="24"/>
          <w:szCs w:val="24"/>
        </w:rPr>
        <w:t xml:space="preserve"> </w:t>
      </w:r>
      <w:r w:rsidR="001D2694" w:rsidRPr="00684B22">
        <w:rPr>
          <w:rFonts w:ascii="Book Antiqua" w:hAnsi="Book Antiqua" w:cstheme="majorBidi"/>
          <w:sz w:val="24"/>
          <w:szCs w:val="24"/>
        </w:rPr>
        <w:t xml:space="preserve">not reach significance in the metaanalysis, </w:t>
      </w:r>
      <w:r w:rsidR="00267D18" w:rsidRPr="00684B22">
        <w:rPr>
          <w:rFonts w:ascii="Book Antiqua" w:hAnsi="Book Antiqua" w:cstheme="majorBidi"/>
          <w:sz w:val="24"/>
          <w:szCs w:val="24"/>
        </w:rPr>
        <w:t>was also</w:t>
      </w:r>
      <w:r w:rsidR="001D2694" w:rsidRPr="00684B22">
        <w:rPr>
          <w:rFonts w:ascii="Book Antiqua" w:hAnsi="Book Antiqua" w:cstheme="majorBidi"/>
          <w:sz w:val="24"/>
          <w:szCs w:val="24"/>
        </w:rPr>
        <w:t xml:space="preserve"> a marker for bad prognosis in ductal adenocarcinoma</w:t>
      </w:r>
      <w:r w:rsidR="00463F41" w:rsidRPr="009217C5">
        <w:rPr>
          <w:rFonts w:ascii="Book Antiqua" w:hAnsi="Book Antiqua" w:cstheme="majorBidi"/>
          <w:sz w:val="24"/>
          <w:szCs w:val="24"/>
          <w:vertAlign w:val="superscript"/>
        </w:rPr>
        <w:t>[</w:t>
      </w:r>
      <w:r w:rsidR="0086185D" w:rsidRPr="009217C5">
        <w:rPr>
          <w:rFonts w:ascii="Book Antiqua" w:hAnsi="Book Antiqua" w:cstheme="majorBidi"/>
          <w:sz w:val="24"/>
          <w:szCs w:val="24"/>
          <w:vertAlign w:val="superscript"/>
        </w:rPr>
        <w:t>8,24,28</w:t>
      </w:r>
      <w:r w:rsidR="00463F41" w:rsidRPr="009217C5">
        <w:rPr>
          <w:rFonts w:ascii="Book Antiqua" w:hAnsi="Book Antiqua" w:cstheme="majorBidi"/>
          <w:sz w:val="24"/>
          <w:szCs w:val="24"/>
          <w:vertAlign w:val="superscript"/>
        </w:rPr>
        <w:t>]</w:t>
      </w:r>
      <w:r w:rsidR="0086185D" w:rsidRPr="00684B22">
        <w:rPr>
          <w:rFonts w:ascii="Book Antiqua" w:hAnsi="Book Antiqua" w:cstheme="majorBidi"/>
          <w:sz w:val="24"/>
          <w:szCs w:val="24"/>
        </w:rPr>
        <w:t>.</w:t>
      </w:r>
    </w:p>
    <w:p w:rsidR="00A31EAD" w:rsidRPr="009217C5" w:rsidRDefault="00A31EAD" w:rsidP="009217C5">
      <w:pPr>
        <w:bidi w:val="0"/>
        <w:spacing w:after="0" w:line="360" w:lineRule="auto"/>
        <w:ind w:firstLineChars="100" w:firstLine="240"/>
        <w:jc w:val="both"/>
        <w:rPr>
          <w:rFonts w:ascii="Book Antiqua" w:hAnsi="Book Antiqua" w:cstheme="majorBidi"/>
          <w:bCs/>
          <w:sz w:val="24"/>
          <w:szCs w:val="24"/>
        </w:rPr>
      </w:pPr>
      <w:r w:rsidRPr="009217C5">
        <w:rPr>
          <w:rFonts w:ascii="Book Antiqua" w:hAnsi="Book Antiqua" w:cstheme="majorBidi"/>
          <w:bCs/>
          <w:sz w:val="24"/>
          <w:szCs w:val="24"/>
        </w:rPr>
        <w:t>IPMN could be originates from the pancreatic main duct, or side-branches, being of gastric type (MUC5AC is expressed in dark cells) or of intestinal type (MUC2 is expressed in clear cells). Gastric IPMNs are MUC1 and MUC2 negative, usually located in the branch small ducts, and rarely develop into cancer.</w:t>
      </w:r>
      <w:r w:rsidR="00684B22" w:rsidRPr="009217C5">
        <w:rPr>
          <w:rFonts w:ascii="Book Antiqua" w:hAnsi="Book Antiqua" w:cstheme="majorBidi"/>
          <w:bCs/>
          <w:sz w:val="24"/>
          <w:szCs w:val="24"/>
        </w:rPr>
        <w:t xml:space="preserve"> </w:t>
      </w:r>
      <w:r w:rsidRPr="009217C5">
        <w:rPr>
          <w:rFonts w:ascii="Book Antiqua" w:hAnsi="Book Antiqua" w:cstheme="majorBidi"/>
          <w:bCs/>
          <w:sz w:val="24"/>
          <w:szCs w:val="24"/>
        </w:rPr>
        <w:t xml:space="preserve">Intestinal IPMNs are MUC1 negative but MUC2 positive. However, </w:t>
      </w:r>
      <w:r w:rsidRPr="009217C5">
        <w:rPr>
          <w:rFonts w:ascii="Book Antiqua" w:hAnsi="Book Antiqua" w:cstheme="majorBidi"/>
          <w:bCs/>
          <w:sz w:val="24"/>
          <w:szCs w:val="24"/>
        </w:rPr>
        <w:lastRenderedPageBreak/>
        <w:t xml:space="preserve">when they transform into cancer, the MUC1 becomes positive. They are mostly located in the main duct. MUC4 expression in IPMNs may help to distinguish intestinal IPMNs from the safer gastric-type IPMNs. </w:t>
      </w:r>
    </w:p>
    <w:p w:rsidR="00EF7637" w:rsidRPr="00E92085" w:rsidRDefault="00EF7637" w:rsidP="00E92085">
      <w:pPr>
        <w:bidi w:val="0"/>
        <w:spacing w:after="0" w:line="360" w:lineRule="auto"/>
        <w:ind w:firstLineChars="100" w:firstLine="240"/>
        <w:jc w:val="both"/>
        <w:rPr>
          <w:rFonts w:ascii="Book Antiqua" w:hAnsi="Book Antiqua" w:cstheme="majorBidi"/>
          <w:sz w:val="24"/>
          <w:szCs w:val="24"/>
        </w:rPr>
      </w:pPr>
      <w:r w:rsidRPr="00E92085">
        <w:rPr>
          <w:rFonts w:ascii="Book Antiqua" w:hAnsi="Book Antiqua" w:cstheme="majorBidi"/>
          <w:sz w:val="24"/>
          <w:szCs w:val="24"/>
        </w:rPr>
        <w:t>Our meta</w:t>
      </w:r>
      <w:r w:rsidR="00FD7715">
        <w:rPr>
          <w:rFonts w:ascii="Book Antiqua" w:hAnsi="Book Antiqua" w:cstheme="majorBidi" w:hint="eastAsia"/>
          <w:sz w:val="24"/>
          <w:szCs w:val="24"/>
          <w:lang w:eastAsia="zh-CN"/>
        </w:rPr>
        <w:t>-</w:t>
      </w:r>
      <w:r w:rsidRPr="00E92085">
        <w:rPr>
          <w:rFonts w:ascii="Book Antiqua" w:hAnsi="Book Antiqua" w:cstheme="majorBidi"/>
          <w:sz w:val="24"/>
          <w:szCs w:val="24"/>
        </w:rPr>
        <w:t xml:space="preserve">analysis has some limitations, since the methods of mucin expression measurement, and the definition of the pancreatic lesion may be inaccurate. </w:t>
      </w:r>
      <w:r w:rsidR="00643D38" w:rsidRPr="00E92085">
        <w:rPr>
          <w:rFonts w:ascii="Book Antiqua" w:hAnsi="Book Antiqua" w:cstheme="majorBidi"/>
          <w:bCs/>
          <w:sz w:val="24"/>
          <w:szCs w:val="24"/>
        </w:rPr>
        <w:t>There is</w:t>
      </w:r>
      <w:r w:rsidR="00643D38" w:rsidRPr="00E92085">
        <w:rPr>
          <w:rFonts w:ascii="Book Antiqua" w:hAnsi="Book Antiqua" w:cstheme="majorBidi"/>
          <w:sz w:val="24"/>
          <w:szCs w:val="24"/>
        </w:rPr>
        <w:t xml:space="preserve"> </w:t>
      </w:r>
      <w:r w:rsidR="00643D38" w:rsidRPr="00E92085">
        <w:rPr>
          <w:rFonts w:ascii="Book Antiqua" w:hAnsi="Book Antiqua" w:cstheme="majorBidi"/>
          <w:bCs/>
          <w:sz w:val="24"/>
          <w:szCs w:val="24"/>
        </w:rPr>
        <w:t>heterogeneity regarding detection of mucin expression and disease classification.</w:t>
      </w:r>
      <w:r w:rsidR="00643D38" w:rsidRPr="00E92085">
        <w:rPr>
          <w:rFonts w:ascii="Book Antiqua" w:hAnsi="Book Antiqua" w:cstheme="majorBidi"/>
          <w:sz w:val="24"/>
          <w:szCs w:val="24"/>
        </w:rPr>
        <w:t xml:space="preserve"> </w:t>
      </w:r>
      <w:r w:rsidRPr="00E92085">
        <w:rPr>
          <w:rFonts w:ascii="Book Antiqua" w:hAnsi="Book Antiqua" w:cstheme="majorBidi"/>
          <w:sz w:val="24"/>
          <w:szCs w:val="24"/>
        </w:rPr>
        <w:t xml:space="preserve">In some studies immunohistochemistry was used for protein detection and in other RT-PCR </w:t>
      </w:r>
      <w:r w:rsidR="00643D38" w:rsidRPr="00E92085">
        <w:rPr>
          <w:rFonts w:ascii="Book Antiqua" w:hAnsi="Book Antiqua" w:cstheme="majorBidi"/>
          <w:bCs/>
          <w:sz w:val="24"/>
          <w:szCs w:val="24"/>
        </w:rPr>
        <w:t xml:space="preserve">or in situ hybridization </w:t>
      </w:r>
      <w:r w:rsidRPr="00E92085">
        <w:rPr>
          <w:rFonts w:ascii="Book Antiqua" w:hAnsi="Book Antiqua" w:cstheme="majorBidi"/>
          <w:sz w:val="24"/>
          <w:szCs w:val="24"/>
        </w:rPr>
        <w:t>for RNA detection. The definition of pancreatic mucinous cyst and side-branch or main-duct IPMN (Previously IPMT) also was changed during the last decade, and the results of different mucins expression in different lesions should be taken with caution.</w:t>
      </w:r>
      <w:r w:rsidR="00864D52" w:rsidRPr="00E92085">
        <w:rPr>
          <w:rFonts w:ascii="Book Antiqua" w:hAnsi="Book Antiqua" w:cstheme="majorBidi"/>
          <w:sz w:val="24"/>
          <w:szCs w:val="24"/>
        </w:rPr>
        <w:t xml:space="preserve"> </w:t>
      </w:r>
      <w:r w:rsidR="00864D52" w:rsidRPr="00E92085">
        <w:rPr>
          <w:rFonts w:ascii="Book Antiqua" w:hAnsi="Book Antiqua" w:cstheme="majorBidi"/>
          <w:bCs/>
          <w:sz w:val="24"/>
          <w:szCs w:val="24"/>
        </w:rPr>
        <w:t xml:space="preserve">Also </w:t>
      </w:r>
      <w:r w:rsidR="00240B10" w:rsidRPr="00E92085">
        <w:rPr>
          <w:rFonts w:ascii="Book Antiqua" w:hAnsi="Book Antiqua" w:cstheme="majorBidi"/>
          <w:bCs/>
          <w:sz w:val="24"/>
          <w:szCs w:val="24"/>
        </w:rPr>
        <w:t>PanIN (pancreatic intra epithelial neoplasia), the pancreatic gland equivalent of adenomatous change or dysplasia, has been never studied in the context or mucin genes expression.</w:t>
      </w:r>
      <w:r w:rsidR="00240B10" w:rsidRPr="00E92085">
        <w:rPr>
          <w:rFonts w:ascii="Book Antiqua" w:hAnsi="Book Antiqua" w:cstheme="majorBidi"/>
          <w:sz w:val="24"/>
          <w:szCs w:val="24"/>
        </w:rPr>
        <w:t xml:space="preserve"> </w:t>
      </w:r>
    </w:p>
    <w:p w:rsidR="00EF7637" w:rsidRPr="00684B22" w:rsidRDefault="00EF7637" w:rsidP="00E92085">
      <w:pPr>
        <w:bidi w:val="0"/>
        <w:spacing w:after="0" w:line="360" w:lineRule="auto"/>
        <w:ind w:firstLineChars="100" w:firstLine="240"/>
        <w:jc w:val="both"/>
        <w:rPr>
          <w:rFonts w:ascii="Book Antiqua" w:hAnsi="Book Antiqua" w:cstheme="majorBidi"/>
          <w:sz w:val="24"/>
          <w:szCs w:val="24"/>
        </w:rPr>
      </w:pPr>
      <w:r w:rsidRPr="00684B22">
        <w:rPr>
          <w:rFonts w:ascii="Book Antiqua" w:hAnsi="Book Antiqua" w:cstheme="majorBidi"/>
          <w:sz w:val="24"/>
          <w:szCs w:val="24"/>
        </w:rPr>
        <w:t>In conclusion, expression of MUC2, MUC4, MUC5AC and probably MUC1, may serve as prognostic marker for transformation of IMPN to ductal adenocarcinoma, for aggressiveness of the pancreatic tumor, and as targets for potential therapy. Further studies are needed to establish these observations.</w:t>
      </w:r>
    </w:p>
    <w:p w:rsidR="00BB3F83" w:rsidRPr="00E92085" w:rsidRDefault="00BB3F83" w:rsidP="00684B22">
      <w:pPr>
        <w:bidi w:val="0"/>
        <w:spacing w:after="0" w:line="360" w:lineRule="auto"/>
        <w:jc w:val="both"/>
        <w:rPr>
          <w:rFonts w:ascii="Book Antiqua" w:hAnsi="Book Antiqua" w:cstheme="majorBidi"/>
          <w:sz w:val="24"/>
          <w:szCs w:val="24"/>
          <w:lang w:eastAsia="zh-CN"/>
        </w:rPr>
      </w:pPr>
    </w:p>
    <w:p w:rsidR="00B002AF" w:rsidRPr="00684B22" w:rsidRDefault="007937C0" w:rsidP="00684B22">
      <w:pPr>
        <w:autoSpaceDE w:val="0"/>
        <w:autoSpaceDN w:val="0"/>
        <w:bidi w:val="0"/>
        <w:spacing w:after="0" w:line="360" w:lineRule="auto"/>
        <w:jc w:val="both"/>
        <w:rPr>
          <w:rFonts w:ascii="Book Antiqua" w:hAnsi="Book Antiqua"/>
          <w:b/>
          <w:bCs/>
          <w:sz w:val="24"/>
          <w:szCs w:val="24"/>
        </w:rPr>
      </w:pPr>
      <w:r w:rsidRPr="00684B22">
        <w:rPr>
          <w:rFonts w:ascii="Book Antiqua" w:hAnsi="Book Antiqua"/>
          <w:b/>
          <w:bCs/>
          <w:sz w:val="24"/>
          <w:szCs w:val="24"/>
        </w:rPr>
        <w:t>COMMENTS</w:t>
      </w:r>
    </w:p>
    <w:p w:rsidR="00B002AF" w:rsidRPr="00684B22" w:rsidRDefault="00B002AF" w:rsidP="00684B22">
      <w:pPr>
        <w:bidi w:val="0"/>
        <w:spacing w:after="0" w:line="360" w:lineRule="auto"/>
        <w:jc w:val="both"/>
        <w:rPr>
          <w:rFonts w:ascii="Book Antiqua" w:hAnsi="Book Antiqua"/>
          <w:b/>
          <w:bCs/>
          <w:i/>
          <w:sz w:val="24"/>
          <w:szCs w:val="24"/>
        </w:rPr>
      </w:pPr>
      <w:r w:rsidRPr="00684B22">
        <w:rPr>
          <w:rFonts w:ascii="Book Antiqua" w:hAnsi="Book Antiqua"/>
          <w:b/>
          <w:bCs/>
          <w:i/>
          <w:sz w:val="24"/>
          <w:szCs w:val="24"/>
        </w:rPr>
        <w:t>Background</w:t>
      </w:r>
    </w:p>
    <w:p w:rsidR="0055116B" w:rsidRPr="00684B22" w:rsidRDefault="0055116B" w:rsidP="00684B22">
      <w:pPr>
        <w:bidi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t xml:space="preserve">Pancreatic carcinogenesis is associated with genetic and epigenetic </w:t>
      </w:r>
      <w:r w:rsidR="003E321E" w:rsidRPr="00684B22">
        <w:rPr>
          <w:rFonts w:ascii="Book Antiqua" w:hAnsi="Book Antiqua" w:cstheme="majorBidi"/>
          <w:sz w:val="24"/>
          <w:szCs w:val="24"/>
        </w:rPr>
        <w:t>changes</w:t>
      </w:r>
      <w:r w:rsidRPr="00684B22">
        <w:rPr>
          <w:rFonts w:ascii="Book Antiqua" w:hAnsi="Book Antiqua" w:cstheme="majorBidi"/>
          <w:sz w:val="24"/>
          <w:szCs w:val="24"/>
        </w:rPr>
        <w:t xml:space="preserve">, </w:t>
      </w:r>
      <w:r w:rsidR="003E321E" w:rsidRPr="00684B22">
        <w:rPr>
          <w:rFonts w:ascii="Book Antiqua" w:hAnsi="Book Antiqua" w:cstheme="majorBidi"/>
          <w:sz w:val="24"/>
          <w:szCs w:val="24"/>
        </w:rPr>
        <w:t>that may</w:t>
      </w:r>
      <w:r w:rsidRPr="00684B22">
        <w:rPr>
          <w:rFonts w:ascii="Book Antiqua" w:hAnsi="Book Antiqua" w:cstheme="majorBidi"/>
          <w:sz w:val="24"/>
          <w:szCs w:val="24"/>
        </w:rPr>
        <w:t xml:space="preserve"> affect mucin genes. Certain mucins are expressed</w:t>
      </w:r>
      <w:r w:rsidR="003E321E" w:rsidRPr="00684B22">
        <w:rPr>
          <w:rFonts w:ascii="Book Antiqua" w:hAnsi="Book Antiqua" w:cstheme="majorBidi"/>
          <w:sz w:val="24"/>
          <w:szCs w:val="24"/>
        </w:rPr>
        <w:t xml:space="preserve"> </w:t>
      </w:r>
      <w:r w:rsidRPr="00684B22">
        <w:rPr>
          <w:rFonts w:ascii="Book Antiqua" w:hAnsi="Book Antiqua" w:cstheme="majorBidi"/>
          <w:sz w:val="24"/>
          <w:szCs w:val="24"/>
        </w:rPr>
        <w:t xml:space="preserve">during </w:t>
      </w:r>
      <w:r w:rsidR="003E321E" w:rsidRPr="00684B22">
        <w:rPr>
          <w:rFonts w:ascii="Book Antiqua" w:hAnsi="Book Antiqua" w:cstheme="majorBidi"/>
          <w:sz w:val="24"/>
          <w:szCs w:val="24"/>
        </w:rPr>
        <w:t>carcinogenesis</w:t>
      </w:r>
      <w:r w:rsidRPr="00684B22">
        <w:rPr>
          <w:rFonts w:ascii="Book Antiqua" w:hAnsi="Book Antiqua" w:cstheme="majorBidi"/>
          <w:sz w:val="24"/>
          <w:szCs w:val="24"/>
        </w:rPr>
        <w:t>, while specific patterns have been recognized in pre-malignant and malignant lesions.</w:t>
      </w:r>
    </w:p>
    <w:p w:rsidR="00FD7715" w:rsidRDefault="00FD7715" w:rsidP="00684B22">
      <w:pPr>
        <w:bidi w:val="0"/>
        <w:spacing w:after="0" w:line="360" w:lineRule="auto"/>
        <w:jc w:val="both"/>
        <w:rPr>
          <w:rFonts w:ascii="Book Antiqua" w:hAnsi="Book Antiqua"/>
          <w:b/>
          <w:bCs/>
          <w:i/>
          <w:sz w:val="24"/>
          <w:szCs w:val="24"/>
          <w:lang w:eastAsia="zh-CN"/>
        </w:rPr>
      </w:pPr>
    </w:p>
    <w:p w:rsidR="00B002AF" w:rsidRPr="00684B22" w:rsidRDefault="00B002AF" w:rsidP="00FD7715">
      <w:pPr>
        <w:bidi w:val="0"/>
        <w:spacing w:after="0" w:line="360" w:lineRule="auto"/>
        <w:jc w:val="both"/>
        <w:rPr>
          <w:rFonts w:ascii="Book Antiqua" w:hAnsi="Book Antiqua"/>
          <w:b/>
          <w:bCs/>
          <w:i/>
          <w:sz w:val="24"/>
          <w:szCs w:val="24"/>
        </w:rPr>
      </w:pPr>
      <w:r w:rsidRPr="00684B22">
        <w:rPr>
          <w:rFonts w:ascii="Book Antiqua" w:hAnsi="Book Antiqua"/>
          <w:b/>
          <w:bCs/>
          <w:i/>
          <w:sz w:val="24"/>
          <w:szCs w:val="24"/>
        </w:rPr>
        <w:t>Research frontiers</w:t>
      </w:r>
    </w:p>
    <w:p w:rsidR="00F80979" w:rsidRPr="00684B22" w:rsidRDefault="00F80979" w:rsidP="00684B22">
      <w:pPr>
        <w:bidi w:val="0"/>
        <w:spacing w:after="0" w:line="360" w:lineRule="auto"/>
        <w:jc w:val="both"/>
        <w:rPr>
          <w:rFonts w:ascii="Book Antiqua" w:hAnsi="Book Antiqua"/>
          <w:sz w:val="24"/>
          <w:szCs w:val="24"/>
        </w:rPr>
      </w:pPr>
      <w:r w:rsidRPr="00684B22">
        <w:rPr>
          <w:rFonts w:ascii="Book Antiqua" w:hAnsi="Book Antiqua" w:cstheme="majorBidi"/>
          <w:sz w:val="24"/>
          <w:szCs w:val="24"/>
        </w:rPr>
        <w:t>Assessing mucin expression in pancreatic premalignant and malignant states, and to establish its role as a prognostic marker.</w:t>
      </w:r>
    </w:p>
    <w:p w:rsidR="00FD7715" w:rsidRDefault="00FD7715" w:rsidP="00684B22">
      <w:pPr>
        <w:bidi w:val="0"/>
        <w:spacing w:after="0" w:line="360" w:lineRule="auto"/>
        <w:jc w:val="both"/>
        <w:rPr>
          <w:rFonts w:ascii="Book Antiqua" w:hAnsi="Book Antiqua"/>
          <w:b/>
          <w:bCs/>
          <w:i/>
          <w:sz w:val="24"/>
          <w:szCs w:val="24"/>
          <w:lang w:eastAsia="zh-CN"/>
        </w:rPr>
      </w:pPr>
    </w:p>
    <w:p w:rsidR="00B002AF" w:rsidRPr="00684B22" w:rsidRDefault="00B002AF" w:rsidP="00FD7715">
      <w:pPr>
        <w:bidi w:val="0"/>
        <w:spacing w:after="0" w:line="360" w:lineRule="auto"/>
        <w:jc w:val="both"/>
        <w:rPr>
          <w:rFonts w:ascii="Book Antiqua" w:hAnsi="Book Antiqua"/>
          <w:i/>
          <w:sz w:val="24"/>
          <w:szCs w:val="24"/>
        </w:rPr>
      </w:pPr>
      <w:r w:rsidRPr="00684B22">
        <w:rPr>
          <w:rFonts w:ascii="Book Antiqua" w:hAnsi="Book Antiqua"/>
          <w:b/>
          <w:bCs/>
          <w:i/>
          <w:sz w:val="24"/>
          <w:szCs w:val="24"/>
        </w:rPr>
        <w:t>Innovations and breakthroughs</w:t>
      </w:r>
    </w:p>
    <w:p w:rsidR="0055116B" w:rsidRPr="00684B22" w:rsidRDefault="0055116B" w:rsidP="00684B22">
      <w:pPr>
        <w:autoSpaceDE w:val="0"/>
        <w:autoSpaceDN w:val="0"/>
        <w:bidi w:val="0"/>
        <w:adjustRightInd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lastRenderedPageBreak/>
        <w:t>Mucin expression was higher in pancreatic lesions than in healthy pa</w:t>
      </w:r>
      <w:r w:rsidR="006F78EF">
        <w:rPr>
          <w:rFonts w:ascii="Book Antiqua" w:hAnsi="Book Antiqua" w:cstheme="majorBidi"/>
          <w:sz w:val="24"/>
          <w:szCs w:val="24"/>
        </w:rPr>
        <w:t>ncreatic tissue: OR 10.206 (95%</w:t>
      </w:r>
      <w:r w:rsidRPr="00684B22">
        <w:rPr>
          <w:rFonts w:ascii="Book Antiqua" w:hAnsi="Book Antiqua" w:cstheme="majorBidi"/>
          <w:sz w:val="24"/>
          <w:szCs w:val="24"/>
        </w:rPr>
        <w:t>CI</w:t>
      </w:r>
      <w:r w:rsidR="006F78EF">
        <w:rPr>
          <w:rFonts w:ascii="Book Antiqua" w:hAnsi="Book Antiqua" w:cstheme="majorBidi" w:hint="eastAsia"/>
          <w:sz w:val="24"/>
          <w:szCs w:val="24"/>
          <w:lang w:eastAsia="zh-CN"/>
        </w:rPr>
        <w:t>:</w:t>
      </w:r>
      <w:r w:rsidRPr="00684B22">
        <w:rPr>
          <w:rFonts w:ascii="Book Antiqua" w:hAnsi="Book Antiqua" w:cstheme="majorBidi"/>
          <w:sz w:val="24"/>
          <w:szCs w:val="24"/>
        </w:rPr>
        <w:t xml:space="preserve"> 4.781</w:t>
      </w:r>
      <w:r w:rsidR="006F78EF">
        <w:rPr>
          <w:rFonts w:ascii="Book Antiqua" w:hAnsi="Book Antiqua" w:cstheme="majorBidi" w:hint="eastAsia"/>
          <w:sz w:val="24"/>
          <w:szCs w:val="24"/>
          <w:lang w:eastAsia="zh-CN"/>
        </w:rPr>
        <w:t>-</w:t>
      </w:r>
      <w:r w:rsidRPr="00684B22">
        <w:rPr>
          <w:rFonts w:ascii="Book Antiqua" w:hAnsi="Book Antiqua" w:cstheme="majorBidi"/>
          <w:sz w:val="24"/>
          <w:szCs w:val="24"/>
        </w:rPr>
        <w:t xml:space="preserve">21.781, </w:t>
      </w:r>
      <w:r w:rsidRPr="006F78EF">
        <w:rPr>
          <w:rFonts w:ascii="Book Antiqua" w:hAnsi="Book Antiqua" w:cstheme="majorBidi"/>
          <w:i/>
          <w:sz w:val="24"/>
          <w:szCs w:val="24"/>
        </w:rPr>
        <w:t>P</w:t>
      </w:r>
      <w:r w:rsidR="006F78EF">
        <w:rPr>
          <w:rFonts w:ascii="Book Antiqua" w:hAnsi="Book Antiqua" w:cstheme="majorBidi" w:hint="eastAsia"/>
          <w:i/>
          <w:sz w:val="24"/>
          <w:szCs w:val="24"/>
          <w:lang w:eastAsia="zh-CN"/>
        </w:rPr>
        <w:t xml:space="preserve"> </w:t>
      </w:r>
      <w:r w:rsidRPr="00684B22">
        <w:rPr>
          <w:rFonts w:ascii="Book Antiqua" w:hAnsi="Book Antiqua" w:cstheme="majorBidi"/>
          <w:sz w:val="24"/>
          <w:szCs w:val="24"/>
        </w:rPr>
        <w:t>&lt;</w:t>
      </w:r>
      <w:r w:rsidR="006F78EF">
        <w:rPr>
          <w:rFonts w:ascii="Book Antiqua" w:hAnsi="Book Antiqua" w:cstheme="majorBidi" w:hint="eastAsia"/>
          <w:sz w:val="24"/>
          <w:szCs w:val="24"/>
          <w:lang w:eastAsia="zh-CN"/>
        </w:rPr>
        <w:t xml:space="preserve"> </w:t>
      </w:r>
      <w:r w:rsidRPr="00684B22">
        <w:rPr>
          <w:rFonts w:ascii="Book Antiqua" w:hAnsi="Book Antiqua" w:cstheme="majorBidi"/>
          <w:sz w:val="24"/>
          <w:szCs w:val="24"/>
        </w:rPr>
        <w:t>0.0001).</w:t>
      </w:r>
      <w:r w:rsidR="00684B22">
        <w:rPr>
          <w:rFonts w:ascii="Book Antiqua" w:hAnsi="Book Antiqua" w:cstheme="majorBidi"/>
          <w:sz w:val="24"/>
          <w:szCs w:val="24"/>
        </w:rPr>
        <w:t xml:space="preserve"> </w:t>
      </w:r>
    </w:p>
    <w:p w:rsidR="0055116B" w:rsidRPr="00684B22" w:rsidRDefault="0055116B" w:rsidP="00684B22">
      <w:pPr>
        <w:autoSpaceDE w:val="0"/>
        <w:autoSpaceDN w:val="0"/>
        <w:bidi w:val="0"/>
        <w:adjustRightInd w:val="0"/>
        <w:spacing w:after="0" w:line="360" w:lineRule="auto"/>
        <w:jc w:val="both"/>
        <w:rPr>
          <w:rFonts w:ascii="Book Antiqua" w:hAnsi="Book Antiqua" w:cstheme="majorBidi"/>
          <w:sz w:val="24"/>
          <w:szCs w:val="24"/>
        </w:rPr>
      </w:pPr>
    </w:p>
    <w:p w:rsidR="00B002AF" w:rsidRPr="00684B22" w:rsidRDefault="006F78EF" w:rsidP="00684B22">
      <w:pPr>
        <w:bidi w:val="0"/>
        <w:spacing w:after="0" w:line="360" w:lineRule="auto"/>
        <w:jc w:val="both"/>
        <w:rPr>
          <w:rFonts w:ascii="Book Antiqua" w:hAnsi="Book Antiqua"/>
          <w:b/>
          <w:bCs/>
          <w:i/>
          <w:sz w:val="24"/>
          <w:szCs w:val="24"/>
          <w:lang w:eastAsia="zh-CN"/>
        </w:rPr>
      </w:pPr>
      <w:r>
        <w:rPr>
          <w:rFonts w:ascii="Book Antiqua" w:hAnsi="Book Antiqua"/>
          <w:b/>
          <w:bCs/>
          <w:i/>
          <w:sz w:val="24"/>
          <w:szCs w:val="24"/>
        </w:rPr>
        <w:t>Applications</w:t>
      </w:r>
    </w:p>
    <w:p w:rsidR="0055116B" w:rsidRPr="00684B22" w:rsidRDefault="006F78EF" w:rsidP="00684B22">
      <w:pPr>
        <w:autoSpaceDE w:val="0"/>
        <w:autoSpaceDN w:val="0"/>
        <w:bidi w:val="0"/>
        <w:adjustRightInd w:val="0"/>
        <w:spacing w:after="0" w:line="360" w:lineRule="auto"/>
        <w:jc w:val="both"/>
        <w:rPr>
          <w:rFonts w:ascii="Book Antiqua" w:hAnsi="Book Antiqua" w:cstheme="majorBidi"/>
          <w:sz w:val="24"/>
          <w:szCs w:val="24"/>
        </w:rPr>
      </w:pPr>
      <w:r>
        <w:rPr>
          <w:rFonts w:ascii="Book Antiqua" w:hAnsi="Book Antiqua" w:cstheme="majorBidi" w:hint="eastAsia"/>
          <w:sz w:val="24"/>
          <w:szCs w:val="24"/>
          <w:lang w:eastAsia="zh-CN"/>
        </w:rPr>
        <w:t xml:space="preserve">The </w:t>
      </w:r>
      <w:r w:rsidR="00CB712D">
        <w:rPr>
          <w:rFonts w:ascii="Book Antiqua" w:hAnsi="Book Antiqua" w:cstheme="majorBidi"/>
          <w:sz w:val="24"/>
          <w:szCs w:val="24"/>
          <w:lang w:eastAsia="zh-CN"/>
        </w:rPr>
        <w:t>author</w:t>
      </w:r>
      <w:bookmarkStart w:id="4" w:name="_GoBack"/>
      <w:bookmarkEnd w:id="4"/>
      <w:r w:rsidR="0055116B" w:rsidRPr="00684B22">
        <w:rPr>
          <w:rFonts w:ascii="Book Antiqua" w:hAnsi="Book Antiqua" w:cstheme="majorBidi"/>
          <w:sz w:val="24"/>
          <w:szCs w:val="24"/>
        </w:rPr>
        <w:t xml:space="preserve"> found a significant increase in the expression of MUC2, MUC4, and MUC5AC, 13.39, 118.43 and 13.91 times respectively, in pancreatic lesion in comparison with normal pancreatic tissue, and decrease expression of MUC5B.</w:t>
      </w:r>
    </w:p>
    <w:p w:rsidR="0055116B" w:rsidRPr="00FD7715" w:rsidRDefault="0055116B" w:rsidP="00684B22">
      <w:pPr>
        <w:bidi w:val="0"/>
        <w:spacing w:after="0" w:line="360" w:lineRule="auto"/>
        <w:jc w:val="both"/>
        <w:rPr>
          <w:rFonts w:ascii="Book Antiqua" w:hAnsi="Book Antiqua"/>
          <w:b/>
          <w:i/>
          <w:sz w:val="24"/>
          <w:szCs w:val="24"/>
        </w:rPr>
      </w:pPr>
    </w:p>
    <w:p w:rsidR="009A1C86" w:rsidRPr="00FD7715" w:rsidRDefault="00FD7715" w:rsidP="00684B22">
      <w:pPr>
        <w:bidi w:val="0"/>
        <w:spacing w:after="0" w:line="360" w:lineRule="auto"/>
        <w:jc w:val="both"/>
        <w:rPr>
          <w:rFonts w:ascii="Book Antiqua" w:hAnsi="Book Antiqua" w:cstheme="majorBidi"/>
          <w:b/>
          <w:i/>
          <w:sz w:val="24"/>
          <w:szCs w:val="24"/>
          <w:lang w:eastAsia="zh-CN"/>
        </w:rPr>
      </w:pPr>
      <w:r w:rsidRPr="00FD7715">
        <w:rPr>
          <w:rFonts w:ascii="Book Antiqua" w:hAnsi="Book Antiqua" w:cstheme="majorBidi" w:hint="eastAsia"/>
          <w:b/>
          <w:i/>
          <w:sz w:val="24"/>
          <w:szCs w:val="24"/>
          <w:lang w:eastAsia="zh-CN"/>
        </w:rPr>
        <w:t>Peer-review</w:t>
      </w:r>
    </w:p>
    <w:p w:rsidR="00FD7715" w:rsidRDefault="00892281" w:rsidP="00FD7715">
      <w:pPr>
        <w:bidi w:val="0"/>
        <w:spacing w:after="0" w:line="360" w:lineRule="auto"/>
        <w:jc w:val="both"/>
        <w:rPr>
          <w:rFonts w:ascii="Book Antiqua" w:hAnsi="Book Antiqua" w:cstheme="majorBidi"/>
          <w:sz w:val="24"/>
          <w:szCs w:val="24"/>
          <w:lang w:eastAsia="zh-CN"/>
        </w:rPr>
      </w:pPr>
      <w:r w:rsidRPr="00892281">
        <w:rPr>
          <w:rFonts w:ascii="Book Antiqua" w:hAnsi="Book Antiqua" w:cstheme="majorBidi"/>
          <w:sz w:val="24"/>
          <w:szCs w:val="24"/>
          <w:lang w:eastAsia="zh-CN"/>
        </w:rPr>
        <w:t>This is a very good paper, with a large amount of interesting data and work. The analysis is conducted respecting the protocols of meta-analysis.</w:t>
      </w:r>
    </w:p>
    <w:p w:rsidR="00892281" w:rsidRDefault="00892281" w:rsidP="00892281">
      <w:pPr>
        <w:bidi w:val="0"/>
        <w:spacing w:after="0" w:line="360" w:lineRule="auto"/>
        <w:jc w:val="both"/>
        <w:rPr>
          <w:rFonts w:ascii="Book Antiqua" w:hAnsi="Book Antiqua" w:cstheme="majorBidi"/>
          <w:sz w:val="24"/>
          <w:szCs w:val="24"/>
          <w:lang w:eastAsia="zh-CN"/>
        </w:rPr>
      </w:pPr>
    </w:p>
    <w:p w:rsidR="00892281" w:rsidRDefault="00892281" w:rsidP="00892281">
      <w:pPr>
        <w:bidi w:val="0"/>
        <w:spacing w:after="0" w:line="360" w:lineRule="auto"/>
        <w:jc w:val="both"/>
        <w:rPr>
          <w:rFonts w:ascii="Book Antiqua" w:hAnsi="Book Antiqua" w:cstheme="majorBidi"/>
          <w:sz w:val="24"/>
          <w:szCs w:val="24"/>
          <w:lang w:eastAsia="zh-CN"/>
        </w:rPr>
      </w:pPr>
    </w:p>
    <w:p w:rsidR="00892281" w:rsidRDefault="00892281" w:rsidP="00892281">
      <w:pPr>
        <w:bidi w:val="0"/>
        <w:spacing w:after="0" w:line="360" w:lineRule="auto"/>
        <w:jc w:val="both"/>
        <w:rPr>
          <w:rFonts w:ascii="Book Antiqua" w:hAnsi="Book Antiqua" w:cstheme="majorBidi"/>
          <w:sz w:val="24"/>
          <w:szCs w:val="24"/>
          <w:lang w:eastAsia="zh-CN"/>
        </w:rPr>
      </w:pPr>
    </w:p>
    <w:p w:rsidR="00892281" w:rsidRDefault="00892281" w:rsidP="00892281">
      <w:pPr>
        <w:bidi w:val="0"/>
        <w:spacing w:after="0" w:line="360" w:lineRule="auto"/>
        <w:jc w:val="both"/>
        <w:rPr>
          <w:rFonts w:ascii="Book Antiqua" w:hAnsi="Book Antiqua" w:cstheme="majorBidi"/>
          <w:sz w:val="24"/>
          <w:szCs w:val="24"/>
          <w:lang w:eastAsia="zh-CN"/>
        </w:rPr>
      </w:pPr>
    </w:p>
    <w:p w:rsidR="00892281" w:rsidRDefault="00892281" w:rsidP="00892281">
      <w:pPr>
        <w:bidi w:val="0"/>
        <w:spacing w:after="0" w:line="360" w:lineRule="auto"/>
        <w:jc w:val="both"/>
        <w:rPr>
          <w:rFonts w:ascii="Book Antiqua" w:hAnsi="Book Antiqua" w:cstheme="majorBidi"/>
          <w:sz w:val="24"/>
          <w:szCs w:val="24"/>
          <w:lang w:eastAsia="zh-CN"/>
        </w:rPr>
      </w:pPr>
    </w:p>
    <w:p w:rsidR="00892281" w:rsidRDefault="00892281" w:rsidP="00892281">
      <w:pPr>
        <w:bidi w:val="0"/>
        <w:spacing w:after="0" w:line="360" w:lineRule="auto"/>
        <w:jc w:val="both"/>
        <w:rPr>
          <w:rFonts w:ascii="Book Antiqua" w:hAnsi="Book Antiqua" w:cstheme="majorBidi"/>
          <w:sz w:val="24"/>
          <w:szCs w:val="24"/>
          <w:lang w:eastAsia="zh-CN"/>
        </w:rPr>
      </w:pPr>
    </w:p>
    <w:p w:rsidR="00892281" w:rsidRDefault="00892281" w:rsidP="00892281">
      <w:pPr>
        <w:bidi w:val="0"/>
        <w:spacing w:after="0" w:line="360" w:lineRule="auto"/>
        <w:jc w:val="both"/>
        <w:rPr>
          <w:rFonts w:ascii="Book Antiqua" w:hAnsi="Book Antiqua" w:cstheme="majorBidi"/>
          <w:sz w:val="24"/>
          <w:szCs w:val="24"/>
          <w:lang w:eastAsia="zh-CN"/>
        </w:rPr>
      </w:pPr>
    </w:p>
    <w:p w:rsidR="00892281" w:rsidRDefault="00892281" w:rsidP="00892281">
      <w:pPr>
        <w:bidi w:val="0"/>
        <w:spacing w:after="0" w:line="360" w:lineRule="auto"/>
        <w:jc w:val="both"/>
        <w:rPr>
          <w:rFonts w:ascii="Book Antiqua" w:hAnsi="Book Antiqua" w:cstheme="majorBidi"/>
          <w:sz w:val="24"/>
          <w:szCs w:val="24"/>
          <w:lang w:eastAsia="zh-CN"/>
        </w:rPr>
      </w:pPr>
    </w:p>
    <w:p w:rsidR="00892281" w:rsidRDefault="00892281" w:rsidP="00892281">
      <w:pPr>
        <w:bidi w:val="0"/>
        <w:spacing w:after="0" w:line="360" w:lineRule="auto"/>
        <w:jc w:val="both"/>
        <w:rPr>
          <w:rFonts w:ascii="Book Antiqua" w:hAnsi="Book Antiqua" w:cstheme="majorBidi"/>
          <w:sz w:val="24"/>
          <w:szCs w:val="24"/>
          <w:lang w:eastAsia="zh-CN"/>
        </w:rPr>
      </w:pPr>
    </w:p>
    <w:p w:rsidR="00957C54" w:rsidRPr="00CD758A" w:rsidRDefault="00892281" w:rsidP="00CD758A">
      <w:pPr>
        <w:bidi w:val="0"/>
        <w:spacing w:after="0" w:line="360" w:lineRule="auto"/>
        <w:jc w:val="both"/>
        <w:rPr>
          <w:rFonts w:ascii="Book Antiqua" w:hAnsi="Book Antiqua" w:cstheme="majorBidi"/>
          <w:b/>
          <w:bCs/>
          <w:sz w:val="24"/>
          <w:szCs w:val="24"/>
        </w:rPr>
      </w:pPr>
      <w:r w:rsidRPr="00CD758A">
        <w:rPr>
          <w:rFonts w:ascii="Book Antiqua" w:hAnsi="Book Antiqua" w:cstheme="majorBidi"/>
          <w:b/>
          <w:bCs/>
          <w:sz w:val="24"/>
          <w:szCs w:val="24"/>
        </w:rPr>
        <w:t>REFERENCES</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1 </w:t>
      </w:r>
      <w:r w:rsidRPr="00CD758A">
        <w:rPr>
          <w:rFonts w:ascii="Book Antiqua" w:eastAsia="宋体" w:hAnsi="Book Antiqua" w:cs="宋体"/>
          <w:b/>
          <w:bCs/>
          <w:color w:val="000000"/>
          <w:sz w:val="24"/>
          <w:szCs w:val="24"/>
          <w:lang w:eastAsia="zh-CN" w:bidi="ar-SA"/>
        </w:rPr>
        <w:t>Senapati S</w:t>
      </w:r>
      <w:r w:rsidRPr="00CD758A">
        <w:rPr>
          <w:rFonts w:ascii="Book Antiqua" w:eastAsia="宋体" w:hAnsi="Book Antiqua" w:cs="宋体"/>
          <w:color w:val="000000"/>
          <w:sz w:val="24"/>
          <w:szCs w:val="24"/>
          <w:lang w:eastAsia="zh-CN" w:bidi="ar-SA"/>
        </w:rPr>
        <w:t>, Das S, Batra SK. Mucin-interacting proteins: from function to therapeutics. </w:t>
      </w:r>
      <w:r w:rsidRPr="00CD758A">
        <w:rPr>
          <w:rFonts w:ascii="Book Antiqua" w:eastAsia="宋体" w:hAnsi="Book Antiqua" w:cs="宋体"/>
          <w:i/>
          <w:iCs/>
          <w:color w:val="000000"/>
          <w:sz w:val="24"/>
          <w:szCs w:val="24"/>
          <w:lang w:eastAsia="zh-CN" w:bidi="ar-SA"/>
        </w:rPr>
        <w:t>Trends Biochem Sci</w:t>
      </w:r>
      <w:r w:rsidRPr="00CD758A">
        <w:rPr>
          <w:rFonts w:ascii="Book Antiqua" w:eastAsia="宋体" w:hAnsi="Book Antiqua" w:cs="宋体"/>
          <w:color w:val="000000"/>
          <w:sz w:val="24"/>
          <w:szCs w:val="24"/>
          <w:lang w:eastAsia="zh-CN" w:bidi="ar-SA"/>
        </w:rPr>
        <w:t> 2010; </w:t>
      </w:r>
      <w:r w:rsidRPr="00CD758A">
        <w:rPr>
          <w:rFonts w:ascii="Book Antiqua" w:eastAsia="宋体" w:hAnsi="Book Antiqua" w:cs="宋体"/>
          <w:b/>
          <w:bCs/>
          <w:color w:val="000000"/>
          <w:sz w:val="24"/>
          <w:szCs w:val="24"/>
          <w:lang w:eastAsia="zh-CN" w:bidi="ar-SA"/>
        </w:rPr>
        <w:t>35</w:t>
      </w:r>
      <w:r w:rsidRPr="00CD758A">
        <w:rPr>
          <w:rFonts w:ascii="Book Antiqua" w:eastAsia="宋体" w:hAnsi="Book Antiqua" w:cs="宋体"/>
          <w:color w:val="000000"/>
          <w:sz w:val="24"/>
          <w:szCs w:val="24"/>
          <w:lang w:eastAsia="zh-CN" w:bidi="ar-SA"/>
        </w:rPr>
        <w:t>: 236-245 [PMID: 19913432 DOI: 10.1016/j.tibs.2009.10.003]</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2 </w:t>
      </w:r>
      <w:r w:rsidRPr="00CD758A">
        <w:rPr>
          <w:rFonts w:ascii="Book Antiqua" w:eastAsia="宋体" w:hAnsi="Book Antiqua" w:cs="宋体"/>
          <w:b/>
          <w:bCs/>
          <w:color w:val="000000"/>
          <w:sz w:val="24"/>
          <w:szCs w:val="24"/>
          <w:lang w:eastAsia="zh-CN" w:bidi="ar-SA"/>
        </w:rPr>
        <w:t>Rachagani S</w:t>
      </w:r>
      <w:r w:rsidRPr="00CD758A">
        <w:rPr>
          <w:rFonts w:ascii="Book Antiqua" w:eastAsia="宋体" w:hAnsi="Book Antiqua" w:cs="宋体"/>
          <w:color w:val="000000"/>
          <w:sz w:val="24"/>
          <w:szCs w:val="24"/>
          <w:lang w:eastAsia="zh-CN" w:bidi="ar-SA"/>
        </w:rPr>
        <w:t>, Torres MP, Moniaux N, Batra SK. Current status of mucins in the diagnosis and therapy of cancer. </w:t>
      </w:r>
      <w:r w:rsidRPr="00CD758A">
        <w:rPr>
          <w:rFonts w:ascii="Book Antiqua" w:eastAsia="宋体" w:hAnsi="Book Antiqua" w:cs="宋体"/>
          <w:i/>
          <w:iCs/>
          <w:color w:val="000000"/>
          <w:sz w:val="24"/>
          <w:szCs w:val="24"/>
          <w:lang w:eastAsia="zh-CN" w:bidi="ar-SA"/>
        </w:rPr>
        <w:t>Biofactors</w:t>
      </w:r>
      <w:r w:rsidRPr="00CD758A">
        <w:rPr>
          <w:rFonts w:ascii="Book Antiqua" w:eastAsia="宋体" w:hAnsi="Book Antiqua" w:cs="宋体"/>
          <w:color w:val="000000"/>
          <w:sz w:val="24"/>
          <w:szCs w:val="24"/>
          <w:lang w:eastAsia="zh-CN" w:bidi="ar-SA"/>
        </w:rPr>
        <w:t> </w:t>
      </w:r>
      <w:r w:rsidR="00BC30AF">
        <w:rPr>
          <w:rFonts w:ascii="Book Antiqua" w:eastAsia="宋体" w:hAnsi="Book Antiqua" w:cs="宋体" w:hint="eastAsia"/>
          <w:color w:val="000000"/>
          <w:sz w:val="24"/>
          <w:szCs w:val="24"/>
          <w:lang w:eastAsia="zh-CN" w:bidi="ar-SA"/>
        </w:rPr>
        <w:t>2009</w:t>
      </w:r>
      <w:r w:rsidRPr="00CD758A">
        <w:rPr>
          <w:rFonts w:ascii="Book Antiqua" w:eastAsia="宋体" w:hAnsi="Book Antiqua" w:cs="宋体"/>
          <w:color w:val="000000"/>
          <w:sz w:val="24"/>
          <w:szCs w:val="24"/>
          <w:lang w:eastAsia="zh-CN" w:bidi="ar-SA"/>
        </w:rPr>
        <w:t>; </w:t>
      </w:r>
      <w:r w:rsidRPr="00CD758A">
        <w:rPr>
          <w:rFonts w:ascii="Book Antiqua" w:eastAsia="宋体" w:hAnsi="Book Antiqua" w:cs="宋体"/>
          <w:b/>
          <w:bCs/>
          <w:color w:val="000000"/>
          <w:sz w:val="24"/>
          <w:szCs w:val="24"/>
          <w:lang w:eastAsia="zh-CN" w:bidi="ar-SA"/>
        </w:rPr>
        <w:t>35</w:t>
      </w:r>
      <w:r w:rsidRPr="00CD758A">
        <w:rPr>
          <w:rFonts w:ascii="Book Antiqua" w:eastAsia="宋体" w:hAnsi="Book Antiqua" w:cs="宋体"/>
          <w:color w:val="000000"/>
          <w:sz w:val="24"/>
          <w:szCs w:val="24"/>
          <w:lang w:eastAsia="zh-CN" w:bidi="ar-SA"/>
        </w:rPr>
        <w:t>: 509-527 [PMID: 19904814 DOI: 10.1002/biof.64]</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3 </w:t>
      </w:r>
      <w:r w:rsidRPr="00CD758A">
        <w:rPr>
          <w:rFonts w:ascii="Book Antiqua" w:eastAsia="宋体" w:hAnsi="Book Antiqua" w:cs="宋体"/>
          <w:b/>
          <w:bCs/>
          <w:color w:val="000000"/>
          <w:sz w:val="24"/>
          <w:szCs w:val="24"/>
          <w:lang w:eastAsia="zh-CN" w:bidi="ar-SA"/>
        </w:rPr>
        <w:t>Corfield AP</w:t>
      </w:r>
      <w:r w:rsidRPr="00CD758A">
        <w:rPr>
          <w:rFonts w:ascii="Book Antiqua" w:eastAsia="宋体" w:hAnsi="Book Antiqua" w:cs="宋体"/>
          <w:color w:val="000000"/>
          <w:sz w:val="24"/>
          <w:szCs w:val="24"/>
          <w:lang w:eastAsia="zh-CN" w:bidi="ar-SA"/>
        </w:rPr>
        <w:t>, Myerscough N, Longman R, Sylvester P, Arul S, Pignatelli M. Mucins and mucosal protection in the gastrointestinal tract: new prospects for mucins in the pathology of gastrointestinal disease. </w:t>
      </w:r>
      <w:r w:rsidRPr="00CD758A">
        <w:rPr>
          <w:rFonts w:ascii="Book Antiqua" w:eastAsia="宋体" w:hAnsi="Book Antiqua" w:cs="宋体"/>
          <w:i/>
          <w:iCs/>
          <w:color w:val="000000"/>
          <w:sz w:val="24"/>
          <w:szCs w:val="24"/>
          <w:lang w:eastAsia="zh-CN" w:bidi="ar-SA"/>
        </w:rPr>
        <w:t>Gut</w:t>
      </w:r>
      <w:r w:rsidRPr="00CD758A">
        <w:rPr>
          <w:rFonts w:ascii="Book Antiqua" w:eastAsia="宋体" w:hAnsi="Book Antiqua" w:cs="宋体"/>
          <w:color w:val="000000"/>
          <w:sz w:val="24"/>
          <w:szCs w:val="24"/>
          <w:lang w:eastAsia="zh-CN" w:bidi="ar-SA"/>
        </w:rPr>
        <w:t> 2000; </w:t>
      </w:r>
      <w:r w:rsidRPr="00CD758A">
        <w:rPr>
          <w:rFonts w:ascii="Book Antiqua" w:eastAsia="宋体" w:hAnsi="Book Antiqua" w:cs="宋体"/>
          <w:b/>
          <w:bCs/>
          <w:color w:val="000000"/>
          <w:sz w:val="24"/>
          <w:szCs w:val="24"/>
          <w:lang w:eastAsia="zh-CN" w:bidi="ar-SA"/>
        </w:rPr>
        <w:t>47</w:t>
      </w:r>
      <w:r w:rsidRPr="00CD758A">
        <w:rPr>
          <w:rFonts w:ascii="Book Antiqua" w:eastAsia="宋体" w:hAnsi="Book Antiqua" w:cs="宋体"/>
          <w:color w:val="000000"/>
          <w:sz w:val="24"/>
          <w:szCs w:val="24"/>
          <w:lang w:eastAsia="zh-CN" w:bidi="ar-SA"/>
        </w:rPr>
        <w:t>: 589-594 [PMID: 10986224]</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lastRenderedPageBreak/>
        <w:t>4 </w:t>
      </w:r>
      <w:r w:rsidRPr="00CD758A">
        <w:rPr>
          <w:rFonts w:ascii="Book Antiqua" w:eastAsia="宋体" w:hAnsi="Book Antiqua" w:cs="宋体"/>
          <w:b/>
          <w:bCs/>
          <w:color w:val="000000"/>
          <w:sz w:val="24"/>
          <w:szCs w:val="24"/>
          <w:lang w:eastAsia="zh-CN" w:bidi="ar-SA"/>
        </w:rPr>
        <w:t>Byrd JC</w:t>
      </w:r>
      <w:r w:rsidRPr="00CD758A">
        <w:rPr>
          <w:rFonts w:ascii="Book Antiqua" w:eastAsia="宋体" w:hAnsi="Book Antiqua" w:cs="宋体"/>
          <w:color w:val="000000"/>
          <w:sz w:val="24"/>
          <w:szCs w:val="24"/>
          <w:lang w:eastAsia="zh-CN" w:bidi="ar-SA"/>
        </w:rPr>
        <w:t>, Bresalier RS. Mucins and mucin binding proteins in colorectal cancer. </w:t>
      </w:r>
      <w:r w:rsidRPr="00CD758A">
        <w:rPr>
          <w:rFonts w:ascii="Book Antiqua" w:eastAsia="宋体" w:hAnsi="Book Antiqua" w:cs="宋体"/>
          <w:i/>
          <w:iCs/>
          <w:color w:val="000000"/>
          <w:sz w:val="24"/>
          <w:szCs w:val="24"/>
          <w:lang w:eastAsia="zh-CN" w:bidi="ar-SA"/>
        </w:rPr>
        <w:t>Cancer Metastasis Rev</w:t>
      </w:r>
      <w:r w:rsidRPr="00CD758A">
        <w:rPr>
          <w:rFonts w:ascii="Book Antiqua" w:eastAsia="宋体" w:hAnsi="Book Antiqua" w:cs="宋体"/>
          <w:color w:val="000000"/>
          <w:sz w:val="24"/>
          <w:szCs w:val="24"/>
          <w:lang w:eastAsia="zh-CN" w:bidi="ar-SA"/>
        </w:rPr>
        <w:t> </w:t>
      </w:r>
      <w:r w:rsidR="00BC30AF">
        <w:rPr>
          <w:rFonts w:ascii="Book Antiqua" w:eastAsia="宋体" w:hAnsi="Book Antiqua" w:cs="宋体" w:hint="eastAsia"/>
          <w:color w:val="000000"/>
          <w:sz w:val="24"/>
          <w:szCs w:val="24"/>
          <w:lang w:eastAsia="zh-CN" w:bidi="ar-SA"/>
        </w:rPr>
        <w:t>2004</w:t>
      </w:r>
      <w:r w:rsidRPr="00CD758A">
        <w:rPr>
          <w:rFonts w:ascii="Book Antiqua" w:eastAsia="宋体" w:hAnsi="Book Antiqua" w:cs="宋体"/>
          <w:color w:val="000000"/>
          <w:sz w:val="24"/>
          <w:szCs w:val="24"/>
          <w:lang w:eastAsia="zh-CN" w:bidi="ar-SA"/>
        </w:rPr>
        <w:t>; </w:t>
      </w:r>
      <w:r w:rsidRPr="00CD758A">
        <w:rPr>
          <w:rFonts w:ascii="Book Antiqua" w:eastAsia="宋体" w:hAnsi="Book Antiqua" w:cs="宋体"/>
          <w:b/>
          <w:bCs/>
          <w:color w:val="000000"/>
          <w:sz w:val="24"/>
          <w:szCs w:val="24"/>
          <w:lang w:eastAsia="zh-CN" w:bidi="ar-SA"/>
        </w:rPr>
        <w:t>23</w:t>
      </w:r>
      <w:r w:rsidRPr="00CD758A">
        <w:rPr>
          <w:rFonts w:ascii="Book Antiqua" w:eastAsia="宋体" w:hAnsi="Book Antiqua" w:cs="宋体"/>
          <w:color w:val="000000"/>
          <w:sz w:val="24"/>
          <w:szCs w:val="24"/>
          <w:lang w:eastAsia="zh-CN" w:bidi="ar-SA"/>
        </w:rPr>
        <w:t>: 77-99 [PMID: 15000151]</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5 </w:t>
      </w:r>
      <w:r w:rsidRPr="00CD758A">
        <w:rPr>
          <w:rFonts w:ascii="Book Antiqua" w:eastAsia="宋体" w:hAnsi="Book Antiqua" w:cs="宋体"/>
          <w:b/>
          <w:bCs/>
          <w:color w:val="000000"/>
          <w:sz w:val="24"/>
          <w:szCs w:val="24"/>
          <w:lang w:eastAsia="zh-CN" w:bidi="ar-SA"/>
        </w:rPr>
        <w:t>Torres MP</w:t>
      </w:r>
      <w:r w:rsidRPr="00CD758A">
        <w:rPr>
          <w:rFonts w:ascii="Book Antiqua" w:eastAsia="宋体" w:hAnsi="Book Antiqua" w:cs="宋体"/>
          <w:color w:val="000000"/>
          <w:sz w:val="24"/>
          <w:szCs w:val="24"/>
          <w:lang w:eastAsia="zh-CN" w:bidi="ar-SA"/>
        </w:rPr>
        <w:t>, Chakraborty S, Souchek J, Batra SK. Mucin-based targeted pancreatic cancer therapy. </w:t>
      </w:r>
      <w:r w:rsidRPr="00CD758A">
        <w:rPr>
          <w:rFonts w:ascii="Book Antiqua" w:eastAsia="宋体" w:hAnsi="Book Antiqua" w:cs="宋体"/>
          <w:i/>
          <w:iCs/>
          <w:color w:val="000000"/>
          <w:sz w:val="24"/>
          <w:szCs w:val="24"/>
          <w:lang w:eastAsia="zh-CN" w:bidi="ar-SA"/>
        </w:rPr>
        <w:t>Curr Pharm Des</w:t>
      </w:r>
      <w:r w:rsidRPr="00CD758A">
        <w:rPr>
          <w:rFonts w:ascii="Book Antiqua" w:eastAsia="宋体" w:hAnsi="Book Antiqua" w:cs="宋体"/>
          <w:color w:val="000000"/>
          <w:sz w:val="24"/>
          <w:szCs w:val="24"/>
          <w:lang w:eastAsia="zh-CN" w:bidi="ar-SA"/>
        </w:rPr>
        <w:t> 2012; </w:t>
      </w:r>
      <w:r w:rsidRPr="00CD758A">
        <w:rPr>
          <w:rFonts w:ascii="Book Antiqua" w:eastAsia="宋体" w:hAnsi="Book Antiqua" w:cs="宋体"/>
          <w:b/>
          <w:bCs/>
          <w:color w:val="000000"/>
          <w:sz w:val="24"/>
          <w:szCs w:val="24"/>
          <w:lang w:eastAsia="zh-CN" w:bidi="ar-SA"/>
        </w:rPr>
        <w:t>18</w:t>
      </w:r>
      <w:r w:rsidRPr="00CD758A">
        <w:rPr>
          <w:rFonts w:ascii="Book Antiqua" w:eastAsia="宋体" w:hAnsi="Book Antiqua" w:cs="宋体"/>
          <w:color w:val="000000"/>
          <w:sz w:val="24"/>
          <w:szCs w:val="24"/>
          <w:lang w:eastAsia="zh-CN" w:bidi="ar-SA"/>
        </w:rPr>
        <w:t>: 2472-2481 [PMID: 22372499]</w:t>
      </w:r>
    </w:p>
    <w:p w:rsidR="00CD758A" w:rsidRPr="00CD758A" w:rsidRDefault="00BC30AF" w:rsidP="00CD758A">
      <w:pPr>
        <w:bidi w:val="0"/>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6 </w:t>
      </w:r>
      <w:r w:rsidR="00CD758A" w:rsidRPr="00CD758A">
        <w:rPr>
          <w:rFonts w:ascii="Book Antiqua" w:eastAsia="宋体" w:hAnsi="Book Antiqua" w:cs="宋体"/>
          <w:b/>
          <w:color w:val="000000"/>
          <w:sz w:val="24"/>
          <w:szCs w:val="24"/>
          <w:lang w:eastAsia="zh-CN" w:bidi="ar-SA"/>
        </w:rPr>
        <w:t>Horinouchi M,</w:t>
      </w:r>
      <w:r w:rsidR="00CD758A" w:rsidRPr="00CD758A">
        <w:rPr>
          <w:rFonts w:ascii="Book Antiqua" w:eastAsia="宋体" w:hAnsi="Book Antiqua" w:cs="宋体"/>
          <w:color w:val="000000"/>
          <w:sz w:val="24"/>
          <w:szCs w:val="24"/>
          <w:lang w:eastAsia="zh-CN" w:bidi="ar-SA"/>
        </w:rPr>
        <w:t xml:space="preserve"> Nagata K, Nakamura A, Goto M, Takoo S, Sakamoto M, Fukushima N, Miwa A, Irimura T, Imai K, Sato E, Yonezawa S. Expression of membrane mucin (MUC1) and secretory mucin (MUC2, MUC5AC, and MUC6) in pancreatic neoplasms. </w:t>
      </w:r>
      <w:r w:rsidR="00CD758A" w:rsidRPr="00CD758A">
        <w:rPr>
          <w:rFonts w:ascii="Book Antiqua" w:eastAsia="宋体" w:hAnsi="Book Antiqua" w:cs="宋体"/>
          <w:i/>
          <w:color w:val="000000"/>
          <w:sz w:val="24"/>
          <w:szCs w:val="24"/>
          <w:lang w:eastAsia="zh-CN" w:bidi="ar-SA"/>
        </w:rPr>
        <w:t>Acta Histochem Cytochem</w:t>
      </w:r>
      <w:r>
        <w:rPr>
          <w:rFonts w:ascii="Book Antiqua" w:eastAsia="宋体" w:hAnsi="Book Antiqua" w:cs="宋体"/>
          <w:color w:val="000000"/>
          <w:sz w:val="24"/>
          <w:szCs w:val="24"/>
          <w:lang w:eastAsia="zh-CN" w:bidi="ar-SA"/>
        </w:rPr>
        <w:t xml:space="preserve"> 2003; </w:t>
      </w:r>
      <w:r w:rsidRPr="00BC30AF">
        <w:rPr>
          <w:rFonts w:ascii="Book Antiqua" w:eastAsia="宋体" w:hAnsi="Book Antiqua" w:cs="宋体"/>
          <w:b/>
          <w:color w:val="000000"/>
          <w:sz w:val="24"/>
          <w:szCs w:val="24"/>
          <w:lang w:eastAsia="zh-CN" w:bidi="ar-SA"/>
        </w:rPr>
        <w:t>36:</w:t>
      </w:r>
      <w:r>
        <w:rPr>
          <w:rFonts w:ascii="Book Antiqua" w:eastAsia="宋体" w:hAnsi="Book Antiqua" w:cs="宋体"/>
          <w:color w:val="000000"/>
          <w:sz w:val="24"/>
          <w:szCs w:val="24"/>
          <w:lang w:eastAsia="zh-CN" w:bidi="ar-SA"/>
        </w:rPr>
        <w:t xml:space="preserve"> 443-453</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7 </w:t>
      </w:r>
      <w:r w:rsidRPr="00CD758A">
        <w:rPr>
          <w:rFonts w:ascii="Book Antiqua" w:eastAsia="宋体" w:hAnsi="Book Antiqua" w:cs="宋体"/>
          <w:b/>
          <w:bCs/>
          <w:color w:val="000000"/>
          <w:sz w:val="24"/>
          <w:szCs w:val="24"/>
          <w:lang w:eastAsia="zh-CN" w:bidi="ar-SA"/>
        </w:rPr>
        <w:t>Klöppel G</w:t>
      </w:r>
      <w:r w:rsidRPr="00CD758A">
        <w:rPr>
          <w:rFonts w:ascii="Book Antiqua" w:eastAsia="宋体" w:hAnsi="Book Antiqua" w:cs="宋体"/>
          <w:color w:val="000000"/>
          <w:sz w:val="24"/>
          <w:szCs w:val="24"/>
          <w:lang w:eastAsia="zh-CN" w:bidi="ar-SA"/>
        </w:rPr>
        <w:t>, Kosmahl M. Is the intraductal papillary mucinous neoplasia of the biliary tract a counterpart of pancreatic papillary mucinous neoplasm? </w:t>
      </w:r>
      <w:r w:rsidRPr="00CD758A">
        <w:rPr>
          <w:rFonts w:ascii="Book Antiqua" w:eastAsia="宋体" w:hAnsi="Book Antiqua" w:cs="宋体"/>
          <w:i/>
          <w:iCs/>
          <w:color w:val="000000"/>
          <w:sz w:val="24"/>
          <w:szCs w:val="24"/>
          <w:lang w:eastAsia="zh-CN" w:bidi="ar-SA"/>
        </w:rPr>
        <w:t>J Hepatol</w:t>
      </w:r>
      <w:r w:rsidRPr="00CD758A">
        <w:rPr>
          <w:rFonts w:ascii="Book Antiqua" w:eastAsia="宋体" w:hAnsi="Book Antiqua" w:cs="宋体"/>
          <w:color w:val="000000"/>
          <w:sz w:val="24"/>
          <w:szCs w:val="24"/>
          <w:lang w:eastAsia="zh-CN" w:bidi="ar-SA"/>
        </w:rPr>
        <w:t> 2006; </w:t>
      </w:r>
      <w:r w:rsidRPr="00CD758A">
        <w:rPr>
          <w:rFonts w:ascii="Book Antiqua" w:eastAsia="宋体" w:hAnsi="Book Antiqua" w:cs="宋体"/>
          <w:b/>
          <w:bCs/>
          <w:color w:val="000000"/>
          <w:sz w:val="24"/>
          <w:szCs w:val="24"/>
          <w:lang w:eastAsia="zh-CN" w:bidi="ar-SA"/>
        </w:rPr>
        <w:t>44</w:t>
      </w:r>
      <w:r w:rsidRPr="00CD758A">
        <w:rPr>
          <w:rFonts w:ascii="Book Antiqua" w:eastAsia="宋体" w:hAnsi="Book Antiqua" w:cs="宋体"/>
          <w:color w:val="000000"/>
          <w:sz w:val="24"/>
          <w:szCs w:val="24"/>
          <w:lang w:eastAsia="zh-CN" w:bidi="ar-SA"/>
        </w:rPr>
        <w:t>: 249-250 [PMID: 16360969 DOI: 10.1016/j.jhep.2005.11.035]</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8 </w:t>
      </w:r>
      <w:r w:rsidRPr="00CD758A">
        <w:rPr>
          <w:rFonts w:ascii="Book Antiqua" w:eastAsia="宋体" w:hAnsi="Book Antiqua" w:cs="宋体"/>
          <w:b/>
          <w:bCs/>
          <w:color w:val="000000"/>
          <w:sz w:val="24"/>
          <w:szCs w:val="24"/>
          <w:lang w:eastAsia="zh-CN" w:bidi="ar-SA"/>
        </w:rPr>
        <w:t>Yonezawa S</w:t>
      </w:r>
      <w:r w:rsidRPr="00CD758A">
        <w:rPr>
          <w:rFonts w:ascii="Book Antiqua" w:eastAsia="宋体" w:hAnsi="Book Antiqua" w:cs="宋体"/>
          <w:color w:val="000000"/>
          <w:sz w:val="24"/>
          <w:szCs w:val="24"/>
          <w:lang w:eastAsia="zh-CN" w:bidi="ar-SA"/>
        </w:rPr>
        <w:t>, Taira M, Osako M, Kubo M, Tanaka S, Sakoda K, Takao S, Aiko T, Yamamoto M, Irimura T, Kim YS, Sato E. MUC-1 mucin expression in invasive areas of intraductal papillary mucinous tumors of the pancreas. </w:t>
      </w:r>
      <w:r w:rsidRPr="00CD758A">
        <w:rPr>
          <w:rFonts w:ascii="Book Antiqua" w:eastAsia="宋体" w:hAnsi="Book Antiqua" w:cs="宋体"/>
          <w:i/>
          <w:iCs/>
          <w:color w:val="000000"/>
          <w:sz w:val="24"/>
          <w:szCs w:val="24"/>
          <w:lang w:eastAsia="zh-CN" w:bidi="ar-SA"/>
        </w:rPr>
        <w:t>Pathol Int</w:t>
      </w:r>
      <w:r w:rsidRPr="00CD758A">
        <w:rPr>
          <w:rFonts w:ascii="Book Antiqua" w:eastAsia="宋体" w:hAnsi="Book Antiqua" w:cs="宋体"/>
          <w:color w:val="000000"/>
          <w:sz w:val="24"/>
          <w:szCs w:val="24"/>
          <w:lang w:eastAsia="zh-CN" w:bidi="ar-SA"/>
        </w:rPr>
        <w:t> 1998; </w:t>
      </w:r>
      <w:r w:rsidRPr="00CD758A">
        <w:rPr>
          <w:rFonts w:ascii="Book Antiqua" w:eastAsia="宋体" w:hAnsi="Book Antiqua" w:cs="宋体"/>
          <w:b/>
          <w:bCs/>
          <w:color w:val="000000"/>
          <w:sz w:val="24"/>
          <w:szCs w:val="24"/>
          <w:lang w:eastAsia="zh-CN" w:bidi="ar-SA"/>
        </w:rPr>
        <w:t>48</w:t>
      </w:r>
      <w:r w:rsidRPr="00CD758A">
        <w:rPr>
          <w:rFonts w:ascii="Book Antiqua" w:eastAsia="宋体" w:hAnsi="Book Antiqua" w:cs="宋体"/>
          <w:color w:val="000000"/>
          <w:sz w:val="24"/>
          <w:szCs w:val="24"/>
          <w:lang w:eastAsia="zh-CN" w:bidi="ar-SA"/>
        </w:rPr>
        <w:t>: 319-322 [PMID: 9648163]</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9 </w:t>
      </w:r>
      <w:r w:rsidRPr="00CD758A">
        <w:rPr>
          <w:rFonts w:ascii="Book Antiqua" w:eastAsia="宋体" w:hAnsi="Book Antiqua" w:cs="宋体"/>
          <w:b/>
          <w:bCs/>
          <w:color w:val="000000"/>
          <w:sz w:val="24"/>
          <w:szCs w:val="24"/>
          <w:lang w:eastAsia="zh-CN" w:bidi="ar-SA"/>
        </w:rPr>
        <w:t>Lüttges J</w:t>
      </w:r>
      <w:r w:rsidRPr="00CD758A">
        <w:rPr>
          <w:rFonts w:ascii="Book Antiqua" w:eastAsia="宋体" w:hAnsi="Book Antiqua" w:cs="宋体"/>
          <w:color w:val="000000"/>
          <w:sz w:val="24"/>
          <w:szCs w:val="24"/>
          <w:lang w:eastAsia="zh-CN" w:bidi="ar-SA"/>
        </w:rPr>
        <w:t>, Zamboni G, Longnecker D, Klöppel G. The immunohistochemical mucin expression pattern distinguishes different types of intraductal papillary mucinous neoplasms of the pancreas and determines their relationship to mucinous noncystic carcinoma and ductal adenocarcinoma. </w:t>
      </w:r>
      <w:r w:rsidRPr="00CD758A">
        <w:rPr>
          <w:rFonts w:ascii="Book Antiqua" w:eastAsia="宋体" w:hAnsi="Book Antiqua" w:cs="宋体"/>
          <w:i/>
          <w:iCs/>
          <w:color w:val="000000"/>
          <w:sz w:val="24"/>
          <w:szCs w:val="24"/>
          <w:lang w:eastAsia="zh-CN" w:bidi="ar-SA"/>
        </w:rPr>
        <w:t>Am J Surg Pathol</w:t>
      </w:r>
      <w:r w:rsidRPr="00CD758A">
        <w:rPr>
          <w:rFonts w:ascii="Book Antiqua" w:eastAsia="宋体" w:hAnsi="Book Antiqua" w:cs="宋体"/>
          <w:color w:val="000000"/>
          <w:sz w:val="24"/>
          <w:szCs w:val="24"/>
          <w:lang w:eastAsia="zh-CN" w:bidi="ar-SA"/>
        </w:rPr>
        <w:t> 2001; </w:t>
      </w:r>
      <w:r w:rsidRPr="00CD758A">
        <w:rPr>
          <w:rFonts w:ascii="Book Antiqua" w:eastAsia="宋体" w:hAnsi="Book Antiqua" w:cs="宋体"/>
          <w:b/>
          <w:bCs/>
          <w:color w:val="000000"/>
          <w:sz w:val="24"/>
          <w:szCs w:val="24"/>
          <w:lang w:eastAsia="zh-CN" w:bidi="ar-SA"/>
        </w:rPr>
        <w:t>25</w:t>
      </w:r>
      <w:r w:rsidRPr="00CD758A">
        <w:rPr>
          <w:rFonts w:ascii="Book Antiqua" w:eastAsia="宋体" w:hAnsi="Book Antiqua" w:cs="宋体"/>
          <w:color w:val="000000"/>
          <w:sz w:val="24"/>
          <w:szCs w:val="24"/>
          <w:lang w:eastAsia="zh-CN" w:bidi="ar-SA"/>
        </w:rPr>
        <w:t>: 942-948 [PMID: 11420467]</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10 </w:t>
      </w:r>
      <w:r w:rsidRPr="00CD758A">
        <w:rPr>
          <w:rFonts w:ascii="Book Antiqua" w:eastAsia="宋体" w:hAnsi="Book Antiqua" w:cs="宋体"/>
          <w:b/>
          <w:bCs/>
          <w:color w:val="000000"/>
          <w:sz w:val="24"/>
          <w:szCs w:val="24"/>
          <w:lang w:eastAsia="zh-CN" w:bidi="ar-SA"/>
        </w:rPr>
        <w:t>Nagata K</w:t>
      </w:r>
      <w:r w:rsidRPr="00CD758A">
        <w:rPr>
          <w:rFonts w:ascii="Book Antiqua" w:eastAsia="宋体" w:hAnsi="Book Antiqua" w:cs="宋体"/>
          <w:color w:val="000000"/>
          <w:sz w:val="24"/>
          <w:szCs w:val="24"/>
          <w:lang w:eastAsia="zh-CN" w:bidi="ar-SA"/>
        </w:rPr>
        <w:t>, Horinouchi M, Saitou M, Higashi M, Nomoto M, Goto M, Yonezawa S. Mucin expression profile in pancreatic cancer and the precursor lesions. </w:t>
      </w:r>
      <w:r w:rsidRPr="00CD758A">
        <w:rPr>
          <w:rFonts w:ascii="Book Antiqua" w:eastAsia="宋体" w:hAnsi="Book Antiqua" w:cs="宋体"/>
          <w:i/>
          <w:iCs/>
          <w:color w:val="000000"/>
          <w:sz w:val="24"/>
          <w:szCs w:val="24"/>
          <w:lang w:eastAsia="zh-CN" w:bidi="ar-SA"/>
        </w:rPr>
        <w:t>J Hepatobiliary Pancreat Surg</w:t>
      </w:r>
      <w:r w:rsidRPr="00CD758A">
        <w:rPr>
          <w:rFonts w:ascii="Book Antiqua" w:eastAsia="宋体" w:hAnsi="Book Antiqua" w:cs="宋体"/>
          <w:color w:val="000000"/>
          <w:sz w:val="24"/>
          <w:szCs w:val="24"/>
          <w:lang w:eastAsia="zh-CN" w:bidi="ar-SA"/>
        </w:rPr>
        <w:t> 2007; </w:t>
      </w:r>
      <w:r w:rsidRPr="00CD758A">
        <w:rPr>
          <w:rFonts w:ascii="Book Antiqua" w:eastAsia="宋体" w:hAnsi="Book Antiqua" w:cs="宋体"/>
          <w:b/>
          <w:bCs/>
          <w:color w:val="000000"/>
          <w:sz w:val="24"/>
          <w:szCs w:val="24"/>
          <w:lang w:eastAsia="zh-CN" w:bidi="ar-SA"/>
        </w:rPr>
        <w:t>14</w:t>
      </w:r>
      <w:r w:rsidRPr="00CD758A">
        <w:rPr>
          <w:rFonts w:ascii="Book Antiqua" w:eastAsia="宋体" w:hAnsi="Book Antiqua" w:cs="宋体"/>
          <w:color w:val="000000"/>
          <w:sz w:val="24"/>
          <w:szCs w:val="24"/>
          <w:lang w:eastAsia="zh-CN" w:bidi="ar-SA"/>
        </w:rPr>
        <w:t>: 243-254 [PMID: 17520199 DOI: 10.1007/s00534-006-1169-2]</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11 </w:t>
      </w:r>
      <w:r w:rsidRPr="00CD758A">
        <w:rPr>
          <w:rFonts w:ascii="Book Antiqua" w:eastAsia="宋体" w:hAnsi="Book Antiqua" w:cs="宋体"/>
          <w:b/>
          <w:bCs/>
          <w:color w:val="000000"/>
          <w:sz w:val="24"/>
          <w:szCs w:val="24"/>
          <w:lang w:eastAsia="zh-CN" w:bidi="ar-SA"/>
        </w:rPr>
        <w:t>Nakamura A</w:t>
      </w:r>
      <w:r w:rsidRPr="00CD758A">
        <w:rPr>
          <w:rFonts w:ascii="Book Antiqua" w:eastAsia="宋体" w:hAnsi="Book Antiqua" w:cs="宋体"/>
          <w:color w:val="000000"/>
          <w:sz w:val="24"/>
          <w:szCs w:val="24"/>
          <w:lang w:eastAsia="zh-CN" w:bidi="ar-SA"/>
        </w:rPr>
        <w:t>, Horinouchi M, Goto M, Nagata K, Sakoda K, Takao S, Imai K, Kim YS, Sato E, Yonezawa S. New classification of pancreatic intraductal papillary-mucinous tumour by mucin expression: its relationship with potential for malignancy. </w:t>
      </w:r>
      <w:r w:rsidRPr="00CD758A">
        <w:rPr>
          <w:rFonts w:ascii="Book Antiqua" w:eastAsia="宋体" w:hAnsi="Book Antiqua" w:cs="宋体"/>
          <w:i/>
          <w:iCs/>
          <w:color w:val="000000"/>
          <w:sz w:val="24"/>
          <w:szCs w:val="24"/>
          <w:lang w:eastAsia="zh-CN" w:bidi="ar-SA"/>
        </w:rPr>
        <w:t>J Pathol</w:t>
      </w:r>
      <w:r w:rsidRPr="00CD758A">
        <w:rPr>
          <w:rFonts w:ascii="Book Antiqua" w:eastAsia="宋体" w:hAnsi="Book Antiqua" w:cs="宋体"/>
          <w:color w:val="000000"/>
          <w:sz w:val="24"/>
          <w:szCs w:val="24"/>
          <w:lang w:eastAsia="zh-CN" w:bidi="ar-SA"/>
        </w:rPr>
        <w:t> 2002; </w:t>
      </w:r>
      <w:r w:rsidRPr="00CD758A">
        <w:rPr>
          <w:rFonts w:ascii="Book Antiqua" w:eastAsia="宋体" w:hAnsi="Book Antiqua" w:cs="宋体"/>
          <w:b/>
          <w:bCs/>
          <w:color w:val="000000"/>
          <w:sz w:val="24"/>
          <w:szCs w:val="24"/>
          <w:lang w:eastAsia="zh-CN" w:bidi="ar-SA"/>
        </w:rPr>
        <w:t>197</w:t>
      </w:r>
      <w:r w:rsidRPr="00CD758A">
        <w:rPr>
          <w:rFonts w:ascii="Book Antiqua" w:eastAsia="宋体" w:hAnsi="Book Antiqua" w:cs="宋体"/>
          <w:color w:val="000000"/>
          <w:sz w:val="24"/>
          <w:szCs w:val="24"/>
          <w:lang w:eastAsia="zh-CN" w:bidi="ar-SA"/>
        </w:rPr>
        <w:t>: 201-210 [PMID: 12015744 DOI: 10.1002/path.1109]</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lastRenderedPageBreak/>
        <w:t>12 </w:t>
      </w:r>
      <w:r w:rsidRPr="00CD758A">
        <w:rPr>
          <w:rFonts w:ascii="Book Antiqua" w:eastAsia="宋体" w:hAnsi="Book Antiqua" w:cs="宋体"/>
          <w:b/>
          <w:bCs/>
          <w:color w:val="000000"/>
          <w:sz w:val="24"/>
          <w:szCs w:val="24"/>
          <w:lang w:eastAsia="zh-CN" w:bidi="ar-SA"/>
        </w:rPr>
        <w:t>Lüttges J</w:t>
      </w:r>
      <w:r w:rsidRPr="00CD758A">
        <w:rPr>
          <w:rFonts w:ascii="Book Antiqua" w:eastAsia="宋体" w:hAnsi="Book Antiqua" w:cs="宋体"/>
          <w:color w:val="000000"/>
          <w:sz w:val="24"/>
          <w:szCs w:val="24"/>
          <w:lang w:eastAsia="zh-CN" w:bidi="ar-SA"/>
        </w:rPr>
        <w:t>, Feyerabend B, Buchelt T, Pacena M, Klöppel G. The mucin profile of noninvasive and invasive mucinous cystic neoplasms of the pancreas. </w:t>
      </w:r>
      <w:r w:rsidRPr="00CD758A">
        <w:rPr>
          <w:rFonts w:ascii="Book Antiqua" w:eastAsia="宋体" w:hAnsi="Book Antiqua" w:cs="宋体"/>
          <w:i/>
          <w:iCs/>
          <w:color w:val="000000"/>
          <w:sz w:val="24"/>
          <w:szCs w:val="24"/>
          <w:lang w:eastAsia="zh-CN" w:bidi="ar-SA"/>
        </w:rPr>
        <w:t>Am J Surg Pathol</w:t>
      </w:r>
      <w:r w:rsidRPr="00CD758A">
        <w:rPr>
          <w:rFonts w:ascii="Book Antiqua" w:eastAsia="宋体" w:hAnsi="Book Antiqua" w:cs="宋体"/>
          <w:color w:val="000000"/>
          <w:sz w:val="24"/>
          <w:szCs w:val="24"/>
          <w:lang w:eastAsia="zh-CN" w:bidi="ar-SA"/>
        </w:rPr>
        <w:t> 2002; </w:t>
      </w:r>
      <w:r w:rsidRPr="00CD758A">
        <w:rPr>
          <w:rFonts w:ascii="Book Antiqua" w:eastAsia="宋体" w:hAnsi="Book Antiqua" w:cs="宋体"/>
          <w:b/>
          <w:bCs/>
          <w:color w:val="000000"/>
          <w:sz w:val="24"/>
          <w:szCs w:val="24"/>
          <w:lang w:eastAsia="zh-CN" w:bidi="ar-SA"/>
        </w:rPr>
        <w:t>26</w:t>
      </w:r>
      <w:r w:rsidRPr="00CD758A">
        <w:rPr>
          <w:rFonts w:ascii="Book Antiqua" w:eastAsia="宋体" w:hAnsi="Book Antiqua" w:cs="宋体"/>
          <w:color w:val="000000"/>
          <w:sz w:val="24"/>
          <w:szCs w:val="24"/>
          <w:lang w:eastAsia="zh-CN" w:bidi="ar-SA"/>
        </w:rPr>
        <w:t>: 466-471 [PMID: 11914624]</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13 </w:t>
      </w:r>
      <w:r w:rsidRPr="00CD758A">
        <w:rPr>
          <w:rFonts w:ascii="Book Antiqua" w:eastAsia="宋体" w:hAnsi="Book Antiqua" w:cs="宋体"/>
          <w:b/>
          <w:bCs/>
          <w:color w:val="000000"/>
          <w:sz w:val="24"/>
          <w:szCs w:val="24"/>
          <w:lang w:eastAsia="zh-CN" w:bidi="ar-SA"/>
        </w:rPr>
        <w:t>Terada T</w:t>
      </w:r>
      <w:r w:rsidRPr="00CD758A">
        <w:rPr>
          <w:rFonts w:ascii="Book Antiqua" w:eastAsia="宋体" w:hAnsi="Book Antiqua" w:cs="宋体"/>
          <w:color w:val="000000"/>
          <w:sz w:val="24"/>
          <w:szCs w:val="24"/>
          <w:lang w:eastAsia="zh-CN" w:bidi="ar-SA"/>
        </w:rPr>
        <w:t>, Ohta T, Sasaki M, Nakanuma Y, Kim YS. Expression of MUC apomucins in normal pancreas and pancreatic tumours. </w:t>
      </w:r>
      <w:r w:rsidRPr="00CD758A">
        <w:rPr>
          <w:rFonts w:ascii="Book Antiqua" w:eastAsia="宋体" w:hAnsi="Book Antiqua" w:cs="宋体"/>
          <w:i/>
          <w:iCs/>
          <w:color w:val="000000"/>
          <w:sz w:val="24"/>
          <w:szCs w:val="24"/>
          <w:lang w:eastAsia="zh-CN" w:bidi="ar-SA"/>
        </w:rPr>
        <w:t>J Pathol</w:t>
      </w:r>
      <w:r w:rsidRPr="00CD758A">
        <w:rPr>
          <w:rFonts w:ascii="Book Antiqua" w:eastAsia="宋体" w:hAnsi="Book Antiqua" w:cs="宋体"/>
          <w:color w:val="000000"/>
          <w:sz w:val="24"/>
          <w:szCs w:val="24"/>
          <w:lang w:eastAsia="zh-CN" w:bidi="ar-SA"/>
        </w:rPr>
        <w:t> 1996; </w:t>
      </w:r>
      <w:r w:rsidRPr="00CD758A">
        <w:rPr>
          <w:rFonts w:ascii="Book Antiqua" w:eastAsia="宋体" w:hAnsi="Book Antiqua" w:cs="宋体"/>
          <w:b/>
          <w:bCs/>
          <w:color w:val="000000"/>
          <w:sz w:val="24"/>
          <w:szCs w:val="24"/>
          <w:lang w:eastAsia="zh-CN" w:bidi="ar-SA"/>
        </w:rPr>
        <w:t>180</w:t>
      </w:r>
      <w:r w:rsidRPr="00CD758A">
        <w:rPr>
          <w:rFonts w:ascii="Book Antiqua" w:eastAsia="宋体" w:hAnsi="Book Antiqua" w:cs="宋体"/>
          <w:color w:val="000000"/>
          <w:sz w:val="24"/>
          <w:szCs w:val="24"/>
          <w:lang w:eastAsia="zh-CN" w:bidi="ar-SA"/>
        </w:rPr>
        <w:t xml:space="preserve">: 160-165 [PMID: 8976874 </w:t>
      </w:r>
      <w:r w:rsidR="000868F0" w:rsidRPr="000868F0">
        <w:rPr>
          <w:rFonts w:ascii="Book Antiqua" w:eastAsia="宋体" w:hAnsi="Book Antiqua" w:cs="宋体"/>
          <w:color w:val="000000"/>
          <w:sz w:val="24"/>
          <w:szCs w:val="24"/>
          <w:lang w:eastAsia="zh-CN" w:bidi="ar-SA"/>
        </w:rPr>
        <w:t>DOI: 10.1002/(SICI)1096-9896(199610)180:2&lt;160::AID-PATH625&gt;3.0.CO;2-A</w:t>
      </w:r>
      <w:r w:rsidRPr="00CD758A">
        <w:rPr>
          <w:rFonts w:ascii="Book Antiqua" w:eastAsia="宋体" w:hAnsi="Book Antiqua" w:cs="宋体"/>
          <w:color w:val="000000"/>
          <w:sz w:val="24"/>
          <w:szCs w:val="24"/>
          <w:lang w:eastAsia="zh-CN" w:bidi="ar-SA"/>
        </w:rPr>
        <w:t>]</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14 </w:t>
      </w:r>
      <w:r w:rsidRPr="00CD758A">
        <w:rPr>
          <w:rFonts w:ascii="Book Antiqua" w:eastAsia="宋体" w:hAnsi="Book Antiqua" w:cs="宋体"/>
          <w:b/>
          <w:bCs/>
          <w:color w:val="000000"/>
          <w:sz w:val="24"/>
          <w:szCs w:val="24"/>
          <w:lang w:eastAsia="zh-CN" w:bidi="ar-SA"/>
        </w:rPr>
        <w:t>Swartz MJ</w:t>
      </w:r>
      <w:r w:rsidRPr="00CD758A">
        <w:rPr>
          <w:rFonts w:ascii="Book Antiqua" w:eastAsia="宋体" w:hAnsi="Book Antiqua" w:cs="宋体"/>
          <w:color w:val="000000"/>
          <w:sz w:val="24"/>
          <w:szCs w:val="24"/>
          <w:lang w:eastAsia="zh-CN" w:bidi="ar-SA"/>
        </w:rPr>
        <w:t>, Batra SK, Varshney GC, Hollingsworth MA, Yeo CJ, Cameron JL, Wilentz RE, Hruban RH, Argani P. MUC4 expression increases progressively in pancreatic intraepithelial neoplasia. </w:t>
      </w:r>
      <w:r w:rsidRPr="00CD758A">
        <w:rPr>
          <w:rFonts w:ascii="Book Antiqua" w:eastAsia="宋体" w:hAnsi="Book Antiqua" w:cs="宋体"/>
          <w:i/>
          <w:iCs/>
          <w:color w:val="000000"/>
          <w:sz w:val="24"/>
          <w:szCs w:val="24"/>
          <w:lang w:eastAsia="zh-CN" w:bidi="ar-SA"/>
        </w:rPr>
        <w:t>Am J Clin Pathol</w:t>
      </w:r>
      <w:r w:rsidRPr="00CD758A">
        <w:rPr>
          <w:rFonts w:ascii="Book Antiqua" w:eastAsia="宋体" w:hAnsi="Book Antiqua" w:cs="宋体"/>
          <w:color w:val="000000"/>
          <w:sz w:val="24"/>
          <w:szCs w:val="24"/>
          <w:lang w:eastAsia="zh-CN" w:bidi="ar-SA"/>
        </w:rPr>
        <w:t> 2002; </w:t>
      </w:r>
      <w:r w:rsidRPr="00CD758A">
        <w:rPr>
          <w:rFonts w:ascii="Book Antiqua" w:eastAsia="宋体" w:hAnsi="Book Antiqua" w:cs="宋体"/>
          <w:b/>
          <w:bCs/>
          <w:color w:val="000000"/>
          <w:sz w:val="24"/>
          <w:szCs w:val="24"/>
          <w:lang w:eastAsia="zh-CN" w:bidi="ar-SA"/>
        </w:rPr>
        <w:t>117</w:t>
      </w:r>
      <w:r w:rsidRPr="00CD758A">
        <w:rPr>
          <w:rFonts w:ascii="Book Antiqua" w:eastAsia="宋体" w:hAnsi="Book Antiqua" w:cs="宋体"/>
          <w:color w:val="000000"/>
          <w:sz w:val="24"/>
          <w:szCs w:val="24"/>
          <w:lang w:eastAsia="zh-CN" w:bidi="ar-SA"/>
        </w:rPr>
        <w:t>: 791-796 [PMID: 12090430]</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15 </w:t>
      </w:r>
      <w:r w:rsidRPr="00CD758A">
        <w:rPr>
          <w:rFonts w:ascii="Book Antiqua" w:eastAsia="宋体" w:hAnsi="Book Antiqua" w:cs="宋体"/>
          <w:b/>
          <w:bCs/>
          <w:color w:val="000000"/>
          <w:sz w:val="24"/>
          <w:szCs w:val="24"/>
          <w:lang w:eastAsia="zh-CN" w:bidi="ar-SA"/>
        </w:rPr>
        <w:t>Saitou M</w:t>
      </w:r>
      <w:r w:rsidRPr="00CD758A">
        <w:rPr>
          <w:rFonts w:ascii="Book Antiqua" w:eastAsia="宋体" w:hAnsi="Book Antiqua" w:cs="宋体"/>
          <w:color w:val="000000"/>
          <w:sz w:val="24"/>
          <w:szCs w:val="24"/>
          <w:lang w:eastAsia="zh-CN" w:bidi="ar-SA"/>
        </w:rPr>
        <w:t>, Goto M, Horinouchi M, Tamada S, Nagata K, Hamada T, Osako M, Takao S, Batra SK, Aikou T, Imai K, Yonezawa S. MUC4 expression is a novel prognostic factor in patients with invasive ductal carcinoma of the pancreas. </w:t>
      </w:r>
      <w:r w:rsidRPr="00CD758A">
        <w:rPr>
          <w:rFonts w:ascii="Book Antiqua" w:eastAsia="宋体" w:hAnsi="Book Antiqua" w:cs="宋体"/>
          <w:i/>
          <w:iCs/>
          <w:color w:val="000000"/>
          <w:sz w:val="24"/>
          <w:szCs w:val="24"/>
          <w:lang w:eastAsia="zh-CN" w:bidi="ar-SA"/>
        </w:rPr>
        <w:t>J Clin Pathol</w:t>
      </w:r>
      <w:r w:rsidRPr="00CD758A">
        <w:rPr>
          <w:rFonts w:ascii="Book Antiqua" w:eastAsia="宋体" w:hAnsi="Book Antiqua" w:cs="宋体"/>
          <w:color w:val="000000"/>
          <w:sz w:val="24"/>
          <w:szCs w:val="24"/>
          <w:lang w:eastAsia="zh-CN" w:bidi="ar-SA"/>
        </w:rPr>
        <w:t> 2005; </w:t>
      </w:r>
      <w:r w:rsidRPr="00CD758A">
        <w:rPr>
          <w:rFonts w:ascii="Book Antiqua" w:eastAsia="宋体" w:hAnsi="Book Antiqua" w:cs="宋体"/>
          <w:b/>
          <w:bCs/>
          <w:color w:val="000000"/>
          <w:sz w:val="24"/>
          <w:szCs w:val="24"/>
          <w:lang w:eastAsia="zh-CN" w:bidi="ar-SA"/>
        </w:rPr>
        <w:t>58</w:t>
      </w:r>
      <w:r w:rsidRPr="00CD758A">
        <w:rPr>
          <w:rFonts w:ascii="Book Antiqua" w:eastAsia="宋体" w:hAnsi="Book Antiqua" w:cs="宋体"/>
          <w:color w:val="000000"/>
          <w:sz w:val="24"/>
          <w:szCs w:val="24"/>
          <w:lang w:eastAsia="zh-CN" w:bidi="ar-SA"/>
        </w:rPr>
        <w:t>: 845-852 [PMID: 16049287 DOI: 10.1136/jcp.2004.023572]</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16 </w:t>
      </w:r>
      <w:r w:rsidRPr="00CD758A">
        <w:rPr>
          <w:rFonts w:ascii="Book Antiqua" w:eastAsia="宋体" w:hAnsi="Book Antiqua" w:cs="宋体"/>
          <w:b/>
          <w:bCs/>
          <w:color w:val="000000"/>
          <w:sz w:val="24"/>
          <w:szCs w:val="24"/>
          <w:lang w:eastAsia="zh-CN" w:bidi="ar-SA"/>
        </w:rPr>
        <w:t>Shibahara H</w:t>
      </w:r>
      <w:r w:rsidRPr="00CD758A">
        <w:rPr>
          <w:rFonts w:ascii="Book Antiqua" w:eastAsia="宋体" w:hAnsi="Book Antiqua" w:cs="宋体"/>
          <w:color w:val="000000"/>
          <w:sz w:val="24"/>
          <w:szCs w:val="24"/>
          <w:lang w:eastAsia="zh-CN" w:bidi="ar-SA"/>
        </w:rPr>
        <w:t>, Tamada S, Goto M, Oda K, Nagino M, Nagasaka T, Batra SK, Hollingsworth MA, Imai K, Nimura Y, Yonezawa S. Pathologic features of mucin-producing bile duct tumors: two histopathologic categories as counterparts of pancreatic intraductal papillary-mucinous neoplasms. </w:t>
      </w:r>
      <w:r w:rsidRPr="00CD758A">
        <w:rPr>
          <w:rFonts w:ascii="Book Antiqua" w:eastAsia="宋体" w:hAnsi="Book Antiqua" w:cs="宋体"/>
          <w:i/>
          <w:iCs/>
          <w:color w:val="000000"/>
          <w:sz w:val="24"/>
          <w:szCs w:val="24"/>
          <w:lang w:eastAsia="zh-CN" w:bidi="ar-SA"/>
        </w:rPr>
        <w:t>Am J Surg Pathol</w:t>
      </w:r>
      <w:r w:rsidRPr="00CD758A">
        <w:rPr>
          <w:rFonts w:ascii="Book Antiqua" w:eastAsia="宋体" w:hAnsi="Book Antiqua" w:cs="宋体"/>
          <w:color w:val="000000"/>
          <w:sz w:val="24"/>
          <w:szCs w:val="24"/>
          <w:lang w:eastAsia="zh-CN" w:bidi="ar-SA"/>
        </w:rPr>
        <w:t> 2004; </w:t>
      </w:r>
      <w:r w:rsidRPr="00CD758A">
        <w:rPr>
          <w:rFonts w:ascii="Book Antiqua" w:eastAsia="宋体" w:hAnsi="Book Antiqua" w:cs="宋体"/>
          <w:b/>
          <w:bCs/>
          <w:color w:val="000000"/>
          <w:sz w:val="24"/>
          <w:szCs w:val="24"/>
          <w:lang w:eastAsia="zh-CN" w:bidi="ar-SA"/>
        </w:rPr>
        <w:t>28</w:t>
      </w:r>
      <w:r w:rsidRPr="00CD758A">
        <w:rPr>
          <w:rFonts w:ascii="Book Antiqua" w:eastAsia="宋体" w:hAnsi="Book Antiqua" w:cs="宋体"/>
          <w:color w:val="000000"/>
          <w:sz w:val="24"/>
          <w:szCs w:val="24"/>
          <w:lang w:eastAsia="zh-CN" w:bidi="ar-SA"/>
        </w:rPr>
        <w:t>: 327-338 [PMID: 15104295]</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17 </w:t>
      </w:r>
      <w:r w:rsidRPr="00CD758A">
        <w:rPr>
          <w:rFonts w:ascii="Book Antiqua" w:eastAsia="宋体" w:hAnsi="Book Antiqua" w:cs="宋体"/>
          <w:b/>
          <w:bCs/>
          <w:color w:val="000000"/>
          <w:sz w:val="24"/>
          <w:szCs w:val="24"/>
          <w:lang w:eastAsia="zh-CN" w:bidi="ar-SA"/>
        </w:rPr>
        <w:t>Park HU</w:t>
      </w:r>
      <w:r w:rsidRPr="00CD758A">
        <w:rPr>
          <w:rFonts w:ascii="Book Antiqua" w:eastAsia="宋体" w:hAnsi="Book Antiqua" w:cs="宋体"/>
          <w:color w:val="000000"/>
          <w:sz w:val="24"/>
          <w:szCs w:val="24"/>
          <w:lang w:eastAsia="zh-CN" w:bidi="ar-SA"/>
        </w:rPr>
        <w:t>, Kim JW, Kim GE, Bae HI, Crawley SC, Yang SC, Gum JR, Batra SK, Rousseau K, Swallow DM, Sleisenger MH, Kim YS. Aberrant expression of MUC3 and MUC4 membrane-associated mucins and sialyl Le(x) antigen in pancreatic intraepithelial neoplasia. </w:t>
      </w:r>
      <w:r w:rsidRPr="00CD758A">
        <w:rPr>
          <w:rFonts w:ascii="Book Antiqua" w:eastAsia="宋体" w:hAnsi="Book Antiqua" w:cs="宋体"/>
          <w:i/>
          <w:iCs/>
          <w:color w:val="000000"/>
          <w:sz w:val="24"/>
          <w:szCs w:val="24"/>
          <w:lang w:eastAsia="zh-CN" w:bidi="ar-SA"/>
        </w:rPr>
        <w:t>Pancreas</w:t>
      </w:r>
      <w:r w:rsidRPr="00CD758A">
        <w:rPr>
          <w:rFonts w:ascii="Book Antiqua" w:eastAsia="宋体" w:hAnsi="Book Antiqua" w:cs="宋体"/>
          <w:color w:val="000000"/>
          <w:sz w:val="24"/>
          <w:szCs w:val="24"/>
          <w:lang w:eastAsia="zh-CN" w:bidi="ar-SA"/>
        </w:rPr>
        <w:t> 2003; </w:t>
      </w:r>
      <w:r w:rsidRPr="00CD758A">
        <w:rPr>
          <w:rFonts w:ascii="Book Antiqua" w:eastAsia="宋体" w:hAnsi="Book Antiqua" w:cs="宋体"/>
          <w:b/>
          <w:bCs/>
          <w:color w:val="000000"/>
          <w:sz w:val="24"/>
          <w:szCs w:val="24"/>
          <w:lang w:eastAsia="zh-CN" w:bidi="ar-SA"/>
        </w:rPr>
        <w:t>26</w:t>
      </w:r>
      <w:r w:rsidRPr="00CD758A">
        <w:rPr>
          <w:rFonts w:ascii="Book Antiqua" w:eastAsia="宋体" w:hAnsi="Book Antiqua" w:cs="宋体"/>
          <w:color w:val="000000"/>
          <w:sz w:val="24"/>
          <w:szCs w:val="24"/>
          <w:lang w:eastAsia="zh-CN" w:bidi="ar-SA"/>
        </w:rPr>
        <w:t>: e48-e54 [PMID: 12657964]</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18 </w:t>
      </w:r>
      <w:r w:rsidRPr="00CD758A">
        <w:rPr>
          <w:rFonts w:ascii="Book Antiqua" w:eastAsia="宋体" w:hAnsi="Book Antiqua" w:cs="宋体"/>
          <w:b/>
          <w:bCs/>
          <w:color w:val="000000"/>
          <w:sz w:val="24"/>
          <w:szCs w:val="24"/>
          <w:lang w:eastAsia="zh-CN" w:bidi="ar-SA"/>
        </w:rPr>
        <w:t>Singh AP</w:t>
      </w:r>
      <w:r w:rsidRPr="00CD758A">
        <w:rPr>
          <w:rFonts w:ascii="Book Antiqua" w:eastAsia="宋体" w:hAnsi="Book Antiqua" w:cs="宋体"/>
          <w:color w:val="000000"/>
          <w:sz w:val="24"/>
          <w:szCs w:val="24"/>
          <w:lang w:eastAsia="zh-CN" w:bidi="ar-SA"/>
        </w:rPr>
        <w:t>, Moniaux N, Chauhan SC, Meza JL, Batra SK. Inhibition of MUC4 expression suppresses pancreatic tumor cell growth and metastasis. </w:t>
      </w:r>
      <w:r w:rsidRPr="00CD758A">
        <w:rPr>
          <w:rFonts w:ascii="Book Antiqua" w:eastAsia="宋体" w:hAnsi="Book Antiqua" w:cs="宋体"/>
          <w:i/>
          <w:iCs/>
          <w:color w:val="000000"/>
          <w:sz w:val="24"/>
          <w:szCs w:val="24"/>
          <w:lang w:eastAsia="zh-CN" w:bidi="ar-SA"/>
        </w:rPr>
        <w:t>Cancer Res</w:t>
      </w:r>
      <w:r w:rsidRPr="00CD758A">
        <w:rPr>
          <w:rFonts w:ascii="Book Antiqua" w:eastAsia="宋体" w:hAnsi="Book Antiqua" w:cs="宋体"/>
          <w:color w:val="000000"/>
          <w:sz w:val="24"/>
          <w:szCs w:val="24"/>
          <w:lang w:eastAsia="zh-CN" w:bidi="ar-SA"/>
        </w:rPr>
        <w:t> 2004; </w:t>
      </w:r>
      <w:r w:rsidRPr="00CD758A">
        <w:rPr>
          <w:rFonts w:ascii="Book Antiqua" w:eastAsia="宋体" w:hAnsi="Book Antiqua" w:cs="宋体"/>
          <w:b/>
          <w:bCs/>
          <w:color w:val="000000"/>
          <w:sz w:val="24"/>
          <w:szCs w:val="24"/>
          <w:lang w:eastAsia="zh-CN" w:bidi="ar-SA"/>
        </w:rPr>
        <w:t>64</w:t>
      </w:r>
      <w:r w:rsidRPr="00CD758A">
        <w:rPr>
          <w:rFonts w:ascii="Book Antiqua" w:eastAsia="宋体" w:hAnsi="Book Antiqua" w:cs="宋体"/>
          <w:color w:val="000000"/>
          <w:sz w:val="24"/>
          <w:szCs w:val="24"/>
          <w:lang w:eastAsia="zh-CN" w:bidi="ar-SA"/>
        </w:rPr>
        <w:t>: 622-630 [PMID: 14744777]</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19 </w:t>
      </w:r>
      <w:r w:rsidRPr="00CD758A">
        <w:rPr>
          <w:rFonts w:ascii="Book Antiqua" w:eastAsia="宋体" w:hAnsi="Book Antiqua" w:cs="宋体"/>
          <w:b/>
          <w:bCs/>
          <w:color w:val="000000"/>
          <w:sz w:val="24"/>
          <w:szCs w:val="24"/>
          <w:lang w:eastAsia="zh-CN" w:bidi="ar-SA"/>
        </w:rPr>
        <w:t>Vege SS</w:t>
      </w:r>
      <w:r w:rsidRPr="00CD758A">
        <w:rPr>
          <w:rFonts w:ascii="Book Antiqua" w:eastAsia="宋体" w:hAnsi="Book Antiqua" w:cs="宋体"/>
          <w:color w:val="000000"/>
          <w:sz w:val="24"/>
          <w:szCs w:val="24"/>
          <w:lang w:eastAsia="zh-CN" w:bidi="ar-SA"/>
        </w:rPr>
        <w:t xml:space="preserve">, Ziring B, Jain R, Moayyedi P. American gastroenterological association institute guideline on the diagnosis and management of </w:t>
      </w:r>
      <w:r w:rsidRPr="00CD758A">
        <w:rPr>
          <w:rFonts w:ascii="Book Antiqua" w:eastAsia="宋体" w:hAnsi="Book Antiqua" w:cs="宋体"/>
          <w:color w:val="000000"/>
          <w:sz w:val="24"/>
          <w:szCs w:val="24"/>
          <w:lang w:eastAsia="zh-CN" w:bidi="ar-SA"/>
        </w:rPr>
        <w:lastRenderedPageBreak/>
        <w:t>asymptomatic neoplastic pancreatic cysts. </w:t>
      </w:r>
      <w:r w:rsidRPr="00CD758A">
        <w:rPr>
          <w:rFonts w:ascii="Book Antiqua" w:eastAsia="宋体" w:hAnsi="Book Antiqua" w:cs="宋体"/>
          <w:i/>
          <w:iCs/>
          <w:color w:val="000000"/>
          <w:sz w:val="24"/>
          <w:szCs w:val="24"/>
          <w:lang w:eastAsia="zh-CN" w:bidi="ar-SA"/>
        </w:rPr>
        <w:t>Gastroenterology</w:t>
      </w:r>
      <w:r w:rsidRPr="00CD758A">
        <w:rPr>
          <w:rFonts w:ascii="Book Antiqua" w:eastAsia="宋体" w:hAnsi="Book Antiqua" w:cs="宋体"/>
          <w:color w:val="000000"/>
          <w:sz w:val="24"/>
          <w:szCs w:val="24"/>
          <w:lang w:eastAsia="zh-CN" w:bidi="ar-SA"/>
        </w:rPr>
        <w:t> 2015; </w:t>
      </w:r>
      <w:r w:rsidRPr="00CD758A">
        <w:rPr>
          <w:rFonts w:ascii="Book Antiqua" w:eastAsia="宋体" w:hAnsi="Book Antiqua" w:cs="宋体"/>
          <w:b/>
          <w:bCs/>
          <w:color w:val="000000"/>
          <w:sz w:val="24"/>
          <w:szCs w:val="24"/>
          <w:lang w:eastAsia="zh-CN" w:bidi="ar-SA"/>
        </w:rPr>
        <w:t>148</w:t>
      </w:r>
      <w:r w:rsidRPr="00CD758A">
        <w:rPr>
          <w:rFonts w:ascii="Book Antiqua" w:eastAsia="宋体" w:hAnsi="Book Antiqua" w:cs="宋体"/>
          <w:color w:val="000000"/>
          <w:sz w:val="24"/>
          <w:szCs w:val="24"/>
          <w:lang w:eastAsia="zh-CN" w:bidi="ar-SA"/>
        </w:rPr>
        <w:t>: 819-22; quize12-3 [PMID: 25805375 DOI: 10.1053/j.gastro.2015.01.015]</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20 </w:t>
      </w:r>
      <w:r w:rsidRPr="00CD758A">
        <w:rPr>
          <w:rFonts w:ascii="Book Antiqua" w:eastAsia="宋体" w:hAnsi="Book Antiqua" w:cs="宋体"/>
          <w:b/>
          <w:bCs/>
          <w:color w:val="000000"/>
          <w:sz w:val="24"/>
          <w:szCs w:val="24"/>
          <w:lang w:eastAsia="zh-CN" w:bidi="ar-SA"/>
        </w:rPr>
        <w:t>Yamada M</w:t>
      </w:r>
      <w:r w:rsidRPr="00CD758A">
        <w:rPr>
          <w:rFonts w:ascii="Book Antiqua" w:eastAsia="宋体" w:hAnsi="Book Antiqua" w:cs="宋体"/>
          <w:color w:val="000000"/>
          <w:sz w:val="24"/>
          <w:szCs w:val="24"/>
          <w:lang w:eastAsia="zh-CN" w:bidi="ar-SA"/>
        </w:rPr>
        <w:t>, Kozuka S, Yamao K, Nakazawa S, Naitoh Y, Tsukamoto Y. Mucin-producing tumor of the pancreas. </w:t>
      </w:r>
      <w:r w:rsidRPr="00CD758A">
        <w:rPr>
          <w:rFonts w:ascii="Book Antiqua" w:eastAsia="宋体" w:hAnsi="Book Antiqua" w:cs="宋体"/>
          <w:i/>
          <w:iCs/>
          <w:color w:val="000000"/>
          <w:sz w:val="24"/>
          <w:szCs w:val="24"/>
          <w:lang w:eastAsia="zh-CN" w:bidi="ar-SA"/>
        </w:rPr>
        <w:t>Cancer</w:t>
      </w:r>
      <w:r w:rsidRPr="00CD758A">
        <w:rPr>
          <w:rFonts w:ascii="Book Antiqua" w:eastAsia="宋体" w:hAnsi="Book Antiqua" w:cs="宋体"/>
          <w:color w:val="000000"/>
          <w:sz w:val="24"/>
          <w:szCs w:val="24"/>
          <w:lang w:eastAsia="zh-CN" w:bidi="ar-SA"/>
        </w:rPr>
        <w:t> 1991; </w:t>
      </w:r>
      <w:r w:rsidRPr="00CD758A">
        <w:rPr>
          <w:rFonts w:ascii="Book Antiqua" w:eastAsia="宋体" w:hAnsi="Book Antiqua" w:cs="宋体"/>
          <w:b/>
          <w:bCs/>
          <w:color w:val="000000"/>
          <w:sz w:val="24"/>
          <w:szCs w:val="24"/>
          <w:lang w:eastAsia="zh-CN" w:bidi="ar-SA"/>
        </w:rPr>
        <w:t>68</w:t>
      </w:r>
      <w:r w:rsidRPr="00CD758A">
        <w:rPr>
          <w:rFonts w:ascii="Book Antiqua" w:eastAsia="宋体" w:hAnsi="Book Antiqua" w:cs="宋体"/>
          <w:color w:val="000000"/>
          <w:sz w:val="24"/>
          <w:szCs w:val="24"/>
          <w:lang w:eastAsia="zh-CN" w:bidi="ar-SA"/>
        </w:rPr>
        <w:t>: 159-168 [PMID: 2049738]</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21 </w:t>
      </w:r>
      <w:r w:rsidRPr="00CD758A">
        <w:rPr>
          <w:rFonts w:ascii="Book Antiqua" w:eastAsia="宋体" w:hAnsi="Book Antiqua" w:cs="宋体"/>
          <w:b/>
          <w:bCs/>
          <w:color w:val="000000"/>
          <w:sz w:val="24"/>
          <w:szCs w:val="24"/>
          <w:lang w:eastAsia="zh-CN" w:bidi="ar-SA"/>
        </w:rPr>
        <w:t>Osako M</w:t>
      </w:r>
      <w:r w:rsidRPr="00CD758A">
        <w:rPr>
          <w:rFonts w:ascii="Book Antiqua" w:eastAsia="宋体" w:hAnsi="Book Antiqua" w:cs="宋体"/>
          <w:color w:val="000000"/>
          <w:sz w:val="24"/>
          <w:szCs w:val="24"/>
          <w:lang w:eastAsia="zh-CN" w:bidi="ar-SA"/>
        </w:rPr>
        <w:t>, Yonezawa S, Siddiki B, Huang J, Ho JJ, Kim YS, Sato E. Immunohistochemical study of mucin carbohydrates and core proteins in human pancreatic tumors. </w:t>
      </w:r>
      <w:r w:rsidRPr="00CD758A">
        <w:rPr>
          <w:rFonts w:ascii="Book Antiqua" w:eastAsia="宋体" w:hAnsi="Book Antiqua" w:cs="宋体"/>
          <w:i/>
          <w:iCs/>
          <w:color w:val="000000"/>
          <w:sz w:val="24"/>
          <w:szCs w:val="24"/>
          <w:lang w:eastAsia="zh-CN" w:bidi="ar-SA"/>
        </w:rPr>
        <w:t>Cancer</w:t>
      </w:r>
      <w:r w:rsidRPr="00CD758A">
        <w:rPr>
          <w:rFonts w:ascii="Book Antiqua" w:eastAsia="宋体" w:hAnsi="Book Antiqua" w:cs="宋体"/>
          <w:color w:val="000000"/>
          <w:sz w:val="24"/>
          <w:szCs w:val="24"/>
          <w:lang w:eastAsia="zh-CN" w:bidi="ar-SA"/>
        </w:rPr>
        <w:t> 1993; </w:t>
      </w:r>
      <w:r w:rsidRPr="00CD758A">
        <w:rPr>
          <w:rFonts w:ascii="Book Antiqua" w:eastAsia="宋体" w:hAnsi="Book Antiqua" w:cs="宋体"/>
          <w:b/>
          <w:bCs/>
          <w:color w:val="000000"/>
          <w:sz w:val="24"/>
          <w:szCs w:val="24"/>
          <w:lang w:eastAsia="zh-CN" w:bidi="ar-SA"/>
        </w:rPr>
        <w:t>71</w:t>
      </w:r>
      <w:r w:rsidRPr="00CD758A">
        <w:rPr>
          <w:rFonts w:ascii="Book Antiqua" w:eastAsia="宋体" w:hAnsi="Book Antiqua" w:cs="宋体"/>
          <w:color w:val="000000"/>
          <w:sz w:val="24"/>
          <w:szCs w:val="24"/>
          <w:lang w:eastAsia="zh-CN" w:bidi="ar-SA"/>
        </w:rPr>
        <w:t>: 2191-2199 [PMID: 8384065]</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22 </w:t>
      </w:r>
      <w:r w:rsidRPr="00CD758A">
        <w:rPr>
          <w:rFonts w:ascii="Book Antiqua" w:eastAsia="宋体" w:hAnsi="Book Antiqua" w:cs="宋体"/>
          <w:b/>
          <w:bCs/>
          <w:color w:val="000000"/>
          <w:sz w:val="24"/>
          <w:szCs w:val="24"/>
          <w:lang w:eastAsia="zh-CN" w:bidi="ar-SA"/>
        </w:rPr>
        <w:t>Yonezawa S</w:t>
      </w:r>
      <w:r w:rsidRPr="00CD758A">
        <w:rPr>
          <w:rFonts w:ascii="Book Antiqua" w:eastAsia="宋体" w:hAnsi="Book Antiqua" w:cs="宋体"/>
          <w:color w:val="000000"/>
          <w:sz w:val="24"/>
          <w:szCs w:val="24"/>
          <w:lang w:eastAsia="zh-CN" w:bidi="ar-SA"/>
        </w:rPr>
        <w:t>, Horinouchi M, Osako M, Kubo M, Takao S, Arimura Y, Nagata K, Tanaka S, Sakoda K, Aikou T, Sato E. Gene expression of gastric type mucin (MUC5AC) in pancreatic tumors: its relationship with the biological behavior of the tumor. </w:t>
      </w:r>
      <w:r w:rsidRPr="00CD758A">
        <w:rPr>
          <w:rFonts w:ascii="Book Antiqua" w:eastAsia="宋体" w:hAnsi="Book Antiqua" w:cs="宋体"/>
          <w:i/>
          <w:iCs/>
          <w:color w:val="000000"/>
          <w:sz w:val="24"/>
          <w:szCs w:val="24"/>
          <w:lang w:eastAsia="zh-CN" w:bidi="ar-SA"/>
        </w:rPr>
        <w:t>Pathol Int</w:t>
      </w:r>
      <w:r w:rsidRPr="00CD758A">
        <w:rPr>
          <w:rFonts w:ascii="Book Antiqua" w:eastAsia="宋体" w:hAnsi="Book Antiqua" w:cs="宋体"/>
          <w:color w:val="000000"/>
          <w:sz w:val="24"/>
          <w:szCs w:val="24"/>
          <w:lang w:eastAsia="zh-CN" w:bidi="ar-SA"/>
        </w:rPr>
        <w:t> 1999; </w:t>
      </w:r>
      <w:r w:rsidRPr="00CD758A">
        <w:rPr>
          <w:rFonts w:ascii="Book Antiqua" w:eastAsia="宋体" w:hAnsi="Book Antiqua" w:cs="宋体"/>
          <w:b/>
          <w:bCs/>
          <w:color w:val="000000"/>
          <w:sz w:val="24"/>
          <w:szCs w:val="24"/>
          <w:lang w:eastAsia="zh-CN" w:bidi="ar-SA"/>
        </w:rPr>
        <w:t>49</w:t>
      </w:r>
      <w:r w:rsidRPr="00CD758A">
        <w:rPr>
          <w:rFonts w:ascii="Book Antiqua" w:eastAsia="宋体" w:hAnsi="Book Antiqua" w:cs="宋体"/>
          <w:color w:val="000000"/>
          <w:sz w:val="24"/>
          <w:szCs w:val="24"/>
          <w:lang w:eastAsia="zh-CN" w:bidi="ar-SA"/>
        </w:rPr>
        <w:t>: 45-54 [PMID: 10227724]</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23 </w:t>
      </w:r>
      <w:r w:rsidRPr="00CD758A">
        <w:rPr>
          <w:rFonts w:ascii="Book Antiqua" w:eastAsia="宋体" w:hAnsi="Book Antiqua" w:cs="宋体"/>
          <w:b/>
          <w:bCs/>
          <w:color w:val="000000"/>
          <w:sz w:val="24"/>
          <w:szCs w:val="24"/>
          <w:lang w:eastAsia="zh-CN" w:bidi="ar-SA"/>
        </w:rPr>
        <w:t>Andrianifahanana M</w:t>
      </w:r>
      <w:r w:rsidRPr="00CD758A">
        <w:rPr>
          <w:rFonts w:ascii="Book Antiqua" w:eastAsia="宋体" w:hAnsi="Book Antiqua" w:cs="宋体"/>
          <w:color w:val="000000"/>
          <w:sz w:val="24"/>
          <w:szCs w:val="24"/>
          <w:lang w:eastAsia="zh-CN" w:bidi="ar-SA"/>
        </w:rPr>
        <w:t>, Moniaux N, Schmied BM, Ringel J, Friess H, Hollingsworth MA, Büchler MW, Aubert JP, Batra SK. Mucin (MUC) gene expression in human pancreatic adenocarcinoma and chronic pancreatitis: a potential role of MUC4 as a tumor marker of diagnostic significance. </w:t>
      </w:r>
      <w:r w:rsidRPr="00CD758A">
        <w:rPr>
          <w:rFonts w:ascii="Book Antiqua" w:eastAsia="宋体" w:hAnsi="Book Antiqua" w:cs="宋体"/>
          <w:i/>
          <w:iCs/>
          <w:color w:val="000000"/>
          <w:sz w:val="24"/>
          <w:szCs w:val="24"/>
          <w:lang w:eastAsia="zh-CN" w:bidi="ar-SA"/>
        </w:rPr>
        <w:t>Clin Cancer Res</w:t>
      </w:r>
      <w:r w:rsidRPr="00CD758A">
        <w:rPr>
          <w:rFonts w:ascii="Book Antiqua" w:eastAsia="宋体" w:hAnsi="Book Antiqua" w:cs="宋体"/>
          <w:color w:val="000000"/>
          <w:sz w:val="24"/>
          <w:szCs w:val="24"/>
          <w:lang w:eastAsia="zh-CN" w:bidi="ar-SA"/>
        </w:rPr>
        <w:t> 2001; </w:t>
      </w:r>
      <w:r w:rsidRPr="00CD758A">
        <w:rPr>
          <w:rFonts w:ascii="Book Antiqua" w:eastAsia="宋体" w:hAnsi="Book Antiqua" w:cs="宋体"/>
          <w:b/>
          <w:bCs/>
          <w:color w:val="000000"/>
          <w:sz w:val="24"/>
          <w:szCs w:val="24"/>
          <w:lang w:eastAsia="zh-CN" w:bidi="ar-SA"/>
        </w:rPr>
        <w:t>7</w:t>
      </w:r>
      <w:r w:rsidRPr="00CD758A">
        <w:rPr>
          <w:rFonts w:ascii="Book Antiqua" w:eastAsia="宋体" w:hAnsi="Book Antiqua" w:cs="宋体"/>
          <w:color w:val="000000"/>
          <w:sz w:val="24"/>
          <w:szCs w:val="24"/>
          <w:lang w:eastAsia="zh-CN" w:bidi="ar-SA"/>
        </w:rPr>
        <w:t>: 4033-4040 [PMID: 11751498]</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24 </w:t>
      </w:r>
      <w:r w:rsidRPr="00CD758A">
        <w:rPr>
          <w:rFonts w:ascii="Book Antiqua" w:eastAsia="宋体" w:hAnsi="Book Antiqua" w:cs="宋体"/>
          <w:b/>
          <w:bCs/>
          <w:color w:val="000000"/>
          <w:sz w:val="24"/>
          <w:szCs w:val="24"/>
          <w:lang w:eastAsia="zh-CN" w:bidi="ar-SA"/>
        </w:rPr>
        <w:t>Kim GE</w:t>
      </w:r>
      <w:r w:rsidRPr="00CD758A">
        <w:rPr>
          <w:rFonts w:ascii="Book Antiqua" w:eastAsia="宋体" w:hAnsi="Book Antiqua" w:cs="宋体"/>
          <w:color w:val="000000"/>
          <w:sz w:val="24"/>
          <w:szCs w:val="24"/>
          <w:lang w:eastAsia="zh-CN" w:bidi="ar-SA"/>
        </w:rPr>
        <w:t>, Bae HI, Park HU, Kuan SF, Crawley SC, Ho JJ, Kim YS. Aberrant expression of MUC5AC and MUC6 gastric mucins and sialyl Tn antigen in intraepithelial neoplasms of the pancreas. </w:t>
      </w:r>
      <w:r w:rsidRPr="00CD758A">
        <w:rPr>
          <w:rFonts w:ascii="Book Antiqua" w:eastAsia="宋体" w:hAnsi="Book Antiqua" w:cs="宋体"/>
          <w:i/>
          <w:iCs/>
          <w:color w:val="000000"/>
          <w:sz w:val="24"/>
          <w:szCs w:val="24"/>
          <w:lang w:eastAsia="zh-CN" w:bidi="ar-SA"/>
        </w:rPr>
        <w:t>Gastroenterology</w:t>
      </w:r>
      <w:r w:rsidRPr="00CD758A">
        <w:rPr>
          <w:rFonts w:ascii="Book Antiqua" w:eastAsia="宋体" w:hAnsi="Book Antiqua" w:cs="宋体"/>
          <w:color w:val="000000"/>
          <w:sz w:val="24"/>
          <w:szCs w:val="24"/>
          <w:lang w:eastAsia="zh-CN" w:bidi="ar-SA"/>
        </w:rPr>
        <w:t> 2002; </w:t>
      </w:r>
      <w:r w:rsidRPr="00CD758A">
        <w:rPr>
          <w:rFonts w:ascii="Book Antiqua" w:eastAsia="宋体" w:hAnsi="Book Antiqua" w:cs="宋体"/>
          <w:b/>
          <w:bCs/>
          <w:color w:val="000000"/>
          <w:sz w:val="24"/>
          <w:szCs w:val="24"/>
          <w:lang w:eastAsia="zh-CN" w:bidi="ar-SA"/>
        </w:rPr>
        <w:t>123</w:t>
      </w:r>
      <w:r w:rsidRPr="00CD758A">
        <w:rPr>
          <w:rFonts w:ascii="Book Antiqua" w:eastAsia="宋体" w:hAnsi="Book Antiqua" w:cs="宋体"/>
          <w:color w:val="000000"/>
          <w:sz w:val="24"/>
          <w:szCs w:val="24"/>
          <w:lang w:eastAsia="zh-CN" w:bidi="ar-SA"/>
        </w:rPr>
        <w:t>: 1052-1060 [PMID: 12360467]</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25 </w:t>
      </w:r>
      <w:r w:rsidRPr="00CD758A">
        <w:rPr>
          <w:rFonts w:ascii="Book Antiqua" w:eastAsia="宋体" w:hAnsi="Book Antiqua" w:cs="宋体"/>
          <w:b/>
          <w:bCs/>
          <w:color w:val="000000"/>
          <w:sz w:val="24"/>
          <w:szCs w:val="24"/>
          <w:lang w:eastAsia="zh-CN" w:bidi="ar-SA"/>
        </w:rPr>
        <w:t>Terris B</w:t>
      </w:r>
      <w:r w:rsidRPr="00CD758A">
        <w:rPr>
          <w:rFonts w:ascii="Book Antiqua" w:eastAsia="宋体" w:hAnsi="Book Antiqua" w:cs="宋体"/>
          <w:color w:val="000000"/>
          <w:sz w:val="24"/>
          <w:szCs w:val="24"/>
          <w:lang w:eastAsia="zh-CN" w:bidi="ar-SA"/>
        </w:rPr>
        <w:t>, Dubois S, Buisine MP, Sauvanet A, Ruszniewski P, Aubert JP, Porchet N, Couvelard A, Degott C, Fléjou JF. Mucin gene expression in intraductal papillary-mucinous pancreatic tumours and related lesions. </w:t>
      </w:r>
      <w:r w:rsidRPr="00CD758A">
        <w:rPr>
          <w:rFonts w:ascii="Book Antiqua" w:eastAsia="宋体" w:hAnsi="Book Antiqua" w:cs="宋体"/>
          <w:i/>
          <w:iCs/>
          <w:color w:val="000000"/>
          <w:sz w:val="24"/>
          <w:szCs w:val="24"/>
          <w:lang w:eastAsia="zh-CN" w:bidi="ar-SA"/>
        </w:rPr>
        <w:t>J Pathol</w:t>
      </w:r>
      <w:r w:rsidRPr="00CD758A">
        <w:rPr>
          <w:rFonts w:ascii="Book Antiqua" w:eastAsia="宋体" w:hAnsi="Book Antiqua" w:cs="宋体"/>
          <w:color w:val="000000"/>
          <w:sz w:val="24"/>
          <w:szCs w:val="24"/>
          <w:lang w:eastAsia="zh-CN" w:bidi="ar-SA"/>
        </w:rPr>
        <w:t> 2002; </w:t>
      </w:r>
      <w:r w:rsidRPr="00CD758A">
        <w:rPr>
          <w:rFonts w:ascii="Book Antiqua" w:eastAsia="宋体" w:hAnsi="Book Antiqua" w:cs="宋体"/>
          <w:b/>
          <w:bCs/>
          <w:color w:val="000000"/>
          <w:sz w:val="24"/>
          <w:szCs w:val="24"/>
          <w:lang w:eastAsia="zh-CN" w:bidi="ar-SA"/>
        </w:rPr>
        <w:t>197</w:t>
      </w:r>
      <w:r w:rsidRPr="00CD758A">
        <w:rPr>
          <w:rFonts w:ascii="Book Antiqua" w:eastAsia="宋体" w:hAnsi="Book Antiqua" w:cs="宋体"/>
          <w:color w:val="000000"/>
          <w:sz w:val="24"/>
          <w:szCs w:val="24"/>
          <w:lang w:eastAsia="zh-CN" w:bidi="ar-SA"/>
        </w:rPr>
        <w:t>: 632-637 [PMID: 12210083 DOI: 10.1002/path.1146]</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26 </w:t>
      </w:r>
      <w:r w:rsidRPr="00CD758A">
        <w:rPr>
          <w:rFonts w:ascii="Book Antiqua" w:eastAsia="宋体" w:hAnsi="Book Antiqua" w:cs="宋体"/>
          <w:b/>
          <w:bCs/>
          <w:color w:val="000000"/>
          <w:sz w:val="24"/>
          <w:szCs w:val="24"/>
          <w:lang w:eastAsia="zh-CN" w:bidi="ar-SA"/>
        </w:rPr>
        <w:t>Kanno A</w:t>
      </w:r>
      <w:r w:rsidRPr="00CD758A">
        <w:rPr>
          <w:rFonts w:ascii="Book Antiqua" w:eastAsia="宋体" w:hAnsi="Book Antiqua" w:cs="宋体"/>
          <w:color w:val="000000"/>
          <w:sz w:val="24"/>
          <w:szCs w:val="24"/>
          <w:lang w:eastAsia="zh-CN" w:bidi="ar-SA"/>
        </w:rPr>
        <w:t>, Satoh K, Kimura K, Hirota M, Umino J, Masamune A, Satoh A, Asakura T, Egawa S, Sunamura M, Endoh M, Shimosegawa T. The expression of MUC4 and MUC5AC is related to the biologic malignancy of intraductal papillary mucinous neoplasms of the pancreas. </w:t>
      </w:r>
      <w:r w:rsidRPr="00CD758A">
        <w:rPr>
          <w:rFonts w:ascii="Book Antiqua" w:eastAsia="宋体" w:hAnsi="Book Antiqua" w:cs="宋体"/>
          <w:i/>
          <w:iCs/>
          <w:color w:val="000000"/>
          <w:sz w:val="24"/>
          <w:szCs w:val="24"/>
          <w:lang w:eastAsia="zh-CN" w:bidi="ar-SA"/>
        </w:rPr>
        <w:t>Pancreas</w:t>
      </w:r>
      <w:r w:rsidRPr="00CD758A">
        <w:rPr>
          <w:rFonts w:ascii="Book Antiqua" w:eastAsia="宋体" w:hAnsi="Book Antiqua" w:cs="宋体"/>
          <w:color w:val="000000"/>
          <w:sz w:val="24"/>
          <w:szCs w:val="24"/>
          <w:lang w:eastAsia="zh-CN" w:bidi="ar-SA"/>
        </w:rPr>
        <w:t> 2006; </w:t>
      </w:r>
      <w:r w:rsidRPr="00CD758A">
        <w:rPr>
          <w:rFonts w:ascii="Book Antiqua" w:eastAsia="宋体" w:hAnsi="Book Antiqua" w:cs="宋体"/>
          <w:b/>
          <w:bCs/>
          <w:color w:val="000000"/>
          <w:sz w:val="24"/>
          <w:szCs w:val="24"/>
          <w:lang w:eastAsia="zh-CN" w:bidi="ar-SA"/>
        </w:rPr>
        <w:t>33</w:t>
      </w:r>
      <w:r w:rsidRPr="00CD758A">
        <w:rPr>
          <w:rFonts w:ascii="Book Antiqua" w:eastAsia="宋体" w:hAnsi="Book Antiqua" w:cs="宋体"/>
          <w:color w:val="000000"/>
          <w:sz w:val="24"/>
          <w:szCs w:val="24"/>
          <w:lang w:eastAsia="zh-CN" w:bidi="ar-SA"/>
        </w:rPr>
        <w:t>: 391-396 [PMID: 17079945 DOI: 10.1097/01.mpa.0000236742.92606.c1]</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27 </w:t>
      </w:r>
      <w:r w:rsidRPr="00CD758A">
        <w:rPr>
          <w:rFonts w:ascii="Book Antiqua" w:eastAsia="宋体" w:hAnsi="Book Antiqua" w:cs="宋体"/>
          <w:b/>
          <w:bCs/>
          <w:color w:val="000000"/>
          <w:sz w:val="24"/>
          <w:szCs w:val="24"/>
          <w:lang w:eastAsia="zh-CN" w:bidi="ar-SA"/>
        </w:rPr>
        <w:t>Giorgadze TA</w:t>
      </w:r>
      <w:r w:rsidRPr="00CD758A">
        <w:rPr>
          <w:rFonts w:ascii="Book Antiqua" w:eastAsia="宋体" w:hAnsi="Book Antiqua" w:cs="宋体"/>
          <w:color w:val="000000"/>
          <w:sz w:val="24"/>
          <w:szCs w:val="24"/>
          <w:lang w:eastAsia="zh-CN" w:bidi="ar-SA"/>
        </w:rPr>
        <w:t xml:space="preserve">, Peterman H, Baloch ZW, Furth EE, Pasha T, Shiina N, Zhang PJ, Gupta PK. Diagnostic utility of mucin profile in fine-needle </w:t>
      </w:r>
      <w:r w:rsidRPr="00CD758A">
        <w:rPr>
          <w:rFonts w:ascii="Book Antiqua" w:eastAsia="宋体" w:hAnsi="Book Antiqua" w:cs="宋体"/>
          <w:color w:val="000000"/>
          <w:sz w:val="24"/>
          <w:szCs w:val="24"/>
          <w:lang w:eastAsia="zh-CN" w:bidi="ar-SA"/>
        </w:rPr>
        <w:lastRenderedPageBreak/>
        <w:t>aspiration specimens of the pancreas: an immunohistochemical study with surgical pathology correlation. </w:t>
      </w:r>
      <w:r w:rsidRPr="00CD758A">
        <w:rPr>
          <w:rFonts w:ascii="Book Antiqua" w:eastAsia="宋体" w:hAnsi="Book Antiqua" w:cs="宋体"/>
          <w:i/>
          <w:iCs/>
          <w:color w:val="000000"/>
          <w:sz w:val="24"/>
          <w:szCs w:val="24"/>
          <w:lang w:eastAsia="zh-CN" w:bidi="ar-SA"/>
        </w:rPr>
        <w:t>Cancer</w:t>
      </w:r>
      <w:r w:rsidRPr="00CD758A">
        <w:rPr>
          <w:rFonts w:ascii="Book Antiqua" w:eastAsia="宋体" w:hAnsi="Book Antiqua" w:cs="宋体"/>
          <w:color w:val="000000"/>
          <w:sz w:val="24"/>
          <w:szCs w:val="24"/>
          <w:lang w:eastAsia="zh-CN" w:bidi="ar-SA"/>
        </w:rPr>
        <w:t> 2006; </w:t>
      </w:r>
      <w:r w:rsidRPr="00CD758A">
        <w:rPr>
          <w:rFonts w:ascii="Book Antiqua" w:eastAsia="宋体" w:hAnsi="Book Antiqua" w:cs="宋体"/>
          <w:b/>
          <w:bCs/>
          <w:color w:val="000000"/>
          <w:sz w:val="24"/>
          <w:szCs w:val="24"/>
          <w:lang w:eastAsia="zh-CN" w:bidi="ar-SA"/>
        </w:rPr>
        <w:t>108</w:t>
      </w:r>
      <w:r w:rsidRPr="00CD758A">
        <w:rPr>
          <w:rFonts w:ascii="Book Antiqua" w:eastAsia="宋体" w:hAnsi="Book Antiqua" w:cs="宋体"/>
          <w:color w:val="000000"/>
          <w:sz w:val="24"/>
          <w:szCs w:val="24"/>
          <w:lang w:eastAsia="zh-CN" w:bidi="ar-SA"/>
        </w:rPr>
        <w:t>: 186-197 [PMID: 16628655 DOI: 10.1002/cncr.21913]</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28 </w:t>
      </w:r>
      <w:r w:rsidRPr="00CD758A">
        <w:rPr>
          <w:rFonts w:ascii="Book Antiqua" w:eastAsia="宋体" w:hAnsi="Book Antiqua" w:cs="宋体"/>
          <w:b/>
          <w:bCs/>
          <w:color w:val="000000"/>
          <w:sz w:val="24"/>
          <w:szCs w:val="24"/>
          <w:lang w:eastAsia="zh-CN" w:bidi="ar-SA"/>
        </w:rPr>
        <w:t>Westgaard A</w:t>
      </w:r>
      <w:r w:rsidRPr="00CD758A">
        <w:rPr>
          <w:rFonts w:ascii="Book Antiqua" w:eastAsia="宋体" w:hAnsi="Book Antiqua" w:cs="宋体"/>
          <w:color w:val="000000"/>
          <w:sz w:val="24"/>
          <w:szCs w:val="24"/>
          <w:lang w:eastAsia="zh-CN" w:bidi="ar-SA"/>
        </w:rPr>
        <w:t>, Schjølberg AR, Cvancarova M, Eide TJ, Clausen OP, Gladhaug IP. Differentiation markers in pancreatic head adenocarcinomas: MUC1 and MUC4 expression indicates poor prognosis in pancreatobiliary differentiated tumours. </w:t>
      </w:r>
      <w:r w:rsidRPr="00CD758A">
        <w:rPr>
          <w:rFonts w:ascii="Book Antiqua" w:eastAsia="宋体" w:hAnsi="Book Antiqua" w:cs="宋体"/>
          <w:i/>
          <w:iCs/>
          <w:color w:val="000000"/>
          <w:sz w:val="24"/>
          <w:szCs w:val="24"/>
          <w:lang w:eastAsia="zh-CN" w:bidi="ar-SA"/>
        </w:rPr>
        <w:t>Histopathology</w:t>
      </w:r>
      <w:r w:rsidRPr="00CD758A">
        <w:rPr>
          <w:rFonts w:ascii="Book Antiqua" w:eastAsia="宋体" w:hAnsi="Book Antiqua" w:cs="宋体"/>
          <w:color w:val="000000"/>
          <w:sz w:val="24"/>
          <w:szCs w:val="24"/>
          <w:lang w:eastAsia="zh-CN" w:bidi="ar-SA"/>
        </w:rPr>
        <w:t> 2009; </w:t>
      </w:r>
      <w:r w:rsidRPr="00CD758A">
        <w:rPr>
          <w:rFonts w:ascii="Book Antiqua" w:eastAsia="宋体" w:hAnsi="Book Antiqua" w:cs="宋体"/>
          <w:b/>
          <w:bCs/>
          <w:color w:val="000000"/>
          <w:sz w:val="24"/>
          <w:szCs w:val="24"/>
          <w:lang w:eastAsia="zh-CN" w:bidi="ar-SA"/>
        </w:rPr>
        <w:t>54</w:t>
      </w:r>
      <w:r w:rsidRPr="00CD758A">
        <w:rPr>
          <w:rFonts w:ascii="Book Antiqua" w:eastAsia="宋体" w:hAnsi="Book Antiqua" w:cs="宋体"/>
          <w:color w:val="000000"/>
          <w:sz w:val="24"/>
          <w:szCs w:val="24"/>
          <w:lang w:eastAsia="zh-CN" w:bidi="ar-SA"/>
        </w:rPr>
        <w:t>: 337-347 [PMID: 19236510 DOI: 10.1111/j.1365-2559.2009.03227.x]</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29 </w:t>
      </w:r>
      <w:r w:rsidRPr="00CD758A">
        <w:rPr>
          <w:rFonts w:ascii="Book Antiqua" w:eastAsia="宋体" w:hAnsi="Book Antiqua" w:cs="宋体"/>
          <w:b/>
          <w:bCs/>
          <w:color w:val="000000"/>
          <w:sz w:val="24"/>
          <w:szCs w:val="24"/>
          <w:lang w:eastAsia="zh-CN" w:bidi="ar-SA"/>
        </w:rPr>
        <w:t>Gonzalez Obeso E</w:t>
      </w:r>
      <w:r w:rsidRPr="00CD758A">
        <w:rPr>
          <w:rFonts w:ascii="Book Antiqua" w:eastAsia="宋体" w:hAnsi="Book Antiqua" w:cs="宋体"/>
          <w:color w:val="000000"/>
          <w:sz w:val="24"/>
          <w:szCs w:val="24"/>
          <w:lang w:eastAsia="zh-CN" w:bidi="ar-SA"/>
        </w:rPr>
        <w:t>, Murphy E, Brugge W, Deshpande V. Pseudocyst of the pancreas: the role of cytology and special stains for mucin. </w:t>
      </w:r>
      <w:r w:rsidRPr="00CD758A">
        <w:rPr>
          <w:rFonts w:ascii="Book Antiqua" w:eastAsia="宋体" w:hAnsi="Book Antiqua" w:cs="宋体"/>
          <w:i/>
          <w:iCs/>
          <w:color w:val="000000"/>
          <w:sz w:val="24"/>
          <w:szCs w:val="24"/>
          <w:lang w:eastAsia="zh-CN" w:bidi="ar-SA"/>
        </w:rPr>
        <w:t>Cancer</w:t>
      </w:r>
      <w:r w:rsidRPr="00CD758A">
        <w:rPr>
          <w:rFonts w:ascii="Book Antiqua" w:eastAsia="宋体" w:hAnsi="Book Antiqua" w:cs="宋体"/>
          <w:color w:val="000000"/>
          <w:sz w:val="24"/>
          <w:szCs w:val="24"/>
          <w:lang w:eastAsia="zh-CN" w:bidi="ar-SA"/>
        </w:rPr>
        <w:t> 2009; </w:t>
      </w:r>
      <w:r w:rsidRPr="00CD758A">
        <w:rPr>
          <w:rFonts w:ascii="Book Antiqua" w:eastAsia="宋体" w:hAnsi="Book Antiqua" w:cs="宋体"/>
          <w:b/>
          <w:bCs/>
          <w:color w:val="000000"/>
          <w:sz w:val="24"/>
          <w:szCs w:val="24"/>
          <w:lang w:eastAsia="zh-CN" w:bidi="ar-SA"/>
        </w:rPr>
        <w:t>117</w:t>
      </w:r>
      <w:r w:rsidRPr="00CD758A">
        <w:rPr>
          <w:rFonts w:ascii="Book Antiqua" w:eastAsia="宋体" w:hAnsi="Book Antiqua" w:cs="宋体"/>
          <w:color w:val="000000"/>
          <w:sz w:val="24"/>
          <w:szCs w:val="24"/>
          <w:lang w:eastAsia="zh-CN" w:bidi="ar-SA"/>
        </w:rPr>
        <w:t>: 101-107 [PMID: 19365837 DOI: 10.1002/cncy.20000]</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30 </w:t>
      </w:r>
      <w:r w:rsidRPr="00CD758A">
        <w:rPr>
          <w:rFonts w:ascii="Book Antiqua" w:eastAsia="宋体" w:hAnsi="Book Antiqua" w:cs="宋体"/>
          <w:b/>
          <w:bCs/>
          <w:color w:val="000000"/>
          <w:sz w:val="24"/>
          <w:szCs w:val="24"/>
          <w:lang w:eastAsia="zh-CN" w:bidi="ar-SA"/>
        </w:rPr>
        <w:t>Streppel MM</w:t>
      </w:r>
      <w:r w:rsidRPr="00CD758A">
        <w:rPr>
          <w:rFonts w:ascii="Book Antiqua" w:eastAsia="宋体" w:hAnsi="Book Antiqua" w:cs="宋体"/>
          <w:color w:val="000000"/>
          <w:sz w:val="24"/>
          <w:szCs w:val="24"/>
          <w:lang w:eastAsia="zh-CN" w:bidi="ar-SA"/>
        </w:rPr>
        <w:t>, Vincent A, Mukherjee R, Campbell NR, Chen SH, Konstantopoulos K, Goggins MG, Van Seuningen I, Maitra A, Montgomery EA. Mucin 16 (cancer antigen 125) expression in human tissues and cell lines and correlation with clinical outcome in adenocarcinomas of the pancreas, esophagus, stomach, and colon. </w:t>
      </w:r>
      <w:r w:rsidRPr="00CD758A">
        <w:rPr>
          <w:rFonts w:ascii="Book Antiqua" w:eastAsia="宋体" w:hAnsi="Book Antiqua" w:cs="宋体"/>
          <w:i/>
          <w:iCs/>
          <w:color w:val="000000"/>
          <w:sz w:val="24"/>
          <w:szCs w:val="24"/>
          <w:lang w:eastAsia="zh-CN" w:bidi="ar-SA"/>
        </w:rPr>
        <w:t>Hum Pathol</w:t>
      </w:r>
      <w:r w:rsidRPr="00CD758A">
        <w:rPr>
          <w:rFonts w:ascii="Book Antiqua" w:eastAsia="宋体" w:hAnsi="Book Antiqua" w:cs="宋体"/>
          <w:color w:val="000000"/>
          <w:sz w:val="24"/>
          <w:szCs w:val="24"/>
          <w:lang w:eastAsia="zh-CN" w:bidi="ar-SA"/>
        </w:rPr>
        <w:t> 2012; </w:t>
      </w:r>
      <w:r w:rsidRPr="00CD758A">
        <w:rPr>
          <w:rFonts w:ascii="Book Antiqua" w:eastAsia="宋体" w:hAnsi="Book Antiqua" w:cs="宋体"/>
          <w:b/>
          <w:bCs/>
          <w:color w:val="000000"/>
          <w:sz w:val="24"/>
          <w:szCs w:val="24"/>
          <w:lang w:eastAsia="zh-CN" w:bidi="ar-SA"/>
        </w:rPr>
        <w:t>43</w:t>
      </w:r>
      <w:r w:rsidRPr="00CD758A">
        <w:rPr>
          <w:rFonts w:ascii="Book Antiqua" w:eastAsia="宋体" w:hAnsi="Book Antiqua" w:cs="宋体"/>
          <w:color w:val="000000"/>
          <w:sz w:val="24"/>
          <w:szCs w:val="24"/>
          <w:lang w:eastAsia="zh-CN" w:bidi="ar-SA"/>
        </w:rPr>
        <w:t>: 1755-1763 [PMID: 22542127 DOI: 10.1016/j.humpath.2012.01.005]</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31 </w:t>
      </w:r>
      <w:r w:rsidRPr="00CD758A">
        <w:rPr>
          <w:rFonts w:ascii="Book Antiqua" w:eastAsia="宋体" w:hAnsi="Book Antiqua" w:cs="宋体"/>
          <w:b/>
          <w:bCs/>
          <w:color w:val="000000"/>
          <w:sz w:val="24"/>
          <w:szCs w:val="24"/>
          <w:lang w:eastAsia="zh-CN" w:bidi="ar-SA"/>
        </w:rPr>
        <w:t>Kitazono I</w:t>
      </w:r>
      <w:r w:rsidRPr="00CD758A">
        <w:rPr>
          <w:rFonts w:ascii="Book Antiqua" w:eastAsia="宋体" w:hAnsi="Book Antiqua" w:cs="宋体"/>
          <w:color w:val="000000"/>
          <w:sz w:val="24"/>
          <w:szCs w:val="24"/>
          <w:lang w:eastAsia="zh-CN" w:bidi="ar-SA"/>
        </w:rPr>
        <w:t>, Higashi M, Kitamoto S, Yokoyama S, Horinouchi M, Osako M, Shimizu T, Tabata M, Batra SK, Goto M, Yonezawa S. Expression of MUC4 mucin is observed mainly in the intestinal type of intraductal papillary mucinous neoplasm of the pancreas. </w:t>
      </w:r>
      <w:r w:rsidRPr="00CD758A">
        <w:rPr>
          <w:rFonts w:ascii="Book Antiqua" w:eastAsia="宋体" w:hAnsi="Book Antiqua" w:cs="宋体"/>
          <w:i/>
          <w:iCs/>
          <w:color w:val="000000"/>
          <w:sz w:val="24"/>
          <w:szCs w:val="24"/>
          <w:lang w:eastAsia="zh-CN" w:bidi="ar-SA"/>
        </w:rPr>
        <w:t>Pancreas</w:t>
      </w:r>
      <w:r w:rsidRPr="00CD758A">
        <w:rPr>
          <w:rFonts w:ascii="Book Antiqua" w:eastAsia="宋体" w:hAnsi="Book Antiqua" w:cs="宋体"/>
          <w:color w:val="000000"/>
          <w:sz w:val="24"/>
          <w:szCs w:val="24"/>
          <w:lang w:eastAsia="zh-CN" w:bidi="ar-SA"/>
        </w:rPr>
        <w:t> 2013; </w:t>
      </w:r>
      <w:r w:rsidRPr="00CD758A">
        <w:rPr>
          <w:rFonts w:ascii="Book Antiqua" w:eastAsia="宋体" w:hAnsi="Book Antiqua" w:cs="宋体"/>
          <w:b/>
          <w:bCs/>
          <w:color w:val="000000"/>
          <w:sz w:val="24"/>
          <w:szCs w:val="24"/>
          <w:lang w:eastAsia="zh-CN" w:bidi="ar-SA"/>
        </w:rPr>
        <w:t>42</w:t>
      </w:r>
      <w:r w:rsidRPr="00CD758A">
        <w:rPr>
          <w:rFonts w:ascii="Book Antiqua" w:eastAsia="宋体" w:hAnsi="Book Antiqua" w:cs="宋体"/>
          <w:color w:val="000000"/>
          <w:sz w:val="24"/>
          <w:szCs w:val="24"/>
          <w:lang w:eastAsia="zh-CN" w:bidi="ar-SA"/>
        </w:rPr>
        <w:t>: 1120-1128 [PMID: 23921963 DOI: 10.1097/MPA.0b013e3182965915]</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32 </w:t>
      </w:r>
      <w:r w:rsidRPr="00CD758A">
        <w:rPr>
          <w:rFonts w:ascii="Book Antiqua" w:eastAsia="宋体" w:hAnsi="Book Antiqua" w:cs="宋体"/>
          <w:b/>
          <w:bCs/>
          <w:color w:val="000000"/>
          <w:sz w:val="24"/>
          <w:szCs w:val="24"/>
          <w:lang w:eastAsia="zh-CN" w:bidi="ar-SA"/>
        </w:rPr>
        <w:t>Terada T</w:t>
      </w:r>
      <w:r w:rsidRPr="00CD758A">
        <w:rPr>
          <w:rFonts w:ascii="Book Antiqua" w:eastAsia="宋体" w:hAnsi="Book Antiqua" w:cs="宋体"/>
          <w:color w:val="000000"/>
          <w:sz w:val="24"/>
          <w:szCs w:val="24"/>
          <w:lang w:eastAsia="zh-CN" w:bidi="ar-SA"/>
        </w:rPr>
        <w:t>, Nakanuma Y. Expression of mucin carbohydrate antigens (T, Tn and sialyl Tn) and MUC-1 gene product in intraductal papillary-mucinous neoplasm of the pancreas. </w:t>
      </w:r>
      <w:r w:rsidRPr="00CD758A">
        <w:rPr>
          <w:rFonts w:ascii="Book Antiqua" w:eastAsia="宋体" w:hAnsi="Book Antiqua" w:cs="宋体"/>
          <w:i/>
          <w:iCs/>
          <w:color w:val="000000"/>
          <w:sz w:val="24"/>
          <w:szCs w:val="24"/>
          <w:lang w:eastAsia="zh-CN" w:bidi="ar-SA"/>
        </w:rPr>
        <w:t>Am J Clin Pathol</w:t>
      </w:r>
      <w:r w:rsidRPr="00CD758A">
        <w:rPr>
          <w:rFonts w:ascii="Book Antiqua" w:eastAsia="宋体" w:hAnsi="Book Antiqua" w:cs="宋体"/>
          <w:color w:val="000000"/>
          <w:sz w:val="24"/>
          <w:szCs w:val="24"/>
          <w:lang w:eastAsia="zh-CN" w:bidi="ar-SA"/>
        </w:rPr>
        <w:t> 1996; </w:t>
      </w:r>
      <w:r w:rsidRPr="00CD758A">
        <w:rPr>
          <w:rFonts w:ascii="Book Antiqua" w:eastAsia="宋体" w:hAnsi="Book Antiqua" w:cs="宋体"/>
          <w:b/>
          <w:bCs/>
          <w:color w:val="000000"/>
          <w:sz w:val="24"/>
          <w:szCs w:val="24"/>
          <w:lang w:eastAsia="zh-CN" w:bidi="ar-SA"/>
        </w:rPr>
        <w:t>105</w:t>
      </w:r>
      <w:r w:rsidRPr="00CD758A">
        <w:rPr>
          <w:rFonts w:ascii="Book Antiqua" w:eastAsia="宋体" w:hAnsi="Book Antiqua" w:cs="宋体"/>
          <w:color w:val="000000"/>
          <w:sz w:val="24"/>
          <w:szCs w:val="24"/>
          <w:lang w:eastAsia="zh-CN" w:bidi="ar-SA"/>
        </w:rPr>
        <w:t>: 613-620 [PMID: 8623771]</w:t>
      </w:r>
    </w:p>
    <w:p w:rsidR="00CD758A" w:rsidRPr="00CD758A" w:rsidRDefault="00CD758A" w:rsidP="00CD758A">
      <w:pPr>
        <w:bidi w:val="0"/>
        <w:spacing w:after="0" w:line="360" w:lineRule="auto"/>
        <w:jc w:val="both"/>
        <w:rPr>
          <w:rFonts w:ascii="Book Antiqua" w:eastAsia="宋体" w:hAnsi="Book Antiqua" w:cs="宋体"/>
          <w:color w:val="000000"/>
          <w:sz w:val="24"/>
          <w:szCs w:val="24"/>
          <w:lang w:eastAsia="zh-CN" w:bidi="ar-SA"/>
        </w:rPr>
      </w:pPr>
      <w:r w:rsidRPr="00CD758A">
        <w:rPr>
          <w:rFonts w:ascii="Book Antiqua" w:eastAsia="宋体" w:hAnsi="Book Antiqua" w:cs="宋体"/>
          <w:color w:val="000000"/>
          <w:sz w:val="24"/>
          <w:szCs w:val="24"/>
          <w:lang w:eastAsia="zh-CN" w:bidi="ar-SA"/>
        </w:rPr>
        <w:t>33 </w:t>
      </w:r>
      <w:r w:rsidRPr="00CD758A">
        <w:rPr>
          <w:rFonts w:ascii="Book Antiqua" w:eastAsia="宋体" w:hAnsi="Book Antiqua" w:cs="宋体"/>
          <w:b/>
          <w:bCs/>
          <w:color w:val="000000"/>
          <w:sz w:val="24"/>
          <w:szCs w:val="24"/>
          <w:lang w:eastAsia="zh-CN" w:bidi="ar-SA"/>
        </w:rPr>
        <w:t>Maker AV</w:t>
      </w:r>
      <w:r w:rsidRPr="00CD758A">
        <w:rPr>
          <w:rFonts w:ascii="Book Antiqua" w:eastAsia="宋体" w:hAnsi="Book Antiqua" w:cs="宋体"/>
          <w:color w:val="000000"/>
          <w:sz w:val="24"/>
          <w:szCs w:val="24"/>
          <w:lang w:eastAsia="zh-CN" w:bidi="ar-SA"/>
        </w:rPr>
        <w:t>, Katabi N, Gonen M, DeMatteo RP, D'Angelica MI, Fong Y, Jarnagin WR, Brennan MF, Allen PJ. Pancreatic cyst fluid and serum mucin levels predict dysplasia in intraductal papillary mucinous neoplasms of the pancreas. </w:t>
      </w:r>
      <w:r w:rsidRPr="00CD758A">
        <w:rPr>
          <w:rFonts w:ascii="Book Antiqua" w:eastAsia="宋体" w:hAnsi="Book Antiqua" w:cs="宋体"/>
          <w:i/>
          <w:iCs/>
          <w:color w:val="000000"/>
          <w:sz w:val="24"/>
          <w:szCs w:val="24"/>
          <w:lang w:eastAsia="zh-CN" w:bidi="ar-SA"/>
        </w:rPr>
        <w:t>Ann Surg Oncol</w:t>
      </w:r>
      <w:r w:rsidRPr="00CD758A">
        <w:rPr>
          <w:rFonts w:ascii="Book Antiqua" w:eastAsia="宋体" w:hAnsi="Book Antiqua" w:cs="宋体"/>
          <w:color w:val="000000"/>
          <w:sz w:val="24"/>
          <w:szCs w:val="24"/>
          <w:lang w:eastAsia="zh-CN" w:bidi="ar-SA"/>
        </w:rPr>
        <w:t> 2011; </w:t>
      </w:r>
      <w:r w:rsidRPr="00CD758A">
        <w:rPr>
          <w:rFonts w:ascii="Book Antiqua" w:eastAsia="宋体" w:hAnsi="Book Antiqua" w:cs="宋体"/>
          <w:b/>
          <w:bCs/>
          <w:color w:val="000000"/>
          <w:sz w:val="24"/>
          <w:szCs w:val="24"/>
          <w:lang w:eastAsia="zh-CN" w:bidi="ar-SA"/>
        </w:rPr>
        <w:t>18</w:t>
      </w:r>
      <w:r w:rsidRPr="00CD758A">
        <w:rPr>
          <w:rFonts w:ascii="Book Antiqua" w:eastAsia="宋体" w:hAnsi="Book Antiqua" w:cs="宋体"/>
          <w:color w:val="000000"/>
          <w:sz w:val="24"/>
          <w:szCs w:val="24"/>
          <w:lang w:eastAsia="zh-CN" w:bidi="ar-SA"/>
        </w:rPr>
        <w:t>: 199-206 [PMID: 20717734 DOI: 10.1245/s10434-010-1225-7]</w:t>
      </w:r>
    </w:p>
    <w:p w:rsidR="004F0B7B" w:rsidRDefault="004F0B7B" w:rsidP="00684B22">
      <w:pPr>
        <w:bidi w:val="0"/>
        <w:spacing w:after="0" w:line="360" w:lineRule="auto"/>
        <w:jc w:val="both"/>
        <w:rPr>
          <w:rFonts w:ascii="Book Antiqua" w:hAnsi="Book Antiqua" w:cstheme="majorBidi"/>
          <w:b/>
          <w:bCs/>
          <w:sz w:val="24"/>
          <w:szCs w:val="24"/>
          <w:lang w:eastAsia="zh-CN"/>
        </w:rPr>
      </w:pPr>
    </w:p>
    <w:p w:rsidR="00492CD8" w:rsidRDefault="00892281" w:rsidP="00055AC4">
      <w:pPr>
        <w:wordWrap w:val="0"/>
        <w:bidi w:val="0"/>
        <w:spacing w:after="0" w:line="360" w:lineRule="auto"/>
        <w:jc w:val="right"/>
        <w:rPr>
          <w:rFonts w:ascii="Verdana" w:hAnsi="Verdana"/>
          <w:color w:val="000000"/>
          <w:sz w:val="17"/>
          <w:szCs w:val="17"/>
          <w:shd w:val="clear" w:color="auto" w:fill="FFFFFF"/>
          <w:lang w:eastAsia="zh-CN"/>
        </w:rPr>
      </w:pPr>
      <w:r w:rsidRPr="00055AC4">
        <w:rPr>
          <w:rStyle w:val="Strong"/>
          <w:rFonts w:ascii="Book Antiqua" w:hAnsi="Book Antiqua" w:cs="Arial"/>
          <w:bCs w:val="0"/>
          <w:noProof/>
          <w:color w:val="000000"/>
          <w:sz w:val="24"/>
          <w:szCs w:val="24"/>
        </w:rPr>
        <w:t>P-Reviewer</w:t>
      </w:r>
      <w:r w:rsidRPr="00055AC4">
        <w:rPr>
          <w:rStyle w:val="Strong"/>
          <w:rFonts w:ascii="Book Antiqua" w:eastAsia="宋体" w:hAnsi="Book Antiqua" w:cs="Arial"/>
          <w:bCs w:val="0"/>
          <w:noProof/>
          <w:color w:val="000000"/>
          <w:sz w:val="24"/>
          <w:szCs w:val="24"/>
          <w:lang w:eastAsia="zh-CN"/>
        </w:rPr>
        <w:t>:</w:t>
      </w:r>
      <w:r w:rsidR="00492CD8" w:rsidRPr="00492CD8">
        <w:rPr>
          <w:rFonts w:ascii="Book Antiqua" w:hAnsi="Book Antiqua"/>
          <w:bCs/>
          <w:color w:val="000000"/>
          <w:sz w:val="24"/>
          <w:szCs w:val="24"/>
          <w:lang w:eastAsia="zh-CN"/>
        </w:rPr>
        <w:t xml:space="preserve"> </w:t>
      </w:r>
      <w:r w:rsidR="00492CD8">
        <w:rPr>
          <w:rFonts w:ascii="Book Antiqua" w:hAnsi="Book Antiqua"/>
          <w:bCs/>
          <w:color w:val="000000"/>
          <w:sz w:val="24"/>
          <w:szCs w:val="24"/>
          <w:lang w:eastAsia="zh-CN"/>
        </w:rPr>
        <w:t>Kleeff</w:t>
      </w:r>
      <w:r w:rsidR="00492CD8" w:rsidRPr="00492CD8">
        <w:rPr>
          <w:rFonts w:ascii="Book Antiqua" w:hAnsi="Book Antiqua"/>
          <w:bCs/>
          <w:color w:val="000000"/>
          <w:sz w:val="24"/>
          <w:szCs w:val="24"/>
          <w:lang w:eastAsia="zh-CN"/>
        </w:rPr>
        <w:t xml:space="preserve"> J</w:t>
      </w:r>
      <w:r w:rsidR="00492CD8" w:rsidRPr="00492CD8">
        <w:rPr>
          <w:rFonts w:ascii="Book Antiqua" w:hAnsi="Book Antiqua" w:hint="eastAsia"/>
          <w:bCs/>
          <w:color w:val="000000"/>
          <w:sz w:val="24"/>
          <w:szCs w:val="24"/>
          <w:lang w:eastAsia="zh-CN"/>
        </w:rPr>
        <w:t xml:space="preserve">, </w:t>
      </w:r>
      <w:r w:rsidR="00492CD8" w:rsidRPr="00492CD8">
        <w:rPr>
          <w:rFonts w:ascii="Book Antiqua" w:hAnsi="Book Antiqua"/>
          <w:bCs/>
          <w:color w:val="000000"/>
          <w:sz w:val="24"/>
          <w:szCs w:val="24"/>
          <w:lang w:eastAsia="zh-CN"/>
        </w:rPr>
        <w:t>Luchini</w:t>
      </w:r>
      <w:r w:rsidR="00492CD8" w:rsidRPr="00492CD8">
        <w:rPr>
          <w:rFonts w:ascii="Book Antiqua" w:hAnsi="Book Antiqua" w:hint="eastAsia"/>
          <w:bCs/>
          <w:color w:val="000000"/>
          <w:sz w:val="24"/>
          <w:szCs w:val="24"/>
          <w:lang w:eastAsia="zh-CN"/>
        </w:rPr>
        <w:t xml:space="preserve"> C, </w:t>
      </w:r>
      <w:r w:rsidR="00492CD8" w:rsidRPr="00492CD8">
        <w:rPr>
          <w:rFonts w:ascii="Book Antiqua" w:hAnsi="Book Antiqua"/>
          <w:bCs/>
          <w:color w:val="000000"/>
          <w:sz w:val="24"/>
          <w:szCs w:val="24"/>
          <w:lang w:eastAsia="zh-CN"/>
        </w:rPr>
        <w:t>Moyana</w:t>
      </w:r>
      <w:r w:rsidR="00492CD8">
        <w:rPr>
          <w:rFonts w:ascii="Book Antiqua" w:hAnsi="Book Antiqua" w:hint="eastAsia"/>
          <w:bCs/>
          <w:color w:val="000000"/>
          <w:sz w:val="24"/>
          <w:szCs w:val="24"/>
          <w:lang w:eastAsia="zh-CN"/>
        </w:rPr>
        <w:t xml:space="preserve"> </w:t>
      </w:r>
      <w:r w:rsidR="00492CD8" w:rsidRPr="00492CD8">
        <w:rPr>
          <w:rFonts w:ascii="Book Antiqua" w:hAnsi="Book Antiqua"/>
          <w:bCs/>
          <w:color w:val="000000"/>
          <w:sz w:val="24"/>
          <w:szCs w:val="24"/>
          <w:lang w:eastAsia="zh-CN"/>
        </w:rPr>
        <w:t>TN</w:t>
      </w:r>
      <w:r w:rsidR="00492CD8" w:rsidRPr="00492CD8">
        <w:rPr>
          <w:rFonts w:ascii="Book Antiqua" w:hAnsi="Book Antiqua" w:hint="eastAsia"/>
          <w:bCs/>
          <w:color w:val="000000"/>
          <w:sz w:val="24"/>
          <w:szCs w:val="24"/>
          <w:lang w:eastAsia="zh-CN"/>
        </w:rPr>
        <w:t xml:space="preserve">, </w:t>
      </w:r>
      <w:r w:rsidR="00492CD8" w:rsidRPr="00492CD8">
        <w:rPr>
          <w:rFonts w:ascii="Book Antiqua" w:hAnsi="Book Antiqua"/>
          <w:bCs/>
          <w:color w:val="000000"/>
          <w:sz w:val="24"/>
          <w:szCs w:val="24"/>
          <w:lang w:eastAsia="zh-CN"/>
        </w:rPr>
        <w:t>Rosemurgy AS</w:t>
      </w:r>
    </w:p>
    <w:p w:rsidR="00892281" w:rsidRPr="00055AC4" w:rsidRDefault="00892281" w:rsidP="00492CD8">
      <w:pPr>
        <w:bidi w:val="0"/>
        <w:spacing w:after="0" w:line="360" w:lineRule="auto"/>
        <w:jc w:val="right"/>
        <w:rPr>
          <w:rFonts w:ascii="Book Antiqua" w:hAnsi="Book Antiqua" w:cstheme="majorBidi"/>
          <w:b/>
          <w:bCs/>
          <w:sz w:val="24"/>
          <w:szCs w:val="24"/>
          <w:lang w:eastAsia="zh-CN"/>
        </w:rPr>
      </w:pPr>
      <w:r w:rsidRPr="00055AC4">
        <w:rPr>
          <w:rFonts w:ascii="Book Antiqua" w:hAnsi="Book Antiqua"/>
          <w:bCs/>
          <w:color w:val="000000"/>
          <w:sz w:val="24"/>
          <w:szCs w:val="24"/>
        </w:rPr>
        <w:lastRenderedPageBreak/>
        <w:t xml:space="preserve"> </w:t>
      </w:r>
      <w:r w:rsidRPr="00055AC4">
        <w:rPr>
          <w:rFonts w:ascii="Book Antiqua" w:hAnsi="Book Antiqua"/>
          <w:b/>
          <w:bCs/>
          <w:color w:val="000000"/>
          <w:sz w:val="24"/>
          <w:szCs w:val="24"/>
        </w:rPr>
        <w:t>S-Editor</w:t>
      </w:r>
      <w:r w:rsidRPr="00055AC4">
        <w:rPr>
          <w:rFonts w:ascii="Book Antiqua" w:eastAsia="宋体" w:hAnsi="Book Antiqua"/>
          <w:b/>
          <w:bCs/>
          <w:color w:val="000000"/>
          <w:sz w:val="24"/>
          <w:szCs w:val="24"/>
          <w:lang w:eastAsia="zh-CN"/>
        </w:rPr>
        <w:t>:</w:t>
      </w:r>
      <w:r w:rsidRPr="00055AC4">
        <w:rPr>
          <w:rFonts w:ascii="Book Antiqua" w:hAnsi="Book Antiqua"/>
          <w:b/>
          <w:bCs/>
          <w:color w:val="000000"/>
          <w:sz w:val="24"/>
          <w:szCs w:val="24"/>
        </w:rPr>
        <w:t xml:space="preserve"> </w:t>
      </w:r>
      <w:r w:rsidR="00055AC4" w:rsidRPr="00055AC4">
        <w:rPr>
          <w:rFonts w:ascii="Book Antiqua" w:hAnsi="Book Antiqua" w:hint="eastAsia"/>
          <w:bCs/>
          <w:color w:val="000000"/>
          <w:sz w:val="24"/>
          <w:szCs w:val="24"/>
          <w:lang w:eastAsia="zh-CN"/>
        </w:rPr>
        <w:t>Song XX</w:t>
      </w:r>
      <w:r w:rsidRPr="00055AC4">
        <w:rPr>
          <w:rFonts w:ascii="Book Antiqua" w:hAnsi="Book Antiqua"/>
          <w:b/>
          <w:bCs/>
          <w:color w:val="000000"/>
          <w:sz w:val="24"/>
          <w:szCs w:val="24"/>
        </w:rPr>
        <w:t xml:space="preserve"> L-Editor</w:t>
      </w:r>
      <w:r w:rsidRPr="00055AC4">
        <w:rPr>
          <w:rFonts w:ascii="Book Antiqua" w:eastAsia="宋体" w:hAnsi="Book Antiqua"/>
          <w:b/>
          <w:bCs/>
          <w:color w:val="000000"/>
          <w:sz w:val="24"/>
          <w:szCs w:val="24"/>
          <w:lang w:eastAsia="zh-CN"/>
        </w:rPr>
        <w:t>:</w:t>
      </w:r>
      <w:r w:rsidR="00055AC4">
        <w:rPr>
          <w:rFonts w:ascii="Book Antiqua" w:hAnsi="Book Antiqua"/>
          <w:b/>
          <w:bCs/>
          <w:color w:val="000000"/>
          <w:sz w:val="24"/>
          <w:szCs w:val="24"/>
        </w:rPr>
        <w:t xml:space="preserve"> </w:t>
      </w:r>
      <w:r w:rsidRPr="00055AC4">
        <w:rPr>
          <w:rFonts w:ascii="Book Antiqua" w:hAnsi="Book Antiqua"/>
          <w:b/>
          <w:bCs/>
          <w:color w:val="000000"/>
          <w:sz w:val="24"/>
          <w:szCs w:val="24"/>
        </w:rPr>
        <w:t>E-Editor</w:t>
      </w:r>
      <w:r w:rsidRPr="00055AC4">
        <w:rPr>
          <w:rFonts w:ascii="Book Antiqua" w:eastAsia="宋体" w:hAnsi="Book Antiqua"/>
          <w:b/>
          <w:bCs/>
          <w:color w:val="000000"/>
          <w:sz w:val="24"/>
          <w:szCs w:val="24"/>
          <w:lang w:eastAsia="zh-CN"/>
        </w:rPr>
        <w:t>:</w:t>
      </w:r>
    </w:p>
    <w:p w:rsidR="00055AC4" w:rsidRDefault="00055AC4" w:rsidP="00684B22">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055AC4" w:rsidP="00055AC4">
      <w:pPr>
        <w:bidi w:val="0"/>
        <w:spacing w:after="0" w:line="360" w:lineRule="auto"/>
        <w:jc w:val="both"/>
        <w:rPr>
          <w:rFonts w:ascii="Book Antiqua" w:hAnsi="Book Antiqua" w:cstheme="majorBidi"/>
          <w:sz w:val="24"/>
          <w:szCs w:val="24"/>
          <w:lang w:eastAsia="zh-CN"/>
        </w:rPr>
      </w:pPr>
    </w:p>
    <w:p w:rsidR="00055AC4" w:rsidRDefault="00CB712D" w:rsidP="00055AC4">
      <w:pPr>
        <w:bidi w:val="0"/>
        <w:spacing w:after="0" w:line="360" w:lineRule="auto"/>
        <w:jc w:val="both"/>
        <w:rPr>
          <w:rFonts w:ascii="Book Antiqua" w:hAnsi="Book Antiqua" w:cstheme="majorBidi"/>
          <w:sz w:val="24"/>
          <w:szCs w:val="24"/>
          <w:lang w:eastAsia="zh-CN"/>
        </w:rPr>
      </w:pPr>
      <w:r>
        <w:rPr>
          <w:rFonts w:ascii="Book Antiqua" w:hAnsi="Book Antiqua" w:cstheme="majorBidi"/>
          <w:noProof/>
          <w:sz w:val="24"/>
          <w:szCs w:val="24"/>
          <w:lang w:bidi="ar-SA"/>
        </w:rPr>
        <mc:AlternateContent>
          <mc:Choice Requires="wps">
            <w:drawing>
              <wp:anchor distT="0" distB="0" distL="114300" distR="114300" simplePos="0" relativeHeight="251653632" behindDoc="0" locked="0" layoutInCell="1" allowOverlap="1">
                <wp:simplePos x="0" y="0"/>
                <wp:positionH relativeFrom="column">
                  <wp:posOffset>22225</wp:posOffset>
                </wp:positionH>
                <wp:positionV relativeFrom="paragraph">
                  <wp:posOffset>299720</wp:posOffset>
                </wp:positionV>
                <wp:extent cx="2080260" cy="469900"/>
                <wp:effectExtent l="0" t="0" r="27940" b="3810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69900"/>
                        </a:xfrm>
                        <a:prstGeom prst="rect">
                          <a:avLst/>
                        </a:prstGeom>
                        <a:solidFill>
                          <a:srgbClr val="FFFFFF"/>
                        </a:solidFill>
                        <a:ln w="9525">
                          <a:solidFill>
                            <a:srgbClr val="000000"/>
                          </a:solidFill>
                          <a:miter lim="800000"/>
                          <a:headEnd/>
                          <a:tailEnd/>
                        </a:ln>
                      </wps:spPr>
                      <wps:txbx>
                        <w:txbxContent>
                          <w:p w:rsidR="00FD496C" w:rsidRPr="002E718F" w:rsidRDefault="00FD496C" w:rsidP="004F0B7B">
                            <w:pPr>
                              <w:bidi w:val="0"/>
                              <w:rPr>
                                <w:rFonts w:asciiTheme="majorBidi" w:hAnsiTheme="majorBidi" w:cstheme="majorBidi"/>
                                <w:b/>
                                <w:bCs/>
                              </w:rPr>
                            </w:pPr>
                            <w:r>
                              <w:rPr>
                                <w:rFonts w:asciiTheme="majorBidi" w:hAnsiTheme="majorBidi" w:cstheme="majorBidi"/>
                                <w:b/>
                                <w:bCs/>
                              </w:rPr>
                              <w:t>949</w:t>
                            </w:r>
                            <w:r w:rsidRPr="002E718F">
                              <w:rPr>
                                <w:rFonts w:asciiTheme="majorBidi" w:hAnsiTheme="majorBidi" w:cstheme="majorBidi"/>
                                <w:b/>
                                <w:bCs/>
                              </w:rPr>
                              <w:t xml:space="preserve"> eligible papers generated by the literature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75pt;margin-top:23.6pt;width:163.8pt;height: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">
                <v:textbox>
                  <w:txbxContent>
                    <w:p w:rsidR="00FD496C" w:rsidRPr="002E718F" w:rsidRDefault="00FD496C" w:rsidP="004F0B7B">
                      <w:pPr>
                        <w:bidi w:val="0"/>
                        <w:rPr>
                          <w:rFonts w:asciiTheme="majorBidi" w:hAnsiTheme="majorBidi" w:cstheme="majorBidi"/>
                          <w:b/>
                          <w:bCs/>
                        </w:rPr>
                      </w:pPr>
                      <w:r>
                        <w:rPr>
                          <w:rFonts w:asciiTheme="majorBidi" w:hAnsiTheme="majorBidi" w:cstheme="majorBidi"/>
                          <w:b/>
                          <w:bCs/>
                        </w:rPr>
                        <w:t>949</w:t>
                      </w:r>
                      <w:r w:rsidRPr="002E718F">
                        <w:rPr>
                          <w:rFonts w:asciiTheme="majorBidi" w:hAnsiTheme="majorBidi" w:cstheme="majorBidi"/>
                          <w:b/>
                          <w:bCs/>
                        </w:rPr>
                        <w:t xml:space="preserve"> eligible papers generated by the literature search</w:t>
                      </w:r>
                    </w:p>
                  </w:txbxContent>
                </v:textbox>
              </v:shape>
            </w:pict>
          </mc:Fallback>
        </mc:AlternateContent>
      </w:r>
    </w:p>
    <w:p w:rsidR="00046645" w:rsidRPr="00684B22" w:rsidRDefault="00046645" w:rsidP="00046645">
      <w:pPr>
        <w:bidi w:val="0"/>
        <w:spacing w:after="0" w:line="360" w:lineRule="auto"/>
        <w:jc w:val="both"/>
        <w:rPr>
          <w:rFonts w:ascii="Book Antiqua" w:hAnsi="Book Antiqua" w:cstheme="majorBidi"/>
          <w:sz w:val="24"/>
          <w:szCs w:val="24"/>
          <w:lang w:eastAsia="zh-CN"/>
        </w:rPr>
      </w:pPr>
    </w:p>
    <w:p w:rsidR="004F0B7B" w:rsidRPr="00684B22" w:rsidRDefault="00CB712D" w:rsidP="00684B22">
      <w:pPr>
        <w:bidi w:val="0"/>
        <w:spacing w:after="0" w:line="360" w:lineRule="auto"/>
        <w:jc w:val="both"/>
        <w:rPr>
          <w:rFonts w:ascii="Book Antiqua" w:hAnsi="Book Antiqua" w:cstheme="majorBidi"/>
          <w:sz w:val="24"/>
          <w:szCs w:val="24"/>
        </w:rPr>
      </w:pPr>
      <w:r>
        <w:rPr>
          <w:rFonts w:ascii="Book Antiqua" w:hAnsi="Book Antiqua" w:cstheme="majorBidi"/>
          <w:noProof/>
          <w:sz w:val="24"/>
          <w:szCs w:val="24"/>
          <w:lang w:bidi="ar-SA"/>
        </w:rPr>
        <mc:AlternateContent>
          <mc:Choice Requires="wps">
            <w:drawing>
              <wp:anchor distT="0" distB="0" distL="114299" distR="114299" simplePos="0" relativeHeight="251654656" behindDoc="0" locked="0" layoutInCell="1" allowOverlap="1">
                <wp:simplePos x="0" y="0"/>
                <wp:positionH relativeFrom="column">
                  <wp:posOffset>1059179</wp:posOffset>
                </wp:positionH>
                <wp:positionV relativeFrom="paragraph">
                  <wp:posOffset>112395</wp:posOffset>
                </wp:positionV>
                <wp:extent cx="0" cy="869315"/>
                <wp:effectExtent l="50800" t="0" r="76200" b="7048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83.4pt;margin-top:8.85pt;width:0;height:68.45pt;z-index:2516546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">
                <v:stroke endarrow="block"/>
              </v:shape>
            </w:pict>
          </mc:Fallback>
        </mc:AlternateContent>
      </w:r>
    </w:p>
    <w:p w:rsidR="004F0B7B" w:rsidRPr="00684B22" w:rsidRDefault="00CB712D" w:rsidP="00684B22">
      <w:pPr>
        <w:bidi w:val="0"/>
        <w:spacing w:after="0" w:line="360" w:lineRule="auto"/>
        <w:jc w:val="both"/>
        <w:rPr>
          <w:rFonts w:ascii="Book Antiqua" w:hAnsi="Book Antiqua" w:cstheme="majorBidi"/>
          <w:sz w:val="24"/>
          <w:szCs w:val="24"/>
        </w:rPr>
      </w:pPr>
      <w:r>
        <w:rPr>
          <w:rFonts w:ascii="Book Antiqua" w:hAnsi="Book Antiqua"/>
          <w:noProof/>
          <w:sz w:val="24"/>
          <w:szCs w:val="24"/>
          <w:lang w:bidi="ar-SA"/>
        </w:rPr>
        <mc:AlternateContent>
          <mc:Choice Requires="wps">
            <w:drawing>
              <wp:anchor distT="0" distB="0" distL="114300" distR="114300" simplePos="0" relativeHeight="251655680" behindDoc="0" locked="0" layoutInCell="1" allowOverlap="1">
                <wp:simplePos x="0" y="0"/>
                <wp:positionH relativeFrom="column">
                  <wp:posOffset>1986280</wp:posOffset>
                </wp:positionH>
                <wp:positionV relativeFrom="paragraph">
                  <wp:posOffset>12065</wp:posOffset>
                </wp:positionV>
                <wp:extent cx="2225040" cy="539750"/>
                <wp:effectExtent l="0" t="0" r="35560" b="1905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39750"/>
                        </a:xfrm>
                        <a:prstGeom prst="rect">
                          <a:avLst/>
                        </a:prstGeom>
                        <a:solidFill>
                          <a:srgbClr val="FFFFFF"/>
                        </a:solidFill>
                        <a:ln w="9525">
                          <a:solidFill>
                            <a:srgbClr val="000000"/>
                          </a:solidFill>
                          <a:miter lim="800000"/>
                          <a:headEnd/>
                          <a:tailEnd/>
                        </a:ln>
                      </wps:spPr>
                      <wps:txbx>
                        <w:txbxContent>
                          <w:p w:rsidR="00FD496C" w:rsidRPr="001E4F7B" w:rsidRDefault="00FD496C" w:rsidP="004F0B7B">
                            <w:pPr>
                              <w:bidi w:val="0"/>
                              <w:rPr>
                                <w:rFonts w:asciiTheme="majorBidi" w:hAnsiTheme="majorBidi" w:cstheme="majorBidi"/>
                                <w:b/>
                                <w:bCs/>
                                <w:noProof/>
                                <w:sz w:val="24"/>
                                <w:szCs w:val="24"/>
                              </w:rPr>
                            </w:pPr>
                            <w:r>
                              <w:rPr>
                                <w:rFonts w:asciiTheme="majorBidi" w:hAnsiTheme="majorBidi" w:cstheme="majorBidi"/>
                                <w:b/>
                                <w:bCs/>
                                <w:noProof/>
                                <w:sz w:val="24"/>
                                <w:szCs w:val="24"/>
                              </w:rPr>
                              <w:t>470 rejected (studies in animals, not in full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6.4pt;margin-top:.95pt;width:175.2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">
                <v:textbox>
                  <w:txbxContent>
                    <w:p w:rsidR="00FD496C" w:rsidRPr="001E4F7B" w:rsidRDefault="00FD496C" w:rsidP="004F0B7B">
                      <w:pPr>
                        <w:bidi w:val="0"/>
                        <w:rPr>
                          <w:rFonts w:asciiTheme="majorBidi" w:hAnsiTheme="majorBidi" w:cstheme="majorBidi"/>
                          <w:b/>
                          <w:bCs/>
                          <w:noProof/>
                          <w:sz w:val="24"/>
                          <w:szCs w:val="24"/>
                        </w:rPr>
                      </w:pPr>
                      <w:r>
                        <w:rPr>
                          <w:rFonts w:asciiTheme="majorBidi" w:hAnsiTheme="majorBidi" w:cstheme="majorBidi"/>
                          <w:b/>
                          <w:bCs/>
                          <w:noProof/>
                          <w:sz w:val="24"/>
                          <w:szCs w:val="24"/>
                        </w:rPr>
                        <w:t>470 rejected (studies in animals, not in full text)</w:t>
                      </w:r>
                    </w:p>
                  </w:txbxContent>
                </v:textbox>
                <w10:wrap type="square"/>
              </v:shape>
            </w:pict>
          </mc:Fallback>
        </mc:AlternateContent>
      </w:r>
      <w:r>
        <w:rPr>
          <w:rFonts w:ascii="Book Antiqua" w:hAnsi="Book Antiqua" w:cstheme="majorBidi"/>
          <w:noProof/>
          <w:sz w:val="24"/>
          <w:szCs w:val="24"/>
          <w:lang w:bidi="ar-SA"/>
        </w:rPr>
        <mc:AlternateContent>
          <mc:Choice Requires="wps">
            <w:drawing>
              <wp:anchor distT="4294967295" distB="4294967295" distL="114300" distR="114300" simplePos="0" relativeHeight="251656704" behindDoc="0" locked="0" layoutInCell="1" allowOverlap="1">
                <wp:simplePos x="0" y="0"/>
                <wp:positionH relativeFrom="column">
                  <wp:posOffset>1059180</wp:posOffset>
                </wp:positionH>
                <wp:positionV relativeFrom="paragraph">
                  <wp:posOffset>280034</wp:posOffset>
                </wp:positionV>
                <wp:extent cx="927100" cy="0"/>
                <wp:effectExtent l="0" t="76200" r="38100" b="10160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3.4pt;margin-top:22.05pt;width:73pt;height:0;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">
                <v:stroke endarrow="block"/>
              </v:shape>
            </w:pict>
          </mc:Fallback>
        </mc:AlternateContent>
      </w:r>
    </w:p>
    <w:p w:rsidR="004F0B7B" w:rsidRPr="00684B22" w:rsidRDefault="004F0B7B" w:rsidP="00684B22">
      <w:pPr>
        <w:bidi w:val="0"/>
        <w:spacing w:after="0" w:line="360" w:lineRule="auto"/>
        <w:jc w:val="both"/>
        <w:rPr>
          <w:rFonts w:ascii="Book Antiqua" w:hAnsi="Book Antiqua" w:cstheme="majorBidi"/>
          <w:sz w:val="24"/>
          <w:szCs w:val="24"/>
        </w:rPr>
      </w:pPr>
    </w:p>
    <w:p w:rsidR="004F0B7B" w:rsidRPr="00684B22" w:rsidRDefault="00CB712D" w:rsidP="00684B22">
      <w:pPr>
        <w:bidi w:val="0"/>
        <w:spacing w:after="0" w:line="360" w:lineRule="auto"/>
        <w:jc w:val="both"/>
        <w:rPr>
          <w:rFonts w:ascii="Book Antiqua" w:hAnsi="Book Antiqua" w:cstheme="majorBidi"/>
          <w:sz w:val="24"/>
          <w:szCs w:val="24"/>
        </w:rPr>
      </w:pPr>
      <w:r>
        <w:rPr>
          <w:rFonts w:ascii="Book Antiqua" w:hAnsi="Book Antiqua"/>
          <w:noProof/>
          <w:sz w:val="24"/>
          <w:szCs w:val="24"/>
          <w:lang w:bidi="ar-SA"/>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-3810</wp:posOffset>
                </wp:positionV>
                <wp:extent cx="2041525" cy="521970"/>
                <wp:effectExtent l="0" t="0" r="15875" b="3683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521970"/>
                        </a:xfrm>
                        <a:prstGeom prst="rect">
                          <a:avLst/>
                        </a:prstGeom>
                        <a:solidFill>
                          <a:srgbClr val="FFFFFF"/>
                        </a:solidFill>
                        <a:ln w="9525">
                          <a:solidFill>
                            <a:srgbClr val="000000"/>
                          </a:solidFill>
                          <a:miter lim="800000"/>
                          <a:headEnd/>
                          <a:tailEnd/>
                        </a:ln>
                      </wps:spPr>
                      <wps:txbx>
                        <w:txbxContent>
                          <w:p w:rsidR="00FD496C" w:rsidRPr="002E718F" w:rsidRDefault="00FD496C" w:rsidP="004F0B7B">
                            <w:pPr>
                              <w:bidi w:val="0"/>
                              <w:rPr>
                                <w:rFonts w:asciiTheme="majorBidi" w:hAnsiTheme="majorBidi" w:cstheme="majorBidi"/>
                                <w:b/>
                                <w:bCs/>
                              </w:rPr>
                            </w:pPr>
                            <w:r>
                              <w:rPr>
                                <w:rFonts w:asciiTheme="majorBidi" w:hAnsiTheme="majorBidi" w:cstheme="majorBidi"/>
                                <w:b/>
                                <w:bCs/>
                              </w:rPr>
                              <w:t xml:space="preserve">479 full text </w:t>
                            </w:r>
                            <w:r w:rsidRPr="002E718F">
                              <w:rPr>
                                <w:rFonts w:asciiTheme="majorBidi" w:hAnsiTheme="majorBidi" w:cstheme="majorBidi"/>
                                <w:b/>
                                <w:bCs/>
                              </w:rPr>
                              <w:t>studies in human beings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75pt;margin-top:-.25pt;width:160.75pt;height: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">
                <v:textbox>
                  <w:txbxContent>
                    <w:p w:rsidR="00FD496C" w:rsidRPr="002E718F" w:rsidRDefault="00FD496C" w:rsidP="004F0B7B">
                      <w:pPr>
                        <w:bidi w:val="0"/>
                        <w:rPr>
                          <w:rFonts w:asciiTheme="majorBidi" w:hAnsiTheme="majorBidi" w:cstheme="majorBidi"/>
                          <w:b/>
                          <w:bCs/>
                        </w:rPr>
                      </w:pPr>
                      <w:r>
                        <w:rPr>
                          <w:rFonts w:asciiTheme="majorBidi" w:hAnsiTheme="majorBidi" w:cstheme="majorBidi"/>
                          <w:b/>
                          <w:bCs/>
                        </w:rPr>
                        <w:t xml:space="preserve">479 full text </w:t>
                      </w:r>
                      <w:r w:rsidRPr="002E718F">
                        <w:rPr>
                          <w:rFonts w:asciiTheme="majorBidi" w:hAnsiTheme="majorBidi" w:cstheme="majorBidi"/>
                          <w:b/>
                          <w:bCs/>
                        </w:rPr>
                        <w:t>studies in human beings</w:t>
                      </w:r>
                    </w:p>
                  </w:txbxContent>
                </v:textbox>
              </v:shape>
            </w:pict>
          </mc:Fallback>
        </mc:AlternateContent>
      </w:r>
    </w:p>
    <w:p w:rsidR="004F0B7B" w:rsidRPr="00684B22" w:rsidRDefault="00CB712D" w:rsidP="00684B22">
      <w:pPr>
        <w:bidi w:val="0"/>
        <w:spacing w:after="0" w:line="360" w:lineRule="auto"/>
        <w:jc w:val="both"/>
        <w:rPr>
          <w:rFonts w:ascii="Book Antiqua" w:hAnsi="Book Antiqua" w:cstheme="majorBidi"/>
          <w:sz w:val="24"/>
          <w:szCs w:val="24"/>
        </w:rPr>
      </w:pPr>
      <w:r>
        <w:rPr>
          <w:rFonts w:ascii="Book Antiqua" w:hAnsi="Book Antiqua"/>
          <w:noProof/>
          <w:sz w:val="24"/>
          <w:szCs w:val="24"/>
          <w:lang w:bidi="ar-SA"/>
        </w:rPr>
        <mc:AlternateContent>
          <mc:Choice Requires="wps">
            <w:drawing>
              <wp:anchor distT="0" distB="0" distL="114299" distR="114299" simplePos="0" relativeHeight="251658752" behindDoc="0" locked="0" layoutInCell="1" allowOverlap="1">
                <wp:simplePos x="0" y="0"/>
                <wp:positionH relativeFrom="column">
                  <wp:posOffset>1059179</wp:posOffset>
                </wp:positionH>
                <wp:positionV relativeFrom="paragraph">
                  <wp:posOffset>189230</wp:posOffset>
                </wp:positionV>
                <wp:extent cx="0" cy="869315"/>
                <wp:effectExtent l="50800" t="0" r="76200" b="704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3.4pt;margin-top:14.9pt;width:0;height:68.45pt;z-index:2516587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">
                <v:stroke endarrow="block"/>
              </v:shape>
            </w:pict>
          </mc:Fallback>
        </mc:AlternateContent>
      </w:r>
    </w:p>
    <w:p w:rsidR="004F0B7B" w:rsidRPr="00684B22" w:rsidRDefault="00CB712D" w:rsidP="00684B22">
      <w:pPr>
        <w:bidi w:val="0"/>
        <w:spacing w:after="0" w:line="360" w:lineRule="auto"/>
        <w:jc w:val="both"/>
        <w:rPr>
          <w:rFonts w:ascii="Book Antiqua" w:hAnsi="Book Antiqua" w:cstheme="majorBidi"/>
          <w:sz w:val="24"/>
          <w:szCs w:val="24"/>
        </w:rPr>
      </w:pPr>
      <w:r>
        <w:rPr>
          <w:rFonts w:ascii="Book Antiqua" w:hAnsi="Book Antiqua"/>
          <w:noProof/>
          <w:sz w:val="24"/>
          <w:szCs w:val="24"/>
          <w:lang w:bidi="ar-SA"/>
        </w:rPr>
        <mc:AlternateContent>
          <mc:Choice Requires="wps">
            <w:drawing>
              <wp:anchor distT="0" distB="0" distL="114300" distR="114300" simplePos="0" relativeHeight="251659776" behindDoc="0" locked="0" layoutInCell="1" allowOverlap="1">
                <wp:simplePos x="0" y="0"/>
                <wp:positionH relativeFrom="column">
                  <wp:posOffset>1986280</wp:posOffset>
                </wp:positionH>
                <wp:positionV relativeFrom="paragraph">
                  <wp:posOffset>26670</wp:posOffset>
                </wp:positionV>
                <wp:extent cx="2189480" cy="627380"/>
                <wp:effectExtent l="0" t="0" r="20320" b="3302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627380"/>
                        </a:xfrm>
                        <a:prstGeom prst="rect">
                          <a:avLst/>
                        </a:prstGeom>
                        <a:solidFill>
                          <a:srgbClr val="FFFFFF"/>
                        </a:solidFill>
                        <a:ln w="9525">
                          <a:solidFill>
                            <a:srgbClr val="000000"/>
                          </a:solidFill>
                          <a:miter lim="800000"/>
                          <a:headEnd/>
                          <a:tailEnd/>
                        </a:ln>
                      </wps:spPr>
                      <wps:txbx>
                        <w:txbxContent>
                          <w:p w:rsidR="00FD496C" w:rsidRPr="002E718F" w:rsidRDefault="00FD496C" w:rsidP="004F0B7B">
                            <w:pPr>
                              <w:bidi w:val="0"/>
                              <w:rPr>
                                <w:rFonts w:asciiTheme="majorBidi" w:hAnsiTheme="majorBidi" w:cstheme="majorBidi"/>
                                <w:b/>
                                <w:bCs/>
                              </w:rPr>
                            </w:pPr>
                            <w:r>
                              <w:rPr>
                                <w:rFonts w:asciiTheme="majorBidi" w:hAnsiTheme="majorBidi" w:cstheme="majorBidi"/>
                                <w:b/>
                                <w:bCs/>
                              </w:rPr>
                              <w:t>459</w:t>
                            </w:r>
                            <w:r w:rsidRPr="00327542">
                              <w:rPr>
                                <w:rFonts w:asciiTheme="majorBidi" w:hAnsiTheme="majorBidi" w:cstheme="majorBidi"/>
                                <w:b/>
                                <w:bCs/>
                              </w:rPr>
                              <w:t xml:space="preserve"> </w:t>
                            </w:r>
                            <w:r w:rsidRPr="002E718F">
                              <w:rPr>
                                <w:rFonts w:asciiTheme="majorBidi" w:hAnsiTheme="majorBidi" w:cstheme="majorBidi"/>
                                <w:b/>
                                <w:bCs/>
                              </w:rPr>
                              <w:t xml:space="preserve">excluded (editorials, </w:t>
                            </w:r>
                            <w:r>
                              <w:rPr>
                                <w:rFonts w:asciiTheme="majorBidi" w:hAnsiTheme="majorBidi" w:cstheme="majorBidi"/>
                                <w:b/>
                                <w:bCs/>
                              </w:rPr>
                              <w:t xml:space="preserve">not in English, </w:t>
                            </w:r>
                            <w:r w:rsidRPr="002E718F">
                              <w:rPr>
                                <w:rFonts w:asciiTheme="majorBidi" w:hAnsiTheme="majorBidi" w:cstheme="majorBidi"/>
                                <w:b/>
                                <w:bCs/>
                              </w:rPr>
                              <w:t>duplications, review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56.4pt;margin-top:2.1pt;width:172.4pt;height: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">
                <v:textbox>
                  <w:txbxContent>
                    <w:p w:rsidR="00FD496C" w:rsidRPr="002E718F" w:rsidRDefault="00FD496C" w:rsidP="004F0B7B">
                      <w:pPr>
                        <w:bidi w:val="0"/>
                        <w:rPr>
                          <w:rFonts w:asciiTheme="majorBidi" w:hAnsiTheme="majorBidi" w:cstheme="majorBidi"/>
                          <w:b/>
                          <w:bCs/>
                        </w:rPr>
                      </w:pPr>
                      <w:r>
                        <w:rPr>
                          <w:rFonts w:asciiTheme="majorBidi" w:hAnsiTheme="majorBidi" w:cstheme="majorBidi"/>
                          <w:b/>
                          <w:bCs/>
                        </w:rPr>
                        <w:t>459</w:t>
                      </w:r>
                      <w:r w:rsidRPr="00327542">
                        <w:rPr>
                          <w:rFonts w:asciiTheme="majorBidi" w:hAnsiTheme="majorBidi" w:cstheme="majorBidi"/>
                          <w:b/>
                          <w:bCs/>
                        </w:rPr>
                        <w:t xml:space="preserve"> </w:t>
                      </w:r>
                      <w:r w:rsidRPr="002E718F">
                        <w:rPr>
                          <w:rFonts w:asciiTheme="majorBidi" w:hAnsiTheme="majorBidi" w:cstheme="majorBidi"/>
                          <w:b/>
                          <w:bCs/>
                        </w:rPr>
                        <w:t xml:space="preserve">excluded (editorials, </w:t>
                      </w:r>
                      <w:r>
                        <w:rPr>
                          <w:rFonts w:asciiTheme="majorBidi" w:hAnsiTheme="majorBidi" w:cstheme="majorBidi"/>
                          <w:b/>
                          <w:bCs/>
                        </w:rPr>
                        <w:t xml:space="preserve">not in English, </w:t>
                      </w:r>
                      <w:r w:rsidRPr="002E718F">
                        <w:rPr>
                          <w:rFonts w:asciiTheme="majorBidi" w:hAnsiTheme="majorBidi" w:cstheme="majorBidi"/>
                          <w:b/>
                          <w:bCs/>
                        </w:rPr>
                        <w:t>duplications, review articles)</w:t>
                      </w:r>
                    </w:p>
                  </w:txbxContent>
                </v:textbox>
              </v:shape>
            </w:pict>
          </mc:Fallback>
        </mc:AlternateContent>
      </w:r>
      <w:r>
        <w:rPr>
          <w:rFonts w:ascii="Book Antiqua" w:hAnsi="Book Antiqua"/>
          <w:noProof/>
          <w:sz w:val="24"/>
          <w:szCs w:val="24"/>
          <w:lang w:bidi="ar-SA"/>
        </w:rPr>
        <mc:AlternateContent>
          <mc:Choice Requires="wps">
            <w:drawing>
              <wp:anchor distT="4294967295" distB="4294967295" distL="114300" distR="114300" simplePos="0" relativeHeight="251660800" behindDoc="0" locked="0" layoutInCell="1" allowOverlap="1">
                <wp:simplePos x="0" y="0"/>
                <wp:positionH relativeFrom="column">
                  <wp:posOffset>1059180</wp:posOffset>
                </wp:positionH>
                <wp:positionV relativeFrom="paragraph">
                  <wp:posOffset>297814</wp:posOffset>
                </wp:positionV>
                <wp:extent cx="927100" cy="0"/>
                <wp:effectExtent l="0" t="76200" r="38100" b="1016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3.4pt;margin-top:23.45pt;width:73pt;height:0;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">
                <v:stroke endarrow="block"/>
              </v:shape>
            </w:pict>
          </mc:Fallback>
        </mc:AlternateContent>
      </w:r>
    </w:p>
    <w:p w:rsidR="004F0B7B" w:rsidRPr="00684B22" w:rsidRDefault="004F0B7B" w:rsidP="00684B22">
      <w:pPr>
        <w:bidi w:val="0"/>
        <w:spacing w:after="0" w:line="360" w:lineRule="auto"/>
        <w:jc w:val="both"/>
        <w:rPr>
          <w:rFonts w:ascii="Book Antiqua" w:hAnsi="Book Antiqua" w:cstheme="majorBidi"/>
          <w:sz w:val="24"/>
          <w:szCs w:val="24"/>
        </w:rPr>
      </w:pPr>
    </w:p>
    <w:p w:rsidR="004F0B7B" w:rsidRPr="00684B22" w:rsidRDefault="00CB712D" w:rsidP="00684B22">
      <w:pPr>
        <w:bidi w:val="0"/>
        <w:spacing w:after="0" w:line="360" w:lineRule="auto"/>
        <w:jc w:val="both"/>
        <w:rPr>
          <w:rFonts w:ascii="Book Antiqua" w:hAnsi="Book Antiqua" w:cstheme="majorBidi"/>
          <w:sz w:val="24"/>
          <w:szCs w:val="24"/>
        </w:rPr>
      </w:pPr>
      <w:r>
        <w:rPr>
          <w:rFonts w:ascii="Book Antiqua" w:hAnsi="Book Antiqua"/>
          <w:noProof/>
          <w:sz w:val="24"/>
          <w:szCs w:val="24"/>
          <w:lang w:bidi="ar-SA"/>
        </w:rPr>
        <mc:AlternateContent>
          <mc:Choice Requires="wps">
            <w:drawing>
              <wp:anchor distT="0" distB="0" distL="114300" distR="114300" simplePos="0" relativeHeight="251661824" behindDoc="0" locked="0" layoutInCell="1" allowOverlap="1">
                <wp:simplePos x="0" y="0"/>
                <wp:positionH relativeFrom="column">
                  <wp:posOffset>22225</wp:posOffset>
                </wp:positionH>
                <wp:positionV relativeFrom="paragraph">
                  <wp:posOffset>73025</wp:posOffset>
                </wp:positionV>
                <wp:extent cx="2060575" cy="1179195"/>
                <wp:effectExtent l="0" t="0" r="2222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179195"/>
                        </a:xfrm>
                        <a:prstGeom prst="rect">
                          <a:avLst/>
                        </a:prstGeom>
                        <a:solidFill>
                          <a:srgbClr val="FFFFFF"/>
                        </a:solidFill>
                        <a:ln w="9525">
                          <a:solidFill>
                            <a:srgbClr val="000000"/>
                          </a:solidFill>
                          <a:miter lim="800000"/>
                          <a:headEnd/>
                          <a:tailEnd/>
                        </a:ln>
                      </wps:spPr>
                      <wps:txbx>
                        <w:txbxContent>
                          <w:p w:rsidR="00FD496C" w:rsidRPr="002E718F" w:rsidRDefault="00FD496C" w:rsidP="004F0B7B">
                            <w:pPr>
                              <w:bidi w:val="0"/>
                              <w:rPr>
                                <w:rFonts w:asciiTheme="majorBidi" w:hAnsiTheme="majorBidi" w:cstheme="majorBidi"/>
                                <w:b/>
                                <w:bCs/>
                              </w:rPr>
                            </w:pPr>
                            <w:r>
                              <w:rPr>
                                <w:rFonts w:asciiTheme="majorBidi" w:hAnsiTheme="majorBidi" w:cstheme="majorBidi"/>
                                <w:b/>
                                <w:bCs/>
                              </w:rPr>
                              <w:t>2</w:t>
                            </w:r>
                            <w:r w:rsidRPr="00327542">
                              <w:rPr>
                                <w:rFonts w:asciiTheme="majorBidi" w:hAnsiTheme="majorBidi" w:cstheme="majorBidi"/>
                                <w:b/>
                                <w:bCs/>
                              </w:rPr>
                              <w:t>0</w:t>
                            </w:r>
                            <w:r>
                              <w:rPr>
                                <w:rFonts w:asciiTheme="majorBidi" w:hAnsiTheme="majorBidi" w:cstheme="majorBidi"/>
                                <w:b/>
                                <w:bCs/>
                              </w:rPr>
                              <w:t xml:space="preserve"> description </w:t>
                            </w:r>
                            <w:r w:rsidRPr="002E718F">
                              <w:rPr>
                                <w:rFonts w:asciiTheme="majorBidi" w:hAnsiTheme="majorBidi" w:cstheme="majorBidi"/>
                                <w:b/>
                                <w:bCs/>
                              </w:rPr>
                              <w:t xml:space="preserve">studies </w:t>
                            </w:r>
                            <w:r>
                              <w:rPr>
                                <w:rFonts w:asciiTheme="majorBidi" w:hAnsiTheme="majorBidi" w:cstheme="majorBidi"/>
                                <w:b/>
                                <w:bCs/>
                              </w:rPr>
                              <w:t xml:space="preserve">(134 sub-studies of different mucins) most </w:t>
                            </w:r>
                            <w:r w:rsidRPr="002E718F">
                              <w:rPr>
                                <w:rFonts w:asciiTheme="majorBidi" w:hAnsiTheme="majorBidi" w:cstheme="majorBidi"/>
                                <w:b/>
                                <w:bCs/>
                              </w:rPr>
                              <w:t xml:space="preserve">comparing </w:t>
                            </w:r>
                            <w:r>
                              <w:rPr>
                                <w:rFonts w:asciiTheme="majorBidi" w:hAnsiTheme="majorBidi" w:cstheme="majorBidi"/>
                                <w:b/>
                                <w:bCs/>
                              </w:rPr>
                              <w:t xml:space="preserve">mucin expression in pancreatic neoplasm to healthy pancreatic tissue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75pt;margin-top:5.75pt;width:162.25pt;height:9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">
                <v:textbox>
                  <w:txbxContent>
                    <w:p w:rsidR="00FD496C" w:rsidRPr="002E718F" w:rsidRDefault="00FD496C" w:rsidP="004F0B7B">
                      <w:pPr>
                        <w:bidi w:val="0"/>
                        <w:rPr>
                          <w:rFonts w:asciiTheme="majorBidi" w:hAnsiTheme="majorBidi" w:cstheme="majorBidi"/>
                          <w:b/>
                          <w:bCs/>
                        </w:rPr>
                      </w:pPr>
                      <w:r>
                        <w:rPr>
                          <w:rFonts w:asciiTheme="majorBidi" w:hAnsiTheme="majorBidi" w:cstheme="majorBidi"/>
                          <w:b/>
                          <w:bCs/>
                        </w:rPr>
                        <w:t>2</w:t>
                      </w:r>
                      <w:r w:rsidRPr="00327542">
                        <w:rPr>
                          <w:rFonts w:asciiTheme="majorBidi" w:hAnsiTheme="majorBidi" w:cstheme="majorBidi"/>
                          <w:b/>
                          <w:bCs/>
                        </w:rPr>
                        <w:t>0</w:t>
                      </w:r>
                      <w:r>
                        <w:rPr>
                          <w:rFonts w:asciiTheme="majorBidi" w:hAnsiTheme="majorBidi" w:cstheme="majorBidi"/>
                          <w:b/>
                          <w:bCs/>
                        </w:rPr>
                        <w:t xml:space="preserve"> description </w:t>
                      </w:r>
                      <w:r w:rsidRPr="002E718F">
                        <w:rPr>
                          <w:rFonts w:asciiTheme="majorBidi" w:hAnsiTheme="majorBidi" w:cstheme="majorBidi"/>
                          <w:b/>
                          <w:bCs/>
                        </w:rPr>
                        <w:t xml:space="preserve">studies </w:t>
                      </w:r>
                      <w:r>
                        <w:rPr>
                          <w:rFonts w:asciiTheme="majorBidi" w:hAnsiTheme="majorBidi" w:cstheme="majorBidi"/>
                          <w:b/>
                          <w:bCs/>
                        </w:rPr>
                        <w:t xml:space="preserve">(134 sub-studies of different mucins) most </w:t>
                      </w:r>
                      <w:r w:rsidRPr="002E718F">
                        <w:rPr>
                          <w:rFonts w:asciiTheme="majorBidi" w:hAnsiTheme="majorBidi" w:cstheme="majorBidi"/>
                          <w:b/>
                          <w:bCs/>
                        </w:rPr>
                        <w:t xml:space="preserve">comparing </w:t>
                      </w:r>
                      <w:r>
                        <w:rPr>
                          <w:rFonts w:asciiTheme="majorBidi" w:hAnsiTheme="majorBidi" w:cstheme="majorBidi"/>
                          <w:b/>
                          <w:bCs/>
                        </w:rPr>
                        <w:t xml:space="preserve">mucin expression in pancreatic neoplasm to healthy pancreatic tissue </w:t>
                      </w:r>
                    </w:p>
                  </w:txbxContent>
                </v:textbox>
              </v:shape>
            </w:pict>
          </mc:Fallback>
        </mc:AlternateContent>
      </w:r>
    </w:p>
    <w:p w:rsidR="004F0B7B" w:rsidRPr="00684B22" w:rsidRDefault="004F0B7B" w:rsidP="00684B22">
      <w:pPr>
        <w:bidi w:val="0"/>
        <w:spacing w:after="0" w:line="360" w:lineRule="auto"/>
        <w:jc w:val="both"/>
        <w:rPr>
          <w:rFonts w:ascii="Book Antiqua" w:hAnsi="Book Antiqua" w:cstheme="majorBidi"/>
          <w:sz w:val="24"/>
          <w:szCs w:val="24"/>
        </w:rPr>
      </w:pPr>
    </w:p>
    <w:p w:rsidR="004F0B7B" w:rsidRPr="00684B22" w:rsidRDefault="004F0B7B" w:rsidP="00684B22">
      <w:pPr>
        <w:bidi w:val="0"/>
        <w:spacing w:after="0" w:line="360" w:lineRule="auto"/>
        <w:jc w:val="both"/>
        <w:rPr>
          <w:rFonts w:ascii="Book Antiqua" w:hAnsi="Book Antiqua" w:cstheme="majorBidi"/>
          <w:sz w:val="24"/>
          <w:szCs w:val="24"/>
        </w:rPr>
      </w:pPr>
    </w:p>
    <w:p w:rsidR="004F0B7B" w:rsidRPr="00684B22" w:rsidRDefault="004F0B7B" w:rsidP="00684B22">
      <w:pPr>
        <w:bidi w:val="0"/>
        <w:spacing w:after="0" w:line="360" w:lineRule="auto"/>
        <w:jc w:val="both"/>
        <w:rPr>
          <w:rFonts w:ascii="Book Antiqua" w:hAnsi="Book Antiqua" w:cstheme="majorBidi"/>
          <w:sz w:val="24"/>
          <w:szCs w:val="24"/>
        </w:rPr>
      </w:pPr>
    </w:p>
    <w:p w:rsidR="004F0B7B" w:rsidRPr="00684B22" w:rsidRDefault="004F0B7B" w:rsidP="00684B22">
      <w:pPr>
        <w:bidi w:val="0"/>
        <w:spacing w:after="0" w:line="360" w:lineRule="auto"/>
        <w:jc w:val="both"/>
        <w:rPr>
          <w:rFonts w:ascii="Book Antiqua" w:hAnsi="Book Antiqua" w:cstheme="majorBidi"/>
          <w:sz w:val="24"/>
          <w:szCs w:val="24"/>
        </w:rPr>
      </w:pPr>
    </w:p>
    <w:p w:rsidR="00F101C5" w:rsidRPr="00684B22" w:rsidRDefault="00F101C5" w:rsidP="00F101C5">
      <w:pPr>
        <w:bidi w:val="0"/>
        <w:spacing w:after="0" w:line="360" w:lineRule="auto"/>
        <w:jc w:val="both"/>
        <w:rPr>
          <w:rFonts w:ascii="Book Antiqua" w:hAnsi="Book Antiqua" w:cstheme="majorBidi"/>
          <w:b/>
          <w:bCs/>
          <w:sz w:val="24"/>
          <w:szCs w:val="24"/>
        </w:rPr>
      </w:pPr>
      <w:r>
        <w:rPr>
          <w:rFonts w:ascii="Book Antiqua" w:hAnsi="Book Antiqua" w:cstheme="majorBidi"/>
          <w:b/>
          <w:bCs/>
          <w:sz w:val="24"/>
          <w:szCs w:val="24"/>
        </w:rPr>
        <w:t>Figure 1</w:t>
      </w:r>
      <w:r w:rsidRPr="00684B22">
        <w:rPr>
          <w:rFonts w:ascii="Book Antiqua" w:hAnsi="Book Antiqua" w:cstheme="majorBidi"/>
          <w:b/>
          <w:bCs/>
          <w:sz w:val="24"/>
          <w:szCs w:val="24"/>
        </w:rPr>
        <w:t xml:space="preserve"> Flow chart of the articles identified for the meta</w:t>
      </w:r>
      <w:r>
        <w:rPr>
          <w:rFonts w:ascii="Book Antiqua" w:hAnsi="Book Antiqua" w:cstheme="majorBidi" w:hint="eastAsia"/>
          <w:b/>
          <w:bCs/>
          <w:sz w:val="24"/>
          <w:szCs w:val="24"/>
          <w:lang w:eastAsia="zh-CN"/>
        </w:rPr>
        <w:t>-</w:t>
      </w:r>
      <w:r w:rsidRPr="00684B22">
        <w:rPr>
          <w:rFonts w:ascii="Book Antiqua" w:hAnsi="Book Antiqua" w:cstheme="majorBidi"/>
          <w:b/>
          <w:bCs/>
          <w:sz w:val="24"/>
          <w:szCs w:val="24"/>
        </w:rPr>
        <w:t>analysis.</w:t>
      </w:r>
    </w:p>
    <w:p w:rsidR="004F0B7B" w:rsidRPr="00684B22" w:rsidRDefault="004F0B7B" w:rsidP="00684B22">
      <w:pPr>
        <w:bidi w:val="0"/>
        <w:spacing w:after="0" w:line="360" w:lineRule="auto"/>
        <w:jc w:val="both"/>
        <w:rPr>
          <w:rFonts w:ascii="Book Antiqua" w:hAnsi="Book Antiqua" w:cstheme="majorBidi"/>
          <w:sz w:val="24"/>
          <w:szCs w:val="24"/>
        </w:rPr>
      </w:pPr>
    </w:p>
    <w:p w:rsidR="004F0B7B" w:rsidRPr="00684B22" w:rsidRDefault="004F0B7B" w:rsidP="00684B22">
      <w:pPr>
        <w:bidi w:val="0"/>
        <w:spacing w:after="0" w:line="360" w:lineRule="auto"/>
        <w:jc w:val="both"/>
        <w:rPr>
          <w:rFonts w:ascii="Book Antiqua" w:hAnsi="Book Antiqua" w:cstheme="majorBidi"/>
          <w:sz w:val="24"/>
          <w:szCs w:val="24"/>
        </w:rPr>
      </w:pPr>
    </w:p>
    <w:p w:rsidR="004F0B7B" w:rsidRPr="00684B22" w:rsidRDefault="004F0B7B" w:rsidP="00684B22">
      <w:pPr>
        <w:bidi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br w:type="page"/>
      </w:r>
    </w:p>
    <w:p w:rsidR="004F0B7B" w:rsidRPr="00684B22" w:rsidRDefault="005C56E5"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sz w:val="24"/>
          <w:szCs w:val="24"/>
        </w:rPr>
        <w:lastRenderedPageBreak/>
        <w:t xml:space="preserve"> </w:t>
      </w:r>
      <w:r w:rsidR="004F0B7B" w:rsidRPr="00684B22">
        <w:rPr>
          <w:rFonts w:ascii="Book Antiqua" w:hAnsi="Book Antiqua" w:cstheme="majorBidi"/>
          <w:b/>
          <w:bCs/>
          <w:noProof/>
          <w:sz w:val="24"/>
          <w:szCs w:val="24"/>
          <w:lang w:bidi="ar-SA"/>
        </w:rPr>
        <w:drawing>
          <wp:inline distT="0" distB="0" distL="0" distR="0" wp14:anchorId="76753A11" wp14:editId="0A4182E2">
            <wp:extent cx="5274310" cy="2544977"/>
            <wp:effectExtent l="19050" t="0" r="2540" b="0"/>
            <wp:docPr id="1" name="תמונה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5274310" cy="2544977"/>
                    </a:xfrm>
                    <a:prstGeom prst="rect">
                      <a:avLst/>
                    </a:prstGeom>
                    <a:noFill/>
                    <a:ln w="9525">
                      <a:noFill/>
                      <a:miter lim="800000"/>
                      <a:headEnd/>
                      <a:tailEnd/>
                    </a:ln>
                    <a:effectLst/>
                  </pic:spPr>
                </pic:pic>
              </a:graphicData>
            </a:graphic>
          </wp:inline>
        </w:drawing>
      </w:r>
    </w:p>
    <w:p w:rsidR="00F101C5" w:rsidRPr="00684B22" w:rsidRDefault="00F101C5" w:rsidP="00F101C5">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sz w:val="24"/>
          <w:szCs w:val="24"/>
        </w:rPr>
        <w:t>Figure 2 Funnel plot for publication bias.</w:t>
      </w:r>
    </w:p>
    <w:p w:rsidR="004F0B7B" w:rsidRPr="00684B22" w:rsidRDefault="004F0B7B" w:rsidP="00684B22">
      <w:pPr>
        <w:bidi w:val="0"/>
        <w:spacing w:after="0" w:line="360" w:lineRule="auto"/>
        <w:jc w:val="both"/>
        <w:rPr>
          <w:rFonts w:ascii="Book Antiqua" w:hAnsi="Book Antiqua" w:cstheme="majorBidi"/>
          <w:b/>
          <w:bCs/>
          <w:sz w:val="24"/>
          <w:szCs w:val="24"/>
        </w:rPr>
      </w:pPr>
    </w:p>
    <w:p w:rsidR="004F0B7B" w:rsidRPr="00684B22" w:rsidRDefault="004F0B7B" w:rsidP="00684B22">
      <w:pPr>
        <w:bidi w:val="0"/>
        <w:spacing w:after="0" w:line="360" w:lineRule="auto"/>
        <w:jc w:val="both"/>
        <w:rPr>
          <w:rFonts w:ascii="Book Antiqua" w:hAnsi="Book Antiqua" w:cstheme="majorBidi"/>
          <w:b/>
          <w:bCs/>
          <w:sz w:val="24"/>
          <w:szCs w:val="24"/>
        </w:rPr>
      </w:pPr>
    </w:p>
    <w:p w:rsidR="004F0B7B" w:rsidRPr="00684B22" w:rsidRDefault="004F0B7B"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sz w:val="24"/>
          <w:szCs w:val="24"/>
        </w:rPr>
        <w:br w:type="page"/>
      </w:r>
    </w:p>
    <w:p w:rsidR="004F0B7B" w:rsidRPr="00684B22" w:rsidRDefault="004F0B7B" w:rsidP="00684B22">
      <w:pPr>
        <w:bidi w:val="0"/>
        <w:spacing w:after="0" w:line="360" w:lineRule="auto"/>
        <w:jc w:val="both"/>
        <w:rPr>
          <w:rFonts w:ascii="Book Antiqua" w:hAnsi="Book Antiqua" w:cstheme="majorBidi"/>
          <w:sz w:val="24"/>
          <w:szCs w:val="24"/>
        </w:rPr>
      </w:pPr>
      <w:r w:rsidRPr="00684B22">
        <w:rPr>
          <w:rFonts w:ascii="Book Antiqua" w:hAnsi="Book Antiqua" w:cstheme="majorBidi"/>
          <w:noProof/>
          <w:sz w:val="24"/>
          <w:szCs w:val="24"/>
          <w:lang w:bidi="ar-SA"/>
        </w:rPr>
        <w:lastRenderedPageBreak/>
        <w:drawing>
          <wp:inline distT="0" distB="0" distL="0" distR="0" wp14:anchorId="0E46D060" wp14:editId="4DB4B629">
            <wp:extent cx="5274310" cy="5273700"/>
            <wp:effectExtent l="19050" t="0" r="2540" b="0"/>
            <wp:docPr id="2" name="תמונה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srcRect/>
                    <a:stretch>
                      <a:fillRect/>
                    </a:stretch>
                  </pic:blipFill>
                  <pic:spPr bwMode="auto">
                    <a:xfrm>
                      <a:off x="0" y="0"/>
                      <a:ext cx="5274310" cy="5273700"/>
                    </a:xfrm>
                    <a:prstGeom prst="rect">
                      <a:avLst/>
                    </a:prstGeom>
                    <a:noFill/>
                    <a:ln w="9525">
                      <a:noFill/>
                      <a:miter lim="800000"/>
                      <a:headEnd/>
                      <a:tailEnd/>
                    </a:ln>
                    <a:effectLst/>
                  </pic:spPr>
                </pic:pic>
              </a:graphicData>
            </a:graphic>
          </wp:inline>
        </w:drawing>
      </w:r>
    </w:p>
    <w:p w:rsidR="00F101C5" w:rsidRPr="00684B22" w:rsidRDefault="00F101C5" w:rsidP="00F101C5">
      <w:pPr>
        <w:bidi w:val="0"/>
        <w:spacing w:after="0" w:line="360" w:lineRule="auto"/>
        <w:jc w:val="both"/>
        <w:rPr>
          <w:rFonts w:ascii="Book Antiqua" w:hAnsi="Book Antiqua" w:cstheme="majorBidi"/>
          <w:sz w:val="24"/>
          <w:szCs w:val="24"/>
        </w:rPr>
      </w:pPr>
      <w:r w:rsidRPr="00684B22">
        <w:rPr>
          <w:rFonts w:ascii="Book Antiqua" w:hAnsi="Book Antiqua" w:cstheme="majorBidi"/>
          <w:b/>
          <w:bCs/>
          <w:sz w:val="24"/>
          <w:szCs w:val="24"/>
        </w:rPr>
        <w:t>Figure 3 Metaanalysis of mucin expression in pancreatic lesions (20 studies, 134 sub-studies).</w:t>
      </w:r>
    </w:p>
    <w:p w:rsidR="00514E85" w:rsidRPr="00684B22" w:rsidRDefault="00514E85" w:rsidP="00684B22">
      <w:pPr>
        <w:bidi w:val="0"/>
        <w:spacing w:after="0" w:line="360" w:lineRule="auto"/>
        <w:jc w:val="both"/>
        <w:rPr>
          <w:rFonts w:ascii="Book Antiqua" w:hAnsi="Book Antiqua" w:cstheme="majorBidi"/>
          <w:sz w:val="24"/>
          <w:szCs w:val="24"/>
        </w:rPr>
      </w:pPr>
      <w:r w:rsidRPr="00684B22">
        <w:rPr>
          <w:rFonts w:ascii="Book Antiqua" w:hAnsi="Book Antiqua" w:cstheme="majorBidi"/>
          <w:sz w:val="24"/>
          <w:szCs w:val="24"/>
        </w:rPr>
        <w:br w:type="page"/>
      </w:r>
    </w:p>
    <w:p w:rsidR="004F0B7B" w:rsidRPr="00684B22" w:rsidRDefault="004F0B7B" w:rsidP="00684B22">
      <w:pPr>
        <w:bidi w:val="0"/>
        <w:spacing w:after="0" w:line="360" w:lineRule="auto"/>
        <w:jc w:val="both"/>
        <w:rPr>
          <w:rFonts w:ascii="Book Antiqua" w:hAnsi="Book Antiqua" w:cstheme="majorBidi"/>
          <w:sz w:val="24"/>
          <w:szCs w:val="24"/>
        </w:rPr>
      </w:pPr>
      <w:r w:rsidRPr="00684B22">
        <w:rPr>
          <w:rFonts w:ascii="Book Antiqua" w:hAnsi="Book Antiqua" w:cstheme="majorBidi"/>
          <w:noProof/>
          <w:sz w:val="24"/>
          <w:szCs w:val="24"/>
          <w:lang w:bidi="ar-SA"/>
        </w:rPr>
        <w:lastRenderedPageBreak/>
        <w:drawing>
          <wp:inline distT="0" distB="0" distL="0" distR="0" wp14:anchorId="28BD2115" wp14:editId="7AAAE277">
            <wp:extent cx="5274310" cy="3243334"/>
            <wp:effectExtent l="19050" t="0" r="2540" b="0"/>
            <wp:docPr id="3" name="תמונה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b="38505"/>
                    <a:stretch>
                      <a:fillRect/>
                    </a:stretch>
                  </pic:blipFill>
                  <pic:spPr bwMode="auto">
                    <a:xfrm>
                      <a:off x="0" y="0"/>
                      <a:ext cx="5274310" cy="3243334"/>
                    </a:xfrm>
                    <a:prstGeom prst="rect">
                      <a:avLst/>
                    </a:prstGeom>
                    <a:noFill/>
                    <a:ln w="9525">
                      <a:noFill/>
                      <a:miter lim="800000"/>
                      <a:headEnd/>
                      <a:tailEnd/>
                    </a:ln>
                    <a:effectLst/>
                  </pic:spPr>
                </pic:pic>
              </a:graphicData>
            </a:graphic>
          </wp:inline>
        </w:drawing>
      </w:r>
    </w:p>
    <w:p w:rsidR="004F0B7B" w:rsidRPr="00684B22" w:rsidRDefault="004F0B7B"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noProof/>
          <w:sz w:val="24"/>
          <w:szCs w:val="24"/>
          <w:lang w:bidi="ar-SA"/>
        </w:rPr>
        <w:drawing>
          <wp:inline distT="0" distB="0" distL="0" distR="0" wp14:anchorId="08BEE625" wp14:editId="1E8FD71C">
            <wp:extent cx="5274310" cy="2966799"/>
            <wp:effectExtent l="19050" t="0" r="2540" b="0"/>
            <wp:docPr id="4" name="תמונה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b="43757"/>
                    <a:stretch>
                      <a:fillRect/>
                    </a:stretch>
                  </pic:blipFill>
                  <pic:spPr bwMode="auto">
                    <a:xfrm>
                      <a:off x="0" y="0"/>
                      <a:ext cx="5274310" cy="2966799"/>
                    </a:xfrm>
                    <a:prstGeom prst="rect">
                      <a:avLst/>
                    </a:prstGeom>
                    <a:noFill/>
                    <a:ln w="9525">
                      <a:noFill/>
                      <a:miter lim="800000"/>
                      <a:headEnd/>
                      <a:tailEnd/>
                    </a:ln>
                    <a:effectLst/>
                  </pic:spPr>
                </pic:pic>
              </a:graphicData>
            </a:graphic>
          </wp:inline>
        </w:drawing>
      </w:r>
    </w:p>
    <w:p w:rsidR="00F101C5" w:rsidRPr="00F101C5" w:rsidRDefault="00F101C5" w:rsidP="00F101C5">
      <w:pPr>
        <w:bidi w:val="0"/>
        <w:spacing w:after="0" w:line="360" w:lineRule="auto"/>
        <w:jc w:val="both"/>
        <w:rPr>
          <w:rFonts w:ascii="Book Antiqua" w:hAnsi="Book Antiqua" w:cstheme="majorBidi"/>
          <w:sz w:val="24"/>
          <w:szCs w:val="24"/>
        </w:rPr>
      </w:pPr>
      <w:r w:rsidRPr="00684B22">
        <w:rPr>
          <w:rFonts w:ascii="Book Antiqua" w:hAnsi="Book Antiqua" w:cstheme="majorBidi"/>
          <w:b/>
          <w:bCs/>
          <w:sz w:val="24"/>
          <w:szCs w:val="24"/>
        </w:rPr>
        <w:t>Figure 4 Meta</w:t>
      </w:r>
      <w:r>
        <w:rPr>
          <w:rFonts w:ascii="Book Antiqua" w:hAnsi="Book Antiqua" w:cstheme="majorBidi" w:hint="eastAsia"/>
          <w:b/>
          <w:bCs/>
          <w:sz w:val="24"/>
          <w:szCs w:val="24"/>
          <w:lang w:eastAsia="zh-CN"/>
        </w:rPr>
        <w:t>-</w:t>
      </w:r>
      <w:r w:rsidRPr="00684B22">
        <w:rPr>
          <w:rFonts w:ascii="Book Antiqua" w:hAnsi="Book Antiqua" w:cstheme="majorBidi"/>
          <w:b/>
          <w:bCs/>
          <w:sz w:val="24"/>
          <w:szCs w:val="24"/>
        </w:rPr>
        <w:t>analysis of mucin expression in pancreatic lesions, sub-studies of different lesions</w:t>
      </w:r>
      <w:r>
        <w:rPr>
          <w:rFonts w:ascii="Book Antiqua" w:hAnsi="Book Antiqua" w:cstheme="majorBidi" w:hint="eastAsia"/>
          <w:b/>
          <w:bCs/>
          <w:sz w:val="24"/>
          <w:szCs w:val="24"/>
          <w:lang w:eastAsia="zh-CN"/>
        </w:rPr>
        <w:t>.</w:t>
      </w:r>
      <w:r w:rsidRPr="00684B22">
        <w:rPr>
          <w:rFonts w:ascii="Book Antiqua" w:hAnsi="Book Antiqua" w:cstheme="majorBidi"/>
          <w:b/>
          <w:bCs/>
          <w:sz w:val="24"/>
          <w:szCs w:val="24"/>
        </w:rPr>
        <w:t xml:space="preserve"> </w:t>
      </w:r>
      <w:r w:rsidRPr="00F101C5">
        <w:rPr>
          <w:rFonts w:ascii="Book Antiqua" w:hAnsi="Book Antiqua" w:cstheme="majorBidi" w:hint="eastAsia"/>
          <w:bCs/>
          <w:sz w:val="24"/>
          <w:szCs w:val="24"/>
          <w:lang w:eastAsia="zh-CN"/>
        </w:rPr>
        <w:t>A</w:t>
      </w:r>
      <w:r>
        <w:rPr>
          <w:rFonts w:ascii="Book Antiqua" w:hAnsi="Book Antiqua" w:cstheme="majorBidi" w:hint="eastAsia"/>
          <w:bCs/>
          <w:sz w:val="24"/>
          <w:szCs w:val="24"/>
          <w:lang w:eastAsia="zh-CN"/>
        </w:rPr>
        <w:t>:</w:t>
      </w:r>
      <w:r w:rsidRPr="00F101C5">
        <w:rPr>
          <w:rFonts w:ascii="Book Antiqua" w:hAnsi="Book Antiqua" w:cstheme="majorBidi"/>
          <w:bCs/>
          <w:sz w:val="24"/>
          <w:szCs w:val="24"/>
        </w:rPr>
        <w:t xml:space="preserve"> </w:t>
      </w:r>
      <w:r>
        <w:rPr>
          <w:rFonts w:ascii="Book Antiqua" w:hAnsi="Book Antiqua" w:cstheme="majorBidi" w:hint="eastAsia"/>
          <w:bCs/>
          <w:sz w:val="24"/>
          <w:szCs w:val="24"/>
          <w:lang w:eastAsia="zh-CN"/>
        </w:rPr>
        <w:t>D</w:t>
      </w:r>
      <w:r w:rsidRPr="00F101C5">
        <w:rPr>
          <w:rFonts w:ascii="Book Antiqua" w:hAnsi="Book Antiqua" w:cstheme="majorBidi"/>
          <w:bCs/>
          <w:sz w:val="24"/>
          <w:szCs w:val="24"/>
        </w:rPr>
        <w:t>uctal adenocarcinoma</w:t>
      </w:r>
      <w:r>
        <w:rPr>
          <w:rFonts w:ascii="Book Antiqua" w:hAnsi="Book Antiqua" w:cstheme="majorBidi" w:hint="eastAsia"/>
          <w:bCs/>
          <w:sz w:val="24"/>
          <w:szCs w:val="24"/>
          <w:lang w:eastAsia="zh-CN"/>
        </w:rPr>
        <w:t xml:space="preserve">; B: </w:t>
      </w:r>
      <w:r w:rsidR="00CB4D94">
        <w:rPr>
          <w:rFonts w:ascii="Book Antiqua" w:hAnsi="Book Antiqua" w:cstheme="majorBidi" w:hint="eastAsia"/>
          <w:bCs/>
          <w:sz w:val="24"/>
          <w:szCs w:val="24"/>
          <w:lang w:eastAsia="zh-CN"/>
        </w:rPr>
        <w:t>I</w:t>
      </w:r>
      <w:r w:rsidR="00CB4D94" w:rsidRPr="00CB4D94">
        <w:rPr>
          <w:rFonts w:ascii="Book Antiqua" w:hAnsi="Book Antiqua" w:cstheme="majorBidi"/>
          <w:bCs/>
          <w:sz w:val="24"/>
          <w:szCs w:val="24"/>
        </w:rPr>
        <w:t>ntraductal papillary mucinous neoplasm</w:t>
      </w:r>
      <w:r w:rsidRPr="00F101C5">
        <w:rPr>
          <w:rFonts w:ascii="Book Antiqua" w:hAnsi="Book Antiqua" w:cstheme="majorBidi"/>
          <w:bCs/>
          <w:sz w:val="24"/>
          <w:szCs w:val="24"/>
        </w:rPr>
        <w:t xml:space="preserve"> (20 studies, 102 sub-studies).</w:t>
      </w:r>
    </w:p>
    <w:p w:rsidR="00514E85" w:rsidRPr="00684B22" w:rsidRDefault="00514E85" w:rsidP="00684B22">
      <w:pPr>
        <w:bidi w:val="0"/>
        <w:spacing w:after="0" w:line="360" w:lineRule="auto"/>
        <w:jc w:val="both"/>
        <w:rPr>
          <w:rFonts w:ascii="Book Antiqua" w:hAnsi="Book Antiqua"/>
          <w:sz w:val="24"/>
          <w:szCs w:val="24"/>
        </w:rPr>
      </w:pPr>
      <w:r w:rsidRPr="00684B22">
        <w:rPr>
          <w:rFonts w:ascii="Book Antiqua" w:hAnsi="Book Antiqua"/>
          <w:sz w:val="24"/>
          <w:szCs w:val="24"/>
        </w:rPr>
        <w:br w:type="page"/>
      </w:r>
    </w:p>
    <w:p w:rsidR="005D1127" w:rsidRPr="00684B22" w:rsidRDefault="002C3ED2"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noProof/>
          <w:sz w:val="24"/>
          <w:szCs w:val="24"/>
          <w:lang w:bidi="ar-SA"/>
        </w:rPr>
        <w:lastRenderedPageBreak/>
        <w:drawing>
          <wp:inline distT="0" distB="0" distL="0" distR="0" wp14:anchorId="256E3FFA" wp14:editId="1199225B">
            <wp:extent cx="5274310" cy="2302017"/>
            <wp:effectExtent l="19050" t="0" r="2540" b="0"/>
            <wp:docPr id="5" name="תמונה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b="56359"/>
                    <a:stretch>
                      <a:fillRect/>
                    </a:stretch>
                  </pic:blipFill>
                  <pic:spPr bwMode="auto">
                    <a:xfrm>
                      <a:off x="0" y="0"/>
                      <a:ext cx="5274310" cy="2302017"/>
                    </a:xfrm>
                    <a:prstGeom prst="rect">
                      <a:avLst/>
                    </a:prstGeom>
                    <a:noFill/>
                    <a:ln w="9525">
                      <a:noFill/>
                      <a:miter lim="800000"/>
                      <a:headEnd/>
                      <a:tailEnd/>
                    </a:ln>
                    <a:effectLst/>
                  </pic:spPr>
                </pic:pic>
              </a:graphicData>
            </a:graphic>
          </wp:inline>
        </w:drawing>
      </w:r>
    </w:p>
    <w:p w:rsidR="002C3ED2" w:rsidRPr="00684B22" w:rsidRDefault="002C3ED2"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noProof/>
          <w:sz w:val="24"/>
          <w:szCs w:val="24"/>
          <w:lang w:bidi="ar-SA"/>
        </w:rPr>
        <w:drawing>
          <wp:inline distT="0" distB="0" distL="0" distR="0" wp14:anchorId="3AC7A9F1" wp14:editId="18CF54D3">
            <wp:extent cx="5274310" cy="2246465"/>
            <wp:effectExtent l="19050" t="0" r="2540" b="0"/>
            <wp:docPr id="6" name="תמונה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srcRect b="57409"/>
                    <a:stretch>
                      <a:fillRect/>
                    </a:stretch>
                  </pic:blipFill>
                  <pic:spPr bwMode="auto">
                    <a:xfrm>
                      <a:off x="0" y="0"/>
                      <a:ext cx="5274310" cy="2246465"/>
                    </a:xfrm>
                    <a:prstGeom prst="rect">
                      <a:avLst/>
                    </a:prstGeom>
                    <a:noFill/>
                    <a:ln w="9525">
                      <a:noFill/>
                      <a:miter lim="800000"/>
                      <a:headEnd/>
                      <a:tailEnd/>
                    </a:ln>
                    <a:effectLst/>
                  </pic:spPr>
                </pic:pic>
              </a:graphicData>
            </a:graphic>
          </wp:inline>
        </w:drawing>
      </w:r>
    </w:p>
    <w:p w:rsidR="002C3ED2" w:rsidRPr="00684B22" w:rsidRDefault="002C3ED2"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noProof/>
          <w:sz w:val="24"/>
          <w:szCs w:val="24"/>
          <w:lang w:bidi="ar-SA"/>
        </w:rPr>
        <w:drawing>
          <wp:inline distT="0" distB="0" distL="0" distR="0" wp14:anchorId="64F5E70F" wp14:editId="48AE246F">
            <wp:extent cx="5274310" cy="2190914"/>
            <wp:effectExtent l="19050" t="0" r="2540" b="0"/>
            <wp:docPr id="7" name="תמונה 7"/>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srcRect b="58460"/>
                    <a:stretch>
                      <a:fillRect/>
                    </a:stretch>
                  </pic:blipFill>
                  <pic:spPr bwMode="auto">
                    <a:xfrm>
                      <a:off x="0" y="0"/>
                      <a:ext cx="5274310" cy="2190914"/>
                    </a:xfrm>
                    <a:prstGeom prst="rect">
                      <a:avLst/>
                    </a:prstGeom>
                    <a:noFill/>
                    <a:ln w="9525">
                      <a:noFill/>
                      <a:miter lim="800000"/>
                      <a:headEnd/>
                      <a:tailEnd/>
                    </a:ln>
                    <a:effectLst/>
                  </pic:spPr>
                </pic:pic>
              </a:graphicData>
            </a:graphic>
          </wp:inline>
        </w:drawing>
      </w:r>
    </w:p>
    <w:p w:rsidR="002C3ED2" w:rsidRPr="00684B22" w:rsidRDefault="002C3ED2"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noProof/>
          <w:sz w:val="24"/>
          <w:szCs w:val="24"/>
          <w:lang w:bidi="ar-SA"/>
        </w:rPr>
        <w:lastRenderedPageBreak/>
        <w:drawing>
          <wp:inline distT="0" distB="0" distL="0" distR="0" wp14:anchorId="5BB88513" wp14:editId="50D60012">
            <wp:extent cx="5274310" cy="2357568"/>
            <wp:effectExtent l="19050" t="0" r="2540" b="0"/>
            <wp:docPr id="8" name="תמונה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rcRect b="55309"/>
                    <a:stretch>
                      <a:fillRect/>
                    </a:stretch>
                  </pic:blipFill>
                  <pic:spPr bwMode="auto">
                    <a:xfrm>
                      <a:off x="0" y="0"/>
                      <a:ext cx="5274310" cy="2357568"/>
                    </a:xfrm>
                    <a:prstGeom prst="rect">
                      <a:avLst/>
                    </a:prstGeom>
                    <a:noFill/>
                    <a:ln w="9525">
                      <a:noFill/>
                      <a:miter lim="800000"/>
                      <a:headEnd/>
                      <a:tailEnd/>
                    </a:ln>
                    <a:effectLst/>
                  </pic:spPr>
                </pic:pic>
              </a:graphicData>
            </a:graphic>
          </wp:inline>
        </w:drawing>
      </w:r>
    </w:p>
    <w:p w:rsidR="002C3ED2" w:rsidRPr="00684B22" w:rsidRDefault="002C3ED2"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noProof/>
          <w:sz w:val="24"/>
          <w:szCs w:val="24"/>
          <w:lang w:bidi="ar-SA"/>
        </w:rPr>
        <w:drawing>
          <wp:inline distT="0" distB="0" distL="0" distR="0" wp14:anchorId="3CCD8808" wp14:editId="33E87E69">
            <wp:extent cx="5274310" cy="2467449"/>
            <wp:effectExtent l="19050" t="0" r="2540" b="0"/>
            <wp:docPr id="9" name="תמונה 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cstate="print"/>
                    <a:srcRect b="53209"/>
                    <a:stretch>
                      <a:fillRect/>
                    </a:stretch>
                  </pic:blipFill>
                  <pic:spPr bwMode="auto">
                    <a:xfrm>
                      <a:off x="0" y="0"/>
                      <a:ext cx="5274310" cy="2467449"/>
                    </a:xfrm>
                    <a:prstGeom prst="rect">
                      <a:avLst/>
                    </a:prstGeom>
                    <a:noFill/>
                    <a:ln w="9525">
                      <a:noFill/>
                      <a:miter lim="800000"/>
                      <a:headEnd/>
                      <a:tailEnd/>
                    </a:ln>
                    <a:effectLst/>
                  </pic:spPr>
                </pic:pic>
              </a:graphicData>
            </a:graphic>
          </wp:inline>
        </w:drawing>
      </w:r>
    </w:p>
    <w:p w:rsidR="002C3ED2" w:rsidRPr="00684B22" w:rsidRDefault="002C3ED2"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noProof/>
          <w:sz w:val="24"/>
          <w:szCs w:val="24"/>
          <w:lang w:bidi="ar-SA"/>
        </w:rPr>
        <w:drawing>
          <wp:inline distT="0" distB="0" distL="0" distR="0" wp14:anchorId="7946645F" wp14:editId="1C8595BD">
            <wp:extent cx="5274310" cy="2250128"/>
            <wp:effectExtent l="19050" t="0" r="2540" b="0"/>
            <wp:docPr id="11" name="תמונה 10"/>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srcRect b="57340"/>
                    <a:stretch>
                      <a:fillRect/>
                    </a:stretch>
                  </pic:blipFill>
                  <pic:spPr bwMode="auto">
                    <a:xfrm>
                      <a:off x="0" y="0"/>
                      <a:ext cx="5274310" cy="2250128"/>
                    </a:xfrm>
                    <a:prstGeom prst="rect">
                      <a:avLst/>
                    </a:prstGeom>
                    <a:noFill/>
                    <a:ln w="9525">
                      <a:noFill/>
                      <a:miter lim="800000"/>
                      <a:headEnd/>
                      <a:tailEnd/>
                    </a:ln>
                    <a:effectLst/>
                  </pic:spPr>
                </pic:pic>
              </a:graphicData>
            </a:graphic>
          </wp:inline>
        </w:drawing>
      </w:r>
    </w:p>
    <w:p w:rsidR="002C3ED2" w:rsidRPr="00684B22" w:rsidRDefault="002C3ED2" w:rsidP="00684B22">
      <w:pPr>
        <w:bidi w:val="0"/>
        <w:spacing w:after="0" w:line="360" w:lineRule="auto"/>
        <w:jc w:val="both"/>
        <w:rPr>
          <w:rFonts w:ascii="Book Antiqua" w:hAnsi="Book Antiqua" w:cstheme="majorBidi"/>
          <w:b/>
          <w:bCs/>
          <w:sz w:val="24"/>
          <w:szCs w:val="24"/>
        </w:rPr>
      </w:pPr>
      <w:r w:rsidRPr="00684B22">
        <w:rPr>
          <w:rFonts w:ascii="Book Antiqua" w:hAnsi="Book Antiqua" w:cstheme="majorBidi"/>
          <w:b/>
          <w:bCs/>
          <w:noProof/>
          <w:sz w:val="24"/>
          <w:szCs w:val="24"/>
          <w:lang w:bidi="ar-SA"/>
        </w:rPr>
        <w:lastRenderedPageBreak/>
        <w:drawing>
          <wp:inline distT="0" distB="0" distL="0" distR="0" wp14:anchorId="4BCE257D" wp14:editId="3E80FE3B">
            <wp:extent cx="5274310" cy="2301406"/>
            <wp:effectExtent l="19050" t="0" r="2540" b="0"/>
            <wp:docPr id="12" name="תמונה 1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cstate="print"/>
                    <a:srcRect b="56359"/>
                    <a:stretch>
                      <a:fillRect/>
                    </a:stretch>
                  </pic:blipFill>
                  <pic:spPr bwMode="auto">
                    <a:xfrm>
                      <a:off x="0" y="0"/>
                      <a:ext cx="5274310" cy="2301406"/>
                    </a:xfrm>
                    <a:prstGeom prst="rect">
                      <a:avLst/>
                    </a:prstGeom>
                    <a:noFill/>
                    <a:ln w="9525">
                      <a:noFill/>
                      <a:miter lim="800000"/>
                      <a:headEnd/>
                      <a:tailEnd/>
                    </a:ln>
                    <a:effectLst/>
                  </pic:spPr>
                </pic:pic>
              </a:graphicData>
            </a:graphic>
          </wp:inline>
        </w:drawing>
      </w:r>
    </w:p>
    <w:p w:rsidR="003D1238" w:rsidRPr="003D1238" w:rsidRDefault="003D1238" w:rsidP="003D1238">
      <w:pPr>
        <w:bidi w:val="0"/>
        <w:spacing w:after="0" w:line="360" w:lineRule="auto"/>
        <w:jc w:val="both"/>
        <w:rPr>
          <w:rFonts w:ascii="Book Antiqua" w:hAnsi="Book Antiqua" w:cstheme="majorBidi"/>
          <w:bCs/>
          <w:sz w:val="24"/>
          <w:szCs w:val="24"/>
        </w:rPr>
      </w:pPr>
      <w:r>
        <w:rPr>
          <w:rFonts w:ascii="Book Antiqua" w:hAnsi="Book Antiqua" w:cstheme="majorBidi"/>
          <w:b/>
          <w:bCs/>
          <w:sz w:val="24"/>
          <w:szCs w:val="24"/>
        </w:rPr>
        <w:t>Figure 5</w:t>
      </w:r>
      <w:r w:rsidRPr="00684B22">
        <w:rPr>
          <w:rFonts w:ascii="Book Antiqua" w:hAnsi="Book Antiqua" w:cstheme="majorBidi"/>
          <w:b/>
          <w:bCs/>
          <w:sz w:val="24"/>
          <w:szCs w:val="24"/>
        </w:rPr>
        <w:t xml:space="preserve"> Meta</w:t>
      </w:r>
      <w:r w:rsidR="001827E3">
        <w:rPr>
          <w:rFonts w:ascii="Book Antiqua" w:hAnsi="Book Antiqua" w:cstheme="majorBidi" w:hint="eastAsia"/>
          <w:b/>
          <w:bCs/>
          <w:sz w:val="24"/>
          <w:szCs w:val="24"/>
          <w:lang w:eastAsia="zh-CN"/>
        </w:rPr>
        <w:t>-</w:t>
      </w:r>
      <w:r w:rsidRPr="00684B22">
        <w:rPr>
          <w:rFonts w:ascii="Book Antiqua" w:hAnsi="Book Antiqua" w:cstheme="majorBidi"/>
          <w:b/>
          <w:bCs/>
          <w:sz w:val="24"/>
          <w:szCs w:val="24"/>
        </w:rPr>
        <w:t>analysis of mucin expression in pancreatic lesions, sub-studies of different mucins</w:t>
      </w:r>
      <w:r>
        <w:rPr>
          <w:rFonts w:ascii="Book Antiqua" w:hAnsi="Book Antiqua" w:cstheme="majorBidi" w:hint="eastAsia"/>
          <w:b/>
          <w:bCs/>
          <w:sz w:val="24"/>
          <w:szCs w:val="24"/>
          <w:lang w:eastAsia="zh-CN"/>
        </w:rPr>
        <w:t>.</w:t>
      </w:r>
      <w:r w:rsidRPr="00684B22">
        <w:rPr>
          <w:rFonts w:ascii="Book Antiqua" w:hAnsi="Book Antiqua" w:cstheme="majorBidi"/>
          <w:b/>
          <w:bCs/>
          <w:sz w:val="24"/>
          <w:szCs w:val="24"/>
        </w:rPr>
        <w:t xml:space="preserve"> </w:t>
      </w:r>
      <w:r>
        <w:rPr>
          <w:rFonts w:ascii="Book Antiqua" w:hAnsi="Book Antiqua" w:cstheme="majorBidi" w:hint="eastAsia"/>
          <w:bCs/>
          <w:sz w:val="24"/>
          <w:szCs w:val="24"/>
          <w:lang w:eastAsia="zh-CN"/>
        </w:rPr>
        <w:t>A:</w:t>
      </w:r>
      <w:r w:rsidRPr="003D1238">
        <w:rPr>
          <w:rFonts w:ascii="Book Antiqua" w:hAnsi="Book Antiqua" w:cstheme="majorBidi"/>
          <w:bCs/>
          <w:sz w:val="24"/>
          <w:szCs w:val="24"/>
        </w:rPr>
        <w:t xml:space="preserve"> MUC1</w:t>
      </w:r>
      <w:r>
        <w:rPr>
          <w:rFonts w:ascii="Book Antiqua" w:hAnsi="Book Antiqua" w:cstheme="majorBidi" w:hint="eastAsia"/>
          <w:bCs/>
          <w:sz w:val="24"/>
          <w:szCs w:val="24"/>
          <w:lang w:eastAsia="zh-CN"/>
        </w:rPr>
        <w:t>;</w:t>
      </w:r>
      <w:r w:rsidRPr="003D1238">
        <w:rPr>
          <w:rFonts w:ascii="Book Antiqua" w:hAnsi="Book Antiqua" w:cstheme="majorBidi"/>
          <w:bCs/>
          <w:sz w:val="24"/>
          <w:szCs w:val="24"/>
        </w:rPr>
        <w:t xml:space="preserve"> </w:t>
      </w:r>
      <w:r>
        <w:rPr>
          <w:rFonts w:ascii="Book Antiqua" w:hAnsi="Book Antiqua" w:cstheme="majorBidi" w:hint="eastAsia"/>
          <w:bCs/>
          <w:sz w:val="24"/>
          <w:szCs w:val="24"/>
          <w:lang w:eastAsia="zh-CN"/>
        </w:rPr>
        <w:t>B:</w:t>
      </w:r>
      <w:r w:rsidRPr="003D1238">
        <w:rPr>
          <w:rFonts w:ascii="Book Antiqua" w:hAnsi="Book Antiqua" w:cstheme="majorBidi"/>
          <w:bCs/>
          <w:sz w:val="24"/>
          <w:szCs w:val="24"/>
        </w:rPr>
        <w:t xml:space="preserve"> MUC2</w:t>
      </w:r>
      <w:r>
        <w:rPr>
          <w:rFonts w:ascii="Book Antiqua" w:hAnsi="Book Antiqua" w:cstheme="majorBidi" w:hint="eastAsia"/>
          <w:bCs/>
          <w:sz w:val="24"/>
          <w:szCs w:val="24"/>
          <w:lang w:eastAsia="zh-CN"/>
        </w:rPr>
        <w:t>;</w:t>
      </w:r>
      <w:r w:rsidRPr="003D1238">
        <w:rPr>
          <w:rFonts w:ascii="Book Antiqua" w:hAnsi="Book Antiqua" w:cstheme="majorBidi"/>
          <w:bCs/>
          <w:sz w:val="24"/>
          <w:szCs w:val="24"/>
        </w:rPr>
        <w:t xml:space="preserve"> </w:t>
      </w:r>
      <w:r>
        <w:rPr>
          <w:rFonts w:ascii="Book Antiqua" w:hAnsi="Book Antiqua" w:cstheme="majorBidi" w:hint="eastAsia"/>
          <w:bCs/>
          <w:sz w:val="24"/>
          <w:szCs w:val="24"/>
          <w:lang w:eastAsia="zh-CN"/>
        </w:rPr>
        <w:t>C:</w:t>
      </w:r>
      <w:r w:rsidRPr="003D1238">
        <w:rPr>
          <w:rFonts w:ascii="Book Antiqua" w:hAnsi="Book Antiqua" w:cstheme="majorBidi"/>
          <w:bCs/>
          <w:sz w:val="24"/>
          <w:szCs w:val="24"/>
        </w:rPr>
        <w:t xml:space="preserve"> MUC3</w:t>
      </w:r>
      <w:r>
        <w:rPr>
          <w:rFonts w:ascii="Book Antiqua" w:hAnsi="Book Antiqua" w:cstheme="majorBidi" w:hint="eastAsia"/>
          <w:bCs/>
          <w:sz w:val="24"/>
          <w:szCs w:val="24"/>
          <w:lang w:eastAsia="zh-CN"/>
        </w:rPr>
        <w:t>;</w:t>
      </w:r>
      <w:r w:rsidRPr="003D1238">
        <w:rPr>
          <w:rFonts w:ascii="Book Antiqua" w:hAnsi="Book Antiqua" w:cstheme="majorBidi"/>
          <w:bCs/>
          <w:sz w:val="24"/>
          <w:szCs w:val="24"/>
        </w:rPr>
        <w:t xml:space="preserve"> </w:t>
      </w:r>
      <w:r>
        <w:rPr>
          <w:rFonts w:ascii="Book Antiqua" w:hAnsi="Book Antiqua" w:cstheme="majorBidi" w:hint="eastAsia"/>
          <w:bCs/>
          <w:sz w:val="24"/>
          <w:szCs w:val="24"/>
          <w:lang w:eastAsia="zh-CN"/>
        </w:rPr>
        <w:t>D:</w:t>
      </w:r>
      <w:r w:rsidRPr="003D1238">
        <w:rPr>
          <w:rFonts w:ascii="Book Antiqua" w:hAnsi="Book Antiqua" w:cstheme="majorBidi"/>
          <w:bCs/>
          <w:sz w:val="24"/>
          <w:szCs w:val="24"/>
        </w:rPr>
        <w:t xml:space="preserve"> MUC4</w:t>
      </w:r>
      <w:r>
        <w:rPr>
          <w:rFonts w:ascii="Book Antiqua" w:hAnsi="Book Antiqua" w:cstheme="majorBidi" w:hint="eastAsia"/>
          <w:bCs/>
          <w:sz w:val="24"/>
          <w:szCs w:val="24"/>
          <w:lang w:eastAsia="zh-CN"/>
        </w:rPr>
        <w:t>; E:</w:t>
      </w:r>
      <w:r w:rsidRPr="003D1238">
        <w:rPr>
          <w:rFonts w:ascii="Book Antiqua" w:hAnsi="Book Antiqua" w:cstheme="majorBidi"/>
          <w:bCs/>
          <w:sz w:val="24"/>
          <w:szCs w:val="24"/>
        </w:rPr>
        <w:t xml:space="preserve"> MUC5AC</w:t>
      </w:r>
      <w:r>
        <w:rPr>
          <w:rFonts w:ascii="Book Antiqua" w:hAnsi="Book Antiqua" w:cstheme="majorBidi" w:hint="eastAsia"/>
          <w:bCs/>
          <w:sz w:val="24"/>
          <w:szCs w:val="24"/>
          <w:lang w:eastAsia="zh-CN"/>
        </w:rPr>
        <w:t>;</w:t>
      </w:r>
      <w:r w:rsidRPr="003D1238">
        <w:rPr>
          <w:rFonts w:ascii="Book Antiqua" w:hAnsi="Book Antiqua" w:cstheme="majorBidi"/>
          <w:bCs/>
          <w:sz w:val="24"/>
          <w:szCs w:val="24"/>
        </w:rPr>
        <w:t xml:space="preserve"> </w:t>
      </w:r>
      <w:r>
        <w:rPr>
          <w:rFonts w:ascii="Book Antiqua" w:hAnsi="Book Antiqua" w:cstheme="majorBidi" w:hint="eastAsia"/>
          <w:bCs/>
          <w:sz w:val="24"/>
          <w:szCs w:val="24"/>
          <w:lang w:eastAsia="zh-CN"/>
        </w:rPr>
        <w:t>F:</w:t>
      </w:r>
      <w:r w:rsidRPr="003D1238">
        <w:rPr>
          <w:rFonts w:ascii="Book Antiqua" w:hAnsi="Book Antiqua" w:cstheme="majorBidi"/>
          <w:bCs/>
          <w:sz w:val="24"/>
          <w:szCs w:val="24"/>
        </w:rPr>
        <w:t xml:space="preserve"> MUC5B</w:t>
      </w:r>
      <w:r>
        <w:rPr>
          <w:rFonts w:ascii="Book Antiqua" w:hAnsi="Book Antiqua" w:cstheme="majorBidi" w:hint="eastAsia"/>
          <w:bCs/>
          <w:sz w:val="24"/>
          <w:szCs w:val="24"/>
          <w:lang w:eastAsia="zh-CN"/>
        </w:rPr>
        <w:t>;</w:t>
      </w:r>
      <w:r w:rsidRPr="003D1238">
        <w:rPr>
          <w:rFonts w:ascii="Book Antiqua" w:hAnsi="Book Antiqua" w:cstheme="majorBidi"/>
          <w:bCs/>
          <w:sz w:val="24"/>
          <w:szCs w:val="24"/>
        </w:rPr>
        <w:t xml:space="preserve"> </w:t>
      </w:r>
      <w:r>
        <w:rPr>
          <w:rFonts w:ascii="Book Antiqua" w:hAnsi="Book Antiqua" w:cstheme="majorBidi" w:hint="eastAsia"/>
          <w:bCs/>
          <w:sz w:val="24"/>
          <w:szCs w:val="24"/>
          <w:lang w:eastAsia="zh-CN"/>
        </w:rPr>
        <w:t>G:</w:t>
      </w:r>
      <w:r w:rsidRPr="003D1238">
        <w:rPr>
          <w:rFonts w:ascii="Book Antiqua" w:hAnsi="Book Antiqua" w:cstheme="majorBidi"/>
          <w:bCs/>
          <w:sz w:val="24"/>
          <w:szCs w:val="24"/>
        </w:rPr>
        <w:t xml:space="preserve"> MUC6 (17 studies, 104 sub-studies). </w:t>
      </w:r>
    </w:p>
    <w:p w:rsidR="00874E51" w:rsidRPr="003D1238" w:rsidRDefault="00874E51" w:rsidP="00684B22">
      <w:pPr>
        <w:bidi w:val="0"/>
        <w:spacing w:after="0" w:line="360" w:lineRule="auto"/>
        <w:jc w:val="both"/>
        <w:rPr>
          <w:rFonts w:ascii="Book Antiqua" w:hAnsi="Book Antiqua" w:cstheme="majorBidi"/>
          <w:sz w:val="24"/>
          <w:szCs w:val="24"/>
        </w:rPr>
      </w:pPr>
      <w:r w:rsidRPr="003D1238">
        <w:rPr>
          <w:rFonts w:ascii="Book Antiqua" w:hAnsi="Book Antiqua" w:cstheme="majorBidi"/>
          <w:sz w:val="24"/>
          <w:szCs w:val="24"/>
        </w:rPr>
        <w:br w:type="page"/>
      </w:r>
    </w:p>
    <w:p w:rsidR="00A573CB" w:rsidRPr="00684B22" w:rsidRDefault="00A573CB" w:rsidP="00684B22">
      <w:pPr>
        <w:bidi w:val="0"/>
        <w:spacing w:after="0" w:line="360" w:lineRule="auto"/>
        <w:jc w:val="both"/>
        <w:rPr>
          <w:rFonts w:ascii="Book Antiqua" w:hAnsi="Book Antiqua" w:cstheme="majorBidi"/>
          <w:b/>
          <w:bCs/>
          <w:sz w:val="24"/>
          <w:szCs w:val="24"/>
          <w:lang w:eastAsia="zh-CN"/>
        </w:rPr>
      </w:pPr>
      <w:r w:rsidRPr="00684B22">
        <w:rPr>
          <w:rFonts w:ascii="Book Antiqua" w:hAnsi="Book Antiqua" w:cstheme="majorBidi"/>
          <w:b/>
          <w:bCs/>
          <w:sz w:val="24"/>
          <w:szCs w:val="24"/>
        </w:rPr>
        <w:lastRenderedPageBreak/>
        <w:t>Table 1 Summary of mucin ex</w:t>
      </w:r>
      <w:r w:rsidR="000A3903">
        <w:rPr>
          <w:rFonts w:ascii="Book Antiqua" w:hAnsi="Book Antiqua" w:cstheme="majorBidi"/>
          <w:b/>
          <w:bCs/>
          <w:sz w:val="24"/>
          <w:szCs w:val="24"/>
        </w:rPr>
        <w:t>pression in pancreatic lesions</w:t>
      </w:r>
    </w:p>
    <w:tbl>
      <w:tblPr>
        <w:tblStyle w:val="TableGrid"/>
        <w:tblW w:w="0" w:type="auto"/>
        <w:tblLook w:val="04A0" w:firstRow="1" w:lastRow="0" w:firstColumn="1" w:lastColumn="0" w:noHBand="0" w:noVBand="1"/>
      </w:tblPr>
      <w:tblGrid>
        <w:gridCol w:w="2518"/>
        <w:gridCol w:w="3163"/>
        <w:gridCol w:w="2841"/>
      </w:tblGrid>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Mucin gene</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OR of mucin expression</w:t>
            </w:r>
          </w:p>
        </w:tc>
        <w:tc>
          <w:tcPr>
            <w:tcW w:w="2841"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P</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MUC1</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3.64</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0.09</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MUC2</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13.39</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0.05</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MUC3</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14.33</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0.08</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MUC4</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118.43</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&lt;</w:t>
            </w:r>
            <w:r w:rsidR="000A3903">
              <w:rPr>
                <w:rFonts w:ascii="Book Antiqua" w:eastAsiaTheme="minorEastAsia" w:hAnsi="Book Antiqua" w:cstheme="majorBidi" w:hint="eastAsia"/>
                <w:bCs/>
                <w:sz w:val="24"/>
                <w:szCs w:val="24"/>
                <w:lang w:eastAsia="zh-CN"/>
              </w:rPr>
              <w:t xml:space="preserve"> </w:t>
            </w:r>
            <w:r w:rsidRPr="000A3903">
              <w:rPr>
                <w:rFonts w:ascii="Book Antiqua" w:hAnsi="Book Antiqua" w:cstheme="majorBidi"/>
                <w:bCs/>
                <w:sz w:val="24"/>
                <w:szCs w:val="24"/>
              </w:rPr>
              <w:t>0.001</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MUC5AC</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13.91</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&lt;</w:t>
            </w:r>
            <w:r w:rsidR="000A3903">
              <w:rPr>
                <w:rFonts w:ascii="Book Antiqua" w:eastAsiaTheme="minorEastAsia" w:hAnsi="Book Antiqua" w:cstheme="majorBidi" w:hint="eastAsia"/>
                <w:bCs/>
                <w:sz w:val="24"/>
                <w:szCs w:val="24"/>
                <w:lang w:eastAsia="zh-CN"/>
              </w:rPr>
              <w:t xml:space="preserve"> </w:t>
            </w:r>
            <w:r w:rsidRPr="000A3903">
              <w:rPr>
                <w:rFonts w:ascii="Book Antiqua" w:hAnsi="Book Antiqua" w:cstheme="majorBidi"/>
                <w:bCs/>
                <w:sz w:val="24"/>
                <w:szCs w:val="24"/>
              </w:rPr>
              <w:t>0.001</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MUC5B</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0.08</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&lt;</w:t>
            </w:r>
            <w:r w:rsidR="000A3903">
              <w:rPr>
                <w:rFonts w:ascii="Book Antiqua" w:eastAsiaTheme="minorEastAsia" w:hAnsi="Book Antiqua" w:cstheme="majorBidi" w:hint="eastAsia"/>
                <w:bCs/>
                <w:sz w:val="24"/>
                <w:szCs w:val="24"/>
                <w:lang w:eastAsia="zh-CN"/>
              </w:rPr>
              <w:t xml:space="preserve"> </w:t>
            </w:r>
            <w:r w:rsidRPr="000A3903">
              <w:rPr>
                <w:rFonts w:ascii="Book Antiqua" w:hAnsi="Book Antiqua" w:cstheme="majorBidi"/>
                <w:bCs/>
                <w:sz w:val="24"/>
                <w:szCs w:val="24"/>
              </w:rPr>
              <w:t>0.001</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MUC6</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0.52</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0.41</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i/>
                <w:sz w:val="24"/>
                <w:szCs w:val="24"/>
              </w:rPr>
            </w:pPr>
            <w:r w:rsidRPr="000A3903">
              <w:rPr>
                <w:rFonts w:ascii="Book Antiqua" w:hAnsi="Book Antiqua" w:cstheme="majorBidi"/>
                <w:bCs/>
                <w:i/>
                <w:sz w:val="24"/>
                <w:szCs w:val="24"/>
              </w:rPr>
              <w:t>MUC7</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0</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NA</w:t>
            </w:r>
          </w:p>
        </w:tc>
      </w:tr>
      <w:tr w:rsidR="00684B22" w:rsidRPr="000A3903" w:rsidTr="0019005E">
        <w:tc>
          <w:tcPr>
            <w:tcW w:w="2518"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Total mucin</w:t>
            </w:r>
          </w:p>
        </w:tc>
        <w:tc>
          <w:tcPr>
            <w:tcW w:w="3163"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9.99-21.72</w:t>
            </w:r>
          </w:p>
        </w:tc>
        <w:tc>
          <w:tcPr>
            <w:tcW w:w="2841" w:type="dxa"/>
          </w:tcPr>
          <w:p w:rsidR="00A573CB" w:rsidRPr="000A3903" w:rsidRDefault="00A573CB" w:rsidP="00684B22">
            <w:pPr>
              <w:bidi w:val="0"/>
              <w:spacing w:line="360" w:lineRule="auto"/>
              <w:jc w:val="both"/>
              <w:rPr>
                <w:rFonts w:ascii="Book Antiqua" w:hAnsi="Book Antiqua" w:cstheme="majorBidi"/>
                <w:bCs/>
                <w:sz w:val="24"/>
                <w:szCs w:val="24"/>
              </w:rPr>
            </w:pPr>
            <w:r w:rsidRPr="000A3903">
              <w:rPr>
                <w:rFonts w:ascii="Book Antiqua" w:hAnsi="Book Antiqua" w:cstheme="majorBidi"/>
                <w:bCs/>
                <w:sz w:val="24"/>
                <w:szCs w:val="24"/>
              </w:rPr>
              <w:t>&lt;</w:t>
            </w:r>
            <w:r w:rsidR="000A3903">
              <w:rPr>
                <w:rFonts w:ascii="Book Antiqua" w:eastAsiaTheme="minorEastAsia" w:hAnsi="Book Antiqua" w:cstheme="majorBidi" w:hint="eastAsia"/>
                <w:bCs/>
                <w:sz w:val="24"/>
                <w:szCs w:val="24"/>
                <w:lang w:eastAsia="zh-CN"/>
              </w:rPr>
              <w:t xml:space="preserve"> </w:t>
            </w:r>
            <w:r w:rsidRPr="000A3903">
              <w:rPr>
                <w:rFonts w:ascii="Book Antiqua" w:hAnsi="Book Antiqua" w:cstheme="majorBidi"/>
                <w:bCs/>
                <w:sz w:val="24"/>
                <w:szCs w:val="24"/>
              </w:rPr>
              <w:t>0.001</w:t>
            </w:r>
          </w:p>
        </w:tc>
      </w:tr>
    </w:tbl>
    <w:p w:rsidR="00CB0821" w:rsidRPr="00397798" w:rsidRDefault="00A573CB" w:rsidP="00684B22">
      <w:pPr>
        <w:bidi w:val="0"/>
        <w:spacing w:after="0" w:line="360" w:lineRule="auto"/>
        <w:jc w:val="both"/>
        <w:rPr>
          <w:rFonts w:ascii="Book Antiqua" w:hAnsi="Book Antiqua" w:cstheme="majorBidi"/>
          <w:bCs/>
          <w:sz w:val="24"/>
          <w:szCs w:val="24"/>
          <w:lang w:eastAsia="zh-CN"/>
        </w:rPr>
      </w:pPr>
      <w:r w:rsidRPr="00397798">
        <w:rPr>
          <w:rFonts w:ascii="Book Antiqua" w:hAnsi="Book Antiqua" w:cstheme="majorBidi"/>
          <w:bCs/>
          <w:sz w:val="24"/>
          <w:szCs w:val="24"/>
        </w:rPr>
        <w:t>OR</w:t>
      </w:r>
      <w:r w:rsidR="00397798">
        <w:rPr>
          <w:rFonts w:ascii="Book Antiqua" w:hAnsi="Book Antiqua" w:cstheme="majorBidi" w:hint="eastAsia"/>
          <w:bCs/>
          <w:sz w:val="24"/>
          <w:szCs w:val="24"/>
          <w:lang w:eastAsia="zh-CN"/>
        </w:rPr>
        <w:t>:</w:t>
      </w:r>
      <w:r w:rsidRPr="00397798">
        <w:rPr>
          <w:rFonts w:ascii="Book Antiqua" w:hAnsi="Book Antiqua" w:cstheme="majorBidi"/>
          <w:bCs/>
          <w:sz w:val="24"/>
          <w:szCs w:val="24"/>
        </w:rPr>
        <w:t xml:space="preserve"> </w:t>
      </w:r>
      <w:r w:rsidR="00397798">
        <w:rPr>
          <w:rFonts w:ascii="Book Antiqua" w:hAnsi="Book Antiqua" w:cstheme="majorBidi" w:hint="eastAsia"/>
          <w:bCs/>
          <w:sz w:val="24"/>
          <w:szCs w:val="24"/>
          <w:lang w:eastAsia="zh-CN"/>
        </w:rPr>
        <w:t>O</w:t>
      </w:r>
      <w:r w:rsidRPr="00397798">
        <w:rPr>
          <w:rFonts w:ascii="Book Antiqua" w:hAnsi="Book Antiqua" w:cstheme="majorBidi"/>
          <w:bCs/>
          <w:sz w:val="24"/>
          <w:szCs w:val="24"/>
        </w:rPr>
        <w:t>dds ratio</w:t>
      </w:r>
      <w:r w:rsidR="000A3903">
        <w:rPr>
          <w:rFonts w:ascii="Book Antiqua" w:hAnsi="Book Antiqua" w:cstheme="majorBidi" w:hint="eastAsia"/>
          <w:bCs/>
          <w:sz w:val="24"/>
          <w:szCs w:val="24"/>
          <w:lang w:eastAsia="zh-CN"/>
        </w:rPr>
        <w:t xml:space="preserve">; NA: </w:t>
      </w:r>
      <w:r w:rsidR="00542B65" w:rsidRPr="00542B65">
        <w:rPr>
          <w:rFonts w:ascii="Book Antiqua" w:hAnsi="Book Antiqua" w:cstheme="majorBidi"/>
          <w:bCs/>
          <w:sz w:val="24"/>
          <w:szCs w:val="24"/>
          <w:lang w:eastAsia="zh-CN"/>
        </w:rPr>
        <w:t xml:space="preserve">Not </w:t>
      </w:r>
      <w:r w:rsidR="00542B65">
        <w:rPr>
          <w:rFonts w:ascii="Book Antiqua" w:hAnsi="Book Antiqua" w:cstheme="majorBidi" w:hint="eastAsia"/>
          <w:bCs/>
          <w:sz w:val="24"/>
          <w:szCs w:val="24"/>
          <w:lang w:eastAsia="zh-CN"/>
        </w:rPr>
        <w:t>a</w:t>
      </w:r>
      <w:r w:rsidR="00542B65" w:rsidRPr="00542B65">
        <w:rPr>
          <w:rFonts w:ascii="Book Antiqua" w:hAnsi="Book Antiqua" w:cstheme="majorBidi"/>
          <w:bCs/>
          <w:sz w:val="24"/>
          <w:szCs w:val="24"/>
          <w:lang w:eastAsia="zh-CN"/>
        </w:rPr>
        <w:t>pplicable</w:t>
      </w:r>
      <w:r w:rsidR="00542B65">
        <w:rPr>
          <w:rFonts w:ascii="Book Antiqua" w:hAnsi="Book Antiqua" w:cstheme="majorBidi" w:hint="eastAsia"/>
          <w:bCs/>
          <w:sz w:val="24"/>
          <w:szCs w:val="24"/>
          <w:lang w:eastAsia="zh-CN"/>
        </w:rPr>
        <w:t>.</w:t>
      </w:r>
    </w:p>
    <w:sectPr w:rsidR="00CB0821" w:rsidRPr="00397798" w:rsidSect="008635CE">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09" w:rsidRDefault="00597A09" w:rsidP="00806B7A">
      <w:pPr>
        <w:spacing w:after="0" w:line="240" w:lineRule="auto"/>
      </w:pPr>
      <w:r>
        <w:separator/>
      </w:r>
    </w:p>
  </w:endnote>
  <w:endnote w:type="continuationSeparator" w:id="0">
    <w:p w:rsidR="00597A09" w:rsidRDefault="00597A09" w:rsidP="0080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67807"/>
      <w:docPartObj>
        <w:docPartGallery w:val="Page Numbers (Bottom of Page)"/>
        <w:docPartUnique/>
      </w:docPartObj>
    </w:sdtPr>
    <w:sdtEndPr/>
    <w:sdtContent>
      <w:p w:rsidR="00FD496C" w:rsidRDefault="00FD496C">
        <w:pPr>
          <w:pStyle w:val="Footer"/>
        </w:pPr>
        <w:r>
          <w:fldChar w:fldCharType="begin"/>
        </w:r>
        <w:r>
          <w:instrText xml:space="preserve"> PAGE   \* MERGEFORMAT </w:instrText>
        </w:r>
        <w:r>
          <w:fldChar w:fldCharType="separate"/>
        </w:r>
        <w:r w:rsidR="00CB712D" w:rsidRPr="00CB712D">
          <w:rPr>
            <w:rFonts w:cs="Calibri"/>
            <w:noProof/>
            <w:lang w:val="he-IL"/>
          </w:rPr>
          <w:t>25</w:t>
        </w:r>
        <w:r>
          <w:rPr>
            <w:rFonts w:cs="Calibri"/>
            <w:noProof/>
            <w:lang w:val="he-IL"/>
          </w:rPr>
          <w:fldChar w:fldCharType="end"/>
        </w:r>
      </w:p>
    </w:sdtContent>
  </w:sdt>
  <w:p w:rsidR="00FD496C" w:rsidRDefault="00FD49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09" w:rsidRDefault="00597A09" w:rsidP="00806B7A">
      <w:pPr>
        <w:spacing w:after="0" w:line="240" w:lineRule="auto"/>
      </w:pPr>
      <w:r>
        <w:separator/>
      </w:r>
    </w:p>
  </w:footnote>
  <w:footnote w:type="continuationSeparator" w:id="0">
    <w:p w:rsidR="00597A09" w:rsidRDefault="00597A09" w:rsidP="00806B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28D"/>
    <w:multiLevelType w:val="hybridMultilevel"/>
    <w:tmpl w:val="3DBC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5C6"/>
    <w:multiLevelType w:val="hybridMultilevel"/>
    <w:tmpl w:val="3DBCAB3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B703CBE"/>
    <w:multiLevelType w:val="hybridMultilevel"/>
    <w:tmpl w:val="E8C4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601F1"/>
    <w:multiLevelType w:val="hybridMultilevel"/>
    <w:tmpl w:val="53B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850FB"/>
    <w:multiLevelType w:val="hybridMultilevel"/>
    <w:tmpl w:val="F152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952"/>
    <w:multiLevelType w:val="hybridMultilevel"/>
    <w:tmpl w:val="0A360CB6"/>
    <w:lvl w:ilvl="0" w:tplc="12CA0C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D616995"/>
    <w:multiLevelType w:val="hybridMultilevel"/>
    <w:tmpl w:val="7F96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F6935"/>
    <w:multiLevelType w:val="hybridMultilevel"/>
    <w:tmpl w:val="570CD70E"/>
    <w:lvl w:ilvl="0" w:tplc="0409000F">
      <w:start w:val="4"/>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A20FD"/>
    <w:multiLevelType w:val="hybridMultilevel"/>
    <w:tmpl w:val="3DBC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02C3B"/>
    <w:multiLevelType w:val="hybridMultilevel"/>
    <w:tmpl w:val="F152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3193E"/>
    <w:multiLevelType w:val="hybridMultilevel"/>
    <w:tmpl w:val="3DBC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93675"/>
    <w:multiLevelType w:val="hybridMultilevel"/>
    <w:tmpl w:val="9D2C4D8A"/>
    <w:lvl w:ilvl="0" w:tplc="3028C77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2"/>
  </w:num>
  <w:num w:numId="5">
    <w:abstractNumId w:val="3"/>
  </w:num>
  <w:num w:numId="6">
    <w:abstractNumId w:val="6"/>
  </w:num>
  <w:num w:numId="7">
    <w:abstractNumId w:val="4"/>
  </w:num>
  <w:num w:numId="8">
    <w:abstractNumId w:val="9"/>
  </w:num>
  <w:num w:numId="9">
    <w:abstractNumId w:val="1"/>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09"/>
    <w:rsid w:val="00000089"/>
    <w:rsid w:val="00000B2B"/>
    <w:rsid w:val="000019FB"/>
    <w:rsid w:val="00005218"/>
    <w:rsid w:val="000070E2"/>
    <w:rsid w:val="00013C8D"/>
    <w:rsid w:val="00025516"/>
    <w:rsid w:val="00032FD4"/>
    <w:rsid w:val="000431BC"/>
    <w:rsid w:val="00046645"/>
    <w:rsid w:val="00050F79"/>
    <w:rsid w:val="00055793"/>
    <w:rsid w:val="00055AC4"/>
    <w:rsid w:val="00060202"/>
    <w:rsid w:val="0006265C"/>
    <w:rsid w:val="00066976"/>
    <w:rsid w:val="00074BC1"/>
    <w:rsid w:val="0007538C"/>
    <w:rsid w:val="00075C46"/>
    <w:rsid w:val="000865B4"/>
    <w:rsid w:val="000868F0"/>
    <w:rsid w:val="00090225"/>
    <w:rsid w:val="00093C8A"/>
    <w:rsid w:val="0009504C"/>
    <w:rsid w:val="000978D1"/>
    <w:rsid w:val="000A3903"/>
    <w:rsid w:val="000A5B3A"/>
    <w:rsid w:val="000B33A7"/>
    <w:rsid w:val="000C7A03"/>
    <w:rsid w:val="000D496B"/>
    <w:rsid w:val="000D51B4"/>
    <w:rsid w:val="000D532D"/>
    <w:rsid w:val="000D5DB5"/>
    <w:rsid w:val="000E1B04"/>
    <w:rsid w:val="000E540F"/>
    <w:rsid w:val="000E7E58"/>
    <w:rsid w:val="000F300D"/>
    <w:rsid w:val="000F39A1"/>
    <w:rsid w:val="000F6A70"/>
    <w:rsid w:val="00102FD4"/>
    <w:rsid w:val="0010508F"/>
    <w:rsid w:val="00110788"/>
    <w:rsid w:val="00111F23"/>
    <w:rsid w:val="00122787"/>
    <w:rsid w:val="00127928"/>
    <w:rsid w:val="00132B95"/>
    <w:rsid w:val="0013394A"/>
    <w:rsid w:val="001352E0"/>
    <w:rsid w:val="001416DB"/>
    <w:rsid w:val="001423B5"/>
    <w:rsid w:val="0014462D"/>
    <w:rsid w:val="00146D9B"/>
    <w:rsid w:val="00150770"/>
    <w:rsid w:val="00154737"/>
    <w:rsid w:val="00155EC5"/>
    <w:rsid w:val="001606AD"/>
    <w:rsid w:val="00161A69"/>
    <w:rsid w:val="00162E7F"/>
    <w:rsid w:val="00181920"/>
    <w:rsid w:val="00181E3D"/>
    <w:rsid w:val="001827E3"/>
    <w:rsid w:val="00182906"/>
    <w:rsid w:val="00182D30"/>
    <w:rsid w:val="0019005E"/>
    <w:rsid w:val="00193314"/>
    <w:rsid w:val="00197866"/>
    <w:rsid w:val="001A09AF"/>
    <w:rsid w:val="001B14C8"/>
    <w:rsid w:val="001B1543"/>
    <w:rsid w:val="001B3810"/>
    <w:rsid w:val="001C0270"/>
    <w:rsid w:val="001D2694"/>
    <w:rsid w:val="001E0299"/>
    <w:rsid w:val="001E2265"/>
    <w:rsid w:val="001E2B69"/>
    <w:rsid w:val="001E6313"/>
    <w:rsid w:val="00201DC4"/>
    <w:rsid w:val="002029F8"/>
    <w:rsid w:val="00203288"/>
    <w:rsid w:val="00217A4E"/>
    <w:rsid w:val="00217E9F"/>
    <w:rsid w:val="0022353A"/>
    <w:rsid w:val="002250AE"/>
    <w:rsid w:val="00233441"/>
    <w:rsid w:val="002364AE"/>
    <w:rsid w:val="00237B76"/>
    <w:rsid w:val="00237ED6"/>
    <w:rsid w:val="00240B10"/>
    <w:rsid w:val="002479EE"/>
    <w:rsid w:val="00252E0E"/>
    <w:rsid w:val="00255CD0"/>
    <w:rsid w:val="0026384F"/>
    <w:rsid w:val="00265FF7"/>
    <w:rsid w:val="00267D18"/>
    <w:rsid w:val="00270394"/>
    <w:rsid w:val="00273859"/>
    <w:rsid w:val="00275586"/>
    <w:rsid w:val="002803AF"/>
    <w:rsid w:val="00280E91"/>
    <w:rsid w:val="00281C83"/>
    <w:rsid w:val="00286908"/>
    <w:rsid w:val="00287F4A"/>
    <w:rsid w:val="00294E45"/>
    <w:rsid w:val="00296CAC"/>
    <w:rsid w:val="002A2D94"/>
    <w:rsid w:val="002C08BD"/>
    <w:rsid w:val="002C3A6E"/>
    <w:rsid w:val="002C3ED2"/>
    <w:rsid w:val="002D2156"/>
    <w:rsid w:val="002D249F"/>
    <w:rsid w:val="002D6B07"/>
    <w:rsid w:val="002E1000"/>
    <w:rsid w:val="002E193E"/>
    <w:rsid w:val="002E1F79"/>
    <w:rsid w:val="002E5D0E"/>
    <w:rsid w:val="002E7564"/>
    <w:rsid w:val="002E79CF"/>
    <w:rsid w:val="002F0D25"/>
    <w:rsid w:val="002F2B39"/>
    <w:rsid w:val="002F2F56"/>
    <w:rsid w:val="002F69C9"/>
    <w:rsid w:val="00303A53"/>
    <w:rsid w:val="0031145D"/>
    <w:rsid w:val="0031492F"/>
    <w:rsid w:val="0032256B"/>
    <w:rsid w:val="0032406B"/>
    <w:rsid w:val="00324EF5"/>
    <w:rsid w:val="00325A47"/>
    <w:rsid w:val="00330758"/>
    <w:rsid w:val="00334D95"/>
    <w:rsid w:val="00335BD4"/>
    <w:rsid w:val="00337A09"/>
    <w:rsid w:val="00337F0B"/>
    <w:rsid w:val="00340FCE"/>
    <w:rsid w:val="003424C3"/>
    <w:rsid w:val="00342FB2"/>
    <w:rsid w:val="00344205"/>
    <w:rsid w:val="00346D94"/>
    <w:rsid w:val="00353B44"/>
    <w:rsid w:val="00353D26"/>
    <w:rsid w:val="00361115"/>
    <w:rsid w:val="00370FBA"/>
    <w:rsid w:val="00374183"/>
    <w:rsid w:val="00375D35"/>
    <w:rsid w:val="003851E5"/>
    <w:rsid w:val="00387070"/>
    <w:rsid w:val="003929CA"/>
    <w:rsid w:val="00397798"/>
    <w:rsid w:val="003A51AF"/>
    <w:rsid w:val="003B2AA2"/>
    <w:rsid w:val="003C3FE6"/>
    <w:rsid w:val="003D1238"/>
    <w:rsid w:val="003D2091"/>
    <w:rsid w:val="003E2B8F"/>
    <w:rsid w:val="003E321E"/>
    <w:rsid w:val="003F17C1"/>
    <w:rsid w:val="003F30AB"/>
    <w:rsid w:val="003F399F"/>
    <w:rsid w:val="003F5B03"/>
    <w:rsid w:val="004028F0"/>
    <w:rsid w:val="00411FEC"/>
    <w:rsid w:val="00415ECB"/>
    <w:rsid w:val="0041755C"/>
    <w:rsid w:val="00417C9F"/>
    <w:rsid w:val="00421E61"/>
    <w:rsid w:val="0042206D"/>
    <w:rsid w:val="00425E5E"/>
    <w:rsid w:val="00433424"/>
    <w:rsid w:val="00436875"/>
    <w:rsid w:val="00457AD5"/>
    <w:rsid w:val="004601DE"/>
    <w:rsid w:val="0046341D"/>
    <w:rsid w:val="00463F41"/>
    <w:rsid w:val="00465E7F"/>
    <w:rsid w:val="00467C15"/>
    <w:rsid w:val="00484A16"/>
    <w:rsid w:val="00486A8D"/>
    <w:rsid w:val="00490E56"/>
    <w:rsid w:val="00492CD8"/>
    <w:rsid w:val="004A082A"/>
    <w:rsid w:val="004A1928"/>
    <w:rsid w:val="004A53ED"/>
    <w:rsid w:val="004B0F6C"/>
    <w:rsid w:val="004B21EB"/>
    <w:rsid w:val="004B4418"/>
    <w:rsid w:val="004B5366"/>
    <w:rsid w:val="004C0C23"/>
    <w:rsid w:val="004C33AD"/>
    <w:rsid w:val="004C6701"/>
    <w:rsid w:val="004D66F9"/>
    <w:rsid w:val="004E1F6F"/>
    <w:rsid w:val="004E3F04"/>
    <w:rsid w:val="004F0B7B"/>
    <w:rsid w:val="004F630F"/>
    <w:rsid w:val="00500532"/>
    <w:rsid w:val="00500FC4"/>
    <w:rsid w:val="00501A5D"/>
    <w:rsid w:val="0050327A"/>
    <w:rsid w:val="00504292"/>
    <w:rsid w:val="00506FAB"/>
    <w:rsid w:val="00507727"/>
    <w:rsid w:val="00514E85"/>
    <w:rsid w:val="00515E11"/>
    <w:rsid w:val="00525244"/>
    <w:rsid w:val="00527090"/>
    <w:rsid w:val="0052718A"/>
    <w:rsid w:val="00527B29"/>
    <w:rsid w:val="005314C4"/>
    <w:rsid w:val="00532322"/>
    <w:rsid w:val="00534907"/>
    <w:rsid w:val="005352C2"/>
    <w:rsid w:val="00535581"/>
    <w:rsid w:val="00537B1B"/>
    <w:rsid w:val="00537ECE"/>
    <w:rsid w:val="0054026C"/>
    <w:rsid w:val="00542B65"/>
    <w:rsid w:val="00547278"/>
    <w:rsid w:val="0055116B"/>
    <w:rsid w:val="005519F6"/>
    <w:rsid w:val="00556AE1"/>
    <w:rsid w:val="00561B18"/>
    <w:rsid w:val="00563238"/>
    <w:rsid w:val="00563B4C"/>
    <w:rsid w:val="00566867"/>
    <w:rsid w:val="00566A1C"/>
    <w:rsid w:val="00571B3D"/>
    <w:rsid w:val="00576063"/>
    <w:rsid w:val="0058233B"/>
    <w:rsid w:val="00587735"/>
    <w:rsid w:val="005920C7"/>
    <w:rsid w:val="00595C8C"/>
    <w:rsid w:val="0059645B"/>
    <w:rsid w:val="00597A09"/>
    <w:rsid w:val="005A03B6"/>
    <w:rsid w:val="005A03F7"/>
    <w:rsid w:val="005A0C11"/>
    <w:rsid w:val="005A18B6"/>
    <w:rsid w:val="005A3C83"/>
    <w:rsid w:val="005B6A5E"/>
    <w:rsid w:val="005C56E5"/>
    <w:rsid w:val="005D1127"/>
    <w:rsid w:val="005D2193"/>
    <w:rsid w:val="005D4B01"/>
    <w:rsid w:val="005E781B"/>
    <w:rsid w:val="005F27C9"/>
    <w:rsid w:val="005F5381"/>
    <w:rsid w:val="00602745"/>
    <w:rsid w:val="006060F2"/>
    <w:rsid w:val="00606654"/>
    <w:rsid w:val="006105F4"/>
    <w:rsid w:val="00614587"/>
    <w:rsid w:val="00617FD0"/>
    <w:rsid w:val="00621A6F"/>
    <w:rsid w:val="0062488D"/>
    <w:rsid w:val="00626893"/>
    <w:rsid w:val="006271B1"/>
    <w:rsid w:val="00630479"/>
    <w:rsid w:val="0063335F"/>
    <w:rsid w:val="006333D3"/>
    <w:rsid w:val="006343BC"/>
    <w:rsid w:val="006424E9"/>
    <w:rsid w:val="00643D38"/>
    <w:rsid w:val="0064687D"/>
    <w:rsid w:val="00652AC2"/>
    <w:rsid w:val="00662372"/>
    <w:rsid w:val="0067047A"/>
    <w:rsid w:val="00672B81"/>
    <w:rsid w:val="00676764"/>
    <w:rsid w:val="0068033B"/>
    <w:rsid w:val="0068092C"/>
    <w:rsid w:val="00684B22"/>
    <w:rsid w:val="00686FF1"/>
    <w:rsid w:val="00687852"/>
    <w:rsid w:val="00687F5C"/>
    <w:rsid w:val="006A5428"/>
    <w:rsid w:val="006A577E"/>
    <w:rsid w:val="006B2073"/>
    <w:rsid w:val="006B3348"/>
    <w:rsid w:val="006B3E52"/>
    <w:rsid w:val="006C42A2"/>
    <w:rsid w:val="006C7F2C"/>
    <w:rsid w:val="006D7203"/>
    <w:rsid w:val="006E7456"/>
    <w:rsid w:val="006E76CD"/>
    <w:rsid w:val="006F676E"/>
    <w:rsid w:val="006F78EF"/>
    <w:rsid w:val="006F7BEA"/>
    <w:rsid w:val="00720766"/>
    <w:rsid w:val="00726069"/>
    <w:rsid w:val="0072655B"/>
    <w:rsid w:val="007279A6"/>
    <w:rsid w:val="0073173C"/>
    <w:rsid w:val="00733E93"/>
    <w:rsid w:val="00734D19"/>
    <w:rsid w:val="00736372"/>
    <w:rsid w:val="00741643"/>
    <w:rsid w:val="00745568"/>
    <w:rsid w:val="0076090A"/>
    <w:rsid w:val="0076464C"/>
    <w:rsid w:val="00764E6C"/>
    <w:rsid w:val="00772CC4"/>
    <w:rsid w:val="0077499B"/>
    <w:rsid w:val="00774B1D"/>
    <w:rsid w:val="007760FC"/>
    <w:rsid w:val="00780536"/>
    <w:rsid w:val="007937C0"/>
    <w:rsid w:val="0079459D"/>
    <w:rsid w:val="00797754"/>
    <w:rsid w:val="007A4267"/>
    <w:rsid w:val="007A577D"/>
    <w:rsid w:val="007B7E84"/>
    <w:rsid w:val="007C2FCA"/>
    <w:rsid w:val="007C391F"/>
    <w:rsid w:val="007C3D3C"/>
    <w:rsid w:val="007C7FE7"/>
    <w:rsid w:val="007D3F0A"/>
    <w:rsid w:val="007D508E"/>
    <w:rsid w:val="007E0866"/>
    <w:rsid w:val="007E669C"/>
    <w:rsid w:val="007E6D0C"/>
    <w:rsid w:val="007E6F48"/>
    <w:rsid w:val="007F20FD"/>
    <w:rsid w:val="00806B7A"/>
    <w:rsid w:val="00810D8B"/>
    <w:rsid w:val="00816A12"/>
    <w:rsid w:val="00823067"/>
    <w:rsid w:val="00824941"/>
    <w:rsid w:val="00826391"/>
    <w:rsid w:val="00831FA4"/>
    <w:rsid w:val="00833FEA"/>
    <w:rsid w:val="00837231"/>
    <w:rsid w:val="00841C3E"/>
    <w:rsid w:val="008429EE"/>
    <w:rsid w:val="00855C3D"/>
    <w:rsid w:val="008566FC"/>
    <w:rsid w:val="00857579"/>
    <w:rsid w:val="0086185D"/>
    <w:rsid w:val="008635CE"/>
    <w:rsid w:val="00864D52"/>
    <w:rsid w:val="00865FD0"/>
    <w:rsid w:val="00874E51"/>
    <w:rsid w:val="00875697"/>
    <w:rsid w:val="00876201"/>
    <w:rsid w:val="008775B5"/>
    <w:rsid w:val="00881CD0"/>
    <w:rsid w:val="00892281"/>
    <w:rsid w:val="008A416D"/>
    <w:rsid w:val="008A77AD"/>
    <w:rsid w:val="008B0123"/>
    <w:rsid w:val="008B0559"/>
    <w:rsid w:val="008B0A0E"/>
    <w:rsid w:val="008B11F7"/>
    <w:rsid w:val="008B5F2A"/>
    <w:rsid w:val="008C2ED1"/>
    <w:rsid w:val="008C2F6D"/>
    <w:rsid w:val="008C46C1"/>
    <w:rsid w:val="008D4C59"/>
    <w:rsid w:val="008D4F8D"/>
    <w:rsid w:val="008E4AF9"/>
    <w:rsid w:val="008E5F37"/>
    <w:rsid w:val="008E63C1"/>
    <w:rsid w:val="008F1676"/>
    <w:rsid w:val="008F1F3E"/>
    <w:rsid w:val="008F37F9"/>
    <w:rsid w:val="008F535A"/>
    <w:rsid w:val="008F7E6E"/>
    <w:rsid w:val="0090110E"/>
    <w:rsid w:val="0090478A"/>
    <w:rsid w:val="00905BE6"/>
    <w:rsid w:val="00906581"/>
    <w:rsid w:val="00912C78"/>
    <w:rsid w:val="00916D24"/>
    <w:rsid w:val="009217C5"/>
    <w:rsid w:val="00930468"/>
    <w:rsid w:val="00936AEE"/>
    <w:rsid w:val="009375F1"/>
    <w:rsid w:val="00940262"/>
    <w:rsid w:val="0094702C"/>
    <w:rsid w:val="009505A3"/>
    <w:rsid w:val="00951212"/>
    <w:rsid w:val="0095238F"/>
    <w:rsid w:val="00953485"/>
    <w:rsid w:val="00953ACF"/>
    <w:rsid w:val="00957C54"/>
    <w:rsid w:val="00957E21"/>
    <w:rsid w:val="0096052A"/>
    <w:rsid w:val="0096108C"/>
    <w:rsid w:val="00971EB4"/>
    <w:rsid w:val="009742EE"/>
    <w:rsid w:val="00975476"/>
    <w:rsid w:val="00982E0F"/>
    <w:rsid w:val="009840BD"/>
    <w:rsid w:val="00984966"/>
    <w:rsid w:val="00992EAE"/>
    <w:rsid w:val="009A1C86"/>
    <w:rsid w:val="009A30C9"/>
    <w:rsid w:val="009A4D82"/>
    <w:rsid w:val="009A6DF1"/>
    <w:rsid w:val="009B16E9"/>
    <w:rsid w:val="009B60B0"/>
    <w:rsid w:val="009B62EE"/>
    <w:rsid w:val="009B6791"/>
    <w:rsid w:val="009E022E"/>
    <w:rsid w:val="009E385A"/>
    <w:rsid w:val="009E7F92"/>
    <w:rsid w:val="009F68DB"/>
    <w:rsid w:val="00A22ACA"/>
    <w:rsid w:val="00A23499"/>
    <w:rsid w:val="00A309EE"/>
    <w:rsid w:val="00A31ADD"/>
    <w:rsid w:val="00A31EAD"/>
    <w:rsid w:val="00A42F49"/>
    <w:rsid w:val="00A4594B"/>
    <w:rsid w:val="00A47325"/>
    <w:rsid w:val="00A50559"/>
    <w:rsid w:val="00A54F0E"/>
    <w:rsid w:val="00A55597"/>
    <w:rsid w:val="00A5734E"/>
    <w:rsid w:val="00A573CB"/>
    <w:rsid w:val="00A62F5D"/>
    <w:rsid w:val="00A669E9"/>
    <w:rsid w:val="00A73F78"/>
    <w:rsid w:val="00A76B32"/>
    <w:rsid w:val="00A76D9B"/>
    <w:rsid w:val="00A94702"/>
    <w:rsid w:val="00A948DC"/>
    <w:rsid w:val="00AA1603"/>
    <w:rsid w:val="00AA3273"/>
    <w:rsid w:val="00AA77A6"/>
    <w:rsid w:val="00AB28ED"/>
    <w:rsid w:val="00AC1881"/>
    <w:rsid w:val="00AC427B"/>
    <w:rsid w:val="00AC5536"/>
    <w:rsid w:val="00AD45BD"/>
    <w:rsid w:val="00AF1037"/>
    <w:rsid w:val="00AF5DB5"/>
    <w:rsid w:val="00B002AF"/>
    <w:rsid w:val="00B07835"/>
    <w:rsid w:val="00B10FFD"/>
    <w:rsid w:val="00B14766"/>
    <w:rsid w:val="00B165D4"/>
    <w:rsid w:val="00B207C1"/>
    <w:rsid w:val="00B33276"/>
    <w:rsid w:val="00B36D7B"/>
    <w:rsid w:val="00B42EF7"/>
    <w:rsid w:val="00B466D4"/>
    <w:rsid w:val="00B51AE7"/>
    <w:rsid w:val="00B52721"/>
    <w:rsid w:val="00B53A6A"/>
    <w:rsid w:val="00B5499B"/>
    <w:rsid w:val="00B6551B"/>
    <w:rsid w:val="00B70691"/>
    <w:rsid w:val="00B7248F"/>
    <w:rsid w:val="00B74341"/>
    <w:rsid w:val="00B75230"/>
    <w:rsid w:val="00B765FB"/>
    <w:rsid w:val="00B82E36"/>
    <w:rsid w:val="00B92602"/>
    <w:rsid w:val="00B933D7"/>
    <w:rsid w:val="00B93F54"/>
    <w:rsid w:val="00BA05E5"/>
    <w:rsid w:val="00BA0E36"/>
    <w:rsid w:val="00BA22DE"/>
    <w:rsid w:val="00BA5A97"/>
    <w:rsid w:val="00BB07D7"/>
    <w:rsid w:val="00BB10A9"/>
    <w:rsid w:val="00BB1208"/>
    <w:rsid w:val="00BB3F83"/>
    <w:rsid w:val="00BB4064"/>
    <w:rsid w:val="00BB50C3"/>
    <w:rsid w:val="00BC1CB8"/>
    <w:rsid w:val="00BC2447"/>
    <w:rsid w:val="00BC30AF"/>
    <w:rsid w:val="00BD63DF"/>
    <w:rsid w:val="00BE53A4"/>
    <w:rsid w:val="00BE592E"/>
    <w:rsid w:val="00C012D4"/>
    <w:rsid w:val="00C0476E"/>
    <w:rsid w:val="00C154CC"/>
    <w:rsid w:val="00C172D1"/>
    <w:rsid w:val="00C24122"/>
    <w:rsid w:val="00C260AE"/>
    <w:rsid w:val="00C276C5"/>
    <w:rsid w:val="00C333AF"/>
    <w:rsid w:val="00C35F56"/>
    <w:rsid w:val="00C3655F"/>
    <w:rsid w:val="00C40095"/>
    <w:rsid w:val="00C40698"/>
    <w:rsid w:val="00C46592"/>
    <w:rsid w:val="00C55253"/>
    <w:rsid w:val="00C57C23"/>
    <w:rsid w:val="00C61679"/>
    <w:rsid w:val="00C6430F"/>
    <w:rsid w:val="00C70B09"/>
    <w:rsid w:val="00C714E1"/>
    <w:rsid w:val="00C83EAD"/>
    <w:rsid w:val="00C9045E"/>
    <w:rsid w:val="00C95461"/>
    <w:rsid w:val="00C974BF"/>
    <w:rsid w:val="00C97578"/>
    <w:rsid w:val="00CA7EA5"/>
    <w:rsid w:val="00CB0821"/>
    <w:rsid w:val="00CB17C1"/>
    <w:rsid w:val="00CB4D94"/>
    <w:rsid w:val="00CB6A8B"/>
    <w:rsid w:val="00CB712D"/>
    <w:rsid w:val="00CC3533"/>
    <w:rsid w:val="00CD4536"/>
    <w:rsid w:val="00CD758A"/>
    <w:rsid w:val="00CD7D86"/>
    <w:rsid w:val="00CE40D7"/>
    <w:rsid w:val="00CE461E"/>
    <w:rsid w:val="00CE539F"/>
    <w:rsid w:val="00CE5836"/>
    <w:rsid w:val="00CF6F42"/>
    <w:rsid w:val="00CF7251"/>
    <w:rsid w:val="00D04020"/>
    <w:rsid w:val="00D0409B"/>
    <w:rsid w:val="00D0529F"/>
    <w:rsid w:val="00D168A5"/>
    <w:rsid w:val="00D17A53"/>
    <w:rsid w:val="00D21819"/>
    <w:rsid w:val="00D2252F"/>
    <w:rsid w:val="00D22D63"/>
    <w:rsid w:val="00D36C19"/>
    <w:rsid w:val="00D414CC"/>
    <w:rsid w:val="00D416E9"/>
    <w:rsid w:val="00D43A3E"/>
    <w:rsid w:val="00D4693B"/>
    <w:rsid w:val="00D512EA"/>
    <w:rsid w:val="00D52D10"/>
    <w:rsid w:val="00D53A57"/>
    <w:rsid w:val="00D55FB3"/>
    <w:rsid w:val="00D57A23"/>
    <w:rsid w:val="00D60B6B"/>
    <w:rsid w:val="00D628C2"/>
    <w:rsid w:val="00D6384F"/>
    <w:rsid w:val="00D67D6B"/>
    <w:rsid w:val="00D74572"/>
    <w:rsid w:val="00D76709"/>
    <w:rsid w:val="00D76F99"/>
    <w:rsid w:val="00D81EFC"/>
    <w:rsid w:val="00D84A58"/>
    <w:rsid w:val="00D84B6F"/>
    <w:rsid w:val="00D85BA9"/>
    <w:rsid w:val="00DA14D3"/>
    <w:rsid w:val="00DA50A9"/>
    <w:rsid w:val="00DA6FE7"/>
    <w:rsid w:val="00DB19CE"/>
    <w:rsid w:val="00DB1DC3"/>
    <w:rsid w:val="00DB5883"/>
    <w:rsid w:val="00DB5C35"/>
    <w:rsid w:val="00DD2964"/>
    <w:rsid w:val="00DD5B3E"/>
    <w:rsid w:val="00DD5F85"/>
    <w:rsid w:val="00DE4F6F"/>
    <w:rsid w:val="00DF00D0"/>
    <w:rsid w:val="00DF1A08"/>
    <w:rsid w:val="00DF2442"/>
    <w:rsid w:val="00DF690F"/>
    <w:rsid w:val="00DF6F2F"/>
    <w:rsid w:val="00E030E8"/>
    <w:rsid w:val="00E1658D"/>
    <w:rsid w:val="00E16F59"/>
    <w:rsid w:val="00E219C9"/>
    <w:rsid w:val="00E26629"/>
    <w:rsid w:val="00E2784F"/>
    <w:rsid w:val="00E33E59"/>
    <w:rsid w:val="00E352DD"/>
    <w:rsid w:val="00E36732"/>
    <w:rsid w:val="00E370C9"/>
    <w:rsid w:val="00E37866"/>
    <w:rsid w:val="00E4400A"/>
    <w:rsid w:val="00E52617"/>
    <w:rsid w:val="00E53A64"/>
    <w:rsid w:val="00E54A94"/>
    <w:rsid w:val="00E55ECB"/>
    <w:rsid w:val="00E62741"/>
    <w:rsid w:val="00E62CB5"/>
    <w:rsid w:val="00E70CDC"/>
    <w:rsid w:val="00E715D6"/>
    <w:rsid w:val="00E75775"/>
    <w:rsid w:val="00E75887"/>
    <w:rsid w:val="00E82CE1"/>
    <w:rsid w:val="00E8396B"/>
    <w:rsid w:val="00E8434C"/>
    <w:rsid w:val="00E92085"/>
    <w:rsid w:val="00EA3E1F"/>
    <w:rsid w:val="00EA72F8"/>
    <w:rsid w:val="00EB6C01"/>
    <w:rsid w:val="00ED4FE7"/>
    <w:rsid w:val="00ED7BFB"/>
    <w:rsid w:val="00ED7FE1"/>
    <w:rsid w:val="00EE2FF9"/>
    <w:rsid w:val="00EE3B08"/>
    <w:rsid w:val="00EF08B3"/>
    <w:rsid w:val="00EF7637"/>
    <w:rsid w:val="00EF76EB"/>
    <w:rsid w:val="00EF7A5D"/>
    <w:rsid w:val="00F101C5"/>
    <w:rsid w:val="00F10B93"/>
    <w:rsid w:val="00F15D5D"/>
    <w:rsid w:val="00F20C26"/>
    <w:rsid w:val="00F236DF"/>
    <w:rsid w:val="00F245B7"/>
    <w:rsid w:val="00F24D9F"/>
    <w:rsid w:val="00F26F3B"/>
    <w:rsid w:val="00F305A8"/>
    <w:rsid w:val="00F34A6A"/>
    <w:rsid w:val="00F34DF4"/>
    <w:rsid w:val="00F45F5B"/>
    <w:rsid w:val="00F51120"/>
    <w:rsid w:val="00F51822"/>
    <w:rsid w:val="00F648EF"/>
    <w:rsid w:val="00F75AC3"/>
    <w:rsid w:val="00F76298"/>
    <w:rsid w:val="00F77138"/>
    <w:rsid w:val="00F80979"/>
    <w:rsid w:val="00F82324"/>
    <w:rsid w:val="00F841B1"/>
    <w:rsid w:val="00F85789"/>
    <w:rsid w:val="00F858A3"/>
    <w:rsid w:val="00F876FE"/>
    <w:rsid w:val="00F87F42"/>
    <w:rsid w:val="00F91A4D"/>
    <w:rsid w:val="00F95713"/>
    <w:rsid w:val="00FA3CC2"/>
    <w:rsid w:val="00FA4621"/>
    <w:rsid w:val="00FB0B76"/>
    <w:rsid w:val="00FB39FE"/>
    <w:rsid w:val="00FC5DDB"/>
    <w:rsid w:val="00FD12A7"/>
    <w:rsid w:val="00FD346C"/>
    <w:rsid w:val="00FD496C"/>
    <w:rsid w:val="00FD7715"/>
    <w:rsid w:val="00FE04EB"/>
    <w:rsid w:val="00FE0FDA"/>
    <w:rsid w:val="00FE273E"/>
    <w:rsid w:val="00FE344B"/>
    <w:rsid w:val="00FE49C4"/>
    <w:rsid w:val="00FF146E"/>
    <w:rsid w:val="00FF5F64"/>
    <w:rsid w:val="00FF5FA9"/>
    <w:rsid w:val="00FF7C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5" type="connector" idref="#AutoShape 8"/>
        <o:r id="V:Rule6" type="connector" idref="#AutoShape 9"/>
        <o:r id="V:Rule7" type="connector" idref="#AutoShape 13"/>
        <o:r id="V:Rule8"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B7A"/>
    <w:rPr>
      <w:color w:val="0000FF" w:themeColor="hyperlink"/>
      <w:u w:val="single"/>
    </w:rPr>
  </w:style>
  <w:style w:type="paragraph" w:styleId="Header">
    <w:name w:val="header"/>
    <w:basedOn w:val="Normal"/>
    <w:link w:val="HeaderChar"/>
    <w:uiPriority w:val="99"/>
    <w:unhideWhenUsed/>
    <w:rsid w:val="00806B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6B7A"/>
  </w:style>
  <w:style w:type="paragraph" w:styleId="Footer">
    <w:name w:val="footer"/>
    <w:basedOn w:val="Normal"/>
    <w:link w:val="FooterChar"/>
    <w:uiPriority w:val="99"/>
    <w:unhideWhenUsed/>
    <w:rsid w:val="00806B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B7A"/>
  </w:style>
  <w:style w:type="paragraph" w:styleId="BalloonText">
    <w:name w:val="Balloon Text"/>
    <w:basedOn w:val="Normal"/>
    <w:link w:val="BalloonTextChar"/>
    <w:uiPriority w:val="99"/>
    <w:semiHidden/>
    <w:unhideWhenUsed/>
    <w:rsid w:val="0080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7A"/>
    <w:rPr>
      <w:rFonts w:ascii="Tahoma" w:hAnsi="Tahoma" w:cs="Tahoma"/>
      <w:sz w:val="16"/>
      <w:szCs w:val="16"/>
    </w:rPr>
  </w:style>
  <w:style w:type="paragraph" w:styleId="ListParagraph">
    <w:name w:val="List Paragraph"/>
    <w:basedOn w:val="Normal"/>
    <w:uiPriority w:val="34"/>
    <w:qFormat/>
    <w:rsid w:val="00074BC1"/>
    <w:pPr>
      <w:ind w:left="720"/>
      <w:contextualSpacing/>
    </w:pPr>
  </w:style>
  <w:style w:type="paragraph" w:customStyle="1" w:styleId="Default">
    <w:name w:val="Default"/>
    <w:rsid w:val="0031145D"/>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8F37F9"/>
    <w:pPr>
      <w:bidi w:val="0"/>
      <w:spacing w:line="240" w:lineRule="auto"/>
      <w:jc w:val="both"/>
    </w:pPr>
    <w:rPr>
      <w:rFonts w:ascii="Calibri" w:eastAsiaTheme="minorHAnsi" w:hAnsi="Calibri"/>
      <w:noProof/>
      <w:lang w:bidi="ar-SA"/>
    </w:rPr>
  </w:style>
  <w:style w:type="character" w:customStyle="1" w:styleId="EndNoteBibliographyChar">
    <w:name w:val="EndNote Bibliography Char"/>
    <w:basedOn w:val="DefaultParagraphFont"/>
    <w:link w:val="EndNoteBibliography"/>
    <w:rsid w:val="008F37F9"/>
    <w:rPr>
      <w:rFonts w:ascii="Calibri" w:eastAsiaTheme="minorHAnsi" w:hAnsi="Calibri"/>
      <w:noProof/>
      <w:lang w:bidi="ar-SA"/>
    </w:rPr>
  </w:style>
  <w:style w:type="character" w:customStyle="1" w:styleId="hps">
    <w:name w:val="hps"/>
    <w:basedOn w:val="DefaultParagraphFont"/>
    <w:rsid w:val="0090478A"/>
  </w:style>
  <w:style w:type="table" w:styleId="TableGrid">
    <w:name w:val="Table Grid"/>
    <w:basedOn w:val="TableNormal"/>
    <w:uiPriority w:val="59"/>
    <w:rsid w:val="00A573C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E3B08"/>
  </w:style>
  <w:style w:type="character" w:customStyle="1" w:styleId="highlight">
    <w:name w:val="highlight"/>
    <w:basedOn w:val="DefaultParagraphFont"/>
    <w:rsid w:val="00EE3B08"/>
  </w:style>
  <w:style w:type="character" w:styleId="CommentReference">
    <w:name w:val="annotation reference"/>
    <w:basedOn w:val="DefaultParagraphFont"/>
    <w:uiPriority w:val="99"/>
    <w:semiHidden/>
    <w:unhideWhenUsed/>
    <w:rsid w:val="00B002AF"/>
    <w:rPr>
      <w:sz w:val="21"/>
      <w:szCs w:val="21"/>
    </w:rPr>
  </w:style>
  <w:style w:type="paragraph" w:styleId="CommentText">
    <w:name w:val="annotation text"/>
    <w:basedOn w:val="Normal"/>
    <w:link w:val="CommentTextChar"/>
    <w:uiPriority w:val="99"/>
    <w:semiHidden/>
    <w:unhideWhenUsed/>
    <w:rsid w:val="00B002AF"/>
  </w:style>
  <w:style w:type="character" w:customStyle="1" w:styleId="CommentTextChar">
    <w:name w:val="Comment Text Char"/>
    <w:basedOn w:val="DefaultParagraphFont"/>
    <w:link w:val="CommentText"/>
    <w:uiPriority w:val="99"/>
    <w:semiHidden/>
    <w:rsid w:val="00B002AF"/>
  </w:style>
  <w:style w:type="paragraph" w:styleId="CommentSubject">
    <w:name w:val="annotation subject"/>
    <w:basedOn w:val="CommentText"/>
    <w:next w:val="CommentText"/>
    <w:link w:val="CommentSubjectChar"/>
    <w:uiPriority w:val="99"/>
    <w:semiHidden/>
    <w:unhideWhenUsed/>
    <w:rsid w:val="00B002AF"/>
    <w:rPr>
      <w:b/>
      <w:bCs/>
    </w:rPr>
  </w:style>
  <w:style w:type="character" w:customStyle="1" w:styleId="CommentSubjectChar">
    <w:name w:val="Comment Subject Char"/>
    <w:basedOn w:val="CommentTextChar"/>
    <w:link w:val="CommentSubject"/>
    <w:uiPriority w:val="99"/>
    <w:semiHidden/>
    <w:rsid w:val="00B002AF"/>
    <w:rPr>
      <w:b/>
      <w:bCs/>
    </w:rPr>
  </w:style>
  <w:style w:type="character" w:styleId="Strong">
    <w:name w:val="Strong"/>
    <w:uiPriority w:val="22"/>
    <w:qFormat/>
    <w:rsid w:val="0089228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B7A"/>
    <w:rPr>
      <w:color w:val="0000FF" w:themeColor="hyperlink"/>
      <w:u w:val="single"/>
    </w:rPr>
  </w:style>
  <w:style w:type="paragraph" w:styleId="Header">
    <w:name w:val="header"/>
    <w:basedOn w:val="Normal"/>
    <w:link w:val="HeaderChar"/>
    <w:uiPriority w:val="99"/>
    <w:unhideWhenUsed/>
    <w:rsid w:val="00806B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6B7A"/>
  </w:style>
  <w:style w:type="paragraph" w:styleId="Footer">
    <w:name w:val="footer"/>
    <w:basedOn w:val="Normal"/>
    <w:link w:val="FooterChar"/>
    <w:uiPriority w:val="99"/>
    <w:unhideWhenUsed/>
    <w:rsid w:val="00806B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B7A"/>
  </w:style>
  <w:style w:type="paragraph" w:styleId="BalloonText">
    <w:name w:val="Balloon Text"/>
    <w:basedOn w:val="Normal"/>
    <w:link w:val="BalloonTextChar"/>
    <w:uiPriority w:val="99"/>
    <w:semiHidden/>
    <w:unhideWhenUsed/>
    <w:rsid w:val="0080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7A"/>
    <w:rPr>
      <w:rFonts w:ascii="Tahoma" w:hAnsi="Tahoma" w:cs="Tahoma"/>
      <w:sz w:val="16"/>
      <w:szCs w:val="16"/>
    </w:rPr>
  </w:style>
  <w:style w:type="paragraph" w:styleId="ListParagraph">
    <w:name w:val="List Paragraph"/>
    <w:basedOn w:val="Normal"/>
    <w:uiPriority w:val="34"/>
    <w:qFormat/>
    <w:rsid w:val="00074BC1"/>
    <w:pPr>
      <w:ind w:left="720"/>
      <w:contextualSpacing/>
    </w:pPr>
  </w:style>
  <w:style w:type="paragraph" w:customStyle="1" w:styleId="Default">
    <w:name w:val="Default"/>
    <w:rsid w:val="0031145D"/>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8F37F9"/>
    <w:pPr>
      <w:bidi w:val="0"/>
      <w:spacing w:line="240" w:lineRule="auto"/>
      <w:jc w:val="both"/>
    </w:pPr>
    <w:rPr>
      <w:rFonts w:ascii="Calibri" w:eastAsiaTheme="minorHAnsi" w:hAnsi="Calibri"/>
      <w:noProof/>
      <w:lang w:bidi="ar-SA"/>
    </w:rPr>
  </w:style>
  <w:style w:type="character" w:customStyle="1" w:styleId="EndNoteBibliographyChar">
    <w:name w:val="EndNote Bibliography Char"/>
    <w:basedOn w:val="DefaultParagraphFont"/>
    <w:link w:val="EndNoteBibliography"/>
    <w:rsid w:val="008F37F9"/>
    <w:rPr>
      <w:rFonts w:ascii="Calibri" w:eastAsiaTheme="minorHAnsi" w:hAnsi="Calibri"/>
      <w:noProof/>
      <w:lang w:bidi="ar-SA"/>
    </w:rPr>
  </w:style>
  <w:style w:type="character" w:customStyle="1" w:styleId="hps">
    <w:name w:val="hps"/>
    <w:basedOn w:val="DefaultParagraphFont"/>
    <w:rsid w:val="0090478A"/>
  </w:style>
  <w:style w:type="table" w:styleId="TableGrid">
    <w:name w:val="Table Grid"/>
    <w:basedOn w:val="TableNormal"/>
    <w:uiPriority w:val="59"/>
    <w:rsid w:val="00A573C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E3B08"/>
  </w:style>
  <w:style w:type="character" w:customStyle="1" w:styleId="highlight">
    <w:name w:val="highlight"/>
    <w:basedOn w:val="DefaultParagraphFont"/>
    <w:rsid w:val="00EE3B08"/>
  </w:style>
  <w:style w:type="character" w:styleId="CommentReference">
    <w:name w:val="annotation reference"/>
    <w:basedOn w:val="DefaultParagraphFont"/>
    <w:uiPriority w:val="99"/>
    <w:semiHidden/>
    <w:unhideWhenUsed/>
    <w:rsid w:val="00B002AF"/>
    <w:rPr>
      <w:sz w:val="21"/>
      <w:szCs w:val="21"/>
    </w:rPr>
  </w:style>
  <w:style w:type="paragraph" w:styleId="CommentText">
    <w:name w:val="annotation text"/>
    <w:basedOn w:val="Normal"/>
    <w:link w:val="CommentTextChar"/>
    <w:uiPriority w:val="99"/>
    <w:semiHidden/>
    <w:unhideWhenUsed/>
    <w:rsid w:val="00B002AF"/>
  </w:style>
  <w:style w:type="character" w:customStyle="1" w:styleId="CommentTextChar">
    <w:name w:val="Comment Text Char"/>
    <w:basedOn w:val="DefaultParagraphFont"/>
    <w:link w:val="CommentText"/>
    <w:uiPriority w:val="99"/>
    <w:semiHidden/>
    <w:rsid w:val="00B002AF"/>
  </w:style>
  <w:style w:type="paragraph" w:styleId="CommentSubject">
    <w:name w:val="annotation subject"/>
    <w:basedOn w:val="CommentText"/>
    <w:next w:val="CommentText"/>
    <w:link w:val="CommentSubjectChar"/>
    <w:uiPriority w:val="99"/>
    <w:semiHidden/>
    <w:unhideWhenUsed/>
    <w:rsid w:val="00B002AF"/>
    <w:rPr>
      <w:b/>
      <w:bCs/>
    </w:rPr>
  </w:style>
  <w:style w:type="character" w:customStyle="1" w:styleId="CommentSubjectChar">
    <w:name w:val="Comment Subject Char"/>
    <w:basedOn w:val="CommentTextChar"/>
    <w:link w:val="CommentSubject"/>
    <w:uiPriority w:val="99"/>
    <w:semiHidden/>
    <w:rsid w:val="00B002AF"/>
    <w:rPr>
      <w:b/>
      <w:bCs/>
    </w:rPr>
  </w:style>
  <w:style w:type="character" w:styleId="Strong">
    <w:name w:val="Strong"/>
    <w:uiPriority w:val="22"/>
    <w:qFormat/>
    <w:rsid w:val="00892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3015">
      <w:bodyDiv w:val="1"/>
      <w:marLeft w:val="0"/>
      <w:marRight w:val="0"/>
      <w:marTop w:val="0"/>
      <w:marBottom w:val="0"/>
      <w:divBdr>
        <w:top w:val="none" w:sz="0" w:space="0" w:color="auto"/>
        <w:left w:val="none" w:sz="0" w:space="0" w:color="auto"/>
        <w:bottom w:val="none" w:sz="0" w:space="0" w:color="auto"/>
        <w:right w:val="none" w:sz="0" w:space="0" w:color="auto"/>
      </w:divBdr>
    </w:div>
    <w:div w:id="216204480">
      <w:bodyDiv w:val="1"/>
      <w:marLeft w:val="0"/>
      <w:marRight w:val="0"/>
      <w:marTop w:val="0"/>
      <w:marBottom w:val="0"/>
      <w:divBdr>
        <w:top w:val="none" w:sz="0" w:space="0" w:color="auto"/>
        <w:left w:val="none" w:sz="0" w:space="0" w:color="auto"/>
        <w:bottom w:val="none" w:sz="0" w:space="0" w:color="auto"/>
        <w:right w:val="none" w:sz="0" w:space="0" w:color="auto"/>
      </w:divBdr>
    </w:div>
    <w:div w:id="241303991">
      <w:bodyDiv w:val="1"/>
      <w:marLeft w:val="0"/>
      <w:marRight w:val="0"/>
      <w:marTop w:val="0"/>
      <w:marBottom w:val="0"/>
      <w:divBdr>
        <w:top w:val="none" w:sz="0" w:space="0" w:color="auto"/>
        <w:left w:val="none" w:sz="0" w:space="0" w:color="auto"/>
        <w:bottom w:val="none" w:sz="0" w:space="0" w:color="auto"/>
        <w:right w:val="none" w:sz="0" w:space="0" w:color="auto"/>
      </w:divBdr>
    </w:div>
    <w:div w:id="253369193">
      <w:bodyDiv w:val="1"/>
      <w:marLeft w:val="0"/>
      <w:marRight w:val="0"/>
      <w:marTop w:val="0"/>
      <w:marBottom w:val="0"/>
      <w:divBdr>
        <w:top w:val="none" w:sz="0" w:space="0" w:color="auto"/>
        <w:left w:val="none" w:sz="0" w:space="0" w:color="auto"/>
        <w:bottom w:val="none" w:sz="0" w:space="0" w:color="auto"/>
        <w:right w:val="none" w:sz="0" w:space="0" w:color="auto"/>
      </w:divBdr>
    </w:div>
    <w:div w:id="303973601">
      <w:bodyDiv w:val="1"/>
      <w:marLeft w:val="0"/>
      <w:marRight w:val="0"/>
      <w:marTop w:val="0"/>
      <w:marBottom w:val="0"/>
      <w:divBdr>
        <w:top w:val="none" w:sz="0" w:space="0" w:color="auto"/>
        <w:left w:val="none" w:sz="0" w:space="0" w:color="auto"/>
        <w:bottom w:val="none" w:sz="0" w:space="0" w:color="auto"/>
        <w:right w:val="none" w:sz="0" w:space="0" w:color="auto"/>
      </w:divBdr>
    </w:div>
    <w:div w:id="304236326">
      <w:bodyDiv w:val="1"/>
      <w:marLeft w:val="0"/>
      <w:marRight w:val="0"/>
      <w:marTop w:val="0"/>
      <w:marBottom w:val="0"/>
      <w:divBdr>
        <w:top w:val="none" w:sz="0" w:space="0" w:color="auto"/>
        <w:left w:val="none" w:sz="0" w:space="0" w:color="auto"/>
        <w:bottom w:val="none" w:sz="0" w:space="0" w:color="auto"/>
        <w:right w:val="none" w:sz="0" w:space="0" w:color="auto"/>
      </w:divBdr>
    </w:div>
    <w:div w:id="348147701">
      <w:bodyDiv w:val="1"/>
      <w:marLeft w:val="0"/>
      <w:marRight w:val="0"/>
      <w:marTop w:val="0"/>
      <w:marBottom w:val="0"/>
      <w:divBdr>
        <w:top w:val="none" w:sz="0" w:space="0" w:color="auto"/>
        <w:left w:val="none" w:sz="0" w:space="0" w:color="auto"/>
        <w:bottom w:val="none" w:sz="0" w:space="0" w:color="auto"/>
        <w:right w:val="none" w:sz="0" w:space="0" w:color="auto"/>
      </w:divBdr>
    </w:div>
    <w:div w:id="353117223">
      <w:bodyDiv w:val="1"/>
      <w:marLeft w:val="0"/>
      <w:marRight w:val="0"/>
      <w:marTop w:val="0"/>
      <w:marBottom w:val="0"/>
      <w:divBdr>
        <w:top w:val="none" w:sz="0" w:space="0" w:color="auto"/>
        <w:left w:val="none" w:sz="0" w:space="0" w:color="auto"/>
        <w:bottom w:val="none" w:sz="0" w:space="0" w:color="auto"/>
        <w:right w:val="none" w:sz="0" w:space="0" w:color="auto"/>
      </w:divBdr>
    </w:div>
    <w:div w:id="379549352">
      <w:bodyDiv w:val="1"/>
      <w:marLeft w:val="0"/>
      <w:marRight w:val="0"/>
      <w:marTop w:val="0"/>
      <w:marBottom w:val="0"/>
      <w:divBdr>
        <w:top w:val="none" w:sz="0" w:space="0" w:color="auto"/>
        <w:left w:val="none" w:sz="0" w:space="0" w:color="auto"/>
        <w:bottom w:val="none" w:sz="0" w:space="0" w:color="auto"/>
        <w:right w:val="none" w:sz="0" w:space="0" w:color="auto"/>
      </w:divBdr>
    </w:div>
    <w:div w:id="508374197">
      <w:bodyDiv w:val="1"/>
      <w:marLeft w:val="0"/>
      <w:marRight w:val="0"/>
      <w:marTop w:val="0"/>
      <w:marBottom w:val="0"/>
      <w:divBdr>
        <w:top w:val="none" w:sz="0" w:space="0" w:color="auto"/>
        <w:left w:val="none" w:sz="0" w:space="0" w:color="auto"/>
        <w:bottom w:val="none" w:sz="0" w:space="0" w:color="auto"/>
        <w:right w:val="none" w:sz="0" w:space="0" w:color="auto"/>
      </w:divBdr>
    </w:div>
    <w:div w:id="522935449">
      <w:bodyDiv w:val="1"/>
      <w:marLeft w:val="0"/>
      <w:marRight w:val="0"/>
      <w:marTop w:val="0"/>
      <w:marBottom w:val="0"/>
      <w:divBdr>
        <w:top w:val="none" w:sz="0" w:space="0" w:color="auto"/>
        <w:left w:val="none" w:sz="0" w:space="0" w:color="auto"/>
        <w:bottom w:val="none" w:sz="0" w:space="0" w:color="auto"/>
        <w:right w:val="none" w:sz="0" w:space="0" w:color="auto"/>
      </w:divBdr>
    </w:div>
    <w:div w:id="639923418">
      <w:bodyDiv w:val="1"/>
      <w:marLeft w:val="0"/>
      <w:marRight w:val="0"/>
      <w:marTop w:val="0"/>
      <w:marBottom w:val="0"/>
      <w:divBdr>
        <w:top w:val="none" w:sz="0" w:space="0" w:color="auto"/>
        <w:left w:val="none" w:sz="0" w:space="0" w:color="auto"/>
        <w:bottom w:val="none" w:sz="0" w:space="0" w:color="auto"/>
        <w:right w:val="none" w:sz="0" w:space="0" w:color="auto"/>
      </w:divBdr>
    </w:div>
    <w:div w:id="676157210">
      <w:bodyDiv w:val="1"/>
      <w:marLeft w:val="0"/>
      <w:marRight w:val="0"/>
      <w:marTop w:val="0"/>
      <w:marBottom w:val="0"/>
      <w:divBdr>
        <w:top w:val="none" w:sz="0" w:space="0" w:color="auto"/>
        <w:left w:val="none" w:sz="0" w:space="0" w:color="auto"/>
        <w:bottom w:val="none" w:sz="0" w:space="0" w:color="auto"/>
        <w:right w:val="none" w:sz="0" w:space="0" w:color="auto"/>
      </w:divBdr>
    </w:div>
    <w:div w:id="814109110">
      <w:bodyDiv w:val="1"/>
      <w:marLeft w:val="0"/>
      <w:marRight w:val="0"/>
      <w:marTop w:val="0"/>
      <w:marBottom w:val="0"/>
      <w:divBdr>
        <w:top w:val="none" w:sz="0" w:space="0" w:color="auto"/>
        <w:left w:val="none" w:sz="0" w:space="0" w:color="auto"/>
        <w:bottom w:val="none" w:sz="0" w:space="0" w:color="auto"/>
        <w:right w:val="none" w:sz="0" w:space="0" w:color="auto"/>
      </w:divBdr>
    </w:div>
    <w:div w:id="884874252">
      <w:bodyDiv w:val="1"/>
      <w:marLeft w:val="0"/>
      <w:marRight w:val="0"/>
      <w:marTop w:val="0"/>
      <w:marBottom w:val="0"/>
      <w:divBdr>
        <w:top w:val="none" w:sz="0" w:space="0" w:color="auto"/>
        <w:left w:val="none" w:sz="0" w:space="0" w:color="auto"/>
        <w:bottom w:val="none" w:sz="0" w:space="0" w:color="auto"/>
        <w:right w:val="none" w:sz="0" w:space="0" w:color="auto"/>
      </w:divBdr>
      <w:divsChild>
        <w:div w:id="1840192968">
          <w:marLeft w:val="0"/>
          <w:marRight w:val="0"/>
          <w:marTop w:val="0"/>
          <w:marBottom w:val="0"/>
          <w:divBdr>
            <w:top w:val="none" w:sz="0" w:space="0" w:color="auto"/>
            <w:left w:val="none" w:sz="0" w:space="0" w:color="auto"/>
            <w:bottom w:val="none" w:sz="0" w:space="0" w:color="auto"/>
            <w:right w:val="none" w:sz="0" w:space="0" w:color="auto"/>
          </w:divBdr>
        </w:div>
        <w:div w:id="109859792">
          <w:marLeft w:val="0"/>
          <w:marRight w:val="0"/>
          <w:marTop w:val="0"/>
          <w:marBottom w:val="0"/>
          <w:divBdr>
            <w:top w:val="none" w:sz="0" w:space="0" w:color="auto"/>
            <w:left w:val="none" w:sz="0" w:space="0" w:color="auto"/>
            <w:bottom w:val="none" w:sz="0" w:space="0" w:color="auto"/>
            <w:right w:val="none" w:sz="0" w:space="0" w:color="auto"/>
          </w:divBdr>
        </w:div>
        <w:div w:id="2140612574">
          <w:marLeft w:val="0"/>
          <w:marRight w:val="0"/>
          <w:marTop w:val="0"/>
          <w:marBottom w:val="0"/>
          <w:divBdr>
            <w:top w:val="none" w:sz="0" w:space="0" w:color="auto"/>
            <w:left w:val="none" w:sz="0" w:space="0" w:color="auto"/>
            <w:bottom w:val="none" w:sz="0" w:space="0" w:color="auto"/>
            <w:right w:val="none" w:sz="0" w:space="0" w:color="auto"/>
          </w:divBdr>
        </w:div>
        <w:div w:id="211580141">
          <w:marLeft w:val="0"/>
          <w:marRight w:val="0"/>
          <w:marTop w:val="0"/>
          <w:marBottom w:val="0"/>
          <w:divBdr>
            <w:top w:val="none" w:sz="0" w:space="0" w:color="auto"/>
            <w:left w:val="none" w:sz="0" w:space="0" w:color="auto"/>
            <w:bottom w:val="none" w:sz="0" w:space="0" w:color="auto"/>
            <w:right w:val="none" w:sz="0" w:space="0" w:color="auto"/>
          </w:divBdr>
        </w:div>
        <w:div w:id="1633167406">
          <w:marLeft w:val="0"/>
          <w:marRight w:val="0"/>
          <w:marTop w:val="0"/>
          <w:marBottom w:val="0"/>
          <w:divBdr>
            <w:top w:val="none" w:sz="0" w:space="0" w:color="auto"/>
            <w:left w:val="none" w:sz="0" w:space="0" w:color="auto"/>
            <w:bottom w:val="none" w:sz="0" w:space="0" w:color="auto"/>
            <w:right w:val="none" w:sz="0" w:space="0" w:color="auto"/>
          </w:divBdr>
        </w:div>
        <w:div w:id="1938170623">
          <w:marLeft w:val="0"/>
          <w:marRight w:val="0"/>
          <w:marTop w:val="0"/>
          <w:marBottom w:val="0"/>
          <w:divBdr>
            <w:top w:val="none" w:sz="0" w:space="0" w:color="auto"/>
            <w:left w:val="none" w:sz="0" w:space="0" w:color="auto"/>
            <w:bottom w:val="none" w:sz="0" w:space="0" w:color="auto"/>
            <w:right w:val="none" w:sz="0" w:space="0" w:color="auto"/>
          </w:divBdr>
        </w:div>
        <w:div w:id="332756323">
          <w:marLeft w:val="0"/>
          <w:marRight w:val="0"/>
          <w:marTop w:val="0"/>
          <w:marBottom w:val="0"/>
          <w:divBdr>
            <w:top w:val="none" w:sz="0" w:space="0" w:color="auto"/>
            <w:left w:val="none" w:sz="0" w:space="0" w:color="auto"/>
            <w:bottom w:val="none" w:sz="0" w:space="0" w:color="auto"/>
            <w:right w:val="none" w:sz="0" w:space="0" w:color="auto"/>
          </w:divBdr>
        </w:div>
        <w:div w:id="349841825">
          <w:marLeft w:val="0"/>
          <w:marRight w:val="0"/>
          <w:marTop w:val="0"/>
          <w:marBottom w:val="0"/>
          <w:divBdr>
            <w:top w:val="none" w:sz="0" w:space="0" w:color="auto"/>
            <w:left w:val="none" w:sz="0" w:space="0" w:color="auto"/>
            <w:bottom w:val="none" w:sz="0" w:space="0" w:color="auto"/>
            <w:right w:val="none" w:sz="0" w:space="0" w:color="auto"/>
          </w:divBdr>
        </w:div>
        <w:div w:id="240221242">
          <w:marLeft w:val="0"/>
          <w:marRight w:val="0"/>
          <w:marTop w:val="0"/>
          <w:marBottom w:val="0"/>
          <w:divBdr>
            <w:top w:val="none" w:sz="0" w:space="0" w:color="auto"/>
            <w:left w:val="none" w:sz="0" w:space="0" w:color="auto"/>
            <w:bottom w:val="none" w:sz="0" w:space="0" w:color="auto"/>
            <w:right w:val="none" w:sz="0" w:space="0" w:color="auto"/>
          </w:divBdr>
        </w:div>
        <w:div w:id="1779326841">
          <w:marLeft w:val="0"/>
          <w:marRight w:val="0"/>
          <w:marTop w:val="0"/>
          <w:marBottom w:val="0"/>
          <w:divBdr>
            <w:top w:val="none" w:sz="0" w:space="0" w:color="auto"/>
            <w:left w:val="none" w:sz="0" w:space="0" w:color="auto"/>
            <w:bottom w:val="none" w:sz="0" w:space="0" w:color="auto"/>
            <w:right w:val="none" w:sz="0" w:space="0" w:color="auto"/>
          </w:divBdr>
        </w:div>
        <w:div w:id="1288511891">
          <w:marLeft w:val="0"/>
          <w:marRight w:val="0"/>
          <w:marTop w:val="0"/>
          <w:marBottom w:val="0"/>
          <w:divBdr>
            <w:top w:val="none" w:sz="0" w:space="0" w:color="auto"/>
            <w:left w:val="none" w:sz="0" w:space="0" w:color="auto"/>
            <w:bottom w:val="none" w:sz="0" w:space="0" w:color="auto"/>
            <w:right w:val="none" w:sz="0" w:space="0" w:color="auto"/>
          </w:divBdr>
        </w:div>
        <w:div w:id="592935119">
          <w:marLeft w:val="0"/>
          <w:marRight w:val="0"/>
          <w:marTop w:val="0"/>
          <w:marBottom w:val="0"/>
          <w:divBdr>
            <w:top w:val="none" w:sz="0" w:space="0" w:color="auto"/>
            <w:left w:val="none" w:sz="0" w:space="0" w:color="auto"/>
            <w:bottom w:val="none" w:sz="0" w:space="0" w:color="auto"/>
            <w:right w:val="none" w:sz="0" w:space="0" w:color="auto"/>
          </w:divBdr>
        </w:div>
        <w:div w:id="982925480">
          <w:marLeft w:val="0"/>
          <w:marRight w:val="0"/>
          <w:marTop w:val="0"/>
          <w:marBottom w:val="0"/>
          <w:divBdr>
            <w:top w:val="none" w:sz="0" w:space="0" w:color="auto"/>
            <w:left w:val="none" w:sz="0" w:space="0" w:color="auto"/>
            <w:bottom w:val="none" w:sz="0" w:space="0" w:color="auto"/>
            <w:right w:val="none" w:sz="0" w:space="0" w:color="auto"/>
          </w:divBdr>
        </w:div>
        <w:div w:id="272520473">
          <w:marLeft w:val="0"/>
          <w:marRight w:val="0"/>
          <w:marTop w:val="0"/>
          <w:marBottom w:val="0"/>
          <w:divBdr>
            <w:top w:val="none" w:sz="0" w:space="0" w:color="auto"/>
            <w:left w:val="none" w:sz="0" w:space="0" w:color="auto"/>
            <w:bottom w:val="none" w:sz="0" w:space="0" w:color="auto"/>
            <w:right w:val="none" w:sz="0" w:space="0" w:color="auto"/>
          </w:divBdr>
        </w:div>
        <w:div w:id="1130634434">
          <w:marLeft w:val="0"/>
          <w:marRight w:val="0"/>
          <w:marTop w:val="0"/>
          <w:marBottom w:val="0"/>
          <w:divBdr>
            <w:top w:val="none" w:sz="0" w:space="0" w:color="auto"/>
            <w:left w:val="none" w:sz="0" w:space="0" w:color="auto"/>
            <w:bottom w:val="none" w:sz="0" w:space="0" w:color="auto"/>
            <w:right w:val="none" w:sz="0" w:space="0" w:color="auto"/>
          </w:divBdr>
        </w:div>
        <w:div w:id="1596668546">
          <w:marLeft w:val="0"/>
          <w:marRight w:val="0"/>
          <w:marTop w:val="0"/>
          <w:marBottom w:val="0"/>
          <w:divBdr>
            <w:top w:val="none" w:sz="0" w:space="0" w:color="auto"/>
            <w:left w:val="none" w:sz="0" w:space="0" w:color="auto"/>
            <w:bottom w:val="none" w:sz="0" w:space="0" w:color="auto"/>
            <w:right w:val="none" w:sz="0" w:space="0" w:color="auto"/>
          </w:divBdr>
        </w:div>
        <w:div w:id="336884163">
          <w:marLeft w:val="0"/>
          <w:marRight w:val="0"/>
          <w:marTop w:val="0"/>
          <w:marBottom w:val="0"/>
          <w:divBdr>
            <w:top w:val="none" w:sz="0" w:space="0" w:color="auto"/>
            <w:left w:val="none" w:sz="0" w:space="0" w:color="auto"/>
            <w:bottom w:val="none" w:sz="0" w:space="0" w:color="auto"/>
            <w:right w:val="none" w:sz="0" w:space="0" w:color="auto"/>
          </w:divBdr>
        </w:div>
        <w:div w:id="2098358784">
          <w:marLeft w:val="0"/>
          <w:marRight w:val="0"/>
          <w:marTop w:val="0"/>
          <w:marBottom w:val="0"/>
          <w:divBdr>
            <w:top w:val="none" w:sz="0" w:space="0" w:color="auto"/>
            <w:left w:val="none" w:sz="0" w:space="0" w:color="auto"/>
            <w:bottom w:val="none" w:sz="0" w:space="0" w:color="auto"/>
            <w:right w:val="none" w:sz="0" w:space="0" w:color="auto"/>
          </w:divBdr>
        </w:div>
        <w:div w:id="870067619">
          <w:marLeft w:val="0"/>
          <w:marRight w:val="0"/>
          <w:marTop w:val="0"/>
          <w:marBottom w:val="0"/>
          <w:divBdr>
            <w:top w:val="none" w:sz="0" w:space="0" w:color="auto"/>
            <w:left w:val="none" w:sz="0" w:space="0" w:color="auto"/>
            <w:bottom w:val="none" w:sz="0" w:space="0" w:color="auto"/>
            <w:right w:val="none" w:sz="0" w:space="0" w:color="auto"/>
          </w:divBdr>
        </w:div>
        <w:div w:id="1562013803">
          <w:marLeft w:val="0"/>
          <w:marRight w:val="0"/>
          <w:marTop w:val="0"/>
          <w:marBottom w:val="0"/>
          <w:divBdr>
            <w:top w:val="none" w:sz="0" w:space="0" w:color="auto"/>
            <w:left w:val="none" w:sz="0" w:space="0" w:color="auto"/>
            <w:bottom w:val="none" w:sz="0" w:space="0" w:color="auto"/>
            <w:right w:val="none" w:sz="0" w:space="0" w:color="auto"/>
          </w:divBdr>
        </w:div>
        <w:div w:id="1905213363">
          <w:marLeft w:val="0"/>
          <w:marRight w:val="0"/>
          <w:marTop w:val="0"/>
          <w:marBottom w:val="0"/>
          <w:divBdr>
            <w:top w:val="none" w:sz="0" w:space="0" w:color="auto"/>
            <w:left w:val="none" w:sz="0" w:space="0" w:color="auto"/>
            <w:bottom w:val="none" w:sz="0" w:space="0" w:color="auto"/>
            <w:right w:val="none" w:sz="0" w:space="0" w:color="auto"/>
          </w:divBdr>
        </w:div>
        <w:div w:id="1592276207">
          <w:marLeft w:val="0"/>
          <w:marRight w:val="0"/>
          <w:marTop w:val="0"/>
          <w:marBottom w:val="0"/>
          <w:divBdr>
            <w:top w:val="none" w:sz="0" w:space="0" w:color="auto"/>
            <w:left w:val="none" w:sz="0" w:space="0" w:color="auto"/>
            <w:bottom w:val="none" w:sz="0" w:space="0" w:color="auto"/>
            <w:right w:val="none" w:sz="0" w:space="0" w:color="auto"/>
          </w:divBdr>
        </w:div>
        <w:div w:id="1467317895">
          <w:marLeft w:val="0"/>
          <w:marRight w:val="0"/>
          <w:marTop w:val="0"/>
          <w:marBottom w:val="0"/>
          <w:divBdr>
            <w:top w:val="none" w:sz="0" w:space="0" w:color="auto"/>
            <w:left w:val="none" w:sz="0" w:space="0" w:color="auto"/>
            <w:bottom w:val="none" w:sz="0" w:space="0" w:color="auto"/>
            <w:right w:val="none" w:sz="0" w:space="0" w:color="auto"/>
          </w:divBdr>
        </w:div>
        <w:div w:id="521362556">
          <w:marLeft w:val="0"/>
          <w:marRight w:val="0"/>
          <w:marTop w:val="0"/>
          <w:marBottom w:val="0"/>
          <w:divBdr>
            <w:top w:val="none" w:sz="0" w:space="0" w:color="auto"/>
            <w:left w:val="none" w:sz="0" w:space="0" w:color="auto"/>
            <w:bottom w:val="none" w:sz="0" w:space="0" w:color="auto"/>
            <w:right w:val="none" w:sz="0" w:space="0" w:color="auto"/>
          </w:divBdr>
        </w:div>
        <w:div w:id="625965365">
          <w:marLeft w:val="0"/>
          <w:marRight w:val="0"/>
          <w:marTop w:val="0"/>
          <w:marBottom w:val="0"/>
          <w:divBdr>
            <w:top w:val="none" w:sz="0" w:space="0" w:color="auto"/>
            <w:left w:val="none" w:sz="0" w:space="0" w:color="auto"/>
            <w:bottom w:val="none" w:sz="0" w:space="0" w:color="auto"/>
            <w:right w:val="none" w:sz="0" w:space="0" w:color="auto"/>
          </w:divBdr>
        </w:div>
        <w:div w:id="73742961">
          <w:marLeft w:val="0"/>
          <w:marRight w:val="0"/>
          <w:marTop w:val="0"/>
          <w:marBottom w:val="0"/>
          <w:divBdr>
            <w:top w:val="none" w:sz="0" w:space="0" w:color="auto"/>
            <w:left w:val="none" w:sz="0" w:space="0" w:color="auto"/>
            <w:bottom w:val="none" w:sz="0" w:space="0" w:color="auto"/>
            <w:right w:val="none" w:sz="0" w:space="0" w:color="auto"/>
          </w:divBdr>
        </w:div>
        <w:div w:id="525604888">
          <w:marLeft w:val="0"/>
          <w:marRight w:val="0"/>
          <w:marTop w:val="0"/>
          <w:marBottom w:val="0"/>
          <w:divBdr>
            <w:top w:val="none" w:sz="0" w:space="0" w:color="auto"/>
            <w:left w:val="none" w:sz="0" w:space="0" w:color="auto"/>
            <w:bottom w:val="none" w:sz="0" w:space="0" w:color="auto"/>
            <w:right w:val="none" w:sz="0" w:space="0" w:color="auto"/>
          </w:divBdr>
        </w:div>
        <w:div w:id="1304386351">
          <w:marLeft w:val="0"/>
          <w:marRight w:val="0"/>
          <w:marTop w:val="0"/>
          <w:marBottom w:val="0"/>
          <w:divBdr>
            <w:top w:val="none" w:sz="0" w:space="0" w:color="auto"/>
            <w:left w:val="none" w:sz="0" w:space="0" w:color="auto"/>
            <w:bottom w:val="none" w:sz="0" w:space="0" w:color="auto"/>
            <w:right w:val="none" w:sz="0" w:space="0" w:color="auto"/>
          </w:divBdr>
        </w:div>
        <w:div w:id="1180654588">
          <w:marLeft w:val="0"/>
          <w:marRight w:val="0"/>
          <w:marTop w:val="0"/>
          <w:marBottom w:val="0"/>
          <w:divBdr>
            <w:top w:val="none" w:sz="0" w:space="0" w:color="auto"/>
            <w:left w:val="none" w:sz="0" w:space="0" w:color="auto"/>
            <w:bottom w:val="none" w:sz="0" w:space="0" w:color="auto"/>
            <w:right w:val="none" w:sz="0" w:space="0" w:color="auto"/>
          </w:divBdr>
        </w:div>
        <w:div w:id="147985723">
          <w:marLeft w:val="0"/>
          <w:marRight w:val="0"/>
          <w:marTop w:val="0"/>
          <w:marBottom w:val="0"/>
          <w:divBdr>
            <w:top w:val="none" w:sz="0" w:space="0" w:color="auto"/>
            <w:left w:val="none" w:sz="0" w:space="0" w:color="auto"/>
            <w:bottom w:val="none" w:sz="0" w:space="0" w:color="auto"/>
            <w:right w:val="none" w:sz="0" w:space="0" w:color="auto"/>
          </w:divBdr>
        </w:div>
        <w:div w:id="398750442">
          <w:marLeft w:val="0"/>
          <w:marRight w:val="0"/>
          <w:marTop w:val="0"/>
          <w:marBottom w:val="0"/>
          <w:divBdr>
            <w:top w:val="none" w:sz="0" w:space="0" w:color="auto"/>
            <w:left w:val="none" w:sz="0" w:space="0" w:color="auto"/>
            <w:bottom w:val="none" w:sz="0" w:space="0" w:color="auto"/>
            <w:right w:val="none" w:sz="0" w:space="0" w:color="auto"/>
          </w:divBdr>
        </w:div>
        <w:div w:id="667749189">
          <w:marLeft w:val="0"/>
          <w:marRight w:val="0"/>
          <w:marTop w:val="0"/>
          <w:marBottom w:val="0"/>
          <w:divBdr>
            <w:top w:val="none" w:sz="0" w:space="0" w:color="auto"/>
            <w:left w:val="none" w:sz="0" w:space="0" w:color="auto"/>
            <w:bottom w:val="none" w:sz="0" w:space="0" w:color="auto"/>
            <w:right w:val="none" w:sz="0" w:space="0" w:color="auto"/>
          </w:divBdr>
        </w:div>
        <w:div w:id="1378891364">
          <w:marLeft w:val="0"/>
          <w:marRight w:val="0"/>
          <w:marTop w:val="0"/>
          <w:marBottom w:val="0"/>
          <w:divBdr>
            <w:top w:val="none" w:sz="0" w:space="0" w:color="auto"/>
            <w:left w:val="none" w:sz="0" w:space="0" w:color="auto"/>
            <w:bottom w:val="none" w:sz="0" w:space="0" w:color="auto"/>
            <w:right w:val="none" w:sz="0" w:space="0" w:color="auto"/>
          </w:divBdr>
        </w:div>
      </w:divsChild>
    </w:div>
    <w:div w:id="904071650">
      <w:bodyDiv w:val="1"/>
      <w:marLeft w:val="0"/>
      <w:marRight w:val="0"/>
      <w:marTop w:val="0"/>
      <w:marBottom w:val="0"/>
      <w:divBdr>
        <w:top w:val="none" w:sz="0" w:space="0" w:color="auto"/>
        <w:left w:val="none" w:sz="0" w:space="0" w:color="auto"/>
        <w:bottom w:val="none" w:sz="0" w:space="0" w:color="auto"/>
        <w:right w:val="none" w:sz="0" w:space="0" w:color="auto"/>
      </w:divBdr>
    </w:div>
    <w:div w:id="984745827">
      <w:bodyDiv w:val="1"/>
      <w:marLeft w:val="0"/>
      <w:marRight w:val="0"/>
      <w:marTop w:val="0"/>
      <w:marBottom w:val="0"/>
      <w:divBdr>
        <w:top w:val="none" w:sz="0" w:space="0" w:color="auto"/>
        <w:left w:val="none" w:sz="0" w:space="0" w:color="auto"/>
        <w:bottom w:val="none" w:sz="0" w:space="0" w:color="auto"/>
        <w:right w:val="none" w:sz="0" w:space="0" w:color="auto"/>
      </w:divBdr>
    </w:div>
    <w:div w:id="1031684349">
      <w:bodyDiv w:val="1"/>
      <w:marLeft w:val="0"/>
      <w:marRight w:val="0"/>
      <w:marTop w:val="0"/>
      <w:marBottom w:val="0"/>
      <w:divBdr>
        <w:top w:val="none" w:sz="0" w:space="0" w:color="auto"/>
        <w:left w:val="none" w:sz="0" w:space="0" w:color="auto"/>
        <w:bottom w:val="none" w:sz="0" w:space="0" w:color="auto"/>
        <w:right w:val="none" w:sz="0" w:space="0" w:color="auto"/>
      </w:divBdr>
    </w:div>
    <w:div w:id="1044909278">
      <w:bodyDiv w:val="1"/>
      <w:marLeft w:val="0"/>
      <w:marRight w:val="0"/>
      <w:marTop w:val="0"/>
      <w:marBottom w:val="0"/>
      <w:divBdr>
        <w:top w:val="none" w:sz="0" w:space="0" w:color="auto"/>
        <w:left w:val="none" w:sz="0" w:space="0" w:color="auto"/>
        <w:bottom w:val="none" w:sz="0" w:space="0" w:color="auto"/>
        <w:right w:val="none" w:sz="0" w:space="0" w:color="auto"/>
      </w:divBdr>
    </w:div>
    <w:div w:id="1076433972">
      <w:bodyDiv w:val="1"/>
      <w:marLeft w:val="0"/>
      <w:marRight w:val="0"/>
      <w:marTop w:val="0"/>
      <w:marBottom w:val="0"/>
      <w:divBdr>
        <w:top w:val="none" w:sz="0" w:space="0" w:color="auto"/>
        <w:left w:val="none" w:sz="0" w:space="0" w:color="auto"/>
        <w:bottom w:val="none" w:sz="0" w:space="0" w:color="auto"/>
        <w:right w:val="none" w:sz="0" w:space="0" w:color="auto"/>
      </w:divBdr>
    </w:div>
    <w:div w:id="1079131215">
      <w:bodyDiv w:val="1"/>
      <w:marLeft w:val="0"/>
      <w:marRight w:val="0"/>
      <w:marTop w:val="0"/>
      <w:marBottom w:val="0"/>
      <w:divBdr>
        <w:top w:val="none" w:sz="0" w:space="0" w:color="auto"/>
        <w:left w:val="none" w:sz="0" w:space="0" w:color="auto"/>
        <w:bottom w:val="none" w:sz="0" w:space="0" w:color="auto"/>
        <w:right w:val="none" w:sz="0" w:space="0" w:color="auto"/>
      </w:divBdr>
    </w:div>
    <w:div w:id="1121459527">
      <w:bodyDiv w:val="1"/>
      <w:marLeft w:val="0"/>
      <w:marRight w:val="0"/>
      <w:marTop w:val="0"/>
      <w:marBottom w:val="0"/>
      <w:divBdr>
        <w:top w:val="none" w:sz="0" w:space="0" w:color="auto"/>
        <w:left w:val="none" w:sz="0" w:space="0" w:color="auto"/>
        <w:bottom w:val="none" w:sz="0" w:space="0" w:color="auto"/>
        <w:right w:val="none" w:sz="0" w:space="0" w:color="auto"/>
      </w:divBdr>
    </w:div>
    <w:div w:id="1191531721">
      <w:bodyDiv w:val="1"/>
      <w:marLeft w:val="0"/>
      <w:marRight w:val="0"/>
      <w:marTop w:val="0"/>
      <w:marBottom w:val="0"/>
      <w:divBdr>
        <w:top w:val="none" w:sz="0" w:space="0" w:color="auto"/>
        <w:left w:val="none" w:sz="0" w:space="0" w:color="auto"/>
        <w:bottom w:val="none" w:sz="0" w:space="0" w:color="auto"/>
        <w:right w:val="none" w:sz="0" w:space="0" w:color="auto"/>
      </w:divBdr>
    </w:div>
    <w:div w:id="1235747724">
      <w:bodyDiv w:val="1"/>
      <w:marLeft w:val="0"/>
      <w:marRight w:val="0"/>
      <w:marTop w:val="0"/>
      <w:marBottom w:val="0"/>
      <w:divBdr>
        <w:top w:val="none" w:sz="0" w:space="0" w:color="auto"/>
        <w:left w:val="none" w:sz="0" w:space="0" w:color="auto"/>
        <w:bottom w:val="none" w:sz="0" w:space="0" w:color="auto"/>
        <w:right w:val="none" w:sz="0" w:space="0" w:color="auto"/>
      </w:divBdr>
    </w:div>
    <w:div w:id="1257591017">
      <w:bodyDiv w:val="1"/>
      <w:marLeft w:val="0"/>
      <w:marRight w:val="0"/>
      <w:marTop w:val="0"/>
      <w:marBottom w:val="0"/>
      <w:divBdr>
        <w:top w:val="none" w:sz="0" w:space="0" w:color="auto"/>
        <w:left w:val="none" w:sz="0" w:space="0" w:color="auto"/>
        <w:bottom w:val="none" w:sz="0" w:space="0" w:color="auto"/>
        <w:right w:val="none" w:sz="0" w:space="0" w:color="auto"/>
      </w:divBdr>
    </w:div>
    <w:div w:id="1358971161">
      <w:bodyDiv w:val="1"/>
      <w:marLeft w:val="0"/>
      <w:marRight w:val="0"/>
      <w:marTop w:val="0"/>
      <w:marBottom w:val="0"/>
      <w:divBdr>
        <w:top w:val="none" w:sz="0" w:space="0" w:color="auto"/>
        <w:left w:val="none" w:sz="0" w:space="0" w:color="auto"/>
        <w:bottom w:val="none" w:sz="0" w:space="0" w:color="auto"/>
        <w:right w:val="none" w:sz="0" w:space="0" w:color="auto"/>
      </w:divBdr>
    </w:div>
    <w:div w:id="1378435727">
      <w:bodyDiv w:val="1"/>
      <w:marLeft w:val="0"/>
      <w:marRight w:val="0"/>
      <w:marTop w:val="0"/>
      <w:marBottom w:val="0"/>
      <w:divBdr>
        <w:top w:val="none" w:sz="0" w:space="0" w:color="auto"/>
        <w:left w:val="none" w:sz="0" w:space="0" w:color="auto"/>
        <w:bottom w:val="none" w:sz="0" w:space="0" w:color="auto"/>
        <w:right w:val="none" w:sz="0" w:space="0" w:color="auto"/>
      </w:divBdr>
    </w:div>
    <w:div w:id="1451245349">
      <w:bodyDiv w:val="1"/>
      <w:marLeft w:val="0"/>
      <w:marRight w:val="0"/>
      <w:marTop w:val="0"/>
      <w:marBottom w:val="0"/>
      <w:divBdr>
        <w:top w:val="none" w:sz="0" w:space="0" w:color="auto"/>
        <w:left w:val="none" w:sz="0" w:space="0" w:color="auto"/>
        <w:bottom w:val="none" w:sz="0" w:space="0" w:color="auto"/>
        <w:right w:val="none" w:sz="0" w:space="0" w:color="auto"/>
      </w:divBdr>
    </w:div>
    <w:div w:id="1657027787">
      <w:bodyDiv w:val="1"/>
      <w:marLeft w:val="0"/>
      <w:marRight w:val="0"/>
      <w:marTop w:val="0"/>
      <w:marBottom w:val="0"/>
      <w:divBdr>
        <w:top w:val="none" w:sz="0" w:space="0" w:color="auto"/>
        <w:left w:val="none" w:sz="0" w:space="0" w:color="auto"/>
        <w:bottom w:val="none" w:sz="0" w:space="0" w:color="auto"/>
        <w:right w:val="none" w:sz="0" w:space="0" w:color="auto"/>
      </w:divBdr>
    </w:div>
    <w:div w:id="1661344004">
      <w:bodyDiv w:val="1"/>
      <w:marLeft w:val="0"/>
      <w:marRight w:val="0"/>
      <w:marTop w:val="0"/>
      <w:marBottom w:val="0"/>
      <w:divBdr>
        <w:top w:val="none" w:sz="0" w:space="0" w:color="auto"/>
        <w:left w:val="none" w:sz="0" w:space="0" w:color="auto"/>
        <w:bottom w:val="none" w:sz="0" w:space="0" w:color="auto"/>
        <w:right w:val="none" w:sz="0" w:space="0" w:color="auto"/>
      </w:divBdr>
    </w:div>
    <w:div w:id="1664313713">
      <w:bodyDiv w:val="1"/>
      <w:marLeft w:val="0"/>
      <w:marRight w:val="0"/>
      <w:marTop w:val="0"/>
      <w:marBottom w:val="0"/>
      <w:divBdr>
        <w:top w:val="none" w:sz="0" w:space="0" w:color="auto"/>
        <w:left w:val="none" w:sz="0" w:space="0" w:color="auto"/>
        <w:bottom w:val="none" w:sz="0" w:space="0" w:color="auto"/>
        <w:right w:val="none" w:sz="0" w:space="0" w:color="auto"/>
      </w:divBdr>
    </w:div>
    <w:div w:id="1743482967">
      <w:bodyDiv w:val="1"/>
      <w:marLeft w:val="0"/>
      <w:marRight w:val="0"/>
      <w:marTop w:val="0"/>
      <w:marBottom w:val="0"/>
      <w:divBdr>
        <w:top w:val="none" w:sz="0" w:space="0" w:color="auto"/>
        <w:left w:val="none" w:sz="0" w:space="0" w:color="auto"/>
        <w:bottom w:val="none" w:sz="0" w:space="0" w:color="auto"/>
        <w:right w:val="none" w:sz="0" w:space="0" w:color="auto"/>
      </w:divBdr>
    </w:div>
    <w:div w:id="1754470501">
      <w:bodyDiv w:val="1"/>
      <w:marLeft w:val="0"/>
      <w:marRight w:val="0"/>
      <w:marTop w:val="0"/>
      <w:marBottom w:val="0"/>
      <w:divBdr>
        <w:top w:val="none" w:sz="0" w:space="0" w:color="auto"/>
        <w:left w:val="none" w:sz="0" w:space="0" w:color="auto"/>
        <w:bottom w:val="none" w:sz="0" w:space="0" w:color="auto"/>
        <w:right w:val="none" w:sz="0" w:space="0" w:color="auto"/>
      </w:divBdr>
    </w:div>
    <w:div w:id="1767991577">
      <w:bodyDiv w:val="1"/>
      <w:marLeft w:val="0"/>
      <w:marRight w:val="0"/>
      <w:marTop w:val="0"/>
      <w:marBottom w:val="0"/>
      <w:divBdr>
        <w:top w:val="none" w:sz="0" w:space="0" w:color="auto"/>
        <w:left w:val="none" w:sz="0" w:space="0" w:color="auto"/>
        <w:bottom w:val="none" w:sz="0" w:space="0" w:color="auto"/>
        <w:right w:val="none" w:sz="0" w:space="0" w:color="auto"/>
      </w:divBdr>
    </w:div>
    <w:div w:id="1779255532">
      <w:bodyDiv w:val="1"/>
      <w:marLeft w:val="0"/>
      <w:marRight w:val="0"/>
      <w:marTop w:val="0"/>
      <w:marBottom w:val="0"/>
      <w:divBdr>
        <w:top w:val="none" w:sz="0" w:space="0" w:color="auto"/>
        <w:left w:val="none" w:sz="0" w:space="0" w:color="auto"/>
        <w:bottom w:val="none" w:sz="0" w:space="0" w:color="auto"/>
        <w:right w:val="none" w:sz="0" w:space="0" w:color="auto"/>
      </w:divBdr>
    </w:div>
    <w:div w:id="1799374263">
      <w:bodyDiv w:val="1"/>
      <w:marLeft w:val="0"/>
      <w:marRight w:val="0"/>
      <w:marTop w:val="0"/>
      <w:marBottom w:val="0"/>
      <w:divBdr>
        <w:top w:val="none" w:sz="0" w:space="0" w:color="auto"/>
        <w:left w:val="none" w:sz="0" w:space="0" w:color="auto"/>
        <w:bottom w:val="none" w:sz="0" w:space="0" w:color="auto"/>
        <w:right w:val="none" w:sz="0" w:space="0" w:color="auto"/>
      </w:divBdr>
    </w:div>
    <w:div w:id="1884518461">
      <w:bodyDiv w:val="1"/>
      <w:marLeft w:val="0"/>
      <w:marRight w:val="0"/>
      <w:marTop w:val="0"/>
      <w:marBottom w:val="0"/>
      <w:divBdr>
        <w:top w:val="none" w:sz="0" w:space="0" w:color="auto"/>
        <w:left w:val="none" w:sz="0" w:space="0" w:color="auto"/>
        <w:bottom w:val="none" w:sz="0" w:space="0" w:color="auto"/>
        <w:right w:val="none" w:sz="0" w:space="0" w:color="auto"/>
      </w:divBdr>
    </w:div>
    <w:div w:id="1936941001">
      <w:bodyDiv w:val="1"/>
      <w:marLeft w:val="0"/>
      <w:marRight w:val="0"/>
      <w:marTop w:val="0"/>
      <w:marBottom w:val="0"/>
      <w:divBdr>
        <w:top w:val="none" w:sz="0" w:space="0" w:color="auto"/>
        <w:left w:val="none" w:sz="0" w:space="0" w:color="auto"/>
        <w:bottom w:val="none" w:sz="0" w:space="0" w:color="auto"/>
        <w:right w:val="none" w:sz="0" w:space="0" w:color="auto"/>
      </w:divBdr>
    </w:div>
    <w:div w:id="2033918769">
      <w:bodyDiv w:val="1"/>
      <w:marLeft w:val="0"/>
      <w:marRight w:val="0"/>
      <w:marTop w:val="0"/>
      <w:marBottom w:val="0"/>
      <w:divBdr>
        <w:top w:val="none" w:sz="0" w:space="0" w:color="auto"/>
        <w:left w:val="none" w:sz="0" w:space="0" w:color="auto"/>
        <w:bottom w:val="none" w:sz="0" w:space="0" w:color="auto"/>
        <w:right w:val="none" w:sz="0" w:space="0" w:color="auto"/>
      </w:divBdr>
    </w:div>
    <w:div w:id="2034646858">
      <w:bodyDiv w:val="1"/>
      <w:marLeft w:val="0"/>
      <w:marRight w:val="0"/>
      <w:marTop w:val="0"/>
      <w:marBottom w:val="0"/>
      <w:divBdr>
        <w:top w:val="none" w:sz="0" w:space="0" w:color="auto"/>
        <w:left w:val="none" w:sz="0" w:space="0" w:color="auto"/>
        <w:bottom w:val="none" w:sz="0" w:space="0" w:color="auto"/>
        <w:right w:val="none" w:sz="0" w:space="0" w:color="auto"/>
      </w:divBdr>
    </w:div>
    <w:div w:id="21176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jgnet.com/2308-3840/index.htm" TargetMode="External"/><Relationship Id="rId20" Type="http://schemas.openxmlformats.org/officeDocument/2006/relationships/image" Target="media/image10.emf"/><Relationship Id="rId21" Type="http://schemas.openxmlformats.org/officeDocument/2006/relationships/image" Target="media/image11.emf"/><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nivyaron80@gmail.com" TargetMode="Externa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5D369-7ED8-3A42-90F3-CCCAFADE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4144</Words>
  <Characters>23622</Characters>
  <Application>Microsoft Macintosh Word</Application>
  <DocSecurity>0</DocSecurity>
  <Lines>196</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2016-07-21T08:33:00Z</cp:lastPrinted>
  <dcterms:created xsi:type="dcterms:W3CDTF">2017-03-12T19:12:00Z</dcterms:created>
  <dcterms:modified xsi:type="dcterms:W3CDTF">2017-03-12T19:12:00Z</dcterms:modified>
</cp:coreProperties>
</file>