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75" w:rsidRPr="004C2BE5" w:rsidRDefault="00926C75" w:rsidP="004410B9">
      <w:pPr>
        <w:snapToGrid w:val="0"/>
        <w:spacing w:after="0" w:line="360" w:lineRule="auto"/>
        <w:jc w:val="both"/>
        <w:rPr>
          <w:rFonts w:ascii="Book Antiqua" w:hAnsi="Book Antiqua"/>
          <w:b/>
          <w:bCs/>
          <w:sz w:val="24"/>
          <w:szCs w:val="24"/>
        </w:rPr>
      </w:pPr>
      <w:r w:rsidRPr="004C2BE5">
        <w:rPr>
          <w:rFonts w:ascii="Book Antiqua" w:hAnsi="Book Antiqua"/>
          <w:b/>
          <w:bCs/>
          <w:sz w:val="24"/>
          <w:szCs w:val="24"/>
        </w:rPr>
        <w:t xml:space="preserve">Name of the </w:t>
      </w:r>
      <w:r w:rsidRPr="004C2BE5">
        <w:rPr>
          <w:rFonts w:ascii="Book Antiqua" w:hAnsi="Book Antiqua"/>
          <w:b/>
          <w:bCs/>
          <w:caps/>
          <w:sz w:val="24"/>
          <w:szCs w:val="24"/>
        </w:rPr>
        <w:t>j</w:t>
      </w:r>
      <w:r w:rsidRPr="004C2BE5">
        <w:rPr>
          <w:rFonts w:ascii="Book Antiqua" w:hAnsi="Book Antiqua"/>
          <w:b/>
          <w:bCs/>
          <w:sz w:val="24"/>
          <w:szCs w:val="24"/>
        </w:rPr>
        <w:t xml:space="preserve">ournal: </w:t>
      </w:r>
      <w:r w:rsidRPr="004C2BE5">
        <w:rPr>
          <w:rFonts w:ascii="Book Antiqua" w:hAnsi="Book Antiqua"/>
          <w:b/>
          <w:bCs/>
          <w:i/>
          <w:sz w:val="24"/>
          <w:szCs w:val="24"/>
        </w:rPr>
        <w:t>World Journal of Gastroenterology</w:t>
      </w:r>
    </w:p>
    <w:p w:rsidR="00926C75" w:rsidRPr="004C2BE5" w:rsidRDefault="00926C75" w:rsidP="004410B9">
      <w:pPr>
        <w:autoSpaceDE w:val="0"/>
        <w:autoSpaceDN w:val="0"/>
        <w:adjustRightInd w:val="0"/>
        <w:snapToGrid w:val="0"/>
        <w:spacing w:after="0" w:line="360" w:lineRule="auto"/>
        <w:jc w:val="both"/>
        <w:rPr>
          <w:rFonts w:ascii="Book Antiqua" w:hAnsi="Book Antiqua" w:cs="ArialNarrow-BoldItalic"/>
          <w:sz w:val="24"/>
          <w:szCs w:val="24"/>
        </w:rPr>
      </w:pPr>
      <w:r w:rsidRPr="004C2BE5">
        <w:rPr>
          <w:rFonts w:ascii="Book Antiqua" w:hAnsi="Book Antiqua"/>
          <w:b/>
          <w:bCs/>
          <w:sz w:val="24"/>
          <w:szCs w:val="24"/>
        </w:rPr>
        <w:t xml:space="preserve">ESPS manuscript number: </w:t>
      </w:r>
      <w:r w:rsidRPr="004C2BE5">
        <w:rPr>
          <w:rFonts w:ascii="Book Antiqua" w:hAnsi="Book Antiqua" w:cs="Arial"/>
          <w:b/>
          <w:bCs/>
          <w:sz w:val="24"/>
          <w:szCs w:val="24"/>
        </w:rPr>
        <w:t>30586</w:t>
      </w:r>
    </w:p>
    <w:p w:rsidR="004410B9" w:rsidRPr="004C2BE5" w:rsidRDefault="004410B9" w:rsidP="004410B9">
      <w:pPr>
        <w:snapToGrid w:val="0"/>
        <w:spacing w:after="0" w:line="360" w:lineRule="auto"/>
        <w:jc w:val="both"/>
        <w:rPr>
          <w:rFonts w:ascii="Book Antiqua" w:eastAsia="宋体" w:hAnsi="Book Antiqua" w:cs="宋体"/>
          <w:b/>
          <w:sz w:val="24"/>
          <w:szCs w:val="24"/>
          <w:lang w:eastAsia="zh-CN"/>
        </w:rPr>
      </w:pPr>
      <w:r w:rsidRPr="004C2BE5">
        <w:rPr>
          <w:rFonts w:ascii="Book Antiqua" w:eastAsia="宋体" w:hAnsi="Book Antiqua" w:cs="宋体"/>
          <w:b/>
          <w:sz w:val="24"/>
          <w:szCs w:val="24"/>
          <w:shd w:val="clear" w:color="auto" w:fill="FFFFFF"/>
          <w:lang w:eastAsia="zh-CN"/>
        </w:rPr>
        <w:t>Manuscript Type</w:t>
      </w:r>
      <w:r w:rsidRPr="004C2BE5">
        <w:rPr>
          <w:rFonts w:ascii="Book Antiqua" w:eastAsia="宋体" w:hAnsi="Book Antiqua" w:cs="宋体"/>
          <w:b/>
          <w:sz w:val="24"/>
          <w:szCs w:val="24"/>
          <w:lang w:eastAsia="zh-CN"/>
        </w:rPr>
        <w:t>: ORIGINAL ARTICLE</w:t>
      </w:r>
    </w:p>
    <w:p w:rsidR="004410B9" w:rsidRPr="004C2BE5" w:rsidRDefault="004410B9" w:rsidP="004410B9">
      <w:pPr>
        <w:snapToGrid w:val="0"/>
        <w:spacing w:after="0" w:line="360" w:lineRule="auto"/>
        <w:jc w:val="both"/>
        <w:rPr>
          <w:rFonts w:ascii="Book Antiqua" w:hAnsi="Book Antiqua"/>
          <w:sz w:val="24"/>
          <w:szCs w:val="24"/>
          <w:lang w:eastAsia="zh-CN"/>
        </w:rPr>
      </w:pPr>
    </w:p>
    <w:p w:rsidR="004410B9" w:rsidRDefault="00926C75" w:rsidP="004410B9">
      <w:pPr>
        <w:snapToGrid w:val="0"/>
        <w:spacing w:after="0" w:line="360" w:lineRule="auto"/>
        <w:jc w:val="both"/>
        <w:rPr>
          <w:rFonts w:ascii="Book Antiqua" w:hAnsi="Book Antiqua"/>
          <w:b/>
          <w:bCs/>
          <w:i/>
          <w:sz w:val="24"/>
          <w:szCs w:val="24"/>
          <w:lang w:eastAsia="zh-CN"/>
        </w:rPr>
      </w:pPr>
      <w:r w:rsidRPr="004C2BE5">
        <w:rPr>
          <w:rFonts w:ascii="Book Antiqua" w:hAnsi="Book Antiqua"/>
          <w:b/>
          <w:bCs/>
          <w:i/>
          <w:sz w:val="24"/>
          <w:szCs w:val="24"/>
        </w:rPr>
        <w:t xml:space="preserve">Observational </w:t>
      </w:r>
      <w:r w:rsidRPr="004C2BE5">
        <w:rPr>
          <w:rFonts w:ascii="Book Antiqua" w:hAnsi="Book Antiqua"/>
          <w:b/>
          <w:bCs/>
          <w:i/>
          <w:caps/>
          <w:sz w:val="24"/>
          <w:szCs w:val="24"/>
        </w:rPr>
        <w:t>s</w:t>
      </w:r>
      <w:r w:rsidR="004410B9" w:rsidRPr="004C2BE5">
        <w:rPr>
          <w:rFonts w:ascii="Book Antiqua" w:hAnsi="Book Antiqua"/>
          <w:b/>
          <w:bCs/>
          <w:i/>
          <w:sz w:val="24"/>
          <w:szCs w:val="24"/>
        </w:rPr>
        <w:t>t</w:t>
      </w:r>
      <w:r w:rsidRPr="004C2BE5">
        <w:rPr>
          <w:rFonts w:ascii="Book Antiqua" w:hAnsi="Book Antiqua"/>
          <w:b/>
          <w:bCs/>
          <w:i/>
          <w:sz w:val="24"/>
          <w:szCs w:val="24"/>
        </w:rPr>
        <w:t>udy</w:t>
      </w:r>
    </w:p>
    <w:p w:rsidR="003726F1" w:rsidRPr="003726F1" w:rsidRDefault="003726F1" w:rsidP="004410B9">
      <w:pPr>
        <w:snapToGrid w:val="0"/>
        <w:spacing w:after="0" w:line="360" w:lineRule="auto"/>
        <w:jc w:val="both"/>
        <w:rPr>
          <w:rFonts w:ascii="Book Antiqua" w:hAnsi="Book Antiqua"/>
          <w:b/>
          <w:bCs/>
          <w:i/>
          <w:sz w:val="24"/>
          <w:szCs w:val="24"/>
          <w:lang w:eastAsia="zh-CN"/>
        </w:rPr>
      </w:pPr>
    </w:p>
    <w:p w:rsidR="00D4523C" w:rsidRPr="004C2BE5" w:rsidRDefault="000B172F" w:rsidP="004410B9">
      <w:pPr>
        <w:snapToGrid w:val="0"/>
        <w:spacing w:after="0" w:line="360" w:lineRule="auto"/>
        <w:jc w:val="both"/>
        <w:rPr>
          <w:rFonts w:ascii="Book Antiqua" w:hAnsi="Book Antiqua"/>
          <w:b/>
          <w:bCs/>
          <w:sz w:val="24"/>
          <w:szCs w:val="24"/>
          <w:lang w:eastAsia="zh-CN"/>
        </w:rPr>
      </w:pPr>
      <w:bookmarkStart w:id="0" w:name="OLE_LINK74"/>
      <w:bookmarkStart w:id="1" w:name="OLE_LINK75"/>
      <w:r w:rsidRPr="004C2BE5">
        <w:rPr>
          <w:rFonts w:ascii="Book Antiqua" w:hAnsi="Book Antiqua"/>
          <w:b/>
          <w:bCs/>
          <w:sz w:val="24"/>
          <w:szCs w:val="24"/>
        </w:rPr>
        <w:t>Prognostic value of site-specific metastases in pancreatic adenocarcinoma</w:t>
      </w:r>
      <w:r w:rsidR="00271104" w:rsidRPr="004C2BE5">
        <w:rPr>
          <w:rFonts w:ascii="Book Antiqua" w:hAnsi="Book Antiqua" w:hint="eastAsia"/>
          <w:b/>
          <w:bCs/>
          <w:sz w:val="24"/>
          <w:szCs w:val="24"/>
          <w:lang w:eastAsia="zh-CN"/>
        </w:rPr>
        <w:t xml:space="preserve">: </w:t>
      </w:r>
      <w:r w:rsidR="004410B9" w:rsidRPr="004C2BE5">
        <w:rPr>
          <w:rFonts w:ascii="Book Antiqua" w:hAnsi="Book Antiqua"/>
          <w:b/>
          <w:bCs/>
          <w:caps/>
          <w:sz w:val="24"/>
          <w:szCs w:val="24"/>
        </w:rPr>
        <w:t xml:space="preserve">a </w:t>
      </w:r>
      <w:r w:rsidR="00271104" w:rsidRPr="004C2BE5">
        <w:rPr>
          <w:rFonts w:ascii="Book Antiqua" w:hAnsi="Book Antiqua"/>
          <w:b/>
          <w:bCs/>
          <w:sz w:val="24"/>
          <w:szCs w:val="24"/>
        </w:rPr>
        <w:t>Surveillance</w:t>
      </w:r>
      <w:r w:rsidR="00803B9F" w:rsidRPr="004C2BE5">
        <w:rPr>
          <w:rFonts w:ascii="Book Antiqua" w:hAnsi="Book Antiqua" w:hint="eastAsia"/>
          <w:b/>
          <w:bCs/>
          <w:sz w:val="24"/>
          <w:szCs w:val="24"/>
          <w:lang w:eastAsia="zh-CN"/>
        </w:rPr>
        <w:t xml:space="preserve"> </w:t>
      </w:r>
      <w:r w:rsidR="00271104" w:rsidRPr="004C2BE5">
        <w:rPr>
          <w:rFonts w:ascii="Book Antiqua" w:hAnsi="Book Antiqua"/>
          <w:b/>
          <w:bCs/>
          <w:sz w:val="24"/>
          <w:szCs w:val="24"/>
        </w:rPr>
        <w:t>Epidemiology</w:t>
      </w:r>
      <w:r w:rsidR="00803B9F" w:rsidRPr="004C2BE5">
        <w:rPr>
          <w:rFonts w:ascii="Book Antiqua" w:hAnsi="Book Antiqua" w:hint="eastAsia"/>
          <w:b/>
          <w:bCs/>
          <w:sz w:val="24"/>
          <w:szCs w:val="24"/>
          <w:lang w:eastAsia="zh-CN"/>
        </w:rPr>
        <w:t xml:space="preserve"> </w:t>
      </w:r>
      <w:r w:rsidR="00271104" w:rsidRPr="004C2BE5">
        <w:rPr>
          <w:rFonts w:ascii="Book Antiqua" w:hAnsi="Book Antiqua"/>
          <w:b/>
          <w:bCs/>
          <w:sz w:val="24"/>
          <w:szCs w:val="24"/>
        </w:rPr>
        <w:t xml:space="preserve">and End Results </w:t>
      </w:r>
      <w:r w:rsidR="004410B9" w:rsidRPr="004C2BE5">
        <w:rPr>
          <w:rFonts w:ascii="Book Antiqua" w:hAnsi="Book Antiqua"/>
          <w:b/>
          <w:bCs/>
          <w:sz w:val="24"/>
          <w:szCs w:val="24"/>
        </w:rPr>
        <w:t>database analysis</w:t>
      </w:r>
    </w:p>
    <w:bookmarkEnd w:id="0"/>
    <w:bookmarkEnd w:id="1"/>
    <w:p w:rsidR="004410B9" w:rsidRPr="004C2BE5" w:rsidRDefault="004410B9" w:rsidP="004410B9">
      <w:pPr>
        <w:snapToGrid w:val="0"/>
        <w:spacing w:after="0" w:line="360" w:lineRule="auto"/>
        <w:jc w:val="both"/>
        <w:rPr>
          <w:rFonts w:ascii="Book Antiqua" w:hAnsi="Book Antiqua"/>
          <w:sz w:val="24"/>
          <w:szCs w:val="24"/>
          <w:lang w:eastAsia="zh-CN"/>
        </w:rPr>
      </w:pPr>
    </w:p>
    <w:p w:rsidR="002A4775" w:rsidRPr="004C2BE5" w:rsidRDefault="004410B9" w:rsidP="004410B9">
      <w:pPr>
        <w:snapToGrid w:val="0"/>
        <w:spacing w:after="0" w:line="360" w:lineRule="auto"/>
        <w:jc w:val="both"/>
        <w:rPr>
          <w:rFonts w:ascii="Book Antiqua" w:hAnsi="Book Antiqua"/>
          <w:sz w:val="24"/>
          <w:szCs w:val="24"/>
        </w:rPr>
      </w:pPr>
      <w:proofErr w:type="spellStart"/>
      <w:r w:rsidRPr="004C2BE5">
        <w:rPr>
          <w:rFonts w:ascii="Book Antiqua" w:hAnsi="Book Antiqua" w:cs="Arial"/>
          <w:iCs/>
          <w:spacing w:val="-1"/>
          <w:sz w:val="24"/>
          <w:szCs w:val="24"/>
        </w:rPr>
        <w:t>Oweira</w:t>
      </w:r>
      <w:proofErr w:type="spellEnd"/>
      <w:r w:rsidRPr="004C2BE5">
        <w:rPr>
          <w:rFonts w:ascii="Book Antiqua" w:hAnsi="Book Antiqua" w:cs="Arial" w:hint="eastAsia"/>
          <w:iCs/>
          <w:spacing w:val="-1"/>
          <w:sz w:val="24"/>
          <w:szCs w:val="24"/>
          <w:lang w:eastAsia="zh-CN"/>
        </w:rPr>
        <w:t xml:space="preserve"> </w:t>
      </w:r>
      <w:r w:rsidRPr="004C2BE5">
        <w:rPr>
          <w:rFonts w:ascii="Book Antiqua" w:hAnsi="Book Antiqua" w:cs="Arial"/>
          <w:iCs/>
          <w:spacing w:val="-1"/>
          <w:sz w:val="24"/>
          <w:szCs w:val="24"/>
        </w:rPr>
        <w:t>H</w:t>
      </w:r>
      <w:r w:rsidRPr="004C2BE5">
        <w:rPr>
          <w:rFonts w:ascii="Book Antiqua" w:hAnsi="Book Antiqua"/>
          <w:b/>
          <w:bCs/>
          <w:sz w:val="24"/>
          <w:szCs w:val="24"/>
        </w:rPr>
        <w:t xml:space="preserve"> </w:t>
      </w:r>
      <w:r w:rsidRPr="004C2BE5">
        <w:rPr>
          <w:rFonts w:ascii="Book Antiqua" w:hAnsi="Book Antiqua" w:hint="eastAsia"/>
          <w:bCs/>
          <w:i/>
          <w:sz w:val="24"/>
          <w:szCs w:val="24"/>
          <w:lang w:eastAsia="zh-CN"/>
        </w:rPr>
        <w:t>et al</w:t>
      </w:r>
      <w:r w:rsidRPr="004C2BE5">
        <w:rPr>
          <w:rFonts w:ascii="Book Antiqua" w:hAnsi="Book Antiqua" w:hint="eastAsia"/>
          <w:bCs/>
          <w:sz w:val="24"/>
          <w:szCs w:val="24"/>
          <w:lang w:eastAsia="zh-CN"/>
        </w:rPr>
        <w:t xml:space="preserve">. </w:t>
      </w:r>
      <w:r w:rsidR="002A4775" w:rsidRPr="004C2BE5">
        <w:rPr>
          <w:rFonts w:ascii="Book Antiqua" w:hAnsi="Book Antiqua"/>
          <w:bCs/>
          <w:sz w:val="24"/>
          <w:szCs w:val="24"/>
        </w:rPr>
        <w:t>Site-specific metastases in pancreatic adenocarcinoma</w:t>
      </w:r>
    </w:p>
    <w:p w:rsidR="004410B9" w:rsidRPr="003726F1" w:rsidRDefault="004410B9" w:rsidP="004410B9">
      <w:pPr>
        <w:snapToGrid w:val="0"/>
        <w:spacing w:after="0" w:line="360" w:lineRule="auto"/>
        <w:jc w:val="both"/>
        <w:rPr>
          <w:rFonts w:ascii="Book Antiqua" w:hAnsi="Book Antiqua"/>
          <w:sz w:val="24"/>
          <w:szCs w:val="24"/>
          <w:lang w:eastAsia="zh-CN"/>
        </w:rPr>
      </w:pPr>
    </w:p>
    <w:p w:rsidR="003449E3" w:rsidRPr="003726F1" w:rsidRDefault="003449E3" w:rsidP="004410B9">
      <w:pPr>
        <w:snapToGrid w:val="0"/>
        <w:spacing w:after="0" w:line="360" w:lineRule="auto"/>
        <w:jc w:val="both"/>
        <w:rPr>
          <w:rFonts w:ascii="Book Antiqua" w:hAnsi="Book Antiqua" w:cs="Arial"/>
          <w:iCs/>
          <w:spacing w:val="-1"/>
          <w:sz w:val="24"/>
          <w:szCs w:val="24"/>
        </w:rPr>
      </w:pPr>
      <w:r w:rsidRPr="003726F1">
        <w:rPr>
          <w:rFonts w:ascii="Book Antiqua" w:hAnsi="Book Antiqua" w:cs="Arial"/>
          <w:iCs/>
          <w:spacing w:val="-1"/>
          <w:sz w:val="24"/>
          <w:szCs w:val="24"/>
        </w:rPr>
        <w:t xml:space="preserve">Hani </w:t>
      </w:r>
      <w:proofErr w:type="spellStart"/>
      <w:r w:rsidRPr="003726F1">
        <w:rPr>
          <w:rFonts w:ascii="Book Antiqua" w:hAnsi="Book Antiqua" w:cs="Arial"/>
          <w:iCs/>
          <w:spacing w:val="-1"/>
          <w:sz w:val="24"/>
          <w:szCs w:val="24"/>
        </w:rPr>
        <w:t>Oweira</w:t>
      </w:r>
      <w:proofErr w:type="spellEnd"/>
      <w:r w:rsidRPr="003726F1">
        <w:rPr>
          <w:rFonts w:ascii="Book Antiqua" w:hAnsi="Book Antiqua" w:cs="Arial"/>
          <w:iCs/>
          <w:spacing w:val="-1"/>
          <w:sz w:val="24"/>
          <w:szCs w:val="24"/>
        </w:rPr>
        <w:t>,</w:t>
      </w:r>
      <w:r w:rsidR="00271104" w:rsidRPr="003726F1">
        <w:rPr>
          <w:rFonts w:ascii="Book Antiqua" w:hAnsi="Book Antiqua" w:cs="Arial" w:hint="eastAsia"/>
          <w:iCs/>
          <w:spacing w:val="-1"/>
          <w:sz w:val="24"/>
          <w:szCs w:val="24"/>
          <w:lang w:eastAsia="zh-CN"/>
        </w:rPr>
        <w:t xml:space="preserve"> </w:t>
      </w:r>
      <w:r w:rsidRPr="003726F1">
        <w:rPr>
          <w:rFonts w:ascii="Book Antiqua" w:hAnsi="Book Antiqua" w:cs="Arial"/>
          <w:iCs/>
          <w:spacing w:val="-1"/>
          <w:sz w:val="24"/>
          <w:szCs w:val="24"/>
        </w:rPr>
        <w:t xml:space="preserve">Ulf </w:t>
      </w:r>
      <w:proofErr w:type="spellStart"/>
      <w:r w:rsidRPr="003726F1">
        <w:rPr>
          <w:rFonts w:ascii="Book Antiqua" w:hAnsi="Book Antiqua" w:cs="Arial"/>
          <w:iCs/>
          <w:spacing w:val="-1"/>
          <w:sz w:val="24"/>
          <w:szCs w:val="24"/>
        </w:rPr>
        <w:t>Petrausch</w:t>
      </w:r>
      <w:proofErr w:type="spellEnd"/>
      <w:r w:rsidRPr="003726F1">
        <w:rPr>
          <w:rFonts w:ascii="Book Antiqua" w:hAnsi="Book Antiqua" w:cs="Arial"/>
          <w:iCs/>
          <w:spacing w:val="-1"/>
          <w:sz w:val="24"/>
          <w:szCs w:val="24"/>
        </w:rPr>
        <w:t xml:space="preserve">, </w:t>
      </w:r>
      <w:r w:rsidRPr="003726F1">
        <w:rPr>
          <w:rFonts w:ascii="Book Antiqua" w:hAnsi="Book Antiqua" w:cs="Arial"/>
          <w:color w:val="141823"/>
          <w:sz w:val="24"/>
          <w:szCs w:val="24"/>
          <w:shd w:val="clear" w:color="auto" w:fill="FFFFFF"/>
        </w:rPr>
        <w:t xml:space="preserve">Daniel </w:t>
      </w:r>
      <w:proofErr w:type="spellStart"/>
      <w:r w:rsidRPr="003726F1">
        <w:rPr>
          <w:rFonts w:ascii="Book Antiqua" w:hAnsi="Book Antiqua" w:cs="Arial"/>
          <w:color w:val="141823"/>
          <w:sz w:val="24"/>
          <w:szCs w:val="24"/>
          <w:shd w:val="clear" w:color="auto" w:fill="FFFFFF"/>
        </w:rPr>
        <w:t>Helbling</w:t>
      </w:r>
      <w:proofErr w:type="spellEnd"/>
      <w:r w:rsidRPr="003726F1">
        <w:rPr>
          <w:rFonts w:ascii="Book Antiqua" w:hAnsi="Book Antiqua" w:cs="Arial"/>
          <w:color w:val="141823"/>
          <w:sz w:val="24"/>
          <w:szCs w:val="24"/>
          <w:shd w:val="clear" w:color="auto" w:fill="FFFFFF"/>
        </w:rPr>
        <w:t>, Jan Schmidt,</w:t>
      </w:r>
      <w:r w:rsidR="00271104" w:rsidRPr="003726F1">
        <w:rPr>
          <w:rFonts w:ascii="Book Antiqua" w:hAnsi="Book Antiqua" w:cs="Arial" w:hint="eastAsia"/>
          <w:iCs/>
          <w:spacing w:val="-1"/>
          <w:sz w:val="24"/>
          <w:szCs w:val="24"/>
          <w:lang w:eastAsia="zh-CN"/>
        </w:rPr>
        <w:t xml:space="preserve"> </w:t>
      </w:r>
      <w:proofErr w:type="spellStart"/>
      <w:r w:rsidRPr="003726F1">
        <w:rPr>
          <w:rFonts w:ascii="Book Antiqua" w:hAnsi="Book Antiqua" w:cs="Arial"/>
          <w:iCs/>
          <w:spacing w:val="-1"/>
          <w:sz w:val="24"/>
          <w:szCs w:val="24"/>
        </w:rPr>
        <w:t>Meinrad</w:t>
      </w:r>
      <w:proofErr w:type="spellEnd"/>
      <w:r w:rsidRPr="003726F1">
        <w:rPr>
          <w:rFonts w:ascii="Book Antiqua" w:hAnsi="Book Antiqua" w:cs="Arial"/>
          <w:iCs/>
          <w:spacing w:val="-1"/>
          <w:sz w:val="24"/>
          <w:szCs w:val="24"/>
        </w:rPr>
        <w:t xml:space="preserve"> </w:t>
      </w:r>
      <w:proofErr w:type="spellStart"/>
      <w:r w:rsidRPr="003726F1">
        <w:rPr>
          <w:rFonts w:ascii="Book Antiqua" w:hAnsi="Book Antiqua" w:cs="Arial"/>
          <w:iCs/>
          <w:spacing w:val="-1"/>
          <w:sz w:val="24"/>
          <w:szCs w:val="24"/>
        </w:rPr>
        <w:t>Mannhart</w:t>
      </w:r>
      <w:proofErr w:type="spellEnd"/>
      <w:r w:rsidRPr="003726F1">
        <w:rPr>
          <w:rFonts w:ascii="Book Antiqua" w:hAnsi="Book Antiqua" w:cs="Arial"/>
          <w:iCs/>
          <w:spacing w:val="-1"/>
          <w:sz w:val="24"/>
          <w:szCs w:val="24"/>
        </w:rPr>
        <w:t xml:space="preserve">, </w:t>
      </w:r>
      <w:proofErr w:type="spellStart"/>
      <w:r w:rsidRPr="003726F1">
        <w:rPr>
          <w:rFonts w:ascii="Book Antiqua" w:hAnsi="Book Antiqua" w:cs="Arial"/>
          <w:iCs/>
          <w:spacing w:val="-1"/>
          <w:sz w:val="24"/>
          <w:szCs w:val="24"/>
        </w:rPr>
        <w:t>Arianeb</w:t>
      </w:r>
      <w:proofErr w:type="spellEnd"/>
      <w:r w:rsidRPr="003726F1">
        <w:rPr>
          <w:rFonts w:ascii="Book Antiqua" w:hAnsi="Book Antiqua" w:cs="Arial"/>
          <w:iCs/>
          <w:spacing w:val="-1"/>
          <w:sz w:val="24"/>
          <w:szCs w:val="24"/>
        </w:rPr>
        <w:t xml:space="preserve"> </w:t>
      </w:r>
      <w:proofErr w:type="spellStart"/>
      <w:r w:rsidRPr="003726F1">
        <w:rPr>
          <w:rFonts w:ascii="Book Antiqua" w:hAnsi="Book Antiqua" w:cs="Arial"/>
          <w:iCs/>
          <w:spacing w:val="-1"/>
          <w:sz w:val="24"/>
          <w:szCs w:val="24"/>
        </w:rPr>
        <w:t>Mehrabi</w:t>
      </w:r>
      <w:proofErr w:type="spellEnd"/>
      <w:r w:rsidRPr="003726F1">
        <w:rPr>
          <w:rFonts w:ascii="Book Antiqua" w:hAnsi="Book Antiqua" w:cs="Arial"/>
          <w:iCs/>
          <w:spacing w:val="-1"/>
          <w:sz w:val="24"/>
          <w:szCs w:val="24"/>
        </w:rPr>
        <w:t xml:space="preserve">, </w:t>
      </w:r>
      <w:proofErr w:type="spellStart"/>
      <w:r w:rsidRPr="003726F1">
        <w:rPr>
          <w:rFonts w:ascii="Book Antiqua" w:hAnsi="Book Antiqua" w:cs="Arial"/>
          <w:iCs/>
          <w:spacing w:val="-1"/>
          <w:sz w:val="24"/>
          <w:szCs w:val="24"/>
        </w:rPr>
        <w:t>Othmar</w:t>
      </w:r>
      <w:proofErr w:type="spellEnd"/>
      <w:r w:rsidRPr="003726F1">
        <w:rPr>
          <w:rFonts w:ascii="Book Antiqua" w:hAnsi="Book Antiqua" w:cs="Arial"/>
          <w:iCs/>
          <w:spacing w:val="-1"/>
          <w:sz w:val="24"/>
          <w:szCs w:val="24"/>
        </w:rPr>
        <w:t xml:space="preserve"> </w:t>
      </w:r>
      <w:proofErr w:type="spellStart"/>
      <w:r w:rsidRPr="003726F1">
        <w:rPr>
          <w:rFonts w:ascii="Book Antiqua" w:hAnsi="Book Antiqua" w:cs="Arial"/>
          <w:iCs/>
          <w:spacing w:val="-1"/>
          <w:sz w:val="24"/>
          <w:szCs w:val="24"/>
        </w:rPr>
        <w:t>Schöb</w:t>
      </w:r>
      <w:proofErr w:type="spellEnd"/>
      <w:r w:rsidRPr="003726F1">
        <w:rPr>
          <w:rFonts w:ascii="Book Antiqua" w:hAnsi="Book Antiqua" w:cs="Arial"/>
          <w:iCs/>
          <w:spacing w:val="-1"/>
          <w:sz w:val="24"/>
          <w:szCs w:val="24"/>
        </w:rPr>
        <w:t>,</w:t>
      </w:r>
      <w:r w:rsidR="00271104" w:rsidRPr="003726F1">
        <w:rPr>
          <w:rFonts w:ascii="Book Antiqua" w:hAnsi="Book Antiqua" w:cs="Arial" w:hint="eastAsia"/>
          <w:iCs/>
          <w:spacing w:val="-1"/>
          <w:sz w:val="24"/>
          <w:szCs w:val="24"/>
          <w:lang w:eastAsia="zh-CN"/>
        </w:rPr>
        <w:t xml:space="preserve"> </w:t>
      </w:r>
      <w:r w:rsidRPr="003726F1">
        <w:rPr>
          <w:rFonts w:ascii="Book Antiqua" w:hAnsi="Book Antiqua" w:cs="Arial"/>
          <w:color w:val="141823"/>
          <w:sz w:val="24"/>
          <w:szCs w:val="24"/>
          <w:shd w:val="clear" w:color="auto" w:fill="FFFFFF"/>
        </w:rPr>
        <w:t xml:space="preserve">Anwar </w:t>
      </w:r>
      <w:proofErr w:type="spellStart"/>
      <w:r w:rsidRPr="003726F1">
        <w:rPr>
          <w:rFonts w:ascii="Book Antiqua" w:hAnsi="Book Antiqua" w:cs="Arial"/>
          <w:color w:val="141823"/>
          <w:sz w:val="24"/>
          <w:szCs w:val="24"/>
          <w:shd w:val="clear" w:color="auto" w:fill="FFFFFF"/>
        </w:rPr>
        <w:t>Giryes</w:t>
      </w:r>
      <w:proofErr w:type="spellEnd"/>
      <w:r w:rsidRPr="003726F1">
        <w:rPr>
          <w:rFonts w:ascii="Book Antiqua" w:hAnsi="Book Antiqua" w:cs="Arial"/>
          <w:color w:val="141823"/>
          <w:sz w:val="24"/>
          <w:szCs w:val="24"/>
          <w:shd w:val="clear" w:color="auto" w:fill="FFFFFF"/>
        </w:rPr>
        <w:t>, Michael Decker,</w:t>
      </w:r>
      <w:r w:rsidRPr="003726F1">
        <w:rPr>
          <w:rFonts w:ascii="Book Antiqua" w:hAnsi="Book Antiqua" w:cs="Arial"/>
          <w:sz w:val="24"/>
          <w:szCs w:val="24"/>
        </w:rPr>
        <w:t xml:space="preserve"> O</w:t>
      </w:r>
      <w:r w:rsidRPr="003726F1">
        <w:rPr>
          <w:rFonts w:ascii="Book Antiqua" w:hAnsi="Book Antiqua" w:cs="Arial"/>
          <w:spacing w:val="-1"/>
          <w:sz w:val="24"/>
          <w:szCs w:val="24"/>
        </w:rPr>
        <w:t>ma</w:t>
      </w:r>
      <w:r w:rsidRPr="003726F1">
        <w:rPr>
          <w:rFonts w:ascii="Book Antiqua" w:hAnsi="Book Antiqua" w:cs="Arial"/>
          <w:sz w:val="24"/>
          <w:szCs w:val="24"/>
        </w:rPr>
        <w:t>r Abd</w:t>
      </w:r>
      <w:r w:rsidRPr="003726F1">
        <w:rPr>
          <w:rFonts w:ascii="Book Antiqua" w:hAnsi="Book Antiqua" w:cs="Arial"/>
          <w:spacing w:val="-1"/>
          <w:sz w:val="24"/>
          <w:szCs w:val="24"/>
        </w:rPr>
        <w:t>e</w:t>
      </w:r>
      <w:r w:rsidRPr="003726F1">
        <w:rPr>
          <w:rFonts w:ascii="Book Antiqua" w:hAnsi="Book Antiqua" w:cs="Arial"/>
          <w:sz w:val="24"/>
          <w:szCs w:val="24"/>
        </w:rPr>
        <w:t>l-</w:t>
      </w:r>
      <w:proofErr w:type="spellStart"/>
      <w:r w:rsidRPr="003726F1">
        <w:rPr>
          <w:rFonts w:ascii="Book Antiqua" w:hAnsi="Book Antiqua" w:cs="Arial"/>
          <w:spacing w:val="-1"/>
          <w:sz w:val="24"/>
          <w:szCs w:val="24"/>
        </w:rPr>
        <w:t>Ra</w:t>
      </w:r>
      <w:r w:rsidRPr="003726F1">
        <w:rPr>
          <w:rFonts w:ascii="Book Antiqua" w:hAnsi="Book Antiqua" w:cs="Arial"/>
          <w:sz w:val="24"/>
          <w:szCs w:val="24"/>
        </w:rPr>
        <w:t>h</w:t>
      </w:r>
      <w:r w:rsidRPr="003726F1">
        <w:rPr>
          <w:rFonts w:ascii="Book Antiqua" w:hAnsi="Book Antiqua" w:cs="Arial"/>
          <w:spacing w:val="-1"/>
          <w:sz w:val="24"/>
          <w:szCs w:val="24"/>
        </w:rPr>
        <w:t>ma</w:t>
      </w:r>
      <w:r w:rsidRPr="003726F1">
        <w:rPr>
          <w:rFonts w:ascii="Book Antiqua" w:hAnsi="Book Antiqua" w:cs="Arial"/>
          <w:sz w:val="24"/>
          <w:szCs w:val="24"/>
        </w:rPr>
        <w:t>n</w:t>
      </w:r>
      <w:proofErr w:type="spellEnd"/>
    </w:p>
    <w:p w:rsidR="003449E3" w:rsidRPr="004C2BE5" w:rsidRDefault="003449E3" w:rsidP="004410B9">
      <w:pPr>
        <w:tabs>
          <w:tab w:val="left" w:pos="2025"/>
        </w:tabs>
        <w:snapToGrid w:val="0"/>
        <w:spacing w:after="0" w:line="360" w:lineRule="auto"/>
        <w:jc w:val="both"/>
        <w:rPr>
          <w:rFonts w:ascii="Book Antiqua" w:hAnsi="Book Antiqua" w:cs="Arial"/>
          <w:iCs/>
          <w:spacing w:val="-1"/>
          <w:sz w:val="24"/>
          <w:szCs w:val="24"/>
          <w:lang w:eastAsia="zh-CN"/>
        </w:rPr>
      </w:pPr>
    </w:p>
    <w:p w:rsidR="003449E3" w:rsidRPr="004C2BE5" w:rsidRDefault="004410B9" w:rsidP="004410B9">
      <w:pPr>
        <w:tabs>
          <w:tab w:val="right" w:pos="9295"/>
        </w:tabs>
        <w:snapToGrid w:val="0"/>
        <w:spacing w:after="0" w:line="360" w:lineRule="auto"/>
        <w:jc w:val="both"/>
        <w:rPr>
          <w:rFonts w:ascii="Book Antiqua" w:hAnsi="Book Antiqua"/>
          <w:i/>
          <w:iCs/>
          <w:sz w:val="24"/>
          <w:szCs w:val="24"/>
        </w:rPr>
      </w:pPr>
      <w:r w:rsidRPr="004C2BE5">
        <w:rPr>
          <w:rFonts w:ascii="Book Antiqua" w:hAnsi="Book Antiqua" w:cs="Arial"/>
          <w:b/>
          <w:iCs/>
          <w:spacing w:val="-1"/>
          <w:sz w:val="24"/>
          <w:szCs w:val="24"/>
        </w:rPr>
        <w:t xml:space="preserve">Hani </w:t>
      </w:r>
      <w:proofErr w:type="spellStart"/>
      <w:r w:rsidRPr="004C2BE5">
        <w:rPr>
          <w:rFonts w:ascii="Book Antiqua" w:hAnsi="Book Antiqua" w:cs="Arial"/>
          <w:b/>
          <w:iCs/>
          <w:spacing w:val="-1"/>
          <w:sz w:val="24"/>
          <w:szCs w:val="24"/>
        </w:rPr>
        <w:t>Oweira</w:t>
      </w:r>
      <w:proofErr w:type="spellEnd"/>
      <w:r w:rsidRPr="004C2BE5">
        <w:rPr>
          <w:rFonts w:ascii="Book Antiqua" w:hAnsi="Book Antiqua" w:cs="Arial" w:hint="eastAsia"/>
          <w:b/>
          <w:iCs/>
          <w:spacing w:val="-1"/>
          <w:sz w:val="24"/>
          <w:szCs w:val="24"/>
          <w:lang w:eastAsia="zh-CN"/>
        </w:rPr>
        <w:t xml:space="preserve">, </w:t>
      </w:r>
      <w:r w:rsidRPr="004C2BE5">
        <w:rPr>
          <w:rFonts w:ascii="Book Antiqua" w:hAnsi="Book Antiqua" w:cs="Arial"/>
          <w:b/>
          <w:color w:val="141823"/>
          <w:sz w:val="24"/>
          <w:szCs w:val="24"/>
          <w:shd w:val="clear" w:color="auto" w:fill="FFFFFF"/>
        </w:rPr>
        <w:t xml:space="preserve">Anwar </w:t>
      </w:r>
      <w:proofErr w:type="spellStart"/>
      <w:r w:rsidRPr="004C2BE5">
        <w:rPr>
          <w:rFonts w:ascii="Book Antiqua" w:hAnsi="Book Antiqua" w:cs="Arial"/>
          <w:b/>
          <w:color w:val="141823"/>
          <w:sz w:val="24"/>
          <w:szCs w:val="24"/>
          <w:shd w:val="clear" w:color="auto" w:fill="FFFFFF"/>
        </w:rPr>
        <w:t>Giryes</w:t>
      </w:r>
      <w:proofErr w:type="spellEnd"/>
      <w:r w:rsidRPr="004C2BE5">
        <w:rPr>
          <w:rFonts w:ascii="Book Antiqua" w:hAnsi="Book Antiqua" w:hint="eastAsia"/>
          <w:b/>
          <w:sz w:val="24"/>
          <w:szCs w:val="24"/>
          <w:lang w:eastAsia="zh-CN"/>
        </w:rPr>
        <w:t>,</w:t>
      </w:r>
      <w:r w:rsidRPr="004C2BE5">
        <w:rPr>
          <w:rFonts w:ascii="Book Antiqua" w:hAnsi="Book Antiqua" w:hint="eastAsia"/>
          <w:b/>
          <w:sz w:val="24"/>
          <w:szCs w:val="24"/>
          <w:vertAlign w:val="superscript"/>
        </w:rPr>
        <w:t xml:space="preserve"> </w:t>
      </w:r>
      <w:r w:rsidRPr="004C2BE5">
        <w:rPr>
          <w:rFonts w:ascii="Book Antiqua" w:hAnsi="Book Antiqua" w:cs="Arial"/>
          <w:b/>
          <w:sz w:val="24"/>
          <w:szCs w:val="24"/>
        </w:rPr>
        <w:t>O</w:t>
      </w:r>
      <w:r w:rsidRPr="004C2BE5">
        <w:rPr>
          <w:rFonts w:ascii="Book Antiqua" w:hAnsi="Book Antiqua" w:cs="Arial"/>
          <w:b/>
          <w:spacing w:val="-1"/>
          <w:sz w:val="24"/>
          <w:szCs w:val="24"/>
        </w:rPr>
        <w:t>ma</w:t>
      </w:r>
      <w:r w:rsidRPr="004C2BE5">
        <w:rPr>
          <w:rFonts w:ascii="Book Antiqua" w:hAnsi="Book Antiqua" w:cs="Arial"/>
          <w:b/>
          <w:sz w:val="24"/>
          <w:szCs w:val="24"/>
        </w:rPr>
        <w:t>r Abd</w:t>
      </w:r>
      <w:r w:rsidRPr="004C2BE5">
        <w:rPr>
          <w:rFonts w:ascii="Book Antiqua" w:hAnsi="Book Antiqua" w:cs="Arial"/>
          <w:b/>
          <w:spacing w:val="-1"/>
          <w:sz w:val="24"/>
          <w:szCs w:val="24"/>
        </w:rPr>
        <w:t>e</w:t>
      </w:r>
      <w:r w:rsidRPr="004C2BE5">
        <w:rPr>
          <w:rFonts w:ascii="Book Antiqua" w:hAnsi="Book Antiqua" w:cs="Arial"/>
          <w:b/>
          <w:sz w:val="24"/>
          <w:szCs w:val="24"/>
        </w:rPr>
        <w:t>l-</w:t>
      </w:r>
      <w:proofErr w:type="spellStart"/>
      <w:r w:rsidRPr="004C2BE5">
        <w:rPr>
          <w:rFonts w:ascii="Book Antiqua" w:hAnsi="Book Antiqua" w:cs="Arial"/>
          <w:b/>
          <w:spacing w:val="-1"/>
          <w:sz w:val="24"/>
          <w:szCs w:val="24"/>
        </w:rPr>
        <w:t>Ra</w:t>
      </w:r>
      <w:r w:rsidRPr="004C2BE5">
        <w:rPr>
          <w:rFonts w:ascii="Book Antiqua" w:hAnsi="Book Antiqua" w:cs="Arial"/>
          <w:b/>
          <w:sz w:val="24"/>
          <w:szCs w:val="24"/>
        </w:rPr>
        <w:t>h</w:t>
      </w:r>
      <w:r w:rsidRPr="004C2BE5">
        <w:rPr>
          <w:rFonts w:ascii="Book Antiqua" w:hAnsi="Book Antiqua" w:cs="Arial"/>
          <w:b/>
          <w:spacing w:val="-1"/>
          <w:sz w:val="24"/>
          <w:szCs w:val="24"/>
        </w:rPr>
        <w:t>ma</w:t>
      </w:r>
      <w:r w:rsidRPr="004C2BE5">
        <w:rPr>
          <w:rFonts w:ascii="Book Antiqua" w:hAnsi="Book Antiqua" w:cs="Arial"/>
          <w:b/>
          <w:sz w:val="24"/>
          <w:szCs w:val="24"/>
        </w:rPr>
        <w:t>n</w:t>
      </w:r>
      <w:proofErr w:type="spellEnd"/>
      <w:r w:rsidRPr="004C2BE5">
        <w:rPr>
          <w:rFonts w:ascii="Book Antiqua" w:hAnsi="Book Antiqua" w:cs="Arial" w:hint="eastAsia"/>
          <w:sz w:val="24"/>
          <w:szCs w:val="24"/>
          <w:lang w:eastAsia="zh-CN"/>
        </w:rPr>
        <w:t>,</w:t>
      </w:r>
      <w:r w:rsidRPr="004C2BE5">
        <w:rPr>
          <w:rFonts w:ascii="Book Antiqua" w:hAnsi="Book Antiqua" w:hint="eastAsia"/>
          <w:sz w:val="24"/>
          <w:szCs w:val="24"/>
          <w:vertAlign w:val="superscript"/>
          <w:lang w:eastAsia="zh-CN"/>
        </w:rPr>
        <w:t xml:space="preserve"> </w:t>
      </w:r>
      <w:r w:rsidR="003449E3" w:rsidRPr="004C2BE5">
        <w:rPr>
          <w:rFonts w:ascii="Book Antiqua" w:hAnsi="Book Antiqua"/>
          <w:sz w:val="24"/>
          <w:szCs w:val="24"/>
        </w:rPr>
        <w:t xml:space="preserve">Swiss </w:t>
      </w:r>
      <w:r w:rsidR="003449E3" w:rsidRPr="004C2BE5">
        <w:rPr>
          <w:rFonts w:ascii="Book Antiqua" w:hAnsi="Book Antiqua"/>
          <w:caps/>
          <w:sz w:val="24"/>
          <w:szCs w:val="24"/>
        </w:rPr>
        <w:t>c</w:t>
      </w:r>
      <w:r w:rsidR="003449E3" w:rsidRPr="004C2BE5">
        <w:rPr>
          <w:rFonts w:ascii="Book Antiqua" w:hAnsi="Book Antiqua"/>
          <w:sz w:val="24"/>
          <w:szCs w:val="24"/>
        </w:rPr>
        <w:t xml:space="preserve">ancer </w:t>
      </w:r>
      <w:r w:rsidR="003449E3" w:rsidRPr="004C2BE5">
        <w:rPr>
          <w:rFonts w:ascii="Book Antiqua" w:hAnsi="Book Antiqua"/>
          <w:caps/>
          <w:sz w:val="24"/>
          <w:szCs w:val="24"/>
        </w:rPr>
        <w:t>i</w:t>
      </w:r>
      <w:r w:rsidR="003449E3" w:rsidRPr="004C2BE5">
        <w:rPr>
          <w:rFonts w:ascii="Book Antiqua" w:hAnsi="Book Antiqua"/>
          <w:sz w:val="24"/>
          <w:szCs w:val="24"/>
        </w:rPr>
        <w:t xml:space="preserve">nstitute, </w:t>
      </w:r>
      <w:r w:rsidR="00180203" w:rsidRPr="004C2BE5">
        <w:rPr>
          <w:rFonts w:ascii="Book Antiqua" w:hAnsi="Book Antiqua"/>
          <w:sz w:val="24"/>
          <w:szCs w:val="24"/>
        </w:rPr>
        <w:t>6330</w:t>
      </w:r>
      <w:r w:rsidR="00180203" w:rsidRPr="004C2BE5">
        <w:rPr>
          <w:rFonts w:ascii="Book Antiqua" w:hAnsi="Book Antiqua" w:hint="eastAsia"/>
          <w:sz w:val="24"/>
          <w:szCs w:val="24"/>
          <w:lang w:eastAsia="zh-CN"/>
        </w:rPr>
        <w:t xml:space="preserve"> </w:t>
      </w:r>
      <w:r w:rsidR="003449E3" w:rsidRPr="004C2BE5">
        <w:rPr>
          <w:rFonts w:ascii="Book Antiqua" w:hAnsi="Book Antiqua"/>
          <w:sz w:val="24"/>
          <w:szCs w:val="24"/>
        </w:rPr>
        <w:t>Cham, Switzerland</w:t>
      </w:r>
      <w:r w:rsidR="00926C75" w:rsidRPr="004C2BE5">
        <w:rPr>
          <w:rFonts w:ascii="Book Antiqua" w:hAnsi="Book Antiqua"/>
          <w:sz w:val="24"/>
          <w:szCs w:val="24"/>
        </w:rPr>
        <w:t xml:space="preserve"> </w:t>
      </w:r>
    </w:p>
    <w:p w:rsidR="004410B9" w:rsidRPr="004C2BE5" w:rsidRDefault="004410B9" w:rsidP="004410B9">
      <w:pPr>
        <w:snapToGrid w:val="0"/>
        <w:spacing w:after="0" w:line="360" w:lineRule="auto"/>
        <w:jc w:val="both"/>
        <w:rPr>
          <w:rFonts w:ascii="Book Antiqua" w:hAnsi="Book Antiqua" w:cs="Arial"/>
          <w:sz w:val="24"/>
          <w:szCs w:val="24"/>
          <w:vertAlign w:val="superscript"/>
          <w:lang w:eastAsia="zh-CN"/>
        </w:rPr>
      </w:pPr>
    </w:p>
    <w:p w:rsidR="004410B9" w:rsidRPr="004C2BE5" w:rsidRDefault="004410B9" w:rsidP="004410B9">
      <w:pPr>
        <w:snapToGrid w:val="0"/>
        <w:spacing w:after="0" w:line="360" w:lineRule="auto"/>
        <w:jc w:val="both"/>
        <w:rPr>
          <w:rFonts w:ascii="Book Antiqua" w:hAnsi="Book Antiqua" w:cs="Arial"/>
          <w:spacing w:val="-1"/>
          <w:sz w:val="24"/>
          <w:szCs w:val="24"/>
        </w:rPr>
      </w:pPr>
      <w:r w:rsidRPr="004C2BE5">
        <w:rPr>
          <w:rFonts w:ascii="Book Antiqua" w:hAnsi="Book Antiqua" w:cs="Arial"/>
          <w:b/>
          <w:iCs/>
          <w:spacing w:val="-1"/>
          <w:sz w:val="24"/>
          <w:szCs w:val="24"/>
        </w:rPr>
        <w:t xml:space="preserve">Hani </w:t>
      </w:r>
      <w:proofErr w:type="spellStart"/>
      <w:r w:rsidRPr="004C2BE5">
        <w:rPr>
          <w:rFonts w:ascii="Book Antiqua" w:hAnsi="Book Antiqua" w:cs="Arial"/>
          <w:b/>
          <w:iCs/>
          <w:spacing w:val="-1"/>
          <w:sz w:val="24"/>
          <w:szCs w:val="24"/>
        </w:rPr>
        <w:t>Oweira</w:t>
      </w:r>
      <w:proofErr w:type="spellEnd"/>
      <w:r w:rsidRPr="004C2BE5">
        <w:rPr>
          <w:rFonts w:ascii="Book Antiqua" w:hAnsi="Book Antiqua" w:cs="Arial" w:hint="eastAsia"/>
          <w:b/>
          <w:iCs/>
          <w:spacing w:val="-1"/>
          <w:sz w:val="24"/>
          <w:szCs w:val="24"/>
          <w:lang w:eastAsia="zh-CN"/>
        </w:rPr>
        <w:t xml:space="preserve">, </w:t>
      </w:r>
      <w:proofErr w:type="spellStart"/>
      <w:r w:rsidRPr="004C2BE5">
        <w:rPr>
          <w:rFonts w:ascii="Book Antiqua" w:hAnsi="Book Antiqua" w:cs="Arial"/>
          <w:b/>
          <w:iCs/>
          <w:spacing w:val="-1"/>
          <w:sz w:val="24"/>
          <w:szCs w:val="24"/>
        </w:rPr>
        <w:t>Arianeb</w:t>
      </w:r>
      <w:proofErr w:type="spellEnd"/>
      <w:r w:rsidRPr="004C2BE5">
        <w:rPr>
          <w:rFonts w:ascii="Book Antiqua" w:hAnsi="Book Antiqua" w:cs="Arial"/>
          <w:b/>
          <w:iCs/>
          <w:spacing w:val="-1"/>
          <w:sz w:val="24"/>
          <w:szCs w:val="24"/>
        </w:rPr>
        <w:t xml:space="preserve"> </w:t>
      </w:r>
      <w:proofErr w:type="spellStart"/>
      <w:r w:rsidRPr="004C2BE5">
        <w:rPr>
          <w:rFonts w:ascii="Book Antiqua" w:hAnsi="Book Antiqua" w:cs="Arial"/>
          <w:b/>
          <w:iCs/>
          <w:spacing w:val="-1"/>
          <w:sz w:val="24"/>
          <w:szCs w:val="24"/>
        </w:rPr>
        <w:t>Mehrabi</w:t>
      </w:r>
      <w:proofErr w:type="spellEnd"/>
      <w:r w:rsidRPr="004C2BE5">
        <w:rPr>
          <w:rFonts w:ascii="Book Antiqua" w:hAnsi="Book Antiqua" w:cs="Arial" w:hint="eastAsia"/>
          <w:b/>
          <w:iCs/>
          <w:spacing w:val="-1"/>
          <w:sz w:val="24"/>
          <w:szCs w:val="24"/>
          <w:lang w:eastAsia="zh-CN"/>
        </w:rPr>
        <w:t>,</w:t>
      </w:r>
      <w:r w:rsidRPr="004C2BE5">
        <w:rPr>
          <w:rFonts w:ascii="Book Antiqua" w:hAnsi="Book Antiqua" w:cs="Arial" w:hint="eastAsia"/>
          <w:spacing w:val="-1"/>
          <w:sz w:val="24"/>
          <w:szCs w:val="24"/>
          <w:vertAlign w:val="superscript"/>
          <w:lang w:eastAsia="zh-CN"/>
        </w:rPr>
        <w:t xml:space="preserve"> </w:t>
      </w:r>
      <w:r w:rsidRPr="004C2BE5">
        <w:rPr>
          <w:rFonts w:ascii="Book Antiqua" w:hAnsi="Book Antiqua" w:cs="Arial"/>
          <w:spacing w:val="-1"/>
          <w:sz w:val="24"/>
          <w:szCs w:val="24"/>
        </w:rPr>
        <w:t>Department of General, Visceral and Transplant Surgery, University of Heidelberg, 3084</w:t>
      </w:r>
      <w:r w:rsidRPr="004C2BE5">
        <w:rPr>
          <w:rFonts w:ascii="Book Antiqua" w:hAnsi="Book Antiqua" w:cs="Arial" w:hint="eastAsia"/>
          <w:spacing w:val="-1"/>
          <w:sz w:val="24"/>
          <w:szCs w:val="24"/>
          <w:lang w:eastAsia="zh-CN"/>
        </w:rPr>
        <w:t xml:space="preserve"> </w:t>
      </w:r>
      <w:r w:rsidRPr="004C2BE5">
        <w:rPr>
          <w:rFonts w:ascii="Book Antiqua" w:hAnsi="Book Antiqua" w:cs="Arial"/>
          <w:spacing w:val="-1"/>
          <w:sz w:val="24"/>
          <w:szCs w:val="24"/>
        </w:rPr>
        <w:t>Heidelberg, Germany</w:t>
      </w:r>
    </w:p>
    <w:p w:rsidR="004410B9" w:rsidRPr="004C2BE5" w:rsidRDefault="004410B9" w:rsidP="004410B9">
      <w:pPr>
        <w:snapToGrid w:val="0"/>
        <w:spacing w:after="0" w:line="360" w:lineRule="auto"/>
        <w:jc w:val="both"/>
        <w:rPr>
          <w:rFonts w:ascii="Book Antiqua" w:hAnsi="Book Antiqua" w:cs="Arial"/>
          <w:sz w:val="24"/>
          <w:szCs w:val="24"/>
          <w:vertAlign w:val="superscript"/>
          <w:lang w:eastAsia="zh-CN"/>
        </w:rPr>
      </w:pPr>
    </w:p>
    <w:p w:rsidR="00180203" w:rsidRPr="004C2BE5" w:rsidRDefault="00180203" w:rsidP="00180203">
      <w:pPr>
        <w:snapToGrid w:val="0"/>
        <w:spacing w:after="0" w:line="360" w:lineRule="auto"/>
        <w:jc w:val="both"/>
        <w:rPr>
          <w:rFonts w:ascii="Book Antiqua" w:hAnsi="Book Antiqua" w:cs="Arial"/>
          <w:sz w:val="24"/>
          <w:szCs w:val="24"/>
          <w:lang w:eastAsia="zh-CN"/>
        </w:rPr>
      </w:pPr>
      <w:r w:rsidRPr="004C2BE5">
        <w:rPr>
          <w:rFonts w:ascii="Book Antiqua" w:hAnsi="Book Antiqua" w:cs="Arial"/>
          <w:b/>
          <w:iCs/>
          <w:spacing w:val="-1"/>
          <w:sz w:val="24"/>
          <w:szCs w:val="24"/>
        </w:rPr>
        <w:t xml:space="preserve">Ulf </w:t>
      </w:r>
      <w:proofErr w:type="spellStart"/>
      <w:r w:rsidRPr="004C2BE5">
        <w:rPr>
          <w:rFonts w:ascii="Book Antiqua" w:hAnsi="Book Antiqua" w:cs="Arial"/>
          <w:b/>
          <w:iCs/>
          <w:spacing w:val="-1"/>
          <w:sz w:val="24"/>
          <w:szCs w:val="24"/>
        </w:rPr>
        <w:t>Petrausch</w:t>
      </w:r>
      <w:proofErr w:type="spellEnd"/>
      <w:r w:rsidRPr="004C2BE5">
        <w:rPr>
          <w:rFonts w:ascii="Book Antiqua" w:hAnsi="Book Antiqua" w:cs="Arial" w:hint="eastAsia"/>
          <w:b/>
          <w:iCs/>
          <w:spacing w:val="-1"/>
          <w:sz w:val="24"/>
          <w:szCs w:val="24"/>
          <w:lang w:eastAsia="zh-CN"/>
        </w:rPr>
        <w:t>,</w:t>
      </w:r>
      <w:r w:rsidRPr="004C2BE5">
        <w:rPr>
          <w:rFonts w:ascii="Book Antiqua" w:hAnsi="Book Antiqua" w:cs="Arial" w:hint="eastAsia"/>
          <w:b/>
          <w:sz w:val="24"/>
          <w:szCs w:val="24"/>
          <w:vertAlign w:val="superscript"/>
          <w:lang w:eastAsia="zh-CN"/>
        </w:rPr>
        <w:t xml:space="preserve"> </w:t>
      </w:r>
      <w:r w:rsidRPr="004C2BE5">
        <w:rPr>
          <w:rFonts w:ascii="Book Antiqua" w:hAnsi="Book Antiqua" w:cs="Arial"/>
          <w:sz w:val="24"/>
          <w:szCs w:val="24"/>
        </w:rPr>
        <w:t>Swiss Tumor Immunology Institute, 8001</w:t>
      </w:r>
      <w:r w:rsidRPr="004C2BE5">
        <w:rPr>
          <w:rFonts w:ascii="Book Antiqua" w:hAnsi="Book Antiqua" w:cs="Arial" w:hint="eastAsia"/>
          <w:sz w:val="24"/>
          <w:szCs w:val="24"/>
          <w:lang w:eastAsia="zh-CN"/>
        </w:rPr>
        <w:t xml:space="preserve"> </w:t>
      </w:r>
      <w:r w:rsidRPr="004C2BE5">
        <w:rPr>
          <w:rFonts w:ascii="Book Antiqua" w:hAnsi="Book Antiqua" w:cs="Arial"/>
          <w:sz w:val="24"/>
          <w:szCs w:val="24"/>
        </w:rPr>
        <w:t>Zurich, Switzerland</w:t>
      </w:r>
    </w:p>
    <w:p w:rsidR="00180203" w:rsidRPr="004C2BE5" w:rsidRDefault="00180203" w:rsidP="004410B9">
      <w:pPr>
        <w:snapToGrid w:val="0"/>
        <w:spacing w:after="0" w:line="360" w:lineRule="auto"/>
        <w:jc w:val="both"/>
        <w:rPr>
          <w:rFonts w:ascii="Book Antiqua" w:hAnsi="Book Antiqua" w:cs="Arial"/>
          <w:sz w:val="24"/>
          <w:szCs w:val="24"/>
          <w:vertAlign w:val="superscript"/>
          <w:lang w:eastAsia="zh-CN"/>
        </w:rPr>
      </w:pPr>
    </w:p>
    <w:p w:rsidR="00180203" w:rsidRPr="004C2BE5" w:rsidRDefault="00180203" w:rsidP="00180203">
      <w:pPr>
        <w:snapToGrid w:val="0"/>
        <w:spacing w:after="0" w:line="360" w:lineRule="auto"/>
        <w:jc w:val="both"/>
        <w:rPr>
          <w:rFonts w:ascii="Book Antiqua" w:hAnsi="Book Antiqua" w:cs="Arial"/>
          <w:sz w:val="24"/>
          <w:szCs w:val="24"/>
        </w:rPr>
      </w:pPr>
      <w:r w:rsidRPr="004C2BE5">
        <w:rPr>
          <w:rFonts w:ascii="Book Antiqua" w:hAnsi="Book Antiqua" w:cs="Arial"/>
          <w:b/>
          <w:color w:val="141823"/>
          <w:sz w:val="24"/>
          <w:szCs w:val="24"/>
          <w:shd w:val="clear" w:color="auto" w:fill="FFFFFF"/>
        </w:rPr>
        <w:t xml:space="preserve">Daniel </w:t>
      </w:r>
      <w:proofErr w:type="spellStart"/>
      <w:r w:rsidRPr="004C2BE5">
        <w:rPr>
          <w:rFonts w:ascii="Book Antiqua" w:hAnsi="Book Antiqua" w:cs="Arial"/>
          <w:b/>
          <w:color w:val="141823"/>
          <w:sz w:val="24"/>
          <w:szCs w:val="24"/>
          <w:shd w:val="clear" w:color="auto" w:fill="FFFFFF"/>
        </w:rPr>
        <w:t>Helbling</w:t>
      </w:r>
      <w:proofErr w:type="spellEnd"/>
      <w:r w:rsidRPr="004C2BE5">
        <w:rPr>
          <w:rFonts w:ascii="Book Antiqua" w:hAnsi="Book Antiqua" w:cs="Arial" w:hint="eastAsia"/>
          <w:b/>
          <w:color w:val="141823"/>
          <w:sz w:val="24"/>
          <w:szCs w:val="24"/>
          <w:shd w:val="clear" w:color="auto" w:fill="FFFFFF"/>
          <w:lang w:eastAsia="zh-CN"/>
        </w:rPr>
        <w:t>,</w:t>
      </w:r>
      <w:r w:rsidRPr="004C2BE5">
        <w:rPr>
          <w:rFonts w:ascii="Book Antiqua" w:hAnsi="Book Antiqua" w:cs="Arial" w:hint="eastAsia"/>
          <w:sz w:val="24"/>
          <w:szCs w:val="24"/>
          <w:vertAlign w:val="superscript"/>
          <w:lang w:eastAsia="zh-CN"/>
        </w:rPr>
        <w:t xml:space="preserve"> </w:t>
      </w:r>
      <w:r w:rsidRPr="004C2BE5">
        <w:rPr>
          <w:rFonts w:ascii="Book Antiqua" w:hAnsi="Book Antiqua" w:cs="Arial"/>
          <w:sz w:val="24"/>
          <w:szCs w:val="24"/>
        </w:rPr>
        <w:t>Gastrointestinal Tumor Center Zurich, 8001</w:t>
      </w:r>
      <w:r w:rsidRPr="004C2BE5">
        <w:rPr>
          <w:rFonts w:ascii="Book Antiqua" w:hAnsi="Book Antiqua" w:cs="Arial" w:hint="eastAsia"/>
          <w:sz w:val="24"/>
          <w:szCs w:val="24"/>
          <w:lang w:eastAsia="zh-CN"/>
        </w:rPr>
        <w:t xml:space="preserve"> </w:t>
      </w:r>
      <w:r w:rsidRPr="004C2BE5">
        <w:rPr>
          <w:rFonts w:ascii="Book Antiqua" w:hAnsi="Book Antiqua" w:cs="Arial"/>
          <w:sz w:val="24"/>
          <w:szCs w:val="24"/>
        </w:rPr>
        <w:t xml:space="preserve">Zurich, Switzerland </w:t>
      </w:r>
    </w:p>
    <w:p w:rsidR="004410B9" w:rsidRPr="004C2BE5" w:rsidRDefault="004410B9" w:rsidP="004410B9">
      <w:pPr>
        <w:snapToGrid w:val="0"/>
        <w:spacing w:after="0" w:line="360" w:lineRule="auto"/>
        <w:jc w:val="both"/>
        <w:rPr>
          <w:rFonts w:ascii="Book Antiqua" w:hAnsi="Book Antiqua" w:cs="Arial"/>
          <w:sz w:val="24"/>
          <w:szCs w:val="24"/>
          <w:vertAlign w:val="superscript"/>
          <w:lang w:eastAsia="zh-CN"/>
        </w:rPr>
      </w:pPr>
    </w:p>
    <w:p w:rsidR="003449E3" w:rsidRPr="004C2BE5" w:rsidRDefault="00180203" w:rsidP="004410B9">
      <w:pPr>
        <w:snapToGrid w:val="0"/>
        <w:spacing w:after="0" w:line="360" w:lineRule="auto"/>
        <w:jc w:val="both"/>
        <w:rPr>
          <w:rFonts w:ascii="Book Antiqua" w:hAnsi="Book Antiqua" w:cs="Arial"/>
          <w:i/>
          <w:iCs/>
          <w:sz w:val="24"/>
          <w:szCs w:val="24"/>
        </w:rPr>
      </w:pPr>
      <w:r w:rsidRPr="004C2BE5">
        <w:rPr>
          <w:rFonts w:ascii="Book Antiqua" w:hAnsi="Book Antiqua" w:cs="Arial"/>
          <w:b/>
          <w:color w:val="141823"/>
          <w:sz w:val="24"/>
          <w:szCs w:val="24"/>
          <w:shd w:val="clear" w:color="auto" w:fill="FFFFFF"/>
        </w:rPr>
        <w:t>Jan Schmidt</w:t>
      </w:r>
      <w:r w:rsidRPr="004C2BE5">
        <w:rPr>
          <w:rFonts w:ascii="Book Antiqua" w:hAnsi="Book Antiqua" w:cs="Arial" w:hint="eastAsia"/>
          <w:b/>
          <w:color w:val="141823"/>
          <w:sz w:val="24"/>
          <w:szCs w:val="24"/>
          <w:shd w:val="clear" w:color="auto" w:fill="FFFFFF"/>
          <w:lang w:eastAsia="zh-CN"/>
        </w:rPr>
        <w:t xml:space="preserve">, </w:t>
      </w:r>
      <w:proofErr w:type="spellStart"/>
      <w:r w:rsidRPr="004C2BE5">
        <w:rPr>
          <w:rFonts w:ascii="Book Antiqua" w:hAnsi="Book Antiqua" w:cs="Arial"/>
          <w:b/>
          <w:iCs/>
          <w:spacing w:val="-1"/>
          <w:sz w:val="24"/>
          <w:szCs w:val="24"/>
        </w:rPr>
        <w:t>Othmar</w:t>
      </w:r>
      <w:proofErr w:type="spellEnd"/>
      <w:r w:rsidRPr="004C2BE5">
        <w:rPr>
          <w:rFonts w:ascii="Book Antiqua" w:hAnsi="Book Antiqua" w:cs="Arial"/>
          <w:b/>
          <w:iCs/>
          <w:spacing w:val="-1"/>
          <w:sz w:val="24"/>
          <w:szCs w:val="24"/>
        </w:rPr>
        <w:t xml:space="preserve"> </w:t>
      </w:r>
      <w:proofErr w:type="spellStart"/>
      <w:r w:rsidRPr="004C2BE5">
        <w:rPr>
          <w:rFonts w:ascii="Book Antiqua" w:hAnsi="Book Antiqua" w:cs="Arial"/>
          <w:b/>
          <w:iCs/>
          <w:spacing w:val="-1"/>
          <w:sz w:val="24"/>
          <w:szCs w:val="24"/>
        </w:rPr>
        <w:t>Schöb</w:t>
      </w:r>
      <w:proofErr w:type="spellEnd"/>
      <w:r w:rsidRPr="004C2BE5">
        <w:rPr>
          <w:rFonts w:ascii="Book Antiqua" w:hAnsi="Book Antiqua" w:cs="Arial" w:hint="eastAsia"/>
          <w:b/>
          <w:iCs/>
          <w:spacing w:val="-1"/>
          <w:sz w:val="24"/>
          <w:szCs w:val="24"/>
          <w:lang w:eastAsia="zh-CN"/>
        </w:rPr>
        <w:t>,</w:t>
      </w:r>
      <w:r w:rsidRPr="004C2BE5">
        <w:rPr>
          <w:rFonts w:ascii="Book Antiqua" w:hAnsi="Book Antiqua" w:cs="Arial" w:hint="eastAsia"/>
          <w:sz w:val="24"/>
          <w:szCs w:val="24"/>
          <w:vertAlign w:val="superscript"/>
          <w:lang w:eastAsia="zh-CN"/>
        </w:rPr>
        <w:t xml:space="preserve"> </w:t>
      </w:r>
      <w:r w:rsidR="003449E3" w:rsidRPr="004C2BE5">
        <w:rPr>
          <w:rFonts w:ascii="Book Antiqua" w:hAnsi="Book Antiqua" w:cs="Arial"/>
          <w:sz w:val="24"/>
          <w:szCs w:val="24"/>
        </w:rPr>
        <w:t xml:space="preserve">Surgical center Zurich - </w:t>
      </w:r>
      <w:proofErr w:type="spellStart"/>
      <w:r w:rsidR="003449E3" w:rsidRPr="004C2BE5">
        <w:rPr>
          <w:rFonts w:ascii="Book Antiqua" w:hAnsi="Book Antiqua" w:cs="Arial"/>
          <w:sz w:val="24"/>
          <w:szCs w:val="24"/>
        </w:rPr>
        <w:t>Hirslanden</w:t>
      </w:r>
      <w:proofErr w:type="spellEnd"/>
      <w:r w:rsidR="003449E3" w:rsidRPr="004C2BE5">
        <w:rPr>
          <w:rFonts w:ascii="Book Antiqua" w:hAnsi="Book Antiqua" w:cs="Arial"/>
          <w:sz w:val="24"/>
          <w:szCs w:val="24"/>
        </w:rPr>
        <w:t xml:space="preserve"> Hospital Zurich, </w:t>
      </w:r>
      <w:r w:rsidRPr="004C2BE5">
        <w:rPr>
          <w:rFonts w:ascii="Book Antiqua" w:hAnsi="Book Antiqua" w:cs="Arial"/>
          <w:sz w:val="24"/>
          <w:szCs w:val="24"/>
        </w:rPr>
        <w:t>8001</w:t>
      </w:r>
      <w:r w:rsidRPr="004C2BE5">
        <w:rPr>
          <w:rFonts w:ascii="Book Antiqua" w:hAnsi="Book Antiqua" w:cs="Arial" w:hint="eastAsia"/>
          <w:sz w:val="24"/>
          <w:szCs w:val="24"/>
          <w:lang w:eastAsia="zh-CN"/>
        </w:rPr>
        <w:t xml:space="preserve"> </w:t>
      </w:r>
      <w:r w:rsidRPr="004C2BE5">
        <w:rPr>
          <w:rFonts w:ascii="Book Antiqua" w:hAnsi="Book Antiqua" w:cs="Arial"/>
          <w:sz w:val="24"/>
          <w:szCs w:val="24"/>
        </w:rPr>
        <w:t>Zurich,</w:t>
      </w:r>
      <w:r w:rsidRPr="004C2BE5">
        <w:rPr>
          <w:rFonts w:ascii="Book Antiqua" w:hAnsi="Book Antiqua" w:cs="Arial" w:hint="eastAsia"/>
          <w:sz w:val="24"/>
          <w:szCs w:val="24"/>
          <w:lang w:eastAsia="zh-CN"/>
        </w:rPr>
        <w:t xml:space="preserve"> </w:t>
      </w:r>
      <w:r w:rsidR="003449E3" w:rsidRPr="004C2BE5">
        <w:rPr>
          <w:rFonts w:ascii="Book Antiqua" w:hAnsi="Book Antiqua" w:cs="Arial"/>
          <w:sz w:val="24"/>
          <w:szCs w:val="24"/>
        </w:rPr>
        <w:t xml:space="preserve">Switzerland </w:t>
      </w:r>
    </w:p>
    <w:p w:rsidR="004410B9" w:rsidRPr="004C2BE5" w:rsidRDefault="004410B9" w:rsidP="004410B9">
      <w:pPr>
        <w:snapToGrid w:val="0"/>
        <w:spacing w:after="0" w:line="360" w:lineRule="auto"/>
        <w:jc w:val="both"/>
        <w:rPr>
          <w:rFonts w:ascii="Book Antiqua" w:hAnsi="Book Antiqua" w:cs="Arial"/>
          <w:sz w:val="24"/>
          <w:szCs w:val="24"/>
          <w:vertAlign w:val="superscript"/>
          <w:lang w:eastAsia="zh-CN"/>
        </w:rPr>
      </w:pPr>
    </w:p>
    <w:p w:rsidR="003449E3" w:rsidRPr="004C2BE5" w:rsidRDefault="00180203" w:rsidP="004410B9">
      <w:pPr>
        <w:snapToGrid w:val="0"/>
        <w:spacing w:after="0" w:line="360" w:lineRule="auto"/>
        <w:jc w:val="both"/>
        <w:rPr>
          <w:rFonts w:ascii="Book Antiqua" w:hAnsi="Book Antiqua" w:cs="Arial"/>
          <w:sz w:val="24"/>
          <w:szCs w:val="24"/>
        </w:rPr>
      </w:pPr>
      <w:proofErr w:type="spellStart"/>
      <w:r w:rsidRPr="004C2BE5">
        <w:rPr>
          <w:rFonts w:ascii="Book Antiqua" w:hAnsi="Book Antiqua" w:cs="Arial"/>
          <w:b/>
          <w:iCs/>
          <w:spacing w:val="-1"/>
          <w:sz w:val="24"/>
          <w:szCs w:val="24"/>
        </w:rPr>
        <w:t>Meinrad</w:t>
      </w:r>
      <w:proofErr w:type="spellEnd"/>
      <w:r w:rsidRPr="004C2BE5">
        <w:rPr>
          <w:rFonts w:ascii="Book Antiqua" w:hAnsi="Book Antiqua" w:cs="Arial"/>
          <w:b/>
          <w:iCs/>
          <w:spacing w:val="-1"/>
          <w:sz w:val="24"/>
          <w:szCs w:val="24"/>
        </w:rPr>
        <w:t xml:space="preserve"> </w:t>
      </w:r>
      <w:proofErr w:type="spellStart"/>
      <w:r w:rsidRPr="004C2BE5">
        <w:rPr>
          <w:rFonts w:ascii="Book Antiqua" w:hAnsi="Book Antiqua" w:cs="Arial"/>
          <w:b/>
          <w:iCs/>
          <w:spacing w:val="-1"/>
          <w:sz w:val="24"/>
          <w:szCs w:val="24"/>
        </w:rPr>
        <w:t>Mannhart</w:t>
      </w:r>
      <w:proofErr w:type="spellEnd"/>
      <w:r w:rsidRPr="004C2BE5">
        <w:rPr>
          <w:rFonts w:ascii="Book Antiqua" w:hAnsi="Book Antiqua" w:cs="Arial" w:hint="eastAsia"/>
          <w:b/>
          <w:iCs/>
          <w:spacing w:val="-1"/>
          <w:sz w:val="24"/>
          <w:szCs w:val="24"/>
          <w:lang w:eastAsia="zh-CN"/>
        </w:rPr>
        <w:t>,</w:t>
      </w:r>
      <w:r w:rsidRPr="004C2BE5">
        <w:rPr>
          <w:rFonts w:ascii="Book Antiqua" w:hAnsi="Book Antiqua" w:cs="Arial" w:hint="eastAsia"/>
          <w:sz w:val="24"/>
          <w:szCs w:val="24"/>
          <w:vertAlign w:val="superscript"/>
          <w:lang w:eastAsia="zh-CN"/>
        </w:rPr>
        <w:t xml:space="preserve"> </w:t>
      </w:r>
      <w:r w:rsidR="003449E3" w:rsidRPr="004C2BE5">
        <w:rPr>
          <w:rFonts w:ascii="Book Antiqua" w:hAnsi="Book Antiqua" w:cs="Arial"/>
          <w:sz w:val="24"/>
          <w:szCs w:val="24"/>
        </w:rPr>
        <w:t xml:space="preserve">Department of Oncology, Center of Zug, </w:t>
      </w:r>
      <w:r w:rsidRPr="004C2BE5">
        <w:rPr>
          <w:rFonts w:ascii="Book Antiqua" w:hAnsi="Book Antiqua" w:cs="Arial"/>
          <w:sz w:val="24"/>
          <w:szCs w:val="24"/>
        </w:rPr>
        <w:t>6301</w:t>
      </w:r>
      <w:r w:rsidRPr="004C2BE5">
        <w:rPr>
          <w:rFonts w:ascii="Book Antiqua" w:hAnsi="Book Antiqua" w:cs="Arial" w:hint="eastAsia"/>
          <w:sz w:val="24"/>
          <w:szCs w:val="24"/>
          <w:lang w:eastAsia="zh-CN"/>
        </w:rPr>
        <w:t xml:space="preserve"> </w:t>
      </w:r>
      <w:r w:rsidRPr="004C2BE5">
        <w:rPr>
          <w:rFonts w:ascii="Book Antiqua" w:hAnsi="Book Antiqua" w:cs="Arial"/>
          <w:sz w:val="24"/>
          <w:szCs w:val="24"/>
        </w:rPr>
        <w:t>Zug</w:t>
      </w:r>
      <w:r w:rsidRPr="004C2BE5">
        <w:rPr>
          <w:rFonts w:ascii="Book Antiqua" w:hAnsi="Book Antiqua" w:cs="Arial" w:hint="eastAsia"/>
          <w:sz w:val="24"/>
          <w:szCs w:val="24"/>
          <w:lang w:eastAsia="zh-CN"/>
        </w:rPr>
        <w:t>,</w:t>
      </w:r>
      <w:r w:rsidRPr="004C2BE5">
        <w:rPr>
          <w:rFonts w:ascii="Book Antiqua" w:hAnsi="Book Antiqua" w:cs="Arial"/>
          <w:sz w:val="24"/>
          <w:szCs w:val="24"/>
        </w:rPr>
        <w:t xml:space="preserve"> </w:t>
      </w:r>
      <w:r w:rsidR="003449E3" w:rsidRPr="004C2BE5">
        <w:rPr>
          <w:rFonts w:ascii="Book Antiqua" w:hAnsi="Book Antiqua" w:cs="Arial"/>
          <w:sz w:val="24"/>
          <w:szCs w:val="24"/>
        </w:rPr>
        <w:t>Switzerland</w:t>
      </w:r>
      <w:r w:rsidR="00926C75" w:rsidRPr="004C2BE5">
        <w:rPr>
          <w:rFonts w:ascii="Book Antiqua" w:hAnsi="Book Antiqua" w:cs="Arial"/>
          <w:sz w:val="24"/>
          <w:szCs w:val="24"/>
        </w:rPr>
        <w:t xml:space="preserve"> </w:t>
      </w:r>
    </w:p>
    <w:p w:rsidR="004410B9" w:rsidRPr="004C2BE5" w:rsidRDefault="004410B9" w:rsidP="004410B9">
      <w:pPr>
        <w:tabs>
          <w:tab w:val="right" w:pos="9295"/>
        </w:tabs>
        <w:snapToGrid w:val="0"/>
        <w:spacing w:after="0" w:line="360" w:lineRule="auto"/>
        <w:jc w:val="both"/>
        <w:rPr>
          <w:rFonts w:ascii="Book Antiqua" w:hAnsi="Book Antiqua" w:cs="Arial"/>
          <w:sz w:val="24"/>
          <w:szCs w:val="24"/>
          <w:vertAlign w:val="superscript"/>
          <w:lang w:eastAsia="zh-CN"/>
        </w:rPr>
      </w:pPr>
    </w:p>
    <w:p w:rsidR="003449E3" w:rsidRPr="004C2BE5" w:rsidRDefault="00180203" w:rsidP="004410B9">
      <w:pPr>
        <w:tabs>
          <w:tab w:val="right" w:pos="9295"/>
        </w:tabs>
        <w:snapToGrid w:val="0"/>
        <w:spacing w:after="0" w:line="360" w:lineRule="auto"/>
        <w:jc w:val="both"/>
        <w:rPr>
          <w:rFonts w:ascii="Book Antiqua" w:hAnsi="Book Antiqua"/>
          <w:i/>
          <w:iCs/>
          <w:sz w:val="24"/>
          <w:szCs w:val="24"/>
        </w:rPr>
      </w:pPr>
      <w:r w:rsidRPr="004C2BE5">
        <w:rPr>
          <w:rFonts w:ascii="Book Antiqua" w:hAnsi="Book Antiqua" w:cs="Arial"/>
          <w:b/>
          <w:color w:val="141823"/>
          <w:sz w:val="24"/>
          <w:szCs w:val="24"/>
          <w:shd w:val="clear" w:color="auto" w:fill="FFFFFF"/>
        </w:rPr>
        <w:t>Michael Decker</w:t>
      </w:r>
      <w:r w:rsidRPr="004C2BE5">
        <w:rPr>
          <w:rFonts w:ascii="Book Antiqua" w:hAnsi="Book Antiqua" w:cs="Arial" w:hint="eastAsia"/>
          <w:b/>
          <w:color w:val="141823"/>
          <w:sz w:val="24"/>
          <w:szCs w:val="24"/>
          <w:shd w:val="clear" w:color="auto" w:fill="FFFFFF"/>
          <w:lang w:eastAsia="zh-CN"/>
        </w:rPr>
        <w:t>,</w:t>
      </w:r>
      <w:r w:rsidRPr="004C2BE5">
        <w:rPr>
          <w:rFonts w:ascii="Book Antiqua" w:hAnsi="Book Antiqua" w:cs="Arial" w:hint="eastAsia"/>
          <w:sz w:val="24"/>
          <w:szCs w:val="24"/>
          <w:vertAlign w:val="superscript"/>
          <w:lang w:eastAsia="zh-CN"/>
        </w:rPr>
        <w:t xml:space="preserve"> </w:t>
      </w:r>
      <w:proofErr w:type="spellStart"/>
      <w:r w:rsidR="003449E3" w:rsidRPr="004C2BE5">
        <w:rPr>
          <w:rFonts w:ascii="Book Antiqua" w:hAnsi="Book Antiqua" w:cs="Arial"/>
          <w:sz w:val="24"/>
          <w:szCs w:val="24"/>
        </w:rPr>
        <w:t>Zentrum</w:t>
      </w:r>
      <w:proofErr w:type="spellEnd"/>
      <w:r w:rsidR="003449E3" w:rsidRPr="004C2BE5">
        <w:rPr>
          <w:rFonts w:ascii="Book Antiqua" w:hAnsi="Book Antiqua" w:cs="Arial"/>
          <w:sz w:val="24"/>
          <w:szCs w:val="24"/>
        </w:rPr>
        <w:t xml:space="preserve"> </w:t>
      </w:r>
      <w:proofErr w:type="spellStart"/>
      <w:r w:rsidR="003449E3" w:rsidRPr="004C2BE5">
        <w:rPr>
          <w:rFonts w:ascii="Book Antiqua" w:hAnsi="Book Antiqua" w:cs="Arial"/>
          <w:sz w:val="24"/>
          <w:szCs w:val="24"/>
        </w:rPr>
        <w:t>für</w:t>
      </w:r>
      <w:proofErr w:type="spellEnd"/>
      <w:r w:rsidR="003449E3" w:rsidRPr="004C2BE5">
        <w:rPr>
          <w:rFonts w:ascii="Book Antiqua" w:hAnsi="Book Antiqua" w:cs="Arial"/>
          <w:sz w:val="24"/>
          <w:szCs w:val="24"/>
        </w:rPr>
        <w:t xml:space="preserve"> Integrative </w:t>
      </w:r>
      <w:proofErr w:type="spellStart"/>
      <w:r w:rsidR="003449E3" w:rsidRPr="004C2BE5">
        <w:rPr>
          <w:rFonts w:ascii="Book Antiqua" w:hAnsi="Book Antiqua" w:cs="Arial"/>
          <w:sz w:val="24"/>
          <w:szCs w:val="24"/>
        </w:rPr>
        <w:t>Onkologie</w:t>
      </w:r>
      <w:proofErr w:type="spellEnd"/>
      <w:r w:rsidR="003449E3" w:rsidRPr="004C2BE5">
        <w:rPr>
          <w:rFonts w:ascii="Book Antiqua" w:hAnsi="Book Antiqua" w:cs="Arial"/>
          <w:sz w:val="24"/>
          <w:szCs w:val="24"/>
        </w:rPr>
        <w:t xml:space="preserve">, </w:t>
      </w:r>
      <w:r w:rsidR="00D06E79" w:rsidRPr="00D06E79">
        <w:rPr>
          <w:rFonts w:ascii="Book Antiqua" w:hAnsi="Book Antiqua" w:cs="Arial"/>
          <w:sz w:val="24"/>
          <w:szCs w:val="24"/>
        </w:rPr>
        <w:t>8001</w:t>
      </w:r>
      <w:r w:rsidR="00D06E79">
        <w:rPr>
          <w:rFonts w:ascii="Book Antiqua" w:hAnsi="Book Antiqua" w:cs="Arial" w:hint="eastAsia"/>
          <w:sz w:val="24"/>
          <w:szCs w:val="24"/>
          <w:lang w:eastAsia="zh-CN"/>
        </w:rPr>
        <w:t xml:space="preserve"> </w:t>
      </w:r>
      <w:r w:rsidR="00D06E79" w:rsidRPr="00D06E79">
        <w:rPr>
          <w:rFonts w:ascii="Book Antiqua" w:hAnsi="Book Antiqua" w:cs="Arial"/>
          <w:sz w:val="24"/>
          <w:szCs w:val="24"/>
        </w:rPr>
        <w:t>Zurich,</w:t>
      </w:r>
      <w:r w:rsidR="00D06E79">
        <w:rPr>
          <w:rFonts w:ascii="Book Antiqua" w:hAnsi="Book Antiqua" w:cs="Arial" w:hint="eastAsia"/>
          <w:sz w:val="24"/>
          <w:szCs w:val="24"/>
          <w:lang w:eastAsia="zh-CN"/>
        </w:rPr>
        <w:t xml:space="preserve"> </w:t>
      </w:r>
      <w:r w:rsidR="003449E3" w:rsidRPr="004C2BE5">
        <w:rPr>
          <w:rFonts w:ascii="Book Antiqua" w:hAnsi="Book Antiqua" w:cs="Arial"/>
          <w:sz w:val="24"/>
          <w:szCs w:val="24"/>
        </w:rPr>
        <w:t>Switzerland</w:t>
      </w:r>
    </w:p>
    <w:p w:rsidR="004410B9" w:rsidRPr="00D06E79" w:rsidRDefault="004410B9" w:rsidP="004410B9">
      <w:pPr>
        <w:tabs>
          <w:tab w:val="right" w:pos="9295"/>
        </w:tabs>
        <w:snapToGrid w:val="0"/>
        <w:spacing w:after="0" w:line="360" w:lineRule="auto"/>
        <w:jc w:val="both"/>
        <w:rPr>
          <w:rFonts w:ascii="Book Antiqua" w:hAnsi="Book Antiqua"/>
          <w:sz w:val="24"/>
          <w:szCs w:val="24"/>
          <w:vertAlign w:val="superscript"/>
          <w:lang w:eastAsia="zh-CN"/>
        </w:rPr>
      </w:pPr>
    </w:p>
    <w:p w:rsidR="003449E3" w:rsidRPr="004C2BE5" w:rsidRDefault="00180203" w:rsidP="004410B9">
      <w:pPr>
        <w:tabs>
          <w:tab w:val="right" w:pos="9295"/>
        </w:tabs>
        <w:snapToGrid w:val="0"/>
        <w:spacing w:after="0" w:line="360" w:lineRule="auto"/>
        <w:jc w:val="both"/>
        <w:rPr>
          <w:rFonts w:ascii="Book Antiqua" w:hAnsi="Book Antiqua"/>
          <w:sz w:val="24"/>
          <w:szCs w:val="24"/>
        </w:rPr>
      </w:pPr>
      <w:r w:rsidRPr="004C2BE5">
        <w:rPr>
          <w:rFonts w:ascii="Book Antiqua" w:hAnsi="Book Antiqua" w:cs="Arial"/>
          <w:b/>
          <w:sz w:val="24"/>
          <w:szCs w:val="24"/>
        </w:rPr>
        <w:t>O</w:t>
      </w:r>
      <w:r w:rsidRPr="004C2BE5">
        <w:rPr>
          <w:rFonts w:ascii="Book Antiqua" w:hAnsi="Book Antiqua" w:cs="Arial"/>
          <w:b/>
          <w:spacing w:val="-1"/>
          <w:sz w:val="24"/>
          <w:szCs w:val="24"/>
        </w:rPr>
        <w:t>ma</w:t>
      </w:r>
      <w:r w:rsidRPr="004C2BE5">
        <w:rPr>
          <w:rFonts w:ascii="Book Antiqua" w:hAnsi="Book Antiqua" w:cs="Arial"/>
          <w:b/>
          <w:sz w:val="24"/>
          <w:szCs w:val="24"/>
        </w:rPr>
        <w:t>r Abd</w:t>
      </w:r>
      <w:r w:rsidRPr="004C2BE5">
        <w:rPr>
          <w:rFonts w:ascii="Book Antiqua" w:hAnsi="Book Antiqua" w:cs="Arial"/>
          <w:b/>
          <w:spacing w:val="-1"/>
          <w:sz w:val="24"/>
          <w:szCs w:val="24"/>
        </w:rPr>
        <w:t>e</w:t>
      </w:r>
      <w:r w:rsidRPr="004C2BE5">
        <w:rPr>
          <w:rFonts w:ascii="Book Antiqua" w:hAnsi="Book Antiqua" w:cs="Arial"/>
          <w:b/>
          <w:sz w:val="24"/>
          <w:szCs w:val="24"/>
        </w:rPr>
        <w:t>l-</w:t>
      </w:r>
      <w:proofErr w:type="spellStart"/>
      <w:r w:rsidRPr="004C2BE5">
        <w:rPr>
          <w:rFonts w:ascii="Book Antiqua" w:hAnsi="Book Antiqua" w:cs="Arial"/>
          <w:b/>
          <w:spacing w:val="-1"/>
          <w:sz w:val="24"/>
          <w:szCs w:val="24"/>
        </w:rPr>
        <w:t>Ra</w:t>
      </w:r>
      <w:r w:rsidRPr="004C2BE5">
        <w:rPr>
          <w:rFonts w:ascii="Book Antiqua" w:hAnsi="Book Antiqua" w:cs="Arial"/>
          <w:b/>
          <w:sz w:val="24"/>
          <w:szCs w:val="24"/>
        </w:rPr>
        <w:t>h</w:t>
      </w:r>
      <w:r w:rsidRPr="004C2BE5">
        <w:rPr>
          <w:rFonts w:ascii="Book Antiqua" w:hAnsi="Book Antiqua" w:cs="Arial"/>
          <w:b/>
          <w:spacing w:val="-1"/>
          <w:sz w:val="24"/>
          <w:szCs w:val="24"/>
        </w:rPr>
        <w:t>ma</w:t>
      </w:r>
      <w:r w:rsidRPr="004C2BE5">
        <w:rPr>
          <w:rFonts w:ascii="Book Antiqua" w:hAnsi="Book Antiqua" w:cs="Arial"/>
          <w:b/>
          <w:sz w:val="24"/>
          <w:szCs w:val="24"/>
        </w:rPr>
        <w:t>n</w:t>
      </w:r>
      <w:proofErr w:type="spellEnd"/>
      <w:r w:rsidRPr="004C2BE5">
        <w:rPr>
          <w:rFonts w:ascii="Book Antiqua" w:hAnsi="Book Antiqua" w:cs="Arial" w:hint="eastAsia"/>
          <w:b/>
          <w:sz w:val="24"/>
          <w:szCs w:val="24"/>
          <w:lang w:eastAsia="zh-CN"/>
        </w:rPr>
        <w:t>,</w:t>
      </w:r>
      <w:r w:rsidRPr="004C2BE5">
        <w:rPr>
          <w:rFonts w:ascii="Book Antiqua" w:hAnsi="Book Antiqua" w:hint="eastAsia"/>
          <w:b/>
          <w:sz w:val="24"/>
          <w:szCs w:val="24"/>
          <w:vertAlign w:val="superscript"/>
          <w:lang w:eastAsia="zh-CN"/>
        </w:rPr>
        <w:t xml:space="preserve"> </w:t>
      </w:r>
      <w:r w:rsidR="003449E3" w:rsidRPr="004C2BE5">
        <w:rPr>
          <w:rFonts w:ascii="Book Antiqua" w:hAnsi="Book Antiqua" w:cs="Arial"/>
          <w:sz w:val="24"/>
          <w:szCs w:val="24"/>
        </w:rPr>
        <w:t xml:space="preserve">Clinical Oncology </w:t>
      </w:r>
      <w:r w:rsidR="003449E3" w:rsidRPr="004C2BE5">
        <w:rPr>
          <w:rFonts w:ascii="Book Antiqua" w:hAnsi="Book Antiqua" w:cs="Arial"/>
          <w:caps/>
          <w:sz w:val="24"/>
          <w:szCs w:val="24"/>
        </w:rPr>
        <w:t>d</w:t>
      </w:r>
      <w:r w:rsidR="003449E3" w:rsidRPr="004C2BE5">
        <w:rPr>
          <w:rFonts w:ascii="Book Antiqua" w:hAnsi="Book Antiqua" w:cs="Arial"/>
          <w:sz w:val="24"/>
          <w:szCs w:val="24"/>
        </w:rPr>
        <w:t xml:space="preserve">epartment, </w:t>
      </w:r>
      <w:r w:rsidR="003449E3" w:rsidRPr="004C2BE5">
        <w:rPr>
          <w:rFonts w:ascii="Book Antiqua" w:hAnsi="Book Antiqua" w:cs="Arial"/>
          <w:caps/>
          <w:sz w:val="24"/>
          <w:szCs w:val="24"/>
        </w:rPr>
        <w:t>f</w:t>
      </w:r>
      <w:r w:rsidR="003449E3" w:rsidRPr="004C2BE5">
        <w:rPr>
          <w:rFonts w:ascii="Book Antiqua" w:hAnsi="Book Antiqua" w:cs="Arial"/>
          <w:sz w:val="24"/>
          <w:szCs w:val="24"/>
        </w:rPr>
        <w:t xml:space="preserve">aculty of </w:t>
      </w:r>
      <w:r w:rsidR="003449E3" w:rsidRPr="004C2BE5">
        <w:rPr>
          <w:rFonts w:ascii="Book Antiqua" w:hAnsi="Book Antiqua" w:cs="Arial"/>
          <w:caps/>
          <w:sz w:val="24"/>
          <w:szCs w:val="24"/>
        </w:rPr>
        <w:t>m</w:t>
      </w:r>
      <w:r w:rsidR="003449E3" w:rsidRPr="004C2BE5">
        <w:rPr>
          <w:rFonts w:ascii="Book Antiqua" w:hAnsi="Book Antiqua" w:cs="Arial"/>
          <w:sz w:val="24"/>
          <w:szCs w:val="24"/>
        </w:rPr>
        <w:t xml:space="preserve">edicine, </w:t>
      </w:r>
      <w:proofErr w:type="spellStart"/>
      <w:r w:rsidR="003449E3" w:rsidRPr="004C2BE5">
        <w:rPr>
          <w:rFonts w:ascii="Book Antiqua" w:hAnsi="Book Antiqua" w:cs="Arial"/>
          <w:sz w:val="24"/>
          <w:szCs w:val="24"/>
        </w:rPr>
        <w:t>Ain</w:t>
      </w:r>
      <w:proofErr w:type="spellEnd"/>
      <w:r w:rsidR="003449E3" w:rsidRPr="004C2BE5">
        <w:rPr>
          <w:rFonts w:ascii="Book Antiqua" w:hAnsi="Book Antiqua" w:cs="Arial"/>
          <w:sz w:val="24"/>
          <w:szCs w:val="24"/>
        </w:rPr>
        <w:t xml:space="preserve"> </w:t>
      </w:r>
      <w:r w:rsidR="003449E3" w:rsidRPr="004C2BE5">
        <w:rPr>
          <w:rFonts w:ascii="Book Antiqua" w:hAnsi="Book Antiqua" w:cs="Arial"/>
          <w:caps/>
          <w:sz w:val="24"/>
          <w:szCs w:val="24"/>
        </w:rPr>
        <w:t>s</w:t>
      </w:r>
      <w:r w:rsidR="003449E3" w:rsidRPr="004C2BE5">
        <w:rPr>
          <w:rFonts w:ascii="Book Antiqua" w:hAnsi="Book Antiqua" w:cs="Arial"/>
          <w:sz w:val="24"/>
          <w:szCs w:val="24"/>
        </w:rPr>
        <w:t xml:space="preserve">hams </w:t>
      </w:r>
      <w:r w:rsidR="003449E3" w:rsidRPr="004C2BE5">
        <w:rPr>
          <w:rFonts w:ascii="Book Antiqua" w:hAnsi="Book Antiqua" w:cs="Arial"/>
          <w:caps/>
          <w:sz w:val="24"/>
          <w:szCs w:val="24"/>
        </w:rPr>
        <w:t>u</w:t>
      </w:r>
      <w:r w:rsidR="003449E3" w:rsidRPr="004C2BE5">
        <w:rPr>
          <w:rFonts w:ascii="Book Antiqua" w:hAnsi="Book Antiqua" w:cs="Arial"/>
          <w:sz w:val="24"/>
          <w:szCs w:val="24"/>
        </w:rPr>
        <w:t>niversity, Cairo</w:t>
      </w:r>
      <w:r w:rsidRPr="004C2BE5">
        <w:rPr>
          <w:rFonts w:ascii="Book Antiqua" w:hAnsi="Book Antiqua" w:cs="Arial" w:hint="eastAsia"/>
          <w:sz w:val="24"/>
          <w:szCs w:val="24"/>
          <w:lang w:eastAsia="zh-CN"/>
        </w:rPr>
        <w:t xml:space="preserve"> </w:t>
      </w:r>
      <w:r w:rsidRPr="004C2BE5">
        <w:rPr>
          <w:rFonts w:ascii="Book Antiqua" w:hAnsi="Book Antiqua"/>
          <w:sz w:val="24"/>
          <w:szCs w:val="24"/>
        </w:rPr>
        <w:t>11511</w:t>
      </w:r>
      <w:r w:rsidR="003449E3" w:rsidRPr="004C2BE5">
        <w:rPr>
          <w:rFonts w:ascii="Book Antiqua" w:hAnsi="Book Antiqua" w:cs="Arial"/>
          <w:sz w:val="24"/>
          <w:szCs w:val="24"/>
        </w:rPr>
        <w:t>, Egypt</w:t>
      </w:r>
    </w:p>
    <w:p w:rsidR="003449E3" w:rsidRPr="004C2BE5" w:rsidRDefault="003449E3" w:rsidP="004410B9">
      <w:pPr>
        <w:snapToGrid w:val="0"/>
        <w:spacing w:after="0" w:line="360" w:lineRule="auto"/>
        <w:jc w:val="both"/>
        <w:rPr>
          <w:rFonts w:ascii="Book Antiqua" w:hAnsi="Book Antiqua" w:cs="Arial"/>
          <w:spacing w:val="-1"/>
          <w:sz w:val="24"/>
          <w:szCs w:val="24"/>
          <w:lang w:eastAsia="zh-CN"/>
        </w:rPr>
      </w:pPr>
    </w:p>
    <w:p w:rsidR="00CA32E0" w:rsidRPr="004C2BE5" w:rsidRDefault="00CA32E0" w:rsidP="00CA32E0">
      <w:pPr>
        <w:snapToGrid w:val="0"/>
        <w:spacing w:after="0" w:line="360" w:lineRule="auto"/>
        <w:jc w:val="both"/>
        <w:rPr>
          <w:rFonts w:ascii="Book Antiqua" w:hAnsi="Book Antiqua"/>
          <w:sz w:val="24"/>
          <w:szCs w:val="24"/>
        </w:rPr>
      </w:pPr>
      <w:r w:rsidRPr="004C2BE5">
        <w:rPr>
          <w:rFonts w:ascii="Book Antiqua" w:hAnsi="Book Antiqua"/>
          <w:b/>
          <w:bCs/>
          <w:sz w:val="24"/>
          <w:szCs w:val="24"/>
        </w:rPr>
        <w:t>Author contributions:</w:t>
      </w:r>
      <w:r w:rsidRPr="004C2BE5">
        <w:rPr>
          <w:rFonts w:ascii="Book Antiqua" w:hAnsi="Book Antiqua" w:hint="eastAsia"/>
          <w:b/>
          <w:bCs/>
          <w:sz w:val="24"/>
          <w:szCs w:val="24"/>
          <w:lang w:eastAsia="zh-CN"/>
        </w:rPr>
        <w:t xml:space="preserve"> </w:t>
      </w:r>
      <w:r w:rsidRPr="004C2BE5">
        <w:rPr>
          <w:rFonts w:ascii="Book Antiqua" w:hAnsi="Book Antiqua"/>
          <w:sz w:val="24"/>
          <w:szCs w:val="24"/>
        </w:rPr>
        <w:t>Abdel-</w:t>
      </w:r>
      <w:proofErr w:type="spellStart"/>
      <w:r w:rsidRPr="004C2BE5">
        <w:rPr>
          <w:rFonts w:ascii="Book Antiqua" w:hAnsi="Book Antiqua"/>
          <w:sz w:val="24"/>
          <w:szCs w:val="24"/>
        </w:rPr>
        <w:t>Rahman</w:t>
      </w:r>
      <w:proofErr w:type="spellEnd"/>
      <w:r w:rsidRPr="004C2BE5">
        <w:rPr>
          <w:rFonts w:ascii="Book Antiqua" w:hAnsi="Book Antiqua"/>
          <w:sz w:val="24"/>
          <w:szCs w:val="24"/>
        </w:rPr>
        <w:t xml:space="preserve"> O</w:t>
      </w:r>
      <w:r w:rsidRPr="004C2BE5">
        <w:rPr>
          <w:rFonts w:ascii="Book Antiqua" w:hAnsi="Book Antiqua" w:hint="eastAsia"/>
          <w:sz w:val="24"/>
          <w:szCs w:val="24"/>
          <w:lang w:eastAsia="zh-CN"/>
        </w:rPr>
        <w:t xml:space="preserve"> </w:t>
      </w:r>
      <w:r w:rsidRPr="004C2BE5">
        <w:rPr>
          <w:rFonts w:ascii="Book Antiqua" w:hAnsi="Book Antiqua"/>
          <w:sz w:val="24"/>
          <w:szCs w:val="24"/>
        </w:rPr>
        <w:t>conducted the analyses and wrote the manuscript</w:t>
      </w:r>
      <w:r w:rsidRPr="004C2BE5">
        <w:rPr>
          <w:rFonts w:ascii="Book Antiqua" w:hAnsi="Book Antiqua" w:hint="eastAsia"/>
          <w:b/>
          <w:bCs/>
          <w:sz w:val="24"/>
          <w:szCs w:val="24"/>
          <w:lang w:eastAsia="zh-CN"/>
        </w:rPr>
        <w:t>;</w:t>
      </w:r>
      <w:r w:rsidRPr="004C2BE5">
        <w:rPr>
          <w:rFonts w:ascii="Book Antiqua" w:hAnsi="Book Antiqua"/>
          <w:b/>
          <w:bCs/>
          <w:sz w:val="24"/>
          <w:szCs w:val="24"/>
        </w:rPr>
        <w:t xml:space="preserve"> </w:t>
      </w:r>
      <w:r w:rsidRPr="004C2BE5">
        <w:rPr>
          <w:rFonts w:ascii="Book Antiqua" w:hAnsi="Book Antiqua"/>
          <w:sz w:val="24"/>
          <w:szCs w:val="24"/>
        </w:rPr>
        <w:t>all other authors contributed to the idea of the manuscript and approved the final version.</w:t>
      </w:r>
    </w:p>
    <w:p w:rsidR="00CA32E0" w:rsidRPr="004C2BE5" w:rsidRDefault="00CA32E0" w:rsidP="00CA32E0">
      <w:pPr>
        <w:autoSpaceDE w:val="0"/>
        <w:autoSpaceDN w:val="0"/>
        <w:adjustRightInd w:val="0"/>
        <w:snapToGrid w:val="0"/>
        <w:spacing w:after="0" w:line="360" w:lineRule="auto"/>
        <w:jc w:val="both"/>
        <w:rPr>
          <w:rFonts w:ascii="Book Antiqua" w:hAnsi="Book Antiqua"/>
          <w:sz w:val="24"/>
          <w:szCs w:val="24"/>
          <w:lang w:eastAsia="zh-CN"/>
        </w:rPr>
      </w:pPr>
    </w:p>
    <w:p w:rsidR="00CA32E0" w:rsidRPr="004C2BE5" w:rsidRDefault="00CA32E0" w:rsidP="00CA32E0">
      <w:pPr>
        <w:autoSpaceDE w:val="0"/>
        <w:autoSpaceDN w:val="0"/>
        <w:adjustRightInd w:val="0"/>
        <w:snapToGrid w:val="0"/>
        <w:spacing w:after="0" w:line="360" w:lineRule="auto"/>
        <w:jc w:val="both"/>
        <w:rPr>
          <w:rFonts w:ascii="Book Antiqua" w:hAnsi="Book Antiqua"/>
          <w:sz w:val="24"/>
          <w:szCs w:val="24"/>
        </w:rPr>
      </w:pPr>
      <w:bookmarkStart w:id="2" w:name="OLE_LINK815"/>
      <w:bookmarkStart w:id="3" w:name="OLE_LINK863"/>
      <w:bookmarkStart w:id="4" w:name="OLE_LINK960"/>
      <w:r w:rsidRPr="004C2BE5">
        <w:rPr>
          <w:rFonts w:ascii="Book Antiqua" w:hAnsi="Book Antiqua"/>
          <w:b/>
          <w:bCs/>
          <w:iCs/>
          <w:sz w:val="24"/>
          <w:szCs w:val="24"/>
        </w:rPr>
        <w:t>Institutional review board statement</w:t>
      </w:r>
      <w:r w:rsidRPr="004C2BE5">
        <w:rPr>
          <w:rFonts w:ascii="Book Antiqua" w:hAnsi="Book Antiqua" w:hint="eastAsia"/>
          <w:b/>
          <w:bCs/>
          <w:iCs/>
          <w:sz w:val="24"/>
          <w:szCs w:val="24"/>
        </w:rPr>
        <w:t>:</w:t>
      </w:r>
      <w:bookmarkEnd w:id="2"/>
      <w:bookmarkEnd w:id="3"/>
      <w:bookmarkEnd w:id="4"/>
      <w:r w:rsidRPr="004C2BE5">
        <w:rPr>
          <w:rFonts w:ascii="Book Antiqua" w:hAnsi="Book Antiqua"/>
          <w:sz w:val="24"/>
          <w:szCs w:val="24"/>
        </w:rPr>
        <w:t xml:space="preserve"> This article does not contain any studies with human participants or animals performed by any of the authors.</w:t>
      </w:r>
    </w:p>
    <w:p w:rsidR="00CA32E0" w:rsidRPr="004C2BE5" w:rsidRDefault="00CA32E0" w:rsidP="00CA32E0">
      <w:pPr>
        <w:autoSpaceDE w:val="0"/>
        <w:autoSpaceDN w:val="0"/>
        <w:adjustRightInd w:val="0"/>
        <w:snapToGrid w:val="0"/>
        <w:spacing w:after="0" w:line="360" w:lineRule="auto"/>
        <w:jc w:val="both"/>
        <w:rPr>
          <w:rFonts w:ascii="Book Antiqua" w:hAnsi="Book Antiqua"/>
          <w:sz w:val="24"/>
          <w:szCs w:val="24"/>
          <w:lang w:eastAsia="zh-CN"/>
        </w:rPr>
      </w:pPr>
    </w:p>
    <w:p w:rsidR="00CA32E0" w:rsidRPr="004C2BE5" w:rsidRDefault="00CA32E0" w:rsidP="00CA32E0">
      <w:pPr>
        <w:pStyle w:val="1"/>
        <w:snapToGrid w:val="0"/>
        <w:spacing w:line="360" w:lineRule="auto"/>
        <w:jc w:val="both"/>
        <w:rPr>
          <w:rFonts w:ascii="Book Antiqua" w:hAnsi="Book Antiqua" w:cs="Times New Roman"/>
          <w:b/>
          <w:bCs/>
          <w:iCs/>
          <w:color w:val="FF0000"/>
          <w:sz w:val="24"/>
          <w:lang w:val="en-US" w:eastAsia="zh-CN"/>
        </w:rPr>
      </w:pPr>
      <w:r w:rsidRPr="004C2BE5">
        <w:rPr>
          <w:rFonts w:ascii="Book Antiqua" w:hAnsi="Book Antiqua" w:cs="Times New Roman"/>
          <w:b/>
          <w:bCs/>
          <w:iCs/>
          <w:color w:val="auto"/>
          <w:sz w:val="24"/>
          <w:lang w:val="en-US" w:eastAsia="zh-CN"/>
        </w:rPr>
        <w:t>Informed consent statement</w:t>
      </w:r>
      <w:r w:rsidRPr="004C2BE5">
        <w:rPr>
          <w:rFonts w:ascii="Book Antiqua" w:hAnsi="Book Antiqua" w:cs="Times New Roman" w:hint="eastAsia"/>
          <w:b/>
          <w:bCs/>
          <w:iCs/>
          <w:color w:val="auto"/>
          <w:sz w:val="24"/>
          <w:lang w:val="en-US" w:eastAsia="zh-CN"/>
        </w:rPr>
        <w:t>:</w:t>
      </w:r>
      <w:r w:rsidRPr="004C2BE5">
        <w:rPr>
          <w:rFonts w:ascii="Book Antiqua" w:hAnsi="Book Antiqua" w:hint="eastAsia"/>
          <w:color w:val="auto"/>
          <w:sz w:val="24"/>
          <w:szCs w:val="24"/>
          <w:lang w:eastAsia="zh-CN"/>
        </w:rPr>
        <w:t xml:space="preserve"> </w:t>
      </w:r>
      <w:r w:rsidRPr="004C2BE5">
        <w:rPr>
          <w:rFonts w:ascii="Book Antiqua" w:hAnsi="Book Antiqua"/>
          <w:caps/>
          <w:sz w:val="24"/>
          <w:szCs w:val="24"/>
        </w:rPr>
        <w:t>a</w:t>
      </w:r>
      <w:r w:rsidRPr="004C2BE5">
        <w:rPr>
          <w:rFonts w:ascii="Book Antiqua" w:hAnsi="Book Antiqua"/>
          <w:sz w:val="24"/>
          <w:szCs w:val="24"/>
        </w:rPr>
        <w:t>s this study is based on a publicly available database without identifying patient information, informed consent was not needed.</w:t>
      </w:r>
    </w:p>
    <w:p w:rsidR="00CA32E0" w:rsidRPr="004C2BE5" w:rsidRDefault="00CA32E0" w:rsidP="00CA32E0">
      <w:pPr>
        <w:autoSpaceDE w:val="0"/>
        <w:autoSpaceDN w:val="0"/>
        <w:adjustRightInd w:val="0"/>
        <w:snapToGrid w:val="0"/>
        <w:spacing w:after="0" w:line="360" w:lineRule="auto"/>
        <w:jc w:val="both"/>
        <w:rPr>
          <w:rFonts w:ascii="Book Antiqua" w:hAnsi="Book Antiqua"/>
          <w:b/>
          <w:bCs/>
          <w:sz w:val="24"/>
          <w:szCs w:val="24"/>
          <w:lang w:eastAsia="zh-CN"/>
        </w:rPr>
      </w:pPr>
    </w:p>
    <w:p w:rsidR="00CA32E0" w:rsidRPr="004C2BE5" w:rsidRDefault="00CA32E0" w:rsidP="00CA32E0">
      <w:pPr>
        <w:snapToGrid w:val="0"/>
        <w:spacing w:after="0" w:line="360" w:lineRule="auto"/>
        <w:jc w:val="both"/>
        <w:rPr>
          <w:rFonts w:ascii="Book Antiqua" w:hAnsi="Book Antiqua"/>
          <w:b/>
          <w:bCs/>
          <w:iCs/>
          <w:sz w:val="24"/>
          <w:szCs w:val="24"/>
          <w:lang w:eastAsia="zh-CN"/>
        </w:rPr>
      </w:pPr>
      <w:bookmarkStart w:id="5" w:name="OLE_LINK235"/>
      <w:bookmarkStart w:id="6" w:name="OLE_LINK236"/>
      <w:bookmarkStart w:id="7" w:name="OLE_LINK684"/>
      <w:r w:rsidRPr="004C2BE5">
        <w:rPr>
          <w:rFonts w:ascii="Book Antiqua" w:hAnsi="Book Antiqua"/>
          <w:b/>
          <w:bCs/>
          <w:iCs/>
          <w:sz w:val="24"/>
          <w:szCs w:val="24"/>
        </w:rPr>
        <w:t>Conflict-of-interest</w:t>
      </w:r>
      <w:r w:rsidRPr="004C2BE5">
        <w:rPr>
          <w:rFonts w:ascii="Book Antiqua" w:hAnsi="Book Antiqua" w:hint="eastAsia"/>
          <w:b/>
          <w:bCs/>
          <w:iCs/>
          <w:sz w:val="24"/>
          <w:szCs w:val="24"/>
        </w:rPr>
        <w:t xml:space="preserve"> statement</w:t>
      </w:r>
      <w:r w:rsidRPr="004C2BE5">
        <w:rPr>
          <w:rFonts w:ascii="Book Antiqua" w:hAnsi="Book Antiqua"/>
          <w:b/>
          <w:bCs/>
          <w:iCs/>
          <w:sz w:val="24"/>
          <w:szCs w:val="24"/>
        </w:rPr>
        <w:t>:</w:t>
      </w:r>
      <w:bookmarkEnd w:id="5"/>
      <w:bookmarkEnd w:id="6"/>
      <w:bookmarkEnd w:id="7"/>
      <w:r w:rsidRPr="004C2BE5">
        <w:rPr>
          <w:rFonts w:ascii="Book Antiqua" w:hAnsi="Book Antiqua" w:hint="eastAsia"/>
          <w:b/>
          <w:bCs/>
          <w:iCs/>
          <w:sz w:val="24"/>
          <w:szCs w:val="24"/>
          <w:lang w:eastAsia="zh-CN"/>
        </w:rPr>
        <w:t xml:space="preserve"> </w:t>
      </w:r>
      <w:r w:rsidRPr="004C2BE5">
        <w:rPr>
          <w:rFonts w:ascii="Book Antiqua" w:hAnsi="Book Antiqua"/>
          <w:sz w:val="24"/>
          <w:szCs w:val="24"/>
        </w:rPr>
        <w:t>The authors declare they have no conflicts of interest</w:t>
      </w:r>
      <w:r w:rsidRPr="004C2BE5">
        <w:rPr>
          <w:rFonts w:ascii="Book Antiqua" w:hAnsi="Book Antiqua" w:hint="eastAsia"/>
          <w:sz w:val="24"/>
          <w:szCs w:val="24"/>
          <w:lang w:eastAsia="zh-CN"/>
        </w:rPr>
        <w:t>.</w:t>
      </w:r>
    </w:p>
    <w:p w:rsidR="00CA32E0" w:rsidRPr="004C2BE5" w:rsidRDefault="00CA32E0" w:rsidP="00CA32E0">
      <w:pPr>
        <w:autoSpaceDE w:val="0"/>
        <w:autoSpaceDN w:val="0"/>
        <w:adjustRightInd w:val="0"/>
        <w:snapToGrid w:val="0"/>
        <w:spacing w:after="0" w:line="360" w:lineRule="auto"/>
        <w:jc w:val="both"/>
        <w:rPr>
          <w:rFonts w:ascii="Book Antiqua" w:hAnsi="Book Antiqua"/>
          <w:b/>
          <w:bCs/>
          <w:sz w:val="24"/>
          <w:szCs w:val="24"/>
          <w:lang w:eastAsia="zh-CN"/>
        </w:rPr>
      </w:pPr>
    </w:p>
    <w:p w:rsidR="00CA32E0" w:rsidRPr="004C2BE5" w:rsidRDefault="00CA32E0" w:rsidP="00CA32E0">
      <w:pPr>
        <w:snapToGrid w:val="0"/>
        <w:spacing w:after="0" w:line="360" w:lineRule="auto"/>
        <w:jc w:val="both"/>
        <w:rPr>
          <w:rFonts w:ascii="Book Antiqua" w:hAnsi="Book Antiqua"/>
          <w:sz w:val="24"/>
          <w:szCs w:val="24"/>
        </w:rPr>
      </w:pPr>
      <w:r w:rsidRPr="004C2BE5">
        <w:rPr>
          <w:rFonts w:ascii="Book Antiqua" w:hAnsi="Book Antiqua"/>
          <w:b/>
          <w:bCs/>
          <w:sz w:val="24"/>
          <w:szCs w:val="24"/>
        </w:rPr>
        <w:t xml:space="preserve">Data sharing statement: </w:t>
      </w:r>
      <w:r w:rsidRPr="004C2BE5">
        <w:rPr>
          <w:rFonts w:ascii="Book Antiqua" w:hAnsi="Book Antiqua"/>
          <w:sz w:val="24"/>
          <w:szCs w:val="24"/>
        </w:rPr>
        <w:t>Technical appendix, statistical code, and dataset available from the corresponding author at</w:t>
      </w:r>
      <w:r w:rsidRPr="004C2BE5">
        <w:rPr>
          <w:rFonts w:ascii="Book Antiqua" w:hAnsi="Book Antiqua" w:hint="eastAsia"/>
          <w:sz w:val="24"/>
          <w:szCs w:val="24"/>
          <w:lang w:eastAsia="zh-CN"/>
        </w:rPr>
        <w:t xml:space="preserve"> </w:t>
      </w:r>
      <w:r w:rsidRPr="004C2BE5">
        <w:rPr>
          <w:rFonts w:ascii="Book Antiqua" w:hAnsi="Book Antiqua"/>
          <w:sz w:val="24"/>
          <w:szCs w:val="24"/>
        </w:rPr>
        <w:t xml:space="preserve">omar.abdelrhman@med.asu.edu.eg. Consent was not obtained but the presented data are </w:t>
      </w:r>
      <w:proofErr w:type="spellStart"/>
      <w:r w:rsidRPr="004C2BE5">
        <w:rPr>
          <w:rFonts w:ascii="Book Antiqua" w:hAnsi="Book Antiqua"/>
          <w:sz w:val="24"/>
          <w:szCs w:val="24"/>
        </w:rPr>
        <w:t>anonymized</w:t>
      </w:r>
      <w:proofErr w:type="spellEnd"/>
      <w:r w:rsidRPr="004C2BE5">
        <w:rPr>
          <w:rFonts w:ascii="Book Antiqua" w:hAnsi="Book Antiqua"/>
          <w:sz w:val="24"/>
          <w:szCs w:val="24"/>
        </w:rPr>
        <w:t xml:space="preserve"> and risk of identification is low.</w:t>
      </w:r>
    </w:p>
    <w:p w:rsidR="00CA32E0" w:rsidRPr="004C2BE5" w:rsidRDefault="00CA32E0" w:rsidP="004410B9">
      <w:pPr>
        <w:snapToGrid w:val="0"/>
        <w:spacing w:after="0" w:line="360" w:lineRule="auto"/>
        <w:jc w:val="both"/>
        <w:rPr>
          <w:rFonts w:ascii="Book Antiqua" w:hAnsi="Book Antiqua" w:cs="Arial"/>
          <w:spacing w:val="-1"/>
          <w:sz w:val="24"/>
          <w:szCs w:val="24"/>
          <w:lang w:eastAsia="zh-CN"/>
        </w:rPr>
      </w:pPr>
    </w:p>
    <w:p w:rsidR="00CA32E0" w:rsidRPr="004C2BE5" w:rsidRDefault="00CA32E0" w:rsidP="00CA32E0">
      <w:pPr>
        <w:pStyle w:val="1"/>
        <w:snapToGrid w:val="0"/>
        <w:spacing w:line="360" w:lineRule="auto"/>
        <w:jc w:val="both"/>
        <w:rPr>
          <w:rFonts w:ascii="Book Antiqua" w:hAnsi="Book Antiqua" w:cs="Times New Roman"/>
          <w:bCs/>
          <w:color w:val="auto"/>
          <w:sz w:val="24"/>
          <w:lang w:val="en-US"/>
        </w:rPr>
      </w:pPr>
      <w:bookmarkStart w:id="8" w:name="OLE_LINK734"/>
      <w:bookmarkStart w:id="9" w:name="OLE_LINK441"/>
      <w:bookmarkStart w:id="10" w:name="OLE_LINK442"/>
      <w:bookmarkStart w:id="11" w:name="OLE_LINK1032"/>
      <w:bookmarkStart w:id="12" w:name="OLE_LINK1232"/>
      <w:bookmarkStart w:id="13" w:name="OLE_LINK559"/>
      <w:r w:rsidRPr="004C2BE5">
        <w:rPr>
          <w:rFonts w:ascii="Book Antiqua" w:hAnsi="Book Antiqua" w:cs="Times New Roman"/>
          <w:b/>
          <w:bCs/>
          <w:color w:val="auto"/>
          <w:sz w:val="24"/>
          <w:lang w:val="en-US"/>
        </w:rPr>
        <w:t>Open-Access:</w:t>
      </w:r>
      <w:r w:rsidRPr="004C2BE5">
        <w:rPr>
          <w:rFonts w:ascii="Book Antiqua" w:hAnsi="Book Antiqua" w:cs="Times New Roman"/>
          <w:bCs/>
          <w:color w:val="auto"/>
          <w:sz w:val="24"/>
          <w:lang w:val="en-US"/>
        </w:rPr>
        <w:t xml:space="preserve"> </w:t>
      </w:r>
      <w:bookmarkStart w:id="14" w:name="OLE_LINK479"/>
      <w:bookmarkStart w:id="15" w:name="OLE_LINK496"/>
      <w:bookmarkStart w:id="16" w:name="OLE_LINK506"/>
      <w:bookmarkStart w:id="17" w:name="OLE_LINK507"/>
      <w:r w:rsidRPr="004C2BE5">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4C2BE5">
        <w:rPr>
          <w:rFonts w:ascii="Book Antiqua" w:hAnsi="Book Antiqua" w:cs="Times New Roman" w:hint="eastAsia"/>
          <w:bCs/>
          <w:color w:val="auto"/>
          <w:sz w:val="24"/>
          <w:lang w:val="en-US" w:eastAsia="zh-CN"/>
        </w:rPr>
        <w:t xml:space="preserve"> </w:t>
      </w:r>
      <w:r w:rsidRPr="004C2BE5">
        <w:rPr>
          <w:rFonts w:ascii="Book Antiqua" w:hAnsi="Book Antiqua" w:cs="Times New Roman"/>
          <w:bCs/>
          <w:color w:val="auto"/>
          <w:sz w:val="24"/>
          <w:lang w:val="en-US"/>
        </w:rPr>
        <w:t>in</w:t>
      </w:r>
      <w:r w:rsidRPr="004C2BE5">
        <w:rPr>
          <w:rFonts w:ascii="Book Antiqua" w:hAnsi="Book Antiqua" w:cs="Times New Roman" w:hint="eastAsia"/>
          <w:bCs/>
          <w:color w:val="auto"/>
          <w:sz w:val="24"/>
          <w:lang w:val="en-US" w:eastAsia="zh-CN"/>
        </w:rPr>
        <w:t xml:space="preserve"> </w:t>
      </w:r>
      <w:r w:rsidRPr="004C2BE5">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C2BE5">
          <w:rPr>
            <w:rStyle w:val="Hyperlink"/>
            <w:rFonts w:ascii="Book Antiqua" w:hAnsi="Book Antiqua" w:cs="Times New Roman"/>
            <w:bCs/>
            <w:color w:val="auto"/>
            <w:sz w:val="24"/>
            <w:lang w:val="en-US"/>
          </w:rPr>
          <w:t>http://creativecommons.org/licenses/by-nc/4.0/</w:t>
        </w:r>
      </w:hyperlink>
      <w:bookmarkEnd w:id="8"/>
      <w:bookmarkEnd w:id="14"/>
      <w:bookmarkEnd w:id="15"/>
      <w:bookmarkEnd w:id="16"/>
      <w:bookmarkEnd w:id="17"/>
    </w:p>
    <w:bookmarkEnd w:id="9"/>
    <w:bookmarkEnd w:id="10"/>
    <w:bookmarkEnd w:id="11"/>
    <w:bookmarkEnd w:id="12"/>
    <w:bookmarkEnd w:id="13"/>
    <w:p w:rsidR="00CA32E0" w:rsidRPr="004C2BE5" w:rsidRDefault="00CA32E0" w:rsidP="00CA32E0">
      <w:pPr>
        <w:pStyle w:val="1"/>
        <w:snapToGrid w:val="0"/>
        <w:spacing w:line="360" w:lineRule="auto"/>
        <w:jc w:val="both"/>
        <w:rPr>
          <w:rFonts w:ascii="Book Antiqua" w:hAnsi="Book Antiqua" w:cs="Times New Roman"/>
          <w:b/>
          <w:bCs/>
          <w:color w:val="FF0000"/>
          <w:sz w:val="24"/>
          <w:lang w:val="en-US" w:eastAsia="zh-CN"/>
        </w:rPr>
      </w:pPr>
    </w:p>
    <w:p w:rsidR="00CA32E0" w:rsidRPr="004C2BE5" w:rsidRDefault="00CA32E0" w:rsidP="00CA32E0">
      <w:pPr>
        <w:pStyle w:val="1"/>
        <w:snapToGrid w:val="0"/>
        <w:spacing w:line="360" w:lineRule="auto"/>
        <w:jc w:val="both"/>
        <w:rPr>
          <w:rFonts w:ascii="Book Antiqua" w:hAnsi="Book Antiqua" w:cs="Times New Roman"/>
          <w:b/>
          <w:bCs/>
          <w:color w:val="auto"/>
          <w:sz w:val="24"/>
          <w:lang w:val="en-US" w:eastAsia="zh-CN"/>
        </w:rPr>
      </w:pPr>
      <w:r w:rsidRPr="004C2BE5">
        <w:rPr>
          <w:rFonts w:ascii="Book Antiqua" w:hAnsi="Book Antiqua" w:cs="Times New Roman"/>
          <w:b/>
          <w:bCs/>
          <w:color w:val="auto"/>
          <w:sz w:val="24"/>
          <w:lang w:val="en-US"/>
        </w:rPr>
        <w:t>Manuscript source:</w:t>
      </w:r>
      <w:r w:rsidRPr="004C2BE5">
        <w:rPr>
          <w:rFonts w:ascii="Book Antiqua" w:hAnsi="Book Antiqua" w:cs="Times New Roman" w:hint="eastAsia"/>
          <w:b/>
          <w:bCs/>
          <w:color w:val="auto"/>
          <w:sz w:val="24"/>
          <w:lang w:val="en-US" w:eastAsia="zh-CN"/>
        </w:rPr>
        <w:t xml:space="preserve"> </w:t>
      </w:r>
      <w:r w:rsidRPr="004C2BE5">
        <w:rPr>
          <w:rFonts w:ascii="Book Antiqua" w:hAnsi="Book Antiqua" w:cs="Times New Roman"/>
          <w:bCs/>
          <w:color w:val="auto"/>
          <w:sz w:val="24"/>
          <w:lang w:val="en-US"/>
        </w:rPr>
        <w:t>Invited manuscript</w:t>
      </w:r>
    </w:p>
    <w:p w:rsidR="00CA32E0" w:rsidRPr="004C2BE5" w:rsidRDefault="00CA32E0" w:rsidP="004410B9">
      <w:pPr>
        <w:snapToGrid w:val="0"/>
        <w:spacing w:after="0" w:line="360" w:lineRule="auto"/>
        <w:jc w:val="both"/>
        <w:rPr>
          <w:rFonts w:ascii="Book Antiqua" w:hAnsi="Book Antiqua" w:cs="Arial"/>
          <w:spacing w:val="-1"/>
          <w:sz w:val="24"/>
          <w:szCs w:val="24"/>
          <w:lang w:eastAsia="zh-CN"/>
        </w:rPr>
      </w:pPr>
    </w:p>
    <w:p w:rsidR="003449E3" w:rsidRPr="004C2BE5" w:rsidRDefault="00180203" w:rsidP="004410B9">
      <w:pPr>
        <w:snapToGrid w:val="0"/>
        <w:spacing w:after="0" w:line="360" w:lineRule="auto"/>
        <w:jc w:val="both"/>
        <w:rPr>
          <w:rFonts w:ascii="Book Antiqua" w:hAnsi="Book Antiqua"/>
          <w:b/>
          <w:sz w:val="24"/>
          <w:szCs w:val="24"/>
          <w:lang w:val="de-DE" w:eastAsia="zh-CN"/>
        </w:rPr>
      </w:pPr>
      <w:r w:rsidRPr="004C2BE5">
        <w:rPr>
          <w:rFonts w:ascii="Book Antiqua" w:hAnsi="Book Antiqua"/>
          <w:b/>
          <w:bCs/>
          <w:sz w:val="24"/>
          <w:szCs w:val="24"/>
        </w:rPr>
        <w:lastRenderedPageBreak/>
        <w:t>Correspondence to:</w:t>
      </w:r>
      <w:r w:rsidRPr="004C2BE5">
        <w:rPr>
          <w:rFonts w:ascii="Book Antiqua" w:hAnsi="Book Antiqua" w:hint="eastAsia"/>
          <w:b/>
          <w:sz w:val="24"/>
          <w:szCs w:val="24"/>
          <w:lang w:val="de-DE" w:eastAsia="zh-CN"/>
        </w:rPr>
        <w:t xml:space="preserve"> </w:t>
      </w:r>
      <w:bookmarkStart w:id="18" w:name="OLE_LINK3"/>
      <w:bookmarkStart w:id="19" w:name="OLE_LINK4"/>
      <w:r w:rsidRPr="004C2BE5">
        <w:rPr>
          <w:rFonts w:ascii="Book Antiqua" w:hAnsi="Book Antiqua" w:hint="eastAsia"/>
          <w:b/>
          <w:sz w:val="24"/>
          <w:szCs w:val="24"/>
          <w:lang w:val="de-DE" w:eastAsia="zh-CN"/>
        </w:rPr>
        <w:t xml:space="preserve">Dr. </w:t>
      </w:r>
      <w:r w:rsidR="003449E3" w:rsidRPr="004C2BE5">
        <w:rPr>
          <w:rFonts w:ascii="Book Antiqua" w:hAnsi="Book Antiqua"/>
          <w:b/>
          <w:sz w:val="24"/>
          <w:szCs w:val="24"/>
        </w:rPr>
        <w:t>Omar Abdel-</w:t>
      </w:r>
      <w:proofErr w:type="spellStart"/>
      <w:r w:rsidR="003449E3" w:rsidRPr="004C2BE5">
        <w:rPr>
          <w:rFonts w:ascii="Book Antiqua" w:hAnsi="Book Antiqua"/>
          <w:b/>
          <w:sz w:val="24"/>
          <w:szCs w:val="24"/>
        </w:rPr>
        <w:t>Rahman</w:t>
      </w:r>
      <w:proofErr w:type="spellEnd"/>
      <w:r w:rsidRPr="004C2BE5">
        <w:rPr>
          <w:rFonts w:ascii="Book Antiqua" w:hAnsi="Book Antiqua" w:hint="eastAsia"/>
          <w:b/>
          <w:sz w:val="24"/>
          <w:szCs w:val="24"/>
          <w:lang w:eastAsia="zh-CN"/>
        </w:rPr>
        <w:t>,</w:t>
      </w:r>
      <w:r w:rsidRPr="004C2BE5">
        <w:rPr>
          <w:rFonts w:ascii="Book Antiqua" w:hAnsi="Book Antiqua" w:hint="eastAsia"/>
          <w:sz w:val="24"/>
          <w:szCs w:val="24"/>
          <w:lang w:eastAsia="zh-CN"/>
        </w:rPr>
        <w:t xml:space="preserve"> </w:t>
      </w:r>
      <w:r w:rsidR="003449E3" w:rsidRPr="004C2BE5">
        <w:rPr>
          <w:rFonts w:ascii="Book Antiqua" w:hAnsi="Book Antiqua"/>
          <w:sz w:val="24"/>
          <w:szCs w:val="24"/>
        </w:rPr>
        <w:t xml:space="preserve">Clinical Oncology </w:t>
      </w:r>
      <w:r w:rsidR="003449E3" w:rsidRPr="004C2BE5">
        <w:rPr>
          <w:rFonts w:ascii="Book Antiqua" w:hAnsi="Book Antiqua"/>
          <w:caps/>
          <w:sz w:val="24"/>
          <w:szCs w:val="24"/>
        </w:rPr>
        <w:t>d</w:t>
      </w:r>
      <w:r w:rsidR="003449E3" w:rsidRPr="004C2BE5">
        <w:rPr>
          <w:rFonts w:ascii="Book Antiqua" w:hAnsi="Book Antiqua"/>
          <w:sz w:val="24"/>
          <w:szCs w:val="24"/>
        </w:rPr>
        <w:t xml:space="preserve">epartment, Faculty of </w:t>
      </w:r>
      <w:r w:rsidR="003449E3" w:rsidRPr="004C2BE5">
        <w:rPr>
          <w:rFonts w:ascii="Book Antiqua" w:hAnsi="Book Antiqua"/>
          <w:caps/>
          <w:sz w:val="24"/>
          <w:szCs w:val="24"/>
        </w:rPr>
        <w:t>m</w:t>
      </w:r>
      <w:r w:rsidR="003449E3" w:rsidRPr="004C2BE5">
        <w:rPr>
          <w:rFonts w:ascii="Book Antiqua" w:hAnsi="Book Antiqua"/>
          <w:sz w:val="24"/>
          <w:szCs w:val="24"/>
        </w:rPr>
        <w:t xml:space="preserve">edicine, </w:t>
      </w:r>
      <w:proofErr w:type="spellStart"/>
      <w:r w:rsidR="003449E3" w:rsidRPr="004C2BE5">
        <w:rPr>
          <w:rFonts w:ascii="Book Antiqua" w:hAnsi="Book Antiqua"/>
          <w:sz w:val="24"/>
          <w:szCs w:val="24"/>
        </w:rPr>
        <w:t>Ain</w:t>
      </w:r>
      <w:proofErr w:type="spellEnd"/>
      <w:r w:rsidR="003449E3" w:rsidRPr="004C2BE5">
        <w:rPr>
          <w:rFonts w:ascii="Book Antiqua" w:hAnsi="Book Antiqua"/>
          <w:sz w:val="24"/>
          <w:szCs w:val="24"/>
        </w:rPr>
        <w:t xml:space="preserve"> Shams University, Cairo</w:t>
      </w:r>
      <w:r w:rsidRPr="004C2BE5">
        <w:rPr>
          <w:rFonts w:ascii="Book Antiqua" w:hAnsi="Book Antiqua" w:hint="eastAsia"/>
          <w:sz w:val="24"/>
          <w:szCs w:val="24"/>
          <w:lang w:eastAsia="zh-CN"/>
        </w:rPr>
        <w:t xml:space="preserve"> </w:t>
      </w:r>
      <w:r w:rsidRPr="004C2BE5">
        <w:rPr>
          <w:rFonts w:ascii="Book Antiqua" w:hAnsi="Book Antiqua"/>
          <w:sz w:val="24"/>
          <w:szCs w:val="24"/>
        </w:rPr>
        <w:t>11511</w:t>
      </w:r>
      <w:r w:rsidR="003449E3" w:rsidRPr="004C2BE5">
        <w:rPr>
          <w:rFonts w:ascii="Book Antiqua" w:hAnsi="Book Antiqua"/>
          <w:sz w:val="24"/>
          <w:szCs w:val="24"/>
        </w:rPr>
        <w:t>, Egypt.</w:t>
      </w:r>
      <w:r w:rsidR="00926C75" w:rsidRPr="004C2BE5">
        <w:rPr>
          <w:rFonts w:ascii="Book Antiqua" w:hAnsi="Book Antiqua"/>
          <w:sz w:val="24"/>
          <w:szCs w:val="24"/>
        </w:rPr>
        <w:t xml:space="preserve"> </w:t>
      </w:r>
      <w:hyperlink r:id="rId9" w:history="1">
        <w:r w:rsidR="003449E3" w:rsidRPr="004C2BE5">
          <w:rPr>
            <w:rStyle w:val="Hyperlink"/>
            <w:rFonts w:ascii="Book Antiqua" w:hAnsi="Book Antiqua"/>
            <w:sz w:val="24"/>
            <w:szCs w:val="24"/>
          </w:rPr>
          <w:t>omar.abdelrhman@med.asu.edu.eg</w:t>
        </w:r>
      </w:hyperlink>
    </w:p>
    <w:p w:rsidR="003449E3" w:rsidRPr="004C2BE5" w:rsidRDefault="00180203" w:rsidP="004410B9">
      <w:pPr>
        <w:snapToGrid w:val="0"/>
        <w:spacing w:after="0" w:line="360" w:lineRule="auto"/>
        <w:jc w:val="both"/>
        <w:rPr>
          <w:rFonts w:ascii="Book Antiqua" w:hAnsi="Book Antiqua"/>
          <w:sz w:val="24"/>
          <w:szCs w:val="24"/>
        </w:rPr>
      </w:pPr>
      <w:r w:rsidRPr="004C2BE5">
        <w:rPr>
          <w:rFonts w:ascii="Book Antiqua" w:hAnsi="Book Antiqua" w:hint="eastAsia"/>
          <w:b/>
          <w:sz w:val="24"/>
          <w:szCs w:val="24"/>
          <w:lang w:val="pl-PL"/>
        </w:rPr>
        <w:t>Telephone:</w:t>
      </w:r>
      <w:r w:rsidRPr="004C2BE5">
        <w:rPr>
          <w:rFonts w:ascii="Book Antiqua" w:hAnsi="Book Antiqua" w:hint="eastAsia"/>
          <w:sz w:val="24"/>
          <w:szCs w:val="24"/>
          <w:lang w:eastAsia="zh-CN"/>
        </w:rPr>
        <w:t xml:space="preserve"> </w:t>
      </w:r>
      <w:r w:rsidR="003449E3" w:rsidRPr="004C2BE5">
        <w:rPr>
          <w:rFonts w:ascii="Book Antiqua" w:hAnsi="Book Antiqua"/>
          <w:sz w:val="24"/>
          <w:szCs w:val="24"/>
        </w:rPr>
        <w:t>+2</w:t>
      </w:r>
      <w:r w:rsidRPr="004C2BE5">
        <w:rPr>
          <w:rFonts w:ascii="Book Antiqua" w:hAnsi="Book Antiqua" w:hint="eastAsia"/>
          <w:sz w:val="24"/>
          <w:szCs w:val="24"/>
          <w:lang w:eastAsia="zh-CN"/>
        </w:rPr>
        <w:t>-</w:t>
      </w:r>
      <w:r w:rsidR="003449E3" w:rsidRPr="004C2BE5">
        <w:rPr>
          <w:rFonts w:ascii="Book Antiqua" w:hAnsi="Book Antiqua"/>
          <w:sz w:val="24"/>
          <w:szCs w:val="24"/>
        </w:rPr>
        <w:t>100</w:t>
      </w:r>
      <w:r w:rsidRPr="004C2BE5">
        <w:rPr>
          <w:rFonts w:ascii="Book Antiqua" w:hAnsi="Book Antiqua" w:hint="eastAsia"/>
          <w:sz w:val="24"/>
          <w:szCs w:val="24"/>
          <w:lang w:eastAsia="zh-CN"/>
        </w:rPr>
        <w:t>-</w:t>
      </w:r>
      <w:r w:rsidR="003449E3" w:rsidRPr="004C2BE5">
        <w:rPr>
          <w:rFonts w:ascii="Book Antiqua" w:hAnsi="Book Antiqua"/>
          <w:sz w:val="24"/>
          <w:szCs w:val="24"/>
        </w:rPr>
        <w:t>8541806</w:t>
      </w:r>
    </w:p>
    <w:p w:rsidR="00725B76" w:rsidRPr="004C2BE5" w:rsidRDefault="003449E3" w:rsidP="004410B9">
      <w:pPr>
        <w:snapToGrid w:val="0"/>
        <w:spacing w:after="0" w:line="360" w:lineRule="auto"/>
        <w:jc w:val="both"/>
        <w:rPr>
          <w:rFonts w:ascii="Book Antiqua" w:hAnsi="Book Antiqua"/>
          <w:sz w:val="24"/>
          <w:szCs w:val="24"/>
        </w:rPr>
      </w:pPr>
      <w:r w:rsidRPr="004C2BE5">
        <w:rPr>
          <w:rFonts w:ascii="Book Antiqua" w:hAnsi="Book Antiqua"/>
          <w:b/>
          <w:sz w:val="24"/>
          <w:szCs w:val="24"/>
        </w:rPr>
        <w:t xml:space="preserve">Fax: </w:t>
      </w:r>
      <w:r w:rsidRPr="004C2BE5">
        <w:rPr>
          <w:rFonts w:ascii="Book Antiqua" w:hAnsi="Book Antiqua"/>
          <w:sz w:val="24"/>
          <w:szCs w:val="24"/>
        </w:rPr>
        <w:t>+2</w:t>
      </w:r>
      <w:r w:rsidR="00180203" w:rsidRPr="004C2BE5">
        <w:rPr>
          <w:rFonts w:ascii="Book Antiqua" w:hAnsi="Book Antiqua" w:hint="eastAsia"/>
          <w:sz w:val="24"/>
          <w:szCs w:val="24"/>
          <w:lang w:eastAsia="zh-CN"/>
        </w:rPr>
        <w:t>-</w:t>
      </w:r>
      <w:r w:rsidRPr="004C2BE5">
        <w:rPr>
          <w:rFonts w:ascii="Book Antiqua" w:hAnsi="Book Antiqua"/>
          <w:sz w:val="24"/>
          <w:szCs w:val="24"/>
        </w:rPr>
        <w:t>6858397</w:t>
      </w:r>
    </w:p>
    <w:bookmarkEnd w:id="18"/>
    <w:bookmarkEnd w:id="19"/>
    <w:p w:rsidR="00180203" w:rsidRPr="004C2BE5" w:rsidRDefault="00180203" w:rsidP="004410B9">
      <w:pPr>
        <w:autoSpaceDE w:val="0"/>
        <w:autoSpaceDN w:val="0"/>
        <w:adjustRightInd w:val="0"/>
        <w:snapToGrid w:val="0"/>
        <w:spacing w:after="0" w:line="360" w:lineRule="auto"/>
        <w:jc w:val="both"/>
        <w:rPr>
          <w:rFonts w:ascii="Book Antiqua" w:hAnsi="Book Antiqua"/>
          <w:sz w:val="24"/>
          <w:szCs w:val="24"/>
          <w:lang w:eastAsia="zh-CN"/>
        </w:rPr>
      </w:pPr>
    </w:p>
    <w:p w:rsidR="00CA32E0" w:rsidRPr="004C2BE5" w:rsidRDefault="00CA32E0" w:rsidP="00CA32E0">
      <w:pPr>
        <w:snapToGrid w:val="0"/>
        <w:spacing w:after="0" w:line="360" w:lineRule="auto"/>
        <w:jc w:val="both"/>
        <w:rPr>
          <w:rFonts w:ascii="Book Antiqua" w:hAnsi="Book Antiqua"/>
          <w:b/>
          <w:bCs/>
          <w:sz w:val="24"/>
          <w:szCs w:val="24"/>
          <w:lang w:eastAsia="zh-CN"/>
        </w:rPr>
      </w:pPr>
      <w:bookmarkStart w:id="20" w:name="OLE_LINK952"/>
      <w:r w:rsidRPr="004C2BE5">
        <w:rPr>
          <w:rFonts w:ascii="Book Antiqua" w:hAnsi="Book Antiqua"/>
          <w:b/>
          <w:bCs/>
          <w:sz w:val="24"/>
          <w:szCs w:val="24"/>
        </w:rPr>
        <w:t>Received:</w:t>
      </w:r>
      <w:r w:rsidRPr="004C2BE5">
        <w:rPr>
          <w:rFonts w:ascii="Book Antiqua" w:hAnsi="Book Antiqua" w:hint="eastAsia"/>
          <w:b/>
          <w:bCs/>
          <w:sz w:val="24"/>
          <w:szCs w:val="24"/>
          <w:lang w:eastAsia="zh-CN"/>
        </w:rPr>
        <w:t xml:space="preserve"> </w:t>
      </w:r>
      <w:r w:rsidRPr="004C2BE5">
        <w:rPr>
          <w:rFonts w:ascii="Book Antiqua" w:hAnsi="Book Antiqua" w:hint="eastAsia"/>
        </w:rPr>
        <w:t>October 9, 2016</w:t>
      </w:r>
    </w:p>
    <w:p w:rsidR="00CA32E0" w:rsidRPr="004C2BE5" w:rsidRDefault="00CA32E0" w:rsidP="00CA32E0">
      <w:pPr>
        <w:snapToGrid w:val="0"/>
        <w:spacing w:after="0" w:line="360" w:lineRule="auto"/>
        <w:jc w:val="both"/>
        <w:rPr>
          <w:rFonts w:ascii="Book Antiqua" w:hAnsi="Book Antiqua"/>
          <w:b/>
          <w:bCs/>
          <w:sz w:val="24"/>
          <w:szCs w:val="24"/>
          <w:lang w:eastAsia="zh-CN"/>
        </w:rPr>
      </w:pPr>
      <w:r w:rsidRPr="004C2BE5">
        <w:rPr>
          <w:rFonts w:ascii="Book Antiqua" w:hAnsi="Book Antiqua"/>
          <w:b/>
          <w:bCs/>
          <w:sz w:val="24"/>
          <w:szCs w:val="24"/>
        </w:rPr>
        <w:t>Peer-review started:</w:t>
      </w:r>
      <w:r w:rsidRPr="004C2BE5">
        <w:rPr>
          <w:rFonts w:ascii="Book Antiqua" w:hAnsi="Book Antiqua" w:hint="eastAsia"/>
          <w:b/>
          <w:bCs/>
          <w:sz w:val="24"/>
          <w:szCs w:val="24"/>
          <w:lang w:eastAsia="zh-CN"/>
        </w:rPr>
        <w:t xml:space="preserve"> </w:t>
      </w:r>
      <w:r w:rsidRPr="004C2BE5">
        <w:rPr>
          <w:rFonts w:ascii="Book Antiqua" w:hAnsi="Book Antiqua" w:hint="eastAsia"/>
        </w:rPr>
        <w:t>October 11, 2016</w:t>
      </w:r>
    </w:p>
    <w:p w:rsidR="00CA32E0" w:rsidRPr="004C2BE5" w:rsidRDefault="00CA32E0" w:rsidP="00CA32E0">
      <w:pPr>
        <w:snapToGrid w:val="0"/>
        <w:spacing w:after="0" w:line="360" w:lineRule="auto"/>
        <w:jc w:val="both"/>
        <w:rPr>
          <w:rFonts w:ascii="Book Antiqua" w:hAnsi="Book Antiqua"/>
          <w:b/>
          <w:bCs/>
          <w:sz w:val="24"/>
          <w:szCs w:val="24"/>
          <w:lang w:eastAsia="zh-CN"/>
        </w:rPr>
      </w:pPr>
      <w:r w:rsidRPr="004C2BE5">
        <w:rPr>
          <w:rFonts w:ascii="Book Antiqua" w:hAnsi="Book Antiqua"/>
          <w:b/>
          <w:bCs/>
          <w:sz w:val="24"/>
          <w:szCs w:val="24"/>
        </w:rPr>
        <w:t>First decision:</w:t>
      </w:r>
      <w:r w:rsidRPr="004C2BE5">
        <w:rPr>
          <w:rFonts w:ascii="Book Antiqua" w:hAnsi="Book Antiqua" w:hint="eastAsia"/>
          <w:b/>
          <w:bCs/>
          <w:sz w:val="24"/>
          <w:szCs w:val="24"/>
          <w:lang w:eastAsia="zh-CN"/>
        </w:rPr>
        <w:t xml:space="preserve"> </w:t>
      </w:r>
      <w:r w:rsidRPr="004C2BE5">
        <w:rPr>
          <w:rFonts w:ascii="Book Antiqua" w:hAnsi="Book Antiqua" w:hint="eastAsia"/>
          <w:bCs/>
          <w:sz w:val="24"/>
          <w:szCs w:val="24"/>
          <w:lang w:eastAsia="zh-CN"/>
        </w:rPr>
        <w:t>December 19, 2016</w:t>
      </w:r>
    </w:p>
    <w:p w:rsidR="00CA32E0" w:rsidRPr="004C2BE5" w:rsidRDefault="00CA32E0" w:rsidP="00CA32E0">
      <w:pPr>
        <w:snapToGrid w:val="0"/>
        <w:spacing w:after="0" w:line="360" w:lineRule="auto"/>
        <w:jc w:val="both"/>
        <w:rPr>
          <w:rFonts w:ascii="Book Antiqua" w:hAnsi="Book Antiqua"/>
          <w:b/>
          <w:bCs/>
          <w:sz w:val="24"/>
          <w:szCs w:val="24"/>
          <w:lang w:eastAsia="zh-CN"/>
        </w:rPr>
      </w:pPr>
      <w:r w:rsidRPr="004C2BE5">
        <w:rPr>
          <w:rFonts w:ascii="Book Antiqua" w:hAnsi="Book Antiqua"/>
          <w:b/>
          <w:bCs/>
          <w:sz w:val="24"/>
          <w:szCs w:val="24"/>
        </w:rPr>
        <w:t>Revised:</w:t>
      </w:r>
      <w:r w:rsidRPr="004C2BE5">
        <w:rPr>
          <w:rFonts w:ascii="Book Antiqua" w:hAnsi="Book Antiqua" w:hint="eastAsia"/>
          <w:b/>
          <w:bCs/>
          <w:sz w:val="24"/>
          <w:szCs w:val="24"/>
          <w:lang w:eastAsia="zh-CN"/>
        </w:rPr>
        <w:t xml:space="preserve"> </w:t>
      </w:r>
      <w:r w:rsidRPr="004C2BE5">
        <w:rPr>
          <w:rFonts w:ascii="Book Antiqua" w:hAnsi="Book Antiqua" w:hint="eastAsia"/>
          <w:bCs/>
          <w:sz w:val="24"/>
          <w:szCs w:val="24"/>
          <w:lang w:eastAsia="zh-CN"/>
        </w:rPr>
        <w:t>December 20, 2016</w:t>
      </w:r>
    </w:p>
    <w:p w:rsidR="00CA32E0" w:rsidRPr="001C0D77" w:rsidRDefault="00CA32E0" w:rsidP="001C0D77">
      <w:pPr>
        <w:rPr>
          <w:rFonts w:ascii="Book Antiqua" w:hAnsi="Book Antiqua" w:hint="eastAsia"/>
          <w:iCs/>
          <w:sz w:val="24"/>
          <w:lang w:eastAsia="zh-CN"/>
        </w:rPr>
      </w:pPr>
      <w:r w:rsidRPr="004C2BE5">
        <w:rPr>
          <w:rFonts w:ascii="Book Antiqua" w:hAnsi="Book Antiqua"/>
          <w:b/>
          <w:bCs/>
          <w:sz w:val="24"/>
          <w:szCs w:val="24"/>
        </w:rPr>
        <w:t>Accepted:</w:t>
      </w:r>
      <w:bookmarkStart w:id="21" w:name="_GoBack"/>
      <w:r w:rsidR="00271104" w:rsidRPr="004C2BE5">
        <w:rPr>
          <w:rFonts w:ascii="Book Antiqua" w:hAnsi="Book Antiqua" w:hint="eastAsia"/>
          <w:b/>
          <w:bCs/>
          <w:sz w:val="24"/>
          <w:szCs w:val="24"/>
          <w:lang w:eastAsia="zh-CN"/>
        </w:rPr>
        <w:t xml:space="preserve"> </w:t>
      </w:r>
      <w:bookmarkEnd w:id="21"/>
      <w:r w:rsidR="001C0D77">
        <w:rPr>
          <w:rStyle w:val="Emphasis"/>
        </w:rPr>
        <w:t>February</w:t>
      </w:r>
      <w:r w:rsidR="001C0D77">
        <w:rPr>
          <w:rStyle w:val="Emphasis"/>
          <w:rFonts w:ascii="宋体" w:hAnsi="宋体" w:cs="宋体" w:hint="eastAsia"/>
        </w:rPr>
        <w:t xml:space="preserve"> 7</w:t>
      </w:r>
      <w:r w:rsidR="001C0D77">
        <w:rPr>
          <w:rStyle w:val="Emphasis"/>
          <w:rFonts w:cs="宋体"/>
        </w:rPr>
        <w:t>,</w:t>
      </w:r>
      <w:r w:rsidR="001C0D77">
        <w:rPr>
          <w:rStyle w:val="Emphasis"/>
        </w:rPr>
        <w:t xml:space="preserve"> 2017</w:t>
      </w:r>
    </w:p>
    <w:p w:rsidR="00CA32E0" w:rsidRPr="004C2BE5" w:rsidRDefault="00CA32E0" w:rsidP="00CA32E0">
      <w:pPr>
        <w:snapToGrid w:val="0"/>
        <w:spacing w:after="0" w:line="360" w:lineRule="auto"/>
        <w:jc w:val="both"/>
        <w:rPr>
          <w:rFonts w:ascii="Book Antiqua" w:hAnsi="Book Antiqua"/>
          <w:b/>
          <w:bCs/>
          <w:sz w:val="24"/>
          <w:szCs w:val="24"/>
        </w:rPr>
      </w:pPr>
      <w:r w:rsidRPr="004C2BE5">
        <w:rPr>
          <w:rFonts w:ascii="Book Antiqua" w:hAnsi="Book Antiqua"/>
          <w:b/>
          <w:bCs/>
          <w:sz w:val="24"/>
          <w:szCs w:val="24"/>
        </w:rPr>
        <w:t>Article in press:</w:t>
      </w:r>
    </w:p>
    <w:p w:rsidR="00CA32E0" w:rsidRPr="004C2BE5" w:rsidRDefault="00CA32E0" w:rsidP="00CA32E0">
      <w:pPr>
        <w:snapToGrid w:val="0"/>
        <w:spacing w:after="0" w:line="360" w:lineRule="auto"/>
        <w:jc w:val="both"/>
        <w:rPr>
          <w:rFonts w:ascii="Book Antiqua" w:hAnsi="Book Antiqua"/>
          <w:b/>
          <w:bCs/>
          <w:sz w:val="24"/>
          <w:szCs w:val="24"/>
          <w:lang w:val="pl-PL"/>
        </w:rPr>
      </w:pPr>
      <w:r w:rsidRPr="004C2BE5">
        <w:rPr>
          <w:rFonts w:ascii="Book Antiqua" w:hAnsi="Book Antiqua"/>
          <w:b/>
          <w:bCs/>
          <w:sz w:val="24"/>
          <w:szCs w:val="24"/>
          <w:lang w:val="pl-PL"/>
        </w:rPr>
        <w:t>Published online</w:t>
      </w:r>
      <w:r w:rsidRPr="004C2BE5">
        <w:rPr>
          <w:rFonts w:ascii="Book Antiqua" w:hAnsi="Book Antiqua" w:hint="eastAsia"/>
          <w:b/>
          <w:bCs/>
          <w:sz w:val="24"/>
          <w:szCs w:val="24"/>
          <w:lang w:val="pl-PL"/>
        </w:rPr>
        <w:t>:</w:t>
      </w:r>
    </w:p>
    <w:bookmarkEnd w:id="20"/>
    <w:p w:rsidR="00271104" w:rsidRPr="004C2BE5" w:rsidRDefault="00271104">
      <w:pPr>
        <w:rPr>
          <w:rFonts w:ascii="Book Antiqua" w:hAnsi="Book Antiqua"/>
          <w:b/>
          <w:bCs/>
          <w:sz w:val="24"/>
          <w:szCs w:val="24"/>
        </w:rPr>
      </w:pPr>
      <w:r w:rsidRPr="004C2BE5">
        <w:rPr>
          <w:rFonts w:ascii="Book Antiqua" w:hAnsi="Book Antiqua"/>
          <w:b/>
          <w:bCs/>
          <w:sz w:val="24"/>
          <w:szCs w:val="24"/>
        </w:rPr>
        <w:br w:type="page"/>
      </w:r>
    </w:p>
    <w:p w:rsidR="007324DD" w:rsidRPr="004C2BE5" w:rsidRDefault="00271104" w:rsidP="004410B9">
      <w:pPr>
        <w:snapToGrid w:val="0"/>
        <w:spacing w:after="0" w:line="360" w:lineRule="auto"/>
        <w:jc w:val="both"/>
        <w:rPr>
          <w:rFonts w:ascii="Book Antiqua" w:hAnsi="Book Antiqua"/>
          <w:b/>
          <w:bCs/>
          <w:iCs/>
          <w:sz w:val="24"/>
          <w:szCs w:val="24"/>
          <w:lang w:eastAsia="zh-CN"/>
        </w:rPr>
      </w:pPr>
      <w:r w:rsidRPr="004C2BE5">
        <w:rPr>
          <w:rFonts w:ascii="Book Antiqua" w:hAnsi="Book Antiqua"/>
          <w:b/>
          <w:bCs/>
          <w:iCs/>
          <w:sz w:val="24"/>
          <w:szCs w:val="24"/>
        </w:rPr>
        <w:lastRenderedPageBreak/>
        <w:t>Abstract</w:t>
      </w:r>
    </w:p>
    <w:p w:rsidR="00245781" w:rsidRPr="004C2BE5" w:rsidRDefault="00271104" w:rsidP="00271104">
      <w:pPr>
        <w:tabs>
          <w:tab w:val="left" w:pos="2070"/>
        </w:tabs>
        <w:snapToGrid w:val="0"/>
        <w:spacing w:after="0" w:line="360" w:lineRule="auto"/>
        <w:jc w:val="both"/>
        <w:rPr>
          <w:rFonts w:ascii="Book Antiqua" w:hAnsi="Book Antiqua"/>
          <w:b/>
          <w:i/>
          <w:sz w:val="24"/>
          <w:szCs w:val="24"/>
          <w:lang w:eastAsia="zh-CN"/>
        </w:rPr>
      </w:pPr>
      <w:r w:rsidRPr="004C2BE5">
        <w:rPr>
          <w:rFonts w:ascii="Book Antiqua" w:hAnsi="Book Antiqua" w:hint="eastAsia"/>
          <w:b/>
          <w:i/>
          <w:sz w:val="24"/>
          <w:szCs w:val="24"/>
          <w:lang w:eastAsia="zh-CN"/>
        </w:rPr>
        <w:t>AIM</w:t>
      </w:r>
    </w:p>
    <w:p w:rsidR="00F43757" w:rsidRPr="004C2BE5" w:rsidRDefault="003A6935" w:rsidP="004410B9">
      <w:pPr>
        <w:tabs>
          <w:tab w:val="left" w:pos="1500"/>
        </w:tabs>
        <w:snapToGrid w:val="0"/>
        <w:spacing w:after="0" w:line="360" w:lineRule="auto"/>
        <w:jc w:val="both"/>
        <w:rPr>
          <w:rFonts w:ascii="Book Antiqua" w:hAnsi="Book Antiqua"/>
          <w:sz w:val="24"/>
          <w:szCs w:val="24"/>
        </w:rPr>
      </w:pPr>
      <w:r w:rsidRPr="004C2BE5">
        <w:rPr>
          <w:rFonts w:ascii="Book Antiqua" w:hAnsi="Book Antiqua"/>
          <w:caps/>
          <w:sz w:val="24"/>
          <w:szCs w:val="24"/>
        </w:rPr>
        <w:t>t</w:t>
      </w:r>
      <w:r w:rsidRPr="004C2BE5">
        <w:rPr>
          <w:rFonts w:ascii="Book Antiqua" w:hAnsi="Book Antiqua"/>
          <w:sz w:val="24"/>
          <w:szCs w:val="24"/>
        </w:rPr>
        <w:t xml:space="preserve">o </w:t>
      </w:r>
      <w:r w:rsidR="00F43757" w:rsidRPr="004C2BE5">
        <w:rPr>
          <w:rFonts w:ascii="Book Antiqua" w:hAnsi="Book Antiqua"/>
          <w:sz w:val="24"/>
          <w:szCs w:val="24"/>
        </w:rPr>
        <w:t xml:space="preserve">evaluate this parameter in patients registered within the </w:t>
      </w:r>
      <w:r w:rsidR="00271104" w:rsidRPr="004C2BE5">
        <w:rPr>
          <w:rFonts w:ascii="Book Antiqua" w:hAnsi="Book Antiqua"/>
          <w:bCs/>
          <w:sz w:val="24"/>
          <w:szCs w:val="24"/>
        </w:rPr>
        <w:t>Surveillance</w:t>
      </w:r>
      <w:r w:rsidR="00803B9F" w:rsidRPr="004C2BE5">
        <w:rPr>
          <w:rFonts w:ascii="Book Antiqua" w:hAnsi="Book Antiqua" w:hint="eastAsia"/>
          <w:bCs/>
          <w:sz w:val="24"/>
          <w:szCs w:val="24"/>
          <w:lang w:eastAsia="zh-CN"/>
        </w:rPr>
        <w:t xml:space="preserve"> </w:t>
      </w:r>
      <w:r w:rsidR="00271104" w:rsidRPr="004C2BE5">
        <w:rPr>
          <w:rFonts w:ascii="Book Antiqua" w:hAnsi="Book Antiqua"/>
          <w:bCs/>
          <w:sz w:val="24"/>
          <w:szCs w:val="24"/>
        </w:rPr>
        <w:t>Epidemiology</w:t>
      </w:r>
      <w:r w:rsidR="00803B9F" w:rsidRPr="004C2BE5">
        <w:rPr>
          <w:rFonts w:ascii="Book Antiqua" w:hAnsi="Book Antiqua" w:hint="eastAsia"/>
          <w:bCs/>
          <w:sz w:val="24"/>
          <w:szCs w:val="24"/>
          <w:lang w:eastAsia="zh-CN"/>
        </w:rPr>
        <w:t xml:space="preserve"> </w:t>
      </w:r>
      <w:r w:rsidR="00271104" w:rsidRPr="004C2BE5">
        <w:rPr>
          <w:rFonts w:ascii="Book Antiqua" w:hAnsi="Book Antiqua"/>
          <w:bCs/>
          <w:sz w:val="24"/>
          <w:szCs w:val="24"/>
        </w:rPr>
        <w:t>and End Results</w:t>
      </w:r>
      <w:r w:rsidR="00271104" w:rsidRPr="004C2BE5">
        <w:rPr>
          <w:rFonts w:ascii="Book Antiqua" w:hAnsi="Book Antiqua" w:hint="eastAsia"/>
          <w:sz w:val="24"/>
          <w:szCs w:val="24"/>
          <w:lang w:eastAsia="zh-CN"/>
        </w:rPr>
        <w:t xml:space="preserve"> </w:t>
      </w:r>
      <w:r w:rsidR="00F43757" w:rsidRPr="004C2BE5">
        <w:rPr>
          <w:rFonts w:ascii="Book Antiqua" w:hAnsi="Book Antiqua"/>
          <w:sz w:val="24"/>
          <w:szCs w:val="24"/>
        </w:rPr>
        <w:t>(SEER) database.</w:t>
      </w:r>
    </w:p>
    <w:p w:rsidR="00271104" w:rsidRPr="004C2BE5" w:rsidRDefault="00271104" w:rsidP="004410B9">
      <w:pPr>
        <w:tabs>
          <w:tab w:val="left" w:pos="1500"/>
          <w:tab w:val="left" w:pos="1920"/>
        </w:tabs>
        <w:snapToGrid w:val="0"/>
        <w:spacing w:after="0" w:line="360" w:lineRule="auto"/>
        <w:jc w:val="both"/>
        <w:rPr>
          <w:rFonts w:ascii="Book Antiqua" w:hAnsi="Book Antiqua"/>
          <w:sz w:val="24"/>
          <w:szCs w:val="24"/>
          <w:lang w:eastAsia="zh-CN"/>
        </w:rPr>
      </w:pPr>
    </w:p>
    <w:p w:rsidR="007324DD" w:rsidRPr="004C2BE5" w:rsidRDefault="007324DD" w:rsidP="004410B9">
      <w:pPr>
        <w:tabs>
          <w:tab w:val="left" w:pos="1500"/>
          <w:tab w:val="left" w:pos="1920"/>
        </w:tabs>
        <w:snapToGrid w:val="0"/>
        <w:spacing w:after="0" w:line="360" w:lineRule="auto"/>
        <w:jc w:val="both"/>
        <w:rPr>
          <w:rFonts w:ascii="Book Antiqua" w:hAnsi="Book Antiqua"/>
          <w:b/>
          <w:i/>
          <w:caps/>
          <w:sz w:val="24"/>
          <w:szCs w:val="24"/>
          <w:lang w:eastAsia="zh-CN"/>
        </w:rPr>
      </w:pPr>
      <w:r w:rsidRPr="004C2BE5">
        <w:rPr>
          <w:rFonts w:ascii="Book Antiqua" w:hAnsi="Book Antiqua"/>
          <w:b/>
          <w:i/>
          <w:caps/>
          <w:sz w:val="24"/>
          <w:szCs w:val="24"/>
        </w:rPr>
        <w:t>Methods</w:t>
      </w:r>
    </w:p>
    <w:p w:rsidR="007324DD" w:rsidRPr="004C2BE5" w:rsidRDefault="00F43757" w:rsidP="004410B9">
      <w:pPr>
        <w:autoSpaceDE w:val="0"/>
        <w:autoSpaceDN w:val="0"/>
        <w:adjustRightInd w:val="0"/>
        <w:snapToGrid w:val="0"/>
        <w:spacing w:after="0" w:line="360" w:lineRule="auto"/>
        <w:jc w:val="both"/>
        <w:rPr>
          <w:rFonts w:ascii="Book Antiqua" w:hAnsi="Book Antiqua"/>
          <w:sz w:val="24"/>
          <w:szCs w:val="24"/>
        </w:rPr>
      </w:pPr>
      <w:r w:rsidRPr="004C2BE5">
        <w:rPr>
          <w:rFonts w:ascii="Book Antiqua" w:hAnsi="Book Antiqua"/>
          <w:sz w:val="24"/>
          <w:szCs w:val="24"/>
        </w:rPr>
        <w:t>SEER database (2010-2013) has been queried</w:t>
      </w:r>
      <w:r w:rsidR="00F22AC6" w:rsidRPr="004C2BE5">
        <w:rPr>
          <w:rFonts w:ascii="Book Antiqua" w:hAnsi="Book Antiqua"/>
          <w:sz w:val="24"/>
          <w:szCs w:val="24"/>
        </w:rPr>
        <w:t xml:space="preserve"> through SEER</w:t>
      </w:r>
      <w:r w:rsidR="00F96C37" w:rsidRPr="004C2BE5">
        <w:rPr>
          <w:rFonts w:ascii="Book Antiqua" w:hAnsi="Book Antiqua"/>
          <w:sz w:val="24"/>
          <w:szCs w:val="24"/>
        </w:rPr>
        <w:t>*</w:t>
      </w:r>
      <w:r w:rsidR="00F22AC6" w:rsidRPr="004C2BE5">
        <w:rPr>
          <w:rFonts w:ascii="Book Antiqua" w:hAnsi="Book Antiqua"/>
          <w:sz w:val="24"/>
          <w:szCs w:val="24"/>
        </w:rPr>
        <w:t>Stat program</w:t>
      </w:r>
      <w:r w:rsidRPr="004C2BE5">
        <w:rPr>
          <w:rFonts w:ascii="Book Antiqua" w:hAnsi="Book Antiqua"/>
          <w:sz w:val="24"/>
          <w:szCs w:val="24"/>
        </w:rPr>
        <w:t xml:space="preserve"> to determine the presentation,</w:t>
      </w:r>
      <w:r w:rsidR="007324DD" w:rsidRPr="004C2BE5">
        <w:rPr>
          <w:rFonts w:ascii="Book Antiqua" w:hAnsi="Book Antiqua"/>
          <w:sz w:val="24"/>
          <w:szCs w:val="24"/>
        </w:rPr>
        <w:t xml:space="preserve"> treatment outcomes</w:t>
      </w:r>
      <w:r w:rsidRPr="004C2BE5">
        <w:rPr>
          <w:rFonts w:ascii="Book Antiqua" w:hAnsi="Book Antiqua"/>
          <w:sz w:val="24"/>
          <w:szCs w:val="24"/>
        </w:rPr>
        <w:t xml:space="preserve"> and prognostic outcomes of metastatic pancreatic adenocarcinoma according to the site of metastasis.</w:t>
      </w:r>
      <w:r w:rsidR="008D528B">
        <w:rPr>
          <w:rFonts w:ascii="Book Antiqua" w:hAnsi="Book Antiqua"/>
          <w:i/>
          <w:iCs/>
          <w:sz w:val="24"/>
          <w:szCs w:val="24"/>
        </w:rPr>
        <w:t xml:space="preserve"> </w:t>
      </w:r>
      <w:r w:rsidR="00F96C37" w:rsidRPr="004C2BE5">
        <w:rPr>
          <w:rFonts w:ascii="Book Antiqua" w:hAnsi="Book Antiqua"/>
          <w:sz w:val="24"/>
          <w:szCs w:val="24"/>
        </w:rPr>
        <w:t>In this study, metastatic pancreatic adenocarcinoma patients were classified according to the site of metastases (liver, lung, bone, brain and distant lymph nodes). We utilized chi-square test to compare the clinicopathological characteristics among different sites of metastases. We used Kaplan-Meier analysis and log-rank tes</w:t>
      </w:r>
      <w:r w:rsidR="00271104" w:rsidRPr="004C2BE5">
        <w:rPr>
          <w:rFonts w:ascii="Book Antiqua" w:hAnsi="Book Antiqua"/>
          <w:sz w:val="24"/>
          <w:szCs w:val="24"/>
        </w:rPr>
        <w:t xml:space="preserve">ting for survival comparisons. </w:t>
      </w:r>
      <w:r w:rsidR="00F96C37" w:rsidRPr="004C2BE5">
        <w:rPr>
          <w:rFonts w:ascii="Book Antiqua" w:hAnsi="Book Antiqua"/>
          <w:sz w:val="24"/>
          <w:szCs w:val="24"/>
        </w:rPr>
        <w:t>We employed Cox proportional model to perform multivariate analyses of the patient population; and accordingly hazar</w:t>
      </w:r>
      <w:r w:rsidR="00271104" w:rsidRPr="004C2BE5">
        <w:rPr>
          <w:rFonts w:ascii="Book Antiqua" w:hAnsi="Book Antiqua"/>
          <w:sz w:val="24"/>
          <w:szCs w:val="24"/>
        </w:rPr>
        <w:t>d ratios with corresponding 95%</w:t>
      </w:r>
      <w:r w:rsidR="00F96C37" w:rsidRPr="004C2BE5">
        <w:rPr>
          <w:rFonts w:ascii="Book Antiqua" w:hAnsi="Book Antiqua"/>
          <w:sz w:val="24"/>
          <w:szCs w:val="24"/>
        </w:rPr>
        <w:t>CI were generated.</w:t>
      </w:r>
      <w:r w:rsidR="008D528B">
        <w:rPr>
          <w:rFonts w:ascii="Book Antiqua" w:hAnsi="Book Antiqua"/>
          <w:sz w:val="24"/>
          <w:szCs w:val="24"/>
        </w:rPr>
        <w:t xml:space="preserve"> </w:t>
      </w:r>
      <w:r w:rsidR="00F96C37" w:rsidRPr="004C2BE5">
        <w:rPr>
          <w:rFonts w:ascii="Book Antiqua" w:hAnsi="Book Antiqua"/>
          <w:sz w:val="24"/>
          <w:szCs w:val="24"/>
        </w:rPr>
        <w:t xml:space="preserve">Statistical significance was considered if a two-tailed </w:t>
      </w:r>
      <w:r w:rsidR="00F96C37" w:rsidRPr="004C2BE5">
        <w:rPr>
          <w:rFonts w:ascii="Book Antiqua" w:hAnsi="Book Antiqua"/>
          <w:i/>
          <w:caps/>
          <w:sz w:val="24"/>
          <w:szCs w:val="24"/>
        </w:rPr>
        <w:t xml:space="preserve">p </w:t>
      </w:r>
      <w:r w:rsidR="00F96C37" w:rsidRPr="004C2BE5">
        <w:rPr>
          <w:rFonts w:ascii="Book Antiqua" w:hAnsi="Book Antiqua"/>
          <w:sz w:val="24"/>
          <w:szCs w:val="24"/>
        </w:rPr>
        <w:t xml:space="preserve">value &lt; 0.05 was achieved. </w:t>
      </w:r>
    </w:p>
    <w:p w:rsidR="00271104" w:rsidRPr="004C2BE5" w:rsidRDefault="00271104" w:rsidP="004410B9">
      <w:pPr>
        <w:tabs>
          <w:tab w:val="left" w:pos="3810"/>
        </w:tabs>
        <w:snapToGrid w:val="0"/>
        <w:spacing w:after="0" w:line="360" w:lineRule="auto"/>
        <w:jc w:val="both"/>
        <w:rPr>
          <w:rFonts w:ascii="Book Antiqua" w:hAnsi="Book Antiqua"/>
          <w:sz w:val="24"/>
          <w:szCs w:val="24"/>
          <w:lang w:eastAsia="zh-CN"/>
        </w:rPr>
      </w:pPr>
    </w:p>
    <w:p w:rsidR="000818DE" w:rsidRPr="004C2BE5" w:rsidRDefault="00271104" w:rsidP="004410B9">
      <w:pPr>
        <w:tabs>
          <w:tab w:val="left" w:pos="3810"/>
        </w:tabs>
        <w:snapToGrid w:val="0"/>
        <w:spacing w:after="0" w:line="360" w:lineRule="auto"/>
        <w:jc w:val="both"/>
        <w:rPr>
          <w:rFonts w:ascii="Book Antiqua" w:hAnsi="Book Antiqua"/>
          <w:b/>
          <w:i/>
          <w:caps/>
          <w:sz w:val="24"/>
          <w:szCs w:val="24"/>
          <w:lang w:eastAsia="zh-CN"/>
        </w:rPr>
      </w:pPr>
      <w:r w:rsidRPr="004C2BE5">
        <w:rPr>
          <w:rFonts w:ascii="Book Antiqua" w:hAnsi="Book Antiqua"/>
          <w:b/>
          <w:i/>
          <w:caps/>
          <w:sz w:val="24"/>
          <w:szCs w:val="24"/>
        </w:rPr>
        <w:t>Results</w:t>
      </w:r>
    </w:p>
    <w:p w:rsidR="007324DD" w:rsidRPr="004C2BE5" w:rsidRDefault="000818DE" w:rsidP="004410B9">
      <w:pPr>
        <w:tabs>
          <w:tab w:val="left" w:pos="3810"/>
        </w:tabs>
        <w:snapToGrid w:val="0"/>
        <w:spacing w:after="0" w:line="360" w:lineRule="auto"/>
        <w:jc w:val="both"/>
        <w:rPr>
          <w:rFonts w:ascii="Book Antiqua" w:hAnsi="Book Antiqua"/>
          <w:sz w:val="24"/>
          <w:szCs w:val="24"/>
          <w:lang w:eastAsia="zh-CN"/>
        </w:rPr>
      </w:pPr>
      <w:r w:rsidRPr="004C2BE5">
        <w:rPr>
          <w:rFonts w:ascii="Book Antiqua" w:hAnsi="Book Antiqua"/>
          <w:sz w:val="24"/>
          <w:szCs w:val="24"/>
        </w:rPr>
        <w:t>A total of 13233 patients with stage IV pancreatic cancer and known sites of distant metastases were identified in the period from 2010-2013 and they were</w:t>
      </w:r>
      <w:r w:rsidR="00E36EEF" w:rsidRPr="004C2BE5">
        <w:rPr>
          <w:rFonts w:ascii="Book Antiqua" w:hAnsi="Book Antiqua"/>
          <w:sz w:val="24"/>
          <w:szCs w:val="24"/>
        </w:rPr>
        <w:t xml:space="preserve"> included into the current analysis</w:t>
      </w:r>
      <w:r w:rsidRPr="004C2BE5">
        <w:rPr>
          <w:rFonts w:ascii="Book Antiqua" w:hAnsi="Book Antiqua"/>
          <w:sz w:val="24"/>
          <w:szCs w:val="24"/>
        </w:rPr>
        <w:t>.</w:t>
      </w:r>
      <w:r w:rsidRPr="004C2BE5">
        <w:rPr>
          <w:rFonts w:ascii="Book Antiqua" w:hAnsi="Book Antiqua"/>
          <w:i/>
          <w:iCs/>
          <w:sz w:val="24"/>
          <w:szCs w:val="24"/>
        </w:rPr>
        <w:t xml:space="preserve"> </w:t>
      </w:r>
      <w:r w:rsidRPr="004C2BE5">
        <w:rPr>
          <w:rFonts w:ascii="Book Antiqua" w:hAnsi="Book Antiqua"/>
          <w:sz w:val="24"/>
          <w:szCs w:val="24"/>
        </w:rPr>
        <w:t>Patients with i</w:t>
      </w:r>
      <w:r w:rsidR="00B34600" w:rsidRPr="004C2BE5">
        <w:rPr>
          <w:rFonts w:ascii="Book Antiqua" w:hAnsi="Book Antiqua"/>
          <w:sz w:val="24"/>
          <w:szCs w:val="24"/>
        </w:rPr>
        <w:t>solated distant nodal</w:t>
      </w:r>
      <w:r w:rsidRPr="004C2BE5">
        <w:rPr>
          <w:rFonts w:ascii="Book Antiqua" w:hAnsi="Book Antiqua"/>
          <w:sz w:val="24"/>
          <w:szCs w:val="24"/>
        </w:rPr>
        <w:t xml:space="preserve"> involvement or lung metastases have better overall and pancreatic cancer-specific survival compared to pati</w:t>
      </w:r>
      <w:r w:rsidR="00FB2E5F" w:rsidRPr="004C2BE5">
        <w:rPr>
          <w:rFonts w:ascii="Book Antiqua" w:hAnsi="Book Antiqua"/>
          <w:sz w:val="24"/>
          <w:szCs w:val="24"/>
        </w:rPr>
        <w:t>ents with isolated liver</w:t>
      </w:r>
      <w:r w:rsidRPr="004C2BE5">
        <w:rPr>
          <w:rFonts w:ascii="Book Antiqua" w:hAnsi="Book Antiqua"/>
          <w:sz w:val="24"/>
          <w:szCs w:val="24"/>
        </w:rPr>
        <w:t xml:space="preserve"> metastases</w:t>
      </w:r>
      <w:r w:rsidR="00B34600" w:rsidRPr="004C2BE5">
        <w:rPr>
          <w:rFonts w:ascii="Book Antiqua" w:hAnsi="Book Antiqua"/>
          <w:sz w:val="24"/>
          <w:szCs w:val="24"/>
        </w:rPr>
        <w:t xml:space="preserve"> (for overall survival: lung </w:t>
      </w:r>
      <w:proofErr w:type="spellStart"/>
      <w:r w:rsidR="00B34600" w:rsidRPr="004C2BE5">
        <w:rPr>
          <w:rFonts w:ascii="Book Antiqua" w:hAnsi="Book Antiqua"/>
          <w:i/>
          <w:sz w:val="24"/>
          <w:szCs w:val="24"/>
        </w:rPr>
        <w:t>vs</w:t>
      </w:r>
      <w:proofErr w:type="spellEnd"/>
      <w:r w:rsidR="00271104" w:rsidRPr="004C2BE5">
        <w:rPr>
          <w:rFonts w:ascii="Book Antiqua" w:hAnsi="Book Antiqua" w:hint="eastAsia"/>
          <w:sz w:val="24"/>
          <w:szCs w:val="24"/>
          <w:lang w:eastAsia="zh-CN"/>
        </w:rPr>
        <w:t xml:space="preserve"> </w:t>
      </w:r>
      <w:r w:rsidR="00B34600" w:rsidRPr="004C2BE5">
        <w:rPr>
          <w:rFonts w:ascii="Book Antiqua" w:hAnsi="Book Antiqua"/>
          <w:sz w:val="24"/>
          <w:szCs w:val="24"/>
        </w:rPr>
        <w:t xml:space="preserve">liver metastases: </w:t>
      </w:r>
      <w:r w:rsidR="00271104" w:rsidRPr="004C2BE5">
        <w:rPr>
          <w:rFonts w:ascii="Book Antiqua" w:hAnsi="Book Antiqua"/>
          <w:i/>
          <w:sz w:val="24"/>
          <w:szCs w:val="24"/>
        </w:rPr>
        <w:t>P</w:t>
      </w:r>
      <w:r w:rsidR="00271104" w:rsidRPr="004C2BE5">
        <w:rPr>
          <w:rFonts w:ascii="Book Antiqua" w:hAnsi="Book Antiqua"/>
          <w:sz w:val="24"/>
          <w:szCs w:val="24"/>
        </w:rPr>
        <w:t xml:space="preserve"> </w:t>
      </w:r>
      <w:r w:rsidR="00B34600" w:rsidRPr="004C2BE5">
        <w:rPr>
          <w:rFonts w:ascii="Book Antiqua" w:hAnsi="Book Antiqua"/>
          <w:sz w:val="24"/>
          <w:szCs w:val="24"/>
        </w:rPr>
        <w:t>&lt;</w:t>
      </w:r>
      <w:r w:rsidR="00271104" w:rsidRPr="004C2BE5">
        <w:rPr>
          <w:rFonts w:ascii="Book Antiqua" w:hAnsi="Book Antiqua" w:hint="eastAsia"/>
          <w:sz w:val="24"/>
          <w:szCs w:val="24"/>
          <w:lang w:eastAsia="zh-CN"/>
        </w:rPr>
        <w:t xml:space="preserve"> </w:t>
      </w:r>
      <w:r w:rsidR="00B34600" w:rsidRPr="004C2BE5">
        <w:rPr>
          <w:rFonts w:ascii="Book Antiqua" w:hAnsi="Book Antiqua"/>
          <w:sz w:val="24"/>
          <w:szCs w:val="24"/>
        </w:rPr>
        <w:t>0.0001; distant nodal</w:t>
      </w:r>
      <w:r w:rsidR="00FB2E5F" w:rsidRPr="004C2BE5">
        <w:rPr>
          <w:rFonts w:ascii="Book Antiqua" w:hAnsi="Book Antiqua"/>
          <w:sz w:val="24"/>
          <w:szCs w:val="24"/>
        </w:rPr>
        <w:t xml:space="preserve"> </w:t>
      </w:r>
      <w:proofErr w:type="spellStart"/>
      <w:r w:rsidR="00FB2E5F" w:rsidRPr="004C2BE5">
        <w:rPr>
          <w:rFonts w:ascii="Book Antiqua" w:hAnsi="Book Antiqua"/>
          <w:i/>
          <w:sz w:val="24"/>
          <w:szCs w:val="24"/>
        </w:rPr>
        <w:t>vs</w:t>
      </w:r>
      <w:proofErr w:type="spellEnd"/>
      <w:r w:rsidR="00271104" w:rsidRPr="004C2BE5">
        <w:rPr>
          <w:rFonts w:ascii="Book Antiqua" w:hAnsi="Book Antiqua" w:hint="eastAsia"/>
          <w:sz w:val="24"/>
          <w:szCs w:val="24"/>
          <w:lang w:eastAsia="zh-CN"/>
        </w:rPr>
        <w:t xml:space="preserve"> </w:t>
      </w:r>
      <w:r w:rsidR="00FB2E5F" w:rsidRPr="004C2BE5">
        <w:rPr>
          <w:rFonts w:ascii="Book Antiqua" w:hAnsi="Book Antiqua"/>
          <w:sz w:val="24"/>
          <w:szCs w:val="24"/>
        </w:rPr>
        <w:t xml:space="preserve">liver metastases: </w:t>
      </w:r>
      <w:r w:rsidR="00FB2E5F" w:rsidRPr="004C2BE5">
        <w:rPr>
          <w:rFonts w:ascii="Book Antiqua" w:hAnsi="Book Antiqua"/>
          <w:i/>
          <w:sz w:val="24"/>
          <w:szCs w:val="24"/>
        </w:rPr>
        <w:t>P</w:t>
      </w:r>
      <w:r w:rsidR="00271104" w:rsidRPr="004C2BE5">
        <w:rPr>
          <w:rFonts w:ascii="Book Antiqua" w:hAnsi="Book Antiqua" w:hint="eastAsia"/>
          <w:sz w:val="24"/>
          <w:szCs w:val="24"/>
          <w:lang w:eastAsia="zh-CN"/>
        </w:rPr>
        <w:t xml:space="preserve"> </w:t>
      </w:r>
      <w:r w:rsidR="00FB2E5F" w:rsidRPr="004C2BE5">
        <w:rPr>
          <w:rFonts w:ascii="Book Antiqua" w:hAnsi="Book Antiqua"/>
          <w:sz w:val="24"/>
          <w:szCs w:val="24"/>
        </w:rPr>
        <w:t>&lt;</w:t>
      </w:r>
      <w:r w:rsidR="00271104" w:rsidRPr="004C2BE5">
        <w:rPr>
          <w:rFonts w:ascii="Book Antiqua" w:hAnsi="Book Antiqua" w:hint="eastAsia"/>
          <w:sz w:val="24"/>
          <w:szCs w:val="24"/>
          <w:lang w:eastAsia="zh-CN"/>
        </w:rPr>
        <w:t xml:space="preserve"> </w:t>
      </w:r>
      <w:r w:rsidR="00FB2E5F" w:rsidRPr="004C2BE5">
        <w:rPr>
          <w:rFonts w:ascii="Book Antiqua" w:hAnsi="Book Antiqua"/>
          <w:sz w:val="24"/>
          <w:szCs w:val="24"/>
        </w:rPr>
        <w:t>0.0001</w:t>
      </w:r>
      <w:r w:rsidR="00B34600" w:rsidRPr="004C2BE5">
        <w:rPr>
          <w:rFonts w:ascii="Book Antiqua" w:hAnsi="Book Antiqua"/>
          <w:sz w:val="24"/>
          <w:szCs w:val="24"/>
        </w:rPr>
        <w:t xml:space="preserve">) (for pancreatic cancer-specific survival: lung </w:t>
      </w:r>
      <w:proofErr w:type="spellStart"/>
      <w:r w:rsidR="00B34600" w:rsidRPr="004C2BE5">
        <w:rPr>
          <w:rFonts w:ascii="Book Antiqua" w:hAnsi="Book Antiqua"/>
          <w:i/>
          <w:sz w:val="24"/>
          <w:szCs w:val="24"/>
        </w:rPr>
        <w:t>vs</w:t>
      </w:r>
      <w:proofErr w:type="spellEnd"/>
      <w:r w:rsidR="00271104" w:rsidRPr="004C2BE5">
        <w:rPr>
          <w:rFonts w:ascii="Book Antiqua" w:hAnsi="Book Antiqua" w:hint="eastAsia"/>
          <w:sz w:val="24"/>
          <w:szCs w:val="24"/>
          <w:lang w:eastAsia="zh-CN"/>
        </w:rPr>
        <w:t xml:space="preserve"> </w:t>
      </w:r>
      <w:r w:rsidR="00B34600" w:rsidRPr="004C2BE5">
        <w:rPr>
          <w:rFonts w:ascii="Book Antiqua" w:hAnsi="Book Antiqua"/>
          <w:sz w:val="24"/>
          <w:szCs w:val="24"/>
        </w:rPr>
        <w:t xml:space="preserve">liver metastases: </w:t>
      </w:r>
      <w:r w:rsidR="00271104" w:rsidRPr="004C2BE5">
        <w:rPr>
          <w:rFonts w:ascii="Book Antiqua" w:hAnsi="Book Antiqua"/>
          <w:i/>
          <w:sz w:val="24"/>
          <w:szCs w:val="24"/>
        </w:rPr>
        <w:t>P</w:t>
      </w:r>
      <w:r w:rsidR="00271104" w:rsidRPr="004C2BE5">
        <w:rPr>
          <w:rFonts w:ascii="Book Antiqua" w:hAnsi="Book Antiqua" w:hint="eastAsia"/>
          <w:sz w:val="24"/>
          <w:szCs w:val="24"/>
          <w:lang w:eastAsia="zh-CN"/>
        </w:rPr>
        <w:t xml:space="preserve"> </w:t>
      </w:r>
      <w:r w:rsidR="00B34600" w:rsidRPr="004C2BE5">
        <w:rPr>
          <w:rFonts w:ascii="Book Antiqua" w:hAnsi="Book Antiqua"/>
          <w:sz w:val="24"/>
          <w:szCs w:val="24"/>
        </w:rPr>
        <w:t>&lt;</w:t>
      </w:r>
      <w:r w:rsidR="00271104" w:rsidRPr="004C2BE5">
        <w:rPr>
          <w:rFonts w:ascii="Book Antiqua" w:hAnsi="Book Antiqua" w:hint="eastAsia"/>
          <w:sz w:val="24"/>
          <w:szCs w:val="24"/>
          <w:lang w:eastAsia="zh-CN"/>
        </w:rPr>
        <w:t xml:space="preserve"> </w:t>
      </w:r>
      <w:r w:rsidR="00B34600" w:rsidRPr="004C2BE5">
        <w:rPr>
          <w:rFonts w:ascii="Book Antiqua" w:hAnsi="Book Antiqua"/>
          <w:sz w:val="24"/>
          <w:szCs w:val="24"/>
        </w:rPr>
        <w:t>0.0001; distant nodal</w:t>
      </w:r>
      <w:r w:rsidR="00FB2E5F" w:rsidRPr="004C2BE5">
        <w:rPr>
          <w:rFonts w:ascii="Book Antiqua" w:hAnsi="Book Antiqua"/>
          <w:sz w:val="24"/>
          <w:szCs w:val="24"/>
        </w:rPr>
        <w:t xml:space="preserve"> </w:t>
      </w:r>
      <w:proofErr w:type="spellStart"/>
      <w:r w:rsidR="00FB2E5F" w:rsidRPr="004C2BE5">
        <w:rPr>
          <w:rFonts w:ascii="Book Antiqua" w:hAnsi="Book Antiqua"/>
          <w:i/>
          <w:sz w:val="24"/>
          <w:szCs w:val="24"/>
        </w:rPr>
        <w:t>vs</w:t>
      </w:r>
      <w:proofErr w:type="spellEnd"/>
      <w:r w:rsidR="00271104" w:rsidRPr="004C2BE5">
        <w:rPr>
          <w:rFonts w:ascii="Book Antiqua" w:hAnsi="Book Antiqua" w:hint="eastAsia"/>
          <w:sz w:val="24"/>
          <w:szCs w:val="24"/>
          <w:lang w:eastAsia="zh-CN"/>
        </w:rPr>
        <w:t xml:space="preserve"> </w:t>
      </w:r>
      <w:r w:rsidR="00FB2E5F" w:rsidRPr="004C2BE5">
        <w:rPr>
          <w:rFonts w:ascii="Book Antiqua" w:hAnsi="Book Antiqua"/>
          <w:sz w:val="24"/>
          <w:szCs w:val="24"/>
        </w:rPr>
        <w:t xml:space="preserve">liver metastases: </w:t>
      </w:r>
      <w:r w:rsidR="00271104" w:rsidRPr="004C2BE5">
        <w:rPr>
          <w:rFonts w:ascii="Book Antiqua" w:hAnsi="Book Antiqua"/>
          <w:i/>
          <w:sz w:val="24"/>
          <w:szCs w:val="24"/>
        </w:rPr>
        <w:t>P</w:t>
      </w:r>
      <w:r w:rsidR="00271104" w:rsidRPr="004C2BE5">
        <w:rPr>
          <w:rFonts w:ascii="Book Antiqua" w:hAnsi="Book Antiqua" w:hint="eastAsia"/>
          <w:sz w:val="24"/>
          <w:szCs w:val="24"/>
          <w:lang w:eastAsia="zh-CN"/>
        </w:rPr>
        <w:t xml:space="preserve"> </w:t>
      </w:r>
      <w:r w:rsidR="00FB2E5F" w:rsidRPr="004C2BE5">
        <w:rPr>
          <w:rFonts w:ascii="Book Antiqua" w:hAnsi="Book Antiqua"/>
          <w:sz w:val="24"/>
          <w:szCs w:val="24"/>
        </w:rPr>
        <w:t>&lt;</w:t>
      </w:r>
      <w:r w:rsidR="00271104" w:rsidRPr="004C2BE5">
        <w:rPr>
          <w:rFonts w:ascii="Book Antiqua" w:hAnsi="Book Antiqua" w:hint="eastAsia"/>
          <w:sz w:val="24"/>
          <w:szCs w:val="24"/>
          <w:lang w:eastAsia="zh-CN"/>
        </w:rPr>
        <w:t xml:space="preserve"> </w:t>
      </w:r>
      <w:r w:rsidR="00FB2E5F" w:rsidRPr="004C2BE5">
        <w:rPr>
          <w:rFonts w:ascii="Book Antiqua" w:hAnsi="Book Antiqua"/>
          <w:sz w:val="24"/>
          <w:szCs w:val="24"/>
        </w:rPr>
        <w:t>0.0001</w:t>
      </w:r>
      <w:r w:rsidR="00B34600" w:rsidRPr="004C2BE5">
        <w:rPr>
          <w:rFonts w:ascii="Book Antiqua" w:hAnsi="Book Antiqua"/>
          <w:sz w:val="24"/>
          <w:szCs w:val="24"/>
        </w:rPr>
        <w:t>)</w:t>
      </w:r>
      <w:r w:rsidRPr="004C2BE5">
        <w:rPr>
          <w:rFonts w:ascii="Book Antiqua" w:hAnsi="Book Antiqua"/>
          <w:sz w:val="24"/>
          <w:szCs w:val="24"/>
        </w:rPr>
        <w:t>. Multivariate analysis revealed that age &lt; 65 years, white race, being married, female gender; surgery to the primary tumor and surgery to the metastatic disease were associated with better overall survival and pancreatic cancer-specific survival</w:t>
      </w:r>
      <w:r w:rsidR="00271104" w:rsidRPr="004C2BE5">
        <w:rPr>
          <w:rFonts w:ascii="Book Antiqua" w:hAnsi="Book Antiqua" w:hint="eastAsia"/>
          <w:sz w:val="24"/>
          <w:szCs w:val="24"/>
          <w:lang w:eastAsia="zh-CN"/>
        </w:rPr>
        <w:t>.</w:t>
      </w:r>
    </w:p>
    <w:p w:rsidR="00271104" w:rsidRPr="004C2BE5" w:rsidRDefault="00271104" w:rsidP="004410B9">
      <w:pPr>
        <w:tabs>
          <w:tab w:val="center" w:pos="4680"/>
          <w:tab w:val="left" w:pos="5130"/>
        </w:tabs>
        <w:snapToGrid w:val="0"/>
        <w:spacing w:after="0" w:line="360" w:lineRule="auto"/>
        <w:jc w:val="both"/>
        <w:rPr>
          <w:rFonts w:ascii="Book Antiqua" w:hAnsi="Book Antiqua"/>
          <w:sz w:val="24"/>
          <w:szCs w:val="24"/>
          <w:lang w:eastAsia="zh-CN"/>
        </w:rPr>
      </w:pPr>
    </w:p>
    <w:p w:rsidR="007324DD" w:rsidRPr="004C2BE5" w:rsidRDefault="00271104" w:rsidP="004410B9">
      <w:pPr>
        <w:tabs>
          <w:tab w:val="center" w:pos="4680"/>
          <w:tab w:val="left" w:pos="5130"/>
        </w:tabs>
        <w:snapToGrid w:val="0"/>
        <w:spacing w:after="0" w:line="360" w:lineRule="auto"/>
        <w:jc w:val="both"/>
        <w:rPr>
          <w:rFonts w:ascii="Book Antiqua" w:hAnsi="Book Antiqua"/>
          <w:b/>
          <w:i/>
          <w:caps/>
          <w:sz w:val="24"/>
          <w:szCs w:val="24"/>
          <w:lang w:eastAsia="zh-CN"/>
        </w:rPr>
      </w:pPr>
      <w:r w:rsidRPr="004C2BE5">
        <w:rPr>
          <w:rFonts w:ascii="Book Antiqua" w:hAnsi="Book Antiqua"/>
          <w:b/>
          <w:i/>
          <w:caps/>
          <w:sz w:val="24"/>
          <w:szCs w:val="24"/>
        </w:rPr>
        <w:t>Conclusion</w:t>
      </w:r>
    </w:p>
    <w:p w:rsidR="00C12F33" w:rsidRPr="004C2BE5" w:rsidRDefault="00C12F33" w:rsidP="004410B9">
      <w:pPr>
        <w:autoSpaceDE w:val="0"/>
        <w:autoSpaceDN w:val="0"/>
        <w:adjustRightInd w:val="0"/>
        <w:snapToGrid w:val="0"/>
        <w:spacing w:after="0" w:line="360" w:lineRule="auto"/>
        <w:jc w:val="both"/>
        <w:rPr>
          <w:rFonts w:ascii="Book Antiqua" w:hAnsi="Book Antiqua"/>
          <w:sz w:val="24"/>
          <w:szCs w:val="24"/>
          <w:lang w:eastAsia="zh-CN"/>
        </w:rPr>
      </w:pPr>
      <w:r w:rsidRPr="004C2BE5">
        <w:rPr>
          <w:rFonts w:ascii="Book Antiqua" w:hAnsi="Book Antiqua"/>
          <w:sz w:val="24"/>
          <w:szCs w:val="24"/>
        </w:rPr>
        <w:lastRenderedPageBreak/>
        <w:t xml:space="preserve">Pancreatic adenocarcinoma patients with isolated </w:t>
      </w:r>
      <w:r w:rsidR="00FB2E5F" w:rsidRPr="004C2BE5">
        <w:rPr>
          <w:rFonts w:ascii="Book Antiqua" w:hAnsi="Book Antiqua"/>
          <w:sz w:val="24"/>
          <w:szCs w:val="24"/>
        </w:rPr>
        <w:t>liver</w:t>
      </w:r>
      <w:r w:rsidRPr="004C2BE5">
        <w:rPr>
          <w:rFonts w:ascii="Book Antiqua" w:hAnsi="Book Antiqua"/>
          <w:sz w:val="24"/>
          <w:szCs w:val="24"/>
        </w:rPr>
        <w:t xml:space="preserve"> metastases have worse outcomes compared to patients with isolated lung or distant nodal metastases. Further research is needed to identify the highly selected subset of patients who may benefit from local treatment of the primary tu</w:t>
      </w:r>
      <w:r w:rsidR="00CC6FBA" w:rsidRPr="004C2BE5">
        <w:rPr>
          <w:rFonts w:ascii="Book Antiqua" w:hAnsi="Book Antiqua"/>
          <w:sz w:val="24"/>
          <w:szCs w:val="24"/>
        </w:rPr>
        <w:t>mor and/or metastatic disease.</w:t>
      </w:r>
    </w:p>
    <w:p w:rsidR="00271104" w:rsidRPr="004C2BE5" w:rsidRDefault="00271104" w:rsidP="004410B9">
      <w:pPr>
        <w:tabs>
          <w:tab w:val="left" w:pos="2115"/>
          <w:tab w:val="left" w:pos="6750"/>
        </w:tabs>
        <w:snapToGrid w:val="0"/>
        <w:spacing w:after="0" w:line="360" w:lineRule="auto"/>
        <w:jc w:val="both"/>
        <w:rPr>
          <w:rFonts w:ascii="Book Antiqua" w:hAnsi="Book Antiqua"/>
          <w:b/>
          <w:bCs/>
          <w:sz w:val="24"/>
          <w:szCs w:val="24"/>
          <w:lang w:eastAsia="zh-CN"/>
        </w:rPr>
      </w:pPr>
    </w:p>
    <w:p w:rsidR="00271104" w:rsidRPr="004C2BE5" w:rsidRDefault="007324DD" w:rsidP="00271104">
      <w:pPr>
        <w:tabs>
          <w:tab w:val="left" w:pos="1500"/>
        </w:tabs>
        <w:snapToGrid w:val="0"/>
        <w:spacing w:after="0" w:line="360" w:lineRule="auto"/>
        <w:jc w:val="both"/>
        <w:rPr>
          <w:rFonts w:ascii="Book Antiqua" w:hAnsi="Book Antiqua"/>
          <w:sz w:val="24"/>
          <w:szCs w:val="24"/>
          <w:lang w:eastAsia="zh-CN"/>
        </w:rPr>
      </w:pPr>
      <w:r w:rsidRPr="004C2BE5">
        <w:rPr>
          <w:rFonts w:ascii="Book Antiqua" w:hAnsi="Book Antiqua"/>
          <w:b/>
          <w:bCs/>
          <w:sz w:val="24"/>
          <w:szCs w:val="24"/>
        </w:rPr>
        <w:t>Key</w:t>
      </w:r>
      <w:r w:rsidR="00271104" w:rsidRPr="004C2BE5">
        <w:rPr>
          <w:rFonts w:ascii="Book Antiqua" w:hAnsi="Book Antiqua" w:hint="eastAsia"/>
          <w:b/>
          <w:bCs/>
          <w:sz w:val="24"/>
          <w:szCs w:val="24"/>
          <w:lang w:eastAsia="zh-CN"/>
        </w:rPr>
        <w:t xml:space="preserve"> </w:t>
      </w:r>
      <w:r w:rsidRPr="004C2BE5">
        <w:rPr>
          <w:rFonts w:ascii="Book Antiqua" w:hAnsi="Book Antiqua"/>
          <w:b/>
          <w:bCs/>
          <w:sz w:val="24"/>
          <w:szCs w:val="24"/>
        </w:rPr>
        <w:t>words:</w:t>
      </w:r>
      <w:r w:rsidR="00271104" w:rsidRPr="004C2BE5">
        <w:rPr>
          <w:rFonts w:ascii="Book Antiqua" w:hAnsi="Book Antiqua" w:hint="eastAsia"/>
          <w:b/>
          <w:bCs/>
          <w:sz w:val="24"/>
          <w:szCs w:val="24"/>
          <w:lang w:eastAsia="zh-CN"/>
        </w:rPr>
        <w:t xml:space="preserve"> </w:t>
      </w:r>
      <w:r w:rsidR="00831DBD" w:rsidRPr="004C2BE5">
        <w:rPr>
          <w:rFonts w:ascii="Book Antiqua" w:hAnsi="Book Antiqua"/>
          <w:sz w:val="24"/>
          <w:szCs w:val="24"/>
        </w:rPr>
        <w:t>Pancreatic cancer;</w:t>
      </w:r>
      <w:r w:rsidR="00831DBD" w:rsidRPr="004C2BE5">
        <w:rPr>
          <w:rFonts w:ascii="Book Antiqua" w:hAnsi="Book Antiqua"/>
          <w:caps/>
          <w:sz w:val="24"/>
          <w:szCs w:val="24"/>
        </w:rPr>
        <w:t xml:space="preserve"> l</w:t>
      </w:r>
      <w:r w:rsidR="00831DBD" w:rsidRPr="004C2BE5">
        <w:rPr>
          <w:rFonts w:ascii="Book Antiqua" w:hAnsi="Book Antiqua"/>
          <w:sz w:val="24"/>
          <w:szCs w:val="24"/>
        </w:rPr>
        <w:t>iver metastases;</w:t>
      </w:r>
      <w:r w:rsidR="00CC6FBA" w:rsidRPr="004C2BE5">
        <w:rPr>
          <w:rFonts w:ascii="Book Antiqua" w:hAnsi="Book Antiqua" w:hint="eastAsia"/>
          <w:sz w:val="24"/>
          <w:szCs w:val="24"/>
          <w:lang w:eastAsia="zh-CN"/>
        </w:rPr>
        <w:t xml:space="preserve"> </w:t>
      </w:r>
      <w:r w:rsidR="00831DBD" w:rsidRPr="004C2BE5">
        <w:rPr>
          <w:rFonts w:ascii="Book Antiqua" w:hAnsi="Book Antiqua"/>
          <w:caps/>
          <w:sz w:val="24"/>
          <w:szCs w:val="24"/>
        </w:rPr>
        <w:t>l</w:t>
      </w:r>
      <w:r w:rsidR="00831DBD" w:rsidRPr="004C2BE5">
        <w:rPr>
          <w:rFonts w:ascii="Book Antiqua" w:hAnsi="Book Antiqua"/>
          <w:sz w:val="24"/>
          <w:szCs w:val="24"/>
        </w:rPr>
        <w:t xml:space="preserve">ung metastases; </w:t>
      </w:r>
      <w:r w:rsidR="00831DBD" w:rsidRPr="004C2BE5">
        <w:rPr>
          <w:rFonts w:ascii="Book Antiqua" w:hAnsi="Book Antiqua"/>
          <w:caps/>
          <w:sz w:val="24"/>
          <w:szCs w:val="24"/>
        </w:rPr>
        <w:t>b</w:t>
      </w:r>
      <w:r w:rsidR="00831DBD" w:rsidRPr="004C2BE5">
        <w:rPr>
          <w:rFonts w:ascii="Book Antiqua" w:hAnsi="Book Antiqua"/>
          <w:sz w:val="24"/>
          <w:szCs w:val="24"/>
        </w:rPr>
        <w:t>one metastases</w:t>
      </w:r>
      <w:r w:rsidR="00271104" w:rsidRPr="004C2BE5">
        <w:rPr>
          <w:rFonts w:ascii="Book Antiqua" w:hAnsi="Book Antiqua" w:hint="eastAsia"/>
          <w:sz w:val="24"/>
          <w:szCs w:val="24"/>
          <w:lang w:eastAsia="zh-CN"/>
        </w:rPr>
        <w:t xml:space="preserve">; </w:t>
      </w:r>
      <w:r w:rsidR="00271104" w:rsidRPr="004C2BE5">
        <w:rPr>
          <w:rFonts w:ascii="Book Antiqua" w:hAnsi="Book Antiqua"/>
          <w:bCs/>
          <w:sz w:val="24"/>
          <w:szCs w:val="24"/>
        </w:rPr>
        <w:t>Surveillance</w:t>
      </w:r>
      <w:r w:rsidR="00803B9F" w:rsidRPr="004C2BE5">
        <w:rPr>
          <w:rFonts w:ascii="Book Antiqua" w:hAnsi="Book Antiqua" w:hint="eastAsia"/>
          <w:bCs/>
          <w:sz w:val="24"/>
          <w:szCs w:val="24"/>
          <w:lang w:eastAsia="zh-CN"/>
        </w:rPr>
        <w:t xml:space="preserve"> </w:t>
      </w:r>
      <w:r w:rsidR="00271104" w:rsidRPr="004C2BE5">
        <w:rPr>
          <w:rFonts w:ascii="Book Antiqua" w:hAnsi="Book Antiqua"/>
          <w:bCs/>
          <w:sz w:val="24"/>
          <w:szCs w:val="24"/>
        </w:rPr>
        <w:t>Epidemiology</w:t>
      </w:r>
      <w:r w:rsidR="00803B9F" w:rsidRPr="004C2BE5">
        <w:rPr>
          <w:rFonts w:ascii="Book Antiqua" w:hAnsi="Book Antiqua" w:hint="eastAsia"/>
          <w:bCs/>
          <w:sz w:val="24"/>
          <w:szCs w:val="24"/>
          <w:lang w:eastAsia="zh-CN"/>
        </w:rPr>
        <w:t xml:space="preserve"> </w:t>
      </w:r>
      <w:r w:rsidR="00271104" w:rsidRPr="004C2BE5">
        <w:rPr>
          <w:rFonts w:ascii="Book Antiqua" w:hAnsi="Book Antiqua"/>
          <w:bCs/>
          <w:sz w:val="24"/>
          <w:szCs w:val="24"/>
        </w:rPr>
        <w:t>and End Results</w:t>
      </w:r>
      <w:r w:rsidR="00271104" w:rsidRPr="004C2BE5">
        <w:rPr>
          <w:rFonts w:ascii="Book Antiqua" w:hAnsi="Book Antiqua" w:hint="eastAsia"/>
          <w:sz w:val="24"/>
          <w:szCs w:val="24"/>
          <w:lang w:eastAsia="zh-CN"/>
        </w:rPr>
        <w:t xml:space="preserve"> </w:t>
      </w:r>
      <w:r w:rsidR="00271104" w:rsidRPr="004C2BE5">
        <w:rPr>
          <w:rFonts w:ascii="Book Antiqua" w:hAnsi="Book Antiqua"/>
          <w:sz w:val="24"/>
          <w:szCs w:val="24"/>
        </w:rPr>
        <w:t>database</w:t>
      </w:r>
    </w:p>
    <w:p w:rsidR="00F22AC6" w:rsidRPr="004C2BE5" w:rsidRDefault="00F22AC6" w:rsidP="00271104">
      <w:pPr>
        <w:tabs>
          <w:tab w:val="left" w:pos="2115"/>
          <w:tab w:val="left" w:pos="6750"/>
        </w:tabs>
        <w:snapToGrid w:val="0"/>
        <w:spacing w:after="0" w:line="360" w:lineRule="auto"/>
        <w:jc w:val="both"/>
        <w:rPr>
          <w:rFonts w:ascii="Book Antiqua" w:hAnsi="Book Antiqua"/>
          <w:b/>
          <w:bCs/>
          <w:sz w:val="24"/>
          <w:szCs w:val="24"/>
          <w:lang w:eastAsia="zh-CN"/>
        </w:rPr>
      </w:pPr>
    </w:p>
    <w:p w:rsidR="00271104" w:rsidRPr="004C2BE5" w:rsidRDefault="00CC6FBA" w:rsidP="004410B9">
      <w:pPr>
        <w:snapToGrid w:val="0"/>
        <w:spacing w:after="0" w:line="360" w:lineRule="auto"/>
        <w:jc w:val="both"/>
        <w:rPr>
          <w:rFonts w:ascii="Book Antiqua" w:hAnsi="Book Antiqua"/>
          <w:sz w:val="24"/>
          <w:szCs w:val="24"/>
          <w:lang w:eastAsia="zh-CN"/>
        </w:rPr>
      </w:pPr>
      <w:bookmarkStart w:id="22" w:name="OLE_LINK363"/>
      <w:bookmarkStart w:id="23" w:name="OLE_LINK364"/>
      <w:bookmarkStart w:id="24" w:name="OLE_LINK359"/>
      <w:bookmarkStart w:id="25" w:name="OLE_LINK1037"/>
      <w:bookmarkStart w:id="26" w:name="OLE_LINK1195"/>
      <w:bookmarkStart w:id="27" w:name="OLE_LINK1140"/>
      <w:bookmarkStart w:id="28" w:name="OLE_LINK1062"/>
      <w:bookmarkStart w:id="29" w:name="OLE_LINK500"/>
      <w:bookmarkStart w:id="30" w:name="OLE_LINK916"/>
      <w:bookmarkStart w:id="31" w:name="OLE_LINK956"/>
      <w:bookmarkStart w:id="32" w:name="OLE_LINK994"/>
      <w:proofErr w:type="gramStart"/>
      <w:r w:rsidRPr="004C2BE5">
        <w:rPr>
          <w:rFonts w:ascii="Book Antiqua" w:hAnsi="Book Antiqua" w:hint="eastAsia"/>
          <w:b/>
          <w:sz w:val="24"/>
          <w:szCs w:val="24"/>
          <w:lang w:eastAsia="zh-CN"/>
        </w:rPr>
        <w:t>©</w:t>
      </w:r>
      <w:r w:rsidRPr="004C2BE5">
        <w:rPr>
          <w:rFonts w:ascii="Book Antiqua" w:hAnsi="Book Antiqua"/>
          <w:b/>
          <w:sz w:val="24"/>
          <w:szCs w:val="24"/>
          <w:lang w:eastAsia="zh-CN"/>
        </w:rPr>
        <w:t xml:space="preserve"> The Author(s) 201</w:t>
      </w:r>
      <w:r w:rsidRPr="004C2BE5">
        <w:rPr>
          <w:rFonts w:ascii="Book Antiqua" w:hAnsi="Book Antiqua" w:hint="eastAsia"/>
          <w:b/>
          <w:sz w:val="24"/>
          <w:szCs w:val="24"/>
          <w:lang w:eastAsia="zh-CN"/>
        </w:rPr>
        <w:t>7</w:t>
      </w:r>
      <w:r w:rsidRPr="004C2BE5">
        <w:rPr>
          <w:rFonts w:ascii="Book Antiqua" w:hAnsi="Book Antiqua"/>
          <w:b/>
          <w:sz w:val="24"/>
          <w:szCs w:val="24"/>
          <w:lang w:eastAsia="zh-CN"/>
        </w:rPr>
        <w:t>.</w:t>
      </w:r>
      <w:proofErr w:type="gramEnd"/>
      <w:r w:rsidRPr="004C2BE5">
        <w:rPr>
          <w:rFonts w:ascii="Book Antiqua" w:hAnsi="Book Antiqua"/>
          <w:sz w:val="24"/>
          <w:szCs w:val="24"/>
          <w:lang w:eastAsia="zh-CN"/>
        </w:rPr>
        <w:t xml:space="preserve"> Published by </w:t>
      </w:r>
      <w:proofErr w:type="spellStart"/>
      <w:r w:rsidRPr="004C2BE5">
        <w:rPr>
          <w:rFonts w:ascii="Book Antiqua" w:hAnsi="Book Antiqua"/>
          <w:sz w:val="24"/>
          <w:szCs w:val="24"/>
          <w:lang w:eastAsia="zh-CN"/>
        </w:rPr>
        <w:t>Baishideng</w:t>
      </w:r>
      <w:proofErr w:type="spellEnd"/>
      <w:r w:rsidRPr="004C2BE5">
        <w:rPr>
          <w:rFonts w:ascii="Book Antiqua" w:hAnsi="Book Antiqua"/>
          <w:sz w:val="24"/>
          <w:szCs w:val="24"/>
          <w:lang w:eastAsia="zh-CN"/>
        </w:rPr>
        <w:t xml:space="preserve"> Publishing Group Inc. All rights reserved.</w:t>
      </w:r>
      <w:bookmarkEnd w:id="22"/>
      <w:bookmarkEnd w:id="23"/>
      <w:bookmarkEnd w:id="24"/>
      <w:bookmarkEnd w:id="25"/>
      <w:bookmarkEnd w:id="26"/>
      <w:bookmarkEnd w:id="27"/>
      <w:bookmarkEnd w:id="28"/>
      <w:bookmarkEnd w:id="29"/>
      <w:bookmarkEnd w:id="30"/>
      <w:bookmarkEnd w:id="31"/>
      <w:bookmarkEnd w:id="32"/>
    </w:p>
    <w:p w:rsidR="00271104" w:rsidRPr="004C2BE5" w:rsidRDefault="00271104" w:rsidP="004410B9">
      <w:pPr>
        <w:snapToGrid w:val="0"/>
        <w:spacing w:after="0" w:line="360" w:lineRule="auto"/>
        <w:jc w:val="both"/>
        <w:rPr>
          <w:rFonts w:ascii="Book Antiqua" w:hAnsi="Book Antiqua"/>
          <w:sz w:val="24"/>
          <w:szCs w:val="24"/>
          <w:lang w:eastAsia="zh-CN"/>
        </w:rPr>
      </w:pPr>
    </w:p>
    <w:p w:rsidR="00271104" w:rsidRPr="004C2BE5" w:rsidRDefault="00271104" w:rsidP="00271104">
      <w:pPr>
        <w:snapToGrid w:val="0"/>
        <w:spacing w:after="0" w:line="360" w:lineRule="auto"/>
        <w:jc w:val="both"/>
        <w:rPr>
          <w:rFonts w:ascii="Book Antiqua" w:hAnsi="Book Antiqua"/>
          <w:b/>
          <w:bCs/>
          <w:sz w:val="24"/>
          <w:szCs w:val="24"/>
        </w:rPr>
      </w:pPr>
      <w:r w:rsidRPr="004C2BE5">
        <w:rPr>
          <w:rFonts w:ascii="Book Antiqua" w:hAnsi="Book Antiqua"/>
          <w:b/>
          <w:bCs/>
          <w:sz w:val="24"/>
          <w:szCs w:val="24"/>
        </w:rPr>
        <w:t>Core tip:</w:t>
      </w:r>
      <w:r w:rsidRPr="004C2BE5">
        <w:rPr>
          <w:rFonts w:ascii="Book Antiqua" w:hAnsi="Book Antiqua" w:hint="eastAsia"/>
          <w:b/>
          <w:bCs/>
          <w:sz w:val="24"/>
          <w:szCs w:val="24"/>
          <w:lang w:eastAsia="zh-CN"/>
        </w:rPr>
        <w:t xml:space="preserve"> </w:t>
      </w:r>
      <w:r w:rsidRPr="004C2BE5">
        <w:rPr>
          <w:rFonts w:ascii="Book Antiqua" w:hAnsi="Book Antiqua"/>
          <w:sz w:val="24"/>
          <w:szCs w:val="24"/>
        </w:rPr>
        <w:t>Pancreatic adenocarcinoma patients with isolated liver metastases have worse outcomes compared to patients with isolated lung or distant nodal metastases. Further research is needed to identify the highly selected subset of patients who may benefit from local treatment of the primary tumor and/or metastatic disease.</w:t>
      </w:r>
    </w:p>
    <w:p w:rsidR="00271104" w:rsidRPr="004C2BE5" w:rsidRDefault="00271104" w:rsidP="00271104">
      <w:pPr>
        <w:snapToGrid w:val="0"/>
        <w:spacing w:after="0" w:line="360" w:lineRule="auto"/>
        <w:jc w:val="both"/>
        <w:rPr>
          <w:rFonts w:ascii="Book Antiqua" w:hAnsi="Book Antiqua"/>
          <w:sz w:val="24"/>
          <w:szCs w:val="24"/>
        </w:rPr>
      </w:pPr>
    </w:p>
    <w:p w:rsidR="00CC6FBA" w:rsidRPr="004C2BE5" w:rsidRDefault="00CC6FBA" w:rsidP="00CC6FBA">
      <w:pPr>
        <w:snapToGrid w:val="0"/>
        <w:spacing w:after="0" w:line="360" w:lineRule="auto"/>
        <w:jc w:val="both"/>
        <w:rPr>
          <w:rFonts w:ascii="Book Antiqua" w:hAnsi="Book Antiqua"/>
          <w:bCs/>
          <w:sz w:val="24"/>
          <w:szCs w:val="24"/>
          <w:lang w:eastAsia="zh-CN"/>
        </w:rPr>
      </w:pPr>
      <w:proofErr w:type="spellStart"/>
      <w:r w:rsidRPr="004C2BE5">
        <w:rPr>
          <w:rFonts w:ascii="Book Antiqua" w:hAnsi="Book Antiqua" w:cs="Arial"/>
          <w:iCs/>
          <w:spacing w:val="-1"/>
          <w:sz w:val="24"/>
          <w:szCs w:val="24"/>
        </w:rPr>
        <w:t>Oweira</w:t>
      </w:r>
      <w:proofErr w:type="spellEnd"/>
      <w:r w:rsidRPr="004C2BE5">
        <w:rPr>
          <w:rFonts w:ascii="Book Antiqua" w:hAnsi="Book Antiqua" w:cs="Arial"/>
          <w:iCs/>
          <w:spacing w:val="-1"/>
          <w:sz w:val="24"/>
          <w:szCs w:val="24"/>
        </w:rPr>
        <w:t xml:space="preserve"> H,</w:t>
      </w:r>
      <w:r w:rsidRPr="004C2BE5">
        <w:rPr>
          <w:rFonts w:ascii="Book Antiqua" w:hAnsi="Book Antiqua" w:cs="Arial" w:hint="eastAsia"/>
          <w:iCs/>
          <w:spacing w:val="-1"/>
          <w:sz w:val="24"/>
          <w:szCs w:val="24"/>
          <w:lang w:eastAsia="zh-CN"/>
        </w:rPr>
        <w:t xml:space="preserve"> </w:t>
      </w:r>
      <w:proofErr w:type="spellStart"/>
      <w:r w:rsidRPr="004C2BE5">
        <w:rPr>
          <w:rFonts w:ascii="Book Antiqua" w:hAnsi="Book Antiqua" w:cs="Arial"/>
          <w:iCs/>
          <w:spacing w:val="-1"/>
          <w:sz w:val="24"/>
          <w:szCs w:val="24"/>
        </w:rPr>
        <w:t>Petrausch</w:t>
      </w:r>
      <w:proofErr w:type="spellEnd"/>
      <w:r w:rsidRPr="004C2BE5">
        <w:rPr>
          <w:rFonts w:ascii="Book Antiqua" w:hAnsi="Book Antiqua" w:cs="Arial"/>
          <w:iCs/>
          <w:spacing w:val="-1"/>
          <w:sz w:val="24"/>
          <w:szCs w:val="24"/>
        </w:rPr>
        <w:t xml:space="preserve"> U, </w:t>
      </w:r>
      <w:proofErr w:type="spellStart"/>
      <w:r w:rsidRPr="004C2BE5">
        <w:rPr>
          <w:rFonts w:ascii="Book Antiqua" w:hAnsi="Book Antiqua" w:cs="Arial"/>
          <w:color w:val="141823"/>
          <w:sz w:val="24"/>
          <w:szCs w:val="24"/>
          <w:shd w:val="clear" w:color="auto" w:fill="FFFFFF"/>
        </w:rPr>
        <w:t>Helbling</w:t>
      </w:r>
      <w:proofErr w:type="spellEnd"/>
      <w:r w:rsidRPr="004C2BE5">
        <w:rPr>
          <w:rFonts w:ascii="Book Antiqua" w:hAnsi="Book Antiqua" w:cs="Arial"/>
          <w:color w:val="141823"/>
          <w:sz w:val="24"/>
          <w:szCs w:val="24"/>
          <w:shd w:val="clear" w:color="auto" w:fill="FFFFFF"/>
        </w:rPr>
        <w:t xml:space="preserve"> D, Schmidt J,</w:t>
      </w:r>
      <w:r w:rsidRPr="004C2BE5">
        <w:rPr>
          <w:rFonts w:ascii="Book Antiqua" w:hAnsi="Book Antiqua" w:cs="Arial" w:hint="eastAsia"/>
          <w:iCs/>
          <w:spacing w:val="-1"/>
          <w:sz w:val="24"/>
          <w:szCs w:val="24"/>
          <w:lang w:eastAsia="zh-CN"/>
        </w:rPr>
        <w:t xml:space="preserve"> </w:t>
      </w:r>
      <w:proofErr w:type="spellStart"/>
      <w:r w:rsidRPr="004C2BE5">
        <w:rPr>
          <w:rFonts w:ascii="Book Antiqua" w:hAnsi="Book Antiqua" w:cs="Arial"/>
          <w:iCs/>
          <w:spacing w:val="-1"/>
          <w:sz w:val="24"/>
          <w:szCs w:val="24"/>
        </w:rPr>
        <w:t>Mannhart</w:t>
      </w:r>
      <w:proofErr w:type="spellEnd"/>
      <w:r w:rsidRPr="004C2BE5">
        <w:rPr>
          <w:rFonts w:ascii="Book Antiqua" w:hAnsi="Book Antiqua" w:cs="Arial"/>
          <w:iCs/>
          <w:spacing w:val="-1"/>
          <w:sz w:val="24"/>
          <w:szCs w:val="24"/>
        </w:rPr>
        <w:t xml:space="preserve"> M, </w:t>
      </w:r>
      <w:proofErr w:type="spellStart"/>
      <w:r w:rsidRPr="004C2BE5">
        <w:rPr>
          <w:rFonts w:ascii="Book Antiqua" w:hAnsi="Book Antiqua" w:cs="Arial"/>
          <w:iCs/>
          <w:spacing w:val="-1"/>
          <w:sz w:val="24"/>
          <w:szCs w:val="24"/>
        </w:rPr>
        <w:t>Mehrabi</w:t>
      </w:r>
      <w:proofErr w:type="spellEnd"/>
      <w:r w:rsidRPr="004C2BE5">
        <w:rPr>
          <w:rFonts w:ascii="Book Antiqua" w:hAnsi="Book Antiqua" w:cs="Arial"/>
          <w:iCs/>
          <w:spacing w:val="-1"/>
          <w:sz w:val="24"/>
          <w:szCs w:val="24"/>
        </w:rPr>
        <w:t xml:space="preserve"> A, </w:t>
      </w:r>
      <w:proofErr w:type="spellStart"/>
      <w:r w:rsidRPr="004C2BE5">
        <w:rPr>
          <w:rFonts w:ascii="Book Antiqua" w:hAnsi="Book Antiqua" w:cs="Arial"/>
          <w:iCs/>
          <w:spacing w:val="-1"/>
          <w:sz w:val="24"/>
          <w:szCs w:val="24"/>
        </w:rPr>
        <w:t>Schöb</w:t>
      </w:r>
      <w:proofErr w:type="spellEnd"/>
      <w:r w:rsidRPr="004C2BE5">
        <w:rPr>
          <w:rFonts w:ascii="Book Antiqua" w:hAnsi="Book Antiqua" w:cs="Arial"/>
          <w:iCs/>
          <w:spacing w:val="-1"/>
          <w:sz w:val="24"/>
          <w:szCs w:val="24"/>
        </w:rPr>
        <w:t xml:space="preserve"> O,</w:t>
      </w:r>
      <w:r w:rsidRPr="004C2BE5">
        <w:rPr>
          <w:rFonts w:ascii="Book Antiqua" w:hAnsi="Book Antiqua" w:cs="Arial" w:hint="eastAsia"/>
          <w:iCs/>
          <w:spacing w:val="-1"/>
          <w:sz w:val="24"/>
          <w:szCs w:val="24"/>
          <w:lang w:eastAsia="zh-CN"/>
        </w:rPr>
        <w:t xml:space="preserve"> </w:t>
      </w:r>
      <w:proofErr w:type="spellStart"/>
      <w:r w:rsidRPr="004C2BE5">
        <w:rPr>
          <w:rFonts w:ascii="Book Antiqua" w:hAnsi="Book Antiqua" w:cs="Arial"/>
          <w:color w:val="141823"/>
          <w:sz w:val="24"/>
          <w:szCs w:val="24"/>
          <w:shd w:val="clear" w:color="auto" w:fill="FFFFFF"/>
        </w:rPr>
        <w:t>Giryes</w:t>
      </w:r>
      <w:proofErr w:type="spellEnd"/>
      <w:r w:rsidRPr="004C2BE5">
        <w:rPr>
          <w:rFonts w:ascii="Book Antiqua" w:hAnsi="Book Antiqua" w:cs="Arial"/>
          <w:color w:val="141823"/>
          <w:sz w:val="24"/>
          <w:szCs w:val="24"/>
          <w:shd w:val="clear" w:color="auto" w:fill="FFFFFF"/>
        </w:rPr>
        <w:t xml:space="preserve"> A,</w:t>
      </w:r>
      <w:r w:rsidRPr="004C2BE5">
        <w:rPr>
          <w:rFonts w:ascii="Book Antiqua" w:hAnsi="Book Antiqua" w:cs="Arial" w:hint="eastAsia"/>
          <w:color w:val="141823"/>
          <w:sz w:val="24"/>
          <w:szCs w:val="24"/>
          <w:shd w:val="clear" w:color="auto" w:fill="FFFFFF"/>
          <w:lang w:eastAsia="zh-CN"/>
        </w:rPr>
        <w:t xml:space="preserve"> </w:t>
      </w:r>
      <w:r w:rsidRPr="004C2BE5">
        <w:rPr>
          <w:rFonts w:ascii="Book Antiqua" w:hAnsi="Book Antiqua" w:cs="Arial"/>
          <w:color w:val="141823"/>
          <w:sz w:val="24"/>
          <w:szCs w:val="24"/>
          <w:shd w:val="clear" w:color="auto" w:fill="FFFFFF"/>
        </w:rPr>
        <w:t>Decker M,</w:t>
      </w:r>
      <w:r w:rsidRPr="004C2BE5">
        <w:rPr>
          <w:rFonts w:ascii="Book Antiqua" w:hAnsi="Book Antiqua" w:cs="Arial"/>
          <w:sz w:val="24"/>
          <w:szCs w:val="24"/>
        </w:rPr>
        <w:t xml:space="preserve"> Abd</w:t>
      </w:r>
      <w:r w:rsidRPr="004C2BE5">
        <w:rPr>
          <w:rFonts w:ascii="Book Antiqua" w:hAnsi="Book Antiqua" w:cs="Arial"/>
          <w:spacing w:val="-1"/>
          <w:sz w:val="24"/>
          <w:szCs w:val="24"/>
        </w:rPr>
        <w:t>e</w:t>
      </w:r>
      <w:r w:rsidRPr="004C2BE5">
        <w:rPr>
          <w:rFonts w:ascii="Book Antiqua" w:hAnsi="Book Antiqua" w:cs="Arial"/>
          <w:sz w:val="24"/>
          <w:szCs w:val="24"/>
        </w:rPr>
        <w:t>l-</w:t>
      </w:r>
      <w:proofErr w:type="spellStart"/>
      <w:r w:rsidRPr="004C2BE5">
        <w:rPr>
          <w:rFonts w:ascii="Book Antiqua" w:hAnsi="Book Antiqua" w:cs="Arial"/>
          <w:spacing w:val="-1"/>
          <w:sz w:val="24"/>
          <w:szCs w:val="24"/>
        </w:rPr>
        <w:t>Ra</w:t>
      </w:r>
      <w:r w:rsidRPr="004C2BE5">
        <w:rPr>
          <w:rFonts w:ascii="Book Antiqua" w:hAnsi="Book Antiqua" w:cs="Arial"/>
          <w:sz w:val="24"/>
          <w:szCs w:val="24"/>
        </w:rPr>
        <w:t>h</w:t>
      </w:r>
      <w:r w:rsidRPr="004C2BE5">
        <w:rPr>
          <w:rFonts w:ascii="Book Antiqua" w:hAnsi="Book Antiqua" w:cs="Arial"/>
          <w:spacing w:val="-1"/>
          <w:sz w:val="24"/>
          <w:szCs w:val="24"/>
        </w:rPr>
        <w:t>ma</w:t>
      </w:r>
      <w:r w:rsidRPr="004C2BE5">
        <w:rPr>
          <w:rFonts w:ascii="Book Antiqua" w:hAnsi="Book Antiqua" w:cs="Arial"/>
          <w:sz w:val="24"/>
          <w:szCs w:val="24"/>
        </w:rPr>
        <w:t>n</w:t>
      </w:r>
      <w:proofErr w:type="spellEnd"/>
      <w:r w:rsidRPr="004C2BE5">
        <w:rPr>
          <w:rFonts w:ascii="Book Antiqua" w:hAnsi="Book Antiqua" w:cs="Arial"/>
          <w:sz w:val="24"/>
          <w:szCs w:val="24"/>
        </w:rPr>
        <w:t xml:space="preserve"> O</w:t>
      </w:r>
      <w:r w:rsidRPr="004C2BE5">
        <w:rPr>
          <w:rFonts w:ascii="Book Antiqua" w:hAnsi="Book Antiqua" w:cs="Arial" w:hint="eastAsia"/>
          <w:spacing w:val="-1"/>
          <w:sz w:val="24"/>
          <w:szCs w:val="24"/>
          <w:lang w:eastAsia="zh-CN"/>
        </w:rPr>
        <w:t>.</w:t>
      </w:r>
      <w:r w:rsidRPr="004C2BE5">
        <w:rPr>
          <w:rFonts w:ascii="Book Antiqua" w:hAnsi="Book Antiqua" w:cs="Arial"/>
          <w:sz w:val="24"/>
          <w:szCs w:val="24"/>
        </w:rPr>
        <w:t xml:space="preserve"> </w:t>
      </w:r>
      <w:r w:rsidR="003726F1" w:rsidRPr="003726F1">
        <w:rPr>
          <w:rFonts w:ascii="Book Antiqua" w:hAnsi="Book Antiqua"/>
          <w:bCs/>
          <w:sz w:val="24"/>
          <w:szCs w:val="24"/>
        </w:rPr>
        <w:t>Prognostic value of site-specific metastases in pancreatic adenocarcinoma: A Surveillance Epidemiology and End Results database analysis</w:t>
      </w:r>
      <w:r w:rsidRPr="004C2BE5">
        <w:rPr>
          <w:rFonts w:ascii="Book Antiqua" w:hAnsi="Book Antiqua" w:hint="eastAsia"/>
          <w:bCs/>
          <w:sz w:val="24"/>
          <w:szCs w:val="24"/>
          <w:lang w:eastAsia="zh-CN"/>
        </w:rPr>
        <w:t xml:space="preserve">. </w:t>
      </w:r>
      <w:r w:rsidRPr="004C2BE5">
        <w:rPr>
          <w:rFonts w:ascii="Book Antiqua" w:hAnsi="Book Antiqua"/>
          <w:bCs/>
          <w:i/>
          <w:sz w:val="24"/>
          <w:szCs w:val="24"/>
          <w:lang w:eastAsia="zh-CN"/>
        </w:rPr>
        <w:t xml:space="preserve">World J </w:t>
      </w:r>
      <w:proofErr w:type="spellStart"/>
      <w:r w:rsidRPr="004C2BE5">
        <w:rPr>
          <w:rFonts w:ascii="Book Antiqua" w:hAnsi="Book Antiqua"/>
          <w:bCs/>
          <w:i/>
          <w:sz w:val="24"/>
          <w:szCs w:val="24"/>
          <w:lang w:eastAsia="zh-CN"/>
        </w:rPr>
        <w:t>Gastroenterol</w:t>
      </w:r>
      <w:proofErr w:type="spellEnd"/>
      <w:r w:rsidRPr="004C2BE5">
        <w:rPr>
          <w:rFonts w:ascii="Book Antiqua" w:hAnsi="Book Antiqua"/>
          <w:bCs/>
          <w:i/>
          <w:sz w:val="24"/>
          <w:szCs w:val="24"/>
          <w:lang w:eastAsia="zh-CN"/>
        </w:rPr>
        <w:t xml:space="preserve"> </w:t>
      </w:r>
      <w:r w:rsidRPr="004C2BE5">
        <w:rPr>
          <w:rFonts w:ascii="Book Antiqua" w:hAnsi="Book Antiqua"/>
          <w:bCs/>
          <w:sz w:val="24"/>
          <w:szCs w:val="24"/>
          <w:lang w:eastAsia="zh-CN"/>
        </w:rPr>
        <w:t>201</w:t>
      </w:r>
      <w:r w:rsidRPr="004C2BE5">
        <w:rPr>
          <w:rFonts w:ascii="Book Antiqua" w:hAnsi="Book Antiqua" w:hint="eastAsia"/>
          <w:bCs/>
          <w:sz w:val="24"/>
          <w:szCs w:val="24"/>
          <w:lang w:eastAsia="zh-CN"/>
        </w:rPr>
        <w:t>7</w:t>
      </w:r>
      <w:r w:rsidRPr="004C2BE5">
        <w:rPr>
          <w:rFonts w:ascii="Book Antiqua" w:hAnsi="Book Antiqua"/>
          <w:bCs/>
          <w:sz w:val="24"/>
          <w:szCs w:val="24"/>
          <w:lang w:eastAsia="zh-CN"/>
        </w:rPr>
        <w:t xml:space="preserve">; </w:t>
      </w:r>
      <w:proofErr w:type="gramStart"/>
      <w:r w:rsidRPr="004C2BE5">
        <w:rPr>
          <w:rFonts w:ascii="Book Antiqua" w:hAnsi="Book Antiqua"/>
          <w:bCs/>
          <w:sz w:val="24"/>
          <w:szCs w:val="24"/>
          <w:lang w:eastAsia="zh-CN"/>
        </w:rPr>
        <w:t>In</w:t>
      </w:r>
      <w:proofErr w:type="gramEnd"/>
      <w:r w:rsidRPr="004C2BE5">
        <w:rPr>
          <w:rFonts w:ascii="Book Antiqua" w:hAnsi="Book Antiqua"/>
          <w:bCs/>
          <w:sz w:val="24"/>
          <w:szCs w:val="24"/>
          <w:lang w:eastAsia="zh-CN"/>
        </w:rPr>
        <w:t xml:space="preserve"> press</w:t>
      </w:r>
    </w:p>
    <w:p w:rsidR="00271104" w:rsidRPr="004C2BE5" w:rsidRDefault="00271104">
      <w:pPr>
        <w:rPr>
          <w:rFonts w:ascii="Book Antiqua" w:hAnsi="Book Antiqua"/>
          <w:b/>
          <w:bCs/>
          <w:sz w:val="24"/>
          <w:szCs w:val="24"/>
        </w:rPr>
      </w:pPr>
      <w:r w:rsidRPr="004C2BE5">
        <w:rPr>
          <w:rFonts w:ascii="Book Antiqua" w:hAnsi="Book Antiqua"/>
          <w:b/>
          <w:bCs/>
          <w:sz w:val="24"/>
          <w:szCs w:val="24"/>
        </w:rPr>
        <w:br w:type="page"/>
      </w:r>
    </w:p>
    <w:p w:rsidR="007324DD" w:rsidRPr="004C2BE5" w:rsidRDefault="00803B9F" w:rsidP="00803B9F">
      <w:pPr>
        <w:snapToGrid w:val="0"/>
        <w:spacing w:after="0" w:line="360" w:lineRule="auto"/>
        <w:jc w:val="both"/>
        <w:rPr>
          <w:rFonts w:ascii="Book Antiqua" w:hAnsi="Book Antiqua"/>
          <w:b/>
          <w:bCs/>
          <w:caps/>
          <w:sz w:val="24"/>
          <w:szCs w:val="24"/>
          <w:lang w:eastAsia="zh-CN"/>
        </w:rPr>
      </w:pPr>
      <w:r w:rsidRPr="004C2BE5">
        <w:rPr>
          <w:rFonts w:ascii="Book Antiqua" w:hAnsi="Book Antiqua"/>
          <w:b/>
          <w:bCs/>
          <w:caps/>
          <w:sz w:val="24"/>
          <w:szCs w:val="24"/>
        </w:rPr>
        <w:lastRenderedPageBreak/>
        <w:t>Introduction</w:t>
      </w:r>
    </w:p>
    <w:p w:rsidR="00D87F0F" w:rsidRPr="004C2BE5" w:rsidRDefault="00A43D21" w:rsidP="004410B9">
      <w:pPr>
        <w:snapToGrid w:val="0"/>
        <w:spacing w:after="0" w:line="360" w:lineRule="auto"/>
        <w:jc w:val="both"/>
        <w:rPr>
          <w:rFonts w:ascii="Book Antiqua" w:hAnsi="Book Antiqua"/>
          <w:sz w:val="24"/>
          <w:szCs w:val="24"/>
        </w:rPr>
      </w:pPr>
      <w:r w:rsidRPr="004C2BE5">
        <w:rPr>
          <w:rFonts w:ascii="Book Antiqua" w:hAnsi="Book Antiqua"/>
          <w:sz w:val="24"/>
          <w:szCs w:val="24"/>
        </w:rPr>
        <w:t xml:space="preserve"> Pancreatic cancer is a global health burden </w:t>
      </w:r>
      <w:r w:rsidR="00E953F9" w:rsidRPr="004C2BE5">
        <w:rPr>
          <w:rFonts w:ascii="Book Antiqua" w:hAnsi="Book Antiqua"/>
          <w:sz w:val="24"/>
          <w:szCs w:val="24"/>
        </w:rPr>
        <w:t>with a poor prognosis and a difficult</w:t>
      </w:r>
      <w:r w:rsidRPr="004C2BE5">
        <w:rPr>
          <w:rFonts w:ascii="Book Antiqua" w:hAnsi="Book Antiqua"/>
          <w:sz w:val="24"/>
          <w:szCs w:val="24"/>
        </w:rPr>
        <w:t xml:space="preserve"> to treat biology in the majority of </w:t>
      </w:r>
      <w:proofErr w:type="gramStart"/>
      <w:r w:rsidRPr="004C2BE5">
        <w:rPr>
          <w:rFonts w:ascii="Book Antiqua" w:hAnsi="Book Antiqua"/>
          <w:sz w:val="24"/>
          <w:szCs w:val="24"/>
        </w:rPr>
        <w:t>cases</w:t>
      </w:r>
      <w:r w:rsidR="00803B9F" w:rsidRPr="004C2BE5">
        <w:rPr>
          <w:rFonts w:ascii="Book Antiqua" w:hAnsi="Book Antiqua" w:hint="eastAsia"/>
          <w:sz w:val="24"/>
          <w:szCs w:val="24"/>
          <w:vertAlign w:val="superscript"/>
          <w:lang w:eastAsia="zh-CN"/>
        </w:rPr>
        <w:t>[</w:t>
      </w:r>
      <w:proofErr w:type="gramEnd"/>
      <w:r w:rsidR="00803B9F" w:rsidRPr="004C2BE5">
        <w:rPr>
          <w:rFonts w:ascii="Book Antiqua" w:hAnsi="Book Antiqua" w:hint="eastAsia"/>
          <w:sz w:val="24"/>
          <w:szCs w:val="24"/>
          <w:vertAlign w:val="superscript"/>
          <w:lang w:eastAsia="zh-CN"/>
        </w:rPr>
        <w:t>1]</w:t>
      </w:r>
      <w:r w:rsidRPr="004C2BE5">
        <w:rPr>
          <w:rFonts w:ascii="Book Antiqua" w:hAnsi="Book Antiqua"/>
          <w:sz w:val="24"/>
          <w:szCs w:val="24"/>
        </w:rPr>
        <w:t>.</w:t>
      </w:r>
      <w:r w:rsidRPr="004C2BE5">
        <w:rPr>
          <w:rFonts w:ascii="Book Antiqua" w:hAnsi="Book Antiqua"/>
          <w:i/>
          <w:iCs/>
          <w:sz w:val="24"/>
          <w:szCs w:val="24"/>
        </w:rPr>
        <w:t xml:space="preserve"> </w:t>
      </w:r>
      <w:r w:rsidR="00D87F0F" w:rsidRPr="004C2BE5">
        <w:rPr>
          <w:rFonts w:ascii="Book Antiqua" w:hAnsi="Book Antiqua"/>
          <w:sz w:val="24"/>
          <w:szCs w:val="24"/>
        </w:rPr>
        <w:t xml:space="preserve">Histologically, pancreatic adenocarcinoma represents the majority of pancreatic cancer cases; and unfortunately the worst </w:t>
      </w:r>
      <w:proofErr w:type="gramStart"/>
      <w:r w:rsidR="00D87F0F" w:rsidRPr="004C2BE5">
        <w:rPr>
          <w:rFonts w:ascii="Book Antiqua" w:hAnsi="Book Antiqua"/>
          <w:sz w:val="24"/>
          <w:szCs w:val="24"/>
        </w:rPr>
        <w:t>prognosis</w:t>
      </w:r>
      <w:r w:rsidR="00803B9F" w:rsidRPr="004C2BE5">
        <w:rPr>
          <w:rFonts w:ascii="Book Antiqua" w:hAnsi="Book Antiqua" w:hint="eastAsia"/>
          <w:sz w:val="24"/>
          <w:szCs w:val="24"/>
          <w:vertAlign w:val="superscript"/>
          <w:lang w:eastAsia="zh-CN"/>
        </w:rPr>
        <w:t>[</w:t>
      </w:r>
      <w:proofErr w:type="gramEnd"/>
      <w:r w:rsidR="00803B9F" w:rsidRPr="004C2BE5">
        <w:rPr>
          <w:rFonts w:ascii="Book Antiqua" w:hAnsi="Book Antiqua" w:hint="eastAsia"/>
          <w:sz w:val="24"/>
          <w:szCs w:val="24"/>
          <w:vertAlign w:val="superscript"/>
          <w:lang w:eastAsia="zh-CN"/>
        </w:rPr>
        <w:t>2]</w:t>
      </w:r>
      <w:r w:rsidR="00D87F0F" w:rsidRPr="004C2BE5">
        <w:rPr>
          <w:rFonts w:ascii="Book Antiqua" w:hAnsi="Book Antiqua"/>
          <w:sz w:val="24"/>
          <w:szCs w:val="24"/>
        </w:rPr>
        <w:t>.</w:t>
      </w:r>
    </w:p>
    <w:p w:rsidR="00780E6F" w:rsidRPr="004C2BE5" w:rsidRDefault="00780E6F" w:rsidP="00803B9F">
      <w:pPr>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t xml:space="preserve">Treatment decisions for pancreatic adenocarcinoma differ according to patient- and disease-related factors. </w:t>
      </w:r>
      <w:r w:rsidR="00235172" w:rsidRPr="004C2BE5">
        <w:rPr>
          <w:rFonts w:ascii="Book Antiqua" w:hAnsi="Book Antiqua"/>
          <w:sz w:val="24"/>
          <w:szCs w:val="24"/>
        </w:rPr>
        <w:t>For fit patients with localized disease, surgical resection should always be considered, to</w:t>
      </w:r>
      <w:r w:rsidR="00E953F9" w:rsidRPr="004C2BE5">
        <w:rPr>
          <w:rFonts w:ascii="Book Antiqua" w:hAnsi="Book Antiqua"/>
          <w:sz w:val="24"/>
          <w:szCs w:val="24"/>
        </w:rPr>
        <w:t xml:space="preserve"> be followed by or preceded by</w:t>
      </w:r>
      <w:r w:rsidR="00235172" w:rsidRPr="004C2BE5">
        <w:rPr>
          <w:rFonts w:ascii="Book Antiqua" w:hAnsi="Book Antiqua"/>
          <w:sz w:val="24"/>
          <w:szCs w:val="24"/>
        </w:rPr>
        <w:t xml:space="preserve"> systemic </w:t>
      </w:r>
      <w:proofErr w:type="gramStart"/>
      <w:r w:rsidR="00235172" w:rsidRPr="004C2BE5">
        <w:rPr>
          <w:rFonts w:ascii="Book Antiqua" w:hAnsi="Book Antiqua"/>
          <w:sz w:val="24"/>
          <w:szCs w:val="24"/>
        </w:rPr>
        <w:t>chemotherapy</w:t>
      </w:r>
      <w:r w:rsidR="00803B9F" w:rsidRPr="004C2BE5">
        <w:rPr>
          <w:rFonts w:ascii="Book Antiqua" w:hAnsi="Book Antiqua" w:hint="eastAsia"/>
          <w:sz w:val="24"/>
          <w:szCs w:val="24"/>
          <w:vertAlign w:val="superscript"/>
          <w:lang w:eastAsia="zh-CN"/>
        </w:rPr>
        <w:t>[</w:t>
      </w:r>
      <w:proofErr w:type="gramEnd"/>
      <w:r w:rsidR="00803B9F" w:rsidRPr="004C2BE5">
        <w:rPr>
          <w:rFonts w:ascii="Book Antiqua" w:hAnsi="Book Antiqua" w:hint="eastAsia"/>
          <w:sz w:val="24"/>
          <w:szCs w:val="24"/>
          <w:vertAlign w:val="superscript"/>
          <w:lang w:eastAsia="zh-CN"/>
        </w:rPr>
        <w:t>3]</w:t>
      </w:r>
      <w:r w:rsidR="00235172" w:rsidRPr="004C2BE5">
        <w:rPr>
          <w:rFonts w:ascii="Book Antiqua" w:hAnsi="Book Antiqua"/>
          <w:sz w:val="24"/>
          <w:szCs w:val="24"/>
        </w:rPr>
        <w:t>; while for locally advanced disease, personalized multimodality treatment strategies may be proposed</w:t>
      </w:r>
      <w:r w:rsidR="00803B9F" w:rsidRPr="004C2BE5">
        <w:rPr>
          <w:rFonts w:ascii="Book Antiqua" w:hAnsi="Book Antiqua" w:hint="eastAsia"/>
          <w:sz w:val="24"/>
          <w:szCs w:val="24"/>
          <w:vertAlign w:val="superscript"/>
          <w:lang w:eastAsia="zh-CN"/>
        </w:rPr>
        <w:t>[4]</w:t>
      </w:r>
      <w:r w:rsidR="00235172" w:rsidRPr="004C2BE5">
        <w:rPr>
          <w:rFonts w:ascii="Book Antiqua" w:hAnsi="Book Antiqua"/>
          <w:sz w:val="24"/>
          <w:szCs w:val="24"/>
        </w:rPr>
        <w:t>. For patients with metastatic disease, the primary treatment is systemic therapy (which may include systemic chemotherapy and more recently targeted therapy)</w:t>
      </w:r>
      <w:r w:rsidR="00803B9F" w:rsidRPr="004C2BE5">
        <w:rPr>
          <w:rFonts w:ascii="Book Antiqua" w:hAnsi="Book Antiqua" w:hint="eastAsia"/>
          <w:sz w:val="24"/>
          <w:szCs w:val="24"/>
          <w:vertAlign w:val="superscript"/>
          <w:lang w:eastAsia="zh-CN"/>
        </w:rPr>
        <w:t>[5]</w:t>
      </w:r>
      <w:r w:rsidR="00235172" w:rsidRPr="004C2BE5">
        <w:rPr>
          <w:rFonts w:ascii="Book Antiqua" w:hAnsi="Book Antiqua"/>
          <w:sz w:val="24"/>
          <w:szCs w:val="24"/>
        </w:rPr>
        <w:t>.</w:t>
      </w:r>
    </w:p>
    <w:p w:rsidR="000739A7" w:rsidRPr="004C2BE5" w:rsidRDefault="002D3AE5" w:rsidP="00803B9F">
      <w:pPr>
        <w:snapToGrid w:val="0"/>
        <w:spacing w:after="0" w:line="360" w:lineRule="auto"/>
        <w:ind w:firstLineChars="100" w:firstLine="240"/>
        <w:jc w:val="both"/>
        <w:rPr>
          <w:rFonts w:ascii="Book Antiqua" w:hAnsi="Book Antiqua"/>
          <w:sz w:val="24"/>
          <w:szCs w:val="24"/>
          <w:lang w:eastAsia="zh-CN"/>
        </w:rPr>
      </w:pPr>
      <w:r w:rsidRPr="004C2BE5">
        <w:rPr>
          <w:rFonts w:ascii="Book Antiqua" w:hAnsi="Book Antiqua"/>
          <w:sz w:val="24"/>
          <w:szCs w:val="24"/>
        </w:rPr>
        <w:t xml:space="preserve">Unfortunately, population-based studies in many parts of the world have shown a limited improvement in survival for </w:t>
      </w:r>
      <w:r w:rsidR="00265336" w:rsidRPr="004C2BE5">
        <w:rPr>
          <w:rFonts w:ascii="Book Antiqua" w:hAnsi="Book Antiqua"/>
          <w:sz w:val="24"/>
          <w:szCs w:val="24"/>
        </w:rPr>
        <w:t xml:space="preserve">non metastatic </w:t>
      </w:r>
      <w:r w:rsidRPr="004C2BE5">
        <w:rPr>
          <w:rFonts w:ascii="Book Antiqua" w:hAnsi="Book Antiqua"/>
          <w:sz w:val="24"/>
          <w:szCs w:val="24"/>
        </w:rPr>
        <w:t xml:space="preserve">pancreatic cancer patients over </w:t>
      </w:r>
      <w:proofErr w:type="gramStart"/>
      <w:r w:rsidRPr="004C2BE5">
        <w:rPr>
          <w:rFonts w:ascii="Book Antiqua" w:hAnsi="Book Antiqua"/>
          <w:sz w:val="24"/>
          <w:szCs w:val="24"/>
        </w:rPr>
        <w:t>years</w:t>
      </w:r>
      <w:r w:rsidR="00803B9F" w:rsidRPr="004C2BE5">
        <w:rPr>
          <w:rFonts w:ascii="Book Antiqua" w:hAnsi="Book Antiqua" w:hint="eastAsia"/>
          <w:sz w:val="24"/>
          <w:szCs w:val="24"/>
          <w:vertAlign w:val="superscript"/>
          <w:lang w:eastAsia="zh-CN"/>
        </w:rPr>
        <w:t>[</w:t>
      </w:r>
      <w:proofErr w:type="gramEnd"/>
      <w:r w:rsidR="00803B9F" w:rsidRPr="004C2BE5">
        <w:rPr>
          <w:rFonts w:ascii="Book Antiqua" w:hAnsi="Book Antiqua" w:hint="eastAsia"/>
          <w:sz w:val="24"/>
          <w:szCs w:val="24"/>
          <w:vertAlign w:val="superscript"/>
          <w:lang w:eastAsia="zh-CN"/>
        </w:rPr>
        <w:t>6]</w:t>
      </w:r>
      <w:r w:rsidRPr="004C2BE5">
        <w:rPr>
          <w:rFonts w:ascii="Book Antiqua" w:hAnsi="Book Antiqua"/>
          <w:sz w:val="24"/>
          <w:szCs w:val="24"/>
        </w:rPr>
        <w:t>. T</w:t>
      </w:r>
      <w:r w:rsidR="00265336" w:rsidRPr="004C2BE5">
        <w:rPr>
          <w:rFonts w:ascii="Book Antiqua" w:hAnsi="Book Antiqua"/>
          <w:sz w:val="24"/>
          <w:szCs w:val="24"/>
        </w:rPr>
        <w:t>he situation</w:t>
      </w:r>
      <w:r w:rsidRPr="004C2BE5">
        <w:rPr>
          <w:rFonts w:ascii="Book Antiqua" w:hAnsi="Book Antiqua"/>
          <w:sz w:val="24"/>
          <w:szCs w:val="24"/>
        </w:rPr>
        <w:t xml:space="preserve"> is even worse for adva</w:t>
      </w:r>
      <w:r w:rsidR="00D97101" w:rsidRPr="004C2BE5">
        <w:rPr>
          <w:rFonts w:ascii="Book Antiqua" w:hAnsi="Book Antiqua"/>
          <w:sz w:val="24"/>
          <w:szCs w:val="24"/>
        </w:rPr>
        <w:t xml:space="preserve">nced stages of the </w:t>
      </w:r>
      <w:proofErr w:type="gramStart"/>
      <w:r w:rsidR="00D97101" w:rsidRPr="004C2BE5">
        <w:rPr>
          <w:rFonts w:ascii="Book Antiqua" w:hAnsi="Book Antiqua"/>
          <w:sz w:val="24"/>
          <w:szCs w:val="24"/>
        </w:rPr>
        <w:t>disease</w:t>
      </w:r>
      <w:r w:rsidR="00803B9F" w:rsidRPr="004C2BE5">
        <w:rPr>
          <w:rFonts w:ascii="Book Antiqua" w:hAnsi="Book Antiqua" w:hint="eastAsia"/>
          <w:sz w:val="24"/>
          <w:szCs w:val="24"/>
          <w:vertAlign w:val="superscript"/>
          <w:lang w:eastAsia="zh-CN"/>
        </w:rPr>
        <w:t>[</w:t>
      </w:r>
      <w:proofErr w:type="gramEnd"/>
      <w:r w:rsidR="00803B9F" w:rsidRPr="004C2BE5">
        <w:rPr>
          <w:rFonts w:ascii="Book Antiqua" w:hAnsi="Book Antiqua" w:hint="eastAsia"/>
          <w:sz w:val="24"/>
          <w:szCs w:val="24"/>
          <w:vertAlign w:val="superscript"/>
          <w:lang w:eastAsia="zh-CN"/>
        </w:rPr>
        <w:t>7]</w:t>
      </w:r>
      <w:r w:rsidR="00D97101" w:rsidRPr="004C2BE5">
        <w:rPr>
          <w:rFonts w:ascii="Book Antiqua" w:hAnsi="Book Antiqua"/>
          <w:sz w:val="24"/>
          <w:szCs w:val="24"/>
        </w:rPr>
        <w:t>; and this calls for</w:t>
      </w:r>
      <w:r w:rsidRPr="004C2BE5">
        <w:rPr>
          <w:rFonts w:ascii="Book Antiqua" w:hAnsi="Book Antiqua"/>
          <w:sz w:val="24"/>
          <w:szCs w:val="24"/>
        </w:rPr>
        <w:t xml:space="preserve"> </w:t>
      </w:r>
      <w:r w:rsidR="00D97101" w:rsidRPr="004C2BE5">
        <w:rPr>
          <w:rFonts w:ascii="Book Antiqua" w:hAnsi="Book Antiqua"/>
          <w:sz w:val="24"/>
          <w:szCs w:val="24"/>
        </w:rPr>
        <w:t>reconsideration of the current therapeutic strategies for this disease.</w:t>
      </w:r>
    </w:p>
    <w:p w:rsidR="00095744" w:rsidRPr="004C2BE5" w:rsidRDefault="002C2BF9" w:rsidP="00803B9F">
      <w:pPr>
        <w:snapToGrid w:val="0"/>
        <w:spacing w:after="0" w:line="360" w:lineRule="auto"/>
        <w:ind w:firstLineChars="100" w:firstLine="240"/>
        <w:jc w:val="both"/>
        <w:rPr>
          <w:rFonts w:ascii="Book Antiqua" w:hAnsi="Book Antiqua"/>
          <w:sz w:val="24"/>
          <w:szCs w:val="24"/>
          <w:lang w:eastAsia="zh-CN"/>
        </w:rPr>
      </w:pPr>
      <w:r w:rsidRPr="004C2BE5">
        <w:rPr>
          <w:rFonts w:ascii="Book Antiqua" w:hAnsi="Book Antiqua"/>
          <w:sz w:val="24"/>
          <w:szCs w:val="24"/>
        </w:rPr>
        <w:t>In the setting of metastatic pancreatic adenocarcinoma, liver is the most common site of metastasis. However, some cases may experience a change of the metastatic pattern and involve other distant organs without involving the liver. These cases may represent a different subset of patients with different biology and prognosis</w:t>
      </w:r>
      <w:r w:rsidR="00095744" w:rsidRPr="004C2BE5">
        <w:rPr>
          <w:rFonts w:ascii="Book Antiqua" w:hAnsi="Book Antiqua"/>
          <w:sz w:val="24"/>
          <w:szCs w:val="24"/>
        </w:rPr>
        <w:t xml:space="preserve"> and subsequently different therapeutic </w:t>
      </w:r>
      <w:proofErr w:type="gramStart"/>
      <w:r w:rsidR="00095744" w:rsidRPr="004C2BE5">
        <w:rPr>
          <w:rFonts w:ascii="Book Antiqua" w:hAnsi="Book Antiqua"/>
          <w:sz w:val="24"/>
          <w:szCs w:val="24"/>
        </w:rPr>
        <w:t>approach</w:t>
      </w:r>
      <w:r w:rsidR="00803B9F" w:rsidRPr="004C2BE5">
        <w:rPr>
          <w:rFonts w:ascii="Book Antiqua" w:hAnsi="Book Antiqua" w:hint="eastAsia"/>
          <w:sz w:val="24"/>
          <w:szCs w:val="24"/>
          <w:vertAlign w:val="superscript"/>
          <w:lang w:eastAsia="zh-CN"/>
        </w:rPr>
        <w:t>[</w:t>
      </w:r>
      <w:proofErr w:type="gramEnd"/>
      <w:r w:rsidR="00803B9F" w:rsidRPr="004C2BE5">
        <w:rPr>
          <w:rFonts w:ascii="Book Antiqua" w:hAnsi="Book Antiqua" w:hint="eastAsia"/>
          <w:sz w:val="24"/>
          <w:szCs w:val="24"/>
          <w:vertAlign w:val="superscript"/>
          <w:lang w:eastAsia="zh-CN"/>
        </w:rPr>
        <w:t>8-10]</w:t>
      </w:r>
      <w:r w:rsidR="00803B9F" w:rsidRPr="004C2BE5">
        <w:rPr>
          <w:rFonts w:ascii="Book Antiqua" w:hAnsi="Book Antiqua"/>
          <w:sz w:val="24"/>
          <w:szCs w:val="24"/>
        </w:rPr>
        <w:t>.</w:t>
      </w:r>
    </w:p>
    <w:p w:rsidR="00095744" w:rsidRPr="004C2BE5" w:rsidRDefault="000739A7" w:rsidP="00803B9F">
      <w:pPr>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t>Population-based data on the prognostic value of site-specific metastases for pancreatic adenocarcinoma are lacking. And thus, t</w:t>
      </w:r>
      <w:r w:rsidR="007324DD" w:rsidRPr="004C2BE5">
        <w:rPr>
          <w:rFonts w:ascii="Book Antiqua" w:hAnsi="Book Antiqua"/>
          <w:sz w:val="24"/>
          <w:szCs w:val="24"/>
        </w:rPr>
        <w:t xml:space="preserve">he objective of this study is to review the </w:t>
      </w:r>
      <w:r w:rsidR="00C510A4" w:rsidRPr="004C2BE5">
        <w:rPr>
          <w:rFonts w:ascii="Book Antiqua" w:hAnsi="Book Antiqua"/>
          <w:sz w:val="24"/>
          <w:szCs w:val="24"/>
        </w:rPr>
        <w:t>presentation</w:t>
      </w:r>
      <w:r w:rsidR="00323FD5" w:rsidRPr="004C2BE5">
        <w:rPr>
          <w:rFonts w:ascii="Book Antiqua" w:hAnsi="Book Antiqua"/>
          <w:sz w:val="24"/>
          <w:szCs w:val="24"/>
        </w:rPr>
        <w:t xml:space="preserve"> and</w:t>
      </w:r>
      <w:r w:rsidR="007324DD" w:rsidRPr="004C2BE5">
        <w:rPr>
          <w:rFonts w:ascii="Book Antiqua" w:hAnsi="Book Antiqua"/>
          <w:sz w:val="24"/>
          <w:szCs w:val="24"/>
        </w:rPr>
        <w:t xml:space="preserve"> treatment trends</w:t>
      </w:r>
      <w:r w:rsidR="006B39B8" w:rsidRPr="004C2BE5">
        <w:rPr>
          <w:rFonts w:ascii="Book Antiqua" w:hAnsi="Book Antiqua"/>
          <w:sz w:val="24"/>
          <w:szCs w:val="24"/>
        </w:rPr>
        <w:t xml:space="preserve"> of metastatic pancreatic cancer</w:t>
      </w:r>
      <w:r w:rsidR="007324DD" w:rsidRPr="004C2BE5">
        <w:rPr>
          <w:rFonts w:ascii="Book Antiqua" w:hAnsi="Book Antiqua"/>
          <w:sz w:val="24"/>
          <w:szCs w:val="24"/>
        </w:rPr>
        <w:t xml:space="preserve"> patients registered within the </w:t>
      </w:r>
      <w:r w:rsidR="007324DD" w:rsidRPr="004C2BE5">
        <w:rPr>
          <w:rFonts w:ascii="Book Antiqua" w:hAnsi="Book Antiqua"/>
          <w:caps/>
          <w:sz w:val="24"/>
          <w:szCs w:val="24"/>
        </w:rPr>
        <w:t>s</w:t>
      </w:r>
      <w:r w:rsidR="007324DD" w:rsidRPr="004C2BE5">
        <w:rPr>
          <w:rFonts w:ascii="Book Antiqua" w:hAnsi="Book Antiqua"/>
          <w:sz w:val="24"/>
          <w:szCs w:val="24"/>
        </w:rPr>
        <w:t>urveillance</w:t>
      </w:r>
      <w:r w:rsidR="00211EC1" w:rsidRPr="004C2BE5">
        <w:rPr>
          <w:rFonts w:ascii="Book Antiqua" w:hAnsi="Book Antiqua" w:hint="eastAsia"/>
          <w:sz w:val="24"/>
          <w:szCs w:val="24"/>
          <w:lang w:eastAsia="zh-CN"/>
        </w:rPr>
        <w:t xml:space="preserve"> </w:t>
      </w:r>
      <w:r w:rsidR="007324DD" w:rsidRPr="004C2BE5">
        <w:rPr>
          <w:rFonts w:ascii="Book Antiqua" w:hAnsi="Book Antiqua"/>
          <w:caps/>
          <w:sz w:val="24"/>
          <w:szCs w:val="24"/>
        </w:rPr>
        <w:t>e</w:t>
      </w:r>
      <w:r w:rsidR="007324DD" w:rsidRPr="004C2BE5">
        <w:rPr>
          <w:rFonts w:ascii="Book Antiqua" w:hAnsi="Book Antiqua"/>
          <w:sz w:val="24"/>
          <w:szCs w:val="24"/>
        </w:rPr>
        <w:t xml:space="preserve">pidemiology and </w:t>
      </w:r>
      <w:r w:rsidR="007324DD" w:rsidRPr="004C2BE5">
        <w:rPr>
          <w:rFonts w:ascii="Book Antiqua" w:hAnsi="Book Antiqua"/>
          <w:caps/>
          <w:sz w:val="24"/>
          <w:szCs w:val="24"/>
        </w:rPr>
        <w:t>e</w:t>
      </w:r>
      <w:r w:rsidR="007324DD" w:rsidRPr="004C2BE5">
        <w:rPr>
          <w:rFonts w:ascii="Book Antiqua" w:hAnsi="Book Antiqua"/>
          <w:sz w:val="24"/>
          <w:szCs w:val="24"/>
        </w:rPr>
        <w:t xml:space="preserve">nd </w:t>
      </w:r>
      <w:r w:rsidR="007324DD" w:rsidRPr="004C2BE5">
        <w:rPr>
          <w:rFonts w:ascii="Book Antiqua" w:hAnsi="Book Antiqua"/>
          <w:caps/>
          <w:sz w:val="24"/>
          <w:szCs w:val="24"/>
        </w:rPr>
        <w:t>r</w:t>
      </w:r>
      <w:r w:rsidR="007324DD" w:rsidRPr="004C2BE5">
        <w:rPr>
          <w:rFonts w:ascii="Book Antiqua" w:hAnsi="Book Antiqua"/>
          <w:sz w:val="24"/>
          <w:szCs w:val="24"/>
        </w:rPr>
        <w:t>esults (SEER) database</w:t>
      </w:r>
      <w:r w:rsidR="006B39B8" w:rsidRPr="004C2BE5">
        <w:rPr>
          <w:rFonts w:ascii="Book Antiqua" w:hAnsi="Book Antiqua"/>
          <w:sz w:val="24"/>
          <w:szCs w:val="24"/>
        </w:rPr>
        <w:t xml:space="preserve"> with a particular</w:t>
      </w:r>
      <w:r w:rsidR="00FE1687" w:rsidRPr="004C2BE5">
        <w:rPr>
          <w:rFonts w:ascii="Book Antiqua" w:hAnsi="Book Antiqua"/>
          <w:sz w:val="24"/>
          <w:szCs w:val="24"/>
        </w:rPr>
        <w:t xml:space="preserve"> focus on</w:t>
      </w:r>
      <w:r w:rsidR="006B39B8" w:rsidRPr="004C2BE5">
        <w:rPr>
          <w:rFonts w:ascii="Book Antiqua" w:hAnsi="Book Antiqua"/>
          <w:sz w:val="24"/>
          <w:szCs w:val="24"/>
        </w:rPr>
        <w:t xml:space="preserve"> the </w:t>
      </w:r>
      <w:r w:rsidR="00323FD5" w:rsidRPr="004C2BE5">
        <w:rPr>
          <w:rFonts w:ascii="Book Antiqua" w:hAnsi="Book Antiqua"/>
          <w:sz w:val="24"/>
          <w:szCs w:val="24"/>
        </w:rPr>
        <w:t>prognostic value of different sites of metastases.</w:t>
      </w:r>
    </w:p>
    <w:p w:rsidR="00803B9F" w:rsidRPr="004C2BE5" w:rsidRDefault="00803B9F" w:rsidP="00803B9F">
      <w:pPr>
        <w:snapToGrid w:val="0"/>
        <w:spacing w:after="0" w:line="360" w:lineRule="auto"/>
        <w:jc w:val="both"/>
        <w:rPr>
          <w:rFonts w:ascii="Book Antiqua" w:hAnsi="Book Antiqua"/>
          <w:b/>
          <w:bCs/>
          <w:sz w:val="24"/>
          <w:szCs w:val="24"/>
          <w:lang w:eastAsia="zh-CN"/>
        </w:rPr>
      </w:pPr>
    </w:p>
    <w:p w:rsidR="00803B9F" w:rsidRPr="004C2BE5" w:rsidRDefault="00803B9F" w:rsidP="00803B9F">
      <w:pPr>
        <w:snapToGrid w:val="0"/>
        <w:spacing w:after="0" w:line="360" w:lineRule="auto"/>
        <w:jc w:val="both"/>
        <w:rPr>
          <w:rFonts w:ascii="Book Antiqua" w:hAnsi="Book Antiqua"/>
          <w:b/>
          <w:bCs/>
          <w:caps/>
          <w:sz w:val="24"/>
          <w:szCs w:val="24"/>
        </w:rPr>
      </w:pPr>
      <w:bookmarkStart w:id="33" w:name="OLE_LINK478"/>
      <w:bookmarkStart w:id="34" w:name="OLE_LINK481"/>
      <w:bookmarkStart w:id="35" w:name="OLE_LINK483"/>
      <w:bookmarkStart w:id="36" w:name="OLE_LINK674"/>
      <w:r w:rsidRPr="004C2BE5">
        <w:rPr>
          <w:rFonts w:ascii="Book Antiqua" w:hAnsi="Book Antiqua"/>
          <w:b/>
          <w:bCs/>
          <w:caps/>
          <w:sz w:val="24"/>
          <w:szCs w:val="24"/>
        </w:rPr>
        <w:t>Materials and methods</w:t>
      </w:r>
    </w:p>
    <w:bookmarkEnd w:id="33"/>
    <w:bookmarkEnd w:id="34"/>
    <w:bookmarkEnd w:id="35"/>
    <w:bookmarkEnd w:id="36"/>
    <w:p w:rsidR="007324DD" w:rsidRPr="004C2BE5" w:rsidRDefault="007324DD" w:rsidP="004410B9">
      <w:pPr>
        <w:snapToGrid w:val="0"/>
        <w:spacing w:after="0" w:line="360" w:lineRule="auto"/>
        <w:jc w:val="both"/>
        <w:rPr>
          <w:rFonts w:ascii="Book Antiqua" w:hAnsi="Book Antiqua"/>
          <w:sz w:val="24"/>
          <w:szCs w:val="24"/>
        </w:rPr>
      </w:pPr>
      <w:r w:rsidRPr="004C2BE5">
        <w:rPr>
          <w:rFonts w:ascii="Book Antiqua" w:hAnsi="Book Antiqua"/>
          <w:sz w:val="24"/>
          <w:szCs w:val="24"/>
        </w:rPr>
        <w:t xml:space="preserve">This study was based on the publicly available SEER-18 registry of the </w:t>
      </w:r>
      <w:r w:rsidR="00DA7BE7" w:rsidRPr="004C2BE5">
        <w:rPr>
          <w:rFonts w:ascii="Book Antiqua" w:hAnsi="Book Antiqua"/>
          <w:sz w:val="24"/>
          <w:szCs w:val="24"/>
        </w:rPr>
        <w:t>U</w:t>
      </w:r>
      <w:r w:rsidR="00211EC1" w:rsidRPr="004C2BE5">
        <w:rPr>
          <w:rFonts w:ascii="Book Antiqua" w:hAnsi="Book Antiqua" w:hint="eastAsia"/>
          <w:sz w:val="24"/>
          <w:szCs w:val="24"/>
          <w:lang w:eastAsia="zh-CN"/>
        </w:rPr>
        <w:t>nited States</w:t>
      </w:r>
      <w:r w:rsidR="00DA7BE7" w:rsidRPr="004C2BE5">
        <w:rPr>
          <w:rFonts w:ascii="Book Antiqua" w:hAnsi="Book Antiqua"/>
          <w:sz w:val="24"/>
          <w:szCs w:val="24"/>
        </w:rPr>
        <w:t xml:space="preserve"> </w:t>
      </w:r>
      <w:r w:rsidRPr="004C2BE5">
        <w:rPr>
          <w:rFonts w:ascii="Book Antiqua" w:hAnsi="Book Antiqua"/>
          <w:sz w:val="24"/>
          <w:szCs w:val="24"/>
        </w:rPr>
        <w:t xml:space="preserve">national cancer </w:t>
      </w:r>
      <w:proofErr w:type="gramStart"/>
      <w:r w:rsidRPr="004C2BE5">
        <w:rPr>
          <w:rFonts w:ascii="Book Antiqua" w:hAnsi="Book Antiqua"/>
          <w:sz w:val="24"/>
          <w:szCs w:val="24"/>
        </w:rPr>
        <w:t>institute</w:t>
      </w:r>
      <w:r w:rsidR="00211EC1" w:rsidRPr="004C2BE5">
        <w:rPr>
          <w:rFonts w:ascii="Book Antiqua" w:hAnsi="Book Antiqua" w:hint="eastAsia"/>
          <w:sz w:val="24"/>
          <w:szCs w:val="24"/>
          <w:vertAlign w:val="superscript"/>
          <w:lang w:eastAsia="zh-CN"/>
        </w:rPr>
        <w:t>[</w:t>
      </w:r>
      <w:proofErr w:type="gramEnd"/>
      <w:r w:rsidR="00211EC1" w:rsidRPr="004C2BE5">
        <w:rPr>
          <w:rFonts w:ascii="Book Antiqua" w:hAnsi="Book Antiqua" w:hint="eastAsia"/>
          <w:sz w:val="24"/>
          <w:szCs w:val="24"/>
          <w:vertAlign w:val="superscript"/>
          <w:lang w:eastAsia="zh-CN"/>
        </w:rPr>
        <w:t>11]</w:t>
      </w:r>
      <w:r w:rsidRPr="004C2BE5">
        <w:rPr>
          <w:rFonts w:ascii="Book Antiqua" w:hAnsi="Book Antiqua"/>
          <w:sz w:val="24"/>
          <w:szCs w:val="24"/>
        </w:rPr>
        <w:t>.</w:t>
      </w:r>
      <w:r w:rsidR="00211EC1" w:rsidRPr="004C2BE5">
        <w:rPr>
          <w:rFonts w:ascii="Book Antiqua" w:hAnsi="Book Antiqua" w:hint="eastAsia"/>
          <w:sz w:val="24"/>
          <w:szCs w:val="24"/>
          <w:lang w:eastAsia="zh-CN"/>
        </w:rPr>
        <w:t xml:space="preserve"> </w:t>
      </w:r>
      <w:r w:rsidR="00DA7BE7" w:rsidRPr="004C2BE5">
        <w:rPr>
          <w:rFonts w:ascii="Book Antiqua" w:hAnsi="Book Antiqua"/>
          <w:sz w:val="24"/>
          <w:szCs w:val="24"/>
        </w:rPr>
        <w:t>We retrieved data</w:t>
      </w:r>
      <w:r w:rsidRPr="004C2BE5">
        <w:rPr>
          <w:rFonts w:ascii="Book Antiqua" w:hAnsi="Book Antiqua"/>
          <w:sz w:val="24"/>
          <w:szCs w:val="24"/>
        </w:rPr>
        <w:t xml:space="preserve"> using the SEER*Stat software Version </w:t>
      </w:r>
      <w:r w:rsidRPr="004C2BE5">
        <w:rPr>
          <w:rFonts w:ascii="Book Antiqua" w:hAnsi="Book Antiqua"/>
          <w:sz w:val="24"/>
          <w:szCs w:val="24"/>
        </w:rPr>
        <w:lastRenderedPageBreak/>
        <w:t>8.3.2. Because this study is based on a publicly available database, it was exempted from IRB approval.</w:t>
      </w:r>
    </w:p>
    <w:p w:rsidR="00211EC1" w:rsidRPr="004C2BE5" w:rsidRDefault="00211EC1" w:rsidP="00211EC1">
      <w:pPr>
        <w:snapToGrid w:val="0"/>
        <w:spacing w:after="0" w:line="360" w:lineRule="auto"/>
        <w:jc w:val="both"/>
        <w:rPr>
          <w:rFonts w:ascii="Book Antiqua" w:hAnsi="Book Antiqua"/>
          <w:b/>
          <w:bCs/>
          <w:sz w:val="24"/>
          <w:szCs w:val="24"/>
          <w:lang w:eastAsia="zh-CN"/>
        </w:rPr>
      </w:pPr>
    </w:p>
    <w:p w:rsidR="007324DD" w:rsidRPr="004C2BE5" w:rsidRDefault="00211EC1" w:rsidP="00211EC1">
      <w:pPr>
        <w:snapToGrid w:val="0"/>
        <w:spacing w:after="0" w:line="360" w:lineRule="auto"/>
        <w:jc w:val="both"/>
        <w:rPr>
          <w:rFonts w:ascii="Book Antiqua" w:hAnsi="Book Antiqua"/>
          <w:b/>
          <w:bCs/>
          <w:i/>
          <w:sz w:val="24"/>
          <w:szCs w:val="24"/>
          <w:lang w:eastAsia="zh-CN"/>
        </w:rPr>
      </w:pPr>
      <w:r w:rsidRPr="004C2BE5">
        <w:rPr>
          <w:rFonts w:ascii="Book Antiqua" w:hAnsi="Book Antiqua"/>
          <w:b/>
          <w:bCs/>
          <w:i/>
          <w:sz w:val="24"/>
          <w:szCs w:val="24"/>
        </w:rPr>
        <w:t>Data collection</w:t>
      </w:r>
    </w:p>
    <w:p w:rsidR="007324DD" w:rsidRPr="004C2BE5" w:rsidRDefault="00217AEF" w:rsidP="004410B9">
      <w:pPr>
        <w:autoSpaceDE w:val="0"/>
        <w:autoSpaceDN w:val="0"/>
        <w:adjustRightInd w:val="0"/>
        <w:snapToGrid w:val="0"/>
        <w:spacing w:after="0" w:line="360" w:lineRule="auto"/>
        <w:jc w:val="both"/>
        <w:rPr>
          <w:rFonts w:ascii="Book Antiqua" w:hAnsi="Book Antiqua"/>
          <w:sz w:val="24"/>
          <w:szCs w:val="24"/>
        </w:rPr>
      </w:pPr>
      <w:r w:rsidRPr="004C2BE5">
        <w:rPr>
          <w:rFonts w:ascii="Book Antiqua" w:hAnsi="Book Antiqua"/>
          <w:sz w:val="24"/>
          <w:szCs w:val="24"/>
        </w:rPr>
        <w:t>We restricted our search</w:t>
      </w:r>
      <w:r w:rsidR="007324DD" w:rsidRPr="004C2BE5">
        <w:rPr>
          <w:rFonts w:ascii="Book Antiqua" w:hAnsi="Book Antiqua"/>
          <w:sz w:val="24"/>
          <w:szCs w:val="24"/>
        </w:rPr>
        <w:t xml:space="preserve"> to SEE</w:t>
      </w:r>
      <w:r w:rsidRPr="004C2BE5">
        <w:rPr>
          <w:rFonts w:ascii="Book Antiqua" w:hAnsi="Book Antiqua"/>
          <w:sz w:val="24"/>
          <w:szCs w:val="24"/>
        </w:rPr>
        <w:t>R database (2010</w:t>
      </w:r>
      <w:r w:rsidR="007324DD" w:rsidRPr="004C2BE5">
        <w:rPr>
          <w:rFonts w:ascii="Book Antiqua" w:hAnsi="Book Antiqua"/>
          <w:sz w:val="24"/>
          <w:szCs w:val="24"/>
        </w:rPr>
        <w:t xml:space="preserve">-2013) because detailed </w:t>
      </w:r>
      <w:r w:rsidRPr="004C2BE5">
        <w:rPr>
          <w:rFonts w:ascii="Book Antiqua" w:hAnsi="Book Antiqua"/>
          <w:sz w:val="24"/>
          <w:szCs w:val="24"/>
        </w:rPr>
        <w:t>information about the site of distant metastases</w:t>
      </w:r>
      <w:r w:rsidR="007324DD" w:rsidRPr="004C2BE5">
        <w:rPr>
          <w:rFonts w:ascii="Book Antiqua" w:hAnsi="Book Antiqua"/>
          <w:sz w:val="24"/>
          <w:szCs w:val="24"/>
        </w:rPr>
        <w:t xml:space="preserve"> </w:t>
      </w:r>
      <w:r w:rsidRPr="004C2BE5">
        <w:rPr>
          <w:rFonts w:ascii="Book Antiqua" w:hAnsi="Book Antiqua"/>
          <w:sz w:val="24"/>
          <w:szCs w:val="24"/>
        </w:rPr>
        <w:t>was not available before 2010</w:t>
      </w:r>
      <w:r w:rsidR="007324DD" w:rsidRPr="004C2BE5">
        <w:rPr>
          <w:rFonts w:ascii="Book Antiqua" w:hAnsi="Book Antiqua"/>
          <w:sz w:val="24"/>
          <w:szCs w:val="24"/>
        </w:rPr>
        <w:t>.</w:t>
      </w:r>
    </w:p>
    <w:p w:rsidR="007324DD" w:rsidRPr="004C2BE5" w:rsidRDefault="007324DD" w:rsidP="00211EC1">
      <w:pPr>
        <w:autoSpaceDE w:val="0"/>
        <w:autoSpaceDN w:val="0"/>
        <w:adjustRightInd w:val="0"/>
        <w:snapToGrid w:val="0"/>
        <w:spacing w:after="0" w:line="360" w:lineRule="auto"/>
        <w:ind w:firstLineChars="100" w:firstLine="240"/>
        <w:jc w:val="both"/>
        <w:rPr>
          <w:rFonts w:ascii="Book Antiqua" w:hAnsi="Book Antiqua"/>
          <w:sz w:val="24"/>
          <w:szCs w:val="24"/>
          <w:lang w:eastAsia="zh-CN"/>
        </w:rPr>
      </w:pPr>
      <w:r w:rsidRPr="004C2BE5">
        <w:rPr>
          <w:rFonts w:ascii="Book Antiqua" w:hAnsi="Book Antiqua"/>
          <w:sz w:val="24"/>
          <w:szCs w:val="24"/>
        </w:rPr>
        <w:t xml:space="preserve">To </w:t>
      </w:r>
      <w:r w:rsidR="00217AEF" w:rsidRPr="004C2BE5">
        <w:rPr>
          <w:rFonts w:ascii="Book Antiqua" w:hAnsi="Book Antiqua"/>
          <w:sz w:val="24"/>
          <w:szCs w:val="24"/>
        </w:rPr>
        <w:t>identify metastatic pancreatic cancer patients</w:t>
      </w:r>
      <w:r w:rsidRPr="004C2BE5">
        <w:rPr>
          <w:rFonts w:ascii="Book Antiqua" w:hAnsi="Book Antiqua"/>
          <w:sz w:val="24"/>
          <w:szCs w:val="24"/>
        </w:rPr>
        <w:t xml:space="preserve">, </w:t>
      </w:r>
      <w:r w:rsidR="00217AEF" w:rsidRPr="004C2BE5">
        <w:rPr>
          <w:rFonts w:ascii="Book Antiqua" w:hAnsi="Book Antiqua"/>
          <w:sz w:val="24"/>
          <w:szCs w:val="24"/>
        </w:rPr>
        <w:t xml:space="preserve">we included </w:t>
      </w:r>
      <w:r w:rsidRPr="004C2BE5">
        <w:rPr>
          <w:rFonts w:ascii="Book Antiqua" w:hAnsi="Book Antiqua"/>
          <w:sz w:val="24"/>
          <w:szCs w:val="24"/>
        </w:rPr>
        <w:t>cases with a pr</w:t>
      </w:r>
      <w:r w:rsidR="00217AEF" w:rsidRPr="004C2BE5">
        <w:rPr>
          <w:rFonts w:ascii="Book Antiqua" w:hAnsi="Book Antiqua"/>
          <w:sz w:val="24"/>
          <w:szCs w:val="24"/>
        </w:rPr>
        <w:t>imary site of “pancreas</w:t>
      </w:r>
      <w:r w:rsidR="007B59BA" w:rsidRPr="004C2BE5">
        <w:rPr>
          <w:rFonts w:ascii="Book Antiqua" w:hAnsi="Book Antiqua"/>
          <w:sz w:val="24"/>
          <w:szCs w:val="24"/>
        </w:rPr>
        <w:t>”,</w:t>
      </w:r>
      <w:r w:rsidRPr="004C2BE5">
        <w:rPr>
          <w:rFonts w:ascii="Book Antiqua" w:hAnsi="Book Antiqua"/>
          <w:sz w:val="24"/>
          <w:szCs w:val="24"/>
        </w:rPr>
        <w:t xml:space="preserve"> with ICD-</w:t>
      </w:r>
      <w:r w:rsidR="00217AEF" w:rsidRPr="004C2BE5">
        <w:rPr>
          <w:rFonts w:ascii="Book Antiqua" w:hAnsi="Book Antiqua"/>
          <w:sz w:val="24"/>
          <w:szCs w:val="24"/>
        </w:rPr>
        <w:t>O-Histology/behavior codes of 8140/3, 8141/3, 8142/3, 8143/3, 8144</w:t>
      </w:r>
      <w:r w:rsidRPr="004C2BE5">
        <w:rPr>
          <w:rFonts w:ascii="Book Antiqua" w:hAnsi="Book Antiqua"/>
          <w:sz w:val="24"/>
          <w:szCs w:val="24"/>
        </w:rPr>
        <w:t>/3</w:t>
      </w:r>
      <w:r w:rsidR="00217AEF" w:rsidRPr="004C2BE5">
        <w:rPr>
          <w:rFonts w:ascii="Book Antiqua" w:hAnsi="Book Antiqua"/>
          <w:sz w:val="24"/>
          <w:szCs w:val="24"/>
        </w:rPr>
        <w:t xml:space="preserve"> and 8145/3</w:t>
      </w:r>
      <w:r w:rsidR="009700F9" w:rsidRPr="004C2BE5">
        <w:rPr>
          <w:rFonts w:ascii="Book Antiqua" w:hAnsi="Book Antiqua"/>
          <w:sz w:val="24"/>
          <w:szCs w:val="24"/>
        </w:rPr>
        <w:t xml:space="preserve"> (variants of adenocarcinoma)</w:t>
      </w:r>
      <w:r w:rsidR="007B59BA" w:rsidRPr="004C2BE5">
        <w:rPr>
          <w:rFonts w:ascii="Book Antiqua" w:hAnsi="Book Antiqua"/>
          <w:sz w:val="24"/>
          <w:szCs w:val="24"/>
        </w:rPr>
        <w:t xml:space="preserve"> and with AJCC stage IV</w:t>
      </w:r>
      <w:r w:rsidRPr="004C2BE5">
        <w:rPr>
          <w:rFonts w:ascii="Book Antiqua" w:hAnsi="Book Antiqua"/>
          <w:sz w:val="24"/>
          <w:szCs w:val="24"/>
        </w:rPr>
        <w:t xml:space="preserve">. </w:t>
      </w:r>
      <w:r w:rsidR="00217AEF" w:rsidRPr="004C2BE5">
        <w:rPr>
          <w:rFonts w:ascii="Book Antiqua" w:hAnsi="Book Antiqua"/>
          <w:sz w:val="24"/>
          <w:szCs w:val="24"/>
        </w:rPr>
        <w:t>We excluded p</w:t>
      </w:r>
      <w:r w:rsidRPr="004C2BE5">
        <w:rPr>
          <w:rFonts w:ascii="Book Antiqua" w:hAnsi="Book Antiqua"/>
          <w:sz w:val="24"/>
          <w:szCs w:val="24"/>
        </w:rPr>
        <w:t>atients without sufficien</w:t>
      </w:r>
      <w:r w:rsidR="00217AEF" w:rsidRPr="004C2BE5">
        <w:rPr>
          <w:rFonts w:ascii="Book Antiqua" w:hAnsi="Book Antiqua"/>
          <w:sz w:val="24"/>
          <w:szCs w:val="24"/>
        </w:rPr>
        <w:t>t survival data or data about the site of the metastases</w:t>
      </w:r>
      <w:r w:rsidR="00211EC1" w:rsidRPr="004C2BE5">
        <w:rPr>
          <w:rFonts w:ascii="Book Antiqua" w:hAnsi="Book Antiqua"/>
          <w:sz w:val="24"/>
          <w:szCs w:val="24"/>
        </w:rPr>
        <w:t>.</w:t>
      </w:r>
    </w:p>
    <w:p w:rsidR="007324DD" w:rsidRPr="004C2BE5" w:rsidRDefault="007324DD" w:rsidP="00211EC1">
      <w:pPr>
        <w:autoSpaceDE w:val="0"/>
        <w:autoSpaceDN w:val="0"/>
        <w:adjustRightInd w:val="0"/>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t>Data extracted for each case included age at diagnosis, gender, race,</w:t>
      </w:r>
      <w:r w:rsidR="009700F9" w:rsidRPr="004C2BE5">
        <w:rPr>
          <w:rFonts w:ascii="Book Antiqua" w:hAnsi="Book Antiqua"/>
          <w:sz w:val="24"/>
          <w:szCs w:val="24"/>
        </w:rPr>
        <w:t xml:space="preserve"> marital status, T stage, N stage, site of metastases, surgery to the primary and metastases, </w:t>
      </w:r>
      <w:r w:rsidRPr="004C2BE5">
        <w:rPr>
          <w:rFonts w:ascii="Book Antiqua" w:hAnsi="Book Antiqua"/>
          <w:sz w:val="24"/>
          <w:szCs w:val="24"/>
        </w:rPr>
        <w:t>cause-specific death classification, survival months and vital status.</w:t>
      </w:r>
      <w:r w:rsidRPr="004C2BE5">
        <w:rPr>
          <w:rFonts w:ascii="Book Antiqua" w:hAnsi="Book Antiqua"/>
          <w:i/>
          <w:iCs/>
          <w:sz w:val="24"/>
          <w:szCs w:val="24"/>
        </w:rPr>
        <w:t xml:space="preserve"> </w:t>
      </w:r>
      <w:r w:rsidRPr="004C2BE5">
        <w:rPr>
          <w:rFonts w:ascii="Book Antiqua" w:hAnsi="Book Antiqua"/>
          <w:sz w:val="24"/>
          <w:szCs w:val="24"/>
        </w:rPr>
        <w:t xml:space="preserve">For the sake of the current analysis, </w:t>
      </w:r>
      <w:r w:rsidR="009700F9" w:rsidRPr="004C2BE5">
        <w:rPr>
          <w:rFonts w:ascii="Book Antiqua" w:hAnsi="Book Antiqua"/>
          <w:sz w:val="24"/>
          <w:szCs w:val="24"/>
        </w:rPr>
        <w:t>pancreatic cancer-specific survival</w:t>
      </w:r>
      <w:r w:rsidRPr="004C2BE5">
        <w:rPr>
          <w:rFonts w:ascii="Book Antiqua" w:hAnsi="Book Antiqua"/>
          <w:sz w:val="24"/>
          <w:szCs w:val="24"/>
        </w:rPr>
        <w:t xml:space="preserve"> was defined as time from dia</w:t>
      </w:r>
      <w:r w:rsidR="009700F9" w:rsidRPr="004C2BE5">
        <w:rPr>
          <w:rFonts w:ascii="Book Antiqua" w:hAnsi="Book Antiqua"/>
          <w:sz w:val="24"/>
          <w:szCs w:val="24"/>
        </w:rPr>
        <w:t>gnosis to death from pancreatic adenocarcinoma</w:t>
      </w:r>
      <w:r w:rsidRPr="004C2BE5">
        <w:rPr>
          <w:rFonts w:ascii="Book Antiqua" w:hAnsi="Book Antiqua"/>
          <w:sz w:val="24"/>
          <w:szCs w:val="24"/>
        </w:rPr>
        <w:t xml:space="preserve">. Data about systemic therapy were not available in the SEER database. </w:t>
      </w:r>
    </w:p>
    <w:p w:rsidR="00211EC1" w:rsidRPr="004C2BE5" w:rsidRDefault="00211EC1" w:rsidP="00211EC1">
      <w:pPr>
        <w:autoSpaceDE w:val="0"/>
        <w:autoSpaceDN w:val="0"/>
        <w:adjustRightInd w:val="0"/>
        <w:snapToGrid w:val="0"/>
        <w:spacing w:after="0" w:line="360" w:lineRule="auto"/>
        <w:jc w:val="both"/>
        <w:rPr>
          <w:rFonts w:ascii="Book Antiqua" w:hAnsi="Book Antiqua"/>
          <w:b/>
          <w:bCs/>
          <w:sz w:val="24"/>
          <w:szCs w:val="24"/>
          <w:lang w:eastAsia="zh-CN"/>
        </w:rPr>
      </w:pPr>
    </w:p>
    <w:p w:rsidR="007324DD" w:rsidRPr="004C2BE5" w:rsidRDefault="00211EC1" w:rsidP="00211EC1">
      <w:pPr>
        <w:autoSpaceDE w:val="0"/>
        <w:autoSpaceDN w:val="0"/>
        <w:adjustRightInd w:val="0"/>
        <w:snapToGrid w:val="0"/>
        <w:spacing w:after="0" w:line="360" w:lineRule="auto"/>
        <w:jc w:val="both"/>
        <w:rPr>
          <w:rFonts w:ascii="Book Antiqua" w:hAnsi="Book Antiqua"/>
          <w:b/>
          <w:bCs/>
          <w:i/>
          <w:sz w:val="24"/>
          <w:szCs w:val="24"/>
          <w:lang w:eastAsia="zh-CN"/>
        </w:rPr>
      </w:pPr>
      <w:r w:rsidRPr="004C2BE5">
        <w:rPr>
          <w:rFonts w:ascii="Book Antiqua" w:hAnsi="Book Antiqua"/>
          <w:b/>
          <w:bCs/>
          <w:i/>
          <w:sz w:val="24"/>
          <w:szCs w:val="24"/>
        </w:rPr>
        <w:t>Statistical considerations</w:t>
      </w:r>
    </w:p>
    <w:p w:rsidR="007324DD" w:rsidRPr="004C2BE5" w:rsidRDefault="00B14D93" w:rsidP="004410B9">
      <w:pPr>
        <w:autoSpaceDE w:val="0"/>
        <w:autoSpaceDN w:val="0"/>
        <w:adjustRightInd w:val="0"/>
        <w:snapToGrid w:val="0"/>
        <w:spacing w:after="0" w:line="360" w:lineRule="auto"/>
        <w:jc w:val="both"/>
        <w:rPr>
          <w:rFonts w:ascii="Book Antiqua" w:hAnsi="Book Antiqua"/>
          <w:sz w:val="24"/>
          <w:szCs w:val="24"/>
        </w:rPr>
      </w:pPr>
      <w:r w:rsidRPr="004C2BE5">
        <w:rPr>
          <w:rFonts w:ascii="Book Antiqua" w:hAnsi="Book Antiqua"/>
          <w:sz w:val="24"/>
          <w:szCs w:val="24"/>
        </w:rPr>
        <w:t>In this study, metastatic pancreatic adenocarcinoma</w:t>
      </w:r>
      <w:r w:rsidR="007324DD" w:rsidRPr="004C2BE5">
        <w:rPr>
          <w:rFonts w:ascii="Book Antiqua" w:hAnsi="Book Antiqua"/>
          <w:sz w:val="24"/>
          <w:szCs w:val="24"/>
        </w:rPr>
        <w:t xml:space="preserve"> patients were classified</w:t>
      </w:r>
      <w:r w:rsidRPr="004C2BE5">
        <w:rPr>
          <w:rFonts w:ascii="Book Antiqua" w:hAnsi="Book Antiqua"/>
          <w:sz w:val="24"/>
          <w:szCs w:val="24"/>
        </w:rPr>
        <w:t xml:space="preserve"> according to the site of metastases (liver, lung, bone, brain and distant lymph nodes)</w:t>
      </w:r>
      <w:r w:rsidR="007324DD" w:rsidRPr="004C2BE5">
        <w:rPr>
          <w:rFonts w:ascii="Book Antiqua" w:hAnsi="Book Antiqua"/>
          <w:sz w:val="24"/>
          <w:szCs w:val="24"/>
        </w:rPr>
        <w:t xml:space="preserve">. </w:t>
      </w:r>
      <w:r w:rsidRPr="004C2BE5">
        <w:rPr>
          <w:rFonts w:ascii="Book Antiqua" w:hAnsi="Book Antiqua"/>
          <w:sz w:val="24"/>
          <w:szCs w:val="24"/>
        </w:rPr>
        <w:t>We utilized c</w:t>
      </w:r>
      <w:r w:rsidR="007324DD" w:rsidRPr="004C2BE5">
        <w:rPr>
          <w:rFonts w:ascii="Book Antiqua" w:hAnsi="Book Antiqua"/>
          <w:sz w:val="24"/>
          <w:szCs w:val="24"/>
        </w:rPr>
        <w:t>hi-square test to compare the clinicopathological character</w:t>
      </w:r>
      <w:r w:rsidRPr="004C2BE5">
        <w:rPr>
          <w:rFonts w:ascii="Book Antiqua" w:hAnsi="Book Antiqua"/>
          <w:sz w:val="24"/>
          <w:szCs w:val="24"/>
        </w:rPr>
        <w:t>istics among different sites of metastases</w:t>
      </w:r>
      <w:r w:rsidR="007324DD" w:rsidRPr="004C2BE5">
        <w:rPr>
          <w:rFonts w:ascii="Book Antiqua" w:hAnsi="Book Antiqua"/>
          <w:sz w:val="24"/>
          <w:szCs w:val="24"/>
        </w:rPr>
        <w:t xml:space="preserve">. </w:t>
      </w:r>
      <w:r w:rsidRPr="004C2BE5">
        <w:rPr>
          <w:rFonts w:ascii="Book Antiqua" w:hAnsi="Book Antiqua"/>
          <w:sz w:val="24"/>
          <w:szCs w:val="24"/>
        </w:rPr>
        <w:t xml:space="preserve">We used </w:t>
      </w:r>
      <w:r w:rsidR="007324DD" w:rsidRPr="004C2BE5">
        <w:rPr>
          <w:rFonts w:ascii="Book Antiqua" w:hAnsi="Book Antiqua"/>
          <w:sz w:val="24"/>
          <w:szCs w:val="24"/>
        </w:rPr>
        <w:t>Kaplan-Meier an</w:t>
      </w:r>
      <w:r w:rsidRPr="004C2BE5">
        <w:rPr>
          <w:rFonts w:ascii="Book Antiqua" w:hAnsi="Book Antiqua"/>
          <w:sz w:val="24"/>
          <w:szCs w:val="24"/>
        </w:rPr>
        <w:t>alysis and log-rank testing</w:t>
      </w:r>
      <w:r w:rsidR="007324DD" w:rsidRPr="004C2BE5">
        <w:rPr>
          <w:rFonts w:ascii="Book Antiqua" w:hAnsi="Book Antiqua"/>
          <w:sz w:val="24"/>
          <w:szCs w:val="24"/>
        </w:rPr>
        <w:t xml:space="preserve"> for survival comparisons. </w:t>
      </w:r>
    </w:p>
    <w:p w:rsidR="00831291" w:rsidRPr="004C2BE5" w:rsidRDefault="00B14D93" w:rsidP="00211EC1">
      <w:pPr>
        <w:autoSpaceDE w:val="0"/>
        <w:autoSpaceDN w:val="0"/>
        <w:adjustRightInd w:val="0"/>
        <w:snapToGrid w:val="0"/>
        <w:spacing w:after="0" w:line="360" w:lineRule="auto"/>
        <w:ind w:firstLineChars="100" w:firstLine="240"/>
        <w:jc w:val="both"/>
        <w:rPr>
          <w:rFonts w:ascii="Book Antiqua" w:hAnsi="Book Antiqua"/>
          <w:sz w:val="24"/>
          <w:szCs w:val="24"/>
          <w:lang w:eastAsia="zh-CN"/>
        </w:rPr>
      </w:pPr>
      <w:r w:rsidRPr="004C2BE5">
        <w:rPr>
          <w:rFonts w:ascii="Book Antiqua" w:hAnsi="Book Antiqua"/>
          <w:sz w:val="24"/>
          <w:szCs w:val="24"/>
        </w:rPr>
        <w:t>We employed C</w:t>
      </w:r>
      <w:r w:rsidR="007324DD" w:rsidRPr="004C2BE5">
        <w:rPr>
          <w:rFonts w:ascii="Book Antiqua" w:hAnsi="Book Antiqua"/>
          <w:sz w:val="24"/>
          <w:szCs w:val="24"/>
        </w:rPr>
        <w:t>ox proportional</w:t>
      </w:r>
      <w:r w:rsidRPr="004C2BE5">
        <w:rPr>
          <w:rFonts w:ascii="Book Antiqua" w:hAnsi="Book Antiqua"/>
          <w:sz w:val="24"/>
          <w:szCs w:val="24"/>
        </w:rPr>
        <w:t xml:space="preserve"> model</w:t>
      </w:r>
      <w:r w:rsidR="007324DD" w:rsidRPr="004C2BE5">
        <w:rPr>
          <w:rFonts w:ascii="Book Antiqua" w:hAnsi="Book Antiqua"/>
          <w:sz w:val="24"/>
          <w:szCs w:val="24"/>
        </w:rPr>
        <w:t xml:space="preserve"> to perform multivariate analyses of the patient </w:t>
      </w:r>
      <w:r w:rsidRPr="004C2BE5">
        <w:rPr>
          <w:rFonts w:ascii="Book Antiqua" w:hAnsi="Book Antiqua"/>
          <w:sz w:val="24"/>
          <w:szCs w:val="24"/>
        </w:rPr>
        <w:t>population; and</w:t>
      </w:r>
      <w:r w:rsidR="007324DD" w:rsidRPr="004C2BE5">
        <w:rPr>
          <w:rFonts w:ascii="Book Antiqua" w:hAnsi="Book Antiqua"/>
          <w:sz w:val="24"/>
          <w:szCs w:val="24"/>
        </w:rPr>
        <w:t xml:space="preserve"> </w:t>
      </w:r>
      <w:r w:rsidRPr="004C2BE5">
        <w:rPr>
          <w:rFonts w:ascii="Book Antiqua" w:hAnsi="Book Antiqua"/>
          <w:sz w:val="24"/>
          <w:szCs w:val="24"/>
        </w:rPr>
        <w:t xml:space="preserve">accordingly </w:t>
      </w:r>
      <w:r w:rsidR="007324DD" w:rsidRPr="004C2BE5">
        <w:rPr>
          <w:rFonts w:ascii="Book Antiqua" w:hAnsi="Book Antiqua"/>
          <w:sz w:val="24"/>
          <w:szCs w:val="24"/>
        </w:rPr>
        <w:t>hazar</w:t>
      </w:r>
      <w:r w:rsidR="00211EC1" w:rsidRPr="004C2BE5">
        <w:rPr>
          <w:rFonts w:ascii="Book Antiqua" w:hAnsi="Book Antiqua"/>
          <w:sz w:val="24"/>
          <w:szCs w:val="24"/>
        </w:rPr>
        <w:t>d ratios with corresponding 95%</w:t>
      </w:r>
      <w:r w:rsidR="007324DD" w:rsidRPr="004C2BE5">
        <w:rPr>
          <w:rFonts w:ascii="Book Antiqua" w:hAnsi="Book Antiqua"/>
          <w:sz w:val="24"/>
          <w:szCs w:val="24"/>
        </w:rPr>
        <w:t>CI were generated.</w:t>
      </w:r>
      <w:r w:rsidR="008D528B">
        <w:rPr>
          <w:rFonts w:ascii="Book Antiqua" w:hAnsi="Book Antiqua"/>
          <w:sz w:val="24"/>
          <w:szCs w:val="24"/>
        </w:rPr>
        <w:t xml:space="preserve"> </w:t>
      </w:r>
      <w:r w:rsidR="007324DD" w:rsidRPr="004C2BE5">
        <w:rPr>
          <w:rFonts w:ascii="Book Antiqua" w:hAnsi="Book Antiqua"/>
          <w:sz w:val="24"/>
          <w:szCs w:val="24"/>
        </w:rPr>
        <w:t xml:space="preserve">Statistical significance was considered if a two-tailed </w:t>
      </w:r>
      <w:r w:rsidR="007324DD" w:rsidRPr="004C2BE5">
        <w:rPr>
          <w:rFonts w:ascii="Book Antiqua" w:hAnsi="Book Antiqua"/>
          <w:i/>
          <w:caps/>
          <w:sz w:val="24"/>
          <w:szCs w:val="24"/>
        </w:rPr>
        <w:t>p</w:t>
      </w:r>
      <w:r w:rsidR="007324DD" w:rsidRPr="004C2BE5">
        <w:rPr>
          <w:rFonts w:ascii="Book Antiqua" w:hAnsi="Book Antiqua"/>
          <w:sz w:val="24"/>
          <w:szCs w:val="24"/>
        </w:rPr>
        <w:t xml:space="preserve"> value &lt; 0.05 was achieved. All of the statistical analyses were performed using SPSS Statistics 20.0 (IBM, NY</w:t>
      </w:r>
      <w:r w:rsidR="00211EC1" w:rsidRPr="004C2BE5">
        <w:rPr>
          <w:rFonts w:ascii="Book Antiqua" w:hAnsi="Book Antiqua" w:hint="eastAsia"/>
          <w:sz w:val="24"/>
          <w:szCs w:val="24"/>
          <w:lang w:eastAsia="zh-CN"/>
        </w:rPr>
        <w:t>, United States</w:t>
      </w:r>
      <w:r w:rsidR="00211EC1" w:rsidRPr="004C2BE5">
        <w:rPr>
          <w:rFonts w:ascii="Book Antiqua" w:hAnsi="Book Antiqua"/>
          <w:sz w:val="24"/>
          <w:szCs w:val="24"/>
        </w:rPr>
        <w:t>).</w:t>
      </w:r>
    </w:p>
    <w:p w:rsidR="00E953F9" w:rsidRPr="004C2BE5" w:rsidRDefault="00E953F9" w:rsidP="004410B9">
      <w:pPr>
        <w:autoSpaceDE w:val="0"/>
        <w:autoSpaceDN w:val="0"/>
        <w:adjustRightInd w:val="0"/>
        <w:snapToGrid w:val="0"/>
        <w:spacing w:after="0" w:line="360" w:lineRule="auto"/>
        <w:jc w:val="both"/>
        <w:rPr>
          <w:rFonts w:ascii="Book Antiqua" w:hAnsi="Book Antiqua"/>
          <w:sz w:val="24"/>
          <w:szCs w:val="24"/>
        </w:rPr>
      </w:pPr>
    </w:p>
    <w:p w:rsidR="007324DD" w:rsidRPr="004C2BE5" w:rsidRDefault="00211EC1" w:rsidP="00211EC1">
      <w:pPr>
        <w:autoSpaceDE w:val="0"/>
        <w:autoSpaceDN w:val="0"/>
        <w:adjustRightInd w:val="0"/>
        <w:snapToGrid w:val="0"/>
        <w:spacing w:after="0" w:line="360" w:lineRule="auto"/>
        <w:jc w:val="both"/>
        <w:rPr>
          <w:rFonts w:ascii="Book Antiqua" w:hAnsi="Book Antiqua"/>
          <w:b/>
          <w:bCs/>
          <w:caps/>
          <w:sz w:val="24"/>
          <w:szCs w:val="24"/>
          <w:lang w:eastAsia="zh-CN"/>
        </w:rPr>
      </w:pPr>
      <w:r w:rsidRPr="004C2BE5">
        <w:rPr>
          <w:rFonts w:ascii="Book Antiqua" w:hAnsi="Book Antiqua"/>
          <w:b/>
          <w:bCs/>
          <w:caps/>
          <w:sz w:val="24"/>
          <w:szCs w:val="24"/>
        </w:rPr>
        <w:lastRenderedPageBreak/>
        <w:t>Results</w:t>
      </w:r>
    </w:p>
    <w:p w:rsidR="007324DD" w:rsidRPr="004C2BE5" w:rsidRDefault="007324DD" w:rsidP="00211EC1">
      <w:pPr>
        <w:autoSpaceDE w:val="0"/>
        <w:autoSpaceDN w:val="0"/>
        <w:adjustRightInd w:val="0"/>
        <w:snapToGrid w:val="0"/>
        <w:spacing w:after="0" w:line="360" w:lineRule="auto"/>
        <w:jc w:val="both"/>
        <w:rPr>
          <w:rFonts w:ascii="Book Antiqua" w:hAnsi="Book Antiqua"/>
          <w:b/>
          <w:bCs/>
          <w:i/>
          <w:sz w:val="24"/>
          <w:szCs w:val="24"/>
          <w:lang w:eastAsia="zh-CN"/>
        </w:rPr>
      </w:pPr>
      <w:r w:rsidRPr="004C2BE5">
        <w:rPr>
          <w:rFonts w:ascii="Book Antiqua" w:hAnsi="Book Antiqua"/>
          <w:b/>
          <w:bCs/>
          <w:i/>
          <w:sz w:val="24"/>
          <w:szCs w:val="24"/>
        </w:rPr>
        <w:t>Patients</w:t>
      </w:r>
      <w:r w:rsidRPr="004C2BE5">
        <w:rPr>
          <w:rFonts w:ascii="Book Antiqua" w:hAnsi="Book Antiqua"/>
          <w:b/>
          <w:bCs/>
          <w:i/>
          <w:sz w:val="24"/>
          <w:szCs w:val="24"/>
          <w:vertAlign w:val="superscript"/>
        </w:rPr>
        <w:t>,</w:t>
      </w:r>
      <w:r w:rsidR="00211EC1" w:rsidRPr="004C2BE5">
        <w:rPr>
          <w:rFonts w:ascii="Book Antiqua" w:hAnsi="Book Antiqua"/>
          <w:b/>
          <w:bCs/>
          <w:i/>
          <w:sz w:val="24"/>
          <w:szCs w:val="24"/>
        </w:rPr>
        <w:t xml:space="preserve"> characteristics</w:t>
      </w:r>
    </w:p>
    <w:p w:rsidR="00415D97" w:rsidRPr="004C2BE5" w:rsidRDefault="00ED4CC7" w:rsidP="004410B9">
      <w:pPr>
        <w:autoSpaceDE w:val="0"/>
        <w:autoSpaceDN w:val="0"/>
        <w:adjustRightInd w:val="0"/>
        <w:snapToGrid w:val="0"/>
        <w:spacing w:after="0" w:line="360" w:lineRule="auto"/>
        <w:jc w:val="both"/>
        <w:rPr>
          <w:rFonts w:ascii="Book Antiqua" w:hAnsi="Book Antiqua"/>
          <w:sz w:val="24"/>
          <w:szCs w:val="24"/>
        </w:rPr>
      </w:pPr>
      <w:r w:rsidRPr="004C2BE5">
        <w:rPr>
          <w:rFonts w:ascii="Book Antiqua" w:hAnsi="Book Antiqua"/>
          <w:sz w:val="24"/>
          <w:szCs w:val="24"/>
        </w:rPr>
        <w:t>A total of 13233</w:t>
      </w:r>
      <w:r w:rsidR="007324DD" w:rsidRPr="004C2BE5">
        <w:rPr>
          <w:rFonts w:ascii="Book Antiqua" w:hAnsi="Book Antiqua"/>
          <w:sz w:val="24"/>
          <w:szCs w:val="24"/>
        </w:rPr>
        <w:t xml:space="preserve"> p</w:t>
      </w:r>
      <w:r w:rsidR="00B3642D" w:rsidRPr="004C2BE5">
        <w:rPr>
          <w:rFonts w:ascii="Book Antiqua" w:hAnsi="Book Antiqua"/>
          <w:sz w:val="24"/>
          <w:szCs w:val="24"/>
        </w:rPr>
        <w:t>atients with stage IV</w:t>
      </w:r>
      <w:r w:rsidRPr="004C2BE5">
        <w:rPr>
          <w:rFonts w:ascii="Book Antiqua" w:hAnsi="Book Antiqua"/>
          <w:sz w:val="24"/>
          <w:szCs w:val="24"/>
        </w:rPr>
        <w:t xml:space="preserve"> pancreatic cancer</w:t>
      </w:r>
      <w:r w:rsidR="00E953F9" w:rsidRPr="004C2BE5">
        <w:rPr>
          <w:rFonts w:ascii="Book Antiqua" w:hAnsi="Book Antiqua"/>
          <w:sz w:val="24"/>
          <w:szCs w:val="24"/>
        </w:rPr>
        <w:t xml:space="preserve"> at the time of initial diagnosis</w:t>
      </w:r>
      <w:r w:rsidRPr="004C2BE5">
        <w:rPr>
          <w:rFonts w:ascii="Book Antiqua" w:hAnsi="Book Antiqua"/>
          <w:sz w:val="24"/>
          <w:szCs w:val="24"/>
        </w:rPr>
        <w:t xml:space="preserve"> and known sites of distant metastases</w:t>
      </w:r>
      <w:r w:rsidR="007324DD" w:rsidRPr="004C2BE5">
        <w:rPr>
          <w:rFonts w:ascii="Book Antiqua" w:hAnsi="Book Antiqua"/>
          <w:sz w:val="24"/>
          <w:szCs w:val="24"/>
        </w:rPr>
        <w:t xml:space="preserve"> were identified</w:t>
      </w:r>
      <w:r w:rsidRPr="004C2BE5">
        <w:rPr>
          <w:rFonts w:ascii="Book Antiqua" w:hAnsi="Book Antiqua"/>
          <w:sz w:val="24"/>
          <w:szCs w:val="24"/>
        </w:rPr>
        <w:t xml:space="preserve"> in the period from 2010</w:t>
      </w:r>
      <w:r w:rsidR="007324DD" w:rsidRPr="004C2BE5">
        <w:rPr>
          <w:rFonts w:ascii="Book Antiqua" w:hAnsi="Book Antiqua"/>
          <w:sz w:val="24"/>
          <w:szCs w:val="24"/>
        </w:rPr>
        <w:t>-2013 and they were included</w:t>
      </w:r>
      <w:r w:rsidR="00415D97" w:rsidRPr="004C2BE5">
        <w:rPr>
          <w:rFonts w:ascii="Book Antiqua" w:hAnsi="Book Antiqua"/>
          <w:sz w:val="24"/>
          <w:szCs w:val="24"/>
        </w:rPr>
        <w:t xml:space="preserve"> into </w:t>
      </w:r>
      <w:r w:rsidR="007324DD" w:rsidRPr="004C2BE5">
        <w:rPr>
          <w:rFonts w:ascii="Book Antiqua" w:hAnsi="Book Antiqua"/>
          <w:sz w:val="24"/>
          <w:szCs w:val="24"/>
        </w:rPr>
        <w:t>the current study.</w:t>
      </w:r>
      <w:r w:rsidR="007324DD" w:rsidRPr="004C2BE5">
        <w:rPr>
          <w:rFonts w:ascii="Book Antiqua" w:hAnsi="Book Antiqua"/>
          <w:i/>
          <w:iCs/>
          <w:sz w:val="24"/>
          <w:szCs w:val="24"/>
        </w:rPr>
        <w:t xml:space="preserve"> </w:t>
      </w:r>
      <w:r w:rsidR="007324DD" w:rsidRPr="004C2BE5">
        <w:rPr>
          <w:rFonts w:ascii="Book Antiqua" w:hAnsi="Book Antiqua"/>
          <w:sz w:val="24"/>
          <w:szCs w:val="24"/>
        </w:rPr>
        <w:t>Table</w:t>
      </w:r>
      <w:r w:rsidR="00211EC1" w:rsidRPr="004C2BE5">
        <w:rPr>
          <w:rFonts w:ascii="Book Antiqua" w:hAnsi="Book Antiqua" w:hint="eastAsia"/>
          <w:sz w:val="24"/>
          <w:szCs w:val="24"/>
          <w:lang w:eastAsia="zh-CN"/>
        </w:rPr>
        <w:t xml:space="preserve"> </w:t>
      </w:r>
      <w:r w:rsidR="007324DD" w:rsidRPr="004C2BE5">
        <w:rPr>
          <w:rFonts w:ascii="Book Antiqua" w:hAnsi="Book Antiqua"/>
          <w:sz w:val="24"/>
          <w:szCs w:val="24"/>
        </w:rPr>
        <w:t>1 summarizes</w:t>
      </w:r>
      <w:r w:rsidR="00415D97" w:rsidRPr="004C2BE5">
        <w:rPr>
          <w:rFonts w:ascii="Book Antiqua" w:hAnsi="Book Antiqua"/>
          <w:sz w:val="24"/>
          <w:szCs w:val="24"/>
        </w:rPr>
        <w:t xml:space="preserve"> the distribution of different metastatic sites for all included patients. 10088 (76%) patients were diagnosed with liver metastases, 2638 (19.9%) patients were diagnosed with lung metastases, </w:t>
      </w:r>
      <w:r w:rsidR="00B3642D" w:rsidRPr="004C2BE5">
        <w:rPr>
          <w:rFonts w:ascii="Book Antiqua" w:hAnsi="Book Antiqua"/>
          <w:sz w:val="24"/>
          <w:szCs w:val="24"/>
        </w:rPr>
        <w:t>and 910 (6.8%)</w:t>
      </w:r>
      <w:r w:rsidR="00415D97" w:rsidRPr="004C2BE5">
        <w:rPr>
          <w:rFonts w:ascii="Book Antiqua" w:hAnsi="Book Antiqua"/>
          <w:sz w:val="24"/>
          <w:szCs w:val="24"/>
        </w:rPr>
        <w:t xml:space="preserve"> patients were diagnosed with bon</w:t>
      </w:r>
      <w:r w:rsidR="00B3642D" w:rsidRPr="004C2BE5">
        <w:rPr>
          <w:rFonts w:ascii="Book Antiqua" w:hAnsi="Book Antiqua"/>
          <w:sz w:val="24"/>
          <w:szCs w:val="24"/>
        </w:rPr>
        <w:t>e metastases</w:t>
      </w:r>
      <w:r w:rsidR="00415D97" w:rsidRPr="004C2BE5">
        <w:rPr>
          <w:rFonts w:ascii="Book Antiqua" w:hAnsi="Book Antiqua"/>
          <w:sz w:val="24"/>
          <w:szCs w:val="24"/>
        </w:rPr>
        <w:t xml:space="preserve">, </w:t>
      </w:r>
      <w:r w:rsidR="00B3642D" w:rsidRPr="004C2BE5">
        <w:rPr>
          <w:rFonts w:ascii="Book Antiqua" w:hAnsi="Book Antiqua"/>
          <w:sz w:val="24"/>
          <w:szCs w:val="24"/>
        </w:rPr>
        <w:t>90 (0.6%) patients were diagnosed with brain metastases, 1246 (9.4%) patients were diagnosed with distant (non regional) lymph nodes.</w:t>
      </w:r>
      <w:r w:rsidR="00CD0D00" w:rsidRPr="004C2BE5">
        <w:rPr>
          <w:rFonts w:ascii="Book Antiqua" w:hAnsi="Book Antiqua"/>
          <w:sz w:val="24"/>
          <w:szCs w:val="24"/>
        </w:rPr>
        <w:t xml:space="preserve"> 8786 (66.3%) patients have a single organ site of metastases while 4447 patients (33.7%) patients have multi-organ metastases. </w:t>
      </w:r>
      <w:r w:rsidR="00016190" w:rsidRPr="004C2BE5">
        <w:rPr>
          <w:rFonts w:ascii="Book Antiqua" w:hAnsi="Book Antiqua"/>
          <w:sz w:val="24"/>
          <w:szCs w:val="24"/>
        </w:rPr>
        <w:t>Statistically significant correlations between different baseline characteristics and different si</w:t>
      </w:r>
      <w:r w:rsidR="0074087F" w:rsidRPr="004C2BE5">
        <w:rPr>
          <w:rFonts w:ascii="Book Antiqua" w:hAnsi="Book Antiqua"/>
          <w:sz w:val="24"/>
          <w:szCs w:val="24"/>
        </w:rPr>
        <w:t>tes of metastases are shown in T</w:t>
      </w:r>
      <w:r w:rsidR="00016190" w:rsidRPr="004C2BE5">
        <w:rPr>
          <w:rFonts w:ascii="Book Antiqua" w:hAnsi="Book Antiqua"/>
          <w:sz w:val="24"/>
          <w:szCs w:val="24"/>
        </w:rPr>
        <w:t>able</w:t>
      </w:r>
      <w:r w:rsidR="00211EC1" w:rsidRPr="004C2BE5">
        <w:rPr>
          <w:rFonts w:ascii="Book Antiqua" w:hAnsi="Book Antiqua" w:hint="eastAsia"/>
          <w:sz w:val="24"/>
          <w:szCs w:val="24"/>
          <w:lang w:eastAsia="zh-CN"/>
        </w:rPr>
        <w:t xml:space="preserve"> </w:t>
      </w:r>
      <w:r w:rsidR="00016190" w:rsidRPr="004C2BE5">
        <w:rPr>
          <w:rFonts w:ascii="Book Antiqua" w:hAnsi="Book Antiqua"/>
          <w:sz w:val="24"/>
          <w:szCs w:val="24"/>
        </w:rPr>
        <w:t>1.</w:t>
      </w:r>
    </w:p>
    <w:p w:rsidR="00016190" w:rsidRPr="004C2BE5" w:rsidRDefault="00016190" w:rsidP="00211EC1">
      <w:pPr>
        <w:autoSpaceDE w:val="0"/>
        <w:autoSpaceDN w:val="0"/>
        <w:adjustRightInd w:val="0"/>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t>Surgical resection of the primary tumor was performed in 225</w:t>
      </w:r>
      <w:r w:rsidR="00491CC4" w:rsidRPr="004C2BE5">
        <w:rPr>
          <w:rFonts w:ascii="Book Antiqua" w:hAnsi="Book Antiqua"/>
          <w:sz w:val="24"/>
          <w:szCs w:val="24"/>
        </w:rPr>
        <w:t xml:space="preserve"> (</w:t>
      </w:r>
      <w:r w:rsidRPr="004C2BE5">
        <w:rPr>
          <w:rFonts w:ascii="Book Antiqua" w:hAnsi="Book Antiqua"/>
          <w:sz w:val="24"/>
          <w:szCs w:val="24"/>
        </w:rPr>
        <w:t>1</w:t>
      </w:r>
      <w:r w:rsidR="00491CC4" w:rsidRPr="004C2BE5">
        <w:rPr>
          <w:rFonts w:ascii="Book Antiqua" w:hAnsi="Book Antiqua"/>
          <w:sz w:val="24"/>
          <w:szCs w:val="24"/>
        </w:rPr>
        <w:t>.</w:t>
      </w:r>
      <w:r w:rsidRPr="004C2BE5">
        <w:rPr>
          <w:rFonts w:ascii="Book Antiqua" w:hAnsi="Book Antiqua"/>
          <w:sz w:val="24"/>
          <w:szCs w:val="24"/>
        </w:rPr>
        <w:t>7%) patients while surgical resection of the metastatic lesions was performed in 572 (</w:t>
      </w:r>
      <w:r w:rsidR="00491CC4" w:rsidRPr="004C2BE5">
        <w:rPr>
          <w:rFonts w:ascii="Book Antiqua" w:hAnsi="Book Antiqua"/>
          <w:sz w:val="24"/>
          <w:szCs w:val="24"/>
        </w:rPr>
        <w:t>4.3%).</w:t>
      </w:r>
      <w:r w:rsidR="00AF7CFB" w:rsidRPr="004C2BE5">
        <w:rPr>
          <w:rFonts w:ascii="Book Antiqua" w:hAnsi="Book Antiqua"/>
          <w:sz w:val="24"/>
          <w:szCs w:val="24"/>
        </w:rPr>
        <w:t xml:space="preserve"> No information was provided in the SEER database about systemic treatment.</w:t>
      </w:r>
    </w:p>
    <w:p w:rsidR="00211EC1" w:rsidRPr="004C2BE5" w:rsidRDefault="00211EC1" w:rsidP="00211EC1">
      <w:pPr>
        <w:autoSpaceDE w:val="0"/>
        <w:autoSpaceDN w:val="0"/>
        <w:adjustRightInd w:val="0"/>
        <w:snapToGrid w:val="0"/>
        <w:spacing w:after="0" w:line="360" w:lineRule="auto"/>
        <w:jc w:val="both"/>
        <w:rPr>
          <w:rFonts w:ascii="Book Antiqua" w:hAnsi="Book Antiqua"/>
          <w:b/>
          <w:bCs/>
          <w:sz w:val="24"/>
          <w:szCs w:val="24"/>
          <w:lang w:eastAsia="zh-CN"/>
        </w:rPr>
      </w:pPr>
    </w:p>
    <w:p w:rsidR="007324DD" w:rsidRPr="004C2BE5" w:rsidRDefault="00211EC1" w:rsidP="00211EC1">
      <w:pPr>
        <w:autoSpaceDE w:val="0"/>
        <w:autoSpaceDN w:val="0"/>
        <w:adjustRightInd w:val="0"/>
        <w:snapToGrid w:val="0"/>
        <w:spacing w:after="0" w:line="360" w:lineRule="auto"/>
        <w:jc w:val="both"/>
        <w:rPr>
          <w:rFonts w:ascii="Book Antiqua" w:hAnsi="Book Antiqua"/>
          <w:i/>
          <w:sz w:val="24"/>
          <w:szCs w:val="24"/>
          <w:lang w:eastAsia="zh-CN"/>
        </w:rPr>
      </w:pPr>
      <w:r w:rsidRPr="004C2BE5">
        <w:rPr>
          <w:rFonts w:ascii="Book Antiqua" w:hAnsi="Book Antiqua"/>
          <w:b/>
          <w:bCs/>
          <w:i/>
          <w:sz w:val="24"/>
          <w:szCs w:val="24"/>
        </w:rPr>
        <w:t>Survival outcomes</w:t>
      </w:r>
    </w:p>
    <w:p w:rsidR="000D043A" w:rsidRPr="004C2BE5" w:rsidRDefault="00715AE2" w:rsidP="004410B9">
      <w:pPr>
        <w:autoSpaceDE w:val="0"/>
        <w:autoSpaceDN w:val="0"/>
        <w:adjustRightInd w:val="0"/>
        <w:snapToGrid w:val="0"/>
        <w:spacing w:after="0" w:line="360" w:lineRule="auto"/>
        <w:jc w:val="both"/>
        <w:rPr>
          <w:rFonts w:ascii="Book Antiqua" w:hAnsi="Book Antiqua"/>
          <w:sz w:val="24"/>
          <w:szCs w:val="24"/>
        </w:rPr>
      </w:pPr>
      <w:r w:rsidRPr="004C2BE5">
        <w:rPr>
          <w:rFonts w:ascii="Book Antiqua" w:hAnsi="Book Antiqua"/>
          <w:sz w:val="24"/>
          <w:szCs w:val="24"/>
        </w:rPr>
        <w:t xml:space="preserve">Overall and pancreatic cancer-specific survival were compared according to the site of metastases; for both endpoints, patients with </w:t>
      </w:r>
      <w:r w:rsidR="000818DE" w:rsidRPr="004C2BE5">
        <w:rPr>
          <w:rFonts w:ascii="Book Antiqua" w:hAnsi="Book Antiqua"/>
          <w:sz w:val="24"/>
          <w:szCs w:val="24"/>
        </w:rPr>
        <w:t xml:space="preserve">isolated </w:t>
      </w:r>
      <w:r w:rsidRPr="004C2BE5">
        <w:rPr>
          <w:rFonts w:ascii="Book Antiqua" w:hAnsi="Book Antiqua"/>
          <w:sz w:val="24"/>
          <w:szCs w:val="24"/>
        </w:rPr>
        <w:t>di</w:t>
      </w:r>
      <w:r w:rsidR="000818DE" w:rsidRPr="004C2BE5">
        <w:rPr>
          <w:rFonts w:ascii="Book Antiqua" w:hAnsi="Book Antiqua"/>
          <w:sz w:val="24"/>
          <w:szCs w:val="24"/>
        </w:rPr>
        <w:t>stant lymph node involvement or</w:t>
      </w:r>
      <w:r w:rsidRPr="004C2BE5">
        <w:rPr>
          <w:rFonts w:ascii="Book Antiqua" w:hAnsi="Book Antiqua"/>
          <w:sz w:val="24"/>
          <w:szCs w:val="24"/>
        </w:rPr>
        <w:t xml:space="preserve"> lung metastases have better outcomes compared</w:t>
      </w:r>
      <w:r w:rsidR="000D043A" w:rsidRPr="004C2BE5">
        <w:rPr>
          <w:rFonts w:ascii="Book Antiqua" w:hAnsi="Book Antiqua"/>
          <w:sz w:val="24"/>
          <w:szCs w:val="24"/>
        </w:rPr>
        <w:t xml:space="preserve"> to patients with isolated liver </w:t>
      </w:r>
      <w:r w:rsidRPr="004C2BE5">
        <w:rPr>
          <w:rFonts w:ascii="Book Antiqua" w:hAnsi="Book Antiqua"/>
          <w:sz w:val="24"/>
          <w:szCs w:val="24"/>
        </w:rPr>
        <w:t>metastases</w:t>
      </w:r>
      <w:r w:rsidR="00E36EEF" w:rsidRPr="004C2BE5">
        <w:rPr>
          <w:rFonts w:ascii="Book Antiqua" w:hAnsi="Book Antiqua"/>
          <w:sz w:val="24"/>
          <w:szCs w:val="24"/>
        </w:rPr>
        <w:t xml:space="preserve"> (for overall survival: lung vs. liver metastases: </w:t>
      </w:r>
      <w:r w:rsidR="00E36EEF" w:rsidRPr="004C2BE5">
        <w:rPr>
          <w:rFonts w:ascii="Book Antiqua" w:hAnsi="Book Antiqua"/>
          <w:i/>
          <w:sz w:val="24"/>
          <w:szCs w:val="24"/>
        </w:rPr>
        <w:t>P</w:t>
      </w:r>
      <w:r w:rsidR="00211EC1" w:rsidRPr="004C2BE5">
        <w:rPr>
          <w:rFonts w:ascii="Book Antiqua" w:hAnsi="Book Antiqua" w:hint="eastAsia"/>
          <w:sz w:val="24"/>
          <w:szCs w:val="24"/>
          <w:lang w:eastAsia="zh-CN"/>
        </w:rPr>
        <w:t xml:space="preserve"> </w:t>
      </w:r>
      <w:r w:rsidR="00E36EEF" w:rsidRPr="004C2BE5">
        <w:rPr>
          <w:rFonts w:ascii="Book Antiqua" w:hAnsi="Book Antiqua"/>
          <w:sz w:val="24"/>
          <w:szCs w:val="24"/>
        </w:rPr>
        <w:t>&lt;</w:t>
      </w:r>
      <w:r w:rsidR="00211EC1" w:rsidRPr="004C2BE5">
        <w:rPr>
          <w:rFonts w:ascii="Book Antiqua" w:hAnsi="Book Antiqua" w:hint="eastAsia"/>
          <w:sz w:val="24"/>
          <w:szCs w:val="24"/>
          <w:lang w:eastAsia="zh-CN"/>
        </w:rPr>
        <w:t xml:space="preserve"> </w:t>
      </w:r>
      <w:r w:rsidR="00E36EEF" w:rsidRPr="004C2BE5">
        <w:rPr>
          <w:rFonts w:ascii="Book Antiqua" w:hAnsi="Book Antiqua"/>
          <w:sz w:val="24"/>
          <w:szCs w:val="24"/>
        </w:rPr>
        <w:t xml:space="preserve">0.0001; distant nodal vs. liver metastases: </w:t>
      </w:r>
      <w:r w:rsidR="00211EC1" w:rsidRPr="004C2BE5">
        <w:rPr>
          <w:rFonts w:ascii="Book Antiqua" w:hAnsi="Book Antiqua"/>
          <w:i/>
          <w:sz w:val="24"/>
          <w:szCs w:val="24"/>
        </w:rPr>
        <w:t>P</w:t>
      </w:r>
      <w:r w:rsidR="00211EC1" w:rsidRPr="004C2BE5">
        <w:rPr>
          <w:rFonts w:ascii="Book Antiqua" w:hAnsi="Book Antiqua"/>
          <w:sz w:val="24"/>
          <w:szCs w:val="24"/>
        </w:rPr>
        <w:t xml:space="preserve"> </w:t>
      </w:r>
      <w:r w:rsidR="00E36EEF" w:rsidRPr="004C2BE5">
        <w:rPr>
          <w:rFonts w:ascii="Book Antiqua" w:hAnsi="Book Antiqua"/>
          <w:sz w:val="24"/>
          <w:szCs w:val="24"/>
        </w:rPr>
        <w:t>&lt;</w:t>
      </w:r>
      <w:r w:rsidR="00211EC1" w:rsidRPr="004C2BE5">
        <w:rPr>
          <w:rFonts w:ascii="Book Antiqua" w:hAnsi="Book Antiqua" w:hint="eastAsia"/>
          <w:sz w:val="24"/>
          <w:szCs w:val="24"/>
          <w:lang w:eastAsia="zh-CN"/>
        </w:rPr>
        <w:t xml:space="preserve"> </w:t>
      </w:r>
      <w:r w:rsidR="00E36EEF" w:rsidRPr="004C2BE5">
        <w:rPr>
          <w:rFonts w:ascii="Book Antiqua" w:hAnsi="Book Antiqua"/>
          <w:sz w:val="24"/>
          <w:szCs w:val="24"/>
        </w:rPr>
        <w:t xml:space="preserve">0.0001; lung vs. bone metastases: </w:t>
      </w:r>
      <w:r w:rsidR="00211EC1" w:rsidRPr="004C2BE5">
        <w:rPr>
          <w:rFonts w:ascii="Book Antiqua" w:hAnsi="Book Antiqua"/>
          <w:i/>
          <w:sz w:val="24"/>
          <w:szCs w:val="24"/>
        </w:rPr>
        <w:t>P</w:t>
      </w:r>
      <w:r w:rsidR="00211EC1" w:rsidRPr="004C2BE5">
        <w:rPr>
          <w:rFonts w:ascii="Book Antiqua" w:hAnsi="Book Antiqua"/>
          <w:sz w:val="24"/>
          <w:szCs w:val="24"/>
        </w:rPr>
        <w:t xml:space="preserve"> </w:t>
      </w:r>
      <w:r w:rsidR="00E36EEF" w:rsidRPr="004C2BE5">
        <w:rPr>
          <w:rFonts w:ascii="Book Antiqua" w:hAnsi="Book Antiqua"/>
          <w:sz w:val="24"/>
          <w:szCs w:val="24"/>
        </w:rPr>
        <w:t>=</w:t>
      </w:r>
      <w:r w:rsidR="00211EC1" w:rsidRPr="004C2BE5">
        <w:rPr>
          <w:rFonts w:ascii="Book Antiqua" w:hAnsi="Book Antiqua" w:hint="eastAsia"/>
          <w:sz w:val="24"/>
          <w:szCs w:val="24"/>
          <w:lang w:eastAsia="zh-CN"/>
        </w:rPr>
        <w:t xml:space="preserve"> </w:t>
      </w:r>
      <w:r w:rsidR="00E36EEF" w:rsidRPr="004C2BE5">
        <w:rPr>
          <w:rFonts w:ascii="Book Antiqua" w:hAnsi="Book Antiqua"/>
          <w:sz w:val="24"/>
          <w:szCs w:val="24"/>
        </w:rPr>
        <w:t xml:space="preserve">0.051; distant nodal vs. bone metastases: </w:t>
      </w:r>
      <w:r w:rsidR="00211EC1" w:rsidRPr="004C2BE5">
        <w:rPr>
          <w:rFonts w:ascii="Book Antiqua" w:hAnsi="Book Antiqua"/>
          <w:i/>
          <w:sz w:val="24"/>
          <w:szCs w:val="24"/>
        </w:rPr>
        <w:t>P</w:t>
      </w:r>
      <w:r w:rsidR="00211EC1" w:rsidRPr="004C2BE5">
        <w:rPr>
          <w:rFonts w:ascii="Book Antiqua" w:hAnsi="Book Antiqua"/>
          <w:sz w:val="24"/>
          <w:szCs w:val="24"/>
        </w:rPr>
        <w:t xml:space="preserve"> </w:t>
      </w:r>
      <w:r w:rsidR="00E36EEF" w:rsidRPr="004C2BE5">
        <w:rPr>
          <w:rFonts w:ascii="Book Antiqua" w:hAnsi="Book Antiqua"/>
          <w:sz w:val="24"/>
          <w:szCs w:val="24"/>
        </w:rPr>
        <w:t>=</w:t>
      </w:r>
      <w:r w:rsidR="00211EC1" w:rsidRPr="004C2BE5">
        <w:rPr>
          <w:rFonts w:ascii="Book Antiqua" w:hAnsi="Book Antiqua" w:hint="eastAsia"/>
          <w:sz w:val="24"/>
          <w:szCs w:val="24"/>
          <w:lang w:eastAsia="zh-CN"/>
        </w:rPr>
        <w:t xml:space="preserve"> </w:t>
      </w:r>
      <w:r w:rsidR="00E36EEF" w:rsidRPr="004C2BE5">
        <w:rPr>
          <w:rFonts w:ascii="Book Antiqua" w:hAnsi="Book Antiqua"/>
          <w:sz w:val="24"/>
          <w:szCs w:val="24"/>
        </w:rPr>
        <w:t xml:space="preserve">0.001) (for pancreatic cancer-specific survival: lung vs. liver metastases: </w:t>
      </w:r>
      <w:r w:rsidR="00211EC1" w:rsidRPr="004C2BE5">
        <w:rPr>
          <w:rFonts w:ascii="Book Antiqua" w:hAnsi="Book Antiqua"/>
          <w:i/>
          <w:sz w:val="24"/>
          <w:szCs w:val="24"/>
        </w:rPr>
        <w:t>P</w:t>
      </w:r>
      <w:r w:rsidR="00211EC1" w:rsidRPr="004C2BE5">
        <w:rPr>
          <w:rFonts w:ascii="Book Antiqua" w:hAnsi="Book Antiqua"/>
          <w:sz w:val="24"/>
          <w:szCs w:val="24"/>
        </w:rPr>
        <w:t xml:space="preserve"> </w:t>
      </w:r>
      <w:r w:rsidR="00E36EEF" w:rsidRPr="004C2BE5">
        <w:rPr>
          <w:rFonts w:ascii="Book Antiqua" w:hAnsi="Book Antiqua"/>
          <w:sz w:val="24"/>
          <w:szCs w:val="24"/>
        </w:rPr>
        <w:t>&lt;</w:t>
      </w:r>
      <w:r w:rsidR="00211EC1" w:rsidRPr="004C2BE5">
        <w:rPr>
          <w:rFonts w:ascii="Book Antiqua" w:hAnsi="Book Antiqua" w:hint="eastAsia"/>
          <w:sz w:val="24"/>
          <w:szCs w:val="24"/>
          <w:lang w:eastAsia="zh-CN"/>
        </w:rPr>
        <w:t xml:space="preserve"> </w:t>
      </w:r>
      <w:r w:rsidR="00E36EEF" w:rsidRPr="004C2BE5">
        <w:rPr>
          <w:rFonts w:ascii="Book Antiqua" w:hAnsi="Book Antiqua"/>
          <w:sz w:val="24"/>
          <w:szCs w:val="24"/>
        </w:rPr>
        <w:t xml:space="preserve">0.0001; distant nodal vs. liver metastases: </w:t>
      </w:r>
      <w:r w:rsidR="00211EC1" w:rsidRPr="004C2BE5">
        <w:rPr>
          <w:rFonts w:ascii="Book Antiqua" w:hAnsi="Book Antiqua"/>
          <w:i/>
          <w:sz w:val="24"/>
          <w:szCs w:val="24"/>
        </w:rPr>
        <w:t>P</w:t>
      </w:r>
      <w:r w:rsidR="00211EC1" w:rsidRPr="004C2BE5">
        <w:rPr>
          <w:rFonts w:ascii="Book Antiqua" w:hAnsi="Book Antiqua"/>
          <w:sz w:val="24"/>
          <w:szCs w:val="24"/>
        </w:rPr>
        <w:t xml:space="preserve"> </w:t>
      </w:r>
      <w:r w:rsidR="00E36EEF" w:rsidRPr="004C2BE5">
        <w:rPr>
          <w:rFonts w:ascii="Book Antiqua" w:hAnsi="Book Antiqua"/>
          <w:sz w:val="24"/>
          <w:szCs w:val="24"/>
        </w:rPr>
        <w:t>&lt;</w:t>
      </w:r>
      <w:r w:rsidR="00211EC1" w:rsidRPr="004C2BE5">
        <w:rPr>
          <w:rFonts w:ascii="Book Antiqua" w:hAnsi="Book Antiqua" w:hint="eastAsia"/>
          <w:sz w:val="24"/>
          <w:szCs w:val="24"/>
          <w:lang w:eastAsia="zh-CN"/>
        </w:rPr>
        <w:t xml:space="preserve"> </w:t>
      </w:r>
      <w:r w:rsidR="00E36EEF" w:rsidRPr="004C2BE5">
        <w:rPr>
          <w:rFonts w:ascii="Book Antiqua" w:hAnsi="Book Antiqua"/>
          <w:sz w:val="24"/>
          <w:szCs w:val="24"/>
        </w:rPr>
        <w:t xml:space="preserve">0.0001; lung vs. bone metastases: </w:t>
      </w:r>
      <w:r w:rsidR="00211EC1" w:rsidRPr="004C2BE5">
        <w:rPr>
          <w:rFonts w:ascii="Book Antiqua" w:hAnsi="Book Antiqua"/>
          <w:i/>
          <w:sz w:val="24"/>
          <w:szCs w:val="24"/>
        </w:rPr>
        <w:t>P</w:t>
      </w:r>
      <w:r w:rsidR="00211EC1" w:rsidRPr="004C2BE5">
        <w:rPr>
          <w:rFonts w:ascii="Book Antiqua" w:hAnsi="Book Antiqua"/>
          <w:sz w:val="24"/>
          <w:szCs w:val="24"/>
        </w:rPr>
        <w:t xml:space="preserve"> </w:t>
      </w:r>
      <w:r w:rsidR="00E36EEF" w:rsidRPr="004C2BE5">
        <w:rPr>
          <w:rFonts w:ascii="Book Antiqua" w:hAnsi="Book Antiqua"/>
          <w:sz w:val="24"/>
          <w:szCs w:val="24"/>
        </w:rPr>
        <w:t>=</w:t>
      </w:r>
      <w:r w:rsidR="00211EC1" w:rsidRPr="004C2BE5">
        <w:rPr>
          <w:rFonts w:ascii="Book Antiqua" w:hAnsi="Book Antiqua" w:hint="eastAsia"/>
          <w:sz w:val="24"/>
          <w:szCs w:val="24"/>
          <w:lang w:eastAsia="zh-CN"/>
        </w:rPr>
        <w:t xml:space="preserve"> </w:t>
      </w:r>
      <w:r w:rsidR="00E36EEF" w:rsidRPr="004C2BE5">
        <w:rPr>
          <w:rFonts w:ascii="Book Antiqua" w:hAnsi="Book Antiqua"/>
          <w:sz w:val="24"/>
          <w:szCs w:val="24"/>
        </w:rPr>
        <w:t xml:space="preserve">0.076; distant nodal vs. bone metastases: </w:t>
      </w:r>
      <w:r w:rsidR="00211EC1" w:rsidRPr="004C2BE5">
        <w:rPr>
          <w:rFonts w:ascii="Book Antiqua" w:hAnsi="Book Antiqua"/>
          <w:i/>
          <w:sz w:val="24"/>
          <w:szCs w:val="24"/>
        </w:rPr>
        <w:t>P</w:t>
      </w:r>
      <w:r w:rsidR="00211EC1" w:rsidRPr="004C2BE5">
        <w:rPr>
          <w:rFonts w:ascii="Book Antiqua" w:hAnsi="Book Antiqua"/>
          <w:sz w:val="24"/>
          <w:szCs w:val="24"/>
        </w:rPr>
        <w:t xml:space="preserve"> </w:t>
      </w:r>
      <w:r w:rsidR="00E36EEF" w:rsidRPr="004C2BE5">
        <w:rPr>
          <w:rFonts w:ascii="Book Antiqua" w:hAnsi="Book Antiqua"/>
          <w:sz w:val="24"/>
          <w:szCs w:val="24"/>
        </w:rPr>
        <w:t>=</w:t>
      </w:r>
      <w:r w:rsidR="00211EC1" w:rsidRPr="004C2BE5">
        <w:rPr>
          <w:rFonts w:ascii="Book Antiqua" w:hAnsi="Book Antiqua" w:hint="eastAsia"/>
          <w:sz w:val="24"/>
          <w:szCs w:val="24"/>
          <w:lang w:eastAsia="zh-CN"/>
        </w:rPr>
        <w:t xml:space="preserve"> </w:t>
      </w:r>
      <w:r w:rsidR="00E36EEF" w:rsidRPr="004C2BE5">
        <w:rPr>
          <w:rFonts w:ascii="Book Antiqua" w:hAnsi="Book Antiqua"/>
          <w:sz w:val="24"/>
          <w:szCs w:val="24"/>
        </w:rPr>
        <w:t>0.015)</w:t>
      </w:r>
      <w:r w:rsidR="00211EC1" w:rsidRPr="004C2BE5">
        <w:rPr>
          <w:rFonts w:ascii="Book Antiqua" w:hAnsi="Book Antiqua"/>
          <w:sz w:val="24"/>
          <w:szCs w:val="24"/>
        </w:rPr>
        <w:t xml:space="preserve"> (Figure 1</w:t>
      </w:r>
      <w:r w:rsidR="000D043A" w:rsidRPr="004C2BE5">
        <w:rPr>
          <w:rFonts w:ascii="Book Antiqua" w:hAnsi="Book Antiqua"/>
          <w:caps/>
          <w:sz w:val="24"/>
          <w:szCs w:val="24"/>
        </w:rPr>
        <w:t>a</w:t>
      </w:r>
      <w:r w:rsidR="00211EC1" w:rsidRPr="004C2BE5">
        <w:rPr>
          <w:rFonts w:ascii="Book Antiqua" w:hAnsi="Book Antiqua" w:hint="eastAsia"/>
          <w:sz w:val="24"/>
          <w:szCs w:val="24"/>
          <w:lang w:eastAsia="zh-CN"/>
        </w:rPr>
        <w:t xml:space="preserve"> and </w:t>
      </w:r>
      <w:r w:rsidR="000D043A" w:rsidRPr="004C2BE5">
        <w:rPr>
          <w:rFonts w:ascii="Book Antiqua" w:hAnsi="Book Antiqua"/>
          <w:caps/>
          <w:sz w:val="24"/>
          <w:szCs w:val="24"/>
        </w:rPr>
        <w:t>b</w:t>
      </w:r>
      <w:r w:rsidR="000D043A" w:rsidRPr="004C2BE5">
        <w:rPr>
          <w:rFonts w:ascii="Book Antiqua" w:hAnsi="Book Antiqua"/>
          <w:sz w:val="24"/>
          <w:szCs w:val="24"/>
        </w:rPr>
        <w:t>).</w:t>
      </w:r>
    </w:p>
    <w:p w:rsidR="00715AE2" w:rsidRPr="004C2BE5" w:rsidRDefault="000D043A" w:rsidP="00211EC1">
      <w:pPr>
        <w:autoSpaceDE w:val="0"/>
        <w:autoSpaceDN w:val="0"/>
        <w:adjustRightInd w:val="0"/>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t xml:space="preserve">Moreover, patients with isolated distant lymph node involvement but not those with lung metastases have better outcomes compared to patients with isolated bone metastases (for overall survival: lung vs. bone metastases: </w:t>
      </w:r>
      <w:r w:rsidR="00492551" w:rsidRPr="004C2BE5">
        <w:rPr>
          <w:rFonts w:ascii="Book Antiqua" w:hAnsi="Book Antiqua"/>
          <w:i/>
          <w:sz w:val="24"/>
          <w:szCs w:val="24"/>
        </w:rPr>
        <w:t>P</w:t>
      </w:r>
      <w:r w:rsidR="00492551" w:rsidRPr="004C2BE5">
        <w:rPr>
          <w:rFonts w:ascii="Book Antiqua" w:hAnsi="Book Antiqua"/>
          <w:sz w:val="24"/>
          <w:szCs w:val="24"/>
        </w:rPr>
        <w:t xml:space="preserve"> </w:t>
      </w:r>
      <w:r w:rsidRPr="004C2BE5">
        <w:rPr>
          <w:rFonts w:ascii="Book Antiqua" w:hAnsi="Book Antiqua"/>
          <w:sz w:val="24"/>
          <w:szCs w:val="24"/>
        </w:rPr>
        <w:t>=</w:t>
      </w:r>
      <w:r w:rsidR="00492551" w:rsidRPr="004C2BE5">
        <w:rPr>
          <w:rFonts w:ascii="Book Antiqua" w:hAnsi="Book Antiqua" w:hint="eastAsia"/>
          <w:sz w:val="24"/>
          <w:szCs w:val="24"/>
          <w:lang w:eastAsia="zh-CN"/>
        </w:rPr>
        <w:t xml:space="preserve"> </w:t>
      </w:r>
      <w:r w:rsidRPr="004C2BE5">
        <w:rPr>
          <w:rFonts w:ascii="Book Antiqua" w:hAnsi="Book Antiqua"/>
          <w:sz w:val="24"/>
          <w:szCs w:val="24"/>
        </w:rPr>
        <w:t xml:space="preserve">0.051; distant nodal vs. bone metastases: </w:t>
      </w:r>
      <w:r w:rsidR="00492551" w:rsidRPr="004C2BE5">
        <w:rPr>
          <w:rFonts w:ascii="Book Antiqua" w:hAnsi="Book Antiqua"/>
          <w:i/>
          <w:sz w:val="24"/>
          <w:szCs w:val="24"/>
        </w:rPr>
        <w:t>P</w:t>
      </w:r>
      <w:r w:rsidR="00492551" w:rsidRPr="004C2BE5">
        <w:rPr>
          <w:rFonts w:ascii="Book Antiqua" w:hAnsi="Book Antiqua"/>
          <w:sz w:val="24"/>
          <w:szCs w:val="24"/>
        </w:rPr>
        <w:t xml:space="preserve"> </w:t>
      </w:r>
      <w:r w:rsidRPr="004C2BE5">
        <w:rPr>
          <w:rFonts w:ascii="Book Antiqua" w:hAnsi="Book Antiqua"/>
          <w:sz w:val="24"/>
          <w:szCs w:val="24"/>
        </w:rPr>
        <w:t>=</w:t>
      </w:r>
      <w:r w:rsidR="00492551" w:rsidRPr="004C2BE5">
        <w:rPr>
          <w:rFonts w:ascii="Book Antiqua" w:hAnsi="Book Antiqua" w:hint="eastAsia"/>
          <w:sz w:val="24"/>
          <w:szCs w:val="24"/>
          <w:lang w:eastAsia="zh-CN"/>
        </w:rPr>
        <w:t xml:space="preserve"> </w:t>
      </w:r>
      <w:r w:rsidRPr="004C2BE5">
        <w:rPr>
          <w:rFonts w:ascii="Book Antiqua" w:hAnsi="Book Antiqua"/>
          <w:sz w:val="24"/>
          <w:szCs w:val="24"/>
        </w:rPr>
        <w:t xml:space="preserve">0.001) (for pancreatic cancer-specific survival: lung vs. bone </w:t>
      </w:r>
      <w:r w:rsidRPr="004C2BE5">
        <w:rPr>
          <w:rFonts w:ascii="Book Antiqua" w:hAnsi="Book Antiqua"/>
          <w:sz w:val="24"/>
          <w:szCs w:val="24"/>
        </w:rPr>
        <w:lastRenderedPageBreak/>
        <w:t xml:space="preserve">metastases: </w:t>
      </w:r>
      <w:r w:rsidR="00492551" w:rsidRPr="004C2BE5">
        <w:rPr>
          <w:rFonts w:ascii="Book Antiqua" w:hAnsi="Book Antiqua"/>
          <w:i/>
          <w:sz w:val="24"/>
          <w:szCs w:val="24"/>
        </w:rPr>
        <w:t>P</w:t>
      </w:r>
      <w:r w:rsidR="00492551" w:rsidRPr="004C2BE5">
        <w:rPr>
          <w:rFonts w:ascii="Book Antiqua" w:hAnsi="Book Antiqua"/>
          <w:sz w:val="24"/>
          <w:szCs w:val="24"/>
        </w:rPr>
        <w:t xml:space="preserve"> </w:t>
      </w:r>
      <w:r w:rsidRPr="004C2BE5">
        <w:rPr>
          <w:rFonts w:ascii="Book Antiqua" w:hAnsi="Book Antiqua"/>
          <w:sz w:val="24"/>
          <w:szCs w:val="24"/>
        </w:rPr>
        <w:t>=</w:t>
      </w:r>
      <w:r w:rsidR="00492551" w:rsidRPr="004C2BE5">
        <w:rPr>
          <w:rFonts w:ascii="Book Antiqua" w:hAnsi="Book Antiqua" w:hint="eastAsia"/>
          <w:sz w:val="24"/>
          <w:szCs w:val="24"/>
          <w:lang w:eastAsia="zh-CN"/>
        </w:rPr>
        <w:t xml:space="preserve"> </w:t>
      </w:r>
      <w:r w:rsidRPr="004C2BE5">
        <w:rPr>
          <w:rFonts w:ascii="Book Antiqua" w:hAnsi="Book Antiqua"/>
          <w:sz w:val="24"/>
          <w:szCs w:val="24"/>
        </w:rPr>
        <w:t xml:space="preserve">0.076; distant nodal vs. bone metastases: </w:t>
      </w:r>
      <w:r w:rsidR="00492551" w:rsidRPr="004C2BE5">
        <w:rPr>
          <w:rFonts w:ascii="Book Antiqua" w:hAnsi="Book Antiqua"/>
          <w:i/>
          <w:sz w:val="24"/>
          <w:szCs w:val="24"/>
        </w:rPr>
        <w:t>P</w:t>
      </w:r>
      <w:r w:rsidR="00492551" w:rsidRPr="004C2BE5">
        <w:rPr>
          <w:rFonts w:ascii="Book Antiqua" w:hAnsi="Book Antiqua"/>
          <w:sz w:val="24"/>
          <w:szCs w:val="24"/>
        </w:rPr>
        <w:t xml:space="preserve"> </w:t>
      </w:r>
      <w:r w:rsidRPr="004C2BE5">
        <w:rPr>
          <w:rFonts w:ascii="Book Antiqua" w:hAnsi="Book Antiqua"/>
          <w:sz w:val="24"/>
          <w:szCs w:val="24"/>
        </w:rPr>
        <w:t>=</w:t>
      </w:r>
      <w:r w:rsidR="00492551" w:rsidRPr="004C2BE5">
        <w:rPr>
          <w:rFonts w:ascii="Book Antiqua" w:hAnsi="Book Antiqua" w:hint="eastAsia"/>
          <w:sz w:val="24"/>
          <w:szCs w:val="24"/>
          <w:lang w:eastAsia="zh-CN"/>
        </w:rPr>
        <w:t xml:space="preserve"> </w:t>
      </w:r>
      <w:r w:rsidRPr="004C2BE5">
        <w:rPr>
          <w:rFonts w:ascii="Book Antiqua" w:hAnsi="Book Antiqua"/>
          <w:sz w:val="24"/>
          <w:szCs w:val="24"/>
        </w:rPr>
        <w:t xml:space="preserve">0.015) </w:t>
      </w:r>
      <w:r w:rsidR="00492551" w:rsidRPr="004C2BE5">
        <w:rPr>
          <w:rFonts w:ascii="Book Antiqua" w:hAnsi="Book Antiqua"/>
          <w:sz w:val="24"/>
          <w:szCs w:val="24"/>
        </w:rPr>
        <w:t>(Figure 1</w:t>
      </w:r>
      <w:r w:rsidR="00715AE2" w:rsidRPr="004C2BE5">
        <w:rPr>
          <w:rFonts w:ascii="Book Antiqua" w:hAnsi="Book Antiqua"/>
          <w:caps/>
          <w:sz w:val="24"/>
          <w:szCs w:val="24"/>
        </w:rPr>
        <w:t>a</w:t>
      </w:r>
      <w:r w:rsidR="00492551" w:rsidRPr="004C2BE5">
        <w:rPr>
          <w:rFonts w:ascii="Book Antiqua" w:hAnsi="Book Antiqua" w:hint="eastAsia"/>
          <w:sz w:val="24"/>
          <w:szCs w:val="24"/>
          <w:lang w:eastAsia="zh-CN"/>
        </w:rPr>
        <w:t xml:space="preserve"> and </w:t>
      </w:r>
      <w:r w:rsidR="00715AE2" w:rsidRPr="004C2BE5">
        <w:rPr>
          <w:rFonts w:ascii="Book Antiqua" w:hAnsi="Book Antiqua"/>
          <w:caps/>
          <w:sz w:val="24"/>
          <w:szCs w:val="24"/>
        </w:rPr>
        <w:t>b</w:t>
      </w:r>
      <w:r w:rsidR="00715AE2" w:rsidRPr="004C2BE5">
        <w:rPr>
          <w:rFonts w:ascii="Book Antiqua" w:hAnsi="Book Antiqua"/>
          <w:sz w:val="24"/>
          <w:szCs w:val="24"/>
        </w:rPr>
        <w:t>). Because of the very small number of patients with brain metastases (90 patients), they were not included in this analysis.</w:t>
      </w:r>
    </w:p>
    <w:p w:rsidR="003C195A" w:rsidRPr="004C2BE5" w:rsidRDefault="003C195A" w:rsidP="00492551">
      <w:pPr>
        <w:autoSpaceDE w:val="0"/>
        <w:autoSpaceDN w:val="0"/>
        <w:adjustRightInd w:val="0"/>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t xml:space="preserve">Overall survival </w:t>
      </w:r>
      <w:r w:rsidR="00DA3B70" w:rsidRPr="004C2BE5">
        <w:rPr>
          <w:rFonts w:ascii="Book Antiqua" w:hAnsi="Book Antiqua"/>
          <w:sz w:val="24"/>
          <w:szCs w:val="24"/>
        </w:rPr>
        <w:t xml:space="preserve">was assessed </w:t>
      </w:r>
      <w:r w:rsidRPr="004C2BE5">
        <w:rPr>
          <w:rFonts w:ascii="Book Antiqua" w:hAnsi="Book Antiqua"/>
          <w:sz w:val="24"/>
          <w:szCs w:val="24"/>
        </w:rPr>
        <w:t>according to whether or not surgery to the primary tumor was</w:t>
      </w:r>
      <w:r w:rsidR="00DA3B70" w:rsidRPr="004C2BE5">
        <w:rPr>
          <w:rFonts w:ascii="Book Antiqua" w:hAnsi="Book Antiqua"/>
          <w:sz w:val="24"/>
          <w:szCs w:val="24"/>
        </w:rPr>
        <w:t xml:space="preserve"> performed</w:t>
      </w:r>
      <w:r w:rsidRPr="004C2BE5">
        <w:rPr>
          <w:rFonts w:ascii="Book Antiqua" w:hAnsi="Book Antiqua"/>
          <w:sz w:val="24"/>
          <w:szCs w:val="24"/>
        </w:rPr>
        <w:t xml:space="preserve"> in patients with isolated liver, lung and distan</w:t>
      </w:r>
      <w:r w:rsidR="000F6760" w:rsidRPr="004C2BE5">
        <w:rPr>
          <w:rFonts w:ascii="Book Antiqua" w:hAnsi="Book Antiqua"/>
          <w:sz w:val="24"/>
          <w:szCs w:val="24"/>
        </w:rPr>
        <w:t>t nodal metastases. There was</w:t>
      </w:r>
      <w:r w:rsidRPr="004C2BE5">
        <w:rPr>
          <w:rFonts w:ascii="Book Antiqua" w:hAnsi="Book Antiqua"/>
          <w:sz w:val="24"/>
          <w:szCs w:val="24"/>
        </w:rPr>
        <w:t xml:space="preserve"> evidence of benefit for patients with isolated liver or distant nodal metastases but not for patients with iso</w:t>
      </w:r>
      <w:r w:rsidR="00492551" w:rsidRPr="004C2BE5">
        <w:rPr>
          <w:rFonts w:ascii="Book Antiqua" w:hAnsi="Book Antiqua"/>
          <w:sz w:val="24"/>
          <w:szCs w:val="24"/>
        </w:rPr>
        <w:t>lated lung metastases (Figure 2</w:t>
      </w:r>
      <w:r w:rsidRPr="004C2BE5">
        <w:rPr>
          <w:rFonts w:ascii="Book Antiqua" w:hAnsi="Book Antiqua"/>
          <w:caps/>
          <w:sz w:val="24"/>
          <w:szCs w:val="24"/>
        </w:rPr>
        <w:t>a</w:t>
      </w:r>
      <w:r w:rsidRPr="004C2BE5">
        <w:rPr>
          <w:rFonts w:ascii="Book Antiqua" w:hAnsi="Book Antiqua"/>
          <w:sz w:val="24"/>
          <w:szCs w:val="24"/>
        </w:rPr>
        <w:t>-</w:t>
      </w:r>
      <w:r w:rsidRPr="004C2BE5">
        <w:rPr>
          <w:rFonts w:ascii="Book Antiqua" w:hAnsi="Book Antiqua"/>
          <w:caps/>
          <w:sz w:val="24"/>
          <w:szCs w:val="24"/>
        </w:rPr>
        <w:t>c</w:t>
      </w:r>
      <w:r w:rsidRPr="004C2BE5">
        <w:rPr>
          <w:rFonts w:ascii="Book Antiqua" w:hAnsi="Book Antiqua"/>
          <w:sz w:val="24"/>
          <w:szCs w:val="24"/>
        </w:rPr>
        <w:t>).</w:t>
      </w:r>
    </w:p>
    <w:p w:rsidR="00DA3B70" w:rsidRPr="004C2BE5" w:rsidRDefault="00DA3B70" w:rsidP="00492551">
      <w:pPr>
        <w:autoSpaceDE w:val="0"/>
        <w:autoSpaceDN w:val="0"/>
        <w:adjustRightInd w:val="0"/>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t>Overall survival was also evaluated according to whether or not surgery to the metastatic disease was performed in patients with isolated liver, lung or distan</w:t>
      </w:r>
      <w:r w:rsidR="009D1366" w:rsidRPr="004C2BE5">
        <w:rPr>
          <w:rFonts w:ascii="Book Antiqua" w:hAnsi="Book Antiqua"/>
          <w:sz w:val="24"/>
          <w:szCs w:val="24"/>
        </w:rPr>
        <w:t>t nodal metastases. There was</w:t>
      </w:r>
      <w:r w:rsidRPr="004C2BE5">
        <w:rPr>
          <w:rFonts w:ascii="Book Antiqua" w:hAnsi="Book Antiqua"/>
          <w:sz w:val="24"/>
          <w:szCs w:val="24"/>
        </w:rPr>
        <w:t xml:space="preserve"> evidence of benefit</w:t>
      </w:r>
      <w:r w:rsidR="009D1366" w:rsidRPr="004C2BE5">
        <w:rPr>
          <w:rFonts w:ascii="Book Antiqua" w:hAnsi="Book Antiqua"/>
          <w:sz w:val="24"/>
          <w:szCs w:val="24"/>
        </w:rPr>
        <w:t xml:space="preserve"> for patients with isolated liver</w:t>
      </w:r>
      <w:r w:rsidRPr="004C2BE5">
        <w:rPr>
          <w:rFonts w:ascii="Book Antiqua" w:hAnsi="Book Antiqua"/>
          <w:sz w:val="24"/>
          <w:szCs w:val="24"/>
        </w:rPr>
        <w:t xml:space="preserve"> metastases but not for patients with isolated lung or distant nodal metast</w:t>
      </w:r>
      <w:r w:rsidR="00492551" w:rsidRPr="004C2BE5">
        <w:rPr>
          <w:rFonts w:ascii="Book Antiqua" w:hAnsi="Book Antiqua"/>
          <w:sz w:val="24"/>
          <w:szCs w:val="24"/>
        </w:rPr>
        <w:t>ases (Figure 3</w:t>
      </w:r>
      <w:r w:rsidRPr="004C2BE5">
        <w:rPr>
          <w:rFonts w:ascii="Book Antiqua" w:hAnsi="Book Antiqua"/>
          <w:caps/>
          <w:sz w:val="24"/>
          <w:szCs w:val="24"/>
        </w:rPr>
        <w:t>a</w:t>
      </w:r>
      <w:r w:rsidRPr="004C2BE5">
        <w:rPr>
          <w:rFonts w:ascii="Book Antiqua" w:hAnsi="Book Antiqua"/>
          <w:sz w:val="24"/>
          <w:szCs w:val="24"/>
        </w:rPr>
        <w:t>-</w:t>
      </w:r>
      <w:r w:rsidRPr="004C2BE5">
        <w:rPr>
          <w:rFonts w:ascii="Book Antiqua" w:hAnsi="Book Antiqua"/>
          <w:caps/>
          <w:sz w:val="24"/>
          <w:szCs w:val="24"/>
        </w:rPr>
        <w:t>c</w:t>
      </w:r>
      <w:r w:rsidRPr="004C2BE5">
        <w:rPr>
          <w:rFonts w:ascii="Book Antiqua" w:hAnsi="Book Antiqua"/>
          <w:sz w:val="24"/>
          <w:szCs w:val="24"/>
        </w:rPr>
        <w:t>).</w:t>
      </w:r>
    </w:p>
    <w:p w:rsidR="00963896" w:rsidRPr="004C2BE5" w:rsidRDefault="00963896" w:rsidP="00492551">
      <w:pPr>
        <w:autoSpaceDE w:val="0"/>
        <w:autoSpaceDN w:val="0"/>
        <w:adjustRightInd w:val="0"/>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t xml:space="preserve">Multivariate analysis revealed that age &lt; 65 years, white race, being married, female </w:t>
      </w:r>
      <w:r w:rsidR="00715AE2" w:rsidRPr="004C2BE5">
        <w:rPr>
          <w:rFonts w:ascii="Book Antiqua" w:hAnsi="Book Antiqua"/>
          <w:sz w:val="24"/>
          <w:szCs w:val="24"/>
        </w:rPr>
        <w:t>gender;</w:t>
      </w:r>
      <w:r w:rsidRPr="004C2BE5">
        <w:rPr>
          <w:rFonts w:ascii="Book Antiqua" w:hAnsi="Book Antiqua"/>
          <w:sz w:val="24"/>
          <w:szCs w:val="24"/>
        </w:rPr>
        <w:t xml:space="preserve"> surgery to the primary tumor and surgery to the metastatic disease were associated with better overall survival and pancreatic cancer-specific survival</w:t>
      </w:r>
      <w:r w:rsidR="00B61DFA" w:rsidRPr="004C2BE5">
        <w:rPr>
          <w:rFonts w:ascii="Book Antiqua" w:hAnsi="Book Antiqua"/>
          <w:sz w:val="24"/>
          <w:szCs w:val="24"/>
        </w:rPr>
        <w:t xml:space="preserve"> (T</w:t>
      </w:r>
      <w:r w:rsidR="00715AE2" w:rsidRPr="004C2BE5">
        <w:rPr>
          <w:rFonts w:ascii="Book Antiqua" w:hAnsi="Book Antiqua"/>
          <w:sz w:val="24"/>
          <w:szCs w:val="24"/>
        </w:rPr>
        <w:t>able</w:t>
      </w:r>
      <w:r w:rsidR="00492551" w:rsidRPr="004C2BE5">
        <w:rPr>
          <w:rFonts w:ascii="Book Antiqua" w:hAnsi="Book Antiqua" w:hint="eastAsia"/>
          <w:sz w:val="24"/>
          <w:szCs w:val="24"/>
          <w:lang w:eastAsia="zh-CN"/>
        </w:rPr>
        <w:t xml:space="preserve"> </w:t>
      </w:r>
      <w:r w:rsidR="00715AE2" w:rsidRPr="004C2BE5">
        <w:rPr>
          <w:rFonts w:ascii="Book Antiqua" w:hAnsi="Book Antiqua"/>
          <w:sz w:val="24"/>
          <w:szCs w:val="24"/>
        </w:rPr>
        <w:t>2)</w:t>
      </w:r>
      <w:r w:rsidRPr="004C2BE5">
        <w:rPr>
          <w:rFonts w:ascii="Book Antiqua" w:hAnsi="Book Antiqua"/>
          <w:sz w:val="24"/>
          <w:szCs w:val="24"/>
        </w:rPr>
        <w:t>.</w:t>
      </w:r>
    </w:p>
    <w:p w:rsidR="00492551" w:rsidRPr="004C2BE5" w:rsidRDefault="00492551" w:rsidP="00492551">
      <w:pPr>
        <w:autoSpaceDE w:val="0"/>
        <w:autoSpaceDN w:val="0"/>
        <w:adjustRightInd w:val="0"/>
        <w:snapToGrid w:val="0"/>
        <w:spacing w:after="0" w:line="360" w:lineRule="auto"/>
        <w:jc w:val="both"/>
        <w:rPr>
          <w:rFonts w:ascii="Book Antiqua" w:hAnsi="Book Antiqua"/>
          <w:b/>
          <w:bCs/>
          <w:sz w:val="24"/>
          <w:szCs w:val="24"/>
          <w:lang w:eastAsia="zh-CN"/>
        </w:rPr>
      </w:pPr>
    </w:p>
    <w:p w:rsidR="007324DD" w:rsidRPr="004C2BE5" w:rsidRDefault="00492551" w:rsidP="00492551">
      <w:pPr>
        <w:autoSpaceDE w:val="0"/>
        <w:autoSpaceDN w:val="0"/>
        <w:adjustRightInd w:val="0"/>
        <w:snapToGrid w:val="0"/>
        <w:spacing w:after="0" w:line="360" w:lineRule="auto"/>
        <w:jc w:val="both"/>
        <w:rPr>
          <w:rFonts w:ascii="Book Antiqua" w:hAnsi="Book Antiqua"/>
          <w:b/>
          <w:bCs/>
          <w:caps/>
          <w:sz w:val="24"/>
          <w:szCs w:val="24"/>
          <w:lang w:eastAsia="zh-CN"/>
        </w:rPr>
      </w:pPr>
      <w:r w:rsidRPr="004C2BE5">
        <w:rPr>
          <w:rFonts w:ascii="Book Antiqua" w:hAnsi="Book Antiqua"/>
          <w:b/>
          <w:bCs/>
          <w:caps/>
          <w:sz w:val="24"/>
          <w:szCs w:val="24"/>
        </w:rPr>
        <w:t>Discussion</w:t>
      </w:r>
    </w:p>
    <w:p w:rsidR="00C1455D" w:rsidRPr="004C2BE5" w:rsidRDefault="00C1455D" w:rsidP="004410B9">
      <w:pPr>
        <w:autoSpaceDE w:val="0"/>
        <w:autoSpaceDN w:val="0"/>
        <w:adjustRightInd w:val="0"/>
        <w:snapToGrid w:val="0"/>
        <w:spacing w:after="0" w:line="360" w:lineRule="auto"/>
        <w:jc w:val="both"/>
        <w:rPr>
          <w:rFonts w:ascii="Book Antiqua" w:hAnsi="Book Antiqua"/>
          <w:sz w:val="24"/>
          <w:szCs w:val="24"/>
        </w:rPr>
      </w:pPr>
      <w:r w:rsidRPr="004C2BE5">
        <w:rPr>
          <w:rFonts w:ascii="Book Antiqua" w:hAnsi="Book Antiqua"/>
          <w:sz w:val="24"/>
          <w:szCs w:val="24"/>
        </w:rPr>
        <w:t>The main findings of this study are: (1) patients with distant nodal and lung metastases from pancreatic adenocarcinoma have</w:t>
      </w:r>
      <w:r w:rsidR="00B61DFA" w:rsidRPr="004C2BE5">
        <w:rPr>
          <w:rFonts w:ascii="Book Antiqua" w:hAnsi="Book Antiqua"/>
          <w:sz w:val="24"/>
          <w:szCs w:val="24"/>
        </w:rPr>
        <w:t xml:space="preserve"> a statistically significant</w:t>
      </w:r>
      <w:r w:rsidRPr="004C2BE5">
        <w:rPr>
          <w:rFonts w:ascii="Book Antiqua" w:hAnsi="Book Antiqua"/>
          <w:sz w:val="24"/>
          <w:szCs w:val="24"/>
        </w:rPr>
        <w:t xml:space="preserve"> better prognosis </w:t>
      </w:r>
      <w:r w:rsidR="00B61DFA" w:rsidRPr="004C2BE5">
        <w:rPr>
          <w:rFonts w:ascii="Book Antiqua" w:hAnsi="Book Antiqua"/>
          <w:sz w:val="24"/>
          <w:szCs w:val="24"/>
        </w:rPr>
        <w:t>than patients with liver</w:t>
      </w:r>
      <w:r w:rsidRPr="004C2BE5">
        <w:rPr>
          <w:rFonts w:ascii="Book Antiqua" w:hAnsi="Book Antiqua"/>
          <w:sz w:val="24"/>
          <w:szCs w:val="24"/>
        </w:rPr>
        <w:t xml:space="preserve"> metastases; and (2) surgical resection could play a role in the management of a highly selected subset of patients with pancreatic adenocarcinoma and isolated </w:t>
      </w:r>
      <w:proofErr w:type="spellStart"/>
      <w:r w:rsidRPr="004C2BE5">
        <w:rPr>
          <w:rFonts w:ascii="Book Antiqua" w:hAnsi="Book Antiqua"/>
          <w:sz w:val="24"/>
          <w:szCs w:val="24"/>
        </w:rPr>
        <w:t>resectable</w:t>
      </w:r>
      <w:proofErr w:type="spellEnd"/>
      <w:r w:rsidRPr="004C2BE5">
        <w:rPr>
          <w:rFonts w:ascii="Book Antiqua" w:hAnsi="Book Antiqua"/>
          <w:sz w:val="24"/>
          <w:szCs w:val="24"/>
        </w:rPr>
        <w:t xml:space="preserve"> liver or distant nodal metastases.</w:t>
      </w:r>
    </w:p>
    <w:p w:rsidR="00060DE9" w:rsidRPr="004C2BE5" w:rsidRDefault="00060DE9" w:rsidP="00492551">
      <w:pPr>
        <w:autoSpaceDE w:val="0"/>
        <w:autoSpaceDN w:val="0"/>
        <w:adjustRightInd w:val="0"/>
        <w:snapToGrid w:val="0"/>
        <w:spacing w:after="0" w:line="360" w:lineRule="auto"/>
        <w:ind w:firstLineChars="100" w:firstLine="240"/>
        <w:jc w:val="both"/>
        <w:rPr>
          <w:rFonts w:ascii="Book Antiqua" w:hAnsi="Book Antiqua"/>
          <w:sz w:val="24"/>
          <w:szCs w:val="24"/>
          <w:lang w:eastAsia="zh-CN"/>
        </w:rPr>
      </w:pPr>
      <w:r w:rsidRPr="004C2BE5">
        <w:rPr>
          <w:rFonts w:ascii="Book Antiqua" w:hAnsi="Book Antiqua"/>
          <w:sz w:val="24"/>
          <w:szCs w:val="24"/>
        </w:rPr>
        <w:t xml:space="preserve">Knowledge of the prognostic </w:t>
      </w:r>
      <w:r w:rsidR="000D63F5" w:rsidRPr="004C2BE5">
        <w:rPr>
          <w:rFonts w:ascii="Book Antiqua" w:hAnsi="Book Antiqua"/>
          <w:sz w:val="24"/>
          <w:szCs w:val="24"/>
        </w:rPr>
        <w:t>consequences of having one site of metastases rather than the other may help in the informed discussion with the patients about the overall outlook of their disease; moreover, this could help tailor systemic therap</w:t>
      </w:r>
      <w:r w:rsidR="00257F0F" w:rsidRPr="004C2BE5">
        <w:rPr>
          <w:rFonts w:ascii="Book Antiqua" w:hAnsi="Book Antiqua"/>
          <w:sz w:val="24"/>
          <w:szCs w:val="24"/>
        </w:rPr>
        <w:t>y strategies for this disease.</w:t>
      </w:r>
    </w:p>
    <w:p w:rsidR="008A58FA" w:rsidRPr="004C2BE5" w:rsidRDefault="008A58FA" w:rsidP="00257F0F">
      <w:pPr>
        <w:autoSpaceDE w:val="0"/>
        <w:autoSpaceDN w:val="0"/>
        <w:adjustRightInd w:val="0"/>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t xml:space="preserve">Despite the differences in our analysis between patients affected with different isolated sites of metastases, there was no difference in general between patients affected with single site versus multiple sites of metastases. This is in contrast to lung cancer where prognostic differences have been found according to this </w:t>
      </w:r>
      <w:proofErr w:type="gramStart"/>
      <w:r w:rsidRPr="004C2BE5">
        <w:rPr>
          <w:rFonts w:ascii="Book Antiqua" w:hAnsi="Book Antiqua"/>
          <w:sz w:val="24"/>
          <w:szCs w:val="24"/>
        </w:rPr>
        <w:t>parameter</w:t>
      </w:r>
      <w:r w:rsidR="00257F0F" w:rsidRPr="004C2BE5">
        <w:rPr>
          <w:rFonts w:ascii="Book Antiqua" w:hAnsi="Book Antiqua" w:hint="eastAsia"/>
          <w:sz w:val="24"/>
          <w:szCs w:val="24"/>
          <w:vertAlign w:val="superscript"/>
          <w:lang w:eastAsia="zh-CN"/>
        </w:rPr>
        <w:t>[</w:t>
      </w:r>
      <w:proofErr w:type="gramEnd"/>
      <w:r w:rsidR="00257F0F" w:rsidRPr="004C2BE5">
        <w:rPr>
          <w:rFonts w:ascii="Book Antiqua" w:hAnsi="Book Antiqua" w:hint="eastAsia"/>
          <w:sz w:val="24"/>
          <w:szCs w:val="24"/>
          <w:vertAlign w:val="superscript"/>
          <w:lang w:eastAsia="zh-CN"/>
        </w:rPr>
        <w:t>12,13]</w:t>
      </w:r>
      <w:r w:rsidRPr="004C2BE5">
        <w:rPr>
          <w:rFonts w:ascii="Book Antiqua" w:hAnsi="Book Antiqua"/>
          <w:sz w:val="24"/>
          <w:szCs w:val="24"/>
        </w:rPr>
        <w:t>.</w:t>
      </w:r>
      <w:r w:rsidR="008D528B">
        <w:rPr>
          <w:rFonts w:ascii="Book Antiqua" w:hAnsi="Book Antiqua"/>
          <w:sz w:val="24"/>
          <w:szCs w:val="24"/>
        </w:rPr>
        <w:t xml:space="preserve"> </w:t>
      </w:r>
    </w:p>
    <w:p w:rsidR="00B15B4B" w:rsidRPr="004C2BE5" w:rsidRDefault="008D47FE" w:rsidP="003726F1">
      <w:pPr>
        <w:autoSpaceDE w:val="0"/>
        <w:autoSpaceDN w:val="0"/>
        <w:adjustRightInd w:val="0"/>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lastRenderedPageBreak/>
        <w:t>The current analysis showed</w:t>
      </w:r>
      <w:r w:rsidR="00B15B4B" w:rsidRPr="004C2BE5">
        <w:rPr>
          <w:rFonts w:ascii="Book Antiqua" w:hAnsi="Book Antiqua"/>
          <w:sz w:val="24"/>
          <w:szCs w:val="24"/>
        </w:rPr>
        <w:t xml:space="preserve"> that married patients have better overall and pancreatic cancer specific survival compared to unmarried patients. This is in line with previous SEER analyses</w:t>
      </w:r>
      <w:r w:rsidR="004E175C" w:rsidRPr="004C2BE5">
        <w:rPr>
          <w:rFonts w:ascii="Book Antiqua" w:hAnsi="Book Antiqua"/>
          <w:sz w:val="24"/>
          <w:szCs w:val="24"/>
        </w:rPr>
        <w:t xml:space="preserve"> for pancreatic cancer </w:t>
      </w:r>
      <w:proofErr w:type="gramStart"/>
      <w:r w:rsidR="004E175C" w:rsidRPr="004C2BE5">
        <w:rPr>
          <w:rFonts w:ascii="Book Antiqua" w:hAnsi="Book Antiqua"/>
          <w:sz w:val="24"/>
          <w:szCs w:val="24"/>
        </w:rPr>
        <w:t>patients</w:t>
      </w:r>
      <w:r w:rsidR="00257F0F" w:rsidRPr="004C2BE5">
        <w:rPr>
          <w:rFonts w:ascii="Book Antiqua" w:hAnsi="Book Antiqua" w:hint="eastAsia"/>
          <w:sz w:val="24"/>
          <w:szCs w:val="24"/>
          <w:vertAlign w:val="superscript"/>
          <w:lang w:eastAsia="zh-CN"/>
        </w:rPr>
        <w:t>[</w:t>
      </w:r>
      <w:proofErr w:type="gramEnd"/>
      <w:r w:rsidR="00257F0F" w:rsidRPr="004C2BE5">
        <w:rPr>
          <w:rFonts w:ascii="Book Antiqua" w:hAnsi="Book Antiqua" w:hint="eastAsia"/>
          <w:sz w:val="24"/>
          <w:szCs w:val="24"/>
          <w:vertAlign w:val="superscript"/>
          <w:lang w:eastAsia="zh-CN"/>
        </w:rPr>
        <w:t>14]</w:t>
      </w:r>
      <w:r w:rsidR="00257F0F" w:rsidRPr="004C2BE5">
        <w:rPr>
          <w:rFonts w:ascii="Book Antiqua" w:hAnsi="Book Antiqua" w:hint="eastAsia"/>
          <w:sz w:val="24"/>
          <w:szCs w:val="24"/>
          <w:lang w:eastAsia="zh-CN"/>
        </w:rPr>
        <w:t xml:space="preserve"> </w:t>
      </w:r>
      <w:r w:rsidR="004E175C" w:rsidRPr="004C2BE5">
        <w:rPr>
          <w:rFonts w:ascii="Book Antiqua" w:hAnsi="Book Antiqua"/>
          <w:sz w:val="24"/>
          <w:szCs w:val="24"/>
        </w:rPr>
        <w:t>as well as for many other solid tumors</w:t>
      </w:r>
      <w:r w:rsidR="00257F0F" w:rsidRPr="004C2BE5">
        <w:rPr>
          <w:rFonts w:ascii="Book Antiqua" w:hAnsi="Book Antiqua" w:hint="eastAsia"/>
          <w:sz w:val="24"/>
          <w:szCs w:val="24"/>
          <w:vertAlign w:val="superscript"/>
          <w:lang w:eastAsia="zh-CN"/>
        </w:rPr>
        <w:t>[15,16]</w:t>
      </w:r>
      <w:r w:rsidR="004E175C" w:rsidRPr="004C2BE5">
        <w:rPr>
          <w:rFonts w:ascii="Book Antiqua" w:hAnsi="Book Antiqua"/>
          <w:sz w:val="24"/>
          <w:szCs w:val="24"/>
        </w:rPr>
        <w:t>.</w:t>
      </w:r>
      <w:r w:rsidR="00F61EDE" w:rsidRPr="004C2BE5">
        <w:rPr>
          <w:rFonts w:ascii="Book Antiqua" w:hAnsi="Book Antiqua"/>
          <w:sz w:val="24"/>
          <w:szCs w:val="24"/>
        </w:rPr>
        <w:t xml:space="preserve"> </w:t>
      </w:r>
      <w:r w:rsidRPr="004C2BE5">
        <w:rPr>
          <w:rFonts w:ascii="Book Antiqua" w:hAnsi="Book Antiqua"/>
          <w:sz w:val="24"/>
          <w:szCs w:val="24"/>
        </w:rPr>
        <w:t xml:space="preserve">Moreover, the current analysis showed an evidence for </w:t>
      </w:r>
      <w:r w:rsidR="00D5726A" w:rsidRPr="004C2BE5">
        <w:rPr>
          <w:rFonts w:ascii="Book Antiqua" w:hAnsi="Book Antiqua"/>
          <w:sz w:val="24"/>
          <w:szCs w:val="24"/>
        </w:rPr>
        <w:t xml:space="preserve">age and </w:t>
      </w:r>
      <w:r w:rsidRPr="004C2BE5">
        <w:rPr>
          <w:rFonts w:ascii="Book Antiqua" w:hAnsi="Book Antiqua"/>
          <w:sz w:val="24"/>
          <w:szCs w:val="24"/>
        </w:rPr>
        <w:t>racial difference</w:t>
      </w:r>
      <w:r w:rsidR="00D5726A" w:rsidRPr="004C2BE5">
        <w:rPr>
          <w:rFonts w:ascii="Book Antiqua" w:hAnsi="Book Antiqua"/>
          <w:sz w:val="24"/>
          <w:szCs w:val="24"/>
        </w:rPr>
        <w:t>s in</w:t>
      </w:r>
      <w:r w:rsidRPr="004C2BE5">
        <w:rPr>
          <w:rFonts w:ascii="Book Antiqua" w:hAnsi="Book Antiqua"/>
          <w:sz w:val="24"/>
          <w:szCs w:val="24"/>
        </w:rPr>
        <w:t xml:space="preserve"> survival</w:t>
      </w:r>
      <w:r w:rsidR="00D5726A" w:rsidRPr="004C2BE5">
        <w:rPr>
          <w:rFonts w:ascii="Book Antiqua" w:hAnsi="Book Antiqua"/>
          <w:sz w:val="24"/>
          <w:szCs w:val="24"/>
        </w:rPr>
        <w:t xml:space="preserve"> outcomes</w:t>
      </w:r>
      <w:r w:rsidRPr="004C2BE5">
        <w:rPr>
          <w:rFonts w:ascii="Book Antiqua" w:hAnsi="Book Antiqua"/>
          <w:sz w:val="24"/>
          <w:szCs w:val="24"/>
        </w:rPr>
        <w:t>. This confirms the</w:t>
      </w:r>
      <w:r w:rsidR="00D5726A" w:rsidRPr="004C2BE5">
        <w:rPr>
          <w:rFonts w:ascii="Book Antiqua" w:hAnsi="Book Antiqua"/>
          <w:sz w:val="24"/>
          <w:szCs w:val="24"/>
        </w:rPr>
        <w:t xml:space="preserve"> findings from previous SEER </w:t>
      </w:r>
      <w:proofErr w:type="gramStart"/>
      <w:r w:rsidR="00D5726A" w:rsidRPr="004C2BE5">
        <w:rPr>
          <w:rFonts w:ascii="Book Antiqua" w:hAnsi="Book Antiqua"/>
          <w:sz w:val="24"/>
          <w:szCs w:val="24"/>
        </w:rPr>
        <w:t>analyse</w:t>
      </w:r>
      <w:r w:rsidRPr="004C2BE5">
        <w:rPr>
          <w:rFonts w:ascii="Book Antiqua" w:hAnsi="Book Antiqua"/>
          <w:sz w:val="24"/>
          <w:szCs w:val="24"/>
        </w:rPr>
        <w:t>s</w:t>
      </w:r>
      <w:r w:rsidR="00257F0F" w:rsidRPr="004C2BE5">
        <w:rPr>
          <w:rFonts w:ascii="Book Antiqua" w:hAnsi="Book Antiqua" w:hint="eastAsia"/>
          <w:sz w:val="24"/>
          <w:szCs w:val="24"/>
          <w:vertAlign w:val="superscript"/>
          <w:lang w:eastAsia="zh-CN"/>
        </w:rPr>
        <w:t>[</w:t>
      </w:r>
      <w:proofErr w:type="gramEnd"/>
      <w:r w:rsidR="00257F0F" w:rsidRPr="004C2BE5">
        <w:rPr>
          <w:rFonts w:ascii="Book Antiqua" w:hAnsi="Book Antiqua" w:hint="eastAsia"/>
          <w:sz w:val="24"/>
          <w:szCs w:val="24"/>
          <w:vertAlign w:val="superscript"/>
          <w:lang w:eastAsia="zh-CN"/>
        </w:rPr>
        <w:t>17-19]</w:t>
      </w:r>
      <w:r w:rsidR="00AE4649" w:rsidRPr="004C2BE5">
        <w:rPr>
          <w:rFonts w:ascii="Book Antiqua" w:hAnsi="Book Antiqua"/>
          <w:sz w:val="24"/>
          <w:szCs w:val="24"/>
        </w:rPr>
        <w:t xml:space="preserve"> and the racial differences</w:t>
      </w:r>
      <w:r w:rsidR="00B214B4" w:rsidRPr="004C2BE5">
        <w:rPr>
          <w:rFonts w:ascii="Book Antiqua" w:hAnsi="Book Antiqua"/>
          <w:sz w:val="24"/>
          <w:szCs w:val="24"/>
        </w:rPr>
        <w:t xml:space="preserve"> may be explained by disparities in the access to care</w:t>
      </w:r>
      <w:r w:rsidR="00AE4649" w:rsidRPr="004C2BE5">
        <w:rPr>
          <w:rFonts w:ascii="Book Antiqua" w:hAnsi="Book Antiqua"/>
          <w:sz w:val="24"/>
          <w:szCs w:val="24"/>
        </w:rPr>
        <w:t>; while the impact of age may be explained by</w:t>
      </w:r>
      <w:r w:rsidR="00B214B4" w:rsidRPr="004C2BE5">
        <w:rPr>
          <w:rFonts w:ascii="Book Antiqua" w:hAnsi="Book Antiqua"/>
          <w:sz w:val="24"/>
          <w:szCs w:val="24"/>
        </w:rPr>
        <w:t xml:space="preserve"> differences in baseline co morbid </w:t>
      </w:r>
      <w:r w:rsidR="00AE4649" w:rsidRPr="004C2BE5">
        <w:rPr>
          <w:rFonts w:ascii="Book Antiqua" w:hAnsi="Book Antiqua"/>
          <w:sz w:val="24"/>
          <w:szCs w:val="24"/>
        </w:rPr>
        <w:t>conditions</w:t>
      </w:r>
      <w:r w:rsidR="00B214B4" w:rsidRPr="004C2BE5">
        <w:rPr>
          <w:rFonts w:ascii="Book Antiqua" w:hAnsi="Book Antiqua"/>
          <w:sz w:val="24"/>
          <w:szCs w:val="24"/>
        </w:rPr>
        <w:t>.</w:t>
      </w:r>
      <w:r w:rsidR="008D528B">
        <w:rPr>
          <w:rFonts w:ascii="Book Antiqua" w:hAnsi="Book Antiqua"/>
          <w:sz w:val="24"/>
          <w:szCs w:val="24"/>
        </w:rPr>
        <w:t xml:space="preserve"> </w:t>
      </w:r>
      <w:r w:rsidR="00F6568F" w:rsidRPr="004C2BE5">
        <w:rPr>
          <w:rFonts w:ascii="Book Antiqua" w:hAnsi="Book Antiqua"/>
          <w:sz w:val="24"/>
          <w:szCs w:val="24"/>
        </w:rPr>
        <w:t>Our analysis showed also that male patients have poorer survival outcomes compared to female patients. This may be explained by unreported differences in</w:t>
      </w:r>
      <w:r w:rsidR="00857B55" w:rsidRPr="004C2BE5">
        <w:rPr>
          <w:rFonts w:ascii="Book Antiqua" w:hAnsi="Book Antiqua"/>
          <w:sz w:val="24"/>
          <w:szCs w:val="24"/>
        </w:rPr>
        <w:t xml:space="preserve"> co-</w:t>
      </w:r>
      <w:r w:rsidR="00F6568F" w:rsidRPr="004C2BE5">
        <w:rPr>
          <w:rFonts w:ascii="Book Antiqua" w:hAnsi="Book Antiqua"/>
          <w:sz w:val="24"/>
          <w:szCs w:val="24"/>
        </w:rPr>
        <w:t>morbid conditions.</w:t>
      </w:r>
    </w:p>
    <w:p w:rsidR="002500DB" w:rsidRPr="004C2BE5" w:rsidRDefault="00CA4E99" w:rsidP="00257F0F">
      <w:pPr>
        <w:autoSpaceDE w:val="0"/>
        <w:autoSpaceDN w:val="0"/>
        <w:adjustRightInd w:val="0"/>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t xml:space="preserve">Value of local treatment of the primary in cases of a metastatic solid tumor has been shown for metastatic renal cell </w:t>
      </w:r>
      <w:proofErr w:type="gramStart"/>
      <w:r w:rsidRPr="004C2BE5">
        <w:rPr>
          <w:rFonts w:ascii="Book Antiqua" w:hAnsi="Book Antiqua"/>
          <w:sz w:val="24"/>
          <w:szCs w:val="24"/>
        </w:rPr>
        <w:t>carcinoma</w:t>
      </w:r>
      <w:r w:rsidR="00257F0F" w:rsidRPr="004C2BE5">
        <w:rPr>
          <w:rFonts w:ascii="Book Antiqua" w:hAnsi="Book Antiqua" w:hint="eastAsia"/>
          <w:sz w:val="24"/>
          <w:szCs w:val="24"/>
          <w:vertAlign w:val="superscript"/>
          <w:lang w:eastAsia="zh-CN"/>
        </w:rPr>
        <w:t>[</w:t>
      </w:r>
      <w:proofErr w:type="gramEnd"/>
      <w:r w:rsidR="00257F0F" w:rsidRPr="004C2BE5">
        <w:rPr>
          <w:rFonts w:ascii="Book Antiqua" w:hAnsi="Book Antiqua" w:hint="eastAsia"/>
          <w:sz w:val="24"/>
          <w:szCs w:val="24"/>
          <w:vertAlign w:val="superscript"/>
          <w:lang w:eastAsia="zh-CN"/>
        </w:rPr>
        <w:t>20]</w:t>
      </w:r>
      <w:r w:rsidR="005F2A1B" w:rsidRPr="004C2BE5">
        <w:rPr>
          <w:rFonts w:ascii="Book Antiqua" w:hAnsi="Book Antiqua"/>
          <w:sz w:val="24"/>
          <w:szCs w:val="24"/>
        </w:rPr>
        <w:t>,</w:t>
      </w:r>
      <w:r w:rsidRPr="004C2BE5">
        <w:rPr>
          <w:rFonts w:ascii="Book Antiqua" w:hAnsi="Book Antiqua"/>
          <w:sz w:val="24"/>
          <w:szCs w:val="24"/>
        </w:rPr>
        <w:t xml:space="preserve"> metastatic non</w:t>
      </w:r>
      <w:r w:rsidR="00257F0F" w:rsidRPr="004C2BE5">
        <w:rPr>
          <w:rFonts w:ascii="Book Antiqua" w:hAnsi="Book Antiqua" w:hint="eastAsia"/>
          <w:sz w:val="24"/>
          <w:szCs w:val="24"/>
          <w:lang w:eastAsia="zh-CN"/>
        </w:rPr>
        <w:t>-</w:t>
      </w:r>
      <w:r w:rsidRPr="004C2BE5">
        <w:rPr>
          <w:rFonts w:ascii="Book Antiqua" w:hAnsi="Book Antiqua"/>
          <w:sz w:val="24"/>
          <w:szCs w:val="24"/>
        </w:rPr>
        <w:t>functioning pancreatic neuroendocrine tumors</w:t>
      </w:r>
      <w:r w:rsidR="00257F0F" w:rsidRPr="004C2BE5">
        <w:rPr>
          <w:rFonts w:ascii="Book Antiqua" w:hAnsi="Book Antiqua" w:hint="eastAsia"/>
          <w:sz w:val="24"/>
          <w:szCs w:val="24"/>
          <w:vertAlign w:val="superscript"/>
          <w:lang w:eastAsia="zh-CN"/>
        </w:rPr>
        <w:t>[21,22]</w:t>
      </w:r>
      <w:r w:rsidR="005F2A1B" w:rsidRPr="004C2BE5">
        <w:rPr>
          <w:rFonts w:ascii="Book Antiqua" w:hAnsi="Book Antiqua"/>
          <w:sz w:val="24"/>
          <w:szCs w:val="24"/>
        </w:rPr>
        <w:t xml:space="preserve"> and hepatocellular carcinoma</w:t>
      </w:r>
      <w:r w:rsidR="00257F0F" w:rsidRPr="004C2BE5">
        <w:rPr>
          <w:rFonts w:ascii="Book Antiqua" w:hAnsi="Book Antiqua" w:hint="eastAsia"/>
          <w:sz w:val="24"/>
          <w:szCs w:val="24"/>
          <w:vertAlign w:val="superscript"/>
          <w:lang w:eastAsia="zh-CN"/>
        </w:rPr>
        <w:t>[23]</w:t>
      </w:r>
      <w:r w:rsidRPr="004C2BE5">
        <w:rPr>
          <w:rFonts w:ascii="Book Antiqua" w:hAnsi="Book Antiqua"/>
          <w:sz w:val="24"/>
          <w:szCs w:val="24"/>
        </w:rPr>
        <w:t>. Similar strategy is currently being explored</w:t>
      </w:r>
      <w:r w:rsidR="003430E6" w:rsidRPr="004C2BE5">
        <w:rPr>
          <w:rFonts w:ascii="Book Antiqua" w:hAnsi="Book Antiqua"/>
          <w:sz w:val="24"/>
          <w:szCs w:val="24"/>
        </w:rPr>
        <w:t xml:space="preserve"> in a number of ongoing studies</w:t>
      </w:r>
      <w:r w:rsidRPr="004C2BE5">
        <w:rPr>
          <w:rFonts w:ascii="Book Antiqua" w:hAnsi="Book Antiqua"/>
          <w:sz w:val="24"/>
          <w:szCs w:val="24"/>
        </w:rPr>
        <w:t xml:space="preserve"> for patients with metastatic breast </w:t>
      </w:r>
      <w:proofErr w:type="gramStart"/>
      <w:r w:rsidRPr="004C2BE5">
        <w:rPr>
          <w:rFonts w:ascii="Book Antiqua" w:hAnsi="Book Antiqua"/>
          <w:sz w:val="24"/>
          <w:szCs w:val="24"/>
        </w:rPr>
        <w:t>cancer</w:t>
      </w:r>
      <w:r w:rsidR="00257F0F" w:rsidRPr="004C2BE5">
        <w:rPr>
          <w:rFonts w:ascii="Book Antiqua" w:hAnsi="Book Antiqua" w:hint="eastAsia"/>
          <w:sz w:val="24"/>
          <w:szCs w:val="24"/>
          <w:vertAlign w:val="superscript"/>
          <w:lang w:eastAsia="zh-CN"/>
        </w:rPr>
        <w:t>[</w:t>
      </w:r>
      <w:proofErr w:type="gramEnd"/>
      <w:r w:rsidR="00257F0F" w:rsidRPr="004C2BE5">
        <w:rPr>
          <w:rFonts w:ascii="Book Antiqua" w:hAnsi="Book Antiqua" w:hint="eastAsia"/>
          <w:sz w:val="24"/>
          <w:szCs w:val="24"/>
          <w:vertAlign w:val="superscript"/>
          <w:lang w:eastAsia="zh-CN"/>
        </w:rPr>
        <w:t>24,25]</w:t>
      </w:r>
      <w:r w:rsidRPr="004C2BE5">
        <w:rPr>
          <w:rFonts w:ascii="Book Antiqua" w:hAnsi="Book Antiqua"/>
          <w:sz w:val="24"/>
          <w:szCs w:val="24"/>
        </w:rPr>
        <w:t>.</w:t>
      </w:r>
      <w:r w:rsidR="00B378A5" w:rsidRPr="004C2BE5">
        <w:rPr>
          <w:rFonts w:ascii="Book Antiqua" w:hAnsi="Book Antiqua"/>
          <w:sz w:val="24"/>
          <w:szCs w:val="24"/>
        </w:rPr>
        <w:t xml:space="preserve"> </w:t>
      </w:r>
    </w:p>
    <w:p w:rsidR="00CA4E99" w:rsidRPr="004C2BE5" w:rsidRDefault="00B378A5" w:rsidP="00257F0F">
      <w:pPr>
        <w:autoSpaceDE w:val="0"/>
        <w:autoSpaceDN w:val="0"/>
        <w:adjustRightInd w:val="0"/>
        <w:snapToGrid w:val="0"/>
        <w:spacing w:after="0" w:line="360" w:lineRule="auto"/>
        <w:ind w:firstLineChars="100" w:firstLine="240"/>
        <w:jc w:val="both"/>
        <w:rPr>
          <w:rFonts w:ascii="Book Antiqua" w:hAnsi="Book Antiqua"/>
          <w:sz w:val="24"/>
          <w:szCs w:val="24"/>
          <w:lang w:eastAsia="zh-CN"/>
        </w:rPr>
      </w:pPr>
      <w:r w:rsidRPr="004C2BE5">
        <w:rPr>
          <w:rFonts w:ascii="Book Antiqua" w:hAnsi="Book Antiqua"/>
          <w:sz w:val="24"/>
          <w:szCs w:val="24"/>
        </w:rPr>
        <w:t>For pancreatic adenocarcinoma,</w:t>
      </w:r>
      <w:r w:rsidR="00132AD2" w:rsidRPr="004C2BE5">
        <w:rPr>
          <w:rFonts w:ascii="Book Antiqua" w:hAnsi="Book Antiqua"/>
          <w:sz w:val="24"/>
          <w:szCs w:val="24"/>
        </w:rPr>
        <w:t xml:space="preserve"> there is no evidence-based consensus</w:t>
      </w:r>
      <w:r w:rsidR="00A30245" w:rsidRPr="004C2BE5">
        <w:rPr>
          <w:rFonts w:ascii="Book Antiqua" w:hAnsi="Book Antiqua"/>
          <w:sz w:val="24"/>
          <w:szCs w:val="24"/>
        </w:rPr>
        <w:t xml:space="preserve"> about whether and when to use surgery in the setting of metastatic disease</w:t>
      </w:r>
      <w:r w:rsidR="002500DB" w:rsidRPr="004C2BE5">
        <w:rPr>
          <w:rFonts w:ascii="Book Antiqua" w:hAnsi="Book Antiqua"/>
          <w:sz w:val="24"/>
          <w:szCs w:val="24"/>
        </w:rPr>
        <w:t>.</w:t>
      </w:r>
      <w:r w:rsidRPr="004C2BE5">
        <w:rPr>
          <w:rFonts w:ascii="Book Antiqua" w:hAnsi="Book Antiqua"/>
          <w:sz w:val="24"/>
          <w:szCs w:val="24"/>
        </w:rPr>
        <w:t xml:space="preserve"> </w:t>
      </w:r>
      <w:r w:rsidR="002500DB" w:rsidRPr="004C2BE5">
        <w:rPr>
          <w:rFonts w:ascii="Book Antiqua" w:hAnsi="Book Antiqua"/>
          <w:sz w:val="24"/>
          <w:szCs w:val="24"/>
        </w:rPr>
        <w:t xml:space="preserve">While older </w:t>
      </w:r>
      <w:r w:rsidR="00132AD2" w:rsidRPr="004C2BE5">
        <w:rPr>
          <w:rFonts w:ascii="Book Antiqua" w:hAnsi="Book Antiqua"/>
          <w:sz w:val="24"/>
          <w:szCs w:val="24"/>
        </w:rPr>
        <w:t xml:space="preserve">retrospective </w:t>
      </w:r>
      <w:r w:rsidR="002500DB" w:rsidRPr="004C2BE5">
        <w:rPr>
          <w:rFonts w:ascii="Book Antiqua" w:hAnsi="Book Antiqua"/>
          <w:sz w:val="24"/>
          <w:szCs w:val="24"/>
        </w:rPr>
        <w:t>studies suggested no benefit from surgical resection to the primary tumor and synchronous liver metastases</w:t>
      </w:r>
      <w:r w:rsidR="00257F0F" w:rsidRPr="004C2BE5">
        <w:rPr>
          <w:rFonts w:ascii="Book Antiqua" w:hAnsi="Book Antiqua" w:hint="eastAsia"/>
          <w:sz w:val="24"/>
          <w:szCs w:val="24"/>
          <w:vertAlign w:val="superscript"/>
          <w:lang w:eastAsia="zh-CN"/>
        </w:rPr>
        <w:t>[26,27]</w:t>
      </w:r>
      <w:r w:rsidR="002500DB" w:rsidRPr="004C2BE5">
        <w:rPr>
          <w:rFonts w:ascii="Book Antiqua" w:hAnsi="Book Antiqua"/>
          <w:sz w:val="24"/>
          <w:szCs w:val="24"/>
        </w:rPr>
        <w:t>, more</w:t>
      </w:r>
      <w:r w:rsidR="00A543F7" w:rsidRPr="004C2BE5">
        <w:rPr>
          <w:rFonts w:ascii="Book Antiqua" w:hAnsi="Book Antiqua"/>
          <w:sz w:val="24"/>
          <w:szCs w:val="24"/>
        </w:rPr>
        <w:t xml:space="preserve"> recent retrospective studies </w:t>
      </w:r>
      <w:r w:rsidRPr="004C2BE5">
        <w:rPr>
          <w:rFonts w:ascii="Book Antiqua" w:hAnsi="Book Antiqua"/>
          <w:sz w:val="24"/>
          <w:szCs w:val="24"/>
        </w:rPr>
        <w:t>suggested that primary tumor resection following favorable response to systemic chemotherapy in stage IV patients may be considered in highly selected patients</w:t>
      </w:r>
      <w:r w:rsidR="00257F0F" w:rsidRPr="004C2BE5">
        <w:rPr>
          <w:rFonts w:ascii="Book Antiqua" w:hAnsi="Book Antiqua" w:hint="eastAsia"/>
          <w:sz w:val="24"/>
          <w:szCs w:val="24"/>
          <w:vertAlign w:val="superscript"/>
          <w:lang w:eastAsia="zh-CN"/>
        </w:rPr>
        <w:t>[28,29]</w:t>
      </w:r>
      <w:r w:rsidRPr="004C2BE5">
        <w:rPr>
          <w:rFonts w:ascii="Book Antiqua" w:hAnsi="Book Antiqua"/>
          <w:sz w:val="24"/>
          <w:szCs w:val="24"/>
        </w:rPr>
        <w:t>.</w:t>
      </w:r>
      <w:r w:rsidR="0077669D" w:rsidRPr="004C2BE5">
        <w:rPr>
          <w:rFonts w:ascii="Book Antiqua" w:hAnsi="Book Antiqua"/>
          <w:sz w:val="24"/>
          <w:szCs w:val="24"/>
        </w:rPr>
        <w:t xml:space="preserve"> </w:t>
      </w:r>
      <w:r w:rsidR="00A543F7" w:rsidRPr="004C2BE5">
        <w:rPr>
          <w:rFonts w:ascii="Book Antiqua" w:hAnsi="Book Antiqua"/>
          <w:sz w:val="24"/>
          <w:szCs w:val="24"/>
        </w:rPr>
        <w:t>Howev</w:t>
      </w:r>
      <w:r w:rsidR="00585D57" w:rsidRPr="004C2BE5">
        <w:rPr>
          <w:rFonts w:ascii="Book Antiqua" w:hAnsi="Book Antiqua"/>
          <w:sz w:val="24"/>
          <w:szCs w:val="24"/>
        </w:rPr>
        <w:t>er, the</w:t>
      </w:r>
      <w:r w:rsidR="00A543F7" w:rsidRPr="004C2BE5">
        <w:rPr>
          <w:rFonts w:ascii="Book Antiqua" w:hAnsi="Book Antiqua"/>
          <w:sz w:val="24"/>
          <w:szCs w:val="24"/>
        </w:rPr>
        <w:t xml:space="preserve"> nu</w:t>
      </w:r>
      <w:r w:rsidR="00530CDA" w:rsidRPr="004C2BE5">
        <w:rPr>
          <w:rFonts w:ascii="Book Antiqua" w:hAnsi="Book Antiqua"/>
          <w:sz w:val="24"/>
          <w:szCs w:val="24"/>
        </w:rPr>
        <w:t>mber</w:t>
      </w:r>
      <w:r w:rsidR="00A543F7" w:rsidRPr="004C2BE5">
        <w:rPr>
          <w:rFonts w:ascii="Book Antiqua" w:hAnsi="Book Antiqua"/>
          <w:sz w:val="24"/>
          <w:szCs w:val="24"/>
        </w:rPr>
        <w:t xml:space="preserve"> of patien</w:t>
      </w:r>
      <w:r w:rsidR="0077669D" w:rsidRPr="004C2BE5">
        <w:rPr>
          <w:rFonts w:ascii="Book Antiqua" w:hAnsi="Book Antiqua"/>
          <w:sz w:val="24"/>
          <w:szCs w:val="24"/>
        </w:rPr>
        <w:t>ts in all these studies</w:t>
      </w:r>
      <w:r w:rsidR="00530CDA" w:rsidRPr="004C2BE5">
        <w:rPr>
          <w:rFonts w:ascii="Book Antiqua" w:hAnsi="Book Antiqua"/>
          <w:sz w:val="24"/>
          <w:szCs w:val="24"/>
        </w:rPr>
        <w:t xml:space="preserve"> was</w:t>
      </w:r>
      <w:r w:rsidR="0077669D" w:rsidRPr="004C2BE5">
        <w:rPr>
          <w:rFonts w:ascii="Book Antiqua" w:hAnsi="Book Antiqua"/>
          <w:sz w:val="24"/>
          <w:szCs w:val="24"/>
        </w:rPr>
        <w:t xml:space="preserve"> not large enough</w:t>
      </w:r>
      <w:r w:rsidRPr="004C2BE5">
        <w:rPr>
          <w:rFonts w:ascii="Book Antiqua" w:hAnsi="Book Antiqua"/>
          <w:sz w:val="24"/>
          <w:szCs w:val="24"/>
        </w:rPr>
        <w:t xml:space="preserve"> to derive </w:t>
      </w:r>
      <w:r w:rsidR="009E02A5" w:rsidRPr="004C2BE5">
        <w:rPr>
          <w:rFonts w:ascii="Book Antiqua" w:hAnsi="Book Antiqua"/>
          <w:sz w:val="24"/>
          <w:szCs w:val="24"/>
        </w:rPr>
        <w:t>clear recommendations</w:t>
      </w:r>
      <w:r w:rsidRPr="004C2BE5">
        <w:rPr>
          <w:rFonts w:ascii="Book Antiqua" w:hAnsi="Book Antiqua"/>
          <w:sz w:val="24"/>
          <w:szCs w:val="24"/>
        </w:rPr>
        <w:t>.</w:t>
      </w:r>
      <w:r w:rsidR="009E02A5" w:rsidRPr="004C2BE5">
        <w:rPr>
          <w:rFonts w:ascii="Book Antiqua" w:hAnsi="Book Antiqua"/>
          <w:sz w:val="24"/>
          <w:szCs w:val="24"/>
        </w:rPr>
        <w:t xml:space="preserve"> Moreover,</w:t>
      </w:r>
      <w:r w:rsidR="00585D57" w:rsidRPr="004C2BE5">
        <w:rPr>
          <w:rFonts w:ascii="Book Antiqua" w:hAnsi="Book Antiqua"/>
          <w:sz w:val="24"/>
          <w:szCs w:val="24"/>
        </w:rPr>
        <w:t xml:space="preserve"> t</w:t>
      </w:r>
      <w:r w:rsidR="00D22F47" w:rsidRPr="004C2BE5">
        <w:rPr>
          <w:rFonts w:ascii="Book Antiqua" w:hAnsi="Book Antiqua"/>
          <w:sz w:val="24"/>
          <w:szCs w:val="24"/>
        </w:rPr>
        <w:t>hese</w:t>
      </w:r>
      <w:r w:rsidR="00585D57" w:rsidRPr="004C2BE5">
        <w:rPr>
          <w:rFonts w:ascii="Book Antiqua" w:hAnsi="Book Antiqua"/>
          <w:sz w:val="24"/>
          <w:szCs w:val="24"/>
        </w:rPr>
        <w:t xml:space="preserve"> studies</w:t>
      </w:r>
      <w:r w:rsidR="009E02A5" w:rsidRPr="004C2BE5">
        <w:rPr>
          <w:rFonts w:ascii="Book Antiqua" w:hAnsi="Book Antiqua"/>
          <w:sz w:val="24"/>
          <w:szCs w:val="24"/>
        </w:rPr>
        <w:t xml:space="preserve"> still carry the methodological defects of a retrospective analysis.</w:t>
      </w:r>
    </w:p>
    <w:p w:rsidR="00333E98" w:rsidRPr="004C2BE5" w:rsidRDefault="00333E98" w:rsidP="00257F0F">
      <w:pPr>
        <w:autoSpaceDE w:val="0"/>
        <w:autoSpaceDN w:val="0"/>
        <w:adjustRightInd w:val="0"/>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t xml:space="preserve">The presence of liver metastases was shown in our analysis as a poor prognostic factor compared to lung or distant nodal metastases. This </w:t>
      </w:r>
      <w:r w:rsidR="004E48D9" w:rsidRPr="004C2BE5">
        <w:rPr>
          <w:rFonts w:ascii="Book Antiqua" w:hAnsi="Book Antiqua"/>
          <w:sz w:val="24"/>
          <w:szCs w:val="24"/>
        </w:rPr>
        <w:t>result is in line with the post-</w:t>
      </w:r>
      <w:r w:rsidRPr="004C2BE5">
        <w:rPr>
          <w:rFonts w:ascii="Book Antiqua" w:hAnsi="Book Antiqua"/>
          <w:sz w:val="24"/>
          <w:szCs w:val="24"/>
        </w:rPr>
        <w:t>hoc analysis of the MPACT phase III study</w:t>
      </w:r>
      <w:r w:rsidR="00674A39" w:rsidRPr="004C2BE5">
        <w:rPr>
          <w:rFonts w:ascii="Book Antiqua" w:hAnsi="Book Antiqua"/>
          <w:sz w:val="24"/>
          <w:szCs w:val="24"/>
        </w:rPr>
        <w:t xml:space="preserve"> as well as another retrospective </w:t>
      </w:r>
      <w:proofErr w:type="gramStart"/>
      <w:r w:rsidR="00674A39" w:rsidRPr="004C2BE5">
        <w:rPr>
          <w:rFonts w:ascii="Book Antiqua" w:hAnsi="Book Antiqua"/>
          <w:sz w:val="24"/>
          <w:szCs w:val="24"/>
        </w:rPr>
        <w:t>study</w:t>
      </w:r>
      <w:r w:rsidR="00257F0F" w:rsidRPr="004C2BE5">
        <w:rPr>
          <w:rFonts w:ascii="Book Antiqua" w:hAnsi="Book Antiqua" w:hint="eastAsia"/>
          <w:sz w:val="24"/>
          <w:szCs w:val="24"/>
          <w:vertAlign w:val="superscript"/>
          <w:lang w:eastAsia="zh-CN"/>
        </w:rPr>
        <w:t>[</w:t>
      </w:r>
      <w:proofErr w:type="gramEnd"/>
      <w:r w:rsidR="00257F0F" w:rsidRPr="004C2BE5">
        <w:rPr>
          <w:rFonts w:ascii="Book Antiqua" w:hAnsi="Book Antiqua" w:hint="eastAsia"/>
          <w:sz w:val="24"/>
          <w:szCs w:val="24"/>
          <w:vertAlign w:val="superscript"/>
          <w:lang w:eastAsia="zh-CN"/>
        </w:rPr>
        <w:t>30,31]</w:t>
      </w:r>
      <w:r w:rsidRPr="004C2BE5">
        <w:rPr>
          <w:rFonts w:ascii="Book Antiqua" w:hAnsi="Book Antiqua"/>
          <w:sz w:val="24"/>
          <w:szCs w:val="24"/>
        </w:rPr>
        <w:t xml:space="preserve">. However, our analysis differs </w:t>
      </w:r>
      <w:r w:rsidR="00674A39" w:rsidRPr="004C2BE5">
        <w:rPr>
          <w:rFonts w:ascii="Book Antiqua" w:hAnsi="Book Antiqua"/>
          <w:sz w:val="24"/>
          <w:szCs w:val="24"/>
        </w:rPr>
        <w:t>in being</w:t>
      </w:r>
      <w:r w:rsidRPr="004C2BE5">
        <w:rPr>
          <w:rFonts w:ascii="Book Antiqua" w:hAnsi="Book Antiqua"/>
          <w:sz w:val="24"/>
          <w:szCs w:val="24"/>
        </w:rPr>
        <w:t xml:space="preserve"> on a much larger sample size which may give a more representative picture of the routine daily practice.</w:t>
      </w:r>
    </w:p>
    <w:p w:rsidR="007324DD" w:rsidRPr="004C2BE5" w:rsidRDefault="00782E09" w:rsidP="00257F0F">
      <w:pPr>
        <w:autoSpaceDE w:val="0"/>
        <w:autoSpaceDN w:val="0"/>
        <w:adjustRightInd w:val="0"/>
        <w:snapToGrid w:val="0"/>
        <w:spacing w:after="0" w:line="360" w:lineRule="auto"/>
        <w:ind w:firstLineChars="100" w:firstLine="240"/>
        <w:jc w:val="both"/>
        <w:rPr>
          <w:rFonts w:ascii="Book Antiqua" w:hAnsi="Book Antiqua"/>
          <w:sz w:val="24"/>
          <w:szCs w:val="24"/>
          <w:lang w:eastAsia="zh-CN"/>
        </w:rPr>
      </w:pPr>
      <w:r w:rsidRPr="004C2BE5">
        <w:rPr>
          <w:rFonts w:ascii="Book Antiqua" w:hAnsi="Book Antiqua"/>
          <w:sz w:val="24"/>
          <w:szCs w:val="24"/>
        </w:rPr>
        <w:lastRenderedPageBreak/>
        <w:t>The results</w:t>
      </w:r>
      <w:r w:rsidR="007324DD" w:rsidRPr="004C2BE5">
        <w:rPr>
          <w:rFonts w:ascii="Book Antiqua" w:hAnsi="Book Antiqua"/>
          <w:sz w:val="24"/>
          <w:szCs w:val="24"/>
        </w:rPr>
        <w:t xml:space="preserve"> of this analysis have</w:t>
      </w:r>
      <w:r w:rsidR="006530FE" w:rsidRPr="004C2BE5">
        <w:rPr>
          <w:rFonts w:ascii="Book Antiqua" w:hAnsi="Book Antiqua"/>
          <w:sz w:val="24"/>
          <w:szCs w:val="24"/>
        </w:rPr>
        <w:t xml:space="preserve"> to be interpreted with</w:t>
      </w:r>
      <w:r w:rsidR="005E34BA" w:rsidRPr="004C2BE5">
        <w:rPr>
          <w:rFonts w:ascii="Book Antiqua" w:hAnsi="Book Antiqua"/>
          <w:sz w:val="24"/>
          <w:szCs w:val="24"/>
        </w:rPr>
        <w:t xml:space="preserve"> caution</w:t>
      </w:r>
      <w:r w:rsidR="007324DD" w:rsidRPr="004C2BE5">
        <w:rPr>
          <w:rFonts w:ascii="Book Antiqua" w:hAnsi="Book Antiqua"/>
          <w:sz w:val="24"/>
          <w:szCs w:val="24"/>
        </w:rPr>
        <w:t xml:space="preserve"> given the</w:t>
      </w:r>
      <w:r w:rsidR="006530FE" w:rsidRPr="004C2BE5">
        <w:rPr>
          <w:rFonts w:ascii="Book Antiqua" w:hAnsi="Book Antiqua"/>
          <w:sz w:val="24"/>
          <w:szCs w:val="24"/>
        </w:rPr>
        <w:t xml:space="preserve"> inherent difficulties in conducting retrospective studies in general and</w:t>
      </w:r>
      <w:r w:rsidR="007324DD" w:rsidRPr="004C2BE5">
        <w:rPr>
          <w:rFonts w:ascii="Book Antiqua" w:hAnsi="Book Antiqua"/>
          <w:sz w:val="24"/>
          <w:szCs w:val="24"/>
        </w:rPr>
        <w:t xml:space="preserve"> </w:t>
      </w:r>
      <w:r w:rsidR="006530FE" w:rsidRPr="004C2BE5">
        <w:rPr>
          <w:rFonts w:ascii="Book Antiqua" w:hAnsi="Book Antiqua"/>
          <w:sz w:val="24"/>
          <w:szCs w:val="24"/>
        </w:rPr>
        <w:t>SEER analyses in particular</w:t>
      </w:r>
      <w:r w:rsidR="007324DD" w:rsidRPr="004C2BE5">
        <w:rPr>
          <w:rFonts w:ascii="Book Antiqua" w:hAnsi="Book Antiqua"/>
          <w:sz w:val="24"/>
          <w:szCs w:val="24"/>
        </w:rPr>
        <w:t>; most notably the l</w:t>
      </w:r>
      <w:r w:rsidR="00FB2E5F" w:rsidRPr="004C2BE5">
        <w:rPr>
          <w:rFonts w:ascii="Book Antiqua" w:hAnsi="Book Antiqua"/>
          <w:sz w:val="24"/>
          <w:szCs w:val="24"/>
        </w:rPr>
        <w:t>ack of information about the co-</w:t>
      </w:r>
      <w:r w:rsidR="007324DD" w:rsidRPr="004C2BE5">
        <w:rPr>
          <w:rFonts w:ascii="Book Antiqua" w:hAnsi="Book Antiqua"/>
          <w:sz w:val="24"/>
          <w:szCs w:val="24"/>
        </w:rPr>
        <w:t>morbidi</w:t>
      </w:r>
      <w:r w:rsidR="006530FE" w:rsidRPr="004C2BE5">
        <w:rPr>
          <w:rFonts w:ascii="Book Antiqua" w:hAnsi="Book Antiqua"/>
          <w:sz w:val="24"/>
          <w:szCs w:val="24"/>
        </w:rPr>
        <w:t xml:space="preserve">ties in evaluated patients </w:t>
      </w:r>
      <w:r w:rsidR="007324DD" w:rsidRPr="004C2BE5">
        <w:rPr>
          <w:rFonts w:ascii="Book Antiqua" w:hAnsi="Book Antiqua"/>
          <w:sz w:val="24"/>
          <w:szCs w:val="24"/>
        </w:rPr>
        <w:t>as well as the absence of systemic therapy information.</w:t>
      </w:r>
      <w:r w:rsidR="006530FE" w:rsidRPr="004C2BE5">
        <w:rPr>
          <w:rFonts w:ascii="Book Antiqua" w:hAnsi="Book Antiqua"/>
          <w:sz w:val="24"/>
          <w:szCs w:val="24"/>
        </w:rPr>
        <w:t xml:space="preserve"> Patients who are offered surgical re</w:t>
      </w:r>
      <w:r w:rsidR="00496C66" w:rsidRPr="004C2BE5">
        <w:rPr>
          <w:rFonts w:ascii="Book Antiqua" w:hAnsi="Book Antiqua"/>
          <w:sz w:val="24"/>
          <w:szCs w:val="24"/>
        </w:rPr>
        <w:t>section are more likely to have</w:t>
      </w:r>
      <w:r w:rsidR="006530FE" w:rsidRPr="004C2BE5">
        <w:rPr>
          <w:rFonts w:ascii="Book Antiqua" w:hAnsi="Book Antiqua"/>
          <w:sz w:val="24"/>
          <w:szCs w:val="24"/>
        </w:rPr>
        <w:t xml:space="preserve"> better general </w:t>
      </w:r>
      <w:r w:rsidR="00496C66" w:rsidRPr="004C2BE5">
        <w:rPr>
          <w:rFonts w:ascii="Book Antiqua" w:hAnsi="Book Antiqua"/>
          <w:sz w:val="24"/>
          <w:szCs w:val="24"/>
        </w:rPr>
        <w:t>health and less co- morbidities</w:t>
      </w:r>
      <w:r w:rsidR="006530FE" w:rsidRPr="004C2BE5">
        <w:rPr>
          <w:rFonts w:ascii="Book Antiqua" w:hAnsi="Book Antiqua"/>
          <w:sz w:val="24"/>
          <w:szCs w:val="24"/>
        </w:rPr>
        <w:t>; thus, potential selection bias could not be totally excluded.</w:t>
      </w:r>
      <w:r w:rsidR="005E34BA" w:rsidRPr="004C2BE5">
        <w:rPr>
          <w:rFonts w:ascii="Book Antiqua" w:hAnsi="Book Antiqua"/>
          <w:sz w:val="24"/>
          <w:szCs w:val="24"/>
        </w:rPr>
        <w:t xml:space="preserve"> Moreover, an important site of metastasis from pancreatic cancer-that is peritoneal deposits- is not detailed in the SEER database which may confound further the </w:t>
      </w:r>
      <w:r w:rsidR="00257F0F" w:rsidRPr="004C2BE5">
        <w:rPr>
          <w:rFonts w:ascii="Book Antiqua" w:hAnsi="Book Antiqua"/>
          <w:sz w:val="24"/>
          <w:szCs w:val="24"/>
        </w:rPr>
        <w:t>conclusions from this analysis.</w:t>
      </w:r>
    </w:p>
    <w:p w:rsidR="00B356EE" w:rsidRPr="004C2BE5" w:rsidRDefault="00B356EE" w:rsidP="00257F0F">
      <w:pPr>
        <w:autoSpaceDE w:val="0"/>
        <w:autoSpaceDN w:val="0"/>
        <w:adjustRightInd w:val="0"/>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t xml:space="preserve">Prospective controlled studies are thus needed in order to evaluate the best way to integrate local and systemic therapies in the management of pancreatic cancer patients with good general condition and limited </w:t>
      </w:r>
      <w:proofErr w:type="spellStart"/>
      <w:r w:rsidRPr="004C2BE5">
        <w:rPr>
          <w:rFonts w:ascii="Book Antiqua" w:hAnsi="Book Antiqua"/>
          <w:sz w:val="24"/>
          <w:szCs w:val="24"/>
        </w:rPr>
        <w:t>resectable</w:t>
      </w:r>
      <w:proofErr w:type="spellEnd"/>
      <w:r w:rsidRPr="004C2BE5">
        <w:rPr>
          <w:rFonts w:ascii="Book Antiqua" w:hAnsi="Book Antiqua"/>
          <w:sz w:val="24"/>
          <w:szCs w:val="24"/>
        </w:rPr>
        <w:t xml:space="preserve"> </w:t>
      </w:r>
      <w:proofErr w:type="spellStart"/>
      <w:r w:rsidRPr="004C2BE5">
        <w:rPr>
          <w:rFonts w:ascii="Book Antiqua" w:hAnsi="Book Antiqua"/>
          <w:sz w:val="24"/>
          <w:szCs w:val="24"/>
        </w:rPr>
        <w:t>extrapancreatic</w:t>
      </w:r>
      <w:proofErr w:type="spellEnd"/>
      <w:r w:rsidRPr="004C2BE5">
        <w:rPr>
          <w:rFonts w:ascii="Book Antiqua" w:hAnsi="Book Antiqua"/>
          <w:sz w:val="24"/>
          <w:szCs w:val="24"/>
        </w:rPr>
        <w:t xml:space="preserve"> disease. This is especially important given the plethora of newer systemic therapy agents approved or evaluated in the management of this disease.</w:t>
      </w:r>
    </w:p>
    <w:p w:rsidR="007324DD" w:rsidRPr="004C2BE5" w:rsidRDefault="00747CA0" w:rsidP="00257F0F">
      <w:pPr>
        <w:autoSpaceDE w:val="0"/>
        <w:autoSpaceDN w:val="0"/>
        <w:adjustRightInd w:val="0"/>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t>The current analysis evaluated surgical options for metastatic patients; however, other local therapies (which are not de</w:t>
      </w:r>
      <w:r w:rsidR="00345945" w:rsidRPr="004C2BE5">
        <w:rPr>
          <w:rFonts w:ascii="Book Antiqua" w:hAnsi="Book Antiqua"/>
          <w:sz w:val="24"/>
          <w:szCs w:val="24"/>
        </w:rPr>
        <w:t>tailed in the SEER database) should</w:t>
      </w:r>
      <w:r w:rsidRPr="004C2BE5">
        <w:rPr>
          <w:rFonts w:ascii="Book Antiqua" w:hAnsi="Book Antiqua"/>
          <w:sz w:val="24"/>
          <w:szCs w:val="24"/>
        </w:rPr>
        <w:t xml:space="preserve"> also be evaluated </w:t>
      </w:r>
      <w:r w:rsidR="00345945" w:rsidRPr="004C2BE5">
        <w:rPr>
          <w:rFonts w:ascii="Book Antiqua" w:hAnsi="Book Antiqua"/>
          <w:sz w:val="24"/>
          <w:szCs w:val="24"/>
        </w:rPr>
        <w:t xml:space="preserve">within clinical trials </w:t>
      </w:r>
      <w:r w:rsidRPr="004C2BE5">
        <w:rPr>
          <w:rFonts w:ascii="Book Antiqua" w:hAnsi="Book Antiqua"/>
          <w:sz w:val="24"/>
          <w:szCs w:val="24"/>
        </w:rPr>
        <w:t>in these patients including interventional radiology ablative techniques (</w:t>
      </w:r>
      <w:r w:rsidRPr="004C2BE5">
        <w:rPr>
          <w:rFonts w:ascii="Book Antiqua" w:hAnsi="Book Antiqua"/>
          <w:i/>
          <w:sz w:val="24"/>
          <w:szCs w:val="24"/>
        </w:rPr>
        <w:t>e.g.</w:t>
      </w:r>
      <w:r w:rsidR="00257F0F" w:rsidRPr="004C2BE5">
        <w:rPr>
          <w:rFonts w:ascii="Book Antiqua" w:hAnsi="Book Antiqua" w:hint="eastAsia"/>
          <w:i/>
          <w:sz w:val="24"/>
          <w:szCs w:val="24"/>
          <w:lang w:eastAsia="zh-CN"/>
        </w:rPr>
        <w:t>,</w:t>
      </w:r>
      <w:r w:rsidRPr="004C2BE5">
        <w:rPr>
          <w:rFonts w:ascii="Book Antiqua" w:hAnsi="Book Antiqua"/>
          <w:sz w:val="24"/>
          <w:szCs w:val="24"/>
        </w:rPr>
        <w:t xml:space="preserve"> radiofrequency or microwave ablatio</w:t>
      </w:r>
      <w:r w:rsidR="00782E09" w:rsidRPr="004C2BE5">
        <w:rPr>
          <w:rFonts w:ascii="Book Antiqua" w:hAnsi="Book Antiqua"/>
          <w:sz w:val="24"/>
          <w:szCs w:val="24"/>
        </w:rPr>
        <w:t xml:space="preserve">n) as well as stereotactic body </w:t>
      </w:r>
      <w:r w:rsidRPr="004C2BE5">
        <w:rPr>
          <w:rFonts w:ascii="Book Antiqua" w:hAnsi="Book Antiqua"/>
          <w:sz w:val="24"/>
          <w:szCs w:val="24"/>
        </w:rPr>
        <w:t>radiotherapy.</w:t>
      </w:r>
    </w:p>
    <w:p w:rsidR="008E0954" w:rsidRPr="004C2BE5" w:rsidRDefault="008E0954" w:rsidP="00257F0F">
      <w:pPr>
        <w:autoSpaceDE w:val="0"/>
        <w:autoSpaceDN w:val="0"/>
        <w:adjustRightInd w:val="0"/>
        <w:snapToGrid w:val="0"/>
        <w:spacing w:after="0" w:line="360" w:lineRule="auto"/>
        <w:ind w:firstLineChars="100" w:firstLine="240"/>
        <w:jc w:val="both"/>
        <w:rPr>
          <w:rFonts w:ascii="Book Antiqua" w:hAnsi="Book Antiqua"/>
          <w:sz w:val="24"/>
          <w:szCs w:val="24"/>
        </w:rPr>
      </w:pPr>
      <w:r w:rsidRPr="004C2BE5">
        <w:rPr>
          <w:rFonts w:ascii="Book Antiqua" w:hAnsi="Book Antiqua"/>
          <w:sz w:val="24"/>
          <w:szCs w:val="24"/>
        </w:rPr>
        <w:t xml:space="preserve">The biological behavior of pancreatic cancer patients presenting with a first site of metastasis other than the liver needs to be interpreted in light of our recent understanding of the different molecular subtypes of pancreatic </w:t>
      </w:r>
      <w:proofErr w:type="gramStart"/>
      <w:r w:rsidRPr="004C2BE5">
        <w:rPr>
          <w:rFonts w:ascii="Book Antiqua" w:hAnsi="Book Antiqua"/>
          <w:sz w:val="24"/>
          <w:szCs w:val="24"/>
        </w:rPr>
        <w:t>cancer</w:t>
      </w:r>
      <w:r w:rsidR="00257F0F" w:rsidRPr="004C2BE5">
        <w:rPr>
          <w:rFonts w:ascii="Book Antiqua" w:hAnsi="Book Antiqua" w:hint="eastAsia"/>
          <w:sz w:val="24"/>
          <w:szCs w:val="24"/>
          <w:vertAlign w:val="superscript"/>
          <w:lang w:eastAsia="zh-CN"/>
        </w:rPr>
        <w:t>[</w:t>
      </w:r>
      <w:proofErr w:type="gramEnd"/>
      <w:r w:rsidR="00257F0F" w:rsidRPr="004C2BE5">
        <w:rPr>
          <w:rFonts w:ascii="Book Antiqua" w:hAnsi="Book Antiqua" w:hint="eastAsia"/>
          <w:sz w:val="24"/>
          <w:szCs w:val="24"/>
          <w:vertAlign w:val="superscript"/>
          <w:lang w:eastAsia="zh-CN"/>
        </w:rPr>
        <w:t>32]</w:t>
      </w:r>
      <w:r w:rsidRPr="004C2BE5">
        <w:rPr>
          <w:rFonts w:ascii="Book Antiqua" w:hAnsi="Book Antiqua"/>
          <w:sz w:val="24"/>
          <w:szCs w:val="24"/>
        </w:rPr>
        <w:t>. Those patients may have a peculiar molecular phenotype and thus may benefit from a different course of systemic therapy.</w:t>
      </w:r>
    </w:p>
    <w:p w:rsidR="006C1704" w:rsidRPr="004C2BE5" w:rsidRDefault="007324DD" w:rsidP="00257F0F">
      <w:pPr>
        <w:autoSpaceDE w:val="0"/>
        <w:autoSpaceDN w:val="0"/>
        <w:adjustRightInd w:val="0"/>
        <w:snapToGrid w:val="0"/>
        <w:spacing w:after="0" w:line="360" w:lineRule="auto"/>
        <w:ind w:firstLineChars="100" w:firstLine="240"/>
        <w:jc w:val="both"/>
        <w:rPr>
          <w:rFonts w:ascii="Book Antiqua" w:hAnsi="Book Antiqua"/>
          <w:sz w:val="24"/>
          <w:szCs w:val="24"/>
          <w:lang w:eastAsia="zh-CN"/>
        </w:rPr>
      </w:pPr>
      <w:r w:rsidRPr="004C2BE5">
        <w:rPr>
          <w:rFonts w:ascii="Book Antiqua" w:hAnsi="Book Antiqua"/>
          <w:sz w:val="24"/>
          <w:szCs w:val="24"/>
        </w:rPr>
        <w:t>In conclusion,</w:t>
      </w:r>
      <w:r w:rsidR="005834BE" w:rsidRPr="004C2BE5">
        <w:rPr>
          <w:rFonts w:ascii="Book Antiqua" w:hAnsi="Book Antiqua"/>
          <w:sz w:val="24"/>
          <w:szCs w:val="24"/>
        </w:rPr>
        <w:t xml:space="preserve"> based on the SEER analysis, pancreatic adenocarcinoma patients with </w:t>
      </w:r>
      <w:r w:rsidR="00B378A5" w:rsidRPr="004C2BE5">
        <w:rPr>
          <w:rFonts w:ascii="Book Antiqua" w:hAnsi="Book Antiqua"/>
          <w:sz w:val="24"/>
          <w:szCs w:val="24"/>
        </w:rPr>
        <w:t xml:space="preserve">isolated </w:t>
      </w:r>
      <w:r w:rsidR="00FB2E5F" w:rsidRPr="004C2BE5">
        <w:rPr>
          <w:rFonts w:ascii="Book Antiqua" w:hAnsi="Book Antiqua"/>
          <w:sz w:val="24"/>
          <w:szCs w:val="24"/>
        </w:rPr>
        <w:t>liver</w:t>
      </w:r>
      <w:r w:rsidR="005834BE" w:rsidRPr="004C2BE5">
        <w:rPr>
          <w:rFonts w:ascii="Book Antiqua" w:hAnsi="Book Antiqua"/>
          <w:sz w:val="24"/>
          <w:szCs w:val="24"/>
        </w:rPr>
        <w:t xml:space="preserve"> metastases have worse outcomes compared to patients with</w:t>
      </w:r>
      <w:r w:rsidR="00B378A5" w:rsidRPr="004C2BE5">
        <w:rPr>
          <w:rFonts w:ascii="Book Antiqua" w:hAnsi="Book Antiqua"/>
          <w:sz w:val="24"/>
          <w:szCs w:val="24"/>
        </w:rPr>
        <w:t xml:space="preserve"> isolated</w:t>
      </w:r>
      <w:r w:rsidR="005834BE" w:rsidRPr="004C2BE5">
        <w:rPr>
          <w:rFonts w:ascii="Book Antiqua" w:hAnsi="Book Antiqua"/>
          <w:sz w:val="24"/>
          <w:szCs w:val="24"/>
        </w:rPr>
        <w:t xml:space="preserve"> lung or distant nodal metastases. Further research is needed to identify the highly selected subset of patients who may benefit from local treatment of the primary t</w:t>
      </w:r>
      <w:r w:rsidR="00257F0F" w:rsidRPr="004C2BE5">
        <w:rPr>
          <w:rFonts w:ascii="Book Antiqua" w:hAnsi="Book Antiqua"/>
          <w:sz w:val="24"/>
          <w:szCs w:val="24"/>
        </w:rPr>
        <w:t>umor and/or metastatic disease.</w:t>
      </w:r>
    </w:p>
    <w:p w:rsidR="006C1704" w:rsidRPr="004C2BE5" w:rsidRDefault="006C1704" w:rsidP="004410B9">
      <w:pPr>
        <w:autoSpaceDE w:val="0"/>
        <w:autoSpaceDN w:val="0"/>
        <w:adjustRightInd w:val="0"/>
        <w:snapToGrid w:val="0"/>
        <w:spacing w:after="0" w:line="360" w:lineRule="auto"/>
        <w:jc w:val="both"/>
        <w:rPr>
          <w:rFonts w:ascii="Book Antiqua" w:hAnsi="Book Antiqua"/>
          <w:sz w:val="24"/>
          <w:szCs w:val="24"/>
        </w:rPr>
      </w:pPr>
    </w:p>
    <w:p w:rsidR="006C1704" w:rsidRPr="004C2BE5" w:rsidRDefault="00257F0F" w:rsidP="004410B9">
      <w:pPr>
        <w:autoSpaceDE w:val="0"/>
        <w:autoSpaceDN w:val="0"/>
        <w:adjustRightInd w:val="0"/>
        <w:snapToGrid w:val="0"/>
        <w:spacing w:after="0" w:line="360" w:lineRule="auto"/>
        <w:jc w:val="both"/>
        <w:rPr>
          <w:rFonts w:ascii="Book Antiqua" w:hAnsi="Book Antiqua"/>
          <w:b/>
          <w:bCs/>
          <w:i/>
          <w:caps/>
          <w:sz w:val="24"/>
          <w:szCs w:val="24"/>
          <w:lang w:eastAsia="zh-CN"/>
        </w:rPr>
      </w:pPr>
      <w:r w:rsidRPr="004C2BE5">
        <w:rPr>
          <w:rFonts w:ascii="Book Antiqua" w:hAnsi="Book Antiqua"/>
          <w:b/>
          <w:bCs/>
          <w:i/>
          <w:caps/>
          <w:sz w:val="24"/>
          <w:szCs w:val="24"/>
        </w:rPr>
        <w:lastRenderedPageBreak/>
        <w:t>Comments</w:t>
      </w:r>
    </w:p>
    <w:p w:rsidR="009A5FCC" w:rsidRPr="004C2BE5" w:rsidRDefault="00257F0F" w:rsidP="004410B9">
      <w:pPr>
        <w:autoSpaceDE w:val="0"/>
        <w:autoSpaceDN w:val="0"/>
        <w:adjustRightInd w:val="0"/>
        <w:snapToGrid w:val="0"/>
        <w:spacing w:after="0" w:line="360" w:lineRule="auto"/>
        <w:jc w:val="both"/>
        <w:rPr>
          <w:rFonts w:ascii="Book Antiqua" w:hAnsi="Book Antiqua"/>
          <w:b/>
          <w:bCs/>
          <w:i/>
          <w:sz w:val="24"/>
          <w:szCs w:val="24"/>
          <w:lang w:eastAsia="zh-CN"/>
        </w:rPr>
      </w:pPr>
      <w:r w:rsidRPr="004C2BE5">
        <w:rPr>
          <w:rFonts w:ascii="Book Antiqua" w:hAnsi="Book Antiqua"/>
          <w:b/>
          <w:bCs/>
          <w:i/>
          <w:sz w:val="24"/>
          <w:szCs w:val="24"/>
        </w:rPr>
        <w:t>Background</w:t>
      </w:r>
    </w:p>
    <w:p w:rsidR="009A5FCC" w:rsidRPr="004C2BE5" w:rsidRDefault="009A5FCC" w:rsidP="004410B9">
      <w:pPr>
        <w:tabs>
          <w:tab w:val="left" w:pos="1500"/>
        </w:tabs>
        <w:snapToGrid w:val="0"/>
        <w:spacing w:after="0" w:line="360" w:lineRule="auto"/>
        <w:jc w:val="both"/>
        <w:rPr>
          <w:rFonts w:ascii="Book Antiqua" w:hAnsi="Book Antiqua"/>
          <w:sz w:val="24"/>
          <w:szCs w:val="24"/>
        </w:rPr>
      </w:pPr>
      <w:r w:rsidRPr="004C2BE5">
        <w:rPr>
          <w:rFonts w:ascii="Book Antiqua" w:hAnsi="Book Antiqua"/>
          <w:sz w:val="24"/>
          <w:szCs w:val="24"/>
        </w:rPr>
        <w:t>Population-based data on the prognostic value of site-specific metastases for pancreatic adenocarcinoma are scarce.</w:t>
      </w:r>
      <w:r w:rsidR="00257F0F" w:rsidRPr="004C2BE5">
        <w:rPr>
          <w:rFonts w:ascii="Book Antiqua" w:hAnsi="Book Antiqua" w:hint="eastAsia"/>
          <w:sz w:val="24"/>
          <w:szCs w:val="24"/>
          <w:lang w:eastAsia="zh-CN"/>
        </w:rPr>
        <w:t xml:space="preserve"> The authors</w:t>
      </w:r>
      <w:r w:rsidRPr="004C2BE5">
        <w:rPr>
          <w:rFonts w:ascii="Book Antiqua" w:hAnsi="Book Antiqua"/>
          <w:sz w:val="24"/>
          <w:szCs w:val="24"/>
        </w:rPr>
        <w:t xml:space="preserve"> sought to evaluate this parameter in patients re</w:t>
      </w:r>
      <w:r w:rsidR="005E65C4" w:rsidRPr="004C2BE5">
        <w:rPr>
          <w:rFonts w:ascii="Book Antiqua" w:hAnsi="Book Antiqua"/>
          <w:sz w:val="24"/>
          <w:szCs w:val="24"/>
        </w:rPr>
        <w:t xml:space="preserve">gistered within the </w:t>
      </w:r>
      <w:r w:rsidR="00257F0F" w:rsidRPr="004C2BE5">
        <w:rPr>
          <w:rFonts w:ascii="Book Antiqua" w:hAnsi="Book Antiqua"/>
          <w:caps/>
          <w:sz w:val="24"/>
          <w:szCs w:val="24"/>
        </w:rPr>
        <w:t>s</w:t>
      </w:r>
      <w:r w:rsidR="00257F0F" w:rsidRPr="004C2BE5">
        <w:rPr>
          <w:rFonts w:ascii="Book Antiqua" w:hAnsi="Book Antiqua"/>
          <w:sz w:val="24"/>
          <w:szCs w:val="24"/>
        </w:rPr>
        <w:t>urveillance</w:t>
      </w:r>
      <w:r w:rsidR="00257F0F" w:rsidRPr="004C2BE5">
        <w:rPr>
          <w:rFonts w:ascii="Book Antiqua" w:hAnsi="Book Antiqua" w:hint="eastAsia"/>
          <w:sz w:val="24"/>
          <w:szCs w:val="24"/>
          <w:lang w:eastAsia="zh-CN"/>
        </w:rPr>
        <w:t xml:space="preserve"> </w:t>
      </w:r>
      <w:r w:rsidR="00257F0F" w:rsidRPr="004C2BE5">
        <w:rPr>
          <w:rFonts w:ascii="Book Antiqua" w:hAnsi="Book Antiqua"/>
          <w:caps/>
          <w:sz w:val="24"/>
          <w:szCs w:val="24"/>
        </w:rPr>
        <w:t>e</w:t>
      </w:r>
      <w:r w:rsidR="00257F0F" w:rsidRPr="004C2BE5">
        <w:rPr>
          <w:rFonts w:ascii="Book Antiqua" w:hAnsi="Book Antiqua"/>
          <w:sz w:val="24"/>
          <w:szCs w:val="24"/>
        </w:rPr>
        <w:t xml:space="preserve">pidemiology and </w:t>
      </w:r>
      <w:r w:rsidR="00257F0F" w:rsidRPr="004C2BE5">
        <w:rPr>
          <w:rFonts w:ascii="Book Antiqua" w:hAnsi="Book Antiqua"/>
          <w:caps/>
          <w:sz w:val="24"/>
          <w:szCs w:val="24"/>
        </w:rPr>
        <w:t>e</w:t>
      </w:r>
      <w:r w:rsidR="00257F0F" w:rsidRPr="004C2BE5">
        <w:rPr>
          <w:rFonts w:ascii="Book Antiqua" w:hAnsi="Book Antiqua"/>
          <w:sz w:val="24"/>
          <w:szCs w:val="24"/>
        </w:rPr>
        <w:t xml:space="preserve">nd </w:t>
      </w:r>
      <w:r w:rsidR="00257F0F" w:rsidRPr="004C2BE5">
        <w:rPr>
          <w:rFonts w:ascii="Book Antiqua" w:hAnsi="Book Antiqua"/>
          <w:caps/>
          <w:sz w:val="24"/>
          <w:szCs w:val="24"/>
        </w:rPr>
        <w:t>r</w:t>
      </w:r>
      <w:r w:rsidR="00257F0F" w:rsidRPr="004C2BE5">
        <w:rPr>
          <w:rFonts w:ascii="Book Antiqua" w:hAnsi="Book Antiqua"/>
          <w:sz w:val="24"/>
          <w:szCs w:val="24"/>
        </w:rPr>
        <w:t xml:space="preserve">esults database </w:t>
      </w:r>
      <w:r w:rsidR="00257F0F" w:rsidRPr="004C2BE5">
        <w:rPr>
          <w:rFonts w:ascii="Book Antiqua" w:hAnsi="Book Antiqua" w:hint="eastAsia"/>
          <w:sz w:val="24"/>
          <w:szCs w:val="24"/>
          <w:lang w:eastAsia="zh-CN"/>
        </w:rPr>
        <w:t>(</w:t>
      </w:r>
      <w:r w:rsidR="005E65C4" w:rsidRPr="004C2BE5">
        <w:rPr>
          <w:rFonts w:ascii="Book Antiqua" w:hAnsi="Book Antiqua"/>
          <w:sz w:val="24"/>
          <w:szCs w:val="24"/>
        </w:rPr>
        <w:t>SEER</w:t>
      </w:r>
      <w:r w:rsidR="00257F0F" w:rsidRPr="004C2BE5">
        <w:rPr>
          <w:rFonts w:ascii="Book Antiqua" w:hAnsi="Book Antiqua" w:hint="eastAsia"/>
          <w:sz w:val="24"/>
          <w:szCs w:val="24"/>
          <w:lang w:eastAsia="zh-CN"/>
        </w:rPr>
        <w:t>)</w:t>
      </w:r>
      <w:r w:rsidRPr="004C2BE5">
        <w:rPr>
          <w:rFonts w:ascii="Book Antiqua" w:hAnsi="Book Antiqua"/>
          <w:sz w:val="24"/>
          <w:szCs w:val="24"/>
        </w:rPr>
        <w:t xml:space="preserve"> database.</w:t>
      </w:r>
    </w:p>
    <w:p w:rsidR="00257F0F" w:rsidRPr="004C2BE5" w:rsidRDefault="00257F0F" w:rsidP="004410B9">
      <w:pPr>
        <w:tabs>
          <w:tab w:val="left" w:pos="1500"/>
        </w:tabs>
        <w:snapToGrid w:val="0"/>
        <w:spacing w:after="0" w:line="360" w:lineRule="auto"/>
        <w:jc w:val="both"/>
        <w:rPr>
          <w:rFonts w:ascii="Book Antiqua" w:hAnsi="Book Antiqua"/>
          <w:b/>
          <w:bCs/>
          <w:sz w:val="24"/>
          <w:szCs w:val="24"/>
          <w:lang w:eastAsia="zh-CN"/>
        </w:rPr>
      </w:pPr>
    </w:p>
    <w:p w:rsidR="009A5FCC" w:rsidRPr="004C2BE5" w:rsidRDefault="00257F0F" w:rsidP="004410B9">
      <w:pPr>
        <w:tabs>
          <w:tab w:val="left" w:pos="1500"/>
        </w:tabs>
        <w:snapToGrid w:val="0"/>
        <w:spacing w:after="0" w:line="360" w:lineRule="auto"/>
        <w:jc w:val="both"/>
        <w:rPr>
          <w:rFonts w:ascii="Book Antiqua" w:hAnsi="Book Antiqua"/>
          <w:b/>
          <w:bCs/>
          <w:i/>
          <w:sz w:val="24"/>
          <w:szCs w:val="24"/>
          <w:lang w:eastAsia="zh-CN"/>
        </w:rPr>
      </w:pPr>
      <w:r w:rsidRPr="004C2BE5">
        <w:rPr>
          <w:rFonts w:ascii="Book Antiqua" w:hAnsi="Book Antiqua"/>
          <w:b/>
          <w:bCs/>
          <w:i/>
          <w:sz w:val="24"/>
          <w:szCs w:val="24"/>
        </w:rPr>
        <w:t>Research frontiers</w:t>
      </w:r>
    </w:p>
    <w:p w:rsidR="005E65C4" w:rsidRPr="004C2BE5" w:rsidRDefault="003F2C7D" w:rsidP="004410B9">
      <w:pPr>
        <w:tabs>
          <w:tab w:val="left" w:pos="1500"/>
        </w:tabs>
        <w:snapToGrid w:val="0"/>
        <w:spacing w:after="0" w:line="360" w:lineRule="auto"/>
        <w:jc w:val="both"/>
        <w:rPr>
          <w:rFonts w:ascii="Book Antiqua" w:hAnsi="Book Antiqua"/>
          <w:sz w:val="24"/>
          <w:szCs w:val="24"/>
        </w:rPr>
      </w:pPr>
      <w:r w:rsidRPr="004C2BE5">
        <w:rPr>
          <w:rFonts w:ascii="Book Antiqua" w:hAnsi="Book Antiqua"/>
          <w:sz w:val="24"/>
          <w:szCs w:val="24"/>
        </w:rPr>
        <w:t>SEER database (2010-2013) has been queried through SEER*Stat program to determine the presentation, treatment outcomes and prognostic outcomes of metastatic pancreatic adenocarcinoma according to the site of metastasis.</w:t>
      </w:r>
      <w:r w:rsidRPr="004C2BE5">
        <w:rPr>
          <w:rFonts w:ascii="Book Antiqua" w:hAnsi="Book Antiqua"/>
          <w:i/>
          <w:iCs/>
          <w:sz w:val="24"/>
          <w:szCs w:val="24"/>
        </w:rPr>
        <w:t xml:space="preserve"> </w:t>
      </w:r>
    </w:p>
    <w:p w:rsidR="00257F0F" w:rsidRPr="004C2BE5" w:rsidRDefault="00257F0F" w:rsidP="004410B9">
      <w:pPr>
        <w:tabs>
          <w:tab w:val="left" w:pos="1500"/>
        </w:tabs>
        <w:snapToGrid w:val="0"/>
        <w:spacing w:after="0" w:line="360" w:lineRule="auto"/>
        <w:jc w:val="both"/>
        <w:rPr>
          <w:rFonts w:ascii="Book Antiqua" w:hAnsi="Book Antiqua"/>
          <w:b/>
          <w:bCs/>
          <w:sz w:val="24"/>
          <w:szCs w:val="24"/>
          <w:lang w:eastAsia="zh-CN"/>
        </w:rPr>
      </w:pPr>
    </w:p>
    <w:p w:rsidR="003F2C7D" w:rsidRPr="004C2BE5" w:rsidRDefault="00257F0F" w:rsidP="004410B9">
      <w:pPr>
        <w:tabs>
          <w:tab w:val="left" w:pos="1500"/>
        </w:tabs>
        <w:snapToGrid w:val="0"/>
        <w:spacing w:after="0" w:line="360" w:lineRule="auto"/>
        <w:jc w:val="both"/>
        <w:rPr>
          <w:rFonts w:ascii="Book Antiqua" w:hAnsi="Book Antiqua"/>
          <w:i/>
          <w:iCs/>
          <w:sz w:val="24"/>
          <w:szCs w:val="24"/>
          <w:lang w:eastAsia="zh-CN"/>
        </w:rPr>
      </w:pPr>
      <w:r w:rsidRPr="004C2BE5">
        <w:rPr>
          <w:rFonts w:ascii="Book Antiqua" w:hAnsi="Book Antiqua"/>
          <w:b/>
          <w:bCs/>
          <w:i/>
          <w:sz w:val="24"/>
          <w:szCs w:val="24"/>
        </w:rPr>
        <w:t>Innovations and breakthrough</w:t>
      </w:r>
    </w:p>
    <w:p w:rsidR="001D5801" w:rsidRPr="004C2BE5" w:rsidRDefault="001D5801" w:rsidP="004410B9">
      <w:pPr>
        <w:tabs>
          <w:tab w:val="left" w:pos="1500"/>
        </w:tabs>
        <w:snapToGrid w:val="0"/>
        <w:spacing w:after="0" w:line="360" w:lineRule="auto"/>
        <w:jc w:val="both"/>
        <w:rPr>
          <w:rFonts w:ascii="Book Antiqua" w:hAnsi="Book Antiqua"/>
          <w:sz w:val="24"/>
          <w:szCs w:val="24"/>
        </w:rPr>
      </w:pPr>
      <w:r w:rsidRPr="004C2BE5">
        <w:rPr>
          <w:rFonts w:ascii="Book Antiqua" w:hAnsi="Book Antiqua"/>
          <w:sz w:val="24"/>
          <w:szCs w:val="24"/>
        </w:rPr>
        <w:t xml:space="preserve">Patients with isolated distant nodal involvement or lung metastases have better overall and pancreatic cancer-specific survival compared to patients with isolated liver metastases (for overall survival: lung vs. liver metastases: </w:t>
      </w:r>
      <w:r w:rsidR="00257F0F" w:rsidRPr="004C2BE5">
        <w:rPr>
          <w:rFonts w:ascii="Book Antiqua" w:hAnsi="Book Antiqua"/>
          <w:i/>
          <w:sz w:val="24"/>
          <w:szCs w:val="24"/>
        </w:rPr>
        <w:t>P</w:t>
      </w:r>
      <w:r w:rsidR="00257F0F" w:rsidRPr="004C2BE5">
        <w:rPr>
          <w:rFonts w:ascii="Book Antiqua" w:hAnsi="Book Antiqua"/>
          <w:sz w:val="24"/>
          <w:szCs w:val="24"/>
        </w:rPr>
        <w:t xml:space="preserve"> </w:t>
      </w:r>
      <w:r w:rsidRPr="004C2BE5">
        <w:rPr>
          <w:rFonts w:ascii="Book Antiqua" w:hAnsi="Book Antiqua"/>
          <w:sz w:val="24"/>
          <w:szCs w:val="24"/>
        </w:rPr>
        <w:t>&lt;</w:t>
      </w:r>
      <w:r w:rsidR="00257F0F" w:rsidRPr="004C2BE5">
        <w:rPr>
          <w:rFonts w:ascii="Book Antiqua" w:hAnsi="Book Antiqua" w:hint="eastAsia"/>
          <w:sz w:val="24"/>
          <w:szCs w:val="24"/>
          <w:lang w:eastAsia="zh-CN"/>
        </w:rPr>
        <w:t xml:space="preserve"> </w:t>
      </w:r>
      <w:r w:rsidRPr="004C2BE5">
        <w:rPr>
          <w:rFonts w:ascii="Book Antiqua" w:hAnsi="Book Antiqua"/>
          <w:sz w:val="24"/>
          <w:szCs w:val="24"/>
        </w:rPr>
        <w:t xml:space="preserve">0.0001; distant nodal vs. liver metastases: </w:t>
      </w:r>
      <w:r w:rsidRPr="004C2BE5">
        <w:rPr>
          <w:rFonts w:ascii="Book Antiqua" w:hAnsi="Book Antiqua"/>
          <w:i/>
          <w:sz w:val="24"/>
          <w:szCs w:val="24"/>
        </w:rPr>
        <w:t>P</w:t>
      </w:r>
      <w:r w:rsidR="00257F0F" w:rsidRPr="004C2BE5">
        <w:rPr>
          <w:rFonts w:ascii="Book Antiqua" w:hAnsi="Book Antiqua" w:hint="eastAsia"/>
          <w:sz w:val="24"/>
          <w:szCs w:val="24"/>
          <w:lang w:eastAsia="zh-CN"/>
        </w:rPr>
        <w:t xml:space="preserve"> </w:t>
      </w:r>
      <w:r w:rsidRPr="004C2BE5">
        <w:rPr>
          <w:rFonts w:ascii="Book Antiqua" w:hAnsi="Book Antiqua"/>
          <w:sz w:val="24"/>
          <w:szCs w:val="24"/>
        </w:rPr>
        <w:t>&lt;</w:t>
      </w:r>
      <w:r w:rsidR="00257F0F" w:rsidRPr="004C2BE5">
        <w:rPr>
          <w:rFonts w:ascii="Book Antiqua" w:hAnsi="Book Antiqua" w:hint="eastAsia"/>
          <w:sz w:val="24"/>
          <w:szCs w:val="24"/>
          <w:lang w:eastAsia="zh-CN"/>
        </w:rPr>
        <w:t xml:space="preserve"> </w:t>
      </w:r>
      <w:r w:rsidRPr="004C2BE5">
        <w:rPr>
          <w:rFonts w:ascii="Book Antiqua" w:hAnsi="Book Antiqua"/>
          <w:sz w:val="24"/>
          <w:szCs w:val="24"/>
        </w:rPr>
        <w:t xml:space="preserve">0.0001) (for pancreatic cancer-specific survival: lung vs. liver metastases: </w:t>
      </w:r>
      <w:r w:rsidR="00257F0F" w:rsidRPr="004C2BE5">
        <w:rPr>
          <w:rFonts w:ascii="Book Antiqua" w:hAnsi="Book Antiqua"/>
          <w:i/>
          <w:sz w:val="24"/>
          <w:szCs w:val="24"/>
        </w:rPr>
        <w:t>P</w:t>
      </w:r>
      <w:r w:rsidR="00257F0F" w:rsidRPr="004C2BE5">
        <w:rPr>
          <w:rFonts w:ascii="Book Antiqua" w:hAnsi="Book Antiqua"/>
          <w:sz w:val="24"/>
          <w:szCs w:val="24"/>
        </w:rPr>
        <w:t xml:space="preserve"> </w:t>
      </w:r>
      <w:r w:rsidRPr="004C2BE5">
        <w:rPr>
          <w:rFonts w:ascii="Book Antiqua" w:hAnsi="Book Antiqua"/>
          <w:sz w:val="24"/>
          <w:szCs w:val="24"/>
        </w:rPr>
        <w:t>&lt;</w:t>
      </w:r>
      <w:r w:rsidR="00257F0F" w:rsidRPr="004C2BE5">
        <w:rPr>
          <w:rFonts w:ascii="Book Antiqua" w:hAnsi="Book Antiqua" w:hint="eastAsia"/>
          <w:sz w:val="24"/>
          <w:szCs w:val="24"/>
          <w:lang w:eastAsia="zh-CN"/>
        </w:rPr>
        <w:t xml:space="preserve"> </w:t>
      </w:r>
      <w:r w:rsidRPr="004C2BE5">
        <w:rPr>
          <w:rFonts w:ascii="Book Antiqua" w:hAnsi="Book Antiqua"/>
          <w:sz w:val="24"/>
          <w:szCs w:val="24"/>
        </w:rPr>
        <w:t xml:space="preserve">0.0001; distant nodal vs. liver metastases: </w:t>
      </w:r>
      <w:r w:rsidR="00257F0F" w:rsidRPr="004C2BE5">
        <w:rPr>
          <w:rFonts w:ascii="Book Antiqua" w:hAnsi="Book Antiqua"/>
          <w:i/>
          <w:sz w:val="24"/>
          <w:szCs w:val="24"/>
        </w:rPr>
        <w:t>P</w:t>
      </w:r>
      <w:r w:rsidR="00257F0F" w:rsidRPr="004C2BE5">
        <w:rPr>
          <w:rFonts w:ascii="Book Antiqua" w:hAnsi="Book Antiqua"/>
          <w:sz w:val="24"/>
          <w:szCs w:val="24"/>
        </w:rPr>
        <w:t xml:space="preserve"> </w:t>
      </w:r>
      <w:r w:rsidRPr="004C2BE5">
        <w:rPr>
          <w:rFonts w:ascii="Book Antiqua" w:hAnsi="Book Antiqua"/>
          <w:sz w:val="24"/>
          <w:szCs w:val="24"/>
        </w:rPr>
        <w:t>&lt;</w:t>
      </w:r>
      <w:r w:rsidR="00257F0F" w:rsidRPr="004C2BE5">
        <w:rPr>
          <w:rFonts w:ascii="Book Antiqua" w:hAnsi="Book Antiqua" w:hint="eastAsia"/>
          <w:sz w:val="24"/>
          <w:szCs w:val="24"/>
          <w:lang w:eastAsia="zh-CN"/>
        </w:rPr>
        <w:t xml:space="preserve"> </w:t>
      </w:r>
      <w:r w:rsidRPr="004C2BE5">
        <w:rPr>
          <w:rFonts w:ascii="Book Antiqua" w:hAnsi="Book Antiqua"/>
          <w:sz w:val="24"/>
          <w:szCs w:val="24"/>
        </w:rPr>
        <w:t>0.0001).</w:t>
      </w:r>
    </w:p>
    <w:p w:rsidR="00257F0F" w:rsidRPr="004C2BE5" w:rsidRDefault="00257F0F" w:rsidP="004410B9">
      <w:pPr>
        <w:tabs>
          <w:tab w:val="left" w:pos="1500"/>
        </w:tabs>
        <w:snapToGrid w:val="0"/>
        <w:spacing w:after="0" w:line="360" w:lineRule="auto"/>
        <w:jc w:val="both"/>
        <w:rPr>
          <w:rFonts w:ascii="Book Antiqua" w:hAnsi="Book Antiqua"/>
          <w:b/>
          <w:bCs/>
          <w:sz w:val="24"/>
          <w:szCs w:val="24"/>
          <w:lang w:eastAsia="zh-CN"/>
        </w:rPr>
      </w:pPr>
    </w:p>
    <w:p w:rsidR="001D5801" w:rsidRPr="004C2BE5" w:rsidRDefault="00257F0F" w:rsidP="004410B9">
      <w:pPr>
        <w:tabs>
          <w:tab w:val="left" w:pos="1500"/>
        </w:tabs>
        <w:snapToGrid w:val="0"/>
        <w:spacing w:after="0" w:line="360" w:lineRule="auto"/>
        <w:jc w:val="both"/>
        <w:rPr>
          <w:rFonts w:ascii="Book Antiqua" w:hAnsi="Book Antiqua"/>
          <w:b/>
          <w:bCs/>
          <w:i/>
          <w:sz w:val="24"/>
          <w:szCs w:val="24"/>
          <w:lang w:eastAsia="zh-CN"/>
        </w:rPr>
      </w:pPr>
      <w:r w:rsidRPr="004C2BE5">
        <w:rPr>
          <w:rFonts w:ascii="Book Antiqua" w:hAnsi="Book Antiqua"/>
          <w:b/>
          <w:bCs/>
          <w:i/>
          <w:sz w:val="24"/>
          <w:szCs w:val="24"/>
        </w:rPr>
        <w:t>Applications</w:t>
      </w:r>
    </w:p>
    <w:p w:rsidR="00DD6A06" w:rsidRPr="004C2BE5" w:rsidRDefault="00DD6A06" w:rsidP="004410B9">
      <w:pPr>
        <w:tabs>
          <w:tab w:val="left" w:pos="1500"/>
        </w:tabs>
        <w:snapToGrid w:val="0"/>
        <w:spacing w:after="0" w:line="360" w:lineRule="auto"/>
        <w:jc w:val="both"/>
        <w:rPr>
          <w:rFonts w:ascii="Book Antiqua" w:hAnsi="Book Antiqua"/>
          <w:sz w:val="24"/>
          <w:szCs w:val="24"/>
        </w:rPr>
      </w:pPr>
      <w:r w:rsidRPr="004C2BE5">
        <w:rPr>
          <w:rFonts w:ascii="Book Antiqua" w:hAnsi="Book Antiqua"/>
          <w:sz w:val="24"/>
          <w:szCs w:val="24"/>
        </w:rPr>
        <w:t>Pancreatic adenocarcinoma patients with isolated liver metastases have worse outcomes compared to patients with isolated lung or distant nodal metastases.</w:t>
      </w:r>
    </w:p>
    <w:p w:rsidR="00257F0F" w:rsidRPr="004C2BE5" w:rsidRDefault="00257F0F" w:rsidP="004410B9">
      <w:pPr>
        <w:tabs>
          <w:tab w:val="left" w:pos="1500"/>
        </w:tabs>
        <w:snapToGrid w:val="0"/>
        <w:spacing w:after="0" w:line="360" w:lineRule="auto"/>
        <w:jc w:val="both"/>
        <w:rPr>
          <w:rFonts w:ascii="Book Antiqua" w:hAnsi="Book Antiqua"/>
          <w:b/>
          <w:bCs/>
          <w:sz w:val="24"/>
          <w:szCs w:val="24"/>
          <w:lang w:eastAsia="zh-CN"/>
        </w:rPr>
      </w:pPr>
    </w:p>
    <w:p w:rsidR="000A0B0B" w:rsidRPr="004C2BE5" w:rsidRDefault="000A0B0B" w:rsidP="004410B9">
      <w:pPr>
        <w:tabs>
          <w:tab w:val="left" w:pos="1500"/>
        </w:tabs>
        <w:snapToGrid w:val="0"/>
        <w:spacing w:after="0" w:line="360" w:lineRule="auto"/>
        <w:jc w:val="both"/>
        <w:rPr>
          <w:rFonts w:ascii="Book Antiqua" w:hAnsi="Book Antiqua"/>
          <w:b/>
          <w:bCs/>
          <w:i/>
          <w:sz w:val="24"/>
          <w:szCs w:val="24"/>
          <w:lang w:eastAsia="zh-CN"/>
        </w:rPr>
      </w:pPr>
      <w:r w:rsidRPr="004C2BE5">
        <w:rPr>
          <w:rFonts w:ascii="Book Antiqua" w:hAnsi="Book Antiqua"/>
          <w:b/>
          <w:bCs/>
          <w:i/>
          <w:sz w:val="24"/>
          <w:szCs w:val="24"/>
        </w:rPr>
        <w:t>Peer</w:t>
      </w:r>
      <w:r w:rsidR="00257F0F" w:rsidRPr="004C2BE5">
        <w:rPr>
          <w:rFonts w:ascii="Book Antiqua" w:hAnsi="Book Antiqua" w:hint="eastAsia"/>
          <w:b/>
          <w:bCs/>
          <w:i/>
          <w:sz w:val="24"/>
          <w:szCs w:val="24"/>
          <w:lang w:eastAsia="zh-CN"/>
        </w:rPr>
        <w:t>-</w:t>
      </w:r>
      <w:r w:rsidRPr="004C2BE5">
        <w:rPr>
          <w:rFonts w:ascii="Book Antiqua" w:hAnsi="Book Antiqua"/>
          <w:b/>
          <w:bCs/>
          <w:i/>
          <w:sz w:val="24"/>
          <w:szCs w:val="24"/>
        </w:rPr>
        <w:t>revie</w:t>
      </w:r>
      <w:r w:rsidR="00257F0F" w:rsidRPr="004C2BE5">
        <w:rPr>
          <w:rFonts w:ascii="Book Antiqua" w:hAnsi="Book Antiqua"/>
          <w:b/>
          <w:bCs/>
          <w:i/>
          <w:sz w:val="24"/>
          <w:szCs w:val="24"/>
        </w:rPr>
        <w:t>w</w:t>
      </w:r>
    </w:p>
    <w:p w:rsidR="000A0B0B" w:rsidRPr="004C2BE5" w:rsidRDefault="0099717C" w:rsidP="004410B9">
      <w:pPr>
        <w:tabs>
          <w:tab w:val="left" w:pos="1500"/>
        </w:tabs>
        <w:snapToGrid w:val="0"/>
        <w:spacing w:after="0" w:line="360" w:lineRule="auto"/>
        <w:jc w:val="both"/>
        <w:rPr>
          <w:rFonts w:ascii="Book Antiqua" w:hAnsi="Book Antiqua"/>
          <w:bCs/>
          <w:sz w:val="24"/>
          <w:szCs w:val="24"/>
        </w:rPr>
      </w:pPr>
      <w:r w:rsidRPr="004C2BE5">
        <w:rPr>
          <w:rFonts w:ascii="Book Antiqua" w:hAnsi="Book Antiqua"/>
          <w:bCs/>
          <w:sz w:val="24"/>
          <w:szCs w:val="24"/>
        </w:rPr>
        <w:t>This is a straightforward manuscript in which, based on the SEER analysis, the authors have shown that pancreatic adenocarcinoma patients with isolated liver metastases have worse outcomes compared to patients with isolated lung or distal nodal metastases. The paper reports a potentially interesting,</w:t>
      </w:r>
      <w:r w:rsidRPr="004C2BE5">
        <w:rPr>
          <w:rFonts w:ascii="Book Antiqua" w:hAnsi="Book Antiqua" w:hint="eastAsia"/>
          <w:bCs/>
          <w:sz w:val="24"/>
          <w:szCs w:val="24"/>
          <w:lang w:eastAsia="zh-CN"/>
        </w:rPr>
        <w:t xml:space="preserve"> </w:t>
      </w:r>
      <w:r w:rsidRPr="004C2BE5">
        <w:rPr>
          <w:rFonts w:ascii="Book Antiqua" w:hAnsi="Book Antiqua"/>
          <w:bCs/>
          <w:sz w:val="24"/>
          <w:szCs w:val="24"/>
        </w:rPr>
        <w:t>practically important and original data. The authors</w:t>
      </w:r>
      <w:r w:rsidRPr="004C2BE5">
        <w:rPr>
          <w:rFonts w:ascii="Book Antiqua" w:hAnsi="Book Antiqua" w:hint="eastAsia"/>
          <w:bCs/>
          <w:sz w:val="24"/>
          <w:szCs w:val="24"/>
          <w:lang w:eastAsia="zh-CN"/>
        </w:rPr>
        <w:t xml:space="preserve"> </w:t>
      </w:r>
      <w:r w:rsidRPr="004C2BE5">
        <w:rPr>
          <w:rFonts w:ascii="Book Antiqua" w:hAnsi="Book Antiqua"/>
          <w:bCs/>
          <w:sz w:val="24"/>
          <w:szCs w:val="24"/>
        </w:rPr>
        <w:t xml:space="preserve">provided sufficient methodological detail. Statistical analysis </w:t>
      </w:r>
      <w:r w:rsidRPr="004C2BE5">
        <w:rPr>
          <w:rFonts w:ascii="Book Antiqua" w:hAnsi="Book Antiqua"/>
          <w:bCs/>
          <w:sz w:val="24"/>
          <w:szCs w:val="24"/>
        </w:rPr>
        <w:lastRenderedPageBreak/>
        <w:t>is well done. The claims are appropriately discussed. Overall, the paper is clear and well written.</w:t>
      </w:r>
    </w:p>
    <w:p w:rsidR="00257F0F" w:rsidRPr="004C2BE5" w:rsidRDefault="00257F0F">
      <w:pPr>
        <w:rPr>
          <w:rFonts w:ascii="Book Antiqua" w:hAnsi="Book Antiqua"/>
          <w:sz w:val="24"/>
          <w:szCs w:val="24"/>
        </w:rPr>
      </w:pPr>
      <w:r w:rsidRPr="004C2BE5">
        <w:rPr>
          <w:rFonts w:ascii="Book Antiqua" w:hAnsi="Book Antiqua"/>
          <w:sz w:val="24"/>
          <w:szCs w:val="24"/>
        </w:rPr>
        <w:br w:type="page"/>
      </w:r>
    </w:p>
    <w:p w:rsidR="0099717C" w:rsidRPr="004C2BE5" w:rsidRDefault="0099717C">
      <w:pPr>
        <w:rPr>
          <w:rFonts w:ascii="Book Antiqua" w:hAnsi="Book Antiqua"/>
          <w:b/>
          <w:caps/>
          <w:sz w:val="24"/>
          <w:szCs w:val="24"/>
          <w:lang w:eastAsia="zh-CN"/>
        </w:rPr>
      </w:pPr>
      <w:r w:rsidRPr="004C2BE5">
        <w:rPr>
          <w:rFonts w:ascii="Book Antiqua" w:hAnsi="Book Antiqua" w:hint="eastAsia"/>
          <w:b/>
          <w:caps/>
          <w:sz w:val="24"/>
          <w:szCs w:val="24"/>
          <w:lang w:eastAsia="zh-CN"/>
        </w:rPr>
        <w:lastRenderedPageBreak/>
        <w:t>references</w:t>
      </w:r>
    </w:p>
    <w:p w:rsidR="0099717C" w:rsidRPr="004C2BE5" w:rsidRDefault="0099717C" w:rsidP="0099717C">
      <w:pPr>
        <w:spacing w:after="0" w:line="360" w:lineRule="auto"/>
        <w:jc w:val="both"/>
        <w:rPr>
          <w:rFonts w:ascii="Book Antiqua" w:eastAsia="宋体" w:hAnsi="Book Antiqua" w:cs="宋体"/>
          <w:sz w:val="24"/>
          <w:szCs w:val="24"/>
          <w:lang w:eastAsia="zh-CN"/>
        </w:rPr>
      </w:pPr>
      <w:proofErr w:type="gramStart"/>
      <w:r w:rsidRPr="004C2BE5">
        <w:rPr>
          <w:rFonts w:ascii="Book Antiqua" w:eastAsia="宋体" w:hAnsi="Book Antiqua" w:cs="宋体"/>
          <w:sz w:val="24"/>
          <w:szCs w:val="24"/>
          <w:lang w:eastAsia="zh-CN"/>
        </w:rPr>
        <w:t>1 </w:t>
      </w:r>
      <w:r w:rsidRPr="004C2BE5">
        <w:rPr>
          <w:rFonts w:ascii="Book Antiqua" w:eastAsia="宋体" w:hAnsi="Book Antiqua" w:cs="宋体"/>
          <w:b/>
          <w:bCs/>
          <w:sz w:val="24"/>
          <w:szCs w:val="24"/>
          <w:lang w:eastAsia="zh-CN"/>
        </w:rPr>
        <w:t>Ma J</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Jemal</w:t>
      </w:r>
      <w:proofErr w:type="spellEnd"/>
      <w:r w:rsidRPr="004C2BE5">
        <w:rPr>
          <w:rFonts w:ascii="Book Antiqua" w:eastAsia="宋体" w:hAnsi="Book Antiqua" w:cs="宋体"/>
          <w:sz w:val="24"/>
          <w:szCs w:val="24"/>
          <w:lang w:eastAsia="zh-CN"/>
        </w:rPr>
        <w:t xml:space="preserve"> A.</w:t>
      </w:r>
      <w:proofErr w:type="gramEnd"/>
      <w:r w:rsidRPr="004C2BE5">
        <w:rPr>
          <w:rFonts w:ascii="Book Antiqua" w:eastAsia="宋体" w:hAnsi="Book Antiqua" w:cs="宋体"/>
          <w:sz w:val="24"/>
          <w:szCs w:val="24"/>
          <w:lang w:eastAsia="zh-CN"/>
        </w:rPr>
        <w:t xml:space="preserve"> The rise and fall of cancer mortality in the USA: why does pancreatic cancer not follow the trend? </w:t>
      </w:r>
      <w:r w:rsidRPr="004C2BE5">
        <w:rPr>
          <w:rFonts w:ascii="Book Antiqua" w:eastAsia="宋体" w:hAnsi="Book Antiqua" w:cs="宋体"/>
          <w:i/>
          <w:iCs/>
          <w:sz w:val="24"/>
          <w:szCs w:val="24"/>
          <w:lang w:eastAsia="zh-CN"/>
        </w:rPr>
        <w:t xml:space="preserve">Future </w:t>
      </w:r>
      <w:proofErr w:type="spellStart"/>
      <w:r w:rsidRPr="004C2BE5">
        <w:rPr>
          <w:rFonts w:ascii="Book Antiqua" w:eastAsia="宋体" w:hAnsi="Book Antiqua" w:cs="宋体"/>
          <w:i/>
          <w:iCs/>
          <w:sz w:val="24"/>
          <w:szCs w:val="24"/>
          <w:lang w:eastAsia="zh-CN"/>
        </w:rPr>
        <w:t>Oncol</w:t>
      </w:r>
      <w:proofErr w:type="spellEnd"/>
      <w:r w:rsidRPr="004C2BE5">
        <w:rPr>
          <w:rFonts w:ascii="Book Antiqua" w:eastAsia="宋体" w:hAnsi="Book Antiqua" w:cs="宋体"/>
          <w:sz w:val="24"/>
          <w:szCs w:val="24"/>
          <w:lang w:eastAsia="zh-CN"/>
        </w:rPr>
        <w:t> 2013; </w:t>
      </w:r>
      <w:r w:rsidRPr="004C2BE5">
        <w:rPr>
          <w:rFonts w:ascii="Book Antiqua" w:eastAsia="宋体" w:hAnsi="Book Antiqua" w:cs="宋体"/>
          <w:b/>
          <w:bCs/>
          <w:sz w:val="24"/>
          <w:szCs w:val="24"/>
          <w:lang w:eastAsia="zh-CN"/>
        </w:rPr>
        <w:t>9</w:t>
      </w:r>
      <w:r w:rsidRPr="004C2BE5">
        <w:rPr>
          <w:rFonts w:ascii="Book Antiqua" w:eastAsia="宋体" w:hAnsi="Book Antiqua" w:cs="宋体"/>
          <w:sz w:val="24"/>
          <w:szCs w:val="24"/>
          <w:lang w:eastAsia="zh-CN"/>
        </w:rPr>
        <w:t>: 917-919 [PMID: 23837751 DOI: 10.2217/fon.13.76]</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2 </w:t>
      </w:r>
      <w:proofErr w:type="spellStart"/>
      <w:r w:rsidRPr="004C2BE5">
        <w:rPr>
          <w:rFonts w:ascii="Book Antiqua" w:eastAsia="宋体" w:hAnsi="Book Antiqua" w:cs="宋体"/>
          <w:b/>
          <w:bCs/>
          <w:sz w:val="24"/>
          <w:szCs w:val="24"/>
          <w:lang w:eastAsia="zh-CN"/>
        </w:rPr>
        <w:t>Simard</w:t>
      </w:r>
      <w:proofErr w:type="spellEnd"/>
      <w:r w:rsidRPr="004C2BE5">
        <w:rPr>
          <w:rFonts w:ascii="Book Antiqua" w:eastAsia="宋体" w:hAnsi="Book Antiqua" w:cs="宋体"/>
          <w:b/>
          <w:bCs/>
          <w:sz w:val="24"/>
          <w:szCs w:val="24"/>
          <w:lang w:eastAsia="zh-CN"/>
        </w:rPr>
        <w:t xml:space="preserve"> EP</w:t>
      </w:r>
      <w:r w:rsidRPr="004C2BE5">
        <w:rPr>
          <w:rFonts w:ascii="Book Antiqua" w:eastAsia="宋体" w:hAnsi="Book Antiqua" w:cs="宋体"/>
          <w:sz w:val="24"/>
          <w:szCs w:val="24"/>
          <w:lang w:eastAsia="zh-CN"/>
        </w:rPr>
        <w:t xml:space="preserve">, Ward EM, Siegel R, </w:t>
      </w:r>
      <w:proofErr w:type="spellStart"/>
      <w:r w:rsidRPr="004C2BE5">
        <w:rPr>
          <w:rFonts w:ascii="Book Antiqua" w:eastAsia="宋体" w:hAnsi="Book Antiqua" w:cs="宋体"/>
          <w:sz w:val="24"/>
          <w:szCs w:val="24"/>
          <w:lang w:eastAsia="zh-CN"/>
        </w:rPr>
        <w:t>Jemal</w:t>
      </w:r>
      <w:proofErr w:type="spellEnd"/>
      <w:r w:rsidRPr="004C2BE5">
        <w:rPr>
          <w:rFonts w:ascii="Book Antiqua" w:eastAsia="宋体" w:hAnsi="Book Antiqua" w:cs="宋体"/>
          <w:sz w:val="24"/>
          <w:szCs w:val="24"/>
          <w:lang w:eastAsia="zh-CN"/>
        </w:rPr>
        <w:t xml:space="preserve"> A. Cancers with increasing incidence trends in the United States: 1999 through 2008. </w:t>
      </w:r>
      <w:r w:rsidRPr="004C2BE5">
        <w:rPr>
          <w:rFonts w:ascii="Book Antiqua" w:eastAsia="宋体" w:hAnsi="Book Antiqua" w:cs="宋体"/>
          <w:i/>
          <w:iCs/>
          <w:sz w:val="24"/>
          <w:szCs w:val="24"/>
          <w:lang w:eastAsia="zh-CN"/>
        </w:rPr>
        <w:t xml:space="preserve">CA Cancer J </w:t>
      </w:r>
      <w:proofErr w:type="spellStart"/>
      <w:r w:rsidRPr="004C2BE5">
        <w:rPr>
          <w:rFonts w:ascii="Book Antiqua" w:eastAsia="宋体" w:hAnsi="Book Antiqua" w:cs="宋体"/>
          <w:i/>
          <w:iCs/>
          <w:sz w:val="24"/>
          <w:szCs w:val="24"/>
          <w:lang w:eastAsia="zh-CN"/>
        </w:rPr>
        <w:t>Clin</w:t>
      </w:r>
      <w:proofErr w:type="spellEnd"/>
      <w:r w:rsidRPr="004C2BE5">
        <w:rPr>
          <w:rFonts w:ascii="Book Antiqua" w:eastAsia="宋体" w:hAnsi="Book Antiqua" w:cs="宋体"/>
          <w:sz w:val="24"/>
          <w:szCs w:val="24"/>
          <w:lang w:eastAsia="zh-CN"/>
        </w:rPr>
        <w:t> </w:t>
      </w:r>
      <w:r w:rsidRPr="004C2BE5">
        <w:rPr>
          <w:rFonts w:ascii="Book Antiqua" w:eastAsia="宋体" w:hAnsi="Book Antiqua" w:cs="宋体" w:hint="eastAsia"/>
          <w:sz w:val="24"/>
          <w:szCs w:val="24"/>
          <w:lang w:eastAsia="zh-CN"/>
        </w:rPr>
        <w:t>2012</w:t>
      </w:r>
      <w:r w:rsidRPr="004C2BE5">
        <w:rPr>
          <w:rFonts w:ascii="Book Antiqua" w:eastAsia="宋体" w:hAnsi="Book Antiqua" w:cs="宋体"/>
          <w:sz w:val="24"/>
          <w:szCs w:val="24"/>
          <w:lang w:eastAsia="zh-CN"/>
        </w:rPr>
        <w:t>; </w:t>
      </w:r>
      <w:r w:rsidRPr="004C2BE5">
        <w:rPr>
          <w:rFonts w:ascii="Book Antiqua" w:eastAsia="宋体" w:hAnsi="Book Antiqua" w:cs="宋体"/>
          <w:b/>
          <w:bCs/>
          <w:sz w:val="24"/>
          <w:szCs w:val="24"/>
          <w:lang w:eastAsia="zh-CN"/>
        </w:rPr>
        <w:t>62</w:t>
      </w:r>
      <w:r w:rsidRPr="004C2BE5">
        <w:rPr>
          <w:rFonts w:ascii="Book Antiqua" w:eastAsia="宋体" w:hAnsi="Book Antiqua" w:cs="宋体"/>
          <w:sz w:val="24"/>
          <w:szCs w:val="24"/>
          <w:lang w:eastAsia="zh-CN"/>
        </w:rPr>
        <w:t>: 118-128 [PMID: 22281605 DOI: 10.3322/caac.20141]</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3 </w:t>
      </w:r>
      <w:r w:rsidRPr="004C2BE5">
        <w:rPr>
          <w:rFonts w:ascii="Book Antiqua" w:eastAsia="宋体" w:hAnsi="Book Antiqua" w:cs="宋体"/>
          <w:b/>
          <w:bCs/>
          <w:sz w:val="24"/>
          <w:szCs w:val="24"/>
          <w:lang w:eastAsia="zh-CN"/>
        </w:rPr>
        <w:t>Steen W</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Blom</w:t>
      </w:r>
      <w:proofErr w:type="spellEnd"/>
      <w:r w:rsidRPr="004C2BE5">
        <w:rPr>
          <w:rFonts w:ascii="Book Antiqua" w:eastAsia="宋体" w:hAnsi="Book Antiqua" w:cs="宋体"/>
          <w:sz w:val="24"/>
          <w:szCs w:val="24"/>
          <w:lang w:eastAsia="zh-CN"/>
        </w:rPr>
        <w:t xml:space="preserve"> R, Busch O, </w:t>
      </w:r>
      <w:proofErr w:type="spellStart"/>
      <w:r w:rsidRPr="004C2BE5">
        <w:rPr>
          <w:rFonts w:ascii="Book Antiqua" w:eastAsia="宋体" w:hAnsi="Book Antiqua" w:cs="宋体"/>
          <w:sz w:val="24"/>
          <w:szCs w:val="24"/>
          <w:lang w:eastAsia="zh-CN"/>
        </w:rPr>
        <w:t>Gerhards</w:t>
      </w:r>
      <w:proofErr w:type="spellEnd"/>
      <w:r w:rsidRPr="004C2BE5">
        <w:rPr>
          <w:rFonts w:ascii="Book Antiqua" w:eastAsia="宋体" w:hAnsi="Book Antiqua" w:cs="宋体"/>
          <w:sz w:val="24"/>
          <w:szCs w:val="24"/>
          <w:lang w:eastAsia="zh-CN"/>
        </w:rPr>
        <w:t xml:space="preserve"> M, </w:t>
      </w:r>
      <w:proofErr w:type="spellStart"/>
      <w:r w:rsidRPr="004C2BE5">
        <w:rPr>
          <w:rFonts w:ascii="Book Antiqua" w:eastAsia="宋体" w:hAnsi="Book Antiqua" w:cs="宋体"/>
          <w:sz w:val="24"/>
          <w:szCs w:val="24"/>
          <w:lang w:eastAsia="zh-CN"/>
        </w:rPr>
        <w:t>Besselink</w:t>
      </w:r>
      <w:proofErr w:type="spellEnd"/>
      <w:r w:rsidRPr="004C2BE5">
        <w:rPr>
          <w:rFonts w:ascii="Book Antiqua" w:eastAsia="宋体" w:hAnsi="Book Antiqua" w:cs="宋体"/>
          <w:sz w:val="24"/>
          <w:szCs w:val="24"/>
          <w:lang w:eastAsia="zh-CN"/>
        </w:rPr>
        <w:t xml:space="preserve"> M, </w:t>
      </w:r>
      <w:proofErr w:type="spellStart"/>
      <w:r w:rsidRPr="004C2BE5">
        <w:rPr>
          <w:rFonts w:ascii="Book Antiqua" w:eastAsia="宋体" w:hAnsi="Book Antiqua" w:cs="宋体"/>
          <w:sz w:val="24"/>
          <w:szCs w:val="24"/>
          <w:lang w:eastAsia="zh-CN"/>
        </w:rPr>
        <w:t>Dijk</w:t>
      </w:r>
      <w:proofErr w:type="spellEnd"/>
      <w:r w:rsidRPr="004C2BE5">
        <w:rPr>
          <w:rFonts w:ascii="Book Antiqua" w:eastAsia="宋体" w:hAnsi="Book Antiqua" w:cs="宋体"/>
          <w:sz w:val="24"/>
          <w:szCs w:val="24"/>
          <w:lang w:eastAsia="zh-CN"/>
        </w:rPr>
        <w:t xml:space="preserve"> F, </w:t>
      </w:r>
      <w:proofErr w:type="spellStart"/>
      <w:r w:rsidRPr="004C2BE5">
        <w:rPr>
          <w:rFonts w:ascii="Book Antiqua" w:eastAsia="宋体" w:hAnsi="Book Antiqua" w:cs="宋体"/>
          <w:sz w:val="24"/>
          <w:szCs w:val="24"/>
          <w:lang w:eastAsia="zh-CN"/>
        </w:rPr>
        <w:t>Festen</w:t>
      </w:r>
      <w:proofErr w:type="spellEnd"/>
      <w:r w:rsidRPr="004C2BE5">
        <w:rPr>
          <w:rFonts w:ascii="Book Antiqua" w:eastAsia="宋体" w:hAnsi="Book Antiqua" w:cs="宋体"/>
          <w:sz w:val="24"/>
          <w:szCs w:val="24"/>
          <w:lang w:eastAsia="zh-CN"/>
        </w:rPr>
        <w:t xml:space="preserve"> S. Prognostic value of occult tumor cells obtained by peritoneal lavage in patients with </w:t>
      </w:r>
      <w:proofErr w:type="spellStart"/>
      <w:r w:rsidRPr="004C2BE5">
        <w:rPr>
          <w:rFonts w:ascii="Book Antiqua" w:eastAsia="宋体" w:hAnsi="Book Antiqua" w:cs="宋体"/>
          <w:sz w:val="24"/>
          <w:szCs w:val="24"/>
          <w:lang w:eastAsia="zh-CN"/>
        </w:rPr>
        <w:t>resectable</w:t>
      </w:r>
      <w:proofErr w:type="spellEnd"/>
      <w:r w:rsidRPr="004C2BE5">
        <w:rPr>
          <w:rFonts w:ascii="Book Antiqua" w:eastAsia="宋体" w:hAnsi="Book Antiqua" w:cs="宋体"/>
          <w:sz w:val="24"/>
          <w:szCs w:val="24"/>
          <w:lang w:eastAsia="zh-CN"/>
        </w:rPr>
        <w:t xml:space="preserve"> pancreatic cancer and no ascites: A systematic review. </w:t>
      </w:r>
      <w:r w:rsidRPr="004C2BE5">
        <w:rPr>
          <w:rFonts w:ascii="Book Antiqua" w:eastAsia="宋体" w:hAnsi="Book Antiqua" w:cs="宋体"/>
          <w:i/>
          <w:iCs/>
          <w:sz w:val="24"/>
          <w:szCs w:val="24"/>
          <w:lang w:eastAsia="zh-CN"/>
        </w:rPr>
        <w:t xml:space="preserve">J </w:t>
      </w:r>
      <w:proofErr w:type="spellStart"/>
      <w:r w:rsidRPr="004C2BE5">
        <w:rPr>
          <w:rFonts w:ascii="Book Antiqua" w:eastAsia="宋体" w:hAnsi="Book Antiqua" w:cs="宋体"/>
          <w:i/>
          <w:iCs/>
          <w:sz w:val="24"/>
          <w:szCs w:val="24"/>
          <w:lang w:eastAsia="zh-CN"/>
        </w:rPr>
        <w:t>Surg</w:t>
      </w:r>
      <w:proofErr w:type="spellEnd"/>
      <w:r w:rsidRPr="004C2BE5">
        <w:rPr>
          <w:rFonts w:ascii="Book Antiqua" w:eastAsia="宋体" w:hAnsi="Book Antiqua" w:cs="宋体"/>
          <w:i/>
          <w:iCs/>
          <w:sz w:val="24"/>
          <w:szCs w:val="24"/>
          <w:lang w:eastAsia="zh-CN"/>
        </w:rPr>
        <w:t xml:space="preserve"> </w:t>
      </w:r>
      <w:proofErr w:type="spellStart"/>
      <w:r w:rsidRPr="004C2BE5">
        <w:rPr>
          <w:rFonts w:ascii="Book Antiqua" w:eastAsia="宋体" w:hAnsi="Book Antiqua" w:cs="宋体"/>
          <w:i/>
          <w:iCs/>
          <w:sz w:val="24"/>
          <w:szCs w:val="24"/>
          <w:lang w:eastAsia="zh-CN"/>
        </w:rPr>
        <w:t>Oncol</w:t>
      </w:r>
      <w:proofErr w:type="spellEnd"/>
      <w:r w:rsidRPr="004C2BE5">
        <w:rPr>
          <w:rFonts w:ascii="Book Antiqua" w:eastAsia="宋体" w:hAnsi="Book Antiqua" w:cs="宋体"/>
          <w:sz w:val="24"/>
          <w:szCs w:val="24"/>
          <w:lang w:eastAsia="zh-CN"/>
        </w:rPr>
        <w:t> 2016; </w:t>
      </w:r>
      <w:r w:rsidRPr="004C2BE5">
        <w:rPr>
          <w:rFonts w:ascii="Book Antiqua" w:eastAsia="宋体" w:hAnsi="Book Antiqua" w:cs="宋体"/>
          <w:b/>
          <w:bCs/>
          <w:sz w:val="24"/>
          <w:szCs w:val="24"/>
          <w:lang w:eastAsia="zh-CN"/>
        </w:rPr>
        <w:t>114</w:t>
      </w:r>
      <w:r w:rsidRPr="004C2BE5">
        <w:rPr>
          <w:rFonts w:ascii="Book Antiqua" w:eastAsia="宋体" w:hAnsi="Book Antiqua" w:cs="宋体"/>
          <w:sz w:val="24"/>
          <w:szCs w:val="24"/>
          <w:lang w:eastAsia="zh-CN"/>
        </w:rPr>
        <w:t>: 743-751 [PMID: 27642007 DOI: 10.1002/jso.24402]</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4 </w:t>
      </w:r>
      <w:r w:rsidRPr="004C2BE5">
        <w:rPr>
          <w:rFonts w:ascii="Book Antiqua" w:eastAsia="宋体" w:hAnsi="Book Antiqua" w:cs="宋体"/>
          <w:b/>
          <w:bCs/>
          <w:sz w:val="24"/>
          <w:szCs w:val="24"/>
          <w:lang w:eastAsia="zh-CN"/>
        </w:rPr>
        <w:t>Chen Y</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Che</w:t>
      </w:r>
      <w:proofErr w:type="spellEnd"/>
      <w:r w:rsidRPr="004C2BE5">
        <w:rPr>
          <w:rFonts w:ascii="Book Antiqua" w:eastAsia="宋体" w:hAnsi="Book Antiqua" w:cs="宋体"/>
          <w:sz w:val="24"/>
          <w:szCs w:val="24"/>
          <w:lang w:eastAsia="zh-CN"/>
        </w:rPr>
        <w:t xml:space="preserve"> X, Zhang J, Huang H, Zhao D, </w:t>
      </w:r>
      <w:proofErr w:type="spellStart"/>
      <w:r w:rsidRPr="004C2BE5">
        <w:rPr>
          <w:rFonts w:ascii="Book Antiqua" w:eastAsia="宋体" w:hAnsi="Book Antiqua" w:cs="宋体"/>
          <w:sz w:val="24"/>
          <w:szCs w:val="24"/>
          <w:lang w:eastAsia="zh-CN"/>
        </w:rPr>
        <w:t>Tian</w:t>
      </w:r>
      <w:proofErr w:type="spellEnd"/>
      <w:r w:rsidRPr="004C2BE5">
        <w:rPr>
          <w:rFonts w:ascii="Book Antiqua" w:eastAsia="宋体" w:hAnsi="Book Antiqua" w:cs="宋体"/>
          <w:sz w:val="24"/>
          <w:szCs w:val="24"/>
          <w:lang w:eastAsia="zh-CN"/>
        </w:rPr>
        <w:t xml:space="preserve"> Y, Li Y, </w:t>
      </w:r>
      <w:proofErr w:type="spellStart"/>
      <w:r w:rsidRPr="004C2BE5">
        <w:rPr>
          <w:rFonts w:ascii="Book Antiqua" w:eastAsia="宋体" w:hAnsi="Book Antiqua" w:cs="宋体"/>
          <w:sz w:val="24"/>
          <w:szCs w:val="24"/>
          <w:lang w:eastAsia="zh-CN"/>
        </w:rPr>
        <w:t>Feng</w:t>
      </w:r>
      <w:proofErr w:type="spellEnd"/>
      <w:r w:rsidRPr="004C2BE5">
        <w:rPr>
          <w:rFonts w:ascii="Book Antiqua" w:eastAsia="宋体" w:hAnsi="Book Antiqua" w:cs="宋体"/>
          <w:sz w:val="24"/>
          <w:szCs w:val="24"/>
          <w:lang w:eastAsia="zh-CN"/>
        </w:rPr>
        <w:t xml:space="preserve"> Q, Zhang Z, Jiang Q, Zhang S, Tang X, Huang X, Chu Y, Zhang J, Sun Y, Zhang Y, Wang C. Long-term results of intraoperative electron beam radiation therapy for </w:t>
      </w:r>
      <w:proofErr w:type="spellStart"/>
      <w:r w:rsidRPr="004C2BE5">
        <w:rPr>
          <w:rFonts w:ascii="Book Antiqua" w:eastAsia="宋体" w:hAnsi="Book Antiqua" w:cs="宋体"/>
          <w:sz w:val="24"/>
          <w:szCs w:val="24"/>
          <w:lang w:eastAsia="zh-CN"/>
        </w:rPr>
        <w:t>nonmetastatic</w:t>
      </w:r>
      <w:proofErr w:type="spellEnd"/>
      <w:r w:rsidRPr="004C2BE5">
        <w:rPr>
          <w:rFonts w:ascii="Book Antiqua" w:eastAsia="宋体" w:hAnsi="Book Antiqua" w:cs="宋体"/>
          <w:sz w:val="24"/>
          <w:szCs w:val="24"/>
          <w:lang w:eastAsia="zh-CN"/>
        </w:rPr>
        <w:t xml:space="preserve"> locally advanced pancreatic cancer: Retrospective cohort study, 7-year experience with 247 patients at the National Cancer Center in China. </w:t>
      </w:r>
      <w:r w:rsidRPr="004C2BE5">
        <w:rPr>
          <w:rFonts w:ascii="Book Antiqua" w:eastAsia="宋体" w:hAnsi="Book Antiqua" w:cs="宋体"/>
          <w:i/>
          <w:iCs/>
          <w:sz w:val="24"/>
          <w:szCs w:val="24"/>
          <w:lang w:eastAsia="zh-CN"/>
        </w:rPr>
        <w:t xml:space="preserve">Medicine </w:t>
      </w:r>
      <w:r w:rsidRPr="003726F1">
        <w:rPr>
          <w:rFonts w:ascii="Book Antiqua" w:eastAsia="宋体" w:hAnsi="Book Antiqua" w:cs="宋体"/>
          <w:iCs/>
          <w:sz w:val="24"/>
          <w:szCs w:val="24"/>
          <w:lang w:eastAsia="zh-CN"/>
        </w:rPr>
        <w:t>(Baltimore)</w:t>
      </w:r>
      <w:r w:rsidRPr="003726F1">
        <w:rPr>
          <w:rFonts w:ascii="Book Antiqua" w:eastAsia="宋体" w:hAnsi="Book Antiqua" w:cs="宋体"/>
          <w:sz w:val="24"/>
          <w:szCs w:val="24"/>
          <w:lang w:eastAsia="zh-CN"/>
        </w:rPr>
        <w:t> </w:t>
      </w:r>
      <w:r w:rsidRPr="004C2BE5">
        <w:rPr>
          <w:rFonts w:ascii="Book Antiqua" w:eastAsia="宋体" w:hAnsi="Book Antiqua" w:cs="宋体"/>
          <w:sz w:val="24"/>
          <w:szCs w:val="24"/>
          <w:lang w:eastAsia="zh-CN"/>
        </w:rPr>
        <w:t>2016; </w:t>
      </w:r>
      <w:r w:rsidRPr="004C2BE5">
        <w:rPr>
          <w:rFonts w:ascii="Book Antiqua" w:eastAsia="宋体" w:hAnsi="Book Antiqua" w:cs="宋体"/>
          <w:b/>
          <w:bCs/>
          <w:sz w:val="24"/>
          <w:szCs w:val="24"/>
          <w:lang w:eastAsia="zh-CN"/>
        </w:rPr>
        <w:t>95</w:t>
      </w:r>
      <w:r w:rsidRPr="004C2BE5">
        <w:rPr>
          <w:rFonts w:ascii="Book Antiqua" w:eastAsia="宋体" w:hAnsi="Book Antiqua" w:cs="宋体"/>
          <w:sz w:val="24"/>
          <w:szCs w:val="24"/>
          <w:lang w:eastAsia="zh-CN"/>
        </w:rPr>
        <w:t>: e4861 [PMID: 27661028 DOI: 10.1097/md.0000000000004861]</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5 </w:t>
      </w:r>
      <w:r w:rsidRPr="004C2BE5">
        <w:rPr>
          <w:rFonts w:ascii="Book Antiqua" w:eastAsia="宋体" w:hAnsi="Book Antiqua" w:cs="宋体"/>
          <w:b/>
          <w:bCs/>
          <w:sz w:val="24"/>
          <w:szCs w:val="24"/>
          <w:lang w:eastAsia="zh-CN"/>
        </w:rPr>
        <w:t>Varghese AM</w:t>
      </w:r>
      <w:r w:rsidRPr="004C2BE5">
        <w:rPr>
          <w:rFonts w:ascii="Book Antiqua" w:eastAsia="宋体" w:hAnsi="Book Antiqua" w:cs="宋体"/>
          <w:sz w:val="24"/>
          <w:szCs w:val="24"/>
          <w:lang w:eastAsia="zh-CN"/>
        </w:rPr>
        <w:t xml:space="preserve">, Lowery MA, Yu KH, O'Reilly EM. </w:t>
      </w:r>
      <w:proofErr w:type="gramStart"/>
      <w:r w:rsidRPr="004C2BE5">
        <w:rPr>
          <w:rFonts w:ascii="Book Antiqua" w:eastAsia="宋体" w:hAnsi="Book Antiqua" w:cs="宋体"/>
          <w:sz w:val="24"/>
          <w:szCs w:val="24"/>
          <w:lang w:eastAsia="zh-CN"/>
        </w:rPr>
        <w:t>Current management and future directions in metastatic pancreatic adenocarcinoma.</w:t>
      </w:r>
      <w:proofErr w:type="gramEnd"/>
      <w:r w:rsidRPr="004C2BE5">
        <w:rPr>
          <w:rFonts w:ascii="Book Antiqua" w:eastAsia="宋体" w:hAnsi="Book Antiqua" w:cs="宋体"/>
          <w:sz w:val="24"/>
          <w:szCs w:val="24"/>
          <w:lang w:eastAsia="zh-CN"/>
        </w:rPr>
        <w:t> </w:t>
      </w:r>
      <w:r w:rsidRPr="004C2BE5">
        <w:rPr>
          <w:rFonts w:ascii="Book Antiqua" w:eastAsia="宋体" w:hAnsi="Book Antiqua" w:cs="宋体"/>
          <w:i/>
          <w:iCs/>
          <w:sz w:val="24"/>
          <w:szCs w:val="24"/>
          <w:lang w:eastAsia="zh-CN"/>
        </w:rPr>
        <w:t>Cancer</w:t>
      </w:r>
      <w:r w:rsidRPr="004C2BE5">
        <w:rPr>
          <w:rFonts w:ascii="Book Antiqua" w:eastAsia="宋体" w:hAnsi="Book Antiqua" w:cs="宋体"/>
          <w:sz w:val="24"/>
          <w:szCs w:val="24"/>
          <w:lang w:eastAsia="zh-CN"/>
        </w:rPr>
        <w:t> 2016; </w:t>
      </w:r>
      <w:r w:rsidRPr="004C2BE5">
        <w:rPr>
          <w:rFonts w:ascii="Book Antiqua" w:eastAsia="宋体" w:hAnsi="Book Antiqua" w:cs="宋体"/>
          <w:b/>
          <w:bCs/>
          <w:sz w:val="24"/>
          <w:szCs w:val="24"/>
          <w:lang w:eastAsia="zh-CN"/>
        </w:rPr>
        <w:t>122</w:t>
      </w:r>
      <w:r w:rsidRPr="004C2BE5">
        <w:rPr>
          <w:rFonts w:ascii="Book Antiqua" w:eastAsia="宋体" w:hAnsi="Book Antiqua" w:cs="宋体"/>
          <w:sz w:val="24"/>
          <w:szCs w:val="24"/>
          <w:lang w:eastAsia="zh-CN"/>
        </w:rPr>
        <w:t>: 3765-3775 [PMID: 27649047 DOI: 10.1002/cncr.30342]</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6 </w:t>
      </w:r>
      <w:proofErr w:type="spellStart"/>
      <w:r w:rsidRPr="004C2BE5">
        <w:rPr>
          <w:rFonts w:ascii="Book Antiqua" w:eastAsia="宋体" w:hAnsi="Book Antiqua" w:cs="宋体"/>
          <w:b/>
          <w:bCs/>
          <w:sz w:val="24"/>
          <w:szCs w:val="24"/>
          <w:lang w:eastAsia="zh-CN"/>
        </w:rPr>
        <w:t>Sirri</w:t>
      </w:r>
      <w:proofErr w:type="spellEnd"/>
      <w:r w:rsidRPr="004C2BE5">
        <w:rPr>
          <w:rFonts w:ascii="Book Antiqua" w:eastAsia="宋体" w:hAnsi="Book Antiqua" w:cs="宋体"/>
          <w:b/>
          <w:bCs/>
          <w:sz w:val="24"/>
          <w:szCs w:val="24"/>
          <w:lang w:eastAsia="zh-CN"/>
        </w:rPr>
        <w:t xml:space="preserve"> E</w:t>
      </w:r>
      <w:r w:rsidRPr="004C2BE5">
        <w:rPr>
          <w:rFonts w:ascii="Book Antiqua" w:eastAsia="宋体" w:hAnsi="Book Antiqua" w:cs="宋体"/>
          <w:sz w:val="24"/>
          <w:szCs w:val="24"/>
          <w:lang w:eastAsia="zh-CN"/>
        </w:rPr>
        <w:t xml:space="preserve">, Castro FA, </w:t>
      </w:r>
      <w:proofErr w:type="spellStart"/>
      <w:r w:rsidRPr="004C2BE5">
        <w:rPr>
          <w:rFonts w:ascii="Book Antiqua" w:eastAsia="宋体" w:hAnsi="Book Antiqua" w:cs="宋体"/>
          <w:sz w:val="24"/>
          <w:szCs w:val="24"/>
          <w:lang w:eastAsia="zh-CN"/>
        </w:rPr>
        <w:t>Kieschke</w:t>
      </w:r>
      <w:proofErr w:type="spellEnd"/>
      <w:r w:rsidRPr="004C2BE5">
        <w:rPr>
          <w:rFonts w:ascii="Book Antiqua" w:eastAsia="宋体" w:hAnsi="Book Antiqua" w:cs="宋体"/>
          <w:sz w:val="24"/>
          <w:szCs w:val="24"/>
          <w:lang w:eastAsia="zh-CN"/>
        </w:rPr>
        <w:t xml:space="preserve"> J, Jansen L, </w:t>
      </w:r>
      <w:proofErr w:type="spellStart"/>
      <w:r w:rsidRPr="004C2BE5">
        <w:rPr>
          <w:rFonts w:ascii="Book Antiqua" w:eastAsia="宋体" w:hAnsi="Book Antiqua" w:cs="宋体"/>
          <w:sz w:val="24"/>
          <w:szCs w:val="24"/>
          <w:lang w:eastAsia="zh-CN"/>
        </w:rPr>
        <w:t>Emrich</w:t>
      </w:r>
      <w:proofErr w:type="spellEnd"/>
      <w:r w:rsidRPr="004C2BE5">
        <w:rPr>
          <w:rFonts w:ascii="Book Antiqua" w:eastAsia="宋体" w:hAnsi="Book Antiqua" w:cs="宋体"/>
          <w:sz w:val="24"/>
          <w:szCs w:val="24"/>
          <w:lang w:eastAsia="zh-CN"/>
        </w:rPr>
        <w:t xml:space="preserve"> K, </w:t>
      </w:r>
      <w:proofErr w:type="spellStart"/>
      <w:r w:rsidRPr="004C2BE5">
        <w:rPr>
          <w:rFonts w:ascii="Book Antiqua" w:eastAsia="宋体" w:hAnsi="Book Antiqua" w:cs="宋体"/>
          <w:sz w:val="24"/>
          <w:szCs w:val="24"/>
          <w:lang w:eastAsia="zh-CN"/>
        </w:rPr>
        <w:t>Gondos</w:t>
      </w:r>
      <w:proofErr w:type="spellEnd"/>
      <w:r w:rsidRPr="004C2BE5">
        <w:rPr>
          <w:rFonts w:ascii="Book Antiqua" w:eastAsia="宋体" w:hAnsi="Book Antiqua" w:cs="宋体"/>
          <w:sz w:val="24"/>
          <w:szCs w:val="24"/>
          <w:lang w:eastAsia="zh-CN"/>
        </w:rPr>
        <w:t xml:space="preserve"> A, </w:t>
      </w:r>
      <w:proofErr w:type="spellStart"/>
      <w:r w:rsidRPr="004C2BE5">
        <w:rPr>
          <w:rFonts w:ascii="Book Antiqua" w:eastAsia="宋体" w:hAnsi="Book Antiqua" w:cs="宋体"/>
          <w:sz w:val="24"/>
          <w:szCs w:val="24"/>
          <w:lang w:eastAsia="zh-CN"/>
        </w:rPr>
        <w:t>Holleczek</w:t>
      </w:r>
      <w:proofErr w:type="spellEnd"/>
      <w:r w:rsidRPr="004C2BE5">
        <w:rPr>
          <w:rFonts w:ascii="Book Antiqua" w:eastAsia="宋体" w:hAnsi="Book Antiqua" w:cs="宋体"/>
          <w:sz w:val="24"/>
          <w:szCs w:val="24"/>
          <w:lang w:eastAsia="zh-CN"/>
        </w:rPr>
        <w:t xml:space="preserve"> B, </w:t>
      </w:r>
      <w:proofErr w:type="spellStart"/>
      <w:r w:rsidRPr="004C2BE5">
        <w:rPr>
          <w:rFonts w:ascii="Book Antiqua" w:eastAsia="宋体" w:hAnsi="Book Antiqua" w:cs="宋体"/>
          <w:sz w:val="24"/>
          <w:szCs w:val="24"/>
          <w:lang w:eastAsia="zh-CN"/>
        </w:rPr>
        <w:t>Katalinic</w:t>
      </w:r>
      <w:proofErr w:type="spellEnd"/>
      <w:r w:rsidRPr="004C2BE5">
        <w:rPr>
          <w:rFonts w:ascii="Book Antiqua" w:eastAsia="宋体" w:hAnsi="Book Antiqua" w:cs="宋体"/>
          <w:sz w:val="24"/>
          <w:szCs w:val="24"/>
          <w:lang w:eastAsia="zh-CN"/>
        </w:rPr>
        <w:t xml:space="preserve"> A, </w:t>
      </w:r>
      <w:proofErr w:type="spellStart"/>
      <w:r w:rsidRPr="004C2BE5">
        <w:rPr>
          <w:rFonts w:ascii="Book Antiqua" w:eastAsia="宋体" w:hAnsi="Book Antiqua" w:cs="宋体"/>
          <w:sz w:val="24"/>
          <w:szCs w:val="24"/>
          <w:lang w:eastAsia="zh-CN"/>
        </w:rPr>
        <w:t>Urbschat</w:t>
      </w:r>
      <w:proofErr w:type="spellEnd"/>
      <w:r w:rsidRPr="004C2BE5">
        <w:rPr>
          <w:rFonts w:ascii="Book Antiqua" w:eastAsia="宋体" w:hAnsi="Book Antiqua" w:cs="宋体"/>
          <w:sz w:val="24"/>
          <w:szCs w:val="24"/>
          <w:lang w:eastAsia="zh-CN"/>
        </w:rPr>
        <w:t xml:space="preserve"> I, </w:t>
      </w:r>
      <w:proofErr w:type="spellStart"/>
      <w:r w:rsidRPr="004C2BE5">
        <w:rPr>
          <w:rFonts w:ascii="Book Antiqua" w:eastAsia="宋体" w:hAnsi="Book Antiqua" w:cs="宋体"/>
          <w:sz w:val="24"/>
          <w:szCs w:val="24"/>
          <w:lang w:eastAsia="zh-CN"/>
        </w:rPr>
        <w:t>Vohmann</w:t>
      </w:r>
      <w:proofErr w:type="spellEnd"/>
      <w:r w:rsidRPr="004C2BE5">
        <w:rPr>
          <w:rFonts w:ascii="Book Antiqua" w:eastAsia="宋体" w:hAnsi="Book Antiqua" w:cs="宋体"/>
          <w:sz w:val="24"/>
          <w:szCs w:val="24"/>
          <w:lang w:eastAsia="zh-CN"/>
        </w:rPr>
        <w:t xml:space="preserve"> C, Brenner H. Recent Trends in Survival of Patients With Pancreatic Cancer in Germany and the United States. </w:t>
      </w:r>
      <w:r w:rsidRPr="004C2BE5">
        <w:rPr>
          <w:rFonts w:ascii="Book Antiqua" w:eastAsia="宋体" w:hAnsi="Book Antiqua" w:cs="宋体"/>
          <w:i/>
          <w:iCs/>
          <w:sz w:val="24"/>
          <w:szCs w:val="24"/>
          <w:lang w:eastAsia="zh-CN"/>
        </w:rPr>
        <w:t>Pancreas</w:t>
      </w:r>
      <w:r w:rsidRPr="004C2BE5">
        <w:rPr>
          <w:rFonts w:ascii="Book Antiqua" w:eastAsia="宋体" w:hAnsi="Book Antiqua" w:cs="宋体" w:hint="eastAsia"/>
          <w:sz w:val="24"/>
          <w:szCs w:val="24"/>
          <w:lang w:eastAsia="zh-CN"/>
        </w:rPr>
        <w:t xml:space="preserve"> </w:t>
      </w:r>
      <w:r w:rsidRPr="004C2BE5">
        <w:rPr>
          <w:rFonts w:ascii="Book Antiqua" w:eastAsia="宋体" w:hAnsi="Book Antiqua" w:cs="宋体"/>
          <w:sz w:val="24"/>
          <w:szCs w:val="24"/>
          <w:lang w:eastAsia="zh-CN"/>
        </w:rPr>
        <w:t>2016;</w:t>
      </w:r>
      <w:r w:rsidRPr="004C2BE5">
        <w:rPr>
          <w:rFonts w:ascii="Book Antiqua" w:eastAsia="宋体" w:hAnsi="Book Antiqua" w:cs="宋体" w:hint="eastAsia"/>
          <w:sz w:val="24"/>
          <w:szCs w:val="24"/>
          <w:lang w:eastAsia="zh-CN"/>
        </w:rPr>
        <w:t xml:space="preserve"> </w:t>
      </w:r>
      <w:r w:rsidRPr="004C2BE5">
        <w:rPr>
          <w:rFonts w:ascii="Book Antiqua" w:eastAsia="宋体" w:hAnsi="Book Antiqua" w:cs="宋体"/>
          <w:b/>
          <w:bCs/>
          <w:sz w:val="24"/>
          <w:szCs w:val="24"/>
          <w:lang w:eastAsia="zh-CN"/>
        </w:rPr>
        <w:t>45</w:t>
      </w:r>
      <w:r w:rsidRPr="004C2BE5">
        <w:rPr>
          <w:rFonts w:ascii="Book Antiqua" w:eastAsia="宋体" w:hAnsi="Book Antiqua" w:cs="宋体"/>
          <w:sz w:val="24"/>
          <w:szCs w:val="24"/>
          <w:lang w:eastAsia="zh-CN"/>
        </w:rPr>
        <w:t>: 908-914 [PMID: 26745860 DOI: 10.1097/mpa.0000000000000588]</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7 </w:t>
      </w:r>
      <w:proofErr w:type="spellStart"/>
      <w:r w:rsidRPr="004C2BE5">
        <w:rPr>
          <w:rFonts w:ascii="Book Antiqua" w:eastAsia="宋体" w:hAnsi="Book Antiqua" w:cs="宋体"/>
          <w:b/>
          <w:bCs/>
          <w:sz w:val="24"/>
          <w:szCs w:val="24"/>
          <w:lang w:eastAsia="zh-CN"/>
        </w:rPr>
        <w:t>Worni</w:t>
      </w:r>
      <w:proofErr w:type="spellEnd"/>
      <w:r w:rsidRPr="004C2BE5">
        <w:rPr>
          <w:rFonts w:ascii="Book Antiqua" w:eastAsia="宋体" w:hAnsi="Book Antiqua" w:cs="宋体"/>
          <w:b/>
          <w:bCs/>
          <w:sz w:val="24"/>
          <w:szCs w:val="24"/>
          <w:lang w:eastAsia="zh-CN"/>
        </w:rPr>
        <w:t xml:space="preserve"> M</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Guller</w:t>
      </w:r>
      <w:proofErr w:type="spellEnd"/>
      <w:r w:rsidRPr="004C2BE5">
        <w:rPr>
          <w:rFonts w:ascii="Book Antiqua" w:eastAsia="宋体" w:hAnsi="Book Antiqua" w:cs="宋体"/>
          <w:sz w:val="24"/>
          <w:szCs w:val="24"/>
          <w:lang w:eastAsia="zh-CN"/>
        </w:rPr>
        <w:t xml:space="preserve"> U, White RR, Castleberry AW, </w:t>
      </w:r>
      <w:proofErr w:type="spellStart"/>
      <w:r w:rsidRPr="004C2BE5">
        <w:rPr>
          <w:rFonts w:ascii="Book Antiqua" w:eastAsia="宋体" w:hAnsi="Book Antiqua" w:cs="宋体"/>
          <w:sz w:val="24"/>
          <w:szCs w:val="24"/>
          <w:lang w:eastAsia="zh-CN"/>
        </w:rPr>
        <w:t>Pietrobon</w:t>
      </w:r>
      <w:proofErr w:type="spellEnd"/>
      <w:r w:rsidRPr="004C2BE5">
        <w:rPr>
          <w:rFonts w:ascii="Book Antiqua" w:eastAsia="宋体" w:hAnsi="Book Antiqua" w:cs="宋体"/>
          <w:sz w:val="24"/>
          <w:szCs w:val="24"/>
          <w:lang w:eastAsia="zh-CN"/>
        </w:rPr>
        <w:t xml:space="preserve"> R, </w:t>
      </w:r>
      <w:proofErr w:type="spellStart"/>
      <w:r w:rsidRPr="004C2BE5">
        <w:rPr>
          <w:rFonts w:ascii="Book Antiqua" w:eastAsia="宋体" w:hAnsi="Book Antiqua" w:cs="宋体"/>
          <w:sz w:val="24"/>
          <w:szCs w:val="24"/>
          <w:lang w:eastAsia="zh-CN"/>
        </w:rPr>
        <w:t>Cerny</w:t>
      </w:r>
      <w:proofErr w:type="spellEnd"/>
      <w:r w:rsidRPr="004C2BE5">
        <w:rPr>
          <w:rFonts w:ascii="Book Antiqua" w:eastAsia="宋体" w:hAnsi="Book Antiqua" w:cs="宋体"/>
          <w:sz w:val="24"/>
          <w:szCs w:val="24"/>
          <w:lang w:eastAsia="zh-CN"/>
        </w:rPr>
        <w:t xml:space="preserve"> T, </w:t>
      </w:r>
      <w:proofErr w:type="spellStart"/>
      <w:r w:rsidRPr="004C2BE5">
        <w:rPr>
          <w:rFonts w:ascii="Book Antiqua" w:eastAsia="宋体" w:hAnsi="Book Antiqua" w:cs="宋体"/>
          <w:sz w:val="24"/>
          <w:szCs w:val="24"/>
          <w:lang w:eastAsia="zh-CN"/>
        </w:rPr>
        <w:t>Gloor</w:t>
      </w:r>
      <w:proofErr w:type="spellEnd"/>
      <w:r w:rsidRPr="004C2BE5">
        <w:rPr>
          <w:rFonts w:ascii="Book Antiqua" w:eastAsia="宋体" w:hAnsi="Book Antiqua" w:cs="宋体"/>
          <w:sz w:val="24"/>
          <w:szCs w:val="24"/>
          <w:lang w:eastAsia="zh-CN"/>
        </w:rPr>
        <w:t xml:space="preserve"> B, </w:t>
      </w:r>
      <w:proofErr w:type="spellStart"/>
      <w:r w:rsidRPr="004C2BE5">
        <w:rPr>
          <w:rFonts w:ascii="Book Antiqua" w:eastAsia="宋体" w:hAnsi="Book Antiqua" w:cs="宋体"/>
          <w:sz w:val="24"/>
          <w:szCs w:val="24"/>
          <w:lang w:eastAsia="zh-CN"/>
        </w:rPr>
        <w:t>Koeberle</w:t>
      </w:r>
      <w:proofErr w:type="spellEnd"/>
      <w:r w:rsidRPr="004C2BE5">
        <w:rPr>
          <w:rFonts w:ascii="Book Antiqua" w:eastAsia="宋体" w:hAnsi="Book Antiqua" w:cs="宋体"/>
          <w:sz w:val="24"/>
          <w:szCs w:val="24"/>
          <w:lang w:eastAsia="zh-CN"/>
        </w:rPr>
        <w:t xml:space="preserve"> D. Modest improvement in overall survival for patients with metastatic pancreatic cancer: a trend analysis using the surveillance, epidemiology, and end results registry from 1988 to 2008. </w:t>
      </w:r>
      <w:r w:rsidRPr="004C2BE5">
        <w:rPr>
          <w:rFonts w:ascii="Book Antiqua" w:eastAsia="宋体" w:hAnsi="Book Antiqua" w:cs="宋体"/>
          <w:i/>
          <w:iCs/>
          <w:sz w:val="24"/>
          <w:szCs w:val="24"/>
          <w:lang w:eastAsia="zh-CN"/>
        </w:rPr>
        <w:t>Pancreas</w:t>
      </w:r>
      <w:r w:rsidRPr="004C2BE5">
        <w:rPr>
          <w:rFonts w:ascii="Book Antiqua" w:eastAsia="宋体" w:hAnsi="Book Antiqua" w:cs="宋体"/>
          <w:sz w:val="24"/>
          <w:szCs w:val="24"/>
          <w:lang w:eastAsia="zh-CN"/>
        </w:rPr>
        <w:t> 2013; </w:t>
      </w:r>
      <w:r w:rsidRPr="004C2BE5">
        <w:rPr>
          <w:rFonts w:ascii="Book Antiqua" w:eastAsia="宋体" w:hAnsi="Book Antiqua" w:cs="宋体"/>
          <w:b/>
          <w:bCs/>
          <w:sz w:val="24"/>
          <w:szCs w:val="24"/>
          <w:lang w:eastAsia="zh-CN"/>
        </w:rPr>
        <w:t>42</w:t>
      </w:r>
      <w:r w:rsidRPr="004C2BE5">
        <w:rPr>
          <w:rFonts w:ascii="Book Antiqua" w:eastAsia="宋体" w:hAnsi="Book Antiqua" w:cs="宋体"/>
          <w:sz w:val="24"/>
          <w:szCs w:val="24"/>
          <w:lang w:eastAsia="zh-CN"/>
        </w:rPr>
        <w:t>: 1157-1163 [PMID: 23867367 DOI: 10.1097/MPA.0b013e318291fbc5]</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lastRenderedPageBreak/>
        <w:t>8 </w:t>
      </w:r>
      <w:proofErr w:type="spellStart"/>
      <w:r w:rsidRPr="004C2BE5">
        <w:rPr>
          <w:rFonts w:ascii="Book Antiqua" w:eastAsia="宋体" w:hAnsi="Book Antiqua" w:cs="宋体"/>
          <w:b/>
          <w:bCs/>
          <w:sz w:val="24"/>
          <w:szCs w:val="24"/>
          <w:lang w:eastAsia="zh-CN"/>
        </w:rPr>
        <w:t>Deeb</w:t>
      </w:r>
      <w:proofErr w:type="spellEnd"/>
      <w:r w:rsidRPr="004C2BE5">
        <w:rPr>
          <w:rFonts w:ascii="Book Antiqua" w:eastAsia="宋体" w:hAnsi="Book Antiqua" w:cs="宋体"/>
          <w:b/>
          <w:bCs/>
          <w:sz w:val="24"/>
          <w:szCs w:val="24"/>
          <w:lang w:eastAsia="zh-CN"/>
        </w:rPr>
        <w:t xml:space="preserve"> A</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Haque</w:t>
      </w:r>
      <w:proofErr w:type="spellEnd"/>
      <w:r w:rsidRPr="004C2BE5">
        <w:rPr>
          <w:rFonts w:ascii="Book Antiqua" w:eastAsia="宋体" w:hAnsi="Book Antiqua" w:cs="宋体"/>
          <w:sz w:val="24"/>
          <w:szCs w:val="24"/>
          <w:lang w:eastAsia="zh-CN"/>
        </w:rPr>
        <w:t xml:space="preserve"> SU, </w:t>
      </w:r>
      <w:proofErr w:type="spellStart"/>
      <w:r w:rsidRPr="004C2BE5">
        <w:rPr>
          <w:rFonts w:ascii="Book Antiqua" w:eastAsia="宋体" w:hAnsi="Book Antiqua" w:cs="宋体"/>
          <w:sz w:val="24"/>
          <w:szCs w:val="24"/>
          <w:lang w:eastAsia="zh-CN"/>
        </w:rPr>
        <w:t>Olowokure</w:t>
      </w:r>
      <w:proofErr w:type="spellEnd"/>
      <w:r w:rsidRPr="004C2BE5">
        <w:rPr>
          <w:rFonts w:ascii="Book Antiqua" w:eastAsia="宋体" w:hAnsi="Book Antiqua" w:cs="宋体"/>
          <w:sz w:val="24"/>
          <w:szCs w:val="24"/>
          <w:lang w:eastAsia="zh-CN"/>
        </w:rPr>
        <w:t xml:space="preserve"> O. Pulmonary metastases in pancreatic cancer, is there a survival influence? </w:t>
      </w:r>
      <w:r w:rsidRPr="004C2BE5">
        <w:rPr>
          <w:rFonts w:ascii="Book Antiqua" w:eastAsia="宋体" w:hAnsi="Book Antiqua" w:cs="宋体"/>
          <w:i/>
          <w:iCs/>
          <w:sz w:val="24"/>
          <w:szCs w:val="24"/>
          <w:lang w:eastAsia="zh-CN"/>
        </w:rPr>
        <w:t xml:space="preserve">J </w:t>
      </w:r>
      <w:proofErr w:type="spellStart"/>
      <w:r w:rsidRPr="004C2BE5">
        <w:rPr>
          <w:rFonts w:ascii="Book Antiqua" w:eastAsia="宋体" w:hAnsi="Book Antiqua" w:cs="宋体"/>
          <w:i/>
          <w:iCs/>
          <w:sz w:val="24"/>
          <w:szCs w:val="24"/>
          <w:lang w:eastAsia="zh-CN"/>
        </w:rPr>
        <w:t>Gastrointest</w:t>
      </w:r>
      <w:proofErr w:type="spellEnd"/>
      <w:r w:rsidRPr="004C2BE5">
        <w:rPr>
          <w:rFonts w:ascii="Book Antiqua" w:eastAsia="宋体" w:hAnsi="Book Antiqua" w:cs="宋体"/>
          <w:i/>
          <w:iCs/>
          <w:sz w:val="24"/>
          <w:szCs w:val="24"/>
          <w:lang w:eastAsia="zh-CN"/>
        </w:rPr>
        <w:t xml:space="preserve"> </w:t>
      </w:r>
      <w:proofErr w:type="spellStart"/>
      <w:r w:rsidRPr="004C2BE5">
        <w:rPr>
          <w:rFonts w:ascii="Book Antiqua" w:eastAsia="宋体" w:hAnsi="Book Antiqua" w:cs="宋体"/>
          <w:i/>
          <w:iCs/>
          <w:sz w:val="24"/>
          <w:szCs w:val="24"/>
          <w:lang w:eastAsia="zh-CN"/>
        </w:rPr>
        <w:t>Oncol</w:t>
      </w:r>
      <w:proofErr w:type="spellEnd"/>
      <w:r w:rsidRPr="004C2BE5">
        <w:rPr>
          <w:rFonts w:ascii="Book Antiqua" w:eastAsia="宋体" w:hAnsi="Book Antiqua" w:cs="宋体"/>
          <w:sz w:val="24"/>
          <w:szCs w:val="24"/>
          <w:lang w:eastAsia="zh-CN"/>
        </w:rPr>
        <w:t> 2015; </w:t>
      </w:r>
      <w:r w:rsidRPr="004C2BE5">
        <w:rPr>
          <w:rFonts w:ascii="Book Antiqua" w:eastAsia="宋体" w:hAnsi="Book Antiqua" w:cs="宋体"/>
          <w:b/>
          <w:bCs/>
          <w:sz w:val="24"/>
          <w:szCs w:val="24"/>
          <w:lang w:eastAsia="zh-CN"/>
        </w:rPr>
        <w:t>6</w:t>
      </w:r>
      <w:r w:rsidRPr="004C2BE5">
        <w:rPr>
          <w:rFonts w:ascii="Book Antiqua" w:eastAsia="宋体" w:hAnsi="Book Antiqua" w:cs="宋体"/>
          <w:sz w:val="24"/>
          <w:szCs w:val="24"/>
          <w:lang w:eastAsia="zh-CN"/>
        </w:rPr>
        <w:t>: E48-E51 [PMID: 26029466 DOI: 10.3978/j.issn.2078-6891.2014.114]</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9 </w:t>
      </w:r>
      <w:r w:rsidRPr="004C2BE5">
        <w:rPr>
          <w:rFonts w:ascii="Book Antiqua" w:eastAsia="宋体" w:hAnsi="Book Antiqua" w:cs="宋体"/>
          <w:b/>
          <w:bCs/>
          <w:sz w:val="24"/>
          <w:szCs w:val="24"/>
          <w:lang w:eastAsia="zh-CN"/>
        </w:rPr>
        <w:t>Lemke J</w:t>
      </w:r>
      <w:r w:rsidRPr="004C2BE5">
        <w:rPr>
          <w:rFonts w:ascii="Book Antiqua" w:eastAsia="宋体" w:hAnsi="Book Antiqua" w:cs="宋体"/>
          <w:sz w:val="24"/>
          <w:szCs w:val="24"/>
          <w:lang w:eastAsia="zh-CN"/>
        </w:rPr>
        <w:t xml:space="preserve">, Scheele J, </w:t>
      </w:r>
      <w:proofErr w:type="spellStart"/>
      <w:r w:rsidRPr="004C2BE5">
        <w:rPr>
          <w:rFonts w:ascii="Book Antiqua" w:eastAsia="宋体" w:hAnsi="Book Antiqua" w:cs="宋体"/>
          <w:sz w:val="24"/>
          <w:szCs w:val="24"/>
          <w:lang w:eastAsia="zh-CN"/>
        </w:rPr>
        <w:t>Kapapa</w:t>
      </w:r>
      <w:proofErr w:type="spellEnd"/>
      <w:r w:rsidRPr="004C2BE5">
        <w:rPr>
          <w:rFonts w:ascii="Book Antiqua" w:eastAsia="宋体" w:hAnsi="Book Antiqua" w:cs="宋体"/>
          <w:sz w:val="24"/>
          <w:szCs w:val="24"/>
          <w:lang w:eastAsia="zh-CN"/>
        </w:rPr>
        <w:t xml:space="preserve"> T, </w:t>
      </w:r>
      <w:proofErr w:type="spellStart"/>
      <w:r w:rsidRPr="004C2BE5">
        <w:rPr>
          <w:rFonts w:ascii="Book Antiqua" w:eastAsia="宋体" w:hAnsi="Book Antiqua" w:cs="宋体"/>
          <w:sz w:val="24"/>
          <w:szCs w:val="24"/>
          <w:lang w:eastAsia="zh-CN"/>
        </w:rPr>
        <w:t>Wirtz</w:t>
      </w:r>
      <w:proofErr w:type="spellEnd"/>
      <w:r w:rsidRPr="004C2BE5">
        <w:rPr>
          <w:rFonts w:ascii="Book Antiqua" w:eastAsia="宋体" w:hAnsi="Book Antiqua" w:cs="宋体"/>
          <w:sz w:val="24"/>
          <w:szCs w:val="24"/>
          <w:lang w:eastAsia="zh-CN"/>
        </w:rPr>
        <w:t xml:space="preserve"> CR, </w:t>
      </w:r>
      <w:proofErr w:type="spellStart"/>
      <w:r w:rsidRPr="004C2BE5">
        <w:rPr>
          <w:rFonts w:ascii="Book Antiqua" w:eastAsia="宋体" w:hAnsi="Book Antiqua" w:cs="宋体"/>
          <w:sz w:val="24"/>
          <w:szCs w:val="24"/>
          <w:lang w:eastAsia="zh-CN"/>
        </w:rPr>
        <w:t>Henne-Bruns</w:t>
      </w:r>
      <w:proofErr w:type="spellEnd"/>
      <w:r w:rsidRPr="004C2BE5">
        <w:rPr>
          <w:rFonts w:ascii="Book Antiqua" w:eastAsia="宋体" w:hAnsi="Book Antiqua" w:cs="宋体"/>
          <w:sz w:val="24"/>
          <w:szCs w:val="24"/>
          <w:lang w:eastAsia="zh-CN"/>
        </w:rPr>
        <w:t xml:space="preserve"> D, </w:t>
      </w:r>
      <w:proofErr w:type="spellStart"/>
      <w:r w:rsidRPr="004C2BE5">
        <w:rPr>
          <w:rFonts w:ascii="Book Antiqua" w:eastAsia="宋体" w:hAnsi="Book Antiqua" w:cs="宋体"/>
          <w:sz w:val="24"/>
          <w:szCs w:val="24"/>
          <w:lang w:eastAsia="zh-CN"/>
        </w:rPr>
        <w:t>Kornmann</w:t>
      </w:r>
      <w:proofErr w:type="spellEnd"/>
      <w:r w:rsidRPr="004C2BE5">
        <w:rPr>
          <w:rFonts w:ascii="Book Antiqua" w:eastAsia="宋体" w:hAnsi="Book Antiqua" w:cs="宋体"/>
          <w:sz w:val="24"/>
          <w:szCs w:val="24"/>
          <w:lang w:eastAsia="zh-CN"/>
        </w:rPr>
        <w:t xml:space="preserve"> M. Brain metastasis in pancreatic cancer. </w:t>
      </w:r>
      <w:proofErr w:type="spellStart"/>
      <w:r w:rsidRPr="004C2BE5">
        <w:rPr>
          <w:rFonts w:ascii="Book Antiqua" w:eastAsia="宋体" w:hAnsi="Book Antiqua" w:cs="宋体"/>
          <w:i/>
          <w:iCs/>
          <w:sz w:val="24"/>
          <w:szCs w:val="24"/>
          <w:lang w:eastAsia="zh-CN"/>
        </w:rPr>
        <w:t>Int</w:t>
      </w:r>
      <w:proofErr w:type="spellEnd"/>
      <w:r w:rsidRPr="004C2BE5">
        <w:rPr>
          <w:rFonts w:ascii="Book Antiqua" w:eastAsia="宋体" w:hAnsi="Book Antiqua" w:cs="宋体"/>
          <w:i/>
          <w:iCs/>
          <w:sz w:val="24"/>
          <w:szCs w:val="24"/>
          <w:lang w:eastAsia="zh-CN"/>
        </w:rPr>
        <w:t xml:space="preserve"> J </w:t>
      </w:r>
      <w:proofErr w:type="spellStart"/>
      <w:r w:rsidRPr="004C2BE5">
        <w:rPr>
          <w:rFonts w:ascii="Book Antiqua" w:eastAsia="宋体" w:hAnsi="Book Antiqua" w:cs="宋体"/>
          <w:i/>
          <w:iCs/>
          <w:sz w:val="24"/>
          <w:szCs w:val="24"/>
          <w:lang w:eastAsia="zh-CN"/>
        </w:rPr>
        <w:t>Mol</w:t>
      </w:r>
      <w:proofErr w:type="spellEnd"/>
      <w:r w:rsidRPr="004C2BE5">
        <w:rPr>
          <w:rFonts w:ascii="Book Antiqua" w:eastAsia="宋体" w:hAnsi="Book Antiqua" w:cs="宋体"/>
          <w:i/>
          <w:iCs/>
          <w:sz w:val="24"/>
          <w:szCs w:val="24"/>
          <w:lang w:eastAsia="zh-CN"/>
        </w:rPr>
        <w:t xml:space="preserve"> </w:t>
      </w:r>
      <w:proofErr w:type="spellStart"/>
      <w:r w:rsidRPr="004C2BE5">
        <w:rPr>
          <w:rFonts w:ascii="Book Antiqua" w:eastAsia="宋体" w:hAnsi="Book Antiqua" w:cs="宋体"/>
          <w:i/>
          <w:iCs/>
          <w:sz w:val="24"/>
          <w:szCs w:val="24"/>
          <w:lang w:eastAsia="zh-CN"/>
        </w:rPr>
        <w:t>Sci</w:t>
      </w:r>
      <w:proofErr w:type="spellEnd"/>
      <w:r w:rsidRPr="004C2BE5">
        <w:rPr>
          <w:rFonts w:ascii="Book Antiqua" w:eastAsia="宋体" w:hAnsi="Book Antiqua" w:cs="宋体"/>
          <w:sz w:val="24"/>
          <w:szCs w:val="24"/>
          <w:lang w:eastAsia="zh-CN"/>
        </w:rPr>
        <w:t> 2013; </w:t>
      </w:r>
      <w:r w:rsidRPr="004C2BE5">
        <w:rPr>
          <w:rFonts w:ascii="Book Antiqua" w:eastAsia="宋体" w:hAnsi="Book Antiqua" w:cs="宋体"/>
          <w:b/>
          <w:bCs/>
          <w:sz w:val="24"/>
          <w:szCs w:val="24"/>
          <w:lang w:eastAsia="zh-CN"/>
        </w:rPr>
        <w:t>14</w:t>
      </w:r>
      <w:r w:rsidRPr="004C2BE5">
        <w:rPr>
          <w:rFonts w:ascii="Book Antiqua" w:eastAsia="宋体" w:hAnsi="Book Antiqua" w:cs="宋体"/>
          <w:sz w:val="24"/>
          <w:szCs w:val="24"/>
          <w:lang w:eastAsia="zh-CN"/>
        </w:rPr>
        <w:t>: 4163-4173 [PMID: 23429199 DOI: 10.3390/ijms14024163]</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10 </w:t>
      </w:r>
      <w:r w:rsidRPr="004C2BE5">
        <w:rPr>
          <w:rFonts w:ascii="Book Antiqua" w:eastAsia="宋体" w:hAnsi="Book Antiqua" w:cs="宋体"/>
          <w:b/>
          <w:bCs/>
          <w:sz w:val="24"/>
          <w:szCs w:val="24"/>
          <w:lang w:eastAsia="zh-CN"/>
        </w:rPr>
        <w:t>Kumar A</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Dagar</w:t>
      </w:r>
      <w:proofErr w:type="spellEnd"/>
      <w:r w:rsidRPr="004C2BE5">
        <w:rPr>
          <w:rFonts w:ascii="Book Antiqua" w:eastAsia="宋体" w:hAnsi="Book Antiqua" w:cs="宋体"/>
          <w:sz w:val="24"/>
          <w:szCs w:val="24"/>
          <w:lang w:eastAsia="zh-CN"/>
        </w:rPr>
        <w:t xml:space="preserve"> M, Herman J, </w:t>
      </w:r>
      <w:proofErr w:type="spellStart"/>
      <w:r w:rsidRPr="004C2BE5">
        <w:rPr>
          <w:rFonts w:ascii="Book Antiqua" w:eastAsia="宋体" w:hAnsi="Book Antiqua" w:cs="宋体"/>
          <w:sz w:val="24"/>
          <w:szCs w:val="24"/>
          <w:lang w:eastAsia="zh-CN"/>
        </w:rPr>
        <w:t>Iacobuzio</w:t>
      </w:r>
      <w:proofErr w:type="spellEnd"/>
      <w:r w:rsidRPr="004C2BE5">
        <w:rPr>
          <w:rFonts w:ascii="Book Antiqua" w:eastAsia="宋体" w:hAnsi="Book Antiqua" w:cs="宋体"/>
          <w:sz w:val="24"/>
          <w:szCs w:val="24"/>
          <w:lang w:eastAsia="zh-CN"/>
        </w:rPr>
        <w:t xml:space="preserve">-Donahue C, </w:t>
      </w:r>
      <w:proofErr w:type="spellStart"/>
      <w:r w:rsidRPr="004C2BE5">
        <w:rPr>
          <w:rFonts w:ascii="Book Antiqua" w:eastAsia="宋体" w:hAnsi="Book Antiqua" w:cs="宋体"/>
          <w:sz w:val="24"/>
          <w:szCs w:val="24"/>
          <w:lang w:eastAsia="zh-CN"/>
        </w:rPr>
        <w:t>Laheru</w:t>
      </w:r>
      <w:proofErr w:type="spellEnd"/>
      <w:r w:rsidRPr="004C2BE5">
        <w:rPr>
          <w:rFonts w:ascii="Book Antiqua" w:eastAsia="宋体" w:hAnsi="Book Antiqua" w:cs="宋体"/>
          <w:sz w:val="24"/>
          <w:szCs w:val="24"/>
          <w:lang w:eastAsia="zh-CN"/>
        </w:rPr>
        <w:t xml:space="preserve"> D. CNS involvement in pancreatic adenocarcinoma: a report of eight cases from the Johns Hopkins Hospital and review of literature. </w:t>
      </w:r>
      <w:r w:rsidRPr="004C2BE5">
        <w:rPr>
          <w:rFonts w:ascii="Book Antiqua" w:eastAsia="宋体" w:hAnsi="Book Antiqua" w:cs="宋体"/>
          <w:i/>
          <w:iCs/>
          <w:sz w:val="24"/>
          <w:szCs w:val="24"/>
          <w:lang w:eastAsia="zh-CN"/>
        </w:rPr>
        <w:t xml:space="preserve">J </w:t>
      </w:r>
      <w:proofErr w:type="spellStart"/>
      <w:r w:rsidRPr="004C2BE5">
        <w:rPr>
          <w:rFonts w:ascii="Book Antiqua" w:eastAsia="宋体" w:hAnsi="Book Antiqua" w:cs="宋体"/>
          <w:i/>
          <w:iCs/>
          <w:sz w:val="24"/>
          <w:szCs w:val="24"/>
          <w:lang w:eastAsia="zh-CN"/>
        </w:rPr>
        <w:t>Gastrointest</w:t>
      </w:r>
      <w:proofErr w:type="spellEnd"/>
      <w:r w:rsidRPr="004C2BE5">
        <w:rPr>
          <w:rFonts w:ascii="Book Antiqua" w:eastAsia="宋体" w:hAnsi="Book Antiqua" w:cs="宋体"/>
          <w:i/>
          <w:iCs/>
          <w:sz w:val="24"/>
          <w:szCs w:val="24"/>
          <w:lang w:eastAsia="zh-CN"/>
        </w:rPr>
        <w:t xml:space="preserve"> Cancer</w:t>
      </w:r>
      <w:r w:rsidRPr="004C2BE5">
        <w:rPr>
          <w:rFonts w:ascii="Book Antiqua" w:eastAsia="宋体" w:hAnsi="Book Antiqua" w:cs="宋体"/>
          <w:sz w:val="24"/>
          <w:szCs w:val="24"/>
          <w:lang w:eastAsia="zh-CN"/>
        </w:rPr>
        <w:t> 2015; </w:t>
      </w:r>
      <w:r w:rsidRPr="004C2BE5">
        <w:rPr>
          <w:rFonts w:ascii="Book Antiqua" w:eastAsia="宋体" w:hAnsi="Book Antiqua" w:cs="宋体"/>
          <w:b/>
          <w:bCs/>
          <w:sz w:val="24"/>
          <w:szCs w:val="24"/>
          <w:lang w:eastAsia="zh-CN"/>
        </w:rPr>
        <w:t>46</w:t>
      </w:r>
      <w:r w:rsidRPr="004C2BE5">
        <w:rPr>
          <w:rFonts w:ascii="Book Antiqua" w:eastAsia="宋体" w:hAnsi="Book Antiqua" w:cs="宋体"/>
          <w:sz w:val="24"/>
          <w:szCs w:val="24"/>
          <w:lang w:eastAsia="zh-CN"/>
        </w:rPr>
        <w:t>: 5-8 [PMID: 25451139 DOI: 10.1007/s12029-014-9667-y]</w:t>
      </w:r>
    </w:p>
    <w:p w:rsidR="0099717C" w:rsidRPr="004C2BE5" w:rsidRDefault="003726F1" w:rsidP="0099717C">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11 </w:t>
      </w:r>
      <w:r w:rsidR="0099717C" w:rsidRPr="004C2BE5">
        <w:rPr>
          <w:rFonts w:ascii="Book Antiqua" w:eastAsia="宋体" w:hAnsi="Book Antiqua" w:cs="宋体"/>
          <w:sz w:val="24"/>
          <w:szCs w:val="24"/>
          <w:lang w:eastAsia="zh-CN"/>
        </w:rPr>
        <w:t>Surveillance</w:t>
      </w:r>
      <w:proofErr w:type="gramEnd"/>
      <w:r w:rsidR="0099717C" w:rsidRPr="004C2BE5">
        <w:rPr>
          <w:rFonts w:ascii="Book Antiqua" w:eastAsia="宋体" w:hAnsi="Book Antiqua" w:cs="宋体"/>
          <w:sz w:val="24"/>
          <w:szCs w:val="24"/>
          <w:lang w:eastAsia="zh-CN"/>
        </w:rPr>
        <w:t xml:space="preserve">, Epidemiology and End Results Program. </w:t>
      </w:r>
      <w:proofErr w:type="gramStart"/>
      <w:r w:rsidR="0099717C" w:rsidRPr="004C2BE5">
        <w:rPr>
          <w:rFonts w:ascii="Book Antiqua" w:eastAsia="宋体" w:hAnsi="Book Antiqua" w:cs="宋体"/>
          <w:sz w:val="24"/>
          <w:szCs w:val="24"/>
          <w:lang w:eastAsia="zh-CN"/>
        </w:rPr>
        <w:t>About the SEER Program.</w:t>
      </w:r>
      <w:proofErr w:type="gramEnd"/>
      <w:r w:rsidR="0099717C" w:rsidRPr="004C2BE5">
        <w:rPr>
          <w:rFonts w:ascii="Book Antiqua" w:eastAsia="宋体" w:hAnsi="Book Antiqua" w:cs="宋体"/>
          <w:sz w:val="24"/>
          <w:szCs w:val="24"/>
          <w:lang w:eastAsia="zh-CN"/>
        </w:rPr>
        <w:t xml:space="preserve"> Available at: http: //seer.cancer.gov/about. Accessed June 25, 2016.</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12 </w:t>
      </w:r>
      <w:proofErr w:type="spellStart"/>
      <w:r w:rsidRPr="004C2BE5">
        <w:rPr>
          <w:rFonts w:ascii="Book Antiqua" w:eastAsia="宋体" w:hAnsi="Book Antiqua" w:cs="宋体"/>
          <w:b/>
          <w:bCs/>
          <w:sz w:val="24"/>
          <w:szCs w:val="24"/>
          <w:lang w:eastAsia="zh-CN"/>
        </w:rPr>
        <w:t>Ren</w:t>
      </w:r>
      <w:proofErr w:type="spellEnd"/>
      <w:r w:rsidRPr="004C2BE5">
        <w:rPr>
          <w:rFonts w:ascii="Book Antiqua" w:eastAsia="宋体" w:hAnsi="Book Antiqua" w:cs="宋体"/>
          <w:b/>
          <w:bCs/>
          <w:sz w:val="24"/>
          <w:szCs w:val="24"/>
          <w:lang w:eastAsia="zh-CN"/>
        </w:rPr>
        <w:t xml:space="preserve"> Y</w:t>
      </w:r>
      <w:r w:rsidRPr="004C2BE5">
        <w:rPr>
          <w:rFonts w:ascii="Book Antiqua" w:eastAsia="宋体" w:hAnsi="Book Antiqua" w:cs="宋体"/>
          <w:sz w:val="24"/>
          <w:szCs w:val="24"/>
          <w:lang w:eastAsia="zh-CN"/>
        </w:rPr>
        <w:t xml:space="preserve">, Dai C, </w:t>
      </w:r>
      <w:proofErr w:type="spellStart"/>
      <w:r w:rsidRPr="004C2BE5">
        <w:rPr>
          <w:rFonts w:ascii="Book Antiqua" w:eastAsia="宋体" w:hAnsi="Book Antiqua" w:cs="宋体"/>
          <w:sz w:val="24"/>
          <w:szCs w:val="24"/>
          <w:lang w:eastAsia="zh-CN"/>
        </w:rPr>
        <w:t>Zheng</w:t>
      </w:r>
      <w:proofErr w:type="spellEnd"/>
      <w:r w:rsidRPr="004C2BE5">
        <w:rPr>
          <w:rFonts w:ascii="Book Antiqua" w:eastAsia="宋体" w:hAnsi="Book Antiqua" w:cs="宋体"/>
          <w:sz w:val="24"/>
          <w:szCs w:val="24"/>
          <w:lang w:eastAsia="zh-CN"/>
        </w:rPr>
        <w:t xml:space="preserve"> H, Zhou F, She Y, Jiang G, </w:t>
      </w:r>
      <w:proofErr w:type="spellStart"/>
      <w:r w:rsidRPr="004C2BE5">
        <w:rPr>
          <w:rFonts w:ascii="Book Antiqua" w:eastAsia="宋体" w:hAnsi="Book Antiqua" w:cs="宋体"/>
          <w:sz w:val="24"/>
          <w:szCs w:val="24"/>
          <w:lang w:eastAsia="zh-CN"/>
        </w:rPr>
        <w:t>Fei</w:t>
      </w:r>
      <w:proofErr w:type="spellEnd"/>
      <w:r w:rsidRPr="004C2BE5">
        <w:rPr>
          <w:rFonts w:ascii="Book Antiqua" w:eastAsia="宋体" w:hAnsi="Book Antiqua" w:cs="宋体"/>
          <w:sz w:val="24"/>
          <w:szCs w:val="24"/>
          <w:lang w:eastAsia="zh-CN"/>
        </w:rPr>
        <w:t xml:space="preserve"> K, Yang P, </w:t>
      </w:r>
      <w:proofErr w:type="spellStart"/>
      <w:r w:rsidRPr="004C2BE5">
        <w:rPr>
          <w:rFonts w:ascii="Book Antiqua" w:eastAsia="宋体" w:hAnsi="Book Antiqua" w:cs="宋体"/>
          <w:sz w:val="24"/>
          <w:szCs w:val="24"/>
          <w:lang w:eastAsia="zh-CN"/>
        </w:rPr>
        <w:t>Xie</w:t>
      </w:r>
      <w:proofErr w:type="spellEnd"/>
      <w:r w:rsidRPr="004C2BE5">
        <w:rPr>
          <w:rFonts w:ascii="Book Antiqua" w:eastAsia="宋体" w:hAnsi="Book Antiqua" w:cs="宋体"/>
          <w:sz w:val="24"/>
          <w:szCs w:val="24"/>
          <w:lang w:eastAsia="zh-CN"/>
        </w:rPr>
        <w:t xml:space="preserve"> D, Chen C. Prognostic effect of liver metastasis in lung cancer patients with distant metastasis.</w:t>
      </w:r>
      <w:r w:rsidRPr="004C2BE5">
        <w:rPr>
          <w:rFonts w:ascii="Book Antiqua" w:eastAsia="宋体" w:hAnsi="Book Antiqua" w:cs="宋体" w:hint="eastAsia"/>
          <w:sz w:val="24"/>
          <w:szCs w:val="24"/>
          <w:lang w:eastAsia="zh-CN"/>
        </w:rPr>
        <w:t xml:space="preserve"> </w:t>
      </w:r>
      <w:proofErr w:type="spellStart"/>
      <w:r w:rsidRPr="004C2BE5">
        <w:rPr>
          <w:rFonts w:ascii="Book Antiqua" w:eastAsia="宋体" w:hAnsi="Book Antiqua" w:cs="宋体"/>
          <w:i/>
          <w:iCs/>
          <w:sz w:val="24"/>
          <w:szCs w:val="24"/>
          <w:lang w:eastAsia="zh-CN"/>
        </w:rPr>
        <w:t>Oncotarget</w:t>
      </w:r>
      <w:proofErr w:type="spellEnd"/>
      <w:r w:rsidRPr="004C2BE5">
        <w:rPr>
          <w:rFonts w:ascii="Book Antiqua" w:eastAsia="宋体" w:hAnsi="Book Antiqua" w:cs="宋体"/>
          <w:sz w:val="24"/>
          <w:szCs w:val="24"/>
          <w:lang w:eastAsia="zh-CN"/>
        </w:rPr>
        <w:t> 2016; </w:t>
      </w:r>
      <w:r w:rsidRPr="004C2BE5">
        <w:rPr>
          <w:rFonts w:ascii="Book Antiqua" w:eastAsia="宋体" w:hAnsi="Book Antiqua" w:cs="宋体"/>
          <w:b/>
          <w:bCs/>
          <w:sz w:val="24"/>
          <w:szCs w:val="24"/>
          <w:lang w:eastAsia="zh-CN"/>
        </w:rPr>
        <w:t>7</w:t>
      </w:r>
      <w:r w:rsidRPr="004C2BE5">
        <w:rPr>
          <w:rFonts w:ascii="Book Antiqua" w:eastAsia="宋体" w:hAnsi="Book Antiqua" w:cs="宋体"/>
          <w:sz w:val="24"/>
          <w:szCs w:val="24"/>
          <w:lang w:eastAsia="zh-CN"/>
        </w:rPr>
        <w:t>: 53245-53253 [PMID: 27449299 DOI: 10.18632/oncotarget.10644]</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13 </w:t>
      </w:r>
      <w:proofErr w:type="spellStart"/>
      <w:r w:rsidRPr="004C2BE5">
        <w:rPr>
          <w:rFonts w:ascii="Book Antiqua" w:eastAsia="宋体" w:hAnsi="Book Antiqua" w:cs="宋体"/>
          <w:b/>
          <w:bCs/>
          <w:sz w:val="24"/>
          <w:szCs w:val="24"/>
          <w:lang w:eastAsia="zh-CN"/>
        </w:rPr>
        <w:t>Riihimäki</w:t>
      </w:r>
      <w:proofErr w:type="spellEnd"/>
      <w:r w:rsidRPr="004C2BE5">
        <w:rPr>
          <w:rFonts w:ascii="Book Antiqua" w:eastAsia="宋体" w:hAnsi="Book Antiqua" w:cs="宋体"/>
          <w:b/>
          <w:bCs/>
          <w:sz w:val="24"/>
          <w:szCs w:val="24"/>
          <w:lang w:eastAsia="zh-CN"/>
        </w:rPr>
        <w:t xml:space="preserve"> M</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Hemminki</w:t>
      </w:r>
      <w:proofErr w:type="spellEnd"/>
      <w:r w:rsidRPr="004C2BE5">
        <w:rPr>
          <w:rFonts w:ascii="Book Antiqua" w:eastAsia="宋体" w:hAnsi="Book Antiqua" w:cs="宋体"/>
          <w:sz w:val="24"/>
          <w:szCs w:val="24"/>
          <w:lang w:eastAsia="zh-CN"/>
        </w:rPr>
        <w:t xml:space="preserve"> A, </w:t>
      </w:r>
      <w:proofErr w:type="spellStart"/>
      <w:r w:rsidRPr="004C2BE5">
        <w:rPr>
          <w:rFonts w:ascii="Book Antiqua" w:eastAsia="宋体" w:hAnsi="Book Antiqua" w:cs="宋体"/>
          <w:sz w:val="24"/>
          <w:szCs w:val="24"/>
          <w:lang w:eastAsia="zh-CN"/>
        </w:rPr>
        <w:t>Fallah</w:t>
      </w:r>
      <w:proofErr w:type="spellEnd"/>
      <w:r w:rsidRPr="004C2BE5">
        <w:rPr>
          <w:rFonts w:ascii="Book Antiqua" w:eastAsia="宋体" w:hAnsi="Book Antiqua" w:cs="宋体"/>
          <w:sz w:val="24"/>
          <w:szCs w:val="24"/>
          <w:lang w:eastAsia="zh-CN"/>
        </w:rPr>
        <w:t xml:space="preserve"> M, Thomsen H, </w:t>
      </w:r>
      <w:proofErr w:type="spellStart"/>
      <w:r w:rsidRPr="004C2BE5">
        <w:rPr>
          <w:rFonts w:ascii="Book Antiqua" w:eastAsia="宋体" w:hAnsi="Book Antiqua" w:cs="宋体"/>
          <w:sz w:val="24"/>
          <w:szCs w:val="24"/>
          <w:lang w:eastAsia="zh-CN"/>
        </w:rPr>
        <w:t>Sundquist</w:t>
      </w:r>
      <w:proofErr w:type="spellEnd"/>
      <w:r w:rsidRPr="004C2BE5">
        <w:rPr>
          <w:rFonts w:ascii="Book Antiqua" w:eastAsia="宋体" w:hAnsi="Book Antiqua" w:cs="宋体"/>
          <w:sz w:val="24"/>
          <w:szCs w:val="24"/>
          <w:lang w:eastAsia="zh-CN"/>
        </w:rPr>
        <w:t xml:space="preserve"> K, </w:t>
      </w:r>
      <w:proofErr w:type="spellStart"/>
      <w:r w:rsidRPr="004C2BE5">
        <w:rPr>
          <w:rFonts w:ascii="Book Antiqua" w:eastAsia="宋体" w:hAnsi="Book Antiqua" w:cs="宋体"/>
          <w:sz w:val="24"/>
          <w:szCs w:val="24"/>
          <w:lang w:eastAsia="zh-CN"/>
        </w:rPr>
        <w:t>Sundquist</w:t>
      </w:r>
      <w:proofErr w:type="spellEnd"/>
      <w:r w:rsidRPr="004C2BE5">
        <w:rPr>
          <w:rFonts w:ascii="Book Antiqua" w:eastAsia="宋体" w:hAnsi="Book Antiqua" w:cs="宋体"/>
          <w:sz w:val="24"/>
          <w:szCs w:val="24"/>
          <w:lang w:eastAsia="zh-CN"/>
        </w:rPr>
        <w:t xml:space="preserve"> J, </w:t>
      </w:r>
      <w:proofErr w:type="spellStart"/>
      <w:r w:rsidRPr="004C2BE5">
        <w:rPr>
          <w:rFonts w:ascii="Book Antiqua" w:eastAsia="宋体" w:hAnsi="Book Antiqua" w:cs="宋体"/>
          <w:sz w:val="24"/>
          <w:szCs w:val="24"/>
          <w:lang w:eastAsia="zh-CN"/>
        </w:rPr>
        <w:t>Hemminki</w:t>
      </w:r>
      <w:proofErr w:type="spellEnd"/>
      <w:r w:rsidRPr="004C2BE5">
        <w:rPr>
          <w:rFonts w:ascii="Book Antiqua" w:eastAsia="宋体" w:hAnsi="Book Antiqua" w:cs="宋体"/>
          <w:sz w:val="24"/>
          <w:szCs w:val="24"/>
          <w:lang w:eastAsia="zh-CN"/>
        </w:rPr>
        <w:t xml:space="preserve"> K. Metastatic sites and survival in lung cancer. </w:t>
      </w:r>
      <w:r w:rsidRPr="004C2BE5">
        <w:rPr>
          <w:rFonts w:ascii="Book Antiqua" w:eastAsia="宋体" w:hAnsi="Book Antiqua" w:cs="宋体"/>
          <w:i/>
          <w:iCs/>
          <w:sz w:val="24"/>
          <w:szCs w:val="24"/>
          <w:lang w:eastAsia="zh-CN"/>
        </w:rPr>
        <w:t>Lung Cancer</w:t>
      </w:r>
      <w:r w:rsidRPr="004C2BE5">
        <w:rPr>
          <w:rFonts w:ascii="Book Antiqua" w:eastAsia="宋体" w:hAnsi="Book Antiqua" w:cs="宋体" w:hint="eastAsia"/>
          <w:sz w:val="24"/>
          <w:szCs w:val="24"/>
          <w:lang w:eastAsia="zh-CN"/>
        </w:rPr>
        <w:t xml:space="preserve"> </w:t>
      </w:r>
      <w:r w:rsidRPr="004C2BE5">
        <w:rPr>
          <w:rFonts w:ascii="Book Antiqua" w:eastAsia="宋体" w:hAnsi="Book Antiqua" w:cs="宋体"/>
          <w:sz w:val="24"/>
          <w:szCs w:val="24"/>
          <w:lang w:eastAsia="zh-CN"/>
        </w:rPr>
        <w:t>2014; </w:t>
      </w:r>
      <w:r w:rsidRPr="004C2BE5">
        <w:rPr>
          <w:rFonts w:ascii="Book Antiqua" w:eastAsia="宋体" w:hAnsi="Book Antiqua" w:cs="宋体"/>
          <w:b/>
          <w:bCs/>
          <w:sz w:val="24"/>
          <w:szCs w:val="24"/>
          <w:lang w:eastAsia="zh-CN"/>
        </w:rPr>
        <w:t>86</w:t>
      </w:r>
      <w:r w:rsidRPr="004C2BE5">
        <w:rPr>
          <w:rFonts w:ascii="Book Antiqua" w:eastAsia="宋体" w:hAnsi="Book Antiqua" w:cs="宋体"/>
          <w:sz w:val="24"/>
          <w:szCs w:val="24"/>
          <w:lang w:eastAsia="zh-CN"/>
        </w:rPr>
        <w:t>: 78-84 [PMID: 25130083 DOI: 10.1016/j.lungcan.2014.07.020]</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14 </w:t>
      </w:r>
      <w:r w:rsidRPr="004C2BE5">
        <w:rPr>
          <w:rFonts w:ascii="Book Antiqua" w:eastAsia="宋体" w:hAnsi="Book Antiqua" w:cs="宋体"/>
          <w:b/>
          <w:bCs/>
          <w:sz w:val="24"/>
          <w:szCs w:val="24"/>
          <w:lang w:eastAsia="zh-CN"/>
        </w:rPr>
        <w:t>Wang XD</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Qian</w:t>
      </w:r>
      <w:proofErr w:type="spellEnd"/>
      <w:r w:rsidRPr="004C2BE5">
        <w:rPr>
          <w:rFonts w:ascii="Book Antiqua" w:eastAsia="宋体" w:hAnsi="Book Antiqua" w:cs="宋体"/>
          <w:sz w:val="24"/>
          <w:szCs w:val="24"/>
          <w:lang w:eastAsia="zh-CN"/>
        </w:rPr>
        <w:t xml:space="preserve"> JJ, </w:t>
      </w:r>
      <w:proofErr w:type="spellStart"/>
      <w:r w:rsidRPr="004C2BE5">
        <w:rPr>
          <w:rFonts w:ascii="Book Antiqua" w:eastAsia="宋体" w:hAnsi="Book Antiqua" w:cs="宋体"/>
          <w:sz w:val="24"/>
          <w:szCs w:val="24"/>
          <w:lang w:eastAsia="zh-CN"/>
        </w:rPr>
        <w:t>Bai</w:t>
      </w:r>
      <w:proofErr w:type="spellEnd"/>
      <w:r w:rsidRPr="004C2BE5">
        <w:rPr>
          <w:rFonts w:ascii="Book Antiqua" w:eastAsia="宋体" w:hAnsi="Book Antiqua" w:cs="宋体"/>
          <w:sz w:val="24"/>
          <w:szCs w:val="24"/>
          <w:lang w:eastAsia="zh-CN"/>
        </w:rPr>
        <w:t xml:space="preserve"> DS, Li ZN, Jiang GQ, Yao J. Marital status independently predicts pancreatic cancer survival in patients treated with surgical resection: an analysis of the SEER database. </w:t>
      </w:r>
      <w:proofErr w:type="spellStart"/>
      <w:r w:rsidRPr="004C2BE5">
        <w:rPr>
          <w:rFonts w:ascii="Book Antiqua" w:eastAsia="宋体" w:hAnsi="Book Antiqua" w:cs="宋体"/>
          <w:i/>
          <w:iCs/>
          <w:sz w:val="24"/>
          <w:szCs w:val="24"/>
          <w:lang w:eastAsia="zh-CN"/>
        </w:rPr>
        <w:t>Oncotarget</w:t>
      </w:r>
      <w:proofErr w:type="spellEnd"/>
      <w:r w:rsidRPr="004C2BE5">
        <w:rPr>
          <w:rFonts w:ascii="Book Antiqua" w:eastAsia="宋体" w:hAnsi="Book Antiqua" w:cs="宋体"/>
          <w:sz w:val="24"/>
          <w:szCs w:val="24"/>
          <w:lang w:eastAsia="zh-CN"/>
        </w:rPr>
        <w:t> 2016; </w:t>
      </w:r>
      <w:r w:rsidRPr="004C2BE5">
        <w:rPr>
          <w:rFonts w:ascii="Book Antiqua" w:eastAsia="宋体" w:hAnsi="Book Antiqua" w:cs="宋体"/>
          <w:b/>
          <w:bCs/>
          <w:sz w:val="24"/>
          <w:szCs w:val="24"/>
          <w:lang w:eastAsia="zh-CN"/>
        </w:rPr>
        <w:t>7</w:t>
      </w:r>
      <w:r w:rsidRPr="004C2BE5">
        <w:rPr>
          <w:rFonts w:ascii="Book Antiqua" w:eastAsia="宋体" w:hAnsi="Book Antiqua" w:cs="宋体"/>
          <w:sz w:val="24"/>
          <w:szCs w:val="24"/>
          <w:lang w:eastAsia="zh-CN"/>
        </w:rPr>
        <w:t>: 24880-24887 [PMID: 27036036 DOI: 10.18632/oncotarget.8467]</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15 </w:t>
      </w:r>
      <w:r w:rsidRPr="004C2BE5">
        <w:rPr>
          <w:rFonts w:ascii="Book Antiqua" w:eastAsia="宋体" w:hAnsi="Book Antiqua" w:cs="宋体"/>
          <w:b/>
          <w:bCs/>
          <w:sz w:val="24"/>
          <w:szCs w:val="24"/>
          <w:lang w:eastAsia="zh-CN"/>
        </w:rPr>
        <w:t>He XK</w:t>
      </w:r>
      <w:r w:rsidRPr="004C2BE5">
        <w:rPr>
          <w:rFonts w:ascii="Book Antiqua" w:eastAsia="宋体" w:hAnsi="Book Antiqua" w:cs="宋体"/>
          <w:sz w:val="24"/>
          <w:szCs w:val="24"/>
          <w:lang w:eastAsia="zh-CN"/>
        </w:rPr>
        <w:t xml:space="preserve">, Lin ZH, </w:t>
      </w:r>
      <w:proofErr w:type="spellStart"/>
      <w:r w:rsidRPr="004C2BE5">
        <w:rPr>
          <w:rFonts w:ascii="Book Antiqua" w:eastAsia="宋体" w:hAnsi="Book Antiqua" w:cs="宋体"/>
          <w:sz w:val="24"/>
          <w:szCs w:val="24"/>
          <w:lang w:eastAsia="zh-CN"/>
        </w:rPr>
        <w:t>Qian</w:t>
      </w:r>
      <w:proofErr w:type="spellEnd"/>
      <w:r w:rsidRPr="004C2BE5">
        <w:rPr>
          <w:rFonts w:ascii="Book Antiqua" w:eastAsia="宋体" w:hAnsi="Book Antiqua" w:cs="宋体"/>
          <w:sz w:val="24"/>
          <w:szCs w:val="24"/>
          <w:lang w:eastAsia="zh-CN"/>
        </w:rPr>
        <w:t xml:space="preserve"> Y, Xia D, Jin P, Sun LM. </w:t>
      </w:r>
      <w:proofErr w:type="gramStart"/>
      <w:r w:rsidRPr="004C2BE5">
        <w:rPr>
          <w:rFonts w:ascii="Book Antiqua" w:eastAsia="宋体" w:hAnsi="Book Antiqua" w:cs="宋体"/>
          <w:sz w:val="24"/>
          <w:szCs w:val="24"/>
          <w:lang w:eastAsia="zh-CN"/>
        </w:rPr>
        <w:t>Marital status and survival in patients with primary liver cancer.</w:t>
      </w:r>
      <w:proofErr w:type="gramEnd"/>
      <w:r w:rsidRPr="004C2BE5">
        <w:rPr>
          <w:rFonts w:ascii="Book Antiqua" w:eastAsia="宋体" w:hAnsi="Book Antiqua" w:cs="宋体"/>
          <w:sz w:val="24"/>
          <w:szCs w:val="24"/>
          <w:lang w:eastAsia="zh-CN"/>
        </w:rPr>
        <w:t> </w:t>
      </w:r>
      <w:proofErr w:type="spellStart"/>
      <w:r w:rsidRPr="004C2BE5">
        <w:rPr>
          <w:rFonts w:ascii="Book Antiqua" w:eastAsia="宋体" w:hAnsi="Book Antiqua" w:cs="宋体"/>
          <w:i/>
          <w:iCs/>
          <w:sz w:val="24"/>
          <w:szCs w:val="24"/>
          <w:lang w:eastAsia="zh-CN"/>
        </w:rPr>
        <w:t>Oncotarget</w:t>
      </w:r>
      <w:proofErr w:type="spellEnd"/>
      <w:r w:rsidRPr="004C2BE5">
        <w:rPr>
          <w:rFonts w:ascii="Book Antiqua" w:eastAsia="宋体" w:hAnsi="Book Antiqua" w:cs="宋体"/>
          <w:sz w:val="24"/>
          <w:szCs w:val="24"/>
          <w:lang w:eastAsia="zh-CN"/>
        </w:rPr>
        <w:t> 2016; </w:t>
      </w:r>
      <w:proofErr w:type="spellStart"/>
      <w:r w:rsidRPr="004C2BE5">
        <w:rPr>
          <w:rFonts w:ascii="Book Antiqua" w:eastAsia="宋体" w:hAnsi="Book Antiqua" w:cs="宋体"/>
          <w:sz w:val="24"/>
          <w:szCs w:val="24"/>
          <w:lang w:eastAsia="zh-CN"/>
        </w:rPr>
        <w:t>Epub</w:t>
      </w:r>
      <w:proofErr w:type="spellEnd"/>
      <w:r w:rsidRPr="004C2BE5">
        <w:rPr>
          <w:rFonts w:ascii="Book Antiqua" w:eastAsia="宋体" w:hAnsi="Book Antiqua" w:cs="宋体"/>
          <w:sz w:val="24"/>
          <w:szCs w:val="24"/>
          <w:lang w:eastAsia="zh-CN"/>
        </w:rPr>
        <w:t xml:space="preserve"> ahead of print [PMID: 27527862 DOI: 10.18632/oncotarget.11066]</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16 </w:t>
      </w:r>
      <w:r w:rsidRPr="004C2BE5">
        <w:rPr>
          <w:rFonts w:ascii="Book Antiqua" w:eastAsia="宋体" w:hAnsi="Book Antiqua" w:cs="宋体"/>
          <w:b/>
          <w:bCs/>
          <w:sz w:val="24"/>
          <w:szCs w:val="24"/>
          <w:lang w:eastAsia="zh-CN"/>
        </w:rPr>
        <w:t>Jin JJ</w:t>
      </w:r>
      <w:r w:rsidRPr="004C2BE5">
        <w:rPr>
          <w:rFonts w:ascii="Book Antiqua" w:eastAsia="宋体" w:hAnsi="Book Antiqua" w:cs="宋体"/>
          <w:sz w:val="24"/>
          <w:szCs w:val="24"/>
          <w:lang w:eastAsia="zh-CN"/>
        </w:rPr>
        <w:t xml:space="preserve">, Wang W, Dai FX, Long ZW, </w:t>
      </w:r>
      <w:proofErr w:type="spellStart"/>
      <w:r w:rsidRPr="004C2BE5">
        <w:rPr>
          <w:rFonts w:ascii="Book Antiqua" w:eastAsia="宋体" w:hAnsi="Book Antiqua" w:cs="宋体"/>
          <w:sz w:val="24"/>
          <w:szCs w:val="24"/>
          <w:lang w:eastAsia="zh-CN"/>
        </w:rPr>
        <w:t>Cai</w:t>
      </w:r>
      <w:proofErr w:type="spellEnd"/>
      <w:r w:rsidRPr="004C2BE5">
        <w:rPr>
          <w:rFonts w:ascii="Book Antiqua" w:eastAsia="宋体" w:hAnsi="Book Antiqua" w:cs="宋体"/>
          <w:sz w:val="24"/>
          <w:szCs w:val="24"/>
          <w:lang w:eastAsia="zh-CN"/>
        </w:rPr>
        <w:t xml:space="preserve"> H, Liu XW, Zhou Y, Huang H, Wang YN. </w:t>
      </w:r>
      <w:proofErr w:type="gramStart"/>
      <w:r w:rsidRPr="004C2BE5">
        <w:rPr>
          <w:rFonts w:ascii="Book Antiqua" w:eastAsia="宋体" w:hAnsi="Book Antiqua" w:cs="宋体"/>
          <w:sz w:val="24"/>
          <w:szCs w:val="24"/>
          <w:lang w:eastAsia="zh-CN"/>
        </w:rPr>
        <w:t>Marital status and survival in patients with gastric cancer.</w:t>
      </w:r>
      <w:proofErr w:type="gramEnd"/>
      <w:r w:rsidRPr="004C2BE5">
        <w:rPr>
          <w:rFonts w:ascii="Book Antiqua" w:eastAsia="宋体" w:hAnsi="Book Antiqua" w:cs="宋体"/>
          <w:sz w:val="24"/>
          <w:szCs w:val="24"/>
          <w:lang w:eastAsia="zh-CN"/>
        </w:rPr>
        <w:t> </w:t>
      </w:r>
      <w:r w:rsidRPr="004C2BE5">
        <w:rPr>
          <w:rFonts w:ascii="Book Antiqua" w:eastAsia="宋体" w:hAnsi="Book Antiqua" w:cs="宋体"/>
          <w:i/>
          <w:iCs/>
          <w:sz w:val="24"/>
          <w:szCs w:val="24"/>
          <w:lang w:eastAsia="zh-CN"/>
        </w:rPr>
        <w:t>Cancer Med</w:t>
      </w:r>
      <w:r w:rsidRPr="004C2BE5">
        <w:rPr>
          <w:rFonts w:ascii="Book Antiqua" w:eastAsia="宋体" w:hAnsi="Book Antiqua" w:cs="宋体" w:hint="eastAsia"/>
          <w:sz w:val="24"/>
          <w:szCs w:val="24"/>
          <w:lang w:eastAsia="zh-CN"/>
        </w:rPr>
        <w:t xml:space="preserve"> </w:t>
      </w:r>
      <w:r w:rsidRPr="004C2BE5">
        <w:rPr>
          <w:rFonts w:ascii="Book Antiqua" w:eastAsia="宋体" w:hAnsi="Book Antiqua" w:cs="宋体"/>
          <w:sz w:val="24"/>
          <w:szCs w:val="24"/>
          <w:lang w:eastAsia="zh-CN"/>
        </w:rPr>
        <w:t>2016; </w:t>
      </w:r>
      <w:r w:rsidRPr="004C2BE5">
        <w:rPr>
          <w:rFonts w:ascii="Book Antiqua" w:eastAsia="宋体" w:hAnsi="Book Antiqua" w:cs="宋体"/>
          <w:b/>
          <w:bCs/>
          <w:sz w:val="24"/>
          <w:szCs w:val="24"/>
          <w:lang w:eastAsia="zh-CN"/>
        </w:rPr>
        <w:t>5</w:t>
      </w:r>
      <w:r w:rsidRPr="004C2BE5">
        <w:rPr>
          <w:rFonts w:ascii="Book Antiqua" w:eastAsia="宋体" w:hAnsi="Book Antiqua" w:cs="宋体"/>
          <w:sz w:val="24"/>
          <w:szCs w:val="24"/>
          <w:lang w:eastAsia="zh-CN"/>
        </w:rPr>
        <w:t>: 1821-1829 [PMID: 27264020 DOI: 10.1002/cam4.758]</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lastRenderedPageBreak/>
        <w:t>17 </w:t>
      </w:r>
      <w:r w:rsidRPr="004C2BE5">
        <w:rPr>
          <w:rFonts w:ascii="Book Antiqua" w:eastAsia="宋体" w:hAnsi="Book Antiqua" w:cs="宋体"/>
          <w:b/>
          <w:bCs/>
          <w:sz w:val="24"/>
          <w:szCs w:val="24"/>
          <w:lang w:eastAsia="zh-CN"/>
        </w:rPr>
        <w:t>Cheung R</w:t>
      </w:r>
      <w:r w:rsidRPr="004C2BE5">
        <w:rPr>
          <w:rFonts w:ascii="Book Antiqua" w:eastAsia="宋体" w:hAnsi="Book Antiqua" w:cs="宋体"/>
          <w:sz w:val="24"/>
          <w:szCs w:val="24"/>
          <w:lang w:eastAsia="zh-CN"/>
        </w:rPr>
        <w:t>. Racial and social economic factors impact on the cause specific survival of pancreatic cancer: a SEER survey. </w:t>
      </w:r>
      <w:r w:rsidRPr="004C2BE5">
        <w:rPr>
          <w:rFonts w:ascii="Book Antiqua" w:eastAsia="宋体" w:hAnsi="Book Antiqua" w:cs="宋体"/>
          <w:i/>
          <w:iCs/>
          <w:sz w:val="24"/>
          <w:szCs w:val="24"/>
          <w:lang w:eastAsia="zh-CN"/>
        </w:rPr>
        <w:t xml:space="preserve">Asian Pac J Cancer </w:t>
      </w:r>
      <w:proofErr w:type="spellStart"/>
      <w:r w:rsidRPr="004C2BE5">
        <w:rPr>
          <w:rFonts w:ascii="Book Antiqua" w:eastAsia="宋体" w:hAnsi="Book Antiqua" w:cs="宋体"/>
          <w:i/>
          <w:iCs/>
          <w:sz w:val="24"/>
          <w:szCs w:val="24"/>
          <w:lang w:eastAsia="zh-CN"/>
        </w:rPr>
        <w:t>Prev</w:t>
      </w:r>
      <w:proofErr w:type="spellEnd"/>
      <w:r w:rsidRPr="004C2BE5">
        <w:rPr>
          <w:rFonts w:ascii="Book Antiqua" w:eastAsia="宋体" w:hAnsi="Book Antiqua" w:cs="宋体"/>
          <w:sz w:val="24"/>
          <w:szCs w:val="24"/>
          <w:lang w:eastAsia="zh-CN"/>
        </w:rPr>
        <w:t> 2013; </w:t>
      </w:r>
      <w:r w:rsidRPr="004C2BE5">
        <w:rPr>
          <w:rFonts w:ascii="Book Antiqua" w:eastAsia="宋体" w:hAnsi="Book Antiqua" w:cs="宋体"/>
          <w:b/>
          <w:bCs/>
          <w:sz w:val="24"/>
          <w:szCs w:val="24"/>
          <w:lang w:eastAsia="zh-CN"/>
        </w:rPr>
        <w:t>14</w:t>
      </w:r>
      <w:r w:rsidRPr="004C2BE5">
        <w:rPr>
          <w:rFonts w:ascii="Book Antiqua" w:eastAsia="宋体" w:hAnsi="Book Antiqua" w:cs="宋体"/>
          <w:sz w:val="24"/>
          <w:szCs w:val="24"/>
          <w:lang w:eastAsia="zh-CN"/>
        </w:rPr>
        <w:t>: 159-163 [PMID: 23534717]</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18 </w:t>
      </w:r>
      <w:r w:rsidRPr="004C2BE5">
        <w:rPr>
          <w:rFonts w:ascii="Book Antiqua" w:eastAsia="宋体" w:hAnsi="Book Antiqua" w:cs="宋体"/>
          <w:b/>
          <w:bCs/>
          <w:sz w:val="24"/>
          <w:szCs w:val="24"/>
          <w:lang w:eastAsia="zh-CN"/>
        </w:rPr>
        <w:t>Amin S</w:t>
      </w:r>
      <w:r w:rsidRPr="004C2BE5">
        <w:rPr>
          <w:rFonts w:ascii="Book Antiqua" w:eastAsia="宋体" w:hAnsi="Book Antiqua" w:cs="宋体"/>
          <w:sz w:val="24"/>
          <w:szCs w:val="24"/>
          <w:lang w:eastAsia="zh-CN"/>
        </w:rPr>
        <w:t xml:space="preserve">, Lucas AL, </w:t>
      </w:r>
      <w:proofErr w:type="spellStart"/>
      <w:r w:rsidRPr="004C2BE5">
        <w:rPr>
          <w:rFonts w:ascii="Book Antiqua" w:eastAsia="宋体" w:hAnsi="Book Antiqua" w:cs="宋体"/>
          <w:sz w:val="24"/>
          <w:szCs w:val="24"/>
          <w:lang w:eastAsia="zh-CN"/>
        </w:rPr>
        <w:t>Frucht</w:t>
      </w:r>
      <w:proofErr w:type="spellEnd"/>
      <w:r w:rsidRPr="004C2BE5">
        <w:rPr>
          <w:rFonts w:ascii="Book Antiqua" w:eastAsia="宋体" w:hAnsi="Book Antiqua" w:cs="宋体"/>
          <w:sz w:val="24"/>
          <w:szCs w:val="24"/>
          <w:lang w:eastAsia="zh-CN"/>
        </w:rPr>
        <w:t xml:space="preserve"> H. Evidence for treatment and survival disparities by age in pancreatic adenocarcinoma: a population-based analysis.</w:t>
      </w:r>
      <w:r w:rsidRPr="004C2BE5">
        <w:rPr>
          <w:rFonts w:ascii="Book Antiqua" w:eastAsia="宋体" w:hAnsi="Book Antiqua" w:cs="宋体" w:hint="eastAsia"/>
          <w:sz w:val="24"/>
          <w:szCs w:val="24"/>
          <w:lang w:eastAsia="zh-CN"/>
        </w:rPr>
        <w:t xml:space="preserve"> </w:t>
      </w:r>
      <w:r w:rsidRPr="004C2BE5">
        <w:rPr>
          <w:rFonts w:ascii="Book Antiqua" w:eastAsia="宋体" w:hAnsi="Book Antiqua" w:cs="宋体"/>
          <w:i/>
          <w:iCs/>
          <w:sz w:val="24"/>
          <w:szCs w:val="24"/>
          <w:lang w:eastAsia="zh-CN"/>
        </w:rPr>
        <w:t>Pancreas</w:t>
      </w:r>
      <w:r w:rsidRPr="004C2BE5">
        <w:rPr>
          <w:rFonts w:ascii="Book Antiqua" w:eastAsia="宋体" w:hAnsi="Book Antiqua" w:cs="宋体" w:hint="eastAsia"/>
          <w:sz w:val="24"/>
          <w:szCs w:val="24"/>
          <w:lang w:eastAsia="zh-CN"/>
        </w:rPr>
        <w:t xml:space="preserve"> </w:t>
      </w:r>
      <w:r w:rsidRPr="004C2BE5">
        <w:rPr>
          <w:rFonts w:ascii="Book Antiqua" w:eastAsia="宋体" w:hAnsi="Book Antiqua" w:cs="宋体"/>
          <w:sz w:val="24"/>
          <w:szCs w:val="24"/>
          <w:lang w:eastAsia="zh-CN"/>
        </w:rPr>
        <w:t>2013; </w:t>
      </w:r>
      <w:r w:rsidRPr="004C2BE5">
        <w:rPr>
          <w:rFonts w:ascii="Book Antiqua" w:eastAsia="宋体" w:hAnsi="Book Antiqua" w:cs="宋体"/>
          <w:b/>
          <w:bCs/>
          <w:sz w:val="24"/>
          <w:szCs w:val="24"/>
          <w:lang w:eastAsia="zh-CN"/>
        </w:rPr>
        <w:t>42</w:t>
      </w:r>
      <w:r w:rsidRPr="004C2BE5">
        <w:rPr>
          <w:rFonts w:ascii="Book Antiqua" w:eastAsia="宋体" w:hAnsi="Book Antiqua" w:cs="宋体"/>
          <w:sz w:val="24"/>
          <w:szCs w:val="24"/>
          <w:lang w:eastAsia="zh-CN"/>
        </w:rPr>
        <w:t>: 249-253 [PMID: 22836862 DOI: 10.1097/MPA.0b013e31825f3af4]</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19 </w:t>
      </w:r>
      <w:r w:rsidRPr="004C2BE5">
        <w:rPr>
          <w:rFonts w:ascii="Book Antiqua" w:eastAsia="宋体" w:hAnsi="Book Antiqua" w:cs="宋体"/>
          <w:b/>
          <w:bCs/>
          <w:sz w:val="24"/>
          <w:szCs w:val="24"/>
          <w:lang w:eastAsia="zh-CN"/>
        </w:rPr>
        <w:t>Murphy MM</w:t>
      </w:r>
      <w:r w:rsidRPr="004C2BE5">
        <w:rPr>
          <w:rFonts w:ascii="Book Antiqua" w:eastAsia="宋体" w:hAnsi="Book Antiqua" w:cs="宋体"/>
          <w:sz w:val="24"/>
          <w:szCs w:val="24"/>
          <w:lang w:eastAsia="zh-CN"/>
        </w:rPr>
        <w:t xml:space="preserve">, Simons JP, Ng SC, </w:t>
      </w:r>
      <w:proofErr w:type="spellStart"/>
      <w:r w:rsidRPr="004C2BE5">
        <w:rPr>
          <w:rFonts w:ascii="Book Antiqua" w:eastAsia="宋体" w:hAnsi="Book Antiqua" w:cs="宋体"/>
          <w:sz w:val="24"/>
          <w:szCs w:val="24"/>
          <w:lang w:eastAsia="zh-CN"/>
        </w:rPr>
        <w:t>McDade</w:t>
      </w:r>
      <w:proofErr w:type="spellEnd"/>
      <w:r w:rsidRPr="004C2BE5">
        <w:rPr>
          <w:rFonts w:ascii="Book Antiqua" w:eastAsia="宋体" w:hAnsi="Book Antiqua" w:cs="宋体"/>
          <w:sz w:val="24"/>
          <w:szCs w:val="24"/>
          <w:lang w:eastAsia="zh-CN"/>
        </w:rPr>
        <w:t xml:space="preserve"> TP, Smith JK, Shah SA, Zhou Z, Earle CC, Tseng JF. </w:t>
      </w:r>
      <w:proofErr w:type="gramStart"/>
      <w:r w:rsidRPr="004C2BE5">
        <w:rPr>
          <w:rFonts w:ascii="Book Antiqua" w:eastAsia="宋体" w:hAnsi="Book Antiqua" w:cs="宋体"/>
          <w:sz w:val="24"/>
          <w:szCs w:val="24"/>
          <w:lang w:eastAsia="zh-CN"/>
        </w:rPr>
        <w:t xml:space="preserve">Racial differences in cancer specialist consultation, treatment, and outcomes for </w:t>
      </w:r>
      <w:proofErr w:type="spellStart"/>
      <w:r w:rsidRPr="004C2BE5">
        <w:rPr>
          <w:rFonts w:ascii="Book Antiqua" w:eastAsia="宋体" w:hAnsi="Book Antiqua" w:cs="宋体"/>
          <w:sz w:val="24"/>
          <w:szCs w:val="24"/>
          <w:lang w:eastAsia="zh-CN"/>
        </w:rPr>
        <w:t>locoregional</w:t>
      </w:r>
      <w:proofErr w:type="spellEnd"/>
      <w:r w:rsidRPr="004C2BE5">
        <w:rPr>
          <w:rFonts w:ascii="Book Antiqua" w:eastAsia="宋体" w:hAnsi="Book Antiqua" w:cs="宋体"/>
          <w:sz w:val="24"/>
          <w:szCs w:val="24"/>
          <w:lang w:eastAsia="zh-CN"/>
        </w:rPr>
        <w:t xml:space="preserve"> pancreatic adenocarcinoma.</w:t>
      </w:r>
      <w:proofErr w:type="gramEnd"/>
      <w:r w:rsidRPr="004C2BE5">
        <w:rPr>
          <w:rFonts w:ascii="Book Antiqua" w:eastAsia="宋体" w:hAnsi="Book Antiqua" w:cs="宋体"/>
          <w:sz w:val="24"/>
          <w:szCs w:val="24"/>
          <w:lang w:eastAsia="zh-CN"/>
        </w:rPr>
        <w:t> </w:t>
      </w:r>
      <w:r w:rsidRPr="004C2BE5">
        <w:rPr>
          <w:rFonts w:ascii="Book Antiqua" w:eastAsia="宋体" w:hAnsi="Book Antiqua" w:cs="宋体"/>
          <w:i/>
          <w:iCs/>
          <w:sz w:val="24"/>
          <w:szCs w:val="24"/>
          <w:lang w:eastAsia="zh-CN"/>
        </w:rPr>
        <w:t xml:space="preserve">Ann </w:t>
      </w:r>
      <w:proofErr w:type="spellStart"/>
      <w:r w:rsidRPr="004C2BE5">
        <w:rPr>
          <w:rFonts w:ascii="Book Antiqua" w:eastAsia="宋体" w:hAnsi="Book Antiqua" w:cs="宋体"/>
          <w:i/>
          <w:iCs/>
          <w:sz w:val="24"/>
          <w:szCs w:val="24"/>
          <w:lang w:eastAsia="zh-CN"/>
        </w:rPr>
        <w:t>Surg</w:t>
      </w:r>
      <w:proofErr w:type="spellEnd"/>
      <w:r w:rsidRPr="004C2BE5">
        <w:rPr>
          <w:rFonts w:ascii="Book Antiqua" w:eastAsia="宋体" w:hAnsi="Book Antiqua" w:cs="宋体"/>
          <w:i/>
          <w:iCs/>
          <w:sz w:val="24"/>
          <w:szCs w:val="24"/>
          <w:lang w:eastAsia="zh-CN"/>
        </w:rPr>
        <w:t xml:space="preserve"> </w:t>
      </w:r>
      <w:proofErr w:type="spellStart"/>
      <w:r w:rsidRPr="004C2BE5">
        <w:rPr>
          <w:rFonts w:ascii="Book Antiqua" w:eastAsia="宋体" w:hAnsi="Book Antiqua" w:cs="宋体"/>
          <w:i/>
          <w:iCs/>
          <w:sz w:val="24"/>
          <w:szCs w:val="24"/>
          <w:lang w:eastAsia="zh-CN"/>
        </w:rPr>
        <w:t>Oncol</w:t>
      </w:r>
      <w:proofErr w:type="spellEnd"/>
      <w:r w:rsidRPr="004C2BE5">
        <w:rPr>
          <w:rFonts w:ascii="Book Antiqua" w:eastAsia="宋体" w:hAnsi="Book Antiqua" w:cs="宋体"/>
          <w:sz w:val="24"/>
          <w:szCs w:val="24"/>
          <w:lang w:eastAsia="zh-CN"/>
        </w:rPr>
        <w:t> 2009; </w:t>
      </w:r>
      <w:r w:rsidRPr="004C2BE5">
        <w:rPr>
          <w:rFonts w:ascii="Book Antiqua" w:eastAsia="宋体" w:hAnsi="Book Antiqua" w:cs="宋体"/>
          <w:b/>
          <w:bCs/>
          <w:sz w:val="24"/>
          <w:szCs w:val="24"/>
          <w:lang w:eastAsia="zh-CN"/>
        </w:rPr>
        <w:t>16</w:t>
      </w:r>
      <w:r w:rsidRPr="004C2BE5">
        <w:rPr>
          <w:rFonts w:ascii="Book Antiqua" w:eastAsia="宋体" w:hAnsi="Book Antiqua" w:cs="宋体"/>
          <w:sz w:val="24"/>
          <w:szCs w:val="24"/>
          <w:lang w:eastAsia="zh-CN"/>
        </w:rPr>
        <w:t>: 2968-2977 [PMID: 19669839 DOI: 10.1245/s10434-009-0656-5]</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20 </w:t>
      </w:r>
      <w:proofErr w:type="spellStart"/>
      <w:r w:rsidRPr="004C2BE5">
        <w:rPr>
          <w:rFonts w:ascii="Book Antiqua" w:eastAsia="宋体" w:hAnsi="Book Antiqua" w:cs="宋体"/>
          <w:b/>
          <w:bCs/>
          <w:sz w:val="24"/>
          <w:szCs w:val="24"/>
          <w:lang w:eastAsia="zh-CN"/>
        </w:rPr>
        <w:t>Heng</w:t>
      </w:r>
      <w:proofErr w:type="spellEnd"/>
      <w:r w:rsidRPr="004C2BE5">
        <w:rPr>
          <w:rFonts w:ascii="Book Antiqua" w:eastAsia="宋体" w:hAnsi="Book Antiqua" w:cs="宋体"/>
          <w:b/>
          <w:bCs/>
          <w:sz w:val="24"/>
          <w:szCs w:val="24"/>
          <w:lang w:eastAsia="zh-CN"/>
        </w:rPr>
        <w:t xml:space="preserve"> DY</w:t>
      </w:r>
      <w:r w:rsidRPr="004C2BE5">
        <w:rPr>
          <w:rFonts w:ascii="Book Antiqua" w:eastAsia="宋体" w:hAnsi="Book Antiqua" w:cs="宋体"/>
          <w:sz w:val="24"/>
          <w:szCs w:val="24"/>
          <w:lang w:eastAsia="zh-CN"/>
        </w:rPr>
        <w:t xml:space="preserve">, Wells JC, </w:t>
      </w:r>
      <w:proofErr w:type="spellStart"/>
      <w:r w:rsidRPr="004C2BE5">
        <w:rPr>
          <w:rFonts w:ascii="Book Antiqua" w:eastAsia="宋体" w:hAnsi="Book Antiqua" w:cs="宋体"/>
          <w:sz w:val="24"/>
          <w:szCs w:val="24"/>
          <w:lang w:eastAsia="zh-CN"/>
        </w:rPr>
        <w:t>Rini</w:t>
      </w:r>
      <w:proofErr w:type="spellEnd"/>
      <w:r w:rsidRPr="004C2BE5">
        <w:rPr>
          <w:rFonts w:ascii="Book Antiqua" w:eastAsia="宋体" w:hAnsi="Book Antiqua" w:cs="宋体"/>
          <w:sz w:val="24"/>
          <w:szCs w:val="24"/>
          <w:lang w:eastAsia="zh-CN"/>
        </w:rPr>
        <w:t xml:space="preserve"> BI, </w:t>
      </w:r>
      <w:proofErr w:type="spellStart"/>
      <w:r w:rsidRPr="004C2BE5">
        <w:rPr>
          <w:rFonts w:ascii="Book Antiqua" w:eastAsia="宋体" w:hAnsi="Book Antiqua" w:cs="宋体"/>
          <w:sz w:val="24"/>
          <w:szCs w:val="24"/>
          <w:lang w:eastAsia="zh-CN"/>
        </w:rPr>
        <w:t>Beuselinck</w:t>
      </w:r>
      <w:proofErr w:type="spellEnd"/>
      <w:r w:rsidRPr="004C2BE5">
        <w:rPr>
          <w:rFonts w:ascii="Book Antiqua" w:eastAsia="宋体" w:hAnsi="Book Antiqua" w:cs="宋体"/>
          <w:sz w:val="24"/>
          <w:szCs w:val="24"/>
          <w:lang w:eastAsia="zh-CN"/>
        </w:rPr>
        <w:t xml:space="preserve"> B, Lee JL, Knox JJ, </w:t>
      </w:r>
      <w:proofErr w:type="spellStart"/>
      <w:r w:rsidRPr="004C2BE5">
        <w:rPr>
          <w:rFonts w:ascii="Book Antiqua" w:eastAsia="宋体" w:hAnsi="Book Antiqua" w:cs="宋体"/>
          <w:sz w:val="24"/>
          <w:szCs w:val="24"/>
          <w:lang w:eastAsia="zh-CN"/>
        </w:rPr>
        <w:t>Bjarnason</w:t>
      </w:r>
      <w:proofErr w:type="spellEnd"/>
      <w:r w:rsidRPr="004C2BE5">
        <w:rPr>
          <w:rFonts w:ascii="Book Antiqua" w:eastAsia="宋体" w:hAnsi="Book Antiqua" w:cs="宋体"/>
          <w:sz w:val="24"/>
          <w:szCs w:val="24"/>
          <w:lang w:eastAsia="zh-CN"/>
        </w:rPr>
        <w:t xml:space="preserve"> GA, Pal SK, </w:t>
      </w:r>
      <w:proofErr w:type="spellStart"/>
      <w:r w:rsidRPr="004C2BE5">
        <w:rPr>
          <w:rFonts w:ascii="Book Antiqua" w:eastAsia="宋体" w:hAnsi="Book Antiqua" w:cs="宋体"/>
          <w:sz w:val="24"/>
          <w:szCs w:val="24"/>
          <w:lang w:eastAsia="zh-CN"/>
        </w:rPr>
        <w:t>Kollmannsberger</w:t>
      </w:r>
      <w:proofErr w:type="spellEnd"/>
      <w:r w:rsidRPr="004C2BE5">
        <w:rPr>
          <w:rFonts w:ascii="Book Antiqua" w:eastAsia="宋体" w:hAnsi="Book Antiqua" w:cs="宋体"/>
          <w:sz w:val="24"/>
          <w:szCs w:val="24"/>
          <w:lang w:eastAsia="zh-CN"/>
        </w:rPr>
        <w:t xml:space="preserve"> CK, Yuasa T, </w:t>
      </w:r>
      <w:proofErr w:type="spellStart"/>
      <w:r w:rsidRPr="004C2BE5">
        <w:rPr>
          <w:rFonts w:ascii="Book Antiqua" w:eastAsia="宋体" w:hAnsi="Book Antiqua" w:cs="宋体"/>
          <w:sz w:val="24"/>
          <w:szCs w:val="24"/>
          <w:lang w:eastAsia="zh-CN"/>
        </w:rPr>
        <w:t>Srinivas</w:t>
      </w:r>
      <w:proofErr w:type="spellEnd"/>
      <w:r w:rsidRPr="004C2BE5">
        <w:rPr>
          <w:rFonts w:ascii="Book Antiqua" w:eastAsia="宋体" w:hAnsi="Book Antiqua" w:cs="宋体"/>
          <w:sz w:val="24"/>
          <w:szCs w:val="24"/>
          <w:lang w:eastAsia="zh-CN"/>
        </w:rPr>
        <w:t xml:space="preserve"> S, </w:t>
      </w:r>
      <w:proofErr w:type="spellStart"/>
      <w:r w:rsidRPr="004C2BE5">
        <w:rPr>
          <w:rFonts w:ascii="Book Antiqua" w:eastAsia="宋体" w:hAnsi="Book Antiqua" w:cs="宋体"/>
          <w:sz w:val="24"/>
          <w:szCs w:val="24"/>
          <w:lang w:eastAsia="zh-CN"/>
        </w:rPr>
        <w:t>Donskov</w:t>
      </w:r>
      <w:proofErr w:type="spellEnd"/>
      <w:r w:rsidRPr="004C2BE5">
        <w:rPr>
          <w:rFonts w:ascii="Book Antiqua" w:eastAsia="宋体" w:hAnsi="Book Antiqua" w:cs="宋体"/>
          <w:sz w:val="24"/>
          <w:szCs w:val="24"/>
          <w:lang w:eastAsia="zh-CN"/>
        </w:rPr>
        <w:t xml:space="preserve"> F, </w:t>
      </w:r>
      <w:proofErr w:type="spellStart"/>
      <w:r w:rsidRPr="004C2BE5">
        <w:rPr>
          <w:rFonts w:ascii="Book Antiqua" w:eastAsia="宋体" w:hAnsi="Book Antiqua" w:cs="宋体"/>
          <w:sz w:val="24"/>
          <w:szCs w:val="24"/>
          <w:lang w:eastAsia="zh-CN"/>
        </w:rPr>
        <w:t>Bamias</w:t>
      </w:r>
      <w:proofErr w:type="spellEnd"/>
      <w:r w:rsidRPr="004C2BE5">
        <w:rPr>
          <w:rFonts w:ascii="Book Antiqua" w:eastAsia="宋体" w:hAnsi="Book Antiqua" w:cs="宋体"/>
          <w:sz w:val="24"/>
          <w:szCs w:val="24"/>
          <w:lang w:eastAsia="zh-CN"/>
        </w:rPr>
        <w:t xml:space="preserve"> A, Wood LA, Ernst DS, </w:t>
      </w:r>
      <w:proofErr w:type="spellStart"/>
      <w:r w:rsidRPr="004C2BE5">
        <w:rPr>
          <w:rFonts w:ascii="Book Antiqua" w:eastAsia="宋体" w:hAnsi="Book Antiqua" w:cs="宋体"/>
          <w:sz w:val="24"/>
          <w:szCs w:val="24"/>
          <w:lang w:eastAsia="zh-CN"/>
        </w:rPr>
        <w:t>Agarwal</w:t>
      </w:r>
      <w:proofErr w:type="spellEnd"/>
      <w:r w:rsidRPr="004C2BE5">
        <w:rPr>
          <w:rFonts w:ascii="Book Antiqua" w:eastAsia="宋体" w:hAnsi="Book Antiqua" w:cs="宋体"/>
          <w:sz w:val="24"/>
          <w:szCs w:val="24"/>
          <w:lang w:eastAsia="zh-CN"/>
        </w:rPr>
        <w:t xml:space="preserve"> N, </w:t>
      </w:r>
      <w:proofErr w:type="spellStart"/>
      <w:r w:rsidRPr="004C2BE5">
        <w:rPr>
          <w:rFonts w:ascii="Book Antiqua" w:eastAsia="宋体" w:hAnsi="Book Antiqua" w:cs="宋体"/>
          <w:sz w:val="24"/>
          <w:szCs w:val="24"/>
          <w:lang w:eastAsia="zh-CN"/>
        </w:rPr>
        <w:t>Vaishampayan</w:t>
      </w:r>
      <w:proofErr w:type="spellEnd"/>
      <w:r w:rsidRPr="004C2BE5">
        <w:rPr>
          <w:rFonts w:ascii="Book Antiqua" w:eastAsia="宋体" w:hAnsi="Book Antiqua" w:cs="宋体"/>
          <w:sz w:val="24"/>
          <w:szCs w:val="24"/>
          <w:lang w:eastAsia="zh-CN"/>
        </w:rPr>
        <w:t xml:space="preserve"> UN, </w:t>
      </w:r>
      <w:proofErr w:type="spellStart"/>
      <w:r w:rsidRPr="004C2BE5">
        <w:rPr>
          <w:rFonts w:ascii="Book Antiqua" w:eastAsia="宋体" w:hAnsi="Book Antiqua" w:cs="宋体"/>
          <w:sz w:val="24"/>
          <w:szCs w:val="24"/>
          <w:lang w:eastAsia="zh-CN"/>
        </w:rPr>
        <w:t>Rha</w:t>
      </w:r>
      <w:proofErr w:type="spellEnd"/>
      <w:r w:rsidRPr="004C2BE5">
        <w:rPr>
          <w:rFonts w:ascii="Book Antiqua" w:eastAsia="宋体" w:hAnsi="Book Antiqua" w:cs="宋体"/>
          <w:sz w:val="24"/>
          <w:szCs w:val="24"/>
          <w:lang w:eastAsia="zh-CN"/>
        </w:rPr>
        <w:t xml:space="preserve"> SY, Kim JJ, </w:t>
      </w:r>
      <w:proofErr w:type="spellStart"/>
      <w:r w:rsidRPr="004C2BE5">
        <w:rPr>
          <w:rFonts w:ascii="Book Antiqua" w:eastAsia="宋体" w:hAnsi="Book Antiqua" w:cs="宋体"/>
          <w:sz w:val="24"/>
          <w:szCs w:val="24"/>
          <w:lang w:eastAsia="zh-CN"/>
        </w:rPr>
        <w:t>Choueiri</w:t>
      </w:r>
      <w:proofErr w:type="spellEnd"/>
      <w:r w:rsidRPr="004C2BE5">
        <w:rPr>
          <w:rFonts w:ascii="Book Antiqua" w:eastAsia="宋体" w:hAnsi="Book Antiqua" w:cs="宋体"/>
          <w:sz w:val="24"/>
          <w:szCs w:val="24"/>
          <w:lang w:eastAsia="zh-CN"/>
        </w:rPr>
        <w:t xml:space="preserve"> TK. </w:t>
      </w:r>
      <w:proofErr w:type="spellStart"/>
      <w:r w:rsidRPr="004C2BE5">
        <w:rPr>
          <w:rFonts w:ascii="Book Antiqua" w:eastAsia="宋体" w:hAnsi="Book Antiqua" w:cs="宋体"/>
          <w:sz w:val="24"/>
          <w:szCs w:val="24"/>
          <w:lang w:eastAsia="zh-CN"/>
        </w:rPr>
        <w:t>Cytoreductive</w:t>
      </w:r>
      <w:proofErr w:type="spellEnd"/>
      <w:r w:rsidRPr="004C2BE5">
        <w:rPr>
          <w:rFonts w:ascii="Book Antiqua" w:eastAsia="宋体" w:hAnsi="Book Antiqua" w:cs="宋体"/>
          <w:sz w:val="24"/>
          <w:szCs w:val="24"/>
          <w:lang w:eastAsia="zh-CN"/>
        </w:rPr>
        <w:t xml:space="preserve"> nephrectomy in patients with synchronous metastases from renal cell carcinoma: results from the International Metastatic Renal Cell Carcinoma Database Consortium. </w:t>
      </w:r>
      <w:proofErr w:type="spellStart"/>
      <w:r w:rsidRPr="004C2BE5">
        <w:rPr>
          <w:rFonts w:ascii="Book Antiqua" w:eastAsia="宋体" w:hAnsi="Book Antiqua" w:cs="宋体"/>
          <w:i/>
          <w:iCs/>
          <w:sz w:val="24"/>
          <w:szCs w:val="24"/>
          <w:lang w:eastAsia="zh-CN"/>
        </w:rPr>
        <w:t>Eur</w:t>
      </w:r>
      <w:proofErr w:type="spellEnd"/>
      <w:r w:rsidRPr="004C2BE5">
        <w:rPr>
          <w:rFonts w:ascii="Book Antiqua" w:eastAsia="宋体" w:hAnsi="Book Antiqua" w:cs="宋体"/>
          <w:i/>
          <w:iCs/>
          <w:sz w:val="24"/>
          <w:szCs w:val="24"/>
          <w:lang w:eastAsia="zh-CN"/>
        </w:rPr>
        <w:t xml:space="preserve"> </w:t>
      </w:r>
      <w:proofErr w:type="spellStart"/>
      <w:r w:rsidRPr="004C2BE5">
        <w:rPr>
          <w:rFonts w:ascii="Book Antiqua" w:eastAsia="宋体" w:hAnsi="Book Antiqua" w:cs="宋体"/>
          <w:i/>
          <w:iCs/>
          <w:sz w:val="24"/>
          <w:szCs w:val="24"/>
          <w:lang w:eastAsia="zh-CN"/>
        </w:rPr>
        <w:t>Urol</w:t>
      </w:r>
      <w:proofErr w:type="spellEnd"/>
      <w:r w:rsidRPr="004C2BE5">
        <w:rPr>
          <w:rFonts w:ascii="Book Antiqua" w:eastAsia="宋体" w:hAnsi="Book Antiqua" w:cs="宋体"/>
          <w:sz w:val="24"/>
          <w:szCs w:val="24"/>
          <w:lang w:eastAsia="zh-CN"/>
        </w:rPr>
        <w:t> 2014; </w:t>
      </w:r>
      <w:r w:rsidRPr="004C2BE5">
        <w:rPr>
          <w:rFonts w:ascii="Book Antiqua" w:eastAsia="宋体" w:hAnsi="Book Antiqua" w:cs="宋体"/>
          <w:b/>
          <w:bCs/>
          <w:sz w:val="24"/>
          <w:szCs w:val="24"/>
          <w:lang w:eastAsia="zh-CN"/>
        </w:rPr>
        <w:t>66</w:t>
      </w:r>
      <w:r w:rsidRPr="004C2BE5">
        <w:rPr>
          <w:rFonts w:ascii="Book Antiqua" w:eastAsia="宋体" w:hAnsi="Book Antiqua" w:cs="宋体"/>
          <w:sz w:val="24"/>
          <w:szCs w:val="24"/>
          <w:lang w:eastAsia="zh-CN"/>
        </w:rPr>
        <w:t>: 704-710 [PMID: 24931622 DOI: 10.1016/j.eururo.2014.05.034]</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21 </w:t>
      </w:r>
      <w:proofErr w:type="spellStart"/>
      <w:r w:rsidRPr="004C2BE5">
        <w:rPr>
          <w:rFonts w:ascii="Book Antiqua" w:eastAsia="宋体" w:hAnsi="Book Antiqua" w:cs="宋体"/>
          <w:b/>
          <w:bCs/>
          <w:sz w:val="24"/>
          <w:szCs w:val="24"/>
          <w:lang w:eastAsia="zh-CN"/>
        </w:rPr>
        <w:t>Keutgen</w:t>
      </w:r>
      <w:proofErr w:type="spellEnd"/>
      <w:r w:rsidRPr="004C2BE5">
        <w:rPr>
          <w:rFonts w:ascii="Book Antiqua" w:eastAsia="宋体" w:hAnsi="Book Antiqua" w:cs="宋体"/>
          <w:b/>
          <w:bCs/>
          <w:sz w:val="24"/>
          <w:szCs w:val="24"/>
          <w:lang w:eastAsia="zh-CN"/>
        </w:rPr>
        <w:t xml:space="preserve"> XM</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Nilubol</w:t>
      </w:r>
      <w:proofErr w:type="spellEnd"/>
      <w:r w:rsidRPr="004C2BE5">
        <w:rPr>
          <w:rFonts w:ascii="Book Antiqua" w:eastAsia="宋体" w:hAnsi="Book Antiqua" w:cs="宋体"/>
          <w:sz w:val="24"/>
          <w:szCs w:val="24"/>
          <w:lang w:eastAsia="zh-CN"/>
        </w:rPr>
        <w:t xml:space="preserve"> N, Glanville J, </w:t>
      </w:r>
      <w:proofErr w:type="spellStart"/>
      <w:r w:rsidRPr="004C2BE5">
        <w:rPr>
          <w:rFonts w:ascii="Book Antiqua" w:eastAsia="宋体" w:hAnsi="Book Antiqua" w:cs="宋体"/>
          <w:sz w:val="24"/>
          <w:szCs w:val="24"/>
          <w:lang w:eastAsia="zh-CN"/>
        </w:rPr>
        <w:t>Sadowski</w:t>
      </w:r>
      <w:proofErr w:type="spellEnd"/>
      <w:r w:rsidRPr="004C2BE5">
        <w:rPr>
          <w:rFonts w:ascii="Book Antiqua" w:eastAsia="宋体" w:hAnsi="Book Antiqua" w:cs="宋体"/>
          <w:sz w:val="24"/>
          <w:szCs w:val="24"/>
          <w:lang w:eastAsia="zh-CN"/>
        </w:rPr>
        <w:t xml:space="preserve"> SM, </w:t>
      </w:r>
      <w:proofErr w:type="spellStart"/>
      <w:r w:rsidRPr="004C2BE5">
        <w:rPr>
          <w:rFonts w:ascii="Book Antiqua" w:eastAsia="宋体" w:hAnsi="Book Antiqua" w:cs="宋体"/>
          <w:sz w:val="24"/>
          <w:szCs w:val="24"/>
          <w:lang w:eastAsia="zh-CN"/>
        </w:rPr>
        <w:t>Liewehr</w:t>
      </w:r>
      <w:proofErr w:type="spellEnd"/>
      <w:r w:rsidRPr="004C2BE5">
        <w:rPr>
          <w:rFonts w:ascii="Book Antiqua" w:eastAsia="宋体" w:hAnsi="Book Antiqua" w:cs="宋体"/>
          <w:sz w:val="24"/>
          <w:szCs w:val="24"/>
          <w:lang w:eastAsia="zh-CN"/>
        </w:rPr>
        <w:t xml:space="preserve"> DJ, </w:t>
      </w:r>
      <w:proofErr w:type="spellStart"/>
      <w:r w:rsidRPr="004C2BE5">
        <w:rPr>
          <w:rFonts w:ascii="Book Antiqua" w:eastAsia="宋体" w:hAnsi="Book Antiqua" w:cs="宋体"/>
          <w:sz w:val="24"/>
          <w:szCs w:val="24"/>
          <w:lang w:eastAsia="zh-CN"/>
        </w:rPr>
        <w:t>Venzon</w:t>
      </w:r>
      <w:proofErr w:type="spellEnd"/>
      <w:r w:rsidRPr="004C2BE5">
        <w:rPr>
          <w:rFonts w:ascii="Book Antiqua" w:eastAsia="宋体" w:hAnsi="Book Antiqua" w:cs="宋体"/>
          <w:sz w:val="24"/>
          <w:szCs w:val="24"/>
          <w:lang w:eastAsia="zh-CN"/>
        </w:rPr>
        <w:t xml:space="preserve"> DJ, Steinberg SM, </w:t>
      </w:r>
      <w:proofErr w:type="spellStart"/>
      <w:r w:rsidRPr="004C2BE5">
        <w:rPr>
          <w:rFonts w:ascii="Book Antiqua" w:eastAsia="宋体" w:hAnsi="Book Antiqua" w:cs="宋体"/>
          <w:sz w:val="24"/>
          <w:szCs w:val="24"/>
          <w:lang w:eastAsia="zh-CN"/>
        </w:rPr>
        <w:t>Kebebew</w:t>
      </w:r>
      <w:proofErr w:type="spellEnd"/>
      <w:r w:rsidRPr="004C2BE5">
        <w:rPr>
          <w:rFonts w:ascii="Book Antiqua" w:eastAsia="宋体" w:hAnsi="Book Antiqua" w:cs="宋体"/>
          <w:sz w:val="24"/>
          <w:szCs w:val="24"/>
          <w:lang w:eastAsia="zh-CN"/>
        </w:rPr>
        <w:t xml:space="preserve"> E. Resection of primary tumor site is associated with prolonged survival in metastatic nonfunctioning pancreatic neuroendocrine tumors.</w:t>
      </w:r>
      <w:r w:rsidRPr="004C2BE5">
        <w:rPr>
          <w:rFonts w:ascii="Book Antiqua" w:eastAsia="宋体" w:hAnsi="Book Antiqua" w:cs="宋体" w:hint="eastAsia"/>
          <w:sz w:val="24"/>
          <w:szCs w:val="24"/>
          <w:lang w:eastAsia="zh-CN"/>
        </w:rPr>
        <w:t xml:space="preserve"> </w:t>
      </w:r>
      <w:r w:rsidRPr="004C2BE5">
        <w:rPr>
          <w:rFonts w:ascii="Book Antiqua" w:eastAsia="宋体" w:hAnsi="Book Antiqua" w:cs="宋体"/>
          <w:i/>
          <w:iCs/>
          <w:sz w:val="24"/>
          <w:szCs w:val="24"/>
          <w:lang w:eastAsia="zh-CN"/>
        </w:rPr>
        <w:t>Surgery</w:t>
      </w:r>
      <w:r w:rsidRPr="004C2BE5">
        <w:rPr>
          <w:rFonts w:ascii="Book Antiqua" w:eastAsia="宋体" w:hAnsi="Book Antiqua" w:cs="宋体"/>
          <w:sz w:val="24"/>
          <w:szCs w:val="24"/>
          <w:lang w:eastAsia="zh-CN"/>
        </w:rPr>
        <w:t> 2016; </w:t>
      </w:r>
      <w:r w:rsidRPr="004C2BE5">
        <w:rPr>
          <w:rFonts w:ascii="Book Antiqua" w:eastAsia="宋体" w:hAnsi="Book Antiqua" w:cs="宋体"/>
          <w:b/>
          <w:bCs/>
          <w:sz w:val="24"/>
          <w:szCs w:val="24"/>
          <w:lang w:eastAsia="zh-CN"/>
        </w:rPr>
        <w:t>159</w:t>
      </w:r>
      <w:r w:rsidRPr="004C2BE5">
        <w:rPr>
          <w:rFonts w:ascii="Book Antiqua" w:eastAsia="宋体" w:hAnsi="Book Antiqua" w:cs="宋体"/>
          <w:sz w:val="24"/>
          <w:szCs w:val="24"/>
          <w:lang w:eastAsia="zh-CN"/>
        </w:rPr>
        <w:t>: 311-318 [PMID: 26453135 DOI: 10.1016/j.surg.2015.05.042]</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22 </w:t>
      </w:r>
      <w:proofErr w:type="spellStart"/>
      <w:r w:rsidRPr="004C2BE5">
        <w:rPr>
          <w:rFonts w:ascii="Book Antiqua" w:eastAsia="宋体" w:hAnsi="Book Antiqua" w:cs="宋体"/>
          <w:b/>
          <w:bCs/>
          <w:sz w:val="24"/>
          <w:szCs w:val="24"/>
          <w:lang w:eastAsia="zh-CN"/>
        </w:rPr>
        <w:t>Hüttner</w:t>
      </w:r>
      <w:proofErr w:type="spellEnd"/>
      <w:r w:rsidRPr="004C2BE5">
        <w:rPr>
          <w:rFonts w:ascii="Book Antiqua" w:eastAsia="宋体" w:hAnsi="Book Antiqua" w:cs="宋体"/>
          <w:b/>
          <w:bCs/>
          <w:sz w:val="24"/>
          <w:szCs w:val="24"/>
          <w:lang w:eastAsia="zh-CN"/>
        </w:rPr>
        <w:t xml:space="preserve"> FJ</w:t>
      </w:r>
      <w:r w:rsidRPr="004C2BE5">
        <w:rPr>
          <w:rFonts w:ascii="Book Antiqua" w:eastAsia="宋体" w:hAnsi="Book Antiqua" w:cs="宋体"/>
          <w:sz w:val="24"/>
          <w:szCs w:val="24"/>
          <w:lang w:eastAsia="zh-CN"/>
        </w:rPr>
        <w:t xml:space="preserve">, Schneider L, Tarantino I, </w:t>
      </w:r>
      <w:proofErr w:type="spellStart"/>
      <w:r w:rsidRPr="004C2BE5">
        <w:rPr>
          <w:rFonts w:ascii="Book Antiqua" w:eastAsia="宋体" w:hAnsi="Book Antiqua" w:cs="宋体"/>
          <w:sz w:val="24"/>
          <w:szCs w:val="24"/>
          <w:lang w:eastAsia="zh-CN"/>
        </w:rPr>
        <w:t>Warschkow</w:t>
      </w:r>
      <w:proofErr w:type="spellEnd"/>
      <w:r w:rsidRPr="004C2BE5">
        <w:rPr>
          <w:rFonts w:ascii="Book Antiqua" w:eastAsia="宋体" w:hAnsi="Book Antiqua" w:cs="宋体"/>
          <w:sz w:val="24"/>
          <w:szCs w:val="24"/>
          <w:lang w:eastAsia="zh-CN"/>
        </w:rPr>
        <w:t xml:space="preserve"> R, </w:t>
      </w:r>
      <w:proofErr w:type="spellStart"/>
      <w:r w:rsidRPr="004C2BE5">
        <w:rPr>
          <w:rFonts w:ascii="Book Antiqua" w:eastAsia="宋体" w:hAnsi="Book Antiqua" w:cs="宋体"/>
          <w:sz w:val="24"/>
          <w:szCs w:val="24"/>
          <w:lang w:eastAsia="zh-CN"/>
        </w:rPr>
        <w:t>Schmied</w:t>
      </w:r>
      <w:proofErr w:type="spellEnd"/>
      <w:r w:rsidRPr="004C2BE5">
        <w:rPr>
          <w:rFonts w:ascii="Book Antiqua" w:eastAsia="宋体" w:hAnsi="Book Antiqua" w:cs="宋体"/>
          <w:sz w:val="24"/>
          <w:szCs w:val="24"/>
          <w:lang w:eastAsia="zh-CN"/>
        </w:rPr>
        <w:t xml:space="preserve"> BM, </w:t>
      </w:r>
      <w:proofErr w:type="spellStart"/>
      <w:r w:rsidRPr="004C2BE5">
        <w:rPr>
          <w:rFonts w:ascii="Book Antiqua" w:eastAsia="宋体" w:hAnsi="Book Antiqua" w:cs="宋体"/>
          <w:sz w:val="24"/>
          <w:szCs w:val="24"/>
          <w:lang w:eastAsia="zh-CN"/>
        </w:rPr>
        <w:t>Hackert</w:t>
      </w:r>
      <w:proofErr w:type="spellEnd"/>
      <w:r w:rsidRPr="004C2BE5">
        <w:rPr>
          <w:rFonts w:ascii="Book Antiqua" w:eastAsia="宋体" w:hAnsi="Book Antiqua" w:cs="宋体"/>
          <w:sz w:val="24"/>
          <w:szCs w:val="24"/>
          <w:lang w:eastAsia="zh-CN"/>
        </w:rPr>
        <w:t xml:space="preserve"> T, </w:t>
      </w:r>
      <w:proofErr w:type="spellStart"/>
      <w:r w:rsidRPr="004C2BE5">
        <w:rPr>
          <w:rFonts w:ascii="Book Antiqua" w:eastAsia="宋体" w:hAnsi="Book Antiqua" w:cs="宋体"/>
          <w:sz w:val="24"/>
          <w:szCs w:val="24"/>
          <w:lang w:eastAsia="zh-CN"/>
        </w:rPr>
        <w:t>Diener</w:t>
      </w:r>
      <w:proofErr w:type="spellEnd"/>
      <w:r w:rsidRPr="004C2BE5">
        <w:rPr>
          <w:rFonts w:ascii="Book Antiqua" w:eastAsia="宋体" w:hAnsi="Book Antiqua" w:cs="宋体"/>
          <w:sz w:val="24"/>
          <w:szCs w:val="24"/>
          <w:lang w:eastAsia="zh-CN"/>
        </w:rPr>
        <w:t xml:space="preserve"> MK, </w:t>
      </w:r>
      <w:proofErr w:type="spellStart"/>
      <w:r w:rsidRPr="004C2BE5">
        <w:rPr>
          <w:rFonts w:ascii="Book Antiqua" w:eastAsia="宋体" w:hAnsi="Book Antiqua" w:cs="宋体"/>
          <w:sz w:val="24"/>
          <w:szCs w:val="24"/>
          <w:lang w:eastAsia="zh-CN"/>
        </w:rPr>
        <w:t>Büchler</w:t>
      </w:r>
      <w:proofErr w:type="spellEnd"/>
      <w:r w:rsidRPr="004C2BE5">
        <w:rPr>
          <w:rFonts w:ascii="Book Antiqua" w:eastAsia="宋体" w:hAnsi="Book Antiqua" w:cs="宋体"/>
          <w:sz w:val="24"/>
          <w:szCs w:val="24"/>
          <w:lang w:eastAsia="zh-CN"/>
        </w:rPr>
        <w:t xml:space="preserve"> MW, Ulrich A. Palliative resection of the primary tumor in 442 metastasized neuroendocrine tumors of the pancreas: a population-based, propensity score-matched survival analysis. </w:t>
      </w:r>
      <w:proofErr w:type="spellStart"/>
      <w:r w:rsidRPr="004C2BE5">
        <w:rPr>
          <w:rFonts w:ascii="Book Antiqua" w:eastAsia="宋体" w:hAnsi="Book Antiqua" w:cs="宋体"/>
          <w:i/>
          <w:iCs/>
          <w:sz w:val="24"/>
          <w:szCs w:val="24"/>
          <w:lang w:eastAsia="zh-CN"/>
        </w:rPr>
        <w:t>Langenbecks</w:t>
      </w:r>
      <w:proofErr w:type="spellEnd"/>
      <w:r w:rsidRPr="004C2BE5">
        <w:rPr>
          <w:rFonts w:ascii="Book Antiqua" w:eastAsia="宋体" w:hAnsi="Book Antiqua" w:cs="宋体"/>
          <w:i/>
          <w:iCs/>
          <w:sz w:val="24"/>
          <w:szCs w:val="24"/>
          <w:lang w:eastAsia="zh-CN"/>
        </w:rPr>
        <w:t xml:space="preserve"> Arch </w:t>
      </w:r>
      <w:proofErr w:type="spellStart"/>
      <w:r w:rsidRPr="004C2BE5">
        <w:rPr>
          <w:rFonts w:ascii="Book Antiqua" w:eastAsia="宋体" w:hAnsi="Book Antiqua" w:cs="宋体"/>
          <w:i/>
          <w:iCs/>
          <w:sz w:val="24"/>
          <w:szCs w:val="24"/>
          <w:lang w:eastAsia="zh-CN"/>
        </w:rPr>
        <w:t>Surg</w:t>
      </w:r>
      <w:proofErr w:type="spellEnd"/>
      <w:r w:rsidRPr="004C2BE5">
        <w:rPr>
          <w:rFonts w:ascii="Book Antiqua" w:eastAsia="宋体" w:hAnsi="Book Antiqua" w:cs="宋体" w:hint="eastAsia"/>
          <w:sz w:val="24"/>
          <w:szCs w:val="24"/>
          <w:lang w:eastAsia="zh-CN"/>
        </w:rPr>
        <w:t xml:space="preserve"> </w:t>
      </w:r>
      <w:r w:rsidRPr="004C2BE5">
        <w:rPr>
          <w:rFonts w:ascii="Book Antiqua" w:eastAsia="宋体" w:hAnsi="Book Antiqua" w:cs="宋体"/>
          <w:sz w:val="24"/>
          <w:szCs w:val="24"/>
          <w:lang w:eastAsia="zh-CN"/>
        </w:rPr>
        <w:t>2015; </w:t>
      </w:r>
      <w:r w:rsidRPr="004C2BE5">
        <w:rPr>
          <w:rFonts w:ascii="Book Antiqua" w:eastAsia="宋体" w:hAnsi="Book Antiqua" w:cs="宋体"/>
          <w:b/>
          <w:bCs/>
          <w:sz w:val="24"/>
          <w:szCs w:val="24"/>
          <w:lang w:eastAsia="zh-CN"/>
        </w:rPr>
        <w:t>400</w:t>
      </w:r>
      <w:r w:rsidRPr="004C2BE5">
        <w:rPr>
          <w:rFonts w:ascii="Book Antiqua" w:eastAsia="宋体" w:hAnsi="Book Antiqua" w:cs="宋体"/>
          <w:sz w:val="24"/>
          <w:szCs w:val="24"/>
          <w:lang w:eastAsia="zh-CN"/>
        </w:rPr>
        <w:t>: 715-723 [PMID: 26198970 DOI: 10.1007/s00423-015-1323-x]</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23 </w:t>
      </w:r>
      <w:r w:rsidRPr="004C2BE5">
        <w:rPr>
          <w:rFonts w:ascii="Book Antiqua" w:eastAsia="宋体" w:hAnsi="Book Antiqua" w:cs="宋体"/>
          <w:b/>
          <w:bCs/>
          <w:sz w:val="24"/>
          <w:szCs w:val="24"/>
          <w:lang w:eastAsia="zh-CN"/>
        </w:rPr>
        <w:t>Abdel-</w:t>
      </w:r>
      <w:proofErr w:type="spellStart"/>
      <w:r w:rsidRPr="004C2BE5">
        <w:rPr>
          <w:rFonts w:ascii="Book Antiqua" w:eastAsia="宋体" w:hAnsi="Book Antiqua" w:cs="宋体"/>
          <w:b/>
          <w:bCs/>
          <w:sz w:val="24"/>
          <w:szCs w:val="24"/>
          <w:lang w:eastAsia="zh-CN"/>
        </w:rPr>
        <w:t>Rahman</w:t>
      </w:r>
      <w:proofErr w:type="spellEnd"/>
      <w:r w:rsidRPr="004C2BE5">
        <w:rPr>
          <w:rFonts w:ascii="Book Antiqua" w:eastAsia="宋体" w:hAnsi="Book Antiqua" w:cs="宋体"/>
          <w:b/>
          <w:bCs/>
          <w:sz w:val="24"/>
          <w:szCs w:val="24"/>
          <w:lang w:eastAsia="zh-CN"/>
        </w:rPr>
        <w:t xml:space="preserve"> O</w:t>
      </w:r>
      <w:r w:rsidRPr="004C2BE5">
        <w:rPr>
          <w:rFonts w:ascii="Book Antiqua" w:eastAsia="宋体" w:hAnsi="Book Antiqua" w:cs="宋体"/>
          <w:sz w:val="24"/>
          <w:szCs w:val="24"/>
          <w:lang w:eastAsia="zh-CN"/>
        </w:rPr>
        <w:t xml:space="preserve">. Role of liver-directed local tumor therapy in the management of hepatocellular carcinoma with </w:t>
      </w:r>
      <w:proofErr w:type="spellStart"/>
      <w:r w:rsidRPr="004C2BE5">
        <w:rPr>
          <w:rFonts w:ascii="Book Antiqua" w:eastAsia="宋体" w:hAnsi="Book Antiqua" w:cs="宋体"/>
          <w:sz w:val="24"/>
          <w:szCs w:val="24"/>
          <w:lang w:eastAsia="zh-CN"/>
        </w:rPr>
        <w:t>extrahepatic</w:t>
      </w:r>
      <w:proofErr w:type="spellEnd"/>
      <w:r w:rsidRPr="004C2BE5">
        <w:rPr>
          <w:rFonts w:ascii="Book Antiqua" w:eastAsia="宋体" w:hAnsi="Book Antiqua" w:cs="宋体"/>
          <w:sz w:val="24"/>
          <w:szCs w:val="24"/>
          <w:lang w:eastAsia="zh-CN"/>
        </w:rPr>
        <w:t xml:space="preserve"> metastases: a SEER database analysis. </w:t>
      </w:r>
      <w:r w:rsidRPr="004C2BE5">
        <w:rPr>
          <w:rFonts w:ascii="Book Antiqua" w:eastAsia="宋体" w:hAnsi="Book Antiqua" w:cs="宋体"/>
          <w:i/>
          <w:iCs/>
          <w:sz w:val="24"/>
          <w:szCs w:val="24"/>
          <w:lang w:eastAsia="zh-CN"/>
        </w:rPr>
        <w:t xml:space="preserve">Expert Rev </w:t>
      </w:r>
      <w:proofErr w:type="spellStart"/>
      <w:r w:rsidRPr="004C2BE5">
        <w:rPr>
          <w:rFonts w:ascii="Book Antiqua" w:eastAsia="宋体" w:hAnsi="Book Antiqua" w:cs="宋体"/>
          <w:i/>
          <w:iCs/>
          <w:sz w:val="24"/>
          <w:szCs w:val="24"/>
          <w:lang w:eastAsia="zh-CN"/>
        </w:rPr>
        <w:t>Gastroenterol</w:t>
      </w:r>
      <w:proofErr w:type="spellEnd"/>
      <w:r w:rsidRPr="004C2BE5">
        <w:rPr>
          <w:rFonts w:ascii="Book Antiqua" w:eastAsia="宋体" w:hAnsi="Book Antiqua" w:cs="宋体"/>
          <w:i/>
          <w:iCs/>
          <w:sz w:val="24"/>
          <w:szCs w:val="24"/>
          <w:lang w:eastAsia="zh-CN"/>
        </w:rPr>
        <w:t xml:space="preserve"> </w:t>
      </w:r>
      <w:proofErr w:type="spellStart"/>
      <w:r w:rsidRPr="004C2BE5">
        <w:rPr>
          <w:rFonts w:ascii="Book Antiqua" w:eastAsia="宋体" w:hAnsi="Book Antiqua" w:cs="宋体"/>
          <w:i/>
          <w:iCs/>
          <w:sz w:val="24"/>
          <w:szCs w:val="24"/>
          <w:lang w:eastAsia="zh-CN"/>
        </w:rPr>
        <w:t>Hepatol</w:t>
      </w:r>
      <w:proofErr w:type="spellEnd"/>
      <w:r w:rsidRPr="004C2BE5">
        <w:rPr>
          <w:rFonts w:ascii="Book Antiqua" w:eastAsia="宋体" w:hAnsi="Book Antiqua" w:cs="宋体"/>
          <w:sz w:val="24"/>
          <w:szCs w:val="24"/>
          <w:lang w:eastAsia="zh-CN"/>
        </w:rPr>
        <w:t> 2017; </w:t>
      </w:r>
      <w:r w:rsidRPr="004C2BE5">
        <w:rPr>
          <w:rFonts w:ascii="Book Antiqua" w:eastAsia="宋体" w:hAnsi="Book Antiqua" w:cs="宋体"/>
          <w:b/>
          <w:bCs/>
          <w:sz w:val="24"/>
          <w:szCs w:val="24"/>
          <w:lang w:eastAsia="zh-CN"/>
        </w:rPr>
        <w:t>11</w:t>
      </w:r>
      <w:r w:rsidRPr="004C2BE5">
        <w:rPr>
          <w:rFonts w:ascii="Book Antiqua" w:eastAsia="宋体" w:hAnsi="Book Antiqua" w:cs="宋体"/>
          <w:sz w:val="24"/>
          <w:szCs w:val="24"/>
          <w:lang w:eastAsia="zh-CN"/>
        </w:rPr>
        <w:t>: 183-189 [PMID: 27830958 DOI: 10.1080/17474124.2017.1259563]</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lastRenderedPageBreak/>
        <w:t>24 </w:t>
      </w:r>
      <w:proofErr w:type="spellStart"/>
      <w:r w:rsidRPr="004C2BE5">
        <w:rPr>
          <w:rFonts w:ascii="Book Antiqua" w:eastAsia="宋体" w:hAnsi="Book Antiqua" w:cs="宋体"/>
          <w:b/>
          <w:bCs/>
          <w:sz w:val="24"/>
          <w:szCs w:val="24"/>
          <w:lang w:eastAsia="zh-CN"/>
        </w:rPr>
        <w:t>Shien</w:t>
      </w:r>
      <w:proofErr w:type="spellEnd"/>
      <w:r w:rsidRPr="004C2BE5">
        <w:rPr>
          <w:rFonts w:ascii="Book Antiqua" w:eastAsia="宋体" w:hAnsi="Book Antiqua" w:cs="宋体"/>
          <w:b/>
          <w:bCs/>
          <w:sz w:val="24"/>
          <w:szCs w:val="24"/>
          <w:lang w:eastAsia="zh-CN"/>
        </w:rPr>
        <w:t xml:space="preserve"> T</w:t>
      </w:r>
      <w:r w:rsidRPr="004C2BE5">
        <w:rPr>
          <w:rFonts w:ascii="Book Antiqua" w:eastAsia="宋体" w:hAnsi="Book Antiqua" w:cs="宋体"/>
          <w:sz w:val="24"/>
          <w:szCs w:val="24"/>
          <w:lang w:eastAsia="zh-CN"/>
        </w:rPr>
        <w:t xml:space="preserve">, Nakamura K, Shibata T, Kinoshita T, </w:t>
      </w:r>
      <w:proofErr w:type="spellStart"/>
      <w:r w:rsidRPr="004C2BE5">
        <w:rPr>
          <w:rFonts w:ascii="Book Antiqua" w:eastAsia="宋体" w:hAnsi="Book Antiqua" w:cs="宋体"/>
          <w:sz w:val="24"/>
          <w:szCs w:val="24"/>
          <w:lang w:eastAsia="zh-CN"/>
        </w:rPr>
        <w:t>Aogi</w:t>
      </w:r>
      <w:proofErr w:type="spellEnd"/>
      <w:r w:rsidRPr="004C2BE5">
        <w:rPr>
          <w:rFonts w:ascii="Book Antiqua" w:eastAsia="宋体" w:hAnsi="Book Antiqua" w:cs="宋体"/>
          <w:sz w:val="24"/>
          <w:szCs w:val="24"/>
          <w:lang w:eastAsia="zh-CN"/>
        </w:rPr>
        <w:t xml:space="preserve"> K, Fujisawa T, Masuda N, Inoue K, Fukuda H, Iwata H. A randomized controlled trial comparing primary </w:t>
      </w:r>
      <w:proofErr w:type="spellStart"/>
      <w:r w:rsidRPr="004C2BE5">
        <w:rPr>
          <w:rFonts w:ascii="Book Antiqua" w:eastAsia="宋体" w:hAnsi="Book Antiqua" w:cs="宋体"/>
          <w:sz w:val="24"/>
          <w:szCs w:val="24"/>
          <w:lang w:eastAsia="zh-CN"/>
        </w:rPr>
        <w:t>tumour</w:t>
      </w:r>
      <w:proofErr w:type="spellEnd"/>
      <w:r w:rsidRPr="004C2BE5">
        <w:rPr>
          <w:rFonts w:ascii="Book Antiqua" w:eastAsia="宋体" w:hAnsi="Book Antiqua" w:cs="宋体"/>
          <w:sz w:val="24"/>
          <w:szCs w:val="24"/>
          <w:lang w:eastAsia="zh-CN"/>
        </w:rPr>
        <w:t xml:space="preserve"> resection plus systemic therapy with systemic therapy alone in metastatic breast cancer (PRIM-BC): Japan Clinical Oncology Group Study JCOG1017.</w:t>
      </w:r>
      <w:r w:rsidRPr="004C2BE5">
        <w:rPr>
          <w:rFonts w:ascii="Book Antiqua" w:eastAsia="宋体" w:hAnsi="Book Antiqua" w:cs="宋体" w:hint="eastAsia"/>
          <w:sz w:val="24"/>
          <w:szCs w:val="24"/>
          <w:lang w:eastAsia="zh-CN"/>
        </w:rPr>
        <w:t xml:space="preserve"> </w:t>
      </w:r>
      <w:proofErr w:type="spellStart"/>
      <w:r w:rsidRPr="004C2BE5">
        <w:rPr>
          <w:rFonts w:ascii="Book Antiqua" w:eastAsia="宋体" w:hAnsi="Book Antiqua" w:cs="宋体"/>
          <w:i/>
          <w:iCs/>
          <w:sz w:val="24"/>
          <w:szCs w:val="24"/>
          <w:lang w:eastAsia="zh-CN"/>
        </w:rPr>
        <w:t>Jpn</w:t>
      </w:r>
      <w:proofErr w:type="spellEnd"/>
      <w:r w:rsidRPr="004C2BE5">
        <w:rPr>
          <w:rFonts w:ascii="Book Antiqua" w:eastAsia="宋体" w:hAnsi="Book Antiqua" w:cs="宋体"/>
          <w:i/>
          <w:iCs/>
          <w:sz w:val="24"/>
          <w:szCs w:val="24"/>
          <w:lang w:eastAsia="zh-CN"/>
        </w:rPr>
        <w:t xml:space="preserve"> J </w:t>
      </w:r>
      <w:proofErr w:type="spellStart"/>
      <w:r w:rsidRPr="004C2BE5">
        <w:rPr>
          <w:rFonts w:ascii="Book Antiqua" w:eastAsia="宋体" w:hAnsi="Book Antiqua" w:cs="宋体"/>
          <w:i/>
          <w:iCs/>
          <w:sz w:val="24"/>
          <w:szCs w:val="24"/>
          <w:lang w:eastAsia="zh-CN"/>
        </w:rPr>
        <w:t>Clin</w:t>
      </w:r>
      <w:proofErr w:type="spellEnd"/>
      <w:r w:rsidRPr="004C2BE5">
        <w:rPr>
          <w:rFonts w:ascii="Book Antiqua" w:eastAsia="宋体" w:hAnsi="Book Antiqua" w:cs="宋体"/>
          <w:i/>
          <w:iCs/>
          <w:sz w:val="24"/>
          <w:szCs w:val="24"/>
          <w:lang w:eastAsia="zh-CN"/>
        </w:rPr>
        <w:t xml:space="preserve"> </w:t>
      </w:r>
      <w:proofErr w:type="spellStart"/>
      <w:r w:rsidRPr="004C2BE5">
        <w:rPr>
          <w:rFonts w:ascii="Book Antiqua" w:eastAsia="宋体" w:hAnsi="Book Antiqua" w:cs="宋体"/>
          <w:i/>
          <w:iCs/>
          <w:sz w:val="24"/>
          <w:szCs w:val="24"/>
          <w:lang w:eastAsia="zh-CN"/>
        </w:rPr>
        <w:t>Oncol</w:t>
      </w:r>
      <w:proofErr w:type="spellEnd"/>
      <w:r w:rsidRPr="004C2BE5">
        <w:rPr>
          <w:rFonts w:ascii="Book Antiqua" w:eastAsia="宋体" w:hAnsi="Book Antiqua" w:cs="宋体"/>
          <w:sz w:val="24"/>
          <w:szCs w:val="24"/>
          <w:lang w:eastAsia="zh-CN"/>
        </w:rPr>
        <w:t> 2012; </w:t>
      </w:r>
      <w:r w:rsidRPr="004C2BE5">
        <w:rPr>
          <w:rFonts w:ascii="Book Antiqua" w:eastAsia="宋体" w:hAnsi="Book Antiqua" w:cs="宋体"/>
          <w:b/>
          <w:bCs/>
          <w:sz w:val="24"/>
          <w:szCs w:val="24"/>
          <w:lang w:eastAsia="zh-CN"/>
        </w:rPr>
        <w:t>42</w:t>
      </w:r>
      <w:r w:rsidRPr="004C2BE5">
        <w:rPr>
          <w:rFonts w:ascii="Book Antiqua" w:eastAsia="宋体" w:hAnsi="Book Antiqua" w:cs="宋体"/>
          <w:sz w:val="24"/>
          <w:szCs w:val="24"/>
          <w:lang w:eastAsia="zh-CN"/>
        </w:rPr>
        <w:t>: 970-973 [PMID: 22833684 DOI: 10.1093/</w:t>
      </w:r>
      <w:proofErr w:type="spellStart"/>
      <w:r w:rsidRPr="004C2BE5">
        <w:rPr>
          <w:rFonts w:ascii="Book Antiqua" w:eastAsia="宋体" w:hAnsi="Book Antiqua" w:cs="宋体"/>
          <w:sz w:val="24"/>
          <w:szCs w:val="24"/>
          <w:lang w:eastAsia="zh-CN"/>
        </w:rPr>
        <w:t>jjco</w:t>
      </w:r>
      <w:proofErr w:type="spellEnd"/>
      <w:r w:rsidRPr="004C2BE5">
        <w:rPr>
          <w:rFonts w:ascii="Book Antiqua" w:eastAsia="宋体" w:hAnsi="Book Antiqua" w:cs="宋体"/>
          <w:sz w:val="24"/>
          <w:szCs w:val="24"/>
          <w:lang w:eastAsia="zh-CN"/>
        </w:rPr>
        <w:t>/hys120]</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25 </w:t>
      </w:r>
      <w:proofErr w:type="spellStart"/>
      <w:r w:rsidRPr="004C2BE5">
        <w:rPr>
          <w:rFonts w:ascii="Book Antiqua" w:eastAsia="宋体" w:hAnsi="Book Antiqua" w:cs="宋体"/>
          <w:b/>
          <w:bCs/>
          <w:sz w:val="24"/>
          <w:szCs w:val="24"/>
          <w:lang w:eastAsia="zh-CN"/>
        </w:rPr>
        <w:t>Ruiterkamp</w:t>
      </w:r>
      <w:proofErr w:type="spellEnd"/>
      <w:r w:rsidRPr="004C2BE5">
        <w:rPr>
          <w:rFonts w:ascii="Book Antiqua" w:eastAsia="宋体" w:hAnsi="Book Antiqua" w:cs="宋体"/>
          <w:b/>
          <w:bCs/>
          <w:sz w:val="24"/>
          <w:szCs w:val="24"/>
          <w:lang w:eastAsia="zh-CN"/>
        </w:rPr>
        <w:t xml:space="preserve"> J</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Voogd</w:t>
      </w:r>
      <w:proofErr w:type="spellEnd"/>
      <w:r w:rsidRPr="004C2BE5">
        <w:rPr>
          <w:rFonts w:ascii="Book Antiqua" w:eastAsia="宋体" w:hAnsi="Book Antiqua" w:cs="宋体"/>
          <w:sz w:val="24"/>
          <w:szCs w:val="24"/>
          <w:lang w:eastAsia="zh-CN"/>
        </w:rPr>
        <w:t xml:space="preserve"> AC, </w:t>
      </w:r>
      <w:proofErr w:type="spellStart"/>
      <w:r w:rsidRPr="004C2BE5">
        <w:rPr>
          <w:rFonts w:ascii="Book Antiqua" w:eastAsia="宋体" w:hAnsi="Book Antiqua" w:cs="宋体"/>
          <w:sz w:val="24"/>
          <w:szCs w:val="24"/>
          <w:lang w:eastAsia="zh-CN"/>
        </w:rPr>
        <w:t>Tjan-Heijnen</w:t>
      </w:r>
      <w:proofErr w:type="spellEnd"/>
      <w:r w:rsidRPr="004C2BE5">
        <w:rPr>
          <w:rFonts w:ascii="Book Antiqua" w:eastAsia="宋体" w:hAnsi="Book Antiqua" w:cs="宋体"/>
          <w:sz w:val="24"/>
          <w:szCs w:val="24"/>
          <w:lang w:eastAsia="zh-CN"/>
        </w:rPr>
        <w:t xml:space="preserve"> VC, </w:t>
      </w:r>
      <w:proofErr w:type="spellStart"/>
      <w:r w:rsidRPr="004C2BE5">
        <w:rPr>
          <w:rFonts w:ascii="Book Antiqua" w:eastAsia="宋体" w:hAnsi="Book Antiqua" w:cs="宋体"/>
          <w:sz w:val="24"/>
          <w:szCs w:val="24"/>
          <w:lang w:eastAsia="zh-CN"/>
        </w:rPr>
        <w:t>Bosscha</w:t>
      </w:r>
      <w:proofErr w:type="spellEnd"/>
      <w:r w:rsidRPr="004C2BE5">
        <w:rPr>
          <w:rFonts w:ascii="Book Antiqua" w:eastAsia="宋体" w:hAnsi="Book Antiqua" w:cs="宋体"/>
          <w:sz w:val="24"/>
          <w:szCs w:val="24"/>
          <w:lang w:eastAsia="zh-CN"/>
        </w:rPr>
        <w:t xml:space="preserve"> K, van der Linden YM, Rutgers EJ, </w:t>
      </w:r>
      <w:proofErr w:type="spellStart"/>
      <w:r w:rsidRPr="004C2BE5">
        <w:rPr>
          <w:rFonts w:ascii="Book Antiqua" w:eastAsia="宋体" w:hAnsi="Book Antiqua" w:cs="宋体"/>
          <w:sz w:val="24"/>
          <w:szCs w:val="24"/>
          <w:lang w:eastAsia="zh-CN"/>
        </w:rPr>
        <w:t>Boven</w:t>
      </w:r>
      <w:proofErr w:type="spellEnd"/>
      <w:r w:rsidRPr="004C2BE5">
        <w:rPr>
          <w:rFonts w:ascii="Book Antiqua" w:eastAsia="宋体" w:hAnsi="Book Antiqua" w:cs="宋体"/>
          <w:sz w:val="24"/>
          <w:szCs w:val="24"/>
          <w:lang w:eastAsia="zh-CN"/>
        </w:rPr>
        <w:t xml:space="preserve"> E, van der </w:t>
      </w:r>
      <w:proofErr w:type="spellStart"/>
      <w:r w:rsidRPr="004C2BE5">
        <w:rPr>
          <w:rFonts w:ascii="Book Antiqua" w:eastAsia="宋体" w:hAnsi="Book Antiqua" w:cs="宋体"/>
          <w:sz w:val="24"/>
          <w:szCs w:val="24"/>
          <w:lang w:eastAsia="zh-CN"/>
        </w:rPr>
        <w:t>Sangen</w:t>
      </w:r>
      <w:proofErr w:type="spellEnd"/>
      <w:r w:rsidRPr="004C2BE5">
        <w:rPr>
          <w:rFonts w:ascii="Book Antiqua" w:eastAsia="宋体" w:hAnsi="Book Antiqua" w:cs="宋体"/>
          <w:sz w:val="24"/>
          <w:szCs w:val="24"/>
          <w:lang w:eastAsia="zh-CN"/>
        </w:rPr>
        <w:t xml:space="preserve"> MJ, Ernst MF. SUBMIT: Systemic therapy with or without up front surgery of the primary tumor in breast cancer patients with distant metastases at initial presentation. </w:t>
      </w:r>
      <w:r w:rsidRPr="004C2BE5">
        <w:rPr>
          <w:rFonts w:ascii="Book Antiqua" w:eastAsia="宋体" w:hAnsi="Book Antiqua" w:cs="宋体"/>
          <w:i/>
          <w:iCs/>
          <w:sz w:val="24"/>
          <w:szCs w:val="24"/>
          <w:lang w:eastAsia="zh-CN"/>
        </w:rPr>
        <w:t xml:space="preserve">BMC </w:t>
      </w:r>
      <w:proofErr w:type="spellStart"/>
      <w:r w:rsidRPr="004C2BE5">
        <w:rPr>
          <w:rFonts w:ascii="Book Antiqua" w:eastAsia="宋体" w:hAnsi="Book Antiqua" w:cs="宋体"/>
          <w:i/>
          <w:iCs/>
          <w:sz w:val="24"/>
          <w:szCs w:val="24"/>
          <w:lang w:eastAsia="zh-CN"/>
        </w:rPr>
        <w:t>Surg</w:t>
      </w:r>
      <w:proofErr w:type="spellEnd"/>
      <w:r w:rsidRPr="004C2BE5">
        <w:rPr>
          <w:rFonts w:ascii="Book Antiqua" w:eastAsia="宋体" w:hAnsi="Book Antiqua" w:cs="宋体" w:hint="eastAsia"/>
          <w:sz w:val="24"/>
          <w:szCs w:val="24"/>
          <w:lang w:eastAsia="zh-CN"/>
        </w:rPr>
        <w:t xml:space="preserve"> </w:t>
      </w:r>
      <w:r w:rsidRPr="004C2BE5">
        <w:rPr>
          <w:rFonts w:ascii="Book Antiqua" w:eastAsia="宋体" w:hAnsi="Book Antiqua" w:cs="宋体"/>
          <w:sz w:val="24"/>
          <w:szCs w:val="24"/>
          <w:lang w:eastAsia="zh-CN"/>
        </w:rPr>
        <w:t>2012; </w:t>
      </w:r>
      <w:r w:rsidRPr="004C2BE5">
        <w:rPr>
          <w:rFonts w:ascii="Book Antiqua" w:eastAsia="宋体" w:hAnsi="Book Antiqua" w:cs="宋体"/>
          <w:b/>
          <w:bCs/>
          <w:sz w:val="24"/>
          <w:szCs w:val="24"/>
          <w:lang w:eastAsia="zh-CN"/>
        </w:rPr>
        <w:t>12</w:t>
      </w:r>
      <w:r w:rsidRPr="004C2BE5">
        <w:rPr>
          <w:rFonts w:ascii="Book Antiqua" w:eastAsia="宋体" w:hAnsi="Book Antiqua" w:cs="宋体"/>
          <w:sz w:val="24"/>
          <w:szCs w:val="24"/>
          <w:lang w:eastAsia="zh-CN"/>
        </w:rPr>
        <w:t>: 5 [PMID: 22469291 DOI: 10.1186/1471-2482-12-5]</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26 </w:t>
      </w:r>
      <w:proofErr w:type="spellStart"/>
      <w:r w:rsidRPr="004C2BE5">
        <w:rPr>
          <w:rFonts w:ascii="Book Antiqua" w:eastAsia="宋体" w:hAnsi="Book Antiqua" w:cs="宋体"/>
          <w:b/>
          <w:bCs/>
          <w:sz w:val="24"/>
          <w:szCs w:val="24"/>
          <w:lang w:eastAsia="zh-CN"/>
        </w:rPr>
        <w:t>Gleisner</w:t>
      </w:r>
      <w:proofErr w:type="spellEnd"/>
      <w:r w:rsidRPr="004C2BE5">
        <w:rPr>
          <w:rFonts w:ascii="Book Antiqua" w:eastAsia="宋体" w:hAnsi="Book Antiqua" w:cs="宋体"/>
          <w:b/>
          <w:bCs/>
          <w:sz w:val="24"/>
          <w:szCs w:val="24"/>
          <w:lang w:eastAsia="zh-CN"/>
        </w:rPr>
        <w:t xml:space="preserve"> AL</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Assumpcao</w:t>
      </w:r>
      <w:proofErr w:type="spellEnd"/>
      <w:r w:rsidRPr="004C2BE5">
        <w:rPr>
          <w:rFonts w:ascii="Book Antiqua" w:eastAsia="宋体" w:hAnsi="Book Antiqua" w:cs="宋体"/>
          <w:sz w:val="24"/>
          <w:szCs w:val="24"/>
          <w:lang w:eastAsia="zh-CN"/>
        </w:rPr>
        <w:t xml:space="preserve"> L, Cameron JL, Wolfgang CL, </w:t>
      </w:r>
      <w:proofErr w:type="spellStart"/>
      <w:r w:rsidRPr="004C2BE5">
        <w:rPr>
          <w:rFonts w:ascii="Book Antiqua" w:eastAsia="宋体" w:hAnsi="Book Antiqua" w:cs="宋体"/>
          <w:sz w:val="24"/>
          <w:szCs w:val="24"/>
          <w:lang w:eastAsia="zh-CN"/>
        </w:rPr>
        <w:t>Choti</w:t>
      </w:r>
      <w:proofErr w:type="spellEnd"/>
      <w:r w:rsidRPr="004C2BE5">
        <w:rPr>
          <w:rFonts w:ascii="Book Antiqua" w:eastAsia="宋体" w:hAnsi="Book Antiqua" w:cs="宋体"/>
          <w:sz w:val="24"/>
          <w:szCs w:val="24"/>
          <w:lang w:eastAsia="zh-CN"/>
        </w:rPr>
        <w:t xml:space="preserve"> MA, Herman JM, </w:t>
      </w:r>
      <w:proofErr w:type="spellStart"/>
      <w:r w:rsidRPr="004C2BE5">
        <w:rPr>
          <w:rFonts w:ascii="Book Antiqua" w:eastAsia="宋体" w:hAnsi="Book Antiqua" w:cs="宋体"/>
          <w:sz w:val="24"/>
          <w:szCs w:val="24"/>
          <w:lang w:eastAsia="zh-CN"/>
        </w:rPr>
        <w:t>Schulick</w:t>
      </w:r>
      <w:proofErr w:type="spellEnd"/>
      <w:r w:rsidRPr="004C2BE5">
        <w:rPr>
          <w:rFonts w:ascii="Book Antiqua" w:eastAsia="宋体" w:hAnsi="Book Antiqua" w:cs="宋体"/>
          <w:sz w:val="24"/>
          <w:szCs w:val="24"/>
          <w:lang w:eastAsia="zh-CN"/>
        </w:rPr>
        <w:t xml:space="preserve"> RD, </w:t>
      </w:r>
      <w:proofErr w:type="spellStart"/>
      <w:r w:rsidRPr="004C2BE5">
        <w:rPr>
          <w:rFonts w:ascii="Book Antiqua" w:eastAsia="宋体" w:hAnsi="Book Antiqua" w:cs="宋体"/>
          <w:sz w:val="24"/>
          <w:szCs w:val="24"/>
          <w:lang w:eastAsia="zh-CN"/>
        </w:rPr>
        <w:t>Pawlik</w:t>
      </w:r>
      <w:proofErr w:type="spellEnd"/>
      <w:r w:rsidRPr="004C2BE5">
        <w:rPr>
          <w:rFonts w:ascii="Book Antiqua" w:eastAsia="宋体" w:hAnsi="Book Antiqua" w:cs="宋体"/>
          <w:sz w:val="24"/>
          <w:szCs w:val="24"/>
          <w:lang w:eastAsia="zh-CN"/>
        </w:rPr>
        <w:t xml:space="preserve"> TM. Is resection of </w:t>
      </w:r>
      <w:proofErr w:type="spellStart"/>
      <w:r w:rsidRPr="004C2BE5">
        <w:rPr>
          <w:rFonts w:ascii="Book Antiqua" w:eastAsia="宋体" w:hAnsi="Book Antiqua" w:cs="宋体"/>
          <w:sz w:val="24"/>
          <w:szCs w:val="24"/>
          <w:lang w:eastAsia="zh-CN"/>
        </w:rPr>
        <w:t>periampullary</w:t>
      </w:r>
      <w:proofErr w:type="spellEnd"/>
      <w:r w:rsidRPr="004C2BE5">
        <w:rPr>
          <w:rFonts w:ascii="Book Antiqua" w:eastAsia="宋体" w:hAnsi="Book Antiqua" w:cs="宋体"/>
          <w:sz w:val="24"/>
          <w:szCs w:val="24"/>
          <w:lang w:eastAsia="zh-CN"/>
        </w:rPr>
        <w:t xml:space="preserve"> or pancreatic adenocarcinoma with synchronous hepatic metastasis justified?</w:t>
      </w:r>
      <w:r w:rsidRPr="004C2BE5">
        <w:rPr>
          <w:rFonts w:ascii="Book Antiqua" w:eastAsia="宋体" w:hAnsi="Book Antiqua" w:cs="宋体" w:hint="eastAsia"/>
          <w:sz w:val="24"/>
          <w:szCs w:val="24"/>
          <w:lang w:eastAsia="zh-CN"/>
        </w:rPr>
        <w:t xml:space="preserve"> </w:t>
      </w:r>
      <w:r w:rsidRPr="004C2BE5">
        <w:rPr>
          <w:rFonts w:ascii="Book Antiqua" w:eastAsia="宋体" w:hAnsi="Book Antiqua" w:cs="宋体"/>
          <w:i/>
          <w:iCs/>
          <w:sz w:val="24"/>
          <w:szCs w:val="24"/>
          <w:lang w:eastAsia="zh-CN"/>
        </w:rPr>
        <w:t>Cancer</w:t>
      </w:r>
      <w:r w:rsidRPr="004C2BE5">
        <w:rPr>
          <w:rFonts w:ascii="Book Antiqua" w:eastAsia="宋体" w:hAnsi="Book Antiqua" w:cs="宋体"/>
          <w:sz w:val="24"/>
          <w:szCs w:val="24"/>
          <w:lang w:eastAsia="zh-CN"/>
        </w:rPr>
        <w:t> 2007; </w:t>
      </w:r>
      <w:r w:rsidRPr="004C2BE5">
        <w:rPr>
          <w:rFonts w:ascii="Book Antiqua" w:eastAsia="宋体" w:hAnsi="Book Antiqua" w:cs="宋体"/>
          <w:b/>
          <w:bCs/>
          <w:sz w:val="24"/>
          <w:szCs w:val="24"/>
          <w:lang w:eastAsia="zh-CN"/>
        </w:rPr>
        <w:t>110</w:t>
      </w:r>
      <w:r w:rsidRPr="004C2BE5">
        <w:rPr>
          <w:rFonts w:ascii="Book Antiqua" w:eastAsia="宋体" w:hAnsi="Book Antiqua" w:cs="宋体"/>
          <w:sz w:val="24"/>
          <w:szCs w:val="24"/>
          <w:lang w:eastAsia="zh-CN"/>
        </w:rPr>
        <w:t>: 2484-2492 [PMID: 17941009 DOI: 10.1002/cncr.23074]</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27 </w:t>
      </w:r>
      <w:proofErr w:type="spellStart"/>
      <w:r w:rsidRPr="004C2BE5">
        <w:rPr>
          <w:rFonts w:ascii="Book Antiqua" w:eastAsia="宋体" w:hAnsi="Book Antiqua" w:cs="宋体"/>
          <w:b/>
          <w:bCs/>
          <w:sz w:val="24"/>
          <w:szCs w:val="24"/>
          <w:lang w:eastAsia="zh-CN"/>
        </w:rPr>
        <w:t>Dünschede</w:t>
      </w:r>
      <w:proofErr w:type="spellEnd"/>
      <w:r w:rsidRPr="004C2BE5">
        <w:rPr>
          <w:rFonts w:ascii="Book Antiqua" w:eastAsia="宋体" w:hAnsi="Book Antiqua" w:cs="宋体"/>
          <w:b/>
          <w:bCs/>
          <w:sz w:val="24"/>
          <w:szCs w:val="24"/>
          <w:lang w:eastAsia="zh-CN"/>
        </w:rPr>
        <w:t xml:space="preserve"> F</w:t>
      </w:r>
      <w:r w:rsidRPr="004C2BE5">
        <w:rPr>
          <w:rFonts w:ascii="Book Antiqua" w:eastAsia="宋体" w:hAnsi="Book Antiqua" w:cs="宋体"/>
          <w:sz w:val="24"/>
          <w:szCs w:val="24"/>
          <w:lang w:eastAsia="zh-CN"/>
        </w:rPr>
        <w:t xml:space="preserve">, Will L, von </w:t>
      </w:r>
      <w:proofErr w:type="spellStart"/>
      <w:r w:rsidRPr="004C2BE5">
        <w:rPr>
          <w:rFonts w:ascii="Book Antiqua" w:eastAsia="宋体" w:hAnsi="Book Antiqua" w:cs="宋体"/>
          <w:sz w:val="24"/>
          <w:szCs w:val="24"/>
          <w:lang w:eastAsia="zh-CN"/>
        </w:rPr>
        <w:t>Langsdorf</w:t>
      </w:r>
      <w:proofErr w:type="spellEnd"/>
      <w:r w:rsidRPr="004C2BE5">
        <w:rPr>
          <w:rFonts w:ascii="Book Antiqua" w:eastAsia="宋体" w:hAnsi="Book Antiqua" w:cs="宋体"/>
          <w:sz w:val="24"/>
          <w:szCs w:val="24"/>
          <w:lang w:eastAsia="zh-CN"/>
        </w:rPr>
        <w:t xml:space="preserve"> C, </w:t>
      </w:r>
      <w:proofErr w:type="spellStart"/>
      <w:r w:rsidRPr="004C2BE5">
        <w:rPr>
          <w:rFonts w:ascii="Book Antiqua" w:eastAsia="宋体" w:hAnsi="Book Antiqua" w:cs="宋体"/>
          <w:sz w:val="24"/>
          <w:szCs w:val="24"/>
          <w:lang w:eastAsia="zh-CN"/>
        </w:rPr>
        <w:t>Möhler</w:t>
      </w:r>
      <w:proofErr w:type="spellEnd"/>
      <w:r w:rsidRPr="004C2BE5">
        <w:rPr>
          <w:rFonts w:ascii="Book Antiqua" w:eastAsia="宋体" w:hAnsi="Book Antiqua" w:cs="宋体"/>
          <w:sz w:val="24"/>
          <w:szCs w:val="24"/>
          <w:lang w:eastAsia="zh-CN"/>
        </w:rPr>
        <w:t xml:space="preserve"> M, Galle PR, Otto G, </w:t>
      </w:r>
      <w:proofErr w:type="spellStart"/>
      <w:r w:rsidRPr="004C2BE5">
        <w:rPr>
          <w:rFonts w:ascii="Book Antiqua" w:eastAsia="宋体" w:hAnsi="Book Antiqua" w:cs="宋体"/>
          <w:sz w:val="24"/>
          <w:szCs w:val="24"/>
          <w:lang w:eastAsia="zh-CN"/>
        </w:rPr>
        <w:t>Vahl</w:t>
      </w:r>
      <w:proofErr w:type="spellEnd"/>
      <w:r w:rsidRPr="004C2BE5">
        <w:rPr>
          <w:rFonts w:ascii="Book Antiqua" w:eastAsia="宋体" w:hAnsi="Book Antiqua" w:cs="宋体"/>
          <w:sz w:val="24"/>
          <w:szCs w:val="24"/>
          <w:lang w:eastAsia="zh-CN"/>
        </w:rPr>
        <w:t xml:space="preserve"> CF, </w:t>
      </w:r>
      <w:proofErr w:type="spellStart"/>
      <w:r w:rsidRPr="004C2BE5">
        <w:rPr>
          <w:rFonts w:ascii="Book Antiqua" w:eastAsia="宋体" w:hAnsi="Book Antiqua" w:cs="宋体"/>
          <w:sz w:val="24"/>
          <w:szCs w:val="24"/>
          <w:lang w:eastAsia="zh-CN"/>
        </w:rPr>
        <w:t>Junginger</w:t>
      </w:r>
      <w:proofErr w:type="spellEnd"/>
      <w:r w:rsidRPr="004C2BE5">
        <w:rPr>
          <w:rFonts w:ascii="Book Antiqua" w:eastAsia="宋体" w:hAnsi="Book Antiqua" w:cs="宋体"/>
          <w:sz w:val="24"/>
          <w:szCs w:val="24"/>
          <w:lang w:eastAsia="zh-CN"/>
        </w:rPr>
        <w:t xml:space="preserve"> T. Treatment of </w:t>
      </w:r>
      <w:proofErr w:type="spellStart"/>
      <w:r w:rsidRPr="004C2BE5">
        <w:rPr>
          <w:rFonts w:ascii="Book Antiqua" w:eastAsia="宋体" w:hAnsi="Book Antiqua" w:cs="宋体"/>
          <w:sz w:val="24"/>
          <w:szCs w:val="24"/>
          <w:lang w:eastAsia="zh-CN"/>
        </w:rPr>
        <w:t>metachronous</w:t>
      </w:r>
      <w:proofErr w:type="spellEnd"/>
      <w:r w:rsidRPr="004C2BE5">
        <w:rPr>
          <w:rFonts w:ascii="Book Antiqua" w:eastAsia="宋体" w:hAnsi="Book Antiqua" w:cs="宋体"/>
          <w:sz w:val="24"/>
          <w:szCs w:val="24"/>
          <w:lang w:eastAsia="zh-CN"/>
        </w:rPr>
        <w:t xml:space="preserve"> and simultaneous liver metastases of pancreatic cancer. </w:t>
      </w:r>
      <w:proofErr w:type="spellStart"/>
      <w:r w:rsidRPr="004C2BE5">
        <w:rPr>
          <w:rFonts w:ascii="Book Antiqua" w:eastAsia="宋体" w:hAnsi="Book Antiqua" w:cs="宋体"/>
          <w:i/>
          <w:iCs/>
          <w:sz w:val="24"/>
          <w:szCs w:val="24"/>
          <w:lang w:eastAsia="zh-CN"/>
        </w:rPr>
        <w:t>Eur</w:t>
      </w:r>
      <w:proofErr w:type="spellEnd"/>
      <w:r w:rsidRPr="004C2BE5">
        <w:rPr>
          <w:rFonts w:ascii="Book Antiqua" w:eastAsia="宋体" w:hAnsi="Book Antiqua" w:cs="宋体"/>
          <w:i/>
          <w:iCs/>
          <w:sz w:val="24"/>
          <w:szCs w:val="24"/>
          <w:lang w:eastAsia="zh-CN"/>
        </w:rPr>
        <w:t xml:space="preserve"> </w:t>
      </w:r>
      <w:proofErr w:type="spellStart"/>
      <w:r w:rsidRPr="004C2BE5">
        <w:rPr>
          <w:rFonts w:ascii="Book Antiqua" w:eastAsia="宋体" w:hAnsi="Book Antiqua" w:cs="宋体"/>
          <w:i/>
          <w:iCs/>
          <w:sz w:val="24"/>
          <w:szCs w:val="24"/>
          <w:lang w:eastAsia="zh-CN"/>
        </w:rPr>
        <w:t>Surg</w:t>
      </w:r>
      <w:proofErr w:type="spellEnd"/>
      <w:r w:rsidRPr="004C2BE5">
        <w:rPr>
          <w:rFonts w:ascii="Book Antiqua" w:eastAsia="宋体" w:hAnsi="Book Antiqua" w:cs="宋体"/>
          <w:i/>
          <w:iCs/>
          <w:sz w:val="24"/>
          <w:szCs w:val="24"/>
          <w:lang w:eastAsia="zh-CN"/>
        </w:rPr>
        <w:t xml:space="preserve"> Res</w:t>
      </w:r>
      <w:r w:rsidRPr="004C2BE5">
        <w:rPr>
          <w:rFonts w:ascii="Book Antiqua" w:eastAsia="宋体" w:hAnsi="Book Antiqua" w:cs="宋体"/>
          <w:sz w:val="24"/>
          <w:szCs w:val="24"/>
          <w:lang w:eastAsia="zh-CN"/>
        </w:rPr>
        <w:t> 2010; </w:t>
      </w:r>
      <w:r w:rsidRPr="004C2BE5">
        <w:rPr>
          <w:rFonts w:ascii="Book Antiqua" w:eastAsia="宋体" w:hAnsi="Book Antiqua" w:cs="宋体"/>
          <w:b/>
          <w:bCs/>
          <w:sz w:val="24"/>
          <w:szCs w:val="24"/>
          <w:lang w:eastAsia="zh-CN"/>
        </w:rPr>
        <w:t>44</w:t>
      </w:r>
      <w:r w:rsidRPr="004C2BE5">
        <w:rPr>
          <w:rFonts w:ascii="Book Antiqua" w:eastAsia="宋体" w:hAnsi="Book Antiqua" w:cs="宋体"/>
          <w:sz w:val="24"/>
          <w:szCs w:val="24"/>
          <w:lang w:eastAsia="zh-CN"/>
        </w:rPr>
        <w:t>: 209-213 [PMID: 20571276 DOI: 10.1159/000313532]</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28 </w:t>
      </w:r>
      <w:r w:rsidRPr="004C2BE5">
        <w:rPr>
          <w:rFonts w:ascii="Book Antiqua" w:eastAsia="宋体" w:hAnsi="Book Antiqua" w:cs="宋体"/>
          <w:b/>
          <w:bCs/>
          <w:sz w:val="24"/>
          <w:szCs w:val="24"/>
          <w:lang w:eastAsia="zh-CN"/>
        </w:rPr>
        <w:t>Wright GP</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Poruk</w:t>
      </w:r>
      <w:proofErr w:type="spellEnd"/>
      <w:r w:rsidRPr="004C2BE5">
        <w:rPr>
          <w:rFonts w:ascii="Book Antiqua" w:eastAsia="宋体" w:hAnsi="Book Antiqua" w:cs="宋体"/>
          <w:sz w:val="24"/>
          <w:szCs w:val="24"/>
          <w:lang w:eastAsia="zh-CN"/>
        </w:rPr>
        <w:t xml:space="preserve"> KE, </w:t>
      </w:r>
      <w:proofErr w:type="spellStart"/>
      <w:r w:rsidRPr="004C2BE5">
        <w:rPr>
          <w:rFonts w:ascii="Book Antiqua" w:eastAsia="宋体" w:hAnsi="Book Antiqua" w:cs="宋体"/>
          <w:sz w:val="24"/>
          <w:szCs w:val="24"/>
          <w:lang w:eastAsia="zh-CN"/>
        </w:rPr>
        <w:t>Zenati</w:t>
      </w:r>
      <w:proofErr w:type="spellEnd"/>
      <w:r w:rsidRPr="004C2BE5">
        <w:rPr>
          <w:rFonts w:ascii="Book Antiqua" w:eastAsia="宋体" w:hAnsi="Book Antiqua" w:cs="宋体"/>
          <w:sz w:val="24"/>
          <w:szCs w:val="24"/>
          <w:lang w:eastAsia="zh-CN"/>
        </w:rPr>
        <w:t xml:space="preserve"> MS, Steve J, </w:t>
      </w:r>
      <w:proofErr w:type="spellStart"/>
      <w:r w:rsidRPr="004C2BE5">
        <w:rPr>
          <w:rFonts w:ascii="Book Antiqua" w:eastAsia="宋体" w:hAnsi="Book Antiqua" w:cs="宋体"/>
          <w:sz w:val="24"/>
          <w:szCs w:val="24"/>
          <w:lang w:eastAsia="zh-CN"/>
        </w:rPr>
        <w:t>Bahary</w:t>
      </w:r>
      <w:proofErr w:type="spellEnd"/>
      <w:r w:rsidRPr="004C2BE5">
        <w:rPr>
          <w:rFonts w:ascii="Book Antiqua" w:eastAsia="宋体" w:hAnsi="Book Antiqua" w:cs="宋体"/>
          <w:sz w:val="24"/>
          <w:szCs w:val="24"/>
          <w:lang w:eastAsia="zh-CN"/>
        </w:rPr>
        <w:t xml:space="preserve"> N, Hogg ME, </w:t>
      </w:r>
      <w:proofErr w:type="spellStart"/>
      <w:r w:rsidRPr="004C2BE5">
        <w:rPr>
          <w:rFonts w:ascii="Book Antiqua" w:eastAsia="宋体" w:hAnsi="Book Antiqua" w:cs="宋体"/>
          <w:sz w:val="24"/>
          <w:szCs w:val="24"/>
          <w:lang w:eastAsia="zh-CN"/>
        </w:rPr>
        <w:t>Zuriekat</w:t>
      </w:r>
      <w:proofErr w:type="spellEnd"/>
      <w:r w:rsidRPr="004C2BE5">
        <w:rPr>
          <w:rFonts w:ascii="Book Antiqua" w:eastAsia="宋体" w:hAnsi="Book Antiqua" w:cs="宋体"/>
          <w:sz w:val="24"/>
          <w:szCs w:val="24"/>
          <w:lang w:eastAsia="zh-CN"/>
        </w:rPr>
        <w:t xml:space="preserve"> AH, Wolfgang CL, </w:t>
      </w:r>
      <w:proofErr w:type="spellStart"/>
      <w:r w:rsidRPr="004C2BE5">
        <w:rPr>
          <w:rFonts w:ascii="Book Antiqua" w:eastAsia="宋体" w:hAnsi="Book Antiqua" w:cs="宋体"/>
          <w:sz w:val="24"/>
          <w:szCs w:val="24"/>
          <w:lang w:eastAsia="zh-CN"/>
        </w:rPr>
        <w:t>Zeh</w:t>
      </w:r>
      <w:proofErr w:type="spellEnd"/>
      <w:r w:rsidRPr="004C2BE5">
        <w:rPr>
          <w:rFonts w:ascii="Book Antiqua" w:eastAsia="宋体" w:hAnsi="Book Antiqua" w:cs="宋体"/>
          <w:sz w:val="24"/>
          <w:szCs w:val="24"/>
          <w:lang w:eastAsia="zh-CN"/>
        </w:rPr>
        <w:t xml:space="preserve"> HJ, Weiss MJ. Primary Tumor Resection Following Favorable Response to Systemic Chemotherapy in Stage IV Pancreatic Adenocarcinoma with Synchronous Metastases: a Bi-institutional Analysis. </w:t>
      </w:r>
      <w:r w:rsidRPr="004C2BE5">
        <w:rPr>
          <w:rFonts w:ascii="Book Antiqua" w:eastAsia="宋体" w:hAnsi="Book Antiqua" w:cs="宋体"/>
          <w:i/>
          <w:iCs/>
          <w:sz w:val="24"/>
          <w:szCs w:val="24"/>
          <w:lang w:eastAsia="zh-CN"/>
        </w:rPr>
        <w:t xml:space="preserve">J </w:t>
      </w:r>
      <w:proofErr w:type="spellStart"/>
      <w:r w:rsidRPr="004C2BE5">
        <w:rPr>
          <w:rFonts w:ascii="Book Antiqua" w:eastAsia="宋体" w:hAnsi="Book Antiqua" w:cs="宋体"/>
          <w:i/>
          <w:iCs/>
          <w:sz w:val="24"/>
          <w:szCs w:val="24"/>
          <w:lang w:eastAsia="zh-CN"/>
        </w:rPr>
        <w:t>Gastrointest</w:t>
      </w:r>
      <w:proofErr w:type="spellEnd"/>
      <w:r w:rsidRPr="004C2BE5">
        <w:rPr>
          <w:rFonts w:ascii="Book Antiqua" w:eastAsia="宋体" w:hAnsi="Book Antiqua" w:cs="宋体"/>
          <w:i/>
          <w:iCs/>
          <w:sz w:val="24"/>
          <w:szCs w:val="24"/>
          <w:lang w:eastAsia="zh-CN"/>
        </w:rPr>
        <w:t xml:space="preserve"> </w:t>
      </w:r>
      <w:proofErr w:type="spellStart"/>
      <w:r w:rsidRPr="004C2BE5">
        <w:rPr>
          <w:rFonts w:ascii="Book Antiqua" w:eastAsia="宋体" w:hAnsi="Book Antiqua" w:cs="宋体"/>
          <w:i/>
          <w:iCs/>
          <w:sz w:val="24"/>
          <w:szCs w:val="24"/>
          <w:lang w:eastAsia="zh-CN"/>
        </w:rPr>
        <w:t>Surg</w:t>
      </w:r>
      <w:proofErr w:type="spellEnd"/>
      <w:r w:rsidRPr="004C2BE5">
        <w:rPr>
          <w:rFonts w:ascii="Book Antiqua" w:eastAsia="宋体" w:hAnsi="Book Antiqua" w:cs="宋体"/>
          <w:sz w:val="24"/>
          <w:szCs w:val="24"/>
          <w:lang w:eastAsia="zh-CN"/>
        </w:rPr>
        <w:t> 2016; </w:t>
      </w:r>
      <w:r w:rsidRPr="004C2BE5">
        <w:rPr>
          <w:rFonts w:ascii="Book Antiqua" w:eastAsia="宋体" w:hAnsi="Book Antiqua" w:cs="宋体"/>
          <w:b/>
          <w:bCs/>
          <w:sz w:val="24"/>
          <w:szCs w:val="24"/>
          <w:lang w:eastAsia="zh-CN"/>
        </w:rPr>
        <w:t>20</w:t>
      </w:r>
      <w:r w:rsidRPr="004C2BE5">
        <w:rPr>
          <w:rFonts w:ascii="Book Antiqua" w:eastAsia="宋体" w:hAnsi="Book Antiqua" w:cs="宋体"/>
          <w:sz w:val="24"/>
          <w:szCs w:val="24"/>
          <w:lang w:eastAsia="zh-CN"/>
        </w:rPr>
        <w:t>: 1830-1835 [PMID: 27604886 DOI: 10.1007/s11605-016-3256-2]</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29 </w:t>
      </w:r>
      <w:proofErr w:type="spellStart"/>
      <w:r w:rsidRPr="004C2BE5">
        <w:rPr>
          <w:rFonts w:ascii="Book Antiqua" w:eastAsia="宋体" w:hAnsi="Book Antiqua" w:cs="宋体"/>
          <w:b/>
          <w:bCs/>
          <w:sz w:val="24"/>
          <w:szCs w:val="24"/>
          <w:lang w:eastAsia="zh-CN"/>
        </w:rPr>
        <w:t>Crippa</w:t>
      </w:r>
      <w:proofErr w:type="spellEnd"/>
      <w:r w:rsidRPr="004C2BE5">
        <w:rPr>
          <w:rFonts w:ascii="Book Antiqua" w:eastAsia="宋体" w:hAnsi="Book Antiqua" w:cs="宋体"/>
          <w:b/>
          <w:bCs/>
          <w:sz w:val="24"/>
          <w:szCs w:val="24"/>
          <w:lang w:eastAsia="zh-CN"/>
        </w:rPr>
        <w:t xml:space="preserve"> S</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Bittoni</w:t>
      </w:r>
      <w:proofErr w:type="spellEnd"/>
      <w:r w:rsidRPr="004C2BE5">
        <w:rPr>
          <w:rFonts w:ascii="Book Antiqua" w:eastAsia="宋体" w:hAnsi="Book Antiqua" w:cs="宋体"/>
          <w:sz w:val="24"/>
          <w:szCs w:val="24"/>
          <w:lang w:eastAsia="zh-CN"/>
        </w:rPr>
        <w:t xml:space="preserve"> A, </w:t>
      </w:r>
      <w:proofErr w:type="spellStart"/>
      <w:r w:rsidRPr="004C2BE5">
        <w:rPr>
          <w:rFonts w:ascii="Book Antiqua" w:eastAsia="宋体" w:hAnsi="Book Antiqua" w:cs="宋体"/>
          <w:sz w:val="24"/>
          <w:szCs w:val="24"/>
          <w:lang w:eastAsia="zh-CN"/>
        </w:rPr>
        <w:t>Sebastiani</w:t>
      </w:r>
      <w:proofErr w:type="spellEnd"/>
      <w:r w:rsidRPr="004C2BE5">
        <w:rPr>
          <w:rFonts w:ascii="Book Antiqua" w:eastAsia="宋体" w:hAnsi="Book Antiqua" w:cs="宋体"/>
          <w:sz w:val="24"/>
          <w:szCs w:val="24"/>
          <w:lang w:eastAsia="zh-CN"/>
        </w:rPr>
        <w:t xml:space="preserve"> E, </w:t>
      </w:r>
      <w:proofErr w:type="spellStart"/>
      <w:r w:rsidRPr="004C2BE5">
        <w:rPr>
          <w:rFonts w:ascii="Book Antiqua" w:eastAsia="宋体" w:hAnsi="Book Antiqua" w:cs="宋体"/>
          <w:sz w:val="24"/>
          <w:szCs w:val="24"/>
          <w:lang w:eastAsia="zh-CN"/>
        </w:rPr>
        <w:t>Partelli</w:t>
      </w:r>
      <w:proofErr w:type="spellEnd"/>
      <w:r w:rsidRPr="004C2BE5">
        <w:rPr>
          <w:rFonts w:ascii="Book Antiqua" w:eastAsia="宋体" w:hAnsi="Book Antiqua" w:cs="宋体"/>
          <w:sz w:val="24"/>
          <w:szCs w:val="24"/>
          <w:lang w:eastAsia="zh-CN"/>
        </w:rPr>
        <w:t xml:space="preserve"> S, </w:t>
      </w:r>
      <w:proofErr w:type="spellStart"/>
      <w:r w:rsidRPr="004C2BE5">
        <w:rPr>
          <w:rFonts w:ascii="Book Antiqua" w:eastAsia="宋体" w:hAnsi="Book Antiqua" w:cs="宋体"/>
          <w:sz w:val="24"/>
          <w:szCs w:val="24"/>
          <w:lang w:eastAsia="zh-CN"/>
        </w:rPr>
        <w:t>Zanon</w:t>
      </w:r>
      <w:proofErr w:type="spellEnd"/>
      <w:r w:rsidRPr="004C2BE5">
        <w:rPr>
          <w:rFonts w:ascii="Book Antiqua" w:eastAsia="宋体" w:hAnsi="Book Antiqua" w:cs="宋体"/>
          <w:sz w:val="24"/>
          <w:szCs w:val="24"/>
          <w:lang w:eastAsia="zh-CN"/>
        </w:rPr>
        <w:t xml:space="preserve"> S, </w:t>
      </w:r>
      <w:proofErr w:type="spellStart"/>
      <w:r w:rsidRPr="004C2BE5">
        <w:rPr>
          <w:rFonts w:ascii="Book Antiqua" w:eastAsia="宋体" w:hAnsi="Book Antiqua" w:cs="宋体"/>
          <w:sz w:val="24"/>
          <w:szCs w:val="24"/>
          <w:lang w:eastAsia="zh-CN"/>
        </w:rPr>
        <w:t>Lanese</w:t>
      </w:r>
      <w:proofErr w:type="spellEnd"/>
      <w:r w:rsidRPr="004C2BE5">
        <w:rPr>
          <w:rFonts w:ascii="Book Antiqua" w:eastAsia="宋体" w:hAnsi="Book Antiqua" w:cs="宋体"/>
          <w:sz w:val="24"/>
          <w:szCs w:val="24"/>
          <w:lang w:eastAsia="zh-CN"/>
        </w:rPr>
        <w:t xml:space="preserve"> A, </w:t>
      </w:r>
      <w:proofErr w:type="spellStart"/>
      <w:r w:rsidRPr="004C2BE5">
        <w:rPr>
          <w:rFonts w:ascii="Book Antiqua" w:eastAsia="宋体" w:hAnsi="Book Antiqua" w:cs="宋体"/>
          <w:sz w:val="24"/>
          <w:szCs w:val="24"/>
          <w:lang w:eastAsia="zh-CN"/>
        </w:rPr>
        <w:t>Andrikou</w:t>
      </w:r>
      <w:proofErr w:type="spellEnd"/>
      <w:r w:rsidRPr="004C2BE5">
        <w:rPr>
          <w:rFonts w:ascii="Book Antiqua" w:eastAsia="宋体" w:hAnsi="Book Antiqua" w:cs="宋体"/>
          <w:sz w:val="24"/>
          <w:szCs w:val="24"/>
          <w:lang w:eastAsia="zh-CN"/>
        </w:rPr>
        <w:t xml:space="preserve"> K, </w:t>
      </w:r>
      <w:proofErr w:type="spellStart"/>
      <w:r w:rsidRPr="004C2BE5">
        <w:rPr>
          <w:rFonts w:ascii="Book Antiqua" w:eastAsia="宋体" w:hAnsi="Book Antiqua" w:cs="宋体"/>
          <w:sz w:val="24"/>
          <w:szCs w:val="24"/>
          <w:lang w:eastAsia="zh-CN"/>
        </w:rPr>
        <w:t>Muffatti</w:t>
      </w:r>
      <w:proofErr w:type="spellEnd"/>
      <w:r w:rsidRPr="004C2BE5">
        <w:rPr>
          <w:rFonts w:ascii="Book Antiqua" w:eastAsia="宋体" w:hAnsi="Book Antiqua" w:cs="宋体"/>
          <w:sz w:val="24"/>
          <w:szCs w:val="24"/>
          <w:lang w:eastAsia="zh-CN"/>
        </w:rPr>
        <w:t xml:space="preserve"> F, </w:t>
      </w:r>
      <w:proofErr w:type="spellStart"/>
      <w:r w:rsidRPr="004C2BE5">
        <w:rPr>
          <w:rFonts w:ascii="Book Antiqua" w:eastAsia="宋体" w:hAnsi="Book Antiqua" w:cs="宋体"/>
          <w:sz w:val="24"/>
          <w:szCs w:val="24"/>
          <w:lang w:eastAsia="zh-CN"/>
        </w:rPr>
        <w:t>Balzano</w:t>
      </w:r>
      <w:proofErr w:type="spellEnd"/>
      <w:r w:rsidRPr="004C2BE5">
        <w:rPr>
          <w:rFonts w:ascii="Book Antiqua" w:eastAsia="宋体" w:hAnsi="Book Antiqua" w:cs="宋体"/>
          <w:sz w:val="24"/>
          <w:szCs w:val="24"/>
          <w:lang w:eastAsia="zh-CN"/>
        </w:rPr>
        <w:t xml:space="preserve"> G, Reni M, </w:t>
      </w:r>
      <w:proofErr w:type="spellStart"/>
      <w:r w:rsidRPr="004C2BE5">
        <w:rPr>
          <w:rFonts w:ascii="Book Antiqua" w:eastAsia="宋体" w:hAnsi="Book Antiqua" w:cs="宋体"/>
          <w:sz w:val="24"/>
          <w:szCs w:val="24"/>
          <w:lang w:eastAsia="zh-CN"/>
        </w:rPr>
        <w:t>Cascinu</w:t>
      </w:r>
      <w:proofErr w:type="spellEnd"/>
      <w:r w:rsidRPr="004C2BE5">
        <w:rPr>
          <w:rFonts w:ascii="Book Antiqua" w:eastAsia="宋体" w:hAnsi="Book Antiqua" w:cs="宋体"/>
          <w:sz w:val="24"/>
          <w:szCs w:val="24"/>
          <w:lang w:eastAsia="zh-CN"/>
        </w:rPr>
        <w:t xml:space="preserve"> S, </w:t>
      </w:r>
      <w:proofErr w:type="spellStart"/>
      <w:r w:rsidRPr="004C2BE5">
        <w:rPr>
          <w:rFonts w:ascii="Book Antiqua" w:eastAsia="宋体" w:hAnsi="Book Antiqua" w:cs="宋体"/>
          <w:sz w:val="24"/>
          <w:szCs w:val="24"/>
          <w:lang w:eastAsia="zh-CN"/>
        </w:rPr>
        <w:t>Falconi</w:t>
      </w:r>
      <w:proofErr w:type="spellEnd"/>
      <w:r w:rsidRPr="004C2BE5">
        <w:rPr>
          <w:rFonts w:ascii="Book Antiqua" w:eastAsia="宋体" w:hAnsi="Book Antiqua" w:cs="宋体"/>
          <w:sz w:val="24"/>
          <w:szCs w:val="24"/>
          <w:lang w:eastAsia="zh-CN"/>
        </w:rPr>
        <w:t xml:space="preserve"> M. Is there a role for surgical resection in patients with pancreatic cancer with liver metastases responding to chemotherapy? </w:t>
      </w:r>
      <w:proofErr w:type="spellStart"/>
      <w:r w:rsidRPr="004C2BE5">
        <w:rPr>
          <w:rFonts w:ascii="Book Antiqua" w:eastAsia="宋体" w:hAnsi="Book Antiqua" w:cs="宋体"/>
          <w:i/>
          <w:iCs/>
          <w:sz w:val="24"/>
          <w:szCs w:val="24"/>
          <w:lang w:eastAsia="zh-CN"/>
        </w:rPr>
        <w:t>Eur</w:t>
      </w:r>
      <w:proofErr w:type="spellEnd"/>
      <w:r w:rsidRPr="004C2BE5">
        <w:rPr>
          <w:rFonts w:ascii="Book Antiqua" w:eastAsia="宋体" w:hAnsi="Book Antiqua" w:cs="宋体"/>
          <w:i/>
          <w:iCs/>
          <w:sz w:val="24"/>
          <w:szCs w:val="24"/>
          <w:lang w:eastAsia="zh-CN"/>
        </w:rPr>
        <w:t xml:space="preserve"> J </w:t>
      </w:r>
      <w:proofErr w:type="spellStart"/>
      <w:r w:rsidRPr="004C2BE5">
        <w:rPr>
          <w:rFonts w:ascii="Book Antiqua" w:eastAsia="宋体" w:hAnsi="Book Antiqua" w:cs="宋体"/>
          <w:i/>
          <w:iCs/>
          <w:sz w:val="24"/>
          <w:szCs w:val="24"/>
          <w:lang w:eastAsia="zh-CN"/>
        </w:rPr>
        <w:t>Surg</w:t>
      </w:r>
      <w:proofErr w:type="spellEnd"/>
      <w:r w:rsidRPr="004C2BE5">
        <w:rPr>
          <w:rFonts w:ascii="Book Antiqua" w:eastAsia="宋体" w:hAnsi="Book Antiqua" w:cs="宋体"/>
          <w:i/>
          <w:iCs/>
          <w:sz w:val="24"/>
          <w:szCs w:val="24"/>
          <w:lang w:eastAsia="zh-CN"/>
        </w:rPr>
        <w:t xml:space="preserve"> </w:t>
      </w:r>
      <w:proofErr w:type="spellStart"/>
      <w:r w:rsidRPr="004C2BE5">
        <w:rPr>
          <w:rFonts w:ascii="Book Antiqua" w:eastAsia="宋体" w:hAnsi="Book Antiqua" w:cs="宋体"/>
          <w:i/>
          <w:iCs/>
          <w:sz w:val="24"/>
          <w:szCs w:val="24"/>
          <w:lang w:eastAsia="zh-CN"/>
        </w:rPr>
        <w:t>Oncol</w:t>
      </w:r>
      <w:proofErr w:type="spellEnd"/>
      <w:r w:rsidRPr="004C2BE5">
        <w:rPr>
          <w:rFonts w:ascii="Book Antiqua" w:eastAsia="宋体" w:hAnsi="Book Antiqua" w:cs="宋体"/>
          <w:sz w:val="24"/>
          <w:szCs w:val="24"/>
          <w:lang w:eastAsia="zh-CN"/>
        </w:rPr>
        <w:t> 2016; </w:t>
      </w:r>
      <w:r w:rsidRPr="004C2BE5">
        <w:rPr>
          <w:rFonts w:ascii="Book Antiqua" w:eastAsia="宋体" w:hAnsi="Book Antiqua" w:cs="宋体"/>
          <w:b/>
          <w:bCs/>
          <w:sz w:val="24"/>
          <w:szCs w:val="24"/>
          <w:lang w:eastAsia="zh-CN"/>
        </w:rPr>
        <w:t>42</w:t>
      </w:r>
      <w:r w:rsidRPr="004C2BE5">
        <w:rPr>
          <w:rFonts w:ascii="Book Antiqua" w:eastAsia="宋体" w:hAnsi="Book Antiqua" w:cs="宋体"/>
          <w:sz w:val="24"/>
          <w:szCs w:val="24"/>
          <w:lang w:eastAsia="zh-CN"/>
        </w:rPr>
        <w:t>: 1533-1539 [PMID: 27423449 DOI: 10.1016/j.ejso.2016.06.398]</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30 </w:t>
      </w:r>
      <w:proofErr w:type="spellStart"/>
      <w:r w:rsidRPr="004C2BE5">
        <w:rPr>
          <w:rFonts w:ascii="Book Antiqua" w:eastAsia="宋体" w:hAnsi="Book Antiqua" w:cs="宋体"/>
          <w:b/>
          <w:bCs/>
          <w:sz w:val="24"/>
          <w:szCs w:val="24"/>
          <w:lang w:eastAsia="zh-CN"/>
        </w:rPr>
        <w:t>Tabernero</w:t>
      </w:r>
      <w:proofErr w:type="spellEnd"/>
      <w:r w:rsidRPr="004C2BE5">
        <w:rPr>
          <w:rFonts w:ascii="Book Antiqua" w:eastAsia="宋体" w:hAnsi="Book Antiqua" w:cs="宋体"/>
          <w:b/>
          <w:bCs/>
          <w:sz w:val="24"/>
          <w:szCs w:val="24"/>
          <w:lang w:eastAsia="zh-CN"/>
        </w:rPr>
        <w:t xml:space="preserve"> J</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Chiorean</w:t>
      </w:r>
      <w:proofErr w:type="spellEnd"/>
      <w:r w:rsidRPr="004C2BE5">
        <w:rPr>
          <w:rFonts w:ascii="Book Antiqua" w:eastAsia="宋体" w:hAnsi="Book Antiqua" w:cs="宋体"/>
          <w:sz w:val="24"/>
          <w:szCs w:val="24"/>
          <w:lang w:eastAsia="zh-CN"/>
        </w:rPr>
        <w:t xml:space="preserve"> EG, </w:t>
      </w:r>
      <w:proofErr w:type="spellStart"/>
      <w:r w:rsidRPr="004C2BE5">
        <w:rPr>
          <w:rFonts w:ascii="Book Antiqua" w:eastAsia="宋体" w:hAnsi="Book Antiqua" w:cs="宋体"/>
          <w:sz w:val="24"/>
          <w:szCs w:val="24"/>
          <w:lang w:eastAsia="zh-CN"/>
        </w:rPr>
        <w:t>Infante</w:t>
      </w:r>
      <w:proofErr w:type="spellEnd"/>
      <w:r w:rsidRPr="004C2BE5">
        <w:rPr>
          <w:rFonts w:ascii="Book Antiqua" w:eastAsia="宋体" w:hAnsi="Book Antiqua" w:cs="宋体"/>
          <w:sz w:val="24"/>
          <w:szCs w:val="24"/>
          <w:lang w:eastAsia="zh-CN"/>
        </w:rPr>
        <w:t xml:space="preserve"> JR, </w:t>
      </w:r>
      <w:proofErr w:type="spellStart"/>
      <w:r w:rsidRPr="004C2BE5">
        <w:rPr>
          <w:rFonts w:ascii="Book Antiqua" w:eastAsia="宋体" w:hAnsi="Book Antiqua" w:cs="宋体"/>
          <w:sz w:val="24"/>
          <w:szCs w:val="24"/>
          <w:lang w:eastAsia="zh-CN"/>
        </w:rPr>
        <w:t>Hingorani</w:t>
      </w:r>
      <w:proofErr w:type="spellEnd"/>
      <w:r w:rsidRPr="004C2BE5">
        <w:rPr>
          <w:rFonts w:ascii="Book Antiqua" w:eastAsia="宋体" w:hAnsi="Book Antiqua" w:cs="宋体"/>
          <w:sz w:val="24"/>
          <w:szCs w:val="24"/>
          <w:lang w:eastAsia="zh-CN"/>
        </w:rPr>
        <w:t xml:space="preserve"> SR, </w:t>
      </w:r>
      <w:proofErr w:type="spellStart"/>
      <w:r w:rsidRPr="004C2BE5">
        <w:rPr>
          <w:rFonts w:ascii="Book Antiqua" w:eastAsia="宋体" w:hAnsi="Book Antiqua" w:cs="宋体"/>
          <w:sz w:val="24"/>
          <w:szCs w:val="24"/>
          <w:lang w:eastAsia="zh-CN"/>
        </w:rPr>
        <w:t>Ganju</w:t>
      </w:r>
      <w:proofErr w:type="spellEnd"/>
      <w:r w:rsidRPr="004C2BE5">
        <w:rPr>
          <w:rFonts w:ascii="Book Antiqua" w:eastAsia="宋体" w:hAnsi="Book Antiqua" w:cs="宋体"/>
          <w:sz w:val="24"/>
          <w:szCs w:val="24"/>
          <w:lang w:eastAsia="zh-CN"/>
        </w:rPr>
        <w:t xml:space="preserve"> V, Weekes C, </w:t>
      </w:r>
      <w:proofErr w:type="spellStart"/>
      <w:r w:rsidRPr="004C2BE5">
        <w:rPr>
          <w:rFonts w:ascii="Book Antiqua" w:eastAsia="宋体" w:hAnsi="Book Antiqua" w:cs="宋体"/>
          <w:sz w:val="24"/>
          <w:szCs w:val="24"/>
          <w:lang w:eastAsia="zh-CN"/>
        </w:rPr>
        <w:t>Scheithauer</w:t>
      </w:r>
      <w:proofErr w:type="spellEnd"/>
      <w:r w:rsidRPr="004C2BE5">
        <w:rPr>
          <w:rFonts w:ascii="Book Antiqua" w:eastAsia="宋体" w:hAnsi="Book Antiqua" w:cs="宋体"/>
          <w:sz w:val="24"/>
          <w:szCs w:val="24"/>
          <w:lang w:eastAsia="zh-CN"/>
        </w:rPr>
        <w:t xml:space="preserve"> W, </w:t>
      </w:r>
      <w:proofErr w:type="spellStart"/>
      <w:r w:rsidRPr="004C2BE5">
        <w:rPr>
          <w:rFonts w:ascii="Book Antiqua" w:eastAsia="宋体" w:hAnsi="Book Antiqua" w:cs="宋体"/>
          <w:sz w:val="24"/>
          <w:szCs w:val="24"/>
          <w:lang w:eastAsia="zh-CN"/>
        </w:rPr>
        <w:t>Ramanathan</w:t>
      </w:r>
      <w:proofErr w:type="spellEnd"/>
      <w:r w:rsidRPr="004C2BE5">
        <w:rPr>
          <w:rFonts w:ascii="Book Antiqua" w:eastAsia="宋体" w:hAnsi="Book Antiqua" w:cs="宋体"/>
          <w:sz w:val="24"/>
          <w:szCs w:val="24"/>
          <w:lang w:eastAsia="zh-CN"/>
        </w:rPr>
        <w:t xml:space="preserve"> RK, Goldstein D, </w:t>
      </w:r>
      <w:proofErr w:type="spellStart"/>
      <w:r w:rsidRPr="004C2BE5">
        <w:rPr>
          <w:rFonts w:ascii="Book Antiqua" w:eastAsia="宋体" w:hAnsi="Book Antiqua" w:cs="宋体"/>
          <w:sz w:val="24"/>
          <w:szCs w:val="24"/>
          <w:lang w:eastAsia="zh-CN"/>
        </w:rPr>
        <w:t>Penenberg</w:t>
      </w:r>
      <w:proofErr w:type="spellEnd"/>
      <w:r w:rsidRPr="004C2BE5">
        <w:rPr>
          <w:rFonts w:ascii="Book Antiqua" w:eastAsia="宋体" w:hAnsi="Book Antiqua" w:cs="宋体"/>
          <w:sz w:val="24"/>
          <w:szCs w:val="24"/>
          <w:lang w:eastAsia="zh-CN"/>
        </w:rPr>
        <w:t xml:space="preserve"> DN, Romano A, Ferrara S, Von Hoff DD. Prognostic factors of survival in a randomized phase III trial (MPACT) of weekly nab-</w:t>
      </w:r>
      <w:r w:rsidRPr="004C2BE5">
        <w:rPr>
          <w:rFonts w:ascii="Book Antiqua" w:eastAsia="宋体" w:hAnsi="Book Antiqua" w:cs="宋体"/>
          <w:sz w:val="24"/>
          <w:szCs w:val="24"/>
          <w:lang w:eastAsia="zh-CN"/>
        </w:rPr>
        <w:lastRenderedPageBreak/>
        <w:t>paclitaxel plus gemcitabine versus gemcitabine alone in patients with metastatic pancreatic cancer. </w:t>
      </w:r>
      <w:r w:rsidRPr="004C2BE5">
        <w:rPr>
          <w:rFonts w:ascii="Book Antiqua" w:eastAsia="宋体" w:hAnsi="Book Antiqua" w:cs="宋体"/>
          <w:i/>
          <w:iCs/>
          <w:sz w:val="24"/>
          <w:szCs w:val="24"/>
          <w:lang w:eastAsia="zh-CN"/>
        </w:rPr>
        <w:t>Oncologist</w:t>
      </w:r>
      <w:r w:rsidRPr="004C2BE5">
        <w:rPr>
          <w:rFonts w:ascii="Book Antiqua" w:eastAsia="宋体" w:hAnsi="Book Antiqua" w:cs="宋体" w:hint="eastAsia"/>
          <w:sz w:val="24"/>
          <w:szCs w:val="24"/>
          <w:lang w:eastAsia="zh-CN"/>
        </w:rPr>
        <w:t xml:space="preserve"> </w:t>
      </w:r>
      <w:r w:rsidRPr="004C2BE5">
        <w:rPr>
          <w:rFonts w:ascii="Book Antiqua" w:eastAsia="宋体" w:hAnsi="Book Antiqua" w:cs="宋体"/>
          <w:sz w:val="24"/>
          <w:szCs w:val="24"/>
          <w:lang w:eastAsia="zh-CN"/>
        </w:rPr>
        <w:t>2015; </w:t>
      </w:r>
      <w:r w:rsidRPr="004C2BE5">
        <w:rPr>
          <w:rFonts w:ascii="Book Antiqua" w:eastAsia="宋体" w:hAnsi="Book Antiqua" w:cs="宋体"/>
          <w:b/>
          <w:bCs/>
          <w:sz w:val="24"/>
          <w:szCs w:val="24"/>
          <w:lang w:eastAsia="zh-CN"/>
        </w:rPr>
        <w:t>20</w:t>
      </w:r>
      <w:r w:rsidRPr="004C2BE5">
        <w:rPr>
          <w:rFonts w:ascii="Book Antiqua" w:eastAsia="宋体" w:hAnsi="Book Antiqua" w:cs="宋体"/>
          <w:sz w:val="24"/>
          <w:szCs w:val="24"/>
          <w:lang w:eastAsia="zh-CN"/>
        </w:rPr>
        <w:t>: 143-150 [PMID: 25582141 DOI: 10.1634/theoncologist.2014-0394]</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31 </w:t>
      </w:r>
      <w:proofErr w:type="spellStart"/>
      <w:r w:rsidRPr="004C2BE5">
        <w:rPr>
          <w:rFonts w:ascii="Book Antiqua" w:eastAsia="宋体" w:hAnsi="Book Antiqua" w:cs="宋体"/>
          <w:b/>
          <w:bCs/>
          <w:sz w:val="24"/>
          <w:szCs w:val="24"/>
          <w:lang w:eastAsia="zh-CN"/>
        </w:rPr>
        <w:t>Suenaga</w:t>
      </w:r>
      <w:proofErr w:type="spellEnd"/>
      <w:r w:rsidRPr="004C2BE5">
        <w:rPr>
          <w:rFonts w:ascii="Book Antiqua" w:eastAsia="宋体" w:hAnsi="Book Antiqua" w:cs="宋体"/>
          <w:b/>
          <w:bCs/>
          <w:sz w:val="24"/>
          <w:szCs w:val="24"/>
          <w:lang w:eastAsia="zh-CN"/>
        </w:rPr>
        <w:t xml:space="preserve"> M</w:t>
      </w:r>
      <w:r w:rsidRPr="004C2BE5">
        <w:rPr>
          <w:rFonts w:ascii="Book Antiqua" w:eastAsia="宋体" w:hAnsi="Book Antiqua" w:cs="宋体"/>
          <w:sz w:val="24"/>
          <w:szCs w:val="24"/>
          <w:lang w:eastAsia="zh-CN"/>
        </w:rPr>
        <w:t xml:space="preserve">, </w:t>
      </w:r>
      <w:proofErr w:type="spellStart"/>
      <w:r w:rsidRPr="004C2BE5">
        <w:rPr>
          <w:rFonts w:ascii="Book Antiqua" w:eastAsia="宋体" w:hAnsi="Book Antiqua" w:cs="宋体"/>
          <w:sz w:val="24"/>
          <w:szCs w:val="24"/>
          <w:lang w:eastAsia="zh-CN"/>
        </w:rPr>
        <w:t>Fujii</w:t>
      </w:r>
      <w:proofErr w:type="spellEnd"/>
      <w:r w:rsidRPr="004C2BE5">
        <w:rPr>
          <w:rFonts w:ascii="Book Antiqua" w:eastAsia="宋体" w:hAnsi="Book Antiqua" w:cs="宋体"/>
          <w:sz w:val="24"/>
          <w:szCs w:val="24"/>
          <w:lang w:eastAsia="zh-CN"/>
        </w:rPr>
        <w:t xml:space="preserve"> T, Kanda M, </w:t>
      </w:r>
      <w:proofErr w:type="spellStart"/>
      <w:r w:rsidRPr="004C2BE5">
        <w:rPr>
          <w:rFonts w:ascii="Book Antiqua" w:eastAsia="宋体" w:hAnsi="Book Antiqua" w:cs="宋体"/>
          <w:sz w:val="24"/>
          <w:szCs w:val="24"/>
          <w:lang w:eastAsia="zh-CN"/>
        </w:rPr>
        <w:t>Takami</w:t>
      </w:r>
      <w:proofErr w:type="spellEnd"/>
      <w:r w:rsidRPr="004C2BE5">
        <w:rPr>
          <w:rFonts w:ascii="Book Antiqua" w:eastAsia="宋体" w:hAnsi="Book Antiqua" w:cs="宋体"/>
          <w:sz w:val="24"/>
          <w:szCs w:val="24"/>
          <w:lang w:eastAsia="zh-CN"/>
        </w:rPr>
        <w:t xml:space="preserve"> H, Okumura N, </w:t>
      </w:r>
      <w:proofErr w:type="spellStart"/>
      <w:r w:rsidRPr="004C2BE5">
        <w:rPr>
          <w:rFonts w:ascii="Book Antiqua" w:eastAsia="宋体" w:hAnsi="Book Antiqua" w:cs="宋体"/>
          <w:sz w:val="24"/>
          <w:szCs w:val="24"/>
          <w:lang w:eastAsia="zh-CN"/>
        </w:rPr>
        <w:t>Inokawa</w:t>
      </w:r>
      <w:proofErr w:type="spellEnd"/>
      <w:r w:rsidRPr="004C2BE5">
        <w:rPr>
          <w:rFonts w:ascii="Book Antiqua" w:eastAsia="宋体" w:hAnsi="Book Antiqua" w:cs="宋体"/>
          <w:sz w:val="24"/>
          <w:szCs w:val="24"/>
          <w:lang w:eastAsia="zh-CN"/>
        </w:rPr>
        <w:t xml:space="preserve"> Y, Kobayashi D, Tanaka C, Yamada S, Sugimoto H, </w:t>
      </w:r>
      <w:proofErr w:type="spellStart"/>
      <w:r w:rsidRPr="004C2BE5">
        <w:rPr>
          <w:rFonts w:ascii="Book Antiqua" w:eastAsia="宋体" w:hAnsi="Book Antiqua" w:cs="宋体"/>
          <w:sz w:val="24"/>
          <w:szCs w:val="24"/>
          <w:lang w:eastAsia="zh-CN"/>
        </w:rPr>
        <w:t>Nomoto</w:t>
      </w:r>
      <w:proofErr w:type="spellEnd"/>
      <w:r w:rsidRPr="004C2BE5">
        <w:rPr>
          <w:rFonts w:ascii="Book Antiqua" w:eastAsia="宋体" w:hAnsi="Book Antiqua" w:cs="宋体"/>
          <w:sz w:val="24"/>
          <w:szCs w:val="24"/>
          <w:lang w:eastAsia="zh-CN"/>
        </w:rPr>
        <w:t xml:space="preserve"> S, Fujiwara M, Kodera Y. Pattern of first recurrent lesions in pancreatic cancer: hepatic relapse is associated with dismal prognosis and portal vein invasion.</w:t>
      </w:r>
      <w:r w:rsidRPr="004C2BE5">
        <w:rPr>
          <w:rFonts w:ascii="Book Antiqua" w:eastAsia="宋体" w:hAnsi="Book Antiqua" w:cs="宋体" w:hint="eastAsia"/>
          <w:sz w:val="24"/>
          <w:szCs w:val="24"/>
          <w:lang w:eastAsia="zh-CN"/>
        </w:rPr>
        <w:t xml:space="preserve"> </w:t>
      </w:r>
      <w:proofErr w:type="spellStart"/>
      <w:r w:rsidRPr="004C2BE5">
        <w:rPr>
          <w:rFonts w:ascii="Book Antiqua" w:eastAsia="宋体" w:hAnsi="Book Antiqua" w:cs="宋体"/>
          <w:i/>
          <w:iCs/>
          <w:sz w:val="24"/>
          <w:szCs w:val="24"/>
          <w:lang w:eastAsia="zh-CN"/>
        </w:rPr>
        <w:t>Hepatogastroenterology</w:t>
      </w:r>
      <w:proofErr w:type="spellEnd"/>
      <w:r w:rsidRPr="004C2BE5">
        <w:rPr>
          <w:rFonts w:ascii="Book Antiqua" w:eastAsia="宋体" w:hAnsi="Book Antiqua" w:cs="宋体"/>
          <w:sz w:val="24"/>
          <w:szCs w:val="24"/>
          <w:lang w:eastAsia="zh-CN"/>
        </w:rPr>
        <w:t> 2014; </w:t>
      </w:r>
      <w:r w:rsidRPr="004C2BE5">
        <w:rPr>
          <w:rFonts w:ascii="Book Antiqua" w:eastAsia="宋体" w:hAnsi="Book Antiqua" w:cs="宋体"/>
          <w:b/>
          <w:bCs/>
          <w:sz w:val="24"/>
          <w:szCs w:val="24"/>
          <w:lang w:eastAsia="zh-CN"/>
        </w:rPr>
        <w:t>61</w:t>
      </w:r>
      <w:r w:rsidRPr="004C2BE5">
        <w:rPr>
          <w:rFonts w:ascii="Book Antiqua" w:eastAsia="宋体" w:hAnsi="Book Antiqua" w:cs="宋体"/>
          <w:sz w:val="24"/>
          <w:szCs w:val="24"/>
          <w:lang w:eastAsia="zh-CN"/>
        </w:rPr>
        <w:t>: 1756-1761 [PMID: 25436375]</w:t>
      </w:r>
    </w:p>
    <w:p w:rsidR="0099717C" w:rsidRPr="004C2BE5" w:rsidRDefault="0099717C" w:rsidP="0099717C">
      <w:pPr>
        <w:spacing w:after="0" w:line="360" w:lineRule="auto"/>
        <w:jc w:val="both"/>
        <w:rPr>
          <w:rFonts w:ascii="Book Antiqua" w:eastAsia="宋体" w:hAnsi="Book Antiqua" w:cs="宋体"/>
          <w:sz w:val="24"/>
          <w:szCs w:val="24"/>
          <w:lang w:eastAsia="zh-CN"/>
        </w:rPr>
      </w:pPr>
      <w:r w:rsidRPr="004C2BE5">
        <w:rPr>
          <w:rFonts w:ascii="Book Antiqua" w:eastAsia="宋体" w:hAnsi="Book Antiqua" w:cs="宋体"/>
          <w:sz w:val="24"/>
          <w:szCs w:val="24"/>
          <w:lang w:eastAsia="zh-CN"/>
        </w:rPr>
        <w:t>32 </w:t>
      </w:r>
      <w:r w:rsidRPr="004C2BE5">
        <w:rPr>
          <w:rFonts w:ascii="Book Antiqua" w:eastAsia="宋体" w:hAnsi="Book Antiqua" w:cs="宋体"/>
          <w:b/>
          <w:bCs/>
          <w:sz w:val="24"/>
          <w:szCs w:val="24"/>
          <w:lang w:eastAsia="zh-CN"/>
        </w:rPr>
        <w:t>Bailey P</w:t>
      </w:r>
      <w:r w:rsidRPr="004C2BE5">
        <w:rPr>
          <w:rFonts w:ascii="Book Antiqua" w:eastAsia="宋体" w:hAnsi="Book Antiqua" w:cs="宋体"/>
          <w:sz w:val="24"/>
          <w:szCs w:val="24"/>
          <w:lang w:eastAsia="zh-CN"/>
        </w:rPr>
        <w:t xml:space="preserve">, Chang DK, </w:t>
      </w:r>
      <w:proofErr w:type="spellStart"/>
      <w:r w:rsidRPr="004C2BE5">
        <w:rPr>
          <w:rFonts w:ascii="Book Antiqua" w:eastAsia="宋体" w:hAnsi="Book Antiqua" w:cs="宋体"/>
          <w:sz w:val="24"/>
          <w:szCs w:val="24"/>
          <w:lang w:eastAsia="zh-CN"/>
        </w:rPr>
        <w:t>Nones</w:t>
      </w:r>
      <w:proofErr w:type="spellEnd"/>
      <w:r w:rsidRPr="004C2BE5">
        <w:rPr>
          <w:rFonts w:ascii="Book Antiqua" w:eastAsia="宋体" w:hAnsi="Book Antiqua" w:cs="宋体"/>
          <w:sz w:val="24"/>
          <w:szCs w:val="24"/>
          <w:lang w:eastAsia="zh-CN"/>
        </w:rPr>
        <w:t xml:space="preserve"> K, Johns AL, Patch AM, </w:t>
      </w:r>
      <w:proofErr w:type="spellStart"/>
      <w:r w:rsidRPr="004C2BE5">
        <w:rPr>
          <w:rFonts w:ascii="Book Antiqua" w:eastAsia="宋体" w:hAnsi="Book Antiqua" w:cs="宋体"/>
          <w:sz w:val="24"/>
          <w:szCs w:val="24"/>
          <w:lang w:eastAsia="zh-CN"/>
        </w:rPr>
        <w:t>Gingras</w:t>
      </w:r>
      <w:proofErr w:type="spellEnd"/>
      <w:r w:rsidRPr="004C2BE5">
        <w:rPr>
          <w:rFonts w:ascii="Book Antiqua" w:eastAsia="宋体" w:hAnsi="Book Antiqua" w:cs="宋体"/>
          <w:sz w:val="24"/>
          <w:szCs w:val="24"/>
          <w:lang w:eastAsia="zh-CN"/>
        </w:rPr>
        <w:t xml:space="preserve"> MC, Miller DK, Christ AN, </w:t>
      </w:r>
      <w:proofErr w:type="spellStart"/>
      <w:r w:rsidRPr="004C2BE5">
        <w:rPr>
          <w:rFonts w:ascii="Book Antiqua" w:eastAsia="宋体" w:hAnsi="Book Antiqua" w:cs="宋体"/>
          <w:sz w:val="24"/>
          <w:szCs w:val="24"/>
          <w:lang w:eastAsia="zh-CN"/>
        </w:rPr>
        <w:t>Bruxner</w:t>
      </w:r>
      <w:proofErr w:type="spellEnd"/>
      <w:r w:rsidRPr="004C2BE5">
        <w:rPr>
          <w:rFonts w:ascii="Book Antiqua" w:eastAsia="宋体" w:hAnsi="Book Antiqua" w:cs="宋体"/>
          <w:sz w:val="24"/>
          <w:szCs w:val="24"/>
          <w:lang w:eastAsia="zh-CN"/>
        </w:rPr>
        <w:t xml:space="preserve"> TJ, Quinn MC, </w:t>
      </w:r>
      <w:proofErr w:type="spellStart"/>
      <w:r w:rsidRPr="004C2BE5">
        <w:rPr>
          <w:rFonts w:ascii="Book Antiqua" w:eastAsia="宋体" w:hAnsi="Book Antiqua" w:cs="宋体"/>
          <w:sz w:val="24"/>
          <w:szCs w:val="24"/>
          <w:lang w:eastAsia="zh-CN"/>
        </w:rPr>
        <w:t>Nourse</w:t>
      </w:r>
      <w:proofErr w:type="spellEnd"/>
      <w:r w:rsidRPr="004C2BE5">
        <w:rPr>
          <w:rFonts w:ascii="Book Antiqua" w:eastAsia="宋体" w:hAnsi="Book Antiqua" w:cs="宋体"/>
          <w:sz w:val="24"/>
          <w:szCs w:val="24"/>
          <w:lang w:eastAsia="zh-CN"/>
        </w:rPr>
        <w:t xml:space="preserve"> C, </w:t>
      </w:r>
      <w:proofErr w:type="spellStart"/>
      <w:r w:rsidRPr="004C2BE5">
        <w:rPr>
          <w:rFonts w:ascii="Book Antiqua" w:eastAsia="宋体" w:hAnsi="Book Antiqua" w:cs="宋体"/>
          <w:sz w:val="24"/>
          <w:szCs w:val="24"/>
          <w:lang w:eastAsia="zh-CN"/>
        </w:rPr>
        <w:t>Murtaugh</w:t>
      </w:r>
      <w:proofErr w:type="spellEnd"/>
      <w:r w:rsidRPr="004C2BE5">
        <w:rPr>
          <w:rFonts w:ascii="Book Antiqua" w:eastAsia="宋体" w:hAnsi="Book Antiqua" w:cs="宋体"/>
          <w:sz w:val="24"/>
          <w:szCs w:val="24"/>
          <w:lang w:eastAsia="zh-CN"/>
        </w:rPr>
        <w:t xml:space="preserve"> LC, </w:t>
      </w:r>
      <w:proofErr w:type="spellStart"/>
      <w:r w:rsidRPr="004C2BE5">
        <w:rPr>
          <w:rFonts w:ascii="Book Antiqua" w:eastAsia="宋体" w:hAnsi="Book Antiqua" w:cs="宋体"/>
          <w:sz w:val="24"/>
          <w:szCs w:val="24"/>
          <w:lang w:eastAsia="zh-CN"/>
        </w:rPr>
        <w:t>Harliwong</w:t>
      </w:r>
      <w:proofErr w:type="spellEnd"/>
      <w:r w:rsidRPr="004C2BE5">
        <w:rPr>
          <w:rFonts w:ascii="Book Antiqua" w:eastAsia="宋体" w:hAnsi="Book Antiqua" w:cs="宋体"/>
          <w:sz w:val="24"/>
          <w:szCs w:val="24"/>
          <w:lang w:eastAsia="zh-CN"/>
        </w:rPr>
        <w:t xml:space="preserve"> I, </w:t>
      </w:r>
      <w:proofErr w:type="spellStart"/>
      <w:r w:rsidRPr="004C2BE5">
        <w:rPr>
          <w:rFonts w:ascii="Book Antiqua" w:eastAsia="宋体" w:hAnsi="Book Antiqua" w:cs="宋体"/>
          <w:sz w:val="24"/>
          <w:szCs w:val="24"/>
          <w:lang w:eastAsia="zh-CN"/>
        </w:rPr>
        <w:t>Idrisoglu</w:t>
      </w:r>
      <w:proofErr w:type="spellEnd"/>
      <w:r w:rsidRPr="004C2BE5">
        <w:rPr>
          <w:rFonts w:ascii="Book Antiqua" w:eastAsia="宋体" w:hAnsi="Book Antiqua" w:cs="宋体"/>
          <w:sz w:val="24"/>
          <w:szCs w:val="24"/>
          <w:lang w:eastAsia="zh-CN"/>
        </w:rPr>
        <w:t xml:space="preserve"> S, Manning S, </w:t>
      </w:r>
      <w:proofErr w:type="spellStart"/>
      <w:r w:rsidRPr="004C2BE5">
        <w:rPr>
          <w:rFonts w:ascii="Book Antiqua" w:eastAsia="宋体" w:hAnsi="Book Antiqua" w:cs="宋体"/>
          <w:sz w:val="24"/>
          <w:szCs w:val="24"/>
          <w:lang w:eastAsia="zh-CN"/>
        </w:rPr>
        <w:t>Nourbakhsh</w:t>
      </w:r>
      <w:proofErr w:type="spellEnd"/>
      <w:r w:rsidRPr="004C2BE5">
        <w:rPr>
          <w:rFonts w:ascii="Book Antiqua" w:eastAsia="宋体" w:hAnsi="Book Antiqua" w:cs="宋体"/>
          <w:sz w:val="24"/>
          <w:szCs w:val="24"/>
          <w:lang w:eastAsia="zh-CN"/>
        </w:rPr>
        <w:t xml:space="preserve"> E, </w:t>
      </w:r>
      <w:proofErr w:type="spellStart"/>
      <w:r w:rsidRPr="004C2BE5">
        <w:rPr>
          <w:rFonts w:ascii="Book Antiqua" w:eastAsia="宋体" w:hAnsi="Book Antiqua" w:cs="宋体"/>
          <w:sz w:val="24"/>
          <w:szCs w:val="24"/>
          <w:lang w:eastAsia="zh-CN"/>
        </w:rPr>
        <w:t>Wani</w:t>
      </w:r>
      <w:proofErr w:type="spellEnd"/>
      <w:r w:rsidRPr="004C2BE5">
        <w:rPr>
          <w:rFonts w:ascii="Book Antiqua" w:eastAsia="宋体" w:hAnsi="Book Antiqua" w:cs="宋体"/>
          <w:sz w:val="24"/>
          <w:szCs w:val="24"/>
          <w:lang w:eastAsia="zh-CN"/>
        </w:rPr>
        <w:t xml:space="preserve"> S, Fink L, Holmes O, Chin V, Anderson MJ, </w:t>
      </w:r>
      <w:proofErr w:type="spellStart"/>
      <w:r w:rsidRPr="004C2BE5">
        <w:rPr>
          <w:rFonts w:ascii="Book Antiqua" w:eastAsia="宋体" w:hAnsi="Book Antiqua" w:cs="宋体"/>
          <w:sz w:val="24"/>
          <w:szCs w:val="24"/>
          <w:lang w:eastAsia="zh-CN"/>
        </w:rPr>
        <w:t>Kazakoff</w:t>
      </w:r>
      <w:proofErr w:type="spellEnd"/>
      <w:r w:rsidRPr="004C2BE5">
        <w:rPr>
          <w:rFonts w:ascii="Book Antiqua" w:eastAsia="宋体" w:hAnsi="Book Antiqua" w:cs="宋体"/>
          <w:sz w:val="24"/>
          <w:szCs w:val="24"/>
          <w:lang w:eastAsia="zh-CN"/>
        </w:rPr>
        <w:t xml:space="preserve"> S, Leonard C, Newell F, Waddell N, Wood S, </w:t>
      </w:r>
      <w:proofErr w:type="spellStart"/>
      <w:r w:rsidRPr="004C2BE5">
        <w:rPr>
          <w:rFonts w:ascii="Book Antiqua" w:eastAsia="宋体" w:hAnsi="Book Antiqua" w:cs="宋体"/>
          <w:sz w:val="24"/>
          <w:szCs w:val="24"/>
          <w:lang w:eastAsia="zh-CN"/>
        </w:rPr>
        <w:t>Xu</w:t>
      </w:r>
      <w:proofErr w:type="spellEnd"/>
      <w:r w:rsidRPr="004C2BE5">
        <w:rPr>
          <w:rFonts w:ascii="Book Antiqua" w:eastAsia="宋体" w:hAnsi="Book Antiqua" w:cs="宋体"/>
          <w:sz w:val="24"/>
          <w:szCs w:val="24"/>
          <w:lang w:eastAsia="zh-CN"/>
        </w:rPr>
        <w:t xml:space="preserve"> Q, Wilson PJ, </w:t>
      </w:r>
      <w:proofErr w:type="spellStart"/>
      <w:r w:rsidRPr="004C2BE5">
        <w:rPr>
          <w:rFonts w:ascii="Book Antiqua" w:eastAsia="宋体" w:hAnsi="Book Antiqua" w:cs="宋体"/>
          <w:sz w:val="24"/>
          <w:szCs w:val="24"/>
          <w:lang w:eastAsia="zh-CN"/>
        </w:rPr>
        <w:t>Cloonan</w:t>
      </w:r>
      <w:proofErr w:type="spellEnd"/>
      <w:r w:rsidRPr="004C2BE5">
        <w:rPr>
          <w:rFonts w:ascii="Book Antiqua" w:eastAsia="宋体" w:hAnsi="Book Antiqua" w:cs="宋体"/>
          <w:sz w:val="24"/>
          <w:szCs w:val="24"/>
          <w:lang w:eastAsia="zh-CN"/>
        </w:rPr>
        <w:t xml:space="preserve"> N, </w:t>
      </w:r>
      <w:proofErr w:type="spellStart"/>
      <w:r w:rsidRPr="004C2BE5">
        <w:rPr>
          <w:rFonts w:ascii="Book Antiqua" w:eastAsia="宋体" w:hAnsi="Book Antiqua" w:cs="宋体"/>
          <w:sz w:val="24"/>
          <w:szCs w:val="24"/>
          <w:lang w:eastAsia="zh-CN"/>
        </w:rPr>
        <w:t>Kassahn</w:t>
      </w:r>
      <w:proofErr w:type="spellEnd"/>
      <w:r w:rsidRPr="004C2BE5">
        <w:rPr>
          <w:rFonts w:ascii="Book Antiqua" w:eastAsia="宋体" w:hAnsi="Book Antiqua" w:cs="宋体"/>
          <w:sz w:val="24"/>
          <w:szCs w:val="24"/>
          <w:lang w:eastAsia="zh-CN"/>
        </w:rPr>
        <w:t xml:space="preserve"> KS, Taylor D, </w:t>
      </w:r>
      <w:proofErr w:type="spellStart"/>
      <w:r w:rsidRPr="004C2BE5">
        <w:rPr>
          <w:rFonts w:ascii="Book Antiqua" w:eastAsia="宋体" w:hAnsi="Book Antiqua" w:cs="宋体"/>
          <w:sz w:val="24"/>
          <w:szCs w:val="24"/>
          <w:lang w:eastAsia="zh-CN"/>
        </w:rPr>
        <w:t>Quek</w:t>
      </w:r>
      <w:proofErr w:type="spellEnd"/>
      <w:r w:rsidRPr="004C2BE5">
        <w:rPr>
          <w:rFonts w:ascii="Book Antiqua" w:eastAsia="宋体" w:hAnsi="Book Antiqua" w:cs="宋体"/>
          <w:sz w:val="24"/>
          <w:szCs w:val="24"/>
          <w:lang w:eastAsia="zh-CN"/>
        </w:rPr>
        <w:t xml:space="preserve"> K, Robertson A, </w:t>
      </w:r>
      <w:proofErr w:type="spellStart"/>
      <w:r w:rsidRPr="004C2BE5">
        <w:rPr>
          <w:rFonts w:ascii="Book Antiqua" w:eastAsia="宋体" w:hAnsi="Book Antiqua" w:cs="宋体"/>
          <w:sz w:val="24"/>
          <w:szCs w:val="24"/>
          <w:lang w:eastAsia="zh-CN"/>
        </w:rPr>
        <w:t>Pantano</w:t>
      </w:r>
      <w:proofErr w:type="spellEnd"/>
      <w:r w:rsidRPr="004C2BE5">
        <w:rPr>
          <w:rFonts w:ascii="Book Antiqua" w:eastAsia="宋体" w:hAnsi="Book Antiqua" w:cs="宋体"/>
          <w:sz w:val="24"/>
          <w:szCs w:val="24"/>
          <w:lang w:eastAsia="zh-CN"/>
        </w:rPr>
        <w:t xml:space="preserve"> L, </w:t>
      </w:r>
      <w:proofErr w:type="spellStart"/>
      <w:r w:rsidRPr="004C2BE5">
        <w:rPr>
          <w:rFonts w:ascii="Book Antiqua" w:eastAsia="宋体" w:hAnsi="Book Antiqua" w:cs="宋体"/>
          <w:sz w:val="24"/>
          <w:szCs w:val="24"/>
          <w:lang w:eastAsia="zh-CN"/>
        </w:rPr>
        <w:t>Mincarelli</w:t>
      </w:r>
      <w:proofErr w:type="spellEnd"/>
      <w:r w:rsidRPr="004C2BE5">
        <w:rPr>
          <w:rFonts w:ascii="Book Antiqua" w:eastAsia="宋体" w:hAnsi="Book Antiqua" w:cs="宋体"/>
          <w:sz w:val="24"/>
          <w:szCs w:val="24"/>
          <w:lang w:eastAsia="zh-CN"/>
        </w:rPr>
        <w:t xml:space="preserve"> L, Sanchez LN, Evers L, Wu J, </w:t>
      </w:r>
      <w:proofErr w:type="spellStart"/>
      <w:r w:rsidRPr="004C2BE5">
        <w:rPr>
          <w:rFonts w:ascii="Book Antiqua" w:eastAsia="宋体" w:hAnsi="Book Antiqua" w:cs="宋体"/>
          <w:sz w:val="24"/>
          <w:szCs w:val="24"/>
          <w:lang w:eastAsia="zh-CN"/>
        </w:rPr>
        <w:t>Pinese</w:t>
      </w:r>
      <w:proofErr w:type="spellEnd"/>
      <w:r w:rsidRPr="004C2BE5">
        <w:rPr>
          <w:rFonts w:ascii="Book Antiqua" w:eastAsia="宋体" w:hAnsi="Book Antiqua" w:cs="宋体"/>
          <w:sz w:val="24"/>
          <w:szCs w:val="24"/>
          <w:lang w:eastAsia="zh-CN"/>
        </w:rPr>
        <w:t xml:space="preserve"> M, Cowley MJ, Jones MD, Colvin EK, </w:t>
      </w:r>
      <w:proofErr w:type="spellStart"/>
      <w:r w:rsidRPr="004C2BE5">
        <w:rPr>
          <w:rFonts w:ascii="Book Antiqua" w:eastAsia="宋体" w:hAnsi="Book Antiqua" w:cs="宋体"/>
          <w:sz w:val="24"/>
          <w:szCs w:val="24"/>
          <w:lang w:eastAsia="zh-CN"/>
        </w:rPr>
        <w:t>Nagrial</w:t>
      </w:r>
      <w:proofErr w:type="spellEnd"/>
      <w:r w:rsidRPr="004C2BE5">
        <w:rPr>
          <w:rFonts w:ascii="Book Antiqua" w:eastAsia="宋体" w:hAnsi="Book Antiqua" w:cs="宋体"/>
          <w:sz w:val="24"/>
          <w:szCs w:val="24"/>
          <w:lang w:eastAsia="zh-CN"/>
        </w:rPr>
        <w:t xml:space="preserve"> AM, Humphrey ES, </w:t>
      </w:r>
      <w:proofErr w:type="spellStart"/>
      <w:r w:rsidRPr="004C2BE5">
        <w:rPr>
          <w:rFonts w:ascii="Book Antiqua" w:eastAsia="宋体" w:hAnsi="Book Antiqua" w:cs="宋体"/>
          <w:sz w:val="24"/>
          <w:szCs w:val="24"/>
          <w:lang w:eastAsia="zh-CN"/>
        </w:rPr>
        <w:t>Chantrill</w:t>
      </w:r>
      <w:proofErr w:type="spellEnd"/>
      <w:r w:rsidRPr="004C2BE5">
        <w:rPr>
          <w:rFonts w:ascii="Book Antiqua" w:eastAsia="宋体" w:hAnsi="Book Antiqua" w:cs="宋体"/>
          <w:sz w:val="24"/>
          <w:szCs w:val="24"/>
          <w:lang w:eastAsia="zh-CN"/>
        </w:rPr>
        <w:t xml:space="preserve"> LA, </w:t>
      </w:r>
      <w:proofErr w:type="spellStart"/>
      <w:r w:rsidRPr="004C2BE5">
        <w:rPr>
          <w:rFonts w:ascii="Book Antiqua" w:eastAsia="宋体" w:hAnsi="Book Antiqua" w:cs="宋体"/>
          <w:sz w:val="24"/>
          <w:szCs w:val="24"/>
          <w:lang w:eastAsia="zh-CN"/>
        </w:rPr>
        <w:t>Mawson</w:t>
      </w:r>
      <w:proofErr w:type="spellEnd"/>
      <w:r w:rsidRPr="004C2BE5">
        <w:rPr>
          <w:rFonts w:ascii="Book Antiqua" w:eastAsia="宋体" w:hAnsi="Book Antiqua" w:cs="宋体"/>
          <w:sz w:val="24"/>
          <w:szCs w:val="24"/>
          <w:lang w:eastAsia="zh-CN"/>
        </w:rPr>
        <w:t xml:space="preserve"> A, </w:t>
      </w:r>
      <w:proofErr w:type="spellStart"/>
      <w:r w:rsidRPr="004C2BE5">
        <w:rPr>
          <w:rFonts w:ascii="Book Antiqua" w:eastAsia="宋体" w:hAnsi="Book Antiqua" w:cs="宋体"/>
          <w:sz w:val="24"/>
          <w:szCs w:val="24"/>
          <w:lang w:eastAsia="zh-CN"/>
        </w:rPr>
        <w:t>Humphris</w:t>
      </w:r>
      <w:proofErr w:type="spellEnd"/>
      <w:r w:rsidRPr="004C2BE5">
        <w:rPr>
          <w:rFonts w:ascii="Book Antiqua" w:eastAsia="宋体" w:hAnsi="Book Antiqua" w:cs="宋体"/>
          <w:sz w:val="24"/>
          <w:szCs w:val="24"/>
          <w:lang w:eastAsia="zh-CN"/>
        </w:rPr>
        <w:t xml:space="preserve"> J, Chou A, </w:t>
      </w:r>
      <w:proofErr w:type="spellStart"/>
      <w:r w:rsidRPr="004C2BE5">
        <w:rPr>
          <w:rFonts w:ascii="Book Antiqua" w:eastAsia="宋体" w:hAnsi="Book Antiqua" w:cs="宋体"/>
          <w:sz w:val="24"/>
          <w:szCs w:val="24"/>
          <w:lang w:eastAsia="zh-CN"/>
        </w:rPr>
        <w:t>Pajic</w:t>
      </w:r>
      <w:proofErr w:type="spellEnd"/>
      <w:r w:rsidRPr="004C2BE5">
        <w:rPr>
          <w:rFonts w:ascii="Book Antiqua" w:eastAsia="宋体" w:hAnsi="Book Antiqua" w:cs="宋体"/>
          <w:sz w:val="24"/>
          <w:szCs w:val="24"/>
          <w:lang w:eastAsia="zh-CN"/>
        </w:rPr>
        <w:t xml:space="preserve"> M, Scarlett CJ, </w:t>
      </w:r>
      <w:proofErr w:type="spellStart"/>
      <w:r w:rsidRPr="004C2BE5">
        <w:rPr>
          <w:rFonts w:ascii="Book Antiqua" w:eastAsia="宋体" w:hAnsi="Book Antiqua" w:cs="宋体"/>
          <w:sz w:val="24"/>
          <w:szCs w:val="24"/>
          <w:lang w:eastAsia="zh-CN"/>
        </w:rPr>
        <w:t>Pinho</w:t>
      </w:r>
      <w:proofErr w:type="spellEnd"/>
      <w:r w:rsidRPr="004C2BE5">
        <w:rPr>
          <w:rFonts w:ascii="Book Antiqua" w:eastAsia="宋体" w:hAnsi="Book Antiqua" w:cs="宋体"/>
          <w:sz w:val="24"/>
          <w:szCs w:val="24"/>
          <w:lang w:eastAsia="zh-CN"/>
        </w:rPr>
        <w:t xml:space="preserve"> AV, </w:t>
      </w:r>
      <w:proofErr w:type="spellStart"/>
      <w:r w:rsidRPr="004C2BE5">
        <w:rPr>
          <w:rFonts w:ascii="Book Antiqua" w:eastAsia="宋体" w:hAnsi="Book Antiqua" w:cs="宋体"/>
          <w:sz w:val="24"/>
          <w:szCs w:val="24"/>
          <w:lang w:eastAsia="zh-CN"/>
        </w:rPr>
        <w:t>Giry-Laterriere</w:t>
      </w:r>
      <w:proofErr w:type="spellEnd"/>
      <w:r w:rsidRPr="004C2BE5">
        <w:rPr>
          <w:rFonts w:ascii="Book Antiqua" w:eastAsia="宋体" w:hAnsi="Book Antiqua" w:cs="宋体"/>
          <w:sz w:val="24"/>
          <w:szCs w:val="24"/>
          <w:lang w:eastAsia="zh-CN"/>
        </w:rPr>
        <w:t xml:space="preserve"> M, </w:t>
      </w:r>
      <w:proofErr w:type="spellStart"/>
      <w:r w:rsidRPr="004C2BE5">
        <w:rPr>
          <w:rFonts w:ascii="Book Antiqua" w:eastAsia="宋体" w:hAnsi="Book Antiqua" w:cs="宋体"/>
          <w:sz w:val="24"/>
          <w:szCs w:val="24"/>
          <w:lang w:eastAsia="zh-CN"/>
        </w:rPr>
        <w:t>Rooman</w:t>
      </w:r>
      <w:proofErr w:type="spellEnd"/>
      <w:r w:rsidRPr="004C2BE5">
        <w:rPr>
          <w:rFonts w:ascii="Book Antiqua" w:eastAsia="宋体" w:hAnsi="Book Antiqua" w:cs="宋体"/>
          <w:sz w:val="24"/>
          <w:szCs w:val="24"/>
          <w:lang w:eastAsia="zh-CN"/>
        </w:rPr>
        <w:t xml:space="preserve"> I, </w:t>
      </w:r>
      <w:proofErr w:type="spellStart"/>
      <w:r w:rsidRPr="004C2BE5">
        <w:rPr>
          <w:rFonts w:ascii="Book Antiqua" w:eastAsia="宋体" w:hAnsi="Book Antiqua" w:cs="宋体"/>
          <w:sz w:val="24"/>
          <w:szCs w:val="24"/>
          <w:lang w:eastAsia="zh-CN"/>
        </w:rPr>
        <w:t>Samra</w:t>
      </w:r>
      <w:proofErr w:type="spellEnd"/>
      <w:r w:rsidRPr="004C2BE5">
        <w:rPr>
          <w:rFonts w:ascii="Book Antiqua" w:eastAsia="宋体" w:hAnsi="Book Antiqua" w:cs="宋体"/>
          <w:sz w:val="24"/>
          <w:szCs w:val="24"/>
          <w:lang w:eastAsia="zh-CN"/>
        </w:rPr>
        <w:t xml:space="preserve"> JS, </w:t>
      </w:r>
      <w:proofErr w:type="spellStart"/>
      <w:r w:rsidRPr="004C2BE5">
        <w:rPr>
          <w:rFonts w:ascii="Book Antiqua" w:eastAsia="宋体" w:hAnsi="Book Antiqua" w:cs="宋体"/>
          <w:sz w:val="24"/>
          <w:szCs w:val="24"/>
          <w:lang w:eastAsia="zh-CN"/>
        </w:rPr>
        <w:t>Kench</w:t>
      </w:r>
      <w:proofErr w:type="spellEnd"/>
      <w:r w:rsidRPr="004C2BE5">
        <w:rPr>
          <w:rFonts w:ascii="Book Antiqua" w:eastAsia="宋体" w:hAnsi="Book Antiqua" w:cs="宋体"/>
          <w:sz w:val="24"/>
          <w:szCs w:val="24"/>
          <w:lang w:eastAsia="zh-CN"/>
        </w:rPr>
        <w:t xml:space="preserve"> JG, Lovell JA, </w:t>
      </w:r>
      <w:proofErr w:type="spellStart"/>
      <w:r w:rsidRPr="004C2BE5">
        <w:rPr>
          <w:rFonts w:ascii="Book Antiqua" w:eastAsia="宋体" w:hAnsi="Book Antiqua" w:cs="宋体"/>
          <w:sz w:val="24"/>
          <w:szCs w:val="24"/>
          <w:lang w:eastAsia="zh-CN"/>
        </w:rPr>
        <w:t>Merrett</w:t>
      </w:r>
      <w:proofErr w:type="spellEnd"/>
      <w:r w:rsidRPr="004C2BE5">
        <w:rPr>
          <w:rFonts w:ascii="Book Antiqua" w:eastAsia="宋体" w:hAnsi="Book Antiqua" w:cs="宋体"/>
          <w:sz w:val="24"/>
          <w:szCs w:val="24"/>
          <w:lang w:eastAsia="zh-CN"/>
        </w:rPr>
        <w:t xml:space="preserve"> ND, </w:t>
      </w:r>
      <w:proofErr w:type="spellStart"/>
      <w:r w:rsidRPr="004C2BE5">
        <w:rPr>
          <w:rFonts w:ascii="Book Antiqua" w:eastAsia="宋体" w:hAnsi="Book Antiqua" w:cs="宋体"/>
          <w:sz w:val="24"/>
          <w:szCs w:val="24"/>
          <w:lang w:eastAsia="zh-CN"/>
        </w:rPr>
        <w:t>Toon</w:t>
      </w:r>
      <w:proofErr w:type="spellEnd"/>
      <w:r w:rsidRPr="004C2BE5">
        <w:rPr>
          <w:rFonts w:ascii="Book Antiqua" w:eastAsia="宋体" w:hAnsi="Book Antiqua" w:cs="宋体"/>
          <w:sz w:val="24"/>
          <w:szCs w:val="24"/>
          <w:lang w:eastAsia="zh-CN"/>
        </w:rPr>
        <w:t xml:space="preserve"> CW, </w:t>
      </w:r>
      <w:proofErr w:type="spellStart"/>
      <w:r w:rsidRPr="004C2BE5">
        <w:rPr>
          <w:rFonts w:ascii="Book Antiqua" w:eastAsia="宋体" w:hAnsi="Book Antiqua" w:cs="宋体"/>
          <w:sz w:val="24"/>
          <w:szCs w:val="24"/>
          <w:lang w:eastAsia="zh-CN"/>
        </w:rPr>
        <w:t>Epari</w:t>
      </w:r>
      <w:proofErr w:type="spellEnd"/>
      <w:r w:rsidRPr="004C2BE5">
        <w:rPr>
          <w:rFonts w:ascii="Book Antiqua" w:eastAsia="宋体" w:hAnsi="Book Antiqua" w:cs="宋体"/>
          <w:sz w:val="24"/>
          <w:szCs w:val="24"/>
          <w:lang w:eastAsia="zh-CN"/>
        </w:rPr>
        <w:t xml:space="preserve"> K, Nguyen NQ, Barbour A, </w:t>
      </w:r>
      <w:proofErr w:type="spellStart"/>
      <w:r w:rsidRPr="004C2BE5">
        <w:rPr>
          <w:rFonts w:ascii="Book Antiqua" w:eastAsia="宋体" w:hAnsi="Book Antiqua" w:cs="宋体"/>
          <w:sz w:val="24"/>
          <w:szCs w:val="24"/>
          <w:lang w:eastAsia="zh-CN"/>
        </w:rPr>
        <w:t>Zeps</w:t>
      </w:r>
      <w:proofErr w:type="spellEnd"/>
      <w:r w:rsidRPr="004C2BE5">
        <w:rPr>
          <w:rFonts w:ascii="Book Antiqua" w:eastAsia="宋体" w:hAnsi="Book Antiqua" w:cs="宋体"/>
          <w:sz w:val="24"/>
          <w:szCs w:val="24"/>
          <w:lang w:eastAsia="zh-CN"/>
        </w:rPr>
        <w:t xml:space="preserve"> N, Moran-Jones K, Jamieson NB, Graham JS, </w:t>
      </w:r>
      <w:proofErr w:type="spellStart"/>
      <w:r w:rsidRPr="004C2BE5">
        <w:rPr>
          <w:rFonts w:ascii="Book Antiqua" w:eastAsia="宋体" w:hAnsi="Book Antiqua" w:cs="宋体"/>
          <w:sz w:val="24"/>
          <w:szCs w:val="24"/>
          <w:lang w:eastAsia="zh-CN"/>
        </w:rPr>
        <w:t>Duthie</w:t>
      </w:r>
      <w:proofErr w:type="spellEnd"/>
      <w:r w:rsidRPr="004C2BE5">
        <w:rPr>
          <w:rFonts w:ascii="Book Antiqua" w:eastAsia="宋体" w:hAnsi="Book Antiqua" w:cs="宋体"/>
          <w:sz w:val="24"/>
          <w:szCs w:val="24"/>
          <w:lang w:eastAsia="zh-CN"/>
        </w:rPr>
        <w:t xml:space="preserve"> F, </w:t>
      </w:r>
      <w:proofErr w:type="spellStart"/>
      <w:r w:rsidRPr="004C2BE5">
        <w:rPr>
          <w:rFonts w:ascii="Book Antiqua" w:eastAsia="宋体" w:hAnsi="Book Antiqua" w:cs="宋体"/>
          <w:sz w:val="24"/>
          <w:szCs w:val="24"/>
          <w:lang w:eastAsia="zh-CN"/>
        </w:rPr>
        <w:t>Oien</w:t>
      </w:r>
      <w:proofErr w:type="spellEnd"/>
      <w:r w:rsidRPr="004C2BE5">
        <w:rPr>
          <w:rFonts w:ascii="Book Antiqua" w:eastAsia="宋体" w:hAnsi="Book Antiqua" w:cs="宋体"/>
          <w:sz w:val="24"/>
          <w:szCs w:val="24"/>
          <w:lang w:eastAsia="zh-CN"/>
        </w:rPr>
        <w:t xml:space="preserve"> K, Hair J, </w:t>
      </w:r>
      <w:proofErr w:type="spellStart"/>
      <w:r w:rsidRPr="004C2BE5">
        <w:rPr>
          <w:rFonts w:ascii="Book Antiqua" w:eastAsia="宋体" w:hAnsi="Book Antiqua" w:cs="宋体"/>
          <w:sz w:val="24"/>
          <w:szCs w:val="24"/>
          <w:lang w:eastAsia="zh-CN"/>
        </w:rPr>
        <w:t>Grützmann</w:t>
      </w:r>
      <w:proofErr w:type="spellEnd"/>
      <w:r w:rsidRPr="004C2BE5">
        <w:rPr>
          <w:rFonts w:ascii="Book Antiqua" w:eastAsia="宋体" w:hAnsi="Book Antiqua" w:cs="宋体"/>
          <w:sz w:val="24"/>
          <w:szCs w:val="24"/>
          <w:lang w:eastAsia="zh-CN"/>
        </w:rPr>
        <w:t xml:space="preserve"> R, </w:t>
      </w:r>
      <w:proofErr w:type="spellStart"/>
      <w:r w:rsidRPr="004C2BE5">
        <w:rPr>
          <w:rFonts w:ascii="Book Antiqua" w:eastAsia="宋体" w:hAnsi="Book Antiqua" w:cs="宋体"/>
          <w:sz w:val="24"/>
          <w:szCs w:val="24"/>
          <w:lang w:eastAsia="zh-CN"/>
        </w:rPr>
        <w:t>Maitra</w:t>
      </w:r>
      <w:proofErr w:type="spellEnd"/>
      <w:r w:rsidRPr="004C2BE5">
        <w:rPr>
          <w:rFonts w:ascii="Book Antiqua" w:eastAsia="宋体" w:hAnsi="Book Antiqua" w:cs="宋体"/>
          <w:sz w:val="24"/>
          <w:szCs w:val="24"/>
          <w:lang w:eastAsia="zh-CN"/>
        </w:rPr>
        <w:t xml:space="preserve"> A, </w:t>
      </w:r>
      <w:proofErr w:type="spellStart"/>
      <w:r w:rsidRPr="004C2BE5">
        <w:rPr>
          <w:rFonts w:ascii="Book Antiqua" w:eastAsia="宋体" w:hAnsi="Book Antiqua" w:cs="宋体"/>
          <w:sz w:val="24"/>
          <w:szCs w:val="24"/>
          <w:lang w:eastAsia="zh-CN"/>
        </w:rPr>
        <w:t>Iacobuzio</w:t>
      </w:r>
      <w:proofErr w:type="spellEnd"/>
      <w:r w:rsidRPr="004C2BE5">
        <w:rPr>
          <w:rFonts w:ascii="Book Antiqua" w:eastAsia="宋体" w:hAnsi="Book Antiqua" w:cs="宋体"/>
          <w:sz w:val="24"/>
          <w:szCs w:val="24"/>
          <w:lang w:eastAsia="zh-CN"/>
        </w:rPr>
        <w:t xml:space="preserve">-Donahue CA, Wolfgang CL, Morgan RA, </w:t>
      </w:r>
      <w:proofErr w:type="spellStart"/>
      <w:r w:rsidRPr="004C2BE5">
        <w:rPr>
          <w:rFonts w:ascii="Book Antiqua" w:eastAsia="宋体" w:hAnsi="Book Antiqua" w:cs="宋体"/>
          <w:sz w:val="24"/>
          <w:szCs w:val="24"/>
          <w:lang w:eastAsia="zh-CN"/>
        </w:rPr>
        <w:t>Lawlor</w:t>
      </w:r>
      <w:proofErr w:type="spellEnd"/>
      <w:r w:rsidRPr="004C2BE5">
        <w:rPr>
          <w:rFonts w:ascii="Book Antiqua" w:eastAsia="宋体" w:hAnsi="Book Antiqua" w:cs="宋体"/>
          <w:sz w:val="24"/>
          <w:szCs w:val="24"/>
          <w:lang w:eastAsia="zh-CN"/>
        </w:rPr>
        <w:t xml:space="preserve"> RT, </w:t>
      </w:r>
      <w:proofErr w:type="spellStart"/>
      <w:r w:rsidRPr="004C2BE5">
        <w:rPr>
          <w:rFonts w:ascii="Book Antiqua" w:eastAsia="宋体" w:hAnsi="Book Antiqua" w:cs="宋体"/>
          <w:sz w:val="24"/>
          <w:szCs w:val="24"/>
          <w:lang w:eastAsia="zh-CN"/>
        </w:rPr>
        <w:t>Corbo</w:t>
      </w:r>
      <w:proofErr w:type="spellEnd"/>
      <w:r w:rsidRPr="004C2BE5">
        <w:rPr>
          <w:rFonts w:ascii="Book Antiqua" w:eastAsia="宋体" w:hAnsi="Book Antiqua" w:cs="宋体"/>
          <w:sz w:val="24"/>
          <w:szCs w:val="24"/>
          <w:lang w:eastAsia="zh-CN"/>
        </w:rPr>
        <w:t xml:space="preserve"> V, </w:t>
      </w:r>
      <w:proofErr w:type="spellStart"/>
      <w:r w:rsidRPr="004C2BE5">
        <w:rPr>
          <w:rFonts w:ascii="Book Antiqua" w:eastAsia="宋体" w:hAnsi="Book Antiqua" w:cs="宋体"/>
          <w:sz w:val="24"/>
          <w:szCs w:val="24"/>
          <w:lang w:eastAsia="zh-CN"/>
        </w:rPr>
        <w:t>Bassi</w:t>
      </w:r>
      <w:proofErr w:type="spellEnd"/>
      <w:r w:rsidRPr="004C2BE5">
        <w:rPr>
          <w:rFonts w:ascii="Book Antiqua" w:eastAsia="宋体" w:hAnsi="Book Antiqua" w:cs="宋体"/>
          <w:sz w:val="24"/>
          <w:szCs w:val="24"/>
          <w:lang w:eastAsia="zh-CN"/>
        </w:rPr>
        <w:t xml:space="preserve"> C, </w:t>
      </w:r>
      <w:proofErr w:type="spellStart"/>
      <w:r w:rsidRPr="004C2BE5">
        <w:rPr>
          <w:rFonts w:ascii="Book Antiqua" w:eastAsia="宋体" w:hAnsi="Book Antiqua" w:cs="宋体"/>
          <w:sz w:val="24"/>
          <w:szCs w:val="24"/>
          <w:lang w:eastAsia="zh-CN"/>
        </w:rPr>
        <w:t>Rusev</w:t>
      </w:r>
      <w:proofErr w:type="spellEnd"/>
      <w:r w:rsidRPr="004C2BE5">
        <w:rPr>
          <w:rFonts w:ascii="Book Antiqua" w:eastAsia="宋体" w:hAnsi="Book Antiqua" w:cs="宋体"/>
          <w:sz w:val="24"/>
          <w:szCs w:val="24"/>
          <w:lang w:eastAsia="zh-CN"/>
        </w:rPr>
        <w:t xml:space="preserve"> B, </w:t>
      </w:r>
      <w:proofErr w:type="spellStart"/>
      <w:r w:rsidRPr="004C2BE5">
        <w:rPr>
          <w:rFonts w:ascii="Book Antiqua" w:eastAsia="宋体" w:hAnsi="Book Antiqua" w:cs="宋体"/>
          <w:sz w:val="24"/>
          <w:szCs w:val="24"/>
          <w:lang w:eastAsia="zh-CN"/>
        </w:rPr>
        <w:t>Capelli</w:t>
      </w:r>
      <w:proofErr w:type="spellEnd"/>
      <w:r w:rsidRPr="004C2BE5">
        <w:rPr>
          <w:rFonts w:ascii="Book Antiqua" w:eastAsia="宋体" w:hAnsi="Book Antiqua" w:cs="宋体"/>
          <w:sz w:val="24"/>
          <w:szCs w:val="24"/>
          <w:lang w:eastAsia="zh-CN"/>
        </w:rPr>
        <w:t xml:space="preserve"> P, Salvia R, </w:t>
      </w:r>
      <w:proofErr w:type="spellStart"/>
      <w:r w:rsidRPr="004C2BE5">
        <w:rPr>
          <w:rFonts w:ascii="Book Antiqua" w:eastAsia="宋体" w:hAnsi="Book Antiqua" w:cs="宋体"/>
          <w:sz w:val="24"/>
          <w:szCs w:val="24"/>
          <w:lang w:eastAsia="zh-CN"/>
        </w:rPr>
        <w:t>Tortora</w:t>
      </w:r>
      <w:proofErr w:type="spellEnd"/>
      <w:r w:rsidRPr="004C2BE5">
        <w:rPr>
          <w:rFonts w:ascii="Book Antiqua" w:eastAsia="宋体" w:hAnsi="Book Antiqua" w:cs="宋体"/>
          <w:sz w:val="24"/>
          <w:szCs w:val="24"/>
          <w:lang w:eastAsia="zh-CN"/>
        </w:rPr>
        <w:t xml:space="preserve"> G, </w:t>
      </w:r>
      <w:proofErr w:type="spellStart"/>
      <w:r w:rsidRPr="004C2BE5">
        <w:rPr>
          <w:rFonts w:ascii="Book Antiqua" w:eastAsia="宋体" w:hAnsi="Book Antiqua" w:cs="宋体"/>
          <w:sz w:val="24"/>
          <w:szCs w:val="24"/>
          <w:lang w:eastAsia="zh-CN"/>
        </w:rPr>
        <w:t>Mukhopadhyay</w:t>
      </w:r>
      <w:proofErr w:type="spellEnd"/>
      <w:r w:rsidRPr="004C2BE5">
        <w:rPr>
          <w:rFonts w:ascii="Book Antiqua" w:eastAsia="宋体" w:hAnsi="Book Antiqua" w:cs="宋体"/>
          <w:sz w:val="24"/>
          <w:szCs w:val="24"/>
          <w:lang w:eastAsia="zh-CN"/>
        </w:rPr>
        <w:t xml:space="preserve"> D, Petersen GM, </w:t>
      </w:r>
      <w:proofErr w:type="spellStart"/>
      <w:r w:rsidRPr="004C2BE5">
        <w:rPr>
          <w:rFonts w:ascii="Book Antiqua" w:eastAsia="宋体" w:hAnsi="Book Antiqua" w:cs="宋体"/>
          <w:sz w:val="24"/>
          <w:szCs w:val="24"/>
          <w:lang w:eastAsia="zh-CN"/>
        </w:rPr>
        <w:t>Munzy</w:t>
      </w:r>
      <w:proofErr w:type="spellEnd"/>
      <w:r w:rsidRPr="004C2BE5">
        <w:rPr>
          <w:rFonts w:ascii="Book Antiqua" w:eastAsia="宋体" w:hAnsi="Book Antiqua" w:cs="宋体"/>
          <w:sz w:val="24"/>
          <w:szCs w:val="24"/>
          <w:lang w:eastAsia="zh-CN"/>
        </w:rPr>
        <w:t xml:space="preserve"> DM, Fisher WE, </w:t>
      </w:r>
      <w:proofErr w:type="spellStart"/>
      <w:r w:rsidRPr="004C2BE5">
        <w:rPr>
          <w:rFonts w:ascii="Book Antiqua" w:eastAsia="宋体" w:hAnsi="Book Antiqua" w:cs="宋体"/>
          <w:sz w:val="24"/>
          <w:szCs w:val="24"/>
          <w:lang w:eastAsia="zh-CN"/>
        </w:rPr>
        <w:t>Karim</w:t>
      </w:r>
      <w:proofErr w:type="spellEnd"/>
      <w:r w:rsidRPr="004C2BE5">
        <w:rPr>
          <w:rFonts w:ascii="Book Antiqua" w:eastAsia="宋体" w:hAnsi="Book Antiqua" w:cs="宋体"/>
          <w:sz w:val="24"/>
          <w:szCs w:val="24"/>
          <w:lang w:eastAsia="zh-CN"/>
        </w:rPr>
        <w:t xml:space="preserve"> SA, </w:t>
      </w:r>
      <w:proofErr w:type="spellStart"/>
      <w:r w:rsidRPr="004C2BE5">
        <w:rPr>
          <w:rFonts w:ascii="Book Antiqua" w:eastAsia="宋体" w:hAnsi="Book Antiqua" w:cs="宋体"/>
          <w:sz w:val="24"/>
          <w:szCs w:val="24"/>
          <w:lang w:eastAsia="zh-CN"/>
        </w:rPr>
        <w:t>Eshleman</w:t>
      </w:r>
      <w:proofErr w:type="spellEnd"/>
      <w:r w:rsidRPr="004C2BE5">
        <w:rPr>
          <w:rFonts w:ascii="Book Antiqua" w:eastAsia="宋体" w:hAnsi="Book Antiqua" w:cs="宋体"/>
          <w:sz w:val="24"/>
          <w:szCs w:val="24"/>
          <w:lang w:eastAsia="zh-CN"/>
        </w:rPr>
        <w:t xml:space="preserve"> JR, </w:t>
      </w:r>
      <w:proofErr w:type="spellStart"/>
      <w:r w:rsidRPr="004C2BE5">
        <w:rPr>
          <w:rFonts w:ascii="Book Antiqua" w:eastAsia="宋体" w:hAnsi="Book Antiqua" w:cs="宋体"/>
          <w:sz w:val="24"/>
          <w:szCs w:val="24"/>
          <w:lang w:eastAsia="zh-CN"/>
        </w:rPr>
        <w:t>Hruban</w:t>
      </w:r>
      <w:proofErr w:type="spellEnd"/>
      <w:r w:rsidRPr="004C2BE5">
        <w:rPr>
          <w:rFonts w:ascii="Book Antiqua" w:eastAsia="宋体" w:hAnsi="Book Antiqua" w:cs="宋体"/>
          <w:sz w:val="24"/>
          <w:szCs w:val="24"/>
          <w:lang w:eastAsia="zh-CN"/>
        </w:rPr>
        <w:t xml:space="preserve"> RH, </w:t>
      </w:r>
      <w:proofErr w:type="spellStart"/>
      <w:r w:rsidRPr="004C2BE5">
        <w:rPr>
          <w:rFonts w:ascii="Book Antiqua" w:eastAsia="宋体" w:hAnsi="Book Antiqua" w:cs="宋体"/>
          <w:sz w:val="24"/>
          <w:szCs w:val="24"/>
          <w:lang w:eastAsia="zh-CN"/>
        </w:rPr>
        <w:t>Pilarsky</w:t>
      </w:r>
      <w:proofErr w:type="spellEnd"/>
      <w:r w:rsidRPr="004C2BE5">
        <w:rPr>
          <w:rFonts w:ascii="Book Antiqua" w:eastAsia="宋体" w:hAnsi="Book Antiqua" w:cs="宋体"/>
          <w:sz w:val="24"/>
          <w:szCs w:val="24"/>
          <w:lang w:eastAsia="zh-CN"/>
        </w:rPr>
        <w:t xml:space="preserve"> C, Morton JP, </w:t>
      </w:r>
      <w:proofErr w:type="spellStart"/>
      <w:r w:rsidRPr="004C2BE5">
        <w:rPr>
          <w:rFonts w:ascii="Book Antiqua" w:eastAsia="宋体" w:hAnsi="Book Antiqua" w:cs="宋体"/>
          <w:sz w:val="24"/>
          <w:szCs w:val="24"/>
          <w:lang w:eastAsia="zh-CN"/>
        </w:rPr>
        <w:t>Sansom</w:t>
      </w:r>
      <w:proofErr w:type="spellEnd"/>
      <w:r w:rsidRPr="004C2BE5">
        <w:rPr>
          <w:rFonts w:ascii="Book Antiqua" w:eastAsia="宋体" w:hAnsi="Book Antiqua" w:cs="宋体"/>
          <w:sz w:val="24"/>
          <w:szCs w:val="24"/>
          <w:lang w:eastAsia="zh-CN"/>
        </w:rPr>
        <w:t xml:space="preserve"> OJ, </w:t>
      </w:r>
      <w:proofErr w:type="spellStart"/>
      <w:r w:rsidRPr="004C2BE5">
        <w:rPr>
          <w:rFonts w:ascii="Book Antiqua" w:eastAsia="宋体" w:hAnsi="Book Antiqua" w:cs="宋体"/>
          <w:sz w:val="24"/>
          <w:szCs w:val="24"/>
          <w:lang w:eastAsia="zh-CN"/>
        </w:rPr>
        <w:t>Scarpa</w:t>
      </w:r>
      <w:proofErr w:type="spellEnd"/>
      <w:r w:rsidRPr="004C2BE5">
        <w:rPr>
          <w:rFonts w:ascii="Book Antiqua" w:eastAsia="宋体" w:hAnsi="Book Antiqua" w:cs="宋体"/>
          <w:sz w:val="24"/>
          <w:szCs w:val="24"/>
          <w:lang w:eastAsia="zh-CN"/>
        </w:rPr>
        <w:t xml:space="preserve"> A, Musgrove EA, Bailey UM, Hofmann O, Sutherland RL, Wheeler DA, Gill AJ, Gibbs RA, Pearson JV, Waddell N, </w:t>
      </w:r>
      <w:proofErr w:type="spellStart"/>
      <w:r w:rsidRPr="004C2BE5">
        <w:rPr>
          <w:rFonts w:ascii="Book Antiqua" w:eastAsia="宋体" w:hAnsi="Book Antiqua" w:cs="宋体"/>
          <w:sz w:val="24"/>
          <w:szCs w:val="24"/>
          <w:lang w:eastAsia="zh-CN"/>
        </w:rPr>
        <w:t>Biankin</w:t>
      </w:r>
      <w:proofErr w:type="spellEnd"/>
      <w:r w:rsidRPr="004C2BE5">
        <w:rPr>
          <w:rFonts w:ascii="Book Antiqua" w:eastAsia="宋体" w:hAnsi="Book Antiqua" w:cs="宋体"/>
          <w:sz w:val="24"/>
          <w:szCs w:val="24"/>
          <w:lang w:eastAsia="zh-CN"/>
        </w:rPr>
        <w:t xml:space="preserve"> AV, </w:t>
      </w:r>
      <w:proofErr w:type="spellStart"/>
      <w:r w:rsidRPr="004C2BE5">
        <w:rPr>
          <w:rFonts w:ascii="Book Antiqua" w:eastAsia="宋体" w:hAnsi="Book Antiqua" w:cs="宋体"/>
          <w:sz w:val="24"/>
          <w:szCs w:val="24"/>
          <w:lang w:eastAsia="zh-CN"/>
        </w:rPr>
        <w:t>Grimmond</w:t>
      </w:r>
      <w:proofErr w:type="spellEnd"/>
      <w:r w:rsidRPr="004C2BE5">
        <w:rPr>
          <w:rFonts w:ascii="Book Antiqua" w:eastAsia="宋体" w:hAnsi="Book Antiqua" w:cs="宋体"/>
          <w:sz w:val="24"/>
          <w:szCs w:val="24"/>
          <w:lang w:eastAsia="zh-CN"/>
        </w:rPr>
        <w:t xml:space="preserve"> SM. Genomic analyses identify molecular subtypes of pancreatic cancer. </w:t>
      </w:r>
      <w:r w:rsidRPr="004C2BE5">
        <w:rPr>
          <w:rFonts w:ascii="Book Antiqua" w:eastAsia="宋体" w:hAnsi="Book Antiqua" w:cs="宋体"/>
          <w:i/>
          <w:iCs/>
          <w:sz w:val="24"/>
          <w:szCs w:val="24"/>
          <w:lang w:eastAsia="zh-CN"/>
        </w:rPr>
        <w:t>Nature</w:t>
      </w:r>
      <w:r w:rsidRPr="004C2BE5">
        <w:rPr>
          <w:rFonts w:ascii="Book Antiqua" w:eastAsia="宋体" w:hAnsi="Book Antiqua" w:cs="宋体"/>
          <w:sz w:val="24"/>
          <w:szCs w:val="24"/>
          <w:lang w:eastAsia="zh-CN"/>
        </w:rPr>
        <w:t> 2016; </w:t>
      </w:r>
      <w:r w:rsidRPr="004C2BE5">
        <w:rPr>
          <w:rFonts w:ascii="Book Antiqua" w:eastAsia="宋体" w:hAnsi="Book Antiqua" w:cs="宋体"/>
          <w:b/>
          <w:bCs/>
          <w:sz w:val="24"/>
          <w:szCs w:val="24"/>
          <w:lang w:eastAsia="zh-CN"/>
        </w:rPr>
        <w:t>531</w:t>
      </w:r>
      <w:r w:rsidRPr="004C2BE5">
        <w:rPr>
          <w:rFonts w:ascii="Book Antiqua" w:eastAsia="宋体" w:hAnsi="Book Antiqua" w:cs="宋体"/>
          <w:sz w:val="24"/>
          <w:szCs w:val="24"/>
          <w:lang w:eastAsia="zh-CN"/>
        </w:rPr>
        <w:t>: 47-52 [PMID: 26909576 DOI: 10.1038/nature16965]</w:t>
      </w:r>
    </w:p>
    <w:p w:rsidR="0099717C" w:rsidRPr="004C2BE5" w:rsidRDefault="0099717C" w:rsidP="0099717C">
      <w:pPr>
        <w:wordWrap w:val="0"/>
        <w:snapToGrid w:val="0"/>
        <w:spacing w:after="0" w:line="360" w:lineRule="auto"/>
        <w:jc w:val="right"/>
        <w:rPr>
          <w:rFonts w:ascii="Book Antiqua" w:eastAsia="宋体" w:hAnsi="Book Antiqua" w:cs="Times New Roman"/>
          <w:sz w:val="24"/>
          <w:szCs w:val="24"/>
          <w:lang w:eastAsia="zh-CN"/>
        </w:rPr>
      </w:pPr>
      <w:bookmarkStart w:id="37" w:name="OLE_LINK51"/>
      <w:bookmarkStart w:id="38" w:name="OLE_LINK52"/>
      <w:bookmarkStart w:id="39" w:name="OLE_LINK120"/>
      <w:bookmarkStart w:id="40" w:name="OLE_LINK148"/>
      <w:bookmarkStart w:id="41" w:name="OLE_LINK72"/>
      <w:bookmarkStart w:id="42" w:name="OLE_LINK112"/>
      <w:bookmarkStart w:id="43" w:name="OLE_LINK320"/>
      <w:bookmarkStart w:id="44" w:name="OLE_LINK387"/>
      <w:bookmarkStart w:id="45" w:name="OLE_LINK183"/>
      <w:bookmarkStart w:id="46" w:name="OLE_LINK254"/>
      <w:bookmarkStart w:id="47" w:name="OLE_LINK149"/>
      <w:bookmarkStart w:id="48" w:name="OLE_LINK225"/>
      <w:bookmarkStart w:id="49" w:name="OLE_LINK207"/>
      <w:bookmarkStart w:id="50" w:name="OLE_LINK226"/>
      <w:bookmarkStart w:id="51" w:name="OLE_LINK212"/>
      <w:bookmarkStart w:id="52" w:name="OLE_LINK250"/>
      <w:bookmarkStart w:id="53" w:name="OLE_LINK281"/>
      <w:bookmarkStart w:id="54" w:name="OLE_LINK282"/>
      <w:bookmarkStart w:id="55" w:name="OLE_LINK313"/>
      <w:bookmarkStart w:id="56" w:name="OLE_LINK304"/>
      <w:bookmarkStart w:id="57" w:name="OLE_LINK321"/>
      <w:bookmarkStart w:id="58" w:name="OLE_LINK385"/>
      <w:bookmarkStart w:id="59" w:name="OLE_LINK400"/>
      <w:bookmarkStart w:id="60" w:name="OLE_LINK346"/>
      <w:bookmarkStart w:id="61" w:name="OLE_LINK371"/>
      <w:bookmarkStart w:id="62" w:name="OLE_LINK334"/>
      <w:bookmarkStart w:id="63" w:name="OLE_LINK1830"/>
      <w:bookmarkStart w:id="64" w:name="OLE_LINK457"/>
      <w:bookmarkStart w:id="65" w:name="OLE_LINK288"/>
      <w:bookmarkStart w:id="66" w:name="OLE_LINK384"/>
      <w:bookmarkStart w:id="67" w:name="OLE_LINK379"/>
      <w:bookmarkStart w:id="68" w:name="OLE_LINK303"/>
      <w:bookmarkStart w:id="69" w:name="OLE_LINK450"/>
      <w:bookmarkStart w:id="70" w:name="OLE_LINK489"/>
      <w:bookmarkStart w:id="71" w:name="OLE_LINK535"/>
      <w:bookmarkStart w:id="72" w:name="OLE_LINK648"/>
      <w:bookmarkStart w:id="73" w:name="OLE_LINK686"/>
      <w:bookmarkStart w:id="74" w:name="OLE_LINK471"/>
      <w:bookmarkStart w:id="75" w:name="OLE_LINK462"/>
      <w:bookmarkStart w:id="76" w:name="OLE_LINK519"/>
      <w:bookmarkStart w:id="77" w:name="OLE_LINK575"/>
      <w:bookmarkStart w:id="78" w:name="OLE_LINK491"/>
      <w:bookmarkStart w:id="79" w:name="OLE_LINK532"/>
      <w:bookmarkStart w:id="80" w:name="OLE_LINK572"/>
      <w:bookmarkStart w:id="81" w:name="OLE_LINK574"/>
      <w:bookmarkStart w:id="82" w:name="OLE_LINK480"/>
      <w:bookmarkStart w:id="83" w:name="OLE_LINK567"/>
      <w:bookmarkStart w:id="84" w:name="OLE_LINK2700"/>
      <w:bookmarkStart w:id="85" w:name="OLE_LINK581"/>
      <w:bookmarkStart w:id="86" w:name="OLE_LINK639"/>
      <w:bookmarkStart w:id="87" w:name="OLE_LINK688"/>
      <w:bookmarkStart w:id="88" w:name="OLE_LINK722"/>
      <w:bookmarkStart w:id="89" w:name="OLE_LINK542"/>
      <w:bookmarkStart w:id="90" w:name="OLE_LINK589"/>
      <w:bookmarkStart w:id="91" w:name="OLE_LINK582"/>
      <w:bookmarkStart w:id="92" w:name="OLE_LINK640"/>
      <w:bookmarkStart w:id="93" w:name="OLE_LINK714"/>
      <w:bookmarkStart w:id="94" w:name="OLE_LINK593"/>
      <w:bookmarkStart w:id="95" w:name="OLE_LINK716"/>
      <w:bookmarkStart w:id="96" w:name="OLE_LINK770"/>
      <w:bookmarkStart w:id="97" w:name="OLE_LINK801"/>
      <w:bookmarkStart w:id="98" w:name="OLE_LINK660"/>
      <w:bookmarkStart w:id="99" w:name="OLE_LINK781"/>
      <w:bookmarkStart w:id="100" w:name="OLE_LINK833"/>
      <w:bookmarkStart w:id="101" w:name="OLE_LINK642"/>
      <w:bookmarkStart w:id="102" w:name="OLE_LINK700"/>
      <w:bookmarkStart w:id="103" w:name="OLE_LINK792"/>
      <w:bookmarkStart w:id="104" w:name="OLE_LINK2882"/>
      <w:bookmarkStart w:id="105" w:name="OLE_LINK836"/>
      <w:bookmarkStart w:id="106" w:name="OLE_LINK889"/>
      <w:bookmarkStart w:id="107" w:name="OLE_LINK782"/>
      <w:bookmarkStart w:id="108" w:name="OLE_LINK826"/>
      <w:bookmarkStart w:id="109" w:name="OLE_LINK865"/>
      <w:bookmarkStart w:id="110" w:name="OLE_LINK856"/>
      <w:bookmarkStart w:id="111" w:name="OLE_LINK908"/>
      <w:bookmarkStart w:id="112" w:name="OLE_LINK980"/>
      <w:bookmarkStart w:id="113" w:name="OLE_LINK1018"/>
      <w:bookmarkStart w:id="114" w:name="OLE_LINK1049"/>
      <w:bookmarkStart w:id="115" w:name="OLE_LINK1076"/>
      <w:bookmarkStart w:id="116" w:name="OLE_LINK1106"/>
      <w:bookmarkStart w:id="117" w:name="OLE_LINK891"/>
      <w:bookmarkStart w:id="118" w:name="OLE_LINK943"/>
      <w:bookmarkStart w:id="119" w:name="OLE_LINK981"/>
      <w:bookmarkStart w:id="120" w:name="OLE_LINK1030"/>
      <w:bookmarkStart w:id="121" w:name="OLE_LINK847"/>
      <w:bookmarkStart w:id="122" w:name="OLE_LINK909"/>
      <w:bookmarkStart w:id="123" w:name="OLE_LINK906"/>
      <w:bookmarkStart w:id="124" w:name="OLE_LINK992"/>
      <w:bookmarkStart w:id="125" w:name="OLE_LINK993"/>
      <w:bookmarkStart w:id="126" w:name="OLE_LINK1052"/>
      <w:bookmarkStart w:id="127" w:name="OLE_LINK946"/>
      <w:bookmarkStart w:id="128" w:name="OLE_LINK911"/>
      <w:bookmarkStart w:id="129" w:name="OLE_LINK930"/>
      <w:bookmarkStart w:id="130" w:name="OLE_LINK1059"/>
      <w:bookmarkStart w:id="131" w:name="OLE_LINK1174"/>
      <w:bookmarkStart w:id="132" w:name="OLE_LINK1137"/>
      <w:bookmarkStart w:id="133" w:name="OLE_LINK1167"/>
      <w:bookmarkStart w:id="134" w:name="OLE_LINK1200"/>
      <w:bookmarkStart w:id="135" w:name="OLE_LINK1241"/>
      <w:bookmarkStart w:id="136" w:name="OLE_LINK1288"/>
      <w:bookmarkStart w:id="137" w:name="OLE_LINK1056"/>
      <w:bookmarkStart w:id="138" w:name="OLE_LINK1158"/>
      <w:bookmarkStart w:id="139" w:name="OLE_LINK1175"/>
      <w:bookmarkStart w:id="140" w:name="OLE_LINK1074"/>
      <w:bookmarkStart w:id="141" w:name="OLE_LINK1169"/>
      <w:r w:rsidRPr="004C2BE5">
        <w:rPr>
          <w:rFonts w:ascii="Book Antiqua" w:eastAsia="宋体" w:hAnsi="Book Antiqua" w:cs="Times New Roman"/>
          <w:b/>
          <w:bCs/>
          <w:sz w:val="24"/>
          <w:szCs w:val="24"/>
          <w:lang w:eastAsia="zh-CN"/>
        </w:rPr>
        <w:t>P-Reviewer:</w:t>
      </w:r>
      <w:r w:rsidRPr="004C2BE5">
        <w:rPr>
          <w:rFonts w:ascii="Book Antiqua" w:eastAsia="宋体" w:hAnsi="Book Antiqua" w:cs="Times New Roman" w:hint="eastAsia"/>
          <w:bCs/>
          <w:sz w:val="24"/>
          <w:szCs w:val="24"/>
          <w:lang w:eastAsia="zh-CN"/>
        </w:rPr>
        <w:t xml:space="preserve"> </w:t>
      </w:r>
      <w:proofErr w:type="spellStart"/>
      <w:r w:rsidRPr="004C2BE5">
        <w:rPr>
          <w:rFonts w:ascii="Book Antiqua" w:eastAsia="宋体" w:hAnsi="Book Antiqua" w:cs="Times New Roman"/>
          <w:bCs/>
          <w:sz w:val="24"/>
          <w:szCs w:val="24"/>
          <w:lang w:eastAsia="zh-CN"/>
        </w:rPr>
        <w:t>Seicean</w:t>
      </w:r>
      <w:proofErr w:type="spellEnd"/>
      <w:r w:rsidRPr="004C2BE5">
        <w:rPr>
          <w:rFonts w:ascii="Book Antiqua" w:eastAsia="宋体" w:hAnsi="Book Antiqua" w:cs="Times New Roman"/>
          <w:bCs/>
          <w:sz w:val="24"/>
          <w:szCs w:val="24"/>
          <w:lang w:eastAsia="zh-CN"/>
        </w:rPr>
        <w:t xml:space="preserve"> A</w:t>
      </w:r>
      <w:r w:rsidRPr="004C2BE5">
        <w:rPr>
          <w:rFonts w:ascii="Book Antiqua" w:eastAsia="宋体" w:hAnsi="Book Antiqua" w:cs="Times New Roman" w:hint="eastAsia"/>
          <w:bCs/>
          <w:sz w:val="24"/>
          <w:szCs w:val="24"/>
          <w:lang w:eastAsia="zh-CN"/>
        </w:rPr>
        <w:t xml:space="preserve">, </w:t>
      </w:r>
      <w:proofErr w:type="spellStart"/>
      <w:r w:rsidRPr="004C2BE5">
        <w:rPr>
          <w:rFonts w:ascii="Book Antiqua" w:eastAsia="宋体" w:hAnsi="Book Antiqua" w:cs="Times New Roman"/>
          <w:bCs/>
          <w:sz w:val="24"/>
          <w:szCs w:val="24"/>
          <w:lang w:eastAsia="zh-CN"/>
        </w:rPr>
        <w:t>Swierczynski</w:t>
      </w:r>
      <w:proofErr w:type="spellEnd"/>
      <w:r w:rsidRPr="004C2BE5">
        <w:rPr>
          <w:rFonts w:ascii="Book Antiqua" w:eastAsia="宋体" w:hAnsi="Book Antiqua" w:cs="Times New Roman"/>
          <w:bCs/>
          <w:sz w:val="24"/>
          <w:szCs w:val="24"/>
          <w:lang w:eastAsia="zh-CN"/>
        </w:rPr>
        <w:t xml:space="preserve"> JT</w:t>
      </w:r>
      <w:r w:rsidRPr="004C2BE5">
        <w:rPr>
          <w:rFonts w:ascii="Book Antiqua" w:eastAsia="宋体" w:hAnsi="Book Antiqua" w:cs="Times New Roman" w:hint="eastAsia"/>
          <w:bCs/>
          <w:sz w:val="24"/>
          <w:szCs w:val="24"/>
          <w:lang w:eastAsia="zh-CN"/>
        </w:rPr>
        <w:t xml:space="preserve">, </w:t>
      </w:r>
      <w:r w:rsidRPr="004C2BE5">
        <w:rPr>
          <w:rFonts w:ascii="Book Antiqua" w:eastAsia="宋体" w:hAnsi="Book Antiqua" w:cs="Times New Roman"/>
          <w:bCs/>
          <w:sz w:val="24"/>
          <w:szCs w:val="24"/>
          <w:lang w:eastAsia="zh-CN"/>
        </w:rPr>
        <w:t>Yang F</w:t>
      </w:r>
      <w:r w:rsidRPr="004C2BE5">
        <w:rPr>
          <w:rFonts w:ascii="Book Antiqua" w:eastAsia="宋体" w:hAnsi="Book Antiqua" w:cs="Times New Roman" w:hint="eastAsia"/>
          <w:b/>
          <w:bCs/>
          <w:sz w:val="24"/>
          <w:szCs w:val="24"/>
          <w:lang w:eastAsia="zh-CN"/>
        </w:rPr>
        <w:t xml:space="preserve"> </w:t>
      </w:r>
      <w:r w:rsidRPr="004C2BE5">
        <w:rPr>
          <w:rFonts w:ascii="Book Antiqua" w:eastAsia="宋体" w:hAnsi="Book Antiqua" w:cs="Times New Roman"/>
          <w:b/>
          <w:bCs/>
          <w:sz w:val="24"/>
          <w:szCs w:val="24"/>
          <w:lang w:eastAsia="zh-CN"/>
        </w:rPr>
        <w:t>S-Editor:</w:t>
      </w:r>
      <w:r w:rsidRPr="004C2BE5">
        <w:rPr>
          <w:rFonts w:ascii="Book Antiqua" w:eastAsia="宋体" w:hAnsi="Book Antiqua" w:cs="Times New Roman" w:hint="eastAsia"/>
          <w:sz w:val="24"/>
          <w:szCs w:val="24"/>
          <w:lang w:eastAsia="zh-CN"/>
        </w:rPr>
        <w:t xml:space="preserve"> Gong ZM</w:t>
      </w:r>
    </w:p>
    <w:p w:rsidR="0099717C" w:rsidRPr="004C2BE5" w:rsidRDefault="0099717C" w:rsidP="0099717C">
      <w:pPr>
        <w:snapToGrid w:val="0"/>
        <w:spacing w:after="0" w:line="360" w:lineRule="auto"/>
        <w:jc w:val="right"/>
        <w:rPr>
          <w:rFonts w:ascii="Book Antiqua" w:eastAsia="宋体" w:hAnsi="Book Antiqua" w:cs="Times New Roman"/>
          <w:b/>
          <w:bCs/>
          <w:sz w:val="24"/>
          <w:szCs w:val="24"/>
          <w:lang w:eastAsia="zh-CN"/>
        </w:rPr>
      </w:pPr>
      <w:r w:rsidRPr="004C2BE5">
        <w:rPr>
          <w:rFonts w:ascii="Book Antiqua" w:eastAsia="宋体" w:hAnsi="Book Antiqua" w:cs="Times New Roman"/>
          <w:b/>
          <w:bCs/>
          <w:sz w:val="24"/>
          <w:szCs w:val="24"/>
          <w:lang w:eastAsia="zh-CN"/>
        </w:rPr>
        <w:t>L-Editor:</w:t>
      </w:r>
      <w:r w:rsidRPr="004C2BE5">
        <w:rPr>
          <w:rFonts w:ascii="Book Antiqua" w:eastAsia="宋体" w:hAnsi="Book Antiqua" w:cs="Times New Roman"/>
          <w:sz w:val="24"/>
          <w:szCs w:val="24"/>
          <w:lang w:eastAsia="zh-CN"/>
        </w:rPr>
        <w:t xml:space="preserve"> </w:t>
      </w:r>
      <w:r w:rsidRPr="004C2BE5">
        <w:rPr>
          <w:rFonts w:ascii="Book Antiqua" w:eastAsia="宋体" w:hAnsi="Book Antiqua" w:cs="Times New Roman"/>
          <w:b/>
          <w:bCs/>
          <w:sz w:val="24"/>
          <w:szCs w:val="24"/>
          <w:lang w:eastAsia="zh-CN"/>
        </w:rPr>
        <w:t>E-Editor:</w:t>
      </w:r>
    </w:p>
    <w:p w:rsidR="0099717C" w:rsidRPr="004C2BE5" w:rsidRDefault="0099717C" w:rsidP="0099717C">
      <w:pPr>
        <w:shd w:val="clear" w:color="auto" w:fill="FFFFFF"/>
        <w:snapToGrid w:val="0"/>
        <w:spacing w:after="0" w:line="360" w:lineRule="auto"/>
        <w:jc w:val="both"/>
        <w:rPr>
          <w:rFonts w:ascii="Book Antiqua" w:eastAsia="宋体" w:hAnsi="Book Antiqua" w:cs="Helvetica"/>
          <w:b/>
          <w:sz w:val="24"/>
          <w:szCs w:val="24"/>
          <w:lang w:eastAsia="zh-CN"/>
        </w:rPr>
      </w:pPr>
      <w:bookmarkStart w:id="142" w:name="OLE_LINK880"/>
      <w:bookmarkStart w:id="143" w:name="OLE_LINK881"/>
      <w:bookmarkStart w:id="144" w:name="OLE_LINK497"/>
      <w:bookmarkStart w:id="145" w:name="OLE_LINK81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C2BE5">
        <w:rPr>
          <w:rFonts w:ascii="Book Antiqua" w:eastAsia="宋体" w:hAnsi="Book Antiqua" w:cs="Helvetica"/>
          <w:b/>
          <w:sz w:val="24"/>
          <w:szCs w:val="24"/>
          <w:lang w:eastAsia="zh-CN"/>
        </w:rPr>
        <w:t xml:space="preserve">Specialty type: </w:t>
      </w:r>
      <w:r w:rsidRPr="004C2BE5">
        <w:rPr>
          <w:rFonts w:ascii="Book Antiqua" w:eastAsia="宋体" w:hAnsi="Book Antiqua" w:cs="Helvetica"/>
          <w:sz w:val="24"/>
          <w:szCs w:val="24"/>
          <w:lang w:eastAsia="zh-CN"/>
        </w:rPr>
        <w:t>Gastroenterology and</w:t>
      </w:r>
      <w:r w:rsidRPr="004C2BE5">
        <w:rPr>
          <w:rFonts w:ascii="Book Antiqua" w:eastAsia="宋体" w:hAnsi="Book Antiqua" w:cs="Helvetica" w:hint="eastAsia"/>
          <w:sz w:val="24"/>
          <w:szCs w:val="24"/>
          <w:lang w:eastAsia="zh-CN"/>
        </w:rPr>
        <w:t xml:space="preserve"> </w:t>
      </w:r>
      <w:proofErr w:type="spellStart"/>
      <w:r w:rsidRPr="004C2BE5">
        <w:rPr>
          <w:rFonts w:ascii="Book Antiqua" w:eastAsia="宋体" w:hAnsi="Book Antiqua" w:cs="Helvetica"/>
          <w:sz w:val="24"/>
          <w:szCs w:val="24"/>
          <w:lang w:eastAsia="zh-CN"/>
        </w:rPr>
        <w:t>hepatology</w:t>
      </w:r>
      <w:proofErr w:type="spellEnd"/>
    </w:p>
    <w:p w:rsidR="0099717C" w:rsidRPr="004C2BE5" w:rsidRDefault="0099717C" w:rsidP="0099717C">
      <w:pPr>
        <w:shd w:val="clear" w:color="auto" w:fill="FFFFFF"/>
        <w:snapToGrid w:val="0"/>
        <w:spacing w:after="0" w:line="360" w:lineRule="auto"/>
        <w:jc w:val="both"/>
        <w:rPr>
          <w:rFonts w:ascii="Book Antiqua" w:eastAsia="宋体" w:hAnsi="Book Antiqua" w:cs="Helvetica"/>
          <w:b/>
          <w:sz w:val="24"/>
          <w:szCs w:val="24"/>
          <w:lang w:eastAsia="zh-CN"/>
        </w:rPr>
      </w:pPr>
      <w:r w:rsidRPr="004C2BE5">
        <w:rPr>
          <w:rFonts w:ascii="Book Antiqua" w:eastAsia="宋体" w:hAnsi="Book Antiqua" w:cs="Helvetica"/>
          <w:b/>
          <w:sz w:val="24"/>
          <w:szCs w:val="24"/>
          <w:lang w:eastAsia="zh-CN"/>
        </w:rPr>
        <w:t xml:space="preserve">Country of origin: </w:t>
      </w:r>
      <w:r w:rsidRPr="004C2BE5">
        <w:rPr>
          <w:rFonts w:ascii="Book Antiqua" w:eastAsia="宋体" w:hAnsi="Book Antiqua" w:cs="Helvetica"/>
          <w:sz w:val="24"/>
          <w:szCs w:val="24"/>
          <w:lang w:eastAsia="zh-CN"/>
        </w:rPr>
        <w:t>Switzerland</w:t>
      </w:r>
    </w:p>
    <w:p w:rsidR="0099717C" w:rsidRPr="004C2BE5" w:rsidRDefault="0099717C" w:rsidP="0099717C">
      <w:pPr>
        <w:shd w:val="clear" w:color="auto" w:fill="FFFFFF"/>
        <w:snapToGrid w:val="0"/>
        <w:spacing w:after="0" w:line="360" w:lineRule="auto"/>
        <w:jc w:val="both"/>
        <w:rPr>
          <w:rFonts w:ascii="Book Antiqua" w:eastAsia="宋体" w:hAnsi="Book Antiqua" w:cs="Helvetica"/>
          <w:b/>
          <w:sz w:val="24"/>
          <w:szCs w:val="24"/>
          <w:lang w:eastAsia="zh-CN"/>
        </w:rPr>
      </w:pPr>
      <w:r w:rsidRPr="004C2BE5">
        <w:rPr>
          <w:rFonts w:ascii="Book Antiqua" w:eastAsia="宋体" w:hAnsi="Book Antiqua" w:cs="Helvetica"/>
          <w:b/>
          <w:sz w:val="24"/>
          <w:szCs w:val="24"/>
          <w:lang w:eastAsia="zh-CN"/>
        </w:rPr>
        <w:t>Peer-review report classification</w:t>
      </w:r>
    </w:p>
    <w:p w:rsidR="0099717C" w:rsidRPr="004C2BE5" w:rsidRDefault="0099717C" w:rsidP="0099717C">
      <w:pPr>
        <w:shd w:val="clear" w:color="auto" w:fill="FFFFFF"/>
        <w:snapToGrid w:val="0"/>
        <w:spacing w:after="0" w:line="360" w:lineRule="auto"/>
        <w:jc w:val="both"/>
        <w:rPr>
          <w:rFonts w:ascii="Book Antiqua" w:eastAsia="宋体" w:hAnsi="Book Antiqua" w:cs="Helvetica"/>
          <w:sz w:val="24"/>
          <w:szCs w:val="24"/>
          <w:lang w:eastAsia="zh-CN"/>
        </w:rPr>
      </w:pPr>
      <w:r w:rsidRPr="004C2BE5">
        <w:rPr>
          <w:rFonts w:ascii="Book Antiqua" w:eastAsia="宋体" w:hAnsi="Book Antiqua" w:cs="Helvetica"/>
          <w:sz w:val="24"/>
          <w:szCs w:val="24"/>
          <w:lang w:eastAsia="zh-CN"/>
        </w:rPr>
        <w:t xml:space="preserve">Grade A (Excellent): </w:t>
      </w:r>
      <w:r w:rsidRPr="004C2BE5">
        <w:rPr>
          <w:rFonts w:ascii="Book Antiqua" w:eastAsia="宋体" w:hAnsi="Book Antiqua" w:cs="Helvetica" w:hint="eastAsia"/>
          <w:sz w:val="24"/>
          <w:szCs w:val="24"/>
          <w:lang w:eastAsia="zh-CN"/>
        </w:rPr>
        <w:t>0</w:t>
      </w:r>
    </w:p>
    <w:p w:rsidR="0099717C" w:rsidRPr="004C2BE5" w:rsidRDefault="0099717C" w:rsidP="0099717C">
      <w:pPr>
        <w:shd w:val="clear" w:color="auto" w:fill="FFFFFF"/>
        <w:snapToGrid w:val="0"/>
        <w:spacing w:after="0" w:line="360" w:lineRule="auto"/>
        <w:jc w:val="both"/>
        <w:rPr>
          <w:rFonts w:ascii="Book Antiqua" w:eastAsia="宋体" w:hAnsi="Book Antiqua" w:cs="Helvetica"/>
          <w:sz w:val="24"/>
          <w:szCs w:val="24"/>
          <w:lang w:eastAsia="zh-CN"/>
        </w:rPr>
      </w:pPr>
      <w:r w:rsidRPr="004C2BE5">
        <w:rPr>
          <w:rFonts w:ascii="Book Antiqua" w:eastAsia="宋体" w:hAnsi="Book Antiqua" w:cs="Helvetica"/>
          <w:sz w:val="24"/>
          <w:szCs w:val="24"/>
          <w:lang w:eastAsia="zh-CN"/>
        </w:rPr>
        <w:lastRenderedPageBreak/>
        <w:t xml:space="preserve">Grade B (Very good): </w:t>
      </w:r>
      <w:r w:rsidRPr="004C2BE5">
        <w:rPr>
          <w:rFonts w:ascii="Book Antiqua" w:eastAsia="宋体" w:hAnsi="Book Antiqua" w:cs="Helvetica" w:hint="eastAsia"/>
          <w:sz w:val="24"/>
          <w:szCs w:val="24"/>
          <w:lang w:eastAsia="zh-CN"/>
        </w:rPr>
        <w:t>B</w:t>
      </w:r>
    </w:p>
    <w:p w:rsidR="0099717C" w:rsidRPr="004C2BE5" w:rsidRDefault="0099717C" w:rsidP="0099717C">
      <w:pPr>
        <w:shd w:val="clear" w:color="auto" w:fill="FFFFFF"/>
        <w:snapToGrid w:val="0"/>
        <w:spacing w:after="0" w:line="360" w:lineRule="auto"/>
        <w:jc w:val="both"/>
        <w:rPr>
          <w:rFonts w:ascii="Book Antiqua" w:eastAsia="宋体" w:hAnsi="Book Antiqua" w:cs="Helvetica"/>
          <w:sz w:val="24"/>
          <w:szCs w:val="24"/>
          <w:lang w:eastAsia="zh-CN"/>
        </w:rPr>
      </w:pPr>
      <w:r w:rsidRPr="004C2BE5">
        <w:rPr>
          <w:rFonts w:ascii="Book Antiqua" w:eastAsia="宋体" w:hAnsi="Book Antiqua" w:cs="Helvetica"/>
          <w:sz w:val="24"/>
          <w:szCs w:val="24"/>
          <w:lang w:eastAsia="zh-CN"/>
        </w:rPr>
        <w:t xml:space="preserve">Grade C (Good): </w:t>
      </w:r>
      <w:r w:rsidRPr="004C2BE5">
        <w:rPr>
          <w:rFonts w:ascii="Book Antiqua" w:eastAsia="宋体" w:hAnsi="Book Antiqua" w:cs="Helvetica" w:hint="eastAsia"/>
          <w:sz w:val="24"/>
          <w:szCs w:val="24"/>
          <w:lang w:eastAsia="zh-CN"/>
        </w:rPr>
        <w:t>C, C</w:t>
      </w:r>
    </w:p>
    <w:p w:rsidR="0099717C" w:rsidRPr="004C2BE5" w:rsidRDefault="0099717C" w:rsidP="0099717C">
      <w:pPr>
        <w:shd w:val="clear" w:color="auto" w:fill="FFFFFF"/>
        <w:snapToGrid w:val="0"/>
        <w:spacing w:after="0" w:line="360" w:lineRule="auto"/>
        <w:jc w:val="both"/>
        <w:rPr>
          <w:rFonts w:ascii="Book Antiqua" w:eastAsia="宋体" w:hAnsi="Book Antiqua" w:cs="Helvetica"/>
          <w:sz w:val="24"/>
          <w:szCs w:val="24"/>
          <w:lang w:eastAsia="zh-CN"/>
        </w:rPr>
      </w:pPr>
      <w:r w:rsidRPr="004C2BE5">
        <w:rPr>
          <w:rFonts w:ascii="Book Antiqua" w:eastAsia="宋体" w:hAnsi="Book Antiqua" w:cs="Helvetica"/>
          <w:sz w:val="24"/>
          <w:szCs w:val="24"/>
          <w:lang w:eastAsia="zh-CN"/>
        </w:rPr>
        <w:t xml:space="preserve">Grade D (Fair): </w:t>
      </w:r>
      <w:r w:rsidRPr="004C2BE5">
        <w:rPr>
          <w:rFonts w:ascii="Book Antiqua" w:eastAsia="宋体" w:hAnsi="Book Antiqua" w:cs="Helvetica" w:hint="eastAsia"/>
          <w:sz w:val="24"/>
          <w:szCs w:val="24"/>
          <w:lang w:eastAsia="zh-CN"/>
        </w:rPr>
        <w:t>0</w:t>
      </w:r>
    </w:p>
    <w:p w:rsidR="0099717C" w:rsidRPr="004C2BE5" w:rsidRDefault="0099717C" w:rsidP="0099717C">
      <w:pPr>
        <w:shd w:val="clear" w:color="auto" w:fill="FFFFFF"/>
        <w:snapToGrid w:val="0"/>
        <w:spacing w:after="0" w:line="360" w:lineRule="auto"/>
        <w:jc w:val="both"/>
        <w:rPr>
          <w:rFonts w:ascii="Book Antiqua" w:eastAsia="宋体" w:hAnsi="Book Antiqua" w:cs="Helvetica"/>
          <w:sz w:val="24"/>
          <w:szCs w:val="24"/>
          <w:lang w:eastAsia="zh-CN"/>
        </w:rPr>
      </w:pPr>
      <w:r w:rsidRPr="004C2BE5">
        <w:rPr>
          <w:rFonts w:ascii="Book Antiqua" w:eastAsia="宋体" w:hAnsi="Book Antiqua" w:cs="Helvetica"/>
          <w:sz w:val="24"/>
          <w:szCs w:val="24"/>
          <w:lang w:eastAsia="zh-CN"/>
        </w:rPr>
        <w:t xml:space="preserve">Grade E (Poor): </w:t>
      </w:r>
      <w:r w:rsidRPr="004C2BE5">
        <w:rPr>
          <w:rFonts w:ascii="Book Antiqua" w:eastAsia="宋体" w:hAnsi="Book Antiqua" w:cs="Helvetica" w:hint="eastAsia"/>
          <w:sz w:val="24"/>
          <w:szCs w:val="24"/>
          <w:lang w:eastAsia="zh-CN"/>
        </w:rPr>
        <w:t>0</w:t>
      </w:r>
      <w:bookmarkEnd w:id="142"/>
      <w:bookmarkEnd w:id="143"/>
      <w:bookmarkEnd w:id="144"/>
      <w:bookmarkEnd w:id="145"/>
    </w:p>
    <w:p w:rsidR="00257F0F" w:rsidRPr="004C2BE5" w:rsidRDefault="00257F0F">
      <w:pPr>
        <w:rPr>
          <w:rFonts w:ascii="Book Antiqua" w:hAnsi="Book Antiqua"/>
          <w:sz w:val="24"/>
          <w:szCs w:val="24"/>
        </w:rPr>
      </w:pPr>
      <w:r w:rsidRPr="004C2BE5">
        <w:rPr>
          <w:rFonts w:ascii="Book Antiqua" w:hAnsi="Book Antiqua"/>
          <w:sz w:val="24"/>
          <w:szCs w:val="24"/>
        </w:rPr>
        <w:br w:type="page"/>
      </w:r>
    </w:p>
    <w:p w:rsidR="002D10A0" w:rsidRPr="004C2BE5" w:rsidRDefault="002D10A0" w:rsidP="00257F0F">
      <w:pPr>
        <w:autoSpaceDE w:val="0"/>
        <w:autoSpaceDN w:val="0"/>
        <w:adjustRightInd w:val="0"/>
        <w:snapToGrid w:val="0"/>
        <w:spacing w:after="0" w:line="360" w:lineRule="auto"/>
        <w:jc w:val="both"/>
        <w:rPr>
          <w:rFonts w:ascii="Book Antiqua" w:hAnsi="Book Antiqua"/>
          <w:sz w:val="24"/>
          <w:szCs w:val="24"/>
          <w:lang w:eastAsia="zh-CN"/>
        </w:rPr>
      </w:pPr>
      <w:r w:rsidRPr="004C2BE5">
        <w:rPr>
          <w:rFonts w:ascii="Book Antiqua" w:hAnsi="Book Antiqua" w:hint="eastAsia"/>
          <w:sz w:val="24"/>
          <w:szCs w:val="24"/>
          <w:lang w:eastAsia="zh-CN"/>
        </w:rPr>
        <w:lastRenderedPageBreak/>
        <w:t>A</w:t>
      </w:r>
    </w:p>
    <w:p w:rsidR="002D10A0" w:rsidRPr="004C2BE5" w:rsidRDefault="002D10A0" w:rsidP="00257F0F">
      <w:pPr>
        <w:autoSpaceDE w:val="0"/>
        <w:autoSpaceDN w:val="0"/>
        <w:adjustRightInd w:val="0"/>
        <w:snapToGrid w:val="0"/>
        <w:spacing w:after="0" w:line="360" w:lineRule="auto"/>
        <w:jc w:val="both"/>
        <w:rPr>
          <w:rFonts w:ascii="Book Antiqua" w:hAnsi="Book Antiqua"/>
          <w:sz w:val="24"/>
          <w:szCs w:val="24"/>
          <w:lang w:eastAsia="zh-CN"/>
        </w:rPr>
      </w:pPr>
      <w:r w:rsidRPr="004C2BE5">
        <w:rPr>
          <w:noProof/>
        </w:rPr>
        <w:drawing>
          <wp:inline distT="0" distB="0" distL="0" distR="0" wp14:anchorId="4C3453A3" wp14:editId="0E797181">
            <wp:extent cx="4043236" cy="306237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43236" cy="3062377"/>
                    </a:xfrm>
                    <a:prstGeom prst="rect">
                      <a:avLst/>
                    </a:prstGeom>
                  </pic:spPr>
                </pic:pic>
              </a:graphicData>
            </a:graphic>
          </wp:inline>
        </w:drawing>
      </w:r>
    </w:p>
    <w:p w:rsidR="002D10A0" w:rsidRPr="004C2BE5" w:rsidRDefault="002D10A0" w:rsidP="00257F0F">
      <w:pPr>
        <w:autoSpaceDE w:val="0"/>
        <w:autoSpaceDN w:val="0"/>
        <w:adjustRightInd w:val="0"/>
        <w:snapToGrid w:val="0"/>
        <w:spacing w:after="0" w:line="360" w:lineRule="auto"/>
        <w:jc w:val="both"/>
        <w:rPr>
          <w:rFonts w:ascii="Book Antiqua" w:hAnsi="Book Antiqua"/>
          <w:sz w:val="24"/>
          <w:szCs w:val="24"/>
          <w:lang w:eastAsia="zh-CN"/>
        </w:rPr>
      </w:pPr>
      <w:r w:rsidRPr="004C2BE5">
        <w:rPr>
          <w:rFonts w:ascii="Book Antiqua" w:hAnsi="Book Antiqua" w:hint="eastAsia"/>
          <w:sz w:val="24"/>
          <w:szCs w:val="24"/>
          <w:lang w:eastAsia="zh-CN"/>
        </w:rPr>
        <w:t>B</w:t>
      </w:r>
    </w:p>
    <w:p w:rsidR="002D10A0" w:rsidRPr="004C2BE5" w:rsidRDefault="002D10A0" w:rsidP="00257F0F">
      <w:pPr>
        <w:autoSpaceDE w:val="0"/>
        <w:autoSpaceDN w:val="0"/>
        <w:adjustRightInd w:val="0"/>
        <w:snapToGrid w:val="0"/>
        <w:spacing w:after="0" w:line="360" w:lineRule="auto"/>
        <w:jc w:val="both"/>
        <w:rPr>
          <w:rFonts w:ascii="Book Antiqua" w:hAnsi="Book Antiqua"/>
          <w:sz w:val="24"/>
          <w:szCs w:val="24"/>
          <w:lang w:eastAsia="zh-CN"/>
        </w:rPr>
      </w:pPr>
      <w:r w:rsidRPr="004C2BE5">
        <w:rPr>
          <w:noProof/>
        </w:rPr>
        <w:drawing>
          <wp:inline distT="0" distB="0" distL="0" distR="0" wp14:anchorId="64041ACF" wp14:editId="0C8552D7">
            <wp:extent cx="4056569" cy="30278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56569" cy="3027872"/>
                    </a:xfrm>
                    <a:prstGeom prst="rect">
                      <a:avLst/>
                    </a:prstGeom>
                  </pic:spPr>
                </pic:pic>
              </a:graphicData>
            </a:graphic>
          </wp:inline>
        </w:drawing>
      </w:r>
    </w:p>
    <w:p w:rsidR="00257F0F" w:rsidRPr="004C2BE5" w:rsidRDefault="00257F0F" w:rsidP="00257F0F">
      <w:pPr>
        <w:autoSpaceDE w:val="0"/>
        <w:autoSpaceDN w:val="0"/>
        <w:adjustRightInd w:val="0"/>
        <w:snapToGrid w:val="0"/>
        <w:spacing w:after="0" w:line="360" w:lineRule="auto"/>
        <w:jc w:val="both"/>
        <w:rPr>
          <w:rFonts w:ascii="Book Antiqua" w:hAnsi="Book Antiqua"/>
          <w:b/>
          <w:sz w:val="24"/>
          <w:szCs w:val="24"/>
        </w:rPr>
      </w:pPr>
      <w:r w:rsidRPr="004C2BE5">
        <w:rPr>
          <w:rFonts w:ascii="Book Antiqua" w:hAnsi="Book Antiqua"/>
          <w:b/>
          <w:sz w:val="24"/>
          <w:szCs w:val="24"/>
        </w:rPr>
        <w:t>Figure</w:t>
      </w:r>
      <w:r w:rsidR="002D10A0" w:rsidRPr="004C2BE5">
        <w:rPr>
          <w:rFonts w:ascii="Book Antiqua" w:hAnsi="Book Antiqua" w:hint="eastAsia"/>
          <w:b/>
          <w:sz w:val="24"/>
          <w:szCs w:val="24"/>
          <w:lang w:eastAsia="zh-CN"/>
        </w:rPr>
        <w:t xml:space="preserve"> </w:t>
      </w:r>
      <w:r w:rsidRPr="004C2BE5">
        <w:rPr>
          <w:rFonts w:ascii="Book Antiqua" w:hAnsi="Book Antiqua"/>
          <w:b/>
          <w:sz w:val="24"/>
          <w:szCs w:val="24"/>
        </w:rPr>
        <w:t>1</w:t>
      </w:r>
      <w:r w:rsidR="002D10A0" w:rsidRPr="004C2BE5">
        <w:rPr>
          <w:rFonts w:ascii="Book Antiqua" w:hAnsi="Book Antiqua" w:hint="eastAsia"/>
          <w:b/>
          <w:sz w:val="24"/>
          <w:szCs w:val="24"/>
          <w:lang w:eastAsia="zh-CN"/>
        </w:rPr>
        <w:t xml:space="preserve"> </w:t>
      </w:r>
      <w:r w:rsidRPr="004C2BE5">
        <w:rPr>
          <w:rFonts w:ascii="Book Antiqua" w:hAnsi="Book Antiqua"/>
          <w:b/>
          <w:sz w:val="24"/>
          <w:szCs w:val="24"/>
        </w:rPr>
        <w:t>Kaplan–Meier curve of: overall survival</w:t>
      </w:r>
      <w:r w:rsidR="002D10A0" w:rsidRPr="004C2BE5">
        <w:rPr>
          <w:rFonts w:ascii="Book Antiqua" w:hAnsi="Book Antiqua" w:hint="eastAsia"/>
          <w:b/>
          <w:sz w:val="24"/>
          <w:szCs w:val="24"/>
          <w:lang w:eastAsia="zh-CN"/>
        </w:rPr>
        <w:t xml:space="preserve"> </w:t>
      </w:r>
      <w:r w:rsidR="002D10A0" w:rsidRPr="004C2BE5">
        <w:rPr>
          <w:rFonts w:ascii="Book Antiqua" w:hAnsi="Book Antiqua"/>
          <w:b/>
          <w:sz w:val="24"/>
          <w:szCs w:val="24"/>
        </w:rPr>
        <w:t>(</w:t>
      </w:r>
      <w:r w:rsidR="002D10A0" w:rsidRPr="004C2BE5">
        <w:rPr>
          <w:rFonts w:ascii="Book Antiqua" w:hAnsi="Book Antiqua"/>
          <w:b/>
          <w:caps/>
          <w:sz w:val="24"/>
          <w:szCs w:val="24"/>
        </w:rPr>
        <w:t>a</w:t>
      </w:r>
      <w:r w:rsidR="002D10A0" w:rsidRPr="004C2BE5">
        <w:rPr>
          <w:rFonts w:ascii="Book Antiqua" w:hAnsi="Book Antiqua"/>
          <w:b/>
          <w:sz w:val="24"/>
          <w:szCs w:val="24"/>
        </w:rPr>
        <w:t>)</w:t>
      </w:r>
      <w:r w:rsidR="002D10A0" w:rsidRPr="004C2BE5">
        <w:rPr>
          <w:rFonts w:ascii="Book Antiqua" w:hAnsi="Book Antiqua" w:hint="eastAsia"/>
          <w:b/>
          <w:sz w:val="24"/>
          <w:szCs w:val="24"/>
          <w:lang w:eastAsia="zh-CN"/>
        </w:rPr>
        <w:t>,</w:t>
      </w:r>
      <w:r w:rsidRPr="004C2BE5">
        <w:rPr>
          <w:rFonts w:ascii="Book Antiqua" w:hAnsi="Book Antiqua"/>
          <w:b/>
          <w:sz w:val="24"/>
          <w:szCs w:val="24"/>
        </w:rPr>
        <w:t xml:space="preserve"> and</w:t>
      </w:r>
      <w:r w:rsidR="008D528B">
        <w:rPr>
          <w:rFonts w:ascii="Book Antiqua" w:hAnsi="Book Antiqua"/>
          <w:b/>
          <w:sz w:val="24"/>
          <w:szCs w:val="24"/>
        </w:rPr>
        <w:t xml:space="preserve"> </w:t>
      </w:r>
      <w:r w:rsidRPr="004C2BE5">
        <w:rPr>
          <w:rFonts w:ascii="Book Antiqua" w:hAnsi="Book Antiqua"/>
          <w:b/>
          <w:sz w:val="24"/>
          <w:szCs w:val="24"/>
        </w:rPr>
        <w:t xml:space="preserve">pancreatic cancer-specific survival </w:t>
      </w:r>
      <w:r w:rsidR="002D10A0" w:rsidRPr="004C2BE5">
        <w:rPr>
          <w:rFonts w:ascii="Book Antiqua" w:hAnsi="Book Antiqua"/>
          <w:b/>
          <w:sz w:val="24"/>
          <w:szCs w:val="24"/>
        </w:rPr>
        <w:t>(</w:t>
      </w:r>
      <w:r w:rsidR="002D10A0" w:rsidRPr="004C2BE5">
        <w:rPr>
          <w:rFonts w:ascii="Book Antiqua" w:hAnsi="Book Antiqua"/>
          <w:b/>
          <w:caps/>
          <w:sz w:val="24"/>
          <w:szCs w:val="24"/>
        </w:rPr>
        <w:t>b</w:t>
      </w:r>
      <w:r w:rsidR="002D10A0" w:rsidRPr="004C2BE5">
        <w:rPr>
          <w:rFonts w:ascii="Book Antiqua" w:hAnsi="Book Antiqua"/>
          <w:b/>
          <w:sz w:val="24"/>
          <w:szCs w:val="24"/>
        </w:rPr>
        <w:t>)</w:t>
      </w:r>
      <w:r w:rsidR="002D10A0" w:rsidRPr="004C2BE5">
        <w:rPr>
          <w:rFonts w:ascii="Book Antiqua" w:hAnsi="Book Antiqua" w:hint="eastAsia"/>
          <w:b/>
          <w:sz w:val="24"/>
          <w:szCs w:val="24"/>
          <w:lang w:eastAsia="zh-CN"/>
        </w:rPr>
        <w:t xml:space="preserve"> </w:t>
      </w:r>
      <w:r w:rsidRPr="004C2BE5">
        <w:rPr>
          <w:rFonts w:ascii="Book Antiqua" w:hAnsi="Book Antiqua"/>
          <w:b/>
          <w:sz w:val="24"/>
          <w:szCs w:val="24"/>
        </w:rPr>
        <w:t>according to the site of single site metastases.</w:t>
      </w:r>
    </w:p>
    <w:p w:rsidR="002D10A0" w:rsidRPr="004C2BE5" w:rsidRDefault="002D10A0">
      <w:pPr>
        <w:rPr>
          <w:rFonts w:ascii="Book Antiqua" w:hAnsi="Book Antiqua"/>
          <w:sz w:val="24"/>
          <w:szCs w:val="24"/>
        </w:rPr>
      </w:pPr>
      <w:r w:rsidRPr="004C2BE5">
        <w:rPr>
          <w:rFonts w:ascii="Book Antiqua" w:hAnsi="Book Antiqua"/>
          <w:sz w:val="24"/>
          <w:szCs w:val="24"/>
        </w:rPr>
        <w:br w:type="page"/>
      </w:r>
    </w:p>
    <w:p w:rsidR="002D10A0" w:rsidRPr="004C2BE5" w:rsidRDefault="00362585" w:rsidP="00257F0F">
      <w:pPr>
        <w:autoSpaceDE w:val="0"/>
        <w:autoSpaceDN w:val="0"/>
        <w:adjustRightInd w:val="0"/>
        <w:snapToGrid w:val="0"/>
        <w:spacing w:after="0" w:line="360" w:lineRule="auto"/>
        <w:jc w:val="both"/>
        <w:rPr>
          <w:rFonts w:ascii="Book Antiqua" w:hAnsi="Book Antiqua"/>
          <w:sz w:val="24"/>
          <w:szCs w:val="24"/>
          <w:lang w:eastAsia="zh-CN"/>
        </w:rPr>
      </w:pPr>
      <w:r w:rsidRPr="004C2BE5">
        <w:rPr>
          <w:rFonts w:ascii="Book Antiqua" w:hAnsi="Book Antiqua" w:hint="eastAsia"/>
          <w:sz w:val="24"/>
          <w:szCs w:val="24"/>
          <w:lang w:eastAsia="zh-CN"/>
        </w:rPr>
        <w:lastRenderedPageBreak/>
        <w:t>A</w:t>
      </w:r>
    </w:p>
    <w:p w:rsidR="00362585" w:rsidRPr="004C2BE5" w:rsidRDefault="00362585" w:rsidP="00257F0F">
      <w:pPr>
        <w:autoSpaceDE w:val="0"/>
        <w:autoSpaceDN w:val="0"/>
        <w:adjustRightInd w:val="0"/>
        <w:snapToGrid w:val="0"/>
        <w:spacing w:after="0" w:line="360" w:lineRule="auto"/>
        <w:jc w:val="both"/>
        <w:rPr>
          <w:rFonts w:ascii="Book Antiqua" w:hAnsi="Book Antiqua"/>
          <w:sz w:val="24"/>
          <w:szCs w:val="24"/>
          <w:lang w:eastAsia="zh-CN"/>
        </w:rPr>
      </w:pPr>
      <w:r w:rsidRPr="004C2BE5">
        <w:rPr>
          <w:noProof/>
        </w:rPr>
        <w:drawing>
          <wp:inline distT="0" distB="0" distL="0" distR="0" wp14:anchorId="71C7BB33" wp14:editId="16657D1B">
            <wp:extent cx="4302067" cy="33236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05977" cy="3326666"/>
                    </a:xfrm>
                    <a:prstGeom prst="rect">
                      <a:avLst/>
                    </a:prstGeom>
                  </pic:spPr>
                </pic:pic>
              </a:graphicData>
            </a:graphic>
          </wp:inline>
        </w:drawing>
      </w:r>
    </w:p>
    <w:p w:rsidR="00362585" w:rsidRPr="004C2BE5" w:rsidRDefault="00362585" w:rsidP="00257F0F">
      <w:pPr>
        <w:autoSpaceDE w:val="0"/>
        <w:autoSpaceDN w:val="0"/>
        <w:adjustRightInd w:val="0"/>
        <w:snapToGrid w:val="0"/>
        <w:spacing w:after="0" w:line="360" w:lineRule="auto"/>
        <w:jc w:val="both"/>
        <w:rPr>
          <w:rFonts w:ascii="Book Antiqua" w:hAnsi="Book Antiqua"/>
          <w:sz w:val="24"/>
          <w:szCs w:val="24"/>
          <w:lang w:eastAsia="zh-CN"/>
        </w:rPr>
      </w:pPr>
      <w:r w:rsidRPr="004C2BE5">
        <w:rPr>
          <w:rFonts w:ascii="Book Antiqua" w:hAnsi="Book Antiqua" w:hint="eastAsia"/>
          <w:sz w:val="24"/>
          <w:szCs w:val="24"/>
          <w:lang w:eastAsia="zh-CN"/>
        </w:rPr>
        <w:t>B</w:t>
      </w:r>
    </w:p>
    <w:p w:rsidR="00362585" w:rsidRPr="004C2BE5" w:rsidRDefault="00362585" w:rsidP="00257F0F">
      <w:pPr>
        <w:autoSpaceDE w:val="0"/>
        <w:autoSpaceDN w:val="0"/>
        <w:adjustRightInd w:val="0"/>
        <w:snapToGrid w:val="0"/>
        <w:spacing w:after="0" w:line="360" w:lineRule="auto"/>
        <w:jc w:val="both"/>
        <w:rPr>
          <w:rFonts w:ascii="Book Antiqua" w:hAnsi="Book Antiqua"/>
          <w:sz w:val="24"/>
          <w:szCs w:val="24"/>
          <w:lang w:eastAsia="zh-CN"/>
        </w:rPr>
      </w:pPr>
      <w:r w:rsidRPr="004C2BE5">
        <w:rPr>
          <w:noProof/>
        </w:rPr>
        <w:drawing>
          <wp:inline distT="0" distB="0" distL="0" distR="0" wp14:anchorId="4E7D25BC" wp14:editId="321D8E97">
            <wp:extent cx="4313007" cy="333159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15629" cy="3333622"/>
                    </a:xfrm>
                    <a:prstGeom prst="rect">
                      <a:avLst/>
                    </a:prstGeom>
                  </pic:spPr>
                </pic:pic>
              </a:graphicData>
            </a:graphic>
          </wp:inline>
        </w:drawing>
      </w:r>
    </w:p>
    <w:p w:rsidR="00362585" w:rsidRPr="004C2BE5" w:rsidRDefault="00362585" w:rsidP="00257F0F">
      <w:pPr>
        <w:autoSpaceDE w:val="0"/>
        <w:autoSpaceDN w:val="0"/>
        <w:adjustRightInd w:val="0"/>
        <w:snapToGrid w:val="0"/>
        <w:spacing w:after="0" w:line="360" w:lineRule="auto"/>
        <w:jc w:val="both"/>
        <w:rPr>
          <w:rFonts w:ascii="Book Antiqua" w:hAnsi="Book Antiqua"/>
          <w:sz w:val="24"/>
          <w:szCs w:val="24"/>
          <w:lang w:eastAsia="zh-CN"/>
        </w:rPr>
      </w:pPr>
      <w:r w:rsidRPr="004C2BE5">
        <w:rPr>
          <w:rFonts w:ascii="Book Antiqua" w:hAnsi="Book Antiqua" w:hint="eastAsia"/>
          <w:sz w:val="24"/>
          <w:szCs w:val="24"/>
          <w:lang w:eastAsia="zh-CN"/>
        </w:rPr>
        <w:t>C</w:t>
      </w:r>
    </w:p>
    <w:p w:rsidR="00362585" w:rsidRPr="004C2BE5" w:rsidRDefault="00362585" w:rsidP="00257F0F">
      <w:pPr>
        <w:autoSpaceDE w:val="0"/>
        <w:autoSpaceDN w:val="0"/>
        <w:adjustRightInd w:val="0"/>
        <w:snapToGrid w:val="0"/>
        <w:spacing w:after="0" w:line="360" w:lineRule="auto"/>
        <w:jc w:val="both"/>
        <w:rPr>
          <w:rFonts w:ascii="Book Antiqua" w:hAnsi="Book Antiqua"/>
          <w:sz w:val="24"/>
          <w:szCs w:val="24"/>
          <w:lang w:eastAsia="zh-CN"/>
        </w:rPr>
      </w:pPr>
      <w:r w:rsidRPr="004C2BE5">
        <w:rPr>
          <w:noProof/>
        </w:rPr>
        <w:lastRenderedPageBreak/>
        <w:drawing>
          <wp:inline distT="0" distB="0" distL="0" distR="0" wp14:anchorId="32F402E9" wp14:editId="56206621">
            <wp:extent cx="4241710" cy="328388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43226" cy="3285063"/>
                    </a:xfrm>
                    <a:prstGeom prst="rect">
                      <a:avLst/>
                    </a:prstGeom>
                  </pic:spPr>
                </pic:pic>
              </a:graphicData>
            </a:graphic>
          </wp:inline>
        </w:drawing>
      </w:r>
    </w:p>
    <w:p w:rsidR="00257F0F" w:rsidRPr="004C2BE5" w:rsidRDefault="00257F0F" w:rsidP="00257F0F">
      <w:pPr>
        <w:autoSpaceDE w:val="0"/>
        <w:autoSpaceDN w:val="0"/>
        <w:adjustRightInd w:val="0"/>
        <w:snapToGrid w:val="0"/>
        <w:spacing w:after="0" w:line="360" w:lineRule="auto"/>
        <w:jc w:val="both"/>
        <w:rPr>
          <w:rFonts w:ascii="Book Antiqua" w:hAnsi="Book Antiqua"/>
          <w:b/>
          <w:sz w:val="24"/>
          <w:szCs w:val="24"/>
        </w:rPr>
      </w:pPr>
      <w:r w:rsidRPr="004C2BE5">
        <w:rPr>
          <w:rFonts w:ascii="Book Antiqua" w:hAnsi="Book Antiqua"/>
          <w:b/>
          <w:sz w:val="24"/>
          <w:szCs w:val="24"/>
        </w:rPr>
        <w:t>Figure</w:t>
      </w:r>
      <w:r w:rsidR="002D10A0" w:rsidRPr="004C2BE5">
        <w:rPr>
          <w:rFonts w:ascii="Book Antiqua" w:hAnsi="Book Antiqua" w:hint="eastAsia"/>
          <w:b/>
          <w:sz w:val="24"/>
          <w:szCs w:val="24"/>
          <w:lang w:eastAsia="zh-CN"/>
        </w:rPr>
        <w:t xml:space="preserve"> </w:t>
      </w:r>
      <w:r w:rsidRPr="004C2BE5">
        <w:rPr>
          <w:rFonts w:ascii="Book Antiqua" w:hAnsi="Book Antiqua"/>
          <w:b/>
          <w:sz w:val="24"/>
          <w:szCs w:val="24"/>
        </w:rPr>
        <w:t>2</w:t>
      </w:r>
      <w:r w:rsidR="00362585" w:rsidRPr="004C2BE5">
        <w:rPr>
          <w:rFonts w:ascii="Book Antiqua" w:hAnsi="Book Antiqua" w:hint="eastAsia"/>
          <w:b/>
          <w:sz w:val="24"/>
          <w:szCs w:val="24"/>
          <w:lang w:eastAsia="zh-CN"/>
        </w:rPr>
        <w:t xml:space="preserve"> </w:t>
      </w:r>
      <w:r w:rsidRPr="004C2BE5">
        <w:rPr>
          <w:rFonts w:ascii="Book Antiqua" w:hAnsi="Book Antiqua"/>
          <w:b/>
          <w:sz w:val="24"/>
          <w:szCs w:val="24"/>
        </w:rPr>
        <w:t>Kaplan–Meier curve of overall survival according to whether or not surgery to the primary has been done: (</w:t>
      </w:r>
      <w:r w:rsidRPr="004C2BE5">
        <w:rPr>
          <w:rFonts w:ascii="Book Antiqua" w:hAnsi="Book Antiqua"/>
          <w:b/>
          <w:caps/>
          <w:sz w:val="24"/>
          <w:szCs w:val="24"/>
        </w:rPr>
        <w:t>a</w:t>
      </w:r>
      <w:r w:rsidRPr="004C2BE5">
        <w:rPr>
          <w:rFonts w:ascii="Book Antiqua" w:hAnsi="Book Antiqua"/>
          <w:b/>
          <w:sz w:val="24"/>
          <w:szCs w:val="24"/>
        </w:rPr>
        <w:t>) patients with isolated distant nodal deposits; (</w:t>
      </w:r>
      <w:r w:rsidRPr="004C2BE5">
        <w:rPr>
          <w:rFonts w:ascii="Book Antiqua" w:hAnsi="Book Antiqua"/>
          <w:b/>
          <w:caps/>
          <w:sz w:val="24"/>
          <w:szCs w:val="24"/>
        </w:rPr>
        <w:t>b</w:t>
      </w:r>
      <w:r w:rsidRPr="004C2BE5">
        <w:rPr>
          <w:rFonts w:ascii="Book Antiqua" w:hAnsi="Book Antiqua"/>
          <w:b/>
          <w:sz w:val="24"/>
          <w:szCs w:val="24"/>
        </w:rPr>
        <w:t>) patients with isolated liver metastases; (</w:t>
      </w:r>
      <w:r w:rsidRPr="004C2BE5">
        <w:rPr>
          <w:rFonts w:ascii="Book Antiqua" w:hAnsi="Book Antiqua"/>
          <w:b/>
          <w:caps/>
          <w:sz w:val="24"/>
          <w:szCs w:val="24"/>
        </w:rPr>
        <w:t>c</w:t>
      </w:r>
      <w:r w:rsidRPr="004C2BE5">
        <w:rPr>
          <w:rFonts w:ascii="Book Antiqua" w:hAnsi="Book Antiqua"/>
          <w:b/>
          <w:sz w:val="24"/>
          <w:szCs w:val="24"/>
        </w:rPr>
        <w:t>) patients with isolated lung metastases.</w:t>
      </w:r>
    </w:p>
    <w:p w:rsidR="00362585" w:rsidRPr="004C2BE5" w:rsidRDefault="00362585">
      <w:pPr>
        <w:rPr>
          <w:rFonts w:ascii="Book Antiqua" w:hAnsi="Book Antiqua"/>
          <w:sz w:val="24"/>
          <w:szCs w:val="24"/>
        </w:rPr>
      </w:pPr>
      <w:r w:rsidRPr="004C2BE5">
        <w:rPr>
          <w:rFonts w:ascii="Book Antiqua" w:hAnsi="Book Antiqua"/>
          <w:sz w:val="24"/>
          <w:szCs w:val="24"/>
        </w:rPr>
        <w:br w:type="page"/>
      </w:r>
    </w:p>
    <w:p w:rsidR="00362585" w:rsidRPr="004C2BE5" w:rsidRDefault="00362585" w:rsidP="00257F0F">
      <w:pPr>
        <w:autoSpaceDE w:val="0"/>
        <w:autoSpaceDN w:val="0"/>
        <w:adjustRightInd w:val="0"/>
        <w:snapToGrid w:val="0"/>
        <w:spacing w:after="0" w:line="360" w:lineRule="auto"/>
        <w:jc w:val="both"/>
        <w:rPr>
          <w:noProof/>
          <w:lang w:eastAsia="zh-CN"/>
        </w:rPr>
      </w:pPr>
      <w:r w:rsidRPr="004C2BE5">
        <w:rPr>
          <w:rFonts w:hint="eastAsia"/>
          <w:noProof/>
          <w:lang w:eastAsia="zh-CN"/>
        </w:rPr>
        <w:lastRenderedPageBreak/>
        <w:t>A</w:t>
      </w:r>
    </w:p>
    <w:p w:rsidR="00362585" w:rsidRPr="004C2BE5" w:rsidRDefault="00362585" w:rsidP="00257F0F">
      <w:pPr>
        <w:autoSpaceDE w:val="0"/>
        <w:autoSpaceDN w:val="0"/>
        <w:adjustRightInd w:val="0"/>
        <w:snapToGrid w:val="0"/>
        <w:spacing w:after="0" w:line="360" w:lineRule="auto"/>
        <w:jc w:val="both"/>
        <w:rPr>
          <w:rFonts w:ascii="Book Antiqua" w:hAnsi="Book Antiqua"/>
          <w:sz w:val="24"/>
          <w:szCs w:val="24"/>
          <w:lang w:eastAsia="zh-CN"/>
        </w:rPr>
      </w:pPr>
      <w:r w:rsidRPr="004C2BE5">
        <w:rPr>
          <w:noProof/>
        </w:rPr>
        <w:drawing>
          <wp:inline distT="0" distB="0" distL="0" distR="0" wp14:anchorId="33FAF6C0" wp14:editId="3DD8F9C5">
            <wp:extent cx="4390749" cy="339520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95297" cy="3398724"/>
                    </a:xfrm>
                    <a:prstGeom prst="rect">
                      <a:avLst/>
                    </a:prstGeom>
                  </pic:spPr>
                </pic:pic>
              </a:graphicData>
            </a:graphic>
          </wp:inline>
        </w:drawing>
      </w:r>
    </w:p>
    <w:p w:rsidR="00362585" w:rsidRPr="004C2BE5" w:rsidRDefault="00362585" w:rsidP="00257F0F">
      <w:pPr>
        <w:autoSpaceDE w:val="0"/>
        <w:autoSpaceDN w:val="0"/>
        <w:adjustRightInd w:val="0"/>
        <w:snapToGrid w:val="0"/>
        <w:spacing w:after="0" w:line="360" w:lineRule="auto"/>
        <w:jc w:val="both"/>
        <w:rPr>
          <w:rFonts w:ascii="Book Antiqua" w:hAnsi="Book Antiqua"/>
          <w:sz w:val="24"/>
          <w:szCs w:val="24"/>
          <w:lang w:eastAsia="zh-CN"/>
        </w:rPr>
      </w:pPr>
      <w:r w:rsidRPr="004C2BE5">
        <w:rPr>
          <w:rFonts w:ascii="Book Antiqua" w:hAnsi="Book Antiqua" w:hint="eastAsia"/>
          <w:sz w:val="24"/>
          <w:szCs w:val="24"/>
          <w:lang w:eastAsia="zh-CN"/>
        </w:rPr>
        <w:t>B</w:t>
      </w:r>
    </w:p>
    <w:p w:rsidR="00362585" w:rsidRPr="004C2BE5" w:rsidRDefault="00362585" w:rsidP="00257F0F">
      <w:pPr>
        <w:autoSpaceDE w:val="0"/>
        <w:autoSpaceDN w:val="0"/>
        <w:adjustRightInd w:val="0"/>
        <w:snapToGrid w:val="0"/>
        <w:spacing w:after="0" w:line="360" w:lineRule="auto"/>
        <w:jc w:val="both"/>
        <w:rPr>
          <w:rFonts w:ascii="Book Antiqua" w:hAnsi="Book Antiqua"/>
          <w:sz w:val="24"/>
          <w:szCs w:val="24"/>
          <w:lang w:eastAsia="zh-CN"/>
        </w:rPr>
      </w:pPr>
      <w:r w:rsidRPr="004C2BE5">
        <w:rPr>
          <w:noProof/>
        </w:rPr>
        <w:drawing>
          <wp:inline distT="0" distB="0" distL="0" distR="0" wp14:anchorId="47F2C21F" wp14:editId="470E0B02">
            <wp:extent cx="4425600" cy="343496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27271" cy="3436260"/>
                    </a:xfrm>
                    <a:prstGeom prst="rect">
                      <a:avLst/>
                    </a:prstGeom>
                  </pic:spPr>
                </pic:pic>
              </a:graphicData>
            </a:graphic>
          </wp:inline>
        </w:drawing>
      </w:r>
    </w:p>
    <w:p w:rsidR="00362585" w:rsidRPr="004C2BE5" w:rsidRDefault="00362585" w:rsidP="00257F0F">
      <w:pPr>
        <w:autoSpaceDE w:val="0"/>
        <w:autoSpaceDN w:val="0"/>
        <w:adjustRightInd w:val="0"/>
        <w:snapToGrid w:val="0"/>
        <w:spacing w:after="0" w:line="360" w:lineRule="auto"/>
        <w:jc w:val="both"/>
        <w:rPr>
          <w:rFonts w:ascii="Book Antiqua" w:hAnsi="Book Antiqua"/>
          <w:sz w:val="24"/>
          <w:szCs w:val="24"/>
          <w:lang w:eastAsia="zh-CN"/>
        </w:rPr>
      </w:pPr>
      <w:r w:rsidRPr="004C2BE5">
        <w:rPr>
          <w:rFonts w:ascii="Book Antiqua" w:hAnsi="Book Antiqua" w:hint="eastAsia"/>
          <w:sz w:val="24"/>
          <w:szCs w:val="24"/>
          <w:lang w:eastAsia="zh-CN"/>
        </w:rPr>
        <w:lastRenderedPageBreak/>
        <w:t>C</w:t>
      </w:r>
      <w:r w:rsidRPr="004C2BE5">
        <w:rPr>
          <w:noProof/>
        </w:rPr>
        <w:drawing>
          <wp:inline distT="0" distB="0" distL="0" distR="0" wp14:anchorId="00C92D36" wp14:editId="40D83028">
            <wp:extent cx="4754880" cy="366301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54880" cy="3663019"/>
                    </a:xfrm>
                    <a:prstGeom prst="rect">
                      <a:avLst/>
                    </a:prstGeom>
                  </pic:spPr>
                </pic:pic>
              </a:graphicData>
            </a:graphic>
          </wp:inline>
        </w:drawing>
      </w:r>
    </w:p>
    <w:p w:rsidR="00257F0F" w:rsidRPr="004C2BE5" w:rsidRDefault="00257F0F" w:rsidP="00257F0F">
      <w:pPr>
        <w:autoSpaceDE w:val="0"/>
        <w:autoSpaceDN w:val="0"/>
        <w:adjustRightInd w:val="0"/>
        <w:snapToGrid w:val="0"/>
        <w:spacing w:after="0" w:line="360" w:lineRule="auto"/>
        <w:jc w:val="both"/>
        <w:rPr>
          <w:rFonts w:ascii="Book Antiqua" w:hAnsi="Book Antiqua"/>
          <w:b/>
          <w:sz w:val="24"/>
          <w:szCs w:val="24"/>
        </w:rPr>
      </w:pPr>
      <w:r w:rsidRPr="004C2BE5">
        <w:rPr>
          <w:rFonts w:ascii="Book Antiqua" w:hAnsi="Book Antiqua"/>
          <w:b/>
          <w:sz w:val="24"/>
          <w:szCs w:val="24"/>
        </w:rPr>
        <w:t>Figure</w:t>
      </w:r>
      <w:r w:rsidR="00362585" w:rsidRPr="004C2BE5">
        <w:rPr>
          <w:rFonts w:ascii="Book Antiqua" w:hAnsi="Book Antiqua" w:hint="eastAsia"/>
          <w:b/>
          <w:sz w:val="24"/>
          <w:szCs w:val="24"/>
          <w:lang w:eastAsia="zh-CN"/>
        </w:rPr>
        <w:t xml:space="preserve"> </w:t>
      </w:r>
      <w:r w:rsidRPr="004C2BE5">
        <w:rPr>
          <w:rFonts w:ascii="Book Antiqua" w:hAnsi="Book Antiqua"/>
          <w:b/>
          <w:sz w:val="24"/>
          <w:szCs w:val="24"/>
        </w:rPr>
        <w:t>3</w:t>
      </w:r>
      <w:r w:rsidR="00362585" w:rsidRPr="004C2BE5">
        <w:rPr>
          <w:rFonts w:ascii="Book Antiqua" w:hAnsi="Book Antiqua" w:hint="eastAsia"/>
          <w:b/>
          <w:sz w:val="24"/>
          <w:szCs w:val="24"/>
          <w:lang w:eastAsia="zh-CN"/>
        </w:rPr>
        <w:t xml:space="preserve"> </w:t>
      </w:r>
      <w:r w:rsidRPr="004C2BE5">
        <w:rPr>
          <w:rFonts w:ascii="Book Antiqua" w:hAnsi="Book Antiqua"/>
          <w:b/>
          <w:sz w:val="24"/>
          <w:szCs w:val="24"/>
        </w:rPr>
        <w:t>Kaplan–Meier curve of overall survival according to whether or not surgery to the metastatic disease has been done: (</w:t>
      </w:r>
      <w:r w:rsidRPr="004C2BE5">
        <w:rPr>
          <w:rFonts w:ascii="Book Antiqua" w:hAnsi="Book Antiqua"/>
          <w:b/>
          <w:caps/>
          <w:sz w:val="24"/>
          <w:szCs w:val="24"/>
        </w:rPr>
        <w:t>a</w:t>
      </w:r>
      <w:r w:rsidRPr="004C2BE5">
        <w:rPr>
          <w:rFonts w:ascii="Book Antiqua" w:hAnsi="Book Antiqua"/>
          <w:b/>
          <w:sz w:val="24"/>
          <w:szCs w:val="24"/>
        </w:rPr>
        <w:t>) patients with isolated distant nodal deposits; (</w:t>
      </w:r>
      <w:r w:rsidRPr="004C2BE5">
        <w:rPr>
          <w:rFonts w:ascii="Book Antiqua" w:hAnsi="Book Antiqua"/>
          <w:b/>
          <w:caps/>
          <w:sz w:val="24"/>
          <w:szCs w:val="24"/>
        </w:rPr>
        <w:t>b</w:t>
      </w:r>
      <w:r w:rsidRPr="004C2BE5">
        <w:rPr>
          <w:rFonts w:ascii="Book Antiqua" w:hAnsi="Book Antiqua"/>
          <w:b/>
          <w:sz w:val="24"/>
          <w:szCs w:val="24"/>
        </w:rPr>
        <w:t>) patients with isolated liver metastases; (</w:t>
      </w:r>
      <w:r w:rsidRPr="004C2BE5">
        <w:rPr>
          <w:rFonts w:ascii="Book Antiqua" w:hAnsi="Book Antiqua"/>
          <w:b/>
          <w:caps/>
          <w:sz w:val="24"/>
          <w:szCs w:val="24"/>
        </w:rPr>
        <w:t>c</w:t>
      </w:r>
      <w:r w:rsidRPr="004C2BE5">
        <w:rPr>
          <w:rFonts w:ascii="Book Antiqua" w:hAnsi="Book Antiqua"/>
          <w:b/>
          <w:sz w:val="24"/>
          <w:szCs w:val="24"/>
        </w:rPr>
        <w:t>) patients with isolated lung metastases.</w:t>
      </w:r>
    </w:p>
    <w:p w:rsidR="007324DD" w:rsidRPr="004C2BE5" w:rsidRDefault="007324DD" w:rsidP="004410B9">
      <w:pPr>
        <w:snapToGrid w:val="0"/>
        <w:spacing w:after="0" w:line="360" w:lineRule="auto"/>
        <w:jc w:val="both"/>
        <w:rPr>
          <w:rFonts w:ascii="Book Antiqua" w:hAnsi="Book Antiqua"/>
          <w:sz w:val="24"/>
          <w:szCs w:val="24"/>
        </w:rPr>
      </w:pPr>
    </w:p>
    <w:p w:rsidR="004410B9" w:rsidRPr="004C2BE5" w:rsidRDefault="004410B9">
      <w:pPr>
        <w:rPr>
          <w:rFonts w:ascii="Book Antiqua" w:hAnsi="Book Antiqua"/>
          <w:sz w:val="24"/>
          <w:szCs w:val="24"/>
        </w:rPr>
      </w:pPr>
      <w:r w:rsidRPr="004C2BE5">
        <w:rPr>
          <w:rFonts w:ascii="Book Antiqua" w:hAnsi="Book Antiqua"/>
          <w:sz w:val="24"/>
          <w:szCs w:val="24"/>
        </w:rPr>
        <w:br w:type="page"/>
      </w:r>
    </w:p>
    <w:p w:rsidR="00257F0F" w:rsidRPr="004C2BE5" w:rsidRDefault="00257F0F" w:rsidP="004410B9">
      <w:pPr>
        <w:snapToGrid w:val="0"/>
        <w:spacing w:after="0" w:line="360" w:lineRule="auto"/>
        <w:jc w:val="both"/>
        <w:rPr>
          <w:rFonts w:ascii="Book Antiqua" w:hAnsi="Book Antiqua"/>
          <w:sz w:val="24"/>
          <w:szCs w:val="24"/>
        </w:rPr>
        <w:sectPr w:rsidR="00257F0F" w:rsidRPr="004C2BE5" w:rsidSect="004410B9">
          <w:pgSz w:w="12240" w:h="15840"/>
          <w:pgMar w:top="1440" w:right="1440" w:bottom="1440" w:left="1440" w:header="720" w:footer="720" w:gutter="0"/>
          <w:cols w:space="720"/>
          <w:docGrid w:linePitch="360"/>
        </w:sectPr>
      </w:pPr>
    </w:p>
    <w:p w:rsidR="00BF7FE1" w:rsidRPr="004C2BE5" w:rsidRDefault="00BF7FE1" w:rsidP="004410B9">
      <w:pPr>
        <w:snapToGrid w:val="0"/>
        <w:spacing w:after="0" w:line="360" w:lineRule="auto"/>
        <w:jc w:val="both"/>
        <w:rPr>
          <w:rFonts w:ascii="Book Antiqua" w:hAnsi="Book Antiqua"/>
          <w:b/>
          <w:sz w:val="24"/>
          <w:szCs w:val="24"/>
          <w:lang w:eastAsia="zh-CN"/>
        </w:rPr>
      </w:pPr>
      <w:r w:rsidRPr="004C2BE5">
        <w:rPr>
          <w:rFonts w:ascii="Book Antiqua" w:hAnsi="Book Antiqua"/>
          <w:b/>
          <w:sz w:val="24"/>
          <w:szCs w:val="24"/>
        </w:rPr>
        <w:lastRenderedPageBreak/>
        <w:t>Table</w:t>
      </w:r>
      <w:r w:rsidR="00152173" w:rsidRPr="004C2BE5">
        <w:rPr>
          <w:rFonts w:ascii="Book Antiqua" w:hAnsi="Book Antiqua" w:hint="eastAsia"/>
          <w:b/>
          <w:sz w:val="24"/>
          <w:szCs w:val="24"/>
          <w:lang w:eastAsia="zh-CN"/>
        </w:rPr>
        <w:t xml:space="preserve"> </w:t>
      </w:r>
      <w:r w:rsidRPr="004C2BE5">
        <w:rPr>
          <w:rFonts w:ascii="Book Antiqua" w:hAnsi="Book Antiqua"/>
          <w:b/>
          <w:sz w:val="24"/>
          <w:szCs w:val="24"/>
        </w:rPr>
        <w:t>1</w:t>
      </w:r>
      <w:r w:rsidR="00152173" w:rsidRPr="004C2BE5">
        <w:rPr>
          <w:rFonts w:ascii="Book Antiqua" w:hAnsi="Book Antiqua" w:hint="eastAsia"/>
          <w:b/>
          <w:sz w:val="24"/>
          <w:szCs w:val="24"/>
          <w:lang w:eastAsia="zh-CN"/>
        </w:rPr>
        <w:t xml:space="preserve"> </w:t>
      </w:r>
      <w:r w:rsidRPr="004C2BE5">
        <w:rPr>
          <w:rFonts w:ascii="Book Antiqua" w:hAnsi="Book Antiqua"/>
          <w:b/>
          <w:sz w:val="24"/>
          <w:szCs w:val="24"/>
        </w:rPr>
        <w:t>Clinica</w:t>
      </w:r>
      <w:r w:rsidR="00152173" w:rsidRPr="004C2BE5">
        <w:rPr>
          <w:rFonts w:ascii="Book Antiqua" w:hAnsi="Book Antiqua"/>
          <w:b/>
          <w:sz w:val="24"/>
          <w:szCs w:val="24"/>
        </w:rPr>
        <w:t>l features and metastatic sites</w:t>
      </w:r>
      <w:r w:rsidR="00152173" w:rsidRPr="004C2BE5">
        <w:rPr>
          <w:rFonts w:ascii="Book Antiqua" w:hAnsi="Book Antiqua" w:hint="eastAsia"/>
          <w:b/>
          <w:sz w:val="24"/>
          <w:szCs w:val="24"/>
          <w:lang w:eastAsia="zh-CN"/>
        </w:rPr>
        <w:t xml:space="preserve"> </w:t>
      </w:r>
      <w:r w:rsidR="00152173" w:rsidRPr="004C2BE5">
        <w:rPr>
          <w:rFonts w:ascii="Book Antiqua" w:hAnsi="Book Antiqua" w:hint="eastAsia"/>
          <w:b/>
          <w:i/>
          <w:sz w:val="24"/>
          <w:szCs w:val="24"/>
          <w:lang w:eastAsia="zh-CN"/>
        </w:rPr>
        <w:t>n</w:t>
      </w:r>
      <w:r w:rsidR="00152173" w:rsidRPr="004C2BE5">
        <w:rPr>
          <w:rFonts w:ascii="Book Antiqua" w:hAnsi="Book Antiqua" w:hint="eastAsia"/>
          <w:b/>
          <w:sz w:val="24"/>
          <w:szCs w:val="24"/>
          <w:lang w:eastAsia="zh-CN"/>
        </w:rPr>
        <w:t xml:space="preserve"> </w:t>
      </w:r>
      <w:r w:rsidR="00152173" w:rsidRPr="004C2BE5">
        <w:rPr>
          <w:rFonts w:ascii="Book Antiqua" w:hAnsi="Book Antiqua"/>
          <w:b/>
          <w:sz w:val="24"/>
          <w:szCs w:val="24"/>
        </w:rPr>
        <w:t>(%)</w:t>
      </w:r>
    </w:p>
    <w:tbl>
      <w:tblPr>
        <w:tblStyle w:val="TableGrid"/>
        <w:tblW w:w="19151" w:type="dxa"/>
        <w:tblInd w:w="-201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1262"/>
        <w:gridCol w:w="8"/>
        <w:gridCol w:w="7"/>
        <w:gridCol w:w="29"/>
        <w:gridCol w:w="1342"/>
        <w:gridCol w:w="990"/>
        <w:gridCol w:w="1211"/>
        <w:gridCol w:w="1227"/>
        <w:gridCol w:w="1134"/>
        <w:gridCol w:w="1139"/>
        <w:gridCol w:w="36"/>
        <w:gridCol w:w="8"/>
        <w:gridCol w:w="6"/>
        <w:gridCol w:w="1112"/>
        <w:gridCol w:w="992"/>
        <w:gridCol w:w="1423"/>
        <w:gridCol w:w="7"/>
        <w:gridCol w:w="10"/>
        <w:gridCol w:w="1266"/>
        <w:gridCol w:w="992"/>
        <w:gridCol w:w="996"/>
        <w:gridCol w:w="1100"/>
        <w:gridCol w:w="1040"/>
      </w:tblGrid>
      <w:tr w:rsidR="00B15AEA" w:rsidRPr="004C2BE5" w:rsidTr="00B15AEA">
        <w:trPr>
          <w:trHeight w:val="407"/>
        </w:trPr>
        <w:tc>
          <w:tcPr>
            <w:tcW w:w="1814" w:type="dxa"/>
            <w:vMerge w:val="restart"/>
            <w:tcBorders>
              <w:top w:val="single" w:sz="4" w:space="0" w:color="000000" w:themeColor="text1"/>
              <w:bottom w:val="single" w:sz="4" w:space="0" w:color="000000" w:themeColor="text1"/>
            </w:tcBorders>
          </w:tcPr>
          <w:p w:rsidR="00BF7FE1" w:rsidRPr="004C2BE5" w:rsidRDefault="00BF7FE1" w:rsidP="007A77D5">
            <w:pPr>
              <w:snapToGrid w:val="0"/>
              <w:spacing w:line="360" w:lineRule="auto"/>
              <w:rPr>
                <w:rFonts w:ascii="Book Antiqua" w:hAnsi="Book Antiqua"/>
                <w:b/>
                <w:sz w:val="24"/>
                <w:szCs w:val="24"/>
              </w:rPr>
            </w:pPr>
            <w:r w:rsidRPr="004C2BE5">
              <w:rPr>
                <w:rFonts w:ascii="Book Antiqua" w:hAnsi="Book Antiqua"/>
                <w:b/>
                <w:sz w:val="24"/>
                <w:szCs w:val="24"/>
              </w:rPr>
              <w:t>Features</w:t>
            </w:r>
          </w:p>
        </w:tc>
        <w:tc>
          <w:tcPr>
            <w:tcW w:w="2648" w:type="dxa"/>
            <w:gridSpan w:val="5"/>
            <w:tcBorders>
              <w:top w:val="single" w:sz="4" w:space="0" w:color="000000" w:themeColor="text1"/>
              <w:bottom w:val="single" w:sz="4" w:space="0" w:color="000000" w:themeColor="text1"/>
            </w:tcBorders>
          </w:tcPr>
          <w:p w:rsidR="00BF7FE1" w:rsidRPr="004C2BE5" w:rsidRDefault="00152173" w:rsidP="007A77D5">
            <w:pPr>
              <w:snapToGrid w:val="0"/>
              <w:spacing w:line="360" w:lineRule="auto"/>
              <w:jc w:val="center"/>
              <w:rPr>
                <w:rFonts w:ascii="Book Antiqua" w:hAnsi="Book Antiqua"/>
                <w:b/>
                <w:sz w:val="24"/>
                <w:szCs w:val="24"/>
                <w:lang w:eastAsia="zh-CN"/>
              </w:rPr>
            </w:pPr>
            <w:r w:rsidRPr="004C2BE5">
              <w:rPr>
                <w:rFonts w:ascii="Book Antiqua" w:hAnsi="Book Antiqua"/>
                <w:b/>
                <w:sz w:val="24"/>
                <w:szCs w:val="24"/>
              </w:rPr>
              <w:t>Bone metastases</w:t>
            </w:r>
          </w:p>
        </w:tc>
        <w:tc>
          <w:tcPr>
            <w:tcW w:w="990" w:type="dxa"/>
            <w:vMerge w:val="restart"/>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b/>
                <w:sz w:val="24"/>
                <w:szCs w:val="24"/>
              </w:rPr>
            </w:pPr>
            <w:r w:rsidRPr="004C2BE5">
              <w:rPr>
                <w:rFonts w:ascii="Book Antiqua" w:hAnsi="Book Antiqua"/>
                <w:b/>
                <w:i/>
                <w:sz w:val="24"/>
                <w:szCs w:val="24"/>
              </w:rPr>
              <w:t xml:space="preserve">P </w:t>
            </w:r>
            <w:r w:rsidRPr="004C2BE5">
              <w:rPr>
                <w:rFonts w:ascii="Book Antiqua" w:hAnsi="Book Antiqua"/>
                <w:b/>
                <w:sz w:val="24"/>
                <w:szCs w:val="24"/>
              </w:rPr>
              <w:t>value</w:t>
            </w:r>
          </w:p>
        </w:tc>
        <w:tc>
          <w:tcPr>
            <w:tcW w:w="2438" w:type="dxa"/>
            <w:gridSpan w:val="2"/>
            <w:tcBorders>
              <w:top w:val="single" w:sz="4" w:space="0" w:color="000000" w:themeColor="text1"/>
              <w:bottom w:val="single" w:sz="4" w:space="0" w:color="000000" w:themeColor="text1"/>
            </w:tcBorders>
          </w:tcPr>
          <w:p w:rsidR="00BF7FE1" w:rsidRPr="004C2BE5" w:rsidRDefault="00152173" w:rsidP="007A77D5">
            <w:pPr>
              <w:snapToGrid w:val="0"/>
              <w:spacing w:line="360" w:lineRule="auto"/>
              <w:jc w:val="center"/>
              <w:rPr>
                <w:rFonts w:ascii="Book Antiqua" w:hAnsi="Book Antiqua"/>
                <w:b/>
                <w:sz w:val="24"/>
                <w:szCs w:val="24"/>
                <w:lang w:eastAsia="zh-CN"/>
              </w:rPr>
            </w:pPr>
            <w:r w:rsidRPr="004C2BE5">
              <w:rPr>
                <w:rFonts w:ascii="Book Antiqua" w:hAnsi="Book Antiqua"/>
                <w:b/>
                <w:sz w:val="24"/>
                <w:szCs w:val="24"/>
              </w:rPr>
              <w:t>Liver metastases</w:t>
            </w:r>
          </w:p>
        </w:tc>
        <w:tc>
          <w:tcPr>
            <w:tcW w:w="1134" w:type="dxa"/>
            <w:vMerge w:val="restart"/>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b/>
                <w:sz w:val="24"/>
                <w:szCs w:val="24"/>
              </w:rPr>
            </w:pPr>
            <w:r w:rsidRPr="004C2BE5">
              <w:rPr>
                <w:rFonts w:ascii="Book Antiqua" w:hAnsi="Book Antiqua"/>
                <w:b/>
                <w:i/>
                <w:sz w:val="24"/>
                <w:szCs w:val="24"/>
              </w:rPr>
              <w:t xml:space="preserve">P </w:t>
            </w:r>
            <w:r w:rsidRPr="004C2BE5">
              <w:rPr>
                <w:rFonts w:ascii="Book Antiqua" w:hAnsi="Book Antiqua"/>
                <w:b/>
                <w:sz w:val="24"/>
                <w:szCs w:val="24"/>
              </w:rPr>
              <w:t>value</w:t>
            </w:r>
          </w:p>
        </w:tc>
        <w:tc>
          <w:tcPr>
            <w:tcW w:w="2301" w:type="dxa"/>
            <w:gridSpan w:val="5"/>
            <w:tcBorders>
              <w:top w:val="single" w:sz="4" w:space="0" w:color="000000" w:themeColor="text1"/>
              <w:bottom w:val="single" w:sz="4" w:space="0" w:color="000000" w:themeColor="text1"/>
            </w:tcBorders>
          </w:tcPr>
          <w:p w:rsidR="00BF7FE1" w:rsidRPr="004C2BE5" w:rsidRDefault="00152173" w:rsidP="007A77D5">
            <w:pPr>
              <w:snapToGrid w:val="0"/>
              <w:spacing w:line="360" w:lineRule="auto"/>
              <w:jc w:val="center"/>
              <w:rPr>
                <w:rFonts w:ascii="Book Antiqua" w:hAnsi="Book Antiqua"/>
                <w:b/>
                <w:sz w:val="24"/>
                <w:szCs w:val="24"/>
                <w:lang w:eastAsia="zh-CN"/>
              </w:rPr>
            </w:pPr>
            <w:r w:rsidRPr="004C2BE5">
              <w:rPr>
                <w:rFonts w:ascii="Book Antiqua" w:hAnsi="Book Antiqua"/>
                <w:b/>
                <w:sz w:val="24"/>
                <w:szCs w:val="24"/>
              </w:rPr>
              <w:t>Lung metastases</w:t>
            </w:r>
          </w:p>
        </w:tc>
        <w:tc>
          <w:tcPr>
            <w:tcW w:w="992" w:type="dxa"/>
            <w:vMerge w:val="restart"/>
            <w:tcBorders>
              <w:top w:val="single" w:sz="4" w:space="0" w:color="000000" w:themeColor="text1"/>
              <w:bottom w:val="single" w:sz="4" w:space="0" w:color="000000" w:themeColor="text1"/>
            </w:tcBorders>
          </w:tcPr>
          <w:p w:rsidR="00BF7FE1" w:rsidRPr="004C2BE5" w:rsidRDefault="00EA7922" w:rsidP="007A77D5">
            <w:pPr>
              <w:snapToGrid w:val="0"/>
              <w:spacing w:line="360" w:lineRule="auto"/>
              <w:jc w:val="center"/>
              <w:rPr>
                <w:rFonts w:ascii="Book Antiqua" w:hAnsi="Book Antiqua"/>
                <w:b/>
                <w:sz w:val="24"/>
                <w:szCs w:val="24"/>
              </w:rPr>
            </w:pPr>
            <w:r w:rsidRPr="004C2BE5">
              <w:rPr>
                <w:rFonts w:ascii="Book Antiqua" w:hAnsi="Book Antiqua"/>
                <w:b/>
                <w:i/>
                <w:sz w:val="24"/>
                <w:szCs w:val="24"/>
              </w:rPr>
              <w:t xml:space="preserve">P </w:t>
            </w:r>
            <w:r w:rsidR="00BF7FE1" w:rsidRPr="004C2BE5">
              <w:rPr>
                <w:rFonts w:ascii="Book Antiqua" w:hAnsi="Book Antiqua"/>
                <w:b/>
                <w:sz w:val="24"/>
                <w:szCs w:val="24"/>
              </w:rPr>
              <w:t>value</w:t>
            </w:r>
          </w:p>
        </w:tc>
        <w:tc>
          <w:tcPr>
            <w:tcW w:w="2706" w:type="dxa"/>
            <w:gridSpan w:val="4"/>
            <w:tcBorders>
              <w:top w:val="single" w:sz="4" w:space="0" w:color="000000" w:themeColor="text1"/>
              <w:bottom w:val="single" w:sz="4" w:space="0" w:color="000000" w:themeColor="text1"/>
            </w:tcBorders>
          </w:tcPr>
          <w:p w:rsidR="00BF7FE1" w:rsidRPr="004C2BE5" w:rsidRDefault="00152173" w:rsidP="007A77D5">
            <w:pPr>
              <w:snapToGrid w:val="0"/>
              <w:spacing w:line="360" w:lineRule="auto"/>
              <w:jc w:val="center"/>
              <w:rPr>
                <w:rFonts w:ascii="Book Antiqua" w:hAnsi="Book Antiqua"/>
                <w:b/>
                <w:sz w:val="24"/>
                <w:szCs w:val="24"/>
                <w:lang w:eastAsia="zh-CN"/>
              </w:rPr>
            </w:pPr>
            <w:r w:rsidRPr="004C2BE5">
              <w:rPr>
                <w:rFonts w:ascii="Book Antiqua" w:hAnsi="Book Antiqua"/>
                <w:b/>
                <w:sz w:val="24"/>
                <w:szCs w:val="24"/>
              </w:rPr>
              <w:t>Distant lymph nodes</w:t>
            </w:r>
          </w:p>
        </w:tc>
        <w:tc>
          <w:tcPr>
            <w:tcW w:w="992" w:type="dxa"/>
            <w:vMerge w:val="restart"/>
            <w:tcBorders>
              <w:top w:val="single" w:sz="4" w:space="0" w:color="000000" w:themeColor="text1"/>
              <w:bottom w:val="single" w:sz="4" w:space="0" w:color="000000" w:themeColor="text1"/>
            </w:tcBorders>
          </w:tcPr>
          <w:p w:rsidR="00BF7FE1" w:rsidRPr="004C2BE5" w:rsidRDefault="00EA7922" w:rsidP="007A77D5">
            <w:pPr>
              <w:snapToGrid w:val="0"/>
              <w:spacing w:line="360" w:lineRule="auto"/>
              <w:jc w:val="center"/>
              <w:rPr>
                <w:rFonts w:ascii="Book Antiqua" w:hAnsi="Book Antiqua"/>
                <w:b/>
                <w:sz w:val="24"/>
                <w:szCs w:val="24"/>
              </w:rPr>
            </w:pPr>
            <w:r w:rsidRPr="004C2BE5">
              <w:rPr>
                <w:rFonts w:ascii="Book Antiqua" w:hAnsi="Book Antiqua"/>
                <w:b/>
                <w:i/>
                <w:sz w:val="24"/>
                <w:szCs w:val="24"/>
              </w:rPr>
              <w:t>P</w:t>
            </w:r>
            <w:r w:rsidR="00BF7FE1" w:rsidRPr="004C2BE5">
              <w:rPr>
                <w:rFonts w:ascii="Book Antiqua" w:hAnsi="Book Antiqua"/>
                <w:b/>
                <w:sz w:val="24"/>
                <w:szCs w:val="24"/>
              </w:rPr>
              <w:t xml:space="preserve"> value</w:t>
            </w:r>
          </w:p>
        </w:tc>
        <w:tc>
          <w:tcPr>
            <w:tcW w:w="2096" w:type="dxa"/>
            <w:gridSpan w:val="2"/>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b/>
                <w:sz w:val="24"/>
                <w:szCs w:val="24"/>
                <w:lang w:eastAsia="zh-CN"/>
              </w:rPr>
            </w:pPr>
            <w:r w:rsidRPr="004C2BE5">
              <w:rPr>
                <w:rFonts w:ascii="Book Antiqua" w:hAnsi="Book Antiqua"/>
                <w:b/>
                <w:sz w:val="24"/>
                <w:szCs w:val="24"/>
              </w:rPr>
              <w:t>Brain meta</w:t>
            </w:r>
            <w:r w:rsidR="00152173" w:rsidRPr="004C2BE5">
              <w:rPr>
                <w:rFonts w:ascii="Book Antiqua" w:hAnsi="Book Antiqua"/>
                <w:b/>
                <w:sz w:val="24"/>
                <w:szCs w:val="24"/>
              </w:rPr>
              <w:t>stases</w:t>
            </w:r>
          </w:p>
        </w:tc>
        <w:tc>
          <w:tcPr>
            <w:tcW w:w="1040" w:type="dxa"/>
            <w:vMerge w:val="restart"/>
            <w:tcBorders>
              <w:top w:val="single" w:sz="4" w:space="0" w:color="000000" w:themeColor="text1"/>
              <w:bottom w:val="single" w:sz="4" w:space="0" w:color="000000" w:themeColor="text1"/>
            </w:tcBorders>
          </w:tcPr>
          <w:p w:rsidR="00BF7FE1" w:rsidRPr="004C2BE5" w:rsidRDefault="00EA7922" w:rsidP="007A77D5">
            <w:pPr>
              <w:snapToGrid w:val="0"/>
              <w:spacing w:line="360" w:lineRule="auto"/>
              <w:jc w:val="center"/>
              <w:rPr>
                <w:rFonts w:ascii="Book Antiqua" w:hAnsi="Book Antiqua"/>
                <w:b/>
                <w:sz w:val="24"/>
                <w:szCs w:val="24"/>
              </w:rPr>
            </w:pPr>
            <w:r w:rsidRPr="004C2BE5">
              <w:rPr>
                <w:rFonts w:ascii="Book Antiqua" w:hAnsi="Book Antiqua"/>
                <w:b/>
                <w:i/>
                <w:sz w:val="24"/>
                <w:szCs w:val="24"/>
              </w:rPr>
              <w:t>P</w:t>
            </w:r>
            <w:r w:rsidR="00BF7FE1" w:rsidRPr="004C2BE5">
              <w:rPr>
                <w:rFonts w:ascii="Book Antiqua" w:hAnsi="Book Antiqua"/>
                <w:b/>
                <w:sz w:val="24"/>
                <w:szCs w:val="24"/>
              </w:rPr>
              <w:t xml:space="preserve"> value</w:t>
            </w:r>
          </w:p>
        </w:tc>
      </w:tr>
      <w:tr w:rsidR="00B15AEA" w:rsidRPr="004C2BE5" w:rsidTr="00B15AEA">
        <w:trPr>
          <w:trHeight w:val="139"/>
        </w:trPr>
        <w:tc>
          <w:tcPr>
            <w:tcW w:w="1814" w:type="dxa"/>
            <w:vMerge/>
            <w:tcBorders>
              <w:top w:val="single" w:sz="4" w:space="0" w:color="000000" w:themeColor="text1"/>
              <w:bottom w:val="single" w:sz="4" w:space="0" w:color="000000" w:themeColor="text1"/>
            </w:tcBorders>
          </w:tcPr>
          <w:p w:rsidR="00BF7FE1" w:rsidRPr="004C2BE5" w:rsidRDefault="00BF7FE1" w:rsidP="007A77D5">
            <w:pPr>
              <w:snapToGrid w:val="0"/>
              <w:spacing w:line="360" w:lineRule="auto"/>
              <w:rPr>
                <w:rFonts w:ascii="Book Antiqua" w:hAnsi="Book Antiqua"/>
                <w:sz w:val="24"/>
                <w:szCs w:val="24"/>
              </w:rPr>
            </w:pPr>
          </w:p>
        </w:tc>
        <w:tc>
          <w:tcPr>
            <w:tcW w:w="1262" w:type="dxa"/>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b/>
                <w:sz w:val="24"/>
                <w:szCs w:val="24"/>
              </w:rPr>
            </w:pPr>
            <w:r w:rsidRPr="004C2BE5">
              <w:rPr>
                <w:rFonts w:ascii="Book Antiqua" w:hAnsi="Book Antiqua"/>
                <w:b/>
                <w:sz w:val="24"/>
                <w:szCs w:val="24"/>
              </w:rPr>
              <w:t>Yes</w:t>
            </w:r>
          </w:p>
        </w:tc>
        <w:tc>
          <w:tcPr>
            <w:tcW w:w="1386" w:type="dxa"/>
            <w:gridSpan w:val="4"/>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b/>
                <w:sz w:val="24"/>
                <w:szCs w:val="24"/>
              </w:rPr>
            </w:pPr>
            <w:r w:rsidRPr="004C2BE5">
              <w:rPr>
                <w:rFonts w:ascii="Book Antiqua" w:hAnsi="Book Antiqua"/>
                <w:b/>
                <w:sz w:val="24"/>
                <w:szCs w:val="24"/>
              </w:rPr>
              <w:t>No</w:t>
            </w:r>
          </w:p>
        </w:tc>
        <w:tc>
          <w:tcPr>
            <w:tcW w:w="990" w:type="dxa"/>
            <w:vMerge/>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sz w:val="24"/>
                <w:szCs w:val="24"/>
              </w:rPr>
            </w:pPr>
          </w:p>
        </w:tc>
        <w:tc>
          <w:tcPr>
            <w:tcW w:w="1211" w:type="dxa"/>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b/>
                <w:sz w:val="24"/>
                <w:szCs w:val="24"/>
              </w:rPr>
            </w:pPr>
            <w:r w:rsidRPr="004C2BE5">
              <w:rPr>
                <w:rFonts w:ascii="Book Antiqua" w:hAnsi="Book Antiqua"/>
                <w:b/>
                <w:sz w:val="24"/>
                <w:szCs w:val="24"/>
              </w:rPr>
              <w:t>Yes</w:t>
            </w:r>
          </w:p>
        </w:tc>
        <w:tc>
          <w:tcPr>
            <w:tcW w:w="1227" w:type="dxa"/>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b/>
                <w:sz w:val="24"/>
                <w:szCs w:val="24"/>
              </w:rPr>
            </w:pPr>
            <w:r w:rsidRPr="004C2BE5">
              <w:rPr>
                <w:rFonts w:ascii="Book Antiqua" w:hAnsi="Book Antiqua"/>
                <w:b/>
                <w:sz w:val="24"/>
                <w:szCs w:val="24"/>
              </w:rPr>
              <w:t>No</w:t>
            </w:r>
          </w:p>
        </w:tc>
        <w:tc>
          <w:tcPr>
            <w:tcW w:w="1134" w:type="dxa"/>
            <w:vMerge/>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sz w:val="24"/>
                <w:szCs w:val="24"/>
              </w:rPr>
            </w:pPr>
          </w:p>
        </w:tc>
        <w:tc>
          <w:tcPr>
            <w:tcW w:w="1139" w:type="dxa"/>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b/>
                <w:sz w:val="24"/>
                <w:szCs w:val="24"/>
              </w:rPr>
            </w:pPr>
            <w:r w:rsidRPr="004C2BE5">
              <w:rPr>
                <w:rFonts w:ascii="Book Antiqua" w:hAnsi="Book Antiqua"/>
                <w:b/>
                <w:sz w:val="24"/>
                <w:szCs w:val="24"/>
              </w:rPr>
              <w:t>Yes</w:t>
            </w:r>
          </w:p>
        </w:tc>
        <w:tc>
          <w:tcPr>
            <w:tcW w:w="1162" w:type="dxa"/>
            <w:gridSpan w:val="4"/>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b/>
                <w:sz w:val="24"/>
                <w:szCs w:val="24"/>
              </w:rPr>
            </w:pPr>
            <w:r w:rsidRPr="004C2BE5">
              <w:rPr>
                <w:rFonts w:ascii="Book Antiqua" w:hAnsi="Book Antiqua"/>
                <w:b/>
                <w:sz w:val="24"/>
                <w:szCs w:val="24"/>
              </w:rPr>
              <w:t>No</w:t>
            </w:r>
          </w:p>
        </w:tc>
        <w:tc>
          <w:tcPr>
            <w:tcW w:w="992" w:type="dxa"/>
            <w:vMerge/>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sz w:val="24"/>
                <w:szCs w:val="24"/>
              </w:rPr>
            </w:pPr>
          </w:p>
        </w:tc>
        <w:tc>
          <w:tcPr>
            <w:tcW w:w="1430" w:type="dxa"/>
            <w:gridSpan w:val="2"/>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b/>
                <w:sz w:val="24"/>
                <w:szCs w:val="24"/>
              </w:rPr>
            </w:pPr>
            <w:r w:rsidRPr="004C2BE5">
              <w:rPr>
                <w:rFonts w:ascii="Book Antiqua" w:hAnsi="Book Antiqua"/>
                <w:b/>
                <w:sz w:val="24"/>
                <w:szCs w:val="24"/>
              </w:rPr>
              <w:t>Yes</w:t>
            </w:r>
          </w:p>
        </w:tc>
        <w:tc>
          <w:tcPr>
            <w:tcW w:w="1276" w:type="dxa"/>
            <w:gridSpan w:val="2"/>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b/>
                <w:sz w:val="24"/>
                <w:szCs w:val="24"/>
              </w:rPr>
            </w:pPr>
            <w:r w:rsidRPr="004C2BE5">
              <w:rPr>
                <w:rFonts w:ascii="Book Antiqua" w:hAnsi="Book Antiqua"/>
                <w:b/>
                <w:sz w:val="24"/>
                <w:szCs w:val="24"/>
              </w:rPr>
              <w:t>No</w:t>
            </w:r>
          </w:p>
        </w:tc>
        <w:tc>
          <w:tcPr>
            <w:tcW w:w="992" w:type="dxa"/>
            <w:vMerge/>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sz w:val="24"/>
                <w:szCs w:val="24"/>
              </w:rPr>
            </w:pPr>
          </w:p>
        </w:tc>
        <w:tc>
          <w:tcPr>
            <w:tcW w:w="996" w:type="dxa"/>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b/>
                <w:sz w:val="24"/>
                <w:szCs w:val="24"/>
              </w:rPr>
            </w:pPr>
            <w:r w:rsidRPr="004C2BE5">
              <w:rPr>
                <w:rFonts w:ascii="Book Antiqua" w:hAnsi="Book Antiqua"/>
                <w:b/>
                <w:sz w:val="24"/>
                <w:szCs w:val="24"/>
              </w:rPr>
              <w:t>Yes</w:t>
            </w:r>
          </w:p>
        </w:tc>
        <w:tc>
          <w:tcPr>
            <w:tcW w:w="1100" w:type="dxa"/>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b/>
                <w:sz w:val="24"/>
                <w:szCs w:val="24"/>
              </w:rPr>
            </w:pPr>
            <w:r w:rsidRPr="004C2BE5">
              <w:rPr>
                <w:rFonts w:ascii="Book Antiqua" w:hAnsi="Book Antiqua"/>
                <w:b/>
                <w:sz w:val="24"/>
                <w:szCs w:val="24"/>
              </w:rPr>
              <w:t>No</w:t>
            </w:r>
          </w:p>
        </w:tc>
        <w:tc>
          <w:tcPr>
            <w:tcW w:w="1040" w:type="dxa"/>
            <w:vMerge/>
            <w:tcBorders>
              <w:top w:val="single" w:sz="4" w:space="0" w:color="000000" w:themeColor="text1"/>
              <w:bottom w:val="single" w:sz="4" w:space="0" w:color="000000" w:themeColor="text1"/>
            </w:tcBorders>
          </w:tcPr>
          <w:p w:rsidR="00BF7FE1" w:rsidRPr="004C2BE5" w:rsidRDefault="00BF7FE1" w:rsidP="007A77D5">
            <w:pPr>
              <w:snapToGrid w:val="0"/>
              <w:spacing w:line="360" w:lineRule="auto"/>
              <w:jc w:val="center"/>
              <w:rPr>
                <w:rFonts w:ascii="Book Antiqua" w:hAnsi="Book Antiqua"/>
                <w:sz w:val="24"/>
                <w:szCs w:val="24"/>
              </w:rPr>
            </w:pPr>
          </w:p>
        </w:tc>
      </w:tr>
      <w:tr w:rsidR="00B15AEA" w:rsidRPr="004C2BE5" w:rsidTr="00B15AEA">
        <w:trPr>
          <w:trHeight w:val="803"/>
        </w:trPr>
        <w:tc>
          <w:tcPr>
            <w:tcW w:w="1814" w:type="dxa"/>
            <w:tcBorders>
              <w:top w:val="single" w:sz="4" w:space="0" w:color="000000" w:themeColor="text1"/>
            </w:tcBorders>
          </w:tcPr>
          <w:p w:rsidR="00152173" w:rsidRPr="004C2BE5" w:rsidRDefault="00152173" w:rsidP="007A77D5">
            <w:pPr>
              <w:snapToGrid w:val="0"/>
              <w:spacing w:line="360" w:lineRule="auto"/>
              <w:rPr>
                <w:rFonts w:ascii="Book Antiqua" w:hAnsi="Book Antiqua"/>
                <w:sz w:val="24"/>
                <w:szCs w:val="24"/>
                <w:lang w:eastAsia="zh-CN"/>
              </w:rPr>
            </w:pPr>
            <w:r w:rsidRPr="004C2BE5">
              <w:rPr>
                <w:rFonts w:ascii="Book Antiqua" w:hAnsi="Book Antiqua"/>
                <w:sz w:val="24"/>
                <w:szCs w:val="24"/>
              </w:rPr>
              <w:t xml:space="preserve">Age </w:t>
            </w:r>
            <w:r w:rsidRPr="004C2BE5">
              <w:rPr>
                <w:rFonts w:ascii="Book Antiqua" w:hAnsi="Book Antiqua" w:hint="eastAsia"/>
                <w:sz w:val="24"/>
                <w:szCs w:val="24"/>
                <w:lang w:eastAsia="zh-CN"/>
              </w:rPr>
              <w:t>(</w:t>
            </w:r>
            <w:proofErr w:type="spellStart"/>
            <w:r w:rsidRPr="004C2BE5">
              <w:rPr>
                <w:rFonts w:ascii="Book Antiqua" w:hAnsi="Book Antiqua" w:hint="eastAsia"/>
                <w:sz w:val="24"/>
                <w:szCs w:val="24"/>
                <w:lang w:eastAsia="zh-CN"/>
              </w:rPr>
              <w:t>yr</w:t>
            </w:r>
            <w:proofErr w:type="spellEnd"/>
            <w:r w:rsidRPr="004C2BE5">
              <w:rPr>
                <w:rFonts w:ascii="Book Antiqua" w:hAnsi="Book Antiqua" w:hint="eastAsia"/>
                <w:sz w:val="24"/>
                <w:szCs w:val="24"/>
                <w:lang w:eastAsia="zh-CN"/>
              </w:rPr>
              <w:t>)</w:t>
            </w:r>
          </w:p>
        </w:tc>
        <w:tc>
          <w:tcPr>
            <w:tcW w:w="1262" w:type="dxa"/>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p>
        </w:tc>
        <w:tc>
          <w:tcPr>
            <w:tcW w:w="1386" w:type="dxa"/>
            <w:gridSpan w:val="4"/>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p>
        </w:tc>
        <w:tc>
          <w:tcPr>
            <w:tcW w:w="990" w:type="dxa"/>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0.002</w:t>
            </w:r>
          </w:p>
        </w:tc>
        <w:tc>
          <w:tcPr>
            <w:tcW w:w="1211" w:type="dxa"/>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p>
        </w:tc>
        <w:tc>
          <w:tcPr>
            <w:tcW w:w="1227" w:type="dxa"/>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p>
        </w:tc>
        <w:tc>
          <w:tcPr>
            <w:tcW w:w="1134" w:type="dxa"/>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&lt;</w:t>
            </w:r>
            <w:r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c>
          <w:tcPr>
            <w:tcW w:w="1139" w:type="dxa"/>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p>
        </w:tc>
        <w:tc>
          <w:tcPr>
            <w:tcW w:w="1162" w:type="dxa"/>
            <w:gridSpan w:val="4"/>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p>
        </w:tc>
        <w:tc>
          <w:tcPr>
            <w:tcW w:w="992" w:type="dxa"/>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0.008</w:t>
            </w:r>
          </w:p>
        </w:tc>
        <w:tc>
          <w:tcPr>
            <w:tcW w:w="1430" w:type="dxa"/>
            <w:gridSpan w:val="2"/>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p>
        </w:tc>
        <w:tc>
          <w:tcPr>
            <w:tcW w:w="1276" w:type="dxa"/>
            <w:gridSpan w:val="2"/>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p>
        </w:tc>
        <w:tc>
          <w:tcPr>
            <w:tcW w:w="992" w:type="dxa"/>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&lt;</w:t>
            </w:r>
            <w:r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c>
          <w:tcPr>
            <w:tcW w:w="996" w:type="dxa"/>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p>
        </w:tc>
        <w:tc>
          <w:tcPr>
            <w:tcW w:w="1100" w:type="dxa"/>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p>
        </w:tc>
        <w:tc>
          <w:tcPr>
            <w:tcW w:w="1040" w:type="dxa"/>
            <w:tcBorders>
              <w:top w:val="single" w:sz="4" w:space="0" w:color="000000" w:themeColor="text1"/>
            </w:tcBorders>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0.636</w:t>
            </w:r>
          </w:p>
        </w:tc>
      </w:tr>
      <w:tr w:rsidR="00B15AEA" w:rsidRPr="004C2BE5" w:rsidTr="00B15AEA">
        <w:trPr>
          <w:trHeight w:val="861"/>
        </w:trPr>
        <w:tc>
          <w:tcPr>
            <w:tcW w:w="1814" w:type="dxa"/>
          </w:tcPr>
          <w:p w:rsidR="00152173" w:rsidRPr="004C2BE5" w:rsidRDefault="00152173" w:rsidP="007A77D5">
            <w:pPr>
              <w:snapToGrid w:val="0"/>
              <w:spacing w:line="360" w:lineRule="auto"/>
              <w:ind w:firstLineChars="100" w:firstLine="240"/>
              <w:rPr>
                <w:rFonts w:ascii="Book Antiqua" w:hAnsi="Book Antiqua"/>
                <w:sz w:val="24"/>
                <w:szCs w:val="24"/>
                <w:lang w:eastAsia="zh-CN"/>
              </w:rPr>
            </w:pPr>
            <w:r w:rsidRPr="004C2BE5">
              <w:rPr>
                <w:rFonts w:ascii="Book Antiqua" w:hAnsi="Book Antiqua"/>
                <w:sz w:val="24"/>
                <w:szCs w:val="24"/>
              </w:rPr>
              <w:t xml:space="preserve"> &lt;</w:t>
            </w:r>
            <w:r w:rsidRPr="004C2BE5">
              <w:rPr>
                <w:rFonts w:ascii="Book Antiqua" w:hAnsi="Book Antiqua" w:hint="eastAsia"/>
                <w:sz w:val="24"/>
                <w:szCs w:val="24"/>
                <w:lang w:eastAsia="zh-CN"/>
              </w:rPr>
              <w:t xml:space="preserve"> </w:t>
            </w:r>
            <w:r w:rsidRPr="004C2BE5">
              <w:rPr>
                <w:rFonts w:ascii="Book Antiqua" w:hAnsi="Book Antiqua"/>
                <w:sz w:val="24"/>
                <w:szCs w:val="24"/>
              </w:rPr>
              <w:t>65</w:t>
            </w:r>
          </w:p>
        </w:tc>
        <w:tc>
          <w:tcPr>
            <w:tcW w:w="1262" w:type="dxa"/>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396 (7.7)</w:t>
            </w:r>
          </w:p>
        </w:tc>
        <w:tc>
          <w:tcPr>
            <w:tcW w:w="1386" w:type="dxa"/>
            <w:gridSpan w:val="4"/>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4724 (92.3)</w:t>
            </w:r>
          </w:p>
        </w:tc>
        <w:tc>
          <w:tcPr>
            <w:tcW w:w="990" w:type="dxa"/>
          </w:tcPr>
          <w:p w:rsidR="00152173" w:rsidRPr="004C2BE5" w:rsidRDefault="00152173" w:rsidP="007A77D5">
            <w:pPr>
              <w:snapToGrid w:val="0"/>
              <w:spacing w:line="360" w:lineRule="auto"/>
              <w:jc w:val="center"/>
              <w:rPr>
                <w:rFonts w:ascii="Book Antiqua" w:hAnsi="Book Antiqua"/>
                <w:sz w:val="24"/>
                <w:szCs w:val="24"/>
              </w:rPr>
            </w:pPr>
          </w:p>
        </w:tc>
        <w:tc>
          <w:tcPr>
            <w:tcW w:w="1211" w:type="dxa"/>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3996 (78)</w:t>
            </w:r>
          </w:p>
        </w:tc>
        <w:tc>
          <w:tcPr>
            <w:tcW w:w="1227" w:type="dxa"/>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1124 (22)</w:t>
            </w:r>
          </w:p>
        </w:tc>
        <w:tc>
          <w:tcPr>
            <w:tcW w:w="1134" w:type="dxa"/>
          </w:tcPr>
          <w:p w:rsidR="00152173" w:rsidRPr="004C2BE5" w:rsidRDefault="00152173" w:rsidP="007A77D5">
            <w:pPr>
              <w:snapToGrid w:val="0"/>
              <w:spacing w:line="360" w:lineRule="auto"/>
              <w:jc w:val="center"/>
              <w:rPr>
                <w:rFonts w:ascii="Book Antiqua" w:hAnsi="Book Antiqua"/>
                <w:sz w:val="24"/>
                <w:szCs w:val="24"/>
              </w:rPr>
            </w:pPr>
          </w:p>
        </w:tc>
        <w:tc>
          <w:tcPr>
            <w:tcW w:w="1139" w:type="dxa"/>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961 (18.8)</w:t>
            </w:r>
          </w:p>
        </w:tc>
        <w:tc>
          <w:tcPr>
            <w:tcW w:w="1162" w:type="dxa"/>
            <w:gridSpan w:val="4"/>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4159 (81.2)</w:t>
            </w:r>
          </w:p>
        </w:tc>
        <w:tc>
          <w:tcPr>
            <w:tcW w:w="992" w:type="dxa"/>
          </w:tcPr>
          <w:p w:rsidR="00152173" w:rsidRPr="004C2BE5" w:rsidRDefault="00152173" w:rsidP="007A77D5">
            <w:pPr>
              <w:snapToGrid w:val="0"/>
              <w:spacing w:line="360" w:lineRule="auto"/>
              <w:jc w:val="center"/>
              <w:rPr>
                <w:rFonts w:ascii="Book Antiqua" w:hAnsi="Book Antiqua"/>
                <w:sz w:val="24"/>
                <w:szCs w:val="24"/>
              </w:rPr>
            </w:pPr>
          </w:p>
        </w:tc>
        <w:tc>
          <w:tcPr>
            <w:tcW w:w="1430" w:type="dxa"/>
            <w:gridSpan w:val="2"/>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569 (11.1)</w:t>
            </w:r>
          </w:p>
        </w:tc>
        <w:tc>
          <w:tcPr>
            <w:tcW w:w="1276" w:type="dxa"/>
            <w:gridSpan w:val="2"/>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4551 (88.9)</w:t>
            </w:r>
          </w:p>
        </w:tc>
        <w:tc>
          <w:tcPr>
            <w:tcW w:w="992" w:type="dxa"/>
          </w:tcPr>
          <w:p w:rsidR="00152173" w:rsidRPr="004C2BE5" w:rsidRDefault="00152173" w:rsidP="007A77D5">
            <w:pPr>
              <w:snapToGrid w:val="0"/>
              <w:spacing w:line="360" w:lineRule="auto"/>
              <w:jc w:val="center"/>
              <w:rPr>
                <w:rFonts w:ascii="Book Antiqua" w:hAnsi="Book Antiqua"/>
                <w:sz w:val="24"/>
                <w:szCs w:val="24"/>
              </w:rPr>
            </w:pPr>
          </w:p>
        </w:tc>
        <w:tc>
          <w:tcPr>
            <w:tcW w:w="996" w:type="dxa"/>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37 (0.7)</w:t>
            </w:r>
          </w:p>
        </w:tc>
        <w:tc>
          <w:tcPr>
            <w:tcW w:w="1100" w:type="dxa"/>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5083 (99.3)</w:t>
            </w:r>
          </w:p>
        </w:tc>
        <w:tc>
          <w:tcPr>
            <w:tcW w:w="1040" w:type="dxa"/>
          </w:tcPr>
          <w:p w:rsidR="00152173" w:rsidRPr="004C2BE5" w:rsidRDefault="00152173" w:rsidP="007A77D5">
            <w:pPr>
              <w:snapToGrid w:val="0"/>
              <w:spacing w:line="360" w:lineRule="auto"/>
              <w:jc w:val="center"/>
              <w:rPr>
                <w:rFonts w:ascii="Book Antiqua" w:hAnsi="Book Antiqua"/>
                <w:sz w:val="24"/>
                <w:szCs w:val="24"/>
              </w:rPr>
            </w:pPr>
          </w:p>
        </w:tc>
      </w:tr>
      <w:tr w:rsidR="00B15AEA" w:rsidRPr="004C2BE5" w:rsidTr="00B15AEA">
        <w:trPr>
          <w:trHeight w:val="785"/>
        </w:trPr>
        <w:tc>
          <w:tcPr>
            <w:tcW w:w="1814" w:type="dxa"/>
          </w:tcPr>
          <w:p w:rsidR="00152173" w:rsidRPr="004C2BE5" w:rsidRDefault="00152173"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w:t>
            </w:r>
            <w:r w:rsidRPr="004C2BE5">
              <w:rPr>
                <w:rFonts w:ascii="Book Antiqua" w:hAnsi="Book Antiqua" w:hint="eastAsia"/>
                <w:sz w:val="24"/>
                <w:szCs w:val="24"/>
                <w:lang w:eastAsia="zh-CN"/>
              </w:rPr>
              <w:t xml:space="preserve"> </w:t>
            </w:r>
            <w:r w:rsidRPr="004C2BE5">
              <w:rPr>
                <w:rFonts w:ascii="Book Antiqua" w:hAnsi="Book Antiqua"/>
                <w:sz w:val="24"/>
                <w:szCs w:val="24"/>
              </w:rPr>
              <w:t xml:space="preserve">65 </w:t>
            </w:r>
          </w:p>
        </w:tc>
        <w:tc>
          <w:tcPr>
            <w:tcW w:w="1262" w:type="dxa"/>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514 (6.3)</w:t>
            </w:r>
          </w:p>
        </w:tc>
        <w:tc>
          <w:tcPr>
            <w:tcW w:w="1386" w:type="dxa"/>
            <w:gridSpan w:val="4"/>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7599 (93.7)</w:t>
            </w:r>
          </w:p>
        </w:tc>
        <w:tc>
          <w:tcPr>
            <w:tcW w:w="990" w:type="dxa"/>
          </w:tcPr>
          <w:p w:rsidR="00152173" w:rsidRPr="004C2BE5" w:rsidRDefault="00152173" w:rsidP="007A77D5">
            <w:pPr>
              <w:snapToGrid w:val="0"/>
              <w:spacing w:line="360" w:lineRule="auto"/>
              <w:jc w:val="center"/>
              <w:rPr>
                <w:rFonts w:ascii="Book Antiqua" w:hAnsi="Book Antiqua"/>
                <w:sz w:val="24"/>
                <w:szCs w:val="24"/>
              </w:rPr>
            </w:pPr>
          </w:p>
        </w:tc>
        <w:tc>
          <w:tcPr>
            <w:tcW w:w="1211" w:type="dxa"/>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6092 (75.1)</w:t>
            </w:r>
          </w:p>
        </w:tc>
        <w:tc>
          <w:tcPr>
            <w:tcW w:w="1227" w:type="dxa"/>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2021 (24.9)</w:t>
            </w:r>
          </w:p>
        </w:tc>
        <w:tc>
          <w:tcPr>
            <w:tcW w:w="1134" w:type="dxa"/>
          </w:tcPr>
          <w:p w:rsidR="00152173" w:rsidRPr="004C2BE5" w:rsidRDefault="00152173" w:rsidP="007A77D5">
            <w:pPr>
              <w:snapToGrid w:val="0"/>
              <w:spacing w:line="360" w:lineRule="auto"/>
              <w:jc w:val="center"/>
              <w:rPr>
                <w:rFonts w:ascii="Book Antiqua" w:hAnsi="Book Antiqua"/>
                <w:sz w:val="24"/>
                <w:szCs w:val="24"/>
              </w:rPr>
            </w:pPr>
          </w:p>
        </w:tc>
        <w:tc>
          <w:tcPr>
            <w:tcW w:w="1139" w:type="dxa"/>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1677 (20.7)</w:t>
            </w:r>
          </w:p>
        </w:tc>
        <w:tc>
          <w:tcPr>
            <w:tcW w:w="1162" w:type="dxa"/>
            <w:gridSpan w:val="4"/>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6463 (79.3)</w:t>
            </w:r>
          </w:p>
        </w:tc>
        <w:tc>
          <w:tcPr>
            <w:tcW w:w="992" w:type="dxa"/>
          </w:tcPr>
          <w:p w:rsidR="00152173" w:rsidRPr="004C2BE5" w:rsidRDefault="00152173" w:rsidP="007A77D5">
            <w:pPr>
              <w:snapToGrid w:val="0"/>
              <w:spacing w:line="360" w:lineRule="auto"/>
              <w:jc w:val="center"/>
              <w:rPr>
                <w:rFonts w:ascii="Book Antiqua" w:hAnsi="Book Antiqua"/>
                <w:sz w:val="24"/>
                <w:szCs w:val="24"/>
              </w:rPr>
            </w:pPr>
          </w:p>
        </w:tc>
        <w:tc>
          <w:tcPr>
            <w:tcW w:w="1430" w:type="dxa"/>
            <w:gridSpan w:val="2"/>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677 (8.3)</w:t>
            </w:r>
          </w:p>
        </w:tc>
        <w:tc>
          <w:tcPr>
            <w:tcW w:w="1276" w:type="dxa"/>
            <w:gridSpan w:val="2"/>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7436 (91.7)</w:t>
            </w:r>
          </w:p>
        </w:tc>
        <w:tc>
          <w:tcPr>
            <w:tcW w:w="992" w:type="dxa"/>
          </w:tcPr>
          <w:p w:rsidR="00152173" w:rsidRPr="004C2BE5" w:rsidRDefault="00152173" w:rsidP="007A77D5">
            <w:pPr>
              <w:snapToGrid w:val="0"/>
              <w:spacing w:line="360" w:lineRule="auto"/>
              <w:jc w:val="center"/>
              <w:rPr>
                <w:rFonts w:ascii="Book Antiqua" w:hAnsi="Book Antiqua"/>
                <w:sz w:val="24"/>
                <w:szCs w:val="24"/>
              </w:rPr>
            </w:pPr>
          </w:p>
        </w:tc>
        <w:tc>
          <w:tcPr>
            <w:tcW w:w="996" w:type="dxa"/>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53 (0.7)</w:t>
            </w:r>
          </w:p>
        </w:tc>
        <w:tc>
          <w:tcPr>
            <w:tcW w:w="1100" w:type="dxa"/>
          </w:tcPr>
          <w:p w:rsidR="00152173" w:rsidRPr="004C2BE5" w:rsidRDefault="00152173" w:rsidP="007A77D5">
            <w:pPr>
              <w:snapToGrid w:val="0"/>
              <w:spacing w:line="360" w:lineRule="auto"/>
              <w:jc w:val="center"/>
              <w:rPr>
                <w:rFonts w:ascii="Book Antiqua" w:hAnsi="Book Antiqua"/>
                <w:sz w:val="24"/>
                <w:szCs w:val="24"/>
              </w:rPr>
            </w:pPr>
            <w:r w:rsidRPr="004C2BE5">
              <w:rPr>
                <w:rFonts w:ascii="Book Antiqua" w:hAnsi="Book Antiqua"/>
                <w:sz w:val="24"/>
                <w:szCs w:val="24"/>
              </w:rPr>
              <w:t>8060 (99.3)</w:t>
            </w:r>
          </w:p>
        </w:tc>
        <w:tc>
          <w:tcPr>
            <w:tcW w:w="1040" w:type="dxa"/>
          </w:tcPr>
          <w:p w:rsidR="00152173" w:rsidRPr="004C2BE5" w:rsidRDefault="00152173" w:rsidP="007A77D5">
            <w:pPr>
              <w:snapToGrid w:val="0"/>
              <w:spacing w:line="360" w:lineRule="auto"/>
              <w:jc w:val="center"/>
              <w:rPr>
                <w:rFonts w:ascii="Book Antiqua" w:hAnsi="Book Antiqua"/>
                <w:sz w:val="24"/>
                <w:szCs w:val="24"/>
              </w:rPr>
            </w:pPr>
          </w:p>
        </w:tc>
      </w:tr>
      <w:tr w:rsidR="00B15AEA" w:rsidRPr="004C2BE5" w:rsidTr="00B15AEA">
        <w:trPr>
          <w:trHeight w:val="255"/>
        </w:trPr>
        <w:tc>
          <w:tcPr>
            <w:tcW w:w="1814" w:type="dxa"/>
          </w:tcPr>
          <w:p w:rsidR="00EA7922" w:rsidRPr="004C2BE5" w:rsidRDefault="00EA7922" w:rsidP="007A77D5">
            <w:pPr>
              <w:snapToGrid w:val="0"/>
              <w:spacing w:line="360" w:lineRule="auto"/>
              <w:rPr>
                <w:rFonts w:ascii="Book Antiqua" w:hAnsi="Book Antiqua"/>
                <w:sz w:val="24"/>
                <w:szCs w:val="24"/>
              </w:rPr>
            </w:pPr>
            <w:r w:rsidRPr="004C2BE5">
              <w:rPr>
                <w:rFonts w:ascii="Book Antiqua" w:hAnsi="Book Antiqua"/>
                <w:sz w:val="24"/>
                <w:szCs w:val="24"/>
              </w:rPr>
              <w:t>Race</w:t>
            </w:r>
          </w:p>
        </w:tc>
        <w:tc>
          <w:tcPr>
            <w:tcW w:w="1262" w:type="dxa"/>
          </w:tcPr>
          <w:p w:rsidR="00EA7922" w:rsidRPr="004C2BE5" w:rsidRDefault="00EA7922" w:rsidP="007A77D5">
            <w:pPr>
              <w:snapToGrid w:val="0"/>
              <w:spacing w:line="360" w:lineRule="auto"/>
              <w:jc w:val="center"/>
              <w:rPr>
                <w:rFonts w:ascii="Book Antiqua" w:hAnsi="Book Antiqua"/>
                <w:sz w:val="24"/>
                <w:szCs w:val="24"/>
                <w:lang w:eastAsia="zh-CN"/>
              </w:rPr>
            </w:pPr>
          </w:p>
        </w:tc>
        <w:tc>
          <w:tcPr>
            <w:tcW w:w="1386" w:type="dxa"/>
            <w:gridSpan w:val="4"/>
          </w:tcPr>
          <w:p w:rsidR="00EA7922" w:rsidRPr="004C2BE5" w:rsidRDefault="00EA7922" w:rsidP="007A77D5">
            <w:pPr>
              <w:snapToGrid w:val="0"/>
              <w:spacing w:line="360" w:lineRule="auto"/>
              <w:jc w:val="center"/>
              <w:rPr>
                <w:rFonts w:ascii="Book Antiqua" w:hAnsi="Book Antiqua"/>
                <w:sz w:val="24"/>
                <w:szCs w:val="24"/>
                <w:lang w:eastAsia="zh-CN"/>
              </w:rPr>
            </w:pPr>
          </w:p>
        </w:tc>
        <w:tc>
          <w:tcPr>
            <w:tcW w:w="990"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0.076</w:t>
            </w:r>
          </w:p>
        </w:tc>
        <w:tc>
          <w:tcPr>
            <w:tcW w:w="1211" w:type="dxa"/>
          </w:tcPr>
          <w:p w:rsidR="00EA7922" w:rsidRPr="004C2BE5" w:rsidRDefault="00EA7922" w:rsidP="007A77D5">
            <w:pPr>
              <w:snapToGrid w:val="0"/>
              <w:spacing w:line="360" w:lineRule="auto"/>
              <w:jc w:val="center"/>
              <w:rPr>
                <w:rFonts w:ascii="Book Antiqua" w:hAnsi="Book Antiqua"/>
                <w:sz w:val="24"/>
                <w:szCs w:val="24"/>
              </w:rPr>
            </w:pPr>
          </w:p>
        </w:tc>
        <w:tc>
          <w:tcPr>
            <w:tcW w:w="1227" w:type="dxa"/>
          </w:tcPr>
          <w:p w:rsidR="00EA7922" w:rsidRPr="004C2BE5" w:rsidRDefault="00EA7922" w:rsidP="007A77D5">
            <w:pPr>
              <w:snapToGrid w:val="0"/>
              <w:spacing w:line="360" w:lineRule="auto"/>
              <w:jc w:val="center"/>
              <w:rPr>
                <w:rFonts w:ascii="Book Antiqua" w:hAnsi="Book Antiqua"/>
                <w:sz w:val="24"/>
                <w:szCs w:val="24"/>
              </w:rPr>
            </w:pPr>
          </w:p>
        </w:tc>
        <w:tc>
          <w:tcPr>
            <w:tcW w:w="1134"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0.001</w:t>
            </w:r>
          </w:p>
        </w:tc>
        <w:tc>
          <w:tcPr>
            <w:tcW w:w="1139" w:type="dxa"/>
          </w:tcPr>
          <w:p w:rsidR="00EA7922" w:rsidRPr="004C2BE5" w:rsidRDefault="00EA7922" w:rsidP="007A77D5">
            <w:pPr>
              <w:snapToGrid w:val="0"/>
              <w:spacing w:line="360" w:lineRule="auto"/>
              <w:jc w:val="center"/>
              <w:rPr>
                <w:rFonts w:ascii="Book Antiqua" w:hAnsi="Book Antiqua"/>
                <w:sz w:val="24"/>
                <w:szCs w:val="24"/>
              </w:rPr>
            </w:pPr>
          </w:p>
        </w:tc>
        <w:tc>
          <w:tcPr>
            <w:tcW w:w="1162" w:type="dxa"/>
            <w:gridSpan w:val="4"/>
          </w:tcPr>
          <w:p w:rsidR="00EA7922" w:rsidRPr="004C2BE5" w:rsidRDefault="00EA7922" w:rsidP="007A77D5">
            <w:pPr>
              <w:snapToGrid w:val="0"/>
              <w:spacing w:line="360" w:lineRule="auto"/>
              <w:jc w:val="center"/>
              <w:rPr>
                <w:rFonts w:ascii="Book Antiqua" w:hAnsi="Book Antiqua"/>
                <w:sz w:val="24"/>
                <w:szCs w:val="24"/>
              </w:rPr>
            </w:pPr>
          </w:p>
        </w:tc>
        <w:tc>
          <w:tcPr>
            <w:tcW w:w="992"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0.312</w:t>
            </w:r>
          </w:p>
        </w:tc>
        <w:tc>
          <w:tcPr>
            <w:tcW w:w="1430" w:type="dxa"/>
            <w:gridSpan w:val="2"/>
          </w:tcPr>
          <w:p w:rsidR="00EA7922" w:rsidRPr="004C2BE5" w:rsidRDefault="00EA7922" w:rsidP="007A77D5">
            <w:pPr>
              <w:snapToGrid w:val="0"/>
              <w:spacing w:line="360" w:lineRule="auto"/>
              <w:jc w:val="center"/>
              <w:rPr>
                <w:rFonts w:ascii="Book Antiqua" w:hAnsi="Book Antiqua"/>
                <w:sz w:val="24"/>
                <w:szCs w:val="24"/>
              </w:rPr>
            </w:pPr>
          </w:p>
        </w:tc>
        <w:tc>
          <w:tcPr>
            <w:tcW w:w="1276" w:type="dxa"/>
            <w:gridSpan w:val="2"/>
          </w:tcPr>
          <w:p w:rsidR="00EA7922" w:rsidRPr="004C2BE5" w:rsidRDefault="00EA7922" w:rsidP="007A77D5">
            <w:pPr>
              <w:snapToGrid w:val="0"/>
              <w:spacing w:line="360" w:lineRule="auto"/>
              <w:jc w:val="center"/>
              <w:rPr>
                <w:rFonts w:ascii="Book Antiqua" w:hAnsi="Book Antiqua"/>
                <w:sz w:val="24"/>
                <w:szCs w:val="24"/>
              </w:rPr>
            </w:pPr>
          </w:p>
        </w:tc>
        <w:tc>
          <w:tcPr>
            <w:tcW w:w="992"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0.059</w:t>
            </w:r>
          </w:p>
        </w:tc>
        <w:tc>
          <w:tcPr>
            <w:tcW w:w="996" w:type="dxa"/>
          </w:tcPr>
          <w:p w:rsidR="00EA7922" w:rsidRPr="004C2BE5" w:rsidRDefault="00EA7922" w:rsidP="007A77D5">
            <w:pPr>
              <w:snapToGrid w:val="0"/>
              <w:spacing w:line="360" w:lineRule="auto"/>
              <w:jc w:val="center"/>
              <w:rPr>
                <w:rFonts w:ascii="Book Antiqua" w:hAnsi="Book Antiqua"/>
                <w:sz w:val="24"/>
                <w:szCs w:val="24"/>
              </w:rPr>
            </w:pPr>
          </w:p>
        </w:tc>
        <w:tc>
          <w:tcPr>
            <w:tcW w:w="1100" w:type="dxa"/>
          </w:tcPr>
          <w:p w:rsidR="00EA7922" w:rsidRPr="004C2BE5" w:rsidRDefault="00EA7922" w:rsidP="007A77D5">
            <w:pPr>
              <w:snapToGrid w:val="0"/>
              <w:spacing w:line="360" w:lineRule="auto"/>
              <w:jc w:val="center"/>
              <w:rPr>
                <w:rFonts w:ascii="Book Antiqua" w:hAnsi="Book Antiqua"/>
                <w:sz w:val="24"/>
                <w:szCs w:val="24"/>
              </w:rPr>
            </w:pPr>
          </w:p>
        </w:tc>
        <w:tc>
          <w:tcPr>
            <w:tcW w:w="1040"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0.314</w:t>
            </w:r>
          </w:p>
        </w:tc>
      </w:tr>
      <w:tr w:rsidR="00B15AEA" w:rsidRPr="004C2BE5" w:rsidTr="00B15AEA">
        <w:trPr>
          <w:trHeight w:val="861"/>
        </w:trPr>
        <w:tc>
          <w:tcPr>
            <w:tcW w:w="1814" w:type="dxa"/>
          </w:tcPr>
          <w:p w:rsidR="00EA7922" w:rsidRPr="004C2BE5" w:rsidRDefault="00EA7922"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 xml:space="preserve">White </w:t>
            </w:r>
          </w:p>
        </w:tc>
        <w:tc>
          <w:tcPr>
            <w:tcW w:w="1262"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727 (9.6)</w:t>
            </w:r>
          </w:p>
        </w:tc>
        <w:tc>
          <w:tcPr>
            <w:tcW w:w="1386" w:type="dxa"/>
            <w:gridSpan w:val="4"/>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9734 (93.1)</w:t>
            </w:r>
          </w:p>
        </w:tc>
        <w:tc>
          <w:tcPr>
            <w:tcW w:w="990" w:type="dxa"/>
          </w:tcPr>
          <w:p w:rsidR="00EA7922" w:rsidRPr="004C2BE5" w:rsidRDefault="00EA7922" w:rsidP="007A77D5">
            <w:pPr>
              <w:snapToGrid w:val="0"/>
              <w:spacing w:line="360" w:lineRule="auto"/>
              <w:jc w:val="center"/>
              <w:rPr>
                <w:rFonts w:ascii="Book Antiqua" w:hAnsi="Book Antiqua"/>
                <w:sz w:val="24"/>
                <w:szCs w:val="24"/>
              </w:rPr>
            </w:pPr>
          </w:p>
        </w:tc>
        <w:tc>
          <w:tcPr>
            <w:tcW w:w="1211"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7974 (76.2)</w:t>
            </w:r>
          </w:p>
        </w:tc>
        <w:tc>
          <w:tcPr>
            <w:tcW w:w="1227"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2487 (23.8)</w:t>
            </w:r>
          </w:p>
        </w:tc>
        <w:tc>
          <w:tcPr>
            <w:tcW w:w="1134" w:type="dxa"/>
          </w:tcPr>
          <w:p w:rsidR="00EA7922" w:rsidRPr="004C2BE5" w:rsidRDefault="00EA7922" w:rsidP="007A77D5">
            <w:pPr>
              <w:snapToGrid w:val="0"/>
              <w:spacing w:line="360" w:lineRule="auto"/>
              <w:jc w:val="center"/>
              <w:rPr>
                <w:rFonts w:ascii="Book Antiqua" w:hAnsi="Book Antiqua"/>
                <w:sz w:val="24"/>
                <w:szCs w:val="24"/>
              </w:rPr>
            </w:pPr>
          </w:p>
        </w:tc>
        <w:tc>
          <w:tcPr>
            <w:tcW w:w="1175"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2106 (20.1)</w:t>
            </w:r>
          </w:p>
        </w:tc>
        <w:tc>
          <w:tcPr>
            <w:tcW w:w="1126" w:type="dxa"/>
            <w:gridSpan w:val="3"/>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8355 (79.9)</w:t>
            </w:r>
          </w:p>
        </w:tc>
        <w:tc>
          <w:tcPr>
            <w:tcW w:w="992" w:type="dxa"/>
          </w:tcPr>
          <w:p w:rsidR="00EA7922" w:rsidRPr="004C2BE5" w:rsidRDefault="00EA7922" w:rsidP="007A77D5">
            <w:pPr>
              <w:snapToGrid w:val="0"/>
              <w:spacing w:line="360" w:lineRule="auto"/>
              <w:jc w:val="center"/>
              <w:rPr>
                <w:rFonts w:ascii="Book Antiqua" w:hAnsi="Book Antiqua"/>
                <w:sz w:val="24"/>
                <w:szCs w:val="24"/>
              </w:rPr>
            </w:pPr>
          </w:p>
        </w:tc>
        <w:tc>
          <w:tcPr>
            <w:tcW w:w="1430"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1005 (9.6)</w:t>
            </w:r>
          </w:p>
        </w:tc>
        <w:tc>
          <w:tcPr>
            <w:tcW w:w="1276"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9456 (90.4)</w:t>
            </w:r>
          </w:p>
        </w:tc>
        <w:tc>
          <w:tcPr>
            <w:tcW w:w="992" w:type="dxa"/>
          </w:tcPr>
          <w:p w:rsidR="00EA7922" w:rsidRPr="004C2BE5" w:rsidRDefault="00EA7922" w:rsidP="007A77D5">
            <w:pPr>
              <w:snapToGrid w:val="0"/>
              <w:spacing w:line="360" w:lineRule="auto"/>
              <w:jc w:val="center"/>
              <w:rPr>
                <w:rFonts w:ascii="Book Antiqua" w:hAnsi="Book Antiqua"/>
                <w:sz w:val="24"/>
                <w:szCs w:val="24"/>
              </w:rPr>
            </w:pPr>
          </w:p>
        </w:tc>
        <w:tc>
          <w:tcPr>
            <w:tcW w:w="996"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71 (0.7)</w:t>
            </w:r>
          </w:p>
        </w:tc>
        <w:tc>
          <w:tcPr>
            <w:tcW w:w="1100"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10390 (99.3)</w:t>
            </w:r>
          </w:p>
        </w:tc>
        <w:tc>
          <w:tcPr>
            <w:tcW w:w="1040" w:type="dxa"/>
          </w:tcPr>
          <w:p w:rsidR="00EA7922" w:rsidRPr="004C2BE5" w:rsidRDefault="00EA7922" w:rsidP="007A77D5">
            <w:pPr>
              <w:snapToGrid w:val="0"/>
              <w:spacing w:line="360" w:lineRule="auto"/>
              <w:jc w:val="center"/>
              <w:rPr>
                <w:rFonts w:ascii="Book Antiqua" w:hAnsi="Book Antiqua"/>
                <w:sz w:val="24"/>
                <w:szCs w:val="24"/>
              </w:rPr>
            </w:pPr>
          </w:p>
        </w:tc>
      </w:tr>
      <w:tr w:rsidR="00B15AEA" w:rsidRPr="004C2BE5" w:rsidTr="00B15AEA">
        <w:trPr>
          <w:trHeight w:val="662"/>
        </w:trPr>
        <w:tc>
          <w:tcPr>
            <w:tcW w:w="1814" w:type="dxa"/>
          </w:tcPr>
          <w:p w:rsidR="00EA7922" w:rsidRPr="004C2BE5" w:rsidRDefault="00EA7922"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Black</w:t>
            </w:r>
          </w:p>
        </w:tc>
        <w:tc>
          <w:tcPr>
            <w:tcW w:w="1262"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105 (5.9)</w:t>
            </w:r>
          </w:p>
        </w:tc>
        <w:tc>
          <w:tcPr>
            <w:tcW w:w="1386" w:type="dxa"/>
            <w:gridSpan w:val="4"/>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1661 (94.1)</w:t>
            </w:r>
          </w:p>
        </w:tc>
        <w:tc>
          <w:tcPr>
            <w:tcW w:w="990" w:type="dxa"/>
          </w:tcPr>
          <w:p w:rsidR="00EA7922" w:rsidRPr="004C2BE5" w:rsidRDefault="00EA7922" w:rsidP="007A77D5">
            <w:pPr>
              <w:snapToGrid w:val="0"/>
              <w:spacing w:line="360" w:lineRule="auto"/>
              <w:jc w:val="center"/>
              <w:rPr>
                <w:rFonts w:ascii="Book Antiqua" w:hAnsi="Book Antiqua"/>
                <w:sz w:val="24"/>
                <w:szCs w:val="24"/>
              </w:rPr>
            </w:pPr>
          </w:p>
        </w:tc>
        <w:tc>
          <w:tcPr>
            <w:tcW w:w="1211"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1388 (78.6)</w:t>
            </w:r>
          </w:p>
        </w:tc>
        <w:tc>
          <w:tcPr>
            <w:tcW w:w="1227"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378 (21.4)</w:t>
            </w:r>
          </w:p>
        </w:tc>
        <w:tc>
          <w:tcPr>
            <w:tcW w:w="1134" w:type="dxa"/>
          </w:tcPr>
          <w:p w:rsidR="00EA7922" w:rsidRPr="004C2BE5" w:rsidRDefault="00EA7922" w:rsidP="007A77D5">
            <w:pPr>
              <w:snapToGrid w:val="0"/>
              <w:spacing w:line="360" w:lineRule="auto"/>
              <w:jc w:val="center"/>
              <w:rPr>
                <w:rFonts w:ascii="Book Antiqua" w:hAnsi="Book Antiqua"/>
                <w:sz w:val="24"/>
                <w:szCs w:val="24"/>
              </w:rPr>
            </w:pPr>
          </w:p>
        </w:tc>
        <w:tc>
          <w:tcPr>
            <w:tcW w:w="1175"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329 (18.6)</w:t>
            </w:r>
          </w:p>
        </w:tc>
        <w:tc>
          <w:tcPr>
            <w:tcW w:w="1126" w:type="dxa"/>
            <w:gridSpan w:val="3"/>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1437 (81.4)</w:t>
            </w:r>
          </w:p>
        </w:tc>
        <w:tc>
          <w:tcPr>
            <w:tcW w:w="992" w:type="dxa"/>
          </w:tcPr>
          <w:p w:rsidR="00EA7922" w:rsidRPr="004C2BE5" w:rsidRDefault="00EA7922" w:rsidP="007A77D5">
            <w:pPr>
              <w:snapToGrid w:val="0"/>
              <w:spacing w:line="360" w:lineRule="auto"/>
              <w:jc w:val="center"/>
              <w:rPr>
                <w:rFonts w:ascii="Book Antiqua" w:hAnsi="Book Antiqua"/>
                <w:sz w:val="24"/>
                <w:szCs w:val="24"/>
              </w:rPr>
            </w:pPr>
          </w:p>
        </w:tc>
        <w:tc>
          <w:tcPr>
            <w:tcW w:w="1430"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140 (7.9)</w:t>
            </w:r>
          </w:p>
        </w:tc>
        <w:tc>
          <w:tcPr>
            <w:tcW w:w="1276"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1626</w:t>
            </w:r>
          </w:p>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(92.1)</w:t>
            </w:r>
          </w:p>
        </w:tc>
        <w:tc>
          <w:tcPr>
            <w:tcW w:w="992" w:type="dxa"/>
          </w:tcPr>
          <w:p w:rsidR="00EA7922" w:rsidRPr="004C2BE5" w:rsidRDefault="00EA7922" w:rsidP="007A77D5">
            <w:pPr>
              <w:snapToGrid w:val="0"/>
              <w:spacing w:line="360" w:lineRule="auto"/>
              <w:jc w:val="center"/>
              <w:rPr>
                <w:rFonts w:ascii="Book Antiqua" w:hAnsi="Book Antiqua"/>
                <w:sz w:val="24"/>
                <w:szCs w:val="24"/>
              </w:rPr>
            </w:pPr>
          </w:p>
        </w:tc>
        <w:tc>
          <w:tcPr>
            <w:tcW w:w="996"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16 (0.9)</w:t>
            </w:r>
          </w:p>
        </w:tc>
        <w:tc>
          <w:tcPr>
            <w:tcW w:w="1100"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1750 (99.1)</w:t>
            </w:r>
          </w:p>
        </w:tc>
        <w:tc>
          <w:tcPr>
            <w:tcW w:w="1040" w:type="dxa"/>
          </w:tcPr>
          <w:p w:rsidR="00EA7922" w:rsidRPr="004C2BE5" w:rsidRDefault="00EA7922" w:rsidP="007A77D5">
            <w:pPr>
              <w:snapToGrid w:val="0"/>
              <w:spacing w:line="360" w:lineRule="auto"/>
              <w:jc w:val="center"/>
              <w:rPr>
                <w:rFonts w:ascii="Book Antiqua" w:hAnsi="Book Antiqua"/>
                <w:sz w:val="24"/>
                <w:szCs w:val="24"/>
              </w:rPr>
            </w:pPr>
          </w:p>
        </w:tc>
      </w:tr>
      <w:tr w:rsidR="00B15AEA" w:rsidRPr="004C2BE5" w:rsidTr="00B15AEA">
        <w:trPr>
          <w:trHeight w:val="618"/>
        </w:trPr>
        <w:tc>
          <w:tcPr>
            <w:tcW w:w="1814" w:type="dxa"/>
          </w:tcPr>
          <w:p w:rsidR="00EA7922" w:rsidRPr="004C2BE5" w:rsidRDefault="00EA7922"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Others</w:t>
            </w:r>
          </w:p>
        </w:tc>
        <w:tc>
          <w:tcPr>
            <w:tcW w:w="1262"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928 (93)</w:t>
            </w:r>
          </w:p>
        </w:tc>
        <w:tc>
          <w:tcPr>
            <w:tcW w:w="1386" w:type="dxa"/>
            <w:gridSpan w:val="4"/>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78 (7)</w:t>
            </w:r>
          </w:p>
        </w:tc>
        <w:tc>
          <w:tcPr>
            <w:tcW w:w="990" w:type="dxa"/>
          </w:tcPr>
          <w:p w:rsidR="00EA7922" w:rsidRPr="004C2BE5" w:rsidRDefault="00EA7922" w:rsidP="007A77D5">
            <w:pPr>
              <w:snapToGrid w:val="0"/>
              <w:spacing w:line="360" w:lineRule="auto"/>
              <w:jc w:val="center"/>
              <w:rPr>
                <w:rFonts w:ascii="Book Antiqua" w:hAnsi="Book Antiqua"/>
                <w:sz w:val="24"/>
                <w:szCs w:val="24"/>
              </w:rPr>
            </w:pPr>
          </w:p>
        </w:tc>
        <w:tc>
          <w:tcPr>
            <w:tcW w:w="1211"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726 (73)</w:t>
            </w:r>
          </w:p>
        </w:tc>
        <w:tc>
          <w:tcPr>
            <w:tcW w:w="1227"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280 (27)</w:t>
            </w:r>
          </w:p>
        </w:tc>
        <w:tc>
          <w:tcPr>
            <w:tcW w:w="1134" w:type="dxa"/>
          </w:tcPr>
          <w:p w:rsidR="00EA7922" w:rsidRPr="004C2BE5" w:rsidRDefault="00EA7922" w:rsidP="007A77D5">
            <w:pPr>
              <w:snapToGrid w:val="0"/>
              <w:spacing w:line="360" w:lineRule="auto"/>
              <w:jc w:val="center"/>
              <w:rPr>
                <w:rFonts w:ascii="Book Antiqua" w:hAnsi="Book Antiqua"/>
                <w:sz w:val="24"/>
                <w:szCs w:val="24"/>
              </w:rPr>
            </w:pPr>
          </w:p>
        </w:tc>
        <w:tc>
          <w:tcPr>
            <w:tcW w:w="1175"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203 (19)</w:t>
            </w:r>
          </w:p>
        </w:tc>
        <w:tc>
          <w:tcPr>
            <w:tcW w:w="1126" w:type="dxa"/>
            <w:gridSpan w:val="3"/>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803 (81)</w:t>
            </w:r>
          </w:p>
        </w:tc>
        <w:tc>
          <w:tcPr>
            <w:tcW w:w="992" w:type="dxa"/>
          </w:tcPr>
          <w:p w:rsidR="00EA7922" w:rsidRPr="004C2BE5" w:rsidRDefault="00EA7922" w:rsidP="007A77D5">
            <w:pPr>
              <w:snapToGrid w:val="0"/>
              <w:spacing w:line="360" w:lineRule="auto"/>
              <w:jc w:val="center"/>
              <w:rPr>
                <w:rFonts w:ascii="Book Antiqua" w:hAnsi="Book Antiqua"/>
                <w:sz w:val="24"/>
                <w:szCs w:val="24"/>
              </w:rPr>
            </w:pPr>
          </w:p>
        </w:tc>
        <w:tc>
          <w:tcPr>
            <w:tcW w:w="1430"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905 (90)</w:t>
            </w:r>
          </w:p>
        </w:tc>
        <w:tc>
          <w:tcPr>
            <w:tcW w:w="1276"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101 (10)</w:t>
            </w:r>
          </w:p>
        </w:tc>
        <w:tc>
          <w:tcPr>
            <w:tcW w:w="992" w:type="dxa"/>
          </w:tcPr>
          <w:p w:rsidR="00EA7922" w:rsidRPr="004C2BE5" w:rsidRDefault="00EA7922" w:rsidP="007A77D5">
            <w:pPr>
              <w:snapToGrid w:val="0"/>
              <w:spacing w:line="360" w:lineRule="auto"/>
              <w:jc w:val="center"/>
              <w:rPr>
                <w:rFonts w:ascii="Book Antiqua" w:hAnsi="Book Antiqua"/>
                <w:sz w:val="24"/>
                <w:szCs w:val="24"/>
              </w:rPr>
            </w:pPr>
          </w:p>
        </w:tc>
        <w:tc>
          <w:tcPr>
            <w:tcW w:w="996"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 (0.2)</w:t>
            </w:r>
          </w:p>
        </w:tc>
        <w:tc>
          <w:tcPr>
            <w:tcW w:w="1100"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1003 (99.8)</w:t>
            </w:r>
          </w:p>
        </w:tc>
        <w:tc>
          <w:tcPr>
            <w:tcW w:w="1040" w:type="dxa"/>
          </w:tcPr>
          <w:p w:rsidR="00EA7922" w:rsidRPr="004C2BE5" w:rsidRDefault="00EA7922" w:rsidP="007A77D5">
            <w:pPr>
              <w:snapToGrid w:val="0"/>
              <w:spacing w:line="360" w:lineRule="auto"/>
              <w:jc w:val="center"/>
              <w:rPr>
                <w:rFonts w:ascii="Book Antiqua" w:hAnsi="Book Antiqua"/>
                <w:sz w:val="24"/>
                <w:szCs w:val="24"/>
              </w:rPr>
            </w:pPr>
          </w:p>
        </w:tc>
      </w:tr>
      <w:tr w:rsidR="00B15AEA" w:rsidRPr="004C2BE5" w:rsidTr="00B15AEA">
        <w:trPr>
          <w:trHeight w:val="255"/>
        </w:trPr>
        <w:tc>
          <w:tcPr>
            <w:tcW w:w="1814" w:type="dxa"/>
          </w:tcPr>
          <w:p w:rsidR="00EA7922" w:rsidRPr="004C2BE5" w:rsidRDefault="00EA7922" w:rsidP="007A77D5">
            <w:pPr>
              <w:snapToGrid w:val="0"/>
              <w:spacing w:line="360" w:lineRule="auto"/>
              <w:rPr>
                <w:rFonts w:ascii="Book Antiqua" w:hAnsi="Book Antiqua"/>
                <w:sz w:val="24"/>
                <w:szCs w:val="24"/>
              </w:rPr>
            </w:pPr>
            <w:r w:rsidRPr="004C2BE5">
              <w:rPr>
                <w:rFonts w:ascii="Book Antiqua" w:hAnsi="Book Antiqua"/>
                <w:sz w:val="24"/>
                <w:szCs w:val="24"/>
              </w:rPr>
              <w:t xml:space="preserve">Gender </w:t>
            </w:r>
          </w:p>
        </w:tc>
        <w:tc>
          <w:tcPr>
            <w:tcW w:w="1262" w:type="dxa"/>
          </w:tcPr>
          <w:p w:rsidR="00EA7922" w:rsidRPr="004C2BE5" w:rsidRDefault="00EA7922" w:rsidP="007A77D5">
            <w:pPr>
              <w:snapToGrid w:val="0"/>
              <w:spacing w:line="360" w:lineRule="auto"/>
              <w:jc w:val="center"/>
              <w:rPr>
                <w:rFonts w:ascii="Book Antiqua" w:hAnsi="Book Antiqua"/>
                <w:sz w:val="24"/>
                <w:szCs w:val="24"/>
              </w:rPr>
            </w:pPr>
          </w:p>
        </w:tc>
        <w:tc>
          <w:tcPr>
            <w:tcW w:w="1386" w:type="dxa"/>
            <w:gridSpan w:val="4"/>
          </w:tcPr>
          <w:p w:rsidR="00EA7922" w:rsidRPr="004C2BE5" w:rsidRDefault="00EA7922" w:rsidP="007A77D5">
            <w:pPr>
              <w:snapToGrid w:val="0"/>
              <w:spacing w:line="360" w:lineRule="auto"/>
              <w:jc w:val="center"/>
              <w:rPr>
                <w:rFonts w:ascii="Book Antiqua" w:hAnsi="Book Antiqua"/>
                <w:sz w:val="24"/>
                <w:szCs w:val="24"/>
              </w:rPr>
            </w:pPr>
          </w:p>
        </w:tc>
        <w:tc>
          <w:tcPr>
            <w:tcW w:w="990"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0.002</w:t>
            </w:r>
          </w:p>
        </w:tc>
        <w:tc>
          <w:tcPr>
            <w:tcW w:w="1211" w:type="dxa"/>
          </w:tcPr>
          <w:p w:rsidR="00EA7922" w:rsidRPr="004C2BE5" w:rsidRDefault="00EA7922" w:rsidP="007A77D5">
            <w:pPr>
              <w:snapToGrid w:val="0"/>
              <w:spacing w:line="360" w:lineRule="auto"/>
              <w:jc w:val="center"/>
              <w:rPr>
                <w:rFonts w:ascii="Book Antiqua" w:hAnsi="Book Antiqua"/>
                <w:sz w:val="24"/>
                <w:szCs w:val="24"/>
              </w:rPr>
            </w:pPr>
          </w:p>
        </w:tc>
        <w:tc>
          <w:tcPr>
            <w:tcW w:w="1227" w:type="dxa"/>
          </w:tcPr>
          <w:p w:rsidR="00EA7922" w:rsidRPr="004C2BE5" w:rsidRDefault="00EA7922" w:rsidP="007A77D5">
            <w:pPr>
              <w:snapToGrid w:val="0"/>
              <w:spacing w:line="360" w:lineRule="auto"/>
              <w:jc w:val="center"/>
              <w:rPr>
                <w:rFonts w:ascii="Book Antiqua" w:hAnsi="Book Antiqua"/>
                <w:sz w:val="24"/>
                <w:szCs w:val="24"/>
              </w:rPr>
            </w:pPr>
          </w:p>
        </w:tc>
        <w:tc>
          <w:tcPr>
            <w:tcW w:w="1134"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&lt;0.0001</w:t>
            </w:r>
          </w:p>
        </w:tc>
        <w:tc>
          <w:tcPr>
            <w:tcW w:w="1175" w:type="dxa"/>
            <w:gridSpan w:val="2"/>
          </w:tcPr>
          <w:p w:rsidR="00EA7922" w:rsidRPr="004C2BE5" w:rsidRDefault="00EA7922" w:rsidP="007A77D5">
            <w:pPr>
              <w:snapToGrid w:val="0"/>
              <w:spacing w:line="360" w:lineRule="auto"/>
              <w:jc w:val="center"/>
              <w:rPr>
                <w:rFonts w:ascii="Book Antiqua" w:hAnsi="Book Antiqua"/>
                <w:sz w:val="24"/>
                <w:szCs w:val="24"/>
              </w:rPr>
            </w:pPr>
          </w:p>
        </w:tc>
        <w:tc>
          <w:tcPr>
            <w:tcW w:w="1126" w:type="dxa"/>
            <w:gridSpan w:val="3"/>
          </w:tcPr>
          <w:p w:rsidR="00EA7922" w:rsidRPr="004C2BE5" w:rsidRDefault="00EA7922" w:rsidP="007A77D5">
            <w:pPr>
              <w:snapToGrid w:val="0"/>
              <w:spacing w:line="360" w:lineRule="auto"/>
              <w:jc w:val="center"/>
              <w:rPr>
                <w:rFonts w:ascii="Book Antiqua" w:hAnsi="Book Antiqua"/>
                <w:sz w:val="24"/>
                <w:szCs w:val="24"/>
              </w:rPr>
            </w:pPr>
          </w:p>
        </w:tc>
        <w:tc>
          <w:tcPr>
            <w:tcW w:w="992"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0.020</w:t>
            </w:r>
          </w:p>
        </w:tc>
        <w:tc>
          <w:tcPr>
            <w:tcW w:w="1430" w:type="dxa"/>
            <w:gridSpan w:val="2"/>
          </w:tcPr>
          <w:p w:rsidR="00EA7922" w:rsidRPr="004C2BE5" w:rsidRDefault="00EA7922" w:rsidP="007A77D5">
            <w:pPr>
              <w:snapToGrid w:val="0"/>
              <w:spacing w:line="360" w:lineRule="auto"/>
              <w:jc w:val="center"/>
              <w:rPr>
                <w:rFonts w:ascii="Book Antiqua" w:hAnsi="Book Antiqua"/>
                <w:sz w:val="24"/>
                <w:szCs w:val="24"/>
              </w:rPr>
            </w:pPr>
          </w:p>
        </w:tc>
        <w:tc>
          <w:tcPr>
            <w:tcW w:w="1276" w:type="dxa"/>
            <w:gridSpan w:val="2"/>
          </w:tcPr>
          <w:p w:rsidR="00EA7922" w:rsidRPr="004C2BE5" w:rsidRDefault="00EA7922" w:rsidP="007A77D5">
            <w:pPr>
              <w:snapToGrid w:val="0"/>
              <w:spacing w:line="360" w:lineRule="auto"/>
              <w:jc w:val="center"/>
              <w:rPr>
                <w:rFonts w:ascii="Book Antiqua" w:hAnsi="Book Antiqua"/>
                <w:sz w:val="24"/>
                <w:szCs w:val="24"/>
              </w:rPr>
            </w:pPr>
          </w:p>
        </w:tc>
        <w:tc>
          <w:tcPr>
            <w:tcW w:w="992"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0.028</w:t>
            </w:r>
          </w:p>
        </w:tc>
        <w:tc>
          <w:tcPr>
            <w:tcW w:w="996" w:type="dxa"/>
          </w:tcPr>
          <w:p w:rsidR="00EA7922" w:rsidRPr="004C2BE5" w:rsidRDefault="00EA7922" w:rsidP="007A77D5">
            <w:pPr>
              <w:snapToGrid w:val="0"/>
              <w:spacing w:line="360" w:lineRule="auto"/>
              <w:jc w:val="center"/>
              <w:rPr>
                <w:rFonts w:ascii="Book Antiqua" w:hAnsi="Book Antiqua"/>
                <w:sz w:val="24"/>
                <w:szCs w:val="24"/>
              </w:rPr>
            </w:pPr>
          </w:p>
        </w:tc>
        <w:tc>
          <w:tcPr>
            <w:tcW w:w="1100" w:type="dxa"/>
          </w:tcPr>
          <w:p w:rsidR="00EA7922" w:rsidRPr="004C2BE5" w:rsidRDefault="00EA7922" w:rsidP="007A77D5">
            <w:pPr>
              <w:snapToGrid w:val="0"/>
              <w:spacing w:line="360" w:lineRule="auto"/>
              <w:jc w:val="center"/>
              <w:rPr>
                <w:rFonts w:ascii="Book Antiqua" w:hAnsi="Book Antiqua"/>
                <w:sz w:val="24"/>
                <w:szCs w:val="24"/>
              </w:rPr>
            </w:pPr>
          </w:p>
        </w:tc>
        <w:tc>
          <w:tcPr>
            <w:tcW w:w="1040"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0.770</w:t>
            </w:r>
          </w:p>
        </w:tc>
      </w:tr>
      <w:tr w:rsidR="00B15AEA" w:rsidRPr="004C2BE5" w:rsidTr="00B15AEA">
        <w:trPr>
          <w:trHeight w:val="757"/>
        </w:trPr>
        <w:tc>
          <w:tcPr>
            <w:tcW w:w="1814" w:type="dxa"/>
          </w:tcPr>
          <w:p w:rsidR="00EA7922" w:rsidRPr="004C2BE5" w:rsidRDefault="00EA7922"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 xml:space="preserve">Male </w:t>
            </w:r>
          </w:p>
        </w:tc>
        <w:tc>
          <w:tcPr>
            <w:tcW w:w="1262"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636 (7.5)</w:t>
            </w:r>
          </w:p>
        </w:tc>
        <w:tc>
          <w:tcPr>
            <w:tcW w:w="1386" w:type="dxa"/>
            <w:gridSpan w:val="4"/>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6613 (92.5)</w:t>
            </w:r>
          </w:p>
        </w:tc>
        <w:tc>
          <w:tcPr>
            <w:tcW w:w="990" w:type="dxa"/>
          </w:tcPr>
          <w:p w:rsidR="00EA7922" w:rsidRPr="004C2BE5" w:rsidRDefault="00EA7922" w:rsidP="007A77D5">
            <w:pPr>
              <w:snapToGrid w:val="0"/>
              <w:spacing w:line="360" w:lineRule="auto"/>
              <w:jc w:val="center"/>
              <w:rPr>
                <w:rFonts w:ascii="Book Antiqua" w:hAnsi="Book Antiqua"/>
                <w:sz w:val="24"/>
                <w:szCs w:val="24"/>
              </w:rPr>
            </w:pPr>
          </w:p>
        </w:tc>
        <w:tc>
          <w:tcPr>
            <w:tcW w:w="1211"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5565 (77.8)</w:t>
            </w:r>
          </w:p>
        </w:tc>
        <w:tc>
          <w:tcPr>
            <w:tcW w:w="1227"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1584 (22.2)</w:t>
            </w:r>
          </w:p>
        </w:tc>
        <w:tc>
          <w:tcPr>
            <w:tcW w:w="1134" w:type="dxa"/>
          </w:tcPr>
          <w:p w:rsidR="00EA7922" w:rsidRPr="004C2BE5" w:rsidRDefault="00EA7922" w:rsidP="007A77D5">
            <w:pPr>
              <w:snapToGrid w:val="0"/>
              <w:spacing w:line="360" w:lineRule="auto"/>
              <w:jc w:val="center"/>
              <w:rPr>
                <w:rFonts w:ascii="Book Antiqua" w:hAnsi="Book Antiqua"/>
                <w:sz w:val="24"/>
                <w:szCs w:val="24"/>
              </w:rPr>
            </w:pPr>
          </w:p>
        </w:tc>
        <w:tc>
          <w:tcPr>
            <w:tcW w:w="1175"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1372 (19.2)</w:t>
            </w:r>
          </w:p>
        </w:tc>
        <w:tc>
          <w:tcPr>
            <w:tcW w:w="1126" w:type="dxa"/>
            <w:gridSpan w:val="3"/>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5777 (80.8)</w:t>
            </w:r>
          </w:p>
        </w:tc>
        <w:tc>
          <w:tcPr>
            <w:tcW w:w="992" w:type="dxa"/>
          </w:tcPr>
          <w:p w:rsidR="00EA7922" w:rsidRPr="004C2BE5" w:rsidRDefault="00EA7922" w:rsidP="007A77D5">
            <w:pPr>
              <w:snapToGrid w:val="0"/>
              <w:spacing w:line="360" w:lineRule="auto"/>
              <w:jc w:val="center"/>
              <w:rPr>
                <w:rFonts w:ascii="Book Antiqua" w:hAnsi="Book Antiqua"/>
                <w:sz w:val="24"/>
                <w:szCs w:val="24"/>
              </w:rPr>
            </w:pPr>
          </w:p>
        </w:tc>
        <w:tc>
          <w:tcPr>
            <w:tcW w:w="1430"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710 (9.9)</w:t>
            </w:r>
          </w:p>
        </w:tc>
        <w:tc>
          <w:tcPr>
            <w:tcW w:w="1276"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6439 (90.1)</w:t>
            </w:r>
          </w:p>
        </w:tc>
        <w:tc>
          <w:tcPr>
            <w:tcW w:w="992" w:type="dxa"/>
          </w:tcPr>
          <w:p w:rsidR="00EA7922" w:rsidRPr="004C2BE5" w:rsidRDefault="00EA7922" w:rsidP="007A77D5">
            <w:pPr>
              <w:snapToGrid w:val="0"/>
              <w:spacing w:line="360" w:lineRule="auto"/>
              <w:jc w:val="center"/>
              <w:rPr>
                <w:rFonts w:ascii="Book Antiqua" w:hAnsi="Book Antiqua"/>
                <w:sz w:val="24"/>
                <w:szCs w:val="24"/>
              </w:rPr>
            </w:pPr>
          </w:p>
        </w:tc>
        <w:tc>
          <w:tcPr>
            <w:tcW w:w="996"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50 (0.7)</w:t>
            </w:r>
          </w:p>
        </w:tc>
        <w:tc>
          <w:tcPr>
            <w:tcW w:w="1100"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7099 (99.3)</w:t>
            </w:r>
          </w:p>
        </w:tc>
        <w:tc>
          <w:tcPr>
            <w:tcW w:w="1040" w:type="dxa"/>
          </w:tcPr>
          <w:p w:rsidR="00EA7922" w:rsidRPr="004C2BE5" w:rsidRDefault="00EA7922" w:rsidP="007A77D5">
            <w:pPr>
              <w:snapToGrid w:val="0"/>
              <w:spacing w:line="360" w:lineRule="auto"/>
              <w:jc w:val="center"/>
              <w:rPr>
                <w:rFonts w:ascii="Book Antiqua" w:hAnsi="Book Antiqua"/>
                <w:sz w:val="24"/>
                <w:szCs w:val="24"/>
              </w:rPr>
            </w:pPr>
          </w:p>
        </w:tc>
      </w:tr>
      <w:tr w:rsidR="00B15AEA" w:rsidRPr="004C2BE5" w:rsidTr="00B15AEA">
        <w:trPr>
          <w:trHeight w:val="920"/>
        </w:trPr>
        <w:tc>
          <w:tcPr>
            <w:tcW w:w="1814" w:type="dxa"/>
          </w:tcPr>
          <w:p w:rsidR="00EA7922" w:rsidRPr="004C2BE5" w:rsidRDefault="00EA7922"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 xml:space="preserve">Female </w:t>
            </w:r>
          </w:p>
        </w:tc>
        <w:tc>
          <w:tcPr>
            <w:tcW w:w="1262"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374 (6.1)</w:t>
            </w:r>
          </w:p>
        </w:tc>
        <w:tc>
          <w:tcPr>
            <w:tcW w:w="1386" w:type="dxa"/>
            <w:gridSpan w:val="4"/>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5710 (93.9)</w:t>
            </w:r>
          </w:p>
        </w:tc>
        <w:tc>
          <w:tcPr>
            <w:tcW w:w="990" w:type="dxa"/>
          </w:tcPr>
          <w:p w:rsidR="00EA7922" w:rsidRPr="004C2BE5" w:rsidRDefault="00EA7922" w:rsidP="007A77D5">
            <w:pPr>
              <w:snapToGrid w:val="0"/>
              <w:spacing w:line="360" w:lineRule="auto"/>
              <w:jc w:val="center"/>
              <w:rPr>
                <w:rFonts w:ascii="Book Antiqua" w:hAnsi="Book Antiqua"/>
                <w:sz w:val="24"/>
                <w:szCs w:val="24"/>
              </w:rPr>
            </w:pPr>
          </w:p>
        </w:tc>
        <w:tc>
          <w:tcPr>
            <w:tcW w:w="1211"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4523 (74.3)</w:t>
            </w:r>
          </w:p>
        </w:tc>
        <w:tc>
          <w:tcPr>
            <w:tcW w:w="1227"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1561 (25.7)</w:t>
            </w:r>
          </w:p>
        </w:tc>
        <w:tc>
          <w:tcPr>
            <w:tcW w:w="1134" w:type="dxa"/>
          </w:tcPr>
          <w:p w:rsidR="00EA7922" w:rsidRPr="004C2BE5" w:rsidRDefault="00EA7922" w:rsidP="007A77D5">
            <w:pPr>
              <w:snapToGrid w:val="0"/>
              <w:spacing w:line="360" w:lineRule="auto"/>
              <w:jc w:val="center"/>
              <w:rPr>
                <w:rFonts w:ascii="Book Antiqua" w:hAnsi="Book Antiqua"/>
                <w:sz w:val="24"/>
                <w:szCs w:val="24"/>
              </w:rPr>
            </w:pPr>
          </w:p>
        </w:tc>
        <w:tc>
          <w:tcPr>
            <w:tcW w:w="1175"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1266 (20.8)</w:t>
            </w:r>
          </w:p>
        </w:tc>
        <w:tc>
          <w:tcPr>
            <w:tcW w:w="1126" w:type="dxa"/>
            <w:gridSpan w:val="3"/>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4818 (79.2)</w:t>
            </w:r>
          </w:p>
        </w:tc>
        <w:tc>
          <w:tcPr>
            <w:tcW w:w="992" w:type="dxa"/>
          </w:tcPr>
          <w:p w:rsidR="00EA7922" w:rsidRPr="004C2BE5" w:rsidRDefault="00EA7922" w:rsidP="007A77D5">
            <w:pPr>
              <w:snapToGrid w:val="0"/>
              <w:spacing w:line="360" w:lineRule="auto"/>
              <w:jc w:val="center"/>
              <w:rPr>
                <w:rFonts w:ascii="Book Antiqua" w:hAnsi="Book Antiqua"/>
                <w:sz w:val="24"/>
                <w:szCs w:val="24"/>
              </w:rPr>
            </w:pPr>
          </w:p>
        </w:tc>
        <w:tc>
          <w:tcPr>
            <w:tcW w:w="1430"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536 (8.8)</w:t>
            </w:r>
          </w:p>
        </w:tc>
        <w:tc>
          <w:tcPr>
            <w:tcW w:w="1276"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5548 (91.2)</w:t>
            </w:r>
          </w:p>
        </w:tc>
        <w:tc>
          <w:tcPr>
            <w:tcW w:w="992" w:type="dxa"/>
          </w:tcPr>
          <w:p w:rsidR="00EA7922" w:rsidRPr="004C2BE5" w:rsidRDefault="00EA7922" w:rsidP="007A77D5">
            <w:pPr>
              <w:snapToGrid w:val="0"/>
              <w:spacing w:line="360" w:lineRule="auto"/>
              <w:jc w:val="center"/>
              <w:rPr>
                <w:rFonts w:ascii="Book Antiqua" w:hAnsi="Book Antiqua"/>
                <w:sz w:val="24"/>
                <w:szCs w:val="24"/>
              </w:rPr>
            </w:pPr>
          </w:p>
        </w:tc>
        <w:tc>
          <w:tcPr>
            <w:tcW w:w="996"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40 (0.7)</w:t>
            </w:r>
          </w:p>
        </w:tc>
        <w:tc>
          <w:tcPr>
            <w:tcW w:w="1100"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6044 (99.3)</w:t>
            </w:r>
          </w:p>
        </w:tc>
        <w:tc>
          <w:tcPr>
            <w:tcW w:w="1040" w:type="dxa"/>
          </w:tcPr>
          <w:p w:rsidR="00EA7922" w:rsidRPr="004C2BE5" w:rsidRDefault="00EA7922" w:rsidP="007A77D5">
            <w:pPr>
              <w:snapToGrid w:val="0"/>
              <w:spacing w:line="360" w:lineRule="auto"/>
              <w:jc w:val="center"/>
              <w:rPr>
                <w:rFonts w:ascii="Book Antiqua" w:hAnsi="Book Antiqua"/>
                <w:sz w:val="24"/>
                <w:szCs w:val="24"/>
              </w:rPr>
            </w:pPr>
          </w:p>
        </w:tc>
      </w:tr>
      <w:tr w:rsidR="00B15AEA" w:rsidRPr="004C2BE5" w:rsidTr="00B15AEA">
        <w:trPr>
          <w:trHeight w:val="550"/>
        </w:trPr>
        <w:tc>
          <w:tcPr>
            <w:tcW w:w="1814" w:type="dxa"/>
          </w:tcPr>
          <w:p w:rsidR="00EA7922" w:rsidRPr="004C2BE5" w:rsidRDefault="00EA7922" w:rsidP="007A77D5">
            <w:pPr>
              <w:snapToGrid w:val="0"/>
              <w:spacing w:line="360" w:lineRule="auto"/>
              <w:rPr>
                <w:rFonts w:ascii="Book Antiqua" w:hAnsi="Book Antiqua"/>
                <w:sz w:val="24"/>
                <w:szCs w:val="24"/>
              </w:rPr>
            </w:pPr>
            <w:r w:rsidRPr="004C2BE5">
              <w:rPr>
                <w:rFonts w:ascii="Book Antiqua" w:hAnsi="Book Antiqua"/>
                <w:sz w:val="24"/>
                <w:szCs w:val="24"/>
              </w:rPr>
              <w:t>Location of the primary</w:t>
            </w:r>
          </w:p>
        </w:tc>
        <w:tc>
          <w:tcPr>
            <w:tcW w:w="1262" w:type="dxa"/>
          </w:tcPr>
          <w:p w:rsidR="00EA7922" w:rsidRPr="004C2BE5" w:rsidRDefault="00EA7922" w:rsidP="007A77D5">
            <w:pPr>
              <w:snapToGrid w:val="0"/>
              <w:spacing w:line="360" w:lineRule="auto"/>
              <w:jc w:val="center"/>
              <w:rPr>
                <w:rFonts w:ascii="Book Antiqua" w:hAnsi="Book Antiqua"/>
                <w:sz w:val="24"/>
                <w:szCs w:val="24"/>
              </w:rPr>
            </w:pPr>
          </w:p>
        </w:tc>
        <w:tc>
          <w:tcPr>
            <w:tcW w:w="1386" w:type="dxa"/>
            <w:gridSpan w:val="4"/>
          </w:tcPr>
          <w:p w:rsidR="00EA7922" w:rsidRPr="004C2BE5" w:rsidRDefault="00EA7922" w:rsidP="007A77D5">
            <w:pPr>
              <w:snapToGrid w:val="0"/>
              <w:spacing w:line="360" w:lineRule="auto"/>
              <w:jc w:val="center"/>
              <w:rPr>
                <w:rFonts w:ascii="Book Antiqua" w:hAnsi="Book Antiqua"/>
                <w:sz w:val="24"/>
                <w:szCs w:val="24"/>
              </w:rPr>
            </w:pPr>
          </w:p>
        </w:tc>
        <w:tc>
          <w:tcPr>
            <w:tcW w:w="990"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0.001</w:t>
            </w:r>
          </w:p>
        </w:tc>
        <w:tc>
          <w:tcPr>
            <w:tcW w:w="1211" w:type="dxa"/>
          </w:tcPr>
          <w:p w:rsidR="00EA7922" w:rsidRPr="004C2BE5" w:rsidRDefault="00EA7922" w:rsidP="007A77D5">
            <w:pPr>
              <w:snapToGrid w:val="0"/>
              <w:spacing w:line="360" w:lineRule="auto"/>
              <w:jc w:val="center"/>
              <w:rPr>
                <w:rFonts w:ascii="Book Antiqua" w:hAnsi="Book Antiqua"/>
                <w:sz w:val="24"/>
                <w:szCs w:val="24"/>
              </w:rPr>
            </w:pPr>
          </w:p>
        </w:tc>
        <w:tc>
          <w:tcPr>
            <w:tcW w:w="1227" w:type="dxa"/>
          </w:tcPr>
          <w:p w:rsidR="00EA7922" w:rsidRPr="004C2BE5" w:rsidRDefault="00EA7922" w:rsidP="007A77D5">
            <w:pPr>
              <w:snapToGrid w:val="0"/>
              <w:spacing w:line="360" w:lineRule="auto"/>
              <w:jc w:val="center"/>
              <w:rPr>
                <w:rFonts w:ascii="Book Antiqua" w:hAnsi="Book Antiqua"/>
                <w:sz w:val="24"/>
                <w:szCs w:val="24"/>
              </w:rPr>
            </w:pPr>
          </w:p>
        </w:tc>
        <w:tc>
          <w:tcPr>
            <w:tcW w:w="1134"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0.084</w:t>
            </w:r>
          </w:p>
        </w:tc>
        <w:tc>
          <w:tcPr>
            <w:tcW w:w="1175" w:type="dxa"/>
            <w:gridSpan w:val="2"/>
          </w:tcPr>
          <w:p w:rsidR="00EA7922" w:rsidRPr="004C2BE5" w:rsidRDefault="00EA7922" w:rsidP="007A77D5">
            <w:pPr>
              <w:snapToGrid w:val="0"/>
              <w:spacing w:line="360" w:lineRule="auto"/>
              <w:jc w:val="center"/>
              <w:rPr>
                <w:rFonts w:ascii="Book Antiqua" w:hAnsi="Book Antiqua"/>
                <w:sz w:val="24"/>
                <w:szCs w:val="24"/>
              </w:rPr>
            </w:pPr>
          </w:p>
        </w:tc>
        <w:tc>
          <w:tcPr>
            <w:tcW w:w="1126" w:type="dxa"/>
            <w:gridSpan w:val="3"/>
          </w:tcPr>
          <w:p w:rsidR="00EA7922" w:rsidRPr="004C2BE5" w:rsidRDefault="00EA7922" w:rsidP="007A77D5">
            <w:pPr>
              <w:snapToGrid w:val="0"/>
              <w:spacing w:line="360" w:lineRule="auto"/>
              <w:jc w:val="center"/>
              <w:rPr>
                <w:rFonts w:ascii="Book Antiqua" w:hAnsi="Book Antiqua"/>
                <w:sz w:val="24"/>
                <w:szCs w:val="24"/>
              </w:rPr>
            </w:pPr>
          </w:p>
        </w:tc>
        <w:tc>
          <w:tcPr>
            <w:tcW w:w="992"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&lt;0.0001</w:t>
            </w:r>
          </w:p>
        </w:tc>
        <w:tc>
          <w:tcPr>
            <w:tcW w:w="1423" w:type="dxa"/>
          </w:tcPr>
          <w:p w:rsidR="00EA7922" w:rsidRPr="004C2BE5" w:rsidRDefault="00EA7922" w:rsidP="007A77D5">
            <w:pPr>
              <w:snapToGrid w:val="0"/>
              <w:spacing w:line="360" w:lineRule="auto"/>
              <w:jc w:val="center"/>
              <w:rPr>
                <w:rFonts w:ascii="Book Antiqua" w:hAnsi="Book Antiqua"/>
                <w:sz w:val="24"/>
                <w:szCs w:val="24"/>
              </w:rPr>
            </w:pPr>
          </w:p>
        </w:tc>
        <w:tc>
          <w:tcPr>
            <w:tcW w:w="1283" w:type="dxa"/>
            <w:gridSpan w:val="3"/>
          </w:tcPr>
          <w:p w:rsidR="00EA7922" w:rsidRPr="004C2BE5" w:rsidRDefault="00EA7922" w:rsidP="007A77D5">
            <w:pPr>
              <w:snapToGrid w:val="0"/>
              <w:spacing w:line="360" w:lineRule="auto"/>
              <w:jc w:val="center"/>
              <w:rPr>
                <w:rFonts w:ascii="Book Antiqua" w:hAnsi="Book Antiqua"/>
                <w:sz w:val="24"/>
                <w:szCs w:val="24"/>
              </w:rPr>
            </w:pPr>
          </w:p>
        </w:tc>
        <w:tc>
          <w:tcPr>
            <w:tcW w:w="992"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0.003</w:t>
            </w:r>
          </w:p>
        </w:tc>
        <w:tc>
          <w:tcPr>
            <w:tcW w:w="996" w:type="dxa"/>
          </w:tcPr>
          <w:p w:rsidR="00EA7922" w:rsidRPr="004C2BE5" w:rsidRDefault="00EA7922" w:rsidP="007A77D5">
            <w:pPr>
              <w:snapToGrid w:val="0"/>
              <w:spacing w:line="360" w:lineRule="auto"/>
              <w:jc w:val="center"/>
              <w:rPr>
                <w:rFonts w:ascii="Book Antiqua" w:hAnsi="Book Antiqua"/>
                <w:sz w:val="24"/>
                <w:szCs w:val="24"/>
              </w:rPr>
            </w:pPr>
          </w:p>
        </w:tc>
        <w:tc>
          <w:tcPr>
            <w:tcW w:w="1100" w:type="dxa"/>
          </w:tcPr>
          <w:p w:rsidR="00EA7922" w:rsidRPr="004C2BE5" w:rsidRDefault="00EA7922" w:rsidP="007A77D5">
            <w:pPr>
              <w:snapToGrid w:val="0"/>
              <w:spacing w:line="360" w:lineRule="auto"/>
              <w:jc w:val="center"/>
              <w:rPr>
                <w:rFonts w:ascii="Book Antiqua" w:hAnsi="Book Antiqua"/>
                <w:sz w:val="24"/>
                <w:szCs w:val="24"/>
              </w:rPr>
            </w:pPr>
          </w:p>
        </w:tc>
        <w:tc>
          <w:tcPr>
            <w:tcW w:w="1040"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0.024</w:t>
            </w:r>
          </w:p>
        </w:tc>
      </w:tr>
      <w:tr w:rsidR="00B15AEA" w:rsidRPr="004C2BE5" w:rsidTr="00B15AEA">
        <w:trPr>
          <w:trHeight w:val="80"/>
        </w:trPr>
        <w:tc>
          <w:tcPr>
            <w:tcW w:w="1814" w:type="dxa"/>
          </w:tcPr>
          <w:p w:rsidR="00BF7FE1" w:rsidRPr="004C2BE5" w:rsidRDefault="00BF7FE1"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 xml:space="preserve">Head </w:t>
            </w:r>
          </w:p>
        </w:tc>
        <w:tc>
          <w:tcPr>
            <w:tcW w:w="1262" w:type="dxa"/>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269 (5.8</w:t>
            </w:r>
            <w:r w:rsidR="00BF7FE1" w:rsidRPr="004C2BE5">
              <w:rPr>
                <w:rFonts w:ascii="Book Antiqua" w:hAnsi="Book Antiqua"/>
                <w:sz w:val="24"/>
                <w:szCs w:val="24"/>
              </w:rPr>
              <w:t>)</w:t>
            </w:r>
          </w:p>
        </w:tc>
        <w:tc>
          <w:tcPr>
            <w:tcW w:w="1386" w:type="dxa"/>
            <w:gridSpan w:val="4"/>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4387 (94.2</w:t>
            </w:r>
            <w:r w:rsidR="00BF7FE1" w:rsidRPr="004C2BE5">
              <w:rPr>
                <w:rFonts w:ascii="Book Antiqua" w:hAnsi="Book Antiqua"/>
                <w:sz w:val="24"/>
                <w:szCs w:val="24"/>
              </w:rPr>
              <w:t>)</w:t>
            </w:r>
          </w:p>
        </w:tc>
        <w:tc>
          <w:tcPr>
            <w:tcW w:w="990" w:type="dxa"/>
          </w:tcPr>
          <w:p w:rsidR="00BF7FE1" w:rsidRPr="004C2BE5" w:rsidRDefault="00BF7FE1" w:rsidP="007A77D5">
            <w:pPr>
              <w:snapToGrid w:val="0"/>
              <w:spacing w:line="360" w:lineRule="auto"/>
              <w:jc w:val="center"/>
              <w:rPr>
                <w:rFonts w:ascii="Book Antiqua" w:hAnsi="Book Antiqua"/>
                <w:sz w:val="24"/>
                <w:szCs w:val="24"/>
              </w:rPr>
            </w:pPr>
          </w:p>
        </w:tc>
        <w:tc>
          <w:tcPr>
            <w:tcW w:w="1211" w:type="dxa"/>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3580 (76.9</w:t>
            </w:r>
            <w:r w:rsidR="00BF7FE1" w:rsidRPr="004C2BE5">
              <w:rPr>
                <w:rFonts w:ascii="Book Antiqua" w:hAnsi="Book Antiqua"/>
                <w:sz w:val="24"/>
                <w:szCs w:val="24"/>
              </w:rPr>
              <w:t>)</w:t>
            </w:r>
          </w:p>
        </w:tc>
        <w:tc>
          <w:tcPr>
            <w:tcW w:w="1227" w:type="dxa"/>
          </w:tcPr>
          <w:p w:rsidR="00BF7FE1" w:rsidRPr="004C2BE5" w:rsidRDefault="00BF7FE1" w:rsidP="007A77D5">
            <w:pPr>
              <w:snapToGrid w:val="0"/>
              <w:spacing w:line="360" w:lineRule="auto"/>
              <w:jc w:val="center"/>
              <w:rPr>
                <w:rFonts w:ascii="Book Antiqua" w:hAnsi="Book Antiqua"/>
                <w:sz w:val="24"/>
                <w:szCs w:val="24"/>
              </w:rPr>
            </w:pPr>
            <w:r w:rsidRPr="004C2BE5">
              <w:rPr>
                <w:rFonts w:ascii="Book Antiqua" w:hAnsi="Book Antiqua"/>
                <w:sz w:val="24"/>
                <w:szCs w:val="24"/>
              </w:rPr>
              <w:t>1076 (23.1)</w:t>
            </w:r>
          </w:p>
        </w:tc>
        <w:tc>
          <w:tcPr>
            <w:tcW w:w="1134" w:type="dxa"/>
          </w:tcPr>
          <w:p w:rsidR="00BF7FE1" w:rsidRPr="004C2BE5" w:rsidRDefault="00BF7FE1" w:rsidP="007A77D5">
            <w:pPr>
              <w:snapToGrid w:val="0"/>
              <w:spacing w:line="360" w:lineRule="auto"/>
              <w:jc w:val="center"/>
              <w:rPr>
                <w:rFonts w:ascii="Book Antiqua" w:hAnsi="Book Antiqua"/>
                <w:sz w:val="24"/>
                <w:szCs w:val="24"/>
              </w:rPr>
            </w:pPr>
          </w:p>
        </w:tc>
        <w:tc>
          <w:tcPr>
            <w:tcW w:w="1175" w:type="dxa"/>
            <w:gridSpan w:val="2"/>
          </w:tcPr>
          <w:p w:rsidR="00BF7FE1" w:rsidRPr="004C2BE5" w:rsidRDefault="00BF7FE1" w:rsidP="007A77D5">
            <w:pPr>
              <w:snapToGrid w:val="0"/>
              <w:spacing w:line="360" w:lineRule="auto"/>
              <w:jc w:val="center"/>
              <w:rPr>
                <w:rFonts w:ascii="Book Antiqua" w:hAnsi="Book Antiqua"/>
                <w:sz w:val="24"/>
                <w:szCs w:val="24"/>
              </w:rPr>
            </w:pPr>
            <w:r w:rsidRPr="004C2BE5">
              <w:rPr>
                <w:rFonts w:ascii="Book Antiqua" w:hAnsi="Book Antiqua"/>
                <w:sz w:val="24"/>
                <w:szCs w:val="24"/>
              </w:rPr>
              <w:t>828 (17.2%)</w:t>
            </w:r>
          </w:p>
        </w:tc>
        <w:tc>
          <w:tcPr>
            <w:tcW w:w="1126" w:type="dxa"/>
            <w:gridSpan w:val="3"/>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3828 (82.2</w:t>
            </w:r>
            <w:r w:rsidR="00BF7FE1" w:rsidRPr="004C2BE5">
              <w:rPr>
                <w:rFonts w:ascii="Book Antiqua" w:hAnsi="Book Antiqua"/>
                <w:sz w:val="24"/>
                <w:szCs w:val="24"/>
              </w:rPr>
              <w:t>)</w:t>
            </w:r>
          </w:p>
        </w:tc>
        <w:tc>
          <w:tcPr>
            <w:tcW w:w="992" w:type="dxa"/>
          </w:tcPr>
          <w:p w:rsidR="00BF7FE1" w:rsidRPr="004C2BE5" w:rsidRDefault="00BF7FE1" w:rsidP="007A77D5">
            <w:pPr>
              <w:snapToGrid w:val="0"/>
              <w:spacing w:line="360" w:lineRule="auto"/>
              <w:jc w:val="center"/>
              <w:rPr>
                <w:rFonts w:ascii="Book Antiqua" w:hAnsi="Book Antiqua"/>
                <w:sz w:val="24"/>
                <w:szCs w:val="24"/>
              </w:rPr>
            </w:pPr>
          </w:p>
        </w:tc>
        <w:tc>
          <w:tcPr>
            <w:tcW w:w="1440" w:type="dxa"/>
            <w:gridSpan w:val="3"/>
          </w:tcPr>
          <w:p w:rsidR="00BF7FE1" w:rsidRPr="004C2BE5" w:rsidRDefault="00BF7FE1" w:rsidP="007A77D5">
            <w:pPr>
              <w:snapToGrid w:val="0"/>
              <w:spacing w:line="360" w:lineRule="auto"/>
              <w:jc w:val="center"/>
              <w:rPr>
                <w:rFonts w:ascii="Book Antiqua" w:hAnsi="Book Antiqua"/>
                <w:sz w:val="24"/>
                <w:szCs w:val="24"/>
              </w:rPr>
            </w:pPr>
            <w:r w:rsidRPr="004C2BE5">
              <w:rPr>
                <w:rFonts w:ascii="Book Antiqua" w:hAnsi="Book Antiqua"/>
                <w:sz w:val="24"/>
                <w:szCs w:val="24"/>
              </w:rPr>
              <w:t>480 (10.3%)</w:t>
            </w:r>
          </w:p>
        </w:tc>
        <w:tc>
          <w:tcPr>
            <w:tcW w:w="1266" w:type="dxa"/>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4176 (89.7</w:t>
            </w:r>
            <w:r w:rsidR="00BF7FE1" w:rsidRPr="004C2BE5">
              <w:rPr>
                <w:rFonts w:ascii="Book Antiqua" w:hAnsi="Book Antiqua"/>
                <w:sz w:val="24"/>
                <w:szCs w:val="24"/>
              </w:rPr>
              <w:t>)</w:t>
            </w:r>
          </w:p>
        </w:tc>
        <w:tc>
          <w:tcPr>
            <w:tcW w:w="992" w:type="dxa"/>
          </w:tcPr>
          <w:p w:rsidR="00BF7FE1" w:rsidRPr="004C2BE5" w:rsidRDefault="00BF7FE1" w:rsidP="007A77D5">
            <w:pPr>
              <w:snapToGrid w:val="0"/>
              <w:spacing w:line="360" w:lineRule="auto"/>
              <w:jc w:val="center"/>
              <w:rPr>
                <w:rFonts w:ascii="Book Antiqua" w:hAnsi="Book Antiqua"/>
                <w:sz w:val="24"/>
                <w:szCs w:val="24"/>
              </w:rPr>
            </w:pPr>
          </w:p>
        </w:tc>
        <w:tc>
          <w:tcPr>
            <w:tcW w:w="996" w:type="dxa"/>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21 (0.5</w:t>
            </w:r>
            <w:r w:rsidR="00BF7FE1" w:rsidRPr="004C2BE5">
              <w:rPr>
                <w:rFonts w:ascii="Book Antiqua" w:hAnsi="Book Antiqua"/>
                <w:sz w:val="24"/>
                <w:szCs w:val="24"/>
              </w:rPr>
              <w:t>)</w:t>
            </w:r>
          </w:p>
        </w:tc>
        <w:tc>
          <w:tcPr>
            <w:tcW w:w="1100" w:type="dxa"/>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4635 (99.5</w:t>
            </w:r>
            <w:r w:rsidR="00BF7FE1" w:rsidRPr="004C2BE5">
              <w:rPr>
                <w:rFonts w:ascii="Book Antiqua" w:hAnsi="Book Antiqua"/>
                <w:sz w:val="24"/>
                <w:szCs w:val="24"/>
              </w:rPr>
              <w:t>)</w:t>
            </w:r>
          </w:p>
        </w:tc>
        <w:tc>
          <w:tcPr>
            <w:tcW w:w="1040" w:type="dxa"/>
          </w:tcPr>
          <w:p w:rsidR="00BF7FE1" w:rsidRPr="004C2BE5" w:rsidRDefault="00BF7FE1" w:rsidP="007A77D5">
            <w:pPr>
              <w:snapToGrid w:val="0"/>
              <w:spacing w:line="360" w:lineRule="auto"/>
              <w:jc w:val="center"/>
              <w:rPr>
                <w:rFonts w:ascii="Book Antiqua" w:hAnsi="Book Antiqua"/>
                <w:sz w:val="24"/>
                <w:szCs w:val="24"/>
              </w:rPr>
            </w:pPr>
          </w:p>
        </w:tc>
      </w:tr>
      <w:tr w:rsidR="00B15AEA" w:rsidRPr="004C2BE5" w:rsidTr="00B15AEA">
        <w:trPr>
          <w:trHeight w:val="698"/>
        </w:trPr>
        <w:tc>
          <w:tcPr>
            <w:tcW w:w="1814" w:type="dxa"/>
          </w:tcPr>
          <w:p w:rsidR="00EA7922" w:rsidRPr="004C2BE5" w:rsidRDefault="00EA7922"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lastRenderedPageBreak/>
              <w:t>Body/tail</w:t>
            </w:r>
          </w:p>
        </w:tc>
        <w:tc>
          <w:tcPr>
            <w:tcW w:w="1262"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340 (7.2)</w:t>
            </w:r>
          </w:p>
        </w:tc>
        <w:tc>
          <w:tcPr>
            <w:tcW w:w="1386" w:type="dxa"/>
            <w:gridSpan w:val="4"/>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4408 (92.8)</w:t>
            </w:r>
          </w:p>
        </w:tc>
        <w:tc>
          <w:tcPr>
            <w:tcW w:w="990" w:type="dxa"/>
          </w:tcPr>
          <w:p w:rsidR="00EA7922" w:rsidRPr="004C2BE5" w:rsidRDefault="00EA7922" w:rsidP="007A77D5">
            <w:pPr>
              <w:snapToGrid w:val="0"/>
              <w:spacing w:line="360" w:lineRule="auto"/>
              <w:jc w:val="center"/>
              <w:rPr>
                <w:rFonts w:ascii="Book Antiqua" w:hAnsi="Book Antiqua"/>
                <w:sz w:val="24"/>
                <w:szCs w:val="24"/>
              </w:rPr>
            </w:pPr>
          </w:p>
        </w:tc>
        <w:tc>
          <w:tcPr>
            <w:tcW w:w="1211"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3638 (76.6)</w:t>
            </w:r>
          </w:p>
        </w:tc>
        <w:tc>
          <w:tcPr>
            <w:tcW w:w="1227"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1110 (23.4)</w:t>
            </w:r>
          </w:p>
        </w:tc>
        <w:tc>
          <w:tcPr>
            <w:tcW w:w="1134" w:type="dxa"/>
          </w:tcPr>
          <w:p w:rsidR="00EA7922" w:rsidRPr="004C2BE5" w:rsidRDefault="00EA7922" w:rsidP="007A77D5">
            <w:pPr>
              <w:snapToGrid w:val="0"/>
              <w:spacing w:line="360" w:lineRule="auto"/>
              <w:jc w:val="center"/>
              <w:rPr>
                <w:rFonts w:ascii="Book Antiqua" w:hAnsi="Book Antiqua"/>
                <w:sz w:val="24"/>
                <w:szCs w:val="24"/>
              </w:rPr>
            </w:pPr>
          </w:p>
        </w:tc>
        <w:tc>
          <w:tcPr>
            <w:tcW w:w="1175" w:type="dxa"/>
            <w:gridSpan w:val="2"/>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961 (20.2)</w:t>
            </w:r>
          </w:p>
        </w:tc>
        <w:tc>
          <w:tcPr>
            <w:tcW w:w="1126" w:type="dxa"/>
            <w:gridSpan w:val="3"/>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3787 (79.8)</w:t>
            </w:r>
          </w:p>
        </w:tc>
        <w:tc>
          <w:tcPr>
            <w:tcW w:w="992" w:type="dxa"/>
          </w:tcPr>
          <w:p w:rsidR="00EA7922" w:rsidRPr="004C2BE5" w:rsidRDefault="00EA7922" w:rsidP="007A77D5">
            <w:pPr>
              <w:snapToGrid w:val="0"/>
              <w:spacing w:line="360" w:lineRule="auto"/>
              <w:jc w:val="center"/>
              <w:rPr>
                <w:rFonts w:ascii="Book Antiqua" w:hAnsi="Book Antiqua"/>
                <w:sz w:val="24"/>
                <w:szCs w:val="24"/>
              </w:rPr>
            </w:pPr>
          </w:p>
        </w:tc>
        <w:tc>
          <w:tcPr>
            <w:tcW w:w="1440" w:type="dxa"/>
            <w:gridSpan w:val="3"/>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394 (8.3%)</w:t>
            </w:r>
          </w:p>
        </w:tc>
        <w:tc>
          <w:tcPr>
            <w:tcW w:w="1266"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4354 (91.7)</w:t>
            </w:r>
          </w:p>
        </w:tc>
        <w:tc>
          <w:tcPr>
            <w:tcW w:w="992" w:type="dxa"/>
          </w:tcPr>
          <w:p w:rsidR="00EA7922" w:rsidRPr="004C2BE5" w:rsidRDefault="00EA7922" w:rsidP="007A77D5">
            <w:pPr>
              <w:snapToGrid w:val="0"/>
              <w:spacing w:line="360" w:lineRule="auto"/>
              <w:jc w:val="center"/>
              <w:rPr>
                <w:rFonts w:ascii="Book Antiqua" w:hAnsi="Book Antiqua"/>
                <w:sz w:val="24"/>
                <w:szCs w:val="24"/>
              </w:rPr>
            </w:pPr>
          </w:p>
        </w:tc>
        <w:tc>
          <w:tcPr>
            <w:tcW w:w="996"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33 (0.7)</w:t>
            </w:r>
          </w:p>
        </w:tc>
        <w:tc>
          <w:tcPr>
            <w:tcW w:w="1100" w:type="dxa"/>
          </w:tcPr>
          <w:p w:rsidR="00EA7922"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4715 (99.3)</w:t>
            </w:r>
          </w:p>
        </w:tc>
        <w:tc>
          <w:tcPr>
            <w:tcW w:w="1040" w:type="dxa"/>
          </w:tcPr>
          <w:p w:rsidR="00EA7922" w:rsidRPr="004C2BE5" w:rsidRDefault="00EA7922" w:rsidP="007A77D5">
            <w:pPr>
              <w:snapToGrid w:val="0"/>
              <w:spacing w:line="360" w:lineRule="auto"/>
              <w:jc w:val="center"/>
              <w:rPr>
                <w:rFonts w:ascii="Book Antiqua" w:hAnsi="Book Antiqua"/>
                <w:sz w:val="24"/>
                <w:szCs w:val="24"/>
              </w:rPr>
            </w:pPr>
          </w:p>
        </w:tc>
      </w:tr>
      <w:tr w:rsidR="00B15AEA" w:rsidRPr="004C2BE5" w:rsidTr="00B15AEA">
        <w:trPr>
          <w:trHeight w:val="655"/>
        </w:trPr>
        <w:tc>
          <w:tcPr>
            <w:tcW w:w="1814" w:type="dxa"/>
          </w:tcPr>
          <w:p w:rsidR="00BF7FE1" w:rsidRPr="004C2BE5" w:rsidRDefault="00BF7FE1"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Unknown</w:t>
            </w:r>
          </w:p>
        </w:tc>
        <w:tc>
          <w:tcPr>
            <w:tcW w:w="1262" w:type="dxa"/>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301 (7.9</w:t>
            </w:r>
            <w:r w:rsidR="00BF7FE1" w:rsidRPr="004C2BE5">
              <w:rPr>
                <w:rFonts w:ascii="Book Antiqua" w:hAnsi="Book Antiqua"/>
                <w:sz w:val="24"/>
                <w:szCs w:val="24"/>
              </w:rPr>
              <w:t>)</w:t>
            </w:r>
          </w:p>
        </w:tc>
        <w:tc>
          <w:tcPr>
            <w:tcW w:w="1386" w:type="dxa"/>
            <w:gridSpan w:val="4"/>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3528 (92.1</w:t>
            </w:r>
            <w:r w:rsidR="00BF7FE1" w:rsidRPr="004C2BE5">
              <w:rPr>
                <w:rFonts w:ascii="Book Antiqua" w:hAnsi="Book Antiqua"/>
                <w:sz w:val="24"/>
                <w:szCs w:val="24"/>
              </w:rPr>
              <w:t>)</w:t>
            </w:r>
          </w:p>
        </w:tc>
        <w:tc>
          <w:tcPr>
            <w:tcW w:w="990" w:type="dxa"/>
          </w:tcPr>
          <w:p w:rsidR="00BF7FE1" w:rsidRPr="004C2BE5" w:rsidRDefault="00BF7FE1" w:rsidP="007A77D5">
            <w:pPr>
              <w:snapToGrid w:val="0"/>
              <w:spacing w:line="360" w:lineRule="auto"/>
              <w:jc w:val="center"/>
              <w:rPr>
                <w:rFonts w:ascii="Book Antiqua" w:hAnsi="Book Antiqua"/>
                <w:sz w:val="24"/>
                <w:szCs w:val="24"/>
              </w:rPr>
            </w:pPr>
          </w:p>
        </w:tc>
        <w:tc>
          <w:tcPr>
            <w:tcW w:w="1211" w:type="dxa"/>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2870 (75</w:t>
            </w:r>
            <w:r w:rsidR="00BF7FE1" w:rsidRPr="004C2BE5">
              <w:rPr>
                <w:rFonts w:ascii="Book Antiqua" w:hAnsi="Book Antiqua"/>
                <w:sz w:val="24"/>
                <w:szCs w:val="24"/>
              </w:rPr>
              <w:t>)</w:t>
            </w:r>
          </w:p>
        </w:tc>
        <w:tc>
          <w:tcPr>
            <w:tcW w:w="1227" w:type="dxa"/>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959 (25</w:t>
            </w:r>
            <w:r w:rsidR="00BF7FE1" w:rsidRPr="004C2BE5">
              <w:rPr>
                <w:rFonts w:ascii="Book Antiqua" w:hAnsi="Book Antiqua"/>
                <w:sz w:val="24"/>
                <w:szCs w:val="24"/>
              </w:rPr>
              <w:t>)</w:t>
            </w:r>
          </w:p>
        </w:tc>
        <w:tc>
          <w:tcPr>
            <w:tcW w:w="1134" w:type="dxa"/>
          </w:tcPr>
          <w:p w:rsidR="00BF7FE1" w:rsidRPr="004C2BE5" w:rsidRDefault="00BF7FE1" w:rsidP="007A77D5">
            <w:pPr>
              <w:snapToGrid w:val="0"/>
              <w:spacing w:line="360" w:lineRule="auto"/>
              <w:jc w:val="center"/>
              <w:rPr>
                <w:rFonts w:ascii="Book Antiqua" w:hAnsi="Book Antiqua"/>
                <w:sz w:val="24"/>
                <w:szCs w:val="24"/>
              </w:rPr>
            </w:pPr>
          </w:p>
        </w:tc>
        <w:tc>
          <w:tcPr>
            <w:tcW w:w="1175" w:type="dxa"/>
            <w:gridSpan w:val="2"/>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849 (22.2</w:t>
            </w:r>
            <w:r w:rsidR="00BF7FE1" w:rsidRPr="004C2BE5">
              <w:rPr>
                <w:rFonts w:ascii="Book Antiqua" w:hAnsi="Book Antiqua"/>
                <w:sz w:val="24"/>
                <w:szCs w:val="24"/>
              </w:rPr>
              <w:t>)</w:t>
            </w:r>
          </w:p>
        </w:tc>
        <w:tc>
          <w:tcPr>
            <w:tcW w:w="1126" w:type="dxa"/>
            <w:gridSpan w:val="3"/>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2980 (77.8</w:t>
            </w:r>
            <w:r w:rsidR="00BF7FE1" w:rsidRPr="004C2BE5">
              <w:rPr>
                <w:rFonts w:ascii="Book Antiqua" w:hAnsi="Book Antiqua"/>
                <w:sz w:val="24"/>
                <w:szCs w:val="24"/>
              </w:rPr>
              <w:t>)</w:t>
            </w:r>
          </w:p>
        </w:tc>
        <w:tc>
          <w:tcPr>
            <w:tcW w:w="992" w:type="dxa"/>
          </w:tcPr>
          <w:p w:rsidR="00BF7FE1" w:rsidRPr="004C2BE5" w:rsidRDefault="00BF7FE1" w:rsidP="007A77D5">
            <w:pPr>
              <w:snapToGrid w:val="0"/>
              <w:spacing w:line="360" w:lineRule="auto"/>
              <w:jc w:val="center"/>
              <w:rPr>
                <w:rFonts w:ascii="Book Antiqua" w:hAnsi="Book Antiqua"/>
                <w:sz w:val="24"/>
                <w:szCs w:val="24"/>
              </w:rPr>
            </w:pPr>
          </w:p>
        </w:tc>
        <w:tc>
          <w:tcPr>
            <w:tcW w:w="1440" w:type="dxa"/>
            <w:gridSpan w:val="3"/>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372 (9.7</w:t>
            </w:r>
            <w:r w:rsidR="00BF7FE1" w:rsidRPr="004C2BE5">
              <w:rPr>
                <w:rFonts w:ascii="Book Antiqua" w:hAnsi="Book Antiqua"/>
                <w:sz w:val="24"/>
                <w:szCs w:val="24"/>
              </w:rPr>
              <w:t>)</w:t>
            </w:r>
          </w:p>
        </w:tc>
        <w:tc>
          <w:tcPr>
            <w:tcW w:w="1266" w:type="dxa"/>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3457 (90.3</w:t>
            </w:r>
            <w:r w:rsidR="00BF7FE1" w:rsidRPr="004C2BE5">
              <w:rPr>
                <w:rFonts w:ascii="Book Antiqua" w:hAnsi="Book Antiqua"/>
                <w:sz w:val="24"/>
                <w:szCs w:val="24"/>
              </w:rPr>
              <w:t>)</w:t>
            </w:r>
          </w:p>
        </w:tc>
        <w:tc>
          <w:tcPr>
            <w:tcW w:w="992" w:type="dxa"/>
          </w:tcPr>
          <w:p w:rsidR="00BF7FE1" w:rsidRPr="004C2BE5" w:rsidRDefault="00BF7FE1" w:rsidP="007A77D5">
            <w:pPr>
              <w:snapToGrid w:val="0"/>
              <w:spacing w:line="360" w:lineRule="auto"/>
              <w:jc w:val="center"/>
              <w:rPr>
                <w:rFonts w:ascii="Book Antiqua" w:hAnsi="Book Antiqua"/>
                <w:sz w:val="24"/>
                <w:szCs w:val="24"/>
              </w:rPr>
            </w:pPr>
          </w:p>
        </w:tc>
        <w:tc>
          <w:tcPr>
            <w:tcW w:w="996" w:type="dxa"/>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36 (0.9</w:t>
            </w:r>
            <w:r w:rsidR="00BF7FE1" w:rsidRPr="004C2BE5">
              <w:rPr>
                <w:rFonts w:ascii="Book Antiqua" w:hAnsi="Book Antiqua"/>
                <w:sz w:val="24"/>
                <w:szCs w:val="24"/>
              </w:rPr>
              <w:t>)</w:t>
            </w:r>
          </w:p>
        </w:tc>
        <w:tc>
          <w:tcPr>
            <w:tcW w:w="1100" w:type="dxa"/>
          </w:tcPr>
          <w:p w:rsidR="00BF7FE1" w:rsidRPr="004C2BE5" w:rsidRDefault="00EA7922" w:rsidP="007A77D5">
            <w:pPr>
              <w:snapToGrid w:val="0"/>
              <w:spacing w:line="360" w:lineRule="auto"/>
              <w:jc w:val="center"/>
              <w:rPr>
                <w:rFonts w:ascii="Book Antiqua" w:hAnsi="Book Antiqua"/>
                <w:sz w:val="24"/>
                <w:szCs w:val="24"/>
              </w:rPr>
            </w:pPr>
            <w:r w:rsidRPr="004C2BE5">
              <w:rPr>
                <w:rFonts w:ascii="Book Antiqua" w:hAnsi="Book Antiqua"/>
                <w:sz w:val="24"/>
                <w:szCs w:val="24"/>
              </w:rPr>
              <w:t>3793 (99.1</w:t>
            </w:r>
            <w:r w:rsidR="00BF7FE1" w:rsidRPr="004C2BE5">
              <w:rPr>
                <w:rFonts w:ascii="Book Antiqua" w:hAnsi="Book Antiqua"/>
                <w:sz w:val="24"/>
                <w:szCs w:val="24"/>
              </w:rPr>
              <w:t>)</w:t>
            </w:r>
          </w:p>
        </w:tc>
        <w:tc>
          <w:tcPr>
            <w:tcW w:w="1040" w:type="dxa"/>
          </w:tcPr>
          <w:p w:rsidR="00BF7FE1" w:rsidRPr="004C2BE5" w:rsidRDefault="00BF7FE1" w:rsidP="007A77D5">
            <w:pPr>
              <w:snapToGrid w:val="0"/>
              <w:spacing w:line="360" w:lineRule="auto"/>
              <w:jc w:val="center"/>
              <w:rPr>
                <w:rFonts w:ascii="Book Antiqua" w:hAnsi="Book Antiqua"/>
                <w:sz w:val="24"/>
                <w:szCs w:val="24"/>
              </w:rPr>
            </w:pPr>
          </w:p>
        </w:tc>
      </w:tr>
      <w:tr w:rsidR="00B15AEA" w:rsidRPr="004C2BE5" w:rsidTr="00B15AEA">
        <w:trPr>
          <w:trHeight w:val="80"/>
        </w:trPr>
        <w:tc>
          <w:tcPr>
            <w:tcW w:w="1814" w:type="dxa"/>
          </w:tcPr>
          <w:p w:rsidR="00F24A5E" w:rsidRPr="004C2BE5" w:rsidRDefault="00F24A5E" w:rsidP="007A77D5">
            <w:pPr>
              <w:snapToGrid w:val="0"/>
              <w:spacing w:line="360" w:lineRule="auto"/>
              <w:rPr>
                <w:rFonts w:ascii="Book Antiqua" w:hAnsi="Book Antiqua"/>
                <w:sz w:val="24"/>
                <w:szCs w:val="24"/>
              </w:rPr>
            </w:pPr>
            <w:r w:rsidRPr="004C2BE5">
              <w:rPr>
                <w:rFonts w:ascii="Book Antiqua" w:hAnsi="Book Antiqua"/>
                <w:sz w:val="24"/>
                <w:szCs w:val="24"/>
              </w:rPr>
              <w:t>Marital status</w:t>
            </w:r>
          </w:p>
        </w:tc>
        <w:tc>
          <w:tcPr>
            <w:tcW w:w="1262" w:type="dxa"/>
          </w:tcPr>
          <w:p w:rsidR="00F24A5E" w:rsidRPr="004C2BE5" w:rsidRDefault="00F24A5E" w:rsidP="007A77D5">
            <w:pPr>
              <w:snapToGrid w:val="0"/>
              <w:spacing w:line="360" w:lineRule="auto"/>
              <w:jc w:val="center"/>
              <w:rPr>
                <w:rFonts w:ascii="Book Antiqua" w:hAnsi="Book Antiqua"/>
                <w:sz w:val="24"/>
                <w:szCs w:val="24"/>
              </w:rPr>
            </w:pPr>
          </w:p>
        </w:tc>
        <w:tc>
          <w:tcPr>
            <w:tcW w:w="1386" w:type="dxa"/>
            <w:gridSpan w:val="4"/>
          </w:tcPr>
          <w:p w:rsidR="00F24A5E" w:rsidRPr="004C2BE5" w:rsidRDefault="00F24A5E" w:rsidP="007A77D5">
            <w:pPr>
              <w:snapToGrid w:val="0"/>
              <w:spacing w:line="360" w:lineRule="auto"/>
              <w:jc w:val="center"/>
              <w:rPr>
                <w:rFonts w:ascii="Book Antiqua" w:hAnsi="Book Antiqua"/>
                <w:sz w:val="24"/>
                <w:szCs w:val="24"/>
              </w:rPr>
            </w:pPr>
          </w:p>
        </w:tc>
        <w:tc>
          <w:tcPr>
            <w:tcW w:w="990"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0.083</w:t>
            </w:r>
          </w:p>
        </w:tc>
        <w:tc>
          <w:tcPr>
            <w:tcW w:w="1211" w:type="dxa"/>
          </w:tcPr>
          <w:p w:rsidR="00F24A5E" w:rsidRPr="004C2BE5" w:rsidRDefault="00F24A5E" w:rsidP="007A77D5">
            <w:pPr>
              <w:snapToGrid w:val="0"/>
              <w:spacing w:line="360" w:lineRule="auto"/>
              <w:jc w:val="center"/>
              <w:rPr>
                <w:rFonts w:ascii="Book Antiqua" w:hAnsi="Book Antiqua"/>
                <w:sz w:val="24"/>
                <w:szCs w:val="24"/>
              </w:rPr>
            </w:pPr>
          </w:p>
        </w:tc>
        <w:tc>
          <w:tcPr>
            <w:tcW w:w="1227" w:type="dxa"/>
          </w:tcPr>
          <w:p w:rsidR="00F24A5E" w:rsidRPr="004C2BE5" w:rsidRDefault="00F24A5E" w:rsidP="007A77D5">
            <w:pPr>
              <w:snapToGrid w:val="0"/>
              <w:spacing w:line="360" w:lineRule="auto"/>
              <w:jc w:val="center"/>
              <w:rPr>
                <w:rFonts w:ascii="Book Antiqua" w:hAnsi="Book Antiqua"/>
                <w:sz w:val="24"/>
                <w:szCs w:val="24"/>
              </w:rPr>
            </w:pPr>
          </w:p>
        </w:tc>
        <w:tc>
          <w:tcPr>
            <w:tcW w:w="1134"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0.895</w:t>
            </w:r>
          </w:p>
        </w:tc>
        <w:tc>
          <w:tcPr>
            <w:tcW w:w="1175" w:type="dxa"/>
            <w:gridSpan w:val="2"/>
          </w:tcPr>
          <w:p w:rsidR="00F24A5E" w:rsidRPr="004C2BE5" w:rsidRDefault="00F24A5E" w:rsidP="007A77D5">
            <w:pPr>
              <w:snapToGrid w:val="0"/>
              <w:spacing w:line="360" w:lineRule="auto"/>
              <w:jc w:val="center"/>
              <w:rPr>
                <w:rFonts w:ascii="Book Antiqua" w:hAnsi="Book Antiqua"/>
                <w:sz w:val="24"/>
                <w:szCs w:val="24"/>
              </w:rPr>
            </w:pPr>
          </w:p>
        </w:tc>
        <w:tc>
          <w:tcPr>
            <w:tcW w:w="1126" w:type="dxa"/>
            <w:gridSpan w:val="3"/>
          </w:tcPr>
          <w:p w:rsidR="00F24A5E" w:rsidRPr="004C2BE5" w:rsidRDefault="00F24A5E" w:rsidP="007A77D5">
            <w:pPr>
              <w:snapToGrid w:val="0"/>
              <w:spacing w:line="360" w:lineRule="auto"/>
              <w:jc w:val="center"/>
              <w:rPr>
                <w:rFonts w:ascii="Book Antiqua" w:hAnsi="Book Antiqua"/>
                <w:sz w:val="24"/>
                <w:szCs w:val="24"/>
              </w:rPr>
            </w:pPr>
          </w:p>
        </w:tc>
        <w:tc>
          <w:tcPr>
            <w:tcW w:w="992"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0.083</w:t>
            </w:r>
          </w:p>
        </w:tc>
        <w:tc>
          <w:tcPr>
            <w:tcW w:w="1440" w:type="dxa"/>
            <w:gridSpan w:val="3"/>
          </w:tcPr>
          <w:p w:rsidR="00F24A5E" w:rsidRPr="004C2BE5" w:rsidRDefault="00F24A5E" w:rsidP="007A77D5">
            <w:pPr>
              <w:snapToGrid w:val="0"/>
              <w:spacing w:line="360" w:lineRule="auto"/>
              <w:jc w:val="center"/>
              <w:rPr>
                <w:rFonts w:ascii="Book Antiqua" w:hAnsi="Book Antiqua"/>
                <w:sz w:val="24"/>
                <w:szCs w:val="24"/>
              </w:rPr>
            </w:pPr>
          </w:p>
        </w:tc>
        <w:tc>
          <w:tcPr>
            <w:tcW w:w="1266" w:type="dxa"/>
          </w:tcPr>
          <w:p w:rsidR="00F24A5E" w:rsidRPr="004C2BE5" w:rsidRDefault="00F24A5E" w:rsidP="007A77D5">
            <w:pPr>
              <w:snapToGrid w:val="0"/>
              <w:spacing w:line="360" w:lineRule="auto"/>
              <w:jc w:val="center"/>
              <w:rPr>
                <w:rFonts w:ascii="Book Antiqua" w:hAnsi="Book Antiqua"/>
                <w:sz w:val="24"/>
                <w:szCs w:val="24"/>
              </w:rPr>
            </w:pPr>
          </w:p>
        </w:tc>
        <w:tc>
          <w:tcPr>
            <w:tcW w:w="992"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0.014</w:t>
            </w:r>
          </w:p>
        </w:tc>
        <w:tc>
          <w:tcPr>
            <w:tcW w:w="996" w:type="dxa"/>
          </w:tcPr>
          <w:p w:rsidR="00F24A5E" w:rsidRPr="004C2BE5" w:rsidRDefault="00F24A5E" w:rsidP="007A77D5">
            <w:pPr>
              <w:snapToGrid w:val="0"/>
              <w:spacing w:line="360" w:lineRule="auto"/>
              <w:jc w:val="center"/>
              <w:rPr>
                <w:rFonts w:ascii="Book Antiqua" w:hAnsi="Book Antiqua"/>
                <w:sz w:val="24"/>
                <w:szCs w:val="24"/>
              </w:rPr>
            </w:pPr>
          </w:p>
        </w:tc>
        <w:tc>
          <w:tcPr>
            <w:tcW w:w="1100" w:type="dxa"/>
          </w:tcPr>
          <w:p w:rsidR="00F24A5E" w:rsidRPr="004C2BE5" w:rsidRDefault="00F24A5E" w:rsidP="007A77D5">
            <w:pPr>
              <w:snapToGrid w:val="0"/>
              <w:spacing w:line="360" w:lineRule="auto"/>
              <w:jc w:val="center"/>
              <w:rPr>
                <w:rFonts w:ascii="Book Antiqua" w:hAnsi="Book Antiqua"/>
                <w:sz w:val="24"/>
                <w:szCs w:val="24"/>
              </w:rPr>
            </w:pPr>
          </w:p>
        </w:tc>
        <w:tc>
          <w:tcPr>
            <w:tcW w:w="1040"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0.189</w:t>
            </w:r>
          </w:p>
        </w:tc>
      </w:tr>
      <w:tr w:rsidR="00B15AEA" w:rsidRPr="004C2BE5" w:rsidTr="00B15AEA">
        <w:trPr>
          <w:trHeight w:val="702"/>
        </w:trPr>
        <w:tc>
          <w:tcPr>
            <w:tcW w:w="1814" w:type="dxa"/>
          </w:tcPr>
          <w:p w:rsidR="00F24A5E" w:rsidRPr="004C2BE5" w:rsidRDefault="00F24A5E" w:rsidP="007A77D5">
            <w:pPr>
              <w:snapToGrid w:val="0"/>
              <w:spacing w:line="360" w:lineRule="auto"/>
              <w:rPr>
                <w:rFonts w:ascii="Book Antiqua" w:hAnsi="Book Antiqua"/>
                <w:sz w:val="24"/>
                <w:szCs w:val="24"/>
              </w:rPr>
            </w:pPr>
            <w:r w:rsidRPr="004C2BE5">
              <w:rPr>
                <w:rFonts w:ascii="Book Antiqua" w:hAnsi="Book Antiqua"/>
                <w:sz w:val="24"/>
                <w:szCs w:val="24"/>
              </w:rPr>
              <w:t>Married</w:t>
            </w:r>
          </w:p>
        </w:tc>
        <w:tc>
          <w:tcPr>
            <w:tcW w:w="1270" w:type="dxa"/>
            <w:gridSpan w:val="2"/>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512 (7.1)</w:t>
            </w:r>
          </w:p>
        </w:tc>
        <w:tc>
          <w:tcPr>
            <w:tcW w:w="1378"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6720 (92.9)</w:t>
            </w:r>
          </w:p>
        </w:tc>
        <w:tc>
          <w:tcPr>
            <w:tcW w:w="990" w:type="dxa"/>
          </w:tcPr>
          <w:p w:rsidR="00F24A5E" w:rsidRPr="004C2BE5" w:rsidRDefault="00F24A5E" w:rsidP="007A77D5">
            <w:pPr>
              <w:snapToGrid w:val="0"/>
              <w:spacing w:line="360" w:lineRule="auto"/>
              <w:jc w:val="center"/>
              <w:rPr>
                <w:rFonts w:ascii="Book Antiqua" w:hAnsi="Book Antiqua"/>
                <w:sz w:val="24"/>
                <w:szCs w:val="24"/>
              </w:rPr>
            </w:pPr>
          </w:p>
        </w:tc>
        <w:tc>
          <w:tcPr>
            <w:tcW w:w="1211"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5510 (76.2)</w:t>
            </w:r>
          </w:p>
        </w:tc>
        <w:tc>
          <w:tcPr>
            <w:tcW w:w="1227"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1722 (23.8)</w:t>
            </w:r>
          </w:p>
        </w:tc>
        <w:tc>
          <w:tcPr>
            <w:tcW w:w="1134" w:type="dxa"/>
          </w:tcPr>
          <w:p w:rsidR="00F24A5E" w:rsidRPr="004C2BE5" w:rsidRDefault="00F24A5E" w:rsidP="007A77D5">
            <w:pPr>
              <w:snapToGrid w:val="0"/>
              <w:spacing w:line="360" w:lineRule="auto"/>
              <w:jc w:val="center"/>
              <w:rPr>
                <w:rFonts w:ascii="Book Antiqua" w:hAnsi="Book Antiqua"/>
                <w:sz w:val="24"/>
                <w:szCs w:val="24"/>
              </w:rPr>
            </w:pPr>
          </w:p>
        </w:tc>
        <w:tc>
          <w:tcPr>
            <w:tcW w:w="1175" w:type="dxa"/>
            <w:gridSpan w:val="2"/>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1402 (19.4)</w:t>
            </w:r>
          </w:p>
        </w:tc>
        <w:tc>
          <w:tcPr>
            <w:tcW w:w="1126"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5830 (80.6)</w:t>
            </w:r>
          </w:p>
        </w:tc>
        <w:tc>
          <w:tcPr>
            <w:tcW w:w="992" w:type="dxa"/>
          </w:tcPr>
          <w:p w:rsidR="00F24A5E" w:rsidRPr="004C2BE5" w:rsidRDefault="00F24A5E" w:rsidP="007A77D5">
            <w:pPr>
              <w:snapToGrid w:val="0"/>
              <w:spacing w:line="360" w:lineRule="auto"/>
              <w:jc w:val="center"/>
              <w:rPr>
                <w:rFonts w:ascii="Book Antiqua" w:hAnsi="Book Antiqua"/>
                <w:sz w:val="24"/>
                <w:szCs w:val="24"/>
              </w:rPr>
            </w:pPr>
          </w:p>
        </w:tc>
        <w:tc>
          <w:tcPr>
            <w:tcW w:w="1440"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722 (10)</w:t>
            </w:r>
          </w:p>
        </w:tc>
        <w:tc>
          <w:tcPr>
            <w:tcW w:w="1266"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6510 (90</w:t>
            </w:r>
            <w:r w:rsidRPr="004C2BE5">
              <w:rPr>
                <w:rFonts w:ascii="Book Antiqua" w:hAnsi="Book Antiqua" w:hint="eastAsia"/>
                <w:sz w:val="24"/>
                <w:szCs w:val="24"/>
                <w:lang w:eastAsia="zh-CN"/>
              </w:rPr>
              <w:t>.0</w:t>
            </w:r>
            <w:r w:rsidRPr="004C2BE5">
              <w:rPr>
                <w:rFonts w:ascii="Book Antiqua" w:hAnsi="Book Antiqua"/>
                <w:sz w:val="24"/>
                <w:szCs w:val="24"/>
              </w:rPr>
              <w:t>)</w:t>
            </w:r>
          </w:p>
        </w:tc>
        <w:tc>
          <w:tcPr>
            <w:tcW w:w="992" w:type="dxa"/>
          </w:tcPr>
          <w:p w:rsidR="00F24A5E" w:rsidRPr="004C2BE5" w:rsidRDefault="00F24A5E" w:rsidP="007A77D5">
            <w:pPr>
              <w:snapToGrid w:val="0"/>
              <w:spacing w:line="360" w:lineRule="auto"/>
              <w:jc w:val="center"/>
              <w:rPr>
                <w:rFonts w:ascii="Book Antiqua" w:hAnsi="Book Antiqua"/>
                <w:sz w:val="24"/>
                <w:szCs w:val="24"/>
              </w:rPr>
            </w:pPr>
          </w:p>
        </w:tc>
        <w:tc>
          <w:tcPr>
            <w:tcW w:w="996"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43 (0.6)</w:t>
            </w:r>
          </w:p>
        </w:tc>
        <w:tc>
          <w:tcPr>
            <w:tcW w:w="1100"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7189 (99.4)</w:t>
            </w:r>
          </w:p>
        </w:tc>
        <w:tc>
          <w:tcPr>
            <w:tcW w:w="1040" w:type="dxa"/>
          </w:tcPr>
          <w:p w:rsidR="00F24A5E" w:rsidRPr="004C2BE5" w:rsidRDefault="00F24A5E" w:rsidP="007A77D5">
            <w:pPr>
              <w:snapToGrid w:val="0"/>
              <w:spacing w:line="360" w:lineRule="auto"/>
              <w:jc w:val="center"/>
              <w:rPr>
                <w:rFonts w:ascii="Book Antiqua" w:hAnsi="Book Antiqua"/>
                <w:sz w:val="24"/>
                <w:szCs w:val="24"/>
              </w:rPr>
            </w:pPr>
          </w:p>
        </w:tc>
      </w:tr>
      <w:tr w:rsidR="00B15AEA" w:rsidRPr="004C2BE5" w:rsidTr="00B15AEA">
        <w:trPr>
          <w:trHeight w:val="785"/>
        </w:trPr>
        <w:tc>
          <w:tcPr>
            <w:tcW w:w="1814" w:type="dxa"/>
          </w:tcPr>
          <w:p w:rsidR="00F24A5E" w:rsidRPr="004C2BE5" w:rsidRDefault="00F24A5E" w:rsidP="007A77D5">
            <w:pPr>
              <w:snapToGrid w:val="0"/>
              <w:spacing w:line="360" w:lineRule="auto"/>
              <w:rPr>
                <w:rFonts w:ascii="Book Antiqua" w:hAnsi="Book Antiqua"/>
                <w:sz w:val="24"/>
                <w:szCs w:val="24"/>
              </w:rPr>
            </w:pPr>
            <w:r w:rsidRPr="004C2BE5">
              <w:rPr>
                <w:rFonts w:ascii="Book Antiqua" w:hAnsi="Book Antiqua"/>
                <w:sz w:val="24"/>
                <w:szCs w:val="24"/>
              </w:rPr>
              <w:t>Unmarried</w:t>
            </w:r>
          </w:p>
        </w:tc>
        <w:tc>
          <w:tcPr>
            <w:tcW w:w="1270" w:type="dxa"/>
            <w:gridSpan w:val="2"/>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398 (6.6)</w:t>
            </w:r>
          </w:p>
        </w:tc>
        <w:tc>
          <w:tcPr>
            <w:tcW w:w="1378"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5603 (93.4)</w:t>
            </w:r>
          </w:p>
        </w:tc>
        <w:tc>
          <w:tcPr>
            <w:tcW w:w="990" w:type="dxa"/>
          </w:tcPr>
          <w:p w:rsidR="00F24A5E" w:rsidRPr="004C2BE5" w:rsidRDefault="00F24A5E" w:rsidP="007A77D5">
            <w:pPr>
              <w:snapToGrid w:val="0"/>
              <w:spacing w:line="360" w:lineRule="auto"/>
              <w:jc w:val="center"/>
              <w:rPr>
                <w:rFonts w:ascii="Book Antiqua" w:hAnsi="Book Antiqua"/>
                <w:sz w:val="24"/>
                <w:szCs w:val="24"/>
              </w:rPr>
            </w:pPr>
          </w:p>
        </w:tc>
        <w:tc>
          <w:tcPr>
            <w:tcW w:w="1211"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4578 (76.3)</w:t>
            </w:r>
          </w:p>
        </w:tc>
        <w:tc>
          <w:tcPr>
            <w:tcW w:w="1227"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1423 (23.7)</w:t>
            </w:r>
          </w:p>
        </w:tc>
        <w:tc>
          <w:tcPr>
            <w:tcW w:w="1134" w:type="dxa"/>
          </w:tcPr>
          <w:p w:rsidR="00F24A5E" w:rsidRPr="004C2BE5" w:rsidRDefault="00F24A5E" w:rsidP="007A77D5">
            <w:pPr>
              <w:snapToGrid w:val="0"/>
              <w:spacing w:line="360" w:lineRule="auto"/>
              <w:jc w:val="center"/>
              <w:rPr>
                <w:rFonts w:ascii="Book Antiqua" w:hAnsi="Book Antiqua"/>
                <w:sz w:val="24"/>
                <w:szCs w:val="24"/>
              </w:rPr>
            </w:pPr>
          </w:p>
        </w:tc>
        <w:tc>
          <w:tcPr>
            <w:tcW w:w="1175" w:type="dxa"/>
            <w:gridSpan w:val="2"/>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1236 (20.6)</w:t>
            </w:r>
          </w:p>
        </w:tc>
        <w:tc>
          <w:tcPr>
            <w:tcW w:w="1126"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4765 (79.4)</w:t>
            </w:r>
          </w:p>
        </w:tc>
        <w:tc>
          <w:tcPr>
            <w:tcW w:w="992" w:type="dxa"/>
          </w:tcPr>
          <w:p w:rsidR="00F24A5E" w:rsidRPr="004C2BE5" w:rsidRDefault="00F24A5E" w:rsidP="007A77D5">
            <w:pPr>
              <w:snapToGrid w:val="0"/>
              <w:spacing w:line="360" w:lineRule="auto"/>
              <w:jc w:val="center"/>
              <w:rPr>
                <w:rFonts w:ascii="Book Antiqua" w:hAnsi="Book Antiqua"/>
                <w:sz w:val="24"/>
                <w:szCs w:val="24"/>
              </w:rPr>
            </w:pPr>
          </w:p>
        </w:tc>
        <w:tc>
          <w:tcPr>
            <w:tcW w:w="1440"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524 (8.7)</w:t>
            </w:r>
          </w:p>
        </w:tc>
        <w:tc>
          <w:tcPr>
            <w:tcW w:w="1266"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5477 (91.3)</w:t>
            </w:r>
          </w:p>
        </w:tc>
        <w:tc>
          <w:tcPr>
            <w:tcW w:w="992" w:type="dxa"/>
          </w:tcPr>
          <w:p w:rsidR="00F24A5E" w:rsidRPr="004C2BE5" w:rsidRDefault="00F24A5E" w:rsidP="007A77D5">
            <w:pPr>
              <w:snapToGrid w:val="0"/>
              <w:spacing w:line="360" w:lineRule="auto"/>
              <w:jc w:val="center"/>
              <w:rPr>
                <w:rFonts w:ascii="Book Antiqua" w:hAnsi="Book Antiqua"/>
                <w:sz w:val="24"/>
                <w:szCs w:val="24"/>
              </w:rPr>
            </w:pPr>
          </w:p>
        </w:tc>
        <w:tc>
          <w:tcPr>
            <w:tcW w:w="996"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47 (0.8)</w:t>
            </w:r>
          </w:p>
        </w:tc>
        <w:tc>
          <w:tcPr>
            <w:tcW w:w="1100"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5954 (99.2)</w:t>
            </w:r>
          </w:p>
        </w:tc>
        <w:tc>
          <w:tcPr>
            <w:tcW w:w="1040" w:type="dxa"/>
          </w:tcPr>
          <w:p w:rsidR="00F24A5E" w:rsidRPr="004C2BE5" w:rsidRDefault="00F24A5E" w:rsidP="007A77D5">
            <w:pPr>
              <w:snapToGrid w:val="0"/>
              <w:spacing w:line="360" w:lineRule="auto"/>
              <w:jc w:val="center"/>
              <w:rPr>
                <w:rFonts w:ascii="Book Antiqua" w:hAnsi="Book Antiqua"/>
                <w:sz w:val="24"/>
                <w:szCs w:val="24"/>
              </w:rPr>
            </w:pPr>
          </w:p>
        </w:tc>
      </w:tr>
      <w:tr w:rsidR="00B15AEA" w:rsidRPr="004C2BE5" w:rsidTr="00B15AEA">
        <w:trPr>
          <w:trHeight w:val="1011"/>
        </w:trPr>
        <w:tc>
          <w:tcPr>
            <w:tcW w:w="1814" w:type="dxa"/>
          </w:tcPr>
          <w:p w:rsidR="00F24A5E" w:rsidRPr="004C2BE5" w:rsidRDefault="00F24A5E" w:rsidP="007A77D5">
            <w:pPr>
              <w:snapToGrid w:val="0"/>
              <w:spacing w:line="360" w:lineRule="auto"/>
              <w:rPr>
                <w:rFonts w:ascii="Book Antiqua" w:hAnsi="Book Antiqua"/>
                <w:sz w:val="24"/>
                <w:szCs w:val="24"/>
              </w:rPr>
            </w:pPr>
            <w:r w:rsidRPr="004C2BE5">
              <w:rPr>
                <w:rFonts w:ascii="Book Antiqua" w:hAnsi="Book Antiqua"/>
                <w:sz w:val="24"/>
                <w:szCs w:val="24"/>
              </w:rPr>
              <w:t>T stage</w:t>
            </w:r>
          </w:p>
        </w:tc>
        <w:tc>
          <w:tcPr>
            <w:tcW w:w="1270" w:type="dxa"/>
            <w:gridSpan w:val="2"/>
          </w:tcPr>
          <w:p w:rsidR="00F24A5E" w:rsidRPr="004C2BE5" w:rsidRDefault="00F24A5E" w:rsidP="007A77D5">
            <w:pPr>
              <w:snapToGrid w:val="0"/>
              <w:spacing w:line="360" w:lineRule="auto"/>
              <w:jc w:val="center"/>
              <w:rPr>
                <w:rFonts w:ascii="Book Antiqua" w:hAnsi="Book Antiqua"/>
                <w:sz w:val="24"/>
                <w:szCs w:val="24"/>
              </w:rPr>
            </w:pPr>
          </w:p>
        </w:tc>
        <w:tc>
          <w:tcPr>
            <w:tcW w:w="1378" w:type="dxa"/>
            <w:gridSpan w:val="3"/>
          </w:tcPr>
          <w:p w:rsidR="00F24A5E" w:rsidRPr="004C2BE5" w:rsidRDefault="00F24A5E" w:rsidP="007A77D5">
            <w:pPr>
              <w:snapToGrid w:val="0"/>
              <w:spacing w:line="360" w:lineRule="auto"/>
              <w:jc w:val="center"/>
              <w:rPr>
                <w:rFonts w:ascii="Book Antiqua" w:hAnsi="Book Antiqua"/>
                <w:sz w:val="24"/>
                <w:szCs w:val="24"/>
              </w:rPr>
            </w:pPr>
          </w:p>
        </w:tc>
        <w:tc>
          <w:tcPr>
            <w:tcW w:w="990"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&lt;</w:t>
            </w:r>
            <w:r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c>
          <w:tcPr>
            <w:tcW w:w="1211" w:type="dxa"/>
          </w:tcPr>
          <w:p w:rsidR="00F24A5E" w:rsidRPr="004C2BE5" w:rsidRDefault="00F24A5E" w:rsidP="007A77D5">
            <w:pPr>
              <w:snapToGrid w:val="0"/>
              <w:spacing w:line="360" w:lineRule="auto"/>
              <w:jc w:val="center"/>
              <w:rPr>
                <w:rFonts w:ascii="Book Antiqua" w:hAnsi="Book Antiqua"/>
                <w:sz w:val="24"/>
                <w:szCs w:val="24"/>
              </w:rPr>
            </w:pPr>
          </w:p>
        </w:tc>
        <w:tc>
          <w:tcPr>
            <w:tcW w:w="1227" w:type="dxa"/>
          </w:tcPr>
          <w:p w:rsidR="00F24A5E" w:rsidRPr="004C2BE5" w:rsidRDefault="00F24A5E" w:rsidP="007A77D5">
            <w:pPr>
              <w:snapToGrid w:val="0"/>
              <w:spacing w:line="360" w:lineRule="auto"/>
              <w:jc w:val="center"/>
              <w:rPr>
                <w:rFonts w:ascii="Book Antiqua" w:hAnsi="Book Antiqua"/>
                <w:sz w:val="24"/>
                <w:szCs w:val="24"/>
              </w:rPr>
            </w:pPr>
          </w:p>
        </w:tc>
        <w:tc>
          <w:tcPr>
            <w:tcW w:w="1134"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&lt;</w:t>
            </w:r>
            <w:r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c>
          <w:tcPr>
            <w:tcW w:w="1175" w:type="dxa"/>
            <w:gridSpan w:val="2"/>
          </w:tcPr>
          <w:p w:rsidR="00F24A5E" w:rsidRPr="004C2BE5" w:rsidRDefault="00F24A5E" w:rsidP="007A77D5">
            <w:pPr>
              <w:snapToGrid w:val="0"/>
              <w:spacing w:line="360" w:lineRule="auto"/>
              <w:jc w:val="center"/>
              <w:rPr>
                <w:rFonts w:ascii="Book Antiqua" w:hAnsi="Book Antiqua"/>
                <w:sz w:val="24"/>
                <w:szCs w:val="24"/>
              </w:rPr>
            </w:pPr>
          </w:p>
        </w:tc>
        <w:tc>
          <w:tcPr>
            <w:tcW w:w="1126" w:type="dxa"/>
            <w:gridSpan w:val="3"/>
          </w:tcPr>
          <w:p w:rsidR="00F24A5E" w:rsidRPr="004C2BE5" w:rsidRDefault="00F24A5E" w:rsidP="007A77D5">
            <w:pPr>
              <w:snapToGrid w:val="0"/>
              <w:spacing w:line="360" w:lineRule="auto"/>
              <w:jc w:val="center"/>
              <w:rPr>
                <w:rFonts w:ascii="Book Antiqua" w:hAnsi="Book Antiqua"/>
                <w:sz w:val="24"/>
                <w:szCs w:val="24"/>
              </w:rPr>
            </w:pPr>
          </w:p>
        </w:tc>
        <w:tc>
          <w:tcPr>
            <w:tcW w:w="992"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0.003</w:t>
            </w:r>
          </w:p>
        </w:tc>
        <w:tc>
          <w:tcPr>
            <w:tcW w:w="1440" w:type="dxa"/>
            <w:gridSpan w:val="3"/>
          </w:tcPr>
          <w:p w:rsidR="00F24A5E" w:rsidRPr="004C2BE5" w:rsidRDefault="00F24A5E" w:rsidP="007A77D5">
            <w:pPr>
              <w:snapToGrid w:val="0"/>
              <w:spacing w:line="360" w:lineRule="auto"/>
              <w:jc w:val="center"/>
              <w:rPr>
                <w:rFonts w:ascii="Book Antiqua" w:hAnsi="Book Antiqua"/>
                <w:sz w:val="24"/>
                <w:szCs w:val="24"/>
              </w:rPr>
            </w:pPr>
          </w:p>
        </w:tc>
        <w:tc>
          <w:tcPr>
            <w:tcW w:w="1266" w:type="dxa"/>
          </w:tcPr>
          <w:p w:rsidR="00F24A5E" w:rsidRPr="004C2BE5" w:rsidRDefault="00F24A5E" w:rsidP="007A77D5">
            <w:pPr>
              <w:snapToGrid w:val="0"/>
              <w:spacing w:line="360" w:lineRule="auto"/>
              <w:jc w:val="center"/>
              <w:rPr>
                <w:rFonts w:ascii="Book Antiqua" w:hAnsi="Book Antiqua"/>
                <w:sz w:val="24"/>
                <w:szCs w:val="24"/>
              </w:rPr>
            </w:pPr>
          </w:p>
        </w:tc>
        <w:tc>
          <w:tcPr>
            <w:tcW w:w="992"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&lt;</w:t>
            </w:r>
            <w:r w:rsidRPr="004C2BE5">
              <w:rPr>
                <w:rFonts w:ascii="Book Antiqua" w:hAnsi="Book Antiqua" w:hint="eastAsia"/>
                <w:sz w:val="24"/>
                <w:szCs w:val="24"/>
                <w:lang w:eastAsia="zh-CN"/>
              </w:rPr>
              <w:t xml:space="preserve"> </w:t>
            </w:r>
            <w:r w:rsidR="007A77D5" w:rsidRPr="004C2BE5">
              <w:rPr>
                <w:rFonts w:ascii="Book Antiqua" w:hAnsi="Book Antiqua"/>
                <w:sz w:val="24"/>
                <w:szCs w:val="24"/>
              </w:rPr>
              <w:t>0.0001</w:t>
            </w:r>
          </w:p>
        </w:tc>
        <w:tc>
          <w:tcPr>
            <w:tcW w:w="996" w:type="dxa"/>
          </w:tcPr>
          <w:p w:rsidR="00F24A5E" w:rsidRPr="004C2BE5" w:rsidRDefault="00F24A5E" w:rsidP="007A77D5">
            <w:pPr>
              <w:snapToGrid w:val="0"/>
              <w:spacing w:line="360" w:lineRule="auto"/>
              <w:jc w:val="center"/>
              <w:rPr>
                <w:rFonts w:ascii="Book Antiqua" w:hAnsi="Book Antiqua"/>
                <w:sz w:val="24"/>
                <w:szCs w:val="24"/>
              </w:rPr>
            </w:pPr>
          </w:p>
        </w:tc>
        <w:tc>
          <w:tcPr>
            <w:tcW w:w="1100" w:type="dxa"/>
          </w:tcPr>
          <w:p w:rsidR="00F24A5E" w:rsidRPr="004C2BE5" w:rsidRDefault="00F24A5E" w:rsidP="007A77D5">
            <w:pPr>
              <w:snapToGrid w:val="0"/>
              <w:spacing w:line="360" w:lineRule="auto"/>
              <w:jc w:val="center"/>
              <w:rPr>
                <w:rFonts w:ascii="Book Antiqua" w:hAnsi="Book Antiqua"/>
                <w:sz w:val="24"/>
                <w:szCs w:val="24"/>
              </w:rPr>
            </w:pPr>
          </w:p>
        </w:tc>
        <w:tc>
          <w:tcPr>
            <w:tcW w:w="1040"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&lt;</w:t>
            </w:r>
            <w:r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r>
      <w:tr w:rsidR="00B15AEA" w:rsidRPr="004C2BE5" w:rsidTr="00B15AEA">
        <w:trPr>
          <w:trHeight w:val="983"/>
        </w:trPr>
        <w:tc>
          <w:tcPr>
            <w:tcW w:w="1814" w:type="dxa"/>
          </w:tcPr>
          <w:p w:rsidR="00F24A5E" w:rsidRPr="004C2BE5" w:rsidRDefault="00F24A5E"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T1</w:t>
            </w:r>
          </w:p>
        </w:tc>
        <w:tc>
          <w:tcPr>
            <w:tcW w:w="1270" w:type="dxa"/>
            <w:gridSpan w:val="2"/>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29 (8.9)</w:t>
            </w:r>
          </w:p>
        </w:tc>
        <w:tc>
          <w:tcPr>
            <w:tcW w:w="1378"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296 (91.1)</w:t>
            </w:r>
          </w:p>
        </w:tc>
        <w:tc>
          <w:tcPr>
            <w:tcW w:w="990" w:type="dxa"/>
          </w:tcPr>
          <w:p w:rsidR="00F24A5E" w:rsidRPr="004C2BE5" w:rsidRDefault="00F24A5E" w:rsidP="007A77D5">
            <w:pPr>
              <w:snapToGrid w:val="0"/>
              <w:spacing w:line="360" w:lineRule="auto"/>
              <w:jc w:val="center"/>
              <w:rPr>
                <w:rFonts w:ascii="Book Antiqua" w:hAnsi="Book Antiqua"/>
                <w:sz w:val="24"/>
                <w:szCs w:val="24"/>
              </w:rPr>
            </w:pPr>
          </w:p>
        </w:tc>
        <w:tc>
          <w:tcPr>
            <w:tcW w:w="1211"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242 (74.5)</w:t>
            </w:r>
          </w:p>
        </w:tc>
        <w:tc>
          <w:tcPr>
            <w:tcW w:w="1227"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83 (25.5)</w:t>
            </w:r>
          </w:p>
        </w:tc>
        <w:tc>
          <w:tcPr>
            <w:tcW w:w="1134" w:type="dxa"/>
          </w:tcPr>
          <w:p w:rsidR="00F24A5E" w:rsidRPr="004C2BE5" w:rsidRDefault="00F24A5E" w:rsidP="007A77D5">
            <w:pPr>
              <w:snapToGrid w:val="0"/>
              <w:spacing w:line="360" w:lineRule="auto"/>
              <w:jc w:val="center"/>
              <w:rPr>
                <w:rFonts w:ascii="Book Antiqua" w:hAnsi="Book Antiqua"/>
                <w:sz w:val="24"/>
                <w:szCs w:val="24"/>
              </w:rPr>
            </w:pPr>
          </w:p>
        </w:tc>
        <w:tc>
          <w:tcPr>
            <w:tcW w:w="1183"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59 (18.2)</w:t>
            </w:r>
          </w:p>
        </w:tc>
        <w:tc>
          <w:tcPr>
            <w:tcW w:w="1118" w:type="dxa"/>
            <w:gridSpan w:val="2"/>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266 (81.8)</w:t>
            </w:r>
          </w:p>
        </w:tc>
        <w:tc>
          <w:tcPr>
            <w:tcW w:w="992" w:type="dxa"/>
          </w:tcPr>
          <w:p w:rsidR="00F24A5E" w:rsidRPr="004C2BE5" w:rsidRDefault="00F24A5E" w:rsidP="007A77D5">
            <w:pPr>
              <w:snapToGrid w:val="0"/>
              <w:spacing w:line="360" w:lineRule="auto"/>
              <w:jc w:val="center"/>
              <w:rPr>
                <w:rFonts w:ascii="Book Antiqua" w:hAnsi="Book Antiqua"/>
                <w:sz w:val="24"/>
                <w:szCs w:val="24"/>
              </w:rPr>
            </w:pPr>
          </w:p>
        </w:tc>
        <w:tc>
          <w:tcPr>
            <w:tcW w:w="1440"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23 (7.1%)</w:t>
            </w:r>
          </w:p>
        </w:tc>
        <w:tc>
          <w:tcPr>
            <w:tcW w:w="1266"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302 (92.9)</w:t>
            </w:r>
          </w:p>
        </w:tc>
        <w:tc>
          <w:tcPr>
            <w:tcW w:w="992" w:type="dxa"/>
          </w:tcPr>
          <w:p w:rsidR="00F24A5E" w:rsidRPr="004C2BE5" w:rsidRDefault="00F24A5E" w:rsidP="007A77D5">
            <w:pPr>
              <w:snapToGrid w:val="0"/>
              <w:spacing w:line="360" w:lineRule="auto"/>
              <w:jc w:val="center"/>
              <w:rPr>
                <w:rFonts w:ascii="Book Antiqua" w:hAnsi="Book Antiqua"/>
                <w:sz w:val="24"/>
                <w:szCs w:val="24"/>
              </w:rPr>
            </w:pPr>
          </w:p>
        </w:tc>
        <w:tc>
          <w:tcPr>
            <w:tcW w:w="996"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 (0.9)</w:t>
            </w:r>
          </w:p>
        </w:tc>
        <w:tc>
          <w:tcPr>
            <w:tcW w:w="1100"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322</w:t>
            </w:r>
          </w:p>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(99.1)</w:t>
            </w:r>
          </w:p>
        </w:tc>
        <w:tc>
          <w:tcPr>
            <w:tcW w:w="1040" w:type="dxa"/>
          </w:tcPr>
          <w:p w:rsidR="00F24A5E" w:rsidRPr="004C2BE5" w:rsidRDefault="00F24A5E" w:rsidP="007A77D5">
            <w:pPr>
              <w:snapToGrid w:val="0"/>
              <w:spacing w:line="360" w:lineRule="auto"/>
              <w:jc w:val="center"/>
              <w:rPr>
                <w:rFonts w:ascii="Book Antiqua" w:hAnsi="Book Antiqua"/>
                <w:sz w:val="24"/>
                <w:szCs w:val="24"/>
              </w:rPr>
            </w:pPr>
          </w:p>
        </w:tc>
      </w:tr>
      <w:tr w:rsidR="00B15AEA" w:rsidRPr="004C2BE5" w:rsidTr="00B15AEA">
        <w:trPr>
          <w:trHeight w:val="905"/>
        </w:trPr>
        <w:tc>
          <w:tcPr>
            <w:tcW w:w="1814" w:type="dxa"/>
          </w:tcPr>
          <w:p w:rsidR="00F24A5E" w:rsidRPr="004C2BE5" w:rsidRDefault="00F24A5E"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T2</w:t>
            </w:r>
          </w:p>
        </w:tc>
        <w:tc>
          <w:tcPr>
            <w:tcW w:w="1270" w:type="dxa"/>
            <w:gridSpan w:val="2"/>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209 (6.7)</w:t>
            </w:r>
          </w:p>
        </w:tc>
        <w:tc>
          <w:tcPr>
            <w:tcW w:w="1378"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3079 (93.6)</w:t>
            </w:r>
          </w:p>
        </w:tc>
        <w:tc>
          <w:tcPr>
            <w:tcW w:w="990" w:type="dxa"/>
          </w:tcPr>
          <w:p w:rsidR="00F24A5E" w:rsidRPr="004C2BE5" w:rsidRDefault="00F24A5E" w:rsidP="007A77D5">
            <w:pPr>
              <w:snapToGrid w:val="0"/>
              <w:spacing w:line="360" w:lineRule="auto"/>
              <w:jc w:val="center"/>
              <w:rPr>
                <w:rFonts w:ascii="Book Antiqua" w:hAnsi="Book Antiqua"/>
                <w:sz w:val="24"/>
                <w:szCs w:val="24"/>
              </w:rPr>
            </w:pPr>
          </w:p>
        </w:tc>
        <w:tc>
          <w:tcPr>
            <w:tcW w:w="1211"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2705 (82.3)</w:t>
            </w:r>
          </w:p>
        </w:tc>
        <w:tc>
          <w:tcPr>
            <w:tcW w:w="1227"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583 (17.7)</w:t>
            </w:r>
          </w:p>
        </w:tc>
        <w:tc>
          <w:tcPr>
            <w:tcW w:w="1134" w:type="dxa"/>
          </w:tcPr>
          <w:p w:rsidR="00F24A5E" w:rsidRPr="004C2BE5" w:rsidRDefault="00F24A5E" w:rsidP="007A77D5">
            <w:pPr>
              <w:snapToGrid w:val="0"/>
              <w:spacing w:line="360" w:lineRule="auto"/>
              <w:jc w:val="center"/>
              <w:rPr>
                <w:rFonts w:ascii="Book Antiqua" w:hAnsi="Book Antiqua"/>
                <w:sz w:val="24"/>
                <w:szCs w:val="24"/>
              </w:rPr>
            </w:pPr>
          </w:p>
        </w:tc>
        <w:tc>
          <w:tcPr>
            <w:tcW w:w="1183"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595 (18.1)</w:t>
            </w:r>
          </w:p>
        </w:tc>
        <w:tc>
          <w:tcPr>
            <w:tcW w:w="1118" w:type="dxa"/>
            <w:gridSpan w:val="2"/>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2693 (81.9)</w:t>
            </w:r>
          </w:p>
        </w:tc>
        <w:tc>
          <w:tcPr>
            <w:tcW w:w="992" w:type="dxa"/>
          </w:tcPr>
          <w:p w:rsidR="00F24A5E" w:rsidRPr="004C2BE5" w:rsidRDefault="00F24A5E" w:rsidP="007A77D5">
            <w:pPr>
              <w:snapToGrid w:val="0"/>
              <w:spacing w:line="360" w:lineRule="auto"/>
              <w:jc w:val="center"/>
              <w:rPr>
                <w:rFonts w:ascii="Book Antiqua" w:hAnsi="Book Antiqua"/>
                <w:sz w:val="24"/>
                <w:szCs w:val="24"/>
              </w:rPr>
            </w:pPr>
          </w:p>
        </w:tc>
        <w:tc>
          <w:tcPr>
            <w:tcW w:w="1440"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277 (8.4%)</w:t>
            </w:r>
          </w:p>
        </w:tc>
        <w:tc>
          <w:tcPr>
            <w:tcW w:w="1266"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3011 (91.6)</w:t>
            </w:r>
          </w:p>
        </w:tc>
        <w:tc>
          <w:tcPr>
            <w:tcW w:w="992" w:type="dxa"/>
          </w:tcPr>
          <w:p w:rsidR="00F24A5E" w:rsidRPr="004C2BE5" w:rsidRDefault="00F24A5E" w:rsidP="007A77D5">
            <w:pPr>
              <w:snapToGrid w:val="0"/>
              <w:spacing w:line="360" w:lineRule="auto"/>
              <w:jc w:val="center"/>
              <w:rPr>
                <w:rFonts w:ascii="Book Antiqua" w:hAnsi="Book Antiqua"/>
                <w:sz w:val="24"/>
                <w:szCs w:val="24"/>
              </w:rPr>
            </w:pPr>
          </w:p>
        </w:tc>
        <w:tc>
          <w:tcPr>
            <w:tcW w:w="996"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17 (0.5)</w:t>
            </w:r>
          </w:p>
        </w:tc>
        <w:tc>
          <w:tcPr>
            <w:tcW w:w="1100"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3271</w:t>
            </w:r>
          </w:p>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(99.5)</w:t>
            </w:r>
          </w:p>
        </w:tc>
        <w:tc>
          <w:tcPr>
            <w:tcW w:w="1040" w:type="dxa"/>
          </w:tcPr>
          <w:p w:rsidR="00F24A5E" w:rsidRPr="004C2BE5" w:rsidRDefault="00F24A5E" w:rsidP="007A77D5">
            <w:pPr>
              <w:snapToGrid w:val="0"/>
              <w:spacing w:line="360" w:lineRule="auto"/>
              <w:jc w:val="center"/>
              <w:rPr>
                <w:rFonts w:ascii="Book Antiqua" w:hAnsi="Book Antiqua"/>
                <w:sz w:val="24"/>
                <w:szCs w:val="24"/>
              </w:rPr>
            </w:pPr>
          </w:p>
        </w:tc>
      </w:tr>
      <w:tr w:rsidR="00B15AEA" w:rsidRPr="004C2BE5" w:rsidTr="00B15AEA">
        <w:trPr>
          <w:trHeight w:val="770"/>
        </w:trPr>
        <w:tc>
          <w:tcPr>
            <w:tcW w:w="1814" w:type="dxa"/>
          </w:tcPr>
          <w:p w:rsidR="00F24A5E" w:rsidRPr="004C2BE5" w:rsidRDefault="00F24A5E"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T3</w:t>
            </w:r>
          </w:p>
        </w:tc>
        <w:tc>
          <w:tcPr>
            <w:tcW w:w="1270" w:type="dxa"/>
            <w:gridSpan w:val="2"/>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200 (5.5)</w:t>
            </w:r>
          </w:p>
        </w:tc>
        <w:tc>
          <w:tcPr>
            <w:tcW w:w="1378"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3460 (94.5)</w:t>
            </w:r>
          </w:p>
        </w:tc>
        <w:tc>
          <w:tcPr>
            <w:tcW w:w="990" w:type="dxa"/>
          </w:tcPr>
          <w:p w:rsidR="00F24A5E" w:rsidRPr="004C2BE5" w:rsidRDefault="00F24A5E" w:rsidP="007A77D5">
            <w:pPr>
              <w:snapToGrid w:val="0"/>
              <w:spacing w:line="360" w:lineRule="auto"/>
              <w:jc w:val="center"/>
              <w:rPr>
                <w:rFonts w:ascii="Book Antiqua" w:hAnsi="Book Antiqua"/>
                <w:sz w:val="24"/>
                <w:szCs w:val="24"/>
              </w:rPr>
            </w:pPr>
          </w:p>
        </w:tc>
        <w:tc>
          <w:tcPr>
            <w:tcW w:w="1211"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2699 (73.7)</w:t>
            </w:r>
          </w:p>
        </w:tc>
        <w:tc>
          <w:tcPr>
            <w:tcW w:w="1227"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961 (26.3)</w:t>
            </w:r>
          </w:p>
        </w:tc>
        <w:tc>
          <w:tcPr>
            <w:tcW w:w="1134" w:type="dxa"/>
          </w:tcPr>
          <w:p w:rsidR="00F24A5E" w:rsidRPr="004C2BE5" w:rsidRDefault="00F24A5E" w:rsidP="007A77D5">
            <w:pPr>
              <w:snapToGrid w:val="0"/>
              <w:spacing w:line="360" w:lineRule="auto"/>
              <w:jc w:val="center"/>
              <w:rPr>
                <w:rFonts w:ascii="Book Antiqua" w:hAnsi="Book Antiqua"/>
                <w:sz w:val="24"/>
                <w:szCs w:val="24"/>
              </w:rPr>
            </w:pPr>
          </w:p>
        </w:tc>
        <w:tc>
          <w:tcPr>
            <w:tcW w:w="1183"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711 (19.4)</w:t>
            </w:r>
          </w:p>
        </w:tc>
        <w:tc>
          <w:tcPr>
            <w:tcW w:w="1118" w:type="dxa"/>
            <w:gridSpan w:val="2"/>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2949 (80.6)</w:t>
            </w:r>
          </w:p>
        </w:tc>
        <w:tc>
          <w:tcPr>
            <w:tcW w:w="992" w:type="dxa"/>
          </w:tcPr>
          <w:p w:rsidR="00F24A5E" w:rsidRPr="004C2BE5" w:rsidRDefault="00F24A5E" w:rsidP="007A77D5">
            <w:pPr>
              <w:snapToGrid w:val="0"/>
              <w:spacing w:line="360" w:lineRule="auto"/>
              <w:jc w:val="center"/>
              <w:rPr>
                <w:rFonts w:ascii="Book Antiqua" w:hAnsi="Book Antiqua"/>
                <w:sz w:val="24"/>
                <w:szCs w:val="24"/>
              </w:rPr>
            </w:pPr>
          </w:p>
        </w:tc>
        <w:tc>
          <w:tcPr>
            <w:tcW w:w="1440"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345 (9.4)</w:t>
            </w:r>
          </w:p>
        </w:tc>
        <w:tc>
          <w:tcPr>
            <w:tcW w:w="1266"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3315 (90.6)</w:t>
            </w:r>
          </w:p>
        </w:tc>
        <w:tc>
          <w:tcPr>
            <w:tcW w:w="992" w:type="dxa"/>
          </w:tcPr>
          <w:p w:rsidR="00F24A5E" w:rsidRPr="004C2BE5" w:rsidRDefault="00F24A5E" w:rsidP="007A77D5">
            <w:pPr>
              <w:snapToGrid w:val="0"/>
              <w:spacing w:line="360" w:lineRule="auto"/>
              <w:jc w:val="center"/>
              <w:rPr>
                <w:rFonts w:ascii="Book Antiqua" w:hAnsi="Book Antiqua"/>
                <w:sz w:val="24"/>
                <w:szCs w:val="24"/>
              </w:rPr>
            </w:pPr>
          </w:p>
        </w:tc>
        <w:tc>
          <w:tcPr>
            <w:tcW w:w="996"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11 (0.3)</w:t>
            </w:r>
          </w:p>
        </w:tc>
        <w:tc>
          <w:tcPr>
            <w:tcW w:w="1100"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3649 (99.7)</w:t>
            </w:r>
          </w:p>
        </w:tc>
        <w:tc>
          <w:tcPr>
            <w:tcW w:w="1040" w:type="dxa"/>
          </w:tcPr>
          <w:p w:rsidR="00F24A5E" w:rsidRPr="004C2BE5" w:rsidRDefault="00F24A5E" w:rsidP="007A77D5">
            <w:pPr>
              <w:snapToGrid w:val="0"/>
              <w:spacing w:line="360" w:lineRule="auto"/>
              <w:jc w:val="center"/>
              <w:rPr>
                <w:rFonts w:ascii="Book Antiqua" w:hAnsi="Book Antiqua"/>
                <w:sz w:val="24"/>
                <w:szCs w:val="24"/>
              </w:rPr>
            </w:pPr>
          </w:p>
        </w:tc>
      </w:tr>
      <w:tr w:rsidR="00B15AEA" w:rsidRPr="004C2BE5" w:rsidTr="00B15AEA">
        <w:trPr>
          <w:trHeight w:val="725"/>
        </w:trPr>
        <w:tc>
          <w:tcPr>
            <w:tcW w:w="1814" w:type="dxa"/>
          </w:tcPr>
          <w:p w:rsidR="00F24A5E" w:rsidRPr="004C2BE5" w:rsidRDefault="00F24A5E"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T4</w:t>
            </w:r>
          </w:p>
        </w:tc>
        <w:tc>
          <w:tcPr>
            <w:tcW w:w="1270" w:type="dxa"/>
            <w:gridSpan w:val="2"/>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153 (6.8)</w:t>
            </w:r>
          </w:p>
        </w:tc>
        <w:tc>
          <w:tcPr>
            <w:tcW w:w="1378"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2106 (93.2)</w:t>
            </w:r>
          </w:p>
        </w:tc>
        <w:tc>
          <w:tcPr>
            <w:tcW w:w="990" w:type="dxa"/>
          </w:tcPr>
          <w:p w:rsidR="00F24A5E" w:rsidRPr="004C2BE5" w:rsidRDefault="00F24A5E" w:rsidP="007A77D5">
            <w:pPr>
              <w:snapToGrid w:val="0"/>
              <w:spacing w:line="360" w:lineRule="auto"/>
              <w:jc w:val="center"/>
              <w:rPr>
                <w:rFonts w:ascii="Book Antiqua" w:hAnsi="Book Antiqua"/>
                <w:sz w:val="24"/>
                <w:szCs w:val="24"/>
              </w:rPr>
            </w:pPr>
          </w:p>
        </w:tc>
        <w:tc>
          <w:tcPr>
            <w:tcW w:w="1211"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1611 (71.3)</w:t>
            </w:r>
          </w:p>
        </w:tc>
        <w:tc>
          <w:tcPr>
            <w:tcW w:w="1227"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648 (28.7)</w:t>
            </w:r>
          </w:p>
        </w:tc>
        <w:tc>
          <w:tcPr>
            <w:tcW w:w="1134" w:type="dxa"/>
          </w:tcPr>
          <w:p w:rsidR="00F24A5E" w:rsidRPr="004C2BE5" w:rsidRDefault="00F24A5E" w:rsidP="007A77D5">
            <w:pPr>
              <w:snapToGrid w:val="0"/>
              <w:spacing w:line="360" w:lineRule="auto"/>
              <w:jc w:val="center"/>
              <w:rPr>
                <w:rFonts w:ascii="Book Antiqua" w:hAnsi="Book Antiqua"/>
                <w:sz w:val="24"/>
                <w:szCs w:val="24"/>
              </w:rPr>
            </w:pPr>
          </w:p>
        </w:tc>
        <w:tc>
          <w:tcPr>
            <w:tcW w:w="1183"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504 (22.3)</w:t>
            </w:r>
          </w:p>
        </w:tc>
        <w:tc>
          <w:tcPr>
            <w:tcW w:w="1118" w:type="dxa"/>
            <w:gridSpan w:val="2"/>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1755 (77.7)</w:t>
            </w:r>
          </w:p>
        </w:tc>
        <w:tc>
          <w:tcPr>
            <w:tcW w:w="992" w:type="dxa"/>
          </w:tcPr>
          <w:p w:rsidR="00F24A5E" w:rsidRPr="004C2BE5" w:rsidRDefault="00F24A5E" w:rsidP="007A77D5">
            <w:pPr>
              <w:snapToGrid w:val="0"/>
              <w:spacing w:line="360" w:lineRule="auto"/>
              <w:jc w:val="center"/>
              <w:rPr>
                <w:rFonts w:ascii="Book Antiqua" w:hAnsi="Book Antiqua"/>
                <w:sz w:val="24"/>
                <w:szCs w:val="24"/>
              </w:rPr>
            </w:pPr>
          </w:p>
        </w:tc>
        <w:tc>
          <w:tcPr>
            <w:tcW w:w="1440" w:type="dxa"/>
            <w:gridSpan w:val="3"/>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278 (12.3)</w:t>
            </w:r>
          </w:p>
        </w:tc>
        <w:tc>
          <w:tcPr>
            <w:tcW w:w="1266"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1981 (87.7)</w:t>
            </w:r>
          </w:p>
        </w:tc>
        <w:tc>
          <w:tcPr>
            <w:tcW w:w="992" w:type="dxa"/>
          </w:tcPr>
          <w:p w:rsidR="00F24A5E" w:rsidRPr="004C2BE5" w:rsidRDefault="00F24A5E" w:rsidP="007A77D5">
            <w:pPr>
              <w:snapToGrid w:val="0"/>
              <w:spacing w:line="360" w:lineRule="auto"/>
              <w:jc w:val="center"/>
              <w:rPr>
                <w:rFonts w:ascii="Book Antiqua" w:hAnsi="Book Antiqua"/>
                <w:sz w:val="24"/>
                <w:szCs w:val="24"/>
              </w:rPr>
            </w:pPr>
          </w:p>
        </w:tc>
        <w:tc>
          <w:tcPr>
            <w:tcW w:w="996"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13 (0.6)</w:t>
            </w:r>
          </w:p>
        </w:tc>
        <w:tc>
          <w:tcPr>
            <w:tcW w:w="1100"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2246 (99.4)</w:t>
            </w:r>
          </w:p>
        </w:tc>
        <w:tc>
          <w:tcPr>
            <w:tcW w:w="1040" w:type="dxa"/>
          </w:tcPr>
          <w:p w:rsidR="00F24A5E" w:rsidRPr="004C2BE5" w:rsidRDefault="00F24A5E" w:rsidP="007A77D5">
            <w:pPr>
              <w:snapToGrid w:val="0"/>
              <w:spacing w:line="360" w:lineRule="auto"/>
              <w:jc w:val="center"/>
              <w:rPr>
                <w:rFonts w:ascii="Book Antiqua" w:hAnsi="Book Antiqua"/>
                <w:sz w:val="24"/>
                <w:szCs w:val="24"/>
              </w:rPr>
            </w:pPr>
          </w:p>
        </w:tc>
      </w:tr>
      <w:tr w:rsidR="00B15AEA" w:rsidRPr="004C2BE5" w:rsidTr="00B15AEA">
        <w:trPr>
          <w:trHeight w:val="518"/>
        </w:trPr>
        <w:tc>
          <w:tcPr>
            <w:tcW w:w="1814" w:type="dxa"/>
          </w:tcPr>
          <w:p w:rsidR="00BF7FE1" w:rsidRPr="004C2BE5" w:rsidRDefault="00BF7FE1" w:rsidP="007A77D5">
            <w:pPr>
              <w:snapToGrid w:val="0"/>
              <w:spacing w:line="360" w:lineRule="auto"/>
              <w:ind w:firstLineChars="100" w:firstLine="240"/>
              <w:rPr>
                <w:rFonts w:ascii="Book Antiqua" w:hAnsi="Book Antiqua"/>
                <w:sz w:val="24"/>
                <w:szCs w:val="24"/>
              </w:rPr>
            </w:pPr>
            <w:proofErr w:type="spellStart"/>
            <w:r w:rsidRPr="004C2BE5">
              <w:rPr>
                <w:rFonts w:ascii="Book Antiqua" w:hAnsi="Book Antiqua"/>
                <w:sz w:val="24"/>
                <w:szCs w:val="24"/>
              </w:rPr>
              <w:t>Tx</w:t>
            </w:r>
            <w:proofErr w:type="spellEnd"/>
          </w:p>
        </w:tc>
        <w:tc>
          <w:tcPr>
            <w:tcW w:w="1270" w:type="dxa"/>
            <w:gridSpan w:val="2"/>
          </w:tcPr>
          <w:p w:rsidR="00BF7FE1"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319 (9</w:t>
            </w:r>
            <w:r w:rsidRPr="004C2BE5">
              <w:rPr>
                <w:rFonts w:ascii="Book Antiqua" w:hAnsi="Book Antiqua" w:hint="eastAsia"/>
                <w:sz w:val="24"/>
                <w:szCs w:val="24"/>
                <w:lang w:eastAsia="zh-CN"/>
              </w:rPr>
              <w:t>.0</w:t>
            </w:r>
            <w:r w:rsidR="00BF7FE1" w:rsidRPr="004C2BE5">
              <w:rPr>
                <w:rFonts w:ascii="Book Antiqua" w:hAnsi="Book Antiqua"/>
                <w:sz w:val="24"/>
                <w:szCs w:val="24"/>
              </w:rPr>
              <w:t>)</w:t>
            </w:r>
          </w:p>
        </w:tc>
        <w:tc>
          <w:tcPr>
            <w:tcW w:w="1378" w:type="dxa"/>
            <w:gridSpan w:val="3"/>
          </w:tcPr>
          <w:p w:rsidR="00BF7FE1"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3382 (91</w:t>
            </w:r>
            <w:r w:rsidRPr="004C2BE5">
              <w:rPr>
                <w:rFonts w:ascii="Book Antiqua" w:hAnsi="Book Antiqua" w:hint="eastAsia"/>
                <w:sz w:val="24"/>
                <w:szCs w:val="24"/>
                <w:lang w:eastAsia="zh-CN"/>
              </w:rPr>
              <w:t>.0</w:t>
            </w:r>
            <w:r w:rsidR="00BF7FE1" w:rsidRPr="004C2BE5">
              <w:rPr>
                <w:rFonts w:ascii="Book Antiqua" w:hAnsi="Book Antiqua"/>
                <w:sz w:val="24"/>
                <w:szCs w:val="24"/>
              </w:rPr>
              <w:t>)</w:t>
            </w:r>
          </w:p>
        </w:tc>
        <w:tc>
          <w:tcPr>
            <w:tcW w:w="990" w:type="dxa"/>
          </w:tcPr>
          <w:p w:rsidR="00BF7FE1" w:rsidRPr="004C2BE5" w:rsidRDefault="00BF7FE1" w:rsidP="007A77D5">
            <w:pPr>
              <w:snapToGrid w:val="0"/>
              <w:spacing w:line="360" w:lineRule="auto"/>
              <w:jc w:val="center"/>
              <w:rPr>
                <w:rFonts w:ascii="Book Antiqua" w:hAnsi="Book Antiqua"/>
                <w:sz w:val="24"/>
                <w:szCs w:val="24"/>
              </w:rPr>
            </w:pPr>
          </w:p>
        </w:tc>
        <w:tc>
          <w:tcPr>
            <w:tcW w:w="1211" w:type="dxa"/>
          </w:tcPr>
          <w:p w:rsidR="00BF7FE1"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2831 (76</w:t>
            </w:r>
            <w:r w:rsidRPr="004C2BE5">
              <w:rPr>
                <w:rFonts w:ascii="Book Antiqua" w:hAnsi="Book Antiqua" w:hint="eastAsia"/>
                <w:sz w:val="24"/>
                <w:szCs w:val="24"/>
                <w:lang w:eastAsia="zh-CN"/>
              </w:rPr>
              <w:t>.0</w:t>
            </w:r>
            <w:r w:rsidR="00BF7FE1" w:rsidRPr="004C2BE5">
              <w:rPr>
                <w:rFonts w:ascii="Book Antiqua" w:hAnsi="Book Antiqua"/>
                <w:sz w:val="24"/>
                <w:szCs w:val="24"/>
              </w:rPr>
              <w:t>)</w:t>
            </w:r>
          </w:p>
        </w:tc>
        <w:tc>
          <w:tcPr>
            <w:tcW w:w="1227" w:type="dxa"/>
          </w:tcPr>
          <w:p w:rsidR="00BF7FE1"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870 (24</w:t>
            </w:r>
            <w:r w:rsidRPr="004C2BE5">
              <w:rPr>
                <w:rFonts w:ascii="Book Antiqua" w:hAnsi="Book Antiqua" w:hint="eastAsia"/>
                <w:sz w:val="24"/>
                <w:szCs w:val="24"/>
                <w:lang w:eastAsia="zh-CN"/>
              </w:rPr>
              <w:t>.0</w:t>
            </w:r>
            <w:r w:rsidR="00BF7FE1" w:rsidRPr="004C2BE5">
              <w:rPr>
                <w:rFonts w:ascii="Book Antiqua" w:hAnsi="Book Antiqua"/>
                <w:sz w:val="24"/>
                <w:szCs w:val="24"/>
              </w:rPr>
              <w:t>)</w:t>
            </w:r>
          </w:p>
        </w:tc>
        <w:tc>
          <w:tcPr>
            <w:tcW w:w="1134" w:type="dxa"/>
          </w:tcPr>
          <w:p w:rsidR="00BF7FE1" w:rsidRPr="004C2BE5" w:rsidRDefault="00BF7FE1" w:rsidP="007A77D5">
            <w:pPr>
              <w:snapToGrid w:val="0"/>
              <w:spacing w:line="360" w:lineRule="auto"/>
              <w:jc w:val="center"/>
              <w:rPr>
                <w:rFonts w:ascii="Book Antiqua" w:hAnsi="Book Antiqua"/>
                <w:sz w:val="24"/>
                <w:szCs w:val="24"/>
              </w:rPr>
            </w:pPr>
          </w:p>
        </w:tc>
        <w:tc>
          <w:tcPr>
            <w:tcW w:w="1183" w:type="dxa"/>
            <w:gridSpan w:val="3"/>
          </w:tcPr>
          <w:p w:rsidR="00BF7FE1"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769 (20.5</w:t>
            </w:r>
            <w:r w:rsidR="00BF7FE1" w:rsidRPr="004C2BE5">
              <w:rPr>
                <w:rFonts w:ascii="Book Antiqua" w:hAnsi="Book Antiqua"/>
                <w:sz w:val="24"/>
                <w:szCs w:val="24"/>
              </w:rPr>
              <w:t>)</w:t>
            </w:r>
          </w:p>
        </w:tc>
        <w:tc>
          <w:tcPr>
            <w:tcW w:w="1118" w:type="dxa"/>
            <w:gridSpan w:val="2"/>
          </w:tcPr>
          <w:p w:rsidR="00BF7FE1"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2932 (79.5</w:t>
            </w:r>
            <w:r w:rsidR="00BF7FE1" w:rsidRPr="004C2BE5">
              <w:rPr>
                <w:rFonts w:ascii="Book Antiqua" w:hAnsi="Book Antiqua"/>
                <w:sz w:val="24"/>
                <w:szCs w:val="24"/>
              </w:rPr>
              <w:t>)</w:t>
            </w:r>
          </w:p>
        </w:tc>
        <w:tc>
          <w:tcPr>
            <w:tcW w:w="992" w:type="dxa"/>
          </w:tcPr>
          <w:p w:rsidR="00BF7FE1" w:rsidRPr="004C2BE5" w:rsidRDefault="00BF7FE1" w:rsidP="007A77D5">
            <w:pPr>
              <w:snapToGrid w:val="0"/>
              <w:spacing w:line="360" w:lineRule="auto"/>
              <w:jc w:val="center"/>
              <w:rPr>
                <w:rFonts w:ascii="Book Antiqua" w:hAnsi="Book Antiqua"/>
                <w:sz w:val="24"/>
                <w:szCs w:val="24"/>
              </w:rPr>
            </w:pPr>
          </w:p>
        </w:tc>
        <w:tc>
          <w:tcPr>
            <w:tcW w:w="1440" w:type="dxa"/>
            <w:gridSpan w:val="3"/>
          </w:tcPr>
          <w:p w:rsidR="00BF7FE1"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323 (10</w:t>
            </w:r>
            <w:r w:rsidR="00BF7FE1" w:rsidRPr="004C2BE5">
              <w:rPr>
                <w:rFonts w:ascii="Book Antiqua" w:hAnsi="Book Antiqua"/>
                <w:sz w:val="24"/>
                <w:szCs w:val="24"/>
              </w:rPr>
              <w:t>)</w:t>
            </w:r>
          </w:p>
        </w:tc>
        <w:tc>
          <w:tcPr>
            <w:tcW w:w="1266" w:type="dxa"/>
          </w:tcPr>
          <w:p w:rsidR="00BF7FE1"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3378 (90</w:t>
            </w:r>
            <w:r w:rsidR="00BF7FE1" w:rsidRPr="004C2BE5">
              <w:rPr>
                <w:rFonts w:ascii="Book Antiqua" w:hAnsi="Book Antiqua"/>
                <w:sz w:val="24"/>
                <w:szCs w:val="24"/>
              </w:rPr>
              <w:t>)</w:t>
            </w:r>
          </w:p>
        </w:tc>
        <w:tc>
          <w:tcPr>
            <w:tcW w:w="992" w:type="dxa"/>
          </w:tcPr>
          <w:p w:rsidR="00BF7FE1" w:rsidRPr="004C2BE5" w:rsidRDefault="00BF7FE1" w:rsidP="007A77D5">
            <w:pPr>
              <w:snapToGrid w:val="0"/>
              <w:spacing w:line="360" w:lineRule="auto"/>
              <w:jc w:val="center"/>
              <w:rPr>
                <w:rFonts w:ascii="Book Antiqua" w:hAnsi="Book Antiqua"/>
                <w:sz w:val="24"/>
                <w:szCs w:val="24"/>
              </w:rPr>
            </w:pPr>
          </w:p>
        </w:tc>
        <w:tc>
          <w:tcPr>
            <w:tcW w:w="996" w:type="dxa"/>
          </w:tcPr>
          <w:p w:rsidR="00BF7FE1"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46 (1.2</w:t>
            </w:r>
            <w:r w:rsidR="00BF7FE1" w:rsidRPr="004C2BE5">
              <w:rPr>
                <w:rFonts w:ascii="Book Antiqua" w:hAnsi="Book Antiqua"/>
                <w:sz w:val="24"/>
                <w:szCs w:val="24"/>
              </w:rPr>
              <w:t>)</w:t>
            </w:r>
          </w:p>
        </w:tc>
        <w:tc>
          <w:tcPr>
            <w:tcW w:w="1100" w:type="dxa"/>
          </w:tcPr>
          <w:p w:rsidR="00BF7FE1"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3655 (98.8</w:t>
            </w:r>
            <w:r w:rsidR="00BF7FE1" w:rsidRPr="004C2BE5">
              <w:rPr>
                <w:rFonts w:ascii="Book Antiqua" w:hAnsi="Book Antiqua"/>
                <w:sz w:val="24"/>
                <w:szCs w:val="24"/>
              </w:rPr>
              <w:t>)</w:t>
            </w:r>
          </w:p>
        </w:tc>
        <w:tc>
          <w:tcPr>
            <w:tcW w:w="1040" w:type="dxa"/>
          </w:tcPr>
          <w:p w:rsidR="00BF7FE1" w:rsidRPr="004C2BE5" w:rsidRDefault="00BF7FE1" w:rsidP="007A77D5">
            <w:pPr>
              <w:snapToGrid w:val="0"/>
              <w:spacing w:line="360" w:lineRule="auto"/>
              <w:jc w:val="center"/>
              <w:rPr>
                <w:rFonts w:ascii="Book Antiqua" w:hAnsi="Book Antiqua"/>
                <w:sz w:val="24"/>
                <w:szCs w:val="24"/>
              </w:rPr>
            </w:pPr>
          </w:p>
        </w:tc>
      </w:tr>
      <w:tr w:rsidR="00B15AEA" w:rsidRPr="004C2BE5" w:rsidTr="00B15AEA">
        <w:trPr>
          <w:trHeight w:val="80"/>
        </w:trPr>
        <w:tc>
          <w:tcPr>
            <w:tcW w:w="1814" w:type="dxa"/>
          </w:tcPr>
          <w:p w:rsidR="00F24A5E" w:rsidRPr="004C2BE5" w:rsidRDefault="00F24A5E" w:rsidP="007A77D5">
            <w:pPr>
              <w:snapToGrid w:val="0"/>
              <w:spacing w:line="360" w:lineRule="auto"/>
              <w:rPr>
                <w:rFonts w:ascii="Book Antiqua" w:hAnsi="Book Antiqua"/>
                <w:sz w:val="24"/>
                <w:szCs w:val="24"/>
              </w:rPr>
            </w:pPr>
            <w:r w:rsidRPr="004C2BE5">
              <w:rPr>
                <w:rFonts w:ascii="Book Antiqua" w:hAnsi="Book Antiqua"/>
                <w:sz w:val="24"/>
                <w:szCs w:val="24"/>
              </w:rPr>
              <w:t>N stage</w:t>
            </w:r>
          </w:p>
        </w:tc>
        <w:tc>
          <w:tcPr>
            <w:tcW w:w="1277" w:type="dxa"/>
            <w:gridSpan w:val="3"/>
          </w:tcPr>
          <w:p w:rsidR="00F24A5E" w:rsidRPr="004C2BE5" w:rsidRDefault="00F24A5E" w:rsidP="007A77D5">
            <w:pPr>
              <w:snapToGrid w:val="0"/>
              <w:spacing w:line="360" w:lineRule="auto"/>
              <w:jc w:val="center"/>
              <w:rPr>
                <w:rFonts w:ascii="Book Antiqua" w:hAnsi="Book Antiqua"/>
                <w:sz w:val="24"/>
                <w:szCs w:val="24"/>
              </w:rPr>
            </w:pPr>
          </w:p>
        </w:tc>
        <w:tc>
          <w:tcPr>
            <w:tcW w:w="1371" w:type="dxa"/>
            <w:gridSpan w:val="2"/>
          </w:tcPr>
          <w:p w:rsidR="00F24A5E" w:rsidRPr="004C2BE5" w:rsidRDefault="00F24A5E" w:rsidP="007A77D5">
            <w:pPr>
              <w:snapToGrid w:val="0"/>
              <w:spacing w:line="360" w:lineRule="auto"/>
              <w:jc w:val="center"/>
              <w:rPr>
                <w:rFonts w:ascii="Book Antiqua" w:hAnsi="Book Antiqua"/>
                <w:sz w:val="24"/>
                <w:szCs w:val="24"/>
              </w:rPr>
            </w:pPr>
          </w:p>
        </w:tc>
        <w:tc>
          <w:tcPr>
            <w:tcW w:w="990"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&lt;</w:t>
            </w:r>
            <w:r w:rsidR="007A77D5" w:rsidRPr="004C2BE5">
              <w:rPr>
                <w:rFonts w:ascii="Book Antiqua" w:hAnsi="Book Antiqua" w:hint="eastAsia"/>
                <w:sz w:val="24"/>
                <w:szCs w:val="24"/>
                <w:lang w:eastAsia="zh-CN"/>
              </w:rPr>
              <w:t xml:space="preserve"> </w:t>
            </w:r>
            <w:r w:rsidRPr="004C2BE5">
              <w:rPr>
                <w:rFonts w:ascii="Book Antiqua" w:hAnsi="Book Antiqua"/>
                <w:sz w:val="24"/>
                <w:szCs w:val="24"/>
              </w:rPr>
              <w:t>0.000</w:t>
            </w:r>
            <w:r w:rsidR="007A77D5" w:rsidRPr="004C2BE5">
              <w:rPr>
                <w:rFonts w:ascii="Book Antiqua" w:hAnsi="Book Antiqua"/>
                <w:sz w:val="24"/>
                <w:szCs w:val="24"/>
              </w:rPr>
              <w:t>1</w:t>
            </w:r>
          </w:p>
        </w:tc>
        <w:tc>
          <w:tcPr>
            <w:tcW w:w="1211" w:type="dxa"/>
          </w:tcPr>
          <w:p w:rsidR="00F24A5E" w:rsidRPr="004C2BE5" w:rsidRDefault="00F24A5E" w:rsidP="007A77D5">
            <w:pPr>
              <w:snapToGrid w:val="0"/>
              <w:spacing w:line="360" w:lineRule="auto"/>
              <w:jc w:val="center"/>
              <w:rPr>
                <w:rFonts w:ascii="Book Antiqua" w:hAnsi="Book Antiqua"/>
                <w:sz w:val="24"/>
                <w:szCs w:val="24"/>
              </w:rPr>
            </w:pPr>
          </w:p>
        </w:tc>
        <w:tc>
          <w:tcPr>
            <w:tcW w:w="1227" w:type="dxa"/>
          </w:tcPr>
          <w:p w:rsidR="00F24A5E" w:rsidRPr="004C2BE5" w:rsidRDefault="00F24A5E" w:rsidP="007A77D5">
            <w:pPr>
              <w:snapToGrid w:val="0"/>
              <w:spacing w:line="360" w:lineRule="auto"/>
              <w:jc w:val="center"/>
              <w:rPr>
                <w:rFonts w:ascii="Book Antiqua" w:hAnsi="Book Antiqua"/>
                <w:sz w:val="24"/>
                <w:szCs w:val="24"/>
              </w:rPr>
            </w:pPr>
          </w:p>
        </w:tc>
        <w:tc>
          <w:tcPr>
            <w:tcW w:w="1134"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0.788</w:t>
            </w:r>
          </w:p>
        </w:tc>
        <w:tc>
          <w:tcPr>
            <w:tcW w:w="1183" w:type="dxa"/>
            <w:gridSpan w:val="3"/>
          </w:tcPr>
          <w:p w:rsidR="00F24A5E" w:rsidRPr="004C2BE5" w:rsidRDefault="00F24A5E" w:rsidP="007A77D5">
            <w:pPr>
              <w:snapToGrid w:val="0"/>
              <w:spacing w:line="360" w:lineRule="auto"/>
              <w:jc w:val="center"/>
              <w:rPr>
                <w:rFonts w:ascii="Book Antiqua" w:hAnsi="Book Antiqua"/>
                <w:sz w:val="24"/>
                <w:szCs w:val="24"/>
              </w:rPr>
            </w:pPr>
          </w:p>
        </w:tc>
        <w:tc>
          <w:tcPr>
            <w:tcW w:w="1118" w:type="dxa"/>
            <w:gridSpan w:val="2"/>
          </w:tcPr>
          <w:p w:rsidR="00F24A5E" w:rsidRPr="004C2BE5" w:rsidRDefault="00F24A5E" w:rsidP="007A77D5">
            <w:pPr>
              <w:snapToGrid w:val="0"/>
              <w:spacing w:line="360" w:lineRule="auto"/>
              <w:jc w:val="center"/>
              <w:rPr>
                <w:rFonts w:ascii="Book Antiqua" w:hAnsi="Book Antiqua"/>
                <w:sz w:val="24"/>
                <w:szCs w:val="24"/>
              </w:rPr>
            </w:pPr>
          </w:p>
        </w:tc>
        <w:tc>
          <w:tcPr>
            <w:tcW w:w="992"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&lt;</w:t>
            </w:r>
            <w:r w:rsidR="007A77D5" w:rsidRPr="004C2BE5">
              <w:rPr>
                <w:rFonts w:ascii="Book Antiqua" w:hAnsi="Book Antiqua" w:hint="eastAsia"/>
                <w:sz w:val="24"/>
                <w:szCs w:val="24"/>
                <w:lang w:eastAsia="zh-CN"/>
              </w:rPr>
              <w:t xml:space="preserve"> </w:t>
            </w:r>
            <w:r w:rsidRPr="004C2BE5">
              <w:rPr>
                <w:rFonts w:ascii="Book Antiqua" w:hAnsi="Book Antiqua"/>
                <w:sz w:val="24"/>
                <w:szCs w:val="24"/>
              </w:rPr>
              <w:t>0.000</w:t>
            </w:r>
            <w:r w:rsidR="007A77D5" w:rsidRPr="004C2BE5">
              <w:rPr>
                <w:rFonts w:ascii="Book Antiqua" w:hAnsi="Book Antiqua"/>
                <w:sz w:val="24"/>
                <w:szCs w:val="24"/>
              </w:rPr>
              <w:t>1</w:t>
            </w:r>
          </w:p>
        </w:tc>
        <w:tc>
          <w:tcPr>
            <w:tcW w:w="1440" w:type="dxa"/>
            <w:gridSpan w:val="3"/>
          </w:tcPr>
          <w:p w:rsidR="00F24A5E" w:rsidRPr="004C2BE5" w:rsidRDefault="00F24A5E" w:rsidP="007A77D5">
            <w:pPr>
              <w:snapToGrid w:val="0"/>
              <w:spacing w:line="360" w:lineRule="auto"/>
              <w:jc w:val="center"/>
              <w:rPr>
                <w:rFonts w:ascii="Book Antiqua" w:hAnsi="Book Antiqua"/>
                <w:sz w:val="24"/>
                <w:szCs w:val="24"/>
              </w:rPr>
            </w:pPr>
          </w:p>
        </w:tc>
        <w:tc>
          <w:tcPr>
            <w:tcW w:w="1266" w:type="dxa"/>
          </w:tcPr>
          <w:p w:rsidR="00F24A5E" w:rsidRPr="004C2BE5" w:rsidRDefault="00F24A5E" w:rsidP="007A77D5">
            <w:pPr>
              <w:snapToGrid w:val="0"/>
              <w:spacing w:line="360" w:lineRule="auto"/>
              <w:jc w:val="center"/>
              <w:rPr>
                <w:rFonts w:ascii="Book Antiqua" w:hAnsi="Book Antiqua"/>
                <w:sz w:val="24"/>
                <w:szCs w:val="24"/>
              </w:rPr>
            </w:pPr>
          </w:p>
        </w:tc>
        <w:tc>
          <w:tcPr>
            <w:tcW w:w="992"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&lt;</w:t>
            </w:r>
            <w:r w:rsidR="007A77D5" w:rsidRPr="004C2BE5">
              <w:rPr>
                <w:rFonts w:ascii="Book Antiqua" w:hAnsi="Book Antiqua" w:hint="eastAsia"/>
                <w:sz w:val="24"/>
                <w:szCs w:val="24"/>
                <w:lang w:eastAsia="zh-CN"/>
              </w:rPr>
              <w:t xml:space="preserve"> </w:t>
            </w:r>
            <w:r w:rsidRPr="004C2BE5">
              <w:rPr>
                <w:rFonts w:ascii="Book Antiqua" w:hAnsi="Book Antiqua"/>
                <w:sz w:val="24"/>
                <w:szCs w:val="24"/>
              </w:rPr>
              <w:t>0.000</w:t>
            </w:r>
            <w:r w:rsidR="007A77D5" w:rsidRPr="004C2BE5">
              <w:rPr>
                <w:rFonts w:ascii="Book Antiqua" w:hAnsi="Book Antiqua"/>
                <w:sz w:val="24"/>
                <w:szCs w:val="24"/>
              </w:rPr>
              <w:t>1</w:t>
            </w:r>
          </w:p>
        </w:tc>
        <w:tc>
          <w:tcPr>
            <w:tcW w:w="996" w:type="dxa"/>
          </w:tcPr>
          <w:p w:rsidR="00F24A5E" w:rsidRPr="004C2BE5" w:rsidRDefault="00F24A5E" w:rsidP="007A77D5">
            <w:pPr>
              <w:snapToGrid w:val="0"/>
              <w:spacing w:line="360" w:lineRule="auto"/>
              <w:jc w:val="center"/>
              <w:rPr>
                <w:rFonts w:ascii="Book Antiqua" w:hAnsi="Book Antiqua"/>
                <w:sz w:val="24"/>
                <w:szCs w:val="24"/>
              </w:rPr>
            </w:pPr>
          </w:p>
        </w:tc>
        <w:tc>
          <w:tcPr>
            <w:tcW w:w="1100" w:type="dxa"/>
          </w:tcPr>
          <w:p w:rsidR="00F24A5E" w:rsidRPr="004C2BE5" w:rsidRDefault="00F24A5E" w:rsidP="007A77D5">
            <w:pPr>
              <w:snapToGrid w:val="0"/>
              <w:spacing w:line="360" w:lineRule="auto"/>
              <w:jc w:val="center"/>
              <w:rPr>
                <w:rFonts w:ascii="Book Antiqua" w:hAnsi="Book Antiqua"/>
                <w:sz w:val="24"/>
                <w:szCs w:val="24"/>
              </w:rPr>
            </w:pPr>
          </w:p>
        </w:tc>
        <w:tc>
          <w:tcPr>
            <w:tcW w:w="1040" w:type="dxa"/>
          </w:tcPr>
          <w:p w:rsidR="00F24A5E" w:rsidRPr="004C2BE5" w:rsidRDefault="00F24A5E" w:rsidP="007A77D5">
            <w:pPr>
              <w:snapToGrid w:val="0"/>
              <w:spacing w:line="360" w:lineRule="auto"/>
              <w:jc w:val="center"/>
              <w:rPr>
                <w:rFonts w:ascii="Book Antiqua" w:hAnsi="Book Antiqua"/>
                <w:sz w:val="24"/>
                <w:szCs w:val="24"/>
              </w:rPr>
            </w:pPr>
            <w:r w:rsidRPr="004C2BE5">
              <w:rPr>
                <w:rFonts w:ascii="Book Antiqua" w:hAnsi="Book Antiqua"/>
                <w:sz w:val="24"/>
                <w:szCs w:val="24"/>
              </w:rPr>
              <w:t>0.089</w:t>
            </w:r>
          </w:p>
        </w:tc>
      </w:tr>
      <w:tr w:rsidR="00B15AEA" w:rsidRPr="004C2BE5" w:rsidTr="00B15AEA">
        <w:trPr>
          <w:trHeight w:val="80"/>
        </w:trPr>
        <w:tc>
          <w:tcPr>
            <w:tcW w:w="1814" w:type="dxa"/>
          </w:tcPr>
          <w:p w:rsidR="00BF7FE1" w:rsidRPr="004C2BE5" w:rsidRDefault="00BF7FE1" w:rsidP="007A77D5">
            <w:pPr>
              <w:snapToGrid w:val="0"/>
              <w:spacing w:line="360" w:lineRule="auto"/>
              <w:rPr>
                <w:rFonts w:ascii="Book Antiqua" w:hAnsi="Book Antiqua"/>
                <w:sz w:val="24"/>
                <w:szCs w:val="24"/>
              </w:rPr>
            </w:pPr>
            <w:r w:rsidRPr="004C2BE5">
              <w:rPr>
                <w:rFonts w:ascii="Book Antiqua" w:hAnsi="Book Antiqua"/>
                <w:sz w:val="24"/>
                <w:szCs w:val="24"/>
              </w:rPr>
              <w:t>N0</w:t>
            </w:r>
          </w:p>
        </w:tc>
        <w:tc>
          <w:tcPr>
            <w:tcW w:w="1277" w:type="dxa"/>
            <w:gridSpan w:val="3"/>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395 (5.8</w:t>
            </w:r>
            <w:r w:rsidR="00BF7FE1" w:rsidRPr="004C2BE5">
              <w:rPr>
                <w:rFonts w:ascii="Book Antiqua" w:hAnsi="Book Antiqua"/>
                <w:sz w:val="24"/>
                <w:szCs w:val="24"/>
              </w:rPr>
              <w:t>)</w:t>
            </w:r>
          </w:p>
        </w:tc>
        <w:tc>
          <w:tcPr>
            <w:tcW w:w="1371" w:type="dxa"/>
            <w:gridSpan w:val="2"/>
          </w:tcPr>
          <w:p w:rsidR="00BF7FE1" w:rsidRPr="004C2BE5" w:rsidRDefault="00BF7FE1" w:rsidP="007A77D5">
            <w:pPr>
              <w:snapToGrid w:val="0"/>
              <w:spacing w:line="360" w:lineRule="auto"/>
              <w:jc w:val="center"/>
              <w:rPr>
                <w:rFonts w:ascii="Book Antiqua" w:hAnsi="Book Antiqua"/>
                <w:sz w:val="24"/>
                <w:szCs w:val="24"/>
              </w:rPr>
            </w:pPr>
            <w:r w:rsidRPr="004C2BE5">
              <w:rPr>
                <w:rFonts w:ascii="Book Antiqua" w:hAnsi="Book Antiqua"/>
                <w:sz w:val="24"/>
                <w:szCs w:val="24"/>
              </w:rPr>
              <w:t xml:space="preserve">6424 </w:t>
            </w:r>
            <w:r w:rsidR="007A77D5" w:rsidRPr="004C2BE5">
              <w:rPr>
                <w:rFonts w:ascii="Book Antiqua" w:hAnsi="Book Antiqua"/>
                <w:sz w:val="24"/>
                <w:szCs w:val="24"/>
              </w:rPr>
              <w:t>(94.2</w:t>
            </w:r>
            <w:r w:rsidRPr="004C2BE5">
              <w:rPr>
                <w:rFonts w:ascii="Book Antiqua" w:hAnsi="Book Antiqua"/>
                <w:sz w:val="24"/>
                <w:szCs w:val="24"/>
              </w:rPr>
              <w:t>)</w:t>
            </w:r>
          </w:p>
        </w:tc>
        <w:tc>
          <w:tcPr>
            <w:tcW w:w="990" w:type="dxa"/>
          </w:tcPr>
          <w:p w:rsidR="00BF7FE1" w:rsidRPr="004C2BE5" w:rsidRDefault="00BF7FE1" w:rsidP="007A77D5">
            <w:pPr>
              <w:snapToGrid w:val="0"/>
              <w:spacing w:line="360" w:lineRule="auto"/>
              <w:jc w:val="center"/>
              <w:rPr>
                <w:rFonts w:ascii="Book Antiqua" w:hAnsi="Book Antiqua"/>
                <w:sz w:val="24"/>
                <w:szCs w:val="24"/>
              </w:rPr>
            </w:pPr>
          </w:p>
        </w:tc>
        <w:tc>
          <w:tcPr>
            <w:tcW w:w="1211" w:type="dxa"/>
          </w:tcPr>
          <w:p w:rsidR="00BF7FE1" w:rsidRPr="004C2BE5" w:rsidRDefault="00BF7FE1" w:rsidP="007A77D5">
            <w:pPr>
              <w:snapToGrid w:val="0"/>
              <w:spacing w:line="360" w:lineRule="auto"/>
              <w:jc w:val="center"/>
              <w:rPr>
                <w:rFonts w:ascii="Book Antiqua" w:hAnsi="Book Antiqua"/>
                <w:sz w:val="24"/>
                <w:szCs w:val="24"/>
              </w:rPr>
            </w:pPr>
            <w:r w:rsidRPr="004C2BE5">
              <w:rPr>
                <w:rFonts w:ascii="Book Antiqua" w:hAnsi="Book Antiqua"/>
                <w:sz w:val="24"/>
                <w:szCs w:val="24"/>
              </w:rPr>
              <w:t xml:space="preserve">5210 </w:t>
            </w:r>
            <w:r w:rsidR="007A77D5" w:rsidRPr="004C2BE5">
              <w:rPr>
                <w:rFonts w:ascii="Book Antiqua" w:hAnsi="Book Antiqua"/>
                <w:sz w:val="24"/>
                <w:szCs w:val="24"/>
              </w:rPr>
              <w:t>(76.4</w:t>
            </w:r>
            <w:r w:rsidRPr="004C2BE5">
              <w:rPr>
                <w:rFonts w:ascii="Book Antiqua" w:hAnsi="Book Antiqua"/>
                <w:sz w:val="24"/>
                <w:szCs w:val="24"/>
              </w:rPr>
              <w:t>)</w:t>
            </w:r>
          </w:p>
        </w:tc>
        <w:tc>
          <w:tcPr>
            <w:tcW w:w="1227" w:type="dxa"/>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1609 (23.6</w:t>
            </w:r>
            <w:r w:rsidR="00BF7FE1" w:rsidRPr="004C2BE5">
              <w:rPr>
                <w:rFonts w:ascii="Book Antiqua" w:hAnsi="Book Antiqua"/>
                <w:sz w:val="24"/>
                <w:szCs w:val="24"/>
              </w:rPr>
              <w:t>)</w:t>
            </w:r>
          </w:p>
        </w:tc>
        <w:tc>
          <w:tcPr>
            <w:tcW w:w="1134" w:type="dxa"/>
          </w:tcPr>
          <w:p w:rsidR="00BF7FE1" w:rsidRPr="004C2BE5" w:rsidRDefault="00BF7FE1" w:rsidP="007A77D5">
            <w:pPr>
              <w:snapToGrid w:val="0"/>
              <w:spacing w:line="360" w:lineRule="auto"/>
              <w:jc w:val="center"/>
              <w:rPr>
                <w:rFonts w:ascii="Book Antiqua" w:hAnsi="Book Antiqua"/>
                <w:sz w:val="24"/>
                <w:szCs w:val="24"/>
              </w:rPr>
            </w:pPr>
          </w:p>
        </w:tc>
        <w:tc>
          <w:tcPr>
            <w:tcW w:w="1183" w:type="dxa"/>
            <w:gridSpan w:val="3"/>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1143 (16.8</w:t>
            </w:r>
            <w:r w:rsidR="00BF7FE1" w:rsidRPr="004C2BE5">
              <w:rPr>
                <w:rFonts w:ascii="Book Antiqua" w:hAnsi="Book Antiqua"/>
                <w:sz w:val="24"/>
                <w:szCs w:val="24"/>
              </w:rPr>
              <w:t>)</w:t>
            </w:r>
          </w:p>
        </w:tc>
        <w:tc>
          <w:tcPr>
            <w:tcW w:w="1118" w:type="dxa"/>
            <w:gridSpan w:val="2"/>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5676 (83.2</w:t>
            </w:r>
            <w:r w:rsidR="00BF7FE1" w:rsidRPr="004C2BE5">
              <w:rPr>
                <w:rFonts w:ascii="Book Antiqua" w:hAnsi="Book Antiqua"/>
                <w:sz w:val="24"/>
                <w:szCs w:val="24"/>
              </w:rPr>
              <w:t>)</w:t>
            </w:r>
          </w:p>
        </w:tc>
        <w:tc>
          <w:tcPr>
            <w:tcW w:w="992" w:type="dxa"/>
          </w:tcPr>
          <w:p w:rsidR="00BF7FE1" w:rsidRPr="004C2BE5" w:rsidRDefault="00BF7FE1" w:rsidP="007A77D5">
            <w:pPr>
              <w:snapToGrid w:val="0"/>
              <w:spacing w:line="360" w:lineRule="auto"/>
              <w:jc w:val="center"/>
              <w:rPr>
                <w:rFonts w:ascii="Book Antiqua" w:hAnsi="Book Antiqua"/>
                <w:sz w:val="24"/>
                <w:szCs w:val="24"/>
              </w:rPr>
            </w:pPr>
          </w:p>
        </w:tc>
        <w:tc>
          <w:tcPr>
            <w:tcW w:w="1440" w:type="dxa"/>
            <w:gridSpan w:val="3"/>
          </w:tcPr>
          <w:p w:rsidR="00BF7FE1" w:rsidRPr="004C2BE5" w:rsidRDefault="00BF7FE1" w:rsidP="007A77D5">
            <w:pPr>
              <w:snapToGrid w:val="0"/>
              <w:spacing w:line="360" w:lineRule="auto"/>
              <w:jc w:val="center"/>
              <w:rPr>
                <w:rFonts w:ascii="Book Antiqua" w:hAnsi="Book Antiqua"/>
                <w:sz w:val="24"/>
                <w:szCs w:val="24"/>
              </w:rPr>
            </w:pPr>
            <w:r w:rsidRPr="004C2BE5">
              <w:rPr>
                <w:rFonts w:ascii="Book Antiqua" w:hAnsi="Book Antiqua"/>
                <w:sz w:val="24"/>
                <w:szCs w:val="24"/>
              </w:rPr>
              <w:t>310 (4.5%)</w:t>
            </w:r>
          </w:p>
        </w:tc>
        <w:tc>
          <w:tcPr>
            <w:tcW w:w="1266" w:type="dxa"/>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6509 (95.5</w:t>
            </w:r>
            <w:r w:rsidR="00BF7FE1" w:rsidRPr="004C2BE5">
              <w:rPr>
                <w:rFonts w:ascii="Book Antiqua" w:hAnsi="Book Antiqua"/>
                <w:sz w:val="24"/>
                <w:szCs w:val="24"/>
              </w:rPr>
              <w:t>)</w:t>
            </w:r>
          </w:p>
        </w:tc>
        <w:tc>
          <w:tcPr>
            <w:tcW w:w="992" w:type="dxa"/>
          </w:tcPr>
          <w:p w:rsidR="00BF7FE1" w:rsidRPr="004C2BE5" w:rsidRDefault="00BF7FE1" w:rsidP="007A77D5">
            <w:pPr>
              <w:snapToGrid w:val="0"/>
              <w:spacing w:line="360" w:lineRule="auto"/>
              <w:jc w:val="center"/>
              <w:rPr>
                <w:rFonts w:ascii="Book Antiqua" w:hAnsi="Book Antiqua"/>
                <w:sz w:val="24"/>
                <w:szCs w:val="24"/>
              </w:rPr>
            </w:pPr>
          </w:p>
        </w:tc>
        <w:tc>
          <w:tcPr>
            <w:tcW w:w="996" w:type="dxa"/>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36 (0.5</w:t>
            </w:r>
            <w:r w:rsidR="00BF7FE1" w:rsidRPr="004C2BE5">
              <w:rPr>
                <w:rFonts w:ascii="Book Antiqua" w:hAnsi="Book Antiqua"/>
                <w:sz w:val="24"/>
                <w:szCs w:val="24"/>
              </w:rPr>
              <w:t>)</w:t>
            </w:r>
          </w:p>
        </w:tc>
        <w:tc>
          <w:tcPr>
            <w:tcW w:w="1100" w:type="dxa"/>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6783 (99.5</w:t>
            </w:r>
            <w:r w:rsidR="00BF7FE1" w:rsidRPr="004C2BE5">
              <w:rPr>
                <w:rFonts w:ascii="Book Antiqua" w:hAnsi="Book Antiqua"/>
                <w:sz w:val="24"/>
                <w:szCs w:val="24"/>
              </w:rPr>
              <w:t>)</w:t>
            </w:r>
          </w:p>
        </w:tc>
        <w:tc>
          <w:tcPr>
            <w:tcW w:w="1040" w:type="dxa"/>
          </w:tcPr>
          <w:p w:rsidR="00BF7FE1" w:rsidRPr="004C2BE5" w:rsidRDefault="00BF7FE1" w:rsidP="007A77D5">
            <w:pPr>
              <w:snapToGrid w:val="0"/>
              <w:spacing w:line="360" w:lineRule="auto"/>
              <w:jc w:val="center"/>
              <w:rPr>
                <w:rFonts w:ascii="Book Antiqua" w:hAnsi="Book Antiqua"/>
                <w:sz w:val="24"/>
                <w:szCs w:val="24"/>
              </w:rPr>
            </w:pPr>
          </w:p>
        </w:tc>
      </w:tr>
      <w:tr w:rsidR="00B15AEA" w:rsidRPr="004C2BE5" w:rsidTr="00B15AEA">
        <w:trPr>
          <w:trHeight w:val="80"/>
        </w:trPr>
        <w:tc>
          <w:tcPr>
            <w:tcW w:w="1814" w:type="dxa"/>
          </w:tcPr>
          <w:p w:rsidR="007A77D5" w:rsidRPr="004C2BE5" w:rsidRDefault="007A77D5" w:rsidP="007A77D5">
            <w:pPr>
              <w:snapToGrid w:val="0"/>
              <w:spacing w:line="360" w:lineRule="auto"/>
              <w:rPr>
                <w:rFonts w:ascii="Book Antiqua" w:hAnsi="Book Antiqua"/>
                <w:sz w:val="24"/>
                <w:szCs w:val="24"/>
              </w:rPr>
            </w:pPr>
            <w:r w:rsidRPr="004C2BE5">
              <w:rPr>
                <w:rFonts w:ascii="Book Antiqua" w:hAnsi="Book Antiqua"/>
                <w:sz w:val="24"/>
                <w:szCs w:val="24"/>
              </w:rPr>
              <w:lastRenderedPageBreak/>
              <w:t>N1</w:t>
            </w:r>
          </w:p>
        </w:tc>
        <w:tc>
          <w:tcPr>
            <w:tcW w:w="1306" w:type="dxa"/>
            <w:gridSpan w:val="4"/>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354 (8.7)</w:t>
            </w:r>
          </w:p>
        </w:tc>
        <w:tc>
          <w:tcPr>
            <w:tcW w:w="1342"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3729 (91.3)</w:t>
            </w:r>
          </w:p>
        </w:tc>
        <w:tc>
          <w:tcPr>
            <w:tcW w:w="990" w:type="dxa"/>
          </w:tcPr>
          <w:p w:rsidR="007A77D5" w:rsidRPr="004C2BE5" w:rsidRDefault="007A77D5" w:rsidP="007A77D5">
            <w:pPr>
              <w:snapToGrid w:val="0"/>
              <w:spacing w:line="360" w:lineRule="auto"/>
              <w:jc w:val="center"/>
              <w:rPr>
                <w:rFonts w:ascii="Book Antiqua" w:hAnsi="Book Antiqua"/>
                <w:sz w:val="24"/>
                <w:szCs w:val="24"/>
              </w:rPr>
            </w:pPr>
          </w:p>
        </w:tc>
        <w:tc>
          <w:tcPr>
            <w:tcW w:w="1211"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3097 (75.9)</w:t>
            </w:r>
          </w:p>
        </w:tc>
        <w:tc>
          <w:tcPr>
            <w:tcW w:w="1227"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986 (24.1)</w:t>
            </w:r>
          </w:p>
        </w:tc>
        <w:tc>
          <w:tcPr>
            <w:tcW w:w="1134" w:type="dxa"/>
          </w:tcPr>
          <w:p w:rsidR="007A77D5" w:rsidRPr="004C2BE5" w:rsidRDefault="007A77D5" w:rsidP="007A77D5">
            <w:pPr>
              <w:snapToGrid w:val="0"/>
              <w:spacing w:line="360" w:lineRule="auto"/>
              <w:jc w:val="center"/>
              <w:rPr>
                <w:rFonts w:ascii="Book Antiqua" w:hAnsi="Book Antiqua"/>
                <w:sz w:val="24"/>
                <w:szCs w:val="24"/>
              </w:rPr>
            </w:pPr>
          </w:p>
        </w:tc>
        <w:tc>
          <w:tcPr>
            <w:tcW w:w="1183" w:type="dxa"/>
            <w:gridSpan w:val="3"/>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1018 (24.9)</w:t>
            </w:r>
          </w:p>
        </w:tc>
        <w:tc>
          <w:tcPr>
            <w:tcW w:w="1118" w:type="dxa"/>
            <w:gridSpan w:val="2"/>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3065 (75.1)</w:t>
            </w:r>
          </w:p>
        </w:tc>
        <w:tc>
          <w:tcPr>
            <w:tcW w:w="992" w:type="dxa"/>
          </w:tcPr>
          <w:p w:rsidR="007A77D5" w:rsidRPr="004C2BE5" w:rsidRDefault="007A77D5" w:rsidP="007A77D5">
            <w:pPr>
              <w:snapToGrid w:val="0"/>
              <w:spacing w:line="360" w:lineRule="auto"/>
              <w:jc w:val="center"/>
              <w:rPr>
                <w:rFonts w:ascii="Book Antiqua" w:hAnsi="Book Antiqua"/>
                <w:sz w:val="24"/>
                <w:szCs w:val="24"/>
              </w:rPr>
            </w:pPr>
          </w:p>
        </w:tc>
        <w:tc>
          <w:tcPr>
            <w:tcW w:w="1440" w:type="dxa"/>
            <w:gridSpan w:val="3"/>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811 (19.9)</w:t>
            </w:r>
          </w:p>
        </w:tc>
        <w:tc>
          <w:tcPr>
            <w:tcW w:w="1266"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3272 (80.1)</w:t>
            </w:r>
          </w:p>
        </w:tc>
        <w:tc>
          <w:tcPr>
            <w:tcW w:w="992" w:type="dxa"/>
          </w:tcPr>
          <w:p w:rsidR="007A77D5" w:rsidRPr="004C2BE5" w:rsidRDefault="007A77D5" w:rsidP="007A77D5">
            <w:pPr>
              <w:snapToGrid w:val="0"/>
              <w:spacing w:line="360" w:lineRule="auto"/>
              <w:jc w:val="center"/>
              <w:rPr>
                <w:rFonts w:ascii="Book Antiqua" w:hAnsi="Book Antiqua"/>
                <w:sz w:val="24"/>
                <w:szCs w:val="24"/>
              </w:rPr>
            </w:pPr>
          </w:p>
        </w:tc>
        <w:tc>
          <w:tcPr>
            <w:tcW w:w="996"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34 (0.8)</w:t>
            </w:r>
          </w:p>
        </w:tc>
        <w:tc>
          <w:tcPr>
            <w:tcW w:w="1100"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4049 (99.2)</w:t>
            </w:r>
          </w:p>
        </w:tc>
        <w:tc>
          <w:tcPr>
            <w:tcW w:w="1040" w:type="dxa"/>
          </w:tcPr>
          <w:p w:rsidR="007A77D5" w:rsidRPr="004C2BE5" w:rsidRDefault="007A77D5" w:rsidP="007A77D5">
            <w:pPr>
              <w:snapToGrid w:val="0"/>
              <w:spacing w:line="360" w:lineRule="auto"/>
              <w:jc w:val="center"/>
              <w:rPr>
                <w:rFonts w:ascii="Book Antiqua" w:hAnsi="Book Antiqua"/>
                <w:sz w:val="24"/>
                <w:szCs w:val="24"/>
              </w:rPr>
            </w:pPr>
          </w:p>
        </w:tc>
      </w:tr>
      <w:tr w:rsidR="00B15AEA" w:rsidRPr="004C2BE5" w:rsidTr="00B15AEA">
        <w:trPr>
          <w:trHeight w:val="1328"/>
        </w:trPr>
        <w:tc>
          <w:tcPr>
            <w:tcW w:w="1814" w:type="dxa"/>
          </w:tcPr>
          <w:p w:rsidR="007A77D5" w:rsidRPr="004C2BE5" w:rsidRDefault="007A77D5" w:rsidP="007A77D5">
            <w:pPr>
              <w:snapToGrid w:val="0"/>
              <w:spacing w:line="360" w:lineRule="auto"/>
              <w:rPr>
                <w:rFonts w:ascii="Book Antiqua" w:hAnsi="Book Antiqua"/>
                <w:sz w:val="24"/>
                <w:szCs w:val="24"/>
              </w:rPr>
            </w:pPr>
            <w:proofErr w:type="spellStart"/>
            <w:r w:rsidRPr="004C2BE5">
              <w:rPr>
                <w:rFonts w:ascii="Book Antiqua" w:hAnsi="Book Antiqua"/>
                <w:sz w:val="24"/>
                <w:szCs w:val="24"/>
              </w:rPr>
              <w:t>Nx</w:t>
            </w:r>
            <w:proofErr w:type="spellEnd"/>
          </w:p>
        </w:tc>
        <w:tc>
          <w:tcPr>
            <w:tcW w:w="1306" w:type="dxa"/>
            <w:gridSpan w:val="4"/>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161 (6.9)</w:t>
            </w:r>
          </w:p>
        </w:tc>
        <w:tc>
          <w:tcPr>
            <w:tcW w:w="1342"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2170 (93.1)</w:t>
            </w:r>
          </w:p>
        </w:tc>
        <w:tc>
          <w:tcPr>
            <w:tcW w:w="990" w:type="dxa"/>
          </w:tcPr>
          <w:p w:rsidR="007A77D5" w:rsidRPr="004C2BE5" w:rsidRDefault="007A77D5" w:rsidP="007A77D5">
            <w:pPr>
              <w:snapToGrid w:val="0"/>
              <w:spacing w:line="360" w:lineRule="auto"/>
              <w:jc w:val="center"/>
              <w:rPr>
                <w:rFonts w:ascii="Book Antiqua" w:hAnsi="Book Antiqua"/>
                <w:sz w:val="24"/>
                <w:szCs w:val="24"/>
              </w:rPr>
            </w:pPr>
          </w:p>
        </w:tc>
        <w:tc>
          <w:tcPr>
            <w:tcW w:w="1211"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1781 (76.4)</w:t>
            </w:r>
          </w:p>
        </w:tc>
        <w:tc>
          <w:tcPr>
            <w:tcW w:w="1227"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550 (23.6)</w:t>
            </w:r>
          </w:p>
        </w:tc>
        <w:tc>
          <w:tcPr>
            <w:tcW w:w="1134" w:type="dxa"/>
          </w:tcPr>
          <w:p w:rsidR="007A77D5" w:rsidRPr="004C2BE5" w:rsidRDefault="007A77D5" w:rsidP="007A77D5">
            <w:pPr>
              <w:snapToGrid w:val="0"/>
              <w:spacing w:line="360" w:lineRule="auto"/>
              <w:jc w:val="center"/>
              <w:rPr>
                <w:rFonts w:ascii="Book Antiqua" w:hAnsi="Book Antiqua"/>
                <w:sz w:val="24"/>
                <w:szCs w:val="24"/>
              </w:rPr>
            </w:pPr>
          </w:p>
        </w:tc>
        <w:tc>
          <w:tcPr>
            <w:tcW w:w="1183" w:type="dxa"/>
            <w:gridSpan w:val="3"/>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477 (20.5)</w:t>
            </w:r>
          </w:p>
        </w:tc>
        <w:tc>
          <w:tcPr>
            <w:tcW w:w="1118" w:type="dxa"/>
            <w:gridSpan w:val="2"/>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1854 (79.5)</w:t>
            </w:r>
          </w:p>
        </w:tc>
        <w:tc>
          <w:tcPr>
            <w:tcW w:w="992" w:type="dxa"/>
          </w:tcPr>
          <w:p w:rsidR="007A77D5" w:rsidRPr="004C2BE5" w:rsidRDefault="007A77D5" w:rsidP="007A77D5">
            <w:pPr>
              <w:snapToGrid w:val="0"/>
              <w:spacing w:line="360" w:lineRule="auto"/>
              <w:jc w:val="center"/>
              <w:rPr>
                <w:rFonts w:ascii="Book Antiqua" w:hAnsi="Book Antiqua"/>
                <w:sz w:val="24"/>
                <w:szCs w:val="24"/>
              </w:rPr>
            </w:pPr>
          </w:p>
        </w:tc>
        <w:tc>
          <w:tcPr>
            <w:tcW w:w="1440" w:type="dxa"/>
            <w:gridSpan w:val="3"/>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125 (5.4)</w:t>
            </w:r>
          </w:p>
        </w:tc>
        <w:tc>
          <w:tcPr>
            <w:tcW w:w="1266"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2206 (94.5)</w:t>
            </w:r>
          </w:p>
        </w:tc>
        <w:tc>
          <w:tcPr>
            <w:tcW w:w="992" w:type="dxa"/>
          </w:tcPr>
          <w:p w:rsidR="007A77D5" w:rsidRPr="004C2BE5" w:rsidRDefault="007A77D5" w:rsidP="007A77D5">
            <w:pPr>
              <w:snapToGrid w:val="0"/>
              <w:spacing w:line="360" w:lineRule="auto"/>
              <w:jc w:val="center"/>
              <w:rPr>
                <w:rFonts w:ascii="Book Antiqua" w:hAnsi="Book Antiqua"/>
                <w:sz w:val="24"/>
                <w:szCs w:val="24"/>
              </w:rPr>
            </w:pPr>
          </w:p>
        </w:tc>
        <w:tc>
          <w:tcPr>
            <w:tcW w:w="996"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20 (0.9)</w:t>
            </w:r>
          </w:p>
        </w:tc>
        <w:tc>
          <w:tcPr>
            <w:tcW w:w="1100"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2311 (99.1)</w:t>
            </w:r>
          </w:p>
        </w:tc>
        <w:tc>
          <w:tcPr>
            <w:tcW w:w="1040" w:type="dxa"/>
          </w:tcPr>
          <w:p w:rsidR="007A77D5" w:rsidRPr="004C2BE5" w:rsidRDefault="007A77D5" w:rsidP="007A77D5">
            <w:pPr>
              <w:snapToGrid w:val="0"/>
              <w:spacing w:line="360" w:lineRule="auto"/>
              <w:jc w:val="center"/>
              <w:rPr>
                <w:rFonts w:ascii="Book Antiqua" w:hAnsi="Book Antiqua"/>
                <w:sz w:val="24"/>
                <w:szCs w:val="24"/>
              </w:rPr>
            </w:pPr>
          </w:p>
        </w:tc>
      </w:tr>
      <w:tr w:rsidR="00B15AEA" w:rsidRPr="004C2BE5" w:rsidTr="00B15AEA">
        <w:trPr>
          <w:trHeight w:val="80"/>
        </w:trPr>
        <w:tc>
          <w:tcPr>
            <w:tcW w:w="1814" w:type="dxa"/>
          </w:tcPr>
          <w:p w:rsidR="007A77D5" w:rsidRPr="004C2BE5" w:rsidRDefault="007A77D5" w:rsidP="007A77D5">
            <w:pPr>
              <w:snapToGrid w:val="0"/>
              <w:spacing w:line="360" w:lineRule="auto"/>
              <w:rPr>
                <w:rFonts w:ascii="Book Antiqua" w:hAnsi="Book Antiqua"/>
                <w:sz w:val="24"/>
                <w:szCs w:val="24"/>
              </w:rPr>
            </w:pPr>
            <w:r w:rsidRPr="004C2BE5">
              <w:rPr>
                <w:rFonts w:ascii="Book Antiqua" w:hAnsi="Book Antiqua"/>
                <w:sz w:val="24"/>
                <w:szCs w:val="24"/>
              </w:rPr>
              <w:t>Surgery of the primary</w:t>
            </w:r>
          </w:p>
        </w:tc>
        <w:tc>
          <w:tcPr>
            <w:tcW w:w="1306" w:type="dxa"/>
            <w:gridSpan w:val="4"/>
          </w:tcPr>
          <w:p w:rsidR="007A77D5" w:rsidRPr="004C2BE5" w:rsidRDefault="007A77D5" w:rsidP="007A77D5">
            <w:pPr>
              <w:snapToGrid w:val="0"/>
              <w:spacing w:line="360" w:lineRule="auto"/>
              <w:jc w:val="center"/>
              <w:rPr>
                <w:rFonts w:ascii="Book Antiqua" w:hAnsi="Book Antiqua"/>
                <w:sz w:val="24"/>
                <w:szCs w:val="24"/>
              </w:rPr>
            </w:pPr>
          </w:p>
        </w:tc>
        <w:tc>
          <w:tcPr>
            <w:tcW w:w="1342" w:type="dxa"/>
          </w:tcPr>
          <w:p w:rsidR="007A77D5" w:rsidRPr="004C2BE5" w:rsidRDefault="007A77D5" w:rsidP="007A77D5">
            <w:pPr>
              <w:snapToGrid w:val="0"/>
              <w:spacing w:line="360" w:lineRule="auto"/>
              <w:jc w:val="center"/>
              <w:rPr>
                <w:rFonts w:ascii="Book Antiqua" w:hAnsi="Book Antiqua"/>
                <w:sz w:val="24"/>
                <w:szCs w:val="24"/>
              </w:rPr>
            </w:pPr>
          </w:p>
        </w:tc>
        <w:tc>
          <w:tcPr>
            <w:tcW w:w="990"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0.035</w:t>
            </w:r>
          </w:p>
        </w:tc>
        <w:tc>
          <w:tcPr>
            <w:tcW w:w="1211" w:type="dxa"/>
          </w:tcPr>
          <w:p w:rsidR="007A77D5" w:rsidRPr="004C2BE5" w:rsidRDefault="007A77D5" w:rsidP="007A77D5">
            <w:pPr>
              <w:snapToGrid w:val="0"/>
              <w:spacing w:line="360" w:lineRule="auto"/>
              <w:jc w:val="center"/>
              <w:rPr>
                <w:rFonts w:ascii="Book Antiqua" w:hAnsi="Book Antiqua"/>
                <w:sz w:val="24"/>
                <w:szCs w:val="24"/>
              </w:rPr>
            </w:pPr>
          </w:p>
        </w:tc>
        <w:tc>
          <w:tcPr>
            <w:tcW w:w="1227" w:type="dxa"/>
          </w:tcPr>
          <w:p w:rsidR="007A77D5" w:rsidRPr="004C2BE5" w:rsidRDefault="007A77D5" w:rsidP="007A77D5">
            <w:pPr>
              <w:snapToGrid w:val="0"/>
              <w:spacing w:line="360" w:lineRule="auto"/>
              <w:jc w:val="center"/>
              <w:rPr>
                <w:rFonts w:ascii="Book Antiqua" w:hAnsi="Book Antiqua"/>
                <w:sz w:val="24"/>
                <w:szCs w:val="24"/>
              </w:rPr>
            </w:pPr>
          </w:p>
        </w:tc>
        <w:tc>
          <w:tcPr>
            <w:tcW w:w="1134"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&lt;</w:t>
            </w:r>
            <w:r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c>
          <w:tcPr>
            <w:tcW w:w="1189" w:type="dxa"/>
            <w:gridSpan w:val="4"/>
          </w:tcPr>
          <w:p w:rsidR="007A77D5" w:rsidRPr="004C2BE5" w:rsidRDefault="007A77D5" w:rsidP="007A77D5">
            <w:pPr>
              <w:snapToGrid w:val="0"/>
              <w:spacing w:line="360" w:lineRule="auto"/>
              <w:jc w:val="center"/>
              <w:rPr>
                <w:rFonts w:ascii="Book Antiqua" w:hAnsi="Book Antiqua"/>
                <w:sz w:val="24"/>
                <w:szCs w:val="24"/>
              </w:rPr>
            </w:pPr>
          </w:p>
        </w:tc>
        <w:tc>
          <w:tcPr>
            <w:tcW w:w="1112" w:type="dxa"/>
          </w:tcPr>
          <w:p w:rsidR="007A77D5" w:rsidRPr="004C2BE5" w:rsidRDefault="007A77D5" w:rsidP="007A77D5">
            <w:pPr>
              <w:snapToGrid w:val="0"/>
              <w:spacing w:line="360" w:lineRule="auto"/>
              <w:jc w:val="center"/>
              <w:rPr>
                <w:rFonts w:ascii="Book Antiqua" w:hAnsi="Book Antiqua"/>
                <w:sz w:val="24"/>
                <w:szCs w:val="24"/>
              </w:rPr>
            </w:pPr>
          </w:p>
        </w:tc>
        <w:tc>
          <w:tcPr>
            <w:tcW w:w="992"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0.006</w:t>
            </w:r>
          </w:p>
        </w:tc>
        <w:tc>
          <w:tcPr>
            <w:tcW w:w="1440" w:type="dxa"/>
            <w:gridSpan w:val="3"/>
          </w:tcPr>
          <w:p w:rsidR="007A77D5" w:rsidRPr="004C2BE5" w:rsidRDefault="007A77D5" w:rsidP="007A77D5">
            <w:pPr>
              <w:snapToGrid w:val="0"/>
              <w:spacing w:line="360" w:lineRule="auto"/>
              <w:jc w:val="center"/>
              <w:rPr>
                <w:rFonts w:ascii="Book Antiqua" w:hAnsi="Book Antiqua"/>
                <w:sz w:val="24"/>
                <w:szCs w:val="24"/>
              </w:rPr>
            </w:pPr>
          </w:p>
        </w:tc>
        <w:tc>
          <w:tcPr>
            <w:tcW w:w="1266" w:type="dxa"/>
          </w:tcPr>
          <w:p w:rsidR="007A77D5" w:rsidRPr="004C2BE5" w:rsidRDefault="007A77D5" w:rsidP="007A77D5">
            <w:pPr>
              <w:snapToGrid w:val="0"/>
              <w:spacing w:line="360" w:lineRule="auto"/>
              <w:jc w:val="center"/>
              <w:rPr>
                <w:rFonts w:ascii="Book Antiqua" w:hAnsi="Book Antiqua"/>
                <w:sz w:val="24"/>
                <w:szCs w:val="24"/>
              </w:rPr>
            </w:pPr>
          </w:p>
        </w:tc>
        <w:tc>
          <w:tcPr>
            <w:tcW w:w="992"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0.265</w:t>
            </w:r>
          </w:p>
        </w:tc>
        <w:tc>
          <w:tcPr>
            <w:tcW w:w="996" w:type="dxa"/>
          </w:tcPr>
          <w:p w:rsidR="007A77D5" w:rsidRPr="004C2BE5" w:rsidRDefault="007A77D5" w:rsidP="007A77D5">
            <w:pPr>
              <w:snapToGrid w:val="0"/>
              <w:spacing w:line="360" w:lineRule="auto"/>
              <w:jc w:val="center"/>
              <w:rPr>
                <w:rFonts w:ascii="Book Antiqua" w:hAnsi="Book Antiqua"/>
                <w:sz w:val="24"/>
                <w:szCs w:val="24"/>
              </w:rPr>
            </w:pPr>
          </w:p>
        </w:tc>
        <w:tc>
          <w:tcPr>
            <w:tcW w:w="1100" w:type="dxa"/>
          </w:tcPr>
          <w:p w:rsidR="007A77D5" w:rsidRPr="004C2BE5" w:rsidRDefault="007A77D5" w:rsidP="007A77D5">
            <w:pPr>
              <w:snapToGrid w:val="0"/>
              <w:spacing w:line="360" w:lineRule="auto"/>
              <w:jc w:val="center"/>
              <w:rPr>
                <w:rFonts w:ascii="Book Antiqua" w:hAnsi="Book Antiqua"/>
                <w:sz w:val="24"/>
                <w:szCs w:val="24"/>
              </w:rPr>
            </w:pPr>
          </w:p>
        </w:tc>
        <w:tc>
          <w:tcPr>
            <w:tcW w:w="1040"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0.422</w:t>
            </w:r>
          </w:p>
        </w:tc>
      </w:tr>
      <w:tr w:rsidR="00B15AEA" w:rsidRPr="004C2BE5" w:rsidTr="00B15AEA">
        <w:trPr>
          <w:trHeight w:val="1328"/>
        </w:trPr>
        <w:tc>
          <w:tcPr>
            <w:tcW w:w="1814" w:type="dxa"/>
          </w:tcPr>
          <w:p w:rsidR="007A77D5" w:rsidRPr="004C2BE5" w:rsidRDefault="007A77D5"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 xml:space="preserve">Yes </w:t>
            </w:r>
          </w:p>
        </w:tc>
        <w:tc>
          <w:tcPr>
            <w:tcW w:w="1306" w:type="dxa"/>
            <w:gridSpan w:val="4"/>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7 (3.1)</w:t>
            </w:r>
          </w:p>
        </w:tc>
        <w:tc>
          <w:tcPr>
            <w:tcW w:w="1342"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218 (96.9)</w:t>
            </w:r>
          </w:p>
        </w:tc>
        <w:tc>
          <w:tcPr>
            <w:tcW w:w="990" w:type="dxa"/>
          </w:tcPr>
          <w:p w:rsidR="007A77D5" w:rsidRPr="004C2BE5" w:rsidRDefault="007A77D5" w:rsidP="007A77D5">
            <w:pPr>
              <w:snapToGrid w:val="0"/>
              <w:spacing w:line="360" w:lineRule="auto"/>
              <w:jc w:val="center"/>
              <w:rPr>
                <w:rFonts w:ascii="Book Antiqua" w:hAnsi="Book Antiqua"/>
                <w:sz w:val="24"/>
                <w:szCs w:val="24"/>
              </w:rPr>
            </w:pPr>
          </w:p>
        </w:tc>
        <w:tc>
          <w:tcPr>
            <w:tcW w:w="1211"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112 (49.8)</w:t>
            </w:r>
          </w:p>
        </w:tc>
        <w:tc>
          <w:tcPr>
            <w:tcW w:w="1227"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113 (50.2)</w:t>
            </w:r>
          </w:p>
        </w:tc>
        <w:tc>
          <w:tcPr>
            <w:tcW w:w="1134" w:type="dxa"/>
          </w:tcPr>
          <w:p w:rsidR="007A77D5" w:rsidRPr="004C2BE5" w:rsidRDefault="007A77D5" w:rsidP="007A77D5">
            <w:pPr>
              <w:snapToGrid w:val="0"/>
              <w:spacing w:line="360" w:lineRule="auto"/>
              <w:jc w:val="center"/>
              <w:rPr>
                <w:rFonts w:ascii="Book Antiqua" w:hAnsi="Book Antiqua"/>
                <w:sz w:val="24"/>
                <w:szCs w:val="24"/>
              </w:rPr>
            </w:pPr>
          </w:p>
        </w:tc>
        <w:tc>
          <w:tcPr>
            <w:tcW w:w="1183" w:type="dxa"/>
            <w:gridSpan w:val="3"/>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26 (11.6)</w:t>
            </w:r>
          </w:p>
        </w:tc>
        <w:tc>
          <w:tcPr>
            <w:tcW w:w="1118" w:type="dxa"/>
            <w:gridSpan w:val="2"/>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199 (88.4)</w:t>
            </w:r>
          </w:p>
        </w:tc>
        <w:tc>
          <w:tcPr>
            <w:tcW w:w="992" w:type="dxa"/>
          </w:tcPr>
          <w:p w:rsidR="007A77D5" w:rsidRPr="004C2BE5" w:rsidRDefault="007A77D5" w:rsidP="007A77D5">
            <w:pPr>
              <w:snapToGrid w:val="0"/>
              <w:spacing w:line="360" w:lineRule="auto"/>
              <w:jc w:val="center"/>
              <w:rPr>
                <w:rFonts w:ascii="Book Antiqua" w:hAnsi="Book Antiqua"/>
                <w:sz w:val="24"/>
                <w:szCs w:val="24"/>
              </w:rPr>
            </w:pPr>
          </w:p>
        </w:tc>
        <w:tc>
          <w:tcPr>
            <w:tcW w:w="1440" w:type="dxa"/>
            <w:gridSpan w:val="3"/>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15 (6.7)</w:t>
            </w:r>
          </w:p>
        </w:tc>
        <w:tc>
          <w:tcPr>
            <w:tcW w:w="1266"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210 (93.3)</w:t>
            </w:r>
          </w:p>
        </w:tc>
        <w:tc>
          <w:tcPr>
            <w:tcW w:w="992" w:type="dxa"/>
          </w:tcPr>
          <w:p w:rsidR="007A77D5" w:rsidRPr="004C2BE5" w:rsidRDefault="007A77D5" w:rsidP="007A77D5">
            <w:pPr>
              <w:snapToGrid w:val="0"/>
              <w:spacing w:line="360" w:lineRule="auto"/>
              <w:jc w:val="center"/>
              <w:rPr>
                <w:rFonts w:ascii="Book Antiqua" w:hAnsi="Book Antiqua"/>
                <w:sz w:val="24"/>
                <w:szCs w:val="24"/>
              </w:rPr>
            </w:pPr>
          </w:p>
        </w:tc>
        <w:tc>
          <w:tcPr>
            <w:tcW w:w="996"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0 (0)</w:t>
            </w:r>
          </w:p>
          <w:p w:rsidR="007A77D5" w:rsidRPr="004C2BE5" w:rsidRDefault="007A77D5" w:rsidP="007A77D5">
            <w:pPr>
              <w:snapToGrid w:val="0"/>
              <w:spacing w:line="360" w:lineRule="auto"/>
              <w:jc w:val="center"/>
              <w:rPr>
                <w:rFonts w:ascii="Book Antiqua" w:hAnsi="Book Antiqua"/>
                <w:sz w:val="24"/>
                <w:szCs w:val="24"/>
              </w:rPr>
            </w:pPr>
          </w:p>
        </w:tc>
        <w:tc>
          <w:tcPr>
            <w:tcW w:w="1100"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225 (100)</w:t>
            </w:r>
          </w:p>
        </w:tc>
        <w:tc>
          <w:tcPr>
            <w:tcW w:w="1040" w:type="dxa"/>
          </w:tcPr>
          <w:p w:rsidR="007A77D5" w:rsidRPr="004C2BE5" w:rsidRDefault="007A77D5" w:rsidP="007A77D5">
            <w:pPr>
              <w:snapToGrid w:val="0"/>
              <w:spacing w:line="360" w:lineRule="auto"/>
              <w:jc w:val="center"/>
              <w:rPr>
                <w:rFonts w:ascii="Book Antiqua" w:hAnsi="Book Antiqua"/>
                <w:sz w:val="24"/>
                <w:szCs w:val="24"/>
              </w:rPr>
            </w:pPr>
          </w:p>
        </w:tc>
      </w:tr>
      <w:tr w:rsidR="00B15AEA" w:rsidRPr="004C2BE5" w:rsidTr="00B15AEA">
        <w:trPr>
          <w:trHeight w:val="831"/>
        </w:trPr>
        <w:tc>
          <w:tcPr>
            <w:tcW w:w="1814" w:type="dxa"/>
          </w:tcPr>
          <w:p w:rsidR="007A77D5" w:rsidRPr="004C2BE5" w:rsidRDefault="007A77D5"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 xml:space="preserve">No </w:t>
            </w:r>
          </w:p>
        </w:tc>
        <w:tc>
          <w:tcPr>
            <w:tcW w:w="1306" w:type="dxa"/>
            <w:gridSpan w:val="4"/>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903 (7)</w:t>
            </w:r>
          </w:p>
        </w:tc>
        <w:tc>
          <w:tcPr>
            <w:tcW w:w="1342"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12105 (93)</w:t>
            </w:r>
          </w:p>
        </w:tc>
        <w:tc>
          <w:tcPr>
            <w:tcW w:w="990" w:type="dxa"/>
          </w:tcPr>
          <w:p w:rsidR="007A77D5" w:rsidRPr="004C2BE5" w:rsidRDefault="007A77D5" w:rsidP="007A77D5">
            <w:pPr>
              <w:snapToGrid w:val="0"/>
              <w:spacing w:line="360" w:lineRule="auto"/>
              <w:jc w:val="center"/>
              <w:rPr>
                <w:rFonts w:ascii="Book Antiqua" w:hAnsi="Book Antiqua"/>
                <w:sz w:val="24"/>
                <w:szCs w:val="24"/>
              </w:rPr>
            </w:pPr>
          </w:p>
        </w:tc>
        <w:tc>
          <w:tcPr>
            <w:tcW w:w="1211"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9976 (76.7)</w:t>
            </w:r>
          </w:p>
        </w:tc>
        <w:tc>
          <w:tcPr>
            <w:tcW w:w="1227"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3033 (23.3)</w:t>
            </w:r>
          </w:p>
        </w:tc>
        <w:tc>
          <w:tcPr>
            <w:tcW w:w="1134" w:type="dxa"/>
          </w:tcPr>
          <w:p w:rsidR="007A77D5" w:rsidRPr="004C2BE5" w:rsidRDefault="007A77D5" w:rsidP="007A77D5">
            <w:pPr>
              <w:snapToGrid w:val="0"/>
              <w:spacing w:line="360" w:lineRule="auto"/>
              <w:jc w:val="center"/>
              <w:rPr>
                <w:rFonts w:ascii="Book Antiqua" w:hAnsi="Book Antiqua"/>
                <w:sz w:val="24"/>
                <w:szCs w:val="24"/>
              </w:rPr>
            </w:pPr>
          </w:p>
        </w:tc>
        <w:tc>
          <w:tcPr>
            <w:tcW w:w="1183" w:type="dxa"/>
            <w:gridSpan w:val="3"/>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2612 (20.1)</w:t>
            </w:r>
          </w:p>
        </w:tc>
        <w:tc>
          <w:tcPr>
            <w:tcW w:w="1118" w:type="dxa"/>
            <w:gridSpan w:val="2"/>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10369 (79.9)</w:t>
            </w:r>
          </w:p>
        </w:tc>
        <w:tc>
          <w:tcPr>
            <w:tcW w:w="992" w:type="dxa"/>
          </w:tcPr>
          <w:p w:rsidR="007A77D5" w:rsidRPr="004C2BE5" w:rsidRDefault="007A77D5" w:rsidP="007A77D5">
            <w:pPr>
              <w:snapToGrid w:val="0"/>
              <w:spacing w:line="360" w:lineRule="auto"/>
              <w:jc w:val="center"/>
              <w:rPr>
                <w:rFonts w:ascii="Book Antiqua" w:hAnsi="Book Antiqua"/>
                <w:sz w:val="24"/>
                <w:szCs w:val="24"/>
              </w:rPr>
            </w:pPr>
          </w:p>
        </w:tc>
        <w:tc>
          <w:tcPr>
            <w:tcW w:w="1440" w:type="dxa"/>
            <w:gridSpan w:val="3"/>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1231 (9.5)</w:t>
            </w:r>
          </w:p>
        </w:tc>
        <w:tc>
          <w:tcPr>
            <w:tcW w:w="1266"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11777 (90.5)</w:t>
            </w:r>
          </w:p>
        </w:tc>
        <w:tc>
          <w:tcPr>
            <w:tcW w:w="992" w:type="dxa"/>
          </w:tcPr>
          <w:p w:rsidR="007A77D5" w:rsidRPr="004C2BE5" w:rsidRDefault="007A77D5" w:rsidP="007A77D5">
            <w:pPr>
              <w:snapToGrid w:val="0"/>
              <w:spacing w:line="360" w:lineRule="auto"/>
              <w:jc w:val="center"/>
              <w:rPr>
                <w:rFonts w:ascii="Book Antiqua" w:hAnsi="Book Antiqua"/>
                <w:sz w:val="24"/>
                <w:szCs w:val="24"/>
              </w:rPr>
            </w:pPr>
          </w:p>
        </w:tc>
        <w:tc>
          <w:tcPr>
            <w:tcW w:w="996"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90 (0.7)</w:t>
            </w:r>
          </w:p>
        </w:tc>
        <w:tc>
          <w:tcPr>
            <w:tcW w:w="1100"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12918 (99.3)</w:t>
            </w:r>
          </w:p>
        </w:tc>
        <w:tc>
          <w:tcPr>
            <w:tcW w:w="1040" w:type="dxa"/>
          </w:tcPr>
          <w:p w:rsidR="007A77D5" w:rsidRPr="004C2BE5" w:rsidRDefault="007A77D5" w:rsidP="007A77D5">
            <w:pPr>
              <w:snapToGrid w:val="0"/>
              <w:spacing w:line="360" w:lineRule="auto"/>
              <w:jc w:val="center"/>
              <w:rPr>
                <w:rFonts w:ascii="Book Antiqua" w:hAnsi="Book Antiqua"/>
                <w:sz w:val="24"/>
                <w:szCs w:val="24"/>
              </w:rPr>
            </w:pPr>
          </w:p>
        </w:tc>
      </w:tr>
      <w:tr w:rsidR="00B15AEA" w:rsidRPr="004C2BE5" w:rsidTr="00B15AEA">
        <w:trPr>
          <w:trHeight w:val="668"/>
        </w:trPr>
        <w:tc>
          <w:tcPr>
            <w:tcW w:w="1814" w:type="dxa"/>
          </w:tcPr>
          <w:p w:rsidR="007A77D5" w:rsidRPr="004C2BE5" w:rsidRDefault="007A77D5" w:rsidP="007A77D5">
            <w:pPr>
              <w:snapToGrid w:val="0"/>
              <w:spacing w:line="360" w:lineRule="auto"/>
              <w:rPr>
                <w:rFonts w:ascii="Book Antiqua" w:hAnsi="Book Antiqua"/>
                <w:sz w:val="24"/>
                <w:szCs w:val="24"/>
              </w:rPr>
            </w:pPr>
            <w:r w:rsidRPr="004C2BE5">
              <w:rPr>
                <w:rFonts w:ascii="Book Antiqua" w:hAnsi="Book Antiqua"/>
                <w:sz w:val="24"/>
                <w:szCs w:val="24"/>
              </w:rPr>
              <w:t>Surgery of the metastases</w:t>
            </w:r>
          </w:p>
        </w:tc>
        <w:tc>
          <w:tcPr>
            <w:tcW w:w="1306" w:type="dxa"/>
            <w:gridSpan w:val="4"/>
          </w:tcPr>
          <w:p w:rsidR="007A77D5" w:rsidRPr="004C2BE5" w:rsidRDefault="007A77D5" w:rsidP="007A77D5">
            <w:pPr>
              <w:snapToGrid w:val="0"/>
              <w:spacing w:line="360" w:lineRule="auto"/>
              <w:jc w:val="center"/>
              <w:rPr>
                <w:rFonts w:ascii="Book Antiqua" w:hAnsi="Book Antiqua"/>
                <w:sz w:val="24"/>
                <w:szCs w:val="24"/>
              </w:rPr>
            </w:pPr>
          </w:p>
        </w:tc>
        <w:tc>
          <w:tcPr>
            <w:tcW w:w="1342" w:type="dxa"/>
          </w:tcPr>
          <w:p w:rsidR="007A77D5" w:rsidRPr="004C2BE5" w:rsidRDefault="007A77D5" w:rsidP="007A77D5">
            <w:pPr>
              <w:snapToGrid w:val="0"/>
              <w:spacing w:line="360" w:lineRule="auto"/>
              <w:jc w:val="center"/>
              <w:rPr>
                <w:rFonts w:ascii="Book Antiqua" w:hAnsi="Book Antiqua"/>
                <w:sz w:val="24"/>
                <w:szCs w:val="24"/>
              </w:rPr>
            </w:pPr>
          </w:p>
        </w:tc>
        <w:tc>
          <w:tcPr>
            <w:tcW w:w="990"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0.808</w:t>
            </w:r>
          </w:p>
        </w:tc>
        <w:tc>
          <w:tcPr>
            <w:tcW w:w="1211" w:type="dxa"/>
          </w:tcPr>
          <w:p w:rsidR="007A77D5" w:rsidRPr="004C2BE5" w:rsidRDefault="007A77D5" w:rsidP="007A77D5">
            <w:pPr>
              <w:snapToGrid w:val="0"/>
              <w:spacing w:line="360" w:lineRule="auto"/>
              <w:jc w:val="center"/>
              <w:rPr>
                <w:rFonts w:ascii="Book Antiqua" w:hAnsi="Book Antiqua"/>
                <w:sz w:val="24"/>
                <w:szCs w:val="24"/>
              </w:rPr>
            </w:pPr>
          </w:p>
        </w:tc>
        <w:tc>
          <w:tcPr>
            <w:tcW w:w="1227" w:type="dxa"/>
          </w:tcPr>
          <w:p w:rsidR="007A77D5" w:rsidRPr="004C2BE5" w:rsidRDefault="007A77D5" w:rsidP="007A77D5">
            <w:pPr>
              <w:snapToGrid w:val="0"/>
              <w:spacing w:line="360" w:lineRule="auto"/>
              <w:jc w:val="center"/>
              <w:rPr>
                <w:rFonts w:ascii="Book Antiqua" w:hAnsi="Book Antiqua"/>
                <w:sz w:val="24"/>
                <w:szCs w:val="24"/>
              </w:rPr>
            </w:pPr>
          </w:p>
        </w:tc>
        <w:tc>
          <w:tcPr>
            <w:tcW w:w="1134"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&lt;</w:t>
            </w:r>
            <w:r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c>
          <w:tcPr>
            <w:tcW w:w="1183" w:type="dxa"/>
            <w:gridSpan w:val="3"/>
          </w:tcPr>
          <w:p w:rsidR="007A77D5" w:rsidRPr="004C2BE5" w:rsidRDefault="007A77D5" w:rsidP="007A77D5">
            <w:pPr>
              <w:snapToGrid w:val="0"/>
              <w:spacing w:line="360" w:lineRule="auto"/>
              <w:jc w:val="center"/>
              <w:rPr>
                <w:rFonts w:ascii="Book Antiqua" w:hAnsi="Book Antiqua"/>
                <w:sz w:val="24"/>
                <w:szCs w:val="24"/>
              </w:rPr>
            </w:pPr>
          </w:p>
        </w:tc>
        <w:tc>
          <w:tcPr>
            <w:tcW w:w="1118" w:type="dxa"/>
            <w:gridSpan w:val="2"/>
          </w:tcPr>
          <w:p w:rsidR="007A77D5" w:rsidRPr="004C2BE5" w:rsidRDefault="007A77D5" w:rsidP="007A77D5">
            <w:pPr>
              <w:snapToGrid w:val="0"/>
              <w:spacing w:line="360" w:lineRule="auto"/>
              <w:jc w:val="center"/>
              <w:rPr>
                <w:rFonts w:ascii="Book Antiqua" w:hAnsi="Book Antiqua"/>
                <w:sz w:val="24"/>
                <w:szCs w:val="24"/>
              </w:rPr>
            </w:pPr>
          </w:p>
        </w:tc>
        <w:tc>
          <w:tcPr>
            <w:tcW w:w="992"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0.002</w:t>
            </w:r>
          </w:p>
        </w:tc>
        <w:tc>
          <w:tcPr>
            <w:tcW w:w="1440" w:type="dxa"/>
            <w:gridSpan w:val="3"/>
          </w:tcPr>
          <w:p w:rsidR="007A77D5" w:rsidRPr="004C2BE5" w:rsidRDefault="007A77D5" w:rsidP="007A77D5">
            <w:pPr>
              <w:snapToGrid w:val="0"/>
              <w:spacing w:line="360" w:lineRule="auto"/>
              <w:jc w:val="center"/>
              <w:rPr>
                <w:rFonts w:ascii="Book Antiqua" w:hAnsi="Book Antiqua"/>
                <w:sz w:val="24"/>
                <w:szCs w:val="24"/>
              </w:rPr>
            </w:pPr>
          </w:p>
        </w:tc>
        <w:tc>
          <w:tcPr>
            <w:tcW w:w="1266" w:type="dxa"/>
          </w:tcPr>
          <w:p w:rsidR="007A77D5" w:rsidRPr="004C2BE5" w:rsidRDefault="007A77D5" w:rsidP="007A77D5">
            <w:pPr>
              <w:snapToGrid w:val="0"/>
              <w:spacing w:line="360" w:lineRule="auto"/>
              <w:jc w:val="center"/>
              <w:rPr>
                <w:rFonts w:ascii="Book Antiqua" w:hAnsi="Book Antiqua"/>
                <w:sz w:val="24"/>
                <w:szCs w:val="24"/>
              </w:rPr>
            </w:pPr>
          </w:p>
        </w:tc>
        <w:tc>
          <w:tcPr>
            <w:tcW w:w="992" w:type="dxa"/>
          </w:tcPr>
          <w:p w:rsidR="007A77D5" w:rsidRPr="004C2BE5" w:rsidRDefault="007A77D5" w:rsidP="007A77D5">
            <w:pPr>
              <w:snapToGrid w:val="0"/>
              <w:spacing w:line="360" w:lineRule="auto"/>
              <w:jc w:val="center"/>
              <w:rPr>
                <w:rFonts w:ascii="Book Antiqua" w:hAnsi="Book Antiqua"/>
                <w:sz w:val="24"/>
                <w:szCs w:val="24"/>
                <w:lang w:eastAsia="zh-CN"/>
              </w:rPr>
            </w:pPr>
            <w:r w:rsidRPr="004C2BE5">
              <w:rPr>
                <w:rFonts w:ascii="Book Antiqua" w:hAnsi="Book Antiqua"/>
                <w:sz w:val="24"/>
                <w:szCs w:val="24"/>
              </w:rPr>
              <w:t>&lt;</w:t>
            </w:r>
            <w:r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c>
          <w:tcPr>
            <w:tcW w:w="996" w:type="dxa"/>
          </w:tcPr>
          <w:p w:rsidR="007A77D5" w:rsidRPr="004C2BE5" w:rsidRDefault="007A77D5" w:rsidP="007A77D5">
            <w:pPr>
              <w:snapToGrid w:val="0"/>
              <w:spacing w:line="360" w:lineRule="auto"/>
              <w:jc w:val="center"/>
              <w:rPr>
                <w:rFonts w:ascii="Book Antiqua" w:hAnsi="Book Antiqua"/>
                <w:sz w:val="24"/>
                <w:szCs w:val="24"/>
                <w:lang w:eastAsia="zh-CN"/>
              </w:rPr>
            </w:pPr>
          </w:p>
        </w:tc>
        <w:tc>
          <w:tcPr>
            <w:tcW w:w="1100" w:type="dxa"/>
          </w:tcPr>
          <w:p w:rsidR="007A77D5" w:rsidRPr="004C2BE5" w:rsidRDefault="007A77D5" w:rsidP="007A77D5">
            <w:pPr>
              <w:snapToGrid w:val="0"/>
              <w:spacing w:line="360" w:lineRule="auto"/>
              <w:jc w:val="center"/>
              <w:rPr>
                <w:rFonts w:ascii="Book Antiqua" w:hAnsi="Book Antiqua"/>
                <w:sz w:val="24"/>
                <w:szCs w:val="24"/>
                <w:lang w:eastAsia="zh-CN"/>
              </w:rPr>
            </w:pPr>
          </w:p>
        </w:tc>
        <w:tc>
          <w:tcPr>
            <w:tcW w:w="1040"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0.503</w:t>
            </w:r>
          </w:p>
        </w:tc>
      </w:tr>
      <w:tr w:rsidR="00B15AEA" w:rsidRPr="004C2BE5" w:rsidTr="00B15AEA">
        <w:trPr>
          <w:trHeight w:val="686"/>
        </w:trPr>
        <w:tc>
          <w:tcPr>
            <w:tcW w:w="1814" w:type="dxa"/>
          </w:tcPr>
          <w:p w:rsidR="007A77D5" w:rsidRPr="004C2BE5" w:rsidRDefault="007A77D5"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 xml:space="preserve">Yes </w:t>
            </w:r>
          </w:p>
        </w:tc>
        <w:tc>
          <w:tcPr>
            <w:tcW w:w="1306" w:type="dxa"/>
            <w:gridSpan w:val="4"/>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38 (6.6)</w:t>
            </w:r>
          </w:p>
        </w:tc>
        <w:tc>
          <w:tcPr>
            <w:tcW w:w="1342"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534 (93.4)</w:t>
            </w:r>
          </w:p>
        </w:tc>
        <w:tc>
          <w:tcPr>
            <w:tcW w:w="990" w:type="dxa"/>
          </w:tcPr>
          <w:p w:rsidR="007A77D5" w:rsidRPr="004C2BE5" w:rsidRDefault="007A77D5" w:rsidP="007A77D5">
            <w:pPr>
              <w:snapToGrid w:val="0"/>
              <w:spacing w:line="360" w:lineRule="auto"/>
              <w:jc w:val="center"/>
              <w:rPr>
                <w:rFonts w:ascii="Book Antiqua" w:hAnsi="Book Antiqua"/>
                <w:sz w:val="24"/>
                <w:szCs w:val="24"/>
              </w:rPr>
            </w:pPr>
          </w:p>
        </w:tc>
        <w:tc>
          <w:tcPr>
            <w:tcW w:w="1211"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288 (50.3)</w:t>
            </w:r>
          </w:p>
        </w:tc>
        <w:tc>
          <w:tcPr>
            <w:tcW w:w="1227"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284 (49.7)</w:t>
            </w:r>
          </w:p>
        </w:tc>
        <w:tc>
          <w:tcPr>
            <w:tcW w:w="1134" w:type="dxa"/>
          </w:tcPr>
          <w:p w:rsidR="007A77D5" w:rsidRPr="004C2BE5" w:rsidRDefault="007A77D5" w:rsidP="007A77D5">
            <w:pPr>
              <w:snapToGrid w:val="0"/>
              <w:spacing w:line="360" w:lineRule="auto"/>
              <w:jc w:val="center"/>
              <w:rPr>
                <w:rFonts w:ascii="Book Antiqua" w:hAnsi="Book Antiqua"/>
                <w:sz w:val="24"/>
                <w:szCs w:val="24"/>
              </w:rPr>
            </w:pPr>
          </w:p>
        </w:tc>
        <w:tc>
          <w:tcPr>
            <w:tcW w:w="1183" w:type="dxa"/>
            <w:gridSpan w:val="3"/>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81 (14.2)</w:t>
            </w:r>
          </w:p>
        </w:tc>
        <w:tc>
          <w:tcPr>
            <w:tcW w:w="1118" w:type="dxa"/>
            <w:gridSpan w:val="2"/>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491 (85.8)</w:t>
            </w:r>
          </w:p>
        </w:tc>
        <w:tc>
          <w:tcPr>
            <w:tcW w:w="992" w:type="dxa"/>
          </w:tcPr>
          <w:p w:rsidR="007A77D5" w:rsidRPr="004C2BE5" w:rsidRDefault="007A77D5" w:rsidP="007A77D5">
            <w:pPr>
              <w:snapToGrid w:val="0"/>
              <w:spacing w:line="360" w:lineRule="auto"/>
              <w:jc w:val="center"/>
              <w:rPr>
                <w:rFonts w:ascii="Book Antiqua" w:hAnsi="Book Antiqua"/>
                <w:sz w:val="24"/>
                <w:szCs w:val="24"/>
              </w:rPr>
            </w:pPr>
          </w:p>
        </w:tc>
        <w:tc>
          <w:tcPr>
            <w:tcW w:w="1440" w:type="dxa"/>
            <w:gridSpan w:val="3"/>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91 (15.9)</w:t>
            </w:r>
          </w:p>
        </w:tc>
        <w:tc>
          <w:tcPr>
            <w:tcW w:w="1266"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481 (84.1)</w:t>
            </w:r>
          </w:p>
        </w:tc>
        <w:tc>
          <w:tcPr>
            <w:tcW w:w="992" w:type="dxa"/>
          </w:tcPr>
          <w:p w:rsidR="007A77D5" w:rsidRPr="004C2BE5" w:rsidRDefault="007A77D5" w:rsidP="007A77D5">
            <w:pPr>
              <w:snapToGrid w:val="0"/>
              <w:spacing w:line="360" w:lineRule="auto"/>
              <w:jc w:val="center"/>
              <w:rPr>
                <w:rFonts w:ascii="Book Antiqua" w:hAnsi="Book Antiqua"/>
                <w:sz w:val="24"/>
                <w:szCs w:val="24"/>
              </w:rPr>
            </w:pPr>
          </w:p>
        </w:tc>
        <w:tc>
          <w:tcPr>
            <w:tcW w:w="996"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6 (1</w:t>
            </w:r>
            <w:r w:rsidRPr="004C2BE5">
              <w:rPr>
                <w:rFonts w:ascii="Book Antiqua" w:hAnsi="Book Antiqua" w:hint="eastAsia"/>
                <w:sz w:val="24"/>
                <w:szCs w:val="24"/>
                <w:lang w:eastAsia="zh-CN"/>
              </w:rPr>
              <w:t>.0</w:t>
            </w:r>
            <w:r w:rsidRPr="004C2BE5">
              <w:rPr>
                <w:rFonts w:ascii="Book Antiqua" w:hAnsi="Book Antiqua"/>
                <w:sz w:val="24"/>
                <w:szCs w:val="24"/>
              </w:rPr>
              <w:t>)</w:t>
            </w:r>
          </w:p>
        </w:tc>
        <w:tc>
          <w:tcPr>
            <w:tcW w:w="1100" w:type="dxa"/>
          </w:tcPr>
          <w:p w:rsidR="007A77D5"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566 (99</w:t>
            </w:r>
            <w:r w:rsidRPr="004C2BE5">
              <w:rPr>
                <w:rFonts w:ascii="Book Antiqua" w:hAnsi="Book Antiqua" w:hint="eastAsia"/>
                <w:sz w:val="24"/>
                <w:szCs w:val="24"/>
                <w:lang w:eastAsia="zh-CN"/>
              </w:rPr>
              <w:t>.0</w:t>
            </w:r>
            <w:r w:rsidRPr="004C2BE5">
              <w:rPr>
                <w:rFonts w:ascii="Book Antiqua" w:hAnsi="Book Antiqua"/>
                <w:sz w:val="24"/>
                <w:szCs w:val="24"/>
              </w:rPr>
              <w:t>)</w:t>
            </w:r>
          </w:p>
        </w:tc>
        <w:tc>
          <w:tcPr>
            <w:tcW w:w="1040" w:type="dxa"/>
          </w:tcPr>
          <w:p w:rsidR="007A77D5" w:rsidRPr="004C2BE5" w:rsidRDefault="007A77D5" w:rsidP="007A77D5">
            <w:pPr>
              <w:snapToGrid w:val="0"/>
              <w:spacing w:line="360" w:lineRule="auto"/>
              <w:jc w:val="center"/>
              <w:rPr>
                <w:rFonts w:ascii="Book Antiqua" w:hAnsi="Book Antiqua"/>
                <w:sz w:val="24"/>
                <w:szCs w:val="24"/>
              </w:rPr>
            </w:pPr>
          </w:p>
        </w:tc>
      </w:tr>
      <w:tr w:rsidR="00B15AEA" w:rsidRPr="004C2BE5" w:rsidTr="00B15AEA">
        <w:trPr>
          <w:trHeight w:val="80"/>
        </w:trPr>
        <w:tc>
          <w:tcPr>
            <w:tcW w:w="1814" w:type="dxa"/>
          </w:tcPr>
          <w:p w:rsidR="00BF7FE1" w:rsidRPr="004C2BE5" w:rsidRDefault="00BF7FE1" w:rsidP="007A77D5">
            <w:pPr>
              <w:snapToGrid w:val="0"/>
              <w:spacing w:line="360" w:lineRule="auto"/>
              <w:ind w:firstLineChars="100" w:firstLine="240"/>
              <w:rPr>
                <w:rFonts w:ascii="Book Antiqua" w:hAnsi="Book Antiqua"/>
                <w:sz w:val="24"/>
                <w:szCs w:val="24"/>
              </w:rPr>
            </w:pPr>
            <w:r w:rsidRPr="004C2BE5">
              <w:rPr>
                <w:rFonts w:ascii="Book Antiqua" w:hAnsi="Book Antiqua"/>
                <w:sz w:val="24"/>
                <w:szCs w:val="24"/>
              </w:rPr>
              <w:t xml:space="preserve">No </w:t>
            </w:r>
          </w:p>
        </w:tc>
        <w:tc>
          <w:tcPr>
            <w:tcW w:w="1306" w:type="dxa"/>
            <w:gridSpan w:val="4"/>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872 (6.7</w:t>
            </w:r>
            <w:r w:rsidR="00BF7FE1" w:rsidRPr="004C2BE5">
              <w:rPr>
                <w:rFonts w:ascii="Book Antiqua" w:hAnsi="Book Antiqua"/>
                <w:sz w:val="24"/>
                <w:szCs w:val="24"/>
              </w:rPr>
              <w:t>)</w:t>
            </w:r>
          </w:p>
        </w:tc>
        <w:tc>
          <w:tcPr>
            <w:tcW w:w="1342" w:type="dxa"/>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11789 (93.3</w:t>
            </w:r>
            <w:r w:rsidR="00BF7FE1" w:rsidRPr="004C2BE5">
              <w:rPr>
                <w:rFonts w:ascii="Book Antiqua" w:hAnsi="Book Antiqua"/>
                <w:sz w:val="24"/>
                <w:szCs w:val="24"/>
              </w:rPr>
              <w:t>)</w:t>
            </w:r>
          </w:p>
        </w:tc>
        <w:tc>
          <w:tcPr>
            <w:tcW w:w="990" w:type="dxa"/>
          </w:tcPr>
          <w:p w:rsidR="00BF7FE1" w:rsidRPr="004C2BE5" w:rsidRDefault="00BF7FE1" w:rsidP="007A77D5">
            <w:pPr>
              <w:snapToGrid w:val="0"/>
              <w:spacing w:line="360" w:lineRule="auto"/>
              <w:jc w:val="center"/>
              <w:rPr>
                <w:rFonts w:ascii="Book Antiqua" w:hAnsi="Book Antiqua"/>
                <w:sz w:val="24"/>
                <w:szCs w:val="24"/>
              </w:rPr>
            </w:pPr>
          </w:p>
        </w:tc>
        <w:tc>
          <w:tcPr>
            <w:tcW w:w="1211" w:type="dxa"/>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9800 (77.4</w:t>
            </w:r>
            <w:r w:rsidR="00BF7FE1" w:rsidRPr="004C2BE5">
              <w:rPr>
                <w:rFonts w:ascii="Book Antiqua" w:hAnsi="Book Antiqua"/>
                <w:sz w:val="24"/>
                <w:szCs w:val="24"/>
              </w:rPr>
              <w:t>)</w:t>
            </w:r>
          </w:p>
        </w:tc>
        <w:tc>
          <w:tcPr>
            <w:tcW w:w="1227" w:type="dxa"/>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2861 (22.6</w:t>
            </w:r>
            <w:r w:rsidR="00BF7FE1" w:rsidRPr="004C2BE5">
              <w:rPr>
                <w:rFonts w:ascii="Book Antiqua" w:hAnsi="Book Antiqua"/>
                <w:sz w:val="24"/>
                <w:szCs w:val="24"/>
              </w:rPr>
              <w:t>)</w:t>
            </w:r>
          </w:p>
        </w:tc>
        <w:tc>
          <w:tcPr>
            <w:tcW w:w="1134" w:type="dxa"/>
          </w:tcPr>
          <w:p w:rsidR="00BF7FE1" w:rsidRPr="004C2BE5" w:rsidRDefault="00BF7FE1" w:rsidP="007A77D5">
            <w:pPr>
              <w:snapToGrid w:val="0"/>
              <w:spacing w:line="360" w:lineRule="auto"/>
              <w:jc w:val="center"/>
              <w:rPr>
                <w:rFonts w:ascii="Book Antiqua" w:hAnsi="Book Antiqua"/>
                <w:sz w:val="24"/>
                <w:szCs w:val="24"/>
              </w:rPr>
            </w:pPr>
          </w:p>
        </w:tc>
        <w:tc>
          <w:tcPr>
            <w:tcW w:w="1183" w:type="dxa"/>
            <w:gridSpan w:val="3"/>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2557 (20.2</w:t>
            </w:r>
            <w:r w:rsidR="00BF7FE1" w:rsidRPr="004C2BE5">
              <w:rPr>
                <w:rFonts w:ascii="Book Antiqua" w:hAnsi="Book Antiqua"/>
                <w:sz w:val="24"/>
                <w:szCs w:val="24"/>
              </w:rPr>
              <w:t>)</w:t>
            </w:r>
          </w:p>
        </w:tc>
        <w:tc>
          <w:tcPr>
            <w:tcW w:w="1118" w:type="dxa"/>
            <w:gridSpan w:val="2"/>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10104 (79.8</w:t>
            </w:r>
            <w:r w:rsidR="00BF7FE1" w:rsidRPr="004C2BE5">
              <w:rPr>
                <w:rFonts w:ascii="Book Antiqua" w:hAnsi="Book Antiqua"/>
                <w:sz w:val="24"/>
                <w:szCs w:val="24"/>
              </w:rPr>
              <w:t>)</w:t>
            </w:r>
          </w:p>
        </w:tc>
        <w:tc>
          <w:tcPr>
            <w:tcW w:w="992" w:type="dxa"/>
          </w:tcPr>
          <w:p w:rsidR="00BF7FE1" w:rsidRPr="004C2BE5" w:rsidRDefault="00BF7FE1" w:rsidP="007A77D5">
            <w:pPr>
              <w:snapToGrid w:val="0"/>
              <w:spacing w:line="360" w:lineRule="auto"/>
              <w:jc w:val="center"/>
              <w:rPr>
                <w:rFonts w:ascii="Book Antiqua" w:hAnsi="Book Antiqua"/>
                <w:sz w:val="24"/>
                <w:szCs w:val="24"/>
              </w:rPr>
            </w:pPr>
          </w:p>
        </w:tc>
        <w:tc>
          <w:tcPr>
            <w:tcW w:w="1440" w:type="dxa"/>
            <w:gridSpan w:val="3"/>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1155 (9.1</w:t>
            </w:r>
            <w:r w:rsidR="00BF7FE1" w:rsidRPr="004C2BE5">
              <w:rPr>
                <w:rFonts w:ascii="Book Antiqua" w:hAnsi="Book Antiqua"/>
                <w:sz w:val="24"/>
                <w:szCs w:val="24"/>
              </w:rPr>
              <w:t>)</w:t>
            </w:r>
          </w:p>
        </w:tc>
        <w:tc>
          <w:tcPr>
            <w:tcW w:w="1266" w:type="dxa"/>
          </w:tcPr>
          <w:p w:rsidR="00BF7FE1" w:rsidRPr="004C2BE5" w:rsidRDefault="00BF7FE1" w:rsidP="007A77D5">
            <w:pPr>
              <w:snapToGrid w:val="0"/>
              <w:spacing w:line="360" w:lineRule="auto"/>
              <w:jc w:val="center"/>
              <w:rPr>
                <w:rFonts w:ascii="Book Antiqua" w:hAnsi="Book Antiqua"/>
                <w:sz w:val="24"/>
                <w:szCs w:val="24"/>
              </w:rPr>
            </w:pPr>
            <w:r w:rsidRPr="004C2BE5">
              <w:rPr>
                <w:rFonts w:ascii="Book Antiqua" w:hAnsi="Book Antiqua"/>
                <w:sz w:val="24"/>
                <w:szCs w:val="24"/>
              </w:rPr>
              <w:t xml:space="preserve">11506 </w:t>
            </w:r>
            <w:r w:rsidR="007A77D5" w:rsidRPr="004C2BE5">
              <w:rPr>
                <w:rFonts w:ascii="Book Antiqua" w:hAnsi="Book Antiqua"/>
                <w:sz w:val="24"/>
                <w:szCs w:val="24"/>
              </w:rPr>
              <w:t>(90.9</w:t>
            </w:r>
            <w:r w:rsidRPr="004C2BE5">
              <w:rPr>
                <w:rFonts w:ascii="Book Antiqua" w:hAnsi="Book Antiqua"/>
                <w:sz w:val="24"/>
                <w:szCs w:val="24"/>
              </w:rPr>
              <w:t>)</w:t>
            </w:r>
          </w:p>
        </w:tc>
        <w:tc>
          <w:tcPr>
            <w:tcW w:w="992" w:type="dxa"/>
          </w:tcPr>
          <w:p w:rsidR="00BF7FE1" w:rsidRPr="004C2BE5" w:rsidRDefault="00BF7FE1" w:rsidP="007A77D5">
            <w:pPr>
              <w:snapToGrid w:val="0"/>
              <w:spacing w:line="360" w:lineRule="auto"/>
              <w:jc w:val="center"/>
              <w:rPr>
                <w:rFonts w:ascii="Book Antiqua" w:hAnsi="Book Antiqua"/>
                <w:sz w:val="24"/>
                <w:szCs w:val="24"/>
              </w:rPr>
            </w:pPr>
          </w:p>
        </w:tc>
        <w:tc>
          <w:tcPr>
            <w:tcW w:w="996" w:type="dxa"/>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84 (0.7</w:t>
            </w:r>
            <w:r w:rsidR="00BF7FE1" w:rsidRPr="004C2BE5">
              <w:rPr>
                <w:rFonts w:ascii="Book Antiqua" w:hAnsi="Book Antiqua"/>
                <w:sz w:val="24"/>
                <w:szCs w:val="24"/>
              </w:rPr>
              <w:t>)</w:t>
            </w:r>
          </w:p>
        </w:tc>
        <w:tc>
          <w:tcPr>
            <w:tcW w:w="1100" w:type="dxa"/>
          </w:tcPr>
          <w:p w:rsidR="00BF7FE1" w:rsidRPr="004C2BE5" w:rsidRDefault="007A77D5" w:rsidP="007A77D5">
            <w:pPr>
              <w:snapToGrid w:val="0"/>
              <w:spacing w:line="360" w:lineRule="auto"/>
              <w:jc w:val="center"/>
              <w:rPr>
                <w:rFonts w:ascii="Book Antiqua" w:hAnsi="Book Antiqua"/>
                <w:sz w:val="24"/>
                <w:szCs w:val="24"/>
              </w:rPr>
            </w:pPr>
            <w:r w:rsidRPr="004C2BE5">
              <w:rPr>
                <w:rFonts w:ascii="Book Antiqua" w:hAnsi="Book Antiqua"/>
                <w:sz w:val="24"/>
                <w:szCs w:val="24"/>
              </w:rPr>
              <w:t>12577 (99.3</w:t>
            </w:r>
            <w:r w:rsidR="00BF7FE1" w:rsidRPr="004C2BE5">
              <w:rPr>
                <w:rFonts w:ascii="Book Antiqua" w:hAnsi="Book Antiqua"/>
                <w:sz w:val="24"/>
                <w:szCs w:val="24"/>
              </w:rPr>
              <w:t>)</w:t>
            </w:r>
          </w:p>
        </w:tc>
        <w:tc>
          <w:tcPr>
            <w:tcW w:w="1040" w:type="dxa"/>
          </w:tcPr>
          <w:p w:rsidR="00BF7FE1" w:rsidRPr="004C2BE5" w:rsidRDefault="00BF7FE1" w:rsidP="007A77D5">
            <w:pPr>
              <w:snapToGrid w:val="0"/>
              <w:spacing w:line="360" w:lineRule="auto"/>
              <w:jc w:val="center"/>
              <w:rPr>
                <w:rFonts w:ascii="Book Antiqua" w:hAnsi="Book Antiqua"/>
                <w:sz w:val="24"/>
                <w:szCs w:val="24"/>
              </w:rPr>
            </w:pPr>
          </w:p>
        </w:tc>
      </w:tr>
    </w:tbl>
    <w:p w:rsidR="00BF7FE1" w:rsidRPr="004C2BE5" w:rsidRDefault="00BF7FE1" w:rsidP="004410B9">
      <w:pPr>
        <w:snapToGrid w:val="0"/>
        <w:spacing w:after="0" w:line="360" w:lineRule="auto"/>
        <w:jc w:val="both"/>
        <w:rPr>
          <w:rFonts w:ascii="Book Antiqua" w:hAnsi="Book Antiqua"/>
          <w:sz w:val="24"/>
          <w:szCs w:val="24"/>
        </w:rPr>
      </w:pPr>
    </w:p>
    <w:p w:rsidR="004410B9" w:rsidRPr="004C2BE5" w:rsidRDefault="004410B9">
      <w:pPr>
        <w:rPr>
          <w:rFonts w:ascii="Book Antiqua" w:hAnsi="Book Antiqua"/>
          <w:sz w:val="24"/>
          <w:szCs w:val="24"/>
        </w:rPr>
      </w:pPr>
      <w:r w:rsidRPr="004C2BE5">
        <w:rPr>
          <w:rFonts w:ascii="Book Antiqua" w:hAnsi="Book Antiqua"/>
          <w:sz w:val="24"/>
          <w:szCs w:val="24"/>
        </w:rPr>
        <w:br w:type="page"/>
      </w:r>
    </w:p>
    <w:p w:rsidR="00BF7FE1" w:rsidRPr="004C2BE5" w:rsidRDefault="00BF7FE1" w:rsidP="004410B9">
      <w:pPr>
        <w:snapToGrid w:val="0"/>
        <w:spacing w:after="0" w:line="360" w:lineRule="auto"/>
        <w:jc w:val="both"/>
        <w:rPr>
          <w:rFonts w:ascii="Book Antiqua" w:hAnsi="Book Antiqua"/>
          <w:b/>
          <w:sz w:val="24"/>
          <w:szCs w:val="24"/>
          <w:lang w:eastAsia="zh-CN"/>
        </w:rPr>
      </w:pPr>
      <w:r w:rsidRPr="004C2BE5">
        <w:rPr>
          <w:rFonts w:ascii="Book Antiqua" w:hAnsi="Book Antiqua"/>
          <w:b/>
          <w:sz w:val="24"/>
          <w:szCs w:val="24"/>
        </w:rPr>
        <w:lastRenderedPageBreak/>
        <w:t>Table</w:t>
      </w:r>
      <w:r w:rsidR="007A77D5" w:rsidRPr="004C2BE5">
        <w:rPr>
          <w:rFonts w:ascii="Book Antiqua" w:hAnsi="Book Antiqua" w:hint="eastAsia"/>
          <w:b/>
          <w:sz w:val="24"/>
          <w:szCs w:val="24"/>
          <w:lang w:eastAsia="zh-CN"/>
        </w:rPr>
        <w:t xml:space="preserve"> </w:t>
      </w:r>
      <w:r w:rsidRPr="004C2BE5">
        <w:rPr>
          <w:rFonts w:ascii="Book Antiqua" w:hAnsi="Book Antiqua"/>
          <w:b/>
          <w:sz w:val="24"/>
          <w:szCs w:val="24"/>
        </w:rPr>
        <w:t>2</w:t>
      </w:r>
      <w:r w:rsidR="007A77D5" w:rsidRPr="004C2BE5">
        <w:rPr>
          <w:rFonts w:ascii="Book Antiqua" w:hAnsi="Book Antiqua" w:hint="eastAsia"/>
          <w:b/>
          <w:sz w:val="24"/>
          <w:szCs w:val="24"/>
          <w:lang w:eastAsia="zh-CN"/>
        </w:rPr>
        <w:t xml:space="preserve"> </w:t>
      </w:r>
      <w:r w:rsidRPr="004C2BE5">
        <w:rPr>
          <w:rFonts w:ascii="Book Antiqua" w:hAnsi="Book Antiqua"/>
          <w:b/>
          <w:sz w:val="24"/>
          <w:szCs w:val="24"/>
        </w:rPr>
        <w:t>Multivariate analyses of overall survival</w:t>
      </w:r>
      <w:r w:rsidR="007A77D5" w:rsidRPr="004C2BE5">
        <w:rPr>
          <w:rFonts w:ascii="Book Antiqua" w:hAnsi="Book Antiqua" w:hint="eastAsia"/>
          <w:b/>
          <w:sz w:val="24"/>
          <w:szCs w:val="24"/>
          <w:lang w:eastAsia="zh-CN"/>
        </w:rPr>
        <w:t xml:space="preserve"> </w:t>
      </w:r>
      <w:r w:rsidRPr="004C2BE5">
        <w:rPr>
          <w:rFonts w:ascii="Book Antiqua" w:hAnsi="Book Antiqua"/>
          <w:b/>
          <w:sz w:val="24"/>
          <w:szCs w:val="24"/>
        </w:rPr>
        <w:t>and pancreatic cancer-specific survival</w:t>
      </w:r>
      <w:r w:rsidR="007A77D5" w:rsidRPr="004C2BE5">
        <w:rPr>
          <w:rFonts w:ascii="Book Antiqua" w:hAnsi="Book Antiqua" w:hint="eastAsia"/>
          <w:b/>
          <w:sz w:val="24"/>
          <w:szCs w:val="24"/>
          <w:lang w:eastAsia="zh-CN"/>
        </w:rPr>
        <w:t xml:space="preserve"> </w:t>
      </w:r>
      <w:r w:rsidRPr="004C2BE5">
        <w:rPr>
          <w:rFonts w:ascii="Book Antiqua" w:hAnsi="Book Antiqua"/>
          <w:b/>
          <w:sz w:val="24"/>
          <w:szCs w:val="24"/>
        </w:rPr>
        <w:t>in metast</w:t>
      </w:r>
      <w:r w:rsidR="007A77D5" w:rsidRPr="004C2BE5">
        <w:rPr>
          <w:rFonts w:ascii="Book Antiqua" w:hAnsi="Book Antiqua"/>
          <w:b/>
          <w:sz w:val="24"/>
          <w:szCs w:val="24"/>
        </w:rPr>
        <w:t>atic pancreatic cancer patients</w:t>
      </w:r>
    </w:p>
    <w:tbl>
      <w:tblPr>
        <w:tblStyle w:val="TableGrid"/>
        <w:tblW w:w="13575" w:type="dxa"/>
        <w:tblInd w:w="65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118"/>
        <w:gridCol w:w="1985"/>
        <w:gridCol w:w="3260"/>
        <w:gridCol w:w="1985"/>
      </w:tblGrid>
      <w:tr w:rsidR="00B15AEA" w:rsidRPr="004C2BE5" w:rsidTr="00B15AEA">
        <w:trPr>
          <w:trHeight w:val="150"/>
        </w:trPr>
        <w:tc>
          <w:tcPr>
            <w:tcW w:w="3227" w:type="dxa"/>
            <w:vMerge w:val="restart"/>
            <w:tcBorders>
              <w:top w:val="single" w:sz="4" w:space="0" w:color="000000" w:themeColor="text1"/>
              <w:bottom w:val="single" w:sz="4" w:space="0" w:color="000000" w:themeColor="text1"/>
            </w:tcBorders>
          </w:tcPr>
          <w:p w:rsidR="00BF7FE1" w:rsidRPr="004C2BE5" w:rsidRDefault="00BF7FE1" w:rsidP="004410B9">
            <w:pPr>
              <w:snapToGrid w:val="0"/>
              <w:spacing w:line="360" w:lineRule="auto"/>
              <w:jc w:val="both"/>
              <w:rPr>
                <w:rFonts w:ascii="Book Antiqua" w:hAnsi="Book Antiqua"/>
                <w:b/>
                <w:sz w:val="24"/>
                <w:szCs w:val="24"/>
              </w:rPr>
            </w:pPr>
            <w:r w:rsidRPr="004C2BE5">
              <w:rPr>
                <w:rFonts w:ascii="Book Antiqua" w:hAnsi="Book Antiqua"/>
                <w:b/>
                <w:sz w:val="24"/>
                <w:szCs w:val="24"/>
              </w:rPr>
              <w:t xml:space="preserve">Features </w:t>
            </w:r>
          </w:p>
        </w:tc>
        <w:tc>
          <w:tcPr>
            <w:tcW w:w="5103" w:type="dxa"/>
            <w:gridSpan w:val="2"/>
            <w:tcBorders>
              <w:top w:val="single" w:sz="4" w:space="0" w:color="000000" w:themeColor="text1"/>
              <w:bottom w:val="single" w:sz="4" w:space="0" w:color="000000" w:themeColor="text1"/>
            </w:tcBorders>
          </w:tcPr>
          <w:p w:rsidR="00BF7FE1" w:rsidRPr="004C2BE5" w:rsidRDefault="00BF7FE1" w:rsidP="00B15AEA">
            <w:pPr>
              <w:snapToGrid w:val="0"/>
              <w:spacing w:line="360" w:lineRule="auto"/>
              <w:jc w:val="center"/>
              <w:rPr>
                <w:rFonts w:ascii="Book Antiqua" w:hAnsi="Book Antiqua"/>
                <w:b/>
                <w:sz w:val="24"/>
                <w:szCs w:val="24"/>
              </w:rPr>
            </w:pPr>
            <w:r w:rsidRPr="004C2BE5">
              <w:rPr>
                <w:rFonts w:ascii="Book Antiqua" w:hAnsi="Book Antiqua"/>
                <w:b/>
                <w:sz w:val="24"/>
                <w:szCs w:val="24"/>
              </w:rPr>
              <w:t>Overall survival</w:t>
            </w:r>
          </w:p>
        </w:tc>
        <w:tc>
          <w:tcPr>
            <w:tcW w:w="5245" w:type="dxa"/>
            <w:gridSpan w:val="2"/>
            <w:tcBorders>
              <w:top w:val="single" w:sz="4" w:space="0" w:color="000000" w:themeColor="text1"/>
              <w:bottom w:val="single" w:sz="4" w:space="0" w:color="000000" w:themeColor="text1"/>
            </w:tcBorders>
          </w:tcPr>
          <w:p w:rsidR="00BF7FE1" w:rsidRPr="004C2BE5" w:rsidRDefault="00BF7FE1" w:rsidP="00B15AEA">
            <w:pPr>
              <w:snapToGrid w:val="0"/>
              <w:spacing w:line="360" w:lineRule="auto"/>
              <w:jc w:val="center"/>
              <w:rPr>
                <w:rFonts w:ascii="Book Antiqua" w:hAnsi="Book Antiqua"/>
                <w:b/>
                <w:sz w:val="24"/>
                <w:szCs w:val="24"/>
              </w:rPr>
            </w:pPr>
            <w:r w:rsidRPr="004C2BE5">
              <w:rPr>
                <w:rFonts w:ascii="Book Antiqua" w:hAnsi="Book Antiqua"/>
                <w:b/>
                <w:sz w:val="24"/>
                <w:szCs w:val="24"/>
              </w:rPr>
              <w:t>Pancreatic cancer-specific survival</w:t>
            </w:r>
          </w:p>
        </w:tc>
      </w:tr>
      <w:tr w:rsidR="00B15AEA" w:rsidRPr="004C2BE5" w:rsidTr="00B15AEA">
        <w:trPr>
          <w:trHeight w:val="149"/>
        </w:trPr>
        <w:tc>
          <w:tcPr>
            <w:tcW w:w="3227" w:type="dxa"/>
            <w:vMerge/>
            <w:tcBorders>
              <w:top w:val="single" w:sz="4" w:space="0" w:color="000000" w:themeColor="text1"/>
              <w:bottom w:val="single" w:sz="4" w:space="0" w:color="000000" w:themeColor="text1"/>
            </w:tcBorders>
          </w:tcPr>
          <w:p w:rsidR="00BF7FE1" w:rsidRPr="004C2BE5" w:rsidRDefault="00BF7FE1" w:rsidP="004410B9">
            <w:pPr>
              <w:snapToGrid w:val="0"/>
              <w:spacing w:line="360" w:lineRule="auto"/>
              <w:jc w:val="both"/>
              <w:rPr>
                <w:rFonts w:ascii="Book Antiqua" w:hAnsi="Book Antiqua"/>
                <w:sz w:val="24"/>
                <w:szCs w:val="24"/>
              </w:rPr>
            </w:pPr>
          </w:p>
        </w:tc>
        <w:tc>
          <w:tcPr>
            <w:tcW w:w="3118" w:type="dxa"/>
            <w:tcBorders>
              <w:top w:val="single" w:sz="4" w:space="0" w:color="000000" w:themeColor="text1"/>
              <w:bottom w:val="single" w:sz="4" w:space="0" w:color="000000" w:themeColor="text1"/>
            </w:tcBorders>
          </w:tcPr>
          <w:p w:rsidR="00BF7FE1" w:rsidRPr="004C2BE5" w:rsidRDefault="00BF7FE1" w:rsidP="00B15AEA">
            <w:pPr>
              <w:snapToGrid w:val="0"/>
              <w:spacing w:line="360" w:lineRule="auto"/>
              <w:jc w:val="center"/>
              <w:rPr>
                <w:rFonts w:ascii="Book Antiqua" w:hAnsi="Book Antiqua"/>
                <w:b/>
                <w:sz w:val="24"/>
                <w:szCs w:val="24"/>
              </w:rPr>
            </w:pPr>
            <w:r w:rsidRPr="004C2BE5">
              <w:rPr>
                <w:rFonts w:ascii="Book Antiqua" w:hAnsi="Book Antiqua"/>
                <w:b/>
                <w:sz w:val="24"/>
                <w:szCs w:val="24"/>
              </w:rPr>
              <w:t>Hazard r</w:t>
            </w:r>
            <w:r w:rsidR="007A77D5" w:rsidRPr="004C2BE5">
              <w:rPr>
                <w:rFonts w:ascii="Book Antiqua" w:hAnsi="Book Antiqua"/>
                <w:b/>
                <w:sz w:val="24"/>
                <w:szCs w:val="24"/>
              </w:rPr>
              <w:t>atio(95%</w:t>
            </w:r>
            <w:r w:rsidRPr="004C2BE5">
              <w:rPr>
                <w:rFonts w:ascii="Book Antiqua" w:hAnsi="Book Antiqua"/>
                <w:b/>
                <w:sz w:val="24"/>
                <w:szCs w:val="24"/>
              </w:rPr>
              <w:t>CI)</w:t>
            </w:r>
          </w:p>
        </w:tc>
        <w:tc>
          <w:tcPr>
            <w:tcW w:w="1985" w:type="dxa"/>
            <w:tcBorders>
              <w:top w:val="single" w:sz="4" w:space="0" w:color="000000" w:themeColor="text1"/>
              <w:bottom w:val="single" w:sz="4" w:space="0" w:color="000000" w:themeColor="text1"/>
            </w:tcBorders>
          </w:tcPr>
          <w:p w:rsidR="00BF7FE1" w:rsidRPr="004C2BE5" w:rsidRDefault="00BF7FE1" w:rsidP="00B15AEA">
            <w:pPr>
              <w:snapToGrid w:val="0"/>
              <w:spacing w:line="360" w:lineRule="auto"/>
              <w:jc w:val="center"/>
              <w:rPr>
                <w:rFonts w:ascii="Book Antiqua" w:hAnsi="Book Antiqua"/>
                <w:b/>
                <w:sz w:val="24"/>
                <w:szCs w:val="24"/>
              </w:rPr>
            </w:pPr>
            <w:r w:rsidRPr="004C2BE5">
              <w:rPr>
                <w:rFonts w:ascii="Book Antiqua" w:hAnsi="Book Antiqua"/>
                <w:b/>
                <w:i/>
                <w:sz w:val="24"/>
                <w:szCs w:val="24"/>
              </w:rPr>
              <w:t>P</w:t>
            </w:r>
            <w:r w:rsidRPr="004C2BE5">
              <w:rPr>
                <w:rFonts w:ascii="Book Antiqua" w:hAnsi="Book Antiqua"/>
                <w:b/>
                <w:sz w:val="24"/>
                <w:szCs w:val="24"/>
              </w:rPr>
              <w:t xml:space="preserve"> value</w:t>
            </w:r>
          </w:p>
        </w:tc>
        <w:tc>
          <w:tcPr>
            <w:tcW w:w="3260" w:type="dxa"/>
            <w:tcBorders>
              <w:top w:val="single" w:sz="4" w:space="0" w:color="000000" w:themeColor="text1"/>
              <w:bottom w:val="single" w:sz="4" w:space="0" w:color="000000" w:themeColor="text1"/>
            </w:tcBorders>
          </w:tcPr>
          <w:p w:rsidR="00BF7FE1" w:rsidRPr="004C2BE5" w:rsidRDefault="007A77D5" w:rsidP="00B15AEA">
            <w:pPr>
              <w:snapToGrid w:val="0"/>
              <w:spacing w:line="360" w:lineRule="auto"/>
              <w:jc w:val="center"/>
              <w:rPr>
                <w:rFonts w:ascii="Book Antiqua" w:hAnsi="Book Antiqua"/>
                <w:b/>
                <w:sz w:val="24"/>
                <w:szCs w:val="24"/>
              </w:rPr>
            </w:pPr>
            <w:r w:rsidRPr="004C2BE5">
              <w:rPr>
                <w:rFonts w:ascii="Book Antiqua" w:hAnsi="Book Antiqua"/>
                <w:b/>
                <w:sz w:val="24"/>
                <w:szCs w:val="24"/>
              </w:rPr>
              <w:t>Hazard ratio (95%</w:t>
            </w:r>
            <w:r w:rsidR="00BF7FE1" w:rsidRPr="004C2BE5">
              <w:rPr>
                <w:rFonts w:ascii="Book Antiqua" w:hAnsi="Book Antiqua"/>
                <w:b/>
                <w:sz w:val="24"/>
                <w:szCs w:val="24"/>
              </w:rPr>
              <w:t>CI)</w:t>
            </w:r>
          </w:p>
        </w:tc>
        <w:tc>
          <w:tcPr>
            <w:tcW w:w="1985" w:type="dxa"/>
            <w:tcBorders>
              <w:top w:val="single" w:sz="4" w:space="0" w:color="000000" w:themeColor="text1"/>
              <w:bottom w:val="single" w:sz="4" w:space="0" w:color="000000" w:themeColor="text1"/>
            </w:tcBorders>
          </w:tcPr>
          <w:p w:rsidR="00BF7FE1" w:rsidRPr="004C2BE5" w:rsidRDefault="00BF7FE1" w:rsidP="00B15AEA">
            <w:pPr>
              <w:snapToGrid w:val="0"/>
              <w:spacing w:line="360" w:lineRule="auto"/>
              <w:jc w:val="center"/>
              <w:rPr>
                <w:rFonts w:ascii="Book Antiqua" w:hAnsi="Book Antiqua"/>
                <w:b/>
                <w:sz w:val="24"/>
                <w:szCs w:val="24"/>
              </w:rPr>
            </w:pPr>
            <w:r w:rsidRPr="004C2BE5">
              <w:rPr>
                <w:rFonts w:ascii="Book Antiqua" w:hAnsi="Book Antiqua"/>
                <w:b/>
                <w:i/>
                <w:sz w:val="24"/>
                <w:szCs w:val="24"/>
              </w:rPr>
              <w:t>P</w:t>
            </w:r>
            <w:r w:rsidRPr="004C2BE5">
              <w:rPr>
                <w:rFonts w:ascii="Book Antiqua" w:hAnsi="Book Antiqua"/>
                <w:b/>
                <w:sz w:val="24"/>
                <w:szCs w:val="24"/>
              </w:rPr>
              <w:t xml:space="preserve"> value</w:t>
            </w:r>
          </w:p>
        </w:tc>
      </w:tr>
      <w:tr w:rsidR="00B15AEA" w:rsidRPr="004C2BE5" w:rsidTr="00B15AEA">
        <w:trPr>
          <w:trHeight w:val="535"/>
        </w:trPr>
        <w:tc>
          <w:tcPr>
            <w:tcW w:w="3227" w:type="dxa"/>
            <w:tcBorders>
              <w:top w:val="single" w:sz="4" w:space="0" w:color="000000" w:themeColor="text1"/>
            </w:tcBorders>
          </w:tcPr>
          <w:p w:rsidR="007A77D5" w:rsidRPr="004C2BE5" w:rsidRDefault="007A77D5" w:rsidP="004410B9">
            <w:pPr>
              <w:tabs>
                <w:tab w:val="center" w:pos="1209"/>
              </w:tabs>
              <w:snapToGrid w:val="0"/>
              <w:spacing w:line="360" w:lineRule="auto"/>
              <w:jc w:val="both"/>
              <w:rPr>
                <w:rFonts w:ascii="Book Antiqua" w:hAnsi="Book Antiqua"/>
                <w:sz w:val="24"/>
                <w:szCs w:val="24"/>
                <w:lang w:eastAsia="zh-CN"/>
              </w:rPr>
            </w:pPr>
            <w:r w:rsidRPr="004C2BE5">
              <w:rPr>
                <w:rFonts w:ascii="Book Antiqua" w:hAnsi="Book Antiqua"/>
                <w:sz w:val="24"/>
                <w:szCs w:val="24"/>
              </w:rPr>
              <w:t xml:space="preserve">Age </w:t>
            </w:r>
            <w:r w:rsidRPr="004C2BE5">
              <w:rPr>
                <w:rFonts w:ascii="Book Antiqua" w:hAnsi="Book Antiqua" w:hint="eastAsia"/>
                <w:sz w:val="24"/>
                <w:szCs w:val="24"/>
                <w:lang w:eastAsia="zh-CN"/>
              </w:rPr>
              <w:t>(</w:t>
            </w:r>
            <w:proofErr w:type="spellStart"/>
            <w:r w:rsidRPr="004C2BE5">
              <w:rPr>
                <w:rFonts w:ascii="Book Antiqua" w:hAnsi="Book Antiqua" w:hint="eastAsia"/>
                <w:sz w:val="24"/>
                <w:szCs w:val="24"/>
                <w:lang w:eastAsia="zh-CN"/>
              </w:rPr>
              <w:t>yr</w:t>
            </w:r>
            <w:proofErr w:type="spellEnd"/>
            <w:r w:rsidRPr="004C2BE5">
              <w:rPr>
                <w:rFonts w:ascii="Book Antiqua" w:hAnsi="Book Antiqua" w:hint="eastAsia"/>
                <w:sz w:val="24"/>
                <w:szCs w:val="24"/>
                <w:lang w:eastAsia="zh-CN"/>
              </w:rPr>
              <w:t>)</w:t>
            </w:r>
          </w:p>
        </w:tc>
        <w:tc>
          <w:tcPr>
            <w:tcW w:w="3118" w:type="dxa"/>
            <w:tcBorders>
              <w:top w:val="single" w:sz="4" w:space="0" w:color="000000" w:themeColor="text1"/>
            </w:tcBorders>
          </w:tcPr>
          <w:p w:rsidR="007A77D5" w:rsidRPr="004C2BE5" w:rsidRDefault="007A77D5" w:rsidP="00B15AEA">
            <w:pPr>
              <w:snapToGrid w:val="0"/>
              <w:spacing w:line="360" w:lineRule="auto"/>
              <w:jc w:val="center"/>
              <w:rPr>
                <w:rFonts w:ascii="Book Antiqua" w:hAnsi="Book Antiqua"/>
                <w:sz w:val="24"/>
                <w:szCs w:val="24"/>
              </w:rPr>
            </w:pPr>
          </w:p>
        </w:tc>
        <w:tc>
          <w:tcPr>
            <w:tcW w:w="1985" w:type="dxa"/>
            <w:tcBorders>
              <w:top w:val="single" w:sz="4" w:space="0" w:color="000000" w:themeColor="text1"/>
            </w:tcBorders>
          </w:tcPr>
          <w:p w:rsidR="007A77D5" w:rsidRPr="004C2BE5" w:rsidRDefault="007A77D5" w:rsidP="00B15AEA">
            <w:pPr>
              <w:snapToGrid w:val="0"/>
              <w:spacing w:line="360" w:lineRule="auto"/>
              <w:jc w:val="center"/>
              <w:rPr>
                <w:rFonts w:ascii="Book Antiqua" w:hAnsi="Book Antiqua"/>
                <w:sz w:val="24"/>
                <w:szCs w:val="24"/>
              </w:rPr>
            </w:pPr>
          </w:p>
        </w:tc>
        <w:tc>
          <w:tcPr>
            <w:tcW w:w="3260" w:type="dxa"/>
            <w:tcBorders>
              <w:top w:val="single" w:sz="4" w:space="0" w:color="000000" w:themeColor="text1"/>
            </w:tcBorders>
          </w:tcPr>
          <w:p w:rsidR="007A77D5" w:rsidRPr="004C2BE5" w:rsidRDefault="007A77D5" w:rsidP="00B15AEA">
            <w:pPr>
              <w:snapToGrid w:val="0"/>
              <w:spacing w:line="360" w:lineRule="auto"/>
              <w:jc w:val="center"/>
              <w:rPr>
                <w:rFonts w:ascii="Book Antiqua" w:hAnsi="Book Antiqua"/>
                <w:sz w:val="24"/>
                <w:szCs w:val="24"/>
              </w:rPr>
            </w:pPr>
          </w:p>
        </w:tc>
        <w:tc>
          <w:tcPr>
            <w:tcW w:w="1985" w:type="dxa"/>
            <w:tcBorders>
              <w:top w:val="single" w:sz="4" w:space="0" w:color="000000" w:themeColor="text1"/>
            </w:tcBorders>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551"/>
        </w:trPr>
        <w:tc>
          <w:tcPr>
            <w:tcW w:w="3227" w:type="dxa"/>
          </w:tcPr>
          <w:p w:rsidR="007A77D5" w:rsidRPr="004C2BE5" w:rsidRDefault="007A77D5"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&lt;</w:t>
            </w:r>
            <w:r w:rsidRPr="004C2BE5">
              <w:rPr>
                <w:rFonts w:ascii="Book Antiqua" w:hAnsi="Book Antiqua" w:hint="eastAsia"/>
                <w:sz w:val="24"/>
                <w:szCs w:val="24"/>
                <w:lang w:eastAsia="zh-CN"/>
              </w:rPr>
              <w:t xml:space="preserve"> </w:t>
            </w:r>
            <w:r w:rsidRPr="004C2BE5">
              <w:rPr>
                <w:rFonts w:ascii="Book Antiqua" w:hAnsi="Book Antiqua"/>
                <w:sz w:val="24"/>
                <w:szCs w:val="24"/>
              </w:rPr>
              <w:t xml:space="preserve">65 </w:t>
            </w:r>
          </w:p>
        </w:tc>
        <w:tc>
          <w:tcPr>
            <w:tcW w:w="3118"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535"/>
        </w:trPr>
        <w:tc>
          <w:tcPr>
            <w:tcW w:w="3227" w:type="dxa"/>
          </w:tcPr>
          <w:p w:rsidR="00BF7FE1" w:rsidRPr="004C2BE5" w:rsidRDefault="007A77D5" w:rsidP="007A77D5">
            <w:pPr>
              <w:snapToGrid w:val="0"/>
              <w:spacing w:line="360" w:lineRule="auto"/>
              <w:ind w:firstLineChars="100" w:firstLine="240"/>
              <w:jc w:val="both"/>
              <w:rPr>
                <w:rFonts w:ascii="Book Antiqua" w:hAnsi="Book Antiqua"/>
                <w:sz w:val="24"/>
                <w:szCs w:val="24"/>
                <w:lang w:eastAsia="zh-CN"/>
              </w:rPr>
            </w:pPr>
            <w:r w:rsidRPr="004C2BE5">
              <w:rPr>
                <w:rFonts w:ascii="Book Antiqua" w:hAnsi="Book Antiqua"/>
                <w:sz w:val="24"/>
                <w:szCs w:val="24"/>
              </w:rPr>
              <w:t>&gt;</w:t>
            </w:r>
            <w:r w:rsidRPr="004C2BE5">
              <w:rPr>
                <w:rFonts w:ascii="Book Antiqua" w:hAnsi="Book Antiqua" w:hint="eastAsia"/>
                <w:sz w:val="24"/>
                <w:szCs w:val="24"/>
                <w:lang w:eastAsia="zh-CN"/>
              </w:rPr>
              <w:t xml:space="preserve"> </w:t>
            </w:r>
            <w:r w:rsidRPr="004C2BE5">
              <w:rPr>
                <w:rFonts w:ascii="Book Antiqua" w:hAnsi="Book Antiqua"/>
                <w:sz w:val="24"/>
                <w:szCs w:val="24"/>
              </w:rPr>
              <w:t>65</w:t>
            </w:r>
          </w:p>
        </w:tc>
        <w:tc>
          <w:tcPr>
            <w:tcW w:w="3118"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1.343 (1.292-1.396)</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&lt;</w:t>
            </w:r>
            <w:r w:rsidR="00B15AEA"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c>
          <w:tcPr>
            <w:tcW w:w="3260"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1.131(1.083-1.181)</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&lt;</w:t>
            </w:r>
            <w:r w:rsidR="00B15AEA"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r>
      <w:tr w:rsidR="00B15AEA" w:rsidRPr="004C2BE5" w:rsidTr="00B15AEA">
        <w:trPr>
          <w:trHeight w:val="551"/>
        </w:trPr>
        <w:tc>
          <w:tcPr>
            <w:tcW w:w="3227" w:type="dxa"/>
          </w:tcPr>
          <w:p w:rsidR="007A77D5" w:rsidRPr="004C2BE5" w:rsidRDefault="007A77D5" w:rsidP="004410B9">
            <w:pPr>
              <w:snapToGrid w:val="0"/>
              <w:spacing w:line="360" w:lineRule="auto"/>
              <w:jc w:val="both"/>
              <w:rPr>
                <w:rFonts w:ascii="Book Antiqua" w:hAnsi="Book Antiqua"/>
                <w:sz w:val="24"/>
                <w:szCs w:val="24"/>
                <w:lang w:eastAsia="zh-CN"/>
              </w:rPr>
            </w:pPr>
            <w:r w:rsidRPr="004C2BE5">
              <w:rPr>
                <w:rFonts w:ascii="Book Antiqua" w:hAnsi="Book Antiqua"/>
                <w:sz w:val="24"/>
                <w:szCs w:val="24"/>
              </w:rPr>
              <w:t>Race</w:t>
            </w:r>
          </w:p>
        </w:tc>
        <w:tc>
          <w:tcPr>
            <w:tcW w:w="3118"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535"/>
        </w:trPr>
        <w:tc>
          <w:tcPr>
            <w:tcW w:w="3227" w:type="dxa"/>
          </w:tcPr>
          <w:p w:rsidR="007A77D5" w:rsidRPr="004C2BE5" w:rsidRDefault="007A77D5"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 xml:space="preserve">Black </w:t>
            </w:r>
          </w:p>
        </w:tc>
        <w:tc>
          <w:tcPr>
            <w:tcW w:w="3118" w:type="dxa"/>
          </w:tcPr>
          <w:p w:rsidR="007A77D5" w:rsidRPr="004C2BE5" w:rsidRDefault="007A77D5" w:rsidP="008D528B">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hint="eastAsia"/>
                <w:sz w:val="24"/>
                <w:szCs w:val="24"/>
                <w:lang w:eastAsia="zh-CN"/>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551"/>
        </w:trPr>
        <w:tc>
          <w:tcPr>
            <w:tcW w:w="3227" w:type="dxa"/>
          </w:tcPr>
          <w:p w:rsidR="00BF7FE1" w:rsidRPr="004C2BE5" w:rsidRDefault="00BF7FE1"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 xml:space="preserve">White </w:t>
            </w:r>
          </w:p>
        </w:tc>
        <w:tc>
          <w:tcPr>
            <w:tcW w:w="3118"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0.913 (0.865-0.965)</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0.001</w:t>
            </w:r>
          </w:p>
        </w:tc>
        <w:tc>
          <w:tcPr>
            <w:tcW w:w="3260"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0.924 (0.869-0.983)</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0.013</w:t>
            </w:r>
          </w:p>
        </w:tc>
      </w:tr>
      <w:tr w:rsidR="00B15AEA" w:rsidRPr="004C2BE5" w:rsidTr="00B15AEA">
        <w:trPr>
          <w:trHeight w:val="535"/>
        </w:trPr>
        <w:tc>
          <w:tcPr>
            <w:tcW w:w="3227" w:type="dxa"/>
          </w:tcPr>
          <w:p w:rsidR="00BF7FE1" w:rsidRPr="004C2BE5" w:rsidRDefault="00BF7FE1"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 xml:space="preserve">Others </w:t>
            </w:r>
          </w:p>
        </w:tc>
        <w:tc>
          <w:tcPr>
            <w:tcW w:w="3118"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0.891 (0.818-0.971)</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0.009</w:t>
            </w:r>
          </w:p>
        </w:tc>
        <w:tc>
          <w:tcPr>
            <w:tcW w:w="3260"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0.956 (0.870-1.052)</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0.360</w:t>
            </w:r>
          </w:p>
        </w:tc>
      </w:tr>
      <w:tr w:rsidR="00B15AEA" w:rsidRPr="004C2BE5" w:rsidTr="00B15AEA">
        <w:trPr>
          <w:trHeight w:val="551"/>
        </w:trPr>
        <w:tc>
          <w:tcPr>
            <w:tcW w:w="3227" w:type="dxa"/>
          </w:tcPr>
          <w:p w:rsidR="007A77D5" w:rsidRPr="004C2BE5" w:rsidRDefault="007A77D5" w:rsidP="004410B9">
            <w:pPr>
              <w:snapToGrid w:val="0"/>
              <w:spacing w:line="360" w:lineRule="auto"/>
              <w:jc w:val="both"/>
              <w:rPr>
                <w:rFonts w:ascii="Book Antiqua" w:hAnsi="Book Antiqua"/>
                <w:sz w:val="24"/>
                <w:szCs w:val="24"/>
              </w:rPr>
            </w:pPr>
            <w:r w:rsidRPr="004C2BE5">
              <w:rPr>
                <w:rFonts w:ascii="Book Antiqua" w:hAnsi="Book Antiqua"/>
                <w:sz w:val="24"/>
                <w:szCs w:val="24"/>
              </w:rPr>
              <w:t>Gender</w:t>
            </w:r>
          </w:p>
        </w:tc>
        <w:tc>
          <w:tcPr>
            <w:tcW w:w="3118"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535"/>
        </w:trPr>
        <w:tc>
          <w:tcPr>
            <w:tcW w:w="3227" w:type="dxa"/>
          </w:tcPr>
          <w:p w:rsidR="007A77D5" w:rsidRPr="004C2BE5" w:rsidRDefault="007A77D5"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 xml:space="preserve">Female </w:t>
            </w:r>
          </w:p>
        </w:tc>
        <w:tc>
          <w:tcPr>
            <w:tcW w:w="3118" w:type="dxa"/>
          </w:tcPr>
          <w:p w:rsidR="007A77D5" w:rsidRPr="004C2BE5" w:rsidRDefault="007A77D5" w:rsidP="008D528B">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hint="eastAsia"/>
                <w:sz w:val="24"/>
                <w:szCs w:val="24"/>
                <w:lang w:eastAsia="zh-CN"/>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551"/>
        </w:trPr>
        <w:tc>
          <w:tcPr>
            <w:tcW w:w="3227" w:type="dxa"/>
          </w:tcPr>
          <w:p w:rsidR="00BF7FE1" w:rsidRPr="004C2BE5" w:rsidRDefault="00BF7FE1"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 xml:space="preserve">Male </w:t>
            </w:r>
          </w:p>
        </w:tc>
        <w:tc>
          <w:tcPr>
            <w:tcW w:w="3118"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1.117 (1.075-1.160)</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&lt;</w:t>
            </w:r>
            <w:r w:rsidR="00B15AEA"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c>
          <w:tcPr>
            <w:tcW w:w="3260"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1.087 (1.042-1.135)</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&lt;</w:t>
            </w:r>
            <w:r w:rsidR="00B15AEA"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r>
      <w:tr w:rsidR="00B15AEA" w:rsidRPr="004C2BE5" w:rsidTr="00B15AEA">
        <w:trPr>
          <w:trHeight w:val="535"/>
        </w:trPr>
        <w:tc>
          <w:tcPr>
            <w:tcW w:w="3227" w:type="dxa"/>
          </w:tcPr>
          <w:p w:rsidR="007A77D5" w:rsidRPr="004C2BE5" w:rsidRDefault="007A77D5" w:rsidP="004410B9">
            <w:pPr>
              <w:snapToGrid w:val="0"/>
              <w:spacing w:line="360" w:lineRule="auto"/>
              <w:jc w:val="both"/>
              <w:rPr>
                <w:rFonts w:ascii="Book Antiqua" w:hAnsi="Book Antiqua"/>
                <w:sz w:val="24"/>
                <w:szCs w:val="24"/>
              </w:rPr>
            </w:pPr>
            <w:r w:rsidRPr="004C2BE5">
              <w:rPr>
                <w:rFonts w:ascii="Book Antiqua" w:hAnsi="Book Antiqua"/>
                <w:sz w:val="24"/>
                <w:szCs w:val="24"/>
              </w:rPr>
              <w:t>Marital status</w:t>
            </w:r>
          </w:p>
        </w:tc>
        <w:tc>
          <w:tcPr>
            <w:tcW w:w="3118"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551"/>
        </w:trPr>
        <w:tc>
          <w:tcPr>
            <w:tcW w:w="3227" w:type="dxa"/>
          </w:tcPr>
          <w:p w:rsidR="007A77D5" w:rsidRPr="004C2BE5" w:rsidRDefault="007A77D5"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Married</w:t>
            </w:r>
          </w:p>
        </w:tc>
        <w:tc>
          <w:tcPr>
            <w:tcW w:w="3118"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535"/>
        </w:trPr>
        <w:tc>
          <w:tcPr>
            <w:tcW w:w="3227" w:type="dxa"/>
          </w:tcPr>
          <w:p w:rsidR="00BF7FE1" w:rsidRPr="004C2BE5" w:rsidRDefault="00BF7FE1"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Unmarried</w:t>
            </w:r>
          </w:p>
        </w:tc>
        <w:tc>
          <w:tcPr>
            <w:tcW w:w="3118"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1.243 (1.196-1.291)</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&lt;</w:t>
            </w:r>
            <w:r w:rsidR="00B15AEA"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c>
          <w:tcPr>
            <w:tcW w:w="3260"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1.222 (1.170- 1.276)</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&lt;</w:t>
            </w:r>
            <w:r w:rsidR="00B15AEA"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r>
      <w:tr w:rsidR="00B15AEA" w:rsidRPr="004C2BE5" w:rsidTr="00B15AEA">
        <w:trPr>
          <w:trHeight w:val="551"/>
        </w:trPr>
        <w:tc>
          <w:tcPr>
            <w:tcW w:w="3227" w:type="dxa"/>
          </w:tcPr>
          <w:p w:rsidR="007A77D5" w:rsidRPr="004C2BE5" w:rsidRDefault="007A77D5" w:rsidP="004410B9">
            <w:pPr>
              <w:snapToGrid w:val="0"/>
              <w:spacing w:line="360" w:lineRule="auto"/>
              <w:jc w:val="both"/>
              <w:rPr>
                <w:rFonts w:ascii="Book Antiqua" w:hAnsi="Book Antiqua"/>
                <w:sz w:val="24"/>
                <w:szCs w:val="24"/>
              </w:rPr>
            </w:pPr>
            <w:r w:rsidRPr="004C2BE5">
              <w:rPr>
                <w:rFonts w:ascii="Book Antiqua" w:hAnsi="Book Antiqua"/>
                <w:sz w:val="24"/>
                <w:szCs w:val="24"/>
              </w:rPr>
              <w:t>T stage</w:t>
            </w:r>
          </w:p>
        </w:tc>
        <w:tc>
          <w:tcPr>
            <w:tcW w:w="3118"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535"/>
        </w:trPr>
        <w:tc>
          <w:tcPr>
            <w:tcW w:w="3227" w:type="dxa"/>
          </w:tcPr>
          <w:p w:rsidR="007A77D5" w:rsidRPr="004C2BE5" w:rsidRDefault="007A77D5"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T1</w:t>
            </w:r>
          </w:p>
        </w:tc>
        <w:tc>
          <w:tcPr>
            <w:tcW w:w="3118"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551"/>
        </w:trPr>
        <w:tc>
          <w:tcPr>
            <w:tcW w:w="3227" w:type="dxa"/>
          </w:tcPr>
          <w:p w:rsidR="00BF7FE1" w:rsidRPr="004C2BE5" w:rsidRDefault="00BF7FE1"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T2</w:t>
            </w:r>
          </w:p>
        </w:tc>
        <w:tc>
          <w:tcPr>
            <w:tcW w:w="3118"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1.151(1.015-1.304)</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0.028</w:t>
            </w:r>
          </w:p>
        </w:tc>
        <w:tc>
          <w:tcPr>
            <w:tcW w:w="3260"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1.170 (1.015-1.349)</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0.030</w:t>
            </w:r>
          </w:p>
        </w:tc>
      </w:tr>
      <w:tr w:rsidR="00B15AEA" w:rsidRPr="004C2BE5" w:rsidTr="00B15AEA">
        <w:trPr>
          <w:trHeight w:val="535"/>
        </w:trPr>
        <w:tc>
          <w:tcPr>
            <w:tcW w:w="3227" w:type="dxa"/>
          </w:tcPr>
          <w:p w:rsidR="00BF7FE1" w:rsidRPr="004C2BE5" w:rsidRDefault="00BF7FE1"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T3</w:t>
            </w:r>
          </w:p>
        </w:tc>
        <w:tc>
          <w:tcPr>
            <w:tcW w:w="3118"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1.014 (0.895-1.149)</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0.826</w:t>
            </w:r>
          </w:p>
        </w:tc>
        <w:tc>
          <w:tcPr>
            <w:tcW w:w="3260"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1.033 (0.896-1.191)</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0.652</w:t>
            </w:r>
          </w:p>
        </w:tc>
      </w:tr>
      <w:tr w:rsidR="00B15AEA" w:rsidRPr="004C2BE5" w:rsidTr="00B15AEA">
        <w:trPr>
          <w:trHeight w:val="551"/>
        </w:trPr>
        <w:tc>
          <w:tcPr>
            <w:tcW w:w="3227" w:type="dxa"/>
          </w:tcPr>
          <w:p w:rsidR="00BF7FE1" w:rsidRPr="004C2BE5" w:rsidRDefault="00BF7FE1"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T4</w:t>
            </w:r>
          </w:p>
        </w:tc>
        <w:tc>
          <w:tcPr>
            <w:tcW w:w="3118"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0.974 (0.857-1.107)</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0.688</w:t>
            </w:r>
          </w:p>
        </w:tc>
        <w:tc>
          <w:tcPr>
            <w:tcW w:w="3260"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0.986 (0.853-1.141)</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0.851</w:t>
            </w:r>
          </w:p>
        </w:tc>
      </w:tr>
      <w:tr w:rsidR="00B15AEA" w:rsidRPr="004C2BE5" w:rsidTr="00B15AEA">
        <w:trPr>
          <w:trHeight w:val="535"/>
        </w:trPr>
        <w:tc>
          <w:tcPr>
            <w:tcW w:w="3227" w:type="dxa"/>
          </w:tcPr>
          <w:p w:rsidR="007A77D5" w:rsidRPr="004C2BE5" w:rsidRDefault="007A77D5" w:rsidP="004410B9">
            <w:pPr>
              <w:snapToGrid w:val="0"/>
              <w:spacing w:line="360" w:lineRule="auto"/>
              <w:jc w:val="both"/>
              <w:rPr>
                <w:rFonts w:ascii="Book Antiqua" w:hAnsi="Book Antiqua"/>
                <w:sz w:val="24"/>
                <w:szCs w:val="24"/>
              </w:rPr>
            </w:pPr>
            <w:r w:rsidRPr="004C2BE5">
              <w:rPr>
                <w:rFonts w:ascii="Book Antiqua" w:hAnsi="Book Antiqua"/>
                <w:sz w:val="24"/>
                <w:szCs w:val="24"/>
              </w:rPr>
              <w:lastRenderedPageBreak/>
              <w:t>N stage</w:t>
            </w:r>
          </w:p>
        </w:tc>
        <w:tc>
          <w:tcPr>
            <w:tcW w:w="3118"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566"/>
        </w:trPr>
        <w:tc>
          <w:tcPr>
            <w:tcW w:w="3227" w:type="dxa"/>
          </w:tcPr>
          <w:p w:rsidR="007A77D5" w:rsidRPr="004C2BE5" w:rsidRDefault="007A77D5"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N0</w:t>
            </w:r>
          </w:p>
        </w:tc>
        <w:tc>
          <w:tcPr>
            <w:tcW w:w="3118"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b/>
                <w:bCs/>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b/>
                <w:bCs/>
                <w:sz w:val="24"/>
                <w:szCs w:val="24"/>
              </w:rPr>
            </w:pPr>
          </w:p>
        </w:tc>
      </w:tr>
      <w:tr w:rsidR="00B15AEA" w:rsidRPr="004C2BE5" w:rsidTr="00B15AEA">
        <w:trPr>
          <w:trHeight w:val="176"/>
        </w:trPr>
        <w:tc>
          <w:tcPr>
            <w:tcW w:w="3227" w:type="dxa"/>
          </w:tcPr>
          <w:p w:rsidR="00BF7FE1" w:rsidRPr="004C2BE5" w:rsidRDefault="00BF7FE1"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N1</w:t>
            </w:r>
          </w:p>
        </w:tc>
        <w:tc>
          <w:tcPr>
            <w:tcW w:w="3118"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1.004 (0.962-1.049)</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0.841</w:t>
            </w:r>
          </w:p>
        </w:tc>
        <w:tc>
          <w:tcPr>
            <w:tcW w:w="3260"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1.001 (0.954-1.051)</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0.958</w:t>
            </w:r>
          </w:p>
        </w:tc>
      </w:tr>
      <w:tr w:rsidR="00B15AEA" w:rsidRPr="004C2BE5" w:rsidTr="00B15AEA">
        <w:trPr>
          <w:trHeight w:val="176"/>
        </w:trPr>
        <w:tc>
          <w:tcPr>
            <w:tcW w:w="3227" w:type="dxa"/>
          </w:tcPr>
          <w:p w:rsidR="007A77D5" w:rsidRPr="004C2BE5" w:rsidRDefault="007A77D5" w:rsidP="004410B9">
            <w:pPr>
              <w:snapToGrid w:val="0"/>
              <w:spacing w:line="360" w:lineRule="auto"/>
              <w:jc w:val="both"/>
              <w:rPr>
                <w:rFonts w:ascii="Book Antiqua" w:hAnsi="Book Antiqua"/>
                <w:sz w:val="24"/>
                <w:szCs w:val="24"/>
              </w:rPr>
            </w:pPr>
            <w:r w:rsidRPr="004C2BE5">
              <w:rPr>
                <w:rFonts w:ascii="Book Antiqua" w:hAnsi="Book Antiqua"/>
                <w:sz w:val="24"/>
                <w:szCs w:val="24"/>
              </w:rPr>
              <w:t>Surgery of the primary</w:t>
            </w:r>
          </w:p>
        </w:tc>
        <w:tc>
          <w:tcPr>
            <w:tcW w:w="3118"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176"/>
        </w:trPr>
        <w:tc>
          <w:tcPr>
            <w:tcW w:w="3227" w:type="dxa"/>
          </w:tcPr>
          <w:p w:rsidR="007A77D5" w:rsidRPr="004C2BE5" w:rsidRDefault="007A77D5"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No</w:t>
            </w:r>
          </w:p>
        </w:tc>
        <w:tc>
          <w:tcPr>
            <w:tcW w:w="3118"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176"/>
        </w:trPr>
        <w:tc>
          <w:tcPr>
            <w:tcW w:w="3227" w:type="dxa"/>
          </w:tcPr>
          <w:p w:rsidR="00BF7FE1" w:rsidRPr="004C2BE5" w:rsidRDefault="00BF7FE1"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Yes</w:t>
            </w:r>
          </w:p>
        </w:tc>
        <w:tc>
          <w:tcPr>
            <w:tcW w:w="3118"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0.573 (0.489-0.671)</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&lt;</w:t>
            </w:r>
            <w:r w:rsidR="00B15AEA"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c>
          <w:tcPr>
            <w:tcW w:w="3260"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0.537 (0.448-0.643)</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&lt;</w:t>
            </w:r>
            <w:r w:rsidR="00B15AEA"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r>
      <w:tr w:rsidR="00B15AEA" w:rsidRPr="004C2BE5" w:rsidTr="00B15AEA">
        <w:trPr>
          <w:trHeight w:val="176"/>
        </w:trPr>
        <w:tc>
          <w:tcPr>
            <w:tcW w:w="3227" w:type="dxa"/>
          </w:tcPr>
          <w:p w:rsidR="007A77D5" w:rsidRPr="004C2BE5" w:rsidRDefault="007A77D5" w:rsidP="004410B9">
            <w:pPr>
              <w:snapToGrid w:val="0"/>
              <w:spacing w:line="360" w:lineRule="auto"/>
              <w:jc w:val="both"/>
              <w:rPr>
                <w:rFonts w:ascii="Book Antiqua" w:hAnsi="Book Antiqua"/>
                <w:sz w:val="24"/>
                <w:szCs w:val="24"/>
              </w:rPr>
            </w:pPr>
            <w:r w:rsidRPr="004C2BE5">
              <w:rPr>
                <w:rFonts w:ascii="Book Antiqua" w:hAnsi="Book Antiqua"/>
                <w:sz w:val="24"/>
                <w:szCs w:val="24"/>
              </w:rPr>
              <w:t>Surgery of the metastases</w:t>
            </w:r>
          </w:p>
        </w:tc>
        <w:tc>
          <w:tcPr>
            <w:tcW w:w="3118"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176"/>
        </w:trPr>
        <w:tc>
          <w:tcPr>
            <w:tcW w:w="3227" w:type="dxa"/>
          </w:tcPr>
          <w:p w:rsidR="007A77D5" w:rsidRPr="004C2BE5" w:rsidRDefault="007A77D5"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 xml:space="preserve">No </w:t>
            </w:r>
          </w:p>
        </w:tc>
        <w:tc>
          <w:tcPr>
            <w:tcW w:w="3118"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176"/>
        </w:trPr>
        <w:tc>
          <w:tcPr>
            <w:tcW w:w="3227" w:type="dxa"/>
          </w:tcPr>
          <w:p w:rsidR="00BF7FE1" w:rsidRPr="004C2BE5" w:rsidRDefault="00BF7FE1"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 xml:space="preserve">Yes </w:t>
            </w:r>
          </w:p>
        </w:tc>
        <w:tc>
          <w:tcPr>
            <w:tcW w:w="3118"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0.773 (0.703-0.851)</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&lt;</w:t>
            </w:r>
            <w:r w:rsidR="00B15AEA"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c>
          <w:tcPr>
            <w:tcW w:w="3260"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0.782 (0.703-0.871)</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&lt;</w:t>
            </w:r>
            <w:r w:rsidR="00B15AEA" w:rsidRPr="004C2BE5">
              <w:rPr>
                <w:rFonts w:ascii="Book Antiqua" w:hAnsi="Book Antiqua" w:hint="eastAsia"/>
                <w:sz w:val="24"/>
                <w:szCs w:val="24"/>
                <w:lang w:eastAsia="zh-CN"/>
              </w:rPr>
              <w:t xml:space="preserve"> </w:t>
            </w:r>
            <w:r w:rsidRPr="004C2BE5">
              <w:rPr>
                <w:rFonts w:ascii="Book Antiqua" w:hAnsi="Book Antiqua"/>
                <w:sz w:val="24"/>
                <w:szCs w:val="24"/>
              </w:rPr>
              <w:t>0.0001</w:t>
            </w:r>
          </w:p>
        </w:tc>
      </w:tr>
      <w:tr w:rsidR="00B15AEA" w:rsidRPr="004C2BE5" w:rsidTr="00B15AEA">
        <w:trPr>
          <w:trHeight w:val="176"/>
        </w:trPr>
        <w:tc>
          <w:tcPr>
            <w:tcW w:w="3227" w:type="dxa"/>
          </w:tcPr>
          <w:p w:rsidR="007A77D5" w:rsidRPr="004C2BE5" w:rsidRDefault="007A77D5" w:rsidP="004410B9">
            <w:pPr>
              <w:snapToGrid w:val="0"/>
              <w:spacing w:line="360" w:lineRule="auto"/>
              <w:jc w:val="both"/>
              <w:rPr>
                <w:rFonts w:ascii="Book Antiqua" w:hAnsi="Book Antiqua"/>
                <w:sz w:val="24"/>
                <w:szCs w:val="24"/>
              </w:rPr>
            </w:pPr>
            <w:r w:rsidRPr="004C2BE5">
              <w:rPr>
                <w:rFonts w:ascii="Book Antiqua" w:hAnsi="Book Antiqua"/>
                <w:sz w:val="24"/>
                <w:szCs w:val="24"/>
              </w:rPr>
              <w:t xml:space="preserve">Distant metastases </w:t>
            </w:r>
          </w:p>
        </w:tc>
        <w:tc>
          <w:tcPr>
            <w:tcW w:w="3118"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4C2BE5" w:rsidTr="00B15AEA">
        <w:trPr>
          <w:trHeight w:val="176"/>
        </w:trPr>
        <w:tc>
          <w:tcPr>
            <w:tcW w:w="3227" w:type="dxa"/>
          </w:tcPr>
          <w:p w:rsidR="007A77D5" w:rsidRPr="004C2BE5" w:rsidRDefault="007A77D5"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Multiple metastases</w:t>
            </w:r>
          </w:p>
        </w:tc>
        <w:tc>
          <w:tcPr>
            <w:tcW w:w="3118"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c>
          <w:tcPr>
            <w:tcW w:w="3260" w:type="dxa"/>
          </w:tcPr>
          <w:p w:rsidR="007A77D5" w:rsidRPr="004C2BE5" w:rsidRDefault="007A77D5" w:rsidP="00B15AEA">
            <w:pPr>
              <w:snapToGrid w:val="0"/>
              <w:spacing w:line="360" w:lineRule="auto"/>
              <w:jc w:val="center"/>
              <w:rPr>
                <w:rFonts w:ascii="Book Antiqua" w:hAnsi="Book Antiqua"/>
                <w:sz w:val="24"/>
                <w:szCs w:val="24"/>
              </w:rPr>
            </w:pPr>
            <w:r w:rsidRPr="004C2BE5">
              <w:rPr>
                <w:rFonts w:ascii="Book Antiqua" w:hAnsi="Book Antiqua"/>
                <w:sz w:val="24"/>
                <w:szCs w:val="24"/>
              </w:rPr>
              <w:t>1.00</w:t>
            </w:r>
            <w:r w:rsidR="008D528B">
              <w:rPr>
                <w:rFonts w:ascii="Book Antiqua" w:hAnsi="Book Antiqua"/>
                <w:sz w:val="24"/>
                <w:szCs w:val="24"/>
              </w:rPr>
              <w:t xml:space="preserve"> </w:t>
            </w:r>
            <w:r w:rsidRPr="004C2BE5">
              <w:rPr>
                <w:rFonts w:ascii="Book Antiqua" w:hAnsi="Book Antiqua"/>
                <w:sz w:val="24"/>
                <w:szCs w:val="24"/>
              </w:rPr>
              <w:t>(reference)</w:t>
            </w:r>
          </w:p>
        </w:tc>
        <w:tc>
          <w:tcPr>
            <w:tcW w:w="1985" w:type="dxa"/>
          </w:tcPr>
          <w:p w:rsidR="007A77D5" w:rsidRPr="004C2BE5" w:rsidRDefault="007A77D5" w:rsidP="00B15AEA">
            <w:pPr>
              <w:snapToGrid w:val="0"/>
              <w:spacing w:line="360" w:lineRule="auto"/>
              <w:jc w:val="center"/>
              <w:rPr>
                <w:rFonts w:ascii="Book Antiqua" w:hAnsi="Book Antiqua"/>
                <w:sz w:val="24"/>
                <w:szCs w:val="24"/>
              </w:rPr>
            </w:pPr>
          </w:p>
        </w:tc>
      </w:tr>
      <w:tr w:rsidR="00B15AEA" w:rsidRPr="00B15AEA" w:rsidTr="00B15AEA">
        <w:trPr>
          <w:trHeight w:val="176"/>
        </w:trPr>
        <w:tc>
          <w:tcPr>
            <w:tcW w:w="3227" w:type="dxa"/>
          </w:tcPr>
          <w:p w:rsidR="00BF7FE1" w:rsidRPr="004C2BE5" w:rsidRDefault="00BF7FE1" w:rsidP="007A77D5">
            <w:pPr>
              <w:snapToGrid w:val="0"/>
              <w:spacing w:line="360" w:lineRule="auto"/>
              <w:ind w:firstLineChars="100" w:firstLine="240"/>
              <w:jc w:val="both"/>
              <w:rPr>
                <w:rFonts w:ascii="Book Antiqua" w:hAnsi="Book Antiqua"/>
                <w:sz w:val="24"/>
                <w:szCs w:val="24"/>
              </w:rPr>
            </w:pPr>
            <w:r w:rsidRPr="004C2BE5">
              <w:rPr>
                <w:rFonts w:ascii="Book Antiqua" w:hAnsi="Book Antiqua"/>
                <w:sz w:val="24"/>
                <w:szCs w:val="24"/>
              </w:rPr>
              <w:t>Single metastasis</w:t>
            </w:r>
          </w:p>
        </w:tc>
        <w:tc>
          <w:tcPr>
            <w:tcW w:w="3118"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1.080 (0.900-1.297)</w:t>
            </w:r>
          </w:p>
        </w:tc>
        <w:tc>
          <w:tcPr>
            <w:tcW w:w="1985"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0.409</w:t>
            </w:r>
          </w:p>
        </w:tc>
        <w:tc>
          <w:tcPr>
            <w:tcW w:w="3260" w:type="dxa"/>
          </w:tcPr>
          <w:p w:rsidR="00BF7FE1" w:rsidRPr="004C2BE5"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1.049 (0.867-1.270)</w:t>
            </w:r>
          </w:p>
        </w:tc>
        <w:tc>
          <w:tcPr>
            <w:tcW w:w="1985" w:type="dxa"/>
          </w:tcPr>
          <w:p w:rsidR="00BF7FE1" w:rsidRPr="00B15AEA" w:rsidRDefault="00BF7FE1" w:rsidP="00B15AEA">
            <w:pPr>
              <w:snapToGrid w:val="0"/>
              <w:spacing w:line="360" w:lineRule="auto"/>
              <w:jc w:val="center"/>
              <w:rPr>
                <w:rFonts w:ascii="Book Antiqua" w:hAnsi="Book Antiqua"/>
                <w:sz w:val="24"/>
                <w:szCs w:val="24"/>
              </w:rPr>
            </w:pPr>
            <w:r w:rsidRPr="004C2BE5">
              <w:rPr>
                <w:rFonts w:ascii="Book Antiqua" w:hAnsi="Book Antiqua"/>
                <w:sz w:val="24"/>
                <w:szCs w:val="24"/>
              </w:rPr>
              <w:t>0.619</w:t>
            </w:r>
          </w:p>
        </w:tc>
      </w:tr>
    </w:tbl>
    <w:p w:rsidR="00BD7E3E" w:rsidRPr="004410B9" w:rsidRDefault="00BD7E3E" w:rsidP="004410B9">
      <w:pPr>
        <w:snapToGrid w:val="0"/>
        <w:spacing w:after="0" w:line="360" w:lineRule="auto"/>
        <w:jc w:val="both"/>
        <w:rPr>
          <w:rFonts w:ascii="Book Antiqua" w:hAnsi="Book Antiqua"/>
          <w:sz w:val="24"/>
          <w:szCs w:val="24"/>
          <w:lang w:eastAsia="zh-CN"/>
        </w:rPr>
      </w:pPr>
    </w:p>
    <w:sectPr w:rsidR="00BD7E3E" w:rsidRPr="004410B9" w:rsidSect="00152173">
      <w:pgSz w:w="19845" w:h="15842" w:orient="landscape"/>
      <w:pgMar w:top="2279" w:right="3243" w:bottom="2194" w:left="249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73" w:rsidRDefault="00415573" w:rsidP="00D06E79">
      <w:pPr>
        <w:spacing w:after="0" w:line="240" w:lineRule="auto"/>
      </w:pPr>
      <w:r>
        <w:separator/>
      </w:r>
    </w:p>
  </w:endnote>
  <w:endnote w:type="continuationSeparator" w:id="0">
    <w:p w:rsidR="00415573" w:rsidRDefault="00415573" w:rsidP="00D0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73" w:rsidRDefault="00415573" w:rsidP="00D06E79">
      <w:pPr>
        <w:spacing w:after="0" w:line="240" w:lineRule="auto"/>
      </w:pPr>
      <w:r>
        <w:separator/>
      </w:r>
    </w:p>
  </w:footnote>
  <w:footnote w:type="continuationSeparator" w:id="0">
    <w:p w:rsidR="00415573" w:rsidRDefault="00415573" w:rsidP="00D06E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20298"/>
    <w:multiLevelType w:val="multilevel"/>
    <w:tmpl w:val="0EE00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s5pa2rvm0fvdiewazc509zbd5t2ta2dxe9t&quot;&gt;My EndNote Library&lt;record-ids&gt;&lt;item&gt;1511&lt;/item&gt;&lt;item&gt;1513&lt;/item&gt;&lt;item&gt;1514&lt;/item&gt;&lt;item&gt;1516&lt;/item&gt;&lt;item&gt;1517&lt;/item&gt;&lt;item&gt;1518&lt;/item&gt;&lt;item&gt;1519&lt;/item&gt;&lt;item&gt;1520&lt;/item&gt;&lt;item&gt;1521&lt;/item&gt;&lt;item&gt;1522&lt;/item&gt;&lt;item&gt;1523&lt;/item&gt;&lt;item&gt;1524&lt;/item&gt;&lt;item&gt;1525&lt;/item&gt;&lt;item&gt;1526&lt;/item&gt;&lt;item&gt;1527&lt;/item&gt;&lt;item&gt;1528&lt;/item&gt;&lt;item&gt;1529&lt;/item&gt;&lt;item&gt;1530&lt;/item&gt;&lt;item&gt;1531&lt;/item&gt;&lt;item&gt;1532&lt;/item&gt;&lt;item&gt;1534&lt;/item&gt;&lt;item&gt;1535&lt;/item&gt;&lt;item&gt;1536&lt;/item&gt;&lt;item&gt;1537&lt;/item&gt;&lt;item&gt;1538&lt;/item&gt;&lt;item&gt;1539&lt;/item&gt;&lt;item&gt;1540&lt;/item&gt;&lt;item&gt;1811&lt;/item&gt;&lt;/record-ids&gt;&lt;/item&gt;&lt;/Libraries&gt;"/>
  </w:docVars>
  <w:rsids>
    <w:rsidRoot w:val="00D4523C"/>
    <w:rsid w:val="00016190"/>
    <w:rsid w:val="000316E9"/>
    <w:rsid w:val="00031D57"/>
    <w:rsid w:val="0004030C"/>
    <w:rsid w:val="000539C4"/>
    <w:rsid w:val="00060DE9"/>
    <w:rsid w:val="00064246"/>
    <w:rsid w:val="00067B91"/>
    <w:rsid w:val="000739A7"/>
    <w:rsid w:val="000818DE"/>
    <w:rsid w:val="000874CF"/>
    <w:rsid w:val="00093B2B"/>
    <w:rsid w:val="00095744"/>
    <w:rsid w:val="000A0B0B"/>
    <w:rsid w:val="000A6AB9"/>
    <w:rsid w:val="000B172F"/>
    <w:rsid w:val="000D043A"/>
    <w:rsid w:val="000D63F5"/>
    <w:rsid w:val="000F6760"/>
    <w:rsid w:val="001132DC"/>
    <w:rsid w:val="00132AD2"/>
    <w:rsid w:val="00132B10"/>
    <w:rsid w:val="00152173"/>
    <w:rsid w:val="00156C44"/>
    <w:rsid w:val="001711B5"/>
    <w:rsid w:val="00171842"/>
    <w:rsid w:val="00180203"/>
    <w:rsid w:val="001C0D77"/>
    <w:rsid w:val="001D5801"/>
    <w:rsid w:val="001E1375"/>
    <w:rsid w:val="00211EC1"/>
    <w:rsid w:val="00217AEF"/>
    <w:rsid w:val="00226EAF"/>
    <w:rsid w:val="00235172"/>
    <w:rsid w:val="00240F50"/>
    <w:rsid w:val="00245781"/>
    <w:rsid w:val="002500DB"/>
    <w:rsid w:val="00257F0F"/>
    <w:rsid w:val="00265336"/>
    <w:rsid w:val="00271104"/>
    <w:rsid w:val="002A4775"/>
    <w:rsid w:val="002C2BF9"/>
    <w:rsid w:val="002D10A0"/>
    <w:rsid w:val="002D3AE5"/>
    <w:rsid w:val="002F235D"/>
    <w:rsid w:val="00323FD5"/>
    <w:rsid w:val="00333E98"/>
    <w:rsid w:val="003430E6"/>
    <w:rsid w:val="003449E3"/>
    <w:rsid w:val="00345945"/>
    <w:rsid w:val="00362585"/>
    <w:rsid w:val="00362CD6"/>
    <w:rsid w:val="003726F1"/>
    <w:rsid w:val="003A6935"/>
    <w:rsid w:val="003B41FE"/>
    <w:rsid w:val="003B57D1"/>
    <w:rsid w:val="003B5A32"/>
    <w:rsid w:val="003C195A"/>
    <w:rsid w:val="003F2C7D"/>
    <w:rsid w:val="00403C11"/>
    <w:rsid w:val="00415573"/>
    <w:rsid w:val="00415D97"/>
    <w:rsid w:val="004410B9"/>
    <w:rsid w:val="00491CC4"/>
    <w:rsid w:val="00492551"/>
    <w:rsid w:val="00496C66"/>
    <w:rsid w:val="004C05A9"/>
    <w:rsid w:val="004C2BE5"/>
    <w:rsid w:val="004E175C"/>
    <w:rsid w:val="004E48D9"/>
    <w:rsid w:val="00504D46"/>
    <w:rsid w:val="00530CDA"/>
    <w:rsid w:val="005403FE"/>
    <w:rsid w:val="005834BE"/>
    <w:rsid w:val="00585D57"/>
    <w:rsid w:val="005B15EA"/>
    <w:rsid w:val="005E34BA"/>
    <w:rsid w:val="005E65C4"/>
    <w:rsid w:val="005F2A1B"/>
    <w:rsid w:val="006432C9"/>
    <w:rsid w:val="006530FE"/>
    <w:rsid w:val="00674A39"/>
    <w:rsid w:val="006818CE"/>
    <w:rsid w:val="006936AD"/>
    <w:rsid w:val="006B39B8"/>
    <w:rsid w:val="006C1704"/>
    <w:rsid w:val="006C7952"/>
    <w:rsid w:val="00715AE2"/>
    <w:rsid w:val="00725B76"/>
    <w:rsid w:val="007316BF"/>
    <w:rsid w:val="007324DD"/>
    <w:rsid w:val="0074087F"/>
    <w:rsid w:val="007438B7"/>
    <w:rsid w:val="007449C3"/>
    <w:rsid w:val="00747CA0"/>
    <w:rsid w:val="0077669D"/>
    <w:rsid w:val="00780E6F"/>
    <w:rsid w:val="00782E09"/>
    <w:rsid w:val="007A192F"/>
    <w:rsid w:val="007A77D5"/>
    <w:rsid w:val="007A788E"/>
    <w:rsid w:val="007B0C8E"/>
    <w:rsid w:val="007B59BA"/>
    <w:rsid w:val="007B7E0C"/>
    <w:rsid w:val="00803B9F"/>
    <w:rsid w:val="00820F05"/>
    <w:rsid w:val="00831291"/>
    <w:rsid w:val="00831DBD"/>
    <w:rsid w:val="00841621"/>
    <w:rsid w:val="00857B55"/>
    <w:rsid w:val="00870ECF"/>
    <w:rsid w:val="008A58FA"/>
    <w:rsid w:val="008D47FE"/>
    <w:rsid w:val="008D528B"/>
    <w:rsid w:val="008E0954"/>
    <w:rsid w:val="00926C75"/>
    <w:rsid w:val="00963896"/>
    <w:rsid w:val="0096492F"/>
    <w:rsid w:val="009700F9"/>
    <w:rsid w:val="0099717C"/>
    <w:rsid w:val="009A5FCC"/>
    <w:rsid w:val="009D1366"/>
    <w:rsid w:val="009E02A5"/>
    <w:rsid w:val="00A30245"/>
    <w:rsid w:val="00A33919"/>
    <w:rsid w:val="00A43D21"/>
    <w:rsid w:val="00A440B7"/>
    <w:rsid w:val="00A543F7"/>
    <w:rsid w:val="00AE4649"/>
    <w:rsid w:val="00AF7CFB"/>
    <w:rsid w:val="00B14D93"/>
    <w:rsid w:val="00B15AEA"/>
    <w:rsid w:val="00B15B4B"/>
    <w:rsid w:val="00B214B4"/>
    <w:rsid w:val="00B34600"/>
    <w:rsid w:val="00B356EE"/>
    <w:rsid w:val="00B3642D"/>
    <w:rsid w:val="00B378A5"/>
    <w:rsid w:val="00B57E6F"/>
    <w:rsid w:val="00B61C90"/>
    <w:rsid w:val="00B61DFA"/>
    <w:rsid w:val="00B90484"/>
    <w:rsid w:val="00BB125F"/>
    <w:rsid w:val="00BB5D62"/>
    <w:rsid w:val="00BD7E3E"/>
    <w:rsid w:val="00BF3FF4"/>
    <w:rsid w:val="00BF7FE1"/>
    <w:rsid w:val="00C025F8"/>
    <w:rsid w:val="00C12F33"/>
    <w:rsid w:val="00C1455D"/>
    <w:rsid w:val="00C4492D"/>
    <w:rsid w:val="00C510A4"/>
    <w:rsid w:val="00C67A41"/>
    <w:rsid w:val="00CA32E0"/>
    <w:rsid w:val="00CA4E99"/>
    <w:rsid w:val="00CC6FBA"/>
    <w:rsid w:val="00CD0D00"/>
    <w:rsid w:val="00CE7112"/>
    <w:rsid w:val="00CF6E74"/>
    <w:rsid w:val="00D00A03"/>
    <w:rsid w:val="00D049C3"/>
    <w:rsid w:val="00D06E79"/>
    <w:rsid w:val="00D22F47"/>
    <w:rsid w:val="00D36A9B"/>
    <w:rsid w:val="00D4523C"/>
    <w:rsid w:val="00D5726A"/>
    <w:rsid w:val="00D811A7"/>
    <w:rsid w:val="00D87F0F"/>
    <w:rsid w:val="00D97101"/>
    <w:rsid w:val="00DA3B70"/>
    <w:rsid w:val="00DA7BE7"/>
    <w:rsid w:val="00DD6A06"/>
    <w:rsid w:val="00E05EA4"/>
    <w:rsid w:val="00E36EEF"/>
    <w:rsid w:val="00E953F9"/>
    <w:rsid w:val="00EA7922"/>
    <w:rsid w:val="00EB4203"/>
    <w:rsid w:val="00EB6079"/>
    <w:rsid w:val="00EB6FEE"/>
    <w:rsid w:val="00EC5D61"/>
    <w:rsid w:val="00ED4CC7"/>
    <w:rsid w:val="00EF45F1"/>
    <w:rsid w:val="00F22AC6"/>
    <w:rsid w:val="00F24A5E"/>
    <w:rsid w:val="00F43757"/>
    <w:rsid w:val="00F53913"/>
    <w:rsid w:val="00F61EDE"/>
    <w:rsid w:val="00F6568F"/>
    <w:rsid w:val="00F96C37"/>
    <w:rsid w:val="00FB2E5F"/>
    <w:rsid w:val="00FE1687"/>
    <w:rsid w:val="00FE33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23C"/>
    <w:rPr>
      <w:color w:val="0000FF" w:themeColor="hyperlink"/>
      <w:u w:val="single"/>
    </w:rPr>
  </w:style>
  <w:style w:type="paragraph" w:styleId="ListParagraph">
    <w:name w:val="List Paragraph"/>
    <w:basedOn w:val="Normal"/>
    <w:uiPriority w:val="34"/>
    <w:qFormat/>
    <w:rsid w:val="007324DD"/>
    <w:pPr>
      <w:ind w:left="720"/>
      <w:contextualSpacing/>
    </w:pPr>
  </w:style>
  <w:style w:type="paragraph" w:customStyle="1" w:styleId="EndNoteBibliographyTitle">
    <w:name w:val="EndNote Bibliography Title"/>
    <w:basedOn w:val="Normal"/>
    <w:link w:val="EndNoteBibliographyTitleChar"/>
    <w:rsid w:val="004E175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E175C"/>
    <w:rPr>
      <w:rFonts w:ascii="Calibri" w:hAnsi="Calibri"/>
      <w:noProof/>
    </w:rPr>
  </w:style>
  <w:style w:type="paragraph" w:customStyle="1" w:styleId="EndNoteBibliography">
    <w:name w:val="EndNote Bibliography"/>
    <w:basedOn w:val="Normal"/>
    <w:link w:val="EndNoteBibliographyChar"/>
    <w:rsid w:val="004E175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E175C"/>
    <w:rPr>
      <w:rFonts w:ascii="Calibri" w:hAnsi="Calibri"/>
      <w:noProof/>
    </w:rPr>
  </w:style>
  <w:style w:type="table" w:styleId="TableGrid">
    <w:name w:val="Table Grid"/>
    <w:basedOn w:val="TableNormal"/>
    <w:uiPriority w:val="59"/>
    <w:rsid w:val="00BF7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F1"/>
    <w:rPr>
      <w:rFonts w:ascii="Tahoma" w:hAnsi="Tahoma" w:cs="Tahoma"/>
      <w:sz w:val="16"/>
      <w:szCs w:val="16"/>
    </w:rPr>
  </w:style>
  <w:style w:type="paragraph" w:customStyle="1" w:styleId="1">
    <w:name w:val="正文1"/>
    <w:uiPriority w:val="99"/>
    <w:rsid w:val="00180203"/>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031D57"/>
    <w:rPr>
      <w:sz w:val="21"/>
      <w:szCs w:val="21"/>
    </w:rPr>
  </w:style>
  <w:style w:type="paragraph" w:styleId="CommentText">
    <w:name w:val="annotation text"/>
    <w:basedOn w:val="Normal"/>
    <w:link w:val="CommentTextChar"/>
    <w:uiPriority w:val="99"/>
    <w:semiHidden/>
    <w:unhideWhenUsed/>
    <w:rsid w:val="00031D57"/>
  </w:style>
  <w:style w:type="character" w:customStyle="1" w:styleId="CommentTextChar">
    <w:name w:val="Comment Text Char"/>
    <w:basedOn w:val="DefaultParagraphFont"/>
    <w:link w:val="CommentText"/>
    <w:uiPriority w:val="99"/>
    <w:semiHidden/>
    <w:rsid w:val="00031D57"/>
  </w:style>
  <w:style w:type="paragraph" w:styleId="CommentSubject">
    <w:name w:val="annotation subject"/>
    <w:basedOn w:val="CommentText"/>
    <w:next w:val="CommentText"/>
    <w:link w:val="CommentSubjectChar"/>
    <w:uiPriority w:val="99"/>
    <w:semiHidden/>
    <w:unhideWhenUsed/>
    <w:rsid w:val="00031D57"/>
    <w:rPr>
      <w:b/>
      <w:bCs/>
    </w:rPr>
  </w:style>
  <w:style w:type="character" w:customStyle="1" w:styleId="CommentSubjectChar">
    <w:name w:val="Comment Subject Char"/>
    <w:basedOn w:val="CommentTextChar"/>
    <w:link w:val="CommentSubject"/>
    <w:uiPriority w:val="99"/>
    <w:semiHidden/>
    <w:rsid w:val="00031D57"/>
    <w:rPr>
      <w:b/>
      <w:bCs/>
    </w:rPr>
  </w:style>
  <w:style w:type="paragraph" w:styleId="Header">
    <w:name w:val="header"/>
    <w:basedOn w:val="Normal"/>
    <w:link w:val="HeaderChar"/>
    <w:uiPriority w:val="99"/>
    <w:unhideWhenUsed/>
    <w:rsid w:val="00D06E7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06E79"/>
    <w:rPr>
      <w:sz w:val="18"/>
      <w:szCs w:val="18"/>
    </w:rPr>
  </w:style>
  <w:style w:type="paragraph" w:styleId="Footer">
    <w:name w:val="footer"/>
    <w:basedOn w:val="Normal"/>
    <w:link w:val="FooterChar"/>
    <w:uiPriority w:val="99"/>
    <w:unhideWhenUsed/>
    <w:rsid w:val="00D06E7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06E79"/>
    <w:rPr>
      <w:sz w:val="18"/>
      <w:szCs w:val="18"/>
    </w:rPr>
  </w:style>
  <w:style w:type="character" w:styleId="Emphasis">
    <w:name w:val="Emphasis"/>
    <w:qFormat/>
    <w:rsid w:val="001C0D7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23C"/>
    <w:rPr>
      <w:color w:val="0000FF" w:themeColor="hyperlink"/>
      <w:u w:val="single"/>
    </w:rPr>
  </w:style>
  <w:style w:type="paragraph" w:styleId="ListParagraph">
    <w:name w:val="List Paragraph"/>
    <w:basedOn w:val="Normal"/>
    <w:uiPriority w:val="34"/>
    <w:qFormat/>
    <w:rsid w:val="007324DD"/>
    <w:pPr>
      <w:ind w:left="720"/>
      <w:contextualSpacing/>
    </w:pPr>
  </w:style>
  <w:style w:type="paragraph" w:customStyle="1" w:styleId="EndNoteBibliographyTitle">
    <w:name w:val="EndNote Bibliography Title"/>
    <w:basedOn w:val="Normal"/>
    <w:link w:val="EndNoteBibliographyTitleChar"/>
    <w:rsid w:val="004E175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E175C"/>
    <w:rPr>
      <w:rFonts w:ascii="Calibri" w:hAnsi="Calibri"/>
      <w:noProof/>
    </w:rPr>
  </w:style>
  <w:style w:type="paragraph" w:customStyle="1" w:styleId="EndNoteBibliography">
    <w:name w:val="EndNote Bibliography"/>
    <w:basedOn w:val="Normal"/>
    <w:link w:val="EndNoteBibliographyChar"/>
    <w:rsid w:val="004E175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E175C"/>
    <w:rPr>
      <w:rFonts w:ascii="Calibri" w:hAnsi="Calibri"/>
      <w:noProof/>
    </w:rPr>
  </w:style>
  <w:style w:type="table" w:styleId="TableGrid">
    <w:name w:val="Table Grid"/>
    <w:basedOn w:val="TableNormal"/>
    <w:uiPriority w:val="59"/>
    <w:rsid w:val="00BF7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F1"/>
    <w:rPr>
      <w:rFonts w:ascii="Tahoma" w:hAnsi="Tahoma" w:cs="Tahoma"/>
      <w:sz w:val="16"/>
      <w:szCs w:val="16"/>
    </w:rPr>
  </w:style>
  <w:style w:type="paragraph" w:customStyle="1" w:styleId="1">
    <w:name w:val="正文1"/>
    <w:uiPriority w:val="99"/>
    <w:rsid w:val="00180203"/>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031D57"/>
    <w:rPr>
      <w:sz w:val="21"/>
      <w:szCs w:val="21"/>
    </w:rPr>
  </w:style>
  <w:style w:type="paragraph" w:styleId="CommentText">
    <w:name w:val="annotation text"/>
    <w:basedOn w:val="Normal"/>
    <w:link w:val="CommentTextChar"/>
    <w:uiPriority w:val="99"/>
    <w:semiHidden/>
    <w:unhideWhenUsed/>
    <w:rsid w:val="00031D57"/>
  </w:style>
  <w:style w:type="character" w:customStyle="1" w:styleId="CommentTextChar">
    <w:name w:val="Comment Text Char"/>
    <w:basedOn w:val="DefaultParagraphFont"/>
    <w:link w:val="CommentText"/>
    <w:uiPriority w:val="99"/>
    <w:semiHidden/>
    <w:rsid w:val="00031D57"/>
  </w:style>
  <w:style w:type="paragraph" w:styleId="CommentSubject">
    <w:name w:val="annotation subject"/>
    <w:basedOn w:val="CommentText"/>
    <w:next w:val="CommentText"/>
    <w:link w:val="CommentSubjectChar"/>
    <w:uiPriority w:val="99"/>
    <w:semiHidden/>
    <w:unhideWhenUsed/>
    <w:rsid w:val="00031D57"/>
    <w:rPr>
      <w:b/>
      <w:bCs/>
    </w:rPr>
  </w:style>
  <w:style w:type="character" w:customStyle="1" w:styleId="CommentSubjectChar">
    <w:name w:val="Comment Subject Char"/>
    <w:basedOn w:val="CommentTextChar"/>
    <w:link w:val="CommentSubject"/>
    <w:uiPriority w:val="99"/>
    <w:semiHidden/>
    <w:rsid w:val="00031D57"/>
    <w:rPr>
      <w:b/>
      <w:bCs/>
    </w:rPr>
  </w:style>
  <w:style w:type="paragraph" w:styleId="Header">
    <w:name w:val="header"/>
    <w:basedOn w:val="Normal"/>
    <w:link w:val="HeaderChar"/>
    <w:uiPriority w:val="99"/>
    <w:unhideWhenUsed/>
    <w:rsid w:val="00D06E7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06E79"/>
    <w:rPr>
      <w:sz w:val="18"/>
      <w:szCs w:val="18"/>
    </w:rPr>
  </w:style>
  <w:style w:type="paragraph" w:styleId="Footer">
    <w:name w:val="footer"/>
    <w:basedOn w:val="Normal"/>
    <w:link w:val="FooterChar"/>
    <w:uiPriority w:val="99"/>
    <w:unhideWhenUsed/>
    <w:rsid w:val="00D06E7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06E79"/>
    <w:rPr>
      <w:sz w:val="18"/>
      <w:szCs w:val="18"/>
    </w:rPr>
  </w:style>
  <w:style w:type="character" w:styleId="Emphasis">
    <w:name w:val="Emphasis"/>
    <w:qFormat/>
    <w:rsid w:val="001C0D7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9010">
      <w:bodyDiv w:val="1"/>
      <w:marLeft w:val="0"/>
      <w:marRight w:val="0"/>
      <w:marTop w:val="0"/>
      <w:marBottom w:val="0"/>
      <w:divBdr>
        <w:top w:val="none" w:sz="0" w:space="0" w:color="auto"/>
        <w:left w:val="none" w:sz="0" w:space="0" w:color="auto"/>
        <w:bottom w:val="none" w:sz="0" w:space="0" w:color="auto"/>
        <w:right w:val="none" w:sz="0" w:space="0" w:color="auto"/>
      </w:divBdr>
    </w:div>
    <w:div w:id="546072010">
      <w:bodyDiv w:val="1"/>
      <w:marLeft w:val="0"/>
      <w:marRight w:val="0"/>
      <w:marTop w:val="0"/>
      <w:marBottom w:val="0"/>
      <w:divBdr>
        <w:top w:val="none" w:sz="0" w:space="0" w:color="auto"/>
        <w:left w:val="none" w:sz="0" w:space="0" w:color="auto"/>
        <w:bottom w:val="none" w:sz="0" w:space="0" w:color="auto"/>
        <w:right w:val="none" w:sz="0" w:space="0" w:color="auto"/>
      </w:divBdr>
    </w:div>
    <w:div w:id="1273588333">
      <w:bodyDiv w:val="1"/>
      <w:marLeft w:val="0"/>
      <w:marRight w:val="0"/>
      <w:marTop w:val="0"/>
      <w:marBottom w:val="0"/>
      <w:divBdr>
        <w:top w:val="none" w:sz="0" w:space="0" w:color="auto"/>
        <w:left w:val="none" w:sz="0" w:space="0" w:color="auto"/>
        <w:bottom w:val="none" w:sz="0" w:space="0" w:color="auto"/>
        <w:right w:val="none" w:sz="0" w:space="0" w:color="auto"/>
      </w:divBdr>
    </w:div>
    <w:div w:id="13321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omar.abdelrhman@med.asu.edu.e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5498</Words>
  <Characters>31339</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Na Ma</cp:lastModifiedBy>
  <cp:revision>2</cp:revision>
  <cp:lastPrinted>2016-10-08T21:07:00Z</cp:lastPrinted>
  <dcterms:created xsi:type="dcterms:W3CDTF">2017-02-08T00:12:00Z</dcterms:created>
  <dcterms:modified xsi:type="dcterms:W3CDTF">2017-02-08T00:12:00Z</dcterms:modified>
</cp:coreProperties>
</file>