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26" w:rsidRDefault="006516A6">
      <w:r>
        <w:t>T</w:t>
      </w:r>
      <w:bookmarkStart w:id="0" w:name="_GoBack"/>
      <w:bookmarkEnd w:id="0"/>
      <w:r w:rsidRPr="006516A6">
        <w:t>his study was approved by the review boards of Nagoya University Hospital.</w:t>
      </w:r>
    </w:p>
    <w:sectPr w:rsidR="001E08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A6"/>
    <w:rsid w:val="001E0826"/>
    <w:rsid w:val="0065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2A27F"/>
  <w15:chartTrackingRefBased/>
  <w15:docId w15:val="{24F77513-D688-4B6D-B8EA-29E23BF8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前田修</dc:creator>
  <cp:keywords/>
  <dc:description/>
  <cp:lastModifiedBy>前田修</cp:lastModifiedBy>
  <cp:revision>1</cp:revision>
  <dcterms:created xsi:type="dcterms:W3CDTF">2016-10-20T10:06:00Z</dcterms:created>
  <dcterms:modified xsi:type="dcterms:W3CDTF">2016-10-20T10:07:00Z</dcterms:modified>
</cp:coreProperties>
</file>