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4C17" w14:textId="77777777" w:rsidR="00E01E85" w:rsidRPr="006D5826" w:rsidRDefault="00E01E85" w:rsidP="006A7A1B">
      <w:pPr>
        <w:adjustRightInd w:val="0"/>
        <w:snapToGrid w:val="0"/>
        <w:spacing w:line="360" w:lineRule="auto"/>
        <w:rPr>
          <w:rFonts w:ascii="Book Antiqua" w:hAnsi="Book Antiqua" w:cs="Times New Roman"/>
          <w:sz w:val="24"/>
          <w:szCs w:val="24"/>
        </w:rPr>
      </w:pPr>
      <w:r w:rsidRPr="006D5826">
        <w:rPr>
          <w:rFonts w:ascii="Book Antiqua" w:hAnsi="Book Antiqua"/>
          <w:b/>
          <w:sz w:val="24"/>
          <w:szCs w:val="24"/>
        </w:rPr>
        <w:t>Name of journal:</w:t>
      </w:r>
      <w:r w:rsidRPr="006D5826">
        <w:rPr>
          <w:rFonts w:ascii="Book Antiqua" w:hAnsi="Book Antiqua"/>
          <w:sz w:val="24"/>
          <w:szCs w:val="24"/>
        </w:rPr>
        <w:t xml:space="preserve"> </w:t>
      </w:r>
      <w:r w:rsidRPr="006D5826">
        <w:rPr>
          <w:rFonts w:ascii="Book Antiqua" w:hAnsi="Book Antiqua"/>
          <w:i/>
          <w:sz w:val="24"/>
          <w:szCs w:val="24"/>
        </w:rPr>
        <w:t>World Journal of Gastroenterology</w:t>
      </w:r>
    </w:p>
    <w:p w14:paraId="36920DD8" w14:textId="5A51050E" w:rsidR="008A55F9" w:rsidRPr="006D5826" w:rsidRDefault="008A55F9" w:rsidP="008A55F9">
      <w:pPr>
        <w:spacing w:line="360" w:lineRule="auto"/>
        <w:rPr>
          <w:rFonts w:ascii="Book Antiqua" w:eastAsia="Times New Roman" w:hAnsi="Book Antiqua" w:cs="SimSun"/>
          <w:b/>
          <w:i/>
          <w:sz w:val="24"/>
          <w:szCs w:val="24"/>
        </w:rPr>
      </w:pPr>
      <w:bookmarkStart w:id="0" w:name="OLE_LINK19"/>
      <w:bookmarkStart w:id="1" w:name="OLE_LINK21"/>
      <w:bookmarkStart w:id="2" w:name="OLE_LINK2694"/>
      <w:r w:rsidRPr="006D5826">
        <w:rPr>
          <w:rFonts w:ascii="Book Antiqua" w:eastAsia="SimSun" w:hAnsi="Book Antiqua" w:cs="Arial"/>
          <w:b/>
          <w:sz w:val="24"/>
          <w:szCs w:val="24"/>
          <w:lang w:val="en"/>
        </w:rPr>
        <w:t xml:space="preserve">ESPS Manuscript NO: </w:t>
      </w:r>
      <w:r w:rsidRPr="006D5826">
        <w:rPr>
          <w:rFonts w:ascii="Book Antiqua" w:eastAsia="SimSun" w:hAnsi="Book Antiqua" w:cs="Arial" w:hint="eastAsia"/>
          <w:b/>
          <w:sz w:val="24"/>
          <w:szCs w:val="24"/>
          <w:lang w:val="en"/>
        </w:rPr>
        <w:t>30898</w:t>
      </w:r>
    </w:p>
    <w:p w14:paraId="1C29E53F" w14:textId="77777777" w:rsidR="008A55F9" w:rsidRPr="006D5826" w:rsidRDefault="008A55F9" w:rsidP="008A55F9">
      <w:pPr>
        <w:rPr>
          <w:rFonts w:ascii="Book Antiqua" w:eastAsia="SimSun" w:hAnsi="Book Antiqua" w:cs="Times New Roman"/>
          <w:b/>
          <w:sz w:val="24"/>
          <w:szCs w:val="24"/>
        </w:rPr>
      </w:pPr>
      <w:bookmarkStart w:id="3" w:name="OLE_LINK886"/>
      <w:bookmarkStart w:id="4" w:name="OLE_LINK887"/>
      <w:bookmarkStart w:id="5" w:name="OLE_LINK888"/>
      <w:bookmarkStart w:id="6" w:name="OLE_LINK1072"/>
      <w:bookmarkStart w:id="7" w:name="OLE_LINK863"/>
      <w:bookmarkStart w:id="8" w:name="OLE_LINK965"/>
      <w:bookmarkStart w:id="9" w:name="OLE_LINK897"/>
      <w:bookmarkStart w:id="10" w:name="OLE_LINK1021"/>
      <w:bookmarkStart w:id="11" w:name="OLE_LINK870"/>
      <w:bookmarkStart w:id="12" w:name="OLE_LINK1029"/>
      <w:bookmarkStart w:id="13" w:name="OLE_LINK1154"/>
      <w:bookmarkStart w:id="14" w:name="OLE_LINK950"/>
      <w:bookmarkStart w:id="15" w:name="OLE_LINK1191"/>
      <w:bookmarkStart w:id="16" w:name="OLE_LINK1225"/>
      <w:bookmarkStart w:id="17" w:name="OLE_LINK1131"/>
      <w:bookmarkStart w:id="18" w:name="OLE_LINK1064"/>
      <w:bookmarkStart w:id="19" w:name="OLE_LINK1165"/>
      <w:bookmarkStart w:id="20" w:name="OLE_LINK1333"/>
      <w:bookmarkStart w:id="21" w:name="OLE_LINK1367"/>
      <w:bookmarkStart w:id="22" w:name="OLE_LINK1400"/>
      <w:bookmarkStart w:id="23" w:name="OLE_LINK1616"/>
      <w:bookmarkStart w:id="24" w:name="OLE_LINK1378"/>
      <w:bookmarkStart w:id="25" w:name="OLE_LINK1489"/>
      <w:bookmarkStart w:id="26" w:name="OLE_LINK1379"/>
      <w:bookmarkStart w:id="27" w:name="OLE_LINK1638"/>
      <w:bookmarkStart w:id="28" w:name="OLE_LINK1764"/>
      <w:bookmarkStart w:id="29" w:name="OLE_LINK1715"/>
      <w:bookmarkStart w:id="30" w:name="OLE_LINK1893"/>
      <w:bookmarkStart w:id="31" w:name="OLE_LINK1929"/>
      <w:bookmarkStart w:id="32" w:name="OLE_LINK1972"/>
      <w:bookmarkStart w:id="33" w:name="OLE_LINK1717"/>
      <w:bookmarkStart w:id="34" w:name="OLE_LINK1908"/>
      <w:bookmarkStart w:id="35" w:name="OLE_LINK1933"/>
      <w:bookmarkStart w:id="36" w:name="OLE_LINK1867"/>
      <w:bookmarkStart w:id="37" w:name="OLE_LINK1904"/>
      <w:bookmarkStart w:id="38" w:name="OLE_LINK1937"/>
      <w:bookmarkStart w:id="39" w:name="OLE_LINK2022"/>
      <w:bookmarkStart w:id="40" w:name="OLE_LINK2062"/>
      <w:bookmarkStart w:id="41" w:name="OLE_LINK2119"/>
      <w:bookmarkStart w:id="42" w:name="OLE_LINK2067"/>
      <w:bookmarkStart w:id="43" w:name="OLE_LINK2244"/>
      <w:bookmarkStart w:id="44" w:name="OLE_LINK4"/>
      <w:bookmarkStart w:id="45" w:name="OLE_LINK5"/>
      <w:bookmarkStart w:id="46" w:name="OLE_LINK3045"/>
      <w:bookmarkEnd w:id="0"/>
      <w:bookmarkEnd w:id="1"/>
      <w:bookmarkEnd w:id="2"/>
      <w:r w:rsidRPr="006D5826">
        <w:rPr>
          <w:rFonts w:ascii="Book Antiqua" w:eastAsia="SimSun" w:hAnsi="Book Antiqua" w:cs="Times New Roman"/>
          <w:b/>
          <w:sz w:val="24"/>
          <w:szCs w:val="24"/>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6D5826">
        <w:rPr>
          <w:rFonts w:ascii="Book Antiqua" w:eastAsia="SimSun" w:hAnsi="Book Antiqua" w:cs="Times New Roman"/>
          <w:b/>
          <w:kern w:val="0"/>
          <w:sz w:val="24"/>
          <w:szCs w:val="24"/>
        </w:rPr>
        <w:t>:</w:t>
      </w:r>
      <w:bookmarkStart w:id="47" w:name="OLE_LINK74"/>
      <w:bookmarkStart w:id="48" w:name="OLE_LINK75"/>
      <w:r w:rsidRPr="006D5826">
        <w:rPr>
          <w:rFonts w:ascii="Book Antiqua" w:eastAsia="SimSun" w:hAnsi="Book Antiqua" w:cs="Times New Roman"/>
          <w:b/>
          <w:kern w:val="0"/>
          <w:sz w:val="24"/>
          <w:szCs w:val="24"/>
        </w:rPr>
        <w:t xml:space="preserve"> </w:t>
      </w:r>
      <w:bookmarkStart w:id="49" w:name="OLE_LINK3164"/>
      <w:bookmarkStart w:id="50" w:name="OLE_LINK3165"/>
      <w:bookmarkStart w:id="51" w:name="OLE_LINK70"/>
      <w:bookmarkStart w:id="52" w:name="OLE_LINK3525"/>
      <w:bookmarkStart w:id="53" w:name="OLE_LINK7"/>
      <w:bookmarkStart w:id="54" w:name="OLE_LINK8"/>
      <w:bookmarkStart w:id="55" w:name="OLE_LINK1386"/>
      <w:bookmarkStart w:id="56" w:name="OLE_LINK37"/>
      <w:bookmarkStart w:id="57" w:name="OLE_LINK79"/>
      <w:bookmarkEnd w:id="44"/>
      <w:r w:rsidRPr="006D5826">
        <w:rPr>
          <w:rFonts w:ascii="Book Antiqua" w:eastAsia="SimSun" w:hAnsi="Book Antiqua" w:cs="Times New Roman"/>
          <w:b/>
          <w:kern w:val="0"/>
          <w:sz w:val="24"/>
          <w:szCs w:val="24"/>
        </w:rPr>
        <w:t>ORIGINAL ARTICLE</w:t>
      </w:r>
      <w:bookmarkEnd w:id="47"/>
      <w:bookmarkEnd w:id="48"/>
      <w:bookmarkEnd w:id="49"/>
      <w:bookmarkEnd w:id="50"/>
      <w:bookmarkEnd w:id="51"/>
      <w:bookmarkEnd w:id="52"/>
    </w:p>
    <w:bookmarkEnd w:id="45"/>
    <w:bookmarkEnd w:id="46"/>
    <w:bookmarkEnd w:id="53"/>
    <w:bookmarkEnd w:id="54"/>
    <w:bookmarkEnd w:id="55"/>
    <w:bookmarkEnd w:id="56"/>
    <w:bookmarkEnd w:id="57"/>
    <w:p w14:paraId="37713DCF" w14:textId="77777777" w:rsidR="008A55F9" w:rsidRPr="006D5826" w:rsidRDefault="008A55F9" w:rsidP="006A7A1B">
      <w:pPr>
        <w:adjustRightInd w:val="0"/>
        <w:snapToGrid w:val="0"/>
        <w:spacing w:line="360" w:lineRule="auto"/>
        <w:rPr>
          <w:rFonts w:ascii="Book Antiqua" w:hAnsi="Book Antiqua" w:cs="Times New Roman"/>
          <w:sz w:val="24"/>
          <w:szCs w:val="24"/>
        </w:rPr>
      </w:pPr>
    </w:p>
    <w:p w14:paraId="3EAD87AC" w14:textId="08A3C884" w:rsidR="00E01E85" w:rsidRPr="006D5826" w:rsidRDefault="00E01E85"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i/>
          <w:sz w:val="24"/>
          <w:szCs w:val="24"/>
        </w:rPr>
        <w:t>Retrospective Cohort Study</w:t>
      </w:r>
    </w:p>
    <w:p w14:paraId="223A9E23" w14:textId="77777777" w:rsidR="00EE02F0" w:rsidRPr="006D5826" w:rsidRDefault="00EE02F0" w:rsidP="006A7A1B">
      <w:pPr>
        <w:adjustRightInd w:val="0"/>
        <w:snapToGrid w:val="0"/>
        <w:spacing w:line="360" w:lineRule="auto"/>
        <w:rPr>
          <w:rFonts w:ascii="Book Antiqua" w:hAnsi="Book Antiqua" w:cs="Times New Roman"/>
          <w:b/>
          <w:sz w:val="24"/>
          <w:szCs w:val="24"/>
        </w:rPr>
      </w:pPr>
      <w:bookmarkStart w:id="58" w:name="OLE_LINK3900"/>
      <w:bookmarkStart w:id="59" w:name="OLE_LINK3901"/>
      <w:r w:rsidRPr="006D5826">
        <w:rPr>
          <w:rFonts w:ascii="Book Antiqua" w:hAnsi="Book Antiqua" w:cs="Times New Roman"/>
          <w:b/>
          <w:sz w:val="24"/>
          <w:szCs w:val="24"/>
        </w:rPr>
        <w:t>Serum HER2 as a predictive biomarker for tissue HER2 status and for prognosis in patients with gastric cancer</w:t>
      </w:r>
    </w:p>
    <w:bookmarkEnd w:id="58"/>
    <w:bookmarkEnd w:id="59"/>
    <w:p w14:paraId="3DD17796" w14:textId="77777777" w:rsidR="00EE02F0" w:rsidRPr="006D5826" w:rsidRDefault="00EE02F0" w:rsidP="006A7A1B">
      <w:pPr>
        <w:adjustRightInd w:val="0"/>
        <w:snapToGrid w:val="0"/>
        <w:spacing w:line="360" w:lineRule="auto"/>
        <w:rPr>
          <w:rFonts w:ascii="Book Antiqua" w:hAnsi="Book Antiqua" w:cs="Times New Roman"/>
          <w:sz w:val="24"/>
          <w:szCs w:val="24"/>
        </w:rPr>
      </w:pPr>
    </w:p>
    <w:p w14:paraId="27E58B49" w14:textId="33C0DFD0" w:rsidR="00EE02F0" w:rsidRPr="006D5826" w:rsidRDefault="00E01E85"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t xml:space="preserve">Shi </w:t>
      </w:r>
      <w:r w:rsidR="00BE717B" w:rsidRPr="006D5826">
        <w:rPr>
          <w:rFonts w:ascii="Book Antiqua" w:hAnsi="Book Antiqua" w:cs="Times New Roman" w:hint="eastAsia"/>
          <w:sz w:val="24"/>
          <w:szCs w:val="24"/>
        </w:rPr>
        <w:t xml:space="preserve">HZ </w:t>
      </w:r>
      <w:r w:rsidRPr="006D5826">
        <w:rPr>
          <w:rFonts w:ascii="Book Antiqua" w:hAnsi="Book Antiqua" w:cs="Times New Roman"/>
          <w:i/>
          <w:sz w:val="24"/>
          <w:szCs w:val="24"/>
        </w:rPr>
        <w:t>et al.</w:t>
      </w:r>
      <w:r w:rsidRPr="006D5826">
        <w:rPr>
          <w:rFonts w:ascii="Book Antiqua" w:hAnsi="Book Antiqua" w:cs="Times New Roman"/>
          <w:sz w:val="24"/>
          <w:szCs w:val="24"/>
        </w:rPr>
        <w:t xml:space="preserve"> Serum HER2 in gastric cancer</w:t>
      </w:r>
    </w:p>
    <w:p w14:paraId="2C1D4889" w14:textId="77777777" w:rsidR="00E01E85" w:rsidRPr="006D5826" w:rsidRDefault="00E01E85" w:rsidP="006A7A1B">
      <w:pPr>
        <w:adjustRightInd w:val="0"/>
        <w:snapToGrid w:val="0"/>
        <w:spacing w:line="360" w:lineRule="auto"/>
        <w:rPr>
          <w:rFonts w:ascii="Book Antiqua" w:hAnsi="Book Antiqua" w:cs="Times New Roman"/>
          <w:sz w:val="24"/>
          <w:szCs w:val="24"/>
        </w:rPr>
      </w:pPr>
      <w:bookmarkStart w:id="60" w:name="OLE_LINK3898"/>
      <w:bookmarkStart w:id="61" w:name="OLE_LINK3899"/>
    </w:p>
    <w:p w14:paraId="7A748183" w14:textId="659132E4" w:rsidR="00E01E85" w:rsidRPr="006D5826" w:rsidRDefault="00EB1BDE" w:rsidP="006A7A1B">
      <w:pPr>
        <w:adjustRightInd w:val="0"/>
        <w:snapToGrid w:val="0"/>
        <w:spacing w:line="360" w:lineRule="auto"/>
        <w:rPr>
          <w:rFonts w:ascii="Book Antiqua" w:hAnsi="Book Antiqua" w:cs="Times New Roman"/>
          <w:sz w:val="24"/>
          <w:szCs w:val="24"/>
        </w:rPr>
      </w:pPr>
      <w:bookmarkStart w:id="62" w:name="OLE_LINK3723"/>
      <w:bookmarkStart w:id="63" w:name="OLE_LINK3724"/>
      <w:bookmarkStart w:id="64" w:name="OLE_LINK3902"/>
      <w:r w:rsidRPr="006D5826">
        <w:rPr>
          <w:rFonts w:ascii="Book Antiqua" w:hAnsi="Book Antiqua" w:cs="Times New Roman"/>
          <w:sz w:val="24"/>
          <w:szCs w:val="24"/>
        </w:rPr>
        <w:t>Hong-Zhi Shi</w:t>
      </w:r>
      <w:bookmarkEnd w:id="60"/>
      <w:bookmarkEnd w:id="61"/>
      <w:r w:rsidRPr="006D5826">
        <w:rPr>
          <w:rFonts w:ascii="Book Antiqua" w:hAnsi="Book Antiqua" w:cs="Times New Roman"/>
          <w:sz w:val="24"/>
          <w:szCs w:val="24"/>
        </w:rPr>
        <w:t>, Yu-Ning Wang, Xiao</w:t>
      </w:r>
      <w:r w:rsidR="00947CAC" w:rsidRPr="006D5826">
        <w:rPr>
          <w:rFonts w:ascii="Book Antiqua" w:hAnsi="Book Antiqua" w:cs="Times New Roman" w:hint="eastAsia"/>
          <w:sz w:val="24"/>
          <w:szCs w:val="24"/>
        </w:rPr>
        <w:t>-</w:t>
      </w:r>
      <w:r w:rsidR="00947CAC" w:rsidRPr="006D5826">
        <w:rPr>
          <w:rFonts w:ascii="Book Antiqua" w:hAnsi="Book Antiqua" w:cs="Times New Roman"/>
          <w:sz w:val="24"/>
          <w:szCs w:val="24"/>
        </w:rPr>
        <w:t xml:space="preserve">Hui </w:t>
      </w:r>
      <w:r w:rsidRPr="006D5826">
        <w:rPr>
          <w:rFonts w:ascii="Book Antiqua" w:hAnsi="Book Antiqua" w:cs="Times New Roman"/>
          <w:sz w:val="24"/>
          <w:szCs w:val="24"/>
        </w:rPr>
        <w:t>Huang, Ke-Cheng Zhang, Hong-Qing Xi, Jian-Xin Cui, Guo-Xiao Liu, Wen-Tao Liang, Bo Wei, Lin Chen</w:t>
      </w:r>
    </w:p>
    <w:bookmarkEnd w:id="62"/>
    <w:bookmarkEnd w:id="63"/>
    <w:bookmarkEnd w:id="64"/>
    <w:p w14:paraId="6299854F" w14:textId="77777777" w:rsidR="0057219A" w:rsidRPr="006D5826" w:rsidRDefault="0057219A" w:rsidP="006A7A1B">
      <w:pPr>
        <w:adjustRightInd w:val="0"/>
        <w:snapToGrid w:val="0"/>
        <w:spacing w:line="360" w:lineRule="auto"/>
        <w:rPr>
          <w:rFonts w:ascii="Book Antiqua" w:hAnsi="Book Antiqua" w:cs="Times New Roman"/>
          <w:sz w:val="24"/>
          <w:szCs w:val="24"/>
        </w:rPr>
      </w:pPr>
    </w:p>
    <w:p w14:paraId="369C1851" w14:textId="540A77B0" w:rsidR="0057219A" w:rsidRPr="006D5826" w:rsidRDefault="00EB1BDE"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Hong-Zhi Shi, Xiao-Hui Huang, Ke-Cheng Zhang, Hong-Qing Xi, Jian-Xin Cui, Guo-Xiao Liu, Wen-Tao Liang, Bo Wei, Lin Chen</w:t>
      </w:r>
      <w:r w:rsidRPr="006D5826">
        <w:rPr>
          <w:rFonts w:ascii="Book Antiqua" w:hAnsi="Book Antiqua" w:cs="Times New Roman"/>
          <w:sz w:val="24"/>
          <w:szCs w:val="24"/>
        </w:rPr>
        <w:t>,</w:t>
      </w:r>
      <w:r w:rsidR="00423C8C" w:rsidRPr="006D5826">
        <w:rPr>
          <w:rFonts w:ascii="Book Antiqua" w:hAnsi="Book Antiqua" w:cs="Times New Roman"/>
          <w:sz w:val="24"/>
          <w:szCs w:val="24"/>
        </w:rPr>
        <w:t xml:space="preserve"> Department of General Surgery, Chinese PLA General Hospital, Beijing 100853, China</w:t>
      </w:r>
    </w:p>
    <w:p w14:paraId="1D5DB57E" w14:textId="77777777" w:rsidR="00423C8C" w:rsidRPr="006D5826" w:rsidRDefault="00423C8C" w:rsidP="006A7A1B">
      <w:pPr>
        <w:adjustRightInd w:val="0"/>
        <w:snapToGrid w:val="0"/>
        <w:spacing w:line="360" w:lineRule="auto"/>
        <w:rPr>
          <w:rFonts w:ascii="Book Antiqua" w:hAnsi="Book Antiqua" w:cs="Times New Roman"/>
          <w:sz w:val="24"/>
          <w:szCs w:val="24"/>
        </w:rPr>
      </w:pPr>
    </w:p>
    <w:p w14:paraId="2F0862FD" w14:textId="309E8317" w:rsidR="00423C8C" w:rsidRPr="006D5826" w:rsidRDefault="00423C8C"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Hong</w:t>
      </w:r>
      <w:r w:rsidR="00EB1BDE" w:rsidRPr="006D5826">
        <w:rPr>
          <w:rFonts w:ascii="Book Antiqua" w:hAnsi="Book Antiqua" w:cs="Times New Roman" w:hint="eastAsia"/>
          <w:b/>
          <w:sz w:val="24"/>
          <w:szCs w:val="24"/>
        </w:rPr>
        <w:t>-Z</w:t>
      </w:r>
      <w:r w:rsidRPr="006D5826">
        <w:rPr>
          <w:rFonts w:ascii="Book Antiqua" w:hAnsi="Book Antiqua" w:cs="Times New Roman"/>
          <w:b/>
          <w:sz w:val="24"/>
          <w:szCs w:val="24"/>
        </w:rPr>
        <w:t>hi Shi,</w:t>
      </w:r>
      <w:r w:rsidRPr="006D5826">
        <w:rPr>
          <w:rFonts w:ascii="Book Antiqua" w:hAnsi="Book Antiqua" w:cs="Times New Roman"/>
          <w:sz w:val="24"/>
          <w:szCs w:val="24"/>
        </w:rPr>
        <w:t xml:space="preserve"> Department of General Surgery, General Hospital of Armed Police Force, Beijing 100039, China</w:t>
      </w:r>
    </w:p>
    <w:p w14:paraId="6FCA50EF" w14:textId="77777777" w:rsidR="00E51244" w:rsidRPr="006D5826" w:rsidRDefault="00E51244" w:rsidP="006A7A1B">
      <w:pPr>
        <w:adjustRightInd w:val="0"/>
        <w:snapToGrid w:val="0"/>
        <w:spacing w:line="360" w:lineRule="auto"/>
        <w:rPr>
          <w:rFonts w:ascii="Book Antiqua" w:hAnsi="Book Antiqua" w:cs="Times New Roman"/>
          <w:sz w:val="24"/>
          <w:szCs w:val="24"/>
        </w:rPr>
      </w:pPr>
    </w:p>
    <w:p w14:paraId="3F8FD689" w14:textId="4C17CF43" w:rsidR="00E51244" w:rsidRPr="006D5826" w:rsidRDefault="00E51244"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Wen</w:t>
      </w:r>
      <w:r w:rsidR="00EB1BDE" w:rsidRPr="006D5826">
        <w:rPr>
          <w:rFonts w:ascii="Book Antiqua" w:hAnsi="Book Antiqua" w:cs="Times New Roman" w:hint="eastAsia"/>
          <w:b/>
          <w:sz w:val="24"/>
          <w:szCs w:val="24"/>
        </w:rPr>
        <w:t>-T</w:t>
      </w:r>
      <w:r w:rsidRPr="006D5826">
        <w:rPr>
          <w:rFonts w:ascii="Book Antiqua" w:hAnsi="Book Antiqua" w:cs="Times New Roman"/>
          <w:b/>
          <w:sz w:val="24"/>
          <w:szCs w:val="24"/>
        </w:rPr>
        <w:t>ao Liang</w:t>
      </w:r>
      <w:r w:rsidRPr="006D5826">
        <w:rPr>
          <w:rFonts w:ascii="Book Antiqua" w:hAnsi="Book Antiqua" w:cs="Times New Roman"/>
          <w:sz w:val="24"/>
          <w:szCs w:val="24"/>
        </w:rPr>
        <w:t xml:space="preserve">, </w:t>
      </w:r>
      <w:r w:rsidR="003946CB" w:rsidRPr="006D5826">
        <w:rPr>
          <w:rFonts w:ascii="Book Antiqua" w:hAnsi="Book Antiqua" w:cs="Times New Roman"/>
          <w:sz w:val="24"/>
          <w:szCs w:val="24"/>
        </w:rPr>
        <w:t>Institute of General Surgery, Chinese PLA General Hospital, Beijing 100853, China</w:t>
      </w:r>
    </w:p>
    <w:p w14:paraId="0C262D66" w14:textId="77777777" w:rsidR="003946CB" w:rsidRPr="006D5826" w:rsidRDefault="003946CB" w:rsidP="006A7A1B">
      <w:pPr>
        <w:adjustRightInd w:val="0"/>
        <w:snapToGrid w:val="0"/>
        <w:spacing w:line="360" w:lineRule="auto"/>
        <w:rPr>
          <w:rFonts w:ascii="Book Antiqua" w:hAnsi="Book Antiqua" w:cs="Times New Roman"/>
          <w:sz w:val="24"/>
          <w:szCs w:val="24"/>
        </w:rPr>
      </w:pPr>
    </w:p>
    <w:p w14:paraId="2FA85D8D" w14:textId="47DBBDBB" w:rsidR="003946CB" w:rsidRPr="006D5826" w:rsidRDefault="003946CB"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Yu</w:t>
      </w:r>
      <w:r w:rsidR="00EB1BDE" w:rsidRPr="006D5826">
        <w:rPr>
          <w:rFonts w:ascii="Book Antiqua" w:hAnsi="Book Antiqua" w:cs="Times New Roman" w:hint="eastAsia"/>
          <w:b/>
          <w:sz w:val="24"/>
          <w:szCs w:val="24"/>
        </w:rPr>
        <w:t>-N</w:t>
      </w:r>
      <w:r w:rsidRPr="006D5826">
        <w:rPr>
          <w:rFonts w:ascii="Book Antiqua" w:hAnsi="Book Antiqua" w:cs="Times New Roman"/>
          <w:b/>
          <w:sz w:val="24"/>
          <w:szCs w:val="24"/>
        </w:rPr>
        <w:t>ing Wang</w:t>
      </w:r>
      <w:r w:rsidRPr="006D5826">
        <w:rPr>
          <w:rFonts w:ascii="Book Antiqua" w:hAnsi="Book Antiqua" w:cs="Times New Roman"/>
          <w:sz w:val="24"/>
          <w:szCs w:val="24"/>
        </w:rPr>
        <w:t>, Department of Surgery, Chinese PLA General Hospital, Fuxing Road 28, Beijing 100853, China</w:t>
      </w:r>
    </w:p>
    <w:p w14:paraId="6919A63D" w14:textId="77777777" w:rsidR="003946CB" w:rsidRPr="006D5826" w:rsidRDefault="003946CB" w:rsidP="006A7A1B">
      <w:pPr>
        <w:adjustRightInd w:val="0"/>
        <w:snapToGrid w:val="0"/>
        <w:spacing w:line="360" w:lineRule="auto"/>
        <w:rPr>
          <w:rFonts w:ascii="Book Antiqua" w:hAnsi="Book Antiqua" w:cs="Times New Roman"/>
          <w:sz w:val="24"/>
          <w:szCs w:val="24"/>
        </w:rPr>
      </w:pPr>
    </w:p>
    <w:p w14:paraId="180B5EF5" w14:textId="312BBF09" w:rsidR="003946CB" w:rsidRPr="006D5826" w:rsidRDefault="003946CB"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 xml:space="preserve">Author contributions: </w:t>
      </w:r>
      <w:r w:rsidRPr="006D5826">
        <w:rPr>
          <w:rFonts w:ascii="Book Antiqua" w:hAnsi="Book Antiqua" w:cs="Times New Roman"/>
          <w:sz w:val="24"/>
          <w:szCs w:val="24"/>
        </w:rPr>
        <w:t>Shi HZ, Wang YN, Huang XH and Zhang KC contributed equally to this work; Shi HZ, Wang YN, Huang XH and Zhang KC designed the study;</w:t>
      </w:r>
      <w:r w:rsidR="00FE08FB" w:rsidRPr="006D5826">
        <w:rPr>
          <w:rFonts w:ascii="Book Antiqua" w:hAnsi="Book Antiqua" w:cs="Times New Roman"/>
          <w:sz w:val="24"/>
          <w:szCs w:val="24"/>
        </w:rPr>
        <w:t xml:space="preserve"> Xi HQ, Cui JX and Liu GX conducted the experiment</w:t>
      </w:r>
      <w:r w:rsidR="00D76C32" w:rsidRPr="006D5826">
        <w:rPr>
          <w:rFonts w:ascii="Book Antiqua" w:hAnsi="Book Antiqua" w:cs="Times New Roman"/>
          <w:sz w:val="24"/>
          <w:szCs w:val="24"/>
        </w:rPr>
        <w:t>s</w:t>
      </w:r>
      <w:r w:rsidR="00FE08FB" w:rsidRPr="006D5826">
        <w:rPr>
          <w:rFonts w:ascii="Book Antiqua" w:hAnsi="Book Antiqua" w:cs="Times New Roman"/>
          <w:sz w:val="24"/>
          <w:szCs w:val="24"/>
        </w:rPr>
        <w:t>; Liang WT, Wei B and Chen L interpreted the data; all authors approved the final version to be published.</w:t>
      </w:r>
    </w:p>
    <w:p w14:paraId="0746ACF5" w14:textId="77777777" w:rsidR="00FE08FB" w:rsidRPr="006D5826" w:rsidRDefault="00FE08FB" w:rsidP="006A7A1B">
      <w:pPr>
        <w:adjustRightInd w:val="0"/>
        <w:snapToGrid w:val="0"/>
        <w:spacing w:line="360" w:lineRule="auto"/>
        <w:rPr>
          <w:rFonts w:ascii="Book Antiqua" w:hAnsi="Book Antiqua" w:cs="Times New Roman"/>
          <w:sz w:val="24"/>
          <w:szCs w:val="24"/>
        </w:rPr>
      </w:pPr>
    </w:p>
    <w:p w14:paraId="3D65DF36" w14:textId="7C3B458E" w:rsidR="00A101AC" w:rsidRPr="006D5826" w:rsidRDefault="00A101AC" w:rsidP="006A7A1B">
      <w:pPr>
        <w:adjustRightInd w:val="0"/>
        <w:snapToGrid w:val="0"/>
        <w:spacing w:line="360" w:lineRule="auto"/>
        <w:rPr>
          <w:rFonts w:ascii="Book Antiqua" w:hAnsi="Book Antiqua" w:cs="Times New Roman"/>
          <w:b/>
          <w:sz w:val="24"/>
          <w:szCs w:val="24"/>
        </w:rPr>
      </w:pPr>
      <w:r w:rsidRPr="006D5826">
        <w:rPr>
          <w:rFonts w:ascii="Book Antiqua" w:hAnsi="Book Antiqua" w:cs="Times New Roman"/>
          <w:b/>
          <w:sz w:val="24"/>
          <w:szCs w:val="24"/>
        </w:rPr>
        <w:t>Supported by</w:t>
      </w:r>
      <w:r w:rsidR="000E55F1" w:rsidRPr="006D5826">
        <w:rPr>
          <w:rFonts w:ascii="Book Antiqua" w:hAnsi="Book Antiqua" w:cs="Times New Roman"/>
          <w:b/>
          <w:sz w:val="24"/>
          <w:szCs w:val="24"/>
        </w:rPr>
        <w:t xml:space="preserve"> </w:t>
      </w:r>
      <w:r w:rsidR="00FC44BA" w:rsidRPr="006D5826">
        <w:rPr>
          <w:rFonts w:ascii="Book Antiqua" w:hAnsi="Book Antiqua" w:cs="Times New Roman"/>
          <w:sz w:val="24"/>
          <w:szCs w:val="24"/>
        </w:rPr>
        <w:t>National Natural</w:t>
      </w:r>
      <w:r w:rsidR="000E55F1" w:rsidRPr="006D5826">
        <w:rPr>
          <w:rFonts w:ascii="Book Antiqua" w:hAnsi="Book Antiqua" w:cs="Times New Roman"/>
          <w:sz w:val="24"/>
          <w:szCs w:val="24"/>
        </w:rPr>
        <w:t xml:space="preserve"> Science Foundation of China</w:t>
      </w:r>
      <w:r w:rsidR="00EB1BDE" w:rsidRPr="006D5826">
        <w:rPr>
          <w:rFonts w:ascii="Book Antiqua" w:hAnsi="Book Antiqua" w:cs="Times New Roman" w:hint="eastAsia"/>
          <w:sz w:val="24"/>
          <w:szCs w:val="24"/>
        </w:rPr>
        <w:t xml:space="preserve">, </w:t>
      </w:r>
      <w:bookmarkStart w:id="65" w:name="OLE_LINK3886"/>
      <w:bookmarkStart w:id="66" w:name="OLE_LINK3887"/>
      <w:r w:rsidR="000E55F1" w:rsidRPr="006D5826">
        <w:rPr>
          <w:rFonts w:ascii="Book Antiqua" w:hAnsi="Book Antiqua" w:cs="Times New Roman"/>
          <w:sz w:val="24"/>
          <w:szCs w:val="24"/>
        </w:rPr>
        <w:t xml:space="preserve">No. </w:t>
      </w:r>
      <w:bookmarkEnd w:id="65"/>
      <w:bookmarkEnd w:id="66"/>
      <w:r w:rsidR="000E55F1" w:rsidRPr="006D5826">
        <w:rPr>
          <w:rFonts w:ascii="Book Antiqua" w:hAnsi="Book Antiqua" w:cs="Times New Roman"/>
          <w:sz w:val="24"/>
          <w:szCs w:val="24"/>
        </w:rPr>
        <w:t>81272698</w:t>
      </w:r>
      <w:r w:rsidR="00EB1BDE" w:rsidRPr="006D5826">
        <w:rPr>
          <w:rFonts w:ascii="Book Antiqua" w:hAnsi="Book Antiqua" w:cs="Times New Roman" w:hint="eastAsia"/>
          <w:sz w:val="24"/>
          <w:szCs w:val="24"/>
        </w:rPr>
        <w:t xml:space="preserve">, No. </w:t>
      </w:r>
      <w:r w:rsidR="000E55F1" w:rsidRPr="006D5826">
        <w:rPr>
          <w:rFonts w:ascii="Book Antiqua" w:hAnsi="Book Antiqua" w:cs="Times New Roman"/>
          <w:sz w:val="24"/>
          <w:szCs w:val="24"/>
        </w:rPr>
        <w:t>81672319</w:t>
      </w:r>
      <w:r w:rsidR="00EB1BDE" w:rsidRPr="006D5826">
        <w:rPr>
          <w:rFonts w:ascii="Book Antiqua" w:hAnsi="Book Antiqua" w:cs="Times New Roman" w:hint="eastAsia"/>
          <w:sz w:val="24"/>
          <w:szCs w:val="24"/>
        </w:rPr>
        <w:t xml:space="preserve">, and No. </w:t>
      </w:r>
      <w:r w:rsidR="000E55F1" w:rsidRPr="006D5826">
        <w:rPr>
          <w:rFonts w:ascii="Book Antiqua" w:hAnsi="Book Antiqua" w:cs="Times New Roman"/>
          <w:sz w:val="24"/>
          <w:szCs w:val="24"/>
        </w:rPr>
        <w:t>81602507</w:t>
      </w:r>
      <w:r w:rsidR="00EB1BDE" w:rsidRPr="006D5826">
        <w:rPr>
          <w:rFonts w:ascii="Book Antiqua" w:hAnsi="Book Antiqua" w:cs="Times New Roman" w:hint="eastAsia"/>
          <w:sz w:val="24"/>
          <w:szCs w:val="24"/>
        </w:rPr>
        <w:t>.</w:t>
      </w:r>
    </w:p>
    <w:p w14:paraId="0830FAE7" w14:textId="77777777" w:rsidR="00A101AC" w:rsidRPr="006D5826" w:rsidRDefault="00A101AC" w:rsidP="006A7A1B">
      <w:pPr>
        <w:adjustRightInd w:val="0"/>
        <w:snapToGrid w:val="0"/>
        <w:spacing w:line="360" w:lineRule="auto"/>
        <w:rPr>
          <w:rFonts w:ascii="Book Antiqua" w:hAnsi="Book Antiqua" w:cs="Times New Roman"/>
          <w:sz w:val="24"/>
          <w:szCs w:val="24"/>
        </w:rPr>
      </w:pPr>
    </w:p>
    <w:p w14:paraId="5A16330D" w14:textId="77777777" w:rsidR="00FE08FB" w:rsidRPr="006D5826" w:rsidRDefault="00FE08FB"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Institutional review board statement:</w:t>
      </w:r>
      <w:r w:rsidRPr="006D5826">
        <w:rPr>
          <w:rFonts w:ascii="Book Antiqua" w:hAnsi="Book Antiqua" w:cs="Times New Roman"/>
          <w:sz w:val="24"/>
          <w:szCs w:val="24"/>
        </w:rPr>
        <w:t xml:space="preserve"> </w:t>
      </w:r>
      <w:r w:rsidR="00A145C6" w:rsidRPr="006D5826">
        <w:rPr>
          <w:rFonts w:ascii="Book Antiqua" w:hAnsi="Book Antiqua" w:cs="Times New Roman"/>
          <w:sz w:val="24"/>
          <w:szCs w:val="24"/>
        </w:rPr>
        <w:t>The study was approved by the Chinese People’s Liberation Army General Hospital Research Ethics Committee.</w:t>
      </w:r>
    </w:p>
    <w:p w14:paraId="20B17056" w14:textId="77777777" w:rsidR="00A145C6" w:rsidRPr="006D5826" w:rsidRDefault="00A145C6" w:rsidP="006A7A1B">
      <w:pPr>
        <w:adjustRightInd w:val="0"/>
        <w:snapToGrid w:val="0"/>
        <w:spacing w:line="360" w:lineRule="auto"/>
        <w:rPr>
          <w:rFonts w:ascii="Book Antiqua" w:hAnsi="Book Antiqua" w:cs="Times New Roman"/>
          <w:sz w:val="24"/>
          <w:szCs w:val="24"/>
        </w:rPr>
      </w:pPr>
    </w:p>
    <w:p w14:paraId="522F5B53" w14:textId="23B907DE" w:rsidR="00A145C6" w:rsidRPr="006D5826" w:rsidRDefault="00A145C6"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Informed consent statement:</w:t>
      </w:r>
      <w:r w:rsidRPr="006D5826">
        <w:rPr>
          <w:rFonts w:ascii="Book Antiqua" w:hAnsi="Book Antiqua" w:cs="Times New Roman"/>
          <w:sz w:val="24"/>
          <w:szCs w:val="24"/>
        </w:rPr>
        <w:t xml:space="preserve"> All study participants provided written consent prior to study enrollment.</w:t>
      </w:r>
    </w:p>
    <w:p w14:paraId="7DCF4EF3" w14:textId="77777777" w:rsidR="00A145C6" w:rsidRPr="006D5826" w:rsidRDefault="00A145C6" w:rsidP="006A7A1B">
      <w:pPr>
        <w:adjustRightInd w:val="0"/>
        <w:snapToGrid w:val="0"/>
        <w:spacing w:line="360" w:lineRule="auto"/>
        <w:rPr>
          <w:rFonts w:ascii="Book Antiqua" w:hAnsi="Book Antiqua" w:cs="Times New Roman"/>
          <w:sz w:val="24"/>
          <w:szCs w:val="24"/>
        </w:rPr>
      </w:pPr>
    </w:p>
    <w:p w14:paraId="1514AB47" w14:textId="0C6F9CE7" w:rsidR="00A145C6" w:rsidRPr="006D5826" w:rsidRDefault="00A145C6"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Conflict-of-interest statement:</w:t>
      </w:r>
      <w:r w:rsidRPr="006D5826">
        <w:rPr>
          <w:rFonts w:ascii="Book Antiqua" w:hAnsi="Book Antiqua" w:cs="Times New Roman"/>
          <w:sz w:val="24"/>
          <w:szCs w:val="24"/>
        </w:rPr>
        <w:t xml:space="preserve"> All the </w:t>
      </w:r>
      <w:r w:rsidR="00D76C32" w:rsidRPr="006D5826">
        <w:rPr>
          <w:rFonts w:ascii="Book Antiqua" w:hAnsi="Book Antiqua" w:cs="Times New Roman"/>
          <w:sz w:val="24"/>
          <w:szCs w:val="24"/>
        </w:rPr>
        <w:t>a</w:t>
      </w:r>
      <w:r w:rsidRPr="006D5826">
        <w:rPr>
          <w:rFonts w:ascii="Book Antiqua" w:hAnsi="Book Antiqua" w:cs="Times New Roman"/>
          <w:sz w:val="24"/>
          <w:szCs w:val="24"/>
        </w:rPr>
        <w:t>uthors have no conflict of interest.</w:t>
      </w:r>
    </w:p>
    <w:p w14:paraId="54FB84F4" w14:textId="77777777" w:rsidR="00A145C6" w:rsidRPr="006D5826" w:rsidRDefault="00A145C6" w:rsidP="006A7A1B">
      <w:pPr>
        <w:adjustRightInd w:val="0"/>
        <w:snapToGrid w:val="0"/>
        <w:spacing w:line="360" w:lineRule="auto"/>
        <w:rPr>
          <w:rFonts w:ascii="Book Antiqua" w:hAnsi="Book Antiqua" w:cs="Times New Roman"/>
          <w:sz w:val="24"/>
          <w:szCs w:val="24"/>
        </w:rPr>
      </w:pPr>
    </w:p>
    <w:p w14:paraId="50286D64" w14:textId="77777777" w:rsidR="00A145C6" w:rsidRPr="006D5826" w:rsidRDefault="00A145C6"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Data sharing statement:</w:t>
      </w:r>
      <w:r w:rsidRPr="006D5826">
        <w:rPr>
          <w:rFonts w:ascii="Book Antiqua" w:hAnsi="Book Antiqua" w:cs="Times New Roman"/>
          <w:sz w:val="24"/>
          <w:szCs w:val="24"/>
        </w:rPr>
        <w:t xml:space="preserve"> No additional data are available.</w:t>
      </w:r>
    </w:p>
    <w:p w14:paraId="39F96C9F" w14:textId="77777777" w:rsidR="00A145C6" w:rsidRPr="006D5826" w:rsidRDefault="00A145C6" w:rsidP="006A7A1B">
      <w:pPr>
        <w:adjustRightInd w:val="0"/>
        <w:snapToGrid w:val="0"/>
        <w:spacing w:line="360" w:lineRule="auto"/>
        <w:rPr>
          <w:rFonts w:ascii="Book Antiqua" w:hAnsi="Book Antiqua" w:cs="Times New Roman"/>
          <w:sz w:val="24"/>
          <w:szCs w:val="24"/>
        </w:rPr>
      </w:pPr>
    </w:p>
    <w:p w14:paraId="30C8DAB1" w14:textId="77777777" w:rsidR="00A145C6" w:rsidRPr="006D5826" w:rsidRDefault="00A145C6"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Open-Access:</w:t>
      </w:r>
      <w:r w:rsidRPr="006D5826">
        <w:rPr>
          <w:rFonts w:ascii="Book Antiqua" w:hAnsi="Book Antiqua" w:cs="Times New Roman"/>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D5826">
          <w:rPr>
            <w:rStyle w:val="Hyperlink"/>
            <w:rFonts w:ascii="Book Antiqua" w:hAnsi="Book Antiqua" w:cs="Times New Roman"/>
            <w:color w:val="auto"/>
            <w:sz w:val="24"/>
            <w:szCs w:val="24"/>
            <w:u w:val="none"/>
          </w:rPr>
          <w:t>http://creativecommons.org/licenses/by-nc/4.0/</w:t>
        </w:r>
      </w:hyperlink>
    </w:p>
    <w:p w14:paraId="179D1786" w14:textId="77777777" w:rsidR="00EB1BDE" w:rsidRPr="006D5826" w:rsidRDefault="00EB1BDE" w:rsidP="006A7A1B">
      <w:pPr>
        <w:adjustRightInd w:val="0"/>
        <w:snapToGrid w:val="0"/>
        <w:spacing w:line="360" w:lineRule="auto"/>
        <w:rPr>
          <w:rFonts w:ascii="Book Antiqua" w:hAnsi="Book Antiqua" w:cs="Times New Roman"/>
          <w:sz w:val="24"/>
          <w:szCs w:val="24"/>
        </w:rPr>
      </w:pPr>
    </w:p>
    <w:p w14:paraId="7F67147C" w14:textId="77777777" w:rsidR="00EB1BDE" w:rsidRPr="006D5826" w:rsidRDefault="00EB1BDE" w:rsidP="00EB1BDE">
      <w:pPr>
        <w:adjustRightInd w:val="0"/>
        <w:snapToGrid w:val="0"/>
        <w:spacing w:line="360" w:lineRule="auto"/>
        <w:rPr>
          <w:rFonts w:ascii="Book Antiqua" w:hAnsi="Book Antiqua"/>
          <w:sz w:val="24"/>
        </w:rPr>
      </w:pPr>
      <w:bookmarkStart w:id="67" w:name="OLE_LINK3166"/>
      <w:bookmarkStart w:id="68" w:name="OLE_LINK3167"/>
      <w:bookmarkStart w:id="69" w:name="OLE_LINK3173"/>
      <w:bookmarkStart w:id="70" w:name="OLE_LINK3235"/>
      <w:r w:rsidRPr="006D5826">
        <w:rPr>
          <w:rFonts w:ascii="Book Antiqua" w:hAnsi="Book Antiqua"/>
          <w:b/>
          <w:sz w:val="24"/>
        </w:rPr>
        <w:t xml:space="preserve">Manuscript source: </w:t>
      </w:r>
      <w:r w:rsidRPr="006D5826">
        <w:rPr>
          <w:rFonts w:ascii="Book Antiqua" w:hAnsi="Book Antiqua"/>
          <w:sz w:val="24"/>
        </w:rPr>
        <w:t>Invited manuscript</w:t>
      </w:r>
    </w:p>
    <w:bookmarkEnd w:id="67"/>
    <w:bookmarkEnd w:id="68"/>
    <w:bookmarkEnd w:id="69"/>
    <w:bookmarkEnd w:id="70"/>
    <w:p w14:paraId="024DD813" w14:textId="77777777" w:rsidR="00EB1BDE" w:rsidRPr="006D5826" w:rsidRDefault="00EB1BDE" w:rsidP="006A7A1B">
      <w:pPr>
        <w:adjustRightInd w:val="0"/>
        <w:snapToGrid w:val="0"/>
        <w:spacing w:line="360" w:lineRule="auto"/>
        <w:rPr>
          <w:rFonts w:ascii="Book Antiqua" w:hAnsi="Book Antiqua" w:cs="Times New Roman"/>
          <w:sz w:val="24"/>
          <w:szCs w:val="24"/>
        </w:rPr>
      </w:pPr>
    </w:p>
    <w:p w14:paraId="7235C341" w14:textId="4CB55F38" w:rsidR="00BF0CE3" w:rsidRPr="006D5826" w:rsidRDefault="00A145C6" w:rsidP="006A7A1B">
      <w:pPr>
        <w:adjustRightInd w:val="0"/>
        <w:snapToGrid w:val="0"/>
        <w:spacing w:line="360" w:lineRule="auto"/>
        <w:rPr>
          <w:rFonts w:ascii="Book Antiqua" w:hAnsi="Book Antiqua" w:cs="Times New Roman"/>
          <w:sz w:val="24"/>
          <w:szCs w:val="24"/>
        </w:rPr>
      </w:pPr>
      <w:bookmarkStart w:id="71" w:name="OLE_LINK3881"/>
      <w:bookmarkStart w:id="72" w:name="OLE_LINK3882"/>
      <w:r w:rsidRPr="006D5826">
        <w:rPr>
          <w:rFonts w:ascii="Book Antiqua" w:hAnsi="Book Antiqua" w:cs="Times New Roman"/>
          <w:b/>
          <w:sz w:val="24"/>
          <w:szCs w:val="24"/>
        </w:rPr>
        <w:t xml:space="preserve">Correspondence to: </w:t>
      </w:r>
      <w:r w:rsidR="00EB1BDE" w:rsidRPr="006D5826">
        <w:rPr>
          <w:rFonts w:ascii="Book Antiqua" w:hAnsi="Book Antiqua" w:cs="Times New Roman" w:hint="eastAsia"/>
          <w:b/>
          <w:sz w:val="24"/>
          <w:szCs w:val="24"/>
        </w:rPr>
        <w:t xml:space="preserve">Dr. </w:t>
      </w:r>
      <w:r w:rsidR="000E55F1" w:rsidRPr="006D5826">
        <w:rPr>
          <w:rFonts w:ascii="Book Antiqua" w:hAnsi="Book Antiqua" w:cs="Times New Roman"/>
          <w:b/>
          <w:sz w:val="24"/>
          <w:szCs w:val="24"/>
        </w:rPr>
        <w:t>Lin Chen</w:t>
      </w:r>
      <w:r w:rsidR="00EB1BDE" w:rsidRPr="006D5826">
        <w:rPr>
          <w:rFonts w:ascii="Book Antiqua" w:hAnsi="Book Antiqua" w:cs="Times New Roman" w:hint="eastAsia"/>
          <w:b/>
          <w:sz w:val="24"/>
          <w:szCs w:val="24"/>
        </w:rPr>
        <w:t>,</w:t>
      </w:r>
      <w:r w:rsidR="00BF0CE3" w:rsidRPr="006D5826">
        <w:rPr>
          <w:rFonts w:ascii="Book Antiqua" w:hAnsi="Book Antiqua" w:cs="Times New Roman"/>
          <w:b/>
          <w:sz w:val="24"/>
          <w:szCs w:val="24"/>
        </w:rPr>
        <w:t xml:space="preserve"> </w:t>
      </w:r>
      <w:r w:rsidR="00BF0CE3" w:rsidRPr="006D5826">
        <w:rPr>
          <w:rFonts w:ascii="Book Antiqua" w:hAnsi="Book Antiqua" w:cs="Times New Roman"/>
          <w:sz w:val="24"/>
          <w:szCs w:val="24"/>
        </w:rPr>
        <w:t>Department of General Surgery, Chinese PLA General Hospital, Fuxing Road 28, Beijing 10085</w:t>
      </w:r>
      <w:r w:rsidR="000E55F1" w:rsidRPr="006D5826">
        <w:rPr>
          <w:rFonts w:ascii="Book Antiqua" w:hAnsi="Book Antiqua" w:cs="Times New Roman"/>
          <w:sz w:val="24"/>
          <w:szCs w:val="24"/>
        </w:rPr>
        <w:t xml:space="preserve">3, China. </w:t>
      </w:r>
      <w:hyperlink r:id="rId7" w:history="1">
        <w:r w:rsidR="000E55F1" w:rsidRPr="006D5826">
          <w:rPr>
            <w:rStyle w:val="Hyperlink"/>
            <w:rFonts w:ascii="Book Antiqua" w:hAnsi="Book Antiqua" w:cs="Times New Roman"/>
            <w:color w:val="auto"/>
            <w:sz w:val="24"/>
            <w:szCs w:val="24"/>
            <w:u w:val="none"/>
          </w:rPr>
          <w:t>chenlinbj301@163.com</w:t>
        </w:r>
      </w:hyperlink>
      <w:r w:rsidR="00EB1BDE" w:rsidRPr="006D5826">
        <w:rPr>
          <w:rFonts w:ascii="Book Antiqua" w:hAnsi="Book Antiqua" w:cs="Times New Roman"/>
          <w:sz w:val="24"/>
          <w:szCs w:val="24"/>
        </w:rPr>
        <w:t xml:space="preserve"> </w:t>
      </w:r>
    </w:p>
    <w:p w14:paraId="139090FF" w14:textId="77777777" w:rsidR="00BF0CE3" w:rsidRPr="006D5826" w:rsidRDefault="00BF0CE3"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Telephone:</w:t>
      </w:r>
      <w:r w:rsidRPr="006D5826">
        <w:rPr>
          <w:rFonts w:ascii="Book Antiqua" w:hAnsi="Book Antiqua" w:cs="Times New Roman"/>
          <w:sz w:val="24"/>
          <w:szCs w:val="24"/>
        </w:rPr>
        <w:t xml:space="preserve"> +86-10-66938128 </w:t>
      </w:r>
    </w:p>
    <w:p w14:paraId="2C174E32" w14:textId="77777777" w:rsidR="00BF0CE3" w:rsidRPr="006D5826" w:rsidRDefault="00BF0CE3"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Fax:</w:t>
      </w:r>
      <w:r w:rsidRPr="006D5826">
        <w:rPr>
          <w:rFonts w:ascii="Book Antiqua" w:hAnsi="Book Antiqua" w:cs="Times New Roman"/>
          <w:sz w:val="24"/>
          <w:szCs w:val="24"/>
        </w:rPr>
        <w:t xml:space="preserve"> +86-10-68181689</w:t>
      </w:r>
    </w:p>
    <w:p w14:paraId="74A5C98B" w14:textId="77777777" w:rsidR="00EB1BDE" w:rsidRPr="006D5826" w:rsidRDefault="00EB1BDE" w:rsidP="006A7A1B">
      <w:pPr>
        <w:widowControl/>
        <w:adjustRightInd w:val="0"/>
        <w:snapToGrid w:val="0"/>
        <w:spacing w:line="360" w:lineRule="auto"/>
        <w:rPr>
          <w:rFonts w:ascii="Book Antiqua" w:hAnsi="Book Antiqua" w:cs="Times New Roman"/>
          <w:sz w:val="24"/>
          <w:szCs w:val="24"/>
        </w:rPr>
      </w:pPr>
    </w:p>
    <w:p w14:paraId="1731CA6A" w14:textId="70279592" w:rsidR="00EB1BDE" w:rsidRPr="006D5826" w:rsidRDefault="00EB1BDE" w:rsidP="00EB1BDE">
      <w:pPr>
        <w:adjustRightInd w:val="0"/>
        <w:snapToGrid w:val="0"/>
        <w:spacing w:line="360" w:lineRule="auto"/>
        <w:rPr>
          <w:rFonts w:ascii="Book Antiqua" w:hAnsi="Book Antiqua"/>
          <w:b/>
          <w:bCs/>
          <w:sz w:val="24"/>
        </w:rPr>
      </w:pPr>
      <w:bookmarkStart w:id="73" w:name="OLE_LINK1346"/>
      <w:bookmarkStart w:id="74" w:name="OLE_LINK1347"/>
      <w:bookmarkStart w:id="75" w:name="OLE_LINK1461"/>
      <w:bookmarkStart w:id="76" w:name="OLE_LINK1437"/>
      <w:bookmarkStart w:id="77" w:name="OLE_LINK1493"/>
      <w:bookmarkStart w:id="78" w:name="OLE_LINK1436"/>
      <w:bookmarkStart w:id="79" w:name="OLE_LINK1584"/>
      <w:bookmarkStart w:id="80" w:name="OLE_LINK1426"/>
      <w:bookmarkStart w:id="81" w:name="OLE_LINK1470"/>
      <w:bookmarkStart w:id="82" w:name="OLE_LINK1726"/>
      <w:bookmarkStart w:id="83" w:name="OLE_LINK1773"/>
      <w:bookmarkStart w:id="84" w:name="OLE_LINK1819"/>
      <w:bookmarkStart w:id="85" w:name="OLE_LINK1886"/>
      <w:bookmarkStart w:id="86" w:name="OLE_LINK1800"/>
      <w:bookmarkStart w:id="87" w:name="OLE_LINK1718"/>
      <w:bookmarkStart w:id="88" w:name="OLE_LINK1895"/>
      <w:bookmarkStart w:id="89" w:name="OLE_LINK1973"/>
      <w:bookmarkStart w:id="90" w:name="OLE_LINK25"/>
      <w:bookmarkStart w:id="91" w:name="OLE_LINK29"/>
      <w:bookmarkStart w:id="92" w:name="OLE_LINK733"/>
      <w:bookmarkStart w:id="93" w:name="OLE_LINK2054"/>
      <w:bookmarkStart w:id="94" w:name="OLE_LINK2100"/>
      <w:bookmarkStart w:id="95" w:name="OLE_LINK767"/>
      <w:bookmarkStart w:id="96" w:name="OLE_LINK39"/>
      <w:bookmarkStart w:id="97" w:name="OLE_LINK42"/>
      <w:bookmarkStart w:id="98" w:name="OLE_LINK2412"/>
      <w:bookmarkStart w:id="99" w:name="OLE_LINK2447"/>
      <w:bookmarkStart w:id="100" w:name="OLE_LINK2378"/>
      <w:bookmarkStart w:id="101" w:name="OLE_LINK2510"/>
      <w:bookmarkStart w:id="102" w:name="OLE_LINK2774"/>
      <w:bookmarkStart w:id="103" w:name="OLE_LINK54"/>
      <w:bookmarkStart w:id="104" w:name="OLE_LINK59"/>
      <w:bookmarkStart w:id="105" w:name="OLE_LINK60"/>
      <w:bookmarkStart w:id="106" w:name="OLE_LINK3168"/>
      <w:bookmarkStart w:id="107" w:name="OLE_LINK3243"/>
      <w:bookmarkStart w:id="108" w:name="OLE_LINK3331"/>
      <w:bookmarkStart w:id="109" w:name="OLE_LINK67"/>
      <w:bookmarkStart w:id="110" w:name="OLE_LINK3303"/>
      <w:bookmarkStart w:id="111" w:name="OLE_LINK72"/>
      <w:bookmarkStart w:id="112" w:name="OLE_LINK3751"/>
      <w:bookmarkStart w:id="113" w:name="OLE_LINK77"/>
      <w:bookmarkStart w:id="114" w:name="OLE_LINK84"/>
      <w:bookmarkStart w:id="115" w:name="OLE_LINK207"/>
      <w:bookmarkStart w:id="116" w:name="OLE_LINK3746"/>
      <w:bookmarkStart w:id="117" w:name="OLE_LINK85"/>
      <w:bookmarkStart w:id="118" w:name="OLE_LINK91"/>
      <w:bookmarkStart w:id="119" w:name="OLE_LINK3884"/>
      <w:r w:rsidRPr="006D5826">
        <w:rPr>
          <w:rFonts w:ascii="Book Antiqua" w:hAnsi="Book Antiqua"/>
          <w:b/>
          <w:bCs/>
          <w:sz w:val="24"/>
        </w:rPr>
        <w:t xml:space="preserve">Received: </w:t>
      </w:r>
      <w:bookmarkStart w:id="120" w:name="OLE_LINK3888"/>
      <w:bookmarkStart w:id="121" w:name="OLE_LINK3889"/>
      <w:r w:rsidRPr="006D5826">
        <w:rPr>
          <w:rFonts w:ascii="Book Antiqua" w:hAnsi="Book Antiqua" w:hint="eastAsia"/>
          <w:bCs/>
          <w:sz w:val="24"/>
        </w:rPr>
        <w:t xml:space="preserve">October </w:t>
      </w:r>
      <w:bookmarkEnd w:id="120"/>
      <w:bookmarkEnd w:id="121"/>
      <w:r w:rsidRPr="006D5826">
        <w:rPr>
          <w:rFonts w:ascii="Book Antiqua" w:hAnsi="Book Antiqua" w:hint="eastAsia"/>
          <w:bCs/>
          <w:sz w:val="24"/>
        </w:rPr>
        <w:t>21, 2016</w:t>
      </w:r>
    </w:p>
    <w:p w14:paraId="6C2F1427" w14:textId="2FB83E85" w:rsidR="00EB1BDE" w:rsidRPr="006D5826" w:rsidRDefault="00EB1BDE" w:rsidP="00EB1BDE">
      <w:pPr>
        <w:adjustRightInd w:val="0"/>
        <w:snapToGrid w:val="0"/>
        <w:spacing w:line="360" w:lineRule="auto"/>
        <w:rPr>
          <w:rFonts w:ascii="Book Antiqua" w:hAnsi="Book Antiqua"/>
          <w:bCs/>
          <w:sz w:val="24"/>
        </w:rPr>
      </w:pPr>
      <w:r w:rsidRPr="006D5826">
        <w:rPr>
          <w:rFonts w:ascii="Book Antiqua" w:hAnsi="Book Antiqua"/>
          <w:b/>
          <w:bCs/>
          <w:sz w:val="24"/>
        </w:rPr>
        <w:t>Peer-review started:</w:t>
      </w:r>
      <w:r w:rsidRPr="006D5826">
        <w:rPr>
          <w:rFonts w:ascii="Book Antiqua" w:hAnsi="Book Antiqua" w:hint="eastAsia"/>
          <w:bCs/>
          <w:sz w:val="24"/>
        </w:rPr>
        <w:t xml:space="preserve"> October 25, 2016</w:t>
      </w:r>
    </w:p>
    <w:p w14:paraId="65251F97" w14:textId="4732FBFA" w:rsidR="00EB1BDE" w:rsidRPr="006D5826" w:rsidRDefault="00EB1BDE" w:rsidP="00EB1BDE">
      <w:pPr>
        <w:adjustRightInd w:val="0"/>
        <w:snapToGrid w:val="0"/>
        <w:spacing w:line="360" w:lineRule="auto"/>
        <w:rPr>
          <w:rFonts w:ascii="Book Antiqua" w:hAnsi="Book Antiqua"/>
          <w:bCs/>
          <w:sz w:val="24"/>
        </w:rPr>
      </w:pPr>
      <w:bookmarkStart w:id="122" w:name="OLE_LINK23"/>
      <w:bookmarkStart w:id="123" w:name="OLE_LINK24"/>
      <w:r w:rsidRPr="006D5826">
        <w:rPr>
          <w:rFonts w:ascii="Book Antiqua" w:hAnsi="Book Antiqua"/>
          <w:b/>
          <w:bCs/>
          <w:sz w:val="24"/>
        </w:rPr>
        <w:t>First decision:</w:t>
      </w:r>
      <w:r w:rsidRPr="006D5826">
        <w:rPr>
          <w:rFonts w:ascii="Book Antiqua" w:hAnsi="Book Antiqua" w:hint="eastAsia"/>
          <w:bCs/>
          <w:sz w:val="24"/>
        </w:rPr>
        <w:t xml:space="preserve"> December 28, 2016</w:t>
      </w:r>
    </w:p>
    <w:p w14:paraId="5C39D49F" w14:textId="32729160" w:rsidR="00EB1BDE" w:rsidRPr="006D5826" w:rsidRDefault="00EB1BDE" w:rsidP="00EB1BDE">
      <w:pPr>
        <w:adjustRightInd w:val="0"/>
        <w:snapToGrid w:val="0"/>
        <w:spacing w:line="360" w:lineRule="auto"/>
        <w:rPr>
          <w:rFonts w:ascii="Book Antiqua" w:hAnsi="Book Antiqua"/>
          <w:bCs/>
          <w:sz w:val="24"/>
        </w:rPr>
      </w:pPr>
      <w:r w:rsidRPr="006D5826">
        <w:rPr>
          <w:rFonts w:ascii="Book Antiqua" w:hAnsi="Book Antiqua"/>
          <w:b/>
          <w:bCs/>
          <w:sz w:val="24"/>
        </w:rPr>
        <w:t>Revised:</w:t>
      </w:r>
      <w:r w:rsidRPr="006D5826">
        <w:rPr>
          <w:rFonts w:ascii="Book Antiqua" w:hAnsi="Book Antiqua" w:hint="eastAsia"/>
          <w:bCs/>
          <w:sz w:val="24"/>
        </w:rPr>
        <w:t xml:space="preserve"> January 32017</w:t>
      </w:r>
    </w:p>
    <w:p w14:paraId="319EBFC3" w14:textId="2600D0BA" w:rsidR="00EB1BDE" w:rsidRPr="004847D7" w:rsidRDefault="00EB1BDE" w:rsidP="004847D7">
      <w:pPr>
        <w:spacing w:line="360" w:lineRule="auto"/>
        <w:rPr>
          <w:rFonts w:ascii="Book Antiqua" w:hAnsi="Book Antiqua"/>
          <w:color w:val="000000"/>
          <w:sz w:val="24"/>
        </w:rPr>
      </w:pPr>
      <w:r w:rsidRPr="006D5826">
        <w:rPr>
          <w:rFonts w:ascii="Book Antiqua" w:hAnsi="Book Antiqua"/>
          <w:b/>
          <w:bCs/>
          <w:sz w:val="24"/>
        </w:rPr>
        <w:t>Accepted:</w:t>
      </w:r>
      <w:r w:rsidR="004847D7" w:rsidRPr="004847D7">
        <w:rPr>
          <w:rFonts w:ascii="Book Antiqua" w:hAnsi="Book Antiqua"/>
          <w:color w:val="000000"/>
          <w:sz w:val="24"/>
        </w:rPr>
        <w:t xml:space="preserve"> </w:t>
      </w:r>
      <w:r w:rsidR="004847D7">
        <w:rPr>
          <w:rFonts w:ascii="Book Antiqua" w:hAnsi="Book Antiqua"/>
          <w:color w:val="000000"/>
          <w:sz w:val="24"/>
        </w:rPr>
        <w:t>January 17</w:t>
      </w:r>
      <w:r w:rsidR="004847D7">
        <w:rPr>
          <w:rFonts w:ascii="Book Antiqua" w:hAnsi="Book Antiqua"/>
          <w:color w:val="000000"/>
          <w:sz w:val="24"/>
        </w:rPr>
        <w:t>, 2017</w:t>
      </w:r>
      <w:bookmarkStart w:id="124" w:name="_GoBack"/>
      <w:bookmarkEnd w:id="124"/>
      <w:r w:rsidRPr="006D5826">
        <w:rPr>
          <w:rFonts w:ascii="Book Antiqua" w:hAnsi="Book Antiqua"/>
          <w:b/>
          <w:bCs/>
          <w:sz w:val="24"/>
        </w:rPr>
        <w:t xml:space="preserve">  </w:t>
      </w:r>
    </w:p>
    <w:p w14:paraId="322F7A2D" w14:textId="77777777" w:rsidR="00EB1BDE" w:rsidRPr="006D5826" w:rsidRDefault="00EB1BDE" w:rsidP="00EB1BDE">
      <w:pPr>
        <w:adjustRightInd w:val="0"/>
        <w:snapToGrid w:val="0"/>
        <w:spacing w:line="360" w:lineRule="auto"/>
        <w:rPr>
          <w:rFonts w:ascii="Book Antiqua" w:hAnsi="Book Antiqua"/>
          <w:b/>
          <w:bCs/>
          <w:sz w:val="24"/>
        </w:rPr>
      </w:pPr>
      <w:r w:rsidRPr="006D5826">
        <w:rPr>
          <w:rFonts w:ascii="Book Antiqua" w:hAnsi="Book Antiqua"/>
          <w:b/>
          <w:bCs/>
          <w:sz w:val="24"/>
        </w:rPr>
        <w:t>Article in press:</w:t>
      </w:r>
    </w:p>
    <w:p w14:paraId="626EDE1F" w14:textId="77777777" w:rsidR="00EB1BDE" w:rsidRPr="006D5826" w:rsidRDefault="00EB1BDE" w:rsidP="00EB1BDE">
      <w:pPr>
        <w:adjustRightInd w:val="0"/>
        <w:snapToGrid w:val="0"/>
        <w:spacing w:line="360" w:lineRule="auto"/>
        <w:rPr>
          <w:rFonts w:ascii="Book Antiqua" w:hAnsi="Book Antiqua"/>
          <w:b/>
          <w:bCs/>
          <w:sz w:val="24"/>
        </w:rPr>
      </w:pPr>
      <w:r w:rsidRPr="006D5826">
        <w:rPr>
          <w:rFonts w:ascii="Book Antiqua" w:hAnsi="Book Antiqua"/>
          <w:b/>
          <w:bCs/>
          <w:sz w:val="24"/>
        </w:rPr>
        <w:t xml:space="preserve">Published online: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2"/>
    <w:bookmarkEnd w:id="123"/>
    <w:p w14:paraId="151F998D" w14:textId="77777777" w:rsidR="00EE02F0" w:rsidRPr="006D5826" w:rsidRDefault="00EE02F0" w:rsidP="006A7A1B">
      <w:pPr>
        <w:widowControl/>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br w:type="page"/>
      </w:r>
    </w:p>
    <w:bookmarkEnd w:id="71"/>
    <w:bookmarkEnd w:id="72"/>
    <w:p w14:paraId="78527157" w14:textId="77777777" w:rsidR="002945D0" w:rsidRPr="006D5826" w:rsidRDefault="0064214F" w:rsidP="006A7A1B">
      <w:pPr>
        <w:adjustRightInd w:val="0"/>
        <w:snapToGrid w:val="0"/>
        <w:spacing w:line="360" w:lineRule="auto"/>
        <w:rPr>
          <w:rFonts w:ascii="Book Antiqua" w:hAnsi="Book Antiqua" w:cs="Times New Roman"/>
          <w:b/>
          <w:sz w:val="24"/>
          <w:szCs w:val="24"/>
        </w:rPr>
      </w:pPr>
      <w:r w:rsidRPr="006D5826">
        <w:rPr>
          <w:rFonts w:ascii="Book Antiqua" w:hAnsi="Book Antiqua" w:cs="Times New Roman"/>
          <w:b/>
          <w:sz w:val="24"/>
          <w:szCs w:val="24"/>
        </w:rPr>
        <w:lastRenderedPageBreak/>
        <w:t>Abstract</w:t>
      </w:r>
    </w:p>
    <w:p w14:paraId="703FEF42" w14:textId="2B858AEC" w:rsidR="00EB1BDE" w:rsidRPr="006D5826" w:rsidRDefault="0064214F" w:rsidP="006A7A1B">
      <w:pPr>
        <w:adjustRightInd w:val="0"/>
        <w:snapToGrid w:val="0"/>
        <w:spacing w:line="360" w:lineRule="auto"/>
        <w:rPr>
          <w:rFonts w:ascii="Book Antiqua" w:hAnsi="Book Antiqua" w:cs="Times New Roman"/>
          <w:i/>
          <w:sz w:val="24"/>
          <w:szCs w:val="24"/>
        </w:rPr>
      </w:pPr>
      <w:r w:rsidRPr="006D5826">
        <w:rPr>
          <w:rFonts w:ascii="Book Antiqua" w:hAnsi="Book Antiqua" w:cs="Times New Roman"/>
          <w:b/>
          <w:i/>
          <w:sz w:val="24"/>
          <w:szCs w:val="24"/>
        </w:rPr>
        <w:t>AIM</w:t>
      </w:r>
      <w:r w:rsidRPr="006D5826">
        <w:rPr>
          <w:rFonts w:ascii="Book Antiqua" w:hAnsi="Book Antiqua" w:cs="Times New Roman"/>
          <w:i/>
          <w:sz w:val="24"/>
          <w:szCs w:val="24"/>
        </w:rPr>
        <w:t xml:space="preserve"> </w:t>
      </w:r>
    </w:p>
    <w:p w14:paraId="0DD2FC83" w14:textId="5FCA9995" w:rsidR="0064214F" w:rsidRPr="006D5826" w:rsidRDefault="0064214F"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t xml:space="preserve">To investigate the association </w:t>
      </w:r>
      <w:r w:rsidR="00D76C32" w:rsidRPr="006D5826">
        <w:rPr>
          <w:rFonts w:ascii="Book Antiqua" w:hAnsi="Book Antiqua" w:cs="Times New Roman"/>
          <w:sz w:val="24"/>
          <w:szCs w:val="24"/>
        </w:rPr>
        <w:t>between</w:t>
      </w:r>
      <w:r w:rsidRPr="006D5826">
        <w:rPr>
          <w:rFonts w:ascii="Book Antiqua" w:hAnsi="Book Antiqua" w:cs="Times New Roman"/>
          <w:sz w:val="24"/>
          <w:szCs w:val="24"/>
        </w:rPr>
        <w:t xml:space="preserve"> serum HER2</w:t>
      </w:r>
      <w:bookmarkStart w:id="125" w:name="OLE_LINK3896"/>
      <w:bookmarkStart w:id="126" w:name="OLE_LINK3897"/>
      <w:r w:rsidRPr="006D5826">
        <w:rPr>
          <w:rFonts w:ascii="Book Antiqua" w:hAnsi="Book Antiqua" w:cs="Times New Roman"/>
          <w:sz w:val="24"/>
          <w:szCs w:val="24"/>
        </w:rPr>
        <w:t xml:space="preserve"> extracellular domain</w:t>
      </w:r>
      <w:r w:rsidR="00D83AC0" w:rsidRPr="006D5826">
        <w:rPr>
          <w:rFonts w:ascii="Book Antiqua" w:hAnsi="Book Antiqua" w:cs="Times New Roman"/>
          <w:sz w:val="24"/>
          <w:szCs w:val="24"/>
        </w:rPr>
        <w:t xml:space="preserve"> </w:t>
      </w:r>
      <w:bookmarkEnd w:id="125"/>
      <w:bookmarkEnd w:id="126"/>
      <w:r w:rsidR="00D83AC0" w:rsidRPr="006D5826">
        <w:rPr>
          <w:rFonts w:ascii="Book Antiqua" w:hAnsi="Book Antiqua" w:cs="Times New Roman"/>
          <w:sz w:val="24"/>
          <w:szCs w:val="24"/>
        </w:rPr>
        <w:t>(ECD) and tissue HER2 status</w:t>
      </w:r>
      <w:r w:rsidR="00584728" w:rsidRPr="006D5826">
        <w:rPr>
          <w:rFonts w:ascii="Book Antiqua" w:hAnsi="Book Antiqua" w:cs="Times New Roman"/>
          <w:sz w:val="24"/>
          <w:szCs w:val="24"/>
        </w:rPr>
        <w:t>,</w:t>
      </w:r>
      <w:r w:rsidR="00D83AC0" w:rsidRPr="006D5826">
        <w:rPr>
          <w:rFonts w:ascii="Book Antiqua" w:hAnsi="Book Antiqua" w:cs="Times New Roman"/>
          <w:sz w:val="24"/>
          <w:szCs w:val="24"/>
        </w:rPr>
        <w:t xml:space="preserve"> and the prognostic role of serum HER2 ECD in patients with gastric cancer.</w:t>
      </w:r>
    </w:p>
    <w:p w14:paraId="722DE243" w14:textId="77777777" w:rsidR="00D83AC0" w:rsidRPr="006D5826" w:rsidRDefault="00D83AC0" w:rsidP="006A7A1B">
      <w:pPr>
        <w:adjustRightInd w:val="0"/>
        <w:snapToGrid w:val="0"/>
        <w:spacing w:line="360" w:lineRule="auto"/>
        <w:rPr>
          <w:rFonts w:ascii="Book Antiqua" w:hAnsi="Book Antiqua" w:cs="Times New Roman"/>
          <w:sz w:val="24"/>
          <w:szCs w:val="24"/>
        </w:rPr>
      </w:pPr>
    </w:p>
    <w:p w14:paraId="7A72C477" w14:textId="679015C6" w:rsidR="00EB1BDE" w:rsidRPr="006D5826" w:rsidRDefault="00EB1BDE" w:rsidP="006A7A1B">
      <w:pPr>
        <w:adjustRightInd w:val="0"/>
        <w:snapToGrid w:val="0"/>
        <w:spacing w:line="360" w:lineRule="auto"/>
        <w:rPr>
          <w:rFonts w:ascii="Book Antiqua" w:hAnsi="Book Antiqua" w:cs="Times New Roman"/>
          <w:i/>
          <w:sz w:val="24"/>
          <w:szCs w:val="24"/>
        </w:rPr>
      </w:pPr>
      <w:r w:rsidRPr="006D5826">
        <w:rPr>
          <w:rFonts w:ascii="Book Antiqua" w:hAnsi="Book Antiqua" w:cs="Times New Roman"/>
          <w:b/>
          <w:i/>
          <w:sz w:val="24"/>
          <w:szCs w:val="24"/>
        </w:rPr>
        <w:t>METHODS</w:t>
      </w:r>
    </w:p>
    <w:p w14:paraId="654E18C7" w14:textId="033ECE28" w:rsidR="00D83AC0" w:rsidRPr="006D5826" w:rsidRDefault="00D76C32"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t>A total of 239</w:t>
      </w:r>
      <w:r w:rsidR="00D83AC0" w:rsidRPr="006D5826">
        <w:rPr>
          <w:rFonts w:ascii="Book Antiqua" w:hAnsi="Book Antiqua" w:cs="Times New Roman"/>
          <w:sz w:val="24"/>
          <w:szCs w:val="24"/>
        </w:rPr>
        <w:t xml:space="preserve"> patients with gastric cancer were enrolled </w:t>
      </w:r>
      <w:r w:rsidR="00C81DB3" w:rsidRPr="006D5826">
        <w:rPr>
          <w:rFonts w:ascii="Book Antiqua" w:hAnsi="Book Antiqua" w:cs="Times New Roman"/>
          <w:sz w:val="24"/>
          <w:szCs w:val="24"/>
        </w:rPr>
        <w:t xml:space="preserve">from December 2012 to June 2013. Serum HER2 ECD was </w:t>
      </w:r>
      <w:r w:rsidR="00CF46FD" w:rsidRPr="006D5826">
        <w:rPr>
          <w:rFonts w:ascii="Book Antiqua" w:hAnsi="Book Antiqua" w:cs="Times New Roman"/>
          <w:sz w:val="24"/>
          <w:szCs w:val="24"/>
        </w:rPr>
        <w:t>determined</w:t>
      </w:r>
      <w:r w:rsidR="00C81DB3" w:rsidRPr="006D5826">
        <w:rPr>
          <w:rFonts w:ascii="Book Antiqua" w:hAnsi="Book Antiqua" w:cs="Times New Roman"/>
          <w:sz w:val="24"/>
          <w:szCs w:val="24"/>
        </w:rPr>
        <w:t xml:space="preserve"> by chemiluminescent assay, and tissue HER2 status was </w:t>
      </w:r>
      <w:r w:rsidR="00A43728" w:rsidRPr="006D5826">
        <w:rPr>
          <w:rFonts w:ascii="Book Antiqua" w:hAnsi="Book Antiqua" w:cs="Times New Roman"/>
          <w:sz w:val="24"/>
          <w:szCs w:val="24"/>
        </w:rPr>
        <w:t>evaluated</w:t>
      </w:r>
      <w:r w:rsidR="00947CAC" w:rsidRPr="006D5826">
        <w:rPr>
          <w:rFonts w:ascii="Book Antiqua" w:hAnsi="Book Antiqua" w:cs="Times New Roman"/>
          <w:sz w:val="24"/>
          <w:szCs w:val="24"/>
        </w:rPr>
        <w:t xml:space="preserve"> by immunohistochemistry</w:t>
      </w:r>
      <w:r w:rsidR="00C81DB3" w:rsidRPr="006D5826">
        <w:rPr>
          <w:rFonts w:ascii="Book Antiqua" w:hAnsi="Book Antiqua" w:cs="Times New Roman"/>
          <w:sz w:val="24"/>
          <w:szCs w:val="24"/>
        </w:rPr>
        <w:t xml:space="preserve"> and fluorescen</w:t>
      </w:r>
      <w:r w:rsidR="00653BDC" w:rsidRPr="006D5826">
        <w:rPr>
          <w:rFonts w:ascii="Book Antiqua" w:hAnsi="Book Antiqua" w:cs="Times New Roman"/>
          <w:sz w:val="24"/>
          <w:szCs w:val="24"/>
        </w:rPr>
        <w:t>ce</w:t>
      </w:r>
      <w:r w:rsidR="00C81DB3" w:rsidRPr="006D5826">
        <w:rPr>
          <w:rFonts w:ascii="Book Antiqua" w:hAnsi="Book Antiqua" w:cs="Times New Roman"/>
          <w:sz w:val="24"/>
          <w:szCs w:val="24"/>
        </w:rPr>
        <w:t xml:space="preserve"> </w:t>
      </w:r>
      <w:r w:rsidR="00C81DB3" w:rsidRPr="006D5826">
        <w:rPr>
          <w:rFonts w:ascii="Book Antiqua" w:hAnsi="Book Antiqua" w:cs="Times New Roman"/>
          <w:i/>
          <w:sz w:val="24"/>
          <w:szCs w:val="24"/>
        </w:rPr>
        <w:t>in situ</w:t>
      </w:r>
      <w:r w:rsidR="00947CAC" w:rsidRPr="006D5826">
        <w:rPr>
          <w:rFonts w:ascii="Book Antiqua" w:hAnsi="Book Antiqua" w:cs="Times New Roman"/>
          <w:sz w:val="24"/>
          <w:szCs w:val="24"/>
        </w:rPr>
        <w:t xml:space="preserve"> hybridization</w:t>
      </w:r>
      <w:r w:rsidR="00C81DB3" w:rsidRPr="006D5826">
        <w:rPr>
          <w:rFonts w:ascii="Book Antiqua" w:hAnsi="Book Antiqua" w:cs="Times New Roman"/>
          <w:sz w:val="24"/>
          <w:szCs w:val="24"/>
        </w:rPr>
        <w:t xml:space="preserve"> assay. </w:t>
      </w:r>
      <w:r w:rsidRPr="006D5826">
        <w:rPr>
          <w:rFonts w:ascii="Book Antiqua" w:hAnsi="Book Antiqua" w:cs="Times New Roman"/>
          <w:sz w:val="24"/>
          <w:szCs w:val="24"/>
        </w:rPr>
        <w:t>A r</w:t>
      </w:r>
      <w:r w:rsidR="00C81DB3" w:rsidRPr="006D5826">
        <w:rPr>
          <w:rFonts w:ascii="Book Antiqua" w:hAnsi="Book Antiqua" w:cs="Times New Roman"/>
          <w:sz w:val="24"/>
          <w:szCs w:val="24"/>
        </w:rPr>
        <w:t xml:space="preserve">eceiver operating </w:t>
      </w:r>
      <w:r w:rsidRPr="006D5826">
        <w:rPr>
          <w:rFonts w:ascii="Book Antiqua" w:hAnsi="Book Antiqua" w:cs="Times New Roman"/>
          <w:sz w:val="24"/>
          <w:szCs w:val="24"/>
        </w:rPr>
        <w:t xml:space="preserve">characteristic </w:t>
      </w:r>
      <w:r w:rsidR="00C81DB3" w:rsidRPr="006D5826">
        <w:rPr>
          <w:rFonts w:ascii="Book Antiqua" w:hAnsi="Book Antiqua" w:cs="Times New Roman"/>
          <w:sz w:val="24"/>
          <w:szCs w:val="24"/>
        </w:rPr>
        <w:t xml:space="preserve">(ROC) </w:t>
      </w:r>
      <w:r w:rsidRPr="006D5826">
        <w:rPr>
          <w:rFonts w:ascii="Book Antiqua" w:hAnsi="Book Antiqua" w:cs="Times New Roman"/>
          <w:sz w:val="24"/>
          <w:szCs w:val="24"/>
        </w:rPr>
        <w:t xml:space="preserve">curve </w:t>
      </w:r>
      <w:r w:rsidR="00C81DB3" w:rsidRPr="006D5826">
        <w:rPr>
          <w:rFonts w:ascii="Book Antiqua" w:hAnsi="Book Antiqua" w:cs="Times New Roman"/>
          <w:sz w:val="24"/>
          <w:szCs w:val="24"/>
        </w:rPr>
        <w:t>was plotted to identify the optimal cut</w:t>
      </w:r>
      <w:r w:rsidRPr="006D5826">
        <w:rPr>
          <w:rFonts w:ascii="Book Antiqua" w:hAnsi="Book Antiqua" w:cs="Times New Roman"/>
          <w:sz w:val="24"/>
          <w:szCs w:val="24"/>
        </w:rPr>
        <w:t>-</w:t>
      </w:r>
      <w:r w:rsidR="00C81DB3" w:rsidRPr="006D5826">
        <w:rPr>
          <w:rFonts w:ascii="Book Antiqua" w:hAnsi="Book Antiqua" w:cs="Times New Roman"/>
          <w:sz w:val="24"/>
          <w:szCs w:val="24"/>
        </w:rPr>
        <w:t>off value for serum HER2 ECD assay</w:t>
      </w:r>
      <w:r w:rsidR="00FA5CCA" w:rsidRPr="006D5826">
        <w:rPr>
          <w:rFonts w:ascii="Book Antiqua" w:hAnsi="Book Antiqua" w:cs="Times New Roman"/>
          <w:sz w:val="24"/>
          <w:szCs w:val="24"/>
        </w:rPr>
        <w:t xml:space="preserve"> for predicting survival</w:t>
      </w:r>
      <w:r w:rsidR="00653BDC" w:rsidRPr="006D5826">
        <w:rPr>
          <w:rFonts w:ascii="Book Antiqua" w:hAnsi="Book Antiqua" w:cs="Times New Roman"/>
          <w:sz w:val="24"/>
          <w:szCs w:val="24"/>
        </w:rPr>
        <w:t xml:space="preserve"> in gastric cancer patients</w:t>
      </w:r>
      <w:r w:rsidR="00C81DB3" w:rsidRPr="006D5826">
        <w:rPr>
          <w:rFonts w:ascii="Book Antiqua" w:hAnsi="Book Antiqua" w:cs="Times New Roman"/>
          <w:sz w:val="24"/>
          <w:szCs w:val="24"/>
        </w:rPr>
        <w:t>.</w:t>
      </w:r>
    </w:p>
    <w:p w14:paraId="00196EA0" w14:textId="77777777" w:rsidR="00C81DB3" w:rsidRPr="006D5826" w:rsidRDefault="00C81DB3" w:rsidP="006A7A1B">
      <w:pPr>
        <w:adjustRightInd w:val="0"/>
        <w:snapToGrid w:val="0"/>
        <w:spacing w:line="360" w:lineRule="auto"/>
        <w:rPr>
          <w:rFonts w:ascii="Book Antiqua" w:hAnsi="Book Antiqua" w:cs="Times New Roman"/>
          <w:sz w:val="24"/>
          <w:szCs w:val="24"/>
        </w:rPr>
      </w:pPr>
    </w:p>
    <w:p w14:paraId="2068FF68" w14:textId="2316C9CB" w:rsidR="00EB1BDE" w:rsidRPr="006D5826" w:rsidRDefault="00EB1BDE" w:rsidP="006A7A1B">
      <w:pPr>
        <w:adjustRightInd w:val="0"/>
        <w:snapToGrid w:val="0"/>
        <w:spacing w:line="360" w:lineRule="auto"/>
        <w:rPr>
          <w:rFonts w:ascii="Book Antiqua" w:hAnsi="Book Antiqua" w:cs="Times New Roman"/>
          <w:i/>
          <w:sz w:val="24"/>
          <w:szCs w:val="24"/>
        </w:rPr>
      </w:pPr>
      <w:r w:rsidRPr="006D5826">
        <w:rPr>
          <w:rFonts w:ascii="Book Antiqua" w:hAnsi="Book Antiqua" w:cs="Times New Roman"/>
          <w:b/>
          <w:i/>
          <w:sz w:val="24"/>
          <w:szCs w:val="24"/>
        </w:rPr>
        <w:t>RESULTS</w:t>
      </w:r>
      <w:r w:rsidRPr="006D5826">
        <w:rPr>
          <w:rFonts w:ascii="Book Antiqua" w:hAnsi="Book Antiqua" w:cs="Times New Roman"/>
          <w:i/>
          <w:sz w:val="24"/>
          <w:szCs w:val="24"/>
        </w:rPr>
        <w:t xml:space="preserve"> </w:t>
      </w:r>
    </w:p>
    <w:p w14:paraId="6AB5ABEA" w14:textId="066DD474" w:rsidR="00C81DB3" w:rsidRPr="006D5826" w:rsidRDefault="00A43728"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t>Serum HER2 ECD was significantly correlated with tissue HER2 status (</w:t>
      </w:r>
      <w:r w:rsidR="00D76C32" w:rsidRPr="006D5826">
        <w:rPr>
          <w:rFonts w:ascii="Book Antiqua" w:hAnsi="Book Antiqua" w:cs="Times New Roman"/>
          <w:i/>
          <w:sz w:val="24"/>
          <w:szCs w:val="24"/>
        </w:rPr>
        <w:t>P</w:t>
      </w:r>
      <w:r w:rsidR="00D76C32" w:rsidRPr="006D5826">
        <w:rPr>
          <w:rFonts w:ascii="Book Antiqua" w:hAnsi="Book Antiqua" w:cs="Times New Roman"/>
          <w:sz w:val="24"/>
          <w:szCs w:val="24"/>
        </w:rPr>
        <w:t xml:space="preserve"> </w:t>
      </w:r>
      <w:r w:rsidRPr="006D5826">
        <w:rPr>
          <w:rFonts w:ascii="Book Antiqua" w:hAnsi="Book Antiqua" w:cs="Times New Roman"/>
          <w:sz w:val="24"/>
          <w:szCs w:val="24"/>
        </w:rPr>
        <w:t>&lt; 0.001), tumor size (</w:t>
      </w:r>
      <w:r w:rsidR="00D76C32" w:rsidRPr="006D5826">
        <w:rPr>
          <w:rFonts w:ascii="Book Antiqua" w:hAnsi="Book Antiqua" w:cs="Times New Roman"/>
          <w:i/>
          <w:sz w:val="24"/>
          <w:szCs w:val="24"/>
        </w:rPr>
        <w:t>P</w:t>
      </w:r>
      <w:r w:rsidR="00D76C32" w:rsidRPr="006D5826">
        <w:rPr>
          <w:rFonts w:ascii="Book Antiqua" w:hAnsi="Book Antiqua" w:cs="Times New Roman"/>
          <w:sz w:val="24"/>
          <w:szCs w:val="24"/>
        </w:rPr>
        <w:t xml:space="preserve"> </w:t>
      </w:r>
      <w:r w:rsidRPr="006D5826">
        <w:rPr>
          <w:rFonts w:ascii="Book Antiqua" w:hAnsi="Book Antiqua" w:cs="Times New Roman"/>
          <w:sz w:val="24"/>
          <w:szCs w:val="24"/>
        </w:rPr>
        <w:t>&lt; 0.001), and intestinal type of gastric cancer (</w:t>
      </w:r>
      <w:r w:rsidR="00D76C32" w:rsidRPr="006D5826">
        <w:rPr>
          <w:rFonts w:ascii="Book Antiqua" w:hAnsi="Book Antiqua" w:cs="Times New Roman"/>
          <w:i/>
          <w:sz w:val="24"/>
          <w:szCs w:val="24"/>
        </w:rPr>
        <w:t>P</w:t>
      </w:r>
      <w:r w:rsidR="00D76C32" w:rsidRPr="006D5826">
        <w:rPr>
          <w:rFonts w:ascii="Book Antiqua" w:hAnsi="Book Antiqua" w:cs="Times New Roman"/>
          <w:sz w:val="24"/>
          <w:szCs w:val="24"/>
        </w:rPr>
        <w:t xml:space="preserve"> </w:t>
      </w:r>
      <w:r w:rsidRPr="006D5826">
        <w:rPr>
          <w:rFonts w:ascii="Book Antiqua" w:hAnsi="Book Antiqua" w:cs="Times New Roman"/>
          <w:sz w:val="24"/>
          <w:szCs w:val="24"/>
        </w:rPr>
        <w:t>= 0.021)</w:t>
      </w:r>
      <w:r w:rsidR="009D74C5" w:rsidRPr="006D5826">
        <w:rPr>
          <w:rFonts w:ascii="Book Antiqua" w:hAnsi="Book Antiqua" w:cs="Times New Roman"/>
          <w:sz w:val="24"/>
          <w:szCs w:val="24"/>
        </w:rPr>
        <w:t xml:space="preserve">. </w:t>
      </w:r>
      <w:r w:rsidR="00D76C32" w:rsidRPr="006D5826">
        <w:rPr>
          <w:rFonts w:ascii="Book Antiqua" w:hAnsi="Book Antiqua" w:cs="Times New Roman"/>
          <w:sz w:val="24"/>
          <w:szCs w:val="24"/>
        </w:rPr>
        <w:t>S</w:t>
      </w:r>
      <w:r w:rsidR="009D74C5" w:rsidRPr="006D5826">
        <w:rPr>
          <w:rFonts w:ascii="Book Antiqua" w:hAnsi="Book Antiqua" w:cs="Times New Roman"/>
          <w:sz w:val="24"/>
          <w:szCs w:val="24"/>
        </w:rPr>
        <w:t xml:space="preserve">erum HER2 ECD </w:t>
      </w:r>
      <w:r w:rsidR="00D76C32" w:rsidRPr="006D5826">
        <w:rPr>
          <w:rFonts w:ascii="Book Antiqua" w:hAnsi="Book Antiqua" w:cs="Times New Roman"/>
          <w:sz w:val="24"/>
          <w:szCs w:val="24"/>
        </w:rPr>
        <w:t>levels differed</w:t>
      </w:r>
      <w:r w:rsidR="00653BDC" w:rsidRPr="006D5826">
        <w:rPr>
          <w:rFonts w:ascii="Book Antiqua" w:hAnsi="Book Antiqua" w:cs="Times New Roman"/>
          <w:sz w:val="24"/>
          <w:szCs w:val="24"/>
        </w:rPr>
        <w:t xml:space="preserve"> significantly</w:t>
      </w:r>
      <w:r w:rsidR="00D76C32" w:rsidRPr="006D5826">
        <w:rPr>
          <w:rFonts w:ascii="Book Antiqua" w:hAnsi="Book Antiqua" w:cs="Times New Roman"/>
          <w:sz w:val="24"/>
          <w:szCs w:val="24"/>
        </w:rPr>
        <w:t xml:space="preserve"> </w:t>
      </w:r>
      <w:r w:rsidR="009D74C5" w:rsidRPr="006D5826">
        <w:rPr>
          <w:rFonts w:ascii="Book Antiqua" w:hAnsi="Book Antiqua" w:cs="Times New Roman"/>
          <w:sz w:val="24"/>
          <w:szCs w:val="24"/>
        </w:rPr>
        <w:t xml:space="preserve">between patients with HER2-positive tissue expression and those with HER2-negative tissue expression. ROC analysis yielded an area under the curve value of </w:t>
      </w:r>
      <w:r w:rsidR="003D06E1" w:rsidRPr="006D5826">
        <w:rPr>
          <w:rFonts w:ascii="Book Antiqua" w:hAnsi="Book Antiqua" w:cs="Times New Roman"/>
          <w:sz w:val="24"/>
          <w:szCs w:val="24"/>
        </w:rPr>
        <w:t xml:space="preserve">0.79 </w:t>
      </w:r>
      <w:r w:rsidR="00947CAC" w:rsidRPr="006D5826">
        <w:rPr>
          <w:rFonts w:ascii="Book Antiqua" w:hAnsi="Book Antiqua" w:cs="Times New Roman" w:hint="eastAsia"/>
          <w:sz w:val="24"/>
          <w:szCs w:val="24"/>
        </w:rPr>
        <w:t>[</w:t>
      </w:r>
      <w:r w:rsidR="003D06E1" w:rsidRPr="006D5826">
        <w:rPr>
          <w:rFonts w:ascii="Book Antiqua" w:hAnsi="Book Antiqua" w:cs="Times New Roman"/>
          <w:sz w:val="24"/>
          <w:szCs w:val="24"/>
        </w:rPr>
        <w:t xml:space="preserve">95% confidence interval </w:t>
      </w:r>
      <w:r w:rsidR="00947CAC" w:rsidRPr="006D5826">
        <w:rPr>
          <w:rFonts w:ascii="Book Antiqua" w:hAnsi="Book Antiqua" w:cs="Times New Roman" w:hint="eastAsia"/>
          <w:sz w:val="24"/>
          <w:szCs w:val="24"/>
        </w:rPr>
        <w:t>(</w:t>
      </w:r>
      <w:r w:rsidR="003D06E1" w:rsidRPr="006D5826">
        <w:rPr>
          <w:rFonts w:ascii="Book Antiqua" w:hAnsi="Book Antiqua" w:cs="Times New Roman"/>
          <w:sz w:val="24"/>
          <w:szCs w:val="24"/>
        </w:rPr>
        <w:t>CI</w:t>
      </w:r>
      <w:r w:rsidR="00947CAC" w:rsidRPr="006D5826">
        <w:rPr>
          <w:rFonts w:ascii="Book Antiqua" w:hAnsi="Book Antiqua" w:cs="Times New Roman" w:hint="eastAsia"/>
          <w:sz w:val="24"/>
          <w:szCs w:val="24"/>
        </w:rPr>
        <w:t>)</w:t>
      </w:r>
      <w:r w:rsidR="003D06E1" w:rsidRPr="006D5826">
        <w:rPr>
          <w:rFonts w:ascii="Book Antiqua" w:hAnsi="Book Antiqua" w:cs="Times New Roman"/>
          <w:sz w:val="24"/>
          <w:szCs w:val="24"/>
        </w:rPr>
        <w:t xml:space="preserve">: 0.71–0.87, </w:t>
      </w:r>
      <w:r w:rsidR="00D76C32" w:rsidRPr="006D5826">
        <w:rPr>
          <w:rFonts w:ascii="Book Antiqua" w:hAnsi="Book Antiqua" w:cs="Times New Roman"/>
          <w:i/>
          <w:sz w:val="24"/>
          <w:szCs w:val="24"/>
        </w:rPr>
        <w:t>P</w:t>
      </w:r>
      <w:r w:rsidR="00D76C32" w:rsidRPr="006D5826">
        <w:rPr>
          <w:rFonts w:ascii="Book Antiqua" w:hAnsi="Book Antiqua" w:cs="Times New Roman"/>
          <w:sz w:val="24"/>
          <w:szCs w:val="24"/>
        </w:rPr>
        <w:t xml:space="preserve"> </w:t>
      </w:r>
      <w:r w:rsidR="003D06E1" w:rsidRPr="006D5826">
        <w:rPr>
          <w:rFonts w:ascii="Book Antiqua" w:hAnsi="Book Antiqua" w:cs="Times New Roman"/>
          <w:sz w:val="24"/>
          <w:szCs w:val="24"/>
        </w:rPr>
        <w:t>&lt; 0.001</w:t>
      </w:r>
      <w:r w:rsidR="00947CAC" w:rsidRPr="006D5826">
        <w:rPr>
          <w:rFonts w:ascii="Book Antiqua" w:hAnsi="Book Antiqua" w:cs="Times New Roman" w:hint="eastAsia"/>
          <w:sz w:val="24"/>
          <w:szCs w:val="24"/>
        </w:rPr>
        <w:t>]</w:t>
      </w:r>
      <w:r w:rsidR="003D06E1" w:rsidRPr="006D5826">
        <w:rPr>
          <w:rFonts w:ascii="Book Antiqua" w:hAnsi="Book Antiqua" w:cs="Times New Roman"/>
          <w:sz w:val="24"/>
          <w:szCs w:val="24"/>
        </w:rPr>
        <w:t xml:space="preserve">, with a sensitivity and specificity of </w:t>
      </w:r>
      <w:r w:rsidR="00584728" w:rsidRPr="006D5826">
        <w:rPr>
          <w:rFonts w:ascii="Book Antiqua" w:hAnsi="Book Antiqua" w:cs="Times New Roman"/>
          <w:sz w:val="24"/>
          <w:szCs w:val="24"/>
        </w:rPr>
        <w:t>0.54 (</w:t>
      </w:r>
      <w:r w:rsidR="00947CAC" w:rsidRPr="006D5826">
        <w:rPr>
          <w:rFonts w:ascii="Book Antiqua" w:hAnsi="Book Antiqua" w:cs="Times New Roman"/>
          <w:sz w:val="24"/>
          <w:szCs w:val="24"/>
        </w:rPr>
        <w:t>95%CI:</w:t>
      </w:r>
      <w:r w:rsidR="00584728" w:rsidRPr="006D5826">
        <w:rPr>
          <w:rFonts w:ascii="Book Antiqua" w:hAnsi="Book Antiqua" w:cs="Times New Roman"/>
          <w:sz w:val="24"/>
          <w:szCs w:val="24"/>
        </w:rPr>
        <w:t xml:space="preserve"> 0.37–0.70) and 0.93 (</w:t>
      </w:r>
      <w:r w:rsidR="00947CAC" w:rsidRPr="006D5826">
        <w:rPr>
          <w:rFonts w:ascii="Book Antiqua" w:hAnsi="Book Antiqua" w:cs="Times New Roman"/>
          <w:sz w:val="24"/>
          <w:szCs w:val="24"/>
        </w:rPr>
        <w:t>95%CI:</w:t>
      </w:r>
      <w:r w:rsidR="00584728" w:rsidRPr="006D5826">
        <w:rPr>
          <w:rFonts w:ascii="Book Antiqua" w:hAnsi="Book Antiqua" w:cs="Times New Roman"/>
          <w:sz w:val="24"/>
          <w:szCs w:val="24"/>
        </w:rPr>
        <w:t xml:space="preserve"> 0.88–0.96)</w:t>
      </w:r>
      <w:r w:rsidR="00D76C32" w:rsidRPr="006D5826">
        <w:rPr>
          <w:rFonts w:ascii="Book Antiqua" w:hAnsi="Book Antiqua" w:cs="Times New Roman"/>
          <w:sz w:val="24"/>
          <w:szCs w:val="24"/>
        </w:rPr>
        <w:t>,</w:t>
      </w:r>
      <w:r w:rsidR="00584728" w:rsidRPr="006D5826">
        <w:rPr>
          <w:rFonts w:ascii="Book Antiqua" w:hAnsi="Book Antiqua" w:cs="Times New Roman"/>
          <w:sz w:val="24"/>
          <w:szCs w:val="24"/>
        </w:rPr>
        <w:t xml:space="preserve"> respectively.</w:t>
      </w:r>
      <w:r w:rsidR="003D06E1" w:rsidRPr="006D5826">
        <w:rPr>
          <w:rFonts w:ascii="Book Antiqua" w:hAnsi="Book Antiqua" w:cs="Times New Roman"/>
          <w:sz w:val="24"/>
          <w:szCs w:val="24"/>
        </w:rPr>
        <w:t xml:space="preserve"> </w:t>
      </w:r>
      <w:r w:rsidR="00D76C32" w:rsidRPr="006D5826">
        <w:rPr>
          <w:rFonts w:ascii="Book Antiqua" w:hAnsi="Book Antiqua" w:cs="Times New Roman"/>
          <w:sz w:val="24"/>
          <w:szCs w:val="24"/>
        </w:rPr>
        <w:t>With a</w:t>
      </w:r>
      <w:r w:rsidR="003D06E1" w:rsidRPr="006D5826">
        <w:rPr>
          <w:rFonts w:ascii="Book Antiqua" w:hAnsi="Book Antiqua" w:cs="Times New Roman"/>
          <w:sz w:val="24"/>
          <w:szCs w:val="24"/>
        </w:rPr>
        <w:t xml:space="preserve"> cut</w:t>
      </w:r>
      <w:r w:rsidR="00D76C32" w:rsidRPr="006D5826">
        <w:rPr>
          <w:rFonts w:ascii="Book Antiqua" w:hAnsi="Book Antiqua" w:cs="Times New Roman"/>
          <w:sz w:val="24"/>
          <w:szCs w:val="24"/>
        </w:rPr>
        <w:t>-</w:t>
      </w:r>
      <w:r w:rsidR="003D06E1" w:rsidRPr="006D5826">
        <w:rPr>
          <w:rFonts w:ascii="Book Antiqua" w:hAnsi="Book Antiqua" w:cs="Times New Roman"/>
          <w:sz w:val="24"/>
          <w:szCs w:val="24"/>
        </w:rPr>
        <w:t xml:space="preserve">off </w:t>
      </w:r>
      <w:r w:rsidR="00D76C32" w:rsidRPr="006D5826">
        <w:rPr>
          <w:rFonts w:ascii="Book Antiqua" w:hAnsi="Book Antiqua" w:cs="Times New Roman"/>
          <w:sz w:val="24"/>
          <w:szCs w:val="24"/>
        </w:rPr>
        <w:t>value</w:t>
      </w:r>
      <w:r w:rsidR="003D06E1" w:rsidRPr="006D5826">
        <w:rPr>
          <w:rFonts w:ascii="Book Antiqua" w:hAnsi="Book Antiqua" w:cs="Times New Roman"/>
          <w:sz w:val="24"/>
          <w:szCs w:val="24"/>
        </w:rPr>
        <w:t xml:space="preserve"> of 24.75 ng/m</w:t>
      </w:r>
      <w:r w:rsidR="00D76C32" w:rsidRPr="006D5826">
        <w:rPr>
          <w:rFonts w:ascii="Book Antiqua" w:hAnsi="Book Antiqua" w:cs="Times New Roman"/>
          <w:sz w:val="24"/>
          <w:szCs w:val="24"/>
        </w:rPr>
        <w:t>L</w:t>
      </w:r>
      <w:r w:rsidR="003D06E1" w:rsidRPr="006D5826">
        <w:rPr>
          <w:rFonts w:ascii="Book Antiqua" w:hAnsi="Book Antiqua" w:cs="Times New Roman"/>
          <w:sz w:val="24"/>
          <w:szCs w:val="24"/>
        </w:rPr>
        <w:t xml:space="preserve">, high serum HER2 ECD had </w:t>
      </w:r>
      <w:r w:rsidR="00D76C32" w:rsidRPr="006D5826">
        <w:rPr>
          <w:rFonts w:ascii="Book Antiqua" w:hAnsi="Book Antiqua" w:cs="Times New Roman"/>
          <w:sz w:val="24"/>
          <w:szCs w:val="24"/>
        </w:rPr>
        <w:t xml:space="preserve">a </w:t>
      </w:r>
      <w:r w:rsidR="003D06E1" w:rsidRPr="006D5826">
        <w:rPr>
          <w:rFonts w:ascii="Book Antiqua" w:hAnsi="Book Antiqua" w:cs="Times New Roman"/>
          <w:sz w:val="24"/>
          <w:szCs w:val="24"/>
        </w:rPr>
        <w:t xml:space="preserve">negative impact on overall survival </w:t>
      </w:r>
      <w:r w:rsidR="00D76C32" w:rsidRPr="006D5826">
        <w:rPr>
          <w:rFonts w:ascii="Book Antiqua" w:hAnsi="Book Antiqua" w:cs="Times New Roman"/>
          <w:sz w:val="24"/>
          <w:szCs w:val="24"/>
        </w:rPr>
        <w:t>(</w:t>
      </w:r>
      <w:r w:rsidR="003D06E1" w:rsidRPr="006D5826">
        <w:rPr>
          <w:rFonts w:ascii="Book Antiqua" w:hAnsi="Book Antiqua" w:cs="Times New Roman"/>
          <w:sz w:val="24"/>
          <w:szCs w:val="24"/>
        </w:rPr>
        <w:t xml:space="preserve">hazard ratio: 1.93 </w:t>
      </w:r>
      <w:r w:rsidR="00947CAC" w:rsidRPr="006D5826">
        <w:rPr>
          <w:rFonts w:ascii="Book Antiqua" w:hAnsi="Book Antiqua" w:cs="Times New Roman"/>
          <w:sz w:val="24"/>
          <w:szCs w:val="24"/>
        </w:rPr>
        <w:t>95%CI:</w:t>
      </w:r>
      <w:r w:rsidR="00584728" w:rsidRPr="006D5826">
        <w:rPr>
          <w:rFonts w:ascii="Book Antiqua" w:hAnsi="Book Antiqua" w:cs="Times New Roman"/>
          <w:sz w:val="24"/>
          <w:szCs w:val="24"/>
        </w:rPr>
        <w:t xml:space="preserve"> </w:t>
      </w:r>
      <w:r w:rsidR="003D06E1" w:rsidRPr="006D5826">
        <w:rPr>
          <w:rFonts w:ascii="Book Antiqua" w:hAnsi="Book Antiqua" w:cs="Times New Roman"/>
          <w:sz w:val="24"/>
          <w:szCs w:val="24"/>
        </w:rPr>
        <w:t xml:space="preserve">1.32–4.38, </w:t>
      </w:r>
      <w:r w:rsidR="00D76C32" w:rsidRPr="006D5826">
        <w:rPr>
          <w:rFonts w:ascii="Book Antiqua" w:hAnsi="Book Antiqua" w:cs="Times New Roman"/>
          <w:i/>
          <w:sz w:val="24"/>
          <w:szCs w:val="24"/>
        </w:rPr>
        <w:t>P</w:t>
      </w:r>
      <w:r w:rsidR="00D76C32" w:rsidRPr="006D5826">
        <w:rPr>
          <w:rFonts w:ascii="Book Antiqua" w:hAnsi="Book Antiqua" w:cs="Times New Roman"/>
          <w:sz w:val="24"/>
          <w:szCs w:val="24"/>
        </w:rPr>
        <w:t xml:space="preserve"> </w:t>
      </w:r>
      <w:r w:rsidR="003D06E1" w:rsidRPr="006D5826">
        <w:rPr>
          <w:rFonts w:ascii="Book Antiqua" w:hAnsi="Book Antiqua" w:cs="Times New Roman"/>
          <w:sz w:val="24"/>
          <w:szCs w:val="24"/>
        </w:rPr>
        <w:t>= 0.006</w:t>
      </w:r>
      <w:r w:rsidR="00D76C32" w:rsidRPr="006D5826">
        <w:rPr>
          <w:rFonts w:ascii="Book Antiqua" w:hAnsi="Book Antiqua" w:cs="Times New Roman"/>
          <w:sz w:val="24"/>
          <w:szCs w:val="24"/>
        </w:rPr>
        <w:t>)</w:t>
      </w:r>
      <w:r w:rsidR="003D06E1" w:rsidRPr="006D5826">
        <w:rPr>
          <w:rFonts w:ascii="Book Antiqua" w:hAnsi="Book Antiqua" w:cs="Times New Roman"/>
          <w:sz w:val="24"/>
          <w:szCs w:val="24"/>
        </w:rPr>
        <w:t xml:space="preserve">. </w:t>
      </w:r>
    </w:p>
    <w:p w14:paraId="56912E43" w14:textId="77777777" w:rsidR="000C4D1D" w:rsidRPr="006D5826" w:rsidRDefault="000C4D1D" w:rsidP="006A7A1B">
      <w:pPr>
        <w:adjustRightInd w:val="0"/>
        <w:snapToGrid w:val="0"/>
        <w:spacing w:line="360" w:lineRule="auto"/>
        <w:rPr>
          <w:rFonts w:ascii="Book Antiqua" w:hAnsi="Book Antiqua" w:cs="Times New Roman"/>
          <w:sz w:val="24"/>
          <w:szCs w:val="24"/>
        </w:rPr>
      </w:pPr>
    </w:p>
    <w:p w14:paraId="6408168B" w14:textId="5073F1B7" w:rsidR="00EB1BDE" w:rsidRPr="006D5826" w:rsidRDefault="00EB1BDE" w:rsidP="006A7A1B">
      <w:pPr>
        <w:adjustRightInd w:val="0"/>
        <w:snapToGrid w:val="0"/>
        <w:spacing w:line="360" w:lineRule="auto"/>
        <w:rPr>
          <w:rFonts w:ascii="Book Antiqua" w:hAnsi="Book Antiqua" w:cs="Times New Roman"/>
          <w:b/>
          <w:i/>
          <w:sz w:val="24"/>
          <w:szCs w:val="24"/>
        </w:rPr>
      </w:pPr>
      <w:r w:rsidRPr="006D5826">
        <w:rPr>
          <w:rFonts w:ascii="Book Antiqua" w:hAnsi="Book Antiqua" w:cs="Times New Roman"/>
          <w:b/>
          <w:i/>
          <w:sz w:val="24"/>
          <w:szCs w:val="24"/>
        </w:rPr>
        <w:t>CONCLUSION</w:t>
      </w:r>
    </w:p>
    <w:p w14:paraId="1AA8AA4B" w14:textId="2555CECE" w:rsidR="003D06E1" w:rsidRPr="006D5826" w:rsidRDefault="00584728"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t xml:space="preserve">Serum HER2 ECD could be a </w:t>
      </w:r>
      <w:r w:rsidR="007D4669" w:rsidRPr="006D5826">
        <w:rPr>
          <w:rFonts w:ascii="Book Antiqua" w:hAnsi="Book Antiqua" w:cs="Times New Roman"/>
          <w:sz w:val="24"/>
          <w:szCs w:val="24"/>
        </w:rPr>
        <w:t xml:space="preserve">highly specific </w:t>
      </w:r>
      <w:r w:rsidRPr="006D5826">
        <w:rPr>
          <w:rFonts w:ascii="Book Antiqua" w:hAnsi="Book Antiqua" w:cs="Times New Roman"/>
          <w:sz w:val="24"/>
          <w:szCs w:val="24"/>
        </w:rPr>
        <w:t>surrogate biomarker for tissue HER2 status</w:t>
      </w:r>
      <w:r w:rsidR="007D4669" w:rsidRPr="006D5826">
        <w:rPr>
          <w:rFonts w:ascii="Book Antiqua" w:hAnsi="Book Antiqua" w:cs="Times New Roman"/>
          <w:sz w:val="24"/>
          <w:szCs w:val="24"/>
        </w:rPr>
        <w:t xml:space="preserve"> in gastric cancer</w:t>
      </w:r>
      <w:r w:rsidR="00653BDC" w:rsidRPr="006D5826">
        <w:rPr>
          <w:rFonts w:ascii="Book Antiqua" w:hAnsi="Book Antiqua" w:cs="Times New Roman"/>
          <w:sz w:val="24"/>
          <w:szCs w:val="24"/>
        </w:rPr>
        <w:t>. S</w:t>
      </w:r>
      <w:r w:rsidR="007D4669" w:rsidRPr="006D5826">
        <w:rPr>
          <w:rFonts w:ascii="Book Antiqua" w:hAnsi="Book Antiqua" w:cs="Times New Roman"/>
          <w:sz w:val="24"/>
          <w:szCs w:val="24"/>
        </w:rPr>
        <w:t xml:space="preserve">uitable </w:t>
      </w:r>
      <w:r w:rsidR="00F1004B" w:rsidRPr="006D5826">
        <w:rPr>
          <w:rFonts w:ascii="Book Antiqua" w:hAnsi="Book Antiqua" w:cs="Times New Roman"/>
          <w:sz w:val="24"/>
          <w:szCs w:val="24"/>
        </w:rPr>
        <w:t>cut</w:t>
      </w:r>
      <w:r w:rsidR="007D4669" w:rsidRPr="006D5826">
        <w:rPr>
          <w:rFonts w:ascii="Book Antiqua" w:hAnsi="Book Antiqua" w:cs="Times New Roman"/>
          <w:sz w:val="24"/>
          <w:szCs w:val="24"/>
        </w:rPr>
        <w:t>-</w:t>
      </w:r>
      <w:r w:rsidR="00F1004B" w:rsidRPr="006D5826">
        <w:rPr>
          <w:rFonts w:ascii="Book Antiqua" w:hAnsi="Book Antiqua" w:cs="Times New Roman"/>
          <w:sz w:val="24"/>
          <w:szCs w:val="24"/>
        </w:rPr>
        <w:t xml:space="preserve">off criteria </w:t>
      </w:r>
      <w:r w:rsidR="00653BDC" w:rsidRPr="006D5826">
        <w:rPr>
          <w:rFonts w:ascii="Book Antiqua" w:hAnsi="Book Antiqua" w:cs="Times New Roman"/>
          <w:sz w:val="24"/>
          <w:szCs w:val="24"/>
        </w:rPr>
        <w:t>for predicting survival should</w:t>
      </w:r>
      <w:r w:rsidR="007D4669" w:rsidRPr="006D5826">
        <w:rPr>
          <w:rFonts w:ascii="Book Antiqua" w:hAnsi="Book Antiqua" w:cs="Times New Roman"/>
          <w:sz w:val="24"/>
          <w:szCs w:val="24"/>
        </w:rPr>
        <w:t xml:space="preserve"> be established</w:t>
      </w:r>
      <w:r w:rsidR="00F1004B" w:rsidRPr="006D5826">
        <w:rPr>
          <w:rFonts w:ascii="Book Antiqua" w:hAnsi="Book Antiqua" w:cs="Times New Roman"/>
          <w:sz w:val="24"/>
          <w:szCs w:val="24"/>
        </w:rPr>
        <w:t>.</w:t>
      </w:r>
    </w:p>
    <w:p w14:paraId="5399AC94" w14:textId="77777777" w:rsidR="00894447" w:rsidRPr="006D5826" w:rsidRDefault="00894447" w:rsidP="006A7A1B">
      <w:pPr>
        <w:adjustRightInd w:val="0"/>
        <w:snapToGrid w:val="0"/>
        <w:spacing w:line="360" w:lineRule="auto"/>
        <w:rPr>
          <w:rFonts w:ascii="Book Antiqua" w:hAnsi="Book Antiqua" w:cs="Times New Roman"/>
          <w:sz w:val="24"/>
          <w:szCs w:val="24"/>
        </w:rPr>
      </w:pPr>
    </w:p>
    <w:p w14:paraId="497E7F7C" w14:textId="6CBF839F" w:rsidR="00BF0CE3" w:rsidRPr="006D5826" w:rsidRDefault="00BF0CE3"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 xml:space="preserve">Key </w:t>
      </w:r>
      <w:r w:rsidR="00947CAC" w:rsidRPr="006D5826">
        <w:rPr>
          <w:rFonts w:ascii="Book Antiqua" w:hAnsi="Book Antiqua" w:cs="Times New Roman"/>
          <w:b/>
          <w:sz w:val="24"/>
          <w:szCs w:val="24"/>
        </w:rPr>
        <w:t>words</w:t>
      </w:r>
      <w:r w:rsidRPr="006D5826">
        <w:rPr>
          <w:rFonts w:ascii="Book Antiqua" w:hAnsi="Book Antiqua" w:cs="Times New Roman"/>
          <w:b/>
          <w:sz w:val="24"/>
          <w:szCs w:val="24"/>
        </w:rPr>
        <w:t>:</w:t>
      </w:r>
      <w:r w:rsidRPr="006D5826">
        <w:rPr>
          <w:rFonts w:ascii="Book Antiqua" w:hAnsi="Book Antiqua" w:cs="Times New Roman"/>
          <w:sz w:val="24"/>
          <w:szCs w:val="24"/>
        </w:rPr>
        <w:t xml:space="preserve"> Gastric cancer</w:t>
      </w:r>
      <w:r w:rsidR="00947CAC" w:rsidRPr="006D5826">
        <w:rPr>
          <w:rFonts w:ascii="Book Antiqua" w:hAnsi="Book Antiqua" w:cs="Times New Roman" w:hint="eastAsia"/>
          <w:sz w:val="24"/>
          <w:szCs w:val="24"/>
        </w:rPr>
        <w:t>;</w:t>
      </w:r>
      <w:r w:rsidRPr="006D5826">
        <w:rPr>
          <w:rFonts w:ascii="Book Antiqua" w:hAnsi="Book Antiqua" w:cs="Times New Roman"/>
          <w:sz w:val="24"/>
          <w:szCs w:val="24"/>
        </w:rPr>
        <w:t xml:space="preserve"> </w:t>
      </w:r>
      <w:r w:rsidR="00947CAC" w:rsidRPr="006D5826">
        <w:rPr>
          <w:rFonts w:ascii="Book Antiqua" w:hAnsi="Book Antiqua" w:cs="Times New Roman"/>
          <w:sz w:val="24"/>
          <w:szCs w:val="24"/>
        </w:rPr>
        <w:t xml:space="preserve">Serum </w:t>
      </w:r>
      <w:r w:rsidRPr="006D5826">
        <w:rPr>
          <w:rFonts w:ascii="Book Antiqua" w:hAnsi="Book Antiqua" w:cs="Times New Roman"/>
          <w:sz w:val="24"/>
          <w:szCs w:val="24"/>
        </w:rPr>
        <w:t>HER2 extracellular domain</w:t>
      </w:r>
      <w:r w:rsidR="00947CAC" w:rsidRPr="006D5826">
        <w:rPr>
          <w:rFonts w:ascii="Book Antiqua" w:hAnsi="Book Antiqua" w:cs="Times New Roman" w:hint="eastAsia"/>
          <w:sz w:val="24"/>
          <w:szCs w:val="24"/>
        </w:rPr>
        <w:t>;</w:t>
      </w:r>
      <w:r w:rsidRPr="006D5826">
        <w:rPr>
          <w:rFonts w:ascii="Book Antiqua" w:hAnsi="Book Antiqua" w:cs="Times New Roman"/>
          <w:sz w:val="24"/>
          <w:szCs w:val="24"/>
        </w:rPr>
        <w:t xml:space="preserve"> </w:t>
      </w:r>
      <w:r w:rsidR="00947CAC" w:rsidRPr="006D5826">
        <w:rPr>
          <w:rFonts w:ascii="Book Antiqua" w:hAnsi="Book Antiqua" w:cs="Times New Roman"/>
          <w:sz w:val="24"/>
          <w:szCs w:val="24"/>
        </w:rPr>
        <w:t xml:space="preserve">Tissue </w:t>
      </w:r>
      <w:r w:rsidRPr="006D5826">
        <w:rPr>
          <w:rFonts w:ascii="Book Antiqua" w:hAnsi="Book Antiqua" w:cs="Times New Roman"/>
          <w:sz w:val="24"/>
          <w:szCs w:val="24"/>
        </w:rPr>
        <w:t xml:space="preserve">HER2 </w:t>
      </w:r>
      <w:r w:rsidRPr="006D5826">
        <w:rPr>
          <w:rFonts w:ascii="Book Antiqua" w:hAnsi="Book Antiqua" w:cs="Times New Roman"/>
          <w:sz w:val="24"/>
          <w:szCs w:val="24"/>
        </w:rPr>
        <w:lastRenderedPageBreak/>
        <w:t>status</w:t>
      </w:r>
      <w:r w:rsidR="00947CAC" w:rsidRPr="006D5826">
        <w:rPr>
          <w:rFonts w:ascii="Book Antiqua" w:hAnsi="Book Antiqua" w:cs="Times New Roman" w:hint="eastAsia"/>
          <w:sz w:val="24"/>
          <w:szCs w:val="24"/>
        </w:rPr>
        <w:t>;</w:t>
      </w:r>
      <w:r w:rsidRPr="006D5826">
        <w:rPr>
          <w:rFonts w:ascii="Book Antiqua" w:hAnsi="Book Antiqua" w:cs="Times New Roman"/>
          <w:sz w:val="24"/>
          <w:szCs w:val="24"/>
        </w:rPr>
        <w:t xml:space="preserve"> </w:t>
      </w:r>
      <w:r w:rsidR="00947CAC" w:rsidRPr="006D5826">
        <w:rPr>
          <w:rFonts w:ascii="Book Antiqua" w:hAnsi="Book Antiqua" w:cs="Times New Roman"/>
          <w:sz w:val="24"/>
          <w:szCs w:val="24"/>
        </w:rPr>
        <w:t>Prognosis</w:t>
      </w:r>
    </w:p>
    <w:p w14:paraId="14ED8A19" w14:textId="77777777" w:rsidR="00BF0CE3" w:rsidRPr="006D5826" w:rsidRDefault="00BF0CE3" w:rsidP="006A7A1B">
      <w:pPr>
        <w:adjustRightInd w:val="0"/>
        <w:snapToGrid w:val="0"/>
        <w:spacing w:line="360" w:lineRule="auto"/>
        <w:rPr>
          <w:rFonts w:ascii="Book Antiqua" w:hAnsi="Book Antiqua" w:cs="Times New Roman"/>
          <w:sz w:val="24"/>
          <w:szCs w:val="24"/>
        </w:rPr>
      </w:pPr>
    </w:p>
    <w:p w14:paraId="43E8DD06" w14:textId="77777777" w:rsidR="00947CAC" w:rsidRPr="006D5826" w:rsidRDefault="00947CAC" w:rsidP="00947CAC">
      <w:pPr>
        <w:adjustRightInd w:val="0"/>
        <w:snapToGrid w:val="0"/>
        <w:spacing w:line="360" w:lineRule="auto"/>
        <w:rPr>
          <w:rFonts w:ascii="Book Antiqua" w:hAnsi="Book Antiqua"/>
          <w:sz w:val="24"/>
        </w:rPr>
      </w:pPr>
      <w:bookmarkStart w:id="127" w:name="OLE_LINK363"/>
      <w:bookmarkStart w:id="128" w:name="OLE_LINK364"/>
      <w:bookmarkStart w:id="129" w:name="OLE_LINK359"/>
      <w:bookmarkStart w:id="130" w:name="OLE_LINK2"/>
      <w:bookmarkStart w:id="131" w:name="OLE_LINK1037"/>
      <w:bookmarkStart w:id="132" w:name="OLE_LINK1195"/>
      <w:bookmarkStart w:id="133" w:name="OLE_LINK1140"/>
      <w:bookmarkStart w:id="134" w:name="OLE_LINK1062"/>
      <w:bookmarkStart w:id="135" w:name="OLE_LINK1327"/>
      <w:bookmarkStart w:id="136" w:name="OLE_LINK1174"/>
      <w:bookmarkStart w:id="137" w:name="OLE_LINK1348"/>
      <w:bookmarkStart w:id="138" w:name="OLE_LINK1519"/>
      <w:bookmarkStart w:id="139" w:name="OLE_LINK1571"/>
      <w:bookmarkStart w:id="140" w:name="OLE_LINK1666"/>
      <w:bookmarkStart w:id="141" w:name="OLE_LINK11"/>
      <w:bookmarkStart w:id="142" w:name="OLE_LINK1438"/>
      <w:bookmarkStart w:id="143" w:name="OLE_LINK1375"/>
      <w:bookmarkStart w:id="144" w:name="OLE_LINK1429"/>
      <w:bookmarkStart w:id="145" w:name="OLE_LINK1497"/>
      <w:bookmarkStart w:id="146" w:name="OLE_LINK1581"/>
      <w:bookmarkStart w:id="147" w:name="OLE_LINK1356"/>
      <w:bookmarkStart w:id="148" w:name="OLE_LINK1469"/>
      <w:bookmarkStart w:id="149" w:name="OLE_LINK1546"/>
      <w:bookmarkStart w:id="150" w:name="OLE_LINK1727"/>
      <w:bookmarkStart w:id="151" w:name="OLE_LINK1797"/>
      <w:bookmarkStart w:id="152" w:name="OLE_LINK1887"/>
      <w:bookmarkStart w:id="153" w:name="OLE_LINK1975"/>
      <w:bookmarkStart w:id="154" w:name="OLE_LINK2186"/>
      <w:bookmarkStart w:id="155" w:name="OLE_LINK768"/>
      <w:bookmarkStart w:id="156" w:name="OLE_LINK2332"/>
      <w:bookmarkStart w:id="157" w:name="OLE_LINK2448"/>
      <w:bookmarkStart w:id="158" w:name="OLE_LINK2467"/>
      <w:bookmarkStart w:id="159" w:name="OLE_LINK2563"/>
      <w:bookmarkStart w:id="160" w:name="OLE_LINK2608"/>
      <w:bookmarkStart w:id="161" w:name="OLE_LINK2695"/>
      <w:bookmarkStart w:id="162" w:name="OLE_LINK2732"/>
      <w:bookmarkStart w:id="163" w:name="OLE_LINK2658"/>
      <w:bookmarkStart w:id="164" w:name="OLE_LINK2775"/>
      <w:bookmarkStart w:id="165" w:name="OLE_LINK52"/>
      <w:bookmarkStart w:id="166" w:name="OLE_LINK2910"/>
      <w:bookmarkStart w:id="167" w:name="OLE_LINK2933"/>
      <w:bookmarkStart w:id="168" w:name="OLE_LINK3497"/>
      <w:bookmarkStart w:id="169" w:name="OLE_LINK3130"/>
      <w:bookmarkStart w:id="170" w:name="OLE_LINK3036"/>
      <w:bookmarkStart w:id="171" w:name="OLE_LINK3172"/>
      <w:bookmarkStart w:id="172" w:name="OLE_LINK3212"/>
      <w:bookmarkStart w:id="173" w:name="OLE_LINK3236"/>
      <w:bookmarkStart w:id="174" w:name="OLE_LINK66"/>
      <w:bookmarkStart w:id="175" w:name="OLE_LINK3632"/>
      <w:bookmarkStart w:id="176" w:name="OLE_LINK68"/>
      <w:bookmarkStart w:id="177" w:name="OLE_LINK73"/>
      <w:bookmarkStart w:id="178" w:name="OLE_LINK3790"/>
      <w:bookmarkStart w:id="179" w:name="OLE_LINK109"/>
      <w:bookmarkStart w:id="180" w:name="OLE_LINK3700"/>
      <w:bookmarkStart w:id="181" w:name="OLE_LINK88"/>
      <w:bookmarkStart w:id="182" w:name="OLE_LINK3749"/>
      <w:bookmarkStart w:id="183" w:name="OLE_LINK3760"/>
      <w:bookmarkStart w:id="184" w:name="OLE_LINK3703"/>
      <w:bookmarkStart w:id="185" w:name="OLE_LINK3825"/>
      <w:r w:rsidRPr="006D5826">
        <w:rPr>
          <w:rFonts w:ascii="Book Antiqua" w:hAnsi="Book Antiqua" w:hint="eastAsia"/>
          <w:b/>
          <w:sz w:val="24"/>
        </w:rPr>
        <w:t>©</w:t>
      </w:r>
      <w:r w:rsidRPr="006D5826">
        <w:rPr>
          <w:rFonts w:ascii="Book Antiqua" w:hAnsi="Book Antiqua"/>
          <w:b/>
          <w:sz w:val="24"/>
        </w:rPr>
        <w:t xml:space="preserve"> The Author(s) 201</w:t>
      </w:r>
      <w:r w:rsidRPr="006D5826">
        <w:rPr>
          <w:rFonts w:ascii="Book Antiqua" w:hAnsi="Book Antiqua" w:hint="eastAsia"/>
          <w:b/>
          <w:sz w:val="24"/>
        </w:rPr>
        <w:t>6</w:t>
      </w:r>
      <w:r w:rsidRPr="006D5826">
        <w:rPr>
          <w:rFonts w:ascii="Book Antiqua" w:hAnsi="Book Antiqua"/>
          <w:b/>
          <w:sz w:val="24"/>
        </w:rPr>
        <w:t>.</w:t>
      </w:r>
      <w:r w:rsidRPr="006D5826">
        <w:rPr>
          <w:rFonts w:ascii="Book Antiqua" w:hAnsi="Book Antiqua"/>
          <w:sz w:val="24"/>
        </w:rPr>
        <w:t xml:space="preserve"> Published by Baishideng Publishing Group Inc. All rights reserved.</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14:paraId="0A29601A" w14:textId="77777777" w:rsidR="00947CAC" w:rsidRPr="006D5826" w:rsidRDefault="00947CAC" w:rsidP="006A7A1B">
      <w:pPr>
        <w:adjustRightInd w:val="0"/>
        <w:snapToGrid w:val="0"/>
        <w:spacing w:line="360" w:lineRule="auto"/>
        <w:rPr>
          <w:rFonts w:ascii="Book Antiqua" w:hAnsi="Book Antiqua" w:cs="Times New Roman"/>
          <w:sz w:val="24"/>
          <w:szCs w:val="24"/>
        </w:rPr>
      </w:pPr>
    </w:p>
    <w:p w14:paraId="77D79095" w14:textId="1E829950" w:rsidR="00BF0CE3" w:rsidRPr="006D5826" w:rsidRDefault="00BF0CE3"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b/>
          <w:sz w:val="24"/>
          <w:szCs w:val="24"/>
        </w:rPr>
        <w:t>Core tip:</w:t>
      </w:r>
      <w:r w:rsidRPr="006D5826">
        <w:rPr>
          <w:rFonts w:ascii="Book Antiqua" w:hAnsi="Book Antiqua" w:cs="Times New Roman"/>
          <w:sz w:val="24"/>
          <w:szCs w:val="24"/>
        </w:rPr>
        <w:t xml:space="preserve"> Precise determination of HER2 status is crucial for </w:t>
      </w:r>
      <w:r w:rsidR="007D4669" w:rsidRPr="006D5826">
        <w:rPr>
          <w:rFonts w:ascii="Book Antiqua" w:hAnsi="Book Antiqua" w:cs="Times New Roman"/>
          <w:sz w:val="24"/>
          <w:szCs w:val="24"/>
        </w:rPr>
        <w:t xml:space="preserve">the appropriate use of </w:t>
      </w:r>
      <w:r w:rsidRPr="006D5826">
        <w:rPr>
          <w:rFonts w:ascii="Book Antiqua" w:hAnsi="Book Antiqua" w:cs="Times New Roman"/>
          <w:sz w:val="24"/>
          <w:szCs w:val="24"/>
        </w:rPr>
        <w:t xml:space="preserve">HER2-targeted </w:t>
      </w:r>
      <w:r w:rsidR="00712613" w:rsidRPr="006D5826">
        <w:rPr>
          <w:rFonts w:ascii="Book Antiqua" w:hAnsi="Book Antiqua" w:cs="Times New Roman"/>
          <w:sz w:val="24"/>
          <w:szCs w:val="24"/>
        </w:rPr>
        <w:t>therapy in gastric cancer</w:t>
      </w:r>
      <w:r w:rsidR="007D4669" w:rsidRPr="006D5826">
        <w:rPr>
          <w:rFonts w:ascii="Book Antiqua" w:hAnsi="Book Antiqua" w:cs="Times New Roman"/>
          <w:sz w:val="24"/>
          <w:szCs w:val="24"/>
        </w:rPr>
        <w:t xml:space="preserve"> patients</w:t>
      </w:r>
      <w:r w:rsidR="00712613" w:rsidRPr="006D5826">
        <w:rPr>
          <w:rFonts w:ascii="Book Antiqua" w:hAnsi="Book Antiqua" w:cs="Times New Roman"/>
          <w:sz w:val="24"/>
          <w:szCs w:val="24"/>
        </w:rPr>
        <w:t xml:space="preserve">. Our study investigated the association between serum HER2 </w:t>
      </w:r>
      <w:r w:rsidR="00947CAC" w:rsidRPr="006D5826">
        <w:rPr>
          <w:rFonts w:ascii="Book Antiqua" w:hAnsi="Book Antiqua" w:cs="Times New Roman"/>
          <w:sz w:val="24"/>
          <w:szCs w:val="24"/>
        </w:rPr>
        <w:t xml:space="preserve">extracellular domain (ECD) </w:t>
      </w:r>
      <w:r w:rsidR="00712613" w:rsidRPr="006D5826">
        <w:rPr>
          <w:rFonts w:ascii="Book Antiqua" w:hAnsi="Book Antiqua" w:cs="Times New Roman"/>
          <w:sz w:val="24"/>
          <w:szCs w:val="24"/>
        </w:rPr>
        <w:t>and tissue HER2 status</w:t>
      </w:r>
      <w:r w:rsidR="007D4669" w:rsidRPr="006D5826">
        <w:rPr>
          <w:rFonts w:ascii="Book Antiqua" w:hAnsi="Book Antiqua" w:cs="Times New Roman"/>
          <w:sz w:val="24"/>
          <w:szCs w:val="24"/>
        </w:rPr>
        <w:t>, and also determined the</w:t>
      </w:r>
      <w:r w:rsidR="00712613" w:rsidRPr="006D5826">
        <w:rPr>
          <w:rFonts w:ascii="Book Antiqua" w:hAnsi="Book Antiqua" w:cs="Times New Roman"/>
          <w:sz w:val="24"/>
          <w:szCs w:val="24"/>
        </w:rPr>
        <w:t xml:space="preserve"> prognostic role of serum HER2 ECD in a large cohort of patients. </w:t>
      </w:r>
      <w:r w:rsidR="007D4669" w:rsidRPr="006D5826">
        <w:rPr>
          <w:rFonts w:ascii="Book Antiqua" w:hAnsi="Book Antiqua" w:cs="Times New Roman"/>
          <w:sz w:val="24"/>
          <w:szCs w:val="24"/>
        </w:rPr>
        <w:t>S</w:t>
      </w:r>
      <w:r w:rsidR="00712613" w:rsidRPr="006D5826">
        <w:rPr>
          <w:rFonts w:ascii="Book Antiqua" w:hAnsi="Book Antiqua" w:cs="Times New Roman"/>
          <w:sz w:val="24"/>
          <w:szCs w:val="24"/>
        </w:rPr>
        <w:t xml:space="preserve">erum HER2 ECD could </w:t>
      </w:r>
      <w:r w:rsidR="007D4669" w:rsidRPr="006D5826">
        <w:rPr>
          <w:rFonts w:ascii="Book Antiqua" w:hAnsi="Book Antiqua" w:cs="Times New Roman"/>
          <w:sz w:val="24"/>
          <w:szCs w:val="24"/>
        </w:rPr>
        <w:t>provide</w:t>
      </w:r>
      <w:r w:rsidR="00712613" w:rsidRPr="006D5826">
        <w:rPr>
          <w:rFonts w:ascii="Book Antiqua" w:hAnsi="Book Antiqua" w:cs="Times New Roman"/>
          <w:sz w:val="24"/>
          <w:szCs w:val="24"/>
        </w:rPr>
        <w:t xml:space="preserve"> an </w:t>
      </w:r>
      <w:r w:rsidR="00594481" w:rsidRPr="006D5826">
        <w:rPr>
          <w:rFonts w:ascii="Book Antiqua" w:hAnsi="Book Antiqua" w:cs="Times New Roman"/>
          <w:sz w:val="24"/>
          <w:szCs w:val="24"/>
        </w:rPr>
        <w:t>easily accessible surrogate</w:t>
      </w:r>
      <w:r w:rsidR="007D4669" w:rsidRPr="006D5826">
        <w:rPr>
          <w:rFonts w:ascii="Book Antiqua" w:hAnsi="Book Antiqua" w:cs="Times New Roman"/>
          <w:sz w:val="24"/>
          <w:szCs w:val="24"/>
        </w:rPr>
        <w:t xml:space="preserve"> marker</w:t>
      </w:r>
      <w:r w:rsidR="00594481" w:rsidRPr="006D5826">
        <w:rPr>
          <w:rFonts w:ascii="Book Antiqua" w:hAnsi="Book Antiqua" w:cs="Times New Roman"/>
          <w:sz w:val="24"/>
          <w:szCs w:val="24"/>
        </w:rPr>
        <w:t xml:space="preserve"> for tissue HER2 status</w:t>
      </w:r>
      <w:r w:rsidR="007D4669" w:rsidRPr="006D5826">
        <w:rPr>
          <w:rFonts w:ascii="Book Antiqua" w:hAnsi="Book Antiqua" w:cs="Times New Roman"/>
          <w:sz w:val="24"/>
          <w:szCs w:val="24"/>
        </w:rPr>
        <w:t>,</w:t>
      </w:r>
      <w:r w:rsidR="00594481" w:rsidRPr="006D5826">
        <w:rPr>
          <w:rFonts w:ascii="Book Antiqua" w:hAnsi="Book Antiqua" w:cs="Times New Roman"/>
          <w:sz w:val="24"/>
          <w:szCs w:val="24"/>
        </w:rPr>
        <w:t xml:space="preserve"> with high specificity. </w:t>
      </w:r>
      <w:r w:rsidR="007D4669" w:rsidRPr="006D5826">
        <w:rPr>
          <w:rFonts w:ascii="Book Antiqua" w:hAnsi="Book Antiqua" w:cs="Times New Roman"/>
          <w:sz w:val="24"/>
          <w:szCs w:val="24"/>
        </w:rPr>
        <w:t>Furthermore, h</w:t>
      </w:r>
      <w:r w:rsidR="00594481" w:rsidRPr="006D5826">
        <w:rPr>
          <w:rFonts w:ascii="Book Antiqua" w:hAnsi="Book Antiqua" w:cs="Times New Roman"/>
          <w:sz w:val="24"/>
          <w:szCs w:val="24"/>
        </w:rPr>
        <w:t xml:space="preserve">igh serum HER2 ECD had </w:t>
      </w:r>
      <w:r w:rsidR="007D4669" w:rsidRPr="006D5826">
        <w:rPr>
          <w:rFonts w:ascii="Book Antiqua" w:hAnsi="Book Antiqua" w:cs="Times New Roman"/>
          <w:sz w:val="24"/>
          <w:szCs w:val="24"/>
        </w:rPr>
        <w:t xml:space="preserve">a </w:t>
      </w:r>
      <w:r w:rsidR="00594481" w:rsidRPr="006D5826">
        <w:rPr>
          <w:rFonts w:ascii="Book Antiqua" w:hAnsi="Book Antiqua" w:cs="Times New Roman"/>
          <w:sz w:val="24"/>
          <w:szCs w:val="24"/>
        </w:rPr>
        <w:t xml:space="preserve">negative impact on overall survival </w:t>
      </w:r>
      <w:r w:rsidR="007D4669" w:rsidRPr="006D5826">
        <w:rPr>
          <w:rFonts w:ascii="Book Antiqua" w:hAnsi="Book Antiqua" w:cs="Times New Roman"/>
          <w:sz w:val="24"/>
          <w:szCs w:val="24"/>
        </w:rPr>
        <w:t>in</w:t>
      </w:r>
      <w:r w:rsidR="00594481" w:rsidRPr="006D5826">
        <w:rPr>
          <w:rFonts w:ascii="Book Antiqua" w:hAnsi="Book Antiqua" w:cs="Times New Roman"/>
          <w:sz w:val="24"/>
          <w:szCs w:val="24"/>
        </w:rPr>
        <w:t xml:space="preserve"> patients with gastric cancer.</w:t>
      </w:r>
    </w:p>
    <w:p w14:paraId="5DD82D08" w14:textId="77777777" w:rsidR="00AC1711" w:rsidRPr="006D5826" w:rsidRDefault="00AC1711" w:rsidP="006A7A1B">
      <w:pPr>
        <w:widowControl/>
        <w:adjustRightInd w:val="0"/>
        <w:snapToGrid w:val="0"/>
        <w:spacing w:line="360" w:lineRule="auto"/>
        <w:rPr>
          <w:rFonts w:ascii="Book Antiqua" w:hAnsi="Book Antiqua" w:cs="Times New Roman"/>
          <w:sz w:val="24"/>
          <w:szCs w:val="24"/>
        </w:rPr>
      </w:pPr>
    </w:p>
    <w:p w14:paraId="5C47AF7B" w14:textId="0E44575A" w:rsidR="00947CAC" w:rsidRPr="006D5826" w:rsidRDefault="00947CAC" w:rsidP="00947CAC">
      <w:pPr>
        <w:adjustRightInd w:val="0"/>
        <w:snapToGrid w:val="0"/>
        <w:spacing w:line="360" w:lineRule="auto"/>
        <w:rPr>
          <w:rFonts w:ascii="Book Antiqua" w:hAnsi="Book Antiqua"/>
          <w:sz w:val="24"/>
        </w:rPr>
      </w:pPr>
      <w:r w:rsidRPr="006D5826">
        <w:rPr>
          <w:rFonts w:ascii="Book Antiqua" w:hAnsi="Book Antiqua" w:cs="Times New Roman"/>
          <w:sz w:val="24"/>
          <w:szCs w:val="24"/>
        </w:rPr>
        <w:t>Shi</w:t>
      </w:r>
      <w:r w:rsidRPr="006D5826">
        <w:rPr>
          <w:rFonts w:ascii="Book Antiqua" w:hAnsi="Book Antiqua" w:cs="Times New Roman" w:hint="eastAsia"/>
          <w:sz w:val="24"/>
          <w:szCs w:val="24"/>
        </w:rPr>
        <w:t xml:space="preserve"> HZ</w:t>
      </w:r>
      <w:r w:rsidRPr="006D5826">
        <w:rPr>
          <w:rFonts w:ascii="Book Antiqua" w:hAnsi="Book Antiqua" w:cs="Times New Roman"/>
          <w:sz w:val="24"/>
          <w:szCs w:val="24"/>
        </w:rPr>
        <w:t>, Wang</w:t>
      </w:r>
      <w:r w:rsidRPr="006D5826">
        <w:rPr>
          <w:rFonts w:ascii="Book Antiqua" w:hAnsi="Book Antiqua" w:cs="Times New Roman" w:hint="eastAsia"/>
          <w:sz w:val="24"/>
          <w:szCs w:val="24"/>
        </w:rPr>
        <w:t xml:space="preserve"> YN</w:t>
      </w:r>
      <w:r w:rsidRPr="006D5826">
        <w:rPr>
          <w:rFonts w:ascii="Book Antiqua" w:hAnsi="Book Antiqua" w:cs="Times New Roman"/>
          <w:sz w:val="24"/>
          <w:szCs w:val="24"/>
        </w:rPr>
        <w:t>, Huang</w:t>
      </w:r>
      <w:r w:rsidRPr="006D5826">
        <w:rPr>
          <w:rFonts w:ascii="Book Antiqua" w:hAnsi="Book Antiqua" w:cs="Times New Roman" w:hint="eastAsia"/>
          <w:sz w:val="24"/>
          <w:szCs w:val="24"/>
        </w:rPr>
        <w:t xml:space="preserve"> XH</w:t>
      </w:r>
      <w:r w:rsidRPr="006D5826">
        <w:rPr>
          <w:rFonts w:ascii="Book Antiqua" w:hAnsi="Book Antiqua" w:cs="Times New Roman"/>
          <w:sz w:val="24"/>
          <w:szCs w:val="24"/>
        </w:rPr>
        <w:t>, Zhang</w:t>
      </w:r>
      <w:r w:rsidRPr="006D5826">
        <w:rPr>
          <w:rFonts w:ascii="Book Antiqua" w:hAnsi="Book Antiqua" w:cs="Times New Roman" w:hint="eastAsia"/>
          <w:sz w:val="24"/>
          <w:szCs w:val="24"/>
        </w:rPr>
        <w:t xml:space="preserve"> KC</w:t>
      </w:r>
      <w:r w:rsidRPr="006D5826">
        <w:rPr>
          <w:rFonts w:ascii="Book Antiqua" w:hAnsi="Book Antiqua" w:cs="Times New Roman"/>
          <w:sz w:val="24"/>
          <w:szCs w:val="24"/>
        </w:rPr>
        <w:t>, Xi</w:t>
      </w:r>
      <w:r w:rsidRPr="006D5826">
        <w:rPr>
          <w:rFonts w:ascii="Book Antiqua" w:hAnsi="Book Antiqua" w:cs="Times New Roman" w:hint="eastAsia"/>
          <w:sz w:val="24"/>
          <w:szCs w:val="24"/>
        </w:rPr>
        <w:t xml:space="preserve"> HQ</w:t>
      </w:r>
      <w:r w:rsidRPr="006D5826">
        <w:rPr>
          <w:rFonts w:ascii="Book Antiqua" w:hAnsi="Book Antiqua" w:cs="Times New Roman"/>
          <w:sz w:val="24"/>
          <w:szCs w:val="24"/>
        </w:rPr>
        <w:t>, Cui</w:t>
      </w:r>
      <w:r w:rsidRPr="006D5826">
        <w:rPr>
          <w:rFonts w:ascii="Book Antiqua" w:hAnsi="Book Antiqua" w:cs="Times New Roman" w:hint="eastAsia"/>
          <w:sz w:val="24"/>
          <w:szCs w:val="24"/>
        </w:rPr>
        <w:t xml:space="preserve"> JX</w:t>
      </w:r>
      <w:r w:rsidRPr="006D5826">
        <w:rPr>
          <w:rFonts w:ascii="Book Antiqua" w:hAnsi="Book Antiqua" w:cs="Times New Roman"/>
          <w:sz w:val="24"/>
          <w:szCs w:val="24"/>
        </w:rPr>
        <w:t>, Liu</w:t>
      </w:r>
      <w:r w:rsidRPr="006D5826">
        <w:rPr>
          <w:rFonts w:ascii="Book Antiqua" w:hAnsi="Book Antiqua" w:cs="Times New Roman" w:hint="eastAsia"/>
          <w:sz w:val="24"/>
          <w:szCs w:val="24"/>
        </w:rPr>
        <w:t xml:space="preserve"> GX</w:t>
      </w:r>
      <w:r w:rsidRPr="006D5826">
        <w:rPr>
          <w:rFonts w:ascii="Book Antiqua" w:hAnsi="Book Antiqua" w:cs="Times New Roman"/>
          <w:sz w:val="24"/>
          <w:szCs w:val="24"/>
        </w:rPr>
        <w:t>, Liang</w:t>
      </w:r>
      <w:r w:rsidRPr="006D5826">
        <w:rPr>
          <w:rFonts w:ascii="Book Antiqua" w:hAnsi="Book Antiqua" w:cs="Times New Roman" w:hint="eastAsia"/>
          <w:sz w:val="24"/>
          <w:szCs w:val="24"/>
        </w:rPr>
        <w:t xml:space="preserve"> WT</w:t>
      </w:r>
      <w:r w:rsidRPr="006D5826">
        <w:rPr>
          <w:rFonts w:ascii="Book Antiqua" w:hAnsi="Book Antiqua" w:cs="Times New Roman"/>
          <w:sz w:val="24"/>
          <w:szCs w:val="24"/>
        </w:rPr>
        <w:t>, Wei</w:t>
      </w:r>
      <w:r w:rsidRPr="006D5826">
        <w:rPr>
          <w:rFonts w:ascii="Book Antiqua" w:hAnsi="Book Antiqua" w:cs="Times New Roman" w:hint="eastAsia"/>
          <w:sz w:val="24"/>
          <w:szCs w:val="24"/>
        </w:rPr>
        <w:t xml:space="preserve"> B</w:t>
      </w:r>
      <w:r w:rsidRPr="006D5826">
        <w:rPr>
          <w:rFonts w:ascii="Book Antiqua" w:hAnsi="Book Antiqua" w:cs="Times New Roman"/>
          <w:sz w:val="24"/>
          <w:szCs w:val="24"/>
        </w:rPr>
        <w:t>, Chen</w:t>
      </w:r>
      <w:r w:rsidRPr="006D5826">
        <w:rPr>
          <w:rFonts w:ascii="Book Antiqua" w:hAnsi="Book Antiqua" w:cs="Times New Roman" w:hint="eastAsia"/>
          <w:sz w:val="24"/>
          <w:szCs w:val="24"/>
        </w:rPr>
        <w:t xml:space="preserve"> L. </w:t>
      </w:r>
      <w:r w:rsidRPr="006D5826">
        <w:rPr>
          <w:rFonts w:ascii="Book Antiqua" w:hAnsi="Book Antiqua" w:cs="Times New Roman"/>
          <w:sz w:val="24"/>
          <w:szCs w:val="24"/>
        </w:rPr>
        <w:t>Serum HER2 as a predictive biomarker for tissue HER2 status and for prognosis in patients with gastric cancer</w:t>
      </w:r>
      <w:r w:rsidRPr="006D5826">
        <w:rPr>
          <w:rFonts w:ascii="Book Antiqua" w:hAnsi="Book Antiqua" w:cs="Times New Roman" w:hint="eastAsia"/>
          <w:sz w:val="24"/>
          <w:szCs w:val="24"/>
        </w:rPr>
        <w:t>.</w:t>
      </w:r>
      <w:bookmarkStart w:id="186" w:name="OLE_LINK2756"/>
      <w:bookmarkStart w:id="187" w:name="OLE_LINK2349"/>
      <w:bookmarkStart w:id="188" w:name="OLE_LINK2413"/>
      <w:bookmarkStart w:id="189" w:name="OLE_LINK2287"/>
      <w:bookmarkStart w:id="190" w:name="OLE_LINK2309"/>
      <w:bookmarkStart w:id="191" w:name="OLE_LINK2329"/>
      <w:bookmarkStart w:id="192" w:name="OLE_LINK2285"/>
      <w:bookmarkStart w:id="193" w:name="OLE_LINK2245"/>
      <w:bookmarkStart w:id="194" w:name="OLE_LINK2212"/>
      <w:bookmarkStart w:id="195" w:name="OLE_LINK2178"/>
      <w:bookmarkStart w:id="196" w:name="OLE_LINK2039"/>
      <w:bookmarkStart w:id="197" w:name="OLE_LINK3369"/>
      <w:bookmarkStart w:id="198" w:name="OLE_LINK3314"/>
      <w:bookmarkStart w:id="199" w:name="OLE_LINK2028"/>
      <w:bookmarkStart w:id="200" w:name="OLE_LINK2206"/>
      <w:bookmarkStart w:id="201" w:name="OLE_LINK2158"/>
      <w:bookmarkStart w:id="202" w:name="OLE_LINK2074"/>
      <w:bookmarkStart w:id="203" w:name="OLE_LINK2176"/>
      <w:bookmarkStart w:id="204" w:name="OLE_LINK1942"/>
      <w:bookmarkStart w:id="205" w:name="OLE_LINK1917"/>
      <w:bookmarkStart w:id="206" w:name="OLE_LINK1875"/>
      <w:bookmarkStart w:id="207" w:name="OLE_LINK1869"/>
      <w:bookmarkStart w:id="208" w:name="OLE_LINK1796"/>
      <w:bookmarkStart w:id="209" w:name="OLE_LINK1719"/>
      <w:bookmarkStart w:id="210" w:name="OLE_LINK1802"/>
      <w:bookmarkStart w:id="211" w:name="OLE_LINK1369"/>
      <w:bookmarkStart w:id="212" w:name="OLE_LINK1236"/>
      <w:bookmarkStart w:id="213" w:name="OLE_LINK658"/>
      <w:bookmarkStart w:id="214" w:name="OLE_LINK699"/>
      <w:bookmarkStart w:id="215" w:name="OLE_LINK140"/>
      <w:bookmarkStart w:id="216" w:name="OLE_LINK111"/>
      <w:bookmarkStart w:id="217" w:name="OLE_LINK110"/>
      <w:bookmarkStart w:id="218" w:name="OLE_LINK47"/>
      <w:bookmarkStart w:id="219" w:name="OLE_LINK48"/>
      <w:bookmarkStart w:id="220" w:name="OLE_LINK2951"/>
      <w:bookmarkStart w:id="221" w:name="OLE_LINK3500"/>
      <w:bookmarkStart w:id="222" w:name="OLE_LINK58"/>
      <w:bookmarkStart w:id="223" w:name="OLE_LINK3037"/>
      <w:bookmarkStart w:id="224" w:name="OLE_LINK61"/>
      <w:bookmarkStart w:id="225" w:name="OLE_LINK3055"/>
      <w:bookmarkStart w:id="226" w:name="OLE_LINK3169"/>
      <w:bookmarkStart w:id="227" w:name="OLE_LINK3178"/>
      <w:bookmarkStart w:id="228" w:name="OLE_LINK3179"/>
      <w:bookmarkStart w:id="229" w:name="OLE_LINK69"/>
      <w:bookmarkStart w:id="230" w:name="OLE_LINK3294"/>
      <w:bookmarkStart w:id="231" w:name="OLE_LINK3752"/>
      <w:bookmarkStart w:id="232" w:name="OLE_LINK3534"/>
      <w:bookmarkStart w:id="233" w:name="OLE_LINK3566"/>
      <w:bookmarkStart w:id="234" w:name="OLE_LINK82"/>
      <w:bookmarkStart w:id="235" w:name="OLE_LINK105"/>
      <w:bookmarkStart w:id="236" w:name="OLE_LINK106"/>
      <w:bookmarkStart w:id="237" w:name="OLE_LINK87"/>
      <w:bookmarkStart w:id="238" w:name="OLE_LINK3747"/>
      <w:bookmarkStart w:id="239" w:name="OLE_LINK89"/>
      <w:bookmarkStart w:id="240" w:name="OLE_LINK3689"/>
      <w:bookmarkStart w:id="241" w:name="OLE_LINK3826"/>
      <w:bookmarkStart w:id="242" w:name="OLE_LINK115"/>
      <w:bookmarkStart w:id="243" w:name="OLE_LINK172"/>
      <w:bookmarkStart w:id="244" w:name="OLE_LINK199"/>
      <w:bookmarkStart w:id="245" w:name="OLE_LINK200"/>
      <w:bookmarkStart w:id="246" w:name="OLE_LINK196"/>
      <w:bookmarkStart w:id="247" w:name="OLE_LINK341"/>
      <w:bookmarkStart w:id="248" w:name="OLE_LINK377"/>
      <w:bookmarkStart w:id="249" w:name="OLE_LINK366"/>
      <w:bookmarkStart w:id="250" w:name="OLE_LINK1038"/>
      <w:bookmarkStart w:id="251" w:name="OLE_LINK1175"/>
      <w:bookmarkStart w:id="252" w:name="OLE_LINK1423"/>
      <w:bookmarkStart w:id="253" w:name="OLE_LINK1440"/>
      <w:bookmarkStart w:id="254" w:name="OLE_LINK1572"/>
      <w:bookmarkStart w:id="255" w:name="OLE_LINK1388"/>
      <w:bookmarkStart w:id="256" w:name="OLE_LINK1439"/>
      <w:bookmarkStart w:id="257" w:name="OLE_LINK16"/>
      <w:bookmarkStart w:id="258" w:name="OLE_LINK1381"/>
      <w:bookmarkStart w:id="259" w:name="OLE_LINK1442"/>
      <w:bookmarkStart w:id="260" w:name="OLE_LINK1500"/>
      <w:bookmarkStart w:id="261" w:name="OLE_LINK1681"/>
      <w:bookmarkStart w:id="262" w:name="OLE_LINK1712"/>
      <w:bookmarkStart w:id="263" w:name="OLE_LINK3321"/>
      <w:bookmarkStart w:id="264" w:name="OLE_LINK747"/>
      <w:bookmarkStart w:id="265" w:name="OLE_LINK2187"/>
      <w:bookmarkStart w:id="266" w:name="OLE_LINK2564"/>
      <w:bookmarkStart w:id="267" w:name="OLE_LINK2735"/>
      <w:bookmarkStart w:id="268" w:name="OLE_LINK57"/>
      <w:bookmarkStart w:id="269" w:name="OLE_LINK55"/>
      <w:bookmarkStart w:id="270" w:name="OLE_LINK2911"/>
      <w:bookmarkStart w:id="271" w:name="OLE_LINK64"/>
      <w:bookmarkStart w:id="272" w:name="OLE_LINK3753"/>
      <w:r w:rsidRPr="006D5826">
        <w:rPr>
          <w:rFonts w:ascii="Book Antiqua" w:hAnsi="Book Antiqua"/>
          <w:i/>
          <w:sz w:val="24"/>
        </w:rPr>
        <w:t xml:space="preserve"> World J Gastroenterol </w:t>
      </w:r>
      <w:r w:rsidRPr="006D5826">
        <w:rPr>
          <w:rFonts w:ascii="Book Antiqua" w:hAnsi="Book Antiqua"/>
          <w:sz w:val="24"/>
        </w:rPr>
        <w:t>2016; In press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14:paraId="4523ECE8" w14:textId="77777777" w:rsidR="00947CAC" w:rsidRPr="006D5826" w:rsidRDefault="00947CAC" w:rsidP="00947CAC">
      <w:pPr>
        <w:adjustRightInd w:val="0"/>
        <w:snapToGrid w:val="0"/>
        <w:spacing w:line="360" w:lineRule="auto"/>
        <w:rPr>
          <w:rFonts w:ascii="Book Antiqua" w:hAnsi="Book Antiqua"/>
          <w:sz w:val="24"/>
        </w:rPr>
      </w:pPr>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14:paraId="35DAB860" w14:textId="06B6029E" w:rsidR="00947CAC" w:rsidRPr="006D5826" w:rsidRDefault="00947CAC" w:rsidP="00947CAC">
      <w:pPr>
        <w:widowControl/>
        <w:adjustRightInd w:val="0"/>
        <w:snapToGrid w:val="0"/>
        <w:spacing w:line="360" w:lineRule="auto"/>
        <w:rPr>
          <w:rFonts w:ascii="Book Antiqua" w:hAnsi="Book Antiqua" w:cs="Times New Roman"/>
          <w:sz w:val="24"/>
          <w:szCs w:val="24"/>
        </w:rPr>
      </w:pPr>
    </w:p>
    <w:p w14:paraId="46279E59" w14:textId="40F9C720" w:rsidR="00947CAC" w:rsidRPr="006D5826" w:rsidRDefault="00947CAC" w:rsidP="00947CAC">
      <w:pPr>
        <w:widowControl/>
        <w:adjustRightInd w:val="0"/>
        <w:snapToGrid w:val="0"/>
        <w:spacing w:line="360" w:lineRule="auto"/>
        <w:rPr>
          <w:rFonts w:ascii="Book Antiqua" w:hAnsi="Book Antiqua" w:cs="Times New Roman"/>
          <w:sz w:val="24"/>
          <w:szCs w:val="24"/>
        </w:rPr>
      </w:pPr>
    </w:p>
    <w:p w14:paraId="23D2AA7A" w14:textId="77777777" w:rsidR="00894447" w:rsidRPr="006D5826" w:rsidRDefault="00894447" w:rsidP="006A7A1B">
      <w:pPr>
        <w:widowControl/>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br w:type="page"/>
      </w:r>
    </w:p>
    <w:p w14:paraId="63E2D805" w14:textId="67FBE442" w:rsidR="003D06E1" w:rsidRPr="006D5826" w:rsidRDefault="00947CAC" w:rsidP="006A7A1B">
      <w:pPr>
        <w:adjustRightInd w:val="0"/>
        <w:snapToGrid w:val="0"/>
        <w:spacing w:line="360" w:lineRule="auto"/>
        <w:rPr>
          <w:rFonts w:ascii="Book Antiqua" w:hAnsi="Book Antiqua" w:cs="Times New Roman"/>
          <w:b/>
          <w:sz w:val="24"/>
          <w:szCs w:val="24"/>
        </w:rPr>
      </w:pPr>
      <w:r w:rsidRPr="006D5826">
        <w:rPr>
          <w:rFonts w:ascii="Book Antiqua" w:hAnsi="Book Antiqua" w:cs="Times New Roman"/>
          <w:b/>
          <w:sz w:val="24"/>
          <w:szCs w:val="24"/>
        </w:rPr>
        <w:lastRenderedPageBreak/>
        <w:t>INTRODUCTION</w:t>
      </w:r>
    </w:p>
    <w:p w14:paraId="10861F85" w14:textId="3A2682B4" w:rsidR="009C3E78" w:rsidRPr="006D5826" w:rsidRDefault="007D4669" w:rsidP="006A7A1B">
      <w:pPr>
        <w:adjustRightInd w:val="0"/>
        <w:snapToGrid w:val="0"/>
        <w:spacing w:line="360" w:lineRule="auto"/>
        <w:rPr>
          <w:rFonts w:ascii="Book Antiqua" w:hAnsi="Book Antiqua" w:cs="Times New Roman"/>
          <w:sz w:val="24"/>
          <w:szCs w:val="24"/>
        </w:rPr>
      </w:pPr>
      <w:r w:rsidRPr="006D5826">
        <w:rPr>
          <w:rFonts w:ascii="Book Antiqua" w:hAnsi="Book Antiqua" w:cs="Times New Roman"/>
          <w:sz w:val="24"/>
          <w:szCs w:val="24"/>
        </w:rPr>
        <w:t>P</w:t>
      </w:r>
      <w:r w:rsidR="009C3E78" w:rsidRPr="006D5826">
        <w:rPr>
          <w:rFonts w:ascii="Book Antiqua" w:hAnsi="Book Antiqua" w:cs="Times New Roman"/>
          <w:sz w:val="24"/>
          <w:szCs w:val="24"/>
        </w:rPr>
        <w:t xml:space="preserve">atients with </w:t>
      </w:r>
      <w:r w:rsidR="006B4960" w:rsidRPr="006D5826">
        <w:rPr>
          <w:rFonts w:ascii="Book Antiqua" w:hAnsi="Book Antiqua" w:cs="Times New Roman"/>
          <w:sz w:val="24"/>
          <w:szCs w:val="24"/>
        </w:rPr>
        <w:t xml:space="preserve">advanced </w:t>
      </w:r>
      <w:r w:rsidR="009C3E78" w:rsidRPr="006D5826">
        <w:rPr>
          <w:rFonts w:ascii="Book Antiqua" w:hAnsi="Book Antiqua" w:cs="Times New Roman"/>
          <w:sz w:val="24"/>
          <w:szCs w:val="24"/>
        </w:rPr>
        <w:t xml:space="preserve">gastric cancer </w:t>
      </w:r>
      <w:r w:rsidR="006B4960" w:rsidRPr="006D5826">
        <w:rPr>
          <w:rFonts w:ascii="Book Antiqua" w:hAnsi="Book Antiqua" w:cs="Times New Roman"/>
          <w:sz w:val="24"/>
          <w:szCs w:val="24"/>
        </w:rPr>
        <w:t>positive</w:t>
      </w:r>
      <w:r w:rsidR="009C3E78" w:rsidRPr="006D5826">
        <w:rPr>
          <w:rFonts w:ascii="Book Antiqua" w:hAnsi="Book Antiqua" w:cs="Times New Roman"/>
          <w:sz w:val="24"/>
          <w:szCs w:val="24"/>
        </w:rPr>
        <w:t xml:space="preserve"> </w:t>
      </w:r>
      <w:r w:rsidRPr="006D5826">
        <w:rPr>
          <w:rFonts w:ascii="Book Antiqua" w:hAnsi="Book Antiqua" w:cs="Times New Roman"/>
          <w:sz w:val="24"/>
          <w:szCs w:val="24"/>
        </w:rPr>
        <w:t xml:space="preserve">for </w:t>
      </w:r>
      <w:r w:rsidR="009C3E78" w:rsidRPr="006D5826">
        <w:rPr>
          <w:rFonts w:ascii="Book Antiqua" w:hAnsi="Book Antiqua" w:cs="Times New Roman"/>
          <w:sz w:val="24"/>
          <w:szCs w:val="24"/>
        </w:rPr>
        <w:t xml:space="preserve">human epidermal growth factor receptor 2 (HER2) </w:t>
      </w:r>
      <w:r w:rsidR="006B4960" w:rsidRPr="006D5826">
        <w:rPr>
          <w:rFonts w:ascii="Book Antiqua" w:hAnsi="Book Antiqua" w:cs="Times New Roman"/>
          <w:sz w:val="24"/>
          <w:szCs w:val="24"/>
        </w:rPr>
        <w:t>expression</w:t>
      </w:r>
      <w:r w:rsidR="009C3E78" w:rsidRPr="006D5826">
        <w:rPr>
          <w:rFonts w:ascii="Book Antiqua" w:hAnsi="Book Antiqua" w:cs="Times New Roman"/>
          <w:sz w:val="24"/>
          <w:szCs w:val="24"/>
        </w:rPr>
        <w:t xml:space="preserve"> or gene amplification </w:t>
      </w:r>
      <w:r w:rsidRPr="006D5826">
        <w:rPr>
          <w:rFonts w:ascii="Book Antiqua" w:hAnsi="Book Antiqua" w:cs="Times New Roman"/>
          <w:sz w:val="24"/>
          <w:szCs w:val="24"/>
        </w:rPr>
        <w:t>may</w:t>
      </w:r>
      <w:r w:rsidR="009C3E78" w:rsidRPr="006D5826">
        <w:rPr>
          <w:rFonts w:ascii="Book Antiqua" w:hAnsi="Book Antiqua" w:cs="Times New Roman"/>
          <w:sz w:val="24"/>
          <w:szCs w:val="24"/>
        </w:rPr>
        <w:t xml:space="preserve"> benefit from HER2-targeted therapy</w:t>
      </w:r>
      <w:r w:rsidR="00F13594" w:rsidRPr="006D5826">
        <w:rPr>
          <w:rFonts w:ascii="Book Antiqua" w:hAnsi="Book Antiqua" w:cs="Times New Roman"/>
          <w:sz w:val="24"/>
          <w:szCs w:val="24"/>
        </w:rPr>
        <w:fldChar w:fldCharType="begin">
          <w:fldData xml:space="preserve">PEVuZE5vdGU+PENpdGU+PEF1dGhvcj5CYW5nPC9BdXRob3I+PFllYXI+MjAxMDwvWWVhcj48UmVj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cmw+aHR0cHM6Ly93d3cubmNiaS5ubG0ubmloLmdvdi9wdWJtZWQvMjA3MjgyMTA8L3VybD48L3Jl
bGF0ZWQtdXJscz48L3VybHM+PGVsZWN0cm9uaWMtcmVzb3VyY2UtbnVtPjEwLjEwMTYvUzAxNDAt
NjczNigxMCk2MTEyMS1YPC9lbGVjdHJvbmljLXJlc291cmNlLW51bT48L3JlY29yZD48L0NpdGU+
PC9FbmROb3RlPn==
</w:fldData>
        </w:fldChar>
      </w:r>
      <w:r w:rsidR="00EC0F71" w:rsidRPr="006D5826">
        <w:rPr>
          <w:rFonts w:ascii="Book Antiqua" w:hAnsi="Book Antiqua" w:cs="Times New Roman"/>
          <w:sz w:val="24"/>
          <w:szCs w:val="24"/>
        </w:rPr>
        <w:instrText xml:space="preserve"> ADDIN EN.CITE </w:instrText>
      </w:r>
      <w:r w:rsidR="00EC0F71" w:rsidRPr="006D5826">
        <w:rPr>
          <w:rFonts w:ascii="Book Antiqua" w:hAnsi="Book Antiqua" w:cs="Times New Roman"/>
          <w:sz w:val="24"/>
          <w:szCs w:val="24"/>
        </w:rPr>
        <w:fldChar w:fldCharType="begin">
          <w:fldData xml:space="preserve">PEVuZE5vdGU+PENpdGU+PEF1dGhvcj5CYW5nPC9BdXRob3I+PFllYXI+MjAxMDwvWWVhcj48UmVj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cmw+aHR0cHM6Ly93d3cubmNiaS5ubG0ubmloLmdvdi9wdWJtZWQvMjA3MjgyMTA8L3VybD48L3Jl
bGF0ZWQtdXJscz48L3VybHM+PGVsZWN0cm9uaWMtcmVzb3VyY2UtbnVtPjEwLjEwMTYvUzAxNDAt
NjczNigxMCk2MTEyMS1YPC9lbGVjdHJvbmljLXJlc291cmNlLW51bT48L3JlY29yZD48L0NpdGU+
PC9FbmROb3RlPn==
</w:fldData>
        </w:fldChar>
      </w:r>
      <w:r w:rsidR="00EC0F71" w:rsidRPr="006D5826">
        <w:rPr>
          <w:rFonts w:ascii="Book Antiqua" w:hAnsi="Book Antiqua" w:cs="Times New Roman"/>
          <w:sz w:val="24"/>
          <w:szCs w:val="24"/>
        </w:rPr>
        <w:instrText xml:space="preserve"> ADDIN EN.CITE.DATA </w:instrText>
      </w:r>
      <w:r w:rsidR="00EC0F71" w:rsidRPr="006D5826">
        <w:rPr>
          <w:rFonts w:ascii="Book Antiqua" w:hAnsi="Book Antiqua" w:cs="Times New Roman"/>
          <w:sz w:val="24"/>
          <w:szCs w:val="24"/>
        </w:rPr>
      </w:r>
      <w:r w:rsidR="00EC0F71" w:rsidRPr="006D5826">
        <w:rPr>
          <w:rFonts w:ascii="Book Antiqua" w:hAnsi="Book Antiqua" w:cs="Times New Roman"/>
          <w:sz w:val="24"/>
          <w:szCs w:val="24"/>
        </w:rPr>
        <w:fldChar w:fldCharType="end"/>
      </w:r>
      <w:r w:rsidR="00F13594" w:rsidRPr="006D5826">
        <w:rPr>
          <w:rFonts w:ascii="Book Antiqua" w:hAnsi="Book Antiqua" w:cs="Times New Roman"/>
          <w:sz w:val="24"/>
          <w:szCs w:val="24"/>
        </w:rPr>
      </w:r>
      <w:r w:rsidR="00F13594" w:rsidRPr="006D5826">
        <w:rPr>
          <w:rFonts w:ascii="Book Antiqua" w:hAnsi="Book Antiqua" w:cs="Times New Roman"/>
          <w:sz w:val="24"/>
          <w:szCs w:val="24"/>
        </w:rPr>
        <w:fldChar w:fldCharType="separate"/>
      </w:r>
      <w:r w:rsidR="00EC0F71" w:rsidRPr="006D5826">
        <w:rPr>
          <w:rFonts w:ascii="Book Antiqua" w:hAnsi="Book Antiqua" w:cs="Times New Roman"/>
          <w:sz w:val="24"/>
          <w:szCs w:val="24"/>
          <w:vertAlign w:val="superscript"/>
        </w:rPr>
        <w:t>[1]</w:t>
      </w:r>
      <w:r w:rsidR="00F13594" w:rsidRPr="006D5826">
        <w:rPr>
          <w:rFonts w:ascii="Book Antiqua" w:hAnsi="Book Antiqua" w:cs="Times New Roman"/>
          <w:sz w:val="24"/>
          <w:szCs w:val="24"/>
        </w:rPr>
        <w:fldChar w:fldCharType="end"/>
      </w:r>
      <w:r w:rsidR="006B4960" w:rsidRPr="006D5826">
        <w:rPr>
          <w:rFonts w:ascii="Book Antiqua" w:hAnsi="Book Antiqua" w:cs="Times New Roman"/>
          <w:sz w:val="24"/>
          <w:szCs w:val="24"/>
        </w:rPr>
        <w:t>.</w:t>
      </w:r>
      <w:r w:rsidR="009C3E78" w:rsidRPr="006D5826">
        <w:rPr>
          <w:rFonts w:ascii="Book Antiqua" w:hAnsi="Book Antiqua" w:cs="Times New Roman"/>
          <w:sz w:val="24"/>
          <w:szCs w:val="24"/>
        </w:rPr>
        <w:t xml:space="preserve"> </w:t>
      </w:r>
      <w:r w:rsidR="006B4960" w:rsidRPr="006D5826">
        <w:rPr>
          <w:rFonts w:ascii="Book Antiqua" w:hAnsi="Book Antiqua" w:cs="Times New Roman"/>
          <w:sz w:val="24"/>
          <w:szCs w:val="24"/>
        </w:rPr>
        <w:t>A</w:t>
      </w:r>
      <w:r w:rsidR="009C3E78" w:rsidRPr="006D5826">
        <w:rPr>
          <w:rFonts w:ascii="Book Antiqua" w:hAnsi="Book Antiqua" w:cs="Times New Roman"/>
          <w:sz w:val="24"/>
          <w:szCs w:val="24"/>
        </w:rPr>
        <w:t>ccurate determination of HER2 status</w:t>
      </w:r>
      <w:r w:rsidR="006B4960" w:rsidRPr="006D5826">
        <w:rPr>
          <w:rFonts w:ascii="Book Antiqua" w:hAnsi="Book Antiqua" w:cs="Times New Roman"/>
          <w:sz w:val="24"/>
          <w:szCs w:val="24"/>
        </w:rPr>
        <w:t xml:space="preserve"> is </w:t>
      </w:r>
      <w:r w:rsidRPr="006D5826">
        <w:rPr>
          <w:rFonts w:ascii="Book Antiqua" w:hAnsi="Book Antiqua" w:cs="Times New Roman"/>
          <w:sz w:val="24"/>
          <w:szCs w:val="24"/>
        </w:rPr>
        <w:t xml:space="preserve">therefore </w:t>
      </w:r>
      <w:r w:rsidR="00AC71C7" w:rsidRPr="006D5826">
        <w:rPr>
          <w:rFonts w:ascii="Book Antiqua" w:hAnsi="Book Antiqua" w:cs="Times New Roman"/>
          <w:sz w:val="24"/>
          <w:szCs w:val="24"/>
        </w:rPr>
        <w:t>crucial</w:t>
      </w:r>
      <w:r w:rsidR="006B4960" w:rsidRPr="006D5826">
        <w:rPr>
          <w:rFonts w:ascii="Book Antiqua" w:hAnsi="Book Antiqua" w:cs="Times New Roman"/>
          <w:sz w:val="24"/>
          <w:szCs w:val="24"/>
        </w:rPr>
        <w:t xml:space="preserve"> for </w:t>
      </w:r>
      <w:r w:rsidRPr="006D5826">
        <w:rPr>
          <w:rFonts w:ascii="Book Antiqua" w:hAnsi="Book Antiqua" w:cs="Times New Roman"/>
          <w:sz w:val="24"/>
          <w:szCs w:val="24"/>
        </w:rPr>
        <w:t xml:space="preserve">the appropriate use </w:t>
      </w:r>
      <w:r w:rsidR="0082558D" w:rsidRPr="006D5826">
        <w:rPr>
          <w:rFonts w:ascii="Book Antiqua" w:hAnsi="Book Antiqua" w:cs="Times New Roman"/>
          <w:sz w:val="24"/>
          <w:szCs w:val="24"/>
        </w:rPr>
        <w:t xml:space="preserve">of </w:t>
      </w:r>
      <w:r w:rsidR="006B4960" w:rsidRPr="006D5826">
        <w:rPr>
          <w:rFonts w:ascii="Book Antiqua" w:hAnsi="Book Antiqua" w:cs="Times New Roman"/>
          <w:sz w:val="24"/>
          <w:szCs w:val="24"/>
        </w:rPr>
        <w:t>such therapy</w:t>
      </w:r>
      <w:r w:rsidRPr="006D5826">
        <w:rPr>
          <w:rFonts w:ascii="Book Antiqua" w:hAnsi="Book Antiqua" w:cs="Times New Roman"/>
          <w:sz w:val="24"/>
          <w:szCs w:val="24"/>
        </w:rPr>
        <w:t>, as</w:t>
      </w:r>
      <w:r w:rsidR="006B4960" w:rsidRPr="006D5826">
        <w:rPr>
          <w:rFonts w:ascii="Book Antiqua" w:hAnsi="Book Antiqua" w:cs="Times New Roman"/>
          <w:sz w:val="24"/>
          <w:szCs w:val="24"/>
        </w:rPr>
        <w:t xml:space="preserve"> emphasized in the National Comprehensive Cancer Network </w:t>
      </w:r>
      <w:r w:rsidR="00653BDC" w:rsidRPr="006D5826">
        <w:rPr>
          <w:rFonts w:ascii="Book Antiqua" w:hAnsi="Book Antiqua" w:cs="Times New Roman"/>
          <w:sz w:val="24"/>
          <w:szCs w:val="24"/>
        </w:rPr>
        <w:t>C</w:t>
      </w:r>
      <w:r w:rsidR="006B4960" w:rsidRPr="006D5826">
        <w:rPr>
          <w:rFonts w:ascii="Book Antiqua" w:hAnsi="Book Antiqua" w:cs="Times New Roman"/>
          <w:sz w:val="24"/>
          <w:szCs w:val="24"/>
        </w:rPr>
        <w:t xml:space="preserve">linical </w:t>
      </w:r>
      <w:r w:rsidR="00653BDC" w:rsidRPr="006D5826">
        <w:rPr>
          <w:rFonts w:ascii="Book Antiqua" w:hAnsi="Book Antiqua" w:cs="Times New Roman"/>
          <w:sz w:val="24"/>
          <w:szCs w:val="24"/>
        </w:rPr>
        <w:t>P</w:t>
      </w:r>
      <w:r w:rsidR="006B4960" w:rsidRPr="006D5826">
        <w:rPr>
          <w:rFonts w:ascii="Book Antiqua" w:hAnsi="Book Antiqua" w:cs="Times New Roman"/>
          <w:sz w:val="24"/>
          <w:szCs w:val="24"/>
        </w:rPr>
        <w:t xml:space="preserve">ractice </w:t>
      </w:r>
      <w:r w:rsidR="00653BDC" w:rsidRPr="006D5826">
        <w:rPr>
          <w:rFonts w:ascii="Book Antiqua" w:hAnsi="Book Antiqua" w:cs="Times New Roman"/>
          <w:sz w:val="24"/>
          <w:szCs w:val="24"/>
        </w:rPr>
        <w:t>G</w:t>
      </w:r>
      <w:r w:rsidR="006B4960" w:rsidRPr="006D5826">
        <w:rPr>
          <w:rFonts w:ascii="Book Antiqua" w:hAnsi="Book Antiqua" w:cs="Times New Roman"/>
          <w:sz w:val="24"/>
          <w:szCs w:val="24"/>
        </w:rPr>
        <w:t xml:space="preserve">uidelines in </w:t>
      </w:r>
      <w:r w:rsidR="00653BDC" w:rsidRPr="006D5826">
        <w:rPr>
          <w:rFonts w:ascii="Book Antiqua" w:hAnsi="Book Antiqua" w:cs="Times New Roman"/>
          <w:sz w:val="24"/>
          <w:szCs w:val="24"/>
        </w:rPr>
        <w:t>O</w:t>
      </w:r>
      <w:r w:rsidR="006B4960" w:rsidRPr="006D5826">
        <w:rPr>
          <w:rFonts w:ascii="Book Antiqua" w:hAnsi="Book Antiqua" w:cs="Times New Roman"/>
          <w:sz w:val="24"/>
          <w:szCs w:val="24"/>
        </w:rPr>
        <w:t>ncology</w:t>
      </w:r>
      <w:r w:rsidR="001C48D3" w:rsidRPr="006D5826">
        <w:rPr>
          <w:rFonts w:ascii="Book Antiqua" w:hAnsi="Book Antiqua" w:cs="Times New Roman"/>
          <w:sz w:val="24"/>
          <w:szCs w:val="24"/>
        </w:rPr>
        <w:fldChar w:fldCharType="begin">
          <w:fldData xml:space="preserve">PEVuZE5vdGU+PENpdGU+PEF1dGhvcj5BamFuaTwvQXV0aG9yPjxZZWFyPjIwMTY8L1llYXI+PFJl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==
</w:fldData>
        </w:fldChar>
      </w:r>
      <w:r w:rsidR="001C48D3" w:rsidRPr="006D5826">
        <w:rPr>
          <w:rFonts w:ascii="Book Antiqua" w:hAnsi="Book Antiqua" w:cs="Times New Roman"/>
          <w:sz w:val="24"/>
          <w:szCs w:val="24"/>
        </w:rPr>
        <w:instrText xml:space="preserve"> ADDIN EN.CITE </w:instrText>
      </w:r>
      <w:r w:rsidR="001C48D3" w:rsidRPr="006D5826">
        <w:rPr>
          <w:rFonts w:ascii="Book Antiqua" w:hAnsi="Book Antiqua" w:cs="Times New Roman"/>
          <w:sz w:val="24"/>
          <w:szCs w:val="24"/>
        </w:rPr>
        <w:fldChar w:fldCharType="begin">
          <w:fldData xml:space="preserve">PEVuZE5vdGU+PENpdGU+PEF1dGhvcj5BamFuaTwvQXV0aG9yPjxZZWFyPjIwMTY8L1llYXI+PFJl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==
</w:fldData>
        </w:fldChar>
      </w:r>
      <w:r w:rsidR="001C48D3" w:rsidRPr="006D5826">
        <w:rPr>
          <w:rFonts w:ascii="Book Antiqua" w:hAnsi="Book Antiqua" w:cs="Times New Roman"/>
          <w:sz w:val="24"/>
          <w:szCs w:val="24"/>
        </w:rPr>
        <w:instrText xml:space="preserve"> ADDIN EN.CITE.DATA </w:instrText>
      </w:r>
      <w:r w:rsidR="001C48D3" w:rsidRPr="006D5826">
        <w:rPr>
          <w:rFonts w:ascii="Book Antiqua" w:hAnsi="Book Antiqua" w:cs="Times New Roman"/>
          <w:sz w:val="24"/>
          <w:szCs w:val="24"/>
        </w:rPr>
      </w:r>
      <w:r w:rsidR="001C48D3" w:rsidRPr="006D5826">
        <w:rPr>
          <w:rFonts w:ascii="Book Antiqua" w:hAnsi="Book Antiqua" w:cs="Times New Roman"/>
          <w:sz w:val="24"/>
          <w:szCs w:val="24"/>
        </w:rPr>
        <w:fldChar w:fldCharType="end"/>
      </w:r>
      <w:r w:rsidR="001C48D3" w:rsidRPr="006D5826">
        <w:rPr>
          <w:rFonts w:ascii="Book Antiqua" w:hAnsi="Book Antiqua" w:cs="Times New Roman"/>
          <w:sz w:val="24"/>
          <w:szCs w:val="24"/>
        </w:rPr>
      </w:r>
      <w:r w:rsidR="001C48D3" w:rsidRPr="006D5826">
        <w:rPr>
          <w:rFonts w:ascii="Book Antiqua" w:hAnsi="Book Antiqua" w:cs="Times New Roman"/>
          <w:sz w:val="24"/>
          <w:szCs w:val="24"/>
        </w:rPr>
        <w:fldChar w:fldCharType="separate"/>
      </w:r>
      <w:r w:rsidR="001C48D3" w:rsidRPr="006D5826">
        <w:rPr>
          <w:rFonts w:ascii="Book Antiqua" w:hAnsi="Book Antiqua" w:cs="Times New Roman"/>
          <w:sz w:val="24"/>
          <w:szCs w:val="24"/>
          <w:vertAlign w:val="superscript"/>
        </w:rPr>
        <w:t>[2]</w:t>
      </w:r>
      <w:r w:rsidR="001C48D3" w:rsidRPr="006D5826">
        <w:rPr>
          <w:rFonts w:ascii="Book Antiqua" w:hAnsi="Book Antiqua" w:cs="Times New Roman"/>
          <w:sz w:val="24"/>
          <w:szCs w:val="24"/>
        </w:rPr>
        <w:fldChar w:fldCharType="end"/>
      </w:r>
      <w:r w:rsidR="009C3E78" w:rsidRPr="006D5826">
        <w:rPr>
          <w:rFonts w:ascii="Book Antiqua" w:hAnsi="Book Antiqua" w:cs="Times New Roman"/>
          <w:sz w:val="24"/>
          <w:szCs w:val="24"/>
        </w:rPr>
        <w:t xml:space="preserve">. </w:t>
      </w:r>
      <w:r w:rsidR="009E317C" w:rsidRPr="006D5826">
        <w:rPr>
          <w:rFonts w:ascii="Book Antiqua" w:hAnsi="Book Antiqua" w:cs="Times New Roman"/>
          <w:sz w:val="24"/>
          <w:szCs w:val="24"/>
        </w:rPr>
        <w:t>The</w:t>
      </w:r>
      <w:r w:rsidRPr="006D5826">
        <w:rPr>
          <w:rFonts w:ascii="Book Antiqua" w:hAnsi="Book Antiqua" w:cs="Times New Roman"/>
          <w:sz w:val="24"/>
          <w:szCs w:val="24"/>
        </w:rPr>
        <w:t>se</w:t>
      </w:r>
      <w:r w:rsidR="009E317C" w:rsidRPr="006D5826">
        <w:rPr>
          <w:rFonts w:ascii="Book Antiqua" w:hAnsi="Book Antiqua" w:cs="Times New Roman"/>
          <w:sz w:val="24"/>
          <w:szCs w:val="24"/>
        </w:rPr>
        <w:t xml:space="preserve"> guideline</w:t>
      </w:r>
      <w:r w:rsidRPr="006D5826">
        <w:rPr>
          <w:rFonts w:ascii="Book Antiqua" w:hAnsi="Book Antiqua" w:cs="Times New Roman"/>
          <w:sz w:val="24"/>
          <w:szCs w:val="24"/>
        </w:rPr>
        <w:t>s</w:t>
      </w:r>
      <w:r w:rsidR="009E317C" w:rsidRPr="006D5826">
        <w:rPr>
          <w:rFonts w:ascii="Book Antiqua" w:hAnsi="Book Antiqua" w:cs="Times New Roman"/>
          <w:sz w:val="24"/>
          <w:szCs w:val="24"/>
        </w:rPr>
        <w:t xml:space="preserve"> recommend </w:t>
      </w:r>
      <w:r w:rsidRPr="006D5826">
        <w:rPr>
          <w:rFonts w:ascii="Book Antiqua" w:hAnsi="Book Antiqua" w:cs="Times New Roman"/>
          <w:sz w:val="24"/>
          <w:szCs w:val="24"/>
        </w:rPr>
        <w:t xml:space="preserve">the use of </w:t>
      </w:r>
      <w:r w:rsidR="009E317C" w:rsidRPr="006D5826">
        <w:rPr>
          <w:rFonts w:ascii="Book Antiqua" w:hAnsi="Book Antiqua" w:cs="Times New Roman"/>
          <w:sz w:val="24"/>
          <w:szCs w:val="24"/>
        </w:rPr>
        <w:t xml:space="preserve">immunohistochemistry (IHC) and fluorescence in situ hybridization (FISH) </w:t>
      </w:r>
      <w:r w:rsidRPr="006D5826">
        <w:rPr>
          <w:rFonts w:ascii="Book Antiqua" w:hAnsi="Book Antiqua" w:cs="Times New Roman"/>
          <w:sz w:val="24"/>
          <w:szCs w:val="24"/>
        </w:rPr>
        <w:t>to</w:t>
      </w:r>
      <w:r w:rsidR="002049F3" w:rsidRPr="006D5826">
        <w:rPr>
          <w:rFonts w:ascii="Book Antiqua" w:hAnsi="Book Antiqua" w:cs="Times New Roman"/>
          <w:sz w:val="24"/>
          <w:szCs w:val="24"/>
        </w:rPr>
        <w:t xml:space="preserve"> assess HER2 overexpression. </w:t>
      </w:r>
      <w:r w:rsidR="001B6D74" w:rsidRPr="006D5826">
        <w:rPr>
          <w:rFonts w:ascii="Book Antiqua" w:hAnsi="Book Antiqua" w:cs="Times New Roman"/>
          <w:sz w:val="24"/>
          <w:szCs w:val="24"/>
        </w:rPr>
        <w:t>However, these recommended methods</w:t>
      </w:r>
      <w:r w:rsidRPr="006D5826">
        <w:rPr>
          <w:rFonts w:ascii="Book Antiqua" w:hAnsi="Book Antiqua" w:cs="Times New Roman"/>
          <w:sz w:val="24"/>
          <w:szCs w:val="24"/>
        </w:rPr>
        <w:t xml:space="preserve"> have some limitations</w:t>
      </w:r>
      <w:r w:rsidR="001B6D74" w:rsidRPr="006D5826">
        <w:rPr>
          <w:rFonts w:ascii="Book Antiqua" w:hAnsi="Book Antiqua" w:cs="Times New Roman"/>
          <w:sz w:val="24"/>
          <w:szCs w:val="24"/>
        </w:rPr>
        <w:t xml:space="preserve">. First, </w:t>
      </w:r>
      <w:r w:rsidR="00543873" w:rsidRPr="006D5826">
        <w:rPr>
          <w:rFonts w:ascii="Book Antiqua" w:hAnsi="Book Antiqua" w:cs="Times New Roman"/>
          <w:sz w:val="24"/>
          <w:szCs w:val="24"/>
        </w:rPr>
        <w:t xml:space="preserve">a 13% </w:t>
      </w:r>
      <w:r w:rsidR="001B6D74" w:rsidRPr="006D5826">
        <w:rPr>
          <w:rFonts w:ascii="Book Antiqua" w:hAnsi="Book Antiqua" w:cs="Times New Roman"/>
          <w:sz w:val="24"/>
          <w:szCs w:val="24"/>
        </w:rPr>
        <w:t>discordan</w:t>
      </w:r>
      <w:r w:rsidRPr="006D5826">
        <w:rPr>
          <w:rFonts w:ascii="Book Antiqua" w:hAnsi="Book Antiqua" w:cs="Times New Roman"/>
          <w:sz w:val="24"/>
          <w:szCs w:val="24"/>
        </w:rPr>
        <w:t>cy</w:t>
      </w:r>
      <w:r w:rsidR="001B6D74" w:rsidRPr="006D5826">
        <w:rPr>
          <w:rFonts w:ascii="Book Antiqua" w:hAnsi="Book Antiqua" w:cs="Times New Roman"/>
          <w:sz w:val="24"/>
          <w:szCs w:val="24"/>
        </w:rPr>
        <w:t xml:space="preserve"> </w:t>
      </w:r>
      <w:r w:rsidR="00543873" w:rsidRPr="006D5826">
        <w:rPr>
          <w:rFonts w:ascii="Book Antiqua" w:hAnsi="Book Antiqua" w:cs="Times New Roman"/>
          <w:sz w:val="24"/>
          <w:szCs w:val="24"/>
        </w:rPr>
        <w:t xml:space="preserve">rate </w:t>
      </w:r>
      <w:r w:rsidRPr="006D5826">
        <w:rPr>
          <w:rFonts w:ascii="Book Antiqua" w:hAnsi="Book Antiqua" w:cs="Times New Roman"/>
          <w:sz w:val="24"/>
          <w:szCs w:val="24"/>
        </w:rPr>
        <w:t xml:space="preserve">has been reported </w:t>
      </w:r>
      <w:r w:rsidR="00543873" w:rsidRPr="006D5826">
        <w:rPr>
          <w:rFonts w:ascii="Book Antiqua" w:hAnsi="Book Antiqua" w:cs="Times New Roman"/>
          <w:sz w:val="24"/>
          <w:szCs w:val="24"/>
        </w:rPr>
        <w:t>between</w:t>
      </w:r>
      <w:r w:rsidR="001B6D74" w:rsidRPr="006D5826">
        <w:rPr>
          <w:rFonts w:ascii="Book Antiqua" w:hAnsi="Book Antiqua" w:cs="Times New Roman"/>
          <w:sz w:val="24"/>
          <w:szCs w:val="24"/>
        </w:rPr>
        <w:t xml:space="preserve"> the </w:t>
      </w:r>
      <w:r w:rsidRPr="006D5826">
        <w:rPr>
          <w:rFonts w:ascii="Book Antiqua" w:hAnsi="Book Antiqua" w:cs="Times New Roman"/>
          <w:sz w:val="24"/>
          <w:szCs w:val="24"/>
        </w:rPr>
        <w:t xml:space="preserve">results of </w:t>
      </w:r>
      <w:r w:rsidR="001B6D74" w:rsidRPr="006D5826">
        <w:rPr>
          <w:rFonts w:ascii="Book Antiqua" w:hAnsi="Book Antiqua" w:cs="Times New Roman"/>
          <w:sz w:val="24"/>
          <w:szCs w:val="24"/>
        </w:rPr>
        <w:t>IHC and FISH assay</w:t>
      </w:r>
      <w:r w:rsidRPr="006D5826">
        <w:rPr>
          <w:rFonts w:ascii="Book Antiqua" w:hAnsi="Book Antiqua" w:cs="Times New Roman"/>
          <w:sz w:val="24"/>
          <w:szCs w:val="24"/>
        </w:rPr>
        <w:t>s</w:t>
      </w:r>
      <w:r w:rsidR="001C48D3" w:rsidRPr="006D5826">
        <w:rPr>
          <w:rFonts w:ascii="Book Antiqua" w:hAnsi="Book Antiqua" w:cs="Times New Roman"/>
          <w:sz w:val="24"/>
          <w:szCs w:val="24"/>
        </w:rPr>
        <w:fldChar w:fldCharType="begin">
          <w:fldData xml:space="preserve">PEVuZE5vdGU+PENpdGU+PEF1dGhvcj5ZYW5vPC9BdXRob3I+PFllYXI+MjAwNjwvWWVhcj48UmVj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ZGljYWw+PHBhZ2VzPjY1LTcxPC9wYWdlcz48dm9sdW1lPjE1PC92b2x1bWU+PG51bWJlcj4xPC9u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</w:fldData>
        </w:fldChar>
      </w:r>
      <w:r w:rsidR="001C48D3" w:rsidRPr="006D5826">
        <w:rPr>
          <w:rFonts w:ascii="Book Antiqua" w:hAnsi="Book Antiqua" w:cs="Times New Roman"/>
          <w:sz w:val="24"/>
          <w:szCs w:val="24"/>
        </w:rPr>
        <w:instrText xml:space="preserve"> ADDIN EN.CITE </w:instrText>
      </w:r>
      <w:r w:rsidR="001C48D3" w:rsidRPr="006D5826">
        <w:rPr>
          <w:rFonts w:ascii="Book Antiqua" w:hAnsi="Book Antiqua" w:cs="Times New Roman"/>
          <w:sz w:val="24"/>
          <w:szCs w:val="24"/>
        </w:rPr>
        <w:fldChar w:fldCharType="begin">
          <w:fldData xml:space="preserve">PEVuZE5vdGU+PENpdGU+PEF1dGhvcj5ZYW5vPC9BdXRob3I+PFllYXI+MjAwNjwvWWVhcj48UmVj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ZGljYWw+PHBhZ2VzPjY1LTcxPC9wYWdlcz48dm9sdW1lPjE1PC92b2x1bWU+PG51bWJlcj4xPC9u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</w:fldData>
        </w:fldChar>
      </w:r>
      <w:r w:rsidR="001C48D3" w:rsidRPr="006D5826">
        <w:rPr>
          <w:rFonts w:ascii="Book Antiqua" w:hAnsi="Book Antiqua" w:cs="Times New Roman"/>
          <w:sz w:val="24"/>
          <w:szCs w:val="24"/>
        </w:rPr>
        <w:instrText xml:space="preserve"> ADDIN EN.CITE.DATA </w:instrText>
      </w:r>
      <w:r w:rsidR="001C48D3" w:rsidRPr="006D5826">
        <w:rPr>
          <w:rFonts w:ascii="Book Antiqua" w:hAnsi="Book Antiqua" w:cs="Times New Roman"/>
          <w:sz w:val="24"/>
          <w:szCs w:val="24"/>
        </w:rPr>
      </w:r>
      <w:r w:rsidR="001C48D3" w:rsidRPr="006D5826">
        <w:rPr>
          <w:rFonts w:ascii="Book Antiqua" w:hAnsi="Book Antiqua" w:cs="Times New Roman"/>
          <w:sz w:val="24"/>
          <w:szCs w:val="24"/>
        </w:rPr>
        <w:fldChar w:fldCharType="end"/>
      </w:r>
      <w:r w:rsidR="001C48D3" w:rsidRPr="006D5826">
        <w:rPr>
          <w:rFonts w:ascii="Book Antiqua" w:hAnsi="Book Antiqua" w:cs="Times New Roman"/>
          <w:sz w:val="24"/>
          <w:szCs w:val="24"/>
        </w:rPr>
      </w:r>
      <w:r w:rsidR="001C48D3" w:rsidRPr="006D5826">
        <w:rPr>
          <w:rFonts w:ascii="Book Antiqua" w:hAnsi="Book Antiqua" w:cs="Times New Roman"/>
          <w:sz w:val="24"/>
          <w:szCs w:val="24"/>
        </w:rPr>
        <w:fldChar w:fldCharType="separate"/>
      </w:r>
      <w:r w:rsidR="001C48D3" w:rsidRPr="006D5826">
        <w:rPr>
          <w:rFonts w:ascii="Book Antiqua" w:hAnsi="Book Antiqua" w:cs="Times New Roman"/>
          <w:sz w:val="24"/>
          <w:szCs w:val="24"/>
          <w:vertAlign w:val="superscript"/>
        </w:rPr>
        <w:t>[3]</w:t>
      </w:r>
      <w:r w:rsidR="001C48D3" w:rsidRPr="006D5826">
        <w:rPr>
          <w:rFonts w:ascii="Book Antiqua" w:hAnsi="Book Antiqua" w:cs="Times New Roman"/>
          <w:sz w:val="24"/>
          <w:szCs w:val="24"/>
        </w:rPr>
        <w:fldChar w:fldCharType="end"/>
      </w:r>
      <w:r w:rsidR="001B6D74" w:rsidRPr="006D5826">
        <w:rPr>
          <w:rFonts w:ascii="Book Antiqua" w:hAnsi="Book Antiqua" w:cs="Times New Roman"/>
          <w:sz w:val="24"/>
          <w:szCs w:val="24"/>
        </w:rPr>
        <w:t xml:space="preserve">. </w:t>
      </w:r>
      <w:r w:rsidR="00AC71C7" w:rsidRPr="006D5826">
        <w:rPr>
          <w:rFonts w:ascii="Book Antiqua" w:hAnsi="Book Antiqua" w:cs="Times New Roman"/>
          <w:sz w:val="24"/>
          <w:szCs w:val="24"/>
        </w:rPr>
        <w:t xml:space="preserve">This discrepancy might </w:t>
      </w:r>
      <w:r w:rsidRPr="006D5826">
        <w:rPr>
          <w:rFonts w:ascii="Book Antiqua" w:hAnsi="Book Antiqua" w:cs="Times New Roman"/>
          <w:sz w:val="24"/>
          <w:szCs w:val="24"/>
        </w:rPr>
        <w:t xml:space="preserve">be </w:t>
      </w:r>
      <w:r w:rsidR="00AC71C7" w:rsidRPr="006D5826">
        <w:rPr>
          <w:rFonts w:ascii="Book Antiqua" w:hAnsi="Book Antiqua" w:cs="Times New Roman"/>
          <w:sz w:val="24"/>
          <w:szCs w:val="24"/>
        </w:rPr>
        <w:t>partly due to th</w:t>
      </w:r>
      <w:r w:rsidRPr="006D5826">
        <w:rPr>
          <w:rFonts w:ascii="Book Antiqua" w:hAnsi="Book Antiqua" w:cs="Times New Roman"/>
          <w:sz w:val="24"/>
          <w:szCs w:val="24"/>
        </w:rPr>
        <w:t>e fact th</w:t>
      </w:r>
      <w:r w:rsidR="00AC71C7" w:rsidRPr="006D5826">
        <w:rPr>
          <w:rFonts w:ascii="Book Antiqua" w:hAnsi="Book Antiqua" w:cs="Times New Roman"/>
          <w:sz w:val="24"/>
          <w:szCs w:val="24"/>
        </w:rPr>
        <w:t xml:space="preserve">at </w:t>
      </w:r>
      <w:r w:rsidR="002049F3" w:rsidRPr="006D5826">
        <w:rPr>
          <w:rFonts w:ascii="Book Antiqua" w:hAnsi="Book Antiqua" w:cs="Times New Roman"/>
          <w:sz w:val="24"/>
          <w:szCs w:val="24"/>
        </w:rPr>
        <w:t xml:space="preserve">IHC detects </w:t>
      </w:r>
      <w:r w:rsidRPr="006D5826">
        <w:rPr>
          <w:rFonts w:ascii="Book Antiqua" w:hAnsi="Book Antiqua" w:cs="Times New Roman"/>
          <w:sz w:val="24"/>
          <w:szCs w:val="24"/>
        </w:rPr>
        <w:t>protein</w:t>
      </w:r>
      <w:r w:rsidR="002049F3" w:rsidRPr="006D5826">
        <w:rPr>
          <w:rFonts w:ascii="Book Antiqua" w:hAnsi="Book Antiqua" w:cs="Times New Roman"/>
          <w:sz w:val="24"/>
          <w:szCs w:val="24"/>
        </w:rPr>
        <w:t xml:space="preserve"> expression on the tumor cell surface</w:t>
      </w:r>
      <w:r w:rsidRPr="006D5826">
        <w:rPr>
          <w:rFonts w:ascii="Book Antiqua" w:hAnsi="Book Antiqua" w:cs="Times New Roman"/>
          <w:sz w:val="24"/>
          <w:szCs w:val="24"/>
        </w:rPr>
        <w:t>,</w:t>
      </w:r>
      <w:r w:rsidR="002049F3" w:rsidRPr="006D5826">
        <w:rPr>
          <w:rFonts w:ascii="Book Antiqua" w:hAnsi="Book Antiqua" w:cs="Times New Roman"/>
          <w:sz w:val="24"/>
          <w:szCs w:val="24"/>
        </w:rPr>
        <w:t xml:space="preserve"> while FISH detects gene amplification in the tumor cell nucleus. </w:t>
      </w:r>
      <w:r w:rsidR="00543873" w:rsidRPr="006D5826">
        <w:rPr>
          <w:rFonts w:ascii="Book Antiqua" w:hAnsi="Book Antiqua" w:cs="Times New Roman"/>
          <w:sz w:val="24"/>
          <w:szCs w:val="24"/>
        </w:rPr>
        <w:t xml:space="preserve">Second, </w:t>
      </w:r>
      <w:r w:rsidR="00480AB4" w:rsidRPr="006D5826">
        <w:rPr>
          <w:rFonts w:ascii="Book Antiqua" w:hAnsi="Book Antiqua" w:cs="Times New Roman"/>
          <w:sz w:val="24"/>
          <w:szCs w:val="24"/>
        </w:rPr>
        <w:t xml:space="preserve">IHC is semi-quantitative and notoriously subjective, </w:t>
      </w:r>
      <w:r w:rsidR="001B3E13" w:rsidRPr="006D5826">
        <w:rPr>
          <w:rFonts w:ascii="Book Antiqua" w:hAnsi="Book Antiqua" w:cs="Times New Roman"/>
          <w:sz w:val="24"/>
          <w:szCs w:val="24"/>
        </w:rPr>
        <w:t>while</w:t>
      </w:r>
      <w:r w:rsidR="00480AB4" w:rsidRPr="006D5826">
        <w:rPr>
          <w:rFonts w:ascii="Book Antiqua" w:hAnsi="Book Antiqua" w:cs="Times New Roman"/>
          <w:sz w:val="24"/>
          <w:szCs w:val="24"/>
        </w:rPr>
        <w:t xml:space="preserve"> FISH is time-consuming and relatively expensive.</w:t>
      </w:r>
      <w:r w:rsidR="0010683C" w:rsidRPr="006D5826">
        <w:rPr>
          <w:rFonts w:ascii="Book Antiqua" w:hAnsi="Book Antiqua" w:cs="Times New Roman"/>
          <w:sz w:val="24"/>
          <w:szCs w:val="24"/>
        </w:rPr>
        <w:t xml:space="preserve"> Third, </w:t>
      </w:r>
      <w:r w:rsidR="001B3E13" w:rsidRPr="006D5826">
        <w:rPr>
          <w:rFonts w:ascii="Book Antiqua" w:hAnsi="Book Antiqua" w:cs="Times New Roman"/>
          <w:sz w:val="24"/>
          <w:szCs w:val="24"/>
        </w:rPr>
        <w:t>HER2 status might change</w:t>
      </w:r>
      <w:r w:rsidR="00500E2C" w:rsidRPr="006D5826">
        <w:rPr>
          <w:rFonts w:ascii="Book Antiqua" w:hAnsi="Book Antiqua" w:cs="Times New Roman"/>
          <w:sz w:val="24"/>
          <w:szCs w:val="24"/>
        </w:rPr>
        <w:t xml:space="preserve"> during trastuzumab therapy</w:t>
      </w:r>
      <w:r w:rsidR="001C48D3" w:rsidRPr="006D5826">
        <w:rPr>
          <w:rFonts w:ascii="Book Antiqua" w:hAnsi="Book Antiqua" w:cs="Times New Roman"/>
          <w:sz w:val="24"/>
          <w:szCs w:val="24"/>
        </w:rPr>
        <w:fldChar w:fldCharType="begin">
          <w:fldData xml:space="preserve">PEVuZE5vdGU+PENpdGU+PEF1dGhvcj5QaWV0cmFudG9uaW88L0F1dGhvcj48WWVhcj4yMDE2PC9Z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</w:fldData>
        </w:fldChar>
      </w:r>
      <w:r w:rsidR="001C48D3" w:rsidRPr="006D5826">
        <w:rPr>
          <w:rFonts w:ascii="Book Antiqua" w:hAnsi="Book Antiqua" w:cs="Times New Roman"/>
          <w:sz w:val="24"/>
          <w:szCs w:val="24"/>
        </w:rPr>
        <w:instrText xml:space="preserve"> ADDIN EN.CITE </w:instrText>
      </w:r>
      <w:r w:rsidR="001C48D3" w:rsidRPr="006D5826">
        <w:rPr>
          <w:rFonts w:ascii="Book Antiqua" w:hAnsi="Book Antiqua" w:cs="Times New Roman"/>
          <w:sz w:val="24"/>
          <w:szCs w:val="24"/>
        </w:rPr>
        <w:fldChar w:fldCharType="begin">
          <w:fldData xml:space="preserve">PEVuZE5vdGU+PENpdGU+PEF1dGhvcj5QaWV0cmFudG9uaW88L0F1dGhvcj48WWVhcj4yMDE2PC9Z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</w:fldData>
        </w:fldChar>
      </w:r>
      <w:r w:rsidR="001C48D3" w:rsidRPr="006D5826">
        <w:rPr>
          <w:rFonts w:ascii="Book Antiqua" w:hAnsi="Book Antiqua" w:cs="Times New Roman"/>
          <w:sz w:val="24"/>
          <w:szCs w:val="24"/>
        </w:rPr>
        <w:instrText xml:space="preserve"> ADDIN EN.CITE.DATA </w:instrText>
      </w:r>
      <w:r w:rsidR="001C48D3" w:rsidRPr="006D5826">
        <w:rPr>
          <w:rFonts w:ascii="Book Antiqua" w:hAnsi="Book Antiqua" w:cs="Times New Roman"/>
          <w:sz w:val="24"/>
          <w:szCs w:val="24"/>
        </w:rPr>
      </w:r>
      <w:r w:rsidR="001C48D3" w:rsidRPr="006D5826">
        <w:rPr>
          <w:rFonts w:ascii="Book Antiqua" w:hAnsi="Book Antiqua" w:cs="Times New Roman"/>
          <w:sz w:val="24"/>
          <w:szCs w:val="24"/>
        </w:rPr>
        <w:fldChar w:fldCharType="end"/>
      </w:r>
      <w:r w:rsidR="001C48D3" w:rsidRPr="006D5826">
        <w:rPr>
          <w:rFonts w:ascii="Book Antiqua" w:hAnsi="Book Antiqua" w:cs="Times New Roman"/>
          <w:sz w:val="24"/>
          <w:szCs w:val="24"/>
        </w:rPr>
      </w:r>
      <w:r w:rsidR="001C48D3" w:rsidRPr="006D5826">
        <w:rPr>
          <w:rFonts w:ascii="Book Antiqua" w:hAnsi="Book Antiqua" w:cs="Times New Roman"/>
          <w:sz w:val="24"/>
          <w:szCs w:val="24"/>
        </w:rPr>
        <w:fldChar w:fldCharType="separate"/>
      </w:r>
      <w:r w:rsidR="001C48D3" w:rsidRPr="006D5826">
        <w:rPr>
          <w:rFonts w:ascii="Book Antiqua" w:hAnsi="Book Antiqua" w:cs="Times New Roman"/>
          <w:sz w:val="24"/>
          <w:szCs w:val="24"/>
          <w:vertAlign w:val="superscript"/>
        </w:rPr>
        <w:t>[4]</w:t>
      </w:r>
      <w:r w:rsidR="001C48D3" w:rsidRPr="006D5826">
        <w:rPr>
          <w:rFonts w:ascii="Book Antiqua" w:hAnsi="Book Antiqua" w:cs="Times New Roman"/>
          <w:sz w:val="24"/>
          <w:szCs w:val="24"/>
        </w:rPr>
        <w:fldChar w:fldCharType="end"/>
      </w:r>
      <w:r w:rsidR="001B3E13" w:rsidRPr="006D5826">
        <w:rPr>
          <w:rFonts w:ascii="Book Antiqua" w:hAnsi="Book Antiqua" w:cs="Times New Roman"/>
          <w:sz w:val="24"/>
          <w:szCs w:val="24"/>
        </w:rPr>
        <w:t>, and n</w:t>
      </w:r>
      <w:r w:rsidR="00500E2C" w:rsidRPr="006D5826">
        <w:rPr>
          <w:rFonts w:ascii="Book Antiqua" w:hAnsi="Book Antiqua" w:cs="Times New Roman"/>
          <w:sz w:val="24"/>
          <w:szCs w:val="24"/>
        </w:rPr>
        <w:t xml:space="preserve">either IHC nor FISH </w:t>
      </w:r>
      <w:r w:rsidR="001B3E13" w:rsidRPr="006D5826">
        <w:rPr>
          <w:rFonts w:ascii="Book Antiqua" w:hAnsi="Book Antiqua" w:cs="Times New Roman"/>
          <w:sz w:val="24"/>
          <w:szCs w:val="24"/>
        </w:rPr>
        <w:t>are suitable</w:t>
      </w:r>
      <w:r w:rsidR="00500E2C" w:rsidRPr="006D5826">
        <w:rPr>
          <w:rFonts w:ascii="Book Antiqua" w:hAnsi="Book Antiqua" w:cs="Times New Roman"/>
          <w:sz w:val="24"/>
          <w:szCs w:val="24"/>
        </w:rPr>
        <w:t xml:space="preserve"> assay</w:t>
      </w:r>
      <w:r w:rsidR="001B3E13" w:rsidRPr="006D5826">
        <w:rPr>
          <w:rFonts w:ascii="Book Antiqua" w:hAnsi="Book Antiqua" w:cs="Times New Roman"/>
          <w:sz w:val="24"/>
          <w:szCs w:val="24"/>
        </w:rPr>
        <w:t>s for</w:t>
      </w:r>
      <w:r w:rsidR="00500E2C" w:rsidRPr="006D5826">
        <w:rPr>
          <w:rFonts w:ascii="Book Antiqua" w:hAnsi="Book Antiqua" w:cs="Times New Roman"/>
          <w:sz w:val="24"/>
          <w:szCs w:val="24"/>
        </w:rPr>
        <w:t xml:space="preserve"> reflect</w:t>
      </w:r>
      <w:r w:rsidR="001B3E13" w:rsidRPr="006D5826">
        <w:rPr>
          <w:rFonts w:ascii="Book Antiqua" w:hAnsi="Book Antiqua" w:cs="Times New Roman"/>
          <w:sz w:val="24"/>
          <w:szCs w:val="24"/>
        </w:rPr>
        <w:t>ing</w:t>
      </w:r>
      <w:r w:rsidR="00500E2C" w:rsidRPr="006D5826">
        <w:rPr>
          <w:rFonts w:ascii="Book Antiqua" w:hAnsi="Book Antiqua" w:cs="Times New Roman"/>
          <w:sz w:val="24"/>
          <w:szCs w:val="24"/>
        </w:rPr>
        <w:t xml:space="preserve"> the real-time </w:t>
      </w:r>
      <w:r w:rsidR="00732A6E" w:rsidRPr="006D5826">
        <w:rPr>
          <w:rFonts w:ascii="Book Antiqua" w:hAnsi="Book Antiqua" w:cs="Times New Roman"/>
          <w:sz w:val="24"/>
          <w:szCs w:val="24"/>
        </w:rPr>
        <w:t>scenario</w:t>
      </w:r>
      <w:r w:rsidR="00500E2C" w:rsidRPr="006D5826">
        <w:rPr>
          <w:rFonts w:ascii="Book Antiqua" w:hAnsi="Book Antiqua" w:cs="Times New Roman"/>
          <w:sz w:val="24"/>
          <w:szCs w:val="24"/>
        </w:rPr>
        <w:t xml:space="preserve"> of HER2 status</w:t>
      </w:r>
      <w:r w:rsidR="001C48D3" w:rsidRPr="006D5826">
        <w:rPr>
          <w:rFonts w:ascii="Book Antiqua" w:hAnsi="Book Antiqua" w:cs="Times New Roman"/>
          <w:sz w:val="24"/>
          <w:szCs w:val="24"/>
        </w:rPr>
        <w:fldChar w:fldCharType="begin"/>
      </w:r>
      <w:r w:rsidR="001C48D3" w:rsidRPr="006D5826">
        <w:rPr>
          <w:rFonts w:ascii="Book Antiqua" w:hAnsi="Book Antiqua" w:cs="Times New Roman"/>
          <w:sz w:val="24"/>
          <w:szCs w:val="24"/>
        </w:rPr>
        <w:instrText xml:space="preserve"> ADDIN EN.CITE &lt;EndNote&gt;&lt;Cite&gt;&lt;Author&gt;Lam&lt;/Author&gt;&lt;Year&gt;2012&lt;/Year&gt;&lt;RecNum&gt;1817&lt;/RecNum&gt;&lt;DisplayText&gt;&lt;style face="superscript"&gt;[5]&lt;/style&gt;&lt;/DisplayText&gt;&lt;record&gt;&lt;rec-number&gt;1817&lt;/rec-number&gt;&lt;foreign-keys&gt;&lt;key app="EN" db-id="2p5azxx54w2zv2e25vqpz2rppap0tszdsrxf" timestamp="1476492622"&gt;1817&lt;/key&gt;&lt;/foreign-keys&gt;&lt;ref-type name="Journal Article"&gt;17&lt;/ref-type&gt;&lt;contributors&gt;&lt;authors&gt;&lt;author&gt;Lam, L.&lt;/author&gt;&lt;author&gt;McAndrew, N.&lt;/author&gt;&lt;author&gt;Yee, M.&lt;/author&gt;&lt;author&gt;Fu, T.&lt;/author&gt;&lt;author&gt;Tchou, J. C.&lt;/author&gt;&lt;author&gt;Zhang, H.&lt;/author&gt;&lt;/authors&gt;&lt;/contributors&gt;&lt;auth-address&gt;Department of Pathology and Laboratory Medicine, Perelman School of Medicine, University of Pennsylvania, Philadelphia, PA 19104, USA.&lt;/auth-address&gt;&lt;titles&gt;&lt;title&gt;Challenges in the clinical utility of the serum test for HER2 ECD&lt;/title&gt;&lt;secondary-title&gt;Biochim Biophys Acta&lt;/secondary-title&gt;&lt;/titles&gt;&lt;periodical&gt;&lt;full-title&gt;Biochim Biophys Acta&lt;/full-title&gt;&lt;abbr-1&gt;Biochimica et biophysica acta&lt;/abbr-1&gt;&lt;/periodical&gt;&lt;pages&gt;199-208&lt;/pages&gt;&lt;volume&gt;1826&lt;/volume&gt;&lt;number&gt;1&lt;/number&gt;&lt;keywords&gt;&lt;keyword&gt;Biomarkers, Tumor/*blood&lt;/keyword&gt;&lt;keyword&gt;Breast Neoplasms/*enzymology&lt;/keyword&gt;&lt;keyword&gt;Humans&lt;/keyword&gt;&lt;keyword&gt;Receptor, ErbB-2/*blood&lt;/keyword&gt;&lt;/keywords&gt;&lt;dates&gt;&lt;year&gt;2012&lt;/year&gt;&lt;pub-dates&gt;&lt;date&gt;Aug&lt;/date&gt;&lt;/pub-dates&gt;&lt;/dates&gt;&lt;isbn&gt;0006-3002 (Print)&amp;#xD;0006-3002 (Linking)&lt;/isbn&gt;&lt;accession-num&gt;22521738&lt;/accession-num&gt;&lt;urls&gt;&lt;related-urls&gt;&lt;url&gt;https://www.ncbi.nlm.nih.gov/pubmed/22521738&lt;/url&gt;&lt;/related-urls&gt;&lt;/urls&gt;&lt;custom2&gt;PMC3362659&lt;/custom2&gt;&lt;electronic-resource-num&gt;10.1016/j.bbcan.2012.03.012&lt;/electronic-resource-num&gt;&lt;/record&gt;&lt;/Cite&gt;&lt;/EndNote&gt;</w:instrText>
      </w:r>
      <w:r w:rsidR="001C48D3" w:rsidRPr="006D5826">
        <w:rPr>
          <w:rFonts w:ascii="Book Antiqua" w:hAnsi="Book Antiqua" w:cs="Times New Roman"/>
          <w:sz w:val="24"/>
          <w:szCs w:val="24"/>
        </w:rPr>
        <w:fldChar w:fldCharType="separate"/>
      </w:r>
      <w:r w:rsidR="001C48D3" w:rsidRPr="006D5826">
        <w:rPr>
          <w:rFonts w:ascii="Book Antiqua" w:hAnsi="Book Antiqua" w:cs="Times New Roman"/>
          <w:sz w:val="24"/>
          <w:szCs w:val="24"/>
          <w:vertAlign w:val="superscript"/>
        </w:rPr>
        <w:t>[5]</w:t>
      </w:r>
      <w:r w:rsidR="001C48D3" w:rsidRPr="006D5826">
        <w:rPr>
          <w:rFonts w:ascii="Book Antiqua" w:hAnsi="Book Antiqua" w:cs="Times New Roman"/>
          <w:sz w:val="24"/>
          <w:szCs w:val="24"/>
        </w:rPr>
        <w:fldChar w:fldCharType="end"/>
      </w:r>
      <w:r w:rsidR="00500E2C" w:rsidRPr="006D5826">
        <w:rPr>
          <w:rFonts w:ascii="Book Antiqua" w:hAnsi="Book Antiqua" w:cs="Times New Roman"/>
          <w:sz w:val="24"/>
          <w:szCs w:val="24"/>
        </w:rPr>
        <w:t>.</w:t>
      </w:r>
      <w:r w:rsidR="00B73C0D" w:rsidRPr="006D5826">
        <w:rPr>
          <w:rFonts w:ascii="Book Antiqua" w:hAnsi="Book Antiqua" w:cs="Times New Roman"/>
          <w:sz w:val="24"/>
          <w:szCs w:val="24"/>
        </w:rPr>
        <w:t xml:space="preserve"> </w:t>
      </w:r>
      <w:r w:rsidR="001B3E13" w:rsidRPr="006D5826">
        <w:rPr>
          <w:rFonts w:ascii="Book Antiqua" w:hAnsi="Book Antiqua" w:cs="Times New Roman"/>
          <w:sz w:val="24"/>
          <w:szCs w:val="24"/>
        </w:rPr>
        <w:t>More convenient and reproducible detection methods are t</w:t>
      </w:r>
      <w:r w:rsidR="00B73C0D" w:rsidRPr="006D5826">
        <w:rPr>
          <w:rFonts w:ascii="Book Antiqua" w:hAnsi="Book Antiqua" w:cs="Times New Roman"/>
          <w:sz w:val="24"/>
          <w:szCs w:val="24"/>
        </w:rPr>
        <w:t>herefore</w:t>
      </w:r>
      <w:r w:rsidR="001B3E13" w:rsidRPr="006D5826">
        <w:rPr>
          <w:rFonts w:ascii="Book Antiqua" w:hAnsi="Book Antiqua" w:cs="Times New Roman"/>
          <w:sz w:val="24"/>
          <w:szCs w:val="24"/>
        </w:rPr>
        <w:t xml:space="preserve"> needed to</w:t>
      </w:r>
      <w:r w:rsidR="00A55E68" w:rsidRPr="006D5826">
        <w:rPr>
          <w:rFonts w:ascii="Book Antiqua" w:hAnsi="Book Antiqua" w:cs="Times New Roman"/>
          <w:sz w:val="24"/>
          <w:szCs w:val="24"/>
        </w:rPr>
        <w:t xml:space="preserve"> identify HER2-positive gastric cancer</w:t>
      </w:r>
      <w:r w:rsidR="001B3E13" w:rsidRPr="006D5826">
        <w:rPr>
          <w:rFonts w:ascii="Book Antiqua" w:hAnsi="Book Antiqua" w:cs="Times New Roman"/>
          <w:sz w:val="24"/>
          <w:szCs w:val="24"/>
        </w:rPr>
        <w:t xml:space="preserve"> and thus facilitate </w:t>
      </w:r>
      <w:r w:rsidR="0082558D" w:rsidRPr="006D5826">
        <w:rPr>
          <w:rFonts w:ascii="Book Antiqua" w:hAnsi="Book Antiqua" w:cs="Times New Roman"/>
          <w:sz w:val="24"/>
          <w:szCs w:val="24"/>
        </w:rPr>
        <w:t xml:space="preserve">the appropriate and effective use of </w:t>
      </w:r>
      <w:r w:rsidR="001B3E13" w:rsidRPr="006D5826">
        <w:rPr>
          <w:rFonts w:ascii="Book Antiqua" w:hAnsi="Book Antiqua" w:cs="Times New Roman"/>
          <w:sz w:val="24"/>
          <w:szCs w:val="24"/>
        </w:rPr>
        <w:t>HER2-targeted therapy</w:t>
      </w:r>
      <w:r w:rsidR="004E42DB" w:rsidRPr="006D5826">
        <w:rPr>
          <w:rFonts w:ascii="Book Antiqua" w:hAnsi="Book Antiqua" w:cs="Times New Roman"/>
          <w:sz w:val="24"/>
          <w:szCs w:val="24"/>
        </w:rPr>
        <w:fldChar w:fldCharType="begin"/>
      </w:r>
      <w:r w:rsidR="004E42DB" w:rsidRPr="006D5826">
        <w:rPr>
          <w:rFonts w:ascii="Book Antiqua" w:hAnsi="Book Antiqua" w:cs="Times New Roman"/>
          <w:sz w:val="24"/>
          <w:szCs w:val="24"/>
        </w:rPr>
        <w:instrText xml:space="preserve"> ADDIN EN.CITE &lt;EndNote&gt;&lt;Cite&gt;&lt;Author&gt;Ross&lt;/Author&gt;&lt;Year&gt;2011&lt;/Year&gt;&lt;RecNum&gt;1819&lt;/RecNum&gt;&lt;DisplayText&gt;&lt;style face="superscript"&gt;[6]&lt;/style&gt;&lt;/DisplayText&gt;&lt;record&gt;&lt;rec-number&gt;1819&lt;/rec-number&gt;&lt;foreign-keys&gt;&lt;key app="EN" db-id="2p5azxx54w2zv2e25vqpz2rppap0tszdsrxf" timestamp="1476884118"&gt;1819&lt;/key&gt;&lt;/foreign-keys&gt;&lt;ref-type name="Journal Article"&gt;17&lt;/ref-type&gt;&lt;contributors&gt;&lt;authors&gt;&lt;author&gt;Ross, J. S.&lt;/author&gt;&lt;/authors&gt;&lt;/contributors&gt;&lt;auth-address&gt;Foundation Medicine Inc., Cambridge, MA, USA. rossj@mail.amc.edu&lt;/auth-address&gt;&lt;titles&gt;&lt;title&gt;Update on HER2 testing for breast and upper gastrointestinal tract cancers&lt;/title&gt;&lt;secondary-title&gt;Biomark Med&lt;/secondary-title&gt;&lt;/titles&gt;&lt;periodical&gt;&lt;full-title&gt;Biomark Med&lt;/full-title&gt;&lt;/periodical&gt;&lt;pages&gt;307-18&lt;/pages&gt;&lt;volume&gt;5&lt;/volume&gt;&lt;number&gt;3&lt;/number&gt;&lt;keywords&gt;&lt;keyword&gt;Antibodies, Monoclonal/therapeutic use&lt;/keyword&gt;&lt;keyword&gt;Antibodies, Monoclonal, Humanized&lt;/keyword&gt;&lt;keyword&gt;Antineoplastic Agents/therapeutic use&lt;/keyword&gt;&lt;keyword&gt;Breast Neoplasms/diagnosis/drug therapy/*metabolism&lt;/keyword&gt;&lt;keyword&gt;Female&lt;/keyword&gt;&lt;keyword&gt;Gastrointestinal Neoplasms/diagnosis/drug therapy/*metabolism&lt;/keyword&gt;&lt;keyword&gt;Humans&lt;/keyword&gt;&lt;keyword&gt;Immunohistochemistry&lt;/keyword&gt;&lt;keyword&gt;In Situ Hybridization&lt;/keyword&gt;&lt;keyword&gt;Neoplastic Cells, Circulating&lt;/keyword&gt;&lt;keyword&gt;Receptor, ErbB-2/genetics/*metabolism&lt;/keyword&gt;&lt;keyword&gt;Reverse Transcriptase Polymerase Chain Reaction&lt;/keyword&gt;&lt;keyword&gt;Sequence Analysis, DNA&lt;/keyword&gt;&lt;keyword&gt;Trastuzumab&lt;/keyword&gt;&lt;/keywords&gt;&lt;dates&gt;&lt;year&gt;2011&lt;/year&gt;&lt;pub-dates&gt;&lt;date&gt;Jun&lt;/date&gt;&lt;/pub-dates&gt;&lt;/dates&gt;&lt;isbn&gt;1752-0371 (Electronic)&amp;#xD;1752-0363 (Linking)&lt;/isbn&gt;&lt;accession-num&gt;21657840&lt;/accession-num&gt;&lt;urls&gt;&lt;related-urls&gt;&lt;url&gt;https://www.ncbi.nlm.nih.gov/pubmed/21657840&lt;/url&gt;&lt;/related-urls&gt;&lt;/urls&gt;&lt;electronic-resource-num&gt;10.2217/bmm.11.31&lt;/electronic-resource-num&gt;&lt;/record&gt;&lt;/Cite&gt;&lt;/EndNote&gt;</w:instrText>
      </w:r>
      <w:r w:rsidR="004E42DB" w:rsidRPr="006D5826">
        <w:rPr>
          <w:rFonts w:ascii="Book Antiqua" w:hAnsi="Book Antiqua" w:cs="Times New Roman"/>
          <w:sz w:val="24"/>
          <w:szCs w:val="24"/>
        </w:rPr>
        <w:fldChar w:fldCharType="separate"/>
      </w:r>
      <w:r w:rsidR="004E42DB" w:rsidRPr="006D5826">
        <w:rPr>
          <w:rFonts w:ascii="Book Antiqua" w:hAnsi="Book Antiqua" w:cs="Times New Roman"/>
          <w:sz w:val="24"/>
          <w:szCs w:val="24"/>
          <w:vertAlign w:val="superscript"/>
        </w:rPr>
        <w:t>[6]</w:t>
      </w:r>
      <w:r w:rsidR="004E42DB" w:rsidRPr="006D5826">
        <w:rPr>
          <w:rFonts w:ascii="Book Antiqua" w:hAnsi="Book Antiqua" w:cs="Times New Roman"/>
          <w:sz w:val="24"/>
          <w:szCs w:val="24"/>
        </w:rPr>
        <w:fldChar w:fldCharType="end"/>
      </w:r>
      <w:r w:rsidR="00A55E68" w:rsidRPr="006D5826">
        <w:rPr>
          <w:rFonts w:ascii="Book Antiqua" w:hAnsi="Book Antiqua" w:cs="Times New Roman"/>
          <w:sz w:val="24"/>
          <w:szCs w:val="24"/>
        </w:rPr>
        <w:t>.</w:t>
      </w:r>
    </w:p>
    <w:p w14:paraId="6F5BF78D" w14:textId="56F5A348" w:rsidR="00A55E68" w:rsidRPr="006D5826" w:rsidRDefault="001B3E13" w:rsidP="00A568AA">
      <w:pPr>
        <w:adjustRightInd w:val="0"/>
        <w:snapToGrid w:val="0"/>
        <w:spacing w:line="360" w:lineRule="auto"/>
        <w:ind w:firstLineChars="100" w:firstLine="240"/>
        <w:rPr>
          <w:rFonts w:ascii="Book Antiqua" w:hAnsi="Book Antiqua" w:cs="Times New Roman"/>
          <w:sz w:val="24"/>
          <w:szCs w:val="24"/>
        </w:rPr>
      </w:pPr>
      <w:r w:rsidRPr="006D5826">
        <w:rPr>
          <w:rFonts w:ascii="Book Antiqua" w:hAnsi="Book Antiqua" w:cs="Times New Roman"/>
          <w:sz w:val="24"/>
          <w:szCs w:val="24"/>
        </w:rPr>
        <w:t>Noninvasive s</w:t>
      </w:r>
      <w:r w:rsidR="006D322B" w:rsidRPr="006D5826">
        <w:rPr>
          <w:rFonts w:ascii="Book Antiqua" w:hAnsi="Book Antiqua" w:cs="Times New Roman"/>
          <w:sz w:val="24"/>
          <w:szCs w:val="24"/>
        </w:rPr>
        <w:t xml:space="preserve">erum HER2 extracellular domain (ECD) </w:t>
      </w:r>
      <w:r w:rsidRPr="006D5826">
        <w:rPr>
          <w:rFonts w:ascii="Book Antiqua" w:hAnsi="Book Antiqua" w:cs="Times New Roman"/>
          <w:sz w:val="24"/>
          <w:szCs w:val="24"/>
        </w:rPr>
        <w:t xml:space="preserve">assay </w:t>
      </w:r>
      <w:r w:rsidR="006D322B" w:rsidRPr="006D5826">
        <w:rPr>
          <w:rFonts w:ascii="Book Antiqua" w:hAnsi="Book Antiqua" w:cs="Times New Roman"/>
          <w:sz w:val="24"/>
          <w:szCs w:val="24"/>
        </w:rPr>
        <w:t xml:space="preserve">has the potential to </w:t>
      </w:r>
      <w:r w:rsidR="000A17F7" w:rsidRPr="006D5826">
        <w:rPr>
          <w:rFonts w:ascii="Book Antiqua" w:hAnsi="Book Antiqua" w:cs="Times New Roman"/>
          <w:sz w:val="24"/>
          <w:szCs w:val="24"/>
        </w:rPr>
        <w:t>supplemen</w:t>
      </w:r>
      <w:r w:rsidR="0082558D" w:rsidRPr="006D5826">
        <w:rPr>
          <w:rFonts w:ascii="Book Antiqua" w:hAnsi="Book Antiqua" w:cs="Times New Roman"/>
          <w:sz w:val="24"/>
          <w:szCs w:val="24"/>
        </w:rPr>
        <w:t>t</w:t>
      </w:r>
      <w:r w:rsidR="000A17F7" w:rsidRPr="006D5826">
        <w:rPr>
          <w:rFonts w:ascii="Book Antiqua" w:hAnsi="Book Antiqua" w:cs="Times New Roman"/>
          <w:sz w:val="24"/>
          <w:szCs w:val="24"/>
        </w:rPr>
        <w:t xml:space="preserve"> </w:t>
      </w:r>
      <w:r w:rsidR="006D322B" w:rsidRPr="006D5826">
        <w:rPr>
          <w:rFonts w:ascii="Book Antiqua" w:hAnsi="Book Antiqua" w:cs="Times New Roman"/>
          <w:sz w:val="24"/>
          <w:szCs w:val="24"/>
        </w:rPr>
        <w:t>existing HER2 tests</w:t>
      </w:r>
      <w:r w:rsidR="004E42DB" w:rsidRPr="006D5826">
        <w:rPr>
          <w:rFonts w:ascii="Book Antiqua" w:hAnsi="Book Antiqua" w:cs="Times New Roman"/>
          <w:sz w:val="24"/>
          <w:szCs w:val="24"/>
        </w:rPr>
        <w:fldChar w:fldCharType="begin"/>
      </w:r>
      <w:r w:rsidR="004E42DB" w:rsidRPr="006D5826">
        <w:rPr>
          <w:rFonts w:ascii="Book Antiqua" w:hAnsi="Book Antiqua" w:cs="Times New Roman"/>
          <w:sz w:val="24"/>
          <w:szCs w:val="24"/>
        </w:rPr>
        <w:instrText xml:space="preserve"> ADDIN EN.CITE &lt;EndNote&gt;&lt;Cite&gt;&lt;Author&gt;Lam&lt;/Author&gt;&lt;Year&gt;2012&lt;/Year&gt;&lt;RecNum&gt;1820&lt;/RecNum&gt;&lt;DisplayText&gt;&lt;style face="superscript"&gt;[5]&lt;/style&gt;&lt;/DisplayText&gt;&lt;record&gt;&lt;rec-number&gt;1820&lt;/rec-number&gt;&lt;foreign-keys&gt;&lt;key app="EN" db-id="2p5azxx54w2zv2e25vqpz2rppap0tszdsrxf" timestamp="1476884163"&gt;1820&lt;/key&gt;&lt;/foreign-keys&gt;&lt;ref-type name="Journal Article"&gt;17&lt;/ref-type&gt;&lt;contributors&gt;&lt;authors&gt;&lt;author&gt;Lam, L.&lt;/author&gt;&lt;author&gt;McAndrew, N.&lt;/author&gt;&lt;author&gt;Yee, M.&lt;/author&gt;&lt;author&gt;Fu, T.&lt;/author&gt;&lt;author&gt;Tchou, J. C.&lt;/author&gt;&lt;author&gt;Zhang, H.&lt;/author&gt;&lt;/authors&gt;&lt;/contributors&gt;&lt;auth-address&gt;Department of Pathology and Laboratory Medicine, Perelman School of Medicine, University of Pennsylvania, Philadelphia, PA 19104, USA.&lt;/auth-address&gt;&lt;titles&gt;&lt;title&gt;Challenges in the clinical utility of the serum test for HER2 ECD&lt;/title&gt;&lt;secondary-title&gt;Biochim Biophys Acta&lt;/secondary-title&gt;&lt;/titles&gt;&lt;periodical&gt;&lt;full-title&gt;Biochim Biophys Acta&lt;/full-title&gt;&lt;abbr-1&gt;Biochimica et biophysica acta&lt;/abbr-1&gt;&lt;/periodical&gt;&lt;pages&gt;199-208&lt;/pages&gt;&lt;volume&gt;1826&lt;/volume&gt;&lt;number&gt;1&lt;/number&gt;&lt;keywords&gt;&lt;keyword&gt;Biomarkers, Tumor/*blood&lt;/keyword&gt;&lt;keyword&gt;Breast Neoplasms/*enzymology&lt;/keyword&gt;&lt;keyword&gt;Humans&lt;/keyword&gt;&lt;keyword&gt;Receptor, ErbB-2/*blood&lt;/keyword&gt;&lt;/keywords&gt;&lt;dates&gt;&lt;year&gt;2012&lt;/year&gt;&lt;pub-dates&gt;&lt;date&gt;Aug&lt;/date&gt;&lt;/pub-dates&gt;&lt;/dates&gt;&lt;isbn&gt;0006-3002 (Print)&amp;#xD;0006-3002 (Linking)&lt;/isbn&gt;&lt;accession-num&gt;22521738&lt;/accession-num&gt;&lt;urls&gt;&lt;related-urls&gt;&lt;url&gt;https://www.ncbi.nlm.nih.gov/pubmed/22521738&lt;/url&gt;&lt;/related-urls&gt;&lt;/urls&gt;&lt;custom2&gt;PMC3362659&lt;/custom2&gt;&lt;electronic-resource-num&gt;10.1016/j.bbcan.2012.03.012&lt;/electronic-resource-num&gt;&lt;/record&gt;&lt;/Cite&gt;&lt;/EndNote&gt;</w:instrText>
      </w:r>
      <w:r w:rsidR="004E42DB" w:rsidRPr="006D5826">
        <w:rPr>
          <w:rFonts w:ascii="Book Antiqua" w:hAnsi="Book Antiqua" w:cs="Times New Roman"/>
          <w:sz w:val="24"/>
          <w:szCs w:val="24"/>
        </w:rPr>
        <w:fldChar w:fldCharType="separate"/>
      </w:r>
      <w:r w:rsidR="004E42DB" w:rsidRPr="006D5826">
        <w:rPr>
          <w:rFonts w:ascii="Book Antiqua" w:hAnsi="Book Antiqua" w:cs="Times New Roman"/>
          <w:sz w:val="24"/>
          <w:szCs w:val="24"/>
          <w:vertAlign w:val="superscript"/>
        </w:rPr>
        <w:t>[5]</w:t>
      </w:r>
      <w:r w:rsidR="004E42DB" w:rsidRPr="006D5826">
        <w:rPr>
          <w:rFonts w:ascii="Book Antiqua" w:hAnsi="Book Antiqua" w:cs="Times New Roman"/>
          <w:sz w:val="24"/>
          <w:szCs w:val="24"/>
        </w:rPr>
        <w:fldChar w:fldCharType="end"/>
      </w:r>
      <w:r w:rsidR="006D322B" w:rsidRPr="006D5826">
        <w:rPr>
          <w:rFonts w:ascii="Book Antiqua" w:hAnsi="Book Antiqua" w:cs="Times New Roman"/>
          <w:sz w:val="24"/>
          <w:szCs w:val="24"/>
        </w:rPr>
        <w:t xml:space="preserve">. </w:t>
      </w:r>
      <w:r w:rsidR="000A17F7" w:rsidRPr="006D5826">
        <w:rPr>
          <w:rFonts w:ascii="Book Antiqua" w:hAnsi="Book Antiqua" w:cs="Times New Roman"/>
          <w:sz w:val="24"/>
          <w:szCs w:val="24"/>
        </w:rPr>
        <w:t>HER2 ECD</w:t>
      </w:r>
      <w:r w:rsidRPr="006D5826">
        <w:rPr>
          <w:rFonts w:ascii="Book Antiqua" w:hAnsi="Book Antiqua" w:cs="Times New Roman"/>
          <w:sz w:val="24"/>
          <w:szCs w:val="24"/>
        </w:rPr>
        <w:t xml:space="preserve"> is </w:t>
      </w:r>
      <w:r w:rsidR="000A17F7" w:rsidRPr="006D5826">
        <w:rPr>
          <w:rFonts w:ascii="Book Antiqua" w:hAnsi="Book Antiqua" w:cs="Times New Roman"/>
          <w:sz w:val="24"/>
          <w:szCs w:val="24"/>
        </w:rPr>
        <w:t xml:space="preserve">the extracellular fragment of </w:t>
      </w:r>
      <w:r w:rsidR="0082558D" w:rsidRPr="006D5826">
        <w:rPr>
          <w:rFonts w:ascii="Book Antiqua" w:hAnsi="Book Antiqua" w:cs="Times New Roman"/>
          <w:sz w:val="24"/>
          <w:szCs w:val="24"/>
        </w:rPr>
        <w:t xml:space="preserve">the </w:t>
      </w:r>
      <w:r w:rsidR="000A17F7" w:rsidRPr="006D5826">
        <w:rPr>
          <w:rFonts w:ascii="Book Antiqua" w:hAnsi="Book Antiqua" w:cs="Times New Roman"/>
          <w:sz w:val="24"/>
          <w:szCs w:val="24"/>
        </w:rPr>
        <w:t xml:space="preserve">HER2 protein, </w:t>
      </w:r>
      <w:r w:rsidR="0082558D" w:rsidRPr="006D5826">
        <w:rPr>
          <w:rFonts w:ascii="Book Antiqua" w:hAnsi="Book Antiqua" w:cs="Times New Roman"/>
          <w:sz w:val="24"/>
          <w:szCs w:val="24"/>
        </w:rPr>
        <w:t xml:space="preserve">which </w:t>
      </w:r>
      <w:r w:rsidRPr="006D5826">
        <w:rPr>
          <w:rFonts w:ascii="Book Antiqua" w:hAnsi="Book Antiqua" w:cs="Times New Roman"/>
          <w:sz w:val="24"/>
          <w:szCs w:val="24"/>
        </w:rPr>
        <w:t xml:space="preserve">is </w:t>
      </w:r>
      <w:r w:rsidR="000A17F7" w:rsidRPr="006D5826">
        <w:rPr>
          <w:rFonts w:ascii="Book Antiqua" w:hAnsi="Book Antiqua" w:cs="Times New Roman"/>
          <w:sz w:val="24"/>
          <w:szCs w:val="24"/>
        </w:rPr>
        <w:t>locate</w:t>
      </w:r>
      <w:r w:rsidRPr="006D5826">
        <w:rPr>
          <w:rFonts w:ascii="Book Antiqua" w:hAnsi="Book Antiqua" w:cs="Times New Roman"/>
          <w:sz w:val="24"/>
          <w:szCs w:val="24"/>
        </w:rPr>
        <w:t>d</w:t>
      </w:r>
      <w:r w:rsidR="000A17F7" w:rsidRPr="006D5826">
        <w:rPr>
          <w:rFonts w:ascii="Book Antiqua" w:hAnsi="Book Antiqua" w:cs="Times New Roman"/>
          <w:sz w:val="24"/>
          <w:szCs w:val="24"/>
        </w:rPr>
        <w:t xml:space="preserve"> on the surface of tumor cells and </w:t>
      </w:r>
      <w:r w:rsidRPr="006D5826">
        <w:rPr>
          <w:rFonts w:ascii="Book Antiqua" w:hAnsi="Book Antiqua" w:cs="Times New Roman"/>
          <w:sz w:val="24"/>
          <w:szCs w:val="24"/>
        </w:rPr>
        <w:t>may</w:t>
      </w:r>
      <w:r w:rsidR="000A17F7" w:rsidRPr="006D5826">
        <w:rPr>
          <w:rFonts w:ascii="Book Antiqua" w:hAnsi="Book Antiqua" w:cs="Times New Roman"/>
          <w:sz w:val="24"/>
          <w:szCs w:val="24"/>
        </w:rPr>
        <w:t xml:space="preserve"> be released into the circulation by shedding. </w:t>
      </w:r>
      <w:r w:rsidRPr="006D5826">
        <w:rPr>
          <w:rFonts w:ascii="Book Antiqua" w:hAnsi="Book Antiqua" w:cs="Times New Roman"/>
          <w:sz w:val="24"/>
          <w:szCs w:val="24"/>
        </w:rPr>
        <w:t>D</w:t>
      </w:r>
      <w:r w:rsidR="000A17F7" w:rsidRPr="006D5826">
        <w:rPr>
          <w:rFonts w:ascii="Book Antiqua" w:hAnsi="Book Antiqua" w:cs="Times New Roman"/>
          <w:sz w:val="24"/>
          <w:szCs w:val="24"/>
        </w:rPr>
        <w:t xml:space="preserve">etection of serum HER2 ECD could </w:t>
      </w:r>
      <w:r w:rsidRPr="006D5826">
        <w:rPr>
          <w:rFonts w:ascii="Book Antiqua" w:hAnsi="Book Antiqua" w:cs="Times New Roman"/>
          <w:sz w:val="24"/>
          <w:szCs w:val="24"/>
        </w:rPr>
        <w:t xml:space="preserve">thus </w:t>
      </w:r>
      <w:r w:rsidR="000A17F7" w:rsidRPr="006D5826">
        <w:rPr>
          <w:rFonts w:ascii="Book Antiqua" w:hAnsi="Book Antiqua" w:cs="Times New Roman"/>
          <w:sz w:val="24"/>
          <w:szCs w:val="24"/>
        </w:rPr>
        <w:t xml:space="preserve">provide additional information </w:t>
      </w:r>
      <w:r w:rsidRPr="006D5826">
        <w:rPr>
          <w:rFonts w:ascii="Book Antiqua" w:hAnsi="Book Antiqua" w:cs="Times New Roman"/>
          <w:sz w:val="24"/>
          <w:szCs w:val="24"/>
        </w:rPr>
        <w:t>on</w:t>
      </w:r>
      <w:r w:rsidR="000A17F7" w:rsidRPr="006D5826">
        <w:rPr>
          <w:rFonts w:ascii="Book Antiqua" w:hAnsi="Book Antiqua" w:cs="Times New Roman"/>
          <w:sz w:val="24"/>
          <w:szCs w:val="24"/>
        </w:rPr>
        <w:t xml:space="preserve"> HER2 status. Compared with tissue specimen</w:t>
      </w:r>
      <w:r w:rsidRPr="006D5826">
        <w:rPr>
          <w:rFonts w:ascii="Book Antiqua" w:hAnsi="Book Antiqua" w:cs="Times New Roman"/>
          <w:sz w:val="24"/>
          <w:szCs w:val="24"/>
        </w:rPr>
        <w:t>s</w:t>
      </w:r>
      <w:r w:rsidR="000A17F7" w:rsidRPr="006D5826">
        <w:rPr>
          <w:rFonts w:ascii="Book Antiqua" w:hAnsi="Book Antiqua" w:cs="Times New Roman"/>
          <w:sz w:val="24"/>
          <w:szCs w:val="24"/>
        </w:rPr>
        <w:t>, blood s</w:t>
      </w:r>
      <w:r w:rsidRPr="006D5826">
        <w:rPr>
          <w:rFonts w:ascii="Book Antiqua" w:hAnsi="Book Antiqua" w:cs="Times New Roman"/>
          <w:sz w:val="24"/>
          <w:szCs w:val="24"/>
        </w:rPr>
        <w:t>amples are</w:t>
      </w:r>
      <w:r w:rsidR="000A17F7" w:rsidRPr="006D5826">
        <w:rPr>
          <w:rFonts w:ascii="Book Antiqua" w:hAnsi="Book Antiqua" w:cs="Times New Roman"/>
          <w:sz w:val="24"/>
          <w:szCs w:val="24"/>
        </w:rPr>
        <w:t xml:space="preserve"> readily accessible and </w:t>
      </w:r>
      <w:r w:rsidRPr="006D5826">
        <w:rPr>
          <w:rFonts w:ascii="Book Antiqua" w:hAnsi="Book Antiqua" w:cs="Times New Roman"/>
          <w:sz w:val="24"/>
          <w:szCs w:val="24"/>
        </w:rPr>
        <w:t xml:space="preserve">can be </w:t>
      </w:r>
      <w:r w:rsidR="000A17F7" w:rsidRPr="006D5826">
        <w:rPr>
          <w:rFonts w:ascii="Book Antiqua" w:hAnsi="Book Antiqua" w:cs="Times New Roman"/>
          <w:sz w:val="24"/>
          <w:szCs w:val="24"/>
        </w:rPr>
        <w:t>obtained repeatedly</w:t>
      </w:r>
      <w:r w:rsidRPr="006D5826">
        <w:rPr>
          <w:rFonts w:ascii="Book Antiqua" w:hAnsi="Book Antiqua" w:cs="Times New Roman"/>
          <w:sz w:val="24"/>
          <w:szCs w:val="24"/>
        </w:rPr>
        <w:t>, making</w:t>
      </w:r>
      <w:r w:rsidR="000A17F7" w:rsidRPr="006D5826">
        <w:rPr>
          <w:rFonts w:ascii="Book Antiqua" w:hAnsi="Book Antiqua" w:cs="Times New Roman"/>
          <w:sz w:val="24"/>
          <w:szCs w:val="24"/>
        </w:rPr>
        <w:t xml:space="preserve"> serum HER2 ECD assay </w:t>
      </w:r>
      <w:r w:rsidRPr="006D5826">
        <w:rPr>
          <w:rFonts w:ascii="Book Antiqua" w:hAnsi="Book Antiqua" w:cs="Times New Roman"/>
          <w:sz w:val="24"/>
          <w:szCs w:val="24"/>
        </w:rPr>
        <w:t>an ideal tool for</w:t>
      </w:r>
      <w:r w:rsidR="000A17F7" w:rsidRPr="006D5826">
        <w:rPr>
          <w:rFonts w:ascii="Book Antiqua" w:hAnsi="Book Antiqua" w:cs="Times New Roman"/>
          <w:sz w:val="24"/>
          <w:szCs w:val="24"/>
        </w:rPr>
        <w:t xml:space="preserve"> </w:t>
      </w:r>
      <w:r w:rsidRPr="006D5826">
        <w:rPr>
          <w:rFonts w:ascii="Book Antiqua" w:hAnsi="Book Antiqua" w:cs="Times New Roman"/>
          <w:sz w:val="24"/>
          <w:szCs w:val="24"/>
        </w:rPr>
        <w:t>the dynamic monitoring of</w:t>
      </w:r>
      <w:r w:rsidR="000A17F7" w:rsidRPr="006D5826">
        <w:rPr>
          <w:rFonts w:ascii="Book Antiqua" w:hAnsi="Book Antiqua" w:cs="Times New Roman"/>
          <w:sz w:val="24"/>
          <w:szCs w:val="24"/>
        </w:rPr>
        <w:t xml:space="preserve"> tumor phenotype. Moreover, approved automatic detection platforms</w:t>
      </w:r>
      <w:r w:rsidRPr="006D5826">
        <w:rPr>
          <w:rFonts w:ascii="Book Antiqua" w:hAnsi="Book Antiqua" w:cs="Times New Roman"/>
          <w:sz w:val="24"/>
          <w:szCs w:val="24"/>
        </w:rPr>
        <w:t xml:space="preserve"> exist</w:t>
      </w:r>
      <w:r w:rsidR="004E42DB" w:rsidRPr="006D5826">
        <w:rPr>
          <w:rFonts w:ascii="Book Antiqua" w:hAnsi="Book Antiqua" w:cs="Times New Roman"/>
          <w:sz w:val="24"/>
          <w:szCs w:val="24"/>
        </w:rPr>
        <w:fldChar w:fldCharType="begin">
          <w:fldData xml:space="preserve">PEVuZE5vdGU+PENpdGU+PEF1dGhvcj5DYXJsc29uPC9BdXRob3I+PFllYXI+MjAwNjwvWWVhcj48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</w:fldData>
        </w:fldChar>
      </w:r>
      <w:r w:rsidR="004E42DB" w:rsidRPr="006D5826">
        <w:rPr>
          <w:rFonts w:ascii="Book Antiqua" w:hAnsi="Book Antiqua" w:cs="Times New Roman"/>
          <w:sz w:val="24"/>
          <w:szCs w:val="24"/>
        </w:rPr>
        <w:instrText xml:space="preserve"> ADDIN EN.CITE </w:instrText>
      </w:r>
      <w:r w:rsidR="004E42DB" w:rsidRPr="006D5826">
        <w:rPr>
          <w:rFonts w:ascii="Book Antiqua" w:hAnsi="Book Antiqua" w:cs="Times New Roman"/>
          <w:sz w:val="24"/>
          <w:szCs w:val="24"/>
        </w:rPr>
        <w:fldChar w:fldCharType="begin">
          <w:fldData xml:space="preserve">PEVuZE5vdGU+PENpdGU+PEF1dGhvcj5DYXJsc29uPC9BdXRob3I+PFllYXI+MjAwNjwvWWVhcj48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</w:fldData>
        </w:fldChar>
      </w:r>
      <w:r w:rsidR="004E42DB" w:rsidRPr="006D5826">
        <w:rPr>
          <w:rFonts w:ascii="Book Antiqua" w:hAnsi="Book Antiqua" w:cs="Times New Roman"/>
          <w:sz w:val="24"/>
          <w:szCs w:val="24"/>
        </w:rPr>
        <w:instrText xml:space="preserve"> ADDIN EN.CITE.DATA </w:instrText>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end"/>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separate"/>
      </w:r>
      <w:r w:rsidR="004E42DB" w:rsidRPr="006D5826">
        <w:rPr>
          <w:rFonts w:ascii="Book Antiqua" w:hAnsi="Book Antiqua" w:cs="Times New Roman"/>
          <w:sz w:val="24"/>
          <w:szCs w:val="24"/>
          <w:vertAlign w:val="superscript"/>
        </w:rPr>
        <w:t>[7]</w:t>
      </w:r>
      <w:r w:rsidR="004E42DB" w:rsidRPr="006D5826">
        <w:rPr>
          <w:rFonts w:ascii="Book Antiqua" w:hAnsi="Book Antiqua" w:cs="Times New Roman"/>
          <w:sz w:val="24"/>
          <w:szCs w:val="24"/>
        </w:rPr>
        <w:fldChar w:fldCharType="end"/>
      </w:r>
      <w:r w:rsidR="000A17F7" w:rsidRPr="006D5826">
        <w:rPr>
          <w:rFonts w:ascii="Book Antiqua" w:hAnsi="Book Antiqua" w:cs="Times New Roman"/>
          <w:sz w:val="24"/>
          <w:szCs w:val="24"/>
        </w:rPr>
        <w:t xml:space="preserve">, which could </w:t>
      </w:r>
      <w:r w:rsidR="004B39CB" w:rsidRPr="006D5826">
        <w:rPr>
          <w:rFonts w:ascii="Book Antiqua" w:hAnsi="Book Antiqua" w:cs="Times New Roman"/>
          <w:sz w:val="24"/>
          <w:szCs w:val="24"/>
        </w:rPr>
        <w:t xml:space="preserve">be used to </w:t>
      </w:r>
      <w:r w:rsidR="000A17F7" w:rsidRPr="006D5826">
        <w:rPr>
          <w:rFonts w:ascii="Book Antiqua" w:hAnsi="Book Antiqua" w:cs="Times New Roman"/>
          <w:sz w:val="24"/>
          <w:szCs w:val="24"/>
        </w:rPr>
        <w:t>measure serum HER2 ECD</w:t>
      </w:r>
      <w:r w:rsidRPr="006D5826">
        <w:rPr>
          <w:rFonts w:ascii="Book Antiqua" w:hAnsi="Book Antiqua" w:cs="Times New Roman"/>
          <w:sz w:val="24"/>
          <w:szCs w:val="24"/>
        </w:rPr>
        <w:t xml:space="preserve"> levels</w:t>
      </w:r>
      <w:r w:rsidR="000A17F7" w:rsidRPr="006D5826">
        <w:rPr>
          <w:rFonts w:ascii="Book Antiqua" w:hAnsi="Book Antiqua" w:cs="Times New Roman"/>
          <w:sz w:val="24"/>
          <w:szCs w:val="24"/>
        </w:rPr>
        <w:t xml:space="preserve"> objective</w:t>
      </w:r>
      <w:r w:rsidRPr="006D5826">
        <w:rPr>
          <w:rFonts w:ascii="Book Antiqua" w:hAnsi="Book Antiqua" w:cs="Times New Roman"/>
          <w:sz w:val="24"/>
          <w:szCs w:val="24"/>
        </w:rPr>
        <w:t>ly</w:t>
      </w:r>
      <w:r w:rsidR="000A17F7" w:rsidRPr="006D5826">
        <w:rPr>
          <w:rFonts w:ascii="Book Antiqua" w:hAnsi="Book Antiqua" w:cs="Times New Roman"/>
          <w:sz w:val="24"/>
          <w:szCs w:val="24"/>
        </w:rPr>
        <w:t xml:space="preserve"> and reliabl</w:t>
      </w:r>
      <w:r w:rsidRPr="006D5826">
        <w:rPr>
          <w:rFonts w:ascii="Book Antiqua" w:hAnsi="Book Antiqua" w:cs="Times New Roman"/>
          <w:sz w:val="24"/>
          <w:szCs w:val="24"/>
        </w:rPr>
        <w:t>y</w:t>
      </w:r>
      <w:r w:rsidR="000A17F7" w:rsidRPr="006D5826">
        <w:rPr>
          <w:rFonts w:ascii="Book Antiqua" w:hAnsi="Book Antiqua" w:cs="Times New Roman"/>
          <w:sz w:val="24"/>
          <w:szCs w:val="24"/>
        </w:rPr>
        <w:t xml:space="preserve">. </w:t>
      </w:r>
      <w:r w:rsidR="004B39CB" w:rsidRPr="006D5826">
        <w:rPr>
          <w:rFonts w:ascii="Book Antiqua" w:hAnsi="Book Antiqua" w:cs="Times New Roman"/>
          <w:sz w:val="24"/>
          <w:szCs w:val="24"/>
        </w:rPr>
        <w:t>The clinical relevance of serum HER2 ECD ha</w:t>
      </w:r>
      <w:r w:rsidRPr="006D5826">
        <w:rPr>
          <w:rFonts w:ascii="Book Antiqua" w:hAnsi="Book Antiqua" w:cs="Times New Roman"/>
          <w:sz w:val="24"/>
          <w:szCs w:val="24"/>
        </w:rPr>
        <w:t>s</w:t>
      </w:r>
      <w:r w:rsidR="004B39CB" w:rsidRPr="006D5826">
        <w:rPr>
          <w:rFonts w:ascii="Book Antiqua" w:hAnsi="Book Antiqua" w:cs="Times New Roman"/>
          <w:sz w:val="24"/>
          <w:szCs w:val="24"/>
        </w:rPr>
        <w:t xml:space="preserve"> been explored </w:t>
      </w:r>
      <w:r w:rsidRPr="006D5826">
        <w:rPr>
          <w:rFonts w:ascii="Book Antiqua" w:hAnsi="Book Antiqua" w:cs="Times New Roman"/>
          <w:sz w:val="24"/>
          <w:szCs w:val="24"/>
        </w:rPr>
        <w:t xml:space="preserve">extensively </w:t>
      </w:r>
      <w:r w:rsidR="004B39CB" w:rsidRPr="006D5826">
        <w:rPr>
          <w:rFonts w:ascii="Book Antiqua" w:hAnsi="Book Antiqua" w:cs="Times New Roman"/>
          <w:sz w:val="24"/>
          <w:szCs w:val="24"/>
        </w:rPr>
        <w:t>in the field of breast cancer, and good concordance has been reported between serum HER2 ECD level</w:t>
      </w:r>
      <w:r w:rsidRPr="006D5826">
        <w:rPr>
          <w:rFonts w:ascii="Book Antiqua" w:hAnsi="Book Antiqua" w:cs="Times New Roman"/>
          <w:sz w:val="24"/>
          <w:szCs w:val="24"/>
        </w:rPr>
        <w:t>s</w:t>
      </w:r>
      <w:r w:rsidR="004B39CB" w:rsidRPr="006D5826">
        <w:rPr>
          <w:rFonts w:ascii="Book Antiqua" w:hAnsi="Book Antiqua" w:cs="Times New Roman"/>
          <w:sz w:val="24"/>
          <w:szCs w:val="24"/>
        </w:rPr>
        <w:t xml:space="preserve"> and HER2 </w:t>
      </w:r>
      <w:r w:rsidR="004B39CB" w:rsidRPr="006D5826">
        <w:rPr>
          <w:rFonts w:ascii="Book Antiqua" w:hAnsi="Book Antiqua" w:cs="Times New Roman"/>
          <w:sz w:val="24"/>
          <w:szCs w:val="24"/>
        </w:rPr>
        <w:lastRenderedPageBreak/>
        <w:t xml:space="preserve">status in </w:t>
      </w:r>
      <w:r w:rsidRPr="006D5826">
        <w:rPr>
          <w:rFonts w:ascii="Book Antiqua" w:hAnsi="Book Antiqua" w:cs="Times New Roman"/>
          <w:sz w:val="24"/>
          <w:szCs w:val="24"/>
        </w:rPr>
        <w:t xml:space="preserve">the </w:t>
      </w:r>
      <w:r w:rsidR="004B39CB" w:rsidRPr="006D5826">
        <w:rPr>
          <w:rFonts w:ascii="Book Antiqua" w:hAnsi="Book Antiqua" w:cs="Times New Roman"/>
          <w:sz w:val="24"/>
          <w:szCs w:val="24"/>
        </w:rPr>
        <w:t>primary tumor site</w:t>
      </w:r>
      <w:r w:rsidR="004E42DB" w:rsidRPr="006D5826">
        <w:rPr>
          <w:rFonts w:ascii="Book Antiqua" w:hAnsi="Book Antiqua" w:cs="Times New Roman"/>
          <w:sz w:val="24"/>
          <w:szCs w:val="24"/>
        </w:rPr>
        <w:fldChar w:fldCharType="begin">
          <w:fldData xml:space="preserve">PEVuZE5vdGU+PENpdGU+PEF1dGhvcj5Db2xvbWVyPC9BdXRob3I+PFllYXI+MjAwMDwvWWVhcj48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IENhbmNlciBSZXNlYXJjaDwvYWJici0xPjwvcGVyaW9kaWNhbD48cGFnZXM+MjM1Ni02MjwvcGFn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==
</w:fldData>
        </w:fldChar>
      </w:r>
      <w:r w:rsidR="004E42DB" w:rsidRPr="006D5826">
        <w:rPr>
          <w:rFonts w:ascii="Book Antiqua" w:hAnsi="Book Antiqua" w:cs="Times New Roman"/>
          <w:sz w:val="24"/>
          <w:szCs w:val="24"/>
        </w:rPr>
        <w:instrText xml:space="preserve"> ADDIN EN.CITE </w:instrText>
      </w:r>
      <w:r w:rsidR="004E42DB" w:rsidRPr="006D5826">
        <w:rPr>
          <w:rFonts w:ascii="Book Antiqua" w:hAnsi="Book Antiqua" w:cs="Times New Roman"/>
          <w:sz w:val="24"/>
          <w:szCs w:val="24"/>
        </w:rPr>
        <w:fldChar w:fldCharType="begin">
          <w:fldData xml:space="preserve">PEVuZE5vdGU+PENpdGU+PEF1dGhvcj5Db2xvbWVyPC9BdXRob3I+PFllYXI+MjAwMDwvWWVhcj48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==
</w:fldData>
        </w:fldChar>
      </w:r>
      <w:r w:rsidR="004E42DB" w:rsidRPr="006D5826">
        <w:rPr>
          <w:rFonts w:ascii="Book Antiqua" w:hAnsi="Book Antiqua" w:cs="Times New Roman"/>
          <w:sz w:val="24"/>
          <w:szCs w:val="24"/>
        </w:rPr>
        <w:instrText xml:space="preserve"> ADDIN EN.CITE.DATA </w:instrText>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end"/>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separate"/>
      </w:r>
      <w:r w:rsidR="004E42DB" w:rsidRPr="006D5826">
        <w:rPr>
          <w:rFonts w:ascii="Book Antiqua" w:hAnsi="Book Antiqua" w:cs="Times New Roman"/>
          <w:sz w:val="24"/>
          <w:szCs w:val="24"/>
          <w:vertAlign w:val="superscript"/>
        </w:rPr>
        <w:t>[8-10]</w:t>
      </w:r>
      <w:r w:rsidR="004E42DB" w:rsidRPr="006D5826">
        <w:rPr>
          <w:rFonts w:ascii="Book Antiqua" w:hAnsi="Book Antiqua" w:cs="Times New Roman"/>
          <w:sz w:val="24"/>
          <w:szCs w:val="24"/>
        </w:rPr>
        <w:fldChar w:fldCharType="end"/>
      </w:r>
      <w:r w:rsidR="004B39CB" w:rsidRPr="006D5826">
        <w:rPr>
          <w:rFonts w:ascii="Book Antiqua" w:hAnsi="Book Antiqua" w:cs="Times New Roman"/>
          <w:sz w:val="24"/>
          <w:szCs w:val="24"/>
        </w:rPr>
        <w:t xml:space="preserve">. Generally, high serum HER2 ECD levels in patients with metastatic breast cancer </w:t>
      </w:r>
      <w:r w:rsidRPr="006D5826">
        <w:rPr>
          <w:rFonts w:ascii="Book Antiqua" w:hAnsi="Book Antiqua" w:cs="Times New Roman"/>
          <w:sz w:val="24"/>
          <w:szCs w:val="24"/>
        </w:rPr>
        <w:t>were</w:t>
      </w:r>
      <w:r w:rsidR="004B39CB" w:rsidRPr="006D5826">
        <w:rPr>
          <w:rFonts w:ascii="Book Antiqua" w:hAnsi="Book Antiqua" w:cs="Times New Roman"/>
          <w:sz w:val="24"/>
          <w:szCs w:val="24"/>
        </w:rPr>
        <w:t xml:space="preserve"> correlated with high risk of disease progression, decreased survival</w:t>
      </w:r>
      <w:r w:rsidRPr="006D5826">
        <w:rPr>
          <w:rFonts w:ascii="Book Antiqua" w:hAnsi="Book Antiqua" w:cs="Times New Roman"/>
          <w:sz w:val="24"/>
          <w:szCs w:val="24"/>
        </w:rPr>
        <w:t>,</w:t>
      </w:r>
      <w:r w:rsidR="004B39CB" w:rsidRPr="006D5826">
        <w:rPr>
          <w:rFonts w:ascii="Book Antiqua" w:hAnsi="Book Antiqua" w:cs="Times New Roman"/>
          <w:sz w:val="24"/>
          <w:szCs w:val="24"/>
        </w:rPr>
        <w:t xml:space="preserve"> and reduced response to treatment</w:t>
      </w:r>
      <w:r w:rsidR="004E42DB" w:rsidRPr="006D5826">
        <w:rPr>
          <w:rFonts w:ascii="Book Antiqua" w:hAnsi="Book Antiqua" w:cs="Times New Roman"/>
          <w:sz w:val="24"/>
          <w:szCs w:val="24"/>
        </w:rPr>
        <w:fldChar w:fldCharType="begin">
          <w:fldData xml:space="preserve">PEVuZE5vdGU+PENpdGU+PEF1dGhvcj5KZW5zZW48L0F1dGhvcj48WWVhcj4yMDAzPC9ZZWFyPjxS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</w:fldData>
        </w:fldChar>
      </w:r>
      <w:r w:rsidR="004E42DB" w:rsidRPr="006D5826">
        <w:rPr>
          <w:rFonts w:ascii="Book Antiqua" w:hAnsi="Book Antiqua" w:cs="Times New Roman"/>
          <w:sz w:val="24"/>
          <w:szCs w:val="24"/>
        </w:rPr>
        <w:instrText xml:space="preserve"> ADDIN EN.CITE </w:instrText>
      </w:r>
      <w:r w:rsidR="004E42DB" w:rsidRPr="006D5826">
        <w:rPr>
          <w:rFonts w:ascii="Book Antiqua" w:hAnsi="Book Antiqua" w:cs="Times New Roman"/>
          <w:sz w:val="24"/>
          <w:szCs w:val="24"/>
        </w:rPr>
        <w:fldChar w:fldCharType="begin">
          <w:fldData xml:space="preserve">PEVuZE5vdGU+PENpdGU+PEF1dGhvcj5KZW5zZW48L0F1dGhvcj48WWVhcj4yMDAzPC9ZZWFyPjxS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</w:fldData>
        </w:fldChar>
      </w:r>
      <w:r w:rsidR="004E42DB" w:rsidRPr="006D5826">
        <w:rPr>
          <w:rFonts w:ascii="Book Antiqua" w:hAnsi="Book Antiqua" w:cs="Times New Roman"/>
          <w:sz w:val="24"/>
          <w:szCs w:val="24"/>
        </w:rPr>
        <w:instrText xml:space="preserve"> ADDIN EN.CITE.DATA </w:instrText>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end"/>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separate"/>
      </w:r>
      <w:r w:rsidR="004E42DB" w:rsidRPr="006D5826">
        <w:rPr>
          <w:rFonts w:ascii="Book Antiqua" w:hAnsi="Book Antiqua" w:cs="Times New Roman"/>
          <w:sz w:val="24"/>
          <w:szCs w:val="24"/>
          <w:vertAlign w:val="superscript"/>
        </w:rPr>
        <w:t>[11-13]</w:t>
      </w:r>
      <w:r w:rsidR="004E42DB" w:rsidRPr="006D5826">
        <w:rPr>
          <w:rFonts w:ascii="Book Antiqua" w:hAnsi="Book Antiqua" w:cs="Times New Roman"/>
          <w:sz w:val="24"/>
          <w:szCs w:val="24"/>
        </w:rPr>
        <w:fldChar w:fldCharType="end"/>
      </w:r>
      <w:r w:rsidR="004B39CB" w:rsidRPr="006D5826">
        <w:rPr>
          <w:rFonts w:ascii="Book Antiqua" w:hAnsi="Book Antiqua" w:cs="Times New Roman"/>
          <w:sz w:val="24"/>
          <w:szCs w:val="24"/>
        </w:rPr>
        <w:t>.</w:t>
      </w:r>
      <w:r w:rsidR="004E42DB" w:rsidRPr="006D5826">
        <w:rPr>
          <w:rFonts w:ascii="Book Antiqua" w:hAnsi="Book Antiqua" w:cs="Times New Roman"/>
          <w:sz w:val="24"/>
          <w:szCs w:val="24"/>
        </w:rPr>
        <w:t xml:space="preserve"> </w:t>
      </w:r>
      <w:r w:rsidRPr="006D5826">
        <w:rPr>
          <w:rFonts w:ascii="Book Antiqua" w:hAnsi="Book Antiqua" w:cs="Times New Roman"/>
          <w:sz w:val="24"/>
          <w:szCs w:val="24"/>
        </w:rPr>
        <w:t>S</w:t>
      </w:r>
      <w:r w:rsidR="004B39CB" w:rsidRPr="006D5826">
        <w:rPr>
          <w:rFonts w:ascii="Book Antiqua" w:hAnsi="Book Antiqua" w:cs="Times New Roman"/>
          <w:sz w:val="24"/>
          <w:szCs w:val="24"/>
        </w:rPr>
        <w:t>everal studies have also investigated the clinical significance of serum HER2 ECD</w:t>
      </w:r>
      <w:r w:rsidRPr="006D5826">
        <w:rPr>
          <w:rFonts w:ascii="Book Antiqua" w:hAnsi="Book Antiqua" w:cs="Times New Roman"/>
          <w:sz w:val="24"/>
          <w:szCs w:val="24"/>
        </w:rPr>
        <w:t xml:space="preserve"> in gastric cancer</w:t>
      </w:r>
      <w:r w:rsidR="004E42DB" w:rsidRPr="006D5826">
        <w:rPr>
          <w:rFonts w:ascii="Book Antiqua" w:hAnsi="Book Antiqua" w:cs="Times New Roman"/>
          <w:sz w:val="24"/>
          <w:szCs w:val="24"/>
        </w:rPr>
        <w:fldChar w:fldCharType="begin">
          <w:fldData xml:space="preserve">PEVuZE5vdGU+PENpdGU+PEF1dGhvcj5QZW5nPC9BdXRob3I+PFllYXI+MjAxNDwvWWVhcj48UmVj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</w:fldData>
        </w:fldChar>
      </w:r>
      <w:r w:rsidR="004E42DB" w:rsidRPr="006D5826">
        <w:rPr>
          <w:rFonts w:ascii="Book Antiqua" w:hAnsi="Book Antiqua" w:cs="Times New Roman"/>
          <w:sz w:val="24"/>
          <w:szCs w:val="24"/>
        </w:rPr>
        <w:instrText xml:space="preserve"> ADDIN EN.CITE </w:instrText>
      </w:r>
      <w:r w:rsidR="004E42DB" w:rsidRPr="006D5826">
        <w:rPr>
          <w:rFonts w:ascii="Book Antiqua" w:hAnsi="Book Antiqua" w:cs="Times New Roman"/>
          <w:sz w:val="24"/>
          <w:szCs w:val="24"/>
        </w:rPr>
        <w:fldChar w:fldCharType="begin">
          <w:fldData xml:space="preserve">PEVuZE5vdGU+PENpdGU+PEF1dGhvcj5QZW5nPC9BdXRob3I+PFllYXI+MjAxNDwvWWVhcj48UmVj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</w:fldData>
        </w:fldChar>
      </w:r>
      <w:r w:rsidR="004E42DB" w:rsidRPr="006D5826">
        <w:rPr>
          <w:rFonts w:ascii="Book Antiqua" w:hAnsi="Book Antiqua" w:cs="Times New Roman"/>
          <w:sz w:val="24"/>
          <w:szCs w:val="24"/>
        </w:rPr>
        <w:instrText xml:space="preserve"> ADDIN EN.CITE.DATA </w:instrText>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end"/>
      </w:r>
      <w:r w:rsidR="004E42DB" w:rsidRPr="006D5826">
        <w:rPr>
          <w:rFonts w:ascii="Book Antiqua" w:hAnsi="Book Antiqua" w:cs="Times New Roman"/>
          <w:sz w:val="24"/>
          <w:szCs w:val="24"/>
        </w:rPr>
      </w:r>
      <w:r w:rsidR="004E42DB" w:rsidRPr="006D5826">
        <w:rPr>
          <w:rFonts w:ascii="Book Antiqua" w:hAnsi="Book Antiqua" w:cs="Times New Roman"/>
          <w:sz w:val="24"/>
          <w:szCs w:val="24"/>
        </w:rPr>
        <w:fldChar w:fldCharType="separate"/>
      </w:r>
      <w:r w:rsidR="004E42DB" w:rsidRPr="006D5826">
        <w:rPr>
          <w:rFonts w:ascii="Book Antiqua" w:hAnsi="Book Antiqua" w:cs="Times New Roman"/>
          <w:sz w:val="24"/>
          <w:szCs w:val="24"/>
          <w:vertAlign w:val="superscript"/>
        </w:rPr>
        <w:t>[14-16]</w:t>
      </w:r>
      <w:r w:rsidR="004E42DB" w:rsidRPr="006D5826">
        <w:rPr>
          <w:rFonts w:ascii="Book Antiqua" w:hAnsi="Book Antiqua" w:cs="Times New Roman"/>
          <w:sz w:val="24"/>
          <w:szCs w:val="24"/>
        </w:rPr>
        <w:fldChar w:fldCharType="end"/>
      </w:r>
      <w:r w:rsidR="004B39CB" w:rsidRPr="006D5826">
        <w:rPr>
          <w:rFonts w:ascii="Book Antiqua" w:hAnsi="Book Antiqua" w:cs="Times New Roman"/>
          <w:sz w:val="24"/>
          <w:szCs w:val="24"/>
        </w:rPr>
        <w:t xml:space="preserve">. </w:t>
      </w:r>
      <w:r w:rsidRPr="006D5826">
        <w:rPr>
          <w:rFonts w:ascii="Book Antiqua" w:hAnsi="Book Antiqua" w:cs="Times New Roman"/>
          <w:sz w:val="24"/>
          <w:szCs w:val="24"/>
        </w:rPr>
        <w:t>However, differences in</w:t>
      </w:r>
      <w:r w:rsidR="004B39CB" w:rsidRPr="006D5826">
        <w:rPr>
          <w:rFonts w:ascii="Book Antiqua" w:hAnsi="Book Antiqua" w:cs="Times New Roman"/>
          <w:sz w:val="24"/>
          <w:szCs w:val="24"/>
        </w:rPr>
        <w:t xml:space="preserve"> detection methods and patient enrollment</w:t>
      </w:r>
      <w:r w:rsidR="00AF20FC" w:rsidRPr="006D5826">
        <w:rPr>
          <w:rFonts w:ascii="Book Antiqua" w:hAnsi="Book Antiqua" w:cs="Times New Roman"/>
          <w:sz w:val="24"/>
          <w:szCs w:val="24"/>
        </w:rPr>
        <w:t xml:space="preserve"> across studies</w:t>
      </w:r>
      <w:r w:rsidRPr="006D5826">
        <w:rPr>
          <w:rFonts w:ascii="Book Antiqua" w:hAnsi="Book Antiqua" w:cs="Times New Roman"/>
          <w:sz w:val="24"/>
          <w:szCs w:val="24"/>
        </w:rPr>
        <w:t xml:space="preserve"> have led to</w:t>
      </w:r>
      <w:r w:rsidR="004B39CB" w:rsidRPr="006D5826">
        <w:rPr>
          <w:rFonts w:ascii="Book Antiqua" w:hAnsi="Book Antiqua" w:cs="Times New Roman"/>
          <w:sz w:val="24"/>
          <w:szCs w:val="24"/>
        </w:rPr>
        <w:t xml:space="preserve"> inconsistent results </w:t>
      </w:r>
      <w:r w:rsidR="00AF20FC" w:rsidRPr="006D5826">
        <w:rPr>
          <w:rFonts w:ascii="Book Antiqua" w:hAnsi="Book Antiqua" w:cs="Times New Roman"/>
          <w:sz w:val="24"/>
          <w:szCs w:val="24"/>
        </w:rPr>
        <w:t xml:space="preserve">regarding </w:t>
      </w:r>
      <w:r w:rsidRPr="006D5826">
        <w:rPr>
          <w:rFonts w:ascii="Book Antiqua" w:hAnsi="Book Antiqua" w:cs="Times New Roman"/>
          <w:sz w:val="24"/>
          <w:szCs w:val="24"/>
        </w:rPr>
        <w:t xml:space="preserve">the </w:t>
      </w:r>
      <w:r w:rsidR="00AF20FC" w:rsidRPr="006D5826">
        <w:rPr>
          <w:rFonts w:ascii="Book Antiqua" w:hAnsi="Book Antiqua" w:cs="Times New Roman"/>
          <w:sz w:val="24"/>
          <w:szCs w:val="24"/>
        </w:rPr>
        <w:t>associations among serum HER2 ECD concentrations, tissue HER2 status</w:t>
      </w:r>
      <w:r w:rsidRPr="006D5826">
        <w:rPr>
          <w:rFonts w:ascii="Book Antiqua" w:hAnsi="Book Antiqua" w:cs="Times New Roman"/>
          <w:sz w:val="24"/>
          <w:szCs w:val="24"/>
        </w:rPr>
        <w:t>,</w:t>
      </w:r>
      <w:r w:rsidR="00AF20FC" w:rsidRPr="006D5826">
        <w:rPr>
          <w:rFonts w:ascii="Book Antiqua" w:hAnsi="Book Antiqua" w:cs="Times New Roman"/>
          <w:sz w:val="24"/>
          <w:szCs w:val="24"/>
        </w:rPr>
        <w:t xml:space="preserve"> and patient outcome. Further studies are </w:t>
      </w:r>
      <w:r w:rsidR="0082558D" w:rsidRPr="006D5826">
        <w:rPr>
          <w:rFonts w:ascii="Book Antiqua" w:hAnsi="Book Antiqua" w:cs="Times New Roman"/>
          <w:sz w:val="24"/>
          <w:szCs w:val="24"/>
        </w:rPr>
        <w:t xml:space="preserve">therefore </w:t>
      </w:r>
      <w:r w:rsidR="00AF20FC" w:rsidRPr="006D5826">
        <w:rPr>
          <w:rFonts w:ascii="Book Antiqua" w:hAnsi="Book Antiqua" w:cs="Times New Roman"/>
          <w:sz w:val="24"/>
          <w:szCs w:val="24"/>
        </w:rPr>
        <w:t>urgently needed to provide more solid data</w:t>
      </w:r>
      <w:r w:rsidR="004E42DB" w:rsidRPr="006D5826">
        <w:rPr>
          <w:rFonts w:ascii="Book Antiqua" w:hAnsi="Book Antiqua" w:cs="Times New Roman"/>
          <w:sz w:val="24"/>
          <w:szCs w:val="24"/>
        </w:rPr>
        <w:fldChar w:fldCharType="begin"/>
      </w:r>
      <w:r w:rsidR="004E42DB" w:rsidRPr="006D5826">
        <w:rPr>
          <w:rFonts w:ascii="Book Antiqua" w:hAnsi="Book Antiqua" w:cs="Times New Roman"/>
          <w:sz w:val="24"/>
          <w:szCs w:val="24"/>
        </w:rPr>
        <w:instrText xml:space="preserve"> ADDIN EN.CITE &lt;EndNote&gt;&lt;Cite&gt;&lt;Author&gt;Shimada&lt;/Author&gt;&lt;Year&gt;2015&lt;/Year&gt;&lt;RecNum&gt;1831&lt;/RecNum&gt;&lt;DisplayText&gt;&lt;style face="superscript"&gt;[17]&lt;/style&gt;&lt;/DisplayText&gt;&lt;record&gt;&lt;rec-number&gt;1831&lt;/rec-number&gt;&lt;foreign-keys&gt;&lt;key app="EN" db-id="2p5azxx54w2zv2e25vqpz2rppap0tszdsrxf" timestamp="1476884534"&gt;1831&lt;/key&gt;&lt;/foreign-keys&gt;&lt;ref-type name="Journal Article"&gt;17&lt;/ref-type&gt;&lt;contributors&gt;&lt;authors&gt;&lt;author&gt;Shimada, H.&lt;/author&gt;&lt;/authors&gt;&lt;/contributors&gt;&lt;auth-address&gt;Department of Surgery and Clinical Oncology, Toho University School of Medicine, Tokyo, Japan, hideaki.shimada@med.toho-u.ac.jp.&lt;/auth-address&gt;&lt;titles&gt;&lt;title&gt;Is &amp;quot;liquid biopsy&amp;quot; useful for assessing HER2 status in gastric cancer?&lt;/title&gt;&lt;secondary-title&gt;J Gastroenterol&lt;/secondary-title&gt;&lt;/titles&gt;&lt;periodical&gt;&lt;full-title&gt;J Gastroenterol&lt;/full-title&gt;&lt;abbr-1&gt;Journal of gastroenterology&lt;/abbr-1&gt;&lt;/periodical&gt;&lt;pages&gt;119-20&lt;/pages&gt;&lt;volume&gt;50&lt;/volume&gt;&lt;number&gt;1&lt;/number&gt;&lt;keywords&gt;&lt;keyword&gt;Biomarkers, Tumor/*blood&lt;/keyword&gt;&lt;keyword&gt;Biopsy/methods&lt;/keyword&gt;&lt;keyword&gt;Humans&lt;/keyword&gt;&lt;keyword&gt;Neoplasm Proteins/blood&lt;/keyword&gt;&lt;keyword&gt;Receptor, ErbB-2/*blood&lt;/keyword&gt;&lt;keyword&gt;Stomach Neoplasms/*blood/diagnosis&lt;/keyword&gt;&lt;/keywords&gt;&lt;dates&gt;&lt;year&gt;2015&lt;/year&gt;&lt;pub-dates&gt;&lt;date&gt;Jan&lt;/date&gt;&lt;/pub-dates&gt;&lt;/dates&gt;&lt;isbn&gt;1435-5922 (Electronic)&amp;#xD;0944-1174 (Linking)&lt;/isbn&gt;&lt;accession-num&gt;24825793&lt;/accession-num&gt;&lt;urls&gt;&lt;related-urls&gt;&lt;url&gt;https://www.ncbi.nlm.nih.gov/pubmed/24825793&lt;/url&gt;&lt;/related-urls&gt;&lt;/urls&gt;&lt;electronic-resource-num&gt;10.1007/s00535-014-0967-6&lt;/electronic-resource-num&gt;&lt;/record&gt;&lt;/Cite&gt;&lt;/EndNote&gt;</w:instrText>
      </w:r>
      <w:r w:rsidR="004E42DB" w:rsidRPr="006D5826">
        <w:rPr>
          <w:rFonts w:ascii="Book Antiqua" w:hAnsi="Book Antiqua" w:cs="Times New Roman"/>
          <w:sz w:val="24"/>
          <w:szCs w:val="24"/>
        </w:rPr>
        <w:fldChar w:fldCharType="separate"/>
      </w:r>
      <w:r w:rsidR="004E42DB" w:rsidRPr="006D5826">
        <w:rPr>
          <w:rFonts w:ascii="Book Antiqua" w:hAnsi="Book Antiqua" w:cs="Times New Roman"/>
          <w:sz w:val="24"/>
          <w:szCs w:val="24"/>
          <w:vertAlign w:val="superscript"/>
        </w:rPr>
        <w:t>[17]</w:t>
      </w:r>
      <w:r w:rsidR="004E42DB" w:rsidRPr="006D5826">
        <w:rPr>
          <w:rFonts w:ascii="Book Antiqua" w:hAnsi="Book Antiqua" w:cs="Times New Roman"/>
          <w:sz w:val="24"/>
          <w:szCs w:val="24"/>
        </w:rPr>
        <w:fldChar w:fldCharType="end"/>
      </w:r>
      <w:r w:rsidR="00AF20FC" w:rsidRPr="006D5826">
        <w:rPr>
          <w:rFonts w:ascii="Book Antiqua" w:hAnsi="Book Antiqua" w:cs="Times New Roman"/>
          <w:sz w:val="24"/>
          <w:szCs w:val="24"/>
        </w:rPr>
        <w:t>.</w:t>
      </w:r>
    </w:p>
    <w:p w14:paraId="221EF432" w14:textId="310FC73E" w:rsidR="00AF20FC" w:rsidRPr="006D5826" w:rsidRDefault="00AF20FC" w:rsidP="00A568AA">
      <w:pPr>
        <w:adjustRightInd w:val="0"/>
        <w:snapToGrid w:val="0"/>
        <w:spacing w:line="360" w:lineRule="auto"/>
        <w:ind w:firstLineChars="100" w:firstLine="240"/>
        <w:rPr>
          <w:rFonts w:ascii="Book Antiqua" w:hAnsi="Book Antiqua" w:cs="Times New Roman"/>
          <w:sz w:val="24"/>
          <w:szCs w:val="24"/>
        </w:rPr>
      </w:pPr>
      <w:r w:rsidRPr="006D5826">
        <w:rPr>
          <w:rFonts w:ascii="Book Antiqua" w:hAnsi="Book Antiqua" w:cs="Times New Roman"/>
          <w:sz w:val="24"/>
          <w:szCs w:val="24"/>
        </w:rPr>
        <w:t>Here, we conducted a retrospective study in a large cohort of patients with gastric cancer to investigate the relationship between serum HER2 ECD concentration and tissue HER2 status</w:t>
      </w:r>
      <w:r w:rsidR="001B3E13" w:rsidRPr="006D5826">
        <w:rPr>
          <w:rFonts w:ascii="Book Antiqua" w:hAnsi="Book Antiqua" w:cs="Times New Roman"/>
          <w:sz w:val="24"/>
          <w:szCs w:val="24"/>
        </w:rPr>
        <w:t>, and to determine the</w:t>
      </w:r>
      <w:r w:rsidRPr="006D5826">
        <w:rPr>
          <w:rFonts w:ascii="Book Antiqua" w:hAnsi="Book Antiqua" w:cs="Times New Roman"/>
          <w:sz w:val="24"/>
          <w:szCs w:val="24"/>
        </w:rPr>
        <w:t xml:space="preserve"> prognostic role</w:t>
      </w:r>
      <w:r w:rsidR="001B3E13" w:rsidRPr="006D5826">
        <w:rPr>
          <w:rFonts w:ascii="Book Antiqua" w:hAnsi="Book Antiqua" w:cs="Times New Roman"/>
          <w:sz w:val="24"/>
          <w:szCs w:val="24"/>
        </w:rPr>
        <w:t xml:space="preserve"> of serum HER2 ECD</w:t>
      </w:r>
      <w:r w:rsidRPr="006D5826">
        <w:rPr>
          <w:rFonts w:ascii="Book Antiqua" w:hAnsi="Book Antiqua" w:cs="Times New Roman"/>
          <w:sz w:val="24"/>
          <w:szCs w:val="24"/>
        </w:rPr>
        <w:t>.</w:t>
      </w:r>
    </w:p>
    <w:p w14:paraId="188AE71A" w14:textId="77777777" w:rsidR="00AF20FC" w:rsidRPr="006D5826" w:rsidRDefault="00AF20FC" w:rsidP="006A7A1B">
      <w:pPr>
        <w:adjustRightInd w:val="0"/>
        <w:snapToGrid w:val="0"/>
        <w:spacing w:line="360" w:lineRule="auto"/>
        <w:rPr>
          <w:rFonts w:ascii="Book Antiqua" w:hAnsi="Book Antiqua" w:cs="Times New Roman"/>
          <w:sz w:val="24"/>
          <w:szCs w:val="24"/>
        </w:rPr>
      </w:pPr>
    </w:p>
    <w:p w14:paraId="23D0881E" w14:textId="2B1EB2B5" w:rsidR="00AF20FC" w:rsidRPr="006D5826" w:rsidRDefault="00A568AA" w:rsidP="006A7A1B">
      <w:pPr>
        <w:adjustRightInd w:val="0"/>
        <w:snapToGrid w:val="0"/>
        <w:spacing w:line="360" w:lineRule="auto"/>
        <w:rPr>
          <w:rFonts w:ascii="Book Antiqua" w:hAnsi="Book Antiqua" w:cs="Times New Roman"/>
          <w:b/>
          <w:sz w:val="24"/>
          <w:szCs w:val="24"/>
        </w:rPr>
      </w:pPr>
      <w:r w:rsidRPr="006D5826">
        <w:rPr>
          <w:rFonts w:ascii="Book Antiqua" w:hAnsi="Book Antiqua" w:cs="Times New Roman"/>
          <w:b/>
          <w:sz w:val="24"/>
          <w:szCs w:val="24"/>
        </w:rPr>
        <w:t>MATERIALS AND METHODS</w:t>
      </w:r>
    </w:p>
    <w:p w14:paraId="0E6C870D" w14:textId="77777777" w:rsidR="00096E96" w:rsidRPr="006D5826" w:rsidRDefault="00096E96" w:rsidP="006A7A1B">
      <w:pPr>
        <w:adjustRightInd w:val="0"/>
        <w:snapToGrid w:val="0"/>
        <w:spacing w:line="360" w:lineRule="auto"/>
        <w:rPr>
          <w:rFonts w:ascii="Book Antiqua" w:hAnsi="Book Antiqua" w:cs="Times New Roman"/>
          <w:b/>
          <w:i/>
          <w:sz w:val="24"/>
          <w:szCs w:val="24"/>
        </w:rPr>
      </w:pPr>
      <w:r w:rsidRPr="006D5826">
        <w:rPr>
          <w:rFonts w:ascii="Book Antiqua" w:hAnsi="Book Antiqua" w:cs="Times New Roman"/>
          <w:b/>
          <w:i/>
          <w:sz w:val="24"/>
          <w:szCs w:val="24"/>
        </w:rPr>
        <w:t>Patient enrollment</w:t>
      </w:r>
    </w:p>
    <w:p w14:paraId="7485BA90" w14:textId="7B207732" w:rsidR="00096E96" w:rsidRPr="006D5826" w:rsidRDefault="00AF20FC" w:rsidP="006A7A1B">
      <w:pPr>
        <w:adjustRightInd w:val="0"/>
        <w:snapToGrid w:val="0"/>
        <w:spacing w:line="360" w:lineRule="auto"/>
        <w:rPr>
          <w:rFonts w:ascii="Book Antiqua" w:hAnsi="Book Antiqua" w:cs="Calibri"/>
          <w:sz w:val="24"/>
          <w:szCs w:val="24"/>
        </w:rPr>
      </w:pPr>
      <w:r w:rsidRPr="006D5826">
        <w:rPr>
          <w:rFonts w:ascii="Book Antiqua" w:hAnsi="Book Antiqua" w:cs="Times New Roman"/>
          <w:sz w:val="24"/>
          <w:szCs w:val="24"/>
        </w:rPr>
        <w:t>The study was approved by the Chinese People’s Liberation Army General Hospital Research Ethics Committee. A total of 239 consecutive patients with histologically and pathologically confirmed gastric cancer were included between December 2012 and June 2013. Written inform consent</w:t>
      </w:r>
      <w:r w:rsidR="001B3E13" w:rsidRPr="006D5826">
        <w:rPr>
          <w:rFonts w:ascii="Book Antiqua" w:hAnsi="Book Antiqua" w:cs="Times New Roman"/>
          <w:sz w:val="24"/>
          <w:szCs w:val="24"/>
        </w:rPr>
        <w:t xml:space="preserve"> was</w:t>
      </w:r>
      <w:r w:rsidRPr="006D5826">
        <w:rPr>
          <w:rFonts w:ascii="Book Antiqua" w:hAnsi="Book Antiqua" w:cs="Times New Roman"/>
          <w:sz w:val="24"/>
          <w:szCs w:val="24"/>
        </w:rPr>
        <w:t xml:space="preserve"> obtained. Fasting blood samples were collected the day after admission to hospital, and then stored at </w:t>
      </w:r>
      <w:r w:rsidRPr="006D5826">
        <w:rPr>
          <w:rFonts w:ascii="Book Antiqua" w:hAnsi="Book Antiqua" w:cs="Calibri"/>
          <w:sz w:val="24"/>
          <w:szCs w:val="24"/>
        </w:rPr>
        <w:t>–80</w:t>
      </w:r>
      <w:r w:rsidR="00A568AA" w:rsidRPr="006D5826">
        <w:rPr>
          <w:rFonts w:ascii="Book Antiqua" w:hAnsi="Book Antiqua" w:cs="Calibri" w:hint="eastAsia"/>
          <w:sz w:val="24"/>
          <w:szCs w:val="24"/>
        </w:rPr>
        <w:t xml:space="preserve"> </w:t>
      </w:r>
      <w:r w:rsidR="001B3E13" w:rsidRPr="006D5826">
        <w:rPr>
          <w:rFonts w:ascii="Book Antiqua" w:hAnsi="Book Antiqua" w:cs="Calibri"/>
          <w:sz w:val="24"/>
          <w:szCs w:val="24"/>
        </w:rPr>
        <w:t>°C</w:t>
      </w:r>
      <w:r w:rsidR="0082558D" w:rsidRPr="006D5826">
        <w:rPr>
          <w:rFonts w:ascii="Book Antiqua" w:hAnsi="Book Antiqua" w:cs="Calibri"/>
          <w:sz w:val="24"/>
          <w:szCs w:val="24"/>
        </w:rPr>
        <w:t xml:space="preserve"> until analysis</w:t>
      </w:r>
      <w:r w:rsidR="00096E96" w:rsidRPr="006D5826">
        <w:rPr>
          <w:rFonts w:ascii="Book Antiqua" w:hAnsi="Book Antiqua" w:cs="Calibri"/>
          <w:sz w:val="24"/>
          <w:szCs w:val="24"/>
        </w:rPr>
        <w:t xml:space="preserve">. Clinicopathological variables including age, gender, tumor location, tumor size, </w:t>
      </w:r>
      <w:r w:rsidR="004E42DB" w:rsidRPr="006D5826">
        <w:rPr>
          <w:rFonts w:ascii="Book Antiqua" w:hAnsi="Book Antiqua" w:cs="Calibri"/>
          <w:sz w:val="24"/>
          <w:szCs w:val="24"/>
        </w:rPr>
        <w:t xml:space="preserve">tissue </w:t>
      </w:r>
      <w:r w:rsidR="00096E96" w:rsidRPr="006D5826">
        <w:rPr>
          <w:rFonts w:ascii="Book Antiqua" w:hAnsi="Book Antiqua" w:cs="Calibri"/>
          <w:sz w:val="24"/>
          <w:szCs w:val="24"/>
        </w:rPr>
        <w:t>HER2 status</w:t>
      </w:r>
      <w:r w:rsidR="001B3E13" w:rsidRPr="006D5826">
        <w:rPr>
          <w:rFonts w:ascii="Book Antiqua" w:hAnsi="Book Antiqua" w:cs="Calibri"/>
          <w:sz w:val="24"/>
          <w:szCs w:val="24"/>
        </w:rPr>
        <w:t>,</w:t>
      </w:r>
      <w:r w:rsidR="00096E96" w:rsidRPr="006D5826">
        <w:rPr>
          <w:rFonts w:ascii="Book Antiqua" w:hAnsi="Book Antiqua" w:cs="Calibri"/>
          <w:sz w:val="24"/>
          <w:szCs w:val="24"/>
        </w:rPr>
        <w:t xml:space="preserve"> and survival time were collected.</w:t>
      </w:r>
      <w:r w:rsidR="00B8571E" w:rsidRPr="006D5826">
        <w:rPr>
          <w:rFonts w:ascii="Book Antiqua" w:hAnsi="Book Antiqua" w:cs="Calibri"/>
          <w:sz w:val="24"/>
          <w:szCs w:val="24"/>
        </w:rPr>
        <w:t xml:space="preserve"> Patients were followed up every 3 </w:t>
      </w:r>
      <w:r w:rsidR="00A568AA" w:rsidRPr="006D5826">
        <w:rPr>
          <w:rFonts w:ascii="Book Antiqua" w:hAnsi="Book Antiqua" w:cs="Calibri" w:hint="eastAsia"/>
          <w:sz w:val="24"/>
          <w:szCs w:val="24"/>
        </w:rPr>
        <w:t>mo</w:t>
      </w:r>
      <w:r w:rsidR="00B8571E" w:rsidRPr="006D5826">
        <w:rPr>
          <w:rFonts w:ascii="Book Antiqua" w:hAnsi="Book Antiqua" w:cs="Calibri"/>
          <w:sz w:val="24"/>
          <w:szCs w:val="24"/>
        </w:rPr>
        <w:t xml:space="preserve"> for the fi</w:t>
      </w:r>
      <w:r w:rsidR="00010808" w:rsidRPr="006D5826">
        <w:rPr>
          <w:rFonts w:ascii="Book Antiqua" w:hAnsi="Book Antiqua" w:cs="Calibri"/>
          <w:sz w:val="24"/>
          <w:szCs w:val="24"/>
        </w:rPr>
        <w:t xml:space="preserve">rst 2 years, every 6 </w:t>
      </w:r>
      <w:r w:rsidR="00A568AA" w:rsidRPr="006D5826">
        <w:rPr>
          <w:rFonts w:ascii="Book Antiqua" w:hAnsi="Book Antiqua" w:cs="Calibri" w:hint="eastAsia"/>
          <w:sz w:val="24"/>
          <w:szCs w:val="24"/>
        </w:rPr>
        <w:t>mo</w:t>
      </w:r>
      <w:r w:rsidR="00010808" w:rsidRPr="006D5826">
        <w:rPr>
          <w:rFonts w:ascii="Book Antiqua" w:hAnsi="Book Antiqua" w:cs="Calibri"/>
          <w:sz w:val="24"/>
          <w:szCs w:val="24"/>
        </w:rPr>
        <w:t xml:space="preserve"> for </w:t>
      </w:r>
      <w:r w:rsidR="00B8571E" w:rsidRPr="006D5826">
        <w:rPr>
          <w:rFonts w:ascii="Book Antiqua" w:hAnsi="Book Antiqua" w:cs="Calibri"/>
          <w:sz w:val="24"/>
          <w:szCs w:val="24"/>
        </w:rPr>
        <w:t>the next 3</w:t>
      </w:r>
      <w:r w:rsidR="001B3E13" w:rsidRPr="006D5826">
        <w:rPr>
          <w:rFonts w:ascii="Book Antiqua" w:hAnsi="Book Antiqua" w:cs="Calibri"/>
          <w:sz w:val="24"/>
          <w:szCs w:val="24"/>
        </w:rPr>
        <w:t xml:space="preserve"> years</w:t>
      </w:r>
      <w:r w:rsidR="00B8571E" w:rsidRPr="006D5826">
        <w:rPr>
          <w:rFonts w:ascii="Book Antiqua" w:hAnsi="Book Antiqua" w:cs="Calibri"/>
          <w:sz w:val="24"/>
          <w:szCs w:val="24"/>
        </w:rPr>
        <w:t xml:space="preserve">, and </w:t>
      </w:r>
      <w:r w:rsidR="001B3E13" w:rsidRPr="006D5826">
        <w:rPr>
          <w:rFonts w:ascii="Book Antiqua" w:hAnsi="Book Antiqua" w:cs="Calibri"/>
          <w:sz w:val="24"/>
          <w:szCs w:val="24"/>
        </w:rPr>
        <w:t xml:space="preserve">every </w:t>
      </w:r>
      <w:r w:rsidR="00B8571E" w:rsidRPr="006D5826">
        <w:rPr>
          <w:rFonts w:ascii="Book Antiqua" w:hAnsi="Book Antiqua" w:cs="Calibri"/>
          <w:sz w:val="24"/>
          <w:szCs w:val="24"/>
        </w:rPr>
        <w:t>1 year after 5 years</w:t>
      </w:r>
      <w:r w:rsidR="00010808" w:rsidRPr="006D5826">
        <w:rPr>
          <w:rFonts w:ascii="Book Antiqua" w:hAnsi="Book Antiqua" w:cs="Calibri"/>
          <w:sz w:val="24"/>
          <w:szCs w:val="24"/>
        </w:rPr>
        <w:t>.</w:t>
      </w:r>
    </w:p>
    <w:p w14:paraId="49531309" w14:textId="77777777" w:rsidR="00096E96" w:rsidRPr="006D5826" w:rsidRDefault="00096E96" w:rsidP="006A7A1B">
      <w:pPr>
        <w:adjustRightInd w:val="0"/>
        <w:snapToGrid w:val="0"/>
        <w:spacing w:line="360" w:lineRule="auto"/>
        <w:rPr>
          <w:rFonts w:ascii="Book Antiqua" w:hAnsi="Book Antiqua" w:cs="Calibri"/>
          <w:sz w:val="24"/>
          <w:szCs w:val="24"/>
        </w:rPr>
      </w:pPr>
    </w:p>
    <w:p w14:paraId="130E0954" w14:textId="77777777" w:rsidR="00096E96" w:rsidRPr="006D5826" w:rsidRDefault="00B872FB" w:rsidP="006A7A1B">
      <w:pPr>
        <w:adjustRightInd w:val="0"/>
        <w:snapToGrid w:val="0"/>
        <w:spacing w:line="360" w:lineRule="auto"/>
        <w:rPr>
          <w:rFonts w:ascii="Book Antiqua" w:hAnsi="Book Antiqua" w:cs="Calibri"/>
          <w:b/>
          <w:i/>
          <w:sz w:val="24"/>
          <w:szCs w:val="24"/>
        </w:rPr>
      </w:pPr>
      <w:r w:rsidRPr="006D5826">
        <w:rPr>
          <w:rFonts w:ascii="Book Antiqua" w:hAnsi="Book Antiqua" w:cs="Calibri"/>
          <w:b/>
          <w:i/>
          <w:sz w:val="24"/>
          <w:szCs w:val="24"/>
        </w:rPr>
        <w:t xml:space="preserve">Tissue HER2 status evaluated by </w:t>
      </w:r>
      <w:r w:rsidR="00096E96" w:rsidRPr="006D5826">
        <w:rPr>
          <w:rFonts w:ascii="Book Antiqua" w:hAnsi="Book Antiqua" w:cs="Calibri"/>
          <w:b/>
          <w:i/>
          <w:sz w:val="24"/>
          <w:szCs w:val="24"/>
        </w:rPr>
        <w:t xml:space="preserve">IHC and </w:t>
      </w:r>
      <w:r w:rsidRPr="006D5826">
        <w:rPr>
          <w:rFonts w:ascii="Book Antiqua" w:hAnsi="Book Antiqua" w:cs="Calibri"/>
          <w:b/>
          <w:i/>
          <w:sz w:val="24"/>
          <w:szCs w:val="24"/>
        </w:rPr>
        <w:t>FISH</w:t>
      </w:r>
    </w:p>
    <w:p w14:paraId="1C8892D1" w14:textId="09F3922B" w:rsidR="00B872FB" w:rsidRPr="006D5826" w:rsidRDefault="00901E7C"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 xml:space="preserve">HER2 IHC was performed as </w:t>
      </w:r>
      <w:r w:rsidR="001B3E13" w:rsidRPr="006D5826">
        <w:rPr>
          <w:rFonts w:ascii="Book Antiqua" w:hAnsi="Book Antiqua" w:cs="Calibri"/>
          <w:sz w:val="24"/>
          <w:szCs w:val="24"/>
        </w:rPr>
        <w:t xml:space="preserve">described </w:t>
      </w:r>
      <w:r w:rsidRPr="006D5826">
        <w:rPr>
          <w:rFonts w:ascii="Book Antiqua" w:hAnsi="Book Antiqua" w:cs="Calibri"/>
          <w:sz w:val="24"/>
          <w:szCs w:val="24"/>
        </w:rPr>
        <w:t>previously</w:t>
      </w:r>
      <w:r w:rsidR="004E42DB" w:rsidRPr="006D5826">
        <w:rPr>
          <w:rFonts w:ascii="Book Antiqua" w:hAnsi="Book Antiqua" w:cs="Calibri"/>
          <w:sz w:val="24"/>
          <w:szCs w:val="24"/>
        </w:rPr>
        <w:fldChar w:fldCharType="begin">
          <w:fldData xml:space="preserve">PEVuZE5vdGU+PENpdGU+PEF1dGhvcj5YaTwvQXV0aG9yPjxZZWFyPjIwMTQ8L1llYXI+PFJlY051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bD48cGFnZXM+MTgxLTg8L3BhZ2VzPjx2b2x1bWU+MzI8L3ZvbHVtZT48bnVtYmVyPjE8L251bWJl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==
</w:fldData>
        </w:fldChar>
      </w:r>
      <w:r w:rsidR="004E42DB" w:rsidRPr="006D5826">
        <w:rPr>
          <w:rFonts w:ascii="Book Antiqua" w:hAnsi="Book Antiqua" w:cs="Calibri"/>
          <w:sz w:val="24"/>
          <w:szCs w:val="24"/>
        </w:rPr>
        <w:instrText xml:space="preserve"> ADDIN EN.CITE </w:instrText>
      </w:r>
      <w:r w:rsidR="004E42DB" w:rsidRPr="006D5826">
        <w:rPr>
          <w:rFonts w:ascii="Book Antiqua" w:hAnsi="Book Antiqua" w:cs="Calibri"/>
          <w:sz w:val="24"/>
          <w:szCs w:val="24"/>
        </w:rPr>
        <w:fldChar w:fldCharType="begin">
          <w:fldData xml:space="preserve">PEVuZE5vdGU+PENpdGU+PEF1dGhvcj5YaTwvQXV0aG9yPjxZZWFyPjIwMTQ8L1llYXI+PFJlY051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bD48cGFnZXM+MTgxLTg8L3BhZ2VzPjx2b2x1bWU+MzI8L3ZvbHVtZT48bnVtYmVyPjE8L251bWJl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==
</w:fldData>
        </w:fldChar>
      </w:r>
      <w:r w:rsidR="004E42DB" w:rsidRPr="006D5826">
        <w:rPr>
          <w:rFonts w:ascii="Book Antiqua" w:hAnsi="Book Antiqua" w:cs="Calibri"/>
          <w:sz w:val="24"/>
          <w:szCs w:val="24"/>
        </w:rPr>
        <w:instrText xml:space="preserve"> ADDIN EN.CITE.DATA </w:instrText>
      </w:r>
      <w:r w:rsidR="004E42DB" w:rsidRPr="006D5826">
        <w:rPr>
          <w:rFonts w:ascii="Book Antiqua" w:hAnsi="Book Antiqua" w:cs="Calibri"/>
          <w:sz w:val="24"/>
          <w:szCs w:val="24"/>
        </w:rPr>
      </w:r>
      <w:r w:rsidR="004E42DB" w:rsidRPr="006D5826">
        <w:rPr>
          <w:rFonts w:ascii="Book Antiqua" w:hAnsi="Book Antiqua" w:cs="Calibri"/>
          <w:sz w:val="24"/>
          <w:szCs w:val="24"/>
        </w:rPr>
        <w:fldChar w:fldCharType="end"/>
      </w:r>
      <w:r w:rsidR="004E42DB" w:rsidRPr="006D5826">
        <w:rPr>
          <w:rFonts w:ascii="Book Antiqua" w:hAnsi="Book Antiqua" w:cs="Calibri"/>
          <w:sz w:val="24"/>
          <w:szCs w:val="24"/>
        </w:rPr>
      </w:r>
      <w:r w:rsidR="004E42DB" w:rsidRPr="006D5826">
        <w:rPr>
          <w:rFonts w:ascii="Book Antiqua" w:hAnsi="Book Antiqua" w:cs="Calibri"/>
          <w:sz w:val="24"/>
          <w:szCs w:val="24"/>
        </w:rPr>
        <w:fldChar w:fldCharType="separate"/>
      </w:r>
      <w:r w:rsidR="004E42DB" w:rsidRPr="006D5826">
        <w:rPr>
          <w:rFonts w:ascii="Book Antiqua" w:hAnsi="Book Antiqua" w:cs="Calibri"/>
          <w:sz w:val="24"/>
          <w:szCs w:val="24"/>
          <w:vertAlign w:val="superscript"/>
        </w:rPr>
        <w:t>[18]</w:t>
      </w:r>
      <w:r w:rsidR="004E42DB" w:rsidRPr="006D5826">
        <w:rPr>
          <w:rFonts w:ascii="Book Antiqua" w:hAnsi="Book Antiqua" w:cs="Calibri"/>
          <w:sz w:val="24"/>
          <w:szCs w:val="24"/>
        </w:rPr>
        <w:fldChar w:fldCharType="end"/>
      </w:r>
      <w:r w:rsidRPr="006D5826">
        <w:rPr>
          <w:rFonts w:ascii="Book Antiqua" w:hAnsi="Book Antiqua" w:cs="Calibri"/>
          <w:sz w:val="24"/>
          <w:szCs w:val="24"/>
        </w:rPr>
        <w:t xml:space="preserve">. In </w:t>
      </w:r>
      <w:r w:rsidR="001C174A" w:rsidRPr="006D5826">
        <w:rPr>
          <w:rFonts w:ascii="Book Antiqua" w:hAnsi="Book Antiqua" w:cs="Calibri"/>
          <w:sz w:val="24"/>
          <w:szCs w:val="24"/>
        </w:rPr>
        <w:t xml:space="preserve">brief, tumor </w:t>
      </w:r>
      <w:r w:rsidRPr="006D5826">
        <w:rPr>
          <w:rFonts w:ascii="Book Antiqua" w:hAnsi="Book Antiqua" w:cs="Calibri"/>
          <w:sz w:val="24"/>
          <w:szCs w:val="24"/>
        </w:rPr>
        <w:t xml:space="preserve">specimens were fixed in 10% neutral-buffered formalin overnight and embedded in paraffin blocks. Sections (4 μm) were cut from the tissue paraffin blocks, and IHC was performed </w:t>
      </w:r>
      <w:r w:rsidR="002B0F91" w:rsidRPr="006D5826">
        <w:rPr>
          <w:rFonts w:ascii="Book Antiqua" w:hAnsi="Book Antiqua" w:cs="Calibri"/>
          <w:sz w:val="24"/>
          <w:szCs w:val="24"/>
        </w:rPr>
        <w:t xml:space="preserve">using HercepTest II™ (Dako, </w:t>
      </w:r>
      <w:r w:rsidR="002B0F91" w:rsidRPr="006D5826">
        <w:rPr>
          <w:rFonts w:ascii="Book Antiqua" w:hAnsi="Book Antiqua" w:cs="Calibri"/>
          <w:sz w:val="24"/>
          <w:szCs w:val="24"/>
        </w:rPr>
        <w:lastRenderedPageBreak/>
        <w:t xml:space="preserve">Denmark) according to </w:t>
      </w:r>
      <w:r w:rsidR="000B5EB2" w:rsidRPr="006D5826">
        <w:rPr>
          <w:rFonts w:ascii="Book Antiqua" w:hAnsi="Book Antiqua" w:cs="Calibri"/>
          <w:sz w:val="24"/>
          <w:szCs w:val="24"/>
        </w:rPr>
        <w:t xml:space="preserve">the </w:t>
      </w:r>
      <w:r w:rsidR="002B0F91" w:rsidRPr="006D5826">
        <w:rPr>
          <w:rFonts w:ascii="Book Antiqua" w:hAnsi="Book Antiqua" w:cs="Calibri"/>
          <w:sz w:val="24"/>
          <w:szCs w:val="24"/>
        </w:rPr>
        <w:t>manufacturer</w:t>
      </w:r>
      <w:r w:rsidR="000B5EB2" w:rsidRPr="006D5826">
        <w:rPr>
          <w:rFonts w:ascii="Book Antiqua" w:hAnsi="Book Antiqua" w:cs="Calibri"/>
          <w:sz w:val="24"/>
          <w:szCs w:val="24"/>
        </w:rPr>
        <w:t>’s</w:t>
      </w:r>
      <w:r w:rsidR="002B0F91" w:rsidRPr="006D5826">
        <w:rPr>
          <w:rFonts w:ascii="Book Antiqua" w:hAnsi="Book Antiqua" w:cs="Calibri"/>
          <w:sz w:val="24"/>
          <w:szCs w:val="24"/>
        </w:rPr>
        <w:t xml:space="preserve"> instructions. </w:t>
      </w:r>
      <w:r w:rsidR="000B5EB2" w:rsidRPr="006D5826">
        <w:rPr>
          <w:rFonts w:ascii="Book Antiqua" w:hAnsi="Book Antiqua" w:cs="Calibri"/>
          <w:sz w:val="24"/>
          <w:szCs w:val="24"/>
        </w:rPr>
        <w:t>This</w:t>
      </w:r>
      <w:r w:rsidR="002B0F91" w:rsidRPr="006D5826">
        <w:rPr>
          <w:rFonts w:ascii="Book Antiqua" w:hAnsi="Book Antiqua" w:cs="Calibri"/>
          <w:sz w:val="24"/>
          <w:szCs w:val="24"/>
        </w:rPr>
        <w:t xml:space="preserve"> process was conducted at </w:t>
      </w:r>
      <w:r w:rsidR="000B5EB2" w:rsidRPr="006D5826">
        <w:rPr>
          <w:rFonts w:ascii="Book Antiqua" w:hAnsi="Book Antiqua" w:cs="Calibri"/>
          <w:sz w:val="24"/>
          <w:szCs w:val="24"/>
        </w:rPr>
        <w:t xml:space="preserve">the </w:t>
      </w:r>
      <w:r w:rsidR="002B0F91" w:rsidRPr="006D5826">
        <w:rPr>
          <w:rFonts w:ascii="Book Antiqua" w:hAnsi="Book Antiqua" w:cs="Calibri"/>
          <w:sz w:val="24"/>
          <w:szCs w:val="24"/>
        </w:rPr>
        <w:t xml:space="preserve">Department of Pathology, Chinese </w:t>
      </w:r>
      <w:r w:rsidR="0082558D" w:rsidRPr="006D5826">
        <w:rPr>
          <w:rFonts w:ascii="Book Antiqua" w:hAnsi="Book Antiqua" w:cs="Calibri"/>
          <w:sz w:val="24"/>
          <w:szCs w:val="24"/>
        </w:rPr>
        <w:t xml:space="preserve">People’s Liberation Army </w:t>
      </w:r>
      <w:r w:rsidR="002B0F91" w:rsidRPr="006D5826">
        <w:rPr>
          <w:rFonts w:ascii="Book Antiqua" w:hAnsi="Book Antiqua" w:cs="Calibri"/>
          <w:sz w:val="24"/>
          <w:szCs w:val="24"/>
        </w:rPr>
        <w:t>General Hospital. I</w:t>
      </w:r>
      <w:r w:rsidR="000B5EB2" w:rsidRPr="006D5826">
        <w:rPr>
          <w:rFonts w:ascii="Book Antiqua" w:hAnsi="Book Antiqua" w:cs="Calibri"/>
          <w:sz w:val="24"/>
          <w:szCs w:val="24"/>
        </w:rPr>
        <w:t>HC</w:t>
      </w:r>
      <w:r w:rsidR="002B0F91" w:rsidRPr="006D5826">
        <w:rPr>
          <w:rFonts w:ascii="Book Antiqua" w:hAnsi="Book Antiqua" w:cs="Calibri"/>
          <w:sz w:val="24"/>
          <w:szCs w:val="24"/>
        </w:rPr>
        <w:t xml:space="preserve"> sections were reviewed by experienced pathologists and were scored for HER2 expression in accordance with the criteria used in the ToGA trial</w:t>
      </w:r>
      <w:r w:rsidR="00951DD1" w:rsidRPr="006D5826">
        <w:rPr>
          <w:rFonts w:ascii="Book Antiqua" w:hAnsi="Book Antiqua" w:cs="Calibri"/>
          <w:sz w:val="24"/>
          <w:szCs w:val="24"/>
        </w:rPr>
        <w:fldChar w:fldCharType="begin">
          <w:fldData xml:space="preserve">PEVuZE5vdGU+PENpdGU+PEF1dGhvcj5CYW5nPC9BdXRob3I+PFllYXI+MjAxMDwvWWVhcj48UmVj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cmw+aHR0cHM6Ly93d3cubmNiaS5ubG0ubmloLmdvdi9wdWJtZWQvMjA3MjgyMTA8L3VybD48L3Jl
bGF0ZWQtdXJscz48L3VybHM+PGVsZWN0cm9uaWMtcmVzb3VyY2UtbnVtPjEwLjEwMTYvUzAxNDAt
NjczNigxMCk2MTEyMS1YPC9lbGVjdHJvbmljLXJlc291cmNlLW51bT48L3JlY29yZD48L0NpdGU+
PC9FbmROb3RlPn==
</w:fldData>
        </w:fldChar>
      </w:r>
      <w:r w:rsidR="00951DD1" w:rsidRPr="006D5826">
        <w:rPr>
          <w:rFonts w:ascii="Book Antiqua" w:hAnsi="Book Antiqua" w:cs="Calibri"/>
          <w:sz w:val="24"/>
          <w:szCs w:val="24"/>
        </w:rPr>
        <w:instrText xml:space="preserve"> ADDIN EN.CITE </w:instrText>
      </w:r>
      <w:r w:rsidR="00951DD1" w:rsidRPr="006D5826">
        <w:rPr>
          <w:rFonts w:ascii="Book Antiqua" w:hAnsi="Book Antiqua" w:cs="Calibri"/>
          <w:sz w:val="24"/>
          <w:szCs w:val="24"/>
        </w:rPr>
        <w:fldChar w:fldCharType="begin">
          <w:fldData xml:space="preserve">PEVuZE5vdGU+PENpdGU+PEF1dGhvcj5CYW5nPC9BdXRob3I+PFllYXI+MjAxMDwvWWVhcj48UmVj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cmw+aHR0cHM6Ly93d3cubmNiaS5ubG0ubmloLmdvdi9wdWJtZWQvMjA3MjgyMTA8L3VybD48L3Jl
bGF0ZWQtdXJscz48L3VybHM+PGVsZWN0cm9uaWMtcmVzb3VyY2UtbnVtPjEwLjEwMTYvUzAxNDAt
NjczNigxMCk2MTEyMS1YPC9lbGVjdHJvbmljLXJlc291cmNlLW51bT48L3JlY29yZD48L0NpdGU+
PC9FbmROb3RlPn==
</w:fldData>
        </w:fldChar>
      </w:r>
      <w:r w:rsidR="00951DD1" w:rsidRPr="006D5826">
        <w:rPr>
          <w:rFonts w:ascii="Book Antiqua" w:hAnsi="Book Antiqua" w:cs="Calibri"/>
          <w:sz w:val="24"/>
          <w:szCs w:val="24"/>
        </w:rPr>
        <w:instrText xml:space="preserve"> ADDIN EN.CITE.DATA </w:instrText>
      </w:r>
      <w:r w:rsidR="00951DD1" w:rsidRPr="006D5826">
        <w:rPr>
          <w:rFonts w:ascii="Book Antiqua" w:hAnsi="Book Antiqua" w:cs="Calibri"/>
          <w:sz w:val="24"/>
          <w:szCs w:val="24"/>
        </w:rPr>
      </w:r>
      <w:r w:rsidR="00951DD1" w:rsidRPr="006D5826">
        <w:rPr>
          <w:rFonts w:ascii="Book Antiqua" w:hAnsi="Book Antiqua" w:cs="Calibri"/>
          <w:sz w:val="24"/>
          <w:szCs w:val="24"/>
        </w:rPr>
        <w:fldChar w:fldCharType="end"/>
      </w:r>
      <w:r w:rsidR="00951DD1" w:rsidRPr="006D5826">
        <w:rPr>
          <w:rFonts w:ascii="Book Antiqua" w:hAnsi="Book Antiqua" w:cs="Calibri"/>
          <w:sz w:val="24"/>
          <w:szCs w:val="24"/>
        </w:rPr>
      </w:r>
      <w:r w:rsidR="00951DD1" w:rsidRPr="006D5826">
        <w:rPr>
          <w:rFonts w:ascii="Book Antiqua" w:hAnsi="Book Antiqua" w:cs="Calibri"/>
          <w:sz w:val="24"/>
          <w:szCs w:val="24"/>
        </w:rPr>
        <w:fldChar w:fldCharType="separate"/>
      </w:r>
      <w:r w:rsidR="00951DD1" w:rsidRPr="006D5826">
        <w:rPr>
          <w:rFonts w:ascii="Book Antiqua" w:hAnsi="Book Antiqua" w:cs="Calibri"/>
          <w:noProof/>
          <w:sz w:val="24"/>
          <w:szCs w:val="24"/>
          <w:vertAlign w:val="superscript"/>
        </w:rPr>
        <w:t>[1]</w:t>
      </w:r>
      <w:r w:rsidR="00951DD1" w:rsidRPr="006D5826">
        <w:rPr>
          <w:rFonts w:ascii="Book Antiqua" w:hAnsi="Book Antiqua" w:cs="Calibri"/>
          <w:sz w:val="24"/>
          <w:szCs w:val="24"/>
        </w:rPr>
        <w:fldChar w:fldCharType="end"/>
      </w:r>
      <w:r w:rsidR="002B0F91" w:rsidRPr="006D5826">
        <w:rPr>
          <w:rFonts w:ascii="Book Antiqua" w:hAnsi="Book Antiqua" w:cs="Calibri"/>
          <w:sz w:val="24"/>
          <w:szCs w:val="24"/>
        </w:rPr>
        <w:t>.</w:t>
      </w:r>
      <w:r w:rsidR="00CC2025" w:rsidRPr="006D5826">
        <w:rPr>
          <w:rFonts w:ascii="Book Antiqua" w:hAnsi="Book Antiqua" w:cs="Calibri"/>
          <w:sz w:val="24"/>
          <w:szCs w:val="24"/>
        </w:rPr>
        <w:t xml:space="preserve"> If </w:t>
      </w:r>
      <w:r w:rsidR="001C174A" w:rsidRPr="006D5826">
        <w:rPr>
          <w:rFonts w:ascii="Book Antiqua" w:hAnsi="Book Antiqua" w:cs="Calibri"/>
          <w:sz w:val="24"/>
          <w:szCs w:val="24"/>
        </w:rPr>
        <w:t xml:space="preserve">tissue </w:t>
      </w:r>
      <w:r w:rsidR="000B5EB2" w:rsidRPr="006D5826">
        <w:rPr>
          <w:rFonts w:ascii="Book Antiqua" w:hAnsi="Book Antiqua" w:cs="Calibri"/>
          <w:sz w:val="24"/>
          <w:szCs w:val="24"/>
        </w:rPr>
        <w:t xml:space="preserve">HER2 expression </w:t>
      </w:r>
      <w:r w:rsidR="001C174A" w:rsidRPr="006D5826">
        <w:rPr>
          <w:rFonts w:ascii="Book Antiqua" w:hAnsi="Book Antiqua" w:cs="Calibri"/>
          <w:sz w:val="24"/>
          <w:szCs w:val="24"/>
        </w:rPr>
        <w:t>was scored as 2+, a further FISH assay was performed with Abbott-Vysis PathVysion™ (Abbott</w:t>
      </w:r>
      <w:r w:rsidR="001C174A" w:rsidRPr="006D5826">
        <w:rPr>
          <w:rFonts w:ascii="Book Antiqua" w:hAnsi="Book Antiqua"/>
          <w:sz w:val="24"/>
          <w:szCs w:val="24"/>
        </w:rPr>
        <w:t xml:space="preserve"> </w:t>
      </w:r>
      <w:r w:rsidR="001C174A" w:rsidRPr="006D5826">
        <w:rPr>
          <w:rFonts w:ascii="Book Antiqua" w:hAnsi="Book Antiqua" w:cs="Calibri"/>
          <w:sz w:val="24"/>
          <w:szCs w:val="24"/>
        </w:rPr>
        <w:t xml:space="preserve">Laboratories, USA) according to </w:t>
      </w:r>
      <w:r w:rsidR="000B5EB2" w:rsidRPr="006D5826">
        <w:rPr>
          <w:rFonts w:ascii="Book Antiqua" w:hAnsi="Book Antiqua" w:cs="Calibri"/>
          <w:sz w:val="24"/>
          <w:szCs w:val="24"/>
        </w:rPr>
        <w:t xml:space="preserve">the </w:t>
      </w:r>
      <w:r w:rsidR="001C174A" w:rsidRPr="006D5826">
        <w:rPr>
          <w:rFonts w:ascii="Book Antiqua" w:hAnsi="Book Antiqua" w:cs="Calibri"/>
          <w:sz w:val="24"/>
          <w:szCs w:val="24"/>
        </w:rPr>
        <w:t>manufacturer’s protocol. Tumor specimen</w:t>
      </w:r>
      <w:r w:rsidR="000B5EB2" w:rsidRPr="006D5826">
        <w:rPr>
          <w:rFonts w:ascii="Book Antiqua" w:hAnsi="Book Antiqua" w:cs="Calibri"/>
          <w:sz w:val="24"/>
          <w:szCs w:val="24"/>
        </w:rPr>
        <w:t>s</w:t>
      </w:r>
      <w:r w:rsidR="001C174A" w:rsidRPr="006D5826">
        <w:rPr>
          <w:rFonts w:ascii="Book Antiqua" w:hAnsi="Book Antiqua" w:cs="Calibri"/>
          <w:sz w:val="24"/>
          <w:szCs w:val="24"/>
        </w:rPr>
        <w:t xml:space="preserve"> with a HER2:CEP17 signal ratio ≥ 2.0 or 3+ </w:t>
      </w:r>
      <w:r w:rsidR="000B5EB2" w:rsidRPr="006D5826">
        <w:rPr>
          <w:rFonts w:ascii="Book Antiqua" w:hAnsi="Book Antiqua" w:cs="Calibri"/>
          <w:sz w:val="24"/>
          <w:szCs w:val="24"/>
        </w:rPr>
        <w:t>IHC</w:t>
      </w:r>
      <w:r w:rsidR="001C174A" w:rsidRPr="006D5826">
        <w:rPr>
          <w:rFonts w:ascii="Book Antiqua" w:hAnsi="Book Antiqua" w:cs="Calibri"/>
          <w:sz w:val="24"/>
          <w:szCs w:val="24"/>
        </w:rPr>
        <w:t xml:space="preserve"> staining intensity w</w:t>
      </w:r>
      <w:r w:rsidR="000B5EB2" w:rsidRPr="006D5826">
        <w:rPr>
          <w:rFonts w:ascii="Book Antiqua" w:hAnsi="Book Antiqua" w:cs="Calibri"/>
          <w:sz w:val="24"/>
          <w:szCs w:val="24"/>
        </w:rPr>
        <w:t>ere</w:t>
      </w:r>
      <w:r w:rsidR="001C174A" w:rsidRPr="006D5826">
        <w:rPr>
          <w:rFonts w:ascii="Book Antiqua" w:hAnsi="Book Antiqua" w:cs="Calibri"/>
          <w:sz w:val="24"/>
          <w:szCs w:val="24"/>
        </w:rPr>
        <w:t xml:space="preserve"> judged as HER2</w:t>
      </w:r>
      <w:r w:rsidR="000B5EB2" w:rsidRPr="006D5826">
        <w:rPr>
          <w:rFonts w:ascii="Book Antiqua" w:hAnsi="Book Antiqua" w:cs="Calibri"/>
          <w:sz w:val="24"/>
          <w:szCs w:val="24"/>
        </w:rPr>
        <w:t>-</w:t>
      </w:r>
      <w:r w:rsidR="001C174A" w:rsidRPr="006D5826">
        <w:rPr>
          <w:rFonts w:ascii="Book Antiqua" w:hAnsi="Book Antiqua" w:cs="Calibri"/>
          <w:sz w:val="24"/>
          <w:szCs w:val="24"/>
        </w:rPr>
        <w:t>positive.</w:t>
      </w:r>
    </w:p>
    <w:p w14:paraId="3E75115A" w14:textId="77777777" w:rsidR="00C36559" w:rsidRPr="006D5826" w:rsidRDefault="00C36559" w:rsidP="006A7A1B">
      <w:pPr>
        <w:adjustRightInd w:val="0"/>
        <w:snapToGrid w:val="0"/>
        <w:spacing w:line="360" w:lineRule="auto"/>
        <w:rPr>
          <w:rFonts w:ascii="Book Antiqua" w:hAnsi="Book Antiqua" w:cs="Calibri"/>
          <w:sz w:val="24"/>
          <w:szCs w:val="24"/>
        </w:rPr>
      </w:pPr>
    </w:p>
    <w:p w14:paraId="2C2770BB" w14:textId="77777777" w:rsidR="00C36559" w:rsidRPr="006D5826" w:rsidRDefault="00C36559" w:rsidP="006A7A1B">
      <w:pPr>
        <w:adjustRightInd w:val="0"/>
        <w:snapToGrid w:val="0"/>
        <w:spacing w:line="360" w:lineRule="auto"/>
        <w:rPr>
          <w:rFonts w:ascii="Book Antiqua" w:hAnsi="Book Antiqua" w:cs="Calibri"/>
          <w:b/>
          <w:i/>
          <w:sz w:val="24"/>
          <w:szCs w:val="24"/>
        </w:rPr>
      </w:pPr>
      <w:r w:rsidRPr="006D5826">
        <w:rPr>
          <w:rFonts w:ascii="Book Antiqua" w:hAnsi="Book Antiqua" w:cs="Calibri"/>
          <w:b/>
          <w:i/>
          <w:sz w:val="24"/>
          <w:szCs w:val="24"/>
        </w:rPr>
        <w:t>Serum HER2 ECD assay</w:t>
      </w:r>
    </w:p>
    <w:p w14:paraId="001C70E8" w14:textId="0C290091" w:rsidR="00C36559" w:rsidRPr="006D5826" w:rsidRDefault="008907EF"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 xml:space="preserve">Serum </w:t>
      </w:r>
      <w:r w:rsidR="00DA2732" w:rsidRPr="006D5826">
        <w:rPr>
          <w:rFonts w:ascii="Book Antiqua" w:hAnsi="Book Antiqua" w:cs="Calibri"/>
          <w:sz w:val="24"/>
          <w:szCs w:val="24"/>
        </w:rPr>
        <w:t xml:space="preserve">HER2 ECD concentrations were measured by chemiluminescence immunoassays using </w:t>
      </w:r>
      <w:r w:rsidR="00A62D35" w:rsidRPr="006D5826">
        <w:rPr>
          <w:rFonts w:ascii="Book Antiqua" w:hAnsi="Book Antiqua" w:cs="Calibri"/>
          <w:sz w:val="24"/>
          <w:szCs w:val="24"/>
        </w:rPr>
        <w:t xml:space="preserve">the </w:t>
      </w:r>
      <w:r w:rsidR="00DA2732" w:rsidRPr="006D5826">
        <w:rPr>
          <w:rFonts w:ascii="Book Antiqua" w:hAnsi="Book Antiqua" w:cs="Calibri"/>
          <w:sz w:val="24"/>
          <w:szCs w:val="24"/>
        </w:rPr>
        <w:t xml:space="preserve">ADVIA Centaur System (Siemens Diagnostics, USA) with a detection range of 0.5–350 ng/mL. </w:t>
      </w:r>
      <w:r w:rsidR="007E637F" w:rsidRPr="006D5826">
        <w:rPr>
          <w:rFonts w:ascii="Book Antiqua" w:hAnsi="Book Antiqua" w:cs="Calibri"/>
          <w:sz w:val="24"/>
          <w:szCs w:val="24"/>
        </w:rPr>
        <w:t xml:space="preserve">The assays were conducted </w:t>
      </w:r>
      <w:r w:rsidR="000B5EB2" w:rsidRPr="006D5826">
        <w:rPr>
          <w:rFonts w:ascii="Book Antiqua" w:hAnsi="Book Antiqua" w:cs="Calibri"/>
          <w:sz w:val="24"/>
          <w:szCs w:val="24"/>
        </w:rPr>
        <w:t xml:space="preserve">in </w:t>
      </w:r>
      <w:r w:rsidR="007E637F" w:rsidRPr="006D5826">
        <w:rPr>
          <w:rFonts w:ascii="Book Antiqua" w:hAnsi="Book Antiqua" w:cs="Calibri"/>
          <w:sz w:val="24"/>
          <w:szCs w:val="24"/>
        </w:rPr>
        <w:t xml:space="preserve">strict adherence </w:t>
      </w:r>
      <w:r w:rsidR="000B5EB2" w:rsidRPr="006D5826">
        <w:rPr>
          <w:rFonts w:ascii="Book Antiqua" w:hAnsi="Book Antiqua" w:cs="Calibri"/>
          <w:sz w:val="24"/>
          <w:szCs w:val="24"/>
        </w:rPr>
        <w:t>with</w:t>
      </w:r>
      <w:r w:rsidR="007E637F" w:rsidRPr="006D5826">
        <w:rPr>
          <w:rFonts w:ascii="Book Antiqua" w:hAnsi="Book Antiqua" w:cs="Calibri"/>
          <w:sz w:val="24"/>
          <w:szCs w:val="24"/>
        </w:rPr>
        <w:t xml:space="preserve"> the manufacturer’s instructions and blinded to clinical outcomes.</w:t>
      </w:r>
    </w:p>
    <w:p w14:paraId="5E2425E2" w14:textId="77777777" w:rsidR="007E637F" w:rsidRPr="006D5826" w:rsidRDefault="007E637F" w:rsidP="006A7A1B">
      <w:pPr>
        <w:adjustRightInd w:val="0"/>
        <w:snapToGrid w:val="0"/>
        <w:spacing w:line="360" w:lineRule="auto"/>
        <w:rPr>
          <w:rFonts w:ascii="Book Antiqua" w:hAnsi="Book Antiqua" w:cs="Calibri"/>
          <w:sz w:val="24"/>
          <w:szCs w:val="24"/>
        </w:rPr>
      </w:pPr>
    </w:p>
    <w:p w14:paraId="2BCE3262" w14:textId="77777777" w:rsidR="007E637F" w:rsidRPr="006D5826" w:rsidRDefault="007E637F" w:rsidP="006A7A1B">
      <w:pPr>
        <w:adjustRightInd w:val="0"/>
        <w:snapToGrid w:val="0"/>
        <w:spacing w:line="360" w:lineRule="auto"/>
        <w:rPr>
          <w:rFonts w:ascii="Book Antiqua" w:hAnsi="Book Antiqua" w:cs="Calibri"/>
          <w:b/>
          <w:i/>
          <w:sz w:val="24"/>
          <w:szCs w:val="24"/>
        </w:rPr>
      </w:pPr>
      <w:r w:rsidRPr="006D5826">
        <w:rPr>
          <w:rFonts w:ascii="Book Antiqua" w:hAnsi="Book Antiqua" w:cs="Calibri"/>
          <w:b/>
          <w:i/>
          <w:sz w:val="24"/>
          <w:szCs w:val="24"/>
        </w:rPr>
        <w:t>Statistical analysis</w:t>
      </w:r>
    </w:p>
    <w:p w14:paraId="206FB551" w14:textId="745BF7CD" w:rsidR="007E637F" w:rsidRPr="006D5826" w:rsidRDefault="00EC5A80"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Overall survival</w:t>
      </w:r>
      <w:r w:rsidR="00A62D35" w:rsidRPr="006D5826">
        <w:rPr>
          <w:rFonts w:ascii="Book Antiqua" w:hAnsi="Book Antiqua" w:cs="Calibri"/>
          <w:sz w:val="24"/>
          <w:szCs w:val="24"/>
        </w:rPr>
        <w:t xml:space="preserve"> (OS)</w:t>
      </w:r>
      <w:r w:rsidRPr="006D5826">
        <w:rPr>
          <w:rFonts w:ascii="Book Antiqua" w:hAnsi="Book Antiqua" w:cs="Calibri"/>
          <w:sz w:val="24"/>
          <w:szCs w:val="24"/>
        </w:rPr>
        <w:t xml:space="preserve"> was defined as the period from surgery to death f</w:t>
      </w:r>
      <w:r w:rsidR="00A62D35" w:rsidRPr="006D5826">
        <w:rPr>
          <w:rFonts w:ascii="Book Antiqua" w:hAnsi="Book Antiqua" w:cs="Calibri"/>
          <w:sz w:val="24"/>
          <w:szCs w:val="24"/>
        </w:rPr>
        <w:t>rom</w:t>
      </w:r>
      <w:r w:rsidRPr="006D5826">
        <w:rPr>
          <w:rFonts w:ascii="Book Antiqua" w:hAnsi="Book Antiqua" w:cs="Calibri"/>
          <w:sz w:val="24"/>
          <w:szCs w:val="24"/>
        </w:rPr>
        <w:t xml:space="preserve"> any cause, and patients who were alive were censored at the last follow-up. </w:t>
      </w:r>
      <w:r w:rsidR="00F11663" w:rsidRPr="006D5826">
        <w:rPr>
          <w:rFonts w:ascii="Book Antiqua" w:hAnsi="Book Antiqua" w:cs="Calibri"/>
          <w:sz w:val="24"/>
          <w:szCs w:val="24"/>
        </w:rPr>
        <w:t>Survival curves were plotted by the Kaplan</w:t>
      </w:r>
      <w:r w:rsidR="000B5EB2" w:rsidRPr="006D5826">
        <w:rPr>
          <w:rFonts w:ascii="Book Antiqua" w:hAnsi="Book Antiqua" w:cs="Calibri"/>
          <w:sz w:val="24"/>
          <w:szCs w:val="24"/>
        </w:rPr>
        <w:t>–</w:t>
      </w:r>
      <w:r w:rsidR="00F11663" w:rsidRPr="006D5826">
        <w:rPr>
          <w:rFonts w:ascii="Book Antiqua" w:hAnsi="Book Antiqua" w:cs="Calibri"/>
          <w:sz w:val="24"/>
          <w:szCs w:val="24"/>
        </w:rPr>
        <w:t>Meier method, and log-rank test</w:t>
      </w:r>
      <w:r w:rsidR="000B5EB2" w:rsidRPr="006D5826">
        <w:rPr>
          <w:rFonts w:ascii="Book Antiqua" w:hAnsi="Book Antiqua" w:cs="Calibri"/>
          <w:sz w:val="24"/>
          <w:szCs w:val="24"/>
        </w:rPr>
        <w:t>s</w:t>
      </w:r>
      <w:r w:rsidR="00F11663" w:rsidRPr="006D5826">
        <w:rPr>
          <w:rFonts w:ascii="Book Antiqua" w:hAnsi="Book Antiqua" w:cs="Calibri"/>
          <w:sz w:val="24"/>
          <w:szCs w:val="24"/>
        </w:rPr>
        <w:t xml:space="preserve"> were used </w:t>
      </w:r>
      <w:r w:rsidR="000B5EB2" w:rsidRPr="006D5826">
        <w:rPr>
          <w:rFonts w:ascii="Book Antiqua" w:hAnsi="Book Antiqua" w:cs="Calibri"/>
          <w:sz w:val="24"/>
          <w:szCs w:val="24"/>
        </w:rPr>
        <w:t>to</w:t>
      </w:r>
      <w:r w:rsidR="00F11663" w:rsidRPr="006D5826">
        <w:rPr>
          <w:rFonts w:ascii="Book Antiqua" w:hAnsi="Book Antiqua" w:cs="Calibri"/>
          <w:sz w:val="24"/>
          <w:szCs w:val="24"/>
        </w:rPr>
        <w:t xml:space="preserve"> compar</w:t>
      </w:r>
      <w:r w:rsidR="000B5EB2" w:rsidRPr="006D5826">
        <w:rPr>
          <w:rFonts w:ascii="Book Antiqua" w:hAnsi="Book Antiqua" w:cs="Calibri"/>
          <w:sz w:val="24"/>
          <w:szCs w:val="24"/>
        </w:rPr>
        <w:t>e</w:t>
      </w:r>
      <w:r w:rsidR="00F11663" w:rsidRPr="006D5826">
        <w:rPr>
          <w:rFonts w:ascii="Book Antiqua" w:hAnsi="Book Antiqua" w:cs="Calibri"/>
          <w:sz w:val="24"/>
          <w:szCs w:val="24"/>
        </w:rPr>
        <w:t xml:space="preserve"> curves. Receiver operating c</w:t>
      </w:r>
      <w:r w:rsidR="000B5EB2" w:rsidRPr="006D5826">
        <w:rPr>
          <w:rFonts w:ascii="Book Antiqua" w:hAnsi="Book Antiqua" w:cs="Calibri"/>
          <w:sz w:val="24"/>
          <w:szCs w:val="24"/>
        </w:rPr>
        <w:t>haracteristic</w:t>
      </w:r>
      <w:r w:rsidR="00F11663" w:rsidRPr="006D5826">
        <w:rPr>
          <w:rFonts w:ascii="Book Antiqua" w:hAnsi="Book Antiqua" w:cs="Calibri"/>
          <w:sz w:val="24"/>
          <w:szCs w:val="24"/>
        </w:rPr>
        <w:t xml:space="preserve"> (ROC)</w:t>
      </w:r>
      <w:r w:rsidR="00BB4C61" w:rsidRPr="006D5826">
        <w:rPr>
          <w:rFonts w:ascii="Book Antiqua" w:hAnsi="Book Antiqua" w:cs="Calibri"/>
          <w:sz w:val="24"/>
          <w:szCs w:val="24"/>
        </w:rPr>
        <w:t xml:space="preserve"> curv</w:t>
      </w:r>
      <w:r w:rsidR="000B5EB2" w:rsidRPr="006D5826">
        <w:rPr>
          <w:rFonts w:ascii="Book Antiqua" w:hAnsi="Book Antiqua" w:cs="Calibri"/>
          <w:sz w:val="24"/>
          <w:szCs w:val="24"/>
        </w:rPr>
        <w:t>es</w:t>
      </w:r>
      <w:r w:rsidR="00F11663" w:rsidRPr="006D5826">
        <w:rPr>
          <w:rFonts w:ascii="Book Antiqua" w:hAnsi="Book Antiqua" w:cs="Calibri"/>
          <w:sz w:val="24"/>
          <w:szCs w:val="24"/>
        </w:rPr>
        <w:t xml:space="preserve"> were plotted to investigate the diagnostic role of </w:t>
      </w:r>
      <w:r w:rsidR="0083042F" w:rsidRPr="006D5826">
        <w:rPr>
          <w:rFonts w:ascii="Book Antiqua" w:hAnsi="Book Antiqua" w:cs="Calibri"/>
          <w:sz w:val="24"/>
          <w:szCs w:val="24"/>
        </w:rPr>
        <w:t xml:space="preserve">serum HER ECD for tissue HER2 status. Youden’s index </w:t>
      </w:r>
      <w:r w:rsidR="003A6C06" w:rsidRPr="006D5826">
        <w:rPr>
          <w:rFonts w:ascii="Book Antiqua" w:hAnsi="Book Antiqua" w:cs="Calibri"/>
          <w:sz w:val="24"/>
          <w:szCs w:val="24"/>
        </w:rPr>
        <w:t xml:space="preserve">(sensitivity + specificity − 1) </w:t>
      </w:r>
      <w:r w:rsidR="0083042F" w:rsidRPr="006D5826">
        <w:rPr>
          <w:rFonts w:ascii="Book Antiqua" w:hAnsi="Book Antiqua" w:cs="Calibri"/>
          <w:sz w:val="24"/>
          <w:szCs w:val="24"/>
        </w:rPr>
        <w:t>was used to determine the optimal cut</w:t>
      </w:r>
      <w:r w:rsidR="000B5EB2" w:rsidRPr="006D5826">
        <w:rPr>
          <w:rFonts w:ascii="Book Antiqua" w:hAnsi="Book Antiqua" w:cs="Calibri"/>
          <w:sz w:val="24"/>
          <w:szCs w:val="24"/>
        </w:rPr>
        <w:t>-</w:t>
      </w:r>
      <w:r w:rsidR="0083042F" w:rsidRPr="006D5826">
        <w:rPr>
          <w:rFonts w:ascii="Book Antiqua" w:hAnsi="Book Antiqua" w:cs="Calibri"/>
          <w:sz w:val="24"/>
          <w:szCs w:val="24"/>
        </w:rPr>
        <w:t xml:space="preserve">off value </w:t>
      </w:r>
      <w:r w:rsidR="000B5EB2" w:rsidRPr="006D5826">
        <w:rPr>
          <w:rFonts w:ascii="Book Antiqua" w:hAnsi="Book Antiqua" w:cs="Calibri"/>
          <w:sz w:val="24"/>
          <w:szCs w:val="24"/>
        </w:rPr>
        <w:t>from</w:t>
      </w:r>
      <w:r w:rsidR="0083042F" w:rsidRPr="006D5826">
        <w:rPr>
          <w:rFonts w:ascii="Book Antiqua" w:hAnsi="Book Antiqua" w:cs="Calibri"/>
          <w:sz w:val="24"/>
          <w:szCs w:val="24"/>
        </w:rPr>
        <w:t xml:space="preserve"> </w:t>
      </w:r>
      <w:r w:rsidR="000B5EB2" w:rsidRPr="006D5826">
        <w:rPr>
          <w:rFonts w:ascii="Book Antiqua" w:hAnsi="Book Antiqua" w:cs="Calibri"/>
          <w:sz w:val="24"/>
          <w:szCs w:val="24"/>
        </w:rPr>
        <w:t xml:space="preserve">the </w:t>
      </w:r>
      <w:r w:rsidR="0083042F" w:rsidRPr="006D5826">
        <w:rPr>
          <w:rFonts w:ascii="Book Antiqua" w:hAnsi="Book Antiqua" w:cs="Calibri"/>
          <w:sz w:val="24"/>
          <w:szCs w:val="24"/>
        </w:rPr>
        <w:t xml:space="preserve">ROC plot. </w:t>
      </w:r>
      <w:r w:rsidR="000B5EB2" w:rsidRPr="006D5826">
        <w:rPr>
          <w:rFonts w:ascii="Book Antiqua" w:hAnsi="Book Antiqua" w:cs="Calibri"/>
          <w:sz w:val="24"/>
          <w:szCs w:val="24"/>
        </w:rPr>
        <w:t>T</w:t>
      </w:r>
      <w:r w:rsidR="0083042F" w:rsidRPr="006D5826">
        <w:rPr>
          <w:rFonts w:ascii="Book Antiqua" w:hAnsi="Book Antiqua" w:cs="Calibri"/>
          <w:sz w:val="24"/>
          <w:szCs w:val="24"/>
        </w:rPr>
        <w:t>he association</w:t>
      </w:r>
      <w:r w:rsidR="000B5EB2" w:rsidRPr="006D5826">
        <w:rPr>
          <w:rFonts w:ascii="Book Antiqua" w:hAnsi="Book Antiqua" w:cs="Calibri"/>
          <w:sz w:val="24"/>
          <w:szCs w:val="24"/>
        </w:rPr>
        <w:t>s</w:t>
      </w:r>
      <w:r w:rsidR="0083042F" w:rsidRPr="006D5826">
        <w:rPr>
          <w:rFonts w:ascii="Book Antiqua" w:hAnsi="Book Antiqua" w:cs="Calibri"/>
          <w:sz w:val="24"/>
          <w:szCs w:val="24"/>
        </w:rPr>
        <w:t xml:space="preserve"> between serum HER2 ECD concentrations and clinicopathological variables</w:t>
      </w:r>
      <w:r w:rsidR="000B5EB2" w:rsidRPr="006D5826">
        <w:rPr>
          <w:rFonts w:ascii="Book Antiqua" w:hAnsi="Book Antiqua" w:cs="Calibri"/>
          <w:sz w:val="24"/>
          <w:szCs w:val="24"/>
        </w:rPr>
        <w:t xml:space="preserve"> were investigated using χ</w:t>
      </w:r>
      <w:r w:rsidR="000B5EB2" w:rsidRPr="006D5826">
        <w:rPr>
          <w:rFonts w:ascii="Book Antiqua" w:hAnsi="Book Antiqua" w:cs="Calibri"/>
          <w:sz w:val="24"/>
          <w:szCs w:val="24"/>
          <w:vertAlign w:val="superscript"/>
        </w:rPr>
        <w:t>2</w:t>
      </w:r>
      <w:r w:rsidR="000B5EB2" w:rsidRPr="006D5826">
        <w:rPr>
          <w:rFonts w:ascii="Book Antiqua" w:hAnsi="Book Antiqua" w:cs="Calibri"/>
          <w:sz w:val="24"/>
          <w:szCs w:val="24"/>
        </w:rPr>
        <w:t xml:space="preserve"> tests</w:t>
      </w:r>
      <w:r w:rsidR="0083042F" w:rsidRPr="006D5826">
        <w:rPr>
          <w:rFonts w:ascii="Book Antiqua" w:hAnsi="Book Antiqua" w:cs="Calibri"/>
          <w:sz w:val="24"/>
          <w:szCs w:val="24"/>
        </w:rPr>
        <w:t xml:space="preserve">. </w:t>
      </w:r>
      <w:r w:rsidR="003A6C06" w:rsidRPr="006D5826">
        <w:rPr>
          <w:rFonts w:ascii="Book Antiqua" w:hAnsi="Book Antiqua" w:cs="Calibri"/>
          <w:sz w:val="24"/>
          <w:szCs w:val="24"/>
        </w:rPr>
        <w:t xml:space="preserve">Student’s </w:t>
      </w:r>
      <w:r w:rsidR="003A6C06" w:rsidRPr="006D5826">
        <w:rPr>
          <w:rFonts w:ascii="Book Antiqua" w:hAnsi="Book Antiqua" w:cs="Calibri"/>
          <w:i/>
          <w:sz w:val="24"/>
          <w:szCs w:val="24"/>
        </w:rPr>
        <w:t>t</w:t>
      </w:r>
      <w:r w:rsidR="000B5EB2" w:rsidRPr="006D5826">
        <w:rPr>
          <w:rFonts w:ascii="Book Antiqua" w:hAnsi="Book Antiqua" w:cs="Calibri"/>
          <w:i/>
          <w:sz w:val="24"/>
          <w:szCs w:val="24"/>
        </w:rPr>
        <w:t>-</w:t>
      </w:r>
      <w:r w:rsidR="003A6C06" w:rsidRPr="006D5826">
        <w:rPr>
          <w:rFonts w:ascii="Book Antiqua" w:hAnsi="Book Antiqua" w:cs="Calibri"/>
          <w:sz w:val="24"/>
          <w:szCs w:val="24"/>
        </w:rPr>
        <w:t>test</w:t>
      </w:r>
      <w:r w:rsidR="000B5EB2" w:rsidRPr="006D5826">
        <w:rPr>
          <w:rFonts w:ascii="Book Antiqua" w:hAnsi="Book Antiqua" w:cs="Calibri"/>
          <w:sz w:val="24"/>
          <w:szCs w:val="24"/>
        </w:rPr>
        <w:t>s</w:t>
      </w:r>
      <w:r w:rsidR="003A6C06" w:rsidRPr="006D5826">
        <w:rPr>
          <w:rFonts w:ascii="Book Antiqua" w:hAnsi="Book Antiqua" w:cs="Calibri"/>
          <w:sz w:val="24"/>
          <w:szCs w:val="24"/>
        </w:rPr>
        <w:t xml:space="preserve"> and Mann</w:t>
      </w:r>
      <w:r w:rsidR="000B5EB2" w:rsidRPr="006D5826">
        <w:rPr>
          <w:rFonts w:ascii="Book Antiqua" w:hAnsi="Book Antiqua" w:cs="Calibri"/>
          <w:sz w:val="24"/>
          <w:szCs w:val="24"/>
        </w:rPr>
        <w:t>–</w:t>
      </w:r>
      <w:r w:rsidR="003A6C06" w:rsidRPr="006D5826">
        <w:rPr>
          <w:rFonts w:ascii="Book Antiqua" w:hAnsi="Book Antiqua" w:cs="Calibri"/>
          <w:sz w:val="24"/>
          <w:szCs w:val="24"/>
        </w:rPr>
        <w:t>Whitney test</w:t>
      </w:r>
      <w:r w:rsidR="000B5EB2" w:rsidRPr="006D5826">
        <w:rPr>
          <w:rFonts w:ascii="Book Antiqua" w:hAnsi="Book Antiqua" w:cs="Calibri"/>
          <w:sz w:val="24"/>
          <w:szCs w:val="24"/>
        </w:rPr>
        <w:t>s</w:t>
      </w:r>
      <w:r w:rsidR="003A6C06" w:rsidRPr="006D5826">
        <w:rPr>
          <w:rFonts w:ascii="Book Antiqua" w:hAnsi="Book Antiqua" w:cs="Calibri"/>
          <w:sz w:val="24"/>
          <w:szCs w:val="24"/>
        </w:rPr>
        <w:t xml:space="preserve"> were used for </w:t>
      </w:r>
      <w:r w:rsidR="00A62D35" w:rsidRPr="006D5826">
        <w:rPr>
          <w:rFonts w:ascii="Book Antiqua" w:hAnsi="Book Antiqua" w:cs="Calibri"/>
          <w:sz w:val="24"/>
          <w:szCs w:val="24"/>
        </w:rPr>
        <w:t xml:space="preserve">analysis of </w:t>
      </w:r>
      <w:r w:rsidR="003A6C06" w:rsidRPr="006D5826">
        <w:rPr>
          <w:rFonts w:ascii="Book Antiqua" w:hAnsi="Book Antiqua" w:cs="Calibri"/>
          <w:sz w:val="24"/>
          <w:szCs w:val="24"/>
        </w:rPr>
        <w:t xml:space="preserve">continuous variables. </w:t>
      </w:r>
      <w:r w:rsidR="000B5EB2" w:rsidRPr="006D5826">
        <w:rPr>
          <w:rFonts w:ascii="Book Antiqua" w:hAnsi="Book Antiqua" w:cs="Calibri"/>
          <w:sz w:val="24"/>
          <w:szCs w:val="24"/>
        </w:rPr>
        <w:t>S</w:t>
      </w:r>
      <w:r w:rsidR="003A6C06" w:rsidRPr="006D5826">
        <w:rPr>
          <w:rFonts w:ascii="Book Antiqua" w:hAnsi="Book Antiqua" w:cs="Calibri"/>
          <w:sz w:val="24"/>
          <w:szCs w:val="24"/>
        </w:rPr>
        <w:t>tatistical analys</w:t>
      </w:r>
      <w:r w:rsidR="000B5EB2" w:rsidRPr="006D5826">
        <w:rPr>
          <w:rFonts w:ascii="Book Antiqua" w:hAnsi="Book Antiqua" w:cs="Calibri"/>
          <w:sz w:val="24"/>
          <w:szCs w:val="24"/>
        </w:rPr>
        <w:t>es were performed</w:t>
      </w:r>
      <w:r w:rsidR="003A6C06" w:rsidRPr="006D5826">
        <w:rPr>
          <w:rFonts w:ascii="Book Antiqua" w:hAnsi="Book Antiqua" w:cs="Calibri"/>
          <w:sz w:val="24"/>
          <w:szCs w:val="24"/>
        </w:rPr>
        <w:t xml:space="preserve"> an</w:t>
      </w:r>
      <w:r w:rsidR="00A66E6D" w:rsidRPr="006D5826">
        <w:rPr>
          <w:rFonts w:ascii="Book Antiqua" w:hAnsi="Book Antiqua" w:cs="Calibri"/>
          <w:sz w:val="24"/>
          <w:szCs w:val="24"/>
        </w:rPr>
        <w:t xml:space="preserve">d presented </w:t>
      </w:r>
      <w:r w:rsidR="000B5EB2" w:rsidRPr="006D5826">
        <w:rPr>
          <w:rFonts w:ascii="Book Antiqua" w:hAnsi="Book Antiqua" w:cs="Calibri"/>
          <w:sz w:val="24"/>
          <w:szCs w:val="24"/>
        </w:rPr>
        <w:t>using</w:t>
      </w:r>
      <w:r w:rsidR="00A66E6D" w:rsidRPr="006D5826">
        <w:rPr>
          <w:rFonts w:ascii="Book Antiqua" w:hAnsi="Book Antiqua" w:cs="Calibri"/>
          <w:sz w:val="24"/>
          <w:szCs w:val="24"/>
        </w:rPr>
        <w:t xml:space="preserve"> GraphPad Prism 6. A two-sided </w:t>
      </w:r>
      <w:r w:rsidR="000B5EB2" w:rsidRPr="006D5826">
        <w:rPr>
          <w:rFonts w:ascii="Book Antiqua" w:hAnsi="Book Antiqua" w:cs="Calibri"/>
          <w:i/>
          <w:sz w:val="24"/>
          <w:szCs w:val="24"/>
        </w:rPr>
        <w:t>P</w:t>
      </w:r>
      <w:r w:rsidR="000B5EB2" w:rsidRPr="006D5826">
        <w:rPr>
          <w:rFonts w:ascii="Book Antiqua" w:hAnsi="Book Antiqua" w:cs="Calibri"/>
          <w:sz w:val="24"/>
          <w:szCs w:val="24"/>
        </w:rPr>
        <w:t xml:space="preserve"> </w:t>
      </w:r>
      <w:r w:rsidR="00A66E6D" w:rsidRPr="006D5826">
        <w:rPr>
          <w:rFonts w:ascii="Book Antiqua" w:hAnsi="Book Antiqua" w:cs="Calibri"/>
          <w:sz w:val="24"/>
          <w:szCs w:val="24"/>
        </w:rPr>
        <w:t>value &lt; 0.05 was considered significant.</w:t>
      </w:r>
    </w:p>
    <w:p w14:paraId="788BA47D" w14:textId="77777777" w:rsidR="00A66E6D" w:rsidRPr="006D5826" w:rsidRDefault="00A66E6D" w:rsidP="006A7A1B">
      <w:pPr>
        <w:adjustRightInd w:val="0"/>
        <w:snapToGrid w:val="0"/>
        <w:spacing w:line="360" w:lineRule="auto"/>
        <w:rPr>
          <w:rFonts w:ascii="Book Antiqua" w:hAnsi="Book Antiqua" w:cs="Calibri"/>
          <w:sz w:val="24"/>
          <w:szCs w:val="24"/>
        </w:rPr>
      </w:pPr>
    </w:p>
    <w:p w14:paraId="203234DE" w14:textId="66F59B36" w:rsidR="00A66E6D" w:rsidRPr="006D5826" w:rsidRDefault="00A568AA" w:rsidP="006A7A1B">
      <w:pPr>
        <w:adjustRightInd w:val="0"/>
        <w:snapToGrid w:val="0"/>
        <w:spacing w:line="360" w:lineRule="auto"/>
        <w:rPr>
          <w:rFonts w:ascii="Book Antiqua" w:hAnsi="Book Antiqua" w:cs="Calibri"/>
          <w:b/>
          <w:sz w:val="24"/>
          <w:szCs w:val="24"/>
        </w:rPr>
      </w:pPr>
      <w:r w:rsidRPr="006D5826">
        <w:rPr>
          <w:rFonts w:ascii="Book Antiqua" w:hAnsi="Book Antiqua" w:cs="Calibri"/>
          <w:b/>
          <w:sz w:val="24"/>
          <w:szCs w:val="24"/>
        </w:rPr>
        <w:lastRenderedPageBreak/>
        <w:t>RESULTS</w:t>
      </w:r>
    </w:p>
    <w:p w14:paraId="4122DA07" w14:textId="77777777" w:rsidR="00A66E6D" w:rsidRPr="006D5826" w:rsidRDefault="00A66E6D" w:rsidP="006A7A1B">
      <w:pPr>
        <w:adjustRightInd w:val="0"/>
        <w:snapToGrid w:val="0"/>
        <w:spacing w:line="360" w:lineRule="auto"/>
        <w:rPr>
          <w:rFonts w:ascii="Book Antiqua" w:hAnsi="Book Antiqua" w:cs="Calibri"/>
          <w:b/>
          <w:i/>
          <w:sz w:val="24"/>
          <w:szCs w:val="24"/>
        </w:rPr>
      </w:pPr>
      <w:r w:rsidRPr="006D5826">
        <w:rPr>
          <w:rFonts w:ascii="Book Antiqua" w:hAnsi="Book Antiqua" w:cs="Calibri"/>
          <w:b/>
          <w:i/>
          <w:sz w:val="24"/>
          <w:szCs w:val="24"/>
        </w:rPr>
        <w:t>Patient characteristics</w:t>
      </w:r>
    </w:p>
    <w:p w14:paraId="71130CEA" w14:textId="512AF4CE" w:rsidR="00A66E6D" w:rsidRPr="006D5826" w:rsidRDefault="00A66E6D"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 xml:space="preserve">A total of 239 patients </w:t>
      </w:r>
      <w:r w:rsidR="00C7437C" w:rsidRPr="006D5826">
        <w:rPr>
          <w:rFonts w:ascii="Book Antiqua" w:hAnsi="Book Antiqua" w:cs="Calibri"/>
          <w:sz w:val="24"/>
          <w:szCs w:val="24"/>
        </w:rPr>
        <w:t xml:space="preserve">with gastric cancer </w:t>
      </w:r>
      <w:r w:rsidRPr="006D5826">
        <w:rPr>
          <w:rFonts w:ascii="Book Antiqua" w:hAnsi="Book Antiqua" w:cs="Calibri"/>
          <w:sz w:val="24"/>
          <w:szCs w:val="24"/>
        </w:rPr>
        <w:t xml:space="preserve">were enrolled in the study. </w:t>
      </w:r>
      <w:r w:rsidR="000B5EB2" w:rsidRPr="006D5826">
        <w:rPr>
          <w:rFonts w:ascii="Book Antiqua" w:hAnsi="Book Antiqua" w:cs="Calibri"/>
          <w:sz w:val="24"/>
          <w:szCs w:val="24"/>
        </w:rPr>
        <w:t>The p</w:t>
      </w:r>
      <w:r w:rsidR="00A5398B" w:rsidRPr="006D5826">
        <w:rPr>
          <w:rFonts w:ascii="Book Antiqua" w:hAnsi="Book Antiqua" w:cs="Calibri"/>
          <w:sz w:val="24"/>
          <w:szCs w:val="24"/>
        </w:rPr>
        <w:t xml:space="preserve">atient characteristics </w:t>
      </w:r>
      <w:r w:rsidR="000B5EB2" w:rsidRPr="006D5826">
        <w:rPr>
          <w:rFonts w:ascii="Book Antiqua" w:hAnsi="Book Antiqua" w:cs="Calibri"/>
          <w:sz w:val="24"/>
          <w:szCs w:val="24"/>
        </w:rPr>
        <w:t>a</w:t>
      </w:r>
      <w:r w:rsidR="00A5398B" w:rsidRPr="006D5826">
        <w:rPr>
          <w:rFonts w:ascii="Book Antiqua" w:hAnsi="Book Antiqua" w:cs="Calibri"/>
          <w:sz w:val="24"/>
          <w:szCs w:val="24"/>
        </w:rPr>
        <w:t>re shown in Table 1. The median age was 61 years (range: 23</w:t>
      </w:r>
      <w:r w:rsidR="005D511B" w:rsidRPr="006D5826">
        <w:rPr>
          <w:rFonts w:ascii="Book Antiqua" w:hAnsi="Book Antiqua" w:cs="Calibri"/>
          <w:sz w:val="24"/>
          <w:szCs w:val="24"/>
        </w:rPr>
        <w:t>–</w:t>
      </w:r>
      <w:r w:rsidR="00A5398B" w:rsidRPr="006D5826">
        <w:rPr>
          <w:rFonts w:ascii="Book Antiqua" w:hAnsi="Book Antiqua" w:cs="Calibri"/>
          <w:sz w:val="24"/>
          <w:szCs w:val="24"/>
        </w:rPr>
        <w:t>89 years)</w:t>
      </w:r>
      <w:r w:rsidR="000B5EB2" w:rsidRPr="006D5826">
        <w:rPr>
          <w:rFonts w:ascii="Book Antiqua" w:hAnsi="Book Antiqua" w:cs="Calibri"/>
          <w:sz w:val="24"/>
          <w:szCs w:val="24"/>
        </w:rPr>
        <w:t>, and there were</w:t>
      </w:r>
      <w:r w:rsidR="00C32DDD" w:rsidRPr="006D5826">
        <w:rPr>
          <w:rFonts w:ascii="Book Antiqua" w:hAnsi="Book Antiqua" w:cs="Calibri"/>
          <w:sz w:val="24"/>
          <w:szCs w:val="24"/>
        </w:rPr>
        <w:t xml:space="preserve"> 167 (69.9%) </w:t>
      </w:r>
      <w:r w:rsidR="000B5EB2" w:rsidRPr="006D5826">
        <w:rPr>
          <w:rFonts w:ascii="Book Antiqua" w:hAnsi="Book Antiqua" w:cs="Calibri"/>
          <w:sz w:val="24"/>
          <w:szCs w:val="24"/>
        </w:rPr>
        <w:t>men</w:t>
      </w:r>
      <w:r w:rsidR="00C32DDD" w:rsidRPr="006D5826">
        <w:rPr>
          <w:rFonts w:ascii="Book Antiqua" w:hAnsi="Book Antiqua" w:cs="Calibri"/>
          <w:sz w:val="24"/>
          <w:szCs w:val="24"/>
        </w:rPr>
        <w:t xml:space="preserve"> and 72 (30.1%) </w:t>
      </w:r>
      <w:r w:rsidR="000B5EB2" w:rsidRPr="006D5826">
        <w:rPr>
          <w:rFonts w:ascii="Book Antiqua" w:hAnsi="Book Antiqua" w:cs="Calibri"/>
          <w:sz w:val="24"/>
          <w:szCs w:val="24"/>
        </w:rPr>
        <w:t>women</w:t>
      </w:r>
      <w:r w:rsidR="00C32DDD" w:rsidRPr="006D5826">
        <w:rPr>
          <w:rFonts w:ascii="Book Antiqua" w:hAnsi="Book Antiqua" w:cs="Calibri"/>
          <w:sz w:val="24"/>
          <w:szCs w:val="24"/>
        </w:rPr>
        <w:t xml:space="preserve">. </w:t>
      </w:r>
      <w:r w:rsidR="0036540A" w:rsidRPr="006D5826">
        <w:rPr>
          <w:rFonts w:ascii="Book Antiqua" w:hAnsi="Book Antiqua" w:cs="Calibri"/>
          <w:sz w:val="24"/>
          <w:szCs w:val="24"/>
        </w:rPr>
        <w:t xml:space="preserve">All tumors were adenocarcinomas. </w:t>
      </w:r>
      <w:r w:rsidR="00C32DDD" w:rsidRPr="006D5826">
        <w:rPr>
          <w:rFonts w:ascii="Book Antiqua" w:hAnsi="Book Antiqua" w:cs="Calibri"/>
          <w:sz w:val="24"/>
          <w:szCs w:val="24"/>
        </w:rPr>
        <w:t xml:space="preserve">According to the American Joint Committee on Cancer 7th edition, </w:t>
      </w:r>
      <w:r w:rsidR="0041159C" w:rsidRPr="006D5826">
        <w:rPr>
          <w:rFonts w:ascii="Book Antiqua" w:hAnsi="Book Antiqua" w:cs="Calibri"/>
          <w:sz w:val="24"/>
          <w:szCs w:val="24"/>
        </w:rPr>
        <w:t xml:space="preserve">39 (16.3%) patients </w:t>
      </w:r>
      <w:r w:rsidR="000B5EB2" w:rsidRPr="006D5826">
        <w:rPr>
          <w:rFonts w:ascii="Book Antiqua" w:hAnsi="Book Antiqua" w:cs="Calibri"/>
          <w:sz w:val="24"/>
          <w:szCs w:val="24"/>
        </w:rPr>
        <w:t>had</w:t>
      </w:r>
      <w:r w:rsidR="0041159C" w:rsidRPr="006D5826">
        <w:rPr>
          <w:rFonts w:ascii="Book Antiqua" w:hAnsi="Book Antiqua" w:cs="Calibri"/>
          <w:sz w:val="24"/>
          <w:szCs w:val="24"/>
        </w:rPr>
        <w:t xml:space="preserve"> stage I, 78 (32.6%) </w:t>
      </w:r>
      <w:r w:rsidR="00A62D35" w:rsidRPr="006D5826">
        <w:rPr>
          <w:rFonts w:ascii="Book Antiqua" w:hAnsi="Book Antiqua" w:cs="Calibri"/>
          <w:sz w:val="24"/>
          <w:szCs w:val="24"/>
        </w:rPr>
        <w:t xml:space="preserve">had </w:t>
      </w:r>
      <w:r w:rsidR="0041159C" w:rsidRPr="006D5826">
        <w:rPr>
          <w:rFonts w:ascii="Book Antiqua" w:hAnsi="Book Antiqua" w:cs="Calibri"/>
          <w:sz w:val="24"/>
          <w:szCs w:val="24"/>
        </w:rPr>
        <w:t xml:space="preserve">stage II, 102 (42.7%) </w:t>
      </w:r>
      <w:r w:rsidR="00A62D35" w:rsidRPr="006D5826">
        <w:rPr>
          <w:rFonts w:ascii="Book Antiqua" w:hAnsi="Book Antiqua" w:cs="Calibri"/>
          <w:sz w:val="24"/>
          <w:szCs w:val="24"/>
        </w:rPr>
        <w:t xml:space="preserve">had </w:t>
      </w:r>
      <w:r w:rsidR="0041159C" w:rsidRPr="006D5826">
        <w:rPr>
          <w:rFonts w:ascii="Book Antiqua" w:hAnsi="Book Antiqua" w:cs="Calibri"/>
          <w:sz w:val="24"/>
          <w:szCs w:val="24"/>
        </w:rPr>
        <w:t>stage III</w:t>
      </w:r>
      <w:r w:rsidR="000B5EB2" w:rsidRPr="006D5826">
        <w:rPr>
          <w:rFonts w:ascii="Book Antiqua" w:hAnsi="Book Antiqua" w:cs="Calibri"/>
          <w:sz w:val="24"/>
          <w:szCs w:val="24"/>
        </w:rPr>
        <w:t>,</w:t>
      </w:r>
      <w:r w:rsidR="0041159C" w:rsidRPr="006D5826">
        <w:rPr>
          <w:rFonts w:ascii="Book Antiqua" w:hAnsi="Book Antiqua" w:cs="Calibri"/>
          <w:sz w:val="24"/>
          <w:szCs w:val="24"/>
        </w:rPr>
        <w:t xml:space="preserve"> and 20 (8.4%) </w:t>
      </w:r>
      <w:r w:rsidR="00A62D35" w:rsidRPr="006D5826">
        <w:rPr>
          <w:rFonts w:ascii="Book Antiqua" w:hAnsi="Book Antiqua" w:cs="Calibri"/>
          <w:sz w:val="24"/>
          <w:szCs w:val="24"/>
        </w:rPr>
        <w:t xml:space="preserve">had </w:t>
      </w:r>
      <w:r w:rsidR="0041159C" w:rsidRPr="006D5826">
        <w:rPr>
          <w:rFonts w:ascii="Book Antiqua" w:hAnsi="Book Antiqua" w:cs="Calibri"/>
          <w:sz w:val="24"/>
          <w:szCs w:val="24"/>
        </w:rPr>
        <w:t xml:space="preserve">stage IV. </w:t>
      </w:r>
      <w:r w:rsidR="00A62D35" w:rsidRPr="006D5826">
        <w:rPr>
          <w:rFonts w:ascii="Book Antiqua" w:hAnsi="Book Antiqua" w:cs="Calibri"/>
          <w:sz w:val="24"/>
          <w:szCs w:val="24"/>
        </w:rPr>
        <w:t>Tumors were classified as i</w:t>
      </w:r>
      <w:r w:rsidR="000B5EB2" w:rsidRPr="006D5826">
        <w:rPr>
          <w:rFonts w:ascii="Book Antiqua" w:hAnsi="Book Antiqua" w:cs="Calibri"/>
          <w:sz w:val="24"/>
          <w:szCs w:val="24"/>
        </w:rPr>
        <w:t>ntestinal- and diffuse-type in</w:t>
      </w:r>
      <w:r w:rsidR="0041159C" w:rsidRPr="006D5826">
        <w:rPr>
          <w:rFonts w:ascii="Book Antiqua" w:hAnsi="Book Antiqua" w:cs="Calibri"/>
          <w:sz w:val="24"/>
          <w:szCs w:val="24"/>
        </w:rPr>
        <w:t xml:space="preserve"> 104 (43.5%) and 135 (56.5%) patients</w:t>
      </w:r>
      <w:r w:rsidR="000B5EB2" w:rsidRPr="006D5826">
        <w:rPr>
          <w:rFonts w:ascii="Book Antiqua" w:hAnsi="Book Antiqua" w:cs="Calibri"/>
          <w:sz w:val="24"/>
          <w:szCs w:val="24"/>
        </w:rPr>
        <w:t>, respectively</w:t>
      </w:r>
      <w:r w:rsidR="00003A10" w:rsidRPr="006D5826">
        <w:rPr>
          <w:rFonts w:ascii="Book Antiqua" w:hAnsi="Book Antiqua" w:cs="Calibri"/>
          <w:sz w:val="24"/>
          <w:szCs w:val="24"/>
        </w:rPr>
        <w:t>.</w:t>
      </w:r>
    </w:p>
    <w:p w14:paraId="69DBC29F" w14:textId="17C557E9" w:rsidR="00222D35" w:rsidRPr="006D5826" w:rsidRDefault="00222D35" w:rsidP="00A568AA">
      <w:pPr>
        <w:adjustRightInd w:val="0"/>
        <w:snapToGrid w:val="0"/>
        <w:spacing w:line="360" w:lineRule="auto"/>
        <w:ind w:firstLineChars="100" w:firstLine="240"/>
        <w:rPr>
          <w:rFonts w:ascii="Book Antiqua" w:hAnsi="Book Antiqua" w:cs="Calibri"/>
          <w:sz w:val="24"/>
          <w:szCs w:val="24"/>
        </w:rPr>
      </w:pPr>
      <w:r w:rsidRPr="006D5826">
        <w:rPr>
          <w:rFonts w:ascii="Book Antiqua" w:hAnsi="Book Antiqua" w:cs="Calibri"/>
          <w:sz w:val="24"/>
          <w:szCs w:val="24"/>
        </w:rPr>
        <w:t xml:space="preserve">Regarding tissue HER2 status, 150 patients were IHC 1+/0 </w:t>
      </w:r>
      <w:r w:rsidR="000B5EB2" w:rsidRPr="006D5826">
        <w:rPr>
          <w:rFonts w:ascii="Book Antiqua" w:hAnsi="Book Antiqua" w:cs="Calibri"/>
          <w:sz w:val="24"/>
          <w:szCs w:val="24"/>
        </w:rPr>
        <w:t xml:space="preserve">according to IHC </w:t>
      </w:r>
      <w:r w:rsidR="00630DAB" w:rsidRPr="006D5826">
        <w:rPr>
          <w:rFonts w:ascii="Book Antiqua" w:hAnsi="Book Antiqua" w:cs="Calibri"/>
          <w:sz w:val="24"/>
          <w:szCs w:val="24"/>
        </w:rPr>
        <w:t>staining</w:t>
      </w:r>
      <w:r w:rsidRPr="006D5826">
        <w:rPr>
          <w:rFonts w:ascii="Book Antiqua" w:hAnsi="Book Antiqua" w:cs="Calibri"/>
          <w:sz w:val="24"/>
          <w:szCs w:val="24"/>
        </w:rPr>
        <w:t>, 70 were IHC 2+</w:t>
      </w:r>
      <w:r w:rsidR="000B5EB2" w:rsidRPr="006D5826">
        <w:rPr>
          <w:rFonts w:ascii="Book Antiqua" w:hAnsi="Book Antiqua" w:cs="Calibri"/>
          <w:sz w:val="24"/>
          <w:szCs w:val="24"/>
        </w:rPr>
        <w:t>,</w:t>
      </w:r>
      <w:r w:rsidRPr="006D5826">
        <w:rPr>
          <w:rFonts w:ascii="Book Antiqua" w:hAnsi="Book Antiqua" w:cs="Calibri"/>
          <w:sz w:val="24"/>
          <w:szCs w:val="24"/>
        </w:rPr>
        <w:t xml:space="preserve"> and </w:t>
      </w:r>
      <w:r w:rsidR="00630DAB" w:rsidRPr="006D5826">
        <w:rPr>
          <w:rFonts w:ascii="Book Antiqua" w:hAnsi="Book Antiqua" w:cs="Calibri"/>
          <w:sz w:val="24"/>
          <w:szCs w:val="24"/>
        </w:rPr>
        <w:t xml:space="preserve">19 were IHC 3+. Patients with IHC 2+ expression were subjected to FISH assay, and </w:t>
      </w:r>
      <w:r w:rsidR="000B5EB2" w:rsidRPr="006D5826">
        <w:rPr>
          <w:rFonts w:ascii="Book Antiqua" w:hAnsi="Book Antiqua" w:cs="Calibri"/>
          <w:sz w:val="24"/>
          <w:szCs w:val="24"/>
        </w:rPr>
        <w:t>20</w:t>
      </w:r>
      <w:r w:rsidR="00630DAB" w:rsidRPr="006D5826">
        <w:rPr>
          <w:rFonts w:ascii="Book Antiqua" w:hAnsi="Book Antiqua" w:cs="Calibri"/>
          <w:sz w:val="24"/>
          <w:szCs w:val="24"/>
        </w:rPr>
        <w:t xml:space="preserve"> of these patients </w:t>
      </w:r>
      <w:r w:rsidR="000B5EB2" w:rsidRPr="006D5826">
        <w:rPr>
          <w:rFonts w:ascii="Book Antiqua" w:hAnsi="Book Antiqua" w:cs="Calibri"/>
          <w:sz w:val="24"/>
          <w:szCs w:val="24"/>
        </w:rPr>
        <w:t>demonstrated</w:t>
      </w:r>
      <w:r w:rsidR="00630DAB" w:rsidRPr="006D5826">
        <w:rPr>
          <w:rFonts w:ascii="Book Antiqua" w:hAnsi="Book Antiqua" w:cs="Calibri"/>
          <w:sz w:val="24"/>
          <w:szCs w:val="24"/>
        </w:rPr>
        <w:t xml:space="preserve"> gene amplification (Figure 1). </w:t>
      </w:r>
      <w:r w:rsidR="008119A0" w:rsidRPr="006D5826">
        <w:rPr>
          <w:rFonts w:ascii="Book Antiqua" w:hAnsi="Book Antiqua" w:cs="Calibri"/>
          <w:sz w:val="24"/>
          <w:szCs w:val="24"/>
        </w:rPr>
        <w:t xml:space="preserve">According to the criteria in the ToGA trial, there were </w:t>
      </w:r>
      <w:r w:rsidR="000B5EB2" w:rsidRPr="006D5826">
        <w:rPr>
          <w:rFonts w:ascii="Book Antiqua" w:hAnsi="Book Antiqua" w:cs="Calibri"/>
          <w:sz w:val="24"/>
          <w:szCs w:val="24"/>
        </w:rPr>
        <w:t xml:space="preserve">200 </w:t>
      </w:r>
      <w:r w:rsidR="008119A0" w:rsidRPr="006D5826">
        <w:rPr>
          <w:rFonts w:ascii="Book Antiqua" w:hAnsi="Book Antiqua" w:cs="Calibri"/>
          <w:sz w:val="24"/>
          <w:szCs w:val="24"/>
        </w:rPr>
        <w:t xml:space="preserve">(83.7%) HER2-negative and </w:t>
      </w:r>
      <w:r w:rsidR="000E29D6" w:rsidRPr="006D5826">
        <w:rPr>
          <w:rFonts w:ascii="Book Antiqua" w:hAnsi="Book Antiqua" w:cs="Calibri"/>
          <w:sz w:val="24"/>
          <w:szCs w:val="24"/>
        </w:rPr>
        <w:t>39</w:t>
      </w:r>
      <w:r w:rsidR="008119A0" w:rsidRPr="006D5826">
        <w:rPr>
          <w:rFonts w:ascii="Book Antiqua" w:hAnsi="Book Antiqua" w:cs="Calibri"/>
          <w:sz w:val="24"/>
          <w:szCs w:val="24"/>
        </w:rPr>
        <w:t xml:space="preserve"> (16.3%) HER2-positive cases.</w:t>
      </w:r>
    </w:p>
    <w:p w14:paraId="2EC6365E" w14:textId="77777777" w:rsidR="008119A0" w:rsidRPr="006D5826" w:rsidRDefault="008119A0" w:rsidP="006A7A1B">
      <w:pPr>
        <w:adjustRightInd w:val="0"/>
        <w:snapToGrid w:val="0"/>
        <w:spacing w:line="360" w:lineRule="auto"/>
        <w:rPr>
          <w:rFonts w:ascii="Book Antiqua" w:hAnsi="Book Antiqua" w:cs="Calibri"/>
          <w:sz w:val="24"/>
          <w:szCs w:val="24"/>
        </w:rPr>
      </w:pPr>
    </w:p>
    <w:p w14:paraId="05206E26" w14:textId="08CA40D7" w:rsidR="008119A0" w:rsidRPr="006D5826" w:rsidRDefault="000E29D6" w:rsidP="006A7A1B">
      <w:pPr>
        <w:adjustRightInd w:val="0"/>
        <w:snapToGrid w:val="0"/>
        <w:spacing w:line="360" w:lineRule="auto"/>
        <w:rPr>
          <w:rFonts w:ascii="Book Antiqua" w:hAnsi="Book Antiqua" w:cs="Calibri"/>
          <w:b/>
          <w:i/>
          <w:sz w:val="24"/>
          <w:szCs w:val="24"/>
        </w:rPr>
      </w:pPr>
      <w:r w:rsidRPr="006D5826">
        <w:rPr>
          <w:rFonts w:ascii="Book Antiqua" w:hAnsi="Book Antiqua" w:cs="Calibri"/>
          <w:b/>
          <w:i/>
          <w:sz w:val="24"/>
          <w:szCs w:val="24"/>
        </w:rPr>
        <w:t>P</w:t>
      </w:r>
      <w:r w:rsidR="008119A0" w:rsidRPr="006D5826">
        <w:rPr>
          <w:rFonts w:ascii="Book Antiqua" w:hAnsi="Book Antiqua" w:cs="Calibri"/>
          <w:b/>
          <w:i/>
          <w:sz w:val="24"/>
          <w:szCs w:val="24"/>
        </w:rPr>
        <w:t>redictive performance of serum HER2 ECD for tissue HER2 status</w:t>
      </w:r>
    </w:p>
    <w:p w14:paraId="482E4B8C" w14:textId="691C889D" w:rsidR="008119A0" w:rsidRPr="006D5826" w:rsidRDefault="000E29D6"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w:t>
      </w:r>
      <w:r w:rsidR="00E80C7B" w:rsidRPr="006D5826">
        <w:rPr>
          <w:rFonts w:ascii="Book Antiqua" w:hAnsi="Book Antiqua" w:cs="Calibri"/>
          <w:sz w:val="24"/>
          <w:szCs w:val="24"/>
        </w:rPr>
        <w:t xml:space="preserve">he median serum HER2 ECD </w:t>
      </w:r>
      <w:r w:rsidRPr="006D5826">
        <w:rPr>
          <w:rFonts w:ascii="Book Antiqua" w:hAnsi="Book Antiqua" w:cs="Calibri"/>
          <w:sz w:val="24"/>
          <w:szCs w:val="24"/>
        </w:rPr>
        <w:t xml:space="preserve">concentration among the enrolled patients </w:t>
      </w:r>
      <w:r w:rsidR="00E80C7B" w:rsidRPr="006D5826">
        <w:rPr>
          <w:rFonts w:ascii="Book Antiqua" w:hAnsi="Book Antiqua" w:cs="Calibri"/>
          <w:sz w:val="24"/>
          <w:szCs w:val="24"/>
        </w:rPr>
        <w:t>was 10.5 ng/m</w:t>
      </w:r>
      <w:r w:rsidRPr="006D5826">
        <w:rPr>
          <w:rFonts w:ascii="Book Antiqua" w:hAnsi="Book Antiqua" w:cs="Calibri"/>
          <w:sz w:val="24"/>
          <w:szCs w:val="24"/>
        </w:rPr>
        <w:t>L</w:t>
      </w:r>
      <w:r w:rsidR="00E80C7B" w:rsidRPr="006D5826">
        <w:rPr>
          <w:rFonts w:ascii="Book Antiqua" w:hAnsi="Book Antiqua" w:cs="Calibri"/>
          <w:sz w:val="24"/>
          <w:szCs w:val="24"/>
        </w:rPr>
        <w:t xml:space="preserve"> (range: 4.2</w:t>
      </w:r>
      <w:r w:rsidR="005D511B" w:rsidRPr="006D5826">
        <w:rPr>
          <w:rFonts w:ascii="Book Antiqua" w:hAnsi="Book Antiqua" w:cs="Calibri"/>
          <w:sz w:val="24"/>
          <w:szCs w:val="24"/>
        </w:rPr>
        <w:t>–</w:t>
      </w:r>
      <w:r w:rsidR="00E80C7B" w:rsidRPr="006D5826">
        <w:rPr>
          <w:rFonts w:ascii="Book Antiqua" w:hAnsi="Book Antiqua" w:cs="Calibri"/>
          <w:sz w:val="24"/>
          <w:szCs w:val="24"/>
        </w:rPr>
        <w:t>190.2 ng/m</w:t>
      </w:r>
      <w:r w:rsidRPr="006D5826">
        <w:rPr>
          <w:rFonts w:ascii="Book Antiqua" w:hAnsi="Book Antiqua" w:cs="Calibri"/>
          <w:sz w:val="24"/>
          <w:szCs w:val="24"/>
        </w:rPr>
        <w:t>L</w:t>
      </w:r>
      <w:r w:rsidR="00E80C7B" w:rsidRPr="006D5826">
        <w:rPr>
          <w:rFonts w:ascii="Book Antiqua" w:hAnsi="Book Antiqua" w:cs="Calibri"/>
          <w:sz w:val="24"/>
          <w:szCs w:val="24"/>
        </w:rPr>
        <w:t>)</w:t>
      </w:r>
      <w:r w:rsidR="00E1235A" w:rsidRPr="006D5826">
        <w:rPr>
          <w:rFonts w:ascii="Book Antiqua" w:hAnsi="Book Antiqua" w:cs="Calibri"/>
          <w:sz w:val="24"/>
          <w:szCs w:val="24"/>
        </w:rPr>
        <w:t xml:space="preserve">. </w:t>
      </w:r>
      <w:r w:rsidRPr="006D5826">
        <w:rPr>
          <w:rFonts w:ascii="Book Antiqua" w:hAnsi="Book Antiqua" w:cs="Calibri"/>
          <w:sz w:val="24"/>
          <w:szCs w:val="24"/>
        </w:rPr>
        <w:t>P</w:t>
      </w:r>
      <w:r w:rsidR="00E1235A" w:rsidRPr="006D5826">
        <w:rPr>
          <w:rFonts w:ascii="Book Antiqua" w:hAnsi="Book Antiqua" w:cs="Calibri"/>
          <w:sz w:val="24"/>
          <w:szCs w:val="24"/>
        </w:rPr>
        <w:t>atients with HER2-positive gastric cancer had significantly high</w:t>
      </w:r>
      <w:r w:rsidR="00F21B0B" w:rsidRPr="006D5826">
        <w:rPr>
          <w:rFonts w:ascii="Book Antiqua" w:hAnsi="Book Antiqua" w:cs="Calibri"/>
          <w:sz w:val="24"/>
          <w:szCs w:val="24"/>
        </w:rPr>
        <w:t>er</w:t>
      </w:r>
      <w:r w:rsidR="00E1235A" w:rsidRPr="006D5826">
        <w:rPr>
          <w:rFonts w:ascii="Book Antiqua" w:hAnsi="Book Antiqua" w:cs="Calibri"/>
          <w:sz w:val="24"/>
          <w:szCs w:val="24"/>
        </w:rPr>
        <w:t xml:space="preserve"> serum HER2 ECD</w:t>
      </w:r>
      <w:r w:rsidRPr="006D5826">
        <w:rPr>
          <w:rFonts w:ascii="Book Antiqua" w:hAnsi="Book Antiqua" w:cs="Calibri"/>
          <w:sz w:val="24"/>
          <w:szCs w:val="24"/>
        </w:rPr>
        <w:t xml:space="preserve"> levels than those with HER2-negative gastric cancer</w:t>
      </w:r>
      <w:r w:rsidR="00F21B0B" w:rsidRPr="006D5826">
        <w:rPr>
          <w:rFonts w:ascii="Book Antiqua" w:hAnsi="Book Antiqua" w:cs="Calibri"/>
          <w:sz w:val="24"/>
          <w:szCs w:val="24"/>
        </w:rPr>
        <w:t xml:space="preserve"> (</w:t>
      </w:r>
      <w:r w:rsidRPr="006D5826">
        <w:rPr>
          <w:rFonts w:ascii="Book Antiqua" w:hAnsi="Book Antiqua" w:cs="Calibri"/>
          <w:i/>
          <w:sz w:val="24"/>
          <w:szCs w:val="24"/>
        </w:rPr>
        <w:t>P</w:t>
      </w:r>
      <w:r w:rsidRPr="006D5826">
        <w:rPr>
          <w:rFonts w:ascii="Book Antiqua" w:hAnsi="Book Antiqua" w:cs="Calibri"/>
          <w:sz w:val="24"/>
          <w:szCs w:val="24"/>
        </w:rPr>
        <w:t xml:space="preserve"> </w:t>
      </w:r>
      <w:r w:rsidR="001D2479" w:rsidRPr="006D5826">
        <w:rPr>
          <w:rFonts w:ascii="Book Antiqua" w:hAnsi="Book Antiqua" w:cs="Calibri"/>
          <w:sz w:val="24"/>
          <w:szCs w:val="24"/>
        </w:rPr>
        <w:t>&lt; 0.001</w:t>
      </w:r>
      <w:r w:rsidRPr="006D5826">
        <w:rPr>
          <w:rFonts w:ascii="Book Antiqua" w:hAnsi="Book Antiqua" w:cs="Calibri"/>
          <w:sz w:val="24"/>
          <w:szCs w:val="24"/>
        </w:rPr>
        <w:t>) (</w:t>
      </w:r>
      <w:r w:rsidR="00F21B0B" w:rsidRPr="006D5826">
        <w:rPr>
          <w:rFonts w:ascii="Book Antiqua" w:hAnsi="Book Antiqua" w:cs="Calibri"/>
          <w:sz w:val="24"/>
          <w:szCs w:val="24"/>
        </w:rPr>
        <w:t>Figure</w:t>
      </w:r>
      <w:r w:rsidR="00A101AC" w:rsidRPr="006D5826">
        <w:rPr>
          <w:rFonts w:ascii="Book Antiqua" w:hAnsi="Book Antiqua" w:cs="Calibri"/>
          <w:sz w:val="24"/>
          <w:szCs w:val="24"/>
        </w:rPr>
        <w:t xml:space="preserve"> 2</w:t>
      </w:r>
      <w:r w:rsidR="00951DD1" w:rsidRPr="006D5826">
        <w:rPr>
          <w:rFonts w:ascii="Book Antiqua" w:hAnsi="Book Antiqua" w:cs="Calibri"/>
          <w:sz w:val="24"/>
          <w:szCs w:val="24"/>
        </w:rPr>
        <w:t>A</w:t>
      </w:r>
      <w:r w:rsidR="00F21B0B" w:rsidRPr="006D5826">
        <w:rPr>
          <w:rFonts w:ascii="Book Antiqua" w:hAnsi="Book Antiqua" w:cs="Calibri"/>
          <w:sz w:val="24"/>
          <w:szCs w:val="24"/>
        </w:rPr>
        <w:t>)</w:t>
      </w:r>
      <w:r w:rsidR="00E1235A" w:rsidRPr="006D5826">
        <w:rPr>
          <w:rFonts w:ascii="Book Antiqua" w:hAnsi="Book Antiqua" w:cs="Calibri"/>
          <w:sz w:val="24"/>
          <w:szCs w:val="24"/>
        </w:rPr>
        <w:t>.</w:t>
      </w:r>
      <w:r w:rsidR="00F21B0B" w:rsidRPr="006D5826">
        <w:rPr>
          <w:rFonts w:ascii="Book Antiqua" w:hAnsi="Book Antiqua" w:cs="Calibri"/>
          <w:sz w:val="24"/>
          <w:szCs w:val="24"/>
        </w:rPr>
        <w:t xml:space="preserve"> The median serum HER2 ECD</w:t>
      </w:r>
      <w:r w:rsidRPr="006D5826">
        <w:rPr>
          <w:rFonts w:ascii="Book Antiqua" w:hAnsi="Book Antiqua"/>
          <w:sz w:val="24"/>
          <w:szCs w:val="24"/>
        </w:rPr>
        <w:t xml:space="preserve"> </w:t>
      </w:r>
      <w:r w:rsidRPr="006D5826">
        <w:rPr>
          <w:rFonts w:ascii="Book Antiqua" w:hAnsi="Book Antiqua" w:cs="Calibri"/>
          <w:sz w:val="24"/>
          <w:szCs w:val="24"/>
        </w:rPr>
        <w:t>concentrations in</w:t>
      </w:r>
      <w:r w:rsidR="00A80926" w:rsidRPr="006D5826">
        <w:rPr>
          <w:rFonts w:ascii="Book Antiqua" w:hAnsi="Book Antiqua" w:cs="Calibri"/>
          <w:sz w:val="24"/>
          <w:szCs w:val="24"/>
        </w:rPr>
        <w:t xml:space="preserve"> HER2-positive and HER2-negative patients were 25.2 ng/m</w:t>
      </w:r>
      <w:r w:rsidRPr="006D5826">
        <w:rPr>
          <w:rFonts w:ascii="Book Antiqua" w:hAnsi="Book Antiqua" w:cs="Calibri"/>
          <w:sz w:val="24"/>
          <w:szCs w:val="24"/>
        </w:rPr>
        <w:t>L</w:t>
      </w:r>
      <w:r w:rsidR="00A80926" w:rsidRPr="006D5826">
        <w:rPr>
          <w:rFonts w:ascii="Book Antiqua" w:hAnsi="Book Antiqua" w:cs="Calibri"/>
          <w:sz w:val="24"/>
          <w:szCs w:val="24"/>
        </w:rPr>
        <w:t xml:space="preserve"> (range: 7.3</w:t>
      </w:r>
      <w:r w:rsidR="005D511B" w:rsidRPr="006D5826">
        <w:rPr>
          <w:rFonts w:ascii="Book Antiqua" w:hAnsi="Book Antiqua" w:cs="Calibri"/>
          <w:sz w:val="24"/>
          <w:szCs w:val="24"/>
        </w:rPr>
        <w:t>–</w:t>
      </w:r>
      <w:r w:rsidR="00A80926" w:rsidRPr="006D5826">
        <w:rPr>
          <w:rFonts w:ascii="Book Antiqua" w:hAnsi="Book Antiqua" w:cs="Calibri"/>
          <w:sz w:val="24"/>
          <w:szCs w:val="24"/>
        </w:rPr>
        <w:t>190.2 ng/m</w:t>
      </w:r>
      <w:r w:rsidRPr="006D5826">
        <w:rPr>
          <w:rFonts w:ascii="Book Antiqua" w:hAnsi="Book Antiqua" w:cs="Calibri"/>
          <w:sz w:val="24"/>
          <w:szCs w:val="24"/>
        </w:rPr>
        <w:t>L</w:t>
      </w:r>
      <w:r w:rsidR="00A80926" w:rsidRPr="006D5826">
        <w:rPr>
          <w:rFonts w:ascii="Book Antiqua" w:hAnsi="Book Antiqua" w:cs="Calibri"/>
          <w:sz w:val="24"/>
          <w:szCs w:val="24"/>
        </w:rPr>
        <w:t>) and 9.9 ng/m</w:t>
      </w:r>
      <w:r w:rsidRPr="006D5826">
        <w:rPr>
          <w:rFonts w:ascii="Book Antiqua" w:hAnsi="Book Antiqua" w:cs="Calibri"/>
          <w:sz w:val="24"/>
          <w:szCs w:val="24"/>
        </w:rPr>
        <w:t>L</w:t>
      </w:r>
      <w:r w:rsidR="00A80926" w:rsidRPr="006D5826">
        <w:rPr>
          <w:rFonts w:ascii="Book Antiqua" w:hAnsi="Book Antiqua" w:cs="Calibri"/>
          <w:sz w:val="24"/>
          <w:szCs w:val="24"/>
        </w:rPr>
        <w:t xml:space="preserve"> (range: 4.2</w:t>
      </w:r>
      <w:r w:rsidR="005D511B" w:rsidRPr="006D5826">
        <w:rPr>
          <w:rFonts w:ascii="Book Antiqua" w:hAnsi="Book Antiqua" w:cs="Calibri"/>
          <w:sz w:val="24"/>
          <w:szCs w:val="24"/>
        </w:rPr>
        <w:t>–</w:t>
      </w:r>
      <w:r w:rsidR="00A80926" w:rsidRPr="006D5826">
        <w:rPr>
          <w:rFonts w:ascii="Book Antiqua" w:hAnsi="Book Antiqua" w:cs="Calibri"/>
          <w:sz w:val="24"/>
          <w:szCs w:val="24"/>
        </w:rPr>
        <w:t>77.7 ng/m</w:t>
      </w:r>
      <w:r w:rsidRPr="006D5826">
        <w:rPr>
          <w:rFonts w:ascii="Book Antiqua" w:hAnsi="Book Antiqua" w:cs="Calibri"/>
          <w:sz w:val="24"/>
          <w:szCs w:val="24"/>
        </w:rPr>
        <w:t>L</w:t>
      </w:r>
      <w:r w:rsidR="00A80926" w:rsidRPr="006D5826">
        <w:rPr>
          <w:rFonts w:ascii="Book Antiqua" w:hAnsi="Book Antiqua" w:cs="Calibri"/>
          <w:sz w:val="24"/>
          <w:szCs w:val="24"/>
        </w:rPr>
        <w:t>)</w:t>
      </w:r>
      <w:r w:rsidRPr="006D5826">
        <w:rPr>
          <w:rFonts w:ascii="Book Antiqua" w:hAnsi="Book Antiqua" w:cs="Calibri"/>
          <w:sz w:val="24"/>
          <w:szCs w:val="24"/>
        </w:rPr>
        <w:t>,</w:t>
      </w:r>
      <w:r w:rsidR="00A80926" w:rsidRPr="006D5826">
        <w:rPr>
          <w:rFonts w:ascii="Book Antiqua" w:hAnsi="Book Antiqua" w:cs="Calibri"/>
          <w:sz w:val="24"/>
          <w:szCs w:val="24"/>
        </w:rPr>
        <w:t xml:space="preserve"> respectively.</w:t>
      </w:r>
      <w:r w:rsidR="00111273" w:rsidRPr="006D5826">
        <w:rPr>
          <w:rFonts w:ascii="Book Antiqua" w:hAnsi="Book Antiqua" w:cs="Calibri"/>
          <w:sz w:val="24"/>
          <w:szCs w:val="24"/>
        </w:rPr>
        <w:t xml:space="preserve"> </w:t>
      </w:r>
    </w:p>
    <w:p w14:paraId="4893835E" w14:textId="0F0BAF0F" w:rsidR="00111273" w:rsidRPr="006D5826" w:rsidRDefault="00111273" w:rsidP="00A568AA">
      <w:pPr>
        <w:adjustRightInd w:val="0"/>
        <w:snapToGrid w:val="0"/>
        <w:spacing w:line="360" w:lineRule="auto"/>
        <w:ind w:firstLineChars="100" w:firstLine="240"/>
        <w:rPr>
          <w:rFonts w:ascii="Book Antiqua" w:hAnsi="Book Antiqua" w:cs="Calibri"/>
          <w:sz w:val="24"/>
          <w:szCs w:val="24"/>
        </w:rPr>
      </w:pPr>
      <w:r w:rsidRPr="006D5826">
        <w:rPr>
          <w:rFonts w:ascii="Book Antiqua" w:hAnsi="Book Antiqua" w:cs="Calibri"/>
          <w:sz w:val="24"/>
          <w:szCs w:val="24"/>
        </w:rPr>
        <w:t>To investigate the predictive potential of serum HER2 ECD for tissue HER2 s</w:t>
      </w:r>
      <w:r w:rsidR="00AF32F6" w:rsidRPr="006D5826">
        <w:rPr>
          <w:rFonts w:ascii="Book Antiqua" w:hAnsi="Book Antiqua" w:cs="Calibri"/>
          <w:sz w:val="24"/>
          <w:szCs w:val="24"/>
        </w:rPr>
        <w:t xml:space="preserve">tatus, we </w:t>
      </w:r>
      <w:r w:rsidR="00A62D35" w:rsidRPr="006D5826">
        <w:rPr>
          <w:rFonts w:ascii="Book Antiqua" w:hAnsi="Book Antiqua" w:cs="Calibri"/>
          <w:sz w:val="24"/>
          <w:szCs w:val="24"/>
        </w:rPr>
        <w:t xml:space="preserve">initially </w:t>
      </w:r>
      <w:r w:rsidR="00AF32F6" w:rsidRPr="006D5826">
        <w:rPr>
          <w:rFonts w:ascii="Book Antiqua" w:hAnsi="Book Antiqua" w:cs="Calibri"/>
          <w:sz w:val="24"/>
          <w:szCs w:val="24"/>
        </w:rPr>
        <w:t xml:space="preserve">choose </w:t>
      </w:r>
      <w:r w:rsidR="000E29D6" w:rsidRPr="006D5826">
        <w:rPr>
          <w:rFonts w:ascii="Book Antiqua" w:hAnsi="Book Antiqua" w:cs="Calibri"/>
          <w:sz w:val="24"/>
          <w:szCs w:val="24"/>
        </w:rPr>
        <w:t>a cut-off</w:t>
      </w:r>
      <w:r w:rsidR="002B03C2" w:rsidRPr="006D5826">
        <w:rPr>
          <w:rFonts w:ascii="Book Antiqua" w:hAnsi="Book Antiqua" w:cs="Calibri"/>
          <w:sz w:val="24"/>
          <w:szCs w:val="24"/>
        </w:rPr>
        <w:t xml:space="preserve"> value of </w:t>
      </w:r>
      <w:r w:rsidR="00AF32F6" w:rsidRPr="006D5826">
        <w:rPr>
          <w:rFonts w:ascii="Book Antiqua" w:hAnsi="Book Antiqua" w:cs="Calibri"/>
          <w:sz w:val="24"/>
          <w:szCs w:val="24"/>
        </w:rPr>
        <w:t>15.0 ng/m</w:t>
      </w:r>
      <w:r w:rsidR="000E29D6" w:rsidRPr="006D5826">
        <w:rPr>
          <w:rFonts w:ascii="Book Antiqua" w:hAnsi="Book Antiqua" w:cs="Calibri"/>
          <w:sz w:val="24"/>
          <w:szCs w:val="24"/>
        </w:rPr>
        <w:t>L,</w:t>
      </w:r>
      <w:r w:rsidR="00AF32F6" w:rsidRPr="006D5826">
        <w:rPr>
          <w:rFonts w:ascii="Book Antiqua" w:hAnsi="Book Antiqua" w:cs="Calibri"/>
          <w:sz w:val="24"/>
          <w:szCs w:val="24"/>
        </w:rPr>
        <w:t xml:space="preserve"> </w:t>
      </w:r>
      <w:r w:rsidR="000E29D6" w:rsidRPr="006D5826">
        <w:rPr>
          <w:rFonts w:ascii="Book Antiqua" w:hAnsi="Book Antiqua" w:cs="Calibri"/>
          <w:sz w:val="24"/>
          <w:szCs w:val="24"/>
        </w:rPr>
        <w:t xml:space="preserve">as </w:t>
      </w:r>
      <w:r w:rsidR="00AF32F6" w:rsidRPr="006D5826">
        <w:rPr>
          <w:rFonts w:ascii="Book Antiqua" w:hAnsi="Book Antiqua" w:cs="Calibri"/>
          <w:sz w:val="24"/>
          <w:szCs w:val="24"/>
        </w:rPr>
        <w:t xml:space="preserve">recommended </w:t>
      </w:r>
      <w:r w:rsidR="000E29D6" w:rsidRPr="006D5826">
        <w:rPr>
          <w:rFonts w:ascii="Book Antiqua" w:hAnsi="Book Antiqua" w:cs="Calibri"/>
          <w:sz w:val="24"/>
          <w:szCs w:val="24"/>
        </w:rPr>
        <w:t xml:space="preserve">for breast cancer </w:t>
      </w:r>
      <w:r w:rsidR="00AF32F6" w:rsidRPr="006D5826">
        <w:rPr>
          <w:rFonts w:ascii="Book Antiqua" w:hAnsi="Book Antiqua" w:cs="Calibri"/>
          <w:sz w:val="24"/>
          <w:szCs w:val="24"/>
        </w:rPr>
        <w:t>by the Food and Drug Administration</w:t>
      </w:r>
      <w:r w:rsidR="00653BDC" w:rsidRPr="006D5826">
        <w:rPr>
          <w:rFonts w:ascii="Book Antiqua" w:hAnsi="Book Antiqua" w:cs="Calibri"/>
          <w:sz w:val="24"/>
          <w:szCs w:val="24"/>
        </w:rPr>
        <w:t xml:space="preserve"> (FDA)</w:t>
      </w:r>
      <w:r w:rsidR="002B03C2" w:rsidRPr="006D5826">
        <w:rPr>
          <w:rFonts w:ascii="Book Antiqua" w:hAnsi="Book Antiqua" w:cs="Calibri"/>
          <w:sz w:val="24"/>
          <w:szCs w:val="24"/>
        </w:rPr>
        <w:t xml:space="preserve">. The sensitivity and specificity were 0.59 </w:t>
      </w:r>
      <w:r w:rsidR="00A568AA" w:rsidRPr="006D5826">
        <w:rPr>
          <w:rFonts w:ascii="Book Antiqua" w:hAnsi="Book Antiqua" w:cs="Calibri" w:hint="eastAsia"/>
          <w:sz w:val="24"/>
          <w:szCs w:val="24"/>
        </w:rPr>
        <w:t>[</w:t>
      </w:r>
      <w:r w:rsidR="002B03C2" w:rsidRPr="006D5826">
        <w:rPr>
          <w:rFonts w:ascii="Book Antiqua" w:hAnsi="Book Antiqua" w:cs="Calibri"/>
          <w:sz w:val="24"/>
          <w:szCs w:val="24"/>
        </w:rPr>
        <w:t xml:space="preserve">95% confidence interval </w:t>
      </w:r>
      <w:r w:rsidR="00A568AA" w:rsidRPr="006D5826">
        <w:rPr>
          <w:rFonts w:ascii="Book Antiqua" w:hAnsi="Book Antiqua" w:cs="Calibri" w:hint="eastAsia"/>
          <w:sz w:val="24"/>
          <w:szCs w:val="24"/>
        </w:rPr>
        <w:t>(</w:t>
      </w:r>
      <w:r w:rsidR="002B03C2" w:rsidRPr="006D5826">
        <w:rPr>
          <w:rFonts w:ascii="Book Antiqua" w:hAnsi="Book Antiqua" w:cs="Calibri"/>
          <w:sz w:val="24"/>
          <w:szCs w:val="24"/>
        </w:rPr>
        <w:t>CI</w:t>
      </w:r>
      <w:r w:rsidR="00A568AA" w:rsidRPr="006D5826">
        <w:rPr>
          <w:rFonts w:ascii="Book Antiqua" w:hAnsi="Book Antiqua" w:cs="Calibri" w:hint="eastAsia"/>
          <w:sz w:val="24"/>
          <w:szCs w:val="24"/>
        </w:rPr>
        <w:t>)</w:t>
      </w:r>
      <w:r w:rsidR="002B03C2" w:rsidRPr="006D5826">
        <w:rPr>
          <w:rFonts w:ascii="Book Antiqua" w:hAnsi="Book Antiqua" w:cs="Calibri"/>
          <w:sz w:val="24"/>
          <w:szCs w:val="24"/>
        </w:rPr>
        <w:t>: 0.42</w:t>
      </w:r>
      <w:r w:rsidR="005D511B" w:rsidRPr="006D5826">
        <w:rPr>
          <w:rFonts w:ascii="Book Antiqua" w:hAnsi="Book Antiqua" w:cs="Calibri"/>
          <w:sz w:val="24"/>
          <w:szCs w:val="24"/>
        </w:rPr>
        <w:t>–</w:t>
      </w:r>
      <w:r w:rsidR="002B03C2" w:rsidRPr="006D5826">
        <w:rPr>
          <w:rFonts w:ascii="Book Antiqua" w:hAnsi="Book Antiqua" w:cs="Calibri"/>
          <w:sz w:val="24"/>
          <w:szCs w:val="24"/>
        </w:rPr>
        <w:t>0.74</w:t>
      </w:r>
      <w:r w:rsidR="00A568AA" w:rsidRPr="006D5826">
        <w:rPr>
          <w:rFonts w:ascii="Book Antiqua" w:hAnsi="Book Antiqua" w:cs="Calibri" w:hint="eastAsia"/>
          <w:sz w:val="24"/>
          <w:szCs w:val="24"/>
        </w:rPr>
        <w:t>]</w:t>
      </w:r>
      <w:r w:rsidR="002B03C2" w:rsidRPr="006D5826">
        <w:rPr>
          <w:rFonts w:ascii="Book Antiqua" w:hAnsi="Book Antiqua" w:cs="Calibri"/>
          <w:sz w:val="24"/>
          <w:szCs w:val="24"/>
        </w:rPr>
        <w:t xml:space="preserve"> and </w:t>
      </w:r>
      <w:r w:rsidR="005D511B" w:rsidRPr="006D5826">
        <w:rPr>
          <w:rFonts w:ascii="Book Antiqua" w:hAnsi="Book Antiqua" w:cs="Calibri"/>
          <w:sz w:val="24"/>
          <w:szCs w:val="24"/>
        </w:rPr>
        <w:t>0.83 (95%CI: 0.77–0.88)</w:t>
      </w:r>
      <w:r w:rsidR="000E29D6" w:rsidRPr="006D5826">
        <w:rPr>
          <w:rFonts w:ascii="Book Antiqua" w:hAnsi="Book Antiqua" w:cs="Calibri"/>
          <w:sz w:val="24"/>
          <w:szCs w:val="24"/>
        </w:rPr>
        <w:t>,</w:t>
      </w:r>
      <w:r w:rsidR="005D511B" w:rsidRPr="006D5826">
        <w:rPr>
          <w:rFonts w:ascii="Book Antiqua" w:hAnsi="Book Antiqua" w:cs="Calibri"/>
          <w:sz w:val="24"/>
          <w:szCs w:val="24"/>
        </w:rPr>
        <w:t xml:space="preserve"> respectively</w:t>
      </w:r>
      <w:r w:rsidR="001D2479" w:rsidRPr="006D5826">
        <w:rPr>
          <w:rFonts w:ascii="Book Antiqua" w:hAnsi="Book Antiqua" w:cs="Calibri"/>
          <w:sz w:val="24"/>
          <w:szCs w:val="24"/>
        </w:rPr>
        <w:t xml:space="preserve"> (Table 2)</w:t>
      </w:r>
      <w:r w:rsidR="005D511B" w:rsidRPr="006D5826">
        <w:rPr>
          <w:rFonts w:ascii="Book Antiqua" w:hAnsi="Book Antiqua" w:cs="Calibri"/>
          <w:sz w:val="24"/>
          <w:szCs w:val="24"/>
        </w:rPr>
        <w:t>.</w:t>
      </w:r>
      <w:r w:rsidR="006E6DE8" w:rsidRPr="006D5826">
        <w:rPr>
          <w:rFonts w:ascii="Book Antiqua" w:hAnsi="Book Antiqua" w:cs="Calibri"/>
          <w:sz w:val="24"/>
          <w:szCs w:val="24"/>
        </w:rPr>
        <w:t xml:space="preserve"> The ROC plot showed an area under the curve value of 0.79 (</w:t>
      </w:r>
      <w:r w:rsidR="00947CAC" w:rsidRPr="006D5826">
        <w:rPr>
          <w:rFonts w:ascii="Book Antiqua" w:hAnsi="Book Antiqua" w:cs="Calibri"/>
          <w:sz w:val="24"/>
          <w:szCs w:val="24"/>
        </w:rPr>
        <w:t>95%CI:</w:t>
      </w:r>
      <w:r w:rsidR="006E6DE8" w:rsidRPr="006D5826">
        <w:rPr>
          <w:rFonts w:ascii="Book Antiqua" w:hAnsi="Book Antiqua" w:cs="Calibri"/>
          <w:sz w:val="24"/>
          <w:szCs w:val="24"/>
        </w:rPr>
        <w:t xml:space="preserve"> 0.71–0.87, </w:t>
      </w:r>
      <w:r w:rsidR="000E29D6" w:rsidRPr="006D5826">
        <w:rPr>
          <w:rFonts w:ascii="Book Antiqua" w:hAnsi="Book Antiqua" w:cs="Calibri"/>
          <w:i/>
          <w:sz w:val="24"/>
          <w:szCs w:val="24"/>
        </w:rPr>
        <w:t>P</w:t>
      </w:r>
      <w:r w:rsidR="000E29D6" w:rsidRPr="006D5826">
        <w:rPr>
          <w:rFonts w:ascii="Book Antiqua" w:hAnsi="Book Antiqua" w:cs="Calibri"/>
          <w:sz w:val="24"/>
          <w:szCs w:val="24"/>
        </w:rPr>
        <w:t xml:space="preserve"> </w:t>
      </w:r>
      <w:r w:rsidR="001D2479" w:rsidRPr="006D5826">
        <w:rPr>
          <w:rFonts w:ascii="Book Antiqua" w:hAnsi="Book Antiqua" w:cs="Calibri"/>
          <w:sz w:val="24"/>
          <w:szCs w:val="24"/>
        </w:rPr>
        <w:t>&lt; 0.001</w:t>
      </w:r>
      <w:r w:rsidR="000E29D6" w:rsidRPr="006D5826">
        <w:rPr>
          <w:rFonts w:ascii="Book Antiqua" w:hAnsi="Book Antiqua" w:cs="Calibri"/>
          <w:sz w:val="24"/>
          <w:szCs w:val="24"/>
        </w:rPr>
        <w:t>) (</w:t>
      </w:r>
      <w:r w:rsidR="00A101AC" w:rsidRPr="006D5826">
        <w:rPr>
          <w:rFonts w:ascii="Book Antiqua" w:hAnsi="Book Antiqua" w:cs="Calibri"/>
          <w:sz w:val="24"/>
          <w:szCs w:val="24"/>
        </w:rPr>
        <w:t>Figure 2</w:t>
      </w:r>
      <w:r w:rsidR="00951DD1" w:rsidRPr="006D5826">
        <w:rPr>
          <w:rFonts w:ascii="Book Antiqua" w:hAnsi="Book Antiqua" w:cs="Calibri"/>
          <w:sz w:val="24"/>
          <w:szCs w:val="24"/>
        </w:rPr>
        <w:t>B</w:t>
      </w:r>
      <w:r w:rsidR="001D2479" w:rsidRPr="006D5826">
        <w:rPr>
          <w:rFonts w:ascii="Book Antiqua" w:hAnsi="Book Antiqua" w:cs="Calibri"/>
          <w:sz w:val="24"/>
          <w:szCs w:val="24"/>
        </w:rPr>
        <w:t xml:space="preserve">). </w:t>
      </w:r>
      <w:r w:rsidR="001D2479" w:rsidRPr="006D5826">
        <w:rPr>
          <w:rFonts w:ascii="Book Antiqua" w:hAnsi="Book Antiqua" w:cs="Calibri"/>
          <w:sz w:val="24"/>
          <w:szCs w:val="24"/>
        </w:rPr>
        <w:lastRenderedPageBreak/>
        <w:t>Youden’s index yielded an optimal cut</w:t>
      </w:r>
      <w:r w:rsidR="000E29D6" w:rsidRPr="006D5826">
        <w:rPr>
          <w:rFonts w:ascii="Book Antiqua" w:hAnsi="Book Antiqua" w:cs="Calibri"/>
          <w:sz w:val="24"/>
          <w:szCs w:val="24"/>
        </w:rPr>
        <w:t>-</w:t>
      </w:r>
      <w:r w:rsidR="001D2479" w:rsidRPr="006D5826">
        <w:rPr>
          <w:rFonts w:ascii="Book Antiqua" w:hAnsi="Book Antiqua" w:cs="Calibri"/>
          <w:sz w:val="24"/>
          <w:szCs w:val="24"/>
        </w:rPr>
        <w:t>off value of 24.75 ng/m</w:t>
      </w:r>
      <w:r w:rsidR="000E29D6" w:rsidRPr="006D5826">
        <w:rPr>
          <w:rFonts w:ascii="Book Antiqua" w:hAnsi="Book Antiqua" w:cs="Calibri"/>
          <w:sz w:val="24"/>
          <w:szCs w:val="24"/>
        </w:rPr>
        <w:t>L,</w:t>
      </w:r>
      <w:r w:rsidR="001D2479" w:rsidRPr="006D5826">
        <w:rPr>
          <w:rFonts w:ascii="Book Antiqua" w:hAnsi="Book Antiqua" w:cs="Calibri"/>
          <w:sz w:val="24"/>
          <w:szCs w:val="24"/>
        </w:rPr>
        <w:t xml:space="preserve"> with a sensitivity and specificity of 0.54 (</w:t>
      </w:r>
      <w:r w:rsidR="00947CAC" w:rsidRPr="006D5826">
        <w:rPr>
          <w:rFonts w:ascii="Book Antiqua" w:hAnsi="Book Antiqua" w:cs="Calibri"/>
          <w:sz w:val="24"/>
          <w:szCs w:val="24"/>
        </w:rPr>
        <w:t>95%CI:</w:t>
      </w:r>
      <w:r w:rsidR="001D2479" w:rsidRPr="006D5826">
        <w:rPr>
          <w:rFonts w:ascii="Book Antiqua" w:hAnsi="Book Antiqua" w:cs="Calibri"/>
          <w:sz w:val="24"/>
          <w:szCs w:val="24"/>
        </w:rPr>
        <w:t xml:space="preserve"> 0.37–0.70)</w:t>
      </w:r>
      <w:r w:rsidR="003863C2" w:rsidRPr="006D5826">
        <w:rPr>
          <w:rFonts w:ascii="Book Antiqua" w:hAnsi="Book Antiqua" w:cs="Calibri"/>
          <w:sz w:val="24"/>
          <w:szCs w:val="24"/>
        </w:rPr>
        <w:t xml:space="preserve"> and 0.93 (</w:t>
      </w:r>
      <w:r w:rsidR="00947CAC" w:rsidRPr="006D5826">
        <w:rPr>
          <w:rFonts w:ascii="Book Antiqua" w:hAnsi="Book Antiqua" w:cs="Calibri"/>
          <w:sz w:val="24"/>
          <w:szCs w:val="24"/>
        </w:rPr>
        <w:t>95%CI:</w:t>
      </w:r>
      <w:r w:rsidR="003863C2" w:rsidRPr="006D5826">
        <w:rPr>
          <w:rFonts w:ascii="Book Antiqua" w:hAnsi="Book Antiqua" w:cs="Calibri"/>
          <w:sz w:val="24"/>
          <w:szCs w:val="24"/>
        </w:rPr>
        <w:t xml:space="preserve"> 0.88–0.96)</w:t>
      </w:r>
      <w:r w:rsidR="000E29D6" w:rsidRPr="006D5826">
        <w:rPr>
          <w:rFonts w:ascii="Book Antiqua" w:hAnsi="Book Antiqua" w:cs="Calibri"/>
          <w:sz w:val="24"/>
          <w:szCs w:val="24"/>
        </w:rPr>
        <w:t>,</w:t>
      </w:r>
      <w:r w:rsidR="003863C2" w:rsidRPr="006D5826">
        <w:rPr>
          <w:rFonts w:ascii="Book Antiqua" w:hAnsi="Book Antiqua" w:cs="Calibri"/>
          <w:sz w:val="24"/>
          <w:szCs w:val="24"/>
        </w:rPr>
        <w:t xml:space="preserve"> respectively.</w:t>
      </w:r>
    </w:p>
    <w:p w14:paraId="5E23796D" w14:textId="77777777" w:rsidR="003863C2" w:rsidRPr="006D5826" w:rsidRDefault="003863C2" w:rsidP="006A7A1B">
      <w:pPr>
        <w:adjustRightInd w:val="0"/>
        <w:snapToGrid w:val="0"/>
        <w:spacing w:line="360" w:lineRule="auto"/>
        <w:rPr>
          <w:rFonts w:ascii="Book Antiqua" w:hAnsi="Book Antiqua" w:cs="Calibri"/>
          <w:i/>
          <w:sz w:val="24"/>
          <w:szCs w:val="24"/>
        </w:rPr>
      </w:pPr>
    </w:p>
    <w:p w14:paraId="11F620FE" w14:textId="77777777" w:rsidR="000B4B92" w:rsidRPr="006D5826" w:rsidRDefault="000B4B92" w:rsidP="006A7A1B">
      <w:pPr>
        <w:adjustRightInd w:val="0"/>
        <w:snapToGrid w:val="0"/>
        <w:spacing w:line="360" w:lineRule="auto"/>
        <w:rPr>
          <w:rFonts w:ascii="Book Antiqua" w:hAnsi="Book Antiqua" w:cs="Calibri"/>
          <w:b/>
          <w:i/>
          <w:sz w:val="24"/>
          <w:szCs w:val="24"/>
        </w:rPr>
      </w:pPr>
      <w:r w:rsidRPr="006D5826">
        <w:rPr>
          <w:rFonts w:ascii="Book Antiqua" w:hAnsi="Book Antiqua" w:cs="Calibri"/>
          <w:b/>
          <w:i/>
          <w:sz w:val="24"/>
          <w:szCs w:val="24"/>
        </w:rPr>
        <w:t>Survival analysis</w:t>
      </w:r>
    </w:p>
    <w:p w14:paraId="2A5C744F" w14:textId="7D35A955" w:rsidR="00520A63" w:rsidRPr="006D5826" w:rsidRDefault="000E29D6"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w:t>
      </w:r>
      <w:r w:rsidR="00520A63" w:rsidRPr="006D5826">
        <w:rPr>
          <w:rFonts w:ascii="Book Antiqua" w:hAnsi="Book Antiqua" w:cs="Calibri"/>
          <w:sz w:val="24"/>
          <w:szCs w:val="24"/>
        </w:rPr>
        <w:t>here were 93 deaths</w:t>
      </w:r>
      <w:r w:rsidRPr="006D5826">
        <w:rPr>
          <w:rFonts w:ascii="Book Antiqua" w:hAnsi="Book Antiqua" w:cs="Calibri"/>
          <w:sz w:val="24"/>
          <w:szCs w:val="24"/>
        </w:rPr>
        <w:t xml:space="preserve"> after a median follow-up time of 33 </w:t>
      </w:r>
      <w:r w:rsidR="00A568AA" w:rsidRPr="006D5826">
        <w:rPr>
          <w:rFonts w:ascii="Book Antiqua" w:hAnsi="Book Antiqua" w:cs="Calibri" w:hint="eastAsia"/>
          <w:sz w:val="24"/>
          <w:szCs w:val="24"/>
        </w:rPr>
        <w:t>mo</w:t>
      </w:r>
      <w:r w:rsidRPr="006D5826">
        <w:rPr>
          <w:rFonts w:ascii="Book Antiqua" w:hAnsi="Book Antiqua" w:cs="Calibri"/>
          <w:sz w:val="24"/>
          <w:szCs w:val="24"/>
        </w:rPr>
        <w:t xml:space="preserve"> (range: 19–42 </w:t>
      </w:r>
      <w:r w:rsidR="00A568AA" w:rsidRPr="006D5826">
        <w:rPr>
          <w:rFonts w:ascii="Book Antiqua" w:hAnsi="Book Antiqua" w:cs="Calibri" w:hint="eastAsia"/>
          <w:sz w:val="24"/>
          <w:szCs w:val="24"/>
        </w:rPr>
        <w:t>mo</w:t>
      </w:r>
      <w:r w:rsidRPr="006D5826">
        <w:rPr>
          <w:rFonts w:ascii="Book Antiqua" w:hAnsi="Book Antiqua" w:cs="Calibri"/>
          <w:sz w:val="24"/>
          <w:szCs w:val="24"/>
        </w:rPr>
        <w:t>)</w:t>
      </w:r>
      <w:r w:rsidR="00520A63" w:rsidRPr="006D5826">
        <w:rPr>
          <w:rFonts w:ascii="Book Antiqua" w:hAnsi="Book Antiqua" w:cs="Calibri"/>
          <w:sz w:val="24"/>
          <w:szCs w:val="24"/>
        </w:rPr>
        <w:t xml:space="preserve">. </w:t>
      </w:r>
      <w:r w:rsidR="00900F8B" w:rsidRPr="006D5826">
        <w:rPr>
          <w:rFonts w:ascii="Book Antiqua" w:hAnsi="Book Antiqua" w:cs="Calibri"/>
          <w:sz w:val="24"/>
          <w:szCs w:val="24"/>
        </w:rPr>
        <w:t>The Kaplan</w:t>
      </w:r>
      <w:r w:rsidRPr="006D5826">
        <w:rPr>
          <w:rFonts w:ascii="Book Antiqua" w:hAnsi="Book Antiqua" w:cs="Calibri"/>
          <w:sz w:val="24"/>
          <w:szCs w:val="24"/>
        </w:rPr>
        <w:t>–</w:t>
      </w:r>
      <w:r w:rsidR="00900F8B" w:rsidRPr="006D5826">
        <w:rPr>
          <w:rFonts w:ascii="Book Antiqua" w:hAnsi="Book Antiqua" w:cs="Calibri"/>
          <w:sz w:val="24"/>
          <w:szCs w:val="24"/>
        </w:rPr>
        <w:t xml:space="preserve">Meier curves </w:t>
      </w:r>
      <w:r w:rsidRPr="006D5826">
        <w:rPr>
          <w:rFonts w:ascii="Book Antiqua" w:hAnsi="Book Antiqua" w:cs="Calibri"/>
          <w:sz w:val="24"/>
          <w:szCs w:val="24"/>
        </w:rPr>
        <w:t>a</w:t>
      </w:r>
      <w:r w:rsidR="00900F8B" w:rsidRPr="006D5826">
        <w:rPr>
          <w:rFonts w:ascii="Book Antiqua" w:hAnsi="Book Antiqua" w:cs="Calibri"/>
          <w:sz w:val="24"/>
          <w:szCs w:val="24"/>
        </w:rPr>
        <w:t>re shown in Figure</w:t>
      </w:r>
      <w:r w:rsidR="00A101AC" w:rsidRPr="006D5826">
        <w:rPr>
          <w:rFonts w:ascii="Book Antiqua" w:hAnsi="Book Antiqua" w:cs="Calibri"/>
          <w:sz w:val="24"/>
          <w:szCs w:val="24"/>
        </w:rPr>
        <w:t xml:space="preserve"> 3</w:t>
      </w:r>
      <w:r w:rsidR="00900F8B" w:rsidRPr="006D5826">
        <w:rPr>
          <w:rFonts w:ascii="Book Antiqua" w:hAnsi="Book Antiqua" w:cs="Calibri"/>
          <w:sz w:val="24"/>
          <w:szCs w:val="24"/>
        </w:rPr>
        <w:t xml:space="preserve">. </w:t>
      </w:r>
      <w:r w:rsidRPr="006D5826">
        <w:rPr>
          <w:rFonts w:ascii="Book Antiqua" w:hAnsi="Book Antiqua" w:cs="Calibri"/>
          <w:sz w:val="24"/>
          <w:szCs w:val="24"/>
        </w:rPr>
        <w:t>S</w:t>
      </w:r>
      <w:r w:rsidR="00900F8B" w:rsidRPr="006D5826">
        <w:rPr>
          <w:rFonts w:ascii="Book Antiqua" w:hAnsi="Book Antiqua" w:cs="Calibri"/>
          <w:sz w:val="24"/>
          <w:szCs w:val="24"/>
        </w:rPr>
        <w:t>urvival analysis demonstrated no significant differen</w:t>
      </w:r>
      <w:r w:rsidRPr="006D5826">
        <w:rPr>
          <w:rFonts w:ascii="Book Antiqua" w:hAnsi="Book Antiqua" w:cs="Calibri"/>
          <w:sz w:val="24"/>
          <w:szCs w:val="24"/>
        </w:rPr>
        <w:t>ce in</w:t>
      </w:r>
      <w:r w:rsidR="00900F8B" w:rsidRPr="006D5826">
        <w:rPr>
          <w:rFonts w:ascii="Book Antiqua" w:hAnsi="Book Antiqua" w:cs="Calibri"/>
          <w:sz w:val="24"/>
          <w:szCs w:val="24"/>
        </w:rPr>
        <w:t xml:space="preserve"> survival time between patients with HER2-positive and those with HER2-negative gastric cancer. The median OS </w:t>
      </w:r>
      <w:r w:rsidRPr="006D5826">
        <w:rPr>
          <w:rFonts w:ascii="Book Antiqua" w:hAnsi="Book Antiqua" w:cs="Calibri"/>
          <w:sz w:val="24"/>
          <w:szCs w:val="24"/>
        </w:rPr>
        <w:t>in</w:t>
      </w:r>
      <w:r w:rsidR="00900F8B" w:rsidRPr="006D5826">
        <w:rPr>
          <w:rFonts w:ascii="Book Antiqua" w:hAnsi="Book Antiqua" w:cs="Calibri"/>
          <w:sz w:val="24"/>
          <w:szCs w:val="24"/>
        </w:rPr>
        <w:t xml:space="preserve"> patients with HER2-positive gastric cancer w</w:t>
      </w:r>
      <w:r w:rsidRPr="006D5826">
        <w:rPr>
          <w:rFonts w:ascii="Book Antiqua" w:hAnsi="Book Antiqua" w:cs="Calibri"/>
          <w:sz w:val="24"/>
          <w:szCs w:val="24"/>
        </w:rPr>
        <w:t>as</w:t>
      </w:r>
      <w:r w:rsidR="00900F8B" w:rsidRPr="006D5826">
        <w:rPr>
          <w:rFonts w:ascii="Book Antiqua" w:hAnsi="Book Antiqua" w:cs="Calibri"/>
          <w:sz w:val="24"/>
          <w:szCs w:val="24"/>
        </w:rPr>
        <w:t xml:space="preserve"> 37 </w:t>
      </w:r>
      <w:r w:rsidR="00A568AA" w:rsidRPr="006D5826">
        <w:rPr>
          <w:rFonts w:ascii="Book Antiqua" w:hAnsi="Book Antiqua" w:cs="Calibri" w:hint="eastAsia"/>
          <w:sz w:val="24"/>
          <w:szCs w:val="24"/>
        </w:rPr>
        <w:t>mo</w:t>
      </w:r>
      <w:r w:rsidR="00900F8B" w:rsidRPr="006D5826">
        <w:rPr>
          <w:rFonts w:ascii="Book Antiqua" w:hAnsi="Book Antiqua" w:cs="Calibri"/>
          <w:sz w:val="24"/>
          <w:szCs w:val="24"/>
        </w:rPr>
        <w:t xml:space="preserve">, </w:t>
      </w:r>
      <w:r w:rsidRPr="006D5826">
        <w:rPr>
          <w:rFonts w:ascii="Book Antiqua" w:hAnsi="Book Antiqua" w:cs="Calibri"/>
          <w:sz w:val="24"/>
          <w:szCs w:val="24"/>
        </w:rPr>
        <w:t>compared with 38 months in</w:t>
      </w:r>
      <w:r w:rsidR="00900F8B" w:rsidRPr="006D5826">
        <w:rPr>
          <w:rFonts w:ascii="Book Antiqua" w:hAnsi="Book Antiqua" w:cs="Calibri"/>
          <w:sz w:val="24"/>
          <w:szCs w:val="24"/>
        </w:rPr>
        <w:t xml:space="preserve"> </w:t>
      </w:r>
      <w:r w:rsidRPr="006D5826">
        <w:rPr>
          <w:rFonts w:ascii="Book Antiqua" w:hAnsi="Book Antiqua" w:cs="Calibri"/>
          <w:sz w:val="24"/>
          <w:szCs w:val="24"/>
        </w:rPr>
        <w:t xml:space="preserve">patients with </w:t>
      </w:r>
      <w:r w:rsidR="00900F8B" w:rsidRPr="006D5826">
        <w:rPr>
          <w:rFonts w:ascii="Book Antiqua" w:hAnsi="Book Antiqua" w:cs="Calibri"/>
          <w:sz w:val="24"/>
          <w:szCs w:val="24"/>
        </w:rPr>
        <w:t>HER2-negative gastric c</w:t>
      </w:r>
      <w:r w:rsidR="00EE12E5" w:rsidRPr="006D5826">
        <w:rPr>
          <w:rFonts w:ascii="Book Antiqua" w:hAnsi="Book Antiqua" w:cs="Calibri"/>
          <w:sz w:val="24"/>
          <w:szCs w:val="24"/>
        </w:rPr>
        <w:t xml:space="preserve">ancer </w:t>
      </w:r>
      <w:r w:rsidR="00A568AA" w:rsidRPr="006D5826">
        <w:rPr>
          <w:rFonts w:ascii="Book Antiqua" w:hAnsi="Book Antiqua" w:cs="Calibri" w:hint="eastAsia"/>
          <w:sz w:val="24"/>
          <w:szCs w:val="24"/>
        </w:rPr>
        <w:t>[</w:t>
      </w:r>
      <w:r w:rsidR="00900F8B" w:rsidRPr="006D5826">
        <w:rPr>
          <w:rFonts w:ascii="Book Antiqua" w:hAnsi="Book Antiqua" w:cs="Calibri"/>
          <w:sz w:val="24"/>
          <w:szCs w:val="24"/>
        </w:rPr>
        <w:t>haza</w:t>
      </w:r>
      <w:r w:rsidR="00EE12E5" w:rsidRPr="006D5826">
        <w:rPr>
          <w:rFonts w:ascii="Book Antiqua" w:hAnsi="Book Antiqua" w:cs="Calibri"/>
          <w:sz w:val="24"/>
          <w:szCs w:val="24"/>
        </w:rPr>
        <w:t xml:space="preserve">rd ratio </w:t>
      </w:r>
      <w:r w:rsidR="00A568AA" w:rsidRPr="006D5826">
        <w:rPr>
          <w:rFonts w:ascii="Book Antiqua" w:hAnsi="Book Antiqua" w:cs="Calibri" w:hint="eastAsia"/>
          <w:sz w:val="24"/>
          <w:szCs w:val="24"/>
        </w:rPr>
        <w:t>(</w:t>
      </w:r>
      <w:r w:rsidR="00EE12E5" w:rsidRPr="006D5826">
        <w:rPr>
          <w:rFonts w:ascii="Book Antiqua" w:hAnsi="Book Antiqua" w:cs="Calibri"/>
          <w:sz w:val="24"/>
          <w:szCs w:val="24"/>
        </w:rPr>
        <w:t>HR</w:t>
      </w:r>
      <w:r w:rsidR="00A568AA" w:rsidRPr="006D5826">
        <w:rPr>
          <w:rFonts w:ascii="Book Antiqua" w:hAnsi="Book Antiqua" w:cs="Calibri" w:hint="eastAsia"/>
          <w:sz w:val="24"/>
          <w:szCs w:val="24"/>
        </w:rPr>
        <w:t>)</w:t>
      </w:r>
      <w:r w:rsidR="00EE12E5" w:rsidRPr="006D5826">
        <w:rPr>
          <w:rFonts w:ascii="Book Antiqua" w:hAnsi="Book Antiqua" w:cs="Calibri"/>
          <w:sz w:val="24"/>
          <w:szCs w:val="24"/>
        </w:rPr>
        <w:t xml:space="preserve">: 1.46 </w:t>
      </w:r>
      <w:r w:rsidR="00A62D35" w:rsidRPr="006D5826">
        <w:rPr>
          <w:rFonts w:ascii="Book Antiqua" w:hAnsi="Book Antiqua" w:cs="Calibri"/>
          <w:sz w:val="24"/>
          <w:szCs w:val="24"/>
        </w:rPr>
        <w:t>[</w:t>
      </w:r>
      <w:r w:rsidR="00EE12E5" w:rsidRPr="006D5826">
        <w:rPr>
          <w:rFonts w:ascii="Book Antiqua" w:hAnsi="Book Antiqua" w:cs="Calibri"/>
          <w:sz w:val="24"/>
          <w:szCs w:val="24"/>
        </w:rPr>
        <w:t>0.92–2.7</w:t>
      </w:r>
      <w:r w:rsidR="00832757" w:rsidRPr="006D5826">
        <w:rPr>
          <w:rFonts w:ascii="Book Antiqua" w:hAnsi="Book Antiqua" w:cs="Calibri"/>
          <w:sz w:val="24"/>
          <w:szCs w:val="24"/>
        </w:rPr>
        <w:t>3</w:t>
      </w:r>
      <w:r w:rsidR="00A62D35" w:rsidRPr="006D5826">
        <w:rPr>
          <w:rFonts w:ascii="Book Antiqua" w:hAnsi="Book Antiqua" w:cs="Calibri"/>
          <w:sz w:val="24"/>
          <w:szCs w:val="24"/>
        </w:rPr>
        <w:t>]</w:t>
      </w:r>
      <w:r w:rsidR="00EE12E5" w:rsidRPr="006D5826">
        <w:rPr>
          <w:rFonts w:ascii="Book Antiqua" w:hAnsi="Book Antiqua" w:cs="Calibri"/>
          <w:sz w:val="24"/>
          <w:szCs w:val="24"/>
        </w:rPr>
        <w:t xml:space="preserve">, </w:t>
      </w:r>
      <w:r w:rsidRPr="006D5826">
        <w:rPr>
          <w:rFonts w:ascii="Book Antiqua" w:hAnsi="Book Antiqua" w:cs="Calibri"/>
          <w:i/>
          <w:sz w:val="24"/>
          <w:szCs w:val="24"/>
        </w:rPr>
        <w:t>P</w:t>
      </w:r>
      <w:r w:rsidRPr="006D5826">
        <w:rPr>
          <w:rFonts w:ascii="Book Antiqua" w:hAnsi="Book Antiqua" w:cs="Calibri"/>
          <w:sz w:val="24"/>
          <w:szCs w:val="24"/>
        </w:rPr>
        <w:t xml:space="preserve"> </w:t>
      </w:r>
      <w:r w:rsidR="00EE12E5" w:rsidRPr="006D5826">
        <w:rPr>
          <w:rFonts w:ascii="Book Antiqua" w:hAnsi="Book Antiqua" w:cs="Calibri"/>
          <w:sz w:val="24"/>
          <w:szCs w:val="24"/>
        </w:rPr>
        <w:t>= 0.11</w:t>
      </w:r>
      <w:r w:rsidR="00A568AA" w:rsidRPr="006D5826">
        <w:rPr>
          <w:rFonts w:ascii="Book Antiqua" w:hAnsi="Book Antiqua" w:cs="Calibri" w:hint="eastAsia"/>
          <w:sz w:val="24"/>
          <w:szCs w:val="24"/>
        </w:rPr>
        <w:t>]</w:t>
      </w:r>
      <w:r w:rsidRPr="006D5826">
        <w:rPr>
          <w:rFonts w:ascii="Book Antiqua" w:hAnsi="Book Antiqua" w:cs="Calibri"/>
          <w:sz w:val="24"/>
          <w:szCs w:val="24"/>
        </w:rPr>
        <w:t xml:space="preserve"> (</w:t>
      </w:r>
      <w:r w:rsidR="00A101AC" w:rsidRPr="006D5826">
        <w:rPr>
          <w:rFonts w:ascii="Book Antiqua" w:hAnsi="Book Antiqua" w:cs="Calibri"/>
          <w:sz w:val="24"/>
          <w:szCs w:val="24"/>
        </w:rPr>
        <w:t>Figure 3A</w:t>
      </w:r>
      <w:r w:rsidRPr="006D5826">
        <w:rPr>
          <w:rFonts w:ascii="Book Antiqua" w:hAnsi="Book Antiqua" w:cs="Calibri"/>
          <w:sz w:val="24"/>
          <w:szCs w:val="24"/>
        </w:rPr>
        <w:t>)</w:t>
      </w:r>
      <w:r w:rsidR="00EE12E5" w:rsidRPr="006D5826">
        <w:rPr>
          <w:rFonts w:ascii="Book Antiqua" w:hAnsi="Book Antiqua" w:cs="Calibri"/>
          <w:sz w:val="24"/>
          <w:szCs w:val="24"/>
        </w:rPr>
        <w:t xml:space="preserve">. </w:t>
      </w:r>
      <w:r w:rsidR="009423B5" w:rsidRPr="006D5826">
        <w:rPr>
          <w:rFonts w:ascii="Book Antiqua" w:hAnsi="Book Antiqua" w:cs="Calibri"/>
          <w:sz w:val="24"/>
          <w:szCs w:val="24"/>
        </w:rPr>
        <w:t xml:space="preserve">There was </w:t>
      </w:r>
      <w:r w:rsidRPr="006D5826">
        <w:rPr>
          <w:rFonts w:ascii="Book Antiqua" w:hAnsi="Book Antiqua" w:cs="Calibri"/>
          <w:sz w:val="24"/>
          <w:szCs w:val="24"/>
        </w:rPr>
        <w:t xml:space="preserve">also </w:t>
      </w:r>
      <w:r w:rsidR="009423B5" w:rsidRPr="006D5826">
        <w:rPr>
          <w:rFonts w:ascii="Book Antiqua" w:hAnsi="Book Antiqua" w:cs="Calibri"/>
          <w:sz w:val="24"/>
          <w:szCs w:val="24"/>
        </w:rPr>
        <w:t>no differen</w:t>
      </w:r>
      <w:r w:rsidRPr="006D5826">
        <w:rPr>
          <w:rFonts w:ascii="Book Antiqua" w:hAnsi="Book Antiqua" w:cs="Calibri"/>
          <w:sz w:val="24"/>
          <w:szCs w:val="24"/>
        </w:rPr>
        <w:t>ce in</w:t>
      </w:r>
      <w:r w:rsidR="009423B5" w:rsidRPr="006D5826">
        <w:rPr>
          <w:rFonts w:ascii="Book Antiqua" w:hAnsi="Book Antiqua" w:cs="Calibri"/>
          <w:sz w:val="24"/>
          <w:szCs w:val="24"/>
        </w:rPr>
        <w:t xml:space="preserve"> survival time between patients with serum HER2 ECD </w:t>
      </w:r>
      <w:r w:rsidR="002A644A" w:rsidRPr="006D5826">
        <w:rPr>
          <w:rFonts w:ascii="Book Antiqua" w:hAnsi="Book Antiqua" w:cs="Calibri"/>
          <w:sz w:val="24"/>
          <w:szCs w:val="24"/>
        </w:rPr>
        <w:t>level</w:t>
      </w:r>
      <w:r w:rsidRPr="006D5826">
        <w:rPr>
          <w:rFonts w:ascii="Book Antiqua" w:hAnsi="Book Antiqua" w:cs="Calibri"/>
          <w:sz w:val="24"/>
          <w:szCs w:val="24"/>
        </w:rPr>
        <w:t>s</w:t>
      </w:r>
      <w:r w:rsidR="002A644A" w:rsidRPr="006D5826">
        <w:rPr>
          <w:rFonts w:ascii="Book Antiqua" w:hAnsi="Book Antiqua" w:cs="Calibri"/>
          <w:sz w:val="24"/>
          <w:szCs w:val="24"/>
        </w:rPr>
        <w:t xml:space="preserve"> ≥ 15.0 ng/m</w:t>
      </w:r>
      <w:r w:rsidRPr="006D5826">
        <w:rPr>
          <w:rFonts w:ascii="Book Antiqua" w:hAnsi="Book Antiqua" w:cs="Calibri"/>
          <w:sz w:val="24"/>
          <w:szCs w:val="24"/>
        </w:rPr>
        <w:t>L</w:t>
      </w:r>
      <w:r w:rsidR="002A644A" w:rsidRPr="006D5826">
        <w:rPr>
          <w:rFonts w:ascii="Book Antiqua" w:hAnsi="Book Antiqua" w:cs="Calibri"/>
          <w:sz w:val="24"/>
          <w:szCs w:val="24"/>
        </w:rPr>
        <w:t xml:space="preserve"> and those with level</w:t>
      </w:r>
      <w:r w:rsidRPr="006D5826">
        <w:rPr>
          <w:rFonts w:ascii="Book Antiqua" w:hAnsi="Book Antiqua" w:cs="Calibri"/>
          <w:sz w:val="24"/>
          <w:szCs w:val="24"/>
        </w:rPr>
        <w:t>s</w:t>
      </w:r>
      <w:r w:rsidR="002A644A" w:rsidRPr="006D5826">
        <w:rPr>
          <w:rFonts w:ascii="Book Antiqua" w:hAnsi="Book Antiqua" w:cs="Calibri"/>
          <w:sz w:val="24"/>
          <w:szCs w:val="24"/>
        </w:rPr>
        <w:t xml:space="preserve"> </w:t>
      </w:r>
      <w:r w:rsidR="002A644A" w:rsidRPr="006D5826">
        <w:rPr>
          <w:rFonts w:ascii="Times New Roman" w:hAnsi="Times New Roman" w:cs="Times New Roman"/>
          <w:sz w:val="24"/>
          <w:szCs w:val="24"/>
        </w:rPr>
        <w:t>˂</w:t>
      </w:r>
      <w:r w:rsidR="002A644A" w:rsidRPr="006D5826">
        <w:rPr>
          <w:rFonts w:ascii="Book Antiqua" w:hAnsi="Book Antiqua" w:cs="Calibri"/>
          <w:sz w:val="24"/>
          <w:szCs w:val="24"/>
        </w:rPr>
        <w:t xml:space="preserve"> 15.0 ng/m</w:t>
      </w:r>
      <w:r w:rsidR="00A62D35" w:rsidRPr="006D5826">
        <w:rPr>
          <w:rFonts w:ascii="Book Antiqua" w:hAnsi="Book Antiqua" w:cs="Calibri"/>
          <w:sz w:val="24"/>
          <w:szCs w:val="24"/>
        </w:rPr>
        <w:t>L</w:t>
      </w:r>
      <w:r w:rsidR="002A644A" w:rsidRPr="006D5826">
        <w:rPr>
          <w:rFonts w:ascii="Book Antiqua" w:hAnsi="Book Antiqua" w:cs="Calibri"/>
          <w:sz w:val="24"/>
          <w:szCs w:val="24"/>
        </w:rPr>
        <w:t xml:space="preserve"> </w:t>
      </w:r>
      <w:r w:rsidR="00A568AA" w:rsidRPr="006D5826">
        <w:rPr>
          <w:rFonts w:ascii="Book Antiqua" w:hAnsi="Book Antiqua" w:cs="Calibri" w:hint="eastAsia"/>
          <w:sz w:val="24"/>
          <w:szCs w:val="24"/>
        </w:rPr>
        <w:t>[</w:t>
      </w:r>
      <w:r w:rsidR="002A644A" w:rsidRPr="006D5826">
        <w:rPr>
          <w:rFonts w:ascii="Book Antiqua" w:hAnsi="Book Antiqua" w:cs="Calibri"/>
          <w:sz w:val="24"/>
          <w:szCs w:val="24"/>
        </w:rPr>
        <w:t xml:space="preserve">median time: 37 </w:t>
      </w:r>
      <w:r w:rsidR="00A568AA" w:rsidRPr="006D5826">
        <w:rPr>
          <w:rFonts w:ascii="Book Antiqua" w:hAnsi="Book Antiqua" w:cs="Calibri" w:hint="eastAsia"/>
          <w:sz w:val="24"/>
          <w:szCs w:val="24"/>
        </w:rPr>
        <w:t>mo</w:t>
      </w:r>
      <w:r w:rsidR="002A644A" w:rsidRPr="006D5826">
        <w:rPr>
          <w:rFonts w:ascii="Book Antiqua" w:hAnsi="Book Antiqua" w:cs="Calibri"/>
          <w:sz w:val="24"/>
          <w:szCs w:val="24"/>
        </w:rPr>
        <w:t xml:space="preserve"> </w:t>
      </w:r>
      <w:r w:rsidR="00A568AA" w:rsidRPr="006D5826">
        <w:rPr>
          <w:rFonts w:ascii="Book Antiqua" w:hAnsi="Book Antiqua" w:cs="Calibri"/>
          <w:i/>
          <w:sz w:val="24"/>
          <w:szCs w:val="24"/>
        </w:rPr>
        <w:t>vs</w:t>
      </w:r>
      <w:r w:rsidR="002A644A" w:rsidRPr="006D5826">
        <w:rPr>
          <w:rFonts w:ascii="Book Antiqua" w:hAnsi="Book Antiqua" w:cs="Calibri"/>
          <w:sz w:val="24"/>
          <w:szCs w:val="24"/>
        </w:rPr>
        <w:t xml:space="preserve"> 38 </w:t>
      </w:r>
      <w:r w:rsidR="00A568AA" w:rsidRPr="006D5826">
        <w:rPr>
          <w:rFonts w:ascii="Book Antiqua" w:hAnsi="Book Antiqua" w:cs="Calibri" w:hint="eastAsia"/>
          <w:sz w:val="24"/>
          <w:szCs w:val="24"/>
        </w:rPr>
        <w:t>mo</w:t>
      </w:r>
      <w:r w:rsidR="002A644A" w:rsidRPr="006D5826">
        <w:rPr>
          <w:rFonts w:ascii="Book Antiqua" w:hAnsi="Book Antiqua" w:cs="Calibri"/>
          <w:sz w:val="24"/>
          <w:szCs w:val="24"/>
        </w:rPr>
        <w:t xml:space="preserve">, HR: 1.37 </w:t>
      </w:r>
      <w:r w:rsidR="00A568AA" w:rsidRPr="006D5826">
        <w:rPr>
          <w:rFonts w:ascii="Book Antiqua" w:hAnsi="Book Antiqua" w:cs="Calibri" w:hint="eastAsia"/>
          <w:sz w:val="24"/>
          <w:szCs w:val="24"/>
        </w:rPr>
        <w:t>(</w:t>
      </w:r>
      <w:r w:rsidR="002A644A" w:rsidRPr="006D5826">
        <w:rPr>
          <w:rFonts w:ascii="Book Antiqua" w:hAnsi="Book Antiqua" w:cs="Calibri"/>
          <w:sz w:val="24"/>
          <w:szCs w:val="24"/>
        </w:rPr>
        <w:t>0.87–2.</w:t>
      </w:r>
      <w:r w:rsidR="00832757" w:rsidRPr="006D5826">
        <w:rPr>
          <w:rFonts w:ascii="Book Antiqua" w:hAnsi="Book Antiqua" w:cs="Calibri"/>
          <w:sz w:val="24"/>
          <w:szCs w:val="24"/>
        </w:rPr>
        <w:t>36</w:t>
      </w:r>
      <w:r w:rsidR="00A568AA" w:rsidRPr="006D5826">
        <w:rPr>
          <w:rFonts w:ascii="Book Antiqua" w:hAnsi="Book Antiqua" w:cs="Calibri" w:hint="eastAsia"/>
          <w:sz w:val="24"/>
          <w:szCs w:val="24"/>
        </w:rPr>
        <w:t>)</w:t>
      </w:r>
      <w:r w:rsidR="002A644A" w:rsidRPr="006D5826">
        <w:rPr>
          <w:rFonts w:ascii="Book Antiqua" w:hAnsi="Book Antiqua" w:cs="Calibri"/>
          <w:sz w:val="24"/>
          <w:szCs w:val="24"/>
        </w:rPr>
        <w:t xml:space="preserve">, </w:t>
      </w:r>
      <w:r w:rsidRPr="006D5826">
        <w:rPr>
          <w:rFonts w:ascii="Book Antiqua" w:hAnsi="Book Antiqua" w:cs="Calibri"/>
          <w:i/>
          <w:sz w:val="24"/>
          <w:szCs w:val="24"/>
        </w:rPr>
        <w:t>P</w:t>
      </w:r>
      <w:r w:rsidRPr="006D5826">
        <w:rPr>
          <w:rFonts w:ascii="Book Antiqua" w:hAnsi="Book Antiqua" w:cs="Calibri"/>
          <w:sz w:val="24"/>
          <w:szCs w:val="24"/>
        </w:rPr>
        <w:t xml:space="preserve"> </w:t>
      </w:r>
      <w:r w:rsidR="002A644A" w:rsidRPr="006D5826">
        <w:rPr>
          <w:rFonts w:ascii="Book Antiqua" w:hAnsi="Book Antiqua" w:cs="Calibri"/>
          <w:sz w:val="24"/>
          <w:szCs w:val="24"/>
        </w:rPr>
        <w:t>= 0.17</w:t>
      </w:r>
      <w:r w:rsidR="00A568AA" w:rsidRPr="006D5826">
        <w:rPr>
          <w:rFonts w:ascii="Book Antiqua" w:hAnsi="Book Antiqua" w:cs="Calibri" w:hint="eastAsia"/>
          <w:sz w:val="24"/>
          <w:szCs w:val="24"/>
        </w:rPr>
        <w:t>]</w:t>
      </w:r>
      <w:r w:rsidRPr="006D5826">
        <w:rPr>
          <w:rFonts w:ascii="Book Antiqua" w:hAnsi="Book Antiqua" w:cs="Calibri"/>
          <w:sz w:val="24"/>
          <w:szCs w:val="24"/>
        </w:rPr>
        <w:t xml:space="preserve"> (</w:t>
      </w:r>
      <w:r w:rsidR="00A101AC" w:rsidRPr="006D5826">
        <w:rPr>
          <w:rFonts w:ascii="Book Antiqua" w:hAnsi="Book Antiqua" w:cs="Calibri"/>
          <w:sz w:val="24"/>
          <w:szCs w:val="24"/>
        </w:rPr>
        <w:t>Figure 3B</w:t>
      </w:r>
      <w:r w:rsidRPr="006D5826">
        <w:rPr>
          <w:rFonts w:ascii="Book Antiqua" w:hAnsi="Book Antiqua" w:cs="Calibri"/>
          <w:sz w:val="24"/>
          <w:szCs w:val="24"/>
        </w:rPr>
        <w:t>)</w:t>
      </w:r>
      <w:r w:rsidR="002A644A" w:rsidRPr="006D5826">
        <w:rPr>
          <w:rFonts w:ascii="Book Antiqua" w:hAnsi="Book Antiqua" w:cs="Times New Roman"/>
          <w:sz w:val="24"/>
          <w:szCs w:val="24"/>
        </w:rPr>
        <w:t xml:space="preserve">. However, </w:t>
      </w:r>
      <w:r w:rsidRPr="006D5826">
        <w:rPr>
          <w:rFonts w:ascii="Book Antiqua" w:hAnsi="Book Antiqua" w:cs="Times New Roman"/>
          <w:sz w:val="24"/>
          <w:szCs w:val="24"/>
        </w:rPr>
        <w:t>using a</w:t>
      </w:r>
      <w:r w:rsidR="002A644A" w:rsidRPr="006D5826">
        <w:rPr>
          <w:rFonts w:ascii="Book Antiqua" w:hAnsi="Book Antiqua" w:cs="Times New Roman"/>
          <w:sz w:val="24"/>
          <w:szCs w:val="24"/>
        </w:rPr>
        <w:t xml:space="preserve"> cut</w:t>
      </w:r>
      <w:r w:rsidRPr="006D5826">
        <w:rPr>
          <w:rFonts w:ascii="Book Antiqua" w:hAnsi="Book Antiqua" w:cs="Times New Roman"/>
          <w:sz w:val="24"/>
          <w:szCs w:val="24"/>
        </w:rPr>
        <w:t>-</w:t>
      </w:r>
      <w:r w:rsidR="002A644A" w:rsidRPr="006D5826">
        <w:rPr>
          <w:rFonts w:ascii="Book Antiqua" w:hAnsi="Book Antiqua" w:cs="Times New Roman"/>
          <w:sz w:val="24"/>
          <w:szCs w:val="24"/>
        </w:rPr>
        <w:t>off point of 24.75 ng/m</w:t>
      </w:r>
      <w:r w:rsidRPr="006D5826">
        <w:rPr>
          <w:rFonts w:ascii="Book Antiqua" w:hAnsi="Book Antiqua" w:cs="Times New Roman"/>
          <w:sz w:val="24"/>
          <w:szCs w:val="24"/>
        </w:rPr>
        <w:t>L</w:t>
      </w:r>
      <w:r w:rsidR="002A644A" w:rsidRPr="006D5826">
        <w:rPr>
          <w:rFonts w:ascii="Book Antiqua" w:hAnsi="Book Antiqua" w:cs="Times New Roman"/>
          <w:sz w:val="24"/>
          <w:szCs w:val="24"/>
        </w:rPr>
        <w:t xml:space="preserve"> (determined by </w:t>
      </w:r>
      <w:r w:rsidR="00832757" w:rsidRPr="006D5826">
        <w:rPr>
          <w:rFonts w:ascii="Book Antiqua" w:hAnsi="Book Antiqua" w:cs="Times New Roman"/>
          <w:sz w:val="24"/>
          <w:szCs w:val="24"/>
        </w:rPr>
        <w:t>Youden’s index in the ROC plot</w:t>
      </w:r>
      <w:r w:rsidR="002A644A" w:rsidRPr="006D5826">
        <w:rPr>
          <w:rFonts w:ascii="Book Antiqua" w:hAnsi="Book Antiqua" w:cs="Times New Roman"/>
          <w:sz w:val="24"/>
          <w:szCs w:val="24"/>
        </w:rPr>
        <w:t>)</w:t>
      </w:r>
      <w:r w:rsidR="00832757" w:rsidRPr="006D5826">
        <w:rPr>
          <w:rFonts w:ascii="Book Antiqua" w:hAnsi="Book Antiqua" w:cs="Times New Roman"/>
          <w:sz w:val="24"/>
          <w:szCs w:val="24"/>
        </w:rPr>
        <w:t>, patients with high</w:t>
      </w:r>
      <w:r w:rsidRPr="006D5826">
        <w:rPr>
          <w:rFonts w:ascii="Book Antiqua" w:hAnsi="Book Antiqua" w:cs="Times New Roman"/>
          <w:sz w:val="24"/>
          <w:szCs w:val="24"/>
        </w:rPr>
        <w:t>er</w:t>
      </w:r>
      <w:r w:rsidR="00832757" w:rsidRPr="006D5826">
        <w:rPr>
          <w:rFonts w:ascii="Book Antiqua" w:hAnsi="Book Antiqua" w:cs="Times New Roman"/>
          <w:sz w:val="24"/>
          <w:szCs w:val="24"/>
        </w:rPr>
        <w:t xml:space="preserve"> serum HER2 ECD level</w:t>
      </w:r>
      <w:r w:rsidRPr="006D5826">
        <w:rPr>
          <w:rFonts w:ascii="Book Antiqua" w:hAnsi="Book Antiqua" w:cs="Times New Roman"/>
          <w:sz w:val="24"/>
          <w:szCs w:val="24"/>
        </w:rPr>
        <w:t>s</w:t>
      </w:r>
      <w:r w:rsidR="00832757" w:rsidRPr="006D5826">
        <w:rPr>
          <w:rFonts w:ascii="Book Antiqua" w:hAnsi="Book Antiqua" w:cs="Times New Roman"/>
          <w:sz w:val="24"/>
          <w:szCs w:val="24"/>
        </w:rPr>
        <w:t xml:space="preserve"> had </w:t>
      </w:r>
      <w:r w:rsidRPr="006D5826">
        <w:rPr>
          <w:rFonts w:ascii="Book Antiqua" w:hAnsi="Book Antiqua" w:cs="Times New Roman"/>
          <w:sz w:val="24"/>
          <w:szCs w:val="24"/>
        </w:rPr>
        <w:t>significantly shorter</w:t>
      </w:r>
      <w:r w:rsidR="00832757" w:rsidRPr="006D5826">
        <w:rPr>
          <w:rFonts w:ascii="Book Antiqua" w:hAnsi="Book Antiqua" w:cs="Times New Roman"/>
          <w:sz w:val="24"/>
          <w:szCs w:val="24"/>
        </w:rPr>
        <w:t xml:space="preserve"> survival </w:t>
      </w:r>
      <w:r w:rsidRPr="006D5826">
        <w:rPr>
          <w:rFonts w:ascii="Book Antiqua" w:hAnsi="Book Antiqua" w:cs="Times New Roman"/>
          <w:sz w:val="24"/>
          <w:szCs w:val="24"/>
        </w:rPr>
        <w:t>compared with</w:t>
      </w:r>
      <w:r w:rsidR="00832757" w:rsidRPr="006D5826">
        <w:rPr>
          <w:rFonts w:ascii="Book Antiqua" w:hAnsi="Book Antiqua" w:cs="Times New Roman"/>
          <w:sz w:val="24"/>
          <w:szCs w:val="24"/>
        </w:rPr>
        <w:t xml:space="preserve"> patients with low</w:t>
      </w:r>
      <w:r w:rsidRPr="006D5826">
        <w:rPr>
          <w:rFonts w:ascii="Book Antiqua" w:hAnsi="Book Antiqua" w:cs="Times New Roman"/>
          <w:sz w:val="24"/>
          <w:szCs w:val="24"/>
        </w:rPr>
        <w:t>er</w:t>
      </w:r>
      <w:r w:rsidR="00832757" w:rsidRPr="006D5826">
        <w:rPr>
          <w:rFonts w:ascii="Book Antiqua" w:hAnsi="Book Antiqua" w:cs="Times New Roman"/>
          <w:sz w:val="24"/>
          <w:szCs w:val="24"/>
        </w:rPr>
        <w:t xml:space="preserve"> serum HER2 ECD </w:t>
      </w:r>
      <w:r w:rsidR="00A568AA" w:rsidRPr="006D5826">
        <w:rPr>
          <w:rFonts w:ascii="Book Antiqua" w:hAnsi="Book Antiqua" w:cs="Times New Roman" w:hint="eastAsia"/>
          <w:sz w:val="24"/>
          <w:szCs w:val="24"/>
        </w:rPr>
        <w:t>[</w:t>
      </w:r>
      <w:r w:rsidR="00832757" w:rsidRPr="006D5826">
        <w:rPr>
          <w:rFonts w:ascii="Book Antiqua" w:hAnsi="Book Antiqua" w:cs="Calibri"/>
          <w:sz w:val="24"/>
          <w:szCs w:val="24"/>
        </w:rPr>
        <w:t xml:space="preserve">median time: 36 </w:t>
      </w:r>
      <w:r w:rsidR="00A568AA" w:rsidRPr="006D5826">
        <w:rPr>
          <w:rFonts w:ascii="Book Antiqua" w:hAnsi="Book Antiqua" w:cs="Calibri" w:hint="eastAsia"/>
          <w:sz w:val="24"/>
          <w:szCs w:val="24"/>
        </w:rPr>
        <w:t>mo</w:t>
      </w:r>
      <w:r w:rsidR="00832757" w:rsidRPr="006D5826">
        <w:rPr>
          <w:rFonts w:ascii="Book Antiqua" w:hAnsi="Book Antiqua" w:cs="Calibri"/>
          <w:sz w:val="24"/>
          <w:szCs w:val="24"/>
        </w:rPr>
        <w:t xml:space="preserve"> </w:t>
      </w:r>
      <w:r w:rsidR="00A568AA" w:rsidRPr="006D5826">
        <w:rPr>
          <w:rFonts w:ascii="Book Antiqua" w:hAnsi="Book Antiqua" w:cs="Calibri"/>
          <w:i/>
          <w:sz w:val="24"/>
          <w:szCs w:val="24"/>
        </w:rPr>
        <w:t>vs</w:t>
      </w:r>
      <w:r w:rsidR="00832757" w:rsidRPr="006D5826">
        <w:rPr>
          <w:rFonts w:ascii="Book Antiqua" w:hAnsi="Book Antiqua" w:cs="Calibri"/>
          <w:sz w:val="24"/>
          <w:szCs w:val="24"/>
        </w:rPr>
        <w:t xml:space="preserve"> 38 </w:t>
      </w:r>
      <w:r w:rsidR="00A568AA" w:rsidRPr="006D5826">
        <w:rPr>
          <w:rFonts w:ascii="Book Antiqua" w:hAnsi="Book Antiqua" w:cs="Calibri" w:hint="eastAsia"/>
          <w:sz w:val="24"/>
          <w:szCs w:val="24"/>
        </w:rPr>
        <w:t>mo</w:t>
      </w:r>
      <w:r w:rsidR="00832757" w:rsidRPr="006D5826">
        <w:rPr>
          <w:rFonts w:ascii="Book Antiqua" w:hAnsi="Book Antiqua" w:cs="Calibri"/>
          <w:sz w:val="24"/>
          <w:szCs w:val="24"/>
        </w:rPr>
        <w:t xml:space="preserve">, HR: 1.93 </w:t>
      </w:r>
      <w:r w:rsidR="00A568AA" w:rsidRPr="006D5826">
        <w:rPr>
          <w:rFonts w:ascii="Book Antiqua" w:hAnsi="Book Antiqua" w:cs="Calibri" w:hint="eastAsia"/>
          <w:sz w:val="24"/>
          <w:szCs w:val="24"/>
        </w:rPr>
        <w:t>(</w:t>
      </w:r>
      <w:r w:rsidR="00832757" w:rsidRPr="006D5826">
        <w:rPr>
          <w:rFonts w:ascii="Book Antiqua" w:hAnsi="Book Antiqua" w:cs="Calibri"/>
          <w:sz w:val="24"/>
          <w:szCs w:val="24"/>
        </w:rPr>
        <w:t>1.32–4.38</w:t>
      </w:r>
      <w:r w:rsidR="00A568AA" w:rsidRPr="006D5826">
        <w:rPr>
          <w:rFonts w:ascii="Book Antiqua" w:hAnsi="Book Antiqua" w:cs="Calibri" w:hint="eastAsia"/>
          <w:sz w:val="24"/>
          <w:szCs w:val="24"/>
        </w:rPr>
        <w:t>)</w:t>
      </w:r>
      <w:r w:rsidR="00832757" w:rsidRPr="006D5826">
        <w:rPr>
          <w:rFonts w:ascii="Book Antiqua" w:hAnsi="Book Antiqua" w:cs="Calibri"/>
          <w:sz w:val="24"/>
          <w:szCs w:val="24"/>
        </w:rPr>
        <w:t xml:space="preserve">, </w:t>
      </w:r>
      <w:r w:rsidRPr="006D5826">
        <w:rPr>
          <w:rFonts w:ascii="Book Antiqua" w:hAnsi="Book Antiqua" w:cs="Calibri"/>
          <w:i/>
          <w:sz w:val="24"/>
          <w:szCs w:val="24"/>
        </w:rPr>
        <w:t>P</w:t>
      </w:r>
      <w:r w:rsidRPr="006D5826">
        <w:rPr>
          <w:rFonts w:ascii="Book Antiqua" w:hAnsi="Book Antiqua" w:cs="Calibri"/>
          <w:sz w:val="24"/>
          <w:szCs w:val="24"/>
        </w:rPr>
        <w:t xml:space="preserve"> </w:t>
      </w:r>
      <w:r w:rsidR="00832757" w:rsidRPr="006D5826">
        <w:rPr>
          <w:rFonts w:ascii="Book Antiqua" w:hAnsi="Book Antiqua" w:cs="Calibri"/>
          <w:sz w:val="24"/>
          <w:szCs w:val="24"/>
        </w:rPr>
        <w:t>= 0.006</w:t>
      </w:r>
      <w:r w:rsidR="00A568AA" w:rsidRPr="006D5826">
        <w:rPr>
          <w:rFonts w:ascii="Book Antiqua" w:hAnsi="Book Antiqua" w:cs="Calibri" w:hint="eastAsia"/>
          <w:sz w:val="24"/>
          <w:szCs w:val="24"/>
        </w:rPr>
        <w:t>]</w:t>
      </w:r>
      <w:r w:rsidRPr="006D5826">
        <w:rPr>
          <w:rFonts w:ascii="Book Antiqua" w:hAnsi="Book Antiqua" w:cs="Calibri"/>
          <w:sz w:val="24"/>
          <w:szCs w:val="24"/>
        </w:rPr>
        <w:t xml:space="preserve"> (</w:t>
      </w:r>
      <w:r w:rsidR="00A101AC" w:rsidRPr="006D5826">
        <w:rPr>
          <w:rFonts w:ascii="Book Antiqua" w:hAnsi="Book Antiqua" w:cs="Calibri"/>
          <w:sz w:val="24"/>
          <w:szCs w:val="24"/>
        </w:rPr>
        <w:t>Figure 3C</w:t>
      </w:r>
      <w:r w:rsidRPr="006D5826">
        <w:rPr>
          <w:rFonts w:ascii="Book Antiqua" w:hAnsi="Book Antiqua" w:cs="Calibri"/>
          <w:sz w:val="24"/>
          <w:szCs w:val="24"/>
        </w:rPr>
        <w:t>)</w:t>
      </w:r>
      <w:r w:rsidR="00832757" w:rsidRPr="006D5826">
        <w:rPr>
          <w:rFonts w:ascii="Book Antiqua" w:hAnsi="Book Antiqua" w:cs="Calibri"/>
          <w:sz w:val="24"/>
          <w:szCs w:val="24"/>
        </w:rPr>
        <w:t>.</w:t>
      </w:r>
    </w:p>
    <w:p w14:paraId="37E6D1D7" w14:textId="77777777" w:rsidR="00520A63" w:rsidRPr="006D5826" w:rsidRDefault="00520A63" w:rsidP="006A7A1B">
      <w:pPr>
        <w:adjustRightInd w:val="0"/>
        <w:snapToGrid w:val="0"/>
        <w:spacing w:line="360" w:lineRule="auto"/>
        <w:rPr>
          <w:rFonts w:ascii="Book Antiqua" w:hAnsi="Book Antiqua" w:cs="Calibri"/>
          <w:sz w:val="24"/>
          <w:szCs w:val="24"/>
        </w:rPr>
      </w:pPr>
    </w:p>
    <w:p w14:paraId="2D0D0876" w14:textId="3B81DC7B" w:rsidR="003863C2" w:rsidRPr="006D5826" w:rsidRDefault="003863C2" w:rsidP="006A7A1B">
      <w:pPr>
        <w:adjustRightInd w:val="0"/>
        <w:snapToGrid w:val="0"/>
        <w:spacing w:line="360" w:lineRule="auto"/>
        <w:rPr>
          <w:rFonts w:ascii="Book Antiqua" w:hAnsi="Book Antiqua" w:cs="Calibri"/>
          <w:b/>
          <w:i/>
          <w:sz w:val="24"/>
          <w:szCs w:val="24"/>
        </w:rPr>
      </w:pPr>
      <w:r w:rsidRPr="006D5826">
        <w:rPr>
          <w:rFonts w:ascii="Book Antiqua" w:hAnsi="Book Antiqua" w:cs="Calibri"/>
          <w:b/>
          <w:i/>
          <w:sz w:val="24"/>
          <w:szCs w:val="24"/>
        </w:rPr>
        <w:t>Correlation</w:t>
      </w:r>
      <w:r w:rsidR="000E29D6" w:rsidRPr="006D5826">
        <w:rPr>
          <w:rFonts w:ascii="Book Antiqua" w:hAnsi="Book Antiqua" w:cs="Calibri"/>
          <w:b/>
          <w:i/>
          <w:sz w:val="24"/>
          <w:szCs w:val="24"/>
        </w:rPr>
        <w:t>s between</w:t>
      </w:r>
      <w:r w:rsidRPr="006D5826">
        <w:rPr>
          <w:rFonts w:ascii="Book Antiqua" w:hAnsi="Book Antiqua" w:cs="Calibri"/>
          <w:b/>
          <w:i/>
          <w:sz w:val="24"/>
          <w:szCs w:val="24"/>
        </w:rPr>
        <w:t xml:space="preserve"> serum HER2 ECD levels </w:t>
      </w:r>
      <w:r w:rsidR="000E29D6" w:rsidRPr="006D5826">
        <w:rPr>
          <w:rFonts w:ascii="Book Antiqua" w:hAnsi="Book Antiqua" w:cs="Calibri"/>
          <w:b/>
          <w:i/>
          <w:sz w:val="24"/>
          <w:szCs w:val="24"/>
        </w:rPr>
        <w:t>and</w:t>
      </w:r>
      <w:r w:rsidRPr="006D5826">
        <w:rPr>
          <w:rFonts w:ascii="Book Antiqua" w:hAnsi="Book Antiqua" w:cs="Calibri"/>
          <w:b/>
          <w:i/>
          <w:sz w:val="24"/>
          <w:szCs w:val="24"/>
        </w:rPr>
        <w:t xml:space="preserve"> clinicopathological variables</w:t>
      </w:r>
    </w:p>
    <w:p w14:paraId="680A6B29" w14:textId="5FFB11C9" w:rsidR="003863C2" w:rsidRPr="006D5826" w:rsidRDefault="003863C2"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 xml:space="preserve">We divided </w:t>
      </w:r>
      <w:r w:rsidR="000E29D6" w:rsidRPr="006D5826">
        <w:rPr>
          <w:rFonts w:ascii="Book Antiqua" w:hAnsi="Book Antiqua" w:cs="Calibri"/>
          <w:sz w:val="24"/>
          <w:szCs w:val="24"/>
        </w:rPr>
        <w:t xml:space="preserve">the </w:t>
      </w:r>
      <w:r w:rsidRPr="006D5826">
        <w:rPr>
          <w:rFonts w:ascii="Book Antiqua" w:hAnsi="Book Antiqua" w:cs="Calibri"/>
          <w:sz w:val="24"/>
          <w:szCs w:val="24"/>
        </w:rPr>
        <w:t>enrolled patients into high</w:t>
      </w:r>
      <w:r w:rsidR="000E29D6" w:rsidRPr="006D5826">
        <w:rPr>
          <w:rFonts w:ascii="Book Antiqua" w:hAnsi="Book Antiqua" w:cs="Calibri"/>
          <w:sz w:val="24"/>
          <w:szCs w:val="24"/>
        </w:rPr>
        <w:t>-</w:t>
      </w:r>
      <w:r w:rsidRPr="006D5826">
        <w:rPr>
          <w:rFonts w:ascii="Book Antiqua" w:hAnsi="Book Antiqua" w:cs="Calibri"/>
          <w:sz w:val="24"/>
          <w:szCs w:val="24"/>
        </w:rPr>
        <w:t>and low</w:t>
      </w:r>
      <w:r w:rsidR="000E29D6" w:rsidRPr="006D5826">
        <w:rPr>
          <w:rFonts w:ascii="Book Antiqua" w:hAnsi="Book Antiqua" w:cs="Calibri"/>
          <w:sz w:val="24"/>
          <w:szCs w:val="24"/>
        </w:rPr>
        <w:t>-serum HER2 ECD</w:t>
      </w:r>
      <w:r w:rsidRPr="006D5826">
        <w:rPr>
          <w:rFonts w:ascii="Book Antiqua" w:hAnsi="Book Antiqua" w:cs="Calibri"/>
          <w:sz w:val="24"/>
          <w:szCs w:val="24"/>
        </w:rPr>
        <w:t xml:space="preserve"> </w:t>
      </w:r>
      <w:r w:rsidR="000E29D6" w:rsidRPr="006D5826">
        <w:rPr>
          <w:rFonts w:ascii="Book Antiqua" w:hAnsi="Book Antiqua" w:cs="Calibri"/>
          <w:sz w:val="24"/>
          <w:szCs w:val="24"/>
        </w:rPr>
        <w:t>groups based on the</w:t>
      </w:r>
      <w:r w:rsidRPr="006D5826">
        <w:rPr>
          <w:rFonts w:ascii="Book Antiqua" w:hAnsi="Book Antiqua" w:cs="Calibri"/>
          <w:sz w:val="24"/>
          <w:szCs w:val="24"/>
        </w:rPr>
        <w:t xml:space="preserve"> cut</w:t>
      </w:r>
      <w:r w:rsidR="000E29D6" w:rsidRPr="006D5826">
        <w:rPr>
          <w:rFonts w:ascii="Book Antiqua" w:hAnsi="Book Antiqua" w:cs="Calibri"/>
          <w:sz w:val="24"/>
          <w:szCs w:val="24"/>
        </w:rPr>
        <w:t>-</w:t>
      </w:r>
      <w:r w:rsidRPr="006D5826">
        <w:rPr>
          <w:rFonts w:ascii="Book Antiqua" w:hAnsi="Book Antiqua" w:cs="Calibri"/>
          <w:sz w:val="24"/>
          <w:szCs w:val="24"/>
        </w:rPr>
        <w:t>off value of 24.75 ng/m</w:t>
      </w:r>
      <w:r w:rsidR="000E29D6" w:rsidRPr="006D5826">
        <w:rPr>
          <w:rFonts w:ascii="Book Antiqua" w:hAnsi="Book Antiqua" w:cs="Calibri"/>
          <w:sz w:val="24"/>
          <w:szCs w:val="24"/>
        </w:rPr>
        <w:t>L</w:t>
      </w:r>
      <w:r w:rsidRPr="006D5826">
        <w:rPr>
          <w:rFonts w:ascii="Book Antiqua" w:hAnsi="Book Antiqua" w:cs="Calibri"/>
          <w:sz w:val="24"/>
          <w:szCs w:val="24"/>
        </w:rPr>
        <w:t>.</w:t>
      </w:r>
      <w:r w:rsidR="002B49B0" w:rsidRPr="006D5826">
        <w:rPr>
          <w:rFonts w:ascii="Book Antiqua" w:hAnsi="Book Antiqua" w:cs="Calibri"/>
          <w:sz w:val="24"/>
          <w:szCs w:val="24"/>
        </w:rPr>
        <w:t xml:space="preserve"> </w:t>
      </w:r>
      <w:r w:rsidR="000E29D6" w:rsidRPr="006D5826">
        <w:rPr>
          <w:rFonts w:ascii="Book Antiqua" w:hAnsi="Book Antiqua" w:cs="Calibri"/>
          <w:sz w:val="24"/>
          <w:szCs w:val="24"/>
        </w:rPr>
        <w:t>H</w:t>
      </w:r>
      <w:r w:rsidR="002B49B0" w:rsidRPr="006D5826">
        <w:rPr>
          <w:rFonts w:ascii="Book Antiqua" w:hAnsi="Book Antiqua" w:cs="Calibri"/>
          <w:sz w:val="24"/>
          <w:szCs w:val="24"/>
        </w:rPr>
        <w:t>igh serum HER2 ECD concentrations were significantly correlated with large tumor size (</w:t>
      </w:r>
      <w:r w:rsidR="000E29D6" w:rsidRPr="006D5826">
        <w:rPr>
          <w:rFonts w:ascii="Book Antiqua" w:hAnsi="Book Antiqua" w:cs="Calibri"/>
          <w:i/>
          <w:sz w:val="24"/>
          <w:szCs w:val="24"/>
        </w:rPr>
        <w:t xml:space="preserve">P </w:t>
      </w:r>
      <w:r w:rsidR="002B49B0" w:rsidRPr="006D5826">
        <w:rPr>
          <w:rFonts w:ascii="Book Antiqua" w:hAnsi="Book Antiqua" w:cs="Calibri"/>
          <w:sz w:val="24"/>
          <w:szCs w:val="24"/>
        </w:rPr>
        <w:t>&lt; 0.001), intestinal type (</w:t>
      </w:r>
      <w:r w:rsidR="000E29D6" w:rsidRPr="006D5826">
        <w:rPr>
          <w:rFonts w:ascii="Book Antiqua" w:hAnsi="Book Antiqua" w:cs="Calibri"/>
          <w:i/>
          <w:sz w:val="24"/>
          <w:szCs w:val="24"/>
        </w:rPr>
        <w:t xml:space="preserve">P </w:t>
      </w:r>
      <w:r w:rsidR="002B49B0" w:rsidRPr="006D5826">
        <w:rPr>
          <w:rFonts w:ascii="Book Antiqua" w:hAnsi="Book Antiqua" w:cs="Calibri"/>
          <w:sz w:val="24"/>
          <w:szCs w:val="24"/>
        </w:rPr>
        <w:t>= 0.021)</w:t>
      </w:r>
      <w:r w:rsidR="000E29D6" w:rsidRPr="006D5826">
        <w:rPr>
          <w:rFonts w:ascii="Book Antiqua" w:hAnsi="Book Antiqua" w:cs="Calibri"/>
          <w:sz w:val="24"/>
          <w:szCs w:val="24"/>
        </w:rPr>
        <w:t>,</w:t>
      </w:r>
      <w:r w:rsidR="002B49B0" w:rsidRPr="006D5826">
        <w:rPr>
          <w:rFonts w:ascii="Book Antiqua" w:hAnsi="Book Antiqua" w:cs="Calibri"/>
          <w:sz w:val="24"/>
          <w:szCs w:val="24"/>
        </w:rPr>
        <w:t xml:space="preserve"> and tissue HER2 status (</w:t>
      </w:r>
      <w:r w:rsidR="000E29D6" w:rsidRPr="006D5826">
        <w:rPr>
          <w:rFonts w:ascii="Book Antiqua" w:hAnsi="Book Antiqua" w:cs="Calibri"/>
          <w:i/>
          <w:sz w:val="24"/>
          <w:szCs w:val="24"/>
        </w:rPr>
        <w:t xml:space="preserve">P </w:t>
      </w:r>
      <w:r w:rsidR="002B49B0" w:rsidRPr="006D5826">
        <w:rPr>
          <w:rFonts w:ascii="Book Antiqua" w:hAnsi="Book Antiqua" w:cs="Calibri"/>
          <w:sz w:val="24"/>
          <w:szCs w:val="24"/>
        </w:rPr>
        <w:t>&lt; 0.001)</w:t>
      </w:r>
      <w:r w:rsidR="000E29D6" w:rsidRPr="006D5826">
        <w:rPr>
          <w:rFonts w:ascii="Book Antiqua" w:hAnsi="Book Antiqua" w:cs="Calibri"/>
          <w:sz w:val="24"/>
          <w:szCs w:val="24"/>
        </w:rPr>
        <w:t xml:space="preserve"> (Table 3)</w:t>
      </w:r>
      <w:r w:rsidR="002B49B0" w:rsidRPr="006D5826">
        <w:rPr>
          <w:rFonts w:ascii="Book Antiqua" w:hAnsi="Book Antiqua" w:cs="Calibri"/>
          <w:sz w:val="24"/>
          <w:szCs w:val="24"/>
        </w:rPr>
        <w:t>.</w:t>
      </w:r>
    </w:p>
    <w:p w14:paraId="72BDEAFE" w14:textId="77777777" w:rsidR="000B4B92" w:rsidRPr="006D5826" w:rsidRDefault="000B4B92" w:rsidP="006A7A1B">
      <w:pPr>
        <w:adjustRightInd w:val="0"/>
        <w:snapToGrid w:val="0"/>
        <w:spacing w:line="360" w:lineRule="auto"/>
        <w:rPr>
          <w:rFonts w:ascii="Book Antiqua" w:hAnsi="Book Antiqua" w:cs="Calibri"/>
          <w:sz w:val="24"/>
          <w:szCs w:val="24"/>
        </w:rPr>
      </w:pPr>
    </w:p>
    <w:p w14:paraId="7AED1013" w14:textId="39B2B3EB" w:rsidR="009A2433" w:rsidRPr="006D5826" w:rsidRDefault="000A3F93" w:rsidP="006A7A1B">
      <w:pPr>
        <w:adjustRightInd w:val="0"/>
        <w:snapToGrid w:val="0"/>
        <w:spacing w:line="360" w:lineRule="auto"/>
        <w:rPr>
          <w:rFonts w:ascii="Book Antiqua" w:hAnsi="Book Antiqua" w:cs="Calibri"/>
          <w:b/>
          <w:sz w:val="24"/>
          <w:szCs w:val="24"/>
        </w:rPr>
      </w:pPr>
      <w:r w:rsidRPr="006D5826">
        <w:rPr>
          <w:rFonts w:ascii="Book Antiqua" w:hAnsi="Book Antiqua" w:cs="Calibri"/>
          <w:b/>
          <w:sz w:val="24"/>
          <w:szCs w:val="24"/>
        </w:rPr>
        <w:t>DISCUSSION</w:t>
      </w:r>
    </w:p>
    <w:p w14:paraId="42D7C41C" w14:textId="5E55D4BD" w:rsidR="006F3B61" w:rsidRPr="006D5826" w:rsidRDefault="006F7CF7" w:rsidP="006A7A1B">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The clinical utility of serum HER2 ECD has been extensively explored in breast cancer, and has shown promising diagnostic and prognostic potential</w:t>
      </w:r>
      <w:r w:rsidR="00571500" w:rsidRPr="006D5826">
        <w:rPr>
          <w:rFonts w:ascii="Book Antiqua" w:hAnsi="Book Antiqua" w:cs="Calibri"/>
          <w:sz w:val="24"/>
          <w:szCs w:val="24"/>
        </w:rPr>
        <w:t>s</w:t>
      </w:r>
      <w:r w:rsidR="00946623" w:rsidRPr="006D5826">
        <w:rPr>
          <w:rFonts w:ascii="Book Antiqua" w:hAnsi="Book Antiqua" w:cs="Calibri"/>
          <w:sz w:val="24"/>
          <w:szCs w:val="24"/>
        </w:rPr>
        <w:fldChar w:fldCharType="begin"/>
      </w:r>
      <w:r w:rsidR="00946623" w:rsidRPr="006D5826">
        <w:rPr>
          <w:rFonts w:ascii="Book Antiqua" w:hAnsi="Book Antiqua" w:cs="Calibri"/>
          <w:sz w:val="24"/>
          <w:szCs w:val="24"/>
        </w:rPr>
        <w:instrText xml:space="preserve"> ADDIN EN.CITE &lt;EndNote&gt;&lt;Cite&gt;&lt;Author&gt;Lam&lt;/Author&gt;&lt;Year&gt;2012&lt;/Year&gt;&lt;RecNum&gt;1817&lt;/RecNum&gt;&lt;DisplayText&gt;&lt;style face="superscript"&gt;[5]&lt;/style&gt;&lt;/DisplayText&gt;&lt;record&gt;&lt;rec-number&gt;1817&lt;/rec-number&gt;&lt;foreign-keys&gt;&lt;key app="EN" db-id="2p5azxx54w2zv2e25vqpz2rppap0tszdsrxf" timestamp="1476492622"&gt;1817&lt;/key&gt;&lt;/foreign-keys&gt;&lt;ref-type name="Journal Article"&gt;17&lt;/ref-type&gt;&lt;contributors&gt;&lt;authors&gt;&lt;author&gt;Lam, L.&lt;/author&gt;&lt;author&gt;McAndrew, N.&lt;/author&gt;&lt;author&gt;Yee, M.&lt;/author&gt;&lt;author&gt;Fu, T.&lt;/author&gt;&lt;author&gt;Tchou, J. C.&lt;/author&gt;&lt;author&gt;Zhang, H.&lt;/author&gt;&lt;/authors&gt;&lt;/contributors&gt;&lt;auth-address&gt;Department of Pathology and Laboratory Medicine, Perelman School of Medicine, University of Pennsylvania, Philadelphia, PA 19104, USA.&lt;/auth-address&gt;&lt;titles&gt;&lt;title&gt;Challenges in the clinical utility of the serum test for HER2 ECD&lt;/title&gt;&lt;secondary-title&gt;Biochim Biophys Acta&lt;/secondary-title&gt;&lt;/titles&gt;&lt;periodical&gt;&lt;full-title&gt;Biochim Biophys Acta&lt;/full-title&gt;&lt;abbr-1&gt;Biochimica et biophysica acta&lt;/abbr-1&gt;&lt;/periodical&gt;&lt;pages&gt;199-208&lt;/pages&gt;&lt;volume&gt;1826&lt;/volume&gt;&lt;number&gt;1&lt;/number&gt;&lt;keywords&gt;&lt;keyword&gt;Biomarkers, Tumor/*blood&lt;/keyword&gt;&lt;keyword&gt;Breast Neoplasms/*enzymology&lt;/keyword&gt;&lt;keyword&gt;Humans&lt;/keyword&gt;&lt;keyword&gt;Receptor, ErbB-2/*blood&lt;/keyword&gt;&lt;/keywords&gt;&lt;dates&gt;&lt;year&gt;2012&lt;/year&gt;&lt;pub-dates&gt;&lt;date&gt;Aug&lt;/date&gt;&lt;/pub-dates&gt;&lt;/dates&gt;&lt;isbn&gt;0006-3002 (Print)&amp;#xD;0006-3002 (Linking)&lt;/isbn&gt;&lt;accession-num&gt;22521738&lt;/accession-num&gt;&lt;urls&gt;&lt;related-urls&gt;&lt;url&gt;https://www.ncbi.nlm.nih.gov/pubmed/22521738&lt;/url&gt;&lt;/related-urls&gt;&lt;/urls&gt;&lt;custom2&gt;PMC3362659&lt;/custom2&gt;&lt;electronic-resource-num&gt;10.1016/j.bbcan.2012.03.012&lt;/electronic-resource-num&gt;&lt;/record&gt;&lt;/Cite&gt;&lt;/EndNote&gt;</w:instrText>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[5]</w:t>
      </w:r>
      <w:r w:rsidR="00946623" w:rsidRPr="006D5826">
        <w:rPr>
          <w:rFonts w:ascii="Book Antiqua" w:hAnsi="Book Antiqua" w:cs="Calibri"/>
          <w:sz w:val="24"/>
          <w:szCs w:val="24"/>
        </w:rPr>
        <w:fldChar w:fldCharType="end"/>
      </w:r>
      <w:r w:rsidRPr="006D5826">
        <w:rPr>
          <w:rFonts w:ascii="Book Antiqua" w:hAnsi="Book Antiqua" w:cs="Calibri"/>
          <w:sz w:val="24"/>
          <w:szCs w:val="24"/>
        </w:rPr>
        <w:t>. However, investigation</w:t>
      </w:r>
      <w:r w:rsidR="00571500" w:rsidRPr="006D5826">
        <w:rPr>
          <w:rFonts w:ascii="Book Antiqua" w:hAnsi="Book Antiqua" w:cs="Calibri"/>
          <w:sz w:val="24"/>
          <w:szCs w:val="24"/>
        </w:rPr>
        <w:t>s of</w:t>
      </w:r>
      <w:r w:rsidRPr="006D5826">
        <w:rPr>
          <w:rFonts w:ascii="Book Antiqua" w:hAnsi="Book Antiqua" w:cs="Calibri"/>
          <w:sz w:val="24"/>
          <w:szCs w:val="24"/>
        </w:rPr>
        <w:t xml:space="preserve"> its role in gastric cancer </w:t>
      </w:r>
      <w:r w:rsidR="00571500" w:rsidRPr="006D5826">
        <w:rPr>
          <w:rFonts w:ascii="Book Antiqua" w:hAnsi="Book Antiqua" w:cs="Calibri"/>
          <w:sz w:val="24"/>
          <w:szCs w:val="24"/>
        </w:rPr>
        <w:t xml:space="preserve">remain </w:t>
      </w:r>
      <w:r w:rsidRPr="006D5826">
        <w:rPr>
          <w:rFonts w:ascii="Book Antiqua" w:hAnsi="Book Antiqua" w:cs="Calibri"/>
          <w:sz w:val="24"/>
          <w:szCs w:val="24"/>
        </w:rPr>
        <w:t xml:space="preserve">in </w:t>
      </w:r>
      <w:r w:rsidR="00571500" w:rsidRPr="006D5826">
        <w:rPr>
          <w:rFonts w:ascii="Book Antiqua" w:hAnsi="Book Antiqua" w:cs="Calibri"/>
          <w:sz w:val="24"/>
          <w:szCs w:val="24"/>
        </w:rPr>
        <w:t xml:space="preserve">the </w:t>
      </w:r>
      <w:r w:rsidRPr="006D5826">
        <w:rPr>
          <w:rFonts w:ascii="Book Antiqua" w:hAnsi="Book Antiqua" w:cs="Calibri"/>
          <w:sz w:val="24"/>
          <w:szCs w:val="24"/>
        </w:rPr>
        <w:lastRenderedPageBreak/>
        <w:t>initial stage</w:t>
      </w:r>
      <w:r w:rsidR="00571500" w:rsidRPr="006D5826">
        <w:rPr>
          <w:rFonts w:ascii="Book Antiqua" w:hAnsi="Book Antiqua" w:cs="Calibri"/>
          <w:sz w:val="24"/>
          <w:szCs w:val="24"/>
        </w:rPr>
        <w:t>s, and i</w:t>
      </w:r>
      <w:r w:rsidRPr="006D5826">
        <w:rPr>
          <w:rFonts w:ascii="Book Antiqua" w:hAnsi="Book Antiqua" w:cs="Calibri"/>
          <w:sz w:val="24"/>
          <w:szCs w:val="24"/>
        </w:rPr>
        <w:t xml:space="preserve">nconsistent results </w:t>
      </w:r>
      <w:r w:rsidR="00571500" w:rsidRPr="006D5826">
        <w:rPr>
          <w:rFonts w:ascii="Book Antiqua" w:hAnsi="Book Antiqua" w:cs="Calibri"/>
          <w:sz w:val="24"/>
          <w:szCs w:val="24"/>
        </w:rPr>
        <w:t>related to the use of</w:t>
      </w:r>
      <w:r w:rsidRPr="006D5826">
        <w:rPr>
          <w:rFonts w:ascii="Book Antiqua" w:hAnsi="Book Antiqua" w:cs="Calibri"/>
          <w:sz w:val="24"/>
          <w:szCs w:val="24"/>
        </w:rPr>
        <w:t xml:space="preserve"> different assays and cut</w:t>
      </w:r>
      <w:r w:rsidR="00571500" w:rsidRPr="006D5826">
        <w:rPr>
          <w:rFonts w:ascii="Book Antiqua" w:hAnsi="Book Antiqua" w:cs="Calibri"/>
          <w:sz w:val="24"/>
          <w:szCs w:val="24"/>
        </w:rPr>
        <w:t>-</w:t>
      </w:r>
      <w:r w:rsidR="0047765E" w:rsidRPr="006D5826">
        <w:rPr>
          <w:rFonts w:ascii="Book Antiqua" w:hAnsi="Book Antiqua" w:cs="Calibri"/>
          <w:sz w:val="24"/>
          <w:szCs w:val="24"/>
        </w:rPr>
        <w:t>off values</w:t>
      </w:r>
      <w:r w:rsidR="00946623" w:rsidRPr="006D5826">
        <w:rPr>
          <w:rFonts w:ascii="Book Antiqua" w:hAnsi="Book Antiqua" w:cs="Calibri"/>
          <w:sz w:val="24"/>
          <w:szCs w:val="24"/>
        </w:rPr>
        <w:fldChar w:fldCharType="begin"/>
      </w:r>
      <w:r w:rsidR="00946623" w:rsidRPr="006D5826">
        <w:rPr>
          <w:rFonts w:ascii="Book Antiqua" w:hAnsi="Book Antiqua" w:cs="Calibri"/>
          <w:sz w:val="24"/>
          <w:szCs w:val="24"/>
        </w:rPr>
        <w:instrText xml:space="preserve"> ADDIN EN.CITE &lt;EndNote&gt;&lt;Cite&gt;&lt;Author&gt;Zhang&lt;/Author&gt;&lt;Year&gt;2015&lt;/Year&gt;&lt;RecNum&gt;636&lt;/RecNum&gt;&lt;DisplayText&gt;&lt;style face="superscript"&gt;[16]&lt;/style&gt;&lt;/DisplayText&gt;&lt;record&gt;&lt;rec-number&gt;636&lt;/rec-number&gt;&lt;foreign-keys&gt;&lt;key app="EN" db-id="2p5azxx54w2zv2e25vqpz2rppap0tszdsrxf" timestamp="1459394469"&gt;636&lt;/key&gt;&lt;/foreign-keys&gt;&lt;ref-type name="Journal Article"&gt;17&lt;/ref-type&gt;&lt;contributors&gt;&lt;authors&gt;&lt;author&gt;Zhang, K.&lt;/author&gt;&lt;author&gt;Cui, J.&lt;/author&gt;&lt;author&gt;Xi, H.&lt;/author&gt;&lt;author&gt;Bian, S.&lt;/author&gt;&lt;author&gt;Ma, L.&lt;/author&gt;&lt;author&gt;Shen, W.&lt;/author&gt;&lt;author&gt;Li, J.&lt;/author&gt;&lt;author&gt;Wang, N.&lt;/author&gt;&lt;author&gt;Wei, B.&lt;/author&gt;&lt;author&gt;Chen, L.&lt;/author&gt;&lt;/authors&gt;&lt;/contributors&gt;&lt;auth-address&gt;Department of General Surgery, Chinese People&amp;apos;s Liberation Army General Hospital, Beijing, China.&lt;/auth-address&gt;&lt;titles&gt;&lt;title&gt;Serum HER2 Is a Potential Surrogate for Tissue HER2 Status in Gastric Cancer: A Systematic Review and Meta-Analysis&lt;/title&gt;&lt;secondary-title&gt;PLoS One&lt;/secondary-title&gt;&lt;/titles&gt;&lt;periodical&gt;&lt;full-title&gt;PLoS One&lt;/full-title&gt;&lt;abbr-1&gt;PloS one&lt;/abbr-1&gt;&lt;/periodical&gt;&lt;pages&gt;e0136322&lt;/pages&gt;&lt;volume&gt;10&lt;/volume&gt;&lt;number&gt;8&lt;/number&gt;&lt;dates&gt;&lt;year&gt;2015&lt;/year&gt;&lt;/dates&gt;&lt;isbn&gt;1932-6203 (Electronic)&amp;#xD;1932-6203 (Linking)&lt;/isbn&gt;&lt;accession-num&gt;26292093&lt;/accession-num&gt;&lt;urls&gt;&lt;related-urls&gt;&lt;url&gt;http://www.ncbi.nlm.nih.gov/pubmed/26292093&lt;/url&gt;&lt;url&gt;http://www.ncbi.nlm.nih.gov/pmc/articles/PMC4546384/pdf/pone.0136322.pdf&lt;/url&gt;&lt;/related-urls&gt;&lt;/urls&gt;&lt;electronic-resource-num&gt;10.1371/journal.pone.0136322&lt;/electronic-resource-num&gt;&lt;/record&gt;&lt;/Cite&gt;&lt;/EndNote&gt;</w:instrText>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[16]</w:t>
      </w:r>
      <w:r w:rsidR="00946623" w:rsidRPr="006D5826">
        <w:rPr>
          <w:rFonts w:ascii="Book Antiqua" w:hAnsi="Book Antiqua" w:cs="Calibri"/>
          <w:sz w:val="24"/>
          <w:szCs w:val="24"/>
        </w:rPr>
        <w:fldChar w:fldCharType="end"/>
      </w:r>
      <w:r w:rsidR="00571500" w:rsidRPr="006D5826">
        <w:rPr>
          <w:rFonts w:ascii="Book Antiqua" w:hAnsi="Book Antiqua" w:cs="Calibri"/>
          <w:sz w:val="24"/>
          <w:szCs w:val="24"/>
        </w:rPr>
        <w:t xml:space="preserve"> highlight the need for further studies</w:t>
      </w:r>
      <w:r w:rsidR="00037021" w:rsidRPr="006D5826">
        <w:rPr>
          <w:rFonts w:ascii="Book Antiqua" w:hAnsi="Book Antiqua" w:cs="Calibri"/>
          <w:sz w:val="24"/>
          <w:szCs w:val="24"/>
        </w:rPr>
        <w:t xml:space="preserve"> in this field</w:t>
      </w:r>
      <w:r w:rsidR="00946623" w:rsidRPr="006D5826">
        <w:rPr>
          <w:rFonts w:ascii="Book Antiqua" w:hAnsi="Book Antiqua" w:cs="Calibri"/>
          <w:sz w:val="24"/>
          <w:szCs w:val="24"/>
        </w:rPr>
        <w:fldChar w:fldCharType="begin"/>
      </w:r>
      <w:r w:rsidR="00946623" w:rsidRPr="006D5826">
        <w:rPr>
          <w:rFonts w:ascii="Book Antiqua" w:hAnsi="Book Antiqua" w:cs="Calibri"/>
          <w:sz w:val="24"/>
          <w:szCs w:val="24"/>
        </w:rPr>
        <w:instrText xml:space="preserve"> ADDIN EN.CITE &lt;EndNote&gt;&lt;Cite&gt;&lt;Author&gt;Shimada&lt;/Author&gt;&lt;Year&gt;2015&lt;/Year&gt;&lt;RecNum&gt;1813&lt;/RecNum&gt;&lt;DisplayText&gt;&lt;style face="superscript"&gt;[17]&lt;/style&gt;&lt;/DisplayText&gt;&lt;record&gt;&lt;rec-number&gt;1813&lt;/rec-number&gt;&lt;foreign-keys&gt;&lt;key app="EN" db-id="2p5azxx54w2zv2e25vqpz2rppap0tszdsrxf" timestamp="1475737785"&gt;1813&lt;/key&gt;&lt;/foreign-keys&gt;&lt;ref-type name="Journal Article"&gt;17&lt;/ref-type&gt;&lt;contributors&gt;&lt;authors&gt;&lt;author&gt;Shimada, H.&lt;/author&gt;&lt;/authors&gt;&lt;/contributors&gt;&lt;auth-address&gt;Department of Surgery and Clinical Oncology, Toho University School of Medicine, Tokyo, Japan, hideaki.shimada@med.toho-u.ac.jp.&lt;/auth-address&gt;&lt;titles&gt;&lt;title&gt;Is &amp;quot;liquid biopsy&amp;quot; useful for assessing HER2 status in gastric cancer?&lt;/title&gt;&lt;secondary-title&gt;J Gastroenterol&lt;/secondary-title&gt;&lt;/titles&gt;&lt;periodical&gt;&lt;full-title&gt;J Gastroenterol&lt;/full-title&gt;&lt;abbr-1&gt;Journal of gastroenterology&lt;/abbr-1&gt;&lt;/periodical&gt;&lt;pages&gt;119-20&lt;/pages&gt;&lt;volume&gt;50&lt;/volume&gt;&lt;number&gt;1&lt;/number&gt;&lt;keywords&gt;&lt;keyword&gt;Biomarkers, Tumor/*blood&lt;/keyword&gt;&lt;keyword&gt;Biopsy/methods&lt;/keyword&gt;&lt;keyword&gt;Humans&lt;/keyword&gt;&lt;keyword&gt;Neoplasm Proteins/blood&lt;/keyword&gt;&lt;keyword&gt;Receptor, ErbB-2/*blood&lt;/keyword&gt;&lt;keyword&gt;Stomach Neoplasms/*blood/diagnosis&lt;/keyword&gt;&lt;/keywords&gt;&lt;dates&gt;&lt;year&gt;2015&lt;/year&gt;&lt;pub-dates&gt;&lt;date&gt;Jan&lt;/date&gt;&lt;/pub-dates&gt;&lt;/dates&gt;&lt;isbn&gt;1435-5922 (Electronic)&amp;#xD;0944-1174 (Linking)&lt;/isbn&gt;&lt;accession-num&gt;24825793&lt;/accession-num&gt;&lt;urls&gt;&lt;related-urls&gt;&lt;url&gt;https://www.ncbi.nlm.nih.gov/pubmed/24825793&lt;/url&gt;&lt;/related-urls&gt;&lt;/urls&gt;&lt;electronic-resource-num&gt;10.1007/s00535-014-0967-6&lt;/electronic-resource-num&gt;&lt;/record&gt;&lt;/Cite&gt;&lt;/EndNote&gt;</w:instrText>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[17]</w:t>
      </w:r>
      <w:r w:rsidR="00946623" w:rsidRPr="006D5826">
        <w:rPr>
          <w:rFonts w:ascii="Book Antiqua" w:hAnsi="Book Antiqua" w:cs="Calibri"/>
          <w:sz w:val="24"/>
          <w:szCs w:val="24"/>
        </w:rPr>
        <w:fldChar w:fldCharType="end"/>
      </w:r>
      <w:r w:rsidR="00037021" w:rsidRPr="006D5826">
        <w:rPr>
          <w:rFonts w:ascii="Book Antiqua" w:hAnsi="Book Antiqua" w:cs="Calibri"/>
          <w:sz w:val="24"/>
          <w:szCs w:val="24"/>
        </w:rPr>
        <w:t>.</w:t>
      </w:r>
    </w:p>
    <w:p w14:paraId="780A2874" w14:textId="17AD0555" w:rsidR="00037021" w:rsidRPr="006D5826" w:rsidRDefault="00571500" w:rsidP="000A3F93">
      <w:pPr>
        <w:adjustRightInd w:val="0"/>
        <w:snapToGrid w:val="0"/>
        <w:spacing w:line="360" w:lineRule="auto"/>
        <w:ind w:firstLineChars="100" w:firstLine="240"/>
        <w:rPr>
          <w:rFonts w:ascii="Book Antiqua" w:hAnsi="Book Antiqua" w:cs="Calibri"/>
          <w:sz w:val="24"/>
          <w:szCs w:val="24"/>
        </w:rPr>
      </w:pPr>
      <w:r w:rsidRPr="006D5826">
        <w:rPr>
          <w:rFonts w:ascii="Book Antiqua" w:hAnsi="Book Antiqua" w:cs="Calibri"/>
          <w:sz w:val="24"/>
          <w:szCs w:val="24"/>
        </w:rPr>
        <w:t>The</w:t>
      </w:r>
      <w:r w:rsidR="00037021" w:rsidRPr="006D5826">
        <w:rPr>
          <w:rFonts w:ascii="Book Antiqua" w:hAnsi="Book Antiqua" w:cs="Calibri"/>
          <w:sz w:val="24"/>
          <w:szCs w:val="24"/>
        </w:rPr>
        <w:t xml:space="preserve"> current study enroll</w:t>
      </w:r>
      <w:r w:rsidR="00A933DC" w:rsidRPr="006D5826">
        <w:rPr>
          <w:rFonts w:ascii="Book Antiqua" w:hAnsi="Book Antiqua" w:cs="Calibri"/>
          <w:sz w:val="24"/>
          <w:szCs w:val="24"/>
        </w:rPr>
        <w:t xml:space="preserve">ed 239 patients, </w:t>
      </w:r>
      <w:r w:rsidRPr="006D5826">
        <w:rPr>
          <w:rFonts w:ascii="Book Antiqua" w:hAnsi="Book Antiqua" w:cs="Calibri"/>
          <w:sz w:val="24"/>
          <w:szCs w:val="24"/>
        </w:rPr>
        <w:t>which, to the best of</w:t>
      </w:r>
      <w:r w:rsidR="00A933DC" w:rsidRPr="006D5826">
        <w:rPr>
          <w:rFonts w:ascii="Book Antiqua" w:hAnsi="Book Antiqua" w:cs="Calibri"/>
          <w:sz w:val="24"/>
          <w:szCs w:val="24"/>
        </w:rPr>
        <w:t xml:space="preserve"> our knowledge, </w:t>
      </w:r>
      <w:r w:rsidRPr="006D5826">
        <w:rPr>
          <w:rFonts w:ascii="Book Antiqua" w:hAnsi="Book Antiqua" w:cs="Calibri"/>
          <w:sz w:val="24"/>
          <w:szCs w:val="24"/>
        </w:rPr>
        <w:t>comprises</w:t>
      </w:r>
      <w:r w:rsidR="00A933DC" w:rsidRPr="006D5826">
        <w:rPr>
          <w:rFonts w:ascii="Book Antiqua" w:hAnsi="Book Antiqua" w:cs="Calibri"/>
          <w:sz w:val="24"/>
          <w:szCs w:val="24"/>
        </w:rPr>
        <w:t xml:space="preserve"> the largest cohort </w:t>
      </w:r>
      <w:r w:rsidRPr="006D5826">
        <w:rPr>
          <w:rFonts w:ascii="Book Antiqua" w:hAnsi="Book Antiqua" w:cs="Calibri"/>
          <w:sz w:val="24"/>
          <w:szCs w:val="24"/>
        </w:rPr>
        <w:t>to date in</w:t>
      </w:r>
      <w:r w:rsidR="00A933DC" w:rsidRPr="006D5826">
        <w:rPr>
          <w:rFonts w:ascii="Book Antiqua" w:hAnsi="Book Antiqua" w:cs="Calibri"/>
          <w:sz w:val="24"/>
          <w:szCs w:val="24"/>
        </w:rPr>
        <w:t xml:space="preserve"> stud</w:t>
      </w:r>
      <w:r w:rsidRPr="006D5826">
        <w:rPr>
          <w:rFonts w:ascii="Book Antiqua" w:hAnsi="Book Antiqua" w:cs="Calibri"/>
          <w:sz w:val="24"/>
          <w:szCs w:val="24"/>
        </w:rPr>
        <w:t>ies using</w:t>
      </w:r>
      <w:r w:rsidR="00A933DC" w:rsidRPr="006D5826">
        <w:rPr>
          <w:rFonts w:ascii="Book Antiqua" w:hAnsi="Book Antiqua" w:cs="Calibri"/>
          <w:sz w:val="24"/>
          <w:szCs w:val="24"/>
        </w:rPr>
        <w:t xml:space="preserve"> the </w:t>
      </w:r>
      <w:r w:rsidR="00A62D35" w:rsidRPr="006D5826">
        <w:rPr>
          <w:rFonts w:ascii="Book Antiqua" w:hAnsi="Book Antiqua" w:cs="Calibri"/>
          <w:sz w:val="24"/>
          <w:szCs w:val="24"/>
        </w:rPr>
        <w:t>chemiluminescence immunoassay</w:t>
      </w:r>
      <w:r w:rsidR="00653BDC" w:rsidRPr="006D5826">
        <w:rPr>
          <w:rFonts w:ascii="Book Antiqua" w:hAnsi="Book Antiqua" w:cs="Calibri"/>
          <w:sz w:val="24"/>
          <w:szCs w:val="24"/>
        </w:rPr>
        <w:t xml:space="preserve"> </w:t>
      </w:r>
      <w:r w:rsidR="00776120" w:rsidRPr="006D5826">
        <w:rPr>
          <w:rFonts w:ascii="Book Antiqua" w:hAnsi="Book Antiqua" w:cs="Calibri"/>
          <w:sz w:val="24"/>
          <w:szCs w:val="24"/>
        </w:rPr>
        <w:t>method to determine serum HER2 ECD concentrations. Our results showed that patients with HER2-positive gastric cancer ha</w:t>
      </w:r>
      <w:r w:rsidRPr="006D5826">
        <w:rPr>
          <w:rFonts w:ascii="Book Antiqua" w:hAnsi="Book Antiqua" w:cs="Calibri"/>
          <w:sz w:val="24"/>
          <w:szCs w:val="24"/>
        </w:rPr>
        <w:t>d</w:t>
      </w:r>
      <w:r w:rsidR="00776120" w:rsidRPr="006D5826">
        <w:rPr>
          <w:rFonts w:ascii="Book Antiqua" w:hAnsi="Book Antiqua" w:cs="Calibri"/>
          <w:sz w:val="24"/>
          <w:szCs w:val="24"/>
        </w:rPr>
        <w:t xml:space="preserve"> higher serum HER2 ECD concentrations than patients with HER2-negative gastric cancer</w:t>
      </w:r>
      <w:r w:rsidRPr="006D5826">
        <w:rPr>
          <w:rFonts w:ascii="Book Antiqua" w:hAnsi="Book Antiqua" w:cs="Calibri"/>
          <w:sz w:val="24"/>
          <w:szCs w:val="24"/>
        </w:rPr>
        <w:t>. Furthermore</w:t>
      </w:r>
      <w:r w:rsidR="00776120" w:rsidRPr="006D5826">
        <w:rPr>
          <w:rFonts w:ascii="Book Antiqua" w:hAnsi="Book Antiqua" w:cs="Calibri"/>
          <w:sz w:val="24"/>
          <w:szCs w:val="24"/>
        </w:rPr>
        <w:t>, there was a significant association between tissue HER2 status and serum HER2 ECD levels. Moreover, high serum HER2 ECD concentration</w:t>
      </w:r>
      <w:r w:rsidRPr="006D5826">
        <w:rPr>
          <w:rFonts w:ascii="Book Antiqua" w:hAnsi="Book Antiqua" w:cs="Calibri"/>
          <w:sz w:val="24"/>
          <w:szCs w:val="24"/>
        </w:rPr>
        <w:t>s were</w:t>
      </w:r>
      <w:r w:rsidR="00776120" w:rsidRPr="006D5826">
        <w:rPr>
          <w:rFonts w:ascii="Book Antiqua" w:hAnsi="Book Antiqua" w:cs="Calibri"/>
          <w:sz w:val="24"/>
          <w:szCs w:val="24"/>
        </w:rPr>
        <w:t xml:space="preserve"> correlated </w:t>
      </w:r>
      <w:r w:rsidR="00C96557" w:rsidRPr="006D5826">
        <w:rPr>
          <w:rFonts w:ascii="Book Antiqua" w:hAnsi="Book Antiqua" w:cs="Calibri"/>
          <w:sz w:val="24"/>
          <w:szCs w:val="24"/>
        </w:rPr>
        <w:t>with</w:t>
      </w:r>
      <w:r w:rsidR="00776120" w:rsidRPr="006D5826">
        <w:rPr>
          <w:rFonts w:ascii="Book Antiqua" w:hAnsi="Book Antiqua" w:cs="Calibri"/>
          <w:sz w:val="24"/>
          <w:szCs w:val="24"/>
        </w:rPr>
        <w:t xml:space="preserve"> </w:t>
      </w:r>
      <w:r w:rsidR="00C96557" w:rsidRPr="006D5826">
        <w:rPr>
          <w:rFonts w:ascii="Book Antiqua" w:hAnsi="Book Antiqua" w:cs="Calibri"/>
          <w:sz w:val="24"/>
          <w:szCs w:val="24"/>
        </w:rPr>
        <w:t xml:space="preserve">tumor size, suggesting </w:t>
      </w:r>
      <w:r w:rsidRPr="006D5826">
        <w:rPr>
          <w:rFonts w:ascii="Book Antiqua" w:hAnsi="Book Antiqua" w:cs="Calibri"/>
          <w:sz w:val="24"/>
          <w:szCs w:val="24"/>
        </w:rPr>
        <w:t xml:space="preserve">that circulating </w:t>
      </w:r>
      <w:r w:rsidR="00C96557" w:rsidRPr="006D5826">
        <w:rPr>
          <w:rFonts w:ascii="Book Antiqua" w:hAnsi="Book Antiqua" w:cs="Calibri"/>
          <w:sz w:val="24"/>
          <w:szCs w:val="24"/>
        </w:rPr>
        <w:t>HER2 ECD might be released from tumor cell</w:t>
      </w:r>
      <w:r w:rsidRPr="006D5826">
        <w:rPr>
          <w:rFonts w:ascii="Book Antiqua" w:hAnsi="Book Antiqua" w:cs="Calibri"/>
          <w:sz w:val="24"/>
          <w:szCs w:val="24"/>
        </w:rPr>
        <w:t>s</w:t>
      </w:r>
      <w:r w:rsidR="00C96557" w:rsidRPr="006D5826">
        <w:rPr>
          <w:rFonts w:ascii="Book Antiqua" w:hAnsi="Book Antiqua" w:cs="Calibri"/>
          <w:sz w:val="24"/>
          <w:szCs w:val="24"/>
        </w:rPr>
        <w:t xml:space="preserve">. </w:t>
      </w:r>
      <w:r w:rsidRPr="006D5826">
        <w:rPr>
          <w:rFonts w:ascii="Book Antiqua" w:hAnsi="Book Antiqua" w:cs="Calibri"/>
          <w:sz w:val="24"/>
          <w:szCs w:val="24"/>
        </w:rPr>
        <w:t>T</w:t>
      </w:r>
      <w:r w:rsidR="00C96557" w:rsidRPr="006D5826">
        <w:rPr>
          <w:rFonts w:ascii="Book Antiqua" w:hAnsi="Book Antiqua" w:cs="Calibri"/>
          <w:sz w:val="24"/>
          <w:szCs w:val="24"/>
        </w:rPr>
        <w:t>he ROC plot yielded an optimal sensitivity and specificity of 0.54 and 0.93</w:t>
      </w:r>
      <w:r w:rsidRPr="006D5826">
        <w:rPr>
          <w:rFonts w:ascii="Book Antiqua" w:hAnsi="Book Antiqua" w:cs="Calibri"/>
          <w:sz w:val="24"/>
          <w:szCs w:val="24"/>
        </w:rPr>
        <w:t>,</w:t>
      </w:r>
      <w:r w:rsidR="00C96557" w:rsidRPr="006D5826">
        <w:rPr>
          <w:rFonts w:ascii="Book Antiqua" w:hAnsi="Book Antiqua" w:cs="Calibri"/>
          <w:sz w:val="24"/>
          <w:szCs w:val="24"/>
        </w:rPr>
        <w:t xml:space="preserve"> respectively, indicating </w:t>
      </w:r>
      <w:r w:rsidRPr="006D5826">
        <w:rPr>
          <w:rFonts w:ascii="Book Antiqua" w:hAnsi="Book Antiqua" w:cs="Calibri"/>
          <w:sz w:val="24"/>
          <w:szCs w:val="24"/>
        </w:rPr>
        <w:t xml:space="preserve">that the </w:t>
      </w:r>
      <w:r w:rsidR="00805780" w:rsidRPr="006D5826">
        <w:rPr>
          <w:rFonts w:ascii="Book Antiqua" w:hAnsi="Book Antiqua" w:cs="Calibri"/>
          <w:sz w:val="24"/>
          <w:szCs w:val="24"/>
        </w:rPr>
        <w:t>serum HER2 ECD assay ha</w:t>
      </w:r>
      <w:r w:rsidRPr="006D5826">
        <w:rPr>
          <w:rFonts w:ascii="Book Antiqua" w:hAnsi="Book Antiqua" w:cs="Calibri"/>
          <w:sz w:val="24"/>
          <w:szCs w:val="24"/>
        </w:rPr>
        <w:t>d</w:t>
      </w:r>
      <w:r w:rsidR="00805780" w:rsidRPr="006D5826">
        <w:rPr>
          <w:rFonts w:ascii="Book Antiqua" w:hAnsi="Book Antiqua" w:cs="Calibri"/>
          <w:sz w:val="24"/>
          <w:szCs w:val="24"/>
        </w:rPr>
        <w:t xml:space="preserve"> high value </w:t>
      </w:r>
      <w:r w:rsidRPr="006D5826">
        <w:rPr>
          <w:rFonts w:ascii="Book Antiqua" w:hAnsi="Book Antiqua" w:cs="Calibri"/>
          <w:sz w:val="24"/>
          <w:szCs w:val="24"/>
        </w:rPr>
        <w:t>for</w:t>
      </w:r>
      <w:r w:rsidR="00805780" w:rsidRPr="006D5826">
        <w:rPr>
          <w:rFonts w:ascii="Book Antiqua" w:hAnsi="Book Antiqua" w:cs="Calibri"/>
          <w:sz w:val="24"/>
          <w:szCs w:val="24"/>
        </w:rPr>
        <w:t xml:space="preserve"> identify</w:t>
      </w:r>
      <w:r w:rsidRPr="006D5826">
        <w:rPr>
          <w:rFonts w:ascii="Book Antiqua" w:hAnsi="Book Antiqua" w:cs="Calibri"/>
          <w:sz w:val="24"/>
          <w:szCs w:val="24"/>
        </w:rPr>
        <w:t>ing</w:t>
      </w:r>
      <w:r w:rsidR="00805780" w:rsidRPr="006D5826">
        <w:rPr>
          <w:rFonts w:ascii="Book Antiqua" w:hAnsi="Book Antiqua" w:cs="Calibri"/>
          <w:sz w:val="24"/>
          <w:szCs w:val="24"/>
        </w:rPr>
        <w:t xml:space="preserve"> patients with HER2-negative expression. Furthermore, our study also </w:t>
      </w:r>
      <w:r w:rsidRPr="006D5826">
        <w:rPr>
          <w:rFonts w:ascii="Book Antiqua" w:hAnsi="Book Antiqua" w:cs="Calibri"/>
          <w:sz w:val="24"/>
          <w:szCs w:val="24"/>
        </w:rPr>
        <w:t>showed</w:t>
      </w:r>
      <w:r w:rsidR="00805780" w:rsidRPr="006D5826">
        <w:rPr>
          <w:rFonts w:ascii="Book Antiqua" w:hAnsi="Book Antiqua" w:cs="Calibri"/>
          <w:sz w:val="24"/>
          <w:szCs w:val="24"/>
        </w:rPr>
        <w:t xml:space="preserve"> that serum HER2 ECD concentrations ≥ 24.75 ng/m</w:t>
      </w:r>
      <w:r w:rsidRPr="006D5826">
        <w:rPr>
          <w:rFonts w:ascii="Book Antiqua" w:hAnsi="Book Antiqua" w:cs="Calibri"/>
          <w:sz w:val="24"/>
          <w:szCs w:val="24"/>
        </w:rPr>
        <w:t>L</w:t>
      </w:r>
      <w:r w:rsidR="00805780" w:rsidRPr="006D5826">
        <w:rPr>
          <w:rFonts w:ascii="Book Antiqua" w:hAnsi="Book Antiqua" w:cs="Calibri"/>
          <w:sz w:val="24"/>
          <w:szCs w:val="24"/>
        </w:rPr>
        <w:t xml:space="preserve"> had </w:t>
      </w:r>
      <w:r w:rsidRPr="006D5826">
        <w:rPr>
          <w:rFonts w:ascii="Book Antiqua" w:hAnsi="Book Antiqua" w:cs="Calibri"/>
          <w:sz w:val="24"/>
          <w:szCs w:val="24"/>
        </w:rPr>
        <w:t xml:space="preserve">a </w:t>
      </w:r>
      <w:r w:rsidR="00805780" w:rsidRPr="006D5826">
        <w:rPr>
          <w:rFonts w:ascii="Book Antiqua" w:hAnsi="Book Antiqua" w:cs="Calibri"/>
          <w:sz w:val="24"/>
          <w:szCs w:val="24"/>
        </w:rPr>
        <w:t xml:space="preserve">negative impact on </w:t>
      </w:r>
      <w:r w:rsidRPr="006D5826">
        <w:rPr>
          <w:rFonts w:ascii="Book Antiqua" w:hAnsi="Book Antiqua" w:cs="Calibri"/>
          <w:sz w:val="24"/>
          <w:szCs w:val="24"/>
        </w:rPr>
        <w:t>OS</w:t>
      </w:r>
      <w:r w:rsidR="00805780" w:rsidRPr="006D5826">
        <w:rPr>
          <w:rFonts w:ascii="Book Antiqua" w:hAnsi="Book Antiqua" w:cs="Calibri"/>
          <w:sz w:val="24"/>
          <w:szCs w:val="24"/>
        </w:rPr>
        <w:t xml:space="preserve"> </w:t>
      </w:r>
      <w:r w:rsidRPr="006D5826">
        <w:rPr>
          <w:rFonts w:ascii="Book Antiqua" w:hAnsi="Book Antiqua" w:cs="Calibri"/>
          <w:sz w:val="24"/>
          <w:szCs w:val="24"/>
        </w:rPr>
        <w:t>in</w:t>
      </w:r>
      <w:r w:rsidR="00805780" w:rsidRPr="006D5826">
        <w:rPr>
          <w:rFonts w:ascii="Book Antiqua" w:hAnsi="Book Antiqua" w:cs="Calibri"/>
          <w:sz w:val="24"/>
          <w:szCs w:val="24"/>
        </w:rPr>
        <w:t xml:space="preserve"> patients with gastric </w:t>
      </w:r>
      <w:r w:rsidR="00AA7DF2" w:rsidRPr="006D5826">
        <w:rPr>
          <w:rFonts w:ascii="Book Antiqua" w:hAnsi="Book Antiqua" w:cs="Calibri"/>
          <w:sz w:val="24"/>
          <w:szCs w:val="24"/>
        </w:rPr>
        <w:t xml:space="preserve">cancer, and could </w:t>
      </w:r>
      <w:r w:rsidRPr="006D5826">
        <w:rPr>
          <w:rFonts w:ascii="Book Antiqua" w:hAnsi="Book Antiqua" w:cs="Calibri"/>
          <w:sz w:val="24"/>
          <w:szCs w:val="24"/>
        </w:rPr>
        <w:t xml:space="preserve">thus </w:t>
      </w:r>
      <w:r w:rsidR="00AA7DF2" w:rsidRPr="006D5826">
        <w:rPr>
          <w:rFonts w:ascii="Book Antiqua" w:hAnsi="Book Antiqua" w:cs="Calibri"/>
          <w:sz w:val="24"/>
          <w:szCs w:val="24"/>
        </w:rPr>
        <w:t xml:space="preserve">be a </w:t>
      </w:r>
      <w:r w:rsidRPr="006D5826">
        <w:rPr>
          <w:rFonts w:ascii="Book Antiqua" w:hAnsi="Book Antiqua" w:cs="Calibri"/>
          <w:sz w:val="24"/>
          <w:szCs w:val="24"/>
        </w:rPr>
        <w:t xml:space="preserve">useful </w:t>
      </w:r>
      <w:r w:rsidR="00AA7DF2" w:rsidRPr="006D5826">
        <w:rPr>
          <w:rFonts w:ascii="Book Antiqua" w:hAnsi="Book Antiqua" w:cs="Calibri"/>
          <w:sz w:val="24"/>
          <w:szCs w:val="24"/>
        </w:rPr>
        <w:t>prognostic indicator.</w:t>
      </w:r>
    </w:p>
    <w:p w14:paraId="38BEDC68" w14:textId="63B241E1" w:rsidR="00AA7DF2" w:rsidRPr="006D5826" w:rsidRDefault="00571500" w:rsidP="000A3F93">
      <w:pPr>
        <w:adjustRightInd w:val="0"/>
        <w:snapToGrid w:val="0"/>
        <w:spacing w:line="360" w:lineRule="auto"/>
        <w:ind w:firstLineChars="100" w:firstLine="240"/>
        <w:rPr>
          <w:rFonts w:ascii="Book Antiqua" w:hAnsi="Book Antiqua" w:cs="Calibri"/>
          <w:sz w:val="24"/>
          <w:szCs w:val="24"/>
        </w:rPr>
      </w:pPr>
      <w:r w:rsidRPr="006D5826">
        <w:rPr>
          <w:rFonts w:ascii="Book Antiqua" w:hAnsi="Book Antiqua" w:cs="Calibri"/>
          <w:sz w:val="24"/>
          <w:szCs w:val="24"/>
        </w:rPr>
        <w:t>U</w:t>
      </w:r>
      <w:r w:rsidR="00AA7DF2" w:rsidRPr="006D5826">
        <w:rPr>
          <w:rFonts w:ascii="Book Antiqua" w:hAnsi="Book Antiqua" w:cs="Calibri"/>
          <w:sz w:val="24"/>
          <w:szCs w:val="24"/>
        </w:rPr>
        <w:t>sing the cut</w:t>
      </w:r>
      <w:r w:rsidRPr="006D5826">
        <w:rPr>
          <w:rFonts w:ascii="Book Antiqua" w:hAnsi="Book Antiqua" w:cs="Calibri"/>
          <w:sz w:val="24"/>
          <w:szCs w:val="24"/>
        </w:rPr>
        <w:t>-</w:t>
      </w:r>
      <w:r w:rsidR="00AA7DF2" w:rsidRPr="006D5826">
        <w:rPr>
          <w:rFonts w:ascii="Book Antiqua" w:hAnsi="Book Antiqua" w:cs="Calibri"/>
          <w:sz w:val="24"/>
          <w:szCs w:val="24"/>
        </w:rPr>
        <w:t>off value of 15.0 ng/m</w:t>
      </w:r>
      <w:r w:rsidRPr="006D5826">
        <w:rPr>
          <w:rFonts w:ascii="Book Antiqua" w:hAnsi="Book Antiqua" w:cs="Calibri"/>
          <w:sz w:val="24"/>
          <w:szCs w:val="24"/>
        </w:rPr>
        <w:t>L</w:t>
      </w:r>
      <w:r w:rsidR="00AA7DF2" w:rsidRPr="006D5826">
        <w:rPr>
          <w:rFonts w:ascii="Book Antiqua" w:hAnsi="Book Antiqua" w:cs="Calibri"/>
          <w:sz w:val="24"/>
          <w:szCs w:val="24"/>
        </w:rPr>
        <w:t xml:space="preserve"> recommended </w:t>
      </w:r>
      <w:r w:rsidRPr="006D5826">
        <w:rPr>
          <w:rFonts w:ascii="Book Antiqua" w:hAnsi="Book Antiqua" w:cs="Calibri"/>
          <w:sz w:val="24"/>
          <w:szCs w:val="24"/>
        </w:rPr>
        <w:t xml:space="preserve">for breast cancer </w:t>
      </w:r>
      <w:r w:rsidR="00AA7DF2" w:rsidRPr="006D5826">
        <w:rPr>
          <w:rFonts w:ascii="Book Antiqua" w:hAnsi="Book Antiqua" w:cs="Calibri"/>
          <w:sz w:val="24"/>
          <w:szCs w:val="24"/>
        </w:rPr>
        <w:t xml:space="preserve">by </w:t>
      </w:r>
      <w:r w:rsidR="00653BDC" w:rsidRPr="006D5826">
        <w:rPr>
          <w:rFonts w:ascii="Book Antiqua" w:hAnsi="Book Antiqua" w:cs="Calibri"/>
          <w:sz w:val="24"/>
          <w:szCs w:val="24"/>
        </w:rPr>
        <w:t>the FDA</w:t>
      </w:r>
      <w:r w:rsidRPr="006D5826">
        <w:rPr>
          <w:rFonts w:ascii="Book Antiqua" w:hAnsi="Book Antiqua" w:cs="Calibri"/>
          <w:sz w:val="24"/>
          <w:szCs w:val="24"/>
        </w:rPr>
        <w:t xml:space="preserve">, </w:t>
      </w:r>
      <w:r w:rsidR="00B05D15" w:rsidRPr="006D5826">
        <w:rPr>
          <w:rFonts w:ascii="Book Antiqua" w:hAnsi="Book Antiqua" w:cs="Calibri"/>
          <w:sz w:val="24"/>
          <w:szCs w:val="24"/>
        </w:rPr>
        <w:t xml:space="preserve">we observed no survival difference </w:t>
      </w:r>
      <w:r w:rsidR="00AA7DF2" w:rsidRPr="006D5826">
        <w:rPr>
          <w:rFonts w:ascii="Book Antiqua" w:hAnsi="Book Antiqua" w:cs="Calibri"/>
          <w:sz w:val="24"/>
          <w:szCs w:val="24"/>
        </w:rPr>
        <w:t xml:space="preserve">between patients with high and low serum HER2 ECD concentrations. </w:t>
      </w:r>
      <w:r w:rsidRPr="006D5826">
        <w:rPr>
          <w:rFonts w:ascii="Book Antiqua" w:hAnsi="Book Antiqua" w:cs="Calibri"/>
          <w:sz w:val="24"/>
          <w:szCs w:val="24"/>
        </w:rPr>
        <w:t>However, o</w:t>
      </w:r>
      <w:r w:rsidR="00B05D15" w:rsidRPr="006D5826">
        <w:rPr>
          <w:rFonts w:ascii="Book Antiqua" w:hAnsi="Book Antiqua" w:cs="Calibri"/>
          <w:sz w:val="24"/>
          <w:szCs w:val="24"/>
        </w:rPr>
        <w:t xml:space="preserve">ur ROC analysis identified </w:t>
      </w:r>
      <w:r w:rsidRPr="006D5826">
        <w:rPr>
          <w:rFonts w:ascii="Book Antiqua" w:hAnsi="Book Antiqua" w:cs="Calibri"/>
          <w:sz w:val="24"/>
          <w:szCs w:val="24"/>
        </w:rPr>
        <w:t xml:space="preserve">the higher level of </w:t>
      </w:r>
      <w:r w:rsidR="00B05D15" w:rsidRPr="006D5826">
        <w:rPr>
          <w:rFonts w:ascii="Book Antiqua" w:hAnsi="Book Antiqua" w:cs="Calibri"/>
          <w:sz w:val="24"/>
          <w:szCs w:val="24"/>
        </w:rPr>
        <w:t>24.75 ng/m</w:t>
      </w:r>
      <w:r w:rsidRPr="006D5826">
        <w:rPr>
          <w:rFonts w:ascii="Book Antiqua" w:hAnsi="Book Antiqua" w:cs="Calibri"/>
          <w:sz w:val="24"/>
          <w:szCs w:val="24"/>
        </w:rPr>
        <w:t>L as the optimal cut-off value.</w:t>
      </w:r>
      <w:r w:rsidR="00B05D15" w:rsidRPr="006D5826">
        <w:rPr>
          <w:rFonts w:ascii="Book Antiqua" w:hAnsi="Book Antiqua" w:cs="Calibri"/>
          <w:sz w:val="24"/>
          <w:szCs w:val="24"/>
        </w:rPr>
        <w:t xml:space="preserve"> </w:t>
      </w:r>
      <w:r w:rsidRPr="006D5826">
        <w:rPr>
          <w:rFonts w:ascii="Book Antiqua" w:hAnsi="Book Antiqua" w:cs="Calibri"/>
          <w:sz w:val="24"/>
          <w:szCs w:val="24"/>
        </w:rPr>
        <w:t>A p</w:t>
      </w:r>
      <w:r w:rsidR="00B05D15" w:rsidRPr="006D5826">
        <w:rPr>
          <w:rFonts w:ascii="Book Antiqua" w:hAnsi="Book Antiqua" w:cs="Calibri"/>
          <w:sz w:val="24"/>
          <w:szCs w:val="24"/>
        </w:rPr>
        <w:t>revious study reported similar results</w:t>
      </w:r>
      <w:r w:rsidRPr="006D5826">
        <w:rPr>
          <w:rFonts w:ascii="Book Antiqua" w:hAnsi="Book Antiqua" w:cs="Calibri"/>
          <w:sz w:val="24"/>
          <w:szCs w:val="24"/>
        </w:rPr>
        <w:t xml:space="preserve">, and calculated </w:t>
      </w:r>
      <w:r w:rsidR="000A381E" w:rsidRPr="006D5826">
        <w:rPr>
          <w:rFonts w:ascii="Book Antiqua" w:hAnsi="Book Antiqua" w:cs="Calibri"/>
          <w:sz w:val="24"/>
          <w:szCs w:val="24"/>
        </w:rPr>
        <w:t>an optimal cut</w:t>
      </w:r>
      <w:r w:rsidRPr="006D5826">
        <w:rPr>
          <w:rFonts w:ascii="Book Antiqua" w:hAnsi="Book Antiqua" w:cs="Calibri"/>
          <w:sz w:val="24"/>
          <w:szCs w:val="24"/>
        </w:rPr>
        <w:t>-</w:t>
      </w:r>
      <w:r w:rsidR="000A381E" w:rsidRPr="006D5826">
        <w:rPr>
          <w:rFonts w:ascii="Book Antiqua" w:hAnsi="Book Antiqua" w:cs="Calibri"/>
          <w:sz w:val="24"/>
          <w:szCs w:val="24"/>
        </w:rPr>
        <w:t xml:space="preserve">off value from </w:t>
      </w:r>
      <w:r w:rsidRPr="006D5826">
        <w:rPr>
          <w:rFonts w:ascii="Book Antiqua" w:hAnsi="Book Antiqua" w:cs="Calibri"/>
          <w:sz w:val="24"/>
          <w:szCs w:val="24"/>
        </w:rPr>
        <w:t xml:space="preserve">an </w:t>
      </w:r>
      <w:r w:rsidR="000A381E" w:rsidRPr="006D5826">
        <w:rPr>
          <w:rFonts w:ascii="Book Antiqua" w:hAnsi="Book Antiqua" w:cs="Calibri"/>
          <w:sz w:val="24"/>
          <w:szCs w:val="24"/>
        </w:rPr>
        <w:t>ROC p</w:t>
      </w:r>
      <w:r w:rsidR="00946623" w:rsidRPr="006D5826">
        <w:rPr>
          <w:rFonts w:ascii="Book Antiqua" w:hAnsi="Book Antiqua" w:cs="Calibri"/>
          <w:sz w:val="24"/>
          <w:szCs w:val="24"/>
        </w:rPr>
        <w:t xml:space="preserve">lot </w:t>
      </w:r>
      <w:r w:rsidRPr="006D5826">
        <w:rPr>
          <w:rFonts w:ascii="Book Antiqua" w:hAnsi="Book Antiqua" w:cs="Calibri"/>
          <w:sz w:val="24"/>
          <w:szCs w:val="24"/>
        </w:rPr>
        <w:t xml:space="preserve">&gt; </w:t>
      </w:r>
      <w:r w:rsidR="00946623" w:rsidRPr="006D5826">
        <w:rPr>
          <w:rFonts w:ascii="Book Antiqua" w:hAnsi="Book Antiqua" w:cs="Calibri"/>
          <w:sz w:val="24"/>
          <w:szCs w:val="24"/>
        </w:rPr>
        <w:t>15.0 ng/m</w:t>
      </w:r>
      <w:r w:rsidRPr="006D5826">
        <w:rPr>
          <w:rFonts w:ascii="Book Antiqua" w:hAnsi="Book Antiqua" w:cs="Calibri"/>
          <w:sz w:val="24"/>
          <w:szCs w:val="24"/>
        </w:rPr>
        <w:t>L</w:t>
      </w:r>
      <w:r w:rsidR="00946623" w:rsidRPr="006D5826">
        <w:rPr>
          <w:rFonts w:ascii="Book Antiqua" w:hAnsi="Book Antiqua" w:cs="Calibri"/>
          <w:sz w:val="24"/>
          <w:szCs w:val="24"/>
        </w:rPr>
        <w:fldChar w:fldCharType="begin">
          <w:fldData xml:space="preserve">PEVuZE5vdGU+PENpdGU+PEF1dGhvcj5EYWk8L0F1dGhvcj48WWVhcj4yMDEzPC9ZZWFyPjxSZWNO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</w:fldData>
        </w:fldChar>
      </w:r>
      <w:r w:rsidR="00946623" w:rsidRPr="006D5826">
        <w:rPr>
          <w:rFonts w:ascii="Book Antiqua" w:hAnsi="Book Antiqua" w:cs="Calibri"/>
          <w:sz w:val="24"/>
          <w:szCs w:val="24"/>
        </w:rPr>
        <w:instrText xml:space="preserve"> ADDIN EN.CITE </w:instrText>
      </w:r>
      <w:r w:rsidR="00946623" w:rsidRPr="006D5826">
        <w:rPr>
          <w:rFonts w:ascii="Book Antiqua" w:hAnsi="Book Antiqua" w:cs="Calibri"/>
          <w:sz w:val="24"/>
          <w:szCs w:val="24"/>
        </w:rPr>
        <w:fldChar w:fldCharType="begin">
          <w:fldData xml:space="preserve">PEVuZE5vdGU+PENpdGU+PEF1dGhvcj5EYWk8L0F1dGhvcj48WWVhcj4yMDEzPC9ZZWFyPjxSZWNO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</w:fldData>
        </w:fldChar>
      </w:r>
      <w:r w:rsidR="00946623" w:rsidRPr="006D5826">
        <w:rPr>
          <w:rFonts w:ascii="Book Antiqua" w:hAnsi="Book Antiqua" w:cs="Calibri"/>
          <w:sz w:val="24"/>
          <w:szCs w:val="24"/>
        </w:rPr>
        <w:instrText xml:space="preserve"> ADDIN EN.CITE.DATA </w:instrText>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end"/>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[19]</w:t>
      </w:r>
      <w:r w:rsidR="00946623" w:rsidRPr="006D5826">
        <w:rPr>
          <w:rFonts w:ascii="Book Antiqua" w:hAnsi="Book Antiqua" w:cs="Calibri"/>
          <w:sz w:val="24"/>
          <w:szCs w:val="24"/>
        </w:rPr>
        <w:fldChar w:fldCharType="end"/>
      </w:r>
      <w:r w:rsidR="000A381E" w:rsidRPr="006D5826">
        <w:rPr>
          <w:rFonts w:ascii="Book Antiqua" w:hAnsi="Book Antiqua" w:cs="Calibri"/>
          <w:sz w:val="24"/>
          <w:szCs w:val="24"/>
        </w:rPr>
        <w:t>. These results suggest that the value of 15.0 ng/m</w:t>
      </w:r>
      <w:r w:rsidRPr="006D5826">
        <w:rPr>
          <w:rFonts w:ascii="Book Antiqua" w:hAnsi="Book Antiqua" w:cs="Calibri"/>
          <w:sz w:val="24"/>
          <w:szCs w:val="24"/>
        </w:rPr>
        <w:t>L</w:t>
      </w:r>
      <w:r w:rsidR="000A381E" w:rsidRPr="006D5826">
        <w:rPr>
          <w:rFonts w:ascii="Book Antiqua" w:hAnsi="Book Antiqua" w:cs="Calibri"/>
          <w:sz w:val="24"/>
          <w:szCs w:val="24"/>
        </w:rPr>
        <w:t xml:space="preserve"> recommended by </w:t>
      </w:r>
      <w:r w:rsidRPr="006D5826">
        <w:rPr>
          <w:rFonts w:ascii="Book Antiqua" w:hAnsi="Book Antiqua" w:cs="Calibri"/>
          <w:sz w:val="24"/>
          <w:szCs w:val="24"/>
        </w:rPr>
        <w:t xml:space="preserve">the </w:t>
      </w:r>
      <w:r w:rsidR="000A381E" w:rsidRPr="006D5826">
        <w:rPr>
          <w:rFonts w:ascii="Book Antiqua" w:hAnsi="Book Antiqua" w:cs="Calibri"/>
          <w:sz w:val="24"/>
          <w:szCs w:val="24"/>
        </w:rPr>
        <w:t xml:space="preserve">FDA for breast cancer might not be suitable for gastric cancer. </w:t>
      </w:r>
      <w:r w:rsidRPr="006D5826">
        <w:rPr>
          <w:rFonts w:ascii="Book Antiqua" w:hAnsi="Book Antiqua" w:cs="Calibri"/>
          <w:sz w:val="24"/>
          <w:szCs w:val="24"/>
        </w:rPr>
        <w:t>T</w:t>
      </w:r>
      <w:r w:rsidR="000A381E" w:rsidRPr="006D5826">
        <w:rPr>
          <w:rFonts w:ascii="Book Antiqua" w:hAnsi="Book Antiqua" w:cs="Calibri"/>
          <w:sz w:val="24"/>
          <w:szCs w:val="24"/>
        </w:rPr>
        <w:t xml:space="preserve">here were </w:t>
      </w:r>
      <w:r w:rsidRPr="006D5826">
        <w:rPr>
          <w:rFonts w:ascii="Book Antiqua" w:hAnsi="Book Antiqua" w:cs="Calibri"/>
          <w:sz w:val="24"/>
          <w:szCs w:val="24"/>
        </w:rPr>
        <w:t xml:space="preserve">also </w:t>
      </w:r>
      <w:r w:rsidR="000A381E" w:rsidRPr="006D5826">
        <w:rPr>
          <w:rFonts w:ascii="Book Antiqua" w:hAnsi="Book Antiqua" w:cs="Calibri"/>
          <w:sz w:val="24"/>
          <w:szCs w:val="24"/>
        </w:rPr>
        <w:t>different HER2</w:t>
      </w:r>
      <w:r w:rsidR="00993DBC" w:rsidRPr="006D5826">
        <w:rPr>
          <w:rFonts w:ascii="Book Antiqua" w:hAnsi="Book Antiqua" w:cs="Calibri"/>
          <w:sz w:val="24"/>
          <w:szCs w:val="24"/>
        </w:rPr>
        <w:t xml:space="preserve"> gene amplification</w:t>
      </w:r>
      <w:r w:rsidR="000A381E" w:rsidRPr="006D5826">
        <w:rPr>
          <w:rFonts w:ascii="Book Antiqua" w:hAnsi="Book Antiqua" w:cs="Calibri"/>
          <w:sz w:val="24"/>
          <w:szCs w:val="24"/>
        </w:rPr>
        <w:t xml:space="preserve"> criteria </w:t>
      </w:r>
      <w:r w:rsidR="00EC10E0" w:rsidRPr="006D5826">
        <w:rPr>
          <w:rFonts w:ascii="Book Antiqua" w:hAnsi="Book Antiqua" w:cs="Calibri"/>
          <w:sz w:val="24"/>
          <w:szCs w:val="24"/>
        </w:rPr>
        <w:t>between</w:t>
      </w:r>
      <w:r w:rsidR="000A381E" w:rsidRPr="006D5826">
        <w:rPr>
          <w:rFonts w:ascii="Book Antiqua" w:hAnsi="Book Antiqua" w:cs="Calibri"/>
          <w:sz w:val="24"/>
          <w:szCs w:val="24"/>
        </w:rPr>
        <w:t xml:space="preserve"> breast and gastric cancer</w:t>
      </w:r>
      <w:r w:rsidRPr="006D5826">
        <w:rPr>
          <w:rFonts w:ascii="Book Antiqua" w:hAnsi="Book Antiqua" w:cs="Calibri"/>
          <w:sz w:val="24"/>
          <w:szCs w:val="24"/>
        </w:rPr>
        <w:t>;</w:t>
      </w:r>
      <w:r w:rsidR="00BB4C61" w:rsidRPr="006D5826">
        <w:rPr>
          <w:rFonts w:ascii="Book Antiqua" w:hAnsi="Book Antiqua" w:cs="Calibri"/>
          <w:sz w:val="24"/>
          <w:szCs w:val="24"/>
        </w:rPr>
        <w:t xml:space="preserve"> </w:t>
      </w:r>
      <w:r w:rsidR="000A381E" w:rsidRPr="006D5826">
        <w:rPr>
          <w:rFonts w:ascii="Book Antiqua" w:hAnsi="Book Antiqua" w:cs="Calibri"/>
          <w:sz w:val="24"/>
          <w:szCs w:val="24"/>
        </w:rPr>
        <w:t xml:space="preserve">a HER2:CEP17 signal ratio </w:t>
      </w:r>
      <w:r w:rsidR="000A381E" w:rsidRPr="006D5826">
        <w:rPr>
          <w:rFonts w:ascii="Times New Roman" w:hAnsi="Times New Roman" w:cs="Times New Roman"/>
          <w:sz w:val="24"/>
          <w:szCs w:val="24"/>
        </w:rPr>
        <w:t>˃</w:t>
      </w:r>
      <w:r w:rsidR="000A381E" w:rsidRPr="006D5826">
        <w:rPr>
          <w:rFonts w:ascii="Book Antiqua" w:hAnsi="Book Antiqua" w:cs="Calibri"/>
          <w:sz w:val="24"/>
          <w:szCs w:val="24"/>
        </w:rPr>
        <w:t xml:space="preserve"> 2.2 was considered </w:t>
      </w:r>
      <w:r w:rsidRPr="006D5826">
        <w:rPr>
          <w:rFonts w:ascii="Book Antiqua" w:hAnsi="Book Antiqua" w:cs="Calibri"/>
          <w:sz w:val="24"/>
          <w:szCs w:val="24"/>
        </w:rPr>
        <w:t xml:space="preserve">to indicate </w:t>
      </w:r>
      <w:r w:rsidR="000A381E" w:rsidRPr="006D5826">
        <w:rPr>
          <w:rFonts w:ascii="Book Antiqua" w:hAnsi="Book Antiqua" w:cs="Calibri"/>
          <w:sz w:val="24"/>
          <w:szCs w:val="24"/>
        </w:rPr>
        <w:t xml:space="preserve">as </w:t>
      </w:r>
      <w:r w:rsidR="00EC10E0" w:rsidRPr="006D5826">
        <w:rPr>
          <w:rFonts w:ascii="Book Antiqua" w:hAnsi="Book Antiqua" w:cs="Calibri"/>
          <w:sz w:val="24"/>
          <w:szCs w:val="24"/>
        </w:rPr>
        <w:t xml:space="preserve">HER2-positive tumor eligible for </w:t>
      </w:r>
      <w:r w:rsidRPr="006D5826">
        <w:rPr>
          <w:rFonts w:ascii="Book Antiqua" w:hAnsi="Book Antiqua" w:cs="Calibri"/>
          <w:sz w:val="24"/>
          <w:szCs w:val="24"/>
        </w:rPr>
        <w:t>t</w:t>
      </w:r>
      <w:r w:rsidR="00EC10E0" w:rsidRPr="006D5826">
        <w:rPr>
          <w:rFonts w:ascii="Book Antiqua" w:hAnsi="Book Antiqua" w:cs="Calibri"/>
          <w:sz w:val="24"/>
          <w:szCs w:val="24"/>
        </w:rPr>
        <w:t>rastuzumab therapy</w:t>
      </w:r>
      <w:r w:rsidRPr="006D5826">
        <w:rPr>
          <w:rFonts w:ascii="Book Antiqua" w:hAnsi="Book Antiqua" w:cs="Calibri"/>
          <w:sz w:val="24"/>
          <w:szCs w:val="24"/>
        </w:rPr>
        <w:t xml:space="preserve"> in breast cancer patients</w:t>
      </w:r>
      <w:r w:rsidR="00946623" w:rsidRPr="006D5826">
        <w:rPr>
          <w:rFonts w:ascii="Book Antiqua" w:hAnsi="Book Antiqua" w:cs="Calibri"/>
          <w:sz w:val="24"/>
          <w:szCs w:val="24"/>
        </w:rPr>
        <w:fldChar w:fldCharType="begin">
          <w:fldData xml:space="preserve">PEVuZE5vdGU+PENpdGU+PEF1dGhvcj5Xb2xmZjwvQXV0aG9yPjxZZWFyPjIwMDc8L1llYXI+PFJl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</w:fldData>
        </w:fldChar>
      </w:r>
      <w:r w:rsidR="00946623" w:rsidRPr="006D5826">
        <w:rPr>
          <w:rFonts w:ascii="Book Antiqua" w:hAnsi="Book Antiqua" w:cs="Calibri"/>
          <w:sz w:val="24"/>
          <w:szCs w:val="24"/>
        </w:rPr>
        <w:instrText xml:space="preserve"> ADDIN EN.CITE </w:instrText>
      </w:r>
      <w:r w:rsidR="00946623" w:rsidRPr="006D5826">
        <w:rPr>
          <w:rFonts w:ascii="Book Antiqua" w:hAnsi="Book Antiqua" w:cs="Calibri"/>
          <w:sz w:val="24"/>
          <w:szCs w:val="24"/>
        </w:rPr>
        <w:fldChar w:fldCharType="begin">
          <w:fldData xml:space="preserve">PEVuZE5vdGU+PENpdGU+PEF1dGhvcj5Xb2xmZjwvQXV0aG9yPjxZZWFyPjIwMDc8L1llYXI+PFJl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</w:fldData>
        </w:fldChar>
      </w:r>
      <w:r w:rsidR="00946623" w:rsidRPr="006D5826">
        <w:rPr>
          <w:rFonts w:ascii="Book Antiqua" w:hAnsi="Book Antiqua" w:cs="Calibri"/>
          <w:sz w:val="24"/>
          <w:szCs w:val="24"/>
        </w:rPr>
        <w:instrText xml:space="preserve"> ADDIN EN.CITE.DATA </w:instrText>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end"/>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[20]</w:t>
      </w:r>
      <w:r w:rsidR="00946623" w:rsidRPr="006D5826">
        <w:rPr>
          <w:rFonts w:ascii="Book Antiqua" w:hAnsi="Book Antiqua" w:cs="Calibri"/>
          <w:sz w:val="24"/>
          <w:szCs w:val="24"/>
        </w:rPr>
        <w:fldChar w:fldCharType="end"/>
      </w:r>
      <w:r w:rsidR="00EC10E0" w:rsidRPr="006D5826">
        <w:rPr>
          <w:rFonts w:ascii="Book Antiqua" w:hAnsi="Book Antiqua" w:cs="Calibri"/>
          <w:sz w:val="24"/>
          <w:szCs w:val="24"/>
        </w:rPr>
        <w:t xml:space="preserve">, whereas a HER2:CEP17 signal ratio </w:t>
      </w:r>
      <w:r w:rsidR="00EC10E0" w:rsidRPr="006D5826">
        <w:rPr>
          <w:rFonts w:ascii="Times New Roman" w:hAnsi="Times New Roman" w:cs="Times New Roman"/>
          <w:sz w:val="24"/>
          <w:szCs w:val="24"/>
        </w:rPr>
        <w:t>˃</w:t>
      </w:r>
      <w:r w:rsidR="00EC10E0" w:rsidRPr="006D5826">
        <w:rPr>
          <w:rFonts w:ascii="Book Antiqua" w:hAnsi="Book Antiqua" w:cs="Calibri"/>
          <w:sz w:val="24"/>
          <w:szCs w:val="24"/>
        </w:rPr>
        <w:t xml:space="preserve"> 2.0 was considered </w:t>
      </w:r>
      <w:r w:rsidR="00210CDE" w:rsidRPr="006D5826">
        <w:rPr>
          <w:rFonts w:ascii="Book Antiqua" w:hAnsi="Book Antiqua" w:cs="Calibri"/>
          <w:sz w:val="24"/>
          <w:szCs w:val="24"/>
        </w:rPr>
        <w:t>to indicate</w:t>
      </w:r>
      <w:r w:rsidR="00EC10E0" w:rsidRPr="006D5826">
        <w:rPr>
          <w:rFonts w:ascii="Book Antiqua" w:hAnsi="Book Antiqua" w:cs="Calibri"/>
          <w:sz w:val="24"/>
          <w:szCs w:val="24"/>
        </w:rPr>
        <w:t xml:space="preserve"> HER2-positive g</w:t>
      </w:r>
      <w:r w:rsidR="00946623" w:rsidRPr="006D5826">
        <w:rPr>
          <w:rFonts w:ascii="Book Antiqua" w:hAnsi="Book Antiqua" w:cs="Calibri"/>
          <w:sz w:val="24"/>
          <w:szCs w:val="24"/>
        </w:rPr>
        <w:t>astric cancer in the ToGA trial</w:t>
      </w:r>
      <w:r w:rsidR="00946623" w:rsidRPr="006D5826">
        <w:rPr>
          <w:rFonts w:ascii="Book Antiqua" w:hAnsi="Book Antiqua" w:cs="Calibri"/>
          <w:sz w:val="24"/>
          <w:szCs w:val="24"/>
        </w:rPr>
        <w:fldChar w:fldCharType="begin">
          <w:fldData xml:space="preserve">PEVuZE5vdGU+PENpdGU+PEF1dGhvcj5CYW5nPC9BdXRob3I+PFllYXI+MjAxMDwvWWVhcj48UmVj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cmw+aHR0cHM6Ly93d3cubmNiaS5ubG0ubmloLmdvdi9wdWJtZWQvMjA3MjgyMTA8L3VybD48L3Jl
bGF0ZWQtdXJscz48L3VybHM+PGVsZWN0cm9uaWMtcmVzb3VyY2UtbnVtPjEwLjEwMTYvUzAxNDAt
NjczNigxMCk2MTEyMS1YPC9lbGVjdHJvbmljLXJlc291cmNlLW51bT48L3JlY29yZD48L0NpdGU+
PC9FbmROb3RlPn==
</w:fldData>
        </w:fldChar>
      </w:r>
      <w:r w:rsidR="00946623" w:rsidRPr="006D5826">
        <w:rPr>
          <w:rFonts w:ascii="Book Antiqua" w:hAnsi="Book Antiqua" w:cs="Calibri"/>
          <w:sz w:val="24"/>
          <w:szCs w:val="24"/>
        </w:rPr>
        <w:instrText xml:space="preserve"> ADDIN EN.CITE </w:instrText>
      </w:r>
      <w:r w:rsidR="00946623" w:rsidRPr="006D5826">
        <w:rPr>
          <w:rFonts w:ascii="Book Antiqua" w:hAnsi="Book Antiqua" w:cs="Calibri"/>
          <w:sz w:val="24"/>
          <w:szCs w:val="24"/>
        </w:rPr>
        <w:fldChar w:fldCharType="begin">
          <w:fldData xml:space="preserve">PEVuZE5vdGU+PENpdGU+PEF1dGhvcj5CYW5nPC9BdXRob3I+PFllYXI+MjAxMDwvWWVhcj48UmVj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</w:fldData>
        </w:fldChar>
      </w:r>
      <w:r w:rsidR="00946623" w:rsidRPr="006D5826">
        <w:rPr>
          <w:rFonts w:ascii="Book Antiqua" w:hAnsi="Book Antiqua" w:cs="Calibri"/>
          <w:sz w:val="24"/>
          <w:szCs w:val="24"/>
        </w:rPr>
        <w:instrText xml:space="preserve"> ADDIN EN.CITE.DATA </w:instrText>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end"/>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[1]</w:t>
      </w:r>
      <w:r w:rsidR="00946623" w:rsidRPr="006D5826">
        <w:rPr>
          <w:rFonts w:ascii="Book Antiqua" w:hAnsi="Book Antiqua" w:cs="Calibri"/>
          <w:sz w:val="24"/>
          <w:szCs w:val="24"/>
        </w:rPr>
        <w:fldChar w:fldCharType="end"/>
      </w:r>
      <w:r w:rsidR="00EC10E0" w:rsidRPr="006D5826">
        <w:rPr>
          <w:rFonts w:ascii="Book Antiqua" w:hAnsi="Book Antiqua" w:cs="Calibri"/>
          <w:sz w:val="24"/>
          <w:szCs w:val="24"/>
        </w:rPr>
        <w:t>.</w:t>
      </w:r>
      <w:r w:rsidR="00EE7C72" w:rsidRPr="006D5826">
        <w:rPr>
          <w:rFonts w:ascii="Book Antiqua" w:hAnsi="Book Antiqua" w:cs="Calibri"/>
          <w:sz w:val="24"/>
          <w:szCs w:val="24"/>
        </w:rPr>
        <w:t xml:space="preserve"> </w:t>
      </w:r>
      <w:r w:rsidR="00210CDE" w:rsidRPr="006D5826">
        <w:rPr>
          <w:rFonts w:ascii="Book Antiqua" w:hAnsi="Book Antiqua" w:cs="Calibri"/>
          <w:sz w:val="24"/>
          <w:szCs w:val="24"/>
        </w:rPr>
        <w:t>T</w:t>
      </w:r>
      <w:r w:rsidR="00EE7640" w:rsidRPr="006D5826">
        <w:rPr>
          <w:rFonts w:ascii="Book Antiqua" w:hAnsi="Book Antiqua" w:cs="Calibri"/>
          <w:sz w:val="24"/>
          <w:szCs w:val="24"/>
        </w:rPr>
        <w:t>he cut</w:t>
      </w:r>
      <w:r w:rsidR="00210CDE" w:rsidRPr="006D5826">
        <w:rPr>
          <w:rFonts w:ascii="Book Antiqua" w:hAnsi="Book Antiqua" w:cs="Calibri"/>
          <w:sz w:val="24"/>
          <w:szCs w:val="24"/>
        </w:rPr>
        <w:t>-</w:t>
      </w:r>
      <w:r w:rsidR="00EE7640" w:rsidRPr="006D5826">
        <w:rPr>
          <w:rFonts w:ascii="Book Antiqua" w:hAnsi="Book Antiqua" w:cs="Calibri"/>
          <w:sz w:val="24"/>
          <w:szCs w:val="24"/>
        </w:rPr>
        <w:t>off value of 24.75 ng/m</w:t>
      </w:r>
      <w:r w:rsidR="00210CDE" w:rsidRPr="006D5826">
        <w:rPr>
          <w:rFonts w:ascii="Book Antiqua" w:hAnsi="Book Antiqua" w:cs="Calibri"/>
          <w:sz w:val="24"/>
          <w:szCs w:val="24"/>
        </w:rPr>
        <w:t>L identified in the current study may therefore be more appropriate for</w:t>
      </w:r>
      <w:r w:rsidR="00E5767C" w:rsidRPr="006D5826">
        <w:rPr>
          <w:rFonts w:ascii="Book Antiqua" w:hAnsi="Book Antiqua" w:cs="Calibri"/>
          <w:sz w:val="24"/>
          <w:szCs w:val="24"/>
        </w:rPr>
        <w:t xml:space="preserve"> gastric cancer</w:t>
      </w:r>
      <w:r w:rsidR="00210CDE" w:rsidRPr="006D5826">
        <w:rPr>
          <w:rFonts w:ascii="Book Antiqua" w:hAnsi="Book Antiqua" w:cs="Calibri"/>
          <w:sz w:val="24"/>
          <w:szCs w:val="24"/>
        </w:rPr>
        <w:t xml:space="preserve">, but more studies in clinical settings are needed </w:t>
      </w:r>
      <w:r w:rsidR="00210CDE" w:rsidRPr="006D5826">
        <w:rPr>
          <w:rFonts w:ascii="Book Antiqua" w:hAnsi="Book Antiqua" w:cs="Calibri"/>
          <w:sz w:val="24"/>
          <w:szCs w:val="24"/>
        </w:rPr>
        <w:lastRenderedPageBreak/>
        <w:t>to confirm the optimal cut-off value</w:t>
      </w:r>
      <w:r w:rsidR="00E5767C" w:rsidRPr="006D5826">
        <w:rPr>
          <w:rFonts w:ascii="Book Antiqua" w:hAnsi="Book Antiqua" w:cs="Calibri"/>
          <w:sz w:val="24"/>
          <w:szCs w:val="24"/>
        </w:rPr>
        <w:t>.</w:t>
      </w:r>
    </w:p>
    <w:p w14:paraId="473F742D" w14:textId="489630D3" w:rsidR="00036AD7" w:rsidRPr="006D5826" w:rsidRDefault="00811CD8" w:rsidP="000A3F93">
      <w:pPr>
        <w:adjustRightInd w:val="0"/>
        <w:snapToGrid w:val="0"/>
        <w:spacing w:line="360" w:lineRule="auto"/>
        <w:ind w:firstLineChars="100" w:firstLine="240"/>
        <w:rPr>
          <w:rFonts w:ascii="Book Antiqua" w:hAnsi="Book Antiqua" w:cs="Calibri"/>
          <w:sz w:val="24"/>
          <w:szCs w:val="24"/>
        </w:rPr>
      </w:pPr>
      <w:r w:rsidRPr="006D5826">
        <w:rPr>
          <w:rFonts w:ascii="Book Antiqua" w:hAnsi="Book Antiqua" w:cs="Calibri"/>
          <w:sz w:val="24"/>
          <w:szCs w:val="24"/>
        </w:rPr>
        <w:t>In addition to its</w:t>
      </w:r>
      <w:r w:rsidR="00036AD7" w:rsidRPr="006D5826">
        <w:rPr>
          <w:rFonts w:ascii="Book Antiqua" w:hAnsi="Book Antiqua" w:cs="Calibri"/>
          <w:sz w:val="24"/>
          <w:szCs w:val="24"/>
        </w:rPr>
        <w:t xml:space="preserve"> diagnostic and prognostic potential</w:t>
      </w:r>
      <w:r w:rsidRPr="006D5826">
        <w:rPr>
          <w:rFonts w:ascii="Book Antiqua" w:hAnsi="Book Antiqua" w:cs="Calibri"/>
          <w:sz w:val="24"/>
          <w:szCs w:val="24"/>
        </w:rPr>
        <w:t>s</w:t>
      </w:r>
      <w:r w:rsidR="00036AD7" w:rsidRPr="006D5826">
        <w:rPr>
          <w:rFonts w:ascii="Book Antiqua" w:hAnsi="Book Antiqua" w:cs="Calibri"/>
          <w:sz w:val="24"/>
          <w:szCs w:val="24"/>
        </w:rPr>
        <w:t xml:space="preserve">, </w:t>
      </w:r>
      <w:r w:rsidRPr="006D5826">
        <w:rPr>
          <w:rFonts w:ascii="Book Antiqua" w:hAnsi="Book Antiqua" w:cs="Calibri"/>
          <w:sz w:val="24"/>
          <w:szCs w:val="24"/>
        </w:rPr>
        <w:t>serum HER2 ECD levels have</w:t>
      </w:r>
      <w:r w:rsidR="0092247E" w:rsidRPr="006D5826">
        <w:rPr>
          <w:rFonts w:ascii="Book Antiqua" w:hAnsi="Book Antiqua" w:cs="Calibri"/>
          <w:sz w:val="24"/>
          <w:szCs w:val="24"/>
        </w:rPr>
        <w:t xml:space="preserve"> other promising clinical utilit</w:t>
      </w:r>
      <w:r w:rsidRPr="006D5826">
        <w:rPr>
          <w:rFonts w:ascii="Book Antiqua" w:hAnsi="Book Antiqua" w:cs="Calibri"/>
          <w:sz w:val="24"/>
          <w:szCs w:val="24"/>
        </w:rPr>
        <w:t>ies</w:t>
      </w:r>
      <w:r w:rsidR="0092247E" w:rsidRPr="006D5826">
        <w:rPr>
          <w:rFonts w:ascii="Book Antiqua" w:hAnsi="Book Antiqua" w:cs="Calibri"/>
          <w:sz w:val="24"/>
          <w:szCs w:val="24"/>
        </w:rPr>
        <w:t>. Because serum HER2 ECD c</w:t>
      </w:r>
      <w:r w:rsidRPr="006D5826">
        <w:rPr>
          <w:rFonts w:ascii="Book Antiqua" w:hAnsi="Book Antiqua" w:cs="Calibri"/>
          <w:sz w:val="24"/>
          <w:szCs w:val="24"/>
        </w:rPr>
        <w:t>an</w:t>
      </w:r>
      <w:r w:rsidR="0092247E" w:rsidRPr="006D5826">
        <w:rPr>
          <w:rFonts w:ascii="Book Antiqua" w:hAnsi="Book Antiqua" w:cs="Calibri"/>
          <w:sz w:val="24"/>
          <w:szCs w:val="24"/>
        </w:rPr>
        <w:t xml:space="preserve"> be measured rapidly and repeatedly, </w:t>
      </w:r>
      <w:r w:rsidR="00B74E9A" w:rsidRPr="006D5826">
        <w:rPr>
          <w:rFonts w:ascii="Book Antiqua" w:hAnsi="Book Antiqua" w:cs="Calibri"/>
          <w:sz w:val="24"/>
          <w:szCs w:val="24"/>
        </w:rPr>
        <w:t xml:space="preserve">monitoring HER2 ECD </w:t>
      </w:r>
      <w:r w:rsidRPr="006D5826">
        <w:rPr>
          <w:rFonts w:ascii="Book Antiqua" w:hAnsi="Book Antiqua" w:cs="Calibri"/>
          <w:sz w:val="24"/>
          <w:szCs w:val="24"/>
        </w:rPr>
        <w:t xml:space="preserve">levels </w:t>
      </w:r>
      <w:r w:rsidR="00B74E9A" w:rsidRPr="006D5826">
        <w:rPr>
          <w:rFonts w:ascii="Book Antiqua" w:hAnsi="Book Antiqua" w:cs="Calibri"/>
          <w:sz w:val="24"/>
          <w:szCs w:val="24"/>
        </w:rPr>
        <w:t>at different time</w:t>
      </w:r>
      <w:r w:rsidRPr="006D5826">
        <w:rPr>
          <w:rFonts w:ascii="Book Antiqua" w:hAnsi="Book Antiqua" w:cs="Calibri"/>
          <w:sz w:val="24"/>
          <w:szCs w:val="24"/>
        </w:rPr>
        <w:t>s</w:t>
      </w:r>
      <w:r w:rsidR="00B74E9A" w:rsidRPr="006D5826">
        <w:rPr>
          <w:rFonts w:ascii="Book Antiqua" w:hAnsi="Book Antiqua" w:cs="Calibri"/>
          <w:sz w:val="24"/>
          <w:szCs w:val="24"/>
        </w:rPr>
        <w:t xml:space="preserve"> might </w:t>
      </w:r>
      <w:r w:rsidRPr="006D5826">
        <w:rPr>
          <w:rFonts w:ascii="Book Antiqua" w:hAnsi="Book Antiqua" w:cs="Calibri"/>
          <w:sz w:val="24"/>
          <w:szCs w:val="24"/>
        </w:rPr>
        <w:t>yield</w:t>
      </w:r>
      <w:r w:rsidR="00B74E9A" w:rsidRPr="006D5826">
        <w:rPr>
          <w:rFonts w:ascii="Book Antiqua" w:hAnsi="Book Antiqua" w:cs="Calibri"/>
          <w:sz w:val="24"/>
          <w:szCs w:val="24"/>
        </w:rPr>
        <w:t xml:space="preserve"> clinically meaningful</w:t>
      </w:r>
      <w:r w:rsidRPr="006D5826">
        <w:rPr>
          <w:rFonts w:ascii="Book Antiqua" w:hAnsi="Book Antiqua" w:cs="Calibri"/>
          <w:sz w:val="24"/>
          <w:szCs w:val="24"/>
        </w:rPr>
        <w:t xml:space="preserve"> data</w:t>
      </w:r>
      <w:r w:rsidR="00B74E9A" w:rsidRPr="006D5826">
        <w:rPr>
          <w:rFonts w:ascii="Book Antiqua" w:hAnsi="Book Antiqua" w:cs="Calibri"/>
          <w:sz w:val="24"/>
          <w:szCs w:val="24"/>
        </w:rPr>
        <w:t>. Oyama et al</w:t>
      </w:r>
      <w:r w:rsidR="00946623" w:rsidRPr="006D5826">
        <w:rPr>
          <w:rFonts w:ascii="Book Antiqua" w:hAnsi="Book Antiqua" w:cs="Calibri"/>
          <w:sz w:val="24"/>
          <w:szCs w:val="24"/>
        </w:rPr>
        <w:t>.</w:t>
      </w:r>
      <w:r w:rsidR="00B74E9A" w:rsidRPr="006D5826">
        <w:rPr>
          <w:rFonts w:ascii="Book Antiqua" w:hAnsi="Book Antiqua" w:cs="Calibri"/>
          <w:sz w:val="24"/>
          <w:szCs w:val="24"/>
        </w:rPr>
        <w:t xml:space="preserve"> found that change</w:t>
      </w:r>
      <w:r w:rsidRPr="006D5826">
        <w:rPr>
          <w:rFonts w:ascii="Book Antiqua" w:hAnsi="Book Antiqua" w:cs="Calibri"/>
          <w:sz w:val="24"/>
          <w:szCs w:val="24"/>
        </w:rPr>
        <w:t>s</w:t>
      </w:r>
      <w:r w:rsidR="00B74E9A" w:rsidRPr="006D5826">
        <w:rPr>
          <w:rFonts w:ascii="Book Antiqua" w:hAnsi="Book Antiqua" w:cs="Calibri"/>
          <w:sz w:val="24"/>
          <w:szCs w:val="24"/>
        </w:rPr>
        <w:t xml:space="preserve"> in serum HER2</w:t>
      </w:r>
      <w:r w:rsidRPr="006D5826">
        <w:rPr>
          <w:rFonts w:ascii="Book Antiqua" w:hAnsi="Book Antiqua" w:cs="Calibri"/>
          <w:sz w:val="24"/>
          <w:szCs w:val="24"/>
        </w:rPr>
        <w:t xml:space="preserve"> </w:t>
      </w:r>
      <w:r w:rsidR="00B74E9A" w:rsidRPr="006D5826">
        <w:rPr>
          <w:rFonts w:ascii="Book Antiqua" w:hAnsi="Book Antiqua" w:cs="Calibri"/>
          <w:sz w:val="24"/>
          <w:szCs w:val="24"/>
        </w:rPr>
        <w:t>ECD level</w:t>
      </w:r>
      <w:r w:rsidRPr="006D5826">
        <w:rPr>
          <w:rFonts w:ascii="Book Antiqua" w:hAnsi="Book Antiqua" w:cs="Calibri"/>
          <w:sz w:val="24"/>
          <w:szCs w:val="24"/>
        </w:rPr>
        <w:t>s</w:t>
      </w:r>
      <w:r w:rsidR="00B74E9A" w:rsidRPr="006D5826">
        <w:rPr>
          <w:rFonts w:ascii="Book Antiqua" w:hAnsi="Book Antiqua" w:cs="Calibri"/>
          <w:sz w:val="24"/>
          <w:szCs w:val="24"/>
        </w:rPr>
        <w:t xml:space="preserve"> during chemotherapy w</w:t>
      </w:r>
      <w:r w:rsidRPr="006D5826">
        <w:rPr>
          <w:rFonts w:ascii="Book Antiqua" w:hAnsi="Book Antiqua" w:cs="Calibri"/>
          <w:sz w:val="24"/>
          <w:szCs w:val="24"/>
        </w:rPr>
        <w:t>ere</w:t>
      </w:r>
      <w:r w:rsidR="00B74E9A" w:rsidRPr="006D5826">
        <w:rPr>
          <w:rFonts w:ascii="Book Antiqua" w:hAnsi="Book Antiqua" w:cs="Calibri"/>
          <w:sz w:val="24"/>
          <w:szCs w:val="24"/>
        </w:rPr>
        <w:t xml:space="preserve"> significantly correlated with response to chemotherapy in patients with HER2-positive tumor tissue</w:t>
      </w:r>
      <w:r w:rsidR="00946623" w:rsidRPr="006D5826">
        <w:rPr>
          <w:rFonts w:ascii="Book Antiqua" w:hAnsi="Book Antiqua" w:cs="Calibri"/>
          <w:sz w:val="24"/>
          <w:szCs w:val="24"/>
        </w:rPr>
        <w:fldChar w:fldCharType="begin">
          <w:fldData xml:space="preserve">PEVuZE5vdGU+PENpdGU+PEF1dGhvcj5PeWFtYTwvQXV0aG9yPjxZZWFyPjIwMTU8L1llYXI+PFJl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</w:fldData>
        </w:fldChar>
      </w:r>
      <w:r w:rsidR="00946623" w:rsidRPr="006D5826">
        <w:rPr>
          <w:rFonts w:ascii="Book Antiqua" w:hAnsi="Book Antiqua" w:cs="Calibri"/>
          <w:sz w:val="24"/>
          <w:szCs w:val="24"/>
        </w:rPr>
        <w:instrText xml:space="preserve"> ADDIN EN.CITE </w:instrText>
      </w:r>
      <w:r w:rsidR="00946623" w:rsidRPr="006D5826">
        <w:rPr>
          <w:rFonts w:ascii="Book Antiqua" w:hAnsi="Book Antiqua" w:cs="Calibri"/>
          <w:sz w:val="24"/>
          <w:szCs w:val="24"/>
        </w:rPr>
        <w:fldChar w:fldCharType="begin">
          <w:fldData xml:space="preserve">PEVuZE5vdGU+PENpdGU+PEF1dGhvcj5PeWFtYTwvQXV0aG9yPjxZZWFyPjIwMTU8L1llYXI+PFJl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</w:fldData>
        </w:fldChar>
      </w:r>
      <w:r w:rsidR="00946623" w:rsidRPr="006D5826">
        <w:rPr>
          <w:rFonts w:ascii="Book Antiqua" w:hAnsi="Book Antiqua" w:cs="Calibri"/>
          <w:sz w:val="24"/>
          <w:szCs w:val="24"/>
        </w:rPr>
        <w:instrText xml:space="preserve"> ADDIN EN.CITE.DATA </w:instrText>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end"/>
      </w:r>
      <w:r w:rsidR="00946623" w:rsidRPr="006D5826">
        <w:rPr>
          <w:rFonts w:ascii="Book Antiqua" w:hAnsi="Book Antiqua" w:cs="Calibri"/>
          <w:sz w:val="24"/>
          <w:szCs w:val="24"/>
        </w:rPr>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[15]</w:t>
      </w:r>
      <w:r w:rsidR="00946623" w:rsidRPr="006D5826">
        <w:rPr>
          <w:rFonts w:ascii="Book Antiqua" w:hAnsi="Book Antiqua" w:cs="Calibri"/>
          <w:sz w:val="24"/>
          <w:szCs w:val="24"/>
        </w:rPr>
        <w:fldChar w:fldCharType="end"/>
      </w:r>
      <w:r w:rsidR="00B74E9A" w:rsidRPr="006D5826">
        <w:rPr>
          <w:rFonts w:ascii="Book Antiqua" w:hAnsi="Book Antiqua" w:cs="Calibri"/>
          <w:sz w:val="24"/>
          <w:szCs w:val="24"/>
        </w:rPr>
        <w:t xml:space="preserve">. More recently, </w:t>
      </w:r>
      <w:r w:rsidR="00175434" w:rsidRPr="006D5826">
        <w:rPr>
          <w:rFonts w:ascii="Book Antiqua" w:hAnsi="Book Antiqua" w:cs="Calibri"/>
          <w:sz w:val="24"/>
          <w:szCs w:val="24"/>
        </w:rPr>
        <w:t xml:space="preserve">patients with higher baseline serum HER2 ECD </w:t>
      </w:r>
      <w:r w:rsidRPr="006D5826">
        <w:rPr>
          <w:rFonts w:ascii="Book Antiqua" w:hAnsi="Book Antiqua" w:cs="Calibri"/>
          <w:sz w:val="24"/>
          <w:szCs w:val="24"/>
        </w:rPr>
        <w:t>were shown to have a</w:t>
      </w:r>
      <w:r w:rsidR="00175434" w:rsidRPr="006D5826">
        <w:rPr>
          <w:rFonts w:ascii="Book Antiqua" w:hAnsi="Book Antiqua" w:cs="Calibri"/>
          <w:sz w:val="24"/>
          <w:szCs w:val="24"/>
        </w:rPr>
        <w:t xml:space="preserve"> better response rate before initiation of trastuzumab treatment</w:t>
      </w:r>
      <w:r w:rsidR="00946623" w:rsidRPr="006D5826">
        <w:rPr>
          <w:rFonts w:ascii="Book Antiqua" w:hAnsi="Book Antiqua" w:cs="Calibri"/>
          <w:sz w:val="24"/>
          <w:szCs w:val="24"/>
        </w:rPr>
        <w:fldChar w:fldCharType="begin"/>
      </w:r>
      <w:r w:rsidR="00946623" w:rsidRPr="006D5826">
        <w:rPr>
          <w:rFonts w:ascii="Book Antiqua" w:hAnsi="Book Antiqua" w:cs="Calibri"/>
          <w:sz w:val="24"/>
          <w:szCs w:val="24"/>
        </w:rPr>
        <w:instrText xml:space="preserve"> ADDIN EN.CITE &lt;EndNote&gt;&lt;Cite&gt;&lt;Author&gt;Zhou&lt;/Author&gt;&lt;Year&gt;2015&lt;/Year&gt;&lt;RecNum&gt;1656&lt;/RecNum&gt;&lt;DisplayText&gt;&lt;style face="superscript"&gt;[21]&lt;/style&gt;&lt;/DisplayText&gt;&lt;record&gt;&lt;rec-number&gt;1656&lt;/rec-number&gt;&lt;foreign-keys&gt;&lt;key app="EN" db-id="2p5azxx54w2zv2e25vqpz2rppap0tszdsrxf" timestamp="1462807619"&gt;1656&lt;/key&gt;&lt;/foreign-keys&gt;&lt;ref-type name="Journal Article"&gt;17&lt;/ref-type&gt;&lt;contributors&gt;&lt;authors&gt;&lt;author&gt;Zhou, J.&lt;/author&gt;&lt;author&gt;Peng, Z.&lt;/author&gt;&lt;author&gt;Liu, Y.&lt;/author&gt;&lt;author&gt;Gong, J.&lt;/author&gt;&lt;author&gt;Zhang, X.&lt;/author&gt;&lt;author&gt;Lu, M.&lt;/author&gt;&lt;author&gt;Gao, J.&lt;/author&gt;&lt;author&gt;Li, Y.&lt;/author&gt;&lt;author&gt;Li, Y.&lt;/author&gt;&lt;author&gt;Shen, L.&lt;/author&gt;&lt;/authors&gt;&lt;/contributors&gt;&lt;auth-address&gt;Department of Gastrointestinal Oncology, Key Laboratory of Carcinogenesis and Translational Research (Ministry of Education), Peking University Cancer Hospital and Institute, FuCheng Road 52, HaiDian District, Beijing, 100142, China.&lt;/auth-address&gt;&lt;titles&gt;&lt;title&gt;Predictive value of serum HER2 ECD in patients with HER2-positive advanced gastric cancer treated with trastuzumab plus chemotherapy&lt;/title&gt;&lt;secondary-title&gt;J Gastroenterol&lt;/secondary-title&gt;&lt;/titles&gt;&lt;periodical&gt;&lt;full-title&gt;J Gastroenterol&lt;/full-title&gt;&lt;abbr-1&gt;Journal of gastroenterology&lt;/abbr-1&gt;&lt;/periodical&gt;&lt;pages&gt;955-61&lt;/pages&gt;&lt;volume&gt;50&lt;/volume&gt;&lt;number&gt;9&lt;/number&gt;&lt;dates&gt;&lt;year&gt;2015&lt;/year&gt;&lt;pub-dates&gt;&lt;date&gt;Sep&lt;/date&gt;&lt;/pub-dates&gt;&lt;/dates&gt;&lt;isbn&gt;1435-5922 (Electronic)&amp;#xD;0944-1174 (Linking)&lt;/isbn&gt;&lt;accession-num&gt;25702260&lt;/accession-num&gt;&lt;urls&gt;&lt;related-urls&gt;&lt;url&gt;http://www.ncbi.nlm.nih.gov/pubmed/25702260&lt;/url&gt;&lt;/related-urls&gt;&lt;/urls&gt;&lt;electronic-resource-num&gt;10.1007/s00535-015-1046-3&lt;/electronic-resource-num&gt;&lt;/record&gt;&lt;/Cite&gt;&lt;/EndNote&gt;</w:instrText>
      </w:r>
      <w:r w:rsidR="00946623" w:rsidRPr="006D5826">
        <w:rPr>
          <w:rFonts w:ascii="Book Antiqua" w:hAnsi="Book Antiqua" w:cs="Calibri"/>
          <w:sz w:val="24"/>
          <w:szCs w:val="24"/>
        </w:rPr>
        <w:fldChar w:fldCharType="separate"/>
      </w:r>
      <w:r w:rsidR="00946623" w:rsidRPr="006D5826">
        <w:rPr>
          <w:rFonts w:ascii="Book Antiqua" w:hAnsi="Book Antiqua" w:cs="Calibri"/>
          <w:sz w:val="24"/>
          <w:szCs w:val="24"/>
          <w:vertAlign w:val="superscript"/>
        </w:rPr>
        <w:t>[21]</w:t>
      </w:r>
      <w:r w:rsidR="00946623" w:rsidRPr="006D5826">
        <w:rPr>
          <w:rFonts w:ascii="Book Antiqua" w:hAnsi="Book Antiqua" w:cs="Calibri"/>
          <w:sz w:val="24"/>
          <w:szCs w:val="24"/>
        </w:rPr>
        <w:fldChar w:fldCharType="end"/>
      </w:r>
      <w:r w:rsidR="00175434" w:rsidRPr="006D5826">
        <w:rPr>
          <w:rFonts w:ascii="Book Antiqua" w:hAnsi="Book Antiqua" w:cs="Calibri"/>
          <w:sz w:val="24"/>
          <w:szCs w:val="24"/>
        </w:rPr>
        <w:t xml:space="preserve">. These results </w:t>
      </w:r>
      <w:r w:rsidR="008B4E0A" w:rsidRPr="006D5826">
        <w:rPr>
          <w:rFonts w:ascii="Book Antiqua" w:hAnsi="Book Antiqua" w:cs="Calibri"/>
          <w:sz w:val="24"/>
          <w:szCs w:val="24"/>
        </w:rPr>
        <w:t>demonstrated</w:t>
      </w:r>
      <w:r w:rsidR="00175434" w:rsidRPr="006D5826">
        <w:rPr>
          <w:rFonts w:ascii="Book Antiqua" w:hAnsi="Book Antiqua" w:cs="Calibri"/>
          <w:sz w:val="24"/>
          <w:szCs w:val="24"/>
        </w:rPr>
        <w:t xml:space="preserve"> that </w:t>
      </w:r>
      <w:r w:rsidR="008B4E0A" w:rsidRPr="006D5826">
        <w:rPr>
          <w:rFonts w:ascii="Book Antiqua" w:hAnsi="Book Antiqua" w:cs="Calibri"/>
          <w:sz w:val="24"/>
          <w:szCs w:val="24"/>
        </w:rPr>
        <w:t xml:space="preserve">serum HER2 ECD could be a predictor </w:t>
      </w:r>
      <w:r w:rsidR="00A62D35" w:rsidRPr="006D5826">
        <w:rPr>
          <w:rFonts w:ascii="Book Antiqua" w:hAnsi="Book Antiqua" w:cs="Calibri"/>
          <w:sz w:val="24"/>
          <w:szCs w:val="24"/>
        </w:rPr>
        <w:t>of</w:t>
      </w:r>
      <w:r w:rsidR="008B4E0A" w:rsidRPr="006D5826">
        <w:rPr>
          <w:rFonts w:ascii="Book Antiqua" w:hAnsi="Book Antiqua" w:cs="Calibri"/>
          <w:sz w:val="24"/>
          <w:szCs w:val="24"/>
        </w:rPr>
        <w:t xml:space="preserve"> response to chemotherapy. </w:t>
      </w:r>
      <w:r w:rsidRPr="006D5826">
        <w:rPr>
          <w:rFonts w:ascii="Book Antiqua" w:hAnsi="Book Antiqua" w:cs="Calibri"/>
          <w:sz w:val="24"/>
          <w:szCs w:val="24"/>
        </w:rPr>
        <w:t>The results of</w:t>
      </w:r>
      <w:r w:rsidR="008B4E0A" w:rsidRPr="006D5826">
        <w:rPr>
          <w:rFonts w:ascii="Book Antiqua" w:hAnsi="Book Antiqua" w:cs="Calibri"/>
          <w:sz w:val="24"/>
          <w:szCs w:val="24"/>
        </w:rPr>
        <w:t xml:space="preserve"> our study</w:t>
      </w:r>
      <w:r w:rsidRPr="006D5826">
        <w:rPr>
          <w:rFonts w:ascii="Book Antiqua" w:hAnsi="Book Antiqua" w:cs="Calibri"/>
          <w:sz w:val="24"/>
          <w:szCs w:val="24"/>
        </w:rPr>
        <w:t xml:space="preserve"> showed a</w:t>
      </w:r>
      <w:r w:rsidR="008B4E0A" w:rsidRPr="006D5826">
        <w:rPr>
          <w:rFonts w:ascii="Book Antiqua" w:hAnsi="Book Antiqua" w:cs="Calibri"/>
          <w:sz w:val="24"/>
          <w:szCs w:val="24"/>
        </w:rPr>
        <w:t xml:space="preserve"> significant association between high serum HER2 ECD level and tumor size. </w:t>
      </w:r>
      <w:r w:rsidRPr="006D5826">
        <w:rPr>
          <w:rFonts w:ascii="Book Antiqua" w:hAnsi="Book Antiqua" w:cs="Calibri"/>
          <w:sz w:val="24"/>
          <w:szCs w:val="24"/>
        </w:rPr>
        <w:t>It is therefore</w:t>
      </w:r>
      <w:r w:rsidR="008B4E0A" w:rsidRPr="006D5826">
        <w:rPr>
          <w:rFonts w:ascii="Book Antiqua" w:hAnsi="Book Antiqua" w:cs="Calibri"/>
          <w:sz w:val="24"/>
          <w:szCs w:val="24"/>
        </w:rPr>
        <w:t xml:space="preserve"> reasonable to speculate that serum HER2 ECD level might correlate</w:t>
      </w:r>
      <w:r w:rsidRPr="006D5826">
        <w:rPr>
          <w:rFonts w:ascii="Book Antiqua" w:hAnsi="Book Antiqua" w:cs="Calibri"/>
          <w:sz w:val="24"/>
          <w:szCs w:val="24"/>
        </w:rPr>
        <w:t xml:space="preserve"> with tumor</w:t>
      </w:r>
      <w:r w:rsidR="008B4E0A" w:rsidRPr="006D5826">
        <w:rPr>
          <w:rFonts w:ascii="Book Antiqua" w:hAnsi="Book Antiqua" w:cs="Calibri"/>
          <w:sz w:val="24"/>
          <w:szCs w:val="24"/>
        </w:rPr>
        <w:t xml:space="preserve"> recurrence. </w:t>
      </w:r>
      <w:r w:rsidRPr="006D5826">
        <w:rPr>
          <w:rFonts w:ascii="Book Antiqua" w:hAnsi="Book Antiqua" w:cs="Calibri"/>
          <w:sz w:val="24"/>
          <w:szCs w:val="24"/>
        </w:rPr>
        <w:t>However, n</w:t>
      </w:r>
      <w:r w:rsidR="008B4E0A" w:rsidRPr="006D5826">
        <w:rPr>
          <w:rFonts w:ascii="Book Antiqua" w:hAnsi="Book Antiqua" w:cs="Calibri"/>
          <w:sz w:val="24"/>
          <w:szCs w:val="24"/>
        </w:rPr>
        <w:t>o stud</w:t>
      </w:r>
      <w:r w:rsidRPr="006D5826">
        <w:rPr>
          <w:rFonts w:ascii="Book Antiqua" w:hAnsi="Book Antiqua" w:cs="Calibri"/>
          <w:sz w:val="24"/>
          <w:szCs w:val="24"/>
        </w:rPr>
        <w:t xml:space="preserve">ies have yet </w:t>
      </w:r>
      <w:r w:rsidR="008B4E0A" w:rsidRPr="006D5826">
        <w:rPr>
          <w:rFonts w:ascii="Book Antiqua" w:hAnsi="Book Antiqua" w:cs="Calibri"/>
          <w:sz w:val="24"/>
          <w:szCs w:val="24"/>
        </w:rPr>
        <w:t xml:space="preserve">reported </w:t>
      </w:r>
      <w:r w:rsidRPr="006D5826">
        <w:rPr>
          <w:rFonts w:ascii="Book Antiqua" w:hAnsi="Book Antiqua" w:cs="Calibri"/>
          <w:sz w:val="24"/>
          <w:szCs w:val="24"/>
        </w:rPr>
        <w:t xml:space="preserve">on </w:t>
      </w:r>
      <w:r w:rsidR="008B4E0A" w:rsidRPr="006D5826">
        <w:rPr>
          <w:rFonts w:ascii="Book Antiqua" w:hAnsi="Book Antiqua" w:cs="Calibri"/>
          <w:sz w:val="24"/>
          <w:szCs w:val="24"/>
        </w:rPr>
        <w:t xml:space="preserve">this </w:t>
      </w:r>
      <w:r w:rsidRPr="006D5826">
        <w:rPr>
          <w:rFonts w:ascii="Book Antiqua" w:hAnsi="Book Antiqua" w:cs="Calibri"/>
          <w:sz w:val="24"/>
          <w:szCs w:val="24"/>
        </w:rPr>
        <w:t>relationship in</w:t>
      </w:r>
      <w:r w:rsidR="008B4E0A" w:rsidRPr="006D5826">
        <w:rPr>
          <w:rFonts w:ascii="Book Antiqua" w:hAnsi="Book Antiqua" w:cs="Calibri"/>
          <w:sz w:val="24"/>
          <w:szCs w:val="24"/>
        </w:rPr>
        <w:t xml:space="preserve"> gastric cancer</w:t>
      </w:r>
      <w:r w:rsidRPr="006D5826">
        <w:rPr>
          <w:rFonts w:ascii="Book Antiqua" w:hAnsi="Book Antiqua" w:cs="Calibri"/>
          <w:sz w:val="24"/>
          <w:szCs w:val="24"/>
        </w:rPr>
        <w:t xml:space="preserve"> patients,</w:t>
      </w:r>
      <w:r w:rsidR="008B4E0A" w:rsidRPr="006D5826">
        <w:rPr>
          <w:rFonts w:ascii="Book Antiqua" w:hAnsi="Book Antiqua" w:cs="Calibri"/>
          <w:sz w:val="24"/>
          <w:szCs w:val="24"/>
        </w:rPr>
        <w:t xml:space="preserve"> and we </w:t>
      </w:r>
      <w:r w:rsidRPr="006D5826">
        <w:rPr>
          <w:rFonts w:ascii="Book Antiqua" w:hAnsi="Book Antiqua" w:cs="Calibri"/>
          <w:sz w:val="24"/>
          <w:szCs w:val="24"/>
        </w:rPr>
        <w:t>plan to conduct</w:t>
      </w:r>
      <w:r w:rsidR="008B4E0A" w:rsidRPr="006D5826">
        <w:rPr>
          <w:rFonts w:ascii="Book Antiqua" w:hAnsi="Book Antiqua" w:cs="Calibri"/>
          <w:sz w:val="24"/>
          <w:szCs w:val="24"/>
        </w:rPr>
        <w:t xml:space="preserve"> such experiment</w:t>
      </w:r>
      <w:r w:rsidRPr="006D5826">
        <w:rPr>
          <w:rFonts w:ascii="Book Antiqua" w:hAnsi="Book Antiqua" w:cs="Calibri"/>
          <w:sz w:val="24"/>
          <w:szCs w:val="24"/>
        </w:rPr>
        <w:t>s in the future</w:t>
      </w:r>
      <w:r w:rsidR="008B4E0A" w:rsidRPr="006D5826">
        <w:rPr>
          <w:rFonts w:ascii="Book Antiqua" w:hAnsi="Book Antiqua" w:cs="Calibri"/>
          <w:sz w:val="24"/>
          <w:szCs w:val="24"/>
        </w:rPr>
        <w:t>.</w:t>
      </w:r>
    </w:p>
    <w:p w14:paraId="2DEADE1D" w14:textId="44DBF18F" w:rsidR="00F13594" w:rsidRPr="006D5826" w:rsidRDefault="008B4E0A" w:rsidP="000A3F93">
      <w:pPr>
        <w:adjustRightInd w:val="0"/>
        <w:snapToGrid w:val="0"/>
        <w:spacing w:line="360" w:lineRule="auto"/>
        <w:ind w:firstLineChars="100" w:firstLine="240"/>
        <w:rPr>
          <w:rFonts w:ascii="Book Antiqua" w:hAnsi="Book Antiqua" w:cs="Calibri"/>
          <w:sz w:val="24"/>
          <w:szCs w:val="24"/>
        </w:rPr>
      </w:pPr>
      <w:r w:rsidRPr="006D5826">
        <w:rPr>
          <w:rFonts w:ascii="Book Antiqua" w:hAnsi="Book Antiqua" w:cs="Calibri"/>
          <w:sz w:val="24"/>
          <w:szCs w:val="24"/>
        </w:rPr>
        <w:t xml:space="preserve">In conclusion, </w:t>
      </w:r>
      <w:r w:rsidR="00811CD8" w:rsidRPr="006D5826">
        <w:rPr>
          <w:rFonts w:ascii="Book Antiqua" w:hAnsi="Book Antiqua" w:cs="Calibri"/>
          <w:sz w:val="24"/>
          <w:szCs w:val="24"/>
        </w:rPr>
        <w:t>this</w:t>
      </w:r>
      <w:r w:rsidRPr="006D5826">
        <w:rPr>
          <w:rFonts w:ascii="Book Antiqua" w:hAnsi="Book Antiqua" w:cs="Calibri"/>
          <w:sz w:val="24"/>
          <w:szCs w:val="24"/>
        </w:rPr>
        <w:t xml:space="preserve"> </w:t>
      </w:r>
      <w:r w:rsidR="00CB7E73" w:rsidRPr="006D5826">
        <w:rPr>
          <w:rFonts w:ascii="Book Antiqua" w:hAnsi="Book Antiqua" w:cs="Calibri"/>
          <w:sz w:val="24"/>
          <w:szCs w:val="24"/>
        </w:rPr>
        <w:t xml:space="preserve">study showed that serum HER2 ECD could be a </w:t>
      </w:r>
      <w:r w:rsidR="00811CD8" w:rsidRPr="006D5826">
        <w:rPr>
          <w:rFonts w:ascii="Book Antiqua" w:hAnsi="Book Antiqua" w:cs="Calibri"/>
          <w:sz w:val="24"/>
          <w:szCs w:val="24"/>
        </w:rPr>
        <w:t xml:space="preserve">highly specificity </w:t>
      </w:r>
      <w:r w:rsidR="00CB7E73" w:rsidRPr="006D5826">
        <w:rPr>
          <w:rFonts w:ascii="Book Antiqua" w:hAnsi="Book Antiqua" w:cs="Calibri"/>
          <w:sz w:val="24"/>
          <w:szCs w:val="24"/>
        </w:rPr>
        <w:t>surrogate biomarker for tissue HER2 status</w:t>
      </w:r>
      <w:r w:rsidR="00811CD8" w:rsidRPr="006D5826">
        <w:rPr>
          <w:rFonts w:ascii="Book Antiqua" w:hAnsi="Book Antiqua" w:cs="Calibri"/>
          <w:sz w:val="24"/>
          <w:szCs w:val="24"/>
        </w:rPr>
        <w:t xml:space="preserve"> in patients with gastric cancer</w:t>
      </w:r>
      <w:r w:rsidR="00341706" w:rsidRPr="006D5826">
        <w:rPr>
          <w:rFonts w:ascii="Book Antiqua" w:hAnsi="Book Antiqua" w:cs="Calibri"/>
          <w:sz w:val="24"/>
          <w:szCs w:val="24"/>
        </w:rPr>
        <w:t xml:space="preserve">. </w:t>
      </w:r>
      <w:r w:rsidR="00811CD8" w:rsidRPr="006D5826">
        <w:rPr>
          <w:rFonts w:ascii="Book Antiqua" w:hAnsi="Book Antiqua" w:cs="Calibri"/>
          <w:sz w:val="24"/>
          <w:szCs w:val="24"/>
        </w:rPr>
        <w:t>Furthermore, s</w:t>
      </w:r>
      <w:r w:rsidR="00341706" w:rsidRPr="006D5826">
        <w:rPr>
          <w:rFonts w:ascii="Book Antiqua" w:hAnsi="Book Antiqua" w:cs="Calibri"/>
          <w:sz w:val="24"/>
          <w:szCs w:val="24"/>
        </w:rPr>
        <w:t>erum HER2 ECD level</w:t>
      </w:r>
      <w:r w:rsidR="00811CD8" w:rsidRPr="006D5826">
        <w:rPr>
          <w:rFonts w:ascii="Book Antiqua" w:hAnsi="Book Antiqua" w:cs="Calibri"/>
          <w:sz w:val="24"/>
          <w:szCs w:val="24"/>
        </w:rPr>
        <w:t>s</w:t>
      </w:r>
      <w:r w:rsidR="00341706" w:rsidRPr="006D5826">
        <w:rPr>
          <w:rFonts w:ascii="Book Antiqua" w:hAnsi="Book Antiqua" w:cs="Calibri"/>
          <w:sz w:val="24"/>
          <w:szCs w:val="24"/>
        </w:rPr>
        <w:t xml:space="preserve"> ≥ 24.75 ng/m</w:t>
      </w:r>
      <w:r w:rsidR="00811CD8" w:rsidRPr="006D5826">
        <w:rPr>
          <w:rFonts w:ascii="Book Antiqua" w:hAnsi="Book Antiqua" w:cs="Calibri"/>
          <w:sz w:val="24"/>
          <w:szCs w:val="24"/>
        </w:rPr>
        <w:t>L</w:t>
      </w:r>
      <w:r w:rsidR="00341706" w:rsidRPr="006D5826">
        <w:rPr>
          <w:rFonts w:ascii="Book Antiqua" w:hAnsi="Book Antiqua" w:cs="Calibri"/>
          <w:sz w:val="24"/>
          <w:szCs w:val="24"/>
        </w:rPr>
        <w:t xml:space="preserve"> </w:t>
      </w:r>
      <w:r w:rsidR="00811CD8" w:rsidRPr="006D5826">
        <w:rPr>
          <w:rFonts w:ascii="Book Antiqua" w:hAnsi="Book Antiqua" w:cs="Calibri"/>
          <w:sz w:val="24"/>
          <w:szCs w:val="24"/>
        </w:rPr>
        <w:t>may be associated with poorer OS</w:t>
      </w:r>
      <w:r w:rsidR="00341706" w:rsidRPr="006D5826">
        <w:rPr>
          <w:rFonts w:ascii="Book Antiqua" w:hAnsi="Book Antiqua" w:cs="Calibri"/>
          <w:sz w:val="24"/>
          <w:szCs w:val="24"/>
        </w:rPr>
        <w:t xml:space="preserve">. </w:t>
      </w:r>
      <w:r w:rsidR="00811CD8" w:rsidRPr="006D5826">
        <w:rPr>
          <w:rFonts w:ascii="Book Antiqua" w:hAnsi="Book Antiqua" w:cs="Calibri"/>
          <w:sz w:val="24"/>
          <w:szCs w:val="24"/>
        </w:rPr>
        <w:t>Further prospective studies</w:t>
      </w:r>
      <w:r w:rsidR="00341706" w:rsidRPr="006D5826">
        <w:rPr>
          <w:rFonts w:ascii="Book Antiqua" w:hAnsi="Book Antiqua" w:cs="Calibri"/>
          <w:sz w:val="24"/>
          <w:szCs w:val="24"/>
        </w:rPr>
        <w:t xml:space="preserve"> in clinical settings </w:t>
      </w:r>
      <w:r w:rsidR="00811CD8" w:rsidRPr="006D5826">
        <w:rPr>
          <w:rFonts w:ascii="Book Antiqua" w:hAnsi="Book Antiqua" w:cs="Calibri"/>
          <w:sz w:val="24"/>
          <w:szCs w:val="24"/>
        </w:rPr>
        <w:t xml:space="preserve">are needed to validate the </w:t>
      </w:r>
      <w:r w:rsidR="00341706" w:rsidRPr="006D5826">
        <w:rPr>
          <w:rFonts w:ascii="Book Antiqua" w:hAnsi="Book Antiqua" w:cs="Calibri"/>
          <w:sz w:val="24"/>
          <w:szCs w:val="24"/>
        </w:rPr>
        <w:t xml:space="preserve">utility of serum HER2 ECD for predicting </w:t>
      </w:r>
      <w:r w:rsidR="00972747" w:rsidRPr="006D5826">
        <w:rPr>
          <w:rFonts w:ascii="Book Antiqua" w:hAnsi="Book Antiqua" w:cs="Calibri"/>
          <w:sz w:val="24"/>
          <w:szCs w:val="24"/>
        </w:rPr>
        <w:t xml:space="preserve">response to chemotherapy and </w:t>
      </w:r>
      <w:r w:rsidR="00811CD8" w:rsidRPr="006D5826">
        <w:rPr>
          <w:rFonts w:ascii="Book Antiqua" w:hAnsi="Book Antiqua" w:cs="Calibri"/>
          <w:sz w:val="24"/>
          <w:szCs w:val="24"/>
        </w:rPr>
        <w:t xml:space="preserve">tumor </w:t>
      </w:r>
      <w:r w:rsidR="00972747" w:rsidRPr="006D5826">
        <w:rPr>
          <w:rFonts w:ascii="Book Antiqua" w:hAnsi="Book Antiqua" w:cs="Calibri"/>
          <w:sz w:val="24"/>
          <w:szCs w:val="24"/>
        </w:rPr>
        <w:t xml:space="preserve">recurrence </w:t>
      </w:r>
      <w:r w:rsidR="00811CD8" w:rsidRPr="006D5826">
        <w:rPr>
          <w:rFonts w:ascii="Book Antiqua" w:hAnsi="Book Antiqua" w:cs="Calibri"/>
          <w:sz w:val="24"/>
          <w:szCs w:val="24"/>
        </w:rPr>
        <w:t>in gastric cancer</w:t>
      </w:r>
      <w:r w:rsidR="00972747" w:rsidRPr="006D5826">
        <w:rPr>
          <w:rFonts w:ascii="Book Antiqua" w:hAnsi="Book Antiqua" w:cs="Calibri"/>
          <w:sz w:val="24"/>
          <w:szCs w:val="24"/>
        </w:rPr>
        <w:t>.</w:t>
      </w:r>
    </w:p>
    <w:p w14:paraId="2657C33F" w14:textId="77777777" w:rsidR="00F13594" w:rsidRPr="006D5826" w:rsidRDefault="00F13594" w:rsidP="006A7A1B">
      <w:pPr>
        <w:adjustRightInd w:val="0"/>
        <w:snapToGrid w:val="0"/>
        <w:spacing w:line="360" w:lineRule="auto"/>
        <w:rPr>
          <w:rFonts w:ascii="Book Antiqua" w:hAnsi="Book Antiqua" w:cs="Calibri"/>
          <w:sz w:val="24"/>
          <w:szCs w:val="24"/>
        </w:rPr>
      </w:pPr>
    </w:p>
    <w:p w14:paraId="4D948A55" w14:textId="77777777" w:rsidR="000A3F93" w:rsidRPr="006D5826" w:rsidRDefault="000A3F93" w:rsidP="000A3F93">
      <w:pPr>
        <w:adjustRightInd w:val="0"/>
        <w:snapToGrid w:val="0"/>
        <w:spacing w:line="360" w:lineRule="auto"/>
        <w:rPr>
          <w:rFonts w:ascii="Book Antiqua" w:hAnsi="Book Antiqua" w:cs="Calibri"/>
          <w:b/>
          <w:bCs/>
          <w:sz w:val="24"/>
          <w:szCs w:val="24"/>
        </w:rPr>
      </w:pPr>
      <w:bookmarkStart w:id="273" w:name="OLE_LINK685"/>
      <w:bookmarkStart w:id="274" w:name="OLE_LINK849"/>
      <w:bookmarkStart w:id="275" w:name="OLE_LINK936"/>
      <w:bookmarkStart w:id="276" w:name="OLE_LINK937"/>
      <w:bookmarkStart w:id="277" w:name="OLE_LINK938"/>
      <w:bookmarkStart w:id="278" w:name="OLE_LINK939"/>
      <w:bookmarkStart w:id="279" w:name="OLE_LINK940"/>
      <w:bookmarkStart w:id="280" w:name="OLE_LINK941"/>
      <w:bookmarkStart w:id="281" w:name="OLE_LINK1153"/>
      <w:bookmarkStart w:id="282" w:name="OLE_LINK1001"/>
      <w:bookmarkStart w:id="283" w:name="OLE_LINK1166"/>
      <w:bookmarkStart w:id="284" w:name="OLE_LINK1167"/>
      <w:bookmarkStart w:id="285" w:name="OLE_LINK1233"/>
      <w:bookmarkStart w:id="286" w:name="OLE_LINK1234"/>
      <w:bookmarkStart w:id="287" w:name="OLE_LINK1253"/>
      <w:bookmarkStart w:id="288" w:name="OLE_LINK1275"/>
      <w:bookmarkStart w:id="289" w:name="OLE_LINK1345"/>
      <w:bookmarkStart w:id="290" w:name="OLE_LINK1067"/>
      <w:bookmarkStart w:id="291" w:name="OLE_LINK1069"/>
      <w:bookmarkStart w:id="292" w:name="OLE_LINK1557"/>
      <w:bookmarkStart w:id="293" w:name="OLE_LINK1591"/>
      <w:bookmarkStart w:id="294" w:name="OLE_LINK1592"/>
      <w:bookmarkStart w:id="295" w:name="OLE_LINK1605"/>
      <w:bookmarkStart w:id="296" w:name="OLE_LINK1645"/>
      <w:bookmarkStart w:id="297" w:name="OLE_LINK1659"/>
      <w:bookmarkStart w:id="298" w:name="OLE_LINK1692"/>
      <w:bookmarkStart w:id="299" w:name="OLE_LINK1693"/>
      <w:bookmarkStart w:id="300" w:name="OLE_LINK1702"/>
      <w:bookmarkStart w:id="301" w:name="OLE_LINK1703"/>
      <w:bookmarkStart w:id="302" w:name="OLE_LINK1785"/>
      <w:bookmarkStart w:id="303" w:name="OLE_LINK1806"/>
      <w:bookmarkStart w:id="304" w:name="OLE_LINK1932"/>
      <w:bookmarkStart w:id="305" w:name="OLE_LINK1934"/>
      <w:bookmarkStart w:id="306" w:name="OLE_LINK2037"/>
      <w:bookmarkStart w:id="307" w:name="OLE_LINK2073"/>
      <w:bookmarkStart w:id="308" w:name="OLE_LINK2089"/>
      <w:bookmarkStart w:id="309" w:name="OLE_LINK2172"/>
      <w:bookmarkStart w:id="310" w:name="OLE_LINK2173"/>
      <w:bookmarkStart w:id="311" w:name="OLE_LINK2257"/>
      <w:bookmarkStart w:id="312" w:name="OLE_LINK2534"/>
      <w:bookmarkStart w:id="313" w:name="OLE_LINK2480"/>
      <w:bookmarkStart w:id="314" w:name="OLE_LINK2498"/>
      <w:bookmarkStart w:id="315" w:name="OLE_LINK2500"/>
      <w:bookmarkStart w:id="316" w:name="OLE_LINK2501"/>
      <w:bookmarkStart w:id="317" w:name="OLE_LINK2561"/>
      <w:bookmarkStart w:id="318" w:name="OLE_LINK902"/>
      <w:bookmarkStart w:id="319" w:name="OLE_LINK903"/>
      <w:bookmarkStart w:id="320" w:name="OLE_LINK904"/>
      <w:bookmarkStart w:id="321" w:name="OLE_LINK905"/>
      <w:bookmarkStart w:id="322" w:name="OLE_LINK1827"/>
      <w:bookmarkStart w:id="323" w:name="OLE_LINK1828"/>
      <w:bookmarkStart w:id="324" w:name="OLE_LINK1829"/>
      <w:bookmarkStart w:id="325" w:name="OLE_LINK2351"/>
      <w:bookmarkStart w:id="326" w:name="OLE_LINK2353"/>
      <w:bookmarkStart w:id="327" w:name="OLE_LINK2354"/>
      <w:bookmarkStart w:id="328" w:name="OLE_LINK2355"/>
      <w:r w:rsidRPr="006D5826">
        <w:rPr>
          <w:rFonts w:ascii="Book Antiqua" w:hAnsi="Book Antiqua" w:cs="Calibri"/>
          <w:b/>
          <w:bCs/>
          <w:sz w:val="24"/>
          <w:szCs w:val="24"/>
        </w:rPr>
        <w:t>COMMENTS</w:t>
      </w:r>
    </w:p>
    <w:p w14:paraId="568BBABD" w14:textId="77777777" w:rsidR="000A3F93" w:rsidRPr="006D5826" w:rsidRDefault="000A3F93" w:rsidP="000A3F93">
      <w:pPr>
        <w:adjustRightInd w:val="0"/>
        <w:snapToGrid w:val="0"/>
        <w:spacing w:line="360" w:lineRule="auto"/>
        <w:rPr>
          <w:rFonts w:ascii="Book Antiqua" w:hAnsi="Book Antiqua" w:cs="Calibri"/>
          <w:b/>
          <w:bCs/>
          <w:i/>
          <w:sz w:val="24"/>
          <w:szCs w:val="24"/>
        </w:rPr>
      </w:pPr>
      <w:bookmarkStart w:id="329" w:name="OLE_LINK614"/>
      <w:bookmarkStart w:id="330" w:name="OLE_LINK615"/>
      <w:bookmarkStart w:id="331" w:name="OLE_LINK843"/>
      <w:bookmarkStart w:id="332" w:name="OLE_LINK844"/>
      <w:r w:rsidRPr="006D5826">
        <w:rPr>
          <w:rFonts w:ascii="Book Antiqua" w:hAnsi="Book Antiqua" w:cs="Calibri"/>
          <w:b/>
          <w:bCs/>
          <w:i/>
          <w:sz w:val="24"/>
          <w:szCs w:val="24"/>
        </w:rPr>
        <w:t>Background</w:t>
      </w:r>
    </w:p>
    <w:bookmarkEnd w:id="329"/>
    <w:bookmarkEnd w:id="330"/>
    <w:p w14:paraId="4987D906" w14:textId="77777777" w:rsidR="000A3F93" w:rsidRPr="006D5826" w:rsidRDefault="000A3F93" w:rsidP="000A3F93">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The ToGA trial demonstrated that patients with advanced gastric cancer that have positive human epidermal growth factor receptor 2 (HER2) expression or gene amplification could benefit from HER2-targeted therapy. However, there are some limitations for current methods to accurate determine HER2 status. More convenient and reproducible detection methods to identify HER2-positive gastric cancer are needed.</w:t>
      </w:r>
    </w:p>
    <w:p w14:paraId="645D8FC6" w14:textId="77777777" w:rsidR="000A3F93" w:rsidRPr="006D5826" w:rsidRDefault="000A3F93" w:rsidP="000A3F93">
      <w:pPr>
        <w:adjustRightInd w:val="0"/>
        <w:snapToGrid w:val="0"/>
        <w:spacing w:line="360" w:lineRule="auto"/>
        <w:rPr>
          <w:rFonts w:ascii="Book Antiqua" w:hAnsi="Book Antiqua" w:cs="Calibri"/>
          <w:sz w:val="24"/>
          <w:szCs w:val="24"/>
        </w:rPr>
      </w:pPr>
    </w:p>
    <w:p w14:paraId="7B9D9863" w14:textId="77777777" w:rsidR="000A3F93" w:rsidRPr="006D5826" w:rsidRDefault="000A3F93" w:rsidP="000A3F93">
      <w:pPr>
        <w:adjustRightInd w:val="0"/>
        <w:snapToGrid w:val="0"/>
        <w:spacing w:line="360" w:lineRule="auto"/>
        <w:rPr>
          <w:rFonts w:ascii="Book Antiqua" w:hAnsi="Book Antiqua" w:cs="Calibri"/>
          <w:b/>
          <w:bCs/>
          <w:i/>
          <w:sz w:val="24"/>
          <w:szCs w:val="24"/>
        </w:rPr>
      </w:pPr>
      <w:r w:rsidRPr="006D5826">
        <w:rPr>
          <w:rFonts w:ascii="Book Antiqua" w:hAnsi="Book Antiqua" w:cs="Calibri"/>
          <w:b/>
          <w:bCs/>
          <w:i/>
          <w:sz w:val="24"/>
          <w:szCs w:val="24"/>
        </w:rPr>
        <w:t>Research frontiers</w:t>
      </w:r>
    </w:p>
    <w:p w14:paraId="67EC0CAB" w14:textId="0B58615A" w:rsidR="000A3F93" w:rsidRPr="006D5826" w:rsidRDefault="000A3F93" w:rsidP="000A3F93">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This study investigated the association between serum HER2 extracellular domain (ECD) and tissue HER2 status as well as the prognostic role of serum HER2 ECD in a large cohort of patients.</w:t>
      </w:r>
    </w:p>
    <w:p w14:paraId="1B6F5DD3" w14:textId="77777777" w:rsidR="000A3F93" w:rsidRPr="006D5826" w:rsidRDefault="000A3F93" w:rsidP="000A3F93">
      <w:pPr>
        <w:adjustRightInd w:val="0"/>
        <w:snapToGrid w:val="0"/>
        <w:spacing w:line="360" w:lineRule="auto"/>
        <w:rPr>
          <w:rFonts w:ascii="Book Antiqua" w:hAnsi="Book Antiqua" w:cs="Calibri"/>
          <w:sz w:val="24"/>
          <w:szCs w:val="24"/>
        </w:rPr>
      </w:pPr>
    </w:p>
    <w:p w14:paraId="65AEDBF4" w14:textId="77777777" w:rsidR="000A3F93" w:rsidRPr="006D5826" w:rsidRDefault="000A3F93" w:rsidP="000A3F93">
      <w:pPr>
        <w:adjustRightInd w:val="0"/>
        <w:snapToGrid w:val="0"/>
        <w:spacing w:line="360" w:lineRule="auto"/>
        <w:rPr>
          <w:rFonts w:ascii="Book Antiqua" w:hAnsi="Book Antiqua" w:cs="Calibri"/>
          <w:i/>
          <w:sz w:val="24"/>
          <w:szCs w:val="24"/>
        </w:rPr>
      </w:pPr>
      <w:r w:rsidRPr="006D5826">
        <w:rPr>
          <w:rFonts w:ascii="Book Antiqua" w:hAnsi="Book Antiqua" w:cs="Calibri"/>
          <w:b/>
          <w:bCs/>
          <w:i/>
          <w:sz w:val="24"/>
          <w:szCs w:val="24"/>
        </w:rPr>
        <w:t>Innovations and breakthroughs</w:t>
      </w:r>
    </w:p>
    <w:p w14:paraId="003905B2" w14:textId="75CFA394" w:rsidR="000A3F93" w:rsidRPr="006D5826" w:rsidRDefault="000A3F93" w:rsidP="000A3F93">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There were different levels of serum HER2 ECD between patients with HER2-positive tissue expression and those with HER2-negative tissue expression. High serum HER2 ECD had negative impact on overall survival [hazard ratio: 1.93 (95%CI: 1.32–4.38),</w:t>
      </w:r>
      <w:r w:rsidRPr="006D5826">
        <w:rPr>
          <w:rFonts w:ascii="Book Antiqua" w:hAnsi="Book Antiqua" w:cs="Calibri"/>
          <w:i/>
          <w:sz w:val="24"/>
          <w:szCs w:val="24"/>
        </w:rPr>
        <w:t xml:space="preserve"> P = </w:t>
      </w:r>
      <w:r w:rsidRPr="006D5826">
        <w:rPr>
          <w:rFonts w:ascii="Book Antiqua" w:hAnsi="Book Antiqua" w:cs="Calibri"/>
          <w:sz w:val="24"/>
          <w:szCs w:val="24"/>
        </w:rPr>
        <w:t>0.006].</w:t>
      </w:r>
    </w:p>
    <w:p w14:paraId="5FD46A57" w14:textId="77777777" w:rsidR="000A3F93" w:rsidRPr="006D5826" w:rsidRDefault="000A3F93" w:rsidP="000A3F93">
      <w:pPr>
        <w:adjustRightInd w:val="0"/>
        <w:snapToGrid w:val="0"/>
        <w:spacing w:line="360" w:lineRule="auto"/>
        <w:rPr>
          <w:rFonts w:ascii="Book Antiqua" w:hAnsi="Book Antiqua" w:cs="Calibri"/>
          <w:sz w:val="24"/>
          <w:szCs w:val="24"/>
        </w:rPr>
      </w:pPr>
    </w:p>
    <w:p w14:paraId="269C4047" w14:textId="77777777" w:rsidR="000A3F93" w:rsidRPr="006D5826" w:rsidRDefault="000A3F93" w:rsidP="000A3F93">
      <w:pPr>
        <w:adjustRightInd w:val="0"/>
        <w:snapToGrid w:val="0"/>
        <w:spacing w:line="360" w:lineRule="auto"/>
        <w:rPr>
          <w:rFonts w:ascii="Book Antiqua" w:hAnsi="Book Antiqua" w:cs="Calibri"/>
          <w:b/>
          <w:bCs/>
          <w:i/>
          <w:sz w:val="24"/>
          <w:szCs w:val="24"/>
        </w:rPr>
      </w:pPr>
      <w:bookmarkStart w:id="333" w:name="OLE_LINK1860"/>
      <w:bookmarkStart w:id="334" w:name="OLE_LINK1861"/>
      <w:r w:rsidRPr="006D5826">
        <w:rPr>
          <w:rFonts w:ascii="Book Antiqua" w:hAnsi="Book Antiqua" w:cs="Calibri"/>
          <w:b/>
          <w:bCs/>
          <w:i/>
          <w:sz w:val="24"/>
          <w:szCs w:val="24"/>
        </w:rPr>
        <w:t xml:space="preserve">Applications </w:t>
      </w:r>
    </w:p>
    <w:bookmarkEnd w:id="333"/>
    <w:bookmarkEnd w:id="334"/>
    <w:p w14:paraId="535AA9A0" w14:textId="77777777" w:rsidR="000A3F93" w:rsidRPr="006D5826" w:rsidRDefault="000A3F93" w:rsidP="000A3F93">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Serum HER2 ECD could be a surrogate biomarker for tissue HER2 status with high specificity.</w:t>
      </w:r>
    </w:p>
    <w:p w14:paraId="39C34CFE" w14:textId="77777777" w:rsidR="000A3F93" w:rsidRPr="006D5826" w:rsidRDefault="000A3F93" w:rsidP="000A3F93">
      <w:pPr>
        <w:adjustRightInd w:val="0"/>
        <w:snapToGrid w:val="0"/>
        <w:spacing w:line="360" w:lineRule="auto"/>
        <w:rPr>
          <w:rFonts w:ascii="Book Antiqua" w:hAnsi="Book Antiqua" w:cs="Calibri"/>
          <w:sz w:val="24"/>
          <w:szCs w:val="24"/>
        </w:rPr>
      </w:pPr>
    </w:p>
    <w:p w14:paraId="582A5270" w14:textId="77777777" w:rsidR="000A3F93" w:rsidRPr="006D5826" w:rsidRDefault="000A3F93" w:rsidP="000A3F93">
      <w:pPr>
        <w:adjustRightInd w:val="0"/>
        <w:snapToGrid w:val="0"/>
        <w:spacing w:line="360" w:lineRule="auto"/>
        <w:rPr>
          <w:rFonts w:ascii="Book Antiqua" w:hAnsi="Book Antiqua" w:cs="Calibri"/>
          <w:b/>
          <w:bCs/>
          <w:i/>
          <w:sz w:val="24"/>
          <w:szCs w:val="24"/>
        </w:rPr>
      </w:pPr>
      <w:r w:rsidRPr="006D5826">
        <w:rPr>
          <w:rFonts w:ascii="Book Antiqua" w:hAnsi="Book Antiqua" w:cs="Calibri"/>
          <w:b/>
          <w:bCs/>
          <w:i/>
          <w:sz w:val="24"/>
          <w:szCs w:val="24"/>
        </w:rPr>
        <w:t>Terminology</w:t>
      </w:r>
    </w:p>
    <w:p w14:paraId="6AA9816E" w14:textId="77777777" w:rsidR="000A3F93" w:rsidRPr="006D5826" w:rsidRDefault="000A3F93" w:rsidP="000A3F93">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The HER2 ECD, the extracellular fragment of HER2 protein, locates on the surface of tumor cells and could be released into the circulation by shedding.</w:t>
      </w:r>
    </w:p>
    <w:p w14:paraId="146D793A" w14:textId="77777777" w:rsidR="000A3F93" w:rsidRPr="006D5826" w:rsidRDefault="000A3F93" w:rsidP="000A3F93">
      <w:pPr>
        <w:adjustRightInd w:val="0"/>
        <w:snapToGrid w:val="0"/>
        <w:spacing w:line="360" w:lineRule="auto"/>
        <w:rPr>
          <w:rFonts w:ascii="Book Antiqua" w:hAnsi="Book Antiqua" w:cs="Calibri"/>
          <w:sz w:val="24"/>
          <w:szCs w:val="24"/>
        </w:rPr>
      </w:pPr>
    </w:p>
    <w:p w14:paraId="03D744A3" w14:textId="3E9F7675" w:rsidR="000A3F93" w:rsidRPr="006D5826" w:rsidRDefault="000A3F93" w:rsidP="000A3F93">
      <w:pPr>
        <w:adjustRightInd w:val="0"/>
        <w:snapToGrid w:val="0"/>
        <w:spacing w:line="360" w:lineRule="auto"/>
        <w:rPr>
          <w:rFonts w:ascii="Book Antiqua" w:hAnsi="Book Antiqua" w:cs="Calibri"/>
          <w:b/>
          <w:bCs/>
          <w:i/>
          <w:sz w:val="24"/>
          <w:szCs w:val="24"/>
        </w:rPr>
      </w:pPr>
      <w:bookmarkStart w:id="335" w:name="OLE_LINK2204"/>
      <w:bookmarkStart w:id="336" w:name="OLE_LINK2135"/>
      <w:bookmarkStart w:id="337" w:name="OLE_LINK2585"/>
      <w:bookmarkStart w:id="338" w:name="OLE_LINK2586"/>
      <w:bookmarkStart w:id="339" w:name="OLE_LINK2709"/>
      <w:bookmarkStart w:id="340" w:name="OLE_LINK2926"/>
      <w:bookmarkStart w:id="341" w:name="OLE_LINK678"/>
      <w:bookmarkStart w:id="342" w:name="OLE_LINK679"/>
      <w:r w:rsidRPr="006D5826">
        <w:rPr>
          <w:rFonts w:ascii="Book Antiqua" w:hAnsi="Book Antiqua" w:cs="Calibri"/>
          <w:b/>
          <w:bCs/>
          <w:i/>
          <w:sz w:val="24"/>
          <w:szCs w:val="24"/>
        </w:rPr>
        <w:t>Peer</w:t>
      </w:r>
      <w:r w:rsidRPr="006D5826">
        <w:rPr>
          <w:rFonts w:ascii="Book Antiqua" w:hAnsi="Book Antiqua" w:cs="Calibri" w:hint="eastAsia"/>
          <w:b/>
          <w:bCs/>
          <w:i/>
          <w:sz w:val="24"/>
          <w:szCs w:val="24"/>
        </w:rPr>
        <w:t>-</w:t>
      </w:r>
      <w:r w:rsidRPr="006D5826">
        <w:rPr>
          <w:rFonts w:ascii="Book Antiqua" w:hAnsi="Book Antiqua" w:cs="Calibri"/>
          <w:b/>
          <w:bCs/>
          <w:i/>
          <w:sz w:val="24"/>
          <w:szCs w:val="24"/>
        </w:rPr>
        <w:t>review</w:t>
      </w:r>
    </w:p>
    <w:bookmarkEnd w:id="335"/>
    <w:bookmarkEnd w:id="336"/>
    <w:bookmarkEnd w:id="337"/>
    <w:bookmarkEnd w:id="338"/>
    <w:bookmarkEnd w:id="339"/>
    <w:bookmarkEnd w:id="340"/>
    <w:p w14:paraId="0FF3E4DD" w14:textId="7470D55D" w:rsidR="000A3F93" w:rsidRPr="006D5826" w:rsidRDefault="000A3F93" w:rsidP="000A3F93">
      <w:pPr>
        <w:adjustRightInd w:val="0"/>
        <w:snapToGrid w:val="0"/>
        <w:spacing w:line="360" w:lineRule="auto"/>
        <w:rPr>
          <w:rFonts w:ascii="Book Antiqua" w:hAnsi="Book Antiqua" w:cs="Calibri"/>
          <w:sz w:val="24"/>
          <w:szCs w:val="24"/>
        </w:rPr>
      </w:pPr>
      <w:r w:rsidRPr="006D5826">
        <w:rPr>
          <w:rFonts w:ascii="Book Antiqua" w:hAnsi="Book Antiqua" w:cs="Calibri"/>
          <w:sz w:val="24"/>
          <w:szCs w:val="24"/>
        </w:rPr>
        <w:t>The manuscript is very interesting, and it has several important new on gastric cancer therapy. It is of particular notice the use of serum HER2 as a predictive biomarker for tissue HER2 status and prognosis, which seems a potential new tool to improve the treatment of gastric cancer.</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1"/>
      <w:bookmarkEnd w:id="332"/>
      <w:bookmarkEnd w:id="341"/>
      <w:bookmarkEnd w:id="342"/>
    </w:p>
    <w:p w14:paraId="1183B1A1" w14:textId="77777777" w:rsidR="00AC1711" w:rsidRPr="006D5826" w:rsidRDefault="00AC1711" w:rsidP="006A7A1B">
      <w:pPr>
        <w:adjustRightInd w:val="0"/>
        <w:snapToGrid w:val="0"/>
        <w:spacing w:line="360" w:lineRule="auto"/>
        <w:rPr>
          <w:rFonts w:ascii="Book Antiqua" w:hAnsi="Book Antiqua" w:cs="Calibri"/>
          <w:sz w:val="24"/>
          <w:szCs w:val="24"/>
        </w:rPr>
      </w:pPr>
    </w:p>
    <w:p w14:paraId="29E8D5C4" w14:textId="77777777" w:rsidR="000A3F93" w:rsidRPr="006D5826" w:rsidRDefault="000A3F93">
      <w:pPr>
        <w:widowControl/>
        <w:jc w:val="left"/>
        <w:rPr>
          <w:rFonts w:ascii="Book Antiqua" w:hAnsi="Book Antiqua" w:cs="Calibri"/>
          <w:sz w:val="24"/>
          <w:szCs w:val="24"/>
        </w:rPr>
      </w:pPr>
      <w:r w:rsidRPr="006D5826">
        <w:rPr>
          <w:rFonts w:ascii="Book Antiqua" w:hAnsi="Book Antiqua" w:cs="Calibri"/>
          <w:sz w:val="24"/>
          <w:szCs w:val="24"/>
        </w:rPr>
        <w:br w:type="page"/>
      </w:r>
    </w:p>
    <w:p w14:paraId="0FEA1105" w14:textId="2B45A572" w:rsidR="007152A9" w:rsidRPr="006D5826" w:rsidRDefault="007152A9" w:rsidP="006A7A1B">
      <w:pPr>
        <w:adjustRightInd w:val="0"/>
        <w:snapToGrid w:val="0"/>
        <w:spacing w:line="360" w:lineRule="auto"/>
        <w:rPr>
          <w:rFonts w:ascii="Book Antiqua" w:hAnsi="Book Antiqua" w:cs="Calibri"/>
          <w:b/>
          <w:sz w:val="24"/>
          <w:szCs w:val="24"/>
        </w:rPr>
      </w:pPr>
      <w:r w:rsidRPr="006D5826">
        <w:rPr>
          <w:rFonts w:ascii="Book Antiqua" w:hAnsi="Book Antiqua" w:cs="Calibri"/>
          <w:b/>
          <w:sz w:val="24"/>
          <w:szCs w:val="24"/>
        </w:rPr>
        <w:lastRenderedPageBreak/>
        <w:t>REFERENCES</w:t>
      </w:r>
    </w:p>
    <w:p w14:paraId="08BA9CB3"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1 </w:t>
      </w:r>
      <w:r w:rsidRPr="006D5826">
        <w:rPr>
          <w:rFonts w:ascii="Book Antiqua" w:eastAsia="SimSun" w:hAnsi="Book Antiqua" w:cs="SimSun"/>
          <w:b/>
          <w:bCs/>
          <w:kern w:val="0"/>
          <w:sz w:val="24"/>
          <w:szCs w:val="24"/>
        </w:rPr>
        <w:t>Bang YJ</w:t>
      </w:r>
      <w:r w:rsidRPr="006D5826">
        <w:rPr>
          <w:rFonts w:ascii="Book Antiqua" w:eastAsia="SimSun" w:hAnsi="Book Antiqua" w:cs="SimSun"/>
          <w:kern w:val="0"/>
          <w:sz w:val="24"/>
          <w:szCs w:val="24"/>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6D5826">
        <w:rPr>
          <w:rFonts w:ascii="Book Antiqua" w:eastAsia="SimSun" w:hAnsi="Book Antiqua" w:cs="SimSun"/>
          <w:i/>
          <w:iCs/>
          <w:kern w:val="0"/>
          <w:sz w:val="24"/>
          <w:szCs w:val="24"/>
        </w:rPr>
        <w:t>Lancet</w:t>
      </w:r>
      <w:r w:rsidRPr="006D5826">
        <w:rPr>
          <w:rFonts w:ascii="Book Antiqua" w:eastAsia="SimSun" w:hAnsi="Book Antiqua" w:cs="SimSun"/>
          <w:kern w:val="0"/>
          <w:sz w:val="24"/>
          <w:szCs w:val="24"/>
        </w:rPr>
        <w:t> 2010; </w:t>
      </w:r>
      <w:r w:rsidRPr="006D5826">
        <w:rPr>
          <w:rFonts w:ascii="Book Antiqua" w:eastAsia="SimSun" w:hAnsi="Book Antiqua" w:cs="SimSun"/>
          <w:b/>
          <w:bCs/>
          <w:kern w:val="0"/>
          <w:sz w:val="24"/>
          <w:szCs w:val="24"/>
        </w:rPr>
        <w:t>376</w:t>
      </w:r>
      <w:r w:rsidRPr="006D5826">
        <w:rPr>
          <w:rFonts w:ascii="Book Antiqua" w:eastAsia="SimSun" w:hAnsi="Book Antiqua" w:cs="SimSun"/>
          <w:kern w:val="0"/>
          <w:sz w:val="24"/>
          <w:szCs w:val="24"/>
        </w:rPr>
        <w:t>: 687-697 [PMID: 20728210]</w:t>
      </w:r>
    </w:p>
    <w:p w14:paraId="7A1A3858"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2 </w:t>
      </w:r>
      <w:r w:rsidRPr="006D5826">
        <w:rPr>
          <w:rFonts w:ascii="Book Antiqua" w:eastAsia="SimSun" w:hAnsi="Book Antiqua" w:cs="SimSun"/>
          <w:b/>
          <w:bCs/>
          <w:kern w:val="0"/>
          <w:sz w:val="24"/>
          <w:szCs w:val="24"/>
        </w:rPr>
        <w:t>Ajani JA</w:t>
      </w:r>
      <w:r w:rsidRPr="006D5826">
        <w:rPr>
          <w:rFonts w:ascii="Book Antiqua" w:eastAsia="SimSun" w:hAnsi="Book Antiqua" w:cs="SimSun"/>
          <w:kern w:val="0"/>
          <w:sz w:val="24"/>
          <w:szCs w:val="24"/>
        </w:rPr>
        <w:t>, D'Amico TA, Almhanna K, Bentrem DJ, Chao J, Das P, Denlinger CS, Fanta P, Farjah F, Fuchs CS, Gerdes H, Gibson M, Glasgow RE, Hayman JA, Hochwald S, Hofstetter WL, Ilson DH, Jaroszewski D, Johung KL, Keswani RN, Kleinberg LR, Korn WM, Leong S, Linn C, Lockhart AC, Ly QP, Mulcahy MF, Orringer MB, Perry KA, Poultsides GA, Scott WJ, Strong VE, Washington MK, Weksler B, Willett CG, Wright CD, Zelman D, McMillian N, Sundar H. Gastric Cancer, Version 3.2016, NCCN Clinical Practice Guidelines in Oncology. </w:t>
      </w:r>
      <w:r w:rsidRPr="006D5826">
        <w:rPr>
          <w:rFonts w:ascii="Book Antiqua" w:eastAsia="SimSun" w:hAnsi="Book Antiqua" w:cs="SimSun"/>
          <w:i/>
          <w:iCs/>
          <w:kern w:val="0"/>
          <w:sz w:val="24"/>
          <w:szCs w:val="24"/>
        </w:rPr>
        <w:t>J Natl Compr Canc Netw</w:t>
      </w:r>
      <w:r w:rsidRPr="006D5826">
        <w:rPr>
          <w:rFonts w:ascii="Book Antiqua" w:eastAsia="SimSun" w:hAnsi="Book Antiqua" w:cs="SimSun"/>
          <w:kern w:val="0"/>
          <w:sz w:val="24"/>
          <w:szCs w:val="24"/>
        </w:rPr>
        <w:t> 2016; </w:t>
      </w:r>
      <w:r w:rsidRPr="006D5826">
        <w:rPr>
          <w:rFonts w:ascii="Book Antiqua" w:eastAsia="SimSun" w:hAnsi="Book Antiqua" w:cs="SimSun"/>
          <w:b/>
          <w:bCs/>
          <w:kern w:val="0"/>
          <w:sz w:val="24"/>
          <w:szCs w:val="24"/>
        </w:rPr>
        <w:t>14</w:t>
      </w:r>
      <w:r w:rsidRPr="006D5826">
        <w:rPr>
          <w:rFonts w:ascii="Book Antiqua" w:eastAsia="SimSun" w:hAnsi="Book Antiqua" w:cs="SimSun"/>
          <w:kern w:val="0"/>
          <w:sz w:val="24"/>
          <w:szCs w:val="24"/>
        </w:rPr>
        <w:t>: 1286-1312 [PMID: 27697982]</w:t>
      </w:r>
    </w:p>
    <w:p w14:paraId="5AF08672"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3 </w:t>
      </w:r>
      <w:r w:rsidRPr="006D5826">
        <w:rPr>
          <w:rFonts w:ascii="Book Antiqua" w:eastAsia="SimSun" w:hAnsi="Book Antiqua" w:cs="SimSun"/>
          <w:b/>
          <w:bCs/>
          <w:kern w:val="0"/>
          <w:sz w:val="24"/>
          <w:szCs w:val="24"/>
        </w:rPr>
        <w:t>Yano T</w:t>
      </w:r>
      <w:r w:rsidRPr="006D5826">
        <w:rPr>
          <w:rFonts w:ascii="Book Antiqua" w:eastAsia="SimSun" w:hAnsi="Book Antiqua" w:cs="SimSun"/>
          <w:kern w:val="0"/>
          <w:sz w:val="24"/>
          <w:szCs w:val="24"/>
        </w:rPr>
        <w:t>, Doi T, Ohtsu A, Boku N, Hashizume K, Nakanishi M, Ochiai A. Comparison of HER2 gene amplification assessed by fluorescence in situ hybridization and HER2 protein expression assessed by immunohistochemistry in gastric cancer. </w:t>
      </w:r>
      <w:r w:rsidRPr="006D5826">
        <w:rPr>
          <w:rFonts w:ascii="Book Antiqua" w:eastAsia="SimSun" w:hAnsi="Book Antiqua" w:cs="SimSun"/>
          <w:i/>
          <w:iCs/>
          <w:kern w:val="0"/>
          <w:sz w:val="24"/>
          <w:szCs w:val="24"/>
        </w:rPr>
        <w:t>Oncol Rep</w:t>
      </w:r>
      <w:r w:rsidRPr="006D5826">
        <w:rPr>
          <w:rFonts w:ascii="Book Antiqua" w:eastAsia="SimSun" w:hAnsi="Book Antiqua" w:cs="SimSun"/>
          <w:kern w:val="0"/>
          <w:sz w:val="24"/>
          <w:szCs w:val="24"/>
        </w:rPr>
        <w:t> 2006; </w:t>
      </w:r>
      <w:r w:rsidRPr="006D5826">
        <w:rPr>
          <w:rFonts w:ascii="Book Antiqua" w:eastAsia="SimSun" w:hAnsi="Book Antiqua" w:cs="SimSun"/>
          <w:b/>
          <w:bCs/>
          <w:kern w:val="0"/>
          <w:sz w:val="24"/>
          <w:szCs w:val="24"/>
        </w:rPr>
        <w:t>15</w:t>
      </w:r>
      <w:r w:rsidRPr="006D5826">
        <w:rPr>
          <w:rFonts w:ascii="Book Antiqua" w:eastAsia="SimSun" w:hAnsi="Book Antiqua" w:cs="SimSun"/>
          <w:kern w:val="0"/>
          <w:sz w:val="24"/>
          <w:szCs w:val="24"/>
        </w:rPr>
        <w:t>: 65-71 [PMID: 16328035]</w:t>
      </w:r>
    </w:p>
    <w:p w14:paraId="5862B4A1"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4 </w:t>
      </w:r>
      <w:r w:rsidRPr="006D5826">
        <w:rPr>
          <w:rFonts w:ascii="Book Antiqua" w:eastAsia="SimSun" w:hAnsi="Book Antiqua" w:cs="SimSun"/>
          <w:b/>
          <w:bCs/>
          <w:kern w:val="0"/>
          <w:sz w:val="24"/>
          <w:szCs w:val="24"/>
        </w:rPr>
        <w:t>Pietrantonio F</w:t>
      </w:r>
      <w:r w:rsidRPr="006D5826">
        <w:rPr>
          <w:rFonts w:ascii="Book Antiqua" w:eastAsia="SimSun" w:hAnsi="Book Antiqua" w:cs="SimSun"/>
          <w:kern w:val="0"/>
          <w:sz w:val="24"/>
          <w:szCs w:val="24"/>
        </w:rPr>
        <w:t>, Caporale M, Morano F, Scartozzi M, Gloghini A, De Vita F, Giommoni E, Fornaro L, Aprile G, Melisi D, Berenato R, Mennitto A, Volpi CC, Laterza MM, Pusceddu V, Antonuzzo L, Vasile E, Ongaro E, Simionato F, de Braud F, Torri V, Di Bartolomeo M. HER2 loss in HER2-positive gastric or gastroesophageal cancer after trastuzumab therapy: Implication for further clinical research. </w:t>
      </w:r>
      <w:r w:rsidRPr="006D5826">
        <w:rPr>
          <w:rFonts w:ascii="Book Antiqua" w:eastAsia="SimSun" w:hAnsi="Book Antiqua" w:cs="SimSun"/>
          <w:i/>
          <w:iCs/>
          <w:kern w:val="0"/>
          <w:sz w:val="24"/>
          <w:szCs w:val="24"/>
        </w:rPr>
        <w:t>Int J Cancer</w:t>
      </w:r>
      <w:r w:rsidRPr="006D5826">
        <w:rPr>
          <w:rFonts w:ascii="Book Antiqua" w:eastAsia="SimSun" w:hAnsi="Book Antiqua" w:cs="SimSun"/>
          <w:kern w:val="0"/>
          <w:sz w:val="24"/>
          <w:szCs w:val="24"/>
        </w:rPr>
        <w:t> 2016; </w:t>
      </w:r>
      <w:r w:rsidRPr="006D5826">
        <w:rPr>
          <w:rFonts w:ascii="Book Antiqua" w:eastAsia="SimSun" w:hAnsi="Book Antiqua" w:cs="SimSun"/>
          <w:b/>
          <w:bCs/>
          <w:kern w:val="0"/>
          <w:sz w:val="24"/>
          <w:szCs w:val="24"/>
        </w:rPr>
        <w:t>139</w:t>
      </w:r>
      <w:r w:rsidRPr="006D5826">
        <w:rPr>
          <w:rFonts w:ascii="Book Antiqua" w:eastAsia="SimSun" w:hAnsi="Book Antiqua" w:cs="SimSun"/>
          <w:kern w:val="0"/>
          <w:sz w:val="24"/>
          <w:szCs w:val="24"/>
        </w:rPr>
        <w:t>: 2859-2864 [PMID: 27578417]</w:t>
      </w:r>
    </w:p>
    <w:p w14:paraId="5DB86FEF"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5 </w:t>
      </w:r>
      <w:r w:rsidRPr="006D5826">
        <w:rPr>
          <w:rFonts w:ascii="Book Antiqua" w:eastAsia="SimSun" w:hAnsi="Book Antiqua" w:cs="SimSun"/>
          <w:b/>
          <w:bCs/>
          <w:kern w:val="0"/>
          <w:sz w:val="24"/>
          <w:szCs w:val="24"/>
        </w:rPr>
        <w:t>Lam L</w:t>
      </w:r>
      <w:r w:rsidRPr="006D5826">
        <w:rPr>
          <w:rFonts w:ascii="Book Antiqua" w:eastAsia="SimSun" w:hAnsi="Book Antiqua" w:cs="SimSun"/>
          <w:kern w:val="0"/>
          <w:sz w:val="24"/>
          <w:szCs w:val="24"/>
        </w:rPr>
        <w:t>, McAndrew N, Yee M, Fu T, Tchou JC, Zhang H. Challenges in the clinical utility of the serum test for HER2 ECD. </w:t>
      </w:r>
      <w:r w:rsidRPr="006D5826">
        <w:rPr>
          <w:rFonts w:ascii="Book Antiqua" w:eastAsia="SimSun" w:hAnsi="Book Antiqua" w:cs="SimSun"/>
          <w:i/>
          <w:iCs/>
          <w:kern w:val="0"/>
          <w:sz w:val="24"/>
          <w:szCs w:val="24"/>
        </w:rPr>
        <w:t>Biochim Biophys Acta</w:t>
      </w:r>
      <w:r w:rsidRPr="006D5826">
        <w:rPr>
          <w:rFonts w:ascii="Book Antiqua" w:eastAsia="SimSun" w:hAnsi="Book Antiqua" w:cs="SimSun"/>
          <w:kern w:val="0"/>
          <w:sz w:val="24"/>
          <w:szCs w:val="24"/>
        </w:rPr>
        <w:t> 2012; </w:t>
      </w:r>
      <w:r w:rsidRPr="006D5826">
        <w:rPr>
          <w:rFonts w:ascii="Book Antiqua" w:eastAsia="SimSun" w:hAnsi="Book Antiqua" w:cs="SimSun"/>
          <w:b/>
          <w:bCs/>
          <w:kern w:val="0"/>
          <w:sz w:val="24"/>
          <w:szCs w:val="24"/>
        </w:rPr>
        <w:t>1826</w:t>
      </w:r>
      <w:r w:rsidRPr="006D5826">
        <w:rPr>
          <w:rFonts w:ascii="Book Antiqua" w:eastAsia="SimSun" w:hAnsi="Book Antiqua" w:cs="SimSun"/>
          <w:kern w:val="0"/>
          <w:sz w:val="24"/>
          <w:szCs w:val="24"/>
        </w:rPr>
        <w:t>: 199-208 [PMID: 22521738]</w:t>
      </w:r>
    </w:p>
    <w:p w14:paraId="07AB0FCD"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lastRenderedPageBreak/>
        <w:t>6 </w:t>
      </w:r>
      <w:r w:rsidRPr="006D5826">
        <w:rPr>
          <w:rFonts w:ascii="Book Antiqua" w:eastAsia="SimSun" w:hAnsi="Book Antiqua" w:cs="SimSun"/>
          <w:b/>
          <w:bCs/>
          <w:kern w:val="0"/>
          <w:sz w:val="24"/>
          <w:szCs w:val="24"/>
        </w:rPr>
        <w:t>Ross JS</w:t>
      </w:r>
      <w:r w:rsidRPr="006D5826">
        <w:rPr>
          <w:rFonts w:ascii="Book Antiqua" w:eastAsia="SimSun" w:hAnsi="Book Antiqua" w:cs="SimSun"/>
          <w:kern w:val="0"/>
          <w:sz w:val="24"/>
          <w:szCs w:val="24"/>
        </w:rPr>
        <w:t>. Update on HER2 testing for breast and upper gastrointestinal tract cancers. </w:t>
      </w:r>
      <w:r w:rsidRPr="006D5826">
        <w:rPr>
          <w:rFonts w:ascii="Book Antiqua" w:eastAsia="SimSun" w:hAnsi="Book Antiqua" w:cs="SimSun"/>
          <w:i/>
          <w:iCs/>
          <w:kern w:val="0"/>
          <w:sz w:val="24"/>
          <w:szCs w:val="24"/>
        </w:rPr>
        <w:t>Biomark Med</w:t>
      </w:r>
      <w:r w:rsidRPr="006D5826">
        <w:rPr>
          <w:rFonts w:ascii="Book Antiqua" w:eastAsia="SimSun" w:hAnsi="Book Antiqua" w:cs="SimSun"/>
          <w:kern w:val="0"/>
          <w:sz w:val="24"/>
          <w:szCs w:val="24"/>
        </w:rPr>
        <w:t> 2011; </w:t>
      </w:r>
      <w:r w:rsidRPr="006D5826">
        <w:rPr>
          <w:rFonts w:ascii="Book Antiqua" w:eastAsia="SimSun" w:hAnsi="Book Antiqua" w:cs="SimSun"/>
          <w:b/>
          <w:bCs/>
          <w:kern w:val="0"/>
          <w:sz w:val="24"/>
          <w:szCs w:val="24"/>
        </w:rPr>
        <w:t>5</w:t>
      </w:r>
      <w:r w:rsidRPr="006D5826">
        <w:rPr>
          <w:rFonts w:ascii="Book Antiqua" w:eastAsia="SimSun" w:hAnsi="Book Antiqua" w:cs="SimSun"/>
          <w:kern w:val="0"/>
          <w:sz w:val="24"/>
          <w:szCs w:val="24"/>
        </w:rPr>
        <w:t>: 307-318 [PMID: 21657840]</w:t>
      </w:r>
    </w:p>
    <w:p w14:paraId="4889D522"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7 </w:t>
      </w:r>
      <w:r w:rsidRPr="006D5826">
        <w:rPr>
          <w:rFonts w:ascii="Book Antiqua" w:eastAsia="SimSun" w:hAnsi="Book Antiqua" w:cs="SimSun"/>
          <w:b/>
          <w:bCs/>
          <w:kern w:val="0"/>
          <w:sz w:val="24"/>
          <w:szCs w:val="24"/>
        </w:rPr>
        <w:t>Carlson RW</w:t>
      </w:r>
      <w:r w:rsidRPr="006D5826">
        <w:rPr>
          <w:rFonts w:ascii="Book Antiqua" w:eastAsia="SimSun" w:hAnsi="Book Antiqua" w:cs="SimSun"/>
          <w:kern w:val="0"/>
          <w:sz w:val="24"/>
          <w:szCs w:val="24"/>
        </w:rPr>
        <w:t>, Moench SJ, Hammond ME, Perez EA, Burstein HJ, Allred DC, Vogel CL, Goldstein LJ, Somlo G, Gradishar WJ, Hudis CA, Jahanzeb M, Stark A, Wolff AC, Press MF, Winer EP, Paik S, Ljung BM. HER2 testing in breast cancer: NCCN Task Force report and recommendations. </w:t>
      </w:r>
      <w:r w:rsidRPr="006D5826">
        <w:rPr>
          <w:rFonts w:ascii="Book Antiqua" w:eastAsia="SimSun" w:hAnsi="Book Antiqua" w:cs="SimSun"/>
          <w:i/>
          <w:iCs/>
          <w:kern w:val="0"/>
          <w:sz w:val="24"/>
          <w:szCs w:val="24"/>
        </w:rPr>
        <w:t>J Natl Compr Canc Netw</w:t>
      </w:r>
      <w:r w:rsidRPr="006D5826">
        <w:rPr>
          <w:rFonts w:ascii="Book Antiqua" w:eastAsia="SimSun" w:hAnsi="Book Antiqua" w:cs="SimSun"/>
          <w:kern w:val="0"/>
          <w:sz w:val="24"/>
          <w:szCs w:val="24"/>
        </w:rPr>
        <w:t> 2006; </w:t>
      </w:r>
      <w:r w:rsidRPr="006D5826">
        <w:rPr>
          <w:rFonts w:ascii="Book Antiqua" w:eastAsia="SimSun" w:hAnsi="Book Antiqua" w:cs="SimSun"/>
          <w:b/>
          <w:bCs/>
          <w:kern w:val="0"/>
          <w:sz w:val="24"/>
          <w:szCs w:val="24"/>
        </w:rPr>
        <w:t>4 Suppl 3</w:t>
      </w:r>
      <w:r w:rsidRPr="006D5826">
        <w:rPr>
          <w:rFonts w:ascii="Book Antiqua" w:eastAsia="SimSun" w:hAnsi="Book Antiqua" w:cs="SimSun"/>
          <w:kern w:val="0"/>
          <w:sz w:val="24"/>
          <w:szCs w:val="24"/>
        </w:rPr>
        <w:t>: S1-22; quiz S23-4 [PMID: 16813731]</w:t>
      </w:r>
    </w:p>
    <w:p w14:paraId="6AC252E3"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8 </w:t>
      </w:r>
      <w:r w:rsidRPr="006D5826">
        <w:rPr>
          <w:rFonts w:ascii="Book Antiqua" w:eastAsia="SimSun" w:hAnsi="Book Antiqua" w:cs="SimSun"/>
          <w:b/>
          <w:bCs/>
          <w:kern w:val="0"/>
          <w:sz w:val="24"/>
          <w:szCs w:val="24"/>
        </w:rPr>
        <w:t>Colomer R</w:t>
      </w:r>
      <w:r w:rsidRPr="006D5826">
        <w:rPr>
          <w:rFonts w:ascii="Book Antiqua" w:eastAsia="SimSun" w:hAnsi="Book Antiqua" w:cs="SimSun"/>
          <w:kern w:val="0"/>
          <w:sz w:val="24"/>
          <w:szCs w:val="24"/>
        </w:rPr>
        <w:t>, Montero S, Lluch A, Ojeda B, Barnadas A, Casado A, Massutí B, Cortés-Funes H, Lloveras B. Circulating HER2 extracellular domain and resistance to chemotherapy in advanced breast cancer. </w:t>
      </w:r>
      <w:r w:rsidRPr="006D5826">
        <w:rPr>
          <w:rFonts w:ascii="Book Antiqua" w:eastAsia="SimSun" w:hAnsi="Book Antiqua" w:cs="SimSun"/>
          <w:i/>
          <w:iCs/>
          <w:kern w:val="0"/>
          <w:sz w:val="24"/>
          <w:szCs w:val="24"/>
        </w:rPr>
        <w:t>Clin Cancer Res</w:t>
      </w:r>
      <w:r w:rsidRPr="006D5826">
        <w:rPr>
          <w:rFonts w:ascii="Book Antiqua" w:eastAsia="SimSun" w:hAnsi="Book Antiqua" w:cs="SimSun"/>
          <w:kern w:val="0"/>
          <w:sz w:val="24"/>
          <w:szCs w:val="24"/>
        </w:rPr>
        <w:t> 2000; </w:t>
      </w:r>
      <w:r w:rsidRPr="006D5826">
        <w:rPr>
          <w:rFonts w:ascii="Book Antiqua" w:eastAsia="SimSun" w:hAnsi="Book Antiqua" w:cs="SimSun"/>
          <w:b/>
          <w:bCs/>
          <w:kern w:val="0"/>
          <w:sz w:val="24"/>
          <w:szCs w:val="24"/>
        </w:rPr>
        <w:t>6</w:t>
      </w:r>
      <w:r w:rsidRPr="006D5826">
        <w:rPr>
          <w:rFonts w:ascii="Book Antiqua" w:eastAsia="SimSun" w:hAnsi="Book Antiqua" w:cs="SimSun"/>
          <w:kern w:val="0"/>
          <w:sz w:val="24"/>
          <w:szCs w:val="24"/>
        </w:rPr>
        <w:t>: 2356-2362 [PMID: 10873087]</w:t>
      </w:r>
    </w:p>
    <w:p w14:paraId="3BF2D0FE"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9 </w:t>
      </w:r>
      <w:r w:rsidRPr="006D5826">
        <w:rPr>
          <w:rFonts w:ascii="Book Antiqua" w:eastAsia="SimSun" w:hAnsi="Book Antiqua" w:cs="SimSun"/>
          <w:b/>
          <w:bCs/>
          <w:kern w:val="0"/>
          <w:sz w:val="24"/>
          <w:szCs w:val="24"/>
        </w:rPr>
        <w:t>Ludovini V</w:t>
      </w:r>
      <w:r w:rsidRPr="006D5826">
        <w:rPr>
          <w:rFonts w:ascii="Book Antiqua" w:eastAsia="SimSun" w:hAnsi="Book Antiqua" w:cs="SimSun"/>
          <w:kern w:val="0"/>
          <w:sz w:val="24"/>
          <w:szCs w:val="24"/>
        </w:rPr>
        <w:t>, Gori S, Colozza M, Pistola L, Rulli E, Floriani I, Pacifico E, Tofanetti FR, Sidoni A, Basurto C, Rulli A, Crinò L. Evaluation of serum HER2 extracellular domain in early breast cancer patients: correlation with clinicopathological parameters and survival. </w:t>
      </w:r>
      <w:r w:rsidRPr="006D5826">
        <w:rPr>
          <w:rFonts w:ascii="Book Antiqua" w:eastAsia="SimSun" w:hAnsi="Book Antiqua" w:cs="SimSun"/>
          <w:i/>
          <w:iCs/>
          <w:kern w:val="0"/>
          <w:sz w:val="24"/>
          <w:szCs w:val="24"/>
        </w:rPr>
        <w:t>Ann Oncol</w:t>
      </w:r>
      <w:r w:rsidRPr="006D5826">
        <w:rPr>
          <w:rFonts w:ascii="Book Antiqua" w:eastAsia="SimSun" w:hAnsi="Book Antiqua" w:cs="SimSun"/>
          <w:kern w:val="0"/>
          <w:sz w:val="24"/>
          <w:szCs w:val="24"/>
        </w:rPr>
        <w:t> 2008; </w:t>
      </w:r>
      <w:r w:rsidRPr="006D5826">
        <w:rPr>
          <w:rFonts w:ascii="Book Antiqua" w:eastAsia="SimSun" w:hAnsi="Book Antiqua" w:cs="SimSun"/>
          <w:b/>
          <w:bCs/>
          <w:kern w:val="0"/>
          <w:sz w:val="24"/>
          <w:szCs w:val="24"/>
        </w:rPr>
        <w:t>19</w:t>
      </w:r>
      <w:r w:rsidRPr="006D5826">
        <w:rPr>
          <w:rFonts w:ascii="Book Antiqua" w:eastAsia="SimSun" w:hAnsi="Book Antiqua" w:cs="SimSun"/>
          <w:kern w:val="0"/>
          <w:sz w:val="24"/>
          <w:szCs w:val="24"/>
        </w:rPr>
        <w:t>: 883-890 [PMID: 18187484]</w:t>
      </w:r>
    </w:p>
    <w:p w14:paraId="6D4863C8"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10 </w:t>
      </w:r>
      <w:r w:rsidRPr="006D5826">
        <w:rPr>
          <w:rFonts w:ascii="Book Antiqua" w:eastAsia="SimSun" w:hAnsi="Book Antiqua" w:cs="SimSun"/>
          <w:b/>
          <w:bCs/>
          <w:kern w:val="0"/>
          <w:sz w:val="24"/>
          <w:szCs w:val="24"/>
        </w:rPr>
        <w:t>Farzadnia M</w:t>
      </w:r>
      <w:r w:rsidRPr="006D5826">
        <w:rPr>
          <w:rFonts w:ascii="Book Antiqua" w:eastAsia="SimSun" w:hAnsi="Book Antiqua" w:cs="SimSun"/>
          <w:kern w:val="0"/>
          <w:sz w:val="24"/>
          <w:szCs w:val="24"/>
        </w:rPr>
        <w:t>, Meibodi NT, Shandiz FH, Mahmoudi M, Bahar MM, Memar B, Amoian S, Maroozi F, Moheghi N. Evaluation of HER2/neu oncoprotein in serum and tissue samples of women with breast cancer: correlation with clinicopathological parameters. </w:t>
      </w:r>
      <w:r w:rsidRPr="006D5826">
        <w:rPr>
          <w:rFonts w:ascii="Book Antiqua" w:eastAsia="SimSun" w:hAnsi="Book Antiqua" w:cs="SimSun"/>
          <w:i/>
          <w:iCs/>
          <w:kern w:val="0"/>
          <w:sz w:val="24"/>
          <w:szCs w:val="24"/>
        </w:rPr>
        <w:t>Breast</w:t>
      </w:r>
      <w:r w:rsidRPr="006D5826">
        <w:rPr>
          <w:rFonts w:ascii="Book Antiqua" w:eastAsia="SimSun" w:hAnsi="Book Antiqua" w:cs="SimSun"/>
          <w:kern w:val="0"/>
          <w:sz w:val="24"/>
          <w:szCs w:val="24"/>
        </w:rPr>
        <w:t> 2010; </w:t>
      </w:r>
      <w:r w:rsidRPr="006D5826">
        <w:rPr>
          <w:rFonts w:ascii="Book Antiqua" w:eastAsia="SimSun" w:hAnsi="Book Antiqua" w:cs="SimSun"/>
          <w:b/>
          <w:bCs/>
          <w:kern w:val="0"/>
          <w:sz w:val="24"/>
          <w:szCs w:val="24"/>
        </w:rPr>
        <w:t>19</w:t>
      </w:r>
      <w:r w:rsidRPr="006D5826">
        <w:rPr>
          <w:rFonts w:ascii="Book Antiqua" w:eastAsia="SimSun" w:hAnsi="Book Antiqua" w:cs="SimSun"/>
          <w:kern w:val="0"/>
          <w:sz w:val="24"/>
          <w:szCs w:val="24"/>
        </w:rPr>
        <w:t>: 489-492 [PMID: 20675140]</w:t>
      </w:r>
    </w:p>
    <w:p w14:paraId="0D28E2C0"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11 </w:t>
      </w:r>
      <w:r w:rsidRPr="006D5826">
        <w:rPr>
          <w:rFonts w:ascii="Book Antiqua" w:eastAsia="SimSun" w:hAnsi="Book Antiqua" w:cs="SimSun"/>
          <w:b/>
          <w:bCs/>
          <w:kern w:val="0"/>
          <w:sz w:val="24"/>
          <w:szCs w:val="24"/>
        </w:rPr>
        <w:t>Jensen BV</w:t>
      </w:r>
      <w:r w:rsidRPr="006D5826">
        <w:rPr>
          <w:rFonts w:ascii="Book Antiqua" w:eastAsia="SimSun" w:hAnsi="Book Antiqua" w:cs="SimSun"/>
          <w:kern w:val="0"/>
          <w:sz w:val="24"/>
          <w:szCs w:val="24"/>
        </w:rPr>
        <w:t>, Johansen JS, Price PA. High levels of serum HER-2/neu and YKL-40 independently reflect aggressiveness of metastatic breast cancer. </w:t>
      </w:r>
      <w:r w:rsidRPr="006D5826">
        <w:rPr>
          <w:rFonts w:ascii="Book Antiqua" w:eastAsia="SimSun" w:hAnsi="Book Antiqua" w:cs="SimSun"/>
          <w:i/>
          <w:iCs/>
          <w:kern w:val="0"/>
          <w:sz w:val="24"/>
          <w:szCs w:val="24"/>
        </w:rPr>
        <w:t>Clin Cancer Res</w:t>
      </w:r>
      <w:r w:rsidRPr="006D5826">
        <w:rPr>
          <w:rFonts w:ascii="Book Antiqua" w:eastAsia="SimSun" w:hAnsi="Book Antiqua" w:cs="SimSun"/>
          <w:kern w:val="0"/>
          <w:sz w:val="24"/>
          <w:szCs w:val="24"/>
        </w:rPr>
        <w:t> 2003; </w:t>
      </w:r>
      <w:r w:rsidRPr="006D5826">
        <w:rPr>
          <w:rFonts w:ascii="Book Antiqua" w:eastAsia="SimSun" w:hAnsi="Book Antiqua" w:cs="SimSun"/>
          <w:b/>
          <w:bCs/>
          <w:kern w:val="0"/>
          <w:sz w:val="24"/>
          <w:szCs w:val="24"/>
        </w:rPr>
        <w:t>9</w:t>
      </w:r>
      <w:r w:rsidRPr="006D5826">
        <w:rPr>
          <w:rFonts w:ascii="Book Antiqua" w:eastAsia="SimSun" w:hAnsi="Book Antiqua" w:cs="SimSun"/>
          <w:kern w:val="0"/>
          <w:sz w:val="24"/>
          <w:szCs w:val="24"/>
        </w:rPr>
        <w:t>: 4423-4434 [PMID: 14555515]</w:t>
      </w:r>
    </w:p>
    <w:p w14:paraId="748F9339"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12 </w:t>
      </w:r>
      <w:r w:rsidRPr="006D5826">
        <w:rPr>
          <w:rFonts w:ascii="Book Antiqua" w:eastAsia="SimSun" w:hAnsi="Book Antiqua" w:cs="SimSun"/>
          <w:b/>
          <w:bCs/>
          <w:kern w:val="0"/>
          <w:sz w:val="24"/>
          <w:szCs w:val="24"/>
        </w:rPr>
        <w:t>Imoto S</w:t>
      </w:r>
      <w:r w:rsidRPr="006D5826">
        <w:rPr>
          <w:rFonts w:ascii="Book Antiqua" w:eastAsia="SimSun" w:hAnsi="Book Antiqua" w:cs="SimSun"/>
          <w:kern w:val="0"/>
          <w:sz w:val="24"/>
          <w:szCs w:val="24"/>
        </w:rPr>
        <w:t>, Wada N, Hasebe T, Ochiai A, Kitoh T. Serum c-erbB-2 protein is a useful marker for monitoring tumor recurrence of the breast. </w:t>
      </w:r>
      <w:r w:rsidRPr="006D5826">
        <w:rPr>
          <w:rFonts w:ascii="Book Antiqua" w:eastAsia="SimSun" w:hAnsi="Book Antiqua" w:cs="SimSun"/>
          <w:i/>
          <w:iCs/>
          <w:kern w:val="0"/>
          <w:sz w:val="24"/>
          <w:szCs w:val="24"/>
        </w:rPr>
        <w:t>Int J Cancer</w:t>
      </w:r>
      <w:r w:rsidRPr="006D5826">
        <w:rPr>
          <w:rFonts w:ascii="Book Antiqua" w:eastAsia="SimSun" w:hAnsi="Book Antiqua" w:cs="SimSun"/>
          <w:kern w:val="0"/>
          <w:sz w:val="24"/>
          <w:szCs w:val="24"/>
        </w:rPr>
        <w:t> 2007; </w:t>
      </w:r>
      <w:r w:rsidRPr="006D5826">
        <w:rPr>
          <w:rFonts w:ascii="Book Antiqua" w:eastAsia="SimSun" w:hAnsi="Book Antiqua" w:cs="SimSun"/>
          <w:b/>
          <w:bCs/>
          <w:kern w:val="0"/>
          <w:sz w:val="24"/>
          <w:szCs w:val="24"/>
        </w:rPr>
        <w:t>120</w:t>
      </w:r>
      <w:r w:rsidRPr="006D5826">
        <w:rPr>
          <w:rFonts w:ascii="Book Antiqua" w:eastAsia="SimSun" w:hAnsi="Book Antiqua" w:cs="SimSun"/>
          <w:kern w:val="0"/>
          <w:sz w:val="24"/>
          <w:szCs w:val="24"/>
        </w:rPr>
        <w:t>: 357-361 [PMID: 17044019]</w:t>
      </w:r>
    </w:p>
    <w:p w14:paraId="430FE9BE"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13 </w:t>
      </w:r>
      <w:r w:rsidRPr="006D5826">
        <w:rPr>
          <w:rFonts w:ascii="Book Antiqua" w:eastAsia="SimSun" w:hAnsi="Book Antiqua" w:cs="SimSun"/>
          <w:b/>
          <w:bCs/>
          <w:kern w:val="0"/>
          <w:sz w:val="24"/>
          <w:szCs w:val="24"/>
        </w:rPr>
        <w:t>Lipton A</w:t>
      </w:r>
      <w:r w:rsidRPr="006D5826">
        <w:rPr>
          <w:rFonts w:ascii="Book Antiqua" w:eastAsia="SimSun" w:hAnsi="Book Antiqua" w:cs="SimSun"/>
          <w:kern w:val="0"/>
          <w:sz w:val="24"/>
          <w:szCs w:val="24"/>
        </w:rPr>
        <w:t>, Ali SM, Leitzel K, Demers L, Harvey HA, Chaudri-Ross HA, Brady C, Wyld P, Carney W. Serum HER-2/neu and response to the aromatase inhibitor letrozole versus tamoxifen. </w:t>
      </w:r>
      <w:r w:rsidRPr="006D5826">
        <w:rPr>
          <w:rFonts w:ascii="Book Antiqua" w:eastAsia="SimSun" w:hAnsi="Book Antiqua" w:cs="SimSun"/>
          <w:i/>
          <w:iCs/>
          <w:kern w:val="0"/>
          <w:sz w:val="24"/>
          <w:szCs w:val="24"/>
        </w:rPr>
        <w:t>J Clin Oncol</w:t>
      </w:r>
      <w:r w:rsidRPr="006D5826">
        <w:rPr>
          <w:rFonts w:ascii="Book Antiqua" w:eastAsia="SimSun" w:hAnsi="Book Antiqua" w:cs="SimSun"/>
          <w:kern w:val="0"/>
          <w:sz w:val="24"/>
          <w:szCs w:val="24"/>
        </w:rPr>
        <w:t> 2003; </w:t>
      </w:r>
      <w:r w:rsidRPr="006D5826">
        <w:rPr>
          <w:rFonts w:ascii="Book Antiqua" w:eastAsia="SimSun" w:hAnsi="Book Antiqua" w:cs="SimSun"/>
          <w:b/>
          <w:bCs/>
          <w:kern w:val="0"/>
          <w:sz w:val="24"/>
          <w:szCs w:val="24"/>
        </w:rPr>
        <w:t>21</w:t>
      </w:r>
      <w:r w:rsidRPr="006D5826">
        <w:rPr>
          <w:rFonts w:ascii="Book Antiqua" w:eastAsia="SimSun" w:hAnsi="Book Antiqua" w:cs="SimSun"/>
          <w:kern w:val="0"/>
          <w:sz w:val="24"/>
          <w:szCs w:val="24"/>
        </w:rPr>
        <w:t>: 1967-1972 [PMID: 12743150]</w:t>
      </w:r>
    </w:p>
    <w:p w14:paraId="5486F769"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lastRenderedPageBreak/>
        <w:t>14 </w:t>
      </w:r>
      <w:r w:rsidRPr="006D5826">
        <w:rPr>
          <w:rFonts w:ascii="Book Antiqua" w:eastAsia="SimSun" w:hAnsi="Book Antiqua" w:cs="SimSun"/>
          <w:b/>
          <w:bCs/>
          <w:kern w:val="0"/>
          <w:sz w:val="24"/>
          <w:szCs w:val="24"/>
        </w:rPr>
        <w:t>Peng Z</w:t>
      </w:r>
      <w:r w:rsidRPr="006D5826">
        <w:rPr>
          <w:rFonts w:ascii="Book Antiqua" w:eastAsia="SimSun" w:hAnsi="Book Antiqua" w:cs="SimSun"/>
          <w:kern w:val="0"/>
          <w:sz w:val="24"/>
          <w:szCs w:val="24"/>
        </w:rPr>
        <w:t>, Liu Y, Li Y, Zhang X, Zhou J, Lu M, Li Q, Shen L. Serum HER2 extracellular domain as a potential alternative for tissue HER2 status in metastatic gastric cancer patients. </w:t>
      </w:r>
      <w:r w:rsidRPr="006D5826">
        <w:rPr>
          <w:rFonts w:ascii="Book Antiqua" w:eastAsia="SimSun" w:hAnsi="Book Antiqua" w:cs="SimSun"/>
          <w:i/>
          <w:iCs/>
          <w:kern w:val="0"/>
          <w:sz w:val="24"/>
          <w:szCs w:val="24"/>
        </w:rPr>
        <w:t>Biomark Med</w:t>
      </w:r>
      <w:r w:rsidRPr="006D5826">
        <w:rPr>
          <w:rFonts w:ascii="Book Antiqua" w:eastAsia="SimSun" w:hAnsi="Book Antiqua" w:cs="SimSun"/>
          <w:kern w:val="0"/>
          <w:sz w:val="24"/>
          <w:szCs w:val="24"/>
        </w:rPr>
        <w:t> 2014; </w:t>
      </w:r>
      <w:r w:rsidRPr="006D5826">
        <w:rPr>
          <w:rFonts w:ascii="Book Antiqua" w:eastAsia="SimSun" w:hAnsi="Book Antiqua" w:cs="SimSun"/>
          <w:b/>
          <w:bCs/>
          <w:kern w:val="0"/>
          <w:sz w:val="24"/>
          <w:szCs w:val="24"/>
        </w:rPr>
        <w:t>8</w:t>
      </w:r>
      <w:r w:rsidRPr="006D5826">
        <w:rPr>
          <w:rFonts w:ascii="Book Antiqua" w:eastAsia="SimSun" w:hAnsi="Book Antiqua" w:cs="SimSun"/>
          <w:kern w:val="0"/>
          <w:sz w:val="24"/>
          <w:szCs w:val="24"/>
        </w:rPr>
        <w:t>: 663-670 [PMID: 25123035]</w:t>
      </w:r>
    </w:p>
    <w:p w14:paraId="58CE6BBB"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15 </w:t>
      </w:r>
      <w:r w:rsidRPr="006D5826">
        <w:rPr>
          <w:rFonts w:ascii="Book Antiqua" w:eastAsia="SimSun" w:hAnsi="Book Antiqua" w:cs="SimSun"/>
          <w:b/>
          <w:bCs/>
          <w:kern w:val="0"/>
          <w:sz w:val="24"/>
          <w:szCs w:val="24"/>
        </w:rPr>
        <w:t>Oyama K</w:t>
      </w:r>
      <w:r w:rsidRPr="006D5826">
        <w:rPr>
          <w:rFonts w:ascii="Book Antiqua" w:eastAsia="SimSun" w:hAnsi="Book Antiqua" w:cs="SimSun"/>
          <w:kern w:val="0"/>
          <w:sz w:val="24"/>
          <w:szCs w:val="24"/>
        </w:rPr>
        <w:t>, Fushida S, Tsukada T, Kinoshita J, Watanabe T, Shoji M, Nakanuma S, Okamoto K, Sakai S, Makino I, Nakamura K, Hayashi H, Inokuchi M, Nakagawara H, Miyashita T, Tajima H, Takamura H, Ninomiya I, Kitagawa H, Fujimura T, Tajiri R, Ooi A, Ohta T. Evaluation of serum HER2-ECD levels in patients with gastric cancer. </w:t>
      </w:r>
      <w:r w:rsidRPr="006D5826">
        <w:rPr>
          <w:rFonts w:ascii="Book Antiqua" w:eastAsia="SimSun" w:hAnsi="Book Antiqua" w:cs="SimSun"/>
          <w:i/>
          <w:iCs/>
          <w:kern w:val="0"/>
          <w:sz w:val="24"/>
          <w:szCs w:val="24"/>
        </w:rPr>
        <w:t>J Gastroenterol</w:t>
      </w:r>
      <w:r w:rsidRPr="006D5826">
        <w:rPr>
          <w:rFonts w:ascii="Book Antiqua" w:eastAsia="SimSun" w:hAnsi="Book Antiqua" w:cs="SimSun"/>
          <w:kern w:val="0"/>
          <w:sz w:val="24"/>
          <w:szCs w:val="24"/>
        </w:rPr>
        <w:t> 2015; </w:t>
      </w:r>
      <w:r w:rsidRPr="006D5826">
        <w:rPr>
          <w:rFonts w:ascii="Book Antiqua" w:eastAsia="SimSun" w:hAnsi="Book Antiqua" w:cs="SimSun"/>
          <w:b/>
          <w:bCs/>
          <w:kern w:val="0"/>
          <w:sz w:val="24"/>
          <w:szCs w:val="24"/>
        </w:rPr>
        <w:t>50</w:t>
      </w:r>
      <w:r w:rsidRPr="006D5826">
        <w:rPr>
          <w:rFonts w:ascii="Book Antiqua" w:eastAsia="SimSun" w:hAnsi="Book Antiqua" w:cs="SimSun"/>
          <w:kern w:val="0"/>
          <w:sz w:val="24"/>
          <w:szCs w:val="24"/>
        </w:rPr>
        <w:t>: 41-45 [PMID: 24557054]</w:t>
      </w:r>
    </w:p>
    <w:p w14:paraId="0207D70E"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16 </w:t>
      </w:r>
      <w:r w:rsidRPr="006D5826">
        <w:rPr>
          <w:rFonts w:ascii="Book Antiqua" w:eastAsia="SimSun" w:hAnsi="Book Antiqua" w:cs="SimSun"/>
          <w:b/>
          <w:bCs/>
          <w:kern w:val="0"/>
          <w:sz w:val="24"/>
          <w:szCs w:val="24"/>
        </w:rPr>
        <w:t>Zhang K</w:t>
      </w:r>
      <w:r w:rsidRPr="006D5826">
        <w:rPr>
          <w:rFonts w:ascii="Book Antiqua" w:eastAsia="SimSun" w:hAnsi="Book Antiqua" w:cs="SimSun"/>
          <w:kern w:val="0"/>
          <w:sz w:val="24"/>
          <w:szCs w:val="24"/>
        </w:rPr>
        <w:t>, Cui J, Xi H, Bian S, Ma L, Shen W, Li J, Wang N, Wei B, Chen L. Serum HER2 Is a Potential Surrogate for Tissue HER2 Status in Gastric Cancer: A Systematic Review and Meta-Analysis. </w:t>
      </w:r>
      <w:r w:rsidRPr="006D5826">
        <w:rPr>
          <w:rFonts w:ascii="Book Antiqua" w:eastAsia="SimSun" w:hAnsi="Book Antiqua" w:cs="SimSun"/>
          <w:i/>
          <w:iCs/>
          <w:kern w:val="0"/>
          <w:sz w:val="24"/>
          <w:szCs w:val="24"/>
        </w:rPr>
        <w:t>PLoS One</w:t>
      </w:r>
      <w:r w:rsidRPr="006D5826">
        <w:rPr>
          <w:rFonts w:ascii="Book Antiqua" w:eastAsia="SimSun" w:hAnsi="Book Antiqua" w:cs="SimSun"/>
          <w:kern w:val="0"/>
          <w:sz w:val="24"/>
          <w:szCs w:val="24"/>
        </w:rPr>
        <w:t> 2015; </w:t>
      </w:r>
      <w:r w:rsidRPr="006D5826">
        <w:rPr>
          <w:rFonts w:ascii="Book Antiqua" w:eastAsia="SimSun" w:hAnsi="Book Antiqua" w:cs="SimSun"/>
          <w:b/>
          <w:bCs/>
          <w:kern w:val="0"/>
          <w:sz w:val="24"/>
          <w:szCs w:val="24"/>
        </w:rPr>
        <w:t>10</w:t>
      </w:r>
      <w:r w:rsidRPr="006D5826">
        <w:rPr>
          <w:rFonts w:ascii="Book Antiqua" w:eastAsia="SimSun" w:hAnsi="Book Antiqua" w:cs="SimSun"/>
          <w:kern w:val="0"/>
          <w:sz w:val="24"/>
          <w:szCs w:val="24"/>
        </w:rPr>
        <w:t>: e0136322 [PMID: 26292093]</w:t>
      </w:r>
    </w:p>
    <w:p w14:paraId="01D1D9B4"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17 </w:t>
      </w:r>
      <w:r w:rsidRPr="006D5826">
        <w:rPr>
          <w:rFonts w:ascii="Book Antiqua" w:eastAsia="SimSun" w:hAnsi="Book Antiqua" w:cs="SimSun"/>
          <w:b/>
          <w:bCs/>
          <w:kern w:val="0"/>
          <w:sz w:val="24"/>
          <w:szCs w:val="24"/>
        </w:rPr>
        <w:t>Shimada H</w:t>
      </w:r>
      <w:r w:rsidRPr="006D5826">
        <w:rPr>
          <w:rFonts w:ascii="Book Antiqua" w:eastAsia="SimSun" w:hAnsi="Book Antiqua" w:cs="SimSun"/>
          <w:kern w:val="0"/>
          <w:sz w:val="24"/>
          <w:szCs w:val="24"/>
        </w:rPr>
        <w:t>. Is "liquid biopsy" useful for assessing HER2 status in gastric cancer? </w:t>
      </w:r>
      <w:r w:rsidRPr="006D5826">
        <w:rPr>
          <w:rFonts w:ascii="Book Antiqua" w:eastAsia="SimSun" w:hAnsi="Book Antiqua" w:cs="SimSun"/>
          <w:i/>
          <w:iCs/>
          <w:kern w:val="0"/>
          <w:sz w:val="24"/>
          <w:szCs w:val="24"/>
        </w:rPr>
        <w:t>J Gastroenterol</w:t>
      </w:r>
      <w:r w:rsidRPr="006D5826">
        <w:rPr>
          <w:rFonts w:ascii="Book Antiqua" w:eastAsia="SimSun" w:hAnsi="Book Antiqua" w:cs="SimSun"/>
          <w:kern w:val="0"/>
          <w:sz w:val="24"/>
          <w:szCs w:val="24"/>
        </w:rPr>
        <w:t> 2015; </w:t>
      </w:r>
      <w:r w:rsidRPr="006D5826">
        <w:rPr>
          <w:rFonts w:ascii="Book Antiqua" w:eastAsia="SimSun" w:hAnsi="Book Antiqua" w:cs="SimSun"/>
          <w:b/>
          <w:bCs/>
          <w:kern w:val="0"/>
          <w:sz w:val="24"/>
          <w:szCs w:val="24"/>
        </w:rPr>
        <w:t>50</w:t>
      </w:r>
      <w:r w:rsidRPr="006D5826">
        <w:rPr>
          <w:rFonts w:ascii="Book Antiqua" w:eastAsia="SimSun" w:hAnsi="Book Antiqua" w:cs="SimSun"/>
          <w:kern w:val="0"/>
          <w:sz w:val="24"/>
          <w:szCs w:val="24"/>
        </w:rPr>
        <w:t>: 119-120 [PMID: 24825793]</w:t>
      </w:r>
    </w:p>
    <w:p w14:paraId="6A9988E9"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18 </w:t>
      </w:r>
      <w:r w:rsidRPr="006D5826">
        <w:rPr>
          <w:rFonts w:ascii="Book Antiqua" w:eastAsia="SimSun" w:hAnsi="Book Antiqua" w:cs="SimSun"/>
          <w:b/>
          <w:bCs/>
          <w:kern w:val="0"/>
          <w:sz w:val="24"/>
          <w:szCs w:val="24"/>
        </w:rPr>
        <w:t>Xi HQ</w:t>
      </w:r>
      <w:r w:rsidRPr="006D5826">
        <w:rPr>
          <w:rFonts w:ascii="Book Antiqua" w:eastAsia="SimSun" w:hAnsi="Book Antiqua" w:cs="SimSun"/>
          <w:kern w:val="0"/>
          <w:sz w:val="24"/>
          <w:szCs w:val="24"/>
        </w:rPr>
        <w:t>, Cui JX, Shen WS, Wu XS, Bian SB, Li JY, Song Z, Wei B, Chen L. Increased expression of Lgr5 is associated with chemotherapy resistance in human gastric cancer. </w:t>
      </w:r>
      <w:r w:rsidRPr="006D5826">
        <w:rPr>
          <w:rFonts w:ascii="Book Antiqua" w:eastAsia="SimSun" w:hAnsi="Book Antiqua" w:cs="SimSun"/>
          <w:i/>
          <w:iCs/>
          <w:kern w:val="0"/>
          <w:sz w:val="24"/>
          <w:szCs w:val="24"/>
        </w:rPr>
        <w:t>Oncol Rep</w:t>
      </w:r>
      <w:r w:rsidRPr="006D5826">
        <w:rPr>
          <w:rFonts w:ascii="Book Antiqua" w:eastAsia="SimSun" w:hAnsi="Book Antiqua" w:cs="SimSun"/>
          <w:kern w:val="0"/>
          <w:sz w:val="24"/>
          <w:szCs w:val="24"/>
        </w:rPr>
        <w:t> 2014; </w:t>
      </w:r>
      <w:r w:rsidRPr="006D5826">
        <w:rPr>
          <w:rFonts w:ascii="Book Antiqua" w:eastAsia="SimSun" w:hAnsi="Book Antiqua" w:cs="SimSun"/>
          <w:b/>
          <w:bCs/>
          <w:kern w:val="0"/>
          <w:sz w:val="24"/>
          <w:szCs w:val="24"/>
        </w:rPr>
        <w:t>32</w:t>
      </w:r>
      <w:r w:rsidRPr="006D5826">
        <w:rPr>
          <w:rFonts w:ascii="Book Antiqua" w:eastAsia="SimSun" w:hAnsi="Book Antiqua" w:cs="SimSun"/>
          <w:kern w:val="0"/>
          <w:sz w:val="24"/>
          <w:szCs w:val="24"/>
        </w:rPr>
        <w:t>: 181-188 [PMID: 24859092]</w:t>
      </w:r>
    </w:p>
    <w:p w14:paraId="1F263E2A"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19 </w:t>
      </w:r>
      <w:r w:rsidRPr="006D5826">
        <w:rPr>
          <w:rFonts w:ascii="Book Antiqua" w:eastAsia="SimSun" w:hAnsi="Book Antiqua" w:cs="SimSun"/>
          <w:b/>
          <w:bCs/>
          <w:kern w:val="0"/>
          <w:sz w:val="24"/>
          <w:szCs w:val="24"/>
        </w:rPr>
        <w:t>Dai SQ</w:t>
      </w:r>
      <w:r w:rsidRPr="006D5826">
        <w:rPr>
          <w:rFonts w:ascii="Book Antiqua" w:eastAsia="SimSun" w:hAnsi="Book Antiqua" w:cs="SimSun"/>
          <w:kern w:val="0"/>
          <w:sz w:val="24"/>
          <w:szCs w:val="24"/>
        </w:rPr>
        <w:t>, An X, Wang F, Shao Q, Chen YC, Kong YN, Chen C, Li C, Luo HY, Liang Y, Wang FH, Xu RH, Li YH. Serum HER 2 extracellular domain level is correlated with tissue HER 2 status in metastatic gastric or gastro-oesophageal junction adenocarcinoma. </w:t>
      </w:r>
      <w:r w:rsidRPr="006D5826">
        <w:rPr>
          <w:rFonts w:ascii="Book Antiqua" w:eastAsia="SimSun" w:hAnsi="Book Antiqua" w:cs="SimSun"/>
          <w:i/>
          <w:iCs/>
          <w:kern w:val="0"/>
          <w:sz w:val="24"/>
          <w:szCs w:val="24"/>
        </w:rPr>
        <w:t>PLoS One</w:t>
      </w:r>
      <w:r w:rsidRPr="006D5826">
        <w:rPr>
          <w:rFonts w:ascii="Book Antiqua" w:eastAsia="SimSun" w:hAnsi="Book Antiqua" w:cs="SimSun"/>
          <w:kern w:val="0"/>
          <w:sz w:val="24"/>
          <w:szCs w:val="24"/>
        </w:rPr>
        <w:t> 2013; </w:t>
      </w:r>
      <w:r w:rsidRPr="006D5826">
        <w:rPr>
          <w:rFonts w:ascii="Book Antiqua" w:eastAsia="SimSun" w:hAnsi="Book Antiqua" w:cs="SimSun"/>
          <w:b/>
          <w:bCs/>
          <w:kern w:val="0"/>
          <w:sz w:val="24"/>
          <w:szCs w:val="24"/>
        </w:rPr>
        <w:t>8</w:t>
      </w:r>
      <w:r w:rsidRPr="006D5826">
        <w:rPr>
          <w:rFonts w:ascii="Book Antiqua" w:eastAsia="SimSun" w:hAnsi="Book Antiqua" w:cs="SimSun"/>
          <w:kern w:val="0"/>
          <w:sz w:val="24"/>
          <w:szCs w:val="24"/>
        </w:rPr>
        <w:t>: e63458 [PMID: 23691049]</w:t>
      </w:r>
    </w:p>
    <w:p w14:paraId="192B9632"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t>20 </w:t>
      </w:r>
      <w:r w:rsidRPr="006D5826">
        <w:rPr>
          <w:rFonts w:ascii="Book Antiqua" w:eastAsia="SimSun" w:hAnsi="Book Antiqua" w:cs="SimSun"/>
          <w:b/>
          <w:bCs/>
          <w:kern w:val="0"/>
          <w:sz w:val="24"/>
          <w:szCs w:val="24"/>
        </w:rPr>
        <w:t>Wolff AC</w:t>
      </w:r>
      <w:r w:rsidRPr="006D5826">
        <w:rPr>
          <w:rFonts w:ascii="Book Antiqua" w:eastAsia="SimSun" w:hAnsi="Book Antiqua" w:cs="SimSun"/>
          <w:kern w:val="0"/>
          <w:sz w:val="24"/>
          <w:szCs w:val="24"/>
        </w:rPr>
        <w:t>, Hammond ME, Schwartz JN, Hagerty KL, Allred DC, Cote RJ, Dowsett M, Fitzgibbons PL, Hanna WM, Langer A, McShane LM, Paik S, Pegram MD, Perez EA, Press MF, Rhodes A, Sturgeon C, Taube SE, Tubbs R, Vance GH, van de Vijver M, Wheeler TM, Hayes DF. American Society of Clinical Oncology/College of American Pathologists guideline recommendations for human epidermal growth factor receptor 2 testing in breast cancer. </w:t>
      </w:r>
      <w:r w:rsidRPr="006D5826">
        <w:rPr>
          <w:rFonts w:ascii="Book Antiqua" w:eastAsia="SimSun" w:hAnsi="Book Antiqua" w:cs="SimSun"/>
          <w:i/>
          <w:iCs/>
          <w:kern w:val="0"/>
          <w:sz w:val="24"/>
          <w:szCs w:val="24"/>
        </w:rPr>
        <w:t>J Clin Oncol</w:t>
      </w:r>
      <w:r w:rsidRPr="006D5826">
        <w:rPr>
          <w:rFonts w:ascii="Book Antiqua" w:eastAsia="SimSun" w:hAnsi="Book Antiqua" w:cs="SimSun"/>
          <w:kern w:val="0"/>
          <w:sz w:val="24"/>
          <w:szCs w:val="24"/>
        </w:rPr>
        <w:t> 2007; </w:t>
      </w:r>
      <w:r w:rsidRPr="006D5826">
        <w:rPr>
          <w:rFonts w:ascii="Book Antiqua" w:eastAsia="SimSun" w:hAnsi="Book Antiqua" w:cs="SimSun"/>
          <w:b/>
          <w:bCs/>
          <w:kern w:val="0"/>
          <w:sz w:val="24"/>
          <w:szCs w:val="24"/>
        </w:rPr>
        <w:t>25</w:t>
      </w:r>
      <w:r w:rsidRPr="006D5826">
        <w:rPr>
          <w:rFonts w:ascii="Book Antiqua" w:eastAsia="SimSun" w:hAnsi="Book Antiqua" w:cs="SimSun"/>
          <w:kern w:val="0"/>
          <w:sz w:val="24"/>
          <w:szCs w:val="24"/>
        </w:rPr>
        <w:t>: 118-145 [PMID: 17159189]</w:t>
      </w:r>
    </w:p>
    <w:p w14:paraId="382DB3D6" w14:textId="77777777" w:rsidR="0047765E" w:rsidRPr="006D5826" w:rsidRDefault="0047765E" w:rsidP="0047765E">
      <w:pPr>
        <w:widowControl/>
        <w:spacing w:line="360" w:lineRule="auto"/>
        <w:rPr>
          <w:rFonts w:ascii="Book Antiqua" w:eastAsia="SimSun" w:hAnsi="Book Antiqua" w:cs="SimSun"/>
          <w:kern w:val="0"/>
          <w:sz w:val="24"/>
          <w:szCs w:val="24"/>
        </w:rPr>
      </w:pPr>
      <w:r w:rsidRPr="006D5826">
        <w:rPr>
          <w:rFonts w:ascii="Book Antiqua" w:eastAsia="SimSun" w:hAnsi="Book Antiqua" w:cs="SimSun"/>
          <w:kern w:val="0"/>
          <w:sz w:val="24"/>
          <w:szCs w:val="24"/>
        </w:rPr>
        <w:lastRenderedPageBreak/>
        <w:t>21 </w:t>
      </w:r>
      <w:r w:rsidRPr="006D5826">
        <w:rPr>
          <w:rFonts w:ascii="Book Antiqua" w:eastAsia="SimSun" w:hAnsi="Book Antiqua" w:cs="SimSun"/>
          <w:b/>
          <w:bCs/>
          <w:kern w:val="0"/>
          <w:sz w:val="24"/>
          <w:szCs w:val="24"/>
        </w:rPr>
        <w:t>Zhou J</w:t>
      </w:r>
      <w:r w:rsidRPr="006D5826">
        <w:rPr>
          <w:rFonts w:ascii="Book Antiqua" w:eastAsia="SimSun" w:hAnsi="Book Antiqua" w:cs="SimSun"/>
          <w:kern w:val="0"/>
          <w:sz w:val="24"/>
          <w:szCs w:val="24"/>
        </w:rPr>
        <w:t>, Peng Z, Liu Y, Gong J, Zhang X, Lu M, Gao J, Li Y, Li Y, Shen L. Predictive value of serum HER2 ECD in patients with HER2-positive advanced gastric cancer treated with trastuzumab plus chemotherapy. </w:t>
      </w:r>
      <w:r w:rsidRPr="006D5826">
        <w:rPr>
          <w:rFonts w:ascii="Book Antiqua" w:eastAsia="SimSun" w:hAnsi="Book Antiqua" w:cs="SimSun"/>
          <w:i/>
          <w:iCs/>
          <w:kern w:val="0"/>
          <w:sz w:val="24"/>
          <w:szCs w:val="24"/>
        </w:rPr>
        <w:t>J Gastroenterol</w:t>
      </w:r>
      <w:r w:rsidRPr="006D5826">
        <w:rPr>
          <w:rFonts w:ascii="Book Antiqua" w:eastAsia="SimSun" w:hAnsi="Book Antiqua" w:cs="SimSun"/>
          <w:kern w:val="0"/>
          <w:sz w:val="24"/>
          <w:szCs w:val="24"/>
        </w:rPr>
        <w:t> 2015; </w:t>
      </w:r>
      <w:r w:rsidRPr="006D5826">
        <w:rPr>
          <w:rFonts w:ascii="Book Antiqua" w:eastAsia="SimSun" w:hAnsi="Book Antiqua" w:cs="SimSun"/>
          <w:b/>
          <w:bCs/>
          <w:kern w:val="0"/>
          <w:sz w:val="24"/>
          <w:szCs w:val="24"/>
        </w:rPr>
        <w:t>50</w:t>
      </w:r>
      <w:r w:rsidRPr="006D5826">
        <w:rPr>
          <w:rFonts w:ascii="Book Antiqua" w:eastAsia="SimSun" w:hAnsi="Book Antiqua" w:cs="SimSun"/>
          <w:kern w:val="0"/>
          <w:sz w:val="24"/>
          <w:szCs w:val="24"/>
        </w:rPr>
        <w:t>: 955-961 [PMID: 25702260]</w:t>
      </w:r>
    </w:p>
    <w:p w14:paraId="4D275528" w14:textId="6ABDEDE6" w:rsidR="0047765E" w:rsidRPr="006D5826" w:rsidRDefault="0047765E" w:rsidP="0047765E">
      <w:pPr>
        <w:wordWrap w:val="0"/>
        <w:spacing w:line="360" w:lineRule="auto"/>
        <w:ind w:left="361" w:hangingChars="150" w:hanging="361"/>
        <w:jc w:val="right"/>
        <w:rPr>
          <w:rFonts w:ascii="Book Antiqua" w:hAnsi="Book Antiqua"/>
          <w:sz w:val="24"/>
        </w:rPr>
      </w:pPr>
      <w:bookmarkStart w:id="343" w:name="OLE_LINK51"/>
      <w:bookmarkStart w:id="344" w:name="OLE_LINK120"/>
      <w:bookmarkStart w:id="345" w:name="OLE_LINK148"/>
      <w:bookmarkStart w:id="346" w:name="OLE_LINK112"/>
      <w:bookmarkStart w:id="347" w:name="OLE_LINK320"/>
      <w:bookmarkStart w:id="348" w:name="OLE_LINK387"/>
      <w:bookmarkStart w:id="349" w:name="OLE_LINK183"/>
      <w:bookmarkStart w:id="350" w:name="OLE_LINK254"/>
      <w:bookmarkStart w:id="351" w:name="OLE_LINK149"/>
      <w:bookmarkStart w:id="352" w:name="OLE_LINK225"/>
      <w:bookmarkStart w:id="353" w:name="OLE_LINK226"/>
      <w:bookmarkStart w:id="354" w:name="OLE_LINK212"/>
      <w:bookmarkStart w:id="355" w:name="OLE_LINK250"/>
      <w:bookmarkStart w:id="356" w:name="OLE_LINK281"/>
      <w:bookmarkStart w:id="357" w:name="OLE_LINK240"/>
      <w:bookmarkStart w:id="358" w:name="OLE_LINK282"/>
      <w:bookmarkStart w:id="359" w:name="OLE_LINK313"/>
      <w:bookmarkStart w:id="360" w:name="OLE_LINK304"/>
      <w:bookmarkStart w:id="361" w:name="OLE_LINK321"/>
      <w:bookmarkStart w:id="362" w:name="OLE_LINK385"/>
      <w:bookmarkStart w:id="363" w:name="OLE_LINK400"/>
      <w:bookmarkStart w:id="364" w:name="OLE_LINK346"/>
      <w:bookmarkStart w:id="365" w:name="OLE_LINK371"/>
      <w:bookmarkStart w:id="366" w:name="OLE_LINK334"/>
      <w:bookmarkStart w:id="367" w:name="OLE_LINK1830"/>
      <w:bookmarkStart w:id="368" w:name="OLE_LINK442"/>
      <w:bookmarkStart w:id="369" w:name="OLE_LINK457"/>
      <w:bookmarkStart w:id="370" w:name="OLE_LINK288"/>
      <w:bookmarkStart w:id="371" w:name="OLE_LINK384"/>
      <w:bookmarkStart w:id="372" w:name="OLE_LINK379"/>
      <w:bookmarkStart w:id="373" w:name="OLE_LINK303"/>
      <w:bookmarkStart w:id="374" w:name="OLE_LINK450"/>
      <w:bookmarkStart w:id="375" w:name="OLE_LINK489"/>
      <w:bookmarkStart w:id="376" w:name="OLE_LINK535"/>
      <w:bookmarkStart w:id="377" w:name="OLE_LINK648"/>
      <w:bookmarkStart w:id="378" w:name="OLE_LINK686"/>
      <w:bookmarkStart w:id="379" w:name="OLE_LINK430"/>
      <w:bookmarkStart w:id="380" w:name="OLE_LINK471"/>
      <w:bookmarkStart w:id="381" w:name="OLE_LINK462"/>
      <w:bookmarkStart w:id="382" w:name="OLE_LINK519"/>
      <w:bookmarkStart w:id="383" w:name="OLE_LINK575"/>
      <w:bookmarkStart w:id="384" w:name="OLE_LINK491"/>
      <w:bookmarkStart w:id="385" w:name="OLE_LINK532"/>
      <w:bookmarkStart w:id="386" w:name="OLE_LINK572"/>
      <w:bookmarkStart w:id="387" w:name="OLE_LINK574"/>
      <w:bookmarkStart w:id="388" w:name="OLE_LINK480"/>
      <w:bookmarkStart w:id="389" w:name="OLE_LINK567"/>
      <w:bookmarkStart w:id="390" w:name="OLE_LINK2700"/>
      <w:bookmarkStart w:id="391" w:name="OLE_LINK581"/>
      <w:bookmarkStart w:id="392" w:name="OLE_LINK639"/>
      <w:bookmarkStart w:id="393" w:name="OLE_LINK688"/>
      <w:bookmarkStart w:id="394" w:name="OLE_LINK722"/>
      <w:bookmarkStart w:id="395" w:name="OLE_LINK542"/>
      <w:bookmarkStart w:id="396" w:name="OLE_LINK589"/>
      <w:bookmarkStart w:id="397" w:name="OLE_LINK582"/>
      <w:bookmarkStart w:id="398" w:name="OLE_LINK640"/>
      <w:bookmarkStart w:id="399" w:name="OLE_LINK714"/>
      <w:bookmarkStart w:id="400" w:name="OLE_LINK593"/>
      <w:bookmarkStart w:id="401" w:name="OLE_LINK716"/>
      <w:bookmarkStart w:id="402" w:name="OLE_LINK770"/>
      <w:bookmarkStart w:id="403" w:name="OLE_LINK801"/>
      <w:bookmarkStart w:id="404" w:name="OLE_LINK660"/>
      <w:bookmarkStart w:id="405" w:name="OLE_LINK739"/>
      <w:bookmarkStart w:id="406" w:name="OLE_LINK781"/>
      <w:bookmarkStart w:id="407" w:name="OLE_LINK833"/>
      <w:bookmarkStart w:id="408" w:name="OLE_LINK642"/>
      <w:bookmarkStart w:id="409" w:name="OLE_LINK718"/>
      <w:bookmarkStart w:id="410" w:name="OLE_LINK700"/>
      <w:bookmarkStart w:id="411" w:name="OLE_LINK792"/>
      <w:bookmarkStart w:id="412" w:name="OLE_LINK2882"/>
      <w:bookmarkStart w:id="413" w:name="OLE_LINK836"/>
      <w:bookmarkStart w:id="414" w:name="OLE_LINK889"/>
      <w:bookmarkStart w:id="415" w:name="OLE_LINK782"/>
      <w:bookmarkStart w:id="416" w:name="OLE_LINK826"/>
      <w:bookmarkStart w:id="417" w:name="OLE_LINK865"/>
      <w:bookmarkStart w:id="418" w:name="OLE_LINK2898"/>
      <w:bookmarkStart w:id="419" w:name="OLE_LINK856"/>
      <w:bookmarkStart w:id="420" w:name="OLE_LINK908"/>
      <w:bookmarkStart w:id="421" w:name="OLE_LINK980"/>
      <w:bookmarkStart w:id="422" w:name="OLE_LINK1018"/>
      <w:bookmarkStart w:id="423" w:name="OLE_LINK1049"/>
      <w:bookmarkStart w:id="424" w:name="OLE_LINK1076"/>
      <w:bookmarkStart w:id="425" w:name="OLE_LINK1106"/>
      <w:bookmarkStart w:id="426" w:name="OLE_LINK891"/>
      <w:bookmarkStart w:id="427" w:name="OLE_LINK943"/>
      <w:bookmarkStart w:id="428" w:name="OLE_LINK981"/>
      <w:bookmarkStart w:id="429" w:name="OLE_LINK1030"/>
      <w:bookmarkStart w:id="430" w:name="OLE_LINK847"/>
      <w:bookmarkStart w:id="431" w:name="OLE_LINK909"/>
      <w:bookmarkStart w:id="432" w:name="OLE_LINK898"/>
      <w:bookmarkStart w:id="433" w:name="OLE_LINK906"/>
      <w:bookmarkStart w:id="434" w:name="OLE_LINK992"/>
      <w:bookmarkStart w:id="435" w:name="OLE_LINK993"/>
      <w:bookmarkStart w:id="436" w:name="OLE_LINK1052"/>
      <w:bookmarkStart w:id="437" w:name="OLE_LINK946"/>
      <w:bookmarkStart w:id="438" w:name="OLE_LINK911"/>
      <w:bookmarkStart w:id="439" w:name="OLE_LINK930"/>
      <w:bookmarkStart w:id="440" w:name="OLE_LINK1059"/>
      <w:bookmarkStart w:id="441" w:name="OLE_LINK1137"/>
      <w:bookmarkStart w:id="442" w:name="OLE_LINK1200"/>
      <w:bookmarkStart w:id="443" w:name="OLE_LINK1241"/>
      <w:bookmarkStart w:id="444" w:name="OLE_LINK1288"/>
      <w:bookmarkStart w:id="445" w:name="OLE_LINK1056"/>
      <w:bookmarkStart w:id="446" w:name="OLE_LINK1158"/>
      <w:bookmarkStart w:id="447" w:name="OLE_LINK1074"/>
      <w:bookmarkStart w:id="448" w:name="OLE_LINK1169"/>
      <w:bookmarkStart w:id="449" w:name="OLE_LINK1060"/>
      <w:bookmarkStart w:id="450" w:name="OLE_LINK1185"/>
      <w:bookmarkStart w:id="451" w:name="OLE_LINK1172"/>
      <w:bookmarkStart w:id="452" w:name="OLE_LINK1176"/>
      <w:bookmarkStart w:id="453" w:name="OLE_LINK1373"/>
      <w:bookmarkStart w:id="454" w:name="OLE_LINK1410"/>
      <w:bookmarkStart w:id="455" w:name="OLE_LINK1448"/>
      <w:bookmarkStart w:id="456" w:name="OLE_LINK1492"/>
      <w:bookmarkStart w:id="457" w:name="OLE_LINK1530"/>
      <w:bookmarkStart w:id="458" w:name="OLE_LINK1585"/>
      <w:bookmarkStart w:id="459" w:name="OLE_LINK1622"/>
      <w:bookmarkStart w:id="460" w:name="OLE_LINK1661"/>
      <w:bookmarkStart w:id="461" w:name="OLE_LINK1691"/>
      <w:bookmarkStart w:id="462" w:name="OLE_LINK1349"/>
      <w:bookmarkStart w:id="463" w:name="OLE_LINK1343"/>
      <w:bookmarkStart w:id="464" w:name="OLE_LINK1428"/>
      <w:bookmarkStart w:id="465" w:name="OLE_LINK1462"/>
      <w:bookmarkStart w:id="466" w:name="OLE_LINK1531"/>
      <w:bookmarkStart w:id="467" w:name="OLE_LINK1344"/>
      <w:bookmarkStart w:id="468" w:name="OLE_LINK1384"/>
      <w:bookmarkStart w:id="469" w:name="OLE_LINK1457"/>
      <w:bookmarkStart w:id="470" w:name="OLE_LINK1370"/>
      <w:bookmarkStart w:id="471" w:name="OLE_LINK1443"/>
      <w:bookmarkStart w:id="472" w:name="OLE_LINK1472"/>
      <w:bookmarkStart w:id="473" w:name="OLE_LINK1503"/>
      <w:bookmarkStart w:id="474" w:name="OLE_LINK1390"/>
      <w:bookmarkStart w:id="475" w:name="OLE_LINK1490"/>
      <w:bookmarkStart w:id="476" w:name="OLE_LINK1576"/>
      <w:bookmarkStart w:id="477" w:name="OLE_LINK1618"/>
      <w:bookmarkStart w:id="478" w:name="OLE_LINK1650"/>
      <w:bookmarkStart w:id="479" w:name="OLE_LINK1684"/>
      <w:bookmarkStart w:id="480" w:name="OLE_LINK1721"/>
      <w:bookmarkStart w:id="481" w:name="OLE_LINK1565"/>
      <w:bookmarkStart w:id="482" w:name="OLE_LINK1619"/>
      <w:bookmarkStart w:id="483" w:name="OLE_LINK1671"/>
      <w:bookmarkStart w:id="484" w:name="OLE_LINK1716"/>
      <w:bookmarkStart w:id="485" w:name="OLE_LINK1761"/>
      <w:bookmarkStart w:id="486" w:name="OLE_LINK1586"/>
      <w:bookmarkStart w:id="487" w:name="OLE_LINK1593"/>
      <w:bookmarkStart w:id="488" w:name="OLE_LINK1630"/>
      <w:bookmarkStart w:id="489" w:name="OLE_LINK1699"/>
      <w:bookmarkStart w:id="490" w:name="OLE_LINK1736"/>
      <w:bookmarkStart w:id="491" w:name="OLE_LINK1792"/>
      <w:bookmarkStart w:id="492" w:name="OLE_LINK1825"/>
      <w:bookmarkStart w:id="493" w:name="OLE_LINK1865"/>
      <w:bookmarkStart w:id="494" w:name="OLE_LINK1808"/>
      <w:bookmarkStart w:id="495" w:name="OLE_LINK1862"/>
      <w:bookmarkStart w:id="496" w:name="OLE_LINK1859"/>
      <w:bookmarkStart w:id="497" w:name="OLE_LINK1901"/>
      <w:bookmarkStart w:id="498" w:name="OLE_LINK1939"/>
      <w:bookmarkStart w:id="499" w:name="OLE_LINK1977"/>
      <w:bookmarkStart w:id="500" w:name="OLE_LINK1841"/>
      <w:bookmarkStart w:id="501" w:name="OLE_LINK1879"/>
      <w:bookmarkStart w:id="502" w:name="OLE_LINK1916"/>
      <w:bookmarkStart w:id="503" w:name="OLE_LINK1960"/>
      <w:bookmarkStart w:id="504" w:name="OLE_LINK1834"/>
      <w:bookmarkStart w:id="505" w:name="OLE_LINK1885"/>
      <w:bookmarkStart w:id="506" w:name="OLE_LINK2027"/>
      <w:bookmarkStart w:id="507" w:name="OLE_LINK2056"/>
      <w:bookmarkStart w:id="508" w:name="OLE_LINK1870"/>
      <w:bookmarkStart w:id="509" w:name="OLE_LINK1883"/>
      <w:bookmarkStart w:id="510" w:name="OLE_LINK1890"/>
      <w:bookmarkStart w:id="511" w:name="OLE_LINK1922"/>
      <w:bookmarkStart w:id="512" w:name="OLE_LINK1943"/>
      <w:bookmarkStart w:id="513" w:name="OLE_LINK1970"/>
      <w:bookmarkStart w:id="514" w:name="OLE_LINK1983"/>
      <w:bookmarkStart w:id="515" w:name="OLE_LINK2031"/>
      <w:bookmarkStart w:id="516" w:name="OLE_LINK2066"/>
      <w:bookmarkStart w:id="517" w:name="OLE_LINK2094"/>
      <w:bookmarkStart w:id="518" w:name="OLE_LINK2136"/>
      <w:bookmarkStart w:id="519" w:name="OLE_LINK2192"/>
      <w:bookmarkStart w:id="520" w:name="OLE_LINK1984"/>
      <w:bookmarkStart w:id="521" w:name="OLE_LINK2040"/>
      <w:bookmarkStart w:id="522" w:name="OLE_LINK2087"/>
      <w:bookmarkStart w:id="523" w:name="OLE_LINK2131"/>
      <w:bookmarkStart w:id="524" w:name="OLE_LINK2167"/>
      <w:bookmarkStart w:id="525" w:name="OLE_LINK2211"/>
      <w:bookmarkStart w:id="526" w:name="OLE_LINK2265"/>
      <w:bookmarkStart w:id="527" w:name="OLE_LINK2274"/>
      <w:bookmarkStart w:id="528" w:name="OLE_LINK2071"/>
      <w:bookmarkStart w:id="529" w:name="OLE_LINK3320"/>
      <w:bookmarkStart w:id="530" w:name="OLE_LINK3374"/>
      <w:bookmarkStart w:id="531" w:name="OLE_LINK3410"/>
      <w:bookmarkStart w:id="532" w:name="OLE_LINK1997"/>
      <w:bookmarkStart w:id="533" w:name="OLE_LINK2043"/>
      <w:bookmarkStart w:id="534" w:name="OLE_LINK2041"/>
      <w:bookmarkStart w:id="535" w:name="OLE_LINK2096"/>
      <w:bookmarkStart w:id="536" w:name="OLE_LINK2133"/>
      <w:bookmarkStart w:id="537" w:name="OLE_LINK2108"/>
      <w:bookmarkStart w:id="538" w:name="OLE_LINK2181"/>
      <w:bookmarkStart w:id="539" w:name="OLE_LINK2101"/>
      <w:bookmarkStart w:id="540" w:name="OLE_LINK2128"/>
      <w:bookmarkStart w:id="541" w:name="OLE_LINK3357"/>
      <w:bookmarkStart w:id="542" w:name="OLE_LINK2139"/>
      <w:bookmarkStart w:id="543" w:name="OLE_LINK2219"/>
      <w:bookmarkStart w:id="544" w:name="OLE_LINK2248"/>
      <w:bookmarkStart w:id="545" w:name="OLE_LINK2281"/>
      <w:bookmarkStart w:id="546" w:name="OLE_LINK2256"/>
      <w:bookmarkStart w:id="547" w:name="OLE_LINK2294"/>
      <w:bookmarkStart w:id="548" w:name="OLE_LINK2395"/>
      <w:bookmarkStart w:id="549" w:name="OLE_LINK2148"/>
      <w:bookmarkStart w:id="550" w:name="OLE_LINK2236"/>
      <w:bookmarkStart w:id="551" w:name="OLE_LINK2328"/>
      <w:bookmarkStart w:id="552" w:name="OLE_LINK2273"/>
      <w:bookmarkStart w:id="553" w:name="OLE_LINK2314"/>
      <w:bookmarkStart w:id="554" w:name="OLE_LINK2240"/>
      <w:bookmarkStart w:id="555" w:name="OLE_LINK2290"/>
      <w:bookmarkStart w:id="556" w:name="OLE_LINK2330"/>
      <w:bookmarkStart w:id="557" w:name="OLE_LINK2402"/>
      <w:bookmarkStart w:id="558" w:name="OLE_LINK2432"/>
      <w:bookmarkStart w:id="559" w:name="OLE_LINK2336"/>
      <w:bookmarkStart w:id="560" w:name="OLE_LINK2369"/>
      <w:bookmarkStart w:id="561" w:name="OLE_LINK2427"/>
      <w:bookmarkStart w:id="562" w:name="OLE_LINK2368"/>
      <w:bookmarkStart w:id="563" w:name="OLE_LINK2410"/>
      <w:bookmarkStart w:id="564" w:name="OLE_LINK2445"/>
      <w:bookmarkStart w:id="565" w:name="OLE_LINK2370"/>
      <w:bookmarkStart w:id="566" w:name="OLE_LINK2474"/>
      <w:bookmarkStart w:id="567" w:name="OLE_LINK2382"/>
      <w:bookmarkStart w:id="568" w:name="OLE_LINK2476"/>
      <w:bookmarkStart w:id="569" w:name="OLE_LINK2532"/>
      <w:bookmarkStart w:id="570" w:name="OLE_LINK2471"/>
      <w:bookmarkStart w:id="571" w:name="OLE_LINK2483"/>
      <w:bookmarkStart w:id="572" w:name="OLE_LINK2511"/>
      <w:bookmarkStart w:id="573" w:name="OLE_LINK2583"/>
      <w:bookmarkStart w:id="574" w:name="OLE_LINK2615"/>
      <w:bookmarkStart w:id="575" w:name="OLE_LINK2554"/>
      <w:bookmarkStart w:id="576" w:name="OLE_LINK2528"/>
      <w:bookmarkStart w:id="577" w:name="OLE_LINK2555"/>
      <w:bookmarkStart w:id="578" w:name="OLE_LINK2537"/>
      <w:bookmarkStart w:id="579" w:name="OLE_LINK2550"/>
      <w:bookmarkStart w:id="580" w:name="OLE_LINK2594"/>
      <w:bookmarkStart w:id="581" w:name="OLE_LINK2589"/>
      <w:bookmarkStart w:id="582" w:name="OLE_LINK2648"/>
      <w:bookmarkStart w:id="583" w:name="OLE_LINK2669"/>
      <w:bookmarkStart w:id="584" w:name="OLE_LINK2567"/>
      <w:bookmarkStart w:id="585" w:name="OLE_LINK2593"/>
      <w:bookmarkStart w:id="586" w:name="OLE_LINK2629"/>
      <w:bookmarkStart w:id="587" w:name="OLE_LINK2678"/>
      <w:bookmarkStart w:id="588" w:name="OLE_LINK2703"/>
      <w:bookmarkStart w:id="589" w:name="OLE_LINK2739"/>
      <w:bookmarkStart w:id="590" w:name="OLE_LINK2757"/>
      <w:bookmarkStart w:id="591" w:name="OLE_LINK3464"/>
      <w:bookmarkStart w:id="592" w:name="OLE_LINK3508"/>
      <w:bookmarkStart w:id="593" w:name="OLE_LINK2779"/>
      <w:bookmarkStart w:id="594" w:name="OLE_LINK2724"/>
      <w:bookmarkStart w:id="595" w:name="OLE_LINK2733"/>
      <w:bookmarkStart w:id="596" w:name="OLE_LINK2744"/>
      <w:bookmarkStart w:id="597" w:name="OLE_LINK2777"/>
      <w:bookmarkStart w:id="598" w:name="OLE_LINK2858"/>
      <w:bookmarkStart w:id="599" w:name="OLE_LINK2834"/>
      <w:bookmarkStart w:id="600" w:name="OLE_LINK2864"/>
      <w:bookmarkStart w:id="601" w:name="OLE_LINK3467"/>
      <w:bookmarkStart w:id="602" w:name="OLE_LINK2846"/>
      <w:bookmarkStart w:id="603" w:name="OLE_LINK2893"/>
      <w:bookmarkStart w:id="604" w:name="OLE_LINK2837"/>
      <w:bookmarkStart w:id="605" w:name="OLE_LINK2853"/>
      <w:bookmarkStart w:id="606" w:name="OLE_LINK2889"/>
      <w:bookmarkStart w:id="607" w:name="OLE_LINK2915"/>
      <w:bookmarkStart w:id="608" w:name="OLE_LINK2938"/>
      <w:bookmarkStart w:id="609" w:name="OLE_LINK2920"/>
      <w:bookmarkStart w:id="610" w:name="OLE_LINK2954"/>
      <w:bookmarkStart w:id="611" w:name="OLE_LINK2986"/>
      <w:bookmarkStart w:id="612" w:name="OLE_LINK3031"/>
      <w:bookmarkStart w:id="613" w:name="OLE_LINK3506"/>
      <w:bookmarkStart w:id="614" w:name="OLE_LINK2953"/>
      <w:bookmarkStart w:id="615" w:name="OLE_LINK2972"/>
      <w:bookmarkStart w:id="616" w:name="OLE_LINK3020"/>
      <w:bookmarkStart w:id="617" w:name="OLE_LINK3067"/>
      <w:bookmarkStart w:id="618" w:name="OLE_LINK3108"/>
      <w:bookmarkStart w:id="619" w:name="OLE_LINK3135"/>
      <w:bookmarkStart w:id="620" w:name="OLE_LINK3015"/>
      <w:bookmarkStart w:id="621" w:name="OLE_LINK3032"/>
      <w:bookmarkStart w:id="622" w:name="OLE_LINK3039"/>
      <w:bookmarkStart w:id="623" w:name="OLE_LINK3059"/>
      <w:bookmarkStart w:id="624" w:name="OLE_LINK3065"/>
      <w:bookmarkStart w:id="625" w:name="OLE_LINK3071"/>
      <w:bookmarkStart w:id="626" w:name="OLE_LINK3089"/>
      <w:bookmarkStart w:id="627" w:name="OLE_LINK3114"/>
      <w:bookmarkStart w:id="628" w:name="OLE_LINK3142"/>
      <w:bookmarkStart w:id="629" w:name="OLE_LINK3118"/>
      <w:bookmarkStart w:id="630" w:name="OLE_LINK3160"/>
      <w:bookmarkStart w:id="631" w:name="OLE_LINK3192"/>
      <w:bookmarkStart w:id="632" w:name="OLE_LINK3170"/>
      <w:bookmarkStart w:id="633" w:name="OLE_LINK3186"/>
      <w:bookmarkStart w:id="634" w:name="OLE_LINK3184"/>
      <w:bookmarkStart w:id="635" w:name="OLE_LINK3218"/>
      <w:bookmarkStart w:id="636" w:name="OLE_LINK3219"/>
      <w:bookmarkStart w:id="637" w:name="OLE_LINK3248"/>
      <w:bookmarkStart w:id="638" w:name="OLE_LINK3380"/>
      <w:bookmarkStart w:id="639" w:name="OLE_LINK3187"/>
      <w:bookmarkStart w:id="640" w:name="OLE_LINK3245"/>
      <w:bookmarkStart w:id="641" w:name="OLE_LINK3254"/>
      <w:bookmarkStart w:id="642" w:name="OLE_LINK3249"/>
      <w:bookmarkStart w:id="643" w:name="OLE_LINK3263"/>
      <w:bookmarkStart w:id="644" w:name="OLE_LINK3281"/>
      <w:bookmarkStart w:id="645" w:name="OLE_LINK3318"/>
      <w:bookmarkStart w:id="646" w:name="OLE_LINK3378"/>
      <w:bookmarkStart w:id="647" w:name="OLE_LINK3412"/>
      <w:bookmarkStart w:id="648" w:name="OLE_LINK3302"/>
      <w:bookmarkStart w:id="649" w:name="OLE_LINK3324"/>
      <w:bookmarkStart w:id="650" w:name="OLE_LINK3372"/>
      <w:bookmarkStart w:id="651" w:name="OLE_LINK3435"/>
      <w:bookmarkStart w:id="652" w:name="OLE_LINK3640"/>
      <w:bookmarkStart w:id="653" w:name="OLE_LINK3755"/>
      <w:bookmarkStart w:id="654" w:name="OLE_LINK3796"/>
      <w:bookmarkStart w:id="655" w:name="OLE_LINK3549"/>
      <w:bookmarkStart w:id="656" w:name="OLE_LINK3554"/>
      <w:bookmarkStart w:id="657" w:name="OLE_LINK3565"/>
      <w:bookmarkStart w:id="658" w:name="OLE_LINK3573"/>
      <w:bookmarkStart w:id="659" w:name="OLE_LINK3705"/>
      <w:bookmarkStart w:id="660" w:name="OLE_LINK3750"/>
      <w:bookmarkStart w:id="661" w:name="OLE_LINK3604"/>
      <w:bookmarkStart w:id="662" w:name="OLE_LINK3638"/>
      <w:bookmarkStart w:id="663" w:name="OLE_LINK3662"/>
      <w:bookmarkStart w:id="664" w:name="OLE_LINK3692"/>
      <w:bookmarkStart w:id="665" w:name="OLE_LINK3694"/>
      <w:bookmarkStart w:id="666" w:name="OLE_LINK3693"/>
      <w:bookmarkStart w:id="667" w:name="OLE_LINK3709"/>
      <w:bookmarkStart w:id="668" w:name="OLE_LINK3833"/>
      <w:bookmarkStart w:id="669" w:name="OLE_LINK3871"/>
      <w:r w:rsidRPr="006D5826">
        <w:rPr>
          <w:rFonts w:ascii="Book Antiqua" w:hAnsi="Book Antiqua"/>
          <w:b/>
          <w:bCs/>
          <w:sz w:val="24"/>
        </w:rPr>
        <w:t xml:space="preserve">P-Reviewer: </w:t>
      </w:r>
      <w:r w:rsidRPr="006D5826">
        <w:rPr>
          <w:rFonts w:ascii="Book Antiqua" w:hAnsi="Book Antiqua"/>
          <w:bCs/>
          <w:sz w:val="24"/>
        </w:rPr>
        <w:t>Christodoulidis</w:t>
      </w:r>
      <w:r w:rsidRPr="006D5826">
        <w:rPr>
          <w:rFonts w:ascii="Book Antiqua" w:hAnsi="Book Antiqua" w:hint="eastAsia"/>
          <w:bCs/>
          <w:sz w:val="24"/>
        </w:rPr>
        <w:t xml:space="preserve"> G, </w:t>
      </w:r>
      <w:r w:rsidRPr="006D5826">
        <w:rPr>
          <w:rFonts w:ascii="Book Antiqua" w:hAnsi="Book Antiqua"/>
          <w:bCs/>
          <w:sz w:val="24"/>
        </w:rPr>
        <w:t>Fiorentini</w:t>
      </w:r>
      <w:r w:rsidRPr="006D5826">
        <w:rPr>
          <w:rFonts w:ascii="Book Antiqua" w:hAnsi="Book Antiqua" w:hint="eastAsia"/>
          <w:bCs/>
          <w:sz w:val="24"/>
        </w:rPr>
        <w:t xml:space="preserve"> G</w:t>
      </w:r>
      <w:r w:rsidRPr="006D5826">
        <w:rPr>
          <w:rFonts w:ascii="Book Antiqua" w:hAnsi="Book Antiqua"/>
          <w:b/>
          <w:bCs/>
          <w:sz w:val="24"/>
        </w:rPr>
        <w:t xml:space="preserve"> S-Editor:</w:t>
      </w:r>
      <w:r w:rsidRPr="006D5826">
        <w:rPr>
          <w:rFonts w:ascii="Book Antiqua" w:hAnsi="Book Antiqua"/>
          <w:sz w:val="24"/>
        </w:rPr>
        <w:t xml:space="preserve"> </w:t>
      </w:r>
      <w:r w:rsidRPr="006D5826">
        <w:rPr>
          <w:rFonts w:ascii="Book Antiqua" w:hAnsi="Book Antiqua" w:hint="eastAsia"/>
          <w:sz w:val="24"/>
        </w:rPr>
        <w:t>Yu J</w:t>
      </w:r>
      <w:r w:rsidRPr="006D5826">
        <w:rPr>
          <w:rFonts w:ascii="Book Antiqua" w:hAnsi="Book Antiqua"/>
          <w:sz w:val="24"/>
        </w:rPr>
        <w:t xml:space="preserve"> </w:t>
      </w:r>
      <w:r w:rsidRPr="006D5826">
        <w:rPr>
          <w:rFonts w:ascii="Book Antiqua" w:hAnsi="Book Antiqua"/>
          <w:b/>
          <w:bCs/>
          <w:sz w:val="24"/>
        </w:rPr>
        <w:t>L-Editor:</w:t>
      </w:r>
      <w:r w:rsidRPr="006D5826">
        <w:rPr>
          <w:rFonts w:ascii="Book Antiqua" w:hAnsi="Book Antiqua"/>
          <w:sz w:val="24"/>
        </w:rPr>
        <w:t xml:space="preserve">  </w:t>
      </w:r>
      <w:r w:rsidRPr="006D5826">
        <w:rPr>
          <w:rFonts w:ascii="Book Antiqua" w:hAnsi="Book Antiqua"/>
          <w:b/>
          <w:bCs/>
          <w:sz w:val="24"/>
        </w:rPr>
        <w:t>E-Editor:</w:t>
      </w:r>
    </w:p>
    <w:p w14:paraId="6A56F970" w14:textId="77777777" w:rsidR="0047765E" w:rsidRPr="006D5826" w:rsidRDefault="0047765E" w:rsidP="0047765E">
      <w:pPr>
        <w:adjustRightInd w:val="0"/>
        <w:snapToGrid w:val="0"/>
        <w:spacing w:line="360" w:lineRule="auto"/>
        <w:rPr>
          <w:rFonts w:ascii="Book Antiqua" w:hAnsi="Book Antiqua"/>
          <w:sz w:val="24"/>
        </w:rPr>
      </w:pPr>
      <w:bookmarkStart w:id="670" w:name="OLE_LINK3503"/>
      <w:bookmarkStart w:id="671" w:name="OLE_LINK3504"/>
      <w:bookmarkStart w:id="672" w:name="OLE_LINK3509"/>
      <w:bookmarkStart w:id="673" w:name="OLE_LINK3510"/>
      <w:bookmarkStart w:id="674" w:name="OLE_LINK3388"/>
      <w:bookmarkStart w:id="675" w:name="OLE_LINK3389"/>
      <w:bookmarkStart w:id="676" w:name="OLE_LINK3420"/>
      <w:bookmarkStart w:id="677" w:name="OLE_LINK3381"/>
      <w:bookmarkStart w:id="678" w:name="OLE_LINK3382"/>
      <w:bookmarkStart w:id="679" w:name="OLE_LINK3383"/>
      <w:bookmarkStart w:id="680" w:name="OLE_LINK3440"/>
      <w:bookmarkStart w:id="681" w:name="OLE_LINK3441"/>
      <w:bookmarkStart w:id="682" w:name="OLE_LINK3444"/>
      <w:bookmarkStart w:id="683" w:name="OLE_LINK3450"/>
      <w:bookmarkStart w:id="684" w:name="OLE_LINK3465"/>
      <w:bookmarkStart w:id="685" w:name="OLE_LINK3762"/>
      <w:bookmarkStart w:id="686" w:name="OLE_LINK3809"/>
      <w:bookmarkStart w:id="687" w:name="OLE_LINK3550"/>
      <w:bookmarkStart w:id="688" w:name="OLE_LINK3541"/>
      <w:bookmarkStart w:id="689" w:name="OLE_LINK3542"/>
      <w:bookmarkStart w:id="690" w:name="OLE_LINK3551"/>
      <w:bookmarkStart w:id="691" w:name="OLE_LINK3569"/>
      <w:bookmarkStart w:id="692" w:name="OLE_LINK3574"/>
      <w:bookmarkStart w:id="693" w:name="OLE_LINK3582"/>
      <w:bookmarkStart w:id="694" w:name="OLE_LINK3598"/>
      <w:bookmarkStart w:id="695" w:name="OLE_LINK3601"/>
      <w:bookmarkStart w:id="696" w:name="OLE_LINK3602"/>
      <w:bookmarkStart w:id="697" w:name="OLE_LINK3603"/>
      <w:bookmarkStart w:id="698" w:name="OLE_LINK3605"/>
      <w:bookmarkStart w:id="699" w:name="OLE_LINK3600"/>
      <w:bookmarkStart w:id="700" w:name="OLE_LINK3706"/>
      <w:bookmarkStart w:id="701" w:name="OLE_LINK3728"/>
      <w:bookmarkStart w:id="702" w:name="OLE_LINK3695"/>
      <w:bookmarkStart w:id="703" w:name="OLE_LINK3711"/>
      <w:bookmarkStart w:id="704" w:name="OLE_LINK3759"/>
      <w:bookmarkStart w:id="705" w:name="OLE_LINK3827"/>
      <w:bookmarkStart w:id="706" w:name="OLE_LINK3834"/>
      <w:bookmarkStart w:id="707" w:name="OLE_LINK3836"/>
      <w:bookmarkStart w:id="708" w:name="OLE_LINK3847"/>
      <w:bookmarkStart w:id="709" w:name="OLE_LINK3861"/>
      <w:bookmarkStart w:id="710" w:name="OLE_LINK3868"/>
      <w:bookmarkStart w:id="711" w:name="OLE_LINK3869"/>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6D5826">
        <w:rPr>
          <w:rFonts w:ascii="Book Antiqua" w:hAnsi="Book Antiqua"/>
          <w:b/>
          <w:sz w:val="24"/>
        </w:rPr>
        <w:t xml:space="preserve">Specialty type: </w:t>
      </w:r>
      <w:r w:rsidRPr="006D5826">
        <w:rPr>
          <w:rFonts w:ascii="Book Antiqua" w:hAnsi="Book Antiqua"/>
          <w:sz w:val="24"/>
        </w:rPr>
        <w:t>Gastroenterology and hepatology</w:t>
      </w:r>
    </w:p>
    <w:p w14:paraId="25AC1D86" w14:textId="77777777" w:rsidR="0047765E" w:rsidRPr="006D5826" w:rsidRDefault="0047765E" w:rsidP="0047765E">
      <w:pPr>
        <w:adjustRightInd w:val="0"/>
        <w:snapToGrid w:val="0"/>
        <w:spacing w:line="360" w:lineRule="auto"/>
        <w:rPr>
          <w:rFonts w:ascii="Book Antiqua" w:hAnsi="Book Antiqua"/>
          <w:sz w:val="24"/>
        </w:rPr>
      </w:pPr>
      <w:r w:rsidRPr="006D5826">
        <w:rPr>
          <w:rFonts w:ascii="Book Antiqua" w:hAnsi="Book Antiqua"/>
          <w:b/>
          <w:sz w:val="24"/>
        </w:rPr>
        <w:t xml:space="preserve">Country of origin: </w:t>
      </w:r>
      <w:r w:rsidRPr="006D5826">
        <w:rPr>
          <w:rFonts w:ascii="Book Antiqua" w:hAnsi="Book Antiqua"/>
          <w:sz w:val="24"/>
        </w:rPr>
        <w:t>China</w:t>
      </w:r>
    </w:p>
    <w:bookmarkEnd w:id="670"/>
    <w:bookmarkEnd w:id="671"/>
    <w:bookmarkEnd w:id="672"/>
    <w:bookmarkEnd w:id="673"/>
    <w:p w14:paraId="56F55D5E" w14:textId="77777777" w:rsidR="0047765E" w:rsidRPr="006D5826" w:rsidRDefault="0047765E" w:rsidP="0047765E">
      <w:pPr>
        <w:shd w:val="clear" w:color="auto" w:fill="FFFFFF"/>
        <w:spacing w:line="360" w:lineRule="auto"/>
        <w:rPr>
          <w:rFonts w:ascii="Book Antiqua" w:hAnsi="Book Antiqua" w:cs="Helvetica"/>
          <w:b/>
          <w:sz w:val="24"/>
          <w:szCs w:val="24"/>
        </w:rPr>
      </w:pPr>
      <w:r w:rsidRPr="006D5826">
        <w:rPr>
          <w:rFonts w:ascii="Book Antiqua" w:hAnsi="Book Antiqua" w:cs="Helvetica"/>
          <w:b/>
          <w:sz w:val="24"/>
          <w:szCs w:val="24"/>
        </w:rPr>
        <w:t>Peer-review report classification</w:t>
      </w:r>
    </w:p>
    <w:p w14:paraId="1E0BC820" w14:textId="77777777" w:rsidR="0047765E" w:rsidRPr="006D5826" w:rsidRDefault="0047765E" w:rsidP="0047765E">
      <w:pPr>
        <w:shd w:val="clear" w:color="auto" w:fill="FFFFFF"/>
        <w:spacing w:line="360" w:lineRule="auto"/>
        <w:rPr>
          <w:rFonts w:ascii="Book Antiqua" w:hAnsi="Book Antiqua" w:cs="Helvetica"/>
          <w:sz w:val="24"/>
          <w:szCs w:val="24"/>
        </w:rPr>
      </w:pPr>
      <w:r w:rsidRPr="006D5826">
        <w:rPr>
          <w:rFonts w:ascii="Book Antiqua" w:hAnsi="Book Antiqua" w:cs="Helvetica"/>
          <w:sz w:val="24"/>
          <w:szCs w:val="24"/>
        </w:rPr>
        <w:t xml:space="preserve">Grade A (Excellent): </w:t>
      </w:r>
      <w:r w:rsidRPr="006D5826">
        <w:rPr>
          <w:rFonts w:ascii="Book Antiqua" w:hAnsi="Book Antiqua" w:cs="Helvetica" w:hint="eastAsia"/>
          <w:sz w:val="24"/>
          <w:szCs w:val="24"/>
        </w:rPr>
        <w:t>0</w:t>
      </w:r>
    </w:p>
    <w:p w14:paraId="45093975" w14:textId="1BBDB76C" w:rsidR="0047765E" w:rsidRPr="006D5826" w:rsidRDefault="0047765E" w:rsidP="0047765E">
      <w:pPr>
        <w:shd w:val="clear" w:color="auto" w:fill="FFFFFF"/>
        <w:spacing w:line="360" w:lineRule="auto"/>
        <w:rPr>
          <w:rFonts w:ascii="Book Antiqua" w:hAnsi="Book Antiqua" w:cs="Helvetica"/>
          <w:sz w:val="24"/>
          <w:szCs w:val="24"/>
        </w:rPr>
      </w:pPr>
      <w:r w:rsidRPr="006D5826">
        <w:rPr>
          <w:rFonts w:ascii="Book Antiqua" w:hAnsi="Book Antiqua" w:cs="Helvetica"/>
          <w:sz w:val="24"/>
          <w:szCs w:val="24"/>
        </w:rPr>
        <w:t>Grade B (Very good):</w:t>
      </w:r>
      <w:r w:rsidR="00D47D50">
        <w:rPr>
          <w:rFonts w:ascii="Book Antiqua" w:hAnsi="Book Antiqua" w:cs="Helvetica" w:hint="eastAsia"/>
          <w:sz w:val="24"/>
          <w:szCs w:val="24"/>
        </w:rPr>
        <w:t xml:space="preserve"> </w:t>
      </w:r>
      <w:r w:rsidRPr="006D5826">
        <w:rPr>
          <w:rFonts w:ascii="Book Antiqua" w:hAnsi="Book Antiqua" w:cs="Helvetica" w:hint="eastAsia"/>
          <w:sz w:val="24"/>
          <w:szCs w:val="24"/>
        </w:rPr>
        <w:t>B,</w:t>
      </w:r>
      <w:r w:rsidR="00D47D50">
        <w:rPr>
          <w:rFonts w:ascii="Book Antiqua" w:hAnsi="Book Antiqua" w:cs="Helvetica" w:hint="eastAsia"/>
          <w:sz w:val="24"/>
          <w:szCs w:val="24"/>
        </w:rPr>
        <w:t xml:space="preserve"> </w:t>
      </w:r>
      <w:r w:rsidRPr="006D5826">
        <w:rPr>
          <w:rFonts w:ascii="Book Antiqua" w:hAnsi="Book Antiqua" w:cs="Helvetica" w:hint="eastAsia"/>
          <w:sz w:val="24"/>
          <w:szCs w:val="24"/>
        </w:rPr>
        <w:t>B</w:t>
      </w:r>
    </w:p>
    <w:p w14:paraId="0DEE2270" w14:textId="5F199D39" w:rsidR="0047765E" w:rsidRPr="006D5826" w:rsidRDefault="0047765E" w:rsidP="0047765E">
      <w:pPr>
        <w:shd w:val="clear" w:color="auto" w:fill="FFFFFF"/>
        <w:spacing w:line="360" w:lineRule="auto"/>
        <w:rPr>
          <w:rFonts w:ascii="Book Antiqua" w:hAnsi="Book Antiqua" w:cs="Helvetica"/>
          <w:sz w:val="24"/>
          <w:szCs w:val="24"/>
        </w:rPr>
      </w:pPr>
      <w:r w:rsidRPr="006D5826">
        <w:rPr>
          <w:rFonts w:ascii="Book Antiqua" w:hAnsi="Book Antiqua" w:cs="Helvetica"/>
          <w:sz w:val="24"/>
          <w:szCs w:val="24"/>
        </w:rPr>
        <w:t xml:space="preserve">Grade C (Good): </w:t>
      </w:r>
      <w:r w:rsidRPr="006D5826">
        <w:rPr>
          <w:rFonts w:ascii="Book Antiqua" w:hAnsi="Book Antiqua" w:cs="Helvetica" w:hint="eastAsia"/>
          <w:sz w:val="24"/>
          <w:szCs w:val="24"/>
        </w:rPr>
        <w:t>0</w:t>
      </w:r>
    </w:p>
    <w:p w14:paraId="03ABC981" w14:textId="77777777" w:rsidR="0047765E" w:rsidRPr="006D5826" w:rsidRDefault="0047765E" w:rsidP="0047765E">
      <w:pPr>
        <w:shd w:val="clear" w:color="auto" w:fill="FFFFFF"/>
        <w:spacing w:line="360" w:lineRule="auto"/>
        <w:rPr>
          <w:rFonts w:ascii="Book Antiqua" w:hAnsi="Book Antiqua" w:cs="Helvetica"/>
          <w:sz w:val="24"/>
          <w:szCs w:val="24"/>
          <w:lang w:eastAsia="en-US"/>
        </w:rPr>
      </w:pPr>
      <w:r w:rsidRPr="006D5826">
        <w:rPr>
          <w:rFonts w:ascii="Book Antiqua" w:hAnsi="Book Antiqua" w:cs="Helvetica"/>
          <w:sz w:val="24"/>
          <w:szCs w:val="24"/>
        </w:rPr>
        <w:t>Grade D (Fair): 0</w:t>
      </w:r>
    </w:p>
    <w:p w14:paraId="705E10C8" w14:textId="77777777" w:rsidR="0047765E" w:rsidRPr="006D5826" w:rsidRDefault="0047765E" w:rsidP="0047765E">
      <w:pPr>
        <w:shd w:val="clear" w:color="auto" w:fill="FFFFFF"/>
        <w:spacing w:line="360" w:lineRule="auto"/>
        <w:rPr>
          <w:rFonts w:ascii="Calibri" w:hAnsi="Calibri" w:cs="Times New Roman"/>
          <w:sz w:val="22"/>
        </w:rPr>
      </w:pPr>
      <w:r w:rsidRPr="006D5826">
        <w:rPr>
          <w:rFonts w:ascii="Book Antiqua" w:hAnsi="Book Antiqua" w:cs="Helvetica"/>
          <w:sz w:val="24"/>
          <w:szCs w:val="24"/>
        </w:rPr>
        <w:t>Grade E (Poor): 0</w:t>
      </w:r>
    </w:p>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14:paraId="4BEC0BCA" w14:textId="7DF1B223" w:rsidR="001302C8" w:rsidRPr="006D5826" w:rsidRDefault="007152A9">
      <w:pPr>
        <w:widowControl/>
        <w:jc w:val="left"/>
        <w:rPr>
          <w:rFonts w:ascii="Book Antiqua" w:hAnsi="Book Antiqua" w:cs="Calibri"/>
          <w:sz w:val="24"/>
          <w:szCs w:val="24"/>
        </w:rPr>
      </w:pPr>
      <w:r w:rsidRPr="006D5826">
        <w:rPr>
          <w:rFonts w:ascii="Book Antiqua" w:hAnsi="Book Antiqua" w:cs="Calibri"/>
          <w:sz w:val="24"/>
          <w:szCs w:val="24"/>
        </w:rPr>
        <w:br w:type="page"/>
      </w:r>
    </w:p>
    <w:p w14:paraId="3B39FA9D" w14:textId="77777777" w:rsidR="001302C8" w:rsidRPr="006D5826" w:rsidRDefault="001302C8" w:rsidP="001302C8">
      <w:pPr>
        <w:adjustRightInd w:val="0"/>
        <w:snapToGrid w:val="0"/>
        <w:spacing w:line="360" w:lineRule="auto"/>
        <w:rPr>
          <w:rFonts w:ascii="Book Antiqua" w:hAnsi="Book Antiqua" w:cs="Calibri"/>
          <w:b/>
          <w:sz w:val="24"/>
          <w:szCs w:val="24"/>
        </w:rPr>
      </w:pPr>
      <w:r w:rsidRPr="006D5826">
        <w:rPr>
          <w:noProof/>
        </w:rPr>
        <w:lastRenderedPageBreak/>
        <w:drawing>
          <wp:inline distT="0" distB="0" distL="0" distR="0" wp14:anchorId="17432AF6" wp14:editId="06D3EF52">
            <wp:extent cx="5274310" cy="198628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986280"/>
                    </a:xfrm>
                    <a:prstGeom prst="rect">
                      <a:avLst/>
                    </a:prstGeom>
                    <a:ln>
                      <a:noFill/>
                      <a:prstDash val="sysDot"/>
                    </a:ln>
                  </pic:spPr>
                </pic:pic>
              </a:graphicData>
            </a:graphic>
          </wp:inline>
        </w:drawing>
      </w:r>
    </w:p>
    <w:p w14:paraId="3A50289C" w14:textId="2E878A57" w:rsidR="001302C8" w:rsidRPr="006D5826" w:rsidRDefault="001302C8" w:rsidP="001302C8">
      <w:pPr>
        <w:adjustRightInd w:val="0"/>
        <w:snapToGrid w:val="0"/>
        <w:spacing w:line="360" w:lineRule="auto"/>
        <w:rPr>
          <w:rFonts w:ascii="Book Antiqua" w:hAnsi="Book Antiqua" w:cs="Calibri"/>
          <w:sz w:val="24"/>
          <w:szCs w:val="24"/>
        </w:rPr>
      </w:pPr>
      <w:r w:rsidRPr="006D5826">
        <w:rPr>
          <w:rFonts w:ascii="Book Antiqua" w:hAnsi="Book Antiqua" w:cs="Calibri"/>
          <w:b/>
          <w:sz w:val="24"/>
          <w:szCs w:val="24"/>
        </w:rPr>
        <w:t>Figure 1 Representative gene amplification results of fluorescence</w:t>
      </w:r>
      <w:r w:rsidRPr="006D5826">
        <w:rPr>
          <w:rFonts w:ascii="Book Antiqua" w:hAnsi="Book Antiqua" w:cs="Calibri"/>
          <w:b/>
          <w:i/>
          <w:sz w:val="24"/>
          <w:szCs w:val="24"/>
        </w:rPr>
        <w:t xml:space="preserve"> in situ </w:t>
      </w:r>
      <w:r w:rsidRPr="006D5826">
        <w:rPr>
          <w:rFonts w:ascii="Book Antiqua" w:hAnsi="Book Antiqua" w:cs="Calibri"/>
          <w:b/>
          <w:sz w:val="24"/>
          <w:szCs w:val="24"/>
        </w:rPr>
        <w:t>hybridization.</w:t>
      </w:r>
      <w:r w:rsidRPr="006D5826">
        <w:rPr>
          <w:rFonts w:ascii="Book Antiqua" w:hAnsi="Book Antiqua" w:cs="Calibri"/>
          <w:sz w:val="24"/>
          <w:szCs w:val="24"/>
        </w:rPr>
        <w:t xml:space="preserve"> A</w:t>
      </w:r>
      <w:r w:rsidRPr="006D5826">
        <w:rPr>
          <w:rFonts w:ascii="Book Antiqua" w:hAnsi="Book Antiqua" w:cs="Calibri" w:hint="eastAsia"/>
          <w:sz w:val="24"/>
          <w:szCs w:val="24"/>
        </w:rPr>
        <w:t>:</w:t>
      </w:r>
      <w:r w:rsidRPr="006D5826">
        <w:rPr>
          <w:rFonts w:ascii="Book Antiqua" w:hAnsi="Book Antiqua" w:cs="Calibri"/>
          <w:sz w:val="24"/>
          <w:szCs w:val="24"/>
        </w:rPr>
        <w:t xml:space="preserve"> Cases with </w:t>
      </w:r>
      <w:bookmarkStart w:id="712" w:name="OLE_LINK3"/>
      <w:r w:rsidRPr="006D5826">
        <w:rPr>
          <w:rFonts w:ascii="Book Antiqua" w:hAnsi="Book Antiqua" w:cs="Calibri"/>
          <w:sz w:val="24"/>
          <w:szCs w:val="24"/>
        </w:rPr>
        <w:t>HER2:CEP17 signal ratio</w:t>
      </w:r>
      <w:r w:rsidR="002B1665">
        <w:rPr>
          <w:rFonts w:ascii="Book Antiqua" w:hAnsi="Book Antiqua" w:cs="Calibri" w:hint="eastAsia"/>
          <w:sz w:val="24"/>
          <w:szCs w:val="24"/>
        </w:rPr>
        <w:t xml:space="preserve"> &gt; </w:t>
      </w:r>
      <w:r w:rsidRPr="006D5826">
        <w:rPr>
          <w:rFonts w:ascii="Book Antiqua" w:hAnsi="Book Antiqua" w:cs="Calibri"/>
          <w:sz w:val="24"/>
          <w:szCs w:val="24"/>
        </w:rPr>
        <w:t>2.0</w:t>
      </w:r>
      <w:bookmarkEnd w:id="712"/>
      <w:r w:rsidRPr="006D5826">
        <w:rPr>
          <w:rFonts w:ascii="Book Antiqua" w:hAnsi="Book Antiqua" w:cs="Calibri"/>
          <w:sz w:val="24"/>
          <w:szCs w:val="24"/>
        </w:rPr>
        <w:t>; B</w:t>
      </w:r>
      <w:r w:rsidRPr="006D5826">
        <w:rPr>
          <w:rFonts w:ascii="Book Antiqua" w:hAnsi="Book Antiqua" w:cs="Calibri" w:hint="eastAsia"/>
          <w:sz w:val="24"/>
          <w:szCs w:val="24"/>
        </w:rPr>
        <w:t>:</w:t>
      </w:r>
      <w:r w:rsidRPr="006D5826">
        <w:rPr>
          <w:rFonts w:ascii="Book Antiqua" w:hAnsi="Book Antiqua" w:cs="Calibri"/>
          <w:sz w:val="24"/>
          <w:szCs w:val="24"/>
        </w:rPr>
        <w:t xml:space="preserve"> </w:t>
      </w:r>
      <w:r w:rsidR="005E134D" w:rsidRPr="006D5826">
        <w:rPr>
          <w:rFonts w:ascii="Book Antiqua" w:hAnsi="Book Antiqua" w:cs="Calibri"/>
          <w:sz w:val="24"/>
          <w:szCs w:val="24"/>
        </w:rPr>
        <w:t xml:space="preserve">Cases </w:t>
      </w:r>
      <w:r w:rsidRPr="006D5826">
        <w:rPr>
          <w:rFonts w:ascii="Book Antiqua" w:hAnsi="Book Antiqua" w:cs="Calibri"/>
          <w:sz w:val="24"/>
          <w:szCs w:val="24"/>
        </w:rPr>
        <w:t>with HER2:</w:t>
      </w:r>
      <w:r w:rsidR="002B1665">
        <w:rPr>
          <w:rFonts w:ascii="Book Antiqua" w:hAnsi="Book Antiqua" w:cs="Calibri" w:hint="eastAsia"/>
          <w:sz w:val="24"/>
          <w:szCs w:val="24"/>
        </w:rPr>
        <w:t xml:space="preserve"> </w:t>
      </w:r>
      <w:r w:rsidRPr="006D5826">
        <w:rPr>
          <w:rFonts w:ascii="Book Antiqua" w:hAnsi="Book Antiqua" w:cs="Calibri"/>
          <w:sz w:val="24"/>
          <w:szCs w:val="24"/>
        </w:rPr>
        <w:t>CEP17 signal ratio</w:t>
      </w:r>
      <w:r w:rsidRPr="00FF793B">
        <w:rPr>
          <w:rFonts w:ascii="Book Antiqua" w:hAnsi="Book Antiqua" w:cs="Calibri"/>
          <w:sz w:val="24"/>
          <w:szCs w:val="24"/>
        </w:rPr>
        <w:t xml:space="preserve"> </w:t>
      </w:r>
      <w:r w:rsidRPr="00FF793B">
        <w:rPr>
          <w:rFonts w:ascii="Cambria Math" w:hAnsi="Cambria Math" w:cs="Cambria Math"/>
          <w:sz w:val="24"/>
          <w:szCs w:val="24"/>
        </w:rPr>
        <w:t>˂</w:t>
      </w:r>
      <w:r w:rsidRPr="00FF793B">
        <w:rPr>
          <w:rFonts w:ascii="Book Antiqua" w:hAnsi="Book Antiqua" w:cs="Calibri"/>
          <w:sz w:val="24"/>
          <w:szCs w:val="24"/>
        </w:rPr>
        <w:t xml:space="preserve"> </w:t>
      </w:r>
      <w:r w:rsidRPr="006D5826">
        <w:rPr>
          <w:rFonts w:ascii="Book Antiqua" w:hAnsi="Book Antiqua" w:cs="Calibri"/>
          <w:sz w:val="24"/>
          <w:szCs w:val="24"/>
        </w:rPr>
        <w:t>2.0.</w:t>
      </w:r>
    </w:p>
    <w:p w14:paraId="1225B972" w14:textId="77777777" w:rsidR="001302C8" w:rsidRPr="006D5826" w:rsidRDefault="001302C8">
      <w:pPr>
        <w:widowControl/>
        <w:jc w:val="left"/>
        <w:rPr>
          <w:rFonts w:ascii="Book Antiqua" w:hAnsi="Book Antiqua" w:cs="Calibri"/>
          <w:sz w:val="24"/>
          <w:szCs w:val="24"/>
        </w:rPr>
      </w:pPr>
      <w:r w:rsidRPr="006D5826">
        <w:rPr>
          <w:rFonts w:ascii="Book Antiqua" w:hAnsi="Book Antiqua" w:cs="Calibri"/>
          <w:sz w:val="24"/>
          <w:szCs w:val="24"/>
        </w:rPr>
        <w:br w:type="page"/>
      </w:r>
    </w:p>
    <w:p w14:paraId="3032BEC4" w14:textId="77777777" w:rsidR="001302C8" w:rsidRPr="006D5826" w:rsidRDefault="001302C8" w:rsidP="001302C8">
      <w:pPr>
        <w:adjustRightInd w:val="0"/>
        <w:snapToGrid w:val="0"/>
        <w:spacing w:line="360" w:lineRule="auto"/>
        <w:rPr>
          <w:rFonts w:ascii="Book Antiqua" w:hAnsi="Book Antiqua" w:cs="Calibri"/>
          <w:sz w:val="24"/>
          <w:szCs w:val="24"/>
        </w:rPr>
      </w:pPr>
      <w:r w:rsidRPr="006D5826">
        <w:rPr>
          <w:noProof/>
        </w:rPr>
        <w:lastRenderedPageBreak/>
        <w:drawing>
          <wp:inline distT="0" distB="0" distL="0" distR="0" wp14:anchorId="0B90C900" wp14:editId="4C7BBEEB">
            <wp:extent cx="5274310" cy="2614930"/>
            <wp:effectExtent l="0" t="0" r="2540" b="0"/>
            <wp:docPr id="5" name="图片 5"/>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14930"/>
                    </a:xfrm>
                    <a:prstGeom prst="rect">
                      <a:avLst/>
                    </a:prstGeom>
                  </pic:spPr>
                </pic:pic>
              </a:graphicData>
            </a:graphic>
          </wp:inline>
        </w:drawing>
      </w:r>
    </w:p>
    <w:p w14:paraId="25CD33BB" w14:textId="7AA48921" w:rsidR="001302C8" w:rsidRPr="006D5826" w:rsidRDefault="001302C8" w:rsidP="001302C8">
      <w:pPr>
        <w:adjustRightInd w:val="0"/>
        <w:snapToGrid w:val="0"/>
        <w:spacing w:line="360" w:lineRule="auto"/>
        <w:rPr>
          <w:rFonts w:ascii="Book Antiqua" w:hAnsi="Book Antiqua" w:cs="Calibri"/>
          <w:b/>
          <w:sz w:val="24"/>
          <w:szCs w:val="24"/>
        </w:rPr>
      </w:pPr>
      <w:r w:rsidRPr="006D5826">
        <w:rPr>
          <w:rFonts w:ascii="Book Antiqua" w:hAnsi="Book Antiqua" w:cs="Calibri"/>
          <w:b/>
          <w:sz w:val="24"/>
          <w:szCs w:val="24"/>
        </w:rPr>
        <w:t>Figure 2 Serum HER2</w:t>
      </w:r>
      <w:r w:rsidRPr="006D5826">
        <w:rPr>
          <w:rFonts w:ascii="Book Antiqua" w:hAnsi="Book Antiqua" w:cs="Calibri" w:hint="eastAsia"/>
          <w:b/>
          <w:sz w:val="24"/>
          <w:szCs w:val="24"/>
        </w:rPr>
        <w:t xml:space="preserve"> </w:t>
      </w:r>
      <w:r w:rsidRPr="006D5826">
        <w:rPr>
          <w:rFonts w:ascii="Book Antiqua" w:hAnsi="Book Antiqua" w:cs="Calibri"/>
          <w:b/>
          <w:sz w:val="24"/>
          <w:szCs w:val="24"/>
        </w:rPr>
        <w:t>ECD concentrations in patients with tissue HER2-positive and HER2-negative gastric cancer</w:t>
      </w:r>
      <w:r w:rsidRPr="006D5826">
        <w:rPr>
          <w:rFonts w:ascii="Book Antiqua" w:hAnsi="Book Antiqua" w:cs="Calibri" w:hint="eastAsia"/>
          <w:b/>
          <w:sz w:val="24"/>
          <w:szCs w:val="24"/>
        </w:rPr>
        <w:t xml:space="preserve"> </w:t>
      </w:r>
      <w:r w:rsidRPr="006D5826">
        <w:rPr>
          <w:rFonts w:ascii="Book Antiqua" w:hAnsi="Book Antiqua" w:cs="Calibri"/>
          <w:b/>
          <w:sz w:val="24"/>
          <w:szCs w:val="24"/>
        </w:rPr>
        <w:t>(A)</w:t>
      </w:r>
      <w:r w:rsidRPr="006D5826">
        <w:rPr>
          <w:rFonts w:ascii="Book Antiqua" w:hAnsi="Book Antiqua" w:cs="Calibri" w:hint="eastAsia"/>
          <w:b/>
          <w:sz w:val="24"/>
          <w:szCs w:val="24"/>
        </w:rPr>
        <w:t xml:space="preserve"> and r</w:t>
      </w:r>
      <w:r w:rsidRPr="006D5826">
        <w:rPr>
          <w:rFonts w:ascii="Book Antiqua" w:hAnsi="Book Antiqua" w:cs="Calibri"/>
          <w:b/>
          <w:sz w:val="24"/>
          <w:szCs w:val="24"/>
        </w:rPr>
        <w:t>eceiver operating characteristic curve plot of serum HER2 ECD for tissue HER2 status</w:t>
      </w:r>
      <w:r w:rsidRPr="006D5826">
        <w:rPr>
          <w:rFonts w:ascii="Book Antiqua" w:hAnsi="Book Antiqua" w:cs="Calibri" w:hint="eastAsia"/>
          <w:b/>
          <w:sz w:val="24"/>
          <w:szCs w:val="24"/>
        </w:rPr>
        <w:t xml:space="preserve"> (B)</w:t>
      </w:r>
      <w:r w:rsidRPr="006D5826">
        <w:rPr>
          <w:rFonts w:ascii="Book Antiqua" w:hAnsi="Book Antiqua" w:cs="Calibri"/>
          <w:b/>
          <w:sz w:val="24"/>
          <w:szCs w:val="24"/>
        </w:rPr>
        <w:t>.</w:t>
      </w:r>
    </w:p>
    <w:p w14:paraId="152DA969" w14:textId="77777777" w:rsidR="001302C8" w:rsidRPr="006D5826" w:rsidRDefault="001302C8">
      <w:pPr>
        <w:widowControl/>
        <w:jc w:val="left"/>
        <w:rPr>
          <w:rFonts w:ascii="Book Antiqua" w:hAnsi="Book Antiqua" w:cs="Calibri"/>
          <w:b/>
          <w:sz w:val="24"/>
          <w:szCs w:val="24"/>
        </w:rPr>
      </w:pPr>
      <w:r w:rsidRPr="006D5826">
        <w:rPr>
          <w:rFonts w:ascii="Book Antiqua" w:hAnsi="Book Antiqua" w:cs="Calibri"/>
          <w:b/>
          <w:sz w:val="24"/>
          <w:szCs w:val="24"/>
        </w:rPr>
        <w:br w:type="page"/>
      </w:r>
    </w:p>
    <w:p w14:paraId="4C464E32" w14:textId="77777777" w:rsidR="001302C8" w:rsidRPr="006D5826" w:rsidRDefault="001302C8" w:rsidP="001302C8">
      <w:pPr>
        <w:adjustRightInd w:val="0"/>
        <w:snapToGrid w:val="0"/>
        <w:spacing w:line="360" w:lineRule="auto"/>
        <w:rPr>
          <w:rFonts w:ascii="Book Antiqua" w:hAnsi="Book Antiqua" w:cs="Calibri"/>
          <w:sz w:val="24"/>
          <w:szCs w:val="24"/>
        </w:rPr>
      </w:pPr>
      <w:r w:rsidRPr="006D5826">
        <w:rPr>
          <w:noProof/>
        </w:rPr>
        <w:lastRenderedPageBreak/>
        <w:drawing>
          <wp:inline distT="0" distB="0" distL="0" distR="0" wp14:anchorId="425826DF" wp14:editId="4AD80942">
            <wp:extent cx="5274310" cy="1143635"/>
            <wp:effectExtent l="0" t="0" r="2540" b="0"/>
            <wp:docPr id="6" name="图片 6"/>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143635"/>
                    </a:xfrm>
                    <a:prstGeom prst="rect">
                      <a:avLst/>
                    </a:prstGeom>
                  </pic:spPr>
                </pic:pic>
              </a:graphicData>
            </a:graphic>
          </wp:inline>
        </w:drawing>
      </w:r>
    </w:p>
    <w:p w14:paraId="4032B605" w14:textId="3B190390" w:rsidR="001302C8" w:rsidRPr="006D5826" w:rsidRDefault="001302C8" w:rsidP="001302C8">
      <w:pPr>
        <w:adjustRightInd w:val="0"/>
        <w:snapToGrid w:val="0"/>
        <w:spacing w:line="360" w:lineRule="auto"/>
        <w:rPr>
          <w:rFonts w:ascii="Book Antiqua" w:hAnsi="Book Antiqua" w:cs="Calibri"/>
          <w:sz w:val="24"/>
          <w:szCs w:val="24"/>
        </w:rPr>
      </w:pPr>
      <w:r w:rsidRPr="006D5826">
        <w:rPr>
          <w:rFonts w:ascii="Book Antiqua" w:hAnsi="Book Antiqua" w:cs="Calibri"/>
          <w:b/>
          <w:sz w:val="24"/>
          <w:szCs w:val="24"/>
        </w:rPr>
        <w:t xml:space="preserve">Figure 3 Kaplan–Meier curves for overall survival. </w:t>
      </w:r>
      <w:r w:rsidRPr="006D5826">
        <w:rPr>
          <w:rFonts w:ascii="Book Antiqua" w:hAnsi="Book Antiqua" w:cs="Calibri"/>
          <w:sz w:val="24"/>
          <w:szCs w:val="24"/>
        </w:rPr>
        <w:t>Overall survival in patients with HER2-positive and HER2-negative gastric cancer</w:t>
      </w:r>
      <w:r w:rsidRPr="006D5826">
        <w:rPr>
          <w:rFonts w:ascii="Book Antiqua" w:hAnsi="Book Antiqua" w:cs="Calibri" w:hint="eastAsia"/>
          <w:sz w:val="24"/>
          <w:szCs w:val="24"/>
        </w:rPr>
        <w:t xml:space="preserve"> </w:t>
      </w:r>
      <w:r w:rsidRPr="006D5826">
        <w:rPr>
          <w:rFonts w:ascii="Book Antiqua" w:hAnsi="Book Antiqua" w:cs="Calibri"/>
          <w:sz w:val="24"/>
          <w:szCs w:val="24"/>
        </w:rPr>
        <w:t xml:space="preserve">(A); serum HER2 </w:t>
      </w:r>
      <w:r w:rsidR="005E134D" w:rsidRPr="006D5826">
        <w:rPr>
          <w:rFonts w:ascii="Book Antiqua" w:hAnsi="Book Antiqua" w:cs="Calibri"/>
          <w:sz w:val="24"/>
          <w:szCs w:val="24"/>
        </w:rPr>
        <w:t xml:space="preserve">extracellular domain </w:t>
      </w:r>
      <w:r w:rsidR="005E134D" w:rsidRPr="006D5826">
        <w:rPr>
          <w:rFonts w:ascii="Book Antiqua" w:hAnsi="Book Antiqua" w:cs="Calibri" w:hint="eastAsia"/>
          <w:sz w:val="24"/>
          <w:szCs w:val="24"/>
        </w:rPr>
        <w:t>(</w:t>
      </w:r>
      <w:r w:rsidRPr="006D5826">
        <w:rPr>
          <w:rFonts w:ascii="Book Antiqua" w:hAnsi="Book Antiqua" w:cs="Calibri"/>
          <w:sz w:val="24"/>
          <w:szCs w:val="24"/>
        </w:rPr>
        <w:t>ECD</w:t>
      </w:r>
      <w:r w:rsidR="005E134D" w:rsidRPr="006D5826">
        <w:rPr>
          <w:rFonts w:ascii="Book Antiqua" w:hAnsi="Book Antiqua" w:cs="Calibri" w:hint="eastAsia"/>
          <w:sz w:val="24"/>
          <w:szCs w:val="24"/>
        </w:rPr>
        <w:t>)</w:t>
      </w:r>
      <w:r w:rsidRPr="006D5826">
        <w:rPr>
          <w:rFonts w:ascii="Book Antiqua" w:hAnsi="Book Antiqua" w:cs="Calibri"/>
          <w:sz w:val="24"/>
          <w:szCs w:val="24"/>
        </w:rPr>
        <w:t xml:space="preserve"> level </w:t>
      </w:r>
      <w:r w:rsidRPr="00FF793B">
        <w:rPr>
          <w:rFonts w:ascii="Cambria Math" w:hAnsi="Cambria Math" w:cs="Cambria Math"/>
          <w:sz w:val="24"/>
          <w:szCs w:val="24"/>
        </w:rPr>
        <w:t>˂</w:t>
      </w:r>
      <w:r w:rsidRPr="006D5826">
        <w:rPr>
          <w:rFonts w:ascii="Book Antiqua" w:hAnsi="Book Antiqua" w:cs="Calibri"/>
          <w:sz w:val="24"/>
          <w:szCs w:val="24"/>
        </w:rPr>
        <w:t xml:space="preserve"> 15 ng/mL and serum HER2 ECD ≥ 15.0 ng/</w:t>
      </w:r>
      <w:r w:rsidR="009C4C05" w:rsidRPr="006D5826">
        <w:rPr>
          <w:rFonts w:ascii="Book Antiqua" w:hAnsi="Book Antiqua" w:cs="Calibri" w:hint="eastAsia"/>
          <w:sz w:val="24"/>
          <w:szCs w:val="24"/>
        </w:rPr>
        <w:t>mL</w:t>
      </w:r>
      <w:r w:rsidRPr="006D5826">
        <w:rPr>
          <w:rFonts w:ascii="Book Antiqua" w:hAnsi="Book Antiqua" w:cs="Calibri" w:hint="eastAsia"/>
          <w:sz w:val="24"/>
          <w:szCs w:val="24"/>
        </w:rPr>
        <w:t xml:space="preserve"> </w:t>
      </w:r>
      <w:r w:rsidRPr="006D5826">
        <w:rPr>
          <w:rFonts w:ascii="Book Antiqua" w:hAnsi="Book Antiqua" w:cs="Calibri"/>
          <w:sz w:val="24"/>
          <w:szCs w:val="24"/>
        </w:rPr>
        <w:t xml:space="preserve">(B); and serum HER2 ECD </w:t>
      </w:r>
      <w:r w:rsidRPr="00FF793B">
        <w:rPr>
          <w:rFonts w:ascii="Cambria Math" w:hAnsi="Cambria Math" w:cs="Cambria Math"/>
          <w:sz w:val="24"/>
          <w:szCs w:val="24"/>
        </w:rPr>
        <w:t>˂</w:t>
      </w:r>
      <w:r w:rsidRPr="006D5826">
        <w:rPr>
          <w:rFonts w:ascii="Book Antiqua" w:hAnsi="Book Antiqua" w:cs="Calibri"/>
          <w:sz w:val="24"/>
          <w:szCs w:val="24"/>
        </w:rPr>
        <w:t xml:space="preserve"> 24.75 ng/mL and serum HER2 ECD ≥ 24.75 ng/mL</w:t>
      </w:r>
      <w:r w:rsidRPr="006D5826">
        <w:rPr>
          <w:rFonts w:ascii="Book Antiqua" w:hAnsi="Book Antiqua" w:cs="Calibri" w:hint="eastAsia"/>
          <w:sz w:val="24"/>
          <w:szCs w:val="24"/>
        </w:rPr>
        <w:t xml:space="preserve"> </w:t>
      </w:r>
      <w:r w:rsidRPr="006D5826">
        <w:rPr>
          <w:rFonts w:ascii="Book Antiqua" w:hAnsi="Book Antiqua" w:cs="Calibri"/>
          <w:sz w:val="24"/>
          <w:szCs w:val="24"/>
        </w:rPr>
        <w:t xml:space="preserve">(C). </w:t>
      </w:r>
    </w:p>
    <w:p w14:paraId="747DC032" w14:textId="77777777" w:rsidR="001302C8" w:rsidRPr="006D5826" w:rsidRDefault="001302C8" w:rsidP="001302C8">
      <w:pPr>
        <w:adjustRightInd w:val="0"/>
        <w:snapToGrid w:val="0"/>
        <w:spacing w:line="360" w:lineRule="auto"/>
        <w:rPr>
          <w:rFonts w:ascii="Book Antiqua" w:hAnsi="Book Antiqua" w:cs="Calibri"/>
          <w:sz w:val="24"/>
          <w:szCs w:val="24"/>
        </w:rPr>
      </w:pPr>
    </w:p>
    <w:p w14:paraId="5B0C806D" w14:textId="77777777" w:rsidR="007152A9" w:rsidRPr="006D5826" w:rsidRDefault="007152A9" w:rsidP="006A7A1B">
      <w:pPr>
        <w:widowControl/>
        <w:adjustRightInd w:val="0"/>
        <w:snapToGrid w:val="0"/>
        <w:spacing w:line="360" w:lineRule="auto"/>
        <w:rPr>
          <w:rFonts w:ascii="Book Antiqua" w:hAnsi="Book Antiqua" w:cs="Calibri"/>
          <w:sz w:val="24"/>
          <w:szCs w:val="24"/>
        </w:rPr>
      </w:pPr>
    </w:p>
    <w:p w14:paraId="4D16F6C6" w14:textId="77777777" w:rsidR="005E134D" w:rsidRPr="006D5826" w:rsidRDefault="005E134D">
      <w:pPr>
        <w:widowControl/>
        <w:jc w:val="left"/>
        <w:rPr>
          <w:rFonts w:ascii="Book Antiqua" w:hAnsi="Book Antiqua"/>
          <w:b/>
          <w:sz w:val="24"/>
          <w:szCs w:val="24"/>
        </w:rPr>
      </w:pPr>
      <w:r w:rsidRPr="006D5826">
        <w:rPr>
          <w:rFonts w:ascii="Book Antiqua" w:hAnsi="Book Antiqua"/>
          <w:b/>
          <w:sz w:val="24"/>
          <w:szCs w:val="24"/>
        </w:rPr>
        <w:br w:type="page"/>
      </w:r>
    </w:p>
    <w:p w14:paraId="398D2ACF" w14:textId="0C3E4CDA" w:rsidR="007152A9" w:rsidRPr="006D5826" w:rsidRDefault="007152A9" w:rsidP="006A7A1B">
      <w:pPr>
        <w:adjustRightInd w:val="0"/>
        <w:snapToGrid w:val="0"/>
        <w:spacing w:line="360" w:lineRule="auto"/>
        <w:rPr>
          <w:rFonts w:ascii="Book Antiqua" w:hAnsi="Book Antiqua"/>
          <w:b/>
          <w:sz w:val="24"/>
          <w:szCs w:val="24"/>
        </w:rPr>
      </w:pPr>
      <w:r w:rsidRPr="006D5826">
        <w:rPr>
          <w:rFonts w:ascii="Book Antiqua" w:hAnsi="Book Antiqua"/>
          <w:b/>
          <w:sz w:val="24"/>
          <w:szCs w:val="24"/>
        </w:rPr>
        <w:lastRenderedPageBreak/>
        <w:t xml:space="preserve">Table 1 Clinicopathological characteristics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1757"/>
        <w:gridCol w:w="1531"/>
      </w:tblGrid>
      <w:tr w:rsidR="007152A9" w:rsidRPr="006D5826" w14:paraId="78E32017" w14:textId="77777777" w:rsidTr="007152A9">
        <w:tc>
          <w:tcPr>
            <w:tcW w:w="3742" w:type="dxa"/>
            <w:tcBorders>
              <w:bottom w:val="single" w:sz="4" w:space="0" w:color="auto"/>
            </w:tcBorders>
          </w:tcPr>
          <w:p w14:paraId="77B02CA6" w14:textId="77777777" w:rsidR="007152A9" w:rsidRPr="006D5826" w:rsidRDefault="007152A9" w:rsidP="0047765E">
            <w:pPr>
              <w:adjustRightInd w:val="0"/>
              <w:snapToGrid w:val="0"/>
              <w:spacing w:line="360" w:lineRule="auto"/>
              <w:jc w:val="left"/>
              <w:rPr>
                <w:rFonts w:ascii="Book Antiqua" w:hAnsi="Book Antiqua"/>
                <w:b/>
                <w:sz w:val="24"/>
                <w:szCs w:val="24"/>
              </w:rPr>
            </w:pPr>
            <w:r w:rsidRPr="006D5826">
              <w:rPr>
                <w:rFonts w:ascii="Book Antiqua" w:hAnsi="Book Antiqua"/>
                <w:b/>
                <w:sz w:val="24"/>
                <w:szCs w:val="24"/>
              </w:rPr>
              <w:t>Variables</w:t>
            </w:r>
          </w:p>
        </w:tc>
        <w:tc>
          <w:tcPr>
            <w:tcW w:w="1757" w:type="dxa"/>
            <w:tcBorders>
              <w:bottom w:val="single" w:sz="4" w:space="0" w:color="auto"/>
            </w:tcBorders>
          </w:tcPr>
          <w:p w14:paraId="3CADDA42" w14:textId="77777777" w:rsidR="007152A9" w:rsidRPr="006D5826" w:rsidRDefault="007152A9" w:rsidP="0047765E">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No. of patients</w:t>
            </w:r>
          </w:p>
        </w:tc>
        <w:tc>
          <w:tcPr>
            <w:tcW w:w="1531" w:type="dxa"/>
            <w:tcBorders>
              <w:bottom w:val="single" w:sz="4" w:space="0" w:color="auto"/>
            </w:tcBorders>
          </w:tcPr>
          <w:p w14:paraId="749AFCDA" w14:textId="2B7B7518" w:rsidR="007152A9" w:rsidRPr="006D5826" w:rsidRDefault="00FB68DA" w:rsidP="0047765E">
            <w:pPr>
              <w:adjustRightInd w:val="0"/>
              <w:snapToGrid w:val="0"/>
              <w:spacing w:line="360" w:lineRule="auto"/>
              <w:jc w:val="center"/>
              <w:rPr>
                <w:rFonts w:ascii="Book Antiqua" w:hAnsi="Book Antiqua"/>
                <w:b/>
                <w:sz w:val="24"/>
                <w:szCs w:val="24"/>
              </w:rPr>
            </w:pPr>
            <w:r>
              <w:rPr>
                <w:rFonts w:ascii="Book Antiqua" w:hAnsi="Book Antiqua" w:hint="eastAsia"/>
                <w:b/>
                <w:sz w:val="24"/>
                <w:szCs w:val="24"/>
              </w:rPr>
              <w:t>Percent</w:t>
            </w:r>
          </w:p>
        </w:tc>
      </w:tr>
      <w:tr w:rsidR="007152A9" w:rsidRPr="006D5826" w14:paraId="4DBF591B" w14:textId="77777777" w:rsidTr="007152A9">
        <w:tc>
          <w:tcPr>
            <w:tcW w:w="3742" w:type="dxa"/>
            <w:tcBorders>
              <w:top w:val="single" w:sz="4" w:space="0" w:color="auto"/>
            </w:tcBorders>
          </w:tcPr>
          <w:p w14:paraId="3C531DF3" w14:textId="721FAAFE" w:rsidR="007152A9" w:rsidRPr="006D5826" w:rsidRDefault="007152A9" w:rsidP="00134319">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Age (range, 23-89, </w:t>
            </w:r>
            <w:r w:rsidR="00134319" w:rsidRPr="006D5826">
              <w:rPr>
                <w:rFonts w:ascii="Book Antiqua" w:hAnsi="Book Antiqua" w:hint="eastAsia"/>
                <w:sz w:val="24"/>
                <w:szCs w:val="24"/>
              </w:rPr>
              <w:t>yr</w:t>
            </w:r>
            <w:r w:rsidRPr="006D5826">
              <w:rPr>
                <w:rFonts w:ascii="Book Antiqua" w:hAnsi="Book Antiqua"/>
                <w:sz w:val="24"/>
                <w:szCs w:val="24"/>
              </w:rPr>
              <w:t>)</w:t>
            </w:r>
          </w:p>
        </w:tc>
        <w:tc>
          <w:tcPr>
            <w:tcW w:w="1757" w:type="dxa"/>
            <w:tcBorders>
              <w:top w:val="single" w:sz="4" w:space="0" w:color="auto"/>
            </w:tcBorders>
          </w:tcPr>
          <w:p w14:paraId="5BB0B609"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Borders>
              <w:top w:val="single" w:sz="4" w:space="0" w:color="auto"/>
            </w:tcBorders>
          </w:tcPr>
          <w:p w14:paraId="25447168"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2A5E409B" w14:textId="77777777" w:rsidTr="007152A9">
        <w:tc>
          <w:tcPr>
            <w:tcW w:w="3742" w:type="dxa"/>
          </w:tcPr>
          <w:p w14:paraId="40CA2EBC"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w:t>
            </w:r>
            <w:r w:rsidRPr="006D5826">
              <w:rPr>
                <w:rFonts w:ascii="Book Antiqua" w:hAnsi="Book Antiqua" w:cstheme="minorHAnsi"/>
                <w:sz w:val="24"/>
                <w:szCs w:val="24"/>
              </w:rPr>
              <w:t>≥</w:t>
            </w:r>
            <w:r w:rsidRPr="006D5826">
              <w:rPr>
                <w:rFonts w:ascii="Book Antiqua" w:hAnsi="Book Antiqua"/>
                <w:sz w:val="24"/>
                <w:szCs w:val="24"/>
              </w:rPr>
              <w:t xml:space="preserve"> 60</w:t>
            </w:r>
          </w:p>
        </w:tc>
        <w:tc>
          <w:tcPr>
            <w:tcW w:w="1757" w:type="dxa"/>
          </w:tcPr>
          <w:p w14:paraId="276FB88B"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126</w:t>
            </w:r>
          </w:p>
        </w:tc>
        <w:tc>
          <w:tcPr>
            <w:tcW w:w="1531" w:type="dxa"/>
          </w:tcPr>
          <w:p w14:paraId="04076299"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52.7</w:t>
            </w:r>
          </w:p>
        </w:tc>
      </w:tr>
      <w:tr w:rsidR="007152A9" w:rsidRPr="006D5826" w14:paraId="5CE6B01E" w14:textId="77777777" w:rsidTr="007152A9">
        <w:tc>
          <w:tcPr>
            <w:tcW w:w="3742" w:type="dxa"/>
          </w:tcPr>
          <w:p w14:paraId="7CE1368C"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&lt; 60</w:t>
            </w:r>
          </w:p>
        </w:tc>
        <w:tc>
          <w:tcPr>
            <w:tcW w:w="1757" w:type="dxa"/>
          </w:tcPr>
          <w:p w14:paraId="66F69A8F"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113</w:t>
            </w:r>
          </w:p>
        </w:tc>
        <w:tc>
          <w:tcPr>
            <w:tcW w:w="1531" w:type="dxa"/>
          </w:tcPr>
          <w:p w14:paraId="1D9449FA"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47.3</w:t>
            </w:r>
          </w:p>
        </w:tc>
      </w:tr>
      <w:tr w:rsidR="007152A9" w:rsidRPr="006D5826" w14:paraId="419A40CE" w14:textId="77777777" w:rsidTr="007152A9">
        <w:tc>
          <w:tcPr>
            <w:tcW w:w="3742" w:type="dxa"/>
          </w:tcPr>
          <w:p w14:paraId="18FF66DD"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Gender</w:t>
            </w:r>
          </w:p>
        </w:tc>
        <w:tc>
          <w:tcPr>
            <w:tcW w:w="1757" w:type="dxa"/>
          </w:tcPr>
          <w:p w14:paraId="1919D858"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Pr>
          <w:p w14:paraId="0F8D7A51"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30710300" w14:textId="77777777" w:rsidTr="007152A9">
        <w:tc>
          <w:tcPr>
            <w:tcW w:w="3742" w:type="dxa"/>
          </w:tcPr>
          <w:p w14:paraId="55B4EE55"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Male</w:t>
            </w:r>
          </w:p>
        </w:tc>
        <w:tc>
          <w:tcPr>
            <w:tcW w:w="1757" w:type="dxa"/>
          </w:tcPr>
          <w:p w14:paraId="1928285F"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167</w:t>
            </w:r>
          </w:p>
        </w:tc>
        <w:tc>
          <w:tcPr>
            <w:tcW w:w="1531" w:type="dxa"/>
          </w:tcPr>
          <w:p w14:paraId="34A170CC"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69.9</w:t>
            </w:r>
          </w:p>
        </w:tc>
      </w:tr>
      <w:tr w:rsidR="007152A9" w:rsidRPr="006D5826" w14:paraId="4F92BF35" w14:textId="77777777" w:rsidTr="007152A9">
        <w:tc>
          <w:tcPr>
            <w:tcW w:w="3742" w:type="dxa"/>
          </w:tcPr>
          <w:p w14:paraId="7A8CD603"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Female</w:t>
            </w:r>
          </w:p>
        </w:tc>
        <w:tc>
          <w:tcPr>
            <w:tcW w:w="1757" w:type="dxa"/>
          </w:tcPr>
          <w:p w14:paraId="07FB2814"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72</w:t>
            </w:r>
          </w:p>
        </w:tc>
        <w:tc>
          <w:tcPr>
            <w:tcW w:w="1531" w:type="dxa"/>
          </w:tcPr>
          <w:p w14:paraId="493D4BD3"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30.1</w:t>
            </w:r>
          </w:p>
        </w:tc>
      </w:tr>
      <w:tr w:rsidR="007152A9" w:rsidRPr="006D5826" w14:paraId="48667592" w14:textId="77777777" w:rsidTr="007152A9">
        <w:tc>
          <w:tcPr>
            <w:tcW w:w="3742" w:type="dxa"/>
          </w:tcPr>
          <w:p w14:paraId="4BBE4120"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Smoking status</w:t>
            </w:r>
          </w:p>
        </w:tc>
        <w:tc>
          <w:tcPr>
            <w:tcW w:w="1757" w:type="dxa"/>
          </w:tcPr>
          <w:p w14:paraId="5CD53F8A"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Pr>
          <w:p w14:paraId="7BF385F1"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24E99040" w14:textId="77777777" w:rsidTr="007152A9">
        <w:tc>
          <w:tcPr>
            <w:tcW w:w="3742" w:type="dxa"/>
          </w:tcPr>
          <w:p w14:paraId="1DB9482B"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Never</w:t>
            </w:r>
          </w:p>
        </w:tc>
        <w:tc>
          <w:tcPr>
            <w:tcW w:w="1757" w:type="dxa"/>
          </w:tcPr>
          <w:p w14:paraId="68126333"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61</w:t>
            </w:r>
          </w:p>
        </w:tc>
        <w:tc>
          <w:tcPr>
            <w:tcW w:w="1531" w:type="dxa"/>
          </w:tcPr>
          <w:p w14:paraId="2474839B"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25.5</w:t>
            </w:r>
          </w:p>
        </w:tc>
      </w:tr>
      <w:tr w:rsidR="007152A9" w:rsidRPr="006D5826" w14:paraId="03274D41" w14:textId="77777777" w:rsidTr="007152A9">
        <w:tc>
          <w:tcPr>
            <w:tcW w:w="3742" w:type="dxa"/>
          </w:tcPr>
          <w:p w14:paraId="2F4FB0E8"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Ever</w:t>
            </w:r>
          </w:p>
        </w:tc>
        <w:tc>
          <w:tcPr>
            <w:tcW w:w="1757" w:type="dxa"/>
          </w:tcPr>
          <w:p w14:paraId="1F427CF7"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178</w:t>
            </w:r>
          </w:p>
        </w:tc>
        <w:tc>
          <w:tcPr>
            <w:tcW w:w="1531" w:type="dxa"/>
          </w:tcPr>
          <w:p w14:paraId="54C0CA8C"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74.5</w:t>
            </w:r>
          </w:p>
        </w:tc>
      </w:tr>
      <w:tr w:rsidR="007152A9" w:rsidRPr="006D5826" w14:paraId="40C9AE33" w14:textId="77777777" w:rsidTr="007152A9">
        <w:tc>
          <w:tcPr>
            <w:tcW w:w="3742" w:type="dxa"/>
          </w:tcPr>
          <w:p w14:paraId="15CB7BC6"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Tumor location</w:t>
            </w:r>
          </w:p>
        </w:tc>
        <w:tc>
          <w:tcPr>
            <w:tcW w:w="1757" w:type="dxa"/>
          </w:tcPr>
          <w:p w14:paraId="3A582782"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Pr>
          <w:p w14:paraId="62F08921"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28F2A06D" w14:textId="77777777" w:rsidTr="007152A9">
        <w:tc>
          <w:tcPr>
            <w:tcW w:w="3742" w:type="dxa"/>
          </w:tcPr>
          <w:p w14:paraId="142CB3FF"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GEJ</w:t>
            </w:r>
          </w:p>
        </w:tc>
        <w:tc>
          <w:tcPr>
            <w:tcW w:w="1757" w:type="dxa"/>
          </w:tcPr>
          <w:p w14:paraId="1201EC78"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41</w:t>
            </w:r>
          </w:p>
        </w:tc>
        <w:tc>
          <w:tcPr>
            <w:tcW w:w="1531" w:type="dxa"/>
          </w:tcPr>
          <w:p w14:paraId="6ED97F39"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17.2</w:t>
            </w:r>
          </w:p>
        </w:tc>
      </w:tr>
      <w:tr w:rsidR="007152A9" w:rsidRPr="006D5826" w14:paraId="1647AA86" w14:textId="77777777" w:rsidTr="007152A9">
        <w:tc>
          <w:tcPr>
            <w:tcW w:w="3742" w:type="dxa"/>
          </w:tcPr>
          <w:p w14:paraId="7F012CAB"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Non-GEJ</w:t>
            </w:r>
          </w:p>
        </w:tc>
        <w:tc>
          <w:tcPr>
            <w:tcW w:w="1757" w:type="dxa"/>
          </w:tcPr>
          <w:p w14:paraId="6B1B895D"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198</w:t>
            </w:r>
          </w:p>
        </w:tc>
        <w:tc>
          <w:tcPr>
            <w:tcW w:w="1531" w:type="dxa"/>
          </w:tcPr>
          <w:p w14:paraId="1A71AEB2"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82.8</w:t>
            </w:r>
          </w:p>
        </w:tc>
      </w:tr>
      <w:tr w:rsidR="007152A9" w:rsidRPr="006D5826" w14:paraId="5F933274" w14:textId="77777777" w:rsidTr="007152A9">
        <w:tc>
          <w:tcPr>
            <w:tcW w:w="3742" w:type="dxa"/>
          </w:tcPr>
          <w:p w14:paraId="56659193"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Tumor size</w:t>
            </w:r>
          </w:p>
        </w:tc>
        <w:tc>
          <w:tcPr>
            <w:tcW w:w="1757" w:type="dxa"/>
          </w:tcPr>
          <w:p w14:paraId="118E8567"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Pr>
          <w:p w14:paraId="23A08175"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48F6BA13" w14:textId="77777777" w:rsidTr="007152A9">
        <w:tc>
          <w:tcPr>
            <w:tcW w:w="3742" w:type="dxa"/>
          </w:tcPr>
          <w:p w14:paraId="2D037AE3"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w:t>
            </w:r>
            <w:r w:rsidRPr="006D5826">
              <w:rPr>
                <w:rFonts w:ascii="Book Antiqua" w:hAnsi="Book Antiqua" w:cstheme="minorHAnsi"/>
                <w:sz w:val="24"/>
                <w:szCs w:val="24"/>
              </w:rPr>
              <w:t>≥</w:t>
            </w:r>
            <w:r w:rsidRPr="006D5826">
              <w:rPr>
                <w:rFonts w:ascii="Book Antiqua" w:hAnsi="Book Antiqua"/>
                <w:sz w:val="24"/>
                <w:szCs w:val="24"/>
              </w:rPr>
              <w:t xml:space="preserve"> 5 cm</w:t>
            </w:r>
          </w:p>
        </w:tc>
        <w:tc>
          <w:tcPr>
            <w:tcW w:w="1757" w:type="dxa"/>
          </w:tcPr>
          <w:p w14:paraId="798E1BC5"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102</w:t>
            </w:r>
          </w:p>
        </w:tc>
        <w:tc>
          <w:tcPr>
            <w:tcW w:w="1531" w:type="dxa"/>
          </w:tcPr>
          <w:p w14:paraId="5BCC5571"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42.7</w:t>
            </w:r>
          </w:p>
        </w:tc>
      </w:tr>
      <w:tr w:rsidR="007152A9" w:rsidRPr="006D5826" w14:paraId="1645758B" w14:textId="77777777" w:rsidTr="007152A9">
        <w:tc>
          <w:tcPr>
            <w:tcW w:w="3742" w:type="dxa"/>
          </w:tcPr>
          <w:p w14:paraId="3C4D4591"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w:t>
            </w:r>
            <w:r w:rsidRPr="006D5826">
              <w:rPr>
                <w:rFonts w:ascii="Times New Roman" w:hAnsi="Times New Roman" w:cs="Times New Roman"/>
                <w:sz w:val="24"/>
                <w:szCs w:val="24"/>
              </w:rPr>
              <w:t>˂</w:t>
            </w:r>
            <w:r w:rsidRPr="006D5826">
              <w:rPr>
                <w:rFonts w:ascii="Book Antiqua" w:hAnsi="Book Antiqua"/>
                <w:sz w:val="24"/>
                <w:szCs w:val="24"/>
              </w:rPr>
              <w:t xml:space="preserve"> 5 cm</w:t>
            </w:r>
          </w:p>
        </w:tc>
        <w:tc>
          <w:tcPr>
            <w:tcW w:w="1757" w:type="dxa"/>
          </w:tcPr>
          <w:p w14:paraId="7B729D45"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137</w:t>
            </w:r>
          </w:p>
        </w:tc>
        <w:tc>
          <w:tcPr>
            <w:tcW w:w="1531" w:type="dxa"/>
          </w:tcPr>
          <w:p w14:paraId="770858D9"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57.3</w:t>
            </w:r>
          </w:p>
        </w:tc>
      </w:tr>
      <w:tr w:rsidR="007152A9" w:rsidRPr="006D5826" w14:paraId="2E764859" w14:textId="77777777" w:rsidTr="007152A9">
        <w:tc>
          <w:tcPr>
            <w:tcW w:w="3742" w:type="dxa"/>
          </w:tcPr>
          <w:p w14:paraId="01BB20F4"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pTNM stage</w:t>
            </w:r>
          </w:p>
        </w:tc>
        <w:tc>
          <w:tcPr>
            <w:tcW w:w="1757" w:type="dxa"/>
          </w:tcPr>
          <w:p w14:paraId="02EBE0C0"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Pr>
          <w:p w14:paraId="2E19CA65"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70FED201" w14:textId="77777777" w:rsidTr="007152A9">
        <w:tc>
          <w:tcPr>
            <w:tcW w:w="3742" w:type="dxa"/>
          </w:tcPr>
          <w:p w14:paraId="0AC2515B" w14:textId="77777777" w:rsidR="007152A9" w:rsidRPr="006D5826" w:rsidRDefault="007152A9" w:rsidP="0047765E">
            <w:pPr>
              <w:adjustRightInd w:val="0"/>
              <w:snapToGrid w:val="0"/>
              <w:spacing w:line="360" w:lineRule="auto"/>
              <w:ind w:firstLineChars="50" w:firstLine="120"/>
              <w:jc w:val="left"/>
              <w:rPr>
                <w:rFonts w:ascii="Book Antiqua" w:hAnsi="Book Antiqua"/>
                <w:sz w:val="24"/>
                <w:szCs w:val="24"/>
              </w:rPr>
            </w:pPr>
            <w:r w:rsidRPr="006D5826">
              <w:rPr>
                <w:rFonts w:ascii="Book Antiqua" w:hAnsi="Book Antiqua"/>
                <w:sz w:val="24"/>
                <w:szCs w:val="24"/>
              </w:rPr>
              <w:t>I</w:t>
            </w:r>
          </w:p>
        </w:tc>
        <w:tc>
          <w:tcPr>
            <w:tcW w:w="1757" w:type="dxa"/>
          </w:tcPr>
          <w:p w14:paraId="5BB7CD6C"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39</w:t>
            </w:r>
          </w:p>
        </w:tc>
        <w:tc>
          <w:tcPr>
            <w:tcW w:w="1531" w:type="dxa"/>
          </w:tcPr>
          <w:p w14:paraId="35509F5F"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16.3</w:t>
            </w:r>
          </w:p>
        </w:tc>
      </w:tr>
      <w:tr w:rsidR="007152A9" w:rsidRPr="006D5826" w14:paraId="288764E3" w14:textId="77777777" w:rsidTr="007152A9">
        <w:tc>
          <w:tcPr>
            <w:tcW w:w="3742" w:type="dxa"/>
          </w:tcPr>
          <w:p w14:paraId="7ACB700A"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II</w:t>
            </w:r>
          </w:p>
        </w:tc>
        <w:tc>
          <w:tcPr>
            <w:tcW w:w="1757" w:type="dxa"/>
          </w:tcPr>
          <w:p w14:paraId="69961D40"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78</w:t>
            </w:r>
          </w:p>
        </w:tc>
        <w:tc>
          <w:tcPr>
            <w:tcW w:w="1531" w:type="dxa"/>
          </w:tcPr>
          <w:p w14:paraId="3EED1690"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32.6</w:t>
            </w:r>
          </w:p>
        </w:tc>
      </w:tr>
      <w:tr w:rsidR="007152A9" w:rsidRPr="006D5826" w14:paraId="70D5B0BE" w14:textId="77777777" w:rsidTr="007152A9">
        <w:tc>
          <w:tcPr>
            <w:tcW w:w="3742" w:type="dxa"/>
          </w:tcPr>
          <w:p w14:paraId="6D361262"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III</w:t>
            </w:r>
          </w:p>
        </w:tc>
        <w:tc>
          <w:tcPr>
            <w:tcW w:w="1757" w:type="dxa"/>
          </w:tcPr>
          <w:p w14:paraId="4E6C231A"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102</w:t>
            </w:r>
          </w:p>
        </w:tc>
        <w:tc>
          <w:tcPr>
            <w:tcW w:w="1531" w:type="dxa"/>
          </w:tcPr>
          <w:p w14:paraId="258B6CB2"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42.7</w:t>
            </w:r>
          </w:p>
        </w:tc>
      </w:tr>
      <w:tr w:rsidR="007152A9" w:rsidRPr="006D5826" w14:paraId="34190874" w14:textId="77777777" w:rsidTr="007152A9">
        <w:tc>
          <w:tcPr>
            <w:tcW w:w="3742" w:type="dxa"/>
          </w:tcPr>
          <w:p w14:paraId="50EA5F2F"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IV</w:t>
            </w:r>
          </w:p>
        </w:tc>
        <w:tc>
          <w:tcPr>
            <w:tcW w:w="1757" w:type="dxa"/>
          </w:tcPr>
          <w:p w14:paraId="4A527925"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20</w:t>
            </w:r>
          </w:p>
        </w:tc>
        <w:tc>
          <w:tcPr>
            <w:tcW w:w="1531" w:type="dxa"/>
          </w:tcPr>
          <w:p w14:paraId="58FE6FEF"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8.4</w:t>
            </w:r>
          </w:p>
        </w:tc>
      </w:tr>
      <w:tr w:rsidR="007152A9" w:rsidRPr="006D5826" w14:paraId="6B83F19F" w14:textId="77777777" w:rsidTr="007152A9">
        <w:tc>
          <w:tcPr>
            <w:tcW w:w="3742" w:type="dxa"/>
          </w:tcPr>
          <w:p w14:paraId="3F6621CF"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Lauren classification</w:t>
            </w:r>
          </w:p>
        </w:tc>
        <w:tc>
          <w:tcPr>
            <w:tcW w:w="1757" w:type="dxa"/>
          </w:tcPr>
          <w:p w14:paraId="4C2BC99B"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Pr>
          <w:p w14:paraId="46E21D1E"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1EB1D302" w14:textId="77777777" w:rsidTr="007152A9">
        <w:tc>
          <w:tcPr>
            <w:tcW w:w="3742" w:type="dxa"/>
          </w:tcPr>
          <w:p w14:paraId="3FD945EA"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Intestinal type</w:t>
            </w:r>
          </w:p>
        </w:tc>
        <w:tc>
          <w:tcPr>
            <w:tcW w:w="1757" w:type="dxa"/>
          </w:tcPr>
          <w:p w14:paraId="0D5C043E"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104</w:t>
            </w:r>
          </w:p>
        </w:tc>
        <w:tc>
          <w:tcPr>
            <w:tcW w:w="1531" w:type="dxa"/>
          </w:tcPr>
          <w:p w14:paraId="1E1B7706"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43.5</w:t>
            </w:r>
          </w:p>
        </w:tc>
      </w:tr>
      <w:tr w:rsidR="007152A9" w:rsidRPr="006D5826" w14:paraId="534001BC" w14:textId="77777777" w:rsidTr="007152A9">
        <w:tc>
          <w:tcPr>
            <w:tcW w:w="3742" w:type="dxa"/>
          </w:tcPr>
          <w:p w14:paraId="26F8C58D"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Diffuse type</w:t>
            </w:r>
          </w:p>
        </w:tc>
        <w:tc>
          <w:tcPr>
            <w:tcW w:w="1757" w:type="dxa"/>
          </w:tcPr>
          <w:p w14:paraId="30BF7330"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135</w:t>
            </w:r>
          </w:p>
        </w:tc>
        <w:tc>
          <w:tcPr>
            <w:tcW w:w="1531" w:type="dxa"/>
          </w:tcPr>
          <w:p w14:paraId="3BB2BE6C"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56.5</w:t>
            </w:r>
          </w:p>
        </w:tc>
      </w:tr>
      <w:tr w:rsidR="007152A9" w:rsidRPr="006D5826" w14:paraId="75BB82AD" w14:textId="77777777" w:rsidTr="007152A9">
        <w:tc>
          <w:tcPr>
            <w:tcW w:w="3742" w:type="dxa"/>
          </w:tcPr>
          <w:p w14:paraId="598F7498"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Tissue HER2 status (IHC/FISH)</w:t>
            </w:r>
          </w:p>
        </w:tc>
        <w:tc>
          <w:tcPr>
            <w:tcW w:w="1757" w:type="dxa"/>
          </w:tcPr>
          <w:p w14:paraId="6F78C940" w14:textId="77777777" w:rsidR="007152A9" w:rsidRPr="006D5826" w:rsidRDefault="007152A9" w:rsidP="0047765E">
            <w:pPr>
              <w:adjustRightInd w:val="0"/>
              <w:snapToGrid w:val="0"/>
              <w:spacing w:line="360" w:lineRule="auto"/>
              <w:jc w:val="center"/>
              <w:rPr>
                <w:rFonts w:ascii="Book Antiqua" w:hAnsi="Book Antiqua"/>
                <w:sz w:val="24"/>
                <w:szCs w:val="24"/>
              </w:rPr>
            </w:pPr>
          </w:p>
        </w:tc>
        <w:tc>
          <w:tcPr>
            <w:tcW w:w="1531" w:type="dxa"/>
          </w:tcPr>
          <w:p w14:paraId="07CD9AE2" w14:textId="77777777" w:rsidR="007152A9" w:rsidRPr="006D5826" w:rsidRDefault="007152A9" w:rsidP="0047765E">
            <w:pPr>
              <w:adjustRightInd w:val="0"/>
              <w:snapToGrid w:val="0"/>
              <w:spacing w:line="360" w:lineRule="auto"/>
              <w:jc w:val="center"/>
              <w:rPr>
                <w:rFonts w:ascii="Book Antiqua" w:hAnsi="Book Antiqua"/>
                <w:sz w:val="24"/>
                <w:szCs w:val="24"/>
              </w:rPr>
            </w:pPr>
          </w:p>
        </w:tc>
      </w:tr>
      <w:tr w:rsidR="007152A9" w:rsidRPr="006D5826" w14:paraId="59DE01E1" w14:textId="77777777" w:rsidTr="007152A9">
        <w:tc>
          <w:tcPr>
            <w:tcW w:w="3742" w:type="dxa"/>
          </w:tcPr>
          <w:p w14:paraId="359117FE"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Positive</w:t>
            </w:r>
          </w:p>
        </w:tc>
        <w:tc>
          <w:tcPr>
            <w:tcW w:w="1757" w:type="dxa"/>
          </w:tcPr>
          <w:p w14:paraId="1A52298B"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39</w:t>
            </w:r>
          </w:p>
        </w:tc>
        <w:tc>
          <w:tcPr>
            <w:tcW w:w="1531" w:type="dxa"/>
          </w:tcPr>
          <w:p w14:paraId="5D106ACC"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16.3</w:t>
            </w:r>
          </w:p>
        </w:tc>
      </w:tr>
      <w:tr w:rsidR="007152A9" w:rsidRPr="006D5826" w14:paraId="2C401F3D" w14:textId="77777777" w:rsidTr="007152A9">
        <w:tc>
          <w:tcPr>
            <w:tcW w:w="3742" w:type="dxa"/>
          </w:tcPr>
          <w:p w14:paraId="34FAF28D" w14:textId="77777777" w:rsidR="007152A9" w:rsidRPr="006D5826" w:rsidRDefault="007152A9" w:rsidP="0047765E">
            <w:pPr>
              <w:adjustRightInd w:val="0"/>
              <w:snapToGrid w:val="0"/>
              <w:spacing w:line="360" w:lineRule="auto"/>
              <w:jc w:val="left"/>
              <w:rPr>
                <w:rFonts w:ascii="Book Antiqua" w:hAnsi="Book Antiqua"/>
                <w:sz w:val="24"/>
                <w:szCs w:val="24"/>
              </w:rPr>
            </w:pPr>
            <w:r w:rsidRPr="006D5826">
              <w:rPr>
                <w:rFonts w:ascii="Book Antiqua" w:hAnsi="Book Antiqua"/>
                <w:sz w:val="24"/>
                <w:szCs w:val="24"/>
              </w:rPr>
              <w:t xml:space="preserve"> Negative</w:t>
            </w:r>
          </w:p>
        </w:tc>
        <w:tc>
          <w:tcPr>
            <w:tcW w:w="1757" w:type="dxa"/>
          </w:tcPr>
          <w:p w14:paraId="1A37CE96"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200</w:t>
            </w:r>
          </w:p>
        </w:tc>
        <w:tc>
          <w:tcPr>
            <w:tcW w:w="1531" w:type="dxa"/>
          </w:tcPr>
          <w:p w14:paraId="69FD0F48"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83.7</w:t>
            </w:r>
          </w:p>
        </w:tc>
      </w:tr>
      <w:tr w:rsidR="007152A9" w:rsidRPr="006D5826" w14:paraId="2A643879" w14:textId="77777777" w:rsidTr="007152A9">
        <w:tc>
          <w:tcPr>
            <w:tcW w:w="3742" w:type="dxa"/>
          </w:tcPr>
          <w:p w14:paraId="32FB3815" w14:textId="5D9FD5D8" w:rsidR="007152A9" w:rsidRPr="006D5826" w:rsidRDefault="00134319" w:rsidP="00134319">
            <w:pPr>
              <w:adjustRightInd w:val="0"/>
              <w:snapToGrid w:val="0"/>
              <w:spacing w:line="360" w:lineRule="auto"/>
              <w:jc w:val="left"/>
              <w:rPr>
                <w:rFonts w:ascii="Book Antiqua" w:hAnsi="Book Antiqua"/>
                <w:sz w:val="24"/>
                <w:szCs w:val="24"/>
              </w:rPr>
            </w:pPr>
            <w:r w:rsidRPr="006D5826">
              <w:rPr>
                <w:rFonts w:ascii="Book Antiqua" w:hAnsi="Book Antiqua"/>
                <w:sz w:val="24"/>
                <w:szCs w:val="24"/>
              </w:rPr>
              <w:t>Serum HER2 ECD</w:t>
            </w:r>
            <w:r w:rsidR="007152A9" w:rsidRPr="006D5826">
              <w:rPr>
                <w:rFonts w:ascii="Book Antiqua" w:hAnsi="Book Antiqua"/>
                <w:sz w:val="24"/>
                <w:szCs w:val="24"/>
              </w:rPr>
              <w:t xml:space="preserve"> </w:t>
            </w:r>
            <w:r w:rsidRPr="006D5826">
              <w:rPr>
                <w:rFonts w:ascii="Book Antiqua" w:hAnsi="Book Antiqua" w:hint="eastAsia"/>
                <w:sz w:val="24"/>
                <w:szCs w:val="24"/>
              </w:rPr>
              <w:t>(</w:t>
            </w:r>
            <w:r w:rsidR="007152A9" w:rsidRPr="006D5826">
              <w:rPr>
                <w:rFonts w:ascii="Book Antiqua" w:hAnsi="Book Antiqua"/>
                <w:sz w:val="24"/>
                <w:szCs w:val="24"/>
              </w:rPr>
              <w:t>ng/m</w:t>
            </w:r>
            <w:r w:rsidRPr="006D5826">
              <w:rPr>
                <w:rFonts w:ascii="Book Antiqua" w:hAnsi="Book Antiqua" w:hint="eastAsia"/>
                <w:sz w:val="24"/>
                <w:szCs w:val="24"/>
              </w:rPr>
              <w:t>L</w:t>
            </w:r>
            <w:r w:rsidR="007152A9" w:rsidRPr="006D5826">
              <w:rPr>
                <w:rFonts w:ascii="Book Antiqua" w:hAnsi="Book Antiqua"/>
                <w:sz w:val="24"/>
                <w:szCs w:val="24"/>
              </w:rPr>
              <w:t>)</w:t>
            </w:r>
            <w:r w:rsidRPr="006D5826">
              <w:rPr>
                <w:rFonts w:ascii="Book Antiqua" w:hAnsi="Book Antiqua" w:hint="eastAsia"/>
                <w:sz w:val="24"/>
                <w:szCs w:val="24"/>
              </w:rPr>
              <w:t xml:space="preserve">, </w:t>
            </w:r>
            <w:r w:rsidRPr="006D5826">
              <w:rPr>
                <w:rFonts w:ascii="Book Antiqua" w:hAnsi="Book Antiqua"/>
                <w:sz w:val="24"/>
                <w:szCs w:val="24"/>
              </w:rPr>
              <w:t xml:space="preserve">median </w:t>
            </w:r>
            <w:r w:rsidRPr="006D5826">
              <w:rPr>
                <w:rFonts w:ascii="Book Antiqua" w:hAnsi="Book Antiqua" w:hint="eastAsia"/>
                <w:sz w:val="24"/>
                <w:szCs w:val="24"/>
              </w:rPr>
              <w:t>(</w:t>
            </w:r>
            <w:r w:rsidRPr="006D5826">
              <w:rPr>
                <w:rFonts w:ascii="Book Antiqua" w:hAnsi="Book Antiqua"/>
                <w:sz w:val="24"/>
                <w:szCs w:val="24"/>
              </w:rPr>
              <w:t>range</w:t>
            </w:r>
            <w:r w:rsidRPr="006D5826">
              <w:rPr>
                <w:rFonts w:ascii="Book Antiqua" w:hAnsi="Book Antiqua" w:hint="eastAsia"/>
                <w:sz w:val="24"/>
                <w:szCs w:val="24"/>
              </w:rPr>
              <w:t>)</w:t>
            </w:r>
          </w:p>
        </w:tc>
        <w:tc>
          <w:tcPr>
            <w:tcW w:w="1757" w:type="dxa"/>
          </w:tcPr>
          <w:p w14:paraId="6AA35E0F" w14:textId="77777777" w:rsidR="007152A9" w:rsidRPr="006D5826" w:rsidRDefault="007152A9" w:rsidP="0047765E">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10.5 (4.2-190.2)</w:t>
            </w:r>
          </w:p>
        </w:tc>
        <w:tc>
          <w:tcPr>
            <w:tcW w:w="1531" w:type="dxa"/>
          </w:tcPr>
          <w:p w14:paraId="185C5CE3" w14:textId="77777777" w:rsidR="007152A9" w:rsidRPr="006D5826" w:rsidRDefault="007152A9" w:rsidP="0047765E">
            <w:pPr>
              <w:adjustRightInd w:val="0"/>
              <w:snapToGrid w:val="0"/>
              <w:spacing w:line="360" w:lineRule="auto"/>
              <w:jc w:val="center"/>
              <w:rPr>
                <w:rFonts w:ascii="Book Antiqua" w:hAnsi="Book Antiqua"/>
                <w:sz w:val="24"/>
                <w:szCs w:val="24"/>
              </w:rPr>
            </w:pPr>
          </w:p>
        </w:tc>
      </w:tr>
    </w:tbl>
    <w:p w14:paraId="61D742C9" w14:textId="3759C034"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lastRenderedPageBreak/>
        <w:t>GEJ</w:t>
      </w:r>
      <w:r w:rsidR="009366A7" w:rsidRPr="006D5826">
        <w:rPr>
          <w:rFonts w:ascii="Book Antiqua" w:hAnsi="Book Antiqua"/>
          <w:sz w:val="24"/>
          <w:szCs w:val="24"/>
        </w:rPr>
        <w:t>:</w:t>
      </w:r>
      <w:r w:rsidRPr="006D5826">
        <w:rPr>
          <w:rFonts w:ascii="Book Antiqua" w:hAnsi="Book Antiqua"/>
          <w:sz w:val="24"/>
          <w:szCs w:val="24"/>
        </w:rPr>
        <w:t xml:space="preserve"> </w:t>
      </w:r>
      <w:r w:rsidR="00134319" w:rsidRPr="006D5826">
        <w:rPr>
          <w:rFonts w:ascii="Book Antiqua" w:hAnsi="Book Antiqua"/>
          <w:sz w:val="24"/>
          <w:szCs w:val="24"/>
        </w:rPr>
        <w:t xml:space="preserve">Gastroesophageal </w:t>
      </w:r>
      <w:r w:rsidRPr="006D5826">
        <w:rPr>
          <w:rFonts w:ascii="Book Antiqua" w:hAnsi="Book Antiqua"/>
          <w:sz w:val="24"/>
          <w:szCs w:val="24"/>
        </w:rPr>
        <w:t>junction; HER2</w:t>
      </w:r>
      <w:r w:rsidR="009366A7" w:rsidRPr="006D5826">
        <w:rPr>
          <w:rFonts w:ascii="Book Antiqua" w:hAnsi="Book Antiqua"/>
          <w:sz w:val="24"/>
          <w:szCs w:val="24"/>
        </w:rPr>
        <w:t>:</w:t>
      </w:r>
      <w:r w:rsidRPr="006D5826">
        <w:rPr>
          <w:rFonts w:ascii="Book Antiqua" w:hAnsi="Book Antiqua"/>
          <w:sz w:val="24"/>
          <w:szCs w:val="24"/>
        </w:rPr>
        <w:t xml:space="preserve"> </w:t>
      </w:r>
      <w:r w:rsidR="00134319" w:rsidRPr="006D5826">
        <w:rPr>
          <w:rFonts w:ascii="Book Antiqua" w:hAnsi="Book Antiqua"/>
          <w:sz w:val="24"/>
          <w:szCs w:val="24"/>
        </w:rPr>
        <w:t xml:space="preserve">Human </w:t>
      </w:r>
      <w:r w:rsidRPr="006D5826">
        <w:rPr>
          <w:rFonts w:ascii="Book Antiqua" w:hAnsi="Book Antiqua"/>
          <w:sz w:val="24"/>
          <w:szCs w:val="24"/>
        </w:rPr>
        <w:t>epidermal growth factor receptor-2; ECD</w:t>
      </w:r>
      <w:r w:rsidR="009366A7" w:rsidRPr="006D5826">
        <w:rPr>
          <w:rFonts w:ascii="Book Antiqua" w:hAnsi="Book Antiqua"/>
          <w:sz w:val="24"/>
          <w:szCs w:val="24"/>
        </w:rPr>
        <w:t>:</w:t>
      </w:r>
      <w:r w:rsidRPr="006D5826">
        <w:rPr>
          <w:rFonts w:ascii="Book Antiqua" w:hAnsi="Book Antiqua"/>
          <w:sz w:val="24"/>
          <w:szCs w:val="24"/>
        </w:rPr>
        <w:t xml:space="preserve"> </w:t>
      </w:r>
      <w:r w:rsidR="00134319" w:rsidRPr="006D5826">
        <w:rPr>
          <w:rFonts w:ascii="Book Antiqua" w:hAnsi="Book Antiqua"/>
          <w:sz w:val="24"/>
          <w:szCs w:val="24"/>
        </w:rPr>
        <w:t xml:space="preserve">Extracellular </w:t>
      </w:r>
      <w:r w:rsidRPr="006D5826">
        <w:rPr>
          <w:rFonts w:ascii="Book Antiqua" w:hAnsi="Book Antiqua"/>
          <w:sz w:val="24"/>
          <w:szCs w:val="24"/>
        </w:rPr>
        <w:t>domain; IHC</w:t>
      </w:r>
      <w:r w:rsidR="009366A7" w:rsidRPr="006D5826">
        <w:rPr>
          <w:rFonts w:ascii="Book Antiqua" w:hAnsi="Book Antiqua"/>
          <w:sz w:val="24"/>
          <w:szCs w:val="24"/>
        </w:rPr>
        <w:t>:</w:t>
      </w:r>
      <w:r w:rsidRPr="006D5826">
        <w:rPr>
          <w:rFonts w:ascii="Book Antiqua" w:hAnsi="Book Antiqua"/>
          <w:sz w:val="24"/>
          <w:szCs w:val="24"/>
        </w:rPr>
        <w:t xml:space="preserve"> </w:t>
      </w:r>
      <w:r w:rsidR="00134319" w:rsidRPr="006D5826">
        <w:rPr>
          <w:rFonts w:ascii="Book Antiqua" w:hAnsi="Book Antiqua"/>
          <w:sz w:val="24"/>
          <w:szCs w:val="24"/>
        </w:rPr>
        <w:t>Immunohistochemistry</w:t>
      </w:r>
      <w:r w:rsidRPr="006D5826">
        <w:rPr>
          <w:rFonts w:ascii="Book Antiqua" w:hAnsi="Book Antiqua"/>
          <w:sz w:val="24"/>
          <w:szCs w:val="24"/>
        </w:rPr>
        <w:t>; FISH</w:t>
      </w:r>
      <w:r w:rsidR="009366A7" w:rsidRPr="006D5826">
        <w:rPr>
          <w:rFonts w:ascii="Book Antiqua" w:hAnsi="Book Antiqua"/>
          <w:sz w:val="24"/>
          <w:szCs w:val="24"/>
        </w:rPr>
        <w:t>:</w:t>
      </w:r>
      <w:r w:rsidRPr="006D5826">
        <w:rPr>
          <w:rFonts w:ascii="Book Antiqua" w:hAnsi="Book Antiqua"/>
          <w:sz w:val="24"/>
          <w:szCs w:val="24"/>
        </w:rPr>
        <w:t xml:space="preserve"> </w:t>
      </w:r>
      <w:r w:rsidR="00134319" w:rsidRPr="006D5826">
        <w:rPr>
          <w:rFonts w:ascii="Book Antiqua" w:hAnsi="Book Antiqua"/>
          <w:sz w:val="24"/>
          <w:szCs w:val="24"/>
        </w:rPr>
        <w:t xml:space="preserve">Fluorescence </w:t>
      </w:r>
      <w:r w:rsidRPr="006D5826">
        <w:rPr>
          <w:rFonts w:ascii="Book Antiqua" w:hAnsi="Book Antiqua"/>
          <w:i/>
          <w:sz w:val="24"/>
          <w:szCs w:val="24"/>
        </w:rPr>
        <w:t xml:space="preserve">in situ </w:t>
      </w:r>
      <w:r w:rsidRPr="006D5826">
        <w:rPr>
          <w:rFonts w:ascii="Book Antiqua" w:hAnsi="Book Antiqua"/>
          <w:sz w:val="24"/>
          <w:szCs w:val="24"/>
        </w:rPr>
        <w:t>hybridization</w:t>
      </w:r>
      <w:r w:rsidR="009366A7" w:rsidRPr="006D5826">
        <w:rPr>
          <w:rFonts w:ascii="Book Antiqua" w:hAnsi="Book Antiqua"/>
          <w:sz w:val="24"/>
          <w:szCs w:val="24"/>
        </w:rPr>
        <w:t>.</w:t>
      </w:r>
    </w:p>
    <w:p w14:paraId="1A2A0824" w14:textId="3A187C32" w:rsidR="009A764B" w:rsidRPr="006D5826" w:rsidRDefault="009A764B" w:rsidP="006A7A1B">
      <w:pPr>
        <w:widowControl/>
        <w:adjustRightInd w:val="0"/>
        <w:snapToGrid w:val="0"/>
        <w:spacing w:line="360" w:lineRule="auto"/>
        <w:rPr>
          <w:rFonts w:ascii="Book Antiqua" w:hAnsi="Book Antiqua"/>
          <w:sz w:val="24"/>
          <w:szCs w:val="24"/>
        </w:rPr>
      </w:pPr>
      <w:r w:rsidRPr="006D5826">
        <w:rPr>
          <w:rFonts w:ascii="Book Antiqua" w:hAnsi="Book Antiqua"/>
          <w:sz w:val="24"/>
          <w:szCs w:val="24"/>
        </w:rPr>
        <w:br w:type="page"/>
      </w:r>
    </w:p>
    <w:p w14:paraId="59870EDD" w14:textId="3BD17271" w:rsidR="007152A9" w:rsidRPr="006D5826" w:rsidRDefault="007152A9" w:rsidP="006A7A1B">
      <w:pPr>
        <w:adjustRightInd w:val="0"/>
        <w:snapToGrid w:val="0"/>
        <w:spacing w:line="360" w:lineRule="auto"/>
        <w:rPr>
          <w:rFonts w:ascii="Book Antiqua" w:hAnsi="Book Antiqua"/>
          <w:b/>
          <w:sz w:val="24"/>
          <w:szCs w:val="24"/>
        </w:rPr>
      </w:pPr>
      <w:r w:rsidRPr="006D5826">
        <w:rPr>
          <w:rFonts w:ascii="Book Antiqua" w:hAnsi="Book Antiqua"/>
          <w:b/>
          <w:sz w:val="24"/>
          <w:szCs w:val="24"/>
        </w:rPr>
        <w:lastRenderedPageBreak/>
        <w:t xml:space="preserve">Table 2 Diagnostic performance of serum HER2 </w:t>
      </w:r>
      <w:r w:rsidR="00BC78F8" w:rsidRPr="006D5826">
        <w:rPr>
          <w:rFonts w:ascii="Book Antiqua" w:hAnsi="Book Antiqua"/>
          <w:b/>
          <w:sz w:val="24"/>
          <w:szCs w:val="24"/>
        </w:rPr>
        <w:t xml:space="preserve">extracellular domain </w:t>
      </w:r>
      <w:r w:rsidRPr="006D5826">
        <w:rPr>
          <w:rFonts w:ascii="Book Antiqua" w:hAnsi="Book Antiqua"/>
          <w:b/>
          <w:sz w:val="24"/>
          <w:szCs w:val="24"/>
        </w:rPr>
        <w:t>for tissue HER2 status at different cut</w:t>
      </w:r>
      <w:r w:rsidR="00A62D35" w:rsidRPr="006D5826">
        <w:rPr>
          <w:rFonts w:ascii="Book Antiqua" w:hAnsi="Book Antiqua"/>
          <w:b/>
          <w:sz w:val="24"/>
          <w:szCs w:val="24"/>
        </w:rPr>
        <w:t>-</w:t>
      </w:r>
      <w:r w:rsidRPr="006D5826">
        <w:rPr>
          <w:rFonts w:ascii="Book Antiqua" w:hAnsi="Book Antiqua"/>
          <w:b/>
          <w:sz w:val="24"/>
          <w:szCs w:val="24"/>
        </w:rPr>
        <w:t>off values</w:t>
      </w: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217"/>
        <w:gridCol w:w="1217"/>
        <w:gridCol w:w="1217"/>
        <w:gridCol w:w="1218"/>
        <w:gridCol w:w="1644"/>
        <w:gridCol w:w="1644"/>
      </w:tblGrid>
      <w:tr w:rsidR="00861597" w:rsidRPr="006D5826" w14:paraId="3517611E" w14:textId="77777777" w:rsidTr="00134319">
        <w:tc>
          <w:tcPr>
            <w:tcW w:w="1217" w:type="dxa"/>
            <w:tcBorders>
              <w:top w:val="single" w:sz="4" w:space="0" w:color="auto"/>
              <w:bottom w:val="single" w:sz="4" w:space="0" w:color="auto"/>
            </w:tcBorders>
          </w:tcPr>
          <w:p w14:paraId="2D52208F" w14:textId="700CA256" w:rsidR="007152A9" w:rsidRPr="006D5826" w:rsidRDefault="007152A9" w:rsidP="00134319">
            <w:pPr>
              <w:adjustRightInd w:val="0"/>
              <w:snapToGrid w:val="0"/>
              <w:spacing w:line="360" w:lineRule="auto"/>
              <w:jc w:val="left"/>
              <w:rPr>
                <w:rFonts w:ascii="Book Antiqua" w:hAnsi="Book Antiqua"/>
                <w:b/>
                <w:sz w:val="24"/>
                <w:szCs w:val="24"/>
              </w:rPr>
            </w:pPr>
            <w:r w:rsidRPr="006D5826">
              <w:rPr>
                <w:rFonts w:ascii="Book Antiqua" w:hAnsi="Book Antiqua"/>
                <w:b/>
                <w:sz w:val="24"/>
                <w:szCs w:val="24"/>
              </w:rPr>
              <w:t>Cut-off values (ng/m</w:t>
            </w:r>
            <w:r w:rsidR="00134319" w:rsidRPr="006D5826">
              <w:rPr>
                <w:rFonts w:ascii="Book Antiqua" w:hAnsi="Book Antiqua" w:hint="eastAsia"/>
                <w:b/>
                <w:sz w:val="24"/>
                <w:szCs w:val="24"/>
              </w:rPr>
              <w:t>L</w:t>
            </w:r>
            <w:r w:rsidRPr="006D5826">
              <w:rPr>
                <w:rFonts w:ascii="Book Antiqua" w:hAnsi="Book Antiqua"/>
                <w:b/>
                <w:sz w:val="24"/>
                <w:szCs w:val="24"/>
              </w:rPr>
              <w:t>)</w:t>
            </w:r>
          </w:p>
        </w:tc>
        <w:tc>
          <w:tcPr>
            <w:tcW w:w="1217" w:type="dxa"/>
            <w:tcBorders>
              <w:top w:val="single" w:sz="4" w:space="0" w:color="auto"/>
              <w:bottom w:val="single" w:sz="4" w:space="0" w:color="auto"/>
            </w:tcBorders>
          </w:tcPr>
          <w:p w14:paraId="42B7D37C" w14:textId="77777777" w:rsidR="007152A9" w:rsidRPr="006D5826" w:rsidRDefault="007152A9" w:rsidP="00134319">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True positive</w:t>
            </w:r>
          </w:p>
        </w:tc>
        <w:tc>
          <w:tcPr>
            <w:tcW w:w="1217" w:type="dxa"/>
            <w:tcBorders>
              <w:top w:val="single" w:sz="4" w:space="0" w:color="auto"/>
              <w:bottom w:val="single" w:sz="4" w:space="0" w:color="auto"/>
            </w:tcBorders>
          </w:tcPr>
          <w:p w14:paraId="2139051B" w14:textId="77777777" w:rsidR="007152A9" w:rsidRPr="006D5826" w:rsidRDefault="007152A9" w:rsidP="00134319">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False positive</w:t>
            </w:r>
          </w:p>
        </w:tc>
        <w:tc>
          <w:tcPr>
            <w:tcW w:w="1217" w:type="dxa"/>
            <w:tcBorders>
              <w:top w:val="single" w:sz="4" w:space="0" w:color="auto"/>
              <w:bottom w:val="single" w:sz="4" w:space="0" w:color="auto"/>
            </w:tcBorders>
          </w:tcPr>
          <w:p w14:paraId="2385941C" w14:textId="77777777" w:rsidR="007152A9" w:rsidRPr="006D5826" w:rsidRDefault="007152A9" w:rsidP="00134319">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True negative</w:t>
            </w:r>
          </w:p>
        </w:tc>
        <w:tc>
          <w:tcPr>
            <w:tcW w:w="1218" w:type="dxa"/>
            <w:tcBorders>
              <w:top w:val="single" w:sz="4" w:space="0" w:color="auto"/>
              <w:bottom w:val="single" w:sz="4" w:space="0" w:color="auto"/>
            </w:tcBorders>
          </w:tcPr>
          <w:p w14:paraId="568FAB98" w14:textId="77777777" w:rsidR="007152A9" w:rsidRPr="006D5826" w:rsidRDefault="007152A9" w:rsidP="00134319">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False negative</w:t>
            </w:r>
          </w:p>
        </w:tc>
        <w:tc>
          <w:tcPr>
            <w:tcW w:w="1644" w:type="dxa"/>
            <w:tcBorders>
              <w:top w:val="single" w:sz="4" w:space="0" w:color="auto"/>
              <w:bottom w:val="single" w:sz="4" w:space="0" w:color="auto"/>
            </w:tcBorders>
          </w:tcPr>
          <w:p w14:paraId="60B6D39D" w14:textId="58DF6BF6" w:rsidR="007152A9" w:rsidRPr="006D5826" w:rsidRDefault="00134319" w:rsidP="00134319">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Sensitivity (95%</w:t>
            </w:r>
            <w:r w:rsidR="007152A9" w:rsidRPr="006D5826">
              <w:rPr>
                <w:rFonts w:ascii="Book Antiqua" w:hAnsi="Book Antiqua"/>
                <w:b/>
                <w:sz w:val="24"/>
                <w:szCs w:val="24"/>
              </w:rPr>
              <w:t>CI)</w:t>
            </w:r>
          </w:p>
        </w:tc>
        <w:tc>
          <w:tcPr>
            <w:tcW w:w="1644" w:type="dxa"/>
            <w:tcBorders>
              <w:top w:val="single" w:sz="4" w:space="0" w:color="auto"/>
              <w:bottom w:val="single" w:sz="4" w:space="0" w:color="auto"/>
            </w:tcBorders>
          </w:tcPr>
          <w:p w14:paraId="60E10F5E" w14:textId="76EA8E17" w:rsidR="007152A9" w:rsidRPr="006D5826" w:rsidRDefault="007152A9" w:rsidP="00134319">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Specificit</w:t>
            </w:r>
            <w:r w:rsidR="00134319" w:rsidRPr="006D5826">
              <w:rPr>
                <w:rFonts w:ascii="Book Antiqua" w:hAnsi="Book Antiqua"/>
                <w:b/>
                <w:sz w:val="24"/>
                <w:szCs w:val="24"/>
              </w:rPr>
              <w:t>y (95%</w:t>
            </w:r>
            <w:r w:rsidRPr="006D5826">
              <w:rPr>
                <w:rFonts w:ascii="Book Antiqua" w:hAnsi="Book Antiqua"/>
                <w:b/>
                <w:sz w:val="24"/>
                <w:szCs w:val="24"/>
              </w:rPr>
              <w:t>CI)</w:t>
            </w:r>
          </w:p>
        </w:tc>
      </w:tr>
      <w:tr w:rsidR="00861597" w:rsidRPr="006D5826" w14:paraId="39280C98" w14:textId="77777777" w:rsidTr="00134319">
        <w:tc>
          <w:tcPr>
            <w:tcW w:w="1217" w:type="dxa"/>
            <w:tcBorders>
              <w:top w:val="single" w:sz="4" w:space="0" w:color="auto"/>
            </w:tcBorders>
          </w:tcPr>
          <w:p w14:paraId="5CF578D0" w14:textId="06DDC649" w:rsidR="007152A9" w:rsidRPr="006D5826" w:rsidRDefault="007152A9" w:rsidP="00134319">
            <w:pPr>
              <w:adjustRightInd w:val="0"/>
              <w:snapToGrid w:val="0"/>
              <w:spacing w:line="360" w:lineRule="auto"/>
              <w:jc w:val="left"/>
              <w:rPr>
                <w:rFonts w:ascii="Book Antiqua" w:hAnsi="Book Antiqua"/>
                <w:sz w:val="24"/>
                <w:szCs w:val="24"/>
                <w:vertAlign w:val="superscript"/>
              </w:rPr>
            </w:pPr>
            <w:r w:rsidRPr="006D5826">
              <w:rPr>
                <w:rFonts w:ascii="Book Antiqua" w:hAnsi="Book Antiqua"/>
                <w:sz w:val="24"/>
                <w:szCs w:val="24"/>
              </w:rPr>
              <w:t>15.00</w:t>
            </w:r>
            <w:r w:rsidR="00134319" w:rsidRPr="006D5826">
              <w:rPr>
                <w:rFonts w:ascii="Book Antiqua" w:hAnsi="Book Antiqua" w:hint="eastAsia"/>
                <w:sz w:val="24"/>
                <w:szCs w:val="24"/>
                <w:vertAlign w:val="superscript"/>
              </w:rPr>
              <w:t>1</w:t>
            </w:r>
          </w:p>
        </w:tc>
        <w:tc>
          <w:tcPr>
            <w:tcW w:w="1217" w:type="dxa"/>
            <w:tcBorders>
              <w:top w:val="single" w:sz="4" w:space="0" w:color="auto"/>
            </w:tcBorders>
          </w:tcPr>
          <w:p w14:paraId="5028B740"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23</w:t>
            </w:r>
          </w:p>
        </w:tc>
        <w:tc>
          <w:tcPr>
            <w:tcW w:w="1217" w:type="dxa"/>
            <w:tcBorders>
              <w:top w:val="single" w:sz="4" w:space="0" w:color="auto"/>
            </w:tcBorders>
          </w:tcPr>
          <w:p w14:paraId="450AFD79"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35</w:t>
            </w:r>
          </w:p>
        </w:tc>
        <w:tc>
          <w:tcPr>
            <w:tcW w:w="1217" w:type="dxa"/>
            <w:tcBorders>
              <w:top w:val="single" w:sz="4" w:space="0" w:color="auto"/>
            </w:tcBorders>
          </w:tcPr>
          <w:p w14:paraId="51AAE206"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165</w:t>
            </w:r>
          </w:p>
        </w:tc>
        <w:tc>
          <w:tcPr>
            <w:tcW w:w="1218" w:type="dxa"/>
            <w:tcBorders>
              <w:top w:val="single" w:sz="4" w:space="0" w:color="auto"/>
            </w:tcBorders>
          </w:tcPr>
          <w:p w14:paraId="23ADDC91"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16</w:t>
            </w:r>
          </w:p>
        </w:tc>
        <w:tc>
          <w:tcPr>
            <w:tcW w:w="1644" w:type="dxa"/>
            <w:tcBorders>
              <w:top w:val="single" w:sz="4" w:space="0" w:color="auto"/>
            </w:tcBorders>
          </w:tcPr>
          <w:p w14:paraId="5FF37F17"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0.59 (0.42–0.74)</w:t>
            </w:r>
          </w:p>
        </w:tc>
        <w:tc>
          <w:tcPr>
            <w:tcW w:w="1644" w:type="dxa"/>
            <w:tcBorders>
              <w:top w:val="single" w:sz="4" w:space="0" w:color="auto"/>
            </w:tcBorders>
          </w:tcPr>
          <w:p w14:paraId="1B5F7C16"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0.83 (0.77–0.88)</w:t>
            </w:r>
          </w:p>
        </w:tc>
      </w:tr>
      <w:tr w:rsidR="00861597" w:rsidRPr="006D5826" w14:paraId="5A81AE4B" w14:textId="77777777" w:rsidTr="00134319">
        <w:tc>
          <w:tcPr>
            <w:tcW w:w="1217" w:type="dxa"/>
            <w:tcBorders>
              <w:bottom w:val="single" w:sz="4" w:space="0" w:color="auto"/>
            </w:tcBorders>
          </w:tcPr>
          <w:p w14:paraId="5077EA53" w14:textId="5B2D378D" w:rsidR="007152A9" w:rsidRPr="006D5826" w:rsidRDefault="007152A9" w:rsidP="00134319">
            <w:pPr>
              <w:adjustRightInd w:val="0"/>
              <w:snapToGrid w:val="0"/>
              <w:spacing w:line="360" w:lineRule="auto"/>
              <w:jc w:val="left"/>
              <w:rPr>
                <w:rFonts w:ascii="Book Antiqua" w:hAnsi="Book Antiqua"/>
                <w:sz w:val="24"/>
                <w:szCs w:val="24"/>
                <w:vertAlign w:val="superscript"/>
              </w:rPr>
            </w:pPr>
            <w:r w:rsidRPr="006D5826">
              <w:rPr>
                <w:rFonts w:ascii="Book Antiqua" w:hAnsi="Book Antiqua"/>
                <w:sz w:val="24"/>
                <w:szCs w:val="24"/>
              </w:rPr>
              <w:t>24.75</w:t>
            </w:r>
            <w:r w:rsidR="00134319" w:rsidRPr="006D5826">
              <w:rPr>
                <w:rFonts w:ascii="Book Antiqua" w:hAnsi="Book Antiqua" w:hint="eastAsia"/>
                <w:sz w:val="24"/>
                <w:szCs w:val="24"/>
                <w:vertAlign w:val="superscript"/>
              </w:rPr>
              <w:t>2</w:t>
            </w:r>
          </w:p>
        </w:tc>
        <w:tc>
          <w:tcPr>
            <w:tcW w:w="1217" w:type="dxa"/>
            <w:tcBorders>
              <w:bottom w:val="single" w:sz="4" w:space="0" w:color="auto"/>
            </w:tcBorders>
          </w:tcPr>
          <w:p w14:paraId="23655A74"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21</w:t>
            </w:r>
          </w:p>
        </w:tc>
        <w:tc>
          <w:tcPr>
            <w:tcW w:w="1217" w:type="dxa"/>
            <w:tcBorders>
              <w:bottom w:val="single" w:sz="4" w:space="0" w:color="auto"/>
            </w:tcBorders>
          </w:tcPr>
          <w:p w14:paraId="024BE7FD"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15</w:t>
            </w:r>
          </w:p>
        </w:tc>
        <w:tc>
          <w:tcPr>
            <w:tcW w:w="1217" w:type="dxa"/>
            <w:tcBorders>
              <w:bottom w:val="single" w:sz="4" w:space="0" w:color="auto"/>
            </w:tcBorders>
          </w:tcPr>
          <w:p w14:paraId="350F9234"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185</w:t>
            </w:r>
          </w:p>
        </w:tc>
        <w:tc>
          <w:tcPr>
            <w:tcW w:w="1218" w:type="dxa"/>
            <w:tcBorders>
              <w:bottom w:val="single" w:sz="4" w:space="0" w:color="auto"/>
            </w:tcBorders>
          </w:tcPr>
          <w:p w14:paraId="31689EB3"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18</w:t>
            </w:r>
          </w:p>
        </w:tc>
        <w:tc>
          <w:tcPr>
            <w:tcW w:w="1644" w:type="dxa"/>
            <w:tcBorders>
              <w:bottom w:val="single" w:sz="4" w:space="0" w:color="auto"/>
            </w:tcBorders>
          </w:tcPr>
          <w:p w14:paraId="159D0049" w14:textId="77777777" w:rsidR="007152A9" w:rsidRPr="006D5826" w:rsidRDefault="007152A9" w:rsidP="00134319">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0.54 (0.37–0.70)</w:t>
            </w:r>
          </w:p>
        </w:tc>
        <w:tc>
          <w:tcPr>
            <w:tcW w:w="1644" w:type="dxa"/>
            <w:tcBorders>
              <w:bottom w:val="single" w:sz="4" w:space="0" w:color="auto"/>
            </w:tcBorders>
          </w:tcPr>
          <w:p w14:paraId="4320C065" w14:textId="77777777" w:rsidR="007152A9" w:rsidRPr="006D5826" w:rsidRDefault="007152A9" w:rsidP="00134319">
            <w:pPr>
              <w:adjustRightInd w:val="0"/>
              <w:snapToGrid w:val="0"/>
              <w:spacing w:line="360" w:lineRule="auto"/>
              <w:jc w:val="center"/>
              <w:rPr>
                <w:rFonts w:ascii="Book Antiqua" w:hAnsi="Book Antiqua"/>
                <w:sz w:val="24"/>
                <w:szCs w:val="24"/>
              </w:rPr>
            </w:pPr>
            <w:bookmarkStart w:id="713" w:name="OLE_LINK1"/>
            <w:r w:rsidRPr="006D5826">
              <w:rPr>
                <w:rFonts w:ascii="Book Antiqua" w:hAnsi="Book Antiqua"/>
                <w:sz w:val="24"/>
                <w:szCs w:val="24"/>
              </w:rPr>
              <w:t>0.93 (0.88–0.96)</w:t>
            </w:r>
            <w:bookmarkEnd w:id="713"/>
          </w:p>
        </w:tc>
      </w:tr>
    </w:tbl>
    <w:p w14:paraId="3C0857A7" w14:textId="7BDF8F00" w:rsidR="007152A9" w:rsidRPr="006D5826" w:rsidRDefault="00134319" w:rsidP="006A7A1B">
      <w:pPr>
        <w:adjustRightInd w:val="0"/>
        <w:snapToGrid w:val="0"/>
        <w:spacing w:line="360" w:lineRule="auto"/>
        <w:rPr>
          <w:rFonts w:ascii="Book Antiqua" w:hAnsi="Book Antiqua"/>
          <w:sz w:val="24"/>
          <w:szCs w:val="24"/>
        </w:rPr>
      </w:pPr>
      <w:r w:rsidRPr="006D5826">
        <w:rPr>
          <w:rFonts w:ascii="Book Antiqua" w:hAnsi="Book Antiqua" w:hint="eastAsia"/>
          <w:sz w:val="24"/>
          <w:szCs w:val="24"/>
          <w:vertAlign w:val="superscript"/>
        </w:rPr>
        <w:t>1</w:t>
      </w:r>
      <w:r w:rsidR="009366A7" w:rsidRPr="006D5826">
        <w:rPr>
          <w:rFonts w:ascii="Book Antiqua" w:hAnsi="Book Antiqua"/>
          <w:sz w:val="24"/>
          <w:szCs w:val="24"/>
        </w:rPr>
        <w:t>V</w:t>
      </w:r>
      <w:r w:rsidR="007152A9" w:rsidRPr="006D5826">
        <w:rPr>
          <w:rFonts w:ascii="Book Antiqua" w:hAnsi="Book Antiqua"/>
          <w:sz w:val="24"/>
          <w:szCs w:val="24"/>
        </w:rPr>
        <w:t xml:space="preserve">alue recommended by FDA for breast cancer; </w:t>
      </w:r>
      <w:r w:rsidRPr="006D5826">
        <w:rPr>
          <w:rFonts w:ascii="Book Antiqua" w:hAnsi="Book Antiqua" w:hint="eastAsia"/>
          <w:sz w:val="24"/>
          <w:szCs w:val="24"/>
          <w:vertAlign w:val="superscript"/>
        </w:rPr>
        <w:t>2</w:t>
      </w:r>
      <w:r w:rsidRPr="006D5826">
        <w:rPr>
          <w:rFonts w:ascii="Book Antiqua" w:hAnsi="Book Antiqua" w:hint="eastAsia"/>
          <w:sz w:val="24"/>
          <w:szCs w:val="24"/>
        </w:rPr>
        <w:t>V</w:t>
      </w:r>
      <w:r w:rsidR="007152A9" w:rsidRPr="006D5826">
        <w:rPr>
          <w:rFonts w:ascii="Book Antiqua" w:hAnsi="Book Antiqua"/>
          <w:sz w:val="24"/>
          <w:szCs w:val="24"/>
        </w:rPr>
        <w:t>alue determined by Youden’s index in ROC plot</w:t>
      </w:r>
      <w:r w:rsidR="009366A7" w:rsidRPr="006D5826">
        <w:rPr>
          <w:rFonts w:ascii="Book Antiqua" w:hAnsi="Book Antiqua"/>
          <w:sz w:val="24"/>
          <w:szCs w:val="24"/>
        </w:rPr>
        <w:t>.</w:t>
      </w:r>
      <w:r w:rsidR="007152A9" w:rsidRPr="006D5826">
        <w:rPr>
          <w:rFonts w:ascii="Book Antiqua" w:hAnsi="Book Antiqua"/>
          <w:sz w:val="24"/>
          <w:szCs w:val="24"/>
        </w:rPr>
        <w:t xml:space="preserve"> </w:t>
      </w:r>
    </w:p>
    <w:p w14:paraId="2717646E" w14:textId="3887C2BB" w:rsidR="009366A7" w:rsidRPr="006D5826" w:rsidRDefault="009366A7" w:rsidP="006A7A1B">
      <w:pPr>
        <w:widowControl/>
        <w:adjustRightInd w:val="0"/>
        <w:snapToGrid w:val="0"/>
        <w:spacing w:line="360" w:lineRule="auto"/>
        <w:rPr>
          <w:rFonts w:ascii="Book Antiqua" w:hAnsi="Book Antiqua"/>
          <w:sz w:val="24"/>
          <w:szCs w:val="24"/>
        </w:rPr>
      </w:pPr>
      <w:r w:rsidRPr="006D5826">
        <w:rPr>
          <w:rFonts w:ascii="Book Antiqua" w:hAnsi="Book Antiqua"/>
          <w:sz w:val="24"/>
          <w:szCs w:val="24"/>
        </w:rPr>
        <w:br w:type="page"/>
      </w:r>
    </w:p>
    <w:p w14:paraId="4B4656C6" w14:textId="77777777" w:rsidR="007152A9" w:rsidRPr="006D5826" w:rsidRDefault="007152A9" w:rsidP="006A7A1B">
      <w:pPr>
        <w:adjustRightInd w:val="0"/>
        <w:snapToGrid w:val="0"/>
        <w:spacing w:line="360" w:lineRule="auto"/>
        <w:rPr>
          <w:rFonts w:ascii="Book Antiqua" w:hAnsi="Book Antiqua"/>
          <w:sz w:val="24"/>
          <w:szCs w:val="24"/>
        </w:rPr>
      </w:pPr>
    </w:p>
    <w:p w14:paraId="4774A3BB" w14:textId="21A529B0" w:rsidR="007152A9" w:rsidRPr="006D5826" w:rsidRDefault="007152A9" w:rsidP="006A7A1B">
      <w:pPr>
        <w:adjustRightInd w:val="0"/>
        <w:snapToGrid w:val="0"/>
        <w:spacing w:line="360" w:lineRule="auto"/>
        <w:rPr>
          <w:rFonts w:ascii="Book Antiqua" w:hAnsi="Book Antiqua"/>
          <w:b/>
          <w:sz w:val="24"/>
          <w:szCs w:val="24"/>
        </w:rPr>
      </w:pPr>
      <w:r w:rsidRPr="006D5826">
        <w:rPr>
          <w:rFonts w:ascii="Book Antiqua" w:hAnsi="Book Antiqua"/>
          <w:b/>
          <w:sz w:val="24"/>
          <w:szCs w:val="24"/>
        </w:rPr>
        <w:t xml:space="preserve">Table 3 Association between clinicopathological variables and serum HER2 </w:t>
      </w:r>
      <w:r w:rsidR="00BC78F8" w:rsidRPr="006D5826">
        <w:rPr>
          <w:rFonts w:ascii="Book Antiqua" w:hAnsi="Book Antiqua"/>
          <w:b/>
          <w:sz w:val="24"/>
          <w:szCs w:val="24"/>
        </w:rPr>
        <w:t xml:space="preserve">extracellular domain </w:t>
      </w:r>
      <w:r w:rsidRPr="006D5826">
        <w:rPr>
          <w:rFonts w:ascii="Book Antiqua" w:hAnsi="Book Antiqua"/>
          <w:b/>
          <w:sz w:val="24"/>
          <w:szCs w:val="24"/>
        </w:rPr>
        <w:t>concentrations</w:t>
      </w:r>
      <w:r w:rsidR="00B861AD">
        <w:rPr>
          <w:rFonts w:ascii="Book Antiqua" w:hAnsi="Book Antiqua" w:hint="eastAsia"/>
          <w:b/>
          <w:sz w:val="24"/>
          <w:szCs w:val="24"/>
        </w:rPr>
        <w:t xml:space="preserve"> </w:t>
      </w:r>
      <w:r w:rsidR="00B861AD" w:rsidRPr="00B861AD">
        <w:rPr>
          <w:rFonts w:ascii="Book Antiqua" w:hAnsi="Book Antiqua" w:hint="eastAsia"/>
          <w:b/>
          <w:i/>
          <w:sz w:val="24"/>
          <w:szCs w:val="24"/>
        </w:rPr>
        <w:t>n</w:t>
      </w:r>
      <w:r w:rsidR="00B861AD">
        <w:rPr>
          <w:rFonts w:ascii="Book Antiqua" w:hAnsi="Book Antiqua" w:hint="eastAsia"/>
          <w:b/>
          <w:sz w:val="24"/>
          <w:szCs w:val="24"/>
        </w:rPr>
        <w:t xml:space="preserve"> (%)</w:t>
      </w:r>
    </w:p>
    <w:tbl>
      <w:tblPr>
        <w:tblStyle w:val="TableGrid"/>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154"/>
        <w:gridCol w:w="2154"/>
        <w:gridCol w:w="2131"/>
      </w:tblGrid>
      <w:tr w:rsidR="00861597" w:rsidRPr="006D5826" w14:paraId="2620452D" w14:textId="77777777" w:rsidTr="00986E83">
        <w:tc>
          <w:tcPr>
            <w:tcW w:w="3005" w:type="dxa"/>
            <w:vMerge w:val="restart"/>
            <w:tcBorders>
              <w:top w:val="single" w:sz="4" w:space="0" w:color="auto"/>
              <w:bottom w:val="single" w:sz="4" w:space="0" w:color="auto"/>
            </w:tcBorders>
          </w:tcPr>
          <w:p w14:paraId="60BA199E" w14:textId="77777777" w:rsidR="007152A9" w:rsidRPr="006D5826" w:rsidRDefault="007152A9" w:rsidP="006A7A1B">
            <w:pPr>
              <w:adjustRightInd w:val="0"/>
              <w:snapToGrid w:val="0"/>
              <w:spacing w:line="360" w:lineRule="auto"/>
              <w:rPr>
                <w:rFonts w:ascii="Book Antiqua" w:hAnsi="Book Antiqua"/>
                <w:b/>
                <w:sz w:val="24"/>
                <w:szCs w:val="24"/>
              </w:rPr>
            </w:pPr>
            <w:r w:rsidRPr="006D5826">
              <w:rPr>
                <w:rFonts w:ascii="Book Antiqua" w:hAnsi="Book Antiqua"/>
                <w:b/>
                <w:sz w:val="24"/>
                <w:szCs w:val="24"/>
              </w:rPr>
              <w:t>Variables</w:t>
            </w:r>
          </w:p>
        </w:tc>
        <w:tc>
          <w:tcPr>
            <w:tcW w:w="4308" w:type="dxa"/>
            <w:gridSpan w:val="2"/>
            <w:tcBorders>
              <w:top w:val="single" w:sz="4" w:space="0" w:color="auto"/>
              <w:bottom w:val="single" w:sz="4" w:space="0" w:color="auto"/>
            </w:tcBorders>
            <w:shd w:val="clear" w:color="auto" w:fill="auto"/>
          </w:tcPr>
          <w:p w14:paraId="5E75B6B0" w14:textId="77777777" w:rsidR="007152A9" w:rsidRPr="006D5826" w:rsidRDefault="007152A9" w:rsidP="00986E83">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Serum HER2 ECD concentrations</w:t>
            </w:r>
          </w:p>
        </w:tc>
        <w:tc>
          <w:tcPr>
            <w:tcW w:w="2131" w:type="dxa"/>
            <w:vMerge w:val="restart"/>
            <w:tcBorders>
              <w:top w:val="single" w:sz="4" w:space="0" w:color="auto"/>
              <w:bottom w:val="single" w:sz="4" w:space="0" w:color="auto"/>
            </w:tcBorders>
          </w:tcPr>
          <w:p w14:paraId="64EE542E" w14:textId="77777777" w:rsidR="007152A9" w:rsidRPr="006D5826" w:rsidRDefault="007152A9" w:rsidP="00986E83">
            <w:pPr>
              <w:adjustRightInd w:val="0"/>
              <w:snapToGrid w:val="0"/>
              <w:spacing w:line="360" w:lineRule="auto"/>
              <w:jc w:val="center"/>
              <w:rPr>
                <w:rFonts w:ascii="Book Antiqua" w:hAnsi="Book Antiqua"/>
                <w:b/>
                <w:sz w:val="24"/>
                <w:szCs w:val="24"/>
              </w:rPr>
            </w:pPr>
            <w:r w:rsidRPr="006D5826">
              <w:rPr>
                <w:rFonts w:ascii="Book Antiqua" w:hAnsi="Book Antiqua"/>
                <w:b/>
                <w:i/>
                <w:sz w:val="24"/>
                <w:szCs w:val="24"/>
              </w:rPr>
              <w:t>P</w:t>
            </w:r>
            <w:r w:rsidRPr="006D5826">
              <w:rPr>
                <w:rFonts w:ascii="Book Antiqua" w:hAnsi="Book Antiqua"/>
                <w:b/>
                <w:sz w:val="24"/>
                <w:szCs w:val="24"/>
              </w:rPr>
              <w:t xml:space="preserve"> value</w:t>
            </w:r>
          </w:p>
        </w:tc>
      </w:tr>
      <w:tr w:rsidR="00861597" w:rsidRPr="006D5826" w14:paraId="48EA4344" w14:textId="77777777" w:rsidTr="001302C8">
        <w:tc>
          <w:tcPr>
            <w:tcW w:w="3005" w:type="dxa"/>
            <w:vMerge/>
            <w:tcBorders>
              <w:top w:val="single" w:sz="4" w:space="0" w:color="auto"/>
              <w:bottom w:val="single" w:sz="4" w:space="0" w:color="auto"/>
            </w:tcBorders>
          </w:tcPr>
          <w:p w14:paraId="3F0A885E" w14:textId="77777777" w:rsidR="007152A9" w:rsidRPr="006D5826" w:rsidRDefault="007152A9" w:rsidP="006A7A1B">
            <w:pPr>
              <w:adjustRightInd w:val="0"/>
              <w:snapToGrid w:val="0"/>
              <w:spacing w:line="360" w:lineRule="auto"/>
              <w:rPr>
                <w:rFonts w:ascii="Book Antiqua" w:hAnsi="Book Antiqua"/>
                <w:sz w:val="24"/>
                <w:szCs w:val="24"/>
              </w:rPr>
            </w:pPr>
          </w:p>
        </w:tc>
        <w:tc>
          <w:tcPr>
            <w:tcW w:w="2154" w:type="dxa"/>
            <w:tcBorders>
              <w:top w:val="single" w:sz="4" w:space="0" w:color="auto"/>
              <w:bottom w:val="single" w:sz="4" w:space="0" w:color="auto"/>
            </w:tcBorders>
            <w:shd w:val="clear" w:color="auto" w:fill="auto"/>
          </w:tcPr>
          <w:p w14:paraId="121E60C2" w14:textId="6DAAE47B" w:rsidR="007152A9" w:rsidRPr="006D5826" w:rsidRDefault="007152A9" w:rsidP="00986E83">
            <w:pPr>
              <w:adjustRightInd w:val="0"/>
              <w:snapToGrid w:val="0"/>
              <w:spacing w:line="360" w:lineRule="auto"/>
              <w:jc w:val="center"/>
              <w:rPr>
                <w:rFonts w:ascii="Book Antiqua" w:hAnsi="Book Antiqua"/>
                <w:sz w:val="24"/>
                <w:szCs w:val="24"/>
              </w:rPr>
            </w:pPr>
            <w:r w:rsidRPr="00B861AD">
              <w:rPr>
                <w:rFonts w:ascii="Cambria Math" w:hAnsi="Cambria Math" w:cs="Cambria Math"/>
                <w:sz w:val="24"/>
                <w:szCs w:val="24"/>
              </w:rPr>
              <w:t>˃</w:t>
            </w:r>
            <w:r w:rsidRPr="00B861AD">
              <w:rPr>
                <w:rFonts w:ascii="Book Antiqua" w:hAnsi="Book Antiqua" w:cs="Calibri"/>
                <w:sz w:val="24"/>
                <w:szCs w:val="24"/>
              </w:rPr>
              <w:t xml:space="preserve"> </w:t>
            </w:r>
            <w:r w:rsidRPr="006D5826">
              <w:rPr>
                <w:rFonts w:ascii="Book Antiqua" w:hAnsi="Book Antiqua" w:cs="Calibri"/>
                <w:sz w:val="24"/>
                <w:szCs w:val="24"/>
              </w:rPr>
              <w:t>24.75 ng/</w:t>
            </w:r>
            <w:r w:rsidR="00986E83" w:rsidRPr="006D5826">
              <w:rPr>
                <w:rFonts w:ascii="Book Antiqua" w:hAnsi="Book Antiqua" w:cs="Calibri" w:hint="eastAsia"/>
                <w:sz w:val="24"/>
                <w:szCs w:val="24"/>
              </w:rPr>
              <w:t xml:space="preserve">mL </w:t>
            </w:r>
            <w:r w:rsidRPr="006D5826">
              <w:rPr>
                <w:rFonts w:ascii="Book Antiqua" w:hAnsi="Book Antiqua" w:cs="Calibri"/>
                <w:sz w:val="24"/>
                <w:szCs w:val="24"/>
              </w:rPr>
              <w:t>(</w:t>
            </w:r>
            <w:r w:rsidR="00986E83" w:rsidRPr="006D5826">
              <w:rPr>
                <w:rFonts w:ascii="Book Antiqua" w:hAnsi="Book Antiqua" w:cs="Calibri" w:hint="eastAsia"/>
                <w:i/>
                <w:sz w:val="24"/>
                <w:szCs w:val="24"/>
              </w:rPr>
              <w:t>n</w:t>
            </w:r>
            <w:r w:rsidR="00986E83" w:rsidRPr="006D5826">
              <w:rPr>
                <w:rFonts w:ascii="Book Antiqua" w:hAnsi="Book Antiqua" w:cs="Calibri" w:hint="eastAsia"/>
                <w:sz w:val="24"/>
                <w:szCs w:val="24"/>
              </w:rPr>
              <w:t xml:space="preserve"> </w:t>
            </w:r>
            <w:r w:rsidRPr="006D5826">
              <w:rPr>
                <w:rFonts w:ascii="Book Antiqua" w:hAnsi="Book Antiqua" w:cs="Calibri"/>
                <w:sz w:val="24"/>
                <w:szCs w:val="24"/>
              </w:rPr>
              <w:t>=</w:t>
            </w:r>
            <w:r w:rsidR="00986E83" w:rsidRPr="006D5826">
              <w:rPr>
                <w:rFonts w:ascii="Book Antiqua" w:hAnsi="Book Antiqua" w:cs="Calibri" w:hint="eastAsia"/>
                <w:sz w:val="24"/>
                <w:szCs w:val="24"/>
              </w:rPr>
              <w:t xml:space="preserve"> </w:t>
            </w:r>
            <w:r w:rsidRPr="006D5826">
              <w:rPr>
                <w:rFonts w:ascii="Book Antiqua" w:hAnsi="Book Antiqua" w:cs="Calibri"/>
                <w:sz w:val="24"/>
                <w:szCs w:val="24"/>
              </w:rPr>
              <w:t>36)</w:t>
            </w:r>
          </w:p>
        </w:tc>
        <w:tc>
          <w:tcPr>
            <w:tcW w:w="2154" w:type="dxa"/>
            <w:tcBorders>
              <w:top w:val="single" w:sz="4" w:space="0" w:color="auto"/>
              <w:bottom w:val="single" w:sz="4" w:space="0" w:color="auto"/>
            </w:tcBorders>
            <w:shd w:val="clear" w:color="auto" w:fill="auto"/>
          </w:tcPr>
          <w:p w14:paraId="3272A774" w14:textId="3608A620" w:rsidR="007152A9" w:rsidRPr="006D5826" w:rsidRDefault="007152A9" w:rsidP="00986E83">
            <w:pPr>
              <w:adjustRightInd w:val="0"/>
              <w:snapToGrid w:val="0"/>
              <w:spacing w:line="360" w:lineRule="auto"/>
              <w:jc w:val="center"/>
              <w:rPr>
                <w:rFonts w:ascii="Book Antiqua" w:hAnsi="Book Antiqua"/>
                <w:sz w:val="24"/>
                <w:szCs w:val="24"/>
              </w:rPr>
            </w:pPr>
            <w:r w:rsidRPr="006D5826">
              <w:rPr>
                <w:rFonts w:ascii="Book Antiqua" w:hAnsi="Book Antiqua" w:cs="Calibri"/>
                <w:sz w:val="24"/>
                <w:szCs w:val="24"/>
              </w:rPr>
              <w:t>≤ 24.75 ng/m</w:t>
            </w:r>
            <w:r w:rsidR="00986E83" w:rsidRPr="006D5826">
              <w:rPr>
                <w:rFonts w:ascii="Book Antiqua" w:hAnsi="Book Antiqua" w:cs="Calibri" w:hint="eastAsia"/>
                <w:sz w:val="24"/>
                <w:szCs w:val="24"/>
              </w:rPr>
              <w:t>L</w:t>
            </w:r>
            <w:r w:rsidRPr="006D5826">
              <w:rPr>
                <w:rFonts w:ascii="Book Antiqua" w:hAnsi="Book Antiqua" w:cs="Calibri"/>
                <w:sz w:val="24"/>
                <w:szCs w:val="24"/>
              </w:rPr>
              <w:t xml:space="preserve"> (</w:t>
            </w:r>
            <w:r w:rsidR="00986E83" w:rsidRPr="006D5826">
              <w:rPr>
                <w:rFonts w:ascii="Book Antiqua" w:hAnsi="Book Antiqua" w:cs="Calibri" w:hint="eastAsia"/>
                <w:i/>
                <w:sz w:val="24"/>
                <w:szCs w:val="24"/>
              </w:rPr>
              <w:t>n</w:t>
            </w:r>
            <w:r w:rsidR="00986E83" w:rsidRPr="006D5826">
              <w:rPr>
                <w:rFonts w:ascii="Book Antiqua" w:hAnsi="Book Antiqua" w:cs="Calibri" w:hint="eastAsia"/>
                <w:sz w:val="24"/>
                <w:szCs w:val="24"/>
              </w:rPr>
              <w:t xml:space="preserve"> </w:t>
            </w:r>
            <w:r w:rsidRPr="006D5826">
              <w:rPr>
                <w:rFonts w:ascii="Book Antiqua" w:hAnsi="Book Antiqua" w:cs="Calibri"/>
                <w:sz w:val="24"/>
                <w:szCs w:val="24"/>
              </w:rPr>
              <w:t>=</w:t>
            </w:r>
            <w:r w:rsidR="00986E83" w:rsidRPr="006D5826">
              <w:rPr>
                <w:rFonts w:ascii="Book Antiqua" w:hAnsi="Book Antiqua" w:cs="Calibri" w:hint="eastAsia"/>
                <w:sz w:val="24"/>
                <w:szCs w:val="24"/>
              </w:rPr>
              <w:t xml:space="preserve"> </w:t>
            </w:r>
            <w:r w:rsidRPr="006D5826">
              <w:rPr>
                <w:rFonts w:ascii="Book Antiqua" w:hAnsi="Book Antiqua" w:cs="Calibri"/>
                <w:sz w:val="24"/>
                <w:szCs w:val="24"/>
              </w:rPr>
              <w:t>203)</w:t>
            </w:r>
          </w:p>
        </w:tc>
        <w:tc>
          <w:tcPr>
            <w:tcW w:w="2131" w:type="dxa"/>
            <w:vMerge/>
            <w:tcBorders>
              <w:top w:val="single" w:sz="4" w:space="0" w:color="auto"/>
              <w:bottom w:val="single" w:sz="4" w:space="0" w:color="auto"/>
            </w:tcBorders>
          </w:tcPr>
          <w:p w14:paraId="738ED0B9"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50687040" w14:textId="77777777" w:rsidTr="001302C8">
        <w:tc>
          <w:tcPr>
            <w:tcW w:w="3005" w:type="dxa"/>
            <w:tcBorders>
              <w:top w:val="single" w:sz="4" w:space="0" w:color="auto"/>
            </w:tcBorders>
          </w:tcPr>
          <w:p w14:paraId="5E235D7F"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Age </w:t>
            </w:r>
          </w:p>
        </w:tc>
        <w:tc>
          <w:tcPr>
            <w:tcW w:w="2154" w:type="dxa"/>
            <w:tcBorders>
              <w:top w:val="single" w:sz="4" w:space="0" w:color="auto"/>
            </w:tcBorders>
            <w:shd w:val="clear" w:color="auto" w:fill="auto"/>
          </w:tcPr>
          <w:p w14:paraId="0DC6AA28"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tcBorders>
              <w:top w:val="single" w:sz="4" w:space="0" w:color="auto"/>
            </w:tcBorders>
            <w:shd w:val="clear" w:color="auto" w:fill="auto"/>
          </w:tcPr>
          <w:p w14:paraId="197A6BEB"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Borders>
              <w:top w:val="single" w:sz="4" w:space="0" w:color="auto"/>
            </w:tcBorders>
          </w:tcPr>
          <w:p w14:paraId="088AD05F" w14:textId="77777777" w:rsidR="007152A9" w:rsidRPr="006D5826" w:rsidRDefault="007152A9"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0.474</w:t>
            </w:r>
          </w:p>
        </w:tc>
      </w:tr>
      <w:tr w:rsidR="00861597" w:rsidRPr="006D5826" w14:paraId="632B5BDF" w14:textId="77777777" w:rsidTr="00986E83">
        <w:tc>
          <w:tcPr>
            <w:tcW w:w="3005" w:type="dxa"/>
          </w:tcPr>
          <w:p w14:paraId="51A739BD"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w:t>
            </w:r>
            <w:r w:rsidRPr="006D5826">
              <w:rPr>
                <w:rFonts w:ascii="Book Antiqua" w:hAnsi="Book Antiqua" w:cstheme="minorHAnsi"/>
                <w:sz w:val="24"/>
                <w:szCs w:val="24"/>
              </w:rPr>
              <w:t>≥</w:t>
            </w:r>
            <w:r w:rsidRPr="006D5826">
              <w:rPr>
                <w:rFonts w:ascii="Book Antiqua" w:hAnsi="Book Antiqua"/>
                <w:sz w:val="24"/>
                <w:szCs w:val="24"/>
              </w:rPr>
              <w:t xml:space="preserve"> 60</w:t>
            </w:r>
          </w:p>
        </w:tc>
        <w:tc>
          <w:tcPr>
            <w:tcW w:w="2154" w:type="dxa"/>
            <w:shd w:val="clear" w:color="auto" w:fill="auto"/>
          </w:tcPr>
          <w:p w14:paraId="175EF67B" w14:textId="398DE417"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17 (47.2</w:t>
            </w:r>
            <w:r w:rsidR="007152A9" w:rsidRPr="006D5826">
              <w:rPr>
                <w:rFonts w:ascii="Book Antiqua" w:hAnsi="Book Antiqua"/>
                <w:sz w:val="24"/>
                <w:szCs w:val="24"/>
              </w:rPr>
              <w:t>)</w:t>
            </w:r>
          </w:p>
        </w:tc>
        <w:tc>
          <w:tcPr>
            <w:tcW w:w="2154" w:type="dxa"/>
            <w:shd w:val="clear" w:color="auto" w:fill="auto"/>
          </w:tcPr>
          <w:p w14:paraId="312298F6" w14:textId="7B94AA43"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109 (53.7</w:t>
            </w:r>
            <w:r w:rsidR="007152A9" w:rsidRPr="006D5826">
              <w:rPr>
                <w:rFonts w:ascii="Book Antiqua" w:hAnsi="Book Antiqua"/>
                <w:sz w:val="24"/>
                <w:szCs w:val="24"/>
              </w:rPr>
              <w:t>)</w:t>
            </w:r>
          </w:p>
        </w:tc>
        <w:tc>
          <w:tcPr>
            <w:tcW w:w="2131" w:type="dxa"/>
          </w:tcPr>
          <w:p w14:paraId="1752EBC3"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3A15ED51" w14:textId="77777777" w:rsidTr="00986E83">
        <w:tc>
          <w:tcPr>
            <w:tcW w:w="3005" w:type="dxa"/>
          </w:tcPr>
          <w:p w14:paraId="11707785"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&lt; 60</w:t>
            </w:r>
          </w:p>
        </w:tc>
        <w:tc>
          <w:tcPr>
            <w:tcW w:w="2154" w:type="dxa"/>
            <w:shd w:val="clear" w:color="auto" w:fill="auto"/>
          </w:tcPr>
          <w:p w14:paraId="22A5E64F" w14:textId="4F7C5AEA"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19 (52.8</w:t>
            </w:r>
            <w:r w:rsidR="007152A9" w:rsidRPr="006D5826">
              <w:rPr>
                <w:rFonts w:ascii="Book Antiqua" w:hAnsi="Book Antiqua"/>
                <w:sz w:val="24"/>
                <w:szCs w:val="24"/>
              </w:rPr>
              <w:t>)</w:t>
            </w:r>
          </w:p>
        </w:tc>
        <w:tc>
          <w:tcPr>
            <w:tcW w:w="2154" w:type="dxa"/>
            <w:shd w:val="clear" w:color="auto" w:fill="auto"/>
          </w:tcPr>
          <w:p w14:paraId="518138FE" w14:textId="799A2BE2"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94 (46.3</w:t>
            </w:r>
            <w:r w:rsidR="007152A9" w:rsidRPr="006D5826">
              <w:rPr>
                <w:rFonts w:ascii="Book Antiqua" w:hAnsi="Book Antiqua"/>
                <w:sz w:val="24"/>
                <w:szCs w:val="24"/>
              </w:rPr>
              <w:t>)</w:t>
            </w:r>
          </w:p>
        </w:tc>
        <w:tc>
          <w:tcPr>
            <w:tcW w:w="2131" w:type="dxa"/>
          </w:tcPr>
          <w:p w14:paraId="65744F5F"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06955250" w14:textId="77777777" w:rsidTr="00986E83">
        <w:tc>
          <w:tcPr>
            <w:tcW w:w="3005" w:type="dxa"/>
          </w:tcPr>
          <w:p w14:paraId="763E154A"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Gender</w:t>
            </w:r>
          </w:p>
        </w:tc>
        <w:tc>
          <w:tcPr>
            <w:tcW w:w="2154" w:type="dxa"/>
            <w:shd w:val="clear" w:color="auto" w:fill="auto"/>
          </w:tcPr>
          <w:p w14:paraId="46C3A20E"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5A2CDBC2"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Pr>
          <w:p w14:paraId="05F7982B" w14:textId="77777777" w:rsidR="007152A9" w:rsidRPr="006D5826" w:rsidRDefault="007152A9"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0.396</w:t>
            </w:r>
          </w:p>
        </w:tc>
      </w:tr>
      <w:tr w:rsidR="00861597" w:rsidRPr="006D5826" w14:paraId="0C79DEA0" w14:textId="77777777" w:rsidTr="00986E83">
        <w:tc>
          <w:tcPr>
            <w:tcW w:w="3005" w:type="dxa"/>
          </w:tcPr>
          <w:p w14:paraId="29836C61"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Male</w:t>
            </w:r>
          </w:p>
        </w:tc>
        <w:tc>
          <w:tcPr>
            <w:tcW w:w="2154" w:type="dxa"/>
            <w:shd w:val="clear" w:color="auto" w:fill="auto"/>
          </w:tcPr>
          <w:p w14:paraId="31E18A40" w14:textId="768E152E"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23 (63.9</w:t>
            </w:r>
            <w:r w:rsidR="007152A9" w:rsidRPr="006D5826">
              <w:rPr>
                <w:rFonts w:ascii="Book Antiqua" w:hAnsi="Book Antiqua"/>
                <w:sz w:val="24"/>
                <w:szCs w:val="24"/>
              </w:rPr>
              <w:t>)</w:t>
            </w:r>
          </w:p>
        </w:tc>
        <w:tc>
          <w:tcPr>
            <w:tcW w:w="2154" w:type="dxa"/>
            <w:shd w:val="clear" w:color="auto" w:fill="auto"/>
          </w:tcPr>
          <w:p w14:paraId="348177E4" w14:textId="4151AF90"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144 (70.9</w:t>
            </w:r>
            <w:r w:rsidR="007152A9" w:rsidRPr="006D5826">
              <w:rPr>
                <w:rFonts w:ascii="Book Antiqua" w:hAnsi="Book Antiqua"/>
                <w:sz w:val="24"/>
                <w:szCs w:val="24"/>
              </w:rPr>
              <w:t>)</w:t>
            </w:r>
          </w:p>
        </w:tc>
        <w:tc>
          <w:tcPr>
            <w:tcW w:w="2131" w:type="dxa"/>
          </w:tcPr>
          <w:p w14:paraId="65E139F8"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703B2434" w14:textId="77777777" w:rsidTr="00986E83">
        <w:tc>
          <w:tcPr>
            <w:tcW w:w="3005" w:type="dxa"/>
          </w:tcPr>
          <w:p w14:paraId="3A5E5972"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Female</w:t>
            </w:r>
          </w:p>
        </w:tc>
        <w:tc>
          <w:tcPr>
            <w:tcW w:w="2154" w:type="dxa"/>
            <w:shd w:val="clear" w:color="auto" w:fill="auto"/>
          </w:tcPr>
          <w:p w14:paraId="509A4287" w14:textId="0AE3F8AC"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13 (36.1</w:t>
            </w:r>
            <w:r w:rsidR="007152A9" w:rsidRPr="006D5826">
              <w:rPr>
                <w:rFonts w:ascii="Book Antiqua" w:hAnsi="Book Antiqua"/>
                <w:sz w:val="24"/>
                <w:szCs w:val="24"/>
              </w:rPr>
              <w:t>)</w:t>
            </w:r>
          </w:p>
        </w:tc>
        <w:tc>
          <w:tcPr>
            <w:tcW w:w="2154" w:type="dxa"/>
            <w:shd w:val="clear" w:color="auto" w:fill="auto"/>
          </w:tcPr>
          <w:p w14:paraId="48F72642" w14:textId="12AA2B5C"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59 (29.1</w:t>
            </w:r>
            <w:r w:rsidR="007152A9" w:rsidRPr="006D5826">
              <w:rPr>
                <w:rFonts w:ascii="Book Antiqua" w:hAnsi="Book Antiqua"/>
                <w:sz w:val="24"/>
                <w:szCs w:val="24"/>
              </w:rPr>
              <w:t>)</w:t>
            </w:r>
          </w:p>
        </w:tc>
        <w:tc>
          <w:tcPr>
            <w:tcW w:w="2131" w:type="dxa"/>
          </w:tcPr>
          <w:p w14:paraId="4C839D6C"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31E6E3F4" w14:textId="77777777" w:rsidTr="00986E83">
        <w:tc>
          <w:tcPr>
            <w:tcW w:w="3005" w:type="dxa"/>
          </w:tcPr>
          <w:p w14:paraId="27E8D547"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Smoking status</w:t>
            </w:r>
          </w:p>
        </w:tc>
        <w:tc>
          <w:tcPr>
            <w:tcW w:w="2154" w:type="dxa"/>
            <w:shd w:val="clear" w:color="auto" w:fill="auto"/>
          </w:tcPr>
          <w:p w14:paraId="2A4ADE55"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15403F0B"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Pr>
          <w:p w14:paraId="5CBF4C81" w14:textId="77777777" w:rsidR="007152A9" w:rsidRPr="006D5826" w:rsidRDefault="007152A9"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0.452</w:t>
            </w:r>
          </w:p>
        </w:tc>
      </w:tr>
      <w:tr w:rsidR="00861597" w:rsidRPr="006D5826" w14:paraId="594A597D" w14:textId="77777777" w:rsidTr="00986E83">
        <w:tc>
          <w:tcPr>
            <w:tcW w:w="3005" w:type="dxa"/>
          </w:tcPr>
          <w:p w14:paraId="01C3E17C"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Never</w:t>
            </w:r>
          </w:p>
        </w:tc>
        <w:tc>
          <w:tcPr>
            <w:tcW w:w="2154" w:type="dxa"/>
            <w:shd w:val="clear" w:color="auto" w:fill="auto"/>
          </w:tcPr>
          <w:p w14:paraId="52ADFD5B" w14:textId="03A71975"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11 (30.6</w:t>
            </w:r>
            <w:r w:rsidR="007152A9" w:rsidRPr="006D5826">
              <w:rPr>
                <w:rFonts w:ascii="Book Antiqua" w:hAnsi="Book Antiqua"/>
                <w:sz w:val="24"/>
                <w:szCs w:val="24"/>
              </w:rPr>
              <w:t>)</w:t>
            </w:r>
          </w:p>
        </w:tc>
        <w:tc>
          <w:tcPr>
            <w:tcW w:w="2154" w:type="dxa"/>
            <w:shd w:val="clear" w:color="auto" w:fill="auto"/>
          </w:tcPr>
          <w:p w14:paraId="77DD6573" w14:textId="4187CB2D"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50 (24.6</w:t>
            </w:r>
            <w:r w:rsidR="007152A9" w:rsidRPr="006D5826">
              <w:rPr>
                <w:rFonts w:ascii="Book Antiqua" w:hAnsi="Book Antiqua"/>
                <w:sz w:val="24"/>
                <w:szCs w:val="24"/>
              </w:rPr>
              <w:t>)</w:t>
            </w:r>
          </w:p>
        </w:tc>
        <w:tc>
          <w:tcPr>
            <w:tcW w:w="2131" w:type="dxa"/>
          </w:tcPr>
          <w:p w14:paraId="0389D202"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6A76280F" w14:textId="77777777" w:rsidTr="00986E83">
        <w:tc>
          <w:tcPr>
            <w:tcW w:w="3005" w:type="dxa"/>
          </w:tcPr>
          <w:p w14:paraId="1457E42F"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Ever</w:t>
            </w:r>
          </w:p>
        </w:tc>
        <w:tc>
          <w:tcPr>
            <w:tcW w:w="2154" w:type="dxa"/>
            <w:shd w:val="clear" w:color="auto" w:fill="auto"/>
          </w:tcPr>
          <w:p w14:paraId="0AD99567" w14:textId="5549B6D6"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25 (69.4</w:t>
            </w:r>
            <w:r w:rsidR="007152A9" w:rsidRPr="006D5826">
              <w:rPr>
                <w:rFonts w:ascii="Book Antiqua" w:hAnsi="Book Antiqua"/>
                <w:sz w:val="24"/>
                <w:szCs w:val="24"/>
              </w:rPr>
              <w:t>)</w:t>
            </w:r>
          </w:p>
        </w:tc>
        <w:tc>
          <w:tcPr>
            <w:tcW w:w="2154" w:type="dxa"/>
            <w:shd w:val="clear" w:color="auto" w:fill="auto"/>
          </w:tcPr>
          <w:p w14:paraId="584537FB" w14:textId="53775513"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153 (75.4</w:t>
            </w:r>
            <w:r w:rsidR="007152A9" w:rsidRPr="006D5826">
              <w:rPr>
                <w:rFonts w:ascii="Book Antiqua" w:hAnsi="Book Antiqua"/>
                <w:sz w:val="24"/>
                <w:szCs w:val="24"/>
              </w:rPr>
              <w:t>)</w:t>
            </w:r>
          </w:p>
        </w:tc>
        <w:tc>
          <w:tcPr>
            <w:tcW w:w="2131" w:type="dxa"/>
          </w:tcPr>
          <w:p w14:paraId="72816E6C"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0597B229" w14:textId="77777777" w:rsidTr="00986E83">
        <w:tc>
          <w:tcPr>
            <w:tcW w:w="3005" w:type="dxa"/>
          </w:tcPr>
          <w:p w14:paraId="51EBA6FB"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Tumor location</w:t>
            </w:r>
          </w:p>
        </w:tc>
        <w:tc>
          <w:tcPr>
            <w:tcW w:w="2154" w:type="dxa"/>
            <w:shd w:val="clear" w:color="auto" w:fill="auto"/>
          </w:tcPr>
          <w:p w14:paraId="5871DBBA"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230741AB"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Pr>
          <w:p w14:paraId="686F0174" w14:textId="77777777" w:rsidR="007152A9" w:rsidRPr="006D5826" w:rsidRDefault="007152A9"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0.573</w:t>
            </w:r>
          </w:p>
        </w:tc>
      </w:tr>
      <w:tr w:rsidR="00861597" w:rsidRPr="006D5826" w14:paraId="1ADEB9F1" w14:textId="77777777" w:rsidTr="00986E83">
        <w:tc>
          <w:tcPr>
            <w:tcW w:w="3005" w:type="dxa"/>
          </w:tcPr>
          <w:p w14:paraId="279A7B67"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GEJ</w:t>
            </w:r>
          </w:p>
        </w:tc>
        <w:tc>
          <w:tcPr>
            <w:tcW w:w="2154" w:type="dxa"/>
            <w:shd w:val="clear" w:color="auto" w:fill="auto"/>
          </w:tcPr>
          <w:p w14:paraId="6C7CF435" w14:textId="4068283A"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5 (13.9</w:t>
            </w:r>
            <w:r w:rsidR="007152A9" w:rsidRPr="006D5826">
              <w:rPr>
                <w:rFonts w:ascii="Book Antiqua" w:hAnsi="Book Antiqua"/>
                <w:sz w:val="24"/>
                <w:szCs w:val="24"/>
              </w:rPr>
              <w:t>)</w:t>
            </w:r>
          </w:p>
        </w:tc>
        <w:tc>
          <w:tcPr>
            <w:tcW w:w="2154" w:type="dxa"/>
            <w:shd w:val="clear" w:color="auto" w:fill="auto"/>
          </w:tcPr>
          <w:p w14:paraId="10B194A3" w14:textId="51657593"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36 (17.7</w:t>
            </w:r>
            <w:r w:rsidR="007152A9" w:rsidRPr="006D5826">
              <w:rPr>
                <w:rFonts w:ascii="Book Antiqua" w:hAnsi="Book Antiqua"/>
                <w:sz w:val="24"/>
                <w:szCs w:val="24"/>
              </w:rPr>
              <w:t>)</w:t>
            </w:r>
          </w:p>
        </w:tc>
        <w:tc>
          <w:tcPr>
            <w:tcW w:w="2131" w:type="dxa"/>
          </w:tcPr>
          <w:p w14:paraId="079FDC9A"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43741CD9" w14:textId="77777777" w:rsidTr="00986E83">
        <w:tc>
          <w:tcPr>
            <w:tcW w:w="3005" w:type="dxa"/>
          </w:tcPr>
          <w:p w14:paraId="6D901CA7"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Non-GEJ</w:t>
            </w:r>
          </w:p>
        </w:tc>
        <w:tc>
          <w:tcPr>
            <w:tcW w:w="2154" w:type="dxa"/>
            <w:shd w:val="clear" w:color="auto" w:fill="auto"/>
          </w:tcPr>
          <w:p w14:paraId="4CA82528" w14:textId="76076CB5"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31 (86.1</w:t>
            </w:r>
            <w:r w:rsidR="007152A9" w:rsidRPr="006D5826">
              <w:rPr>
                <w:rFonts w:ascii="Book Antiqua" w:hAnsi="Book Antiqua"/>
                <w:sz w:val="24"/>
                <w:szCs w:val="24"/>
              </w:rPr>
              <w:t>)</w:t>
            </w:r>
          </w:p>
        </w:tc>
        <w:tc>
          <w:tcPr>
            <w:tcW w:w="2154" w:type="dxa"/>
            <w:shd w:val="clear" w:color="auto" w:fill="auto"/>
          </w:tcPr>
          <w:p w14:paraId="69A65E59" w14:textId="2650AA60"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167 (82.3</w:t>
            </w:r>
            <w:r w:rsidR="007152A9" w:rsidRPr="006D5826">
              <w:rPr>
                <w:rFonts w:ascii="Book Antiqua" w:hAnsi="Book Antiqua"/>
                <w:sz w:val="24"/>
                <w:szCs w:val="24"/>
              </w:rPr>
              <w:t>)</w:t>
            </w:r>
          </w:p>
        </w:tc>
        <w:tc>
          <w:tcPr>
            <w:tcW w:w="2131" w:type="dxa"/>
          </w:tcPr>
          <w:p w14:paraId="2E7E6EF9"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54DDA5BE" w14:textId="77777777" w:rsidTr="00986E83">
        <w:tc>
          <w:tcPr>
            <w:tcW w:w="3005" w:type="dxa"/>
          </w:tcPr>
          <w:p w14:paraId="58839B3B"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Tumor size</w:t>
            </w:r>
          </w:p>
        </w:tc>
        <w:tc>
          <w:tcPr>
            <w:tcW w:w="2154" w:type="dxa"/>
            <w:shd w:val="clear" w:color="auto" w:fill="auto"/>
          </w:tcPr>
          <w:p w14:paraId="4BE6FD93"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779AD3C1"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Pr>
          <w:p w14:paraId="09BA8DC6" w14:textId="77777777" w:rsidR="007152A9" w:rsidRPr="006D5826" w:rsidRDefault="007152A9" w:rsidP="00986E83">
            <w:pPr>
              <w:adjustRightInd w:val="0"/>
              <w:snapToGrid w:val="0"/>
              <w:spacing w:line="360" w:lineRule="auto"/>
              <w:jc w:val="center"/>
              <w:rPr>
                <w:rFonts w:ascii="Book Antiqua" w:hAnsi="Book Antiqua"/>
                <w:b/>
                <w:sz w:val="24"/>
                <w:szCs w:val="24"/>
              </w:rPr>
            </w:pPr>
            <w:r w:rsidRPr="00B861AD">
              <w:rPr>
                <w:rFonts w:ascii="Cambria Math" w:hAnsi="Cambria Math" w:cs="Cambria Math"/>
                <w:b/>
                <w:sz w:val="24"/>
                <w:szCs w:val="24"/>
              </w:rPr>
              <w:t>˂</w:t>
            </w:r>
            <w:r w:rsidRPr="006D5826">
              <w:rPr>
                <w:rFonts w:ascii="Book Antiqua" w:hAnsi="Book Antiqua"/>
                <w:b/>
                <w:sz w:val="24"/>
                <w:szCs w:val="24"/>
              </w:rPr>
              <w:t xml:space="preserve"> 0.001</w:t>
            </w:r>
          </w:p>
        </w:tc>
      </w:tr>
      <w:tr w:rsidR="00861597" w:rsidRPr="006D5826" w14:paraId="003EB261" w14:textId="77777777" w:rsidTr="00986E83">
        <w:tc>
          <w:tcPr>
            <w:tcW w:w="3005" w:type="dxa"/>
          </w:tcPr>
          <w:p w14:paraId="562C486F"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w:t>
            </w:r>
            <w:r w:rsidRPr="006D5826">
              <w:rPr>
                <w:rFonts w:ascii="Book Antiqua" w:hAnsi="Book Antiqua" w:cstheme="minorHAnsi"/>
                <w:sz w:val="24"/>
                <w:szCs w:val="24"/>
              </w:rPr>
              <w:t>≥</w:t>
            </w:r>
            <w:r w:rsidRPr="006D5826">
              <w:rPr>
                <w:rFonts w:ascii="Book Antiqua" w:hAnsi="Book Antiqua"/>
                <w:sz w:val="24"/>
                <w:szCs w:val="24"/>
              </w:rPr>
              <w:t xml:space="preserve"> 5 cm</w:t>
            </w:r>
          </w:p>
        </w:tc>
        <w:tc>
          <w:tcPr>
            <w:tcW w:w="2154" w:type="dxa"/>
            <w:shd w:val="clear" w:color="auto" w:fill="auto"/>
          </w:tcPr>
          <w:p w14:paraId="7BE39F11" w14:textId="5E17179B"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27 (75.0</w:t>
            </w:r>
            <w:r w:rsidR="007152A9" w:rsidRPr="006D5826">
              <w:rPr>
                <w:rFonts w:ascii="Book Antiqua" w:hAnsi="Book Antiqua"/>
                <w:sz w:val="24"/>
                <w:szCs w:val="24"/>
              </w:rPr>
              <w:t>)</w:t>
            </w:r>
          </w:p>
        </w:tc>
        <w:tc>
          <w:tcPr>
            <w:tcW w:w="2154" w:type="dxa"/>
            <w:shd w:val="clear" w:color="auto" w:fill="auto"/>
          </w:tcPr>
          <w:p w14:paraId="665A39B9" w14:textId="75B8BC13"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75 (36.9</w:t>
            </w:r>
            <w:r w:rsidR="007152A9" w:rsidRPr="006D5826">
              <w:rPr>
                <w:rFonts w:ascii="Book Antiqua" w:hAnsi="Book Antiqua"/>
                <w:sz w:val="24"/>
                <w:szCs w:val="24"/>
              </w:rPr>
              <w:t>)</w:t>
            </w:r>
          </w:p>
        </w:tc>
        <w:tc>
          <w:tcPr>
            <w:tcW w:w="2131" w:type="dxa"/>
          </w:tcPr>
          <w:p w14:paraId="2E655370"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3387843F" w14:textId="77777777" w:rsidTr="00986E83">
        <w:tc>
          <w:tcPr>
            <w:tcW w:w="3005" w:type="dxa"/>
          </w:tcPr>
          <w:p w14:paraId="004DD9AE"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w:t>
            </w:r>
            <w:r w:rsidRPr="006D5826">
              <w:rPr>
                <w:rFonts w:ascii="Times New Roman" w:hAnsi="Times New Roman" w:cs="Times New Roman"/>
                <w:sz w:val="24"/>
                <w:szCs w:val="24"/>
              </w:rPr>
              <w:t>˂</w:t>
            </w:r>
            <w:r w:rsidRPr="006D5826">
              <w:rPr>
                <w:rFonts w:ascii="Book Antiqua" w:hAnsi="Book Antiqua"/>
                <w:sz w:val="24"/>
                <w:szCs w:val="24"/>
              </w:rPr>
              <w:t xml:space="preserve"> 5 cm</w:t>
            </w:r>
          </w:p>
        </w:tc>
        <w:tc>
          <w:tcPr>
            <w:tcW w:w="2154" w:type="dxa"/>
            <w:shd w:val="clear" w:color="auto" w:fill="auto"/>
          </w:tcPr>
          <w:p w14:paraId="45A4A2A8" w14:textId="6B3888D2"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9 (25.0</w:t>
            </w:r>
            <w:r w:rsidR="007152A9" w:rsidRPr="006D5826">
              <w:rPr>
                <w:rFonts w:ascii="Book Antiqua" w:hAnsi="Book Antiqua"/>
                <w:sz w:val="24"/>
                <w:szCs w:val="24"/>
              </w:rPr>
              <w:t>)</w:t>
            </w:r>
          </w:p>
        </w:tc>
        <w:tc>
          <w:tcPr>
            <w:tcW w:w="2154" w:type="dxa"/>
            <w:shd w:val="clear" w:color="auto" w:fill="auto"/>
          </w:tcPr>
          <w:p w14:paraId="5800E2F4" w14:textId="7846AEEA"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128 (63.1</w:t>
            </w:r>
            <w:r w:rsidR="007152A9" w:rsidRPr="006D5826">
              <w:rPr>
                <w:rFonts w:ascii="Book Antiqua" w:hAnsi="Book Antiqua"/>
                <w:sz w:val="24"/>
                <w:szCs w:val="24"/>
              </w:rPr>
              <w:t>)</w:t>
            </w:r>
          </w:p>
        </w:tc>
        <w:tc>
          <w:tcPr>
            <w:tcW w:w="2131" w:type="dxa"/>
          </w:tcPr>
          <w:p w14:paraId="350FA05B"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5CA9B996" w14:textId="77777777" w:rsidTr="00986E83">
        <w:tc>
          <w:tcPr>
            <w:tcW w:w="3005" w:type="dxa"/>
          </w:tcPr>
          <w:p w14:paraId="3F6B5A53" w14:textId="6D4E312D" w:rsidR="004262C8" w:rsidRPr="006D5826" w:rsidRDefault="004262C8"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Type of gastrectomy</w:t>
            </w:r>
          </w:p>
        </w:tc>
        <w:tc>
          <w:tcPr>
            <w:tcW w:w="2154" w:type="dxa"/>
            <w:shd w:val="clear" w:color="auto" w:fill="auto"/>
          </w:tcPr>
          <w:p w14:paraId="1474FCBE" w14:textId="77777777" w:rsidR="004262C8" w:rsidRPr="006D5826" w:rsidRDefault="004262C8"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6710CFA6" w14:textId="77777777" w:rsidR="004262C8" w:rsidRPr="006D5826" w:rsidRDefault="004262C8" w:rsidP="00986E83">
            <w:pPr>
              <w:adjustRightInd w:val="0"/>
              <w:snapToGrid w:val="0"/>
              <w:spacing w:line="360" w:lineRule="auto"/>
              <w:jc w:val="center"/>
              <w:rPr>
                <w:rFonts w:ascii="Book Antiqua" w:hAnsi="Book Antiqua"/>
                <w:sz w:val="24"/>
                <w:szCs w:val="24"/>
              </w:rPr>
            </w:pPr>
          </w:p>
        </w:tc>
        <w:tc>
          <w:tcPr>
            <w:tcW w:w="2131" w:type="dxa"/>
          </w:tcPr>
          <w:p w14:paraId="0AFB1037" w14:textId="4FF30488" w:rsidR="004262C8" w:rsidRPr="006D5826" w:rsidRDefault="006C0D77"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0.266</w:t>
            </w:r>
          </w:p>
        </w:tc>
      </w:tr>
      <w:tr w:rsidR="00861597" w:rsidRPr="006D5826" w14:paraId="777F64E2" w14:textId="77777777" w:rsidTr="00986E83">
        <w:tc>
          <w:tcPr>
            <w:tcW w:w="3005" w:type="dxa"/>
          </w:tcPr>
          <w:p w14:paraId="512A8925" w14:textId="7CD55406" w:rsidR="004262C8" w:rsidRPr="006D5826" w:rsidRDefault="004262C8"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Total</w:t>
            </w:r>
          </w:p>
        </w:tc>
        <w:tc>
          <w:tcPr>
            <w:tcW w:w="2154" w:type="dxa"/>
            <w:shd w:val="clear" w:color="auto" w:fill="auto"/>
          </w:tcPr>
          <w:p w14:paraId="67DC2C74" w14:textId="783B3178" w:rsidR="004262C8" w:rsidRPr="006D5826" w:rsidRDefault="004262C8"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21</w:t>
            </w:r>
            <w:r w:rsidR="00B861AD">
              <w:rPr>
                <w:rFonts w:ascii="Book Antiqua" w:hAnsi="Book Antiqua"/>
                <w:sz w:val="24"/>
                <w:szCs w:val="24"/>
              </w:rPr>
              <w:t xml:space="preserve"> (58.3</w:t>
            </w:r>
            <w:r w:rsidR="006C0D77" w:rsidRPr="006D5826">
              <w:rPr>
                <w:rFonts w:ascii="Book Antiqua" w:hAnsi="Book Antiqua"/>
                <w:sz w:val="24"/>
                <w:szCs w:val="24"/>
              </w:rPr>
              <w:t>)</w:t>
            </w:r>
          </w:p>
        </w:tc>
        <w:tc>
          <w:tcPr>
            <w:tcW w:w="2154" w:type="dxa"/>
            <w:shd w:val="clear" w:color="auto" w:fill="auto"/>
          </w:tcPr>
          <w:p w14:paraId="04A23A15" w14:textId="0F58E51B" w:rsidR="004262C8"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98 (48.3</w:t>
            </w:r>
            <w:r w:rsidR="006C0D77" w:rsidRPr="006D5826">
              <w:rPr>
                <w:rFonts w:ascii="Book Antiqua" w:hAnsi="Book Antiqua"/>
                <w:sz w:val="24"/>
                <w:szCs w:val="24"/>
              </w:rPr>
              <w:t>)</w:t>
            </w:r>
          </w:p>
        </w:tc>
        <w:tc>
          <w:tcPr>
            <w:tcW w:w="2131" w:type="dxa"/>
          </w:tcPr>
          <w:p w14:paraId="5E9AE63C" w14:textId="77777777" w:rsidR="004262C8" w:rsidRPr="006D5826" w:rsidRDefault="004262C8" w:rsidP="00986E83">
            <w:pPr>
              <w:adjustRightInd w:val="0"/>
              <w:snapToGrid w:val="0"/>
              <w:spacing w:line="360" w:lineRule="auto"/>
              <w:jc w:val="center"/>
              <w:rPr>
                <w:rFonts w:ascii="Book Antiqua" w:hAnsi="Book Antiqua"/>
                <w:sz w:val="24"/>
                <w:szCs w:val="24"/>
              </w:rPr>
            </w:pPr>
          </w:p>
        </w:tc>
      </w:tr>
      <w:tr w:rsidR="00861597" w:rsidRPr="006D5826" w14:paraId="36A9B034" w14:textId="77777777" w:rsidTr="00986E83">
        <w:tc>
          <w:tcPr>
            <w:tcW w:w="3005" w:type="dxa"/>
          </w:tcPr>
          <w:p w14:paraId="20F8BE52" w14:textId="1F056DAE" w:rsidR="004262C8" w:rsidRPr="006D5826" w:rsidRDefault="004262C8"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Subtotal</w:t>
            </w:r>
          </w:p>
        </w:tc>
        <w:tc>
          <w:tcPr>
            <w:tcW w:w="2154" w:type="dxa"/>
            <w:shd w:val="clear" w:color="auto" w:fill="auto"/>
          </w:tcPr>
          <w:p w14:paraId="01AA2416" w14:textId="363E3854" w:rsidR="004262C8" w:rsidRPr="006D5826" w:rsidRDefault="004262C8"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15</w:t>
            </w:r>
            <w:r w:rsidR="00B861AD">
              <w:rPr>
                <w:rFonts w:ascii="Book Antiqua" w:hAnsi="Book Antiqua"/>
                <w:sz w:val="24"/>
                <w:szCs w:val="24"/>
              </w:rPr>
              <w:t xml:space="preserve"> (41.7</w:t>
            </w:r>
            <w:r w:rsidR="006C0D77" w:rsidRPr="006D5826">
              <w:rPr>
                <w:rFonts w:ascii="Book Antiqua" w:hAnsi="Book Antiqua"/>
                <w:sz w:val="24"/>
                <w:szCs w:val="24"/>
              </w:rPr>
              <w:t>)</w:t>
            </w:r>
          </w:p>
        </w:tc>
        <w:tc>
          <w:tcPr>
            <w:tcW w:w="2154" w:type="dxa"/>
            <w:shd w:val="clear" w:color="auto" w:fill="auto"/>
          </w:tcPr>
          <w:p w14:paraId="773720BA" w14:textId="04C323EC" w:rsidR="004262C8"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105 (51.7</w:t>
            </w:r>
            <w:r w:rsidR="006C0D77" w:rsidRPr="006D5826">
              <w:rPr>
                <w:rFonts w:ascii="Book Antiqua" w:hAnsi="Book Antiqua"/>
                <w:sz w:val="24"/>
                <w:szCs w:val="24"/>
              </w:rPr>
              <w:t>)</w:t>
            </w:r>
          </w:p>
        </w:tc>
        <w:tc>
          <w:tcPr>
            <w:tcW w:w="2131" w:type="dxa"/>
          </w:tcPr>
          <w:p w14:paraId="18EF7D61" w14:textId="77777777" w:rsidR="004262C8" w:rsidRPr="006D5826" w:rsidRDefault="004262C8" w:rsidP="00986E83">
            <w:pPr>
              <w:adjustRightInd w:val="0"/>
              <w:snapToGrid w:val="0"/>
              <w:spacing w:line="360" w:lineRule="auto"/>
              <w:jc w:val="center"/>
              <w:rPr>
                <w:rFonts w:ascii="Book Antiqua" w:hAnsi="Book Antiqua"/>
                <w:sz w:val="24"/>
                <w:szCs w:val="24"/>
              </w:rPr>
            </w:pPr>
          </w:p>
        </w:tc>
      </w:tr>
      <w:tr w:rsidR="00861597" w:rsidRPr="006D5826" w14:paraId="7DDFCA23" w14:textId="77777777" w:rsidTr="00986E83">
        <w:tc>
          <w:tcPr>
            <w:tcW w:w="3005" w:type="dxa"/>
          </w:tcPr>
          <w:p w14:paraId="477FC13F" w14:textId="3C67626C" w:rsidR="006C0D77" w:rsidRPr="006D5826" w:rsidRDefault="006C0D77"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Type of surgery</w:t>
            </w:r>
          </w:p>
        </w:tc>
        <w:tc>
          <w:tcPr>
            <w:tcW w:w="2154" w:type="dxa"/>
            <w:shd w:val="clear" w:color="auto" w:fill="auto"/>
          </w:tcPr>
          <w:p w14:paraId="0B256AA7" w14:textId="77777777" w:rsidR="006C0D77" w:rsidRPr="006D5826" w:rsidRDefault="006C0D77"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35793733" w14:textId="77777777" w:rsidR="006C0D77" w:rsidRPr="006D5826" w:rsidRDefault="006C0D77" w:rsidP="00986E83">
            <w:pPr>
              <w:adjustRightInd w:val="0"/>
              <w:snapToGrid w:val="0"/>
              <w:spacing w:line="360" w:lineRule="auto"/>
              <w:jc w:val="center"/>
              <w:rPr>
                <w:rFonts w:ascii="Book Antiqua" w:hAnsi="Book Antiqua"/>
                <w:sz w:val="24"/>
                <w:szCs w:val="24"/>
              </w:rPr>
            </w:pPr>
          </w:p>
        </w:tc>
        <w:tc>
          <w:tcPr>
            <w:tcW w:w="2131" w:type="dxa"/>
          </w:tcPr>
          <w:p w14:paraId="064771A7" w14:textId="34446B5D" w:rsidR="006C0D77" w:rsidRPr="006D5826" w:rsidRDefault="000C2034"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0.730</w:t>
            </w:r>
          </w:p>
        </w:tc>
      </w:tr>
      <w:tr w:rsidR="00861597" w:rsidRPr="006D5826" w14:paraId="158D84D7" w14:textId="77777777" w:rsidTr="00986E83">
        <w:tc>
          <w:tcPr>
            <w:tcW w:w="3005" w:type="dxa"/>
          </w:tcPr>
          <w:p w14:paraId="14646403" w14:textId="6537949C" w:rsidR="006C0D77" w:rsidRPr="006D5826" w:rsidRDefault="006C0D77"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Open</w:t>
            </w:r>
          </w:p>
        </w:tc>
        <w:tc>
          <w:tcPr>
            <w:tcW w:w="2154" w:type="dxa"/>
            <w:shd w:val="clear" w:color="auto" w:fill="auto"/>
          </w:tcPr>
          <w:p w14:paraId="6A5D8AF9" w14:textId="7CEF2D0E" w:rsidR="006C0D77"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25 (69.4</w:t>
            </w:r>
            <w:r w:rsidR="000C2034" w:rsidRPr="006D5826">
              <w:rPr>
                <w:rFonts w:ascii="Book Antiqua" w:hAnsi="Book Antiqua"/>
                <w:sz w:val="24"/>
                <w:szCs w:val="24"/>
              </w:rPr>
              <w:t>)</w:t>
            </w:r>
          </w:p>
        </w:tc>
        <w:tc>
          <w:tcPr>
            <w:tcW w:w="2154" w:type="dxa"/>
            <w:shd w:val="clear" w:color="auto" w:fill="auto"/>
          </w:tcPr>
          <w:p w14:paraId="21A96207" w14:textId="06754FF1" w:rsidR="006C0D77"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135 (66.5</w:t>
            </w:r>
            <w:r w:rsidR="000C2034" w:rsidRPr="006D5826">
              <w:rPr>
                <w:rFonts w:ascii="Book Antiqua" w:hAnsi="Book Antiqua"/>
                <w:sz w:val="24"/>
                <w:szCs w:val="24"/>
              </w:rPr>
              <w:t>)</w:t>
            </w:r>
          </w:p>
        </w:tc>
        <w:tc>
          <w:tcPr>
            <w:tcW w:w="2131" w:type="dxa"/>
          </w:tcPr>
          <w:p w14:paraId="7A226BC6" w14:textId="77777777" w:rsidR="006C0D77" w:rsidRPr="006D5826" w:rsidRDefault="006C0D77" w:rsidP="00986E83">
            <w:pPr>
              <w:adjustRightInd w:val="0"/>
              <w:snapToGrid w:val="0"/>
              <w:spacing w:line="360" w:lineRule="auto"/>
              <w:jc w:val="center"/>
              <w:rPr>
                <w:rFonts w:ascii="Book Antiqua" w:hAnsi="Book Antiqua"/>
                <w:sz w:val="24"/>
                <w:szCs w:val="24"/>
              </w:rPr>
            </w:pPr>
          </w:p>
        </w:tc>
      </w:tr>
      <w:tr w:rsidR="00861597" w:rsidRPr="006D5826" w14:paraId="38D68AF4" w14:textId="77777777" w:rsidTr="00986E83">
        <w:tc>
          <w:tcPr>
            <w:tcW w:w="3005" w:type="dxa"/>
          </w:tcPr>
          <w:p w14:paraId="4BE6F285" w14:textId="48FFC8E5" w:rsidR="006C0D77" w:rsidRPr="006D5826" w:rsidRDefault="006C0D77"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MIS</w:t>
            </w:r>
          </w:p>
        </w:tc>
        <w:tc>
          <w:tcPr>
            <w:tcW w:w="2154" w:type="dxa"/>
            <w:shd w:val="clear" w:color="auto" w:fill="auto"/>
          </w:tcPr>
          <w:p w14:paraId="75F2A80A" w14:textId="6A06062B" w:rsidR="006C0D77"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11 (30.6</w:t>
            </w:r>
            <w:r w:rsidR="000C2034" w:rsidRPr="006D5826">
              <w:rPr>
                <w:rFonts w:ascii="Book Antiqua" w:hAnsi="Book Antiqua"/>
                <w:sz w:val="24"/>
                <w:szCs w:val="24"/>
              </w:rPr>
              <w:t>)</w:t>
            </w:r>
          </w:p>
        </w:tc>
        <w:tc>
          <w:tcPr>
            <w:tcW w:w="2154" w:type="dxa"/>
            <w:shd w:val="clear" w:color="auto" w:fill="auto"/>
          </w:tcPr>
          <w:p w14:paraId="79256BA9" w14:textId="5BD01499" w:rsidR="006C0D77"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68 (33.5</w:t>
            </w:r>
            <w:r w:rsidR="000C2034" w:rsidRPr="006D5826">
              <w:rPr>
                <w:rFonts w:ascii="Book Antiqua" w:hAnsi="Book Antiqua"/>
                <w:sz w:val="24"/>
                <w:szCs w:val="24"/>
              </w:rPr>
              <w:t>)</w:t>
            </w:r>
          </w:p>
        </w:tc>
        <w:tc>
          <w:tcPr>
            <w:tcW w:w="2131" w:type="dxa"/>
          </w:tcPr>
          <w:p w14:paraId="2BA01F1E" w14:textId="77777777" w:rsidR="006C0D77" w:rsidRPr="006D5826" w:rsidRDefault="006C0D77" w:rsidP="00986E83">
            <w:pPr>
              <w:adjustRightInd w:val="0"/>
              <w:snapToGrid w:val="0"/>
              <w:spacing w:line="360" w:lineRule="auto"/>
              <w:jc w:val="center"/>
              <w:rPr>
                <w:rFonts w:ascii="Book Antiqua" w:hAnsi="Book Antiqua"/>
                <w:sz w:val="24"/>
                <w:szCs w:val="24"/>
              </w:rPr>
            </w:pPr>
          </w:p>
        </w:tc>
      </w:tr>
      <w:tr w:rsidR="00861597" w:rsidRPr="006D5826" w14:paraId="40582DF7" w14:textId="77777777" w:rsidTr="00986E83">
        <w:tc>
          <w:tcPr>
            <w:tcW w:w="3005" w:type="dxa"/>
          </w:tcPr>
          <w:p w14:paraId="6DE4AC34" w14:textId="572386FB" w:rsidR="000C2034" w:rsidRPr="006D5826" w:rsidRDefault="000C2034"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Lymph node involvement</w:t>
            </w:r>
          </w:p>
        </w:tc>
        <w:tc>
          <w:tcPr>
            <w:tcW w:w="2154" w:type="dxa"/>
            <w:shd w:val="clear" w:color="auto" w:fill="auto"/>
          </w:tcPr>
          <w:p w14:paraId="78AF3AE0" w14:textId="77777777" w:rsidR="000C2034" w:rsidRPr="006D5826" w:rsidRDefault="000C2034"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7572AA78" w14:textId="77777777" w:rsidR="000C2034" w:rsidRPr="006D5826" w:rsidRDefault="000C2034" w:rsidP="00986E83">
            <w:pPr>
              <w:adjustRightInd w:val="0"/>
              <w:snapToGrid w:val="0"/>
              <w:spacing w:line="360" w:lineRule="auto"/>
              <w:jc w:val="center"/>
              <w:rPr>
                <w:rFonts w:ascii="Book Antiqua" w:hAnsi="Book Antiqua"/>
                <w:sz w:val="24"/>
                <w:szCs w:val="24"/>
              </w:rPr>
            </w:pPr>
          </w:p>
        </w:tc>
        <w:tc>
          <w:tcPr>
            <w:tcW w:w="2131" w:type="dxa"/>
          </w:tcPr>
          <w:p w14:paraId="4B02AA9D" w14:textId="622D6450" w:rsidR="000C2034" w:rsidRPr="006D5826" w:rsidRDefault="00003A10"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0.419</w:t>
            </w:r>
          </w:p>
        </w:tc>
      </w:tr>
      <w:tr w:rsidR="00861597" w:rsidRPr="006D5826" w14:paraId="0BDB3692" w14:textId="77777777" w:rsidTr="00986E83">
        <w:tc>
          <w:tcPr>
            <w:tcW w:w="3005" w:type="dxa"/>
          </w:tcPr>
          <w:p w14:paraId="14FD48AB" w14:textId="08FE2267" w:rsidR="000C2034" w:rsidRPr="006D5826" w:rsidRDefault="000C2034"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Positive</w:t>
            </w:r>
          </w:p>
        </w:tc>
        <w:tc>
          <w:tcPr>
            <w:tcW w:w="2154" w:type="dxa"/>
            <w:shd w:val="clear" w:color="auto" w:fill="auto"/>
          </w:tcPr>
          <w:p w14:paraId="53D990A7" w14:textId="6E66DA5E" w:rsidR="000C2034"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22 (61.1</w:t>
            </w:r>
            <w:r w:rsidR="00003A10" w:rsidRPr="006D5826">
              <w:rPr>
                <w:rFonts w:ascii="Book Antiqua" w:hAnsi="Book Antiqua"/>
                <w:sz w:val="24"/>
                <w:szCs w:val="24"/>
              </w:rPr>
              <w:t>)</w:t>
            </w:r>
          </w:p>
        </w:tc>
        <w:tc>
          <w:tcPr>
            <w:tcW w:w="2154" w:type="dxa"/>
            <w:shd w:val="clear" w:color="auto" w:fill="auto"/>
          </w:tcPr>
          <w:p w14:paraId="5C8F29E9" w14:textId="66251E93" w:rsidR="000C2034"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138 (68.0</w:t>
            </w:r>
            <w:r w:rsidR="00003A10" w:rsidRPr="006D5826">
              <w:rPr>
                <w:rFonts w:ascii="Book Antiqua" w:hAnsi="Book Antiqua"/>
                <w:sz w:val="24"/>
                <w:szCs w:val="24"/>
              </w:rPr>
              <w:t>)</w:t>
            </w:r>
          </w:p>
        </w:tc>
        <w:tc>
          <w:tcPr>
            <w:tcW w:w="2131" w:type="dxa"/>
          </w:tcPr>
          <w:p w14:paraId="7B47C847" w14:textId="77777777" w:rsidR="000C2034" w:rsidRPr="006D5826" w:rsidRDefault="000C2034" w:rsidP="00986E83">
            <w:pPr>
              <w:adjustRightInd w:val="0"/>
              <w:snapToGrid w:val="0"/>
              <w:spacing w:line="360" w:lineRule="auto"/>
              <w:jc w:val="center"/>
              <w:rPr>
                <w:rFonts w:ascii="Book Antiqua" w:hAnsi="Book Antiqua"/>
                <w:sz w:val="24"/>
                <w:szCs w:val="24"/>
              </w:rPr>
            </w:pPr>
          </w:p>
        </w:tc>
      </w:tr>
      <w:tr w:rsidR="00861597" w:rsidRPr="006D5826" w14:paraId="2B59E201" w14:textId="77777777" w:rsidTr="00986E83">
        <w:tc>
          <w:tcPr>
            <w:tcW w:w="3005" w:type="dxa"/>
          </w:tcPr>
          <w:p w14:paraId="34DFAB25" w14:textId="187A8D61" w:rsidR="000C2034" w:rsidRPr="006D5826" w:rsidRDefault="000C2034"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Negative</w:t>
            </w:r>
          </w:p>
        </w:tc>
        <w:tc>
          <w:tcPr>
            <w:tcW w:w="2154" w:type="dxa"/>
            <w:shd w:val="clear" w:color="auto" w:fill="auto"/>
          </w:tcPr>
          <w:p w14:paraId="03B57EBD" w14:textId="3C58BCE9" w:rsidR="000C2034"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14 (38.9</w:t>
            </w:r>
            <w:r w:rsidR="00003A10" w:rsidRPr="006D5826">
              <w:rPr>
                <w:rFonts w:ascii="Book Antiqua" w:hAnsi="Book Antiqua"/>
                <w:sz w:val="24"/>
                <w:szCs w:val="24"/>
              </w:rPr>
              <w:t>)</w:t>
            </w:r>
          </w:p>
        </w:tc>
        <w:tc>
          <w:tcPr>
            <w:tcW w:w="2154" w:type="dxa"/>
            <w:shd w:val="clear" w:color="auto" w:fill="auto"/>
          </w:tcPr>
          <w:p w14:paraId="64CBD965" w14:textId="386894FB" w:rsidR="000C2034"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65 (32.0</w:t>
            </w:r>
            <w:r w:rsidR="00003A10" w:rsidRPr="006D5826">
              <w:rPr>
                <w:rFonts w:ascii="Book Antiqua" w:hAnsi="Book Antiqua"/>
                <w:sz w:val="24"/>
                <w:szCs w:val="24"/>
              </w:rPr>
              <w:t>)</w:t>
            </w:r>
          </w:p>
        </w:tc>
        <w:tc>
          <w:tcPr>
            <w:tcW w:w="2131" w:type="dxa"/>
          </w:tcPr>
          <w:p w14:paraId="7B5FF57E" w14:textId="77777777" w:rsidR="000C2034" w:rsidRPr="006D5826" w:rsidRDefault="000C2034" w:rsidP="00986E83">
            <w:pPr>
              <w:adjustRightInd w:val="0"/>
              <w:snapToGrid w:val="0"/>
              <w:spacing w:line="360" w:lineRule="auto"/>
              <w:jc w:val="center"/>
              <w:rPr>
                <w:rFonts w:ascii="Book Antiqua" w:hAnsi="Book Antiqua"/>
                <w:sz w:val="24"/>
                <w:szCs w:val="24"/>
              </w:rPr>
            </w:pPr>
          </w:p>
        </w:tc>
      </w:tr>
      <w:tr w:rsidR="00861597" w:rsidRPr="006D5826" w14:paraId="280921B8" w14:textId="77777777" w:rsidTr="00986E83">
        <w:tc>
          <w:tcPr>
            <w:tcW w:w="3005" w:type="dxa"/>
          </w:tcPr>
          <w:p w14:paraId="70E93FC6"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pTNM stage</w:t>
            </w:r>
          </w:p>
        </w:tc>
        <w:tc>
          <w:tcPr>
            <w:tcW w:w="2154" w:type="dxa"/>
            <w:shd w:val="clear" w:color="auto" w:fill="auto"/>
          </w:tcPr>
          <w:p w14:paraId="3F40756F"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26E5E962"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Pr>
          <w:p w14:paraId="5D372812" w14:textId="77777777" w:rsidR="007152A9" w:rsidRPr="006D5826" w:rsidRDefault="007152A9" w:rsidP="00986E83">
            <w:pPr>
              <w:adjustRightInd w:val="0"/>
              <w:snapToGrid w:val="0"/>
              <w:spacing w:line="360" w:lineRule="auto"/>
              <w:jc w:val="center"/>
              <w:rPr>
                <w:rFonts w:ascii="Book Antiqua" w:hAnsi="Book Antiqua"/>
                <w:sz w:val="24"/>
                <w:szCs w:val="24"/>
              </w:rPr>
            </w:pPr>
            <w:r w:rsidRPr="006D5826">
              <w:rPr>
                <w:rFonts w:ascii="Book Antiqua" w:hAnsi="Book Antiqua"/>
                <w:sz w:val="24"/>
                <w:szCs w:val="24"/>
              </w:rPr>
              <w:t>0.576</w:t>
            </w:r>
          </w:p>
        </w:tc>
      </w:tr>
      <w:tr w:rsidR="00861597" w:rsidRPr="006D5826" w14:paraId="6C7B605D" w14:textId="77777777" w:rsidTr="00986E83">
        <w:tc>
          <w:tcPr>
            <w:tcW w:w="3005" w:type="dxa"/>
          </w:tcPr>
          <w:p w14:paraId="015F47E5" w14:textId="77777777" w:rsidR="007152A9" w:rsidRPr="006D5826" w:rsidRDefault="007152A9" w:rsidP="006A7A1B">
            <w:pPr>
              <w:adjustRightInd w:val="0"/>
              <w:snapToGrid w:val="0"/>
              <w:spacing w:line="360" w:lineRule="auto"/>
              <w:ind w:firstLineChars="50" w:firstLine="120"/>
              <w:rPr>
                <w:rFonts w:ascii="Book Antiqua" w:hAnsi="Book Antiqua"/>
                <w:sz w:val="24"/>
                <w:szCs w:val="24"/>
              </w:rPr>
            </w:pPr>
            <w:r w:rsidRPr="006D5826">
              <w:rPr>
                <w:rFonts w:ascii="Book Antiqua" w:hAnsi="Book Antiqua"/>
                <w:sz w:val="24"/>
                <w:szCs w:val="24"/>
              </w:rPr>
              <w:lastRenderedPageBreak/>
              <w:t>I</w:t>
            </w:r>
          </w:p>
        </w:tc>
        <w:tc>
          <w:tcPr>
            <w:tcW w:w="2154" w:type="dxa"/>
            <w:shd w:val="clear" w:color="auto" w:fill="auto"/>
          </w:tcPr>
          <w:p w14:paraId="3F55CA93" w14:textId="7E97BB91"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6 (16.7</w:t>
            </w:r>
            <w:r w:rsidR="007152A9" w:rsidRPr="006D5826">
              <w:rPr>
                <w:rFonts w:ascii="Book Antiqua" w:hAnsi="Book Antiqua"/>
                <w:sz w:val="24"/>
                <w:szCs w:val="24"/>
              </w:rPr>
              <w:t>)</w:t>
            </w:r>
          </w:p>
        </w:tc>
        <w:tc>
          <w:tcPr>
            <w:tcW w:w="2154" w:type="dxa"/>
            <w:shd w:val="clear" w:color="auto" w:fill="auto"/>
          </w:tcPr>
          <w:p w14:paraId="59492D96" w14:textId="21191FB2"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33 (16.3</w:t>
            </w:r>
            <w:r w:rsidR="007152A9" w:rsidRPr="006D5826">
              <w:rPr>
                <w:rFonts w:ascii="Book Antiqua" w:hAnsi="Book Antiqua"/>
                <w:sz w:val="24"/>
                <w:szCs w:val="24"/>
              </w:rPr>
              <w:t>)</w:t>
            </w:r>
          </w:p>
        </w:tc>
        <w:tc>
          <w:tcPr>
            <w:tcW w:w="2131" w:type="dxa"/>
          </w:tcPr>
          <w:p w14:paraId="6766C408"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2867745A" w14:textId="77777777" w:rsidTr="00986E83">
        <w:tc>
          <w:tcPr>
            <w:tcW w:w="3005" w:type="dxa"/>
          </w:tcPr>
          <w:p w14:paraId="542CBA7B"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II</w:t>
            </w:r>
          </w:p>
        </w:tc>
        <w:tc>
          <w:tcPr>
            <w:tcW w:w="2154" w:type="dxa"/>
            <w:shd w:val="clear" w:color="auto" w:fill="auto"/>
          </w:tcPr>
          <w:p w14:paraId="52FAF3B3" w14:textId="0F5F1A0E"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12 (33.3</w:t>
            </w:r>
            <w:r w:rsidR="007152A9" w:rsidRPr="006D5826">
              <w:rPr>
                <w:rFonts w:ascii="Book Antiqua" w:hAnsi="Book Antiqua"/>
                <w:sz w:val="24"/>
                <w:szCs w:val="24"/>
              </w:rPr>
              <w:t>)</w:t>
            </w:r>
          </w:p>
        </w:tc>
        <w:tc>
          <w:tcPr>
            <w:tcW w:w="2154" w:type="dxa"/>
            <w:shd w:val="clear" w:color="auto" w:fill="auto"/>
          </w:tcPr>
          <w:p w14:paraId="0063ECE7" w14:textId="65CB4FE9"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66 (32.5</w:t>
            </w:r>
            <w:r w:rsidR="007152A9" w:rsidRPr="006D5826">
              <w:rPr>
                <w:rFonts w:ascii="Book Antiqua" w:hAnsi="Book Antiqua"/>
                <w:sz w:val="24"/>
                <w:szCs w:val="24"/>
              </w:rPr>
              <w:t>)</w:t>
            </w:r>
          </w:p>
        </w:tc>
        <w:tc>
          <w:tcPr>
            <w:tcW w:w="2131" w:type="dxa"/>
          </w:tcPr>
          <w:p w14:paraId="1484095A"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4A850391" w14:textId="77777777" w:rsidTr="00986E83">
        <w:tc>
          <w:tcPr>
            <w:tcW w:w="3005" w:type="dxa"/>
          </w:tcPr>
          <w:p w14:paraId="23E75A73"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III</w:t>
            </w:r>
          </w:p>
        </w:tc>
        <w:tc>
          <w:tcPr>
            <w:tcW w:w="2154" w:type="dxa"/>
            <w:shd w:val="clear" w:color="auto" w:fill="auto"/>
          </w:tcPr>
          <w:p w14:paraId="7D85AAD7" w14:textId="50CA3EEC"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13 (36.1</w:t>
            </w:r>
            <w:r w:rsidR="007152A9" w:rsidRPr="006D5826">
              <w:rPr>
                <w:rFonts w:ascii="Book Antiqua" w:hAnsi="Book Antiqua"/>
                <w:sz w:val="24"/>
                <w:szCs w:val="24"/>
              </w:rPr>
              <w:t>)</w:t>
            </w:r>
          </w:p>
        </w:tc>
        <w:tc>
          <w:tcPr>
            <w:tcW w:w="2154" w:type="dxa"/>
            <w:shd w:val="clear" w:color="auto" w:fill="auto"/>
          </w:tcPr>
          <w:p w14:paraId="0BF7FBBC" w14:textId="0E8248A8"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89 (43.8</w:t>
            </w:r>
            <w:r w:rsidR="007152A9" w:rsidRPr="006D5826">
              <w:rPr>
                <w:rFonts w:ascii="Book Antiqua" w:hAnsi="Book Antiqua"/>
                <w:sz w:val="24"/>
                <w:szCs w:val="24"/>
              </w:rPr>
              <w:t>)</w:t>
            </w:r>
          </w:p>
        </w:tc>
        <w:tc>
          <w:tcPr>
            <w:tcW w:w="2131" w:type="dxa"/>
          </w:tcPr>
          <w:p w14:paraId="43811810"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32596CBC" w14:textId="77777777" w:rsidTr="00986E83">
        <w:tc>
          <w:tcPr>
            <w:tcW w:w="3005" w:type="dxa"/>
          </w:tcPr>
          <w:p w14:paraId="6BE69EC6"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IV</w:t>
            </w:r>
          </w:p>
        </w:tc>
        <w:tc>
          <w:tcPr>
            <w:tcW w:w="2154" w:type="dxa"/>
            <w:shd w:val="clear" w:color="auto" w:fill="auto"/>
          </w:tcPr>
          <w:p w14:paraId="09660E9D" w14:textId="252D98E5"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5 (13.9</w:t>
            </w:r>
            <w:r w:rsidR="007152A9" w:rsidRPr="006D5826">
              <w:rPr>
                <w:rFonts w:ascii="Book Antiqua" w:hAnsi="Book Antiqua"/>
                <w:sz w:val="24"/>
                <w:szCs w:val="24"/>
              </w:rPr>
              <w:t>)</w:t>
            </w:r>
          </w:p>
        </w:tc>
        <w:tc>
          <w:tcPr>
            <w:tcW w:w="2154" w:type="dxa"/>
            <w:shd w:val="clear" w:color="auto" w:fill="auto"/>
          </w:tcPr>
          <w:p w14:paraId="2B4B5A1A" w14:textId="39EDE5BD"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15 (7.4</w:t>
            </w:r>
            <w:r w:rsidR="007152A9" w:rsidRPr="006D5826">
              <w:rPr>
                <w:rFonts w:ascii="Book Antiqua" w:hAnsi="Book Antiqua"/>
                <w:sz w:val="24"/>
                <w:szCs w:val="24"/>
              </w:rPr>
              <w:t>)</w:t>
            </w:r>
          </w:p>
        </w:tc>
        <w:tc>
          <w:tcPr>
            <w:tcW w:w="2131" w:type="dxa"/>
          </w:tcPr>
          <w:p w14:paraId="04CC72B6"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694CAB62" w14:textId="77777777" w:rsidTr="00986E83">
        <w:tc>
          <w:tcPr>
            <w:tcW w:w="3005" w:type="dxa"/>
          </w:tcPr>
          <w:p w14:paraId="2BAD401D"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Lauren classification</w:t>
            </w:r>
          </w:p>
        </w:tc>
        <w:tc>
          <w:tcPr>
            <w:tcW w:w="2154" w:type="dxa"/>
            <w:shd w:val="clear" w:color="auto" w:fill="auto"/>
          </w:tcPr>
          <w:p w14:paraId="30816DE1"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7061264E"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Pr>
          <w:p w14:paraId="5A0768CF" w14:textId="77777777" w:rsidR="007152A9" w:rsidRPr="006D5826" w:rsidRDefault="007152A9" w:rsidP="00986E83">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0.021</w:t>
            </w:r>
          </w:p>
        </w:tc>
      </w:tr>
      <w:tr w:rsidR="00861597" w:rsidRPr="006D5826" w14:paraId="1DF519D7" w14:textId="77777777" w:rsidTr="00986E83">
        <w:tc>
          <w:tcPr>
            <w:tcW w:w="3005" w:type="dxa"/>
          </w:tcPr>
          <w:p w14:paraId="3D57B4CE"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Intestinal type</w:t>
            </w:r>
          </w:p>
        </w:tc>
        <w:tc>
          <w:tcPr>
            <w:tcW w:w="2154" w:type="dxa"/>
            <w:shd w:val="clear" w:color="auto" w:fill="auto"/>
          </w:tcPr>
          <w:p w14:paraId="68C01362" w14:textId="419C8603"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22 (61.1</w:t>
            </w:r>
            <w:r w:rsidR="007152A9" w:rsidRPr="006D5826">
              <w:rPr>
                <w:rFonts w:ascii="Book Antiqua" w:hAnsi="Book Antiqua"/>
                <w:sz w:val="24"/>
                <w:szCs w:val="24"/>
              </w:rPr>
              <w:t>)</w:t>
            </w:r>
          </w:p>
        </w:tc>
        <w:tc>
          <w:tcPr>
            <w:tcW w:w="2154" w:type="dxa"/>
            <w:shd w:val="clear" w:color="auto" w:fill="auto"/>
          </w:tcPr>
          <w:p w14:paraId="2BB47A8F" w14:textId="0B0C9022"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82 (40.4</w:t>
            </w:r>
            <w:r w:rsidR="007152A9" w:rsidRPr="006D5826">
              <w:rPr>
                <w:rFonts w:ascii="Book Antiqua" w:hAnsi="Book Antiqua"/>
                <w:sz w:val="24"/>
                <w:szCs w:val="24"/>
              </w:rPr>
              <w:t>)</w:t>
            </w:r>
          </w:p>
        </w:tc>
        <w:tc>
          <w:tcPr>
            <w:tcW w:w="2131" w:type="dxa"/>
          </w:tcPr>
          <w:p w14:paraId="45CE7F43"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0534764C" w14:textId="77777777" w:rsidTr="00986E83">
        <w:tc>
          <w:tcPr>
            <w:tcW w:w="3005" w:type="dxa"/>
          </w:tcPr>
          <w:p w14:paraId="5EED012E"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Diffuse type</w:t>
            </w:r>
          </w:p>
        </w:tc>
        <w:tc>
          <w:tcPr>
            <w:tcW w:w="2154" w:type="dxa"/>
            <w:shd w:val="clear" w:color="auto" w:fill="auto"/>
          </w:tcPr>
          <w:p w14:paraId="455324C4" w14:textId="47862E27"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14 (38.9</w:t>
            </w:r>
            <w:r w:rsidR="007152A9" w:rsidRPr="006D5826">
              <w:rPr>
                <w:rFonts w:ascii="Book Antiqua" w:hAnsi="Book Antiqua"/>
                <w:sz w:val="24"/>
                <w:szCs w:val="24"/>
              </w:rPr>
              <w:t>)</w:t>
            </w:r>
          </w:p>
        </w:tc>
        <w:tc>
          <w:tcPr>
            <w:tcW w:w="2154" w:type="dxa"/>
            <w:shd w:val="clear" w:color="auto" w:fill="auto"/>
          </w:tcPr>
          <w:p w14:paraId="21B651FD" w14:textId="7A200C98"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121 (59.6</w:t>
            </w:r>
            <w:r w:rsidR="007152A9" w:rsidRPr="006D5826">
              <w:rPr>
                <w:rFonts w:ascii="Book Antiqua" w:hAnsi="Book Antiqua"/>
                <w:sz w:val="24"/>
                <w:szCs w:val="24"/>
              </w:rPr>
              <w:t>)</w:t>
            </w:r>
          </w:p>
        </w:tc>
        <w:tc>
          <w:tcPr>
            <w:tcW w:w="2131" w:type="dxa"/>
          </w:tcPr>
          <w:p w14:paraId="6A742821"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0235793D" w14:textId="77777777" w:rsidTr="00986E83">
        <w:tc>
          <w:tcPr>
            <w:tcW w:w="3005" w:type="dxa"/>
          </w:tcPr>
          <w:p w14:paraId="48AB0233"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Tissue HER2 status (IHC/FISH)</w:t>
            </w:r>
          </w:p>
        </w:tc>
        <w:tc>
          <w:tcPr>
            <w:tcW w:w="2154" w:type="dxa"/>
            <w:shd w:val="clear" w:color="auto" w:fill="auto"/>
          </w:tcPr>
          <w:p w14:paraId="63802808"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54" w:type="dxa"/>
            <w:shd w:val="clear" w:color="auto" w:fill="auto"/>
          </w:tcPr>
          <w:p w14:paraId="468C9C03" w14:textId="77777777" w:rsidR="007152A9" w:rsidRPr="006D5826" w:rsidRDefault="007152A9" w:rsidP="00986E83">
            <w:pPr>
              <w:adjustRightInd w:val="0"/>
              <w:snapToGrid w:val="0"/>
              <w:spacing w:line="360" w:lineRule="auto"/>
              <w:jc w:val="center"/>
              <w:rPr>
                <w:rFonts w:ascii="Book Antiqua" w:hAnsi="Book Antiqua"/>
                <w:sz w:val="24"/>
                <w:szCs w:val="24"/>
              </w:rPr>
            </w:pPr>
          </w:p>
        </w:tc>
        <w:tc>
          <w:tcPr>
            <w:tcW w:w="2131" w:type="dxa"/>
          </w:tcPr>
          <w:p w14:paraId="1B4A0884" w14:textId="77777777" w:rsidR="007152A9" w:rsidRPr="006D5826" w:rsidRDefault="007152A9" w:rsidP="00986E83">
            <w:pPr>
              <w:adjustRightInd w:val="0"/>
              <w:snapToGrid w:val="0"/>
              <w:spacing w:line="360" w:lineRule="auto"/>
              <w:jc w:val="center"/>
              <w:rPr>
                <w:rFonts w:ascii="Book Antiqua" w:hAnsi="Book Antiqua"/>
                <w:b/>
                <w:sz w:val="24"/>
                <w:szCs w:val="24"/>
              </w:rPr>
            </w:pPr>
            <w:r w:rsidRPr="006D5826">
              <w:rPr>
                <w:rFonts w:ascii="Book Antiqua" w:hAnsi="Book Antiqua"/>
                <w:b/>
                <w:sz w:val="24"/>
                <w:szCs w:val="24"/>
              </w:rPr>
              <w:t>&lt; 0.001</w:t>
            </w:r>
          </w:p>
        </w:tc>
      </w:tr>
      <w:tr w:rsidR="00861597" w:rsidRPr="006D5826" w14:paraId="2B40D420" w14:textId="77777777" w:rsidTr="00986E83">
        <w:tc>
          <w:tcPr>
            <w:tcW w:w="3005" w:type="dxa"/>
          </w:tcPr>
          <w:p w14:paraId="5878BEFF"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Positive</w:t>
            </w:r>
          </w:p>
        </w:tc>
        <w:tc>
          <w:tcPr>
            <w:tcW w:w="2154" w:type="dxa"/>
            <w:shd w:val="clear" w:color="auto" w:fill="auto"/>
          </w:tcPr>
          <w:p w14:paraId="2B44326E" w14:textId="7334CFB5"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21 (58.3</w:t>
            </w:r>
            <w:r w:rsidR="007152A9" w:rsidRPr="006D5826">
              <w:rPr>
                <w:rFonts w:ascii="Book Antiqua" w:hAnsi="Book Antiqua"/>
                <w:sz w:val="24"/>
                <w:szCs w:val="24"/>
              </w:rPr>
              <w:t>)</w:t>
            </w:r>
          </w:p>
        </w:tc>
        <w:tc>
          <w:tcPr>
            <w:tcW w:w="2154" w:type="dxa"/>
            <w:shd w:val="clear" w:color="auto" w:fill="auto"/>
          </w:tcPr>
          <w:p w14:paraId="724F5EC1" w14:textId="1ED46215"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18 (8.9</w:t>
            </w:r>
            <w:r w:rsidR="007152A9" w:rsidRPr="006D5826">
              <w:rPr>
                <w:rFonts w:ascii="Book Antiqua" w:hAnsi="Book Antiqua"/>
                <w:sz w:val="24"/>
                <w:szCs w:val="24"/>
              </w:rPr>
              <w:t>)</w:t>
            </w:r>
          </w:p>
        </w:tc>
        <w:tc>
          <w:tcPr>
            <w:tcW w:w="2131" w:type="dxa"/>
          </w:tcPr>
          <w:p w14:paraId="69F3062D" w14:textId="77777777" w:rsidR="007152A9" w:rsidRPr="006D5826" w:rsidRDefault="007152A9" w:rsidP="00986E83">
            <w:pPr>
              <w:adjustRightInd w:val="0"/>
              <w:snapToGrid w:val="0"/>
              <w:spacing w:line="360" w:lineRule="auto"/>
              <w:jc w:val="center"/>
              <w:rPr>
                <w:rFonts w:ascii="Book Antiqua" w:hAnsi="Book Antiqua"/>
                <w:sz w:val="24"/>
                <w:szCs w:val="24"/>
              </w:rPr>
            </w:pPr>
          </w:p>
        </w:tc>
      </w:tr>
      <w:tr w:rsidR="00861597" w:rsidRPr="006D5826" w14:paraId="6711B5EE" w14:textId="77777777" w:rsidTr="00986E83">
        <w:tc>
          <w:tcPr>
            <w:tcW w:w="3005" w:type="dxa"/>
            <w:tcBorders>
              <w:bottom w:val="single" w:sz="4" w:space="0" w:color="auto"/>
            </w:tcBorders>
          </w:tcPr>
          <w:p w14:paraId="7116990D" w14:textId="77777777"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 xml:space="preserve"> Negative</w:t>
            </w:r>
          </w:p>
        </w:tc>
        <w:tc>
          <w:tcPr>
            <w:tcW w:w="2154" w:type="dxa"/>
            <w:tcBorders>
              <w:bottom w:val="single" w:sz="4" w:space="0" w:color="auto"/>
            </w:tcBorders>
            <w:shd w:val="clear" w:color="auto" w:fill="auto"/>
          </w:tcPr>
          <w:p w14:paraId="0AFA883A" w14:textId="5082C8EC"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15 (41.7</w:t>
            </w:r>
            <w:r w:rsidR="007152A9" w:rsidRPr="006D5826">
              <w:rPr>
                <w:rFonts w:ascii="Book Antiqua" w:hAnsi="Book Antiqua"/>
                <w:sz w:val="24"/>
                <w:szCs w:val="24"/>
              </w:rPr>
              <w:t>)</w:t>
            </w:r>
          </w:p>
        </w:tc>
        <w:tc>
          <w:tcPr>
            <w:tcW w:w="2154" w:type="dxa"/>
            <w:tcBorders>
              <w:bottom w:val="single" w:sz="4" w:space="0" w:color="auto"/>
            </w:tcBorders>
            <w:shd w:val="clear" w:color="auto" w:fill="auto"/>
          </w:tcPr>
          <w:p w14:paraId="4848E054" w14:textId="20307BB0" w:rsidR="007152A9" w:rsidRPr="006D5826" w:rsidRDefault="00B861AD" w:rsidP="00986E83">
            <w:pPr>
              <w:adjustRightInd w:val="0"/>
              <w:snapToGrid w:val="0"/>
              <w:spacing w:line="360" w:lineRule="auto"/>
              <w:jc w:val="center"/>
              <w:rPr>
                <w:rFonts w:ascii="Book Antiqua" w:hAnsi="Book Antiqua"/>
                <w:sz w:val="24"/>
                <w:szCs w:val="24"/>
              </w:rPr>
            </w:pPr>
            <w:r>
              <w:rPr>
                <w:rFonts w:ascii="Book Antiqua" w:hAnsi="Book Antiqua"/>
                <w:sz w:val="24"/>
                <w:szCs w:val="24"/>
              </w:rPr>
              <w:t>185 (91.1</w:t>
            </w:r>
            <w:r w:rsidR="007152A9" w:rsidRPr="006D5826">
              <w:rPr>
                <w:rFonts w:ascii="Book Antiqua" w:hAnsi="Book Antiqua"/>
                <w:sz w:val="24"/>
                <w:szCs w:val="24"/>
              </w:rPr>
              <w:t>)</w:t>
            </w:r>
          </w:p>
        </w:tc>
        <w:tc>
          <w:tcPr>
            <w:tcW w:w="2131" w:type="dxa"/>
            <w:tcBorders>
              <w:bottom w:val="single" w:sz="4" w:space="0" w:color="auto"/>
            </w:tcBorders>
          </w:tcPr>
          <w:p w14:paraId="2ED2C664" w14:textId="77777777" w:rsidR="007152A9" w:rsidRPr="006D5826" w:rsidRDefault="007152A9" w:rsidP="00986E83">
            <w:pPr>
              <w:adjustRightInd w:val="0"/>
              <w:snapToGrid w:val="0"/>
              <w:spacing w:line="360" w:lineRule="auto"/>
              <w:jc w:val="center"/>
              <w:rPr>
                <w:rFonts w:ascii="Book Antiqua" w:hAnsi="Book Antiqua"/>
                <w:sz w:val="24"/>
                <w:szCs w:val="24"/>
              </w:rPr>
            </w:pPr>
          </w:p>
        </w:tc>
      </w:tr>
    </w:tbl>
    <w:p w14:paraId="2D7D4FDE" w14:textId="427C1793" w:rsidR="007152A9" w:rsidRPr="006D5826" w:rsidRDefault="007152A9" w:rsidP="006A7A1B">
      <w:pPr>
        <w:adjustRightInd w:val="0"/>
        <w:snapToGrid w:val="0"/>
        <w:spacing w:line="360" w:lineRule="auto"/>
        <w:rPr>
          <w:rFonts w:ascii="Book Antiqua" w:hAnsi="Book Antiqua"/>
          <w:sz w:val="24"/>
          <w:szCs w:val="24"/>
        </w:rPr>
      </w:pPr>
      <w:r w:rsidRPr="006D5826">
        <w:rPr>
          <w:rFonts w:ascii="Book Antiqua" w:hAnsi="Book Antiqua"/>
          <w:sz w:val="24"/>
          <w:szCs w:val="24"/>
        </w:rPr>
        <w:t>GEJ</w:t>
      </w:r>
      <w:r w:rsidR="009366A7" w:rsidRPr="006D5826">
        <w:rPr>
          <w:rFonts w:ascii="Book Antiqua" w:hAnsi="Book Antiqua"/>
          <w:sz w:val="24"/>
          <w:szCs w:val="24"/>
        </w:rPr>
        <w:t>:</w:t>
      </w:r>
      <w:r w:rsidRPr="006D5826">
        <w:rPr>
          <w:rFonts w:ascii="Book Antiqua" w:hAnsi="Book Antiqua"/>
          <w:sz w:val="24"/>
          <w:szCs w:val="24"/>
        </w:rPr>
        <w:t xml:space="preserve"> </w:t>
      </w:r>
      <w:r w:rsidR="00986E83" w:rsidRPr="006D5826">
        <w:rPr>
          <w:rFonts w:ascii="Book Antiqua" w:hAnsi="Book Antiqua"/>
          <w:sz w:val="24"/>
          <w:szCs w:val="24"/>
        </w:rPr>
        <w:t xml:space="preserve">Gastroesophageal </w:t>
      </w:r>
      <w:r w:rsidRPr="006D5826">
        <w:rPr>
          <w:rFonts w:ascii="Book Antiqua" w:hAnsi="Book Antiqua"/>
          <w:sz w:val="24"/>
          <w:szCs w:val="24"/>
        </w:rPr>
        <w:t>junction; HER2</w:t>
      </w:r>
      <w:r w:rsidR="009366A7" w:rsidRPr="006D5826">
        <w:rPr>
          <w:rFonts w:ascii="Book Antiqua" w:hAnsi="Book Antiqua"/>
          <w:sz w:val="24"/>
          <w:szCs w:val="24"/>
        </w:rPr>
        <w:t>:</w:t>
      </w:r>
      <w:r w:rsidRPr="006D5826">
        <w:rPr>
          <w:rFonts w:ascii="Book Antiqua" w:hAnsi="Book Antiqua"/>
          <w:sz w:val="24"/>
          <w:szCs w:val="24"/>
        </w:rPr>
        <w:t xml:space="preserve"> </w:t>
      </w:r>
      <w:r w:rsidR="00986E83" w:rsidRPr="006D5826">
        <w:rPr>
          <w:rFonts w:ascii="Book Antiqua" w:hAnsi="Book Antiqua"/>
          <w:sz w:val="24"/>
          <w:szCs w:val="24"/>
        </w:rPr>
        <w:t xml:space="preserve">Human </w:t>
      </w:r>
      <w:r w:rsidRPr="006D5826">
        <w:rPr>
          <w:rFonts w:ascii="Book Antiqua" w:hAnsi="Book Antiqua"/>
          <w:sz w:val="24"/>
          <w:szCs w:val="24"/>
        </w:rPr>
        <w:t>epidermal growth factor receptor-2; ECD</w:t>
      </w:r>
      <w:r w:rsidR="009366A7" w:rsidRPr="006D5826">
        <w:rPr>
          <w:rFonts w:ascii="Book Antiqua" w:hAnsi="Book Antiqua"/>
          <w:sz w:val="24"/>
          <w:szCs w:val="24"/>
        </w:rPr>
        <w:t>:</w:t>
      </w:r>
      <w:r w:rsidRPr="006D5826">
        <w:rPr>
          <w:rFonts w:ascii="Book Antiqua" w:hAnsi="Book Antiqua"/>
          <w:sz w:val="24"/>
          <w:szCs w:val="24"/>
        </w:rPr>
        <w:t xml:space="preserve"> </w:t>
      </w:r>
      <w:r w:rsidR="00986E83" w:rsidRPr="006D5826">
        <w:rPr>
          <w:rFonts w:ascii="Book Antiqua" w:hAnsi="Book Antiqua"/>
          <w:sz w:val="24"/>
          <w:szCs w:val="24"/>
        </w:rPr>
        <w:t xml:space="preserve">Extracellular </w:t>
      </w:r>
      <w:r w:rsidRPr="006D5826">
        <w:rPr>
          <w:rFonts w:ascii="Book Antiqua" w:hAnsi="Book Antiqua"/>
          <w:sz w:val="24"/>
          <w:szCs w:val="24"/>
        </w:rPr>
        <w:t xml:space="preserve">domain; </w:t>
      </w:r>
      <w:r w:rsidR="006C0D77" w:rsidRPr="006D5826">
        <w:rPr>
          <w:rFonts w:ascii="Book Antiqua" w:hAnsi="Book Antiqua"/>
          <w:sz w:val="24"/>
          <w:szCs w:val="24"/>
        </w:rPr>
        <w:t xml:space="preserve">MIS: </w:t>
      </w:r>
      <w:r w:rsidR="00986E83" w:rsidRPr="006D5826">
        <w:rPr>
          <w:rFonts w:ascii="Book Antiqua" w:hAnsi="Book Antiqua"/>
          <w:sz w:val="24"/>
          <w:szCs w:val="24"/>
        </w:rPr>
        <w:t xml:space="preserve">Minimally </w:t>
      </w:r>
      <w:r w:rsidR="006C0D77" w:rsidRPr="006D5826">
        <w:rPr>
          <w:rFonts w:ascii="Book Antiqua" w:hAnsi="Book Antiqua"/>
          <w:sz w:val="24"/>
          <w:szCs w:val="24"/>
        </w:rPr>
        <w:t xml:space="preserve">invasive surgery; </w:t>
      </w:r>
      <w:r w:rsidRPr="006D5826">
        <w:rPr>
          <w:rFonts w:ascii="Book Antiqua" w:hAnsi="Book Antiqua"/>
          <w:sz w:val="24"/>
          <w:szCs w:val="24"/>
        </w:rPr>
        <w:t>IHC</w:t>
      </w:r>
      <w:r w:rsidR="009366A7" w:rsidRPr="006D5826">
        <w:rPr>
          <w:rFonts w:ascii="Book Antiqua" w:hAnsi="Book Antiqua"/>
          <w:sz w:val="24"/>
          <w:szCs w:val="24"/>
        </w:rPr>
        <w:t>:</w:t>
      </w:r>
      <w:r w:rsidRPr="006D5826">
        <w:rPr>
          <w:rFonts w:ascii="Book Antiqua" w:hAnsi="Book Antiqua"/>
          <w:sz w:val="24"/>
          <w:szCs w:val="24"/>
        </w:rPr>
        <w:t xml:space="preserve"> </w:t>
      </w:r>
      <w:r w:rsidR="006E2136" w:rsidRPr="006D5826">
        <w:rPr>
          <w:rFonts w:ascii="Book Antiqua" w:hAnsi="Book Antiqua"/>
          <w:sz w:val="24"/>
          <w:szCs w:val="24"/>
        </w:rPr>
        <w:t>Immunohistochemistry</w:t>
      </w:r>
      <w:r w:rsidRPr="006D5826">
        <w:rPr>
          <w:rFonts w:ascii="Book Antiqua" w:hAnsi="Book Antiqua"/>
          <w:sz w:val="24"/>
          <w:szCs w:val="24"/>
        </w:rPr>
        <w:t>; FISH</w:t>
      </w:r>
      <w:r w:rsidR="009366A7" w:rsidRPr="006D5826">
        <w:rPr>
          <w:rFonts w:ascii="Book Antiqua" w:hAnsi="Book Antiqua"/>
          <w:sz w:val="24"/>
          <w:szCs w:val="24"/>
        </w:rPr>
        <w:t>:</w:t>
      </w:r>
      <w:r w:rsidRPr="006D5826">
        <w:rPr>
          <w:rFonts w:ascii="Book Antiqua" w:hAnsi="Book Antiqua"/>
          <w:sz w:val="24"/>
          <w:szCs w:val="24"/>
        </w:rPr>
        <w:t xml:space="preserve"> </w:t>
      </w:r>
      <w:r w:rsidR="006E2136" w:rsidRPr="006D5826">
        <w:rPr>
          <w:rFonts w:ascii="Book Antiqua" w:hAnsi="Book Antiqua"/>
          <w:sz w:val="24"/>
          <w:szCs w:val="24"/>
        </w:rPr>
        <w:t xml:space="preserve">Fluorescence </w:t>
      </w:r>
      <w:r w:rsidRPr="006D5826">
        <w:rPr>
          <w:rFonts w:ascii="Book Antiqua" w:hAnsi="Book Antiqua"/>
          <w:i/>
          <w:sz w:val="24"/>
          <w:szCs w:val="24"/>
        </w:rPr>
        <w:t>in situ</w:t>
      </w:r>
      <w:r w:rsidRPr="006D5826">
        <w:rPr>
          <w:rFonts w:ascii="Book Antiqua" w:hAnsi="Book Antiqua"/>
          <w:sz w:val="24"/>
          <w:szCs w:val="24"/>
        </w:rPr>
        <w:t xml:space="preserve"> hybridization</w:t>
      </w:r>
      <w:r w:rsidR="009366A7" w:rsidRPr="006D5826">
        <w:rPr>
          <w:rFonts w:ascii="Book Antiqua" w:hAnsi="Book Antiqua"/>
          <w:sz w:val="24"/>
          <w:szCs w:val="24"/>
        </w:rPr>
        <w:t>.</w:t>
      </w:r>
    </w:p>
    <w:p w14:paraId="3B6DBA69" w14:textId="0E3E097D" w:rsidR="007152A9" w:rsidRPr="006D5826" w:rsidRDefault="007152A9" w:rsidP="006A7A1B">
      <w:pPr>
        <w:widowControl/>
        <w:adjustRightInd w:val="0"/>
        <w:snapToGrid w:val="0"/>
        <w:spacing w:line="360" w:lineRule="auto"/>
        <w:rPr>
          <w:rFonts w:ascii="Book Antiqua" w:hAnsi="Book Antiqua" w:cs="Calibri"/>
          <w:sz w:val="24"/>
          <w:szCs w:val="24"/>
        </w:rPr>
      </w:pPr>
    </w:p>
    <w:sectPr w:rsidR="007152A9" w:rsidRPr="006D58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B4CF6" w14:textId="77777777" w:rsidR="00327382" w:rsidRDefault="00327382" w:rsidP="00161FC8">
      <w:r>
        <w:separator/>
      </w:r>
    </w:p>
  </w:endnote>
  <w:endnote w:type="continuationSeparator" w:id="0">
    <w:p w14:paraId="4982C3AC" w14:textId="77777777" w:rsidR="00327382" w:rsidRDefault="00327382" w:rsidP="0016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D301" w14:textId="77777777" w:rsidR="00327382" w:rsidRDefault="00327382" w:rsidP="00161FC8">
      <w:r>
        <w:separator/>
      </w:r>
    </w:p>
  </w:footnote>
  <w:footnote w:type="continuationSeparator" w:id="0">
    <w:p w14:paraId="7F447C53" w14:textId="77777777" w:rsidR="00327382" w:rsidRDefault="00327382" w:rsidP="0016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5azxx54w2zv2e25vqpz2rppap0tszdsrxf&quot;&gt;My EndNote Library&lt;record-ids&gt;&lt;item&gt;373&lt;/item&gt;&lt;item&gt;586&lt;/item&gt;&lt;item&gt;636&lt;/item&gt;&lt;item&gt;1656&lt;/item&gt;&lt;item&gt;1798&lt;/item&gt;&lt;item&gt;1799&lt;/item&gt;&lt;item&gt;1806&lt;/item&gt;&lt;item&gt;1808&lt;/item&gt;&lt;item&gt;1813&lt;/item&gt;&lt;item&gt;1817&lt;/item&gt;&lt;item&gt;1818&lt;/item&gt;&lt;item&gt;1819&lt;/item&gt;&lt;item&gt;1820&lt;/item&gt;&lt;item&gt;1821&lt;/item&gt;&lt;item&gt;1822&lt;/item&gt;&lt;item&gt;1823&lt;/item&gt;&lt;item&gt;1824&lt;/item&gt;&lt;item&gt;1825&lt;/item&gt;&lt;item&gt;1826&lt;/item&gt;&lt;item&gt;1827&lt;/item&gt;&lt;item&gt;1828&lt;/item&gt;&lt;item&gt;1829&lt;/item&gt;&lt;item&gt;1830&lt;/item&gt;&lt;item&gt;1831&lt;/item&gt;&lt;item&gt;1832&lt;/item&gt;&lt;/record-ids&gt;&lt;/item&gt;&lt;/Libraries&gt;"/>
  </w:docVars>
  <w:rsids>
    <w:rsidRoot w:val="005D4249"/>
    <w:rsid w:val="00003A10"/>
    <w:rsid w:val="00010808"/>
    <w:rsid w:val="00036AD7"/>
    <w:rsid w:val="00037021"/>
    <w:rsid w:val="00096E96"/>
    <w:rsid w:val="000A17F7"/>
    <w:rsid w:val="000A381E"/>
    <w:rsid w:val="000A3F93"/>
    <w:rsid w:val="000B4B92"/>
    <w:rsid w:val="000B5EB2"/>
    <w:rsid w:val="000C2034"/>
    <w:rsid w:val="000C4D1D"/>
    <w:rsid w:val="000E29D6"/>
    <w:rsid w:val="000E35AD"/>
    <w:rsid w:val="000E55F1"/>
    <w:rsid w:val="0010683C"/>
    <w:rsid w:val="00111273"/>
    <w:rsid w:val="001302C8"/>
    <w:rsid w:val="00134319"/>
    <w:rsid w:val="00154E5D"/>
    <w:rsid w:val="00161FC8"/>
    <w:rsid w:val="00163B33"/>
    <w:rsid w:val="00175434"/>
    <w:rsid w:val="0017602A"/>
    <w:rsid w:val="001A22EA"/>
    <w:rsid w:val="001B3E13"/>
    <w:rsid w:val="001B6D74"/>
    <w:rsid w:val="001C174A"/>
    <w:rsid w:val="001C2668"/>
    <w:rsid w:val="001C302C"/>
    <w:rsid w:val="001C48D3"/>
    <w:rsid w:val="001D008A"/>
    <w:rsid w:val="001D0F00"/>
    <w:rsid w:val="001D2479"/>
    <w:rsid w:val="002049F3"/>
    <w:rsid w:val="00210CDE"/>
    <w:rsid w:val="002200D4"/>
    <w:rsid w:val="00222D35"/>
    <w:rsid w:val="00251AC6"/>
    <w:rsid w:val="002945D0"/>
    <w:rsid w:val="002A644A"/>
    <w:rsid w:val="002B03C2"/>
    <w:rsid w:val="002B0563"/>
    <w:rsid w:val="002B0F91"/>
    <w:rsid w:val="002B1665"/>
    <w:rsid w:val="002B49B0"/>
    <w:rsid w:val="002D31AC"/>
    <w:rsid w:val="002D4629"/>
    <w:rsid w:val="003126AE"/>
    <w:rsid w:val="00327382"/>
    <w:rsid w:val="00341706"/>
    <w:rsid w:val="00347F69"/>
    <w:rsid w:val="0036540A"/>
    <w:rsid w:val="003863C2"/>
    <w:rsid w:val="003946CB"/>
    <w:rsid w:val="003A6C06"/>
    <w:rsid w:val="003C0529"/>
    <w:rsid w:val="003C562A"/>
    <w:rsid w:val="003D06E1"/>
    <w:rsid w:val="003E27F3"/>
    <w:rsid w:val="003F74CB"/>
    <w:rsid w:val="0041159C"/>
    <w:rsid w:val="00414ED6"/>
    <w:rsid w:val="00423C8C"/>
    <w:rsid w:val="004262C8"/>
    <w:rsid w:val="0047765E"/>
    <w:rsid w:val="00480AB4"/>
    <w:rsid w:val="004847D7"/>
    <w:rsid w:val="0049029D"/>
    <w:rsid w:val="004A4849"/>
    <w:rsid w:val="004B39CB"/>
    <w:rsid w:val="004E104D"/>
    <w:rsid w:val="004E42DB"/>
    <w:rsid w:val="00500E2C"/>
    <w:rsid w:val="00503016"/>
    <w:rsid w:val="00517DF0"/>
    <w:rsid w:val="00520A63"/>
    <w:rsid w:val="00543873"/>
    <w:rsid w:val="00564E4A"/>
    <w:rsid w:val="00571500"/>
    <w:rsid w:val="0057219A"/>
    <w:rsid w:val="00584728"/>
    <w:rsid w:val="005912F6"/>
    <w:rsid w:val="00594481"/>
    <w:rsid w:val="005D4249"/>
    <w:rsid w:val="005D511B"/>
    <w:rsid w:val="005E134D"/>
    <w:rsid w:val="005F14E2"/>
    <w:rsid w:val="005F2A48"/>
    <w:rsid w:val="00630DAB"/>
    <w:rsid w:val="0064214F"/>
    <w:rsid w:val="00653BDC"/>
    <w:rsid w:val="006A7A1B"/>
    <w:rsid w:val="006B4960"/>
    <w:rsid w:val="006C0D77"/>
    <w:rsid w:val="006D322B"/>
    <w:rsid w:val="006D3E34"/>
    <w:rsid w:val="006D5826"/>
    <w:rsid w:val="006E2136"/>
    <w:rsid w:val="006E6DE8"/>
    <w:rsid w:val="006F3B61"/>
    <w:rsid w:val="006F6215"/>
    <w:rsid w:val="006F7CF7"/>
    <w:rsid w:val="00712613"/>
    <w:rsid w:val="007152A9"/>
    <w:rsid w:val="00732A6E"/>
    <w:rsid w:val="0074255C"/>
    <w:rsid w:val="00776120"/>
    <w:rsid w:val="007B2017"/>
    <w:rsid w:val="007D4669"/>
    <w:rsid w:val="007E637F"/>
    <w:rsid w:val="007F722A"/>
    <w:rsid w:val="008056E9"/>
    <w:rsid w:val="00805780"/>
    <w:rsid w:val="008119A0"/>
    <w:rsid w:val="00811CD8"/>
    <w:rsid w:val="00824B37"/>
    <w:rsid w:val="0082558D"/>
    <w:rsid w:val="0083042F"/>
    <w:rsid w:val="00832757"/>
    <w:rsid w:val="008407BD"/>
    <w:rsid w:val="00861597"/>
    <w:rsid w:val="00864056"/>
    <w:rsid w:val="008907EF"/>
    <w:rsid w:val="00894447"/>
    <w:rsid w:val="008A55F9"/>
    <w:rsid w:val="008B4E0A"/>
    <w:rsid w:val="008D2D64"/>
    <w:rsid w:val="00900F8B"/>
    <w:rsid w:val="00901E7C"/>
    <w:rsid w:val="0091069E"/>
    <w:rsid w:val="0092247E"/>
    <w:rsid w:val="009366A7"/>
    <w:rsid w:val="009423B5"/>
    <w:rsid w:val="00946623"/>
    <w:rsid w:val="00947CAC"/>
    <w:rsid w:val="00951DD1"/>
    <w:rsid w:val="00972747"/>
    <w:rsid w:val="009760DD"/>
    <w:rsid w:val="00986E83"/>
    <w:rsid w:val="00993DBC"/>
    <w:rsid w:val="009A2433"/>
    <w:rsid w:val="009A764B"/>
    <w:rsid w:val="009C3E78"/>
    <w:rsid w:val="009C4C05"/>
    <w:rsid w:val="009D74C5"/>
    <w:rsid w:val="009E317C"/>
    <w:rsid w:val="00A101AC"/>
    <w:rsid w:val="00A145C6"/>
    <w:rsid w:val="00A17D36"/>
    <w:rsid w:val="00A43728"/>
    <w:rsid w:val="00A5398B"/>
    <w:rsid w:val="00A55E68"/>
    <w:rsid w:val="00A568AA"/>
    <w:rsid w:val="00A62D35"/>
    <w:rsid w:val="00A66E6D"/>
    <w:rsid w:val="00A80926"/>
    <w:rsid w:val="00A829BC"/>
    <w:rsid w:val="00A9061E"/>
    <w:rsid w:val="00A933DC"/>
    <w:rsid w:val="00A93BAE"/>
    <w:rsid w:val="00AA7DF2"/>
    <w:rsid w:val="00AC1711"/>
    <w:rsid w:val="00AC71C7"/>
    <w:rsid w:val="00AF20FC"/>
    <w:rsid w:val="00AF32F6"/>
    <w:rsid w:val="00B05D15"/>
    <w:rsid w:val="00B267C2"/>
    <w:rsid w:val="00B26DF4"/>
    <w:rsid w:val="00B3751D"/>
    <w:rsid w:val="00B73C0D"/>
    <w:rsid w:val="00B74E9A"/>
    <w:rsid w:val="00B80C85"/>
    <w:rsid w:val="00B8571E"/>
    <w:rsid w:val="00B861AD"/>
    <w:rsid w:val="00B872FB"/>
    <w:rsid w:val="00B936E0"/>
    <w:rsid w:val="00BA1FE5"/>
    <w:rsid w:val="00BB4C61"/>
    <w:rsid w:val="00BC78F8"/>
    <w:rsid w:val="00BE717B"/>
    <w:rsid w:val="00BF0CE3"/>
    <w:rsid w:val="00BF5594"/>
    <w:rsid w:val="00C32DDD"/>
    <w:rsid w:val="00C36559"/>
    <w:rsid w:val="00C66EE2"/>
    <w:rsid w:val="00C7437C"/>
    <w:rsid w:val="00C8082C"/>
    <w:rsid w:val="00C81DB3"/>
    <w:rsid w:val="00C96557"/>
    <w:rsid w:val="00CB7E73"/>
    <w:rsid w:val="00CC2025"/>
    <w:rsid w:val="00CF46FD"/>
    <w:rsid w:val="00D03476"/>
    <w:rsid w:val="00D47D50"/>
    <w:rsid w:val="00D76C32"/>
    <w:rsid w:val="00D83AC0"/>
    <w:rsid w:val="00D95425"/>
    <w:rsid w:val="00DA2732"/>
    <w:rsid w:val="00E01E85"/>
    <w:rsid w:val="00E1235A"/>
    <w:rsid w:val="00E1724F"/>
    <w:rsid w:val="00E51244"/>
    <w:rsid w:val="00E5337F"/>
    <w:rsid w:val="00E5767C"/>
    <w:rsid w:val="00E74534"/>
    <w:rsid w:val="00E77CFD"/>
    <w:rsid w:val="00E80C7B"/>
    <w:rsid w:val="00EB1BDE"/>
    <w:rsid w:val="00EC0F71"/>
    <w:rsid w:val="00EC10E0"/>
    <w:rsid w:val="00EC5A80"/>
    <w:rsid w:val="00EE02F0"/>
    <w:rsid w:val="00EE12E5"/>
    <w:rsid w:val="00EE7640"/>
    <w:rsid w:val="00EE7C72"/>
    <w:rsid w:val="00F1004B"/>
    <w:rsid w:val="00F11663"/>
    <w:rsid w:val="00F13594"/>
    <w:rsid w:val="00F21B0B"/>
    <w:rsid w:val="00F71B1F"/>
    <w:rsid w:val="00F850C5"/>
    <w:rsid w:val="00FA19A8"/>
    <w:rsid w:val="00FA5CCA"/>
    <w:rsid w:val="00FB2290"/>
    <w:rsid w:val="00FB68DA"/>
    <w:rsid w:val="00FC44BA"/>
    <w:rsid w:val="00FE08FB"/>
    <w:rsid w:val="00FF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DAB6"/>
  <w15:docId w15:val="{D060348B-C949-41D6-9833-E6445B95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F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61FC8"/>
    <w:rPr>
      <w:sz w:val="18"/>
      <w:szCs w:val="18"/>
    </w:rPr>
  </w:style>
  <w:style w:type="paragraph" w:styleId="Footer">
    <w:name w:val="footer"/>
    <w:basedOn w:val="Normal"/>
    <w:link w:val="FooterChar"/>
    <w:uiPriority w:val="99"/>
    <w:unhideWhenUsed/>
    <w:rsid w:val="00161F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61FC8"/>
    <w:rPr>
      <w:sz w:val="18"/>
      <w:szCs w:val="18"/>
    </w:rPr>
  </w:style>
  <w:style w:type="paragraph" w:customStyle="1" w:styleId="EndNoteBibliographyTitle">
    <w:name w:val="EndNote Bibliography Title"/>
    <w:basedOn w:val="Normal"/>
    <w:link w:val="EndNoteBibliographyTitleChar"/>
    <w:rsid w:val="00F13594"/>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F13594"/>
    <w:rPr>
      <w:rFonts w:ascii="Calibri" w:hAnsi="Calibri" w:cs="Calibri"/>
      <w:noProof/>
      <w:sz w:val="20"/>
    </w:rPr>
  </w:style>
  <w:style w:type="paragraph" w:customStyle="1" w:styleId="EndNoteBibliography">
    <w:name w:val="EndNote Bibliography"/>
    <w:basedOn w:val="Normal"/>
    <w:link w:val="EndNoteBibliographyChar"/>
    <w:rsid w:val="00F13594"/>
    <w:rPr>
      <w:rFonts w:ascii="Calibri" w:hAnsi="Calibri" w:cs="Calibri"/>
      <w:noProof/>
      <w:sz w:val="20"/>
    </w:rPr>
  </w:style>
  <w:style w:type="character" w:customStyle="1" w:styleId="EndNoteBibliographyChar">
    <w:name w:val="EndNote Bibliography Char"/>
    <w:basedOn w:val="DefaultParagraphFont"/>
    <w:link w:val="EndNoteBibliography"/>
    <w:rsid w:val="00F13594"/>
    <w:rPr>
      <w:rFonts w:ascii="Calibri" w:hAnsi="Calibri" w:cs="Calibri"/>
      <w:noProof/>
      <w:sz w:val="20"/>
    </w:rPr>
  </w:style>
  <w:style w:type="character" w:styleId="Hyperlink">
    <w:name w:val="Hyperlink"/>
    <w:basedOn w:val="DefaultParagraphFont"/>
    <w:uiPriority w:val="99"/>
    <w:unhideWhenUsed/>
    <w:rsid w:val="00A145C6"/>
    <w:rPr>
      <w:color w:val="0000FF" w:themeColor="hyperlink"/>
      <w:u w:val="single"/>
    </w:rPr>
  </w:style>
  <w:style w:type="table" w:styleId="TableGrid">
    <w:name w:val="Table Grid"/>
    <w:basedOn w:val="TableNormal"/>
    <w:uiPriority w:val="59"/>
    <w:rsid w:val="0071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4CB"/>
    <w:rPr>
      <w:sz w:val="18"/>
      <w:szCs w:val="18"/>
    </w:rPr>
  </w:style>
  <w:style w:type="character" w:customStyle="1" w:styleId="BalloonTextChar">
    <w:name w:val="Balloon Text Char"/>
    <w:basedOn w:val="DefaultParagraphFont"/>
    <w:link w:val="BalloonText"/>
    <w:uiPriority w:val="99"/>
    <w:semiHidden/>
    <w:rsid w:val="003F74CB"/>
    <w:rPr>
      <w:sz w:val="18"/>
      <w:szCs w:val="18"/>
    </w:rPr>
  </w:style>
  <w:style w:type="character" w:styleId="CommentReference">
    <w:name w:val="annotation reference"/>
    <w:basedOn w:val="DefaultParagraphFont"/>
    <w:uiPriority w:val="99"/>
    <w:semiHidden/>
    <w:unhideWhenUsed/>
    <w:rsid w:val="00414ED6"/>
    <w:rPr>
      <w:sz w:val="16"/>
      <w:szCs w:val="16"/>
    </w:rPr>
  </w:style>
  <w:style w:type="paragraph" w:styleId="CommentText">
    <w:name w:val="annotation text"/>
    <w:basedOn w:val="Normal"/>
    <w:link w:val="CommentTextChar"/>
    <w:uiPriority w:val="99"/>
    <w:unhideWhenUsed/>
    <w:rsid w:val="00414ED6"/>
    <w:rPr>
      <w:sz w:val="20"/>
      <w:szCs w:val="20"/>
    </w:rPr>
  </w:style>
  <w:style w:type="character" w:customStyle="1" w:styleId="CommentTextChar">
    <w:name w:val="Comment Text Char"/>
    <w:basedOn w:val="DefaultParagraphFont"/>
    <w:link w:val="CommentText"/>
    <w:uiPriority w:val="99"/>
    <w:semiHidden/>
    <w:rsid w:val="00414ED6"/>
    <w:rPr>
      <w:sz w:val="20"/>
      <w:szCs w:val="20"/>
    </w:rPr>
  </w:style>
  <w:style w:type="paragraph" w:styleId="CommentSubject">
    <w:name w:val="annotation subject"/>
    <w:basedOn w:val="CommentText"/>
    <w:next w:val="CommentText"/>
    <w:link w:val="CommentSubjectChar"/>
    <w:uiPriority w:val="99"/>
    <w:semiHidden/>
    <w:unhideWhenUsed/>
    <w:rsid w:val="00414ED6"/>
    <w:rPr>
      <w:b/>
      <w:bCs/>
    </w:rPr>
  </w:style>
  <w:style w:type="character" w:customStyle="1" w:styleId="CommentSubjectChar">
    <w:name w:val="Comment Subject Char"/>
    <w:basedOn w:val="CommentTextChar"/>
    <w:link w:val="CommentSubject"/>
    <w:uiPriority w:val="99"/>
    <w:semiHidden/>
    <w:rsid w:val="00414ED6"/>
    <w:rPr>
      <w:b/>
      <w:bCs/>
      <w:sz w:val="20"/>
      <w:szCs w:val="20"/>
    </w:rPr>
  </w:style>
  <w:style w:type="paragraph" w:styleId="Revision">
    <w:name w:val="Revision"/>
    <w:hidden/>
    <w:uiPriority w:val="99"/>
    <w:semiHidden/>
    <w:rsid w:val="00414ED6"/>
  </w:style>
  <w:style w:type="character" w:customStyle="1" w:styleId="Char1">
    <w:name w:val="批注文字 Char1"/>
    <w:uiPriority w:val="99"/>
    <w:rsid w:val="00AC1711"/>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webSettings" Target="webSettings.xml"/><Relationship Id="rId7" Type="http://schemas.openxmlformats.org/officeDocument/2006/relationships/hyperlink" Target="mailto:chenlinbj301@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tif"/><Relationship Id="rId4" Type="http://schemas.openxmlformats.org/officeDocument/2006/relationships/footnotes" Target="footnotes.xml"/><Relationship Id="rId9" Type="http://schemas.openxmlformats.org/officeDocument/2006/relationships/image" Target="media/image2.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dc:creator>
  <cp:lastModifiedBy>LS Ma</cp:lastModifiedBy>
  <cp:revision>2</cp:revision>
  <dcterms:created xsi:type="dcterms:W3CDTF">2017-01-17T04:42:00Z</dcterms:created>
  <dcterms:modified xsi:type="dcterms:W3CDTF">2017-01-17T04:42:00Z</dcterms:modified>
</cp:coreProperties>
</file>