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BB6" w:rsidRPr="00676E51" w:rsidRDefault="00C70BB6" w:rsidP="00275199">
      <w:pPr>
        <w:widowControl w:val="0"/>
        <w:spacing w:after="0" w:line="360" w:lineRule="auto"/>
        <w:rPr>
          <w:rFonts w:ascii="Book Antiqua" w:eastAsia="Times New Roman" w:hAnsi="Book Antiqua" w:cs="宋体"/>
          <w:i/>
          <w:kern w:val="2"/>
          <w:sz w:val="24"/>
          <w:szCs w:val="24"/>
        </w:rPr>
      </w:pPr>
      <w:bookmarkStart w:id="0" w:name="OLE_LINK2088"/>
      <w:bookmarkStart w:id="1" w:name="OLE_LINK2089"/>
      <w:bookmarkStart w:id="2" w:name="OLE_LINK3171"/>
      <w:bookmarkStart w:id="3" w:name="OLE_LINK3301"/>
      <w:bookmarkStart w:id="4" w:name="OLE_LINK3302"/>
      <w:bookmarkStart w:id="5" w:name="OLE_LINK2410"/>
      <w:bookmarkStart w:id="6" w:name="OLE_LINK2411"/>
      <w:bookmarkStart w:id="7" w:name="OLE_LINK3234"/>
      <w:bookmarkStart w:id="8" w:name="OLE_LINK40"/>
      <w:bookmarkStart w:id="9" w:name="OLE_LINK41"/>
      <w:bookmarkStart w:id="10" w:name="OLE_LINK2445"/>
      <w:bookmarkStart w:id="11" w:name="OLE_LINK3563"/>
      <w:bookmarkStart w:id="12" w:name="OLE_LINK437"/>
      <w:bookmarkStart w:id="13" w:name="OLE_LINK438"/>
      <w:bookmarkStart w:id="14" w:name="OLE_LINK1043"/>
      <w:bookmarkStart w:id="15" w:name="OLE_LINK1420"/>
      <w:bookmarkStart w:id="16" w:name="OLE_LINK1540"/>
      <w:bookmarkStart w:id="17" w:name="OLE_LINK1602"/>
      <w:bookmarkStart w:id="18" w:name="OLE_LINK2188"/>
      <w:bookmarkStart w:id="19" w:name="OLE_LINK2180"/>
      <w:bookmarkStart w:id="20" w:name="OLE_LINK2646"/>
      <w:bookmarkStart w:id="21" w:name="OLE_LINK2650"/>
      <w:bookmarkStart w:id="22" w:name="OLE_LINK2656"/>
      <w:bookmarkStart w:id="23" w:name="OLE_LINK45"/>
      <w:bookmarkStart w:id="24" w:name="OLE_LINK3003"/>
      <w:bookmarkStart w:id="25" w:name="OLE_LINK3029"/>
      <w:bookmarkStart w:id="26" w:name="OLE_LINK3072"/>
      <w:bookmarkStart w:id="27" w:name="OLE_LINK3222"/>
      <w:bookmarkStart w:id="28" w:name="OLE_LINK3247"/>
      <w:bookmarkStart w:id="29" w:name="OLE_LINK3655"/>
      <w:bookmarkStart w:id="30" w:name="OLE_LINK99"/>
      <w:bookmarkStart w:id="31" w:name="OLE_LINK3745"/>
      <w:bookmarkStart w:id="32" w:name="OLE_LINK90"/>
      <w:bookmarkStart w:id="33" w:name="OLE_LINK3613"/>
      <w:bookmarkStart w:id="34" w:name="OLE_LINK3857"/>
      <w:bookmarkStart w:id="35" w:name="OLE_LINK191"/>
      <w:bookmarkStart w:id="36" w:name="OLE_LINK192"/>
      <w:bookmarkStart w:id="37" w:name="OLE_LINK368"/>
      <w:bookmarkStart w:id="38" w:name="OLE_LINK1406"/>
      <w:bookmarkStart w:id="39" w:name="OLE_LINK3524"/>
      <w:bookmarkStart w:id="40" w:name="OLE_LINK2941"/>
      <w:bookmarkStart w:id="41" w:name="OLE_LINK2971"/>
      <w:bookmarkStart w:id="42" w:name="OLE_LINK3100"/>
      <w:bookmarkStart w:id="43" w:name="OLE_LINK3158"/>
      <w:bookmarkStart w:id="44" w:name="OLE_LINK3295"/>
      <w:bookmarkStart w:id="45" w:name="OLE_LINK97"/>
      <w:bookmarkStart w:id="46" w:name="OLE_LINK92"/>
      <w:bookmarkStart w:id="47" w:name="OLE_LINK3642"/>
      <w:bookmarkStart w:id="48" w:name="OLE_LINK3759"/>
      <w:r w:rsidRPr="00676E51">
        <w:rPr>
          <w:rFonts w:ascii="Book Antiqua" w:eastAsia="Times New Roman" w:hAnsi="Book Antiqua" w:cs="宋体"/>
          <w:b/>
          <w:kern w:val="2"/>
          <w:sz w:val="24"/>
          <w:szCs w:val="24"/>
        </w:rPr>
        <w:t xml:space="preserve">Name of journal: </w:t>
      </w:r>
      <w:bookmarkStart w:id="49" w:name="OLE_LINK718"/>
      <w:bookmarkStart w:id="50" w:name="OLE_LINK719"/>
      <w:bookmarkStart w:id="51" w:name="OLE_LINK645"/>
      <w:bookmarkStart w:id="52" w:name="OLE_LINK661"/>
      <w:bookmarkStart w:id="53" w:name="OLE_LINK696"/>
      <w:bookmarkStart w:id="54" w:name="OLE_LINK1068"/>
      <w:bookmarkStart w:id="55" w:name="OLE_LINK335"/>
      <w:r w:rsidRPr="00676E51">
        <w:rPr>
          <w:rFonts w:ascii="Book Antiqua" w:eastAsia="Times New Roman" w:hAnsi="Book Antiqua" w:cs="宋体"/>
          <w:i/>
          <w:sz w:val="24"/>
          <w:szCs w:val="21"/>
        </w:rPr>
        <w:t>World Journal of Gastroenterology</w:t>
      </w:r>
      <w:bookmarkEnd w:id="49"/>
      <w:bookmarkEnd w:id="50"/>
      <w:bookmarkEnd w:id="51"/>
      <w:bookmarkEnd w:id="52"/>
      <w:bookmarkEnd w:id="53"/>
      <w:bookmarkEnd w:id="54"/>
      <w:bookmarkEnd w:id="55"/>
    </w:p>
    <w:p w:rsidR="00C70BB6" w:rsidRPr="00676E51" w:rsidRDefault="00C70BB6" w:rsidP="00275199">
      <w:pPr>
        <w:widowControl w:val="0"/>
        <w:spacing w:after="0" w:line="360" w:lineRule="auto"/>
        <w:rPr>
          <w:rFonts w:ascii="Book Antiqua" w:eastAsia="Times New Roman" w:hAnsi="Book Antiqua" w:cs="宋体"/>
          <w:b/>
          <w:i/>
          <w:kern w:val="2"/>
          <w:sz w:val="24"/>
          <w:szCs w:val="24"/>
        </w:rPr>
      </w:pPr>
      <w:bookmarkStart w:id="56" w:name="OLE_LINK2694"/>
      <w:r w:rsidRPr="00676E51">
        <w:rPr>
          <w:rFonts w:ascii="Book Antiqua" w:eastAsia="宋体" w:hAnsi="Book Antiqua" w:cs="Arial"/>
          <w:b/>
          <w:kern w:val="2"/>
          <w:sz w:val="24"/>
          <w:szCs w:val="24"/>
          <w:lang w:val="en"/>
        </w:rPr>
        <w:t xml:space="preserve">ESPS Manuscript NO: </w:t>
      </w:r>
      <w:r w:rsidRPr="00676E51">
        <w:rPr>
          <w:rFonts w:ascii="Book Antiqua" w:eastAsia="宋体" w:hAnsi="Book Antiqua" w:cs="Arial" w:hint="eastAsia"/>
          <w:b/>
          <w:kern w:val="2"/>
          <w:sz w:val="24"/>
          <w:szCs w:val="24"/>
          <w:lang w:val="en"/>
        </w:rPr>
        <w:t>31198</w:t>
      </w:r>
    </w:p>
    <w:p w:rsidR="00C70BB6" w:rsidRPr="00676E51" w:rsidRDefault="00C70BB6" w:rsidP="00275199">
      <w:pPr>
        <w:widowControl w:val="0"/>
        <w:spacing w:after="0" w:line="360" w:lineRule="auto"/>
        <w:rPr>
          <w:rFonts w:ascii="Book Antiqua" w:eastAsia="宋体" w:hAnsi="Book Antiqua" w:cs="Times New Roman"/>
          <w:b/>
          <w:sz w:val="24"/>
          <w:szCs w:val="24"/>
        </w:rPr>
      </w:pPr>
      <w:bookmarkStart w:id="57" w:name="OLE_LINK886"/>
      <w:bookmarkStart w:id="58" w:name="OLE_LINK887"/>
      <w:bookmarkStart w:id="59" w:name="OLE_LINK888"/>
      <w:bookmarkStart w:id="60" w:name="OLE_LINK1072"/>
      <w:bookmarkStart w:id="61" w:name="OLE_LINK863"/>
      <w:bookmarkStart w:id="62" w:name="OLE_LINK965"/>
      <w:bookmarkStart w:id="63" w:name="OLE_LINK897"/>
      <w:bookmarkStart w:id="64" w:name="OLE_LINK1021"/>
      <w:bookmarkStart w:id="65" w:name="OLE_LINK870"/>
      <w:bookmarkStart w:id="66" w:name="OLE_LINK1029"/>
      <w:bookmarkStart w:id="67" w:name="OLE_LINK1154"/>
      <w:bookmarkStart w:id="68" w:name="OLE_LINK950"/>
      <w:bookmarkStart w:id="69" w:name="OLE_LINK1191"/>
      <w:bookmarkStart w:id="70" w:name="OLE_LINK1225"/>
      <w:bookmarkStart w:id="71" w:name="OLE_LINK1131"/>
      <w:bookmarkStart w:id="72" w:name="OLE_LINK1064"/>
      <w:bookmarkStart w:id="73" w:name="OLE_LINK1165"/>
      <w:bookmarkStart w:id="74" w:name="OLE_LINK1333"/>
      <w:bookmarkStart w:id="75" w:name="OLE_LINK1367"/>
      <w:bookmarkStart w:id="76" w:name="OLE_LINK1400"/>
      <w:bookmarkStart w:id="77" w:name="OLE_LINK1616"/>
      <w:bookmarkStart w:id="78" w:name="OLE_LINK1378"/>
      <w:bookmarkStart w:id="79" w:name="OLE_LINK1489"/>
      <w:bookmarkStart w:id="80" w:name="OLE_LINK1379"/>
      <w:bookmarkStart w:id="81" w:name="OLE_LINK1638"/>
      <w:bookmarkStart w:id="82" w:name="OLE_LINK1758"/>
      <w:bookmarkStart w:id="83" w:name="OLE_LINK1764"/>
      <w:bookmarkStart w:id="84" w:name="OLE_LINK1715"/>
      <w:bookmarkStart w:id="85" w:name="OLE_LINK1893"/>
      <w:bookmarkStart w:id="86" w:name="OLE_LINK1929"/>
      <w:bookmarkStart w:id="87" w:name="OLE_LINK1972"/>
      <w:bookmarkStart w:id="88" w:name="OLE_LINK1717"/>
      <w:bookmarkStart w:id="89" w:name="OLE_LINK1785"/>
      <w:bookmarkStart w:id="90" w:name="OLE_LINK1908"/>
      <w:bookmarkStart w:id="91" w:name="OLE_LINK1933"/>
      <w:bookmarkStart w:id="92" w:name="OLE_LINK1867"/>
      <w:bookmarkStart w:id="93" w:name="OLE_LINK1904"/>
      <w:bookmarkStart w:id="94" w:name="OLE_LINK1937"/>
      <w:bookmarkStart w:id="95" w:name="OLE_LINK2022"/>
      <w:bookmarkStart w:id="96" w:name="OLE_LINK2062"/>
      <w:bookmarkStart w:id="97" w:name="OLE_LINK2119"/>
      <w:bookmarkStart w:id="98" w:name="OLE_LINK2067"/>
      <w:bookmarkStart w:id="99" w:name="OLE_LINK2244"/>
      <w:bookmarkStart w:id="100" w:name="OLE_LINK2000"/>
      <w:bookmarkStart w:id="101" w:name="OLE_LINK3045"/>
      <w:bookmarkEnd w:id="0"/>
      <w:bookmarkEnd w:id="1"/>
      <w:bookmarkEnd w:id="2"/>
      <w:bookmarkEnd w:id="56"/>
      <w:r w:rsidRPr="00676E51">
        <w:rPr>
          <w:rFonts w:ascii="Book Antiqua" w:eastAsia="宋体" w:hAnsi="Book Antiqua" w:cs="Times New Roman"/>
          <w:b/>
          <w:kern w:val="2"/>
          <w:sz w:val="24"/>
          <w:szCs w:val="24"/>
        </w:rPr>
        <w:t>Manuscript Type</w:t>
      </w:r>
      <w:bookmarkEnd w:id="3"/>
      <w:bookmarkEnd w:id="4"/>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676E51">
        <w:rPr>
          <w:rFonts w:ascii="Book Antiqua" w:eastAsia="宋体" w:hAnsi="Book Antiqua" w:cs="Times New Roman"/>
          <w:b/>
          <w:sz w:val="24"/>
          <w:szCs w:val="24"/>
        </w:rPr>
        <w:t>:</w:t>
      </w:r>
      <w:bookmarkStart w:id="102" w:name="OLE_LINK74"/>
      <w:bookmarkStart w:id="103" w:name="OLE_LINK75"/>
      <w:bookmarkEnd w:id="5"/>
      <w:bookmarkEnd w:id="6"/>
      <w:bookmarkEnd w:id="7"/>
      <w:r w:rsidRPr="00676E51">
        <w:rPr>
          <w:rFonts w:ascii="Book Antiqua" w:eastAsia="宋体" w:hAnsi="Book Antiqua" w:cs="Times New Roman"/>
          <w:b/>
          <w:sz w:val="24"/>
          <w:szCs w:val="24"/>
        </w:rPr>
        <w:t xml:space="preserve"> </w:t>
      </w:r>
      <w:bookmarkStart w:id="104" w:name="OLE_LINK3164"/>
      <w:bookmarkStart w:id="105" w:name="OLE_LINK3165"/>
      <w:bookmarkStart w:id="106" w:name="OLE_LINK70"/>
      <w:bookmarkStart w:id="107" w:name="OLE_LINK3525"/>
      <w:bookmarkStart w:id="108" w:name="OLE_LINK1386"/>
      <w:bookmarkStart w:id="109" w:name="OLE_LINK79"/>
      <w:bookmarkStart w:id="110" w:name="OLE_LINK3672"/>
      <w:bookmarkEnd w:id="8"/>
      <w:bookmarkEnd w:id="9"/>
      <w:bookmarkEnd w:id="10"/>
      <w:bookmarkEnd w:id="11"/>
      <w:r w:rsidRPr="00676E51">
        <w:rPr>
          <w:rFonts w:ascii="Book Antiqua" w:eastAsia="宋体" w:hAnsi="Book Antiqua" w:cs="Times New Roman"/>
          <w:b/>
          <w:sz w:val="24"/>
          <w:szCs w:val="24"/>
        </w:rPr>
        <w:t>ORIGINAL ARTICLE</w:t>
      </w:r>
      <w:bookmarkEnd w:id="102"/>
      <w:bookmarkEnd w:id="103"/>
      <w:bookmarkEnd w:id="104"/>
      <w:bookmarkEnd w:id="105"/>
      <w:bookmarkEnd w:id="106"/>
      <w:bookmarkEnd w:id="107"/>
    </w:p>
    <w:p w:rsidR="00C70BB6" w:rsidRPr="00676E51" w:rsidRDefault="00C70BB6" w:rsidP="00275199">
      <w:pPr>
        <w:widowControl w:val="0"/>
        <w:spacing w:after="0" w:line="360" w:lineRule="auto"/>
        <w:rPr>
          <w:rFonts w:ascii="Book Antiqua" w:eastAsia="宋体" w:hAnsi="Book Antiqua" w:cs="Times New Roman"/>
          <w:b/>
          <w:kern w:val="2"/>
          <w:sz w:val="24"/>
          <w:szCs w:val="24"/>
        </w:rPr>
      </w:pPr>
    </w:p>
    <w:p w:rsidR="00C70BB6" w:rsidRPr="00676E51" w:rsidRDefault="00C70BB6" w:rsidP="00275199">
      <w:pPr>
        <w:widowControl w:val="0"/>
        <w:spacing w:after="0" w:line="360" w:lineRule="auto"/>
        <w:rPr>
          <w:rFonts w:ascii="Book Antiqua" w:eastAsia="幼圆" w:hAnsi="Book Antiqua" w:cs="Times New Roman"/>
          <w:b/>
          <w:i/>
          <w:kern w:val="2"/>
          <w:sz w:val="24"/>
          <w:szCs w:val="24"/>
        </w:rPr>
      </w:pPr>
      <w:bookmarkStart w:id="111" w:name="OLE_LINK3879"/>
      <w:bookmarkStart w:id="112" w:name="OLE_LINK3880"/>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101"/>
      <w:bookmarkEnd w:id="108"/>
      <w:bookmarkEnd w:id="109"/>
      <w:bookmarkEnd w:id="110"/>
      <w:r w:rsidRPr="00676E51">
        <w:rPr>
          <w:rFonts w:ascii="Book Antiqua" w:eastAsia="幼圆" w:hAnsi="Book Antiqua" w:cs="Times New Roman" w:hint="eastAsia"/>
          <w:b/>
          <w:i/>
          <w:kern w:val="2"/>
          <w:sz w:val="24"/>
          <w:szCs w:val="24"/>
        </w:rPr>
        <w:t>Basic</w:t>
      </w:r>
      <w:r w:rsidRPr="00676E51">
        <w:rPr>
          <w:rFonts w:ascii="Book Antiqua" w:eastAsia="幼圆" w:hAnsi="Book Antiqua" w:cs="Times New Roman"/>
          <w:b/>
          <w:i/>
          <w:kern w:val="2"/>
          <w:sz w:val="24"/>
          <w:szCs w:val="24"/>
        </w:rPr>
        <w:t xml:space="preserve"> Study</w:t>
      </w:r>
    </w:p>
    <w:p w:rsidR="00302A63" w:rsidRPr="00676E51" w:rsidRDefault="00302A63" w:rsidP="00275199">
      <w:pPr>
        <w:adjustRightInd w:val="0"/>
        <w:snapToGrid w:val="0"/>
        <w:spacing w:after="0" w:line="360" w:lineRule="auto"/>
        <w:rPr>
          <w:rFonts w:ascii="Book Antiqua" w:hAnsi="Book Antiqua" w:cs="Times New Roman"/>
          <w:b/>
          <w:sz w:val="24"/>
          <w:szCs w:val="24"/>
        </w:rPr>
      </w:pPr>
      <w:bookmarkStart w:id="113" w:name="OLE_LINK3893"/>
      <w:bookmarkStart w:id="114" w:name="OLE_LINK389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111"/>
      <w:bookmarkEnd w:id="112"/>
      <w:r w:rsidRPr="00676E51">
        <w:rPr>
          <w:rFonts w:ascii="Book Antiqua" w:hAnsi="Book Antiqua" w:cs="Times New Roman"/>
          <w:b/>
          <w:sz w:val="24"/>
          <w:szCs w:val="24"/>
        </w:rPr>
        <w:t xml:space="preserve">Combined </w:t>
      </w:r>
      <w:r w:rsidR="00C70BB6" w:rsidRPr="00676E51">
        <w:rPr>
          <w:rFonts w:ascii="Book Antiqua" w:hAnsi="Book Antiqua" w:cs="Times New Roman"/>
          <w:b/>
          <w:sz w:val="24"/>
          <w:szCs w:val="24"/>
        </w:rPr>
        <w:t xml:space="preserve">expression of </w:t>
      </w:r>
      <w:r w:rsidRPr="00676E51">
        <w:rPr>
          <w:rFonts w:ascii="Book Antiqua" w:hAnsi="Book Antiqua" w:cs="Times New Roman"/>
          <w:b/>
          <w:sz w:val="24"/>
          <w:szCs w:val="24"/>
        </w:rPr>
        <w:t>CRM1 and CDK5</w:t>
      </w:r>
      <w:r w:rsidR="00C70BB6" w:rsidRPr="00676E51">
        <w:rPr>
          <w:rFonts w:ascii="Book Antiqua" w:hAnsi="Book Antiqua" w:cs="Times New Roman"/>
          <w:b/>
          <w:sz w:val="24"/>
          <w:szCs w:val="24"/>
        </w:rPr>
        <w:t xml:space="preserve"> displayed higher prognostic accuracy for gastric cancer</w:t>
      </w:r>
    </w:p>
    <w:bookmarkEnd w:id="113"/>
    <w:bookmarkEnd w:id="114"/>
    <w:p w:rsidR="00C70BB6" w:rsidRPr="00676E51" w:rsidRDefault="00C70BB6" w:rsidP="00275199">
      <w:pPr>
        <w:adjustRightInd w:val="0"/>
        <w:snapToGrid w:val="0"/>
        <w:spacing w:after="0" w:line="360" w:lineRule="auto"/>
        <w:rPr>
          <w:rFonts w:ascii="Book Antiqua" w:hAnsi="Book Antiqua" w:cs="Times New Roman"/>
          <w:b/>
          <w:sz w:val="24"/>
          <w:szCs w:val="24"/>
        </w:rPr>
      </w:pPr>
    </w:p>
    <w:p w:rsidR="005D1595" w:rsidRPr="00676E51" w:rsidRDefault="00C70BB6" w:rsidP="00275199">
      <w:pPr>
        <w:adjustRightInd w:val="0"/>
        <w:snapToGrid w:val="0"/>
        <w:spacing w:after="0" w:line="360" w:lineRule="auto"/>
        <w:rPr>
          <w:rFonts w:ascii="Book Antiqua" w:hAnsi="Book Antiqua" w:cs="Times New Roman"/>
          <w:sz w:val="24"/>
          <w:szCs w:val="24"/>
        </w:rPr>
      </w:pPr>
      <w:r w:rsidRPr="00676E51">
        <w:rPr>
          <w:rFonts w:ascii="Book Antiqua" w:hAnsi="Book Antiqua" w:cs="Times New Roman"/>
          <w:sz w:val="24"/>
          <w:szCs w:val="24"/>
        </w:rPr>
        <w:t xml:space="preserve">Sun </w:t>
      </w:r>
      <w:r w:rsidRPr="00676E51">
        <w:rPr>
          <w:rFonts w:ascii="Book Antiqua" w:hAnsi="Book Antiqua" w:cs="Times New Roman" w:hint="eastAsia"/>
          <w:sz w:val="24"/>
          <w:szCs w:val="24"/>
        </w:rPr>
        <w:t xml:space="preserve">YQ </w:t>
      </w:r>
      <w:r w:rsidRPr="00676E51">
        <w:rPr>
          <w:rFonts w:ascii="Book Antiqua" w:hAnsi="Book Antiqua" w:cs="Times New Roman" w:hint="eastAsia"/>
          <w:i/>
          <w:sz w:val="24"/>
          <w:szCs w:val="24"/>
        </w:rPr>
        <w:t>et al</w:t>
      </w:r>
      <w:r w:rsidRPr="00676E51">
        <w:rPr>
          <w:rFonts w:ascii="Book Antiqua" w:hAnsi="Book Antiqua" w:cs="Times New Roman" w:hint="eastAsia"/>
          <w:sz w:val="24"/>
          <w:szCs w:val="24"/>
        </w:rPr>
        <w:t xml:space="preserve">. </w:t>
      </w:r>
      <w:r w:rsidR="005D1595" w:rsidRPr="00676E51">
        <w:rPr>
          <w:rFonts w:ascii="Book Antiqua" w:hAnsi="Book Antiqua" w:cs="Times New Roman"/>
          <w:sz w:val="24"/>
          <w:szCs w:val="24"/>
        </w:rPr>
        <w:t xml:space="preserve">Prognostic </w:t>
      </w:r>
      <w:r w:rsidRPr="00676E51">
        <w:rPr>
          <w:rFonts w:ascii="Book Antiqua" w:hAnsi="Book Antiqua" w:cs="Times New Roman"/>
          <w:sz w:val="24"/>
          <w:szCs w:val="24"/>
        </w:rPr>
        <w:t xml:space="preserve">value </w:t>
      </w:r>
      <w:r w:rsidR="005D1595" w:rsidRPr="00676E51">
        <w:rPr>
          <w:rFonts w:ascii="Book Antiqua" w:hAnsi="Book Antiqua" w:cs="Times New Roman"/>
          <w:sz w:val="24"/>
          <w:szCs w:val="24"/>
        </w:rPr>
        <w:t xml:space="preserve">of CRM1 and CDK5  </w:t>
      </w:r>
    </w:p>
    <w:p w:rsidR="00C70BB6" w:rsidRPr="00676E51" w:rsidRDefault="00C70BB6" w:rsidP="00275199">
      <w:pPr>
        <w:adjustRightInd w:val="0"/>
        <w:snapToGrid w:val="0"/>
        <w:spacing w:after="0" w:line="360" w:lineRule="auto"/>
        <w:rPr>
          <w:rFonts w:ascii="Book Antiqua" w:hAnsi="Book Antiqua" w:cs="Times New Roman"/>
          <w:b/>
          <w:sz w:val="24"/>
          <w:szCs w:val="24"/>
        </w:rPr>
      </w:pPr>
    </w:p>
    <w:p w:rsidR="00302A63" w:rsidRPr="00676E51" w:rsidRDefault="00302A63" w:rsidP="00275199">
      <w:pPr>
        <w:adjustRightInd w:val="0"/>
        <w:snapToGrid w:val="0"/>
        <w:spacing w:after="0" w:line="360" w:lineRule="auto"/>
        <w:rPr>
          <w:rFonts w:ascii="Book Antiqua" w:hAnsi="Book Antiqua" w:cs="Times New Roman"/>
          <w:sz w:val="24"/>
          <w:szCs w:val="24"/>
        </w:rPr>
      </w:pPr>
      <w:bookmarkStart w:id="115" w:name="OLE_LINK3892"/>
      <w:bookmarkStart w:id="116" w:name="OLE_LINK3895"/>
      <w:r w:rsidRPr="00676E51">
        <w:rPr>
          <w:rFonts w:ascii="Book Antiqua" w:hAnsi="Book Antiqua" w:cs="Times New Roman"/>
          <w:sz w:val="24"/>
          <w:szCs w:val="24"/>
        </w:rPr>
        <w:t>Yu-Qin Sun</w:t>
      </w:r>
      <w:bookmarkEnd w:id="115"/>
      <w:r w:rsidRPr="00676E51">
        <w:rPr>
          <w:rFonts w:ascii="Book Antiqua" w:hAnsi="Book Antiqua" w:cs="Times New Roman"/>
          <w:sz w:val="24"/>
          <w:szCs w:val="24"/>
        </w:rPr>
        <w:t xml:space="preserve">, Jian-Wei </w:t>
      </w:r>
      <w:proofErr w:type="spellStart"/>
      <w:r w:rsidRPr="00676E51">
        <w:rPr>
          <w:rFonts w:ascii="Book Antiqua" w:hAnsi="Book Antiqua" w:cs="Times New Roman"/>
          <w:sz w:val="24"/>
          <w:szCs w:val="24"/>
        </w:rPr>
        <w:t>Xie</w:t>
      </w:r>
      <w:proofErr w:type="spellEnd"/>
      <w:r w:rsidRPr="00676E51">
        <w:rPr>
          <w:rFonts w:ascii="Book Antiqua" w:hAnsi="Book Antiqua" w:cs="Times New Roman"/>
          <w:sz w:val="24"/>
          <w:szCs w:val="24"/>
        </w:rPr>
        <w:t>, Hong-</w:t>
      </w:r>
      <w:proofErr w:type="spellStart"/>
      <w:r w:rsidRPr="00676E51">
        <w:rPr>
          <w:rFonts w:ascii="Book Antiqua" w:hAnsi="Book Antiqua" w:cs="Times New Roman"/>
          <w:sz w:val="24"/>
          <w:szCs w:val="24"/>
        </w:rPr>
        <w:t>Teng</w:t>
      </w:r>
      <w:proofErr w:type="spellEnd"/>
      <w:r w:rsidRPr="00676E51">
        <w:rPr>
          <w:rFonts w:ascii="Book Antiqua" w:hAnsi="Book Antiqua" w:cs="Times New Roman"/>
          <w:sz w:val="24"/>
          <w:szCs w:val="24"/>
        </w:rPr>
        <w:t xml:space="preserve"> </w:t>
      </w:r>
      <w:proofErr w:type="spellStart"/>
      <w:r w:rsidRPr="00676E51">
        <w:rPr>
          <w:rFonts w:ascii="Book Antiqua" w:hAnsi="Book Antiqua" w:cs="Times New Roman"/>
          <w:sz w:val="24"/>
          <w:szCs w:val="24"/>
        </w:rPr>
        <w:t>Xie</w:t>
      </w:r>
      <w:proofErr w:type="spellEnd"/>
      <w:r w:rsidRPr="00676E51">
        <w:rPr>
          <w:rFonts w:ascii="Book Antiqua" w:hAnsi="Book Antiqua" w:cs="Times New Roman"/>
          <w:sz w:val="24"/>
          <w:szCs w:val="24"/>
        </w:rPr>
        <w:t xml:space="preserve">, Peng-Chen Chen, </w:t>
      </w:r>
      <w:proofErr w:type="spellStart"/>
      <w:r w:rsidRPr="00676E51">
        <w:rPr>
          <w:rFonts w:ascii="Book Antiqua" w:hAnsi="Book Antiqua" w:cs="Times New Roman"/>
          <w:sz w:val="24"/>
          <w:szCs w:val="24"/>
        </w:rPr>
        <w:t>Xiu</w:t>
      </w:r>
      <w:proofErr w:type="spellEnd"/>
      <w:r w:rsidRPr="00676E51">
        <w:rPr>
          <w:rFonts w:ascii="Book Antiqua" w:hAnsi="Book Antiqua" w:cs="Times New Roman"/>
          <w:sz w:val="24"/>
          <w:szCs w:val="24"/>
        </w:rPr>
        <w:t xml:space="preserve">-Li Zhang, Chao-Hui Zheng, Ping Li, </w:t>
      </w:r>
      <w:proofErr w:type="spellStart"/>
      <w:r w:rsidRPr="00676E51">
        <w:rPr>
          <w:rFonts w:ascii="Book Antiqua" w:hAnsi="Book Antiqua" w:cs="Times New Roman"/>
          <w:sz w:val="24"/>
          <w:szCs w:val="24"/>
        </w:rPr>
        <w:t>Jia</w:t>
      </w:r>
      <w:proofErr w:type="spellEnd"/>
      <w:r w:rsidRPr="00676E51">
        <w:rPr>
          <w:rFonts w:ascii="Book Antiqua" w:hAnsi="Book Antiqua" w:cs="Times New Roman"/>
          <w:sz w:val="24"/>
          <w:szCs w:val="24"/>
        </w:rPr>
        <w:t xml:space="preserve">-Bin Wang, Jian-Xian Lin, Long-Long Cao, Chang-Ming Huang, </w:t>
      </w:r>
      <w:bookmarkStart w:id="117" w:name="OLE_LINK43"/>
      <w:r w:rsidRPr="00676E51">
        <w:rPr>
          <w:rFonts w:ascii="Book Antiqua" w:hAnsi="Book Antiqua" w:cs="Times New Roman"/>
          <w:sz w:val="24"/>
          <w:szCs w:val="24"/>
        </w:rPr>
        <w:t>Yao Lin</w:t>
      </w:r>
      <w:bookmarkEnd w:id="117"/>
    </w:p>
    <w:bookmarkEnd w:id="116"/>
    <w:p w:rsidR="00C70BB6" w:rsidRPr="00676E51" w:rsidRDefault="00C70BB6" w:rsidP="00275199">
      <w:pPr>
        <w:adjustRightInd w:val="0"/>
        <w:snapToGrid w:val="0"/>
        <w:spacing w:after="0" w:line="360" w:lineRule="auto"/>
        <w:rPr>
          <w:rFonts w:ascii="Book Antiqua" w:hAnsi="Book Antiqua" w:cs="Times New Roman"/>
          <w:sz w:val="24"/>
          <w:szCs w:val="24"/>
          <w:vertAlign w:val="superscript"/>
        </w:rPr>
      </w:pPr>
    </w:p>
    <w:p w:rsidR="00C70BB6" w:rsidRPr="00676E51" w:rsidRDefault="00C24C9E" w:rsidP="00275199">
      <w:pPr>
        <w:adjustRightInd w:val="0"/>
        <w:snapToGrid w:val="0"/>
        <w:spacing w:after="0" w:line="360" w:lineRule="auto"/>
        <w:rPr>
          <w:rFonts w:ascii="Book Antiqua" w:hAnsi="Book Antiqua" w:cs="Times New Roman"/>
          <w:sz w:val="24"/>
          <w:szCs w:val="24"/>
        </w:rPr>
      </w:pPr>
      <w:r w:rsidRPr="00676E51">
        <w:rPr>
          <w:rFonts w:ascii="Book Antiqua" w:hAnsi="Book Antiqua" w:cs="Times New Roman"/>
          <w:b/>
          <w:sz w:val="24"/>
          <w:szCs w:val="24"/>
        </w:rPr>
        <w:t>Yu-Qin Sun, Hong-</w:t>
      </w:r>
      <w:proofErr w:type="spellStart"/>
      <w:r w:rsidRPr="00676E51">
        <w:rPr>
          <w:rFonts w:ascii="Book Antiqua" w:hAnsi="Book Antiqua" w:cs="Times New Roman"/>
          <w:b/>
          <w:sz w:val="24"/>
          <w:szCs w:val="24"/>
        </w:rPr>
        <w:t>Teng</w:t>
      </w:r>
      <w:proofErr w:type="spellEnd"/>
      <w:r w:rsidRPr="00676E51">
        <w:rPr>
          <w:rFonts w:ascii="Book Antiqua" w:hAnsi="Book Antiqua" w:cs="Times New Roman"/>
          <w:b/>
          <w:sz w:val="24"/>
          <w:szCs w:val="24"/>
        </w:rPr>
        <w:t xml:space="preserve"> </w:t>
      </w:r>
      <w:proofErr w:type="spellStart"/>
      <w:r w:rsidRPr="00676E51">
        <w:rPr>
          <w:rFonts w:ascii="Book Antiqua" w:hAnsi="Book Antiqua" w:cs="Times New Roman"/>
          <w:b/>
          <w:sz w:val="24"/>
          <w:szCs w:val="24"/>
        </w:rPr>
        <w:t>Xie</w:t>
      </w:r>
      <w:proofErr w:type="spellEnd"/>
      <w:r w:rsidRPr="00676E51">
        <w:rPr>
          <w:rFonts w:ascii="Book Antiqua" w:hAnsi="Book Antiqua" w:cs="Times New Roman"/>
          <w:b/>
          <w:sz w:val="24"/>
          <w:szCs w:val="24"/>
        </w:rPr>
        <w:t>,</w:t>
      </w:r>
      <w:r w:rsidR="00302A63" w:rsidRPr="00676E51">
        <w:rPr>
          <w:rFonts w:ascii="Book Antiqua" w:hAnsi="Book Antiqua" w:cs="Times New Roman"/>
          <w:sz w:val="24"/>
          <w:szCs w:val="24"/>
          <w:vertAlign w:val="superscript"/>
        </w:rPr>
        <w:t xml:space="preserve"> </w:t>
      </w:r>
      <w:bookmarkStart w:id="118" w:name="OLE_LINK35"/>
      <w:bookmarkStart w:id="119" w:name="OLE_LINK36"/>
      <w:r w:rsidR="00C70BB6" w:rsidRPr="00676E51">
        <w:rPr>
          <w:rFonts w:ascii="Book Antiqua" w:hAnsi="Book Antiqua" w:cs="Times New Roman"/>
          <w:b/>
          <w:sz w:val="24"/>
          <w:szCs w:val="24"/>
        </w:rPr>
        <w:t xml:space="preserve">Peng-Chen Chen, </w:t>
      </w:r>
      <w:proofErr w:type="spellStart"/>
      <w:r w:rsidR="00C70BB6" w:rsidRPr="00676E51">
        <w:rPr>
          <w:rFonts w:ascii="Book Antiqua" w:hAnsi="Book Antiqua" w:cs="Times New Roman"/>
          <w:b/>
          <w:sz w:val="24"/>
          <w:szCs w:val="24"/>
        </w:rPr>
        <w:t>Xiu</w:t>
      </w:r>
      <w:proofErr w:type="spellEnd"/>
      <w:r w:rsidR="00C70BB6" w:rsidRPr="00676E51">
        <w:rPr>
          <w:rFonts w:ascii="Book Antiqua" w:hAnsi="Book Antiqua" w:cs="Times New Roman"/>
          <w:b/>
          <w:sz w:val="24"/>
          <w:szCs w:val="24"/>
        </w:rPr>
        <w:t xml:space="preserve">-Li Zhang, Yao Lin, </w:t>
      </w:r>
      <w:r w:rsidR="00302A63" w:rsidRPr="00676E51">
        <w:rPr>
          <w:rFonts w:ascii="Book Antiqua" w:hAnsi="Book Antiqua" w:cs="Times New Roman"/>
          <w:sz w:val="24"/>
          <w:szCs w:val="24"/>
        </w:rPr>
        <w:t>College of Life Sciences, Fujian Normal University</w:t>
      </w:r>
      <w:bookmarkEnd w:id="118"/>
      <w:bookmarkEnd w:id="119"/>
      <w:r w:rsidR="00302A63" w:rsidRPr="00676E51">
        <w:rPr>
          <w:rFonts w:ascii="Book Antiqua" w:hAnsi="Book Antiqua" w:cs="Times New Roman"/>
          <w:sz w:val="24"/>
          <w:szCs w:val="24"/>
        </w:rPr>
        <w:t>, Fuzhou 350108, Fujian Province, China</w:t>
      </w:r>
      <w:bookmarkStart w:id="120" w:name="OLE_LINK32"/>
      <w:bookmarkStart w:id="121" w:name="OLE_LINK33"/>
      <w:bookmarkStart w:id="122" w:name="OLE_LINK34"/>
      <w:bookmarkStart w:id="123" w:name="OLE_LINK37"/>
      <w:bookmarkStart w:id="124" w:name="OLE_LINK38"/>
      <w:bookmarkStart w:id="125" w:name="OLE_LINK39"/>
    </w:p>
    <w:p w:rsidR="00C70BB6" w:rsidRPr="00676E51" w:rsidRDefault="00C70BB6" w:rsidP="00275199">
      <w:pPr>
        <w:adjustRightInd w:val="0"/>
        <w:snapToGrid w:val="0"/>
        <w:spacing w:after="0" w:line="360" w:lineRule="auto"/>
        <w:rPr>
          <w:rFonts w:ascii="Book Antiqua" w:hAnsi="Book Antiqua" w:cs="Times New Roman"/>
          <w:sz w:val="24"/>
          <w:szCs w:val="24"/>
        </w:rPr>
      </w:pPr>
    </w:p>
    <w:p w:rsidR="00302A63" w:rsidRPr="00676E51" w:rsidRDefault="00C70BB6" w:rsidP="00275199">
      <w:pPr>
        <w:adjustRightInd w:val="0"/>
        <w:snapToGrid w:val="0"/>
        <w:spacing w:after="0" w:line="360" w:lineRule="auto"/>
        <w:rPr>
          <w:rFonts w:ascii="Book Antiqua" w:hAnsi="Book Antiqua" w:cs="Times New Roman"/>
          <w:sz w:val="24"/>
          <w:szCs w:val="24"/>
        </w:rPr>
      </w:pPr>
      <w:r w:rsidRPr="00676E51">
        <w:rPr>
          <w:rFonts w:ascii="Book Antiqua" w:hAnsi="Book Antiqua" w:cs="Times New Roman"/>
          <w:b/>
          <w:sz w:val="24"/>
          <w:szCs w:val="24"/>
        </w:rPr>
        <w:t>Yu-Qin Sun, Hong-</w:t>
      </w:r>
      <w:proofErr w:type="spellStart"/>
      <w:r w:rsidRPr="00676E51">
        <w:rPr>
          <w:rFonts w:ascii="Book Antiqua" w:hAnsi="Book Antiqua" w:cs="Times New Roman"/>
          <w:b/>
          <w:sz w:val="24"/>
          <w:szCs w:val="24"/>
        </w:rPr>
        <w:t>Teng</w:t>
      </w:r>
      <w:proofErr w:type="spellEnd"/>
      <w:r w:rsidRPr="00676E51">
        <w:rPr>
          <w:rFonts w:ascii="Book Antiqua" w:hAnsi="Book Antiqua" w:cs="Times New Roman"/>
          <w:b/>
          <w:sz w:val="24"/>
          <w:szCs w:val="24"/>
        </w:rPr>
        <w:t xml:space="preserve"> </w:t>
      </w:r>
      <w:proofErr w:type="spellStart"/>
      <w:r w:rsidRPr="00676E51">
        <w:rPr>
          <w:rFonts w:ascii="Book Antiqua" w:hAnsi="Book Antiqua" w:cs="Times New Roman"/>
          <w:b/>
          <w:sz w:val="24"/>
          <w:szCs w:val="24"/>
        </w:rPr>
        <w:t>Xie</w:t>
      </w:r>
      <w:proofErr w:type="spellEnd"/>
      <w:r w:rsidRPr="00676E51">
        <w:rPr>
          <w:rFonts w:ascii="Book Antiqua" w:hAnsi="Book Antiqua" w:cs="Times New Roman" w:hint="eastAsia"/>
          <w:b/>
          <w:sz w:val="24"/>
          <w:szCs w:val="24"/>
        </w:rPr>
        <w:t>,</w:t>
      </w:r>
      <w:r w:rsidRPr="00676E51">
        <w:rPr>
          <w:rFonts w:ascii="Book Antiqua" w:hAnsi="Book Antiqua" w:cs="Times New Roman"/>
          <w:b/>
          <w:sz w:val="24"/>
          <w:szCs w:val="24"/>
          <w:vertAlign w:val="superscript"/>
        </w:rPr>
        <w:t xml:space="preserve"> </w:t>
      </w:r>
      <w:r w:rsidRPr="00676E51">
        <w:rPr>
          <w:rFonts w:ascii="Book Antiqua" w:hAnsi="Book Antiqua" w:cs="Times New Roman"/>
          <w:b/>
          <w:sz w:val="24"/>
          <w:szCs w:val="24"/>
        </w:rPr>
        <w:t xml:space="preserve">Jian-Wei </w:t>
      </w:r>
      <w:proofErr w:type="spellStart"/>
      <w:r w:rsidRPr="00676E51">
        <w:rPr>
          <w:rFonts w:ascii="Book Antiqua" w:hAnsi="Book Antiqua" w:cs="Times New Roman"/>
          <w:b/>
          <w:sz w:val="24"/>
          <w:szCs w:val="24"/>
        </w:rPr>
        <w:t>Xie</w:t>
      </w:r>
      <w:proofErr w:type="spellEnd"/>
      <w:r w:rsidRPr="00676E51">
        <w:rPr>
          <w:rFonts w:ascii="Book Antiqua" w:hAnsi="Book Antiqua" w:cs="Times New Roman"/>
          <w:b/>
          <w:sz w:val="24"/>
          <w:szCs w:val="24"/>
        </w:rPr>
        <w:t xml:space="preserve">, Chao-Hui Zheng, Ping Li, </w:t>
      </w:r>
      <w:proofErr w:type="spellStart"/>
      <w:r w:rsidRPr="00676E51">
        <w:rPr>
          <w:rFonts w:ascii="Book Antiqua" w:hAnsi="Book Antiqua" w:cs="Times New Roman"/>
          <w:b/>
          <w:sz w:val="24"/>
          <w:szCs w:val="24"/>
        </w:rPr>
        <w:t>Jia</w:t>
      </w:r>
      <w:proofErr w:type="spellEnd"/>
      <w:r w:rsidRPr="00676E51">
        <w:rPr>
          <w:rFonts w:ascii="Book Antiqua" w:hAnsi="Book Antiqua" w:cs="Times New Roman"/>
          <w:b/>
          <w:sz w:val="24"/>
          <w:szCs w:val="24"/>
        </w:rPr>
        <w:t xml:space="preserve">-Bin Wang, Jian-Xian Lin, Long-Long Cao, Chang-Ming Huang, </w:t>
      </w:r>
      <w:r w:rsidR="00302A63" w:rsidRPr="00676E51">
        <w:rPr>
          <w:rFonts w:ascii="Book Antiqua" w:hAnsi="Book Antiqua" w:cs="Times New Roman"/>
          <w:sz w:val="24"/>
          <w:szCs w:val="24"/>
        </w:rPr>
        <w:t>Department of Gastric Surgery, Fujian Medical University Union Hospital</w:t>
      </w:r>
      <w:bookmarkEnd w:id="120"/>
      <w:bookmarkEnd w:id="121"/>
      <w:bookmarkEnd w:id="122"/>
      <w:bookmarkEnd w:id="123"/>
      <w:bookmarkEnd w:id="124"/>
      <w:bookmarkEnd w:id="125"/>
      <w:r w:rsidR="00302A63" w:rsidRPr="00676E51">
        <w:rPr>
          <w:rFonts w:ascii="Book Antiqua" w:hAnsi="Book Antiqua" w:cs="Times New Roman"/>
          <w:sz w:val="24"/>
          <w:szCs w:val="24"/>
        </w:rPr>
        <w:t>, Fuzhou 350001, Fujian Provi</w:t>
      </w:r>
      <w:r w:rsidRPr="00676E51">
        <w:rPr>
          <w:rFonts w:ascii="Book Antiqua" w:hAnsi="Book Antiqua" w:cs="Times New Roman"/>
          <w:sz w:val="24"/>
          <w:szCs w:val="24"/>
        </w:rPr>
        <w:t>nce, China</w:t>
      </w:r>
    </w:p>
    <w:p w:rsidR="00C70BB6" w:rsidRPr="00676E51" w:rsidRDefault="00C70BB6" w:rsidP="00275199">
      <w:pPr>
        <w:adjustRightInd w:val="0"/>
        <w:snapToGrid w:val="0"/>
        <w:spacing w:after="0" w:line="360" w:lineRule="auto"/>
        <w:rPr>
          <w:rFonts w:ascii="Book Antiqua" w:hAnsi="Book Antiqua" w:cs="Times New Roman"/>
          <w:sz w:val="24"/>
          <w:szCs w:val="24"/>
        </w:rPr>
      </w:pPr>
    </w:p>
    <w:p w:rsidR="00302A63" w:rsidRPr="00676E51" w:rsidRDefault="00C24C9E" w:rsidP="00275199">
      <w:pPr>
        <w:adjustRightInd w:val="0"/>
        <w:snapToGrid w:val="0"/>
        <w:spacing w:after="0" w:line="360" w:lineRule="auto"/>
        <w:rPr>
          <w:rFonts w:ascii="Book Antiqua" w:hAnsi="Book Antiqua" w:cs="Times New Roman"/>
          <w:sz w:val="24"/>
          <w:szCs w:val="24"/>
        </w:rPr>
      </w:pPr>
      <w:r w:rsidRPr="00676E51">
        <w:rPr>
          <w:rFonts w:ascii="Book Antiqua" w:hAnsi="Book Antiqua"/>
          <w:b/>
          <w:bCs/>
          <w:sz w:val="24"/>
          <w:szCs w:val="24"/>
        </w:rPr>
        <w:t>Author contributions</w:t>
      </w:r>
      <w:r w:rsidR="00C70BB6" w:rsidRPr="00676E51">
        <w:rPr>
          <w:rFonts w:ascii="Book Antiqua" w:hAnsi="Book Antiqua" w:cs="Times New Roman"/>
          <w:b/>
          <w:sz w:val="24"/>
          <w:szCs w:val="24"/>
        </w:rPr>
        <w:t>:</w:t>
      </w:r>
      <w:r w:rsidRPr="00676E51">
        <w:rPr>
          <w:rFonts w:ascii="Book Antiqua" w:hAnsi="Book Antiqua" w:cs="Times New Roman"/>
          <w:sz w:val="24"/>
          <w:szCs w:val="24"/>
        </w:rPr>
        <w:t xml:space="preserve"> Sun</w:t>
      </w:r>
      <w:r w:rsidR="00C70BB6" w:rsidRPr="00676E51">
        <w:rPr>
          <w:rFonts w:ascii="Book Antiqua" w:hAnsi="Book Antiqua" w:cs="Times New Roman" w:hint="eastAsia"/>
          <w:sz w:val="24"/>
          <w:szCs w:val="24"/>
        </w:rPr>
        <w:t xml:space="preserve"> YQ</w:t>
      </w:r>
      <w:r w:rsidRPr="00676E51">
        <w:rPr>
          <w:rFonts w:ascii="Book Antiqua" w:hAnsi="Book Antiqua" w:cs="Times New Roman"/>
          <w:sz w:val="24"/>
          <w:szCs w:val="24"/>
        </w:rPr>
        <w:t xml:space="preserve">, </w:t>
      </w:r>
      <w:proofErr w:type="spellStart"/>
      <w:r w:rsidRPr="00676E51">
        <w:rPr>
          <w:rFonts w:ascii="Book Antiqua" w:hAnsi="Book Antiqua" w:cs="Times New Roman"/>
          <w:sz w:val="24"/>
          <w:szCs w:val="24"/>
        </w:rPr>
        <w:t>Xie</w:t>
      </w:r>
      <w:proofErr w:type="spellEnd"/>
      <w:r w:rsidRPr="00676E51">
        <w:rPr>
          <w:rFonts w:ascii="Book Antiqua" w:hAnsi="Book Antiqua" w:cs="Times New Roman"/>
          <w:sz w:val="24"/>
          <w:szCs w:val="24"/>
        </w:rPr>
        <w:t xml:space="preserve"> </w:t>
      </w:r>
      <w:r w:rsidR="00C70BB6" w:rsidRPr="00676E51">
        <w:rPr>
          <w:rFonts w:ascii="Book Antiqua" w:hAnsi="Book Antiqua" w:cs="Times New Roman" w:hint="eastAsia"/>
          <w:sz w:val="24"/>
          <w:szCs w:val="24"/>
        </w:rPr>
        <w:t xml:space="preserve">JW </w:t>
      </w:r>
      <w:r w:rsidR="00302A63" w:rsidRPr="00676E51">
        <w:rPr>
          <w:rFonts w:ascii="Book Antiqua" w:hAnsi="Book Antiqua" w:cs="Times New Roman"/>
          <w:sz w:val="24"/>
          <w:szCs w:val="24"/>
        </w:rPr>
        <w:t>contributed equally to this article</w:t>
      </w:r>
      <w:r w:rsidR="00C70BB6" w:rsidRPr="00676E51">
        <w:rPr>
          <w:rFonts w:ascii="Book Antiqua" w:hAnsi="Book Antiqua" w:cs="Times New Roman" w:hint="eastAsia"/>
          <w:sz w:val="24"/>
          <w:szCs w:val="24"/>
        </w:rPr>
        <w:t>;</w:t>
      </w:r>
      <w:r w:rsidR="00B01D03" w:rsidRPr="00676E51">
        <w:rPr>
          <w:rFonts w:ascii="Book Antiqua" w:hAnsi="Book Antiqua" w:cs="Times New Roman"/>
          <w:sz w:val="24"/>
          <w:szCs w:val="24"/>
        </w:rPr>
        <w:t xml:space="preserve"> Huang </w:t>
      </w:r>
      <w:r w:rsidR="00C70BB6" w:rsidRPr="00676E51">
        <w:rPr>
          <w:rFonts w:ascii="Book Antiqua" w:hAnsi="Book Antiqua" w:cs="Times New Roman" w:hint="eastAsia"/>
          <w:sz w:val="24"/>
          <w:szCs w:val="24"/>
        </w:rPr>
        <w:t xml:space="preserve">CM </w:t>
      </w:r>
      <w:r w:rsidR="00B01D03" w:rsidRPr="00676E51">
        <w:rPr>
          <w:rFonts w:ascii="Book Antiqua" w:hAnsi="Book Antiqua" w:cs="Times New Roman"/>
          <w:sz w:val="24"/>
          <w:szCs w:val="24"/>
        </w:rPr>
        <w:t xml:space="preserve">and Lin </w:t>
      </w:r>
      <w:r w:rsidR="00C70BB6" w:rsidRPr="00676E51">
        <w:rPr>
          <w:rFonts w:ascii="Book Antiqua" w:hAnsi="Book Antiqua" w:cs="Times New Roman" w:hint="eastAsia"/>
          <w:sz w:val="24"/>
          <w:szCs w:val="24"/>
        </w:rPr>
        <w:t xml:space="preserve">Y </w:t>
      </w:r>
      <w:proofErr w:type="spellStart"/>
      <w:r w:rsidR="00B01D03" w:rsidRPr="00676E51">
        <w:rPr>
          <w:rFonts w:ascii="Book Antiqua" w:hAnsi="Book Antiqua" w:cs="Times New Roman"/>
          <w:sz w:val="24"/>
          <w:szCs w:val="24"/>
        </w:rPr>
        <w:t>concepted</w:t>
      </w:r>
      <w:proofErr w:type="spellEnd"/>
      <w:r w:rsidR="00B01D03" w:rsidRPr="00676E51">
        <w:rPr>
          <w:rFonts w:ascii="Book Antiqua" w:hAnsi="Book Antiqua" w:cs="Times New Roman"/>
          <w:sz w:val="24"/>
          <w:szCs w:val="24"/>
        </w:rPr>
        <w:t xml:space="preserve"> and designed the study; Sun</w:t>
      </w:r>
      <w:r w:rsidR="00C70BB6" w:rsidRPr="00676E51">
        <w:rPr>
          <w:rFonts w:ascii="Book Antiqua" w:hAnsi="Book Antiqua" w:cs="Times New Roman" w:hint="eastAsia"/>
          <w:sz w:val="24"/>
          <w:szCs w:val="24"/>
        </w:rPr>
        <w:t xml:space="preserve"> YQ</w:t>
      </w:r>
      <w:r w:rsidR="00B01D03" w:rsidRPr="00676E51">
        <w:rPr>
          <w:rFonts w:ascii="Book Antiqua" w:hAnsi="Book Antiqua" w:cs="Times New Roman"/>
          <w:sz w:val="24"/>
          <w:szCs w:val="24"/>
        </w:rPr>
        <w:t xml:space="preserve">, </w:t>
      </w:r>
      <w:proofErr w:type="spellStart"/>
      <w:r w:rsidR="00B01D03" w:rsidRPr="00676E51">
        <w:rPr>
          <w:rFonts w:ascii="Book Antiqua" w:hAnsi="Book Antiqua" w:cs="Times New Roman"/>
          <w:sz w:val="24"/>
          <w:szCs w:val="24"/>
        </w:rPr>
        <w:t>Xie</w:t>
      </w:r>
      <w:proofErr w:type="spellEnd"/>
      <w:r w:rsidR="00C70BB6" w:rsidRPr="00676E51">
        <w:rPr>
          <w:rFonts w:ascii="Book Antiqua" w:hAnsi="Book Antiqua" w:cs="Times New Roman" w:hint="eastAsia"/>
          <w:sz w:val="24"/>
          <w:szCs w:val="24"/>
        </w:rPr>
        <w:t xml:space="preserve"> JW</w:t>
      </w:r>
      <w:r w:rsidR="00B01D03" w:rsidRPr="00676E51">
        <w:rPr>
          <w:rFonts w:ascii="Book Antiqua" w:hAnsi="Book Antiqua" w:cs="Times New Roman"/>
          <w:sz w:val="24"/>
          <w:szCs w:val="24"/>
        </w:rPr>
        <w:t xml:space="preserve">, </w:t>
      </w:r>
      <w:proofErr w:type="spellStart"/>
      <w:r w:rsidR="00B01D03" w:rsidRPr="00676E51">
        <w:rPr>
          <w:rFonts w:ascii="Book Antiqua" w:hAnsi="Book Antiqua" w:cs="Times New Roman"/>
          <w:sz w:val="24"/>
          <w:szCs w:val="24"/>
        </w:rPr>
        <w:t>Xie</w:t>
      </w:r>
      <w:proofErr w:type="spellEnd"/>
      <w:r w:rsidR="00C70BB6" w:rsidRPr="00676E51">
        <w:rPr>
          <w:rFonts w:ascii="Book Antiqua" w:hAnsi="Book Antiqua" w:cs="Times New Roman" w:hint="eastAsia"/>
          <w:sz w:val="24"/>
          <w:szCs w:val="24"/>
        </w:rPr>
        <w:t xml:space="preserve"> HT</w:t>
      </w:r>
      <w:r w:rsidR="00B01D03" w:rsidRPr="00676E51">
        <w:rPr>
          <w:rFonts w:ascii="Book Antiqua" w:hAnsi="Book Antiqua" w:cs="Times New Roman"/>
          <w:sz w:val="24"/>
          <w:szCs w:val="24"/>
        </w:rPr>
        <w:t xml:space="preserve">, Chen  </w:t>
      </w:r>
      <w:r w:rsidR="00C70BB6" w:rsidRPr="00676E51">
        <w:rPr>
          <w:rFonts w:ascii="Book Antiqua" w:hAnsi="Book Antiqua" w:cs="Times New Roman" w:hint="eastAsia"/>
          <w:sz w:val="24"/>
          <w:szCs w:val="24"/>
        </w:rPr>
        <w:t xml:space="preserve">PC </w:t>
      </w:r>
      <w:r w:rsidR="00B01D03" w:rsidRPr="00676E51">
        <w:rPr>
          <w:rFonts w:ascii="Book Antiqua" w:hAnsi="Book Antiqua" w:cs="Times New Roman"/>
          <w:sz w:val="24"/>
          <w:szCs w:val="24"/>
        </w:rPr>
        <w:t>and Zhang</w:t>
      </w:r>
      <w:r w:rsidR="00C70BB6" w:rsidRPr="00676E51">
        <w:rPr>
          <w:rFonts w:ascii="Book Antiqua" w:hAnsi="Book Antiqua" w:cs="Times New Roman" w:hint="eastAsia"/>
          <w:sz w:val="24"/>
          <w:szCs w:val="24"/>
        </w:rPr>
        <w:t xml:space="preserve"> XL</w:t>
      </w:r>
      <w:r w:rsidR="00B01D03" w:rsidRPr="00676E51">
        <w:rPr>
          <w:rFonts w:ascii="Book Antiqua" w:hAnsi="Book Antiqua" w:cs="Times New Roman"/>
          <w:sz w:val="24"/>
          <w:szCs w:val="24"/>
        </w:rPr>
        <w:t xml:space="preserve"> performed experiments; Zheng</w:t>
      </w:r>
      <w:r w:rsidR="00C70BB6" w:rsidRPr="00676E51">
        <w:rPr>
          <w:rFonts w:ascii="Book Antiqua" w:hAnsi="Book Antiqua" w:cs="Times New Roman" w:hint="eastAsia"/>
          <w:sz w:val="24"/>
          <w:szCs w:val="24"/>
        </w:rPr>
        <w:t xml:space="preserve"> CH</w:t>
      </w:r>
      <w:r w:rsidR="00B01D03" w:rsidRPr="00676E51">
        <w:rPr>
          <w:rFonts w:ascii="Book Antiqua" w:hAnsi="Book Antiqua" w:cs="Times New Roman"/>
          <w:sz w:val="24"/>
          <w:szCs w:val="24"/>
        </w:rPr>
        <w:t>, Li</w:t>
      </w:r>
      <w:r w:rsidR="00C70BB6" w:rsidRPr="00676E51">
        <w:rPr>
          <w:rFonts w:ascii="Book Antiqua" w:hAnsi="Book Antiqua" w:cs="Times New Roman" w:hint="eastAsia"/>
          <w:sz w:val="24"/>
          <w:szCs w:val="24"/>
        </w:rPr>
        <w:t xml:space="preserve"> P</w:t>
      </w:r>
      <w:r w:rsidR="00B01D03" w:rsidRPr="00676E51">
        <w:rPr>
          <w:rFonts w:ascii="Book Antiqua" w:hAnsi="Book Antiqua" w:cs="Times New Roman"/>
          <w:sz w:val="24"/>
          <w:szCs w:val="24"/>
        </w:rPr>
        <w:t>, Wang</w:t>
      </w:r>
      <w:r w:rsidR="00C70BB6" w:rsidRPr="00676E51">
        <w:rPr>
          <w:rFonts w:ascii="Book Antiqua" w:hAnsi="Book Antiqua" w:cs="Times New Roman" w:hint="eastAsia"/>
          <w:sz w:val="24"/>
          <w:szCs w:val="24"/>
        </w:rPr>
        <w:t xml:space="preserve"> JB</w:t>
      </w:r>
      <w:r w:rsidR="00B01D03" w:rsidRPr="00676E51">
        <w:rPr>
          <w:rFonts w:ascii="Book Antiqua" w:hAnsi="Book Antiqua" w:cs="Times New Roman"/>
          <w:sz w:val="24"/>
          <w:szCs w:val="24"/>
        </w:rPr>
        <w:t xml:space="preserve">, Lin </w:t>
      </w:r>
      <w:r w:rsidR="00C70BB6" w:rsidRPr="00676E51">
        <w:rPr>
          <w:rFonts w:ascii="Book Antiqua" w:hAnsi="Book Antiqua" w:cs="Times New Roman" w:hint="eastAsia"/>
          <w:sz w:val="24"/>
          <w:szCs w:val="24"/>
        </w:rPr>
        <w:t xml:space="preserve">JX </w:t>
      </w:r>
      <w:r w:rsidR="00C70BB6" w:rsidRPr="00676E51">
        <w:rPr>
          <w:rFonts w:ascii="Book Antiqua" w:hAnsi="Book Antiqua" w:cs="Times New Roman"/>
          <w:sz w:val="24"/>
          <w:szCs w:val="24"/>
        </w:rPr>
        <w:t>and</w:t>
      </w:r>
      <w:r w:rsidR="00B01D03" w:rsidRPr="00676E51">
        <w:rPr>
          <w:rFonts w:ascii="Book Antiqua" w:hAnsi="Book Antiqua" w:cs="Times New Roman"/>
          <w:sz w:val="24"/>
          <w:szCs w:val="24"/>
        </w:rPr>
        <w:t xml:space="preserve"> Cao </w:t>
      </w:r>
      <w:r w:rsidR="00C70BB6" w:rsidRPr="00676E51">
        <w:rPr>
          <w:rFonts w:ascii="Book Antiqua" w:hAnsi="Book Antiqua" w:cs="Times New Roman" w:hint="eastAsia"/>
          <w:sz w:val="24"/>
          <w:szCs w:val="24"/>
        </w:rPr>
        <w:t xml:space="preserve">LL </w:t>
      </w:r>
      <w:proofErr w:type="spellStart"/>
      <w:r w:rsidR="00B01D03" w:rsidRPr="00676E51">
        <w:rPr>
          <w:rFonts w:ascii="Book Antiqua" w:hAnsi="Book Antiqua" w:cs="Times New Roman"/>
          <w:sz w:val="24"/>
          <w:szCs w:val="24"/>
        </w:rPr>
        <w:t>analysed</w:t>
      </w:r>
      <w:proofErr w:type="spellEnd"/>
      <w:r w:rsidR="00B01D03" w:rsidRPr="00676E51">
        <w:rPr>
          <w:rFonts w:ascii="Book Antiqua" w:hAnsi="Book Antiqua" w:cs="Times New Roman"/>
          <w:sz w:val="24"/>
          <w:szCs w:val="24"/>
        </w:rPr>
        <w:t xml:space="preserve"> and interpreted the data; Sun </w:t>
      </w:r>
      <w:r w:rsidR="00C70BB6" w:rsidRPr="00676E51">
        <w:rPr>
          <w:rFonts w:ascii="Book Antiqua" w:hAnsi="Book Antiqua" w:cs="Times New Roman" w:hint="eastAsia"/>
          <w:sz w:val="24"/>
          <w:szCs w:val="24"/>
        </w:rPr>
        <w:t xml:space="preserve">YQ </w:t>
      </w:r>
      <w:r w:rsidR="00B01D03" w:rsidRPr="00676E51">
        <w:rPr>
          <w:rFonts w:ascii="Book Antiqua" w:hAnsi="Book Antiqua" w:cs="Times New Roman"/>
          <w:sz w:val="24"/>
          <w:szCs w:val="24"/>
        </w:rPr>
        <w:t xml:space="preserve">and </w:t>
      </w:r>
      <w:proofErr w:type="spellStart"/>
      <w:r w:rsidR="00B01D03" w:rsidRPr="00676E51">
        <w:rPr>
          <w:rFonts w:ascii="Book Antiqua" w:hAnsi="Book Antiqua" w:cs="Times New Roman"/>
          <w:sz w:val="24"/>
          <w:szCs w:val="24"/>
        </w:rPr>
        <w:t>Xie</w:t>
      </w:r>
      <w:proofErr w:type="spellEnd"/>
      <w:r w:rsidR="00B01D03" w:rsidRPr="00676E51">
        <w:rPr>
          <w:rFonts w:ascii="Book Antiqua" w:hAnsi="Book Antiqua" w:cs="Times New Roman"/>
          <w:sz w:val="24"/>
          <w:szCs w:val="24"/>
        </w:rPr>
        <w:t xml:space="preserve"> </w:t>
      </w:r>
      <w:r w:rsidR="00C70BB6" w:rsidRPr="00676E51">
        <w:rPr>
          <w:rFonts w:ascii="Book Antiqua" w:hAnsi="Book Antiqua" w:cs="Times New Roman" w:hint="eastAsia"/>
          <w:sz w:val="24"/>
          <w:szCs w:val="24"/>
        </w:rPr>
        <w:t xml:space="preserve">JW </w:t>
      </w:r>
      <w:r w:rsidR="00B01D03" w:rsidRPr="00676E51">
        <w:rPr>
          <w:rFonts w:ascii="Book Antiqua" w:hAnsi="Book Antiqua" w:cs="Times New Roman"/>
          <w:sz w:val="24"/>
          <w:szCs w:val="24"/>
        </w:rPr>
        <w:t>drafted the manuscript.</w:t>
      </w:r>
    </w:p>
    <w:p w:rsidR="00C70BB6" w:rsidRPr="00676E51" w:rsidRDefault="00C70BB6" w:rsidP="00275199">
      <w:pPr>
        <w:adjustRightInd w:val="0"/>
        <w:snapToGrid w:val="0"/>
        <w:spacing w:after="0" w:line="360" w:lineRule="auto"/>
        <w:rPr>
          <w:rFonts w:ascii="Book Antiqua" w:hAnsi="Book Antiqua" w:cs="Times New Roman"/>
          <w:sz w:val="24"/>
          <w:szCs w:val="24"/>
        </w:rPr>
      </w:pPr>
    </w:p>
    <w:p w:rsidR="00A04DC5" w:rsidRPr="00676E51" w:rsidRDefault="00C70BB6" w:rsidP="00275199">
      <w:pPr>
        <w:autoSpaceDE w:val="0"/>
        <w:autoSpaceDN w:val="0"/>
        <w:adjustRightInd w:val="0"/>
        <w:snapToGrid w:val="0"/>
        <w:spacing w:after="0" w:line="360" w:lineRule="auto"/>
        <w:rPr>
          <w:rFonts w:ascii="Book Antiqua" w:eastAsia="宋体" w:hAnsi="Book Antiqua" w:cs="Times New Roman"/>
          <w:sz w:val="24"/>
          <w:szCs w:val="24"/>
        </w:rPr>
      </w:pPr>
      <w:r w:rsidRPr="00676E51">
        <w:rPr>
          <w:rFonts w:ascii="Book Antiqua" w:hAnsi="Book Antiqua" w:cs="Times New Roman"/>
          <w:b/>
          <w:sz w:val="24"/>
          <w:szCs w:val="24"/>
        </w:rPr>
        <w:lastRenderedPageBreak/>
        <w:t xml:space="preserve">Supported </w:t>
      </w:r>
      <w:r w:rsidR="00A04DC5" w:rsidRPr="00676E51">
        <w:rPr>
          <w:rFonts w:ascii="Book Antiqua" w:eastAsia="宋体" w:hAnsi="Book Antiqua" w:cs="Times New Roman"/>
          <w:b/>
          <w:sz w:val="24"/>
          <w:szCs w:val="24"/>
        </w:rPr>
        <w:t xml:space="preserve">by </w:t>
      </w:r>
      <w:bookmarkStart w:id="126" w:name="OLE_LINK27"/>
      <w:bookmarkStart w:id="127" w:name="OLE_LINK30"/>
      <w:r w:rsidR="00A04DC5" w:rsidRPr="00676E51">
        <w:rPr>
          <w:rFonts w:ascii="Book Antiqua" w:eastAsia="宋体" w:hAnsi="Book Antiqua" w:cs="Times New Roman"/>
          <w:sz w:val="24"/>
          <w:szCs w:val="24"/>
        </w:rPr>
        <w:t>Natio</w:t>
      </w:r>
      <w:r w:rsidR="00A04DC5" w:rsidRPr="00676E51">
        <w:rPr>
          <w:rFonts w:ascii="Book Antiqua" w:hAnsi="Book Antiqua" w:cs="Times New Roman"/>
          <w:sz w:val="24"/>
          <w:szCs w:val="24"/>
        </w:rPr>
        <w:t xml:space="preserve">nal </w:t>
      </w:r>
      <w:r w:rsidR="00A04DC5" w:rsidRPr="00676E51">
        <w:rPr>
          <w:rFonts w:ascii="Book Antiqua" w:eastAsia="宋体" w:hAnsi="Book Antiqua" w:cs="Times New Roman"/>
          <w:sz w:val="24"/>
          <w:szCs w:val="24"/>
        </w:rPr>
        <w:t xml:space="preserve">Natural </w:t>
      </w:r>
      <w:r w:rsidR="00A04DC5" w:rsidRPr="00676E51">
        <w:rPr>
          <w:rFonts w:ascii="Book Antiqua" w:hAnsi="Book Antiqua" w:cs="Times New Roman"/>
          <w:sz w:val="24"/>
          <w:szCs w:val="24"/>
        </w:rPr>
        <w:t>Science Foundation of China</w:t>
      </w:r>
      <w:bookmarkEnd w:id="126"/>
      <w:bookmarkEnd w:id="127"/>
      <w:r w:rsidR="00FB7843">
        <w:rPr>
          <w:rFonts w:ascii="Book Antiqua" w:hAnsi="Book Antiqua" w:cs="Times New Roman" w:hint="eastAsia"/>
          <w:sz w:val="24"/>
          <w:szCs w:val="24"/>
        </w:rPr>
        <w:t>,</w:t>
      </w:r>
      <w:r w:rsidR="00FB7843">
        <w:rPr>
          <w:rFonts w:ascii="Book Antiqua" w:hAnsi="Book Antiqua" w:cs="Times New Roman"/>
          <w:sz w:val="24"/>
          <w:szCs w:val="24"/>
        </w:rPr>
        <w:t xml:space="preserve"> </w:t>
      </w:r>
      <w:r w:rsidRPr="00676E51">
        <w:rPr>
          <w:rFonts w:ascii="Book Antiqua" w:hAnsi="Book Antiqua" w:cs="Times New Roman" w:hint="eastAsia"/>
          <w:sz w:val="24"/>
          <w:szCs w:val="24"/>
        </w:rPr>
        <w:t xml:space="preserve">No. </w:t>
      </w:r>
      <w:r w:rsidR="00A04DC5" w:rsidRPr="00676E51">
        <w:rPr>
          <w:rFonts w:ascii="Book Antiqua" w:hAnsi="Book Antiqua" w:cs="Times New Roman"/>
          <w:sz w:val="24"/>
          <w:szCs w:val="24"/>
        </w:rPr>
        <w:t xml:space="preserve">81441123 </w:t>
      </w:r>
      <w:r w:rsidR="006C664A">
        <w:rPr>
          <w:rFonts w:ascii="Book Antiqua" w:hAnsi="Book Antiqua" w:cs="Times New Roman" w:hint="eastAsia"/>
          <w:sz w:val="24"/>
          <w:szCs w:val="24"/>
        </w:rPr>
        <w:t>(</w:t>
      </w:r>
      <w:r w:rsidR="00A04DC5" w:rsidRPr="00676E51">
        <w:rPr>
          <w:rFonts w:ascii="Book Antiqua" w:hAnsi="Book Antiqua" w:cs="Times New Roman"/>
          <w:sz w:val="24"/>
          <w:szCs w:val="24"/>
        </w:rPr>
        <w:t>to Huang</w:t>
      </w:r>
      <w:r w:rsidR="006C664A">
        <w:rPr>
          <w:rFonts w:ascii="Book Antiqua" w:hAnsi="Book Antiqua" w:cs="Times New Roman" w:hint="eastAsia"/>
          <w:sz w:val="24"/>
          <w:szCs w:val="24"/>
        </w:rPr>
        <w:t xml:space="preserve"> CM)</w:t>
      </w:r>
      <w:r w:rsidRPr="00676E51">
        <w:rPr>
          <w:rFonts w:ascii="Book Antiqua" w:hAnsi="Book Antiqua" w:cs="Times New Roman"/>
          <w:sz w:val="24"/>
          <w:szCs w:val="24"/>
        </w:rPr>
        <w:t>,</w:t>
      </w:r>
      <w:r w:rsidRPr="00676E51">
        <w:rPr>
          <w:rFonts w:ascii="Book Antiqua" w:hAnsi="Book Antiqua" w:cs="Times New Roman" w:hint="eastAsia"/>
          <w:sz w:val="24"/>
          <w:szCs w:val="24"/>
        </w:rPr>
        <w:t xml:space="preserve"> No. </w:t>
      </w:r>
      <w:r w:rsidR="00332E73" w:rsidRPr="00676E51">
        <w:rPr>
          <w:rFonts w:ascii="Book Antiqua" w:eastAsia="宋体" w:hAnsi="Book Antiqua" w:cs="Times New Roman"/>
          <w:sz w:val="24"/>
          <w:szCs w:val="24"/>
        </w:rPr>
        <w:t xml:space="preserve">31640053 </w:t>
      </w:r>
      <w:r w:rsidR="006C664A">
        <w:rPr>
          <w:rFonts w:ascii="Book Antiqua" w:eastAsia="宋体" w:hAnsi="Book Antiqua" w:cs="Times New Roman" w:hint="eastAsia"/>
          <w:sz w:val="24"/>
          <w:szCs w:val="24"/>
        </w:rPr>
        <w:t>(</w:t>
      </w:r>
      <w:r w:rsidR="00332E73" w:rsidRPr="00676E51">
        <w:rPr>
          <w:rFonts w:ascii="Book Antiqua" w:eastAsia="宋体" w:hAnsi="Book Antiqua" w:cs="Times New Roman"/>
          <w:sz w:val="24"/>
          <w:szCs w:val="24"/>
        </w:rPr>
        <w:t>to Lin</w:t>
      </w:r>
      <w:r w:rsidR="006C664A">
        <w:rPr>
          <w:rFonts w:ascii="Book Antiqua" w:eastAsia="宋体" w:hAnsi="Book Antiqua" w:cs="Times New Roman" w:hint="eastAsia"/>
          <w:sz w:val="24"/>
          <w:szCs w:val="24"/>
        </w:rPr>
        <w:t xml:space="preserve"> Y</w:t>
      </w:r>
      <w:r w:rsidR="00A04DC5" w:rsidRPr="00676E51">
        <w:rPr>
          <w:rFonts w:ascii="Book Antiqua" w:hAnsi="Book Antiqua" w:cs="Times New Roman"/>
          <w:sz w:val="24"/>
          <w:szCs w:val="24"/>
        </w:rPr>
        <w:t>)</w:t>
      </w:r>
      <w:r w:rsidRPr="00676E51">
        <w:rPr>
          <w:rFonts w:ascii="Book Antiqua" w:hAnsi="Book Antiqua" w:cs="Times New Roman" w:hint="eastAsia"/>
          <w:sz w:val="24"/>
          <w:szCs w:val="24"/>
        </w:rPr>
        <w:t>;</w:t>
      </w:r>
      <w:r w:rsidR="00A04DC5" w:rsidRPr="00676E51">
        <w:rPr>
          <w:rFonts w:ascii="Book Antiqua" w:hAnsi="Book Antiqua" w:cs="Times New Roman"/>
          <w:sz w:val="24"/>
          <w:szCs w:val="24"/>
        </w:rPr>
        <w:t xml:space="preserve"> </w:t>
      </w:r>
      <w:r w:rsidR="00A04DC5" w:rsidRPr="00676E51">
        <w:rPr>
          <w:rFonts w:ascii="Book Antiqua" w:eastAsia="宋体" w:hAnsi="Book Antiqua" w:cs="Times New Roman"/>
          <w:sz w:val="24"/>
          <w:szCs w:val="24"/>
        </w:rPr>
        <w:t>National Key Clinical Specialty Discipline</w:t>
      </w:r>
      <w:r w:rsidR="00FB7843">
        <w:rPr>
          <w:rFonts w:ascii="Book Antiqua" w:eastAsia="宋体" w:hAnsi="Book Antiqua" w:cs="Times New Roman"/>
          <w:sz w:val="24"/>
          <w:szCs w:val="24"/>
        </w:rPr>
        <w:t xml:space="preserve"> Construction Program of China</w:t>
      </w:r>
      <w:r w:rsidR="00FB7843">
        <w:rPr>
          <w:rFonts w:ascii="Book Antiqua" w:eastAsia="宋体" w:hAnsi="Book Antiqua" w:cs="Times New Roman" w:hint="eastAsia"/>
          <w:sz w:val="24"/>
          <w:szCs w:val="24"/>
        </w:rPr>
        <w:t>,</w:t>
      </w:r>
      <w:r w:rsidR="00FB7843">
        <w:rPr>
          <w:rFonts w:ascii="Book Antiqua" w:eastAsia="宋体" w:hAnsi="Book Antiqua" w:cs="Times New Roman"/>
          <w:sz w:val="24"/>
          <w:szCs w:val="24"/>
        </w:rPr>
        <w:t xml:space="preserve"> </w:t>
      </w:r>
      <w:r w:rsidR="00A04DC5" w:rsidRPr="00676E51">
        <w:rPr>
          <w:rFonts w:ascii="Book Antiqua" w:eastAsia="宋体" w:hAnsi="Book Antiqua" w:cs="Times New Roman"/>
          <w:sz w:val="24"/>
          <w:szCs w:val="24"/>
        </w:rPr>
        <w:t>No.</w:t>
      </w:r>
      <w:r w:rsidRPr="00676E51">
        <w:rPr>
          <w:rFonts w:ascii="Book Antiqua" w:eastAsia="宋体" w:hAnsi="Book Antiqua" w:cs="Times New Roman" w:hint="eastAsia"/>
          <w:sz w:val="24"/>
          <w:szCs w:val="24"/>
        </w:rPr>
        <w:t xml:space="preserve"> </w:t>
      </w:r>
      <w:r w:rsidR="00FB7843">
        <w:rPr>
          <w:rFonts w:ascii="Book Antiqua" w:eastAsia="宋体" w:hAnsi="Book Antiqua" w:cs="Times New Roman"/>
          <w:sz w:val="24"/>
          <w:szCs w:val="24"/>
        </w:rPr>
        <w:t>[2012]649</w:t>
      </w:r>
      <w:r w:rsidRPr="00676E51">
        <w:rPr>
          <w:rFonts w:ascii="Book Antiqua" w:eastAsia="宋体" w:hAnsi="Book Antiqua" w:cs="Times New Roman" w:hint="eastAsia"/>
          <w:sz w:val="24"/>
          <w:szCs w:val="24"/>
        </w:rPr>
        <w:t xml:space="preserve">; </w:t>
      </w:r>
      <w:r w:rsidR="00A04DC5" w:rsidRPr="00676E51">
        <w:rPr>
          <w:rFonts w:ascii="Book Antiqua" w:eastAsia="宋体" w:hAnsi="Book Antiqua" w:cs="Times New Roman"/>
          <w:sz w:val="24"/>
          <w:szCs w:val="24"/>
        </w:rPr>
        <w:t>Key Scientific and Technological Pro</w:t>
      </w:r>
      <w:r w:rsidR="001D1851">
        <w:rPr>
          <w:rFonts w:ascii="Book Antiqua" w:eastAsia="宋体" w:hAnsi="Book Antiqua" w:cs="Times New Roman"/>
          <w:sz w:val="24"/>
          <w:szCs w:val="24"/>
        </w:rPr>
        <w:t>ject of Fujian Province, China</w:t>
      </w:r>
      <w:r w:rsidR="001D1851">
        <w:rPr>
          <w:rFonts w:ascii="Book Antiqua" w:eastAsia="宋体" w:hAnsi="Book Antiqua" w:cs="Times New Roman" w:hint="eastAsia"/>
          <w:sz w:val="24"/>
          <w:szCs w:val="24"/>
        </w:rPr>
        <w:t>,</w:t>
      </w:r>
      <w:r w:rsidR="001D1851">
        <w:rPr>
          <w:rFonts w:ascii="Book Antiqua" w:eastAsia="宋体" w:hAnsi="Book Antiqua" w:cs="Times New Roman"/>
          <w:sz w:val="24"/>
          <w:szCs w:val="24"/>
        </w:rPr>
        <w:t xml:space="preserve"> </w:t>
      </w:r>
      <w:r w:rsidRPr="00676E51">
        <w:rPr>
          <w:rFonts w:ascii="Book Antiqua" w:eastAsia="宋体" w:hAnsi="Book Antiqua" w:cs="Times New Roman" w:hint="eastAsia"/>
          <w:sz w:val="24"/>
          <w:szCs w:val="24"/>
        </w:rPr>
        <w:t xml:space="preserve">No. </w:t>
      </w:r>
      <w:r w:rsidR="00A04DC5" w:rsidRPr="00676E51">
        <w:rPr>
          <w:rFonts w:ascii="Book Antiqua" w:eastAsia="宋体" w:hAnsi="Book Antiqua" w:cs="Times New Roman"/>
          <w:sz w:val="24"/>
          <w:szCs w:val="24"/>
        </w:rPr>
        <w:t xml:space="preserve">2014Y0025 </w:t>
      </w:r>
      <w:r w:rsidR="001D1851">
        <w:rPr>
          <w:rFonts w:ascii="Book Antiqua" w:eastAsia="宋体" w:hAnsi="Book Antiqua" w:cs="Times New Roman" w:hint="eastAsia"/>
          <w:sz w:val="24"/>
          <w:szCs w:val="24"/>
        </w:rPr>
        <w:t>(</w:t>
      </w:r>
      <w:r w:rsidR="00A04DC5" w:rsidRPr="00676E51">
        <w:rPr>
          <w:rFonts w:ascii="Book Antiqua" w:hAnsi="Book Antiqua" w:cs="Times New Roman"/>
          <w:sz w:val="24"/>
          <w:szCs w:val="24"/>
        </w:rPr>
        <w:t>to Huang</w:t>
      </w:r>
      <w:r w:rsidR="001D1851">
        <w:rPr>
          <w:rFonts w:ascii="Book Antiqua" w:hAnsi="Book Antiqua" w:cs="Times New Roman" w:hint="eastAsia"/>
          <w:sz w:val="24"/>
          <w:szCs w:val="24"/>
        </w:rPr>
        <w:t xml:space="preserve"> CM</w:t>
      </w:r>
      <w:r w:rsidR="00A04DC5" w:rsidRPr="00676E51">
        <w:rPr>
          <w:rFonts w:ascii="Book Antiqua" w:eastAsia="宋体" w:hAnsi="Book Antiqua" w:cs="Times New Roman"/>
          <w:sz w:val="24"/>
          <w:szCs w:val="24"/>
        </w:rPr>
        <w:t>)</w:t>
      </w:r>
      <w:r w:rsidRPr="00676E51">
        <w:rPr>
          <w:rFonts w:ascii="Book Antiqua" w:eastAsia="宋体" w:hAnsi="Book Antiqua" w:cs="Times New Roman" w:hint="eastAsia"/>
          <w:sz w:val="24"/>
          <w:szCs w:val="24"/>
        </w:rPr>
        <w:t>;</w:t>
      </w:r>
      <w:r w:rsidR="00A04DC5" w:rsidRPr="00676E51">
        <w:rPr>
          <w:rFonts w:ascii="Book Antiqua" w:eastAsia="宋体" w:hAnsi="Book Antiqua" w:cs="Times New Roman"/>
          <w:sz w:val="24"/>
          <w:szCs w:val="24"/>
        </w:rPr>
        <w:t xml:space="preserve"> </w:t>
      </w:r>
      <w:r w:rsidRPr="00676E51">
        <w:rPr>
          <w:rFonts w:ascii="Book Antiqua" w:eastAsia="宋体" w:hAnsi="Book Antiqua" w:cs="Times New Roman" w:hint="eastAsia"/>
          <w:sz w:val="24"/>
          <w:szCs w:val="24"/>
        </w:rPr>
        <w:t xml:space="preserve">and </w:t>
      </w:r>
      <w:r w:rsidR="00A04DC5" w:rsidRPr="00676E51">
        <w:rPr>
          <w:rFonts w:ascii="Book Antiqua" w:eastAsia="宋体" w:hAnsi="Book Antiqua" w:cs="Times New Roman"/>
          <w:sz w:val="24"/>
          <w:szCs w:val="24"/>
        </w:rPr>
        <w:t>Natural Science Foundat</w:t>
      </w:r>
      <w:r w:rsidR="00FB7843">
        <w:rPr>
          <w:rFonts w:ascii="Book Antiqua" w:eastAsia="宋体" w:hAnsi="Book Antiqua" w:cs="Times New Roman"/>
          <w:sz w:val="24"/>
          <w:szCs w:val="24"/>
        </w:rPr>
        <w:t>ion of Fujian Province, China</w:t>
      </w:r>
      <w:r w:rsidR="00FB7843">
        <w:rPr>
          <w:rFonts w:ascii="Book Antiqua" w:eastAsia="宋体" w:hAnsi="Book Antiqua" w:cs="Times New Roman" w:hint="eastAsia"/>
          <w:sz w:val="24"/>
          <w:szCs w:val="24"/>
        </w:rPr>
        <w:t>,</w:t>
      </w:r>
      <w:r w:rsidR="00FB7843">
        <w:rPr>
          <w:rFonts w:ascii="Book Antiqua" w:eastAsia="宋体" w:hAnsi="Book Antiqua" w:cs="Times New Roman"/>
          <w:sz w:val="24"/>
          <w:szCs w:val="24"/>
        </w:rPr>
        <w:t xml:space="preserve"> </w:t>
      </w:r>
      <w:r w:rsidRPr="00676E51">
        <w:rPr>
          <w:rFonts w:ascii="Book Antiqua" w:eastAsia="宋体" w:hAnsi="Book Antiqua" w:cs="Times New Roman" w:hint="eastAsia"/>
          <w:sz w:val="24"/>
          <w:szCs w:val="24"/>
        </w:rPr>
        <w:t xml:space="preserve">No. </w:t>
      </w:r>
      <w:r w:rsidR="00A04DC5" w:rsidRPr="00676E51">
        <w:rPr>
          <w:rFonts w:ascii="Book Antiqua" w:eastAsia="宋体" w:hAnsi="Book Antiqua" w:cs="Times New Roman"/>
          <w:sz w:val="24"/>
          <w:szCs w:val="24"/>
        </w:rPr>
        <w:t xml:space="preserve">2014J01322 </w:t>
      </w:r>
      <w:r w:rsidR="006C664A">
        <w:rPr>
          <w:rFonts w:ascii="Book Antiqua" w:eastAsia="宋体" w:hAnsi="Book Antiqua" w:cs="Times New Roman" w:hint="eastAsia"/>
          <w:sz w:val="24"/>
          <w:szCs w:val="24"/>
        </w:rPr>
        <w:t>(</w:t>
      </w:r>
      <w:r w:rsidR="00A04DC5" w:rsidRPr="00676E51">
        <w:rPr>
          <w:rFonts w:ascii="Book Antiqua" w:eastAsia="宋体" w:hAnsi="Book Antiqua" w:cs="Times New Roman"/>
          <w:sz w:val="24"/>
          <w:szCs w:val="24"/>
        </w:rPr>
        <w:t xml:space="preserve">to </w:t>
      </w:r>
      <w:proofErr w:type="spellStart"/>
      <w:r w:rsidR="00A04DC5" w:rsidRPr="00676E51">
        <w:rPr>
          <w:rFonts w:ascii="Book Antiqua" w:hAnsi="Book Antiqua" w:cs="Times New Roman"/>
          <w:sz w:val="24"/>
          <w:szCs w:val="24"/>
        </w:rPr>
        <w:t>Xie</w:t>
      </w:r>
      <w:proofErr w:type="spellEnd"/>
      <w:r w:rsidR="006C664A">
        <w:rPr>
          <w:rFonts w:ascii="Book Antiqua" w:hAnsi="Book Antiqua" w:cs="Times New Roman" w:hint="eastAsia"/>
          <w:sz w:val="24"/>
          <w:szCs w:val="24"/>
        </w:rPr>
        <w:t xml:space="preserve"> JW)</w:t>
      </w:r>
      <w:r w:rsidRPr="00676E51">
        <w:rPr>
          <w:rFonts w:ascii="Book Antiqua" w:hAnsi="Book Antiqua" w:cs="Times New Roman"/>
          <w:sz w:val="24"/>
          <w:szCs w:val="24"/>
        </w:rPr>
        <w:t>,</w:t>
      </w:r>
      <w:r w:rsidRPr="00676E51">
        <w:rPr>
          <w:rFonts w:ascii="Book Antiqua" w:hAnsi="Book Antiqua" w:cs="Times New Roman" w:hint="eastAsia"/>
          <w:sz w:val="24"/>
          <w:szCs w:val="24"/>
        </w:rPr>
        <w:t xml:space="preserve"> No. </w:t>
      </w:r>
      <w:r w:rsidR="00332E73" w:rsidRPr="00676E51">
        <w:rPr>
          <w:rFonts w:ascii="Book Antiqua" w:hAnsi="Book Antiqua" w:cs="Times New Roman"/>
          <w:sz w:val="24"/>
          <w:szCs w:val="24"/>
        </w:rPr>
        <w:t xml:space="preserve">2016Y0029 </w:t>
      </w:r>
      <w:r w:rsidR="006C664A">
        <w:rPr>
          <w:rFonts w:ascii="Book Antiqua" w:hAnsi="Book Antiqua" w:cs="Times New Roman" w:hint="eastAsia"/>
          <w:sz w:val="24"/>
          <w:szCs w:val="24"/>
        </w:rPr>
        <w:t>(</w:t>
      </w:r>
      <w:r w:rsidR="00332E73" w:rsidRPr="00676E51">
        <w:rPr>
          <w:rFonts w:ascii="Book Antiqua" w:eastAsia="宋体" w:hAnsi="Book Antiqua" w:cs="Times New Roman"/>
          <w:sz w:val="24"/>
          <w:szCs w:val="24"/>
        </w:rPr>
        <w:t>to Lin</w:t>
      </w:r>
      <w:r w:rsidR="006C664A">
        <w:rPr>
          <w:rFonts w:ascii="Book Antiqua" w:eastAsia="宋体" w:hAnsi="Book Antiqua" w:cs="Times New Roman" w:hint="eastAsia"/>
          <w:sz w:val="24"/>
          <w:szCs w:val="24"/>
        </w:rPr>
        <w:t xml:space="preserve"> Y)</w:t>
      </w:r>
      <w:r w:rsidR="00A04DC5" w:rsidRPr="00676E51">
        <w:rPr>
          <w:rFonts w:ascii="Book Antiqua" w:eastAsia="宋体" w:hAnsi="Book Antiqua" w:cs="Times New Roman"/>
          <w:sz w:val="24"/>
          <w:szCs w:val="24"/>
        </w:rPr>
        <w:t>.</w:t>
      </w:r>
    </w:p>
    <w:p w:rsidR="00C70BB6" w:rsidRPr="00FB7843" w:rsidRDefault="00C70BB6" w:rsidP="00275199">
      <w:pPr>
        <w:autoSpaceDE w:val="0"/>
        <w:autoSpaceDN w:val="0"/>
        <w:adjustRightInd w:val="0"/>
        <w:snapToGrid w:val="0"/>
        <w:spacing w:after="0" w:line="360" w:lineRule="auto"/>
        <w:rPr>
          <w:rFonts w:ascii="Book Antiqua" w:eastAsia="宋体" w:hAnsi="Book Antiqua" w:cs="Times New Roman"/>
          <w:sz w:val="24"/>
          <w:szCs w:val="24"/>
        </w:rPr>
      </w:pPr>
    </w:p>
    <w:p w:rsidR="008E7603" w:rsidRPr="00676E51" w:rsidRDefault="008E7603" w:rsidP="00275199">
      <w:pPr>
        <w:adjustRightInd w:val="0"/>
        <w:snapToGrid w:val="0"/>
        <w:spacing w:after="0" w:line="360" w:lineRule="auto"/>
        <w:rPr>
          <w:rFonts w:ascii="Book Antiqua" w:hAnsi="Book Antiqua" w:cs="Times New Roman"/>
          <w:sz w:val="24"/>
          <w:szCs w:val="24"/>
        </w:rPr>
      </w:pPr>
      <w:r w:rsidRPr="00676E51">
        <w:rPr>
          <w:rFonts w:ascii="Book Antiqua" w:hAnsi="Book Antiqua" w:cs="Times New Roman"/>
          <w:b/>
          <w:sz w:val="24"/>
          <w:szCs w:val="24"/>
        </w:rPr>
        <w:t>Conflict-of-interest statement:</w:t>
      </w:r>
      <w:r w:rsidR="00C24C9E" w:rsidRPr="00676E51">
        <w:rPr>
          <w:rFonts w:ascii="Book Antiqua" w:hAnsi="Book Antiqua" w:cs="Times New Roman"/>
          <w:sz w:val="24"/>
          <w:szCs w:val="24"/>
        </w:rPr>
        <w:t xml:space="preserve"> The authors declare that no </w:t>
      </w:r>
      <w:r w:rsidRPr="00676E51">
        <w:rPr>
          <w:rFonts w:ascii="Book Antiqua" w:hAnsi="Book Antiqua" w:cs="Times New Roman"/>
          <w:sz w:val="24"/>
          <w:szCs w:val="24"/>
        </w:rPr>
        <w:t>conflict of interest exists.</w:t>
      </w:r>
    </w:p>
    <w:p w:rsidR="00C70BB6" w:rsidRPr="00676E51" w:rsidRDefault="00C70BB6" w:rsidP="00275199">
      <w:pPr>
        <w:adjustRightInd w:val="0"/>
        <w:snapToGrid w:val="0"/>
        <w:spacing w:after="0" w:line="360" w:lineRule="auto"/>
        <w:rPr>
          <w:rFonts w:ascii="Book Antiqua" w:hAnsi="Book Antiqua" w:cs="Times New Roman"/>
          <w:sz w:val="24"/>
          <w:szCs w:val="24"/>
        </w:rPr>
      </w:pPr>
    </w:p>
    <w:p w:rsidR="008E7603" w:rsidRPr="00676E51" w:rsidRDefault="008E7603" w:rsidP="00275199">
      <w:pPr>
        <w:adjustRightInd w:val="0"/>
        <w:snapToGrid w:val="0"/>
        <w:spacing w:after="0" w:line="360" w:lineRule="auto"/>
        <w:rPr>
          <w:rFonts w:ascii="Book Antiqua" w:hAnsi="Book Antiqua" w:cs="Times New Roman"/>
          <w:sz w:val="24"/>
          <w:szCs w:val="24"/>
        </w:rPr>
      </w:pPr>
      <w:r w:rsidRPr="00676E51">
        <w:rPr>
          <w:rFonts w:ascii="Book Antiqua" w:hAnsi="Book Antiqua" w:cs="Times New Roman"/>
          <w:b/>
          <w:sz w:val="24"/>
          <w:szCs w:val="24"/>
        </w:rPr>
        <w:t>Data sharing statement:</w:t>
      </w:r>
      <w:r w:rsidRPr="00676E51">
        <w:rPr>
          <w:rFonts w:ascii="Book Antiqua" w:hAnsi="Book Antiqua" w:cs="Times New Roman"/>
          <w:sz w:val="24"/>
          <w:szCs w:val="24"/>
        </w:rPr>
        <w:t xml:space="preserve"> All av</w:t>
      </w:r>
      <w:r w:rsidR="00C24C9E" w:rsidRPr="00676E51">
        <w:rPr>
          <w:rFonts w:ascii="Book Antiqua" w:hAnsi="Book Antiqua" w:cs="Times New Roman"/>
          <w:sz w:val="24"/>
          <w:szCs w:val="24"/>
        </w:rPr>
        <w:t xml:space="preserve">ailable data can be obtained by </w:t>
      </w:r>
      <w:r w:rsidRPr="00676E51">
        <w:rPr>
          <w:rFonts w:ascii="Book Antiqua" w:hAnsi="Book Antiqua" w:cs="Times New Roman"/>
          <w:sz w:val="24"/>
          <w:szCs w:val="24"/>
        </w:rPr>
        <w:t>contacting the corresponding author</w:t>
      </w:r>
      <w:r w:rsidR="00C70BB6" w:rsidRPr="00676E51">
        <w:rPr>
          <w:rFonts w:ascii="Book Antiqua" w:hAnsi="Book Antiqua" w:cs="Times New Roman" w:hint="eastAsia"/>
          <w:sz w:val="24"/>
          <w:szCs w:val="24"/>
        </w:rPr>
        <w:t>.</w:t>
      </w:r>
    </w:p>
    <w:p w:rsidR="00C70BB6" w:rsidRPr="00676E51" w:rsidRDefault="00C70BB6" w:rsidP="00275199">
      <w:pPr>
        <w:adjustRightInd w:val="0"/>
        <w:snapToGrid w:val="0"/>
        <w:spacing w:after="0" w:line="360" w:lineRule="auto"/>
        <w:rPr>
          <w:rFonts w:ascii="Book Antiqua" w:hAnsi="Book Antiqua" w:cs="Times New Roman"/>
          <w:sz w:val="24"/>
          <w:szCs w:val="24"/>
        </w:rPr>
      </w:pPr>
    </w:p>
    <w:p w:rsidR="00C70BB6" w:rsidRPr="00676E51" w:rsidRDefault="00C70BB6" w:rsidP="00275199">
      <w:pPr>
        <w:spacing w:after="0" w:line="360" w:lineRule="auto"/>
        <w:rPr>
          <w:rFonts w:ascii="Book Antiqua" w:eastAsia="宋体" w:hAnsi="Book Antiqua" w:cs="宋体"/>
          <w:sz w:val="24"/>
          <w:szCs w:val="24"/>
        </w:rPr>
      </w:pPr>
      <w:bookmarkStart w:id="128" w:name="OLE_LINK441"/>
      <w:bookmarkStart w:id="129" w:name="OLE_LINK442"/>
      <w:bookmarkStart w:id="130" w:name="OLE_LINK1032"/>
      <w:bookmarkStart w:id="131" w:name="OLE_LINK1232"/>
      <w:bookmarkStart w:id="132" w:name="OLE_LINK1460"/>
      <w:bookmarkStart w:id="133" w:name="OLE_LINK1568"/>
      <w:bookmarkStart w:id="134" w:name="OLE_LINK1708"/>
      <w:bookmarkStart w:id="135" w:name="OLE_LINK1435"/>
      <w:bookmarkStart w:id="136" w:name="OLE_LINK1478"/>
      <w:bookmarkStart w:id="137" w:name="OLE_LINK1428"/>
      <w:bookmarkStart w:id="138" w:name="OLE_LINK1355"/>
      <w:bookmarkStart w:id="139" w:name="OLE_LINK1425"/>
      <w:bookmarkStart w:id="140" w:name="OLE_LINK1504"/>
      <w:bookmarkStart w:id="141" w:name="OLE_LINK1544"/>
      <w:bookmarkStart w:id="142" w:name="OLE_LINK1680"/>
      <w:bookmarkStart w:id="143" w:name="OLE_LINK1710"/>
      <w:bookmarkStart w:id="144" w:name="OLE_LINK3317"/>
      <w:bookmarkStart w:id="145" w:name="OLE_LINK1818"/>
      <w:bookmarkStart w:id="146" w:name="OLE_LINK1684"/>
      <w:bookmarkStart w:id="147" w:name="OLE_LINK1885"/>
      <w:bookmarkStart w:id="148" w:name="OLE_LINK1799"/>
      <w:bookmarkStart w:id="149" w:name="OLE_LINK1894"/>
      <w:bookmarkStart w:id="150" w:name="OLE_LINK732"/>
      <w:bookmarkStart w:id="151" w:name="OLE_LINK2053"/>
      <w:bookmarkStart w:id="152" w:name="OLE_LINK2096"/>
      <w:bookmarkStart w:id="153" w:name="OLE_LINK2174"/>
      <w:bookmarkStart w:id="154" w:name="OLE_LINK2108"/>
      <w:bookmarkStart w:id="155" w:name="OLE_LINK2183"/>
      <w:bookmarkStart w:id="156" w:name="OLE_LINK2328"/>
      <w:bookmarkStart w:id="157" w:name="OLE_LINK766"/>
      <w:bookmarkStart w:id="158" w:name="OLE_LINK2256"/>
      <w:bookmarkStart w:id="159" w:name="OLE_LINK2368"/>
      <w:bookmarkStart w:id="160" w:name="OLE_LINK2351"/>
      <w:bookmarkStart w:id="161" w:name="OLE_LINK2446"/>
      <w:bookmarkStart w:id="162" w:name="OLE_LINK2509"/>
      <w:bookmarkStart w:id="163" w:name="OLE_LINK2651"/>
      <w:bookmarkStart w:id="164" w:name="OLE_LINK2842"/>
      <w:bookmarkStart w:id="165" w:name="OLE_LINK2909"/>
      <w:bookmarkStart w:id="166" w:name="OLE_LINK3004"/>
      <w:bookmarkStart w:id="167" w:name="OLE_LINK3170"/>
      <w:bookmarkStart w:id="168" w:name="OLE_LINK3181"/>
      <w:bookmarkStart w:id="169" w:name="OLE_LINK3182"/>
      <w:bookmarkStart w:id="170" w:name="OLE_LINK3631"/>
      <w:bookmarkStart w:id="171" w:name="OLE_LINK3293"/>
      <w:bookmarkStart w:id="172" w:name="OLE_LINK71"/>
      <w:bookmarkStart w:id="173" w:name="OLE_LINK3789"/>
      <w:bookmarkStart w:id="174" w:name="OLE_LINK76"/>
      <w:bookmarkStart w:id="175" w:name="OLE_LINK102"/>
      <w:bookmarkStart w:id="176" w:name="OLE_LINK3695"/>
      <w:bookmarkStart w:id="177" w:name="OLE_LINK3733"/>
      <w:bookmarkStart w:id="178" w:name="OLE_LINK3858"/>
      <w:bookmarkStart w:id="179" w:name="OLE_LINK80"/>
      <w:bookmarkStart w:id="180" w:name="OLE_LINK3748"/>
      <w:bookmarkStart w:id="181" w:name="OLE_LINK3883"/>
      <w:bookmarkStart w:id="182" w:name="OLE_LINK94"/>
      <w:bookmarkStart w:id="183" w:name="OLE_LINK112"/>
      <w:r w:rsidRPr="00676E51">
        <w:rPr>
          <w:rFonts w:ascii="Book Antiqua" w:eastAsia="宋体" w:hAnsi="Book Antiqua" w:cs="Times New Roman"/>
          <w:b/>
          <w:sz w:val="24"/>
          <w:szCs w:val="24"/>
        </w:rPr>
        <w:t xml:space="preserve">Open-Access: </w:t>
      </w:r>
      <w:bookmarkStart w:id="184" w:name="OLE_LINK479"/>
      <w:bookmarkStart w:id="185" w:name="OLE_LINK496"/>
      <w:bookmarkStart w:id="186" w:name="OLE_LINK506"/>
      <w:bookmarkStart w:id="187" w:name="OLE_LINK507"/>
      <w:r w:rsidRPr="00676E51">
        <w:rPr>
          <w:rFonts w:ascii="Book Antiqua" w:eastAsia="宋体" w:hAnsi="Book Antiqua" w:cs="Times New Roman"/>
          <w:kern w:val="2"/>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676E51">
          <w:rPr>
            <w:rFonts w:ascii="Book Antiqua" w:eastAsia="宋体" w:hAnsi="Book Antiqua" w:cs="Times New Roman"/>
            <w:kern w:val="2"/>
            <w:sz w:val="24"/>
            <w:szCs w:val="24"/>
          </w:rPr>
          <w:t>http://creativecommons.org/licenses/by-nc/4.0/</w:t>
        </w:r>
      </w:hyperlink>
      <w:bookmarkEnd w:id="184"/>
      <w:bookmarkEnd w:id="185"/>
      <w:bookmarkEnd w:id="186"/>
      <w:bookmarkEnd w:id="187"/>
    </w:p>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rsidR="00C70BB6" w:rsidRPr="00676E51" w:rsidRDefault="00C70BB6" w:rsidP="00275199">
      <w:pPr>
        <w:widowControl w:val="0"/>
        <w:adjustRightInd w:val="0"/>
        <w:snapToGrid w:val="0"/>
        <w:spacing w:after="0" w:line="360" w:lineRule="auto"/>
        <w:rPr>
          <w:rFonts w:ascii="Book Antiqua" w:eastAsia="宋体" w:hAnsi="Book Antiqua" w:cs="Times New Roman"/>
          <w:b/>
          <w:kern w:val="2"/>
          <w:sz w:val="24"/>
          <w:szCs w:val="24"/>
        </w:rPr>
      </w:pPr>
    </w:p>
    <w:p w:rsidR="00C70BB6" w:rsidRPr="00676E51" w:rsidRDefault="00C70BB6" w:rsidP="00275199">
      <w:pPr>
        <w:widowControl w:val="0"/>
        <w:adjustRightInd w:val="0"/>
        <w:snapToGrid w:val="0"/>
        <w:spacing w:after="0" w:line="360" w:lineRule="auto"/>
        <w:rPr>
          <w:rFonts w:ascii="Book Antiqua" w:eastAsia="宋体" w:hAnsi="Book Antiqua" w:cs="Times New Roman"/>
          <w:kern w:val="2"/>
          <w:sz w:val="24"/>
          <w:szCs w:val="24"/>
        </w:rPr>
      </w:pPr>
      <w:bookmarkStart w:id="188" w:name="OLE_LINK3210"/>
      <w:bookmarkStart w:id="189" w:name="OLE_LINK3211"/>
      <w:bookmarkEnd w:id="168"/>
      <w:bookmarkEnd w:id="169"/>
      <w:bookmarkEnd w:id="170"/>
      <w:bookmarkEnd w:id="171"/>
      <w:bookmarkEnd w:id="172"/>
      <w:bookmarkEnd w:id="173"/>
      <w:bookmarkEnd w:id="174"/>
      <w:bookmarkEnd w:id="175"/>
      <w:bookmarkEnd w:id="176"/>
      <w:bookmarkEnd w:id="177"/>
      <w:bookmarkEnd w:id="178"/>
      <w:r w:rsidRPr="00676E51">
        <w:rPr>
          <w:rFonts w:ascii="Book Antiqua" w:eastAsia="宋体" w:hAnsi="Book Antiqua" w:cs="Times New Roman"/>
          <w:b/>
          <w:kern w:val="2"/>
          <w:sz w:val="24"/>
          <w:szCs w:val="24"/>
        </w:rPr>
        <w:t>Manuscript source:</w:t>
      </w:r>
      <w:r w:rsidRPr="00676E51">
        <w:rPr>
          <w:rFonts w:ascii="Book Antiqua" w:eastAsia="宋体" w:hAnsi="Book Antiqua" w:cs="Times New Roman"/>
          <w:kern w:val="2"/>
          <w:sz w:val="24"/>
          <w:szCs w:val="24"/>
        </w:rPr>
        <w:t xml:space="preserve"> Unsolicited manuscript</w:t>
      </w:r>
    </w:p>
    <w:bookmarkEnd w:id="179"/>
    <w:bookmarkEnd w:id="180"/>
    <w:bookmarkEnd w:id="181"/>
    <w:bookmarkEnd w:id="182"/>
    <w:bookmarkEnd w:id="183"/>
    <w:bookmarkEnd w:id="188"/>
    <w:bookmarkEnd w:id="189"/>
    <w:p w:rsidR="00C70BB6" w:rsidRPr="00676E51" w:rsidRDefault="00C70BB6" w:rsidP="00275199">
      <w:pPr>
        <w:adjustRightInd w:val="0"/>
        <w:snapToGrid w:val="0"/>
        <w:spacing w:after="0" w:line="360" w:lineRule="auto"/>
        <w:rPr>
          <w:rFonts w:ascii="Book Antiqua" w:hAnsi="Book Antiqua" w:cs="Times New Roman"/>
          <w:sz w:val="24"/>
          <w:szCs w:val="24"/>
        </w:rPr>
      </w:pPr>
    </w:p>
    <w:p w:rsidR="00302A63" w:rsidRPr="00676E51" w:rsidRDefault="00302A63" w:rsidP="00275199">
      <w:pPr>
        <w:autoSpaceDE w:val="0"/>
        <w:autoSpaceDN w:val="0"/>
        <w:adjustRightInd w:val="0"/>
        <w:snapToGrid w:val="0"/>
        <w:spacing w:after="0" w:line="360" w:lineRule="auto"/>
        <w:rPr>
          <w:rStyle w:val="af1"/>
          <w:rFonts w:ascii="Book Antiqua" w:hAnsi="Book Antiqua" w:cs="Times New Roman"/>
          <w:b/>
          <w:color w:val="auto"/>
          <w:sz w:val="24"/>
          <w:szCs w:val="24"/>
          <w:u w:val="none"/>
        </w:rPr>
      </w:pPr>
      <w:r w:rsidRPr="00676E51">
        <w:rPr>
          <w:rFonts w:ascii="Book Antiqua" w:hAnsi="Book Antiqua" w:cs="Times New Roman"/>
          <w:b/>
          <w:sz w:val="24"/>
          <w:szCs w:val="24"/>
        </w:rPr>
        <w:t>Correspondence to</w:t>
      </w:r>
      <w:r w:rsidR="00C70BB6" w:rsidRPr="00676E51">
        <w:rPr>
          <w:rFonts w:ascii="Book Antiqua" w:hAnsi="Book Antiqua" w:cs="Times New Roman" w:hint="eastAsia"/>
          <w:b/>
          <w:sz w:val="24"/>
          <w:szCs w:val="24"/>
        </w:rPr>
        <w:t xml:space="preserve">: </w:t>
      </w:r>
      <w:r w:rsidRPr="00676E51">
        <w:rPr>
          <w:rFonts w:ascii="Book Antiqua" w:hAnsi="Book Antiqua" w:cs="Times New Roman"/>
          <w:b/>
          <w:sz w:val="24"/>
          <w:szCs w:val="24"/>
        </w:rPr>
        <w:t>Yao Lin, Professor,</w:t>
      </w:r>
      <w:r w:rsidRPr="00676E51">
        <w:rPr>
          <w:rFonts w:ascii="Book Antiqua" w:hAnsi="Book Antiqua" w:cs="Times New Roman"/>
          <w:sz w:val="24"/>
          <w:szCs w:val="24"/>
        </w:rPr>
        <w:t xml:space="preserve"> College of Life Sciences, Fujian Normal University, </w:t>
      </w:r>
      <w:proofErr w:type="spellStart"/>
      <w:r w:rsidRPr="00676E51">
        <w:rPr>
          <w:rFonts w:ascii="Book Antiqua" w:hAnsi="Book Antiqua" w:cs="Times New Roman"/>
          <w:sz w:val="24"/>
          <w:szCs w:val="24"/>
        </w:rPr>
        <w:t>Qishan</w:t>
      </w:r>
      <w:proofErr w:type="spellEnd"/>
      <w:r w:rsidRPr="00676E51">
        <w:rPr>
          <w:rFonts w:ascii="Book Antiqua" w:hAnsi="Book Antiqua" w:cs="Times New Roman"/>
          <w:sz w:val="24"/>
          <w:szCs w:val="24"/>
        </w:rPr>
        <w:t xml:space="preserve"> Campus, Fuzhou 350108, Fujian Province, China.</w:t>
      </w:r>
      <w:bookmarkStart w:id="190" w:name="OLE_LINK25"/>
      <w:bookmarkStart w:id="191" w:name="OLE_LINK31"/>
      <w:r w:rsidRPr="00676E51">
        <w:fldChar w:fldCharType="begin"/>
      </w:r>
      <w:r w:rsidRPr="00676E51">
        <w:rPr>
          <w:rFonts w:ascii="Book Antiqua" w:hAnsi="Book Antiqua" w:cs="Times New Roman"/>
          <w:sz w:val="24"/>
          <w:szCs w:val="24"/>
        </w:rPr>
        <w:instrText xml:space="preserve"> HYPERLINK "mailto:yaolin@fjnu.edu.cn" </w:instrText>
      </w:r>
      <w:r w:rsidRPr="00676E51">
        <w:fldChar w:fldCharType="separate"/>
      </w:r>
      <w:r w:rsidRPr="00676E51">
        <w:rPr>
          <w:rStyle w:val="af1"/>
          <w:rFonts w:ascii="Book Antiqua" w:hAnsi="Book Antiqua" w:cs="Times New Roman"/>
          <w:color w:val="auto"/>
          <w:sz w:val="24"/>
          <w:szCs w:val="24"/>
          <w:u w:val="none"/>
        </w:rPr>
        <w:t>yaolin@fjnu.edu.cn</w:t>
      </w:r>
      <w:r w:rsidRPr="00676E51">
        <w:rPr>
          <w:rStyle w:val="af1"/>
          <w:rFonts w:ascii="Book Antiqua" w:hAnsi="Book Antiqua" w:cs="Times New Roman"/>
          <w:color w:val="auto"/>
          <w:sz w:val="24"/>
          <w:szCs w:val="24"/>
          <w:u w:val="none"/>
        </w:rPr>
        <w:fldChar w:fldCharType="end"/>
      </w:r>
      <w:bookmarkEnd w:id="190"/>
      <w:bookmarkEnd w:id="191"/>
    </w:p>
    <w:p w:rsidR="00302A63" w:rsidRPr="00676E51" w:rsidRDefault="00FE1AFC" w:rsidP="00275199">
      <w:pPr>
        <w:autoSpaceDE w:val="0"/>
        <w:autoSpaceDN w:val="0"/>
        <w:adjustRightInd w:val="0"/>
        <w:snapToGrid w:val="0"/>
        <w:spacing w:after="0" w:line="360" w:lineRule="auto"/>
        <w:rPr>
          <w:rFonts w:ascii="Book Antiqua" w:hAnsi="Book Antiqua" w:cs="Times New Roman"/>
          <w:b/>
          <w:sz w:val="24"/>
          <w:szCs w:val="24"/>
        </w:rPr>
      </w:pPr>
      <w:r>
        <w:rPr>
          <w:rFonts w:ascii="Book Antiqua" w:hAnsi="Book Antiqua" w:cs="Times New Roman" w:hint="eastAsia"/>
          <w:b/>
          <w:sz w:val="24"/>
          <w:szCs w:val="24"/>
        </w:rPr>
        <w:t xml:space="preserve">Telephone: </w:t>
      </w:r>
      <w:r w:rsidR="003A6D73" w:rsidRPr="003A6D73">
        <w:rPr>
          <w:rFonts w:ascii="Book Antiqua" w:hAnsi="Book Antiqua" w:cs="Times New Roman" w:hint="eastAsia"/>
          <w:sz w:val="24"/>
          <w:szCs w:val="24"/>
        </w:rPr>
        <w:t>+86-</w:t>
      </w:r>
      <w:r w:rsidR="003A6D73" w:rsidRPr="003A6D73">
        <w:rPr>
          <w:rFonts w:ascii="Book Antiqua" w:hAnsi="Book Antiqua" w:cs="Times New Roman"/>
          <w:sz w:val="24"/>
          <w:szCs w:val="24"/>
        </w:rPr>
        <w:t>591-22868688</w:t>
      </w:r>
    </w:p>
    <w:p w:rsidR="00302A63" w:rsidRPr="00FE1AFC" w:rsidRDefault="00302A63" w:rsidP="00275199">
      <w:pPr>
        <w:autoSpaceDE w:val="0"/>
        <w:autoSpaceDN w:val="0"/>
        <w:adjustRightInd w:val="0"/>
        <w:snapToGrid w:val="0"/>
        <w:spacing w:after="0" w:line="360" w:lineRule="auto"/>
        <w:rPr>
          <w:rFonts w:ascii="Book Antiqua" w:hAnsi="Book Antiqua" w:cs="Times New Roman"/>
          <w:b/>
          <w:sz w:val="24"/>
          <w:szCs w:val="24"/>
        </w:rPr>
      </w:pPr>
    </w:p>
    <w:p w:rsidR="00FE1AFC" w:rsidRPr="00FE1AFC" w:rsidRDefault="00FE1AFC" w:rsidP="00FE1AFC">
      <w:pPr>
        <w:widowControl w:val="0"/>
        <w:adjustRightInd w:val="0"/>
        <w:snapToGrid w:val="0"/>
        <w:spacing w:after="0" w:line="360" w:lineRule="auto"/>
        <w:rPr>
          <w:rFonts w:ascii="Book Antiqua" w:eastAsia="宋体" w:hAnsi="Book Antiqua" w:cs="Times New Roman"/>
          <w:b/>
          <w:bCs/>
          <w:kern w:val="2"/>
          <w:sz w:val="24"/>
          <w:szCs w:val="24"/>
        </w:rPr>
      </w:pPr>
      <w:bookmarkStart w:id="192" w:name="OLE_LINK1347"/>
      <w:bookmarkStart w:id="193" w:name="OLE_LINK1461"/>
      <w:bookmarkStart w:id="194" w:name="OLE_LINK1437"/>
      <w:bookmarkStart w:id="195" w:name="OLE_LINK1493"/>
      <w:bookmarkStart w:id="196" w:name="OLE_LINK1436"/>
      <w:bookmarkStart w:id="197" w:name="OLE_LINK1584"/>
      <w:bookmarkStart w:id="198" w:name="OLE_LINK1426"/>
      <w:bookmarkStart w:id="199" w:name="OLE_LINK1470"/>
      <w:bookmarkStart w:id="200" w:name="OLE_LINK1726"/>
      <w:bookmarkStart w:id="201" w:name="OLE_LINK1773"/>
      <w:bookmarkStart w:id="202" w:name="OLE_LINK1819"/>
      <w:bookmarkStart w:id="203" w:name="OLE_LINK1886"/>
      <w:bookmarkStart w:id="204" w:name="OLE_LINK1895"/>
      <w:bookmarkStart w:id="205" w:name="OLE_LINK733"/>
      <w:bookmarkStart w:id="206" w:name="OLE_LINK2054"/>
      <w:bookmarkStart w:id="207" w:name="OLE_LINK767"/>
      <w:bookmarkStart w:id="208" w:name="OLE_LINK42"/>
      <w:bookmarkStart w:id="209" w:name="OLE_LINK2412"/>
      <w:bookmarkStart w:id="210" w:name="OLE_LINK2447"/>
      <w:bookmarkStart w:id="211" w:name="OLE_LINK2510"/>
      <w:bookmarkStart w:id="212" w:name="OLE_LINK2774"/>
      <w:bookmarkStart w:id="213" w:name="OLE_LINK54"/>
      <w:bookmarkStart w:id="214" w:name="OLE_LINK59"/>
      <w:bookmarkStart w:id="215" w:name="OLE_LINK60"/>
      <w:bookmarkStart w:id="216" w:name="OLE_LINK3168"/>
      <w:bookmarkStart w:id="217" w:name="OLE_LINK3243"/>
      <w:bookmarkStart w:id="218" w:name="OLE_LINK3331"/>
      <w:bookmarkStart w:id="219" w:name="OLE_LINK67"/>
      <w:bookmarkStart w:id="220" w:name="OLE_LINK3303"/>
      <w:bookmarkStart w:id="221" w:name="OLE_LINK3751"/>
      <w:bookmarkStart w:id="222" w:name="OLE_LINK3531"/>
      <w:bookmarkStart w:id="223" w:name="OLE_LINK77"/>
      <w:bookmarkStart w:id="224" w:name="OLE_LINK84"/>
      <w:bookmarkStart w:id="225" w:name="OLE_LINK3746"/>
      <w:bookmarkStart w:id="226" w:name="OLE_LINK85"/>
      <w:bookmarkStart w:id="227" w:name="OLE_LINK91"/>
      <w:bookmarkStart w:id="228" w:name="OLE_LINK3611"/>
      <w:bookmarkStart w:id="229" w:name="OLE_LINK1569"/>
      <w:bookmarkStart w:id="230" w:name="OLE_LINK1570"/>
      <w:bookmarkStart w:id="231" w:name="OLE_LINK1709"/>
      <w:bookmarkStart w:id="232" w:name="OLE_LINK1387"/>
      <w:bookmarkStart w:id="233" w:name="OLE_LINK1479"/>
      <w:bookmarkStart w:id="234" w:name="OLE_LINK1603"/>
      <w:bookmarkStart w:id="235" w:name="OLE_LINK1711"/>
      <w:bookmarkStart w:id="236" w:name="OLE_LINK2002"/>
      <w:bookmarkStart w:id="237" w:name="OLE_LINK2949"/>
      <w:bookmarkStart w:id="238" w:name="OLE_LINK81"/>
      <w:bookmarkStart w:id="239" w:name="OLE_LINK103"/>
      <w:bookmarkStart w:id="240" w:name="OLE_LINK3636"/>
      <w:bookmarkStart w:id="241" w:name="OLE_LINK95"/>
      <w:r w:rsidRPr="00FE1AFC">
        <w:rPr>
          <w:rFonts w:ascii="Book Antiqua" w:eastAsia="宋体" w:hAnsi="Book Antiqua" w:cs="Times New Roman"/>
          <w:b/>
          <w:bCs/>
          <w:kern w:val="2"/>
          <w:sz w:val="24"/>
          <w:szCs w:val="24"/>
        </w:rPr>
        <w:t xml:space="preserve">Received: </w:t>
      </w:r>
      <w:r>
        <w:rPr>
          <w:rFonts w:ascii="Book Antiqua" w:eastAsia="宋体" w:hAnsi="Book Antiqua" w:cs="Times New Roman" w:hint="eastAsia"/>
          <w:bCs/>
          <w:kern w:val="2"/>
          <w:sz w:val="24"/>
          <w:szCs w:val="24"/>
        </w:rPr>
        <w:t>November</w:t>
      </w:r>
      <w:r w:rsidRPr="00FE1AFC">
        <w:rPr>
          <w:rFonts w:ascii="Book Antiqua" w:eastAsia="宋体" w:hAnsi="Book Antiqua" w:cs="Times New Roman" w:hint="eastAsia"/>
          <w:bCs/>
          <w:kern w:val="2"/>
          <w:sz w:val="24"/>
          <w:szCs w:val="24"/>
        </w:rPr>
        <w:t xml:space="preserve"> </w:t>
      </w:r>
      <w:r>
        <w:rPr>
          <w:rFonts w:ascii="Book Antiqua" w:eastAsia="宋体" w:hAnsi="Book Antiqua" w:cs="Times New Roman" w:hint="eastAsia"/>
          <w:bCs/>
          <w:kern w:val="2"/>
          <w:sz w:val="24"/>
          <w:szCs w:val="24"/>
        </w:rPr>
        <w:t>3</w:t>
      </w:r>
      <w:r w:rsidRPr="00FE1AFC">
        <w:rPr>
          <w:rFonts w:ascii="Book Antiqua" w:eastAsia="宋体" w:hAnsi="Book Antiqua" w:cs="Times New Roman" w:hint="eastAsia"/>
          <w:bCs/>
          <w:kern w:val="2"/>
          <w:sz w:val="24"/>
          <w:szCs w:val="24"/>
        </w:rPr>
        <w:t>, 2016</w:t>
      </w:r>
    </w:p>
    <w:p w:rsidR="00FE1AFC" w:rsidRPr="00FE1AFC" w:rsidRDefault="00FE1AFC" w:rsidP="00FE1AFC">
      <w:pPr>
        <w:widowControl w:val="0"/>
        <w:adjustRightInd w:val="0"/>
        <w:snapToGrid w:val="0"/>
        <w:spacing w:after="0" w:line="360" w:lineRule="auto"/>
        <w:rPr>
          <w:rFonts w:ascii="Book Antiqua" w:eastAsia="宋体" w:hAnsi="Book Antiqua" w:cs="Times New Roman"/>
          <w:bCs/>
          <w:kern w:val="2"/>
          <w:sz w:val="24"/>
          <w:szCs w:val="24"/>
        </w:rPr>
      </w:pPr>
      <w:r w:rsidRPr="00FE1AFC">
        <w:rPr>
          <w:rFonts w:ascii="Book Antiqua" w:eastAsia="宋体" w:hAnsi="Book Antiqua" w:cs="Times New Roman"/>
          <w:b/>
          <w:bCs/>
          <w:kern w:val="2"/>
          <w:sz w:val="24"/>
          <w:szCs w:val="24"/>
        </w:rPr>
        <w:lastRenderedPageBreak/>
        <w:t>Peer-review started:</w:t>
      </w:r>
      <w:r w:rsidRPr="00FE1AFC">
        <w:rPr>
          <w:rFonts w:ascii="Book Antiqua" w:eastAsia="宋体" w:hAnsi="Book Antiqua" w:cs="Times New Roman" w:hint="eastAsia"/>
          <w:bCs/>
          <w:kern w:val="2"/>
          <w:sz w:val="24"/>
          <w:szCs w:val="24"/>
        </w:rPr>
        <w:t xml:space="preserve"> November </w:t>
      </w:r>
      <w:r>
        <w:rPr>
          <w:rFonts w:ascii="Book Antiqua" w:eastAsia="宋体" w:hAnsi="Book Antiqua" w:cs="Times New Roman" w:hint="eastAsia"/>
          <w:bCs/>
          <w:kern w:val="2"/>
          <w:sz w:val="24"/>
          <w:szCs w:val="24"/>
        </w:rPr>
        <w:t>4</w:t>
      </w:r>
      <w:r w:rsidRPr="00FE1AFC">
        <w:rPr>
          <w:rFonts w:ascii="Book Antiqua" w:eastAsia="宋体" w:hAnsi="Book Antiqua" w:cs="Times New Roman" w:hint="eastAsia"/>
          <w:bCs/>
          <w:kern w:val="2"/>
          <w:sz w:val="24"/>
          <w:szCs w:val="24"/>
        </w:rPr>
        <w:t>, 2016</w:t>
      </w:r>
    </w:p>
    <w:p w:rsidR="00FE1AFC" w:rsidRPr="00FE1AFC" w:rsidRDefault="00FE1AFC" w:rsidP="00FE1AFC">
      <w:pPr>
        <w:widowControl w:val="0"/>
        <w:adjustRightInd w:val="0"/>
        <w:snapToGrid w:val="0"/>
        <w:spacing w:after="0" w:line="360" w:lineRule="auto"/>
        <w:rPr>
          <w:rFonts w:ascii="Book Antiqua" w:eastAsia="宋体" w:hAnsi="Book Antiqua" w:cs="Times New Roman"/>
          <w:bCs/>
          <w:kern w:val="2"/>
          <w:sz w:val="24"/>
          <w:szCs w:val="24"/>
        </w:rPr>
      </w:pPr>
      <w:r w:rsidRPr="00FE1AFC">
        <w:rPr>
          <w:rFonts w:ascii="Book Antiqua" w:eastAsia="宋体" w:hAnsi="Book Antiqua" w:cs="Times New Roman"/>
          <w:b/>
          <w:bCs/>
          <w:kern w:val="2"/>
          <w:sz w:val="24"/>
          <w:szCs w:val="24"/>
        </w:rPr>
        <w:t>First decision:</w:t>
      </w:r>
      <w:r w:rsidRPr="00FE1AFC">
        <w:rPr>
          <w:rFonts w:ascii="Book Antiqua" w:eastAsia="宋体" w:hAnsi="Book Antiqua" w:cs="Times New Roman" w:hint="eastAsia"/>
          <w:bCs/>
          <w:kern w:val="2"/>
          <w:sz w:val="24"/>
          <w:szCs w:val="24"/>
        </w:rPr>
        <w:t xml:space="preserve"> </w:t>
      </w:r>
      <w:r>
        <w:rPr>
          <w:rFonts w:ascii="Book Antiqua" w:eastAsia="宋体" w:hAnsi="Book Antiqua" w:cs="Times New Roman" w:hint="eastAsia"/>
          <w:bCs/>
          <w:kern w:val="2"/>
          <w:sz w:val="24"/>
          <w:szCs w:val="24"/>
        </w:rPr>
        <w:t>December</w:t>
      </w:r>
      <w:r w:rsidRPr="00FE1AFC">
        <w:rPr>
          <w:rFonts w:ascii="Book Antiqua" w:eastAsia="宋体" w:hAnsi="Book Antiqua" w:cs="Times New Roman" w:hint="eastAsia"/>
          <w:bCs/>
          <w:kern w:val="2"/>
          <w:sz w:val="24"/>
          <w:szCs w:val="24"/>
        </w:rPr>
        <w:t xml:space="preserve"> </w:t>
      </w:r>
      <w:r>
        <w:rPr>
          <w:rFonts w:ascii="Book Antiqua" w:eastAsia="宋体" w:hAnsi="Book Antiqua" w:cs="Times New Roman" w:hint="eastAsia"/>
          <w:bCs/>
          <w:kern w:val="2"/>
          <w:sz w:val="24"/>
          <w:szCs w:val="24"/>
        </w:rPr>
        <w:t>28</w:t>
      </w:r>
      <w:r w:rsidRPr="00FE1AFC">
        <w:rPr>
          <w:rFonts w:ascii="Book Antiqua" w:eastAsia="宋体" w:hAnsi="Book Antiqua" w:cs="Times New Roman" w:hint="eastAsia"/>
          <w:bCs/>
          <w:kern w:val="2"/>
          <w:sz w:val="24"/>
          <w:szCs w:val="24"/>
        </w:rPr>
        <w:t>, 2016</w:t>
      </w:r>
    </w:p>
    <w:p w:rsidR="00FE1AFC" w:rsidRPr="00FE1AFC" w:rsidRDefault="00FE1AFC" w:rsidP="00FE1AFC">
      <w:pPr>
        <w:widowControl w:val="0"/>
        <w:adjustRightInd w:val="0"/>
        <w:snapToGrid w:val="0"/>
        <w:spacing w:after="0" w:line="360" w:lineRule="auto"/>
        <w:rPr>
          <w:rFonts w:ascii="Book Antiqua" w:eastAsia="宋体" w:hAnsi="Book Antiqua" w:cs="Times New Roman"/>
          <w:bCs/>
          <w:kern w:val="2"/>
          <w:sz w:val="24"/>
          <w:szCs w:val="24"/>
        </w:rPr>
      </w:pPr>
      <w:r w:rsidRPr="00FE1AFC">
        <w:rPr>
          <w:rFonts w:ascii="Book Antiqua" w:eastAsia="宋体" w:hAnsi="Book Antiqua" w:cs="Times New Roman"/>
          <w:b/>
          <w:bCs/>
          <w:kern w:val="2"/>
          <w:sz w:val="24"/>
          <w:szCs w:val="24"/>
        </w:rPr>
        <w:t>Revised:</w:t>
      </w:r>
      <w:r w:rsidRPr="00FE1AFC">
        <w:rPr>
          <w:rFonts w:ascii="Book Antiqua" w:eastAsia="宋体" w:hAnsi="Book Antiqua" w:cs="Times New Roman" w:hint="eastAsia"/>
          <w:bCs/>
          <w:kern w:val="2"/>
          <w:sz w:val="24"/>
          <w:szCs w:val="24"/>
        </w:rPr>
        <w:t xml:space="preserve"> December </w:t>
      </w:r>
      <w:r>
        <w:rPr>
          <w:rFonts w:ascii="Book Antiqua" w:eastAsia="宋体" w:hAnsi="Book Antiqua" w:cs="Times New Roman" w:hint="eastAsia"/>
          <w:bCs/>
          <w:kern w:val="2"/>
          <w:sz w:val="24"/>
          <w:szCs w:val="24"/>
        </w:rPr>
        <w:t>30</w:t>
      </w:r>
      <w:r w:rsidRPr="00FE1AFC">
        <w:rPr>
          <w:rFonts w:ascii="Book Antiqua" w:eastAsia="宋体" w:hAnsi="Book Antiqua" w:cs="Times New Roman" w:hint="eastAsia"/>
          <w:bCs/>
          <w:kern w:val="2"/>
          <w:sz w:val="24"/>
          <w:szCs w:val="24"/>
        </w:rPr>
        <w:t>, 2016</w:t>
      </w:r>
    </w:p>
    <w:p w:rsidR="00FE1AFC" w:rsidRPr="00B85C6F" w:rsidRDefault="00FE1AFC" w:rsidP="00B85C6F">
      <w:pPr>
        <w:spacing w:line="360" w:lineRule="auto"/>
        <w:rPr>
          <w:rFonts w:ascii="Book Antiqua" w:hAnsi="Book Antiqua"/>
          <w:color w:val="000000"/>
          <w:sz w:val="24"/>
        </w:rPr>
      </w:pPr>
      <w:r w:rsidRPr="00FE1AFC">
        <w:rPr>
          <w:rFonts w:ascii="Book Antiqua" w:eastAsia="宋体" w:hAnsi="Book Antiqua" w:cs="Times New Roman"/>
          <w:b/>
          <w:bCs/>
          <w:kern w:val="2"/>
          <w:sz w:val="24"/>
          <w:szCs w:val="24"/>
        </w:rPr>
        <w:t>Accepted:</w:t>
      </w:r>
      <w:r w:rsidR="00B85C6F" w:rsidRPr="00B85C6F">
        <w:rPr>
          <w:rFonts w:ascii="Book Antiqua" w:hAnsi="Book Antiqua"/>
          <w:color w:val="000000"/>
          <w:sz w:val="24"/>
        </w:rPr>
        <w:t xml:space="preserve"> </w:t>
      </w:r>
      <w:r w:rsidR="00B85C6F">
        <w:rPr>
          <w:rFonts w:ascii="Book Antiqua" w:hAnsi="Book Antiqua"/>
          <w:color w:val="000000"/>
          <w:sz w:val="24"/>
        </w:rPr>
        <w:t>January 4, 2017</w:t>
      </w:r>
      <w:r w:rsidRPr="00FE1AFC">
        <w:rPr>
          <w:rFonts w:ascii="Book Antiqua" w:eastAsia="宋体" w:hAnsi="Book Antiqua" w:cs="Times New Roman"/>
          <w:b/>
          <w:bCs/>
          <w:kern w:val="2"/>
          <w:sz w:val="24"/>
          <w:szCs w:val="24"/>
        </w:rPr>
        <w:t xml:space="preserve">  </w:t>
      </w:r>
    </w:p>
    <w:p w:rsidR="00FE1AFC" w:rsidRPr="00FE1AFC" w:rsidRDefault="00FE1AFC" w:rsidP="00FE1AFC">
      <w:pPr>
        <w:widowControl w:val="0"/>
        <w:adjustRightInd w:val="0"/>
        <w:snapToGrid w:val="0"/>
        <w:spacing w:after="0" w:line="360" w:lineRule="auto"/>
        <w:rPr>
          <w:rFonts w:ascii="Book Antiqua" w:eastAsia="宋体" w:hAnsi="Book Antiqua" w:cs="Times New Roman"/>
          <w:b/>
          <w:bCs/>
          <w:kern w:val="2"/>
          <w:sz w:val="24"/>
          <w:szCs w:val="24"/>
        </w:rPr>
      </w:pPr>
      <w:r w:rsidRPr="00FE1AFC">
        <w:rPr>
          <w:rFonts w:ascii="Book Antiqua" w:eastAsia="宋体" w:hAnsi="Book Antiqua" w:cs="Times New Roman"/>
          <w:b/>
          <w:bCs/>
          <w:kern w:val="2"/>
          <w:sz w:val="24"/>
          <w:szCs w:val="24"/>
        </w:rPr>
        <w:t>Article in press:</w:t>
      </w:r>
    </w:p>
    <w:p w:rsidR="00FE1AFC" w:rsidRPr="00FE1AFC" w:rsidRDefault="00FE1AFC" w:rsidP="00FE1AFC">
      <w:pPr>
        <w:widowControl w:val="0"/>
        <w:adjustRightInd w:val="0"/>
        <w:snapToGrid w:val="0"/>
        <w:spacing w:after="0" w:line="360" w:lineRule="auto"/>
        <w:rPr>
          <w:rFonts w:ascii="Book Antiqua" w:eastAsia="宋体" w:hAnsi="Book Antiqua" w:cs="Times New Roman"/>
          <w:b/>
          <w:bCs/>
          <w:kern w:val="2"/>
          <w:sz w:val="24"/>
          <w:szCs w:val="24"/>
        </w:rPr>
      </w:pPr>
      <w:r w:rsidRPr="00FE1AFC">
        <w:rPr>
          <w:rFonts w:ascii="Book Antiqua" w:eastAsia="宋体" w:hAnsi="Book Antiqua" w:cs="Times New Roman"/>
          <w:b/>
          <w:bCs/>
          <w:kern w:val="2"/>
          <w:sz w:val="24"/>
          <w:szCs w:val="24"/>
        </w:rPr>
        <w:t xml:space="preserve">Published online: </w:t>
      </w:r>
    </w:p>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rsidR="00FE1AFC" w:rsidRPr="00FE1AFC" w:rsidRDefault="00FE1AFC" w:rsidP="00FE1AFC">
      <w:pPr>
        <w:widowControl w:val="0"/>
        <w:spacing w:after="0" w:line="360" w:lineRule="auto"/>
        <w:rPr>
          <w:rFonts w:ascii="Book Antiqua" w:eastAsia="宋体" w:hAnsi="Book Antiqua" w:cs="Times New Roman"/>
          <w:b/>
          <w:kern w:val="2"/>
          <w:sz w:val="24"/>
          <w:szCs w:val="24"/>
        </w:rPr>
      </w:pPr>
    </w:p>
    <w:bookmarkEnd w:id="229"/>
    <w:bookmarkEnd w:id="230"/>
    <w:bookmarkEnd w:id="231"/>
    <w:bookmarkEnd w:id="232"/>
    <w:bookmarkEnd w:id="233"/>
    <w:bookmarkEnd w:id="234"/>
    <w:bookmarkEnd w:id="235"/>
    <w:bookmarkEnd w:id="236"/>
    <w:bookmarkEnd w:id="237"/>
    <w:bookmarkEnd w:id="238"/>
    <w:bookmarkEnd w:id="239"/>
    <w:bookmarkEnd w:id="240"/>
    <w:bookmarkEnd w:id="241"/>
    <w:p w:rsidR="00860576" w:rsidRPr="00FE1AFC" w:rsidRDefault="00860576" w:rsidP="00275199">
      <w:pPr>
        <w:autoSpaceDE w:val="0"/>
        <w:autoSpaceDN w:val="0"/>
        <w:adjustRightInd w:val="0"/>
        <w:snapToGrid w:val="0"/>
        <w:spacing w:after="0" w:line="360" w:lineRule="auto"/>
        <w:rPr>
          <w:rFonts w:ascii="Book Antiqua" w:hAnsi="Book Antiqua" w:cs="Times New Roman"/>
          <w:b/>
          <w:sz w:val="24"/>
          <w:szCs w:val="24"/>
        </w:rPr>
      </w:pPr>
    </w:p>
    <w:p w:rsidR="00A91941" w:rsidRDefault="00A91941">
      <w:pPr>
        <w:rPr>
          <w:rFonts w:ascii="Book Antiqua" w:hAnsi="Book Antiqua" w:cs="Times New Roman"/>
          <w:b/>
          <w:sz w:val="24"/>
          <w:szCs w:val="24"/>
        </w:rPr>
      </w:pPr>
      <w:r>
        <w:rPr>
          <w:rFonts w:ascii="Book Antiqua" w:hAnsi="Book Antiqua" w:cs="Times New Roman"/>
          <w:b/>
          <w:sz w:val="24"/>
          <w:szCs w:val="24"/>
        </w:rPr>
        <w:br w:type="page"/>
      </w:r>
    </w:p>
    <w:p w:rsidR="00302A63" w:rsidRPr="00676E51" w:rsidRDefault="00302A63" w:rsidP="00275199">
      <w:pPr>
        <w:autoSpaceDE w:val="0"/>
        <w:autoSpaceDN w:val="0"/>
        <w:adjustRightInd w:val="0"/>
        <w:snapToGrid w:val="0"/>
        <w:spacing w:after="0" w:line="360" w:lineRule="auto"/>
        <w:rPr>
          <w:rFonts w:ascii="Book Antiqua" w:hAnsi="Book Antiqua" w:cs="Times New Roman"/>
          <w:b/>
          <w:sz w:val="24"/>
          <w:szCs w:val="24"/>
        </w:rPr>
      </w:pPr>
      <w:r w:rsidRPr="00676E51">
        <w:rPr>
          <w:rFonts w:ascii="Book Antiqua" w:hAnsi="Book Antiqua" w:cs="Times New Roman"/>
          <w:b/>
          <w:sz w:val="24"/>
          <w:szCs w:val="24"/>
        </w:rPr>
        <w:lastRenderedPageBreak/>
        <w:t>Abstract</w:t>
      </w:r>
    </w:p>
    <w:p w:rsidR="00C70BB6" w:rsidRPr="00676E51" w:rsidRDefault="00C70BB6" w:rsidP="00275199">
      <w:pPr>
        <w:adjustRightInd w:val="0"/>
        <w:snapToGrid w:val="0"/>
        <w:spacing w:after="0" w:line="360" w:lineRule="auto"/>
        <w:rPr>
          <w:rFonts w:ascii="Book Antiqua" w:hAnsi="Book Antiqua" w:cs="Times New Roman"/>
          <w:b/>
          <w:i/>
          <w:iCs/>
          <w:sz w:val="24"/>
          <w:szCs w:val="24"/>
        </w:rPr>
      </w:pPr>
      <w:bookmarkStart w:id="242" w:name="OLE_LINK28"/>
      <w:bookmarkStart w:id="243" w:name="OLE_LINK29"/>
      <w:r w:rsidRPr="00676E51">
        <w:rPr>
          <w:rFonts w:ascii="Book Antiqua" w:hAnsi="Book Antiqua" w:cs="Times New Roman"/>
          <w:b/>
          <w:i/>
          <w:iCs/>
          <w:sz w:val="24"/>
          <w:szCs w:val="24"/>
        </w:rPr>
        <w:t>AIM</w:t>
      </w:r>
    </w:p>
    <w:p w:rsidR="00302A63" w:rsidRPr="00676E51" w:rsidRDefault="00E15520" w:rsidP="00275199">
      <w:pPr>
        <w:adjustRightInd w:val="0"/>
        <w:snapToGrid w:val="0"/>
        <w:spacing w:after="0" w:line="360" w:lineRule="auto"/>
        <w:rPr>
          <w:rFonts w:ascii="Book Antiqua" w:hAnsi="Book Antiqua" w:cs="Times New Roman"/>
          <w:iCs/>
          <w:sz w:val="24"/>
          <w:szCs w:val="24"/>
        </w:rPr>
      </w:pPr>
      <w:proofErr w:type="gramStart"/>
      <w:r w:rsidRPr="00676E51">
        <w:rPr>
          <w:rFonts w:ascii="Book Antiqua" w:hAnsi="Book Antiqua" w:cs="Times New Roman"/>
          <w:iCs/>
          <w:sz w:val="24"/>
          <w:szCs w:val="24"/>
        </w:rPr>
        <w:t>To e</w:t>
      </w:r>
      <w:r w:rsidR="00302A63" w:rsidRPr="00676E51">
        <w:rPr>
          <w:rFonts w:ascii="Book Antiqua" w:hAnsi="Book Antiqua" w:cs="Times New Roman"/>
          <w:iCs/>
          <w:sz w:val="24"/>
          <w:szCs w:val="24"/>
        </w:rPr>
        <w:t>valuate the predictive value of the expression of CRM1 and CDK5 in gastric cancer</w:t>
      </w:r>
      <w:r w:rsidR="00A06A1F" w:rsidRPr="00676E51">
        <w:rPr>
          <w:rFonts w:ascii="Book Antiqua" w:hAnsi="Book Antiqua" w:cs="Times New Roman"/>
          <w:iCs/>
          <w:sz w:val="24"/>
          <w:szCs w:val="24"/>
        </w:rPr>
        <w:t xml:space="preserve"> </w:t>
      </w:r>
      <w:r w:rsidR="00A941D7" w:rsidRPr="00676E51">
        <w:rPr>
          <w:rFonts w:ascii="Book Antiqua" w:hAnsi="Book Antiqua" w:cs="Times New Roman"/>
          <w:iCs/>
          <w:sz w:val="24"/>
          <w:szCs w:val="24"/>
        </w:rPr>
        <w:t>(GC)</w:t>
      </w:r>
      <w:r w:rsidR="00302A63" w:rsidRPr="00676E51">
        <w:rPr>
          <w:rFonts w:ascii="Book Antiqua" w:hAnsi="Book Antiqua" w:cs="Times New Roman"/>
          <w:iCs/>
          <w:sz w:val="24"/>
          <w:szCs w:val="24"/>
        </w:rPr>
        <w:t xml:space="preserve"> patients after </w:t>
      </w:r>
      <w:r w:rsidR="00302A63" w:rsidRPr="00676E51">
        <w:rPr>
          <w:rFonts w:ascii="Book Antiqua" w:hAnsi="Book Antiqua" w:cs="Times New Roman"/>
          <w:sz w:val="24"/>
          <w:szCs w:val="24"/>
        </w:rPr>
        <w:t>gastrectomy</w:t>
      </w:r>
      <w:r w:rsidR="00302A63" w:rsidRPr="00676E51">
        <w:rPr>
          <w:rFonts w:ascii="Book Antiqua" w:hAnsi="Book Antiqua" w:cs="Times New Roman"/>
          <w:iCs/>
          <w:sz w:val="24"/>
          <w:szCs w:val="24"/>
        </w:rPr>
        <w:t>.</w:t>
      </w:r>
      <w:proofErr w:type="gramEnd"/>
    </w:p>
    <w:p w:rsidR="00C70BB6" w:rsidRPr="00676E51" w:rsidRDefault="00C70BB6" w:rsidP="00275199">
      <w:pPr>
        <w:adjustRightInd w:val="0"/>
        <w:snapToGrid w:val="0"/>
        <w:spacing w:after="0" w:line="360" w:lineRule="auto"/>
        <w:rPr>
          <w:rFonts w:ascii="Book Antiqua" w:hAnsi="Book Antiqua" w:cs="Times New Roman"/>
          <w:b/>
          <w:iCs/>
          <w:sz w:val="24"/>
          <w:szCs w:val="24"/>
        </w:rPr>
      </w:pPr>
    </w:p>
    <w:p w:rsidR="00C70BB6" w:rsidRPr="00676E51" w:rsidRDefault="00C70BB6" w:rsidP="00275199">
      <w:pPr>
        <w:adjustRightInd w:val="0"/>
        <w:snapToGrid w:val="0"/>
        <w:spacing w:after="0" w:line="360" w:lineRule="auto"/>
        <w:rPr>
          <w:rFonts w:ascii="Book Antiqua" w:hAnsi="Book Antiqua" w:cs="Times New Roman"/>
          <w:i/>
          <w:sz w:val="24"/>
          <w:szCs w:val="24"/>
        </w:rPr>
      </w:pPr>
      <w:r w:rsidRPr="00676E51">
        <w:rPr>
          <w:rFonts w:ascii="Book Antiqua" w:hAnsi="Book Antiqua" w:cs="Times New Roman"/>
          <w:b/>
          <w:i/>
          <w:iCs/>
          <w:sz w:val="24"/>
          <w:szCs w:val="24"/>
        </w:rPr>
        <w:t>METHODS</w:t>
      </w:r>
    </w:p>
    <w:p w:rsidR="00302A63" w:rsidRPr="00676E51" w:rsidRDefault="00302A63" w:rsidP="00275199">
      <w:pPr>
        <w:adjustRightInd w:val="0"/>
        <w:snapToGrid w:val="0"/>
        <w:spacing w:after="0" w:line="360" w:lineRule="auto"/>
        <w:rPr>
          <w:rFonts w:ascii="Book Antiqua" w:hAnsi="Book Antiqua" w:cs="Times New Roman"/>
          <w:sz w:val="24"/>
          <w:szCs w:val="24"/>
        </w:rPr>
      </w:pPr>
      <w:r w:rsidRPr="00676E51">
        <w:rPr>
          <w:rFonts w:ascii="Book Antiqua" w:hAnsi="Book Antiqua" w:cs="Times New Roman"/>
          <w:iCs/>
          <w:sz w:val="24"/>
          <w:szCs w:val="24"/>
        </w:rPr>
        <w:t xml:space="preserve">A total of 240 </w:t>
      </w:r>
      <w:r w:rsidR="00A941D7" w:rsidRPr="00676E51">
        <w:rPr>
          <w:rFonts w:ascii="Book Antiqua" w:hAnsi="Book Antiqua" w:cs="Times New Roman"/>
          <w:iCs/>
          <w:sz w:val="24"/>
          <w:szCs w:val="24"/>
        </w:rPr>
        <w:t xml:space="preserve">gastric cancer </w:t>
      </w:r>
      <w:r w:rsidRPr="00676E51">
        <w:rPr>
          <w:rFonts w:ascii="Book Antiqua" w:hAnsi="Book Antiqua" w:cs="Times New Roman"/>
          <w:iCs/>
          <w:sz w:val="24"/>
          <w:szCs w:val="24"/>
        </w:rPr>
        <w:t xml:space="preserve">patients who received standard gastrectomy were enrolled in the study. The expression level of CRM1 and CDK5 was detected by immunohistochemistry. The correlations between CRM1 and CDK5 expression and </w:t>
      </w:r>
      <w:proofErr w:type="spellStart"/>
      <w:r w:rsidRPr="00676E51">
        <w:rPr>
          <w:rFonts w:ascii="Book Antiqua" w:hAnsi="Book Antiqua" w:cs="Times New Roman"/>
          <w:iCs/>
          <w:sz w:val="24"/>
          <w:szCs w:val="24"/>
        </w:rPr>
        <w:t>clinicopathological</w:t>
      </w:r>
      <w:proofErr w:type="spellEnd"/>
      <w:r w:rsidRPr="00676E51">
        <w:rPr>
          <w:rFonts w:ascii="Book Antiqua" w:hAnsi="Book Antiqua" w:cs="Times New Roman"/>
          <w:iCs/>
          <w:sz w:val="24"/>
          <w:szCs w:val="24"/>
        </w:rPr>
        <w:t xml:space="preserve"> factors were </w:t>
      </w:r>
      <w:proofErr w:type="gramStart"/>
      <w:r w:rsidRPr="00676E51">
        <w:rPr>
          <w:rFonts w:ascii="Book Antiqua" w:hAnsi="Book Antiqua" w:cs="Times New Roman"/>
          <w:iCs/>
          <w:sz w:val="24"/>
          <w:szCs w:val="24"/>
        </w:rPr>
        <w:t>explored,</w:t>
      </w:r>
      <w:proofErr w:type="gramEnd"/>
      <w:r w:rsidRPr="00676E51">
        <w:rPr>
          <w:rFonts w:ascii="Book Antiqua" w:hAnsi="Book Antiqua" w:cs="Times New Roman"/>
          <w:iCs/>
          <w:sz w:val="24"/>
          <w:szCs w:val="24"/>
        </w:rPr>
        <w:t xml:space="preserve"> univariate and multivariate survival analysis were used to identify prognostic factors for GC. </w:t>
      </w:r>
      <w:proofErr w:type="gramStart"/>
      <w:r w:rsidRPr="00676E51">
        <w:rPr>
          <w:rFonts w:ascii="Book Antiqua" w:hAnsi="Book Antiqua" w:cs="Times New Roman"/>
          <w:sz w:val="24"/>
          <w:szCs w:val="24"/>
        </w:rPr>
        <w:t>Receiver operating characteristic analysis were</w:t>
      </w:r>
      <w:proofErr w:type="gramEnd"/>
      <w:r w:rsidRPr="00676E51">
        <w:rPr>
          <w:rFonts w:ascii="Book Antiqua" w:hAnsi="Book Antiqua" w:cs="Times New Roman"/>
          <w:sz w:val="24"/>
          <w:szCs w:val="24"/>
        </w:rPr>
        <w:t xml:space="preserve"> used to compare the accuracy of the prediction of clinical outcome by the parameters. </w:t>
      </w:r>
    </w:p>
    <w:p w:rsidR="00C70BB6" w:rsidRPr="00676E51" w:rsidRDefault="00C70BB6" w:rsidP="00275199">
      <w:pPr>
        <w:adjustRightInd w:val="0"/>
        <w:snapToGrid w:val="0"/>
        <w:spacing w:after="0" w:line="360" w:lineRule="auto"/>
        <w:rPr>
          <w:rFonts w:ascii="Book Antiqua" w:hAnsi="Book Antiqua" w:cs="Times New Roman"/>
          <w:b/>
          <w:iCs/>
          <w:sz w:val="24"/>
          <w:szCs w:val="24"/>
        </w:rPr>
      </w:pPr>
    </w:p>
    <w:p w:rsidR="00C70BB6" w:rsidRPr="00676E51" w:rsidRDefault="00C70BB6" w:rsidP="00275199">
      <w:pPr>
        <w:adjustRightInd w:val="0"/>
        <w:snapToGrid w:val="0"/>
        <w:spacing w:after="0" w:line="360" w:lineRule="auto"/>
        <w:rPr>
          <w:rFonts w:ascii="Book Antiqua" w:hAnsi="Book Antiqua" w:cs="Times New Roman"/>
          <w:i/>
          <w:sz w:val="24"/>
          <w:szCs w:val="24"/>
        </w:rPr>
      </w:pPr>
      <w:r w:rsidRPr="00676E51">
        <w:rPr>
          <w:rFonts w:ascii="Book Antiqua" w:hAnsi="Book Antiqua" w:cs="Times New Roman"/>
          <w:b/>
          <w:i/>
          <w:iCs/>
          <w:sz w:val="24"/>
          <w:szCs w:val="24"/>
        </w:rPr>
        <w:t>RESULTS</w:t>
      </w:r>
    </w:p>
    <w:p w:rsidR="00302A63" w:rsidRPr="00676E51" w:rsidRDefault="00302A63" w:rsidP="00275199">
      <w:pPr>
        <w:adjustRightInd w:val="0"/>
        <w:snapToGrid w:val="0"/>
        <w:spacing w:after="0" w:line="360" w:lineRule="auto"/>
        <w:rPr>
          <w:rFonts w:ascii="Book Antiqua" w:hAnsi="Book Antiqua" w:cs="Times New Roman"/>
          <w:iCs/>
          <w:sz w:val="24"/>
          <w:szCs w:val="24"/>
        </w:rPr>
      </w:pPr>
      <w:r w:rsidRPr="00676E51">
        <w:rPr>
          <w:rFonts w:ascii="Book Antiqua" w:hAnsi="Book Antiqua" w:cs="Times New Roman"/>
          <w:sz w:val="24"/>
          <w:szCs w:val="24"/>
        </w:rPr>
        <w:t>The expression of CRM1 was significantly related to size of primary tumor (</w:t>
      </w:r>
      <w:r w:rsidRPr="00676E51">
        <w:rPr>
          <w:rFonts w:ascii="Book Antiqua" w:hAnsi="Book Antiqua" w:cs="Times New Roman"/>
          <w:i/>
          <w:sz w:val="24"/>
          <w:szCs w:val="24"/>
        </w:rPr>
        <w:t xml:space="preserve">P </w:t>
      </w:r>
      <w:r w:rsidRPr="00676E51">
        <w:rPr>
          <w:rFonts w:ascii="Book Antiqua" w:hAnsi="Book Antiqua" w:cs="Times New Roman"/>
          <w:sz w:val="24"/>
          <w:szCs w:val="24"/>
        </w:rPr>
        <w:t xml:space="preserve">= 0.005), </w:t>
      </w:r>
      <w:proofErr w:type="spellStart"/>
      <w:r w:rsidRPr="00676E51">
        <w:rPr>
          <w:rFonts w:ascii="Book Antiqua" w:hAnsi="Book Antiqua" w:cs="Times New Roman"/>
          <w:sz w:val="24"/>
          <w:szCs w:val="24"/>
        </w:rPr>
        <w:t>Borrmann</w:t>
      </w:r>
      <w:proofErr w:type="spellEnd"/>
      <w:r w:rsidRPr="00676E51">
        <w:rPr>
          <w:rFonts w:ascii="Book Antiqua" w:hAnsi="Book Antiqua" w:cs="Times New Roman"/>
          <w:sz w:val="24"/>
          <w:szCs w:val="24"/>
        </w:rPr>
        <w:t xml:space="preserve"> type (</w:t>
      </w:r>
      <w:r w:rsidRPr="00676E51">
        <w:rPr>
          <w:rFonts w:ascii="Book Antiqua" w:hAnsi="Book Antiqua" w:cs="Times New Roman"/>
          <w:i/>
          <w:sz w:val="24"/>
          <w:szCs w:val="24"/>
        </w:rPr>
        <w:t xml:space="preserve">P </w:t>
      </w:r>
      <w:r w:rsidRPr="00676E51">
        <w:rPr>
          <w:rFonts w:ascii="Book Antiqua" w:hAnsi="Book Antiqua" w:cs="Times New Roman"/>
          <w:sz w:val="24"/>
          <w:szCs w:val="24"/>
        </w:rPr>
        <w:t>= 0.006), degree of differentiation (</w:t>
      </w:r>
      <w:r w:rsidRPr="00676E51">
        <w:rPr>
          <w:rFonts w:ascii="Book Antiqua" w:hAnsi="Book Antiqua" w:cs="Times New Roman"/>
          <w:i/>
          <w:sz w:val="24"/>
          <w:szCs w:val="24"/>
        </w:rPr>
        <w:t xml:space="preserve">P </w:t>
      </w:r>
      <w:r w:rsidRPr="00676E51">
        <w:rPr>
          <w:rFonts w:ascii="Book Antiqua" w:hAnsi="Book Antiqua" w:cs="Times New Roman"/>
          <w:sz w:val="24"/>
          <w:szCs w:val="24"/>
        </w:rPr>
        <w:t>= 0.004), depth of invasion (</w:t>
      </w:r>
      <w:r w:rsidRPr="00676E51">
        <w:rPr>
          <w:rFonts w:ascii="Book Antiqua" w:hAnsi="Book Antiqua" w:cs="Times New Roman"/>
          <w:i/>
          <w:sz w:val="24"/>
          <w:szCs w:val="24"/>
        </w:rPr>
        <w:t xml:space="preserve">P </w:t>
      </w:r>
      <w:r w:rsidRPr="00676E51">
        <w:rPr>
          <w:rFonts w:ascii="Book Antiqua" w:hAnsi="Book Antiqua" w:cs="Times New Roman"/>
          <w:sz w:val="24"/>
          <w:szCs w:val="24"/>
        </w:rPr>
        <w:t xml:space="preserve">= 0.008), </w:t>
      </w:r>
      <w:r w:rsidRPr="00676E51">
        <w:rPr>
          <w:rFonts w:ascii="Book Antiqua" w:eastAsia="Times New Roman" w:hAnsi="Book Antiqua" w:cs="Times New Roman"/>
          <w:bCs/>
          <w:sz w:val="24"/>
          <w:szCs w:val="24"/>
        </w:rPr>
        <w:t xml:space="preserve">lymph node metastasis </w:t>
      </w:r>
      <w:r w:rsidRPr="00676E51">
        <w:rPr>
          <w:rFonts w:ascii="Book Antiqua" w:hAnsi="Book Antiqua" w:cs="Times New Roman"/>
          <w:sz w:val="24"/>
          <w:szCs w:val="24"/>
        </w:rPr>
        <w:t>(</w:t>
      </w:r>
      <w:r w:rsidRPr="00676E51">
        <w:rPr>
          <w:rFonts w:ascii="Book Antiqua" w:hAnsi="Book Antiqua" w:cs="Times New Roman"/>
          <w:i/>
          <w:sz w:val="24"/>
          <w:szCs w:val="24"/>
        </w:rPr>
        <w:t xml:space="preserve">P </w:t>
      </w:r>
      <w:r w:rsidRPr="00676E51">
        <w:rPr>
          <w:rFonts w:ascii="Book Antiqua" w:hAnsi="Book Antiqua" w:cs="Times New Roman"/>
          <w:sz w:val="24"/>
          <w:szCs w:val="24"/>
        </w:rPr>
        <w:t xml:space="preserve">= 0.013), </w:t>
      </w:r>
      <w:r w:rsidRPr="00676E51">
        <w:rPr>
          <w:rFonts w:ascii="Book Antiqua" w:eastAsia="Times New Roman" w:hAnsi="Book Antiqua" w:cs="Times New Roman"/>
          <w:bCs/>
          <w:sz w:val="24"/>
          <w:szCs w:val="24"/>
        </w:rPr>
        <w:t>TNM stage</w:t>
      </w:r>
      <w:r w:rsidRPr="00676E51">
        <w:rPr>
          <w:rFonts w:ascii="Book Antiqua" w:eastAsia="Times New Roman" w:hAnsi="Book Antiqua" w:cs="Times New Roman"/>
          <w:b/>
          <w:bCs/>
          <w:sz w:val="24"/>
          <w:szCs w:val="24"/>
        </w:rPr>
        <w:t xml:space="preserve"> </w:t>
      </w:r>
      <w:r w:rsidRPr="00676E51">
        <w:rPr>
          <w:rFonts w:ascii="Book Antiqua" w:hAnsi="Book Antiqua" w:cs="Times New Roman"/>
          <w:sz w:val="24"/>
          <w:szCs w:val="24"/>
        </w:rPr>
        <w:t>(</w:t>
      </w:r>
      <w:r w:rsidRPr="00676E51">
        <w:rPr>
          <w:rFonts w:ascii="Book Antiqua" w:hAnsi="Book Antiqua" w:cs="Times New Roman"/>
          <w:i/>
          <w:sz w:val="24"/>
          <w:szCs w:val="24"/>
        </w:rPr>
        <w:t xml:space="preserve">P </w:t>
      </w:r>
      <w:r w:rsidRPr="00676E51">
        <w:rPr>
          <w:rFonts w:ascii="Book Antiqua" w:hAnsi="Book Antiqua" w:cs="Times New Roman"/>
          <w:sz w:val="24"/>
          <w:szCs w:val="24"/>
        </w:rPr>
        <w:t>= 0.002)</w:t>
      </w:r>
      <w:r w:rsidRPr="00676E51">
        <w:rPr>
          <w:rFonts w:ascii="Book Antiqua" w:eastAsia="Times New Roman" w:hAnsi="Book Antiqua" w:cs="Times New Roman"/>
          <w:b/>
          <w:bCs/>
          <w:sz w:val="24"/>
          <w:szCs w:val="24"/>
        </w:rPr>
        <w:t xml:space="preserve"> </w:t>
      </w:r>
      <w:r w:rsidRPr="00676E51">
        <w:rPr>
          <w:rFonts w:ascii="Book Antiqua" w:hAnsi="Book Antiqua" w:cs="Times New Roman"/>
          <w:sz w:val="24"/>
          <w:szCs w:val="24"/>
        </w:rPr>
        <w:t>and distant metastasis (</w:t>
      </w:r>
      <w:r w:rsidRPr="00676E51">
        <w:rPr>
          <w:rFonts w:ascii="Book Antiqua" w:hAnsi="Book Antiqua" w:cs="Times New Roman"/>
          <w:i/>
          <w:sz w:val="24"/>
          <w:szCs w:val="24"/>
        </w:rPr>
        <w:t xml:space="preserve">P </w:t>
      </w:r>
      <w:r w:rsidRPr="00676E51">
        <w:rPr>
          <w:rFonts w:ascii="Book Antiqua" w:hAnsi="Book Antiqua" w:cs="Times New Roman"/>
          <w:sz w:val="24"/>
          <w:szCs w:val="24"/>
        </w:rPr>
        <w:t>= 0.015). The expression of CDK5 was significantly related to sex (</w:t>
      </w:r>
      <w:r w:rsidRPr="00676E51">
        <w:rPr>
          <w:rFonts w:ascii="Book Antiqua" w:hAnsi="Book Antiqua" w:cs="Times New Roman"/>
          <w:i/>
          <w:sz w:val="24"/>
          <w:szCs w:val="24"/>
        </w:rPr>
        <w:t xml:space="preserve">P </w:t>
      </w:r>
      <w:r w:rsidRPr="00676E51">
        <w:rPr>
          <w:rFonts w:ascii="Book Antiqua" w:hAnsi="Book Antiqua" w:cs="Times New Roman"/>
          <w:sz w:val="24"/>
          <w:szCs w:val="24"/>
        </w:rPr>
        <w:t>= 0.048) and Lauren’s classification (</w:t>
      </w:r>
      <w:r w:rsidRPr="00676E51">
        <w:rPr>
          <w:rFonts w:ascii="Book Antiqua" w:hAnsi="Book Antiqua" w:cs="Times New Roman"/>
          <w:i/>
          <w:sz w:val="24"/>
          <w:szCs w:val="24"/>
        </w:rPr>
        <w:t xml:space="preserve">P </w:t>
      </w:r>
      <w:r w:rsidRPr="00676E51">
        <w:rPr>
          <w:rFonts w:ascii="Book Antiqua" w:hAnsi="Book Antiqua" w:cs="Times New Roman"/>
          <w:sz w:val="24"/>
          <w:szCs w:val="24"/>
        </w:rPr>
        <w:t xml:space="preserve">= 0.011). Multivariate Cox regression analysis identifies CRM1 and CDK5 co-expression status was an independent prognostic factor for </w:t>
      </w:r>
      <w:r w:rsidR="00A06A1F" w:rsidRPr="00676E51">
        <w:rPr>
          <w:rFonts w:ascii="Book Antiqua" w:hAnsi="Book Antiqua" w:cs="Times New Roman"/>
          <w:sz w:val="24"/>
          <w:szCs w:val="24"/>
        </w:rPr>
        <w:t xml:space="preserve">overall survival (OS) </w:t>
      </w:r>
      <w:r w:rsidRPr="00676E51">
        <w:rPr>
          <w:rFonts w:ascii="Book Antiqua" w:hAnsi="Book Antiqua" w:cs="Times New Roman"/>
          <w:sz w:val="24"/>
          <w:szCs w:val="24"/>
        </w:rPr>
        <w:t xml:space="preserve">of patients with GC. </w:t>
      </w:r>
      <w:r w:rsidRPr="00676E51">
        <w:rPr>
          <w:rFonts w:ascii="Book Antiqua" w:hAnsi="Book Antiqua" w:cs="Times New Roman"/>
          <w:iCs/>
          <w:sz w:val="24"/>
          <w:szCs w:val="24"/>
        </w:rPr>
        <w:t>Integration of CRM1 and CDK5 expression could provide additional prognostic value for OS than CRM1 or CDK5 expression alone (</w:t>
      </w:r>
      <w:r w:rsidRPr="00676E51">
        <w:rPr>
          <w:rFonts w:ascii="Book Antiqua" w:hAnsi="Book Antiqua" w:cs="Times New Roman"/>
          <w:i/>
          <w:iCs/>
          <w:sz w:val="24"/>
          <w:szCs w:val="24"/>
        </w:rPr>
        <w:t>P</w:t>
      </w:r>
      <w:r w:rsidR="00C70BB6" w:rsidRPr="00676E51">
        <w:rPr>
          <w:rFonts w:ascii="Book Antiqua" w:hAnsi="Book Antiqua" w:cs="Times New Roman" w:hint="eastAsia"/>
          <w:i/>
          <w:iCs/>
          <w:sz w:val="24"/>
          <w:szCs w:val="24"/>
        </w:rPr>
        <w:t xml:space="preserve"> </w:t>
      </w:r>
      <w:r w:rsidRPr="00676E51">
        <w:rPr>
          <w:rFonts w:ascii="Book Antiqua" w:hAnsi="Book Antiqua" w:cs="Times New Roman"/>
          <w:iCs/>
          <w:sz w:val="24"/>
          <w:szCs w:val="24"/>
        </w:rPr>
        <w:t>=</w:t>
      </w:r>
      <w:r w:rsidR="00C70BB6" w:rsidRPr="00676E51">
        <w:rPr>
          <w:rFonts w:ascii="Book Antiqua" w:hAnsi="Book Antiqua" w:cs="Times New Roman" w:hint="eastAsia"/>
          <w:iCs/>
          <w:sz w:val="24"/>
          <w:szCs w:val="24"/>
        </w:rPr>
        <w:t xml:space="preserve"> </w:t>
      </w:r>
      <w:r w:rsidRPr="00676E51">
        <w:rPr>
          <w:rFonts w:ascii="Book Antiqua" w:hAnsi="Book Antiqua" w:cs="Times New Roman"/>
          <w:iCs/>
          <w:sz w:val="24"/>
          <w:szCs w:val="24"/>
        </w:rPr>
        <w:t>0.001).</w:t>
      </w:r>
    </w:p>
    <w:p w:rsidR="00C70BB6" w:rsidRPr="00676E51" w:rsidRDefault="00C70BB6" w:rsidP="00275199">
      <w:pPr>
        <w:adjustRightInd w:val="0"/>
        <w:snapToGrid w:val="0"/>
        <w:spacing w:after="0" w:line="360" w:lineRule="auto"/>
        <w:rPr>
          <w:rFonts w:ascii="Book Antiqua" w:hAnsi="Book Antiqua" w:cs="Times New Roman"/>
          <w:sz w:val="24"/>
          <w:szCs w:val="24"/>
        </w:rPr>
      </w:pPr>
    </w:p>
    <w:p w:rsidR="00C70BB6" w:rsidRPr="00676E51" w:rsidRDefault="00C70BB6" w:rsidP="00275199">
      <w:pPr>
        <w:adjustRightInd w:val="0"/>
        <w:snapToGrid w:val="0"/>
        <w:spacing w:after="0" w:line="360" w:lineRule="auto"/>
        <w:rPr>
          <w:rFonts w:ascii="Book Antiqua" w:hAnsi="Book Antiqua" w:cs="Times New Roman"/>
          <w:i/>
          <w:sz w:val="24"/>
          <w:szCs w:val="24"/>
        </w:rPr>
      </w:pPr>
      <w:r w:rsidRPr="00676E51">
        <w:rPr>
          <w:rFonts w:ascii="Book Antiqua" w:hAnsi="Book Antiqua" w:cs="Times New Roman"/>
          <w:b/>
          <w:i/>
          <w:iCs/>
          <w:sz w:val="24"/>
          <w:szCs w:val="24"/>
        </w:rPr>
        <w:t>CONCLUSION</w:t>
      </w:r>
    </w:p>
    <w:p w:rsidR="00302A63" w:rsidRPr="00676E51" w:rsidRDefault="00302A63" w:rsidP="00275199">
      <w:pPr>
        <w:adjustRightInd w:val="0"/>
        <w:snapToGrid w:val="0"/>
        <w:spacing w:after="0" w:line="360" w:lineRule="auto"/>
        <w:rPr>
          <w:rFonts w:ascii="Book Antiqua" w:hAnsi="Book Antiqua" w:cs="Times New Roman"/>
          <w:sz w:val="24"/>
          <w:szCs w:val="24"/>
        </w:rPr>
      </w:pPr>
      <w:r w:rsidRPr="00676E51">
        <w:rPr>
          <w:rFonts w:ascii="Book Antiqua" w:hAnsi="Book Antiqua" w:cs="Times New Roman"/>
          <w:sz w:val="24"/>
          <w:szCs w:val="24"/>
        </w:rPr>
        <w:t xml:space="preserve">The CRM1 and CDK5 co-expression status was an independent prognostic </w:t>
      </w:r>
      <w:proofErr w:type="gramStart"/>
      <w:r w:rsidRPr="00676E51">
        <w:rPr>
          <w:rFonts w:ascii="Book Antiqua" w:hAnsi="Book Antiqua" w:cs="Times New Roman"/>
          <w:sz w:val="24"/>
          <w:szCs w:val="24"/>
        </w:rPr>
        <w:t>factors</w:t>
      </w:r>
      <w:proofErr w:type="gramEnd"/>
      <w:r w:rsidRPr="00676E51">
        <w:rPr>
          <w:rFonts w:ascii="Book Antiqua" w:hAnsi="Book Antiqua" w:cs="Times New Roman"/>
          <w:sz w:val="24"/>
          <w:szCs w:val="24"/>
        </w:rPr>
        <w:t xml:space="preserve"> for patients with</w:t>
      </w:r>
      <w:r w:rsidRPr="00676E51">
        <w:rPr>
          <w:rFonts w:ascii="Book Antiqua" w:hAnsi="Book Antiqua" w:cs="Times New Roman"/>
          <w:iCs/>
          <w:sz w:val="24"/>
          <w:szCs w:val="24"/>
        </w:rPr>
        <w:t xml:space="preserve"> GC.</w:t>
      </w:r>
      <w:r w:rsidRPr="00676E51">
        <w:rPr>
          <w:rFonts w:ascii="Book Antiqua" w:hAnsi="Book Antiqua" w:cs="Times New Roman"/>
          <w:sz w:val="24"/>
          <w:szCs w:val="24"/>
        </w:rPr>
        <w:t xml:space="preserve">  Our results suggested that combined CRM1 and CDK5 expression could provide a better prognostic model for OS of GC patients.</w:t>
      </w:r>
      <w:bookmarkEnd w:id="242"/>
      <w:bookmarkEnd w:id="243"/>
      <w:r w:rsidRPr="00676E51">
        <w:rPr>
          <w:rFonts w:ascii="Book Antiqua" w:hAnsi="Book Antiqua" w:cs="Times New Roman"/>
          <w:sz w:val="24"/>
          <w:szCs w:val="24"/>
        </w:rPr>
        <w:t xml:space="preserve"> </w:t>
      </w:r>
    </w:p>
    <w:p w:rsidR="00302A63" w:rsidRPr="00676E51" w:rsidRDefault="00302A63" w:rsidP="00275199">
      <w:pPr>
        <w:adjustRightInd w:val="0"/>
        <w:snapToGrid w:val="0"/>
        <w:spacing w:after="0" w:line="360" w:lineRule="auto"/>
        <w:rPr>
          <w:rFonts w:ascii="Book Antiqua" w:hAnsi="Book Antiqua" w:cs="Times New Roman"/>
          <w:iCs/>
          <w:sz w:val="24"/>
          <w:szCs w:val="24"/>
        </w:rPr>
      </w:pPr>
      <w:r w:rsidRPr="00676E51">
        <w:rPr>
          <w:rFonts w:ascii="Book Antiqua" w:hAnsi="Book Antiqua" w:cs="Times New Roman"/>
          <w:b/>
          <w:iCs/>
          <w:sz w:val="24"/>
          <w:szCs w:val="24"/>
        </w:rPr>
        <w:lastRenderedPageBreak/>
        <w:t xml:space="preserve">Keg words: </w:t>
      </w:r>
      <w:r w:rsidRPr="00676E51">
        <w:rPr>
          <w:rFonts w:ascii="Book Antiqua" w:hAnsi="Book Antiqua" w:cs="Times New Roman"/>
          <w:iCs/>
          <w:sz w:val="24"/>
          <w:szCs w:val="24"/>
        </w:rPr>
        <w:t>Gastric cancer; CRM1; CDK5; Prognosis</w:t>
      </w:r>
    </w:p>
    <w:p w:rsidR="005B31AA" w:rsidRPr="00676E51" w:rsidRDefault="005B31AA" w:rsidP="00275199">
      <w:pPr>
        <w:adjustRightInd w:val="0"/>
        <w:snapToGrid w:val="0"/>
        <w:spacing w:after="0" w:line="360" w:lineRule="auto"/>
        <w:rPr>
          <w:rFonts w:ascii="Book Antiqua" w:hAnsi="Book Antiqua"/>
          <w:b/>
          <w:bCs/>
          <w:sz w:val="24"/>
          <w:szCs w:val="24"/>
        </w:rPr>
      </w:pPr>
    </w:p>
    <w:p w:rsidR="00C70BB6" w:rsidRPr="00676E51" w:rsidRDefault="00C70BB6" w:rsidP="00275199">
      <w:pPr>
        <w:widowControl w:val="0"/>
        <w:adjustRightInd w:val="0"/>
        <w:snapToGrid w:val="0"/>
        <w:spacing w:after="0" w:line="360" w:lineRule="auto"/>
        <w:rPr>
          <w:rFonts w:ascii="Book Antiqua" w:eastAsia="宋体" w:hAnsi="Book Antiqua" w:cs="Times New Roman"/>
          <w:kern w:val="2"/>
          <w:sz w:val="24"/>
          <w:szCs w:val="24"/>
        </w:rPr>
      </w:pPr>
      <w:bookmarkStart w:id="244" w:name="OLE_LINK3825"/>
      <w:bookmarkStart w:id="245" w:name="OLE_LINK3703"/>
      <w:bookmarkStart w:id="246" w:name="OLE_LINK3760"/>
      <w:bookmarkStart w:id="247" w:name="OLE_LINK3749"/>
      <w:bookmarkStart w:id="248" w:name="OLE_LINK3612"/>
      <w:bookmarkStart w:id="249" w:name="OLE_LINK88"/>
      <w:bookmarkStart w:id="250" w:name="OLE_LINK3700"/>
      <w:bookmarkStart w:id="251" w:name="OLE_LINK109"/>
      <w:bookmarkStart w:id="252" w:name="OLE_LINK3790"/>
      <w:bookmarkStart w:id="253" w:name="OLE_LINK73"/>
      <w:bookmarkStart w:id="254" w:name="OLE_LINK68"/>
      <w:bookmarkStart w:id="255" w:name="OLE_LINK3632"/>
      <w:bookmarkStart w:id="256" w:name="OLE_LINK66"/>
      <w:bookmarkStart w:id="257" w:name="OLE_LINK3236"/>
      <w:bookmarkStart w:id="258" w:name="OLE_LINK3212"/>
      <w:bookmarkStart w:id="259" w:name="OLE_LINK3172"/>
      <w:bookmarkStart w:id="260" w:name="OLE_LINK3036"/>
      <w:bookmarkStart w:id="261" w:name="OLE_LINK3130"/>
      <w:bookmarkStart w:id="262" w:name="OLE_LINK3497"/>
      <w:bookmarkStart w:id="263" w:name="OLE_LINK2950"/>
      <w:bookmarkStart w:id="264" w:name="OLE_LINK3527"/>
      <w:bookmarkStart w:id="265" w:name="OLE_LINK2933"/>
      <w:bookmarkStart w:id="266" w:name="OLE_LINK2910"/>
      <w:bookmarkStart w:id="267" w:name="OLE_LINK52"/>
      <w:bookmarkStart w:id="268" w:name="OLE_LINK2775"/>
      <w:bookmarkStart w:id="269" w:name="OLE_LINK2658"/>
      <w:bookmarkStart w:id="270" w:name="OLE_LINK2732"/>
      <w:bookmarkStart w:id="271" w:name="OLE_LINK2695"/>
      <w:bookmarkStart w:id="272" w:name="OLE_LINK2654"/>
      <w:bookmarkStart w:id="273" w:name="OLE_LINK2608"/>
      <w:bookmarkStart w:id="274" w:name="OLE_LINK2563"/>
      <w:bookmarkStart w:id="275" w:name="OLE_LINK2467"/>
      <w:bookmarkStart w:id="276" w:name="OLE_LINK2448"/>
      <w:bookmarkStart w:id="277" w:name="OLE_LINK2353"/>
      <w:bookmarkStart w:id="278" w:name="OLE_LINK2332"/>
      <w:bookmarkStart w:id="279" w:name="OLE_LINK768"/>
      <w:bookmarkStart w:id="280" w:name="OLE_LINK2186"/>
      <w:bookmarkStart w:id="281" w:name="OLE_LINK1975"/>
      <w:bookmarkStart w:id="282" w:name="OLE_LINK1887"/>
      <w:bookmarkStart w:id="283" w:name="OLE_LINK1797"/>
      <w:bookmarkStart w:id="284" w:name="OLE_LINK1727"/>
      <w:bookmarkStart w:id="285" w:name="OLE_LINK1694"/>
      <w:bookmarkStart w:id="286" w:name="OLE_LINK1546"/>
      <w:bookmarkStart w:id="287" w:name="OLE_LINK1469"/>
      <w:bookmarkStart w:id="288" w:name="OLE_LINK1356"/>
      <w:bookmarkStart w:id="289" w:name="OLE_LINK1581"/>
      <w:bookmarkStart w:id="290" w:name="OLE_LINK1497"/>
      <w:bookmarkStart w:id="291" w:name="OLE_LINK1429"/>
      <w:bookmarkStart w:id="292" w:name="OLE_LINK1375"/>
      <w:bookmarkStart w:id="293" w:name="OLE_LINK1438"/>
      <w:bookmarkStart w:id="294" w:name="OLE_LINK1666"/>
      <w:bookmarkStart w:id="295" w:name="OLE_LINK1571"/>
      <w:bookmarkStart w:id="296" w:name="OLE_LINK1519"/>
      <w:bookmarkStart w:id="297" w:name="OLE_LINK1348"/>
      <w:bookmarkStart w:id="298" w:name="OLE_LINK1174"/>
      <w:bookmarkStart w:id="299" w:name="OLE_LINK1327"/>
      <w:bookmarkStart w:id="300" w:name="OLE_LINK1062"/>
      <w:bookmarkStart w:id="301" w:name="OLE_LINK1140"/>
      <w:bookmarkStart w:id="302" w:name="OLE_LINK1195"/>
      <w:bookmarkStart w:id="303" w:name="OLE_LINK1037"/>
      <w:bookmarkStart w:id="304" w:name="OLE_LINK359"/>
      <w:bookmarkStart w:id="305" w:name="OLE_LINK364"/>
      <w:bookmarkStart w:id="306" w:name="OLE_LINK363"/>
      <w:proofErr w:type="gramStart"/>
      <w:r w:rsidRPr="00676E51">
        <w:rPr>
          <w:rFonts w:ascii="Book Antiqua" w:eastAsia="宋体" w:hAnsi="Book Antiqua" w:cs="Times New Roman"/>
          <w:b/>
          <w:kern w:val="2"/>
          <w:sz w:val="24"/>
          <w:szCs w:val="24"/>
        </w:rPr>
        <w:t>© The Author(s) 201</w:t>
      </w:r>
      <w:r w:rsidR="00FF3A04">
        <w:rPr>
          <w:rFonts w:ascii="Book Antiqua" w:eastAsia="宋体" w:hAnsi="Book Antiqua" w:cs="Times New Roman" w:hint="eastAsia"/>
          <w:b/>
          <w:kern w:val="2"/>
          <w:sz w:val="24"/>
          <w:szCs w:val="24"/>
        </w:rPr>
        <w:t>7</w:t>
      </w:r>
      <w:r w:rsidRPr="00676E51">
        <w:rPr>
          <w:rFonts w:ascii="Book Antiqua" w:eastAsia="宋体" w:hAnsi="Book Antiqua" w:cs="Times New Roman"/>
          <w:b/>
          <w:kern w:val="2"/>
          <w:sz w:val="24"/>
          <w:szCs w:val="24"/>
        </w:rPr>
        <w:t>.</w:t>
      </w:r>
      <w:proofErr w:type="gramEnd"/>
      <w:r w:rsidRPr="00676E51">
        <w:rPr>
          <w:rFonts w:ascii="Book Antiqua" w:eastAsia="宋体" w:hAnsi="Book Antiqua" w:cs="Times New Roman"/>
          <w:kern w:val="2"/>
          <w:sz w:val="24"/>
          <w:szCs w:val="24"/>
        </w:rPr>
        <w:t xml:space="preserve"> </w:t>
      </w:r>
      <w:proofErr w:type="gramStart"/>
      <w:r w:rsidRPr="00676E51">
        <w:rPr>
          <w:rFonts w:ascii="Book Antiqua" w:eastAsia="宋体" w:hAnsi="Book Antiqua" w:cs="Times New Roman"/>
          <w:kern w:val="2"/>
          <w:sz w:val="24"/>
          <w:szCs w:val="24"/>
        </w:rPr>
        <w:t xml:space="preserve">Published by </w:t>
      </w:r>
      <w:proofErr w:type="spellStart"/>
      <w:r w:rsidRPr="00676E51">
        <w:rPr>
          <w:rFonts w:ascii="Book Antiqua" w:eastAsia="宋体" w:hAnsi="Book Antiqua" w:cs="Times New Roman"/>
          <w:kern w:val="2"/>
          <w:sz w:val="24"/>
          <w:szCs w:val="24"/>
        </w:rPr>
        <w:t>Baishideng</w:t>
      </w:r>
      <w:proofErr w:type="spellEnd"/>
      <w:r w:rsidRPr="00676E51">
        <w:rPr>
          <w:rFonts w:ascii="Book Antiqua" w:eastAsia="宋体" w:hAnsi="Book Antiqua" w:cs="Times New Roman"/>
          <w:kern w:val="2"/>
          <w:sz w:val="24"/>
          <w:szCs w:val="24"/>
        </w:rPr>
        <w:t xml:space="preserve"> Publishing Group Inc.</w:t>
      </w:r>
      <w:proofErr w:type="gramEnd"/>
      <w:r w:rsidRPr="00676E51">
        <w:rPr>
          <w:rFonts w:ascii="Book Antiqua" w:eastAsia="宋体" w:hAnsi="Book Antiqua" w:cs="Times New Roman"/>
          <w:kern w:val="2"/>
          <w:sz w:val="24"/>
          <w:szCs w:val="24"/>
        </w:rPr>
        <w:t xml:space="preserve"> All rights reserved.</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rsidR="00C70BB6" w:rsidRPr="00676E51" w:rsidRDefault="00C70BB6" w:rsidP="00275199">
      <w:pPr>
        <w:adjustRightInd w:val="0"/>
        <w:snapToGrid w:val="0"/>
        <w:spacing w:after="0" w:line="360" w:lineRule="auto"/>
        <w:rPr>
          <w:rFonts w:ascii="Book Antiqua" w:hAnsi="Book Antiqua"/>
          <w:b/>
          <w:bCs/>
          <w:sz w:val="24"/>
          <w:szCs w:val="24"/>
        </w:rPr>
      </w:pPr>
    </w:p>
    <w:p w:rsidR="00231943" w:rsidRPr="00676E51" w:rsidRDefault="00231943" w:rsidP="00275199">
      <w:pPr>
        <w:adjustRightInd w:val="0"/>
        <w:snapToGrid w:val="0"/>
        <w:spacing w:after="0" w:line="360" w:lineRule="auto"/>
        <w:rPr>
          <w:rFonts w:ascii="Book Antiqua" w:hAnsi="Book Antiqua"/>
          <w:bCs/>
          <w:sz w:val="24"/>
          <w:szCs w:val="24"/>
        </w:rPr>
      </w:pPr>
      <w:r w:rsidRPr="00676E51">
        <w:rPr>
          <w:rFonts w:ascii="Book Antiqua" w:hAnsi="Book Antiqua"/>
          <w:b/>
          <w:bCs/>
          <w:sz w:val="24"/>
          <w:szCs w:val="24"/>
        </w:rPr>
        <w:t>Core tip</w:t>
      </w:r>
      <w:r w:rsidR="00C70BB6" w:rsidRPr="00676E51">
        <w:rPr>
          <w:rFonts w:ascii="Book Antiqua" w:hAnsi="Book Antiqua"/>
          <w:b/>
          <w:bCs/>
          <w:sz w:val="24"/>
          <w:szCs w:val="24"/>
        </w:rPr>
        <w:t>:</w:t>
      </w:r>
      <w:r w:rsidR="00C70BB6" w:rsidRPr="00676E51">
        <w:rPr>
          <w:rFonts w:ascii="Book Antiqua" w:hAnsi="Book Antiqua" w:hint="eastAsia"/>
          <w:b/>
          <w:bCs/>
          <w:sz w:val="24"/>
          <w:szCs w:val="24"/>
        </w:rPr>
        <w:t xml:space="preserve"> </w:t>
      </w:r>
      <w:r w:rsidR="00C70BB6" w:rsidRPr="00676E51">
        <w:rPr>
          <w:rFonts w:ascii="Book Antiqua" w:hAnsi="Book Antiqua" w:hint="eastAsia"/>
          <w:bCs/>
          <w:sz w:val="24"/>
          <w:szCs w:val="24"/>
        </w:rPr>
        <w:t xml:space="preserve">Our study shows that </w:t>
      </w:r>
      <w:r w:rsidR="00C70BB6" w:rsidRPr="00676E51">
        <w:rPr>
          <w:rFonts w:ascii="Book Antiqua" w:hAnsi="Book Antiqua" w:cs="Times New Roman"/>
          <w:sz w:val="24"/>
          <w:szCs w:val="24"/>
        </w:rPr>
        <w:t xml:space="preserve">low </w:t>
      </w:r>
      <w:r w:rsidRPr="00676E51">
        <w:rPr>
          <w:rFonts w:ascii="Book Antiqua" w:hAnsi="Book Antiqua" w:cs="Times New Roman"/>
          <w:sz w:val="24"/>
          <w:szCs w:val="24"/>
        </w:rPr>
        <w:t>expression of CRM1 and CDK5 was associated with poor prognosis of GC patients.</w:t>
      </w:r>
      <w:r w:rsidR="00C70BB6" w:rsidRPr="00676E51">
        <w:rPr>
          <w:rFonts w:ascii="Book Antiqua" w:hAnsi="Book Antiqua" w:cs="Times New Roman" w:hint="eastAsia"/>
          <w:sz w:val="24"/>
          <w:szCs w:val="24"/>
        </w:rPr>
        <w:t xml:space="preserve"> </w:t>
      </w:r>
      <w:r w:rsidRPr="00676E51">
        <w:rPr>
          <w:rFonts w:ascii="Book Antiqua" w:hAnsi="Book Antiqua" w:cs="Times New Roman"/>
          <w:sz w:val="24"/>
          <w:szCs w:val="24"/>
        </w:rPr>
        <w:t>The expression of CRM1 or CDK5 influenced the prognostic value of each other.</w:t>
      </w:r>
      <w:r w:rsidR="00C70BB6" w:rsidRPr="00676E51">
        <w:rPr>
          <w:rFonts w:ascii="Book Antiqua" w:hAnsi="Book Antiqua" w:cs="Times New Roman" w:hint="eastAsia"/>
          <w:sz w:val="24"/>
          <w:szCs w:val="24"/>
        </w:rPr>
        <w:t xml:space="preserve"> </w:t>
      </w:r>
      <w:r w:rsidRPr="00676E51">
        <w:rPr>
          <w:rFonts w:ascii="Book Antiqua" w:hAnsi="Book Antiqua" w:cs="Times New Roman"/>
          <w:sz w:val="24"/>
          <w:szCs w:val="24"/>
        </w:rPr>
        <w:t>Combined CRM1 and CDK5 expression provided a better prognostic power than their individual expression.</w:t>
      </w:r>
    </w:p>
    <w:p w:rsidR="00302A63" w:rsidRPr="00676E51" w:rsidRDefault="00302A63" w:rsidP="00275199">
      <w:pPr>
        <w:shd w:val="clear" w:color="auto" w:fill="FFFFFF"/>
        <w:adjustRightInd w:val="0"/>
        <w:snapToGrid w:val="0"/>
        <w:spacing w:after="0" w:line="360" w:lineRule="auto"/>
        <w:textAlignment w:val="top"/>
        <w:outlineLvl w:val="4"/>
        <w:rPr>
          <w:rFonts w:ascii="Book Antiqua" w:hAnsi="Book Antiqua" w:cs="Times New Roman"/>
          <w:iCs/>
          <w:sz w:val="24"/>
          <w:szCs w:val="24"/>
        </w:rPr>
      </w:pPr>
    </w:p>
    <w:p w:rsidR="00C70BB6" w:rsidRPr="00676E51" w:rsidRDefault="00C70BB6" w:rsidP="00275199">
      <w:pPr>
        <w:adjustRightInd w:val="0"/>
        <w:snapToGrid w:val="0"/>
        <w:spacing w:line="360" w:lineRule="auto"/>
        <w:rPr>
          <w:rFonts w:ascii="Book Antiqua" w:hAnsi="Book Antiqua"/>
          <w:sz w:val="24"/>
        </w:rPr>
      </w:pPr>
      <w:r w:rsidRPr="00676E51">
        <w:rPr>
          <w:rFonts w:ascii="Book Antiqua" w:hAnsi="Book Antiqua" w:cs="Times New Roman"/>
          <w:iCs/>
          <w:sz w:val="24"/>
          <w:szCs w:val="24"/>
        </w:rPr>
        <w:t>Sun</w:t>
      </w:r>
      <w:r w:rsidRPr="00676E51">
        <w:rPr>
          <w:rFonts w:ascii="Book Antiqua" w:hAnsi="Book Antiqua" w:cs="Times New Roman" w:hint="eastAsia"/>
          <w:iCs/>
          <w:sz w:val="24"/>
          <w:szCs w:val="24"/>
        </w:rPr>
        <w:t xml:space="preserve"> YQ</w:t>
      </w:r>
      <w:r w:rsidRPr="00676E51">
        <w:rPr>
          <w:rFonts w:ascii="Book Antiqua" w:hAnsi="Book Antiqua" w:cs="Times New Roman"/>
          <w:iCs/>
          <w:sz w:val="24"/>
          <w:szCs w:val="24"/>
        </w:rPr>
        <w:t xml:space="preserve">, </w:t>
      </w:r>
      <w:proofErr w:type="spellStart"/>
      <w:r w:rsidRPr="00676E51">
        <w:rPr>
          <w:rFonts w:ascii="Book Antiqua" w:hAnsi="Book Antiqua" w:cs="Times New Roman"/>
          <w:iCs/>
          <w:sz w:val="24"/>
          <w:szCs w:val="24"/>
        </w:rPr>
        <w:t>Xie</w:t>
      </w:r>
      <w:proofErr w:type="spellEnd"/>
      <w:r w:rsidRPr="00676E51">
        <w:rPr>
          <w:rFonts w:ascii="Book Antiqua" w:hAnsi="Book Antiqua" w:cs="Times New Roman" w:hint="eastAsia"/>
          <w:iCs/>
          <w:sz w:val="24"/>
          <w:szCs w:val="24"/>
        </w:rPr>
        <w:t xml:space="preserve"> JW</w:t>
      </w:r>
      <w:r w:rsidRPr="00676E51">
        <w:rPr>
          <w:rFonts w:ascii="Book Antiqua" w:hAnsi="Book Antiqua" w:cs="Times New Roman"/>
          <w:iCs/>
          <w:sz w:val="24"/>
          <w:szCs w:val="24"/>
        </w:rPr>
        <w:t xml:space="preserve">, </w:t>
      </w:r>
      <w:proofErr w:type="spellStart"/>
      <w:r w:rsidRPr="00676E51">
        <w:rPr>
          <w:rFonts w:ascii="Book Antiqua" w:hAnsi="Book Antiqua" w:cs="Times New Roman"/>
          <w:iCs/>
          <w:sz w:val="24"/>
          <w:szCs w:val="24"/>
        </w:rPr>
        <w:t>Xie</w:t>
      </w:r>
      <w:proofErr w:type="spellEnd"/>
      <w:r w:rsidRPr="00676E51">
        <w:rPr>
          <w:rFonts w:ascii="Book Antiqua" w:hAnsi="Book Antiqua" w:cs="Times New Roman" w:hint="eastAsia"/>
          <w:iCs/>
          <w:sz w:val="24"/>
          <w:szCs w:val="24"/>
        </w:rPr>
        <w:t xml:space="preserve"> HT</w:t>
      </w:r>
      <w:r w:rsidRPr="00676E51">
        <w:rPr>
          <w:rFonts w:ascii="Book Antiqua" w:hAnsi="Book Antiqua" w:cs="Times New Roman"/>
          <w:iCs/>
          <w:sz w:val="24"/>
          <w:szCs w:val="24"/>
        </w:rPr>
        <w:t>, Chen</w:t>
      </w:r>
      <w:r w:rsidRPr="00676E51">
        <w:rPr>
          <w:rFonts w:ascii="Book Antiqua" w:hAnsi="Book Antiqua" w:cs="Times New Roman" w:hint="eastAsia"/>
          <w:iCs/>
          <w:sz w:val="24"/>
          <w:szCs w:val="24"/>
        </w:rPr>
        <w:t xml:space="preserve"> PC</w:t>
      </w:r>
      <w:r w:rsidRPr="00676E51">
        <w:rPr>
          <w:rFonts w:ascii="Book Antiqua" w:hAnsi="Book Antiqua" w:cs="Times New Roman"/>
          <w:iCs/>
          <w:sz w:val="24"/>
          <w:szCs w:val="24"/>
        </w:rPr>
        <w:t>, Zhang</w:t>
      </w:r>
      <w:r w:rsidRPr="00676E51">
        <w:rPr>
          <w:rFonts w:ascii="Book Antiqua" w:hAnsi="Book Antiqua" w:cs="Times New Roman" w:hint="eastAsia"/>
          <w:iCs/>
          <w:sz w:val="24"/>
          <w:szCs w:val="24"/>
        </w:rPr>
        <w:t xml:space="preserve"> XL</w:t>
      </w:r>
      <w:r w:rsidRPr="00676E51">
        <w:rPr>
          <w:rFonts w:ascii="Book Antiqua" w:hAnsi="Book Antiqua" w:cs="Times New Roman"/>
          <w:iCs/>
          <w:sz w:val="24"/>
          <w:szCs w:val="24"/>
        </w:rPr>
        <w:t>, Zheng</w:t>
      </w:r>
      <w:r w:rsidRPr="00676E51">
        <w:rPr>
          <w:rFonts w:ascii="Book Antiqua" w:hAnsi="Book Antiqua" w:cs="Times New Roman" w:hint="eastAsia"/>
          <w:iCs/>
          <w:sz w:val="24"/>
          <w:szCs w:val="24"/>
        </w:rPr>
        <w:t xml:space="preserve"> CH</w:t>
      </w:r>
      <w:r w:rsidRPr="00676E51">
        <w:rPr>
          <w:rFonts w:ascii="Book Antiqua" w:hAnsi="Book Antiqua" w:cs="Times New Roman"/>
          <w:iCs/>
          <w:sz w:val="24"/>
          <w:szCs w:val="24"/>
        </w:rPr>
        <w:t>, Li</w:t>
      </w:r>
      <w:r w:rsidRPr="00676E51">
        <w:rPr>
          <w:rFonts w:ascii="Book Antiqua" w:hAnsi="Book Antiqua" w:cs="Times New Roman" w:hint="eastAsia"/>
          <w:iCs/>
          <w:sz w:val="24"/>
          <w:szCs w:val="24"/>
        </w:rPr>
        <w:t xml:space="preserve"> P</w:t>
      </w:r>
      <w:r w:rsidRPr="00676E51">
        <w:rPr>
          <w:rFonts w:ascii="Book Antiqua" w:hAnsi="Book Antiqua" w:cs="Times New Roman"/>
          <w:iCs/>
          <w:sz w:val="24"/>
          <w:szCs w:val="24"/>
        </w:rPr>
        <w:t>, Wang</w:t>
      </w:r>
      <w:r w:rsidRPr="00676E51">
        <w:rPr>
          <w:rFonts w:ascii="Book Antiqua" w:hAnsi="Book Antiqua" w:cs="Times New Roman" w:hint="eastAsia"/>
          <w:iCs/>
          <w:sz w:val="24"/>
          <w:szCs w:val="24"/>
        </w:rPr>
        <w:t xml:space="preserve"> JB</w:t>
      </w:r>
      <w:r w:rsidRPr="00676E51">
        <w:rPr>
          <w:rFonts w:ascii="Book Antiqua" w:hAnsi="Book Antiqua" w:cs="Times New Roman"/>
          <w:iCs/>
          <w:sz w:val="24"/>
          <w:szCs w:val="24"/>
        </w:rPr>
        <w:t>, Lin</w:t>
      </w:r>
      <w:r w:rsidRPr="00676E51">
        <w:rPr>
          <w:rFonts w:ascii="Book Antiqua" w:hAnsi="Book Antiqua" w:cs="Times New Roman" w:hint="eastAsia"/>
          <w:iCs/>
          <w:sz w:val="24"/>
          <w:szCs w:val="24"/>
        </w:rPr>
        <w:t xml:space="preserve"> JX</w:t>
      </w:r>
      <w:r w:rsidRPr="00676E51">
        <w:rPr>
          <w:rFonts w:ascii="Book Antiqua" w:hAnsi="Book Antiqua" w:cs="Times New Roman"/>
          <w:iCs/>
          <w:sz w:val="24"/>
          <w:szCs w:val="24"/>
        </w:rPr>
        <w:t>, Cao</w:t>
      </w:r>
      <w:r w:rsidRPr="00676E51">
        <w:rPr>
          <w:rFonts w:ascii="Book Antiqua" w:hAnsi="Book Antiqua" w:cs="Times New Roman" w:hint="eastAsia"/>
          <w:iCs/>
          <w:sz w:val="24"/>
          <w:szCs w:val="24"/>
        </w:rPr>
        <w:t xml:space="preserve"> LL</w:t>
      </w:r>
      <w:r w:rsidRPr="00676E51">
        <w:rPr>
          <w:rFonts w:ascii="Book Antiqua" w:hAnsi="Book Antiqua" w:cs="Times New Roman"/>
          <w:iCs/>
          <w:sz w:val="24"/>
          <w:szCs w:val="24"/>
        </w:rPr>
        <w:t>, Huang</w:t>
      </w:r>
      <w:r w:rsidRPr="00676E51">
        <w:rPr>
          <w:rFonts w:ascii="Book Antiqua" w:hAnsi="Book Antiqua" w:cs="Times New Roman" w:hint="eastAsia"/>
          <w:iCs/>
          <w:sz w:val="24"/>
          <w:szCs w:val="24"/>
        </w:rPr>
        <w:t xml:space="preserve"> CM</w:t>
      </w:r>
      <w:r w:rsidRPr="00676E51">
        <w:rPr>
          <w:rFonts w:ascii="Book Antiqua" w:hAnsi="Book Antiqua" w:cs="Times New Roman"/>
          <w:iCs/>
          <w:sz w:val="24"/>
          <w:szCs w:val="24"/>
        </w:rPr>
        <w:t>, Lin</w:t>
      </w:r>
      <w:r w:rsidRPr="00676E51">
        <w:rPr>
          <w:rFonts w:ascii="Book Antiqua" w:hAnsi="Book Antiqua" w:cs="Times New Roman" w:hint="eastAsia"/>
          <w:iCs/>
          <w:sz w:val="24"/>
          <w:szCs w:val="24"/>
        </w:rPr>
        <w:t xml:space="preserve"> Y. </w:t>
      </w:r>
      <w:r w:rsidRPr="00676E51">
        <w:rPr>
          <w:rFonts w:ascii="Book Antiqua" w:hAnsi="Book Antiqua" w:cs="Times New Roman"/>
          <w:iCs/>
          <w:sz w:val="24"/>
          <w:szCs w:val="24"/>
        </w:rPr>
        <w:t>Combined expression of CRM1 and CDK5 displayed higher prognostic accuracy for gastric cancer</w:t>
      </w:r>
      <w:r w:rsidRPr="00676E51">
        <w:rPr>
          <w:rFonts w:ascii="Book Antiqua" w:hAnsi="Book Antiqua" w:cs="Times New Roman" w:hint="eastAsia"/>
          <w:iCs/>
          <w:sz w:val="24"/>
          <w:szCs w:val="24"/>
        </w:rPr>
        <w:t xml:space="preserve">. </w:t>
      </w:r>
      <w:bookmarkStart w:id="307" w:name="OLE_LINK2756"/>
      <w:bookmarkStart w:id="308" w:name="OLE_LINK2349"/>
      <w:bookmarkStart w:id="309" w:name="OLE_LINK2413"/>
      <w:bookmarkStart w:id="310" w:name="OLE_LINK2287"/>
      <w:bookmarkStart w:id="311" w:name="OLE_LINK2309"/>
      <w:bookmarkStart w:id="312" w:name="OLE_LINK2329"/>
      <w:bookmarkStart w:id="313" w:name="OLE_LINK2285"/>
      <w:bookmarkStart w:id="314" w:name="OLE_LINK2245"/>
      <w:bookmarkStart w:id="315" w:name="OLE_LINK2212"/>
      <w:bookmarkStart w:id="316" w:name="OLE_LINK2178"/>
      <w:bookmarkStart w:id="317" w:name="OLE_LINK2039"/>
      <w:bookmarkStart w:id="318" w:name="OLE_LINK3369"/>
      <w:bookmarkStart w:id="319" w:name="OLE_LINK3314"/>
      <w:bookmarkStart w:id="320" w:name="OLE_LINK2028"/>
      <w:bookmarkStart w:id="321" w:name="OLE_LINK2206"/>
      <w:bookmarkStart w:id="322" w:name="OLE_LINK2158"/>
      <w:bookmarkStart w:id="323" w:name="OLE_LINK2074"/>
      <w:bookmarkStart w:id="324" w:name="OLE_LINK2176"/>
      <w:bookmarkStart w:id="325" w:name="OLE_LINK1942"/>
      <w:bookmarkStart w:id="326" w:name="OLE_LINK1917"/>
      <w:bookmarkStart w:id="327" w:name="OLE_LINK1875"/>
      <w:bookmarkStart w:id="328" w:name="OLE_LINK1869"/>
      <w:bookmarkStart w:id="329" w:name="OLE_LINK1796"/>
      <w:bookmarkStart w:id="330" w:name="OLE_LINK1719"/>
      <w:bookmarkStart w:id="331" w:name="OLE_LINK1802"/>
      <w:bookmarkStart w:id="332" w:name="OLE_LINK1369"/>
      <w:bookmarkStart w:id="333" w:name="OLE_LINK1236"/>
      <w:bookmarkStart w:id="334" w:name="OLE_LINK658"/>
      <w:bookmarkStart w:id="335" w:name="OLE_LINK699"/>
      <w:bookmarkStart w:id="336" w:name="OLE_LINK140"/>
      <w:bookmarkStart w:id="337" w:name="OLE_LINK111"/>
      <w:bookmarkStart w:id="338" w:name="OLE_LINK110"/>
      <w:bookmarkStart w:id="339" w:name="OLE_LINK47"/>
      <w:bookmarkStart w:id="340" w:name="OLE_LINK48"/>
      <w:bookmarkStart w:id="341" w:name="OLE_LINK2951"/>
      <w:bookmarkStart w:id="342" w:name="OLE_LINK3500"/>
      <w:bookmarkStart w:id="343" w:name="OLE_LINK58"/>
      <w:bookmarkStart w:id="344" w:name="OLE_LINK3037"/>
      <w:bookmarkStart w:id="345" w:name="OLE_LINK61"/>
      <w:bookmarkStart w:id="346" w:name="OLE_LINK3055"/>
      <w:bookmarkStart w:id="347" w:name="OLE_LINK3169"/>
      <w:bookmarkStart w:id="348" w:name="OLE_LINK3178"/>
      <w:bookmarkStart w:id="349" w:name="OLE_LINK3179"/>
      <w:bookmarkStart w:id="350" w:name="OLE_LINK69"/>
      <w:bookmarkStart w:id="351" w:name="OLE_LINK3294"/>
      <w:bookmarkStart w:id="352" w:name="OLE_LINK3752"/>
      <w:bookmarkStart w:id="353" w:name="OLE_LINK3534"/>
      <w:bookmarkStart w:id="354" w:name="OLE_LINK3566"/>
      <w:bookmarkStart w:id="355" w:name="OLE_LINK82"/>
      <w:bookmarkStart w:id="356" w:name="OLE_LINK105"/>
      <w:bookmarkStart w:id="357" w:name="OLE_LINK106"/>
      <w:bookmarkStart w:id="358" w:name="OLE_LINK87"/>
      <w:bookmarkStart w:id="359" w:name="OLE_LINK3747"/>
      <w:bookmarkStart w:id="360" w:name="OLE_LINK89"/>
      <w:bookmarkStart w:id="361" w:name="OLE_LINK3689"/>
      <w:bookmarkStart w:id="362" w:name="OLE_LINK3826"/>
      <w:bookmarkStart w:id="363" w:name="OLE_LINK115"/>
      <w:bookmarkStart w:id="364" w:name="OLE_LINK172"/>
      <w:r w:rsidRPr="00676E51">
        <w:rPr>
          <w:rFonts w:ascii="Book Antiqua" w:hAnsi="Book Antiqua"/>
          <w:i/>
          <w:sz w:val="24"/>
        </w:rPr>
        <w:t xml:space="preserve">World J </w:t>
      </w:r>
      <w:proofErr w:type="spellStart"/>
      <w:r w:rsidRPr="00676E51">
        <w:rPr>
          <w:rFonts w:ascii="Book Antiqua" w:hAnsi="Book Antiqua"/>
          <w:i/>
          <w:sz w:val="24"/>
        </w:rPr>
        <w:t>Gastroenterol</w:t>
      </w:r>
      <w:proofErr w:type="spellEnd"/>
      <w:r w:rsidRPr="00676E51">
        <w:rPr>
          <w:rFonts w:ascii="Book Antiqua" w:hAnsi="Book Antiqua"/>
          <w:i/>
          <w:sz w:val="24"/>
        </w:rPr>
        <w:t xml:space="preserve"> </w:t>
      </w:r>
      <w:r w:rsidRPr="00676E51">
        <w:rPr>
          <w:rFonts w:ascii="Book Antiqua" w:hAnsi="Book Antiqua"/>
          <w:sz w:val="24"/>
        </w:rPr>
        <w:t>201</w:t>
      </w:r>
      <w:r w:rsidR="00FF3A04">
        <w:rPr>
          <w:rFonts w:ascii="Book Antiqua" w:hAnsi="Book Antiqua" w:hint="eastAsia"/>
          <w:sz w:val="24"/>
        </w:rPr>
        <w:t>7</w:t>
      </w:r>
      <w:r w:rsidRPr="00676E51">
        <w:rPr>
          <w:rFonts w:ascii="Book Antiqua" w:hAnsi="Book Antiqua"/>
          <w:sz w:val="24"/>
        </w:rPr>
        <w:t xml:space="preserve">; </w:t>
      </w:r>
      <w:proofErr w:type="gramStart"/>
      <w:r w:rsidRPr="00676E51">
        <w:rPr>
          <w:rFonts w:ascii="Book Antiqua" w:hAnsi="Book Antiqua"/>
          <w:sz w:val="24"/>
        </w:rPr>
        <w:t>In</w:t>
      </w:r>
      <w:proofErr w:type="gramEnd"/>
      <w:r w:rsidRPr="00676E51">
        <w:rPr>
          <w:rFonts w:ascii="Book Antiqua" w:hAnsi="Book Antiqua"/>
          <w:sz w:val="24"/>
        </w:rPr>
        <w:t xml:space="preserve"> press</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rsidR="00C70BB6" w:rsidRPr="00676E51" w:rsidRDefault="00C70BB6" w:rsidP="00275199">
      <w:pPr>
        <w:shd w:val="clear" w:color="auto" w:fill="FFFFFF"/>
        <w:adjustRightInd w:val="0"/>
        <w:snapToGrid w:val="0"/>
        <w:spacing w:after="0" w:line="360" w:lineRule="auto"/>
        <w:textAlignment w:val="top"/>
        <w:outlineLvl w:val="4"/>
        <w:rPr>
          <w:rFonts w:ascii="Book Antiqua" w:hAnsi="Book Antiqua" w:cs="Times New Roman"/>
          <w:b/>
          <w:iCs/>
          <w:sz w:val="24"/>
          <w:szCs w:val="24"/>
        </w:rPr>
      </w:pPr>
    </w:p>
    <w:p w:rsidR="00C70BB6" w:rsidRPr="00676E51" w:rsidRDefault="00C70BB6" w:rsidP="00275199">
      <w:pPr>
        <w:shd w:val="clear" w:color="auto" w:fill="FFFFFF"/>
        <w:adjustRightInd w:val="0"/>
        <w:snapToGrid w:val="0"/>
        <w:spacing w:after="0" w:line="360" w:lineRule="auto"/>
        <w:textAlignment w:val="top"/>
        <w:outlineLvl w:val="4"/>
        <w:rPr>
          <w:rFonts w:ascii="Book Antiqua" w:hAnsi="Book Antiqua" w:cs="Times New Roman"/>
          <w:iCs/>
          <w:sz w:val="24"/>
          <w:szCs w:val="24"/>
        </w:rPr>
      </w:pPr>
    </w:p>
    <w:p w:rsidR="00302A63" w:rsidRPr="00676E51" w:rsidRDefault="00302A63" w:rsidP="00275199">
      <w:pPr>
        <w:shd w:val="clear" w:color="auto" w:fill="FFFFFF"/>
        <w:adjustRightInd w:val="0"/>
        <w:snapToGrid w:val="0"/>
        <w:spacing w:after="0" w:line="360" w:lineRule="auto"/>
        <w:textAlignment w:val="top"/>
        <w:outlineLvl w:val="4"/>
        <w:rPr>
          <w:rFonts w:ascii="Book Antiqua" w:hAnsi="Book Antiqua" w:cs="Times New Roman"/>
          <w:iCs/>
          <w:sz w:val="24"/>
          <w:szCs w:val="24"/>
        </w:rPr>
      </w:pPr>
      <w:bookmarkStart w:id="365" w:name="_GoBack"/>
      <w:bookmarkEnd w:id="365"/>
    </w:p>
    <w:p w:rsidR="00302A63" w:rsidRPr="00676E51" w:rsidRDefault="00302A63" w:rsidP="00275199">
      <w:pPr>
        <w:shd w:val="clear" w:color="auto" w:fill="FFFFFF"/>
        <w:adjustRightInd w:val="0"/>
        <w:snapToGrid w:val="0"/>
        <w:spacing w:after="0" w:line="360" w:lineRule="auto"/>
        <w:textAlignment w:val="top"/>
        <w:outlineLvl w:val="4"/>
        <w:rPr>
          <w:rFonts w:ascii="Book Antiqua" w:hAnsi="Book Antiqua" w:cs="Times New Roman"/>
          <w:b/>
          <w:iCs/>
          <w:sz w:val="24"/>
          <w:szCs w:val="24"/>
        </w:rPr>
      </w:pPr>
    </w:p>
    <w:p w:rsidR="004F201E" w:rsidRPr="00676E51" w:rsidRDefault="004F201E" w:rsidP="00275199">
      <w:pPr>
        <w:shd w:val="clear" w:color="auto" w:fill="FFFFFF"/>
        <w:adjustRightInd w:val="0"/>
        <w:snapToGrid w:val="0"/>
        <w:spacing w:after="0" w:line="360" w:lineRule="auto"/>
        <w:textAlignment w:val="top"/>
        <w:outlineLvl w:val="4"/>
        <w:rPr>
          <w:rFonts w:ascii="Book Antiqua" w:hAnsi="Book Antiqua" w:cs="Times New Roman"/>
          <w:b/>
          <w:iCs/>
          <w:sz w:val="24"/>
          <w:szCs w:val="24"/>
        </w:rPr>
      </w:pPr>
    </w:p>
    <w:p w:rsidR="00B36078" w:rsidRPr="00676E51" w:rsidRDefault="00B36078" w:rsidP="00275199">
      <w:pPr>
        <w:shd w:val="clear" w:color="auto" w:fill="FFFFFF"/>
        <w:adjustRightInd w:val="0"/>
        <w:snapToGrid w:val="0"/>
        <w:spacing w:after="0" w:line="360" w:lineRule="auto"/>
        <w:textAlignment w:val="top"/>
        <w:outlineLvl w:val="4"/>
        <w:rPr>
          <w:rFonts w:ascii="Book Antiqua" w:hAnsi="Book Antiqua" w:cs="Times New Roman"/>
          <w:b/>
          <w:iCs/>
          <w:sz w:val="24"/>
          <w:szCs w:val="24"/>
        </w:rPr>
      </w:pPr>
    </w:p>
    <w:p w:rsidR="00B36078" w:rsidRPr="00676E51" w:rsidRDefault="00B36078" w:rsidP="00275199">
      <w:pPr>
        <w:shd w:val="clear" w:color="auto" w:fill="FFFFFF"/>
        <w:adjustRightInd w:val="0"/>
        <w:snapToGrid w:val="0"/>
        <w:spacing w:after="0" w:line="360" w:lineRule="auto"/>
        <w:textAlignment w:val="top"/>
        <w:outlineLvl w:val="4"/>
        <w:rPr>
          <w:rFonts w:ascii="Book Antiqua" w:hAnsi="Book Antiqua" w:cs="Times New Roman"/>
          <w:b/>
          <w:iCs/>
          <w:sz w:val="24"/>
          <w:szCs w:val="24"/>
        </w:rPr>
      </w:pPr>
    </w:p>
    <w:p w:rsidR="00B36078" w:rsidRPr="00676E51" w:rsidRDefault="00B36078" w:rsidP="00275199">
      <w:pPr>
        <w:shd w:val="clear" w:color="auto" w:fill="FFFFFF"/>
        <w:adjustRightInd w:val="0"/>
        <w:snapToGrid w:val="0"/>
        <w:spacing w:after="0" w:line="360" w:lineRule="auto"/>
        <w:textAlignment w:val="top"/>
        <w:outlineLvl w:val="4"/>
        <w:rPr>
          <w:rFonts w:ascii="Book Antiqua" w:hAnsi="Book Antiqua" w:cs="Times New Roman"/>
          <w:b/>
          <w:iCs/>
          <w:sz w:val="24"/>
          <w:szCs w:val="24"/>
        </w:rPr>
      </w:pPr>
    </w:p>
    <w:p w:rsidR="00B36078" w:rsidRPr="00676E51" w:rsidRDefault="00B36078" w:rsidP="00275199">
      <w:pPr>
        <w:shd w:val="clear" w:color="auto" w:fill="FFFFFF"/>
        <w:adjustRightInd w:val="0"/>
        <w:snapToGrid w:val="0"/>
        <w:spacing w:after="0" w:line="360" w:lineRule="auto"/>
        <w:textAlignment w:val="top"/>
        <w:outlineLvl w:val="4"/>
        <w:rPr>
          <w:rFonts w:ascii="Book Antiqua" w:hAnsi="Book Antiqua" w:cs="Times New Roman"/>
          <w:b/>
          <w:iCs/>
          <w:sz w:val="24"/>
          <w:szCs w:val="24"/>
        </w:rPr>
      </w:pPr>
    </w:p>
    <w:p w:rsidR="00B36078" w:rsidRPr="00676E51" w:rsidRDefault="00B36078" w:rsidP="00275199">
      <w:pPr>
        <w:shd w:val="clear" w:color="auto" w:fill="FFFFFF"/>
        <w:adjustRightInd w:val="0"/>
        <w:snapToGrid w:val="0"/>
        <w:spacing w:after="0" w:line="360" w:lineRule="auto"/>
        <w:textAlignment w:val="top"/>
        <w:outlineLvl w:val="4"/>
        <w:rPr>
          <w:rFonts w:ascii="Book Antiqua" w:hAnsi="Book Antiqua" w:cs="Times New Roman"/>
          <w:b/>
          <w:iCs/>
          <w:sz w:val="24"/>
          <w:szCs w:val="24"/>
        </w:rPr>
      </w:pPr>
    </w:p>
    <w:p w:rsidR="00B36078" w:rsidRPr="00676E51" w:rsidRDefault="00B36078" w:rsidP="00275199">
      <w:pPr>
        <w:shd w:val="clear" w:color="auto" w:fill="FFFFFF"/>
        <w:adjustRightInd w:val="0"/>
        <w:snapToGrid w:val="0"/>
        <w:spacing w:after="0" w:line="360" w:lineRule="auto"/>
        <w:textAlignment w:val="top"/>
        <w:outlineLvl w:val="4"/>
        <w:rPr>
          <w:rFonts w:ascii="Book Antiqua" w:hAnsi="Book Antiqua" w:cs="Times New Roman"/>
          <w:b/>
          <w:iCs/>
          <w:sz w:val="24"/>
          <w:szCs w:val="24"/>
        </w:rPr>
      </w:pPr>
    </w:p>
    <w:p w:rsidR="00B36078" w:rsidRPr="00676E51" w:rsidRDefault="00B36078" w:rsidP="00275199">
      <w:pPr>
        <w:shd w:val="clear" w:color="auto" w:fill="FFFFFF"/>
        <w:adjustRightInd w:val="0"/>
        <w:snapToGrid w:val="0"/>
        <w:spacing w:after="0" w:line="360" w:lineRule="auto"/>
        <w:textAlignment w:val="top"/>
        <w:outlineLvl w:val="4"/>
        <w:rPr>
          <w:rFonts w:ascii="Book Antiqua" w:hAnsi="Book Antiqua" w:cs="Times New Roman"/>
          <w:b/>
          <w:iCs/>
          <w:sz w:val="24"/>
          <w:szCs w:val="24"/>
        </w:rPr>
      </w:pPr>
    </w:p>
    <w:p w:rsidR="00B36078" w:rsidRPr="00676E51" w:rsidRDefault="00B36078" w:rsidP="00275199">
      <w:pPr>
        <w:shd w:val="clear" w:color="auto" w:fill="FFFFFF"/>
        <w:adjustRightInd w:val="0"/>
        <w:snapToGrid w:val="0"/>
        <w:spacing w:after="0" w:line="360" w:lineRule="auto"/>
        <w:textAlignment w:val="top"/>
        <w:outlineLvl w:val="4"/>
        <w:rPr>
          <w:rFonts w:ascii="Book Antiqua" w:hAnsi="Book Antiqua" w:cs="Times New Roman"/>
          <w:b/>
          <w:iCs/>
          <w:sz w:val="24"/>
          <w:szCs w:val="24"/>
        </w:rPr>
      </w:pPr>
    </w:p>
    <w:p w:rsidR="00B36078" w:rsidRPr="00676E51" w:rsidRDefault="00B36078" w:rsidP="00275199">
      <w:pPr>
        <w:shd w:val="clear" w:color="auto" w:fill="FFFFFF"/>
        <w:adjustRightInd w:val="0"/>
        <w:snapToGrid w:val="0"/>
        <w:spacing w:after="0" w:line="360" w:lineRule="auto"/>
        <w:textAlignment w:val="top"/>
        <w:outlineLvl w:val="4"/>
        <w:rPr>
          <w:rFonts w:ascii="Book Antiqua" w:hAnsi="Book Antiqua" w:cs="Times New Roman"/>
          <w:b/>
          <w:iCs/>
          <w:sz w:val="24"/>
          <w:szCs w:val="24"/>
        </w:rPr>
      </w:pPr>
    </w:p>
    <w:p w:rsidR="00B36078" w:rsidRPr="00676E51" w:rsidRDefault="00B36078" w:rsidP="00275199">
      <w:pPr>
        <w:shd w:val="clear" w:color="auto" w:fill="FFFFFF"/>
        <w:adjustRightInd w:val="0"/>
        <w:snapToGrid w:val="0"/>
        <w:spacing w:after="0" w:line="360" w:lineRule="auto"/>
        <w:textAlignment w:val="top"/>
        <w:outlineLvl w:val="4"/>
        <w:rPr>
          <w:rFonts w:ascii="Book Antiqua" w:hAnsi="Book Antiqua" w:cs="Times New Roman"/>
          <w:b/>
          <w:iCs/>
          <w:sz w:val="24"/>
          <w:szCs w:val="24"/>
        </w:rPr>
      </w:pPr>
    </w:p>
    <w:p w:rsidR="00C70BB6" w:rsidRPr="00676E51" w:rsidRDefault="00C70BB6" w:rsidP="00275199">
      <w:pPr>
        <w:spacing w:line="360" w:lineRule="auto"/>
        <w:rPr>
          <w:rFonts w:ascii="Book Antiqua" w:hAnsi="Book Antiqua" w:cs="Times New Roman"/>
          <w:b/>
          <w:iCs/>
          <w:sz w:val="24"/>
          <w:szCs w:val="24"/>
        </w:rPr>
      </w:pPr>
      <w:r w:rsidRPr="00676E51">
        <w:rPr>
          <w:rFonts w:ascii="Book Antiqua" w:hAnsi="Book Antiqua" w:cs="Times New Roman"/>
          <w:b/>
          <w:iCs/>
          <w:sz w:val="24"/>
          <w:szCs w:val="24"/>
        </w:rPr>
        <w:br w:type="page"/>
      </w:r>
    </w:p>
    <w:p w:rsidR="0051016F" w:rsidRPr="00676E51" w:rsidRDefault="00C70BB6" w:rsidP="00275199">
      <w:pPr>
        <w:shd w:val="clear" w:color="auto" w:fill="FFFFFF"/>
        <w:adjustRightInd w:val="0"/>
        <w:snapToGrid w:val="0"/>
        <w:spacing w:after="0" w:line="360" w:lineRule="auto"/>
        <w:textAlignment w:val="top"/>
        <w:outlineLvl w:val="4"/>
        <w:rPr>
          <w:rFonts w:ascii="Book Antiqua" w:eastAsia="Times New Roman" w:hAnsi="Book Antiqua" w:cs="Times New Roman"/>
          <w:b/>
          <w:bCs/>
          <w:caps/>
          <w:sz w:val="24"/>
          <w:szCs w:val="24"/>
        </w:rPr>
      </w:pPr>
      <w:r w:rsidRPr="00676E51">
        <w:rPr>
          <w:rFonts w:ascii="Book Antiqua" w:hAnsi="Book Antiqua" w:cs="Times New Roman"/>
          <w:b/>
          <w:iCs/>
          <w:sz w:val="24"/>
          <w:szCs w:val="24"/>
        </w:rPr>
        <w:lastRenderedPageBreak/>
        <w:t>INTRODUCTION</w:t>
      </w:r>
    </w:p>
    <w:p w:rsidR="00A25964" w:rsidRPr="00676E51" w:rsidRDefault="00A25964" w:rsidP="00275199">
      <w:pPr>
        <w:adjustRightInd w:val="0"/>
        <w:snapToGrid w:val="0"/>
        <w:spacing w:after="0" w:line="360" w:lineRule="auto"/>
        <w:rPr>
          <w:rFonts w:ascii="Book Antiqua" w:hAnsi="Book Antiqua" w:cs="Times New Roman"/>
          <w:iCs/>
          <w:sz w:val="24"/>
          <w:szCs w:val="24"/>
        </w:rPr>
      </w:pPr>
      <w:r w:rsidRPr="00676E51">
        <w:rPr>
          <w:rFonts w:ascii="Book Antiqua" w:hAnsi="Book Antiqua" w:cs="Times New Roman"/>
          <w:sz w:val="24"/>
          <w:szCs w:val="24"/>
        </w:rPr>
        <w:t xml:space="preserve">Gastric cancer (GC) is the </w:t>
      </w:r>
      <w:r w:rsidR="00EF1964" w:rsidRPr="00676E51">
        <w:rPr>
          <w:rFonts w:ascii="Book Antiqua" w:hAnsi="Book Antiqua" w:cs="Times New Roman"/>
          <w:iCs/>
          <w:sz w:val="24"/>
          <w:szCs w:val="24"/>
        </w:rPr>
        <w:t>third leading cause of cancer-related death worldwide</w:t>
      </w:r>
      <w:r w:rsidRPr="00676E51">
        <w:rPr>
          <w:rFonts w:ascii="Book Antiqua" w:hAnsi="Book Antiqua" w:cs="Times New Roman"/>
          <w:sz w:val="24"/>
          <w:szCs w:val="24"/>
        </w:rPr>
        <w:t xml:space="preserve">, </w:t>
      </w:r>
      <w:r w:rsidR="00E05EFD" w:rsidRPr="00676E51">
        <w:rPr>
          <w:rFonts w:ascii="Book Antiqua" w:hAnsi="Book Antiqua" w:cs="Times New Roman"/>
          <w:iCs/>
          <w:sz w:val="24"/>
          <w:szCs w:val="24"/>
        </w:rPr>
        <w:t>a</w:t>
      </w:r>
      <w:r w:rsidR="00EF1964" w:rsidRPr="00676E51">
        <w:rPr>
          <w:rFonts w:ascii="Book Antiqua" w:hAnsi="Book Antiqua" w:cs="Times New Roman"/>
          <w:iCs/>
          <w:sz w:val="24"/>
          <w:szCs w:val="24"/>
        </w:rPr>
        <w:t xml:space="preserve">lthough </w:t>
      </w:r>
      <w:r w:rsidR="00836367" w:rsidRPr="00676E51">
        <w:rPr>
          <w:rFonts w:ascii="Book Antiqua" w:hAnsi="Book Antiqua" w:cs="Times New Roman"/>
          <w:iCs/>
          <w:sz w:val="24"/>
          <w:szCs w:val="24"/>
        </w:rPr>
        <w:t>its</w:t>
      </w:r>
      <w:r w:rsidR="00EF1964" w:rsidRPr="00676E51">
        <w:rPr>
          <w:rFonts w:ascii="Book Antiqua" w:hAnsi="Book Antiqua" w:cs="Times New Roman"/>
          <w:iCs/>
          <w:sz w:val="24"/>
          <w:szCs w:val="24"/>
        </w:rPr>
        <w:t xml:space="preserve"> incidence and mortality has decreased dramatically over</w:t>
      </w:r>
      <w:r w:rsidR="005A6D67" w:rsidRPr="00676E51">
        <w:rPr>
          <w:rFonts w:ascii="Book Antiqua" w:hAnsi="Book Antiqua" w:cs="Times New Roman"/>
          <w:iCs/>
          <w:sz w:val="24"/>
          <w:szCs w:val="24"/>
        </w:rPr>
        <w:t xml:space="preserve"> the last 50 years</w:t>
      </w:r>
      <w:r w:rsidR="001025B0" w:rsidRPr="00676E51">
        <w:rPr>
          <w:rFonts w:ascii="Book Antiqua" w:hAnsi="Book Antiqua" w:cs="Times New Roman"/>
          <w:sz w:val="24"/>
          <w:szCs w:val="24"/>
        </w:rPr>
        <w:fldChar w:fldCharType="begin"/>
      </w:r>
      <w:r w:rsidR="001025B0" w:rsidRPr="00676E51">
        <w:rPr>
          <w:rFonts w:ascii="Book Antiqua" w:hAnsi="Book Antiqua" w:cs="Times New Roman"/>
          <w:sz w:val="24"/>
          <w:szCs w:val="24"/>
        </w:rPr>
        <w:instrText xml:space="preserve"> ADDIN EN.CITE &lt;EndNote&gt;&lt;Cite&gt;&lt;Author&gt;Jemal&lt;/Author&gt;&lt;Year&gt;2011&lt;/Year&gt;&lt;RecNum&gt;179&lt;/RecNum&gt;&lt;DisplayText&gt;&lt;style face="superscript"&gt;[1]&lt;/style&gt;&lt;/DisplayText&gt;&lt;record&gt;&lt;rec-number&gt;179&lt;/rec-number&gt;&lt;foreign-keys&gt;&lt;key app="EN" db-id="wfx9wfxs6t52xnez0eovrt9h50fwtpfzt9tx"&gt;179&lt;/key&gt;&lt;/foreign-keys&gt;&lt;ref-type name="Journal Article"&gt;17&lt;/ref-type&gt;&lt;contributors&gt;&lt;authors&gt;&lt;author&gt;Jemal, Ahmedin&lt;/author&gt;&lt;author&gt;Bray, Freddie&lt;/author&gt;&lt;author&gt;Center, Melissa M&lt;/author&gt;&lt;author&gt;Ferlay, Jacques&lt;/author&gt;&lt;author&gt;Ward, Elizabeth&lt;/author&gt;&lt;author&gt;Forman, David&lt;/author&gt;&lt;/authors&gt;&lt;/contributors&gt;&lt;titles&gt;&lt;title&gt;Global cancer statistics&lt;/title&gt;&lt;secondary-title&gt;CA: a cancer journal for clinicians&lt;/secondary-title&gt;&lt;/titles&gt;&lt;periodical&gt;&lt;full-title&gt;CA Cancer J Clin&lt;/full-title&gt;&lt;abbr-1&gt;CA: a cancer journal for clinicians&lt;/abbr-1&gt;&lt;/periodical&gt;&lt;pages&gt;69-90&lt;/pages&gt;&lt;volume&gt;61&lt;/volume&gt;&lt;number&gt;2&lt;/number&gt;&lt;dates&gt;&lt;year&gt;2011&lt;/year&gt;&lt;/dates&gt;&lt;isbn&gt;1542-4863&lt;/isbn&gt;&lt;urls&gt;&lt;/urls&gt;&lt;/record&gt;&lt;/Cite&gt;&lt;/EndNote&gt;</w:instrText>
      </w:r>
      <w:r w:rsidR="001025B0" w:rsidRPr="00676E51">
        <w:rPr>
          <w:rFonts w:ascii="Book Antiqua" w:hAnsi="Book Antiqua" w:cs="Times New Roman"/>
          <w:sz w:val="24"/>
          <w:szCs w:val="24"/>
        </w:rPr>
        <w:fldChar w:fldCharType="separate"/>
      </w:r>
      <w:r w:rsidR="001025B0" w:rsidRPr="00676E51">
        <w:rPr>
          <w:rFonts w:ascii="Book Antiqua" w:hAnsi="Book Antiqua" w:cs="Times New Roman"/>
          <w:noProof/>
          <w:sz w:val="24"/>
          <w:szCs w:val="24"/>
          <w:vertAlign w:val="superscript"/>
        </w:rPr>
        <w:t>[</w:t>
      </w:r>
      <w:hyperlink w:anchor="_ENREF_1" w:tooltip="Jemal, 2011 #179" w:history="1">
        <w:r w:rsidR="00572053" w:rsidRPr="00676E51">
          <w:rPr>
            <w:rFonts w:ascii="Book Antiqua" w:hAnsi="Book Antiqua" w:cs="Times New Roman"/>
            <w:noProof/>
            <w:sz w:val="24"/>
            <w:szCs w:val="24"/>
            <w:vertAlign w:val="superscript"/>
          </w:rPr>
          <w:t>1</w:t>
        </w:r>
      </w:hyperlink>
      <w:r w:rsidR="001025B0" w:rsidRPr="00676E51">
        <w:rPr>
          <w:rFonts w:ascii="Book Antiqua" w:hAnsi="Book Antiqua" w:cs="Times New Roman"/>
          <w:noProof/>
          <w:sz w:val="24"/>
          <w:szCs w:val="24"/>
          <w:vertAlign w:val="superscript"/>
        </w:rPr>
        <w:t>]</w:t>
      </w:r>
      <w:r w:rsidR="001025B0" w:rsidRPr="00676E51">
        <w:rPr>
          <w:rFonts w:ascii="Book Antiqua" w:hAnsi="Book Antiqua" w:cs="Times New Roman"/>
          <w:sz w:val="24"/>
          <w:szCs w:val="24"/>
        </w:rPr>
        <w:fldChar w:fldCharType="end"/>
      </w:r>
      <w:r w:rsidR="009A115A" w:rsidRPr="00676E51">
        <w:rPr>
          <w:rFonts w:ascii="Book Antiqua" w:hAnsi="Book Antiqua" w:cs="Times New Roman"/>
          <w:iCs/>
          <w:sz w:val="24"/>
          <w:szCs w:val="24"/>
        </w:rPr>
        <w:t>.</w:t>
      </w:r>
      <w:r w:rsidRPr="00676E51">
        <w:rPr>
          <w:rFonts w:ascii="Book Antiqua" w:hAnsi="Book Antiqua" w:cs="Times New Roman"/>
          <w:sz w:val="24"/>
          <w:szCs w:val="24"/>
        </w:rPr>
        <w:t xml:space="preserve"> </w:t>
      </w:r>
      <w:r w:rsidR="005A6D67" w:rsidRPr="00676E51">
        <w:rPr>
          <w:rFonts w:ascii="Book Antiqua" w:hAnsi="Book Antiqua" w:cs="Times New Roman"/>
          <w:sz w:val="24"/>
          <w:szCs w:val="24"/>
        </w:rPr>
        <w:t xml:space="preserve"> </w:t>
      </w:r>
      <w:r w:rsidR="00EF1964" w:rsidRPr="00676E51">
        <w:rPr>
          <w:rFonts w:ascii="Book Antiqua" w:hAnsi="Book Antiqua" w:cs="Times New Roman"/>
          <w:sz w:val="24"/>
          <w:szCs w:val="24"/>
        </w:rPr>
        <w:t>I</w:t>
      </w:r>
      <w:r w:rsidR="00C70BB6" w:rsidRPr="00676E51">
        <w:rPr>
          <w:rFonts w:ascii="Book Antiqua" w:hAnsi="Book Antiqua" w:cs="Times New Roman"/>
          <w:sz w:val="24"/>
          <w:szCs w:val="24"/>
        </w:rPr>
        <w:t>n 2011 there were about 420</w:t>
      </w:r>
      <w:r w:rsidRPr="00676E51">
        <w:rPr>
          <w:rFonts w:ascii="Book Antiqua" w:hAnsi="Book Antiqua" w:cs="Times New Roman"/>
          <w:sz w:val="24"/>
          <w:szCs w:val="24"/>
        </w:rPr>
        <w:t xml:space="preserve">000 new cases diagnosed (70% </w:t>
      </w:r>
      <w:r w:rsidR="00836367" w:rsidRPr="00676E51">
        <w:rPr>
          <w:rFonts w:ascii="Book Antiqua" w:hAnsi="Book Antiqua" w:cs="Times New Roman"/>
          <w:sz w:val="24"/>
          <w:szCs w:val="24"/>
        </w:rPr>
        <w:t>were</w:t>
      </w:r>
      <w:r w:rsidRPr="00676E51">
        <w:rPr>
          <w:rFonts w:ascii="Book Antiqua" w:hAnsi="Book Antiqua" w:cs="Times New Roman"/>
          <w:sz w:val="24"/>
          <w:szCs w:val="24"/>
        </w:rPr>
        <w:t xml:space="preserve"> men and 30% </w:t>
      </w:r>
      <w:r w:rsidR="00836367" w:rsidRPr="00676E51">
        <w:rPr>
          <w:rFonts w:ascii="Book Antiqua" w:hAnsi="Book Antiqua" w:cs="Times New Roman"/>
          <w:sz w:val="24"/>
          <w:szCs w:val="24"/>
        </w:rPr>
        <w:t xml:space="preserve">were </w:t>
      </w:r>
      <w:r w:rsidR="00C70BB6" w:rsidRPr="00676E51">
        <w:rPr>
          <w:rFonts w:ascii="Book Antiqua" w:hAnsi="Book Antiqua" w:cs="Times New Roman"/>
          <w:sz w:val="24"/>
          <w:szCs w:val="24"/>
        </w:rPr>
        <w:t>women) and 300</w:t>
      </w:r>
      <w:r w:rsidRPr="00676E51">
        <w:rPr>
          <w:rFonts w:ascii="Book Antiqua" w:hAnsi="Book Antiqua" w:cs="Times New Roman"/>
          <w:sz w:val="24"/>
          <w:szCs w:val="24"/>
        </w:rPr>
        <w:t xml:space="preserve">000 death due to this disease in </w:t>
      </w:r>
      <w:proofErr w:type="gramStart"/>
      <w:r w:rsidRPr="00676E51">
        <w:rPr>
          <w:rFonts w:ascii="Book Antiqua" w:hAnsi="Book Antiqua" w:cs="Times New Roman"/>
          <w:sz w:val="24"/>
          <w:szCs w:val="24"/>
        </w:rPr>
        <w:t>China</w:t>
      </w:r>
      <w:proofErr w:type="gramEnd"/>
      <w:r w:rsidR="001025B0" w:rsidRPr="00676E51">
        <w:rPr>
          <w:rFonts w:ascii="Book Antiqua" w:hAnsi="Book Antiqua" w:cs="Times New Roman"/>
          <w:sz w:val="24"/>
          <w:szCs w:val="24"/>
        </w:rPr>
        <w:fldChar w:fldCharType="begin">
          <w:fldData xml:space="preserve">PEVuZE5vdGU+PENpdGU+PEF1dGhvcj5ZYW5nPC9BdXRob3I+PFllYXI+MjAwNjwvWWVhcj48UmVj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=
</w:fldData>
        </w:fldChar>
      </w:r>
      <w:r w:rsidR="001025B0" w:rsidRPr="00676E51">
        <w:rPr>
          <w:rFonts w:ascii="Book Antiqua" w:hAnsi="Book Antiqua" w:cs="Times New Roman"/>
          <w:sz w:val="24"/>
          <w:szCs w:val="24"/>
        </w:rPr>
        <w:instrText xml:space="preserve"> ADDIN EN.CITE </w:instrText>
      </w:r>
      <w:r w:rsidR="001025B0" w:rsidRPr="00676E51">
        <w:rPr>
          <w:rFonts w:ascii="Book Antiqua" w:hAnsi="Book Antiqua" w:cs="Times New Roman"/>
          <w:sz w:val="24"/>
          <w:szCs w:val="24"/>
        </w:rPr>
        <w:fldChar w:fldCharType="begin">
          <w:fldData xml:space="preserve">PEVuZE5vdGU+PENpdGU+PEF1dGhvcj5ZYW5nPC9BdXRob3I+PFllYXI+MjAwNjwvWWVhcj48UmVj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=
</w:fldData>
        </w:fldChar>
      </w:r>
      <w:r w:rsidR="001025B0" w:rsidRPr="00676E51">
        <w:rPr>
          <w:rFonts w:ascii="Book Antiqua" w:hAnsi="Book Antiqua" w:cs="Times New Roman"/>
          <w:sz w:val="24"/>
          <w:szCs w:val="24"/>
        </w:rPr>
        <w:instrText xml:space="preserve"> ADDIN EN.CITE.DATA </w:instrText>
      </w:r>
      <w:r w:rsidR="001025B0" w:rsidRPr="00676E51">
        <w:rPr>
          <w:rFonts w:ascii="Book Antiqua" w:hAnsi="Book Antiqua" w:cs="Times New Roman"/>
          <w:sz w:val="24"/>
          <w:szCs w:val="24"/>
        </w:rPr>
      </w:r>
      <w:r w:rsidR="001025B0" w:rsidRPr="00676E51">
        <w:rPr>
          <w:rFonts w:ascii="Book Antiqua" w:hAnsi="Book Antiqua" w:cs="Times New Roman"/>
          <w:sz w:val="24"/>
          <w:szCs w:val="24"/>
        </w:rPr>
        <w:fldChar w:fldCharType="end"/>
      </w:r>
      <w:r w:rsidR="001025B0" w:rsidRPr="00676E51">
        <w:rPr>
          <w:rFonts w:ascii="Book Antiqua" w:hAnsi="Book Antiqua" w:cs="Times New Roman"/>
          <w:sz w:val="24"/>
          <w:szCs w:val="24"/>
        </w:rPr>
      </w:r>
      <w:r w:rsidR="001025B0" w:rsidRPr="00676E51">
        <w:rPr>
          <w:rFonts w:ascii="Book Antiqua" w:hAnsi="Book Antiqua" w:cs="Times New Roman"/>
          <w:sz w:val="24"/>
          <w:szCs w:val="24"/>
        </w:rPr>
        <w:fldChar w:fldCharType="separate"/>
      </w:r>
      <w:r w:rsidR="001025B0" w:rsidRPr="00676E51">
        <w:rPr>
          <w:rFonts w:ascii="Book Antiqua" w:hAnsi="Book Antiqua" w:cs="Times New Roman"/>
          <w:noProof/>
          <w:sz w:val="24"/>
          <w:szCs w:val="24"/>
          <w:vertAlign w:val="superscript"/>
        </w:rPr>
        <w:t>[</w:t>
      </w:r>
      <w:hyperlink w:anchor="_ENREF_2" w:tooltip="Yang, 2006 #182" w:history="1">
        <w:r w:rsidR="00572053" w:rsidRPr="00676E51">
          <w:rPr>
            <w:rFonts w:ascii="Book Antiqua" w:hAnsi="Book Antiqua" w:cs="Times New Roman"/>
            <w:noProof/>
            <w:sz w:val="24"/>
            <w:szCs w:val="24"/>
            <w:vertAlign w:val="superscript"/>
          </w:rPr>
          <w:t>2-4</w:t>
        </w:r>
      </w:hyperlink>
      <w:r w:rsidR="001025B0" w:rsidRPr="00676E51">
        <w:rPr>
          <w:rFonts w:ascii="Book Antiqua" w:hAnsi="Book Antiqua" w:cs="Times New Roman"/>
          <w:noProof/>
          <w:sz w:val="24"/>
          <w:szCs w:val="24"/>
          <w:vertAlign w:val="superscript"/>
        </w:rPr>
        <w:t>]</w:t>
      </w:r>
      <w:r w:rsidR="001025B0" w:rsidRPr="00676E51">
        <w:rPr>
          <w:rFonts w:ascii="Book Antiqua" w:hAnsi="Book Antiqua" w:cs="Times New Roman"/>
          <w:sz w:val="24"/>
          <w:szCs w:val="24"/>
        </w:rPr>
        <w:fldChar w:fldCharType="end"/>
      </w:r>
      <w:r w:rsidR="005B7314" w:rsidRPr="00676E51">
        <w:rPr>
          <w:rFonts w:ascii="Book Antiqua" w:hAnsi="Book Antiqua" w:cs="Times New Roman"/>
          <w:sz w:val="24"/>
          <w:szCs w:val="24"/>
        </w:rPr>
        <w:t xml:space="preserve">. </w:t>
      </w:r>
      <w:r w:rsidR="00E527E9" w:rsidRPr="00676E51">
        <w:rPr>
          <w:rFonts w:ascii="Book Antiqua" w:hAnsi="Book Antiqua" w:cs="Times New Roman"/>
          <w:sz w:val="24"/>
          <w:szCs w:val="24"/>
        </w:rPr>
        <w:t xml:space="preserve"> </w:t>
      </w:r>
      <w:r w:rsidR="00E527E9" w:rsidRPr="00676E51">
        <w:rPr>
          <w:rFonts w:ascii="Book Antiqua" w:hAnsi="Book Antiqua" w:cs="Times New Roman"/>
          <w:iCs/>
          <w:sz w:val="24"/>
          <w:szCs w:val="24"/>
        </w:rPr>
        <w:t xml:space="preserve">Clinically </w:t>
      </w:r>
      <w:r w:rsidR="00E527E9" w:rsidRPr="00676E51">
        <w:rPr>
          <w:rFonts w:ascii="Book Antiqua" w:hAnsi="Book Antiqua" w:cs="Times New Roman"/>
          <w:sz w:val="24"/>
          <w:szCs w:val="24"/>
        </w:rPr>
        <w:t>prognostic classification</w:t>
      </w:r>
      <w:r w:rsidRPr="00676E51">
        <w:rPr>
          <w:rFonts w:ascii="Book Antiqua" w:hAnsi="Book Antiqua" w:cs="Times New Roman"/>
          <w:sz w:val="24"/>
          <w:szCs w:val="24"/>
        </w:rPr>
        <w:t xml:space="preserve"> </w:t>
      </w:r>
      <w:r w:rsidR="005B0759" w:rsidRPr="00676E51">
        <w:rPr>
          <w:rFonts w:ascii="Book Antiqua" w:hAnsi="Book Antiqua" w:cs="Times New Roman"/>
          <w:iCs/>
          <w:sz w:val="24"/>
          <w:szCs w:val="24"/>
        </w:rPr>
        <w:t xml:space="preserve">model for outcomes of </w:t>
      </w:r>
      <w:r w:rsidR="00E527E9" w:rsidRPr="00676E51">
        <w:rPr>
          <w:rFonts w:ascii="Book Antiqua" w:hAnsi="Book Antiqua" w:cs="Times New Roman"/>
          <w:iCs/>
          <w:sz w:val="24"/>
          <w:szCs w:val="24"/>
        </w:rPr>
        <w:t>GC</w:t>
      </w:r>
      <w:r w:rsidR="005B0759" w:rsidRPr="00676E51">
        <w:rPr>
          <w:rFonts w:ascii="Book Antiqua" w:hAnsi="Book Antiqua" w:cs="Times New Roman"/>
          <w:iCs/>
          <w:sz w:val="24"/>
          <w:szCs w:val="24"/>
        </w:rPr>
        <w:t xml:space="preserve"> patients </w:t>
      </w:r>
      <w:r w:rsidR="00836367" w:rsidRPr="00676E51">
        <w:rPr>
          <w:rFonts w:ascii="Book Antiqua" w:hAnsi="Book Antiqua" w:cs="Times New Roman"/>
          <w:iCs/>
          <w:sz w:val="24"/>
          <w:szCs w:val="24"/>
        </w:rPr>
        <w:t>is</w:t>
      </w:r>
      <w:r w:rsidR="005B0759" w:rsidRPr="00676E51">
        <w:rPr>
          <w:rFonts w:ascii="Book Antiqua" w:hAnsi="Book Antiqua" w:cs="Times New Roman"/>
          <w:iCs/>
          <w:sz w:val="24"/>
          <w:szCs w:val="24"/>
        </w:rPr>
        <w:t xml:space="preserve"> </w:t>
      </w:r>
      <w:r w:rsidR="00836367" w:rsidRPr="00676E51">
        <w:rPr>
          <w:rFonts w:ascii="Book Antiqua" w:hAnsi="Book Antiqua" w:cs="Times New Roman"/>
          <w:iCs/>
          <w:sz w:val="24"/>
          <w:szCs w:val="24"/>
        </w:rPr>
        <w:t xml:space="preserve">mainly </w:t>
      </w:r>
      <w:r w:rsidR="006D01C7" w:rsidRPr="00676E51">
        <w:rPr>
          <w:rFonts w:ascii="Book Antiqua" w:hAnsi="Book Antiqua" w:cs="Times New Roman"/>
          <w:sz w:val="24"/>
          <w:szCs w:val="24"/>
        </w:rPr>
        <w:t xml:space="preserve">UICC/AJCC </w:t>
      </w:r>
      <w:r w:rsidR="006D01C7" w:rsidRPr="00676E51">
        <w:rPr>
          <w:rFonts w:ascii="Book Antiqua" w:hAnsi="Book Antiqua" w:cs="Times New Roman"/>
          <w:iCs/>
          <w:sz w:val="24"/>
          <w:szCs w:val="24"/>
        </w:rPr>
        <w:t>TNM stag</w:t>
      </w:r>
      <w:r w:rsidR="006D01C7" w:rsidRPr="00676E51">
        <w:rPr>
          <w:rFonts w:ascii="Book Antiqua" w:hAnsi="Book Antiqua" w:cs="Times New Roman"/>
          <w:sz w:val="24"/>
          <w:szCs w:val="24"/>
        </w:rPr>
        <w:t>ing system</w:t>
      </w:r>
      <w:r w:rsidR="006D01C7" w:rsidRPr="00676E51">
        <w:rPr>
          <w:rFonts w:ascii="Book Antiqua" w:hAnsi="Book Antiqua" w:cs="Times New Roman"/>
          <w:iCs/>
          <w:sz w:val="24"/>
          <w:szCs w:val="24"/>
        </w:rPr>
        <w:t xml:space="preserve"> </w:t>
      </w:r>
      <w:r w:rsidR="005B0759" w:rsidRPr="00676E51">
        <w:rPr>
          <w:rFonts w:ascii="Book Antiqua" w:hAnsi="Book Antiqua" w:cs="Times New Roman"/>
          <w:iCs/>
          <w:sz w:val="24"/>
          <w:szCs w:val="24"/>
        </w:rPr>
        <w:t>based</w:t>
      </w:r>
      <w:r w:rsidR="006D01C7" w:rsidRPr="00676E51">
        <w:rPr>
          <w:rFonts w:ascii="Book Antiqua" w:hAnsi="Book Antiqua" w:cs="Times New Roman"/>
          <w:iCs/>
          <w:sz w:val="24"/>
          <w:szCs w:val="24"/>
        </w:rPr>
        <w:t xml:space="preserve"> o</w:t>
      </w:r>
      <w:r w:rsidR="00585A9D" w:rsidRPr="00676E51">
        <w:rPr>
          <w:rFonts w:ascii="Book Antiqua" w:hAnsi="Book Antiqua" w:cs="Times New Roman"/>
          <w:iCs/>
          <w:sz w:val="24"/>
          <w:szCs w:val="24"/>
        </w:rPr>
        <w:t>n the histopathological score</w:t>
      </w:r>
      <w:r w:rsidR="001025B0" w:rsidRPr="00676E51">
        <w:rPr>
          <w:rFonts w:ascii="Book Antiqua" w:hAnsi="Book Antiqua" w:cs="Times New Roman"/>
          <w:iCs/>
          <w:sz w:val="24"/>
          <w:szCs w:val="24"/>
        </w:rPr>
        <w:fldChar w:fldCharType="begin"/>
      </w:r>
      <w:r w:rsidR="001025B0" w:rsidRPr="00676E51">
        <w:rPr>
          <w:rFonts w:ascii="Book Antiqua" w:hAnsi="Book Antiqua" w:cs="Times New Roman"/>
          <w:iCs/>
          <w:sz w:val="24"/>
          <w:szCs w:val="24"/>
        </w:rPr>
        <w:instrText xml:space="preserve"> ADDIN EN.CITE &lt;EndNote&gt;&lt;Cite&gt;&lt;Author&gt;Washington&lt;/Author&gt;&lt;Year&gt;2010&lt;/Year&gt;&lt;RecNum&gt;358&lt;/RecNum&gt;&lt;DisplayText&gt;&lt;style face="superscript"&gt;[5]&lt;/style&gt;&lt;/DisplayText&gt;&lt;record&gt;&lt;rec-number&gt;358&lt;/rec-number&gt;&lt;foreign-keys&gt;&lt;key app="EN" db-id="wfx9wfxs6t52xnez0eovrt9h50fwtpfzt9tx"&gt;358&lt;/key&gt;&lt;/foreign-keys&gt;&lt;ref-type name="Journal Article"&gt;17&lt;/ref-type&gt;&lt;contributors&gt;&lt;authors&gt;&lt;author&gt;Washington, K.&lt;/author&gt;&lt;/authors&gt;&lt;/contributors&gt;&lt;titles&gt;&lt;title&gt;7th edition of the AJCC cancer staging manual: stomach&lt;/title&gt;&lt;secondary-title&gt;Ann Surg Oncol&lt;/secondary-title&gt;&lt;alt-title&gt;Annals of surgical oncology&lt;/alt-title&gt;&lt;/titles&gt;&lt;periodical&gt;&lt;full-title&gt;Ann Surg Oncol&lt;/full-title&gt;&lt;abbr-1&gt;Annals of surgical oncology&lt;/abbr-1&gt;&lt;/periodical&gt;&lt;alt-periodical&gt;&lt;full-title&gt;Ann Surg Oncol&lt;/full-title&gt;&lt;abbr-1&gt;Annals of surgical oncology&lt;/abbr-1&gt;&lt;/alt-periodical&gt;&lt;pages&gt;3077-9&lt;/pages&gt;&lt;volume&gt;17&lt;/volume&gt;&lt;number&gt;12&lt;/number&gt;&lt;edition&gt;2010/10/01&lt;/edition&gt;&lt;keywords&gt;&lt;keyword&gt;Animals&lt;/keyword&gt;&lt;keyword&gt;Humans&lt;/keyword&gt;&lt;keyword&gt;*Manuals as Topic&lt;/keyword&gt;&lt;keyword&gt;Neoplasm Staging&lt;/keyword&gt;&lt;keyword&gt;Prognosis&lt;/keyword&gt;&lt;keyword&gt;Stomach Neoplasms/*classification/*pathology&lt;/keyword&gt;&lt;keyword&gt;Survival Rate&lt;/keyword&gt;&lt;/keywords&gt;&lt;dates&gt;&lt;year&gt;2010&lt;/year&gt;&lt;pub-dates&gt;&lt;date&gt;Dec&lt;/date&gt;&lt;/pub-dates&gt;&lt;/dates&gt;&lt;isbn&gt;1068-9265&lt;/isbn&gt;&lt;accession-num&gt;20882416&lt;/accession-num&gt;&lt;urls&gt;&lt;/urls&gt;&lt;electronic-resource-num&gt;10.1245/s10434-010-1362-z&lt;/electronic-resource-num&gt;&lt;remote-database-provider&gt;Nlm&lt;/remote-database-provider&gt;&lt;language&gt;eng&lt;/language&gt;&lt;/record&gt;&lt;/Cite&gt;&lt;/EndNote&gt;</w:instrText>
      </w:r>
      <w:r w:rsidR="001025B0" w:rsidRPr="00676E51">
        <w:rPr>
          <w:rFonts w:ascii="Book Antiqua" w:hAnsi="Book Antiqua" w:cs="Times New Roman"/>
          <w:iCs/>
          <w:sz w:val="24"/>
          <w:szCs w:val="24"/>
        </w:rPr>
        <w:fldChar w:fldCharType="separate"/>
      </w:r>
      <w:r w:rsidR="001025B0" w:rsidRPr="00676E51">
        <w:rPr>
          <w:rFonts w:ascii="Book Antiqua" w:hAnsi="Book Antiqua" w:cs="Times New Roman"/>
          <w:iCs/>
          <w:noProof/>
          <w:sz w:val="24"/>
          <w:szCs w:val="24"/>
          <w:vertAlign w:val="superscript"/>
        </w:rPr>
        <w:t>[</w:t>
      </w:r>
      <w:hyperlink w:anchor="_ENREF_5" w:tooltip="Washington, 2010 #358" w:history="1">
        <w:r w:rsidR="00572053" w:rsidRPr="00676E51">
          <w:rPr>
            <w:rFonts w:ascii="Book Antiqua" w:hAnsi="Book Antiqua" w:cs="Times New Roman"/>
            <w:iCs/>
            <w:noProof/>
            <w:sz w:val="24"/>
            <w:szCs w:val="24"/>
            <w:vertAlign w:val="superscript"/>
          </w:rPr>
          <w:t>5</w:t>
        </w:r>
      </w:hyperlink>
      <w:r w:rsidR="001025B0" w:rsidRPr="00676E51">
        <w:rPr>
          <w:rFonts w:ascii="Book Antiqua" w:hAnsi="Book Antiqua" w:cs="Times New Roman"/>
          <w:iCs/>
          <w:noProof/>
          <w:sz w:val="24"/>
          <w:szCs w:val="24"/>
          <w:vertAlign w:val="superscript"/>
        </w:rPr>
        <w:t>]</w:t>
      </w:r>
      <w:r w:rsidR="001025B0" w:rsidRPr="00676E51">
        <w:rPr>
          <w:rFonts w:ascii="Book Antiqua" w:hAnsi="Book Antiqua" w:cs="Times New Roman"/>
          <w:iCs/>
          <w:sz w:val="24"/>
          <w:szCs w:val="24"/>
        </w:rPr>
        <w:fldChar w:fldCharType="end"/>
      </w:r>
      <w:r w:rsidR="009A115A" w:rsidRPr="00676E51">
        <w:rPr>
          <w:rFonts w:ascii="Book Antiqua" w:hAnsi="Book Antiqua" w:cs="Times New Roman"/>
          <w:iCs/>
          <w:sz w:val="24"/>
          <w:szCs w:val="24"/>
        </w:rPr>
        <w:t>,</w:t>
      </w:r>
      <w:r w:rsidR="00585A9D" w:rsidRPr="00676E51">
        <w:rPr>
          <w:rFonts w:ascii="Book Antiqua" w:hAnsi="Book Antiqua" w:cs="Times New Roman"/>
          <w:iCs/>
          <w:sz w:val="24"/>
          <w:szCs w:val="24"/>
        </w:rPr>
        <w:t xml:space="preserve"> </w:t>
      </w:r>
      <w:r w:rsidR="00836367" w:rsidRPr="00676E51">
        <w:rPr>
          <w:rFonts w:ascii="Book Antiqua" w:hAnsi="Book Antiqua" w:cs="Times New Roman"/>
          <w:iCs/>
          <w:sz w:val="24"/>
          <w:szCs w:val="24"/>
        </w:rPr>
        <w:t>whereas</w:t>
      </w:r>
      <w:r w:rsidR="006D01C7" w:rsidRPr="00676E51">
        <w:rPr>
          <w:rFonts w:ascii="Book Antiqua" w:hAnsi="Book Antiqua" w:cs="Times New Roman"/>
          <w:iCs/>
          <w:sz w:val="24"/>
          <w:szCs w:val="24"/>
        </w:rPr>
        <w:t xml:space="preserve"> </w:t>
      </w:r>
      <w:r w:rsidR="005B0759" w:rsidRPr="00676E51">
        <w:rPr>
          <w:rFonts w:ascii="Book Antiqua" w:hAnsi="Book Antiqua" w:cs="Times New Roman"/>
          <w:iCs/>
          <w:sz w:val="24"/>
          <w:szCs w:val="24"/>
        </w:rPr>
        <w:t xml:space="preserve">the underlying molecular and cellular processes during carcinogenesis of </w:t>
      </w:r>
      <w:r w:rsidR="00FA1419" w:rsidRPr="00676E51">
        <w:rPr>
          <w:rFonts w:ascii="Book Antiqua" w:hAnsi="Book Antiqua" w:cs="Times New Roman"/>
          <w:iCs/>
          <w:sz w:val="24"/>
          <w:szCs w:val="24"/>
        </w:rPr>
        <w:t>GC</w:t>
      </w:r>
      <w:r w:rsidR="005B0759" w:rsidRPr="00676E51">
        <w:rPr>
          <w:rFonts w:ascii="Book Antiqua" w:hAnsi="Book Antiqua" w:cs="Times New Roman"/>
          <w:iCs/>
          <w:sz w:val="24"/>
          <w:szCs w:val="24"/>
        </w:rPr>
        <w:t xml:space="preserve"> </w:t>
      </w:r>
      <w:r w:rsidR="00836367" w:rsidRPr="00676E51">
        <w:rPr>
          <w:rFonts w:ascii="Book Antiqua" w:hAnsi="Book Antiqua" w:cs="Times New Roman"/>
          <w:iCs/>
          <w:sz w:val="24"/>
          <w:szCs w:val="24"/>
        </w:rPr>
        <w:t xml:space="preserve">are </w:t>
      </w:r>
      <w:r w:rsidR="00F61225" w:rsidRPr="00676E51">
        <w:rPr>
          <w:rFonts w:ascii="Book Antiqua" w:hAnsi="Book Antiqua" w:cs="Times New Roman"/>
          <w:iCs/>
          <w:sz w:val="24"/>
          <w:szCs w:val="24"/>
        </w:rPr>
        <w:t>ignored. Patients</w:t>
      </w:r>
      <w:r w:rsidR="005B0759" w:rsidRPr="00676E51">
        <w:rPr>
          <w:rFonts w:ascii="Book Antiqua" w:hAnsi="Book Antiqua" w:cs="Times New Roman"/>
          <w:iCs/>
          <w:sz w:val="24"/>
          <w:szCs w:val="24"/>
        </w:rPr>
        <w:t xml:space="preserve"> with the same TNM stage</w:t>
      </w:r>
      <w:r w:rsidR="00F61225" w:rsidRPr="00676E51">
        <w:rPr>
          <w:rFonts w:ascii="Book Antiqua" w:hAnsi="Book Antiqua" w:cs="Times New Roman"/>
          <w:iCs/>
          <w:sz w:val="24"/>
          <w:szCs w:val="24"/>
        </w:rPr>
        <w:t xml:space="preserve"> </w:t>
      </w:r>
      <w:r w:rsidR="005B0759" w:rsidRPr="00676E51">
        <w:rPr>
          <w:rFonts w:ascii="Book Antiqua" w:hAnsi="Book Antiqua" w:cs="Times New Roman"/>
          <w:iCs/>
          <w:sz w:val="24"/>
          <w:szCs w:val="24"/>
        </w:rPr>
        <w:t xml:space="preserve">may have </w:t>
      </w:r>
      <w:r w:rsidR="00F61225" w:rsidRPr="00676E51">
        <w:rPr>
          <w:rFonts w:ascii="Book Antiqua" w:hAnsi="Book Antiqua" w:cs="Times New Roman"/>
          <w:iCs/>
          <w:sz w:val="24"/>
          <w:szCs w:val="24"/>
        </w:rPr>
        <w:t xml:space="preserve">wide variations in survival </w:t>
      </w:r>
      <w:r w:rsidR="005B0759" w:rsidRPr="00676E51">
        <w:rPr>
          <w:rFonts w:ascii="Book Antiqua" w:hAnsi="Book Antiqua" w:cs="Times New Roman"/>
          <w:iCs/>
          <w:sz w:val="24"/>
          <w:szCs w:val="24"/>
        </w:rPr>
        <w:t xml:space="preserve">owing to different </w:t>
      </w:r>
      <w:r w:rsidR="00C70BB6" w:rsidRPr="00676E51">
        <w:rPr>
          <w:rFonts w:ascii="Book Antiqua" w:hAnsi="Book Antiqua" w:cs="Times New Roman"/>
          <w:iCs/>
          <w:sz w:val="24"/>
          <w:szCs w:val="24"/>
        </w:rPr>
        <w:t>genetic mutation status</w:t>
      </w:r>
      <w:r w:rsidR="001025B0" w:rsidRPr="00676E51">
        <w:rPr>
          <w:rFonts w:ascii="Book Antiqua" w:hAnsi="Book Antiqua" w:cs="Times New Roman"/>
          <w:iCs/>
          <w:sz w:val="24"/>
          <w:szCs w:val="24"/>
        </w:rPr>
        <w:fldChar w:fldCharType="begin"/>
      </w:r>
      <w:r w:rsidR="001025B0" w:rsidRPr="00676E51">
        <w:rPr>
          <w:rFonts w:ascii="Book Antiqua" w:hAnsi="Book Antiqua" w:cs="Times New Roman"/>
          <w:iCs/>
          <w:sz w:val="24"/>
          <w:szCs w:val="24"/>
        </w:rPr>
        <w:instrText xml:space="preserve"> ADDIN EN.CITE &lt;EndNote&gt;&lt;Cite&gt;&lt;Author&gt;Shou&lt;/Author&gt;&lt;Year&gt;2012&lt;/Year&gt;&lt;RecNum&gt;221&lt;/RecNum&gt;&lt;DisplayText&gt;&lt;style face="superscript"&gt;[6]&lt;/style&gt;&lt;/DisplayText&gt;&lt;record&gt;&lt;rec-number&gt;221&lt;/rec-number&gt;&lt;foreign-keys&gt;&lt;key app="EN" db-id="wfx9wfxs6t52xnez0eovrt9h50fwtpfzt9tx"&gt;221&lt;/key&gt;&lt;/foreign-keys&gt;&lt;ref-type name="Journal Article"&gt;17&lt;/ref-type&gt;&lt;contributors&gt;&lt;authors&gt;&lt;author&gt;Shou, Z. X.&lt;/author&gt;&lt;author&gt;Jin, X.&lt;/author&gt;&lt;author&gt;Zhao, Z. S.&lt;/author&gt;&lt;/authors&gt;&lt;/contributors&gt;&lt;auth-address&gt;Department of Pharmacy, Zhejiang Provincial People&amp;apos;s Hospital, Hangzhou, Zhejiang, China.&lt;/auth-address&gt;&lt;titles&gt;&lt;title&gt;Upregulated expression of ADAM17 is a prognostic marker for patients with gastric cancer&lt;/title&gt;&lt;secondary-title&gt;Ann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surgery&lt;/abbr-1&gt;&lt;/alt-periodical&gt;&lt;pages&gt;1014-22&lt;/pages&gt;&lt;volume&gt;256&lt;/volume&gt;&lt;number&gt;6&lt;/number&gt;&lt;edition&gt;2012/06/07&lt;/edition&gt;&lt;keywords&gt;&lt;keyword&gt;ADAM Proteins/*biosynthesis&lt;/keyword&gt;&lt;keyword&gt;Adult&lt;/keyword&gt;&lt;keyword&gt;Aged&lt;/keyword&gt;&lt;keyword&gt;Aged, 80 and over&lt;/keyword&gt;&lt;keyword&gt;Antigens, CD147/*biosynthesis&lt;/keyword&gt;&lt;keyword&gt;Female&lt;/keyword&gt;&lt;keyword&gt;Humans&lt;/keyword&gt;&lt;keyword&gt;Male&lt;/keyword&gt;&lt;keyword&gt;Middle Aged&lt;/keyword&gt;&lt;keyword&gt;Prognosis&lt;/keyword&gt;&lt;keyword&gt;Retrospective Studies&lt;/keyword&gt;&lt;keyword&gt;Stomach Neoplasms/*metabolism&lt;/keyword&gt;&lt;keyword&gt;*Up-Regulation&lt;/keyword&gt;&lt;/keywords&gt;&lt;dates&gt;&lt;year&gt;2012&lt;/year&gt;&lt;pub-dates&gt;&lt;date&gt;Dec&lt;/date&gt;&lt;/pub-dates&gt;&lt;/dates&gt;&lt;isbn&gt;0003-4932&lt;/isbn&gt;&lt;accession-num&gt;22668812&lt;/accession-num&gt;&lt;urls&gt;&lt;/urls&gt;&lt;electronic-resource-num&gt;10.1097/SLA.0b013e3182592f56&lt;/electronic-resource-num&gt;&lt;remote-database-provider&gt;Nlm&lt;/remote-database-provider&gt;&lt;language&gt;eng&lt;/language&gt;&lt;/record&gt;&lt;/Cite&gt;&lt;/EndNote&gt;</w:instrText>
      </w:r>
      <w:r w:rsidR="001025B0" w:rsidRPr="00676E51">
        <w:rPr>
          <w:rFonts w:ascii="Book Antiqua" w:hAnsi="Book Antiqua" w:cs="Times New Roman"/>
          <w:iCs/>
          <w:sz w:val="24"/>
          <w:szCs w:val="24"/>
        </w:rPr>
        <w:fldChar w:fldCharType="separate"/>
      </w:r>
      <w:r w:rsidR="001025B0" w:rsidRPr="00676E51">
        <w:rPr>
          <w:rFonts w:ascii="Book Antiqua" w:hAnsi="Book Antiqua" w:cs="Times New Roman"/>
          <w:iCs/>
          <w:noProof/>
          <w:sz w:val="24"/>
          <w:szCs w:val="24"/>
          <w:vertAlign w:val="superscript"/>
        </w:rPr>
        <w:t>[</w:t>
      </w:r>
      <w:hyperlink w:anchor="_ENREF_6" w:tooltip="Shou, 2012 #221" w:history="1">
        <w:r w:rsidR="00572053" w:rsidRPr="00676E51">
          <w:rPr>
            <w:rFonts w:ascii="Book Antiqua" w:hAnsi="Book Antiqua" w:cs="Times New Roman"/>
            <w:iCs/>
            <w:noProof/>
            <w:sz w:val="24"/>
            <w:szCs w:val="24"/>
            <w:vertAlign w:val="superscript"/>
          </w:rPr>
          <w:t>6</w:t>
        </w:r>
      </w:hyperlink>
      <w:r w:rsidR="001025B0" w:rsidRPr="00676E51">
        <w:rPr>
          <w:rFonts w:ascii="Book Antiqua" w:hAnsi="Book Antiqua" w:cs="Times New Roman"/>
          <w:iCs/>
          <w:noProof/>
          <w:sz w:val="24"/>
          <w:szCs w:val="24"/>
          <w:vertAlign w:val="superscript"/>
        </w:rPr>
        <w:t>]</w:t>
      </w:r>
      <w:r w:rsidR="001025B0" w:rsidRPr="00676E51">
        <w:rPr>
          <w:rFonts w:ascii="Book Antiqua" w:hAnsi="Book Antiqua" w:cs="Times New Roman"/>
          <w:iCs/>
          <w:sz w:val="24"/>
          <w:szCs w:val="24"/>
        </w:rPr>
        <w:fldChar w:fldCharType="end"/>
      </w:r>
      <w:r w:rsidR="009A115A" w:rsidRPr="00676E51">
        <w:rPr>
          <w:rFonts w:ascii="Book Antiqua" w:hAnsi="Book Antiqua" w:cs="Times New Roman"/>
          <w:iCs/>
          <w:sz w:val="24"/>
          <w:szCs w:val="24"/>
        </w:rPr>
        <w:t>.</w:t>
      </w:r>
      <w:r w:rsidR="005A6D67" w:rsidRPr="00676E51">
        <w:rPr>
          <w:rFonts w:ascii="Book Antiqua" w:hAnsi="Book Antiqua" w:cs="Times New Roman"/>
          <w:iCs/>
          <w:sz w:val="24"/>
          <w:szCs w:val="24"/>
        </w:rPr>
        <w:t xml:space="preserve"> </w:t>
      </w:r>
      <w:r w:rsidR="005B0759" w:rsidRPr="00676E51">
        <w:rPr>
          <w:rFonts w:ascii="Book Antiqua" w:hAnsi="Book Antiqua" w:cs="Times New Roman"/>
          <w:iCs/>
          <w:sz w:val="24"/>
          <w:szCs w:val="24"/>
        </w:rPr>
        <w:t xml:space="preserve"> </w:t>
      </w:r>
      <w:hyperlink w:anchor="_ENREF_2" w:tooltip="Chen, 2015 #177" w:history="1"/>
      <w:r w:rsidRPr="00676E51">
        <w:rPr>
          <w:rFonts w:ascii="Book Antiqua" w:hAnsi="Book Antiqua" w:cs="Times New Roman"/>
          <w:sz w:val="24"/>
          <w:szCs w:val="24"/>
        </w:rPr>
        <w:t xml:space="preserve">Therefore, </w:t>
      </w:r>
      <w:r w:rsidR="002C6B0C" w:rsidRPr="00676E51">
        <w:rPr>
          <w:rFonts w:ascii="Book Antiqua" w:hAnsi="Book Antiqua" w:cs="Times New Roman"/>
          <w:iCs/>
          <w:sz w:val="24"/>
          <w:szCs w:val="24"/>
        </w:rPr>
        <w:t>a better understanding of the molecular pathology</w:t>
      </w:r>
      <w:r w:rsidR="00CC3FCB" w:rsidRPr="00676E51">
        <w:rPr>
          <w:rFonts w:ascii="Book Antiqua" w:hAnsi="Book Antiqua" w:cs="Times New Roman"/>
          <w:iCs/>
          <w:sz w:val="24"/>
          <w:szCs w:val="24"/>
        </w:rPr>
        <w:t xml:space="preserve"> might </w:t>
      </w:r>
      <w:r w:rsidR="005B0759" w:rsidRPr="00676E51">
        <w:rPr>
          <w:rFonts w:ascii="Book Antiqua" w:hAnsi="Book Antiqua" w:cs="Times New Roman"/>
          <w:iCs/>
          <w:sz w:val="24"/>
          <w:szCs w:val="24"/>
        </w:rPr>
        <w:t xml:space="preserve">provide better prognostic </w:t>
      </w:r>
      <w:r w:rsidR="002C6B0C" w:rsidRPr="00676E51">
        <w:rPr>
          <w:rFonts w:ascii="Book Antiqua" w:hAnsi="Book Antiqua" w:cs="Times New Roman"/>
          <w:iCs/>
          <w:sz w:val="24"/>
          <w:szCs w:val="24"/>
        </w:rPr>
        <w:t>biomarkers</w:t>
      </w:r>
      <w:r w:rsidR="005B0759" w:rsidRPr="00676E51">
        <w:rPr>
          <w:rFonts w:ascii="Book Antiqua" w:hAnsi="Book Antiqua" w:cs="Times New Roman"/>
          <w:iCs/>
          <w:sz w:val="24"/>
          <w:szCs w:val="24"/>
        </w:rPr>
        <w:t xml:space="preserve"> </w:t>
      </w:r>
      <w:r w:rsidR="00CC3FCB" w:rsidRPr="00676E51">
        <w:rPr>
          <w:rFonts w:ascii="Book Antiqua" w:hAnsi="Book Antiqua" w:cs="Times New Roman"/>
          <w:iCs/>
          <w:sz w:val="24"/>
          <w:szCs w:val="24"/>
        </w:rPr>
        <w:t xml:space="preserve">and </w:t>
      </w:r>
      <w:r w:rsidR="00EF1964" w:rsidRPr="00676E51">
        <w:rPr>
          <w:rFonts w:ascii="Book Antiqua" w:hAnsi="Book Antiqua" w:cs="Times New Roman"/>
          <w:iCs/>
          <w:sz w:val="24"/>
          <w:szCs w:val="24"/>
        </w:rPr>
        <w:t xml:space="preserve">guidance for a more </w:t>
      </w:r>
      <w:r w:rsidR="00CC3FCB" w:rsidRPr="00676E51">
        <w:rPr>
          <w:rFonts w:ascii="Book Antiqua" w:hAnsi="Book Antiqua" w:cs="Times New Roman"/>
          <w:iCs/>
          <w:sz w:val="24"/>
          <w:szCs w:val="24"/>
        </w:rPr>
        <w:t>precise treatment</w:t>
      </w:r>
      <w:r w:rsidR="00585A9D" w:rsidRPr="00676E51">
        <w:rPr>
          <w:rFonts w:ascii="Book Antiqua" w:hAnsi="Book Antiqua" w:cs="Times New Roman"/>
          <w:iCs/>
          <w:sz w:val="24"/>
          <w:szCs w:val="24"/>
        </w:rPr>
        <w:t xml:space="preserve"> for the </w:t>
      </w:r>
      <w:r w:rsidR="00E05EFD" w:rsidRPr="00676E51">
        <w:rPr>
          <w:rFonts w:ascii="Book Antiqua" w:hAnsi="Book Antiqua" w:cs="Times New Roman"/>
          <w:iCs/>
          <w:sz w:val="24"/>
          <w:szCs w:val="24"/>
        </w:rPr>
        <w:t xml:space="preserve">GC </w:t>
      </w:r>
      <w:r w:rsidR="00585A9D" w:rsidRPr="00676E51">
        <w:rPr>
          <w:rFonts w:ascii="Book Antiqua" w:hAnsi="Book Antiqua" w:cs="Times New Roman"/>
          <w:iCs/>
          <w:sz w:val="24"/>
          <w:szCs w:val="24"/>
        </w:rPr>
        <w:t>patients</w:t>
      </w:r>
      <w:r w:rsidR="005B0759" w:rsidRPr="00676E51">
        <w:rPr>
          <w:rFonts w:ascii="Book Antiqua" w:hAnsi="Book Antiqua" w:cs="Times New Roman"/>
          <w:iCs/>
          <w:sz w:val="24"/>
          <w:szCs w:val="24"/>
        </w:rPr>
        <w:t>.</w:t>
      </w:r>
    </w:p>
    <w:p w:rsidR="00F95C8C" w:rsidRPr="00676E51" w:rsidRDefault="00F95C8C" w:rsidP="00275199">
      <w:pPr>
        <w:adjustRightInd w:val="0"/>
        <w:snapToGrid w:val="0"/>
        <w:spacing w:after="0" w:line="360" w:lineRule="auto"/>
        <w:ind w:firstLineChars="100" w:firstLine="240"/>
        <w:rPr>
          <w:rFonts w:ascii="Book Antiqua" w:hAnsi="Book Antiqua" w:cs="Times New Roman"/>
          <w:iCs/>
          <w:sz w:val="24"/>
          <w:szCs w:val="24"/>
        </w:rPr>
      </w:pPr>
      <w:r w:rsidRPr="00676E51">
        <w:rPr>
          <w:rFonts w:ascii="Book Antiqua" w:hAnsi="Book Antiqua" w:cs="Times New Roman"/>
          <w:iCs/>
          <w:sz w:val="24"/>
          <w:szCs w:val="24"/>
        </w:rPr>
        <w:t xml:space="preserve">The human nuclear export protein chromosomal region </w:t>
      </w:r>
      <w:r w:rsidR="00BF1787" w:rsidRPr="00676E51">
        <w:rPr>
          <w:rFonts w:ascii="Book Antiqua" w:hAnsi="Book Antiqua" w:cs="Times New Roman"/>
          <w:iCs/>
          <w:sz w:val="24"/>
          <w:szCs w:val="24"/>
        </w:rPr>
        <w:t>maintenance/exportin</w:t>
      </w:r>
      <w:r w:rsidRPr="00676E51">
        <w:rPr>
          <w:rFonts w:ascii="Book Antiqua" w:hAnsi="Book Antiqua" w:cs="Times New Roman"/>
          <w:iCs/>
          <w:sz w:val="24"/>
          <w:szCs w:val="24"/>
        </w:rPr>
        <w:t>1/Xpo1 (CRM1)</w:t>
      </w:r>
      <w:r w:rsidR="00B76B70" w:rsidRPr="00676E51">
        <w:rPr>
          <w:rFonts w:ascii="Book Antiqua" w:hAnsi="Book Antiqua" w:cs="Times New Roman"/>
          <w:iCs/>
          <w:sz w:val="24"/>
          <w:szCs w:val="24"/>
        </w:rPr>
        <w:t xml:space="preserve"> has been reported to control </w:t>
      </w:r>
      <w:r w:rsidR="007701FC" w:rsidRPr="00676E51">
        <w:rPr>
          <w:rFonts w:ascii="Book Antiqua" w:hAnsi="Book Antiqua" w:cs="Times New Roman"/>
          <w:iCs/>
          <w:sz w:val="24"/>
          <w:szCs w:val="24"/>
        </w:rPr>
        <w:t xml:space="preserve">multiple </w:t>
      </w:r>
      <w:r w:rsidR="00B76B70" w:rsidRPr="00676E51">
        <w:rPr>
          <w:rFonts w:ascii="Book Antiqua" w:hAnsi="Book Antiqua" w:cs="Times New Roman"/>
          <w:iCs/>
          <w:sz w:val="24"/>
          <w:szCs w:val="24"/>
        </w:rPr>
        <w:t>pr</w:t>
      </w:r>
      <w:r w:rsidR="003A36A4" w:rsidRPr="00676E51">
        <w:rPr>
          <w:rFonts w:ascii="Book Antiqua" w:hAnsi="Book Antiqua" w:cs="Times New Roman"/>
          <w:iCs/>
          <w:sz w:val="24"/>
          <w:szCs w:val="24"/>
        </w:rPr>
        <w:t>ocesses during cellular mitosis</w:t>
      </w:r>
      <w:r w:rsidR="00B76B70" w:rsidRPr="00676E51">
        <w:rPr>
          <w:rFonts w:ascii="Book Antiqua" w:hAnsi="Book Antiqua" w:cs="Times New Roman"/>
          <w:iCs/>
          <w:sz w:val="24"/>
          <w:szCs w:val="24"/>
        </w:rPr>
        <w:t xml:space="preserve"> and </w:t>
      </w:r>
      <w:r w:rsidR="000E7C4E" w:rsidRPr="00676E51">
        <w:rPr>
          <w:rFonts w:ascii="Book Antiqua" w:hAnsi="Book Antiqua" w:cs="Times New Roman"/>
          <w:iCs/>
          <w:sz w:val="24"/>
          <w:szCs w:val="24"/>
        </w:rPr>
        <w:t>is important in</w:t>
      </w:r>
      <w:r w:rsidR="00F45220" w:rsidRPr="00676E51">
        <w:rPr>
          <w:rFonts w:ascii="Book Antiqua" w:hAnsi="Book Antiqua" w:cs="Times New Roman"/>
          <w:iCs/>
          <w:sz w:val="24"/>
          <w:szCs w:val="24"/>
        </w:rPr>
        <w:t xml:space="preserve"> mediating</w:t>
      </w:r>
      <w:r w:rsidR="000E7C4E" w:rsidRPr="00676E51">
        <w:rPr>
          <w:rFonts w:ascii="Book Antiqua" w:hAnsi="Book Antiqua" w:cs="Times New Roman"/>
          <w:iCs/>
          <w:sz w:val="24"/>
          <w:szCs w:val="24"/>
        </w:rPr>
        <w:t xml:space="preserve"> nuclear export of</w:t>
      </w:r>
      <w:r w:rsidR="00F45220" w:rsidRPr="00676E51">
        <w:rPr>
          <w:rFonts w:ascii="Book Antiqua" w:hAnsi="Book Antiqua" w:cs="Times New Roman"/>
          <w:iCs/>
          <w:sz w:val="24"/>
          <w:szCs w:val="24"/>
        </w:rPr>
        <w:t xml:space="preserve"> </w:t>
      </w:r>
      <w:r w:rsidR="00F45220" w:rsidRPr="00676E51">
        <w:rPr>
          <w:rFonts w:ascii="Book Antiqua" w:hAnsi="Book Antiqua" w:cs="Times New Roman"/>
          <w:sz w:val="24"/>
          <w:szCs w:val="24"/>
        </w:rPr>
        <w:t xml:space="preserve">cargo </w:t>
      </w:r>
      <w:r w:rsidRPr="00676E51">
        <w:rPr>
          <w:rFonts w:ascii="Book Antiqua" w:hAnsi="Book Antiqua" w:cs="Times New Roman"/>
          <w:iCs/>
          <w:sz w:val="24"/>
          <w:szCs w:val="24"/>
        </w:rPr>
        <w:t xml:space="preserve">proteins </w:t>
      </w:r>
      <w:r w:rsidR="0043106C" w:rsidRPr="00676E51">
        <w:rPr>
          <w:rFonts w:ascii="Book Antiqua" w:hAnsi="Book Antiqua" w:cs="Times New Roman"/>
          <w:iCs/>
          <w:sz w:val="24"/>
          <w:szCs w:val="24"/>
        </w:rPr>
        <w:t>that contain specific leucine-rich nuclear export signal (NES) consensus sequences</w:t>
      </w:r>
      <w:r w:rsidR="003A36A4" w:rsidRPr="00676E51">
        <w:rPr>
          <w:rFonts w:ascii="Book Antiqua" w:hAnsi="Book Antiqua" w:cs="Times New Roman"/>
          <w:iCs/>
          <w:sz w:val="24"/>
          <w:szCs w:val="24"/>
        </w:rPr>
        <w:fldChar w:fldCharType="begin">
          <w:fldData xml:space="preserve">PEVuZE5vdGU+PENpdGU+PEF1dGhvcj5GdWt1ZGE8L0F1dGhvcj48WWVhcj4xOTk3PC9ZZWFyPjxS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Z2VzPjMwOC0xMTwvcGFnZXM+PHZvbHVtZT4zOTA8L3ZvbHVtZT48bnVtYmVyPjY2NTc8L251bWJl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</w:fldData>
        </w:fldChar>
      </w:r>
      <w:r w:rsidR="001025B0" w:rsidRPr="00676E51">
        <w:rPr>
          <w:rFonts w:ascii="Book Antiqua" w:hAnsi="Book Antiqua" w:cs="Times New Roman"/>
          <w:iCs/>
          <w:sz w:val="24"/>
          <w:szCs w:val="24"/>
        </w:rPr>
        <w:instrText xml:space="preserve"> ADDIN EN.CITE </w:instrText>
      </w:r>
      <w:r w:rsidR="001025B0" w:rsidRPr="00676E51">
        <w:rPr>
          <w:rFonts w:ascii="Book Antiqua" w:hAnsi="Book Antiqua" w:cs="Times New Roman"/>
          <w:iCs/>
          <w:sz w:val="24"/>
          <w:szCs w:val="24"/>
        </w:rPr>
        <w:fldChar w:fldCharType="begin">
          <w:fldData xml:space="preserve">PEVuZE5vdGU+PENpdGU+PEF1dGhvcj5GdWt1ZGE8L0F1dGhvcj48WWVhcj4xOTk3PC9ZZWFyPjxS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Z2VzPjMwOC0xMTwvcGFnZXM+PHZvbHVtZT4zOTA8L3ZvbHVtZT48bnVtYmVyPjY2NTc8L251bWJl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</w:fldData>
        </w:fldChar>
      </w:r>
      <w:r w:rsidR="001025B0" w:rsidRPr="00676E51">
        <w:rPr>
          <w:rFonts w:ascii="Book Antiqua" w:hAnsi="Book Antiqua" w:cs="Times New Roman"/>
          <w:iCs/>
          <w:sz w:val="24"/>
          <w:szCs w:val="24"/>
        </w:rPr>
        <w:instrText xml:space="preserve"> ADDIN EN.CITE.DATA </w:instrText>
      </w:r>
      <w:r w:rsidR="001025B0" w:rsidRPr="00676E51">
        <w:rPr>
          <w:rFonts w:ascii="Book Antiqua" w:hAnsi="Book Antiqua" w:cs="Times New Roman"/>
          <w:iCs/>
          <w:sz w:val="24"/>
          <w:szCs w:val="24"/>
        </w:rPr>
      </w:r>
      <w:r w:rsidR="001025B0" w:rsidRPr="00676E51">
        <w:rPr>
          <w:rFonts w:ascii="Book Antiqua" w:hAnsi="Book Antiqua" w:cs="Times New Roman"/>
          <w:iCs/>
          <w:sz w:val="24"/>
          <w:szCs w:val="24"/>
        </w:rPr>
        <w:fldChar w:fldCharType="end"/>
      </w:r>
      <w:r w:rsidR="003A36A4" w:rsidRPr="00676E51">
        <w:rPr>
          <w:rFonts w:ascii="Book Antiqua" w:hAnsi="Book Antiqua" w:cs="Times New Roman"/>
          <w:iCs/>
          <w:sz w:val="24"/>
          <w:szCs w:val="24"/>
        </w:rPr>
      </w:r>
      <w:r w:rsidR="003A36A4" w:rsidRPr="00676E51">
        <w:rPr>
          <w:rFonts w:ascii="Book Antiqua" w:hAnsi="Book Antiqua" w:cs="Times New Roman"/>
          <w:iCs/>
          <w:sz w:val="24"/>
          <w:szCs w:val="24"/>
        </w:rPr>
        <w:fldChar w:fldCharType="separate"/>
      </w:r>
      <w:r w:rsidR="001025B0" w:rsidRPr="00676E51">
        <w:rPr>
          <w:rFonts w:ascii="Book Antiqua" w:hAnsi="Book Antiqua" w:cs="Times New Roman"/>
          <w:iCs/>
          <w:noProof/>
          <w:sz w:val="24"/>
          <w:szCs w:val="24"/>
          <w:vertAlign w:val="superscript"/>
        </w:rPr>
        <w:t>[</w:t>
      </w:r>
      <w:hyperlink w:anchor="_ENREF_7" w:tooltip="Fukuda, 1997 #348" w:history="1">
        <w:r w:rsidR="00572053" w:rsidRPr="00676E51">
          <w:rPr>
            <w:rFonts w:ascii="Book Antiqua" w:hAnsi="Book Antiqua" w:cs="Times New Roman"/>
            <w:iCs/>
            <w:noProof/>
            <w:sz w:val="24"/>
            <w:szCs w:val="24"/>
            <w:vertAlign w:val="superscript"/>
          </w:rPr>
          <w:t>7</w:t>
        </w:r>
      </w:hyperlink>
      <w:r w:rsidR="00C70BB6" w:rsidRPr="00676E51">
        <w:rPr>
          <w:rFonts w:ascii="Book Antiqua" w:hAnsi="Book Antiqua" w:cs="Times New Roman"/>
          <w:iCs/>
          <w:noProof/>
          <w:sz w:val="24"/>
          <w:szCs w:val="24"/>
          <w:vertAlign w:val="superscript"/>
        </w:rPr>
        <w:t>,</w:t>
      </w:r>
      <w:hyperlink w:anchor="_ENREF_8" w:tooltip="Ossareh-Nazari, 1997 #347" w:history="1">
        <w:r w:rsidR="00572053" w:rsidRPr="00676E51">
          <w:rPr>
            <w:rFonts w:ascii="Book Antiqua" w:hAnsi="Book Antiqua" w:cs="Times New Roman"/>
            <w:iCs/>
            <w:noProof/>
            <w:sz w:val="24"/>
            <w:szCs w:val="24"/>
            <w:vertAlign w:val="superscript"/>
          </w:rPr>
          <w:t>8</w:t>
        </w:r>
      </w:hyperlink>
      <w:r w:rsidR="001025B0" w:rsidRPr="00676E51">
        <w:rPr>
          <w:rFonts w:ascii="Book Antiqua" w:hAnsi="Book Antiqua" w:cs="Times New Roman"/>
          <w:iCs/>
          <w:noProof/>
          <w:sz w:val="24"/>
          <w:szCs w:val="24"/>
          <w:vertAlign w:val="superscript"/>
        </w:rPr>
        <w:t>]</w:t>
      </w:r>
      <w:r w:rsidR="003A36A4" w:rsidRPr="00676E51">
        <w:rPr>
          <w:rFonts w:ascii="Book Antiqua" w:hAnsi="Book Antiqua" w:cs="Times New Roman"/>
          <w:iCs/>
          <w:sz w:val="24"/>
          <w:szCs w:val="24"/>
        </w:rPr>
        <w:fldChar w:fldCharType="end"/>
      </w:r>
      <w:r w:rsidR="009A115A" w:rsidRPr="00676E51">
        <w:rPr>
          <w:rFonts w:ascii="Book Antiqua" w:hAnsi="Book Antiqua" w:cs="Times New Roman"/>
          <w:iCs/>
          <w:sz w:val="24"/>
          <w:szCs w:val="24"/>
        </w:rPr>
        <w:t xml:space="preserve"> .</w:t>
      </w:r>
      <w:r w:rsidR="005A6D67" w:rsidRPr="00676E51">
        <w:rPr>
          <w:rFonts w:ascii="Book Antiqua" w:hAnsi="Book Antiqua" w:cs="Times New Roman"/>
          <w:iCs/>
          <w:sz w:val="24"/>
          <w:szCs w:val="24"/>
        </w:rPr>
        <w:t xml:space="preserve">  </w:t>
      </w:r>
      <w:r w:rsidR="000F7350" w:rsidRPr="00676E51">
        <w:rPr>
          <w:rFonts w:ascii="Book Antiqua" w:hAnsi="Book Antiqua" w:cs="Times New Roman"/>
          <w:iCs/>
          <w:sz w:val="24"/>
          <w:szCs w:val="24"/>
        </w:rPr>
        <w:t xml:space="preserve">Previous </w:t>
      </w:r>
      <w:r w:rsidR="008258CC" w:rsidRPr="00676E51">
        <w:rPr>
          <w:rFonts w:ascii="Book Antiqua" w:hAnsi="Book Antiqua" w:cs="Times New Roman"/>
          <w:iCs/>
          <w:sz w:val="24"/>
          <w:szCs w:val="24"/>
        </w:rPr>
        <w:t xml:space="preserve">studies have demonstrated that </w:t>
      </w:r>
      <w:r w:rsidR="00080C35" w:rsidRPr="00676E51">
        <w:rPr>
          <w:rFonts w:ascii="Book Antiqua" w:hAnsi="Book Antiqua" w:cs="Times New Roman"/>
          <w:iCs/>
          <w:sz w:val="24"/>
          <w:szCs w:val="24"/>
        </w:rPr>
        <w:t xml:space="preserve">CRM1 is important for the functions of proteins such as </w:t>
      </w:r>
      <w:r w:rsidR="00B76B70" w:rsidRPr="00676E51">
        <w:rPr>
          <w:rFonts w:ascii="Book Antiqua" w:hAnsi="Book Antiqua" w:cs="Times New Roman"/>
          <w:iCs/>
          <w:sz w:val="24"/>
          <w:szCs w:val="24"/>
        </w:rPr>
        <w:t>EGFR, p53, p27, CDK5</w:t>
      </w:r>
      <w:r w:rsidR="00080C35" w:rsidRPr="00676E51">
        <w:rPr>
          <w:rFonts w:ascii="Book Antiqua" w:hAnsi="Book Antiqua" w:cs="Times New Roman"/>
          <w:iCs/>
          <w:sz w:val="24"/>
          <w:szCs w:val="24"/>
        </w:rPr>
        <w:t xml:space="preserve"> and</w:t>
      </w:r>
      <w:r w:rsidR="00B76B70" w:rsidRPr="00676E51">
        <w:rPr>
          <w:rFonts w:ascii="Book Antiqua" w:hAnsi="Book Antiqua" w:cs="Times New Roman"/>
          <w:iCs/>
          <w:sz w:val="24"/>
          <w:szCs w:val="24"/>
        </w:rPr>
        <w:t xml:space="preserve"> </w:t>
      </w:r>
      <w:proofErr w:type="gramStart"/>
      <w:r w:rsidR="00F45220" w:rsidRPr="00676E51">
        <w:rPr>
          <w:rFonts w:ascii="Book Antiqua" w:hAnsi="Book Antiqua" w:cs="Times New Roman"/>
          <w:iCs/>
          <w:sz w:val="24"/>
          <w:szCs w:val="24"/>
        </w:rPr>
        <w:t>Akt1</w:t>
      </w:r>
      <w:proofErr w:type="gramEnd"/>
      <w:r w:rsidR="001025B0" w:rsidRPr="00676E51">
        <w:rPr>
          <w:rFonts w:ascii="Book Antiqua" w:hAnsi="Book Antiqua" w:cs="Times New Roman"/>
          <w:iCs/>
          <w:sz w:val="24"/>
          <w:szCs w:val="24"/>
        </w:rPr>
        <w:fldChar w:fldCharType="begin">
          <w:fldData xml:space="preserve">PEVuZE5vdGU+PENpdGU+PEF1dGhvcj5TdG9tbWVsPC9BdXRob3I+PFllYXI+MTk5OTwvWWVhcj48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YWx0LXBlcmlvZGljYWw+PHBhZ2VzPjE0MDUyLTYxPC9wYWdlcz48dm9sdW1lPjI4NTwvdm9sdW1l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</w:fldData>
        </w:fldChar>
      </w:r>
      <w:r w:rsidR="001025B0" w:rsidRPr="00676E51">
        <w:rPr>
          <w:rFonts w:ascii="Book Antiqua" w:hAnsi="Book Antiqua" w:cs="Times New Roman"/>
          <w:iCs/>
          <w:sz w:val="24"/>
          <w:szCs w:val="24"/>
        </w:rPr>
        <w:instrText xml:space="preserve"> ADDIN EN.CITE </w:instrText>
      </w:r>
      <w:r w:rsidR="001025B0" w:rsidRPr="00676E51">
        <w:rPr>
          <w:rFonts w:ascii="Book Antiqua" w:hAnsi="Book Antiqua" w:cs="Times New Roman"/>
          <w:iCs/>
          <w:sz w:val="24"/>
          <w:szCs w:val="24"/>
        </w:rPr>
        <w:fldChar w:fldCharType="begin">
          <w:fldData xml:space="preserve">PEVuZE5vdGU+PENpdGU+PEF1dGhvcj5TdG9tbWVsPC9BdXRob3I+PFllYXI+MTk5OTwvWWVhcj48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YWx0LXBlcmlvZGljYWw+PHBhZ2VzPjE0MDUyLTYxPC9wYWdlcz48dm9sdW1lPjI4NTwvdm9sdW1l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</w:fldData>
        </w:fldChar>
      </w:r>
      <w:r w:rsidR="001025B0" w:rsidRPr="00676E51">
        <w:rPr>
          <w:rFonts w:ascii="Book Antiqua" w:hAnsi="Book Antiqua" w:cs="Times New Roman"/>
          <w:iCs/>
          <w:sz w:val="24"/>
          <w:szCs w:val="24"/>
        </w:rPr>
        <w:instrText xml:space="preserve"> ADDIN EN.CITE.DATA </w:instrText>
      </w:r>
      <w:r w:rsidR="001025B0" w:rsidRPr="00676E51">
        <w:rPr>
          <w:rFonts w:ascii="Book Antiqua" w:hAnsi="Book Antiqua" w:cs="Times New Roman"/>
          <w:iCs/>
          <w:sz w:val="24"/>
          <w:szCs w:val="24"/>
        </w:rPr>
      </w:r>
      <w:r w:rsidR="001025B0" w:rsidRPr="00676E51">
        <w:rPr>
          <w:rFonts w:ascii="Book Antiqua" w:hAnsi="Book Antiqua" w:cs="Times New Roman"/>
          <w:iCs/>
          <w:sz w:val="24"/>
          <w:szCs w:val="24"/>
        </w:rPr>
        <w:fldChar w:fldCharType="end"/>
      </w:r>
      <w:r w:rsidR="001025B0" w:rsidRPr="00676E51">
        <w:rPr>
          <w:rFonts w:ascii="Book Antiqua" w:hAnsi="Book Antiqua" w:cs="Times New Roman"/>
          <w:iCs/>
          <w:sz w:val="24"/>
          <w:szCs w:val="24"/>
        </w:rPr>
      </w:r>
      <w:r w:rsidR="001025B0" w:rsidRPr="00676E51">
        <w:rPr>
          <w:rFonts w:ascii="Book Antiqua" w:hAnsi="Book Antiqua" w:cs="Times New Roman"/>
          <w:iCs/>
          <w:sz w:val="24"/>
          <w:szCs w:val="24"/>
        </w:rPr>
        <w:fldChar w:fldCharType="separate"/>
      </w:r>
      <w:r w:rsidR="001025B0" w:rsidRPr="00676E51">
        <w:rPr>
          <w:rFonts w:ascii="Book Antiqua" w:hAnsi="Book Antiqua" w:cs="Times New Roman"/>
          <w:iCs/>
          <w:noProof/>
          <w:sz w:val="24"/>
          <w:szCs w:val="24"/>
          <w:vertAlign w:val="superscript"/>
        </w:rPr>
        <w:t>[</w:t>
      </w:r>
      <w:hyperlink w:anchor="_ENREF_9" w:tooltip="Stommel, 1999 #349" w:history="1">
        <w:r w:rsidR="00572053" w:rsidRPr="00676E51">
          <w:rPr>
            <w:rFonts w:ascii="Book Antiqua" w:hAnsi="Book Antiqua" w:cs="Times New Roman"/>
            <w:iCs/>
            <w:noProof/>
            <w:sz w:val="24"/>
            <w:szCs w:val="24"/>
            <w:vertAlign w:val="superscript"/>
          </w:rPr>
          <w:t>9-13</w:t>
        </w:r>
      </w:hyperlink>
      <w:r w:rsidR="001025B0" w:rsidRPr="00676E51">
        <w:rPr>
          <w:rFonts w:ascii="Book Antiqua" w:hAnsi="Book Antiqua" w:cs="Times New Roman"/>
          <w:iCs/>
          <w:noProof/>
          <w:sz w:val="24"/>
          <w:szCs w:val="24"/>
          <w:vertAlign w:val="superscript"/>
        </w:rPr>
        <w:t>]</w:t>
      </w:r>
      <w:r w:rsidR="001025B0" w:rsidRPr="00676E51">
        <w:rPr>
          <w:rFonts w:ascii="Book Antiqua" w:hAnsi="Book Antiqua" w:cs="Times New Roman"/>
          <w:iCs/>
          <w:sz w:val="24"/>
          <w:szCs w:val="24"/>
        </w:rPr>
        <w:fldChar w:fldCharType="end"/>
      </w:r>
      <w:r w:rsidR="009A115A" w:rsidRPr="00676E51">
        <w:rPr>
          <w:rFonts w:ascii="Book Antiqua" w:hAnsi="Book Antiqua" w:cs="Times New Roman"/>
          <w:iCs/>
          <w:sz w:val="24"/>
          <w:szCs w:val="24"/>
        </w:rPr>
        <w:t>.</w:t>
      </w:r>
      <w:r w:rsidR="005A6D67" w:rsidRPr="00676E51">
        <w:rPr>
          <w:rFonts w:ascii="Book Antiqua" w:hAnsi="Book Antiqua" w:cs="Times New Roman"/>
          <w:iCs/>
          <w:sz w:val="24"/>
          <w:szCs w:val="24"/>
        </w:rPr>
        <w:t xml:space="preserve"> </w:t>
      </w:r>
      <w:r w:rsidR="008258CC" w:rsidRPr="00676E51">
        <w:rPr>
          <w:rFonts w:ascii="Book Antiqua" w:hAnsi="Book Antiqua" w:cs="Times New Roman"/>
          <w:iCs/>
          <w:sz w:val="24"/>
          <w:szCs w:val="24"/>
        </w:rPr>
        <w:t xml:space="preserve"> </w:t>
      </w:r>
      <w:r w:rsidR="002F73CD" w:rsidRPr="00676E51">
        <w:rPr>
          <w:rFonts w:ascii="Book Antiqua" w:hAnsi="Book Antiqua" w:cs="Times New Roman"/>
          <w:iCs/>
          <w:sz w:val="24"/>
          <w:szCs w:val="24"/>
        </w:rPr>
        <w:t>The prognostic value of CRM1 expression</w:t>
      </w:r>
      <w:r w:rsidR="00BE7CD7" w:rsidRPr="00676E51">
        <w:rPr>
          <w:rFonts w:ascii="Book Antiqua" w:hAnsi="Book Antiqua" w:cs="Times New Roman"/>
          <w:iCs/>
          <w:sz w:val="24"/>
          <w:szCs w:val="24"/>
        </w:rPr>
        <w:t xml:space="preserve"> have</w:t>
      </w:r>
      <w:r w:rsidR="002F73CD" w:rsidRPr="00676E51">
        <w:rPr>
          <w:rFonts w:ascii="Book Antiqua" w:hAnsi="Book Antiqua" w:cs="Times New Roman"/>
          <w:iCs/>
          <w:sz w:val="24"/>
          <w:szCs w:val="24"/>
        </w:rPr>
        <w:t xml:space="preserve"> been</w:t>
      </w:r>
      <w:r w:rsidR="00BE7CD7" w:rsidRPr="00676E51">
        <w:rPr>
          <w:rFonts w:ascii="Book Antiqua" w:hAnsi="Book Antiqua" w:cs="Times New Roman"/>
          <w:iCs/>
          <w:sz w:val="24"/>
          <w:szCs w:val="24"/>
        </w:rPr>
        <w:t xml:space="preserve"> reported </w:t>
      </w:r>
      <w:r w:rsidR="002F73CD" w:rsidRPr="00676E51">
        <w:rPr>
          <w:rFonts w:ascii="Book Antiqua" w:hAnsi="Book Antiqua" w:cs="Times New Roman"/>
          <w:iCs/>
          <w:sz w:val="24"/>
          <w:szCs w:val="24"/>
        </w:rPr>
        <w:t xml:space="preserve">in many </w:t>
      </w:r>
      <w:r w:rsidR="00744C60" w:rsidRPr="00676E51">
        <w:rPr>
          <w:rFonts w:ascii="Book Antiqua" w:hAnsi="Book Antiqua" w:cs="Times New Roman"/>
          <w:iCs/>
          <w:sz w:val="24"/>
          <w:szCs w:val="24"/>
        </w:rPr>
        <w:t xml:space="preserve">types of </w:t>
      </w:r>
      <w:r w:rsidR="002F73CD" w:rsidRPr="00676E51">
        <w:rPr>
          <w:rFonts w:ascii="Book Antiqua" w:hAnsi="Book Antiqua" w:cs="Times New Roman"/>
          <w:iCs/>
          <w:sz w:val="24"/>
          <w:szCs w:val="24"/>
        </w:rPr>
        <w:t>c</w:t>
      </w:r>
      <w:r w:rsidR="00885F22" w:rsidRPr="00676E51">
        <w:rPr>
          <w:rFonts w:ascii="Book Antiqua" w:hAnsi="Book Antiqua" w:cs="Times New Roman"/>
          <w:iCs/>
          <w:sz w:val="24"/>
          <w:szCs w:val="24"/>
        </w:rPr>
        <w:t>a</w:t>
      </w:r>
      <w:r w:rsidR="002F73CD" w:rsidRPr="00676E51">
        <w:rPr>
          <w:rFonts w:ascii="Book Antiqua" w:hAnsi="Book Antiqua" w:cs="Times New Roman"/>
          <w:iCs/>
          <w:sz w:val="24"/>
          <w:szCs w:val="24"/>
        </w:rPr>
        <w:t>ncer</w:t>
      </w:r>
      <w:r w:rsidR="005F2936" w:rsidRPr="00676E51">
        <w:rPr>
          <w:rFonts w:ascii="Book Antiqua" w:hAnsi="Book Antiqua" w:cs="Times New Roman"/>
          <w:iCs/>
          <w:sz w:val="24"/>
          <w:szCs w:val="24"/>
        </w:rPr>
        <w:t xml:space="preserve"> including</w:t>
      </w:r>
      <w:r w:rsidR="002F73CD" w:rsidRPr="00676E51">
        <w:rPr>
          <w:rFonts w:ascii="Book Antiqua" w:hAnsi="Book Antiqua" w:cs="Times New Roman"/>
          <w:iCs/>
          <w:sz w:val="24"/>
          <w:szCs w:val="24"/>
        </w:rPr>
        <w:t xml:space="preserve"> ovarian cancer</w:t>
      </w:r>
      <w:r w:rsidR="001025B0" w:rsidRPr="00676E51">
        <w:rPr>
          <w:rFonts w:ascii="Book Antiqua" w:hAnsi="Book Antiqua" w:cs="Times New Roman"/>
          <w:iCs/>
          <w:sz w:val="24"/>
          <w:szCs w:val="24"/>
        </w:rPr>
        <w:fldChar w:fldCharType="begin">
          <w:fldData xml:space="preserve">PEVuZE5vdGU+PENpdGU+PEF1dGhvcj5Ob3NrZTwvQXV0aG9yPjxZZWFyPjIwMDg8L1llYXI+PFJl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</w:fldData>
        </w:fldChar>
      </w:r>
      <w:r w:rsidR="001025B0" w:rsidRPr="00676E51">
        <w:rPr>
          <w:rFonts w:ascii="Book Antiqua" w:hAnsi="Book Antiqua" w:cs="Times New Roman"/>
          <w:iCs/>
          <w:sz w:val="24"/>
          <w:szCs w:val="24"/>
        </w:rPr>
        <w:instrText xml:space="preserve"> ADDIN EN.CITE </w:instrText>
      </w:r>
      <w:r w:rsidR="001025B0" w:rsidRPr="00676E51">
        <w:rPr>
          <w:rFonts w:ascii="Book Antiqua" w:hAnsi="Book Antiqua" w:cs="Times New Roman"/>
          <w:iCs/>
          <w:sz w:val="24"/>
          <w:szCs w:val="24"/>
        </w:rPr>
        <w:fldChar w:fldCharType="begin">
          <w:fldData xml:space="preserve">PEVuZE5vdGU+PENpdGU+PEF1dGhvcj5Ob3NrZTwvQXV0aG9yPjxZZWFyPjIwMDg8L1llYXI+PFJl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</w:fldData>
        </w:fldChar>
      </w:r>
      <w:r w:rsidR="001025B0" w:rsidRPr="00676E51">
        <w:rPr>
          <w:rFonts w:ascii="Book Antiqua" w:hAnsi="Book Antiqua" w:cs="Times New Roman"/>
          <w:iCs/>
          <w:sz w:val="24"/>
          <w:szCs w:val="24"/>
        </w:rPr>
        <w:instrText xml:space="preserve"> ADDIN EN.CITE.DATA </w:instrText>
      </w:r>
      <w:r w:rsidR="001025B0" w:rsidRPr="00676E51">
        <w:rPr>
          <w:rFonts w:ascii="Book Antiqua" w:hAnsi="Book Antiqua" w:cs="Times New Roman"/>
          <w:iCs/>
          <w:sz w:val="24"/>
          <w:szCs w:val="24"/>
        </w:rPr>
      </w:r>
      <w:r w:rsidR="001025B0" w:rsidRPr="00676E51">
        <w:rPr>
          <w:rFonts w:ascii="Book Antiqua" w:hAnsi="Book Antiqua" w:cs="Times New Roman"/>
          <w:iCs/>
          <w:sz w:val="24"/>
          <w:szCs w:val="24"/>
        </w:rPr>
        <w:fldChar w:fldCharType="end"/>
      </w:r>
      <w:r w:rsidR="001025B0" w:rsidRPr="00676E51">
        <w:rPr>
          <w:rFonts w:ascii="Book Antiqua" w:hAnsi="Book Antiqua" w:cs="Times New Roman"/>
          <w:iCs/>
          <w:sz w:val="24"/>
          <w:szCs w:val="24"/>
        </w:rPr>
      </w:r>
      <w:r w:rsidR="001025B0" w:rsidRPr="00676E51">
        <w:rPr>
          <w:rFonts w:ascii="Book Antiqua" w:hAnsi="Book Antiqua" w:cs="Times New Roman"/>
          <w:iCs/>
          <w:sz w:val="24"/>
          <w:szCs w:val="24"/>
        </w:rPr>
        <w:fldChar w:fldCharType="separate"/>
      </w:r>
      <w:r w:rsidR="001025B0" w:rsidRPr="00676E51">
        <w:rPr>
          <w:rFonts w:ascii="Book Antiqua" w:hAnsi="Book Antiqua" w:cs="Times New Roman"/>
          <w:iCs/>
          <w:noProof/>
          <w:sz w:val="24"/>
          <w:szCs w:val="24"/>
          <w:vertAlign w:val="superscript"/>
        </w:rPr>
        <w:t>[</w:t>
      </w:r>
      <w:hyperlink w:anchor="_ENREF_14" w:tooltip="Noske, 2008 #353" w:history="1">
        <w:r w:rsidR="00572053" w:rsidRPr="00676E51">
          <w:rPr>
            <w:rFonts w:ascii="Book Antiqua" w:hAnsi="Book Antiqua" w:cs="Times New Roman"/>
            <w:iCs/>
            <w:noProof/>
            <w:sz w:val="24"/>
            <w:szCs w:val="24"/>
            <w:vertAlign w:val="superscript"/>
          </w:rPr>
          <w:t>14</w:t>
        </w:r>
      </w:hyperlink>
      <w:r w:rsidR="001025B0" w:rsidRPr="00676E51">
        <w:rPr>
          <w:rFonts w:ascii="Book Antiqua" w:hAnsi="Book Antiqua" w:cs="Times New Roman"/>
          <w:iCs/>
          <w:noProof/>
          <w:sz w:val="24"/>
          <w:szCs w:val="24"/>
          <w:vertAlign w:val="superscript"/>
        </w:rPr>
        <w:t>]</w:t>
      </w:r>
      <w:r w:rsidR="001025B0" w:rsidRPr="00676E51">
        <w:rPr>
          <w:rFonts w:ascii="Book Antiqua" w:hAnsi="Book Antiqua" w:cs="Times New Roman"/>
          <w:iCs/>
          <w:sz w:val="24"/>
          <w:szCs w:val="24"/>
        </w:rPr>
        <w:fldChar w:fldCharType="end"/>
      </w:r>
      <w:r w:rsidR="009344D4" w:rsidRPr="00676E51">
        <w:rPr>
          <w:rFonts w:ascii="Book Antiqua" w:hAnsi="Book Antiqua" w:cs="Times New Roman"/>
          <w:iCs/>
          <w:sz w:val="24"/>
          <w:szCs w:val="24"/>
        </w:rPr>
        <w:t>,</w:t>
      </w:r>
      <w:r w:rsidR="002F73CD" w:rsidRPr="00676E51">
        <w:rPr>
          <w:rFonts w:ascii="Book Antiqua" w:hAnsi="Book Antiqua" w:cs="Times New Roman"/>
          <w:iCs/>
          <w:sz w:val="24"/>
          <w:szCs w:val="24"/>
        </w:rPr>
        <w:t xml:space="preserve"> osteosarcoma</w:t>
      </w:r>
      <w:r w:rsidR="001025B0" w:rsidRPr="00676E51">
        <w:rPr>
          <w:rFonts w:ascii="Book Antiqua" w:hAnsi="Book Antiqua" w:cs="Times New Roman"/>
          <w:iCs/>
          <w:sz w:val="24"/>
          <w:szCs w:val="24"/>
        </w:rPr>
        <w:fldChar w:fldCharType="begin">
          <w:fldData xml:space="preserve">PEVuZE5vdGU+PENpdGU+PEF1dGhvcj5ZYW88L0F1dGhvcj48WWVhcj4yMDA5PC9ZZWFyPjxSZWNO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</w:fldData>
        </w:fldChar>
      </w:r>
      <w:r w:rsidR="001025B0" w:rsidRPr="00676E51">
        <w:rPr>
          <w:rFonts w:ascii="Book Antiqua" w:hAnsi="Book Antiqua" w:cs="Times New Roman"/>
          <w:iCs/>
          <w:sz w:val="24"/>
          <w:szCs w:val="24"/>
        </w:rPr>
        <w:instrText xml:space="preserve"> ADDIN EN.CITE </w:instrText>
      </w:r>
      <w:r w:rsidR="001025B0" w:rsidRPr="00676E51">
        <w:rPr>
          <w:rFonts w:ascii="Book Antiqua" w:hAnsi="Book Antiqua" w:cs="Times New Roman"/>
          <w:iCs/>
          <w:sz w:val="24"/>
          <w:szCs w:val="24"/>
        </w:rPr>
        <w:fldChar w:fldCharType="begin">
          <w:fldData xml:space="preserve">PEVuZE5vdGU+PENpdGU+PEF1dGhvcj5ZYW88L0F1dGhvcj48WWVhcj4yMDA5PC9ZZWFyPjxSZWNO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</w:fldData>
        </w:fldChar>
      </w:r>
      <w:r w:rsidR="001025B0" w:rsidRPr="00676E51">
        <w:rPr>
          <w:rFonts w:ascii="Book Antiqua" w:hAnsi="Book Antiqua" w:cs="Times New Roman"/>
          <w:iCs/>
          <w:sz w:val="24"/>
          <w:szCs w:val="24"/>
        </w:rPr>
        <w:instrText xml:space="preserve"> ADDIN EN.CITE.DATA </w:instrText>
      </w:r>
      <w:r w:rsidR="001025B0" w:rsidRPr="00676E51">
        <w:rPr>
          <w:rFonts w:ascii="Book Antiqua" w:hAnsi="Book Antiqua" w:cs="Times New Roman"/>
          <w:iCs/>
          <w:sz w:val="24"/>
          <w:szCs w:val="24"/>
        </w:rPr>
      </w:r>
      <w:r w:rsidR="001025B0" w:rsidRPr="00676E51">
        <w:rPr>
          <w:rFonts w:ascii="Book Antiqua" w:hAnsi="Book Antiqua" w:cs="Times New Roman"/>
          <w:iCs/>
          <w:sz w:val="24"/>
          <w:szCs w:val="24"/>
        </w:rPr>
        <w:fldChar w:fldCharType="end"/>
      </w:r>
      <w:r w:rsidR="001025B0" w:rsidRPr="00676E51">
        <w:rPr>
          <w:rFonts w:ascii="Book Antiqua" w:hAnsi="Book Antiqua" w:cs="Times New Roman"/>
          <w:iCs/>
          <w:sz w:val="24"/>
          <w:szCs w:val="24"/>
        </w:rPr>
      </w:r>
      <w:r w:rsidR="001025B0" w:rsidRPr="00676E51">
        <w:rPr>
          <w:rFonts w:ascii="Book Antiqua" w:hAnsi="Book Antiqua" w:cs="Times New Roman"/>
          <w:iCs/>
          <w:sz w:val="24"/>
          <w:szCs w:val="24"/>
        </w:rPr>
        <w:fldChar w:fldCharType="separate"/>
      </w:r>
      <w:r w:rsidR="001025B0" w:rsidRPr="00676E51">
        <w:rPr>
          <w:rFonts w:ascii="Book Antiqua" w:hAnsi="Book Antiqua" w:cs="Times New Roman"/>
          <w:iCs/>
          <w:noProof/>
          <w:sz w:val="24"/>
          <w:szCs w:val="24"/>
          <w:vertAlign w:val="superscript"/>
        </w:rPr>
        <w:t>[</w:t>
      </w:r>
      <w:hyperlink w:anchor="_ENREF_15" w:tooltip="Yao, 2009 #354" w:history="1">
        <w:r w:rsidR="00572053" w:rsidRPr="00676E51">
          <w:rPr>
            <w:rFonts w:ascii="Book Antiqua" w:hAnsi="Book Antiqua" w:cs="Times New Roman"/>
            <w:iCs/>
            <w:noProof/>
            <w:sz w:val="24"/>
            <w:szCs w:val="24"/>
            <w:vertAlign w:val="superscript"/>
          </w:rPr>
          <w:t>15</w:t>
        </w:r>
      </w:hyperlink>
      <w:r w:rsidR="001025B0" w:rsidRPr="00676E51">
        <w:rPr>
          <w:rFonts w:ascii="Book Antiqua" w:hAnsi="Book Antiqua" w:cs="Times New Roman"/>
          <w:iCs/>
          <w:noProof/>
          <w:sz w:val="24"/>
          <w:szCs w:val="24"/>
          <w:vertAlign w:val="superscript"/>
        </w:rPr>
        <w:t>]</w:t>
      </w:r>
      <w:r w:rsidR="001025B0" w:rsidRPr="00676E51">
        <w:rPr>
          <w:rFonts w:ascii="Book Antiqua" w:hAnsi="Book Antiqua" w:cs="Times New Roman"/>
          <w:iCs/>
          <w:sz w:val="24"/>
          <w:szCs w:val="24"/>
        </w:rPr>
        <w:fldChar w:fldCharType="end"/>
      </w:r>
      <w:r w:rsidR="009A115A" w:rsidRPr="00676E51">
        <w:rPr>
          <w:rFonts w:ascii="Book Antiqua" w:hAnsi="Book Antiqua" w:cs="Times New Roman"/>
          <w:iCs/>
          <w:sz w:val="24"/>
          <w:szCs w:val="24"/>
        </w:rPr>
        <w:t>,</w:t>
      </w:r>
      <w:r w:rsidR="002F73CD" w:rsidRPr="00676E51">
        <w:rPr>
          <w:rFonts w:ascii="Book Antiqua" w:hAnsi="Book Antiqua" w:cs="Times New Roman"/>
          <w:sz w:val="24"/>
          <w:szCs w:val="24"/>
        </w:rPr>
        <w:t xml:space="preserve"> </w:t>
      </w:r>
      <w:r w:rsidR="002F73CD" w:rsidRPr="00676E51">
        <w:rPr>
          <w:rFonts w:ascii="Book Antiqua" w:hAnsi="Book Antiqua" w:cs="Times New Roman"/>
          <w:iCs/>
          <w:sz w:val="24"/>
          <w:szCs w:val="24"/>
        </w:rPr>
        <w:t>glioma</w:t>
      </w:r>
      <w:r w:rsidR="001025B0" w:rsidRPr="00676E51">
        <w:rPr>
          <w:rFonts w:ascii="Book Antiqua" w:hAnsi="Book Antiqua" w:cs="Times New Roman"/>
          <w:iCs/>
          <w:sz w:val="24"/>
          <w:szCs w:val="24"/>
        </w:rPr>
        <w:fldChar w:fldCharType="begin">
          <w:fldData xml:space="preserve">PEVuZE5vdGU+PENpdGU+PEF1dGhvcj5TaGVuPC9BdXRob3I+PFllYXI+MjAwOTwvWWVhcj48UmVj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</w:fldData>
        </w:fldChar>
      </w:r>
      <w:r w:rsidR="001025B0" w:rsidRPr="00676E51">
        <w:rPr>
          <w:rFonts w:ascii="Book Antiqua" w:hAnsi="Book Antiqua" w:cs="Times New Roman"/>
          <w:iCs/>
          <w:sz w:val="24"/>
          <w:szCs w:val="24"/>
        </w:rPr>
        <w:instrText xml:space="preserve"> ADDIN EN.CITE </w:instrText>
      </w:r>
      <w:r w:rsidR="001025B0" w:rsidRPr="00676E51">
        <w:rPr>
          <w:rFonts w:ascii="Book Antiqua" w:hAnsi="Book Antiqua" w:cs="Times New Roman"/>
          <w:iCs/>
          <w:sz w:val="24"/>
          <w:szCs w:val="24"/>
        </w:rPr>
        <w:fldChar w:fldCharType="begin">
          <w:fldData xml:space="preserve">PEVuZE5vdGU+PENpdGU+PEF1dGhvcj5TaGVuPC9BdXRob3I+PFllYXI+MjAwOTwvWWVhcj48UmVj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</w:fldData>
        </w:fldChar>
      </w:r>
      <w:r w:rsidR="001025B0" w:rsidRPr="00676E51">
        <w:rPr>
          <w:rFonts w:ascii="Book Antiqua" w:hAnsi="Book Antiqua" w:cs="Times New Roman"/>
          <w:iCs/>
          <w:sz w:val="24"/>
          <w:szCs w:val="24"/>
        </w:rPr>
        <w:instrText xml:space="preserve"> ADDIN EN.CITE.DATA </w:instrText>
      </w:r>
      <w:r w:rsidR="001025B0" w:rsidRPr="00676E51">
        <w:rPr>
          <w:rFonts w:ascii="Book Antiqua" w:hAnsi="Book Antiqua" w:cs="Times New Roman"/>
          <w:iCs/>
          <w:sz w:val="24"/>
          <w:szCs w:val="24"/>
        </w:rPr>
      </w:r>
      <w:r w:rsidR="001025B0" w:rsidRPr="00676E51">
        <w:rPr>
          <w:rFonts w:ascii="Book Antiqua" w:hAnsi="Book Antiqua" w:cs="Times New Roman"/>
          <w:iCs/>
          <w:sz w:val="24"/>
          <w:szCs w:val="24"/>
        </w:rPr>
        <w:fldChar w:fldCharType="end"/>
      </w:r>
      <w:r w:rsidR="001025B0" w:rsidRPr="00676E51">
        <w:rPr>
          <w:rFonts w:ascii="Book Antiqua" w:hAnsi="Book Antiqua" w:cs="Times New Roman"/>
          <w:iCs/>
          <w:sz w:val="24"/>
          <w:szCs w:val="24"/>
        </w:rPr>
      </w:r>
      <w:r w:rsidR="001025B0" w:rsidRPr="00676E51">
        <w:rPr>
          <w:rFonts w:ascii="Book Antiqua" w:hAnsi="Book Antiqua" w:cs="Times New Roman"/>
          <w:iCs/>
          <w:sz w:val="24"/>
          <w:szCs w:val="24"/>
        </w:rPr>
        <w:fldChar w:fldCharType="separate"/>
      </w:r>
      <w:r w:rsidR="001025B0" w:rsidRPr="00676E51">
        <w:rPr>
          <w:rFonts w:ascii="Book Antiqua" w:hAnsi="Book Antiqua" w:cs="Times New Roman"/>
          <w:iCs/>
          <w:noProof/>
          <w:sz w:val="24"/>
          <w:szCs w:val="24"/>
          <w:vertAlign w:val="superscript"/>
        </w:rPr>
        <w:t>[</w:t>
      </w:r>
      <w:hyperlink w:anchor="_ENREF_16" w:tooltip="Shen, 2009 #355" w:history="1">
        <w:r w:rsidR="00572053" w:rsidRPr="00676E51">
          <w:rPr>
            <w:rFonts w:ascii="Book Antiqua" w:hAnsi="Book Antiqua" w:cs="Times New Roman"/>
            <w:iCs/>
            <w:noProof/>
            <w:sz w:val="24"/>
            <w:szCs w:val="24"/>
            <w:vertAlign w:val="superscript"/>
          </w:rPr>
          <w:t>16</w:t>
        </w:r>
      </w:hyperlink>
      <w:r w:rsidR="001025B0" w:rsidRPr="00676E51">
        <w:rPr>
          <w:rFonts w:ascii="Book Antiqua" w:hAnsi="Book Antiqua" w:cs="Times New Roman"/>
          <w:iCs/>
          <w:noProof/>
          <w:sz w:val="24"/>
          <w:szCs w:val="24"/>
          <w:vertAlign w:val="superscript"/>
        </w:rPr>
        <w:t>]</w:t>
      </w:r>
      <w:r w:rsidR="001025B0" w:rsidRPr="00676E51">
        <w:rPr>
          <w:rFonts w:ascii="Book Antiqua" w:hAnsi="Book Antiqua" w:cs="Times New Roman"/>
          <w:iCs/>
          <w:sz w:val="24"/>
          <w:szCs w:val="24"/>
        </w:rPr>
        <w:fldChar w:fldCharType="end"/>
      </w:r>
      <w:r w:rsidR="009A115A" w:rsidRPr="00676E51">
        <w:rPr>
          <w:rFonts w:ascii="Book Antiqua" w:hAnsi="Book Antiqua" w:cs="Times New Roman"/>
          <w:iCs/>
          <w:sz w:val="24"/>
          <w:szCs w:val="24"/>
        </w:rPr>
        <w:t>,</w:t>
      </w:r>
      <w:r w:rsidR="002F73CD" w:rsidRPr="00676E51">
        <w:rPr>
          <w:rFonts w:ascii="Book Antiqua" w:hAnsi="Book Antiqua" w:cs="Times New Roman"/>
          <w:sz w:val="24"/>
          <w:szCs w:val="24"/>
        </w:rPr>
        <w:t xml:space="preserve"> </w:t>
      </w:r>
      <w:r w:rsidR="002F73CD" w:rsidRPr="00676E51">
        <w:rPr>
          <w:rFonts w:ascii="Book Antiqua" w:hAnsi="Book Antiqua" w:cs="Times New Roman"/>
          <w:iCs/>
          <w:sz w:val="24"/>
          <w:szCs w:val="24"/>
        </w:rPr>
        <w:t>pancrea</w:t>
      </w:r>
      <w:r w:rsidR="005F2936" w:rsidRPr="00676E51">
        <w:rPr>
          <w:rFonts w:ascii="Book Antiqua" w:hAnsi="Book Antiqua" w:cs="Times New Roman"/>
          <w:iCs/>
          <w:sz w:val="24"/>
          <w:szCs w:val="24"/>
        </w:rPr>
        <w:t>tic</w:t>
      </w:r>
      <w:r w:rsidR="002F73CD" w:rsidRPr="00676E51">
        <w:rPr>
          <w:rFonts w:ascii="Book Antiqua" w:hAnsi="Book Antiqua" w:cs="Times New Roman"/>
          <w:iCs/>
          <w:sz w:val="24"/>
          <w:szCs w:val="24"/>
        </w:rPr>
        <w:t xml:space="preserve"> cancer</w:t>
      </w:r>
      <w:r w:rsidR="001025B0" w:rsidRPr="00676E51">
        <w:rPr>
          <w:rFonts w:ascii="Book Antiqua" w:hAnsi="Book Antiqua" w:cs="Times New Roman"/>
          <w:iCs/>
          <w:sz w:val="24"/>
          <w:szCs w:val="24"/>
        </w:rPr>
        <w:fldChar w:fldCharType="begin"/>
      </w:r>
      <w:r w:rsidR="001025B0" w:rsidRPr="00676E51">
        <w:rPr>
          <w:rFonts w:ascii="Book Antiqua" w:hAnsi="Book Antiqua" w:cs="Times New Roman"/>
          <w:iCs/>
          <w:sz w:val="24"/>
          <w:szCs w:val="24"/>
        </w:rPr>
        <w:instrText xml:space="preserve"> ADDIN EN.CITE &lt;EndNote&gt;&lt;Cite&gt;&lt;Author&gt;Huang&lt;/Author&gt;&lt;Year&gt;2009&lt;/Year&gt;&lt;RecNum&gt;356&lt;/RecNum&gt;&lt;DisplayText&gt;&lt;style face="superscript"&gt;[17]&lt;/style&gt;&lt;/DisplayText&gt;&lt;record&gt;&lt;rec-number&gt;356&lt;/rec-number&gt;&lt;foreign-keys&gt;&lt;key app="EN" db-id="wfx9wfxs6t52xnez0eovrt9h50fwtpfzt9tx"&gt;356&lt;/key&gt;&lt;/foreign-keys&gt;&lt;ref-type name="Journal Article"&gt;17&lt;/ref-type&gt;&lt;contributors&gt;&lt;authors&gt;&lt;author&gt;Huang, W. Y.&lt;/author&gt;&lt;author&gt;Yue, L.&lt;/author&gt;&lt;author&gt;Qiu, W. S.&lt;/author&gt;&lt;author&gt;Wang, L. W.&lt;/author&gt;&lt;author&gt;Zhou, X. H.&lt;/author&gt;&lt;author&gt;Sun, Y. J.&lt;/author&gt;&lt;/authors&gt;&lt;/contributors&gt;&lt;auth-address&gt;Department of Oncology, Affiliated People&amp;apos;s 1st Hospital, Shanghai Jiaotong University, Shanghai, PR China 200085.&lt;/auth-address&gt;&lt;titles&gt;&lt;title&gt;Prognostic value of CRM1 in pancreas cancer&lt;/title&gt;&lt;secondary-title&gt;Clin Invest Med&lt;/secondary-title&gt;&lt;alt-title&gt;Clinical and investigative medicine. Medecine clinique et experimentale&lt;/alt-title&gt;&lt;/titles&gt;&lt;periodical&gt;&lt;full-title&gt;Clin Invest Med&lt;/full-title&gt;&lt;abbr-1&gt;Clinical and investigative medicine. Medecine clinique et experimentale&lt;/abbr-1&gt;&lt;/periodical&gt;&lt;alt-periodical&gt;&lt;full-title&gt;Clin Invest Med&lt;/full-title&gt;&lt;abbr-1&gt;Clinical and investigative medicine. Medecine clinique et experimentale&lt;/abbr-1&gt;&lt;/alt-periodical&gt;&lt;pages&gt;E315&lt;/pages&gt;&lt;volume&gt;32&lt;/volume&gt;&lt;number&gt;6&lt;/number&gt;&lt;edition&gt;2009/12/17&lt;/edition&gt;&lt;keywords&gt;&lt;keyword&gt;Adult&lt;/keyword&gt;&lt;keyword&gt;Aged&lt;/keyword&gt;&lt;keyword&gt;Blotting, Western&lt;/keyword&gt;&lt;keyword&gt;Female&lt;/keyword&gt;&lt;keyword&gt;Humans&lt;/keyword&gt;&lt;keyword&gt;Karyopherins/*blood/genetics&lt;/keyword&gt;&lt;keyword&gt;Male&lt;/keyword&gt;&lt;keyword&gt;Middle Aged&lt;/keyword&gt;&lt;keyword&gt;Pancreatic Neoplasms/*blood/genetics/pathology&lt;/keyword&gt;&lt;keyword&gt;Prognosis&lt;/keyword&gt;&lt;keyword&gt;Receptors, Cytoplasmic and Nuclear/*blood/genetics&lt;/keyword&gt;&lt;/keywords&gt;&lt;dates&gt;&lt;year&gt;2009&lt;/year&gt;&lt;/dates&gt;&lt;isbn&gt;0147-958x&lt;/isbn&gt;&lt;accession-num&gt;20003838&lt;/accession-num&gt;&lt;urls&gt;&lt;/urls&gt;&lt;remote-database-provider&gt;Nlm&lt;/remote-database-provider&gt;&lt;language&gt;eng&lt;/language&gt;&lt;/record&gt;&lt;/Cite&gt;&lt;/EndNote&gt;</w:instrText>
      </w:r>
      <w:r w:rsidR="001025B0" w:rsidRPr="00676E51">
        <w:rPr>
          <w:rFonts w:ascii="Book Antiqua" w:hAnsi="Book Antiqua" w:cs="Times New Roman"/>
          <w:iCs/>
          <w:sz w:val="24"/>
          <w:szCs w:val="24"/>
        </w:rPr>
        <w:fldChar w:fldCharType="separate"/>
      </w:r>
      <w:r w:rsidR="001025B0" w:rsidRPr="00676E51">
        <w:rPr>
          <w:rFonts w:ascii="Book Antiqua" w:hAnsi="Book Antiqua" w:cs="Times New Roman"/>
          <w:iCs/>
          <w:noProof/>
          <w:sz w:val="24"/>
          <w:szCs w:val="24"/>
          <w:vertAlign w:val="superscript"/>
        </w:rPr>
        <w:t>[</w:t>
      </w:r>
      <w:hyperlink w:anchor="_ENREF_17" w:tooltip="Huang, 2009 #356" w:history="1">
        <w:r w:rsidR="00572053" w:rsidRPr="00676E51">
          <w:rPr>
            <w:rFonts w:ascii="Book Antiqua" w:hAnsi="Book Antiqua" w:cs="Times New Roman"/>
            <w:iCs/>
            <w:noProof/>
            <w:sz w:val="24"/>
            <w:szCs w:val="24"/>
            <w:vertAlign w:val="superscript"/>
          </w:rPr>
          <w:t>17</w:t>
        </w:r>
      </w:hyperlink>
      <w:r w:rsidR="001025B0" w:rsidRPr="00676E51">
        <w:rPr>
          <w:rFonts w:ascii="Book Antiqua" w:hAnsi="Book Antiqua" w:cs="Times New Roman"/>
          <w:iCs/>
          <w:noProof/>
          <w:sz w:val="24"/>
          <w:szCs w:val="24"/>
          <w:vertAlign w:val="superscript"/>
        </w:rPr>
        <w:t>]</w:t>
      </w:r>
      <w:r w:rsidR="001025B0" w:rsidRPr="00676E51">
        <w:rPr>
          <w:rFonts w:ascii="Book Antiqua" w:hAnsi="Book Antiqua" w:cs="Times New Roman"/>
          <w:iCs/>
          <w:sz w:val="24"/>
          <w:szCs w:val="24"/>
        </w:rPr>
        <w:fldChar w:fldCharType="end"/>
      </w:r>
      <w:r w:rsidR="002F73CD" w:rsidRPr="00676E51">
        <w:rPr>
          <w:rFonts w:ascii="Book Antiqua" w:hAnsi="Book Antiqua" w:cs="Times New Roman"/>
          <w:iCs/>
          <w:sz w:val="24"/>
          <w:szCs w:val="24"/>
        </w:rPr>
        <w:t xml:space="preserve"> and </w:t>
      </w:r>
      <w:proofErr w:type="spellStart"/>
      <w:r w:rsidR="002F73CD" w:rsidRPr="00676E51">
        <w:rPr>
          <w:rFonts w:ascii="Book Antiqua" w:hAnsi="Book Antiqua" w:cs="Times New Roman"/>
          <w:iCs/>
          <w:sz w:val="24"/>
          <w:szCs w:val="24"/>
        </w:rPr>
        <w:t>oesophageal</w:t>
      </w:r>
      <w:proofErr w:type="spellEnd"/>
      <w:r w:rsidR="002F73CD" w:rsidRPr="00676E51">
        <w:rPr>
          <w:rFonts w:ascii="Book Antiqua" w:hAnsi="Book Antiqua" w:cs="Times New Roman"/>
          <w:iCs/>
          <w:sz w:val="24"/>
          <w:szCs w:val="24"/>
        </w:rPr>
        <w:t xml:space="preserve"> squamous cell carcinoma</w:t>
      </w:r>
      <w:r w:rsidR="001025B0" w:rsidRPr="00676E51">
        <w:rPr>
          <w:rFonts w:ascii="Book Antiqua" w:hAnsi="Book Antiqua" w:cs="Times New Roman"/>
          <w:iCs/>
          <w:sz w:val="24"/>
          <w:szCs w:val="24"/>
        </w:rPr>
        <w:fldChar w:fldCharType="begin">
          <w:fldData xml:space="preserve">PEVuZE5vdGU+PENpdGU+PEF1dGhvcj52YW4gZGVyIFdhdHQ8L0F1dGhvcj48WWVhcj4yMDE0PC9Z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</w:fldData>
        </w:fldChar>
      </w:r>
      <w:r w:rsidR="001025B0" w:rsidRPr="00676E51">
        <w:rPr>
          <w:rFonts w:ascii="Book Antiqua" w:hAnsi="Book Antiqua" w:cs="Times New Roman"/>
          <w:iCs/>
          <w:sz w:val="24"/>
          <w:szCs w:val="24"/>
        </w:rPr>
        <w:instrText xml:space="preserve"> ADDIN EN.CITE </w:instrText>
      </w:r>
      <w:r w:rsidR="001025B0" w:rsidRPr="00676E51">
        <w:rPr>
          <w:rFonts w:ascii="Book Antiqua" w:hAnsi="Book Antiqua" w:cs="Times New Roman"/>
          <w:iCs/>
          <w:sz w:val="24"/>
          <w:szCs w:val="24"/>
        </w:rPr>
        <w:fldChar w:fldCharType="begin">
          <w:fldData xml:space="preserve">PEVuZE5vdGU+PENpdGU+PEF1dGhvcj52YW4gZGVyIFdhdHQ8L0F1dGhvcj48WWVhcj4yMDE0PC9Z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</w:fldData>
        </w:fldChar>
      </w:r>
      <w:r w:rsidR="001025B0" w:rsidRPr="00676E51">
        <w:rPr>
          <w:rFonts w:ascii="Book Antiqua" w:hAnsi="Book Antiqua" w:cs="Times New Roman"/>
          <w:iCs/>
          <w:sz w:val="24"/>
          <w:szCs w:val="24"/>
        </w:rPr>
        <w:instrText xml:space="preserve"> ADDIN EN.CITE.DATA </w:instrText>
      </w:r>
      <w:r w:rsidR="001025B0" w:rsidRPr="00676E51">
        <w:rPr>
          <w:rFonts w:ascii="Book Antiqua" w:hAnsi="Book Antiqua" w:cs="Times New Roman"/>
          <w:iCs/>
          <w:sz w:val="24"/>
          <w:szCs w:val="24"/>
        </w:rPr>
      </w:r>
      <w:r w:rsidR="001025B0" w:rsidRPr="00676E51">
        <w:rPr>
          <w:rFonts w:ascii="Book Antiqua" w:hAnsi="Book Antiqua" w:cs="Times New Roman"/>
          <w:iCs/>
          <w:sz w:val="24"/>
          <w:szCs w:val="24"/>
        </w:rPr>
        <w:fldChar w:fldCharType="end"/>
      </w:r>
      <w:r w:rsidR="001025B0" w:rsidRPr="00676E51">
        <w:rPr>
          <w:rFonts w:ascii="Book Antiqua" w:hAnsi="Book Antiqua" w:cs="Times New Roman"/>
          <w:iCs/>
          <w:sz w:val="24"/>
          <w:szCs w:val="24"/>
        </w:rPr>
      </w:r>
      <w:r w:rsidR="001025B0" w:rsidRPr="00676E51">
        <w:rPr>
          <w:rFonts w:ascii="Book Antiqua" w:hAnsi="Book Antiqua" w:cs="Times New Roman"/>
          <w:iCs/>
          <w:sz w:val="24"/>
          <w:szCs w:val="24"/>
        </w:rPr>
        <w:fldChar w:fldCharType="separate"/>
      </w:r>
      <w:r w:rsidR="001025B0" w:rsidRPr="00676E51">
        <w:rPr>
          <w:rFonts w:ascii="Book Antiqua" w:hAnsi="Book Antiqua" w:cs="Times New Roman"/>
          <w:iCs/>
          <w:noProof/>
          <w:sz w:val="24"/>
          <w:szCs w:val="24"/>
          <w:vertAlign w:val="superscript"/>
        </w:rPr>
        <w:t>[</w:t>
      </w:r>
      <w:hyperlink w:anchor="_ENREF_18" w:tooltip="van der Watt, 2014 #357" w:history="1">
        <w:r w:rsidR="00572053" w:rsidRPr="00676E51">
          <w:rPr>
            <w:rFonts w:ascii="Book Antiqua" w:hAnsi="Book Antiqua" w:cs="Times New Roman"/>
            <w:iCs/>
            <w:noProof/>
            <w:sz w:val="24"/>
            <w:szCs w:val="24"/>
            <w:vertAlign w:val="superscript"/>
          </w:rPr>
          <w:t>18</w:t>
        </w:r>
      </w:hyperlink>
      <w:r w:rsidR="001025B0" w:rsidRPr="00676E51">
        <w:rPr>
          <w:rFonts w:ascii="Book Antiqua" w:hAnsi="Book Antiqua" w:cs="Times New Roman"/>
          <w:iCs/>
          <w:noProof/>
          <w:sz w:val="24"/>
          <w:szCs w:val="24"/>
          <w:vertAlign w:val="superscript"/>
        </w:rPr>
        <w:t>]</w:t>
      </w:r>
      <w:r w:rsidR="001025B0" w:rsidRPr="00676E51">
        <w:rPr>
          <w:rFonts w:ascii="Book Antiqua" w:hAnsi="Book Antiqua" w:cs="Times New Roman"/>
          <w:iCs/>
          <w:sz w:val="24"/>
          <w:szCs w:val="24"/>
        </w:rPr>
        <w:fldChar w:fldCharType="end"/>
      </w:r>
      <w:r w:rsidR="009A115A" w:rsidRPr="00676E51">
        <w:rPr>
          <w:rFonts w:ascii="Book Antiqua" w:hAnsi="Book Antiqua" w:cs="Times New Roman"/>
          <w:iCs/>
          <w:sz w:val="24"/>
          <w:szCs w:val="24"/>
        </w:rPr>
        <w:t>.</w:t>
      </w:r>
      <w:r w:rsidR="00BE7CD7" w:rsidRPr="00676E51">
        <w:rPr>
          <w:rFonts w:ascii="Book Antiqua" w:hAnsi="Book Antiqua" w:cs="Times New Roman"/>
          <w:iCs/>
          <w:sz w:val="24"/>
          <w:szCs w:val="24"/>
        </w:rPr>
        <w:t xml:space="preserve"> </w:t>
      </w:r>
      <w:r w:rsidR="005A6D67" w:rsidRPr="00676E51">
        <w:rPr>
          <w:rFonts w:ascii="Book Antiqua" w:hAnsi="Book Antiqua" w:cs="Times New Roman"/>
          <w:iCs/>
          <w:sz w:val="24"/>
          <w:szCs w:val="24"/>
        </w:rPr>
        <w:t xml:space="preserve"> </w:t>
      </w:r>
      <w:r w:rsidRPr="00676E51">
        <w:rPr>
          <w:rFonts w:ascii="Book Antiqua" w:hAnsi="Book Antiqua" w:cs="Times New Roman"/>
          <w:iCs/>
          <w:sz w:val="24"/>
          <w:szCs w:val="24"/>
        </w:rPr>
        <w:t>H</w:t>
      </w:r>
      <w:r w:rsidR="0017348A" w:rsidRPr="00676E51">
        <w:rPr>
          <w:rFonts w:ascii="Book Antiqua" w:hAnsi="Book Antiqua" w:cs="Times New Roman"/>
          <w:iCs/>
          <w:sz w:val="24"/>
          <w:szCs w:val="24"/>
        </w:rPr>
        <w:t xml:space="preserve">owever, whether CRM1 expression </w:t>
      </w:r>
      <w:r w:rsidRPr="00676E51">
        <w:rPr>
          <w:rFonts w:ascii="Book Antiqua" w:hAnsi="Book Antiqua" w:cs="Times New Roman"/>
          <w:iCs/>
          <w:sz w:val="24"/>
          <w:szCs w:val="24"/>
        </w:rPr>
        <w:t xml:space="preserve">contributes to the development </w:t>
      </w:r>
      <w:r w:rsidR="00744C60" w:rsidRPr="00676E51">
        <w:rPr>
          <w:rFonts w:ascii="Book Antiqua" w:hAnsi="Book Antiqua" w:cs="Times New Roman"/>
          <w:iCs/>
          <w:sz w:val="24"/>
          <w:szCs w:val="24"/>
        </w:rPr>
        <w:t>or</w:t>
      </w:r>
      <w:r w:rsidRPr="00676E51">
        <w:rPr>
          <w:rFonts w:ascii="Book Antiqua" w:hAnsi="Book Antiqua" w:cs="Times New Roman"/>
          <w:iCs/>
          <w:sz w:val="24"/>
          <w:szCs w:val="24"/>
        </w:rPr>
        <w:t xml:space="preserve"> progression of </w:t>
      </w:r>
      <w:r w:rsidR="0017348A" w:rsidRPr="00676E51">
        <w:rPr>
          <w:rFonts w:ascii="Book Antiqua" w:hAnsi="Book Antiqua" w:cs="Times New Roman"/>
          <w:iCs/>
          <w:sz w:val="24"/>
          <w:szCs w:val="24"/>
        </w:rPr>
        <w:t>GC</w:t>
      </w:r>
      <w:r w:rsidRPr="00676E51">
        <w:rPr>
          <w:rFonts w:ascii="Book Antiqua" w:hAnsi="Book Antiqua" w:cs="Times New Roman"/>
          <w:iCs/>
          <w:sz w:val="24"/>
          <w:szCs w:val="24"/>
        </w:rPr>
        <w:t xml:space="preserve"> is not known.</w:t>
      </w:r>
    </w:p>
    <w:p w:rsidR="0051016F" w:rsidRPr="00676E51" w:rsidRDefault="00773E6D" w:rsidP="00275199">
      <w:pPr>
        <w:adjustRightInd w:val="0"/>
        <w:snapToGrid w:val="0"/>
        <w:spacing w:after="0" w:line="360" w:lineRule="auto"/>
        <w:ind w:firstLineChars="100" w:firstLine="240"/>
        <w:rPr>
          <w:rFonts w:ascii="Book Antiqua" w:hAnsi="Book Antiqua" w:cs="Times New Roman"/>
          <w:iCs/>
          <w:sz w:val="24"/>
          <w:szCs w:val="24"/>
        </w:rPr>
      </w:pPr>
      <w:r w:rsidRPr="00676E51">
        <w:rPr>
          <w:rFonts w:ascii="Book Antiqua" w:hAnsi="Book Antiqua" w:cs="Times New Roman"/>
          <w:sz w:val="24"/>
          <w:szCs w:val="24"/>
        </w:rPr>
        <w:t>CDK5 is a</w:t>
      </w:r>
      <w:r w:rsidR="005C667E" w:rsidRPr="00676E51">
        <w:rPr>
          <w:rFonts w:ascii="Book Antiqua" w:hAnsi="Book Antiqua" w:cs="Times New Roman"/>
          <w:sz w:val="24"/>
          <w:szCs w:val="24"/>
        </w:rPr>
        <w:t xml:space="preserve"> </w:t>
      </w:r>
      <w:r w:rsidRPr="00676E51">
        <w:rPr>
          <w:rFonts w:ascii="Book Antiqua" w:hAnsi="Book Antiqua" w:cs="Times New Roman"/>
          <w:sz w:val="24"/>
          <w:szCs w:val="24"/>
        </w:rPr>
        <w:t>proline-directed serine/threonine kinase and</w:t>
      </w:r>
      <w:r w:rsidRPr="00676E51">
        <w:rPr>
          <w:rFonts w:ascii="Book Antiqua" w:hAnsi="Book Antiqua" w:cs="Times New Roman"/>
          <w:iCs/>
          <w:sz w:val="24"/>
          <w:szCs w:val="24"/>
        </w:rPr>
        <w:t xml:space="preserve"> </w:t>
      </w:r>
      <w:r w:rsidRPr="00676E51">
        <w:rPr>
          <w:rFonts w:ascii="Book Antiqua" w:hAnsi="Book Antiqua" w:cs="Times New Roman"/>
          <w:sz w:val="24"/>
          <w:szCs w:val="24"/>
        </w:rPr>
        <w:t xml:space="preserve">participates in a variety of pathological and physiological </w:t>
      </w:r>
      <w:proofErr w:type="gramStart"/>
      <w:r w:rsidRPr="00676E51">
        <w:rPr>
          <w:rFonts w:ascii="Book Antiqua" w:hAnsi="Book Antiqua" w:cs="Times New Roman"/>
          <w:sz w:val="24"/>
          <w:szCs w:val="24"/>
        </w:rPr>
        <w:t>function</w:t>
      </w:r>
      <w:r w:rsidR="00883521" w:rsidRPr="00676E51">
        <w:rPr>
          <w:rFonts w:ascii="Book Antiqua" w:hAnsi="Book Antiqua" w:cs="Times New Roman"/>
          <w:sz w:val="24"/>
          <w:szCs w:val="24"/>
        </w:rPr>
        <w:t>s</w:t>
      </w:r>
      <w:proofErr w:type="gramEnd"/>
      <w:r w:rsidRPr="00676E51">
        <w:rPr>
          <w:rFonts w:ascii="Book Antiqua" w:hAnsi="Book Antiqua" w:cs="Times New Roman"/>
          <w:sz w:val="24"/>
          <w:szCs w:val="24"/>
        </w:rPr>
        <w:fldChar w:fldCharType="begin">
          <w:fldData xml:space="preserve">PEVuZE5vdGU+PENpdGU+PEF1dGhvcj5DaG9pPC9BdXRob3I+PFllYXI+MjAxMDwvWWVhcj48UmVj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</w:fldData>
        </w:fldChar>
      </w:r>
      <w:r w:rsidR="001025B0" w:rsidRPr="00676E51">
        <w:rPr>
          <w:rFonts w:ascii="Book Antiqua" w:hAnsi="Book Antiqua" w:cs="Times New Roman"/>
          <w:sz w:val="24"/>
          <w:szCs w:val="24"/>
        </w:rPr>
        <w:instrText xml:space="preserve"> ADDIN EN.CITE </w:instrText>
      </w:r>
      <w:r w:rsidR="001025B0" w:rsidRPr="00676E51">
        <w:rPr>
          <w:rFonts w:ascii="Book Antiqua" w:hAnsi="Book Antiqua" w:cs="Times New Roman"/>
          <w:sz w:val="24"/>
          <w:szCs w:val="24"/>
        </w:rPr>
        <w:fldChar w:fldCharType="begin">
          <w:fldData xml:space="preserve">PEVuZE5vdGU+PENpdGU+PEF1dGhvcj5DaG9pPC9BdXRob3I+PFllYXI+MjAxMDwvWWVhcj48UmVj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</w:fldData>
        </w:fldChar>
      </w:r>
      <w:r w:rsidR="001025B0" w:rsidRPr="00676E51">
        <w:rPr>
          <w:rFonts w:ascii="Book Antiqua" w:hAnsi="Book Antiqua" w:cs="Times New Roman"/>
          <w:sz w:val="24"/>
          <w:szCs w:val="24"/>
        </w:rPr>
        <w:instrText xml:space="preserve"> ADDIN EN.CITE.DATA </w:instrText>
      </w:r>
      <w:r w:rsidR="001025B0" w:rsidRPr="00676E51">
        <w:rPr>
          <w:rFonts w:ascii="Book Antiqua" w:hAnsi="Book Antiqua" w:cs="Times New Roman"/>
          <w:sz w:val="24"/>
          <w:szCs w:val="24"/>
        </w:rPr>
      </w:r>
      <w:r w:rsidR="001025B0" w:rsidRPr="00676E51">
        <w:rPr>
          <w:rFonts w:ascii="Book Antiqua" w:hAnsi="Book Antiqua" w:cs="Times New Roman"/>
          <w:sz w:val="24"/>
          <w:szCs w:val="24"/>
        </w:rPr>
        <w:fldChar w:fldCharType="end"/>
      </w:r>
      <w:r w:rsidRPr="00676E51">
        <w:rPr>
          <w:rFonts w:ascii="Book Antiqua" w:hAnsi="Book Antiqua" w:cs="Times New Roman"/>
          <w:sz w:val="24"/>
          <w:szCs w:val="24"/>
        </w:rPr>
      </w:r>
      <w:r w:rsidRPr="00676E51">
        <w:rPr>
          <w:rFonts w:ascii="Book Antiqua" w:hAnsi="Book Antiqua" w:cs="Times New Roman"/>
          <w:sz w:val="24"/>
          <w:szCs w:val="24"/>
        </w:rPr>
        <w:fldChar w:fldCharType="separate"/>
      </w:r>
      <w:r w:rsidR="001025B0" w:rsidRPr="00676E51">
        <w:rPr>
          <w:rFonts w:ascii="Book Antiqua" w:hAnsi="Book Antiqua" w:cs="Times New Roman"/>
          <w:noProof/>
          <w:sz w:val="24"/>
          <w:szCs w:val="24"/>
          <w:vertAlign w:val="superscript"/>
        </w:rPr>
        <w:t>[</w:t>
      </w:r>
      <w:hyperlink w:anchor="_ENREF_19" w:tooltip="Choi, 2010 #335" w:history="1">
        <w:r w:rsidR="00572053" w:rsidRPr="00676E51">
          <w:rPr>
            <w:rFonts w:ascii="Book Antiqua" w:hAnsi="Book Antiqua" w:cs="Times New Roman"/>
            <w:noProof/>
            <w:sz w:val="24"/>
            <w:szCs w:val="24"/>
            <w:vertAlign w:val="superscript"/>
          </w:rPr>
          <w:t>19</w:t>
        </w:r>
      </w:hyperlink>
      <w:r w:rsidR="00C70BB6" w:rsidRPr="00676E51">
        <w:rPr>
          <w:rFonts w:ascii="Book Antiqua" w:hAnsi="Book Antiqua" w:cs="Times New Roman"/>
          <w:noProof/>
          <w:sz w:val="24"/>
          <w:szCs w:val="24"/>
          <w:vertAlign w:val="superscript"/>
        </w:rPr>
        <w:t>,</w:t>
      </w:r>
      <w:hyperlink w:anchor="_ENREF_20" w:tooltip="Hisanaga, 2010 #187" w:history="1">
        <w:r w:rsidR="00572053" w:rsidRPr="00676E51">
          <w:rPr>
            <w:rFonts w:ascii="Book Antiqua" w:hAnsi="Book Antiqua" w:cs="Times New Roman"/>
            <w:noProof/>
            <w:sz w:val="24"/>
            <w:szCs w:val="24"/>
            <w:vertAlign w:val="superscript"/>
          </w:rPr>
          <w:t>20</w:t>
        </w:r>
      </w:hyperlink>
      <w:r w:rsidR="001025B0" w:rsidRPr="00676E51">
        <w:rPr>
          <w:rFonts w:ascii="Book Antiqua" w:hAnsi="Book Antiqua" w:cs="Times New Roman"/>
          <w:noProof/>
          <w:sz w:val="24"/>
          <w:szCs w:val="24"/>
          <w:vertAlign w:val="superscript"/>
        </w:rPr>
        <w:t>]</w:t>
      </w:r>
      <w:r w:rsidRPr="00676E51">
        <w:rPr>
          <w:rFonts w:ascii="Book Antiqua" w:hAnsi="Book Antiqua" w:cs="Times New Roman"/>
          <w:sz w:val="24"/>
          <w:szCs w:val="24"/>
        </w:rPr>
        <w:fldChar w:fldCharType="end"/>
      </w:r>
      <w:r w:rsidR="009A115A" w:rsidRPr="00676E51">
        <w:rPr>
          <w:rFonts w:ascii="Book Antiqua" w:hAnsi="Book Antiqua" w:cs="Times New Roman"/>
          <w:sz w:val="24"/>
          <w:szCs w:val="24"/>
        </w:rPr>
        <w:t>.</w:t>
      </w:r>
      <w:r w:rsidR="005A6D67" w:rsidRPr="00676E51">
        <w:rPr>
          <w:rFonts w:ascii="Book Antiqua" w:hAnsi="Book Antiqua" w:cs="Times New Roman"/>
          <w:sz w:val="24"/>
          <w:szCs w:val="24"/>
        </w:rPr>
        <w:t xml:space="preserve">  </w:t>
      </w:r>
      <w:r w:rsidRPr="00676E51">
        <w:rPr>
          <w:rFonts w:ascii="Book Antiqua" w:hAnsi="Book Antiqua" w:cs="Times New Roman"/>
          <w:sz w:val="24"/>
          <w:szCs w:val="24"/>
        </w:rPr>
        <w:t xml:space="preserve">Increasing evidence suggested </w:t>
      </w:r>
      <w:r w:rsidR="00EB1425" w:rsidRPr="00676E51">
        <w:rPr>
          <w:rFonts w:ascii="Book Antiqua" w:hAnsi="Book Antiqua" w:cs="Times New Roman"/>
          <w:sz w:val="24"/>
          <w:szCs w:val="24"/>
        </w:rPr>
        <w:t>a role</w:t>
      </w:r>
      <w:r w:rsidRPr="00676E51">
        <w:rPr>
          <w:rFonts w:ascii="Book Antiqua" w:hAnsi="Book Antiqua" w:cs="Times New Roman"/>
          <w:sz w:val="24"/>
          <w:szCs w:val="24"/>
        </w:rPr>
        <w:t xml:space="preserve"> of CDK5 in cancer tumorigenesis and </w:t>
      </w:r>
      <w:proofErr w:type="gramStart"/>
      <w:r w:rsidRPr="00676E51">
        <w:rPr>
          <w:rFonts w:ascii="Book Antiqua" w:hAnsi="Book Antiqua" w:cs="Times New Roman"/>
          <w:sz w:val="24"/>
          <w:szCs w:val="24"/>
        </w:rPr>
        <w:t>progression</w:t>
      </w:r>
      <w:proofErr w:type="gramEnd"/>
      <w:r w:rsidRPr="00676E51">
        <w:rPr>
          <w:rFonts w:ascii="Book Antiqua" w:hAnsi="Book Antiqua" w:cs="Times New Roman"/>
          <w:sz w:val="24"/>
          <w:szCs w:val="24"/>
        </w:rPr>
        <w:fldChar w:fldCharType="begin">
          <w:fldData xml:space="preserve">PEVuZE5vdGU+PENpdGU+PEF1dGhvcj5MaW5kcXZpc3Q8L0F1dGhvcj48WWVhcj4yMDE1PC9ZZWFy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==
</w:fldData>
        </w:fldChar>
      </w:r>
      <w:r w:rsidR="001025B0" w:rsidRPr="00676E51">
        <w:rPr>
          <w:rFonts w:ascii="Book Antiqua" w:hAnsi="Book Antiqua" w:cs="Times New Roman"/>
          <w:sz w:val="24"/>
          <w:szCs w:val="24"/>
        </w:rPr>
        <w:instrText xml:space="preserve"> ADDIN EN.CITE </w:instrText>
      </w:r>
      <w:r w:rsidR="001025B0" w:rsidRPr="00676E51">
        <w:rPr>
          <w:rFonts w:ascii="Book Antiqua" w:hAnsi="Book Antiqua" w:cs="Times New Roman"/>
          <w:sz w:val="24"/>
          <w:szCs w:val="24"/>
        </w:rPr>
        <w:fldChar w:fldCharType="begin">
          <w:fldData xml:space="preserve">PEVuZE5vdGU+PENpdGU+PEF1dGhvcj5MaW5kcXZpc3Q8L0F1dGhvcj48WWVhcj4yMDE1PC9ZZWFy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==
</w:fldData>
        </w:fldChar>
      </w:r>
      <w:r w:rsidR="001025B0" w:rsidRPr="00676E51">
        <w:rPr>
          <w:rFonts w:ascii="Book Antiqua" w:hAnsi="Book Antiqua" w:cs="Times New Roman"/>
          <w:sz w:val="24"/>
          <w:szCs w:val="24"/>
        </w:rPr>
        <w:instrText xml:space="preserve"> ADDIN EN.CITE.DATA </w:instrText>
      </w:r>
      <w:r w:rsidR="001025B0" w:rsidRPr="00676E51">
        <w:rPr>
          <w:rFonts w:ascii="Book Antiqua" w:hAnsi="Book Antiqua" w:cs="Times New Roman"/>
          <w:sz w:val="24"/>
          <w:szCs w:val="24"/>
        </w:rPr>
      </w:r>
      <w:r w:rsidR="001025B0" w:rsidRPr="00676E51">
        <w:rPr>
          <w:rFonts w:ascii="Book Antiqua" w:hAnsi="Book Antiqua" w:cs="Times New Roman"/>
          <w:sz w:val="24"/>
          <w:szCs w:val="24"/>
        </w:rPr>
        <w:fldChar w:fldCharType="end"/>
      </w:r>
      <w:r w:rsidRPr="00676E51">
        <w:rPr>
          <w:rFonts w:ascii="Book Antiqua" w:hAnsi="Book Antiqua" w:cs="Times New Roman"/>
          <w:sz w:val="24"/>
          <w:szCs w:val="24"/>
        </w:rPr>
      </w:r>
      <w:r w:rsidRPr="00676E51">
        <w:rPr>
          <w:rFonts w:ascii="Book Antiqua" w:hAnsi="Book Antiqua" w:cs="Times New Roman"/>
          <w:sz w:val="24"/>
          <w:szCs w:val="24"/>
        </w:rPr>
        <w:fldChar w:fldCharType="separate"/>
      </w:r>
      <w:r w:rsidR="001025B0" w:rsidRPr="00676E51">
        <w:rPr>
          <w:rFonts w:ascii="Book Antiqua" w:hAnsi="Book Antiqua" w:cs="Times New Roman"/>
          <w:noProof/>
          <w:sz w:val="24"/>
          <w:szCs w:val="24"/>
          <w:vertAlign w:val="superscript"/>
        </w:rPr>
        <w:t>[</w:t>
      </w:r>
      <w:hyperlink w:anchor="_ENREF_21" w:tooltip="Lindqvist, 2015 #329" w:history="1">
        <w:r w:rsidR="00572053" w:rsidRPr="00676E51">
          <w:rPr>
            <w:rFonts w:ascii="Book Antiqua" w:hAnsi="Book Antiqua" w:cs="Times New Roman"/>
            <w:noProof/>
            <w:sz w:val="24"/>
            <w:szCs w:val="24"/>
            <w:vertAlign w:val="superscript"/>
          </w:rPr>
          <w:t>21</w:t>
        </w:r>
      </w:hyperlink>
      <w:r w:rsidR="00C70BB6" w:rsidRPr="00676E51">
        <w:rPr>
          <w:rFonts w:ascii="Book Antiqua" w:hAnsi="Book Antiqua" w:cs="Times New Roman"/>
          <w:noProof/>
          <w:sz w:val="24"/>
          <w:szCs w:val="24"/>
          <w:vertAlign w:val="superscript"/>
        </w:rPr>
        <w:t>,</w:t>
      </w:r>
      <w:hyperlink w:anchor="_ENREF_22" w:tooltip="Tripathi, 2014 #167" w:history="1">
        <w:r w:rsidR="00572053" w:rsidRPr="00676E51">
          <w:rPr>
            <w:rFonts w:ascii="Book Antiqua" w:hAnsi="Book Antiqua" w:cs="Times New Roman"/>
            <w:noProof/>
            <w:sz w:val="24"/>
            <w:szCs w:val="24"/>
            <w:vertAlign w:val="superscript"/>
          </w:rPr>
          <w:t>22</w:t>
        </w:r>
      </w:hyperlink>
      <w:r w:rsidR="001025B0" w:rsidRPr="00676E51">
        <w:rPr>
          <w:rFonts w:ascii="Book Antiqua" w:hAnsi="Book Antiqua" w:cs="Times New Roman"/>
          <w:noProof/>
          <w:sz w:val="24"/>
          <w:szCs w:val="24"/>
          <w:vertAlign w:val="superscript"/>
        </w:rPr>
        <w:t>]</w:t>
      </w:r>
      <w:r w:rsidRPr="00676E51">
        <w:rPr>
          <w:rFonts w:ascii="Book Antiqua" w:hAnsi="Book Antiqua" w:cs="Times New Roman"/>
          <w:sz w:val="24"/>
          <w:szCs w:val="24"/>
        </w:rPr>
        <w:fldChar w:fldCharType="end"/>
      </w:r>
      <w:r w:rsidR="009A115A" w:rsidRPr="00676E51">
        <w:rPr>
          <w:rFonts w:ascii="Book Antiqua" w:hAnsi="Book Antiqua" w:cs="Times New Roman"/>
          <w:sz w:val="24"/>
          <w:szCs w:val="24"/>
        </w:rPr>
        <w:t>.</w:t>
      </w:r>
      <w:r w:rsidR="005A6D67" w:rsidRPr="00676E51">
        <w:rPr>
          <w:rFonts w:ascii="Book Antiqua" w:hAnsi="Book Antiqua" w:cs="Times New Roman"/>
          <w:sz w:val="24"/>
          <w:szCs w:val="24"/>
        </w:rPr>
        <w:t xml:space="preserve">  </w:t>
      </w:r>
      <w:bookmarkStart w:id="366" w:name="OLE_LINK24"/>
      <w:r w:rsidR="00EB1425" w:rsidRPr="00676E51">
        <w:rPr>
          <w:rFonts w:ascii="Book Antiqua" w:hAnsi="Book Antiqua" w:cs="Times New Roman"/>
          <w:sz w:val="24"/>
          <w:szCs w:val="24"/>
        </w:rPr>
        <w:t>Our</w:t>
      </w:r>
      <w:r w:rsidR="00F95C8C" w:rsidRPr="00676E51">
        <w:rPr>
          <w:rFonts w:ascii="Book Antiqua" w:hAnsi="Book Antiqua" w:cs="Times New Roman"/>
          <w:iCs/>
          <w:sz w:val="24"/>
          <w:szCs w:val="24"/>
        </w:rPr>
        <w:t xml:space="preserve"> </w:t>
      </w:r>
      <w:r w:rsidR="00DB754C" w:rsidRPr="00676E51">
        <w:rPr>
          <w:rFonts w:ascii="Book Antiqua" w:hAnsi="Book Antiqua" w:cs="Times New Roman"/>
          <w:iCs/>
          <w:sz w:val="24"/>
          <w:szCs w:val="24"/>
        </w:rPr>
        <w:t xml:space="preserve">previous work </w:t>
      </w:r>
      <w:r w:rsidR="00F95C8C" w:rsidRPr="00676E51">
        <w:rPr>
          <w:rFonts w:ascii="Book Antiqua" w:hAnsi="Book Antiqua" w:cs="Times New Roman"/>
          <w:iCs/>
          <w:sz w:val="24"/>
          <w:szCs w:val="24"/>
        </w:rPr>
        <w:t>have demonstrated that in GC CDK5 down</w:t>
      </w:r>
      <w:r w:rsidR="00EB1425" w:rsidRPr="00676E51">
        <w:rPr>
          <w:rFonts w:ascii="Book Antiqua" w:hAnsi="Book Antiqua" w:cs="Times New Roman"/>
          <w:iCs/>
          <w:sz w:val="24"/>
          <w:szCs w:val="24"/>
        </w:rPr>
        <w:t>-</w:t>
      </w:r>
      <w:r w:rsidR="00F95C8C" w:rsidRPr="00676E51">
        <w:rPr>
          <w:rFonts w:ascii="Book Antiqua" w:hAnsi="Book Antiqua" w:cs="Times New Roman"/>
          <w:iCs/>
          <w:sz w:val="24"/>
          <w:szCs w:val="24"/>
        </w:rPr>
        <w:t>regulation was an independent prognostic factor and the nuclear localization of CDK5 was critical for i</w:t>
      </w:r>
      <w:r w:rsidR="00930184" w:rsidRPr="00676E51">
        <w:rPr>
          <w:rFonts w:ascii="Book Antiqua" w:hAnsi="Book Antiqua" w:cs="Times New Roman"/>
          <w:iCs/>
          <w:sz w:val="24"/>
          <w:szCs w:val="24"/>
        </w:rPr>
        <w:t>ts tumor suppressor function</w:t>
      </w:r>
      <w:bookmarkEnd w:id="366"/>
      <w:r w:rsidR="001025B0" w:rsidRPr="00676E51">
        <w:rPr>
          <w:rFonts w:ascii="Book Antiqua" w:hAnsi="Book Antiqua" w:cs="Times New Roman"/>
          <w:iCs/>
          <w:sz w:val="24"/>
          <w:szCs w:val="24"/>
        </w:rPr>
        <w:fldChar w:fldCharType="begin"/>
      </w:r>
      <w:r w:rsidR="001025B0" w:rsidRPr="00676E51">
        <w:rPr>
          <w:rFonts w:ascii="Book Antiqua" w:hAnsi="Book Antiqua" w:cs="Times New Roman"/>
          <w:iCs/>
          <w:sz w:val="24"/>
          <w:szCs w:val="24"/>
        </w:rPr>
        <w:instrText xml:space="preserve"> ADDIN EN.CITE &lt;EndNote&gt;&lt;Cite&gt;&lt;Author&gt;Cao&lt;/Author&gt;&lt;Year&gt;2015&lt;/Year&gt;&lt;RecNum&gt;311&lt;/RecNum&gt;&lt;DisplayText&gt;&lt;style face="superscript"&gt;[23]&lt;/style&gt;&lt;/DisplayText&gt;&lt;record&gt;&lt;rec-number&gt;311&lt;/rec-number&gt;&lt;foreign-keys&gt;&lt;key app="EN" db-id="wfx9wfxs6t52xnez0eovrt9h50fwtpfzt9tx"&gt;311&lt;/key&gt;&lt;/foreign-keys&gt;&lt;ref-type name="Journal Article"&gt;17&lt;/ref-type&gt;&lt;contributors&gt;&lt;authors&gt;&lt;author&gt;Cao, Longlong&lt;/author&gt;&lt;author&gt;Zhou, Jiechao&lt;/author&gt;&lt;author&gt;Zhang, Junrong&lt;/author&gt;&lt;author&gt;Wu, Sijin&lt;/author&gt;&lt;author&gt;Yang, Xintao&lt;/author&gt;&lt;author&gt;Zhao, Xin&lt;/author&gt;&lt;author&gt;Li, Huifang&lt;/author&gt;&lt;author&gt;Luo, Ming&lt;/author&gt;&lt;author&gt;Yu, Qian&lt;/author&gt;&lt;author&gt;Lin, Guangtan&lt;/author&gt;&lt;/authors&gt;&lt;/contributors&gt;&lt;titles&gt;&lt;title&gt;Cyclin-dependent kinase 5 decreases in gastric cancer and its nuclear accumulation suppresses gastric tumorigenesis&lt;/title&gt;&lt;secondary-title&gt;Clinical Cancer Research&lt;/secondary-title&gt;&lt;/titles&gt;&lt;periodical&gt;&lt;full-title&gt;Clinical Cancer Research&lt;/full-title&gt;&lt;/periodical&gt;&lt;pages&gt;1419-1428&lt;/pages&gt;&lt;volume&gt;21&lt;/volume&gt;&lt;number&gt;6&lt;/number&gt;&lt;dates&gt;&lt;year&gt;2015&lt;/year&gt;&lt;/dates&gt;&lt;isbn&gt;1078-0432&lt;/isbn&gt;&lt;urls&gt;&lt;/urls&gt;&lt;/record&gt;&lt;/Cite&gt;&lt;/EndNote&gt;</w:instrText>
      </w:r>
      <w:r w:rsidR="001025B0" w:rsidRPr="00676E51">
        <w:rPr>
          <w:rFonts w:ascii="Book Antiqua" w:hAnsi="Book Antiqua" w:cs="Times New Roman"/>
          <w:iCs/>
          <w:sz w:val="24"/>
          <w:szCs w:val="24"/>
        </w:rPr>
        <w:fldChar w:fldCharType="separate"/>
      </w:r>
      <w:r w:rsidR="001025B0" w:rsidRPr="00676E51">
        <w:rPr>
          <w:rFonts w:ascii="Book Antiqua" w:hAnsi="Book Antiqua" w:cs="Times New Roman"/>
          <w:iCs/>
          <w:noProof/>
          <w:sz w:val="24"/>
          <w:szCs w:val="24"/>
          <w:vertAlign w:val="superscript"/>
        </w:rPr>
        <w:t>[</w:t>
      </w:r>
      <w:hyperlink w:anchor="_ENREF_23" w:tooltip="Cao, 2015 #311" w:history="1">
        <w:r w:rsidR="00572053" w:rsidRPr="00676E51">
          <w:rPr>
            <w:rFonts w:ascii="Book Antiqua" w:hAnsi="Book Antiqua" w:cs="Times New Roman"/>
            <w:iCs/>
            <w:noProof/>
            <w:sz w:val="24"/>
            <w:szCs w:val="24"/>
            <w:vertAlign w:val="superscript"/>
          </w:rPr>
          <w:t>23</w:t>
        </w:r>
      </w:hyperlink>
      <w:r w:rsidR="001025B0" w:rsidRPr="00676E51">
        <w:rPr>
          <w:rFonts w:ascii="Book Antiqua" w:hAnsi="Book Antiqua" w:cs="Times New Roman"/>
          <w:iCs/>
          <w:noProof/>
          <w:sz w:val="24"/>
          <w:szCs w:val="24"/>
          <w:vertAlign w:val="superscript"/>
        </w:rPr>
        <w:t>]</w:t>
      </w:r>
      <w:r w:rsidR="001025B0" w:rsidRPr="00676E51">
        <w:rPr>
          <w:rFonts w:ascii="Book Antiqua" w:hAnsi="Book Antiqua" w:cs="Times New Roman"/>
          <w:iCs/>
          <w:sz w:val="24"/>
          <w:szCs w:val="24"/>
        </w:rPr>
        <w:fldChar w:fldCharType="end"/>
      </w:r>
      <w:r w:rsidR="009A115A" w:rsidRPr="00676E51">
        <w:rPr>
          <w:rFonts w:ascii="Book Antiqua" w:hAnsi="Book Antiqua" w:cs="Times New Roman"/>
          <w:iCs/>
          <w:sz w:val="24"/>
          <w:szCs w:val="24"/>
        </w:rPr>
        <w:t>.</w:t>
      </w:r>
      <w:r w:rsidR="005A6D67" w:rsidRPr="00676E51">
        <w:rPr>
          <w:rFonts w:ascii="Book Antiqua" w:hAnsi="Book Antiqua" w:cs="Times New Roman"/>
          <w:iCs/>
          <w:sz w:val="24"/>
          <w:szCs w:val="24"/>
        </w:rPr>
        <w:t xml:space="preserve"> </w:t>
      </w:r>
      <w:r w:rsidR="00F95C8C" w:rsidRPr="00676E51">
        <w:rPr>
          <w:rFonts w:ascii="Book Antiqua" w:hAnsi="Book Antiqua" w:cs="Times New Roman"/>
          <w:iCs/>
          <w:sz w:val="24"/>
          <w:szCs w:val="24"/>
        </w:rPr>
        <w:t xml:space="preserve"> Given that </w:t>
      </w:r>
      <w:r w:rsidR="00930184" w:rsidRPr="00676E51">
        <w:rPr>
          <w:rFonts w:ascii="Book Antiqua" w:hAnsi="Book Antiqua" w:cs="Times New Roman"/>
          <w:iCs/>
          <w:sz w:val="24"/>
          <w:szCs w:val="24"/>
        </w:rPr>
        <w:t xml:space="preserve">CRM1 regulates </w:t>
      </w:r>
      <w:r w:rsidR="00F95C8C" w:rsidRPr="00676E51">
        <w:rPr>
          <w:rFonts w:ascii="Book Antiqua" w:hAnsi="Book Antiqua" w:cs="Times New Roman"/>
          <w:iCs/>
          <w:sz w:val="24"/>
          <w:szCs w:val="24"/>
        </w:rPr>
        <w:t xml:space="preserve">CDK5 </w:t>
      </w:r>
      <w:r w:rsidR="00791F34" w:rsidRPr="00676E51">
        <w:rPr>
          <w:rFonts w:ascii="Book Antiqua" w:hAnsi="Book Antiqua" w:cs="Times New Roman"/>
          <w:iCs/>
          <w:sz w:val="24"/>
          <w:szCs w:val="24"/>
        </w:rPr>
        <w:lastRenderedPageBreak/>
        <w:t>cytoplasm</w:t>
      </w:r>
      <w:r w:rsidR="00930184" w:rsidRPr="00676E51">
        <w:rPr>
          <w:rFonts w:ascii="Book Antiqua" w:hAnsi="Book Antiqua" w:cs="Times New Roman"/>
          <w:iCs/>
          <w:sz w:val="24"/>
          <w:szCs w:val="24"/>
        </w:rPr>
        <w:t xml:space="preserve"> localization</w:t>
      </w:r>
      <w:r w:rsidR="00F95C8C" w:rsidRPr="00676E51">
        <w:rPr>
          <w:rFonts w:ascii="Book Antiqua" w:hAnsi="Book Antiqua" w:cs="Times New Roman"/>
          <w:iCs/>
          <w:sz w:val="24"/>
          <w:szCs w:val="24"/>
        </w:rPr>
        <w:t xml:space="preserve"> in </w:t>
      </w:r>
      <w:proofErr w:type="gramStart"/>
      <w:r w:rsidR="00F95C8C" w:rsidRPr="00676E51">
        <w:rPr>
          <w:rFonts w:ascii="Book Antiqua" w:hAnsi="Book Antiqua" w:cs="Times New Roman"/>
          <w:iCs/>
          <w:sz w:val="24"/>
          <w:szCs w:val="24"/>
        </w:rPr>
        <w:t>neurons</w:t>
      </w:r>
      <w:proofErr w:type="gramEnd"/>
      <w:r w:rsidR="001025B0" w:rsidRPr="00676E51">
        <w:rPr>
          <w:rFonts w:ascii="Book Antiqua" w:hAnsi="Book Antiqua" w:cs="Times New Roman"/>
          <w:iCs/>
          <w:sz w:val="24"/>
          <w:szCs w:val="24"/>
        </w:rPr>
        <w:fldChar w:fldCharType="begin">
          <w:fldData xml:space="preserve">PEVuZE5vdGU+PENpdGU+PEF1dGhvcj5aaGFuZzwvQXV0aG9yPjxZZWFyPjIwMTA8L1llYXI+PFJl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</w:fldData>
        </w:fldChar>
      </w:r>
      <w:r w:rsidR="001025B0" w:rsidRPr="00676E51">
        <w:rPr>
          <w:rFonts w:ascii="Book Antiqua" w:hAnsi="Book Antiqua" w:cs="Times New Roman"/>
          <w:iCs/>
          <w:sz w:val="24"/>
          <w:szCs w:val="24"/>
        </w:rPr>
        <w:instrText xml:space="preserve"> ADDIN EN.CITE </w:instrText>
      </w:r>
      <w:r w:rsidR="001025B0" w:rsidRPr="00676E51">
        <w:rPr>
          <w:rFonts w:ascii="Book Antiqua" w:hAnsi="Book Antiqua" w:cs="Times New Roman"/>
          <w:iCs/>
          <w:sz w:val="24"/>
          <w:szCs w:val="24"/>
        </w:rPr>
        <w:fldChar w:fldCharType="begin">
          <w:fldData xml:space="preserve">PEVuZE5vdGU+PENpdGU+PEF1dGhvcj5aaGFuZzwvQXV0aG9yPjxZZWFyPjIwMTA8L1llYXI+PFJl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</w:fldData>
        </w:fldChar>
      </w:r>
      <w:r w:rsidR="001025B0" w:rsidRPr="00676E51">
        <w:rPr>
          <w:rFonts w:ascii="Book Antiqua" w:hAnsi="Book Antiqua" w:cs="Times New Roman"/>
          <w:iCs/>
          <w:sz w:val="24"/>
          <w:szCs w:val="24"/>
        </w:rPr>
        <w:instrText xml:space="preserve"> ADDIN EN.CITE.DATA </w:instrText>
      </w:r>
      <w:r w:rsidR="001025B0" w:rsidRPr="00676E51">
        <w:rPr>
          <w:rFonts w:ascii="Book Antiqua" w:hAnsi="Book Antiqua" w:cs="Times New Roman"/>
          <w:iCs/>
          <w:sz w:val="24"/>
          <w:szCs w:val="24"/>
        </w:rPr>
      </w:r>
      <w:r w:rsidR="001025B0" w:rsidRPr="00676E51">
        <w:rPr>
          <w:rFonts w:ascii="Book Antiqua" w:hAnsi="Book Antiqua" w:cs="Times New Roman"/>
          <w:iCs/>
          <w:sz w:val="24"/>
          <w:szCs w:val="24"/>
        </w:rPr>
        <w:fldChar w:fldCharType="end"/>
      </w:r>
      <w:r w:rsidR="001025B0" w:rsidRPr="00676E51">
        <w:rPr>
          <w:rFonts w:ascii="Book Antiqua" w:hAnsi="Book Antiqua" w:cs="Times New Roman"/>
          <w:iCs/>
          <w:sz w:val="24"/>
          <w:szCs w:val="24"/>
        </w:rPr>
      </w:r>
      <w:r w:rsidR="001025B0" w:rsidRPr="00676E51">
        <w:rPr>
          <w:rFonts w:ascii="Book Antiqua" w:hAnsi="Book Antiqua" w:cs="Times New Roman"/>
          <w:iCs/>
          <w:sz w:val="24"/>
          <w:szCs w:val="24"/>
        </w:rPr>
        <w:fldChar w:fldCharType="separate"/>
      </w:r>
      <w:r w:rsidR="001025B0" w:rsidRPr="00676E51">
        <w:rPr>
          <w:rFonts w:ascii="Book Antiqua" w:hAnsi="Book Antiqua" w:cs="Times New Roman"/>
          <w:iCs/>
          <w:noProof/>
          <w:sz w:val="24"/>
          <w:szCs w:val="24"/>
          <w:vertAlign w:val="superscript"/>
        </w:rPr>
        <w:t>[</w:t>
      </w:r>
      <w:hyperlink w:anchor="_ENREF_12" w:tooltip="Zhang, 2010 #192" w:history="1">
        <w:r w:rsidR="00572053" w:rsidRPr="00676E51">
          <w:rPr>
            <w:rFonts w:ascii="Book Antiqua" w:hAnsi="Book Antiqua" w:cs="Times New Roman"/>
            <w:iCs/>
            <w:noProof/>
            <w:sz w:val="24"/>
            <w:szCs w:val="24"/>
            <w:vertAlign w:val="superscript"/>
          </w:rPr>
          <w:t>12</w:t>
        </w:r>
      </w:hyperlink>
      <w:r w:rsidR="001025B0" w:rsidRPr="00676E51">
        <w:rPr>
          <w:rFonts w:ascii="Book Antiqua" w:hAnsi="Book Antiqua" w:cs="Times New Roman"/>
          <w:iCs/>
          <w:noProof/>
          <w:sz w:val="24"/>
          <w:szCs w:val="24"/>
          <w:vertAlign w:val="superscript"/>
        </w:rPr>
        <w:t>]</w:t>
      </w:r>
      <w:r w:rsidR="001025B0" w:rsidRPr="00676E51">
        <w:rPr>
          <w:rFonts w:ascii="Book Antiqua" w:hAnsi="Book Antiqua" w:cs="Times New Roman"/>
          <w:iCs/>
          <w:sz w:val="24"/>
          <w:szCs w:val="24"/>
        </w:rPr>
        <w:fldChar w:fldCharType="end"/>
      </w:r>
      <w:r w:rsidR="009A115A" w:rsidRPr="00676E51">
        <w:rPr>
          <w:rFonts w:ascii="Book Antiqua" w:hAnsi="Book Antiqua" w:cs="Times New Roman"/>
          <w:iCs/>
          <w:sz w:val="24"/>
          <w:szCs w:val="24"/>
        </w:rPr>
        <w:t>,</w:t>
      </w:r>
      <w:r w:rsidR="005A6D67" w:rsidRPr="00676E51">
        <w:rPr>
          <w:rFonts w:ascii="Book Antiqua" w:hAnsi="Book Antiqua" w:cs="Times New Roman"/>
          <w:iCs/>
          <w:sz w:val="24"/>
          <w:szCs w:val="24"/>
        </w:rPr>
        <w:t xml:space="preserve"> </w:t>
      </w:r>
      <w:r w:rsidR="00F95C8C" w:rsidRPr="00676E51">
        <w:rPr>
          <w:rFonts w:ascii="Book Antiqua" w:hAnsi="Book Antiqua" w:cs="Times New Roman"/>
          <w:iCs/>
          <w:sz w:val="24"/>
          <w:szCs w:val="24"/>
        </w:rPr>
        <w:t xml:space="preserve"> we hypothesized </w:t>
      </w:r>
      <w:r w:rsidR="00EA4153" w:rsidRPr="00676E51">
        <w:rPr>
          <w:rFonts w:ascii="Book Antiqua" w:hAnsi="Book Antiqua" w:cs="Times New Roman"/>
          <w:iCs/>
          <w:sz w:val="24"/>
          <w:szCs w:val="24"/>
        </w:rPr>
        <w:t xml:space="preserve">that </w:t>
      </w:r>
      <w:r w:rsidR="00F95C8C" w:rsidRPr="00676E51">
        <w:rPr>
          <w:rFonts w:ascii="Book Antiqua" w:hAnsi="Book Antiqua" w:cs="Times New Roman"/>
          <w:iCs/>
          <w:sz w:val="24"/>
          <w:szCs w:val="24"/>
        </w:rPr>
        <w:t xml:space="preserve">the functional correlation between </w:t>
      </w:r>
      <w:r w:rsidR="00791F34" w:rsidRPr="00676E51">
        <w:rPr>
          <w:rFonts w:ascii="Book Antiqua" w:hAnsi="Book Antiqua" w:cs="Times New Roman"/>
          <w:iCs/>
          <w:sz w:val="24"/>
          <w:szCs w:val="24"/>
        </w:rPr>
        <w:t xml:space="preserve">CRM1 </w:t>
      </w:r>
      <w:r w:rsidR="00F95C8C" w:rsidRPr="00676E51">
        <w:rPr>
          <w:rFonts w:ascii="Book Antiqua" w:hAnsi="Book Antiqua" w:cs="Times New Roman"/>
          <w:iCs/>
          <w:sz w:val="24"/>
          <w:szCs w:val="24"/>
        </w:rPr>
        <w:t xml:space="preserve">and </w:t>
      </w:r>
      <w:r w:rsidR="00791F34" w:rsidRPr="00676E51">
        <w:rPr>
          <w:rFonts w:ascii="Book Antiqua" w:hAnsi="Book Antiqua" w:cs="Times New Roman"/>
          <w:iCs/>
          <w:sz w:val="24"/>
          <w:szCs w:val="24"/>
        </w:rPr>
        <w:t xml:space="preserve">CDK5 </w:t>
      </w:r>
      <w:r w:rsidR="00F95C8C" w:rsidRPr="00676E51">
        <w:rPr>
          <w:rFonts w:ascii="Book Antiqua" w:hAnsi="Book Antiqua" w:cs="Times New Roman"/>
          <w:iCs/>
          <w:sz w:val="24"/>
          <w:szCs w:val="24"/>
        </w:rPr>
        <w:t xml:space="preserve">may affect each other's prognostic power.  In the present study, we examined the expression of </w:t>
      </w:r>
      <w:r w:rsidR="00791F34" w:rsidRPr="00676E51">
        <w:rPr>
          <w:rFonts w:ascii="Book Antiqua" w:hAnsi="Book Antiqua" w:cs="Times New Roman"/>
          <w:iCs/>
          <w:sz w:val="24"/>
          <w:szCs w:val="24"/>
        </w:rPr>
        <w:t xml:space="preserve">CRM1 </w:t>
      </w:r>
      <w:r w:rsidR="00F95C8C" w:rsidRPr="00676E51">
        <w:rPr>
          <w:rFonts w:ascii="Book Antiqua" w:hAnsi="Book Antiqua" w:cs="Times New Roman"/>
          <w:iCs/>
          <w:sz w:val="24"/>
          <w:szCs w:val="24"/>
        </w:rPr>
        <w:t xml:space="preserve">and </w:t>
      </w:r>
      <w:r w:rsidR="00791F34" w:rsidRPr="00676E51">
        <w:rPr>
          <w:rFonts w:ascii="Book Antiqua" w:hAnsi="Book Antiqua" w:cs="Times New Roman"/>
          <w:iCs/>
          <w:sz w:val="24"/>
          <w:szCs w:val="24"/>
        </w:rPr>
        <w:t>CDK5</w:t>
      </w:r>
      <w:r w:rsidR="00F95C8C" w:rsidRPr="00676E51">
        <w:rPr>
          <w:rFonts w:ascii="Book Antiqua" w:hAnsi="Book Antiqua" w:cs="Times New Roman"/>
          <w:iCs/>
          <w:sz w:val="24"/>
          <w:szCs w:val="24"/>
        </w:rPr>
        <w:t xml:space="preserve"> in 24</w:t>
      </w:r>
      <w:r w:rsidR="00791F34" w:rsidRPr="00676E51">
        <w:rPr>
          <w:rFonts w:ascii="Book Antiqua" w:hAnsi="Book Antiqua" w:cs="Times New Roman"/>
          <w:iCs/>
          <w:sz w:val="24"/>
          <w:szCs w:val="24"/>
        </w:rPr>
        <w:t>0</w:t>
      </w:r>
      <w:r w:rsidR="00F95C8C" w:rsidRPr="00676E51">
        <w:rPr>
          <w:rFonts w:ascii="Book Antiqua" w:hAnsi="Book Antiqua" w:cs="Times New Roman"/>
          <w:iCs/>
          <w:sz w:val="24"/>
          <w:szCs w:val="24"/>
        </w:rPr>
        <w:t xml:space="preserve"> gastric tumor tissues and analyzed their correlation with patient </w:t>
      </w:r>
      <w:proofErr w:type="spellStart"/>
      <w:r w:rsidR="00F95C8C" w:rsidRPr="00676E51">
        <w:rPr>
          <w:rFonts w:ascii="Book Antiqua" w:hAnsi="Book Antiqua" w:cs="Times New Roman"/>
          <w:iCs/>
          <w:sz w:val="24"/>
          <w:szCs w:val="24"/>
        </w:rPr>
        <w:t>clinicopathologcial</w:t>
      </w:r>
      <w:proofErr w:type="spellEnd"/>
      <w:r w:rsidR="00F95C8C" w:rsidRPr="00676E51">
        <w:rPr>
          <w:rFonts w:ascii="Book Antiqua" w:hAnsi="Book Antiqua" w:cs="Times New Roman"/>
          <w:iCs/>
          <w:sz w:val="24"/>
          <w:szCs w:val="24"/>
        </w:rPr>
        <w:t xml:space="preserve"> features.</w:t>
      </w:r>
    </w:p>
    <w:p w:rsidR="00C70BB6" w:rsidRPr="00676E51" w:rsidRDefault="00C70BB6" w:rsidP="00275199">
      <w:pPr>
        <w:adjustRightInd w:val="0"/>
        <w:snapToGrid w:val="0"/>
        <w:spacing w:after="0" w:line="360" w:lineRule="auto"/>
        <w:ind w:firstLineChars="100" w:firstLine="240"/>
        <w:rPr>
          <w:rFonts w:ascii="Book Antiqua" w:hAnsi="Book Antiqua" w:cs="Times New Roman"/>
          <w:iCs/>
          <w:sz w:val="24"/>
          <w:szCs w:val="24"/>
        </w:rPr>
      </w:pPr>
    </w:p>
    <w:p w:rsidR="0051016F" w:rsidRPr="00676E51" w:rsidRDefault="00C70BB6" w:rsidP="00275199">
      <w:pPr>
        <w:adjustRightInd w:val="0"/>
        <w:snapToGrid w:val="0"/>
        <w:spacing w:after="0" w:line="360" w:lineRule="auto"/>
        <w:rPr>
          <w:rFonts w:ascii="Book Antiqua" w:hAnsi="Book Antiqua" w:cs="Times New Roman"/>
          <w:b/>
          <w:iCs/>
          <w:sz w:val="24"/>
          <w:szCs w:val="24"/>
        </w:rPr>
      </w:pPr>
      <w:r w:rsidRPr="00676E51">
        <w:rPr>
          <w:rFonts w:ascii="Book Antiqua" w:hAnsi="Book Antiqua" w:cs="Times New Roman"/>
          <w:b/>
          <w:iCs/>
          <w:sz w:val="24"/>
          <w:szCs w:val="24"/>
        </w:rPr>
        <w:t>MATERIALS AND METHODS</w:t>
      </w:r>
    </w:p>
    <w:p w:rsidR="000A7B50" w:rsidRPr="00676E51" w:rsidRDefault="000A7B50" w:rsidP="00275199">
      <w:pPr>
        <w:adjustRightInd w:val="0"/>
        <w:snapToGrid w:val="0"/>
        <w:spacing w:after="0" w:line="360" w:lineRule="auto"/>
        <w:rPr>
          <w:rFonts w:ascii="Book Antiqua" w:hAnsi="Book Antiqua" w:cs="Times New Roman"/>
          <w:b/>
          <w:i/>
          <w:sz w:val="24"/>
          <w:szCs w:val="24"/>
        </w:rPr>
      </w:pPr>
      <w:r w:rsidRPr="00676E51">
        <w:rPr>
          <w:rFonts w:ascii="Book Antiqua" w:hAnsi="Book Antiqua" w:cs="Times New Roman"/>
          <w:b/>
          <w:i/>
          <w:sz w:val="24"/>
          <w:szCs w:val="24"/>
        </w:rPr>
        <w:t xml:space="preserve">Patients and </w:t>
      </w:r>
      <w:r w:rsidR="00C70BB6" w:rsidRPr="00676E51">
        <w:rPr>
          <w:rFonts w:ascii="Book Antiqua" w:hAnsi="Book Antiqua" w:cs="Times New Roman"/>
          <w:b/>
          <w:i/>
          <w:sz w:val="24"/>
          <w:szCs w:val="24"/>
        </w:rPr>
        <w:t>specimens</w:t>
      </w:r>
    </w:p>
    <w:p w:rsidR="000A7B50" w:rsidRPr="00676E51" w:rsidRDefault="000A7B50" w:rsidP="00275199">
      <w:pPr>
        <w:adjustRightInd w:val="0"/>
        <w:snapToGrid w:val="0"/>
        <w:spacing w:after="0" w:line="360" w:lineRule="auto"/>
        <w:rPr>
          <w:rFonts w:ascii="Book Antiqua" w:hAnsi="Book Antiqua" w:cs="Times New Roman"/>
          <w:sz w:val="24"/>
          <w:szCs w:val="24"/>
        </w:rPr>
      </w:pPr>
      <w:r w:rsidRPr="00676E51">
        <w:rPr>
          <w:rFonts w:ascii="Book Antiqua" w:hAnsi="Book Antiqua" w:cs="Times New Roman"/>
          <w:sz w:val="24"/>
          <w:szCs w:val="24"/>
        </w:rPr>
        <w:t xml:space="preserve">The study cohort was composed of samples from 240 patients (178 men and 62 women, mean age: 59.5 years) with gastric adenocarcinoma, who had undergone gastrectomy at the Department of Gastric Surgery, Fujian Medical University Union Hospital, between January 2009 and December 2009. Following surgery, routine chemotherapy was given to patients with advanced disease and no radiation treatment was administered to any of the patients. </w:t>
      </w:r>
      <w:bookmarkStart w:id="367" w:name="OLE_LINK7"/>
      <w:r w:rsidRPr="00676E51">
        <w:rPr>
          <w:rFonts w:ascii="Book Antiqua" w:hAnsi="Book Antiqua" w:cs="Times New Roman"/>
          <w:sz w:val="24"/>
          <w:szCs w:val="24"/>
        </w:rPr>
        <w:t xml:space="preserve">Eligibility criteria for </w:t>
      </w:r>
      <w:bookmarkEnd w:id="367"/>
      <w:r w:rsidRPr="00676E51">
        <w:rPr>
          <w:rFonts w:ascii="Book Antiqua" w:hAnsi="Book Antiqua" w:cs="Times New Roman"/>
          <w:sz w:val="24"/>
          <w:szCs w:val="24"/>
        </w:rPr>
        <w:t xml:space="preserve">patients included in this study are: (1) histologically proven adenocarcinoma; (2) </w:t>
      </w:r>
      <w:bookmarkStart w:id="368" w:name="OLE_LINK1"/>
      <w:r w:rsidRPr="00676E51">
        <w:rPr>
          <w:rFonts w:ascii="Book Antiqua" w:hAnsi="Book Antiqua" w:cs="Times New Roman"/>
          <w:sz w:val="24"/>
          <w:szCs w:val="24"/>
        </w:rPr>
        <w:t>not with other gastric tumors such as gastric stromal tumor</w:t>
      </w:r>
      <w:bookmarkEnd w:id="368"/>
      <w:r w:rsidRPr="00676E51">
        <w:rPr>
          <w:rFonts w:ascii="Book Antiqua" w:hAnsi="Book Antiqua" w:cs="Times New Roman"/>
          <w:sz w:val="24"/>
          <w:szCs w:val="24"/>
        </w:rPr>
        <w:t xml:space="preserve">; (3) no history of gastrectomy or other malignancy; (4) not received the neoadjuvant chemotherapy; </w:t>
      </w:r>
      <w:r w:rsidR="00C70BB6" w:rsidRPr="00676E51">
        <w:rPr>
          <w:rFonts w:ascii="Book Antiqua" w:hAnsi="Book Antiqua" w:cs="Times New Roman"/>
          <w:sz w:val="24"/>
          <w:szCs w:val="24"/>
        </w:rPr>
        <w:t xml:space="preserve">and </w:t>
      </w:r>
      <w:r w:rsidRPr="00676E51">
        <w:rPr>
          <w:rFonts w:ascii="Book Antiqua" w:hAnsi="Book Antiqua" w:cs="Times New Roman"/>
          <w:sz w:val="24"/>
          <w:szCs w:val="24"/>
        </w:rPr>
        <w:t xml:space="preserve">(5) </w:t>
      </w:r>
      <w:bookmarkStart w:id="369" w:name="OLE_LINK2"/>
      <w:bookmarkStart w:id="370" w:name="OLE_LINK5"/>
      <w:r w:rsidRPr="00676E51">
        <w:rPr>
          <w:rFonts w:ascii="Book Antiqua" w:hAnsi="Book Antiqua" w:cs="Times New Roman"/>
          <w:sz w:val="24"/>
          <w:szCs w:val="24"/>
        </w:rPr>
        <w:t xml:space="preserve">availability of complete </w:t>
      </w:r>
      <w:proofErr w:type="spellStart"/>
      <w:r w:rsidRPr="00676E51">
        <w:rPr>
          <w:rFonts w:ascii="Book Antiqua" w:hAnsi="Book Antiqua" w:cs="Times New Roman"/>
          <w:sz w:val="24"/>
          <w:szCs w:val="24"/>
        </w:rPr>
        <w:t>clinicopathological</w:t>
      </w:r>
      <w:proofErr w:type="spellEnd"/>
      <w:r w:rsidRPr="00676E51">
        <w:rPr>
          <w:rFonts w:ascii="Book Antiqua" w:hAnsi="Book Antiqua" w:cs="Times New Roman"/>
          <w:sz w:val="24"/>
          <w:szCs w:val="24"/>
        </w:rPr>
        <w:t xml:space="preserve"> and survival data</w:t>
      </w:r>
      <w:bookmarkEnd w:id="369"/>
      <w:bookmarkEnd w:id="370"/>
      <w:r w:rsidRPr="00676E51">
        <w:rPr>
          <w:rFonts w:ascii="Book Antiqua" w:hAnsi="Book Antiqua" w:cs="Times New Roman"/>
          <w:sz w:val="24"/>
          <w:szCs w:val="24"/>
        </w:rPr>
        <w:t xml:space="preserve"> (</w:t>
      </w:r>
      <w:r w:rsidR="00935F47" w:rsidRPr="00676E51">
        <w:rPr>
          <w:rFonts w:ascii="Book Antiqua" w:hAnsi="Book Antiqua" w:cs="Times New Roman"/>
          <w:sz w:val="24"/>
          <w:szCs w:val="24"/>
        </w:rPr>
        <w:t>Figure</w:t>
      </w:r>
      <w:r w:rsidRPr="00676E51">
        <w:rPr>
          <w:rFonts w:ascii="Book Antiqua" w:hAnsi="Book Antiqua" w:cs="Times New Roman"/>
          <w:sz w:val="24"/>
          <w:szCs w:val="24"/>
        </w:rPr>
        <w:t xml:space="preserve"> </w:t>
      </w:r>
      <w:r w:rsidR="00480727" w:rsidRPr="00676E51">
        <w:rPr>
          <w:rFonts w:ascii="Book Antiqua" w:hAnsi="Book Antiqua" w:cs="Times New Roman"/>
          <w:sz w:val="24"/>
          <w:szCs w:val="24"/>
        </w:rPr>
        <w:t>1</w:t>
      </w:r>
      <w:r w:rsidRPr="00676E51">
        <w:rPr>
          <w:rFonts w:ascii="Book Antiqua" w:hAnsi="Book Antiqua" w:cs="Times New Roman"/>
          <w:sz w:val="24"/>
          <w:szCs w:val="24"/>
        </w:rPr>
        <w:t xml:space="preserve">). </w:t>
      </w:r>
      <w:bookmarkStart w:id="371" w:name="OLE_LINK20"/>
      <w:bookmarkStart w:id="372" w:name="OLE_LINK23"/>
      <w:r w:rsidRPr="00676E51">
        <w:rPr>
          <w:rFonts w:ascii="Book Antiqua" w:hAnsi="Book Antiqua" w:cs="Times New Roman"/>
          <w:sz w:val="24"/>
          <w:szCs w:val="24"/>
        </w:rPr>
        <w:t xml:space="preserve">The study was performed with the approval of the ethics committee of </w:t>
      </w:r>
      <w:bookmarkStart w:id="373" w:name="OLE_LINK3"/>
      <w:bookmarkStart w:id="374" w:name="OLE_LINK4"/>
      <w:r w:rsidRPr="00676E51">
        <w:rPr>
          <w:rFonts w:ascii="Book Antiqua" w:hAnsi="Book Antiqua" w:cs="Times New Roman"/>
          <w:sz w:val="24"/>
          <w:szCs w:val="24"/>
        </w:rPr>
        <w:t>Fujian medical union Hospital.</w:t>
      </w:r>
      <w:bookmarkEnd w:id="371"/>
      <w:bookmarkEnd w:id="372"/>
      <w:bookmarkEnd w:id="373"/>
      <w:bookmarkEnd w:id="374"/>
      <w:r w:rsidRPr="00676E51">
        <w:rPr>
          <w:rFonts w:ascii="Book Antiqua" w:hAnsi="Book Antiqua" w:cs="Times New Roman"/>
          <w:sz w:val="24"/>
          <w:szCs w:val="24"/>
        </w:rPr>
        <w:t xml:space="preserve"> Written consent was given by the patients for their information and specimens to be stored in the hospital database and used for research.  </w:t>
      </w:r>
    </w:p>
    <w:p w:rsidR="00C70BB6" w:rsidRPr="00676E51" w:rsidRDefault="00C70BB6" w:rsidP="00275199">
      <w:pPr>
        <w:adjustRightInd w:val="0"/>
        <w:snapToGrid w:val="0"/>
        <w:spacing w:after="0" w:line="360" w:lineRule="auto"/>
        <w:rPr>
          <w:rFonts w:ascii="Book Antiqua" w:hAnsi="Book Antiqua" w:cs="Times New Roman"/>
          <w:sz w:val="24"/>
          <w:szCs w:val="24"/>
        </w:rPr>
      </w:pPr>
    </w:p>
    <w:p w:rsidR="000A7B50" w:rsidRPr="00676E51" w:rsidRDefault="000A7B50" w:rsidP="00275199">
      <w:pPr>
        <w:adjustRightInd w:val="0"/>
        <w:snapToGrid w:val="0"/>
        <w:spacing w:after="0" w:line="360" w:lineRule="auto"/>
        <w:rPr>
          <w:rFonts w:ascii="Book Antiqua" w:hAnsi="Book Antiqua" w:cs="Times New Roman"/>
          <w:b/>
          <w:i/>
          <w:sz w:val="24"/>
          <w:szCs w:val="24"/>
        </w:rPr>
      </w:pPr>
      <w:proofErr w:type="spellStart"/>
      <w:r w:rsidRPr="00676E51">
        <w:rPr>
          <w:rFonts w:ascii="Book Antiqua" w:hAnsi="Book Antiqua" w:cs="Times New Roman"/>
          <w:b/>
          <w:i/>
          <w:sz w:val="24"/>
          <w:szCs w:val="24"/>
        </w:rPr>
        <w:t>Clinicopathological</w:t>
      </w:r>
      <w:proofErr w:type="spellEnd"/>
      <w:r w:rsidRPr="00676E51">
        <w:rPr>
          <w:rFonts w:ascii="Book Antiqua" w:hAnsi="Book Antiqua" w:cs="Times New Roman"/>
          <w:b/>
          <w:i/>
          <w:sz w:val="24"/>
          <w:szCs w:val="24"/>
        </w:rPr>
        <w:t xml:space="preserve"> and</w:t>
      </w:r>
      <w:r w:rsidR="00C70BB6" w:rsidRPr="00676E51">
        <w:rPr>
          <w:rFonts w:ascii="Book Antiqua" w:hAnsi="Book Antiqua" w:cs="Times New Roman"/>
          <w:b/>
          <w:i/>
          <w:sz w:val="24"/>
          <w:szCs w:val="24"/>
        </w:rPr>
        <w:t xml:space="preserve"> survival data</w:t>
      </w:r>
    </w:p>
    <w:p w:rsidR="000A7B50" w:rsidRPr="00676E51" w:rsidRDefault="000A7B50" w:rsidP="00275199">
      <w:pPr>
        <w:adjustRightInd w:val="0"/>
        <w:snapToGrid w:val="0"/>
        <w:spacing w:after="0" w:line="360" w:lineRule="auto"/>
        <w:rPr>
          <w:rFonts w:ascii="Book Antiqua" w:hAnsi="Book Antiqua" w:cs="Times New Roman"/>
          <w:sz w:val="24"/>
          <w:szCs w:val="24"/>
        </w:rPr>
      </w:pPr>
      <w:r w:rsidRPr="00676E51">
        <w:rPr>
          <w:rFonts w:ascii="Book Antiqua" w:hAnsi="Book Antiqua" w:cs="Times New Roman"/>
          <w:sz w:val="24"/>
          <w:szCs w:val="24"/>
        </w:rPr>
        <w:t xml:space="preserve">The clinical and pathological data were recorded prospectively for the retrospective analysis. The </w:t>
      </w:r>
      <w:proofErr w:type="spellStart"/>
      <w:r w:rsidRPr="00676E51">
        <w:rPr>
          <w:rFonts w:ascii="Book Antiqua" w:hAnsi="Book Antiqua" w:cs="Times New Roman"/>
          <w:sz w:val="24"/>
          <w:szCs w:val="24"/>
        </w:rPr>
        <w:t>clinicopathological</w:t>
      </w:r>
      <w:proofErr w:type="spellEnd"/>
      <w:r w:rsidRPr="00676E51">
        <w:rPr>
          <w:rFonts w:ascii="Book Antiqua" w:hAnsi="Book Antiqua" w:cs="Times New Roman"/>
          <w:sz w:val="24"/>
          <w:szCs w:val="24"/>
        </w:rPr>
        <w:t xml:space="preserve"> data for the 240 GC patients included age, sex, size of primary tumor, location of primary tumor, degree of differentiation, histological type, </w:t>
      </w:r>
      <w:bookmarkStart w:id="375" w:name="OLE_LINK10"/>
      <w:r w:rsidRPr="00676E51">
        <w:rPr>
          <w:rFonts w:ascii="Book Antiqua" w:hAnsi="Book Antiqua" w:cs="Times New Roman"/>
          <w:sz w:val="24"/>
          <w:szCs w:val="24"/>
        </w:rPr>
        <w:t>Lauren’s classification</w:t>
      </w:r>
      <w:bookmarkEnd w:id="375"/>
      <w:r w:rsidRPr="00676E51">
        <w:rPr>
          <w:rFonts w:ascii="Book Antiqua" w:hAnsi="Book Antiqua" w:cs="Times New Roman"/>
          <w:sz w:val="24"/>
          <w:szCs w:val="24"/>
        </w:rPr>
        <w:t xml:space="preserve">, </w:t>
      </w:r>
      <w:proofErr w:type="spellStart"/>
      <w:r w:rsidRPr="00676E51">
        <w:rPr>
          <w:rFonts w:ascii="Book Antiqua" w:hAnsi="Book Antiqua" w:cs="Times New Roman"/>
          <w:sz w:val="24"/>
          <w:szCs w:val="24"/>
        </w:rPr>
        <w:t>Borrmann</w:t>
      </w:r>
      <w:proofErr w:type="spellEnd"/>
      <w:r w:rsidRPr="00676E51">
        <w:rPr>
          <w:rFonts w:ascii="Book Antiqua" w:hAnsi="Book Antiqua" w:cs="Times New Roman"/>
          <w:sz w:val="24"/>
          <w:szCs w:val="24"/>
        </w:rPr>
        <w:t xml:space="preserve"> type, depth of invasion, lymph node metastasis, TNM stage, vessel invasion and distant </w:t>
      </w:r>
      <w:r w:rsidRPr="00676E51">
        <w:rPr>
          <w:rFonts w:ascii="Book Antiqua" w:hAnsi="Book Antiqua" w:cs="Times New Roman"/>
          <w:sz w:val="24"/>
          <w:szCs w:val="24"/>
        </w:rPr>
        <w:lastRenderedPageBreak/>
        <w:t>metastasis. The pathologic stage of the tumor was re-assessed according t</w:t>
      </w:r>
      <w:bookmarkStart w:id="376" w:name="OLE_LINK11"/>
      <w:bookmarkStart w:id="377" w:name="OLE_LINK12"/>
      <w:r w:rsidRPr="00676E51">
        <w:rPr>
          <w:rFonts w:ascii="Book Antiqua" w:hAnsi="Book Antiqua" w:cs="Times New Roman"/>
          <w:sz w:val="24"/>
          <w:szCs w:val="24"/>
        </w:rPr>
        <w:t xml:space="preserve">o the 2010 International Union Against Cancer (UICC) on gastric cancer </w:t>
      </w:r>
      <w:bookmarkEnd w:id="376"/>
      <w:bookmarkEnd w:id="377"/>
      <w:r w:rsidRPr="00676E51">
        <w:rPr>
          <w:rFonts w:ascii="Book Antiqua" w:hAnsi="Book Antiqua" w:cs="Times New Roman"/>
          <w:sz w:val="24"/>
          <w:szCs w:val="24"/>
        </w:rPr>
        <w:t>TNM classification (seventh edition)</w:t>
      </w:r>
      <w:r w:rsidR="001025B0" w:rsidRPr="00676E51">
        <w:rPr>
          <w:rFonts w:ascii="Book Antiqua" w:hAnsi="Book Antiqua" w:cs="Times New Roman"/>
          <w:sz w:val="24"/>
          <w:szCs w:val="24"/>
        </w:rPr>
        <w:fldChar w:fldCharType="begin"/>
      </w:r>
      <w:r w:rsidR="001025B0" w:rsidRPr="00676E51">
        <w:rPr>
          <w:rFonts w:ascii="Book Antiqua" w:hAnsi="Book Antiqua" w:cs="Times New Roman"/>
          <w:sz w:val="24"/>
          <w:szCs w:val="24"/>
        </w:rPr>
        <w:instrText xml:space="preserve"> ADDIN EN.CITE &lt;EndNote&gt;&lt;Cite&gt;&lt;Author&gt;Washington&lt;/Author&gt;&lt;Year&gt;2010&lt;/Year&gt;&lt;RecNum&gt;358&lt;/RecNum&gt;&lt;DisplayText&gt;&lt;style face="superscript"&gt;[5]&lt;/style&gt;&lt;/DisplayText&gt;&lt;record&gt;&lt;rec-number&gt;358&lt;/rec-number&gt;&lt;foreign-keys&gt;&lt;key app="EN" db-id="wfx9wfxs6t52xnez0eovrt9h50fwtpfzt9tx"&gt;358&lt;/key&gt;&lt;/foreign-keys&gt;&lt;ref-type name="Journal Article"&gt;17&lt;/ref-type&gt;&lt;contributors&gt;&lt;authors&gt;&lt;author&gt;Washington, K.&lt;/author&gt;&lt;/authors&gt;&lt;/contributors&gt;&lt;titles&gt;&lt;title&gt;7th edition of the AJCC cancer staging manual: stomach&lt;/title&gt;&lt;secondary-title&gt;Ann Surg Oncol&lt;/secondary-title&gt;&lt;alt-title&gt;Annals of surgical oncology&lt;/alt-title&gt;&lt;/titles&gt;&lt;periodical&gt;&lt;full-title&gt;Ann Surg Oncol&lt;/full-title&gt;&lt;abbr-1&gt;Annals of surgical oncology&lt;/abbr-1&gt;&lt;/periodical&gt;&lt;alt-periodical&gt;&lt;full-title&gt;Ann Surg Oncol&lt;/full-title&gt;&lt;abbr-1&gt;Annals of surgical oncology&lt;/abbr-1&gt;&lt;/alt-periodical&gt;&lt;pages&gt;3077-9&lt;/pages&gt;&lt;volume&gt;17&lt;/volume&gt;&lt;number&gt;12&lt;/number&gt;&lt;edition&gt;2010/10/01&lt;/edition&gt;&lt;keywords&gt;&lt;keyword&gt;Animals&lt;/keyword&gt;&lt;keyword&gt;Humans&lt;/keyword&gt;&lt;keyword&gt;*Manuals as Topic&lt;/keyword&gt;&lt;keyword&gt;Neoplasm Staging&lt;/keyword&gt;&lt;keyword&gt;Prognosis&lt;/keyword&gt;&lt;keyword&gt;Stomach Neoplasms/*classification/*pathology&lt;/keyword&gt;&lt;keyword&gt;Survival Rate&lt;/keyword&gt;&lt;/keywords&gt;&lt;dates&gt;&lt;year&gt;2010&lt;/year&gt;&lt;pub-dates&gt;&lt;date&gt;Dec&lt;/date&gt;&lt;/pub-dates&gt;&lt;/dates&gt;&lt;isbn&gt;1068-9265&lt;/isbn&gt;&lt;accession-num&gt;20882416&lt;/accession-num&gt;&lt;urls&gt;&lt;/urls&gt;&lt;electronic-resource-num&gt;10.1245/s10434-010-1362-z&lt;/electronic-resource-num&gt;&lt;remote-database-provider&gt;Nlm&lt;/remote-database-provider&gt;&lt;language&gt;eng&lt;/language&gt;&lt;/record&gt;&lt;/Cite&gt;&lt;/EndNote&gt;</w:instrText>
      </w:r>
      <w:r w:rsidR="001025B0" w:rsidRPr="00676E51">
        <w:rPr>
          <w:rFonts w:ascii="Book Antiqua" w:hAnsi="Book Antiqua" w:cs="Times New Roman"/>
          <w:sz w:val="24"/>
          <w:szCs w:val="24"/>
        </w:rPr>
        <w:fldChar w:fldCharType="separate"/>
      </w:r>
      <w:r w:rsidR="001025B0" w:rsidRPr="00676E51">
        <w:rPr>
          <w:rFonts w:ascii="Book Antiqua" w:hAnsi="Book Antiqua" w:cs="Times New Roman"/>
          <w:noProof/>
          <w:sz w:val="24"/>
          <w:szCs w:val="24"/>
          <w:vertAlign w:val="superscript"/>
        </w:rPr>
        <w:t>[</w:t>
      </w:r>
      <w:hyperlink w:anchor="_ENREF_5" w:tooltip="Washington, 2010 #358" w:history="1">
        <w:r w:rsidR="00572053" w:rsidRPr="00676E51">
          <w:rPr>
            <w:rFonts w:ascii="Book Antiqua" w:hAnsi="Book Antiqua" w:cs="Times New Roman"/>
            <w:noProof/>
            <w:sz w:val="24"/>
            <w:szCs w:val="24"/>
            <w:vertAlign w:val="superscript"/>
          </w:rPr>
          <w:t>5</w:t>
        </w:r>
      </w:hyperlink>
      <w:r w:rsidR="001025B0" w:rsidRPr="00676E51">
        <w:rPr>
          <w:rFonts w:ascii="Book Antiqua" w:hAnsi="Book Antiqua" w:cs="Times New Roman"/>
          <w:noProof/>
          <w:sz w:val="24"/>
          <w:szCs w:val="24"/>
          <w:vertAlign w:val="superscript"/>
        </w:rPr>
        <w:t>]</w:t>
      </w:r>
      <w:r w:rsidR="001025B0" w:rsidRPr="00676E51">
        <w:rPr>
          <w:rFonts w:ascii="Book Antiqua" w:hAnsi="Book Antiqua" w:cs="Times New Roman"/>
          <w:sz w:val="24"/>
          <w:szCs w:val="24"/>
        </w:rPr>
        <w:fldChar w:fldCharType="end"/>
      </w:r>
      <w:r w:rsidRPr="00676E51">
        <w:rPr>
          <w:rFonts w:ascii="Book Antiqua" w:hAnsi="Book Antiqua" w:cs="Times New Roman"/>
          <w:sz w:val="24"/>
          <w:szCs w:val="24"/>
        </w:rPr>
        <w:t>.</w:t>
      </w:r>
      <w:bookmarkStart w:id="378" w:name="OLE_LINK3862"/>
      <w:r w:rsidRPr="00676E51">
        <w:rPr>
          <w:rFonts w:ascii="Book Antiqua" w:hAnsi="Book Antiqua" w:cs="Times New Roman"/>
          <w:sz w:val="24"/>
          <w:szCs w:val="24"/>
        </w:rPr>
        <w:t xml:space="preserve"> Overall survival</w:t>
      </w:r>
      <w:bookmarkEnd w:id="378"/>
      <w:r w:rsidRPr="00676E51">
        <w:rPr>
          <w:rFonts w:ascii="Book Antiqua" w:hAnsi="Book Antiqua" w:cs="Times New Roman"/>
          <w:sz w:val="24"/>
          <w:szCs w:val="24"/>
        </w:rPr>
        <w:t xml:space="preserve"> (OS) was defined as the time from curative surgery to death or the last clinical follow-up.  After surgery, all patients were followed by outpatient visits, telephone calls and letters every 3 months in the first 2 years, every 6 </w:t>
      </w:r>
      <w:proofErr w:type="spellStart"/>
      <w:r w:rsidR="00DF324A" w:rsidRPr="00676E51">
        <w:rPr>
          <w:rFonts w:ascii="Book Antiqua" w:hAnsi="Book Antiqua" w:cs="Times New Roman" w:hint="eastAsia"/>
          <w:sz w:val="24"/>
          <w:szCs w:val="24"/>
        </w:rPr>
        <w:t>mo</w:t>
      </w:r>
      <w:proofErr w:type="spellEnd"/>
      <w:r w:rsidRPr="00676E51">
        <w:rPr>
          <w:rFonts w:ascii="Book Antiqua" w:hAnsi="Book Antiqua" w:cs="Times New Roman"/>
          <w:sz w:val="24"/>
          <w:szCs w:val="24"/>
        </w:rPr>
        <w:t xml:space="preserve"> in the next 3 years and every year afterwards or until death. The deadline for follow-up was October 2015. All patients had follow-up records for more than 5 years.</w:t>
      </w:r>
    </w:p>
    <w:p w:rsidR="00630D0F" w:rsidRPr="00676E51" w:rsidRDefault="00630D0F" w:rsidP="00275199">
      <w:pPr>
        <w:adjustRightInd w:val="0"/>
        <w:snapToGrid w:val="0"/>
        <w:spacing w:after="0" w:line="360" w:lineRule="auto"/>
        <w:rPr>
          <w:rFonts w:ascii="Book Antiqua" w:hAnsi="Book Antiqua" w:cs="Times New Roman"/>
          <w:sz w:val="24"/>
          <w:szCs w:val="24"/>
        </w:rPr>
      </w:pPr>
    </w:p>
    <w:p w:rsidR="000A7B50" w:rsidRPr="00676E51" w:rsidRDefault="000A7B50" w:rsidP="00275199">
      <w:pPr>
        <w:adjustRightInd w:val="0"/>
        <w:snapToGrid w:val="0"/>
        <w:spacing w:after="0" w:line="360" w:lineRule="auto"/>
        <w:rPr>
          <w:rFonts w:ascii="Book Antiqua" w:hAnsi="Book Antiqua" w:cs="Times New Roman"/>
          <w:b/>
          <w:i/>
          <w:sz w:val="24"/>
          <w:szCs w:val="24"/>
        </w:rPr>
      </w:pPr>
      <w:r w:rsidRPr="00676E51">
        <w:rPr>
          <w:rFonts w:ascii="Book Antiqua" w:hAnsi="Book Antiqua" w:cs="Times New Roman"/>
          <w:b/>
          <w:i/>
          <w:sz w:val="24"/>
          <w:szCs w:val="24"/>
        </w:rPr>
        <w:t xml:space="preserve">Immunohistochemistry </w:t>
      </w:r>
    </w:p>
    <w:p w:rsidR="000A7B50" w:rsidRPr="00676E51" w:rsidRDefault="000A7B50" w:rsidP="00275199">
      <w:pPr>
        <w:adjustRightInd w:val="0"/>
        <w:snapToGrid w:val="0"/>
        <w:spacing w:after="0" w:line="360" w:lineRule="auto"/>
        <w:rPr>
          <w:rFonts w:ascii="Book Antiqua" w:hAnsi="Book Antiqua" w:cs="Times New Roman"/>
          <w:sz w:val="24"/>
          <w:szCs w:val="24"/>
        </w:rPr>
      </w:pPr>
      <w:r w:rsidRPr="00676E51">
        <w:rPr>
          <w:rFonts w:ascii="Book Antiqua" w:hAnsi="Book Antiqua" w:cs="Times New Roman"/>
          <w:sz w:val="24"/>
          <w:szCs w:val="24"/>
        </w:rPr>
        <w:t xml:space="preserve">Paraffin blocks that contained sufficient formalin-fixed tumor specimens were serial sectioned at 4 </w:t>
      </w:r>
      <w:proofErr w:type="spellStart"/>
      <w:r w:rsidRPr="00676E51">
        <w:rPr>
          <w:rFonts w:ascii="Book Antiqua" w:hAnsi="Book Antiqua" w:cs="Times New Roman"/>
          <w:sz w:val="24"/>
          <w:szCs w:val="24"/>
        </w:rPr>
        <w:t>μm</w:t>
      </w:r>
      <w:proofErr w:type="spellEnd"/>
      <w:r w:rsidRPr="00676E51">
        <w:rPr>
          <w:rFonts w:ascii="Book Antiqua" w:hAnsi="Book Antiqua" w:cs="Times New Roman"/>
          <w:sz w:val="24"/>
          <w:szCs w:val="24"/>
        </w:rPr>
        <w:t xml:space="preserve"> and mounted on </w:t>
      </w:r>
      <w:proofErr w:type="spellStart"/>
      <w:r w:rsidRPr="00676E51">
        <w:rPr>
          <w:rFonts w:ascii="Book Antiqua" w:hAnsi="Book Antiqua" w:cs="Times New Roman"/>
          <w:sz w:val="24"/>
          <w:szCs w:val="24"/>
        </w:rPr>
        <w:t>silane</w:t>
      </w:r>
      <w:proofErr w:type="spellEnd"/>
      <w:r w:rsidRPr="00676E51">
        <w:rPr>
          <w:rFonts w:ascii="Book Antiqua" w:hAnsi="Book Antiqua" w:cs="Times New Roman"/>
          <w:sz w:val="24"/>
          <w:szCs w:val="24"/>
        </w:rPr>
        <w:t xml:space="preserve">-coated slides for </w:t>
      </w:r>
      <w:r w:rsidR="00630D0F" w:rsidRPr="00676E51">
        <w:rPr>
          <w:rFonts w:ascii="Book Antiqua" w:hAnsi="Book Antiqua" w:cs="Times New Roman"/>
          <w:sz w:val="24"/>
          <w:szCs w:val="24"/>
        </w:rPr>
        <w:t>Immunohistochemistry (IHC)</w:t>
      </w:r>
      <w:r w:rsidR="00630D0F" w:rsidRPr="00676E51">
        <w:rPr>
          <w:rFonts w:ascii="Book Antiqua" w:hAnsi="Book Antiqua" w:cs="Times New Roman" w:hint="eastAsia"/>
          <w:sz w:val="24"/>
          <w:szCs w:val="24"/>
        </w:rPr>
        <w:t xml:space="preserve"> </w:t>
      </w:r>
      <w:r w:rsidRPr="00676E51">
        <w:rPr>
          <w:rFonts w:ascii="Book Antiqua" w:hAnsi="Book Antiqua" w:cs="Times New Roman"/>
          <w:sz w:val="24"/>
          <w:szCs w:val="24"/>
        </w:rPr>
        <w:t xml:space="preserve">analysis. The sections were </w:t>
      </w:r>
      <w:proofErr w:type="spellStart"/>
      <w:r w:rsidRPr="00676E51">
        <w:rPr>
          <w:rFonts w:ascii="Book Antiqua" w:hAnsi="Book Antiqua" w:cs="Times New Roman"/>
          <w:sz w:val="24"/>
          <w:szCs w:val="24"/>
        </w:rPr>
        <w:t>deparaffinized</w:t>
      </w:r>
      <w:proofErr w:type="spellEnd"/>
      <w:r w:rsidRPr="00676E51">
        <w:rPr>
          <w:rFonts w:ascii="Book Antiqua" w:hAnsi="Book Antiqua" w:cs="Times New Roman"/>
          <w:sz w:val="24"/>
          <w:szCs w:val="24"/>
        </w:rPr>
        <w:t xml:space="preserve"> with </w:t>
      </w:r>
      <w:proofErr w:type="spellStart"/>
      <w:r w:rsidRPr="00676E51">
        <w:rPr>
          <w:rFonts w:ascii="Book Antiqua" w:hAnsi="Book Antiqua" w:cs="Times New Roman"/>
          <w:sz w:val="24"/>
          <w:szCs w:val="24"/>
        </w:rPr>
        <w:t>dimethylbenzene</w:t>
      </w:r>
      <w:proofErr w:type="spellEnd"/>
      <w:r w:rsidRPr="00676E51">
        <w:rPr>
          <w:rFonts w:ascii="Book Antiqua" w:hAnsi="Book Antiqua" w:cs="Times New Roman"/>
          <w:sz w:val="24"/>
          <w:szCs w:val="24"/>
        </w:rPr>
        <w:t xml:space="preserve"> and rehydrated t</w:t>
      </w:r>
      <w:r w:rsidR="00DF324A" w:rsidRPr="00676E51">
        <w:rPr>
          <w:rFonts w:ascii="Book Antiqua" w:hAnsi="Book Antiqua" w:cs="Times New Roman"/>
          <w:sz w:val="24"/>
          <w:szCs w:val="24"/>
        </w:rPr>
        <w:t>hrough 100, 100, 95, 85, and 75</w:t>
      </w:r>
      <w:r w:rsidRPr="00676E51">
        <w:rPr>
          <w:rFonts w:ascii="Book Antiqua" w:hAnsi="Book Antiqua" w:cs="Times New Roman"/>
          <w:sz w:val="24"/>
          <w:szCs w:val="24"/>
        </w:rPr>
        <w:t xml:space="preserve">% ethanol.  Antigen retrieval treatment was done in 0.01 </w:t>
      </w:r>
      <w:proofErr w:type="spellStart"/>
      <w:r w:rsidRPr="00676E51">
        <w:rPr>
          <w:rFonts w:ascii="Book Antiqua" w:hAnsi="Book Antiqua" w:cs="Times New Roman"/>
          <w:sz w:val="24"/>
          <w:szCs w:val="24"/>
        </w:rPr>
        <w:t>mol</w:t>
      </w:r>
      <w:proofErr w:type="spellEnd"/>
      <w:r w:rsidRPr="00676E51">
        <w:rPr>
          <w:rFonts w:ascii="Book Antiqua" w:hAnsi="Book Antiqua" w:cs="Times New Roman"/>
          <w:sz w:val="24"/>
          <w:szCs w:val="24"/>
        </w:rPr>
        <w:t xml:space="preserve">/L sodium citrate buffer (autoclaved at </w:t>
      </w:r>
      <w:r w:rsidR="00DF324A" w:rsidRPr="00676E51">
        <w:rPr>
          <w:rFonts w:ascii="Book Antiqua" w:hAnsi="Book Antiqua" w:cs="Times New Roman"/>
          <w:sz w:val="24"/>
          <w:szCs w:val="24"/>
        </w:rPr>
        <w:t>121°C for 2 min</w:t>
      </w:r>
      <w:r w:rsidRPr="00676E51">
        <w:rPr>
          <w:rFonts w:ascii="Book Antiqua" w:hAnsi="Book Antiqua" w:cs="Times New Roman"/>
          <w:sz w:val="24"/>
          <w:szCs w:val="24"/>
        </w:rPr>
        <w:t>, pH 6.0) and endogenous peroxidase was blocked by incubation in 3% H</w:t>
      </w:r>
      <w:r w:rsidRPr="00676E51">
        <w:rPr>
          <w:rFonts w:ascii="Book Antiqua" w:hAnsi="Book Antiqua" w:cs="Times New Roman"/>
          <w:sz w:val="24"/>
          <w:szCs w:val="24"/>
          <w:vertAlign w:val="subscript"/>
        </w:rPr>
        <w:t>2</w:t>
      </w:r>
      <w:r w:rsidRPr="00676E51">
        <w:rPr>
          <w:rFonts w:ascii="Book Antiqua" w:hAnsi="Book Antiqua" w:cs="Times New Roman"/>
          <w:sz w:val="24"/>
          <w:szCs w:val="24"/>
        </w:rPr>
        <w:t>O</w:t>
      </w:r>
      <w:r w:rsidRPr="00676E51">
        <w:rPr>
          <w:rFonts w:ascii="Book Antiqua" w:hAnsi="Book Antiqua" w:cs="Times New Roman"/>
          <w:sz w:val="24"/>
          <w:szCs w:val="24"/>
          <w:vertAlign w:val="subscript"/>
        </w:rPr>
        <w:t>2</w:t>
      </w:r>
      <w:r w:rsidR="00DF324A" w:rsidRPr="00676E51">
        <w:rPr>
          <w:rFonts w:ascii="Book Antiqua" w:hAnsi="Book Antiqua" w:cs="Times New Roman"/>
          <w:sz w:val="24"/>
          <w:szCs w:val="24"/>
        </w:rPr>
        <w:t xml:space="preserve"> for 10 min</w:t>
      </w:r>
      <w:r w:rsidRPr="00676E51">
        <w:rPr>
          <w:rFonts w:ascii="Book Antiqua" w:hAnsi="Book Antiqua" w:cs="Times New Roman"/>
          <w:sz w:val="24"/>
          <w:szCs w:val="24"/>
        </w:rPr>
        <w:t xml:space="preserve"> at room temperature. The sections were then washed in phosphate buffer saline (PBS) and blocked with 10% goat serum (</w:t>
      </w:r>
      <w:proofErr w:type="spellStart"/>
      <w:r w:rsidRPr="00676E51">
        <w:rPr>
          <w:rFonts w:ascii="Book Antiqua" w:hAnsi="Book Antiqua" w:cs="Times New Roman"/>
          <w:sz w:val="24"/>
          <w:szCs w:val="24"/>
        </w:rPr>
        <w:t>ZhongShan</w:t>
      </w:r>
      <w:proofErr w:type="spellEnd"/>
      <w:r w:rsidRPr="00676E51">
        <w:rPr>
          <w:rFonts w:ascii="Book Antiqua" w:hAnsi="Book Antiqua" w:cs="Times New Roman"/>
          <w:sz w:val="24"/>
          <w:szCs w:val="24"/>
        </w:rPr>
        <w:t xml:space="preserve"> Biot</w:t>
      </w:r>
      <w:r w:rsidR="00DF324A" w:rsidRPr="00676E51">
        <w:rPr>
          <w:rFonts w:ascii="Book Antiqua" w:hAnsi="Book Antiqua" w:cs="Times New Roman"/>
          <w:sz w:val="24"/>
          <w:szCs w:val="24"/>
        </w:rPr>
        <w:t>echnology, China) for 30 min</w:t>
      </w:r>
      <w:r w:rsidRPr="00676E51">
        <w:rPr>
          <w:rFonts w:ascii="Book Antiqua" w:hAnsi="Book Antiqua" w:cs="Times New Roman"/>
          <w:sz w:val="24"/>
          <w:szCs w:val="24"/>
        </w:rPr>
        <w:t xml:space="preserve"> and incubated with rabbit anti-human CRM1 (ab24189, 1:200 dilution, </w:t>
      </w:r>
      <w:proofErr w:type="spellStart"/>
      <w:r w:rsidRPr="00676E51">
        <w:rPr>
          <w:rFonts w:ascii="Book Antiqua" w:hAnsi="Book Antiqua" w:cs="Times New Roman"/>
          <w:sz w:val="24"/>
          <w:szCs w:val="24"/>
        </w:rPr>
        <w:t>Abcam</w:t>
      </w:r>
      <w:proofErr w:type="spellEnd"/>
      <w:r w:rsidRPr="00676E51">
        <w:rPr>
          <w:rFonts w:ascii="Book Antiqua" w:hAnsi="Book Antiqua" w:cs="Times New Roman"/>
          <w:sz w:val="24"/>
          <w:szCs w:val="24"/>
        </w:rPr>
        <w:t>) or CDK5 (sc-173, 1:150 dilution; Santa Cruz Biotechnology) antibody in a humidified chamber at 4 °C overnight. Following three additional washes in PBS, the sections were incubated with HRP-conjugate</w:t>
      </w:r>
      <w:r w:rsidR="00DF324A" w:rsidRPr="00676E51">
        <w:rPr>
          <w:rFonts w:ascii="Book Antiqua" w:hAnsi="Book Antiqua" w:cs="Times New Roman"/>
          <w:sz w:val="24"/>
          <w:szCs w:val="24"/>
        </w:rPr>
        <w:t>d secondary antibody for 30 min</w:t>
      </w:r>
      <w:r w:rsidRPr="00676E51">
        <w:rPr>
          <w:rFonts w:ascii="Book Antiqua" w:hAnsi="Book Antiqua" w:cs="Times New Roman"/>
          <w:sz w:val="24"/>
          <w:szCs w:val="24"/>
        </w:rPr>
        <w:t xml:space="preserve"> at room temperature. The visualization signal was developed with </w:t>
      </w:r>
      <w:proofErr w:type="spellStart"/>
      <w:r w:rsidRPr="00676E51">
        <w:rPr>
          <w:rFonts w:ascii="Book Antiqua" w:hAnsi="Book Antiqua" w:cs="Times New Roman"/>
          <w:sz w:val="24"/>
          <w:szCs w:val="24"/>
        </w:rPr>
        <w:t>diaminobenzidine</w:t>
      </w:r>
      <w:proofErr w:type="spellEnd"/>
      <w:r w:rsidRPr="00676E51">
        <w:rPr>
          <w:rFonts w:ascii="Book Antiqua" w:hAnsi="Book Antiqua" w:cs="Times New Roman"/>
          <w:sz w:val="24"/>
          <w:szCs w:val="24"/>
        </w:rPr>
        <w:t xml:space="preserve"> (DAB) solution and all sli</w:t>
      </w:r>
      <w:r w:rsidR="00DF324A" w:rsidRPr="00676E51">
        <w:rPr>
          <w:rFonts w:ascii="Book Antiqua" w:hAnsi="Book Antiqua" w:cs="Times New Roman"/>
          <w:sz w:val="24"/>
          <w:szCs w:val="24"/>
        </w:rPr>
        <w:t>des were counterstained with 20</w:t>
      </w:r>
      <w:r w:rsidRPr="00676E51">
        <w:rPr>
          <w:rFonts w:ascii="Book Antiqua" w:hAnsi="Book Antiqua" w:cs="Times New Roman"/>
          <w:sz w:val="24"/>
          <w:szCs w:val="24"/>
        </w:rPr>
        <w:t>% hematoxylin. Finally all slides were dehydrated and mounted on cover slips. For negative controls, the primary antibody diluent was used to replace primary antibody.</w:t>
      </w:r>
    </w:p>
    <w:p w:rsidR="00DF324A" w:rsidRPr="00676E51" w:rsidRDefault="00DF324A" w:rsidP="00275199">
      <w:pPr>
        <w:adjustRightInd w:val="0"/>
        <w:snapToGrid w:val="0"/>
        <w:spacing w:after="0" w:line="360" w:lineRule="auto"/>
        <w:rPr>
          <w:rFonts w:ascii="Book Antiqua" w:hAnsi="Book Antiqua" w:cs="Times New Roman"/>
          <w:sz w:val="24"/>
          <w:szCs w:val="24"/>
        </w:rPr>
      </w:pPr>
    </w:p>
    <w:p w:rsidR="000A7B50" w:rsidRPr="00676E51" w:rsidRDefault="000A7B50" w:rsidP="00275199">
      <w:pPr>
        <w:adjustRightInd w:val="0"/>
        <w:snapToGrid w:val="0"/>
        <w:spacing w:after="0" w:line="360" w:lineRule="auto"/>
        <w:rPr>
          <w:rFonts w:ascii="Book Antiqua" w:hAnsi="Book Antiqua" w:cs="Times New Roman"/>
          <w:b/>
          <w:i/>
          <w:sz w:val="24"/>
          <w:szCs w:val="24"/>
        </w:rPr>
      </w:pPr>
      <w:r w:rsidRPr="00676E51">
        <w:rPr>
          <w:rFonts w:ascii="Book Antiqua" w:hAnsi="Book Antiqua" w:cs="Times New Roman"/>
          <w:b/>
          <w:i/>
          <w:sz w:val="24"/>
          <w:szCs w:val="24"/>
        </w:rPr>
        <w:t xml:space="preserve">Evaluation of </w:t>
      </w:r>
      <w:r w:rsidR="00DF324A" w:rsidRPr="00676E51">
        <w:rPr>
          <w:rFonts w:ascii="Book Antiqua" w:hAnsi="Book Antiqua" w:cs="Times New Roman"/>
          <w:b/>
          <w:i/>
          <w:sz w:val="24"/>
          <w:szCs w:val="24"/>
        </w:rPr>
        <w:t>immunostaining intensity</w:t>
      </w:r>
    </w:p>
    <w:p w:rsidR="000A7B50" w:rsidRPr="00676E51" w:rsidRDefault="000A7B50" w:rsidP="00275199">
      <w:pPr>
        <w:adjustRightInd w:val="0"/>
        <w:snapToGrid w:val="0"/>
        <w:spacing w:after="0" w:line="360" w:lineRule="auto"/>
        <w:rPr>
          <w:rFonts w:ascii="Book Antiqua" w:hAnsi="Book Antiqua" w:cs="Times New Roman"/>
          <w:sz w:val="24"/>
          <w:szCs w:val="24"/>
        </w:rPr>
      </w:pPr>
      <w:r w:rsidRPr="00676E51">
        <w:rPr>
          <w:rFonts w:ascii="Book Antiqua" w:hAnsi="Book Antiqua" w:cs="Times New Roman"/>
          <w:sz w:val="24"/>
          <w:szCs w:val="24"/>
        </w:rPr>
        <w:lastRenderedPageBreak/>
        <w:t>The IHC-stained tissue sections were reviewed under microscope by 2 pathologists who were blinded to the clinical parameters, and scored independently according to the intensity of cellular staining and the proportion of stained tumor cells</w:t>
      </w:r>
      <w:r w:rsidR="001025B0" w:rsidRPr="00676E51">
        <w:rPr>
          <w:rFonts w:ascii="Book Antiqua" w:hAnsi="Book Antiqua" w:cs="Times New Roman"/>
          <w:sz w:val="24"/>
          <w:szCs w:val="24"/>
        </w:rPr>
        <w:fldChar w:fldCharType="begin"/>
      </w:r>
      <w:r w:rsidR="001025B0" w:rsidRPr="00676E51">
        <w:rPr>
          <w:rFonts w:ascii="Book Antiqua" w:hAnsi="Book Antiqua" w:cs="Times New Roman"/>
          <w:sz w:val="24"/>
          <w:szCs w:val="24"/>
        </w:rPr>
        <w:instrText xml:space="preserve"> ADDIN EN.CITE &lt;EndNote&gt;&lt;Cite&gt;&lt;Author&gt;Shou&lt;/Author&gt;&lt;Year&gt;2012&lt;/Year&gt;&lt;RecNum&gt;221&lt;/RecNum&gt;&lt;DisplayText&gt;&lt;style face="superscript"&gt;[6]&lt;/style&gt;&lt;/DisplayText&gt;&lt;record&gt;&lt;rec-number&gt;221&lt;/rec-number&gt;&lt;foreign-keys&gt;&lt;key app="EN" db-id="wfx9wfxs6t52xnez0eovrt9h50fwtpfzt9tx"&gt;221&lt;/key&gt;&lt;/foreign-keys&gt;&lt;ref-type name="Journal Article"&gt;17&lt;/ref-type&gt;&lt;contributors&gt;&lt;authors&gt;&lt;author&gt;Shou, Z. X.&lt;/author&gt;&lt;author&gt;Jin, X.&lt;/author&gt;&lt;author&gt;Zhao, Z. S.&lt;/author&gt;&lt;/authors&gt;&lt;/contributors&gt;&lt;auth-address&gt;Department of Pharmacy, Zhejiang Provincial People&amp;apos;s Hospital, Hangzhou, Zhejiang, China.&lt;/auth-address&gt;&lt;titles&gt;&lt;title&gt;Upregulated expression of ADAM17 is a prognostic marker for patients with gastric cancer&lt;/title&gt;&lt;secondary-title&gt;Ann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surgery&lt;/abbr-1&gt;&lt;/alt-periodical&gt;&lt;pages&gt;1014-22&lt;/pages&gt;&lt;volume&gt;256&lt;/volume&gt;&lt;number&gt;6&lt;/number&gt;&lt;edition&gt;2012/06/07&lt;/edition&gt;&lt;keywords&gt;&lt;keyword&gt;ADAM Proteins/*biosynthesis&lt;/keyword&gt;&lt;keyword&gt;Adult&lt;/keyword&gt;&lt;keyword&gt;Aged&lt;/keyword&gt;&lt;keyword&gt;Aged, 80 and over&lt;/keyword&gt;&lt;keyword&gt;Antigens, CD147/*biosynthesis&lt;/keyword&gt;&lt;keyword&gt;Female&lt;/keyword&gt;&lt;keyword&gt;Humans&lt;/keyword&gt;&lt;keyword&gt;Male&lt;/keyword&gt;&lt;keyword&gt;Middle Aged&lt;/keyword&gt;&lt;keyword&gt;Prognosis&lt;/keyword&gt;&lt;keyword&gt;Retrospective Studies&lt;/keyword&gt;&lt;keyword&gt;Stomach Neoplasms/*metabolism&lt;/keyword&gt;&lt;keyword&gt;*Up-Regulation&lt;/keyword&gt;&lt;/keywords&gt;&lt;dates&gt;&lt;year&gt;2012&lt;/year&gt;&lt;pub-dates&gt;&lt;date&gt;Dec&lt;/date&gt;&lt;/pub-dates&gt;&lt;/dates&gt;&lt;isbn&gt;0003-4932&lt;/isbn&gt;&lt;accession-num&gt;22668812&lt;/accession-num&gt;&lt;urls&gt;&lt;/urls&gt;&lt;electronic-resource-num&gt;10.1097/SLA.0b013e3182592f56&lt;/electronic-resource-num&gt;&lt;remote-database-provider&gt;Nlm&lt;/remote-database-provider&gt;&lt;language&gt;eng&lt;/language&gt;&lt;/record&gt;&lt;/Cite&gt;&lt;/EndNote&gt;</w:instrText>
      </w:r>
      <w:r w:rsidR="001025B0" w:rsidRPr="00676E51">
        <w:rPr>
          <w:rFonts w:ascii="Book Antiqua" w:hAnsi="Book Antiqua" w:cs="Times New Roman"/>
          <w:sz w:val="24"/>
          <w:szCs w:val="24"/>
        </w:rPr>
        <w:fldChar w:fldCharType="separate"/>
      </w:r>
      <w:r w:rsidR="001025B0" w:rsidRPr="00676E51">
        <w:rPr>
          <w:rFonts w:ascii="Book Antiqua" w:hAnsi="Book Antiqua" w:cs="Times New Roman"/>
          <w:noProof/>
          <w:sz w:val="24"/>
          <w:szCs w:val="24"/>
          <w:vertAlign w:val="superscript"/>
        </w:rPr>
        <w:t>[</w:t>
      </w:r>
      <w:hyperlink w:anchor="_ENREF_6" w:tooltip="Shou, 2012 #221" w:history="1">
        <w:r w:rsidR="00572053" w:rsidRPr="00676E51">
          <w:rPr>
            <w:rFonts w:ascii="Book Antiqua" w:hAnsi="Book Antiqua" w:cs="Times New Roman"/>
            <w:noProof/>
            <w:sz w:val="24"/>
            <w:szCs w:val="24"/>
            <w:vertAlign w:val="superscript"/>
          </w:rPr>
          <w:t>6</w:t>
        </w:r>
      </w:hyperlink>
      <w:r w:rsidR="001025B0" w:rsidRPr="00676E51">
        <w:rPr>
          <w:rFonts w:ascii="Book Antiqua" w:hAnsi="Book Antiqua" w:cs="Times New Roman"/>
          <w:noProof/>
          <w:sz w:val="24"/>
          <w:szCs w:val="24"/>
          <w:vertAlign w:val="superscript"/>
        </w:rPr>
        <w:t>]</w:t>
      </w:r>
      <w:r w:rsidR="001025B0" w:rsidRPr="00676E51">
        <w:rPr>
          <w:rFonts w:ascii="Book Antiqua" w:hAnsi="Book Antiqua" w:cs="Times New Roman"/>
          <w:sz w:val="24"/>
          <w:szCs w:val="24"/>
        </w:rPr>
        <w:fldChar w:fldCharType="end"/>
      </w:r>
      <w:r w:rsidR="009A115A" w:rsidRPr="00676E51">
        <w:rPr>
          <w:rFonts w:ascii="Book Antiqua" w:hAnsi="Book Antiqua" w:cs="Times New Roman"/>
          <w:sz w:val="24"/>
          <w:szCs w:val="24"/>
        </w:rPr>
        <w:t>.</w:t>
      </w:r>
      <w:r w:rsidR="005A6D67" w:rsidRPr="00676E51">
        <w:rPr>
          <w:rFonts w:ascii="Book Antiqua" w:hAnsi="Book Antiqua" w:cs="Times New Roman"/>
          <w:sz w:val="24"/>
          <w:szCs w:val="24"/>
        </w:rPr>
        <w:t xml:space="preserve">  </w:t>
      </w:r>
      <w:r w:rsidRPr="00676E51">
        <w:rPr>
          <w:rFonts w:ascii="Book Antiqua" w:hAnsi="Book Antiqua" w:cs="Times New Roman"/>
          <w:sz w:val="24"/>
          <w:szCs w:val="24"/>
        </w:rPr>
        <w:t xml:space="preserve">The CRM1 and CDK5 proteins were immunohistochemically stained yellowish to brown in the cytoplasm and/or nuclei of cancer cells. The expression pattern of CRM1 and CDK5 was </w:t>
      </w:r>
      <w:bookmarkStart w:id="379" w:name="OLE_LINK13"/>
      <w:bookmarkStart w:id="380" w:name="OLE_LINK14"/>
      <w:r w:rsidRPr="00676E51">
        <w:rPr>
          <w:rFonts w:ascii="Book Antiqua" w:hAnsi="Book Antiqua" w:cs="Times New Roman"/>
          <w:sz w:val="24"/>
          <w:szCs w:val="24"/>
        </w:rPr>
        <w:t xml:space="preserve">all or none </w:t>
      </w:r>
      <w:bookmarkEnd w:id="379"/>
      <w:bookmarkEnd w:id="380"/>
      <w:r w:rsidRPr="00676E51">
        <w:rPr>
          <w:rFonts w:ascii="Book Antiqua" w:hAnsi="Book Antiqua" w:cs="Times New Roman"/>
          <w:sz w:val="24"/>
          <w:szCs w:val="24"/>
        </w:rPr>
        <w:t>in tumor tissues, suggesting the score for the proportion of stained tumor cells was unavailable. The staining intensity was scored as 0 (no staining), 1(weak staining, light yellow), 2 (moderate staining, yellow brown), and 3 (strong staining, brown) (</w:t>
      </w:r>
      <w:r w:rsidR="00935F47" w:rsidRPr="00676E51">
        <w:rPr>
          <w:rFonts w:ascii="Book Antiqua" w:hAnsi="Book Antiqua" w:cs="Times New Roman"/>
          <w:sz w:val="24"/>
          <w:szCs w:val="24"/>
        </w:rPr>
        <w:t>Figure</w:t>
      </w:r>
      <w:r w:rsidRPr="00676E51">
        <w:rPr>
          <w:rFonts w:ascii="Book Antiqua" w:hAnsi="Book Antiqua" w:cs="Times New Roman"/>
          <w:sz w:val="24"/>
          <w:szCs w:val="24"/>
        </w:rPr>
        <w:t xml:space="preserve"> </w:t>
      </w:r>
      <w:r w:rsidR="006F2A91" w:rsidRPr="00676E51">
        <w:rPr>
          <w:rFonts w:ascii="Book Antiqua" w:hAnsi="Book Antiqua" w:cs="Times New Roman"/>
          <w:sz w:val="24"/>
          <w:szCs w:val="24"/>
        </w:rPr>
        <w:t>2</w:t>
      </w:r>
      <w:r w:rsidRPr="00676E51">
        <w:rPr>
          <w:rFonts w:ascii="Book Antiqua" w:hAnsi="Book Antiqua" w:cs="Times New Roman"/>
          <w:sz w:val="24"/>
          <w:szCs w:val="24"/>
        </w:rPr>
        <w:t xml:space="preserve">). The CRM1 and CDK5 protein expression was considered low if the score was 1 or less and high if it was 2 or more. </w:t>
      </w:r>
    </w:p>
    <w:p w:rsidR="00DF324A" w:rsidRPr="00676E51" w:rsidRDefault="00DF324A" w:rsidP="00275199">
      <w:pPr>
        <w:adjustRightInd w:val="0"/>
        <w:snapToGrid w:val="0"/>
        <w:spacing w:after="0" w:line="360" w:lineRule="auto"/>
        <w:rPr>
          <w:rFonts w:ascii="Book Antiqua" w:hAnsi="Book Antiqua" w:cs="Times New Roman"/>
          <w:sz w:val="24"/>
          <w:szCs w:val="24"/>
        </w:rPr>
      </w:pPr>
    </w:p>
    <w:p w:rsidR="000A7B50" w:rsidRPr="00676E51" w:rsidRDefault="000A7B50" w:rsidP="00275199">
      <w:pPr>
        <w:adjustRightInd w:val="0"/>
        <w:snapToGrid w:val="0"/>
        <w:spacing w:after="0" w:line="360" w:lineRule="auto"/>
        <w:rPr>
          <w:rFonts w:ascii="Book Antiqua" w:hAnsi="Book Antiqua" w:cs="Times New Roman"/>
          <w:b/>
          <w:i/>
          <w:sz w:val="24"/>
          <w:szCs w:val="24"/>
        </w:rPr>
      </w:pPr>
      <w:r w:rsidRPr="00676E51">
        <w:rPr>
          <w:rFonts w:ascii="Book Antiqua" w:hAnsi="Book Antiqua" w:cs="Times New Roman"/>
          <w:b/>
          <w:i/>
          <w:sz w:val="24"/>
          <w:szCs w:val="24"/>
        </w:rPr>
        <w:t xml:space="preserve">Statistical </w:t>
      </w:r>
      <w:r w:rsidR="00DF324A" w:rsidRPr="00676E51">
        <w:rPr>
          <w:rFonts w:ascii="Book Antiqua" w:hAnsi="Book Antiqua" w:cs="Times New Roman"/>
          <w:b/>
          <w:i/>
          <w:sz w:val="24"/>
          <w:szCs w:val="24"/>
        </w:rPr>
        <w:t>analysis</w:t>
      </w:r>
    </w:p>
    <w:p w:rsidR="00832052" w:rsidRPr="00676E51" w:rsidRDefault="000A7B50" w:rsidP="00275199">
      <w:pPr>
        <w:adjustRightInd w:val="0"/>
        <w:snapToGrid w:val="0"/>
        <w:spacing w:after="0" w:line="360" w:lineRule="auto"/>
        <w:rPr>
          <w:rFonts w:ascii="Book Antiqua" w:hAnsi="Book Antiqua" w:cs="Times New Roman"/>
          <w:sz w:val="24"/>
          <w:szCs w:val="24"/>
        </w:rPr>
      </w:pPr>
      <w:r w:rsidRPr="00676E51">
        <w:rPr>
          <w:rFonts w:ascii="Book Antiqua" w:hAnsi="Book Antiqua" w:cs="Times New Roman"/>
          <w:sz w:val="24"/>
          <w:szCs w:val="24"/>
        </w:rPr>
        <w:t xml:space="preserve">The IBM SPSS 19.0 (SPSS, Chicago, IL) was used for all statistical analyses. </w:t>
      </w:r>
      <w:r w:rsidR="00DF324A" w:rsidRPr="00676E51">
        <w:rPr>
          <w:rFonts w:ascii="Book Antiqua" w:hAnsi="Book Antiqua" w:cs="Times New Roman"/>
          <w:sz w:val="24"/>
          <w:szCs w:val="24"/>
        </w:rPr>
        <w:t>Χ</w:t>
      </w:r>
      <w:r w:rsidR="00DF324A" w:rsidRPr="00676E51">
        <w:rPr>
          <w:rFonts w:ascii="Book Antiqua" w:hAnsi="Book Antiqua" w:cs="Times New Roman" w:hint="eastAsia"/>
          <w:sz w:val="24"/>
          <w:szCs w:val="24"/>
          <w:vertAlign w:val="superscript"/>
        </w:rPr>
        <w:t>2</w:t>
      </w:r>
      <w:r w:rsidRPr="00676E51">
        <w:rPr>
          <w:rFonts w:ascii="Book Antiqua" w:hAnsi="Book Antiqua" w:cs="Times New Roman"/>
          <w:sz w:val="24"/>
          <w:szCs w:val="24"/>
        </w:rPr>
        <w:t xml:space="preserve"> and Fisher’s exact test were used to analyze categorical data. Univariate survival analysis was performed using the Kaplan-Meier method, and the significance of difference between groups was analyzed using the log-rank test. The stepwise Cox proportional hazards regression model was used for multivariate survival analysis with adjustments for variables that may be significant prognostic factors according to the univariate analysis. </w:t>
      </w:r>
      <w:proofErr w:type="gramStart"/>
      <w:r w:rsidRPr="00676E51">
        <w:rPr>
          <w:rFonts w:ascii="Book Antiqua" w:hAnsi="Book Antiqua" w:cs="Times New Roman"/>
          <w:sz w:val="24"/>
          <w:szCs w:val="24"/>
        </w:rPr>
        <w:t>Receiver operating characteristic (ROC) analysis were</w:t>
      </w:r>
      <w:proofErr w:type="gramEnd"/>
      <w:r w:rsidRPr="00676E51">
        <w:rPr>
          <w:rFonts w:ascii="Book Antiqua" w:hAnsi="Book Antiqua" w:cs="Times New Roman"/>
          <w:sz w:val="24"/>
          <w:szCs w:val="24"/>
        </w:rPr>
        <w:t xml:space="preserve"> used to compare the accuracy of the prediction of clinical outcome by the parameters. All </w:t>
      </w:r>
      <w:r w:rsidRPr="00676E51">
        <w:rPr>
          <w:rFonts w:ascii="Book Antiqua" w:hAnsi="Book Antiqua" w:cs="Times New Roman"/>
          <w:i/>
          <w:sz w:val="24"/>
          <w:szCs w:val="24"/>
        </w:rPr>
        <w:t>P</w:t>
      </w:r>
      <w:r w:rsidRPr="00676E51">
        <w:rPr>
          <w:rFonts w:ascii="Book Antiqua" w:hAnsi="Book Antiqua" w:cs="Times New Roman"/>
          <w:sz w:val="24"/>
          <w:szCs w:val="24"/>
        </w:rPr>
        <w:t xml:space="preserve"> values were 2-sided and statistical significance was determined at </w:t>
      </w:r>
      <w:r w:rsidRPr="00676E51">
        <w:rPr>
          <w:rFonts w:ascii="Book Antiqua" w:hAnsi="Book Antiqua" w:cs="Times New Roman"/>
          <w:i/>
          <w:sz w:val="24"/>
          <w:szCs w:val="24"/>
        </w:rPr>
        <w:t>P</w:t>
      </w:r>
      <w:r w:rsidRPr="00676E51">
        <w:rPr>
          <w:rFonts w:ascii="Book Antiqua" w:hAnsi="Book Antiqua" w:cs="Times New Roman"/>
          <w:sz w:val="24"/>
          <w:szCs w:val="24"/>
        </w:rPr>
        <w:t xml:space="preserve"> &lt; 0.05.</w:t>
      </w:r>
    </w:p>
    <w:p w:rsidR="00DF324A" w:rsidRPr="00676E51" w:rsidRDefault="00DF324A" w:rsidP="00275199">
      <w:pPr>
        <w:adjustRightInd w:val="0"/>
        <w:snapToGrid w:val="0"/>
        <w:spacing w:after="0" w:line="360" w:lineRule="auto"/>
        <w:rPr>
          <w:rFonts w:ascii="Book Antiqua" w:hAnsi="Book Antiqua" w:cs="Times New Roman"/>
          <w:sz w:val="24"/>
          <w:szCs w:val="24"/>
        </w:rPr>
      </w:pPr>
    </w:p>
    <w:p w:rsidR="0068747E" w:rsidRPr="00676E51" w:rsidRDefault="00DF324A" w:rsidP="00275199">
      <w:pPr>
        <w:adjustRightInd w:val="0"/>
        <w:snapToGrid w:val="0"/>
        <w:spacing w:after="0" w:line="360" w:lineRule="auto"/>
        <w:rPr>
          <w:rFonts w:ascii="Book Antiqua" w:hAnsi="Book Antiqua" w:cs="Times New Roman"/>
          <w:b/>
          <w:sz w:val="24"/>
          <w:szCs w:val="24"/>
        </w:rPr>
      </w:pPr>
      <w:r w:rsidRPr="00676E51">
        <w:rPr>
          <w:rFonts w:ascii="Book Antiqua" w:hAnsi="Book Antiqua" w:cs="Times New Roman"/>
          <w:b/>
          <w:sz w:val="24"/>
          <w:szCs w:val="24"/>
        </w:rPr>
        <w:t xml:space="preserve">RESULT </w:t>
      </w:r>
    </w:p>
    <w:p w:rsidR="002C3FD5" w:rsidRPr="00676E51" w:rsidRDefault="002C3FD5" w:rsidP="00275199">
      <w:pPr>
        <w:pStyle w:val="2"/>
        <w:adjustRightInd w:val="0"/>
        <w:snapToGrid w:val="0"/>
        <w:spacing w:before="0" w:line="360" w:lineRule="auto"/>
        <w:rPr>
          <w:rFonts w:ascii="Book Antiqua" w:hAnsi="Book Antiqua"/>
          <w:i/>
          <w:sz w:val="24"/>
          <w:szCs w:val="24"/>
        </w:rPr>
      </w:pPr>
      <w:r w:rsidRPr="00676E51">
        <w:rPr>
          <w:rFonts w:ascii="Book Antiqua" w:hAnsi="Book Antiqua"/>
          <w:i/>
          <w:sz w:val="24"/>
          <w:szCs w:val="24"/>
        </w:rPr>
        <w:t xml:space="preserve">Expression </w:t>
      </w:r>
      <w:r w:rsidR="00DF324A" w:rsidRPr="00676E51">
        <w:rPr>
          <w:rFonts w:ascii="Book Antiqua" w:hAnsi="Book Antiqua"/>
          <w:i/>
          <w:sz w:val="24"/>
          <w:szCs w:val="24"/>
        </w:rPr>
        <w:t xml:space="preserve">status </w:t>
      </w:r>
      <w:r w:rsidRPr="00676E51">
        <w:rPr>
          <w:rFonts w:ascii="Book Antiqua" w:hAnsi="Book Antiqua"/>
          <w:i/>
          <w:sz w:val="24"/>
          <w:szCs w:val="24"/>
        </w:rPr>
        <w:t>of CRM1 and CDK5 in GC</w:t>
      </w:r>
    </w:p>
    <w:p w:rsidR="002C3FD5" w:rsidRPr="00676E51" w:rsidRDefault="006551B6" w:rsidP="00275199">
      <w:pPr>
        <w:adjustRightInd w:val="0"/>
        <w:snapToGrid w:val="0"/>
        <w:spacing w:after="0" w:line="360" w:lineRule="auto"/>
        <w:rPr>
          <w:rFonts w:ascii="Book Antiqua" w:hAnsi="Book Antiqua" w:cs="Times New Roman"/>
          <w:sz w:val="24"/>
          <w:szCs w:val="24"/>
        </w:rPr>
      </w:pPr>
      <w:r w:rsidRPr="00676E51">
        <w:rPr>
          <w:rFonts w:ascii="Book Antiqua" w:hAnsi="Book Antiqua" w:cs="Times New Roman"/>
          <w:sz w:val="24"/>
          <w:szCs w:val="24"/>
        </w:rPr>
        <w:t xml:space="preserve">First </w:t>
      </w:r>
      <w:r w:rsidR="008A5635" w:rsidRPr="00676E51">
        <w:rPr>
          <w:rFonts w:ascii="Book Antiqua" w:hAnsi="Book Antiqua" w:cs="Times New Roman"/>
          <w:sz w:val="24"/>
          <w:szCs w:val="24"/>
        </w:rPr>
        <w:t xml:space="preserve">we examined CRM1 </w:t>
      </w:r>
      <w:bookmarkStart w:id="381" w:name="OLE_LINK8"/>
      <w:r w:rsidR="008A5635" w:rsidRPr="00676E51">
        <w:rPr>
          <w:rFonts w:ascii="Book Antiqua" w:hAnsi="Book Antiqua" w:cs="Times New Roman"/>
          <w:sz w:val="24"/>
          <w:szCs w:val="24"/>
        </w:rPr>
        <w:t xml:space="preserve">and CDK5 </w:t>
      </w:r>
      <w:bookmarkEnd w:id="381"/>
      <w:r w:rsidR="008A5635" w:rsidRPr="00676E51">
        <w:rPr>
          <w:rFonts w:ascii="Book Antiqua" w:hAnsi="Book Antiqua" w:cs="Times New Roman"/>
          <w:sz w:val="24"/>
          <w:szCs w:val="24"/>
        </w:rPr>
        <w:t>protein expression in tumor tissues from 240 GC patients using immunohistochemistry</w:t>
      </w:r>
      <w:r w:rsidR="002C3FD5" w:rsidRPr="00676E51">
        <w:rPr>
          <w:rFonts w:ascii="Book Antiqua" w:hAnsi="Book Antiqua" w:cs="Times New Roman"/>
          <w:sz w:val="24"/>
          <w:szCs w:val="24"/>
        </w:rPr>
        <w:t xml:space="preserve">.  The expression of CRM1 and CDK5 proteins were scored as low in 149 (62.08%) and 91(37.92%) samples, and </w:t>
      </w:r>
      <w:r w:rsidR="002C3FD5" w:rsidRPr="00676E51">
        <w:rPr>
          <w:rFonts w:ascii="Book Antiqua" w:hAnsi="Book Antiqua" w:cs="Times New Roman"/>
          <w:sz w:val="24"/>
          <w:szCs w:val="24"/>
        </w:rPr>
        <w:lastRenderedPageBreak/>
        <w:t xml:space="preserve">high in 91 (37.92%) and 149 (62.08%) samples, respectively. Based on the </w:t>
      </w:r>
      <w:bookmarkStart w:id="382" w:name="OLE_LINK18"/>
      <w:bookmarkStart w:id="383" w:name="OLE_LINK19"/>
      <w:r w:rsidR="002C3FD5" w:rsidRPr="00676E51">
        <w:rPr>
          <w:rFonts w:ascii="Book Antiqua" w:hAnsi="Book Antiqua" w:cs="Times New Roman"/>
          <w:sz w:val="24"/>
          <w:szCs w:val="24"/>
        </w:rPr>
        <w:t>combined expression of CRM1 and CDK5</w:t>
      </w:r>
      <w:bookmarkEnd w:id="382"/>
      <w:bookmarkEnd w:id="383"/>
      <w:r w:rsidR="002C3FD5" w:rsidRPr="00676E51">
        <w:rPr>
          <w:rFonts w:ascii="Book Antiqua" w:hAnsi="Book Antiqua" w:cs="Times New Roman"/>
          <w:sz w:val="24"/>
          <w:szCs w:val="24"/>
        </w:rPr>
        <w:t xml:space="preserve">, we classified the patients into three subtypes: </w:t>
      </w:r>
      <w:bookmarkStart w:id="384" w:name="OLE_LINK9"/>
      <w:bookmarkStart w:id="385" w:name="OLE_LINK15"/>
      <w:r w:rsidR="002C3FD5" w:rsidRPr="00676E51">
        <w:rPr>
          <w:rFonts w:ascii="Book Antiqua" w:hAnsi="Book Antiqua" w:cs="Times New Roman"/>
          <w:sz w:val="24"/>
          <w:szCs w:val="24"/>
        </w:rPr>
        <w:t xml:space="preserve">CRM1 and CDK5 high (n = 63), </w:t>
      </w:r>
      <w:bookmarkEnd w:id="384"/>
      <w:bookmarkEnd w:id="385"/>
      <w:r w:rsidR="002C3FD5" w:rsidRPr="00676E51">
        <w:rPr>
          <w:rFonts w:ascii="Book Antiqua" w:hAnsi="Book Antiqua" w:cs="Times New Roman"/>
          <w:sz w:val="24"/>
          <w:szCs w:val="24"/>
        </w:rPr>
        <w:t>CRM1 or CDK5 low (n = 114) and CRM1 and CDK5 low (n = 63).</w:t>
      </w:r>
    </w:p>
    <w:p w:rsidR="00DF324A" w:rsidRPr="00676E51" w:rsidRDefault="00DF324A" w:rsidP="00275199">
      <w:pPr>
        <w:adjustRightInd w:val="0"/>
        <w:snapToGrid w:val="0"/>
        <w:spacing w:after="0" w:line="360" w:lineRule="auto"/>
        <w:rPr>
          <w:rFonts w:ascii="Book Antiqua" w:hAnsi="Book Antiqua" w:cs="Times New Roman"/>
          <w:sz w:val="24"/>
          <w:szCs w:val="24"/>
        </w:rPr>
      </w:pPr>
    </w:p>
    <w:p w:rsidR="002031B9" w:rsidRPr="00676E51" w:rsidRDefault="002031B9" w:rsidP="00275199">
      <w:pPr>
        <w:adjustRightInd w:val="0"/>
        <w:snapToGrid w:val="0"/>
        <w:spacing w:after="0" w:line="360" w:lineRule="auto"/>
        <w:rPr>
          <w:rFonts w:ascii="Book Antiqua" w:hAnsi="Book Antiqua" w:cs="Times New Roman"/>
          <w:b/>
          <w:i/>
          <w:sz w:val="24"/>
          <w:szCs w:val="24"/>
        </w:rPr>
      </w:pPr>
      <w:r w:rsidRPr="00676E51">
        <w:rPr>
          <w:rFonts w:ascii="Book Antiqua" w:hAnsi="Book Antiqua" w:cs="Times New Roman"/>
          <w:b/>
          <w:bCs/>
          <w:i/>
          <w:sz w:val="24"/>
          <w:szCs w:val="24"/>
        </w:rPr>
        <w:t>Correlation</w:t>
      </w:r>
      <w:r w:rsidRPr="00676E51">
        <w:rPr>
          <w:rFonts w:ascii="Book Antiqua" w:hAnsi="Book Antiqua" w:cs="Times New Roman"/>
          <w:b/>
          <w:i/>
          <w:sz w:val="24"/>
          <w:szCs w:val="24"/>
        </w:rPr>
        <w:t xml:space="preserve"> between CRM1 and CDK5 </w:t>
      </w:r>
      <w:r w:rsidR="00DF324A" w:rsidRPr="00676E51">
        <w:rPr>
          <w:rFonts w:ascii="Book Antiqua" w:hAnsi="Book Antiqua" w:cs="Times New Roman"/>
          <w:b/>
          <w:i/>
          <w:sz w:val="24"/>
          <w:szCs w:val="24"/>
        </w:rPr>
        <w:t xml:space="preserve">expression </w:t>
      </w:r>
      <w:r w:rsidRPr="00676E51">
        <w:rPr>
          <w:rFonts w:ascii="Book Antiqua" w:hAnsi="Book Antiqua" w:cs="Times New Roman"/>
          <w:b/>
          <w:i/>
          <w:sz w:val="24"/>
          <w:szCs w:val="24"/>
        </w:rPr>
        <w:t xml:space="preserve">and </w:t>
      </w:r>
      <w:proofErr w:type="spellStart"/>
      <w:r w:rsidRPr="00676E51">
        <w:rPr>
          <w:rFonts w:ascii="Book Antiqua" w:hAnsi="Book Antiqua" w:cs="Times New Roman"/>
          <w:b/>
          <w:i/>
          <w:sz w:val="24"/>
          <w:szCs w:val="24"/>
        </w:rPr>
        <w:t>C</w:t>
      </w:r>
      <w:r w:rsidR="00DF324A" w:rsidRPr="00676E51">
        <w:rPr>
          <w:rFonts w:ascii="Book Antiqua" w:hAnsi="Book Antiqua" w:cs="Times New Roman"/>
          <w:b/>
          <w:i/>
          <w:sz w:val="24"/>
          <w:szCs w:val="24"/>
        </w:rPr>
        <w:t>linicopathological</w:t>
      </w:r>
      <w:proofErr w:type="spellEnd"/>
      <w:r w:rsidR="00DF324A" w:rsidRPr="00676E51">
        <w:rPr>
          <w:rFonts w:ascii="Book Antiqua" w:hAnsi="Book Antiqua" w:cs="Times New Roman"/>
          <w:b/>
          <w:i/>
          <w:sz w:val="24"/>
          <w:szCs w:val="24"/>
        </w:rPr>
        <w:t xml:space="preserve"> parameters in </w:t>
      </w:r>
      <w:r w:rsidRPr="00676E51">
        <w:rPr>
          <w:rFonts w:ascii="Book Antiqua" w:hAnsi="Book Antiqua" w:cs="Times New Roman"/>
          <w:b/>
          <w:i/>
          <w:sz w:val="24"/>
          <w:szCs w:val="24"/>
        </w:rPr>
        <w:t xml:space="preserve">GC </w:t>
      </w:r>
      <w:r w:rsidR="00DF324A" w:rsidRPr="00676E51">
        <w:rPr>
          <w:rFonts w:ascii="Book Antiqua" w:hAnsi="Book Antiqua" w:cs="Times New Roman"/>
          <w:b/>
          <w:i/>
          <w:sz w:val="24"/>
          <w:szCs w:val="24"/>
        </w:rPr>
        <w:t>patients</w:t>
      </w:r>
    </w:p>
    <w:p w:rsidR="002031B9" w:rsidRPr="00676E51" w:rsidRDefault="002031B9" w:rsidP="00275199">
      <w:pPr>
        <w:adjustRightInd w:val="0"/>
        <w:snapToGrid w:val="0"/>
        <w:spacing w:after="0" w:line="360" w:lineRule="auto"/>
        <w:rPr>
          <w:rFonts w:ascii="Book Antiqua" w:hAnsi="Book Antiqua" w:cs="Times New Roman"/>
          <w:sz w:val="24"/>
          <w:szCs w:val="24"/>
        </w:rPr>
      </w:pPr>
      <w:r w:rsidRPr="00676E51">
        <w:rPr>
          <w:rFonts w:ascii="Book Antiqua" w:hAnsi="Book Antiqua" w:cs="Times New Roman"/>
          <w:sz w:val="24"/>
          <w:szCs w:val="24"/>
        </w:rPr>
        <w:t xml:space="preserve">Second, the correlation between the expression of CRM1 and CDK5 and the </w:t>
      </w:r>
      <w:proofErr w:type="spellStart"/>
      <w:r w:rsidRPr="00676E51">
        <w:rPr>
          <w:rFonts w:ascii="Book Antiqua" w:hAnsi="Book Antiqua" w:cs="Times New Roman"/>
          <w:sz w:val="24"/>
          <w:szCs w:val="24"/>
        </w:rPr>
        <w:t>clinicopathological</w:t>
      </w:r>
      <w:proofErr w:type="spellEnd"/>
      <w:r w:rsidRPr="00676E51">
        <w:rPr>
          <w:rFonts w:ascii="Book Antiqua" w:hAnsi="Book Antiqua" w:cs="Times New Roman"/>
          <w:sz w:val="24"/>
          <w:szCs w:val="24"/>
        </w:rPr>
        <w:t xml:space="preserve"> features were analyzed (Table 1).  CRM1 </w:t>
      </w:r>
      <w:r w:rsidR="006551B6" w:rsidRPr="00676E51">
        <w:rPr>
          <w:rFonts w:ascii="Book Antiqua" w:hAnsi="Book Antiqua" w:cs="Times New Roman"/>
          <w:sz w:val="24"/>
          <w:szCs w:val="24"/>
        </w:rPr>
        <w:t xml:space="preserve">expression </w:t>
      </w:r>
      <w:r w:rsidRPr="00676E51">
        <w:rPr>
          <w:rFonts w:ascii="Book Antiqua" w:hAnsi="Book Antiqua" w:cs="Times New Roman"/>
          <w:sz w:val="24"/>
          <w:szCs w:val="24"/>
        </w:rPr>
        <w:t>was significantly related to size of primary tumor (</w:t>
      </w:r>
      <w:r w:rsidRPr="00676E51">
        <w:rPr>
          <w:rFonts w:ascii="Book Antiqua" w:hAnsi="Book Antiqua" w:cs="Times New Roman"/>
          <w:i/>
          <w:sz w:val="24"/>
          <w:szCs w:val="24"/>
        </w:rPr>
        <w:t xml:space="preserve">P </w:t>
      </w:r>
      <w:r w:rsidRPr="00676E51">
        <w:rPr>
          <w:rFonts w:ascii="Book Antiqua" w:hAnsi="Book Antiqua" w:cs="Times New Roman"/>
          <w:sz w:val="24"/>
          <w:szCs w:val="24"/>
        </w:rPr>
        <w:t xml:space="preserve">= 0.005), </w:t>
      </w:r>
      <w:proofErr w:type="spellStart"/>
      <w:r w:rsidRPr="00676E51">
        <w:rPr>
          <w:rFonts w:ascii="Book Antiqua" w:hAnsi="Book Antiqua" w:cs="Times New Roman"/>
          <w:sz w:val="24"/>
          <w:szCs w:val="24"/>
        </w:rPr>
        <w:t>Borrmann</w:t>
      </w:r>
      <w:proofErr w:type="spellEnd"/>
      <w:r w:rsidRPr="00676E51">
        <w:rPr>
          <w:rFonts w:ascii="Book Antiqua" w:hAnsi="Book Antiqua" w:cs="Times New Roman"/>
          <w:sz w:val="24"/>
          <w:szCs w:val="24"/>
        </w:rPr>
        <w:t xml:space="preserve"> type (</w:t>
      </w:r>
      <w:r w:rsidRPr="00676E51">
        <w:rPr>
          <w:rFonts w:ascii="Book Antiqua" w:hAnsi="Book Antiqua" w:cs="Times New Roman"/>
          <w:i/>
          <w:sz w:val="24"/>
          <w:szCs w:val="24"/>
        </w:rPr>
        <w:t xml:space="preserve">P </w:t>
      </w:r>
      <w:r w:rsidRPr="00676E51">
        <w:rPr>
          <w:rFonts w:ascii="Book Antiqua" w:hAnsi="Book Antiqua" w:cs="Times New Roman"/>
          <w:sz w:val="24"/>
          <w:szCs w:val="24"/>
        </w:rPr>
        <w:t>= 0.006), degree of differentiation (</w:t>
      </w:r>
      <w:r w:rsidRPr="00676E51">
        <w:rPr>
          <w:rFonts w:ascii="Book Antiqua" w:hAnsi="Book Antiqua" w:cs="Times New Roman"/>
          <w:i/>
          <w:sz w:val="24"/>
          <w:szCs w:val="24"/>
        </w:rPr>
        <w:t xml:space="preserve">P </w:t>
      </w:r>
      <w:r w:rsidRPr="00676E51">
        <w:rPr>
          <w:rFonts w:ascii="Book Antiqua" w:hAnsi="Book Antiqua" w:cs="Times New Roman"/>
          <w:sz w:val="24"/>
          <w:szCs w:val="24"/>
        </w:rPr>
        <w:t>= 0.004), depth of invasion (</w:t>
      </w:r>
      <w:r w:rsidRPr="00676E51">
        <w:rPr>
          <w:rFonts w:ascii="Book Antiqua" w:hAnsi="Book Antiqua" w:cs="Times New Roman"/>
          <w:i/>
          <w:sz w:val="24"/>
          <w:szCs w:val="24"/>
        </w:rPr>
        <w:t xml:space="preserve">P </w:t>
      </w:r>
      <w:r w:rsidRPr="00676E51">
        <w:rPr>
          <w:rFonts w:ascii="Book Antiqua" w:hAnsi="Book Antiqua" w:cs="Times New Roman"/>
          <w:sz w:val="24"/>
          <w:szCs w:val="24"/>
        </w:rPr>
        <w:t xml:space="preserve">= 0.008), </w:t>
      </w:r>
      <w:r w:rsidRPr="00676E51">
        <w:rPr>
          <w:rFonts w:ascii="Book Antiqua" w:eastAsia="Times New Roman" w:hAnsi="Book Antiqua" w:cs="Times New Roman"/>
          <w:bCs/>
          <w:sz w:val="24"/>
          <w:szCs w:val="24"/>
        </w:rPr>
        <w:t xml:space="preserve">lymph node metastasis </w:t>
      </w:r>
      <w:r w:rsidRPr="00676E51">
        <w:rPr>
          <w:rFonts w:ascii="Book Antiqua" w:hAnsi="Book Antiqua" w:cs="Times New Roman"/>
          <w:sz w:val="24"/>
          <w:szCs w:val="24"/>
        </w:rPr>
        <w:t>(</w:t>
      </w:r>
      <w:r w:rsidRPr="00676E51">
        <w:rPr>
          <w:rFonts w:ascii="Book Antiqua" w:hAnsi="Book Antiqua" w:cs="Times New Roman"/>
          <w:i/>
          <w:sz w:val="24"/>
          <w:szCs w:val="24"/>
        </w:rPr>
        <w:t xml:space="preserve">P </w:t>
      </w:r>
      <w:r w:rsidRPr="00676E51">
        <w:rPr>
          <w:rFonts w:ascii="Book Antiqua" w:hAnsi="Book Antiqua" w:cs="Times New Roman"/>
          <w:sz w:val="24"/>
          <w:szCs w:val="24"/>
        </w:rPr>
        <w:t xml:space="preserve">= 0.013), </w:t>
      </w:r>
      <w:r w:rsidRPr="00676E51">
        <w:rPr>
          <w:rFonts w:ascii="Book Antiqua" w:eastAsia="Times New Roman" w:hAnsi="Book Antiqua" w:cs="Times New Roman"/>
          <w:bCs/>
          <w:sz w:val="24"/>
          <w:szCs w:val="24"/>
        </w:rPr>
        <w:t>TNM stage</w:t>
      </w:r>
      <w:r w:rsidRPr="00676E51">
        <w:rPr>
          <w:rFonts w:ascii="Book Antiqua" w:eastAsia="Times New Roman" w:hAnsi="Book Antiqua" w:cs="Times New Roman"/>
          <w:b/>
          <w:bCs/>
          <w:sz w:val="24"/>
          <w:szCs w:val="24"/>
        </w:rPr>
        <w:t xml:space="preserve"> </w:t>
      </w:r>
      <w:r w:rsidRPr="00676E51">
        <w:rPr>
          <w:rFonts w:ascii="Book Antiqua" w:hAnsi="Book Antiqua" w:cs="Times New Roman"/>
          <w:sz w:val="24"/>
          <w:szCs w:val="24"/>
        </w:rPr>
        <w:t>(</w:t>
      </w:r>
      <w:r w:rsidRPr="00676E51">
        <w:rPr>
          <w:rFonts w:ascii="Book Antiqua" w:hAnsi="Book Antiqua" w:cs="Times New Roman"/>
          <w:i/>
          <w:sz w:val="24"/>
          <w:szCs w:val="24"/>
        </w:rPr>
        <w:t xml:space="preserve">P </w:t>
      </w:r>
      <w:r w:rsidRPr="00676E51">
        <w:rPr>
          <w:rFonts w:ascii="Book Antiqua" w:hAnsi="Book Antiqua" w:cs="Times New Roman"/>
          <w:sz w:val="24"/>
          <w:szCs w:val="24"/>
        </w:rPr>
        <w:t>= 0.002)</w:t>
      </w:r>
      <w:r w:rsidRPr="00676E51">
        <w:rPr>
          <w:rFonts w:ascii="Book Antiqua" w:eastAsia="Times New Roman" w:hAnsi="Book Antiqua" w:cs="Times New Roman"/>
          <w:b/>
          <w:bCs/>
          <w:sz w:val="24"/>
          <w:szCs w:val="24"/>
        </w:rPr>
        <w:t xml:space="preserve"> </w:t>
      </w:r>
      <w:r w:rsidRPr="00676E51">
        <w:rPr>
          <w:rFonts w:ascii="Book Antiqua" w:hAnsi="Book Antiqua" w:cs="Times New Roman"/>
          <w:sz w:val="24"/>
          <w:szCs w:val="24"/>
        </w:rPr>
        <w:t>and distant metastasis (</w:t>
      </w:r>
      <w:r w:rsidRPr="00676E51">
        <w:rPr>
          <w:rFonts w:ascii="Book Antiqua" w:hAnsi="Book Antiqua" w:cs="Times New Roman"/>
          <w:i/>
          <w:sz w:val="24"/>
          <w:szCs w:val="24"/>
        </w:rPr>
        <w:t xml:space="preserve">P </w:t>
      </w:r>
      <w:r w:rsidRPr="00676E51">
        <w:rPr>
          <w:rFonts w:ascii="Book Antiqua" w:hAnsi="Book Antiqua" w:cs="Times New Roman"/>
          <w:sz w:val="24"/>
          <w:szCs w:val="24"/>
        </w:rPr>
        <w:t>= 0.015). The expression of CDK5 was significantly related to sex (</w:t>
      </w:r>
      <w:r w:rsidRPr="00676E51">
        <w:rPr>
          <w:rFonts w:ascii="Book Antiqua" w:hAnsi="Book Antiqua" w:cs="Times New Roman"/>
          <w:i/>
          <w:sz w:val="24"/>
          <w:szCs w:val="24"/>
        </w:rPr>
        <w:t xml:space="preserve">P </w:t>
      </w:r>
      <w:r w:rsidRPr="00676E51">
        <w:rPr>
          <w:rFonts w:ascii="Book Antiqua" w:hAnsi="Book Antiqua" w:cs="Times New Roman"/>
          <w:sz w:val="24"/>
          <w:szCs w:val="24"/>
        </w:rPr>
        <w:t>= 0.048) and Lauren’s classification (</w:t>
      </w:r>
      <w:r w:rsidRPr="00676E51">
        <w:rPr>
          <w:rFonts w:ascii="Book Antiqua" w:hAnsi="Book Antiqua" w:cs="Times New Roman"/>
          <w:i/>
          <w:sz w:val="24"/>
          <w:szCs w:val="24"/>
        </w:rPr>
        <w:t xml:space="preserve">P </w:t>
      </w:r>
      <w:r w:rsidRPr="00676E51">
        <w:rPr>
          <w:rFonts w:ascii="Book Antiqua" w:hAnsi="Book Antiqua" w:cs="Times New Roman"/>
          <w:sz w:val="24"/>
          <w:szCs w:val="24"/>
        </w:rPr>
        <w:t xml:space="preserve">= 0.011). The correlation between combined CRM1 and CDK5 expression and the </w:t>
      </w:r>
      <w:proofErr w:type="spellStart"/>
      <w:r w:rsidRPr="00676E51">
        <w:rPr>
          <w:rFonts w:ascii="Book Antiqua" w:hAnsi="Book Antiqua" w:cs="Times New Roman"/>
          <w:sz w:val="24"/>
          <w:szCs w:val="24"/>
        </w:rPr>
        <w:t>clinicopathological</w:t>
      </w:r>
      <w:proofErr w:type="spellEnd"/>
      <w:r w:rsidRPr="00676E51">
        <w:rPr>
          <w:rFonts w:ascii="Book Antiqua" w:hAnsi="Book Antiqua" w:cs="Times New Roman"/>
          <w:sz w:val="24"/>
          <w:szCs w:val="24"/>
        </w:rPr>
        <w:t xml:space="preserve"> features was also analyzed.  The combined CRM1 and CDK5 expression was significantly related to size of primary tumor (</w:t>
      </w:r>
      <w:r w:rsidRPr="00676E51">
        <w:rPr>
          <w:rFonts w:ascii="Book Antiqua" w:hAnsi="Book Antiqua" w:cs="Times New Roman"/>
          <w:i/>
          <w:sz w:val="24"/>
          <w:szCs w:val="24"/>
        </w:rPr>
        <w:t xml:space="preserve">P </w:t>
      </w:r>
      <w:r w:rsidRPr="00676E51">
        <w:rPr>
          <w:rFonts w:ascii="Book Antiqua" w:hAnsi="Book Antiqua" w:cs="Times New Roman"/>
          <w:sz w:val="24"/>
          <w:szCs w:val="24"/>
        </w:rPr>
        <w:t>= 0.026), degree of differentiation (</w:t>
      </w:r>
      <w:r w:rsidRPr="00676E51">
        <w:rPr>
          <w:rFonts w:ascii="Book Antiqua" w:hAnsi="Book Antiqua" w:cs="Times New Roman"/>
          <w:i/>
          <w:sz w:val="24"/>
          <w:szCs w:val="24"/>
        </w:rPr>
        <w:t xml:space="preserve">P </w:t>
      </w:r>
      <w:r w:rsidRPr="00676E51">
        <w:rPr>
          <w:rFonts w:ascii="Book Antiqua" w:hAnsi="Book Antiqua" w:cs="Times New Roman"/>
          <w:sz w:val="24"/>
          <w:szCs w:val="24"/>
        </w:rPr>
        <w:t>= 0.007), Lauren’s classification (</w:t>
      </w:r>
      <w:r w:rsidRPr="00676E51">
        <w:rPr>
          <w:rFonts w:ascii="Book Antiqua" w:hAnsi="Book Antiqua" w:cs="Times New Roman"/>
          <w:i/>
          <w:sz w:val="24"/>
          <w:szCs w:val="24"/>
        </w:rPr>
        <w:t xml:space="preserve">P </w:t>
      </w:r>
      <w:r w:rsidRPr="00676E51">
        <w:rPr>
          <w:rFonts w:ascii="Book Antiqua" w:hAnsi="Book Antiqua" w:cs="Times New Roman"/>
          <w:sz w:val="24"/>
          <w:szCs w:val="24"/>
        </w:rPr>
        <w:t xml:space="preserve">= 0.019), </w:t>
      </w:r>
      <w:r w:rsidRPr="00676E51">
        <w:rPr>
          <w:rFonts w:ascii="Book Antiqua" w:eastAsia="Times New Roman" w:hAnsi="Book Antiqua" w:cs="Times New Roman"/>
          <w:bCs/>
          <w:sz w:val="24"/>
          <w:szCs w:val="24"/>
        </w:rPr>
        <w:t xml:space="preserve">lymph node metastasis </w:t>
      </w:r>
      <w:r w:rsidRPr="00676E51">
        <w:rPr>
          <w:rFonts w:ascii="Book Antiqua" w:hAnsi="Book Antiqua" w:cs="Times New Roman"/>
          <w:sz w:val="24"/>
          <w:szCs w:val="24"/>
        </w:rPr>
        <w:t>(</w:t>
      </w:r>
      <w:r w:rsidRPr="00676E51">
        <w:rPr>
          <w:rFonts w:ascii="Book Antiqua" w:hAnsi="Book Antiqua" w:cs="Times New Roman"/>
          <w:i/>
          <w:sz w:val="24"/>
          <w:szCs w:val="24"/>
        </w:rPr>
        <w:t xml:space="preserve">P </w:t>
      </w:r>
      <w:r w:rsidRPr="00676E51">
        <w:rPr>
          <w:rFonts w:ascii="Book Antiqua" w:hAnsi="Book Antiqua" w:cs="Times New Roman"/>
          <w:sz w:val="24"/>
          <w:szCs w:val="24"/>
        </w:rPr>
        <w:t xml:space="preserve">= 0.015), </w:t>
      </w:r>
      <w:r w:rsidRPr="00676E51">
        <w:rPr>
          <w:rFonts w:ascii="Book Antiqua" w:eastAsia="Times New Roman" w:hAnsi="Book Antiqua" w:cs="Times New Roman"/>
          <w:bCs/>
          <w:sz w:val="24"/>
          <w:szCs w:val="24"/>
        </w:rPr>
        <w:t>TNM stage</w:t>
      </w:r>
      <w:r w:rsidRPr="00676E51">
        <w:rPr>
          <w:rFonts w:ascii="Book Antiqua" w:eastAsia="Times New Roman" w:hAnsi="Book Antiqua" w:cs="Times New Roman"/>
          <w:b/>
          <w:bCs/>
          <w:sz w:val="24"/>
          <w:szCs w:val="24"/>
        </w:rPr>
        <w:t xml:space="preserve"> </w:t>
      </w:r>
      <w:r w:rsidRPr="00676E51">
        <w:rPr>
          <w:rFonts w:ascii="Book Antiqua" w:hAnsi="Book Antiqua" w:cs="Times New Roman"/>
          <w:sz w:val="24"/>
          <w:szCs w:val="24"/>
        </w:rPr>
        <w:t>(</w:t>
      </w:r>
      <w:r w:rsidRPr="00676E51">
        <w:rPr>
          <w:rFonts w:ascii="Book Antiqua" w:hAnsi="Book Antiqua" w:cs="Times New Roman"/>
          <w:i/>
          <w:sz w:val="24"/>
          <w:szCs w:val="24"/>
        </w:rPr>
        <w:t xml:space="preserve">P </w:t>
      </w:r>
      <w:r w:rsidRPr="00676E51">
        <w:rPr>
          <w:rFonts w:ascii="Book Antiqua" w:hAnsi="Book Antiqua" w:cs="Times New Roman"/>
          <w:sz w:val="24"/>
          <w:szCs w:val="24"/>
        </w:rPr>
        <w:t>= 0.035)</w:t>
      </w:r>
      <w:r w:rsidRPr="00676E51">
        <w:rPr>
          <w:rFonts w:ascii="Book Antiqua" w:eastAsia="Times New Roman" w:hAnsi="Book Antiqua" w:cs="Times New Roman"/>
          <w:b/>
          <w:bCs/>
          <w:sz w:val="24"/>
          <w:szCs w:val="24"/>
        </w:rPr>
        <w:t xml:space="preserve"> </w:t>
      </w:r>
      <w:r w:rsidRPr="00676E51">
        <w:rPr>
          <w:rFonts w:ascii="Book Antiqua" w:hAnsi="Book Antiqua" w:cs="Times New Roman"/>
          <w:sz w:val="24"/>
          <w:szCs w:val="24"/>
        </w:rPr>
        <w:t>and vessel invasion (</w:t>
      </w:r>
      <w:r w:rsidRPr="00676E51">
        <w:rPr>
          <w:rFonts w:ascii="Book Antiqua" w:hAnsi="Book Antiqua" w:cs="Times New Roman"/>
          <w:i/>
          <w:sz w:val="24"/>
          <w:szCs w:val="24"/>
        </w:rPr>
        <w:t xml:space="preserve">P </w:t>
      </w:r>
      <w:r w:rsidRPr="00676E51">
        <w:rPr>
          <w:rFonts w:ascii="Book Antiqua" w:hAnsi="Book Antiqua" w:cs="Times New Roman"/>
          <w:sz w:val="24"/>
          <w:szCs w:val="24"/>
        </w:rPr>
        <w:t xml:space="preserve">= 0.021) (Table 2). </w:t>
      </w:r>
    </w:p>
    <w:p w:rsidR="00DF324A" w:rsidRPr="00676E51" w:rsidRDefault="00DF324A" w:rsidP="00275199">
      <w:pPr>
        <w:adjustRightInd w:val="0"/>
        <w:snapToGrid w:val="0"/>
        <w:spacing w:after="0" w:line="360" w:lineRule="auto"/>
        <w:rPr>
          <w:rFonts w:ascii="Book Antiqua" w:hAnsi="Book Antiqua" w:cs="Times New Roman"/>
          <w:sz w:val="24"/>
          <w:szCs w:val="24"/>
        </w:rPr>
      </w:pPr>
    </w:p>
    <w:p w:rsidR="0028299A" w:rsidRPr="00676E51" w:rsidRDefault="0028299A" w:rsidP="00275199">
      <w:pPr>
        <w:adjustRightInd w:val="0"/>
        <w:snapToGrid w:val="0"/>
        <w:spacing w:after="0" w:line="360" w:lineRule="auto"/>
        <w:rPr>
          <w:rFonts w:ascii="Book Antiqua" w:hAnsi="Book Antiqua" w:cs="Times New Roman"/>
          <w:b/>
          <w:i/>
          <w:sz w:val="24"/>
          <w:szCs w:val="24"/>
        </w:rPr>
      </w:pPr>
      <w:r w:rsidRPr="00676E51">
        <w:rPr>
          <w:rFonts w:ascii="Book Antiqua" w:hAnsi="Book Antiqua" w:cs="Times New Roman"/>
          <w:b/>
          <w:i/>
          <w:sz w:val="24"/>
          <w:szCs w:val="24"/>
        </w:rPr>
        <w:t xml:space="preserve">Prognostic </w:t>
      </w:r>
      <w:r w:rsidR="00DF324A" w:rsidRPr="00676E51">
        <w:rPr>
          <w:rFonts w:ascii="Book Antiqua" w:hAnsi="Book Antiqua" w:cs="Times New Roman"/>
          <w:b/>
          <w:i/>
          <w:sz w:val="24"/>
          <w:szCs w:val="24"/>
        </w:rPr>
        <w:t xml:space="preserve">value </w:t>
      </w:r>
      <w:r w:rsidRPr="00676E51">
        <w:rPr>
          <w:rFonts w:ascii="Book Antiqua" w:hAnsi="Book Antiqua" w:cs="Times New Roman"/>
          <w:b/>
          <w:i/>
          <w:sz w:val="24"/>
          <w:szCs w:val="24"/>
        </w:rPr>
        <w:t xml:space="preserve">of CRM1 and CDK5 </w:t>
      </w:r>
      <w:r w:rsidR="00DF324A" w:rsidRPr="00676E51">
        <w:rPr>
          <w:rFonts w:ascii="Book Antiqua" w:hAnsi="Book Antiqua" w:cs="Times New Roman"/>
          <w:b/>
          <w:i/>
          <w:sz w:val="24"/>
          <w:szCs w:val="24"/>
        </w:rPr>
        <w:t xml:space="preserve">expression </w:t>
      </w:r>
    </w:p>
    <w:p w:rsidR="0028299A" w:rsidRPr="00676E51" w:rsidRDefault="0028299A" w:rsidP="00275199">
      <w:pPr>
        <w:adjustRightInd w:val="0"/>
        <w:snapToGrid w:val="0"/>
        <w:spacing w:after="0" w:line="360" w:lineRule="auto"/>
        <w:rPr>
          <w:rFonts w:ascii="Book Antiqua" w:hAnsi="Book Antiqua" w:cs="Times New Roman"/>
          <w:sz w:val="24"/>
          <w:szCs w:val="24"/>
        </w:rPr>
      </w:pPr>
      <w:r w:rsidRPr="00676E51">
        <w:rPr>
          <w:rFonts w:ascii="Book Antiqua" w:hAnsi="Book Antiqua" w:cs="Times New Roman"/>
          <w:sz w:val="24"/>
          <w:szCs w:val="24"/>
        </w:rPr>
        <w:t xml:space="preserve">To elucidate the prognostic value of CRM1 and CDK5 expression, univariate Kaplan–Meier and multivariate Cox regression analyses were employed. Univariate analysis revealed that the </w:t>
      </w:r>
      <w:r w:rsidR="00990DA1" w:rsidRPr="00676E51">
        <w:rPr>
          <w:rFonts w:ascii="Book Antiqua" w:hAnsi="Book Antiqua" w:cs="Times New Roman"/>
          <w:sz w:val="24"/>
          <w:szCs w:val="24"/>
        </w:rPr>
        <w:t xml:space="preserve">patient </w:t>
      </w:r>
      <w:r w:rsidR="008A44DF" w:rsidRPr="00676E51">
        <w:rPr>
          <w:rFonts w:ascii="Book Antiqua" w:hAnsi="Book Antiqua" w:cs="Times New Roman"/>
          <w:sz w:val="24"/>
          <w:szCs w:val="24"/>
        </w:rPr>
        <w:t>OS</w:t>
      </w:r>
      <w:r w:rsidRPr="00676E51">
        <w:rPr>
          <w:rFonts w:ascii="Book Antiqua" w:hAnsi="Book Antiqua" w:cs="Times New Roman"/>
          <w:sz w:val="24"/>
          <w:szCs w:val="24"/>
        </w:rPr>
        <w:t xml:space="preserve"> was significantly associated with size and location of primary tumor, </w:t>
      </w:r>
      <w:proofErr w:type="spellStart"/>
      <w:r w:rsidRPr="00676E51">
        <w:rPr>
          <w:rFonts w:ascii="Book Antiqua" w:hAnsi="Book Antiqua" w:cs="Times New Roman"/>
          <w:sz w:val="24"/>
          <w:szCs w:val="24"/>
        </w:rPr>
        <w:t>Borrmonn</w:t>
      </w:r>
      <w:proofErr w:type="spellEnd"/>
      <w:r w:rsidRPr="00676E51">
        <w:rPr>
          <w:rFonts w:ascii="Book Antiqua" w:hAnsi="Book Antiqua" w:cs="Times New Roman"/>
          <w:sz w:val="24"/>
          <w:szCs w:val="24"/>
        </w:rPr>
        <w:t xml:space="preserve"> type, degree of differentiation, depth of invasion, lymph node metastasis, TNM stage, vessel invasion, distant metastasis, CRM1 expression and CDK5 expression, but not with sex, age at surgery, histological type, and Lauren’s classification (Table 3). The hazard ratio and 95% confidence interval for </w:t>
      </w:r>
      <w:r w:rsidR="00990DA1" w:rsidRPr="00676E51">
        <w:rPr>
          <w:rFonts w:ascii="Book Antiqua" w:hAnsi="Book Antiqua" w:cs="Times New Roman"/>
          <w:sz w:val="24"/>
          <w:szCs w:val="24"/>
        </w:rPr>
        <w:t xml:space="preserve">patient </w:t>
      </w:r>
      <w:r w:rsidRPr="00676E51">
        <w:rPr>
          <w:rFonts w:ascii="Book Antiqua" w:hAnsi="Book Antiqua" w:cs="Times New Roman"/>
          <w:sz w:val="24"/>
          <w:szCs w:val="24"/>
        </w:rPr>
        <w:t xml:space="preserve">OS were compared among the subgroups. </w:t>
      </w:r>
      <w:r w:rsidR="00990DA1" w:rsidRPr="00676E51">
        <w:rPr>
          <w:rFonts w:ascii="Book Antiqua" w:hAnsi="Book Antiqua" w:cs="Times New Roman"/>
          <w:sz w:val="24"/>
          <w:szCs w:val="24"/>
        </w:rPr>
        <w:lastRenderedPageBreak/>
        <w:t>T</w:t>
      </w:r>
      <w:r w:rsidRPr="00676E51">
        <w:rPr>
          <w:rFonts w:ascii="Book Antiqua" w:hAnsi="Book Antiqua" w:cs="Times New Roman"/>
          <w:sz w:val="24"/>
          <w:szCs w:val="24"/>
        </w:rPr>
        <w:t xml:space="preserve">he </w:t>
      </w:r>
      <w:r w:rsidR="00990DA1" w:rsidRPr="00676E51">
        <w:rPr>
          <w:rFonts w:ascii="Book Antiqua" w:hAnsi="Book Antiqua" w:cs="Times New Roman"/>
          <w:sz w:val="24"/>
          <w:szCs w:val="24"/>
        </w:rPr>
        <w:t xml:space="preserve">OS </w:t>
      </w:r>
      <w:r w:rsidRPr="00676E51">
        <w:rPr>
          <w:rFonts w:ascii="Book Antiqua" w:hAnsi="Book Antiqua" w:cs="Times New Roman"/>
          <w:sz w:val="24"/>
          <w:szCs w:val="24"/>
        </w:rPr>
        <w:t xml:space="preserve">were poorer in </w:t>
      </w:r>
      <w:r w:rsidR="00990DA1" w:rsidRPr="00676E51">
        <w:rPr>
          <w:rFonts w:ascii="Book Antiqua" w:hAnsi="Book Antiqua" w:cs="Times New Roman"/>
          <w:sz w:val="24"/>
          <w:szCs w:val="24"/>
        </w:rPr>
        <w:t xml:space="preserve">patients with </w:t>
      </w:r>
      <w:r w:rsidRPr="00676E51">
        <w:rPr>
          <w:rFonts w:ascii="Book Antiqua" w:hAnsi="Book Antiqua" w:cs="Times New Roman"/>
          <w:sz w:val="24"/>
          <w:szCs w:val="24"/>
        </w:rPr>
        <w:t xml:space="preserve">low expression of CRM1 </w:t>
      </w:r>
      <w:r w:rsidR="00990DA1" w:rsidRPr="00676E51">
        <w:rPr>
          <w:rFonts w:ascii="Book Antiqua" w:hAnsi="Book Antiqua" w:cs="Times New Roman"/>
          <w:sz w:val="24"/>
          <w:szCs w:val="24"/>
        </w:rPr>
        <w:t>or CDK5 in comparison to the corresponding</w:t>
      </w:r>
      <w:r w:rsidRPr="00676E51">
        <w:rPr>
          <w:rFonts w:ascii="Book Antiqua" w:hAnsi="Book Antiqua" w:cs="Times New Roman"/>
          <w:sz w:val="24"/>
          <w:szCs w:val="24"/>
        </w:rPr>
        <w:t xml:space="preserve"> </w:t>
      </w:r>
      <w:r w:rsidR="00990DA1" w:rsidRPr="00676E51">
        <w:rPr>
          <w:rFonts w:ascii="Book Antiqua" w:hAnsi="Book Antiqua" w:cs="Times New Roman"/>
          <w:sz w:val="24"/>
          <w:szCs w:val="24"/>
        </w:rPr>
        <w:t xml:space="preserve">patients with </w:t>
      </w:r>
      <w:r w:rsidRPr="00676E51">
        <w:rPr>
          <w:rFonts w:ascii="Book Antiqua" w:hAnsi="Book Antiqua" w:cs="Times New Roman"/>
          <w:sz w:val="24"/>
          <w:szCs w:val="24"/>
        </w:rPr>
        <w:t xml:space="preserve">high </w:t>
      </w:r>
      <w:r w:rsidR="00990DA1" w:rsidRPr="00676E51">
        <w:rPr>
          <w:rFonts w:ascii="Book Antiqua" w:hAnsi="Book Antiqua" w:cs="Times New Roman"/>
          <w:sz w:val="24"/>
          <w:szCs w:val="24"/>
        </w:rPr>
        <w:t xml:space="preserve">CRM1 or CDK5 </w:t>
      </w:r>
      <w:r w:rsidRPr="00676E51">
        <w:rPr>
          <w:rFonts w:ascii="Book Antiqua" w:hAnsi="Book Antiqua" w:cs="Times New Roman"/>
          <w:sz w:val="24"/>
          <w:szCs w:val="24"/>
        </w:rPr>
        <w:t>expression (</w:t>
      </w:r>
      <w:r w:rsidR="00935F47" w:rsidRPr="00676E51">
        <w:rPr>
          <w:rFonts w:ascii="Book Antiqua" w:hAnsi="Book Antiqua" w:cs="Times New Roman"/>
          <w:sz w:val="24"/>
          <w:szCs w:val="24"/>
        </w:rPr>
        <w:t>Figure</w:t>
      </w:r>
      <w:r w:rsidRPr="00676E51">
        <w:rPr>
          <w:rFonts w:ascii="Book Antiqua" w:hAnsi="Book Antiqua" w:cs="Times New Roman"/>
          <w:sz w:val="24"/>
          <w:szCs w:val="24"/>
        </w:rPr>
        <w:t xml:space="preserve"> </w:t>
      </w:r>
      <w:r w:rsidR="006F2A91" w:rsidRPr="00676E51">
        <w:rPr>
          <w:rFonts w:ascii="Book Antiqua" w:hAnsi="Book Antiqua" w:cs="Times New Roman"/>
          <w:sz w:val="24"/>
          <w:szCs w:val="24"/>
        </w:rPr>
        <w:t>3</w:t>
      </w:r>
      <w:r w:rsidRPr="00676E51">
        <w:rPr>
          <w:rFonts w:ascii="Book Antiqua" w:hAnsi="Book Antiqua" w:cs="Times New Roman"/>
          <w:sz w:val="24"/>
          <w:szCs w:val="24"/>
        </w:rPr>
        <w:t>).</w:t>
      </w:r>
    </w:p>
    <w:p w:rsidR="0028299A" w:rsidRPr="00676E51" w:rsidRDefault="0028299A" w:rsidP="00275199">
      <w:pPr>
        <w:adjustRightInd w:val="0"/>
        <w:snapToGrid w:val="0"/>
        <w:spacing w:after="0" w:line="360" w:lineRule="auto"/>
        <w:ind w:firstLineChars="100" w:firstLine="240"/>
        <w:rPr>
          <w:rFonts w:ascii="Book Antiqua" w:hAnsi="Book Antiqua" w:cs="Times New Roman"/>
          <w:sz w:val="24"/>
          <w:szCs w:val="24"/>
        </w:rPr>
      </w:pPr>
      <w:r w:rsidRPr="00676E51">
        <w:rPr>
          <w:rFonts w:ascii="Book Antiqua" w:hAnsi="Book Antiqua" w:cs="Times New Roman"/>
          <w:sz w:val="24"/>
          <w:szCs w:val="24"/>
        </w:rPr>
        <w:t>The 3- and 5-year cumulative survival rates were 54.1% and 39.7% for patients with low CRM1 expression, and 67.0% and 61.5% for those with high CRM1 expression. The mean survival time for patients with low and high expression of CRM1 was 44.6 and 56.5 months respectively.  Clearly, GC patients with low expression of CRM1 ha</w:t>
      </w:r>
      <w:r w:rsidR="00CC5858" w:rsidRPr="00676E51">
        <w:rPr>
          <w:rFonts w:ascii="Book Antiqua" w:hAnsi="Book Antiqua" w:cs="Times New Roman"/>
          <w:sz w:val="24"/>
          <w:szCs w:val="24"/>
        </w:rPr>
        <w:t>d</w:t>
      </w:r>
      <w:r w:rsidRPr="00676E51">
        <w:rPr>
          <w:rFonts w:ascii="Book Antiqua" w:hAnsi="Book Antiqua" w:cs="Times New Roman"/>
          <w:sz w:val="24"/>
          <w:szCs w:val="24"/>
        </w:rPr>
        <w:t xml:space="preserve"> a poorer prognosis than those with high CRM1 expression (P &lt; 0.05) (</w:t>
      </w:r>
      <w:r w:rsidR="00935F47" w:rsidRPr="00676E51">
        <w:rPr>
          <w:rFonts w:ascii="Book Antiqua" w:hAnsi="Book Antiqua" w:cs="Times New Roman"/>
          <w:sz w:val="24"/>
          <w:szCs w:val="24"/>
        </w:rPr>
        <w:t>Figure</w:t>
      </w:r>
      <w:r w:rsidRPr="00676E51">
        <w:rPr>
          <w:rFonts w:ascii="Book Antiqua" w:hAnsi="Book Antiqua" w:cs="Times New Roman"/>
          <w:sz w:val="24"/>
          <w:szCs w:val="24"/>
        </w:rPr>
        <w:t xml:space="preserve"> </w:t>
      </w:r>
      <w:r w:rsidR="006F2A91" w:rsidRPr="00676E51">
        <w:rPr>
          <w:rFonts w:ascii="Book Antiqua" w:hAnsi="Book Antiqua" w:cs="Times New Roman"/>
          <w:sz w:val="24"/>
          <w:szCs w:val="24"/>
        </w:rPr>
        <w:t>4</w:t>
      </w:r>
      <w:r w:rsidRPr="00676E51">
        <w:rPr>
          <w:rFonts w:ascii="Book Antiqua" w:hAnsi="Book Antiqua" w:cs="Times New Roman"/>
          <w:sz w:val="24"/>
          <w:szCs w:val="24"/>
        </w:rPr>
        <w:t xml:space="preserve">A). The 3- and 5-year cumulative survival rates were 49.5% and 39.3% for GC patients with low expression of CDK5, and 63.6% and 53.4% for those with high CDK5 expression. The mean survival time for </w:t>
      </w:r>
      <w:r w:rsidR="00CC5858" w:rsidRPr="00676E51">
        <w:rPr>
          <w:rFonts w:ascii="Book Antiqua" w:hAnsi="Book Antiqua" w:cs="Times New Roman"/>
          <w:sz w:val="24"/>
          <w:szCs w:val="24"/>
        </w:rPr>
        <w:t xml:space="preserve">GC </w:t>
      </w:r>
      <w:r w:rsidRPr="00676E51">
        <w:rPr>
          <w:rFonts w:ascii="Book Antiqua" w:hAnsi="Book Antiqua" w:cs="Times New Roman"/>
          <w:sz w:val="24"/>
          <w:szCs w:val="24"/>
        </w:rPr>
        <w:t xml:space="preserve">patients with low and high expression of CDK5 was 43.4 and 53.1 </w:t>
      </w:r>
      <w:proofErr w:type="spellStart"/>
      <w:r w:rsidR="001460D7" w:rsidRPr="00676E51">
        <w:rPr>
          <w:rFonts w:ascii="Book Antiqua" w:hAnsi="Book Antiqua" w:cs="Times New Roman" w:hint="eastAsia"/>
          <w:sz w:val="24"/>
          <w:szCs w:val="24"/>
        </w:rPr>
        <w:t>mo</w:t>
      </w:r>
      <w:proofErr w:type="spellEnd"/>
      <w:r w:rsidRPr="00676E51">
        <w:rPr>
          <w:rFonts w:ascii="Book Antiqua" w:hAnsi="Book Antiqua" w:cs="Times New Roman"/>
          <w:sz w:val="24"/>
          <w:szCs w:val="24"/>
        </w:rPr>
        <w:t xml:space="preserve"> respectively, suggesting a shorter overall survival for GC patients with low expression of CDK5 (P &lt; 0.05) (</w:t>
      </w:r>
      <w:r w:rsidR="00935F47" w:rsidRPr="00676E51">
        <w:rPr>
          <w:rFonts w:ascii="Book Antiqua" w:hAnsi="Book Antiqua" w:cs="Times New Roman"/>
          <w:sz w:val="24"/>
          <w:szCs w:val="24"/>
        </w:rPr>
        <w:t>Figure</w:t>
      </w:r>
      <w:r w:rsidRPr="00676E51">
        <w:rPr>
          <w:rFonts w:ascii="Book Antiqua" w:hAnsi="Book Antiqua" w:cs="Times New Roman"/>
          <w:sz w:val="24"/>
          <w:szCs w:val="24"/>
        </w:rPr>
        <w:t xml:space="preserve"> </w:t>
      </w:r>
      <w:r w:rsidR="006F2A91" w:rsidRPr="00676E51">
        <w:rPr>
          <w:rFonts w:ascii="Book Antiqua" w:hAnsi="Book Antiqua" w:cs="Times New Roman"/>
          <w:sz w:val="24"/>
          <w:szCs w:val="24"/>
        </w:rPr>
        <w:t>4</w:t>
      </w:r>
      <w:r w:rsidRPr="00676E51">
        <w:rPr>
          <w:rFonts w:ascii="Book Antiqua" w:hAnsi="Book Antiqua" w:cs="Times New Roman"/>
          <w:sz w:val="24"/>
          <w:szCs w:val="24"/>
        </w:rPr>
        <w:t>B).</w:t>
      </w:r>
    </w:p>
    <w:p w:rsidR="0028299A" w:rsidRPr="00676E51" w:rsidRDefault="0028299A" w:rsidP="00275199">
      <w:pPr>
        <w:adjustRightInd w:val="0"/>
        <w:snapToGrid w:val="0"/>
        <w:spacing w:after="0" w:line="360" w:lineRule="auto"/>
        <w:ind w:firstLineChars="100" w:firstLine="240"/>
        <w:rPr>
          <w:rFonts w:ascii="Book Antiqua" w:hAnsi="Book Antiqua" w:cs="Times New Roman"/>
          <w:sz w:val="24"/>
          <w:szCs w:val="24"/>
        </w:rPr>
      </w:pPr>
      <w:r w:rsidRPr="00676E51">
        <w:rPr>
          <w:rFonts w:ascii="Book Antiqua" w:hAnsi="Book Antiqua" w:cs="Times New Roman"/>
          <w:sz w:val="24"/>
          <w:szCs w:val="24"/>
        </w:rPr>
        <w:t>Next, we evaluated the prognostic value of the combined CRM1 and CDK5 expression.  The patients with simultaneous high expression of CRM1 and CDK5 displayed better survival in comparison with the rest of the patients in Kaplan–Meier analysis (</w:t>
      </w:r>
      <w:r w:rsidR="00935F47" w:rsidRPr="00676E51">
        <w:rPr>
          <w:rFonts w:ascii="Book Antiqua" w:hAnsi="Book Antiqua" w:cs="Times New Roman"/>
          <w:sz w:val="24"/>
          <w:szCs w:val="24"/>
        </w:rPr>
        <w:t>Figure</w:t>
      </w:r>
      <w:r w:rsidRPr="00676E51">
        <w:rPr>
          <w:rFonts w:ascii="Book Antiqua" w:hAnsi="Book Antiqua" w:cs="Times New Roman"/>
          <w:sz w:val="24"/>
          <w:szCs w:val="24"/>
        </w:rPr>
        <w:t xml:space="preserve"> </w:t>
      </w:r>
      <w:r w:rsidR="006F2A91" w:rsidRPr="00676E51">
        <w:rPr>
          <w:rFonts w:ascii="Book Antiqua" w:hAnsi="Book Antiqua" w:cs="Times New Roman"/>
          <w:sz w:val="24"/>
          <w:szCs w:val="24"/>
        </w:rPr>
        <w:t>4</w:t>
      </w:r>
      <w:r w:rsidRPr="00676E51">
        <w:rPr>
          <w:rFonts w:ascii="Book Antiqua" w:hAnsi="Book Antiqua" w:cs="Times New Roman"/>
          <w:sz w:val="24"/>
          <w:szCs w:val="24"/>
        </w:rPr>
        <w:t xml:space="preserve">C).  The 3- and 5-year cumulative survival rates were 47.6% and 34.3% for the </w:t>
      </w:r>
      <w:r w:rsidR="00B210CD" w:rsidRPr="00676E51">
        <w:rPr>
          <w:rFonts w:ascii="Book Antiqua" w:hAnsi="Book Antiqua" w:cs="Times New Roman"/>
          <w:sz w:val="24"/>
          <w:szCs w:val="24"/>
        </w:rPr>
        <w:t xml:space="preserve">simultaneous low </w:t>
      </w:r>
      <w:r w:rsidRPr="00676E51">
        <w:rPr>
          <w:rFonts w:ascii="Book Antiqua" w:hAnsi="Book Antiqua" w:cs="Times New Roman"/>
          <w:sz w:val="24"/>
          <w:szCs w:val="24"/>
        </w:rPr>
        <w:t xml:space="preserve">CRM1 and CDK5 expression patient group, 55.9% and 45.2% for the CRM1 or CDK5 low expression patient group, and 73.0% and 66.7% for the </w:t>
      </w:r>
      <w:r w:rsidR="00B210CD" w:rsidRPr="00676E51">
        <w:rPr>
          <w:rFonts w:ascii="Book Antiqua" w:hAnsi="Book Antiqua" w:cs="Times New Roman"/>
          <w:sz w:val="24"/>
          <w:szCs w:val="24"/>
        </w:rPr>
        <w:t xml:space="preserve">simultaneous high </w:t>
      </w:r>
      <w:r w:rsidRPr="00676E51">
        <w:rPr>
          <w:rFonts w:ascii="Book Antiqua" w:hAnsi="Book Antiqua" w:cs="Times New Roman"/>
          <w:sz w:val="24"/>
          <w:szCs w:val="24"/>
        </w:rPr>
        <w:t xml:space="preserve">CRM1 and CDK5 expression patient group. The mean survival time was 41.5 months for patients with CRM1 and CDK5 </w:t>
      </w:r>
      <w:r w:rsidR="00B210CD" w:rsidRPr="00676E51">
        <w:rPr>
          <w:rFonts w:ascii="Book Antiqua" w:hAnsi="Book Antiqua" w:cs="Times New Roman"/>
          <w:sz w:val="24"/>
          <w:szCs w:val="24"/>
        </w:rPr>
        <w:t>low</w:t>
      </w:r>
      <w:r w:rsidRPr="00676E51">
        <w:rPr>
          <w:rFonts w:ascii="Book Antiqua" w:hAnsi="Book Antiqua" w:cs="Times New Roman"/>
          <w:sz w:val="24"/>
          <w:szCs w:val="24"/>
        </w:rPr>
        <w:t xml:space="preserve"> expression, 46.9 months for those with CRM1 or CDK5 low </w:t>
      </w:r>
      <w:proofErr w:type="spellStart"/>
      <w:r w:rsidRPr="00676E51">
        <w:rPr>
          <w:rFonts w:ascii="Book Antiqua" w:hAnsi="Book Antiqua" w:cs="Times New Roman"/>
          <w:sz w:val="24"/>
          <w:szCs w:val="24"/>
        </w:rPr>
        <w:t>expression</w:t>
      </w:r>
      <w:proofErr w:type="gramStart"/>
      <w:r w:rsidR="00C70BB6" w:rsidRPr="00676E51">
        <w:rPr>
          <w:rFonts w:ascii="Book Antiqua" w:hAnsi="Book Antiqua" w:cs="Times New Roman"/>
          <w:sz w:val="24"/>
          <w:szCs w:val="24"/>
        </w:rPr>
        <w:t>,</w:t>
      </w:r>
      <w:r w:rsidRPr="00676E51">
        <w:rPr>
          <w:rFonts w:ascii="Book Antiqua" w:hAnsi="Book Antiqua" w:cs="Times New Roman"/>
          <w:sz w:val="24"/>
          <w:szCs w:val="24"/>
        </w:rPr>
        <w:t>and</w:t>
      </w:r>
      <w:proofErr w:type="spellEnd"/>
      <w:proofErr w:type="gramEnd"/>
      <w:r w:rsidRPr="00676E51">
        <w:rPr>
          <w:rFonts w:ascii="Book Antiqua" w:hAnsi="Book Antiqua" w:cs="Times New Roman"/>
          <w:sz w:val="24"/>
          <w:szCs w:val="24"/>
        </w:rPr>
        <w:t xml:space="preserve"> 61.1 months for those with CRM1 and CDK5 high expression (Table 3). </w:t>
      </w:r>
    </w:p>
    <w:p w:rsidR="0028299A" w:rsidRPr="00676E51" w:rsidRDefault="0028299A" w:rsidP="00275199">
      <w:pPr>
        <w:adjustRightInd w:val="0"/>
        <w:snapToGrid w:val="0"/>
        <w:spacing w:after="0" w:line="360" w:lineRule="auto"/>
        <w:ind w:firstLineChars="100" w:firstLine="240"/>
        <w:rPr>
          <w:rFonts w:ascii="Book Antiqua" w:hAnsi="Book Antiqua" w:cs="Times New Roman"/>
          <w:sz w:val="24"/>
          <w:szCs w:val="24"/>
        </w:rPr>
      </w:pPr>
      <w:r w:rsidRPr="00676E51">
        <w:rPr>
          <w:rFonts w:ascii="Book Antiqua" w:hAnsi="Book Antiqua" w:cs="Times New Roman"/>
          <w:sz w:val="24"/>
          <w:szCs w:val="24"/>
        </w:rPr>
        <w:t xml:space="preserve">Last, the </w:t>
      </w:r>
      <w:proofErr w:type="spellStart"/>
      <w:r w:rsidRPr="00676E51">
        <w:rPr>
          <w:rFonts w:ascii="Book Antiqua" w:hAnsi="Book Antiqua" w:cs="Times New Roman"/>
          <w:sz w:val="24"/>
          <w:szCs w:val="24"/>
        </w:rPr>
        <w:t>clinicopathological</w:t>
      </w:r>
      <w:proofErr w:type="spellEnd"/>
      <w:r w:rsidRPr="00676E51">
        <w:rPr>
          <w:rFonts w:ascii="Book Antiqua" w:hAnsi="Book Antiqua" w:cs="Times New Roman"/>
          <w:sz w:val="24"/>
          <w:szCs w:val="24"/>
        </w:rPr>
        <w:t xml:space="preserve"> parameters that were correlated with the patient survival in the univariate analysis were included in the multivariate analysis. The CRM1 and CDK5 co-expression status, tumor size, tumor location, and TNM </w:t>
      </w:r>
      <w:r w:rsidRPr="00676E51">
        <w:rPr>
          <w:rFonts w:ascii="Book Antiqua" w:hAnsi="Book Antiqua" w:cs="Times New Roman"/>
          <w:sz w:val="24"/>
          <w:szCs w:val="24"/>
        </w:rPr>
        <w:lastRenderedPageBreak/>
        <w:t xml:space="preserve">stage were independent prognostic factors for patients with GC, whereas vessel invasion and </w:t>
      </w:r>
      <w:proofErr w:type="spellStart"/>
      <w:r w:rsidRPr="00676E51">
        <w:rPr>
          <w:rFonts w:ascii="Book Antiqua" w:hAnsi="Book Antiqua" w:cs="Times New Roman"/>
          <w:sz w:val="24"/>
          <w:szCs w:val="24"/>
        </w:rPr>
        <w:t>Borrmonn</w:t>
      </w:r>
      <w:proofErr w:type="spellEnd"/>
      <w:r w:rsidRPr="00676E51">
        <w:rPr>
          <w:rFonts w:ascii="Book Antiqua" w:hAnsi="Book Antiqua" w:cs="Times New Roman"/>
          <w:sz w:val="24"/>
          <w:szCs w:val="24"/>
        </w:rPr>
        <w:t xml:space="preserve"> type were not (Table 4).</w:t>
      </w:r>
    </w:p>
    <w:p w:rsidR="001460D7" w:rsidRPr="00676E51" w:rsidRDefault="001460D7" w:rsidP="00275199">
      <w:pPr>
        <w:adjustRightInd w:val="0"/>
        <w:snapToGrid w:val="0"/>
        <w:spacing w:after="0" w:line="360" w:lineRule="auto"/>
        <w:ind w:firstLineChars="100" w:firstLine="240"/>
        <w:rPr>
          <w:rFonts w:ascii="Book Antiqua" w:hAnsi="Book Antiqua" w:cs="Times New Roman"/>
          <w:sz w:val="24"/>
          <w:szCs w:val="24"/>
        </w:rPr>
      </w:pPr>
    </w:p>
    <w:p w:rsidR="0028299A" w:rsidRPr="00676E51" w:rsidRDefault="0028299A" w:rsidP="00275199">
      <w:pPr>
        <w:adjustRightInd w:val="0"/>
        <w:snapToGrid w:val="0"/>
        <w:spacing w:after="0" w:line="360" w:lineRule="auto"/>
        <w:rPr>
          <w:rFonts w:ascii="Book Antiqua" w:hAnsi="Book Antiqua" w:cs="Times New Roman"/>
          <w:b/>
          <w:i/>
          <w:sz w:val="24"/>
          <w:szCs w:val="24"/>
        </w:rPr>
      </w:pPr>
      <w:r w:rsidRPr="00676E51">
        <w:rPr>
          <w:rFonts w:ascii="Book Antiqua" w:hAnsi="Book Antiqua" w:cs="Times New Roman"/>
          <w:b/>
          <w:i/>
          <w:sz w:val="24"/>
          <w:szCs w:val="24"/>
        </w:rPr>
        <w:t>Improvement of the CDK5 prognostic model with CRM1 expression</w:t>
      </w:r>
    </w:p>
    <w:p w:rsidR="00832052" w:rsidRPr="00676E51" w:rsidRDefault="0028299A" w:rsidP="00275199">
      <w:pPr>
        <w:adjustRightInd w:val="0"/>
        <w:snapToGrid w:val="0"/>
        <w:spacing w:after="0" w:line="360" w:lineRule="auto"/>
        <w:rPr>
          <w:rFonts w:ascii="Book Antiqua" w:hAnsi="Book Antiqua" w:cs="Times New Roman"/>
          <w:sz w:val="24"/>
          <w:szCs w:val="24"/>
        </w:rPr>
      </w:pPr>
      <w:r w:rsidRPr="00676E51">
        <w:rPr>
          <w:rFonts w:ascii="Book Antiqua" w:hAnsi="Book Antiqua" w:cs="Times New Roman"/>
          <w:sz w:val="24"/>
          <w:szCs w:val="24"/>
        </w:rPr>
        <w:t xml:space="preserve">In our previous work, we have demonstrated that </w:t>
      </w:r>
      <w:r w:rsidR="004D64C1" w:rsidRPr="00676E51">
        <w:rPr>
          <w:rFonts w:ascii="Book Antiqua" w:hAnsi="Book Antiqua" w:cs="Times New Roman"/>
          <w:sz w:val="24"/>
          <w:szCs w:val="24"/>
        </w:rPr>
        <w:t xml:space="preserve">down-regulation of </w:t>
      </w:r>
      <w:r w:rsidRPr="00676E51">
        <w:rPr>
          <w:rFonts w:ascii="Book Antiqua" w:hAnsi="Book Antiqua" w:cs="Times New Roman"/>
          <w:sz w:val="24"/>
          <w:szCs w:val="24"/>
        </w:rPr>
        <w:t xml:space="preserve">CDK5 </w:t>
      </w:r>
      <w:r w:rsidR="004D64C1" w:rsidRPr="00676E51">
        <w:rPr>
          <w:rFonts w:ascii="Book Antiqua" w:hAnsi="Book Antiqua" w:cs="Times New Roman"/>
          <w:sz w:val="24"/>
          <w:szCs w:val="24"/>
        </w:rPr>
        <w:t xml:space="preserve">in GC </w:t>
      </w:r>
      <w:r w:rsidRPr="00676E51">
        <w:rPr>
          <w:rFonts w:ascii="Book Antiqua" w:hAnsi="Book Antiqua" w:cs="Times New Roman"/>
          <w:sz w:val="24"/>
          <w:szCs w:val="24"/>
        </w:rPr>
        <w:t xml:space="preserve">was an independent prognostic factor. To improve the prognostic accuracy </w:t>
      </w:r>
      <w:r w:rsidR="004D64C1" w:rsidRPr="00676E51">
        <w:rPr>
          <w:rFonts w:ascii="Book Antiqua" w:hAnsi="Book Antiqua" w:cs="Times New Roman"/>
          <w:sz w:val="24"/>
          <w:szCs w:val="24"/>
        </w:rPr>
        <w:t>of</w:t>
      </w:r>
      <w:r w:rsidRPr="00676E51">
        <w:rPr>
          <w:rFonts w:ascii="Book Antiqua" w:hAnsi="Book Antiqua" w:cs="Times New Roman"/>
          <w:sz w:val="24"/>
          <w:szCs w:val="24"/>
        </w:rPr>
        <w:t xml:space="preserve"> </w:t>
      </w:r>
      <w:r w:rsidR="004D64C1" w:rsidRPr="00676E51">
        <w:rPr>
          <w:rFonts w:ascii="Book Antiqua" w:hAnsi="Book Antiqua" w:cs="Times New Roman"/>
          <w:sz w:val="24"/>
          <w:szCs w:val="24"/>
        </w:rPr>
        <w:t xml:space="preserve">GC patient </w:t>
      </w:r>
      <w:r w:rsidRPr="00676E51">
        <w:rPr>
          <w:rFonts w:ascii="Book Antiqua" w:hAnsi="Book Antiqua" w:cs="Times New Roman"/>
          <w:sz w:val="24"/>
          <w:szCs w:val="24"/>
        </w:rPr>
        <w:t xml:space="preserve">OS, we combined CRM1 and CDK5 expression to generate a predictive model. Receiver operating characteristic analysis was applied to compare the prognostic accuracy between </w:t>
      </w:r>
      <w:r w:rsidR="004D64C1" w:rsidRPr="00676E51">
        <w:rPr>
          <w:rFonts w:ascii="Book Antiqua" w:hAnsi="Book Antiqua" w:cs="Times New Roman"/>
          <w:sz w:val="24"/>
          <w:szCs w:val="24"/>
        </w:rPr>
        <w:t xml:space="preserve">combined </w:t>
      </w:r>
      <w:r w:rsidRPr="00676E51">
        <w:rPr>
          <w:rFonts w:ascii="Book Antiqua" w:hAnsi="Book Antiqua" w:cs="Times New Roman"/>
          <w:sz w:val="24"/>
          <w:szCs w:val="24"/>
        </w:rPr>
        <w:t xml:space="preserve">CRM1 and CDK5 expression </w:t>
      </w:r>
      <w:r w:rsidR="004D64C1" w:rsidRPr="00676E51">
        <w:rPr>
          <w:rFonts w:ascii="Book Antiqua" w:hAnsi="Book Antiqua" w:cs="Times New Roman"/>
          <w:sz w:val="24"/>
          <w:szCs w:val="24"/>
        </w:rPr>
        <w:t xml:space="preserve">and </w:t>
      </w:r>
      <w:r w:rsidRPr="00676E51">
        <w:rPr>
          <w:rFonts w:ascii="Book Antiqua" w:hAnsi="Book Antiqua" w:cs="Times New Roman"/>
          <w:sz w:val="24"/>
          <w:szCs w:val="24"/>
        </w:rPr>
        <w:t xml:space="preserve">CRM1 or CDK5 </w:t>
      </w:r>
      <w:r w:rsidR="004D64C1" w:rsidRPr="00676E51">
        <w:rPr>
          <w:rFonts w:ascii="Book Antiqua" w:hAnsi="Book Antiqua" w:cs="Times New Roman"/>
          <w:sz w:val="24"/>
          <w:szCs w:val="24"/>
        </w:rPr>
        <w:t xml:space="preserve">expression </w:t>
      </w:r>
      <w:r w:rsidRPr="00676E51">
        <w:rPr>
          <w:rFonts w:ascii="Book Antiqua" w:hAnsi="Book Antiqua" w:cs="Times New Roman"/>
          <w:sz w:val="24"/>
          <w:szCs w:val="24"/>
        </w:rPr>
        <w:t>alone. We found that the combination of CRM1 and CDK5 expression showed significantly higher prognostic accuracy (</w:t>
      </w:r>
      <w:bookmarkStart w:id="386" w:name="OLE_LINK21"/>
      <w:bookmarkStart w:id="387" w:name="OLE_LINK22"/>
      <w:r w:rsidRPr="00676E51">
        <w:rPr>
          <w:rFonts w:ascii="Book Antiqua" w:hAnsi="Book Antiqua" w:cs="Times New Roman"/>
          <w:sz w:val="24"/>
          <w:szCs w:val="24"/>
        </w:rPr>
        <w:t>AUC</w:t>
      </w:r>
      <w:bookmarkEnd w:id="386"/>
      <w:bookmarkEnd w:id="387"/>
      <w:r w:rsidRPr="00676E51">
        <w:rPr>
          <w:rFonts w:ascii="Book Antiqua" w:hAnsi="Book Antiqua" w:cs="Times New Roman"/>
          <w:sz w:val="24"/>
          <w:szCs w:val="24"/>
        </w:rPr>
        <w:t xml:space="preserve"> 0.622, </w:t>
      </w:r>
      <w:r w:rsidR="001460D7" w:rsidRPr="00676E51">
        <w:rPr>
          <w:rFonts w:ascii="Book Antiqua" w:hAnsi="Book Antiqua" w:cs="Times New Roman"/>
          <w:sz w:val="24"/>
          <w:szCs w:val="24"/>
        </w:rPr>
        <w:t>95%CI:</w:t>
      </w:r>
      <w:r w:rsidRPr="00676E51">
        <w:rPr>
          <w:rFonts w:ascii="Book Antiqua" w:hAnsi="Book Antiqua" w:cs="Times New Roman"/>
          <w:sz w:val="24"/>
          <w:szCs w:val="24"/>
        </w:rPr>
        <w:t xml:space="preserve"> 0.551 to 0.694, </w:t>
      </w:r>
      <w:r w:rsidR="001460D7" w:rsidRPr="00676E51">
        <w:rPr>
          <w:rFonts w:ascii="Book Antiqua" w:hAnsi="Book Antiqua" w:cs="Times New Roman"/>
          <w:i/>
          <w:sz w:val="24"/>
          <w:szCs w:val="24"/>
        </w:rPr>
        <w:t xml:space="preserve">P = </w:t>
      </w:r>
      <w:r w:rsidRPr="00676E51">
        <w:rPr>
          <w:rFonts w:ascii="Book Antiqua" w:hAnsi="Book Antiqua" w:cs="Times New Roman"/>
          <w:sz w:val="24"/>
          <w:szCs w:val="24"/>
        </w:rPr>
        <w:t xml:space="preserve">0.001) than CRM1 expression alone (AUC 0.585, </w:t>
      </w:r>
      <w:r w:rsidR="001460D7" w:rsidRPr="00676E51">
        <w:rPr>
          <w:rFonts w:ascii="Book Antiqua" w:hAnsi="Book Antiqua" w:cs="Times New Roman"/>
          <w:sz w:val="24"/>
          <w:szCs w:val="24"/>
        </w:rPr>
        <w:t>95%CI:</w:t>
      </w:r>
      <w:r w:rsidRPr="00676E51">
        <w:rPr>
          <w:rFonts w:ascii="Book Antiqua" w:hAnsi="Book Antiqua" w:cs="Times New Roman"/>
          <w:sz w:val="24"/>
          <w:szCs w:val="24"/>
        </w:rPr>
        <w:t xml:space="preserve"> 0.512</w:t>
      </w:r>
      <w:r w:rsidR="001460D7" w:rsidRPr="00676E51">
        <w:rPr>
          <w:rFonts w:ascii="Book Antiqua" w:hAnsi="Book Antiqua" w:cs="Times New Roman" w:hint="eastAsia"/>
          <w:sz w:val="24"/>
          <w:szCs w:val="24"/>
        </w:rPr>
        <w:t>-</w:t>
      </w:r>
      <w:r w:rsidRPr="00676E51">
        <w:rPr>
          <w:rFonts w:ascii="Book Antiqua" w:hAnsi="Book Antiqua" w:cs="Times New Roman"/>
          <w:sz w:val="24"/>
          <w:szCs w:val="24"/>
        </w:rPr>
        <w:t xml:space="preserve">0.657, </w:t>
      </w:r>
      <w:r w:rsidR="001460D7" w:rsidRPr="00676E51">
        <w:rPr>
          <w:rFonts w:ascii="Book Antiqua" w:hAnsi="Book Antiqua" w:cs="Times New Roman"/>
          <w:i/>
          <w:sz w:val="24"/>
          <w:szCs w:val="24"/>
        </w:rPr>
        <w:t xml:space="preserve">P = </w:t>
      </w:r>
      <w:r w:rsidRPr="00676E51">
        <w:rPr>
          <w:rFonts w:ascii="Book Antiqua" w:hAnsi="Book Antiqua" w:cs="Times New Roman"/>
          <w:sz w:val="24"/>
          <w:szCs w:val="24"/>
        </w:rPr>
        <w:t xml:space="preserve">0.024) or CDK5 expression alone (AUC 0.575, </w:t>
      </w:r>
      <w:r w:rsidR="001460D7" w:rsidRPr="00676E51">
        <w:rPr>
          <w:rFonts w:ascii="Book Antiqua" w:hAnsi="Book Antiqua" w:cs="Times New Roman"/>
          <w:sz w:val="24"/>
          <w:szCs w:val="24"/>
        </w:rPr>
        <w:t>95%CI:</w:t>
      </w:r>
      <w:r w:rsidRPr="00676E51">
        <w:rPr>
          <w:rFonts w:ascii="Book Antiqua" w:hAnsi="Book Antiqua" w:cs="Times New Roman"/>
          <w:sz w:val="24"/>
          <w:szCs w:val="24"/>
        </w:rPr>
        <w:t xml:space="preserve"> 0.503</w:t>
      </w:r>
      <w:r w:rsidR="001460D7" w:rsidRPr="00676E51">
        <w:rPr>
          <w:rFonts w:ascii="Book Antiqua" w:hAnsi="Book Antiqua" w:cs="Times New Roman" w:hint="eastAsia"/>
          <w:sz w:val="24"/>
          <w:szCs w:val="24"/>
        </w:rPr>
        <w:t>-</w:t>
      </w:r>
      <w:r w:rsidRPr="00676E51">
        <w:rPr>
          <w:rFonts w:ascii="Book Antiqua" w:hAnsi="Book Antiqua" w:cs="Times New Roman"/>
          <w:sz w:val="24"/>
          <w:szCs w:val="24"/>
        </w:rPr>
        <w:t xml:space="preserve">0.648, </w:t>
      </w:r>
      <w:r w:rsidR="001460D7" w:rsidRPr="00676E51">
        <w:rPr>
          <w:rFonts w:ascii="Book Antiqua" w:hAnsi="Book Antiqua" w:cs="Times New Roman"/>
          <w:i/>
          <w:sz w:val="24"/>
          <w:szCs w:val="24"/>
        </w:rPr>
        <w:t xml:space="preserve">P = </w:t>
      </w:r>
      <w:r w:rsidRPr="00676E51">
        <w:rPr>
          <w:rFonts w:ascii="Book Antiqua" w:hAnsi="Book Antiqua" w:cs="Times New Roman"/>
          <w:sz w:val="24"/>
          <w:szCs w:val="24"/>
        </w:rPr>
        <w:t>0.045) (</w:t>
      </w:r>
      <w:r w:rsidR="00935F47" w:rsidRPr="00676E51">
        <w:rPr>
          <w:rFonts w:ascii="Book Antiqua" w:hAnsi="Book Antiqua" w:cs="Times New Roman"/>
          <w:sz w:val="24"/>
          <w:szCs w:val="24"/>
        </w:rPr>
        <w:t>Figure</w:t>
      </w:r>
      <w:r w:rsidRPr="00676E51">
        <w:rPr>
          <w:rFonts w:ascii="Book Antiqua" w:hAnsi="Book Antiqua" w:cs="Times New Roman"/>
          <w:sz w:val="24"/>
          <w:szCs w:val="24"/>
        </w:rPr>
        <w:t xml:space="preserve"> </w:t>
      </w:r>
      <w:r w:rsidR="006F2A91" w:rsidRPr="00676E51">
        <w:rPr>
          <w:rFonts w:ascii="Book Antiqua" w:hAnsi="Book Antiqua" w:cs="Times New Roman"/>
          <w:sz w:val="24"/>
          <w:szCs w:val="24"/>
        </w:rPr>
        <w:t>5</w:t>
      </w:r>
      <w:r w:rsidRPr="00676E51">
        <w:rPr>
          <w:rFonts w:ascii="Book Antiqua" w:hAnsi="Book Antiqua" w:cs="Times New Roman"/>
          <w:sz w:val="24"/>
          <w:szCs w:val="24"/>
        </w:rPr>
        <w:t xml:space="preserve">). All these results indicated that the combined CRM1 and CDK5 expression </w:t>
      </w:r>
      <w:r w:rsidR="004D64C1" w:rsidRPr="00676E51">
        <w:rPr>
          <w:rFonts w:ascii="Book Antiqua" w:hAnsi="Book Antiqua" w:cs="Times New Roman"/>
          <w:sz w:val="24"/>
          <w:szCs w:val="24"/>
        </w:rPr>
        <w:t>provided better</w:t>
      </w:r>
      <w:r w:rsidRPr="00676E51">
        <w:rPr>
          <w:rFonts w:ascii="Book Antiqua" w:hAnsi="Book Antiqua" w:cs="Times New Roman"/>
          <w:sz w:val="24"/>
          <w:szCs w:val="24"/>
        </w:rPr>
        <w:t xml:space="preserve"> prognostic power for </w:t>
      </w:r>
      <w:r w:rsidR="004D64C1" w:rsidRPr="00676E51">
        <w:rPr>
          <w:rFonts w:ascii="Book Antiqua" w:hAnsi="Book Antiqua" w:cs="Times New Roman"/>
          <w:sz w:val="24"/>
          <w:szCs w:val="24"/>
        </w:rPr>
        <w:t xml:space="preserve">GC patient </w:t>
      </w:r>
      <w:r w:rsidRPr="00676E51">
        <w:rPr>
          <w:rFonts w:ascii="Book Antiqua" w:hAnsi="Book Antiqua" w:cs="Times New Roman"/>
          <w:sz w:val="24"/>
          <w:szCs w:val="24"/>
        </w:rPr>
        <w:t>OS.</w:t>
      </w:r>
    </w:p>
    <w:p w:rsidR="001460D7" w:rsidRPr="00676E51" w:rsidRDefault="001460D7" w:rsidP="00275199">
      <w:pPr>
        <w:adjustRightInd w:val="0"/>
        <w:snapToGrid w:val="0"/>
        <w:spacing w:after="0" w:line="360" w:lineRule="auto"/>
        <w:rPr>
          <w:rFonts w:ascii="Book Antiqua" w:hAnsi="Book Antiqua" w:cs="Times New Roman"/>
          <w:sz w:val="24"/>
          <w:szCs w:val="24"/>
        </w:rPr>
      </w:pPr>
    </w:p>
    <w:p w:rsidR="0068747E" w:rsidRPr="00676E51" w:rsidRDefault="001460D7" w:rsidP="00275199">
      <w:pPr>
        <w:adjustRightInd w:val="0"/>
        <w:snapToGrid w:val="0"/>
        <w:spacing w:after="0" w:line="360" w:lineRule="auto"/>
        <w:rPr>
          <w:rFonts w:ascii="Book Antiqua" w:hAnsi="Book Antiqua" w:cs="Times New Roman"/>
          <w:b/>
          <w:sz w:val="24"/>
          <w:szCs w:val="24"/>
        </w:rPr>
      </w:pPr>
      <w:r w:rsidRPr="00676E51">
        <w:rPr>
          <w:rFonts w:ascii="Book Antiqua" w:hAnsi="Book Antiqua" w:cs="Times New Roman"/>
          <w:b/>
          <w:sz w:val="24"/>
          <w:szCs w:val="24"/>
        </w:rPr>
        <w:t>DISCUSSION</w:t>
      </w:r>
    </w:p>
    <w:p w:rsidR="00135665" w:rsidRPr="00676E51" w:rsidRDefault="00FA1A45" w:rsidP="00275199">
      <w:pPr>
        <w:adjustRightInd w:val="0"/>
        <w:snapToGrid w:val="0"/>
        <w:spacing w:after="0" w:line="360" w:lineRule="auto"/>
        <w:rPr>
          <w:rFonts w:ascii="Book Antiqua" w:hAnsi="Book Antiqua" w:cs="Times New Roman"/>
          <w:sz w:val="24"/>
          <w:szCs w:val="24"/>
        </w:rPr>
      </w:pPr>
      <w:r w:rsidRPr="00676E51">
        <w:rPr>
          <w:rFonts w:ascii="Book Antiqua" w:hAnsi="Book Antiqua" w:cs="Times New Roman"/>
          <w:sz w:val="24"/>
          <w:szCs w:val="24"/>
        </w:rPr>
        <w:t xml:space="preserve">Increasing evidence demonstrated </w:t>
      </w:r>
      <w:r w:rsidR="00345F38" w:rsidRPr="00676E51">
        <w:rPr>
          <w:rFonts w:ascii="Book Antiqua" w:hAnsi="Book Antiqua" w:cs="Times New Roman"/>
          <w:sz w:val="24"/>
          <w:szCs w:val="24"/>
        </w:rPr>
        <w:t xml:space="preserve">that </w:t>
      </w:r>
      <w:r w:rsidR="0033247E" w:rsidRPr="00676E51">
        <w:rPr>
          <w:rFonts w:ascii="Book Antiqua" w:hAnsi="Book Antiqua" w:cs="Times New Roman"/>
          <w:sz w:val="24"/>
          <w:szCs w:val="24"/>
        </w:rPr>
        <w:t xml:space="preserve">the karyoplasm localization of </w:t>
      </w:r>
      <w:r w:rsidR="00345F38" w:rsidRPr="00676E51">
        <w:rPr>
          <w:rFonts w:ascii="Book Antiqua" w:hAnsi="Book Antiqua" w:cs="Times New Roman"/>
          <w:sz w:val="24"/>
          <w:szCs w:val="24"/>
        </w:rPr>
        <w:t xml:space="preserve">CDK5 </w:t>
      </w:r>
      <w:r w:rsidR="0033247E" w:rsidRPr="00676E51">
        <w:rPr>
          <w:rFonts w:ascii="Book Antiqua" w:hAnsi="Book Antiqua" w:cs="Times New Roman"/>
          <w:sz w:val="24"/>
          <w:szCs w:val="24"/>
        </w:rPr>
        <w:t xml:space="preserve">was important for its multiple </w:t>
      </w:r>
      <w:r w:rsidR="00BE433B" w:rsidRPr="00676E51">
        <w:rPr>
          <w:rFonts w:ascii="Book Antiqua" w:hAnsi="Book Antiqua" w:cs="Times New Roman"/>
          <w:sz w:val="24"/>
          <w:szCs w:val="24"/>
        </w:rPr>
        <w:t xml:space="preserve">pathological and physiological functions including neuronal migration during brain development, neuronal cell survival and tumor </w:t>
      </w:r>
      <w:r w:rsidR="00BE433B" w:rsidRPr="00676E51">
        <w:rPr>
          <w:rFonts w:ascii="Book Antiqua" w:hAnsi="Book Antiqua" w:cs="Times New Roman"/>
          <w:iCs/>
          <w:sz w:val="24"/>
          <w:szCs w:val="24"/>
        </w:rPr>
        <w:t>development and progression</w:t>
      </w:r>
      <w:r w:rsidR="001025B0" w:rsidRPr="00676E51">
        <w:rPr>
          <w:rFonts w:ascii="Book Antiqua" w:hAnsi="Book Antiqua" w:cs="Times New Roman"/>
          <w:sz w:val="24"/>
          <w:szCs w:val="24"/>
        </w:rPr>
        <w:fldChar w:fldCharType="begin">
          <w:fldData xml:space="preserve">PEVuZE5vdGU+PENpdGU+PEF1dGhvcj5FaHJsaWNoPC9BdXRob3I+PFllYXI+MjAxNTwvWWVhcj48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</w:fldData>
        </w:fldChar>
      </w:r>
      <w:r w:rsidR="001025B0" w:rsidRPr="00676E51">
        <w:rPr>
          <w:rFonts w:ascii="Book Antiqua" w:hAnsi="Book Antiqua" w:cs="Times New Roman"/>
          <w:sz w:val="24"/>
          <w:szCs w:val="24"/>
        </w:rPr>
        <w:instrText xml:space="preserve"> ADDIN EN.CITE </w:instrText>
      </w:r>
      <w:r w:rsidR="001025B0" w:rsidRPr="00676E51">
        <w:rPr>
          <w:rFonts w:ascii="Book Antiqua" w:hAnsi="Book Antiqua" w:cs="Times New Roman"/>
          <w:sz w:val="24"/>
          <w:szCs w:val="24"/>
        </w:rPr>
        <w:fldChar w:fldCharType="begin">
          <w:fldData xml:space="preserve">PEVuZE5vdGU+PENpdGU+PEF1dGhvcj5FaHJsaWNoPC9BdXRob3I+PFllYXI+MjAxNTwvWWVhcj48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</w:fldData>
        </w:fldChar>
      </w:r>
      <w:r w:rsidR="001025B0" w:rsidRPr="00676E51">
        <w:rPr>
          <w:rFonts w:ascii="Book Antiqua" w:hAnsi="Book Antiqua" w:cs="Times New Roman"/>
          <w:sz w:val="24"/>
          <w:szCs w:val="24"/>
        </w:rPr>
        <w:instrText xml:space="preserve"> ADDIN EN.CITE.DATA </w:instrText>
      </w:r>
      <w:r w:rsidR="001025B0" w:rsidRPr="00676E51">
        <w:rPr>
          <w:rFonts w:ascii="Book Antiqua" w:hAnsi="Book Antiqua" w:cs="Times New Roman"/>
          <w:sz w:val="24"/>
          <w:szCs w:val="24"/>
        </w:rPr>
      </w:r>
      <w:r w:rsidR="001025B0" w:rsidRPr="00676E51">
        <w:rPr>
          <w:rFonts w:ascii="Book Antiqua" w:hAnsi="Book Antiqua" w:cs="Times New Roman"/>
          <w:sz w:val="24"/>
          <w:szCs w:val="24"/>
        </w:rPr>
        <w:fldChar w:fldCharType="end"/>
      </w:r>
      <w:r w:rsidR="001025B0" w:rsidRPr="00676E51">
        <w:rPr>
          <w:rFonts w:ascii="Book Antiqua" w:hAnsi="Book Antiqua" w:cs="Times New Roman"/>
          <w:sz w:val="24"/>
          <w:szCs w:val="24"/>
        </w:rPr>
      </w:r>
      <w:r w:rsidR="001025B0" w:rsidRPr="00676E51">
        <w:rPr>
          <w:rFonts w:ascii="Book Antiqua" w:hAnsi="Book Antiqua" w:cs="Times New Roman"/>
          <w:sz w:val="24"/>
          <w:szCs w:val="24"/>
        </w:rPr>
        <w:fldChar w:fldCharType="separate"/>
      </w:r>
      <w:r w:rsidR="001025B0" w:rsidRPr="00676E51">
        <w:rPr>
          <w:rFonts w:ascii="Book Antiqua" w:hAnsi="Book Antiqua" w:cs="Times New Roman"/>
          <w:noProof/>
          <w:sz w:val="24"/>
          <w:szCs w:val="24"/>
          <w:vertAlign w:val="superscript"/>
        </w:rPr>
        <w:t>[</w:t>
      </w:r>
      <w:hyperlink w:anchor="_ENREF_23" w:tooltip="Cao, 2015 #311" w:history="1">
        <w:r w:rsidR="00572053" w:rsidRPr="00676E51">
          <w:rPr>
            <w:rFonts w:ascii="Book Antiqua" w:hAnsi="Book Antiqua" w:cs="Times New Roman"/>
            <w:noProof/>
            <w:sz w:val="24"/>
            <w:szCs w:val="24"/>
            <w:vertAlign w:val="superscript"/>
          </w:rPr>
          <w:t>23-27</w:t>
        </w:r>
      </w:hyperlink>
      <w:r w:rsidR="001025B0" w:rsidRPr="00676E51">
        <w:rPr>
          <w:rFonts w:ascii="Book Antiqua" w:hAnsi="Book Antiqua" w:cs="Times New Roman"/>
          <w:noProof/>
          <w:sz w:val="24"/>
          <w:szCs w:val="24"/>
          <w:vertAlign w:val="superscript"/>
        </w:rPr>
        <w:t>]</w:t>
      </w:r>
      <w:r w:rsidR="001025B0" w:rsidRPr="00676E51">
        <w:rPr>
          <w:rFonts w:ascii="Book Antiqua" w:hAnsi="Book Antiqua" w:cs="Times New Roman"/>
          <w:sz w:val="24"/>
          <w:szCs w:val="24"/>
        </w:rPr>
        <w:fldChar w:fldCharType="end"/>
      </w:r>
      <w:r w:rsidR="009A115A" w:rsidRPr="00676E51">
        <w:rPr>
          <w:rFonts w:ascii="Book Antiqua" w:hAnsi="Book Antiqua" w:cs="Times New Roman"/>
          <w:iCs/>
          <w:sz w:val="24"/>
          <w:szCs w:val="24"/>
        </w:rPr>
        <w:t>.</w:t>
      </w:r>
      <w:r w:rsidR="005A6D67" w:rsidRPr="00676E51">
        <w:rPr>
          <w:rFonts w:ascii="Book Antiqua" w:hAnsi="Book Antiqua" w:cs="Times New Roman"/>
          <w:sz w:val="24"/>
          <w:szCs w:val="24"/>
        </w:rPr>
        <w:t xml:space="preserve">  </w:t>
      </w:r>
      <w:r w:rsidR="00345F38" w:rsidRPr="00676E51">
        <w:rPr>
          <w:rFonts w:ascii="Book Antiqua" w:hAnsi="Book Antiqua" w:cs="Times New Roman"/>
          <w:sz w:val="24"/>
          <w:szCs w:val="24"/>
        </w:rPr>
        <w:t>CDK5 has no intrinsic nuclear localization signal</w:t>
      </w:r>
      <w:r w:rsidR="0033247E" w:rsidRPr="00676E51">
        <w:rPr>
          <w:rFonts w:ascii="Book Antiqua" w:hAnsi="Book Antiqua" w:cs="Times New Roman"/>
          <w:sz w:val="24"/>
          <w:szCs w:val="24"/>
        </w:rPr>
        <w:t xml:space="preserve"> </w:t>
      </w:r>
      <w:r w:rsidR="00BE433B" w:rsidRPr="00676E51">
        <w:rPr>
          <w:rFonts w:ascii="Book Antiqua" w:hAnsi="Book Antiqua" w:cs="Times New Roman"/>
          <w:sz w:val="24"/>
          <w:szCs w:val="24"/>
        </w:rPr>
        <w:t>(NLS)</w:t>
      </w:r>
      <w:r w:rsidR="00402565" w:rsidRPr="00676E51">
        <w:rPr>
          <w:rFonts w:ascii="Book Antiqua" w:hAnsi="Book Antiqua" w:cs="Times New Roman"/>
          <w:sz w:val="24"/>
          <w:szCs w:val="24"/>
        </w:rPr>
        <w:t xml:space="preserve"> and its nucl</w:t>
      </w:r>
      <w:r w:rsidR="00D70435" w:rsidRPr="00676E51">
        <w:rPr>
          <w:rFonts w:ascii="Book Antiqua" w:hAnsi="Book Antiqua" w:cs="Times New Roman"/>
          <w:sz w:val="24"/>
          <w:szCs w:val="24"/>
        </w:rPr>
        <w:t xml:space="preserve">ear localization relies on </w:t>
      </w:r>
      <w:proofErr w:type="gramStart"/>
      <w:r w:rsidR="00D70435" w:rsidRPr="00676E51">
        <w:rPr>
          <w:rFonts w:ascii="Book Antiqua" w:hAnsi="Book Antiqua" w:cs="Times New Roman"/>
          <w:sz w:val="24"/>
          <w:szCs w:val="24"/>
        </w:rPr>
        <w:t>p27</w:t>
      </w:r>
      <w:proofErr w:type="gramEnd"/>
      <w:r w:rsidR="001025B0" w:rsidRPr="00676E51">
        <w:rPr>
          <w:rFonts w:ascii="Book Antiqua" w:hAnsi="Book Antiqua" w:cs="Times New Roman"/>
          <w:sz w:val="24"/>
          <w:szCs w:val="24"/>
        </w:rPr>
        <w:fldChar w:fldCharType="begin">
          <w:fldData xml:space="preserve">PEVuZE5vdGU+PENpdGU+PEF1dGhvcj5aaGFuZzwvQXV0aG9yPjxZZWFyPjIwMTA8L1llYXI+PFJl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</w:fldData>
        </w:fldChar>
      </w:r>
      <w:r w:rsidR="001025B0" w:rsidRPr="00676E51">
        <w:rPr>
          <w:rFonts w:ascii="Book Antiqua" w:hAnsi="Book Antiqua" w:cs="Times New Roman"/>
          <w:sz w:val="24"/>
          <w:szCs w:val="24"/>
        </w:rPr>
        <w:instrText xml:space="preserve"> ADDIN EN.CITE </w:instrText>
      </w:r>
      <w:r w:rsidR="001025B0" w:rsidRPr="00676E51">
        <w:rPr>
          <w:rFonts w:ascii="Book Antiqua" w:hAnsi="Book Antiqua" w:cs="Times New Roman"/>
          <w:sz w:val="24"/>
          <w:szCs w:val="24"/>
        </w:rPr>
        <w:fldChar w:fldCharType="begin">
          <w:fldData xml:space="preserve">PEVuZE5vdGU+PENpdGU+PEF1dGhvcj5aaGFuZzwvQXV0aG9yPjxZZWFyPjIwMTA8L1llYXI+PFJl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</w:fldData>
        </w:fldChar>
      </w:r>
      <w:r w:rsidR="001025B0" w:rsidRPr="00676E51">
        <w:rPr>
          <w:rFonts w:ascii="Book Antiqua" w:hAnsi="Book Antiqua" w:cs="Times New Roman"/>
          <w:sz w:val="24"/>
          <w:szCs w:val="24"/>
        </w:rPr>
        <w:instrText xml:space="preserve"> ADDIN EN.CITE.DATA </w:instrText>
      </w:r>
      <w:r w:rsidR="001025B0" w:rsidRPr="00676E51">
        <w:rPr>
          <w:rFonts w:ascii="Book Antiqua" w:hAnsi="Book Antiqua" w:cs="Times New Roman"/>
          <w:sz w:val="24"/>
          <w:szCs w:val="24"/>
        </w:rPr>
      </w:r>
      <w:r w:rsidR="001025B0" w:rsidRPr="00676E51">
        <w:rPr>
          <w:rFonts w:ascii="Book Antiqua" w:hAnsi="Book Antiqua" w:cs="Times New Roman"/>
          <w:sz w:val="24"/>
          <w:szCs w:val="24"/>
        </w:rPr>
        <w:fldChar w:fldCharType="end"/>
      </w:r>
      <w:r w:rsidR="001025B0" w:rsidRPr="00676E51">
        <w:rPr>
          <w:rFonts w:ascii="Book Antiqua" w:hAnsi="Book Antiqua" w:cs="Times New Roman"/>
          <w:sz w:val="24"/>
          <w:szCs w:val="24"/>
        </w:rPr>
      </w:r>
      <w:r w:rsidR="001025B0" w:rsidRPr="00676E51">
        <w:rPr>
          <w:rFonts w:ascii="Book Antiqua" w:hAnsi="Book Antiqua" w:cs="Times New Roman"/>
          <w:sz w:val="24"/>
          <w:szCs w:val="24"/>
        </w:rPr>
        <w:fldChar w:fldCharType="separate"/>
      </w:r>
      <w:r w:rsidR="001025B0" w:rsidRPr="00676E51">
        <w:rPr>
          <w:rFonts w:ascii="Book Antiqua" w:hAnsi="Book Antiqua" w:cs="Times New Roman"/>
          <w:noProof/>
          <w:sz w:val="24"/>
          <w:szCs w:val="24"/>
          <w:vertAlign w:val="superscript"/>
        </w:rPr>
        <w:t>[</w:t>
      </w:r>
      <w:hyperlink w:anchor="_ENREF_12" w:tooltip="Zhang, 2010 #192" w:history="1">
        <w:r w:rsidR="00572053" w:rsidRPr="00676E51">
          <w:rPr>
            <w:rFonts w:ascii="Book Antiqua" w:hAnsi="Book Antiqua" w:cs="Times New Roman"/>
            <w:noProof/>
            <w:sz w:val="24"/>
            <w:szCs w:val="24"/>
            <w:vertAlign w:val="superscript"/>
          </w:rPr>
          <w:t>12</w:t>
        </w:r>
      </w:hyperlink>
      <w:r w:rsidR="001025B0" w:rsidRPr="00676E51">
        <w:rPr>
          <w:rFonts w:ascii="Book Antiqua" w:hAnsi="Book Antiqua" w:cs="Times New Roman"/>
          <w:noProof/>
          <w:sz w:val="24"/>
          <w:szCs w:val="24"/>
          <w:vertAlign w:val="superscript"/>
        </w:rPr>
        <w:t>]</w:t>
      </w:r>
      <w:r w:rsidR="001025B0" w:rsidRPr="00676E51">
        <w:rPr>
          <w:rFonts w:ascii="Book Antiqua" w:hAnsi="Book Antiqua" w:cs="Times New Roman"/>
          <w:sz w:val="24"/>
          <w:szCs w:val="24"/>
        </w:rPr>
        <w:fldChar w:fldCharType="end"/>
      </w:r>
      <w:r w:rsidR="009A115A" w:rsidRPr="00676E51">
        <w:rPr>
          <w:rFonts w:ascii="Book Antiqua" w:hAnsi="Book Antiqua" w:cs="Times New Roman"/>
          <w:sz w:val="24"/>
          <w:szCs w:val="24"/>
        </w:rPr>
        <w:t>.</w:t>
      </w:r>
      <w:r w:rsidR="005A6D67" w:rsidRPr="00676E51">
        <w:rPr>
          <w:rFonts w:ascii="Book Antiqua" w:hAnsi="Book Antiqua" w:cs="Times New Roman"/>
          <w:sz w:val="24"/>
          <w:szCs w:val="24"/>
        </w:rPr>
        <w:t xml:space="preserve"> </w:t>
      </w:r>
      <w:r w:rsidR="00BE433B" w:rsidRPr="00676E51">
        <w:rPr>
          <w:rFonts w:ascii="Book Antiqua" w:hAnsi="Book Antiqua" w:cs="Times New Roman"/>
          <w:sz w:val="24"/>
          <w:szCs w:val="24"/>
        </w:rPr>
        <w:t xml:space="preserve">  </w:t>
      </w:r>
      <w:r w:rsidR="0033247E" w:rsidRPr="00676E51">
        <w:rPr>
          <w:rFonts w:ascii="Book Antiqua" w:hAnsi="Book Antiqua" w:cs="Times New Roman"/>
          <w:sz w:val="24"/>
          <w:szCs w:val="24"/>
        </w:rPr>
        <w:t>I</w:t>
      </w:r>
      <w:r w:rsidR="00BE433B" w:rsidRPr="00676E51">
        <w:rPr>
          <w:rFonts w:ascii="Book Antiqua" w:hAnsi="Book Antiqua" w:cs="Times New Roman"/>
          <w:sz w:val="24"/>
          <w:szCs w:val="24"/>
        </w:rPr>
        <w:t>n the absence of p27, two weak nuclear export signals</w:t>
      </w:r>
      <w:r w:rsidR="0033247E" w:rsidRPr="00676E51">
        <w:rPr>
          <w:rFonts w:ascii="Book Antiqua" w:hAnsi="Book Antiqua" w:cs="Times New Roman"/>
          <w:sz w:val="24"/>
          <w:szCs w:val="24"/>
        </w:rPr>
        <w:t xml:space="preserve"> </w:t>
      </w:r>
      <w:r w:rsidR="00BE433B" w:rsidRPr="00676E51">
        <w:rPr>
          <w:rFonts w:ascii="Book Antiqua" w:hAnsi="Book Antiqua" w:cs="Times New Roman"/>
          <w:sz w:val="24"/>
          <w:szCs w:val="24"/>
        </w:rPr>
        <w:t xml:space="preserve">(NES) </w:t>
      </w:r>
      <w:r w:rsidR="0033247E" w:rsidRPr="00676E51">
        <w:rPr>
          <w:rFonts w:ascii="Book Antiqua" w:hAnsi="Book Antiqua" w:cs="Times New Roman"/>
          <w:sz w:val="24"/>
          <w:szCs w:val="24"/>
        </w:rPr>
        <w:t xml:space="preserve">on CDK5 </w:t>
      </w:r>
      <w:r w:rsidR="00BE433B" w:rsidRPr="00676E51">
        <w:rPr>
          <w:rFonts w:ascii="Book Antiqua" w:hAnsi="Book Antiqua" w:cs="Times New Roman"/>
          <w:sz w:val="24"/>
          <w:szCs w:val="24"/>
        </w:rPr>
        <w:t xml:space="preserve">bind </w:t>
      </w:r>
      <w:r w:rsidR="0033247E" w:rsidRPr="00676E51">
        <w:rPr>
          <w:rFonts w:ascii="Book Antiqua" w:hAnsi="Book Antiqua" w:cs="Times New Roman"/>
          <w:sz w:val="24"/>
          <w:szCs w:val="24"/>
        </w:rPr>
        <w:t xml:space="preserve">to </w:t>
      </w:r>
      <w:r w:rsidR="00BE433B" w:rsidRPr="00676E51">
        <w:rPr>
          <w:rFonts w:ascii="Book Antiqua" w:hAnsi="Book Antiqua" w:cs="Times New Roman"/>
          <w:sz w:val="24"/>
          <w:szCs w:val="24"/>
        </w:rPr>
        <w:t>CRM1</w:t>
      </w:r>
      <w:r w:rsidR="0033247E" w:rsidRPr="00676E51">
        <w:rPr>
          <w:rFonts w:ascii="Book Antiqua" w:hAnsi="Book Antiqua" w:cs="Times New Roman"/>
          <w:sz w:val="24"/>
          <w:szCs w:val="24"/>
        </w:rPr>
        <w:t>, leading to the c</w:t>
      </w:r>
      <w:r w:rsidR="00BE433B" w:rsidRPr="00676E51">
        <w:rPr>
          <w:rFonts w:ascii="Book Antiqua" w:hAnsi="Book Antiqua" w:cs="Times New Roman"/>
          <w:sz w:val="24"/>
          <w:szCs w:val="24"/>
        </w:rPr>
        <w:t>ytoplasm</w:t>
      </w:r>
      <w:r w:rsidR="0033247E" w:rsidRPr="00676E51">
        <w:rPr>
          <w:rFonts w:ascii="Book Antiqua" w:hAnsi="Book Antiqua" w:cs="Times New Roman"/>
          <w:sz w:val="24"/>
          <w:szCs w:val="24"/>
        </w:rPr>
        <w:t xml:space="preserve">ic shuttle of </w:t>
      </w:r>
      <w:proofErr w:type="gramStart"/>
      <w:r w:rsidR="0033247E" w:rsidRPr="00676E51">
        <w:rPr>
          <w:rFonts w:ascii="Book Antiqua" w:hAnsi="Book Antiqua" w:cs="Times New Roman"/>
          <w:sz w:val="24"/>
          <w:szCs w:val="24"/>
        </w:rPr>
        <w:t>CDK5</w:t>
      </w:r>
      <w:proofErr w:type="gramEnd"/>
      <w:r w:rsidR="001025B0" w:rsidRPr="00676E51">
        <w:rPr>
          <w:rFonts w:ascii="Book Antiqua" w:hAnsi="Book Antiqua" w:cs="Times New Roman"/>
          <w:sz w:val="24"/>
          <w:szCs w:val="24"/>
        </w:rPr>
        <w:fldChar w:fldCharType="begin">
          <w:fldData xml:space="preserve">PEVuZE5vdGU+PENpdGU+PEF1dGhvcj5aaGFuZzwvQXV0aG9yPjxZZWFyPjIwMTA8L1llYXI+PFJl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</w:fldData>
        </w:fldChar>
      </w:r>
      <w:r w:rsidR="001025B0" w:rsidRPr="00676E51">
        <w:rPr>
          <w:rFonts w:ascii="Book Antiqua" w:hAnsi="Book Antiqua" w:cs="Times New Roman"/>
          <w:sz w:val="24"/>
          <w:szCs w:val="24"/>
        </w:rPr>
        <w:instrText xml:space="preserve"> ADDIN EN.CITE </w:instrText>
      </w:r>
      <w:r w:rsidR="001025B0" w:rsidRPr="00676E51">
        <w:rPr>
          <w:rFonts w:ascii="Book Antiqua" w:hAnsi="Book Antiqua" w:cs="Times New Roman"/>
          <w:sz w:val="24"/>
          <w:szCs w:val="24"/>
        </w:rPr>
        <w:fldChar w:fldCharType="begin">
          <w:fldData xml:space="preserve">PEVuZE5vdGU+PENpdGU+PEF1dGhvcj5aaGFuZzwvQXV0aG9yPjxZZWFyPjIwMTA8L1llYXI+PFJl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</w:fldData>
        </w:fldChar>
      </w:r>
      <w:r w:rsidR="001025B0" w:rsidRPr="00676E51">
        <w:rPr>
          <w:rFonts w:ascii="Book Antiqua" w:hAnsi="Book Antiqua" w:cs="Times New Roman"/>
          <w:sz w:val="24"/>
          <w:szCs w:val="24"/>
        </w:rPr>
        <w:instrText xml:space="preserve"> ADDIN EN.CITE.DATA </w:instrText>
      </w:r>
      <w:r w:rsidR="001025B0" w:rsidRPr="00676E51">
        <w:rPr>
          <w:rFonts w:ascii="Book Antiqua" w:hAnsi="Book Antiqua" w:cs="Times New Roman"/>
          <w:sz w:val="24"/>
          <w:szCs w:val="24"/>
        </w:rPr>
      </w:r>
      <w:r w:rsidR="001025B0" w:rsidRPr="00676E51">
        <w:rPr>
          <w:rFonts w:ascii="Book Antiqua" w:hAnsi="Book Antiqua" w:cs="Times New Roman"/>
          <w:sz w:val="24"/>
          <w:szCs w:val="24"/>
        </w:rPr>
        <w:fldChar w:fldCharType="end"/>
      </w:r>
      <w:r w:rsidR="001025B0" w:rsidRPr="00676E51">
        <w:rPr>
          <w:rFonts w:ascii="Book Antiqua" w:hAnsi="Book Antiqua" w:cs="Times New Roman"/>
          <w:sz w:val="24"/>
          <w:szCs w:val="24"/>
        </w:rPr>
      </w:r>
      <w:r w:rsidR="001025B0" w:rsidRPr="00676E51">
        <w:rPr>
          <w:rFonts w:ascii="Book Antiqua" w:hAnsi="Book Antiqua" w:cs="Times New Roman"/>
          <w:sz w:val="24"/>
          <w:szCs w:val="24"/>
        </w:rPr>
        <w:fldChar w:fldCharType="separate"/>
      </w:r>
      <w:r w:rsidR="001025B0" w:rsidRPr="00676E51">
        <w:rPr>
          <w:rFonts w:ascii="Book Antiqua" w:hAnsi="Book Antiqua" w:cs="Times New Roman"/>
          <w:noProof/>
          <w:sz w:val="24"/>
          <w:szCs w:val="24"/>
          <w:vertAlign w:val="superscript"/>
        </w:rPr>
        <w:t>[</w:t>
      </w:r>
      <w:hyperlink w:anchor="_ENREF_12" w:tooltip="Zhang, 2010 #192" w:history="1">
        <w:r w:rsidR="00572053" w:rsidRPr="00676E51">
          <w:rPr>
            <w:rFonts w:ascii="Book Antiqua" w:hAnsi="Book Antiqua" w:cs="Times New Roman"/>
            <w:noProof/>
            <w:sz w:val="24"/>
            <w:szCs w:val="24"/>
            <w:vertAlign w:val="superscript"/>
          </w:rPr>
          <w:t>12</w:t>
        </w:r>
      </w:hyperlink>
      <w:r w:rsidR="001025B0" w:rsidRPr="00676E51">
        <w:rPr>
          <w:rFonts w:ascii="Book Antiqua" w:hAnsi="Book Antiqua" w:cs="Times New Roman"/>
          <w:noProof/>
          <w:sz w:val="24"/>
          <w:szCs w:val="24"/>
          <w:vertAlign w:val="superscript"/>
        </w:rPr>
        <w:t>]</w:t>
      </w:r>
      <w:r w:rsidR="001025B0" w:rsidRPr="00676E51">
        <w:rPr>
          <w:rFonts w:ascii="Book Antiqua" w:hAnsi="Book Antiqua" w:cs="Times New Roman"/>
          <w:sz w:val="24"/>
          <w:szCs w:val="24"/>
        </w:rPr>
        <w:fldChar w:fldCharType="end"/>
      </w:r>
      <w:r w:rsidR="009A115A" w:rsidRPr="00676E51">
        <w:rPr>
          <w:rFonts w:ascii="Book Antiqua" w:hAnsi="Book Antiqua" w:cs="Times New Roman"/>
          <w:sz w:val="24"/>
          <w:szCs w:val="24"/>
        </w:rPr>
        <w:t>.</w:t>
      </w:r>
      <w:r w:rsidR="00BE433B" w:rsidRPr="00676E51">
        <w:rPr>
          <w:rFonts w:ascii="Book Antiqua" w:hAnsi="Book Antiqua" w:cs="Times New Roman"/>
          <w:sz w:val="24"/>
          <w:szCs w:val="24"/>
        </w:rPr>
        <w:t xml:space="preserve"> </w:t>
      </w:r>
      <w:r w:rsidR="00946700" w:rsidRPr="00676E51">
        <w:rPr>
          <w:rFonts w:ascii="Book Antiqua" w:hAnsi="Book Antiqua" w:cs="Times New Roman"/>
          <w:sz w:val="24"/>
          <w:szCs w:val="24"/>
        </w:rPr>
        <w:t xml:space="preserve"> </w:t>
      </w:r>
      <w:r w:rsidR="00402565" w:rsidRPr="00676E51">
        <w:rPr>
          <w:rFonts w:ascii="Book Antiqua" w:hAnsi="Book Antiqua" w:cs="Times New Roman"/>
          <w:sz w:val="24"/>
          <w:szCs w:val="24"/>
        </w:rPr>
        <w:t>In this study, low CDK5 expression was associated with poorer prognosis</w:t>
      </w:r>
      <w:r w:rsidR="00105135" w:rsidRPr="00676E51">
        <w:rPr>
          <w:rFonts w:ascii="Book Antiqua" w:hAnsi="Book Antiqua" w:cs="Times New Roman"/>
          <w:sz w:val="24"/>
          <w:szCs w:val="24"/>
        </w:rPr>
        <w:t xml:space="preserve"> (</w:t>
      </w:r>
      <w:r w:rsidR="00935F47" w:rsidRPr="00676E51">
        <w:rPr>
          <w:rFonts w:ascii="Book Antiqua" w:hAnsi="Book Antiqua" w:cs="Times New Roman"/>
          <w:sz w:val="24"/>
          <w:szCs w:val="24"/>
        </w:rPr>
        <w:t>Figure</w:t>
      </w:r>
      <w:r w:rsidR="00105135" w:rsidRPr="00676E51">
        <w:rPr>
          <w:rFonts w:ascii="Book Antiqua" w:hAnsi="Book Antiqua" w:cs="Times New Roman"/>
          <w:sz w:val="24"/>
          <w:szCs w:val="24"/>
        </w:rPr>
        <w:t xml:space="preserve"> </w:t>
      </w:r>
      <w:r w:rsidR="00FE390C" w:rsidRPr="00676E51">
        <w:rPr>
          <w:rFonts w:ascii="Book Antiqua" w:hAnsi="Book Antiqua" w:cs="Times New Roman"/>
          <w:sz w:val="24"/>
          <w:szCs w:val="24"/>
        </w:rPr>
        <w:t>4</w:t>
      </w:r>
      <w:r w:rsidR="00105135" w:rsidRPr="00676E51">
        <w:rPr>
          <w:rFonts w:ascii="Book Antiqua" w:hAnsi="Book Antiqua" w:cs="Times New Roman"/>
          <w:sz w:val="24"/>
          <w:szCs w:val="24"/>
        </w:rPr>
        <w:t>B)</w:t>
      </w:r>
      <w:r w:rsidR="00402565" w:rsidRPr="00676E51">
        <w:rPr>
          <w:rFonts w:ascii="Book Antiqua" w:hAnsi="Book Antiqua" w:cs="Times New Roman"/>
          <w:sz w:val="24"/>
          <w:szCs w:val="24"/>
        </w:rPr>
        <w:t>, which was consistent with our previous discovery that CDK5 acted as a tumor suppressor in GC</w:t>
      </w:r>
      <w:r w:rsidR="001025B0" w:rsidRPr="00676E51">
        <w:rPr>
          <w:rFonts w:ascii="Book Antiqua" w:hAnsi="Book Antiqua" w:cs="Times New Roman"/>
          <w:sz w:val="24"/>
          <w:szCs w:val="24"/>
        </w:rPr>
        <w:fldChar w:fldCharType="begin"/>
      </w:r>
      <w:r w:rsidR="001025B0" w:rsidRPr="00676E51">
        <w:rPr>
          <w:rFonts w:ascii="Book Antiqua" w:hAnsi="Book Antiqua" w:cs="Times New Roman"/>
          <w:sz w:val="24"/>
          <w:szCs w:val="24"/>
        </w:rPr>
        <w:instrText xml:space="preserve"> ADDIN EN.CITE &lt;EndNote&gt;&lt;Cite&gt;&lt;Author&gt;Cao&lt;/Author&gt;&lt;Year&gt;2015&lt;/Year&gt;&lt;RecNum&gt;311&lt;/RecNum&gt;&lt;DisplayText&gt;&lt;style face="superscript"&gt;[23]&lt;/style&gt;&lt;/DisplayText&gt;&lt;record&gt;&lt;rec-number&gt;311&lt;/rec-number&gt;&lt;foreign-keys&gt;&lt;key app="EN" db-id="wfx9wfxs6t52xnez0eovrt9h50fwtpfzt9tx"&gt;311&lt;/key&gt;&lt;/foreign-keys&gt;&lt;ref-type name="Journal Article"&gt;17&lt;/ref-type&gt;&lt;contributors&gt;&lt;authors&gt;&lt;author&gt;Cao, Longlong&lt;/author&gt;&lt;author&gt;Zhou, Jiechao&lt;/author&gt;&lt;author&gt;Zhang, Junrong&lt;/author&gt;&lt;author&gt;Wu, Sijin&lt;/author&gt;&lt;author&gt;Yang, Xintao&lt;/author&gt;&lt;author&gt;Zhao, Xin&lt;/author&gt;&lt;author&gt;Li, Huifang&lt;/author&gt;&lt;author&gt;Luo, Ming&lt;/author&gt;&lt;author&gt;Yu, Qian&lt;/author&gt;&lt;author&gt;Lin, Guangtan&lt;/author&gt;&lt;/authors&gt;&lt;/contributors&gt;&lt;titles&gt;&lt;title&gt;Cyclin-dependent kinase 5 decreases in gastric cancer and its nuclear accumulation suppresses gastric tumorigenesis&lt;/title&gt;&lt;secondary-title&gt;Clinical Cancer Research&lt;/secondary-title&gt;&lt;/titles&gt;&lt;periodical&gt;&lt;full-title&gt;Clinical Cancer Research&lt;/full-title&gt;&lt;/periodical&gt;&lt;pages&gt;1419-1428&lt;/pages&gt;&lt;volume&gt;21&lt;/volume&gt;&lt;number&gt;6&lt;/number&gt;&lt;dates&gt;&lt;year&gt;2015&lt;/year&gt;&lt;/dates&gt;&lt;isbn&gt;1078-0432&lt;/isbn&gt;&lt;urls&gt;&lt;/urls&gt;&lt;/record&gt;&lt;/Cite&gt;&lt;/EndNote&gt;</w:instrText>
      </w:r>
      <w:r w:rsidR="001025B0" w:rsidRPr="00676E51">
        <w:rPr>
          <w:rFonts w:ascii="Book Antiqua" w:hAnsi="Book Antiqua" w:cs="Times New Roman"/>
          <w:sz w:val="24"/>
          <w:szCs w:val="24"/>
        </w:rPr>
        <w:fldChar w:fldCharType="separate"/>
      </w:r>
      <w:r w:rsidR="001025B0" w:rsidRPr="00676E51">
        <w:rPr>
          <w:rFonts w:ascii="Book Antiqua" w:hAnsi="Book Antiqua" w:cs="Times New Roman"/>
          <w:noProof/>
          <w:sz w:val="24"/>
          <w:szCs w:val="24"/>
          <w:vertAlign w:val="superscript"/>
        </w:rPr>
        <w:t>[</w:t>
      </w:r>
      <w:hyperlink w:anchor="_ENREF_23" w:tooltip="Cao, 2015 #311" w:history="1">
        <w:r w:rsidR="00572053" w:rsidRPr="00676E51">
          <w:rPr>
            <w:rFonts w:ascii="Book Antiqua" w:hAnsi="Book Antiqua" w:cs="Times New Roman"/>
            <w:noProof/>
            <w:sz w:val="24"/>
            <w:szCs w:val="24"/>
            <w:vertAlign w:val="superscript"/>
          </w:rPr>
          <w:t>23</w:t>
        </w:r>
      </w:hyperlink>
      <w:r w:rsidR="001025B0" w:rsidRPr="00676E51">
        <w:rPr>
          <w:rFonts w:ascii="Book Antiqua" w:hAnsi="Book Antiqua" w:cs="Times New Roman"/>
          <w:noProof/>
          <w:sz w:val="24"/>
          <w:szCs w:val="24"/>
          <w:vertAlign w:val="superscript"/>
        </w:rPr>
        <w:t>]</w:t>
      </w:r>
      <w:r w:rsidR="001025B0" w:rsidRPr="00676E51">
        <w:rPr>
          <w:rFonts w:ascii="Book Antiqua" w:hAnsi="Book Antiqua" w:cs="Times New Roman"/>
          <w:sz w:val="24"/>
          <w:szCs w:val="24"/>
        </w:rPr>
        <w:fldChar w:fldCharType="end"/>
      </w:r>
      <w:r w:rsidR="009A115A" w:rsidRPr="00676E51">
        <w:rPr>
          <w:rFonts w:ascii="Book Antiqua" w:hAnsi="Book Antiqua" w:cs="Times New Roman"/>
          <w:sz w:val="24"/>
          <w:szCs w:val="24"/>
        </w:rPr>
        <w:t>.</w:t>
      </w:r>
      <w:r w:rsidR="00336642" w:rsidRPr="00676E51">
        <w:rPr>
          <w:rFonts w:ascii="Book Antiqua" w:hAnsi="Book Antiqua" w:cs="Times New Roman"/>
          <w:sz w:val="24"/>
          <w:szCs w:val="24"/>
        </w:rPr>
        <w:t xml:space="preserve"> </w:t>
      </w:r>
      <w:r w:rsidR="00402565" w:rsidRPr="00676E51">
        <w:rPr>
          <w:rFonts w:ascii="Book Antiqua" w:hAnsi="Book Antiqua" w:cs="Times New Roman"/>
          <w:sz w:val="24"/>
          <w:szCs w:val="24"/>
        </w:rPr>
        <w:t xml:space="preserve">However, </w:t>
      </w:r>
      <w:r w:rsidR="00CC4010" w:rsidRPr="00676E51">
        <w:rPr>
          <w:rFonts w:ascii="Book Antiqua" w:hAnsi="Book Antiqua" w:cs="Times New Roman"/>
          <w:sz w:val="24"/>
          <w:szCs w:val="24"/>
        </w:rPr>
        <w:t xml:space="preserve">CRM1 is usually considered as an oncogene and involved in the nuclear export of a number of proteins including p53, p21, c-ABL and </w:t>
      </w:r>
      <w:proofErr w:type="gramStart"/>
      <w:r w:rsidR="00CC4010" w:rsidRPr="00676E51">
        <w:rPr>
          <w:rFonts w:ascii="Book Antiqua" w:hAnsi="Book Antiqua" w:cs="Times New Roman"/>
          <w:sz w:val="24"/>
          <w:szCs w:val="24"/>
        </w:rPr>
        <w:t>FOXOs</w:t>
      </w:r>
      <w:proofErr w:type="gramEnd"/>
      <w:r w:rsidR="001025B0" w:rsidRPr="00676E51">
        <w:rPr>
          <w:rFonts w:ascii="Book Antiqua" w:hAnsi="Book Antiqua" w:cs="Times New Roman"/>
          <w:sz w:val="24"/>
          <w:szCs w:val="24"/>
        </w:rPr>
        <w:fldChar w:fldCharType="begin">
          <w:fldData xml:space="preserve">PEVuZE5vdGU+PENpdGU+PEF1dGhvcj5Db25ub3I8L0F1dGhvcj48WWVhcj4yMDAzPC9ZZWFyPjxS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</w:fldData>
        </w:fldChar>
      </w:r>
      <w:r w:rsidR="00572053" w:rsidRPr="00676E51">
        <w:rPr>
          <w:rFonts w:ascii="Book Antiqua" w:hAnsi="Book Antiqua" w:cs="Times New Roman"/>
          <w:sz w:val="24"/>
          <w:szCs w:val="24"/>
        </w:rPr>
        <w:instrText xml:space="preserve"> ADDIN EN.CITE </w:instrText>
      </w:r>
      <w:r w:rsidR="00572053" w:rsidRPr="00676E51">
        <w:rPr>
          <w:rFonts w:ascii="Book Antiqua" w:hAnsi="Book Antiqua" w:cs="Times New Roman"/>
          <w:sz w:val="24"/>
          <w:szCs w:val="24"/>
        </w:rPr>
        <w:fldChar w:fldCharType="begin">
          <w:fldData xml:space="preserve">PEVuZE5vdGU+PENpdGU+PEF1dGhvcj5Db25ub3I8L0F1dGhvcj48WWVhcj4yMDAzPC9ZZWFyPjxS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</w:fldData>
        </w:fldChar>
      </w:r>
      <w:r w:rsidR="00572053" w:rsidRPr="00676E51">
        <w:rPr>
          <w:rFonts w:ascii="Book Antiqua" w:hAnsi="Book Antiqua" w:cs="Times New Roman"/>
          <w:sz w:val="24"/>
          <w:szCs w:val="24"/>
        </w:rPr>
        <w:instrText xml:space="preserve"> ADDIN EN.CITE.DATA </w:instrText>
      </w:r>
      <w:r w:rsidR="00572053" w:rsidRPr="00676E51">
        <w:rPr>
          <w:rFonts w:ascii="Book Antiqua" w:hAnsi="Book Antiqua" w:cs="Times New Roman"/>
          <w:sz w:val="24"/>
          <w:szCs w:val="24"/>
        </w:rPr>
      </w:r>
      <w:r w:rsidR="00572053" w:rsidRPr="00676E51">
        <w:rPr>
          <w:rFonts w:ascii="Book Antiqua" w:hAnsi="Book Antiqua" w:cs="Times New Roman"/>
          <w:sz w:val="24"/>
          <w:szCs w:val="24"/>
        </w:rPr>
        <w:fldChar w:fldCharType="end"/>
      </w:r>
      <w:r w:rsidR="001025B0" w:rsidRPr="00676E51">
        <w:rPr>
          <w:rFonts w:ascii="Book Antiqua" w:hAnsi="Book Antiqua" w:cs="Times New Roman"/>
          <w:sz w:val="24"/>
          <w:szCs w:val="24"/>
        </w:rPr>
      </w:r>
      <w:r w:rsidR="001025B0" w:rsidRPr="00676E51">
        <w:rPr>
          <w:rFonts w:ascii="Book Antiqua" w:hAnsi="Book Antiqua" w:cs="Times New Roman"/>
          <w:sz w:val="24"/>
          <w:szCs w:val="24"/>
        </w:rPr>
        <w:fldChar w:fldCharType="separate"/>
      </w:r>
      <w:r w:rsidR="00572053" w:rsidRPr="00676E51">
        <w:rPr>
          <w:rFonts w:ascii="Book Antiqua" w:hAnsi="Book Antiqua" w:cs="Times New Roman"/>
          <w:noProof/>
          <w:sz w:val="24"/>
          <w:szCs w:val="24"/>
          <w:vertAlign w:val="superscript"/>
        </w:rPr>
        <w:t>[</w:t>
      </w:r>
      <w:hyperlink w:anchor="_ENREF_28" w:tooltip="Connor, 2003 #360" w:history="1">
        <w:r w:rsidR="00572053" w:rsidRPr="00676E51">
          <w:rPr>
            <w:rFonts w:ascii="Book Antiqua" w:hAnsi="Book Antiqua" w:cs="Times New Roman"/>
            <w:noProof/>
            <w:sz w:val="24"/>
            <w:szCs w:val="24"/>
            <w:vertAlign w:val="superscript"/>
          </w:rPr>
          <w:t>28-30</w:t>
        </w:r>
      </w:hyperlink>
      <w:r w:rsidR="00572053" w:rsidRPr="00676E51">
        <w:rPr>
          <w:rFonts w:ascii="Book Antiqua" w:hAnsi="Book Antiqua" w:cs="Times New Roman"/>
          <w:noProof/>
          <w:sz w:val="24"/>
          <w:szCs w:val="24"/>
          <w:vertAlign w:val="superscript"/>
        </w:rPr>
        <w:t>]</w:t>
      </w:r>
      <w:r w:rsidR="001025B0" w:rsidRPr="00676E51">
        <w:rPr>
          <w:rFonts w:ascii="Book Antiqua" w:hAnsi="Book Antiqua" w:cs="Times New Roman"/>
          <w:sz w:val="24"/>
          <w:szCs w:val="24"/>
        </w:rPr>
        <w:fldChar w:fldCharType="end"/>
      </w:r>
      <w:r w:rsidR="009A115A" w:rsidRPr="00676E51">
        <w:rPr>
          <w:rFonts w:ascii="Book Antiqua" w:hAnsi="Book Antiqua" w:cs="Times New Roman"/>
          <w:sz w:val="24"/>
          <w:szCs w:val="24"/>
        </w:rPr>
        <w:t>.</w:t>
      </w:r>
      <w:r w:rsidR="00CC4010" w:rsidRPr="00676E51">
        <w:rPr>
          <w:rFonts w:ascii="Book Antiqua" w:hAnsi="Book Antiqua" w:cs="Times New Roman"/>
          <w:sz w:val="24"/>
          <w:szCs w:val="24"/>
        </w:rPr>
        <w:t xml:space="preserve"> </w:t>
      </w:r>
      <w:proofErr w:type="spellStart"/>
      <w:r w:rsidR="00D31816" w:rsidRPr="00676E51">
        <w:rPr>
          <w:rFonts w:ascii="Book Antiqua" w:hAnsi="Book Antiqua" w:cs="Times New Roman"/>
          <w:sz w:val="24"/>
          <w:szCs w:val="24"/>
        </w:rPr>
        <w:t>Forgues</w:t>
      </w:r>
      <w:proofErr w:type="spellEnd"/>
      <w:r w:rsidR="00D31816" w:rsidRPr="00676E51">
        <w:rPr>
          <w:rFonts w:ascii="Book Antiqua" w:hAnsi="Book Antiqua" w:cs="Times New Roman"/>
          <w:sz w:val="24"/>
          <w:szCs w:val="24"/>
        </w:rPr>
        <w:t xml:space="preserve"> </w:t>
      </w:r>
      <w:r w:rsidR="00D31816" w:rsidRPr="00676E51">
        <w:rPr>
          <w:rFonts w:ascii="Book Antiqua" w:hAnsi="Book Antiqua" w:cs="Times New Roman"/>
          <w:i/>
          <w:sz w:val="24"/>
          <w:szCs w:val="24"/>
        </w:rPr>
        <w:t xml:space="preserve">et </w:t>
      </w:r>
      <w:proofErr w:type="gramStart"/>
      <w:r w:rsidR="00D31816" w:rsidRPr="00676E51">
        <w:rPr>
          <w:rFonts w:ascii="Book Antiqua" w:hAnsi="Book Antiqua" w:cs="Times New Roman"/>
          <w:i/>
          <w:sz w:val="24"/>
          <w:szCs w:val="24"/>
        </w:rPr>
        <w:lastRenderedPageBreak/>
        <w:t>al</w:t>
      </w:r>
      <w:proofErr w:type="gramEnd"/>
      <w:r w:rsidR="001460D7" w:rsidRPr="00676E51">
        <w:rPr>
          <w:rFonts w:ascii="Book Antiqua" w:hAnsi="Book Antiqua" w:cs="Times New Roman"/>
          <w:sz w:val="24"/>
          <w:szCs w:val="24"/>
        </w:rPr>
        <w:fldChar w:fldCharType="begin">
          <w:fldData xml:space="preserve">PEVuZE5vdGU+PENpdGU+PEF1dGhvcj5Gb3JndWVzPC9BdXRob3I+PFllYXI+MjAwMzwvWWVhcj48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</w:fldData>
        </w:fldChar>
      </w:r>
      <w:r w:rsidR="001460D7" w:rsidRPr="00676E51">
        <w:rPr>
          <w:rFonts w:ascii="Book Antiqua" w:hAnsi="Book Antiqua" w:cs="Times New Roman"/>
          <w:sz w:val="24"/>
          <w:szCs w:val="24"/>
        </w:rPr>
        <w:instrText xml:space="preserve"> ADDIN EN.CITE </w:instrText>
      </w:r>
      <w:r w:rsidR="001460D7" w:rsidRPr="00676E51">
        <w:rPr>
          <w:rFonts w:ascii="Book Antiqua" w:hAnsi="Book Antiqua" w:cs="Times New Roman"/>
          <w:sz w:val="24"/>
          <w:szCs w:val="24"/>
        </w:rPr>
        <w:fldChar w:fldCharType="begin">
          <w:fldData xml:space="preserve">PEVuZE5vdGU+PENpdGU+PEF1dGhvcj5Gb3JndWVzPC9BdXRob3I+PFllYXI+MjAwMzwvWWVhcj48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</w:fldData>
        </w:fldChar>
      </w:r>
      <w:r w:rsidR="001460D7" w:rsidRPr="00676E51">
        <w:rPr>
          <w:rFonts w:ascii="Book Antiqua" w:hAnsi="Book Antiqua" w:cs="Times New Roman"/>
          <w:sz w:val="24"/>
          <w:szCs w:val="24"/>
        </w:rPr>
        <w:instrText xml:space="preserve"> ADDIN EN.CITE.DATA </w:instrText>
      </w:r>
      <w:r w:rsidR="001460D7" w:rsidRPr="00676E51">
        <w:rPr>
          <w:rFonts w:ascii="Book Antiqua" w:hAnsi="Book Antiqua" w:cs="Times New Roman"/>
          <w:sz w:val="24"/>
          <w:szCs w:val="24"/>
        </w:rPr>
      </w:r>
      <w:r w:rsidR="001460D7" w:rsidRPr="00676E51">
        <w:rPr>
          <w:rFonts w:ascii="Book Antiqua" w:hAnsi="Book Antiqua" w:cs="Times New Roman"/>
          <w:sz w:val="24"/>
          <w:szCs w:val="24"/>
        </w:rPr>
        <w:fldChar w:fldCharType="end"/>
      </w:r>
      <w:r w:rsidR="001460D7" w:rsidRPr="00676E51">
        <w:rPr>
          <w:rFonts w:ascii="Book Antiqua" w:hAnsi="Book Antiqua" w:cs="Times New Roman"/>
          <w:sz w:val="24"/>
          <w:szCs w:val="24"/>
        </w:rPr>
      </w:r>
      <w:r w:rsidR="001460D7" w:rsidRPr="00676E51">
        <w:rPr>
          <w:rFonts w:ascii="Book Antiqua" w:hAnsi="Book Antiqua" w:cs="Times New Roman"/>
          <w:sz w:val="24"/>
          <w:szCs w:val="24"/>
        </w:rPr>
        <w:fldChar w:fldCharType="separate"/>
      </w:r>
      <w:r w:rsidR="001460D7" w:rsidRPr="00676E51">
        <w:rPr>
          <w:rFonts w:ascii="Book Antiqua" w:hAnsi="Book Antiqua" w:cs="Times New Roman"/>
          <w:sz w:val="24"/>
          <w:szCs w:val="24"/>
          <w:vertAlign w:val="superscript"/>
        </w:rPr>
        <w:t>[</w:t>
      </w:r>
      <w:hyperlink w:anchor="_ENREF_31" w:tooltip="Forgues, 2003 #359" w:history="1">
        <w:r w:rsidR="001460D7" w:rsidRPr="00676E51">
          <w:rPr>
            <w:rStyle w:val="af1"/>
            <w:rFonts w:ascii="Book Antiqua" w:hAnsi="Book Antiqua" w:cs="Times New Roman"/>
            <w:color w:val="auto"/>
            <w:sz w:val="24"/>
            <w:szCs w:val="24"/>
            <w:u w:val="none"/>
            <w:vertAlign w:val="superscript"/>
          </w:rPr>
          <w:t>31</w:t>
        </w:r>
      </w:hyperlink>
      <w:r w:rsidR="001460D7" w:rsidRPr="00676E51">
        <w:rPr>
          <w:rFonts w:ascii="Book Antiqua" w:hAnsi="Book Antiqua" w:cs="Times New Roman"/>
          <w:sz w:val="24"/>
          <w:szCs w:val="24"/>
          <w:vertAlign w:val="superscript"/>
        </w:rPr>
        <w:t>]</w:t>
      </w:r>
      <w:r w:rsidR="001460D7" w:rsidRPr="00676E51">
        <w:rPr>
          <w:rFonts w:ascii="Book Antiqua" w:hAnsi="Book Antiqua" w:cs="Times New Roman"/>
          <w:sz w:val="24"/>
          <w:szCs w:val="24"/>
        </w:rPr>
        <w:fldChar w:fldCharType="end"/>
      </w:r>
      <w:r w:rsidR="001460D7" w:rsidRPr="00676E51">
        <w:rPr>
          <w:rFonts w:ascii="Book Antiqua" w:hAnsi="Book Antiqua" w:cs="Times New Roman" w:hint="eastAsia"/>
          <w:sz w:val="24"/>
          <w:szCs w:val="24"/>
        </w:rPr>
        <w:t xml:space="preserve"> </w:t>
      </w:r>
      <w:r w:rsidR="00316A6E" w:rsidRPr="00676E51">
        <w:rPr>
          <w:rFonts w:ascii="Book Antiqua" w:hAnsi="Book Antiqua" w:cs="Times New Roman"/>
          <w:sz w:val="24"/>
          <w:szCs w:val="24"/>
        </w:rPr>
        <w:t xml:space="preserve">found that cytoplasmic sequestration of CRM1 is frequently associated with </w:t>
      </w:r>
      <w:r w:rsidR="008A723D" w:rsidRPr="00676E51">
        <w:rPr>
          <w:rFonts w:ascii="Book Antiqua" w:hAnsi="Book Antiqua" w:cs="Times New Roman"/>
          <w:sz w:val="24"/>
          <w:szCs w:val="24"/>
        </w:rPr>
        <w:t>h</w:t>
      </w:r>
      <w:r w:rsidR="00316A6E" w:rsidRPr="00676E51">
        <w:rPr>
          <w:rFonts w:ascii="Book Antiqua" w:hAnsi="Book Antiqua" w:cs="Times New Roman"/>
          <w:sz w:val="24"/>
          <w:szCs w:val="24"/>
        </w:rPr>
        <w:t>epatocellular carcinoma</w:t>
      </w:r>
      <w:r w:rsidR="009A115A" w:rsidRPr="00676E51">
        <w:rPr>
          <w:rFonts w:ascii="Book Antiqua" w:hAnsi="Book Antiqua" w:cs="Times New Roman"/>
          <w:sz w:val="24"/>
          <w:szCs w:val="24"/>
        </w:rPr>
        <w:t>.</w:t>
      </w:r>
      <w:r w:rsidR="00946700" w:rsidRPr="00676E51">
        <w:rPr>
          <w:rFonts w:ascii="Book Antiqua" w:hAnsi="Book Antiqua" w:cs="Times New Roman"/>
          <w:sz w:val="24"/>
          <w:szCs w:val="24"/>
        </w:rPr>
        <w:t xml:space="preserve"> </w:t>
      </w:r>
      <w:r w:rsidR="00CC4010" w:rsidRPr="00676E51">
        <w:rPr>
          <w:rFonts w:ascii="Book Antiqua" w:hAnsi="Book Antiqua" w:cs="Times New Roman"/>
          <w:sz w:val="24"/>
          <w:szCs w:val="24"/>
        </w:rPr>
        <w:t xml:space="preserve">In this work, high CRM1 expression was associated </w:t>
      </w:r>
      <w:r w:rsidR="00105135" w:rsidRPr="00676E51">
        <w:rPr>
          <w:rFonts w:ascii="Book Antiqua" w:hAnsi="Book Antiqua" w:cs="Times New Roman"/>
          <w:sz w:val="24"/>
          <w:szCs w:val="24"/>
        </w:rPr>
        <w:t>with longer GC patient survival (</w:t>
      </w:r>
      <w:r w:rsidR="00935F47" w:rsidRPr="00676E51">
        <w:rPr>
          <w:rFonts w:ascii="Book Antiqua" w:hAnsi="Book Antiqua" w:cs="Times New Roman"/>
          <w:sz w:val="24"/>
          <w:szCs w:val="24"/>
        </w:rPr>
        <w:t>Figure</w:t>
      </w:r>
      <w:r w:rsidR="00105135" w:rsidRPr="00676E51">
        <w:rPr>
          <w:rFonts w:ascii="Book Antiqua" w:hAnsi="Book Antiqua" w:cs="Times New Roman"/>
          <w:sz w:val="24"/>
          <w:szCs w:val="24"/>
        </w:rPr>
        <w:t xml:space="preserve"> </w:t>
      </w:r>
      <w:r w:rsidR="00FE390C" w:rsidRPr="00676E51">
        <w:rPr>
          <w:rFonts w:ascii="Book Antiqua" w:hAnsi="Book Antiqua" w:cs="Times New Roman"/>
          <w:sz w:val="24"/>
          <w:szCs w:val="24"/>
        </w:rPr>
        <w:t>4</w:t>
      </w:r>
      <w:r w:rsidR="00105135" w:rsidRPr="00676E51">
        <w:rPr>
          <w:rFonts w:ascii="Book Antiqua" w:hAnsi="Book Antiqua" w:cs="Times New Roman"/>
          <w:sz w:val="24"/>
          <w:szCs w:val="24"/>
        </w:rPr>
        <w:t>A)</w:t>
      </w:r>
      <w:proofErr w:type="gramStart"/>
      <w:r w:rsidR="00105135" w:rsidRPr="00676E51">
        <w:rPr>
          <w:rFonts w:ascii="Book Antiqua" w:hAnsi="Book Antiqua" w:cs="Times New Roman"/>
          <w:sz w:val="24"/>
          <w:szCs w:val="24"/>
        </w:rPr>
        <w:t>,</w:t>
      </w:r>
      <w:proofErr w:type="gramEnd"/>
      <w:r w:rsidR="00105135" w:rsidRPr="00676E51">
        <w:rPr>
          <w:rFonts w:ascii="Book Antiqua" w:hAnsi="Book Antiqua" w:cs="Times New Roman"/>
          <w:sz w:val="24"/>
          <w:szCs w:val="24"/>
        </w:rPr>
        <w:t xml:space="preserve"> suggesting CRM1 may exert a tumor suppressive role in GC. Considering the oncogenic role of CDK5 in many other types of cancer such as </w:t>
      </w:r>
      <w:r w:rsidR="00D70435" w:rsidRPr="00676E51">
        <w:rPr>
          <w:rFonts w:ascii="Book Antiqua" w:hAnsi="Book Antiqua" w:cs="Times New Roman"/>
          <w:sz w:val="24"/>
          <w:szCs w:val="24"/>
        </w:rPr>
        <w:t>hepatocellular carcinoma</w:t>
      </w:r>
      <w:r w:rsidR="001025B0" w:rsidRPr="00676E51">
        <w:rPr>
          <w:rFonts w:ascii="Book Antiqua" w:hAnsi="Book Antiqua" w:cs="Times New Roman"/>
          <w:sz w:val="24"/>
          <w:szCs w:val="24"/>
        </w:rPr>
        <w:fldChar w:fldCharType="begin">
          <w:fldData xml:space="preserve">PEVuZE5vdGU+PENpdGU+PEF1dGhvcj5FaHJsaWNoPC9BdXRob3I+PFllYXI+MjAxNTwvWWVhcj48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</w:fldData>
        </w:fldChar>
      </w:r>
      <w:r w:rsidR="001025B0" w:rsidRPr="00676E51">
        <w:rPr>
          <w:rFonts w:ascii="Book Antiqua" w:hAnsi="Book Antiqua" w:cs="Times New Roman"/>
          <w:sz w:val="24"/>
          <w:szCs w:val="24"/>
        </w:rPr>
        <w:instrText xml:space="preserve"> ADDIN EN.CITE </w:instrText>
      </w:r>
      <w:r w:rsidR="001025B0" w:rsidRPr="00676E51">
        <w:rPr>
          <w:rFonts w:ascii="Book Antiqua" w:hAnsi="Book Antiqua" w:cs="Times New Roman"/>
          <w:sz w:val="24"/>
          <w:szCs w:val="24"/>
        </w:rPr>
        <w:fldChar w:fldCharType="begin">
          <w:fldData xml:space="preserve">PEVuZE5vdGU+PENpdGU+PEF1dGhvcj5FaHJsaWNoPC9BdXRob3I+PFllYXI+MjAxNTwvWWVhcj48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</w:fldData>
        </w:fldChar>
      </w:r>
      <w:r w:rsidR="001025B0" w:rsidRPr="00676E51">
        <w:rPr>
          <w:rFonts w:ascii="Book Antiqua" w:hAnsi="Book Antiqua" w:cs="Times New Roman"/>
          <w:sz w:val="24"/>
          <w:szCs w:val="24"/>
        </w:rPr>
        <w:instrText xml:space="preserve"> ADDIN EN.CITE.DATA </w:instrText>
      </w:r>
      <w:r w:rsidR="001025B0" w:rsidRPr="00676E51">
        <w:rPr>
          <w:rFonts w:ascii="Book Antiqua" w:hAnsi="Book Antiqua" w:cs="Times New Roman"/>
          <w:sz w:val="24"/>
          <w:szCs w:val="24"/>
        </w:rPr>
      </w:r>
      <w:r w:rsidR="001025B0" w:rsidRPr="00676E51">
        <w:rPr>
          <w:rFonts w:ascii="Book Antiqua" w:hAnsi="Book Antiqua" w:cs="Times New Roman"/>
          <w:sz w:val="24"/>
          <w:szCs w:val="24"/>
        </w:rPr>
        <w:fldChar w:fldCharType="end"/>
      </w:r>
      <w:r w:rsidR="001025B0" w:rsidRPr="00676E51">
        <w:rPr>
          <w:rFonts w:ascii="Book Antiqua" w:hAnsi="Book Antiqua" w:cs="Times New Roman"/>
          <w:sz w:val="24"/>
          <w:szCs w:val="24"/>
        </w:rPr>
      </w:r>
      <w:r w:rsidR="001025B0" w:rsidRPr="00676E51">
        <w:rPr>
          <w:rFonts w:ascii="Book Antiqua" w:hAnsi="Book Antiqua" w:cs="Times New Roman"/>
          <w:sz w:val="24"/>
          <w:szCs w:val="24"/>
        </w:rPr>
        <w:fldChar w:fldCharType="separate"/>
      </w:r>
      <w:r w:rsidR="001025B0" w:rsidRPr="00676E51">
        <w:rPr>
          <w:rFonts w:ascii="Book Antiqua" w:hAnsi="Book Antiqua" w:cs="Times New Roman"/>
          <w:noProof/>
          <w:sz w:val="24"/>
          <w:szCs w:val="24"/>
          <w:vertAlign w:val="superscript"/>
        </w:rPr>
        <w:t>[</w:t>
      </w:r>
      <w:hyperlink w:anchor="_ENREF_24" w:tooltip="Ehrlich, 2015 #220" w:history="1">
        <w:r w:rsidR="00572053" w:rsidRPr="00676E51">
          <w:rPr>
            <w:rFonts w:ascii="Book Antiqua" w:hAnsi="Book Antiqua" w:cs="Times New Roman"/>
            <w:noProof/>
            <w:sz w:val="24"/>
            <w:szCs w:val="24"/>
            <w:vertAlign w:val="superscript"/>
          </w:rPr>
          <w:t>24</w:t>
        </w:r>
      </w:hyperlink>
      <w:r w:rsidR="001025B0" w:rsidRPr="00676E51">
        <w:rPr>
          <w:rFonts w:ascii="Book Antiqua" w:hAnsi="Book Antiqua" w:cs="Times New Roman"/>
          <w:noProof/>
          <w:sz w:val="24"/>
          <w:szCs w:val="24"/>
          <w:vertAlign w:val="superscript"/>
        </w:rPr>
        <w:t>]</w:t>
      </w:r>
      <w:r w:rsidR="001025B0" w:rsidRPr="00676E51">
        <w:rPr>
          <w:rFonts w:ascii="Book Antiqua" w:hAnsi="Book Antiqua" w:cs="Times New Roman"/>
          <w:sz w:val="24"/>
          <w:szCs w:val="24"/>
        </w:rPr>
        <w:fldChar w:fldCharType="end"/>
      </w:r>
      <w:r w:rsidR="009A115A" w:rsidRPr="00676E51">
        <w:rPr>
          <w:rFonts w:ascii="Book Antiqua" w:hAnsi="Book Antiqua" w:cs="Times New Roman"/>
          <w:sz w:val="24"/>
          <w:szCs w:val="24"/>
        </w:rPr>
        <w:t>,</w:t>
      </w:r>
      <w:r w:rsidR="00D70435" w:rsidRPr="00676E51">
        <w:rPr>
          <w:rFonts w:ascii="Book Antiqua" w:hAnsi="Book Antiqua" w:cs="Times New Roman"/>
          <w:sz w:val="24"/>
          <w:szCs w:val="24"/>
        </w:rPr>
        <w:t xml:space="preserve"> breast cancer</w:t>
      </w:r>
      <w:r w:rsidR="001025B0" w:rsidRPr="00676E51">
        <w:rPr>
          <w:rFonts w:ascii="Book Antiqua" w:hAnsi="Book Antiqua" w:cs="Times New Roman"/>
          <w:sz w:val="24"/>
          <w:szCs w:val="24"/>
        </w:rPr>
        <w:fldChar w:fldCharType="begin">
          <w:fldData xml:space="preserve">PEVuZE5vdGU+PENpdGU+PEF1dGhvcj5DaGlrZXI8L0F1dGhvcj48WWVhcj4yMDE1PC9ZZWFyPjxS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</w:fldData>
        </w:fldChar>
      </w:r>
      <w:r w:rsidR="00572053" w:rsidRPr="00676E51">
        <w:rPr>
          <w:rFonts w:ascii="Book Antiqua" w:hAnsi="Book Antiqua" w:cs="Times New Roman"/>
          <w:sz w:val="24"/>
          <w:szCs w:val="24"/>
        </w:rPr>
        <w:instrText xml:space="preserve"> ADDIN EN.CITE </w:instrText>
      </w:r>
      <w:r w:rsidR="00572053" w:rsidRPr="00676E51">
        <w:rPr>
          <w:rFonts w:ascii="Book Antiqua" w:hAnsi="Book Antiqua" w:cs="Times New Roman"/>
          <w:sz w:val="24"/>
          <w:szCs w:val="24"/>
        </w:rPr>
        <w:fldChar w:fldCharType="begin">
          <w:fldData xml:space="preserve">PEVuZE5vdGU+PENpdGU+PEF1dGhvcj5DaGlrZXI8L0F1dGhvcj48WWVhcj4yMDE1PC9ZZWFyPjxS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</w:fldData>
        </w:fldChar>
      </w:r>
      <w:r w:rsidR="00572053" w:rsidRPr="00676E51">
        <w:rPr>
          <w:rFonts w:ascii="Book Antiqua" w:hAnsi="Book Antiqua" w:cs="Times New Roman"/>
          <w:sz w:val="24"/>
          <w:szCs w:val="24"/>
        </w:rPr>
        <w:instrText xml:space="preserve"> ADDIN EN.CITE.DATA </w:instrText>
      </w:r>
      <w:r w:rsidR="00572053" w:rsidRPr="00676E51">
        <w:rPr>
          <w:rFonts w:ascii="Book Antiqua" w:hAnsi="Book Antiqua" w:cs="Times New Roman"/>
          <w:sz w:val="24"/>
          <w:szCs w:val="24"/>
        </w:rPr>
      </w:r>
      <w:r w:rsidR="00572053" w:rsidRPr="00676E51">
        <w:rPr>
          <w:rFonts w:ascii="Book Antiqua" w:hAnsi="Book Antiqua" w:cs="Times New Roman"/>
          <w:sz w:val="24"/>
          <w:szCs w:val="24"/>
        </w:rPr>
        <w:fldChar w:fldCharType="end"/>
      </w:r>
      <w:r w:rsidR="001025B0" w:rsidRPr="00676E51">
        <w:rPr>
          <w:rFonts w:ascii="Book Antiqua" w:hAnsi="Book Antiqua" w:cs="Times New Roman"/>
          <w:sz w:val="24"/>
          <w:szCs w:val="24"/>
        </w:rPr>
      </w:r>
      <w:r w:rsidR="001025B0" w:rsidRPr="00676E51">
        <w:rPr>
          <w:rFonts w:ascii="Book Antiqua" w:hAnsi="Book Antiqua" w:cs="Times New Roman"/>
          <w:sz w:val="24"/>
          <w:szCs w:val="24"/>
        </w:rPr>
        <w:fldChar w:fldCharType="separate"/>
      </w:r>
      <w:r w:rsidR="00572053" w:rsidRPr="00676E51">
        <w:rPr>
          <w:rFonts w:ascii="Book Antiqua" w:hAnsi="Book Antiqua" w:cs="Times New Roman"/>
          <w:noProof/>
          <w:sz w:val="24"/>
          <w:szCs w:val="24"/>
          <w:vertAlign w:val="superscript"/>
        </w:rPr>
        <w:t>[</w:t>
      </w:r>
      <w:hyperlink w:anchor="_ENREF_32" w:tooltip="Chiker, 2015 #363" w:history="1">
        <w:r w:rsidR="00572053" w:rsidRPr="00676E51">
          <w:rPr>
            <w:rFonts w:ascii="Book Antiqua" w:hAnsi="Book Antiqua" w:cs="Times New Roman"/>
            <w:noProof/>
            <w:sz w:val="24"/>
            <w:szCs w:val="24"/>
            <w:vertAlign w:val="superscript"/>
          </w:rPr>
          <w:t>32</w:t>
        </w:r>
      </w:hyperlink>
      <w:r w:rsidR="00572053" w:rsidRPr="00676E51">
        <w:rPr>
          <w:rFonts w:ascii="Book Antiqua" w:hAnsi="Book Antiqua" w:cs="Times New Roman"/>
          <w:noProof/>
          <w:sz w:val="24"/>
          <w:szCs w:val="24"/>
          <w:vertAlign w:val="superscript"/>
        </w:rPr>
        <w:t>]</w:t>
      </w:r>
      <w:r w:rsidR="001025B0" w:rsidRPr="00676E51">
        <w:rPr>
          <w:rFonts w:ascii="Book Antiqua" w:hAnsi="Book Antiqua" w:cs="Times New Roman"/>
          <w:sz w:val="24"/>
          <w:szCs w:val="24"/>
        </w:rPr>
        <w:fldChar w:fldCharType="end"/>
      </w:r>
      <w:r w:rsidR="00D70435" w:rsidRPr="00676E51">
        <w:rPr>
          <w:rFonts w:ascii="Book Antiqua" w:hAnsi="Book Antiqua" w:cs="Times New Roman"/>
          <w:sz w:val="24"/>
          <w:szCs w:val="24"/>
        </w:rPr>
        <w:t xml:space="preserve"> and neuroendocrine thyroid cancer</w:t>
      </w:r>
      <w:r w:rsidR="001025B0" w:rsidRPr="00676E51">
        <w:rPr>
          <w:rFonts w:ascii="Book Antiqua" w:hAnsi="Book Antiqua" w:cs="Times New Roman"/>
          <w:sz w:val="24"/>
          <w:szCs w:val="24"/>
        </w:rPr>
        <w:fldChar w:fldCharType="begin">
          <w:fldData xml:space="preserve">PEVuZE5vdGU+PENpdGU+PEF1dGhvcj5Qb3pvPC9BdXRob3I+PFllYXI+MjAxMzwvWWVhcj48UmVj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=
</w:fldData>
        </w:fldChar>
      </w:r>
      <w:r w:rsidR="001025B0" w:rsidRPr="00676E51">
        <w:rPr>
          <w:rFonts w:ascii="Book Antiqua" w:hAnsi="Book Antiqua" w:cs="Times New Roman"/>
          <w:sz w:val="24"/>
          <w:szCs w:val="24"/>
        </w:rPr>
        <w:instrText xml:space="preserve"> ADDIN EN.CITE </w:instrText>
      </w:r>
      <w:r w:rsidR="001025B0" w:rsidRPr="00676E51">
        <w:rPr>
          <w:rFonts w:ascii="Book Antiqua" w:hAnsi="Book Antiqua" w:cs="Times New Roman"/>
          <w:sz w:val="24"/>
          <w:szCs w:val="24"/>
        </w:rPr>
        <w:fldChar w:fldCharType="begin">
          <w:fldData xml:space="preserve">PEVuZE5vdGU+PENpdGU+PEF1dGhvcj5Qb3pvPC9BdXRob3I+PFllYXI+MjAxMzwvWWVhcj48UmVj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=
</w:fldData>
        </w:fldChar>
      </w:r>
      <w:r w:rsidR="001025B0" w:rsidRPr="00676E51">
        <w:rPr>
          <w:rFonts w:ascii="Book Antiqua" w:hAnsi="Book Antiqua" w:cs="Times New Roman"/>
          <w:sz w:val="24"/>
          <w:szCs w:val="24"/>
        </w:rPr>
        <w:instrText xml:space="preserve"> ADDIN EN.CITE.DATA </w:instrText>
      </w:r>
      <w:r w:rsidR="001025B0" w:rsidRPr="00676E51">
        <w:rPr>
          <w:rFonts w:ascii="Book Antiqua" w:hAnsi="Book Antiqua" w:cs="Times New Roman"/>
          <w:sz w:val="24"/>
          <w:szCs w:val="24"/>
        </w:rPr>
      </w:r>
      <w:r w:rsidR="001025B0" w:rsidRPr="00676E51">
        <w:rPr>
          <w:rFonts w:ascii="Book Antiqua" w:hAnsi="Book Antiqua" w:cs="Times New Roman"/>
          <w:sz w:val="24"/>
          <w:szCs w:val="24"/>
        </w:rPr>
        <w:fldChar w:fldCharType="end"/>
      </w:r>
      <w:r w:rsidR="001025B0" w:rsidRPr="00676E51">
        <w:rPr>
          <w:rFonts w:ascii="Book Antiqua" w:hAnsi="Book Antiqua" w:cs="Times New Roman"/>
          <w:sz w:val="24"/>
          <w:szCs w:val="24"/>
        </w:rPr>
      </w:r>
      <w:r w:rsidR="001025B0" w:rsidRPr="00676E51">
        <w:rPr>
          <w:rFonts w:ascii="Book Antiqua" w:hAnsi="Book Antiqua" w:cs="Times New Roman"/>
          <w:sz w:val="24"/>
          <w:szCs w:val="24"/>
        </w:rPr>
        <w:fldChar w:fldCharType="separate"/>
      </w:r>
      <w:r w:rsidR="001025B0" w:rsidRPr="00676E51">
        <w:rPr>
          <w:rFonts w:ascii="Book Antiqua" w:hAnsi="Book Antiqua" w:cs="Times New Roman"/>
          <w:noProof/>
          <w:sz w:val="24"/>
          <w:szCs w:val="24"/>
          <w:vertAlign w:val="superscript"/>
        </w:rPr>
        <w:t>[</w:t>
      </w:r>
      <w:hyperlink w:anchor="_ENREF_25" w:tooltip="Pozo, 2013 #195" w:history="1">
        <w:r w:rsidR="00572053" w:rsidRPr="00676E51">
          <w:rPr>
            <w:rFonts w:ascii="Book Antiqua" w:hAnsi="Book Antiqua" w:cs="Times New Roman"/>
            <w:noProof/>
            <w:sz w:val="24"/>
            <w:szCs w:val="24"/>
            <w:vertAlign w:val="superscript"/>
          </w:rPr>
          <w:t>25</w:t>
        </w:r>
      </w:hyperlink>
      <w:r w:rsidR="001025B0" w:rsidRPr="00676E51">
        <w:rPr>
          <w:rFonts w:ascii="Book Antiqua" w:hAnsi="Book Antiqua" w:cs="Times New Roman"/>
          <w:noProof/>
          <w:sz w:val="24"/>
          <w:szCs w:val="24"/>
          <w:vertAlign w:val="superscript"/>
        </w:rPr>
        <w:t>]</w:t>
      </w:r>
      <w:r w:rsidR="001025B0" w:rsidRPr="00676E51">
        <w:rPr>
          <w:rFonts w:ascii="Book Antiqua" w:hAnsi="Book Antiqua" w:cs="Times New Roman"/>
          <w:sz w:val="24"/>
          <w:szCs w:val="24"/>
        </w:rPr>
        <w:fldChar w:fldCharType="end"/>
      </w:r>
      <w:r w:rsidR="009A115A" w:rsidRPr="00676E51">
        <w:rPr>
          <w:rFonts w:ascii="Book Antiqua" w:hAnsi="Book Antiqua" w:cs="Times New Roman"/>
          <w:sz w:val="24"/>
          <w:szCs w:val="24"/>
        </w:rPr>
        <w:t>,</w:t>
      </w:r>
      <w:r w:rsidR="00105135" w:rsidRPr="00676E51">
        <w:rPr>
          <w:rFonts w:ascii="Book Antiqua" w:hAnsi="Book Antiqua" w:cs="Times New Roman"/>
          <w:sz w:val="24"/>
          <w:szCs w:val="24"/>
        </w:rPr>
        <w:t xml:space="preserve"> it is possible that the shift of CDK5 function in GC affect the function of CRM1. </w:t>
      </w:r>
      <w:r w:rsidR="00135665" w:rsidRPr="00676E51">
        <w:rPr>
          <w:rFonts w:ascii="Book Antiqua" w:hAnsi="Book Antiqua" w:cs="Times New Roman"/>
          <w:sz w:val="24"/>
          <w:szCs w:val="24"/>
        </w:rPr>
        <w:t>In addition, we recently found that CDK5RAP3, a binding protein of the CDK5 activator p35,</w:t>
      </w:r>
      <w:r w:rsidR="00135665" w:rsidRPr="00676E51">
        <w:rPr>
          <w:rFonts w:ascii="Book Antiqua" w:hAnsi="Book Antiqua"/>
          <w:sz w:val="24"/>
          <w:szCs w:val="24"/>
        </w:rPr>
        <w:t xml:space="preserve"> </w:t>
      </w:r>
      <w:r w:rsidR="00135665" w:rsidRPr="00676E51">
        <w:rPr>
          <w:rFonts w:ascii="Book Antiqua" w:hAnsi="Book Antiqua" w:cs="Times New Roman"/>
          <w:sz w:val="24"/>
          <w:szCs w:val="24"/>
        </w:rPr>
        <w:t xml:space="preserve">negatively regulates the β-catenin signaling pathway by repressing GSK-3β phosphorylation and acts as a tumor suppressor in gastric </w:t>
      </w:r>
      <w:proofErr w:type="gramStart"/>
      <w:r w:rsidR="00135665" w:rsidRPr="00676E51">
        <w:rPr>
          <w:rFonts w:ascii="Book Antiqua" w:hAnsi="Book Antiqua" w:cs="Times New Roman"/>
          <w:sz w:val="24"/>
          <w:szCs w:val="24"/>
        </w:rPr>
        <w:t>cancer</w:t>
      </w:r>
      <w:proofErr w:type="gramEnd"/>
      <w:r w:rsidR="00135665" w:rsidRPr="00676E51">
        <w:rPr>
          <w:rFonts w:ascii="Book Antiqua" w:hAnsi="Book Antiqua" w:cs="Times New Roman"/>
          <w:sz w:val="24"/>
          <w:szCs w:val="24"/>
        </w:rPr>
        <w:fldChar w:fldCharType="begin">
          <w:fldData xml:space="preserve">PEVuZE5vdGU+PENpdGU+PEF1dGhvcj5XYW5nPC9BdXRob3I+PFllYXI+MjAxNzwvWWVhcj48UmVj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</w:fldData>
        </w:fldChar>
      </w:r>
      <w:r w:rsidR="00572053" w:rsidRPr="00676E51">
        <w:rPr>
          <w:rFonts w:ascii="Book Antiqua" w:hAnsi="Book Antiqua" w:cs="Times New Roman"/>
          <w:sz w:val="24"/>
          <w:szCs w:val="24"/>
        </w:rPr>
        <w:instrText xml:space="preserve"> ADDIN EN.CITE </w:instrText>
      </w:r>
      <w:r w:rsidR="00572053" w:rsidRPr="00676E51">
        <w:rPr>
          <w:rFonts w:ascii="Book Antiqua" w:hAnsi="Book Antiqua" w:cs="Times New Roman"/>
          <w:sz w:val="24"/>
          <w:szCs w:val="24"/>
        </w:rPr>
        <w:fldChar w:fldCharType="begin">
          <w:fldData xml:space="preserve">PEVuZE5vdGU+PENpdGU+PEF1dGhvcj5XYW5nPC9BdXRob3I+PFllYXI+MjAxNzwvWWVhcj48UmVj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</w:fldData>
        </w:fldChar>
      </w:r>
      <w:r w:rsidR="00572053" w:rsidRPr="00676E51">
        <w:rPr>
          <w:rFonts w:ascii="Book Antiqua" w:hAnsi="Book Antiqua" w:cs="Times New Roman"/>
          <w:sz w:val="24"/>
          <w:szCs w:val="24"/>
        </w:rPr>
        <w:instrText xml:space="preserve"> ADDIN EN.CITE.DATA </w:instrText>
      </w:r>
      <w:r w:rsidR="00572053" w:rsidRPr="00676E51">
        <w:rPr>
          <w:rFonts w:ascii="Book Antiqua" w:hAnsi="Book Antiqua" w:cs="Times New Roman"/>
          <w:sz w:val="24"/>
          <w:szCs w:val="24"/>
        </w:rPr>
      </w:r>
      <w:r w:rsidR="00572053" w:rsidRPr="00676E51">
        <w:rPr>
          <w:rFonts w:ascii="Book Antiqua" w:hAnsi="Book Antiqua" w:cs="Times New Roman"/>
          <w:sz w:val="24"/>
          <w:szCs w:val="24"/>
        </w:rPr>
        <w:fldChar w:fldCharType="end"/>
      </w:r>
      <w:r w:rsidR="00135665" w:rsidRPr="00676E51">
        <w:rPr>
          <w:rFonts w:ascii="Book Antiqua" w:hAnsi="Book Antiqua" w:cs="Times New Roman"/>
          <w:sz w:val="24"/>
          <w:szCs w:val="24"/>
        </w:rPr>
      </w:r>
      <w:r w:rsidR="00135665" w:rsidRPr="00676E51">
        <w:rPr>
          <w:rFonts w:ascii="Book Antiqua" w:hAnsi="Book Antiqua" w:cs="Times New Roman"/>
          <w:sz w:val="24"/>
          <w:szCs w:val="24"/>
        </w:rPr>
        <w:fldChar w:fldCharType="separate"/>
      </w:r>
      <w:r w:rsidR="00572053" w:rsidRPr="00676E51">
        <w:rPr>
          <w:rFonts w:ascii="Book Antiqua" w:hAnsi="Book Antiqua" w:cs="Times New Roman"/>
          <w:noProof/>
          <w:sz w:val="24"/>
          <w:szCs w:val="24"/>
          <w:vertAlign w:val="superscript"/>
        </w:rPr>
        <w:t>[</w:t>
      </w:r>
      <w:hyperlink w:anchor="_ENREF_33" w:tooltip="Wang, 2017 #368" w:history="1">
        <w:r w:rsidR="00572053" w:rsidRPr="00676E51">
          <w:rPr>
            <w:rFonts w:ascii="Book Antiqua" w:hAnsi="Book Antiqua" w:cs="Times New Roman"/>
            <w:noProof/>
            <w:sz w:val="24"/>
            <w:szCs w:val="24"/>
            <w:vertAlign w:val="superscript"/>
          </w:rPr>
          <w:t>33</w:t>
        </w:r>
      </w:hyperlink>
      <w:r w:rsidR="00572053" w:rsidRPr="00676E51">
        <w:rPr>
          <w:rFonts w:ascii="Book Antiqua" w:hAnsi="Book Antiqua" w:cs="Times New Roman"/>
          <w:noProof/>
          <w:sz w:val="24"/>
          <w:szCs w:val="24"/>
          <w:vertAlign w:val="superscript"/>
        </w:rPr>
        <w:t>]</w:t>
      </w:r>
      <w:r w:rsidR="00135665" w:rsidRPr="00676E51">
        <w:rPr>
          <w:rFonts w:ascii="Book Antiqua" w:hAnsi="Book Antiqua" w:cs="Times New Roman"/>
          <w:sz w:val="24"/>
          <w:szCs w:val="24"/>
        </w:rPr>
        <w:fldChar w:fldCharType="end"/>
      </w:r>
      <w:r w:rsidR="00135665" w:rsidRPr="00676E51">
        <w:rPr>
          <w:rFonts w:ascii="Book Antiqua" w:hAnsi="Book Antiqua" w:cs="Times New Roman"/>
          <w:sz w:val="24"/>
          <w:szCs w:val="24"/>
        </w:rPr>
        <w:t xml:space="preserve">. The differential expression or activities of other CDK5 binding partners such as CDK5RAP3 may also impact on the functions of CDK5 and CRM1 across different cancer types. </w:t>
      </w:r>
    </w:p>
    <w:p w:rsidR="00380859" w:rsidRPr="00676E51" w:rsidRDefault="00105135" w:rsidP="00275199">
      <w:pPr>
        <w:adjustRightInd w:val="0"/>
        <w:snapToGrid w:val="0"/>
        <w:spacing w:after="0" w:line="360" w:lineRule="auto"/>
        <w:ind w:firstLineChars="100" w:firstLine="240"/>
        <w:rPr>
          <w:rFonts w:ascii="Book Antiqua" w:hAnsi="Book Antiqua" w:cs="Times New Roman"/>
          <w:sz w:val="24"/>
          <w:szCs w:val="24"/>
        </w:rPr>
      </w:pPr>
      <w:r w:rsidRPr="00676E51">
        <w:rPr>
          <w:rFonts w:ascii="Book Antiqua" w:hAnsi="Book Antiqua" w:cs="Times New Roman"/>
          <w:sz w:val="24"/>
          <w:szCs w:val="24"/>
        </w:rPr>
        <w:t>The fact that either CDK5 or CRM1 expression could influence each other’s prognostic power (</w:t>
      </w:r>
      <w:r w:rsidR="00935F47" w:rsidRPr="00676E51">
        <w:rPr>
          <w:rFonts w:ascii="Book Antiqua" w:hAnsi="Book Antiqua" w:cs="Times New Roman"/>
          <w:sz w:val="24"/>
          <w:szCs w:val="24"/>
        </w:rPr>
        <w:t>Figure</w:t>
      </w:r>
      <w:r w:rsidRPr="00676E51">
        <w:rPr>
          <w:rFonts w:ascii="Book Antiqua" w:hAnsi="Book Antiqua" w:cs="Times New Roman"/>
          <w:sz w:val="24"/>
          <w:szCs w:val="24"/>
        </w:rPr>
        <w:t xml:space="preserve"> </w:t>
      </w:r>
      <w:r w:rsidR="00FE390C" w:rsidRPr="00676E51">
        <w:rPr>
          <w:rFonts w:ascii="Book Antiqua" w:hAnsi="Book Antiqua" w:cs="Times New Roman"/>
          <w:sz w:val="24"/>
          <w:szCs w:val="24"/>
        </w:rPr>
        <w:t>4</w:t>
      </w:r>
      <w:r w:rsidRPr="00676E51">
        <w:rPr>
          <w:rFonts w:ascii="Book Antiqua" w:hAnsi="Book Antiqua" w:cs="Times New Roman"/>
          <w:sz w:val="24"/>
          <w:szCs w:val="24"/>
        </w:rPr>
        <w:t xml:space="preserve">C) seemed to support this hypothesis. </w:t>
      </w:r>
      <w:r w:rsidR="00380859" w:rsidRPr="00676E51">
        <w:rPr>
          <w:rFonts w:ascii="Book Antiqua" w:hAnsi="Book Antiqua" w:cs="Times New Roman"/>
          <w:sz w:val="24"/>
          <w:szCs w:val="24"/>
        </w:rPr>
        <w:t>Further analysis with ROC revealed that combination of CRM1 and CDK5 expression showed significantly higher prognostic accuracy than CRM1 expression alone or CDK5 expression alone (</w:t>
      </w:r>
      <w:r w:rsidR="001460D7" w:rsidRPr="00676E51">
        <w:rPr>
          <w:rFonts w:ascii="Book Antiqua" w:hAnsi="Book Antiqua" w:cs="Times New Roman"/>
          <w:i/>
          <w:sz w:val="24"/>
          <w:szCs w:val="24"/>
        </w:rPr>
        <w:t xml:space="preserve">P = </w:t>
      </w:r>
      <w:r w:rsidR="00380859" w:rsidRPr="00676E51">
        <w:rPr>
          <w:rFonts w:ascii="Book Antiqua" w:hAnsi="Book Antiqua" w:cs="Times New Roman"/>
          <w:sz w:val="24"/>
          <w:szCs w:val="24"/>
        </w:rPr>
        <w:t>0.001)</w:t>
      </w:r>
      <w:r w:rsidR="001460D7" w:rsidRPr="00676E51">
        <w:rPr>
          <w:rFonts w:ascii="Book Antiqua" w:hAnsi="Book Antiqua" w:cs="Times New Roman" w:hint="eastAsia"/>
          <w:sz w:val="24"/>
          <w:szCs w:val="24"/>
        </w:rPr>
        <w:t xml:space="preserve"> </w:t>
      </w:r>
      <w:r w:rsidR="00380859" w:rsidRPr="00676E51">
        <w:rPr>
          <w:rFonts w:ascii="Book Antiqua" w:hAnsi="Book Antiqua" w:cs="Times New Roman"/>
          <w:sz w:val="24"/>
          <w:szCs w:val="24"/>
        </w:rPr>
        <w:t>(</w:t>
      </w:r>
      <w:r w:rsidR="00935F47" w:rsidRPr="00676E51">
        <w:rPr>
          <w:rFonts w:ascii="Book Antiqua" w:hAnsi="Book Antiqua" w:cs="Times New Roman"/>
          <w:sz w:val="24"/>
          <w:szCs w:val="24"/>
        </w:rPr>
        <w:t>Figure</w:t>
      </w:r>
      <w:r w:rsidR="00380859" w:rsidRPr="00676E51">
        <w:rPr>
          <w:rFonts w:ascii="Book Antiqua" w:hAnsi="Book Antiqua" w:cs="Times New Roman"/>
          <w:sz w:val="24"/>
          <w:szCs w:val="24"/>
        </w:rPr>
        <w:t xml:space="preserve"> </w:t>
      </w:r>
      <w:r w:rsidR="00FE390C" w:rsidRPr="00676E51">
        <w:rPr>
          <w:rFonts w:ascii="Book Antiqua" w:hAnsi="Book Antiqua" w:cs="Times New Roman"/>
          <w:sz w:val="24"/>
          <w:szCs w:val="24"/>
        </w:rPr>
        <w:t>5</w:t>
      </w:r>
      <w:r w:rsidR="00380859" w:rsidRPr="00676E51">
        <w:rPr>
          <w:rFonts w:ascii="Book Antiqua" w:hAnsi="Book Antiqua" w:cs="Times New Roman"/>
          <w:sz w:val="24"/>
          <w:szCs w:val="24"/>
        </w:rPr>
        <w:t>), indicating that combined CRM1 and CDK5 expression show more prognostic power for OS of patients with GC. Taken together, our present study suggested that CRM1 and CDK5 should receive considerable attention as an effective marker for predicting therapeutic outcomes, but the profound molecular roles of CRM1 and CDK5 in GC remains far from being fully elucidated and need further research.</w:t>
      </w:r>
    </w:p>
    <w:p w:rsidR="00105135" w:rsidRPr="00676E51" w:rsidRDefault="00105135" w:rsidP="00275199">
      <w:pPr>
        <w:adjustRightInd w:val="0"/>
        <w:snapToGrid w:val="0"/>
        <w:spacing w:after="0" w:line="360" w:lineRule="auto"/>
        <w:ind w:firstLineChars="100" w:firstLine="240"/>
        <w:rPr>
          <w:rFonts w:ascii="Book Antiqua" w:hAnsi="Book Antiqua" w:cs="Times New Roman"/>
          <w:sz w:val="24"/>
          <w:szCs w:val="24"/>
        </w:rPr>
      </w:pPr>
      <w:r w:rsidRPr="00676E51">
        <w:rPr>
          <w:rFonts w:ascii="Book Antiqua" w:hAnsi="Book Antiqua" w:cs="Times New Roman"/>
          <w:sz w:val="24"/>
          <w:szCs w:val="24"/>
        </w:rPr>
        <w:t xml:space="preserve">In addition, we found that low CRM1 expression was associated with lymph node metastasis in GC (Table 1). This suggested that the identification of CRM1 expression in preoperative mucosal biopsies from GC patients may indicate the necessity for a more aggressive lymphadenectomy, albeit further studies in a larger cohort of patients are needed. </w:t>
      </w:r>
    </w:p>
    <w:p w:rsidR="001460D7" w:rsidRPr="00676E51" w:rsidRDefault="00105135" w:rsidP="00275199">
      <w:pPr>
        <w:adjustRightInd w:val="0"/>
        <w:snapToGrid w:val="0"/>
        <w:spacing w:after="0" w:line="360" w:lineRule="auto"/>
        <w:ind w:firstLineChars="100" w:firstLine="240"/>
        <w:rPr>
          <w:rFonts w:ascii="Book Antiqua" w:hAnsi="Book Antiqua" w:cs="Times New Roman"/>
          <w:sz w:val="24"/>
          <w:szCs w:val="24"/>
        </w:rPr>
      </w:pPr>
      <w:r w:rsidRPr="00676E51">
        <w:rPr>
          <w:rFonts w:ascii="Book Antiqua" w:hAnsi="Book Antiqua" w:cs="Times New Roman"/>
          <w:sz w:val="24"/>
          <w:szCs w:val="24"/>
        </w:rPr>
        <w:t xml:space="preserve">In conclusion, our results suggested that combined CRM1 and CDK5 expression </w:t>
      </w:r>
      <w:r w:rsidR="00380859" w:rsidRPr="00676E51">
        <w:rPr>
          <w:rFonts w:ascii="Book Antiqua" w:hAnsi="Book Antiqua" w:cs="Times New Roman"/>
          <w:sz w:val="24"/>
          <w:szCs w:val="24"/>
        </w:rPr>
        <w:t>was</w:t>
      </w:r>
      <w:r w:rsidRPr="00676E51">
        <w:rPr>
          <w:rFonts w:ascii="Book Antiqua" w:hAnsi="Book Antiqua" w:cs="Times New Roman"/>
          <w:sz w:val="24"/>
          <w:szCs w:val="24"/>
        </w:rPr>
        <w:t xml:space="preserve"> an independent prognostic factor for OS and show</w:t>
      </w:r>
      <w:r w:rsidR="00380859" w:rsidRPr="00676E51">
        <w:rPr>
          <w:rFonts w:ascii="Book Antiqua" w:hAnsi="Book Antiqua" w:cs="Times New Roman"/>
          <w:sz w:val="24"/>
          <w:szCs w:val="24"/>
        </w:rPr>
        <w:t>ed</w:t>
      </w:r>
      <w:r w:rsidRPr="00676E51">
        <w:rPr>
          <w:rFonts w:ascii="Book Antiqua" w:hAnsi="Book Antiqua" w:cs="Times New Roman"/>
          <w:sz w:val="24"/>
          <w:szCs w:val="24"/>
        </w:rPr>
        <w:t xml:space="preserve"> more </w:t>
      </w:r>
      <w:r w:rsidRPr="00676E51">
        <w:rPr>
          <w:rFonts w:ascii="Book Antiqua" w:hAnsi="Book Antiqua" w:cs="Times New Roman"/>
          <w:sz w:val="24"/>
          <w:szCs w:val="24"/>
        </w:rPr>
        <w:lastRenderedPageBreak/>
        <w:t xml:space="preserve">prognostic power in GC patients. </w:t>
      </w:r>
      <w:r w:rsidR="00380859" w:rsidRPr="00676E51">
        <w:rPr>
          <w:rFonts w:ascii="Book Antiqua" w:hAnsi="Book Antiqua" w:cs="Times New Roman"/>
          <w:sz w:val="24"/>
          <w:szCs w:val="24"/>
        </w:rPr>
        <w:t>C</w:t>
      </w:r>
      <w:r w:rsidRPr="00676E51">
        <w:rPr>
          <w:rFonts w:ascii="Book Antiqua" w:hAnsi="Book Antiqua" w:cs="Times New Roman"/>
          <w:sz w:val="24"/>
          <w:szCs w:val="24"/>
        </w:rPr>
        <w:t>onsidering the inferior prognosis of the CRM1 and/or CDK5 low patients, more frequent follow-ups are probably needed for these patients after surgery.</w:t>
      </w:r>
    </w:p>
    <w:p w:rsidR="00A91941" w:rsidRDefault="00A91941" w:rsidP="00275199">
      <w:pPr>
        <w:spacing w:line="360" w:lineRule="auto"/>
        <w:rPr>
          <w:rFonts w:ascii="Book Antiqua" w:hAnsi="Book Antiqua" w:cs="Times New Roman"/>
          <w:sz w:val="24"/>
          <w:szCs w:val="24"/>
        </w:rPr>
      </w:pPr>
    </w:p>
    <w:p w:rsidR="00A91941" w:rsidRPr="00A91941" w:rsidRDefault="00A91941" w:rsidP="00A91941">
      <w:pPr>
        <w:spacing w:after="0" w:line="360" w:lineRule="auto"/>
        <w:rPr>
          <w:rFonts w:ascii="Book Antiqua" w:hAnsi="Book Antiqua" w:cs="Times New Roman"/>
          <w:b/>
          <w:bCs/>
          <w:sz w:val="24"/>
          <w:szCs w:val="24"/>
        </w:rPr>
      </w:pPr>
      <w:bookmarkStart w:id="388" w:name="OLE_LINK902"/>
      <w:bookmarkStart w:id="389" w:name="OLE_LINK903"/>
      <w:bookmarkStart w:id="390" w:name="OLE_LINK904"/>
      <w:bookmarkStart w:id="391" w:name="OLE_LINK905"/>
      <w:bookmarkStart w:id="392" w:name="OLE_LINK1827"/>
      <w:bookmarkStart w:id="393" w:name="OLE_LINK1828"/>
      <w:bookmarkStart w:id="394" w:name="OLE_LINK1829"/>
      <w:bookmarkStart w:id="395" w:name="OLE_LINK2355"/>
      <w:r w:rsidRPr="00A91941">
        <w:rPr>
          <w:rFonts w:ascii="Book Antiqua" w:hAnsi="Book Antiqua" w:cs="Times New Roman"/>
          <w:b/>
          <w:bCs/>
          <w:sz w:val="24"/>
          <w:szCs w:val="24"/>
        </w:rPr>
        <w:t>COMMENTS</w:t>
      </w:r>
    </w:p>
    <w:p w:rsidR="00A91941" w:rsidRPr="00A91941" w:rsidRDefault="00A91941" w:rsidP="00A91941">
      <w:pPr>
        <w:spacing w:after="0" w:line="360" w:lineRule="auto"/>
        <w:rPr>
          <w:rFonts w:ascii="Book Antiqua" w:hAnsi="Book Antiqua" w:cs="Times New Roman"/>
          <w:b/>
          <w:bCs/>
          <w:i/>
          <w:sz w:val="24"/>
          <w:szCs w:val="24"/>
        </w:rPr>
      </w:pPr>
      <w:bookmarkStart w:id="396" w:name="OLE_LINK614"/>
      <w:bookmarkStart w:id="397" w:name="OLE_LINK615"/>
      <w:bookmarkStart w:id="398" w:name="OLE_LINK843"/>
      <w:bookmarkStart w:id="399" w:name="OLE_LINK844"/>
      <w:r w:rsidRPr="00A91941">
        <w:rPr>
          <w:rFonts w:ascii="Book Antiqua" w:hAnsi="Book Antiqua" w:cs="Times New Roman"/>
          <w:b/>
          <w:bCs/>
          <w:i/>
          <w:sz w:val="24"/>
          <w:szCs w:val="24"/>
        </w:rPr>
        <w:t>Background</w:t>
      </w:r>
    </w:p>
    <w:bookmarkEnd w:id="396"/>
    <w:bookmarkEnd w:id="397"/>
    <w:p w:rsidR="00A91941" w:rsidRPr="00A91941" w:rsidRDefault="00A91941" w:rsidP="00A91941">
      <w:pPr>
        <w:spacing w:after="0" w:line="360" w:lineRule="auto"/>
        <w:rPr>
          <w:rFonts w:ascii="Book Antiqua" w:hAnsi="Book Antiqua" w:cs="Times New Roman"/>
          <w:iCs/>
          <w:sz w:val="24"/>
          <w:szCs w:val="24"/>
        </w:rPr>
      </w:pPr>
      <w:proofErr w:type="gramStart"/>
      <w:r w:rsidRPr="00A91941">
        <w:rPr>
          <w:rFonts w:ascii="Book Antiqua" w:hAnsi="Book Antiqua" w:cs="Times New Roman" w:hint="eastAsia"/>
          <w:iCs/>
          <w:sz w:val="24"/>
          <w:szCs w:val="24"/>
        </w:rPr>
        <w:t>T</w:t>
      </w:r>
      <w:r w:rsidRPr="00A91941">
        <w:rPr>
          <w:rFonts w:ascii="Book Antiqua" w:hAnsi="Book Antiqua" w:cs="Times New Roman"/>
          <w:iCs/>
          <w:sz w:val="24"/>
          <w:szCs w:val="24"/>
        </w:rPr>
        <w:t xml:space="preserve">o evaluate the prognostic value of the expression of CRM1 and CDK5 for gastric cancer (GC) patients after </w:t>
      </w:r>
      <w:r w:rsidRPr="00A91941">
        <w:rPr>
          <w:rFonts w:ascii="Book Antiqua" w:hAnsi="Book Antiqua" w:cs="Times New Roman"/>
          <w:sz w:val="24"/>
          <w:szCs w:val="24"/>
        </w:rPr>
        <w:t>gastrectomy</w:t>
      </w:r>
      <w:r w:rsidRPr="00A91941">
        <w:rPr>
          <w:rFonts w:ascii="Book Antiqua" w:hAnsi="Book Antiqua" w:cs="Times New Roman"/>
          <w:iCs/>
          <w:sz w:val="24"/>
          <w:szCs w:val="24"/>
        </w:rPr>
        <w:t>.</w:t>
      </w:r>
      <w:proofErr w:type="gramEnd"/>
    </w:p>
    <w:p w:rsidR="00A91941" w:rsidRPr="00A91941" w:rsidRDefault="00A91941" w:rsidP="00A91941">
      <w:pPr>
        <w:spacing w:after="0" w:line="360" w:lineRule="auto"/>
        <w:rPr>
          <w:rFonts w:ascii="Book Antiqua" w:hAnsi="Book Antiqua" w:cs="Times New Roman"/>
          <w:b/>
          <w:bCs/>
          <w:i/>
          <w:sz w:val="24"/>
          <w:szCs w:val="24"/>
        </w:rPr>
      </w:pPr>
    </w:p>
    <w:p w:rsidR="00A91941" w:rsidRPr="00A91941" w:rsidRDefault="00A91941" w:rsidP="00A91941">
      <w:pPr>
        <w:spacing w:after="0" w:line="360" w:lineRule="auto"/>
        <w:rPr>
          <w:rFonts w:ascii="Book Antiqua" w:hAnsi="Book Antiqua" w:cs="Times New Roman"/>
          <w:b/>
          <w:bCs/>
          <w:i/>
          <w:sz w:val="24"/>
          <w:szCs w:val="24"/>
        </w:rPr>
      </w:pPr>
      <w:r w:rsidRPr="00A91941">
        <w:rPr>
          <w:rFonts w:ascii="Book Antiqua" w:hAnsi="Book Antiqua" w:cs="Times New Roman"/>
          <w:b/>
          <w:bCs/>
          <w:i/>
          <w:sz w:val="24"/>
          <w:szCs w:val="24"/>
        </w:rPr>
        <w:t>Research frontiers</w:t>
      </w:r>
    </w:p>
    <w:p w:rsidR="00A91941" w:rsidRPr="00A91941" w:rsidRDefault="00A91941" w:rsidP="00A91941">
      <w:pPr>
        <w:spacing w:after="0" w:line="360" w:lineRule="auto"/>
        <w:rPr>
          <w:rFonts w:ascii="Book Antiqua" w:hAnsi="Book Antiqua" w:cs="Times New Roman"/>
          <w:sz w:val="24"/>
          <w:szCs w:val="24"/>
        </w:rPr>
      </w:pPr>
      <w:r w:rsidRPr="00A91941">
        <w:rPr>
          <w:rFonts w:ascii="Book Antiqua" w:hAnsi="Book Antiqua" w:cs="Times New Roman"/>
          <w:sz w:val="24"/>
          <w:szCs w:val="24"/>
        </w:rPr>
        <w:t xml:space="preserve">CDK5 down-regulation was an independent prognostic factor and the nuclear localization of CDK5 was critical for its tumor suppressor function in gastric cancer.  Given that CRM1 regulates CDK5 karyoplasm localization in neurons, we hypothesized that the functional correlation between CRM1 and CDK5 may affect each other's prognostic power.  In the present study, </w:t>
      </w:r>
      <w:r>
        <w:rPr>
          <w:rFonts w:ascii="Book Antiqua" w:hAnsi="Book Antiqua" w:cs="Times New Roman" w:hint="eastAsia"/>
          <w:sz w:val="24"/>
          <w:szCs w:val="24"/>
        </w:rPr>
        <w:t>the authors</w:t>
      </w:r>
      <w:r w:rsidRPr="00A91941">
        <w:rPr>
          <w:rFonts w:ascii="Book Antiqua" w:hAnsi="Book Antiqua" w:cs="Times New Roman"/>
          <w:sz w:val="24"/>
          <w:szCs w:val="24"/>
        </w:rPr>
        <w:t xml:space="preserve"> examined the expression of CRM1 and CDK5 in 240 gastric tumor tissues and analyzed their correlation with patient </w:t>
      </w:r>
      <w:proofErr w:type="spellStart"/>
      <w:r w:rsidRPr="00A91941">
        <w:rPr>
          <w:rFonts w:ascii="Book Antiqua" w:hAnsi="Book Antiqua" w:cs="Times New Roman"/>
          <w:sz w:val="24"/>
          <w:szCs w:val="24"/>
        </w:rPr>
        <w:t>clinicopathologcial</w:t>
      </w:r>
      <w:proofErr w:type="spellEnd"/>
      <w:r w:rsidRPr="00A91941">
        <w:rPr>
          <w:rFonts w:ascii="Book Antiqua" w:hAnsi="Book Antiqua" w:cs="Times New Roman"/>
          <w:sz w:val="24"/>
          <w:szCs w:val="24"/>
        </w:rPr>
        <w:t xml:space="preserve"> features.</w:t>
      </w:r>
    </w:p>
    <w:p w:rsidR="00A91941" w:rsidRPr="00A91941" w:rsidRDefault="00A91941" w:rsidP="00A91941">
      <w:pPr>
        <w:spacing w:after="0" w:line="360" w:lineRule="auto"/>
        <w:rPr>
          <w:rFonts w:ascii="Book Antiqua" w:hAnsi="Book Antiqua" w:cs="Times New Roman"/>
          <w:sz w:val="24"/>
          <w:szCs w:val="24"/>
        </w:rPr>
      </w:pPr>
    </w:p>
    <w:p w:rsidR="00A91941" w:rsidRPr="00A91941" w:rsidRDefault="00A91941" w:rsidP="00A91941">
      <w:pPr>
        <w:spacing w:after="0" w:line="360" w:lineRule="auto"/>
        <w:rPr>
          <w:rFonts w:ascii="Book Antiqua" w:hAnsi="Book Antiqua" w:cs="Times New Roman"/>
          <w:i/>
          <w:sz w:val="24"/>
          <w:szCs w:val="24"/>
        </w:rPr>
      </w:pPr>
      <w:r w:rsidRPr="00A91941">
        <w:rPr>
          <w:rFonts w:ascii="Book Antiqua" w:hAnsi="Book Antiqua" w:cs="Times New Roman"/>
          <w:b/>
          <w:bCs/>
          <w:i/>
          <w:sz w:val="24"/>
          <w:szCs w:val="24"/>
        </w:rPr>
        <w:t>Innovations and breakthroughs</w:t>
      </w:r>
    </w:p>
    <w:p w:rsidR="00A91941" w:rsidRPr="00A91941" w:rsidRDefault="00A91941" w:rsidP="00A91941">
      <w:pPr>
        <w:spacing w:after="0" w:line="360" w:lineRule="auto"/>
        <w:rPr>
          <w:rFonts w:ascii="Book Antiqua" w:hAnsi="Book Antiqua" w:cs="Times New Roman"/>
          <w:sz w:val="24"/>
          <w:szCs w:val="24"/>
        </w:rPr>
      </w:pPr>
      <w:bookmarkStart w:id="400" w:name="OLE_LINK1860"/>
      <w:bookmarkStart w:id="401" w:name="OLE_LINK1861"/>
      <w:r w:rsidRPr="00A91941">
        <w:rPr>
          <w:rFonts w:ascii="Book Antiqua" w:hAnsi="Book Antiqua" w:cs="Times New Roman"/>
          <w:sz w:val="24"/>
          <w:szCs w:val="24"/>
        </w:rPr>
        <w:t xml:space="preserve">The CRM1 and CDK5 co-expression status was an independent prognostic </w:t>
      </w:r>
      <w:proofErr w:type="gramStart"/>
      <w:r w:rsidRPr="00A91941">
        <w:rPr>
          <w:rFonts w:ascii="Book Antiqua" w:hAnsi="Book Antiqua" w:cs="Times New Roman"/>
          <w:sz w:val="24"/>
          <w:szCs w:val="24"/>
        </w:rPr>
        <w:t>factors</w:t>
      </w:r>
      <w:proofErr w:type="gramEnd"/>
      <w:r w:rsidRPr="00A91941">
        <w:rPr>
          <w:rFonts w:ascii="Book Antiqua" w:hAnsi="Book Antiqua" w:cs="Times New Roman"/>
          <w:sz w:val="24"/>
          <w:szCs w:val="24"/>
        </w:rPr>
        <w:t xml:space="preserve"> for patients with</w:t>
      </w:r>
      <w:r w:rsidRPr="00A91941">
        <w:rPr>
          <w:rFonts w:ascii="Book Antiqua" w:hAnsi="Book Antiqua" w:cs="Times New Roman"/>
          <w:iCs/>
          <w:sz w:val="24"/>
          <w:szCs w:val="24"/>
        </w:rPr>
        <w:t xml:space="preserve"> GC.</w:t>
      </w:r>
      <w:r w:rsidRPr="00A91941">
        <w:rPr>
          <w:rFonts w:ascii="Book Antiqua" w:hAnsi="Book Antiqua" w:cs="Times New Roman"/>
          <w:sz w:val="24"/>
          <w:szCs w:val="24"/>
        </w:rPr>
        <w:t xml:space="preserve">  Our results suggested that combined CRM1 and CDK5 expression could provide a better prognostic model for OS of GC patients. </w:t>
      </w:r>
    </w:p>
    <w:p w:rsidR="00A91941" w:rsidRPr="00A91941" w:rsidRDefault="00A91941" w:rsidP="00A91941">
      <w:pPr>
        <w:spacing w:after="0" w:line="360" w:lineRule="auto"/>
        <w:rPr>
          <w:rFonts w:ascii="Book Antiqua" w:hAnsi="Book Antiqua" w:cs="Times New Roman"/>
          <w:b/>
          <w:bCs/>
          <w:i/>
          <w:sz w:val="24"/>
          <w:szCs w:val="24"/>
        </w:rPr>
      </w:pPr>
    </w:p>
    <w:p w:rsidR="00A91941" w:rsidRPr="00A91941" w:rsidRDefault="00A91941" w:rsidP="00A91941">
      <w:pPr>
        <w:spacing w:after="0" w:line="360" w:lineRule="auto"/>
        <w:rPr>
          <w:rFonts w:ascii="Book Antiqua" w:hAnsi="Book Antiqua" w:cs="Times New Roman"/>
          <w:b/>
          <w:bCs/>
          <w:i/>
          <w:sz w:val="24"/>
          <w:szCs w:val="24"/>
        </w:rPr>
      </w:pPr>
      <w:r w:rsidRPr="00A91941">
        <w:rPr>
          <w:rFonts w:ascii="Book Antiqua" w:hAnsi="Book Antiqua" w:cs="Times New Roman"/>
          <w:b/>
          <w:bCs/>
          <w:i/>
          <w:sz w:val="24"/>
          <w:szCs w:val="24"/>
        </w:rPr>
        <w:t xml:space="preserve">Applications </w:t>
      </w:r>
    </w:p>
    <w:bookmarkEnd w:id="400"/>
    <w:bookmarkEnd w:id="401"/>
    <w:p w:rsidR="00A91941" w:rsidRPr="00A91941" w:rsidRDefault="00A91941" w:rsidP="00A91941">
      <w:pPr>
        <w:spacing w:after="0" w:line="360" w:lineRule="auto"/>
        <w:rPr>
          <w:rFonts w:ascii="Book Antiqua" w:hAnsi="Book Antiqua" w:cs="Times New Roman"/>
          <w:sz w:val="24"/>
          <w:szCs w:val="24"/>
        </w:rPr>
      </w:pPr>
      <w:r>
        <w:rPr>
          <w:rFonts w:ascii="Book Antiqua" w:hAnsi="Book Antiqua" w:cs="Times New Roman" w:hint="eastAsia"/>
          <w:sz w:val="24"/>
          <w:szCs w:val="24"/>
        </w:rPr>
        <w:t xml:space="preserve">The presented </w:t>
      </w:r>
      <w:r w:rsidRPr="00A91941">
        <w:rPr>
          <w:rFonts w:ascii="Book Antiqua" w:hAnsi="Book Antiqua" w:cs="Times New Roman"/>
          <w:sz w:val="24"/>
          <w:szCs w:val="24"/>
        </w:rPr>
        <w:t>results suggested that combined CRM1 and CDK5 expression was an independent prognostic factor for OS of GC patients and showed more prognostic power than individual factors alone. Considering the inferior prognosis of the CRM1 and/or CDK5 low patients, more frequent follow-ups are probably needed for these patients after surgery.</w:t>
      </w:r>
    </w:p>
    <w:p w:rsidR="00A91941" w:rsidRPr="00A91941" w:rsidRDefault="00A91941" w:rsidP="00A91941">
      <w:pPr>
        <w:spacing w:after="0" w:line="360" w:lineRule="auto"/>
        <w:rPr>
          <w:rFonts w:ascii="Book Antiqua" w:hAnsi="Book Antiqua" w:cs="Times New Roman"/>
          <w:b/>
          <w:bCs/>
          <w:i/>
          <w:sz w:val="24"/>
          <w:szCs w:val="24"/>
        </w:rPr>
      </w:pPr>
      <w:bookmarkStart w:id="402" w:name="OLE_LINK2204"/>
      <w:bookmarkStart w:id="403" w:name="OLE_LINK2135"/>
      <w:bookmarkStart w:id="404" w:name="OLE_LINK2585"/>
      <w:bookmarkStart w:id="405" w:name="OLE_LINK2586"/>
      <w:bookmarkStart w:id="406" w:name="OLE_LINK2709"/>
      <w:bookmarkStart w:id="407" w:name="OLE_LINK2926"/>
    </w:p>
    <w:p w:rsidR="00A91941" w:rsidRPr="00A91941" w:rsidRDefault="00A91941" w:rsidP="00A91941">
      <w:pPr>
        <w:spacing w:after="0" w:line="360" w:lineRule="auto"/>
        <w:rPr>
          <w:rFonts w:ascii="Book Antiqua" w:hAnsi="Book Antiqua" w:cs="Times New Roman"/>
          <w:b/>
          <w:bCs/>
          <w:i/>
          <w:sz w:val="24"/>
          <w:szCs w:val="24"/>
        </w:rPr>
      </w:pPr>
      <w:r w:rsidRPr="00A91941">
        <w:rPr>
          <w:rFonts w:ascii="Book Antiqua" w:hAnsi="Book Antiqua" w:cs="Times New Roman"/>
          <w:b/>
          <w:bCs/>
          <w:i/>
          <w:sz w:val="24"/>
          <w:szCs w:val="24"/>
        </w:rPr>
        <w:t>Peer</w:t>
      </w:r>
      <w:r>
        <w:rPr>
          <w:rFonts w:ascii="Book Antiqua" w:hAnsi="Book Antiqua" w:cs="Times New Roman" w:hint="eastAsia"/>
          <w:b/>
          <w:bCs/>
          <w:i/>
          <w:sz w:val="24"/>
          <w:szCs w:val="24"/>
        </w:rPr>
        <w:t>-</w:t>
      </w:r>
      <w:r w:rsidRPr="00A91941">
        <w:rPr>
          <w:rFonts w:ascii="Book Antiqua" w:hAnsi="Book Antiqua" w:cs="Times New Roman"/>
          <w:b/>
          <w:bCs/>
          <w:i/>
          <w:sz w:val="24"/>
          <w:szCs w:val="24"/>
        </w:rPr>
        <w:t>review</w:t>
      </w:r>
    </w:p>
    <w:bookmarkEnd w:id="388"/>
    <w:bookmarkEnd w:id="389"/>
    <w:bookmarkEnd w:id="390"/>
    <w:bookmarkEnd w:id="391"/>
    <w:bookmarkEnd w:id="392"/>
    <w:bookmarkEnd w:id="393"/>
    <w:bookmarkEnd w:id="394"/>
    <w:bookmarkEnd w:id="395"/>
    <w:bookmarkEnd w:id="398"/>
    <w:bookmarkEnd w:id="399"/>
    <w:bookmarkEnd w:id="402"/>
    <w:bookmarkEnd w:id="403"/>
    <w:bookmarkEnd w:id="404"/>
    <w:bookmarkEnd w:id="405"/>
    <w:bookmarkEnd w:id="406"/>
    <w:bookmarkEnd w:id="407"/>
    <w:p w:rsidR="00A91941" w:rsidRPr="00A91941" w:rsidRDefault="00A91941" w:rsidP="00A91941">
      <w:pPr>
        <w:spacing w:after="0" w:line="360" w:lineRule="auto"/>
        <w:rPr>
          <w:rFonts w:ascii="Book Antiqua" w:hAnsi="Book Antiqua" w:cs="Times New Roman"/>
          <w:sz w:val="24"/>
          <w:szCs w:val="24"/>
        </w:rPr>
      </w:pPr>
      <w:r w:rsidRPr="00A91941">
        <w:rPr>
          <w:rFonts w:ascii="Book Antiqua" w:hAnsi="Book Antiqua" w:cs="Times New Roman"/>
          <w:sz w:val="24"/>
          <w:szCs w:val="24"/>
        </w:rPr>
        <w:t>The authors investigate whether combined expression of CDK5 and CRM1 correlates with clinic-pathological parameters in gastric cancer. The manuscript is sound and the experiments/correlations are well-performed.</w:t>
      </w:r>
    </w:p>
    <w:p w:rsidR="00A91941" w:rsidRPr="00A91941" w:rsidRDefault="00A91941" w:rsidP="00A91941">
      <w:pPr>
        <w:spacing w:after="0" w:line="360" w:lineRule="auto"/>
        <w:rPr>
          <w:rFonts w:ascii="Book Antiqua" w:hAnsi="Book Antiqua" w:cs="Times New Roman"/>
          <w:sz w:val="24"/>
          <w:szCs w:val="24"/>
        </w:rPr>
      </w:pPr>
    </w:p>
    <w:p w:rsidR="00A91941" w:rsidRPr="00A91941" w:rsidRDefault="00A91941" w:rsidP="00A91941">
      <w:pPr>
        <w:spacing w:line="360" w:lineRule="auto"/>
        <w:rPr>
          <w:rFonts w:ascii="Book Antiqua" w:hAnsi="Book Antiqua" w:cs="Times New Roman"/>
          <w:b/>
          <w:i/>
          <w:sz w:val="24"/>
          <w:szCs w:val="24"/>
        </w:rPr>
      </w:pPr>
    </w:p>
    <w:p w:rsidR="001460D7" w:rsidRPr="00676E51" w:rsidRDefault="001460D7" w:rsidP="00275199">
      <w:pPr>
        <w:spacing w:line="360" w:lineRule="auto"/>
        <w:rPr>
          <w:rFonts w:ascii="Book Antiqua" w:hAnsi="Book Antiqua" w:cs="Times New Roman"/>
          <w:sz w:val="24"/>
          <w:szCs w:val="24"/>
        </w:rPr>
      </w:pPr>
      <w:r w:rsidRPr="00676E51">
        <w:rPr>
          <w:rFonts w:ascii="Book Antiqua" w:hAnsi="Book Antiqua" w:cs="Times New Roman"/>
          <w:sz w:val="24"/>
          <w:szCs w:val="24"/>
        </w:rPr>
        <w:br w:type="page"/>
      </w:r>
    </w:p>
    <w:p w:rsidR="00B461DD" w:rsidRPr="00676E51" w:rsidRDefault="001460D7" w:rsidP="00275199">
      <w:pPr>
        <w:adjustRightInd w:val="0"/>
        <w:snapToGrid w:val="0"/>
        <w:spacing w:after="0" w:line="360" w:lineRule="auto"/>
        <w:rPr>
          <w:rFonts w:ascii="Book Antiqua" w:hAnsi="Book Antiqua" w:cs="Times New Roman"/>
          <w:b/>
          <w:sz w:val="24"/>
          <w:szCs w:val="24"/>
        </w:rPr>
      </w:pPr>
      <w:r w:rsidRPr="00676E51">
        <w:rPr>
          <w:rFonts w:ascii="Book Antiqua" w:hAnsi="Book Antiqua" w:cs="Times New Roman"/>
          <w:b/>
          <w:sz w:val="24"/>
          <w:szCs w:val="24"/>
        </w:rPr>
        <w:lastRenderedPageBreak/>
        <w:t>REFERENCES</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 xml:space="preserve">1 </w:t>
      </w:r>
      <w:proofErr w:type="spellStart"/>
      <w:r w:rsidRPr="00275199">
        <w:rPr>
          <w:rFonts w:ascii="Book Antiqua" w:eastAsia="宋体" w:hAnsi="Book Antiqua" w:cs="宋体"/>
          <w:b/>
          <w:sz w:val="24"/>
          <w:szCs w:val="24"/>
        </w:rPr>
        <w:t>Jemal</w:t>
      </w:r>
      <w:proofErr w:type="spellEnd"/>
      <w:r w:rsidRPr="00275199">
        <w:rPr>
          <w:rFonts w:ascii="Book Antiqua" w:eastAsia="宋体" w:hAnsi="Book Antiqua" w:cs="宋体"/>
          <w:b/>
          <w:sz w:val="24"/>
          <w:szCs w:val="24"/>
        </w:rPr>
        <w:t xml:space="preserve"> A</w:t>
      </w:r>
      <w:r w:rsidRPr="00275199">
        <w:rPr>
          <w:rFonts w:ascii="Book Antiqua" w:eastAsia="宋体" w:hAnsi="Book Antiqua" w:cs="宋体"/>
          <w:sz w:val="24"/>
          <w:szCs w:val="24"/>
        </w:rPr>
        <w:t xml:space="preserve">, Bray F, Center MM, </w:t>
      </w:r>
      <w:proofErr w:type="spellStart"/>
      <w:r w:rsidRPr="00275199">
        <w:rPr>
          <w:rFonts w:ascii="Book Antiqua" w:eastAsia="宋体" w:hAnsi="Book Antiqua" w:cs="宋体"/>
          <w:sz w:val="24"/>
          <w:szCs w:val="24"/>
        </w:rPr>
        <w:t>Ferlay</w:t>
      </w:r>
      <w:proofErr w:type="spellEnd"/>
      <w:r w:rsidRPr="00275199">
        <w:rPr>
          <w:rFonts w:ascii="Book Antiqua" w:eastAsia="宋体" w:hAnsi="Book Antiqua" w:cs="宋体"/>
          <w:sz w:val="24"/>
          <w:szCs w:val="24"/>
        </w:rPr>
        <w:t xml:space="preserve"> J, Ward E, Forman D. Global cancer statistics.</w:t>
      </w:r>
      <w:bookmarkStart w:id="408" w:name="OLE_LINK3867"/>
      <w:bookmarkStart w:id="409" w:name="OLE_LINK3868"/>
      <w:r w:rsidRPr="00275199">
        <w:rPr>
          <w:rFonts w:ascii="Book Antiqua" w:eastAsia="宋体" w:hAnsi="Book Antiqua" w:cs="宋体"/>
          <w:i/>
          <w:sz w:val="24"/>
          <w:szCs w:val="24"/>
        </w:rPr>
        <w:t xml:space="preserve"> </w:t>
      </w:r>
      <w:bookmarkStart w:id="410" w:name="OLE_LINK3869"/>
      <w:bookmarkStart w:id="411" w:name="OLE_LINK3870"/>
      <w:bookmarkStart w:id="412" w:name="OLE_LINK3872"/>
      <w:r w:rsidRPr="00275199">
        <w:rPr>
          <w:rFonts w:ascii="Book Antiqua" w:eastAsia="宋体" w:hAnsi="Book Antiqua" w:cs="宋体"/>
          <w:i/>
          <w:sz w:val="24"/>
          <w:szCs w:val="24"/>
        </w:rPr>
        <w:t xml:space="preserve">CA Cancer J </w:t>
      </w:r>
      <w:proofErr w:type="spellStart"/>
      <w:r w:rsidRPr="00275199">
        <w:rPr>
          <w:rFonts w:ascii="Book Antiqua" w:eastAsia="宋体" w:hAnsi="Book Antiqua" w:cs="宋体"/>
          <w:i/>
          <w:sz w:val="24"/>
          <w:szCs w:val="24"/>
        </w:rPr>
        <w:t>Cli</w:t>
      </w:r>
      <w:proofErr w:type="spellEnd"/>
      <w:r w:rsidRPr="00275199">
        <w:rPr>
          <w:rFonts w:ascii="Book Antiqua" w:eastAsia="宋体" w:hAnsi="Book Antiqua" w:cs="宋体"/>
          <w:sz w:val="24"/>
          <w:szCs w:val="24"/>
        </w:rPr>
        <w:t xml:space="preserve"> 2011; </w:t>
      </w:r>
      <w:r w:rsidRPr="00275199">
        <w:rPr>
          <w:rFonts w:ascii="Book Antiqua" w:eastAsia="宋体" w:hAnsi="Book Antiqua" w:cs="宋体"/>
          <w:b/>
          <w:sz w:val="24"/>
          <w:szCs w:val="24"/>
        </w:rPr>
        <w:t>61</w:t>
      </w:r>
      <w:r w:rsidRPr="00275199">
        <w:rPr>
          <w:rFonts w:ascii="Book Antiqua" w:eastAsia="宋体" w:hAnsi="Book Antiqua" w:cs="宋体"/>
          <w:sz w:val="24"/>
          <w:szCs w:val="24"/>
        </w:rPr>
        <w:t>: 69-90</w:t>
      </w:r>
      <w:bookmarkEnd w:id="408"/>
      <w:bookmarkEnd w:id="409"/>
      <w:bookmarkEnd w:id="410"/>
      <w:bookmarkEnd w:id="411"/>
      <w:r w:rsidRPr="00275199">
        <w:rPr>
          <w:rFonts w:ascii="Book Antiqua" w:eastAsia="宋体" w:hAnsi="Book Antiqua" w:cs="宋体"/>
          <w:sz w:val="24"/>
          <w:szCs w:val="24"/>
        </w:rPr>
        <w:t xml:space="preserve"> </w:t>
      </w:r>
      <w:bookmarkEnd w:id="412"/>
      <w:r w:rsidRPr="00275199">
        <w:rPr>
          <w:rFonts w:ascii="Book Antiqua" w:eastAsia="宋体" w:hAnsi="Book Antiqua" w:cs="宋体" w:hint="eastAsia"/>
          <w:sz w:val="24"/>
          <w:szCs w:val="24"/>
        </w:rPr>
        <w:t>[</w:t>
      </w:r>
      <w:r w:rsidRPr="00275199">
        <w:rPr>
          <w:rFonts w:ascii="Book Antiqua" w:eastAsia="宋体" w:hAnsi="Book Antiqua" w:cs="宋体"/>
          <w:sz w:val="24"/>
          <w:szCs w:val="24"/>
        </w:rPr>
        <w:t>PMID: 21296855 DOI: 10.3322/caac.20107</w:t>
      </w:r>
      <w:r w:rsidRPr="00275199">
        <w:rPr>
          <w:rFonts w:ascii="Book Antiqua" w:eastAsia="宋体" w:hAnsi="Book Antiqua" w:cs="宋体" w:hint="eastAsia"/>
          <w:sz w:val="24"/>
          <w:szCs w:val="24"/>
        </w:rPr>
        <w:t>]</w:t>
      </w:r>
    </w:p>
    <w:p w:rsidR="00275199" w:rsidRPr="00275199" w:rsidRDefault="00275199" w:rsidP="00275199">
      <w:pPr>
        <w:spacing w:after="0" w:line="360" w:lineRule="auto"/>
        <w:rPr>
          <w:rFonts w:ascii="Book Antiqua" w:eastAsia="宋体" w:hAnsi="Book Antiqua" w:cs="宋体"/>
          <w:sz w:val="24"/>
          <w:szCs w:val="24"/>
        </w:rPr>
      </w:pPr>
      <w:proofErr w:type="gramStart"/>
      <w:r w:rsidRPr="00275199">
        <w:rPr>
          <w:rFonts w:ascii="Book Antiqua" w:eastAsia="宋体" w:hAnsi="Book Antiqua" w:cs="宋体"/>
          <w:sz w:val="24"/>
          <w:szCs w:val="24"/>
        </w:rPr>
        <w:t>2 </w:t>
      </w:r>
      <w:r w:rsidRPr="00275199">
        <w:rPr>
          <w:rFonts w:ascii="Book Antiqua" w:eastAsia="宋体" w:hAnsi="Book Antiqua" w:cs="宋体"/>
          <w:b/>
          <w:bCs/>
          <w:sz w:val="24"/>
          <w:szCs w:val="24"/>
        </w:rPr>
        <w:t>Yang L</w:t>
      </w:r>
      <w:r w:rsidRPr="00275199">
        <w:rPr>
          <w:rFonts w:ascii="Book Antiqua" w:eastAsia="宋体" w:hAnsi="Book Antiqua" w:cs="宋体"/>
          <w:sz w:val="24"/>
          <w:szCs w:val="24"/>
        </w:rPr>
        <w:t>. Incidence and mortality of gastric cancer in China.</w:t>
      </w:r>
      <w:proofErr w:type="gramEnd"/>
      <w:r w:rsidRPr="00275199">
        <w:rPr>
          <w:rFonts w:ascii="Book Antiqua" w:eastAsia="宋体" w:hAnsi="Book Antiqua" w:cs="宋体"/>
          <w:sz w:val="24"/>
          <w:szCs w:val="24"/>
        </w:rPr>
        <w:t> </w:t>
      </w:r>
      <w:r w:rsidRPr="00275199">
        <w:rPr>
          <w:rFonts w:ascii="Book Antiqua" w:eastAsia="宋体" w:hAnsi="Book Antiqua" w:cs="宋体"/>
          <w:i/>
          <w:iCs/>
          <w:sz w:val="24"/>
          <w:szCs w:val="24"/>
        </w:rPr>
        <w:t xml:space="preserve">World J </w:t>
      </w:r>
      <w:proofErr w:type="spellStart"/>
      <w:r w:rsidRPr="00275199">
        <w:rPr>
          <w:rFonts w:ascii="Book Antiqua" w:eastAsia="宋体" w:hAnsi="Book Antiqua" w:cs="宋体"/>
          <w:i/>
          <w:iCs/>
          <w:sz w:val="24"/>
          <w:szCs w:val="24"/>
        </w:rPr>
        <w:t>Gastroenterol</w:t>
      </w:r>
      <w:proofErr w:type="spellEnd"/>
      <w:r w:rsidRPr="00275199">
        <w:rPr>
          <w:rFonts w:ascii="Book Antiqua" w:eastAsia="宋体" w:hAnsi="Book Antiqua" w:cs="宋体"/>
          <w:sz w:val="24"/>
          <w:szCs w:val="24"/>
        </w:rPr>
        <w:t> 2006; </w:t>
      </w:r>
      <w:r w:rsidRPr="00275199">
        <w:rPr>
          <w:rFonts w:ascii="Book Antiqua" w:eastAsia="宋体" w:hAnsi="Book Antiqua" w:cs="宋体"/>
          <w:b/>
          <w:bCs/>
          <w:sz w:val="24"/>
          <w:szCs w:val="24"/>
        </w:rPr>
        <w:t>12</w:t>
      </w:r>
      <w:r w:rsidRPr="00275199">
        <w:rPr>
          <w:rFonts w:ascii="Book Antiqua" w:eastAsia="宋体" w:hAnsi="Book Antiqua" w:cs="宋体"/>
          <w:sz w:val="24"/>
          <w:szCs w:val="24"/>
        </w:rPr>
        <w:t>: 17-20 [PMID: 16440411 DOI: 10.3748/wjg.v12.i1.17]</w:t>
      </w:r>
    </w:p>
    <w:p w:rsidR="00275199" w:rsidRPr="00275199" w:rsidRDefault="00275199" w:rsidP="00275199">
      <w:pPr>
        <w:spacing w:after="0" w:line="360" w:lineRule="auto"/>
        <w:rPr>
          <w:rFonts w:ascii="Book Antiqua" w:eastAsia="宋体" w:hAnsi="Book Antiqua" w:cs="宋体"/>
          <w:sz w:val="24"/>
          <w:szCs w:val="24"/>
        </w:rPr>
      </w:pPr>
      <w:proofErr w:type="gramStart"/>
      <w:r w:rsidRPr="00275199">
        <w:rPr>
          <w:rFonts w:ascii="Book Antiqua" w:eastAsia="宋体" w:hAnsi="Book Antiqua" w:cs="宋体"/>
          <w:sz w:val="24"/>
          <w:szCs w:val="24"/>
        </w:rPr>
        <w:t>3 </w:t>
      </w:r>
      <w:r w:rsidRPr="00275199">
        <w:rPr>
          <w:rFonts w:ascii="Book Antiqua" w:eastAsia="宋体" w:hAnsi="Book Antiqua" w:cs="宋体"/>
          <w:b/>
          <w:bCs/>
          <w:sz w:val="24"/>
          <w:szCs w:val="24"/>
        </w:rPr>
        <w:t>Chen W</w:t>
      </w:r>
      <w:r w:rsidRPr="00275199">
        <w:rPr>
          <w:rFonts w:ascii="Book Antiqua" w:eastAsia="宋体" w:hAnsi="Book Antiqua" w:cs="宋体"/>
          <w:sz w:val="24"/>
          <w:szCs w:val="24"/>
        </w:rPr>
        <w:t>, Zheng R, Zeng H, Zhang S.</w:t>
      </w:r>
      <w:proofErr w:type="gramEnd"/>
      <w:r w:rsidRPr="00275199">
        <w:rPr>
          <w:rFonts w:ascii="Book Antiqua" w:eastAsia="宋体" w:hAnsi="Book Antiqua" w:cs="宋体"/>
          <w:sz w:val="24"/>
          <w:szCs w:val="24"/>
        </w:rPr>
        <w:t xml:space="preserve"> </w:t>
      </w:r>
      <w:proofErr w:type="gramStart"/>
      <w:r w:rsidRPr="00275199">
        <w:rPr>
          <w:rFonts w:ascii="Book Antiqua" w:eastAsia="宋体" w:hAnsi="Book Antiqua" w:cs="宋体"/>
          <w:sz w:val="24"/>
          <w:szCs w:val="24"/>
        </w:rPr>
        <w:t>The updated incidences and mortalities of major cancers in China, 2011.</w:t>
      </w:r>
      <w:proofErr w:type="gramEnd"/>
      <w:r w:rsidRPr="00275199">
        <w:rPr>
          <w:rFonts w:ascii="Book Antiqua" w:eastAsia="宋体" w:hAnsi="Book Antiqua" w:cs="宋体"/>
          <w:sz w:val="24"/>
          <w:szCs w:val="24"/>
        </w:rPr>
        <w:t> </w:t>
      </w:r>
      <w:r w:rsidRPr="00275199">
        <w:rPr>
          <w:rFonts w:ascii="Book Antiqua" w:eastAsia="宋体" w:hAnsi="Book Antiqua" w:cs="宋体"/>
          <w:i/>
          <w:iCs/>
          <w:sz w:val="24"/>
          <w:szCs w:val="24"/>
        </w:rPr>
        <w:t>Chin J Cancer</w:t>
      </w:r>
      <w:r w:rsidRPr="00275199">
        <w:rPr>
          <w:rFonts w:ascii="Book Antiqua" w:eastAsia="宋体" w:hAnsi="Book Antiqua" w:cs="宋体"/>
          <w:sz w:val="24"/>
          <w:szCs w:val="24"/>
        </w:rPr>
        <w:t> 2015; </w:t>
      </w:r>
      <w:r w:rsidRPr="00275199">
        <w:rPr>
          <w:rFonts w:ascii="Book Antiqua" w:eastAsia="宋体" w:hAnsi="Book Antiqua" w:cs="宋体"/>
          <w:b/>
          <w:bCs/>
          <w:sz w:val="24"/>
          <w:szCs w:val="24"/>
        </w:rPr>
        <w:t>34</w:t>
      </w:r>
      <w:r w:rsidRPr="00275199">
        <w:rPr>
          <w:rFonts w:ascii="Book Antiqua" w:eastAsia="宋体" w:hAnsi="Book Antiqua" w:cs="宋体"/>
          <w:sz w:val="24"/>
          <w:szCs w:val="24"/>
        </w:rPr>
        <w:t>: 502-507 [PMID: 26370301 DOI: 10.1186/s40880-015-0042-6]</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 xml:space="preserve">4 </w:t>
      </w:r>
      <w:r w:rsidRPr="00275199">
        <w:rPr>
          <w:rFonts w:ascii="Book Antiqua" w:eastAsia="宋体" w:hAnsi="Book Antiqua" w:cs="宋体"/>
          <w:b/>
          <w:sz w:val="24"/>
          <w:szCs w:val="24"/>
        </w:rPr>
        <w:t>Chen W</w:t>
      </w:r>
      <w:r w:rsidRPr="00275199">
        <w:rPr>
          <w:rFonts w:ascii="Book Antiqua" w:eastAsia="宋体" w:hAnsi="Book Antiqua" w:cs="宋体"/>
          <w:sz w:val="24"/>
          <w:szCs w:val="24"/>
        </w:rPr>
        <w:t xml:space="preserve">, Zheng R, Baade PD, Zhang S, Zeng H, Bray F, </w:t>
      </w:r>
      <w:proofErr w:type="spellStart"/>
      <w:r w:rsidRPr="00275199">
        <w:rPr>
          <w:rFonts w:ascii="Book Antiqua" w:eastAsia="宋体" w:hAnsi="Book Antiqua" w:cs="宋体"/>
          <w:sz w:val="24"/>
          <w:szCs w:val="24"/>
        </w:rPr>
        <w:t>Jemal</w:t>
      </w:r>
      <w:proofErr w:type="spellEnd"/>
      <w:r w:rsidRPr="00275199">
        <w:rPr>
          <w:rFonts w:ascii="Book Antiqua" w:eastAsia="宋体" w:hAnsi="Book Antiqua" w:cs="宋体"/>
          <w:sz w:val="24"/>
          <w:szCs w:val="24"/>
        </w:rPr>
        <w:t xml:space="preserve"> A, Yu XQ, He J.</w:t>
      </w:r>
      <w:bookmarkStart w:id="413" w:name="OLE_LINK3875"/>
      <w:bookmarkStart w:id="414" w:name="OLE_LINK3876"/>
      <w:r w:rsidRPr="00275199">
        <w:rPr>
          <w:rFonts w:ascii="Book Antiqua" w:eastAsia="宋体" w:hAnsi="Book Antiqua" w:cs="宋体"/>
          <w:sz w:val="24"/>
          <w:szCs w:val="24"/>
        </w:rPr>
        <w:t xml:space="preserve"> </w:t>
      </w:r>
      <w:bookmarkStart w:id="415" w:name="OLE_LINK3873"/>
      <w:bookmarkStart w:id="416" w:name="OLE_LINK3874"/>
      <w:r w:rsidRPr="00275199">
        <w:rPr>
          <w:rFonts w:ascii="Book Antiqua" w:eastAsia="宋体" w:hAnsi="Book Antiqua" w:cs="宋体"/>
          <w:sz w:val="24"/>
          <w:szCs w:val="24"/>
        </w:rPr>
        <w:t>Cancer statistics in China, 2015</w:t>
      </w:r>
      <w:bookmarkEnd w:id="413"/>
      <w:bookmarkEnd w:id="414"/>
      <w:bookmarkEnd w:id="415"/>
      <w:bookmarkEnd w:id="416"/>
      <w:r w:rsidRPr="00275199">
        <w:rPr>
          <w:rFonts w:ascii="Book Antiqua" w:eastAsia="宋体" w:hAnsi="Book Antiqua" w:cs="宋体"/>
          <w:sz w:val="24"/>
          <w:szCs w:val="24"/>
        </w:rPr>
        <w:t xml:space="preserve">. </w:t>
      </w:r>
      <w:bookmarkStart w:id="417" w:name="OLE_LINK3877"/>
      <w:bookmarkStart w:id="418" w:name="OLE_LINK3878"/>
      <w:r w:rsidRPr="00275199">
        <w:rPr>
          <w:rFonts w:ascii="Book Antiqua" w:eastAsia="宋体" w:hAnsi="Book Antiqua" w:cs="宋体"/>
          <w:i/>
          <w:sz w:val="24"/>
          <w:szCs w:val="24"/>
        </w:rPr>
        <w:t xml:space="preserve">CA Cancer J </w:t>
      </w:r>
      <w:proofErr w:type="spellStart"/>
      <w:r w:rsidRPr="00275199">
        <w:rPr>
          <w:rFonts w:ascii="Book Antiqua" w:eastAsia="宋体" w:hAnsi="Book Antiqua" w:cs="宋体"/>
          <w:i/>
          <w:sz w:val="24"/>
          <w:szCs w:val="24"/>
        </w:rPr>
        <w:t>Cli</w:t>
      </w:r>
      <w:proofErr w:type="spellEnd"/>
      <w:r w:rsidRPr="00275199">
        <w:rPr>
          <w:rFonts w:ascii="Book Antiqua" w:eastAsia="宋体" w:hAnsi="Book Antiqua" w:cs="宋体" w:hint="eastAsia"/>
          <w:sz w:val="24"/>
          <w:szCs w:val="24"/>
        </w:rPr>
        <w:t xml:space="preserve"> 2016; </w:t>
      </w:r>
      <w:r w:rsidRPr="00275199">
        <w:rPr>
          <w:rFonts w:ascii="Book Antiqua" w:eastAsia="宋体" w:hAnsi="Book Antiqua" w:cs="宋体"/>
          <w:b/>
          <w:sz w:val="24"/>
          <w:szCs w:val="24"/>
        </w:rPr>
        <w:t>66</w:t>
      </w:r>
      <w:r w:rsidRPr="00275199">
        <w:rPr>
          <w:rFonts w:ascii="Book Antiqua" w:eastAsia="宋体" w:hAnsi="Book Antiqua" w:cs="宋体"/>
          <w:sz w:val="24"/>
          <w:szCs w:val="24"/>
        </w:rPr>
        <w:t>: 115-132</w:t>
      </w:r>
      <w:bookmarkEnd w:id="417"/>
      <w:bookmarkEnd w:id="418"/>
      <w:r w:rsidRPr="00275199">
        <w:rPr>
          <w:rFonts w:ascii="Book Antiqua" w:eastAsia="宋体" w:hAnsi="Book Antiqua" w:cs="宋体" w:hint="eastAsia"/>
          <w:sz w:val="24"/>
          <w:szCs w:val="24"/>
        </w:rPr>
        <w:t xml:space="preserve"> [</w:t>
      </w:r>
      <w:r w:rsidRPr="00275199">
        <w:rPr>
          <w:rFonts w:ascii="Book Antiqua" w:eastAsia="宋体" w:hAnsi="Book Antiqua" w:cs="宋体"/>
          <w:sz w:val="24"/>
          <w:szCs w:val="24"/>
        </w:rPr>
        <w:t>PMID: 26808342 DOI: 10.3322/caac.21338</w:t>
      </w:r>
      <w:r w:rsidRPr="00275199">
        <w:rPr>
          <w:rFonts w:ascii="Book Antiqua" w:eastAsia="宋体" w:hAnsi="Book Antiqua" w:cs="宋体" w:hint="eastAsia"/>
          <w:sz w:val="24"/>
          <w:szCs w:val="24"/>
        </w:rPr>
        <w:t>]</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5 </w:t>
      </w:r>
      <w:r w:rsidRPr="00275199">
        <w:rPr>
          <w:rFonts w:ascii="Book Antiqua" w:eastAsia="宋体" w:hAnsi="Book Antiqua" w:cs="宋体"/>
          <w:b/>
          <w:bCs/>
          <w:sz w:val="24"/>
          <w:szCs w:val="24"/>
        </w:rPr>
        <w:t>Washington K</w:t>
      </w:r>
      <w:r w:rsidRPr="00275199">
        <w:rPr>
          <w:rFonts w:ascii="Book Antiqua" w:eastAsia="宋体" w:hAnsi="Book Antiqua" w:cs="宋体"/>
          <w:sz w:val="24"/>
          <w:szCs w:val="24"/>
        </w:rPr>
        <w:t>. 7th edition of the AJCC cancer staging manual: stomach. </w:t>
      </w:r>
      <w:r w:rsidRPr="00275199">
        <w:rPr>
          <w:rFonts w:ascii="Book Antiqua" w:eastAsia="宋体" w:hAnsi="Book Antiqua" w:cs="宋体"/>
          <w:i/>
          <w:iCs/>
          <w:sz w:val="24"/>
          <w:szCs w:val="24"/>
        </w:rPr>
        <w:t xml:space="preserve">Ann </w:t>
      </w:r>
      <w:proofErr w:type="spellStart"/>
      <w:r w:rsidRPr="00275199">
        <w:rPr>
          <w:rFonts w:ascii="Book Antiqua" w:eastAsia="宋体" w:hAnsi="Book Antiqua" w:cs="宋体"/>
          <w:i/>
          <w:iCs/>
          <w:sz w:val="24"/>
          <w:szCs w:val="24"/>
        </w:rPr>
        <w:t>Surg</w:t>
      </w:r>
      <w:proofErr w:type="spellEnd"/>
      <w:r w:rsidRPr="00275199">
        <w:rPr>
          <w:rFonts w:ascii="Book Antiqua" w:eastAsia="宋体" w:hAnsi="Book Antiqua" w:cs="宋体"/>
          <w:i/>
          <w:iCs/>
          <w:sz w:val="24"/>
          <w:szCs w:val="24"/>
        </w:rPr>
        <w:t xml:space="preserve"> </w:t>
      </w:r>
      <w:proofErr w:type="spellStart"/>
      <w:r w:rsidRPr="00275199">
        <w:rPr>
          <w:rFonts w:ascii="Book Antiqua" w:eastAsia="宋体" w:hAnsi="Book Antiqua" w:cs="宋体"/>
          <w:i/>
          <w:iCs/>
          <w:sz w:val="24"/>
          <w:szCs w:val="24"/>
        </w:rPr>
        <w:t>Oncol</w:t>
      </w:r>
      <w:proofErr w:type="spellEnd"/>
      <w:r w:rsidRPr="00275199">
        <w:rPr>
          <w:rFonts w:ascii="Book Antiqua" w:eastAsia="宋体" w:hAnsi="Book Antiqua" w:cs="宋体"/>
          <w:sz w:val="24"/>
          <w:szCs w:val="24"/>
        </w:rPr>
        <w:t> 2010; </w:t>
      </w:r>
      <w:r w:rsidRPr="00275199">
        <w:rPr>
          <w:rFonts w:ascii="Book Antiqua" w:eastAsia="宋体" w:hAnsi="Book Antiqua" w:cs="宋体"/>
          <w:b/>
          <w:bCs/>
          <w:sz w:val="24"/>
          <w:szCs w:val="24"/>
        </w:rPr>
        <w:t>17</w:t>
      </w:r>
      <w:r w:rsidRPr="00275199">
        <w:rPr>
          <w:rFonts w:ascii="Book Antiqua" w:eastAsia="宋体" w:hAnsi="Book Antiqua" w:cs="宋体"/>
          <w:sz w:val="24"/>
          <w:szCs w:val="24"/>
        </w:rPr>
        <w:t>: 3077-3079 [PMID: 20882416 DOI: 10.1245/s10434-010-1362-z]</w:t>
      </w:r>
    </w:p>
    <w:p w:rsidR="00275199" w:rsidRPr="00275199" w:rsidRDefault="00275199" w:rsidP="00275199">
      <w:pPr>
        <w:spacing w:after="0" w:line="360" w:lineRule="auto"/>
        <w:rPr>
          <w:rFonts w:ascii="Book Antiqua" w:eastAsia="宋体" w:hAnsi="Book Antiqua" w:cs="宋体"/>
          <w:sz w:val="24"/>
          <w:szCs w:val="24"/>
        </w:rPr>
      </w:pPr>
      <w:proofErr w:type="gramStart"/>
      <w:r w:rsidRPr="00275199">
        <w:rPr>
          <w:rFonts w:ascii="Book Antiqua" w:eastAsia="宋体" w:hAnsi="Book Antiqua" w:cs="宋体"/>
          <w:sz w:val="24"/>
          <w:szCs w:val="24"/>
        </w:rPr>
        <w:t>6 </w:t>
      </w:r>
      <w:proofErr w:type="spellStart"/>
      <w:r w:rsidRPr="00275199">
        <w:rPr>
          <w:rFonts w:ascii="Book Antiqua" w:eastAsia="宋体" w:hAnsi="Book Antiqua" w:cs="宋体"/>
          <w:b/>
          <w:bCs/>
          <w:sz w:val="24"/>
          <w:szCs w:val="24"/>
        </w:rPr>
        <w:t>Shou</w:t>
      </w:r>
      <w:proofErr w:type="spellEnd"/>
      <w:r w:rsidRPr="00275199">
        <w:rPr>
          <w:rFonts w:ascii="Book Antiqua" w:eastAsia="宋体" w:hAnsi="Book Antiqua" w:cs="宋体"/>
          <w:b/>
          <w:bCs/>
          <w:sz w:val="24"/>
          <w:szCs w:val="24"/>
        </w:rPr>
        <w:t xml:space="preserve"> ZX</w:t>
      </w:r>
      <w:r w:rsidRPr="00275199">
        <w:rPr>
          <w:rFonts w:ascii="Book Antiqua" w:eastAsia="宋体" w:hAnsi="Book Antiqua" w:cs="宋体"/>
          <w:sz w:val="24"/>
          <w:szCs w:val="24"/>
        </w:rPr>
        <w:t xml:space="preserve">, </w:t>
      </w:r>
      <w:proofErr w:type="spellStart"/>
      <w:r w:rsidRPr="00275199">
        <w:rPr>
          <w:rFonts w:ascii="Book Antiqua" w:eastAsia="宋体" w:hAnsi="Book Antiqua" w:cs="宋体"/>
          <w:sz w:val="24"/>
          <w:szCs w:val="24"/>
        </w:rPr>
        <w:t>Jin</w:t>
      </w:r>
      <w:proofErr w:type="spellEnd"/>
      <w:r w:rsidRPr="00275199">
        <w:rPr>
          <w:rFonts w:ascii="Book Antiqua" w:eastAsia="宋体" w:hAnsi="Book Antiqua" w:cs="宋体"/>
          <w:sz w:val="24"/>
          <w:szCs w:val="24"/>
        </w:rPr>
        <w:t xml:space="preserve"> X, Zhao ZS.</w:t>
      </w:r>
      <w:proofErr w:type="gramEnd"/>
      <w:r w:rsidRPr="00275199">
        <w:rPr>
          <w:rFonts w:ascii="Book Antiqua" w:eastAsia="宋体" w:hAnsi="Book Antiqua" w:cs="宋体"/>
          <w:sz w:val="24"/>
          <w:szCs w:val="24"/>
        </w:rPr>
        <w:t xml:space="preserve"> Upregulated expression of ADAM17 is a prognostic marker for patients with gastric cancer. </w:t>
      </w:r>
      <w:r w:rsidRPr="00275199">
        <w:rPr>
          <w:rFonts w:ascii="Book Antiqua" w:eastAsia="宋体" w:hAnsi="Book Antiqua" w:cs="宋体"/>
          <w:i/>
          <w:iCs/>
          <w:sz w:val="24"/>
          <w:szCs w:val="24"/>
        </w:rPr>
        <w:t xml:space="preserve">Ann </w:t>
      </w:r>
      <w:proofErr w:type="spellStart"/>
      <w:r w:rsidRPr="00275199">
        <w:rPr>
          <w:rFonts w:ascii="Book Antiqua" w:eastAsia="宋体" w:hAnsi="Book Antiqua" w:cs="宋体"/>
          <w:i/>
          <w:iCs/>
          <w:sz w:val="24"/>
          <w:szCs w:val="24"/>
        </w:rPr>
        <w:t>Surg</w:t>
      </w:r>
      <w:proofErr w:type="spellEnd"/>
      <w:r w:rsidRPr="00275199">
        <w:rPr>
          <w:rFonts w:ascii="Book Antiqua" w:eastAsia="宋体" w:hAnsi="Book Antiqua" w:cs="宋体"/>
          <w:sz w:val="24"/>
          <w:szCs w:val="24"/>
        </w:rPr>
        <w:t> 2012; </w:t>
      </w:r>
      <w:r w:rsidRPr="00275199">
        <w:rPr>
          <w:rFonts w:ascii="Book Antiqua" w:eastAsia="宋体" w:hAnsi="Book Antiqua" w:cs="宋体"/>
          <w:b/>
          <w:bCs/>
          <w:sz w:val="24"/>
          <w:szCs w:val="24"/>
        </w:rPr>
        <w:t>256</w:t>
      </w:r>
      <w:r w:rsidRPr="00275199">
        <w:rPr>
          <w:rFonts w:ascii="Book Antiqua" w:eastAsia="宋体" w:hAnsi="Book Antiqua" w:cs="宋体"/>
          <w:sz w:val="24"/>
          <w:szCs w:val="24"/>
        </w:rPr>
        <w:t>: 1014-1022 [PMID: 22668812 DOI: 10.1097/SLA.0b013e3182592f56]</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7 </w:t>
      </w:r>
      <w:r w:rsidRPr="00275199">
        <w:rPr>
          <w:rFonts w:ascii="Book Antiqua" w:eastAsia="宋体" w:hAnsi="Book Antiqua" w:cs="宋体"/>
          <w:b/>
          <w:bCs/>
          <w:sz w:val="24"/>
          <w:szCs w:val="24"/>
        </w:rPr>
        <w:t>Fukuda M</w:t>
      </w:r>
      <w:r w:rsidRPr="00275199">
        <w:rPr>
          <w:rFonts w:ascii="Book Antiqua" w:eastAsia="宋体" w:hAnsi="Book Antiqua" w:cs="宋体"/>
          <w:sz w:val="24"/>
          <w:szCs w:val="24"/>
        </w:rPr>
        <w:t xml:space="preserve">, Asano S, Nakamura T, Adachi M, Yoshida M, </w:t>
      </w:r>
      <w:proofErr w:type="spellStart"/>
      <w:r w:rsidRPr="00275199">
        <w:rPr>
          <w:rFonts w:ascii="Book Antiqua" w:eastAsia="宋体" w:hAnsi="Book Antiqua" w:cs="宋体"/>
          <w:sz w:val="24"/>
          <w:szCs w:val="24"/>
        </w:rPr>
        <w:t>Yanagida</w:t>
      </w:r>
      <w:proofErr w:type="spellEnd"/>
      <w:r w:rsidRPr="00275199">
        <w:rPr>
          <w:rFonts w:ascii="Book Antiqua" w:eastAsia="宋体" w:hAnsi="Book Antiqua" w:cs="宋体"/>
          <w:sz w:val="24"/>
          <w:szCs w:val="24"/>
        </w:rPr>
        <w:t xml:space="preserve"> M, Nishida E. CRM1 is responsible for intracellular transport mediated by the nuclear export signal. </w:t>
      </w:r>
      <w:r w:rsidRPr="00275199">
        <w:rPr>
          <w:rFonts w:ascii="Book Antiqua" w:eastAsia="宋体" w:hAnsi="Book Antiqua" w:cs="宋体"/>
          <w:i/>
          <w:iCs/>
          <w:sz w:val="24"/>
          <w:szCs w:val="24"/>
        </w:rPr>
        <w:t>Nature</w:t>
      </w:r>
      <w:r w:rsidRPr="00275199">
        <w:rPr>
          <w:rFonts w:ascii="Book Antiqua" w:eastAsia="宋体" w:hAnsi="Book Antiqua" w:cs="宋体"/>
          <w:sz w:val="24"/>
          <w:szCs w:val="24"/>
        </w:rPr>
        <w:t> 1997; </w:t>
      </w:r>
      <w:r w:rsidRPr="00275199">
        <w:rPr>
          <w:rFonts w:ascii="Book Antiqua" w:eastAsia="宋体" w:hAnsi="Book Antiqua" w:cs="宋体"/>
          <w:b/>
          <w:bCs/>
          <w:sz w:val="24"/>
          <w:szCs w:val="24"/>
        </w:rPr>
        <w:t>390</w:t>
      </w:r>
      <w:r w:rsidRPr="00275199">
        <w:rPr>
          <w:rFonts w:ascii="Book Antiqua" w:eastAsia="宋体" w:hAnsi="Book Antiqua" w:cs="宋体"/>
          <w:sz w:val="24"/>
          <w:szCs w:val="24"/>
        </w:rPr>
        <w:t>: 308-311 [PMID: 9384386 DOI: 10.1038/36894]</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8 </w:t>
      </w:r>
      <w:proofErr w:type="spellStart"/>
      <w:r w:rsidRPr="00275199">
        <w:rPr>
          <w:rFonts w:ascii="Book Antiqua" w:eastAsia="宋体" w:hAnsi="Book Antiqua" w:cs="宋体"/>
          <w:b/>
          <w:bCs/>
          <w:sz w:val="24"/>
          <w:szCs w:val="24"/>
        </w:rPr>
        <w:t>Ossareh-Nazari</w:t>
      </w:r>
      <w:proofErr w:type="spellEnd"/>
      <w:r w:rsidRPr="00275199">
        <w:rPr>
          <w:rFonts w:ascii="Book Antiqua" w:eastAsia="宋体" w:hAnsi="Book Antiqua" w:cs="宋体"/>
          <w:b/>
          <w:bCs/>
          <w:sz w:val="24"/>
          <w:szCs w:val="24"/>
        </w:rPr>
        <w:t xml:space="preserve"> B</w:t>
      </w:r>
      <w:r w:rsidRPr="00275199">
        <w:rPr>
          <w:rFonts w:ascii="Book Antiqua" w:eastAsia="宋体" w:hAnsi="Book Antiqua" w:cs="宋体"/>
          <w:sz w:val="24"/>
          <w:szCs w:val="24"/>
        </w:rPr>
        <w:t xml:space="preserve">, </w:t>
      </w:r>
      <w:proofErr w:type="spellStart"/>
      <w:r w:rsidRPr="00275199">
        <w:rPr>
          <w:rFonts w:ascii="Book Antiqua" w:eastAsia="宋体" w:hAnsi="Book Antiqua" w:cs="宋体"/>
          <w:sz w:val="24"/>
          <w:szCs w:val="24"/>
        </w:rPr>
        <w:t>Bachelerie</w:t>
      </w:r>
      <w:proofErr w:type="spellEnd"/>
      <w:r w:rsidRPr="00275199">
        <w:rPr>
          <w:rFonts w:ascii="Book Antiqua" w:eastAsia="宋体" w:hAnsi="Book Antiqua" w:cs="宋体"/>
          <w:sz w:val="24"/>
          <w:szCs w:val="24"/>
        </w:rPr>
        <w:t xml:space="preserve"> F, </w:t>
      </w:r>
      <w:proofErr w:type="spellStart"/>
      <w:r w:rsidRPr="00275199">
        <w:rPr>
          <w:rFonts w:ascii="Book Antiqua" w:eastAsia="宋体" w:hAnsi="Book Antiqua" w:cs="宋体"/>
          <w:sz w:val="24"/>
          <w:szCs w:val="24"/>
        </w:rPr>
        <w:t>Dargemont</w:t>
      </w:r>
      <w:proofErr w:type="spellEnd"/>
      <w:r w:rsidRPr="00275199">
        <w:rPr>
          <w:rFonts w:ascii="Book Antiqua" w:eastAsia="宋体" w:hAnsi="Book Antiqua" w:cs="宋体"/>
          <w:sz w:val="24"/>
          <w:szCs w:val="24"/>
        </w:rPr>
        <w:t xml:space="preserve"> C. Evidence for a role of CRM1 in signal-mediated nuclear protein export. </w:t>
      </w:r>
      <w:r w:rsidRPr="00275199">
        <w:rPr>
          <w:rFonts w:ascii="Book Antiqua" w:eastAsia="宋体" w:hAnsi="Book Antiqua" w:cs="宋体"/>
          <w:i/>
          <w:iCs/>
          <w:sz w:val="24"/>
          <w:szCs w:val="24"/>
        </w:rPr>
        <w:t>Science</w:t>
      </w:r>
      <w:r w:rsidRPr="00275199">
        <w:rPr>
          <w:rFonts w:ascii="Book Antiqua" w:eastAsia="宋体" w:hAnsi="Book Antiqua" w:cs="宋体"/>
          <w:sz w:val="24"/>
          <w:szCs w:val="24"/>
        </w:rPr>
        <w:t> 1997; </w:t>
      </w:r>
      <w:r w:rsidRPr="00275199">
        <w:rPr>
          <w:rFonts w:ascii="Book Antiqua" w:eastAsia="宋体" w:hAnsi="Book Antiqua" w:cs="宋体"/>
          <w:b/>
          <w:bCs/>
          <w:sz w:val="24"/>
          <w:szCs w:val="24"/>
        </w:rPr>
        <w:t>278</w:t>
      </w:r>
      <w:r w:rsidRPr="00275199">
        <w:rPr>
          <w:rFonts w:ascii="Book Antiqua" w:eastAsia="宋体" w:hAnsi="Book Antiqua" w:cs="宋体"/>
          <w:sz w:val="24"/>
          <w:szCs w:val="24"/>
        </w:rPr>
        <w:t>: 141-144 [PMID: 9311922 DOI: 10.1126/science.278.5335.141]</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9 </w:t>
      </w:r>
      <w:proofErr w:type="spellStart"/>
      <w:r w:rsidRPr="00275199">
        <w:rPr>
          <w:rFonts w:ascii="Book Antiqua" w:eastAsia="宋体" w:hAnsi="Book Antiqua" w:cs="宋体"/>
          <w:b/>
          <w:bCs/>
          <w:sz w:val="24"/>
          <w:szCs w:val="24"/>
        </w:rPr>
        <w:t>Stommel</w:t>
      </w:r>
      <w:proofErr w:type="spellEnd"/>
      <w:r w:rsidRPr="00275199">
        <w:rPr>
          <w:rFonts w:ascii="Book Antiqua" w:eastAsia="宋体" w:hAnsi="Book Antiqua" w:cs="宋体"/>
          <w:b/>
          <w:bCs/>
          <w:sz w:val="24"/>
          <w:szCs w:val="24"/>
        </w:rPr>
        <w:t xml:space="preserve"> JM</w:t>
      </w:r>
      <w:r w:rsidRPr="00275199">
        <w:rPr>
          <w:rFonts w:ascii="Book Antiqua" w:eastAsia="宋体" w:hAnsi="Book Antiqua" w:cs="宋体"/>
          <w:sz w:val="24"/>
          <w:szCs w:val="24"/>
        </w:rPr>
        <w:t xml:space="preserve">, </w:t>
      </w:r>
      <w:proofErr w:type="spellStart"/>
      <w:r w:rsidRPr="00275199">
        <w:rPr>
          <w:rFonts w:ascii="Book Antiqua" w:eastAsia="宋体" w:hAnsi="Book Antiqua" w:cs="宋体"/>
          <w:sz w:val="24"/>
          <w:szCs w:val="24"/>
        </w:rPr>
        <w:t>Marchenko</w:t>
      </w:r>
      <w:proofErr w:type="spellEnd"/>
      <w:r w:rsidRPr="00275199">
        <w:rPr>
          <w:rFonts w:ascii="Book Antiqua" w:eastAsia="宋体" w:hAnsi="Book Antiqua" w:cs="宋体"/>
          <w:sz w:val="24"/>
          <w:szCs w:val="24"/>
        </w:rPr>
        <w:t xml:space="preserve"> ND, Jimenez GS, Moll UM, Hope TJ, Wahl GM. A leucine-rich nuclear export signal in the p53 </w:t>
      </w:r>
      <w:proofErr w:type="spellStart"/>
      <w:r w:rsidRPr="00275199">
        <w:rPr>
          <w:rFonts w:ascii="Book Antiqua" w:eastAsia="宋体" w:hAnsi="Book Antiqua" w:cs="宋体"/>
          <w:sz w:val="24"/>
          <w:szCs w:val="24"/>
        </w:rPr>
        <w:t>tetramerization</w:t>
      </w:r>
      <w:proofErr w:type="spellEnd"/>
      <w:r w:rsidRPr="00275199">
        <w:rPr>
          <w:rFonts w:ascii="Book Antiqua" w:eastAsia="宋体" w:hAnsi="Book Antiqua" w:cs="宋体"/>
          <w:sz w:val="24"/>
          <w:szCs w:val="24"/>
        </w:rPr>
        <w:t xml:space="preserve"> domain: regulation of subcellular localization and p53 activity by NES masking. </w:t>
      </w:r>
      <w:r w:rsidRPr="00275199">
        <w:rPr>
          <w:rFonts w:ascii="Book Antiqua" w:eastAsia="宋体" w:hAnsi="Book Antiqua" w:cs="宋体"/>
          <w:i/>
          <w:iCs/>
          <w:sz w:val="24"/>
          <w:szCs w:val="24"/>
        </w:rPr>
        <w:t>EMBO J</w:t>
      </w:r>
      <w:r w:rsidRPr="00275199">
        <w:rPr>
          <w:rFonts w:ascii="Book Antiqua" w:eastAsia="宋体" w:hAnsi="Book Antiqua" w:cs="宋体"/>
          <w:sz w:val="24"/>
          <w:szCs w:val="24"/>
        </w:rPr>
        <w:t> 1999; </w:t>
      </w:r>
      <w:r w:rsidRPr="00275199">
        <w:rPr>
          <w:rFonts w:ascii="Book Antiqua" w:eastAsia="宋体" w:hAnsi="Book Antiqua" w:cs="宋体"/>
          <w:b/>
          <w:bCs/>
          <w:sz w:val="24"/>
          <w:szCs w:val="24"/>
        </w:rPr>
        <w:t>18</w:t>
      </w:r>
      <w:r w:rsidRPr="00275199">
        <w:rPr>
          <w:rFonts w:ascii="Book Antiqua" w:eastAsia="宋体" w:hAnsi="Book Antiqua" w:cs="宋体"/>
          <w:sz w:val="24"/>
          <w:szCs w:val="24"/>
        </w:rPr>
        <w:t>: 1660-1672 [PMID: 10075936 DOI: 10.1093/</w:t>
      </w:r>
      <w:proofErr w:type="spellStart"/>
      <w:r w:rsidRPr="00275199">
        <w:rPr>
          <w:rFonts w:ascii="Book Antiqua" w:eastAsia="宋体" w:hAnsi="Book Antiqua" w:cs="宋体"/>
          <w:sz w:val="24"/>
          <w:szCs w:val="24"/>
        </w:rPr>
        <w:t>emboj</w:t>
      </w:r>
      <w:proofErr w:type="spellEnd"/>
      <w:r w:rsidRPr="00275199">
        <w:rPr>
          <w:rFonts w:ascii="Book Antiqua" w:eastAsia="宋体" w:hAnsi="Book Antiqua" w:cs="宋体"/>
          <w:sz w:val="24"/>
          <w:szCs w:val="24"/>
        </w:rPr>
        <w:t>/18.6.1660]</w:t>
      </w:r>
    </w:p>
    <w:p w:rsidR="00275199" w:rsidRPr="00275199" w:rsidRDefault="00275199" w:rsidP="00275199">
      <w:pPr>
        <w:spacing w:after="0" w:line="360" w:lineRule="auto"/>
        <w:rPr>
          <w:rFonts w:ascii="Book Antiqua" w:eastAsia="宋体" w:hAnsi="Book Antiqua" w:cs="宋体"/>
          <w:sz w:val="24"/>
          <w:szCs w:val="24"/>
        </w:rPr>
      </w:pPr>
      <w:proofErr w:type="gramStart"/>
      <w:r w:rsidRPr="00275199">
        <w:rPr>
          <w:rFonts w:ascii="Book Antiqua" w:eastAsia="宋体" w:hAnsi="Book Antiqua" w:cs="宋体"/>
          <w:sz w:val="24"/>
          <w:szCs w:val="24"/>
        </w:rPr>
        <w:lastRenderedPageBreak/>
        <w:t>10 </w:t>
      </w:r>
      <w:proofErr w:type="spellStart"/>
      <w:r w:rsidRPr="00275199">
        <w:rPr>
          <w:rFonts w:ascii="Book Antiqua" w:eastAsia="宋体" w:hAnsi="Book Antiqua" w:cs="宋体"/>
          <w:b/>
          <w:bCs/>
          <w:sz w:val="24"/>
          <w:szCs w:val="24"/>
        </w:rPr>
        <w:t>Saji</w:t>
      </w:r>
      <w:proofErr w:type="spellEnd"/>
      <w:r w:rsidRPr="00275199">
        <w:rPr>
          <w:rFonts w:ascii="Book Antiqua" w:eastAsia="宋体" w:hAnsi="Book Antiqua" w:cs="宋体"/>
          <w:b/>
          <w:bCs/>
          <w:sz w:val="24"/>
          <w:szCs w:val="24"/>
        </w:rPr>
        <w:t xml:space="preserve"> M</w:t>
      </w:r>
      <w:r w:rsidRPr="00275199">
        <w:rPr>
          <w:rFonts w:ascii="Book Antiqua" w:eastAsia="宋体" w:hAnsi="Book Antiqua" w:cs="宋体"/>
          <w:sz w:val="24"/>
          <w:szCs w:val="24"/>
        </w:rPr>
        <w:t xml:space="preserve">, </w:t>
      </w:r>
      <w:proofErr w:type="spellStart"/>
      <w:r w:rsidRPr="00275199">
        <w:rPr>
          <w:rFonts w:ascii="Book Antiqua" w:eastAsia="宋体" w:hAnsi="Book Antiqua" w:cs="宋体"/>
          <w:sz w:val="24"/>
          <w:szCs w:val="24"/>
        </w:rPr>
        <w:t>Vasko</w:t>
      </w:r>
      <w:proofErr w:type="spellEnd"/>
      <w:r w:rsidRPr="00275199">
        <w:rPr>
          <w:rFonts w:ascii="Book Antiqua" w:eastAsia="宋体" w:hAnsi="Book Antiqua" w:cs="宋体"/>
          <w:sz w:val="24"/>
          <w:szCs w:val="24"/>
        </w:rPr>
        <w:t xml:space="preserve"> V, </w:t>
      </w:r>
      <w:proofErr w:type="spellStart"/>
      <w:r w:rsidRPr="00275199">
        <w:rPr>
          <w:rFonts w:ascii="Book Antiqua" w:eastAsia="宋体" w:hAnsi="Book Antiqua" w:cs="宋体"/>
          <w:sz w:val="24"/>
          <w:szCs w:val="24"/>
        </w:rPr>
        <w:t>Kada</w:t>
      </w:r>
      <w:proofErr w:type="spellEnd"/>
      <w:r w:rsidRPr="00275199">
        <w:rPr>
          <w:rFonts w:ascii="Book Antiqua" w:eastAsia="宋体" w:hAnsi="Book Antiqua" w:cs="宋体"/>
          <w:sz w:val="24"/>
          <w:szCs w:val="24"/>
        </w:rPr>
        <w:t xml:space="preserve"> F, </w:t>
      </w:r>
      <w:proofErr w:type="spellStart"/>
      <w:r w:rsidRPr="00275199">
        <w:rPr>
          <w:rFonts w:ascii="Book Antiqua" w:eastAsia="宋体" w:hAnsi="Book Antiqua" w:cs="宋体"/>
          <w:sz w:val="24"/>
          <w:szCs w:val="24"/>
        </w:rPr>
        <w:t>Allbritton</w:t>
      </w:r>
      <w:proofErr w:type="spellEnd"/>
      <w:r w:rsidRPr="00275199">
        <w:rPr>
          <w:rFonts w:ascii="Book Antiqua" w:eastAsia="宋体" w:hAnsi="Book Antiqua" w:cs="宋体"/>
          <w:sz w:val="24"/>
          <w:szCs w:val="24"/>
        </w:rPr>
        <w:t xml:space="preserve"> EH, Burman KD, </w:t>
      </w:r>
      <w:proofErr w:type="spellStart"/>
      <w:r w:rsidRPr="00275199">
        <w:rPr>
          <w:rFonts w:ascii="Book Antiqua" w:eastAsia="宋体" w:hAnsi="Book Antiqua" w:cs="宋体"/>
          <w:sz w:val="24"/>
          <w:szCs w:val="24"/>
        </w:rPr>
        <w:t>Ringel</w:t>
      </w:r>
      <w:proofErr w:type="spellEnd"/>
      <w:r w:rsidRPr="00275199">
        <w:rPr>
          <w:rFonts w:ascii="Book Antiqua" w:eastAsia="宋体" w:hAnsi="Book Antiqua" w:cs="宋体"/>
          <w:sz w:val="24"/>
          <w:szCs w:val="24"/>
        </w:rPr>
        <w:t xml:space="preserve"> MD.</w:t>
      </w:r>
      <w:proofErr w:type="gramEnd"/>
      <w:r w:rsidRPr="00275199">
        <w:rPr>
          <w:rFonts w:ascii="Book Antiqua" w:eastAsia="宋体" w:hAnsi="Book Antiqua" w:cs="宋体"/>
          <w:sz w:val="24"/>
          <w:szCs w:val="24"/>
        </w:rPr>
        <w:t xml:space="preserve"> Akt1 contains a functional leucine-rich nuclear export sequence. </w:t>
      </w:r>
      <w:proofErr w:type="spellStart"/>
      <w:r w:rsidRPr="00275199">
        <w:rPr>
          <w:rFonts w:ascii="Book Antiqua" w:eastAsia="宋体" w:hAnsi="Book Antiqua" w:cs="宋体"/>
          <w:i/>
          <w:iCs/>
          <w:sz w:val="24"/>
          <w:szCs w:val="24"/>
        </w:rPr>
        <w:t>Biochem</w:t>
      </w:r>
      <w:proofErr w:type="spellEnd"/>
      <w:r w:rsidRPr="00275199">
        <w:rPr>
          <w:rFonts w:ascii="Book Antiqua" w:eastAsia="宋体" w:hAnsi="Book Antiqua" w:cs="宋体"/>
          <w:i/>
          <w:iCs/>
          <w:sz w:val="24"/>
          <w:szCs w:val="24"/>
        </w:rPr>
        <w:t xml:space="preserve"> </w:t>
      </w:r>
      <w:proofErr w:type="spellStart"/>
      <w:r w:rsidRPr="00275199">
        <w:rPr>
          <w:rFonts w:ascii="Book Antiqua" w:eastAsia="宋体" w:hAnsi="Book Antiqua" w:cs="宋体"/>
          <w:i/>
          <w:iCs/>
          <w:sz w:val="24"/>
          <w:szCs w:val="24"/>
        </w:rPr>
        <w:t>Biophys</w:t>
      </w:r>
      <w:proofErr w:type="spellEnd"/>
      <w:r w:rsidRPr="00275199">
        <w:rPr>
          <w:rFonts w:ascii="Book Antiqua" w:eastAsia="宋体" w:hAnsi="Book Antiqua" w:cs="宋体"/>
          <w:i/>
          <w:iCs/>
          <w:sz w:val="24"/>
          <w:szCs w:val="24"/>
        </w:rPr>
        <w:t xml:space="preserve"> Res </w:t>
      </w:r>
      <w:proofErr w:type="spellStart"/>
      <w:r w:rsidRPr="00275199">
        <w:rPr>
          <w:rFonts w:ascii="Book Antiqua" w:eastAsia="宋体" w:hAnsi="Book Antiqua" w:cs="宋体"/>
          <w:i/>
          <w:iCs/>
          <w:sz w:val="24"/>
          <w:szCs w:val="24"/>
        </w:rPr>
        <w:t>Commun</w:t>
      </w:r>
      <w:proofErr w:type="spellEnd"/>
      <w:r w:rsidRPr="00275199">
        <w:rPr>
          <w:rFonts w:ascii="Book Antiqua" w:eastAsia="宋体" w:hAnsi="Book Antiqua" w:cs="宋体"/>
          <w:sz w:val="24"/>
          <w:szCs w:val="24"/>
        </w:rPr>
        <w:t> 2005; </w:t>
      </w:r>
      <w:r w:rsidRPr="00275199">
        <w:rPr>
          <w:rFonts w:ascii="Book Antiqua" w:eastAsia="宋体" w:hAnsi="Book Antiqua" w:cs="宋体"/>
          <w:b/>
          <w:bCs/>
          <w:sz w:val="24"/>
          <w:szCs w:val="24"/>
        </w:rPr>
        <w:t>332</w:t>
      </w:r>
      <w:r w:rsidRPr="00275199">
        <w:rPr>
          <w:rFonts w:ascii="Book Antiqua" w:eastAsia="宋体" w:hAnsi="Book Antiqua" w:cs="宋体"/>
          <w:sz w:val="24"/>
          <w:szCs w:val="24"/>
        </w:rPr>
        <w:t>: 167-173 [PMID: 15896313 DOI: 10.1016/j.bbrc.2005.04.109]</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11 </w:t>
      </w:r>
      <w:r w:rsidRPr="00275199">
        <w:rPr>
          <w:rFonts w:ascii="Book Antiqua" w:eastAsia="宋体" w:hAnsi="Book Antiqua" w:cs="宋体"/>
          <w:b/>
          <w:bCs/>
          <w:sz w:val="24"/>
          <w:szCs w:val="24"/>
        </w:rPr>
        <w:t>He W</w:t>
      </w:r>
      <w:r w:rsidRPr="00275199">
        <w:rPr>
          <w:rFonts w:ascii="Book Antiqua" w:eastAsia="宋体" w:hAnsi="Book Antiqua" w:cs="宋体"/>
          <w:sz w:val="24"/>
          <w:szCs w:val="24"/>
        </w:rPr>
        <w:t xml:space="preserve">, Wang X, Chen L, Guan </w:t>
      </w:r>
      <w:proofErr w:type="gramStart"/>
      <w:r w:rsidRPr="00275199">
        <w:rPr>
          <w:rFonts w:ascii="Book Antiqua" w:eastAsia="宋体" w:hAnsi="Book Antiqua" w:cs="宋体"/>
          <w:sz w:val="24"/>
          <w:szCs w:val="24"/>
        </w:rPr>
        <w:t>X.</w:t>
      </w:r>
      <w:proofErr w:type="gramEnd"/>
      <w:r w:rsidRPr="00275199">
        <w:rPr>
          <w:rFonts w:ascii="Book Antiqua" w:eastAsia="宋体" w:hAnsi="Book Antiqua" w:cs="宋体"/>
          <w:sz w:val="24"/>
          <w:szCs w:val="24"/>
        </w:rPr>
        <w:t xml:space="preserve"> A crosstalk imbalance between </w:t>
      </w:r>
      <w:proofErr w:type="gramStart"/>
      <w:r w:rsidRPr="00275199">
        <w:rPr>
          <w:rFonts w:ascii="Book Antiqua" w:eastAsia="宋体" w:hAnsi="Book Antiqua" w:cs="宋体"/>
          <w:sz w:val="24"/>
          <w:szCs w:val="24"/>
        </w:rPr>
        <w:t>p27(</w:t>
      </w:r>
      <w:proofErr w:type="gramEnd"/>
      <w:r w:rsidRPr="00275199">
        <w:rPr>
          <w:rFonts w:ascii="Book Antiqua" w:eastAsia="宋体" w:hAnsi="Book Antiqua" w:cs="宋体"/>
          <w:sz w:val="24"/>
          <w:szCs w:val="24"/>
        </w:rPr>
        <w:t>Kip1) and its interacting molecules enhances breast carcinogenesis. </w:t>
      </w:r>
      <w:r w:rsidRPr="00275199">
        <w:rPr>
          <w:rFonts w:ascii="Book Antiqua" w:eastAsia="宋体" w:hAnsi="Book Antiqua" w:cs="宋体"/>
          <w:i/>
          <w:iCs/>
          <w:sz w:val="24"/>
          <w:szCs w:val="24"/>
        </w:rPr>
        <w:t xml:space="preserve">Cancer </w:t>
      </w:r>
      <w:proofErr w:type="spellStart"/>
      <w:r w:rsidRPr="00275199">
        <w:rPr>
          <w:rFonts w:ascii="Book Antiqua" w:eastAsia="宋体" w:hAnsi="Book Antiqua" w:cs="宋体"/>
          <w:i/>
          <w:iCs/>
          <w:sz w:val="24"/>
          <w:szCs w:val="24"/>
        </w:rPr>
        <w:t>Biother</w:t>
      </w:r>
      <w:proofErr w:type="spellEnd"/>
      <w:r w:rsidRPr="00275199">
        <w:rPr>
          <w:rFonts w:ascii="Book Antiqua" w:eastAsia="宋体" w:hAnsi="Book Antiqua" w:cs="宋体"/>
          <w:i/>
          <w:iCs/>
          <w:sz w:val="24"/>
          <w:szCs w:val="24"/>
        </w:rPr>
        <w:t xml:space="preserve"> </w:t>
      </w:r>
      <w:proofErr w:type="spellStart"/>
      <w:r w:rsidRPr="00275199">
        <w:rPr>
          <w:rFonts w:ascii="Book Antiqua" w:eastAsia="宋体" w:hAnsi="Book Antiqua" w:cs="宋体"/>
          <w:i/>
          <w:iCs/>
          <w:sz w:val="24"/>
          <w:szCs w:val="24"/>
        </w:rPr>
        <w:t>Radiopharm</w:t>
      </w:r>
      <w:proofErr w:type="spellEnd"/>
      <w:r w:rsidRPr="00275199">
        <w:rPr>
          <w:rFonts w:ascii="Book Antiqua" w:eastAsia="宋体" w:hAnsi="Book Antiqua" w:cs="宋体"/>
          <w:sz w:val="24"/>
          <w:szCs w:val="24"/>
        </w:rPr>
        <w:t> 2012; </w:t>
      </w:r>
      <w:r w:rsidRPr="00275199">
        <w:rPr>
          <w:rFonts w:ascii="Book Antiqua" w:eastAsia="宋体" w:hAnsi="Book Antiqua" w:cs="宋体"/>
          <w:b/>
          <w:bCs/>
          <w:sz w:val="24"/>
          <w:szCs w:val="24"/>
        </w:rPr>
        <w:t>27</w:t>
      </w:r>
      <w:r w:rsidRPr="00275199">
        <w:rPr>
          <w:rFonts w:ascii="Book Antiqua" w:eastAsia="宋体" w:hAnsi="Book Antiqua" w:cs="宋体"/>
          <w:sz w:val="24"/>
          <w:szCs w:val="24"/>
        </w:rPr>
        <w:t>: 399-402 [PMID: 22690887 DOI: 10.1089/cbr.2010.0802]</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12 </w:t>
      </w:r>
      <w:r w:rsidRPr="00275199">
        <w:rPr>
          <w:rFonts w:ascii="Book Antiqua" w:eastAsia="宋体" w:hAnsi="Book Antiqua" w:cs="宋体"/>
          <w:b/>
          <w:bCs/>
          <w:sz w:val="24"/>
          <w:szCs w:val="24"/>
        </w:rPr>
        <w:t>Zhang J</w:t>
      </w:r>
      <w:r w:rsidRPr="00275199">
        <w:rPr>
          <w:rFonts w:ascii="Book Antiqua" w:eastAsia="宋体" w:hAnsi="Book Antiqua" w:cs="宋体"/>
          <w:sz w:val="24"/>
          <w:szCs w:val="24"/>
        </w:rPr>
        <w:t xml:space="preserve">, Li H, </w:t>
      </w:r>
      <w:proofErr w:type="spellStart"/>
      <w:r w:rsidRPr="00275199">
        <w:rPr>
          <w:rFonts w:ascii="Book Antiqua" w:eastAsia="宋体" w:hAnsi="Book Antiqua" w:cs="宋体"/>
          <w:sz w:val="24"/>
          <w:szCs w:val="24"/>
        </w:rPr>
        <w:t>Herrup</w:t>
      </w:r>
      <w:proofErr w:type="spellEnd"/>
      <w:r w:rsidRPr="00275199">
        <w:rPr>
          <w:rFonts w:ascii="Book Antiqua" w:eastAsia="宋体" w:hAnsi="Book Antiqua" w:cs="宋体"/>
          <w:sz w:val="24"/>
          <w:szCs w:val="24"/>
        </w:rPr>
        <w:t xml:space="preserve"> K. Cdk5 nuclear localization is p27-dependent in nerve cells: implications for cell cycle suppression and caspase-3 activation. </w:t>
      </w:r>
      <w:r w:rsidRPr="00275199">
        <w:rPr>
          <w:rFonts w:ascii="Book Antiqua" w:eastAsia="宋体" w:hAnsi="Book Antiqua" w:cs="宋体"/>
          <w:i/>
          <w:iCs/>
          <w:sz w:val="24"/>
          <w:szCs w:val="24"/>
        </w:rPr>
        <w:t xml:space="preserve">J </w:t>
      </w:r>
      <w:proofErr w:type="spellStart"/>
      <w:r w:rsidRPr="00275199">
        <w:rPr>
          <w:rFonts w:ascii="Book Antiqua" w:eastAsia="宋体" w:hAnsi="Book Antiqua" w:cs="宋体"/>
          <w:i/>
          <w:iCs/>
          <w:sz w:val="24"/>
          <w:szCs w:val="24"/>
        </w:rPr>
        <w:t>Biol</w:t>
      </w:r>
      <w:proofErr w:type="spellEnd"/>
      <w:r w:rsidRPr="00275199">
        <w:rPr>
          <w:rFonts w:ascii="Book Antiqua" w:eastAsia="宋体" w:hAnsi="Book Antiqua" w:cs="宋体"/>
          <w:i/>
          <w:iCs/>
          <w:sz w:val="24"/>
          <w:szCs w:val="24"/>
        </w:rPr>
        <w:t xml:space="preserve"> </w:t>
      </w:r>
      <w:proofErr w:type="spellStart"/>
      <w:r w:rsidRPr="00275199">
        <w:rPr>
          <w:rFonts w:ascii="Book Antiqua" w:eastAsia="宋体" w:hAnsi="Book Antiqua" w:cs="宋体"/>
          <w:i/>
          <w:iCs/>
          <w:sz w:val="24"/>
          <w:szCs w:val="24"/>
        </w:rPr>
        <w:t>Chem</w:t>
      </w:r>
      <w:proofErr w:type="spellEnd"/>
      <w:r w:rsidRPr="00275199">
        <w:rPr>
          <w:rFonts w:ascii="Book Antiqua" w:eastAsia="宋体" w:hAnsi="Book Antiqua" w:cs="宋体"/>
          <w:sz w:val="24"/>
          <w:szCs w:val="24"/>
        </w:rPr>
        <w:t> 2010; </w:t>
      </w:r>
      <w:r w:rsidRPr="00275199">
        <w:rPr>
          <w:rFonts w:ascii="Book Antiqua" w:eastAsia="宋体" w:hAnsi="Book Antiqua" w:cs="宋体"/>
          <w:b/>
          <w:bCs/>
          <w:sz w:val="24"/>
          <w:szCs w:val="24"/>
        </w:rPr>
        <w:t>285</w:t>
      </w:r>
      <w:r w:rsidRPr="00275199">
        <w:rPr>
          <w:rFonts w:ascii="Book Antiqua" w:eastAsia="宋体" w:hAnsi="Book Antiqua" w:cs="宋体"/>
          <w:sz w:val="24"/>
          <w:szCs w:val="24"/>
        </w:rPr>
        <w:t>: 14052-14061 [PMID: 20189989 DOI: 10.1074/jbc.M109.068262]</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hint="eastAsia"/>
          <w:sz w:val="24"/>
          <w:szCs w:val="24"/>
        </w:rPr>
        <w:t xml:space="preserve">13 </w:t>
      </w:r>
      <w:r w:rsidRPr="00275199">
        <w:rPr>
          <w:rFonts w:ascii="Book Antiqua" w:eastAsia="宋体" w:hAnsi="Book Antiqua" w:cs="宋体"/>
          <w:sz w:val="24"/>
          <w:szCs w:val="24"/>
        </w:rPr>
        <w:tab/>
      </w:r>
      <w:r w:rsidRPr="00275199">
        <w:rPr>
          <w:rFonts w:ascii="Book Antiqua" w:eastAsia="宋体" w:hAnsi="Book Antiqua" w:cs="宋体"/>
          <w:b/>
          <w:sz w:val="24"/>
          <w:szCs w:val="24"/>
        </w:rPr>
        <w:t>Lo HW</w:t>
      </w:r>
      <w:r w:rsidRPr="00275199">
        <w:rPr>
          <w:rFonts w:ascii="Book Antiqua" w:eastAsia="宋体" w:hAnsi="Book Antiqua" w:cs="宋体"/>
          <w:sz w:val="24"/>
          <w:szCs w:val="24"/>
        </w:rPr>
        <w:t>, Ali-</w:t>
      </w:r>
      <w:proofErr w:type="spellStart"/>
      <w:r w:rsidRPr="00275199">
        <w:rPr>
          <w:rFonts w:ascii="Book Antiqua" w:eastAsia="宋体" w:hAnsi="Book Antiqua" w:cs="宋体"/>
          <w:sz w:val="24"/>
          <w:szCs w:val="24"/>
        </w:rPr>
        <w:t>Seyed</w:t>
      </w:r>
      <w:proofErr w:type="spellEnd"/>
      <w:r w:rsidRPr="00275199">
        <w:rPr>
          <w:rFonts w:ascii="Book Antiqua" w:eastAsia="宋体" w:hAnsi="Book Antiqua" w:cs="宋体"/>
          <w:sz w:val="24"/>
          <w:szCs w:val="24"/>
        </w:rPr>
        <w:t xml:space="preserve"> M, Wu Y, </w:t>
      </w:r>
      <w:proofErr w:type="spellStart"/>
      <w:r w:rsidRPr="00275199">
        <w:rPr>
          <w:rFonts w:ascii="Book Antiqua" w:eastAsia="宋体" w:hAnsi="Book Antiqua" w:cs="宋体"/>
          <w:sz w:val="24"/>
          <w:szCs w:val="24"/>
        </w:rPr>
        <w:t>Bartholomeusz</w:t>
      </w:r>
      <w:proofErr w:type="spellEnd"/>
      <w:r w:rsidRPr="00275199">
        <w:rPr>
          <w:rFonts w:ascii="Book Antiqua" w:eastAsia="宋体" w:hAnsi="Book Antiqua" w:cs="宋体"/>
          <w:sz w:val="24"/>
          <w:szCs w:val="24"/>
        </w:rPr>
        <w:t xml:space="preserve"> G, Hsu SC, Hung MC. Nuclear-cytoplasmic transport of EGFR involves receptor endocytosis, importin beta1 and CRM1. </w:t>
      </w:r>
      <w:bookmarkStart w:id="419" w:name="OLE_LINK3881"/>
      <w:bookmarkStart w:id="420" w:name="OLE_LINK3882"/>
      <w:r w:rsidRPr="00275199">
        <w:rPr>
          <w:rFonts w:ascii="Book Antiqua" w:eastAsia="宋体" w:hAnsi="Book Antiqua" w:cs="宋体"/>
          <w:i/>
          <w:sz w:val="24"/>
          <w:szCs w:val="24"/>
        </w:rPr>
        <w:t xml:space="preserve">J Cell </w:t>
      </w:r>
      <w:proofErr w:type="spellStart"/>
      <w:r w:rsidRPr="00275199">
        <w:rPr>
          <w:rFonts w:ascii="Book Antiqua" w:eastAsia="宋体" w:hAnsi="Book Antiqua" w:cs="宋体"/>
          <w:i/>
          <w:sz w:val="24"/>
          <w:szCs w:val="24"/>
        </w:rPr>
        <w:t>Biochem</w:t>
      </w:r>
      <w:proofErr w:type="spellEnd"/>
      <w:r w:rsidRPr="00275199">
        <w:rPr>
          <w:rFonts w:ascii="Book Antiqua" w:eastAsia="宋体" w:hAnsi="Book Antiqua" w:cs="宋体"/>
          <w:sz w:val="24"/>
          <w:szCs w:val="24"/>
        </w:rPr>
        <w:t xml:space="preserve"> 2006;</w:t>
      </w:r>
      <w:r w:rsidRPr="00275199">
        <w:rPr>
          <w:rFonts w:ascii="Book Antiqua" w:eastAsia="宋体" w:hAnsi="Book Antiqua" w:cs="宋体" w:hint="eastAsia"/>
          <w:sz w:val="24"/>
          <w:szCs w:val="24"/>
        </w:rPr>
        <w:t xml:space="preserve"> </w:t>
      </w:r>
      <w:r w:rsidRPr="00275199">
        <w:rPr>
          <w:rFonts w:ascii="Book Antiqua" w:eastAsia="宋体" w:hAnsi="Book Antiqua" w:cs="宋体"/>
          <w:b/>
          <w:sz w:val="24"/>
          <w:szCs w:val="24"/>
        </w:rPr>
        <w:t>98</w:t>
      </w:r>
      <w:r w:rsidRPr="00275199">
        <w:rPr>
          <w:rFonts w:ascii="Book Antiqua" w:eastAsia="宋体" w:hAnsi="Book Antiqua" w:cs="宋体"/>
          <w:sz w:val="24"/>
          <w:szCs w:val="24"/>
        </w:rPr>
        <w:t>:</w:t>
      </w:r>
      <w:r w:rsidRPr="00275199">
        <w:rPr>
          <w:rFonts w:ascii="Book Antiqua" w:eastAsia="宋体" w:hAnsi="Book Antiqua" w:cs="宋体" w:hint="eastAsia"/>
          <w:sz w:val="24"/>
          <w:szCs w:val="24"/>
        </w:rPr>
        <w:t xml:space="preserve"> </w:t>
      </w:r>
      <w:r w:rsidRPr="00275199">
        <w:rPr>
          <w:rFonts w:ascii="Book Antiqua" w:eastAsia="宋体" w:hAnsi="Book Antiqua" w:cs="宋体"/>
          <w:sz w:val="24"/>
          <w:szCs w:val="24"/>
        </w:rPr>
        <w:t>1570-</w:t>
      </w:r>
      <w:r w:rsidRPr="00275199">
        <w:rPr>
          <w:rFonts w:ascii="Book Antiqua" w:eastAsia="宋体" w:hAnsi="Book Antiqua" w:cs="宋体" w:hint="eastAsia"/>
          <w:sz w:val="24"/>
          <w:szCs w:val="24"/>
        </w:rPr>
        <w:t>15</w:t>
      </w:r>
      <w:r w:rsidRPr="00275199">
        <w:rPr>
          <w:rFonts w:ascii="Book Antiqua" w:eastAsia="宋体" w:hAnsi="Book Antiqua" w:cs="宋体"/>
          <w:sz w:val="24"/>
          <w:szCs w:val="24"/>
        </w:rPr>
        <w:t>83</w:t>
      </w:r>
      <w:bookmarkEnd w:id="419"/>
      <w:bookmarkEnd w:id="420"/>
      <w:r w:rsidRPr="00275199">
        <w:rPr>
          <w:rFonts w:ascii="Book Antiqua" w:eastAsia="宋体" w:hAnsi="Book Antiqua" w:cs="宋体" w:hint="eastAsia"/>
          <w:sz w:val="24"/>
          <w:szCs w:val="24"/>
        </w:rPr>
        <w:t xml:space="preserve"> [</w:t>
      </w:r>
      <w:r w:rsidRPr="00275199">
        <w:rPr>
          <w:rFonts w:ascii="Book Antiqua" w:eastAsia="宋体" w:hAnsi="Book Antiqua" w:cs="宋体"/>
          <w:sz w:val="24"/>
          <w:szCs w:val="24"/>
        </w:rPr>
        <w:t>PMID: 16552725 DOI: 10.1002/jcb.20876</w:t>
      </w:r>
      <w:r w:rsidRPr="00275199">
        <w:rPr>
          <w:rFonts w:ascii="Book Antiqua" w:eastAsia="宋体" w:hAnsi="Book Antiqua" w:cs="宋体" w:hint="eastAsia"/>
          <w:sz w:val="24"/>
          <w:szCs w:val="24"/>
        </w:rPr>
        <w:t>]</w:t>
      </w:r>
    </w:p>
    <w:p w:rsidR="00275199" w:rsidRPr="00275199" w:rsidRDefault="00275199" w:rsidP="00275199">
      <w:pPr>
        <w:spacing w:after="0" w:line="360" w:lineRule="auto"/>
        <w:rPr>
          <w:rFonts w:ascii="Book Antiqua" w:eastAsia="宋体" w:hAnsi="Book Antiqua" w:cs="宋体"/>
          <w:sz w:val="24"/>
          <w:szCs w:val="24"/>
        </w:rPr>
      </w:pP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14 </w:t>
      </w:r>
      <w:proofErr w:type="spellStart"/>
      <w:r w:rsidRPr="00275199">
        <w:rPr>
          <w:rFonts w:ascii="Book Antiqua" w:eastAsia="宋体" w:hAnsi="Book Antiqua" w:cs="宋体"/>
          <w:b/>
          <w:bCs/>
          <w:sz w:val="24"/>
          <w:szCs w:val="24"/>
        </w:rPr>
        <w:t>Noske</w:t>
      </w:r>
      <w:proofErr w:type="spellEnd"/>
      <w:r w:rsidRPr="00275199">
        <w:rPr>
          <w:rFonts w:ascii="Book Antiqua" w:eastAsia="宋体" w:hAnsi="Book Antiqua" w:cs="宋体"/>
          <w:b/>
          <w:bCs/>
          <w:sz w:val="24"/>
          <w:szCs w:val="24"/>
        </w:rPr>
        <w:t xml:space="preserve"> A</w:t>
      </w:r>
      <w:r w:rsidRPr="00275199">
        <w:rPr>
          <w:rFonts w:ascii="Book Antiqua" w:eastAsia="宋体" w:hAnsi="Book Antiqua" w:cs="宋体"/>
          <w:sz w:val="24"/>
          <w:szCs w:val="24"/>
        </w:rPr>
        <w:t xml:space="preserve">, </w:t>
      </w:r>
      <w:proofErr w:type="spellStart"/>
      <w:r w:rsidRPr="00275199">
        <w:rPr>
          <w:rFonts w:ascii="Book Antiqua" w:eastAsia="宋体" w:hAnsi="Book Antiqua" w:cs="宋体"/>
          <w:sz w:val="24"/>
          <w:szCs w:val="24"/>
        </w:rPr>
        <w:t>Weichert</w:t>
      </w:r>
      <w:proofErr w:type="spellEnd"/>
      <w:r w:rsidRPr="00275199">
        <w:rPr>
          <w:rFonts w:ascii="Book Antiqua" w:eastAsia="宋体" w:hAnsi="Book Antiqua" w:cs="宋体"/>
          <w:sz w:val="24"/>
          <w:szCs w:val="24"/>
        </w:rPr>
        <w:t xml:space="preserve"> W, </w:t>
      </w:r>
      <w:proofErr w:type="spellStart"/>
      <w:r w:rsidRPr="00275199">
        <w:rPr>
          <w:rFonts w:ascii="Book Antiqua" w:eastAsia="宋体" w:hAnsi="Book Antiqua" w:cs="宋体"/>
          <w:sz w:val="24"/>
          <w:szCs w:val="24"/>
        </w:rPr>
        <w:t>Niesporek</w:t>
      </w:r>
      <w:proofErr w:type="spellEnd"/>
      <w:r w:rsidRPr="00275199">
        <w:rPr>
          <w:rFonts w:ascii="Book Antiqua" w:eastAsia="宋体" w:hAnsi="Book Antiqua" w:cs="宋体"/>
          <w:sz w:val="24"/>
          <w:szCs w:val="24"/>
        </w:rPr>
        <w:t xml:space="preserve"> S, </w:t>
      </w:r>
      <w:proofErr w:type="spellStart"/>
      <w:r w:rsidRPr="00275199">
        <w:rPr>
          <w:rFonts w:ascii="Book Antiqua" w:eastAsia="宋体" w:hAnsi="Book Antiqua" w:cs="宋体"/>
          <w:sz w:val="24"/>
          <w:szCs w:val="24"/>
        </w:rPr>
        <w:t>Röske</w:t>
      </w:r>
      <w:proofErr w:type="spellEnd"/>
      <w:r w:rsidRPr="00275199">
        <w:rPr>
          <w:rFonts w:ascii="Book Antiqua" w:eastAsia="宋体" w:hAnsi="Book Antiqua" w:cs="宋体"/>
          <w:sz w:val="24"/>
          <w:szCs w:val="24"/>
        </w:rPr>
        <w:t xml:space="preserve"> A, </w:t>
      </w:r>
      <w:proofErr w:type="spellStart"/>
      <w:r w:rsidRPr="00275199">
        <w:rPr>
          <w:rFonts w:ascii="Book Antiqua" w:eastAsia="宋体" w:hAnsi="Book Antiqua" w:cs="宋体"/>
          <w:sz w:val="24"/>
          <w:szCs w:val="24"/>
        </w:rPr>
        <w:t>Buckendahl</w:t>
      </w:r>
      <w:proofErr w:type="spellEnd"/>
      <w:r w:rsidRPr="00275199">
        <w:rPr>
          <w:rFonts w:ascii="Book Antiqua" w:eastAsia="宋体" w:hAnsi="Book Antiqua" w:cs="宋体"/>
          <w:sz w:val="24"/>
          <w:szCs w:val="24"/>
        </w:rPr>
        <w:t xml:space="preserve"> AC, Koch I, </w:t>
      </w:r>
      <w:proofErr w:type="spellStart"/>
      <w:r w:rsidRPr="00275199">
        <w:rPr>
          <w:rFonts w:ascii="Book Antiqua" w:eastAsia="宋体" w:hAnsi="Book Antiqua" w:cs="宋体"/>
          <w:sz w:val="24"/>
          <w:szCs w:val="24"/>
        </w:rPr>
        <w:t>Sehouli</w:t>
      </w:r>
      <w:proofErr w:type="spellEnd"/>
      <w:r w:rsidRPr="00275199">
        <w:rPr>
          <w:rFonts w:ascii="Book Antiqua" w:eastAsia="宋体" w:hAnsi="Book Antiqua" w:cs="宋体"/>
          <w:sz w:val="24"/>
          <w:szCs w:val="24"/>
        </w:rPr>
        <w:t xml:space="preserve"> J, </w:t>
      </w:r>
      <w:proofErr w:type="spellStart"/>
      <w:r w:rsidRPr="00275199">
        <w:rPr>
          <w:rFonts w:ascii="Book Antiqua" w:eastAsia="宋体" w:hAnsi="Book Antiqua" w:cs="宋体"/>
          <w:sz w:val="24"/>
          <w:szCs w:val="24"/>
        </w:rPr>
        <w:t>Dietel</w:t>
      </w:r>
      <w:proofErr w:type="spellEnd"/>
      <w:r w:rsidRPr="00275199">
        <w:rPr>
          <w:rFonts w:ascii="Book Antiqua" w:eastAsia="宋体" w:hAnsi="Book Antiqua" w:cs="宋体"/>
          <w:sz w:val="24"/>
          <w:szCs w:val="24"/>
        </w:rPr>
        <w:t xml:space="preserve"> M, </w:t>
      </w:r>
      <w:proofErr w:type="spellStart"/>
      <w:r w:rsidRPr="00275199">
        <w:rPr>
          <w:rFonts w:ascii="Book Antiqua" w:eastAsia="宋体" w:hAnsi="Book Antiqua" w:cs="宋体"/>
          <w:sz w:val="24"/>
          <w:szCs w:val="24"/>
        </w:rPr>
        <w:t>Denkert</w:t>
      </w:r>
      <w:proofErr w:type="spellEnd"/>
      <w:r w:rsidRPr="00275199">
        <w:rPr>
          <w:rFonts w:ascii="Book Antiqua" w:eastAsia="宋体" w:hAnsi="Book Antiqua" w:cs="宋体"/>
          <w:sz w:val="24"/>
          <w:szCs w:val="24"/>
        </w:rPr>
        <w:t xml:space="preserve"> C. Expression of the nuclear export protein chromosomal region maintenance/</w:t>
      </w:r>
      <w:proofErr w:type="spellStart"/>
      <w:r w:rsidRPr="00275199">
        <w:rPr>
          <w:rFonts w:ascii="Book Antiqua" w:eastAsia="宋体" w:hAnsi="Book Antiqua" w:cs="宋体"/>
          <w:sz w:val="24"/>
          <w:szCs w:val="24"/>
        </w:rPr>
        <w:t>exportin</w:t>
      </w:r>
      <w:proofErr w:type="spellEnd"/>
      <w:r w:rsidRPr="00275199">
        <w:rPr>
          <w:rFonts w:ascii="Book Antiqua" w:eastAsia="宋体" w:hAnsi="Book Antiqua" w:cs="宋体"/>
          <w:sz w:val="24"/>
          <w:szCs w:val="24"/>
        </w:rPr>
        <w:t xml:space="preserve"> 1/Xpo1 is a prognostic factor in human ovarian cancer. </w:t>
      </w:r>
      <w:r w:rsidRPr="00275199">
        <w:rPr>
          <w:rFonts w:ascii="Book Antiqua" w:eastAsia="宋体" w:hAnsi="Book Antiqua" w:cs="宋体"/>
          <w:i/>
          <w:iCs/>
          <w:sz w:val="24"/>
          <w:szCs w:val="24"/>
        </w:rPr>
        <w:t>Cancer</w:t>
      </w:r>
      <w:r w:rsidRPr="00275199">
        <w:rPr>
          <w:rFonts w:ascii="Book Antiqua" w:eastAsia="宋体" w:hAnsi="Book Antiqua" w:cs="宋体"/>
          <w:sz w:val="24"/>
          <w:szCs w:val="24"/>
        </w:rPr>
        <w:t> 2008; </w:t>
      </w:r>
      <w:r w:rsidRPr="00275199">
        <w:rPr>
          <w:rFonts w:ascii="Book Antiqua" w:eastAsia="宋体" w:hAnsi="Book Antiqua" w:cs="宋体"/>
          <w:b/>
          <w:bCs/>
          <w:sz w:val="24"/>
          <w:szCs w:val="24"/>
        </w:rPr>
        <w:t>112</w:t>
      </w:r>
      <w:r w:rsidRPr="00275199">
        <w:rPr>
          <w:rFonts w:ascii="Book Antiqua" w:eastAsia="宋体" w:hAnsi="Book Antiqua" w:cs="宋体"/>
          <w:sz w:val="24"/>
          <w:szCs w:val="24"/>
        </w:rPr>
        <w:t>: 1733-1743 [PMID: 18306389 DOI: 10.1002/cncr.23354]</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15 </w:t>
      </w:r>
      <w:r w:rsidRPr="00275199">
        <w:rPr>
          <w:rFonts w:ascii="Book Antiqua" w:eastAsia="宋体" w:hAnsi="Book Antiqua" w:cs="宋体"/>
          <w:b/>
          <w:bCs/>
          <w:sz w:val="24"/>
          <w:szCs w:val="24"/>
        </w:rPr>
        <w:t>Yao Y</w:t>
      </w:r>
      <w:r w:rsidRPr="00275199">
        <w:rPr>
          <w:rFonts w:ascii="Book Antiqua" w:eastAsia="宋体" w:hAnsi="Book Antiqua" w:cs="宋体"/>
          <w:sz w:val="24"/>
          <w:szCs w:val="24"/>
        </w:rPr>
        <w:t>, Dong Y, Lin F, Zhao H, Shen Z, Chen P, Sun YJ, Tang LN, Zheng SE. The expression of CRM1 is associated with prognosis in human osteosarcoma. </w:t>
      </w:r>
      <w:proofErr w:type="spellStart"/>
      <w:r w:rsidRPr="00275199">
        <w:rPr>
          <w:rFonts w:ascii="Book Antiqua" w:eastAsia="宋体" w:hAnsi="Book Antiqua" w:cs="宋体"/>
          <w:i/>
          <w:iCs/>
          <w:sz w:val="24"/>
          <w:szCs w:val="24"/>
        </w:rPr>
        <w:t>Oncol</w:t>
      </w:r>
      <w:proofErr w:type="spellEnd"/>
      <w:r w:rsidRPr="00275199">
        <w:rPr>
          <w:rFonts w:ascii="Book Antiqua" w:eastAsia="宋体" w:hAnsi="Book Antiqua" w:cs="宋体"/>
          <w:i/>
          <w:iCs/>
          <w:sz w:val="24"/>
          <w:szCs w:val="24"/>
        </w:rPr>
        <w:t xml:space="preserve"> Rep</w:t>
      </w:r>
      <w:r w:rsidRPr="00275199">
        <w:rPr>
          <w:rFonts w:ascii="Book Antiqua" w:eastAsia="宋体" w:hAnsi="Book Antiqua" w:cs="宋体"/>
          <w:sz w:val="24"/>
          <w:szCs w:val="24"/>
        </w:rPr>
        <w:t> 2009; </w:t>
      </w:r>
      <w:r w:rsidRPr="00275199">
        <w:rPr>
          <w:rFonts w:ascii="Book Antiqua" w:eastAsia="宋体" w:hAnsi="Book Antiqua" w:cs="宋体"/>
          <w:b/>
          <w:bCs/>
          <w:sz w:val="24"/>
          <w:szCs w:val="24"/>
        </w:rPr>
        <w:t>21</w:t>
      </w:r>
      <w:r w:rsidRPr="00275199">
        <w:rPr>
          <w:rFonts w:ascii="Book Antiqua" w:eastAsia="宋体" w:hAnsi="Book Antiqua" w:cs="宋体"/>
          <w:sz w:val="24"/>
          <w:szCs w:val="24"/>
        </w:rPr>
        <w:t>: 229-235 [PMID: 19082467]</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16 </w:t>
      </w:r>
      <w:r w:rsidRPr="00275199">
        <w:rPr>
          <w:rFonts w:ascii="Book Antiqua" w:eastAsia="宋体" w:hAnsi="Book Antiqua" w:cs="宋体"/>
          <w:b/>
          <w:bCs/>
          <w:sz w:val="24"/>
          <w:szCs w:val="24"/>
        </w:rPr>
        <w:t>Shen A</w:t>
      </w:r>
      <w:r w:rsidRPr="00275199">
        <w:rPr>
          <w:rFonts w:ascii="Book Antiqua" w:eastAsia="宋体" w:hAnsi="Book Antiqua" w:cs="宋体"/>
          <w:sz w:val="24"/>
          <w:szCs w:val="24"/>
        </w:rPr>
        <w:t>, Wang Y, Zhao Y, Zou L, Sun L, Cheng C. Expression of CRM1 in human gliomas and its significance in p27 expression and clinical prognosis. </w:t>
      </w:r>
      <w:r w:rsidRPr="00275199">
        <w:rPr>
          <w:rFonts w:ascii="Book Antiqua" w:eastAsia="宋体" w:hAnsi="Book Antiqua" w:cs="宋体"/>
          <w:i/>
          <w:iCs/>
          <w:sz w:val="24"/>
          <w:szCs w:val="24"/>
        </w:rPr>
        <w:t>Neurosurgery</w:t>
      </w:r>
      <w:r w:rsidRPr="00275199">
        <w:rPr>
          <w:rFonts w:ascii="Book Antiqua" w:eastAsia="宋体" w:hAnsi="Book Antiqua" w:cs="宋体"/>
          <w:sz w:val="24"/>
          <w:szCs w:val="24"/>
        </w:rPr>
        <w:t> 2009; </w:t>
      </w:r>
      <w:r w:rsidRPr="00275199">
        <w:rPr>
          <w:rFonts w:ascii="Book Antiqua" w:eastAsia="宋体" w:hAnsi="Book Antiqua" w:cs="宋体"/>
          <w:b/>
          <w:bCs/>
          <w:sz w:val="24"/>
          <w:szCs w:val="24"/>
        </w:rPr>
        <w:t>65</w:t>
      </w:r>
      <w:r w:rsidRPr="00275199">
        <w:rPr>
          <w:rFonts w:ascii="Book Antiqua" w:eastAsia="宋体" w:hAnsi="Book Antiqua" w:cs="宋体"/>
          <w:sz w:val="24"/>
          <w:szCs w:val="24"/>
        </w:rPr>
        <w:t>: 153-19; discussion 153-19; [PMID: 19574837 DOI: 10.1227/01.NEU.0000348550.47441.4B]</w:t>
      </w:r>
    </w:p>
    <w:p w:rsidR="00275199" w:rsidRPr="00275199" w:rsidRDefault="00275199" w:rsidP="00275199">
      <w:pPr>
        <w:spacing w:after="0" w:line="360" w:lineRule="auto"/>
        <w:rPr>
          <w:rFonts w:ascii="Book Antiqua" w:eastAsia="宋体" w:hAnsi="Book Antiqua" w:cs="宋体"/>
          <w:sz w:val="24"/>
          <w:szCs w:val="24"/>
        </w:rPr>
      </w:pPr>
      <w:proofErr w:type="gramStart"/>
      <w:r w:rsidRPr="00275199">
        <w:rPr>
          <w:rFonts w:ascii="Book Antiqua" w:eastAsia="宋体" w:hAnsi="Book Antiqua" w:cs="宋体"/>
          <w:sz w:val="24"/>
          <w:szCs w:val="24"/>
        </w:rPr>
        <w:t>17 </w:t>
      </w:r>
      <w:r w:rsidRPr="00275199">
        <w:rPr>
          <w:rFonts w:ascii="Book Antiqua" w:eastAsia="宋体" w:hAnsi="Book Antiqua" w:cs="宋体"/>
          <w:b/>
          <w:bCs/>
          <w:sz w:val="24"/>
          <w:szCs w:val="24"/>
        </w:rPr>
        <w:t>Huang WY</w:t>
      </w:r>
      <w:r w:rsidRPr="00275199">
        <w:rPr>
          <w:rFonts w:ascii="Book Antiqua" w:eastAsia="宋体" w:hAnsi="Book Antiqua" w:cs="宋体"/>
          <w:sz w:val="24"/>
          <w:szCs w:val="24"/>
        </w:rPr>
        <w:t xml:space="preserve">, Yue L, </w:t>
      </w:r>
      <w:proofErr w:type="spellStart"/>
      <w:r w:rsidRPr="00275199">
        <w:rPr>
          <w:rFonts w:ascii="Book Antiqua" w:eastAsia="宋体" w:hAnsi="Book Antiqua" w:cs="宋体"/>
          <w:sz w:val="24"/>
          <w:szCs w:val="24"/>
        </w:rPr>
        <w:t>Qiu</w:t>
      </w:r>
      <w:proofErr w:type="spellEnd"/>
      <w:r w:rsidRPr="00275199">
        <w:rPr>
          <w:rFonts w:ascii="Book Antiqua" w:eastAsia="宋体" w:hAnsi="Book Antiqua" w:cs="宋体"/>
          <w:sz w:val="24"/>
          <w:szCs w:val="24"/>
        </w:rPr>
        <w:t xml:space="preserve"> WS, Wang LW, Zhou XH, Sun YJ.</w:t>
      </w:r>
      <w:proofErr w:type="gramEnd"/>
      <w:r w:rsidRPr="00275199">
        <w:rPr>
          <w:rFonts w:ascii="Book Antiqua" w:eastAsia="宋体" w:hAnsi="Book Antiqua" w:cs="宋体"/>
          <w:sz w:val="24"/>
          <w:szCs w:val="24"/>
        </w:rPr>
        <w:t xml:space="preserve"> </w:t>
      </w:r>
      <w:proofErr w:type="gramStart"/>
      <w:r w:rsidRPr="00275199">
        <w:rPr>
          <w:rFonts w:ascii="Book Antiqua" w:eastAsia="宋体" w:hAnsi="Book Antiqua" w:cs="宋体"/>
          <w:sz w:val="24"/>
          <w:szCs w:val="24"/>
        </w:rPr>
        <w:t>Prognostic value of CRM1 in pancreas cancer.</w:t>
      </w:r>
      <w:proofErr w:type="gramEnd"/>
      <w:r w:rsidRPr="00275199">
        <w:rPr>
          <w:rFonts w:ascii="Book Antiqua" w:eastAsia="宋体" w:hAnsi="Book Antiqua" w:cs="宋体"/>
          <w:sz w:val="24"/>
          <w:szCs w:val="24"/>
        </w:rPr>
        <w:t> </w:t>
      </w:r>
      <w:proofErr w:type="spellStart"/>
      <w:r w:rsidRPr="00275199">
        <w:rPr>
          <w:rFonts w:ascii="Book Antiqua" w:eastAsia="宋体" w:hAnsi="Book Antiqua" w:cs="宋体"/>
          <w:i/>
          <w:iCs/>
          <w:sz w:val="24"/>
          <w:szCs w:val="24"/>
        </w:rPr>
        <w:t>Clin</w:t>
      </w:r>
      <w:proofErr w:type="spellEnd"/>
      <w:r w:rsidRPr="00275199">
        <w:rPr>
          <w:rFonts w:ascii="Book Antiqua" w:eastAsia="宋体" w:hAnsi="Book Antiqua" w:cs="宋体"/>
          <w:i/>
          <w:iCs/>
          <w:sz w:val="24"/>
          <w:szCs w:val="24"/>
        </w:rPr>
        <w:t xml:space="preserve"> Invest Med</w:t>
      </w:r>
      <w:r w:rsidRPr="00275199">
        <w:rPr>
          <w:rFonts w:ascii="Book Antiqua" w:eastAsia="宋体" w:hAnsi="Book Antiqua" w:cs="宋体"/>
          <w:sz w:val="24"/>
          <w:szCs w:val="24"/>
        </w:rPr>
        <w:t> 2009; </w:t>
      </w:r>
      <w:r w:rsidRPr="00275199">
        <w:rPr>
          <w:rFonts w:ascii="Book Antiqua" w:eastAsia="宋体" w:hAnsi="Book Antiqua" w:cs="宋体"/>
          <w:b/>
          <w:bCs/>
          <w:sz w:val="24"/>
          <w:szCs w:val="24"/>
        </w:rPr>
        <w:t>32</w:t>
      </w:r>
      <w:r w:rsidRPr="00275199">
        <w:rPr>
          <w:rFonts w:ascii="Book Antiqua" w:eastAsia="宋体" w:hAnsi="Book Antiqua" w:cs="宋体"/>
          <w:sz w:val="24"/>
          <w:szCs w:val="24"/>
        </w:rPr>
        <w:t>: E315 [PMID: 20003838]</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18 </w:t>
      </w:r>
      <w:r w:rsidRPr="00275199">
        <w:rPr>
          <w:rFonts w:ascii="Book Antiqua" w:eastAsia="宋体" w:hAnsi="Book Antiqua" w:cs="宋体"/>
          <w:b/>
          <w:bCs/>
          <w:sz w:val="24"/>
          <w:szCs w:val="24"/>
        </w:rPr>
        <w:t>van der Watt PJ</w:t>
      </w:r>
      <w:r w:rsidRPr="00275199">
        <w:rPr>
          <w:rFonts w:ascii="Book Antiqua" w:eastAsia="宋体" w:hAnsi="Book Antiqua" w:cs="宋体"/>
          <w:sz w:val="24"/>
          <w:szCs w:val="24"/>
        </w:rPr>
        <w:t xml:space="preserve">, </w:t>
      </w:r>
      <w:proofErr w:type="spellStart"/>
      <w:r w:rsidRPr="00275199">
        <w:rPr>
          <w:rFonts w:ascii="Book Antiqua" w:eastAsia="宋体" w:hAnsi="Book Antiqua" w:cs="宋体"/>
          <w:sz w:val="24"/>
          <w:szCs w:val="24"/>
        </w:rPr>
        <w:t>Zemanay</w:t>
      </w:r>
      <w:proofErr w:type="spellEnd"/>
      <w:r w:rsidRPr="00275199">
        <w:rPr>
          <w:rFonts w:ascii="Book Antiqua" w:eastAsia="宋体" w:hAnsi="Book Antiqua" w:cs="宋体"/>
          <w:sz w:val="24"/>
          <w:szCs w:val="24"/>
        </w:rPr>
        <w:t xml:space="preserve"> W, </w:t>
      </w:r>
      <w:proofErr w:type="spellStart"/>
      <w:r w:rsidRPr="00275199">
        <w:rPr>
          <w:rFonts w:ascii="Book Antiqua" w:eastAsia="宋体" w:hAnsi="Book Antiqua" w:cs="宋体"/>
          <w:sz w:val="24"/>
          <w:szCs w:val="24"/>
        </w:rPr>
        <w:t>Govender</w:t>
      </w:r>
      <w:proofErr w:type="spellEnd"/>
      <w:r w:rsidRPr="00275199">
        <w:rPr>
          <w:rFonts w:ascii="Book Antiqua" w:eastAsia="宋体" w:hAnsi="Book Antiqua" w:cs="宋体"/>
          <w:sz w:val="24"/>
          <w:szCs w:val="24"/>
        </w:rPr>
        <w:t xml:space="preserve"> D, Hendricks DT, Parker MI, </w:t>
      </w:r>
      <w:proofErr w:type="gramStart"/>
      <w:r w:rsidRPr="00275199">
        <w:rPr>
          <w:rFonts w:ascii="Book Antiqua" w:eastAsia="宋体" w:hAnsi="Book Antiqua" w:cs="宋体"/>
          <w:sz w:val="24"/>
          <w:szCs w:val="24"/>
        </w:rPr>
        <w:t>Leaner</w:t>
      </w:r>
      <w:proofErr w:type="gramEnd"/>
      <w:r w:rsidRPr="00275199">
        <w:rPr>
          <w:rFonts w:ascii="Book Antiqua" w:eastAsia="宋体" w:hAnsi="Book Antiqua" w:cs="宋体"/>
          <w:sz w:val="24"/>
          <w:szCs w:val="24"/>
        </w:rPr>
        <w:t xml:space="preserve"> VD. Elevated expression of the nuclear export protein, Crm1 (</w:t>
      </w:r>
      <w:proofErr w:type="spellStart"/>
      <w:r w:rsidRPr="00275199">
        <w:rPr>
          <w:rFonts w:ascii="Book Antiqua" w:eastAsia="宋体" w:hAnsi="Book Antiqua" w:cs="宋体"/>
          <w:sz w:val="24"/>
          <w:szCs w:val="24"/>
        </w:rPr>
        <w:t>exportin</w:t>
      </w:r>
      <w:proofErr w:type="spellEnd"/>
      <w:r w:rsidRPr="00275199">
        <w:rPr>
          <w:rFonts w:ascii="Book Antiqua" w:eastAsia="宋体" w:hAnsi="Book Antiqua" w:cs="宋体"/>
          <w:sz w:val="24"/>
          <w:szCs w:val="24"/>
        </w:rPr>
        <w:t xml:space="preserve"> 1), </w:t>
      </w:r>
      <w:r w:rsidRPr="00275199">
        <w:rPr>
          <w:rFonts w:ascii="Book Antiqua" w:eastAsia="宋体" w:hAnsi="Book Antiqua" w:cs="宋体"/>
          <w:sz w:val="24"/>
          <w:szCs w:val="24"/>
        </w:rPr>
        <w:lastRenderedPageBreak/>
        <w:t xml:space="preserve">associates with human </w:t>
      </w:r>
      <w:proofErr w:type="spellStart"/>
      <w:r w:rsidRPr="00275199">
        <w:rPr>
          <w:rFonts w:ascii="Book Antiqua" w:eastAsia="宋体" w:hAnsi="Book Antiqua" w:cs="宋体"/>
          <w:sz w:val="24"/>
          <w:szCs w:val="24"/>
        </w:rPr>
        <w:t>oesophageal</w:t>
      </w:r>
      <w:proofErr w:type="spellEnd"/>
      <w:r w:rsidRPr="00275199">
        <w:rPr>
          <w:rFonts w:ascii="Book Antiqua" w:eastAsia="宋体" w:hAnsi="Book Antiqua" w:cs="宋体"/>
          <w:sz w:val="24"/>
          <w:szCs w:val="24"/>
        </w:rPr>
        <w:t xml:space="preserve"> squamous cell carcinoma. </w:t>
      </w:r>
      <w:proofErr w:type="spellStart"/>
      <w:r w:rsidRPr="00275199">
        <w:rPr>
          <w:rFonts w:ascii="Book Antiqua" w:eastAsia="宋体" w:hAnsi="Book Antiqua" w:cs="宋体"/>
          <w:i/>
          <w:iCs/>
          <w:sz w:val="24"/>
          <w:szCs w:val="24"/>
        </w:rPr>
        <w:t>Oncol</w:t>
      </w:r>
      <w:proofErr w:type="spellEnd"/>
      <w:r w:rsidRPr="00275199">
        <w:rPr>
          <w:rFonts w:ascii="Book Antiqua" w:eastAsia="宋体" w:hAnsi="Book Antiqua" w:cs="宋体"/>
          <w:i/>
          <w:iCs/>
          <w:sz w:val="24"/>
          <w:szCs w:val="24"/>
        </w:rPr>
        <w:t xml:space="preserve"> Rep</w:t>
      </w:r>
      <w:r w:rsidRPr="00275199">
        <w:rPr>
          <w:rFonts w:ascii="Book Antiqua" w:eastAsia="宋体" w:hAnsi="Book Antiqua" w:cs="宋体"/>
          <w:sz w:val="24"/>
          <w:szCs w:val="24"/>
        </w:rPr>
        <w:t> 2014; </w:t>
      </w:r>
      <w:r w:rsidRPr="00275199">
        <w:rPr>
          <w:rFonts w:ascii="Book Antiqua" w:eastAsia="宋体" w:hAnsi="Book Antiqua" w:cs="宋体"/>
          <w:b/>
          <w:bCs/>
          <w:sz w:val="24"/>
          <w:szCs w:val="24"/>
        </w:rPr>
        <w:t>32</w:t>
      </w:r>
      <w:r w:rsidRPr="00275199">
        <w:rPr>
          <w:rFonts w:ascii="Book Antiqua" w:eastAsia="宋体" w:hAnsi="Book Antiqua" w:cs="宋体"/>
          <w:sz w:val="24"/>
          <w:szCs w:val="24"/>
        </w:rPr>
        <w:t>: 730-738 [PMID: 24898882]</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19 </w:t>
      </w:r>
      <w:r w:rsidRPr="00275199">
        <w:rPr>
          <w:rFonts w:ascii="Book Antiqua" w:eastAsia="宋体" w:hAnsi="Book Antiqua" w:cs="宋体"/>
          <w:b/>
          <w:bCs/>
          <w:sz w:val="24"/>
          <w:szCs w:val="24"/>
        </w:rPr>
        <w:t>Choi JH</w:t>
      </w:r>
      <w:r w:rsidRPr="00275199">
        <w:rPr>
          <w:rFonts w:ascii="Book Antiqua" w:eastAsia="宋体" w:hAnsi="Book Antiqua" w:cs="宋体"/>
          <w:sz w:val="24"/>
          <w:szCs w:val="24"/>
        </w:rPr>
        <w:t xml:space="preserve">, Banks AS, </w:t>
      </w:r>
      <w:proofErr w:type="spellStart"/>
      <w:r w:rsidRPr="00275199">
        <w:rPr>
          <w:rFonts w:ascii="Book Antiqua" w:eastAsia="宋体" w:hAnsi="Book Antiqua" w:cs="宋体"/>
          <w:sz w:val="24"/>
          <w:szCs w:val="24"/>
        </w:rPr>
        <w:t>Estall</w:t>
      </w:r>
      <w:proofErr w:type="spellEnd"/>
      <w:r w:rsidRPr="00275199">
        <w:rPr>
          <w:rFonts w:ascii="Book Antiqua" w:eastAsia="宋体" w:hAnsi="Book Antiqua" w:cs="宋体"/>
          <w:sz w:val="24"/>
          <w:szCs w:val="24"/>
        </w:rPr>
        <w:t xml:space="preserve"> JL, </w:t>
      </w:r>
      <w:proofErr w:type="spellStart"/>
      <w:r w:rsidRPr="00275199">
        <w:rPr>
          <w:rFonts w:ascii="Book Antiqua" w:eastAsia="宋体" w:hAnsi="Book Antiqua" w:cs="宋体"/>
          <w:sz w:val="24"/>
          <w:szCs w:val="24"/>
        </w:rPr>
        <w:t>Kajimura</w:t>
      </w:r>
      <w:proofErr w:type="spellEnd"/>
      <w:r w:rsidRPr="00275199">
        <w:rPr>
          <w:rFonts w:ascii="Book Antiqua" w:eastAsia="宋体" w:hAnsi="Book Antiqua" w:cs="宋体"/>
          <w:sz w:val="24"/>
          <w:szCs w:val="24"/>
        </w:rPr>
        <w:t xml:space="preserve"> S, </w:t>
      </w:r>
      <w:proofErr w:type="spellStart"/>
      <w:r w:rsidRPr="00275199">
        <w:rPr>
          <w:rFonts w:ascii="Book Antiqua" w:eastAsia="宋体" w:hAnsi="Book Antiqua" w:cs="宋体"/>
          <w:sz w:val="24"/>
          <w:szCs w:val="24"/>
        </w:rPr>
        <w:t>Boström</w:t>
      </w:r>
      <w:proofErr w:type="spellEnd"/>
      <w:r w:rsidRPr="00275199">
        <w:rPr>
          <w:rFonts w:ascii="Book Antiqua" w:eastAsia="宋体" w:hAnsi="Book Antiqua" w:cs="宋体"/>
          <w:sz w:val="24"/>
          <w:szCs w:val="24"/>
        </w:rPr>
        <w:t xml:space="preserve"> P, </w:t>
      </w:r>
      <w:proofErr w:type="spellStart"/>
      <w:r w:rsidRPr="00275199">
        <w:rPr>
          <w:rFonts w:ascii="Book Antiqua" w:eastAsia="宋体" w:hAnsi="Book Antiqua" w:cs="宋体"/>
          <w:sz w:val="24"/>
          <w:szCs w:val="24"/>
        </w:rPr>
        <w:t>Laznik</w:t>
      </w:r>
      <w:proofErr w:type="spellEnd"/>
      <w:r w:rsidRPr="00275199">
        <w:rPr>
          <w:rFonts w:ascii="Book Antiqua" w:eastAsia="宋体" w:hAnsi="Book Antiqua" w:cs="宋体"/>
          <w:sz w:val="24"/>
          <w:szCs w:val="24"/>
        </w:rPr>
        <w:t xml:space="preserve"> D, </w:t>
      </w:r>
      <w:proofErr w:type="spellStart"/>
      <w:r w:rsidRPr="00275199">
        <w:rPr>
          <w:rFonts w:ascii="Book Antiqua" w:eastAsia="宋体" w:hAnsi="Book Antiqua" w:cs="宋体"/>
          <w:sz w:val="24"/>
          <w:szCs w:val="24"/>
        </w:rPr>
        <w:t>Ruas</w:t>
      </w:r>
      <w:proofErr w:type="spellEnd"/>
      <w:r w:rsidRPr="00275199">
        <w:rPr>
          <w:rFonts w:ascii="Book Antiqua" w:eastAsia="宋体" w:hAnsi="Book Antiqua" w:cs="宋体"/>
          <w:sz w:val="24"/>
          <w:szCs w:val="24"/>
        </w:rPr>
        <w:t xml:space="preserve"> JL, Chalmers MJ, </w:t>
      </w:r>
      <w:proofErr w:type="spellStart"/>
      <w:r w:rsidRPr="00275199">
        <w:rPr>
          <w:rFonts w:ascii="Book Antiqua" w:eastAsia="宋体" w:hAnsi="Book Antiqua" w:cs="宋体"/>
          <w:sz w:val="24"/>
          <w:szCs w:val="24"/>
        </w:rPr>
        <w:t>Kamenecka</w:t>
      </w:r>
      <w:proofErr w:type="spellEnd"/>
      <w:r w:rsidRPr="00275199">
        <w:rPr>
          <w:rFonts w:ascii="Book Antiqua" w:eastAsia="宋体" w:hAnsi="Book Antiqua" w:cs="宋体"/>
          <w:sz w:val="24"/>
          <w:szCs w:val="24"/>
        </w:rPr>
        <w:t xml:space="preserve"> TM, </w:t>
      </w:r>
      <w:proofErr w:type="spellStart"/>
      <w:r w:rsidRPr="00275199">
        <w:rPr>
          <w:rFonts w:ascii="Book Antiqua" w:eastAsia="宋体" w:hAnsi="Book Antiqua" w:cs="宋体"/>
          <w:sz w:val="24"/>
          <w:szCs w:val="24"/>
        </w:rPr>
        <w:t>Blüher</w:t>
      </w:r>
      <w:proofErr w:type="spellEnd"/>
      <w:r w:rsidRPr="00275199">
        <w:rPr>
          <w:rFonts w:ascii="Book Antiqua" w:eastAsia="宋体" w:hAnsi="Book Antiqua" w:cs="宋体"/>
          <w:sz w:val="24"/>
          <w:szCs w:val="24"/>
        </w:rPr>
        <w:t xml:space="preserve"> M, Griffin PR, Spiegelman BM. Anti-diabetic drugs inhibit obesity-linked phosphorylation of </w:t>
      </w:r>
      <w:proofErr w:type="spellStart"/>
      <w:r w:rsidRPr="00275199">
        <w:rPr>
          <w:rFonts w:ascii="Book Antiqua" w:eastAsia="宋体" w:hAnsi="Book Antiqua" w:cs="宋体"/>
          <w:sz w:val="24"/>
          <w:szCs w:val="24"/>
        </w:rPr>
        <w:t>PPARgamma</w:t>
      </w:r>
      <w:proofErr w:type="spellEnd"/>
      <w:r w:rsidRPr="00275199">
        <w:rPr>
          <w:rFonts w:ascii="Book Antiqua" w:eastAsia="宋体" w:hAnsi="Book Antiqua" w:cs="宋体"/>
          <w:sz w:val="24"/>
          <w:szCs w:val="24"/>
        </w:rPr>
        <w:t xml:space="preserve"> by Cdk5. </w:t>
      </w:r>
      <w:r w:rsidRPr="00275199">
        <w:rPr>
          <w:rFonts w:ascii="Book Antiqua" w:eastAsia="宋体" w:hAnsi="Book Antiqua" w:cs="宋体"/>
          <w:i/>
          <w:iCs/>
          <w:sz w:val="24"/>
          <w:szCs w:val="24"/>
        </w:rPr>
        <w:t>Nature</w:t>
      </w:r>
      <w:r w:rsidRPr="00275199">
        <w:rPr>
          <w:rFonts w:ascii="Book Antiqua" w:eastAsia="宋体" w:hAnsi="Book Antiqua" w:cs="宋体"/>
          <w:sz w:val="24"/>
          <w:szCs w:val="24"/>
        </w:rPr>
        <w:t> 2010; </w:t>
      </w:r>
      <w:r w:rsidRPr="00275199">
        <w:rPr>
          <w:rFonts w:ascii="Book Antiqua" w:eastAsia="宋体" w:hAnsi="Book Antiqua" w:cs="宋体"/>
          <w:b/>
          <w:bCs/>
          <w:sz w:val="24"/>
          <w:szCs w:val="24"/>
        </w:rPr>
        <w:t>466</w:t>
      </w:r>
      <w:r w:rsidRPr="00275199">
        <w:rPr>
          <w:rFonts w:ascii="Book Antiqua" w:eastAsia="宋体" w:hAnsi="Book Antiqua" w:cs="宋体"/>
          <w:sz w:val="24"/>
          <w:szCs w:val="24"/>
        </w:rPr>
        <w:t>: 451-456 [PMID: 20651683 DOI: 10.1038/nature09291]</w:t>
      </w:r>
    </w:p>
    <w:p w:rsidR="00275199" w:rsidRPr="00275199" w:rsidRDefault="00275199" w:rsidP="00275199">
      <w:pPr>
        <w:spacing w:after="0" w:line="360" w:lineRule="auto"/>
        <w:rPr>
          <w:rFonts w:ascii="Book Antiqua" w:eastAsia="宋体" w:hAnsi="Book Antiqua" w:cs="宋体"/>
          <w:sz w:val="24"/>
          <w:szCs w:val="24"/>
        </w:rPr>
      </w:pPr>
      <w:proofErr w:type="gramStart"/>
      <w:r w:rsidRPr="00275199">
        <w:rPr>
          <w:rFonts w:ascii="Book Antiqua" w:eastAsia="宋体" w:hAnsi="Book Antiqua" w:cs="宋体"/>
          <w:sz w:val="24"/>
          <w:szCs w:val="24"/>
        </w:rPr>
        <w:t>20 </w:t>
      </w:r>
      <w:proofErr w:type="spellStart"/>
      <w:r w:rsidRPr="00275199">
        <w:rPr>
          <w:rFonts w:ascii="Book Antiqua" w:eastAsia="宋体" w:hAnsi="Book Antiqua" w:cs="宋体"/>
          <w:b/>
          <w:bCs/>
          <w:sz w:val="24"/>
          <w:szCs w:val="24"/>
        </w:rPr>
        <w:t>Hisanaga</w:t>
      </w:r>
      <w:proofErr w:type="spellEnd"/>
      <w:r w:rsidRPr="00275199">
        <w:rPr>
          <w:rFonts w:ascii="Book Antiqua" w:eastAsia="宋体" w:hAnsi="Book Antiqua" w:cs="宋体"/>
          <w:b/>
          <w:bCs/>
          <w:sz w:val="24"/>
          <w:szCs w:val="24"/>
        </w:rPr>
        <w:t xml:space="preserve"> S</w:t>
      </w:r>
      <w:r w:rsidRPr="00275199">
        <w:rPr>
          <w:rFonts w:ascii="Book Antiqua" w:eastAsia="宋体" w:hAnsi="Book Antiqua" w:cs="宋体"/>
          <w:sz w:val="24"/>
          <w:szCs w:val="24"/>
        </w:rPr>
        <w:t>, Endo R. Regulation and role of cyclin-dependent kinase activity in neuronal survival and death.</w:t>
      </w:r>
      <w:proofErr w:type="gramEnd"/>
      <w:r w:rsidRPr="00275199">
        <w:rPr>
          <w:rFonts w:ascii="Book Antiqua" w:eastAsia="宋体" w:hAnsi="Book Antiqua" w:cs="宋体"/>
          <w:sz w:val="24"/>
          <w:szCs w:val="24"/>
        </w:rPr>
        <w:t> </w:t>
      </w:r>
      <w:r w:rsidRPr="00275199">
        <w:rPr>
          <w:rFonts w:ascii="Book Antiqua" w:eastAsia="宋体" w:hAnsi="Book Antiqua" w:cs="宋体"/>
          <w:i/>
          <w:iCs/>
          <w:sz w:val="24"/>
          <w:szCs w:val="24"/>
        </w:rPr>
        <w:t xml:space="preserve">J </w:t>
      </w:r>
      <w:proofErr w:type="spellStart"/>
      <w:r w:rsidRPr="00275199">
        <w:rPr>
          <w:rFonts w:ascii="Book Antiqua" w:eastAsia="宋体" w:hAnsi="Book Antiqua" w:cs="宋体"/>
          <w:i/>
          <w:iCs/>
          <w:sz w:val="24"/>
          <w:szCs w:val="24"/>
        </w:rPr>
        <w:t>Neurochem</w:t>
      </w:r>
      <w:proofErr w:type="spellEnd"/>
      <w:r w:rsidRPr="00275199">
        <w:rPr>
          <w:rFonts w:ascii="Book Antiqua" w:eastAsia="宋体" w:hAnsi="Book Antiqua" w:cs="宋体"/>
          <w:sz w:val="24"/>
          <w:szCs w:val="24"/>
        </w:rPr>
        <w:t> 2010; </w:t>
      </w:r>
      <w:r w:rsidRPr="00275199">
        <w:rPr>
          <w:rFonts w:ascii="Book Antiqua" w:eastAsia="宋体" w:hAnsi="Book Antiqua" w:cs="宋体"/>
          <w:b/>
          <w:bCs/>
          <w:sz w:val="24"/>
          <w:szCs w:val="24"/>
        </w:rPr>
        <w:t>115</w:t>
      </w:r>
      <w:r w:rsidRPr="00275199">
        <w:rPr>
          <w:rFonts w:ascii="Book Antiqua" w:eastAsia="宋体" w:hAnsi="Book Antiqua" w:cs="宋体"/>
          <w:sz w:val="24"/>
          <w:szCs w:val="24"/>
        </w:rPr>
        <w:t>: 1309-1321 [PMID: 21044075 DOI: 10.1111/j.1471-4159.2010.07050.x]</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21 </w:t>
      </w:r>
      <w:proofErr w:type="spellStart"/>
      <w:r w:rsidRPr="00275199">
        <w:rPr>
          <w:rFonts w:ascii="Book Antiqua" w:eastAsia="宋体" w:hAnsi="Book Antiqua" w:cs="宋体"/>
          <w:b/>
          <w:bCs/>
          <w:sz w:val="24"/>
          <w:szCs w:val="24"/>
        </w:rPr>
        <w:t>Lindqvist</w:t>
      </w:r>
      <w:proofErr w:type="spellEnd"/>
      <w:r w:rsidRPr="00275199">
        <w:rPr>
          <w:rFonts w:ascii="Book Antiqua" w:eastAsia="宋体" w:hAnsi="Book Antiqua" w:cs="宋体"/>
          <w:b/>
          <w:bCs/>
          <w:sz w:val="24"/>
          <w:szCs w:val="24"/>
        </w:rPr>
        <w:t xml:space="preserve"> J</w:t>
      </w:r>
      <w:r w:rsidRPr="00275199">
        <w:rPr>
          <w:rFonts w:ascii="Book Antiqua" w:eastAsia="宋体" w:hAnsi="Book Antiqua" w:cs="宋体"/>
          <w:sz w:val="24"/>
          <w:szCs w:val="24"/>
        </w:rPr>
        <w:t xml:space="preserve">, </w:t>
      </w:r>
      <w:proofErr w:type="spellStart"/>
      <w:r w:rsidRPr="00275199">
        <w:rPr>
          <w:rFonts w:ascii="Book Antiqua" w:eastAsia="宋体" w:hAnsi="Book Antiqua" w:cs="宋体"/>
          <w:sz w:val="24"/>
          <w:szCs w:val="24"/>
        </w:rPr>
        <w:t>Imanishi</w:t>
      </w:r>
      <w:proofErr w:type="spellEnd"/>
      <w:r w:rsidRPr="00275199">
        <w:rPr>
          <w:rFonts w:ascii="Book Antiqua" w:eastAsia="宋体" w:hAnsi="Book Antiqua" w:cs="宋体"/>
          <w:sz w:val="24"/>
          <w:szCs w:val="24"/>
        </w:rPr>
        <w:t xml:space="preserve"> SY, </w:t>
      </w:r>
      <w:proofErr w:type="spellStart"/>
      <w:r w:rsidRPr="00275199">
        <w:rPr>
          <w:rFonts w:ascii="Book Antiqua" w:eastAsia="宋体" w:hAnsi="Book Antiqua" w:cs="宋体"/>
          <w:sz w:val="24"/>
          <w:szCs w:val="24"/>
        </w:rPr>
        <w:t>Torvaldson</w:t>
      </w:r>
      <w:proofErr w:type="spellEnd"/>
      <w:r w:rsidRPr="00275199">
        <w:rPr>
          <w:rFonts w:ascii="Book Antiqua" w:eastAsia="宋体" w:hAnsi="Book Antiqua" w:cs="宋体"/>
          <w:sz w:val="24"/>
          <w:szCs w:val="24"/>
        </w:rPr>
        <w:t xml:space="preserve"> E, </w:t>
      </w:r>
      <w:proofErr w:type="spellStart"/>
      <w:r w:rsidRPr="00275199">
        <w:rPr>
          <w:rFonts w:ascii="Book Antiqua" w:eastAsia="宋体" w:hAnsi="Book Antiqua" w:cs="宋体"/>
          <w:sz w:val="24"/>
          <w:szCs w:val="24"/>
        </w:rPr>
        <w:t>Malinen</w:t>
      </w:r>
      <w:proofErr w:type="spellEnd"/>
      <w:r w:rsidRPr="00275199">
        <w:rPr>
          <w:rFonts w:ascii="Book Antiqua" w:eastAsia="宋体" w:hAnsi="Book Antiqua" w:cs="宋体"/>
          <w:sz w:val="24"/>
          <w:szCs w:val="24"/>
        </w:rPr>
        <w:t xml:space="preserve"> M, </w:t>
      </w:r>
      <w:proofErr w:type="spellStart"/>
      <w:r w:rsidRPr="00275199">
        <w:rPr>
          <w:rFonts w:ascii="Book Antiqua" w:eastAsia="宋体" w:hAnsi="Book Antiqua" w:cs="宋体"/>
          <w:sz w:val="24"/>
          <w:szCs w:val="24"/>
        </w:rPr>
        <w:t>Remes</w:t>
      </w:r>
      <w:proofErr w:type="spellEnd"/>
      <w:r w:rsidRPr="00275199">
        <w:rPr>
          <w:rFonts w:ascii="Book Antiqua" w:eastAsia="宋体" w:hAnsi="Book Antiqua" w:cs="宋体"/>
          <w:sz w:val="24"/>
          <w:szCs w:val="24"/>
        </w:rPr>
        <w:t xml:space="preserve"> M, </w:t>
      </w:r>
      <w:proofErr w:type="spellStart"/>
      <w:r w:rsidRPr="00275199">
        <w:rPr>
          <w:rFonts w:ascii="Book Antiqua" w:eastAsia="宋体" w:hAnsi="Book Antiqua" w:cs="宋体"/>
          <w:sz w:val="24"/>
          <w:szCs w:val="24"/>
        </w:rPr>
        <w:t>Örn</w:t>
      </w:r>
      <w:proofErr w:type="spellEnd"/>
      <w:r w:rsidRPr="00275199">
        <w:rPr>
          <w:rFonts w:ascii="Book Antiqua" w:eastAsia="宋体" w:hAnsi="Book Antiqua" w:cs="宋体"/>
          <w:sz w:val="24"/>
          <w:szCs w:val="24"/>
        </w:rPr>
        <w:t xml:space="preserve"> F, </w:t>
      </w:r>
      <w:proofErr w:type="spellStart"/>
      <w:r w:rsidRPr="00275199">
        <w:rPr>
          <w:rFonts w:ascii="Book Antiqua" w:eastAsia="宋体" w:hAnsi="Book Antiqua" w:cs="宋体"/>
          <w:sz w:val="24"/>
          <w:szCs w:val="24"/>
        </w:rPr>
        <w:t>Palvimo</w:t>
      </w:r>
      <w:proofErr w:type="spellEnd"/>
      <w:r w:rsidRPr="00275199">
        <w:rPr>
          <w:rFonts w:ascii="Book Antiqua" w:eastAsia="宋体" w:hAnsi="Book Antiqua" w:cs="宋体"/>
          <w:sz w:val="24"/>
          <w:szCs w:val="24"/>
        </w:rPr>
        <w:t xml:space="preserve"> JJ, Eriksson JE. Cyclin-dependent kinase 5 acts as a critical determinant of AKT-dependent proliferation and regulates differential gene expression by the androgen receptor in prostate cancer cells. </w:t>
      </w:r>
      <w:proofErr w:type="spellStart"/>
      <w:r w:rsidRPr="00275199">
        <w:rPr>
          <w:rFonts w:ascii="Book Antiqua" w:eastAsia="宋体" w:hAnsi="Book Antiqua" w:cs="宋体"/>
          <w:i/>
          <w:iCs/>
          <w:sz w:val="24"/>
          <w:szCs w:val="24"/>
        </w:rPr>
        <w:t>Mol</w:t>
      </w:r>
      <w:proofErr w:type="spellEnd"/>
      <w:r w:rsidRPr="00275199">
        <w:rPr>
          <w:rFonts w:ascii="Book Antiqua" w:eastAsia="宋体" w:hAnsi="Book Antiqua" w:cs="宋体"/>
          <w:i/>
          <w:iCs/>
          <w:sz w:val="24"/>
          <w:szCs w:val="24"/>
        </w:rPr>
        <w:t xml:space="preserve"> </w:t>
      </w:r>
      <w:proofErr w:type="spellStart"/>
      <w:r w:rsidRPr="00275199">
        <w:rPr>
          <w:rFonts w:ascii="Book Antiqua" w:eastAsia="宋体" w:hAnsi="Book Antiqua" w:cs="宋体"/>
          <w:i/>
          <w:iCs/>
          <w:sz w:val="24"/>
          <w:szCs w:val="24"/>
        </w:rPr>
        <w:t>Biol</w:t>
      </w:r>
      <w:proofErr w:type="spellEnd"/>
      <w:r w:rsidRPr="00275199">
        <w:rPr>
          <w:rFonts w:ascii="Book Antiqua" w:eastAsia="宋体" w:hAnsi="Book Antiqua" w:cs="宋体"/>
          <w:i/>
          <w:iCs/>
          <w:sz w:val="24"/>
          <w:szCs w:val="24"/>
        </w:rPr>
        <w:t xml:space="preserve"> Cell</w:t>
      </w:r>
      <w:r w:rsidRPr="00275199">
        <w:rPr>
          <w:rFonts w:ascii="Book Antiqua" w:eastAsia="宋体" w:hAnsi="Book Antiqua" w:cs="宋体"/>
          <w:sz w:val="24"/>
          <w:szCs w:val="24"/>
        </w:rPr>
        <w:t> 2015; </w:t>
      </w:r>
      <w:r w:rsidRPr="00275199">
        <w:rPr>
          <w:rFonts w:ascii="Book Antiqua" w:eastAsia="宋体" w:hAnsi="Book Antiqua" w:cs="宋体"/>
          <w:b/>
          <w:bCs/>
          <w:sz w:val="24"/>
          <w:szCs w:val="24"/>
        </w:rPr>
        <w:t>26</w:t>
      </w:r>
      <w:r w:rsidRPr="00275199">
        <w:rPr>
          <w:rFonts w:ascii="Book Antiqua" w:eastAsia="宋体" w:hAnsi="Book Antiqua" w:cs="宋体"/>
          <w:sz w:val="24"/>
          <w:szCs w:val="24"/>
        </w:rPr>
        <w:t>: 1971-1984 [PMID: 25851605 DOI: 10.1091/mbc.E14-12-1634]</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 xml:space="preserve">22 </w:t>
      </w:r>
      <w:proofErr w:type="spellStart"/>
      <w:r w:rsidRPr="00275199">
        <w:rPr>
          <w:rFonts w:ascii="Book Antiqua" w:eastAsia="宋体" w:hAnsi="Book Antiqua" w:cs="宋体"/>
          <w:b/>
          <w:sz w:val="24"/>
          <w:szCs w:val="24"/>
        </w:rPr>
        <w:t>Tripathi</w:t>
      </w:r>
      <w:proofErr w:type="spellEnd"/>
      <w:r w:rsidRPr="00275199">
        <w:rPr>
          <w:rFonts w:ascii="Book Antiqua" w:eastAsia="宋体" w:hAnsi="Book Antiqua" w:cs="宋体"/>
          <w:b/>
          <w:sz w:val="24"/>
          <w:szCs w:val="24"/>
        </w:rPr>
        <w:t xml:space="preserve"> BK</w:t>
      </w:r>
      <w:r w:rsidRPr="00275199">
        <w:rPr>
          <w:rFonts w:ascii="Book Antiqua" w:eastAsia="宋体" w:hAnsi="Book Antiqua" w:cs="宋体"/>
          <w:sz w:val="24"/>
          <w:szCs w:val="24"/>
        </w:rPr>
        <w:t xml:space="preserve">, Qian X, </w:t>
      </w:r>
      <w:proofErr w:type="spellStart"/>
      <w:r w:rsidRPr="00275199">
        <w:rPr>
          <w:rFonts w:ascii="Book Antiqua" w:eastAsia="宋体" w:hAnsi="Book Antiqua" w:cs="宋体"/>
          <w:sz w:val="24"/>
          <w:szCs w:val="24"/>
        </w:rPr>
        <w:t>Mertins</w:t>
      </w:r>
      <w:proofErr w:type="spellEnd"/>
      <w:r w:rsidRPr="00275199">
        <w:rPr>
          <w:rFonts w:ascii="Book Antiqua" w:eastAsia="宋体" w:hAnsi="Book Antiqua" w:cs="宋体"/>
          <w:sz w:val="24"/>
          <w:szCs w:val="24"/>
        </w:rPr>
        <w:t xml:space="preserve"> P, Wang D, Papageorge A, </w:t>
      </w:r>
      <w:proofErr w:type="spellStart"/>
      <w:r w:rsidRPr="00275199">
        <w:rPr>
          <w:rFonts w:ascii="Book Antiqua" w:eastAsia="宋体" w:hAnsi="Book Antiqua" w:cs="宋体"/>
          <w:sz w:val="24"/>
          <w:szCs w:val="24"/>
        </w:rPr>
        <w:t>Carr</w:t>
      </w:r>
      <w:proofErr w:type="spellEnd"/>
      <w:r w:rsidRPr="00275199">
        <w:rPr>
          <w:rFonts w:ascii="Book Antiqua" w:eastAsia="宋体" w:hAnsi="Book Antiqua" w:cs="宋体"/>
          <w:sz w:val="24"/>
          <w:szCs w:val="24"/>
        </w:rPr>
        <w:t xml:space="preserve"> S, </w:t>
      </w:r>
      <w:proofErr w:type="gramStart"/>
      <w:r w:rsidRPr="00275199">
        <w:rPr>
          <w:rFonts w:ascii="Book Antiqua" w:eastAsia="宋体" w:hAnsi="Book Antiqua" w:cs="宋体"/>
          <w:sz w:val="24"/>
          <w:szCs w:val="24"/>
        </w:rPr>
        <w:t>Lowy</w:t>
      </w:r>
      <w:proofErr w:type="gramEnd"/>
      <w:r w:rsidRPr="00275199">
        <w:rPr>
          <w:rFonts w:ascii="Book Antiqua" w:eastAsia="宋体" w:hAnsi="Book Antiqua" w:cs="宋体"/>
          <w:sz w:val="24"/>
          <w:szCs w:val="24"/>
        </w:rPr>
        <w:t xml:space="preserve"> DR. CDK5 negatively regulates Rho by phosphorylating and activating the Rho-GAP and tumor suppressor functions of DLC1. </w:t>
      </w:r>
      <w:bookmarkStart w:id="421" w:name="OLE_LINK3884"/>
      <w:r w:rsidRPr="00275199">
        <w:rPr>
          <w:rFonts w:ascii="Book Antiqua" w:eastAsia="宋体" w:hAnsi="Book Antiqua" w:cs="宋体"/>
          <w:i/>
          <w:sz w:val="24"/>
          <w:szCs w:val="24"/>
        </w:rPr>
        <w:t>Cancer Res</w:t>
      </w:r>
      <w:bookmarkEnd w:id="421"/>
      <w:r w:rsidRPr="00275199">
        <w:rPr>
          <w:rFonts w:ascii="Book Antiqua" w:eastAsia="宋体" w:hAnsi="Book Antiqua" w:cs="宋体" w:hint="eastAsia"/>
          <w:i/>
          <w:sz w:val="24"/>
          <w:szCs w:val="24"/>
        </w:rPr>
        <w:t xml:space="preserve"> </w:t>
      </w:r>
      <w:r w:rsidRPr="00275199">
        <w:rPr>
          <w:rFonts w:ascii="Book Antiqua" w:eastAsia="宋体" w:hAnsi="Book Antiqua" w:cs="宋体"/>
          <w:sz w:val="24"/>
          <w:szCs w:val="24"/>
        </w:rPr>
        <w:t xml:space="preserve">2014; </w:t>
      </w:r>
      <w:r w:rsidRPr="00275199">
        <w:rPr>
          <w:rFonts w:ascii="Book Antiqua" w:eastAsia="宋体" w:hAnsi="Book Antiqua" w:cs="宋体"/>
          <w:b/>
          <w:sz w:val="24"/>
          <w:szCs w:val="24"/>
        </w:rPr>
        <w:t>74</w:t>
      </w:r>
      <w:r w:rsidRPr="00275199">
        <w:rPr>
          <w:rFonts w:ascii="Book Antiqua" w:eastAsia="宋体" w:hAnsi="Book Antiqua" w:cs="宋体"/>
          <w:sz w:val="24"/>
          <w:szCs w:val="24"/>
        </w:rPr>
        <w:t xml:space="preserve">: 1574-1574 </w:t>
      </w:r>
      <w:r w:rsidRPr="00275199">
        <w:rPr>
          <w:rFonts w:ascii="Book Antiqua" w:eastAsia="宋体" w:hAnsi="Book Antiqua" w:cs="宋体" w:hint="eastAsia"/>
          <w:sz w:val="24"/>
          <w:szCs w:val="24"/>
        </w:rPr>
        <w:t>[</w:t>
      </w:r>
      <w:r w:rsidRPr="00275199">
        <w:rPr>
          <w:rFonts w:ascii="Book Antiqua" w:eastAsia="宋体" w:hAnsi="Book Antiqua" w:cs="宋体"/>
          <w:sz w:val="24"/>
          <w:szCs w:val="24"/>
        </w:rPr>
        <w:t>DOI: 10.1158/1538-7445.AM2014-1574</w:t>
      </w:r>
      <w:r w:rsidRPr="00275199">
        <w:rPr>
          <w:rFonts w:ascii="Book Antiqua" w:eastAsia="宋体" w:hAnsi="Book Antiqua" w:cs="宋体" w:hint="eastAsia"/>
          <w:sz w:val="24"/>
          <w:szCs w:val="24"/>
        </w:rPr>
        <w:t>]</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23 </w:t>
      </w:r>
      <w:r w:rsidRPr="00275199">
        <w:rPr>
          <w:rFonts w:ascii="Book Antiqua" w:eastAsia="宋体" w:hAnsi="Book Antiqua" w:cs="宋体"/>
          <w:b/>
          <w:bCs/>
          <w:sz w:val="24"/>
          <w:szCs w:val="24"/>
        </w:rPr>
        <w:t>Cao L</w:t>
      </w:r>
      <w:r w:rsidRPr="00275199">
        <w:rPr>
          <w:rFonts w:ascii="Book Antiqua" w:eastAsia="宋体" w:hAnsi="Book Antiqua" w:cs="宋体"/>
          <w:sz w:val="24"/>
          <w:szCs w:val="24"/>
        </w:rPr>
        <w:t xml:space="preserve">, Zhou J, Zhang J, Wu S, Yang X, Zhao X, Li H, Luo M, Yu Q, Lin G, Lin H, </w:t>
      </w:r>
      <w:proofErr w:type="spellStart"/>
      <w:r w:rsidRPr="00275199">
        <w:rPr>
          <w:rFonts w:ascii="Book Antiqua" w:eastAsia="宋体" w:hAnsi="Book Antiqua" w:cs="宋体"/>
          <w:sz w:val="24"/>
          <w:szCs w:val="24"/>
        </w:rPr>
        <w:t>Xie</w:t>
      </w:r>
      <w:proofErr w:type="spellEnd"/>
      <w:r w:rsidRPr="00275199">
        <w:rPr>
          <w:rFonts w:ascii="Book Antiqua" w:eastAsia="宋体" w:hAnsi="Book Antiqua" w:cs="宋体"/>
          <w:sz w:val="24"/>
          <w:szCs w:val="24"/>
        </w:rPr>
        <w:t xml:space="preserve"> J, Li P, Hu X, Zheng C, Bu G, Zhang YW, Xu H, Yang Y, Huang C, Zhang J. Cyclin-dependent kinase 5 decreases in gastric cancer and its nuclear accumulation suppresses gastric tumorigenesis. </w:t>
      </w:r>
      <w:proofErr w:type="spellStart"/>
      <w:r w:rsidRPr="00275199">
        <w:rPr>
          <w:rFonts w:ascii="Book Antiqua" w:eastAsia="宋体" w:hAnsi="Book Antiqua" w:cs="宋体"/>
          <w:i/>
          <w:iCs/>
          <w:sz w:val="24"/>
          <w:szCs w:val="24"/>
        </w:rPr>
        <w:t>Clin</w:t>
      </w:r>
      <w:proofErr w:type="spellEnd"/>
      <w:r w:rsidRPr="00275199">
        <w:rPr>
          <w:rFonts w:ascii="Book Antiqua" w:eastAsia="宋体" w:hAnsi="Book Antiqua" w:cs="宋体"/>
          <w:i/>
          <w:iCs/>
          <w:sz w:val="24"/>
          <w:szCs w:val="24"/>
        </w:rPr>
        <w:t xml:space="preserve"> Cancer Res</w:t>
      </w:r>
      <w:r w:rsidRPr="00275199">
        <w:rPr>
          <w:rFonts w:ascii="Book Antiqua" w:eastAsia="宋体" w:hAnsi="Book Antiqua" w:cs="宋体"/>
          <w:sz w:val="24"/>
          <w:szCs w:val="24"/>
        </w:rPr>
        <w:t> 2015; </w:t>
      </w:r>
      <w:r w:rsidRPr="00275199">
        <w:rPr>
          <w:rFonts w:ascii="Book Antiqua" w:eastAsia="宋体" w:hAnsi="Book Antiqua" w:cs="宋体"/>
          <w:b/>
          <w:bCs/>
          <w:sz w:val="24"/>
          <w:szCs w:val="24"/>
        </w:rPr>
        <w:t>21</w:t>
      </w:r>
      <w:r w:rsidRPr="00275199">
        <w:rPr>
          <w:rFonts w:ascii="Book Antiqua" w:eastAsia="宋体" w:hAnsi="Book Antiqua" w:cs="宋体"/>
          <w:sz w:val="24"/>
          <w:szCs w:val="24"/>
        </w:rPr>
        <w:t>: 1419-1428 [PMID: 25609066 DOI: 10.1158/1078-0432.CCR-14-1950]</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24 </w:t>
      </w:r>
      <w:r w:rsidRPr="00275199">
        <w:rPr>
          <w:rFonts w:ascii="Book Antiqua" w:eastAsia="宋体" w:hAnsi="Book Antiqua" w:cs="宋体"/>
          <w:b/>
          <w:bCs/>
          <w:sz w:val="24"/>
          <w:szCs w:val="24"/>
        </w:rPr>
        <w:t>Ehrlich SM</w:t>
      </w:r>
      <w:r w:rsidRPr="00275199">
        <w:rPr>
          <w:rFonts w:ascii="Book Antiqua" w:eastAsia="宋体" w:hAnsi="Book Antiqua" w:cs="宋体"/>
          <w:sz w:val="24"/>
          <w:szCs w:val="24"/>
        </w:rPr>
        <w:t xml:space="preserve">, </w:t>
      </w:r>
      <w:proofErr w:type="spellStart"/>
      <w:r w:rsidRPr="00275199">
        <w:rPr>
          <w:rFonts w:ascii="Book Antiqua" w:eastAsia="宋体" w:hAnsi="Book Antiqua" w:cs="宋体"/>
          <w:sz w:val="24"/>
          <w:szCs w:val="24"/>
        </w:rPr>
        <w:t>Liebl</w:t>
      </w:r>
      <w:proofErr w:type="spellEnd"/>
      <w:r w:rsidRPr="00275199">
        <w:rPr>
          <w:rFonts w:ascii="Book Antiqua" w:eastAsia="宋体" w:hAnsi="Book Antiqua" w:cs="宋体"/>
          <w:sz w:val="24"/>
          <w:szCs w:val="24"/>
        </w:rPr>
        <w:t xml:space="preserve"> J, </w:t>
      </w:r>
      <w:proofErr w:type="spellStart"/>
      <w:r w:rsidRPr="00275199">
        <w:rPr>
          <w:rFonts w:ascii="Book Antiqua" w:eastAsia="宋体" w:hAnsi="Book Antiqua" w:cs="宋体"/>
          <w:sz w:val="24"/>
          <w:szCs w:val="24"/>
        </w:rPr>
        <w:t>Ardelt</w:t>
      </w:r>
      <w:proofErr w:type="spellEnd"/>
      <w:r w:rsidRPr="00275199">
        <w:rPr>
          <w:rFonts w:ascii="Book Antiqua" w:eastAsia="宋体" w:hAnsi="Book Antiqua" w:cs="宋体"/>
          <w:sz w:val="24"/>
          <w:szCs w:val="24"/>
        </w:rPr>
        <w:t xml:space="preserve"> MA, Lehr T, De Toni EN, </w:t>
      </w:r>
      <w:proofErr w:type="spellStart"/>
      <w:r w:rsidRPr="00275199">
        <w:rPr>
          <w:rFonts w:ascii="Book Antiqua" w:eastAsia="宋体" w:hAnsi="Book Antiqua" w:cs="宋体"/>
          <w:sz w:val="24"/>
          <w:szCs w:val="24"/>
        </w:rPr>
        <w:t>Mayr</w:t>
      </w:r>
      <w:proofErr w:type="spellEnd"/>
      <w:r w:rsidRPr="00275199">
        <w:rPr>
          <w:rFonts w:ascii="Book Antiqua" w:eastAsia="宋体" w:hAnsi="Book Antiqua" w:cs="宋体"/>
          <w:sz w:val="24"/>
          <w:szCs w:val="24"/>
        </w:rPr>
        <w:t xml:space="preserve"> D, </w:t>
      </w:r>
      <w:proofErr w:type="spellStart"/>
      <w:r w:rsidRPr="00275199">
        <w:rPr>
          <w:rFonts w:ascii="Book Antiqua" w:eastAsia="宋体" w:hAnsi="Book Antiqua" w:cs="宋体"/>
          <w:sz w:val="24"/>
          <w:szCs w:val="24"/>
        </w:rPr>
        <w:t>Brandl</w:t>
      </w:r>
      <w:proofErr w:type="spellEnd"/>
      <w:r w:rsidRPr="00275199">
        <w:rPr>
          <w:rFonts w:ascii="Book Antiqua" w:eastAsia="宋体" w:hAnsi="Book Antiqua" w:cs="宋体"/>
          <w:sz w:val="24"/>
          <w:szCs w:val="24"/>
        </w:rPr>
        <w:t xml:space="preserve"> L, Kirchner T, </w:t>
      </w:r>
      <w:proofErr w:type="spellStart"/>
      <w:r w:rsidRPr="00275199">
        <w:rPr>
          <w:rFonts w:ascii="Book Antiqua" w:eastAsia="宋体" w:hAnsi="Book Antiqua" w:cs="宋体"/>
          <w:sz w:val="24"/>
          <w:szCs w:val="24"/>
        </w:rPr>
        <w:t>Zahler</w:t>
      </w:r>
      <w:proofErr w:type="spellEnd"/>
      <w:r w:rsidRPr="00275199">
        <w:rPr>
          <w:rFonts w:ascii="Book Antiqua" w:eastAsia="宋体" w:hAnsi="Book Antiqua" w:cs="宋体"/>
          <w:sz w:val="24"/>
          <w:szCs w:val="24"/>
        </w:rPr>
        <w:t xml:space="preserve"> S, </w:t>
      </w:r>
      <w:proofErr w:type="spellStart"/>
      <w:r w:rsidRPr="00275199">
        <w:rPr>
          <w:rFonts w:ascii="Book Antiqua" w:eastAsia="宋体" w:hAnsi="Book Antiqua" w:cs="宋体"/>
          <w:sz w:val="24"/>
          <w:szCs w:val="24"/>
        </w:rPr>
        <w:t>Gerbes</w:t>
      </w:r>
      <w:proofErr w:type="spellEnd"/>
      <w:r w:rsidRPr="00275199">
        <w:rPr>
          <w:rFonts w:ascii="Book Antiqua" w:eastAsia="宋体" w:hAnsi="Book Antiqua" w:cs="宋体"/>
          <w:sz w:val="24"/>
          <w:szCs w:val="24"/>
        </w:rPr>
        <w:t xml:space="preserve"> AL, </w:t>
      </w:r>
      <w:proofErr w:type="spellStart"/>
      <w:r w:rsidRPr="00275199">
        <w:rPr>
          <w:rFonts w:ascii="Book Antiqua" w:eastAsia="宋体" w:hAnsi="Book Antiqua" w:cs="宋体"/>
          <w:sz w:val="24"/>
          <w:szCs w:val="24"/>
        </w:rPr>
        <w:t>Vollmar</w:t>
      </w:r>
      <w:proofErr w:type="spellEnd"/>
      <w:r w:rsidRPr="00275199">
        <w:rPr>
          <w:rFonts w:ascii="Book Antiqua" w:eastAsia="宋体" w:hAnsi="Book Antiqua" w:cs="宋体"/>
          <w:sz w:val="24"/>
          <w:szCs w:val="24"/>
        </w:rPr>
        <w:t xml:space="preserve"> AM. </w:t>
      </w:r>
      <w:proofErr w:type="gramStart"/>
      <w:r w:rsidRPr="00275199">
        <w:rPr>
          <w:rFonts w:ascii="Book Antiqua" w:eastAsia="宋体" w:hAnsi="Book Antiqua" w:cs="宋体"/>
          <w:sz w:val="24"/>
          <w:szCs w:val="24"/>
        </w:rPr>
        <w:t>Targeting cyclin dependent kinase 5 in hepatocellular carcinoma--A novel therapeutic approach.</w:t>
      </w:r>
      <w:proofErr w:type="gramEnd"/>
      <w:r w:rsidRPr="00275199">
        <w:rPr>
          <w:rFonts w:ascii="Book Antiqua" w:eastAsia="宋体" w:hAnsi="Book Antiqua" w:cs="宋体"/>
          <w:sz w:val="24"/>
          <w:szCs w:val="24"/>
        </w:rPr>
        <w:t> </w:t>
      </w:r>
      <w:r w:rsidRPr="00275199">
        <w:rPr>
          <w:rFonts w:ascii="Book Antiqua" w:eastAsia="宋体" w:hAnsi="Book Antiqua" w:cs="宋体"/>
          <w:i/>
          <w:iCs/>
          <w:sz w:val="24"/>
          <w:szCs w:val="24"/>
        </w:rPr>
        <w:t xml:space="preserve">J </w:t>
      </w:r>
      <w:proofErr w:type="spellStart"/>
      <w:r w:rsidRPr="00275199">
        <w:rPr>
          <w:rFonts w:ascii="Book Antiqua" w:eastAsia="宋体" w:hAnsi="Book Antiqua" w:cs="宋体"/>
          <w:i/>
          <w:iCs/>
          <w:sz w:val="24"/>
          <w:szCs w:val="24"/>
        </w:rPr>
        <w:t>Hepatol</w:t>
      </w:r>
      <w:proofErr w:type="spellEnd"/>
      <w:r w:rsidRPr="00275199">
        <w:rPr>
          <w:rFonts w:ascii="Book Antiqua" w:eastAsia="宋体" w:hAnsi="Book Antiqua" w:cs="宋体"/>
          <w:sz w:val="24"/>
          <w:szCs w:val="24"/>
        </w:rPr>
        <w:t> 2015; </w:t>
      </w:r>
      <w:r w:rsidRPr="00275199">
        <w:rPr>
          <w:rFonts w:ascii="Book Antiqua" w:eastAsia="宋体" w:hAnsi="Book Antiqua" w:cs="宋体"/>
          <w:b/>
          <w:bCs/>
          <w:sz w:val="24"/>
          <w:szCs w:val="24"/>
        </w:rPr>
        <w:t>63</w:t>
      </w:r>
      <w:r w:rsidRPr="00275199">
        <w:rPr>
          <w:rFonts w:ascii="Book Antiqua" w:eastAsia="宋体" w:hAnsi="Book Antiqua" w:cs="宋体"/>
          <w:sz w:val="24"/>
          <w:szCs w:val="24"/>
        </w:rPr>
        <w:t>: 102-113 [PMID: 25660209 DOI: 10.1016/j.jhep.2015.01.031]</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25 </w:t>
      </w:r>
      <w:proofErr w:type="spellStart"/>
      <w:r w:rsidRPr="00275199">
        <w:rPr>
          <w:rFonts w:ascii="Book Antiqua" w:eastAsia="宋体" w:hAnsi="Book Antiqua" w:cs="宋体"/>
          <w:b/>
          <w:bCs/>
          <w:sz w:val="24"/>
          <w:szCs w:val="24"/>
        </w:rPr>
        <w:t>Pozo</w:t>
      </w:r>
      <w:proofErr w:type="spellEnd"/>
      <w:r w:rsidRPr="00275199">
        <w:rPr>
          <w:rFonts w:ascii="Book Antiqua" w:eastAsia="宋体" w:hAnsi="Book Antiqua" w:cs="宋体"/>
          <w:b/>
          <w:bCs/>
          <w:sz w:val="24"/>
          <w:szCs w:val="24"/>
        </w:rPr>
        <w:t xml:space="preserve"> K</w:t>
      </w:r>
      <w:r w:rsidRPr="00275199">
        <w:rPr>
          <w:rFonts w:ascii="Book Antiqua" w:eastAsia="宋体" w:hAnsi="Book Antiqua" w:cs="宋体"/>
          <w:sz w:val="24"/>
          <w:szCs w:val="24"/>
        </w:rPr>
        <w:t xml:space="preserve">, Castro-Rivera E, Tan C, </w:t>
      </w:r>
      <w:proofErr w:type="spellStart"/>
      <w:r w:rsidRPr="00275199">
        <w:rPr>
          <w:rFonts w:ascii="Book Antiqua" w:eastAsia="宋体" w:hAnsi="Book Antiqua" w:cs="宋体"/>
          <w:sz w:val="24"/>
          <w:szCs w:val="24"/>
        </w:rPr>
        <w:t>Plattner</w:t>
      </w:r>
      <w:proofErr w:type="spellEnd"/>
      <w:r w:rsidRPr="00275199">
        <w:rPr>
          <w:rFonts w:ascii="Book Antiqua" w:eastAsia="宋体" w:hAnsi="Book Antiqua" w:cs="宋体"/>
          <w:sz w:val="24"/>
          <w:szCs w:val="24"/>
        </w:rPr>
        <w:t xml:space="preserve"> F, </w:t>
      </w:r>
      <w:proofErr w:type="spellStart"/>
      <w:r w:rsidRPr="00275199">
        <w:rPr>
          <w:rFonts w:ascii="Book Antiqua" w:eastAsia="宋体" w:hAnsi="Book Antiqua" w:cs="宋体"/>
          <w:sz w:val="24"/>
          <w:szCs w:val="24"/>
        </w:rPr>
        <w:t>Schwach</w:t>
      </w:r>
      <w:proofErr w:type="spellEnd"/>
      <w:r w:rsidRPr="00275199">
        <w:rPr>
          <w:rFonts w:ascii="Book Antiqua" w:eastAsia="宋体" w:hAnsi="Book Antiqua" w:cs="宋体"/>
          <w:sz w:val="24"/>
          <w:szCs w:val="24"/>
        </w:rPr>
        <w:t xml:space="preserve"> G, </w:t>
      </w:r>
      <w:proofErr w:type="spellStart"/>
      <w:r w:rsidRPr="00275199">
        <w:rPr>
          <w:rFonts w:ascii="Book Antiqua" w:eastAsia="宋体" w:hAnsi="Book Antiqua" w:cs="宋体"/>
          <w:sz w:val="24"/>
          <w:szCs w:val="24"/>
        </w:rPr>
        <w:t>Siegl</w:t>
      </w:r>
      <w:proofErr w:type="spellEnd"/>
      <w:r w:rsidRPr="00275199">
        <w:rPr>
          <w:rFonts w:ascii="Book Antiqua" w:eastAsia="宋体" w:hAnsi="Book Antiqua" w:cs="宋体"/>
          <w:sz w:val="24"/>
          <w:szCs w:val="24"/>
        </w:rPr>
        <w:t xml:space="preserve"> V, Meyer D, </w:t>
      </w:r>
      <w:proofErr w:type="spellStart"/>
      <w:r w:rsidRPr="00275199">
        <w:rPr>
          <w:rFonts w:ascii="Book Antiqua" w:eastAsia="宋体" w:hAnsi="Book Antiqua" w:cs="宋体"/>
          <w:sz w:val="24"/>
          <w:szCs w:val="24"/>
        </w:rPr>
        <w:t>Guo</w:t>
      </w:r>
      <w:proofErr w:type="spellEnd"/>
      <w:r w:rsidRPr="00275199">
        <w:rPr>
          <w:rFonts w:ascii="Book Antiqua" w:eastAsia="宋体" w:hAnsi="Book Antiqua" w:cs="宋体"/>
          <w:sz w:val="24"/>
          <w:szCs w:val="24"/>
        </w:rPr>
        <w:t xml:space="preserve"> A, </w:t>
      </w:r>
      <w:proofErr w:type="spellStart"/>
      <w:r w:rsidRPr="00275199">
        <w:rPr>
          <w:rFonts w:ascii="Book Antiqua" w:eastAsia="宋体" w:hAnsi="Book Antiqua" w:cs="宋体"/>
          <w:sz w:val="24"/>
          <w:szCs w:val="24"/>
        </w:rPr>
        <w:t>Gundara</w:t>
      </w:r>
      <w:proofErr w:type="spellEnd"/>
      <w:r w:rsidRPr="00275199">
        <w:rPr>
          <w:rFonts w:ascii="Book Antiqua" w:eastAsia="宋体" w:hAnsi="Book Antiqua" w:cs="宋体"/>
          <w:sz w:val="24"/>
          <w:szCs w:val="24"/>
        </w:rPr>
        <w:t xml:space="preserve"> J, </w:t>
      </w:r>
      <w:proofErr w:type="spellStart"/>
      <w:r w:rsidRPr="00275199">
        <w:rPr>
          <w:rFonts w:ascii="Book Antiqua" w:eastAsia="宋体" w:hAnsi="Book Antiqua" w:cs="宋体"/>
          <w:sz w:val="24"/>
          <w:szCs w:val="24"/>
        </w:rPr>
        <w:t>Mettlach</w:t>
      </w:r>
      <w:proofErr w:type="spellEnd"/>
      <w:r w:rsidRPr="00275199">
        <w:rPr>
          <w:rFonts w:ascii="Book Antiqua" w:eastAsia="宋体" w:hAnsi="Book Antiqua" w:cs="宋体"/>
          <w:sz w:val="24"/>
          <w:szCs w:val="24"/>
        </w:rPr>
        <w:t xml:space="preserve"> G, Richer E, Guevara JA, Ning L, Gupta A, </w:t>
      </w:r>
      <w:proofErr w:type="spellStart"/>
      <w:r w:rsidRPr="00275199">
        <w:rPr>
          <w:rFonts w:ascii="Book Antiqua" w:eastAsia="宋体" w:hAnsi="Book Antiqua" w:cs="宋体"/>
          <w:sz w:val="24"/>
          <w:szCs w:val="24"/>
        </w:rPr>
        <w:t>Hao</w:t>
      </w:r>
      <w:proofErr w:type="spellEnd"/>
      <w:r w:rsidRPr="00275199">
        <w:rPr>
          <w:rFonts w:ascii="Book Antiqua" w:eastAsia="宋体" w:hAnsi="Book Antiqua" w:cs="宋体"/>
          <w:sz w:val="24"/>
          <w:szCs w:val="24"/>
        </w:rPr>
        <w:t xml:space="preserve"> G, Tsai </w:t>
      </w:r>
      <w:r w:rsidRPr="00275199">
        <w:rPr>
          <w:rFonts w:ascii="Book Antiqua" w:eastAsia="宋体" w:hAnsi="Book Antiqua" w:cs="宋体"/>
          <w:sz w:val="24"/>
          <w:szCs w:val="24"/>
        </w:rPr>
        <w:lastRenderedPageBreak/>
        <w:t xml:space="preserve">LH, Sun X, </w:t>
      </w:r>
      <w:proofErr w:type="spellStart"/>
      <w:r w:rsidRPr="00275199">
        <w:rPr>
          <w:rFonts w:ascii="Book Antiqua" w:eastAsia="宋体" w:hAnsi="Book Antiqua" w:cs="宋体"/>
          <w:sz w:val="24"/>
          <w:szCs w:val="24"/>
        </w:rPr>
        <w:t>Antich</w:t>
      </w:r>
      <w:proofErr w:type="spellEnd"/>
      <w:r w:rsidRPr="00275199">
        <w:rPr>
          <w:rFonts w:ascii="Book Antiqua" w:eastAsia="宋体" w:hAnsi="Book Antiqua" w:cs="宋体"/>
          <w:sz w:val="24"/>
          <w:szCs w:val="24"/>
        </w:rPr>
        <w:t xml:space="preserve"> P, Sidhu S, Robinson BG, Chen H, </w:t>
      </w:r>
      <w:proofErr w:type="spellStart"/>
      <w:r w:rsidRPr="00275199">
        <w:rPr>
          <w:rFonts w:ascii="Book Antiqua" w:eastAsia="宋体" w:hAnsi="Book Antiqua" w:cs="宋体"/>
          <w:sz w:val="24"/>
          <w:szCs w:val="24"/>
        </w:rPr>
        <w:t>Nwariaku</w:t>
      </w:r>
      <w:proofErr w:type="spellEnd"/>
      <w:r w:rsidRPr="00275199">
        <w:rPr>
          <w:rFonts w:ascii="Book Antiqua" w:eastAsia="宋体" w:hAnsi="Book Antiqua" w:cs="宋体"/>
          <w:sz w:val="24"/>
          <w:szCs w:val="24"/>
        </w:rPr>
        <w:t xml:space="preserve"> FE, </w:t>
      </w:r>
      <w:proofErr w:type="spellStart"/>
      <w:r w:rsidRPr="00275199">
        <w:rPr>
          <w:rFonts w:ascii="Book Antiqua" w:eastAsia="宋体" w:hAnsi="Book Antiqua" w:cs="宋体"/>
          <w:sz w:val="24"/>
          <w:szCs w:val="24"/>
        </w:rPr>
        <w:t>Pfragner</w:t>
      </w:r>
      <w:proofErr w:type="spellEnd"/>
      <w:r w:rsidRPr="00275199">
        <w:rPr>
          <w:rFonts w:ascii="Book Antiqua" w:eastAsia="宋体" w:hAnsi="Book Antiqua" w:cs="宋体"/>
          <w:sz w:val="24"/>
          <w:szCs w:val="24"/>
        </w:rPr>
        <w:t xml:space="preserve"> R, Richardson JA, Bibb JA. </w:t>
      </w:r>
      <w:proofErr w:type="gramStart"/>
      <w:r w:rsidRPr="00275199">
        <w:rPr>
          <w:rFonts w:ascii="Book Antiqua" w:eastAsia="宋体" w:hAnsi="Book Antiqua" w:cs="宋体"/>
          <w:sz w:val="24"/>
          <w:szCs w:val="24"/>
        </w:rPr>
        <w:t>The role of Cdk5 in neuroendocrine thyroid cancer.</w:t>
      </w:r>
      <w:proofErr w:type="gramEnd"/>
      <w:r w:rsidRPr="00275199">
        <w:rPr>
          <w:rFonts w:ascii="Book Antiqua" w:eastAsia="宋体" w:hAnsi="Book Antiqua" w:cs="宋体"/>
          <w:sz w:val="24"/>
          <w:szCs w:val="24"/>
        </w:rPr>
        <w:t> </w:t>
      </w:r>
      <w:r w:rsidRPr="00275199">
        <w:rPr>
          <w:rFonts w:ascii="Book Antiqua" w:eastAsia="宋体" w:hAnsi="Book Antiqua" w:cs="宋体"/>
          <w:i/>
          <w:iCs/>
          <w:sz w:val="24"/>
          <w:szCs w:val="24"/>
        </w:rPr>
        <w:t>Cancer Cell</w:t>
      </w:r>
      <w:r w:rsidRPr="00275199">
        <w:rPr>
          <w:rFonts w:ascii="Book Antiqua" w:eastAsia="宋体" w:hAnsi="Book Antiqua" w:cs="宋体"/>
          <w:sz w:val="24"/>
          <w:szCs w:val="24"/>
        </w:rPr>
        <w:t> 2013; </w:t>
      </w:r>
      <w:r w:rsidRPr="00275199">
        <w:rPr>
          <w:rFonts w:ascii="Book Antiqua" w:eastAsia="宋体" w:hAnsi="Book Antiqua" w:cs="宋体"/>
          <w:b/>
          <w:bCs/>
          <w:sz w:val="24"/>
          <w:szCs w:val="24"/>
        </w:rPr>
        <w:t>24</w:t>
      </w:r>
      <w:r w:rsidRPr="00275199">
        <w:rPr>
          <w:rFonts w:ascii="Book Antiqua" w:eastAsia="宋体" w:hAnsi="Book Antiqua" w:cs="宋体"/>
          <w:sz w:val="24"/>
          <w:szCs w:val="24"/>
        </w:rPr>
        <w:t>: 499-511 [PMID: 24135281 DOI: 10.1016/j.ccr.2013.08.027]</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26</w:t>
      </w:r>
      <w:r w:rsidRPr="00275199">
        <w:rPr>
          <w:rFonts w:ascii="Calibri" w:eastAsia="宋体" w:hAnsi="Calibri" w:cs="Times New Roman"/>
          <w:b/>
          <w:kern w:val="2"/>
          <w:sz w:val="21"/>
        </w:rPr>
        <w:t xml:space="preserve"> </w:t>
      </w:r>
      <w:proofErr w:type="spellStart"/>
      <w:r w:rsidRPr="00275199">
        <w:rPr>
          <w:rFonts w:ascii="Book Antiqua" w:eastAsia="宋体" w:hAnsi="Book Antiqua" w:cs="宋体"/>
          <w:b/>
          <w:sz w:val="24"/>
          <w:szCs w:val="24"/>
        </w:rPr>
        <w:t>Merk</w:t>
      </w:r>
      <w:proofErr w:type="spellEnd"/>
      <w:r w:rsidRPr="00275199">
        <w:rPr>
          <w:rFonts w:ascii="Book Antiqua" w:eastAsia="宋体" w:hAnsi="Book Antiqua" w:cs="宋体"/>
          <w:b/>
          <w:sz w:val="24"/>
          <w:szCs w:val="24"/>
        </w:rPr>
        <w:t xml:space="preserve"> H</w:t>
      </w:r>
      <w:r w:rsidRPr="00275199">
        <w:rPr>
          <w:rFonts w:ascii="Book Antiqua" w:eastAsia="宋体" w:hAnsi="Book Antiqua" w:cs="宋体"/>
          <w:sz w:val="24"/>
          <w:szCs w:val="24"/>
        </w:rPr>
        <w:t xml:space="preserve">, Zhang S, Lehr T, Müller C, Ulrich M, Bibb J, Adams R, </w:t>
      </w:r>
      <w:proofErr w:type="spellStart"/>
      <w:r w:rsidRPr="00275199">
        <w:rPr>
          <w:rFonts w:ascii="Book Antiqua" w:eastAsia="宋体" w:hAnsi="Book Antiqua" w:cs="宋体"/>
          <w:sz w:val="24"/>
          <w:szCs w:val="24"/>
        </w:rPr>
        <w:t>Bracher</w:t>
      </w:r>
      <w:proofErr w:type="spellEnd"/>
      <w:r w:rsidRPr="00275199">
        <w:rPr>
          <w:rFonts w:ascii="Book Antiqua" w:eastAsia="宋体" w:hAnsi="Book Antiqua" w:cs="宋体"/>
          <w:sz w:val="24"/>
          <w:szCs w:val="24"/>
        </w:rPr>
        <w:t xml:space="preserve"> F, </w:t>
      </w:r>
      <w:proofErr w:type="spellStart"/>
      <w:r w:rsidRPr="00275199">
        <w:rPr>
          <w:rFonts w:ascii="Book Antiqua" w:eastAsia="宋体" w:hAnsi="Book Antiqua" w:cs="宋体"/>
          <w:sz w:val="24"/>
          <w:szCs w:val="24"/>
        </w:rPr>
        <w:t>Zahler</w:t>
      </w:r>
      <w:proofErr w:type="spellEnd"/>
      <w:r w:rsidRPr="00275199">
        <w:rPr>
          <w:rFonts w:ascii="Book Antiqua" w:eastAsia="宋体" w:hAnsi="Book Antiqua" w:cs="宋体"/>
          <w:sz w:val="24"/>
          <w:szCs w:val="24"/>
        </w:rPr>
        <w:t xml:space="preserve"> S, </w:t>
      </w:r>
      <w:proofErr w:type="spellStart"/>
      <w:r w:rsidRPr="00275199">
        <w:rPr>
          <w:rFonts w:ascii="Book Antiqua" w:eastAsia="宋体" w:hAnsi="Book Antiqua" w:cs="宋体"/>
          <w:sz w:val="24"/>
          <w:szCs w:val="24"/>
        </w:rPr>
        <w:t>Vollmar</w:t>
      </w:r>
      <w:proofErr w:type="spellEnd"/>
      <w:r w:rsidRPr="00275199">
        <w:rPr>
          <w:rFonts w:ascii="Book Antiqua" w:eastAsia="宋体" w:hAnsi="Book Antiqua" w:cs="宋体"/>
          <w:sz w:val="24"/>
          <w:szCs w:val="24"/>
        </w:rPr>
        <w:t xml:space="preserve"> A. </w:t>
      </w:r>
      <w:bookmarkStart w:id="422" w:name="OLE_LINK3887"/>
      <w:bookmarkStart w:id="423" w:name="OLE_LINK3888"/>
      <w:r w:rsidRPr="00275199">
        <w:rPr>
          <w:rFonts w:ascii="Book Antiqua" w:eastAsia="宋体" w:hAnsi="Book Antiqua" w:cs="宋体"/>
          <w:sz w:val="24"/>
          <w:szCs w:val="24"/>
        </w:rPr>
        <w:t>Inhibition of endothelial Cdk5 reduces tumor growth by promoting non-productive angiogenesis</w:t>
      </w:r>
      <w:bookmarkEnd w:id="422"/>
      <w:bookmarkEnd w:id="423"/>
      <w:r w:rsidRPr="00275199">
        <w:rPr>
          <w:rFonts w:ascii="Book Antiqua" w:eastAsia="宋体" w:hAnsi="Book Antiqua" w:cs="宋体"/>
          <w:sz w:val="24"/>
          <w:szCs w:val="24"/>
        </w:rPr>
        <w:t xml:space="preserve">. </w:t>
      </w:r>
      <w:proofErr w:type="spellStart"/>
      <w:r w:rsidRPr="00275199">
        <w:rPr>
          <w:rFonts w:ascii="Book Antiqua" w:eastAsia="宋体" w:hAnsi="Book Antiqua" w:cs="宋体"/>
          <w:i/>
          <w:sz w:val="24"/>
          <w:szCs w:val="24"/>
        </w:rPr>
        <w:t>Oncotarget</w:t>
      </w:r>
      <w:proofErr w:type="spellEnd"/>
      <w:r w:rsidRPr="00275199">
        <w:rPr>
          <w:rFonts w:ascii="Book Antiqua" w:eastAsia="宋体" w:hAnsi="Book Antiqua" w:cs="宋体"/>
          <w:sz w:val="24"/>
          <w:szCs w:val="24"/>
        </w:rPr>
        <w:t xml:space="preserve"> 2016</w:t>
      </w:r>
      <w:r w:rsidRPr="00275199">
        <w:rPr>
          <w:rFonts w:ascii="Book Antiqua" w:eastAsia="宋体" w:hAnsi="Book Antiqua" w:cs="宋体" w:hint="eastAsia"/>
          <w:sz w:val="24"/>
          <w:szCs w:val="24"/>
        </w:rPr>
        <w:t>;</w:t>
      </w:r>
      <w:r w:rsidRPr="00275199">
        <w:rPr>
          <w:rFonts w:ascii="Book Antiqua" w:eastAsia="宋体" w:hAnsi="Book Antiqua" w:cs="宋体" w:hint="eastAsia"/>
          <w:b/>
          <w:sz w:val="24"/>
          <w:szCs w:val="24"/>
        </w:rPr>
        <w:t xml:space="preserve"> </w:t>
      </w:r>
      <w:r w:rsidRPr="00275199">
        <w:rPr>
          <w:rFonts w:ascii="Book Antiqua" w:eastAsia="宋体" w:hAnsi="Book Antiqua" w:cs="宋体"/>
          <w:b/>
          <w:sz w:val="24"/>
          <w:szCs w:val="24"/>
        </w:rPr>
        <w:t>7</w:t>
      </w:r>
      <w:r w:rsidRPr="00275199">
        <w:rPr>
          <w:rFonts w:ascii="Book Antiqua" w:eastAsia="宋体" w:hAnsi="Book Antiqua" w:cs="宋体"/>
          <w:sz w:val="24"/>
          <w:szCs w:val="24"/>
        </w:rPr>
        <w:t>: 6088</w:t>
      </w:r>
      <w:r w:rsidRPr="00275199">
        <w:rPr>
          <w:rFonts w:ascii="Book Antiqua" w:eastAsia="宋体" w:hAnsi="Book Antiqua" w:cs="宋体" w:hint="eastAsia"/>
          <w:sz w:val="24"/>
          <w:szCs w:val="24"/>
        </w:rPr>
        <w:t xml:space="preserve"> [</w:t>
      </w:r>
      <w:r w:rsidRPr="00275199">
        <w:rPr>
          <w:rFonts w:ascii="Book Antiqua" w:eastAsia="宋体" w:hAnsi="Book Antiqua" w:cs="宋体"/>
          <w:sz w:val="24"/>
          <w:szCs w:val="24"/>
        </w:rPr>
        <w:t>PMID: 26755662</w:t>
      </w:r>
      <w:r w:rsidRPr="00275199">
        <w:rPr>
          <w:rFonts w:ascii="Book Antiqua" w:eastAsia="宋体" w:hAnsi="Book Antiqua" w:cs="宋体" w:hint="eastAsia"/>
          <w:sz w:val="24"/>
          <w:szCs w:val="24"/>
        </w:rPr>
        <w:t>]</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27 </w:t>
      </w:r>
      <w:r w:rsidRPr="00275199">
        <w:rPr>
          <w:rFonts w:ascii="Book Antiqua" w:eastAsia="宋体" w:hAnsi="Book Antiqua" w:cs="宋体"/>
          <w:b/>
          <w:bCs/>
          <w:sz w:val="24"/>
          <w:szCs w:val="24"/>
        </w:rPr>
        <w:t>Zhang J</w:t>
      </w:r>
      <w:r w:rsidRPr="00275199">
        <w:rPr>
          <w:rFonts w:ascii="Book Antiqua" w:eastAsia="宋体" w:hAnsi="Book Antiqua" w:cs="宋体"/>
          <w:sz w:val="24"/>
          <w:szCs w:val="24"/>
        </w:rPr>
        <w:t xml:space="preserve">, Li H, </w:t>
      </w:r>
      <w:proofErr w:type="spellStart"/>
      <w:r w:rsidRPr="00275199">
        <w:rPr>
          <w:rFonts w:ascii="Book Antiqua" w:eastAsia="宋体" w:hAnsi="Book Antiqua" w:cs="宋体"/>
          <w:sz w:val="24"/>
          <w:szCs w:val="24"/>
        </w:rPr>
        <w:t>Yabut</w:t>
      </w:r>
      <w:proofErr w:type="spellEnd"/>
      <w:r w:rsidRPr="00275199">
        <w:rPr>
          <w:rFonts w:ascii="Book Antiqua" w:eastAsia="宋体" w:hAnsi="Book Antiqua" w:cs="宋体"/>
          <w:sz w:val="24"/>
          <w:szCs w:val="24"/>
        </w:rPr>
        <w:t xml:space="preserve"> O, Fitzpatrick H, D'Arcangelo G, </w:t>
      </w:r>
      <w:proofErr w:type="spellStart"/>
      <w:r w:rsidRPr="00275199">
        <w:rPr>
          <w:rFonts w:ascii="Book Antiqua" w:eastAsia="宋体" w:hAnsi="Book Antiqua" w:cs="宋体"/>
          <w:sz w:val="24"/>
          <w:szCs w:val="24"/>
        </w:rPr>
        <w:t>Herrup</w:t>
      </w:r>
      <w:proofErr w:type="spellEnd"/>
      <w:r w:rsidRPr="00275199">
        <w:rPr>
          <w:rFonts w:ascii="Book Antiqua" w:eastAsia="宋体" w:hAnsi="Book Antiqua" w:cs="宋体"/>
          <w:sz w:val="24"/>
          <w:szCs w:val="24"/>
        </w:rPr>
        <w:t xml:space="preserve"> K. Cdk5 suppresses the neuronal cell cycle by disrupting the E2F1-DP1 complex. </w:t>
      </w:r>
      <w:r w:rsidRPr="00275199">
        <w:rPr>
          <w:rFonts w:ascii="Book Antiqua" w:eastAsia="宋体" w:hAnsi="Book Antiqua" w:cs="宋体"/>
          <w:i/>
          <w:iCs/>
          <w:sz w:val="24"/>
          <w:szCs w:val="24"/>
        </w:rPr>
        <w:t xml:space="preserve">J </w:t>
      </w:r>
      <w:proofErr w:type="spellStart"/>
      <w:r w:rsidRPr="00275199">
        <w:rPr>
          <w:rFonts w:ascii="Book Antiqua" w:eastAsia="宋体" w:hAnsi="Book Antiqua" w:cs="宋体"/>
          <w:i/>
          <w:iCs/>
          <w:sz w:val="24"/>
          <w:szCs w:val="24"/>
        </w:rPr>
        <w:t>Neurosci</w:t>
      </w:r>
      <w:proofErr w:type="spellEnd"/>
      <w:r w:rsidRPr="00275199">
        <w:rPr>
          <w:rFonts w:ascii="Book Antiqua" w:eastAsia="宋体" w:hAnsi="Book Antiqua" w:cs="宋体"/>
          <w:sz w:val="24"/>
          <w:szCs w:val="24"/>
        </w:rPr>
        <w:t> 2010; </w:t>
      </w:r>
      <w:r w:rsidRPr="00275199">
        <w:rPr>
          <w:rFonts w:ascii="Book Antiqua" w:eastAsia="宋体" w:hAnsi="Book Antiqua" w:cs="宋体"/>
          <w:b/>
          <w:bCs/>
          <w:sz w:val="24"/>
          <w:szCs w:val="24"/>
        </w:rPr>
        <w:t>30</w:t>
      </w:r>
      <w:r w:rsidRPr="00275199">
        <w:rPr>
          <w:rFonts w:ascii="Book Antiqua" w:eastAsia="宋体" w:hAnsi="Book Antiqua" w:cs="宋体"/>
          <w:sz w:val="24"/>
          <w:szCs w:val="24"/>
        </w:rPr>
        <w:t>: 5219-5228 [PMID: 20392944 DOI: 10.1523/JNEUROSCI.5628-09.2010]</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28 </w:t>
      </w:r>
      <w:r w:rsidRPr="00275199">
        <w:rPr>
          <w:rFonts w:ascii="Book Antiqua" w:eastAsia="宋体" w:hAnsi="Book Antiqua" w:cs="宋体"/>
          <w:b/>
          <w:bCs/>
          <w:sz w:val="24"/>
          <w:szCs w:val="24"/>
        </w:rPr>
        <w:t>Connor MK</w:t>
      </w:r>
      <w:r w:rsidRPr="00275199">
        <w:rPr>
          <w:rFonts w:ascii="Book Antiqua" w:eastAsia="宋体" w:hAnsi="Book Antiqua" w:cs="宋体"/>
          <w:sz w:val="24"/>
          <w:szCs w:val="24"/>
        </w:rPr>
        <w:t xml:space="preserve">, </w:t>
      </w:r>
      <w:proofErr w:type="spellStart"/>
      <w:r w:rsidRPr="00275199">
        <w:rPr>
          <w:rFonts w:ascii="Book Antiqua" w:eastAsia="宋体" w:hAnsi="Book Antiqua" w:cs="宋体"/>
          <w:sz w:val="24"/>
          <w:szCs w:val="24"/>
        </w:rPr>
        <w:t>Kotchetkov</w:t>
      </w:r>
      <w:proofErr w:type="spellEnd"/>
      <w:r w:rsidRPr="00275199">
        <w:rPr>
          <w:rFonts w:ascii="Book Antiqua" w:eastAsia="宋体" w:hAnsi="Book Antiqua" w:cs="宋体"/>
          <w:sz w:val="24"/>
          <w:szCs w:val="24"/>
        </w:rPr>
        <w:t xml:space="preserve"> R, </w:t>
      </w:r>
      <w:proofErr w:type="spellStart"/>
      <w:r w:rsidRPr="00275199">
        <w:rPr>
          <w:rFonts w:ascii="Book Antiqua" w:eastAsia="宋体" w:hAnsi="Book Antiqua" w:cs="宋体"/>
          <w:sz w:val="24"/>
          <w:szCs w:val="24"/>
        </w:rPr>
        <w:t>Cariou</w:t>
      </w:r>
      <w:proofErr w:type="spellEnd"/>
      <w:r w:rsidRPr="00275199">
        <w:rPr>
          <w:rFonts w:ascii="Book Antiqua" w:eastAsia="宋体" w:hAnsi="Book Antiqua" w:cs="宋体"/>
          <w:sz w:val="24"/>
          <w:szCs w:val="24"/>
        </w:rPr>
        <w:t xml:space="preserve"> S, Resch A, </w:t>
      </w:r>
      <w:proofErr w:type="spellStart"/>
      <w:r w:rsidRPr="00275199">
        <w:rPr>
          <w:rFonts w:ascii="Book Antiqua" w:eastAsia="宋体" w:hAnsi="Book Antiqua" w:cs="宋体"/>
          <w:sz w:val="24"/>
          <w:szCs w:val="24"/>
        </w:rPr>
        <w:t>Lupetti</w:t>
      </w:r>
      <w:proofErr w:type="spellEnd"/>
      <w:r w:rsidRPr="00275199">
        <w:rPr>
          <w:rFonts w:ascii="Book Antiqua" w:eastAsia="宋体" w:hAnsi="Book Antiqua" w:cs="宋体"/>
          <w:sz w:val="24"/>
          <w:szCs w:val="24"/>
        </w:rPr>
        <w:t xml:space="preserve"> R, </w:t>
      </w:r>
      <w:proofErr w:type="spellStart"/>
      <w:r w:rsidRPr="00275199">
        <w:rPr>
          <w:rFonts w:ascii="Book Antiqua" w:eastAsia="宋体" w:hAnsi="Book Antiqua" w:cs="宋体"/>
          <w:sz w:val="24"/>
          <w:szCs w:val="24"/>
        </w:rPr>
        <w:t>Beniston</w:t>
      </w:r>
      <w:proofErr w:type="spellEnd"/>
      <w:r w:rsidRPr="00275199">
        <w:rPr>
          <w:rFonts w:ascii="Book Antiqua" w:eastAsia="宋体" w:hAnsi="Book Antiqua" w:cs="宋体"/>
          <w:sz w:val="24"/>
          <w:szCs w:val="24"/>
        </w:rPr>
        <w:t xml:space="preserve"> RG, Melchior F, </w:t>
      </w:r>
      <w:proofErr w:type="spellStart"/>
      <w:r w:rsidRPr="00275199">
        <w:rPr>
          <w:rFonts w:ascii="Book Antiqua" w:eastAsia="宋体" w:hAnsi="Book Antiqua" w:cs="宋体"/>
          <w:sz w:val="24"/>
          <w:szCs w:val="24"/>
        </w:rPr>
        <w:t>Hengst</w:t>
      </w:r>
      <w:proofErr w:type="spellEnd"/>
      <w:r w:rsidRPr="00275199">
        <w:rPr>
          <w:rFonts w:ascii="Book Antiqua" w:eastAsia="宋体" w:hAnsi="Book Antiqua" w:cs="宋体"/>
          <w:sz w:val="24"/>
          <w:szCs w:val="24"/>
        </w:rPr>
        <w:t xml:space="preserve"> L, </w:t>
      </w:r>
      <w:proofErr w:type="spellStart"/>
      <w:r w:rsidRPr="00275199">
        <w:rPr>
          <w:rFonts w:ascii="Book Antiqua" w:eastAsia="宋体" w:hAnsi="Book Antiqua" w:cs="宋体"/>
          <w:sz w:val="24"/>
          <w:szCs w:val="24"/>
        </w:rPr>
        <w:t>Slingerland</w:t>
      </w:r>
      <w:proofErr w:type="spellEnd"/>
      <w:r w:rsidRPr="00275199">
        <w:rPr>
          <w:rFonts w:ascii="Book Antiqua" w:eastAsia="宋体" w:hAnsi="Book Antiqua" w:cs="宋体"/>
          <w:sz w:val="24"/>
          <w:szCs w:val="24"/>
        </w:rPr>
        <w:t xml:space="preserve"> JM. CRM1/Ran-mediated nuclear export of </w:t>
      </w:r>
      <w:proofErr w:type="gramStart"/>
      <w:r w:rsidRPr="00275199">
        <w:rPr>
          <w:rFonts w:ascii="Book Antiqua" w:eastAsia="宋体" w:hAnsi="Book Antiqua" w:cs="宋体"/>
          <w:sz w:val="24"/>
          <w:szCs w:val="24"/>
        </w:rPr>
        <w:t>p27(</w:t>
      </w:r>
      <w:proofErr w:type="gramEnd"/>
      <w:r w:rsidRPr="00275199">
        <w:rPr>
          <w:rFonts w:ascii="Book Antiqua" w:eastAsia="宋体" w:hAnsi="Book Antiqua" w:cs="宋体"/>
          <w:sz w:val="24"/>
          <w:szCs w:val="24"/>
        </w:rPr>
        <w:t>Kip1) involves a nuclear export signal and links p27 export and proteolysis. </w:t>
      </w:r>
      <w:proofErr w:type="spellStart"/>
      <w:r w:rsidRPr="00275199">
        <w:rPr>
          <w:rFonts w:ascii="Book Antiqua" w:eastAsia="宋体" w:hAnsi="Book Antiqua" w:cs="宋体"/>
          <w:i/>
          <w:iCs/>
          <w:sz w:val="24"/>
          <w:szCs w:val="24"/>
        </w:rPr>
        <w:t>Mol</w:t>
      </w:r>
      <w:proofErr w:type="spellEnd"/>
      <w:r w:rsidRPr="00275199">
        <w:rPr>
          <w:rFonts w:ascii="Book Antiqua" w:eastAsia="宋体" w:hAnsi="Book Antiqua" w:cs="宋体"/>
          <w:i/>
          <w:iCs/>
          <w:sz w:val="24"/>
          <w:szCs w:val="24"/>
        </w:rPr>
        <w:t xml:space="preserve"> </w:t>
      </w:r>
      <w:proofErr w:type="spellStart"/>
      <w:r w:rsidRPr="00275199">
        <w:rPr>
          <w:rFonts w:ascii="Book Antiqua" w:eastAsia="宋体" w:hAnsi="Book Antiqua" w:cs="宋体"/>
          <w:i/>
          <w:iCs/>
          <w:sz w:val="24"/>
          <w:szCs w:val="24"/>
        </w:rPr>
        <w:t>Biol</w:t>
      </w:r>
      <w:proofErr w:type="spellEnd"/>
      <w:r w:rsidRPr="00275199">
        <w:rPr>
          <w:rFonts w:ascii="Book Antiqua" w:eastAsia="宋体" w:hAnsi="Book Antiqua" w:cs="宋体"/>
          <w:i/>
          <w:iCs/>
          <w:sz w:val="24"/>
          <w:szCs w:val="24"/>
        </w:rPr>
        <w:t xml:space="preserve"> Cell</w:t>
      </w:r>
      <w:r w:rsidRPr="00275199">
        <w:rPr>
          <w:rFonts w:ascii="Book Antiqua" w:eastAsia="宋体" w:hAnsi="Book Antiqua" w:cs="宋体"/>
          <w:sz w:val="24"/>
          <w:szCs w:val="24"/>
        </w:rPr>
        <w:t> 2003; </w:t>
      </w:r>
      <w:r w:rsidRPr="00275199">
        <w:rPr>
          <w:rFonts w:ascii="Book Antiqua" w:eastAsia="宋体" w:hAnsi="Book Antiqua" w:cs="宋体"/>
          <w:b/>
          <w:bCs/>
          <w:sz w:val="24"/>
          <w:szCs w:val="24"/>
        </w:rPr>
        <w:t>14</w:t>
      </w:r>
      <w:r w:rsidRPr="00275199">
        <w:rPr>
          <w:rFonts w:ascii="Book Antiqua" w:eastAsia="宋体" w:hAnsi="Book Antiqua" w:cs="宋体"/>
          <w:sz w:val="24"/>
          <w:szCs w:val="24"/>
        </w:rPr>
        <w:t>: 201-213 [PMID: 12529437 DOI: 10.1091/mbc.E02-06-0319]</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29 </w:t>
      </w:r>
      <w:proofErr w:type="spellStart"/>
      <w:r w:rsidRPr="00275199">
        <w:rPr>
          <w:rFonts w:ascii="Book Antiqua" w:eastAsia="宋体" w:hAnsi="Book Antiqua" w:cs="宋体"/>
          <w:b/>
          <w:bCs/>
          <w:sz w:val="24"/>
          <w:szCs w:val="24"/>
        </w:rPr>
        <w:t>Vigneri</w:t>
      </w:r>
      <w:proofErr w:type="spellEnd"/>
      <w:r w:rsidRPr="00275199">
        <w:rPr>
          <w:rFonts w:ascii="Book Antiqua" w:eastAsia="宋体" w:hAnsi="Book Antiqua" w:cs="宋体"/>
          <w:b/>
          <w:bCs/>
          <w:sz w:val="24"/>
          <w:szCs w:val="24"/>
        </w:rPr>
        <w:t xml:space="preserve"> P</w:t>
      </w:r>
      <w:r w:rsidRPr="00275199">
        <w:rPr>
          <w:rFonts w:ascii="Book Antiqua" w:eastAsia="宋体" w:hAnsi="Book Antiqua" w:cs="宋体"/>
          <w:sz w:val="24"/>
          <w:szCs w:val="24"/>
        </w:rPr>
        <w:t>, Wang JY. Induction of apoptosis in chronic myelogenous leukemia cells through nuclear entrapment of BCR-ABL tyrosine kinase. </w:t>
      </w:r>
      <w:r w:rsidRPr="00275199">
        <w:rPr>
          <w:rFonts w:ascii="Book Antiqua" w:eastAsia="宋体" w:hAnsi="Book Antiqua" w:cs="宋体"/>
          <w:i/>
          <w:iCs/>
          <w:sz w:val="24"/>
          <w:szCs w:val="24"/>
        </w:rPr>
        <w:t>Nat Med</w:t>
      </w:r>
      <w:r w:rsidRPr="00275199">
        <w:rPr>
          <w:rFonts w:ascii="Book Antiqua" w:eastAsia="宋体" w:hAnsi="Book Antiqua" w:cs="宋体"/>
          <w:sz w:val="24"/>
          <w:szCs w:val="24"/>
        </w:rPr>
        <w:t> 2001; </w:t>
      </w:r>
      <w:r w:rsidRPr="00275199">
        <w:rPr>
          <w:rFonts w:ascii="Book Antiqua" w:eastAsia="宋体" w:hAnsi="Book Antiqua" w:cs="宋体"/>
          <w:b/>
          <w:bCs/>
          <w:sz w:val="24"/>
          <w:szCs w:val="24"/>
        </w:rPr>
        <w:t>7</w:t>
      </w:r>
      <w:r w:rsidRPr="00275199">
        <w:rPr>
          <w:rFonts w:ascii="Book Antiqua" w:eastAsia="宋体" w:hAnsi="Book Antiqua" w:cs="宋体"/>
          <w:sz w:val="24"/>
          <w:szCs w:val="24"/>
        </w:rPr>
        <w:t>: 228-234 [PMID: 11175855 DOI: 10.1038/84683]</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30 </w:t>
      </w:r>
      <w:r w:rsidRPr="00275199">
        <w:rPr>
          <w:rFonts w:ascii="Book Antiqua" w:eastAsia="宋体" w:hAnsi="Book Antiqua" w:cs="宋体"/>
          <w:b/>
          <w:bCs/>
          <w:sz w:val="24"/>
          <w:szCs w:val="24"/>
        </w:rPr>
        <w:t>Vogt PK</w:t>
      </w:r>
      <w:r w:rsidRPr="00275199">
        <w:rPr>
          <w:rFonts w:ascii="Book Antiqua" w:eastAsia="宋体" w:hAnsi="Book Antiqua" w:cs="宋体"/>
          <w:sz w:val="24"/>
          <w:szCs w:val="24"/>
        </w:rPr>
        <w:t>, Jiang H, Aoki M. Triple layer control: phosphorylation, acetylation and ubiquitination of FOXO proteins. </w:t>
      </w:r>
      <w:r w:rsidRPr="00275199">
        <w:rPr>
          <w:rFonts w:ascii="Book Antiqua" w:eastAsia="宋体" w:hAnsi="Book Antiqua" w:cs="宋体"/>
          <w:i/>
          <w:iCs/>
          <w:sz w:val="24"/>
          <w:szCs w:val="24"/>
        </w:rPr>
        <w:t>Cell Cycle</w:t>
      </w:r>
      <w:r w:rsidRPr="00275199">
        <w:rPr>
          <w:rFonts w:ascii="Book Antiqua" w:eastAsia="宋体" w:hAnsi="Book Antiqua" w:cs="宋体"/>
          <w:sz w:val="24"/>
          <w:szCs w:val="24"/>
        </w:rPr>
        <w:t> 2005; </w:t>
      </w:r>
      <w:r w:rsidRPr="00275199">
        <w:rPr>
          <w:rFonts w:ascii="Book Antiqua" w:eastAsia="宋体" w:hAnsi="Book Antiqua" w:cs="宋体"/>
          <w:b/>
          <w:bCs/>
          <w:sz w:val="24"/>
          <w:szCs w:val="24"/>
        </w:rPr>
        <w:t>4</w:t>
      </w:r>
      <w:r w:rsidRPr="00275199">
        <w:rPr>
          <w:rFonts w:ascii="Book Antiqua" w:eastAsia="宋体" w:hAnsi="Book Antiqua" w:cs="宋体"/>
          <w:sz w:val="24"/>
          <w:szCs w:val="24"/>
        </w:rPr>
        <w:t>: 908-913 [PMID: 15917664 DOI: 10.4161/cc.4.7.1796]</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31 </w:t>
      </w:r>
      <w:proofErr w:type="spellStart"/>
      <w:r w:rsidRPr="00275199">
        <w:rPr>
          <w:rFonts w:ascii="Book Antiqua" w:eastAsia="宋体" w:hAnsi="Book Antiqua" w:cs="宋体"/>
          <w:b/>
          <w:bCs/>
          <w:sz w:val="24"/>
          <w:szCs w:val="24"/>
        </w:rPr>
        <w:t>Forgues</w:t>
      </w:r>
      <w:proofErr w:type="spellEnd"/>
      <w:r w:rsidRPr="00275199">
        <w:rPr>
          <w:rFonts w:ascii="Book Antiqua" w:eastAsia="宋体" w:hAnsi="Book Antiqua" w:cs="宋体"/>
          <w:b/>
          <w:bCs/>
          <w:sz w:val="24"/>
          <w:szCs w:val="24"/>
        </w:rPr>
        <w:t xml:space="preserve"> M</w:t>
      </w:r>
      <w:r w:rsidRPr="00275199">
        <w:rPr>
          <w:rFonts w:ascii="Book Antiqua" w:eastAsia="宋体" w:hAnsi="Book Antiqua" w:cs="宋体"/>
          <w:sz w:val="24"/>
          <w:szCs w:val="24"/>
        </w:rPr>
        <w:t xml:space="preserve">, </w:t>
      </w:r>
      <w:proofErr w:type="spellStart"/>
      <w:r w:rsidRPr="00275199">
        <w:rPr>
          <w:rFonts w:ascii="Book Antiqua" w:eastAsia="宋体" w:hAnsi="Book Antiqua" w:cs="宋体"/>
          <w:sz w:val="24"/>
          <w:szCs w:val="24"/>
        </w:rPr>
        <w:t>Difilippantonio</w:t>
      </w:r>
      <w:proofErr w:type="spellEnd"/>
      <w:r w:rsidRPr="00275199">
        <w:rPr>
          <w:rFonts w:ascii="Book Antiqua" w:eastAsia="宋体" w:hAnsi="Book Antiqua" w:cs="宋体"/>
          <w:sz w:val="24"/>
          <w:szCs w:val="24"/>
        </w:rPr>
        <w:t xml:space="preserve"> MJ, </w:t>
      </w:r>
      <w:proofErr w:type="spellStart"/>
      <w:r w:rsidRPr="00275199">
        <w:rPr>
          <w:rFonts w:ascii="Book Antiqua" w:eastAsia="宋体" w:hAnsi="Book Antiqua" w:cs="宋体"/>
          <w:sz w:val="24"/>
          <w:szCs w:val="24"/>
        </w:rPr>
        <w:t>Linke</w:t>
      </w:r>
      <w:proofErr w:type="spellEnd"/>
      <w:r w:rsidRPr="00275199">
        <w:rPr>
          <w:rFonts w:ascii="Book Antiqua" w:eastAsia="宋体" w:hAnsi="Book Antiqua" w:cs="宋体"/>
          <w:sz w:val="24"/>
          <w:szCs w:val="24"/>
        </w:rPr>
        <w:t xml:space="preserve"> SP, </w:t>
      </w:r>
      <w:proofErr w:type="spellStart"/>
      <w:r w:rsidRPr="00275199">
        <w:rPr>
          <w:rFonts w:ascii="Book Antiqua" w:eastAsia="宋体" w:hAnsi="Book Antiqua" w:cs="宋体"/>
          <w:sz w:val="24"/>
          <w:szCs w:val="24"/>
        </w:rPr>
        <w:t>Ried</w:t>
      </w:r>
      <w:proofErr w:type="spellEnd"/>
      <w:r w:rsidRPr="00275199">
        <w:rPr>
          <w:rFonts w:ascii="Book Antiqua" w:eastAsia="宋体" w:hAnsi="Book Antiqua" w:cs="宋体"/>
          <w:sz w:val="24"/>
          <w:szCs w:val="24"/>
        </w:rPr>
        <w:t xml:space="preserve"> T, </w:t>
      </w:r>
      <w:proofErr w:type="spellStart"/>
      <w:r w:rsidRPr="00275199">
        <w:rPr>
          <w:rFonts w:ascii="Book Antiqua" w:eastAsia="宋体" w:hAnsi="Book Antiqua" w:cs="宋体"/>
          <w:sz w:val="24"/>
          <w:szCs w:val="24"/>
        </w:rPr>
        <w:t>Nagashima</w:t>
      </w:r>
      <w:proofErr w:type="spellEnd"/>
      <w:r w:rsidRPr="00275199">
        <w:rPr>
          <w:rFonts w:ascii="Book Antiqua" w:eastAsia="宋体" w:hAnsi="Book Antiqua" w:cs="宋体"/>
          <w:sz w:val="24"/>
          <w:szCs w:val="24"/>
        </w:rPr>
        <w:t xml:space="preserve"> K, </w:t>
      </w:r>
      <w:proofErr w:type="spellStart"/>
      <w:r w:rsidRPr="00275199">
        <w:rPr>
          <w:rFonts w:ascii="Book Antiqua" w:eastAsia="宋体" w:hAnsi="Book Antiqua" w:cs="宋体"/>
          <w:sz w:val="24"/>
          <w:szCs w:val="24"/>
        </w:rPr>
        <w:t>Feden</w:t>
      </w:r>
      <w:proofErr w:type="spellEnd"/>
      <w:r w:rsidRPr="00275199">
        <w:rPr>
          <w:rFonts w:ascii="Book Antiqua" w:eastAsia="宋体" w:hAnsi="Book Antiqua" w:cs="宋体"/>
          <w:sz w:val="24"/>
          <w:szCs w:val="24"/>
        </w:rPr>
        <w:t xml:space="preserve"> J, Valerie K, </w:t>
      </w:r>
      <w:proofErr w:type="spellStart"/>
      <w:r w:rsidRPr="00275199">
        <w:rPr>
          <w:rFonts w:ascii="Book Antiqua" w:eastAsia="宋体" w:hAnsi="Book Antiqua" w:cs="宋体"/>
          <w:sz w:val="24"/>
          <w:szCs w:val="24"/>
        </w:rPr>
        <w:t>Fukasawa</w:t>
      </w:r>
      <w:proofErr w:type="spellEnd"/>
      <w:r w:rsidRPr="00275199">
        <w:rPr>
          <w:rFonts w:ascii="Book Antiqua" w:eastAsia="宋体" w:hAnsi="Book Antiqua" w:cs="宋体"/>
          <w:sz w:val="24"/>
          <w:szCs w:val="24"/>
        </w:rPr>
        <w:t xml:space="preserve"> K, Wang XW. </w:t>
      </w:r>
      <w:proofErr w:type="gramStart"/>
      <w:r w:rsidRPr="00275199">
        <w:rPr>
          <w:rFonts w:ascii="Book Antiqua" w:eastAsia="宋体" w:hAnsi="Book Antiqua" w:cs="宋体"/>
          <w:sz w:val="24"/>
          <w:szCs w:val="24"/>
        </w:rPr>
        <w:t>Involvement of Crm1 in hepatitis B virus X protein-induced aberrant centriole replication and abnormal mitotic spindles.</w:t>
      </w:r>
      <w:proofErr w:type="gramEnd"/>
      <w:r w:rsidRPr="00275199">
        <w:rPr>
          <w:rFonts w:ascii="Book Antiqua" w:eastAsia="宋体" w:hAnsi="Book Antiqua" w:cs="宋体"/>
          <w:sz w:val="24"/>
          <w:szCs w:val="24"/>
        </w:rPr>
        <w:t> </w:t>
      </w:r>
      <w:proofErr w:type="spellStart"/>
      <w:r w:rsidRPr="00275199">
        <w:rPr>
          <w:rFonts w:ascii="Book Antiqua" w:eastAsia="宋体" w:hAnsi="Book Antiqua" w:cs="宋体"/>
          <w:i/>
          <w:iCs/>
          <w:sz w:val="24"/>
          <w:szCs w:val="24"/>
        </w:rPr>
        <w:t>Mol</w:t>
      </w:r>
      <w:proofErr w:type="spellEnd"/>
      <w:r w:rsidRPr="00275199">
        <w:rPr>
          <w:rFonts w:ascii="Book Antiqua" w:eastAsia="宋体" w:hAnsi="Book Antiqua" w:cs="宋体"/>
          <w:i/>
          <w:iCs/>
          <w:sz w:val="24"/>
          <w:szCs w:val="24"/>
        </w:rPr>
        <w:t xml:space="preserve"> Cell </w:t>
      </w:r>
      <w:proofErr w:type="spellStart"/>
      <w:r w:rsidRPr="00275199">
        <w:rPr>
          <w:rFonts w:ascii="Book Antiqua" w:eastAsia="宋体" w:hAnsi="Book Antiqua" w:cs="宋体"/>
          <w:i/>
          <w:iCs/>
          <w:sz w:val="24"/>
          <w:szCs w:val="24"/>
        </w:rPr>
        <w:t>Biol</w:t>
      </w:r>
      <w:proofErr w:type="spellEnd"/>
      <w:r w:rsidRPr="00275199">
        <w:rPr>
          <w:rFonts w:ascii="Book Antiqua" w:eastAsia="宋体" w:hAnsi="Book Antiqua" w:cs="宋体"/>
          <w:sz w:val="24"/>
          <w:szCs w:val="24"/>
        </w:rPr>
        <w:t> 2003; </w:t>
      </w:r>
      <w:r w:rsidRPr="00275199">
        <w:rPr>
          <w:rFonts w:ascii="Book Antiqua" w:eastAsia="宋体" w:hAnsi="Book Antiqua" w:cs="宋体"/>
          <w:b/>
          <w:bCs/>
          <w:sz w:val="24"/>
          <w:szCs w:val="24"/>
        </w:rPr>
        <w:t>23</w:t>
      </w:r>
      <w:r w:rsidRPr="00275199">
        <w:rPr>
          <w:rFonts w:ascii="Book Antiqua" w:eastAsia="宋体" w:hAnsi="Book Antiqua" w:cs="宋体"/>
          <w:sz w:val="24"/>
          <w:szCs w:val="24"/>
        </w:rPr>
        <w:t>: 5282-5292 [PMID: 12861014 DOI: 10.1128/MCB.23.15.5282-5292.2003]</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lastRenderedPageBreak/>
        <w:t>32 </w:t>
      </w:r>
      <w:proofErr w:type="spellStart"/>
      <w:r w:rsidRPr="00275199">
        <w:rPr>
          <w:rFonts w:ascii="Book Antiqua" w:eastAsia="宋体" w:hAnsi="Book Antiqua" w:cs="宋体"/>
          <w:b/>
          <w:bCs/>
          <w:sz w:val="24"/>
          <w:szCs w:val="24"/>
        </w:rPr>
        <w:t>Chiker</w:t>
      </w:r>
      <w:proofErr w:type="spellEnd"/>
      <w:r w:rsidRPr="00275199">
        <w:rPr>
          <w:rFonts w:ascii="Book Antiqua" w:eastAsia="宋体" w:hAnsi="Book Antiqua" w:cs="宋体"/>
          <w:b/>
          <w:bCs/>
          <w:sz w:val="24"/>
          <w:szCs w:val="24"/>
        </w:rPr>
        <w:t xml:space="preserve"> S</w:t>
      </w:r>
      <w:r w:rsidRPr="00275199">
        <w:rPr>
          <w:rFonts w:ascii="Book Antiqua" w:eastAsia="宋体" w:hAnsi="Book Antiqua" w:cs="宋体"/>
          <w:sz w:val="24"/>
          <w:szCs w:val="24"/>
        </w:rPr>
        <w:t xml:space="preserve">, </w:t>
      </w:r>
      <w:proofErr w:type="spellStart"/>
      <w:r w:rsidRPr="00275199">
        <w:rPr>
          <w:rFonts w:ascii="Book Antiqua" w:eastAsia="宋体" w:hAnsi="Book Antiqua" w:cs="宋体"/>
          <w:sz w:val="24"/>
          <w:szCs w:val="24"/>
        </w:rPr>
        <w:t>Pennaneach</w:t>
      </w:r>
      <w:proofErr w:type="spellEnd"/>
      <w:r w:rsidRPr="00275199">
        <w:rPr>
          <w:rFonts w:ascii="Book Antiqua" w:eastAsia="宋体" w:hAnsi="Book Antiqua" w:cs="宋体"/>
          <w:sz w:val="24"/>
          <w:szCs w:val="24"/>
        </w:rPr>
        <w:t xml:space="preserve"> V, Loew D, </w:t>
      </w:r>
      <w:proofErr w:type="spellStart"/>
      <w:r w:rsidRPr="00275199">
        <w:rPr>
          <w:rFonts w:ascii="Book Antiqua" w:eastAsia="宋体" w:hAnsi="Book Antiqua" w:cs="宋体"/>
          <w:sz w:val="24"/>
          <w:szCs w:val="24"/>
        </w:rPr>
        <w:t>Dingli</w:t>
      </w:r>
      <w:proofErr w:type="spellEnd"/>
      <w:r w:rsidRPr="00275199">
        <w:rPr>
          <w:rFonts w:ascii="Book Antiqua" w:eastAsia="宋体" w:hAnsi="Book Antiqua" w:cs="宋体"/>
          <w:sz w:val="24"/>
          <w:szCs w:val="24"/>
        </w:rPr>
        <w:t xml:space="preserve"> F, </w:t>
      </w:r>
      <w:proofErr w:type="spellStart"/>
      <w:r w:rsidRPr="00275199">
        <w:rPr>
          <w:rFonts w:ascii="Book Antiqua" w:eastAsia="宋体" w:hAnsi="Book Antiqua" w:cs="宋体"/>
          <w:sz w:val="24"/>
          <w:szCs w:val="24"/>
        </w:rPr>
        <w:t>Biard</w:t>
      </w:r>
      <w:proofErr w:type="spellEnd"/>
      <w:r w:rsidRPr="00275199">
        <w:rPr>
          <w:rFonts w:ascii="Book Antiqua" w:eastAsia="宋体" w:hAnsi="Book Antiqua" w:cs="宋体"/>
          <w:sz w:val="24"/>
          <w:szCs w:val="24"/>
        </w:rPr>
        <w:t xml:space="preserve"> D, </w:t>
      </w:r>
      <w:proofErr w:type="spellStart"/>
      <w:r w:rsidRPr="00275199">
        <w:rPr>
          <w:rFonts w:ascii="Book Antiqua" w:eastAsia="宋体" w:hAnsi="Book Antiqua" w:cs="宋体"/>
          <w:sz w:val="24"/>
          <w:szCs w:val="24"/>
        </w:rPr>
        <w:t>Cordelières</w:t>
      </w:r>
      <w:proofErr w:type="spellEnd"/>
      <w:r w:rsidRPr="00275199">
        <w:rPr>
          <w:rFonts w:ascii="Book Antiqua" w:eastAsia="宋体" w:hAnsi="Book Antiqua" w:cs="宋体"/>
          <w:sz w:val="24"/>
          <w:szCs w:val="24"/>
        </w:rPr>
        <w:t xml:space="preserve"> FP, </w:t>
      </w:r>
      <w:proofErr w:type="spellStart"/>
      <w:r w:rsidRPr="00275199">
        <w:rPr>
          <w:rFonts w:ascii="Book Antiqua" w:eastAsia="宋体" w:hAnsi="Book Antiqua" w:cs="宋体"/>
          <w:sz w:val="24"/>
          <w:szCs w:val="24"/>
        </w:rPr>
        <w:t>Gemble</w:t>
      </w:r>
      <w:proofErr w:type="spellEnd"/>
      <w:r w:rsidRPr="00275199">
        <w:rPr>
          <w:rFonts w:ascii="Book Antiqua" w:eastAsia="宋体" w:hAnsi="Book Antiqua" w:cs="宋体"/>
          <w:sz w:val="24"/>
          <w:szCs w:val="24"/>
        </w:rPr>
        <w:t xml:space="preserve"> S, </w:t>
      </w:r>
      <w:proofErr w:type="spellStart"/>
      <w:r w:rsidRPr="00275199">
        <w:rPr>
          <w:rFonts w:ascii="Book Antiqua" w:eastAsia="宋体" w:hAnsi="Book Antiqua" w:cs="宋体"/>
          <w:sz w:val="24"/>
          <w:szCs w:val="24"/>
        </w:rPr>
        <w:t>Vacher</w:t>
      </w:r>
      <w:proofErr w:type="spellEnd"/>
      <w:r w:rsidRPr="00275199">
        <w:rPr>
          <w:rFonts w:ascii="Book Antiqua" w:eastAsia="宋体" w:hAnsi="Book Antiqua" w:cs="宋体"/>
          <w:sz w:val="24"/>
          <w:szCs w:val="24"/>
        </w:rPr>
        <w:t xml:space="preserve"> S, </w:t>
      </w:r>
      <w:proofErr w:type="spellStart"/>
      <w:r w:rsidRPr="00275199">
        <w:rPr>
          <w:rFonts w:ascii="Book Antiqua" w:eastAsia="宋体" w:hAnsi="Book Antiqua" w:cs="宋体"/>
          <w:sz w:val="24"/>
          <w:szCs w:val="24"/>
        </w:rPr>
        <w:t>Bieche</w:t>
      </w:r>
      <w:proofErr w:type="spellEnd"/>
      <w:r w:rsidRPr="00275199">
        <w:rPr>
          <w:rFonts w:ascii="Book Antiqua" w:eastAsia="宋体" w:hAnsi="Book Antiqua" w:cs="宋体"/>
          <w:sz w:val="24"/>
          <w:szCs w:val="24"/>
        </w:rPr>
        <w:t xml:space="preserve"> I, Hall J, </w:t>
      </w:r>
      <w:proofErr w:type="spellStart"/>
      <w:r w:rsidRPr="00275199">
        <w:rPr>
          <w:rFonts w:ascii="Book Antiqua" w:eastAsia="宋体" w:hAnsi="Book Antiqua" w:cs="宋体"/>
          <w:sz w:val="24"/>
          <w:szCs w:val="24"/>
        </w:rPr>
        <w:t>Fernet</w:t>
      </w:r>
      <w:proofErr w:type="spellEnd"/>
      <w:r w:rsidRPr="00275199">
        <w:rPr>
          <w:rFonts w:ascii="Book Antiqua" w:eastAsia="宋体" w:hAnsi="Book Antiqua" w:cs="宋体"/>
          <w:sz w:val="24"/>
          <w:szCs w:val="24"/>
        </w:rPr>
        <w:t xml:space="preserve"> M. Cdk5 promotes DNA replication stress checkpoint activation through RPA-32 phosphorylation, and impacts on metastasis free survival in breast cancer patients. </w:t>
      </w:r>
      <w:r w:rsidRPr="00275199">
        <w:rPr>
          <w:rFonts w:ascii="Book Antiqua" w:eastAsia="宋体" w:hAnsi="Book Antiqua" w:cs="宋体"/>
          <w:i/>
          <w:iCs/>
          <w:sz w:val="24"/>
          <w:szCs w:val="24"/>
        </w:rPr>
        <w:t>Cell Cycle</w:t>
      </w:r>
      <w:r w:rsidRPr="00275199">
        <w:rPr>
          <w:rFonts w:ascii="Book Antiqua" w:eastAsia="宋体" w:hAnsi="Book Antiqua" w:cs="宋体"/>
          <w:sz w:val="24"/>
          <w:szCs w:val="24"/>
        </w:rPr>
        <w:t> 2015; </w:t>
      </w:r>
      <w:r w:rsidRPr="00275199">
        <w:rPr>
          <w:rFonts w:ascii="Book Antiqua" w:eastAsia="宋体" w:hAnsi="Book Antiqua" w:cs="宋体"/>
          <w:b/>
          <w:bCs/>
          <w:sz w:val="24"/>
          <w:szCs w:val="24"/>
        </w:rPr>
        <w:t>14</w:t>
      </w:r>
      <w:r w:rsidRPr="00275199">
        <w:rPr>
          <w:rFonts w:ascii="Book Antiqua" w:eastAsia="宋体" w:hAnsi="Book Antiqua" w:cs="宋体"/>
          <w:sz w:val="24"/>
          <w:szCs w:val="24"/>
        </w:rPr>
        <w:t>: 3066-3078 [PMID: 26237679 DOI: 10.1080/15384101.2015.1078020]</w:t>
      </w:r>
    </w:p>
    <w:p w:rsidR="00275199" w:rsidRPr="00275199" w:rsidRDefault="00275199" w:rsidP="00275199">
      <w:pPr>
        <w:spacing w:after="0" w:line="360" w:lineRule="auto"/>
        <w:rPr>
          <w:rFonts w:ascii="Book Antiqua" w:eastAsia="宋体" w:hAnsi="Book Antiqua" w:cs="宋体"/>
          <w:sz w:val="24"/>
          <w:szCs w:val="24"/>
        </w:rPr>
      </w:pPr>
      <w:r w:rsidRPr="00275199">
        <w:rPr>
          <w:rFonts w:ascii="Book Antiqua" w:eastAsia="宋体" w:hAnsi="Book Antiqua" w:cs="宋体"/>
          <w:sz w:val="24"/>
          <w:szCs w:val="24"/>
        </w:rPr>
        <w:t>33 </w:t>
      </w:r>
      <w:r w:rsidRPr="00275199">
        <w:rPr>
          <w:rFonts w:ascii="Book Antiqua" w:eastAsia="宋体" w:hAnsi="Book Antiqua" w:cs="宋体"/>
          <w:b/>
          <w:bCs/>
          <w:sz w:val="24"/>
          <w:szCs w:val="24"/>
        </w:rPr>
        <w:t>Wang JB</w:t>
      </w:r>
      <w:r w:rsidRPr="00275199">
        <w:rPr>
          <w:rFonts w:ascii="Book Antiqua" w:eastAsia="宋体" w:hAnsi="Book Antiqua" w:cs="宋体"/>
          <w:sz w:val="24"/>
          <w:szCs w:val="24"/>
        </w:rPr>
        <w:t xml:space="preserve">, Wang ZW, Li Y, Huang CQ, Zheng CH, Li P, </w:t>
      </w:r>
      <w:proofErr w:type="spellStart"/>
      <w:r w:rsidRPr="00275199">
        <w:rPr>
          <w:rFonts w:ascii="Book Antiqua" w:eastAsia="宋体" w:hAnsi="Book Antiqua" w:cs="宋体"/>
          <w:sz w:val="24"/>
          <w:szCs w:val="24"/>
        </w:rPr>
        <w:t>Xie</w:t>
      </w:r>
      <w:proofErr w:type="spellEnd"/>
      <w:r w:rsidRPr="00275199">
        <w:rPr>
          <w:rFonts w:ascii="Book Antiqua" w:eastAsia="宋体" w:hAnsi="Book Antiqua" w:cs="宋体"/>
          <w:sz w:val="24"/>
          <w:szCs w:val="24"/>
        </w:rPr>
        <w:t xml:space="preserve"> JW, Lin JX, Lu J, Chen QY, Cao LL, Lin M, </w:t>
      </w:r>
      <w:proofErr w:type="spellStart"/>
      <w:r w:rsidRPr="00275199">
        <w:rPr>
          <w:rFonts w:ascii="Book Antiqua" w:eastAsia="宋体" w:hAnsi="Book Antiqua" w:cs="宋体"/>
          <w:sz w:val="24"/>
          <w:szCs w:val="24"/>
        </w:rPr>
        <w:t>Tu</w:t>
      </w:r>
      <w:proofErr w:type="spellEnd"/>
      <w:r w:rsidRPr="00275199">
        <w:rPr>
          <w:rFonts w:ascii="Book Antiqua" w:eastAsia="宋体" w:hAnsi="Book Antiqua" w:cs="宋体"/>
          <w:sz w:val="24"/>
          <w:szCs w:val="24"/>
        </w:rPr>
        <w:t xml:space="preserve"> RH, Lin Y, Huang CM. CDK5RAP3 acts as a tumor suppressor in gastric cancer through inhibition of β-catenin signaling. </w:t>
      </w:r>
      <w:r w:rsidRPr="00275199">
        <w:rPr>
          <w:rFonts w:ascii="Book Antiqua" w:eastAsia="宋体" w:hAnsi="Book Antiqua" w:cs="宋体"/>
          <w:i/>
          <w:iCs/>
          <w:sz w:val="24"/>
          <w:szCs w:val="24"/>
        </w:rPr>
        <w:t>Cancer Lett</w:t>
      </w:r>
      <w:r w:rsidRPr="00275199">
        <w:rPr>
          <w:rFonts w:ascii="Book Antiqua" w:eastAsia="宋体" w:hAnsi="Book Antiqua" w:cs="宋体"/>
          <w:sz w:val="24"/>
          <w:szCs w:val="24"/>
        </w:rPr>
        <w:t> 2017; </w:t>
      </w:r>
      <w:r w:rsidRPr="00275199">
        <w:rPr>
          <w:rFonts w:ascii="Book Antiqua" w:eastAsia="宋体" w:hAnsi="Book Antiqua" w:cs="宋体"/>
          <w:b/>
          <w:bCs/>
          <w:sz w:val="24"/>
          <w:szCs w:val="24"/>
        </w:rPr>
        <w:t>385</w:t>
      </w:r>
      <w:r w:rsidRPr="00275199">
        <w:rPr>
          <w:rFonts w:ascii="Book Antiqua" w:eastAsia="宋体" w:hAnsi="Book Antiqua" w:cs="宋体"/>
          <w:sz w:val="24"/>
          <w:szCs w:val="24"/>
        </w:rPr>
        <w:t>: 188-197 [PMID: 27793695 DOI: 10.1016/j.canlet.2016.10.024]</w:t>
      </w:r>
    </w:p>
    <w:p w:rsidR="001460D7" w:rsidRPr="00676E51" w:rsidRDefault="001460D7" w:rsidP="00275199">
      <w:pPr>
        <w:wordWrap w:val="0"/>
        <w:spacing w:line="360" w:lineRule="auto"/>
        <w:ind w:left="361" w:right="120" w:hangingChars="150" w:hanging="361"/>
        <w:jc w:val="right"/>
        <w:rPr>
          <w:rFonts w:ascii="Book Antiqua" w:hAnsi="Book Antiqua"/>
          <w:sz w:val="24"/>
        </w:rPr>
      </w:pPr>
      <w:bookmarkStart w:id="424" w:name="OLE_LINK51"/>
      <w:bookmarkStart w:id="425" w:name="OLE_LINK120"/>
      <w:bookmarkStart w:id="426" w:name="OLE_LINK148"/>
      <w:bookmarkStart w:id="427" w:name="OLE_LINK72"/>
      <w:bookmarkStart w:id="428" w:name="OLE_LINK320"/>
      <w:bookmarkStart w:id="429" w:name="OLE_LINK387"/>
      <w:bookmarkStart w:id="430" w:name="OLE_LINK183"/>
      <w:bookmarkStart w:id="431" w:name="OLE_LINK254"/>
      <w:bookmarkStart w:id="432" w:name="OLE_LINK149"/>
      <w:bookmarkStart w:id="433" w:name="OLE_LINK225"/>
      <w:bookmarkStart w:id="434" w:name="OLE_LINK207"/>
      <w:bookmarkStart w:id="435" w:name="OLE_LINK226"/>
      <w:bookmarkStart w:id="436" w:name="OLE_LINK212"/>
      <w:bookmarkStart w:id="437" w:name="OLE_LINK250"/>
      <w:bookmarkStart w:id="438" w:name="OLE_LINK281"/>
      <w:bookmarkStart w:id="439" w:name="OLE_LINK240"/>
      <w:bookmarkStart w:id="440" w:name="OLE_LINK282"/>
      <w:bookmarkStart w:id="441" w:name="OLE_LINK313"/>
      <w:bookmarkStart w:id="442" w:name="OLE_LINK304"/>
      <w:bookmarkStart w:id="443" w:name="OLE_LINK321"/>
      <w:bookmarkStart w:id="444" w:name="OLE_LINK385"/>
      <w:bookmarkStart w:id="445" w:name="OLE_LINK400"/>
      <w:bookmarkStart w:id="446" w:name="OLE_LINK346"/>
      <w:bookmarkStart w:id="447" w:name="OLE_LINK371"/>
      <w:bookmarkStart w:id="448" w:name="OLE_LINK334"/>
      <w:bookmarkStart w:id="449" w:name="OLE_LINK1830"/>
      <w:bookmarkStart w:id="450" w:name="OLE_LINK457"/>
      <w:bookmarkStart w:id="451" w:name="OLE_LINK288"/>
      <w:bookmarkStart w:id="452" w:name="OLE_LINK384"/>
      <w:bookmarkStart w:id="453" w:name="OLE_LINK379"/>
      <w:bookmarkStart w:id="454" w:name="OLE_LINK303"/>
      <w:bookmarkStart w:id="455" w:name="OLE_LINK450"/>
      <w:bookmarkStart w:id="456" w:name="OLE_LINK489"/>
      <w:bookmarkStart w:id="457" w:name="OLE_LINK535"/>
      <w:bookmarkStart w:id="458" w:name="OLE_LINK648"/>
      <w:bookmarkStart w:id="459" w:name="OLE_LINK686"/>
      <w:bookmarkStart w:id="460" w:name="OLE_LINK430"/>
      <w:bookmarkStart w:id="461" w:name="OLE_LINK471"/>
      <w:bookmarkStart w:id="462" w:name="OLE_LINK462"/>
      <w:bookmarkStart w:id="463" w:name="OLE_LINK519"/>
      <w:bookmarkStart w:id="464" w:name="OLE_LINK575"/>
      <w:bookmarkStart w:id="465" w:name="OLE_LINK491"/>
      <w:bookmarkStart w:id="466" w:name="OLE_LINK532"/>
      <w:bookmarkStart w:id="467" w:name="OLE_LINK572"/>
      <w:bookmarkStart w:id="468" w:name="OLE_LINK574"/>
      <w:bookmarkStart w:id="469" w:name="OLE_LINK480"/>
      <w:bookmarkStart w:id="470" w:name="OLE_LINK567"/>
      <w:bookmarkStart w:id="471" w:name="OLE_LINK2700"/>
      <w:bookmarkStart w:id="472" w:name="OLE_LINK581"/>
      <w:bookmarkStart w:id="473" w:name="OLE_LINK639"/>
      <w:bookmarkStart w:id="474" w:name="OLE_LINK688"/>
      <w:bookmarkStart w:id="475" w:name="OLE_LINK722"/>
      <w:bookmarkStart w:id="476" w:name="OLE_LINK542"/>
      <w:bookmarkStart w:id="477" w:name="OLE_LINK589"/>
      <w:bookmarkStart w:id="478" w:name="OLE_LINK582"/>
      <w:bookmarkStart w:id="479" w:name="OLE_LINK640"/>
      <w:bookmarkStart w:id="480" w:name="OLE_LINK714"/>
      <w:bookmarkStart w:id="481" w:name="OLE_LINK593"/>
      <w:bookmarkStart w:id="482" w:name="OLE_LINK716"/>
      <w:bookmarkStart w:id="483" w:name="OLE_LINK770"/>
      <w:bookmarkStart w:id="484" w:name="OLE_LINK801"/>
      <w:bookmarkStart w:id="485" w:name="OLE_LINK660"/>
      <w:bookmarkStart w:id="486" w:name="OLE_LINK739"/>
      <w:bookmarkStart w:id="487" w:name="OLE_LINK781"/>
      <w:bookmarkStart w:id="488" w:name="OLE_LINK833"/>
      <w:bookmarkStart w:id="489" w:name="OLE_LINK642"/>
      <w:bookmarkStart w:id="490" w:name="OLE_LINK700"/>
      <w:bookmarkStart w:id="491" w:name="OLE_LINK792"/>
      <w:bookmarkStart w:id="492" w:name="OLE_LINK2882"/>
      <w:bookmarkStart w:id="493" w:name="OLE_LINK836"/>
      <w:bookmarkStart w:id="494" w:name="OLE_LINK889"/>
      <w:bookmarkStart w:id="495" w:name="OLE_LINK782"/>
      <w:bookmarkStart w:id="496" w:name="OLE_LINK826"/>
      <w:bookmarkStart w:id="497" w:name="OLE_LINK865"/>
      <w:bookmarkStart w:id="498" w:name="OLE_LINK2898"/>
      <w:bookmarkStart w:id="499" w:name="OLE_LINK856"/>
      <w:bookmarkStart w:id="500" w:name="OLE_LINK908"/>
      <w:bookmarkStart w:id="501" w:name="OLE_LINK980"/>
      <w:bookmarkStart w:id="502" w:name="OLE_LINK1018"/>
      <w:bookmarkStart w:id="503" w:name="OLE_LINK1049"/>
      <w:bookmarkStart w:id="504" w:name="OLE_LINK1076"/>
      <w:bookmarkStart w:id="505" w:name="OLE_LINK1106"/>
      <w:bookmarkStart w:id="506" w:name="OLE_LINK891"/>
      <w:bookmarkStart w:id="507" w:name="OLE_LINK943"/>
      <w:bookmarkStart w:id="508" w:name="OLE_LINK981"/>
      <w:bookmarkStart w:id="509" w:name="OLE_LINK1030"/>
      <w:bookmarkStart w:id="510" w:name="OLE_LINK847"/>
      <w:bookmarkStart w:id="511" w:name="OLE_LINK909"/>
      <w:bookmarkStart w:id="512" w:name="OLE_LINK898"/>
      <w:bookmarkStart w:id="513" w:name="OLE_LINK906"/>
      <w:bookmarkStart w:id="514" w:name="OLE_LINK992"/>
      <w:bookmarkStart w:id="515" w:name="OLE_LINK993"/>
      <w:bookmarkStart w:id="516" w:name="OLE_LINK1052"/>
      <w:bookmarkStart w:id="517" w:name="OLE_LINK946"/>
      <w:bookmarkStart w:id="518" w:name="OLE_LINK911"/>
      <w:bookmarkStart w:id="519" w:name="OLE_LINK930"/>
      <w:bookmarkStart w:id="520" w:name="OLE_LINK1059"/>
      <w:bookmarkStart w:id="521" w:name="OLE_LINK1137"/>
      <w:bookmarkStart w:id="522" w:name="OLE_LINK1167"/>
      <w:bookmarkStart w:id="523" w:name="OLE_LINK1200"/>
      <w:bookmarkStart w:id="524" w:name="OLE_LINK1241"/>
      <w:bookmarkStart w:id="525" w:name="OLE_LINK1288"/>
      <w:bookmarkStart w:id="526" w:name="OLE_LINK1056"/>
      <w:bookmarkStart w:id="527" w:name="OLE_LINK1158"/>
      <w:bookmarkStart w:id="528" w:name="OLE_LINK1175"/>
      <w:bookmarkStart w:id="529" w:name="OLE_LINK1074"/>
      <w:bookmarkStart w:id="530" w:name="OLE_LINK1169"/>
      <w:bookmarkStart w:id="531" w:name="OLE_LINK1060"/>
      <w:bookmarkStart w:id="532" w:name="OLE_LINK1185"/>
      <w:bookmarkStart w:id="533" w:name="OLE_LINK1172"/>
      <w:bookmarkStart w:id="534" w:name="OLE_LINK1176"/>
      <w:bookmarkStart w:id="535" w:name="OLE_LINK1373"/>
      <w:bookmarkStart w:id="536" w:name="OLE_LINK1410"/>
      <w:bookmarkStart w:id="537" w:name="OLE_LINK1448"/>
      <w:bookmarkStart w:id="538" w:name="OLE_LINK1492"/>
      <w:bookmarkStart w:id="539" w:name="OLE_LINK1530"/>
      <w:bookmarkStart w:id="540" w:name="OLE_LINK1585"/>
      <w:bookmarkStart w:id="541" w:name="OLE_LINK1622"/>
      <w:bookmarkStart w:id="542" w:name="OLE_LINK1661"/>
      <w:bookmarkStart w:id="543" w:name="OLE_LINK1691"/>
      <w:bookmarkStart w:id="544" w:name="OLE_LINK1346"/>
      <w:bookmarkStart w:id="545" w:name="OLE_LINK1349"/>
      <w:bookmarkStart w:id="546" w:name="OLE_LINK1343"/>
      <w:bookmarkStart w:id="547" w:name="OLE_LINK1462"/>
      <w:bookmarkStart w:id="548" w:name="OLE_LINK1531"/>
      <w:bookmarkStart w:id="549" w:name="OLE_LINK1344"/>
      <w:bookmarkStart w:id="550" w:name="OLE_LINK1384"/>
      <w:bookmarkStart w:id="551" w:name="OLE_LINK1457"/>
      <w:bookmarkStart w:id="552" w:name="OLE_LINK1500"/>
      <w:bookmarkStart w:id="553" w:name="OLE_LINK1591"/>
      <w:bookmarkStart w:id="554" w:name="OLE_LINK1370"/>
      <w:bookmarkStart w:id="555" w:name="OLE_LINK1443"/>
      <w:bookmarkStart w:id="556" w:name="OLE_LINK1472"/>
      <w:bookmarkStart w:id="557" w:name="OLE_LINK1503"/>
      <w:bookmarkStart w:id="558" w:name="OLE_LINK1390"/>
      <w:bookmarkStart w:id="559" w:name="OLE_LINK1490"/>
      <w:bookmarkStart w:id="560" w:name="OLE_LINK1576"/>
      <w:bookmarkStart w:id="561" w:name="OLE_LINK1618"/>
      <w:bookmarkStart w:id="562" w:name="OLE_LINK1650"/>
      <w:bookmarkStart w:id="563" w:name="OLE_LINK1721"/>
      <w:bookmarkStart w:id="564" w:name="OLE_LINK1565"/>
      <w:bookmarkStart w:id="565" w:name="OLE_LINK1619"/>
      <w:bookmarkStart w:id="566" w:name="OLE_LINK1671"/>
      <w:bookmarkStart w:id="567" w:name="OLE_LINK1716"/>
      <w:bookmarkStart w:id="568" w:name="OLE_LINK1761"/>
      <w:bookmarkStart w:id="569" w:name="OLE_LINK1586"/>
      <w:bookmarkStart w:id="570" w:name="OLE_LINK1593"/>
      <w:bookmarkStart w:id="571" w:name="OLE_LINK1630"/>
      <w:bookmarkStart w:id="572" w:name="OLE_LINK1699"/>
      <w:bookmarkStart w:id="573" w:name="OLE_LINK1736"/>
      <w:bookmarkStart w:id="574" w:name="OLE_LINK1792"/>
      <w:bookmarkStart w:id="575" w:name="OLE_LINK1825"/>
      <w:bookmarkStart w:id="576" w:name="OLE_LINK1865"/>
      <w:bookmarkStart w:id="577" w:name="OLE_LINK1692"/>
      <w:bookmarkStart w:id="578" w:name="OLE_LINK1808"/>
      <w:bookmarkStart w:id="579" w:name="OLE_LINK1862"/>
      <w:bookmarkStart w:id="580" w:name="OLE_LINK1859"/>
      <w:bookmarkStart w:id="581" w:name="OLE_LINK1901"/>
      <w:bookmarkStart w:id="582" w:name="OLE_LINK1939"/>
      <w:bookmarkStart w:id="583" w:name="OLE_LINK1977"/>
      <w:bookmarkStart w:id="584" w:name="OLE_LINK1718"/>
      <w:bookmarkStart w:id="585" w:name="OLE_LINK1841"/>
      <w:bookmarkStart w:id="586" w:name="OLE_LINK1879"/>
      <w:bookmarkStart w:id="587" w:name="OLE_LINK1916"/>
      <w:bookmarkStart w:id="588" w:name="OLE_LINK1960"/>
      <w:bookmarkStart w:id="589" w:name="OLE_LINK1834"/>
      <w:bookmarkStart w:id="590" w:name="OLE_LINK2027"/>
      <w:bookmarkStart w:id="591" w:name="OLE_LINK2056"/>
      <w:bookmarkStart w:id="592" w:name="OLE_LINK1800"/>
      <w:bookmarkStart w:id="593" w:name="OLE_LINK1870"/>
      <w:bookmarkStart w:id="594" w:name="OLE_LINK1883"/>
      <w:bookmarkStart w:id="595" w:name="OLE_LINK1890"/>
      <w:bookmarkStart w:id="596" w:name="OLE_LINK1922"/>
      <w:bookmarkStart w:id="597" w:name="OLE_LINK1943"/>
      <w:bookmarkStart w:id="598" w:name="OLE_LINK1973"/>
      <w:bookmarkStart w:id="599" w:name="OLE_LINK1970"/>
      <w:bookmarkStart w:id="600" w:name="OLE_LINK1983"/>
      <w:bookmarkStart w:id="601" w:name="OLE_LINK2031"/>
      <w:bookmarkStart w:id="602" w:name="OLE_LINK2066"/>
      <w:bookmarkStart w:id="603" w:name="OLE_LINK2094"/>
      <w:bookmarkStart w:id="604" w:name="OLE_LINK2136"/>
      <w:bookmarkStart w:id="605" w:name="OLE_LINK2192"/>
      <w:bookmarkStart w:id="606" w:name="OLE_LINK1984"/>
      <w:bookmarkStart w:id="607" w:name="OLE_LINK2040"/>
      <w:bookmarkStart w:id="608" w:name="OLE_LINK2087"/>
      <w:bookmarkStart w:id="609" w:name="OLE_LINK2131"/>
      <w:bookmarkStart w:id="610" w:name="OLE_LINK2167"/>
      <w:bookmarkStart w:id="611" w:name="OLE_LINK2211"/>
      <w:bookmarkStart w:id="612" w:name="OLE_LINK2265"/>
      <w:bookmarkStart w:id="613" w:name="OLE_LINK2274"/>
      <w:bookmarkStart w:id="614" w:name="OLE_LINK2071"/>
      <w:bookmarkStart w:id="615" w:name="OLE_LINK3320"/>
      <w:bookmarkStart w:id="616" w:name="OLE_LINK3374"/>
      <w:bookmarkStart w:id="617" w:name="OLE_LINK3410"/>
      <w:bookmarkStart w:id="618" w:name="OLE_LINK1997"/>
      <w:bookmarkStart w:id="619" w:name="OLE_LINK2043"/>
      <w:bookmarkStart w:id="620" w:name="OLE_LINK2041"/>
      <w:bookmarkStart w:id="621" w:name="OLE_LINK2133"/>
      <w:bookmarkStart w:id="622" w:name="OLE_LINK2181"/>
      <w:bookmarkStart w:id="623" w:name="OLE_LINK2100"/>
      <w:bookmarkStart w:id="624" w:name="OLE_LINK2101"/>
      <w:bookmarkStart w:id="625" w:name="OLE_LINK2128"/>
      <w:bookmarkStart w:id="626" w:name="OLE_LINK3357"/>
      <w:bookmarkStart w:id="627" w:name="OLE_LINK2139"/>
      <w:bookmarkStart w:id="628" w:name="OLE_LINK2219"/>
      <w:bookmarkStart w:id="629" w:name="OLE_LINK2248"/>
      <w:bookmarkStart w:id="630" w:name="OLE_LINK2281"/>
      <w:bookmarkStart w:id="631" w:name="OLE_LINK2294"/>
      <w:bookmarkStart w:id="632" w:name="OLE_LINK2395"/>
      <w:bookmarkStart w:id="633" w:name="OLE_LINK2148"/>
      <w:bookmarkStart w:id="634" w:name="OLE_LINK2236"/>
      <w:bookmarkStart w:id="635" w:name="OLE_LINK2354"/>
      <w:bookmarkStart w:id="636" w:name="OLE_LINK2273"/>
      <w:bookmarkStart w:id="637" w:name="OLE_LINK2314"/>
      <w:bookmarkStart w:id="638" w:name="OLE_LINK2240"/>
      <w:bookmarkStart w:id="639" w:name="OLE_LINK2290"/>
      <w:bookmarkStart w:id="640" w:name="OLE_LINK2330"/>
      <w:bookmarkStart w:id="641" w:name="OLE_LINK2402"/>
      <w:bookmarkStart w:id="642" w:name="OLE_LINK2432"/>
      <w:bookmarkStart w:id="643" w:name="OLE_LINK2336"/>
      <w:bookmarkStart w:id="644" w:name="OLE_LINK2369"/>
      <w:bookmarkStart w:id="645" w:name="OLE_LINK2427"/>
      <w:bookmarkStart w:id="646" w:name="OLE_LINK2370"/>
      <w:bookmarkStart w:id="647" w:name="OLE_LINK2474"/>
      <w:bookmarkStart w:id="648" w:name="OLE_LINK2382"/>
      <w:bookmarkStart w:id="649" w:name="OLE_LINK2378"/>
      <w:bookmarkStart w:id="650" w:name="OLE_LINK2476"/>
      <w:bookmarkStart w:id="651" w:name="OLE_LINK2532"/>
      <w:bookmarkStart w:id="652" w:name="OLE_LINK2471"/>
      <w:bookmarkStart w:id="653" w:name="OLE_LINK2483"/>
      <w:bookmarkStart w:id="654" w:name="OLE_LINK2511"/>
      <w:bookmarkStart w:id="655" w:name="OLE_LINK2583"/>
      <w:bookmarkStart w:id="656" w:name="OLE_LINK2615"/>
      <w:bookmarkStart w:id="657" w:name="OLE_LINK2554"/>
      <w:bookmarkStart w:id="658" w:name="OLE_LINK2528"/>
      <w:bookmarkStart w:id="659" w:name="OLE_LINK2555"/>
      <w:bookmarkStart w:id="660" w:name="OLE_LINK2537"/>
      <w:bookmarkStart w:id="661" w:name="OLE_LINK2550"/>
      <w:bookmarkStart w:id="662" w:name="OLE_LINK2594"/>
      <w:bookmarkStart w:id="663" w:name="OLE_LINK2589"/>
      <w:bookmarkStart w:id="664" w:name="OLE_LINK2648"/>
      <w:bookmarkStart w:id="665" w:name="OLE_LINK2669"/>
      <w:bookmarkStart w:id="666" w:name="OLE_LINK2567"/>
      <w:bookmarkStart w:id="667" w:name="OLE_LINK2593"/>
      <w:bookmarkStart w:id="668" w:name="OLE_LINK2629"/>
      <w:bookmarkStart w:id="669" w:name="OLE_LINK2678"/>
      <w:bookmarkStart w:id="670" w:name="OLE_LINK2703"/>
      <w:bookmarkStart w:id="671" w:name="OLE_LINK2739"/>
      <w:bookmarkStart w:id="672" w:name="OLE_LINK2757"/>
      <w:bookmarkStart w:id="673" w:name="OLE_LINK3464"/>
      <w:bookmarkStart w:id="674" w:name="OLE_LINK3508"/>
      <w:bookmarkStart w:id="675" w:name="OLE_LINK2779"/>
      <w:bookmarkStart w:id="676" w:name="OLE_LINK2724"/>
      <w:bookmarkStart w:id="677" w:name="OLE_LINK2733"/>
      <w:bookmarkStart w:id="678" w:name="OLE_LINK2744"/>
      <w:bookmarkStart w:id="679" w:name="OLE_LINK2777"/>
      <w:bookmarkStart w:id="680" w:name="OLE_LINK2858"/>
      <w:bookmarkStart w:id="681" w:name="OLE_LINK2834"/>
      <w:bookmarkStart w:id="682" w:name="OLE_LINK2864"/>
      <w:bookmarkStart w:id="683" w:name="OLE_LINK3467"/>
      <w:bookmarkStart w:id="684" w:name="OLE_LINK2846"/>
      <w:bookmarkStart w:id="685" w:name="OLE_LINK2893"/>
      <w:bookmarkStart w:id="686" w:name="OLE_LINK2837"/>
      <w:bookmarkStart w:id="687" w:name="OLE_LINK2853"/>
      <w:bookmarkStart w:id="688" w:name="OLE_LINK2889"/>
      <w:bookmarkStart w:id="689" w:name="OLE_LINK2915"/>
      <w:bookmarkStart w:id="690" w:name="OLE_LINK2938"/>
      <w:bookmarkStart w:id="691" w:name="OLE_LINK2920"/>
      <w:bookmarkStart w:id="692" w:name="OLE_LINK2954"/>
      <w:bookmarkStart w:id="693" w:name="OLE_LINK2986"/>
      <w:bookmarkStart w:id="694" w:name="OLE_LINK3031"/>
      <w:bookmarkStart w:id="695" w:name="OLE_LINK3506"/>
      <w:bookmarkStart w:id="696" w:name="OLE_LINK2953"/>
      <w:bookmarkStart w:id="697" w:name="OLE_LINK2972"/>
      <w:bookmarkStart w:id="698" w:name="OLE_LINK3020"/>
      <w:bookmarkStart w:id="699" w:name="OLE_LINK3067"/>
      <w:bookmarkStart w:id="700" w:name="OLE_LINK3108"/>
      <w:bookmarkStart w:id="701" w:name="OLE_LINK3135"/>
      <w:bookmarkStart w:id="702" w:name="OLE_LINK3015"/>
      <w:bookmarkStart w:id="703" w:name="OLE_LINK3032"/>
      <w:bookmarkStart w:id="704" w:name="OLE_LINK3039"/>
      <w:bookmarkStart w:id="705" w:name="OLE_LINK3059"/>
      <w:bookmarkStart w:id="706" w:name="OLE_LINK3065"/>
      <w:bookmarkStart w:id="707" w:name="OLE_LINK3071"/>
      <w:bookmarkStart w:id="708" w:name="OLE_LINK3089"/>
      <w:bookmarkStart w:id="709" w:name="OLE_LINK3114"/>
      <w:bookmarkStart w:id="710" w:name="OLE_LINK3142"/>
      <w:bookmarkStart w:id="711" w:name="OLE_LINK3118"/>
      <w:bookmarkStart w:id="712" w:name="OLE_LINK3160"/>
      <w:bookmarkStart w:id="713" w:name="OLE_LINK3192"/>
      <w:bookmarkStart w:id="714" w:name="OLE_LINK3186"/>
      <w:bookmarkStart w:id="715" w:name="OLE_LINK3184"/>
      <w:bookmarkStart w:id="716" w:name="OLE_LINK3218"/>
      <w:bookmarkStart w:id="717" w:name="OLE_LINK3167"/>
      <w:bookmarkStart w:id="718" w:name="OLE_LINK3219"/>
      <w:bookmarkStart w:id="719" w:name="OLE_LINK3248"/>
      <w:bookmarkStart w:id="720" w:name="OLE_LINK3380"/>
      <w:bookmarkStart w:id="721" w:name="OLE_LINK3187"/>
      <w:bookmarkStart w:id="722" w:name="OLE_LINK3245"/>
      <w:bookmarkStart w:id="723" w:name="OLE_LINK3254"/>
      <w:bookmarkStart w:id="724" w:name="OLE_LINK3249"/>
      <w:bookmarkStart w:id="725" w:name="OLE_LINK3263"/>
      <w:bookmarkStart w:id="726" w:name="OLE_LINK3281"/>
      <w:bookmarkStart w:id="727" w:name="OLE_LINK3318"/>
      <w:bookmarkStart w:id="728" w:name="OLE_LINK3378"/>
      <w:bookmarkStart w:id="729" w:name="OLE_LINK3412"/>
      <w:bookmarkStart w:id="730" w:name="OLE_LINK3324"/>
      <w:bookmarkStart w:id="731" w:name="OLE_LINK3372"/>
      <w:bookmarkStart w:id="732" w:name="OLE_LINK3435"/>
      <w:bookmarkStart w:id="733" w:name="OLE_LINK3640"/>
      <w:bookmarkStart w:id="734" w:name="OLE_LINK3755"/>
      <w:bookmarkStart w:id="735" w:name="OLE_LINK3796"/>
      <w:bookmarkStart w:id="736" w:name="OLE_LINK3549"/>
      <w:bookmarkStart w:id="737" w:name="OLE_LINK3554"/>
      <w:bookmarkStart w:id="738" w:name="OLE_LINK3565"/>
      <w:bookmarkStart w:id="739" w:name="OLE_LINK3573"/>
      <w:bookmarkStart w:id="740" w:name="OLE_LINK3705"/>
      <w:bookmarkStart w:id="741" w:name="OLE_LINK3750"/>
      <w:bookmarkStart w:id="742" w:name="OLE_LINK3604"/>
      <w:bookmarkStart w:id="743" w:name="OLE_LINK3638"/>
      <w:bookmarkStart w:id="744" w:name="OLE_LINK3662"/>
      <w:bookmarkStart w:id="745" w:name="OLE_LINK3692"/>
      <w:bookmarkStart w:id="746" w:name="OLE_LINK3694"/>
      <w:bookmarkStart w:id="747" w:name="OLE_LINK3693"/>
      <w:bookmarkStart w:id="748" w:name="OLE_LINK3709"/>
      <w:bookmarkStart w:id="749" w:name="OLE_LINK3833"/>
      <w:bookmarkStart w:id="750" w:name="OLE_LINK3871"/>
      <w:bookmarkStart w:id="751" w:name="OLE_LINK3889"/>
      <w:r w:rsidRPr="00676E51">
        <w:rPr>
          <w:rFonts w:ascii="Book Antiqua" w:hAnsi="Book Antiqua"/>
          <w:b/>
          <w:bCs/>
          <w:sz w:val="24"/>
        </w:rPr>
        <w:t xml:space="preserve">P-Reviewer: </w:t>
      </w:r>
      <w:r w:rsidRPr="00676E51">
        <w:rPr>
          <w:rFonts w:ascii="Book Antiqua" w:hAnsi="Book Antiqua"/>
          <w:bCs/>
          <w:sz w:val="24"/>
        </w:rPr>
        <w:t xml:space="preserve"> </w:t>
      </w:r>
      <w:proofErr w:type="spellStart"/>
      <w:r w:rsidRPr="00676E51">
        <w:rPr>
          <w:rFonts w:ascii="Book Antiqua" w:hAnsi="Book Antiqua"/>
          <w:bCs/>
          <w:sz w:val="24"/>
        </w:rPr>
        <w:t>Liebl</w:t>
      </w:r>
      <w:proofErr w:type="spellEnd"/>
      <w:r w:rsidRPr="00676E51">
        <w:rPr>
          <w:rFonts w:ascii="Book Antiqua" w:hAnsi="Book Antiqua" w:hint="eastAsia"/>
          <w:bCs/>
          <w:sz w:val="24"/>
        </w:rPr>
        <w:t xml:space="preserve"> J </w:t>
      </w:r>
      <w:r w:rsidRPr="00676E51">
        <w:rPr>
          <w:rFonts w:ascii="Book Antiqua" w:hAnsi="Book Antiqua"/>
          <w:b/>
          <w:bCs/>
          <w:sz w:val="24"/>
        </w:rPr>
        <w:t>S-Editor:</w:t>
      </w:r>
      <w:r w:rsidRPr="00676E51">
        <w:rPr>
          <w:rFonts w:ascii="Book Antiqua" w:hAnsi="Book Antiqua"/>
          <w:sz w:val="24"/>
        </w:rPr>
        <w:t xml:space="preserve"> </w:t>
      </w:r>
      <w:r w:rsidRPr="00676E51">
        <w:rPr>
          <w:rFonts w:ascii="Book Antiqua" w:hAnsi="Book Antiqua" w:hint="eastAsia"/>
          <w:sz w:val="24"/>
        </w:rPr>
        <w:t>Yu J</w:t>
      </w:r>
      <w:r w:rsidRPr="00676E51">
        <w:rPr>
          <w:rFonts w:ascii="Book Antiqua" w:hAnsi="Book Antiqua"/>
          <w:sz w:val="24"/>
        </w:rPr>
        <w:t xml:space="preserve"> </w:t>
      </w:r>
      <w:r w:rsidRPr="00676E51">
        <w:rPr>
          <w:rFonts w:ascii="Book Antiqua" w:hAnsi="Book Antiqua"/>
          <w:b/>
          <w:bCs/>
          <w:sz w:val="24"/>
        </w:rPr>
        <w:t>L-Editor:</w:t>
      </w:r>
      <w:r w:rsidRPr="00676E51">
        <w:rPr>
          <w:rFonts w:ascii="Book Antiqua" w:hAnsi="Book Antiqua"/>
          <w:sz w:val="24"/>
        </w:rPr>
        <w:t xml:space="preserve">  </w:t>
      </w:r>
      <w:r w:rsidRPr="00676E51">
        <w:rPr>
          <w:rFonts w:ascii="Book Antiqua" w:hAnsi="Book Antiqua"/>
          <w:b/>
          <w:bCs/>
          <w:sz w:val="24"/>
        </w:rPr>
        <w:t>E-Editor:</w:t>
      </w:r>
    </w:p>
    <w:p w:rsidR="00B57858" w:rsidRPr="00B57858" w:rsidRDefault="00B57858" w:rsidP="00B57858">
      <w:pPr>
        <w:widowControl w:val="0"/>
        <w:adjustRightInd w:val="0"/>
        <w:snapToGrid w:val="0"/>
        <w:spacing w:after="0" w:line="360" w:lineRule="auto"/>
        <w:rPr>
          <w:rFonts w:ascii="Book Antiqua" w:eastAsia="宋体" w:hAnsi="Book Antiqua" w:cs="Times New Roman"/>
          <w:color w:val="000000"/>
          <w:kern w:val="2"/>
          <w:sz w:val="24"/>
        </w:rPr>
      </w:pPr>
      <w:bookmarkStart w:id="752" w:name="OLE_LINK3503"/>
      <w:bookmarkStart w:id="753" w:name="OLE_LINK3504"/>
      <w:bookmarkStart w:id="754" w:name="OLE_LINK3509"/>
      <w:bookmarkStart w:id="755" w:name="OLE_LINK3510"/>
      <w:bookmarkStart w:id="756" w:name="OLE_LINK3388"/>
      <w:bookmarkStart w:id="757" w:name="OLE_LINK3389"/>
      <w:bookmarkStart w:id="758" w:name="OLE_LINK3420"/>
      <w:bookmarkStart w:id="759" w:name="OLE_LINK3381"/>
      <w:bookmarkStart w:id="760" w:name="OLE_LINK3382"/>
      <w:bookmarkStart w:id="761" w:name="OLE_LINK3383"/>
      <w:bookmarkStart w:id="762" w:name="OLE_LINK3440"/>
      <w:bookmarkStart w:id="763" w:name="OLE_LINK3441"/>
      <w:bookmarkStart w:id="764" w:name="OLE_LINK3444"/>
      <w:bookmarkStart w:id="765" w:name="OLE_LINK3450"/>
      <w:bookmarkStart w:id="766" w:name="OLE_LINK3465"/>
      <w:bookmarkStart w:id="767" w:name="OLE_LINK3762"/>
      <w:bookmarkStart w:id="768" w:name="OLE_LINK3809"/>
      <w:bookmarkStart w:id="769" w:name="OLE_LINK3550"/>
      <w:bookmarkStart w:id="770" w:name="OLE_LINK3541"/>
      <w:bookmarkStart w:id="771" w:name="OLE_LINK3542"/>
      <w:bookmarkStart w:id="772" w:name="OLE_LINK3551"/>
      <w:bookmarkStart w:id="773" w:name="OLE_LINK3569"/>
      <w:bookmarkStart w:id="774" w:name="OLE_LINK3574"/>
      <w:bookmarkStart w:id="775" w:name="OLE_LINK3582"/>
      <w:bookmarkStart w:id="776" w:name="OLE_LINK3598"/>
      <w:bookmarkStart w:id="777" w:name="OLE_LINK3601"/>
      <w:bookmarkStart w:id="778" w:name="OLE_LINK3602"/>
      <w:bookmarkStart w:id="779" w:name="OLE_LINK3603"/>
      <w:bookmarkStart w:id="780" w:name="OLE_LINK3605"/>
      <w:bookmarkStart w:id="781" w:name="OLE_LINK3600"/>
      <w:bookmarkStart w:id="782" w:name="OLE_LINK3706"/>
      <w:bookmarkStart w:id="783" w:name="OLE_LINK3728"/>
      <w:bookmarkStart w:id="784" w:name="OLE_LINK3711"/>
      <w:bookmarkStart w:id="785" w:name="OLE_LINK3827"/>
      <w:bookmarkStart w:id="786" w:name="OLE_LINK3834"/>
      <w:bookmarkStart w:id="787" w:name="OLE_LINK3836"/>
      <w:bookmarkStart w:id="788" w:name="OLE_LINK3847"/>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r w:rsidRPr="00B57858">
        <w:rPr>
          <w:rFonts w:ascii="Book Antiqua" w:eastAsia="宋体" w:hAnsi="Book Antiqua" w:cs="Times New Roman"/>
          <w:b/>
          <w:color w:val="000000"/>
          <w:kern w:val="2"/>
          <w:sz w:val="24"/>
        </w:rPr>
        <w:t xml:space="preserve">Specialty type: </w:t>
      </w:r>
      <w:r w:rsidRPr="00B57858">
        <w:rPr>
          <w:rFonts w:ascii="Book Antiqua" w:eastAsia="宋体" w:hAnsi="Book Antiqua" w:cs="Times New Roman"/>
          <w:color w:val="000000"/>
          <w:kern w:val="2"/>
          <w:sz w:val="24"/>
        </w:rPr>
        <w:t>Gastroenterology and hepatology</w:t>
      </w:r>
    </w:p>
    <w:p w:rsidR="00B57858" w:rsidRPr="00B57858" w:rsidRDefault="00B57858" w:rsidP="00B57858">
      <w:pPr>
        <w:widowControl w:val="0"/>
        <w:adjustRightInd w:val="0"/>
        <w:snapToGrid w:val="0"/>
        <w:spacing w:after="0" w:line="360" w:lineRule="auto"/>
        <w:rPr>
          <w:rFonts w:ascii="Book Antiqua" w:eastAsia="宋体" w:hAnsi="Book Antiqua" w:cs="Times New Roman"/>
          <w:color w:val="000000"/>
          <w:kern w:val="2"/>
          <w:sz w:val="24"/>
        </w:rPr>
      </w:pPr>
      <w:r w:rsidRPr="00B57858">
        <w:rPr>
          <w:rFonts w:ascii="Book Antiqua" w:eastAsia="宋体" w:hAnsi="Book Antiqua" w:cs="Times New Roman"/>
          <w:b/>
          <w:color w:val="000000"/>
          <w:kern w:val="2"/>
          <w:sz w:val="24"/>
        </w:rPr>
        <w:t xml:space="preserve">Country of origin: </w:t>
      </w:r>
      <w:r w:rsidRPr="00B57858">
        <w:rPr>
          <w:rFonts w:ascii="Book Antiqua" w:eastAsia="宋体" w:hAnsi="Book Antiqua" w:cs="Times New Roman"/>
          <w:color w:val="000000"/>
          <w:kern w:val="2"/>
          <w:sz w:val="24"/>
        </w:rPr>
        <w:t>China</w:t>
      </w:r>
    </w:p>
    <w:bookmarkEnd w:id="752"/>
    <w:bookmarkEnd w:id="753"/>
    <w:bookmarkEnd w:id="754"/>
    <w:bookmarkEnd w:id="755"/>
    <w:p w:rsidR="00B57858" w:rsidRPr="00B57858" w:rsidRDefault="00B57858" w:rsidP="00B57858">
      <w:pPr>
        <w:widowControl w:val="0"/>
        <w:shd w:val="clear" w:color="auto" w:fill="FFFFFF"/>
        <w:spacing w:after="0" w:line="360" w:lineRule="auto"/>
        <w:rPr>
          <w:rFonts w:ascii="Book Antiqua" w:eastAsia="宋体" w:hAnsi="Book Antiqua" w:cs="Helvetica"/>
          <w:b/>
          <w:color w:val="000000"/>
          <w:kern w:val="2"/>
          <w:sz w:val="24"/>
          <w:szCs w:val="24"/>
        </w:rPr>
      </w:pPr>
      <w:r w:rsidRPr="00B57858">
        <w:rPr>
          <w:rFonts w:ascii="Book Antiqua" w:eastAsia="宋体" w:hAnsi="Book Antiqua" w:cs="Helvetica"/>
          <w:b/>
          <w:color w:val="000000"/>
          <w:kern w:val="2"/>
          <w:sz w:val="24"/>
          <w:szCs w:val="24"/>
        </w:rPr>
        <w:t>Peer-review report classification</w:t>
      </w:r>
    </w:p>
    <w:p w:rsidR="00B57858" w:rsidRPr="00B57858" w:rsidRDefault="00B57858" w:rsidP="00B57858">
      <w:pPr>
        <w:widowControl w:val="0"/>
        <w:shd w:val="clear" w:color="auto" w:fill="FFFFFF"/>
        <w:spacing w:after="0" w:line="360" w:lineRule="auto"/>
        <w:rPr>
          <w:rFonts w:ascii="Book Antiqua" w:eastAsia="宋体" w:hAnsi="Book Antiqua" w:cs="Helvetica"/>
          <w:color w:val="000000"/>
          <w:kern w:val="2"/>
          <w:sz w:val="24"/>
          <w:szCs w:val="24"/>
        </w:rPr>
      </w:pPr>
      <w:r>
        <w:rPr>
          <w:rFonts w:ascii="Book Antiqua" w:eastAsia="宋体" w:hAnsi="Book Antiqua" w:cs="Helvetica"/>
          <w:color w:val="000000"/>
          <w:kern w:val="2"/>
          <w:sz w:val="24"/>
          <w:szCs w:val="24"/>
        </w:rPr>
        <w:t xml:space="preserve">Grade </w:t>
      </w:r>
      <w:proofErr w:type="gramStart"/>
      <w:r>
        <w:rPr>
          <w:rFonts w:ascii="Book Antiqua" w:eastAsia="宋体" w:hAnsi="Book Antiqua" w:cs="Helvetica"/>
          <w:color w:val="000000"/>
          <w:kern w:val="2"/>
          <w:sz w:val="24"/>
          <w:szCs w:val="24"/>
        </w:rPr>
        <w:t>A</w:t>
      </w:r>
      <w:proofErr w:type="gramEnd"/>
      <w:r>
        <w:rPr>
          <w:rFonts w:ascii="Book Antiqua" w:eastAsia="宋体" w:hAnsi="Book Antiqua" w:cs="Helvetica"/>
          <w:color w:val="000000"/>
          <w:kern w:val="2"/>
          <w:sz w:val="24"/>
          <w:szCs w:val="24"/>
        </w:rPr>
        <w:t xml:space="preserve"> (Excellent): </w:t>
      </w:r>
      <w:r>
        <w:rPr>
          <w:rFonts w:ascii="Book Antiqua" w:eastAsia="宋体" w:hAnsi="Book Antiqua" w:cs="Helvetica" w:hint="eastAsia"/>
          <w:color w:val="000000"/>
          <w:kern w:val="2"/>
          <w:sz w:val="24"/>
          <w:szCs w:val="24"/>
        </w:rPr>
        <w:t>0</w:t>
      </w:r>
    </w:p>
    <w:p w:rsidR="00B57858" w:rsidRPr="00B57858" w:rsidRDefault="00B57858" w:rsidP="00B57858">
      <w:pPr>
        <w:widowControl w:val="0"/>
        <w:shd w:val="clear" w:color="auto" w:fill="FFFFFF"/>
        <w:spacing w:after="0" w:line="360" w:lineRule="auto"/>
        <w:rPr>
          <w:rFonts w:ascii="Book Antiqua" w:eastAsia="宋体" w:hAnsi="Book Antiqua" w:cs="Helvetica"/>
          <w:color w:val="000000"/>
          <w:kern w:val="2"/>
          <w:sz w:val="24"/>
          <w:szCs w:val="24"/>
        </w:rPr>
      </w:pPr>
      <w:r w:rsidRPr="00B57858">
        <w:rPr>
          <w:rFonts w:ascii="Book Antiqua" w:eastAsia="宋体" w:hAnsi="Book Antiqua" w:cs="Helvetica"/>
          <w:color w:val="000000"/>
          <w:kern w:val="2"/>
          <w:sz w:val="24"/>
          <w:szCs w:val="24"/>
        </w:rPr>
        <w:t xml:space="preserve">Grade B (Very good): </w:t>
      </w:r>
      <w:r w:rsidRPr="00B57858">
        <w:rPr>
          <w:rFonts w:ascii="Book Antiqua" w:eastAsia="宋体" w:hAnsi="Book Antiqua" w:cs="Helvetica" w:hint="eastAsia"/>
          <w:color w:val="000000"/>
          <w:kern w:val="2"/>
          <w:sz w:val="24"/>
          <w:szCs w:val="24"/>
        </w:rPr>
        <w:t>0</w:t>
      </w:r>
    </w:p>
    <w:p w:rsidR="00B57858" w:rsidRPr="00B57858" w:rsidRDefault="00B57858" w:rsidP="00B57858">
      <w:pPr>
        <w:widowControl w:val="0"/>
        <w:shd w:val="clear" w:color="auto" w:fill="FFFFFF"/>
        <w:spacing w:after="0" w:line="360" w:lineRule="auto"/>
        <w:rPr>
          <w:rFonts w:ascii="Book Antiqua" w:eastAsia="宋体" w:hAnsi="Book Antiqua" w:cs="Helvetica"/>
          <w:color w:val="000000"/>
          <w:kern w:val="2"/>
          <w:sz w:val="24"/>
          <w:szCs w:val="24"/>
        </w:rPr>
      </w:pPr>
      <w:r w:rsidRPr="00B57858">
        <w:rPr>
          <w:rFonts w:ascii="Book Antiqua" w:eastAsia="宋体" w:hAnsi="Book Antiqua" w:cs="Helvetica"/>
          <w:color w:val="000000"/>
          <w:kern w:val="2"/>
          <w:sz w:val="24"/>
          <w:szCs w:val="24"/>
        </w:rPr>
        <w:t xml:space="preserve">Grade C (Good): </w:t>
      </w:r>
      <w:r w:rsidRPr="00B57858">
        <w:rPr>
          <w:rFonts w:ascii="Book Antiqua" w:eastAsia="宋体" w:hAnsi="Book Antiqua" w:cs="Helvetica" w:hint="eastAsia"/>
          <w:color w:val="000000"/>
          <w:kern w:val="2"/>
          <w:sz w:val="24"/>
          <w:szCs w:val="24"/>
        </w:rPr>
        <w:t>C</w:t>
      </w:r>
    </w:p>
    <w:p w:rsidR="00B57858" w:rsidRPr="00B57858" w:rsidRDefault="00B57858" w:rsidP="00B57858">
      <w:pPr>
        <w:widowControl w:val="0"/>
        <w:shd w:val="clear" w:color="auto" w:fill="FFFFFF"/>
        <w:spacing w:after="0" w:line="360" w:lineRule="auto"/>
        <w:rPr>
          <w:rFonts w:ascii="Book Antiqua" w:eastAsia="宋体" w:hAnsi="Book Antiqua" w:cs="Helvetica"/>
          <w:color w:val="000000"/>
          <w:kern w:val="2"/>
          <w:sz w:val="24"/>
          <w:szCs w:val="24"/>
          <w:lang w:eastAsia="en-US"/>
        </w:rPr>
      </w:pPr>
      <w:r w:rsidRPr="00B57858">
        <w:rPr>
          <w:rFonts w:ascii="Book Antiqua" w:eastAsia="宋体" w:hAnsi="Book Antiqua" w:cs="Helvetica"/>
          <w:color w:val="000000"/>
          <w:kern w:val="2"/>
          <w:sz w:val="24"/>
          <w:szCs w:val="24"/>
        </w:rPr>
        <w:t>Grade D (Fair): 0</w:t>
      </w:r>
    </w:p>
    <w:p w:rsidR="00B57858" w:rsidRPr="00B57858" w:rsidRDefault="00B57858" w:rsidP="00B57858">
      <w:pPr>
        <w:widowControl w:val="0"/>
        <w:shd w:val="clear" w:color="auto" w:fill="FFFFFF"/>
        <w:spacing w:after="0" w:line="360" w:lineRule="auto"/>
        <w:rPr>
          <w:rFonts w:ascii="Calibri" w:eastAsia="宋体" w:hAnsi="Calibri" w:cs="Times New Roman"/>
          <w:color w:val="000000"/>
          <w:kern w:val="2"/>
        </w:rPr>
      </w:pPr>
      <w:r w:rsidRPr="00B57858">
        <w:rPr>
          <w:rFonts w:ascii="Book Antiqua" w:eastAsia="宋体" w:hAnsi="Book Antiqua" w:cs="Helvetica"/>
          <w:color w:val="000000"/>
          <w:kern w:val="2"/>
          <w:sz w:val="24"/>
          <w:szCs w:val="24"/>
        </w:rPr>
        <w:t>Grade E (Poor): 0</w:t>
      </w:r>
    </w:p>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rsidR="00275199" w:rsidRPr="00676E51" w:rsidRDefault="00275199">
      <w:pPr>
        <w:rPr>
          <w:rFonts w:ascii="Book Antiqua" w:hAnsi="Book Antiqua" w:cs="Times New Roman"/>
          <w:sz w:val="24"/>
          <w:szCs w:val="24"/>
        </w:rPr>
      </w:pPr>
      <w:r w:rsidRPr="00676E51">
        <w:rPr>
          <w:rFonts w:ascii="Book Antiqua" w:hAnsi="Book Antiqua" w:cs="Times New Roman"/>
          <w:sz w:val="24"/>
          <w:szCs w:val="24"/>
        </w:rPr>
        <w:br w:type="page"/>
      </w:r>
    </w:p>
    <w:p w:rsidR="00A563ED" w:rsidRPr="00676E51" w:rsidRDefault="00A563ED" w:rsidP="00275199">
      <w:pPr>
        <w:adjustRightInd w:val="0"/>
        <w:snapToGrid w:val="0"/>
        <w:spacing w:after="0" w:line="360" w:lineRule="auto"/>
        <w:rPr>
          <w:rFonts w:ascii="Book Antiqua" w:hAnsi="Book Antiqua" w:cs="Times New Roman"/>
          <w:sz w:val="24"/>
          <w:szCs w:val="24"/>
        </w:rPr>
      </w:pPr>
    </w:p>
    <w:p w:rsidR="006604BC" w:rsidRPr="00676E51" w:rsidRDefault="00935F47" w:rsidP="00275199">
      <w:pPr>
        <w:adjustRightInd w:val="0"/>
        <w:snapToGrid w:val="0"/>
        <w:spacing w:after="0" w:line="360" w:lineRule="auto"/>
        <w:rPr>
          <w:rFonts w:ascii="Book Antiqua" w:eastAsia="楷体" w:hAnsi="Book Antiqua" w:cs="Times New Roman"/>
          <w:b/>
          <w:sz w:val="24"/>
          <w:szCs w:val="24"/>
        </w:rPr>
      </w:pPr>
      <w:r w:rsidRPr="00676E51">
        <w:rPr>
          <w:rFonts w:ascii="Book Antiqua" w:eastAsia="楷体" w:hAnsi="Book Antiqua" w:cs="Times New Roman"/>
          <w:b/>
          <w:noProof/>
          <w:sz w:val="24"/>
          <w:szCs w:val="24"/>
        </w:rPr>
        <w:drawing>
          <wp:inline distT="0" distB="0" distL="0" distR="0" wp14:anchorId="1BE26CD7" wp14:editId="58762808">
            <wp:extent cx="5486400" cy="4369699"/>
            <wp:effectExtent l="0" t="0" r="0" b="0"/>
            <wp:docPr id="1" name="图片 1" descr="E:\10月内投出去\CRM-1数据\WJG\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0月内投出去\CRM-1数据\WJG\figure 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369699"/>
                    </a:xfrm>
                    <a:prstGeom prst="rect">
                      <a:avLst/>
                    </a:prstGeom>
                    <a:noFill/>
                    <a:ln>
                      <a:noFill/>
                    </a:ln>
                  </pic:spPr>
                </pic:pic>
              </a:graphicData>
            </a:graphic>
          </wp:inline>
        </w:drawing>
      </w:r>
    </w:p>
    <w:p w:rsidR="00022808" w:rsidRPr="00676E51" w:rsidRDefault="00935F47" w:rsidP="00275199">
      <w:pPr>
        <w:adjustRightInd w:val="0"/>
        <w:snapToGrid w:val="0"/>
        <w:spacing w:after="0" w:line="360" w:lineRule="auto"/>
        <w:rPr>
          <w:rFonts w:ascii="Book Antiqua" w:hAnsi="Book Antiqua" w:cs="Times New Roman"/>
          <w:b/>
          <w:sz w:val="24"/>
          <w:szCs w:val="24"/>
        </w:rPr>
      </w:pPr>
      <w:r w:rsidRPr="00676E51">
        <w:rPr>
          <w:rFonts w:ascii="Book Antiqua" w:hAnsi="Book Antiqua" w:cs="Times New Roman"/>
          <w:b/>
          <w:sz w:val="24"/>
          <w:szCs w:val="24"/>
        </w:rPr>
        <w:t>Figure</w:t>
      </w:r>
      <w:r w:rsidR="001460D7" w:rsidRPr="00676E51">
        <w:rPr>
          <w:rFonts w:ascii="Book Antiqua" w:hAnsi="Book Antiqua" w:cs="Times New Roman"/>
          <w:b/>
          <w:sz w:val="24"/>
          <w:szCs w:val="24"/>
        </w:rPr>
        <w:t xml:space="preserve"> 1</w:t>
      </w:r>
      <w:r w:rsidR="00022808" w:rsidRPr="00676E51">
        <w:rPr>
          <w:rFonts w:ascii="Book Antiqua" w:hAnsi="Book Antiqua" w:cs="Times New Roman"/>
          <w:b/>
          <w:sz w:val="24"/>
          <w:szCs w:val="24"/>
        </w:rPr>
        <w:t xml:space="preserve"> Eligibility criteria for patient inclusion.</w:t>
      </w:r>
    </w:p>
    <w:p w:rsidR="00935F47" w:rsidRPr="00676E51" w:rsidRDefault="00935F47" w:rsidP="00275199">
      <w:pPr>
        <w:adjustRightInd w:val="0"/>
        <w:snapToGrid w:val="0"/>
        <w:spacing w:after="0" w:line="360" w:lineRule="auto"/>
        <w:rPr>
          <w:rFonts w:ascii="Book Antiqua" w:hAnsi="Book Antiqua" w:cs="Times New Roman"/>
          <w:b/>
          <w:sz w:val="24"/>
          <w:szCs w:val="24"/>
        </w:rPr>
      </w:pPr>
    </w:p>
    <w:p w:rsidR="00935F47" w:rsidRPr="00676E51" w:rsidRDefault="00935F47" w:rsidP="00275199">
      <w:pPr>
        <w:adjustRightInd w:val="0"/>
        <w:snapToGrid w:val="0"/>
        <w:spacing w:after="0" w:line="360" w:lineRule="auto"/>
        <w:rPr>
          <w:rFonts w:ascii="Book Antiqua" w:hAnsi="Book Antiqua" w:cs="Times New Roman"/>
          <w:b/>
          <w:sz w:val="24"/>
          <w:szCs w:val="24"/>
        </w:rPr>
      </w:pPr>
    </w:p>
    <w:p w:rsidR="00935F47" w:rsidRPr="00676E51" w:rsidRDefault="00935F47" w:rsidP="00275199">
      <w:pPr>
        <w:adjustRightInd w:val="0"/>
        <w:snapToGrid w:val="0"/>
        <w:spacing w:after="0" w:line="360" w:lineRule="auto"/>
        <w:rPr>
          <w:rFonts w:ascii="Book Antiqua" w:hAnsi="Book Antiqua" w:cs="Times New Roman"/>
          <w:b/>
          <w:sz w:val="24"/>
          <w:szCs w:val="24"/>
        </w:rPr>
      </w:pPr>
    </w:p>
    <w:p w:rsidR="00935F47" w:rsidRPr="00676E51" w:rsidRDefault="00935F47" w:rsidP="00275199">
      <w:pPr>
        <w:adjustRightInd w:val="0"/>
        <w:snapToGrid w:val="0"/>
        <w:spacing w:after="0" w:line="360" w:lineRule="auto"/>
        <w:rPr>
          <w:rFonts w:ascii="Book Antiqua" w:hAnsi="Book Antiqua" w:cs="Times New Roman"/>
          <w:b/>
          <w:sz w:val="24"/>
          <w:szCs w:val="24"/>
        </w:rPr>
      </w:pPr>
    </w:p>
    <w:p w:rsidR="00935F47" w:rsidRPr="00676E51" w:rsidRDefault="00935F47" w:rsidP="00275199">
      <w:pPr>
        <w:adjustRightInd w:val="0"/>
        <w:snapToGrid w:val="0"/>
        <w:spacing w:after="0" w:line="360" w:lineRule="auto"/>
        <w:rPr>
          <w:rFonts w:ascii="Book Antiqua" w:hAnsi="Book Antiqua" w:cs="Times New Roman"/>
          <w:b/>
          <w:sz w:val="24"/>
          <w:szCs w:val="24"/>
        </w:rPr>
      </w:pPr>
    </w:p>
    <w:p w:rsidR="00935F47" w:rsidRPr="00676E51" w:rsidRDefault="00935F47" w:rsidP="00275199">
      <w:pPr>
        <w:adjustRightInd w:val="0"/>
        <w:snapToGrid w:val="0"/>
        <w:spacing w:after="0" w:line="360" w:lineRule="auto"/>
        <w:rPr>
          <w:rFonts w:ascii="Book Antiqua" w:hAnsi="Book Antiqua" w:cs="Times New Roman"/>
          <w:b/>
          <w:sz w:val="24"/>
          <w:szCs w:val="24"/>
        </w:rPr>
      </w:pPr>
    </w:p>
    <w:p w:rsidR="00935F47" w:rsidRPr="00676E51" w:rsidRDefault="00935F47" w:rsidP="00275199">
      <w:pPr>
        <w:adjustRightInd w:val="0"/>
        <w:snapToGrid w:val="0"/>
        <w:spacing w:after="0" w:line="360" w:lineRule="auto"/>
        <w:rPr>
          <w:rFonts w:ascii="Book Antiqua" w:hAnsi="Book Antiqua" w:cs="Times New Roman"/>
          <w:b/>
          <w:sz w:val="24"/>
          <w:szCs w:val="24"/>
        </w:rPr>
      </w:pPr>
      <w:bookmarkStart w:id="789" w:name="OLE_LINK6"/>
      <w:r w:rsidRPr="00676E51">
        <w:rPr>
          <w:rFonts w:ascii="Book Antiqua" w:hAnsi="Book Antiqua" w:cs="Times New Roman"/>
          <w:b/>
          <w:noProof/>
          <w:sz w:val="24"/>
          <w:szCs w:val="24"/>
        </w:rPr>
        <w:lastRenderedPageBreak/>
        <w:drawing>
          <wp:inline distT="0" distB="0" distL="0" distR="0" wp14:anchorId="47EA9006" wp14:editId="0CA41D36">
            <wp:extent cx="5486400" cy="2054888"/>
            <wp:effectExtent l="0" t="0" r="0" b="2540"/>
            <wp:docPr id="2" name="图片 2" descr="E:\10月内投出去\CRM-1数据\WJG\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0月内投出去\CRM-1数据\WJG\figure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2054888"/>
                    </a:xfrm>
                    <a:prstGeom prst="rect">
                      <a:avLst/>
                    </a:prstGeom>
                    <a:noFill/>
                    <a:ln>
                      <a:noFill/>
                    </a:ln>
                  </pic:spPr>
                </pic:pic>
              </a:graphicData>
            </a:graphic>
          </wp:inline>
        </w:drawing>
      </w:r>
    </w:p>
    <w:p w:rsidR="00022808" w:rsidRPr="00676E51" w:rsidRDefault="00935F47" w:rsidP="00275199">
      <w:pPr>
        <w:adjustRightInd w:val="0"/>
        <w:snapToGrid w:val="0"/>
        <w:spacing w:after="0" w:line="360" w:lineRule="auto"/>
        <w:rPr>
          <w:rFonts w:ascii="Book Antiqua" w:hAnsi="Book Antiqua" w:cs="Times New Roman"/>
          <w:sz w:val="24"/>
          <w:szCs w:val="24"/>
        </w:rPr>
      </w:pPr>
      <w:r w:rsidRPr="00676E51">
        <w:rPr>
          <w:rFonts w:ascii="Book Antiqua" w:hAnsi="Book Antiqua" w:cs="Times New Roman"/>
          <w:b/>
          <w:sz w:val="24"/>
          <w:szCs w:val="24"/>
        </w:rPr>
        <w:t>Figure</w:t>
      </w:r>
      <w:r w:rsidR="00022808" w:rsidRPr="00676E51">
        <w:rPr>
          <w:rFonts w:ascii="Book Antiqua" w:hAnsi="Book Antiqua" w:cs="Times New Roman"/>
          <w:b/>
          <w:sz w:val="24"/>
          <w:szCs w:val="24"/>
        </w:rPr>
        <w:t xml:space="preserve"> </w:t>
      </w:r>
      <w:bookmarkEnd w:id="789"/>
      <w:r w:rsidR="001460D7" w:rsidRPr="00676E51">
        <w:rPr>
          <w:rFonts w:ascii="Book Antiqua" w:hAnsi="Book Antiqua" w:cs="Times New Roman"/>
          <w:b/>
          <w:sz w:val="24"/>
          <w:szCs w:val="24"/>
        </w:rPr>
        <w:t>2</w:t>
      </w:r>
      <w:r w:rsidR="00022808" w:rsidRPr="00676E51">
        <w:rPr>
          <w:rFonts w:ascii="Book Antiqua" w:hAnsi="Book Antiqua" w:cs="Times New Roman"/>
          <w:b/>
          <w:sz w:val="24"/>
          <w:szCs w:val="24"/>
        </w:rPr>
        <w:t xml:space="preserve"> </w:t>
      </w:r>
      <w:proofErr w:type="spellStart"/>
      <w:r w:rsidR="00022808" w:rsidRPr="00676E51">
        <w:rPr>
          <w:rFonts w:ascii="Book Antiqua" w:hAnsi="Book Antiqua" w:cs="Times New Roman"/>
          <w:b/>
          <w:sz w:val="24"/>
          <w:szCs w:val="24"/>
        </w:rPr>
        <w:t>Immunohistochemical</w:t>
      </w:r>
      <w:proofErr w:type="spellEnd"/>
      <w:r w:rsidR="00022808" w:rsidRPr="00676E51">
        <w:rPr>
          <w:rFonts w:ascii="Book Antiqua" w:hAnsi="Book Antiqua" w:cs="Times New Roman"/>
          <w:b/>
          <w:sz w:val="24"/>
          <w:szCs w:val="24"/>
        </w:rPr>
        <w:t xml:space="preserve"> staining of CRM1 and CDK5 expression in gastric cancerous tissue and the criteria for immunohistochemistry scoring.</w:t>
      </w:r>
      <w:r w:rsidR="00022808" w:rsidRPr="00676E51">
        <w:rPr>
          <w:rFonts w:ascii="Book Antiqua" w:hAnsi="Book Antiqua" w:cs="Times New Roman"/>
          <w:sz w:val="24"/>
          <w:szCs w:val="24"/>
        </w:rPr>
        <w:t xml:space="preserve"> Score 0: no staining, Score 1: weak staining, Score 2: moderate staining, Score 3: strong staining.  The protein expression was considered low if the score was 1 or less and high if it was 2 or more.  Scale bar = 100μm.</w:t>
      </w:r>
    </w:p>
    <w:p w:rsidR="00935F47" w:rsidRPr="00676E51" w:rsidRDefault="00935F47" w:rsidP="00275199">
      <w:pPr>
        <w:adjustRightInd w:val="0"/>
        <w:snapToGrid w:val="0"/>
        <w:spacing w:after="0" w:line="360" w:lineRule="auto"/>
        <w:rPr>
          <w:rFonts w:ascii="Book Antiqua" w:hAnsi="Book Antiqua" w:cs="Times New Roman"/>
          <w:b/>
          <w:sz w:val="24"/>
          <w:szCs w:val="24"/>
        </w:rPr>
      </w:pPr>
    </w:p>
    <w:p w:rsidR="00935F47" w:rsidRPr="00676E51" w:rsidRDefault="00935F47" w:rsidP="00275199">
      <w:pPr>
        <w:adjustRightInd w:val="0"/>
        <w:snapToGrid w:val="0"/>
        <w:spacing w:after="0" w:line="360" w:lineRule="auto"/>
        <w:rPr>
          <w:rFonts w:ascii="Book Antiqua" w:hAnsi="Book Antiqua" w:cs="Times New Roman"/>
          <w:b/>
          <w:sz w:val="24"/>
          <w:szCs w:val="24"/>
        </w:rPr>
      </w:pPr>
    </w:p>
    <w:p w:rsidR="00935F47" w:rsidRPr="00676E51" w:rsidRDefault="00935F47" w:rsidP="00275199">
      <w:pPr>
        <w:adjustRightInd w:val="0"/>
        <w:snapToGrid w:val="0"/>
        <w:spacing w:after="0" w:line="360" w:lineRule="auto"/>
        <w:rPr>
          <w:rFonts w:ascii="Book Antiqua" w:hAnsi="Book Antiqua" w:cs="Times New Roman"/>
          <w:b/>
          <w:sz w:val="24"/>
          <w:szCs w:val="24"/>
        </w:rPr>
      </w:pPr>
    </w:p>
    <w:p w:rsidR="00935F47" w:rsidRPr="00676E51" w:rsidRDefault="00935F47" w:rsidP="00275199">
      <w:pPr>
        <w:adjustRightInd w:val="0"/>
        <w:snapToGrid w:val="0"/>
        <w:spacing w:after="0" w:line="360" w:lineRule="auto"/>
        <w:rPr>
          <w:rFonts w:ascii="Book Antiqua" w:hAnsi="Book Antiqua" w:cs="Times New Roman"/>
          <w:b/>
          <w:sz w:val="24"/>
          <w:szCs w:val="24"/>
        </w:rPr>
      </w:pPr>
      <w:r w:rsidRPr="00676E51">
        <w:rPr>
          <w:rFonts w:ascii="Book Antiqua" w:hAnsi="Book Antiqua" w:cs="Times New Roman"/>
          <w:b/>
          <w:noProof/>
          <w:sz w:val="24"/>
          <w:szCs w:val="24"/>
        </w:rPr>
        <w:lastRenderedPageBreak/>
        <w:drawing>
          <wp:inline distT="0" distB="0" distL="0" distR="0" wp14:anchorId="0F014ABB" wp14:editId="3F9C9E8F">
            <wp:extent cx="5486400" cy="5849428"/>
            <wp:effectExtent l="0" t="0" r="0" b="0"/>
            <wp:docPr id="3" name="图片 3" descr="E:\10月内投出去\CRM-1数据\WJG\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月内投出去\CRM-1数据\WJG\figure 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5849428"/>
                    </a:xfrm>
                    <a:prstGeom prst="rect">
                      <a:avLst/>
                    </a:prstGeom>
                    <a:noFill/>
                    <a:ln>
                      <a:noFill/>
                    </a:ln>
                  </pic:spPr>
                </pic:pic>
              </a:graphicData>
            </a:graphic>
          </wp:inline>
        </w:drawing>
      </w:r>
    </w:p>
    <w:p w:rsidR="00022808" w:rsidRPr="00676E51" w:rsidRDefault="00935F47" w:rsidP="00275199">
      <w:pPr>
        <w:adjustRightInd w:val="0"/>
        <w:snapToGrid w:val="0"/>
        <w:spacing w:after="0" w:line="360" w:lineRule="auto"/>
        <w:rPr>
          <w:rFonts w:ascii="Book Antiqua" w:hAnsi="Book Antiqua" w:cs="Times New Roman"/>
          <w:b/>
          <w:sz w:val="24"/>
          <w:szCs w:val="24"/>
        </w:rPr>
      </w:pPr>
      <w:r w:rsidRPr="00676E51">
        <w:rPr>
          <w:rFonts w:ascii="Book Antiqua" w:hAnsi="Book Antiqua" w:cs="Times New Roman"/>
          <w:b/>
          <w:sz w:val="24"/>
          <w:szCs w:val="24"/>
        </w:rPr>
        <w:t>Figure</w:t>
      </w:r>
      <w:r w:rsidR="00022808" w:rsidRPr="00676E51">
        <w:rPr>
          <w:rFonts w:ascii="Book Antiqua" w:hAnsi="Book Antiqua" w:cs="Times New Roman"/>
          <w:b/>
          <w:sz w:val="24"/>
          <w:szCs w:val="24"/>
        </w:rPr>
        <w:t xml:space="preserve"> 3 Forest plot showing hazard ratios (oblongs) and </w:t>
      </w:r>
      <w:r w:rsidR="00A61641" w:rsidRPr="00676E51">
        <w:rPr>
          <w:rFonts w:ascii="Book Antiqua" w:hAnsi="Book Antiqua" w:cs="Times New Roman"/>
          <w:b/>
          <w:sz w:val="24"/>
          <w:szCs w:val="24"/>
        </w:rPr>
        <w:t>95%CI</w:t>
      </w:r>
      <w:r w:rsidR="00022808" w:rsidRPr="00676E51">
        <w:rPr>
          <w:rFonts w:ascii="Book Antiqua" w:hAnsi="Book Antiqua" w:cs="Times New Roman"/>
          <w:b/>
          <w:sz w:val="24"/>
          <w:szCs w:val="24"/>
        </w:rPr>
        <w:t xml:space="preserve"> (bars) for </w:t>
      </w:r>
      <w:r w:rsidR="00A61641" w:rsidRPr="00676E51">
        <w:rPr>
          <w:rFonts w:ascii="Book Antiqua" w:hAnsi="Book Antiqua" w:cs="Times New Roman"/>
          <w:b/>
          <w:sz w:val="24"/>
          <w:szCs w:val="24"/>
        </w:rPr>
        <w:t xml:space="preserve">overall survival </w:t>
      </w:r>
      <w:r w:rsidR="00022808" w:rsidRPr="00676E51">
        <w:rPr>
          <w:rFonts w:ascii="Book Antiqua" w:hAnsi="Book Antiqua" w:cs="Times New Roman"/>
          <w:b/>
          <w:sz w:val="24"/>
          <w:szCs w:val="24"/>
        </w:rPr>
        <w:t xml:space="preserve">of subgroups from the 240 </w:t>
      </w:r>
      <w:r w:rsidR="00A61641" w:rsidRPr="00676E51">
        <w:rPr>
          <w:rFonts w:ascii="Book Antiqua" w:hAnsi="Book Antiqua" w:cs="Times New Roman"/>
          <w:b/>
          <w:iCs/>
          <w:sz w:val="24"/>
          <w:szCs w:val="24"/>
        </w:rPr>
        <w:t xml:space="preserve">gastric cancer </w:t>
      </w:r>
      <w:r w:rsidR="00022808" w:rsidRPr="00676E51">
        <w:rPr>
          <w:rFonts w:ascii="Book Antiqua" w:hAnsi="Book Antiqua" w:cs="Times New Roman"/>
          <w:b/>
          <w:sz w:val="24"/>
          <w:szCs w:val="24"/>
        </w:rPr>
        <w:t xml:space="preserve">patients with different CRM1 (left) and CDK5 (right) expression status. </w:t>
      </w:r>
      <w:r w:rsidR="00022808" w:rsidRPr="00676E51">
        <w:rPr>
          <w:rFonts w:ascii="Book Antiqua" w:hAnsi="Book Antiqua" w:cs="Times New Roman"/>
          <w:sz w:val="24"/>
          <w:szCs w:val="24"/>
        </w:rPr>
        <w:t>HR</w:t>
      </w:r>
      <w:r w:rsidR="00A61641" w:rsidRPr="00676E51">
        <w:rPr>
          <w:rFonts w:ascii="Book Antiqua" w:hAnsi="Book Antiqua" w:cs="Times New Roman" w:hint="eastAsia"/>
          <w:sz w:val="24"/>
          <w:szCs w:val="24"/>
        </w:rPr>
        <w:t>:</w:t>
      </w:r>
      <w:r w:rsidR="00022808" w:rsidRPr="00676E51">
        <w:rPr>
          <w:rFonts w:ascii="Book Antiqua" w:hAnsi="Book Antiqua" w:cs="Times New Roman"/>
          <w:sz w:val="24"/>
          <w:szCs w:val="24"/>
        </w:rPr>
        <w:t xml:space="preserve"> </w:t>
      </w:r>
      <w:r w:rsidR="00A61641" w:rsidRPr="00676E51">
        <w:rPr>
          <w:rFonts w:ascii="Book Antiqua" w:hAnsi="Book Antiqua" w:cs="Times New Roman"/>
          <w:sz w:val="24"/>
          <w:szCs w:val="24"/>
        </w:rPr>
        <w:t xml:space="preserve">Hazard </w:t>
      </w:r>
      <w:r w:rsidR="00022808" w:rsidRPr="00676E51">
        <w:rPr>
          <w:rFonts w:ascii="Book Antiqua" w:hAnsi="Book Antiqua" w:cs="Times New Roman"/>
          <w:sz w:val="24"/>
          <w:szCs w:val="24"/>
        </w:rPr>
        <w:t>ratio</w:t>
      </w:r>
      <w:r w:rsidR="00A61641" w:rsidRPr="00676E51">
        <w:rPr>
          <w:rFonts w:ascii="Book Antiqua" w:hAnsi="Book Antiqua" w:cs="Times New Roman" w:hint="eastAsia"/>
          <w:sz w:val="24"/>
          <w:szCs w:val="24"/>
        </w:rPr>
        <w:t xml:space="preserve">; OS: </w:t>
      </w:r>
      <w:r w:rsidR="00A61641" w:rsidRPr="00676E51">
        <w:rPr>
          <w:rFonts w:ascii="Book Antiqua" w:hAnsi="Book Antiqua" w:cs="Times New Roman"/>
          <w:sz w:val="24"/>
          <w:szCs w:val="24"/>
        </w:rPr>
        <w:t>Overall survival</w:t>
      </w:r>
      <w:r w:rsidR="00A61641" w:rsidRPr="00676E51">
        <w:rPr>
          <w:rFonts w:ascii="Book Antiqua" w:hAnsi="Book Antiqua" w:cs="Times New Roman" w:hint="eastAsia"/>
          <w:sz w:val="24"/>
          <w:szCs w:val="24"/>
        </w:rPr>
        <w:t>.</w:t>
      </w:r>
    </w:p>
    <w:p w:rsidR="00935F47" w:rsidRPr="00676E51" w:rsidRDefault="00935F47" w:rsidP="00275199">
      <w:pPr>
        <w:adjustRightInd w:val="0"/>
        <w:snapToGrid w:val="0"/>
        <w:spacing w:after="0" w:line="360" w:lineRule="auto"/>
        <w:rPr>
          <w:rFonts w:ascii="Book Antiqua" w:hAnsi="Book Antiqua" w:cs="Times New Roman"/>
          <w:b/>
          <w:sz w:val="24"/>
          <w:szCs w:val="24"/>
        </w:rPr>
      </w:pPr>
    </w:p>
    <w:p w:rsidR="00935F47" w:rsidRPr="00676E51" w:rsidRDefault="00935F47" w:rsidP="00275199">
      <w:pPr>
        <w:adjustRightInd w:val="0"/>
        <w:snapToGrid w:val="0"/>
        <w:spacing w:after="0" w:line="360" w:lineRule="auto"/>
        <w:rPr>
          <w:rFonts w:ascii="Book Antiqua" w:hAnsi="Book Antiqua" w:cs="Times New Roman"/>
          <w:b/>
          <w:sz w:val="24"/>
          <w:szCs w:val="24"/>
        </w:rPr>
      </w:pPr>
      <w:r w:rsidRPr="00676E51">
        <w:rPr>
          <w:rFonts w:ascii="Book Antiqua" w:hAnsi="Book Antiqua" w:cs="Times New Roman"/>
          <w:b/>
          <w:noProof/>
          <w:sz w:val="24"/>
          <w:szCs w:val="24"/>
        </w:rPr>
        <w:lastRenderedPageBreak/>
        <w:drawing>
          <wp:inline distT="0" distB="0" distL="0" distR="0" wp14:anchorId="767B9762" wp14:editId="7E6B76B8">
            <wp:extent cx="5486400" cy="4468811"/>
            <wp:effectExtent l="0" t="0" r="0" b="8255"/>
            <wp:docPr id="4" name="图片 4" descr="E:\10月内投出去\CRM-1数据\WJG\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0月内投出去\CRM-1数据\WJG\figure 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4468811"/>
                    </a:xfrm>
                    <a:prstGeom prst="rect">
                      <a:avLst/>
                    </a:prstGeom>
                    <a:noFill/>
                    <a:ln>
                      <a:noFill/>
                    </a:ln>
                  </pic:spPr>
                </pic:pic>
              </a:graphicData>
            </a:graphic>
          </wp:inline>
        </w:drawing>
      </w:r>
    </w:p>
    <w:p w:rsidR="00022808" w:rsidRPr="00676E51" w:rsidRDefault="00935F47" w:rsidP="00275199">
      <w:pPr>
        <w:adjustRightInd w:val="0"/>
        <w:snapToGrid w:val="0"/>
        <w:spacing w:after="0" w:line="360" w:lineRule="auto"/>
        <w:rPr>
          <w:rFonts w:ascii="Book Antiqua" w:hAnsi="Book Antiqua" w:cs="Times New Roman"/>
          <w:sz w:val="24"/>
          <w:szCs w:val="24"/>
        </w:rPr>
      </w:pPr>
      <w:r w:rsidRPr="00676E51">
        <w:rPr>
          <w:rFonts w:ascii="Book Antiqua" w:hAnsi="Book Antiqua" w:cs="Times New Roman"/>
          <w:b/>
          <w:sz w:val="24"/>
          <w:szCs w:val="24"/>
        </w:rPr>
        <w:t>Figure</w:t>
      </w:r>
      <w:r w:rsidR="00022808" w:rsidRPr="00676E51">
        <w:rPr>
          <w:rFonts w:ascii="Book Antiqua" w:hAnsi="Book Antiqua" w:cs="Times New Roman"/>
          <w:b/>
          <w:sz w:val="24"/>
          <w:szCs w:val="24"/>
        </w:rPr>
        <w:t xml:space="preserve"> 4 Kaplan–Meier analysis of the correlation between the expression of CRM1 (A), CDK5 (B) and combined CRM1 and CDK5 expression (C) and the overall survival of </w:t>
      </w:r>
      <w:r w:rsidR="00A61641" w:rsidRPr="00676E51">
        <w:rPr>
          <w:rFonts w:ascii="Book Antiqua" w:hAnsi="Book Antiqua" w:cs="Times New Roman"/>
          <w:b/>
          <w:iCs/>
          <w:sz w:val="24"/>
          <w:szCs w:val="24"/>
        </w:rPr>
        <w:t xml:space="preserve">gastric cancer </w:t>
      </w:r>
      <w:r w:rsidR="00022808" w:rsidRPr="00676E51">
        <w:rPr>
          <w:rFonts w:ascii="Book Antiqua" w:hAnsi="Book Antiqua" w:cs="Times New Roman"/>
          <w:b/>
          <w:sz w:val="24"/>
          <w:szCs w:val="24"/>
        </w:rPr>
        <w:t>patients.</w:t>
      </w:r>
      <w:r w:rsidR="00022808" w:rsidRPr="00676E51">
        <w:rPr>
          <w:rFonts w:ascii="Book Antiqua" w:hAnsi="Book Antiqua" w:cs="Times New Roman"/>
          <w:sz w:val="24"/>
          <w:szCs w:val="24"/>
        </w:rPr>
        <w:t xml:space="preserve"> </w:t>
      </w:r>
    </w:p>
    <w:p w:rsidR="00935F47" w:rsidRPr="00676E51" w:rsidRDefault="00935F47" w:rsidP="00275199">
      <w:pPr>
        <w:adjustRightInd w:val="0"/>
        <w:snapToGrid w:val="0"/>
        <w:spacing w:after="0" w:line="360" w:lineRule="auto"/>
        <w:rPr>
          <w:rFonts w:ascii="Book Antiqua" w:hAnsi="Book Antiqua" w:cs="Times New Roman"/>
          <w:b/>
          <w:sz w:val="24"/>
          <w:szCs w:val="24"/>
        </w:rPr>
      </w:pPr>
    </w:p>
    <w:p w:rsidR="00935F47" w:rsidRPr="00676E51" w:rsidRDefault="00935F47" w:rsidP="00275199">
      <w:pPr>
        <w:adjustRightInd w:val="0"/>
        <w:snapToGrid w:val="0"/>
        <w:spacing w:after="0" w:line="360" w:lineRule="auto"/>
        <w:rPr>
          <w:rFonts w:ascii="Book Antiqua" w:hAnsi="Book Antiqua" w:cs="Times New Roman"/>
          <w:b/>
          <w:sz w:val="24"/>
          <w:szCs w:val="24"/>
        </w:rPr>
      </w:pPr>
    </w:p>
    <w:p w:rsidR="00935F47" w:rsidRPr="00676E51" w:rsidRDefault="00935F47" w:rsidP="00275199">
      <w:pPr>
        <w:adjustRightInd w:val="0"/>
        <w:snapToGrid w:val="0"/>
        <w:spacing w:after="0" w:line="360" w:lineRule="auto"/>
        <w:rPr>
          <w:rFonts w:ascii="Book Antiqua" w:hAnsi="Book Antiqua" w:cs="Times New Roman"/>
          <w:b/>
          <w:sz w:val="24"/>
          <w:szCs w:val="24"/>
        </w:rPr>
      </w:pPr>
    </w:p>
    <w:p w:rsidR="00935F47" w:rsidRPr="00676E51" w:rsidRDefault="00935F47" w:rsidP="00275199">
      <w:pPr>
        <w:adjustRightInd w:val="0"/>
        <w:snapToGrid w:val="0"/>
        <w:spacing w:after="0" w:line="360" w:lineRule="auto"/>
        <w:rPr>
          <w:rFonts w:ascii="Book Antiqua" w:hAnsi="Book Antiqua" w:cs="Times New Roman"/>
          <w:b/>
          <w:sz w:val="24"/>
          <w:szCs w:val="24"/>
        </w:rPr>
      </w:pPr>
    </w:p>
    <w:p w:rsidR="00935F47" w:rsidRPr="00676E51" w:rsidRDefault="00935F47" w:rsidP="00275199">
      <w:pPr>
        <w:adjustRightInd w:val="0"/>
        <w:snapToGrid w:val="0"/>
        <w:spacing w:after="0" w:line="360" w:lineRule="auto"/>
        <w:rPr>
          <w:rFonts w:ascii="Book Antiqua" w:hAnsi="Book Antiqua" w:cs="Times New Roman"/>
          <w:b/>
          <w:sz w:val="24"/>
          <w:szCs w:val="24"/>
        </w:rPr>
      </w:pPr>
    </w:p>
    <w:p w:rsidR="00935F47" w:rsidRPr="00676E51" w:rsidRDefault="00935F47" w:rsidP="00275199">
      <w:pPr>
        <w:adjustRightInd w:val="0"/>
        <w:snapToGrid w:val="0"/>
        <w:spacing w:after="0" w:line="360" w:lineRule="auto"/>
        <w:rPr>
          <w:rFonts w:ascii="Book Antiqua" w:hAnsi="Book Antiqua" w:cs="Times New Roman"/>
          <w:b/>
          <w:sz w:val="24"/>
          <w:szCs w:val="24"/>
        </w:rPr>
      </w:pPr>
    </w:p>
    <w:p w:rsidR="00935F47" w:rsidRPr="00676E51" w:rsidRDefault="00935F47" w:rsidP="00275199">
      <w:pPr>
        <w:adjustRightInd w:val="0"/>
        <w:snapToGrid w:val="0"/>
        <w:spacing w:after="0" w:line="360" w:lineRule="auto"/>
        <w:rPr>
          <w:rFonts w:ascii="Book Antiqua" w:hAnsi="Book Antiqua" w:cs="Times New Roman"/>
          <w:b/>
          <w:sz w:val="24"/>
          <w:szCs w:val="24"/>
        </w:rPr>
      </w:pPr>
      <w:r w:rsidRPr="00676E51">
        <w:rPr>
          <w:rFonts w:ascii="Book Antiqua" w:hAnsi="Book Antiqua" w:cs="Times New Roman"/>
          <w:b/>
          <w:noProof/>
          <w:sz w:val="24"/>
          <w:szCs w:val="24"/>
        </w:rPr>
        <w:lastRenderedPageBreak/>
        <w:drawing>
          <wp:inline distT="0" distB="0" distL="0" distR="0" wp14:anchorId="7BB6753D" wp14:editId="21BCA3DE">
            <wp:extent cx="5486400" cy="7129670"/>
            <wp:effectExtent l="0" t="0" r="0" b="0"/>
            <wp:docPr id="5" name="图片 5" descr="E:\10月内投出去\CRM-1数据\WJG\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0月内投出去\CRM-1数据\WJG\figure 5.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7129670"/>
                    </a:xfrm>
                    <a:prstGeom prst="rect">
                      <a:avLst/>
                    </a:prstGeom>
                    <a:noFill/>
                    <a:ln>
                      <a:noFill/>
                    </a:ln>
                  </pic:spPr>
                </pic:pic>
              </a:graphicData>
            </a:graphic>
          </wp:inline>
        </w:drawing>
      </w:r>
    </w:p>
    <w:p w:rsidR="00022808" w:rsidRPr="00676E51" w:rsidRDefault="00935F47" w:rsidP="00275199">
      <w:pPr>
        <w:adjustRightInd w:val="0"/>
        <w:snapToGrid w:val="0"/>
        <w:spacing w:after="0" w:line="360" w:lineRule="auto"/>
        <w:rPr>
          <w:rFonts w:ascii="Book Antiqua" w:hAnsi="Book Antiqua" w:cs="Times New Roman"/>
          <w:sz w:val="24"/>
          <w:szCs w:val="24"/>
        </w:rPr>
      </w:pPr>
      <w:r w:rsidRPr="00676E51">
        <w:rPr>
          <w:rFonts w:ascii="Book Antiqua" w:hAnsi="Book Antiqua" w:cs="Times New Roman"/>
          <w:b/>
          <w:sz w:val="24"/>
          <w:szCs w:val="24"/>
        </w:rPr>
        <w:t>Figure</w:t>
      </w:r>
      <w:r w:rsidR="00A61641" w:rsidRPr="00676E51">
        <w:rPr>
          <w:rFonts w:ascii="Book Antiqua" w:hAnsi="Book Antiqua" w:cs="Times New Roman"/>
          <w:b/>
          <w:sz w:val="24"/>
          <w:szCs w:val="24"/>
        </w:rPr>
        <w:t xml:space="preserve"> 5</w:t>
      </w:r>
      <w:r w:rsidR="00022808" w:rsidRPr="00676E51">
        <w:rPr>
          <w:rFonts w:ascii="Book Antiqua" w:hAnsi="Book Antiqua" w:cs="Times New Roman"/>
          <w:b/>
          <w:sz w:val="24"/>
          <w:szCs w:val="24"/>
        </w:rPr>
        <w:t xml:space="preserve"> </w:t>
      </w:r>
      <w:r w:rsidR="00A61641" w:rsidRPr="00676E51">
        <w:rPr>
          <w:rFonts w:ascii="Book Antiqua" w:hAnsi="Book Antiqua" w:cs="Times New Roman"/>
          <w:b/>
          <w:sz w:val="24"/>
          <w:szCs w:val="24"/>
        </w:rPr>
        <w:t xml:space="preserve">Receiver operating characteristic </w:t>
      </w:r>
      <w:r w:rsidR="00022808" w:rsidRPr="00676E51">
        <w:rPr>
          <w:rFonts w:ascii="Book Antiqua" w:hAnsi="Book Antiqua" w:cs="Times New Roman"/>
          <w:b/>
          <w:sz w:val="24"/>
          <w:szCs w:val="24"/>
        </w:rPr>
        <w:t xml:space="preserve">analysis of the sensitivity and specificity of the predictive value of the combined CRM1 and CDK5 </w:t>
      </w:r>
      <w:r w:rsidR="00022808" w:rsidRPr="00676E51">
        <w:rPr>
          <w:rFonts w:ascii="Book Antiqua" w:hAnsi="Book Antiqua" w:cs="Times New Roman"/>
          <w:b/>
          <w:sz w:val="24"/>
          <w:szCs w:val="24"/>
        </w:rPr>
        <w:lastRenderedPageBreak/>
        <w:t>expression model, CRM1 expression model and CDK5 expression model.</w:t>
      </w:r>
      <w:r w:rsidR="00022808" w:rsidRPr="00676E51">
        <w:rPr>
          <w:rFonts w:ascii="Book Antiqua" w:hAnsi="Book Antiqua" w:cs="Times New Roman"/>
          <w:sz w:val="24"/>
          <w:szCs w:val="24"/>
        </w:rPr>
        <w:t xml:space="preserve"> AUC</w:t>
      </w:r>
      <w:r w:rsidR="00A61641" w:rsidRPr="00676E51">
        <w:rPr>
          <w:rFonts w:ascii="Book Antiqua" w:hAnsi="Book Antiqua" w:cs="Times New Roman" w:hint="eastAsia"/>
          <w:sz w:val="24"/>
          <w:szCs w:val="24"/>
        </w:rPr>
        <w:t xml:space="preserve">: </w:t>
      </w:r>
      <w:r w:rsidR="00A61641" w:rsidRPr="00676E51">
        <w:rPr>
          <w:rFonts w:ascii="Book Antiqua" w:hAnsi="Book Antiqua" w:cs="Times New Roman"/>
          <w:sz w:val="24"/>
          <w:szCs w:val="24"/>
        </w:rPr>
        <w:t xml:space="preserve">Area </w:t>
      </w:r>
      <w:r w:rsidR="00022808" w:rsidRPr="00676E51">
        <w:rPr>
          <w:rFonts w:ascii="Book Antiqua" w:hAnsi="Book Antiqua" w:cs="Times New Roman"/>
          <w:sz w:val="24"/>
          <w:szCs w:val="24"/>
        </w:rPr>
        <w:t>under the curve.</w:t>
      </w:r>
    </w:p>
    <w:p w:rsidR="00A61641" w:rsidRPr="00676E51" w:rsidRDefault="00A61641" w:rsidP="00275199">
      <w:pPr>
        <w:spacing w:line="360" w:lineRule="auto"/>
        <w:rPr>
          <w:rFonts w:ascii="Book Antiqua" w:hAnsi="Book Antiqua" w:cs="Times New Roman"/>
          <w:b/>
          <w:sz w:val="24"/>
          <w:szCs w:val="24"/>
        </w:rPr>
      </w:pPr>
      <w:r w:rsidRPr="00676E51">
        <w:rPr>
          <w:rFonts w:ascii="Book Antiqua" w:hAnsi="Book Antiqua" w:cs="Times New Roman"/>
          <w:b/>
          <w:sz w:val="24"/>
          <w:szCs w:val="24"/>
        </w:rPr>
        <w:br w:type="page"/>
      </w:r>
    </w:p>
    <w:p w:rsidR="006E3B08" w:rsidRPr="00676E51" w:rsidRDefault="00A61641" w:rsidP="00275199">
      <w:pPr>
        <w:adjustRightInd w:val="0"/>
        <w:snapToGrid w:val="0"/>
        <w:spacing w:after="0" w:line="360" w:lineRule="auto"/>
        <w:rPr>
          <w:rFonts w:ascii="Book Antiqua" w:hAnsi="Book Antiqua" w:cs="Times New Roman"/>
          <w:b/>
          <w:sz w:val="24"/>
          <w:szCs w:val="24"/>
        </w:rPr>
      </w:pPr>
      <w:r w:rsidRPr="00676E51">
        <w:rPr>
          <w:rFonts w:ascii="Book Antiqua" w:hAnsi="Book Antiqua" w:cs="Times New Roman"/>
          <w:b/>
          <w:sz w:val="24"/>
          <w:szCs w:val="24"/>
        </w:rPr>
        <w:lastRenderedPageBreak/>
        <w:t>Table</w:t>
      </w:r>
      <w:r w:rsidR="00DB33B0" w:rsidRPr="00676E51">
        <w:rPr>
          <w:rFonts w:ascii="Book Antiqua" w:hAnsi="Book Antiqua" w:cs="Times New Roman" w:hint="eastAsia"/>
          <w:b/>
          <w:sz w:val="24"/>
          <w:szCs w:val="24"/>
        </w:rPr>
        <w:t xml:space="preserve"> </w:t>
      </w:r>
      <w:r w:rsidRPr="00676E51">
        <w:rPr>
          <w:rFonts w:ascii="Book Antiqua" w:hAnsi="Book Antiqua" w:cs="Times New Roman"/>
          <w:b/>
          <w:sz w:val="24"/>
          <w:szCs w:val="24"/>
        </w:rPr>
        <w:t>1</w:t>
      </w:r>
      <w:r w:rsidRPr="00676E51">
        <w:rPr>
          <w:rFonts w:ascii="Book Antiqua" w:hAnsi="Book Antiqua" w:cs="Times New Roman" w:hint="eastAsia"/>
          <w:b/>
          <w:sz w:val="24"/>
          <w:szCs w:val="24"/>
        </w:rPr>
        <w:t xml:space="preserve"> </w:t>
      </w:r>
      <w:r w:rsidR="006E3B08" w:rsidRPr="00676E51">
        <w:rPr>
          <w:rFonts w:ascii="Book Antiqua" w:hAnsi="Book Antiqua" w:cs="Times New Roman"/>
          <w:b/>
          <w:sz w:val="24"/>
          <w:szCs w:val="24"/>
        </w:rPr>
        <w:t>Relationships between CRM1 and CDK5 protein expressions (</w:t>
      </w:r>
      <w:proofErr w:type="spellStart"/>
      <w:r w:rsidR="006E3B08" w:rsidRPr="00676E51">
        <w:rPr>
          <w:rFonts w:ascii="Book Antiqua" w:hAnsi="Book Antiqua" w:cs="Times New Roman"/>
          <w:b/>
          <w:sz w:val="24"/>
          <w:szCs w:val="24"/>
        </w:rPr>
        <w:t>immunohistochemical</w:t>
      </w:r>
      <w:proofErr w:type="spellEnd"/>
      <w:r w:rsidR="006E3B08" w:rsidRPr="00676E51">
        <w:rPr>
          <w:rFonts w:ascii="Book Antiqua" w:hAnsi="Book Antiqua" w:cs="Times New Roman"/>
          <w:b/>
          <w:sz w:val="24"/>
          <w:szCs w:val="24"/>
        </w:rPr>
        <w:t xml:space="preserve"> staining) in gastric cancer tissues and variou</w:t>
      </w:r>
      <w:r w:rsidRPr="00676E51">
        <w:rPr>
          <w:rFonts w:ascii="Book Antiqua" w:hAnsi="Book Antiqua" w:cs="Times New Roman"/>
          <w:b/>
          <w:sz w:val="24"/>
          <w:szCs w:val="24"/>
        </w:rPr>
        <w:t xml:space="preserve">s </w:t>
      </w:r>
      <w:proofErr w:type="spellStart"/>
      <w:r w:rsidRPr="00676E51">
        <w:rPr>
          <w:rFonts w:ascii="Book Antiqua" w:hAnsi="Book Antiqua" w:cs="Times New Roman"/>
          <w:b/>
          <w:sz w:val="24"/>
          <w:szCs w:val="24"/>
        </w:rPr>
        <w:t>clinicopathological</w:t>
      </w:r>
      <w:proofErr w:type="spellEnd"/>
      <w:r w:rsidRPr="00676E51">
        <w:rPr>
          <w:rFonts w:ascii="Book Antiqua" w:hAnsi="Book Antiqua" w:cs="Times New Roman"/>
          <w:b/>
          <w:sz w:val="24"/>
          <w:szCs w:val="24"/>
        </w:rPr>
        <w:t xml:space="preserve"> variables</w:t>
      </w:r>
    </w:p>
    <w:tbl>
      <w:tblPr>
        <w:tblW w:w="9631" w:type="dxa"/>
        <w:tblInd w:w="-284" w:type="dxa"/>
        <w:tblLook w:val="04A0" w:firstRow="1" w:lastRow="0" w:firstColumn="1" w:lastColumn="0" w:noHBand="0" w:noVBand="1"/>
      </w:tblPr>
      <w:tblGrid>
        <w:gridCol w:w="1869"/>
        <w:gridCol w:w="790"/>
        <w:gridCol w:w="922"/>
        <w:gridCol w:w="811"/>
        <w:gridCol w:w="876"/>
        <w:gridCol w:w="836"/>
        <w:gridCol w:w="236"/>
        <w:gridCol w:w="811"/>
        <w:gridCol w:w="922"/>
        <w:gridCol w:w="756"/>
        <w:gridCol w:w="836"/>
      </w:tblGrid>
      <w:tr w:rsidR="00A61641" w:rsidRPr="00676E51" w:rsidTr="00A61641">
        <w:trPr>
          <w:trHeight w:val="300"/>
        </w:trPr>
        <w:tc>
          <w:tcPr>
            <w:tcW w:w="1869" w:type="dxa"/>
            <w:vMerge w:val="restart"/>
            <w:tcBorders>
              <w:top w:val="single" w:sz="12" w:space="0" w:color="auto"/>
            </w:tcBorders>
            <w:shd w:val="clear" w:color="auto" w:fill="auto"/>
            <w:vAlign w:val="center"/>
            <w:hideMark/>
          </w:tcPr>
          <w:p w:rsidR="006E3B08" w:rsidRPr="00676E51" w:rsidRDefault="006E3B08" w:rsidP="00275199">
            <w:pPr>
              <w:adjustRightInd w:val="0"/>
              <w:snapToGrid w:val="0"/>
              <w:spacing w:after="0" w:line="360" w:lineRule="auto"/>
              <w:rPr>
                <w:rFonts w:ascii="Book Antiqua" w:eastAsia="Times New Roman" w:hAnsi="Book Antiqua" w:cs="Times New Roman"/>
                <w:b/>
                <w:bCs/>
                <w:sz w:val="24"/>
                <w:szCs w:val="24"/>
              </w:rPr>
            </w:pPr>
            <w:r w:rsidRPr="00676E51">
              <w:rPr>
                <w:rFonts w:ascii="Book Antiqua" w:eastAsia="Times New Roman" w:hAnsi="Book Antiqua" w:cs="Times New Roman"/>
                <w:b/>
                <w:bCs/>
                <w:sz w:val="24"/>
                <w:szCs w:val="24"/>
              </w:rPr>
              <w:t>variables</w:t>
            </w:r>
          </w:p>
        </w:tc>
        <w:tc>
          <w:tcPr>
            <w:tcW w:w="790" w:type="dxa"/>
            <w:vMerge w:val="restart"/>
            <w:tcBorders>
              <w:top w:val="single" w:sz="12"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r w:rsidRPr="00676E51">
              <w:rPr>
                <w:rFonts w:ascii="Book Antiqua" w:eastAsia="Times New Roman" w:hAnsi="Book Antiqua" w:cs="Times New Roman"/>
                <w:b/>
                <w:bCs/>
                <w:sz w:val="24"/>
                <w:szCs w:val="24"/>
              </w:rPr>
              <w:t>Total</w:t>
            </w:r>
          </w:p>
        </w:tc>
        <w:tc>
          <w:tcPr>
            <w:tcW w:w="3428" w:type="dxa"/>
            <w:gridSpan w:val="4"/>
            <w:tcBorders>
              <w:top w:val="single" w:sz="12" w:space="0" w:color="auto"/>
              <w:bottom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r w:rsidRPr="00676E51">
              <w:rPr>
                <w:rFonts w:ascii="Book Antiqua" w:eastAsia="Times New Roman" w:hAnsi="Book Antiqua" w:cs="Times New Roman"/>
                <w:b/>
                <w:bCs/>
                <w:sz w:val="24"/>
                <w:szCs w:val="24"/>
              </w:rPr>
              <w:t>CRM1 expression</w:t>
            </w:r>
          </w:p>
        </w:tc>
        <w:tc>
          <w:tcPr>
            <w:tcW w:w="236" w:type="dxa"/>
            <w:tcBorders>
              <w:top w:val="single" w:sz="12"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3308" w:type="dxa"/>
            <w:gridSpan w:val="4"/>
            <w:tcBorders>
              <w:top w:val="single" w:sz="12" w:space="0" w:color="auto"/>
              <w:bottom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r w:rsidRPr="00676E51">
              <w:rPr>
                <w:rFonts w:ascii="Book Antiqua" w:eastAsia="Times New Roman" w:hAnsi="Book Antiqua" w:cs="Times New Roman"/>
                <w:b/>
                <w:bCs/>
                <w:sz w:val="24"/>
                <w:szCs w:val="24"/>
              </w:rPr>
              <w:t>CDK5 expression</w:t>
            </w:r>
          </w:p>
        </w:tc>
      </w:tr>
      <w:tr w:rsidR="00A61641" w:rsidRPr="00676E51" w:rsidTr="00A61641">
        <w:trPr>
          <w:trHeight w:val="300"/>
        </w:trPr>
        <w:tc>
          <w:tcPr>
            <w:tcW w:w="1869" w:type="dxa"/>
            <w:vMerge/>
            <w:vAlign w:val="center"/>
            <w:hideMark/>
          </w:tcPr>
          <w:p w:rsidR="006E3B08" w:rsidRPr="00676E51" w:rsidRDefault="006E3B08" w:rsidP="00275199">
            <w:pPr>
              <w:adjustRightInd w:val="0"/>
              <w:snapToGrid w:val="0"/>
              <w:spacing w:after="0" w:line="360" w:lineRule="auto"/>
              <w:rPr>
                <w:rFonts w:ascii="Book Antiqua" w:eastAsia="Times New Roman" w:hAnsi="Book Antiqua" w:cs="Times New Roman"/>
                <w:b/>
                <w:bCs/>
                <w:sz w:val="24"/>
                <w:szCs w:val="24"/>
              </w:rPr>
            </w:pPr>
          </w:p>
        </w:tc>
        <w:tc>
          <w:tcPr>
            <w:tcW w:w="79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922" w:type="dxa"/>
            <w:vMerge w:val="restart"/>
            <w:tcBorders>
              <w:top w:val="single" w:sz="8" w:space="0" w:color="auto"/>
            </w:tcBorders>
            <w:shd w:val="clear" w:color="auto" w:fill="auto"/>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r w:rsidRPr="00676E51">
              <w:rPr>
                <w:rFonts w:ascii="Book Antiqua" w:eastAsia="Times New Roman" w:hAnsi="Book Antiqua" w:cs="Times New Roman"/>
                <w:b/>
                <w:bCs/>
                <w:sz w:val="24"/>
                <w:szCs w:val="24"/>
              </w:rPr>
              <w:t>Low           (</w:t>
            </w:r>
            <w:r w:rsidR="00A61641" w:rsidRPr="00676E51">
              <w:rPr>
                <w:rFonts w:ascii="Book Antiqua" w:eastAsia="Times New Roman" w:hAnsi="Book Antiqua" w:cs="Times New Roman"/>
                <w:b/>
                <w:bCs/>
                <w:i/>
                <w:sz w:val="24"/>
                <w:szCs w:val="24"/>
              </w:rPr>
              <w:t xml:space="preserve">n = </w:t>
            </w:r>
            <w:r w:rsidRPr="00676E51">
              <w:rPr>
                <w:rFonts w:ascii="Book Antiqua" w:eastAsia="Times New Roman" w:hAnsi="Book Antiqua" w:cs="Times New Roman"/>
                <w:b/>
                <w:bCs/>
                <w:sz w:val="24"/>
                <w:szCs w:val="24"/>
              </w:rPr>
              <w:t>149)</w:t>
            </w:r>
          </w:p>
        </w:tc>
        <w:tc>
          <w:tcPr>
            <w:tcW w:w="811" w:type="dxa"/>
            <w:vMerge w:val="restart"/>
            <w:tcBorders>
              <w:top w:val="single" w:sz="8" w:space="0" w:color="auto"/>
            </w:tcBorders>
            <w:shd w:val="clear" w:color="auto" w:fill="auto"/>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r w:rsidRPr="00676E51">
              <w:rPr>
                <w:rFonts w:ascii="Book Antiqua" w:eastAsia="Times New Roman" w:hAnsi="Book Antiqua" w:cs="Times New Roman"/>
                <w:b/>
                <w:bCs/>
                <w:sz w:val="24"/>
                <w:szCs w:val="24"/>
              </w:rPr>
              <w:t>High          (</w:t>
            </w:r>
            <w:r w:rsidR="00A61641" w:rsidRPr="00676E51">
              <w:rPr>
                <w:rFonts w:ascii="Book Antiqua" w:eastAsia="Times New Roman" w:hAnsi="Book Antiqua" w:cs="Times New Roman"/>
                <w:b/>
                <w:bCs/>
                <w:i/>
                <w:sz w:val="24"/>
                <w:szCs w:val="24"/>
              </w:rPr>
              <w:t xml:space="preserve">n = </w:t>
            </w:r>
            <w:r w:rsidRPr="00676E51">
              <w:rPr>
                <w:rFonts w:ascii="Book Antiqua" w:eastAsia="Times New Roman" w:hAnsi="Book Antiqua" w:cs="Times New Roman"/>
                <w:b/>
                <w:bCs/>
                <w:sz w:val="24"/>
                <w:szCs w:val="24"/>
              </w:rPr>
              <w:t>91)</w:t>
            </w:r>
          </w:p>
        </w:tc>
        <w:tc>
          <w:tcPr>
            <w:tcW w:w="876" w:type="dxa"/>
            <w:vMerge w:val="restart"/>
            <w:tcBorders>
              <w:top w:val="single" w:sz="8" w:space="0" w:color="auto"/>
            </w:tcBorders>
            <w:shd w:val="clear" w:color="auto" w:fill="auto"/>
            <w:noWrap/>
            <w:vAlign w:val="center"/>
            <w:hideMark/>
          </w:tcPr>
          <w:p w:rsidR="006E3B08" w:rsidRPr="00676E51" w:rsidRDefault="00A61641" w:rsidP="00275199">
            <w:pPr>
              <w:adjustRightInd w:val="0"/>
              <w:snapToGrid w:val="0"/>
              <w:spacing w:after="0" w:line="360" w:lineRule="auto"/>
              <w:jc w:val="center"/>
              <w:rPr>
                <w:rFonts w:ascii="Book Antiqua" w:eastAsia="Times New Roman" w:hAnsi="Book Antiqua" w:cs="Times New Roman"/>
                <w:b/>
                <w:bCs/>
                <w:i/>
                <w:iCs/>
                <w:sz w:val="24"/>
                <w:szCs w:val="24"/>
              </w:rPr>
            </w:pPr>
            <w:r w:rsidRPr="00676E51">
              <w:rPr>
                <w:rFonts w:ascii="Book Antiqua" w:eastAsia="Times New Roman" w:hAnsi="Book Antiqua" w:cs="Times New Roman"/>
                <w:b/>
                <w:bCs/>
                <w:i/>
                <w:iCs/>
                <w:sz w:val="24"/>
                <w:szCs w:val="24"/>
              </w:rPr>
              <w:t>χ</w:t>
            </w:r>
            <w:r w:rsidR="006E3B08" w:rsidRPr="00676E51">
              <w:rPr>
                <w:rFonts w:ascii="Book Antiqua" w:eastAsia="Times New Roman" w:hAnsi="Book Antiqua" w:cs="Times New Roman"/>
                <w:b/>
                <w:bCs/>
                <w:sz w:val="24"/>
                <w:szCs w:val="24"/>
                <w:vertAlign w:val="superscript"/>
              </w:rPr>
              <w:t>2</w:t>
            </w:r>
          </w:p>
        </w:tc>
        <w:tc>
          <w:tcPr>
            <w:tcW w:w="819" w:type="dxa"/>
            <w:vMerge w:val="restart"/>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hAnsi="Book Antiqua" w:cs="Times New Roman"/>
                <w:b/>
                <w:bCs/>
                <w:sz w:val="24"/>
                <w:szCs w:val="24"/>
              </w:rPr>
            </w:pPr>
            <w:bookmarkStart w:id="790" w:name="OLE_LINK3863"/>
            <w:bookmarkStart w:id="791" w:name="OLE_LINK3864"/>
            <w:r w:rsidRPr="00676E51">
              <w:rPr>
                <w:rFonts w:ascii="Book Antiqua" w:eastAsia="Times New Roman" w:hAnsi="Book Antiqua" w:cs="Times New Roman"/>
                <w:b/>
                <w:bCs/>
                <w:i/>
                <w:sz w:val="24"/>
                <w:szCs w:val="24"/>
              </w:rPr>
              <w:t>P</w:t>
            </w:r>
            <w:r w:rsidR="00A61641" w:rsidRPr="00676E51">
              <w:rPr>
                <w:rFonts w:ascii="Book Antiqua" w:hAnsi="Book Antiqua" w:cs="Times New Roman" w:hint="eastAsia"/>
                <w:b/>
                <w:bCs/>
                <w:i/>
                <w:sz w:val="24"/>
                <w:szCs w:val="24"/>
              </w:rPr>
              <w:t xml:space="preserve"> </w:t>
            </w:r>
            <w:r w:rsidR="00A61641" w:rsidRPr="00676E51">
              <w:rPr>
                <w:rFonts w:ascii="Book Antiqua" w:hAnsi="Book Antiqua" w:cs="Times New Roman" w:hint="eastAsia"/>
                <w:b/>
                <w:bCs/>
                <w:sz w:val="24"/>
                <w:szCs w:val="24"/>
              </w:rPr>
              <w:t>value</w:t>
            </w:r>
            <w:bookmarkEnd w:id="790"/>
            <w:bookmarkEnd w:id="791"/>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811" w:type="dxa"/>
            <w:vMerge w:val="restart"/>
            <w:tcBorders>
              <w:top w:val="single" w:sz="8" w:space="0" w:color="auto"/>
            </w:tcBorders>
            <w:shd w:val="clear" w:color="auto" w:fill="auto"/>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r w:rsidRPr="00676E51">
              <w:rPr>
                <w:rFonts w:ascii="Book Antiqua" w:eastAsia="Times New Roman" w:hAnsi="Book Antiqua" w:cs="Times New Roman"/>
                <w:b/>
                <w:bCs/>
                <w:sz w:val="24"/>
                <w:szCs w:val="24"/>
              </w:rPr>
              <w:t>Low           (</w:t>
            </w:r>
            <w:r w:rsidR="00A61641" w:rsidRPr="00676E51">
              <w:rPr>
                <w:rFonts w:ascii="Book Antiqua" w:eastAsia="Times New Roman" w:hAnsi="Book Antiqua" w:cs="Times New Roman"/>
                <w:b/>
                <w:bCs/>
                <w:i/>
                <w:sz w:val="24"/>
                <w:szCs w:val="24"/>
              </w:rPr>
              <w:t xml:space="preserve">n = </w:t>
            </w:r>
            <w:r w:rsidRPr="00676E51">
              <w:rPr>
                <w:rFonts w:ascii="Book Antiqua" w:eastAsia="Times New Roman" w:hAnsi="Book Antiqua" w:cs="Times New Roman"/>
                <w:b/>
                <w:bCs/>
                <w:sz w:val="24"/>
                <w:szCs w:val="24"/>
              </w:rPr>
              <w:t>91)</w:t>
            </w:r>
          </w:p>
        </w:tc>
        <w:tc>
          <w:tcPr>
            <w:tcW w:w="922" w:type="dxa"/>
            <w:vMerge w:val="restart"/>
            <w:tcBorders>
              <w:top w:val="single" w:sz="8" w:space="0" w:color="auto"/>
            </w:tcBorders>
            <w:shd w:val="clear" w:color="auto" w:fill="auto"/>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r w:rsidRPr="00676E51">
              <w:rPr>
                <w:rFonts w:ascii="Book Antiqua" w:eastAsia="Times New Roman" w:hAnsi="Book Antiqua" w:cs="Times New Roman"/>
                <w:b/>
                <w:bCs/>
                <w:sz w:val="24"/>
                <w:szCs w:val="24"/>
              </w:rPr>
              <w:t>High          (</w:t>
            </w:r>
            <w:r w:rsidR="00A61641" w:rsidRPr="00676E51">
              <w:rPr>
                <w:rFonts w:ascii="Book Antiqua" w:eastAsia="Times New Roman" w:hAnsi="Book Antiqua" w:cs="Times New Roman"/>
                <w:b/>
                <w:bCs/>
                <w:i/>
                <w:sz w:val="24"/>
                <w:szCs w:val="24"/>
              </w:rPr>
              <w:t xml:space="preserve">n = </w:t>
            </w:r>
            <w:r w:rsidRPr="00676E51">
              <w:rPr>
                <w:rFonts w:ascii="Book Antiqua" w:eastAsia="Times New Roman" w:hAnsi="Book Antiqua" w:cs="Times New Roman"/>
                <w:b/>
                <w:bCs/>
                <w:sz w:val="24"/>
                <w:szCs w:val="24"/>
              </w:rPr>
              <w:t>149)</w:t>
            </w:r>
          </w:p>
        </w:tc>
        <w:tc>
          <w:tcPr>
            <w:tcW w:w="756" w:type="dxa"/>
            <w:vMerge w:val="restart"/>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i/>
                <w:iCs/>
                <w:sz w:val="24"/>
                <w:szCs w:val="24"/>
              </w:rPr>
            </w:pPr>
            <w:r w:rsidRPr="00676E51">
              <w:rPr>
                <w:rFonts w:ascii="Book Antiqua" w:eastAsia="Times New Roman" w:hAnsi="Book Antiqua" w:cs="Times New Roman"/>
                <w:b/>
                <w:bCs/>
                <w:i/>
                <w:iCs/>
                <w:sz w:val="24"/>
                <w:szCs w:val="24"/>
              </w:rPr>
              <w:t>χ</w:t>
            </w:r>
            <w:r w:rsidRPr="00676E51">
              <w:rPr>
                <w:rFonts w:ascii="Book Antiqua" w:eastAsia="Times New Roman" w:hAnsi="Book Antiqua" w:cs="Times New Roman"/>
                <w:b/>
                <w:bCs/>
                <w:sz w:val="24"/>
                <w:szCs w:val="24"/>
                <w:vertAlign w:val="superscript"/>
              </w:rPr>
              <w:t>2</w:t>
            </w:r>
          </w:p>
        </w:tc>
        <w:tc>
          <w:tcPr>
            <w:tcW w:w="819" w:type="dxa"/>
            <w:vMerge w:val="restart"/>
            <w:tcBorders>
              <w:top w:val="single" w:sz="8" w:space="0" w:color="auto"/>
            </w:tcBorders>
            <w:shd w:val="clear" w:color="auto" w:fill="auto"/>
            <w:noWrap/>
            <w:vAlign w:val="center"/>
            <w:hideMark/>
          </w:tcPr>
          <w:p w:rsidR="006E3B08" w:rsidRPr="00676E51" w:rsidRDefault="00A61641" w:rsidP="00275199">
            <w:pPr>
              <w:adjustRightInd w:val="0"/>
              <w:snapToGrid w:val="0"/>
              <w:spacing w:after="0" w:line="360" w:lineRule="auto"/>
              <w:jc w:val="center"/>
              <w:rPr>
                <w:rFonts w:ascii="Book Antiqua" w:eastAsia="Times New Roman" w:hAnsi="Book Antiqua" w:cs="Times New Roman"/>
                <w:b/>
                <w:bCs/>
                <w:sz w:val="24"/>
                <w:szCs w:val="24"/>
              </w:rPr>
            </w:pPr>
            <w:r w:rsidRPr="00676E51">
              <w:rPr>
                <w:rFonts w:ascii="Book Antiqua" w:eastAsia="Times New Roman" w:hAnsi="Book Antiqua" w:cs="Times New Roman"/>
                <w:b/>
                <w:bCs/>
                <w:i/>
                <w:sz w:val="24"/>
                <w:szCs w:val="24"/>
              </w:rPr>
              <w:t>P</w:t>
            </w:r>
            <w:r w:rsidRPr="00676E51">
              <w:rPr>
                <w:rFonts w:ascii="Book Antiqua" w:eastAsia="Times New Roman" w:hAnsi="Book Antiqua" w:cs="Times New Roman" w:hint="eastAsia"/>
                <w:b/>
                <w:bCs/>
                <w:i/>
                <w:sz w:val="24"/>
                <w:szCs w:val="24"/>
              </w:rPr>
              <w:t xml:space="preserve"> </w:t>
            </w:r>
            <w:r w:rsidRPr="00676E51">
              <w:rPr>
                <w:rFonts w:ascii="Book Antiqua" w:eastAsia="Times New Roman" w:hAnsi="Book Antiqua" w:cs="Times New Roman" w:hint="eastAsia"/>
                <w:b/>
                <w:bCs/>
                <w:sz w:val="24"/>
                <w:szCs w:val="24"/>
              </w:rPr>
              <w:t>value</w:t>
            </w:r>
          </w:p>
        </w:tc>
      </w:tr>
      <w:tr w:rsidR="00A61641" w:rsidRPr="00676E51" w:rsidTr="00A61641">
        <w:trPr>
          <w:trHeight w:val="265"/>
        </w:trPr>
        <w:tc>
          <w:tcPr>
            <w:tcW w:w="1869" w:type="dxa"/>
            <w:vMerge/>
            <w:tcBorders>
              <w:bottom w:val="single" w:sz="8" w:space="0" w:color="auto"/>
            </w:tcBorders>
            <w:vAlign w:val="center"/>
            <w:hideMark/>
          </w:tcPr>
          <w:p w:rsidR="006E3B08" w:rsidRPr="00676E51" w:rsidRDefault="006E3B08" w:rsidP="00275199">
            <w:pPr>
              <w:adjustRightInd w:val="0"/>
              <w:snapToGrid w:val="0"/>
              <w:spacing w:after="0" w:line="360" w:lineRule="auto"/>
              <w:rPr>
                <w:rFonts w:ascii="Book Antiqua" w:eastAsia="Times New Roman" w:hAnsi="Book Antiqua" w:cs="Times New Roman"/>
                <w:b/>
                <w:bCs/>
                <w:sz w:val="24"/>
                <w:szCs w:val="24"/>
              </w:rPr>
            </w:pPr>
          </w:p>
        </w:tc>
        <w:tc>
          <w:tcPr>
            <w:tcW w:w="790" w:type="dxa"/>
            <w:vMerge/>
            <w:tcBorders>
              <w:bottom w:val="single" w:sz="8" w:space="0" w:color="auto"/>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922" w:type="dxa"/>
            <w:vMerge/>
            <w:tcBorders>
              <w:bottom w:val="single" w:sz="8" w:space="0" w:color="auto"/>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811" w:type="dxa"/>
            <w:vMerge/>
            <w:tcBorders>
              <w:bottom w:val="single" w:sz="8" w:space="0" w:color="auto"/>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876" w:type="dxa"/>
            <w:vMerge/>
            <w:tcBorders>
              <w:bottom w:val="single" w:sz="8" w:space="0" w:color="auto"/>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i/>
                <w:iCs/>
                <w:sz w:val="24"/>
                <w:szCs w:val="24"/>
              </w:rPr>
            </w:pPr>
          </w:p>
        </w:tc>
        <w:tc>
          <w:tcPr>
            <w:tcW w:w="819" w:type="dxa"/>
            <w:vMerge/>
            <w:tcBorders>
              <w:bottom w:val="single" w:sz="8" w:space="0" w:color="auto"/>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236" w:type="dxa"/>
            <w:tcBorders>
              <w:bottom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811" w:type="dxa"/>
            <w:vMerge/>
            <w:tcBorders>
              <w:bottom w:val="single" w:sz="8" w:space="0" w:color="auto"/>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922" w:type="dxa"/>
            <w:vMerge/>
            <w:tcBorders>
              <w:bottom w:val="single" w:sz="8" w:space="0" w:color="auto"/>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756" w:type="dxa"/>
            <w:vMerge/>
            <w:tcBorders>
              <w:bottom w:val="single" w:sz="8" w:space="0" w:color="auto"/>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i/>
                <w:iCs/>
                <w:sz w:val="24"/>
                <w:szCs w:val="24"/>
              </w:rPr>
            </w:pPr>
          </w:p>
        </w:tc>
        <w:tc>
          <w:tcPr>
            <w:tcW w:w="819" w:type="dxa"/>
            <w:vMerge/>
            <w:tcBorders>
              <w:bottom w:val="single" w:sz="8" w:space="0" w:color="auto"/>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r>
      <w:tr w:rsidR="00A61641" w:rsidRPr="00676E51" w:rsidTr="00A61641">
        <w:trPr>
          <w:trHeight w:val="300"/>
        </w:trPr>
        <w:tc>
          <w:tcPr>
            <w:tcW w:w="1869" w:type="dxa"/>
            <w:tcBorders>
              <w:top w:val="single" w:sz="8" w:space="0" w:color="auto"/>
            </w:tcBorders>
            <w:shd w:val="clear" w:color="auto" w:fill="auto"/>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Gender</w:t>
            </w:r>
          </w:p>
        </w:tc>
        <w:tc>
          <w:tcPr>
            <w:tcW w:w="790" w:type="dxa"/>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922" w:type="dxa"/>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76" w:type="dxa"/>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22" w:type="dxa"/>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756" w:type="dxa"/>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Male</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178</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110</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68</w:t>
            </w:r>
          </w:p>
        </w:tc>
        <w:tc>
          <w:tcPr>
            <w:tcW w:w="87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0.024</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0.877</w:t>
            </w: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61</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117</w:t>
            </w:r>
          </w:p>
        </w:tc>
        <w:tc>
          <w:tcPr>
            <w:tcW w:w="75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3.893</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0.048</w:t>
            </w:r>
            <w:r w:rsidR="00A61641" w:rsidRPr="00676E51">
              <w:rPr>
                <w:rFonts w:ascii="Book Antiqua" w:eastAsia="Times New Roman" w:hAnsi="Book Antiqua" w:cs="Times New Roman"/>
                <w:sz w:val="24"/>
                <w:szCs w:val="24"/>
                <w:vertAlign w:val="superscript"/>
              </w:rPr>
              <w:t>1</w:t>
            </w: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Female</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62</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39</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23</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30</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32</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Age at surgery(yeas)</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7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75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w:t>
            </w:r>
            <w:r w:rsidR="00A61641"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60</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120</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78</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42</w:t>
            </w:r>
          </w:p>
        </w:tc>
        <w:tc>
          <w:tcPr>
            <w:tcW w:w="87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0.867</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0.352</w:t>
            </w: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46</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74</w:t>
            </w:r>
          </w:p>
        </w:tc>
        <w:tc>
          <w:tcPr>
            <w:tcW w:w="75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0.018</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0.894</w:t>
            </w: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&gt;</w:t>
            </w:r>
            <w:r w:rsidR="00A61641"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60</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120</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71</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49</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45</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75</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Size of primary tumor (cm)</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7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75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w:t>
            </w:r>
            <w:r w:rsidR="00A61641"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5</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99</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51</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48</w:t>
            </w:r>
          </w:p>
        </w:tc>
        <w:tc>
          <w:tcPr>
            <w:tcW w:w="87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7.995</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0.005</w:t>
            </w:r>
            <w:r w:rsidR="00A61641" w:rsidRPr="00676E51">
              <w:rPr>
                <w:rFonts w:ascii="Book Antiqua" w:eastAsia="Times New Roman" w:hAnsi="Book Antiqua" w:cs="Times New Roman"/>
                <w:sz w:val="24"/>
                <w:szCs w:val="24"/>
                <w:vertAlign w:val="superscript"/>
              </w:rPr>
              <w:t>1</w:t>
            </w: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35</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64</w:t>
            </w:r>
          </w:p>
        </w:tc>
        <w:tc>
          <w:tcPr>
            <w:tcW w:w="75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0.470</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0.493</w:t>
            </w: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&gt;</w:t>
            </w:r>
            <w:r w:rsidR="00A61641"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5</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141</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98</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43</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56</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85</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Location of primary tumor</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7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75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Upper 1/3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56</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33</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23</w:t>
            </w:r>
          </w:p>
        </w:tc>
        <w:tc>
          <w:tcPr>
            <w:tcW w:w="87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5.290</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0.152</w:t>
            </w: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22</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34</w:t>
            </w:r>
          </w:p>
        </w:tc>
        <w:tc>
          <w:tcPr>
            <w:tcW w:w="75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1.718</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0.633</w:t>
            </w: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Middle 1/3</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59</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39</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20</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21</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38</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Lower1/3</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103</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59</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44</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37</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66</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More than 1/3</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22</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18</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11</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11</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proofErr w:type="spellStart"/>
            <w:r w:rsidRPr="00676E51">
              <w:rPr>
                <w:rFonts w:ascii="Book Antiqua" w:eastAsia="Times New Roman" w:hAnsi="Book Antiqua" w:cs="Times New Roman"/>
                <w:bCs/>
                <w:sz w:val="24"/>
                <w:szCs w:val="24"/>
              </w:rPr>
              <w:t>Borrmann</w:t>
            </w:r>
            <w:proofErr w:type="spellEnd"/>
            <w:r w:rsidRPr="00676E51">
              <w:rPr>
                <w:rFonts w:ascii="Book Antiqua" w:eastAsia="Times New Roman" w:hAnsi="Book Antiqua" w:cs="Times New Roman"/>
                <w:bCs/>
                <w:sz w:val="24"/>
                <w:szCs w:val="24"/>
              </w:rPr>
              <w:t xml:space="preserve"> type</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7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75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Early stage</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w:t>
            </w:r>
          </w:p>
        </w:tc>
        <w:tc>
          <w:tcPr>
            <w:tcW w:w="87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10.118</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0.006</w:t>
            </w:r>
            <w:r w:rsidR="00A61641" w:rsidRPr="00676E51">
              <w:rPr>
                <w:rFonts w:ascii="Book Antiqua" w:eastAsia="Times New Roman" w:hAnsi="Book Antiqua" w:cs="Times New Roman"/>
                <w:sz w:val="24"/>
                <w:szCs w:val="24"/>
                <w:vertAlign w:val="superscript"/>
              </w:rPr>
              <w:t>1</w:t>
            </w: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w:t>
            </w:r>
          </w:p>
        </w:tc>
        <w:tc>
          <w:tcPr>
            <w:tcW w:w="75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0.774</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0.679</w:t>
            </w: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I</w:t>
            </w:r>
            <w:r w:rsidR="00A61641"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w:t>
            </w:r>
            <w:r w:rsidR="00A61641"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 xml:space="preserve">II type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89</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46</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43</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32</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57</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III</w:t>
            </w:r>
            <w:r w:rsidR="00A61641"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w:t>
            </w:r>
            <w:r w:rsidR="00A61641"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IV type</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141</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99</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42</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54</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87</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lastRenderedPageBreak/>
              <w:t>Degree of differentiation</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7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75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Well/moderate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96</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49</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47</w:t>
            </w:r>
          </w:p>
        </w:tc>
        <w:tc>
          <w:tcPr>
            <w:tcW w:w="87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8.287</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0.004</w:t>
            </w:r>
            <w:r w:rsidR="00A61641" w:rsidRPr="00676E51">
              <w:rPr>
                <w:rFonts w:ascii="Book Antiqua" w:eastAsia="Times New Roman" w:hAnsi="Book Antiqua" w:cs="Times New Roman"/>
                <w:sz w:val="24"/>
                <w:szCs w:val="24"/>
                <w:vertAlign w:val="superscript"/>
              </w:rPr>
              <w:t>1</w:t>
            </w: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30</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66</w:t>
            </w:r>
          </w:p>
        </w:tc>
        <w:tc>
          <w:tcPr>
            <w:tcW w:w="75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3.021</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0.082</w:t>
            </w: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Poor and not</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144</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100</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44</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61</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83</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bookmarkStart w:id="792" w:name="OLE_LINK16"/>
            <w:bookmarkStart w:id="793" w:name="OLE_LINK17"/>
            <w:r w:rsidRPr="00676E51">
              <w:rPr>
                <w:rFonts w:ascii="Book Antiqua" w:eastAsia="Times New Roman" w:hAnsi="Book Antiqua" w:cs="Times New Roman"/>
                <w:bCs/>
                <w:sz w:val="24"/>
                <w:szCs w:val="24"/>
              </w:rPr>
              <w:t>Lauren’s classification</w:t>
            </w:r>
            <w:bookmarkEnd w:id="792"/>
            <w:bookmarkEnd w:id="793"/>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7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75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Intestinal type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46</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33</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13</w:t>
            </w:r>
          </w:p>
        </w:tc>
        <w:tc>
          <w:tcPr>
            <w:tcW w:w="87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2.254</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0.176</w:t>
            </w: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25</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21</w:t>
            </w:r>
          </w:p>
        </w:tc>
        <w:tc>
          <w:tcPr>
            <w:tcW w:w="75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6.527</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0.011</w:t>
            </w:r>
            <w:r w:rsidR="00A61641" w:rsidRPr="00676E51">
              <w:rPr>
                <w:rFonts w:ascii="Book Antiqua" w:eastAsia="Times New Roman" w:hAnsi="Book Antiqua" w:cs="Times New Roman"/>
                <w:sz w:val="24"/>
                <w:szCs w:val="24"/>
                <w:vertAlign w:val="superscript"/>
              </w:rPr>
              <w:t>1</w:t>
            </w: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Diffuse type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294</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116</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78</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66</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128</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 xml:space="preserve">Histological type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7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75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Papillary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w:t>
            </w:r>
          </w:p>
        </w:tc>
        <w:tc>
          <w:tcPr>
            <w:tcW w:w="87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2.958</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0.398</w:t>
            </w: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w:t>
            </w:r>
          </w:p>
        </w:tc>
        <w:tc>
          <w:tcPr>
            <w:tcW w:w="75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7.052</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0.070</w:t>
            </w: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Tubular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187</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112</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75</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63</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124</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Mucinous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20</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13</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Signet-ring cell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26</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20</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15</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11</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 xml:space="preserve">Depth of invasion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7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75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T1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40</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18</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22</w:t>
            </w:r>
          </w:p>
        </w:tc>
        <w:tc>
          <w:tcPr>
            <w:tcW w:w="87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11.908</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0.008</w:t>
            </w:r>
            <w:r w:rsidR="00A61641" w:rsidRPr="00676E51">
              <w:rPr>
                <w:rFonts w:ascii="Book Antiqua" w:eastAsia="Times New Roman" w:hAnsi="Book Antiqua" w:cs="Times New Roman"/>
                <w:sz w:val="24"/>
                <w:szCs w:val="24"/>
                <w:vertAlign w:val="superscript"/>
              </w:rPr>
              <w:t>1</w:t>
            </w: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15</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25</w:t>
            </w:r>
          </w:p>
        </w:tc>
        <w:tc>
          <w:tcPr>
            <w:tcW w:w="75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2.145</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0.543</w:t>
            </w: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T2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27</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13</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14</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19</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T3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62</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38</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24</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21</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41</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T4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111</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80</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31</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47</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64</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 xml:space="preserve">Lymph node metastasis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7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75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N0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63</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29</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34</w:t>
            </w:r>
          </w:p>
        </w:tc>
        <w:tc>
          <w:tcPr>
            <w:tcW w:w="87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10.781</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0.013</w:t>
            </w:r>
            <w:r w:rsidR="00A61641" w:rsidRPr="00676E51">
              <w:rPr>
                <w:rFonts w:ascii="Book Antiqua" w:eastAsia="Times New Roman" w:hAnsi="Book Antiqua" w:cs="Times New Roman"/>
                <w:sz w:val="24"/>
                <w:szCs w:val="24"/>
                <w:vertAlign w:val="superscript"/>
              </w:rPr>
              <w:t>1</w:t>
            </w: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23</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40</w:t>
            </w:r>
          </w:p>
        </w:tc>
        <w:tc>
          <w:tcPr>
            <w:tcW w:w="75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4.868</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0.182</w:t>
            </w: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N1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40</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29</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11</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11</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29</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N2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43</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26</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17</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14</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29</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N3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94</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65</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29</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43</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51</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lastRenderedPageBreak/>
              <w:t xml:space="preserve">TNM stage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7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75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I</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44</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18</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26</w:t>
            </w:r>
          </w:p>
        </w:tc>
        <w:tc>
          <w:tcPr>
            <w:tcW w:w="87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15.074</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0.002</w:t>
            </w:r>
            <w:r w:rsidR="00A61641" w:rsidRPr="00676E51">
              <w:rPr>
                <w:rFonts w:ascii="Book Antiqua" w:eastAsia="Times New Roman" w:hAnsi="Book Antiqua" w:cs="Times New Roman"/>
                <w:sz w:val="24"/>
                <w:szCs w:val="24"/>
                <w:vertAlign w:val="superscript"/>
              </w:rPr>
              <w:t>1</w:t>
            </w: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15</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29</w:t>
            </w:r>
          </w:p>
        </w:tc>
        <w:tc>
          <w:tcPr>
            <w:tcW w:w="75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1.058</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0.787</w:t>
            </w: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II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55</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33</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22</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19</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36</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III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123</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82</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41</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49</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74</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IV</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18</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16</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Vessel invasion</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7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75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Negative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230</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141</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89</w:t>
            </w:r>
          </w:p>
        </w:tc>
        <w:tc>
          <w:tcPr>
            <w:tcW w:w="87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1.423</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0.233</w:t>
            </w: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88</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142</w:t>
            </w:r>
          </w:p>
        </w:tc>
        <w:tc>
          <w:tcPr>
            <w:tcW w:w="75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0.278</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0.598</w:t>
            </w: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Positive</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w:t>
            </w:r>
          </w:p>
        </w:tc>
        <w:tc>
          <w:tcPr>
            <w:tcW w:w="87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w:t>
            </w:r>
          </w:p>
        </w:tc>
        <w:tc>
          <w:tcPr>
            <w:tcW w:w="756"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 xml:space="preserve">Distant metastasis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7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75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A61641" w:rsidRPr="00676E51" w:rsidTr="00A61641">
        <w:trPr>
          <w:trHeight w:val="300"/>
        </w:trPr>
        <w:tc>
          <w:tcPr>
            <w:tcW w:w="1869" w:type="dxa"/>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Negative  </w:t>
            </w:r>
          </w:p>
        </w:tc>
        <w:tc>
          <w:tcPr>
            <w:tcW w:w="79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222</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133</w:t>
            </w: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89</w:t>
            </w:r>
          </w:p>
        </w:tc>
        <w:tc>
          <w:tcPr>
            <w:tcW w:w="87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5.94</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0.015</w:t>
            </w:r>
            <w:r w:rsidR="00A61641" w:rsidRPr="00676E51">
              <w:rPr>
                <w:rFonts w:ascii="Book Antiqua" w:eastAsia="Times New Roman" w:hAnsi="Book Antiqua" w:cs="Times New Roman"/>
                <w:sz w:val="24"/>
                <w:szCs w:val="24"/>
                <w:vertAlign w:val="superscript"/>
              </w:rPr>
              <w:t>1</w:t>
            </w:r>
          </w:p>
        </w:tc>
        <w:tc>
          <w:tcPr>
            <w:tcW w:w="23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83</w:t>
            </w:r>
          </w:p>
        </w:tc>
        <w:tc>
          <w:tcPr>
            <w:tcW w:w="922"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139</w:t>
            </w:r>
          </w:p>
        </w:tc>
        <w:tc>
          <w:tcPr>
            <w:tcW w:w="756"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0.352</w:t>
            </w:r>
          </w:p>
        </w:tc>
        <w:tc>
          <w:tcPr>
            <w:tcW w:w="819"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0.553</w:t>
            </w:r>
          </w:p>
        </w:tc>
      </w:tr>
      <w:tr w:rsidR="00A61641" w:rsidRPr="00676E51" w:rsidTr="00A61641">
        <w:trPr>
          <w:trHeight w:val="300"/>
        </w:trPr>
        <w:tc>
          <w:tcPr>
            <w:tcW w:w="1869" w:type="dxa"/>
            <w:tcBorders>
              <w:bottom w:val="single" w:sz="8" w:space="0" w:color="auto"/>
            </w:tcBorders>
            <w:shd w:val="clear" w:color="auto" w:fill="auto"/>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Positive</w:t>
            </w:r>
          </w:p>
        </w:tc>
        <w:tc>
          <w:tcPr>
            <w:tcW w:w="790" w:type="dxa"/>
            <w:tcBorders>
              <w:bottom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18</w:t>
            </w:r>
          </w:p>
        </w:tc>
        <w:tc>
          <w:tcPr>
            <w:tcW w:w="922" w:type="dxa"/>
            <w:tcBorders>
              <w:bottom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16</w:t>
            </w:r>
          </w:p>
        </w:tc>
        <w:tc>
          <w:tcPr>
            <w:tcW w:w="811" w:type="dxa"/>
            <w:tcBorders>
              <w:bottom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w:t>
            </w:r>
          </w:p>
        </w:tc>
        <w:tc>
          <w:tcPr>
            <w:tcW w:w="876" w:type="dxa"/>
            <w:vMerge/>
            <w:tcBorders>
              <w:bottom w:val="single" w:sz="8" w:space="0" w:color="auto"/>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tcBorders>
              <w:bottom w:val="single" w:sz="8" w:space="0" w:color="auto"/>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236" w:type="dxa"/>
            <w:tcBorders>
              <w:bottom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1" w:type="dxa"/>
            <w:tcBorders>
              <w:bottom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w:t>
            </w:r>
          </w:p>
        </w:tc>
        <w:tc>
          <w:tcPr>
            <w:tcW w:w="922" w:type="dxa"/>
            <w:tcBorders>
              <w:bottom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w:t>
            </w:r>
          </w:p>
        </w:tc>
        <w:tc>
          <w:tcPr>
            <w:tcW w:w="756" w:type="dxa"/>
            <w:vMerge/>
            <w:tcBorders>
              <w:bottom w:val="single" w:sz="8" w:space="0" w:color="auto"/>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19" w:type="dxa"/>
            <w:vMerge/>
            <w:tcBorders>
              <w:bottom w:val="single" w:sz="8" w:space="0" w:color="auto"/>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bl>
    <w:p w:rsidR="006E3B08" w:rsidRPr="00676E51" w:rsidRDefault="00A61641" w:rsidP="00275199">
      <w:pPr>
        <w:adjustRightInd w:val="0"/>
        <w:snapToGrid w:val="0"/>
        <w:spacing w:after="0" w:line="360" w:lineRule="auto"/>
        <w:rPr>
          <w:rFonts w:ascii="Book Antiqua" w:hAnsi="Book Antiqua" w:cs="Times New Roman"/>
          <w:sz w:val="24"/>
          <w:szCs w:val="24"/>
        </w:rPr>
      </w:pPr>
      <w:bookmarkStart w:id="794" w:name="OLE_LINK3865"/>
      <w:bookmarkStart w:id="795" w:name="OLE_LINK3866"/>
      <w:r w:rsidRPr="00676E51">
        <w:rPr>
          <w:rFonts w:ascii="Book Antiqua" w:hAnsi="Book Antiqua" w:cs="Times New Roman"/>
          <w:sz w:val="24"/>
          <w:szCs w:val="24"/>
          <w:vertAlign w:val="superscript"/>
        </w:rPr>
        <w:t>1</w:t>
      </w:r>
      <w:r w:rsidRPr="00676E51">
        <w:rPr>
          <w:rFonts w:ascii="Book Antiqua" w:hAnsi="Book Antiqua" w:cs="Times New Roman"/>
          <w:i/>
          <w:sz w:val="24"/>
          <w:szCs w:val="24"/>
        </w:rPr>
        <w:t>P</w:t>
      </w:r>
      <w:r w:rsidRPr="00676E51">
        <w:rPr>
          <w:rFonts w:ascii="Book Antiqua" w:hAnsi="Book Antiqua" w:cs="Times New Roman" w:hint="eastAsia"/>
          <w:sz w:val="24"/>
          <w:szCs w:val="24"/>
        </w:rPr>
        <w:t xml:space="preserve"> </w:t>
      </w:r>
      <w:r w:rsidRPr="00676E51">
        <w:rPr>
          <w:rFonts w:ascii="Book Antiqua" w:hAnsi="Book Antiqua" w:cs="Times New Roman"/>
          <w:sz w:val="24"/>
          <w:szCs w:val="24"/>
        </w:rPr>
        <w:t>&lt;</w:t>
      </w:r>
      <w:r w:rsidRPr="00676E51">
        <w:rPr>
          <w:rFonts w:ascii="Book Antiqua" w:hAnsi="Book Antiqua" w:cs="Times New Roman" w:hint="eastAsia"/>
          <w:sz w:val="24"/>
          <w:szCs w:val="24"/>
        </w:rPr>
        <w:t xml:space="preserve"> </w:t>
      </w:r>
      <w:r w:rsidRPr="00676E51">
        <w:rPr>
          <w:rFonts w:ascii="Book Antiqua" w:hAnsi="Book Antiqua" w:cs="Times New Roman"/>
          <w:sz w:val="24"/>
          <w:szCs w:val="24"/>
        </w:rPr>
        <w:t>0.05,</w:t>
      </w:r>
      <w:r w:rsidRPr="00676E51">
        <w:rPr>
          <w:rFonts w:ascii="Book Antiqua" w:hAnsi="Book Antiqua" w:cs="Times New Roman" w:hint="eastAsia"/>
          <w:sz w:val="24"/>
          <w:szCs w:val="24"/>
        </w:rPr>
        <w:t xml:space="preserve"> </w:t>
      </w:r>
      <w:r w:rsidRPr="00676E51">
        <w:rPr>
          <w:rFonts w:ascii="Book Antiqua" w:hAnsi="Book Antiqua" w:cs="Times New Roman"/>
          <w:sz w:val="24"/>
          <w:szCs w:val="24"/>
        </w:rPr>
        <w:t>statistical significance.</w:t>
      </w:r>
    </w:p>
    <w:bookmarkEnd w:id="794"/>
    <w:bookmarkEnd w:id="795"/>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b/>
          <w:sz w:val="24"/>
          <w:szCs w:val="24"/>
        </w:rPr>
      </w:pPr>
    </w:p>
    <w:p w:rsidR="006E3B08" w:rsidRPr="00676E51" w:rsidRDefault="00A61641" w:rsidP="00275199">
      <w:pPr>
        <w:adjustRightInd w:val="0"/>
        <w:snapToGrid w:val="0"/>
        <w:spacing w:after="0" w:line="360" w:lineRule="auto"/>
        <w:rPr>
          <w:rFonts w:ascii="Book Antiqua" w:hAnsi="Book Antiqua" w:cs="Times New Roman"/>
          <w:b/>
          <w:sz w:val="24"/>
          <w:szCs w:val="24"/>
        </w:rPr>
      </w:pPr>
      <w:r w:rsidRPr="00676E51">
        <w:rPr>
          <w:rFonts w:ascii="Book Antiqua" w:hAnsi="Book Antiqua" w:cs="Times New Roman"/>
          <w:b/>
          <w:sz w:val="24"/>
          <w:szCs w:val="24"/>
        </w:rPr>
        <w:lastRenderedPageBreak/>
        <w:t>Table</w:t>
      </w:r>
      <w:r w:rsidR="00DB33B0" w:rsidRPr="00676E51">
        <w:rPr>
          <w:rFonts w:ascii="Book Antiqua" w:hAnsi="Book Antiqua" w:cs="Times New Roman" w:hint="eastAsia"/>
          <w:b/>
          <w:sz w:val="24"/>
          <w:szCs w:val="24"/>
        </w:rPr>
        <w:t xml:space="preserve"> </w:t>
      </w:r>
      <w:r w:rsidRPr="00676E51">
        <w:rPr>
          <w:rFonts w:ascii="Book Antiqua" w:hAnsi="Book Antiqua" w:cs="Times New Roman"/>
          <w:b/>
          <w:sz w:val="24"/>
          <w:szCs w:val="24"/>
        </w:rPr>
        <w:t>2</w:t>
      </w:r>
      <w:r w:rsidRPr="00676E51">
        <w:rPr>
          <w:rFonts w:ascii="Book Antiqua" w:hAnsi="Book Antiqua" w:cs="Times New Roman" w:hint="eastAsia"/>
          <w:b/>
          <w:sz w:val="24"/>
          <w:szCs w:val="24"/>
        </w:rPr>
        <w:t xml:space="preserve"> </w:t>
      </w:r>
      <w:r w:rsidR="006E3B08" w:rsidRPr="00676E51">
        <w:rPr>
          <w:rFonts w:ascii="Book Antiqua" w:hAnsi="Book Antiqua" w:cs="Times New Roman"/>
          <w:b/>
          <w:sz w:val="24"/>
          <w:szCs w:val="24"/>
        </w:rPr>
        <w:t xml:space="preserve">Relationships between different CRM1 and CDK5 protein expressions status in gastric cancer tissues and various </w:t>
      </w:r>
      <w:proofErr w:type="spellStart"/>
      <w:r w:rsidR="006E3B08" w:rsidRPr="00676E51">
        <w:rPr>
          <w:rFonts w:ascii="Book Antiqua" w:hAnsi="Book Antiqua" w:cs="Times New Roman"/>
          <w:b/>
          <w:sz w:val="24"/>
          <w:szCs w:val="24"/>
        </w:rPr>
        <w:t>clinicopathological</w:t>
      </w:r>
      <w:proofErr w:type="spellEnd"/>
      <w:r w:rsidR="006E3B08" w:rsidRPr="00676E51">
        <w:rPr>
          <w:rFonts w:ascii="Book Antiqua" w:hAnsi="Book Antiqua" w:cs="Times New Roman"/>
          <w:b/>
          <w:sz w:val="24"/>
          <w:szCs w:val="24"/>
        </w:rPr>
        <w:t xml:space="preserve"> variables</w:t>
      </w:r>
    </w:p>
    <w:tbl>
      <w:tblPr>
        <w:tblW w:w="102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90"/>
        <w:gridCol w:w="1900"/>
        <w:gridCol w:w="1768"/>
        <w:gridCol w:w="1875"/>
        <w:gridCol w:w="994"/>
        <w:gridCol w:w="913"/>
      </w:tblGrid>
      <w:tr w:rsidR="00EF2338" w:rsidRPr="00676E51" w:rsidTr="00EF2338">
        <w:trPr>
          <w:trHeight w:val="447"/>
        </w:trPr>
        <w:tc>
          <w:tcPr>
            <w:tcW w:w="1985" w:type="dxa"/>
            <w:vMerge w:val="restart"/>
            <w:tcBorders>
              <w:top w:val="single" w:sz="12" w:space="0" w:color="auto"/>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
                <w:bCs/>
                <w:sz w:val="24"/>
                <w:szCs w:val="24"/>
              </w:rPr>
            </w:pPr>
            <w:r w:rsidRPr="00676E51">
              <w:rPr>
                <w:rFonts w:ascii="Book Antiqua" w:eastAsia="Times New Roman" w:hAnsi="Book Antiqua" w:cs="Times New Roman"/>
                <w:b/>
                <w:bCs/>
                <w:sz w:val="24"/>
                <w:szCs w:val="24"/>
              </w:rPr>
              <w:t>Variables</w:t>
            </w:r>
          </w:p>
        </w:tc>
        <w:tc>
          <w:tcPr>
            <w:tcW w:w="790" w:type="dxa"/>
            <w:vMerge w:val="restart"/>
            <w:tcBorders>
              <w:top w:val="single" w:sz="12" w:space="0" w:color="auto"/>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r w:rsidRPr="00676E51">
              <w:rPr>
                <w:rFonts w:ascii="Book Antiqua" w:eastAsia="Times New Roman" w:hAnsi="Book Antiqua" w:cs="Times New Roman"/>
                <w:b/>
                <w:bCs/>
                <w:sz w:val="24"/>
                <w:szCs w:val="24"/>
              </w:rPr>
              <w:t>Total</w:t>
            </w:r>
          </w:p>
        </w:tc>
        <w:tc>
          <w:tcPr>
            <w:tcW w:w="1900" w:type="dxa"/>
            <w:vMerge w:val="restart"/>
            <w:tcBorders>
              <w:top w:val="single" w:sz="12" w:space="0" w:color="auto"/>
              <w:left w:val="nil"/>
              <w:bottom w:val="nil"/>
              <w:right w:val="nil"/>
            </w:tcBorders>
            <w:shd w:val="clear" w:color="auto" w:fill="auto"/>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r w:rsidRPr="00676E51">
              <w:rPr>
                <w:rFonts w:ascii="Book Antiqua" w:eastAsia="Times New Roman" w:hAnsi="Book Antiqua" w:cs="Times New Roman"/>
                <w:b/>
                <w:bCs/>
                <w:sz w:val="24"/>
                <w:szCs w:val="24"/>
              </w:rPr>
              <w:t xml:space="preserve">CRM1 and CDK5 High </w:t>
            </w:r>
            <w:r w:rsidR="00EF2338" w:rsidRPr="00676E51">
              <w:rPr>
                <w:rFonts w:ascii="Book Antiqua" w:eastAsia="Times New Roman" w:hAnsi="Book Antiqua" w:cs="Times New Roman"/>
                <w:b/>
                <w:bCs/>
                <w:sz w:val="24"/>
                <w:szCs w:val="24"/>
              </w:rPr>
              <w:t>expression</w:t>
            </w:r>
          </w:p>
        </w:tc>
        <w:tc>
          <w:tcPr>
            <w:tcW w:w="1768" w:type="dxa"/>
            <w:vMerge w:val="restart"/>
            <w:tcBorders>
              <w:top w:val="single" w:sz="12" w:space="0" w:color="auto"/>
              <w:left w:val="nil"/>
              <w:bottom w:val="nil"/>
              <w:right w:val="nil"/>
            </w:tcBorders>
            <w:shd w:val="clear" w:color="auto" w:fill="auto"/>
            <w:vAlign w:val="center"/>
            <w:hideMark/>
          </w:tcPr>
          <w:p w:rsidR="006E3B08" w:rsidRPr="00676E51" w:rsidRDefault="006E3B08" w:rsidP="00275199">
            <w:pPr>
              <w:adjustRightInd w:val="0"/>
              <w:snapToGrid w:val="0"/>
              <w:spacing w:after="0" w:line="360" w:lineRule="auto"/>
              <w:jc w:val="center"/>
              <w:rPr>
                <w:rFonts w:ascii="Book Antiqua" w:hAnsi="Book Antiqua" w:cs="Times New Roman"/>
                <w:b/>
                <w:bCs/>
                <w:sz w:val="24"/>
                <w:szCs w:val="24"/>
              </w:rPr>
            </w:pPr>
            <w:r w:rsidRPr="00676E51">
              <w:rPr>
                <w:rFonts w:ascii="Book Antiqua" w:eastAsia="Times New Roman" w:hAnsi="Book Antiqua" w:cs="Times New Roman"/>
                <w:b/>
                <w:bCs/>
                <w:sz w:val="24"/>
                <w:szCs w:val="24"/>
              </w:rPr>
              <w:t xml:space="preserve">CRM1 or CDK5 Low </w:t>
            </w:r>
            <w:r w:rsidR="00EF2338" w:rsidRPr="00676E51">
              <w:rPr>
                <w:rFonts w:ascii="Book Antiqua" w:eastAsia="Times New Roman" w:hAnsi="Book Antiqua" w:cs="Times New Roman"/>
                <w:b/>
                <w:bCs/>
                <w:sz w:val="24"/>
                <w:szCs w:val="24"/>
              </w:rPr>
              <w:t>expression</w:t>
            </w:r>
          </w:p>
        </w:tc>
        <w:tc>
          <w:tcPr>
            <w:tcW w:w="1875" w:type="dxa"/>
            <w:vMerge w:val="restart"/>
            <w:tcBorders>
              <w:top w:val="single" w:sz="12" w:space="0" w:color="auto"/>
              <w:left w:val="nil"/>
              <w:bottom w:val="nil"/>
              <w:right w:val="nil"/>
            </w:tcBorders>
            <w:shd w:val="clear" w:color="auto" w:fill="auto"/>
            <w:vAlign w:val="center"/>
            <w:hideMark/>
          </w:tcPr>
          <w:p w:rsidR="006E3B08" w:rsidRPr="00676E51" w:rsidRDefault="006E3B08" w:rsidP="00275199">
            <w:pPr>
              <w:adjustRightInd w:val="0"/>
              <w:snapToGrid w:val="0"/>
              <w:spacing w:after="0" w:line="360" w:lineRule="auto"/>
              <w:jc w:val="center"/>
              <w:rPr>
                <w:rFonts w:ascii="Book Antiqua" w:hAnsi="Book Antiqua" w:cs="Times New Roman"/>
                <w:b/>
                <w:bCs/>
                <w:sz w:val="24"/>
                <w:szCs w:val="24"/>
              </w:rPr>
            </w:pPr>
            <w:r w:rsidRPr="00676E51">
              <w:rPr>
                <w:rFonts w:ascii="Book Antiqua" w:eastAsia="Times New Roman" w:hAnsi="Book Antiqua" w:cs="Times New Roman"/>
                <w:b/>
                <w:bCs/>
                <w:sz w:val="24"/>
                <w:szCs w:val="24"/>
              </w:rPr>
              <w:t xml:space="preserve">CRM1 and CDK5 Low </w:t>
            </w:r>
            <w:r w:rsidR="00EF2338" w:rsidRPr="00676E51">
              <w:rPr>
                <w:rFonts w:ascii="Book Antiqua" w:eastAsia="Times New Roman" w:hAnsi="Book Antiqua" w:cs="Times New Roman"/>
                <w:b/>
                <w:bCs/>
                <w:sz w:val="24"/>
                <w:szCs w:val="24"/>
              </w:rPr>
              <w:t>expression</w:t>
            </w:r>
          </w:p>
        </w:tc>
        <w:tc>
          <w:tcPr>
            <w:tcW w:w="994" w:type="dxa"/>
            <w:vMerge w:val="restart"/>
            <w:tcBorders>
              <w:top w:val="single" w:sz="12" w:space="0" w:color="auto"/>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i/>
                <w:iCs/>
                <w:sz w:val="24"/>
                <w:szCs w:val="24"/>
              </w:rPr>
            </w:pPr>
            <w:r w:rsidRPr="00676E51">
              <w:rPr>
                <w:rFonts w:ascii="Book Antiqua" w:eastAsia="Times New Roman" w:hAnsi="Book Antiqua" w:cs="Times New Roman"/>
                <w:b/>
                <w:bCs/>
                <w:i/>
                <w:iCs/>
                <w:sz w:val="24"/>
                <w:szCs w:val="24"/>
              </w:rPr>
              <w:t>χ</w:t>
            </w:r>
            <w:r w:rsidRPr="00676E51">
              <w:rPr>
                <w:rFonts w:ascii="Book Antiqua" w:eastAsia="Times New Roman" w:hAnsi="Book Antiqua" w:cs="Times New Roman"/>
                <w:b/>
                <w:bCs/>
                <w:sz w:val="24"/>
                <w:szCs w:val="24"/>
                <w:vertAlign w:val="superscript"/>
              </w:rPr>
              <w:t>2</w:t>
            </w:r>
          </w:p>
        </w:tc>
        <w:tc>
          <w:tcPr>
            <w:tcW w:w="913" w:type="dxa"/>
            <w:vMerge w:val="restart"/>
            <w:tcBorders>
              <w:top w:val="single" w:sz="12" w:space="0" w:color="auto"/>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hAnsi="Book Antiqua" w:cs="Times New Roman"/>
                <w:b/>
                <w:bCs/>
                <w:i/>
                <w:iCs/>
                <w:sz w:val="24"/>
                <w:szCs w:val="24"/>
              </w:rPr>
            </w:pPr>
            <w:r w:rsidRPr="00676E51">
              <w:rPr>
                <w:rFonts w:ascii="Book Antiqua" w:eastAsia="Times New Roman" w:hAnsi="Book Antiqua" w:cs="Times New Roman"/>
                <w:b/>
                <w:bCs/>
                <w:i/>
                <w:iCs/>
                <w:sz w:val="24"/>
                <w:szCs w:val="24"/>
              </w:rPr>
              <w:t>P</w:t>
            </w:r>
            <w:r w:rsidR="00A61641" w:rsidRPr="00676E51">
              <w:rPr>
                <w:rFonts w:ascii="Book Antiqua" w:hAnsi="Book Antiqua" w:cs="Times New Roman" w:hint="eastAsia"/>
                <w:b/>
                <w:bCs/>
                <w:i/>
                <w:iCs/>
                <w:sz w:val="24"/>
                <w:szCs w:val="24"/>
              </w:rPr>
              <w:t xml:space="preserve"> </w:t>
            </w:r>
            <w:r w:rsidR="00A61641" w:rsidRPr="00676E51">
              <w:rPr>
                <w:rFonts w:ascii="Book Antiqua" w:hAnsi="Book Antiqua" w:cs="Times New Roman" w:hint="eastAsia"/>
                <w:b/>
                <w:bCs/>
                <w:iCs/>
                <w:sz w:val="24"/>
                <w:szCs w:val="24"/>
              </w:rPr>
              <w:t>value</w:t>
            </w:r>
          </w:p>
        </w:tc>
      </w:tr>
      <w:tr w:rsidR="00EF2338" w:rsidRPr="00676E51" w:rsidTr="00EF2338">
        <w:trPr>
          <w:trHeight w:val="447"/>
        </w:trPr>
        <w:tc>
          <w:tcPr>
            <w:tcW w:w="1985" w:type="dxa"/>
            <w:vMerge/>
            <w:tcBorders>
              <w:top w:val="nil"/>
              <w:left w:val="nil"/>
              <w:bottom w:val="single" w:sz="8" w:space="0" w:color="auto"/>
              <w:right w:val="nil"/>
            </w:tcBorders>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p>
        </w:tc>
        <w:tc>
          <w:tcPr>
            <w:tcW w:w="790" w:type="dxa"/>
            <w:vMerge/>
            <w:tcBorders>
              <w:top w:val="nil"/>
              <w:left w:val="nil"/>
              <w:bottom w:val="single" w:sz="8" w:space="0" w:color="auto"/>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900" w:type="dxa"/>
            <w:vMerge/>
            <w:tcBorders>
              <w:top w:val="nil"/>
              <w:left w:val="nil"/>
              <w:bottom w:val="single" w:sz="8" w:space="0" w:color="auto"/>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768" w:type="dxa"/>
            <w:vMerge/>
            <w:tcBorders>
              <w:top w:val="nil"/>
              <w:left w:val="nil"/>
              <w:bottom w:val="single" w:sz="8" w:space="0" w:color="auto"/>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875" w:type="dxa"/>
            <w:vMerge/>
            <w:tcBorders>
              <w:top w:val="nil"/>
              <w:left w:val="nil"/>
              <w:bottom w:val="single" w:sz="8" w:space="0" w:color="auto"/>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994" w:type="dxa"/>
            <w:vMerge/>
            <w:tcBorders>
              <w:top w:val="nil"/>
              <w:left w:val="nil"/>
              <w:bottom w:val="single" w:sz="8" w:space="0" w:color="auto"/>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i/>
                <w:iCs/>
                <w:sz w:val="24"/>
                <w:szCs w:val="24"/>
              </w:rPr>
            </w:pPr>
          </w:p>
        </w:tc>
        <w:tc>
          <w:tcPr>
            <w:tcW w:w="913" w:type="dxa"/>
            <w:vMerge/>
            <w:tcBorders>
              <w:top w:val="nil"/>
              <w:left w:val="nil"/>
              <w:bottom w:val="single" w:sz="8" w:space="0" w:color="auto"/>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i/>
                <w:iCs/>
                <w:sz w:val="24"/>
                <w:szCs w:val="24"/>
              </w:rPr>
            </w:pPr>
          </w:p>
        </w:tc>
      </w:tr>
      <w:tr w:rsidR="00EF2338" w:rsidRPr="00676E51" w:rsidTr="00EF2338">
        <w:trPr>
          <w:trHeight w:val="300"/>
        </w:trPr>
        <w:tc>
          <w:tcPr>
            <w:tcW w:w="1985" w:type="dxa"/>
            <w:tcBorders>
              <w:top w:val="single" w:sz="8" w:space="0" w:color="auto"/>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Gender</w:t>
            </w:r>
          </w:p>
        </w:tc>
        <w:tc>
          <w:tcPr>
            <w:tcW w:w="790" w:type="dxa"/>
            <w:tcBorders>
              <w:top w:val="single" w:sz="8" w:space="0" w:color="auto"/>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900" w:type="dxa"/>
            <w:tcBorders>
              <w:top w:val="single" w:sz="8" w:space="0" w:color="auto"/>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768" w:type="dxa"/>
            <w:tcBorders>
              <w:top w:val="single" w:sz="8" w:space="0" w:color="auto"/>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875" w:type="dxa"/>
            <w:tcBorders>
              <w:top w:val="single" w:sz="8" w:space="0" w:color="auto"/>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94" w:type="dxa"/>
            <w:tcBorders>
              <w:top w:val="single" w:sz="8" w:space="0" w:color="auto"/>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tcBorders>
              <w:top w:val="single" w:sz="8" w:space="0" w:color="auto"/>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Male</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178</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42</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87</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49</w:t>
            </w:r>
          </w:p>
        </w:tc>
        <w:tc>
          <w:tcPr>
            <w:tcW w:w="994"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2.553</w:t>
            </w:r>
          </w:p>
        </w:tc>
        <w:tc>
          <w:tcPr>
            <w:tcW w:w="913"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0.279</w:t>
            </w: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Female</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62</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21</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27</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14</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Age at surgery(</w:t>
            </w:r>
            <w:proofErr w:type="spellStart"/>
            <w:r w:rsidR="00EF2338" w:rsidRPr="00676E51">
              <w:rPr>
                <w:rFonts w:ascii="Book Antiqua" w:hAnsi="Book Antiqua" w:cs="Times New Roman" w:hint="eastAsia"/>
                <w:bCs/>
                <w:sz w:val="24"/>
                <w:szCs w:val="24"/>
              </w:rPr>
              <w:t>yr</w:t>
            </w:r>
            <w:proofErr w:type="spellEnd"/>
            <w:r w:rsidRPr="00676E51">
              <w:rPr>
                <w:rFonts w:ascii="Book Antiqua" w:eastAsia="Times New Roman" w:hAnsi="Book Antiqua" w:cs="Times New Roman"/>
                <w:bCs/>
                <w:sz w:val="24"/>
                <w:szCs w:val="24"/>
              </w:rPr>
              <w:t>)</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94"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w:t>
            </w:r>
            <w:r w:rsidR="00EF2338"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60</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120</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35</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54</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31</w:t>
            </w:r>
          </w:p>
        </w:tc>
        <w:tc>
          <w:tcPr>
            <w:tcW w:w="994"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1.109</w:t>
            </w:r>
          </w:p>
        </w:tc>
        <w:tc>
          <w:tcPr>
            <w:tcW w:w="913"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0.574</w:t>
            </w: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hAnsi="Book Antiqua" w:cs="Times New Roman"/>
                <w:sz w:val="24"/>
                <w:szCs w:val="24"/>
              </w:rPr>
            </w:pPr>
            <w:r w:rsidRPr="00676E51">
              <w:rPr>
                <w:rFonts w:ascii="Book Antiqua" w:eastAsia="Times New Roman" w:hAnsi="Book Antiqua" w:cs="Times New Roman"/>
                <w:sz w:val="24"/>
                <w:szCs w:val="24"/>
              </w:rPr>
              <w:t>&gt;</w:t>
            </w:r>
            <w:r w:rsidR="00EF2338"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60</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120</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28</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60</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32</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2775" w:type="dxa"/>
            <w:gridSpan w:val="2"/>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Size of primary</w:t>
            </w:r>
          </w:p>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tumor (cm)</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94"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w:t>
            </w:r>
            <w:r w:rsidR="00EF2338"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5</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99</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22</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42</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35</w:t>
            </w:r>
          </w:p>
        </w:tc>
        <w:tc>
          <w:tcPr>
            <w:tcW w:w="994"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7.275</w:t>
            </w:r>
          </w:p>
        </w:tc>
        <w:tc>
          <w:tcPr>
            <w:tcW w:w="913"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0.026</w:t>
            </w:r>
            <w:r w:rsidR="00A61641" w:rsidRPr="00676E51">
              <w:rPr>
                <w:rFonts w:ascii="Book Antiqua" w:eastAsia="Times New Roman" w:hAnsi="Book Antiqua" w:cs="Times New Roman"/>
                <w:sz w:val="24"/>
                <w:szCs w:val="24"/>
                <w:vertAlign w:val="superscript"/>
              </w:rPr>
              <w:t>1</w:t>
            </w: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&gt;</w:t>
            </w:r>
            <w:r w:rsidR="00EF2338"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5</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141</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41</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72</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28</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Location of  primary tumor</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94"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Lower 1/3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56</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18</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19</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19</w:t>
            </w:r>
          </w:p>
        </w:tc>
        <w:tc>
          <w:tcPr>
            <w:tcW w:w="994"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10.848</w:t>
            </w:r>
          </w:p>
        </w:tc>
        <w:tc>
          <w:tcPr>
            <w:tcW w:w="913"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0.093</w:t>
            </w: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Middle 1/3</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59</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14</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32</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13</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Upper 1/3</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103</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22</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52</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29</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More than 1/3</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22</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9</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11</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proofErr w:type="spellStart"/>
            <w:r w:rsidRPr="00676E51">
              <w:rPr>
                <w:rFonts w:ascii="Book Antiqua" w:eastAsia="Times New Roman" w:hAnsi="Book Antiqua" w:cs="Times New Roman"/>
                <w:bCs/>
                <w:sz w:val="24"/>
                <w:szCs w:val="24"/>
              </w:rPr>
              <w:t>Borrmann</w:t>
            </w:r>
            <w:proofErr w:type="spellEnd"/>
            <w:r w:rsidRPr="00676E51">
              <w:rPr>
                <w:rFonts w:ascii="Book Antiqua" w:eastAsia="Times New Roman" w:hAnsi="Book Antiqua" w:cs="Times New Roman"/>
                <w:bCs/>
                <w:sz w:val="24"/>
                <w:szCs w:val="24"/>
              </w:rPr>
              <w:t xml:space="preserve"> type</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94"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Early stage</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w:t>
            </w:r>
          </w:p>
        </w:tc>
        <w:tc>
          <w:tcPr>
            <w:tcW w:w="994"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6.035</w:t>
            </w:r>
          </w:p>
        </w:tc>
        <w:tc>
          <w:tcPr>
            <w:tcW w:w="913"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0.197</w:t>
            </w: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I</w:t>
            </w:r>
            <w:r w:rsidR="00EF2338"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 xml:space="preserve">+ II type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89</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20</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38</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31</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III</w:t>
            </w:r>
            <w:r w:rsidR="00EF2338"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w:t>
            </w:r>
            <w:r w:rsidR="00EF2338"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IV type</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141</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41</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71</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29</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Degree of differentiation</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94"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Well/moderat</w:t>
            </w:r>
            <w:r w:rsidRPr="00676E51">
              <w:rPr>
                <w:rFonts w:ascii="Book Antiqua" w:eastAsia="Times New Roman" w:hAnsi="Book Antiqua" w:cs="Times New Roman"/>
                <w:sz w:val="24"/>
                <w:szCs w:val="24"/>
              </w:rPr>
              <w:lastRenderedPageBreak/>
              <w:t xml:space="preserve">e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lastRenderedPageBreak/>
              <w:t>96</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18</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43</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35</w:t>
            </w:r>
          </w:p>
        </w:tc>
        <w:tc>
          <w:tcPr>
            <w:tcW w:w="994"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10.027</w:t>
            </w:r>
          </w:p>
        </w:tc>
        <w:tc>
          <w:tcPr>
            <w:tcW w:w="913"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0.007</w:t>
            </w:r>
            <w:r w:rsidR="00A61641" w:rsidRPr="00676E51">
              <w:rPr>
                <w:rFonts w:ascii="Book Antiqua" w:eastAsia="Times New Roman" w:hAnsi="Book Antiqua" w:cs="Times New Roman"/>
                <w:sz w:val="24"/>
                <w:szCs w:val="24"/>
                <w:vertAlign w:val="superscript"/>
              </w:rPr>
              <w:t>1</w:t>
            </w: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lastRenderedPageBreak/>
              <w:t>Poor and not</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144</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45</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71</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28</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Lauren’s classification</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94"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Intestinal type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46</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17</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24</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w:t>
            </w:r>
          </w:p>
        </w:tc>
        <w:tc>
          <w:tcPr>
            <w:tcW w:w="994"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7.875</w:t>
            </w:r>
          </w:p>
        </w:tc>
        <w:tc>
          <w:tcPr>
            <w:tcW w:w="913"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0.019</w:t>
            </w:r>
            <w:r w:rsidR="00A61641" w:rsidRPr="00676E51">
              <w:rPr>
                <w:rFonts w:ascii="Book Antiqua" w:eastAsia="Times New Roman" w:hAnsi="Book Antiqua" w:cs="Times New Roman"/>
                <w:sz w:val="24"/>
                <w:szCs w:val="24"/>
                <w:vertAlign w:val="superscript"/>
              </w:rPr>
              <w:t>1</w:t>
            </w: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Diffuse type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194</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46</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90</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58</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 xml:space="preserve">Histological type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94"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Papillary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w:t>
            </w:r>
          </w:p>
        </w:tc>
        <w:tc>
          <w:tcPr>
            <w:tcW w:w="994"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11.127</w:t>
            </w:r>
          </w:p>
        </w:tc>
        <w:tc>
          <w:tcPr>
            <w:tcW w:w="913"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0.850</w:t>
            </w: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Tubular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187</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44</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87</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56</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Mucinous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20</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13</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Signet-ring cell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26</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12</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11</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 xml:space="preserve">Depth of invasion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94"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T1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40</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17</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15</w:t>
            </w:r>
          </w:p>
        </w:tc>
        <w:tc>
          <w:tcPr>
            <w:tcW w:w="994"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10.996</w:t>
            </w:r>
          </w:p>
        </w:tc>
        <w:tc>
          <w:tcPr>
            <w:tcW w:w="913"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0.088</w:t>
            </w: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T2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27</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13</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T3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62</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16</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27</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19</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T4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111</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35</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57</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19</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 xml:space="preserve">Lymph node metastasis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94"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N0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63</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15</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22</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26</w:t>
            </w:r>
          </w:p>
        </w:tc>
        <w:tc>
          <w:tcPr>
            <w:tcW w:w="994"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15.845</w:t>
            </w:r>
          </w:p>
        </w:tc>
        <w:tc>
          <w:tcPr>
            <w:tcW w:w="913"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0.015</w:t>
            </w:r>
            <w:r w:rsidR="00A61641" w:rsidRPr="00676E51">
              <w:rPr>
                <w:rFonts w:ascii="Book Antiqua" w:eastAsia="Times New Roman" w:hAnsi="Book Antiqua" w:cs="Times New Roman"/>
                <w:sz w:val="24"/>
                <w:szCs w:val="24"/>
                <w:vertAlign w:val="superscript"/>
              </w:rPr>
              <w:t>1</w:t>
            </w: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N1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40</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9</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22</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9</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N2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43</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26</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N3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94</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32</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44</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18</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 xml:space="preserve">TNM stage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94"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I</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44</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17</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19</w:t>
            </w:r>
          </w:p>
        </w:tc>
        <w:tc>
          <w:tcPr>
            <w:tcW w:w="994"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13.543</w:t>
            </w:r>
          </w:p>
        </w:tc>
        <w:tc>
          <w:tcPr>
            <w:tcW w:w="913"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0.035</w:t>
            </w:r>
            <w:r w:rsidR="00A61641" w:rsidRPr="00676E51">
              <w:rPr>
                <w:rFonts w:ascii="Book Antiqua" w:eastAsia="Times New Roman" w:hAnsi="Book Antiqua" w:cs="Times New Roman"/>
                <w:sz w:val="24"/>
                <w:szCs w:val="24"/>
                <w:vertAlign w:val="superscript"/>
              </w:rPr>
              <w:t>1</w:t>
            </w: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II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55</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14</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24</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17</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III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123</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33</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65</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25</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lastRenderedPageBreak/>
              <w:t>IV</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18</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Vessel invasion</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94"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Negative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230</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62</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105</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63</w:t>
            </w:r>
          </w:p>
        </w:tc>
        <w:tc>
          <w:tcPr>
            <w:tcW w:w="994"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7.757</w:t>
            </w:r>
          </w:p>
        </w:tc>
        <w:tc>
          <w:tcPr>
            <w:tcW w:w="913"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0.021</w:t>
            </w:r>
            <w:r w:rsidR="00A61641" w:rsidRPr="00676E51">
              <w:rPr>
                <w:rFonts w:ascii="Book Antiqua" w:eastAsia="Times New Roman" w:hAnsi="Book Antiqua" w:cs="Times New Roman"/>
                <w:sz w:val="24"/>
                <w:szCs w:val="24"/>
                <w:vertAlign w:val="superscript"/>
              </w:rPr>
              <w:t>1</w:t>
            </w: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Positive</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9</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w:t>
            </w:r>
          </w:p>
        </w:tc>
        <w:tc>
          <w:tcPr>
            <w:tcW w:w="994"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nil"/>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 xml:space="preserve">Distant metastasis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94"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EF2338" w:rsidRPr="00676E51" w:rsidTr="00EF2338">
        <w:trPr>
          <w:trHeight w:val="300"/>
        </w:trPr>
        <w:tc>
          <w:tcPr>
            <w:tcW w:w="198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Negative  </w:t>
            </w:r>
          </w:p>
        </w:tc>
        <w:tc>
          <w:tcPr>
            <w:tcW w:w="79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222</w:t>
            </w:r>
          </w:p>
        </w:tc>
        <w:tc>
          <w:tcPr>
            <w:tcW w:w="1900"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55</w:t>
            </w:r>
          </w:p>
        </w:tc>
        <w:tc>
          <w:tcPr>
            <w:tcW w:w="1768"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106</w:t>
            </w:r>
          </w:p>
        </w:tc>
        <w:tc>
          <w:tcPr>
            <w:tcW w:w="1875" w:type="dxa"/>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61</w:t>
            </w:r>
          </w:p>
        </w:tc>
        <w:tc>
          <w:tcPr>
            <w:tcW w:w="994"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4.191</w:t>
            </w:r>
          </w:p>
        </w:tc>
        <w:tc>
          <w:tcPr>
            <w:tcW w:w="913" w:type="dxa"/>
            <w:vMerge w:val="restart"/>
            <w:tcBorders>
              <w:top w:val="nil"/>
              <w:left w:val="nil"/>
              <w:bottom w:val="nil"/>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0.123</w:t>
            </w:r>
          </w:p>
        </w:tc>
      </w:tr>
      <w:tr w:rsidR="00EF2338" w:rsidRPr="00676E51" w:rsidTr="00EF2338">
        <w:trPr>
          <w:trHeight w:val="300"/>
        </w:trPr>
        <w:tc>
          <w:tcPr>
            <w:tcW w:w="1985" w:type="dxa"/>
            <w:tcBorders>
              <w:top w:val="nil"/>
              <w:left w:val="nil"/>
              <w:bottom w:val="single" w:sz="8" w:space="0" w:color="auto"/>
              <w:right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Positive</w:t>
            </w:r>
          </w:p>
        </w:tc>
        <w:tc>
          <w:tcPr>
            <w:tcW w:w="790" w:type="dxa"/>
            <w:tcBorders>
              <w:top w:val="nil"/>
              <w:left w:val="nil"/>
              <w:bottom w:val="single" w:sz="8" w:space="0" w:color="auto"/>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18</w:t>
            </w:r>
          </w:p>
        </w:tc>
        <w:tc>
          <w:tcPr>
            <w:tcW w:w="1900" w:type="dxa"/>
            <w:tcBorders>
              <w:top w:val="nil"/>
              <w:left w:val="nil"/>
              <w:bottom w:val="single" w:sz="8" w:space="0" w:color="auto"/>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w:t>
            </w:r>
          </w:p>
        </w:tc>
        <w:tc>
          <w:tcPr>
            <w:tcW w:w="1768" w:type="dxa"/>
            <w:tcBorders>
              <w:top w:val="nil"/>
              <w:left w:val="nil"/>
              <w:bottom w:val="single" w:sz="8" w:space="0" w:color="auto"/>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w:t>
            </w:r>
          </w:p>
        </w:tc>
        <w:tc>
          <w:tcPr>
            <w:tcW w:w="1875" w:type="dxa"/>
            <w:tcBorders>
              <w:top w:val="nil"/>
              <w:left w:val="nil"/>
              <w:bottom w:val="single" w:sz="8" w:space="0" w:color="auto"/>
              <w:right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w:t>
            </w:r>
          </w:p>
        </w:tc>
        <w:tc>
          <w:tcPr>
            <w:tcW w:w="994" w:type="dxa"/>
            <w:vMerge/>
            <w:tcBorders>
              <w:top w:val="nil"/>
              <w:left w:val="nil"/>
              <w:bottom w:val="single" w:sz="8" w:space="0" w:color="auto"/>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913" w:type="dxa"/>
            <w:vMerge/>
            <w:tcBorders>
              <w:top w:val="nil"/>
              <w:left w:val="nil"/>
              <w:bottom w:val="single" w:sz="8" w:space="0" w:color="auto"/>
              <w:right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bl>
    <w:p w:rsidR="00EF2338" w:rsidRPr="00676E51" w:rsidRDefault="00EF2338" w:rsidP="00275199">
      <w:pPr>
        <w:adjustRightInd w:val="0"/>
        <w:snapToGrid w:val="0"/>
        <w:spacing w:after="0" w:line="360" w:lineRule="auto"/>
        <w:rPr>
          <w:rFonts w:ascii="Book Antiqua" w:hAnsi="Book Antiqua" w:cs="Times New Roman"/>
          <w:sz w:val="24"/>
          <w:szCs w:val="24"/>
        </w:rPr>
      </w:pPr>
      <w:r w:rsidRPr="00676E51">
        <w:rPr>
          <w:rFonts w:ascii="Book Antiqua" w:hAnsi="Book Antiqua" w:cs="Times New Roman"/>
          <w:sz w:val="24"/>
          <w:szCs w:val="24"/>
          <w:vertAlign w:val="superscript"/>
        </w:rPr>
        <w:t>1</w:t>
      </w:r>
      <w:r w:rsidRPr="00676E51">
        <w:rPr>
          <w:rFonts w:ascii="Book Antiqua" w:hAnsi="Book Antiqua" w:cs="Times New Roman"/>
          <w:i/>
          <w:sz w:val="24"/>
          <w:szCs w:val="24"/>
        </w:rPr>
        <w:t>P</w:t>
      </w:r>
      <w:r w:rsidRPr="00676E51">
        <w:rPr>
          <w:rFonts w:ascii="Book Antiqua" w:hAnsi="Book Antiqua" w:cs="Times New Roman" w:hint="eastAsia"/>
          <w:sz w:val="24"/>
          <w:szCs w:val="24"/>
        </w:rPr>
        <w:t xml:space="preserve"> </w:t>
      </w:r>
      <w:r w:rsidRPr="00676E51">
        <w:rPr>
          <w:rFonts w:ascii="Book Antiqua" w:hAnsi="Book Antiqua" w:cs="Times New Roman"/>
          <w:sz w:val="24"/>
          <w:szCs w:val="24"/>
        </w:rPr>
        <w:t>&lt;</w:t>
      </w:r>
      <w:r w:rsidRPr="00676E51">
        <w:rPr>
          <w:rFonts w:ascii="Book Antiqua" w:hAnsi="Book Antiqua" w:cs="Times New Roman" w:hint="eastAsia"/>
          <w:sz w:val="24"/>
          <w:szCs w:val="24"/>
        </w:rPr>
        <w:t xml:space="preserve"> </w:t>
      </w:r>
      <w:r w:rsidRPr="00676E51">
        <w:rPr>
          <w:rFonts w:ascii="Book Antiqua" w:hAnsi="Book Antiqua" w:cs="Times New Roman"/>
          <w:sz w:val="24"/>
          <w:szCs w:val="24"/>
        </w:rPr>
        <w:t>0.05,</w:t>
      </w:r>
      <w:r w:rsidRPr="00676E51">
        <w:rPr>
          <w:rFonts w:ascii="Book Antiqua" w:hAnsi="Book Antiqua" w:cs="Times New Roman" w:hint="eastAsia"/>
          <w:sz w:val="24"/>
          <w:szCs w:val="24"/>
        </w:rPr>
        <w:t xml:space="preserve"> </w:t>
      </w:r>
      <w:r w:rsidRPr="00676E51">
        <w:rPr>
          <w:rFonts w:ascii="Book Antiqua" w:hAnsi="Book Antiqua" w:cs="Times New Roman"/>
          <w:sz w:val="24"/>
          <w:szCs w:val="24"/>
        </w:rPr>
        <w:t>statistical significance.</w:t>
      </w: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EF2338" w:rsidRPr="00676E51" w:rsidRDefault="00EF2338" w:rsidP="00275199">
      <w:pPr>
        <w:spacing w:line="360" w:lineRule="auto"/>
        <w:rPr>
          <w:rFonts w:ascii="Book Antiqua" w:hAnsi="Book Antiqua" w:cs="Times New Roman"/>
          <w:b/>
          <w:sz w:val="24"/>
          <w:szCs w:val="24"/>
        </w:rPr>
      </w:pPr>
      <w:r w:rsidRPr="00676E51">
        <w:rPr>
          <w:rFonts w:ascii="Book Antiqua" w:hAnsi="Book Antiqua" w:cs="Times New Roman"/>
          <w:b/>
          <w:sz w:val="24"/>
          <w:szCs w:val="24"/>
        </w:rPr>
        <w:br w:type="page"/>
      </w:r>
    </w:p>
    <w:p w:rsidR="006E3B08" w:rsidRPr="00676E51" w:rsidRDefault="00EF2338" w:rsidP="00275199">
      <w:pPr>
        <w:adjustRightInd w:val="0"/>
        <w:snapToGrid w:val="0"/>
        <w:spacing w:after="0" w:line="360" w:lineRule="auto"/>
        <w:rPr>
          <w:rFonts w:ascii="Book Antiqua" w:hAnsi="Book Antiqua" w:cs="Times New Roman"/>
          <w:b/>
          <w:sz w:val="24"/>
          <w:szCs w:val="24"/>
        </w:rPr>
      </w:pPr>
      <w:r w:rsidRPr="00676E51">
        <w:rPr>
          <w:rFonts w:ascii="Book Antiqua" w:hAnsi="Book Antiqua" w:cs="Times New Roman"/>
          <w:b/>
          <w:sz w:val="24"/>
          <w:szCs w:val="24"/>
        </w:rPr>
        <w:lastRenderedPageBreak/>
        <w:t>Table 3</w:t>
      </w:r>
      <w:r w:rsidRPr="00676E51">
        <w:rPr>
          <w:rFonts w:ascii="Book Antiqua" w:hAnsi="Book Antiqua" w:cs="Times New Roman" w:hint="eastAsia"/>
          <w:b/>
          <w:sz w:val="24"/>
          <w:szCs w:val="24"/>
        </w:rPr>
        <w:t xml:space="preserve"> </w:t>
      </w:r>
      <w:r w:rsidR="006E3B08" w:rsidRPr="00676E51">
        <w:rPr>
          <w:rFonts w:ascii="Book Antiqua" w:hAnsi="Book Antiqua" w:cs="Times New Roman"/>
          <w:b/>
          <w:sz w:val="24"/>
          <w:szCs w:val="24"/>
        </w:rPr>
        <w:t>Univariate analysis of the correlation between</w:t>
      </w:r>
      <w:r w:rsidRPr="00676E51">
        <w:rPr>
          <w:rFonts w:ascii="Book Antiqua" w:hAnsi="Book Antiqua" w:cs="Times New Roman"/>
          <w:b/>
          <w:sz w:val="24"/>
          <w:szCs w:val="24"/>
        </w:rPr>
        <w:t xml:space="preserve"> </w:t>
      </w:r>
      <w:proofErr w:type="spellStart"/>
      <w:r w:rsidRPr="00676E51">
        <w:rPr>
          <w:rFonts w:ascii="Book Antiqua" w:hAnsi="Book Antiqua" w:cs="Times New Roman"/>
          <w:b/>
          <w:sz w:val="24"/>
          <w:szCs w:val="24"/>
        </w:rPr>
        <w:t>clinicopathological</w:t>
      </w:r>
      <w:proofErr w:type="spellEnd"/>
      <w:r w:rsidRPr="00676E51">
        <w:rPr>
          <w:rFonts w:ascii="Book Antiqua" w:hAnsi="Book Antiqua" w:cs="Times New Roman"/>
          <w:b/>
          <w:sz w:val="24"/>
          <w:szCs w:val="24"/>
        </w:rPr>
        <w:t xml:space="preserve"> parameters</w:t>
      </w:r>
      <w:r w:rsidRPr="00676E51">
        <w:rPr>
          <w:rFonts w:ascii="Book Antiqua" w:hAnsi="Book Antiqua" w:cs="Times New Roman" w:hint="eastAsia"/>
          <w:b/>
          <w:sz w:val="24"/>
          <w:szCs w:val="24"/>
        </w:rPr>
        <w:t xml:space="preserve"> </w:t>
      </w:r>
      <w:r w:rsidR="006E3B08" w:rsidRPr="00676E51">
        <w:rPr>
          <w:rFonts w:ascii="Book Antiqua" w:hAnsi="Book Antiqua" w:cs="Times New Roman"/>
          <w:b/>
          <w:sz w:val="24"/>
          <w:szCs w:val="24"/>
        </w:rPr>
        <w:t>and survival of patients with gastric cancer</w:t>
      </w:r>
    </w:p>
    <w:tbl>
      <w:tblPr>
        <w:tblW w:w="8400" w:type="dxa"/>
        <w:tblBorders>
          <w:top w:val="single" w:sz="12" w:space="0" w:color="auto"/>
          <w:bottom w:val="single" w:sz="12" w:space="0" w:color="auto"/>
        </w:tblBorders>
        <w:tblLook w:val="04A0" w:firstRow="1" w:lastRow="0" w:firstColumn="1" w:lastColumn="0" w:noHBand="0" w:noVBand="1"/>
      </w:tblPr>
      <w:tblGrid>
        <w:gridCol w:w="2740"/>
        <w:gridCol w:w="1010"/>
        <w:gridCol w:w="1010"/>
        <w:gridCol w:w="1360"/>
        <w:gridCol w:w="1440"/>
        <w:gridCol w:w="840"/>
      </w:tblGrid>
      <w:tr w:rsidR="00DB33B0" w:rsidRPr="00676E51" w:rsidTr="00DB33B0">
        <w:trPr>
          <w:trHeight w:val="630"/>
        </w:trPr>
        <w:tc>
          <w:tcPr>
            <w:tcW w:w="2740" w:type="dxa"/>
            <w:vMerge w:val="restart"/>
            <w:shd w:val="clear" w:color="auto" w:fill="auto"/>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
                <w:bCs/>
                <w:sz w:val="24"/>
                <w:szCs w:val="24"/>
              </w:rPr>
            </w:pPr>
            <w:proofErr w:type="spellStart"/>
            <w:r w:rsidRPr="00676E51">
              <w:rPr>
                <w:rFonts w:ascii="Book Antiqua" w:eastAsia="Times New Roman" w:hAnsi="Book Antiqua" w:cs="Times New Roman"/>
                <w:b/>
                <w:bCs/>
                <w:sz w:val="24"/>
                <w:szCs w:val="24"/>
              </w:rPr>
              <w:t>Clinicopathological</w:t>
            </w:r>
            <w:proofErr w:type="spellEnd"/>
            <w:r w:rsidRPr="00676E51">
              <w:rPr>
                <w:rFonts w:ascii="Book Antiqua" w:eastAsia="Times New Roman" w:hAnsi="Book Antiqua" w:cs="Times New Roman"/>
                <w:b/>
                <w:bCs/>
                <w:sz w:val="24"/>
                <w:szCs w:val="24"/>
              </w:rPr>
              <w:t xml:space="preserve"> </w:t>
            </w:r>
            <w:r w:rsidR="00DB33B0" w:rsidRPr="00676E51">
              <w:rPr>
                <w:rFonts w:ascii="Book Antiqua" w:eastAsia="Times New Roman" w:hAnsi="Book Antiqua" w:cs="Times New Roman"/>
                <w:b/>
                <w:bCs/>
                <w:sz w:val="24"/>
                <w:szCs w:val="24"/>
              </w:rPr>
              <w:t>parameters</w:t>
            </w:r>
          </w:p>
        </w:tc>
        <w:tc>
          <w:tcPr>
            <w:tcW w:w="2020" w:type="dxa"/>
            <w:gridSpan w:val="2"/>
            <w:tcBorders>
              <w:bottom w:val="single" w:sz="8" w:space="0" w:color="auto"/>
            </w:tcBorders>
            <w:shd w:val="clear" w:color="auto" w:fill="auto"/>
            <w:vAlign w:val="center"/>
            <w:hideMark/>
          </w:tcPr>
          <w:p w:rsidR="006E3B08" w:rsidRPr="00676E51" w:rsidRDefault="006E3B08" w:rsidP="00275199">
            <w:pPr>
              <w:adjustRightInd w:val="0"/>
              <w:snapToGrid w:val="0"/>
              <w:spacing w:after="0" w:line="360" w:lineRule="auto"/>
              <w:jc w:val="center"/>
              <w:rPr>
                <w:rFonts w:ascii="Book Antiqua" w:hAnsi="Book Antiqua" w:cs="Times New Roman"/>
                <w:b/>
                <w:bCs/>
                <w:sz w:val="24"/>
                <w:szCs w:val="24"/>
              </w:rPr>
            </w:pPr>
            <w:r w:rsidRPr="00676E51">
              <w:rPr>
                <w:rFonts w:ascii="Book Antiqua" w:eastAsia="Times New Roman" w:hAnsi="Book Antiqua" w:cs="Times New Roman"/>
                <w:b/>
                <w:bCs/>
                <w:sz w:val="24"/>
                <w:szCs w:val="24"/>
              </w:rPr>
              <w:t xml:space="preserve">Cumulative </w:t>
            </w:r>
            <w:r w:rsidR="00DB33B0" w:rsidRPr="00676E51">
              <w:rPr>
                <w:rFonts w:ascii="Book Antiqua" w:eastAsia="Times New Roman" w:hAnsi="Book Antiqua" w:cs="Times New Roman"/>
                <w:b/>
                <w:bCs/>
                <w:sz w:val="24"/>
                <w:szCs w:val="24"/>
              </w:rPr>
              <w:t>survival rates</w:t>
            </w:r>
            <w:r w:rsidRPr="00676E51">
              <w:rPr>
                <w:rFonts w:ascii="Book Antiqua" w:eastAsia="Times New Roman" w:hAnsi="Book Antiqua" w:cs="Times New Roman"/>
                <w:b/>
                <w:bCs/>
                <w:sz w:val="24"/>
                <w:szCs w:val="24"/>
              </w:rPr>
              <w:t xml:space="preserve"> </w:t>
            </w:r>
            <w:r w:rsidR="00DB33B0" w:rsidRPr="00676E51">
              <w:rPr>
                <w:rFonts w:ascii="Book Antiqua" w:hAnsi="Book Antiqua" w:cs="Times New Roman" w:hint="eastAsia"/>
                <w:b/>
                <w:bCs/>
                <w:sz w:val="24"/>
                <w:szCs w:val="24"/>
              </w:rPr>
              <w:t>(%)</w:t>
            </w:r>
          </w:p>
        </w:tc>
        <w:tc>
          <w:tcPr>
            <w:tcW w:w="1360" w:type="dxa"/>
            <w:vMerge w:val="restart"/>
            <w:shd w:val="clear" w:color="auto" w:fill="auto"/>
            <w:vAlign w:val="center"/>
            <w:hideMark/>
          </w:tcPr>
          <w:p w:rsidR="006E3B08" w:rsidRPr="00676E51" w:rsidRDefault="006E3B08" w:rsidP="00275199">
            <w:pPr>
              <w:adjustRightInd w:val="0"/>
              <w:snapToGrid w:val="0"/>
              <w:spacing w:after="0" w:line="360" w:lineRule="auto"/>
              <w:jc w:val="center"/>
              <w:rPr>
                <w:rFonts w:ascii="Book Antiqua" w:hAnsi="Book Antiqua" w:cs="Times New Roman"/>
                <w:b/>
                <w:bCs/>
                <w:sz w:val="24"/>
                <w:szCs w:val="24"/>
              </w:rPr>
            </w:pPr>
            <w:r w:rsidRPr="00676E51">
              <w:rPr>
                <w:rFonts w:ascii="Book Antiqua" w:eastAsia="Times New Roman" w:hAnsi="Book Antiqua" w:cs="Times New Roman"/>
                <w:b/>
                <w:bCs/>
                <w:sz w:val="24"/>
                <w:szCs w:val="24"/>
              </w:rPr>
              <w:t xml:space="preserve">Mean </w:t>
            </w:r>
            <w:r w:rsidR="00DB33B0" w:rsidRPr="00676E51">
              <w:rPr>
                <w:rFonts w:ascii="Book Antiqua" w:eastAsia="Times New Roman" w:hAnsi="Book Antiqua" w:cs="Times New Roman"/>
                <w:b/>
                <w:bCs/>
                <w:sz w:val="24"/>
                <w:szCs w:val="24"/>
              </w:rPr>
              <w:t>survival time</w:t>
            </w:r>
            <w:r w:rsidRPr="00676E51">
              <w:rPr>
                <w:rFonts w:ascii="Book Antiqua" w:eastAsia="Times New Roman" w:hAnsi="Book Antiqua" w:cs="Times New Roman"/>
                <w:b/>
                <w:bCs/>
                <w:sz w:val="24"/>
                <w:szCs w:val="24"/>
              </w:rPr>
              <w:t xml:space="preserve"> </w:t>
            </w:r>
            <w:r w:rsidR="00DB33B0" w:rsidRPr="00676E51">
              <w:rPr>
                <w:rFonts w:ascii="Book Antiqua" w:hAnsi="Book Antiqua" w:cs="Times New Roman" w:hint="eastAsia"/>
                <w:b/>
                <w:bCs/>
                <w:sz w:val="24"/>
                <w:szCs w:val="24"/>
              </w:rPr>
              <w:t>(</w:t>
            </w:r>
            <w:proofErr w:type="spellStart"/>
            <w:r w:rsidR="00DB33B0" w:rsidRPr="00676E51">
              <w:rPr>
                <w:rFonts w:ascii="Book Antiqua" w:hAnsi="Book Antiqua" w:cs="Times New Roman" w:hint="eastAsia"/>
                <w:b/>
                <w:bCs/>
                <w:sz w:val="24"/>
                <w:szCs w:val="24"/>
              </w:rPr>
              <w:t>mo</w:t>
            </w:r>
            <w:proofErr w:type="spellEnd"/>
            <w:r w:rsidR="00DB33B0" w:rsidRPr="00676E51">
              <w:rPr>
                <w:rFonts w:ascii="Book Antiqua" w:hAnsi="Book Antiqua" w:cs="Times New Roman" w:hint="eastAsia"/>
                <w:b/>
                <w:bCs/>
                <w:sz w:val="24"/>
                <w:szCs w:val="24"/>
              </w:rPr>
              <w:t>)</w:t>
            </w:r>
          </w:p>
        </w:tc>
        <w:tc>
          <w:tcPr>
            <w:tcW w:w="14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r w:rsidRPr="00676E51">
              <w:rPr>
                <w:rFonts w:ascii="Book Antiqua" w:eastAsia="Times New Roman" w:hAnsi="Book Antiqua" w:cs="Times New Roman"/>
                <w:b/>
                <w:bCs/>
                <w:sz w:val="24"/>
                <w:szCs w:val="24"/>
              </w:rPr>
              <w:t xml:space="preserve">Log-Rank </w:t>
            </w:r>
            <w:r w:rsidR="00DB33B0" w:rsidRPr="00676E51">
              <w:rPr>
                <w:rFonts w:ascii="Book Antiqua" w:eastAsia="Times New Roman" w:hAnsi="Book Antiqua" w:cs="Times New Roman"/>
                <w:b/>
                <w:bCs/>
                <w:sz w:val="24"/>
                <w:szCs w:val="24"/>
              </w:rPr>
              <w:t>test</w:t>
            </w:r>
          </w:p>
        </w:tc>
        <w:tc>
          <w:tcPr>
            <w:tcW w:w="8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hAnsi="Book Antiqua" w:cs="Times New Roman"/>
                <w:sz w:val="24"/>
                <w:szCs w:val="24"/>
              </w:rPr>
            </w:pPr>
            <w:r w:rsidRPr="00676E51">
              <w:rPr>
                <w:rFonts w:ascii="Book Antiqua" w:eastAsia="Times New Roman" w:hAnsi="Book Antiqua" w:cs="Times New Roman"/>
                <w:b/>
                <w:bCs/>
                <w:i/>
                <w:iCs/>
                <w:sz w:val="24"/>
                <w:szCs w:val="24"/>
              </w:rPr>
              <w:t>P</w:t>
            </w:r>
            <w:r w:rsidR="00EF2338" w:rsidRPr="00676E51">
              <w:rPr>
                <w:rFonts w:ascii="Book Antiqua" w:hAnsi="Book Antiqua" w:cs="Times New Roman" w:hint="eastAsia"/>
                <w:b/>
                <w:bCs/>
                <w:i/>
                <w:iCs/>
                <w:sz w:val="24"/>
                <w:szCs w:val="24"/>
              </w:rPr>
              <w:t xml:space="preserve"> </w:t>
            </w:r>
            <w:r w:rsidR="00EF2338" w:rsidRPr="00676E51">
              <w:rPr>
                <w:rFonts w:ascii="Book Antiqua" w:hAnsi="Book Antiqua" w:cs="Times New Roman" w:hint="eastAsia"/>
                <w:b/>
                <w:bCs/>
                <w:iCs/>
                <w:sz w:val="24"/>
                <w:szCs w:val="24"/>
              </w:rPr>
              <w:t>value</w:t>
            </w:r>
          </w:p>
        </w:tc>
      </w:tr>
      <w:tr w:rsidR="00DB33B0" w:rsidRPr="00676E51" w:rsidTr="00DB33B0">
        <w:trPr>
          <w:trHeight w:val="285"/>
        </w:trPr>
        <w:tc>
          <w:tcPr>
            <w:tcW w:w="2740" w:type="dxa"/>
            <w:vMerge/>
            <w:tcBorders>
              <w:bottom w:val="single" w:sz="8" w:space="0" w:color="auto"/>
            </w:tcBorders>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p>
        </w:tc>
        <w:tc>
          <w:tcPr>
            <w:tcW w:w="1010" w:type="dxa"/>
            <w:tcBorders>
              <w:top w:val="single" w:sz="8" w:space="0" w:color="auto"/>
              <w:bottom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hAnsi="Book Antiqua" w:cs="Times New Roman"/>
                <w:b/>
                <w:bCs/>
                <w:sz w:val="24"/>
                <w:szCs w:val="24"/>
              </w:rPr>
            </w:pPr>
            <w:r w:rsidRPr="00676E51">
              <w:rPr>
                <w:rFonts w:ascii="Book Antiqua" w:eastAsia="Times New Roman" w:hAnsi="Book Antiqua" w:cs="Times New Roman"/>
                <w:b/>
                <w:bCs/>
                <w:sz w:val="24"/>
                <w:szCs w:val="24"/>
              </w:rPr>
              <w:t>3-</w:t>
            </w:r>
            <w:r w:rsidR="00DB33B0" w:rsidRPr="00676E51">
              <w:rPr>
                <w:rFonts w:ascii="Book Antiqua" w:hAnsi="Book Antiqua" w:cs="Times New Roman" w:hint="eastAsia"/>
                <w:b/>
                <w:bCs/>
                <w:sz w:val="24"/>
                <w:szCs w:val="24"/>
              </w:rPr>
              <w:t>yr</w:t>
            </w:r>
          </w:p>
        </w:tc>
        <w:tc>
          <w:tcPr>
            <w:tcW w:w="1010" w:type="dxa"/>
            <w:tcBorders>
              <w:top w:val="single" w:sz="8" w:space="0" w:color="auto"/>
              <w:bottom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hAnsi="Book Antiqua" w:cs="Times New Roman"/>
                <w:b/>
                <w:bCs/>
                <w:sz w:val="24"/>
                <w:szCs w:val="24"/>
              </w:rPr>
            </w:pPr>
            <w:r w:rsidRPr="00676E51">
              <w:rPr>
                <w:rFonts w:ascii="Book Antiqua" w:eastAsia="Times New Roman" w:hAnsi="Book Antiqua" w:cs="Times New Roman"/>
                <w:b/>
                <w:bCs/>
                <w:sz w:val="24"/>
                <w:szCs w:val="24"/>
              </w:rPr>
              <w:t>5-</w:t>
            </w:r>
            <w:r w:rsidR="00DB33B0" w:rsidRPr="00676E51">
              <w:rPr>
                <w:rFonts w:ascii="Book Antiqua" w:hAnsi="Book Antiqua" w:cs="Times New Roman" w:hint="eastAsia"/>
                <w:b/>
                <w:bCs/>
                <w:sz w:val="24"/>
                <w:szCs w:val="24"/>
              </w:rPr>
              <w:t>yr</w:t>
            </w:r>
          </w:p>
        </w:tc>
        <w:tc>
          <w:tcPr>
            <w:tcW w:w="1360" w:type="dxa"/>
            <w:vMerge/>
            <w:tcBorders>
              <w:bottom w:val="single" w:sz="8" w:space="0" w:color="auto"/>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440" w:type="dxa"/>
            <w:vMerge/>
            <w:tcBorders>
              <w:bottom w:val="single" w:sz="8" w:space="0" w:color="auto"/>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840" w:type="dxa"/>
            <w:vMerge/>
            <w:tcBorders>
              <w:bottom w:val="single" w:sz="8" w:space="0" w:color="auto"/>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Gender</w:t>
            </w:r>
          </w:p>
        </w:tc>
        <w:tc>
          <w:tcPr>
            <w:tcW w:w="1010" w:type="dxa"/>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010" w:type="dxa"/>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360" w:type="dxa"/>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440" w:type="dxa"/>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Male</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66.1</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48.3</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49.022</w:t>
            </w:r>
          </w:p>
        </w:tc>
        <w:tc>
          <w:tcPr>
            <w:tcW w:w="14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0.092</w:t>
            </w:r>
          </w:p>
        </w:tc>
        <w:tc>
          <w:tcPr>
            <w:tcW w:w="8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0.762</w:t>
            </w: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Female</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56.6</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48.0</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49.324</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Age at surgery</w:t>
            </w:r>
            <w:r w:rsidR="00DB33B0" w:rsidRPr="00676E51">
              <w:rPr>
                <w:rFonts w:ascii="Book Antiqua" w:hAnsi="Book Antiqua" w:cs="Times New Roman" w:hint="eastAsia"/>
                <w:bCs/>
                <w:sz w:val="24"/>
                <w:szCs w:val="24"/>
              </w:rPr>
              <w:t xml:space="preserve"> </w:t>
            </w:r>
            <w:r w:rsidRPr="00676E51">
              <w:rPr>
                <w:rFonts w:ascii="Book Antiqua" w:eastAsia="Times New Roman" w:hAnsi="Book Antiqua" w:cs="Times New Roman"/>
                <w:bCs/>
                <w:sz w:val="24"/>
                <w:szCs w:val="24"/>
              </w:rPr>
              <w:t>(</w:t>
            </w:r>
            <w:proofErr w:type="spellStart"/>
            <w:r w:rsidR="00DB33B0" w:rsidRPr="00676E51">
              <w:rPr>
                <w:rFonts w:ascii="Book Antiqua" w:hAnsi="Book Antiqua" w:cs="Times New Roman" w:hint="eastAsia"/>
                <w:bCs/>
                <w:sz w:val="24"/>
                <w:szCs w:val="24"/>
              </w:rPr>
              <w:t>yr</w:t>
            </w:r>
            <w:proofErr w:type="spellEnd"/>
            <w:r w:rsidRPr="00676E51">
              <w:rPr>
                <w:rFonts w:ascii="Book Antiqua" w:eastAsia="Times New Roman" w:hAnsi="Book Antiqua" w:cs="Times New Roman"/>
                <w:bCs/>
                <w:sz w:val="24"/>
                <w:szCs w:val="24"/>
              </w:rPr>
              <w:t>)</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4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w:t>
            </w:r>
            <w:r w:rsidR="00DB33B0"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60</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60.8</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48.1</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49.510</w:t>
            </w:r>
          </w:p>
        </w:tc>
        <w:tc>
          <w:tcPr>
            <w:tcW w:w="14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0.022</w:t>
            </w:r>
          </w:p>
        </w:tc>
        <w:tc>
          <w:tcPr>
            <w:tcW w:w="8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0.882</w:t>
            </w: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&gt;</w:t>
            </w:r>
            <w:r w:rsidR="00DB33B0"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60</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57.2</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47.9</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49.285</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Size of primary tumor (cm)</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4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w:t>
            </w:r>
            <w:r w:rsidR="00DB33B0"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5</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84.8</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73.4</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66.451</w:t>
            </w:r>
          </w:p>
        </w:tc>
        <w:tc>
          <w:tcPr>
            <w:tcW w:w="14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44.251</w:t>
            </w:r>
          </w:p>
        </w:tc>
        <w:tc>
          <w:tcPr>
            <w:tcW w:w="8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0.000</w:t>
            </w:r>
            <w:r w:rsidR="00A61641" w:rsidRPr="00676E51">
              <w:rPr>
                <w:rFonts w:ascii="Book Antiqua" w:eastAsia="Times New Roman" w:hAnsi="Book Antiqua" w:cs="Times New Roman"/>
                <w:sz w:val="24"/>
                <w:szCs w:val="24"/>
                <w:vertAlign w:val="superscript"/>
              </w:rPr>
              <w:t>1</w:t>
            </w: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&gt;</w:t>
            </w:r>
            <w:r w:rsidR="00DB33B0"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5</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41.1</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30.4</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37.516</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Location of primary tumor</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4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hAnsi="Book Antiqua" w:cs="Times New Roman"/>
                <w:sz w:val="24"/>
                <w:szCs w:val="24"/>
              </w:rPr>
            </w:pPr>
            <w:r w:rsidRPr="00676E51">
              <w:rPr>
                <w:rFonts w:ascii="Book Antiqua" w:eastAsia="Times New Roman" w:hAnsi="Book Antiqua" w:cs="Times New Roman"/>
                <w:sz w:val="24"/>
                <w:szCs w:val="24"/>
              </w:rPr>
              <w:t>Upper 1/3</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51.8</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38.7</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44.354</w:t>
            </w:r>
          </w:p>
        </w:tc>
        <w:tc>
          <w:tcPr>
            <w:tcW w:w="14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28.888</w:t>
            </w:r>
          </w:p>
        </w:tc>
        <w:tc>
          <w:tcPr>
            <w:tcW w:w="8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0.000</w:t>
            </w:r>
            <w:r w:rsidR="00A61641" w:rsidRPr="00676E51">
              <w:rPr>
                <w:rFonts w:ascii="Book Antiqua" w:eastAsia="Times New Roman" w:hAnsi="Book Antiqua" w:cs="Times New Roman"/>
                <w:sz w:val="24"/>
                <w:szCs w:val="24"/>
                <w:vertAlign w:val="superscript"/>
              </w:rPr>
              <w:t>1</w:t>
            </w: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Middle 1/3</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42.4</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33.9</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39.508</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Lower 1/3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76.5</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66.7</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61.597</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More than 1/3</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31.8</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22.7</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30.500</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proofErr w:type="spellStart"/>
            <w:r w:rsidRPr="00676E51">
              <w:rPr>
                <w:rFonts w:ascii="Book Antiqua" w:eastAsia="Times New Roman" w:hAnsi="Book Antiqua" w:cs="Times New Roman"/>
                <w:bCs/>
                <w:sz w:val="24"/>
                <w:szCs w:val="24"/>
              </w:rPr>
              <w:t>Borrmann</w:t>
            </w:r>
            <w:proofErr w:type="spellEnd"/>
            <w:r w:rsidRPr="00676E51">
              <w:rPr>
                <w:rFonts w:ascii="Book Antiqua" w:eastAsia="Times New Roman" w:hAnsi="Book Antiqua" w:cs="Times New Roman"/>
                <w:bCs/>
                <w:sz w:val="24"/>
                <w:szCs w:val="24"/>
              </w:rPr>
              <w:t xml:space="preserve"> type</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4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Early stage</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90.0</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90.0</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72.186</w:t>
            </w:r>
          </w:p>
        </w:tc>
        <w:tc>
          <w:tcPr>
            <w:tcW w:w="14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41.770</w:t>
            </w:r>
          </w:p>
        </w:tc>
        <w:tc>
          <w:tcPr>
            <w:tcW w:w="8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0.000</w:t>
            </w:r>
            <w:r w:rsidR="00A61641" w:rsidRPr="00676E51">
              <w:rPr>
                <w:rFonts w:ascii="Book Antiqua" w:eastAsia="Times New Roman" w:hAnsi="Book Antiqua" w:cs="Times New Roman"/>
                <w:sz w:val="24"/>
                <w:szCs w:val="24"/>
                <w:vertAlign w:val="superscript"/>
              </w:rPr>
              <w:t>1</w:t>
            </w: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I</w:t>
            </w:r>
            <w:r w:rsidR="00DB33B0"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 xml:space="preserve">+ II type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81.9</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71.5</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64.835</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III+IV type</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42.6</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30.4</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38.102</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Degree of differentiation</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4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lastRenderedPageBreak/>
              <w:t xml:space="preserve">Well/moderate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70.8</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60.3</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57.397</w:t>
            </w:r>
          </w:p>
        </w:tc>
        <w:tc>
          <w:tcPr>
            <w:tcW w:w="14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8.644</w:t>
            </w:r>
          </w:p>
        </w:tc>
        <w:tc>
          <w:tcPr>
            <w:tcW w:w="8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0.003</w:t>
            </w:r>
            <w:r w:rsidR="00A61641" w:rsidRPr="00676E51">
              <w:rPr>
                <w:rFonts w:ascii="Book Antiqua" w:eastAsia="Times New Roman" w:hAnsi="Book Antiqua" w:cs="Times New Roman"/>
                <w:sz w:val="24"/>
                <w:szCs w:val="24"/>
                <w:vertAlign w:val="superscript"/>
              </w:rPr>
              <w:t>1</w:t>
            </w: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Poor and not</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49.8</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39.9</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44.056</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Lauren’s classification</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4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Intestinal type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66.8</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50.7</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53.287</w:t>
            </w:r>
          </w:p>
        </w:tc>
        <w:tc>
          <w:tcPr>
            <w:tcW w:w="14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0.649</w:t>
            </w:r>
          </w:p>
        </w:tc>
        <w:tc>
          <w:tcPr>
            <w:tcW w:w="8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0.420</w:t>
            </w: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Diffuse type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56.2</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47.4</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48.471</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 xml:space="preserve">Histological type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4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Papillary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57.1</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57.1</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50.857</w:t>
            </w:r>
          </w:p>
        </w:tc>
        <w:tc>
          <w:tcPr>
            <w:tcW w:w="14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1.026</w:t>
            </w:r>
          </w:p>
        </w:tc>
        <w:tc>
          <w:tcPr>
            <w:tcW w:w="8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0.752</w:t>
            </w: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Tubular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57.2</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47.0</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48.339</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Mucinous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75.0</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53.6</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53.850</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Signet-ring cell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60.2</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48.2</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51.110</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 xml:space="preserve">Depth of invasion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4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T1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97.5</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94.9</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78.311</w:t>
            </w:r>
          </w:p>
        </w:tc>
        <w:tc>
          <w:tcPr>
            <w:tcW w:w="14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64.970</w:t>
            </w:r>
          </w:p>
        </w:tc>
        <w:tc>
          <w:tcPr>
            <w:tcW w:w="8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0.000</w:t>
            </w:r>
            <w:r w:rsidR="00A61641" w:rsidRPr="00676E51">
              <w:rPr>
                <w:rFonts w:ascii="Book Antiqua" w:eastAsia="Times New Roman" w:hAnsi="Book Antiqua" w:cs="Times New Roman"/>
                <w:sz w:val="24"/>
                <w:szCs w:val="24"/>
                <w:vertAlign w:val="superscript"/>
              </w:rPr>
              <w:t>1</w:t>
            </w: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T2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88.9</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74.1</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67.889</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T3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59.2</w:t>
            </w:r>
          </w:p>
        </w:tc>
        <w:tc>
          <w:tcPr>
            <w:tcW w:w="1010" w:type="dxa"/>
            <w:tcBorders>
              <w:bottom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46.0</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48.764</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tcBorders>
              <w:bottom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T4 </w:t>
            </w:r>
          </w:p>
        </w:tc>
        <w:tc>
          <w:tcPr>
            <w:tcW w:w="1010" w:type="dxa"/>
            <w:tcBorders>
              <w:bottom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37.8</w:t>
            </w:r>
          </w:p>
        </w:tc>
        <w:tc>
          <w:tcPr>
            <w:tcW w:w="1010" w:type="dxa"/>
            <w:tcBorders>
              <w:top w:val="nil"/>
              <w:bottom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25.2</w:t>
            </w:r>
          </w:p>
        </w:tc>
        <w:tc>
          <w:tcPr>
            <w:tcW w:w="1360" w:type="dxa"/>
            <w:tcBorders>
              <w:bottom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34.461</w:t>
            </w:r>
          </w:p>
        </w:tc>
        <w:tc>
          <w:tcPr>
            <w:tcW w:w="1440" w:type="dxa"/>
            <w:vMerge/>
            <w:tcBorders>
              <w:bottom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tcBorders>
              <w:bottom w:val="nil"/>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tcBorders>
              <w:top w:val="nil"/>
              <w:bottom w:val="nil"/>
            </w:tcBorders>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 xml:space="preserve">Lymph node metastasis </w:t>
            </w:r>
          </w:p>
        </w:tc>
        <w:tc>
          <w:tcPr>
            <w:tcW w:w="1010" w:type="dxa"/>
            <w:tcBorders>
              <w:top w:val="nil"/>
              <w:bottom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010" w:type="dxa"/>
            <w:tcBorders>
              <w:top w:val="nil"/>
              <w:bottom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360" w:type="dxa"/>
            <w:tcBorders>
              <w:top w:val="nil"/>
              <w:bottom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440" w:type="dxa"/>
            <w:tcBorders>
              <w:top w:val="nil"/>
              <w:bottom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tcBorders>
              <w:top w:val="nil"/>
              <w:bottom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tcBorders>
              <w:top w:val="nil"/>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N0 </w:t>
            </w:r>
          </w:p>
        </w:tc>
        <w:tc>
          <w:tcPr>
            <w:tcW w:w="1010" w:type="dxa"/>
            <w:tcBorders>
              <w:top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88.9</w:t>
            </w:r>
          </w:p>
        </w:tc>
        <w:tc>
          <w:tcPr>
            <w:tcW w:w="1010" w:type="dxa"/>
            <w:tcBorders>
              <w:top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80.8</w:t>
            </w:r>
          </w:p>
        </w:tc>
        <w:tc>
          <w:tcPr>
            <w:tcW w:w="1360" w:type="dxa"/>
            <w:tcBorders>
              <w:top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70.120</w:t>
            </w:r>
          </w:p>
        </w:tc>
        <w:tc>
          <w:tcPr>
            <w:tcW w:w="1440" w:type="dxa"/>
            <w:vMerge w:val="restart"/>
            <w:tcBorders>
              <w:top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59.862</w:t>
            </w:r>
          </w:p>
        </w:tc>
        <w:tc>
          <w:tcPr>
            <w:tcW w:w="840" w:type="dxa"/>
            <w:vMerge w:val="restart"/>
            <w:tcBorders>
              <w:top w:val="nil"/>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0.000</w:t>
            </w:r>
            <w:r w:rsidR="00A61641" w:rsidRPr="00676E51">
              <w:rPr>
                <w:rFonts w:ascii="Book Antiqua" w:eastAsia="Times New Roman" w:hAnsi="Book Antiqua" w:cs="Times New Roman"/>
                <w:sz w:val="24"/>
                <w:szCs w:val="24"/>
                <w:vertAlign w:val="superscript"/>
              </w:rPr>
              <w:t>1</w:t>
            </w: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N1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69.5</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69.5</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61.079</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N2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58.1</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34.9</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43.674</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N3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33.0</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23.3</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32.911</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 xml:space="preserve">TNM stage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4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I</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97.7</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95.4</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78.211</w:t>
            </w:r>
          </w:p>
        </w:tc>
        <w:tc>
          <w:tcPr>
            <w:tcW w:w="14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71.616</w:t>
            </w:r>
          </w:p>
        </w:tc>
        <w:tc>
          <w:tcPr>
            <w:tcW w:w="8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0.000</w:t>
            </w:r>
            <w:r w:rsidR="00A61641" w:rsidRPr="00676E51">
              <w:rPr>
                <w:rFonts w:ascii="Book Antiqua" w:eastAsia="Times New Roman" w:hAnsi="Book Antiqua" w:cs="Times New Roman"/>
                <w:sz w:val="24"/>
                <w:szCs w:val="24"/>
                <w:vertAlign w:val="superscript"/>
              </w:rPr>
              <w:t>1</w:t>
            </w: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II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76.1</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61.3</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60.241</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III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40.7</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29.2</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38.186</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IV</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27.8</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16.7</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22.518</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Vessel invasion</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4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Negative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60.8</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49.3</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50.492</w:t>
            </w:r>
          </w:p>
        </w:tc>
        <w:tc>
          <w:tcPr>
            <w:tcW w:w="14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8.264</w:t>
            </w:r>
          </w:p>
        </w:tc>
        <w:tc>
          <w:tcPr>
            <w:tcW w:w="8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0.004</w:t>
            </w:r>
            <w:r w:rsidR="00A61641" w:rsidRPr="00676E51">
              <w:rPr>
                <w:rFonts w:ascii="Book Antiqua" w:eastAsia="Times New Roman" w:hAnsi="Book Antiqua" w:cs="Times New Roman"/>
                <w:sz w:val="24"/>
                <w:szCs w:val="24"/>
                <w:vertAlign w:val="superscript"/>
              </w:rPr>
              <w:t>1</w:t>
            </w: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lastRenderedPageBreak/>
              <w:t>Positive</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20.0</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20.0</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23.400</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 xml:space="preserve">Distant metastasis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4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Negative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60.7</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50.6</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51.544</w:t>
            </w:r>
          </w:p>
        </w:tc>
        <w:tc>
          <w:tcPr>
            <w:tcW w:w="14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20.223</w:t>
            </w:r>
          </w:p>
        </w:tc>
        <w:tc>
          <w:tcPr>
            <w:tcW w:w="8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0.000</w:t>
            </w:r>
            <w:r w:rsidR="00A61641" w:rsidRPr="00676E51">
              <w:rPr>
                <w:rFonts w:ascii="Book Antiqua" w:eastAsia="Times New Roman" w:hAnsi="Book Antiqua" w:cs="Times New Roman"/>
                <w:sz w:val="24"/>
                <w:szCs w:val="24"/>
                <w:vertAlign w:val="superscript"/>
              </w:rPr>
              <w:t>1</w:t>
            </w: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Positive</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16.7</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16.7</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22.518</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 xml:space="preserve">CRM1 expression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4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Low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54.1</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39.7</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44.590</w:t>
            </w:r>
          </w:p>
        </w:tc>
        <w:tc>
          <w:tcPr>
            <w:tcW w:w="14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7.707</w:t>
            </w:r>
          </w:p>
        </w:tc>
        <w:tc>
          <w:tcPr>
            <w:tcW w:w="8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0.005</w:t>
            </w:r>
            <w:r w:rsidR="00A61641" w:rsidRPr="00676E51">
              <w:rPr>
                <w:rFonts w:ascii="Book Antiqua" w:eastAsia="Times New Roman" w:hAnsi="Book Antiqua" w:cs="Times New Roman"/>
                <w:sz w:val="24"/>
                <w:szCs w:val="24"/>
                <w:vertAlign w:val="superscript"/>
              </w:rPr>
              <w:t>1</w:t>
            </w: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High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67.0</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61.5</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56.540</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 xml:space="preserve">CDK5 expression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4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Low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49.5</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39.3</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53.058</w:t>
            </w:r>
          </w:p>
        </w:tc>
        <w:tc>
          <w:tcPr>
            <w:tcW w:w="14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6.234</w:t>
            </w:r>
          </w:p>
        </w:tc>
        <w:tc>
          <w:tcPr>
            <w:tcW w:w="8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0.013</w:t>
            </w:r>
            <w:r w:rsidR="00A61641" w:rsidRPr="00676E51">
              <w:rPr>
                <w:rFonts w:ascii="Book Antiqua" w:eastAsia="Times New Roman" w:hAnsi="Book Antiqua" w:cs="Times New Roman"/>
                <w:sz w:val="24"/>
                <w:szCs w:val="24"/>
                <w:vertAlign w:val="superscript"/>
              </w:rPr>
              <w:t>1</w:t>
            </w: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High</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63.6</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53.4</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43.438</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 xml:space="preserve">CRM1/CDK5 expression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4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CRM1 and CDK5 Low </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47.6</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34.3</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41.487</w:t>
            </w:r>
          </w:p>
        </w:tc>
        <w:tc>
          <w:tcPr>
            <w:tcW w:w="14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13.683</w:t>
            </w:r>
          </w:p>
        </w:tc>
        <w:tc>
          <w:tcPr>
            <w:tcW w:w="840" w:type="dxa"/>
            <w:vMerge w:val="restart"/>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0.001</w:t>
            </w:r>
            <w:r w:rsidR="00A61641" w:rsidRPr="00676E51">
              <w:rPr>
                <w:rFonts w:ascii="Book Antiqua" w:eastAsia="Times New Roman" w:hAnsi="Book Antiqua" w:cs="Times New Roman"/>
                <w:sz w:val="24"/>
                <w:szCs w:val="24"/>
                <w:vertAlign w:val="superscript"/>
              </w:rPr>
              <w:t>1</w:t>
            </w:r>
          </w:p>
        </w:tc>
      </w:tr>
      <w:tr w:rsidR="00DB33B0" w:rsidRPr="00676E51" w:rsidTr="00DB33B0">
        <w:trPr>
          <w:trHeight w:val="300"/>
        </w:trPr>
        <w:tc>
          <w:tcPr>
            <w:tcW w:w="2740" w:type="dxa"/>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CRM1 or CDK5  Low</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55.9</w:t>
            </w:r>
          </w:p>
        </w:tc>
        <w:tc>
          <w:tcPr>
            <w:tcW w:w="101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45.2</w:t>
            </w:r>
          </w:p>
        </w:tc>
        <w:tc>
          <w:tcPr>
            <w:tcW w:w="136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46.873</w:t>
            </w:r>
          </w:p>
        </w:tc>
        <w:tc>
          <w:tcPr>
            <w:tcW w:w="14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300"/>
        </w:trPr>
        <w:tc>
          <w:tcPr>
            <w:tcW w:w="2740" w:type="dxa"/>
            <w:tcBorders>
              <w:bottom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ind w:firstLineChars="50" w:firstLine="120"/>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CRM1 and CDK5 High</w:t>
            </w:r>
          </w:p>
        </w:tc>
        <w:tc>
          <w:tcPr>
            <w:tcW w:w="1010" w:type="dxa"/>
            <w:tcBorders>
              <w:bottom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73.0</w:t>
            </w:r>
          </w:p>
        </w:tc>
        <w:tc>
          <w:tcPr>
            <w:tcW w:w="1010" w:type="dxa"/>
            <w:tcBorders>
              <w:bottom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66.7</w:t>
            </w:r>
          </w:p>
        </w:tc>
        <w:tc>
          <w:tcPr>
            <w:tcW w:w="1360" w:type="dxa"/>
            <w:tcBorders>
              <w:bottom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61.069</w:t>
            </w:r>
          </w:p>
        </w:tc>
        <w:tc>
          <w:tcPr>
            <w:tcW w:w="1440" w:type="dxa"/>
            <w:vMerge/>
            <w:tcBorders>
              <w:bottom w:val="single" w:sz="8" w:space="0" w:color="auto"/>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0" w:type="dxa"/>
            <w:vMerge/>
            <w:tcBorders>
              <w:bottom w:val="single" w:sz="8" w:space="0" w:color="auto"/>
            </w:tcBorders>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bl>
    <w:p w:rsidR="00DB33B0" w:rsidRPr="00676E51" w:rsidRDefault="00DB33B0" w:rsidP="00275199">
      <w:pPr>
        <w:adjustRightInd w:val="0"/>
        <w:snapToGrid w:val="0"/>
        <w:spacing w:after="0" w:line="360" w:lineRule="auto"/>
        <w:rPr>
          <w:rFonts w:ascii="Book Antiqua" w:hAnsi="Book Antiqua" w:cs="Times New Roman"/>
          <w:sz w:val="24"/>
          <w:szCs w:val="24"/>
        </w:rPr>
      </w:pPr>
      <w:r w:rsidRPr="00676E51">
        <w:rPr>
          <w:rFonts w:ascii="Book Antiqua" w:hAnsi="Book Antiqua" w:cs="Times New Roman"/>
          <w:sz w:val="24"/>
          <w:szCs w:val="24"/>
          <w:vertAlign w:val="superscript"/>
        </w:rPr>
        <w:t>1</w:t>
      </w:r>
      <w:r w:rsidRPr="00676E51">
        <w:rPr>
          <w:rFonts w:ascii="Book Antiqua" w:hAnsi="Book Antiqua" w:cs="Times New Roman"/>
          <w:i/>
          <w:sz w:val="24"/>
          <w:szCs w:val="24"/>
        </w:rPr>
        <w:t>P</w:t>
      </w:r>
      <w:r w:rsidRPr="00676E51">
        <w:rPr>
          <w:rFonts w:ascii="Book Antiqua" w:hAnsi="Book Antiqua" w:cs="Times New Roman" w:hint="eastAsia"/>
          <w:sz w:val="24"/>
          <w:szCs w:val="24"/>
        </w:rPr>
        <w:t xml:space="preserve"> </w:t>
      </w:r>
      <w:r w:rsidRPr="00676E51">
        <w:rPr>
          <w:rFonts w:ascii="Book Antiqua" w:hAnsi="Book Antiqua" w:cs="Times New Roman"/>
          <w:sz w:val="24"/>
          <w:szCs w:val="24"/>
        </w:rPr>
        <w:t>&lt;</w:t>
      </w:r>
      <w:r w:rsidRPr="00676E51">
        <w:rPr>
          <w:rFonts w:ascii="Book Antiqua" w:hAnsi="Book Antiqua" w:cs="Times New Roman" w:hint="eastAsia"/>
          <w:sz w:val="24"/>
          <w:szCs w:val="24"/>
        </w:rPr>
        <w:t xml:space="preserve"> </w:t>
      </w:r>
      <w:r w:rsidRPr="00676E51">
        <w:rPr>
          <w:rFonts w:ascii="Book Antiqua" w:hAnsi="Book Antiqua" w:cs="Times New Roman"/>
          <w:sz w:val="24"/>
          <w:szCs w:val="24"/>
        </w:rPr>
        <w:t>0.05,</w:t>
      </w:r>
      <w:r w:rsidRPr="00676E51">
        <w:rPr>
          <w:rFonts w:ascii="Book Antiqua" w:hAnsi="Book Antiqua" w:cs="Times New Roman" w:hint="eastAsia"/>
          <w:sz w:val="24"/>
          <w:szCs w:val="24"/>
        </w:rPr>
        <w:t xml:space="preserve"> </w:t>
      </w:r>
      <w:r w:rsidRPr="00676E51">
        <w:rPr>
          <w:rFonts w:ascii="Book Antiqua" w:hAnsi="Book Antiqua" w:cs="Times New Roman"/>
          <w:sz w:val="24"/>
          <w:szCs w:val="24"/>
        </w:rPr>
        <w:t>statistical significance.</w:t>
      </w: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6E3B08" w:rsidP="00275199">
      <w:pPr>
        <w:adjustRightInd w:val="0"/>
        <w:snapToGrid w:val="0"/>
        <w:spacing w:after="0" w:line="360" w:lineRule="auto"/>
        <w:rPr>
          <w:rFonts w:ascii="Book Antiqua" w:hAnsi="Book Antiqua" w:cs="Times New Roman"/>
          <w:sz w:val="24"/>
          <w:szCs w:val="24"/>
        </w:rPr>
      </w:pPr>
    </w:p>
    <w:p w:rsidR="006E3B08" w:rsidRPr="00676E51" w:rsidRDefault="00DB33B0" w:rsidP="00275199">
      <w:pPr>
        <w:adjustRightInd w:val="0"/>
        <w:snapToGrid w:val="0"/>
        <w:spacing w:after="0" w:line="360" w:lineRule="auto"/>
        <w:rPr>
          <w:rFonts w:ascii="Book Antiqua" w:hAnsi="Book Antiqua" w:cs="Times New Roman"/>
          <w:b/>
          <w:sz w:val="24"/>
          <w:szCs w:val="24"/>
        </w:rPr>
      </w:pPr>
      <w:r w:rsidRPr="00676E51">
        <w:rPr>
          <w:rFonts w:ascii="Book Antiqua" w:hAnsi="Book Antiqua" w:cs="Times New Roman"/>
          <w:b/>
          <w:sz w:val="24"/>
          <w:szCs w:val="24"/>
        </w:rPr>
        <w:lastRenderedPageBreak/>
        <w:t>Table</w:t>
      </w:r>
      <w:r w:rsidRPr="00676E51">
        <w:rPr>
          <w:rFonts w:ascii="Book Antiqua" w:hAnsi="Book Antiqua" w:cs="Times New Roman" w:hint="eastAsia"/>
          <w:b/>
          <w:sz w:val="24"/>
          <w:szCs w:val="24"/>
        </w:rPr>
        <w:t xml:space="preserve"> </w:t>
      </w:r>
      <w:r w:rsidRPr="00676E51">
        <w:rPr>
          <w:rFonts w:ascii="Book Antiqua" w:hAnsi="Book Antiqua" w:cs="Times New Roman"/>
          <w:b/>
          <w:sz w:val="24"/>
          <w:szCs w:val="24"/>
        </w:rPr>
        <w:t>4</w:t>
      </w:r>
      <w:r w:rsidRPr="00676E51">
        <w:rPr>
          <w:rFonts w:ascii="Book Antiqua" w:hAnsi="Book Antiqua" w:cs="Times New Roman" w:hint="eastAsia"/>
          <w:b/>
          <w:sz w:val="24"/>
          <w:szCs w:val="24"/>
        </w:rPr>
        <w:t xml:space="preserve"> </w:t>
      </w:r>
      <w:r w:rsidR="006E3B08" w:rsidRPr="00676E51">
        <w:rPr>
          <w:rFonts w:ascii="Book Antiqua" w:hAnsi="Book Antiqua" w:cs="Times New Roman"/>
          <w:b/>
          <w:sz w:val="24"/>
          <w:szCs w:val="24"/>
        </w:rPr>
        <w:t xml:space="preserve">Multivariate analysis of the correlation between </w:t>
      </w:r>
      <w:proofErr w:type="spellStart"/>
      <w:r w:rsidR="006E3B08" w:rsidRPr="00676E51">
        <w:rPr>
          <w:rFonts w:ascii="Book Antiqua" w:hAnsi="Book Antiqua" w:cs="Times New Roman"/>
          <w:b/>
          <w:sz w:val="24"/>
          <w:szCs w:val="24"/>
        </w:rPr>
        <w:t>clinicopathological</w:t>
      </w:r>
      <w:proofErr w:type="spellEnd"/>
      <w:r w:rsidR="006E3B08" w:rsidRPr="00676E51">
        <w:rPr>
          <w:rFonts w:ascii="Book Antiqua" w:hAnsi="Book Antiqua" w:cs="Times New Roman"/>
          <w:b/>
          <w:sz w:val="24"/>
          <w:szCs w:val="24"/>
        </w:rPr>
        <w:t xml:space="preserve"> parameters and survival time of patients with gastric cancer</w:t>
      </w:r>
    </w:p>
    <w:tbl>
      <w:tblPr>
        <w:tblW w:w="8998" w:type="dxa"/>
        <w:tblInd w:w="-142" w:type="dxa"/>
        <w:tblBorders>
          <w:top w:val="single" w:sz="12" w:space="0" w:color="auto"/>
          <w:bottom w:val="single" w:sz="12" w:space="0" w:color="auto"/>
        </w:tblBorders>
        <w:tblLook w:val="04A0" w:firstRow="1" w:lastRow="0" w:firstColumn="1" w:lastColumn="0" w:noHBand="0" w:noVBand="1"/>
      </w:tblPr>
      <w:tblGrid>
        <w:gridCol w:w="2602"/>
        <w:gridCol w:w="1440"/>
        <w:gridCol w:w="1646"/>
        <w:gridCol w:w="819"/>
        <w:gridCol w:w="1647"/>
        <w:gridCol w:w="844"/>
      </w:tblGrid>
      <w:tr w:rsidR="00DB33B0" w:rsidRPr="00676E51" w:rsidTr="00DB33B0">
        <w:trPr>
          <w:trHeight w:val="499"/>
        </w:trPr>
        <w:tc>
          <w:tcPr>
            <w:tcW w:w="2607" w:type="dxa"/>
            <w:tcBorders>
              <w:bottom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
                <w:bCs/>
                <w:sz w:val="24"/>
                <w:szCs w:val="24"/>
              </w:rPr>
            </w:pPr>
            <w:r w:rsidRPr="00676E51">
              <w:rPr>
                <w:rFonts w:ascii="Book Antiqua" w:eastAsia="Times New Roman" w:hAnsi="Book Antiqua" w:cs="Times New Roman"/>
                <w:b/>
                <w:bCs/>
                <w:sz w:val="24"/>
                <w:szCs w:val="24"/>
              </w:rPr>
              <w:t xml:space="preserve">Covariates </w:t>
            </w:r>
          </w:p>
        </w:tc>
        <w:tc>
          <w:tcPr>
            <w:tcW w:w="1424" w:type="dxa"/>
            <w:tcBorders>
              <w:bottom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r w:rsidRPr="00676E51">
              <w:rPr>
                <w:rFonts w:ascii="Book Antiqua" w:eastAsia="Times New Roman" w:hAnsi="Book Antiqua" w:cs="Times New Roman"/>
                <w:b/>
                <w:bCs/>
                <w:sz w:val="24"/>
                <w:szCs w:val="24"/>
              </w:rPr>
              <w:t>Coefficient</w:t>
            </w:r>
          </w:p>
        </w:tc>
        <w:tc>
          <w:tcPr>
            <w:tcW w:w="1650" w:type="dxa"/>
            <w:tcBorders>
              <w:bottom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r w:rsidRPr="00676E51">
              <w:rPr>
                <w:rFonts w:ascii="Book Antiqua" w:eastAsia="Times New Roman" w:hAnsi="Book Antiqua" w:cs="Times New Roman"/>
                <w:b/>
                <w:bCs/>
                <w:sz w:val="24"/>
                <w:szCs w:val="24"/>
              </w:rPr>
              <w:t xml:space="preserve">Standard </w:t>
            </w:r>
            <w:r w:rsidR="00DB33B0" w:rsidRPr="00676E51">
              <w:rPr>
                <w:rFonts w:ascii="Book Antiqua" w:eastAsia="Times New Roman" w:hAnsi="Book Antiqua" w:cs="Times New Roman"/>
                <w:b/>
                <w:bCs/>
                <w:sz w:val="24"/>
                <w:szCs w:val="24"/>
              </w:rPr>
              <w:t>error</w:t>
            </w:r>
          </w:p>
        </w:tc>
        <w:tc>
          <w:tcPr>
            <w:tcW w:w="820" w:type="dxa"/>
            <w:tcBorders>
              <w:bottom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r w:rsidRPr="00676E51">
              <w:rPr>
                <w:rFonts w:ascii="Book Antiqua" w:eastAsia="Times New Roman" w:hAnsi="Book Antiqua" w:cs="Times New Roman"/>
                <w:b/>
                <w:bCs/>
                <w:sz w:val="24"/>
                <w:szCs w:val="24"/>
              </w:rPr>
              <w:t>HR</w:t>
            </w:r>
          </w:p>
        </w:tc>
        <w:tc>
          <w:tcPr>
            <w:tcW w:w="1651" w:type="dxa"/>
            <w:tcBorders>
              <w:bottom w:val="single" w:sz="8" w:space="0" w:color="auto"/>
            </w:tcBorders>
            <w:shd w:val="clear" w:color="auto" w:fill="auto"/>
            <w:noWrap/>
            <w:vAlign w:val="center"/>
            <w:hideMark/>
          </w:tcPr>
          <w:p w:rsidR="006E3B08" w:rsidRPr="00676E51" w:rsidRDefault="00DB33B0" w:rsidP="00275199">
            <w:pPr>
              <w:adjustRightInd w:val="0"/>
              <w:snapToGrid w:val="0"/>
              <w:spacing w:after="0" w:line="360" w:lineRule="auto"/>
              <w:jc w:val="center"/>
              <w:rPr>
                <w:rFonts w:ascii="Book Antiqua" w:eastAsia="Times New Roman" w:hAnsi="Book Antiqua" w:cs="Times New Roman"/>
                <w:b/>
                <w:bCs/>
                <w:sz w:val="24"/>
                <w:szCs w:val="24"/>
              </w:rPr>
            </w:pPr>
            <w:r w:rsidRPr="00676E51">
              <w:rPr>
                <w:rFonts w:ascii="Book Antiqua" w:eastAsia="Times New Roman" w:hAnsi="Book Antiqua" w:cs="Times New Roman"/>
                <w:b/>
                <w:bCs/>
                <w:sz w:val="24"/>
                <w:szCs w:val="24"/>
              </w:rPr>
              <w:t>95%CI</w:t>
            </w:r>
            <w:r w:rsidR="006E3B08" w:rsidRPr="00676E51">
              <w:rPr>
                <w:rFonts w:ascii="Book Antiqua" w:eastAsia="Times New Roman" w:hAnsi="Book Antiqua" w:cs="Times New Roman"/>
                <w:b/>
                <w:bCs/>
                <w:sz w:val="24"/>
                <w:szCs w:val="24"/>
              </w:rPr>
              <w:t xml:space="preserve"> for HR</w:t>
            </w:r>
          </w:p>
        </w:tc>
        <w:tc>
          <w:tcPr>
            <w:tcW w:w="846" w:type="dxa"/>
            <w:tcBorders>
              <w:bottom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hAnsi="Book Antiqua" w:cs="Times New Roman"/>
                <w:b/>
                <w:bCs/>
                <w:i/>
                <w:iCs/>
                <w:sz w:val="24"/>
                <w:szCs w:val="24"/>
              </w:rPr>
            </w:pPr>
            <w:r w:rsidRPr="00676E51">
              <w:rPr>
                <w:rFonts w:ascii="Book Antiqua" w:eastAsia="Times New Roman" w:hAnsi="Book Antiqua" w:cs="Times New Roman"/>
                <w:b/>
                <w:bCs/>
                <w:i/>
                <w:iCs/>
                <w:sz w:val="24"/>
                <w:szCs w:val="24"/>
              </w:rPr>
              <w:t>P</w:t>
            </w:r>
            <w:r w:rsidR="00DB33B0" w:rsidRPr="00676E51">
              <w:rPr>
                <w:rFonts w:ascii="Book Antiqua" w:hAnsi="Book Antiqua" w:cs="Times New Roman" w:hint="eastAsia"/>
                <w:b/>
                <w:bCs/>
                <w:i/>
                <w:iCs/>
                <w:sz w:val="24"/>
                <w:szCs w:val="24"/>
              </w:rPr>
              <w:t xml:space="preserve"> </w:t>
            </w:r>
            <w:r w:rsidR="00DB33B0" w:rsidRPr="00676E51">
              <w:rPr>
                <w:rFonts w:ascii="Book Antiqua" w:hAnsi="Book Antiqua" w:cs="Times New Roman" w:hint="eastAsia"/>
                <w:b/>
                <w:bCs/>
                <w:iCs/>
                <w:sz w:val="24"/>
                <w:szCs w:val="24"/>
              </w:rPr>
              <w:t>value</w:t>
            </w:r>
          </w:p>
        </w:tc>
      </w:tr>
      <w:tr w:rsidR="00DB33B0" w:rsidRPr="00676E51" w:rsidTr="00DB33B0">
        <w:trPr>
          <w:trHeight w:val="559"/>
        </w:trPr>
        <w:tc>
          <w:tcPr>
            <w:tcW w:w="2607" w:type="dxa"/>
            <w:tcBorders>
              <w:top w:val="single" w:sz="8" w:space="0" w:color="auto"/>
            </w:tcBorders>
            <w:shd w:val="clear" w:color="auto" w:fill="auto"/>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sz w:val="24"/>
                <w:szCs w:val="24"/>
              </w:rPr>
            </w:pPr>
            <w:r w:rsidRPr="00676E51">
              <w:rPr>
                <w:rFonts w:ascii="Book Antiqua" w:eastAsia="Times New Roman" w:hAnsi="Book Antiqua" w:cs="Times New Roman"/>
                <w:bCs/>
                <w:sz w:val="24"/>
                <w:szCs w:val="24"/>
              </w:rPr>
              <w:t xml:space="preserve">Tumor location  </w:t>
            </w:r>
            <w:r w:rsidRPr="00676E51">
              <w:rPr>
                <w:rFonts w:ascii="Book Antiqua" w:eastAsia="Times New Roman" w:hAnsi="Book Antiqua" w:cs="Times New Roman"/>
                <w:sz w:val="24"/>
                <w:szCs w:val="24"/>
              </w:rPr>
              <w:t xml:space="preserve">               (cardia </w:t>
            </w:r>
            <w:r w:rsidR="00DB33B0" w:rsidRPr="00676E51">
              <w:rPr>
                <w:rFonts w:ascii="Book Antiqua" w:eastAsia="Times New Roman" w:hAnsi="Book Antiqua" w:cs="Times New Roman"/>
                <w:i/>
                <w:sz w:val="24"/>
                <w:szCs w:val="24"/>
              </w:rPr>
              <w:t>vs</w:t>
            </w:r>
            <w:r w:rsidRPr="00676E51">
              <w:rPr>
                <w:rFonts w:ascii="Book Antiqua" w:eastAsia="Times New Roman" w:hAnsi="Book Antiqua" w:cs="Times New Roman"/>
                <w:sz w:val="24"/>
                <w:szCs w:val="24"/>
              </w:rPr>
              <w:t xml:space="preserve"> others)</w:t>
            </w:r>
          </w:p>
        </w:tc>
        <w:tc>
          <w:tcPr>
            <w:tcW w:w="1424" w:type="dxa"/>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0.451</w:t>
            </w:r>
          </w:p>
        </w:tc>
        <w:tc>
          <w:tcPr>
            <w:tcW w:w="1650" w:type="dxa"/>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0.202</w:t>
            </w:r>
          </w:p>
        </w:tc>
        <w:tc>
          <w:tcPr>
            <w:tcW w:w="820" w:type="dxa"/>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1.570</w:t>
            </w:r>
          </w:p>
        </w:tc>
        <w:tc>
          <w:tcPr>
            <w:tcW w:w="1651" w:type="dxa"/>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1.057</w:t>
            </w:r>
            <w:r w:rsidR="00DB33B0" w:rsidRPr="00676E51">
              <w:rPr>
                <w:rFonts w:ascii="Book Antiqua" w:hAnsi="Book Antiqua" w:cs="Times New Roman" w:hint="eastAsia"/>
                <w:sz w:val="24"/>
                <w:szCs w:val="24"/>
              </w:rPr>
              <w:t>-</w:t>
            </w:r>
            <w:r w:rsidRPr="00676E51">
              <w:rPr>
                <w:rFonts w:ascii="Book Antiqua" w:eastAsia="Times New Roman" w:hAnsi="Book Antiqua" w:cs="Times New Roman"/>
                <w:sz w:val="24"/>
                <w:szCs w:val="24"/>
              </w:rPr>
              <w:t>2.333</w:t>
            </w:r>
          </w:p>
        </w:tc>
        <w:tc>
          <w:tcPr>
            <w:tcW w:w="846" w:type="dxa"/>
            <w:tcBorders>
              <w:top w:val="single" w:sz="8" w:space="0" w:color="auto"/>
            </w:tcBorders>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0.026</w:t>
            </w:r>
            <w:r w:rsidR="00A61641" w:rsidRPr="00676E51">
              <w:rPr>
                <w:rFonts w:ascii="Book Antiqua" w:eastAsia="Times New Roman" w:hAnsi="Book Antiqua" w:cs="Times New Roman"/>
                <w:sz w:val="24"/>
                <w:szCs w:val="24"/>
                <w:vertAlign w:val="superscript"/>
              </w:rPr>
              <w:t>1</w:t>
            </w:r>
          </w:p>
        </w:tc>
      </w:tr>
      <w:tr w:rsidR="00DB33B0" w:rsidRPr="00676E51" w:rsidTr="00DB33B0">
        <w:trPr>
          <w:trHeight w:val="559"/>
        </w:trPr>
        <w:tc>
          <w:tcPr>
            <w:tcW w:w="2607" w:type="dxa"/>
            <w:shd w:val="clear" w:color="auto" w:fill="auto"/>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sz w:val="24"/>
                <w:szCs w:val="24"/>
              </w:rPr>
            </w:pPr>
            <w:r w:rsidRPr="00676E51">
              <w:rPr>
                <w:rFonts w:ascii="Book Antiqua" w:eastAsia="Times New Roman" w:hAnsi="Book Antiqua" w:cs="Times New Roman"/>
                <w:bCs/>
                <w:sz w:val="24"/>
                <w:szCs w:val="24"/>
              </w:rPr>
              <w:t xml:space="preserve">Tumor size    </w:t>
            </w:r>
            <w:r w:rsidRPr="00676E51">
              <w:rPr>
                <w:rFonts w:ascii="Book Antiqua" w:eastAsia="Times New Roman" w:hAnsi="Book Antiqua" w:cs="Times New Roman"/>
                <w:sz w:val="24"/>
                <w:szCs w:val="24"/>
              </w:rPr>
              <w:t xml:space="preserve">                        (≥</w:t>
            </w:r>
            <w:r w:rsidR="00DB33B0"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 xml:space="preserve">5 </w:t>
            </w:r>
            <w:r w:rsidR="00DB33B0" w:rsidRPr="00676E51">
              <w:rPr>
                <w:rFonts w:ascii="Book Antiqua" w:eastAsia="Times New Roman" w:hAnsi="Book Antiqua" w:cs="Times New Roman"/>
                <w:i/>
                <w:sz w:val="24"/>
                <w:szCs w:val="24"/>
              </w:rPr>
              <w:t>vs</w:t>
            </w:r>
            <w:r w:rsidRPr="00676E51">
              <w:rPr>
                <w:rFonts w:ascii="Book Antiqua" w:eastAsia="Times New Roman" w:hAnsi="Book Antiqua" w:cs="Times New Roman"/>
                <w:sz w:val="24"/>
                <w:szCs w:val="24"/>
              </w:rPr>
              <w:t xml:space="preserve"> </w:t>
            </w:r>
            <w:r w:rsidRPr="00676E51">
              <w:rPr>
                <w:rFonts w:ascii="Book Antiqua" w:eastAsia="Times New Roman" w:hAnsi="Book Antiqua" w:cs="Times New Roman"/>
                <w:i/>
                <w:iCs/>
                <w:sz w:val="24"/>
                <w:szCs w:val="24"/>
              </w:rPr>
              <w:t>&lt;</w:t>
            </w:r>
            <w:r w:rsidR="00DB33B0" w:rsidRPr="00676E51">
              <w:rPr>
                <w:rFonts w:ascii="Book Antiqua" w:hAnsi="Book Antiqua" w:cs="Times New Roman" w:hint="eastAsia"/>
                <w:i/>
                <w:iCs/>
                <w:sz w:val="24"/>
                <w:szCs w:val="24"/>
              </w:rPr>
              <w:t xml:space="preserve"> </w:t>
            </w:r>
            <w:r w:rsidRPr="00676E51">
              <w:rPr>
                <w:rFonts w:ascii="Book Antiqua" w:eastAsia="Times New Roman" w:hAnsi="Book Antiqua" w:cs="Times New Roman"/>
                <w:sz w:val="24"/>
                <w:szCs w:val="24"/>
              </w:rPr>
              <w:t xml:space="preserve">5 cm) </w:t>
            </w:r>
          </w:p>
        </w:tc>
        <w:tc>
          <w:tcPr>
            <w:tcW w:w="1424"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0.723</w:t>
            </w:r>
          </w:p>
        </w:tc>
        <w:tc>
          <w:tcPr>
            <w:tcW w:w="165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0.232</w:t>
            </w:r>
          </w:p>
        </w:tc>
        <w:tc>
          <w:tcPr>
            <w:tcW w:w="82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2.060</w:t>
            </w:r>
          </w:p>
        </w:tc>
        <w:tc>
          <w:tcPr>
            <w:tcW w:w="165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1.309</w:t>
            </w:r>
            <w:r w:rsidR="00DB33B0" w:rsidRPr="00676E51">
              <w:rPr>
                <w:rFonts w:ascii="Book Antiqua" w:hAnsi="Book Antiqua" w:cs="Times New Roman" w:hint="eastAsia"/>
                <w:sz w:val="24"/>
                <w:szCs w:val="24"/>
              </w:rPr>
              <w:t>-</w:t>
            </w:r>
            <w:r w:rsidRPr="00676E51">
              <w:rPr>
                <w:rFonts w:ascii="Book Antiqua" w:eastAsia="Times New Roman" w:hAnsi="Book Antiqua" w:cs="Times New Roman"/>
                <w:sz w:val="24"/>
                <w:szCs w:val="24"/>
              </w:rPr>
              <w:t>3.243</w:t>
            </w:r>
          </w:p>
        </w:tc>
        <w:tc>
          <w:tcPr>
            <w:tcW w:w="84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0.002</w:t>
            </w:r>
            <w:r w:rsidR="00A61641" w:rsidRPr="00676E51">
              <w:rPr>
                <w:rFonts w:ascii="Book Antiqua" w:eastAsia="Times New Roman" w:hAnsi="Book Antiqua" w:cs="Times New Roman"/>
                <w:sz w:val="24"/>
                <w:szCs w:val="24"/>
                <w:vertAlign w:val="superscript"/>
              </w:rPr>
              <w:t>1</w:t>
            </w:r>
          </w:p>
        </w:tc>
      </w:tr>
      <w:tr w:rsidR="00DB33B0" w:rsidRPr="00676E51" w:rsidTr="00DB33B0">
        <w:trPr>
          <w:trHeight w:val="559"/>
        </w:trPr>
        <w:tc>
          <w:tcPr>
            <w:tcW w:w="2607" w:type="dxa"/>
            <w:shd w:val="clear" w:color="auto" w:fill="auto"/>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sz w:val="24"/>
                <w:szCs w:val="24"/>
              </w:rPr>
            </w:pPr>
            <w:r w:rsidRPr="00676E51">
              <w:rPr>
                <w:rFonts w:ascii="Book Antiqua" w:eastAsia="Times New Roman" w:hAnsi="Book Antiqua" w:cs="Times New Roman"/>
                <w:bCs/>
                <w:sz w:val="24"/>
                <w:szCs w:val="24"/>
              </w:rPr>
              <w:t xml:space="preserve">Vessel invasion    </w:t>
            </w:r>
            <w:r w:rsidRPr="00676E51">
              <w:rPr>
                <w:rFonts w:ascii="Book Antiqua" w:eastAsia="Times New Roman" w:hAnsi="Book Antiqua" w:cs="Times New Roman"/>
                <w:sz w:val="24"/>
                <w:szCs w:val="24"/>
              </w:rPr>
              <w:t xml:space="preserve">        (positive </w:t>
            </w:r>
            <w:r w:rsidR="00DB33B0" w:rsidRPr="00676E51">
              <w:rPr>
                <w:rFonts w:ascii="Book Antiqua" w:eastAsia="Times New Roman" w:hAnsi="Book Antiqua" w:cs="Times New Roman"/>
                <w:i/>
                <w:sz w:val="24"/>
                <w:szCs w:val="24"/>
              </w:rPr>
              <w:t>vs</w:t>
            </w:r>
            <w:r w:rsidRPr="00676E51">
              <w:rPr>
                <w:rFonts w:ascii="Book Antiqua" w:eastAsia="Times New Roman" w:hAnsi="Book Antiqua" w:cs="Times New Roman"/>
                <w:sz w:val="24"/>
                <w:szCs w:val="24"/>
              </w:rPr>
              <w:t xml:space="preserve"> negative) </w:t>
            </w:r>
          </w:p>
        </w:tc>
        <w:tc>
          <w:tcPr>
            <w:tcW w:w="1424" w:type="dxa"/>
            <w:shd w:val="clear" w:color="auto" w:fill="auto"/>
            <w:noWrap/>
            <w:vAlign w:val="center"/>
            <w:hideMark/>
          </w:tcPr>
          <w:p w:rsidR="006E3B08" w:rsidRPr="00676E51" w:rsidRDefault="00DB33B0"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NA</w:t>
            </w:r>
          </w:p>
        </w:tc>
        <w:tc>
          <w:tcPr>
            <w:tcW w:w="1650" w:type="dxa"/>
            <w:shd w:val="clear" w:color="auto" w:fill="auto"/>
            <w:noWrap/>
            <w:vAlign w:val="center"/>
            <w:hideMark/>
          </w:tcPr>
          <w:p w:rsidR="006E3B08" w:rsidRPr="00676E51" w:rsidRDefault="00DB33B0"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NA</w:t>
            </w:r>
          </w:p>
        </w:tc>
        <w:tc>
          <w:tcPr>
            <w:tcW w:w="820" w:type="dxa"/>
            <w:shd w:val="clear" w:color="auto" w:fill="auto"/>
            <w:noWrap/>
            <w:vAlign w:val="center"/>
            <w:hideMark/>
          </w:tcPr>
          <w:p w:rsidR="006E3B08" w:rsidRPr="00676E51" w:rsidRDefault="00DB33B0"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NA</w:t>
            </w:r>
          </w:p>
        </w:tc>
        <w:tc>
          <w:tcPr>
            <w:tcW w:w="1651" w:type="dxa"/>
            <w:shd w:val="clear" w:color="auto" w:fill="auto"/>
            <w:noWrap/>
            <w:vAlign w:val="center"/>
            <w:hideMark/>
          </w:tcPr>
          <w:p w:rsidR="006E3B08" w:rsidRPr="00676E51" w:rsidRDefault="00DB33B0"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NA</w:t>
            </w:r>
          </w:p>
        </w:tc>
        <w:tc>
          <w:tcPr>
            <w:tcW w:w="846" w:type="dxa"/>
            <w:shd w:val="clear" w:color="auto" w:fill="auto"/>
            <w:noWrap/>
            <w:vAlign w:val="center"/>
            <w:hideMark/>
          </w:tcPr>
          <w:p w:rsidR="006E3B08" w:rsidRPr="00676E51" w:rsidRDefault="00DB33B0"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NA</w:t>
            </w:r>
          </w:p>
        </w:tc>
      </w:tr>
      <w:tr w:rsidR="00DB33B0" w:rsidRPr="00676E51" w:rsidTr="00DB33B0">
        <w:trPr>
          <w:trHeight w:val="559"/>
        </w:trPr>
        <w:tc>
          <w:tcPr>
            <w:tcW w:w="2607" w:type="dxa"/>
            <w:shd w:val="clear" w:color="auto" w:fill="auto"/>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sz w:val="24"/>
                <w:szCs w:val="24"/>
              </w:rPr>
            </w:pPr>
            <w:r w:rsidRPr="00676E51">
              <w:rPr>
                <w:rFonts w:ascii="Book Antiqua" w:eastAsia="Times New Roman" w:hAnsi="Book Antiqua" w:cs="Times New Roman"/>
                <w:bCs/>
                <w:sz w:val="24"/>
                <w:szCs w:val="24"/>
              </w:rPr>
              <w:t xml:space="preserve">TNM stage  </w:t>
            </w:r>
            <w:r w:rsidRPr="00676E51">
              <w:rPr>
                <w:rFonts w:ascii="Book Antiqua" w:eastAsia="Times New Roman" w:hAnsi="Book Antiqua" w:cs="Times New Roman"/>
                <w:sz w:val="24"/>
                <w:szCs w:val="24"/>
              </w:rPr>
              <w:t xml:space="preserve">                       (stage III and IV </w:t>
            </w:r>
            <w:r w:rsidR="00DB33B0" w:rsidRPr="00676E51">
              <w:rPr>
                <w:rFonts w:ascii="Book Antiqua" w:eastAsia="Times New Roman" w:hAnsi="Book Antiqua" w:cs="Times New Roman"/>
                <w:i/>
                <w:sz w:val="24"/>
                <w:szCs w:val="24"/>
              </w:rPr>
              <w:t>vs</w:t>
            </w:r>
            <w:r w:rsidRPr="00676E51">
              <w:rPr>
                <w:rFonts w:ascii="Book Antiqua" w:eastAsia="Times New Roman" w:hAnsi="Book Antiqua" w:cs="Times New Roman"/>
                <w:sz w:val="24"/>
                <w:szCs w:val="24"/>
              </w:rPr>
              <w:t xml:space="preserve"> I and II) </w:t>
            </w:r>
          </w:p>
        </w:tc>
        <w:tc>
          <w:tcPr>
            <w:tcW w:w="1424"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1.086</w:t>
            </w:r>
          </w:p>
        </w:tc>
        <w:tc>
          <w:tcPr>
            <w:tcW w:w="165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0.243</w:t>
            </w:r>
          </w:p>
        </w:tc>
        <w:tc>
          <w:tcPr>
            <w:tcW w:w="82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1.961</w:t>
            </w:r>
          </w:p>
        </w:tc>
        <w:tc>
          <w:tcPr>
            <w:tcW w:w="165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1.839</w:t>
            </w:r>
            <w:r w:rsidR="00DB33B0" w:rsidRPr="00676E51">
              <w:rPr>
                <w:rFonts w:ascii="Book Antiqua" w:hAnsi="Book Antiqua" w:cs="Times New Roman" w:hint="eastAsia"/>
                <w:sz w:val="24"/>
                <w:szCs w:val="24"/>
              </w:rPr>
              <w:t>-</w:t>
            </w:r>
            <w:r w:rsidRPr="00676E51">
              <w:rPr>
                <w:rFonts w:ascii="Book Antiqua" w:eastAsia="Times New Roman" w:hAnsi="Book Antiqua" w:cs="Times New Roman"/>
                <w:sz w:val="24"/>
                <w:szCs w:val="24"/>
              </w:rPr>
              <w:t>4.768</w:t>
            </w:r>
          </w:p>
        </w:tc>
        <w:tc>
          <w:tcPr>
            <w:tcW w:w="84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0.000</w:t>
            </w:r>
            <w:r w:rsidR="00A61641" w:rsidRPr="00676E51">
              <w:rPr>
                <w:rFonts w:ascii="Book Antiqua" w:eastAsia="Times New Roman" w:hAnsi="Book Antiqua" w:cs="Times New Roman"/>
                <w:sz w:val="24"/>
                <w:szCs w:val="24"/>
                <w:vertAlign w:val="superscript"/>
              </w:rPr>
              <w:t>1</w:t>
            </w:r>
          </w:p>
        </w:tc>
      </w:tr>
      <w:tr w:rsidR="00DB33B0" w:rsidRPr="00676E51" w:rsidTr="00DB33B0">
        <w:trPr>
          <w:trHeight w:val="180"/>
        </w:trPr>
        <w:tc>
          <w:tcPr>
            <w:tcW w:w="4031" w:type="dxa"/>
            <w:gridSpan w:val="2"/>
            <w:shd w:val="clear" w:color="auto" w:fill="auto"/>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bCs/>
                <w:sz w:val="24"/>
                <w:szCs w:val="24"/>
              </w:rPr>
            </w:pPr>
            <w:r w:rsidRPr="00676E51">
              <w:rPr>
                <w:rFonts w:ascii="Book Antiqua" w:eastAsia="Times New Roman" w:hAnsi="Book Antiqua" w:cs="Times New Roman"/>
                <w:bCs/>
                <w:sz w:val="24"/>
                <w:szCs w:val="24"/>
              </w:rPr>
              <w:t>CDK5 and CRM1 expression</w:t>
            </w:r>
          </w:p>
        </w:tc>
        <w:tc>
          <w:tcPr>
            <w:tcW w:w="165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b/>
                <w:bCs/>
                <w:sz w:val="24"/>
                <w:szCs w:val="24"/>
              </w:rPr>
            </w:pPr>
          </w:p>
        </w:tc>
        <w:tc>
          <w:tcPr>
            <w:tcW w:w="82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165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c>
          <w:tcPr>
            <w:tcW w:w="84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p>
        </w:tc>
      </w:tr>
      <w:tr w:rsidR="00DB33B0" w:rsidRPr="00676E51" w:rsidTr="00DB33B0">
        <w:trPr>
          <w:trHeight w:val="559"/>
        </w:trPr>
        <w:tc>
          <w:tcPr>
            <w:tcW w:w="2607" w:type="dxa"/>
            <w:shd w:val="clear" w:color="auto" w:fill="auto"/>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(low/high </w:t>
            </w:r>
            <w:r w:rsidR="00DB33B0" w:rsidRPr="00676E51">
              <w:rPr>
                <w:rFonts w:ascii="Book Antiqua" w:eastAsia="Times New Roman" w:hAnsi="Book Antiqua" w:cs="Times New Roman"/>
                <w:i/>
                <w:sz w:val="24"/>
                <w:szCs w:val="24"/>
              </w:rPr>
              <w:t>vs</w:t>
            </w:r>
            <w:r w:rsidRPr="00676E51">
              <w:rPr>
                <w:rFonts w:ascii="Book Antiqua" w:eastAsia="Times New Roman" w:hAnsi="Book Antiqua" w:cs="Times New Roman"/>
                <w:sz w:val="24"/>
                <w:szCs w:val="24"/>
              </w:rPr>
              <w:t xml:space="preserve"> high/high)</w:t>
            </w:r>
          </w:p>
        </w:tc>
        <w:tc>
          <w:tcPr>
            <w:tcW w:w="1424"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0.568</w:t>
            </w:r>
          </w:p>
        </w:tc>
        <w:tc>
          <w:tcPr>
            <w:tcW w:w="165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0.254</w:t>
            </w:r>
          </w:p>
        </w:tc>
        <w:tc>
          <w:tcPr>
            <w:tcW w:w="82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1.765</w:t>
            </w:r>
          </w:p>
        </w:tc>
        <w:tc>
          <w:tcPr>
            <w:tcW w:w="165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1.074</w:t>
            </w:r>
            <w:r w:rsidR="00DB33B0" w:rsidRPr="00676E51">
              <w:rPr>
                <w:rFonts w:ascii="Book Antiqua" w:hAnsi="Book Antiqua" w:cs="Times New Roman" w:hint="eastAsia"/>
                <w:sz w:val="24"/>
                <w:szCs w:val="24"/>
              </w:rPr>
              <w:t>-</w:t>
            </w:r>
            <w:r w:rsidRPr="00676E51">
              <w:rPr>
                <w:rFonts w:ascii="Book Antiqua" w:eastAsia="Times New Roman" w:hAnsi="Book Antiqua" w:cs="Times New Roman"/>
                <w:sz w:val="24"/>
                <w:szCs w:val="24"/>
              </w:rPr>
              <w:t>2.903</w:t>
            </w:r>
          </w:p>
        </w:tc>
        <w:tc>
          <w:tcPr>
            <w:tcW w:w="84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0.025</w:t>
            </w:r>
            <w:r w:rsidR="00A61641" w:rsidRPr="00676E51">
              <w:rPr>
                <w:rFonts w:ascii="Book Antiqua" w:eastAsia="Times New Roman" w:hAnsi="Book Antiqua" w:cs="Times New Roman"/>
                <w:sz w:val="24"/>
                <w:szCs w:val="24"/>
                <w:vertAlign w:val="superscript"/>
              </w:rPr>
              <w:t>1</w:t>
            </w:r>
          </w:p>
        </w:tc>
      </w:tr>
      <w:tr w:rsidR="00DB33B0" w:rsidRPr="00676E51" w:rsidTr="00DB33B0">
        <w:trPr>
          <w:trHeight w:val="559"/>
        </w:trPr>
        <w:tc>
          <w:tcPr>
            <w:tcW w:w="2607" w:type="dxa"/>
            <w:shd w:val="clear" w:color="auto" w:fill="auto"/>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sz w:val="24"/>
                <w:szCs w:val="24"/>
              </w:rPr>
            </w:pPr>
            <w:r w:rsidRPr="00676E51">
              <w:rPr>
                <w:rFonts w:ascii="Book Antiqua" w:eastAsia="Times New Roman" w:hAnsi="Book Antiqua" w:cs="Times New Roman"/>
                <w:sz w:val="24"/>
                <w:szCs w:val="24"/>
              </w:rPr>
              <w:t xml:space="preserve">(low/low </w:t>
            </w:r>
            <w:r w:rsidR="00DB33B0" w:rsidRPr="00676E51">
              <w:rPr>
                <w:rFonts w:ascii="Book Antiqua" w:eastAsia="Times New Roman" w:hAnsi="Book Antiqua" w:cs="Times New Roman"/>
                <w:i/>
                <w:sz w:val="24"/>
                <w:szCs w:val="24"/>
              </w:rPr>
              <w:t>vs</w:t>
            </w:r>
            <w:r w:rsidRPr="00676E51">
              <w:rPr>
                <w:rFonts w:ascii="Book Antiqua" w:eastAsia="Times New Roman" w:hAnsi="Book Antiqua" w:cs="Times New Roman"/>
                <w:sz w:val="24"/>
                <w:szCs w:val="24"/>
              </w:rPr>
              <w:t xml:space="preserve"> high/high)</w:t>
            </w:r>
          </w:p>
        </w:tc>
        <w:tc>
          <w:tcPr>
            <w:tcW w:w="1424"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0.769</w:t>
            </w:r>
          </w:p>
        </w:tc>
        <w:tc>
          <w:tcPr>
            <w:tcW w:w="165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0.269</w:t>
            </w:r>
          </w:p>
        </w:tc>
        <w:tc>
          <w:tcPr>
            <w:tcW w:w="820"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2.158</w:t>
            </w:r>
          </w:p>
        </w:tc>
        <w:tc>
          <w:tcPr>
            <w:tcW w:w="1651"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1.274</w:t>
            </w:r>
            <w:r w:rsidR="00DB33B0" w:rsidRPr="00676E51">
              <w:rPr>
                <w:rFonts w:ascii="Book Antiqua" w:hAnsi="Book Antiqua" w:cs="Times New Roman" w:hint="eastAsia"/>
                <w:sz w:val="24"/>
                <w:szCs w:val="24"/>
              </w:rPr>
              <w:t>-</w:t>
            </w:r>
            <w:r w:rsidRPr="00676E51">
              <w:rPr>
                <w:rFonts w:ascii="Book Antiqua" w:eastAsia="Times New Roman" w:hAnsi="Book Antiqua" w:cs="Times New Roman"/>
                <w:sz w:val="24"/>
                <w:szCs w:val="24"/>
              </w:rPr>
              <w:t>3.657</w:t>
            </w:r>
          </w:p>
        </w:tc>
        <w:tc>
          <w:tcPr>
            <w:tcW w:w="846" w:type="dxa"/>
            <w:shd w:val="clear" w:color="auto" w:fill="auto"/>
            <w:noWrap/>
            <w:vAlign w:val="center"/>
            <w:hideMark/>
          </w:tcPr>
          <w:p w:rsidR="006E3B08" w:rsidRPr="00676E51" w:rsidRDefault="006E3B08"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0.004</w:t>
            </w:r>
            <w:r w:rsidR="00A61641" w:rsidRPr="00676E51">
              <w:rPr>
                <w:rFonts w:ascii="Book Antiqua" w:eastAsia="Times New Roman" w:hAnsi="Book Antiqua" w:cs="Times New Roman"/>
                <w:sz w:val="24"/>
                <w:szCs w:val="24"/>
                <w:vertAlign w:val="superscript"/>
              </w:rPr>
              <w:t>1</w:t>
            </w:r>
          </w:p>
        </w:tc>
      </w:tr>
      <w:tr w:rsidR="00DB33B0" w:rsidRPr="00676E51" w:rsidTr="00DB33B0">
        <w:trPr>
          <w:trHeight w:val="559"/>
        </w:trPr>
        <w:tc>
          <w:tcPr>
            <w:tcW w:w="2607" w:type="dxa"/>
            <w:tcBorders>
              <w:bottom w:val="single" w:sz="8" w:space="0" w:color="auto"/>
            </w:tcBorders>
            <w:shd w:val="clear" w:color="auto" w:fill="auto"/>
            <w:vAlign w:val="center"/>
            <w:hideMark/>
          </w:tcPr>
          <w:p w:rsidR="006E3B08" w:rsidRPr="00676E51" w:rsidRDefault="006E3B08" w:rsidP="00275199">
            <w:pPr>
              <w:adjustRightInd w:val="0"/>
              <w:snapToGrid w:val="0"/>
              <w:spacing w:after="0" w:line="360" w:lineRule="auto"/>
              <w:jc w:val="left"/>
              <w:rPr>
                <w:rFonts w:ascii="Book Antiqua" w:eastAsia="Times New Roman" w:hAnsi="Book Antiqua" w:cs="Times New Roman"/>
                <w:sz w:val="24"/>
                <w:szCs w:val="24"/>
              </w:rPr>
            </w:pPr>
            <w:proofErr w:type="spellStart"/>
            <w:r w:rsidRPr="00676E51">
              <w:rPr>
                <w:rFonts w:ascii="Book Antiqua" w:eastAsia="Times New Roman" w:hAnsi="Book Antiqua" w:cs="Times New Roman"/>
                <w:bCs/>
                <w:sz w:val="24"/>
                <w:szCs w:val="24"/>
              </w:rPr>
              <w:t>Borrmann</w:t>
            </w:r>
            <w:proofErr w:type="spellEnd"/>
            <w:r w:rsidRPr="00676E51">
              <w:rPr>
                <w:rFonts w:ascii="Book Antiqua" w:eastAsia="Times New Roman" w:hAnsi="Book Antiqua" w:cs="Times New Roman"/>
                <w:bCs/>
                <w:sz w:val="24"/>
                <w:szCs w:val="24"/>
              </w:rPr>
              <w:t xml:space="preserve"> type</w:t>
            </w:r>
            <w:r w:rsidRPr="00676E51">
              <w:rPr>
                <w:rFonts w:ascii="Book Antiqua" w:eastAsia="Times New Roman" w:hAnsi="Book Antiqua" w:cs="Times New Roman"/>
                <w:sz w:val="24"/>
                <w:szCs w:val="24"/>
              </w:rPr>
              <w:t xml:space="preserve">                     (type early,</w:t>
            </w:r>
            <w:r w:rsidR="00DB33B0"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I,</w:t>
            </w:r>
            <w:r w:rsidR="00DB33B0" w:rsidRPr="00676E51">
              <w:rPr>
                <w:rFonts w:ascii="Book Antiqua" w:hAnsi="Book Antiqua" w:cs="Times New Roman" w:hint="eastAsia"/>
                <w:sz w:val="24"/>
                <w:szCs w:val="24"/>
              </w:rPr>
              <w:t xml:space="preserve"> </w:t>
            </w:r>
            <w:r w:rsidRPr="00676E51">
              <w:rPr>
                <w:rFonts w:ascii="Book Antiqua" w:eastAsia="Times New Roman" w:hAnsi="Book Antiqua" w:cs="Times New Roman"/>
                <w:sz w:val="24"/>
                <w:szCs w:val="24"/>
              </w:rPr>
              <w:t xml:space="preserve">II </w:t>
            </w:r>
            <w:r w:rsidR="00DB33B0" w:rsidRPr="00676E51">
              <w:rPr>
                <w:rFonts w:ascii="Book Antiqua" w:eastAsia="Times New Roman" w:hAnsi="Book Antiqua" w:cs="Times New Roman"/>
                <w:i/>
                <w:sz w:val="24"/>
                <w:szCs w:val="24"/>
              </w:rPr>
              <w:t>vs</w:t>
            </w:r>
            <w:r w:rsidRPr="00676E51">
              <w:rPr>
                <w:rFonts w:ascii="Book Antiqua" w:eastAsia="Times New Roman" w:hAnsi="Book Antiqua" w:cs="Times New Roman"/>
                <w:sz w:val="24"/>
                <w:szCs w:val="24"/>
              </w:rPr>
              <w:t xml:space="preserve"> III, IV)</w:t>
            </w:r>
          </w:p>
        </w:tc>
        <w:tc>
          <w:tcPr>
            <w:tcW w:w="1424" w:type="dxa"/>
            <w:tcBorders>
              <w:bottom w:val="single" w:sz="8" w:space="0" w:color="auto"/>
            </w:tcBorders>
            <w:shd w:val="clear" w:color="auto" w:fill="auto"/>
            <w:noWrap/>
            <w:vAlign w:val="center"/>
            <w:hideMark/>
          </w:tcPr>
          <w:p w:rsidR="006E3B08" w:rsidRPr="00676E51" w:rsidRDefault="00DB33B0"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NA</w:t>
            </w:r>
          </w:p>
        </w:tc>
        <w:tc>
          <w:tcPr>
            <w:tcW w:w="1650" w:type="dxa"/>
            <w:tcBorders>
              <w:bottom w:val="single" w:sz="8" w:space="0" w:color="auto"/>
            </w:tcBorders>
            <w:shd w:val="clear" w:color="auto" w:fill="auto"/>
            <w:noWrap/>
            <w:vAlign w:val="center"/>
            <w:hideMark/>
          </w:tcPr>
          <w:p w:rsidR="006E3B08" w:rsidRPr="00676E51" w:rsidRDefault="00DB33B0"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NA</w:t>
            </w:r>
          </w:p>
        </w:tc>
        <w:tc>
          <w:tcPr>
            <w:tcW w:w="820" w:type="dxa"/>
            <w:tcBorders>
              <w:bottom w:val="single" w:sz="8" w:space="0" w:color="auto"/>
            </w:tcBorders>
            <w:shd w:val="clear" w:color="auto" w:fill="auto"/>
            <w:noWrap/>
            <w:vAlign w:val="center"/>
            <w:hideMark/>
          </w:tcPr>
          <w:p w:rsidR="006E3B08" w:rsidRPr="00676E51" w:rsidRDefault="00DB33B0"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NA</w:t>
            </w:r>
          </w:p>
        </w:tc>
        <w:tc>
          <w:tcPr>
            <w:tcW w:w="1651" w:type="dxa"/>
            <w:tcBorders>
              <w:bottom w:val="single" w:sz="8" w:space="0" w:color="auto"/>
            </w:tcBorders>
            <w:shd w:val="clear" w:color="auto" w:fill="auto"/>
            <w:noWrap/>
            <w:vAlign w:val="center"/>
            <w:hideMark/>
          </w:tcPr>
          <w:p w:rsidR="006E3B08" w:rsidRPr="00676E51" w:rsidRDefault="00DB33B0"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NA</w:t>
            </w:r>
          </w:p>
        </w:tc>
        <w:tc>
          <w:tcPr>
            <w:tcW w:w="846" w:type="dxa"/>
            <w:tcBorders>
              <w:bottom w:val="single" w:sz="8" w:space="0" w:color="auto"/>
            </w:tcBorders>
            <w:shd w:val="clear" w:color="auto" w:fill="auto"/>
            <w:noWrap/>
            <w:vAlign w:val="center"/>
            <w:hideMark/>
          </w:tcPr>
          <w:p w:rsidR="006E3B08" w:rsidRPr="00676E51" w:rsidRDefault="00DB33B0" w:rsidP="00275199">
            <w:pPr>
              <w:adjustRightInd w:val="0"/>
              <w:snapToGrid w:val="0"/>
              <w:spacing w:after="0" w:line="360" w:lineRule="auto"/>
              <w:jc w:val="center"/>
              <w:rPr>
                <w:rFonts w:ascii="Book Antiqua" w:eastAsia="Times New Roman" w:hAnsi="Book Antiqua" w:cs="Times New Roman"/>
                <w:sz w:val="24"/>
                <w:szCs w:val="24"/>
              </w:rPr>
            </w:pPr>
            <w:r w:rsidRPr="00676E51">
              <w:rPr>
                <w:rFonts w:ascii="Book Antiqua" w:eastAsia="Times New Roman" w:hAnsi="Book Antiqua" w:cs="Times New Roman"/>
                <w:sz w:val="24"/>
                <w:szCs w:val="24"/>
              </w:rPr>
              <w:t>NA</w:t>
            </w:r>
          </w:p>
        </w:tc>
      </w:tr>
    </w:tbl>
    <w:p w:rsidR="00022808" w:rsidRPr="00676E51" w:rsidRDefault="00DB33B0" w:rsidP="00275199">
      <w:pPr>
        <w:adjustRightInd w:val="0"/>
        <w:snapToGrid w:val="0"/>
        <w:spacing w:after="0" w:line="360" w:lineRule="auto"/>
        <w:rPr>
          <w:rFonts w:ascii="Book Antiqua" w:eastAsia="楷体" w:hAnsi="Book Antiqua" w:cs="Times New Roman"/>
          <w:sz w:val="24"/>
          <w:szCs w:val="24"/>
        </w:rPr>
      </w:pPr>
      <w:r w:rsidRPr="00676E51">
        <w:rPr>
          <w:rFonts w:ascii="Book Antiqua" w:eastAsia="楷体" w:hAnsi="Book Antiqua" w:cs="Times New Roman"/>
          <w:sz w:val="24"/>
          <w:szCs w:val="24"/>
          <w:vertAlign w:val="superscript"/>
        </w:rPr>
        <w:t>1</w:t>
      </w:r>
      <w:r w:rsidRPr="00676E51">
        <w:rPr>
          <w:rFonts w:ascii="Book Antiqua" w:eastAsia="楷体" w:hAnsi="Book Antiqua" w:cs="Times New Roman"/>
          <w:i/>
          <w:iCs/>
          <w:sz w:val="24"/>
          <w:szCs w:val="24"/>
        </w:rPr>
        <w:t>P</w:t>
      </w:r>
      <w:r w:rsidRPr="00676E51">
        <w:rPr>
          <w:rFonts w:ascii="Book Antiqua" w:eastAsia="楷体" w:hAnsi="Book Antiqua" w:cs="Times New Roman" w:hint="eastAsia"/>
          <w:i/>
          <w:iCs/>
          <w:sz w:val="24"/>
          <w:szCs w:val="24"/>
        </w:rPr>
        <w:t xml:space="preserve"> </w:t>
      </w:r>
      <w:r w:rsidRPr="00676E51">
        <w:rPr>
          <w:rFonts w:ascii="Book Antiqua" w:eastAsia="楷体" w:hAnsi="Book Antiqua" w:cs="Times New Roman"/>
          <w:sz w:val="24"/>
          <w:szCs w:val="24"/>
        </w:rPr>
        <w:t>&lt;</w:t>
      </w:r>
      <w:r w:rsidRPr="00676E51">
        <w:rPr>
          <w:rFonts w:ascii="Book Antiqua" w:eastAsia="楷体" w:hAnsi="Book Antiqua" w:cs="Times New Roman" w:hint="eastAsia"/>
          <w:sz w:val="24"/>
          <w:szCs w:val="24"/>
        </w:rPr>
        <w:t xml:space="preserve"> </w:t>
      </w:r>
      <w:r w:rsidRPr="00676E51">
        <w:rPr>
          <w:rFonts w:ascii="Book Antiqua" w:eastAsia="楷体" w:hAnsi="Book Antiqua" w:cs="Times New Roman"/>
          <w:sz w:val="24"/>
          <w:szCs w:val="24"/>
        </w:rPr>
        <w:t>0.05,</w:t>
      </w:r>
      <w:r w:rsidRPr="00676E51">
        <w:rPr>
          <w:rFonts w:ascii="Book Antiqua" w:eastAsia="楷体" w:hAnsi="Book Antiqua" w:cs="Times New Roman" w:hint="eastAsia"/>
          <w:sz w:val="24"/>
          <w:szCs w:val="24"/>
        </w:rPr>
        <w:t xml:space="preserve"> </w:t>
      </w:r>
      <w:r w:rsidRPr="00676E51">
        <w:rPr>
          <w:rFonts w:ascii="Book Antiqua" w:eastAsia="楷体" w:hAnsi="Book Antiqua" w:cs="Times New Roman"/>
          <w:sz w:val="24"/>
          <w:szCs w:val="24"/>
        </w:rPr>
        <w:t>statistical significance</w:t>
      </w:r>
      <w:r w:rsidRPr="00676E51">
        <w:rPr>
          <w:rFonts w:ascii="Book Antiqua" w:eastAsia="楷体" w:hAnsi="Book Antiqua" w:cs="Times New Roman" w:hint="eastAsia"/>
          <w:sz w:val="24"/>
          <w:szCs w:val="24"/>
        </w:rPr>
        <w:t xml:space="preserve">. </w:t>
      </w:r>
      <w:r w:rsidRPr="00676E51">
        <w:rPr>
          <w:rFonts w:ascii="Book Antiqua" w:eastAsia="楷体" w:hAnsi="Book Antiqua" w:cs="Times New Roman"/>
          <w:sz w:val="24"/>
          <w:szCs w:val="24"/>
        </w:rPr>
        <w:t>NA:</w:t>
      </w:r>
      <w:r w:rsidRPr="00676E51">
        <w:rPr>
          <w:rFonts w:ascii="Book Antiqua" w:eastAsia="楷体" w:hAnsi="Book Antiqua" w:cs="Times New Roman" w:hint="eastAsia"/>
          <w:sz w:val="24"/>
          <w:szCs w:val="24"/>
        </w:rPr>
        <w:t xml:space="preserve"> </w:t>
      </w:r>
      <w:r w:rsidRPr="00676E51">
        <w:rPr>
          <w:rFonts w:ascii="Book Antiqua" w:eastAsia="楷体" w:hAnsi="Book Antiqua" w:cs="Times New Roman"/>
          <w:sz w:val="24"/>
          <w:szCs w:val="24"/>
        </w:rPr>
        <w:t>Not available</w:t>
      </w:r>
      <w:r w:rsidRPr="00676E51">
        <w:rPr>
          <w:rFonts w:ascii="Book Antiqua" w:eastAsia="楷体" w:hAnsi="Book Antiqua" w:cs="Times New Roman" w:hint="eastAsia"/>
          <w:sz w:val="24"/>
          <w:szCs w:val="24"/>
        </w:rPr>
        <w:t>.</w:t>
      </w:r>
    </w:p>
    <w:p w:rsidR="00022808" w:rsidRPr="00676E51" w:rsidRDefault="00022808" w:rsidP="00275199">
      <w:pPr>
        <w:adjustRightInd w:val="0"/>
        <w:snapToGrid w:val="0"/>
        <w:spacing w:after="0" w:line="360" w:lineRule="auto"/>
        <w:rPr>
          <w:rFonts w:ascii="Book Antiqua" w:eastAsia="楷体" w:hAnsi="Book Antiqua" w:cs="Times New Roman"/>
          <w:sz w:val="24"/>
          <w:szCs w:val="24"/>
        </w:rPr>
      </w:pPr>
    </w:p>
    <w:p w:rsidR="00022808" w:rsidRPr="00676E51" w:rsidRDefault="00022808" w:rsidP="00275199">
      <w:pPr>
        <w:adjustRightInd w:val="0"/>
        <w:snapToGrid w:val="0"/>
        <w:spacing w:after="0" w:line="360" w:lineRule="auto"/>
        <w:rPr>
          <w:rFonts w:ascii="Book Antiqua" w:eastAsia="楷体" w:hAnsi="Book Antiqua" w:cs="Times New Roman"/>
          <w:sz w:val="24"/>
          <w:szCs w:val="24"/>
        </w:rPr>
      </w:pPr>
    </w:p>
    <w:p w:rsidR="00022808" w:rsidRPr="00676E51" w:rsidRDefault="00022808" w:rsidP="00275199">
      <w:pPr>
        <w:adjustRightInd w:val="0"/>
        <w:snapToGrid w:val="0"/>
        <w:spacing w:after="0" w:line="360" w:lineRule="auto"/>
        <w:rPr>
          <w:rFonts w:ascii="Book Antiqua" w:eastAsia="楷体" w:hAnsi="Book Antiqua" w:cs="Times New Roman"/>
          <w:sz w:val="24"/>
          <w:szCs w:val="24"/>
        </w:rPr>
      </w:pPr>
    </w:p>
    <w:p w:rsidR="00022808" w:rsidRPr="00676E51" w:rsidRDefault="00022808" w:rsidP="00275199">
      <w:pPr>
        <w:adjustRightInd w:val="0"/>
        <w:snapToGrid w:val="0"/>
        <w:spacing w:after="0" w:line="360" w:lineRule="auto"/>
        <w:rPr>
          <w:rFonts w:ascii="Book Antiqua" w:eastAsia="楷体" w:hAnsi="Book Antiqua" w:cs="Times New Roman"/>
          <w:sz w:val="24"/>
          <w:szCs w:val="24"/>
        </w:rPr>
      </w:pPr>
    </w:p>
    <w:p w:rsidR="00022808" w:rsidRPr="00676E51" w:rsidRDefault="00022808" w:rsidP="00275199">
      <w:pPr>
        <w:adjustRightInd w:val="0"/>
        <w:snapToGrid w:val="0"/>
        <w:spacing w:after="0" w:line="360" w:lineRule="auto"/>
        <w:rPr>
          <w:rFonts w:ascii="Book Antiqua" w:eastAsia="楷体" w:hAnsi="Book Antiqua" w:cs="Times New Roman"/>
          <w:sz w:val="24"/>
          <w:szCs w:val="24"/>
        </w:rPr>
      </w:pPr>
    </w:p>
    <w:p w:rsidR="002443B1" w:rsidRPr="00676E51" w:rsidRDefault="002443B1" w:rsidP="00275199">
      <w:pPr>
        <w:adjustRightInd w:val="0"/>
        <w:snapToGrid w:val="0"/>
        <w:spacing w:after="0" w:line="360" w:lineRule="auto"/>
        <w:rPr>
          <w:rFonts w:ascii="Book Antiqua" w:eastAsia="楷体" w:hAnsi="Book Antiqua" w:cs="Times New Roman"/>
          <w:sz w:val="24"/>
          <w:szCs w:val="24"/>
        </w:rPr>
      </w:pPr>
    </w:p>
    <w:sectPr w:rsidR="002443B1" w:rsidRPr="00676E51">
      <w:footerReference w:type="default" r:id="rId1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C6F" w:rsidRDefault="00BC6C6F" w:rsidP="006B0706">
      <w:pPr>
        <w:spacing w:after="0"/>
      </w:pPr>
      <w:r>
        <w:separator/>
      </w:r>
    </w:p>
  </w:endnote>
  <w:endnote w:type="continuationSeparator" w:id="0">
    <w:p w:rsidR="00BC6C6F" w:rsidRDefault="00BC6C6F" w:rsidP="006B07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crosoft YaHei UI">
    <w:charset w:val="86"/>
    <w:family w:val="swiss"/>
    <w:pitch w:val="variable"/>
    <w:sig w:usb0="80000287" w:usb1="28CF3C52" w:usb2="00000016" w:usb3="00000000" w:csb0="0004001F" w:csb1="00000000"/>
  </w:font>
  <w:font w:name="Arial">
    <w:panose1 w:val="020B0604020202020204"/>
    <w:charset w:val="00"/>
    <w:family w:val="swiss"/>
    <w:pitch w:val="variable"/>
    <w:sig w:usb0="20002A87" w:usb1="80000000" w:usb2="00000008" w:usb3="00000000" w:csb0="000001FF" w:csb1="00000000"/>
  </w:font>
  <w:font w:name="幼圆">
    <w:panose1 w:val="02010509060101010101"/>
    <w:charset w:val="86"/>
    <w:family w:val="modern"/>
    <w:pitch w:val="fixed"/>
    <w:sig w:usb0="00000001" w:usb1="080E0000" w:usb2="00000010" w:usb3="00000000" w:csb0="00040000" w:csb1="00000000"/>
  </w:font>
  <w:font w:name="Helvetica">
    <w:panose1 w:val="020B0604020202020204"/>
    <w:charset w:val="00"/>
    <w:family w:val="swiss"/>
    <w:pitch w:val="variable"/>
    <w:sig w:usb0="20002A87" w:usb1="80000000" w:usb2="00000008"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521370"/>
      <w:docPartObj>
        <w:docPartGallery w:val="Page Numbers (Bottom of Page)"/>
        <w:docPartUnique/>
      </w:docPartObj>
    </w:sdtPr>
    <w:sdtEndPr/>
    <w:sdtContent>
      <w:p w:rsidR="00DB33B0" w:rsidRDefault="00DB33B0">
        <w:pPr>
          <w:pStyle w:val="af6"/>
          <w:jc w:val="center"/>
        </w:pPr>
        <w:r>
          <w:fldChar w:fldCharType="begin"/>
        </w:r>
        <w:r>
          <w:instrText>PAGE   \* MERGEFORMAT</w:instrText>
        </w:r>
        <w:r>
          <w:fldChar w:fldCharType="separate"/>
        </w:r>
        <w:r w:rsidR="00FF3A04" w:rsidRPr="00FF3A04">
          <w:rPr>
            <w:noProof/>
            <w:lang w:val="zh-CN"/>
          </w:rPr>
          <w:t>5</w:t>
        </w:r>
        <w:r>
          <w:fldChar w:fldCharType="end"/>
        </w:r>
      </w:p>
    </w:sdtContent>
  </w:sdt>
  <w:p w:rsidR="00DB33B0" w:rsidRDefault="00DB33B0">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C6F" w:rsidRDefault="00BC6C6F" w:rsidP="006B0706">
      <w:pPr>
        <w:spacing w:after="0"/>
      </w:pPr>
      <w:r>
        <w:separator/>
      </w:r>
    </w:p>
  </w:footnote>
  <w:footnote w:type="continuationSeparator" w:id="0">
    <w:p w:rsidR="00BC6C6F" w:rsidRDefault="00BC6C6F" w:rsidP="006B070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D624C1"/>
    <w:multiLevelType w:val="multilevel"/>
    <w:tmpl w:val="67627F6E"/>
    <w:lvl w:ilvl="0">
      <w:start w:val="1"/>
      <w:numFmt w:val="decimal"/>
      <w:lvlText w:val="%1."/>
      <w:lvlJc w:val="left"/>
      <w:pPr>
        <w:ind w:left="720" w:hanging="360"/>
      </w:pPr>
      <w:rPr>
        <w:rFonts w:eastAsiaTheme="minorEastAsia" w:hint="default"/>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71BD23B3"/>
    <w:multiLevelType w:val="hybridMultilevel"/>
    <w:tmpl w:val="85DCA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9DE7E84"/>
    <w:multiLevelType w:val="hybridMultilevel"/>
    <w:tmpl w:val="1F985792"/>
    <w:lvl w:ilvl="0" w:tplc="DD9EB820">
      <w:start w:val="1"/>
      <w:numFmt w:val="decimal"/>
      <w:lvlText w:val="%1."/>
      <w:lvlJc w:val="left"/>
      <w:pPr>
        <w:ind w:left="720" w:hanging="360"/>
      </w:pPr>
      <w:rPr>
        <w:rFonts w:ascii="Book Antiqua" w:hAnsi="Book Antiqua" w:cstheme="minorBidi" w:hint="default"/>
        <w:b/>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G&lt;/Style&gt;&lt;LeftDelim&gt;{&lt;/LeftDelim&gt;&lt;RightDelim&gt;}&lt;/RightDelim&gt;&lt;FontName&gt;Calibri&lt;/FontName&gt;&lt;FontSize&gt;11&lt;/FontSize&gt;&lt;ReflistTitle&gt;&lt;/ReflistTitle&gt;&lt;StartingRefnum&gt;1&lt;/StartingRefnum&gt;&lt;FirstLineIndent&gt;0&lt;/FirstLineIndent&gt;&lt;HangingIndent&gt;453&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fx9wfxs6t52xnez0eovrt9h50fwtpfzt9tx&quot;&gt;My EndNote Library2&lt;record-ids&gt;&lt;item&gt;167&lt;/item&gt;&lt;item&gt;177&lt;/item&gt;&lt;item&gt;179&lt;/item&gt;&lt;item&gt;182&lt;/item&gt;&lt;item&gt;187&lt;/item&gt;&lt;item&gt;190&lt;/item&gt;&lt;item&gt;192&lt;/item&gt;&lt;item&gt;195&lt;/item&gt;&lt;item&gt;220&lt;/item&gt;&lt;item&gt;221&lt;/item&gt;&lt;item&gt;311&lt;/item&gt;&lt;item&gt;326&lt;/item&gt;&lt;item&gt;327&lt;/item&gt;&lt;item&gt;329&lt;/item&gt;&lt;item&gt;335&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8&lt;/item&gt;&lt;/record-ids&gt;&lt;/item&gt;&lt;/Libraries&gt;"/>
  </w:docVars>
  <w:rsids>
    <w:rsidRoot w:val="006B1BAB"/>
    <w:rsid w:val="000067D2"/>
    <w:rsid w:val="0001007D"/>
    <w:rsid w:val="000146C8"/>
    <w:rsid w:val="000159BE"/>
    <w:rsid w:val="00015FA8"/>
    <w:rsid w:val="00022808"/>
    <w:rsid w:val="000363DF"/>
    <w:rsid w:val="0005522E"/>
    <w:rsid w:val="00064047"/>
    <w:rsid w:val="00075A91"/>
    <w:rsid w:val="00076BF0"/>
    <w:rsid w:val="00080C35"/>
    <w:rsid w:val="00085629"/>
    <w:rsid w:val="000A1CDC"/>
    <w:rsid w:val="000A2BE1"/>
    <w:rsid w:val="000A7B50"/>
    <w:rsid w:val="000C3348"/>
    <w:rsid w:val="000D5BBC"/>
    <w:rsid w:val="000E7C4E"/>
    <w:rsid w:val="000F3D35"/>
    <w:rsid w:val="000F7350"/>
    <w:rsid w:val="000F74ED"/>
    <w:rsid w:val="001025B0"/>
    <w:rsid w:val="00104F80"/>
    <w:rsid w:val="00105135"/>
    <w:rsid w:val="00111EEC"/>
    <w:rsid w:val="00121B13"/>
    <w:rsid w:val="00135665"/>
    <w:rsid w:val="00135B54"/>
    <w:rsid w:val="001426FD"/>
    <w:rsid w:val="00143706"/>
    <w:rsid w:val="001460D7"/>
    <w:rsid w:val="0016326B"/>
    <w:rsid w:val="00163FA1"/>
    <w:rsid w:val="00164825"/>
    <w:rsid w:val="0017348A"/>
    <w:rsid w:val="00173A34"/>
    <w:rsid w:val="001875D3"/>
    <w:rsid w:val="001B4CE8"/>
    <w:rsid w:val="001C16AD"/>
    <w:rsid w:val="001D1851"/>
    <w:rsid w:val="001D5341"/>
    <w:rsid w:val="001D7365"/>
    <w:rsid w:val="001F59FC"/>
    <w:rsid w:val="00200F5E"/>
    <w:rsid w:val="002031B9"/>
    <w:rsid w:val="00206435"/>
    <w:rsid w:val="002112BF"/>
    <w:rsid w:val="002246DD"/>
    <w:rsid w:val="00231943"/>
    <w:rsid w:val="00240ABE"/>
    <w:rsid w:val="002441BA"/>
    <w:rsid w:val="002443B1"/>
    <w:rsid w:val="0025456A"/>
    <w:rsid w:val="00262FDA"/>
    <w:rsid w:val="002643E0"/>
    <w:rsid w:val="0026712B"/>
    <w:rsid w:val="00270F0D"/>
    <w:rsid w:val="0027403E"/>
    <w:rsid w:val="00275199"/>
    <w:rsid w:val="0028299A"/>
    <w:rsid w:val="002871D6"/>
    <w:rsid w:val="00292C78"/>
    <w:rsid w:val="002A2833"/>
    <w:rsid w:val="002A3699"/>
    <w:rsid w:val="002B07C3"/>
    <w:rsid w:val="002C3FD5"/>
    <w:rsid w:val="002C6B0C"/>
    <w:rsid w:val="002E2FD7"/>
    <w:rsid w:val="002E69E8"/>
    <w:rsid w:val="002E7783"/>
    <w:rsid w:val="002F2150"/>
    <w:rsid w:val="002F73CD"/>
    <w:rsid w:val="00300099"/>
    <w:rsid w:val="00302A63"/>
    <w:rsid w:val="00304C52"/>
    <w:rsid w:val="003158AE"/>
    <w:rsid w:val="0031636E"/>
    <w:rsid w:val="00316A6E"/>
    <w:rsid w:val="00326FED"/>
    <w:rsid w:val="0033247E"/>
    <w:rsid w:val="00332E73"/>
    <w:rsid w:val="00336642"/>
    <w:rsid w:val="00337FC5"/>
    <w:rsid w:val="00345F38"/>
    <w:rsid w:val="0034721B"/>
    <w:rsid w:val="0034753B"/>
    <w:rsid w:val="00352D6D"/>
    <w:rsid w:val="00357E75"/>
    <w:rsid w:val="00375190"/>
    <w:rsid w:val="00380859"/>
    <w:rsid w:val="00383FBB"/>
    <w:rsid w:val="00387845"/>
    <w:rsid w:val="00393351"/>
    <w:rsid w:val="003A36A4"/>
    <w:rsid w:val="003A6D73"/>
    <w:rsid w:val="003B572F"/>
    <w:rsid w:val="003B736A"/>
    <w:rsid w:val="003C0466"/>
    <w:rsid w:val="003C2113"/>
    <w:rsid w:val="003C7351"/>
    <w:rsid w:val="003D42A3"/>
    <w:rsid w:val="003E2858"/>
    <w:rsid w:val="003F12C2"/>
    <w:rsid w:val="004004F6"/>
    <w:rsid w:val="00402565"/>
    <w:rsid w:val="004066A7"/>
    <w:rsid w:val="00406F57"/>
    <w:rsid w:val="00407299"/>
    <w:rsid w:val="00415E2D"/>
    <w:rsid w:val="00420928"/>
    <w:rsid w:val="0042189E"/>
    <w:rsid w:val="00424309"/>
    <w:rsid w:val="0043106C"/>
    <w:rsid w:val="00444EE8"/>
    <w:rsid w:val="00446631"/>
    <w:rsid w:val="00446A41"/>
    <w:rsid w:val="004647D9"/>
    <w:rsid w:val="004763A2"/>
    <w:rsid w:val="004800E0"/>
    <w:rsid w:val="00480727"/>
    <w:rsid w:val="004840AF"/>
    <w:rsid w:val="00493840"/>
    <w:rsid w:val="00495F1A"/>
    <w:rsid w:val="004A0549"/>
    <w:rsid w:val="004A40C0"/>
    <w:rsid w:val="004A6DB2"/>
    <w:rsid w:val="004B6D54"/>
    <w:rsid w:val="004C081D"/>
    <w:rsid w:val="004D30F0"/>
    <w:rsid w:val="004D64C1"/>
    <w:rsid w:val="004E01E7"/>
    <w:rsid w:val="004E05A1"/>
    <w:rsid w:val="004E168B"/>
    <w:rsid w:val="004F201E"/>
    <w:rsid w:val="0051016F"/>
    <w:rsid w:val="005279BD"/>
    <w:rsid w:val="00534A48"/>
    <w:rsid w:val="00540266"/>
    <w:rsid w:val="00541EC0"/>
    <w:rsid w:val="005431A6"/>
    <w:rsid w:val="00544550"/>
    <w:rsid w:val="00557296"/>
    <w:rsid w:val="00560EEB"/>
    <w:rsid w:val="00561C93"/>
    <w:rsid w:val="00565F66"/>
    <w:rsid w:val="00572053"/>
    <w:rsid w:val="00573429"/>
    <w:rsid w:val="00585A9D"/>
    <w:rsid w:val="00590ECD"/>
    <w:rsid w:val="005972E0"/>
    <w:rsid w:val="005A6D67"/>
    <w:rsid w:val="005B0759"/>
    <w:rsid w:val="005B31AA"/>
    <w:rsid w:val="005B7314"/>
    <w:rsid w:val="005C667E"/>
    <w:rsid w:val="005C736B"/>
    <w:rsid w:val="005D1595"/>
    <w:rsid w:val="005E0277"/>
    <w:rsid w:val="005E2462"/>
    <w:rsid w:val="005F11CB"/>
    <w:rsid w:val="005F2936"/>
    <w:rsid w:val="005F56C8"/>
    <w:rsid w:val="0060292F"/>
    <w:rsid w:val="006050EB"/>
    <w:rsid w:val="00605228"/>
    <w:rsid w:val="00605BE5"/>
    <w:rsid w:val="00614716"/>
    <w:rsid w:val="0061676A"/>
    <w:rsid w:val="00617569"/>
    <w:rsid w:val="00621F11"/>
    <w:rsid w:val="00624223"/>
    <w:rsid w:val="00630CA2"/>
    <w:rsid w:val="00630D0F"/>
    <w:rsid w:val="006378D1"/>
    <w:rsid w:val="00640F33"/>
    <w:rsid w:val="00645783"/>
    <w:rsid w:val="00654077"/>
    <w:rsid w:val="006551B6"/>
    <w:rsid w:val="0065520C"/>
    <w:rsid w:val="006604BC"/>
    <w:rsid w:val="00661607"/>
    <w:rsid w:val="00663B87"/>
    <w:rsid w:val="006758C5"/>
    <w:rsid w:val="00676E51"/>
    <w:rsid w:val="00677F7E"/>
    <w:rsid w:val="006872C4"/>
    <w:rsid w:val="0068747E"/>
    <w:rsid w:val="006975AC"/>
    <w:rsid w:val="006A220E"/>
    <w:rsid w:val="006A4880"/>
    <w:rsid w:val="006B0706"/>
    <w:rsid w:val="006B1BAB"/>
    <w:rsid w:val="006B6F5C"/>
    <w:rsid w:val="006B70D3"/>
    <w:rsid w:val="006C1553"/>
    <w:rsid w:val="006C664A"/>
    <w:rsid w:val="006C6941"/>
    <w:rsid w:val="006C777C"/>
    <w:rsid w:val="006D01C7"/>
    <w:rsid w:val="006D0C66"/>
    <w:rsid w:val="006D2975"/>
    <w:rsid w:val="006D2B46"/>
    <w:rsid w:val="006E3B08"/>
    <w:rsid w:val="006E6DEC"/>
    <w:rsid w:val="006E7CD7"/>
    <w:rsid w:val="006F006D"/>
    <w:rsid w:val="006F2A91"/>
    <w:rsid w:val="006F6423"/>
    <w:rsid w:val="007146D3"/>
    <w:rsid w:val="00714DCA"/>
    <w:rsid w:val="00715EB5"/>
    <w:rsid w:val="007323BB"/>
    <w:rsid w:val="00742C9F"/>
    <w:rsid w:val="00744C60"/>
    <w:rsid w:val="007538CA"/>
    <w:rsid w:val="00754C0E"/>
    <w:rsid w:val="0075717D"/>
    <w:rsid w:val="007701FC"/>
    <w:rsid w:val="00773E6D"/>
    <w:rsid w:val="00777F1C"/>
    <w:rsid w:val="00791F34"/>
    <w:rsid w:val="007A185E"/>
    <w:rsid w:val="007A3FBB"/>
    <w:rsid w:val="007B2502"/>
    <w:rsid w:val="007B64AF"/>
    <w:rsid w:val="007C51BC"/>
    <w:rsid w:val="007D0292"/>
    <w:rsid w:val="007D049D"/>
    <w:rsid w:val="007D47B3"/>
    <w:rsid w:val="007D63C4"/>
    <w:rsid w:val="007E7EBE"/>
    <w:rsid w:val="007F3ED2"/>
    <w:rsid w:val="007F753D"/>
    <w:rsid w:val="00806483"/>
    <w:rsid w:val="00810470"/>
    <w:rsid w:val="00811C67"/>
    <w:rsid w:val="008162A6"/>
    <w:rsid w:val="00817372"/>
    <w:rsid w:val="008258CC"/>
    <w:rsid w:val="008261B9"/>
    <w:rsid w:val="00826BD1"/>
    <w:rsid w:val="00832052"/>
    <w:rsid w:val="00836367"/>
    <w:rsid w:val="008543EE"/>
    <w:rsid w:val="0085542F"/>
    <w:rsid w:val="0086022D"/>
    <w:rsid w:val="00860576"/>
    <w:rsid w:val="008637E6"/>
    <w:rsid w:val="00871878"/>
    <w:rsid w:val="0087366C"/>
    <w:rsid w:val="008737F9"/>
    <w:rsid w:val="00883521"/>
    <w:rsid w:val="00884450"/>
    <w:rsid w:val="00885F22"/>
    <w:rsid w:val="008A44DF"/>
    <w:rsid w:val="008A5635"/>
    <w:rsid w:val="008A5EF0"/>
    <w:rsid w:val="008A723D"/>
    <w:rsid w:val="008B6D65"/>
    <w:rsid w:val="008E2523"/>
    <w:rsid w:val="008E4D01"/>
    <w:rsid w:val="008E5BA0"/>
    <w:rsid w:val="008E5CBC"/>
    <w:rsid w:val="008E7603"/>
    <w:rsid w:val="008F54C9"/>
    <w:rsid w:val="00911087"/>
    <w:rsid w:val="009144E7"/>
    <w:rsid w:val="00930184"/>
    <w:rsid w:val="00930CFA"/>
    <w:rsid w:val="00933706"/>
    <w:rsid w:val="009344D4"/>
    <w:rsid w:val="00935F47"/>
    <w:rsid w:val="00946700"/>
    <w:rsid w:val="009547E0"/>
    <w:rsid w:val="00957A4C"/>
    <w:rsid w:val="0096677E"/>
    <w:rsid w:val="00970B0C"/>
    <w:rsid w:val="00970D8D"/>
    <w:rsid w:val="00982721"/>
    <w:rsid w:val="0098575F"/>
    <w:rsid w:val="00990DA1"/>
    <w:rsid w:val="009922EE"/>
    <w:rsid w:val="00993E69"/>
    <w:rsid w:val="00996F48"/>
    <w:rsid w:val="009A115A"/>
    <w:rsid w:val="009B48B9"/>
    <w:rsid w:val="009D1CBC"/>
    <w:rsid w:val="009E0177"/>
    <w:rsid w:val="009F1843"/>
    <w:rsid w:val="00A027EB"/>
    <w:rsid w:val="00A032DE"/>
    <w:rsid w:val="00A04DC5"/>
    <w:rsid w:val="00A06A1F"/>
    <w:rsid w:val="00A25964"/>
    <w:rsid w:val="00A33535"/>
    <w:rsid w:val="00A33CA2"/>
    <w:rsid w:val="00A45C4B"/>
    <w:rsid w:val="00A472EC"/>
    <w:rsid w:val="00A476DF"/>
    <w:rsid w:val="00A52757"/>
    <w:rsid w:val="00A563ED"/>
    <w:rsid w:val="00A61641"/>
    <w:rsid w:val="00A63C98"/>
    <w:rsid w:val="00A71E52"/>
    <w:rsid w:val="00A74F59"/>
    <w:rsid w:val="00A81299"/>
    <w:rsid w:val="00A869BF"/>
    <w:rsid w:val="00A91941"/>
    <w:rsid w:val="00A91A3E"/>
    <w:rsid w:val="00A941D7"/>
    <w:rsid w:val="00AA6D26"/>
    <w:rsid w:val="00AC00AB"/>
    <w:rsid w:val="00AC0EC3"/>
    <w:rsid w:val="00AC3C6A"/>
    <w:rsid w:val="00AC6B5C"/>
    <w:rsid w:val="00AD031C"/>
    <w:rsid w:val="00AE09D1"/>
    <w:rsid w:val="00AF2A6B"/>
    <w:rsid w:val="00B01D03"/>
    <w:rsid w:val="00B11E10"/>
    <w:rsid w:val="00B14C16"/>
    <w:rsid w:val="00B210CD"/>
    <w:rsid w:val="00B24EB1"/>
    <w:rsid w:val="00B36078"/>
    <w:rsid w:val="00B40F6D"/>
    <w:rsid w:val="00B43B18"/>
    <w:rsid w:val="00B4418C"/>
    <w:rsid w:val="00B461DD"/>
    <w:rsid w:val="00B5765C"/>
    <w:rsid w:val="00B57858"/>
    <w:rsid w:val="00B61B47"/>
    <w:rsid w:val="00B61DB3"/>
    <w:rsid w:val="00B63DEC"/>
    <w:rsid w:val="00B713E8"/>
    <w:rsid w:val="00B76B70"/>
    <w:rsid w:val="00B77325"/>
    <w:rsid w:val="00B77D2F"/>
    <w:rsid w:val="00B85C6F"/>
    <w:rsid w:val="00BA0A7D"/>
    <w:rsid w:val="00BC3063"/>
    <w:rsid w:val="00BC6C6F"/>
    <w:rsid w:val="00BD2755"/>
    <w:rsid w:val="00BD76FC"/>
    <w:rsid w:val="00BD78FB"/>
    <w:rsid w:val="00BE433B"/>
    <w:rsid w:val="00BE7CD7"/>
    <w:rsid w:val="00BF1787"/>
    <w:rsid w:val="00BF1FB8"/>
    <w:rsid w:val="00BF450C"/>
    <w:rsid w:val="00C00359"/>
    <w:rsid w:val="00C01FE4"/>
    <w:rsid w:val="00C135EB"/>
    <w:rsid w:val="00C24C9E"/>
    <w:rsid w:val="00C24D38"/>
    <w:rsid w:val="00C650C7"/>
    <w:rsid w:val="00C70BB6"/>
    <w:rsid w:val="00C74DAE"/>
    <w:rsid w:val="00CA275F"/>
    <w:rsid w:val="00CA3D84"/>
    <w:rsid w:val="00CA7D22"/>
    <w:rsid w:val="00CB1E43"/>
    <w:rsid w:val="00CB4F11"/>
    <w:rsid w:val="00CC0C6F"/>
    <w:rsid w:val="00CC3FCB"/>
    <w:rsid w:val="00CC4010"/>
    <w:rsid w:val="00CC5858"/>
    <w:rsid w:val="00CD0C9E"/>
    <w:rsid w:val="00CD28A2"/>
    <w:rsid w:val="00CF07AC"/>
    <w:rsid w:val="00D027EF"/>
    <w:rsid w:val="00D03699"/>
    <w:rsid w:val="00D04773"/>
    <w:rsid w:val="00D05CCE"/>
    <w:rsid w:val="00D06E47"/>
    <w:rsid w:val="00D12D83"/>
    <w:rsid w:val="00D14991"/>
    <w:rsid w:val="00D26C23"/>
    <w:rsid w:val="00D275AC"/>
    <w:rsid w:val="00D31816"/>
    <w:rsid w:val="00D326F0"/>
    <w:rsid w:val="00D36A0A"/>
    <w:rsid w:val="00D53278"/>
    <w:rsid w:val="00D61A34"/>
    <w:rsid w:val="00D65020"/>
    <w:rsid w:val="00D70435"/>
    <w:rsid w:val="00D70BA3"/>
    <w:rsid w:val="00D72938"/>
    <w:rsid w:val="00D83ED0"/>
    <w:rsid w:val="00D859B3"/>
    <w:rsid w:val="00D860B7"/>
    <w:rsid w:val="00D87A6A"/>
    <w:rsid w:val="00DA4705"/>
    <w:rsid w:val="00DA4B48"/>
    <w:rsid w:val="00DB33B0"/>
    <w:rsid w:val="00DB5FAC"/>
    <w:rsid w:val="00DB754C"/>
    <w:rsid w:val="00DB7690"/>
    <w:rsid w:val="00DC0C00"/>
    <w:rsid w:val="00DC3A31"/>
    <w:rsid w:val="00DC63CC"/>
    <w:rsid w:val="00DD166D"/>
    <w:rsid w:val="00DE7E21"/>
    <w:rsid w:val="00DF324A"/>
    <w:rsid w:val="00E01566"/>
    <w:rsid w:val="00E05EFD"/>
    <w:rsid w:val="00E15520"/>
    <w:rsid w:val="00E2794F"/>
    <w:rsid w:val="00E36802"/>
    <w:rsid w:val="00E51199"/>
    <w:rsid w:val="00E51F88"/>
    <w:rsid w:val="00E527E9"/>
    <w:rsid w:val="00E5369E"/>
    <w:rsid w:val="00E560CF"/>
    <w:rsid w:val="00E57249"/>
    <w:rsid w:val="00E629CF"/>
    <w:rsid w:val="00E6408D"/>
    <w:rsid w:val="00E74A42"/>
    <w:rsid w:val="00E75429"/>
    <w:rsid w:val="00E82F2E"/>
    <w:rsid w:val="00E839EE"/>
    <w:rsid w:val="00E86706"/>
    <w:rsid w:val="00EA4153"/>
    <w:rsid w:val="00EB08D1"/>
    <w:rsid w:val="00EB1425"/>
    <w:rsid w:val="00EB3CA5"/>
    <w:rsid w:val="00EB4F44"/>
    <w:rsid w:val="00EB76C9"/>
    <w:rsid w:val="00EC1889"/>
    <w:rsid w:val="00ED208A"/>
    <w:rsid w:val="00EE3A20"/>
    <w:rsid w:val="00EF1964"/>
    <w:rsid w:val="00EF2338"/>
    <w:rsid w:val="00EF466F"/>
    <w:rsid w:val="00F0266C"/>
    <w:rsid w:val="00F06033"/>
    <w:rsid w:val="00F13CA3"/>
    <w:rsid w:val="00F159DA"/>
    <w:rsid w:val="00F15E3A"/>
    <w:rsid w:val="00F240FF"/>
    <w:rsid w:val="00F32C1F"/>
    <w:rsid w:val="00F342A3"/>
    <w:rsid w:val="00F45220"/>
    <w:rsid w:val="00F46C56"/>
    <w:rsid w:val="00F61225"/>
    <w:rsid w:val="00F63210"/>
    <w:rsid w:val="00F70B93"/>
    <w:rsid w:val="00F95C8C"/>
    <w:rsid w:val="00FA1419"/>
    <w:rsid w:val="00FA1A45"/>
    <w:rsid w:val="00FA32AC"/>
    <w:rsid w:val="00FA57A7"/>
    <w:rsid w:val="00FB5535"/>
    <w:rsid w:val="00FB7843"/>
    <w:rsid w:val="00FC12D6"/>
    <w:rsid w:val="00FD1D7E"/>
    <w:rsid w:val="00FD2387"/>
    <w:rsid w:val="00FE1AFC"/>
    <w:rsid w:val="00FE390C"/>
    <w:rsid w:val="00FF16F6"/>
    <w:rsid w:val="00FF3A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8C5"/>
  </w:style>
  <w:style w:type="paragraph" w:styleId="1">
    <w:name w:val="heading 1"/>
    <w:basedOn w:val="a"/>
    <w:next w:val="a"/>
    <w:link w:val="1Char"/>
    <w:uiPriority w:val="9"/>
    <w:qFormat/>
    <w:rsid w:val="006758C5"/>
    <w:pPr>
      <w:keepNext/>
      <w:keepLines/>
      <w:spacing w:before="320" w:after="40"/>
      <w:outlineLvl w:val="0"/>
    </w:pPr>
    <w:rPr>
      <w:rFonts w:ascii="Calibri Light" w:eastAsia="宋体" w:hAnsi="Calibri Light" w:cs="Times New Roman"/>
      <w:b/>
      <w:bCs/>
      <w:caps/>
      <w:spacing w:val="4"/>
      <w:sz w:val="28"/>
      <w:szCs w:val="28"/>
    </w:rPr>
  </w:style>
  <w:style w:type="paragraph" w:styleId="2">
    <w:name w:val="heading 2"/>
    <w:basedOn w:val="a"/>
    <w:next w:val="a"/>
    <w:link w:val="2Char"/>
    <w:uiPriority w:val="9"/>
    <w:semiHidden/>
    <w:unhideWhenUsed/>
    <w:qFormat/>
    <w:rsid w:val="006758C5"/>
    <w:pPr>
      <w:keepNext/>
      <w:keepLines/>
      <w:spacing w:before="120" w:after="0"/>
      <w:outlineLvl w:val="1"/>
    </w:pPr>
    <w:rPr>
      <w:rFonts w:ascii="Calibri Light" w:eastAsia="宋体" w:hAnsi="Calibri Light" w:cs="Times New Roman"/>
      <w:b/>
      <w:bCs/>
      <w:sz w:val="28"/>
      <w:szCs w:val="28"/>
    </w:rPr>
  </w:style>
  <w:style w:type="paragraph" w:styleId="3">
    <w:name w:val="heading 3"/>
    <w:basedOn w:val="a"/>
    <w:next w:val="a"/>
    <w:link w:val="3Char"/>
    <w:uiPriority w:val="9"/>
    <w:semiHidden/>
    <w:unhideWhenUsed/>
    <w:qFormat/>
    <w:rsid w:val="006758C5"/>
    <w:pPr>
      <w:keepNext/>
      <w:keepLines/>
      <w:spacing w:before="120" w:after="0"/>
      <w:outlineLvl w:val="2"/>
    </w:pPr>
    <w:rPr>
      <w:rFonts w:ascii="Calibri Light" w:eastAsia="宋体" w:hAnsi="Calibri Light" w:cs="Times New Roman"/>
      <w:spacing w:val="4"/>
      <w:sz w:val="24"/>
      <w:szCs w:val="24"/>
    </w:rPr>
  </w:style>
  <w:style w:type="paragraph" w:styleId="4">
    <w:name w:val="heading 4"/>
    <w:basedOn w:val="a"/>
    <w:next w:val="a"/>
    <w:link w:val="4Char"/>
    <w:uiPriority w:val="9"/>
    <w:semiHidden/>
    <w:unhideWhenUsed/>
    <w:qFormat/>
    <w:rsid w:val="006758C5"/>
    <w:pPr>
      <w:keepNext/>
      <w:keepLines/>
      <w:spacing w:before="120" w:after="0"/>
      <w:outlineLvl w:val="3"/>
    </w:pPr>
    <w:rPr>
      <w:rFonts w:ascii="Calibri Light" w:eastAsia="宋体" w:hAnsi="Calibri Light" w:cs="Times New Roman"/>
      <w:i/>
      <w:iCs/>
      <w:sz w:val="24"/>
      <w:szCs w:val="24"/>
    </w:rPr>
  </w:style>
  <w:style w:type="paragraph" w:styleId="5">
    <w:name w:val="heading 5"/>
    <w:basedOn w:val="a"/>
    <w:next w:val="a"/>
    <w:link w:val="5Char"/>
    <w:uiPriority w:val="9"/>
    <w:semiHidden/>
    <w:unhideWhenUsed/>
    <w:qFormat/>
    <w:rsid w:val="006758C5"/>
    <w:pPr>
      <w:keepNext/>
      <w:keepLines/>
      <w:spacing w:before="120" w:after="0"/>
      <w:outlineLvl w:val="4"/>
    </w:pPr>
    <w:rPr>
      <w:rFonts w:ascii="Calibri Light" w:eastAsia="宋体" w:hAnsi="Calibri Light" w:cs="Times New Roman"/>
      <w:b/>
      <w:bCs/>
    </w:rPr>
  </w:style>
  <w:style w:type="paragraph" w:styleId="6">
    <w:name w:val="heading 6"/>
    <w:basedOn w:val="a"/>
    <w:next w:val="a"/>
    <w:link w:val="6Char"/>
    <w:uiPriority w:val="9"/>
    <w:semiHidden/>
    <w:unhideWhenUsed/>
    <w:qFormat/>
    <w:rsid w:val="006758C5"/>
    <w:pPr>
      <w:keepNext/>
      <w:keepLines/>
      <w:spacing w:before="120" w:after="0"/>
      <w:outlineLvl w:val="5"/>
    </w:pPr>
    <w:rPr>
      <w:rFonts w:ascii="Calibri Light" w:eastAsia="宋体" w:hAnsi="Calibri Light" w:cs="Times New Roman"/>
      <w:b/>
      <w:bCs/>
      <w:i/>
      <w:iCs/>
    </w:rPr>
  </w:style>
  <w:style w:type="paragraph" w:styleId="7">
    <w:name w:val="heading 7"/>
    <w:basedOn w:val="a"/>
    <w:next w:val="a"/>
    <w:link w:val="7Char"/>
    <w:uiPriority w:val="9"/>
    <w:semiHidden/>
    <w:unhideWhenUsed/>
    <w:qFormat/>
    <w:rsid w:val="006758C5"/>
    <w:pPr>
      <w:keepNext/>
      <w:keepLines/>
      <w:spacing w:before="120" w:after="0"/>
      <w:outlineLvl w:val="6"/>
    </w:pPr>
    <w:rPr>
      <w:i/>
      <w:iCs/>
    </w:rPr>
  </w:style>
  <w:style w:type="paragraph" w:styleId="8">
    <w:name w:val="heading 8"/>
    <w:basedOn w:val="a"/>
    <w:next w:val="a"/>
    <w:link w:val="8Char"/>
    <w:uiPriority w:val="9"/>
    <w:semiHidden/>
    <w:unhideWhenUsed/>
    <w:qFormat/>
    <w:rsid w:val="006758C5"/>
    <w:pPr>
      <w:keepNext/>
      <w:keepLines/>
      <w:spacing w:before="120" w:after="0"/>
      <w:outlineLvl w:val="7"/>
    </w:pPr>
    <w:rPr>
      <w:b/>
      <w:bCs/>
    </w:rPr>
  </w:style>
  <w:style w:type="paragraph" w:styleId="9">
    <w:name w:val="heading 9"/>
    <w:basedOn w:val="a"/>
    <w:next w:val="a"/>
    <w:link w:val="9Char"/>
    <w:uiPriority w:val="9"/>
    <w:semiHidden/>
    <w:unhideWhenUsed/>
    <w:qFormat/>
    <w:rsid w:val="006758C5"/>
    <w:pPr>
      <w:keepNext/>
      <w:keepLines/>
      <w:spacing w:before="120" w:after="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6758C5"/>
    <w:rPr>
      <w:rFonts w:ascii="Calibri Light" w:eastAsia="宋体" w:hAnsi="Calibri Light" w:cs="Times New Roman"/>
      <w:b/>
      <w:bCs/>
      <w:caps/>
      <w:spacing w:val="4"/>
      <w:sz w:val="28"/>
      <w:szCs w:val="28"/>
    </w:rPr>
  </w:style>
  <w:style w:type="character" w:customStyle="1" w:styleId="2Char">
    <w:name w:val="标题 2 Char"/>
    <w:link w:val="2"/>
    <w:uiPriority w:val="9"/>
    <w:semiHidden/>
    <w:rsid w:val="006758C5"/>
    <w:rPr>
      <w:rFonts w:ascii="Calibri Light" w:eastAsia="宋体" w:hAnsi="Calibri Light" w:cs="Times New Roman"/>
      <w:b/>
      <w:bCs/>
      <w:sz w:val="28"/>
      <w:szCs w:val="28"/>
    </w:rPr>
  </w:style>
  <w:style w:type="character" w:customStyle="1" w:styleId="3Char">
    <w:name w:val="标题 3 Char"/>
    <w:link w:val="3"/>
    <w:uiPriority w:val="9"/>
    <w:semiHidden/>
    <w:rsid w:val="006758C5"/>
    <w:rPr>
      <w:rFonts w:ascii="Calibri Light" w:eastAsia="宋体" w:hAnsi="Calibri Light" w:cs="Times New Roman"/>
      <w:spacing w:val="4"/>
      <w:sz w:val="24"/>
      <w:szCs w:val="24"/>
    </w:rPr>
  </w:style>
  <w:style w:type="character" w:customStyle="1" w:styleId="4Char">
    <w:name w:val="标题 4 Char"/>
    <w:link w:val="4"/>
    <w:uiPriority w:val="9"/>
    <w:semiHidden/>
    <w:rsid w:val="006758C5"/>
    <w:rPr>
      <w:rFonts w:ascii="Calibri Light" w:eastAsia="宋体" w:hAnsi="Calibri Light" w:cs="Times New Roman"/>
      <w:i/>
      <w:iCs/>
      <w:sz w:val="24"/>
      <w:szCs w:val="24"/>
    </w:rPr>
  </w:style>
  <w:style w:type="character" w:customStyle="1" w:styleId="5Char">
    <w:name w:val="标题 5 Char"/>
    <w:link w:val="5"/>
    <w:uiPriority w:val="9"/>
    <w:semiHidden/>
    <w:rsid w:val="006758C5"/>
    <w:rPr>
      <w:rFonts w:ascii="Calibri Light" w:eastAsia="宋体" w:hAnsi="Calibri Light" w:cs="Times New Roman"/>
      <w:b/>
      <w:bCs/>
    </w:rPr>
  </w:style>
  <w:style w:type="character" w:customStyle="1" w:styleId="6Char">
    <w:name w:val="标题 6 Char"/>
    <w:link w:val="6"/>
    <w:uiPriority w:val="9"/>
    <w:semiHidden/>
    <w:rsid w:val="006758C5"/>
    <w:rPr>
      <w:rFonts w:ascii="Calibri Light" w:eastAsia="宋体" w:hAnsi="Calibri Light" w:cs="Times New Roman"/>
      <w:b/>
      <w:bCs/>
      <w:i/>
      <w:iCs/>
    </w:rPr>
  </w:style>
  <w:style w:type="character" w:customStyle="1" w:styleId="7Char">
    <w:name w:val="标题 7 Char"/>
    <w:link w:val="7"/>
    <w:uiPriority w:val="9"/>
    <w:semiHidden/>
    <w:rsid w:val="006758C5"/>
    <w:rPr>
      <w:i/>
      <w:iCs/>
    </w:rPr>
  </w:style>
  <w:style w:type="character" w:customStyle="1" w:styleId="8Char">
    <w:name w:val="标题 8 Char"/>
    <w:link w:val="8"/>
    <w:uiPriority w:val="9"/>
    <w:semiHidden/>
    <w:rsid w:val="006758C5"/>
    <w:rPr>
      <w:b/>
      <w:bCs/>
    </w:rPr>
  </w:style>
  <w:style w:type="character" w:customStyle="1" w:styleId="9Char">
    <w:name w:val="标题 9 Char"/>
    <w:link w:val="9"/>
    <w:uiPriority w:val="9"/>
    <w:semiHidden/>
    <w:rsid w:val="006758C5"/>
    <w:rPr>
      <w:i/>
      <w:iCs/>
    </w:rPr>
  </w:style>
  <w:style w:type="paragraph" w:styleId="a3">
    <w:name w:val="caption"/>
    <w:basedOn w:val="a"/>
    <w:next w:val="a"/>
    <w:uiPriority w:val="35"/>
    <w:semiHidden/>
    <w:unhideWhenUsed/>
    <w:qFormat/>
    <w:rsid w:val="006758C5"/>
    <w:rPr>
      <w:b/>
      <w:bCs/>
      <w:sz w:val="18"/>
      <w:szCs w:val="18"/>
    </w:rPr>
  </w:style>
  <w:style w:type="paragraph" w:styleId="a4">
    <w:name w:val="Title"/>
    <w:basedOn w:val="a"/>
    <w:next w:val="a"/>
    <w:link w:val="Char"/>
    <w:uiPriority w:val="10"/>
    <w:qFormat/>
    <w:rsid w:val="006758C5"/>
    <w:pPr>
      <w:spacing w:after="0"/>
      <w:contextualSpacing/>
      <w:jc w:val="center"/>
    </w:pPr>
    <w:rPr>
      <w:rFonts w:ascii="Calibri Light" w:eastAsia="宋体" w:hAnsi="Calibri Light" w:cs="Times New Roman"/>
      <w:b/>
      <w:bCs/>
      <w:spacing w:val="-7"/>
      <w:sz w:val="48"/>
      <w:szCs w:val="48"/>
    </w:rPr>
  </w:style>
  <w:style w:type="character" w:customStyle="1" w:styleId="Char">
    <w:name w:val="标题 Char"/>
    <w:link w:val="a4"/>
    <w:uiPriority w:val="10"/>
    <w:rsid w:val="006758C5"/>
    <w:rPr>
      <w:rFonts w:ascii="Calibri Light" w:eastAsia="宋体" w:hAnsi="Calibri Light" w:cs="Times New Roman"/>
      <w:b/>
      <w:bCs/>
      <w:spacing w:val="-7"/>
      <w:sz w:val="48"/>
      <w:szCs w:val="48"/>
    </w:rPr>
  </w:style>
  <w:style w:type="paragraph" w:styleId="a5">
    <w:name w:val="Subtitle"/>
    <w:basedOn w:val="a"/>
    <w:next w:val="a"/>
    <w:link w:val="Char0"/>
    <w:uiPriority w:val="11"/>
    <w:qFormat/>
    <w:rsid w:val="006758C5"/>
    <w:pPr>
      <w:numPr>
        <w:ilvl w:val="1"/>
      </w:numPr>
      <w:spacing w:after="240"/>
      <w:jc w:val="center"/>
    </w:pPr>
    <w:rPr>
      <w:rFonts w:ascii="Calibri Light" w:eastAsia="宋体" w:hAnsi="Calibri Light" w:cs="Times New Roman"/>
      <w:sz w:val="24"/>
      <w:szCs w:val="24"/>
    </w:rPr>
  </w:style>
  <w:style w:type="character" w:customStyle="1" w:styleId="Char0">
    <w:name w:val="副标题 Char"/>
    <w:link w:val="a5"/>
    <w:uiPriority w:val="11"/>
    <w:rsid w:val="006758C5"/>
    <w:rPr>
      <w:rFonts w:ascii="Calibri Light" w:eastAsia="宋体" w:hAnsi="Calibri Light" w:cs="Times New Roman"/>
      <w:sz w:val="24"/>
      <w:szCs w:val="24"/>
    </w:rPr>
  </w:style>
  <w:style w:type="character" w:styleId="a6">
    <w:name w:val="Strong"/>
    <w:uiPriority w:val="22"/>
    <w:qFormat/>
    <w:rsid w:val="006758C5"/>
    <w:rPr>
      <w:b/>
      <w:bCs/>
      <w:color w:val="auto"/>
    </w:rPr>
  </w:style>
  <w:style w:type="character" w:styleId="a7">
    <w:name w:val="Emphasis"/>
    <w:uiPriority w:val="20"/>
    <w:qFormat/>
    <w:rsid w:val="006758C5"/>
    <w:rPr>
      <w:i/>
      <w:iCs/>
      <w:color w:val="auto"/>
    </w:rPr>
  </w:style>
  <w:style w:type="paragraph" w:styleId="a8">
    <w:name w:val="No Spacing"/>
    <w:uiPriority w:val="1"/>
    <w:qFormat/>
    <w:rsid w:val="006758C5"/>
    <w:pPr>
      <w:spacing w:after="0"/>
    </w:pPr>
  </w:style>
  <w:style w:type="paragraph" w:styleId="a9">
    <w:name w:val="List Paragraph"/>
    <w:basedOn w:val="a"/>
    <w:uiPriority w:val="34"/>
    <w:qFormat/>
    <w:rsid w:val="006758C5"/>
    <w:pPr>
      <w:ind w:left="720"/>
      <w:contextualSpacing/>
    </w:pPr>
  </w:style>
  <w:style w:type="paragraph" w:styleId="aa">
    <w:name w:val="Quote"/>
    <w:basedOn w:val="a"/>
    <w:next w:val="a"/>
    <w:link w:val="Char1"/>
    <w:uiPriority w:val="29"/>
    <w:qFormat/>
    <w:rsid w:val="006758C5"/>
    <w:pPr>
      <w:spacing w:before="200" w:line="264" w:lineRule="auto"/>
      <w:ind w:left="864" w:right="864"/>
      <w:jc w:val="center"/>
    </w:pPr>
    <w:rPr>
      <w:rFonts w:ascii="Calibri Light" w:eastAsia="宋体" w:hAnsi="Calibri Light" w:cs="Times New Roman"/>
      <w:i/>
      <w:iCs/>
      <w:sz w:val="24"/>
      <w:szCs w:val="24"/>
    </w:rPr>
  </w:style>
  <w:style w:type="character" w:customStyle="1" w:styleId="Char1">
    <w:name w:val="引用 Char"/>
    <w:link w:val="aa"/>
    <w:uiPriority w:val="29"/>
    <w:rsid w:val="006758C5"/>
    <w:rPr>
      <w:rFonts w:ascii="Calibri Light" w:eastAsia="宋体" w:hAnsi="Calibri Light" w:cs="Times New Roman"/>
      <w:i/>
      <w:iCs/>
      <w:sz w:val="24"/>
      <w:szCs w:val="24"/>
    </w:rPr>
  </w:style>
  <w:style w:type="paragraph" w:styleId="ab">
    <w:name w:val="Intense Quote"/>
    <w:basedOn w:val="a"/>
    <w:next w:val="a"/>
    <w:link w:val="Char2"/>
    <w:uiPriority w:val="30"/>
    <w:qFormat/>
    <w:rsid w:val="006758C5"/>
    <w:pPr>
      <w:spacing w:before="100" w:beforeAutospacing="1" w:after="240"/>
      <w:ind w:left="936" w:right="936"/>
      <w:jc w:val="center"/>
    </w:pPr>
    <w:rPr>
      <w:rFonts w:ascii="Calibri Light" w:eastAsia="宋体" w:hAnsi="Calibri Light" w:cs="Times New Roman"/>
      <w:sz w:val="26"/>
      <w:szCs w:val="26"/>
    </w:rPr>
  </w:style>
  <w:style w:type="character" w:customStyle="1" w:styleId="Char2">
    <w:name w:val="明显引用 Char"/>
    <w:link w:val="ab"/>
    <w:uiPriority w:val="30"/>
    <w:rsid w:val="006758C5"/>
    <w:rPr>
      <w:rFonts w:ascii="Calibri Light" w:eastAsia="宋体" w:hAnsi="Calibri Light" w:cs="Times New Roman"/>
      <w:sz w:val="26"/>
      <w:szCs w:val="26"/>
    </w:rPr>
  </w:style>
  <w:style w:type="character" w:styleId="ac">
    <w:name w:val="Subtle Emphasis"/>
    <w:uiPriority w:val="19"/>
    <w:qFormat/>
    <w:rsid w:val="006758C5"/>
    <w:rPr>
      <w:i/>
      <w:iCs/>
      <w:color w:val="auto"/>
    </w:rPr>
  </w:style>
  <w:style w:type="character" w:styleId="ad">
    <w:name w:val="Intense Emphasis"/>
    <w:uiPriority w:val="21"/>
    <w:qFormat/>
    <w:rsid w:val="006758C5"/>
    <w:rPr>
      <w:b/>
      <w:bCs/>
      <w:i/>
      <w:iCs/>
      <w:color w:val="auto"/>
    </w:rPr>
  </w:style>
  <w:style w:type="character" w:styleId="ae">
    <w:name w:val="Subtle Reference"/>
    <w:uiPriority w:val="31"/>
    <w:qFormat/>
    <w:rsid w:val="006758C5"/>
    <w:rPr>
      <w:smallCaps/>
      <w:color w:val="auto"/>
      <w:u w:val="single" w:color="7F7F7F"/>
    </w:rPr>
  </w:style>
  <w:style w:type="character" w:styleId="af">
    <w:name w:val="Intense Reference"/>
    <w:uiPriority w:val="32"/>
    <w:qFormat/>
    <w:rsid w:val="006758C5"/>
    <w:rPr>
      <w:b/>
      <w:bCs/>
      <w:smallCaps/>
      <w:color w:val="auto"/>
      <w:u w:val="single"/>
    </w:rPr>
  </w:style>
  <w:style w:type="character" w:styleId="af0">
    <w:name w:val="Book Title"/>
    <w:uiPriority w:val="33"/>
    <w:qFormat/>
    <w:rsid w:val="006758C5"/>
    <w:rPr>
      <w:b/>
      <w:bCs/>
      <w:smallCaps/>
      <w:color w:val="auto"/>
    </w:rPr>
  </w:style>
  <w:style w:type="paragraph" w:styleId="TOC">
    <w:name w:val="TOC Heading"/>
    <w:basedOn w:val="1"/>
    <w:next w:val="a"/>
    <w:uiPriority w:val="39"/>
    <w:semiHidden/>
    <w:unhideWhenUsed/>
    <w:qFormat/>
    <w:rsid w:val="006758C5"/>
    <w:pPr>
      <w:outlineLvl w:val="9"/>
    </w:pPr>
  </w:style>
  <w:style w:type="character" w:styleId="af1">
    <w:name w:val="Hyperlink"/>
    <w:basedOn w:val="a0"/>
    <w:uiPriority w:val="99"/>
    <w:unhideWhenUsed/>
    <w:rsid w:val="0016326B"/>
    <w:rPr>
      <w:color w:val="0000FF" w:themeColor="hyperlink"/>
      <w:u w:val="single"/>
    </w:rPr>
  </w:style>
  <w:style w:type="paragraph" w:customStyle="1" w:styleId="EndNoteBibliographyTitle">
    <w:name w:val="EndNote Bibliography Title"/>
    <w:basedOn w:val="a"/>
    <w:link w:val="EndNoteBibliographyTitleChar"/>
    <w:rsid w:val="003A36A4"/>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3A36A4"/>
    <w:rPr>
      <w:rFonts w:ascii="Calibri" w:hAnsi="Calibri" w:cs="Calibri"/>
      <w:noProof/>
    </w:rPr>
  </w:style>
  <w:style w:type="paragraph" w:customStyle="1" w:styleId="EndNoteBibliography">
    <w:name w:val="EndNote Bibliography"/>
    <w:basedOn w:val="a"/>
    <w:link w:val="EndNoteBibliographyChar"/>
    <w:rsid w:val="003A36A4"/>
    <w:rPr>
      <w:rFonts w:ascii="Calibri" w:hAnsi="Calibri" w:cs="Calibri"/>
      <w:noProof/>
    </w:rPr>
  </w:style>
  <w:style w:type="character" w:customStyle="1" w:styleId="EndNoteBibliographyChar">
    <w:name w:val="EndNote Bibliography Char"/>
    <w:basedOn w:val="a0"/>
    <w:link w:val="EndNoteBibliography"/>
    <w:rsid w:val="003A36A4"/>
    <w:rPr>
      <w:rFonts w:ascii="Calibri" w:hAnsi="Calibri" w:cs="Calibri"/>
      <w:noProof/>
    </w:rPr>
  </w:style>
  <w:style w:type="character" w:styleId="af2">
    <w:name w:val="annotation reference"/>
    <w:basedOn w:val="a0"/>
    <w:uiPriority w:val="99"/>
    <w:semiHidden/>
    <w:unhideWhenUsed/>
    <w:rsid w:val="0028299A"/>
    <w:rPr>
      <w:sz w:val="21"/>
      <w:szCs w:val="21"/>
    </w:rPr>
  </w:style>
  <w:style w:type="paragraph" w:styleId="af3">
    <w:name w:val="annotation text"/>
    <w:basedOn w:val="a"/>
    <w:link w:val="Char3"/>
    <w:uiPriority w:val="99"/>
    <w:semiHidden/>
    <w:unhideWhenUsed/>
    <w:rsid w:val="0028299A"/>
    <w:pPr>
      <w:jc w:val="left"/>
    </w:pPr>
  </w:style>
  <w:style w:type="character" w:customStyle="1" w:styleId="Char3">
    <w:name w:val="批注文字 Char"/>
    <w:basedOn w:val="a0"/>
    <w:link w:val="af3"/>
    <w:uiPriority w:val="99"/>
    <w:semiHidden/>
    <w:rsid w:val="0028299A"/>
  </w:style>
  <w:style w:type="paragraph" w:styleId="af4">
    <w:name w:val="Balloon Text"/>
    <w:basedOn w:val="a"/>
    <w:link w:val="Char4"/>
    <w:uiPriority w:val="99"/>
    <w:semiHidden/>
    <w:unhideWhenUsed/>
    <w:rsid w:val="0028299A"/>
    <w:pPr>
      <w:spacing w:after="0"/>
    </w:pPr>
    <w:rPr>
      <w:rFonts w:ascii="Microsoft YaHei UI" w:eastAsia="Microsoft YaHei UI"/>
      <w:sz w:val="18"/>
      <w:szCs w:val="18"/>
    </w:rPr>
  </w:style>
  <w:style w:type="character" w:customStyle="1" w:styleId="Char4">
    <w:name w:val="批注框文本 Char"/>
    <w:basedOn w:val="a0"/>
    <w:link w:val="af4"/>
    <w:uiPriority w:val="99"/>
    <w:semiHidden/>
    <w:rsid w:val="0028299A"/>
    <w:rPr>
      <w:rFonts w:ascii="Microsoft YaHei UI" w:eastAsia="Microsoft YaHei UI"/>
      <w:sz w:val="18"/>
      <w:szCs w:val="18"/>
    </w:rPr>
  </w:style>
  <w:style w:type="paragraph" w:styleId="af5">
    <w:name w:val="header"/>
    <w:basedOn w:val="a"/>
    <w:link w:val="Char5"/>
    <w:uiPriority w:val="99"/>
    <w:unhideWhenUsed/>
    <w:rsid w:val="006B0706"/>
    <w:pPr>
      <w:tabs>
        <w:tab w:val="center" w:pos="4320"/>
        <w:tab w:val="right" w:pos="8640"/>
      </w:tabs>
      <w:spacing w:after="0"/>
    </w:pPr>
  </w:style>
  <w:style w:type="character" w:customStyle="1" w:styleId="Char5">
    <w:name w:val="页眉 Char"/>
    <w:basedOn w:val="a0"/>
    <w:link w:val="af5"/>
    <w:uiPriority w:val="99"/>
    <w:rsid w:val="006B0706"/>
  </w:style>
  <w:style w:type="paragraph" w:styleId="af6">
    <w:name w:val="footer"/>
    <w:basedOn w:val="a"/>
    <w:link w:val="Char6"/>
    <w:uiPriority w:val="99"/>
    <w:unhideWhenUsed/>
    <w:rsid w:val="006B0706"/>
    <w:pPr>
      <w:tabs>
        <w:tab w:val="center" w:pos="4320"/>
        <w:tab w:val="right" w:pos="8640"/>
      </w:tabs>
      <w:spacing w:after="0"/>
    </w:pPr>
  </w:style>
  <w:style w:type="character" w:customStyle="1" w:styleId="Char6">
    <w:name w:val="页脚 Char"/>
    <w:basedOn w:val="a0"/>
    <w:link w:val="af6"/>
    <w:uiPriority w:val="99"/>
    <w:rsid w:val="006B07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8C5"/>
  </w:style>
  <w:style w:type="paragraph" w:styleId="1">
    <w:name w:val="heading 1"/>
    <w:basedOn w:val="a"/>
    <w:next w:val="a"/>
    <w:link w:val="1Char"/>
    <w:uiPriority w:val="9"/>
    <w:qFormat/>
    <w:rsid w:val="006758C5"/>
    <w:pPr>
      <w:keepNext/>
      <w:keepLines/>
      <w:spacing w:before="320" w:after="40"/>
      <w:outlineLvl w:val="0"/>
    </w:pPr>
    <w:rPr>
      <w:rFonts w:ascii="Calibri Light" w:eastAsia="宋体" w:hAnsi="Calibri Light" w:cs="Times New Roman"/>
      <w:b/>
      <w:bCs/>
      <w:caps/>
      <w:spacing w:val="4"/>
      <w:sz w:val="28"/>
      <w:szCs w:val="28"/>
    </w:rPr>
  </w:style>
  <w:style w:type="paragraph" w:styleId="2">
    <w:name w:val="heading 2"/>
    <w:basedOn w:val="a"/>
    <w:next w:val="a"/>
    <w:link w:val="2Char"/>
    <w:uiPriority w:val="9"/>
    <w:semiHidden/>
    <w:unhideWhenUsed/>
    <w:qFormat/>
    <w:rsid w:val="006758C5"/>
    <w:pPr>
      <w:keepNext/>
      <w:keepLines/>
      <w:spacing w:before="120" w:after="0"/>
      <w:outlineLvl w:val="1"/>
    </w:pPr>
    <w:rPr>
      <w:rFonts w:ascii="Calibri Light" w:eastAsia="宋体" w:hAnsi="Calibri Light" w:cs="Times New Roman"/>
      <w:b/>
      <w:bCs/>
      <w:sz w:val="28"/>
      <w:szCs w:val="28"/>
    </w:rPr>
  </w:style>
  <w:style w:type="paragraph" w:styleId="3">
    <w:name w:val="heading 3"/>
    <w:basedOn w:val="a"/>
    <w:next w:val="a"/>
    <w:link w:val="3Char"/>
    <w:uiPriority w:val="9"/>
    <w:semiHidden/>
    <w:unhideWhenUsed/>
    <w:qFormat/>
    <w:rsid w:val="006758C5"/>
    <w:pPr>
      <w:keepNext/>
      <w:keepLines/>
      <w:spacing w:before="120" w:after="0"/>
      <w:outlineLvl w:val="2"/>
    </w:pPr>
    <w:rPr>
      <w:rFonts w:ascii="Calibri Light" w:eastAsia="宋体" w:hAnsi="Calibri Light" w:cs="Times New Roman"/>
      <w:spacing w:val="4"/>
      <w:sz w:val="24"/>
      <w:szCs w:val="24"/>
    </w:rPr>
  </w:style>
  <w:style w:type="paragraph" w:styleId="4">
    <w:name w:val="heading 4"/>
    <w:basedOn w:val="a"/>
    <w:next w:val="a"/>
    <w:link w:val="4Char"/>
    <w:uiPriority w:val="9"/>
    <w:semiHidden/>
    <w:unhideWhenUsed/>
    <w:qFormat/>
    <w:rsid w:val="006758C5"/>
    <w:pPr>
      <w:keepNext/>
      <w:keepLines/>
      <w:spacing w:before="120" w:after="0"/>
      <w:outlineLvl w:val="3"/>
    </w:pPr>
    <w:rPr>
      <w:rFonts w:ascii="Calibri Light" w:eastAsia="宋体" w:hAnsi="Calibri Light" w:cs="Times New Roman"/>
      <w:i/>
      <w:iCs/>
      <w:sz w:val="24"/>
      <w:szCs w:val="24"/>
    </w:rPr>
  </w:style>
  <w:style w:type="paragraph" w:styleId="5">
    <w:name w:val="heading 5"/>
    <w:basedOn w:val="a"/>
    <w:next w:val="a"/>
    <w:link w:val="5Char"/>
    <w:uiPriority w:val="9"/>
    <w:semiHidden/>
    <w:unhideWhenUsed/>
    <w:qFormat/>
    <w:rsid w:val="006758C5"/>
    <w:pPr>
      <w:keepNext/>
      <w:keepLines/>
      <w:spacing w:before="120" w:after="0"/>
      <w:outlineLvl w:val="4"/>
    </w:pPr>
    <w:rPr>
      <w:rFonts w:ascii="Calibri Light" w:eastAsia="宋体" w:hAnsi="Calibri Light" w:cs="Times New Roman"/>
      <w:b/>
      <w:bCs/>
    </w:rPr>
  </w:style>
  <w:style w:type="paragraph" w:styleId="6">
    <w:name w:val="heading 6"/>
    <w:basedOn w:val="a"/>
    <w:next w:val="a"/>
    <w:link w:val="6Char"/>
    <w:uiPriority w:val="9"/>
    <w:semiHidden/>
    <w:unhideWhenUsed/>
    <w:qFormat/>
    <w:rsid w:val="006758C5"/>
    <w:pPr>
      <w:keepNext/>
      <w:keepLines/>
      <w:spacing w:before="120" w:after="0"/>
      <w:outlineLvl w:val="5"/>
    </w:pPr>
    <w:rPr>
      <w:rFonts w:ascii="Calibri Light" w:eastAsia="宋体" w:hAnsi="Calibri Light" w:cs="Times New Roman"/>
      <w:b/>
      <w:bCs/>
      <w:i/>
      <w:iCs/>
    </w:rPr>
  </w:style>
  <w:style w:type="paragraph" w:styleId="7">
    <w:name w:val="heading 7"/>
    <w:basedOn w:val="a"/>
    <w:next w:val="a"/>
    <w:link w:val="7Char"/>
    <w:uiPriority w:val="9"/>
    <w:semiHidden/>
    <w:unhideWhenUsed/>
    <w:qFormat/>
    <w:rsid w:val="006758C5"/>
    <w:pPr>
      <w:keepNext/>
      <w:keepLines/>
      <w:spacing w:before="120" w:after="0"/>
      <w:outlineLvl w:val="6"/>
    </w:pPr>
    <w:rPr>
      <w:i/>
      <w:iCs/>
    </w:rPr>
  </w:style>
  <w:style w:type="paragraph" w:styleId="8">
    <w:name w:val="heading 8"/>
    <w:basedOn w:val="a"/>
    <w:next w:val="a"/>
    <w:link w:val="8Char"/>
    <w:uiPriority w:val="9"/>
    <w:semiHidden/>
    <w:unhideWhenUsed/>
    <w:qFormat/>
    <w:rsid w:val="006758C5"/>
    <w:pPr>
      <w:keepNext/>
      <w:keepLines/>
      <w:spacing w:before="120" w:after="0"/>
      <w:outlineLvl w:val="7"/>
    </w:pPr>
    <w:rPr>
      <w:b/>
      <w:bCs/>
    </w:rPr>
  </w:style>
  <w:style w:type="paragraph" w:styleId="9">
    <w:name w:val="heading 9"/>
    <w:basedOn w:val="a"/>
    <w:next w:val="a"/>
    <w:link w:val="9Char"/>
    <w:uiPriority w:val="9"/>
    <w:semiHidden/>
    <w:unhideWhenUsed/>
    <w:qFormat/>
    <w:rsid w:val="006758C5"/>
    <w:pPr>
      <w:keepNext/>
      <w:keepLines/>
      <w:spacing w:before="120" w:after="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6758C5"/>
    <w:rPr>
      <w:rFonts w:ascii="Calibri Light" w:eastAsia="宋体" w:hAnsi="Calibri Light" w:cs="Times New Roman"/>
      <w:b/>
      <w:bCs/>
      <w:caps/>
      <w:spacing w:val="4"/>
      <w:sz w:val="28"/>
      <w:szCs w:val="28"/>
    </w:rPr>
  </w:style>
  <w:style w:type="character" w:customStyle="1" w:styleId="2Char">
    <w:name w:val="标题 2 Char"/>
    <w:link w:val="2"/>
    <w:uiPriority w:val="9"/>
    <w:semiHidden/>
    <w:rsid w:val="006758C5"/>
    <w:rPr>
      <w:rFonts w:ascii="Calibri Light" w:eastAsia="宋体" w:hAnsi="Calibri Light" w:cs="Times New Roman"/>
      <w:b/>
      <w:bCs/>
      <w:sz w:val="28"/>
      <w:szCs w:val="28"/>
    </w:rPr>
  </w:style>
  <w:style w:type="character" w:customStyle="1" w:styleId="3Char">
    <w:name w:val="标题 3 Char"/>
    <w:link w:val="3"/>
    <w:uiPriority w:val="9"/>
    <w:semiHidden/>
    <w:rsid w:val="006758C5"/>
    <w:rPr>
      <w:rFonts w:ascii="Calibri Light" w:eastAsia="宋体" w:hAnsi="Calibri Light" w:cs="Times New Roman"/>
      <w:spacing w:val="4"/>
      <w:sz w:val="24"/>
      <w:szCs w:val="24"/>
    </w:rPr>
  </w:style>
  <w:style w:type="character" w:customStyle="1" w:styleId="4Char">
    <w:name w:val="标题 4 Char"/>
    <w:link w:val="4"/>
    <w:uiPriority w:val="9"/>
    <w:semiHidden/>
    <w:rsid w:val="006758C5"/>
    <w:rPr>
      <w:rFonts w:ascii="Calibri Light" w:eastAsia="宋体" w:hAnsi="Calibri Light" w:cs="Times New Roman"/>
      <w:i/>
      <w:iCs/>
      <w:sz w:val="24"/>
      <w:szCs w:val="24"/>
    </w:rPr>
  </w:style>
  <w:style w:type="character" w:customStyle="1" w:styleId="5Char">
    <w:name w:val="标题 5 Char"/>
    <w:link w:val="5"/>
    <w:uiPriority w:val="9"/>
    <w:semiHidden/>
    <w:rsid w:val="006758C5"/>
    <w:rPr>
      <w:rFonts w:ascii="Calibri Light" w:eastAsia="宋体" w:hAnsi="Calibri Light" w:cs="Times New Roman"/>
      <w:b/>
      <w:bCs/>
    </w:rPr>
  </w:style>
  <w:style w:type="character" w:customStyle="1" w:styleId="6Char">
    <w:name w:val="标题 6 Char"/>
    <w:link w:val="6"/>
    <w:uiPriority w:val="9"/>
    <w:semiHidden/>
    <w:rsid w:val="006758C5"/>
    <w:rPr>
      <w:rFonts w:ascii="Calibri Light" w:eastAsia="宋体" w:hAnsi="Calibri Light" w:cs="Times New Roman"/>
      <w:b/>
      <w:bCs/>
      <w:i/>
      <w:iCs/>
    </w:rPr>
  </w:style>
  <w:style w:type="character" w:customStyle="1" w:styleId="7Char">
    <w:name w:val="标题 7 Char"/>
    <w:link w:val="7"/>
    <w:uiPriority w:val="9"/>
    <w:semiHidden/>
    <w:rsid w:val="006758C5"/>
    <w:rPr>
      <w:i/>
      <w:iCs/>
    </w:rPr>
  </w:style>
  <w:style w:type="character" w:customStyle="1" w:styleId="8Char">
    <w:name w:val="标题 8 Char"/>
    <w:link w:val="8"/>
    <w:uiPriority w:val="9"/>
    <w:semiHidden/>
    <w:rsid w:val="006758C5"/>
    <w:rPr>
      <w:b/>
      <w:bCs/>
    </w:rPr>
  </w:style>
  <w:style w:type="character" w:customStyle="1" w:styleId="9Char">
    <w:name w:val="标题 9 Char"/>
    <w:link w:val="9"/>
    <w:uiPriority w:val="9"/>
    <w:semiHidden/>
    <w:rsid w:val="006758C5"/>
    <w:rPr>
      <w:i/>
      <w:iCs/>
    </w:rPr>
  </w:style>
  <w:style w:type="paragraph" w:styleId="a3">
    <w:name w:val="caption"/>
    <w:basedOn w:val="a"/>
    <w:next w:val="a"/>
    <w:uiPriority w:val="35"/>
    <w:semiHidden/>
    <w:unhideWhenUsed/>
    <w:qFormat/>
    <w:rsid w:val="006758C5"/>
    <w:rPr>
      <w:b/>
      <w:bCs/>
      <w:sz w:val="18"/>
      <w:szCs w:val="18"/>
    </w:rPr>
  </w:style>
  <w:style w:type="paragraph" w:styleId="a4">
    <w:name w:val="Title"/>
    <w:basedOn w:val="a"/>
    <w:next w:val="a"/>
    <w:link w:val="Char"/>
    <w:uiPriority w:val="10"/>
    <w:qFormat/>
    <w:rsid w:val="006758C5"/>
    <w:pPr>
      <w:spacing w:after="0"/>
      <w:contextualSpacing/>
      <w:jc w:val="center"/>
    </w:pPr>
    <w:rPr>
      <w:rFonts w:ascii="Calibri Light" w:eastAsia="宋体" w:hAnsi="Calibri Light" w:cs="Times New Roman"/>
      <w:b/>
      <w:bCs/>
      <w:spacing w:val="-7"/>
      <w:sz w:val="48"/>
      <w:szCs w:val="48"/>
    </w:rPr>
  </w:style>
  <w:style w:type="character" w:customStyle="1" w:styleId="Char">
    <w:name w:val="标题 Char"/>
    <w:link w:val="a4"/>
    <w:uiPriority w:val="10"/>
    <w:rsid w:val="006758C5"/>
    <w:rPr>
      <w:rFonts w:ascii="Calibri Light" w:eastAsia="宋体" w:hAnsi="Calibri Light" w:cs="Times New Roman"/>
      <w:b/>
      <w:bCs/>
      <w:spacing w:val="-7"/>
      <w:sz w:val="48"/>
      <w:szCs w:val="48"/>
    </w:rPr>
  </w:style>
  <w:style w:type="paragraph" w:styleId="a5">
    <w:name w:val="Subtitle"/>
    <w:basedOn w:val="a"/>
    <w:next w:val="a"/>
    <w:link w:val="Char0"/>
    <w:uiPriority w:val="11"/>
    <w:qFormat/>
    <w:rsid w:val="006758C5"/>
    <w:pPr>
      <w:numPr>
        <w:ilvl w:val="1"/>
      </w:numPr>
      <w:spacing w:after="240"/>
      <w:jc w:val="center"/>
    </w:pPr>
    <w:rPr>
      <w:rFonts w:ascii="Calibri Light" w:eastAsia="宋体" w:hAnsi="Calibri Light" w:cs="Times New Roman"/>
      <w:sz w:val="24"/>
      <w:szCs w:val="24"/>
    </w:rPr>
  </w:style>
  <w:style w:type="character" w:customStyle="1" w:styleId="Char0">
    <w:name w:val="副标题 Char"/>
    <w:link w:val="a5"/>
    <w:uiPriority w:val="11"/>
    <w:rsid w:val="006758C5"/>
    <w:rPr>
      <w:rFonts w:ascii="Calibri Light" w:eastAsia="宋体" w:hAnsi="Calibri Light" w:cs="Times New Roman"/>
      <w:sz w:val="24"/>
      <w:szCs w:val="24"/>
    </w:rPr>
  </w:style>
  <w:style w:type="character" w:styleId="a6">
    <w:name w:val="Strong"/>
    <w:uiPriority w:val="22"/>
    <w:qFormat/>
    <w:rsid w:val="006758C5"/>
    <w:rPr>
      <w:b/>
      <w:bCs/>
      <w:color w:val="auto"/>
    </w:rPr>
  </w:style>
  <w:style w:type="character" w:styleId="a7">
    <w:name w:val="Emphasis"/>
    <w:uiPriority w:val="20"/>
    <w:qFormat/>
    <w:rsid w:val="006758C5"/>
    <w:rPr>
      <w:i/>
      <w:iCs/>
      <w:color w:val="auto"/>
    </w:rPr>
  </w:style>
  <w:style w:type="paragraph" w:styleId="a8">
    <w:name w:val="No Spacing"/>
    <w:uiPriority w:val="1"/>
    <w:qFormat/>
    <w:rsid w:val="006758C5"/>
    <w:pPr>
      <w:spacing w:after="0"/>
    </w:pPr>
  </w:style>
  <w:style w:type="paragraph" w:styleId="a9">
    <w:name w:val="List Paragraph"/>
    <w:basedOn w:val="a"/>
    <w:uiPriority w:val="34"/>
    <w:qFormat/>
    <w:rsid w:val="006758C5"/>
    <w:pPr>
      <w:ind w:left="720"/>
      <w:contextualSpacing/>
    </w:pPr>
  </w:style>
  <w:style w:type="paragraph" w:styleId="aa">
    <w:name w:val="Quote"/>
    <w:basedOn w:val="a"/>
    <w:next w:val="a"/>
    <w:link w:val="Char1"/>
    <w:uiPriority w:val="29"/>
    <w:qFormat/>
    <w:rsid w:val="006758C5"/>
    <w:pPr>
      <w:spacing w:before="200" w:line="264" w:lineRule="auto"/>
      <w:ind w:left="864" w:right="864"/>
      <w:jc w:val="center"/>
    </w:pPr>
    <w:rPr>
      <w:rFonts w:ascii="Calibri Light" w:eastAsia="宋体" w:hAnsi="Calibri Light" w:cs="Times New Roman"/>
      <w:i/>
      <w:iCs/>
      <w:sz w:val="24"/>
      <w:szCs w:val="24"/>
    </w:rPr>
  </w:style>
  <w:style w:type="character" w:customStyle="1" w:styleId="Char1">
    <w:name w:val="引用 Char"/>
    <w:link w:val="aa"/>
    <w:uiPriority w:val="29"/>
    <w:rsid w:val="006758C5"/>
    <w:rPr>
      <w:rFonts w:ascii="Calibri Light" w:eastAsia="宋体" w:hAnsi="Calibri Light" w:cs="Times New Roman"/>
      <w:i/>
      <w:iCs/>
      <w:sz w:val="24"/>
      <w:szCs w:val="24"/>
    </w:rPr>
  </w:style>
  <w:style w:type="paragraph" w:styleId="ab">
    <w:name w:val="Intense Quote"/>
    <w:basedOn w:val="a"/>
    <w:next w:val="a"/>
    <w:link w:val="Char2"/>
    <w:uiPriority w:val="30"/>
    <w:qFormat/>
    <w:rsid w:val="006758C5"/>
    <w:pPr>
      <w:spacing w:before="100" w:beforeAutospacing="1" w:after="240"/>
      <w:ind w:left="936" w:right="936"/>
      <w:jc w:val="center"/>
    </w:pPr>
    <w:rPr>
      <w:rFonts w:ascii="Calibri Light" w:eastAsia="宋体" w:hAnsi="Calibri Light" w:cs="Times New Roman"/>
      <w:sz w:val="26"/>
      <w:szCs w:val="26"/>
    </w:rPr>
  </w:style>
  <w:style w:type="character" w:customStyle="1" w:styleId="Char2">
    <w:name w:val="明显引用 Char"/>
    <w:link w:val="ab"/>
    <w:uiPriority w:val="30"/>
    <w:rsid w:val="006758C5"/>
    <w:rPr>
      <w:rFonts w:ascii="Calibri Light" w:eastAsia="宋体" w:hAnsi="Calibri Light" w:cs="Times New Roman"/>
      <w:sz w:val="26"/>
      <w:szCs w:val="26"/>
    </w:rPr>
  </w:style>
  <w:style w:type="character" w:styleId="ac">
    <w:name w:val="Subtle Emphasis"/>
    <w:uiPriority w:val="19"/>
    <w:qFormat/>
    <w:rsid w:val="006758C5"/>
    <w:rPr>
      <w:i/>
      <w:iCs/>
      <w:color w:val="auto"/>
    </w:rPr>
  </w:style>
  <w:style w:type="character" w:styleId="ad">
    <w:name w:val="Intense Emphasis"/>
    <w:uiPriority w:val="21"/>
    <w:qFormat/>
    <w:rsid w:val="006758C5"/>
    <w:rPr>
      <w:b/>
      <w:bCs/>
      <w:i/>
      <w:iCs/>
      <w:color w:val="auto"/>
    </w:rPr>
  </w:style>
  <w:style w:type="character" w:styleId="ae">
    <w:name w:val="Subtle Reference"/>
    <w:uiPriority w:val="31"/>
    <w:qFormat/>
    <w:rsid w:val="006758C5"/>
    <w:rPr>
      <w:smallCaps/>
      <w:color w:val="auto"/>
      <w:u w:val="single" w:color="7F7F7F"/>
    </w:rPr>
  </w:style>
  <w:style w:type="character" w:styleId="af">
    <w:name w:val="Intense Reference"/>
    <w:uiPriority w:val="32"/>
    <w:qFormat/>
    <w:rsid w:val="006758C5"/>
    <w:rPr>
      <w:b/>
      <w:bCs/>
      <w:smallCaps/>
      <w:color w:val="auto"/>
      <w:u w:val="single"/>
    </w:rPr>
  </w:style>
  <w:style w:type="character" w:styleId="af0">
    <w:name w:val="Book Title"/>
    <w:uiPriority w:val="33"/>
    <w:qFormat/>
    <w:rsid w:val="006758C5"/>
    <w:rPr>
      <w:b/>
      <w:bCs/>
      <w:smallCaps/>
      <w:color w:val="auto"/>
    </w:rPr>
  </w:style>
  <w:style w:type="paragraph" w:styleId="TOC">
    <w:name w:val="TOC Heading"/>
    <w:basedOn w:val="1"/>
    <w:next w:val="a"/>
    <w:uiPriority w:val="39"/>
    <w:semiHidden/>
    <w:unhideWhenUsed/>
    <w:qFormat/>
    <w:rsid w:val="006758C5"/>
    <w:pPr>
      <w:outlineLvl w:val="9"/>
    </w:pPr>
  </w:style>
  <w:style w:type="character" w:styleId="af1">
    <w:name w:val="Hyperlink"/>
    <w:basedOn w:val="a0"/>
    <w:uiPriority w:val="99"/>
    <w:unhideWhenUsed/>
    <w:rsid w:val="0016326B"/>
    <w:rPr>
      <w:color w:val="0000FF" w:themeColor="hyperlink"/>
      <w:u w:val="single"/>
    </w:rPr>
  </w:style>
  <w:style w:type="paragraph" w:customStyle="1" w:styleId="EndNoteBibliographyTitle">
    <w:name w:val="EndNote Bibliography Title"/>
    <w:basedOn w:val="a"/>
    <w:link w:val="EndNoteBibliographyTitleChar"/>
    <w:rsid w:val="003A36A4"/>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3A36A4"/>
    <w:rPr>
      <w:rFonts w:ascii="Calibri" w:hAnsi="Calibri" w:cs="Calibri"/>
      <w:noProof/>
    </w:rPr>
  </w:style>
  <w:style w:type="paragraph" w:customStyle="1" w:styleId="EndNoteBibliography">
    <w:name w:val="EndNote Bibliography"/>
    <w:basedOn w:val="a"/>
    <w:link w:val="EndNoteBibliographyChar"/>
    <w:rsid w:val="003A36A4"/>
    <w:rPr>
      <w:rFonts w:ascii="Calibri" w:hAnsi="Calibri" w:cs="Calibri"/>
      <w:noProof/>
    </w:rPr>
  </w:style>
  <w:style w:type="character" w:customStyle="1" w:styleId="EndNoteBibliographyChar">
    <w:name w:val="EndNote Bibliography Char"/>
    <w:basedOn w:val="a0"/>
    <w:link w:val="EndNoteBibliography"/>
    <w:rsid w:val="003A36A4"/>
    <w:rPr>
      <w:rFonts w:ascii="Calibri" w:hAnsi="Calibri" w:cs="Calibri"/>
      <w:noProof/>
    </w:rPr>
  </w:style>
  <w:style w:type="character" w:styleId="af2">
    <w:name w:val="annotation reference"/>
    <w:basedOn w:val="a0"/>
    <w:uiPriority w:val="99"/>
    <w:semiHidden/>
    <w:unhideWhenUsed/>
    <w:rsid w:val="0028299A"/>
    <w:rPr>
      <w:sz w:val="21"/>
      <w:szCs w:val="21"/>
    </w:rPr>
  </w:style>
  <w:style w:type="paragraph" w:styleId="af3">
    <w:name w:val="annotation text"/>
    <w:basedOn w:val="a"/>
    <w:link w:val="Char3"/>
    <w:uiPriority w:val="99"/>
    <w:semiHidden/>
    <w:unhideWhenUsed/>
    <w:rsid w:val="0028299A"/>
    <w:pPr>
      <w:jc w:val="left"/>
    </w:pPr>
  </w:style>
  <w:style w:type="character" w:customStyle="1" w:styleId="Char3">
    <w:name w:val="批注文字 Char"/>
    <w:basedOn w:val="a0"/>
    <w:link w:val="af3"/>
    <w:uiPriority w:val="99"/>
    <w:semiHidden/>
    <w:rsid w:val="0028299A"/>
  </w:style>
  <w:style w:type="paragraph" w:styleId="af4">
    <w:name w:val="Balloon Text"/>
    <w:basedOn w:val="a"/>
    <w:link w:val="Char4"/>
    <w:uiPriority w:val="99"/>
    <w:semiHidden/>
    <w:unhideWhenUsed/>
    <w:rsid w:val="0028299A"/>
    <w:pPr>
      <w:spacing w:after="0"/>
    </w:pPr>
    <w:rPr>
      <w:rFonts w:ascii="Microsoft YaHei UI" w:eastAsia="Microsoft YaHei UI"/>
      <w:sz w:val="18"/>
      <w:szCs w:val="18"/>
    </w:rPr>
  </w:style>
  <w:style w:type="character" w:customStyle="1" w:styleId="Char4">
    <w:name w:val="批注框文本 Char"/>
    <w:basedOn w:val="a0"/>
    <w:link w:val="af4"/>
    <w:uiPriority w:val="99"/>
    <w:semiHidden/>
    <w:rsid w:val="0028299A"/>
    <w:rPr>
      <w:rFonts w:ascii="Microsoft YaHei UI" w:eastAsia="Microsoft YaHei UI"/>
      <w:sz w:val="18"/>
      <w:szCs w:val="18"/>
    </w:rPr>
  </w:style>
  <w:style w:type="paragraph" w:styleId="af5">
    <w:name w:val="header"/>
    <w:basedOn w:val="a"/>
    <w:link w:val="Char5"/>
    <w:uiPriority w:val="99"/>
    <w:unhideWhenUsed/>
    <w:rsid w:val="006B0706"/>
    <w:pPr>
      <w:tabs>
        <w:tab w:val="center" w:pos="4320"/>
        <w:tab w:val="right" w:pos="8640"/>
      </w:tabs>
      <w:spacing w:after="0"/>
    </w:pPr>
  </w:style>
  <w:style w:type="character" w:customStyle="1" w:styleId="Char5">
    <w:name w:val="页眉 Char"/>
    <w:basedOn w:val="a0"/>
    <w:link w:val="af5"/>
    <w:uiPriority w:val="99"/>
    <w:rsid w:val="006B0706"/>
  </w:style>
  <w:style w:type="paragraph" w:styleId="af6">
    <w:name w:val="footer"/>
    <w:basedOn w:val="a"/>
    <w:link w:val="Char6"/>
    <w:uiPriority w:val="99"/>
    <w:unhideWhenUsed/>
    <w:rsid w:val="006B0706"/>
    <w:pPr>
      <w:tabs>
        <w:tab w:val="center" w:pos="4320"/>
        <w:tab w:val="right" w:pos="8640"/>
      </w:tabs>
      <w:spacing w:after="0"/>
    </w:pPr>
  </w:style>
  <w:style w:type="character" w:customStyle="1" w:styleId="Char6">
    <w:name w:val="页脚 Char"/>
    <w:basedOn w:val="a0"/>
    <w:link w:val="af6"/>
    <w:uiPriority w:val="99"/>
    <w:rsid w:val="006B0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316206">
      <w:bodyDiv w:val="1"/>
      <w:marLeft w:val="0"/>
      <w:marRight w:val="0"/>
      <w:marTop w:val="0"/>
      <w:marBottom w:val="0"/>
      <w:divBdr>
        <w:top w:val="none" w:sz="0" w:space="0" w:color="auto"/>
        <w:left w:val="none" w:sz="0" w:space="0" w:color="auto"/>
        <w:bottom w:val="none" w:sz="0" w:space="0" w:color="auto"/>
        <w:right w:val="none" w:sz="0" w:space="0" w:color="auto"/>
      </w:divBdr>
    </w:div>
    <w:div w:id="836965461">
      <w:bodyDiv w:val="1"/>
      <w:marLeft w:val="0"/>
      <w:marRight w:val="0"/>
      <w:marTop w:val="0"/>
      <w:marBottom w:val="0"/>
      <w:divBdr>
        <w:top w:val="none" w:sz="0" w:space="0" w:color="auto"/>
        <w:left w:val="none" w:sz="0" w:space="0" w:color="auto"/>
        <w:bottom w:val="none" w:sz="0" w:space="0" w:color="auto"/>
        <w:right w:val="none" w:sz="0" w:space="0" w:color="auto"/>
      </w:divBdr>
    </w:div>
    <w:div w:id="1126050067">
      <w:bodyDiv w:val="1"/>
      <w:marLeft w:val="0"/>
      <w:marRight w:val="0"/>
      <w:marTop w:val="0"/>
      <w:marBottom w:val="0"/>
      <w:divBdr>
        <w:top w:val="none" w:sz="0" w:space="0" w:color="auto"/>
        <w:left w:val="none" w:sz="0" w:space="0" w:color="auto"/>
        <w:bottom w:val="none" w:sz="0" w:space="0" w:color="auto"/>
        <w:right w:val="none" w:sz="0" w:space="0" w:color="auto"/>
      </w:divBdr>
      <w:divsChild>
        <w:div w:id="2011520485">
          <w:marLeft w:val="0"/>
          <w:marRight w:val="0"/>
          <w:marTop w:val="0"/>
          <w:marBottom w:val="0"/>
          <w:divBdr>
            <w:top w:val="none" w:sz="0" w:space="0" w:color="auto"/>
            <w:left w:val="none" w:sz="0" w:space="0" w:color="auto"/>
            <w:bottom w:val="none" w:sz="0" w:space="0" w:color="auto"/>
            <w:right w:val="none" w:sz="0" w:space="0" w:color="auto"/>
          </w:divBdr>
        </w:div>
      </w:divsChild>
    </w:div>
    <w:div w:id="1327318047">
      <w:bodyDiv w:val="1"/>
      <w:marLeft w:val="0"/>
      <w:marRight w:val="0"/>
      <w:marTop w:val="0"/>
      <w:marBottom w:val="0"/>
      <w:divBdr>
        <w:top w:val="none" w:sz="0" w:space="0" w:color="auto"/>
        <w:left w:val="none" w:sz="0" w:space="0" w:color="auto"/>
        <w:bottom w:val="none" w:sz="0" w:space="0" w:color="auto"/>
        <w:right w:val="none" w:sz="0" w:space="0" w:color="auto"/>
      </w:divBdr>
    </w:div>
    <w:div w:id="164712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6071B-2EA3-4FDD-BCD1-62B90D5DA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7879</Words>
  <Characters>44911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syq</dc:creator>
  <cp:lastModifiedBy>WangJL</cp:lastModifiedBy>
  <cp:revision>3</cp:revision>
  <cp:lastPrinted>2016-06-07T05:28:00Z</cp:lastPrinted>
  <dcterms:created xsi:type="dcterms:W3CDTF">2017-01-04T01:55:00Z</dcterms:created>
  <dcterms:modified xsi:type="dcterms:W3CDTF">2017-01-04T08:44:00Z</dcterms:modified>
</cp:coreProperties>
</file>