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933" w:rsidRPr="00477B2D" w:rsidRDefault="00E71933" w:rsidP="00477B2D">
      <w:pPr>
        <w:widowControl w:val="0"/>
        <w:adjustRightInd w:val="0"/>
        <w:snapToGrid w:val="0"/>
        <w:spacing w:line="360" w:lineRule="auto"/>
        <w:jc w:val="both"/>
        <w:rPr>
          <w:rFonts w:ascii="Book Antiqua" w:eastAsia="宋体" w:hAnsi="Book Antiqua" w:cs="Times New Roman"/>
          <w:b/>
          <w:lang w:eastAsia="zh-CN"/>
        </w:rPr>
      </w:pPr>
      <w:r w:rsidRPr="00477B2D">
        <w:rPr>
          <w:rFonts w:ascii="Book Antiqua" w:eastAsia="宋体" w:hAnsi="Book Antiqua" w:cs="Times New Roman"/>
          <w:b/>
          <w:lang w:eastAsia="zh-CN"/>
        </w:rPr>
        <w:t>Name of Journal:</w:t>
      </w:r>
      <w:r w:rsidR="00477B2D">
        <w:rPr>
          <w:rFonts w:ascii="Book Antiqua" w:eastAsia="宋体" w:hAnsi="Book Antiqua" w:cs="Times New Roman"/>
          <w:b/>
          <w:lang w:eastAsia="zh-CN"/>
        </w:rPr>
        <w:t xml:space="preserve"> </w:t>
      </w:r>
      <w:r w:rsidRPr="00477B2D">
        <w:rPr>
          <w:rFonts w:ascii="Book Antiqua" w:hAnsi="Book Antiqua"/>
          <w:b/>
          <w:i/>
          <w:iCs/>
        </w:rPr>
        <w:t>World Journal of Cardiology</w:t>
      </w:r>
    </w:p>
    <w:p w:rsidR="00E71933" w:rsidRPr="00477B2D" w:rsidRDefault="00E71933" w:rsidP="00477B2D">
      <w:pPr>
        <w:widowControl w:val="0"/>
        <w:adjustRightInd w:val="0"/>
        <w:snapToGrid w:val="0"/>
        <w:spacing w:line="360" w:lineRule="auto"/>
        <w:jc w:val="both"/>
        <w:rPr>
          <w:rFonts w:ascii="Book Antiqua" w:eastAsia="宋体" w:hAnsi="Book Antiqua" w:cs="Times New Roman"/>
          <w:b/>
          <w:lang w:eastAsia="zh-CN"/>
        </w:rPr>
      </w:pPr>
      <w:r w:rsidRPr="00477B2D">
        <w:rPr>
          <w:rFonts w:ascii="Book Antiqua" w:eastAsia="宋体" w:hAnsi="Book Antiqua" w:cs="Times New Roman"/>
          <w:b/>
          <w:lang w:eastAsia="zh-CN"/>
        </w:rPr>
        <w:t>Manuscript NO: 31278</w:t>
      </w:r>
    </w:p>
    <w:p w:rsidR="00E71933" w:rsidRPr="00477B2D" w:rsidRDefault="00E71933" w:rsidP="00477B2D">
      <w:pPr>
        <w:widowControl w:val="0"/>
        <w:adjustRightInd w:val="0"/>
        <w:snapToGrid w:val="0"/>
        <w:spacing w:line="360" w:lineRule="auto"/>
        <w:jc w:val="both"/>
        <w:rPr>
          <w:rFonts w:ascii="Book Antiqua" w:eastAsia="宋体" w:hAnsi="Book Antiqua" w:cs="Times New Roman"/>
          <w:b/>
          <w:lang w:eastAsia="zh-CN"/>
        </w:rPr>
      </w:pPr>
      <w:r w:rsidRPr="00477B2D">
        <w:rPr>
          <w:rFonts w:ascii="Book Antiqua" w:eastAsia="宋体" w:hAnsi="Book Antiqua" w:cs="Times New Roman"/>
          <w:b/>
          <w:lang w:eastAsia="zh-CN"/>
        </w:rPr>
        <w:t>Manuscript Type:</w:t>
      </w:r>
      <w:r w:rsidRPr="00477B2D">
        <w:rPr>
          <w:rFonts w:ascii="Book Antiqua" w:hAnsi="Book Antiqua"/>
          <w:b/>
        </w:rPr>
        <w:t xml:space="preserve"> </w:t>
      </w:r>
      <w:r w:rsidRPr="00477B2D">
        <w:rPr>
          <w:rFonts w:ascii="Book Antiqua" w:eastAsia="宋体" w:hAnsi="Book Antiqua" w:cs="Times New Roman"/>
          <w:b/>
          <w:lang w:eastAsia="zh-CN"/>
        </w:rPr>
        <w:t>Original Article</w:t>
      </w:r>
    </w:p>
    <w:p w:rsidR="00E71933" w:rsidRPr="00477B2D" w:rsidRDefault="00E71933" w:rsidP="00477B2D">
      <w:pPr>
        <w:widowControl w:val="0"/>
        <w:adjustRightInd w:val="0"/>
        <w:snapToGrid w:val="0"/>
        <w:spacing w:line="360" w:lineRule="auto"/>
        <w:jc w:val="both"/>
        <w:rPr>
          <w:rFonts w:ascii="Book Antiqua" w:eastAsia="宋体" w:hAnsi="Book Antiqua" w:cs="Times New Roman"/>
          <w:b/>
          <w:i/>
          <w:lang w:eastAsia="zh-CN"/>
        </w:rPr>
      </w:pPr>
    </w:p>
    <w:p w:rsidR="00E71933" w:rsidRPr="00477B2D" w:rsidRDefault="00E71933" w:rsidP="00477B2D">
      <w:pPr>
        <w:widowControl w:val="0"/>
        <w:adjustRightInd w:val="0"/>
        <w:snapToGrid w:val="0"/>
        <w:spacing w:line="360" w:lineRule="auto"/>
        <w:jc w:val="both"/>
        <w:rPr>
          <w:rFonts w:ascii="Book Antiqua" w:eastAsia="宋体" w:hAnsi="Book Antiqua" w:cs="Times New Roman"/>
          <w:b/>
          <w:i/>
          <w:lang w:eastAsia="zh-CN"/>
        </w:rPr>
      </w:pPr>
      <w:r w:rsidRPr="00477B2D">
        <w:rPr>
          <w:rFonts w:ascii="Book Antiqua" w:eastAsia="宋体" w:hAnsi="Book Antiqua" w:cs="Times New Roman"/>
          <w:b/>
          <w:i/>
          <w:lang w:eastAsia="zh-CN"/>
        </w:rPr>
        <w:t>Observational Study</w:t>
      </w:r>
    </w:p>
    <w:p w:rsidR="00E71933" w:rsidRPr="00477B2D" w:rsidRDefault="00E71933" w:rsidP="00477B2D">
      <w:pPr>
        <w:widowControl w:val="0"/>
        <w:adjustRightInd w:val="0"/>
        <w:snapToGrid w:val="0"/>
        <w:spacing w:line="360" w:lineRule="auto"/>
        <w:jc w:val="both"/>
        <w:rPr>
          <w:rFonts w:ascii="Book Antiqua" w:eastAsia="宋体" w:hAnsi="Book Antiqua" w:cs="Times New Roman"/>
          <w:b/>
          <w:lang w:eastAsia="zh-CN"/>
        </w:rPr>
      </w:pPr>
    </w:p>
    <w:p w:rsidR="006969D2" w:rsidRPr="00477B2D" w:rsidRDefault="006969D2" w:rsidP="00477B2D">
      <w:pPr>
        <w:widowControl w:val="0"/>
        <w:adjustRightInd w:val="0"/>
        <w:snapToGrid w:val="0"/>
        <w:spacing w:line="360" w:lineRule="auto"/>
        <w:jc w:val="both"/>
        <w:rPr>
          <w:rFonts w:ascii="Book Antiqua" w:hAnsi="Book Antiqua" w:cs="Times New Roman"/>
          <w:b/>
        </w:rPr>
      </w:pPr>
      <w:r w:rsidRPr="00477B2D">
        <w:rPr>
          <w:rFonts w:ascii="Book Antiqua" w:hAnsi="Book Antiqua" w:cs="Times New Roman"/>
          <w:b/>
        </w:rPr>
        <w:t>Estimating pressure gradients by auscultation:</w:t>
      </w:r>
      <w:r w:rsidR="00477B2D">
        <w:rPr>
          <w:rFonts w:ascii="Book Antiqua" w:hAnsi="Book Antiqua" w:cs="Times New Roman"/>
          <w:b/>
        </w:rPr>
        <w:t xml:space="preserve"> </w:t>
      </w:r>
      <w:r w:rsidRPr="00477B2D">
        <w:rPr>
          <w:rFonts w:ascii="Book Antiqua" w:hAnsi="Book Antiqua" w:cs="Times New Roman"/>
          <w:b/>
        </w:rPr>
        <w:t>H</w:t>
      </w:r>
      <w:r w:rsidR="00FE7F8C" w:rsidRPr="00477B2D">
        <w:rPr>
          <w:rFonts w:ascii="Book Antiqua" w:hAnsi="Book Antiqua" w:cs="Times New Roman"/>
          <w:b/>
        </w:rPr>
        <w:t xml:space="preserve">ow technology echocardiography </w:t>
      </w:r>
      <w:r w:rsidRPr="00477B2D">
        <w:rPr>
          <w:rFonts w:ascii="Book Antiqua" w:hAnsi="Book Antiqua" w:cs="Times New Roman"/>
          <w:b/>
        </w:rPr>
        <w:t>can help improve clinical skills</w:t>
      </w:r>
    </w:p>
    <w:p w:rsidR="00477B2D" w:rsidRDefault="00477B2D" w:rsidP="00477B2D">
      <w:pPr>
        <w:widowControl w:val="0"/>
        <w:adjustRightInd w:val="0"/>
        <w:snapToGrid w:val="0"/>
        <w:spacing w:line="360" w:lineRule="auto"/>
        <w:jc w:val="both"/>
        <w:rPr>
          <w:rFonts w:ascii="Book Antiqua" w:eastAsia="宋体" w:hAnsi="Book Antiqua" w:cs="Times New Roman"/>
          <w:u w:val="single"/>
          <w:lang w:eastAsia="zh-CN"/>
        </w:rPr>
      </w:pPr>
    </w:p>
    <w:p w:rsidR="00FE7F8C" w:rsidRPr="00477B2D" w:rsidRDefault="00477B2D" w:rsidP="00477B2D">
      <w:pPr>
        <w:widowControl w:val="0"/>
        <w:adjustRightInd w:val="0"/>
        <w:snapToGrid w:val="0"/>
        <w:spacing w:line="360" w:lineRule="auto"/>
        <w:jc w:val="both"/>
        <w:rPr>
          <w:rFonts w:ascii="Book Antiqua" w:hAnsi="Book Antiqua" w:cs="Times New Roman"/>
        </w:rPr>
      </w:pPr>
      <w:proofErr w:type="spellStart"/>
      <w:r w:rsidRPr="00477B2D">
        <w:rPr>
          <w:rFonts w:ascii="Book Antiqua" w:hAnsi="Book Antiqua" w:cs="Times New Roman"/>
        </w:rPr>
        <w:t>Kadle</w:t>
      </w:r>
      <w:proofErr w:type="spellEnd"/>
      <w:r w:rsidRPr="00477B2D">
        <w:rPr>
          <w:rFonts w:ascii="Book Antiqua" w:hAnsi="Book Antiqua" w:cs="Times New Roman"/>
        </w:rPr>
        <w:t xml:space="preserve"> </w:t>
      </w:r>
      <w:r>
        <w:rPr>
          <w:rFonts w:ascii="Book Antiqua" w:eastAsia="宋体" w:hAnsi="Book Antiqua" w:cs="Times New Roman" w:hint="eastAsia"/>
          <w:lang w:eastAsia="zh-CN"/>
        </w:rPr>
        <w:t>RL</w:t>
      </w:r>
      <w:r w:rsidRPr="00477B2D">
        <w:rPr>
          <w:rFonts w:ascii="Book Antiqua" w:eastAsia="宋体" w:hAnsi="Book Antiqua" w:cs="Times New Roman" w:hint="eastAsia"/>
          <w:i/>
          <w:lang w:eastAsia="zh-CN"/>
        </w:rPr>
        <w:t xml:space="preserve"> et al</w:t>
      </w:r>
      <w:r>
        <w:rPr>
          <w:rFonts w:ascii="Book Antiqua" w:eastAsia="宋体" w:hAnsi="Book Antiqua" w:cs="Times New Roman" w:hint="eastAsia"/>
          <w:lang w:eastAsia="zh-CN"/>
        </w:rPr>
        <w:t xml:space="preserve">. </w:t>
      </w:r>
      <w:r w:rsidR="00FE7F8C" w:rsidRPr="00477B2D">
        <w:rPr>
          <w:rFonts w:ascii="Book Antiqua" w:hAnsi="Book Antiqua" w:cs="Times New Roman"/>
        </w:rPr>
        <w:t>Auscultation and echocardiography</w:t>
      </w:r>
    </w:p>
    <w:p w:rsidR="00FE7F8C" w:rsidRPr="00477B2D" w:rsidRDefault="00FE7F8C" w:rsidP="00477B2D">
      <w:pPr>
        <w:widowControl w:val="0"/>
        <w:adjustRightInd w:val="0"/>
        <w:snapToGrid w:val="0"/>
        <w:spacing w:line="360" w:lineRule="auto"/>
        <w:jc w:val="both"/>
        <w:rPr>
          <w:rFonts w:ascii="Book Antiqua" w:hAnsi="Book Antiqua" w:cs="Times New Roman"/>
        </w:rPr>
      </w:pPr>
    </w:p>
    <w:p w:rsidR="006969D2" w:rsidRDefault="006969D2" w:rsidP="00477B2D">
      <w:pPr>
        <w:widowControl w:val="0"/>
        <w:adjustRightInd w:val="0"/>
        <w:snapToGrid w:val="0"/>
        <w:spacing w:line="360" w:lineRule="auto"/>
        <w:jc w:val="both"/>
        <w:rPr>
          <w:rFonts w:ascii="Book Antiqua" w:eastAsia="宋体" w:hAnsi="Book Antiqua" w:cs="Times New Roman"/>
          <w:b/>
          <w:lang w:eastAsia="zh-CN"/>
        </w:rPr>
      </w:pPr>
      <w:proofErr w:type="spellStart"/>
      <w:r w:rsidRPr="00477B2D">
        <w:rPr>
          <w:rFonts w:ascii="Book Antiqua" w:hAnsi="Book Antiqua" w:cs="Times New Roman"/>
          <w:b/>
        </w:rPr>
        <w:t>Rohini</w:t>
      </w:r>
      <w:proofErr w:type="spellEnd"/>
      <w:r w:rsidRPr="00477B2D">
        <w:rPr>
          <w:rFonts w:ascii="Book Antiqua" w:hAnsi="Book Antiqua" w:cs="Times New Roman"/>
          <w:b/>
        </w:rPr>
        <w:t xml:space="preserve"> </w:t>
      </w:r>
      <w:r w:rsidR="00477B2D" w:rsidRPr="00477B2D">
        <w:rPr>
          <w:rFonts w:ascii="Book Antiqua" w:hAnsi="Book Antiqua" w:cs="Times New Roman"/>
          <w:b/>
        </w:rPr>
        <w:t>L</w:t>
      </w:r>
      <w:r w:rsidR="00477B2D" w:rsidRPr="00477B2D">
        <w:rPr>
          <w:rFonts w:ascii="Book Antiqua" w:eastAsia="宋体" w:hAnsi="Book Antiqua" w:cs="Times New Roman" w:hint="eastAsia"/>
          <w:b/>
          <w:lang w:eastAsia="zh-CN"/>
        </w:rPr>
        <w:t xml:space="preserve"> </w:t>
      </w:r>
      <w:proofErr w:type="spellStart"/>
      <w:r w:rsidRPr="00477B2D">
        <w:rPr>
          <w:rFonts w:ascii="Book Antiqua" w:hAnsi="Book Antiqua" w:cs="Times New Roman"/>
          <w:b/>
        </w:rPr>
        <w:t>Kadle</w:t>
      </w:r>
      <w:proofErr w:type="spellEnd"/>
      <w:r w:rsidR="00FE7F8C" w:rsidRPr="00477B2D">
        <w:rPr>
          <w:rFonts w:ascii="Book Antiqua" w:hAnsi="Book Antiqua" w:cs="Times New Roman"/>
          <w:b/>
        </w:rPr>
        <w:t xml:space="preserve">, </w:t>
      </w:r>
      <w:r w:rsidR="00477B2D" w:rsidRPr="00477B2D">
        <w:rPr>
          <w:rFonts w:ascii="Book Antiqua" w:hAnsi="Book Antiqua" w:cs="Times New Roman"/>
          <w:b/>
        </w:rPr>
        <w:t>Colin K</w:t>
      </w:r>
      <w:r w:rsidRPr="00477B2D">
        <w:rPr>
          <w:rFonts w:ascii="Book Antiqua" w:hAnsi="Book Antiqua" w:cs="Times New Roman"/>
          <w:b/>
        </w:rPr>
        <w:t xml:space="preserve">L </w:t>
      </w:r>
      <w:proofErr w:type="spellStart"/>
      <w:r w:rsidRPr="00477B2D">
        <w:rPr>
          <w:rFonts w:ascii="Book Antiqua" w:hAnsi="Book Antiqua" w:cs="Times New Roman"/>
          <w:b/>
        </w:rPr>
        <w:t>Phoon</w:t>
      </w:r>
      <w:proofErr w:type="spellEnd"/>
    </w:p>
    <w:p w:rsidR="00477B2D" w:rsidRDefault="00477B2D" w:rsidP="00477B2D">
      <w:pPr>
        <w:widowControl w:val="0"/>
        <w:adjustRightInd w:val="0"/>
        <w:snapToGrid w:val="0"/>
        <w:spacing w:line="360" w:lineRule="auto"/>
        <w:jc w:val="both"/>
        <w:rPr>
          <w:rFonts w:ascii="Book Antiqua" w:eastAsia="宋体" w:hAnsi="Book Antiqua" w:cs="Times New Roman"/>
          <w:b/>
          <w:lang w:eastAsia="zh-CN"/>
        </w:rPr>
      </w:pPr>
    </w:p>
    <w:p w:rsidR="006969D2" w:rsidRPr="00477B2D" w:rsidRDefault="00477B2D" w:rsidP="00477B2D">
      <w:pPr>
        <w:widowControl w:val="0"/>
        <w:adjustRightInd w:val="0"/>
        <w:snapToGrid w:val="0"/>
        <w:spacing w:line="360" w:lineRule="auto"/>
        <w:jc w:val="both"/>
        <w:rPr>
          <w:rFonts w:ascii="Book Antiqua" w:eastAsia="宋体" w:hAnsi="Book Antiqua" w:cs="Times New Roman"/>
          <w:lang w:eastAsia="zh-CN"/>
        </w:rPr>
      </w:pPr>
      <w:proofErr w:type="spellStart"/>
      <w:r w:rsidRPr="00477B2D">
        <w:rPr>
          <w:rFonts w:ascii="Book Antiqua" w:hAnsi="Book Antiqua" w:cs="Times New Roman"/>
          <w:b/>
        </w:rPr>
        <w:t>Rohini</w:t>
      </w:r>
      <w:proofErr w:type="spellEnd"/>
      <w:r w:rsidRPr="00477B2D">
        <w:rPr>
          <w:rFonts w:ascii="Book Antiqua" w:hAnsi="Book Antiqua" w:cs="Times New Roman"/>
          <w:b/>
        </w:rPr>
        <w:t xml:space="preserve"> L</w:t>
      </w:r>
      <w:r w:rsidRPr="00477B2D">
        <w:rPr>
          <w:rFonts w:ascii="Book Antiqua" w:eastAsia="宋体" w:hAnsi="Book Antiqua" w:cs="Times New Roman" w:hint="eastAsia"/>
          <w:b/>
          <w:lang w:eastAsia="zh-CN"/>
        </w:rPr>
        <w:t xml:space="preserve"> </w:t>
      </w:r>
      <w:proofErr w:type="spellStart"/>
      <w:r w:rsidRPr="00477B2D">
        <w:rPr>
          <w:rFonts w:ascii="Book Antiqua" w:hAnsi="Book Antiqua" w:cs="Times New Roman"/>
          <w:b/>
        </w:rPr>
        <w:t>Kadle</w:t>
      </w:r>
      <w:proofErr w:type="spellEnd"/>
      <w:r w:rsidRPr="00477B2D">
        <w:rPr>
          <w:rFonts w:ascii="Book Antiqua" w:hAnsi="Book Antiqua" w:cs="Times New Roman"/>
          <w:b/>
        </w:rPr>
        <w:t xml:space="preserve">, Colin KL </w:t>
      </w:r>
      <w:proofErr w:type="spellStart"/>
      <w:r w:rsidRPr="00477B2D">
        <w:rPr>
          <w:rFonts w:ascii="Book Antiqua" w:hAnsi="Book Antiqua" w:cs="Times New Roman"/>
          <w:b/>
        </w:rPr>
        <w:t>Phoon</w:t>
      </w:r>
      <w:proofErr w:type="spellEnd"/>
      <w:r>
        <w:rPr>
          <w:rFonts w:ascii="Book Antiqua" w:eastAsia="宋体" w:hAnsi="Book Antiqua" w:cs="Times New Roman" w:hint="eastAsia"/>
          <w:b/>
          <w:lang w:eastAsia="zh-CN"/>
        </w:rPr>
        <w:t xml:space="preserve">, </w:t>
      </w:r>
      <w:r w:rsidR="00FE0891" w:rsidRPr="00477B2D">
        <w:rPr>
          <w:rFonts w:ascii="Book Antiqua" w:hAnsi="Book Antiqua" w:cs="Times New Roman"/>
        </w:rPr>
        <w:t>Division of Pediatric Cardiology</w:t>
      </w:r>
      <w:r w:rsidR="00FE0891">
        <w:rPr>
          <w:rFonts w:ascii="Book Antiqua" w:eastAsia="宋体" w:hAnsi="Book Antiqua" w:cs="Times New Roman" w:hint="eastAsia"/>
          <w:lang w:eastAsia="zh-CN"/>
        </w:rPr>
        <w:t xml:space="preserve">, </w:t>
      </w:r>
      <w:proofErr w:type="spellStart"/>
      <w:r w:rsidR="00FE0891" w:rsidRPr="00477B2D">
        <w:rPr>
          <w:rFonts w:ascii="Book Antiqua" w:hAnsi="Book Antiqua" w:cs="Times New Roman"/>
        </w:rPr>
        <w:t>Hassenfeld</w:t>
      </w:r>
      <w:proofErr w:type="spellEnd"/>
      <w:r w:rsidR="00FE0891" w:rsidRPr="00477B2D">
        <w:rPr>
          <w:rFonts w:ascii="Book Antiqua" w:hAnsi="Book Antiqua" w:cs="Times New Roman"/>
        </w:rPr>
        <w:t xml:space="preserve"> Children’s Hospital of New York at NYU </w:t>
      </w:r>
      <w:proofErr w:type="spellStart"/>
      <w:r w:rsidR="00FE0891" w:rsidRPr="00477B2D">
        <w:rPr>
          <w:rFonts w:ascii="Book Antiqua" w:hAnsi="Book Antiqua" w:cs="Times New Roman"/>
        </w:rPr>
        <w:t>Langone</w:t>
      </w:r>
      <w:proofErr w:type="spellEnd"/>
      <w:r w:rsidR="00FE0891" w:rsidRPr="00477B2D">
        <w:rPr>
          <w:rFonts w:ascii="Book Antiqua" w:hAnsi="Book Antiqua" w:cs="Times New Roman"/>
        </w:rPr>
        <w:t>, Fink Children’s Center</w:t>
      </w:r>
      <w:r>
        <w:rPr>
          <w:rFonts w:ascii="Book Antiqua" w:eastAsia="宋体" w:hAnsi="Book Antiqua" w:cs="Times New Roman" w:hint="eastAsia"/>
          <w:lang w:eastAsia="zh-CN"/>
        </w:rPr>
        <w:t xml:space="preserve">, </w:t>
      </w:r>
      <w:r w:rsidR="006969D2" w:rsidRPr="00477B2D">
        <w:rPr>
          <w:rFonts w:ascii="Book Antiqua" w:hAnsi="Book Antiqua" w:cs="Times New Roman"/>
        </w:rPr>
        <w:t>New York, NY</w:t>
      </w:r>
      <w:r>
        <w:rPr>
          <w:rFonts w:ascii="Book Antiqua" w:eastAsia="宋体" w:hAnsi="Book Antiqua" w:cs="Times New Roman" w:hint="eastAsia"/>
          <w:lang w:eastAsia="zh-CN"/>
        </w:rPr>
        <w:t xml:space="preserve"> </w:t>
      </w:r>
      <w:r w:rsidRPr="00477B2D">
        <w:rPr>
          <w:rFonts w:ascii="Book Antiqua" w:hAnsi="Book Antiqua" w:cs="Times New Roman"/>
        </w:rPr>
        <w:t>10016</w:t>
      </w:r>
      <w:r w:rsidR="006969D2" w:rsidRPr="00477B2D">
        <w:rPr>
          <w:rFonts w:ascii="Book Antiqua" w:hAnsi="Book Antiqua" w:cs="Times New Roman"/>
        </w:rPr>
        <w:t>, U</w:t>
      </w:r>
      <w:r>
        <w:rPr>
          <w:rFonts w:ascii="Book Antiqua" w:eastAsia="宋体" w:hAnsi="Book Antiqua" w:cs="Times New Roman" w:hint="eastAsia"/>
          <w:lang w:eastAsia="zh-CN"/>
        </w:rPr>
        <w:t>nited States</w:t>
      </w:r>
    </w:p>
    <w:p w:rsidR="006B1E2B" w:rsidRPr="00477B2D" w:rsidRDefault="006B1E2B" w:rsidP="00477B2D">
      <w:pPr>
        <w:widowControl w:val="0"/>
        <w:adjustRightInd w:val="0"/>
        <w:snapToGrid w:val="0"/>
        <w:spacing w:line="360" w:lineRule="auto"/>
        <w:jc w:val="both"/>
        <w:rPr>
          <w:rFonts w:ascii="Book Antiqua" w:hAnsi="Book Antiqua" w:cs="Times New Roman"/>
        </w:rPr>
      </w:pPr>
    </w:p>
    <w:p w:rsidR="006969D2" w:rsidRPr="00477B2D" w:rsidRDefault="000C4254" w:rsidP="00477B2D">
      <w:pPr>
        <w:widowControl w:val="0"/>
        <w:adjustRightInd w:val="0"/>
        <w:snapToGrid w:val="0"/>
        <w:spacing w:line="360" w:lineRule="auto"/>
        <w:jc w:val="both"/>
        <w:rPr>
          <w:rFonts w:ascii="Book Antiqua" w:hAnsi="Book Antiqua" w:cs="Times New Roman"/>
        </w:rPr>
      </w:pPr>
      <w:r w:rsidRPr="00BC0909">
        <w:rPr>
          <w:rFonts w:ascii="Book Antiqua" w:hAnsi="Book Antiqua"/>
          <w:b/>
          <w:color w:val="000000"/>
        </w:rPr>
        <w:t xml:space="preserve">Author contributions: </w:t>
      </w:r>
      <w:proofErr w:type="spellStart"/>
      <w:r w:rsidR="00FE7F8C" w:rsidRPr="00477B2D">
        <w:rPr>
          <w:rFonts w:ascii="Book Antiqua" w:hAnsi="Book Antiqua" w:cs="Times New Roman"/>
        </w:rPr>
        <w:t>Kadle</w:t>
      </w:r>
      <w:proofErr w:type="spellEnd"/>
      <w:r w:rsidR="00FE7F8C" w:rsidRPr="00477B2D">
        <w:rPr>
          <w:rFonts w:ascii="Book Antiqua" w:hAnsi="Book Antiqua" w:cs="Times New Roman"/>
        </w:rPr>
        <w:t xml:space="preserve"> </w:t>
      </w:r>
      <w:r w:rsidRPr="00477B2D">
        <w:rPr>
          <w:rFonts w:ascii="Book Antiqua" w:hAnsi="Book Antiqua" w:cs="Times New Roman"/>
        </w:rPr>
        <w:t xml:space="preserve">RL </w:t>
      </w:r>
      <w:r w:rsidR="00FE7F8C" w:rsidRPr="00477B2D">
        <w:rPr>
          <w:rFonts w:ascii="Book Antiqua" w:hAnsi="Book Antiqua" w:cs="Times New Roman"/>
        </w:rPr>
        <w:t xml:space="preserve">assisted in data analysis and </w:t>
      </w:r>
      <w:r w:rsidR="00653720" w:rsidRPr="00477B2D">
        <w:rPr>
          <w:rFonts w:ascii="Book Antiqua" w:hAnsi="Book Antiqua" w:cs="Times New Roman"/>
        </w:rPr>
        <w:t>contributed extensively to</w:t>
      </w:r>
      <w:r w:rsidR="00FE7F8C" w:rsidRPr="00477B2D">
        <w:rPr>
          <w:rFonts w:ascii="Book Antiqua" w:hAnsi="Book Antiqua" w:cs="Times New Roman"/>
        </w:rPr>
        <w:t xml:space="preserve"> the writing of the manuscript</w:t>
      </w:r>
      <w:r>
        <w:rPr>
          <w:rFonts w:ascii="Book Antiqua" w:eastAsia="宋体" w:hAnsi="Book Antiqua" w:cs="Times New Roman" w:hint="eastAsia"/>
          <w:lang w:eastAsia="zh-CN"/>
        </w:rPr>
        <w:t>;</w:t>
      </w:r>
      <w:r w:rsidR="00477B2D">
        <w:rPr>
          <w:rFonts w:ascii="Book Antiqua" w:hAnsi="Book Antiqua" w:cs="Times New Roman"/>
        </w:rPr>
        <w:t xml:space="preserve"> </w:t>
      </w:r>
      <w:proofErr w:type="spellStart"/>
      <w:r w:rsidR="00FE7F8C" w:rsidRPr="00477B2D">
        <w:rPr>
          <w:rFonts w:ascii="Book Antiqua" w:hAnsi="Book Antiqua" w:cs="Times New Roman"/>
        </w:rPr>
        <w:t>Phoon</w:t>
      </w:r>
      <w:proofErr w:type="spellEnd"/>
      <w:r w:rsidR="00FE7F8C" w:rsidRPr="00477B2D">
        <w:rPr>
          <w:rFonts w:ascii="Book Antiqua" w:hAnsi="Book Antiqua" w:cs="Times New Roman"/>
        </w:rPr>
        <w:t xml:space="preserve"> </w:t>
      </w:r>
      <w:r w:rsidRPr="00477B2D">
        <w:rPr>
          <w:rFonts w:ascii="Book Antiqua" w:hAnsi="Book Antiqua" w:cs="Times New Roman"/>
        </w:rPr>
        <w:t xml:space="preserve">CKL </w:t>
      </w:r>
      <w:r w:rsidR="00FE7F8C" w:rsidRPr="00477B2D">
        <w:rPr>
          <w:rFonts w:ascii="Book Antiqua" w:hAnsi="Book Antiqua" w:cs="Times New Roman"/>
        </w:rPr>
        <w:t xml:space="preserve">designed the </w:t>
      </w:r>
      <w:r w:rsidR="00F828DB" w:rsidRPr="00477B2D">
        <w:rPr>
          <w:rFonts w:ascii="Book Antiqua" w:hAnsi="Book Antiqua" w:cs="Times New Roman"/>
        </w:rPr>
        <w:t>research</w:t>
      </w:r>
      <w:r w:rsidR="00FE7F8C" w:rsidRPr="00477B2D">
        <w:rPr>
          <w:rFonts w:ascii="Book Antiqua" w:hAnsi="Book Antiqua" w:cs="Times New Roman"/>
        </w:rPr>
        <w:t>, performed the research, analyzed the data, and wrote and approved the final manuscript.</w:t>
      </w:r>
    </w:p>
    <w:p w:rsidR="008B47A1" w:rsidRDefault="008B47A1" w:rsidP="00477B2D">
      <w:pPr>
        <w:widowControl w:val="0"/>
        <w:adjustRightInd w:val="0"/>
        <w:snapToGrid w:val="0"/>
        <w:spacing w:line="360" w:lineRule="auto"/>
        <w:jc w:val="both"/>
        <w:rPr>
          <w:rFonts w:ascii="Book Antiqua" w:eastAsia="宋体" w:hAnsi="Book Antiqua" w:cs="Times New Roman"/>
          <w:lang w:eastAsia="zh-CN"/>
        </w:rPr>
      </w:pPr>
    </w:p>
    <w:p w:rsidR="000C4254" w:rsidRPr="00DE5836" w:rsidRDefault="000C4254" w:rsidP="00DE5836">
      <w:pPr>
        <w:widowControl w:val="0"/>
        <w:autoSpaceDE w:val="0"/>
        <w:autoSpaceDN w:val="0"/>
        <w:adjustRightInd w:val="0"/>
        <w:spacing w:line="360" w:lineRule="auto"/>
        <w:jc w:val="both"/>
        <w:rPr>
          <w:rFonts w:ascii="Book Antiqua" w:eastAsia="宋体" w:hAnsi="Book Antiqua"/>
          <w:b/>
          <w:bCs/>
          <w:iCs/>
          <w:color w:val="000000"/>
          <w:lang w:eastAsia="zh-CN"/>
        </w:rPr>
      </w:pPr>
      <w:r w:rsidRPr="00BE1992">
        <w:rPr>
          <w:rFonts w:ascii="Book Antiqua" w:hAnsi="Book Antiqua"/>
          <w:b/>
          <w:color w:val="000000"/>
        </w:rPr>
        <w:t>Institutional review board statement</w:t>
      </w:r>
      <w:r w:rsidRPr="00BC0909">
        <w:rPr>
          <w:rFonts w:ascii="Book Antiqua" w:hAnsi="Book Antiqua"/>
          <w:b/>
          <w:bCs/>
          <w:iCs/>
          <w:color w:val="000000"/>
        </w:rPr>
        <w:t>:</w:t>
      </w:r>
      <w:r w:rsidR="00DE5836" w:rsidRPr="00DE5836">
        <w:rPr>
          <w:rFonts w:ascii="ArialMT" w:hAnsi="ArialMT" w:cs="ArialMT"/>
          <w:sz w:val="22"/>
          <w:szCs w:val="22"/>
        </w:rPr>
        <w:t xml:space="preserve"> </w:t>
      </w:r>
      <w:proofErr w:type="gramStart"/>
      <w:r w:rsidR="00DE5836" w:rsidRPr="00DE5836">
        <w:rPr>
          <w:rFonts w:ascii="Book Antiqua" w:hAnsi="Book Antiqua" w:cs="ArialMT"/>
        </w:rPr>
        <w:t>This study was reviewed by the NYU School of Medicine</w:t>
      </w:r>
      <w:r w:rsidR="00DE5836">
        <w:rPr>
          <w:rFonts w:ascii="Book Antiqua" w:eastAsia="宋体" w:hAnsi="Book Antiqua" w:cs="ArialMT"/>
          <w:lang w:eastAsia="zh-CN"/>
        </w:rPr>
        <w:t>’</w:t>
      </w:r>
      <w:r w:rsidR="00DE5836" w:rsidRPr="00DE5836">
        <w:rPr>
          <w:rFonts w:ascii="Book Antiqua" w:hAnsi="Book Antiqua" w:cs="ArialMT"/>
        </w:rPr>
        <w:t>s</w:t>
      </w:r>
      <w:r w:rsidR="00DE5836">
        <w:rPr>
          <w:rFonts w:ascii="Book Antiqua" w:eastAsia="宋体" w:hAnsi="Book Antiqua" w:cs="ArialMT" w:hint="eastAsia"/>
          <w:lang w:eastAsia="zh-CN"/>
        </w:rPr>
        <w:t xml:space="preserve"> </w:t>
      </w:r>
      <w:r w:rsidR="00DE5836" w:rsidRPr="00DE5836">
        <w:rPr>
          <w:rFonts w:ascii="Book Antiqua" w:hAnsi="Book Antiqua" w:cs="ArialMT"/>
        </w:rPr>
        <w:t>Institutional Review Board (IRB)</w:t>
      </w:r>
      <w:proofErr w:type="gramEnd"/>
      <w:r w:rsidR="00DE5836">
        <w:rPr>
          <w:rFonts w:ascii="Book Antiqua" w:eastAsia="宋体" w:hAnsi="Book Antiqua" w:cs="TimesNewRomanPS-BoldItalicMT" w:hint="eastAsia"/>
          <w:bCs/>
          <w:iCs/>
          <w:color w:val="000000"/>
          <w:lang w:eastAsia="zh-CN"/>
        </w:rPr>
        <w:t>.</w:t>
      </w:r>
    </w:p>
    <w:p w:rsidR="000C4254" w:rsidRPr="00DE5836" w:rsidRDefault="000C4254" w:rsidP="00DE5836">
      <w:pPr>
        <w:widowControl w:val="0"/>
        <w:adjustRightInd w:val="0"/>
        <w:snapToGrid w:val="0"/>
        <w:spacing w:line="360" w:lineRule="auto"/>
        <w:jc w:val="both"/>
        <w:rPr>
          <w:rFonts w:ascii="Book Antiqua" w:eastAsia="宋体" w:hAnsi="Book Antiqua"/>
          <w:b/>
          <w:bCs/>
          <w:iCs/>
          <w:color w:val="000000"/>
          <w:lang w:eastAsia="zh-CN"/>
        </w:rPr>
      </w:pPr>
    </w:p>
    <w:p w:rsidR="000C4254" w:rsidRPr="00477B2D" w:rsidRDefault="000C4254" w:rsidP="000C4254">
      <w:pPr>
        <w:widowControl w:val="0"/>
        <w:adjustRightInd w:val="0"/>
        <w:snapToGrid w:val="0"/>
        <w:spacing w:line="360" w:lineRule="auto"/>
        <w:jc w:val="both"/>
        <w:rPr>
          <w:rFonts w:ascii="Book Antiqua" w:hAnsi="Book Antiqua" w:cs="Times New Roman"/>
        </w:rPr>
      </w:pPr>
      <w:r>
        <w:rPr>
          <w:rFonts w:ascii="Book Antiqua" w:hAnsi="Book Antiqua"/>
          <w:b/>
          <w:color w:val="000000"/>
        </w:rPr>
        <w:t>Informed consent statement</w:t>
      </w:r>
      <w:r w:rsidRPr="00BC0909">
        <w:rPr>
          <w:rFonts w:ascii="Book Antiqua" w:hAnsi="Book Antiqua" w:hint="eastAsia"/>
          <w:b/>
          <w:bCs/>
          <w:iCs/>
          <w:color w:val="000000"/>
        </w:rPr>
        <w:t>:</w:t>
      </w:r>
      <w:r w:rsidRPr="00BC0909">
        <w:rPr>
          <w:rFonts w:ascii="Book Antiqua" w:hAnsi="Book Antiqua"/>
          <w:b/>
          <w:bCs/>
          <w:iCs/>
          <w:color w:val="000000"/>
        </w:rPr>
        <w:t xml:space="preserve"> </w:t>
      </w:r>
      <w:r w:rsidRPr="00477B2D">
        <w:rPr>
          <w:rFonts w:ascii="Book Antiqua" w:hAnsi="Book Antiqua" w:cs="Times New Roman"/>
        </w:rPr>
        <w:t>As per the Institutional Review Board-approved protocol, no informed consent was required (and therefore none was obtained), since all data were collected anonymously and de-identified.</w:t>
      </w:r>
    </w:p>
    <w:p w:rsidR="000C4254" w:rsidRDefault="000C4254" w:rsidP="00477B2D">
      <w:pPr>
        <w:widowControl w:val="0"/>
        <w:adjustRightInd w:val="0"/>
        <w:snapToGrid w:val="0"/>
        <w:spacing w:line="360" w:lineRule="auto"/>
        <w:jc w:val="both"/>
        <w:rPr>
          <w:rFonts w:ascii="Book Antiqua" w:eastAsia="宋体" w:hAnsi="Book Antiqua" w:cs="Times New Roman"/>
          <w:lang w:eastAsia="zh-CN"/>
        </w:rPr>
      </w:pPr>
    </w:p>
    <w:p w:rsidR="000C4254" w:rsidRPr="005F332A" w:rsidRDefault="000C4254" w:rsidP="00477B2D">
      <w:pPr>
        <w:widowControl w:val="0"/>
        <w:adjustRightInd w:val="0"/>
        <w:snapToGrid w:val="0"/>
        <w:spacing w:line="360" w:lineRule="auto"/>
        <w:jc w:val="both"/>
        <w:rPr>
          <w:rFonts w:ascii="Book Antiqua" w:eastAsia="宋体" w:hAnsi="Book Antiqua" w:cs="TimesNewRomanPS-BoldItalicMT"/>
          <w:b/>
          <w:bCs/>
          <w:iCs/>
          <w:color w:val="000000"/>
          <w:lang w:eastAsia="zh-CN"/>
        </w:rPr>
      </w:pPr>
      <w:r w:rsidRPr="00BE1992">
        <w:rPr>
          <w:rFonts w:ascii="Book Antiqua" w:hAnsi="Book Antiqua"/>
          <w:b/>
          <w:color w:val="000000"/>
        </w:rPr>
        <w:t>Conflict-of-interest statement</w:t>
      </w:r>
      <w:r w:rsidRPr="00BC0909">
        <w:rPr>
          <w:rFonts w:ascii="Book Antiqua" w:hAnsi="Book Antiqua" w:cs="TimesNewRomanPS-BoldItalicMT" w:hint="eastAsia"/>
          <w:b/>
          <w:bCs/>
          <w:iCs/>
          <w:color w:val="000000"/>
        </w:rPr>
        <w:t>:</w:t>
      </w:r>
      <w:r w:rsidR="005F332A" w:rsidRPr="005F332A">
        <w:rPr>
          <w:rFonts w:ascii="Arial" w:hAnsi="Arial" w:cs="Arial"/>
          <w:sz w:val="18"/>
          <w:szCs w:val="18"/>
        </w:rPr>
        <w:t xml:space="preserve"> </w:t>
      </w:r>
      <w:r w:rsidR="005F332A" w:rsidRPr="005F332A">
        <w:rPr>
          <w:rFonts w:ascii="Book Antiqua" w:hAnsi="Book Antiqua" w:cs="Arial"/>
        </w:rPr>
        <w:t>We repor</w:t>
      </w:r>
      <w:r w:rsidR="005F332A">
        <w:rPr>
          <w:rFonts w:ascii="Book Antiqua" w:eastAsia="宋体" w:hAnsi="Book Antiqua" w:cs="Arial" w:hint="eastAsia"/>
          <w:lang w:eastAsia="zh-CN"/>
        </w:rPr>
        <w:t>t</w:t>
      </w:r>
      <w:r w:rsidR="005F332A" w:rsidRPr="005F332A">
        <w:rPr>
          <w:rFonts w:ascii="Book Antiqua" w:hAnsi="Book Antiqua" w:cs="Arial"/>
        </w:rPr>
        <w:t xml:space="preserve"> no conflicts of interest, real or perceived, financial or otherwise</w:t>
      </w:r>
      <w:r w:rsidR="005F332A">
        <w:rPr>
          <w:rFonts w:ascii="Book Antiqua" w:eastAsia="宋体" w:hAnsi="Book Antiqua" w:cs="Arial" w:hint="eastAsia"/>
          <w:lang w:eastAsia="zh-CN"/>
        </w:rPr>
        <w:t>.</w:t>
      </w:r>
    </w:p>
    <w:p w:rsidR="000C4254" w:rsidRPr="000C4254" w:rsidRDefault="000C4254" w:rsidP="00477B2D">
      <w:pPr>
        <w:widowControl w:val="0"/>
        <w:adjustRightInd w:val="0"/>
        <w:snapToGrid w:val="0"/>
        <w:spacing w:line="360" w:lineRule="auto"/>
        <w:jc w:val="both"/>
        <w:rPr>
          <w:rFonts w:ascii="Book Antiqua" w:eastAsia="宋体" w:hAnsi="Book Antiqua" w:cs="Times New Roman"/>
          <w:lang w:eastAsia="zh-CN"/>
        </w:rPr>
      </w:pPr>
    </w:p>
    <w:p w:rsidR="008B47A1" w:rsidRPr="00477B2D" w:rsidRDefault="000C4254" w:rsidP="00E40079">
      <w:pPr>
        <w:widowControl w:val="0"/>
        <w:adjustRightInd w:val="0"/>
        <w:snapToGrid w:val="0"/>
        <w:spacing w:line="360" w:lineRule="auto"/>
        <w:jc w:val="both"/>
        <w:rPr>
          <w:rFonts w:ascii="Book Antiqua" w:hAnsi="Book Antiqua" w:cs="Times New Roman"/>
        </w:rPr>
      </w:pPr>
      <w:r w:rsidRPr="00BE1992">
        <w:rPr>
          <w:rFonts w:ascii="Book Antiqua" w:hAnsi="Book Antiqua"/>
          <w:b/>
          <w:color w:val="000000"/>
        </w:rPr>
        <w:t>Data sharing statement</w:t>
      </w:r>
      <w:r w:rsidRPr="00BC0909">
        <w:rPr>
          <w:rFonts w:ascii="Book Antiqua" w:hAnsi="Book Antiqua" w:cs="TimesNewRomanPS-BoldItalicMT" w:hint="eastAsia"/>
          <w:b/>
          <w:bCs/>
          <w:iCs/>
          <w:color w:val="000000"/>
        </w:rPr>
        <w:t>:</w:t>
      </w:r>
      <w:r w:rsidRPr="00BC0909">
        <w:rPr>
          <w:rFonts w:ascii="Book Antiqua" w:eastAsia="Times New Roman" w:hAnsi="Book Antiqua"/>
          <w:color w:val="000000"/>
          <w:szCs w:val="21"/>
        </w:rPr>
        <w:t xml:space="preserve"> </w:t>
      </w:r>
      <w:r w:rsidR="008B47A1" w:rsidRPr="00477B2D">
        <w:rPr>
          <w:rFonts w:ascii="Book Antiqua" w:hAnsi="Book Antiqua" w:cs="Times New Roman"/>
        </w:rPr>
        <w:t xml:space="preserve">Dataset is available from the corresponding author at </w:t>
      </w:r>
      <w:hyperlink r:id="rId7" w:history="1">
        <w:r w:rsidR="008B47A1" w:rsidRPr="000C4254">
          <w:rPr>
            <w:rStyle w:val="Hyperlink"/>
            <w:rFonts w:ascii="Book Antiqua" w:hAnsi="Book Antiqua" w:cs="Times New Roman"/>
            <w:color w:val="auto"/>
            <w:u w:val="none"/>
          </w:rPr>
          <w:t>colin.phoon@nyumc.org</w:t>
        </w:r>
      </w:hyperlink>
      <w:r w:rsidR="008B47A1" w:rsidRPr="000C4254">
        <w:rPr>
          <w:rFonts w:ascii="Book Antiqua" w:hAnsi="Book Antiqua" w:cs="Times New Roman"/>
        </w:rPr>
        <w:t>.</w:t>
      </w:r>
      <w:r w:rsidR="00477B2D">
        <w:rPr>
          <w:rFonts w:ascii="Book Antiqua" w:hAnsi="Book Antiqua" w:cs="Times New Roman"/>
        </w:rPr>
        <w:t xml:space="preserve"> </w:t>
      </w:r>
      <w:r w:rsidR="008B47A1" w:rsidRPr="00477B2D">
        <w:rPr>
          <w:rFonts w:ascii="Book Antiqua" w:hAnsi="Book Antiqua" w:cs="Times New Roman"/>
        </w:rPr>
        <w:t>No additional data are available.</w:t>
      </w:r>
    </w:p>
    <w:p w:rsidR="00CB1599" w:rsidRPr="00477B2D" w:rsidRDefault="00CB1599" w:rsidP="00E40079">
      <w:pPr>
        <w:widowControl w:val="0"/>
        <w:adjustRightInd w:val="0"/>
        <w:snapToGrid w:val="0"/>
        <w:spacing w:line="360" w:lineRule="auto"/>
        <w:jc w:val="both"/>
        <w:rPr>
          <w:rFonts w:ascii="Book Antiqua" w:hAnsi="Book Antiqua" w:cs="Times New Roman"/>
        </w:rPr>
      </w:pPr>
    </w:p>
    <w:p w:rsidR="00E40079" w:rsidRPr="00BC0909" w:rsidRDefault="00E40079" w:rsidP="00E40079">
      <w:pPr>
        <w:spacing w:line="360" w:lineRule="auto"/>
        <w:jc w:val="both"/>
        <w:rPr>
          <w:color w:val="000000"/>
        </w:rPr>
      </w:pPr>
      <w:bookmarkStart w:id="0" w:name="OLE_LINK507"/>
      <w:bookmarkStart w:id="1" w:name="OLE_LINK506"/>
      <w:bookmarkStart w:id="2" w:name="OLE_LINK496"/>
      <w:bookmarkStart w:id="3" w:name="OLE_LINK479"/>
      <w:r w:rsidRPr="00BC0909">
        <w:rPr>
          <w:rFonts w:ascii="Book Antiqua" w:hAnsi="Book Antiqua"/>
          <w:b/>
          <w:color w:val="000000"/>
        </w:rPr>
        <w:t xml:space="preserve">Open-Access: </w:t>
      </w:r>
      <w:r w:rsidRPr="00BC0909">
        <w:rPr>
          <w:rFonts w:ascii="Book Antiqua" w:hAnsi="Book Antiqua"/>
          <w:color w:val="000000"/>
        </w:rPr>
        <w:t>This article is an open-access</w:t>
      </w:r>
      <w:r w:rsidRPr="00BC0909">
        <w:rPr>
          <w:rFonts w:ascii="Book Antiqua" w:hAnsi="Book Antiqua" w:hint="eastAsia"/>
          <w:color w:val="000000"/>
        </w:rPr>
        <w:t xml:space="preserve"> </w:t>
      </w:r>
      <w:proofErr w:type="gramStart"/>
      <w:r w:rsidRPr="00BC0909">
        <w:rPr>
          <w:rFonts w:ascii="Book Antiqua" w:hAnsi="Book Antiqua"/>
          <w:color w:val="000000"/>
        </w:rPr>
        <w:t>article</w:t>
      </w:r>
      <w:r w:rsidRPr="00BC0909">
        <w:rPr>
          <w:rFonts w:ascii="Book Antiqua" w:hAnsi="Book Antiqua" w:hint="eastAsia"/>
          <w:color w:val="000000"/>
        </w:rPr>
        <w:t xml:space="preserve"> </w:t>
      </w:r>
      <w:r w:rsidRPr="00BC0909">
        <w:rPr>
          <w:rFonts w:ascii="Book Antiqua" w:hAnsi="Book Antiqua"/>
          <w:color w:val="000000"/>
        </w:rPr>
        <w:t>which</w:t>
      </w:r>
      <w:proofErr w:type="gramEnd"/>
      <w:r w:rsidRPr="00BC0909">
        <w:rPr>
          <w:rFonts w:ascii="Book Antiqua" w:hAnsi="Book Antiqua"/>
          <w:color w:val="000000"/>
        </w:rPr>
        <w:t xml:space="preserve"> was selected by an in-house editor and fully peer-reviewed by external reviewers. It is distributed</w:t>
      </w:r>
      <w:r w:rsidRPr="00BC0909">
        <w:rPr>
          <w:rFonts w:ascii="Book Antiqua" w:hAnsi="Book Antiqua" w:hint="eastAsia"/>
          <w:color w:val="000000"/>
        </w:rPr>
        <w:t xml:space="preserve"> </w:t>
      </w:r>
      <w:r w:rsidRPr="00BC0909">
        <w:rPr>
          <w:rFonts w:ascii="Book Antiqua" w:hAnsi="Book Antiqua"/>
          <w:color w:val="000000"/>
        </w:rPr>
        <w:t>in</w:t>
      </w:r>
      <w:r w:rsidRPr="00BC0909">
        <w:rPr>
          <w:rFonts w:ascii="Book Antiqua" w:hAnsi="Book Antiqua" w:hint="eastAsia"/>
          <w:color w:val="000000"/>
        </w:rPr>
        <w:t xml:space="preserve"> </w:t>
      </w:r>
      <w:r w:rsidRPr="00BC0909">
        <w:rPr>
          <w:rFonts w:ascii="Book Antiqua" w:hAnsi="Book Antiqua"/>
          <w:color w:val="000000"/>
        </w:rPr>
        <w:t>accordance</w:t>
      </w:r>
      <w:r w:rsidRPr="00BC0909">
        <w:rPr>
          <w:rFonts w:ascii="Book Antiqua" w:hAnsi="Book Antiqua" w:hint="eastAsia"/>
          <w:color w:val="000000"/>
        </w:rPr>
        <w:t xml:space="preserve"> </w:t>
      </w:r>
      <w:r w:rsidRPr="00BC0909">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F828DB" w:rsidRDefault="00F828DB" w:rsidP="00E40079">
      <w:pPr>
        <w:widowControl w:val="0"/>
        <w:adjustRightInd w:val="0"/>
        <w:snapToGrid w:val="0"/>
        <w:spacing w:line="360" w:lineRule="auto"/>
        <w:jc w:val="both"/>
        <w:rPr>
          <w:rFonts w:ascii="Book Antiqua" w:eastAsia="宋体" w:hAnsi="Book Antiqua" w:cs="Times New Roman"/>
          <w:lang w:eastAsia="zh-CN"/>
        </w:rPr>
      </w:pPr>
    </w:p>
    <w:p w:rsidR="00E40079" w:rsidRDefault="00E40079" w:rsidP="00E40079">
      <w:pPr>
        <w:widowControl w:val="0"/>
        <w:adjustRightInd w:val="0"/>
        <w:snapToGrid w:val="0"/>
        <w:spacing w:line="360" w:lineRule="auto"/>
        <w:jc w:val="both"/>
        <w:rPr>
          <w:rFonts w:ascii="Book Antiqua" w:eastAsia="宋体" w:hAnsi="Book Antiqua" w:cs="Times New Roman"/>
          <w:lang w:eastAsia="zh-CN"/>
        </w:rPr>
      </w:pPr>
      <w:r w:rsidRPr="00E40079">
        <w:rPr>
          <w:rFonts w:ascii="Book Antiqua" w:eastAsia="宋体" w:hAnsi="Book Antiqua" w:cs="Times New Roman"/>
          <w:b/>
          <w:lang w:eastAsia="zh-CN"/>
        </w:rPr>
        <w:t xml:space="preserve">Manuscript source: </w:t>
      </w:r>
      <w:r w:rsidRPr="00E40079">
        <w:rPr>
          <w:rFonts w:ascii="Book Antiqua" w:eastAsia="宋体" w:hAnsi="Book Antiqua" w:cs="Times New Roman"/>
          <w:lang w:eastAsia="zh-CN"/>
        </w:rPr>
        <w:t>Invited manuscript</w:t>
      </w:r>
    </w:p>
    <w:p w:rsidR="00E40079" w:rsidRPr="00E40079" w:rsidRDefault="00E40079" w:rsidP="00E40079">
      <w:pPr>
        <w:widowControl w:val="0"/>
        <w:adjustRightInd w:val="0"/>
        <w:snapToGrid w:val="0"/>
        <w:spacing w:line="360" w:lineRule="auto"/>
        <w:jc w:val="both"/>
        <w:rPr>
          <w:rFonts w:ascii="Book Antiqua" w:eastAsia="宋体" w:hAnsi="Book Antiqua" w:cs="Times New Roman"/>
          <w:lang w:eastAsia="zh-CN"/>
        </w:rPr>
      </w:pPr>
    </w:p>
    <w:p w:rsidR="006969D2" w:rsidRPr="00E40079" w:rsidRDefault="00E40079" w:rsidP="00477B2D">
      <w:pPr>
        <w:widowControl w:val="0"/>
        <w:adjustRightInd w:val="0"/>
        <w:snapToGrid w:val="0"/>
        <w:spacing w:line="360" w:lineRule="auto"/>
        <w:jc w:val="both"/>
        <w:rPr>
          <w:rFonts w:ascii="Book Antiqua" w:eastAsia="宋体" w:hAnsi="Book Antiqua" w:cs="Times New Roman"/>
          <w:lang w:eastAsia="zh-CN"/>
        </w:rPr>
      </w:pPr>
      <w:r w:rsidRPr="00BC0909">
        <w:rPr>
          <w:rFonts w:ascii="Book Antiqua" w:hAnsi="Book Antiqua"/>
          <w:b/>
          <w:color w:val="000000"/>
        </w:rPr>
        <w:t>Correspondence to:</w:t>
      </w:r>
      <w:r>
        <w:rPr>
          <w:rFonts w:ascii="Book Antiqua" w:eastAsia="宋体" w:hAnsi="Book Antiqua" w:hint="eastAsia"/>
          <w:b/>
          <w:color w:val="000000"/>
          <w:lang w:eastAsia="zh-CN"/>
        </w:rPr>
        <w:t xml:space="preserve"> </w:t>
      </w:r>
      <w:r w:rsidRPr="00FE0891">
        <w:rPr>
          <w:rFonts w:ascii="Book Antiqua" w:hAnsi="Book Antiqua" w:cs="Times New Roman"/>
          <w:b/>
        </w:rPr>
        <w:t>Colin KL</w:t>
      </w:r>
      <w:r w:rsidR="006969D2" w:rsidRPr="00FE0891">
        <w:rPr>
          <w:rFonts w:ascii="Book Antiqua" w:hAnsi="Book Antiqua" w:cs="Times New Roman"/>
          <w:b/>
        </w:rPr>
        <w:t xml:space="preserve"> </w:t>
      </w:r>
      <w:proofErr w:type="spellStart"/>
      <w:r w:rsidR="006969D2" w:rsidRPr="00FE0891">
        <w:rPr>
          <w:rFonts w:ascii="Book Antiqua" w:hAnsi="Book Antiqua" w:cs="Times New Roman"/>
          <w:b/>
        </w:rPr>
        <w:t>Phoon</w:t>
      </w:r>
      <w:proofErr w:type="spellEnd"/>
      <w:r w:rsidR="006969D2" w:rsidRPr="00FE0891">
        <w:rPr>
          <w:rFonts w:ascii="Book Antiqua" w:hAnsi="Book Antiqua" w:cs="Times New Roman"/>
          <w:b/>
        </w:rPr>
        <w:t>, MPhil, MD</w:t>
      </w:r>
      <w:r w:rsidRPr="00FE0891">
        <w:rPr>
          <w:rFonts w:ascii="Book Antiqua" w:eastAsia="宋体" w:hAnsi="Book Antiqua" w:cs="Times New Roman" w:hint="eastAsia"/>
          <w:b/>
          <w:lang w:eastAsia="zh-CN"/>
        </w:rPr>
        <w:t xml:space="preserve">, </w:t>
      </w:r>
      <w:r w:rsidR="00FE0891" w:rsidRPr="00FE0891">
        <w:rPr>
          <w:rFonts w:ascii="Book Antiqua" w:eastAsia="宋体" w:hAnsi="Book Antiqua" w:cs="Times New Roman"/>
          <w:b/>
          <w:lang w:eastAsia="zh-CN"/>
        </w:rPr>
        <w:t xml:space="preserve">Associate Professor </w:t>
      </w:r>
      <w:r w:rsidR="00FE0891" w:rsidRPr="00FE0891">
        <w:rPr>
          <w:rFonts w:ascii="Book Antiqua" w:eastAsia="宋体" w:hAnsi="Book Antiqua" w:cs="Times New Roman"/>
          <w:lang w:eastAsia="zh-CN"/>
        </w:rPr>
        <w:t>of Pediatrics</w:t>
      </w:r>
      <w:r w:rsidR="00FE0891">
        <w:rPr>
          <w:rFonts w:ascii="Book Antiqua" w:eastAsia="宋体" w:hAnsi="Book Antiqua" w:cs="Times New Roman" w:hint="eastAsia"/>
          <w:lang w:eastAsia="zh-CN"/>
        </w:rPr>
        <w:t xml:space="preserve">, </w:t>
      </w:r>
      <w:r w:rsidR="006969D2" w:rsidRPr="00477B2D">
        <w:rPr>
          <w:rFonts w:ascii="Book Antiqua" w:hAnsi="Book Antiqua" w:cs="Times New Roman"/>
        </w:rPr>
        <w:t>Division of Pediatric Cardiology</w:t>
      </w:r>
      <w:r>
        <w:rPr>
          <w:rFonts w:ascii="Book Antiqua" w:eastAsia="宋体" w:hAnsi="Book Antiqua" w:cs="Times New Roman" w:hint="eastAsia"/>
          <w:lang w:eastAsia="zh-CN"/>
        </w:rPr>
        <w:t xml:space="preserve">, </w:t>
      </w:r>
      <w:proofErr w:type="spellStart"/>
      <w:r w:rsidR="00B0607C" w:rsidRPr="00477B2D">
        <w:rPr>
          <w:rFonts w:ascii="Book Antiqua" w:hAnsi="Book Antiqua" w:cs="Times New Roman"/>
        </w:rPr>
        <w:t>Hassenfeld</w:t>
      </w:r>
      <w:proofErr w:type="spellEnd"/>
      <w:r w:rsidR="00B0607C" w:rsidRPr="00477B2D">
        <w:rPr>
          <w:rFonts w:ascii="Book Antiqua" w:hAnsi="Book Antiqua" w:cs="Times New Roman"/>
        </w:rPr>
        <w:t xml:space="preserve"> Children’s Hospital of New York at NYU </w:t>
      </w:r>
      <w:proofErr w:type="spellStart"/>
      <w:r w:rsidR="00B0607C" w:rsidRPr="00477B2D">
        <w:rPr>
          <w:rFonts w:ascii="Book Antiqua" w:hAnsi="Book Antiqua" w:cs="Times New Roman"/>
        </w:rPr>
        <w:t>Langone</w:t>
      </w:r>
      <w:proofErr w:type="spellEnd"/>
      <w:r w:rsidR="00B0607C" w:rsidRPr="00477B2D">
        <w:rPr>
          <w:rFonts w:ascii="Book Antiqua" w:hAnsi="Book Antiqua" w:cs="Times New Roman"/>
        </w:rPr>
        <w:t xml:space="preserve">, </w:t>
      </w:r>
      <w:r w:rsidR="006969D2" w:rsidRPr="00477B2D">
        <w:rPr>
          <w:rFonts w:ascii="Book Antiqua" w:hAnsi="Book Antiqua" w:cs="Times New Roman"/>
        </w:rPr>
        <w:t>Fink Children’s Center</w:t>
      </w:r>
      <w:r>
        <w:rPr>
          <w:rFonts w:ascii="Book Antiqua" w:eastAsia="宋体" w:hAnsi="Book Antiqua" w:cs="Times New Roman" w:hint="eastAsia"/>
          <w:lang w:eastAsia="zh-CN"/>
        </w:rPr>
        <w:t xml:space="preserve">, </w:t>
      </w:r>
      <w:r w:rsidR="006969D2" w:rsidRPr="00477B2D">
        <w:rPr>
          <w:rFonts w:ascii="Book Antiqua" w:hAnsi="Book Antiqua" w:cs="Times New Roman"/>
        </w:rPr>
        <w:t>160 East 32</w:t>
      </w:r>
      <w:r w:rsidR="006969D2" w:rsidRPr="00477B2D">
        <w:rPr>
          <w:rFonts w:ascii="Book Antiqua" w:hAnsi="Book Antiqua" w:cs="Times New Roman"/>
          <w:vertAlign w:val="superscript"/>
        </w:rPr>
        <w:t>nd</w:t>
      </w:r>
      <w:r w:rsidR="006969D2" w:rsidRPr="00477B2D">
        <w:rPr>
          <w:rFonts w:ascii="Book Antiqua" w:hAnsi="Book Antiqua" w:cs="Times New Roman"/>
        </w:rPr>
        <w:t xml:space="preserve"> Street, 2</w:t>
      </w:r>
      <w:r w:rsidR="006969D2" w:rsidRPr="00477B2D">
        <w:rPr>
          <w:rFonts w:ascii="Book Antiqua" w:hAnsi="Book Antiqua" w:cs="Times New Roman"/>
          <w:vertAlign w:val="superscript"/>
        </w:rPr>
        <w:t>nd</w:t>
      </w:r>
      <w:r w:rsidR="002D2FCF">
        <w:rPr>
          <w:rFonts w:ascii="Book Antiqua" w:hAnsi="Book Antiqua" w:cs="Times New Roman"/>
        </w:rPr>
        <w:t xml:space="preserve"> floor/</w:t>
      </w:r>
      <w:r w:rsidR="006969D2" w:rsidRPr="00477B2D">
        <w:rPr>
          <w:rFonts w:ascii="Book Antiqua" w:hAnsi="Book Antiqua" w:cs="Times New Roman"/>
        </w:rPr>
        <w:t>L-3</w:t>
      </w:r>
      <w:r>
        <w:rPr>
          <w:rFonts w:ascii="Book Antiqua" w:eastAsia="宋体" w:hAnsi="Book Antiqua" w:cs="Times New Roman" w:hint="eastAsia"/>
          <w:lang w:eastAsia="zh-CN"/>
        </w:rPr>
        <w:t xml:space="preserve">, </w:t>
      </w:r>
      <w:r w:rsidR="006969D2" w:rsidRPr="00477B2D">
        <w:rPr>
          <w:rFonts w:ascii="Book Antiqua" w:hAnsi="Book Antiqua" w:cs="Times New Roman"/>
        </w:rPr>
        <w:t>New York, NY 10016</w:t>
      </w:r>
      <w:r>
        <w:rPr>
          <w:rFonts w:ascii="Book Antiqua" w:eastAsia="宋体" w:hAnsi="Book Antiqua" w:cs="Times New Roman" w:hint="eastAsia"/>
          <w:lang w:eastAsia="zh-CN"/>
        </w:rPr>
        <w:t>, United States.</w:t>
      </w:r>
      <w:r w:rsidRPr="00E40079">
        <w:rPr>
          <w:rFonts w:ascii="Book Antiqua" w:hAnsi="Book Antiqua" w:cs="Times New Roman"/>
        </w:rPr>
        <w:t xml:space="preserve"> </w:t>
      </w:r>
      <w:hyperlink r:id="rId8" w:history="1">
        <w:r w:rsidRPr="00E40079">
          <w:rPr>
            <w:rStyle w:val="Hyperlink"/>
            <w:rFonts w:ascii="Book Antiqua" w:hAnsi="Book Antiqua" w:cs="Times New Roman"/>
            <w:color w:val="auto"/>
            <w:u w:val="none"/>
          </w:rPr>
          <w:t>colin.phoon@nyumc.org</w:t>
        </w:r>
      </w:hyperlink>
    </w:p>
    <w:p w:rsidR="00E40079" w:rsidRPr="002D2FCF" w:rsidRDefault="00E40079" w:rsidP="00477B2D">
      <w:pPr>
        <w:widowControl w:val="0"/>
        <w:adjustRightInd w:val="0"/>
        <w:snapToGrid w:val="0"/>
        <w:spacing w:line="360" w:lineRule="auto"/>
        <w:jc w:val="both"/>
        <w:rPr>
          <w:rFonts w:ascii="Book Antiqua" w:eastAsia="宋体" w:hAnsi="Book Antiqua" w:cs="Times New Roman"/>
          <w:lang w:eastAsia="zh-CN"/>
        </w:rPr>
      </w:pPr>
      <w:r w:rsidRPr="00BC0909">
        <w:rPr>
          <w:rFonts w:ascii="Book Antiqua" w:hAnsi="Book Antiqua"/>
          <w:b/>
          <w:color w:val="000000"/>
        </w:rPr>
        <w:t>Telephone:</w:t>
      </w:r>
      <w:r>
        <w:rPr>
          <w:rFonts w:ascii="Book Antiqua" w:eastAsia="宋体" w:hAnsi="Book Antiqua" w:hint="eastAsia"/>
          <w:b/>
          <w:color w:val="000000"/>
          <w:lang w:eastAsia="zh-CN"/>
        </w:rPr>
        <w:t xml:space="preserve"> </w:t>
      </w:r>
      <w:r>
        <w:rPr>
          <w:rFonts w:ascii="Book Antiqua" w:eastAsia="宋体" w:hAnsi="Book Antiqua" w:cs="Times New Roman" w:hint="eastAsia"/>
          <w:lang w:eastAsia="zh-CN"/>
        </w:rPr>
        <w:t>+1-</w:t>
      </w:r>
      <w:r>
        <w:rPr>
          <w:rFonts w:ascii="Book Antiqua" w:hAnsi="Book Antiqua" w:cs="Times New Roman"/>
        </w:rPr>
        <w:t>212-263</w:t>
      </w:r>
      <w:r w:rsidR="006969D2" w:rsidRPr="00477B2D">
        <w:rPr>
          <w:rFonts w:ascii="Book Antiqua" w:hAnsi="Book Antiqua" w:cs="Times New Roman"/>
        </w:rPr>
        <w:t>9990</w:t>
      </w:r>
    </w:p>
    <w:p w:rsidR="006969D2" w:rsidRPr="002D2FCF" w:rsidRDefault="006969D2" w:rsidP="00477B2D">
      <w:pPr>
        <w:widowControl w:val="0"/>
        <w:adjustRightInd w:val="0"/>
        <w:snapToGrid w:val="0"/>
        <w:spacing w:line="360" w:lineRule="auto"/>
        <w:jc w:val="both"/>
        <w:rPr>
          <w:rFonts w:ascii="Book Antiqua" w:eastAsia="宋体" w:hAnsi="Book Antiqua" w:cs="Times New Roman"/>
          <w:lang w:eastAsia="zh-CN"/>
        </w:rPr>
      </w:pPr>
      <w:r w:rsidRPr="00E40079">
        <w:rPr>
          <w:rFonts w:ascii="Book Antiqua" w:hAnsi="Book Antiqua" w:cs="Times New Roman"/>
          <w:b/>
        </w:rPr>
        <w:t>Fax:</w:t>
      </w:r>
      <w:r w:rsidRPr="00477B2D">
        <w:rPr>
          <w:rFonts w:ascii="Book Antiqua" w:hAnsi="Book Antiqua" w:cs="Times New Roman"/>
        </w:rPr>
        <w:t xml:space="preserve"> </w:t>
      </w:r>
      <w:r w:rsidR="00E40079">
        <w:rPr>
          <w:rFonts w:ascii="Book Antiqua" w:eastAsia="宋体" w:hAnsi="Book Antiqua" w:cs="Times New Roman" w:hint="eastAsia"/>
          <w:lang w:eastAsia="zh-CN"/>
        </w:rPr>
        <w:t>+1-</w:t>
      </w:r>
      <w:r w:rsidR="00E40079">
        <w:rPr>
          <w:rFonts w:ascii="Book Antiqua" w:hAnsi="Book Antiqua" w:cs="Times New Roman"/>
        </w:rPr>
        <w:t>212-263</w:t>
      </w:r>
      <w:r w:rsidRPr="00477B2D">
        <w:rPr>
          <w:rFonts w:ascii="Book Antiqua" w:hAnsi="Book Antiqua" w:cs="Times New Roman"/>
        </w:rPr>
        <w:t>9678</w:t>
      </w:r>
    </w:p>
    <w:p w:rsidR="00477B2D" w:rsidRDefault="00477B2D" w:rsidP="00760D17">
      <w:pPr>
        <w:widowControl w:val="0"/>
        <w:adjustRightInd w:val="0"/>
        <w:snapToGrid w:val="0"/>
        <w:spacing w:line="360" w:lineRule="auto"/>
        <w:jc w:val="both"/>
        <w:rPr>
          <w:rFonts w:ascii="Book Antiqua" w:eastAsia="宋体" w:hAnsi="Book Antiqua" w:cs="Times New Roman"/>
          <w:b/>
          <w:lang w:eastAsia="zh-CN"/>
        </w:rPr>
      </w:pPr>
    </w:p>
    <w:p w:rsidR="00760D17" w:rsidRPr="002D2FCF" w:rsidRDefault="00760D17" w:rsidP="00760D17">
      <w:pPr>
        <w:spacing w:line="360" w:lineRule="auto"/>
        <w:jc w:val="both"/>
        <w:rPr>
          <w:rFonts w:ascii="Book Antiqua" w:eastAsia="宋体" w:hAnsi="Book Antiqua"/>
          <w:color w:val="000000"/>
          <w:lang w:eastAsia="zh-CN"/>
        </w:rPr>
      </w:pPr>
      <w:r w:rsidRPr="00BC0909">
        <w:rPr>
          <w:rFonts w:ascii="Book Antiqua" w:hAnsi="Book Antiqua"/>
          <w:b/>
          <w:color w:val="000000"/>
        </w:rPr>
        <w:t>Received:</w:t>
      </w:r>
      <w:r w:rsidRPr="002D2FCF">
        <w:rPr>
          <w:rFonts w:ascii="Book Antiqua" w:hAnsi="Book Antiqua"/>
          <w:color w:val="000000"/>
        </w:rPr>
        <w:t xml:space="preserve"> </w:t>
      </w:r>
      <w:r w:rsidR="002D2FCF" w:rsidRPr="002D2FCF">
        <w:rPr>
          <w:rFonts w:ascii="Book Antiqua" w:eastAsia="宋体" w:hAnsi="Book Antiqua" w:hint="eastAsia"/>
          <w:color w:val="000000"/>
          <w:lang w:eastAsia="zh-CN"/>
        </w:rPr>
        <w:t>November 7, 2016</w:t>
      </w:r>
    </w:p>
    <w:p w:rsidR="00760D17" w:rsidRPr="002D2FCF" w:rsidRDefault="00760D17" w:rsidP="00760D17">
      <w:pPr>
        <w:spacing w:line="360" w:lineRule="auto"/>
        <w:jc w:val="both"/>
        <w:rPr>
          <w:rFonts w:ascii="Book Antiqua" w:eastAsia="宋体" w:hAnsi="Book Antiqua"/>
          <w:color w:val="000000"/>
          <w:lang w:eastAsia="zh-CN"/>
        </w:rPr>
      </w:pPr>
      <w:r w:rsidRPr="00BC0909">
        <w:rPr>
          <w:rFonts w:ascii="Book Antiqua" w:hAnsi="Book Antiqua"/>
          <w:b/>
          <w:color w:val="000000"/>
        </w:rPr>
        <w:t>Peer-review started:</w:t>
      </w:r>
      <w:r w:rsidRPr="00BC0909">
        <w:rPr>
          <w:rFonts w:ascii="Book Antiqua" w:hAnsi="Book Antiqua" w:hint="eastAsia"/>
          <w:b/>
          <w:color w:val="000000"/>
        </w:rPr>
        <w:t xml:space="preserve"> </w:t>
      </w:r>
      <w:r w:rsidR="002D2FCF" w:rsidRPr="002D2FCF">
        <w:rPr>
          <w:rFonts w:ascii="Book Antiqua" w:eastAsia="宋体" w:hAnsi="Book Antiqua" w:hint="eastAsia"/>
          <w:color w:val="000000"/>
          <w:lang w:eastAsia="zh-CN"/>
        </w:rPr>
        <w:t xml:space="preserve">November </w:t>
      </w:r>
      <w:r w:rsidR="002D2FCF">
        <w:rPr>
          <w:rFonts w:ascii="Book Antiqua" w:eastAsia="宋体" w:hAnsi="Book Antiqua" w:hint="eastAsia"/>
          <w:color w:val="000000"/>
          <w:lang w:eastAsia="zh-CN"/>
        </w:rPr>
        <w:t>10</w:t>
      </w:r>
      <w:r w:rsidR="002D2FCF" w:rsidRPr="002D2FCF">
        <w:rPr>
          <w:rFonts w:ascii="Book Antiqua" w:eastAsia="宋体" w:hAnsi="Book Antiqua" w:hint="eastAsia"/>
          <w:color w:val="000000"/>
          <w:lang w:eastAsia="zh-CN"/>
        </w:rPr>
        <w:t>, 2016</w:t>
      </w:r>
    </w:p>
    <w:p w:rsidR="00760D17" w:rsidRPr="002D2FCF" w:rsidRDefault="00760D17" w:rsidP="00760D17">
      <w:pPr>
        <w:spacing w:line="360" w:lineRule="auto"/>
        <w:jc w:val="both"/>
        <w:rPr>
          <w:rFonts w:ascii="Book Antiqua" w:eastAsia="宋体" w:hAnsi="Book Antiqua"/>
          <w:color w:val="000000"/>
          <w:lang w:eastAsia="zh-CN"/>
        </w:rPr>
      </w:pPr>
      <w:r w:rsidRPr="00BC0909">
        <w:rPr>
          <w:rFonts w:ascii="Book Antiqua" w:hAnsi="Book Antiqua"/>
          <w:b/>
          <w:color w:val="000000"/>
        </w:rPr>
        <w:t>First decision:</w:t>
      </w:r>
      <w:r w:rsidRPr="00BC0909">
        <w:rPr>
          <w:rFonts w:ascii="Book Antiqua" w:hAnsi="Book Antiqua" w:hint="eastAsia"/>
          <w:b/>
          <w:color w:val="000000"/>
        </w:rPr>
        <w:t xml:space="preserve"> </w:t>
      </w:r>
      <w:r w:rsidR="002D2FCF" w:rsidRPr="002D2FCF">
        <w:rPr>
          <w:rFonts w:ascii="Book Antiqua" w:eastAsia="宋体" w:hAnsi="Book Antiqua" w:hint="eastAsia"/>
          <w:color w:val="000000"/>
          <w:lang w:eastAsia="zh-CN"/>
        </w:rPr>
        <w:t>March 8, 2017</w:t>
      </w:r>
    </w:p>
    <w:p w:rsidR="00760D17" w:rsidRPr="002D2FCF" w:rsidRDefault="00760D17" w:rsidP="00760D17">
      <w:pPr>
        <w:spacing w:line="360" w:lineRule="auto"/>
        <w:jc w:val="both"/>
        <w:rPr>
          <w:rFonts w:ascii="Book Antiqua" w:eastAsia="宋体" w:hAnsi="Book Antiqua"/>
          <w:color w:val="000000"/>
          <w:lang w:eastAsia="zh-CN"/>
        </w:rPr>
      </w:pPr>
      <w:r w:rsidRPr="00BC0909">
        <w:rPr>
          <w:rFonts w:ascii="Book Antiqua" w:hAnsi="Book Antiqua"/>
          <w:b/>
          <w:color w:val="000000"/>
        </w:rPr>
        <w:t xml:space="preserve">Revised: </w:t>
      </w:r>
      <w:r w:rsidR="002D2FCF" w:rsidRPr="002D2FCF">
        <w:rPr>
          <w:rFonts w:ascii="Book Antiqua" w:eastAsia="宋体" w:hAnsi="Book Antiqua" w:hint="eastAsia"/>
          <w:color w:val="000000"/>
          <w:lang w:eastAsia="zh-CN"/>
        </w:rPr>
        <w:t xml:space="preserve">March </w:t>
      </w:r>
      <w:r w:rsidR="002D2FCF">
        <w:rPr>
          <w:rFonts w:ascii="Book Antiqua" w:eastAsia="宋体" w:hAnsi="Book Antiqua" w:hint="eastAsia"/>
          <w:color w:val="000000"/>
          <w:lang w:eastAsia="zh-CN"/>
        </w:rPr>
        <w:t>29</w:t>
      </w:r>
      <w:r w:rsidR="002D2FCF" w:rsidRPr="002D2FCF">
        <w:rPr>
          <w:rFonts w:ascii="Book Antiqua" w:eastAsia="宋体" w:hAnsi="Book Antiqua" w:hint="eastAsia"/>
          <w:color w:val="000000"/>
          <w:lang w:eastAsia="zh-CN"/>
        </w:rPr>
        <w:t>, 2017</w:t>
      </w:r>
    </w:p>
    <w:p w:rsidR="00760D17" w:rsidRPr="007806ED" w:rsidRDefault="00760D17" w:rsidP="007806ED">
      <w:pPr>
        <w:rPr>
          <w:rFonts w:ascii="Book Antiqua" w:hAnsi="Book Antiqua"/>
          <w:iCs/>
        </w:rPr>
      </w:pPr>
      <w:r w:rsidRPr="00973212">
        <w:rPr>
          <w:rFonts w:ascii="Book Antiqua" w:hAnsi="Book Antiqua"/>
          <w:b/>
          <w:color w:val="000000"/>
        </w:rPr>
        <w:t xml:space="preserve">Accepted: </w:t>
      </w:r>
      <w:r w:rsidR="007806ED">
        <w:rPr>
          <w:rStyle w:val="Emphasis"/>
        </w:rPr>
        <w:t>May 3</w:t>
      </w:r>
      <w:r w:rsidR="007806ED">
        <w:rPr>
          <w:rStyle w:val="Emphasis"/>
          <w:rFonts w:cs="宋体"/>
        </w:rPr>
        <w:t>,</w:t>
      </w:r>
      <w:r w:rsidR="007806ED">
        <w:rPr>
          <w:rStyle w:val="Emphasis"/>
        </w:rPr>
        <w:t xml:space="preserve"> 2017</w:t>
      </w:r>
    </w:p>
    <w:p w:rsidR="00760D17" w:rsidRPr="00973212" w:rsidRDefault="00760D17" w:rsidP="00760D17">
      <w:pPr>
        <w:spacing w:line="360" w:lineRule="auto"/>
        <w:jc w:val="both"/>
        <w:rPr>
          <w:rFonts w:ascii="Book Antiqua" w:hAnsi="Book Antiqua"/>
          <w:b/>
          <w:color w:val="000000"/>
        </w:rPr>
      </w:pPr>
      <w:r w:rsidRPr="00973212">
        <w:rPr>
          <w:rFonts w:ascii="Book Antiqua" w:hAnsi="Book Antiqua"/>
          <w:b/>
          <w:color w:val="000000"/>
        </w:rPr>
        <w:t>Article in press:</w:t>
      </w:r>
    </w:p>
    <w:p w:rsidR="00760D17" w:rsidRDefault="00760D17" w:rsidP="00760D17">
      <w:pPr>
        <w:spacing w:line="360" w:lineRule="auto"/>
        <w:jc w:val="both"/>
        <w:rPr>
          <w:rFonts w:ascii="Book Antiqua" w:hAnsi="Book Antiqua"/>
          <w:b/>
          <w:color w:val="000000"/>
        </w:rPr>
      </w:pPr>
      <w:r w:rsidRPr="00973212">
        <w:rPr>
          <w:rFonts w:ascii="Book Antiqua" w:hAnsi="Book Antiqua"/>
          <w:b/>
          <w:color w:val="000000"/>
        </w:rPr>
        <w:t>Published online:</w:t>
      </w:r>
    </w:p>
    <w:p w:rsidR="007806ED" w:rsidRDefault="007806ED" w:rsidP="00760D17">
      <w:pPr>
        <w:spacing w:line="360" w:lineRule="auto"/>
        <w:jc w:val="both"/>
        <w:rPr>
          <w:rFonts w:ascii="Book Antiqua" w:hAnsi="Book Antiqua"/>
          <w:b/>
          <w:color w:val="000000"/>
        </w:rPr>
      </w:pPr>
    </w:p>
    <w:p w:rsidR="006969D2" w:rsidRPr="00477B2D" w:rsidRDefault="006969D2" w:rsidP="00477B2D">
      <w:pPr>
        <w:widowControl w:val="0"/>
        <w:adjustRightInd w:val="0"/>
        <w:snapToGrid w:val="0"/>
        <w:spacing w:line="360" w:lineRule="auto"/>
        <w:jc w:val="both"/>
        <w:rPr>
          <w:rFonts w:ascii="Book Antiqua" w:hAnsi="Book Antiqua" w:cs="Times New Roman"/>
          <w:b/>
        </w:rPr>
      </w:pPr>
      <w:r w:rsidRPr="00477B2D">
        <w:rPr>
          <w:rFonts w:ascii="Book Antiqua" w:hAnsi="Book Antiqua" w:cs="Times New Roman"/>
          <w:b/>
        </w:rPr>
        <w:t xml:space="preserve">Abstract </w:t>
      </w:r>
    </w:p>
    <w:p w:rsidR="003F7707" w:rsidRPr="003F7707" w:rsidRDefault="003F7707" w:rsidP="00477B2D">
      <w:pPr>
        <w:widowControl w:val="0"/>
        <w:adjustRightInd w:val="0"/>
        <w:snapToGrid w:val="0"/>
        <w:spacing w:line="360" w:lineRule="auto"/>
        <w:jc w:val="both"/>
        <w:rPr>
          <w:rFonts w:ascii="Book Antiqua" w:eastAsia="宋体" w:hAnsi="Book Antiqua" w:cs="Times New Roman"/>
          <w:b/>
          <w:i/>
          <w:lang w:eastAsia="zh-CN"/>
        </w:rPr>
      </w:pPr>
      <w:r w:rsidRPr="003F7707">
        <w:rPr>
          <w:rFonts w:ascii="Book Antiqua" w:hAnsi="Book Antiqua" w:cs="Times New Roman"/>
          <w:b/>
          <w:i/>
        </w:rPr>
        <w:lastRenderedPageBreak/>
        <w:t>AIM</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To extend our </w:t>
      </w:r>
      <w:proofErr w:type="gramStart"/>
      <w:r w:rsidRPr="00477B2D">
        <w:rPr>
          <w:rFonts w:ascii="Book Antiqua" w:hAnsi="Book Antiqua" w:cs="Times New Roman"/>
        </w:rPr>
        <w:t>previously-published</w:t>
      </w:r>
      <w:proofErr w:type="gramEnd"/>
      <w:r w:rsidRPr="00477B2D">
        <w:rPr>
          <w:rFonts w:ascii="Book Antiqua" w:hAnsi="Book Antiqua" w:cs="Times New Roman"/>
        </w:rPr>
        <w:t xml:space="preserve"> experience in estimating pressure gradients (PG) via </w:t>
      </w:r>
      <w:r w:rsidR="001B0A42" w:rsidRPr="00477B2D">
        <w:rPr>
          <w:rFonts w:ascii="Book Antiqua" w:hAnsi="Book Antiqua" w:cs="Times New Roman"/>
        </w:rPr>
        <w:t>physical exa</w:t>
      </w:r>
      <w:r w:rsidR="003E1B08" w:rsidRPr="00477B2D">
        <w:rPr>
          <w:rFonts w:ascii="Book Antiqua" w:hAnsi="Book Antiqua" w:cs="Times New Roman"/>
        </w:rPr>
        <w:t>min</w:t>
      </w:r>
      <w:r w:rsidR="001B0A42" w:rsidRPr="00477B2D">
        <w:rPr>
          <w:rFonts w:ascii="Book Antiqua" w:hAnsi="Book Antiqua" w:cs="Times New Roman"/>
        </w:rPr>
        <w:t>ation</w:t>
      </w:r>
      <w:r w:rsidRPr="00477B2D">
        <w:rPr>
          <w:rFonts w:ascii="Book Antiqua" w:hAnsi="Book Antiqua" w:cs="Times New Roman"/>
        </w:rPr>
        <w:t xml:space="preserve"> in a large patient cohort</w:t>
      </w:r>
      <w:r w:rsidR="00171862" w:rsidRPr="00477B2D">
        <w:rPr>
          <w:rFonts w:ascii="Book Antiqua" w:hAnsi="Book Antiqua" w:cs="Times New Roman"/>
        </w:rPr>
        <w:t>.</w:t>
      </w:r>
      <w:r w:rsidR="00477B2D">
        <w:rPr>
          <w:rFonts w:ascii="Book Antiqua" w:hAnsi="Book Antiqua" w:cs="Times New Roman"/>
        </w:rPr>
        <w:t xml:space="preserve"> </w:t>
      </w:r>
    </w:p>
    <w:p w:rsidR="003F7707" w:rsidRDefault="003F7707" w:rsidP="00477B2D">
      <w:pPr>
        <w:widowControl w:val="0"/>
        <w:adjustRightInd w:val="0"/>
        <w:snapToGrid w:val="0"/>
        <w:spacing w:line="360" w:lineRule="auto"/>
        <w:jc w:val="both"/>
        <w:rPr>
          <w:rFonts w:ascii="Book Antiqua" w:eastAsia="宋体" w:hAnsi="Book Antiqua" w:cs="Times New Roman"/>
          <w:lang w:eastAsia="zh-CN"/>
        </w:rPr>
      </w:pPr>
    </w:p>
    <w:p w:rsidR="003F7707" w:rsidRPr="003F7707" w:rsidRDefault="003F7707" w:rsidP="00477B2D">
      <w:pPr>
        <w:widowControl w:val="0"/>
        <w:adjustRightInd w:val="0"/>
        <w:snapToGrid w:val="0"/>
        <w:spacing w:line="360" w:lineRule="auto"/>
        <w:jc w:val="both"/>
        <w:rPr>
          <w:rFonts w:ascii="Book Antiqua" w:eastAsia="宋体" w:hAnsi="Book Antiqua" w:cs="Times New Roman"/>
          <w:b/>
          <w:i/>
          <w:lang w:eastAsia="zh-CN"/>
        </w:rPr>
      </w:pPr>
      <w:r w:rsidRPr="003F7707">
        <w:rPr>
          <w:rFonts w:ascii="Book Antiqua" w:hAnsi="Book Antiqua" w:cs="Times New Roman"/>
          <w:b/>
          <w:i/>
        </w:rPr>
        <w:t>METHODS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From </w:t>
      </w:r>
      <w:r w:rsidR="00CD75A2" w:rsidRPr="00477B2D">
        <w:rPr>
          <w:rFonts w:ascii="Book Antiqua" w:hAnsi="Book Antiqua" w:cs="Times New Roman"/>
        </w:rPr>
        <w:t>January 1, 1997 through</w:t>
      </w:r>
      <w:r w:rsidRPr="00477B2D">
        <w:rPr>
          <w:rFonts w:ascii="Book Antiqua" w:hAnsi="Book Antiqua" w:cs="Times New Roman"/>
        </w:rPr>
        <w:t xml:space="preserve"> December 31, </w:t>
      </w:r>
      <w:r w:rsidR="002A2229" w:rsidRPr="00477B2D">
        <w:rPr>
          <w:rFonts w:ascii="Book Antiqua" w:hAnsi="Book Antiqua" w:cs="Times New Roman"/>
        </w:rPr>
        <w:t>2009, an attending pediatric cardiologist</w:t>
      </w:r>
      <w:r w:rsidRPr="00477B2D">
        <w:rPr>
          <w:rFonts w:ascii="Book Antiqua" w:hAnsi="Book Antiqua" w:cs="Times New Roman"/>
        </w:rPr>
        <w:t xml:space="preserve"> compared clinical examination (EXAM) with Doppler-echo (ECHO), in 1193 patients with </w:t>
      </w:r>
      <w:r w:rsidR="00206683" w:rsidRPr="00477B2D">
        <w:rPr>
          <w:rFonts w:ascii="Book Antiqua" w:hAnsi="Book Antiqua" w:cs="Times New Roman"/>
        </w:rPr>
        <w:t xml:space="preserve">pulmonic stenosis </w:t>
      </w:r>
      <w:r w:rsidR="00206683">
        <w:rPr>
          <w:rFonts w:ascii="Book Antiqua" w:eastAsia="宋体" w:hAnsi="Book Antiqua" w:cs="Times New Roman" w:hint="eastAsia"/>
          <w:lang w:eastAsia="zh-CN"/>
        </w:rPr>
        <w:t>(</w:t>
      </w:r>
      <w:r w:rsidRPr="00477B2D">
        <w:rPr>
          <w:rFonts w:ascii="Book Antiqua" w:hAnsi="Book Antiqua" w:cs="Times New Roman"/>
        </w:rPr>
        <w:t>PS</w:t>
      </w:r>
      <w:r w:rsidR="00206683">
        <w:rPr>
          <w:rFonts w:ascii="Book Antiqua" w:eastAsia="宋体" w:hAnsi="Book Antiqua" w:cs="Times New Roman" w:hint="eastAsia"/>
          <w:lang w:eastAsia="zh-CN"/>
        </w:rPr>
        <w:t xml:space="preserve">, </w:t>
      </w:r>
      <w:r w:rsidRPr="00477B2D">
        <w:rPr>
          <w:rFonts w:ascii="Book Antiqua" w:hAnsi="Book Antiqua" w:cs="Times New Roman"/>
        </w:rPr>
        <w:t xml:space="preserve">including tetralogy of </w:t>
      </w:r>
      <w:proofErr w:type="spellStart"/>
      <w:r w:rsidRPr="00477B2D">
        <w:rPr>
          <w:rFonts w:ascii="Book Antiqua" w:hAnsi="Book Antiqua" w:cs="Times New Roman"/>
        </w:rPr>
        <w:t>Fallot</w:t>
      </w:r>
      <w:proofErr w:type="spellEnd"/>
      <w:r w:rsidRPr="00477B2D">
        <w:rPr>
          <w:rFonts w:ascii="Book Antiqua" w:hAnsi="Book Antiqua" w:cs="Times New Roman"/>
        </w:rPr>
        <w:t xml:space="preserve">), </w:t>
      </w:r>
      <w:r w:rsidR="00206683" w:rsidRPr="00477B2D">
        <w:rPr>
          <w:rFonts w:ascii="Book Antiqua" w:hAnsi="Book Antiqua" w:cs="Times New Roman"/>
        </w:rPr>
        <w:t xml:space="preserve">aortic stenosis </w:t>
      </w:r>
      <w:r w:rsidR="00206683">
        <w:rPr>
          <w:rFonts w:ascii="Book Antiqua" w:eastAsia="宋体" w:hAnsi="Book Antiqua" w:cs="Times New Roman" w:hint="eastAsia"/>
          <w:lang w:eastAsia="zh-CN"/>
        </w:rPr>
        <w:t>(</w:t>
      </w:r>
      <w:r w:rsidRPr="00477B2D">
        <w:rPr>
          <w:rFonts w:ascii="Book Antiqua" w:hAnsi="Book Antiqua" w:cs="Times New Roman"/>
        </w:rPr>
        <w:t>AS</w:t>
      </w:r>
      <w:r w:rsidR="00206683">
        <w:rPr>
          <w:rFonts w:ascii="Book Antiqua" w:eastAsia="宋体" w:hAnsi="Book Antiqua" w:cs="Times New Roman" w:hint="eastAsia"/>
          <w:lang w:eastAsia="zh-CN"/>
        </w:rPr>
        <w:t>)</w:t>
      </w:r>
      <w:r w:rsidRPr="00477B2D">
        <w:rPr>
          <w:rFonts w:ascii="Book Antiqua" w:hAnsi="Book Antiqua" w:cs="Times New Roman"/>
        </w:rPr>
        <w:t xml:space="preserve">, and </w:t>
      </w:r>
      <w:r w:rsidR="00206683" w:rsidRPr="00477B2D">
        <w:rPr>
          <w:rFonts w:ascii="Book Antiqua" w:hAnsi="Book Antiqua" w:cs="Times New Roman"/>
        </w:rPr>
        <w:t xml:space="preserve">ventricular </w:t>
      </w:r>
      <w:proofErr w:type="spellStart"/>
      <w:r w:rsidR="00206683" w:rsidRPr="00477B2D">
        <w:rPr>
          <w:rFonts w:ascii="Book Antiqua" w:hAnsi="Book Antiqua" w:cs="Times New Roman"/>
        </w:rPr>
        <w:t>septal</w:t>
      </w:r>
      <w:proofErr w:type="spellEnd"/>
      <w:r w:rsidR="00206683" w:rsidRPr="00477B2D">
        <w:rPr>
          <w:rFonts w:ascii="Book Antiqua" w:hAnsi="Book Antiqua" w:cs="Times New Roman"/>
        </w:rPr>
        <w:t xml:space="preserve"> defect </w:t>
      </w:r>
      <w:r w:rsidR="00206683">
        <w:rPr>
          <w:rFonts w:ascii="Book Antiqua" w:eastAsia="宋体" w:hAnsi="Book Antiqua" w:cs="Times New Roman" w:hint="eastAsia"/>
          <w:lang w:eastAsia="zh-CN"/>
        </w:rPr>
        <w:t>(</w:t>
      </w:r>
      <w:r w:rsidRPr="00477B2D">
        <w:rPr>
          <w:rFonts w:ascii="Book Antiqua" w:hAnsi="Book Antiqua" w:cs="Times New Roman"/>
        </w:rPr>
        <w:t>VSD</w:t>
      </w:r>
      <w:r w:rsidR="00206683">
        <w:rPr>
          <w:rFonts w:ascii="Book Antiqua" w:eastAsia="宋体" w:hAnsi="Book Antiqua" w:cs="Times New Roman" w:hint="eastAsia"/>
          <w:lang w:eastAsia="zh-CN"/>
        </w:rPr>
        <w:t>)</w:t>
      </w:r>
      <w:r w:rsidRPr="00477B2D">
        <w:rPr>
          <w:rFonts w:ascii="Book Antiqua" w:hAnsi="Book Antiqua" w:cs="Times New Roman"/>
        </w:rPr>
        <w:t>. EXAM PG estimates were based primarily on a murmur’s pitch, grade, and length.</w:t>
      </w:r>
      <w:r w:rsidR="00477B2D">
        <w:rPr>
          <w:rFonts w:ascii="Book Antiqua" w:hAnsi="Book Antiqua" w:cs="Times New Roman"/>
        </w:rPr>
        <w:t xml:space="preserve"> </w:t>
      </w:r>
      <w:r w:rsidRPr="00477B2D">
        <w:rPr>
          <w:rFonts w:ascii="Book Antiqua" w:hAnsi="Book Antiqua" w:cs="Times New Roman"/>
        </w:rPr>
        <w:t>ECHO peak instantaneous PG was derived from the modified Bernoulli equation. Patients were 0-38.4 years old (median 4.8).</w:t>
      </w:r>
    </w:p>
    <w:p w:rsidR="003F7707" w:rsidRPr="003F7707" w:rsidRDefault="003F7707" w:rsidP="00477B2D">
      <w:pPr>
        <w:widowControl w:val="0"/>
        <w:adjustRightInd w:val="0"/>
        <w:snapToGrid w:val="0"/>
        <w:spacing w:line="360" w:lineRule="auto"/>
        <w:jc w:val="both"/>
        <w:rPr>
          <w:rFonts w:ascii="Book Antiqua" w:eastAsia="宋体" w:hAnsi="Book Antiqua" w:cs="Times New Roman"/>
          <w:b/>
          <w:i/>
          <w:lang w:eastAsia="zh-CN"/>
        </w:rPr>
      </w:pPr>
    </w:p>
    <w:p w:rsidR="003F7707" w:rsidRPr="003F7707" w:rsidRDefault="003F7707" w:rsidP="00477B2D">
      <w:pPr>
        <w:widowControl w:val="0"/>
        <w:adjustRightInd w:val="0"/>
        <w:snapToGrid w:val="0"/>
        <w:spacing w:line="360" w:lineRule="auto"/>
        <w:jc w:val="both"/>
        <w:rPr>
          <w:rFonts w:ascii="Book Antiqua" w:eastAsia="宋体" w:hAnsi="Book Antiqua" w:cs="Times New Roman"/>
          <w:b/>
          <w:i/>
          <w:lang w:eastAsia="zh-CN"/>
        </w:rPr>
      </w:pPr>
      <w:r w:rsidRPr="003F7707">
        <w:rPr>
          <w:rFonts w:ascii="Book Antiqua" w:hAnsi="Book Antiqua" w:cs="Times New Roman"/>
          <w:b/>
          <w:i/>
        </w:rPr>
        <w:t>RESULTS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For all patients, EXAM correlated highly with </w:t>
      </w:r>
      <w:r w:rsidR="00AA53FF">
        <w:rPr>
          <w:rFonts w:ascii="Book Antiqua" w:hAnsi="Book Antiqua" w:cs="Times New Roman"/>
        </w:rPr>
        <w:t>ECHO: ECHO= 0.99</w:t>
      </w:r>
      <w:r w:rsidR="00AA53FF">
        <w:rPr>
          <w:rFonts w:ascii="Book Antiqua" w:eastAsia="宋体" w:hAnsi="Book Antiqua" w:cs="Times New Roman" w:hint="eastAsia"/>
          <w:lang w:eastAsia="zh-CN"/>
        </w:rPr>
        <w:t xml:space="preserve"> </w:t>
      </w:r>
      <w:r w:rsidR="00AA53FF">
        <w:rPr>
          <w:rFonts w:ascii="Book Antiqua" w:hAnsi="Book Antiqua" w:cs="Times New Roman"/>
        </w:rPr>
        <w:t>(EXAM) + 3.2 mm</w:t>
      </w:r>
      <w:r w:rsidRPr="00477B2D">
        <w:rPr>
          <w:rFonts w:ascii="Book Antiqua" w:hAnsi="Book Antiqua" w:cs="Times New Roman"/>
        </w:rPr>
        <w:t>Hg; r</w:t>
      </w:r>
      <w:r w:rsidR="00AA53FF">
        <w:rPr>
          <w:rFonts w:ascii="Book Antiqua" w:eastAsia="宋体" w:hAnsi="Book Antiqua" w:cs="Times New Roman" w:hint="eastAsia"/>
          <w:lang w:eastAsia="zh-CN"/>
        </w:rPr>
        <w:t xml:space="preserve"> </w:t>
      </w:r>
      <w:r w:rsidRPr="00477B2D">
        <w:rPr>
          <w:rFonts w:ascii="Book Antiqua" w:hAnsi="Book Antiqua" w:cs="Times New Roman"/>
        </w:rPr>
        <w:t>=</w:t>
      </w:r>
      <w:r w:rsidR="00AA53FF">
        <w:rPr>
          <w:rFonts w:ascii="Book Antiqua" w:eastAsia="宋体" w:hAnsi="Book Antiqua" w:cs="Times New Roman" w:hint="eastAsia"/>
          <w:lang w:eastAsia="zh-CN"/>
        </w:rPr>
        <w:t xml:space="preserve"> </w:t>
      </w:r>
      <w:r w:rsidRPr="00477B2D">
        <w:rPr>
          <w:rFonts w:ascii="Book Antiqua" w:hAnsi="Book Antiqua" w:cs="Times New Roman"/>
        </w:rPr>
        <w:t xml:space="preserve">+0.89; </w:t>
      </w:r>
      <w:r w:rsidR="00AA53FF" w:rsidRPr="00AA53FF">
        <w:rPr>
          <w:rFonts w:ascii="Book Antiqua" w:eastAsia="宋体" w:hAnsi="Book Antiqua" w:cs="Times New Roman" w:hint="eastAsia"/>
          <w:i/>
          <w:lang w:eastAsia="zh-CN"/>
        </w:rPr>
        <w:t xml:space="preserve">P </w:t>
      </w:r>
      <w:r w:rsidRPr="00477B2D">
        <w:rPr>
          <w:rFonts w:ascii="Book Antiqua" w:hAnsi="Book Antiqua" w:cs="Times New Roman"/>
        </w:rPr>
        <w:t>&lt;</w:t>
      </w:r>
      <w:r w:rsidR="00AA53FF">
        <w:rPr>
          <w:rFonts w:ascii="Book Antiqua" w:eastAsia="宋体" w:hAnsi="Book Antiqua" w:cs="Times New Roman" w:hint="eastAsia"/>
          <w:lang w:eastAsia="zh-CN"/>
        </w:rPr>
        <w:t xml:space="preserve"> </w:t>
      </w:r>
      <w:r w:rsidRPr="00477B2D">
        <w:rPr>
          <w:rFonts w:ascii="Book Antiqua" w:hAnsi="Book Antiqua" w:cs="Times New Roman"/>
        </w:rPr>
        <w:t>0.0001. Agreement was excellent (mean difference= -2.9</w:t>
      </w:r>
      <w:r w:rsidR="00AA53FF">
        <w:rPr>
          <w:rFonts w:ascii="Book Antiqua" w:eastAsia="宋体" w:hAnsi="Book Antiqua" w:cs="Times New Roman" w:hint="eastAsia"/>
          <w:lang w:eastAsia="zh-CN"/>
        </w:rPr>
        <w:t xml:space="preserve"> </w:t>
      </w:r>
      <w:r w:rsidRPr="00477B2D">
        <w:rPr>
          <w:rFonts w:ascii="Book Antiqua" w:hAnsi="Book Antiqua" w:cs="Times New Roman"/>
        </w:rPr>
        <w:t>±</w:t>
      </w:r>
      <w:r w:rsidR="00AA53FF">
        <w:rPr>
          <w:rFonts w:ascii="Book Antiqua" w:eastAsia="宋体" w:hAnsi="Book Antiqua" w:cs="Times New Roman" w:hint="eastAsia"/>
          <w:lang w:eastAsia="zh-CN"/>
        </w:rPr>
        <w:t xml:space="preserve"> </w:t>
      </w:r>
      <w:r w:rsidR="00AA53FF">
        <w:rPr>
          <w:rFonts w:ascii="Book Antiqua" w:hAnsi="Book Antiqua" w:cs="Times New Roman"/>
        </w:rPr>
        <w:t>16.1 mm</w:t>
      </w:r>
      <w:r w:rsidRPr="00477B2D">
        <w:rPr>
          <w:rFonts w:ascii="Book Antiqua" w:hAnsi="Book Antiqua" w:cs="Times New Roman"/>
        </w:rPr>
        <w:t>Hg). In 78% of all patients, agreement between</w:t>
      </w:r>
      <w:r w:rsidR="00AA53FF">
        <w:rPr>
          <w:rFonts w:ascii="Book Antiqua" w:hAnsi="Book Antiqua" w:cs="Times New Roman"/>
        </w:rPr>
        <w:t xml:space="preserve"> EXAM and ECHO was within 15 mmHg and within 5 mm</w:t>
      </w:r>
      <w:r w:rsidRPr="00477B2D">
        <w:rPr>
          <w:rFonts w:ascii="Book Antiqua" w:hAnsi="Book Antiqua" w:cs="Times New Roman"/>
        </w:rPr>
        <w:t>Hg in 45%. Clinical estimates of PS PG were more accurate than of AS and VSD. A palpable precordial thrill and increasing loudness of the murmur predicted higher gradients (</w:t>
      </w:r>
      <w:r w:rsidR="00AA53FF" w:rsidRPr="00AA53FF">
        <w:rPr>
          <w:rFonts w:ascii="Book Antiqua" w:eastAsia="宋体" w:hAnsi="Book Antiqua" w:cs="Times New Roman" w:hint="eastAsia"/>
          <w:i/>
          <w:lang w:eastAsia="zh-CN"/>
        </w:rPr>
        <w:t xml:space="preserve">P </w:t>
      </w:r>
      <w:r w:rsidR="00AA53FF" w:rsidRPr="00477B2D">
        <w:rPr>
          <w:rFonts w:ascii="Book Antiqua" w:hAnsi="Book Antiqua" w:cs="Times New Roman"/>
        </w:rPr>
        <w:t>&lt;</w:t>
      </w:r>
      <w:r w:rsidR="00AA53FF">
        <w:rPr>
          <w:rFonts w:ascii="Book Antiqua" w:eastAsia="宋体" w:hAnsi="Book Antiqua" w:cs="Times New Roman" w:hint="eastAsia"/>
          <w:lang w:eastAsia="zh-CN"/>
        </w:rPr>
        <w:t xml:space="preserve"> </w:t>
      </w:r>
      <w:r w:rsidRPr="00477B2D">
        <w:rPr>
          <w:rFonts w:ascii="Book Antiqua" w:hAnsi="Book Antiqua" w:cs="Times New Roman"/>
        </w:rPr>
        <w:t>0.0001). Weight did not influence accuracy. A learning curve was evident, such that the most recent quartile of patients showed ECHO</w:t>
      </w:r>
      <w:r w:rsidR="00AA53FF">
        <w:rPr>
          <w:rFonts w:ascii="Book Antiqua" w:eastAsia="宋体" w:hAnsi="Book Antiqua" w:cs="Times New Roman" w:hint="eastAsia"/>
          <w:lang w:eastAsia="zh-CN"/>
        </w:rPr>
        <w:t xml:space="preserve"> </w:t>
      </w:r>
      <w:r w:rsidRPr="00477B2D">
        <w:rPr>
          <w:rFonts w:ascii="Book Antiqua" w:hAnsi="Book Antiqua" w:cs="Times New Roman"/>
        </w:rPr>
        <w:t>= 1.01</w:t>
      </w:r>
      <w:r w:rsidR="00AA53FF">
        <w:rPr>
          <w:rFonts w:ascii="Book Antiqua" w:eastAsia="宋体" w:hAnsi="Book Antiqua" w:cs="Times New Roman" w:hint="eastAsia"/>
          <w:lang w:eastAsia="zh-CN"/>
        </w:rPr>
        <w:t xml:space="preserve"> </w:t>
      </w:r>
      <w:r w:rsidRPr="00477B2D">
        <w:rPr>
          <w:rFonts w:ascii="Book Antiqua" w:hAnsi="Book Antiqua" w:cs="Times New Roman"/>
        </w:rPr>
        <w:t>(EXAM) + 1.9, r</w:t>
      </w:r>
      <w:r w:rsidR="00206683">
        <w:rPr>
          <w:rFonts w:ascii="Book Antiqua" w:eastAsia="宋体" w:hAnsi="Book Antiqua" w:cs="Times New Roman" w:hint="eastAsia"/>
          <w:lang w:eastAsia="zh-CN"/>
        </w:rPr>
        <w:t xml:space="preserve"> </w:t>
      </w:r>
      <w:r w:rsidRPr="00477B2D">
        <w:rPr>
          <w:rFonts w:ascii="Book Antiqua" w:hAnsi="Book Antiqua" w:cs="Times New Roman"/>
        </w:rPr>
        <w:t>=</w:t>
      </w:r>
      <w:r w:rsidR="00206683">
        <w:rPr>
          <w:rFonts w:ascii="Book Antiqua" w:eastAsia="宋体" w:hAnsi="Book Antiqua" w:cs="Times New Roman" w:hint="eastAsia"/>
          <w:lang w:eastAsia="zh-CN"/>
        </w:rPr>
        <w:t xml:space="preserve"> </w:t>
      </w:r>
      <w:r w:rsidRPr="00477B2D">
        <w:rPr>
          <w:rFonts w:ascii="Book Antiqua" w:hAnsi="Book Antiqua" w:cs="Times New Roman"/>
        </w:rPr>
        <w:t xml:space="preserve">+0.92, </w:t>
      </w:r>
      <w:r w:rsidR="00AA53FF" w:rsidRPr="00AA53FF">
        <w:rPr>
          <w:rFonts w:ascii="Book Antiqua" w:eastAsia="宋体" w:hAnsi="Book Antiqua" w:cs="Times New Roman" w:hint="eastAsia"/>
          <w:i/>
          <w:lang w:eastAsia="zh-CN"/>
        </w:rPr>
        <w:t xml:space="preserve">P </w:t>
      </w:r>
      <w:r w:rsidR="00AA53FF" w:rsidRPr="00477B2D">
        <w:rPr>
          <w:rFonts w:ascii="Book Antiqua" w:hAnsi="Book Antiqua" w:cs="Times New Roman"/>
        </w:rPr>
        <w:t>&lt;</w:t>
      </w:r>
      <w:r w:rsidR="00AA53FF">
        <w:rPr>
          <w:rFonts w:ascii="Book Antiqua" w:eastAsia="宋体" w:hAnsi="Book Antiqua" w:cs="Times New Roman" w:hint="eastAsia"/>
          <w:lang w:eastAsia="zh-CN"/>
        </w:rPr>
        <w:t xml:space="preserve"> </w:t>
      </w:r>
      <w:r w:rsidRPr="00477B2D">
        <w:rPr>
          <w:rFonts w:ascii="Book Antiqua" w:hAnsi="Book Antiqua" w:cs="Times New Roman"/>
        </w:rPr>
        <w:t>0.0001</w:t>
      </w:r>
      <w:proofErr w:type="gramStart"/>
      <w:r w:rsidR="002A2229" w:rsidRPr="00477B2D">
        <w:rPr>
          <w:rFonts w:ascii="Book Antiqua" w:hAnsi="Book Antiqua" w:cs="Times New Roman"/>
        </w:rPr>
        <w:t>;</w:t>
      </w:r>
      <w:proofErr w:type="gramEnd"/>
      <w:r w:rsidR="002A2229" w:rsidRPr="00477B2D">
        <w:rPr>
          <w:rFonts w:ascii="Book Antiqua" w:hAnsi="Book Antiqua" w:cs="Times New Roman"/>
        </w:rPr>
        <w:t xml:space="preserve"> during this time, the attending pediatric cardiologist had been &gt;</w:t>
      </w:r>
      <w:r w:rsidR="00206683">
        <w:rPr>
          <w:rFonts w:ascii="Book Antiqua" w:eastAsia="宋体" w:hAnsi="Book Antiqua" w:cs="Times New Roman" w:hint="eastAsia"/>
          <w:lang w:eastAsia="zh-CN"/>
        </w:rPr>
        <w:t xml:space="preserve"> </w:t>
      </w:r>
      <w:r w:rsidR="002A2229" w:rsidRPr="00477B2D">
        <w:rPr>
          <w:rFonts w:ascii="Book Antiqua" w:hAnsi="Book Antiqua" w:cs="Times New Roman"/>
        </w:rPr>
        <w:t>10 years in practice</w:t>
      </w:r>
      <w:r w:rsidRPr="00477B2D">
        <w:rPr>
          <w:rFonts w:ascii="Book Antiqua" w:hAnsi="Book Antiqua" w:cs="Times New Roman"/>
        </w:rPr>
        <w:t>.</w:t>
      </w:r>
    </w:p>
    <w:p w:rsidR="003F7707" w:rsidRDefault="003F7707" w:rsidP="00477B2D">
      <w:pPr>
        <w:widowControl w:val="0"/>
        <w:adjustRightInd w:val="0"/>
        <w:snapToGrid w:val="0"/>
        <w:spacing w:line="360" w:lineRule="auto"/>
        <w:jc w:val="both"/>
        <w:rPr>
          <w:rFonts w:ascii="Book Antiqua" w:eastAsia="宋体" w:hAnsi="Book Antiqua" w:cs="Times New Roman"/>
          <w:lang w:eastAsia="zh-CN"/>
        </w:rPr>
      </w:pPr>
    </w:p>
    <w:p w:rsidR="003F7707" w:rsidRPr="003F7707" w:rsidRDefault="003F7707" w:rsidP="00477B2D">
      <w:pPr>
        <w:widowControl w:val="0"/>
        <w:adjustRightInd w:val="0"/>
        <w:snapToGrid w:val="0"/>
        <w:spacing w:line="360" w:lineRule="auto"/>
        <w:jc w:val="both"/>
        <w:rPr>
          <w:rFonts w:ascii="Book Antiqua" w:eastAsia="宋体" w:hAnsi="Book Antiqua" w:cs="Times New Roman"/>
          <w:b/>
          <w:i/>
          <w:lang w:eastAsia="zh-CN"/>
        </w:rPr>
      </w:pPr>
      <w:r w:rsidRPr="003F7707">
        <w:rPr>
          <w:rFonts w:ascii="Book Antiqua" w:hAnsi="Book Antiqua" w:cs="Times New Roman"/>
          <w:b/>
          <w:i/>
        </w:rPr>
        <w:t>CONCLUSION</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Clinical examination can accurately estimate PG in PS, AS, or VSD. </w:t>
      </w:r>
      <w:r w:rsidR="0077463A" w:rsidRPr="00477B2D">
        <w:rPr>
          <w:rFonts w:ascii="Book Antiqua" w:hAnsi="Book Antiqua" w:cs="Times New Roman"/>
        </w:rPr>
        <w:t>C</w:t>
      </w:r>
      <w:r w:rsidRPr="00477B2D">
        <w:rPr>
          <w:rFonts w:ascii="Book Antiqua" w:hAnsi="Book Antiqua" w:cs="Times New Roman"/>
        </w:rPr>
        <w:t xml:space="preserve">ontinual correlation of clinical findings with </w:t>
      </w:r>
      <w:r w:rsidR="0077463A" w:rsidRPr="00477B2D">
        <w:rPr>
          <w:rFonts w:ascii="Book Antiqua" w:hAnsi="Book Antiqua" w:cs="Times New Roman"/>
        </w:rPr>
        <w:t>echocardiography</w:t>
      </w:r>
      <w:r w:rsidRPr="00477B2D">
        <w:rPr>
          <w:rFonts w:ascii="Book Antiqua" w:hAnsi="Book Antiqua" w:cs="Times New Roman"/>
        </w:rPr>
        <w:t xml:space="preserve"> can lead to hi</w:t>
      </w:r>
      <w:r w:rsidR="0077463A" w:rsidRPr="00477B2D">
        <w:rPr>
          <w:rFonts w:ascii="Book Antiqua" w:hAnsi="Book Antiqua" w:cs="Times New Roman"/>
        </w:rPr>
        <w:t>ghly accurate diagnostic skills</w:t>
      </w:r>
      <w:r w:rsidRPr="00477B2D">
        <w:rPr>
          <w:rFonts w:ascii="Book Antiqua" w:hAnsi="Book Antiqua" w:cs="Times New Roman"/>
        </w:rPr>
        <w:t>.</w:t>
      </w:r>
    </w:p>
    <w:p w:rsidR="00206683" w:rsidRDefault="00206683" w:rsidP="00477B2D">
      <w:pPr>
        <w:widowControl w:val="0"/>
        <w:adjustRightInd w:val="0"/>
        <w:snapToGrid w:val="0"/>
        <w:spacing w:line="360" w:lineRule="auto"/>
        <w:jc w:val="both"/>
        <w:rPr>
          <w:rFonts w:ascii="Book Antiqua" w:eastAsia="宋体" w:hAnsi="Book Antiqua" w:cs="Times New Roman"/>
          <w:u w:val="single"/>
          <w:lang w:eastAsia="zh-CN"/>
        </w:rPr>
      </w:pPr>
    </w:p>
    <w:p w:rsidR="0077463A" w:rsidRDefault="001B0A42" w:rsidP="00477B2D">
      <w:pPr>
        <w:widowControl w:val="0"/>
        <w:adjustRightInd w:val="0"/>
        <w:snapToGrid w:val="0"/>
        <w:spacing w:line="360" w:lineRule="auto"/>
        <w:jc w:val="both"/>
        <w:rPr>
          <w:rFonts w:ascii="Book Antiqua" w:eastAsia="宋体" w:hAnsi="Book Antiqua" w:cs="Times New Roman"/>
          <w:lang w:eastAsia="zh-CN"/>
        </w:rPr>
      </w:pPr>
      <w:r w:rsidRPr="00206683">
        <w:rPr>
          <w:rFonts w:ascii="Book Antiqua" w:hAnsi="Book Antiqua" w:cs="Times New Roman"/>
          <w:b/>
        </w:rPr>
        <w:t>Key words:</w:t>
      </w:r>
      <w:r w:rsidRPr="00477B2D">
        <w:rPr>
          <w:rFonts w:ascii="Book Antiqua" w:hAnsi="Book Antiqua" w:cs="Times New Roman"/>
        </w:rPr>
        <w:t xml:space="preserve"> Physical examination; </w:t>
      </w:r>
      <w:r w:rsidR="00206683">
        <w:rPr>
          <w:rFonts w:ascii="Book Antiqua" w:eastAsia="宋体" w:hAnsi="Book Antiqua" w:cs="Times New Roman" w:hint="eastAsia"/>
          <w:lang w:eastAsia="zh-CN"/>
        </w:rPr>
        <w:t>C</w:t>
      </w:r>
      <w:r w:rsidRPr="00477B2D">
        <w:rPr>
          <w:rFonts w:ascii="Book Antiqua" w:hAnsi="Book Antiqua" w:cs="Times New Roman"/>
        </w:rPr>
        <w:t xml:space="preserve">linical skills; </w:t>
      </w:r>
      <w:r w:rsidR="00206683">
        <w:rPr>
          <w:rFonts w:ascii="Book Antiqua" w:eastAsia="宋体" w:hAnsi="Book Antiqua" w:cs="Times New Roman" w:hint="eastAsia"/>
          <w:lang w:eastAsia="zh-CN"/>
        </w:rPr>
        <w:t>E</w:t>
      </w:r>
      <w:r w:rsidRPr="00477B2D">
        <w:rPr>
          <w:rFonts w:ascii="Book Antiqua" w:hAnsi="Book Antiqua" w:cs="Times New Roman"/>
        </w:rPr>
        <w:t xml:space="preserve">chocardiography; </w:t>
      </w:r>
      <w:r w:rsidR="00206683">
        <w:rPr>
          <w:rFonts w:ascii="Book Antiqua" w:eastAsia="宋体" w:hAnsi="Book Antiqua" w:cs="Times New Roman" w:hint="eastAsia"/>
          <w:lang w:eastAsia="zh-CN"/>
        </w:rPr>
        <w:t>V</w:t>
      </w:r>
      <w:r w:rsidRPr="00477B2D">
        <w:rPr>
          <w:rFonts w:ascii="Book Antiqua" w:hAnsi="Book Antiqua" w:cs="Times New Roman"/>
        </w:rPr>
        <w:t xml:space="preserve">entricular </w:t>
      </w:r>
      <w:proofErr w:type="spellStart"/>
      <w:r w:rsidRPr="00477B2D">
        <w:rPr>
          <w:rFonts w:ascii="Book Antiqua" w:hAnsi="Book Antiqua" w:cs="Times New Roman"/>
        </w:rPr>
        <w:t>septal</w:t>
      </w:r>
      <w:proofErr w:type="spellEnd"/>
      <w:r w:rsidRPr="00477B2D">
        <w:rPr>
          <w:rFonts w:ascii="Book Antiqua" w:hAnsi="Book Antiqua" w:cs="Times New Roman"/>
        </w:rPr>
        <w:t xml:space="preserve"> defect; </w:t>
      </w:r>
      <w:r w:rsidR="00206683">
        <w:rPr>
          <w:rFonts w:ascii="Book Antiqua" w:eastAsia="宋体" w:hAnsi="Book Antiqua" w:cs="Times New Roman" w:hint="eastAsia"/>
          <w:lang w:eastAsia="zh-CN"/>
        </w:rPr>
        <w:t>A</w:t>
      </w:r>
      <w:r w:rsidRPr="00477B2D">
        <w:rPr>
          <w:rFonts w:ascii="Book Antiqua" w:hAnsi="Book Antiqua" w:cs="Times New Roman"/>
        </w:rPr>
        <w:t xml:space="preserve">ortic stenosis; </w:t>
      </w:r>
      <w:proofErr w:type="gramStart"/>
      <w:r w:rsidR="00206683">
        <w:rPr>
          <w:rFonts w:ascii="Book Antiqua" w:eastAsia="宋体" w:hAnsi="Book Antiqua" w:cs="Times New Roman" w:hint="eastAsia"/>
          <w:lang w:eastAsia="zh-CN"/>
        </w:rPr>
        <w:t>P</w:t>
      </w:r>
      <w:r w:rsidRPr="00477B2D">
        <w:rPr>
          <w:rFonts w:ascii="Book Antiqua" w:hAnsi="Book Antiqua" w:cs="Times New Roman"/>
        </w:rPr>
        <w:t>ulmonary</w:t>
      </w:r>
      <w:proofErr w:type="gramEnd"/>
      <w:r w:rsidRPr="00477B2D">
        <w:rPr>
          <w:rFonts w:ascii="Book Antiqua" w:hAnsi="Book Antiqua" w:cs="Times New Roman"/>
        </w:rPr>
        <w:t xml:space="preserve"> stenosis</w:t>
      </w:r>
    </w:p>
    <w:p w:rsidR="00206683" w:rsidRDefault="00206683" w:rsidP="00477B2D">
      <w:pPr>
        <w:widowControl w:val="0"/>
        <w:adjustRightInd w:val="0"/>
        <w:snapToGrid w:val="0"/>
        <w:spacing w:line="360" w:lineRule="auto"/>
        <w:jc w:val="both"/>
        <w:rPr>
          <w:rFonts w:ascii="Book Antiqua" w:eastAsia="宋体" w:hAnsi="Book Antiqua" w:cs="Times New Roman"/>
          <w:b/>
          <w:lang w:eastAsia="zh-CN"/>
        </w:rPr>
      </w:pPr>
    </w:p>
    <w:p w:rsidR="005D4FE8" w:rsidRPr="00BC0909" w:rsidRDefault="005D4FE8" w:rsidP="005D4FE8">
      <w:pPr>
        <w:autoSpaceDE w:val="0"/>
        <w:autoSpaceDN w:val="0"/>
        <w:adjustRightInd w:val="0"/>
        <w:snapToGrid w:val="0"/>
        <w:spacing w:line="360" w:lineRule="auto"/>
        <w:jc w:val="both"/>
        <w:rPr>
          <w:rFonts w:ascii="Book Antiqua" w:hAnsi="Book Antiqua" w:cs="Arial Unicode MS"/>
          <w:color w:val="000000"/>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proofErr w:type="gramStart"/>
      <w:r w:rsidRPr="00BC0909">
        <w:rPr>
          <w:rFonts w:ascii="Book Antiqua" w:hAnsi="Book Antiqua"/>
          <w:b/>
          <w:color w:val="000000"/>
          <w:lang w:val="en-GB"/>
        </w:rPr>
        <w:t xml:space="preserve">© </w:t>
      </w:r>
      <w:r w:rsidRPr="00BC0909">
        <w:rPr>
          <w:rFonts w:ascii="Book Antiqua" w:eastAsia="AdvTimes" w:hAnsi="Book Antiqua" w:cs="AdvTimes"/>
          <w:b/>
          <w:color w:val="000000"/>
        </w:rPr>
        <w:t>The Author(s) 201</w:t>
      </w:r>
      <w:r>
        <w:rPr>
          <w:rFonts w:ascii="Book Antiqua" w:hAnsi="Book Antiqua" w:cs="AdvTimes" w:hint="eastAsia"/>
          <w:b/>
          <w:color w:val="000000"/>
        </w:rPr>
        <w:t>7</w:t>
      </w:r>
      <w:r w:rsidRPr="00BC0909">
        <w:rPr>
          <w:rFonts w:ascii="Book Antiqua" w:eastAsia="AdvTimes" w:hAnsi="Book Antiqua" w:cs="AdvTimes"/>
          <w:b/>
          <w:color w:val="000000"/>
        </w:rPr>
        <w:t>.</w:t>
      </w:r>
      <w:proofErr w:type="gramEnd"/>
      <w:r w:rsidRPr="00BC0909">
        <w:rPr>
          <w:rFonts w:ascii="Book Antiqua" w:eastAsia="AdvTimes" w:hAnsi="Book Antiqua" w:cs="AdvTimes"/>
          <w:color w:val="000000"/>
        </w:rPr>
        <w:t xml:space="preserve"> Published by </w:t>
      </w:r>
      <w:proofErr w:type="spellStart"/>
      <w:r w:rsidRPr="00BC0909">
        <w:rPr>
          <w:rFonts w:ascii="Book Antiqua" w:hAnsi="Book Antiqua" w:cs="Arial Unicode MS"/>
          <w:color w:val="000000"/>
          <w:lang w:val="en-GB"/>
        </w:rPr>
        <w:t>Baishideng</w:t>
      </w:r>
      <w:proofErr w:type="spellEnd"/>
      <w:r w:rsidRPr="00BC0909">
        <w:rPr>
          <w:rFonts w:ascii="Book Antiqua" w:hAnsi="Book Antiqua" w:cs="Arial Unicode MS"/>
          <w:color w:val="000000"/>
          <w:lang w:val="en-GB"/>
        </w:rPr>
        <w:t xml:space="preserve"> Publishing Group Inc.</w:t>
      </w:r>
      <w:r w:rsidRPr="00BC0909">
        <w:rPr>
          <w:rFonts w:ascii="Book Antiqua" w:hAnsi="Book Antiqua" w:cs="Arial Unicode MS"/>
          <w:color w:val="000000"/>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5D4FE8" w:rsidRPr="00206683" w:rsidRDefault="005D4FE8" w:rsidP="005D4FE8">
      <w:pPr>
        <w:widowControl w:val="0"/>
        <w:adjustRightInd w:val="0"/>
        <w:snapToGrid w:val="0"/>
        <w:spacing w:line="360" w:lineRule="auto"/>
        <w:jc w:val="both"/>
        <w:rPr>
          <w:rFonts w:ascii="Book Antiqua" w:eastAsia="宋体" w:hAnsi="Book Antiqua" w:cs="Times New Roman"/>
          <w:b/>
          <w:lang w:eastAsia="zh-CN"/>
        </w:rPr>
      </w:pPr>
    </w:p>
    <w:p w:rsidR="0077463A" w:rsidRPr="00477B2D" w:rsidRDefault="0077463A"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b/>
        </w:rPr>
        <w:t xml:space="preserve">Core </w:t>
      </w:r>
      <w:r w:rsidR="00206683">
        <w:rPr>
          <w:rFonts w:ascii="Book Antiqua" w:eastAsia="宋体" w:hAnsi="Book Antiqua" w:cs="Times New Roman" w:hint="eastAsia"/>
          <w:b/>
          <w:lang w:eastAsia="zh-CN"/>
        </w:rPr>
        <w:t>t</w:t>
      </w:r>
      <w:r w:rsidRPr="00477B2D">
        <w:rPr>
          <w:rFonts w:ascii="Book Antiqua" w:hAnsi="Book Antiqua" w:cs="Times New Roman"/>
          <w:b/>
        </w:rPr>
        <w:t>ip</w:t>
      </w:r>
      <w:r w:rsidR="00206683">
        <w:rPr>
          <w:rFonts w:ascii="Book Antiqua" w:eastAsia="宋体" w:hAnsi="Book Antiqua" w:cs="Times New Roman" w:hint="eastAsia"/>
          <w:b/>
          <w:lang w:eastAsia="zh-CN"/>
        </w:rPr>
        <w:t xml:space="preserve">: </w:t>
      </w:r>
      <w:proofErr w:type="gramStart"/>
      <w:r w:rsidRPr="00477B2D">
        <w:rPr>
          <w:rFonts w:ascii="Book Antiqua" w:hAnsi="Book Antiqua" w:cs="Times New Roman"/>
        </w:rPr>
        <w:t xml:space="preserve">Knowing pressure gradients across valves, arteries, and ventricular </w:t>
      </w:r>
      <w:proofErr w:type="spellStart"/>
      <w:r w:rsidRPr="00477B2D">
        <w:rPr>
          <w:rFonts w:ascii="Book Antiqua" w:hAnsi="Book Antiqua" w:cs="Times New Roman"/>
        </w:rPr>
        <w:t>septal</w:t>
      </w:r>
      <w:proofErr w:type="spellEnd"/>
      <w:r w:rsidRPr="00477B2D">
        <w:rPr>
          <w:rFonts w:ascii="Book Antiqua" w:hAnsi="Book Antiqua" w:cs="Times New Roman"/>
        </w:rPr>
        <w:t xml:space="preserve"> defects is</w:t>
      </w:r>
      <w:proofErr w:type="gramEnd"/>
      <w:r w:rsidRPr="00477B2D">
        <w:rPr>
          <w:rFonts w:ascii="Book Antiqua" w:hAnsi="Book Antiqua" w:cs="Times New Roman"/>
        </w:rPr>
        <w:t xml:space="preserve"> important to clinical management of patients.</w:t>
      </w:r>
      <w:r w:rsidR="00477B2D">
        <w:rPr>
          <w:rFonts w:ascii="Book Antiqua" w:hAnsi="Book Antiqua" w:cs="Times New Roman"/>
        </w:rPr>
        <w:t xml:space="preserve"> </w:t>
      </w:r>
      <w:r w:rsidRPr="00477B2D">
        <w:rPr>
          <w:rFonts w:ascii="Book Antiqua" w:hAnsi="Book Antiqua" w:cs="Times New Roman"/>
        </w:rPr>
        <w:t xml:space="preserve">In a large cohort of patients, we have determined the </w:t>
      </w:r>
      <w:r w:rsidR="00DA6920" w:rsidRPr="00477B2D">
        <w:rPr>
          <w:rFonts w:ascii="Book Antiqua" w:hAnsi="Book Antiqua" w:cs="Times New Roman"/>
        </w:rPr>
        <w:t xml:space="preserve">high degree of </w:t>
      </w:r>
      <w:r w:rsidRPr="00477B2D">
        <w:rPr>
          <w:rFonts w:ascii="Book Antiqua" w:hAnsi="Book Antiqua" w:cs="Times New Roman"/>
        </w:rPr>
        <w:t>accuracy of the physical examination against the benchmark Doppler echocardiography.</w:t>
      </w:r>
      <w:r w:rsidR="00477B2D">
        <w:rPr>
          <w:rFonts w:ascii="Book Antiqua" w:hAnsi="Book Antiqua" w:cs="Times New Roman"/>
        </w:rPr>
        <w:t xml:space="preserve"> </w:t>
      </w:r>
      <w:r w:rsidRPr="00477B2D">
        <w:rPr>
          <w:rFonts w:ascii="Book Antiqua" w:hAnsi="Book Antiqua" w:cs="Times New Roman"/>
        </w:rPr>
        <w:t>We discuss this clinical approach in the context of clinical practice, technology, and healthcare costs.</w:t>
      </w:r>
    </w:p>
    <w:p w:rsidR="00DA6920" w:rsidRPr="00477B2D" w:rsidRDefault="00DA6920" w:rsidP="00477B2D">
      <w:pPr>
        <w:widowControl w:val="0"/>
        <w:adjustRightInd w:val="0"/>
        <w:snapToGrid w:val="0"/>
        <w:spacing w:line="360" w:lineRule="auto"/>
        <w:jc w:val="both"/>
        <w:rPr>
          <w:rFonts w:ascii="Book Antiqua" w:hAnsi="Book Antiqua" w:cs="Times New Roman"/>
        </w:rPr>
      </w:pPr>
    </w:p>
    <w:p w:rsidR="00CC1469" w:rsidRPr="00CC1469" w:rsidRDefault="00CC1469" w:rsidP="00CC1469">
      <w:pPr>
        <w:widowControl w:val="0"/>
        <w:adjustRightInd w:val="0"/>
        <w:snapToGrid w:val="0"/>
        <w:spacing w:line="360" w:lineRule="auto"/>
        <w:jc w:val="both"/>
        <w:rPr>
          <w:rFonts w:ascii="Book Antiqua" w:eastAsia="宋体" w:hAnsi="Book Antiqua" w:cs="Times New Roman"/>
          <w:lang w:eastAsia="zh-CN"/>
        </w:rPr>
      </w:pPr>
      <w:proofErr w:type="spellStart"/>
      <w:r w:rsidRPr="00CC1469">
        <w:rPr>
          <w:rFonts w:ascii="Book Antiqua" w:hAnsi="Book Antiqua" w:cs="Times New Roman"/>
        </w:rPr>
        <w:t>Kadle</w:t>
      </w:r>
      <w:proofErr w:type="spellEnd"/>
      <w:r w:rsidRPr="00CC1469">
        <w:rPr>
          <w:rFonts w:ascii="Book Antiqua" w:eastAsia="宋体" w:hAnsi="Book Antiqua" w:cs="Times New Roman" w:hint="eastAsia"/>
          <w:lang w:eastAsia="zh-CN"/>
        </w:rPr>
        <w:t xml:space="preserve"> RL</w:t>
      </w:r>
      <w:r w:rsidRPr="00CC1469">
        <w:rPr>
          <w:rFonts w:ascii="Book Antiqua" w:hAnsi="Book Antiqua" w:cs="Times New Roman"/>
        </w:rPr>
        <w:t xml:space="preserve">, </w:t>
      </w:r>
      <w:proofErr w:type="spellStart"/>
      <w:r w:rsidRPr="00CC1469">
        <w:rPr>
          <w:rFonts w:ascii="Book Antiqua" w:hAnsi="Book Antiqua" w:cs="Times New Roman"/>
        </w:rPr>
        <w:t>Phoon</w:t>
      </w:r>
      <w:proofErr w:type="spellEnd"/>
      <w:r w:rsidRPr="00CC1469">
        <w:rPr>
          <w:rFonts w:ascii="Book Antiqua" w:eastAsia="宋体" w:hAnsi="Book Antiqua" w:cs="Times New Roman" w:hint="eastAsia"/>
          <w:lang w:eastAsia="zh-CN"/>
        </w:rPr>
        <w:t xml:space="preserve"> CKL. </w:t>
      </w:r>
      <w:r w:rsidRPr="00CC1469">
        <w:rPr>
          <w:rFonts w:ascii="Book Antiqua" w:hAnsi="Book Antiqua" w:cs="Times New Roman"/>
        </w:rPr>
        <w:t>Estimating pressure gradients by auscultation: How technology echocardiography can help improve clinical skills</w:t>
      </w:r>
      <w:r w:rsidRPr="00CC1469">
        <w:rPr>
          <w:rFonts w:ascii="Book Antiqua" w:eastAsia="宋体" w:hAnsi="Book Antiqua" w:cs="Times New Roman" w:hint="eastAsia"/>
          <w:lang w:eastAsia="zh-CN"/>
        </w:rPr>
        <w:t xml:space="preserve">. </w:t>
      </w:r>
      <w:r w:rsidRPr="00CC1469">
        <w:rPr>
          <w:rFonts w:ascii="Book Antiqua" w:hAnsi="Book Antiqua"/>
          <w:i/>
          <w:iCs/>
        </w:rPr>
        <w:t xml:space="preserve">World J </w:t>
      </w:r>
      <w:proofErr w:type="spellStart"/>
      <w:r w:rsidRPr="00CC1469">
        <w:rPr>
          <w:rFonts w:ascii="Book Antiqua" w:hAnsi="Book Antiqua"/>
          <w:i/>
          <w:iCs/>
        </w:rPr>
        <w:t>Cardiol</w:t>
      </w:r>
      <w:proofErr w:type="spellEnd"/>
      <w:r w:rsidRPr="00CC1469">
        <w:rPr>
          <w:rFonts w:ascii="Book Antiqua" w:eastAsia="宋体" w:hAnsi="Book Antiqua" w:hint="eastAsia"/>
          <w:iCs/>
          <w:lang w:eastAsia="zh-CN"/>
        </w:rPr>
        <w:t xml:space="preserve"> 2017; </w:t>
      </w:r>
      <w:proofErr w:type="gramStart"/>
      <w:r w:rsidRPr="00CC1469">
        <w:rPr>
          <w:rFonts w:ascii="Book Antiqua" w:eastAsia="宋体" w:hAnsi="Book Antiqua" w:hint="eastAsia"/>
          <w:iCs/>
          <w:lang w:eastAsia="zh-CN"/>
        </w:rPr>
        <w:t>In</w:t>
      </w:r>
      <w:proofErr w:type="gramEnd"/>
      <w:r w:rsidRPr="00CC1469">
        <w:rPr>
          <w:rFonts w:ascii="Book Antiqua" w:eastAsia="宋体" w:hAnsi="Book Antiqua" w:hint="eastAsia"/>
          <w:iCs/>
          <w:lang w:eastAsia="zh-CN"/>
        </w:rPr>
        <w:t xml:space="preserve"> press</w:t>
      </w:r>
    </w:p>
    <w:p w:rsidR="00CC1469" w:rsidRPr="00477B2D" w:rsidRDefault="00CC1469" w:rsidP="00CC1469">
      <w:pPr>
        <w:widowControl w:val="0"/>
        <w:adjustRightInd w:val="0"/>
        <w:snapToGrid w:val="0"/>
        <w:spacing w:line="360" w:lineRule="auto"/>
        <w:jc w:val="both"/>
        <w:rPr>
          <w:rFonts w:ascii="Book Antiqua" w:hAnsi="Book Antiqua" w:cs="Times New Roman"/>
        </w:rPr>
      </w:pPr>
    </w:p>
    <w:p w:rsidR="00CC1469" w:rsidRP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CC1469" w:rsidRDefault="00CC1469" w:rsidP="00477B2D">
      <w:pPr>
        <w:widowControl w:val="0"/>
        <w:adjustRightInd w:val="0"/>
        <w:snapToGrid w:val="0"/>
        <w:spacing w:line="360" w:lineRule="auto"/>
        <w:jc w:val="both"/>
        <w:rPr>
          <w:rFonts w:ascii="Book Antiqua" w:eastAsia="宋体" w:hAnsi="Book Antiqua" w:cs="Times New Roman"/>
          <w:b/>
          <w:lang w:eastAsia="zh-CN"/>
        </w:rPr>
      </w:pPr>
    </w:p>
    <w:p w:rsidR="005D4FE8" w:rsidRDefault="005D4FE8" w:rsidP="00477B2D">
      <w:pPr>
        <w:widowControl w:val="0"/>
        <w:adjustRightInd w:val="0"/>
        <w:snapToGrid w:val="0"/>
        <w:spacing w:line="360" w:lineRule="auto"/>
        <w:jc w:val="both"/>
        <w:rPr>
          <w:rFonts w:ascii="Book Antiqua" w:eastAsia="宋体" w:hAnsi="Book Antiqua" w:cs="Times New Roman"/>
          <w:b/>
          <w:lang w:eastAsia="zh-CN"/>
        </w:rPr>
      </w:pPr>
    </w:p>
    <w:p w:rsidR="005D4FE8" w:rsidRDefault="005D4FE8" w:rsidP="00477B2D">
      <w:pPr>
        <w:widowControl w:val="0"/>
        <w:adjustRightInd w:val="0"/>
        <w:snapToGrid w:val="0"/>
        <w:spacing w:line="360" w:lineRule="auto"/>
        <w:jc w:val="both"/>
        <w:rPr>
          <w:rFonts w:ascii="Book Antiqua" w:eastAsia="宋体" w:hAnsi="Book Antiqua" w:cs="Times New Roman"/>
          <w:b/>
          <w:lang w:eastAsia="zh-CN"/>
        </w:rPr>
      </w:pPr>
    </w:p>
    <w:p w:rsidR="005D4FE8" w:rsidRDefault="005D4FE8" w:rsidP="00477B2D">
      <w:pPr>
        <w:widowControl w:val="0"/>
        <w:adjustRightInd w:val="0"/>
        <w:snapToGrid w:val="0"/>
        <w:spacing w:line="360" w:lineRule="auto"/>
        <w:jc w:val="both"/>
        <w:rPr>
          <w:rFonts w:ascii="Book Antiqua" w:eastAsia="宋体" w:hAnsi="Book Antiqua" w:cs="Times New Roman"/>
          <w:b/>
          <w:lang w:eastAsia="zh-CN"/>
        </w:rPr>
      </w:pPr>
    </w:p>
    <w:p w:rsidR="005D4FE8" w:rsidRDefault="005D4FE8" w:rsidP="00477B2D">
      <w:pPr>
        <w:widowControl w:val="0"/>
        <w:adjustRightInd w:val="0"/>
        <w:snapToGrid w:val="0"/>
        <w:spacing w:line="360" w:lineRule="auto"/>
        <w:jc w:val="both"/>
        <w:rPr>
          <w:rFonts w:ascii="Book Antiqua" w:eastAsia="宋体" w:hAnsi="Book Antiqua" w:cs="Times New Roman"/>
          <w:b/>
          <w:lang w:eastAsia="zh-CN"/>
        </w:rPr>
      </w:pPr>
    </w:p>
    <w:p w:rsidR="006969D2" w:rsidRPr="00477B2D" w:rsidRDefault="005D4FE8" w:rsidP="00477B2D">
      <w:pPr>
        <w:widowControl w:val="0"/>
        <w:adjustRightInd w:val="0"/>
        <w:snapToGrid w:val="0"/>
        <w:spacing w:line="360" w:lineRule="auto"/>
        <w:jc w:val="both"/>
        <w:rPr>
          <w:rFonts w:ascii="Book Antiqua" w:hAnsi="Book Antiqua" w:cs="Times New Roman"/>
          <w:b/>
        </w:rPr>
      </w:pPr>
      <w:r w:rsidRPr="00477B2D">
        <w:rPr>
          <w:rFonts w:ascii="Book Antiqua" w:hAnsi="Book Antiqua" w:cs="Times New Roman"/>
          <w:b/>
        </w:rPr>
        <w:t>INTRODUCTION</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Strong clinical skills, including history-taking and physical diagnostic skills, remain an important part of patient evaluation – central to the practice of medicine. The clinical </w:t>
      </w:r>
      <w:r w:rsidRPr="00477B2D">
        <w:rPr>
          <w:rFonts w:ascii="Book Antiqua" w:hAnsi="Book Antiqua" w:cs="Times New Roman"/>
        </w:rPr>
        <w:lastRenderedPageBreak/>
        <w:t>skills required for auscultation are especially important in childhood, when more than 50% of children have heart murmurs, most of which are benign</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"DOI" : "10.1177/0009922806290028", "ISBN" : "0009922806", "ISSN" : "0009-9228", "PMID" : "17416879", "abstract" : "Cardiac murmurs, most of which are harmless, are present in more than 50% of children. Good auscultation skills are required to prevent unnecessary referrals. The auscultation skills of a group of 21 pediatric residents were assessed. Based on their identification of key features such as S1, S2, timing, grade, location, quality of the murmur, and any extra sounds, residents were asked to make a clinical diagnosis. The overall diagnostic accuracy for all residents was 30% and improved with years of training. The average score for correctly identified key features was 46% with no significant improvement with year of training. Residents who had completed a cardiology rotation scored better than the others (41% vs 18% for correct diagnosis). Clinical auscultation skills of pediatric residents in our institution showed significant improvement with training, especially in the ability to recognize a harmless heart murmur.", "author" : [ { "dropping-particle" : "", "family" : "Dhuper", "given" : "Sarita", "non-dropping-particle" : "", "parse-names" : false, "suffix" : "" }, { "dropping-particle" : "", "family" : "Vashist", "given" : "Sudhir", "non-dropping-particle" : "", "parse-names" : false, "suffix" : "" }, { "dropping-particle" : "", "family" : "Shah", "given" : "Nishant", "non-dropping-particle" : "", "parse-names" : false, "suffix" : "" }, { "dropping-particle" : "", "family" : "Sokal", "given" : "Myron", "non-dropping-particle" : "", "parse-names" : false, "suffix" : "" } ], "container-title" : "Clinical pediatrics", "id" : "ITEM-1", "issue" : "3", "issued" : { "date-parts" : [ [ "2007", "4" ] ] }, "page" : "236-40", "title" : "Improvement of cardiac auscultation skills in pediatric residents with training.", "type" : "article-journal", "volume" : "46" }, "uris" : [ "http://www.mendeley.com/documents/?uuid=ab2c87f3-c860-475b-a30f-fd04a3d469e1" ] }, { "id" : "ITEM-2", "itemData" : { "DOI" : "10.1186/1471-2431-7-23", "ISSN" : "1471-2431", "PMID" : "17559690", "abstract" : "BACKGROUND: More than 90% of heart murmurs in children are innocent. Frequently the skills of the first examiner are not adequate to differentiate between innocent and pathological murmurs. Our goal was to evaluate the value of a simple and low-cost phonocardiographic recording and analysis system in determining the characteristic features of heart murmurs in children and in distinguishing innocent systolic murmurs from pathological.\n\nMETHODS: The system consisting of an electronic stethoscope and a multimedia laptop computer was used for the recording, monitoring and analysis of auscultation findings. The recorded sounds were examined graphically and numerically using combined phono-spectrograms. The data consisted of heart sound recordings from 807 pediatric patients, including 88 normal cases without any murmur, 447 innocent murmurs and 272 pathological murmurs. The phono-spectrographic features of heart murmurs were examined visually and numerically. From this database, 50 innocent vibratory murmurs, 25 innocent ejection murmurs and 50 easily confusable, mildly pathological systolic murmurs were selected to test whether quantitative phono-spectrographic analysis could be used as an accurate screening tool for systolic heart murmurs in children.\n\nRESULTS: The phono-spectrograms of the most common innocent and pathological murmurs were presented as examples of the whole data set. Typically, innocent murmurs had lower frequencies (below 200 Hz) and a frequency spectrum with a more harmonic structure than pathological cases. Quantitative analysis revealed no significant differences in the duration of S1 and S2 or loudness of systolic murmurs between the pathological and physiological systolic murmurs. However, the pathological murmurs included both lower and higher frequencies than the physiological ones (p &lt; 0.001 for both low and high frequency limits). If the systolic murmur contained intensive frequency components of over 200 Hz, or its length accounted for over 80 % of the whole systolic duration, it was considered pathological. Using these criteria, 90 % specificity and 91 % sensitivity in screening were achieved.\n\nCONCLUSION: Phono-spectrographic analysis improves the accuracy of primary heart murmur evaluation and educates inexperienced listener. Using simple quantitative criterias a level of pediatric cardiologist is easily achieved in screening heart murmurs in children.", "author" : [ { "dropping-particle" : "", "family" : "Noponen", "given" : "Anna-Leena", "non-dropping-particle" : "", "parse-names" : false, "suffix" : "" }, { "dropping-particle" : "", "family" : "Lukkarinen", "given" : "Sakari", "non-dropping-particle" : "", "parse-names" : false, "suffix" : "" }, { "dropping-particle" : "", "family" : "Angerla", "given" : "Anna", "non-dropping-particle" : "", "parse-names" : false, "suffix" : "" }, { "dropping-particle" : "", "family" : "Sepponen", "given" : "Raimo", "non-dropping-particle" : "", "parse-names" : false, "suffix" : "" } ], "container-title" : "BMC pediatrics", "id" : "ITEM-2", "issued" : { "date-parts" : [ [ "2007", "1" ] ] }, "page" : "23", "title" : "Phono-spectrographic analysis of heart murmur in children.", "type" : "article-journal", "volume" : "7" }, "uris" : [ "http://www.mendeley.com/documents/?uuid=4862bc21-4791-4e39-81cc-ac9af8664ab5" ] } ], "mendeley" : { "previouslyFormattedCitation" : "&lt;sup&gt;1,2&lt;/sup&gt;"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[1,2]</w:t>
      </w:r>
      <w:r w:rsidR="005D4FE8" w:rsidRPr="00477B2D">
        <w:rPr>
          <w:rFonts w:ascii="Book Antiqua" w:hAnsi="Book Antiqua" w:cs="Times New Roman"/>
        </w:rPr>
        <w:fldChar w:fldCharType="end"/>
      </w:r>
      <w:r w:rsidRPr="00477B2D">
        <w:rPr>
          <w:rFonts w:ascii="Book Antiqua" w:hAnsi="Book Antiqua" w:cs="Times New Roman"/>
        </w:rPr>
        <w:t>. In</w:t>
      </w:r>
      <w:r w:rsidR="00C1402B" w:rsidRPr="00477B2D">
        <w:rPr>
          <w:rFonts w:ascii="Book Antiqua" w:hAnsi="Book Antiqua" w:cs="Times New Roman"/>
        </w:rPr>
        <w:t xml:space="preserve"> recent years however, there have</w:t>
      </w:r>
      <w:r w:rsidRPr="00477B2D">
        <w:rPr>
          <w:rFonts w:ascii="Book Antiqua" w:hAnsi="Book Antiqua" w:cs="Times New Roman"/>
        </w:rPr>
        <w:t xml:space="preserve"> been a decline in clinical examination skills and an increasing reliance on diagnostic testing</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"author" : [ { "dropping-particle" : "", "family" : "Mangione", "given" : "Salvatore", "non-dropping-particle" : "", "parse-names" : false, "suffix" : "" }, { "dropping-particle" : "", "family" : "Nieman", "given" : "Linda Z", "non-dropping-particle" : "", "parse-names" : false, "suffix" : "" }, { "dropping-particle" : "", "family" : "Gracely", "given" : "Edward", "non-dropping-particle" : "", "parse-names" : false, "suffix" : "" }, { "dropping-particle" : "", "family" : "Kaye", "given" : "Donald", "non-dropping-particle" : "", "parse-names" : false, "suffix" : "" } ], "container-title" : "Anna", "id" : "ITEM-1", "issued" : { "date-parts" : [ [ "1993" ] ] }, "page" : "47-54", "title" : "The Teaching and Practice of Cardiac Auscultation during Internal Medicine and Cardiology Training: A Nationwide Survey", "type" : "article-journal", "volume" : "119" }, "uris" : [ "http://www.mendeley.com/documents/?uuid=fe93fd4b-44f8-4aee-bbd8-7a0fe914ac26" ] }, { "id" : "ITEM-2", "itemData" : { "author" : [ { "dropping-particle" : "", "family" : "Clair", "given" : "EW", "non-dropping-particle" : "St.", "parse-names" : false, "suffix" : "" }, { "dropping-particle" : "", "family" : "Oddone", "given" : "EZ", "non-dropping-particle" : "", "parse-names" : false, "suffix" : "" }, { "dropping-particle" : "", "family" : "Waugh", "given" : "RA", "non-dropping-particle" : "", "parse-names" : false, "suffix" : "" }, { "dropping-particle" : "", "family" : "R", "given" : "Corey", "non-dropping-particle" : "", "parse-names" : false, "suffix" : "" }, { "dropping-particle" : "", "family" : "Feussner", "given" : "JR", "non-dropping-particle" : "", "parse-names" : false, "suffix" : "" } ], "container-title" : "Annals of Internal Medicine", "id" : "ITEM-2", "issued" : { "date-parts" : [ [ "1992" ] ] }, "page" : "751-756", "title" : "Assessing housestaff dignostic skills using a cardiography patient simulator", "type" : "article-journal", "volume" : "117" }, "uris" : [ "http://www.mendeley.com/documents/?uuid=18475eb1-e8b5-42f1-87d4-88d140cc1ef0" ] }, { "id" : "ITEM-3", "itemData" : { "DOI" : "10.1542/peds.105.6.1184", "ISSN" : "0031-4005", "author" : [ { "dropping-particle" : "", "family" : "Gaskin", "given" : "P. R. a.", "non-dropping-particle" : "", "parse-names" : false, "suffix" : "" }, { "dropping-particle" : "", "family" : "Owens", "given" : "S. E.", "non-dropping-particle" : "", "parse-names" : false, "suffix" : "" }, { "dropping-particle" : "", "family" : "Talner", "given" : "N. S.", "non-dropping-particle" : "", "parse-names" : false, "suffix" : "" }, { "dropping-particle" : "", "family" : "Sanders", "given" : "S. P.", "non-dropping-particle" : "", "parse-names" : false, "suffix" : "" }, { "dropping-particle" : "", "family" : "Li", "given" : "J. S.", "non-dropping-particle" : "", "parse-names" : false, "suffix" : "" } ], "container-title" : "Pediatrics", "id" : "ITEM-3", "issue" : "6", "issued" : { "date-parts" : [ [ "2000", "6", "1" ] ] }, "page" : "1184-1187", "title" : "Clinical Auscultation Skills in Pediatric Residents", "type" : "article-journal", "volume" : "105" }, "uris" : [ "http://www.mendeley.com/documents/?uuid=fed45e2f-4e29-4a85-a711-537c3532d853" ] }, { "id" : "ITEM-4", "itemData" : { "DOI" : "10.1093/ehjci/jet195", "ISSN" : "2047-2412", "PMID" : "24282219", "author" : [ { "dropping-particle" : "", "family" : "Roelandt", "given" : "J R T C", "non-dropping-particle" : "", "parse-names" : false, "suffix" : "" } ], "container-title" : "European heart journal cardiovascular Imaging", "id" : "ITEM-4", "issue" : "3", "issued" : { "date-parts" : [ [ "2014", "3" ] ] }, "page" : "249-52", "title" : "The decline of our physical examination skills: is echocardiography to blame?", "type" : "article-journal", "volume" : "15" }, "uris" : [ "http://www.mendeley.com/documents/?uuid=63ead9ab-2df2-4331-b35d-e16188f08749" ] }, { "id" : "ITEM-5", "itemData" : { "author" : [ { "dropping-particle" : "", "family" : "Johnson", "given" : "James", "non-dropping-particle" : "", "parse-names" : false, "suffix" : "" }, { "dropping-particle" : "", "family" : "Carpenter", "given" : "John", "non-dropping-particle" : "", "parse-names" : false, "suffix" : "" } ], "container-title" : "Arch Intern Med", "id" : "ITEM-5", "issued" : { "date-parts" : [ [ "1986" ] ] }, "title" : "Medical House Staff Performance in Physical Examination", "type" : "article-journal", "volume" : "146" }, "uris" : [ "http://www.mendeley.com/documents/?uuid=251944c9-a263-47fd-9b49-f709e49e5b5a" ] } ], "mendeley" : { "previouslyFormattedCitation" : "&lt;sup&gt;3\u20137&lt;/sup&gt;"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[3-7]</w:t>
      </w:r>
      <w:r w:rsidR="005D4FE8" w:rsidRPr="00477B2D">
        <w:rPr>
          <w:rFonts w:ascii="Book Antiqua" w:hAnsi="Book Antiqua" w:cs="Times New Roman"/>
        </w:rPr>
        <w:fldChar w:fldCharType="end"/>
      </w:r>
      <w:r w:rsidRPr="00477B2D">
        <w:rPr>
          <w:rFonts w:ascii="Book Antiqua" w:hAnsi="Book Antiqua" w:cs="Times New Roman"/>
        </w:rPr>
        <w:t xml:space="preserve">. </w:t>
      </w:r>
    </w:p>
    <w:p w:rsidR="006969D2" w:rsidRPr="00477B2D" w:rsidRDefault="006969D2" w:rsidP="005D4FE8">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The gradual loss of emphasis on physical exam skills has several implications</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"DOI" : "10.1016/S0146-6453(05)00032-1", "ISSN" : "01466453", "author" : [ { "dropping-particle" : "", "family" : "Fred", "given" : "Herbert", "non-dropping-particle" : "", "parse-names" : false, "suffix" : "" } ], "container-title" : "Texas Heart Insititute Journal", "id" : "ITEM-1", "issue" : "3", "issued" : { "date-parts" : [ [ "2005", "1" ] ] }, "page" : "255-257", "title" : "Hyposkillia: deficiency of clinical skills", "type" : "article-journal", "volume" : "32" }, "uris" : [ "http://www.mendeley.com/documents/?uuid=c12b98c3-70e0-4775-9278-12e827f055e2" ] }, { "id" : "ITEM-2", "itemData" : { "author" : [ { "dropping-particle" : "", "family" : "Fred", "given" : "Herbert", "non-dropping-particle" : "", "parse-names" : false, "suffix" : "" } ], "container-title" : "Texas Heart Insititute Journal", "id" : "ITEM-2", "issue" : "1", "issued" : { "date-parts" : [ [ "2009" ] ] }, "title" : "The downside of medical progress: The mourning of a medical dinosaur", "type" : "article-journal", "volume" : "36" }, "uris" : [ "http://www.mendeley.com/documents/?uuid=d4159533-e195-4677-89e4-5fdbe793692d" ] }, { "id" : "ITEM-3", "itemData" : { "DOI" : "10.1353/pbm.2000.0050", "ISSN" : "1529-8795", "author" : [ { "dropping-particle" : "", "family" : "Phoon", "given" : "Colin K. L", "non-dropping-particle" : "", "parse-names" : false, "suffix" : "" } ], "container-title" : "Perspectives in Biology and Medicine", "id" : "ITEM-3", "issue" : "4", "issued" : { "date-parts" : [ [ "2000" ] ] }, "page" : "548-561", "title" : "Must Doctors Still Examine Patients?", "type" : "article-journal", "volume" : "43" }, "uris" : [ "http://www.mendeley.com/documents/?uuid=b33ec4e8-ba33-4309-b8b5-c04f0736dd8b" ] }, { "id" : "ITEM-4", "itemData" : { "DOI" : "10.1136/bmj.b5448", "author" : [ { "dropping-particle" : "", "family" : "Verghese", "given" : "Abraham", "non-dropping-particle" : "", "parse-names" : false, "suffix" : "" }, { "dropping-particle" : "", "family" : "Horwitz", "given" : "Ralph I", "non-dropping-particle" : "", "parse-names" : false, "suffix" : "" } ], "container-title" : "BMJ", "id" : "ITEM-4", "issued" : { "date-parts" : [ [ "2009" ] ] }, "page" : "1385-1389", "title" : "In praise of the physical examination", "type" : "article-journal", "volume" : "339" }, "uris" : [ "http://www.mendeley.com/documents/?uuid=750f0683-e2c3-4052-b9b2-528923c313d9" ] } ], "mendeley" : { "previouslyFormattedCitation" : "&lt;sup&gt;8\u201311&lt;/sup&gt;"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[8-11]</w:t>
      </w:r>
      <w:r w:rsidR="005D4FE8" w:rsidRPr="00477B2D">
        <w:rPr>
          <w:rFonts w:ascii="Book Antiqua" w:hAnsi="Book Antiqua" w:cs="Times New Roman"/>
        </w:rPr>
        <w:fldChar w:fldCharType="end"/>
      </w:r>
      <w:r w:rsidRPr="00477B2D">
        <w:rPr>
          <w:rFonts w:ascii="Book Antiqua" w:hAnsi="Book Antiqua" w:cs="Times New Roman"/>
        </w:rPr>
        <w:t xml:space="preserve">. The physical exam is an integral part of the doctor-patient relationship, and can also garner otherwise unattainable observations and findings. Additionally, the information obtained from the physical exam can help delineate the need for </w:t>
      </w:r>
      <w:r w:rsidR="00CD166D" w:rsidRPr="00477B2D">
        <w:rPr>
          <w:rFonts w:ascii="Book Antiqua" w:hAnsi="Book Antiqua" w:cs="Times New Roman"/>
        </w:rPr>
        <w:t>further testing</w:t>
      </w:r>
      <w:r w:rsidRPr="00477B2D">
        <w:rPr>
          <w:rFonts w:ascii="Book Antiqua" w:hAnsi="Book Antiqua" w:cs="Times New Roman"/>
        </w:rPr>
        <w:t>. Although there have been several initiatives to minimize wasteful testing by focus on clinical examination</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"DOI" : "10.1136/bmjqs-2014-003821", "ISSN" : "2044-5423", "PMID" : "25552584", "abstract" : "Much attention has been paid to the inappropriate underuse of tests and treatments but until recently little attention has focused on the overuse that does not add value for patients and may even cause harm. Choosing Wisely is a campaign to engage physicians and patients in conversations about unnecessary tests, treatments and procedures. The campaign began in the United States in 2012, in Canada in 2014 and now many countries around the world are adapting the campaign and implementing it. This article describes the present status of Choosing Wisely programs in 12 countries. It articulates key elements, a set of five principles, and describes the challenges countries face in the early phases of Choosing Wisely. These countries plan to continue collaboration including developing metrics to measure overuse.", "author" : [ { "dropping-particle" : "", "family" : "Levinson", "given" : "Wendy", "non-dropping-particle" : "", "parse-names" : false, "suffix" : "" }, { "dropping-particle" : "", "family" : "Kallewaard", "given" : "Marjon", "non-dropping-particle" : "", "parse-names" : false, "suffix" : "" }, { "dropping-particle" : "", "family" : "Bhatia", "given" : "R Sacha", "non-dropping-particle" : "", "parse-names" : false, "suffix" : "" }, { "dropping-particle" : "", "family" : "Wolfson", "given" : "Daniel", "non-dropping-particle" : "", "parse-names" : false, "suffix" : "" }, { "dropping-particle" : "", "family" : "Shortt", "given" : "Sam", "non-dropping-particle" : "", "parse-names" : false, "suffix" : "" }, { "dropping-particle" : "", "family" : "Kerr", "given" : "Eve a", "non-dropping-particle" : "", "parse-names" : false, "suffix" : "" } ], "container-title" : "BMJ quality &amp; safety", "id" : "ITEM-1", "issue" : "2", "issued" : { "date-parts" : [ [ "2015", "2" ] ] }, "page" : "167-74", "title" : "'Choosing Wisely': a growing international campaign.", "type" : "article-journal", "volume" : "24" }, "uris" : [ "http://www.mendeley.com/documents/?uuid=5a675d87-8d4b-4e6f-ac29-230d01db926e" ] }, { "id" : "ITEM-2", "itemData" : { "DOI" : "10.1016/j.echo.2014.10.002", "ISSN" : "1097-6795", "PMID" : "25479897", "author" : [ { "dropping-particle" : "", "family" : "Campbell", "given" : "Robert M", "non-dropping-particle" : "", "parse-names" : false, "suffix" : "" }, { "dropping-particle" : "", "family" : "Douglas", "given" : "Pamela S", "non-dropping-particle" : "", "parse-names" : false, "suffix" : "" }, { "dropping-particle" : "", "family" : "Eidem", "given" : "Benjamin W", "non-dropping-particle" : "", "parse-names" : false, "suffix" : "" }, { "dropping-particle" : "", "family" : "Lai", "given" : "Wyman W", "non-dropping-particle" : "", "parse-names" : false, "suffix" : "" }, { "dropping-particle" : "", "family" : "Lopez", "given" : "Leo", "non-dropping-particle" : "", "parse-names" : false, "suffix" : "" }, { "dropping-particle" : "", "family" : "Sachdeva", "given" : "Ritu", "non-dropping-particle" : "", "parse-names" : false, "suffix" : "" } ], "container-title" : "Journal of the American Society of Echocardiography : official publication of the American Society of Echocardiography", "id" : "ITEM-2", "issue" : "12", "issued" : { "date-parts" : [ [ "2014", "12" ] ] }, "page" : "1247-66", "publisher" : "American College of Cardiology Foundation. Published by Elsevier Inc", "title" : "ACC/AAP/AHA/ASE/HRS/SCAI/SCCT/SCMR/SOPE 2014 appropriate use criteria for initial transthoracic echocardiography in outpatient pediatric cardiology: a report of the American College of Cardiology Appropriate Use Criteria Task Force, American Academy of Pe", "type" : "article-journal", "volume" : "27" }, "uris" : [ "http://www.mendeley.com/documents/?uuid=1873b1a2-383f-46ae-bf96-9050d49de5a7" ] }, { "id" : "ITEM-3", "itemData" : { "DOI" : "10.1016/j.jacc.2010.11.002", "ISSN" : "1558-3597", "PMID" : "21349406", "author" : [ { "dropping-particle" : "", "family" : "Douglas", "given" : "Pamela S", "non-dropping-particle" : "", "parse-names" : false, "suffix" : "" }, { "dropping-particle" : "", "family" : "Garcia", "given" : "Mario J", "non-dropping-particle" : "", "parse-names" : false, "suffix" : "" }, { "dropping-particle" : "", "family" : "Haines", "given" : "David E", "non-dropping-particle" : "", "parse-names" : false, "suffix" : "" }, { "dropping-particle" : "", "family" : "Lai", "given" : "Wyman W", "non-dropping-particle" : "", "parse-names" : false, "suffix" : "" }, { "dropping-particle" : "", "family" : "Manning", "given" : "Warren J", "non-dropping-particle" : "", "parse-names" : false, "suffix" : "" }, { "dropping-particle" : "", "family" : "Patel", "given" : "Ayan R", "non-dropping-particle" : "", "parse-names" : false, "suffix" : "" }, { "dropping-particle" : "", "family" : "Picard", "given" : "Michael H", "non-dropping-particle" : "", "parse-names" : false, "suffix" : "" }, { "dropping-particle" : "", "family" : "Polk", "given" : "Donna M", "non-dropping-particle" : "", "parse-names" : false, "suffix" : "" }, { "dropping-particle" : "", "family" : "Ragosta", "given" : "Michael", "non-dropping-particle" : "", "parse-names" : false, "suffix" : "" }, { "dropping-particle" : "", "family" : "Ward", "given" : "R Parker", "non-dropping-particle" : "", "parse-names" : false, "suffix" : "" }, { "dropping-particle" : "", "family" : "Weiner", "given" : "Rory B", "non-dropping-particle" : "", "parse-names" : false, "suffix" : "" } ], "container-title" : "Journal of the American College of Cardiology", "id" : "ITEM-3", "issue" : "9", "issued" : { "date-parts" : [ [ "2011", "3", "1" ] ] }, "page" : "1126-66", "publisher" : "Elsevier Inc.", "title" : "2011 Appropriate Use Criteria for Echocardiography", "type" : "article-journal", "volume" : "57" }, "uris" : [ "http://www.mendeley.com/documents/?uuid=cb3503d8-d3fe-4cf9-a1bc-878bdee0730e" ] } ], "mendeley" : { "previouslyFormattedCitation" : "&lt;sup&gt;12\u201314&lt;/sup&gt;"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[12-14]</w:t>
      </w:r>
      <w:r w:rsidR="005D4FE8" w:rsidRPr="00477B2D">
        <w:rPr>
          <w:rFonts w:ascii="Book Antiqua" w:hAnsi="Book Antiqua" w:cs="Times New Roman"/>
        </w:rPr>
        <w:fldChar w:fldCharType="end"/>
      </w:r>
      <w:r w:rsidRPr="00477B2D">
        <w:rPr>
          <w:rFonts w:ascii="Book Antiqua" w:hAnsi="Book Antiqua" w:cs="Times New Roman"/>
        </w:rPr>
        <w:t>, few groups have described specific and learnable techniques to do so</w:t>
      </w:r>
      <w:r w:rsidR="005D62CC" w:rsidRPr="00477B2D">
        <w:rPr>
          <w:rFonts w:ascii="Book Antiqua" w:hAnsi="Book Antiqua" w:cs="Times New Roman"/>
        </w:rPr>
        <w:t>.</w:t>
      </w:r>
    </w:p>
    <w:p w:rsidR="006969D2" w:rsidRPr="00477B2D" w:rsidRDefault="006969D2" w:rsidP="005D4FE8">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In this follow-up to a small pilot study</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"ITEM-1", "issue" : "3", "issued" : { "date-parts" : [ [ "2001", "3" ] ] }, "page" : "500-6", "title" : "Estimation of pressure gradients by auscultation: an innovative and accurate physical examination technique.", "type" : "article-journal", "volume" : "141" }, "uris" : [ "http://www.mendeley.com/documents/?uuid=178adddc-7e04-47b7-b7f8-a7500a7be183" ] } ], "mendeley" : { "previouslyFormattedCitation" : "&lt;sup&gt;15&lt;/sup&gt;"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[15]</w:t>
      </w:r>
      <w:r w:rsidR="005D4FE8" w:rsidRPr="00477B2D">
        <w:rPr>
          <w:rFonts w:ascii="Book Antiqua" w:hAnsi="Book Antiqua" w:cs="Times New Roman"/>
        </w:rPr>
        <w:fldChar w:fldCharType="end"/>
      </w:r>
      <w:r w:rsidRPr="00477B2D">
        <w:rPr>
          <w:rFonts w:ascii="Book Antiqua" w:hAnsi="Book Antiqua" w:cs="Times New Roman"/>
        </w:rPr>
        <w:t xml:space="preserve">, our objectives of this study were several-fold. We hoped to further validate our technique of estimating peak pressure gradients through auscultation with a much larger cohort of patients. </w:t>
      </w:r>
      <w:r w:rsidR="00CD166D" w:rsidRPr="00477B2D">
        <w:rPr>
          <w:rFonts w:ascii="Book Antiqua" w:hAnsi="Book Antiqua" w:cs="Times New Roman"/>
        </w:rPr>
        <w:t>W</w:t>
      </w:r>
      <w:r w:rsidRPr="00477B2D">
        <w:rPr>
          <w:rFonts w:ascii="Book Antiqua" w:hAnsi="Book Antiqua" w:cs="Times New Roman"/>
        </w:rPr>
        <w:t xml:space="preserve">e </w:t>
      </w:r>
      <w:r w:rsidR="00CD166D" w:rsidRPr="00477B2D">
        <w:rPr>
          <w:rFonts w:ascii="Book Antiqua" w:hAnsi="Book Antiqua" w:cs="Times New Roman"/>
        </w:rPr>
        <w:t xml:space="preserve">also </w:t>
      </w:r>
      <w:r w:rsidRPr="00477B2D">
        <w:rPr>
          <w:rFonts w:ascii="Book Antiqua" w:hAnsi="Book Antiqua" w:cs="Times New Roman"/>
        </w:rPr>
        <w:t>hoped to debunk the idea that the physical exam has a dwindling role in medicine; we believe its use in conjunction with technology can allow for a more accurate clinical assessment.</w:t>
      </w:r>
      <w:r w:rsidR="00477B2D">
        <w:rPr>
          <w:rFonts w:ascii="Book Antiqua" w:hAnsi="Book Antiqua" w:cs="Times New Roman"/>
        </w:rPr>
        <w:t xml:space="preserve"> </w:t>
      </w:r>
      <w:r w:rsidRPr="00477B2D">
        <w:rPr>
          <w:rFonts w:ascii="Book Antiqua" w:hAnsi="Book Antiqua" w:cs="Times New Roman"/>
        </w:rPr>
        <w:t>We also hoped to determine the specific situations and characteristics associated with a more accurate physical exam, allowing others to learn this technique as well.</w:t>
      </w:r>
      <w:r w:rsidR="00477B2D">
        <w:rPr>
          <w:rFonts w:ascii="Book Antiqua" w:hAnsi="Book Antiqua" w:cs="Times New Roman"/>
        </w:rPr>
        <w:t xml:space="preserve"> </w:t>
      </w:r>
    </w:p>
    <w:p w:rsidR="005D4FE8" w:rsidRDefault="005D4FE8" w:rsidP="00477B2D">
      <w:pPr>
        <w:widowControl w:val="0"/>
        <w:adjustRightInd w:val="0"/>
        <w:snapToGrid w:val="0"/>
        <w:spacing w:line="360" w:lineRule="auto"/>
        <w:jc w:val="both"/>
        <w:rPr>
          <w:rFonts w:ascii="Book Antiqua" w:eastAsia="宋体" w:hAnsi="Book Antiqua" w:cs="Times New Roman"/>
          <w:lang w:eastAsia="zh-CN"/>
        </w:rPr>
      </w:pPr>
    </w:p>
    <w:p w:rsidR="005D4FE8" w:rsidRDefault="005D4FE8" w:rsidP="00477B2D">
      <w:pPr>
        <w:widowControl w:val="0"/>
        <w:adjustRightInd w:val="0"/>
        <w:snapToGrid w:val="0"/>
        <w:spacing w:line="360" w:lineRule="auto"/>
        <w:jc w:val="both"/>
        <w:rPr>
          <w:rFonts w:ascii="Book Antiqua" w:eastAsia="宋体" w:hAnsi="Book Antiqua"/>
          <w:b/>
          <w:color w:val="000000"/>
          <w:lang w:eastAsia="zh-CN"/>
        </w:rPr>
      </w:pPr>
      <w:r w:rsidRPr="00BC0909">
        <w:rPr>
          <w:rFonts w:ascii="Book Antiqua" w:hAnsi="Book Antiqua"/>
          <w:b/>
          <w:color w:val="000000"/>
        </w:rPr>
        <w:t>MATERIALS AND METHOD</w:t>
      </w:r>
      <w:r>
        <w:rPr>
          <w:rFonts w:ascii="Book Antiqua" w:eastAsia="宋体" w:hAnsi="Book Antiqua" w:hint="eastAsia"/>
          <w:b/>
          <w:color w:val="000000"/>
          <w:lang w:eastAsia="zh-CN"/>
        </w:rPr>
        <w:t>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The methods are essentially as detailed in our previous report</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"ITEM-1", "issue" : "3", "issued" : { "date-parts" : [ [ "2001", "3" ] ] }, "page" : "500-6", "title" : "Estimation of pressure gradients by auscultation: an innovative and accurate physical examination technique.", "type" : "article-journal", "volume" : "141" }, "uris" : [ "http://www.mendeley.com/documents/?uuid=178adddc-7e04-47b7-b7f8-a7500a7be183" ] } ], "mendeley" : { "previouslyFormattedCitation" : "&lt;sup&gt;15&lt;/sup&gt;"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[15]</w:t>
      </w:r>
      <w:r w:rsidR="005D4FE8" w:rsidRPr="00477B2D">
        <w:rPr>
          <w:rFonts w:ascii="Book Antiqua" w:hAnsi="Book Antiqua" w:cs="Times New Roman"/>
        </w:rPr>
        <w:fldChar w:fldCharType="end"/>
      </w:r>
      <w:r w:rsidRPr="00477B2D">
        <w:rPr>
          <w:rFonts w:ascii="Book Antiqua" w:hAnsi="Book Antiqua" w:cs="Times New Roman"/>
        </w:rPr>
        <w:t xml:space="preserve">. </w:t>
      </w:r>
      <w:proofErr w:type="gramStart"/>
      <w:r w:rsidRPr="00477B2D">
        <w:rPr>
          <w:rFonts w:ascii="Book Antiqua" w:hAnsi="Book Antiqua" w:cs="Times New Roman"/>
        </w:rPr>
        <w:t xml:space="preserve">This study was approved by the Institutional Review Boards at NYU </w:t>
      </w:r>
      <w:proofErr w:type="spellStart"/>
      <w:r w:rsidRPr="00477B2D">
        <w:rPr>
          <w:rFonts w:ascii="Book Antiqua" w:hAnsi="Book Antiqua" w:cs="Times New Roman"/>
        </w:rPr>
        <w:t>Langone</w:t>
      </w:r>
      <w:proofErr w:type="spellEnd"/>
      <w:r w:rsidRPr="00477B2D">
        <w:rPr>
          <w:rFonts w:ascii="Book Antiqua" w:hAnsi="Book Antiqua" w:cs="Times New Roman"/>
        </w:rPr>
        <w:t xml:space="preserve"> Medical Center and Bellevue Hospital Center</w:t>
      </w:r>
      <w:proofErr w:type="gramEnd"/>
      <w:r w:rsidRPr="00477B2D">
        <w:rPr>
          <w:rFonts w:ascii="Book Antiqua" w:hAnsi="Book Antiqua" w:cs="Times New Roman"/>
        </w:rPr>
        <w:t xml:space="preserve"> (both located in New York, NY, USA).</w:t>
      </w:r>
      <w:r w:rsidR="00477B2D">
        <w:rPr>
          <w:rFonts w:ascii="Book Antiqua" w:hAnsi="Book Antiqua" w:cs="Times New Roman"/>
        </w:rPr>
        <w:t xml:space="preserve"> </w:t>
      </w:r>
      <w:r w:rsidR="00C65BB1" w:rsidRPr="00477B2D">
        <w:rPr>
          <w:rFonts w:ascii="Book Antiqua" w:hAnsi="Book Antiqua" w:cs="Times New Roman"/>
        </w:rPr>
        <w:t>Including our initial cohort of 151 patients</w:t>
      </w:r>
      <w:r w:rsidR="00C04F50" w:rsidRPr="00477B2D">
        <w:rPr>
          <w:rFonts w:ascii="Book Antiqua" w:hAnsi="Book Antiqua" w:cs="Times New Roman"/>
        </w:rPr>
        <w:fldChar w:fldCharType="begin" w:fldLock="1"/>
      </w:r>
      <w:r w:rsidR="00C65BB1" w:rsidRPr="00477B2D">
        <w:rPr>
          <w:rFonts w:ascii="Book Antiqua" w:hAnsi="Book Antiqua" w:cs="Times New Roman"/>
        </w:rPr>
        <w:instrText>ADDIN CSL_CITATION { "citationItems" : [ { "id" : "ITEM-1",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"ITEM-1", "issue" : "3", "issued" : { "date-parts" : [ [ "2001", "3" ] ] }, "page" : "500-6", "title" : "Estimation of pressure gradients by auscultation: an innovative and accurate physical examination technique.", "type" : "article-journal", "volume" : "141" }, "uris" : [ "http://www.mendeley.com/documents/?uuid=178adddc-7e04-47b7-b7f8-a7500a7be183" ] } ], "mendeley" : { "previouslyFormattedCitation" : "&lt;sup&gt;15&lt;/sup&gt;" }, "properties" : { "noteIndex" : 0 }, "schema" : "https://github.com/citation-style-language/schema/raw/master/csl-citation.json" }</w:instrText>
      </w:r>
      <w:r w:rsidR="00C04F50" w:rsidRPr="00477B2D">
        <w:rPr>
          <w:rFonts w:ascii="Book Antiqua" w:hAnsi="Book Antiqua" w:cs="Times New Roman"/>
        </w:rPr>
        <w:fldChar w:fldCharType="separate"/>
      </w:r>
      <w:r w:rsidR="00541440" w:rsidRPr="00477B2D">
        <w:rPr>
          <w:rFonts w:ascii="Book Antiqua" w:hAnsi="Book Antiqua" w:cs="Times New Roman"/>
          <w:noProof/>
          <w:vertAlign w:val="superscript"/>
        </w:rPr>
        <w:t>[15]</w:t>
      </w:r>
      <w:r w:rsidR="00C04F50" w:rsidRPr="00477B2D">
        <w:rPr>
          <w:rFonts w:ascii="Book Antiqua" w:hAnsi="Book Antiqua" w:cs="Times New Roman"/>
        </w:rPr>
        <w:fldChar w:fldCharType="end"/>
      </w:r>
      <w:r w:rsidR="00C65BB1" w:rsidRPr="00477B2D">
        <w:rPr>
          <w:rFonts w:ascii="Book Antiqua" w:hAnsi="Book Antiqua" w:cs="Times New Roman"/>
        </w:rPr>
        <w:t>,</w:t>
      </w:r>
      <w:r w:rsidR="005D4FE8">
        <w:rPr>
          <w:rFonts w:ascii="Book Antiqua" w:eastAsia="宋体" w:hAnsi="Book Antiqua" w:cs="Times New Roman" w:hint="eastAsia"/>
          <w:lang w:eastAsia="zh-CN"/>
        </w:rPr>
        <w:t xml:space="preserve"> </w:t>
      </w:r>
      <w:r w:rsidR="00C65BB1" w:rsidRPr="00477B2D">
        <w:rPr>
          <w:rFonts w:ascii="Book Antiqua" w:hAnsi="Book Antiqua" w:cs="Times New Roman"/>
        </w:rPr>
        <w:t>a</w:t>
      </w:r>
      <w:r w:rsidRPr="00477B2D">
        <w:rPr>
          <w:rFonts w:ascii="Book Antiqua" w:hAnsi="Book Antiqua" w:cs="Times New Roman"/>
        </w:rPr>
        <w:t xml:space="preserve"> total of 1193 consecutive patients with pulmonary stenosis (PS, </w:t>
      </w:r>
      <w:r w:rsidR="005D4FE8" w:rsidRPr="005D4FE8">
        <w:rPr>
          <w:rFonts w:ascii="Book Antiqua" w:eastAsia="宋体" w:hAnsi="Book Antiqua" w:cs="Times New Roman" w:hint="eastAsia"/>
          <w:i/>
          <w:lang w:eastAsia="zh-CN"/>
        </w:rPr>
        <w:t>n</w:t>
      </w:r>
      <w:r w:rsidRPr="00477B2D">
        <w:rPr>
          <w:rFonts w:ascii="Book Antiqua" w:hAnsi="Book Antiqua" w:cs="Times New Roman"/>
        </w:rPr>
        <w:t xml:space="preserve"> = 563), aortic stenosis (AS, </w:t>
      </w:r>
      <w:r w:rsidR="005D4FE8" w:rsidRPr="005D4FE8">
        <w:rPr>
          <w:rFonts w:ascii="Book Antiqua" w:eastAsia="宋体" w:hAnsi="Book Antiqua" w:cs="Times New Roman" w:hint="eastAsia"/>
          <w:i/>
          <w:lang w:eastAsia="zh-CN"/>
        </w:rPr>
        <w:t>n</w:t>
      </w:r>
      <w:r w:rsidRPr="00477B2D">
        <w:rPr>
          <w:rFonts w:ascii="Book Antiqua" w:hAnsi="Book Antiqua" w:cs="Times New Roman"/>
        </w:rPr>
        <w:t xml:space="preserve"> = 234), or ventricular </w:t>
      </w:r>
      <w:proofErr w:type="spellStart"/>
      <w:r w:rsidRPr="00477B2D">
        <w:rPr>
          <w:rFonts w:ascii="Book Antiqua" w:hAnsi="Book Antiqua" w:cs="Times New Roman"/>
        </w:rPr>
        <w:t>septal</w:t>
      </w:r>
      <w:proofErr w:type="spellEnd"/>
      <w:r w:rsidRPr="00477B2D">
        <w:rPr>
          <w:rFonts w:ascii="Book Antiqua" w:hAnsi="Book Antiqua" w:cs="Times New Roman"/>
        </w:rPr>
        <w:t xml:space="preserve"> defect (VSD, </w:t>
      </w:r>
      <w:r w:rsidR="005D4FE8" w:rsidRPr="005D4FE8">
        <w:rPr>
          <w:rFonts w:ascii="Book Antiqua" w:eastAsia="宋体" w:hAnsi="Book Antiqua" w:cs="Times New Roman" w:hint="eastAsia"/>
          <w:i/>
          <w:lang w:eastAsia="zh-CN"/>
        </w:rPr>
        <w:t>n</w:t>
      </w:r>
      <w:r w:rsidRPr="00477B2D">
        <w:rPr>
          <w:rFonts w:ascii="Book Antiqua" w:hAnsi="Book Antiqua" w:cs="Times New Roman"/>
        </w:rPr>
        <w:t xml:space="preserve"> = 396) were studied by both auscultation and Doppler echocardiography over a 13-year period between February 1997 and December 2009.</w:t>
      </w:r>
      <w:r w:rsidR="00477B2D">
        <w:rPr>
          <w:rFonts w:ascii="Book Antiqua" w:hAnsi="Book Antiqua" w:cs="Times New Roman"/>
        </w:rPr>
        <w:t xml:space="preserve"> </w:t>
      </w:r>
      <w:r w:rsidR="00AA12E3" w:rsidRPr="00477B2D">
        <w:rPr>
          <w:rFonts w:ascii="Book Antiqua" w:hAnsi="Book Antiqua" w:cs="Times New Roman"/>
        </w:rPr>
        <w:t xml:space="preserve">Not all patients were diagnosed with these lesions at the visits; some were “first” visits, but the physical examination was characteristic for </w:t>
      </w:r>
      <w:proofErr w:type="spellStart"/>
      <w:r w:rsidR="00AA12E3" w:rsidRPr="00477B2D">
        <w:rPr>
          <w:rFonts w:ascii="Book Antiqua" w:hAnsi="Book Antiqua" w:cs="Times New Roman"/>
        </w:rPr>
        <w:t>valvar</w:t>
      </w:r>
      <w:proofErr w:type="spellEnd"/>
      <w:r w:rsidR="00AA12E3" w:rsidRPr="00477B2D">
        <w:rPr>
          <w:rFonts w:ascii="Book Antiqua" w:hAnsi="Book Antiqua" w:cs="Times New Roman"/>
        </w:rPr>
        <w:t xml:space="preserve"> stenosis or VSD, and therefore a clinical estimate of the pressure gradient could be made even before a diagnosis was established by </w:t>
      </w:r>
      <w:r w:rsidR="00AA12E3" w:rsidRPr="00477B2D">
        <w:rPr>
          <w:rFonts w:ascii="Book Antiqua" w:hAnsi="Book Antiqua" w:cs="Times New Roman"/>
        </w:rPr>
        <w:lastRenderedPageBreak/>
        <w:t>echocardiography.</w:t>
      </w:r>
      <w:r w:rsidR="00477B2D">
        <w:rPr>
          <w:rFonts w:ascii="Book Antiqua" w:hAnsi="Book Antiqua" w:cs="Times New Roman"/>
        </w:rPr>
        <w:t xml:space="preserve"> </w:t>
      </w:r>
      <w:r w:rsidRPr="00477B2D">
        <w:rPr>
          <w:rFonts w:ascii="Book Antiqua" w:hAnsi="Book Antiqua" w:cs="Times New Roman"/>
        </w:rPr>
        <w:t xml:space="preserve">All levels of PS (including tetralogy of </w:t>
      </w:r>
      <w:proofErr w:type="spellStart"/>
      <w:r w:rsidRPr="00477B2D">
        <w:rPr>
          <w:rFonts w:ascii="Book Antiqua" w:hAnsi="Book Antiqua" w:cs="Times New Roman"/>
        </w:rPr>
        <w:t>Fallot</w:t>
      </w:r>
      <w:proofErr w:type="spellEnd"/>
      <w:r w:rsidRPr="00477B2D">
        <w:rPr>
          <w:rFonts w:ascii="Book Antiqua" w:hAnsi="Book Antiqua" w:cs="Times New Roman"/>
        </w:rPr>
        <w:t xml:space="preserve">) and AS, all types of VSDs, and residual lesions after surgical or </w:t>
      </w:r>
      <w:proofErr w:type="spellStart"/>
      <w:r w:rsidRPr="00477B2D">
        <w:rPr>
          <w:rFonts w:ascii="Book Antiqua" w:hAnsi="Book Antiqua" w:cs="Times New Roman"/>
        </w:rPr>
        <w:t>transcatheter</w:t>
      </w:r>
      <w:proofErr w:type="spellEnd"/>
      <w:r w:rsidRPr="00477B2D">
        <w:rPr>
          <w:rFonts w:ascii="Book Antiqua" w:hAnsi="Book Antiqua" w:cs="Times New Roman"/>
        </w:rPr>
        <w:t xml:space="preserve"> interventions were included. In our patient population, the AS seen was congenital, rheumatic, or postoperative, not the </w:t>
      </w:r>
      <w:proofErr w:type="spellStart"/>
      <w:r w:rsidRPr="00477B2D">
        <w:rPr>
          <w:rFonts w:ascii="Book Antiqua" w:hAnsi="Book Antiqua" w:cs="Times New Roman"/>
        </w:rPr>
        <w:t>fibrocalcific</w:t>
      </w:r>
      <w:proofErr w:type="spellEnd"/>
      <w:r w:rsidRPr="00477B2D">
        <w:rPr>
          <w:rFonts w:ascii="Book Antiqua" w:hAnsi="Book Antiqua" w:cs="Times New Roman"/>
        </w:rPr>
        <w:t xml:space="preserve"> AS seen in older patients.</w:t>
      </w:r>
      <w:r w:rsidR="00477B2D">
        <w:rPr>
          <w:rFonts w:ascii="Book Antiqua" w:hAnsi="Book Antiqua" w:cs="Times New Roman"/>
        </w:rPr>
        <w:t xml:space="preserve"> </w:t>
      </w:r>
      <w:r w:rsidRPr="00477B2D">
        <w:rPr>
          <w:rFonts w:ascii="Book Antiqua" w:eastAsia="MS Mincho" w:hAnsi="Book Antiqua" w:cs="Times New Roman"/>
        </w:rPr>
        <w:t xml:space="preserve">“Complex” AS or PS (as opposed to </w:t>
      </w:r>
      <w:proofErr w:type="spellStart"/>
      <w:r w:rsidRPr="00477B2D">
        <w:rPr>
          <w:rFonts w:ascii="Book Antiqua" w:eastAsia="MS Mincho" w:hAnsi="Book Antiqua" w:cs="Times New Roman"/>
        </w:rPr>
        <w:t>valvar</w:t>
      </w:r>
      <w:proofErr w:type="spellEnd"/>
      <w:r w:rsidRPr="00477B2D">
        <w:rPr>
          <w:rFonts w:ascii="Book Antiqua" w:eastAsia="MS Mincho" w:hAnsi="Book Antiqua" w:cs="Times New Roman"/>
        </w:rPr>
        <w:t xml:space="preserve"> AS or PS) denotes non-</w:t>
      </w:r>
      <w:proofErr w:type="spellStart"/>
      <w:r w:rsidRPr="00477B2D">
        <w:rPr>
          <w:rFonts w:ascii="Book Antiqua" w:eastAsia="MS Mincho" w:hAnsi="Book Antiqua" w:cs="Times New Roman"/>
        </w:rPr>
        <w:t>valvar</w:t>
      </w:r>
      <w:proofErr w:type="spellEnd"/>
      <w:r w:rsidRPr="00477B2D">
        <w:rPr>
          <w:rFonts w:ascii="Book Antiqua" w:eastAsia="MS Mincho" w:hAnsi="Book Antiqua" w:cs="Times New Roman"/>
        </w:rPr>
        <w:t xml:space="preserve"> stenosis, or multi-level stenosis; examples include the PS in patients with tetralogy of </w:t>
      </w:r>
      <w:proofErr w:type="spellStart"/>
      <w:r w:rsidRPr="00477B2D">
        <w:rPr>
          <w:rFonts w:ascii="Book Antiqua" w:eastAsia="MS Mincho" w:hAnsi="Book Antiqua" w:cs="Times New Roman"/>
        </w:rPr>
        <w:t>Fallot</w:t>
      </w:r>
      <w:proofErr w:type="spellEnd"/>
      <w:r w:rsidRPr="00477B2D">
        <w:rPr>
          <w:rFonts w:ascii="Book Antiqua" w:eastAsia="MS Mincho" w:hAnsi="Book Antiqua" w:cs="Times New Roman"/>
        </w:rPr>
        <w:t xml:space="preserve">, </w:t>
      </w:r>
      <w:proofErr w:type="spellStart"/>
      <w:r w:rsidRPr="00477B2D">
        <w:rPr>
          <w:rFonts w:ascii="Book Antiqua" w:eastAsia="MS Mincho" w:hAnsi="Book Antiqua" w:cs="Times New Roman"/>
        </w:rPr>
        <w:t>subvalvar</w:t>
      </w:r>
      <w:proofErr w:type="spellEnd"/>
      <w:r w:rsidRPr="00477B2D">
        <w:rPr>
          <w:rFonts w:ascii="Book Antiqua" w:eastAsia="MS Mincho" w:hAnsi="Book Antiqua" w:cs="Times New Roman"/>
        </w:rPr>
        <w:t xml:space="preserve"> AS and </w:t>
      </w:r>
      <w:proofErr w:type="spellStart"/>
      <w:r w:rsidRPr="00477B2D">
        <w:rPr>
          <w:rFonts w:ascii="Book Antiqua" w:eastAsia="MS Mincho" w:hAnsi="Book Antiqua" w:cs="Times New Roman"/>
        </w:rPr>
        <w:t>supravalvar</w:t>
      </w:r>
      <w:proofErr w:type="spellEnd"/>
      <w:r w:rsidRPr="00477B2D">
        <w:rPr>
          <w:rFonts w:ascii="Book Antiqua" w:eastAsia="MS Mincho" w:hAnsi="Book Antiqua" w:cs="Times New Roman"/>
        </w:rPr>
        <w:t xml:space="preserve"> AS.</w:t>
      </w:r>
      <w:r w:rsidR="00477B2D">
        <w:rPr>
          <w:rFonts w:ascii="Book Antiqua" w:eastAsia="MS Mincho" w:hAnsi="Book Antiqua" w:cs="Times New Roman"/>
        </w:rPr>
        <w:t xml:space="preserve"> </w:t>
      </w:r>
      <w:r w:rsidRPr="00477B2D">
        <w:rPr>
          <w:rFonts w:ascii="Book Antiqua" w:hAnsi="Book Antiqua" w:cs="Times New Roman"/>
        </w:rPr>
        <w:t xml:space="preserve">It has been standard clinical practice in our pediatric echocardiography laboratory for the author (CKLP), an attending </w:t>
      </w:r>
      <w:proofErr w:type="spellStart"/>
      <w:r w:rsidRPr="00477B2D">
        <w:rPr>
          <w:rFonts w:ascii="Book Antiqua" w:hAnsi="Book Antiqua" w:cs="Times New Roman"/>
        </w:rPr>
        <w:t>echocardiographer</w:t>
      </w:r>
      <w:proofErr w:type="spellEnd"/>
      <w:r w:rsidRPr="00477B2D">
        <w:rPr>
          <w:rFonts w:ascii="Book Antiqua" w:hAnsi="Book Antiqua" w:cs="Times New Roman"/>
        </w:rPr>
        <w:t xml:space="preserve">, to examine every patient briefly as time permits; it is felt by at least some </w:t>
      </w:r>
      <w:proofErr w:type="spellStart"/>
      <w:r w:rsidRPr="00477B2D">
        <w:rPr>
          <w:rFonts w:ascii="Book Antiqua" w:hAnsi="Book Antiqua" w:cs="Times New Roman"/>
        </w:rPr>
        <w:t>echocardiographers</w:t>
      </w:r>
      <w:proofErr w:type="spellEnd"/>
      <w:r w:rsidRPr="00477B2D">
        <w:rPr>
          <w:rFonts w:ascii="Book Antiqua" w:hAnsi="Book Antiqua" w:cs="Times New Roman"/>
        </w:rPr>
        <w:t>, including the author, that this preliminary examination (which may include palpation and auscultation, especially of the heart sounds and murmurs) improves the reliability of the echocardiographic study. This physical examination helps to assess the degree of clinical suspicion and to focus the requested echocardiogram. For lesions with pressure gradients, the author routinely estimates a pressure gradient (see below) before the echocardiographic study.</w:t>
      </w:r>
      <w:r w:rsidR="00477B2D">
        <w:rPr>
          <w:rFonts w:ascii="Book Antiqua" w:hAnsi="Book Antiqua" w:cs="Times New Roman"/>
        </w:rPr>
        <w:t xml:space="preserve"> </w:t>
      </w:r>
      <w:r w:rsidR="002A2229" w:rsidRPr="00477B2D">
        <w:rPr>
          <w:rFonts w:ascii="Book Antiqua" w:hAnsi="Book Antiqua" w:cs="Times New Roman"/>
        </w:rPr>
        <w:t>It should b</w:t>
      </w:r>
      <w:r w:rsidR="00AA7517" w:rsidRPr="00477B2D">
        <w:rPr>
          <w:rFonts w:ascii="Book Antiqua" w:hAnsi="Book Antiqua" w:cs="Times New Roman"/>
        </w:rPr>
        <w:t>e noted this</w:t>
      </w:r>
      <w:r w:rsidR="002A2229" w:rsidRPr="00477B2D">
        <w:rPr>
          <w:rFonts w:ascii="Book Antiqua" w:hAnsi="Book Antiqua" w:cs="Times New Roman"/>
        </w:rPr>
        <w:t xml:space="preserve"> study</w:t>
      </w:r>
      <w:r w:rsidR="00AA7517" w:rsidRPr="00477B2D">
        <w:rPr>
          <w:rFonts w:ascii="Book Antiqua" w:hAnsi="Book Antiqua" w:cs="Times New Roman"/>
        </w:rPr>
        <w:t xml:space="preserve"> was started</w:t>
      </w:r>
      <w:r w:rsidR="002A2229" w:rsidRPr="00477B2D">
        <w:rPr>
          <w:rFonts w:ascii="Book Antiqua" w:hAnsi="Book Antiqua" w:cs="Times New Roman"/>
        </w:rPr>
        <w:t xml:space="preserve"> (1997)</w:t>
      </w:r>
      <w:r w:rsidR="00AA7517" w:rsidRPr="00477B2D">
        <w:rPr>
          <w:rFonts w:ascii="Book Antiqua" w:hAnsi="Book Antiqua" w:cs="Times New Roman"/>
        </w:rPr>
        <w:t xml:space="preserve"> only</w:t>
      </w:r>
      <w:r w:rsidR="002A2229" w:rsidRPr="00477B2D">
        <w:rPr>
          <w:rFonts w:ascii="Book Antiqua" w:hAnsi="Book Antiqua" w:cs="Times New Roman"/>
        </w:rPr>
        <w:t xml:space="preserve"> 1</w:t>
      </w:r>
      <w:r w:rsidR="005D4FE8">
        <w:rPr>
          <w:rFonts w:ascii="Book Antiqua" w:eastAsia="宋体" w:hAnsi="Book Antiqua" w:cs="Times New Roman" w:hint="eastAsia"/>
          <w:lang w:eastAsia="zh-CN"/>
        </w:rPr>
        <w:t xml:space="preserve">.5 </w:t>
      </w:r>
      <w:r w:rsidR="002A2229" w:rsidRPr="00477B2D">
        <w:rPr>
          <w:rFonts w:ascii="Book Antiqua" w:hAnsi="Book Antiqua" w:cs="Times New Roman"/>
        </w:rPr>
        <w:t>years</w:t>
      </w:r>
      <w:r w:rsidR="00AA7517" w:rsidRPr="00477B2D">
        <w:rPr>
          <w:rFonts w:ascii="Book Antiqua" w:hAnsi="Book Antiqua" w:cs="Times New Roman"/>
        </w:rPr>
        <w:t xml:space="preserve"> following the completion of clinical fellowship training by CKLP; therefore, at the completion</w:t>
      </w:r>
      <w:r w:rsidR="005D4FE8">
        <w:rPr>
          <w:rFonts w:ascii="Book Antiqua" w:hAnsi="Book Antiqua" w:cs="Times New Roman"/>
        </w:rPr>
        <w:t xml:space="preserve"> of data acquisition (2009), 13</w:t>
      </w:r>
      <w:r w:rsidR="005D4FE8">
        <w:rPr>
          <w:rFonts w:ascii="Book Antiqua" w:eastAsia="宋体" w:hAnsi="Book Antiqua" w:cs="Times New Roman" w:hint="eastAsia"/>
          <w:lang w:eastAsia="zh-CN"/>
        </w:rPr>
        <w:t>.5</w:t>
      </w:r>
      <w:r w:rsidR="00AA7517" w:rsidRPr="00477B2D">
        <w:rPr>
          <w:rFonts w:ascii="Book Antiqua" w:hAnsi="Book Antiqua" w:cs="Times New Roman"/>
        </w:rPr>
        <w:t xml:space="preserve"> years had elapsed since completion of training.</w:t>
      </w:r>
      <w:r w:rsidR="002A2229" w:rsidRPr="00477B2D">
        <w:rPr>
          <w:rFonts w:ascii="Book Antiqua" w:hAnsi="Book Antiqua" w:cs="Times New Roman"/>
        </w:rPr>
        <w:t xml:space="preserve"> </w:t>
      </w:r>
    </w:p>
    <w:p w:rsidR="006969D2" w:rsidRPr="00477B2D" w:rsidRDefault="006969D2" w:rsidP="005D4FE8">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 xml:space="preserve">The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pressure gradient was estimated by an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scale” based predominantly on a murmur’s perceived predominant frequencies and frequency</w:t>
      </w:r>
      <w:r w:rsidR="005D4FE8">
        <w:rPr>
          <w:rFonts w:ascii="Book Antiqua" w:eastAsia="宋体" w:hAnsi="Book Antiqua" w:cs="Times New Roman" w:hint="eastAsia"/>
          <w:lang w:eastAsia="zh-CN"/>
        </w:rPr>
        <w:t xml:space="preserve"> </w:t>
      </w:r>
      <w:r w:rsidRPr="00477B2D">
        <w:rPr>
          <w:rFonts w:ascii="Book Antiqua" w:hAnsi="Book Antiqua" w:cs="Times New Roman"/>
        </w:rPr>
        <w:t>spread</w:t>
      </w:r>
      <w:r w:rsidR="005D4FE8" w:rsidRPr="00477B2D">
        <w:rPr>
          <w:rFonts w:ascii="Book Antiqua" w:hAnsi="Book Antiqua" w:cs="Times New Roman"/>
        </w:rPr>
        <w:fldChar w:fldCharType="begin" w:fldLock="1"/>
      </w:r>
      <w:r w:rsidR="005D4FE8" w:rsidRPr="00477B2D">
        <w:rPr>
          <w:rFonts w:ascii="Book Antiqua" w:hAnsi="Book Antiqua" w:cs="Times New Roman"/>
        </w:rPr>
        <w:instrText>ADDIN CSL_CITATION { "citationItems" : [ { "id" : "ITEM-1", "itemData" : { "author" : [ { "dropping-particle" : "", "family" : "Phoon", "given" : "CKL", "non-dropping-particle" : "", "parse-names" : false, "suffix" : "" } ], "id" : "ITEM-1", "issued" : { "date-parts" : [ [ "1998" ] ] }, "publisher" : "Lippincott-Raven", "publisher-place" : "Philadelphia", "title" : "A guide to pediatric cardiovascular physical examination, or, how to survivie in an outreach clinic", "type" : "book" }, "uris" : [ "http://www.mendeley.com/documents/?uuid=437e2d04-1f3f-480b-82da-b9694dc03467" ] }, { "id" : "ITEM-2",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"ITEM-2", "issue" : "3", "issued" : { "date-parts" : [ [ "2001", "3" ] ] }, "page" : "500-6", "title" : "Estimation of pressure gradients by auscultation: an innovative and accurate physical examination technique.", "type" : "article-journal", "volume" : "141" }, "uris" : [ "http://www.mendeley.com/documents/?uuid=178adddc-7e04-47b7-b7f8-a7500a7be183" ] } ], "mendeley" : { "previouslyFormattedCitation" : "&lt;sup&gt;15,16&lt;/sup&gt;" }, "properties" : { "noteIndex" : 0 }, "schema" : "https://github.com/citation-style-language/schema/raw/master/csl-citation.json" }</w:instrText>
      </w:r>
      <w:r w:rsidR="005D4FE8" w:rsidRPr="00477B2D">
        <w:rPr>
          <w:rFonts w:ascii="Book Antiqua" w:hAnsi="Book Antiqua" w:cs="Times New Roman"/>
        </w:rPr>
        <w:fldChar w:fldCharType="separate"/>
      </w:r>
      <w:r w:rsidR="005D4FE8" w:rsidRPr="00477B2D">
        <w:rPr>
          <w:rFonts w:ascii="Book Antiqua" w:hAnsi="Book Antiqua" w:cs="Times New Roman"/>
          <w:noProof/>
          <w:vertAlign w:val="superscript"/>
        </w:rPr>
        <w:t>[15,16]</w:t>
      </w:r>
      <w:r w:rsidR="005D4FE8" w:rsidRPr="00477B2D">
        <w:rPr>
          <w:rFonts w:ascii="Book Antiqua" w:hAnsi="Book Antiqua" w:cs="Times New Roman"/>
        </w:rPr>
        <w:fldChar w:fldCharType="end"/>
      </w:r>
      <w:r w:rsidRPr="00477B2D">
        <w:rPr>
          <w:rFonts w:ascii="Book Antiqua" w:hAnsi="Book Antiqua" w:cs="Times New Roman"/>
        </w:rPr>
        <w:t>. A stethoscope is inched around the chest until the highest frequencies of a murmur are heard. These frequencies are then used to estimate the pressure gradient.</w:t>
      </w:r>
      <w:r w:rsidR="00477B2D">
        <w:rPr>
          <w:rFonts w:ascii="Book Antiqua" w:hAnsi="Book Antiqua" w:cs="Times New Roman"/>
        </w:rPr>
        <w:t xml:space="preserve"> </w:t>
      </w:r>
      <w:r w:rsidRPr="00477B2D">
        <w:rPr>
          <w:rFonts w:ascii="Book Antiqua" w:hAnsi="Book Antiqua" w:cs="Times New Roman"/>
        </w:rPr>
        <w:t>As the examiner continued to gain clinical experience, other components of auscultation were incorporated into the clinical estimate of the pressure gradients, including murmur loudness and length.</w:t>
      </w:r>
      <w:r w:rsidR="00477B2D">
        <w:rPr>
          <w:rFonts w:ascii="Book Antiqua" w:hAnsi="Book Antiqua" w:cs="Times New Roman"/>
        </w:rPr>
        <w:t xml:space="preserve"> </w:t>
      </w:r>
      <w:r w:rsidRPr="00477B2D">
        <w:rPr>
          <w:rFonts w:ascii="Book Antiqua" w:hAnsi="Book Antiqua" w:cs="Times New Roman"/>
        </w:rPr>
        <w:t>Short murmurs generally comprised &lt;</w:t>
      </w:r>
      <w:r w:rsidR="005D4FE8">
        <w:rPr>
          <w:rFonts w:ascii="Book Antiqua" w:eastAsia="宋体" w:hAnsi="Book Antiqua" w:cs="Times New Roman" w:hint="eastAsia"/>
          <w:lang w:eastAsia="zh-CN"/>
        </w:rPr>
        <w:t xml:space="preserve"> </w:t>
      </w:r>
      <w:r w:rsidRPr="00477B2D">
        <w:rPr>
          <w:rFonts w:ascii="Book Antiqua" w:hAnsi="Book Antiqua" w:cs="Times New Roman"/>
        </w:rPr>
        <w:t>50% of systole, medium-length 50 to &lt;</w:t>
      </w:r>
      <w:r w:rsidR="005D4FE8">
        <w:rPr>
          <w:rFonts w:ascii="Book Antiqua" w:eastAsia="宋体" w:hAnsi="Book Antiqua" w:cs="Times New Roman" w:hint="eastAsia"/>
          <w:lang w:eastAsia="zh-CN"/>
        </w:rPr>
        <w:t xml:space="preserve"> </w:t>
      </w:r>
      <w:r w:rsidRPr="00477B2D">
        <w:rPr>
          <w:rFonts w:ascii="Book Antiqua" w:hAnsi="Book Antiqua" w:cs="Times New Roman"/>
        </w:rPr>
        <w:t>100% of systole with a crescendo-decrescendo quality, and long/</w:t>
      </w:r>
      <w:proofErr w:type="spellStart"/>
      <w:r w:rsidRPr="00477B2D">
        <w:rPr>
          <w:rFonts w:ascii="Book Antiqua" w:hAnsi="Book Antiqua" w:cs="Times New Roman"/>
        </w:rPr>
        <w:t>holosystolic</w:t>
      </w:r>
      <w:proofErr w:type="spellEnd"/>
      <w:r w:rsidRPr="00477B2D">
        <w:rPr>
          <w:rFonts w:ascii="Book Antiqua" w:hAnsi="Book Antiqua" w:cs="Times New Roman"/>
        </w:rPr>
        <w:t xml:space="preserve"> 100% of systole.</w:t>
      </w:r>
      <w:r w:rsidR="00477B2D">
        <w:rPr>
          <w:rFonts w:ascii="Book Antiqua" w:hAnsi="Book Antiqua" w:cs="Times New Roman"/>
        </w:rPr>
        <w:t xml:space="preserve"> </w:t>
      </w:r>
      <w:r w:rsidRPr="00477B2D">
        <w:rPr>
          <w:rFonts w:ascii="Book Antiqua" w:hAnsi="Book Antiqua" w:cs="Times New Roman"/>
        </w:rPr>
        <w:t>G</w:t>
      </w:r>
      <w:r w:rsidR="005D4FE8">
        <w:rPr>
          <w:rFonts w:ascii="Book Antiqua" w:hAnsi="Book Antiqua" w:cs="Times New Roman"/>
        </w:rPr>
        <w:t>radients were estimated in 5 mm</w:t>
      </w:r>
      <w:r w:rsidRPr="00477B2D">
        <w:rPr>
          <w:rFonts w:ascii="Book Antiqua" w:hAnsi="Book Antiqua" w:cs="Times New Roman"/>
        </w:rPr>
        <w:t xml:space="preserve">Hg range increments (for </w:t>
      </w:r>
      <w:r w:rsidR="005D4FE8">
        <w:rPr>
          <w:rFonts w:ascii="Book Antiqua" w:hAnsi="Book Antiqua" w:cs="Times New Roman"/>
        </w:rPr>
        <w:t>example, 5-10 mmHg or 25-30 mm</w:t>
      </w:r>
      <w:r w:rsidRPr="00477B2D">
        <w:rPr>
          <w:rFonts w:ascii="Book Antiqua" w:hAnsi="Book Antiqua" w:cs="Times New Roman"/>
        </w:rPr>
        <w:t xml:space="preserve">Hg) and then recorded as a midpoint value </w:t>
      </w:r>
      <w:r w:rsidR="005D4FE8">
        <w:rPr>
          <w:rFonts w:ascii="Book Antiqua" w:eastAsia="宋体" w:hAnsi="Book Antiqua" w:cs="Times New Roman" w:hint="eastAsia"/>
          <w:lang w:eastAsia="zh-CN"/>
        </w:rPr>
        <w:t>[</w:t>
      </w:r>
      <w:r w:rsidRPr="00477B2D">
        <w:rPr>
          <w:rFonts w:ascii="Book Antiqua" w:hAnsi="Book Antiqua" w:cs="Times New Roman"/>
        </w:rPr>
        <w:t xml:space="preserve">5-10 </w:t>
      </w:r>
      <w:r w:rsidR="005D4FE8">
        <w:rPr>
          <w:rFonts w:ascii="Book Antiqua" w:eastAsia="宋体" w:hAnsi="Book Antiqua" w:cs="Times New Roman" w:hint="eastAsia"/>
          <w:lang w:eastAsia="zh-CN"/>
        </w:rPr>
        <w:t>(</w:t>
      </w:r>
      <w:r w:rsidR="005D4FE8">
        <w:rPr>
          <w:rFonts w:ascii="Book Antiqua" w:hAnsi="Book Antiqua" w:cs="Times New Roman"/>
        </w:rPr>
        <w:t>= 8 mm</w:t>
      </w:r>
      <w:r w:rsidRPr="00477B2D">
        <w:rPr>
          <w:rFonts w:ascii="Book Antiqua" w:hAnsi="Book Antiqua" w:cs="Times New Roman"/>
        </w:rPr>
        <w:t>Hg</w:t>
      </w:r>
      <w:r w:rsidR="005D4FE8">
        <w:rPr>
          <w:rFonts w:ascii="Book Antiqua" w:eastAsia="宋体" w:hAnsi="Book Antiqua" w:cs="Times New Roman" w:hint="eastAsia"/>
          <w:lang w:eastAsia="zh-CN"/>
        </w:rPr>
        <w:t>)</w:t>
      </w:r>
      <w:r w:rsidRPr="00477B2D">
        <w:rPr>
          <w:rFonts w:ascii="Book Antiqua" w:hAnsi="Book Antiqua" w:cs="Times New Roman"/>
        </w:rPr>
        <w:t xml:space="preserve">, 25-30 </w:t>
      </w:r>
      <w:r w:rsidR="005D4FE8">
        <w:rPr>
          <w:rFonts w:ascii="Book Antiqua" w:eastAsia="宋体" w:hAnsi="Book Antiqua" w:cs="Times New Roman" w:hint="eastAsia"/>
          <w:lang w:eastAsia="zh-CN"/>
        </w:rPr>
        <w:t>(</w:t>
      </w:r>
      <w:r w:rsidR="005D4FE8">
        <w:rPr>
          <w:rFonts w:ascii="Book Antiqua" w:hAnsi="Book Antiqua" w:cs="Times New Roman"/>
        </w:rPr>
        <w:t>= 28 mm</w:t>
      </w:r>
      <w:r w:rsidRPr="00477B2D">
        <w:rPr>
          <w:rFonts w:ascii="Book Antiqua" w:hAnsi="Book Antiqua" w:cs="Times New Roman"/>
        </w:rPr>
        <w:t>Hg</w:t>
      </w:r>
      <w:r w:rsidR="005D4FE8">
        <w:rPr>
          <w:rFonts w:ascii="Book Antiqua" w:eastAsia="宋体" w:hAnsi="Book Antiqua" w:cs="Times New Roman" w:hint="eastAsia"/>
          <w:lang w:eastAsia="zh-CN"/>
        </w:rPr>
        <w:t>)</w:t>
      </w:r>
      <w:r w:rsidRPr="00477B2D">
        <w:rPr>
          <w:rFonts w:ascii="Book Antiqua" w:hAnsi="Book Antiqua" w:cs="Times New Roman"/>
        </w:rPr>
        <w:t xml:space="preserve">, </w:t>
      </w:r>
      <w:r w:rsidRPr="005D4FE8">
        <w:rPr>
          <w:rFonts w:ascii="Book Antiqua" w:hAnsi="Book Antiqua" w:cs="Times New Roman"/>
          <w:i/>
        </w:rPr>
        <w:t>etc</w:t>
      </w:r>
      <w:r w:rsidR="005D4FE8" w:rsidRPr="005D4FE8">
        <w:rPr>
          <w:rFonts w:ascii="Book Antiqua" w:eastAsia="宋体" w:hAnsi="Book Antiqua" w:cs="Times New Roman" w:hint="eastAsia"/>
          <w:i/>
          <w:lang w:eastAsia="zh-CN"/>
        </w:rPr>
        <w:t>.</w:t>
      </w:r>
      <w:r w:rsidR="005D4FE8">
        <w:rPr>
          <w:rFonts w:ascii="Book Antiqua" w:eastAsia="宋体" w:hAnsi="Book Antiqua" w:cs="Times New Roman" w:hint="eastAsia"/>
          <w:lang w:eastAsia="zh-CN"/>
        </w:rPr>
        <w:t>]</w:t>
      </w:r>
      <w:r w:rsidRPr="00477B2D">
        <w:rPr>
          <w:rFonts w:ascii="Book Antiqua" w:hAnsi="Book Antiqua" w:cs="Times New Roman"/>
        </w:rPr>
        <w:t>. In the remainder of this article, the terms “auscultation” and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gradient” will refer to this technique of assessing the frequency composition of a murmur unless otherwise specified. </w:t>
      </w:r>
    </w:p>
    <w:p w:rsidR="006969D2" w:rsidRPr="00477B2D" w:rsidRDefault="006969D2" w:rsidP="00104FD2">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lastRenderedPageBreak/>
        <w:t xml:space="preserve">To avoid bias, the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gradient was recorded before Doppler echocardiography, and </w:t>
      </w:r>
      <w:proofErr w:type="gramStart"/>
      <w:r w:rsidRPr="00477B2D">
        <w:rPr>
          <w:rFonts w:ascii="Book Antiqua" w:hAnsi="Book Antiqua" w:cs="Times New Roman"/>
        </w:rPr>
        <w:t xml:space="preserve">the Doppler examination was performed by a pediatric cardiac sonographer who was unaware of the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estimate</w:t>
      </w:r>
      <w:proofErr w:type="gramEnd"/>
      <w:r w:rsidRPr="00477B2D">
        <w:rPr>
          <w:rFonts w:ascii="Book Antiqua" w:hAnsi="Book Antiqua" w:cs="Times New Roman"/>
        </w:rPr>
        <w:t>. Echocardiograms performed solely by the author were excluded. In standard fashion, the Doppler beam was aligned as parallel as possible with the blood flow jet, without angle correction, interrogating for the maximal flow velocity from multiple views. The peak instantaneous Doppler pressure gradient was calculated with the modified Bernoulli equation.</w:t>
      </w:r>
      <w:r w:rsidR="00477B2D">
        <w:rPr>
          <w:rFonts w:ascii="Book Antiqua" w:hAnsi="Book Antiqua" w:cs="Times New Roman"/>
        </w:rPr>
        <w:t xml:space="preserve"> </w:t>
      </w:r>
      <w:r w:rsidRPr="00477B2D">
        <w:rPr>
          <w:rFonts w:ascii="Book Antiqua" w:hAnsi="Book Antiqua" w:cs="Times New Roman"/>
        </w:rPr>
        <w:t xml:space="preserve">Any perceived inconsistencies between the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gradient and the echocardiographic results were resolved with further imaging.</w:t>
      </w:r>
    </w:p>
    <w:p w:rsidR="006969D2" w:rsidRPr="00477B2D" w:rsidRDefault="006969D2" w:rsidP="00104FD2">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 xml:space="preserve">Ideally, patients should be in a calm resting state for both the </w:t>
      </w:r>
      <w:bookmarkStart w:id="139" w:name="_GoBack"/>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w:t>
      </w:r>
      <w:bookmarkEnd w:id="139"/>
      <w:r w:rsidRPr="00477B2D">
        <w:rPr>
          <w:rFonts w:ascii="Book Antiqua" w:hAnsi="Book Antiqua" w:cs="Times New Roman"/>
        </w:rPr>
        <w:t>examination and the echocardiogram because changes in activity level will change the cardiac output and therefore flow characteristics, including gradients.</w:t>
      </w:r>
      <w:r w:rsidR="00477B2D">
        <w:rPr>
          <w:rFonts w:ascii="Book Antiqua" w:hAnsi="Book Antiqua" w:cs="Times New Roman"/>
        </w:rPr>
        <w:t xml:space="preserve"> </w:t>
      </w:r>
      <w:r w:rsidRPr="00477B2D">
        <w:rPr>
          <w:rFonts w:ascii="Book Antiqua" w:hAnsi="Book Antiqua" w:cs="Times New Roman"/>
        </w:rPr>
        <w:t xml:space="preserve">Because we do not routinely use conscious sedation, we examined patients in as calm a state as possible, recognizing that variability in the resting state will introduce variability into our assessments. </w:t>
      </w:r>
    </w:p>
    <w:p w:rsidR="006969D2" w:rsidRPr="00477B2D" w:rsidRDefault="00041ECA" w:rsidP="00104FD2">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Age, weight, diagnoses, and history of interventions</w:t>
      </w:r>
      <w:r w:rsidR="006969D2" w:rsidRPr="00477B2D">
        <w:rPr>
          <w:rFonts w:ascii="Book Antiqua" w:hAnsi="Book Antiqua" w:cs="Times New Roman"/>
        </w:rPr>
        <w:t xml:space="preserve"> were obtained from the patient reports.</w:t>
      </w:r>
    </w:p>
    <w:p w:rsidR="006969D2" w:rsidRPr="00477B2D" w:rsidRDefault="006969D2" w:rsidP="00104FD2">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 xml:space="preserve">The relationship between the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and Doppler pressure gradients was assessed by simple linear regression. Agreement was assessed by Bland-Altman analysis</w:t>
      </w:r>
      <w:r w:rsidR="00104FD2" w:rsidRPr="00477B2D">
        <w:rPr>
          <w:rFonts w:ascii="Book Antiqua" w:hAnsi="Book Antiqua" w:cs="Times New Roman"/>
        </w:rPr>
        <w:fldChar w:fldCharType="begin" w:fldLock="1"/>
      </w:r>
      <w:r w:rsidR="00104FD2" w:rsidRPr="00477B2D">
        <w:rPr>
          <w:rFonts w:ascii="Book Antiqua" w:hAnsi="Book Antiqua" w:cs="Times New Roman"/>
        </w:rPr>
        <w:instrText>ADDIN CSL_CITATION { "citationItems" : [ { "id" : "ITEM-1", "itemData" : { "author" : [ { "dropping-particle" : "", "family" : "Bland", "given" : "J Martin", "non-dropping-particle" : "", "parse-names" : false, "suffix" : "" }, { "dropping-particle" : "", "family" : "Altman", "given" : "Douglas G", "non-dropping-particle" : "", "parse-names" : false, "suffix" : "" } ], "container-title" : "Lancet", "id" : "ITEM-1", "issued" : { "date-parts" : [ [ "1986" ] ] }, "page" : "307-310", "title" : "Statistical methods for assessing agreement between two methods of clinical management", "type" : "article-journal" }, "uris" : [ "http://www.mendeley.com/documents/?uuid=1cbbdf4f-8eb9-4cc1-be16-14f8964596f0" ] } ], "mendeley" : { "previouslyFormattedCitation" : "&lt;sup&gt;17&lt;/sup&gt;" }, "properties" : { "noteIndex" : 0 }, "schema" : "https://github.com/citation-style-language/schema/raw/master/csl-citation.json" }</w:instrText>
      </w:r>
      <w:r w:rsidR="00104FD2" w:rsidRPr="00477B2D">
        <w:rPr>
          <w:rFonts w:ascii="Book Antiqua" w:hAnsi="Book Antiqua" w:cs="Times New Roman"/>
        </w:rPr>
        <w:fldChar w:fldCharType="separate"/>
      </w:r>
      <w:r w:rsidR="00104FD2" w:rsidRPr="00477B2D">
        <w:rPr>
          <w:rFonts w:ascii="Book Antiqua" w:hAnsi="Book Antiqua" w:cs="Times New Roman"/>
          <w:noProof/>
          <w:vertAlign w:val="superscript"/>
        </w:rPr>
        <w:t>[17]</w:t>
      </w:r>
      <w:r w:rsidR="00104FD2" w:rsidRPr="00477B2D">
        <w:rPr>
          <w:rFonts w:ascii="Book Antiqua" w:hAnsi="Book Antiqua" w:cs="Times New Roman"/>
        </w:rPr>
        <w:fldChar w:fldCharType="end"/>
      </w:r>
      <w:r w:rsidR="003C730C" w:rsidRPr="00477B2D">
        <w:rPr>
          <w:rFonts w:ascii="Book Antiqua" w:hAnsi="Book Antiqua" w:cs="Times New Roman"/>
        </w:rPr>
        <w:t>.</w:t>
      </w:r>
      <w:r w:rsidRPr="00477B2D">
        <w:rPr>
          <w:rFonts w:ascii="Book Antiqua" w:hAnsi="Book Antiqua" w:cs="Times New Roman"/>
        </w:rPr>
        <w:t xml:space="preserve"> Results are expressed as mean ± SD. Differences were analyzed with a 2-tailed Student </w:t>
      </w:r>
      <w:r w:rsidRPr="00477B2D">
        <w:rPr>
          <w:rFonts w:ascii="Book Antiqua" w:hAnsi="Book Antiqua" w:cs="Times New Roman"/>
          <w:i/>
          <w:iCs/>
        </w:rPr>
        <w:t xml:space="preserve">t </w:t>
      </w:r>
      <w:r w:rsidRPr="00477B2D">
        <w:rPr>
          <w:rFonts w:ascii="Book Antiqua" w:hAnsi="Book Antiqua" w:cs="Times New Roman"/>
        </w:rPr>
        <w:t>test. Comparison of categorical variables was performed with chi-square analysis or Fisher’s exact test.</w:t>
      </w:r>
      <w:r w:rsidR="00477B2D">
        <w:rPr>
          <w:rFonts w:ascii="Book Antiqua" w:hAnsi="Book Antiqua" w:cs="Times New Roman"/>
        </w:rPr>
        <w:t xml:space="preserve"> </w:t>
      </w:r>
      <w:r w:rsidRPr="00477B2D">
        <w:rPr>
          <w:rFonts w:ascii="Book Antiqua" w:hAnsi="Book Antiqua" w:cs="Times New Roman"/>
        </w:rPr>
        <w:t xml:space="preserve">Statistical significance was set at </w:t>
      </w:r>
      <w:r w:rsidRPr="00477B2D">
        <w:rPr>
          <w:rFonts w:ascii="Book Antiqua" w:hAnsi="Book Antiqua" w:cs="Times New Roman"/>
          <w:i/>
          <w:iCs/>
        </w:rPr>
        <w:t xml:space="preserve">P </w:t>
      </w:r>
      <w:r w:rsidRPr="00477B2D">
        <w:rPr>
          <w:rFonts w:ascii="Book Antiqua" w:hAnsi="Book Antiqua" w:cs="Times New Roman"/>
        </w:rPr>
        <w:t>&lt; 0.05.</w:t>
      </w:r>
      <w:r w:rsidRPr="00477B2D">
        <w:rPr>
          <w:rFonts w:ascii="Book Antiqua" w:hAnsi="Book Antiqua" w:cs="Times New Roman"/>
        </w:rPr>
        <w:br w:type="page"/>
      </w:r>
    </w:p>
    <w:p w:rsidR="006969D2" w:rsidRPr="00477B2D" w:rsidRDefault="00104FD2" w:rsidP="00477B2D">
      <w:pPr>
        <w:widowControl w:val="0"/>
        <w:adjustRightInd w:val="0"/>
        <w:snapToGrid w:val="0"/>
        <w:spacing w:line="360" w:lineRule="auto"/>
        <w:jc w:val="both"/>
        <w:rPr>
          <w:rFonts w:ascii="Book Antiqua" w:hAnsi="Book Antiqua" w:cs="Times New Roman"/>
          <w:b/>
        </w:rPr>
      </w:pPr>
      <w:r w:rsidRPr="00477B2D">
        <w:rPr>
          <w:rFonts w:ascii="Book Antiqua" w:hAnsi="Book Antiqua" w:cs="Times New Roman"/>
          <w:b/>
        </w:rPr>
        <w:lastRenderedPageBreak/>
        <w:t>RESULTS</w:t>
      </w:r>
    </w:p>
    <w:p w:rsidR="006969D2" w:rsidRPr="00104FD2" w:rsidRDefault="006969D2" w:rsidP="00477B2D">
      <w:pPr>
        <w:widowControl w:val="0"/>
        <w:adjustRightInd w:val="0"/>
        <w:snapToGrid w:val="0"/>
        <w:spacing w:line="360" w:lineRule="auto"/>
        <w:jc w:val="both"/>
        <w:rPr>
          <w:rFonts w:ascii="Book Antiqua" w:hAnsi="Book Antiqua" w:cs="Times New Roman"/>
          <w:b/>
          <w:i/>
        </w:rPr>
      </w:pPr>
      <w:r w:rsidRPr="00104FD2">
        <w:rPr>
          <w:rFonts w:ascii="Book Antiqua" w:hAnsi="Book Antiqua" w:cs="Times New Roman"/>
          <w:b/>
          <w:i/>
        </w:rPr>
        <w:t xml:space="preserve">Patient </w:t>
      </w:r>
      <w:r w:rsidR="00104FD2" w:rsidRPr="00104FD2">
        <w:rPr>
          <w:rFonts w:ascii="Book Antiqua" w:eastAsia="宋体" w:hAnsi="Book Antiqua" w:cs="Times New Roman" w:hint="eastAsia"/>
          <w:b/>
          <w:i/>
          <w:lang w:eastAsia="zh-CN"/>
        </w:rPr>
        <w:t>d</w:t>
      </w:r>
      <w:r w:rsidRPr="00104FD2">
        <w:rPr>
          <w:rFonts w:ascii="Book Antiqua" w:hAnsi="Book Antiqua" w:cs="Times New Roman"/>
          <w:b/>
          <w:i/>
        </w:rPr>
        <w:t>emographics</w:t>
      </w:r>
    </w:p>
    <w:p w:rsidR="006969D2" w:rsidRPr="00477B2D" w:rsidRDefault="006969D2" w:rsidP="00477B2D">
      <w:pPr>
        <w:widowControl w:val="0"/>
        <w:adjustRightInd w:val="0"/>
        <w:snapToGrid w:val="0"/>
        <w:spacing w:line="360" w:lineRule="auto"/>
        <w:jc w:val="both"/>
        <w:rPr>
          <w:rFonts w:ascii="Book Antiqua" w:eastAsia="MS Mincho" w:hAnsi="Book Antiqua" w:cs="Times New Roman"/>
        </w:rPr>
      </w:pPr>
      <w:r w:rsidRPr="00477B2D">
        <w:rPr>
          <w:rFonts w:ascii="Book Antiqua" w:eastAsia="MS Mincho" w:hAnsi="Book Antiqua" w:cs="Times New Roman"/>
        </w:rPr>
        <w:t>Patients were 0-38</w:t>
      </w:r>
      <w:r w:rsidR="00C42106" w:rsidRPr="00477B2D">
        <w:rPr>
          <w:rFonts w:ascii="Book Antiqua" w:eastAsia="MS Mincho" w:hAnsi="Book Antiqua" w:cs="Times New Roman"/>
        </w:rPr>
        <w:t>.4 years old (mean 6.8 years</w:t>
      </w:r>
      <w:r w:rsidRPr="00477B2D">
        <w:rPr>
          <w:rFonts w:ascii="Book Antiqua" w:eastAsia="MS Mincho" w:hAnsi="Book Antiqua" w:cs="Times New Roman"/>
        </w:rPr>
        <w:t>, median 4.8), weighing 0.83-129 kg (</w:t>
      </w:r>
      <w:r w:rsidR="00C42106" w:rsidRPr="00477B2D">
        <w:rPr>
          <w:rFonts w:ascii="Book Antiqua" w:eastAsia="MS Mincho" w:hAnsi="Book Antiqua" w:cs="Times New Roman"/>
        </w:rPr>
        <w:t>mean 26.8</w:t>
      </w:r>
      <w:r w:rsidRPr="00477B2D">
        <w:rPr>
          <w:rFonts w:ascii="Book Antiqua" w:eastAsia="MS Mincho" w:hAnsi="Book Antiqua" w:cs="Times New Roman"/>
        </w:rPr>
        <w:t xml:space="preserve"> kg, median 18.2).</w:t>
      </w:r>
      <w:r w:rsidR="00477B2D">
        <w:rPr>
          <w:rFonts w:ascii="Book Antiqua" w:eastAsia="MS Mincho" w:hAnsi="Book Antiqua" w:cs="Times New Roman"/>
        </w:rPr>
        <w:t xml:space="preserve"> </w:t>
      </w:r>
      <w:r w:rsidRPr="00477B2D">
        <w:rPr>
          <w:rFonts w:ascii="Book Antiqua" w:eastAsia="MS Mincho" w:hAnsi="Book Antiqua" w:cs="Times New Roman"/>
        </w:rPr>
        <w:t>There were 339 patients between 0-1 years of age (infants); 270 patients &gt;</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1 year-5 years (toddlers and young children); 311 patients between &gt;</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5 years-12 years (school-age children); 200 patients between 12-18 years (adolescents); and 73 patients older than 18 years (adults).</w:t>
      </w:r>
      <w:r w:rsidR="00477B2D">
        <w:rPr>
          <w:rFonts w:ascii="Book Antiqua" w:eastAsia="MS Mincho" w:hAnsi="Book Antiqua" w:cs="Times New Roman"/>
        </w:rPr>
        <w:t xml:space="preserve"> </w:t>
      </w:r>
    </w:p>
    <w:p w:rsidR="006969D2" w:rsidRPr="00477B2D" w:rsidRDefault="006969D2" w:rsidP="00477B2D">
      <w:pPr>
        <w:widowControl w:val="0"/>
        <w:adjustRightInd w:val="0"/>
        <w:snapToGrid w:val="0"/>
        <w:spacing w:line="360" w:lineRule="auto"/>
        <w:jc w:val="both"/>
        <w:rPr>
          <w:rFonts w:ascii="Book Antiqua" w:eastAsia="MS Mincho" w:hAnsi="Book Antiqua" w:cs="Times New Roman"/>
        </w:rPr>
      </w:pPr>
    </w:p>
    <w:p w:rsidR="006969D2" w:rsidRPr="00104FD2" w:rsidRDefault="006969D2" w:rsidP="00477B2D">
      <w:pPr>
        <w:widowControl w:val="0"/>
        <w:adjustRightInd w:val="0"/>
        <w:snapToGrid w:val="0"/>
        <w:spacing w:line="360" w:lineRule="auto"/>
        <w:jc w:val="both"/>
        <w:rPr>
          <w:rFonts w:ascii="Book Antiqua" w:hAnsi="Book Antiqua" w:cs="Times New Roman"/>
          <w:b/>
          <w:i/>
        </w:rPr>
      </w:pPr>
      <w:r w:rsidRPr="00104FD2">
        <w:rPr>
          <w:rFonts w:ascii="Book Antiqua" w:hAnsi="Book Antiqua" w:cs="Times New Roman"/>
          <w:b/>
          <w:i/>
        </w:rPr>
        <w:t xml:space="preserve">Accuracy and </w:t>
      </w:r>
      <w:r w:rsidR="00104FD2" w:rsidRPr="00104FD2">
        <w:rPr>
          <w:rFonts w:ascii="Book Antiqua" w:hAnsi="Book Antiqua" w:cs="Times New Roman"/>
          <w:b/>
          <w:i/>
        </w:rPr>
        <w:t>correlations of various congenital cardiac con</w:t>
      </w:r>
      <w:r w:rsidRPr="00104FD2">
        <w:rPr>
          <w:rFonts w:ascii="Book Antiqua" w:hAnsi="Book Antiqua" w:cs="Times New Roman"/>
          <w:b/>
          <w:i/>
        </w:rPr>
        <w:t>ditions</w:t>
      </w:r>
    </w:p>
    <w:p w:rsidR="006969D2" w:rsidRPr="00477B2D" w:rsidRDefault="006969D2" w:rsidP="00477B2D">
      <w:pPr>
        <w:widowControl w:val="0"/>
        <w:adjustRightInd w:val="0"/>
        <w:snapToGrid w:val="0"/>
        <w:spacing w:line="360" w:lineRule="auto"/>
        <w:jc w:val="both"/>
        <w:rPr>
          <w:rFonts w:ascii="Book Antiqua" w:eastAsia="MS Mincho" w:hAnsi="Book Antiqua" w:cs="Times New Roman"/>
        </w:rPr>
      </w:pPr>
      <w:r w:rsidRPr="00477B2D">
        <w:rPr>
          <w:rFonts w:ascii="Book Antiqua" w:eastAsia="MS Mincho" w:hAnsi="Book Antiqua" w:cs="Times New Roman"/>
        </w:rPr>
        <w:t xml:space="preserve">For all patients, </w:t>
      </w:r>
      <w:r w:rsidRPr="00477B2D">
        <w:rPr>
          <w:rFonts w:ascii="Book Antiqua" w:hAnsi="Book Antiqua" w:cs="Times New Roman"/>
        </w:rPr>
        <w:t>auscultation</w:t>
      </w:r>
      <w:r w:rsidRPr="00477B2D">
        <w:rPr>
          <w:rFonts w:ascii="Book Antiqua" w:eastAsia="MS Mincho" w:hAnsi="Book Antiqua" w:cs="Times New Roman"/>
        </w:rPr>
        <w:t xml:space="preserve"> correlated highly with </w:t>
      </w:r>
      <w:r w:rsidRPr="00477B2D">
        <w:rPr>
          <w:rFonts w:ascii="Book Antiqua" w:hAnsi="Book Antiqua" w:cs="Times New Roman"/>
        </w:rPr>
        <w:t>echocardiography</w:t>
      </w:r>
      <w:r w:rsidRPr="00477B2D">
        <w:rPr>
          <w:rFonts w:ascii="Book Antiqua" w:eastAsia="MS Mincho" w:hAnsi="Book Antiqua" w:cs="Times New Roman"/>
        </w:rPr>
        <w:t>: ECHO= 0.99</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Pr="00477B2D">
        <w:rPr>
          <w:rFonts w:ascii="Book Antiqua" w:hAnsi="Book Antiqua" w:cs="Times New Roman"/>
        </w:rPr>
        <w:t>AUSC</w:t>
      </w:r>
      <w:r w:rsidR="00104FD2">
        <w:rPr>
          <w:rFonts w:ascii="Book Antiqua" w:eastAsia="MS Mincho" w:hAnsi="Book Antiqua" w:cs="Times New Roman"/>
        </w:rPr>
        <w:t>) + 3.2 mm</w:t>
      </w:r>
      <w:r w:rsidRPr="00477B2D">
        <w:rPr>
          <w:rFonts w:ascii="Book Antiqua" w:eastAsia="MS Mincho" w:hAnsi="Book Antiqua" w:cs="Times New Roman"/>
        </w:rPr>
        <w:t>Hg; r</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+0.89 (r</w:t>
      </w:r>
      <w:r w:rsidRPr="00477B2D">
        <w:rPr>
          <w:rFonts w:ascii="Book Antiqua" w:eastAsia="MS Mincho" w:hAnsi="Book Antiqua" w:cs="Times New Roman"/>
          <w:vertAlign w:val="superscript"/>
        </w:rPr>
        <w:t>2</w:t>
      </w:r>
      <w:r w:rsidR="00104FD2">
        <w:rPr>
          <w:rFonts w:ascii="Book Antiqua" w:eastAsia="宋体" w:hAnsi="Book Antiqua" w:cs="Times New Roman" w:hint="eastAsia"/>
          <w:vertAlign w:val="superscript"/>
          <w:lang w:eastAsia="zh-CN"/>
        </w:rPr>
        <w:t xml:space="preserve"> </w:t>
      </w:r>
      <w:r w:rsidRPr="00477B2D">
        <w:rPr>
          <w:rFonts w:ascii="Book Antiqua" w:eastAsia="MS Mincho" w:hAnsi="Book Antiqua" w:cs="Times New Roman"/>
        </w:rPr>
        <w:t>=</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+0.79); </w:t>
      </w:r>
      <w:r w:rsidR="00104FD2" w:rsidRPr="00104FD2">
        <w:rPr>
          <w:rFonts w:ascii="Book Antiqua" w:eastAsia="宋体" w:hAnsi="Book Antiqua" w:cs="Times New Roman" w:hint="eastAsia"/>
          <w:i/>
          <w:lang w:eastAsia="zh-CN"/>
        </w:rPr>
        <w:t>P</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&lt;</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0.0001 (Figure 1</w:t>
      </w:r>
      <w:r w:rsidR="00B33032" w:rsidRPr="00477B2D">
        <w:rPr>
          <w:rFonts w:ascii="Book Antiqua" w:eastAsia="MS Mincho" w:hAnsi="Book Antiqua" w:cs="Times New Roman"/>
        </w:rPr>
        <w:t>A</w:t>
      </w:r>
      <w:r w:rsidRPr="00477B2D">
        <w:rPr>
          <w:rFonts w:ascii="Book Antiqua" w:eastAsia="MS Mincho" w:hAnsi="Book Antiqua" w:cs="Times New Roman"/>
        </w:rPr>
        <w:t xml:space="preserve">). Agreement was excellent </w:t>
      </w:r>
      <w:r w:rsidR="00104FD2">
        <w:rPr>
          <w:rFonts w:ascii="Book Antiqua" w:eastAsia="宋体" w:hAnsi="Book Antiqua" w:cs="Times New Roman" w:hint="eastAsia"/>
          <w:lang w:eastAsia="zh-CN"/>
        </w:rPr>
        <w:t>[</w:t>
      </w:r>
      <w:r w:rsidRPr="00477B2D">
        <w:rPr>
          <w:rFonts w:ascii="Book Antiqua" w:eastAsia="MS Mincho" w:hAnsi="Book Antiqua" w:cs="Times New Roman"/>
        </w:rPr>
        <w:t>mean difference between clinical exam and echo = -2.9</w:t>
      </w:r>
      <w:r w:rsidR="00104FD2">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104FD2">
        <w:rPr>
          <w:rFonts w:ascii="Book Antiqua" w:eastAsia="宋体" w:hAnsi="Book Antiqua" w:cs="Times New Roman" w:hint="eastAsia"/>
          <w:lang w:eastAsia="zh-CN"/>
        </w:rPr>
        <w:t xml:space="preserve"> </w:t>
      </w:r>
      <w:r w:rsidR="00104FD2">
        <w:rPr>
          <w:rFonts w:ascii="Book Antiqua" w:eastAsia="MS Mincho" w:hAnsi="Book Antiqua" w:cs="Times New Roman"/>
        </w:rPr>
        <w:t>16.1 mm</w:t>
      </w:r>
      <w:r w:rsidRPr="00477B2D">
        <w:rPr>
          <w:rFonts w:ascii="Book Antiqua" w:eastAsia="MS Mincho" w:hAnsi="Book Antiqua" w:cs="Times New Roman"/>
        </w:rPr>
        <w:t xml:space="preserve">Hg </w:t>
      </w:r>
      <w:r w:rsidR="00104FD2">
        <w:rPr>
          <w:rFonts w:ascii="Book Antiqua" w:eastAsia="宋体" w:hAnsi="Book Antiqua" w:cs="Times New Roman" w:hint="eastAsia"/>
          <w:lang w:eastAsia="zh-CN"/>
        </w:rPr>
        <w:t>(</w:t>
      </w:r>
      <w:r w:rsidRPr="00477B2D">
        <w:rPr>
          <w:rFonts w:ascii="Book Antiqua" w:eastAsia="MS Mincho" w:hAnsi="Book Antiqua" w:cs="Times New Roman"/>
        </w:rPr>
        <w:t>SD</w:t>
      </w:r>
      <w:r w:rsidR="00104FD2">
        <w:rPr>
          <w:rFonts w:ascii="Book Antiqua" w:eastAsia="宋体" w:hAnsi="Book Antiqua" w:cs="Times New Roman" w:hint="eastAsia"/>
          <w:lang w:eastAsia="zh-CN"/>
        </w:rPr>
        <w:t>)</w:t>
      </w:r>
      <w:r w:rsidRPr="00477B2D">
        <w:rPr>
          <w:rFonts w:ascii="Book Antiqua" w:eastAsia="MS Mincho" w:hAnsi="Book Antiqua" w:cs="Times New Roman"/>
        </w:rPr>
        <w:t>, also as seen in the Bland-Altman analysis, Figure 1</w:t>
      </w:r>
      <w:r w:rsidR="00B33032" w:rsidRPr="00477B2D">
        <w:rPr>
          <w:rFonts w:ascii="Book Antiqua" w:eastAsia="MS Mincho" w:hAnsi="Book Antiqua" w:cs="Times New Roman"/>
        </w:rPr>
        <w:t>B</w:t>
      </w:r>
      <w:r w:rsidR="00104FD2">
        <w:rPr>
          <w:rFonts w:ascii="Book Antiqua" w:eastAsia="宋体" w:hAnsi="Book Antiqua" w:cs="Times New Roman" w:hint="eastAsia"/>
          <w:lang w:eastAsia="zh-CN"/>
        </w:rPr>
        <w:t>]</w:t>
      </w:r>
      <w:r w:rsidRPr="00477B2D">
        <w:rPr>
          <w:rFonts w:ascii="Book Antiqua" w:eastAsia="MS Mincho" w:hAnsi="Book Antiqua" w:cs="Times New Roman"/>
        </w:rPr>
        <w:t xml:space="preserve">. In 78% of all patients, agreement between </w:t>
      </w:r>
      <w:r w:rsidRPr="00477B2D">
        <w:rPr>
          <w:rFonts w:ascii="Book Antiqua" w:hAnsi="Book Antiqua" w:cs="Times New Roman"/>
        </w:rPr>
        <w:t>auscultation</w:t>
      </w:r>
      <w:r w:rsidRPr="00477B2D">
        <w:rPr>
          <w:rFonts w:ascii="Book Antiqua" w:eastAsia="MS Mincho" w:hAnsi="Book Antiqua" w:cs="Times New Roman"/>
        </w:rPr>
        <w:t xml:space="preserve"> and </w:t>
      </w:r>
      <w:r w:rsidRPr="00477B2D">
        <w:rPr>
          <w:rFonts w:ascii="Book Antiqua" w:hAnsi="Book Antiqua" w:cs="Times New Roman"/>
        </w:rPr>
        <w:t xml:space="preserve">echocardiography </w:t>
      </w:r>
      <w:r w:rsidRPr="00477B2D">
        <w:rPr>
          <w:rFonts w:ascii="Book Antiqua" w:eastAsia="MS Mincho" w:hAnsi="Book Antiqua" w:cs="Times New Roman"/>
        </w:rPr>
        <w:t>was within 15 mm Hg; in 67%, within 10</w:t>
      </w:r>
      <w:r w:rsidR="00907654">
        <w:rPr>
          <w:rFonts w:ascii="Book Antiqua" w:eastAsia="MS Mincho" w:hAnsi="Book Antiqua" w:cs="Times New Roman"/>
        </w:rPr>
        <w:t xml:space="preserve"> mmHg; and in 45%, within 5 mm</w:t>
      </w:r>
      <w:r w:rsidRPr="00477B2D">
        <w:rPr>
          <w:rFonts w:ascii="Book Antiqua" w:eastAsia="MS Mincho" w:hAnsi="Book Antiqua" w:cs="Times New Roman"/>
        </w:rPr>
        <w:t>Hg (Figure 1</w:t>
      </w:r>
      <w:r w:rsidR="00B33032" w:rsidRPr="00477B2D">
        <w:rPr>
          <w:rFonts w:ascii="Book Antiqua" w:eastAsia="MS Mincho" w:hAnsi="Book Antiqua" w:cs="Times New Roman"/>
        </w:rPr>
        <w:t>C</w:t>
      </w:r>
      <w:r w:rsidRPr="00477B2D">
        <w:rPr>
          <w:rFonts w:ascii="Book Antiqua" w:eastAsia="MS Mincho" w:hAnsi="Book Antiqua" w:cs="Times New Roman"/>
        </w:rPr>
        <w:t>).</w:t>
      </w:r>
      <w:r w:rsidR="00477B2D">
        <w:rPr>
          <w:rFonts w:ascii="Book Antiqua" w:eastAsia="MS Mincho" w:hAnsi="Book Antiqua" w:cs="Times New Roman"/>
        </w:rPr>
        <w:t xml:space="preserve"> </w:t>
      </w:r>
      <w:r w:rsidRPr="00477B2D">
        <w:rPr>
          <w:rFonts w:ascii="Book Antiqua" w:eastAsia="MS Mincho" w:hAnsi="Book Antiqua" w:cs="Times New Roman"/>
        </w:rPr>
        <w:t>Clinical estimates of PS pressure gradients were more accurate than of AS and VSD (Table</w:t>
      </w:r>
      <w:r w:rsidRPr="00477B2D">
        <w:rPr>
          <w:rFonts w:ascii="Book Antiqua" w:hAnsi="Book Antiqua" w:cs="Times New Roman"/>
        </w:rPr>
        <w:t xml:space="preserve"> 1</w:t>
      </w:r>
      <w:r w:rsidRPr="00477B2D">
        <w:rPr>
          <w:rFonts w:ascii="Book Antiqua" w:eastAsia="MS Mincho" w:hAnsi="Book Antiqua" w:cs="Times New Roman"/>
        </w:rPr>
        <w:t>).</w:t>
      </w:r>
      <w:r w:rsidR="00477B2D">
        <w:rPr>
          <w:rFonts w:ascii="Book Antiqua" w:eastAsia="MS Mincho" w:hAnsi="Book Antiqua" w:cs="Times New Roman"/>
        </w:rPr>
        <w:t xml:space="preserve"> </w:t>
      </w:r>
      <w:proofErr w:type="spellStart"/>
      <w:r w:rsidRPr="00477B2D">
        <w:rPr>
          <w:rFonts w:ascii="Book Antiqua" w:eastAsia="MS Mincho" w:hAnsi="Book Antiqua" w:cs="Times New Roman"/>
        </w:rPr>
        <w:t>Valvar</w:t>
      </w:r>
      <w:proofErr w:type="spellEnd"/>
      <w:r w:rsidRPr="00477B2D">
        <w:rPr>
          <w:rFonts w:ascii="Book Antiqua" w:eastAsia="MS Mincho" w:hAnsi="Book Antiqua" w:cs="Times New Roman"/>
        </w:rPr>
        <w:t xml:space="preserve"> PS appeared to be more accurately estimated than other lesions, and VSD showed the worst agreement overall.</w:t>
      </w:r>
      <w:r w:rsidR="00477B2D">
        <w:rPr>
          <w:rFonts w:ascii="Book Antiqua" w:eastAsia="MS Mincho" w:hAnsi="Book Antiqua" w:cs="Times New Roman"/>
        </w:rPr>
        <w:t xml:space="preserve"> </w:t>
      </w:r>
      <w:r w:rsidRPr="00477B2D">
        <w:rPr>
          <w:rFonts w:ascii="Book Antiqua" w:eastAsia="MS Mincho" w:hAnsi="Book Antiqua" w:cs="Times New Roman"/>
        </w:rPr>
        <w:tab/>
      </w:r>
    </w:p>
    <w:p w:rsidR="006969D2" w:rsidRPr="00477B2D" w:rsidRDefault="006969D2" w:rsidP="00907654">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eastAsia="MS Mincho" w:hAnsi="Book Antiqua" w:cs="Times New Roman"/>
        </w:rPr>
        <w:t>A learning curve was evident.</w:t>
      </w:r>
      <w:r w:rsidR="00477B2D">
        <w:rPr>
          <w:rFonts w:ascii="Book Antiqua" w:eastAsia="MS Mincho" w:hAnsi="Book Antiqua" w:cs="Times New Roman"/>
        </w:rPr>
        <w:t xml:space="preserve"> </w:t>
      </w:r>
      <w:r w:rsidRPr="00477B2D">
        <w:rPr>
          <w:rFonts w:ascii="Book Antiqua" w:eastAsia="MS Mincho" w:hAnsi="Book Antiqua" w:cs="Times New Roman"/>
        </w:rPr>
        <w:t xml:space="preserve">Overall agreement and correlation in the original published cohort of 151 patients </w:t>
      </w:r>
      <w:r w:rsidR="00907654">
        <w:rPr>
          <w:rFonts w:ascii="Book Antiqua" w:eastAsia="宋体" w:hAnsi="Book Antiqua" w:cs="Times New Roman" w:hint="eastAsia"/>
          <w:lang w:eastAsia="zh-CN"/>
        </w:rPr>
        <w:t>[</w:t>
      </w:r>
      <w:r w:rsidRPr="00477B2D">
        <w:rPr>
          <w:rFonts w:ascii="Book Antiqua" w:eastAsia="MS Mincho" w:hAnsi="Book Antiqua" w:cs="Times New Roman"/>
        </w:rPr>
        <w:t>ECHO</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 0.99(AUSC) + 7.12, r</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+0.84 </w:t>
      </w:r>
      <w:r w:rsidR="00907654">
        <w:rPr>
          <w:rFonts w:ascii="Book Antiqua" w:eastAsia="宋体" w:hAnsi="Book Antiqua" w:cs="Times New Roman" w:hint="eastAsia"/>
          <w:lang w:eastAsia="zh-CN"/>
        </w:rPr>
        <w:t>(</w:t>
      </w:r>
      <w:r w:rsidRPr="00477B2D">
        <w:rPr>
          <w:rFonts w:ascii="Book Antiqua" w:eastAsia="MS Mincho" w:hAnsi="Book Antiqua" w:cs="Times New Roman"/>
        </w:rPr>
        <w:t>r</w:t>
      </w:r>
      <w:r w:rsidRPr="00477B2D">
        <w:rPr>
          <w:rFonts w:ascii="Book Antiqua" w:eastAsia="MS Mincho" w:hAnsi="Book Antiqua" w:cs="Times New Roman"/>
          <w:vertAlign w:val="superscript"/>
        </w:rPr>
        <w:t>2</w:t>
      </w:r>
      <w:r w:rsidR="00907654">
        <w:rPr>
          <w:rFonts w:ascii="Book Antiqua" w:eastAsia="宋体" w:hAnsi="Book Antiqua" w:cs="Times New Roman" w:hint="eastAsia"/>
          <w:vertAlign w:val="superscript"/>
          <w:lang w:eastAsia="zh-CN"/>
        </w:rPr>
        <w:t xml:space="preserve"> </w:t>
      </w:r>
      <w:r w:rsidRPr="00477B2D">
        <w:rPr>
          <w:rFonts w:ascii="Book Antiqua" w:eastAsia="MS Mincho" w:hAnsi="Book Antiqua" w:cs="Times New Roman"/>
        </w:rPr>
        <w: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+0.71)</w:t>
      </w:r>
      <w:r w:rsidR="00907654" w:rsidRPr="00477B2D">
        <w:rPr>
          <w:rFonts w:ascii="Book Antiqua" w:eastAsia="MS Mincho" w:hAnsi="Book Antiqua" w:cs="Times New Roman"/>
        </w:rPr>
        <w:t>]</w:t>
      </w:r>
      <w:r w:rsidRPr="00477B2D">
        <w:rPr>
          <w:rFonts w:ascii="Book Antiqua" w:eastAsia="MS Mincho" w:hAnsi="Book Antiqua" w:cs="Times New Roman"/>
        </w:rPr>
        <w:t xml:space="preserve"> were worse (</w:t>
      </w:r>
      <w:proofErr w:type="spellStart"/>
      <w:r w:rsidRPr="00477B2D">
        <w:rPr>
          <w:rFonts w:ascii="Book Antiqua" w:eastAsia="MS Mincho" w:hAnsi="Book Antiqua" w:cs="Times New Roman"/>
        </w:rPr>
        <w:t>Phoon</w:t>
      </w:r>
      <w:proofErr w:type="spellEnd"/>
      <w:r w:rsidRPr="00477B2D">
        <w:rPr>
          <w:rFonts w:ascii="Book Antiqua" w:eastAsia="MS Mincho" w:hAnsi="Book Antiqua" w:cs="Times New Roman"/>
        </w:rPr>
        <w:t xml:space="preserve"> 2001)</w:t>
      </w:r>
      <w:r w:rsidR="00AA12E3" w:rsidRPr="00477B2D">
        <w:rPr>
          <w:rFonts w:ascii="Book Antiqua" w:eastAsia="MS Mincho" w:hAnsi="Book Antiqua" w:cs="Times New Roman"/>
        </w:rPr>
        <w:t>; the most recent quartile</w:t>
      </w:r>
      <w:r w:rsidR="008F7F18" w:rsidRPr="00477B2D">
        <w:rPr>
          <w:rFonts w:ascii="Book Antiqua" w:eastAsia="MS Mincho" w:hAnsi="Book Antiqua" w:cs="Times New Roman"/>
        </w:rPr>
        <w:t xml:space="preserve"> </w:t>
      </w:r>
      <w:r w:rsidRPr="00477B2D">
        <w:rPr>
          <w:rFonts w:ascii="Book Antiqua" w:eastAsia="MS Mincho" w:hAnsi="Book Antiqua" w:cs="Times New Roman"/>
        </w:rPr>
        <w:t>of</w:t>
      </w:r>
      <w:r w:rsidRPr="00477B2D">
        <w:rPr>
          <w:rFonts w:ascii="Book Antiqua" w:hAnsi="Book Antiqua" w:cs="Times New Roman"/>
        </w:rPr>
        <w:t xml:space="preserve"> patients showed ECHO</w:t>
      </w:r>
      <w:r w:rsidR="00907654">
        <w:rPr>
          <w:rFonts w:ascii="Book Antiqua" w:eastAsia="宋体" w:hAnsi="Book Antiqua" w:cs="Times New Roman" w:hint="eastAsia"/>
          <w:lang w:eastAsia="zh-CN"/>
        </w:rPr>
        <w:t xml:space="preserve"> </w:t>
      </w:r>
      <w:r w:rsidRPr="00477B2D">
        <w:rPr>
          <w:rFonts w:ascii="Book Antiqua" w:hAnsi="Book Antiqua" w:cs="Times New Roman"/>
        </w:rPr>
        <w:t>= 1.01(AUSC</w:t>
      </w:r>
      <w:r w:rsidRPr="00477B2D">
        <w:rPr>
          <w:rFonts w:ascii="Book Antiqua" w:eastAsia="MS Mincho" w:hAnsi="Book Antiqua" w:cs="Times New Roman"/>
        </w:rPr>
        <w:t>) + 1.9, r</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+0.92 (r</w:t>
      </w:r>
      <w:r w:rsidRPr="00477B2D">
        <w:rPr>
          <w:rFonts w:ascii="Book Antiqua" w:eastAsia="MS Mincho" w:hAnsi="Book Antiqua" w:cs="Times New Roman"/>
          <w:vertAlign w:val="superscript"/>
        </w:rPr>
        <w:t>2</w:t>
      </w:r>
      <w:r w:rsidR="00907654">
        <w:rPr>
          <w:rFonts w:ascii="Book Antiqua" w:eastAsia="宋体" w:hAnsi="Book Antiqua" w:cs="Times New Roman" w:hint="eastAsia"/>
          <w:vertAlign w:val="superscript"/>
          <w:lang w:eastAsia="zh-CN"/>
        </w:rPr>
        <w:t xml:space="preserve"> </w:t>
      </w:r>
      <w:r w:rsidRPr="00477B2D">
        <w:rPr>
          <w:rFonts w:ascii="Book Antiqua" w:eastAsia="MS Mincho" w:hAnsi="Book Antiqua" w:cs="Times New Roman"/>
        </w:rPr>
        <w: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+0.85), </w:t>
      </w:r>
      <w:r w:rsidR="00907654" w:rsidRPr="00104FD2">
        <w:rPr>
          <w:rFonts w:ascii="Book Antiqua" w:eastAsia="宋体" w:hAnsi="Book Antiqua" w:cs="Times New Roman" w:hint="eastAsia"/>
          <w:i/>
          <w:lang w:eastAsia="zh-CN"/>
        </w:rPr>
        <w:t>P</w:t>
      </w:r>
      <w:r w:rsidR="00907654">
        <w:rPr>
          <w:rFonts w:ascii="Book Antiqua" w:eastAsia="宋体" w:hAnsi="Book Antiqua" w:cs="Times New Roman" w:hint="eastAsia"/>
          <w:lang w:eastAsia="zh-CN"/>
        </w:rPr>
        <w:t xml:space="preserve"> </w:t>
      </w:r>
      <w:r w:rsidR="00907654" w:rsidRPr="00477B2D">
        <w:rPr>
          <w:rFonts w:ascii="Book Antiqua" w:eastAsia="MS Mincho" w:hAnsi="Book Antiqua" w:cs="Times New Roman"/>
        </w:rPr>
        <w:t>&lt;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0.0001 (</w:t>
      </w:r>
      <w:r w:rsidR="00907654" w:rsidRPr="00907654">
        <w:rPr>
          <w:rFonts w:ascii="Book Antiqua" w:eastAsia="宋体" w:hAnsi="Book Antiqua" w:cs="Times New Roman" w:hint="eastAsia"/>
          <w:i/>
          <w:lang w:eastAsia="zh-CN"/>
        </w:rPr>
        <w:t>n</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907654">
        <w:rPr>
          <w:rFonts w:ascii="Book Antiqua" w:eastAsia="宋体" w:hAnsi="Book Antiqua" w:cs="Times New Roman" w:hint="eastAsia"/>
          <w:lang w:eastAsia="zh-CN"/>
        </w:rPr>
        <w:t xml:space="preserve"> </w:t>
      </w:r>
      <w:r w:rsidRPr="00477B2D">
        <w:rPr>
          <w:rFonts w:ascii="Book Antiqua" w:eastAsia="MS Mincho" w:hAnsi="Book Antiqua" w:cs="Times New Roman"/>
        </w:rPr>
        <w:t>297) (Figure 1</w:t>
      </w:r>
      <w:r w:rsidR="00B33032" w:rsidRPr="00477B2D">
        <w:rPr>
          <w:rFonts w:ascii="Book Antiqua" w:eastAsia="MS Mincho" w:hAnsi="Book Antiqua" w:cs="Times New Roman"/>
        </w:rPr>
        <w:t>D</w:t>
      </w:r>
      <w:r w:rsidRPr="00477B2D">
        <w:rPr>
          <w:rFonts w:ascii="Book Antiqua" w:eastAsia="MS Mincho" w:hAnsi="Book Antiqua" w:cs="Times New Roman"/>
        </w:rPr>
        <w:t>).</w:t>
      </w:r>
      <w:r w:rsidR="00477B2D">
        <w:rPr>
          <w:rFonts w:ascii="Book Antiqua" w:eastAsia="MS Mincho" w:hAnsi="Book Antiqua" w:cs="Times New Roman"/>
        </w:rPr>
        <w:t xml:space="preserve"> </w:t>
      </w:r>
      <w:r w:rsidR="00AA12E3" w:rsidRPr="00477B2D">
        <w:rPr>
          <w:rFonts w:ascii="Book Antiqua" w:eastAsia="MS Mincho" w:hAnsi="Book Antiqua" w:cs="Times New Roman"/>
        </w:rPr>
        <w:t xml:space="preserve">The initial </w:t>
      </w:r>
      <w:r w:rsidR="00F42295">
        <w:rPr>
          <w:rFonts w:ascii="Book Antiqua" w:eastAsia="MS Mincho" w:hAnsi="Book Antiqua" w:cs="Times New Roman"/>
        </w:rPr>
        <w:t>cohort</w:t>
      </w:r>
      <w:r w:rsidR="00336405" w:rsidRPr="00477B2D">
        <w:rPr>
          <w:rFonts w:ascii="Book Antiqua" w:hAnsi="Book Antiqua" w:cs="Times New Roman"/>
        </w:rPr>
        <w:fldChar w:fldCharType="begin" w:fldLock="1"/>
      </w:r>
      <w:r w:rsidR="00336405" w:rsidRPr="00477B2D">
        <w:rPr>
          <w:rFonts w:ascii="Book Antiqua" w:hAnsi="Book Antiqua" w:cs="Times New Roman"/>
        </w:rPr>
        <w:instrText>ADDIN CSL_CITATION { "citationItems" : [ { "id" : "ITEM-1",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"ITEM-1", "issue" : "3", "issued" : { "date-parts" : [ [ "2001", "3" ] ] }, "page" : "500-6", "title" : "Estimation of pressure gradients by auscultation: an innovative and accurate physical examination technique.", "type" : "article-journal", "volume" : "141" }, "uris" : [ "http://www.mendeley.com/documents/?uuid=178adddc-7e04-47b7-b7f8-a7500a7be183" ] } ], "mendeley" : { "previouslyFormattedCitation" : "&lt;sup&gt;15&lt;/sup&gt;" }, "properties" : { "noteIndex" : 0 }, "schema" : "https://github.com/citation-style-language/schema/raw/master/csl-citation.json" }</w:instrText>
      </w:r>
      <w:r w:rsidR="00336405" w:rsidRPr="00477B2D">
        <w:rPr>
          <w:rFonts w:ascii="Book Antiqua" w:hAnsi="Book Antiqua" w:cs="Times New Roman"/>
        </w:rPr>
        <w:fldChar w:fldCharType="separate"/>
      </w:r>
      <w:r w:rsidR="00336405" w:rsidRPr="00477B2D">
        <w:rPr>
          <w:rFonts w:ascii="Book Antiqua" w:hAnsi="Book Antiqua" w:cs="Times New Roman"/>
          <w:noProof/>
          <w:vertAlign w:val="superscript"/>
        </w:rPr>
        <w:t>[15]</w:t>
      </w:r>
      <w:r w:rsidR="00336405" w:rsidRPr="00477B2D">
        <w:rPr>
          <w:rFonts w:ascii="Book Antiqua" w:hAnsi="Book Antiqua" w:cs="Times New Roman"/>
        </w:rPr>
        <w:fldChar w:fldCharType="end"/>
      </w:r>
      <w:r w:rsidR="00477B2D">
        <w:rPr>
          <w:rFonts w:ascii="Book Antiqua" w:eastAsia="MS Mincho" w:hAnsi="Book Antiqua" w:cs="Times New Roman"/>
        </w:rPr>
        <w:t xml:space="preserve"> </w:t>
      </w:r>
      <w:r w:rsidR="00AA12E3" w:rsidRPr="00477B2D">
        <w:rPr>
          <w:rFonts w:ascii="Book Antiqua" w:eastAsia="MS Mincho" w:hAnsi="Book Antiqua" w:cs="Times New Roman"/>
        </w:rPr>
        <w:t>corresponded to a time period from early 1997 through mid-1998, while the most recent quartile of data corresponded to a time period from mid-2007 through end of 2009; thus, there was a 10-year difference in clinical experience.</w:t>
      </w:r>
    </w:p>
    <w:p w:rsidR="004A1834" w:rsidRPr="00477B2D" w:rsidRDefault="004A1834" w:rsidP="00477B2D">
      <w:pPr>
        <w:widowControl w:val="0"/>
        <w:adjustRightInd w:val="0"/>
        <w:snapToGrid w:val="0"/>
        <w:spacing w:line="360" w:lineRule="auto"/>
        <w:jc w:val="both"/>
        <w:rPr>
          <w:rFonts w:ascii="Book Antiqua" w:hAnsi="Book Antiqua" w:cs="Times New Roman"/>
        </w:rPr>
      </w:pPr>
    </w:p>
    <w:p w:rsidR="006969D2" w:rsidRPr="00F42295" w:rsidRDefault="006969D2" w:rsidP="00477B2D">
      <w:pPr>
        <w:widowControl w:val="0"/>
        <w:adjustRightInd w:val="0"/>
        <w:snapToGrid w:val="0"/>
        <w:spacing w:line="360" w:lineRule="auto"/>
        <w:jc w:val="both"/>
        <w:rPr>
          <w:rFonts w:ascii="Book Antiqua" w:hAnsi="Book Antiqua" w:cs="Times New Roman"/>
          <w:b/>
          <w:i/>
        </w:rPr>
      </w:pPr>
      <w:r w:rsidRPr="00F42295">
        <w:rPr>
          <w:rFonts w:ascii="Book Antiqua" w:hAnsi="Book Antiqua" w:cs="Times New Roman"/>
          <w:b/>
          <w:i/>
        </w:rPr>
        <w:t xml:space="preserve">Correlates with </w:t>
      </w:r>
      <w:r w:rsidR="00F42295" w:rsidRPr="00F42295">
        <w:rPr>
          <w:rFonts w:ascii="Book Antiqua" w:hAnsi="Book Antiqua" w:cs="Times New Roman"/>
          <w:b/>
          <w:i/>
        </w:rPr>
        <w:t>patient factors affecting accuracy</w:t>
      </w:r>
    </w:p>
    <w:p w:rsidR="00C42106" w:rsidRPr="00477B2D" w:rsidRDefault="006969D2" w:rsidP="00477B2D">
      <w:pPr>
        <w:widowControl w:val="0"/>
        <w:adjustRightInd w:val="0"/>
        <w:snapToGrid w:val="0"/>
        <w:spacing w:line="360" w:lineRule="auto"/>
        <w:jc w:val="both"/>
        <w:rPr>
          <w:rFonts w:ascii="Book Antiqua" w:eastAsia="MS Mincho" w:hAnsi="Book Antiqua" w:cs="Times New Roman"/>
        </w:rPr>
      </w:pPr>
      <w:r w:rsidRPr="00477B2D">
        <w:rPr>
          <w:rFonts w:ascii="Book Antiqua" w:eastAsia="MS Mincho" w:hAnsi="Book Antiqua" w:cs="Times New Roman"/>
        </w:rPr>
        <w:t>Increasing loudness of the murmur (standard 1-6 grade scale) predicted higher gradients (r</w:t>
      </w:r>
      <w:r w:rsidR="00F42295">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F42295">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+0.54, </w:t>
      </w:r>
      <w:r w:rsidR="00F42295" w:rsidRPr="00104FD2">
        <w:rPr>
          <w:rFonts w:ascii="Book Antiqua" w:eastAsia="宋体" w:hAnsi="Book Antiqua" w:cs="Times New Roman" w:hint="eastAsia"/>
          <w:i/>
          <w:lang w:eastAsia="zh-CN"/>
        </w:rPr>
        <w:t>P</w:t>
      </w:r>
      <w:r w:rsidR="00F42295">
        <w:rPr>
          <w:rFonts w:ascii="Book Antiqua" w:eastAsia="宋体" w:hAnsi="Book Antiqua" w:cs="Times New Roman" w:hint="eastAsia"/>
          <w:lang w:eastAsia="zh-CN"/>
        </w:rPr>
        <w:t xml:space="preserve"> </w:t>
      </w:r>
      <w:r w:rsidR="00F42295" w:rsidRPr="00477B2D">
        <w:rPr>
          <w:rFonts w:ascii="Book Antiqua" w:eastAsia="MS Mincho" w:hAnsi="Book Antiqua" w:cs="Times New Roman"/>
        </w:rPr>
        <w:t>&lt;</w:t>
      </w:r>
      <w:r w:rsidR="00F42295">
        <w:rPr>
          <w:rFonts w:ascii="Book Antiqua" w:eastAsia="宋体" w:hAnsi="Book Antiqua" w:cs="Times New Roman" w:hint="eastAsia"/>
          <w:lang w:eastAsia="zh-CN"/>
        </w:rPr>
        <w:t xml:space="preserve"> </w:t>
      </w:r>
      <w:r w:rsidRPr="00477B2D">
        <w:rPr>
          <w:rFonts w:ascii="Book Antiqua" w:eastAsia="MS Mincho" w:hAnsi="Book Antiqua" w:cs="Times New Roman"/>
        </w:rPr>
        <w:t>0.0001), with the largest gap occurring between grades 2 (mean PG: 36</w:t>
      </w:r>
      <w:r w:rsidR="00F42295">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F42295">
        <w:rPr>
          <w:rFonts w:ascii="Book Antiqua" w:eastAsia="宋体" w:hAnsi="Book Antiqua" w:cs="Times New Roman" w:hint="eastAsia"/>
          <w:lang w:eastAsia="zh-CN"/>
        </w:rPr>
        <w:t xml:space="preserve"> </w:t>
      </w:r>
      <w:r w:rsidR="00F42295">
        <w:rPr>
          <w:rFonts w:ascii="Book Antiqua" w:eastAsia="MS Mincho" w:hAnsi="Book Antiqua" w:cs="Times New Roman"/>
        </w:rPr>
        <w:t>29 mm</w:t>
      </w:r>
      <w:r w:rsidRPr="00477B2D">
        <w:rPr>
          <w:rFonts w:ascii="Book Antiqua" w:eastAsia="MS Mincho" w:hAnsi="Book Antiqua" w:cs="Times New Roman"/>
        </w:rPr>
        <w:t>Hg) and 3 (mean PG: 63</w:t>
      </w:r>
      <w:r w:rsidR="00F42295">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F42295">
        <w:rPr>
          <w:rFonts w:ascii="Book Antiqua" w:eastAsia="宋体" w:hAnsi="Book Antiqua" w:cs="Times New Roman" w:hint="eastAsia"/>
          <w:lang w:eastAsia="zh-CN"/>
        </w:rPr>
        <w:t xml:space="preserve"> </w:t>
      </w:r>
      <w:r w:rsidR="00F42295">
        <w:rPr>
          <w:rFonts w:ascii="Book Antiqua" w:eastAsia="MS Mincho" w:hAnsi="Book Antiqua" w:cs="Times New Roman"/>
        </w:rPr>
        <w:t>35 mm</w:t>
      </w:r>
      <w:r w:rsidRPr="00477B2D">
        <w:rPr>
          <w:rFonts w:ascii="Book Antiqua" w:eastAsia="MS Mincho" w:hAnsi="Book Antiqua" w:cs="Times New Roman"/>
        </w:rPr>
        <w:t>Hg) (Figure 2</w:t>
      </w:r>
      <w:r w:rsidR="00F008D6" w:rsidRPr="00477B2D">
        <w:rPr>
          <w:rFonts w:ascii="Book Antiqua" w:eastAsia="MS Mincho" w:hAnsi="Book Antiqua" w:cs="Times New Roman"/>
        </w:rPr>
        <w:t>A</w:t>
      </w:r>
      <w:r w:rsidRPr="00477B2D">
        <w:rPr>
          <w:rFonts w:ascii="Book Antiqua" w:eastAsia="MS Mincho" w:hAnsi="Book Antiqua" w:cs="Times New Roman"/>
        </w:rPr>
        <w:t xml:space="preserve">). Similarly and as </w:t>
      </w:r>
      <w:r w:rsidRPr="00477B2D">
        <w:rPr>
          <w:rFonts w:ascii="Book Antiqua" w:eastAsia="MS Mincho" w:hAnsi="Book Antiqua" w:cs="Times New Roman"/>
        </w:rPr>
        <w:lastRenderedPageBreak/>
        <w:t xml:space="preserve">expected, a palpable precordial thrill predicted significantly higher gradients </w:t>
      </w:r>
      <w:r w:rsidR="00F42295">
        <w:rPr>
          <w:rFonts w:ascii="Book Antiqua" w:eastAsia="宋体" w:hAnsi="Book Antiqua" w:cs="Times New Roman" w:hint="eastAsia"/>
          <w:lang w:eastAsia="zh-CN"/>
        </w:rPr>
        <w:t>[</w:t>
      </w:r>
      <w:r w:rsidRPr="00477B2D">
        <w:rPr>
          <w:rFonts w:ascii="Book Antiqua" w:eastAsia="MS Mincho" w:hAnsi="Book Antiqua" w:cs="Times New Roman"/>
        </w:rPr>
        <w:t xml:space="preserve">all </w:t>
      </w:r>
      <w:r w:rsidR="003F7388" w:rsidRPr="00104FD2">
        <w:rPr>
          <w:rFonts w:ascii="Book Antiqua" w:eastAsia="宋体" w:hAnsi="Book Antiqua" w:cs="Times New Roman" w:hint="eastAsia"/>
          <w:i/>
          <w:lang w:eastAsia="zh-CN"/>
        </w:rPr>
        <w:t>P</w:t>
      </w:r>
      <w:r w:rsidR="003F7388">
        <w:rPr>
          <w:rFonts w:ascii="Book Antiqua" w:eastAsia="宋体" w:hAnsi="Book Antiqua" w:cs="Times New Roman" w:hint="eastAsia"/>
          <w:lang w:eastAsia="zh-CN"/>
        </w:rPr>
        <w:t xml:space="preserve"> </w:t>
      </w:r>
      <w:r w:rsidR="003F7388" w:rsidRPr="00477B2D">
        <w:rPr>
          <w:rFonts w:ascii="Book Antiqua" w:eastAsia="MS Mincho" w:hAnsi="Book Antiqua" w:cs="Times New Roman"/>
        </w:rPr>
        <w:t>&lt;</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0.0001: PS: 32</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003F7388">
        <w:rPr>
          <w:rFonts w:ascii="Book Antiqua" w:eastAsia="MS Mincho" w:hAnsi="Book Antiqua" w:cs="Times New Roman"/>
        </w:rPr>
        <w:t>22 mm</w:t>
      </w:r>
      <w:r w:rsidRPr="00477B2D">
        <w:rPr>
          <w:rFonts w:ascii="Book Antiqua" w:eastAsia="MS Mincho" w:hAnsi="Book Antiqua" w:cs="Times New Roman"/>
        </w:rPr>
        <w:t xml:space="preserve">Hg </w:t>
      </w:r>
      <w:r w:rsidR="00F42295">
        <w:rPr>
          <w:rFonts w:ascii="Book Antiqua" w:eastAsia="宋体" w:hAnsi="Book Antiqua" w:cs="Times New Roman" w:hint="eastAsia"/>
          <w:lang w:eastAsia="zh-CN"/>
        </w:rPr>
        <w:t>(</w:t>
      </w:r>
      <w:r w:rsidRPr="00477B2D">
        <w:rPr>
          <w:rFonts w:ascii="Book Antiqua" w:eastAsia="MS Mincho" w:hAnsi="Book Antiqua" w:cs="Times New Roman"/>
        </w:rPr>
        <w:t>no thrill</w:t>
      </w:r>
      <w:r w:rsidR="00F42295">
        <w:rPr>
          <w:rFonts w:ascii="Book Antiqua" w:eastAsia="宋体" w:hAnsi="Book Antiqua" w:cs="Times New Roman" w:hint="eastAsia"/>
          <w:lang w:eastAsia="zh-CN"/>
        </w:rPr>
        <w:t>)</w:t>
      </w:r>
      <w:r w:rsidR="003F7388">
        <w:rPr>
          <w:rFonts w:ascii="Book Antiqua" w:eastAsia="MS Mincho" w:hAnsi="Book Antiqua" w:cs="Times New Roman"/>
        </w:rPr>
        <w:t xml:space="preserve"> </w:t>
      </w:r>
      <w:proofErr w:type="spellStart"/>
      <w:r w:rsidR="003F7388" w:rsidRPr="003F7388">
        <w:rPr>
          <w:rFonts w:ascii="Book Antiqua" w:eastAsia="MS Mincho" w:hAnsi="Book Antiqua" w:cs="Times New Roman"/>
          <w:i/>
        </w:rPr>
        <w:t>vs</w:t>
      </w:r>
      <w:proofErr w:type="spellEnd"/>
      <w:r w:rsidRPr="00477B2D">
        <w:rPr>
          <w:rFonts w:ascii="Book Antiqua" w:eastAsia="MS Mincho" w:hAnsi="Book Antiqua" w:cs="Times New Roman"/>
        </w:rPr>
        <w:t xml:space="preserve"> 67</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25 </w:t>
      </w:r>
      <w:r w:rsidR="00F42295">
        <w:rPr>
          <w:rFonts w:ascii="Book Antiqua" w:eastAsia="宋体" w:hAnsi="Book Antiqua" w:cs="Times New Roman" w:hint="eastAsia"/>
          <w:lang w:eastAsia="zh-CN"/>
        </w:rPr>
        <w:t>(</w:t>
      </w:r>
      <w:r w:rsidRPr="00477B2D">
        <w:rPr>
          <w:rFonts w:ascii="Book Antiqua" w:eastAsia="MS Mincho" w:hAnsi="Book Antiqua" w:cs="Times New Roman"/>
        </w:rPr>
        <w:t>+thrill</w:t>
      </w:r>
      <w:r w:rsidR="00F42295">
        <w:rPr>
          <w:rFonts w:ascii="Book Antiqua" w:eastAsia="宋体" w:hAnsi="Book Antiqua" w:cs="Times New Roman" w:hint="eastAsia"/>
          <w:lang w:eastAsia="zh-CN"/>
        </w:rPr>
        <w:t>)</w:t>
      </w:r>
      <w:r w:rsidRPr="00477B2D">
        <w:rPr>
          <w:rFonts w:ascii="Book Antiqua" w:eastAsia="MS Mincho" w:hAnsi="Book Antiqua" w:cs="Times New Roman"/>
        </w:rPr>
        <w:t>; AS: 31</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 xml:space="preserve">20 </w:t>
      </w:r>
      <w:proofErr w:type="spellStart"/>
      <w:r w:rsidRPr="003F7388">
        <w:rPr>
          <w:rFonts w:ascii="Book Antiqua" w:eastAsia="MS Mincho" w:hAnsi="Book Antiqua" w:cs="Times New Roman"/>
          <w:i/>
        </w:rPr>
        <w:t>vs</w:t>
      </w:r>
      <w:proofErr w:type="spellEnd"/>
      <w:r w:rsidRPr="00477B2D">
        <w:rPr>
          <w:rFonts w:ascii="Book Antiqua" w:eastAsia="MS Mincho" w:hAnsi="Book Antiqua" w:cs="Times New Roman"/>
        </w:rPr>
        <w:t xml:space="preserve"> 59</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003F7388">
        <w:rPr>
          <w:rFonts w:ascii="Book Antiqua" w:eastAsia="MS Mincho" w:hAnsi="Book Antiqua" w:cs="Times New Roman"/>
        </w:rPr>
        <w:t>29; VSD: 80</w:t>
      </w:r>
      <w:r w:rsidR="003F7388">
        <w:rPr>
          <w:rFonts w:ascii="Book Antiqua" w:eastAsia="宋体" w:hAnsi="Book Antiqua" w:cs="Times New Roman" w:hint="eastAsia"/>
          <w:lang w:eastAsia="zh-CN"/>
        </w:rPr>
        <w:t xml:space="preserve"> </w:t>
      </w:r>
      <w:r w:rsidR="003F7388">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003F7388">
        <w:rPr>
          <w:rFonts w:ascii="Book Antiqua" w:eastAsia="MS Mincho" w:hAnsi="Book Antiqua" w:cs="Times New Roman"/>
        </w:rPr>
        <w:t xml:space="preserve">31 </w:t>
      </w:r>
      <w:proofErr w:type="spellStart"/>
      <w:r w:rsidR="003F7388" w:rsidRPr="003F7388">
        <w:rPr>
          <w:rFonts w:ascii="Book Antiqua" w:eastAsia="MS Mincho" w:hAnsi="Book Antiqua" w:cs="Times New Roman"/>
          <w:i/>
        </w:rPr>
        <w:t>vs</w:t>
      </w:r>
      <w:proofErr w:type="spellEnd"/>
      <w:r w:rsidRPr="00477B2D">
        <w:rPr>
          <w:rFonts w:ascii="Book Antiqua" w:eastAsia="MS Mincho" w:hAnsi="Book Antiqua" w:cs="Times New Roman"/>
        </w:rPr>
        <w:t xml:space="preserve"> 101</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w:t>
      </w:r>
      <w:r w:rsidR="003F7388">
        <w:rPr>
          <w:rFonts w:ascii="Book Antiqua" w:eastAsia="宋体" w:hAnsi="Book Antiqua" w:cs="Times New Roman" w:hint="eastAsia"/>
          <w:lang w:eastAsia="zh-CN"/>
        </w:rPr>
        <w:t xml:space="preserve"> </w:t>
      </w:r>
      <w:r w:rsidRPr="00477B2D">
        <w:rPr>
          <w:rFonts w:ascii="Book Antiqua" w:eastAsia="MS Mincho" w:hAnsi="Book Antiqua" w:cs="Times New Roman"/>
        </w:rPr>
        <w:t>28</w:t>
      </w:r>
      <w:r w:rsidR="00F42295">
        <w:rPr>
          <w:rFonts w:ascii="Book Antiqua" w:eastAsia="宋体" w:hAnsi="Book Antiqua" w:cs="Times New Roman" w:hint="eastAsia"/>
          <w:lang w:eastAsia="zh-CN"/>
        </w:rPr>
        <w:t>]</w:t>
      </w:r>
      <w:r w:rsidRPr="00477B2D">
        <w:rPr>
          <w:rFonts w:ascii="Book Antiqua" w:eastAsia="MS Mincho" w:hAnsi="Book Antiqua" w:cs="Times New Roman"/>
        </w:rPr>
        <w:t xml:space="preserve"> (Figure 2</w:t>
      </w:r>
      <w:r w:rsidR="003F7388">
        <w:rPr>
          <w:rFonts w:ascii="Book Antiqua" w:eastAsia="MS Mincho" w:hAnsi="Book Antiqua" w:cs="Times New Roman"/>
        </w:rPr>
        <w:t xml:space="preserve">B, </w:t>
      </w:r>
      <w:r w:rsidR="00F008D6" w:rsidRPr="00477B2D">
        <w:rPr>
          <w:rFonts w:ascii="Book Antiqua" w:eastAsia="MS Mincho" w:hAnsi="Book Antiqua" w:cs="Times New Roman"/>
        </w:rPr>
        <w:t>C</w:t>
      </w:r>
      <w:r w:rsidRPr="00477B2D">
        <w:rPr>
          <w:rFonts w:ascii="Book Antiqua" w:eastAsia="MS Mincho" w:hAnsi="Book Antiqua" w:cs="Times New Roman"/>
        </w:rPr>
        <w:t>).</w:t>
      </w:r>
      <w:r w:rsidR="00477B2D">
        <w:rPr>
          <w:rFonts w:ascii="Book Antiqua" w:eastAsia="MS Mincho" w:hAnsi="Book Antiqua" w:cs="Times New Roman"/>
        </w:rPr>
        <w:t xml:space="preserve"> </w:t>
      </w:r>
      <w:r w:rsidRPr="00477B2D">
        <w:rPr>
          <w:rFonts w:ascii="Book Antiqua" w:eastAsia="MS Mincho" w:hAnsi="Book Antiqua" w:cs="Times New Roman"/>
        </w:rPr>
        <w:t>Despite the highly significant differences in patients with and without a palpable precordial thrill, there was considerable overlap in the pressure gradients.</w:t>
      </w:r>
      <w:r w:rsidR="00477B2D">
        <w:rPr>
          <w:rFonts w:ascii="Book Antiqua" w:eastAsia="MS Mincho" w:hAnsi="Book Antiqua" w:cs="Times New Roman"/>
        </w:rPr>
        <w:t xml:space="preserve"> </w:t>
      </w:r>
      <w:r w:rsidR="00A0090C" w:rsidRPr="00477B2D">
        <w:rPr>
          <w:rFonts w:ascii="Book Antiqua" w:eastAsia="MS Mincho" w:hAnsi="Book Antiqua" w:cs="Times New Roman"/>
        </w:rPr>
        <w:t>Possible influencing factors are shown in Table 2.</w:t>
      </w:r>
      <w:r w:rsidR="00477B2D">
        <w:rPr>
          <w:rFonts w:ascii="Book Antiqua" w:eastAsia="MS Mincho" w:hAnsi="Book Antiqua" w:cs="Times New Roman"/>
        </w:rPr>
        <w:t xml:space="preserve"> </w:t>
      </w:r>
      <w:r w:rsidRPr="00477B2D">
        <w:rPr>
          <w:rFonts w:ascii="Book Antiqua" w:eastAsia="MS Mincho" w:hAnsi="Book Antiqua" w:cs="Times New Roman"/>
        </w:rPr>
        <w:t>Heavier weight and prior surgery did not appear to influence accuracy.</w:t>
      </w:r>
      <w:r w:rsidR="00477B2D">
        <w:rPr>
          <w:rFonts w:ascii="Book Antiqua" w:eastAsia="MS Mincho" w:hAnsi="Book Antiqua" w:cs="Times New Roman"/>
        </w:rPr>
        <w:t xml:space="preserve"> </w:t>
      </w:r>
      <w:r w:rsidRPr="00477B2D">
        <w:rPr>
          <w:rFonts w:ascii="Book Antiqua" w:eastAsia="MS Mincho" w:hAnsi="Book Antiqua" w:cs="Times New Roman"/>
        </w:rPr>
        <w:t>Infants and young toddlers appeared</w:t>
      </w:r>
      <w:r w:rsidR="003C730C" w:rsidRPr="00477B2D">
        <w:rPr>
          <w:rFonts w:ascii="Book Antiqua" w:eastAsia="MS Mincho" w:hAnsi="Book Antiqua" w:cs="Times New Roman"/>
        </w:rPr>
        <w:t xml:space="preserve"> to be less accurately assessed</w:t>
      </w:r>
      <w:r w:rsidR="00A0090C" w:rsidRPr="00477B2D">
        <w:rPr>
          <w:rFonts w:ascii="Book Antiqua" w:eastAsia="MS Mincho" w:hAnsi="Book Antiqua" w:cs="Times New Roman"/>
        </w:rPr>
        <w:t>. Although a previous echocardiogram (and therefore possibly knowledge of the previous gradient)</w:t>
      </w:r>
      <w:r w:rsidRPr="00477B2D">
        <w:rPr>
          <w:rFonts w:ascii="Book Antiqua" w:eastAsia="MS Mincho" w:hAnsi="Book Antiqua" w:cs="Times New Roman"/>
        </w:rPr>
        <w:t xml:space="preserve"> </w:t>
      </w:r>
      <w:r w:rsidR="00A0090C" w:rsidRPr="00477B2D">
        <w:rPr>
          <w:rFonts w:ascii="Book Antiqua" w:eastAsia="MS Mincho" w:hAnsi="Book Antiqua" w:cs="Times New Roman"/>
        </w:rPr>
        <w:t xml:space="preserve">exhibited a better correlation, the correlation coefficient even during a “first” visit was very high </w:t>
      </w:r>
      <w:r w:rsidRPr="00477B2D">
        <w:rPr>
          <w:rFonts w:ascii="Book Antiqua" w:eastAsia="MS Mincho" w:hAnsi="Book Antiqua" w:cs="Times New Roman"/>
        </w:rPr>
        <w:t>(Table 2).</w:t>
      </w:r>
    </w:p>
    <w:p w:rsidR="006969D2" w:rsidRPr="00477B2D" w:rsidRDefault="00C42106" w:rsidP="00EB3033">
      <w:pPr>
        <w:widowControl w:val="0"/>
        <w:adjustRightInd w:val="0"/>
        <w:snapToGrid w:val="0"/>
        <w:spacing w:line="360" w:lineRule="auto"/>
        <w:ind w:firstLineChars="100" w:firstLine="240"/>
        <w:jc w:val="both"/>
        <w:rPr>
          <w:rFonts w:ascii="Book Antiqua" w:eastAsia="MS Mincho" w:hAnsi="Book Antiqua" w:cs="Times New Roman"/>
        </w:rPr>
      </w:pPr>
      <w:r w:rsidRPr="00477B2D">
        <w:rPr>
          <w:rFonts w:ascii="Book Antiqua" w:eastAsia="MS Mincho" w:hAnsi="Book Antiqua" w:cs="Times New Roman"/>
        </w:rPr>
        <w:t>In several cases, the physical examination “trumped” the echocardiogram, although this represented a small percentage of all patients.</w:t>
      </w:r>
      <w:r w:rsidR="00477B2D">
        <w:rPr>
          <w:rFonts w:ascii="Book Antiqua" w:eastAsia="MS Mincho" w:hAnsi="Book Antiqua" w:cs="Times New Roman"/>
        </w:rPr>
        <w:t xml:space="preserve"> </w:t>
      </w:r>
      <w:r w:rsidR="006969D2" w:rsidRPr="00477B2D">
        <w:rPr>
          <w:rFonts w:ascii="Book Antiqua" w:eastAsia="MS Mincho" w:hAnsi="Book Antiqua" w:cs="Times New Roman"/>
        </w:rPr>
        <w:t>Nearly all were VSD’s, for which Doppler echocardiography underestimated the predicted peak gradient due to a subo</w:t>
      </w:r>
      <w:r w:rsidR="003C730C" w:rsidRPr="00477B2D">
        <w:rPr>
          <w:rFonts w:ascii="Book Antiqua" w:eastAsia="MS Mincho" w:hAnsi="Book Antiqua" w:cs="Times New Roman"/>
        </w:rPr>
        <w:t xml:space="preserve">ptimal Doppler incident angle (Table 3). </w:t>
      </w:r>
      <w:r w:rsidR="006969D2" w:rsidRPr="00477B2D">
        <w:rPr>
          <w:rFonts w:ascii="Book Antiqua" w:eastAsia="MS Mincho" w:hAnsi="Book Antiqua" w:cs="Times New Roman"/>
        </w:rPr>
        <w:t>In such cases, the VSD gradient alone would have predicted the presence of pulmonary hypertension.</w:t>
      </w:r>
      <w:r w:rsidR="00477B2D">
        <w:rPr>
          <w:rFonts w:ascii="Book Antiqua" w:eastAsia="MS Mincho" w:hAnsi="Book Antiqua" w:cs="Times New Roman"/>
        </w:rPr>
        <w:t xml:space="preserve"> </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477B2D" w:rsidRDefault="00EB3033" w:rsidP="00477B2D">
      <w:pPr>
        <w:widowControl w:val="0"/>
        <w:adjustRightInd w:val="0"/>
        <w:snapToGrid w:val="0"/>
        <w:spacing w:line="360" w:lineRule="auto"/>
        <w:jc w:val="both"/>
        <w:rPr>
          <w:rFonts w:ascii="Book Antiqua" w:hAnsi="Book Antiqua" w:cs="Times New Roman"/>
          <w:b/>
        </w:rPr>
      </w:pPr>
      <w:r w:rsidRPr="00477B2D">
        <w:rPr>
          <w:rFonts w:ascii="Book Antiqua" w:hAnsi="Book Antiqua" w:cs="Times New Roman"/>
          <w:b/>
        </w:rPr>
        <w:t>DISCUSSION</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This large dataset extends our previous observations and confirms that physical examination, relying primarily on auscultation, can be very accurate in determining pressure gradients.</w:t>
      </w:r>
      <w:r w:rsidR="00477B2D">
        <w:rPr>
          <w:rFonts w:ascii="Book Antiqua" w:hAnsi="Book Antiqua" w:cs="Times New Roman"/>
        </w:rPr>
        <w:t xml:space="preserve"> </w:t>
      </w:r>
      <w:r w:rsidR="00253FD7" w:rsidRPr="00477B2D">
        <w:rPr>
          <w:rFonts w:ascii="Book Antiqua" w:hAnsi="Book Antiqua" w:cs="Times New Roman"/>
        </w:rPr>
        <w:t>We emphasize that our purpose was not to diagnose specific conditions de novo, but to evaluate pressure gradients clinically.</w:t>
      </w:r>
      <w:r w:rsidR="00477B2D">
        <w:rPr>
          <w:rFonts w:ascii="Book Antiqua" w:hAnsi="Book Antiqua" w:cs="Times New Roman"/>
        </w:rPr>
        <w:t xml:space="preserve"> </w:t>
      </w:r>
      <w:r w:rsidR="00253FD7" w:rsidRPr="00477B2D">
        <w:rPr>
          <w:rFonts w:ascii="Book Antiqua" w:hAnsi="Book Antiqua" w:cs="Times New Roman"/>
        </w:rPr>
        <w:t xml:space="preserve">Other </w:t>
      </w:r>
      <w:r w:rsidRPr="00477B2D">
        <w:rPr>
          <w:rFonts w:ascii="Book Antiqua" w:hAnsi="Book Antiqua" w:cs="Times New Roman"/>
        </w:rPr>
        <w:t xml:space="preserve">studies have </w:t>
      </w:r>
      <w:r w:rsidR="00253FD7" w:rsidRPr="00477B2D">
        <w:rPr>
          <w:rFonts w:ascii="Book Antiqua" w:hAnsi="Book Antiqua" w:cs="Times New Roman"/>
        </w:rPr>
        <w:t xml:space="preserve">previously </w:t>
      </w:r>
      <w:r w:rsidRPr="00477B2D">
        <w:rPr>
          <w:rFonts w:ascii="Book Antiqua" w:hAnsi="Book Antiqua" w:cs="Times New Roman"/>
        </w:rPr>
        <w:t>demonstrated that the cardiac physical exam, specifically auscultation, can accurately distinguish benign from pathologic murmurs</w:t>
      </w:r>
      <w:r w:rsidR="00EB3033" w:rsidRPr="00477B2D">
        <w:rPr>
          <w:rFonts w:ascii="Book Antiqua" w:hAnsi="Book Antiqua" w:cs="Times New Roman"/>
        </w:rPr>
        <w:fldChar w:fldCharType="begin" w:fldLock="1"/>
      </w:r>
      <w:r w:rsidR="00EB3033" w:rsidRPr="00477B2D">
        <w:rPr>
          <w:rFonts w:ascii="Book Antiqua" w:hAnsi="Book Antiqua" w:cs="Times New Roman"/>
        </w:rPr>
        <w:instrText>ADDIN CSL_CITATION { "citationItems" : [ { "id" : "ITEM-1", "itemData" : { "author" : [ { "dropping-particle" : "", "family" : "Bloch", "given" : "A", "non-dropping-particle" : "", "parse-names" : false, "suffix" : "" }, { "dropping-particle" : "", "family" : "Crittin", "given" : "J", "non-dropping-particle" : "", "parse-names" : false, "suffix" : "" }, { "dropping-particle" : "", "family" : "Jaussi", "given" : "A", "non-dropping-particle" : "", "parse-names" : false, "suffix" : "" } ], "container-title" : "Clin Cardiol", "id" : "ITEM-1", "issue" : "June 1997", "issued" : { "date-parts" : [ [ "2001" ] ] }, "page" : "767-769", "title" : "Clinical Investigations Should Functional Cardiac Murmurs Be Diagnosed by Auscultation or by Doppler Echocardiography ?", "type" : "article-journal", "volume" : "769" }, "uris" : [ "http://www.mendeley.com/documents/?uuid=e90be8cf-de03-4353-a6d7-1e57cb44bbd4" ] }, { "id" : "ITEM-2", "itemData" : { "DOI" : "10.1016/0167-5273(88)90196-9", "ISSN" : "01675273", "author" : [ { "dropping-particle" : "", "family" : "Geva", "given" : "Tal", "non-dropping-particle" : "", "parse-names" : false, "suffix" : "" }, { "dropping-particle" : "", "family" : "Hegesh", "given" : "Julius", "non-dropping-particle" : "", "parse-names" : false, "suffix" : "" }, { "dropping-particle" : "", "family" : "Frand", "given" : "Mira", "non-dropping-particle" : "", "parse-names" : false, "suffix" : "" } ], "container-title" : "International Journal of Cardiology", "id" : "ITEM-2", "issue" : "1", "issued" : { "date-parts" : [ [ "1988", "4" ] ] }, "page" : "107-113", "title" : "Reappraisal of the approach to the child with heart murmurs: is echocardiography mandatory?", "type" : "article-journal", "volume" : "19" }, "uris" : [ "http://www.mendeley.com/documents/?uuid=15f5dee5-fbe6-4f6b-a9c8-4d3221d9f0b5" ] }, { "id" : "ITEM-3", "itemData" : { "DOI" : "10.1067/mhj.2001.113222", "ISSN" : "0002-8703", "PMID" : "11231450", "abstract" : "BACKGROUND: Knowledge of pressure gradients across valves, arteries, and ventricular septal defects (VSD) is important in patient management. It was determined how well such gradients can be estimated by auscultation of a murmur's frequencies.\n\nMETHODS: In 151 patients with pulmonary stenosis (PS) (n = 77), aortic stenosis (AS) (n = 30), or VSD (n = 44), the auscultation gradient was estimated by a murmur's frequencies by use of an \"auscultatory scale.\" The auscultation gradient was recorded before Doppler echocardiography was performed by a blinded cardiac sonographer.\n\nRESULTS: Auscultation correlated highly with Doppler echocardiography (Doppler = 0.99. Auscultation + 7.12; r = 0.84, P &lt;.0001). Agreement was good (mean difference [Auscultation - Doppler] = -6.8 +/- 15.8 mm Hg). In 95 patients (63%), agreement was within 10 mm Hg. Auscultation was more accurate when Doppler gradients were &lt; or =60 mm Hg (r = 0.76, P &lt;.0001, vs r = 0.22, P not significant for &gt;60 mm Hg; mean difference -2.6 +/- 10.6 mm Hg vs -16.5 +/- 20.9 mm Hg for &gt;60 mm Hg, P &lt;.0001). Among lesions, PS showed the highest correlation, although agreement for PS, AS, and VSD was not significantly different. Isolated valvar PS showed excellent accuracy (r = 0.92, P &lt;.0001; mean difference -5.6 +/- 8.9 mm Hg).\n\nCONCLUSIONS: Auscultation of a murmur's frequency composition can estimate gradients accurately in most patients with PS (especially valvar PS), AS, or VSD, although it is less accurate for gradients &gt;60 mm Hg. This innovative technique can improve diagnostic accuracy, thereby further substantiating the value of physical examination.", "author" : [ { "dropping-particle" : "", "family" : "Phoon", "given" : "C K", "non-dropping-particle" : "", "parse-names" : false, "suffix" : "" } ], "container-title" : "American heart journal", "id" : "ITEM-3", "issue" : "3", "issued" : { "date-parts" : [ [ "2001", "3" ] ] }, "page" : "500-6", "title" : "Estimation of pressure gradients by auscultation: an innovative and accurate physical examination technique.", "type" : "article-journal", "volume" : "141" }, "uris" : [ "http://www.mendeley.com/documents/?uuid=178adddc-7e04-47b7-b7f8-a7500a7be183" ] }, { "id" : "ITEM-4", "itemData" : { "author" : [ { "dropping-particle" : "", "family" : "Shub", "given" : "Clarence", "non-dropping-particle" : "", "parse-names" : false, "suffix" : "" } ], "container-title" : "Canadian Family Physician", "id" : "ITEM-4", "issued" : { "date-parts" : [ [ "2003" ] ] }, "page" : "163-167", "title" : "Echocardiograph or auscultation?", "type" : "article-journal", "volume" : "49" }, "uris" : [ "http://www.mendeley.com/documents/?uuid=b4bb492c-27bd-4db1-8d6e-7559bd96ebe7" ] }, { "id" : "ITEM-5", "itemData" : { "author" : [ { "dropping-particle" : "", "family" : "Smythe", "given" : "John F", "non-dropping-particle" : "", "parse-names" : false, "suffix" : "" }, { "dropping-particle" : "", "family" : "Teixeira", "given" : "Otto H P", "non-dropping-particle" : "", "parse-names" : false, "suffix" : "" }, { "dropping-particle" : "", "family" : "Vlad", "given" : "Peter", "non-dropping-particle" : "", "parse-names" : false, "suffix" : "" }, { "dropping-particle" : "", "family" : "Demers", "given" : "Pierre Paul", "non-dropping-particle" : "", "parse-names" : false, "suffix" : "" }, { "dropping-particle" : "", "family" : "Feldman", "given" : "William", "non-dropping-particle" : "", "parse-names" : false, "suffix" : "" } ], "container-title" : "Pediatrics", "id" : "ITEM-5", "issued" : { "date-parts" : [ [ "1990" ] ] }, "page" : "497-500", "title" : "Inital Evaluation of Heart Murmurs: Are Labaratory Tests Necessary?", "type" : "article-journal", "volume" : "86" }, "uris" : [ "http://www.mendeley.com/documents/?uuid=4ab38a80-8cf9-462a-93bf-b816a64a72f7" ] }, { "id" : "ITEM-6", "itemData" : { "author" : [ { "dropping-particle" : "", "family" : "Roldan", "given" : "Carlos A", "non-dropping-particle" : "", "parse-names" : false, "suffix" : "" }, { "dropping-particle" : "", "family" : "Shively", "given" : "Bruce K", "non-dropping-particle" : "", "parse-names" : false, "suffix" : "" }, { "dropping-particle" : "", "family" : "Crawford", "given" : "H", "non-dropping-particle" : "", "parse-names" : false, "suffix" : "" } ], "container-title" : "American Journal of Cardiology", "id" : "ITEM-6", "issued" : { "date-parts" : [ [ "1996" ] ] }, "page" : "1327-1331", "title" : "Value of the Cadiovascular Physical Examination for Detecting Valvular Heart Disease in Asymptomatic Subjects", "type" : "article-journal", "volume" : "77" }, "uris" : [ "http://www.mendeley.com/documents/?uuid=82d77054-498b-4370-b3a6-d8dd56988787" ] }, { "id" : "ITEM-7", "itemData" : { "author" : [ { "dropping-particle" : "", "family" : "McCrindle", "given" : "Brain", "non-dropping-particle" : "", "parse-names" : false, "suffix" : "" }, { "dropping-particle" : "", "family" : "Shaffer", "given" : "Kenneth", "non-dropping-particle" : "", "parse-names" : false, "suffix" : "" }, { "dropping-particle" : "", "family" : "Kan", "given" : "Jean", "non-dropping-particle" : "", "parse-names" : false, "suffix" : "" }, { "dropping-particle" : "", "family" : "Zahka", "given" : "Kenneth", "non-dropping-particle" : "", "parse-names" : false, "suffix" : "" }, { "dropping-particle" : "", "family" : "Rowe", "given" : "Stuart A", "non-dropping-particle" : "", "parse-names" : false, "suffix" : "" }, { "dropping-particle" : "", "family" : "Kidd", "given" : "Langford", "non-dropping-particle" : "", "parse-names" : false, "suffix" : "" } ], "container-title" : "Arch Pediatr Adolec Med", "id" : "ITEM-7", "issued" : { "date-parts" : [ [ "1996" ] ] }, "title" : "Cardinal Clinical Signs in the Differentiation of Heart Murmurs in Children", "type" : "article-journal", "volume" : "150" }, "uris" : [ "http://www.mendeley.com/documents/?uuid=d668c1ee-86d2-4f1c-8630-eba5aafd0364" ] } ], "mendeley" : { "previouslyFormattedCitation" : "&lt;sup&gt;15,18\u201323&lt;/sup&gt;" }, "properties" : { "noteIndex" : 0 }, "schema" : "https://github.com/citation-style-language/schema/raw/master/csl-citation.json" }</w:instrText>
      </w:r>
      <w:r w:rsidR="00EB3033" w:rsidRPr="00477B2D">
        <w:rPr>
          <w:rFonts w:ascii="Book Antiqua" w:hAnsi="Book Antiqua" w:cs="Times New Roman"/>
        </w:rPr>
        <w:fldChar w:fldCharType="separate"/>
      </w:r>
      <w:r w:rsidR="00EB3033" w:rsidRPr="00477B2D">
        <w:rPr>
          <w:rFonts w:ascii="Book Antiqua" w:hAnsi="Book Antiqua" w:cs="Times New Roman"/>
          <w:noProof/>
          <w:vertAlign w:val="superscript"/>
        </w:rPr>
        <w:t>[15,18-24]</w:t>
      </w:r>
      <w:r w:rsidR="00EB3033" w:rsidRPr="00477B2D">
        <w:rPr>
          <w:rFonts w:ascii="Book Antiqua" w:hAnsi="Book Antiqua" w:cs="Times New Roman"/>
        </w:rPr>
        <w:fldChar w:fldCharType="end"/>
      </w:r>
      <w:r w:rsidRPr="00477B2D">
        <w:rPr>
          <w:rFonts w:ascii="Book Antiqua" w:hAnsi="Book Antiqua" w:cs="Times New Roman"/>
        </w:rPr>
        <w:t>.</w:t>
      </w:r>
      <w:r w:rsidR="00477B2D">
        <w:rPr>
          <w:rFonts w:ascii="Book Antiqua" w:hAnsi="Book Antiqua" w:cs="Times New Roman"/>
        </w:rPr>
        <w:t xml:space="preserve"> </w:t>
      </w:r>
      <w:r w:rsidR="0048720D" w:rsidRPr="00477B2D">
        <w:rPr>
          <w:rFonts w:ascii="Book Antiqua" w:hAnsi="Book Antiqua" w:cs="Times New Roman"/>
        </w:rPr>
        <w:t>A</w:t>
      </w:r>
      <w:r w:rsidRPr="00477B2D">
        <w:rPr>
          <w:rFonts w:ascii="Book Antiqua" w:hAnsi="Book Antiqua" w:cs="Times New Roman"/>
        </w:rPr>
        <w:t>lthough these studies look at auscultation in general, they do not specifically analyze pressure gradients. We have now in more detail analyzed some of those aspects of clinical auscultation, as well as patient characteristics, which impact the accuracy of the physical examination.</w:t>
      </w:r>
      <w:r w:rsidR="00477B2D">
        <w:rPr>
          <w:rFonts w:ascii="Book Antiqua" w:hAnsi="Book Antiqua" w:cs="Times New Roman"/>
        </w:rPr>
        <w:t xml:space="preserve"> </w:t>
      </w:r>
      <w:r w:rsidRPr="00477B2D">
        <w:rPr>
          <w:rFonts w:ascii="Book Antiqua" w:hAnsi="Book Antiqua" w:cs="Times New Roman"/>
        </w:rPr>
        <w:t>A key finding in this study is how technology – in this case, echocardiography – can help improve clinical skills, presumably by providing feedback to the examiner.</w:t>
      </w:r>
      <w:r w:rsidR="00477B2D">
        <w:rPr>
          <w:rFonts w:ascii="Book Antiqua" w:hAnsi="Book Antiqua" w:cs="Times New Roman"/>
        </w:rPr>
        <w:t xml:space="preserve"> </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EB3033" w:rsidRDefault="006969D2" w:rsidP="00477B2D">
      <w:pPr>
        <w:widowControl w:val="0"/>
        <w:adjustRightInd w:val="0"/>
        <w:snapToGrid w:val="0"/>
        <w:spacing w:line="360" w:lineRule="auto"/>
        <w:jc w:val="both"/>
        <w:rPr>
          <w:rFonts w:ascii="Book Antiqua" w:hAnsi="Book Antiqua" w:cs="Times New Roman"/>
          <w:b/>
        </w:rPr>
      </w:pPr>
      <w:r w:rsidRPr="00EB3033">
        <w:rPr>
          <w:rFonts w:ascii="Book Antiqua" w:hAnsi="Book Antiqua" w:cs="Times New Roman"/>
          <w:b/>
          <w:i/>
        </w:rPr>
        <w:t xml:space="preserve">Comparison of different lesions: PS, AS, VSD </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Pressure gradients have been examined in dogs, and </w:t>
      </w:r>
      <w:r w:rsidR="0048720D" w:rsidRPr="00477B2D">
        <w:rPr>
          <w:rFonts w:ascii="Book Antiqua" w:hAnsi="Book Antiqua" w:cs="Times New Roman"/>
        </w:rPr>
        <w:t xml:space="preserve">have been found to </w:t>
      </w:r>
      <w:r w:rsidRPr="00477B2D">
        <w:rPr>
          <w:rFonts w:ascii="Book Antiqua" w:hAnsi="Book Antiqua" w:cs="Times New Roman"/>
        </w:rPr>
        <w:t xml:space="preserve">both correlate </w:t>
      </w:r>
      <w:r w:rsidRPr="00477B2D">
        <w:rPr>
          <w:rFonts w:ascii="Book Antiqua" w:hAnsi="Book Antiqua" w:cs="Times New Roman"/>
        </w:rPr>
        <w:lastRenderedPageBreak/>
        <w:t>with echocardiographic findings</w:t>
      </w:r>
      <w:r w:rsidR="00C04F50" w:rsidRPr="00477B2D">
        <w:rPr>
          <w:rFonts w:ascii="Book Antiqua" w:hAnsi="Book Antiqua" w:cs="Times New Roman"/>
        </w:rPr>
        <w:fldChar w:fldCharType="begin" w:fldLock="1"/>
      </w:r>
      <w:r w:rsidR="00017B27" w:rsidRPr="00477B2D">
        <w:rPr>
          <w:rFonts w:ascii="Book Antiqua" w:hAnsi="Book Antiqua" w:cs="Times New Roman"/>
        </w:rPr>
        <w:instrText>ADDIN CSL_CITATION { "citationItems" : [ { "id" : "ITEM-1", "itemData" : { "author" : [ { "dropping-particle" : "", "family" : "Jenni", "given" : "S", "non-dropping-particle" : "", "parse-names" : false, "suffix" : "" }, { "dropping-particle" : "", "family" : "Gardelle", "given" : "O", "non-dropping-particle" : "", "parse-names" : false, "suffix" : "" }, { "dropping-particle" : "", "family" : "Zini", "given" : "E", "non-dropping-particle" : "", "parse-names" : false, "suffix" : "" }, { "dropping-particle" : "", "family" : "Glaus", "given" : "T M", "non-dropping-particle" : "", "parse-names" : false, "suffix" : "" } ], "container-title" : "J Vet Intern Med", "id" : "ITEM-1", "issued" : { "date-parts" : [ [ "2009" ] ] }, "page" : "81-86", "title" : "Use of Auscultation and Doppler Echocardiography in Boxer Puppies to Predict Development of Subaortic or Pulmonary Stenosis", "type" : "article-journal", "volume" : "23" }, "uris" : [ "http://www.mendeley.com/documents/?uuid=cfa5a731-4f74-4b5b-a92a-1e193418c914" ] }, { "id" : "ITEM-2", "itemData" : { "DOI" : "10.1016/j.jvc.2006.02.002", "ISSN" : "1875-0834", "PMID" : "19083341", "abstract" : "OBJECTIVES: This study was conducted to estimate the incidence of aortic stenosis (AS) in a group of Boxers evaluated by auscultation, ECG, blood pressure measurement and Doppler-echocardiography.\n\nBACKGROUND: The Boxer is a breed at significantly increased risk of AS. The prevalence of murmurs and Doppler-echocardiographic findings consistent with AS in this breed is reportedly high.\n\nANIMALS, MATERIALS AND METHODS: Eighty-nine Boxers were evaluated by auscultation, and final murmur grade recorded after stress testing. Doppler echocardiography was performed in fifty-five adult Boxers. Electrocardiograms (ECG, n=53), non-invasive blood pressure measurement (n=32), and Holter monitoring (n=24) were performed in selected dogs. Degree of AS was based on the aortic peak flow velocity (Ao PFV). Final Ao PFV was recorded as the highest value obtained after stress testing. AS was defined as an Ao PFV&gt;2m/s on continuous wave Doppler, using the subcostal window. Pressure gradients (Deltap) were calculated using the modified Bernoulli equation (Deltap=4V(2)). Mild AS was defined as Deltap=16-40mmHg, moderate AS Deltap=40-75mmHg, and severe AS Deltap&gt;75mmHg.\n\nRESULTS: 62% of adult Boxers evaluated by echocardiography had an Ao PFV&gt;2m/s suggestive of AS. Systolic basilar ejection murmurs were diagnosed in 73%. Murmur intensity showed a statistically significant correlation with Ao PFV (p&lt;0.05). ECG abnormalities were only detected in dogs with severe AS.\n\nCONCLUSION: The study reports on systolic murmurs and Doppler-echocardiographic findings consistent with AS, as well as ECG and blood pressure measurements in a sample of pure-breed Boxers.", "author" : [ { "dropping-particle" : "", "family" : "Linde", "given" : "Annika", "non-dropping-particle" : "", "parse-names" : false, "suffix" : "" }, { "dropping-particle" : "", "family" : "Koch", "given" : "J\u00f8rgen", "non-dropping-particle" : "", "parse-names" : false, "suffix" : "" } ], "container-title" : "Journal of veterinary cardiology : the official journal of the European Society of Veterinary Cardiology", "id" : "ITEM-2", "issue" : "2", "issued" : { "date-parts" : [ [ "2006", "11" ] ] }, "page" : "79-86", "title" : "Screening for aortic stenosis in the Boxer: Auscultatory, ECG, blood pressure and Doppler echocardiographic findings.", "type" : "article-journal", "volume" : "8" }, "uris" : [ "http://www.mendeley.com/documents/?uuid=853edc40-9284-417b-ade5-d00ba331dc78" ] }, { "id" : "ITEM-3", "itemData" : { "author" : [ { "dropping-particle" : "", "family" : "Kvart", "given" : "C", "non-dropping-particle" : "", "parse-names" : false, "suffix" : "" }, { "dropping-particle" : "", "family" : "Luis", "given" : "V", "non-dropping-particle" : "", "parse-names" : false, "suffix" : "" } ], "container-title" : "J Small Anim Pract", "id" : "ITEM-3", "issue" : "7", "issued" : { "date-parts" : [ [ "1998" ] ] }, "page" : "318-24", "title" : "Analvsis of murmur intensity , duration and frequency components in dogs with aortic stenosis", "type" : "article-journal", "volume" : "39" }, "uris" : [ "http://www.mendeley.com/documents/?uuid=3a31a49f-ce0d-4e0f-80a0-17639f2789c7" ] }, { "id" : "ITEM-4", "itemData" : { "author" : [ { "dropping-particle" : "", "family" : "H\u00f6glund", "given" : "Katja", "non-dropping-particle" : "", "parse-names" : false, "suffix" : "" }, { "dropping-particle" : "", "family" : "Ahlstrom", "given" : "Christer H G", "non-dropping-particle" : "", "parse-names" : false, "suffix" : "" }, { "dropping-particle" : "", "family" : "H\u00e4ggstr\u00f6m", "given" : "Jens", "non-dropping-particle" : "", "parse-names" : false, "suffix" : "" }, { "dropping-particle" : "", "family" : "Ask", "given" : "Per N A", "non-dropping-particle" : "", "parse-names" : false, "suffix" : "" }, { "dropping-particle" : "", "family" : "Hult", "given" : "P H Peter", "non-dropping-particle" : "", "parse-names" : false, "suffix" : "" }, { "dropping-particle" : "", "family" : "Kvart", "given" : "Clarence", "non-dropping-particle" : "", "parse-names" : false, "suffix" : "" } ], "container-title" : "American Journal of Veterinary Research", "id" : "ITEM-4", "issue" : "9", "issued" : { "date-parts" : [ [ "2007" ] ] }, "page" : "962-969", "title" : "Time-frequency and complexity analyses for differentiation of physiologic murmurs from heart murmurs caused by aortic stenosis in Boxers", "type" : "article-journal", "volume" : "68" }, "uris" : [ "http://www.mendeley.com/documents/?uuid=b5d51a0a-561e-4617-8805-e8123a8003e8" ] } ], "mendeley" : { "previouslyFormattedCitation" : "&lt;sup&gt;24\u201327&lt;/sup&gt;" }, "properties" : { "noteIndex" : 0 }, "schema" : "https://github.com/citation-style-language/schema/raw/master/csl-citation.json" }</w:instrText>
      </w:r>
      <w:r w:rsidR="00C04F50" w:rsidRPr="00477B2D">
        <w:rPr>
          <w:rFonts w:ascii="Book Antiqua" w:hAnsi="Book Antiqua" w:cs="Times New Roman"/>
        </w:rPr>
        <w:fldChar w:fldCharType="separate"/>
      </w:r>
      <w:r w:rsidR="00336405" w:rsidRPr="00477B2D">
        <w:rPr>
          <w:rFonts w:ascii="Book Antiqua" w:hAnsi="Book Antiqua" w:cs="Times New Roman"/>
          <w:noProof/>
          <w:vertAlign w:val="superscript"/>
        </w:rPr>
        <w:t>[25-28]</w:t>
      </w:r>
      <w:r w:rsidR="00C04F50" w:rsidRPr="00477B2D">
        <w:rPr>
          <w:rFonts w:ascii="Book Antiqua" w:hAnsi="Book Antiqua" w:cs="Times New Roman"/>
        </w:rPr>
        <w:fldChar w:fldCharType="end"/>
      </w:r>
      <w:r w:rsidRPr="00477B2D">
        <w:rPr>
          <w:rFonts w:ascii="Book Antiqua" w:hAnsi="Book Antiqua" w:cs="Times New Roman"/>
        </w:rPr>
        <w:t xml:space="preserve"> and </w:t>
      </w:r>
      <w:r w:rsidR="0048720D" w:rsidRPr="00477B2D">
        <w:rPr>
          <w:rFonts w:ascii="Book Antiqua" w:hAnsi="Book Antiqua" w:cs="Times New Roman"/>
        </w:rPr>
        <w:t>be</w:t>
      </w:r>
      <w:r w:rsidRPr="00477B2D">
        <w:rPr>
          <w:rFonts w:ascii="Book Antiqua" w:hAnsi="Book Antiqua" w:cs="Times New Roman"/>
        </w:rPr>
        <w:t xml:space="preserve"> associated with severity of disease</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"10.1109/TBME.2008.923767", "ISSN" : "1558-2531", "PMID" : "18632375", "abstract" : "In aortic valve stenosis (AS), heart murmurs arise as an effect of turbulent blood flow distal to the obstructed valves. With increasing AS severity, the flow becomes more unstable, and the ensuing murmur becomes more complex. We hypothesize that these hemodynamic flow changes can be quantified based on the complexity of the phonocardiographic (PCG) signal. In this study, sample entropy (SampEn) was investigated as a measure of complexity using a dog model. Twenty-seven boxer dogs with various degrees of AS were examined with Doppler echocardiography, and the peak aortic flow velocity ( V(max)) was used as a reference of AS severity. SampEn correlated to V(max) with R = 0.70 using logarithmic regression. In a separate analysis, significant differences were found between physiologic murmurs and murmurs caused by AS ( p &lt; 0.05), and the area under a receiver operating characteristic curve was calculated to 0.96. Comparison with previously presented PCG measures for AS assessment showed improved performance when using SampEn, especially for differentiation between physiological murmurs and murmurs caused by mild AS. Studies in patients will be needed to properly assess the technique in humans.", "author" : [ { "dropping-particle" : "", "family" : "Ahlstrom Ast", "given" : "C", "non-dropping-particle" : "", "parse-names" : false, "suffix" : "" }, { "dropping-particle" : "", "family" : "H\u00f6glund", "given" : "K", "non-dropping-particle" : "", "parse-names" : false, "suffix" : "" }, { "dropping-particle" : "", "family" : "Hult", "given" : "P", "non-dropping-particle" : "", "parse-names" : false, "suffix" : "" }, { "dropping-particle" : "", "family" : "H\u00e4ggstr\u00f6m", "given" : "J", "non-dropping-particle" : "", "parse-names" : false, "suffix" : "" }, { "dropping-particle" : "", "family" : "Kvart", "given" : "C", "non-dropping-particle" : "", "parse-names" : false, "suffix" : "" }, { "dropping-particle" : "", "family" : "Ask", "given" : "P", "non-dropping-particle" : "", "parse-names" : false, "suffix" : "" } ], "container-title" : "IEEE transactions on bio-medical engineering", "id" : "ITEM-1", "issue" : "8", "issued" : { "date-parts" : [ [ "2008", "8" ] ] }, "page" : "2107-9", "title" : "Assessing aortic stenosis using sample entropy of the phonocardiographic signal in dogs.", "type" : "article-journal", "volume" : "55" }, "uris" : [ "http://www.mendeley.com/documents/?uuid=ee3a9b8b-f438-474c-aba8-c07989b78d0b" ] } ], "mendeley" : { "previouslyFormattedCitation" : "&lt;sup&gt;28&lt;/sup&gt;"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[29]</w:t>
      </w:r>
      <w:r w:rsidR="005A2797" w:rsidRPr="00477B2D">
        <w:rPr>
          <w:rFonts w:ascii="Book Antiqua" w:hAnsi="Book Antiqua" w:cs="Times New Roman"/>
        </w:rPr>
        <w:fldChar w:fldCharType="end"/>
      </w:r>
      <w:r w:rsidRPr="00477B2D">
        <w:rPr>
          <w:rFonts w:ascii="Book Antiqua" w:hAnsi="Book Antiqua" w:cs="Times New Roman"/>
        </w:rPr>
        <w:t>.</w:t>
      </w:r>
      <w:r w:rsidR="009E3843" w:rsidRPr="00477B2D">
        <w:rPr>
          <w:rFonts w:ascii="Book Antiqua" w:hAnsi="Book Antiqua" w:cs="Times New Roman"/>
        </w:rPr>
        <w:t xml:space="preserve"> These studies corroborate </w:t>
      </w:r>
      <w:r w:rsidRPr="00477B2D">
        <w:rPr>
          <w:rFonts w:ascii="Book Antiqua" w:hAnsi="Book Antiqua" w:cs="Times New Roman"/>
        </w:rPr>
        <w:t xml:space="preserve">the validity of our </w:t>
      </w:r>
      <w:r w:rsidR="004D4A54" w:rsidRPr="00477B2D">
        <w:rPr>
          <w:rFonts w:ascii="Book Antiqua" w:hAnsi="Book Antiqua" w:cs="Times New Roman"/>
        </w:rPr>
        <w:t>findings</w:t>
      </w:r>
      <w:r w:rsidRPr="00477B2D">
        <w:rPr>
          <w:rFonts w:ascii="Book Antiqua" w:hAnsi="Book Antiqua" w:cs="Times New Roman"/>
        </w:rPr>
        <w:t>, and we further show its applicability to human subjects. Several groups have shown that examination can diagnose both AS and PS successfully</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"Perloff", "given" : "JK", "non-dropping-particle" : "", "parse-names" : false, "suffix" : "" } ], "edition" : "6th", "id" : "ITEM-1", "issued" : { "date-parts" : [ [ "2012" ] ] }, "publisher" : "Saunders", "publisher-place" : "Philadelphia", "title" : "The clinical recognition of congenital heart disease", "type" : "book" }, "uris" : [ "http://www.mendeley.com/documents/?uuid=481dcc40-51c6-4dc3-bb35-54ab65d60cfb" ] }, { "id" : "ITEM-2", "itemData" : { "author" : [ { "dropping-particle" : "", "family" : "Perloff", "given" : "JK", "non-dropping-particle" : "", "parse-names" : false, "suffix" : "" }, { "dropping-particle" : "", "family" : "Lebauer", "given" : "EJ", "non-dropping-particle" : "", "parse-names" : false, "suffix" : "" } ], "container-title" : "British Heart Journal", "id" : "ITEM-2", "issued" : { "date-parts" : [ [ "1969" ] ] }, "page" : "314-321", "title" : "Auscultatory and Phonocardiographic Manifestations of Isolated Stenosis of the Pulmonary Artery and its Branches", "type" : "article-journal", "volume" : "31" }, "uris" : [ "http://www.mendeley.com/documents/?uuid=72e0a784-bd52-4c62-8f94-608a1b595fce" ] }, { "id" : "ITEM-3", "itemData" : { "author" : [ { "dropping-particle" : "", "family" : "Crawford", "given" : "Michael H", "non-dropping-particle" : "", "parse-names" : false, "suffix" : "" }, { "dropping-particle" : "", "family" : "O' Rourke", "given" : "Robert A", "non-dropping-particle" : "", "parse-names" : false, "suffix" : "" } ], "container-title" : "CUrrent Problems in Cardiology", "id" : "ITEM-3", "issue" : "11", "issued" : { "date-parts" : [ [ "1977" ] ] }, "page" : "1-42", "title" : "A systematic approach to the bedside differentiation of cardiac murmurs and abnormal sounds", "type" : "article-journal", "volume" : "1" }, "uris" : [ "http://www.mendeley.com/documents/?uuid=af524c41-e259-49bb-8f60-1c06ce3e6bf1" ] }, { "id" : "ITEM-4", "itemData" : { "author" : [ { "dropping-particle" : "", "family" : "Leatham", "given" : "Aubrey", "non-dropping-particle" : "", "parse-names" : false, "suffix" : "" }, { "dropping-particle" : "", "family" : "Weitzman", "given" : "David", "non-dropping-particle" : "", "parse-names" : false, "suffix" : "" } ], "container-title" : "British Heart Journal", "id" : "ITEM-4", "issue" : "3", "issued" : { "date-parts" : [ [ "1957" ] ] }, "page" : "303-318", "title" : "Auscultatory and phonocardiographic signs of pulmonary stenosis", "type" : "article-journal", "volume" : "19" }, "uris" : [ "http://www.mendeley.com/documents/?uuid=2e40b6f8-83d4-436a-a5b6-04af6d81e126" ] }, { "id" : "ITEM-5", "itemData" : { "author" : [ { "dropping-particle" : "", "family" : "Lembo", "given" : "NJ", "non-dropping-particle" : "", "parse-names" : false, "suffix" : "" }, { "dropping-particle" : "", "family" : "Dell'Italia", "given" : "LJ", "non-dropping-particle" : "", "parse-names" : false, "suffix" : "" }, { "dropping-particle" : "", "family" : "Crawford", "given" : "MH", "non-dropping-particle" : "", "parse-names" : false, "suffix" : "" }, { "dropping-particle" : "", "family" : "O'Rourke", "given" : "RA", "non-dropping-particle" : "", "parse-names" : false, "suffix" : "" } ], "container-title" : "New England Journal of Medicine", "id" : "ITEM-5", "issued" : { "date-parts" : [ [ "1988" ] ] }, "page" : "1572-1578", "title" : "Bedside Diagnosis of Systolic Murmurs", "type" : "article-journal", "volume" : "318" }, "uris" : [ "http://www.mendeley.com/documents/?uuid=da16d962-8b58-4fe6-8b1a-bc9c614069fc" ] }, { "id" : "ITEM-6", "itemData" : { "author" : [ { "dropping-particle" : "", "family" : "Ellison", "given" : "R Curtis", "non-dropping-particle" : "", "parse-names" : false, "suffix" : "" }, { "dropping-particle" : "", "family" : "Wagner", "given" : "Henry R", "non-dropping-particle" : "", "parse-names" : false, "suffix" : "" }, { "dropping-particle" : "", "family" : "Weidman", "given" : "H", "non-dropping-particle" : "", "parse-names" : false, "suffix" : "" } ], "id" : "ITEM-6", "issue" : "April", "issued" : { "date-parts" : [ [ "1976" ] ] }, "page" : "757-761", "title" : "Congenital Valvular Aortic Stenosis : Clinical Detection of Small Pressure Gradient Heart Defects *", "type" : "article-journal", "volume" : "37" }, "uris" : [ "http://www.mendeley.com/documents/?uuid=b8df7699-df6f-4f43-b887-5dd4da948d49" ] }, { "id" : "ITEM-7", "itemData" : { "author" : [ { "dropping-particle" : "", "family" : "Danford", "given" : "David A", "non-dropping-particle" : "", "parse-names" : false, "suffix" : "" }, { "dropping-particle" : "", "family" : "Salaymeh", "given" : "Khaled J", "non-dropping-particle" : "", "parse-names" : false, "suffix" : "" }, { "dropping-particle" : "", "family" : "Martin", "given" : "Ameeta B", "non-dropping-particle" : "", "parse-names" : false, "suffix" : "" }, { "dropping-particle" : "", "family" : "Fletcher", "given" : "Scott E", "non-dropping-particle" : "", "parse-names" : false, "suffix" : "" }, { "dropping-particle" : "", "family" : "Gumbiner", "given" : "Carl H", "non-dropping-particle" : "", "parse-names" : false, "suffix" : "" } ], "container-title" : "The journal of pediatrics", "id" : "ITEM-7", "issue" : "1", "issued" : { "date-parts" : [ [ "1999" ] ] }, "page" : "76-81", "title" : "Pulmonary stenosis: Defect-specific diagnostic accuracy of heart murmurs in children", "type" : "article-journal", "volume" : "134" }, "uris" : [ "http://www.mendeley.com/documents/?uuid=140e0e9c-a84d-4d35-b2fb-627afb5092bc" ] } ], "mendeley" : { "previouslyFormattedCitation" : "&lt;sup&gt;29\u201335&lt;/sup&gt;"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[30-36]</w:t>
      </w:r>
      <w:r w:rsidR="005A2797" w:rsidRPr="00477B2D">
        <w:rPr>
          <w:rFonts w:ascii="Book Antiqua" w:hAnsi="Book Antiqua" w:cs="Times New Roman"/>
        </w:rPr>
        <w:fldChar w:fldCharType="end"/>
      </w:r>
      <w:r w:rsidRPr="00477B2D">
        <w:rPr>
          <w:rFonts w:ascii="Book Antiqua" w:hAnsi="Book Antiqua" w:cs="Times New Roman"/>
        </w:rPr>
        <w:t>. Diagnosis of VSDs by clinical exam is also accurate but can be imperfect for major VSDs</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"10.1016/S0735-1097(97)00101-0", "ISSN" : "07351097", "author" : [ { "dropping-particle" : "", "family" : "Danford", "given" : "David a", "non-dropping-particle" : "", "parse-names" : false, "suffix" : "" }, { "dropping-particle" : "", "family" : "Martin", "given" : "Ameeta B", "non-dropping-particle" : "", "parse-names" : false, "suffix" : "" }, { "dropping-particle" : "", "family" : "Fletcher", "given" : "Scott E", "non-dropping-particle" : "", "parse-names" : false, "suffix" : "" }, { "dropping-particle" : "", "family" : "Gumbiner", "given" : "Carl H", "non-dropping-particle" : "", "parse-names" : false, "suffix" : "" }, { "dropping-particle" : "", "family" : "Cheatham", "given" : "John P", "non-dropping-particle" : "", "parse-names" : false, "suffix" : "" }, { "dropping-particle" : "", "family" : "Hofschire", "given" : "Philip J", "non-dropping-particle" : "", "parse-names" : false, "suffix" : "" }, { "dropping-particle" : "", "family" : "Kugler", "given" : "John D", "non-dropping-particle" : "", "parse-names" : false, "suffix" : "" } ], "container-title" : "Journal of the American College of Cardiology", "id" : "ITEM-1", "issue" : "1", "issued" : { "date-parts" : [ [ "1997", "7" ] ] }, "page" : "243-246", "title" : "Children With Heart Murmurs: Can Ventricular Septal Defect Be Diagnosed Reliably Without an Echocardiogram?", "type" : "article-journal", "volume" : "30" }, "uris" : [ "http://www.mendeley.com/documents/?uuid=61744f5e-3db7-4033-abd8-f66f7eca658b" ] } ], "mendeley" : { "previouslyFormattedCitation" : "&lt;sup&gt;36&lt;/sup&gt;"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[37]</w:t>
      </w:r>
      <w:r w:rsidR="005A2797" w:rsidRPr="00477B2D">
        <w:rPr>
          <w:rFonts w:ascii="Book Antiqua" w:hAnsi="Book Antiqua" w:cs="Times New Roman"/>
        </w:rPr>
        <w:fldChar w:fldCharType="end"/>
      </w:r>
      <w:r w:rsidRPr="00477B2D">
        <w:rPr>
          <w:rFonts w:ascii="Book Antiqua" w:hAnsi="Book Antiqua" w:cs="Times New Roman"/>
        </w:rPr>
        <w:t xml:space="preserve">. Our study takes these analyses further by laying out a specific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technique to assess heart murmurs, and by continually correlating clinical findings with echocardiographic data to improve accuracy. We demonstrate that auscultation has the greatest accuracy in predicting pressure gradients in PS, and is still accurate but less so in VSD. </w:t>
      </w:r>
      <w:r w:rsidR="00A616AD" w:rsidRPr="00477B2D">
        <w:rPr>
          <w:rFonts w:ascii="Book Antiqua" w:hAnsi="Book Antiqua" w:cs="Times New Roman"/>
        </w:rPr>
        <w:t xml:space="preserve">We speculate that the murmur of PS is consistently directed in a similar direction in nearly all patients, whereas VSD jets would exhibit far more variability that may change their </w:t>
      </w:r>
      <w:proofErr w:type="spellStart"/>
      <w:r w:rsidR="00A616AD" w:rsidRPr="00477B2D">
        <w:rPr>
          <w:rFonts w:ascii="Book Antiqua" w:hAnsi="Book Antiqua" w:cs="Times New Roman"/>
        </w:rPr>
        <w:t>auscultatory</w:t>
      </w:r>
      <w:proofErr w:type="spellEnd"/>
      <w:r w:rsidR="00A616AD" w:rsidRPr="00477B2D">
        <w:rPr>
          <w:rFonts w:ascii="Book Antiqua" w:hAnsi="Book Antiqua" w:cs="Times New Roman"/>
        </w:rPr>
        <w:t xml:space="preserve"> characteristics.</w:t>
      </w:r>
      <w:r w:rsidR="00477B2D">
        <w:rPr>
          <w:rFonts w:ascii="Book Antiqua" w:hAnsi="Book Antiqua" w:cs="Times New Roman"/>
        </w:rPr>
        <w:t xml:space="preserve"> </w:t>
      </w:r>
      <w:r w:rsidRPr="00477B2D">
        <w:rPr>
          <w:rFonts w:ascii="Book Antiqua" w:hAnsi="Book Antiqua" w:cs="Times New Roman"/>
        </w:rPr>
        <w:t xml:space="preserve">We additionally experienced several cases in which echocardiography underestimated the severity of the murmur, or missed the etiology of a murmur completely, demonstrating the significance of auscultation in a clinical exam. </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When to be careful: Accuracy is affected by certain patient variables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Several </w:t>
      </w:r>
      <w:proofErr w:type="spellStart"/>
      <w:r w:rsidRPr="00477B2D">
        <w:rPr>
          <w:rFonts w:ascii="Book Antiqua" w:hAnsi="Book Antiqua" w:cs="Times New Roman"/>
        </w:rPr>
        <w:t>auscultatory</w:t>
      </w:r>
      <w:proofErr w:type="spellEnd"/>
      <w:r w:rsidRPr="00477B2D">
        <w:rPr>
          <w:rFonts w:ascii="Book Antiqua" w:hAnsi="Book Antiqua" w:cs="Times New Roman"/>
        </w:rPr>
        <w:t xml:space="preserve"> characteristics have been identified to </w:t>
      </w:r>
      <w:r w:rsidR="004D4A54" w:rsidRPr="00477B2D">
        <w:rPr>
          <w:rFonts w:ascii="Book Antiqua" w:hAnsi="Book Antiqua" w:cs="Times New Roman"/>
        </w:rPr>
        <w:t>predict</w:t>
      </w:r>
      <w:r w:rsidRPr="00477B2D">
        <w:rPr>
          <w:rFonts w:ascii="Book Antiqua" w:hAnsi="Book Antiqua" w:cs="Times New Roman"/>
        </w:rPr>
        <w:t xml:space="preserve"> pathologic disease, such as </w:t>
      </w:r>
      <w:proofErr w:type="spellStart"/>
      <w:r w:rsidRPr="00477B2D">
        <w:rPr>
          <w:rFonts w:ascii="Book Antiqua" w:hAnsi="Book Antiqua" w:cs="Times New Roman"/>
        </w:rPr>
        <w:t>holosystolic</w:t>
      </w:r>
      <w:proofErr w:type="spellEnd"/>
      <w:r w:rsidRPr="00477B2D">
        <w:rPr>
          <w:rFonts w:ascii="Book Antiqua" w:hAnsi="Book Antiqua" w:cs="Times New Roman"/>
        </w:rPr>
        <w:t xml:space="preserve"> timing, harshness, grade 3 or more, or palpable precordial thrill</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"McCrindle", "given" : "Brain", "non-dropping-particle" : "", "parse-names" : false, "suffix" : "" }, { "dropping-particle" : "", "family" : "Shaffer", "given" : "Kenneth", "non-dropping-particle" : "", "parse-names" : false, "suffix" : "" }, { "dropping-particle" : "", "family" : "Kan", "given" : "Jean", "non-dropping-particle" : "", "parse-names" : false, "suffix" : "" }, { "dropping-particle" : "", "family" : "Zahka", "given" : "Kenneth", "non-dropping-particle" : "", "parse-names" : false, "suffix" : "" }, { "dropping-particle" : "", "family" : "Rowe", "given" : "Stuart A", "non-dropping-particle" : "", "parse-names" : false, "suffix" : "" }, { "dropping-particle" : "", "family" : "Kidd", "given" : "Langford", "non-dropping-particle" : "", "parse-names" : false, "suffix" : "" } ], "container-title" : "Arch Pediatr Adolec Med", "id" : "ITEM-1", "issued" : { "date-parts" : [ [ "1996" ] ] }, "title" : "Cardinal Clinical Signs in the Differentiation of Heart Murmurs in Children", "type" : "article-journal", "volume" : "150" }, "uris" : [ "http://www.mendeley.com/documents/?uuid=d668c1ee-86d2-4f1c-8630-eba5aafd0364" ] }, { "id" : "ITEM-2", "itemData" : { "DOI" : "10.1016/j.pcl.2004.03.003", "ISSN" : "0031-3955", "PMID" : "15275986", "abstract" : "This article reviews the differential diagnosis of and approach to a heart murmur in the term infant. After addressing important aspects of the history, physical examination, and cardiac examination,the most common structural cardiac lesions generating a heart murmur in the term infant are discussed.", "author" : [ { "dropping-particle" : "", "family" : "Frommelt", "given" : "Michele a", "non-dropping-particle" : "", "parse-names" : false, "suffix" : "" } ], "container-title" : "Pediatric clinics of North America", "id" : "ITEM-2", "issue" : "4", "issued" : { "date-parts" : [ [ "2004", "8" ] ] }, "page" : "1023-32, x", "title" : "Differential diagnosis and approach to a heart murmur in term infants.", "type" : "article-journal", "volume" : "51" }, "uris" : [ "http://www.mendeley.com/documents/?uuid=25ffe1ef-ee9d-47b9-8939-c307d27ad948" ] } ], "mendeley" : { "previouslyFormattedCitation" : "&lt;sup&gt;23,37&lt;/sup&gt;"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[24,38]</w:t>
      </w:r>
      <w:r w:rsidR="005A2797" w:rsidRPr="00477B2D">
        <w:rPr>
          <w:rFonts w:ascii="Book Antiqua" w:hAnsi="Book Antiqua" w:cs="Times New Roman"/>
        </w:rPr>
        <w:fldChar w:fldCharType="end"/>
      </w:r>
      <w:r w:rsidRPr="00477B2D">
        <w:rPr>
          <w:rFonts w:ascii="Book Antiqua" w:hAnsi="Book Antiqua" w:cs="Times New Roman"/>
        </w:rPr>
        <w:t xml:space="preserve">. </w:t>
      </w:r>
      <w:r w:rsidR="004D4A54" w:rsidRPr="00477B2D">
        <w:rPr>
          <w:rFonts w:ascii="Book Antiqua" w:hAnsi="Book Antiqua" w:cs="Times New Roman"/>
        </w:rPr>
        <w:t>We</w:t>
      </w:r>
      <w:r w:rsidRPr="00477B2D">
        <w:rPr>
          <w:rFonts w:ascii="Book Antiqua" w:hAnsi="Book Antiqua" w:cs="Times New Roman"/>
        </w:rPr>
        <w:t xml:space="preserve"> </w:t>
      </w:r>
      <w:r w:rsidR="004D4A54" w:rsidRPr="00477B2D">
        <w:rPr>
          <w:rFonts w:ascii="Book Antiqua" w:hAnsi="Book Antiqua" w:cs="Times New Roman"/>
        </w:rPr>
        <w:t>confirmed</w:t>
      </w:r>
      <w:r w:rsidRPr="00477B2D">
        <w:rPr>
          <w:rFonts w:ascii="Book Antiqua" w:hAnsi="Book Antiqua" w:cs="Times New Roman"/>
        </w:rPr>
        <w:t xml:space="preserve"> </w:t>
      </w:r>
      <w:r w:rsidR="004D4A54" w:rsidRPr="00477B2D">
        <w:rPr>
          <w:rFonts w:ascii="Book Antiqua" w:hAnsi="Book Antiqua" w:cs="Times New Roman"/>
        </w:rPr>
        <w:t>such</w:t>
      </w:r>
      <w:r w:rsidRPr="00477B2D">
        <w:rPr>
          <w:rFonts w:ascii="Book Antiqua" w:hAnsi="Book Antiqua" w:cs="Times New Roman"/>
        </w:rPr>
        <w:t xml:space="preserve"> factors can be used to estimate pressure gradients clinically, specifically the loudness of the murmur and the presence of a palpable thrill.</w:t>
      </w:r>
      <w:r w:rsidR="00477B2D">
        <w:rPr>
          <w:rFonts w:ascii="Book Antiqua" w:hAnsi="Book Antiqua" w:cs="Times New Roman"/>
        </w:rPr>
        <w:t xml:space="preserve"> </w:t>
      </w:r>
      <w:r w:rsidRPr="00477B2D">
        <w:rPr>
          <w:rFonts w:ascii="Book Antiqua" w:hAnsi="Book Antiqua" w:cs="Times New Roman"/>
        </w:rPr>
        <w:t xml:space="preserve">Somewhat surprisingly, </w:t>
      </w:r>
      <w:r w:rsidR="004D4A54" w:rsidRPr="00477B2D">
        <w:rPr>
          <w:rFonts w:ascii="Book Antiqua" w:hAnsi="Book Antiqua" w:cs="Times New Roman"/>
        </w:rPr>
        <w:t xml:space="preserve">neither </w:t>
      </w:r>
      <w:r w:rsidRPr="00477B2D">
        <w:rPr>
          <w:rFonts w:ascii="Book Antiqua" w:hAnsi="Book Antiqua" w:cs="Times New Roman"/>
        </w:rPr>
        <w:t xml:space="preserve">heavier weight </w:t>
      </w:r>
      <w:r w:rsidR="004D4A54" w:rsidRPr="00477B2D">
        <w:rPr>
          <w:rFonts w:ascii="Book Antiqua" w:hAnsi="Book Antiqua" w:cs="Times New Roman"/>
        </w:rPr>
        <w:t>nor prior surgery worsened clinical accuracy</w:t>
      </w:r>
      <w:r w:rsidRPr="00477B2D">
        <w:rPr>
          <w:rFonts w:ascii="Book Antiqua" w:hAnsi="Book Antiqua" w:cs="Times New Roman"/>
        </w:rPr>
        <w:t xml:space="preserve">, even though we had wondered if </w:t>
      </w:r>
      <w:r w:rsidR="004D4A54" w:rsidRPr="00477B2D">
        <w:rPr>
          <w:rFonts w:ascii="Book Antiqua" w:hAnsi="Book Antiqua" w:cs="Times New Roman"/>
        </w:rPr>
        <w:t xml:space="preserve">adipose or </w:t>
      </w:r>
      <w:r w:rsidRPr="00477B2D">
        <w:rPr>
          <w:rFonts w:ascii="Book Antiqua" w:hAnsi="Book Antiqua" w:cs="Times New Roman"/>
        </w:rPr>
        <w:t xml:space="preserve">scar tissue would impact the auscultated frequency spectrum of heart murmurs. </w:t>
      </w:r>
    </w:p>
    <w:p w:rsidR="0072437D" w:rsidRPr="00477B2D" w:rsidRDefault="0072437D" w:rsidP="005A2797">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We believe several teaching points can be made from our data.</w:t>
      </w:r>
      <w:r w:rsidR="00477B2D">
        <w:rPr>
          <w:rFonts w:ascii="Book Antiqua" w:hAnsi="Book Antiqua" w:cs="Times New Roman"/>
        </w:rPr>
        <w:t xml:space="preserve"> </w:t>
      </w:r>
      <w:r w:rsidRPr="00477B2D">
        <w:rPr>
          <w:rFonts w:ascii="Book Antiqua" w:hAnsi="Book Antiqua" w:cs="Times New Roman"/>
        </w:rPr>
        <w:t>Although the data exhibit much overlap, the presence of a precordial thrill may help differentiate higher gradients in PS and AS, although this appears to be much less useful with VSD’s.</w:t>
      </w:r>
      <w:r w:rsidR="00477B2D">
        <w:rPr>
          <w:rFonts w:ascii="Book Antiqua" w:hAnsi="Book Antiqua" w:cs="Times New Roman"/>
        </w:rPr>
        <w:t xml:space="preserve"> </w:t>
      </w:r>
      <w:r w:rsidRPr="00477B2D">
        <w:rPr>
          <w:rFonts w:ascii="Book Antiqua" w:hAnsi="Book Antiqua" w:cs="Times New Roman"/>
        </w:rPr>
        <w:t>For both PS and AS, the presence of a thrill is likely to indicate a pressure gradient of &gt;</w:t>
      </w:r>
      <w:r w:rsidR="005A2797">
        <w:rPr>
          <w:rFonts w:ascii="Book Antiqua" w:eastAsia="宋体" w:hAnsi="Book Antiqua" w:cs="Times New Roman" w:hint="eastAsia"/>
          <w:lang w:eastAsia="zh-CN"/>
        </w:rPr>
        <w:t xml:space="preserve"> </w:t>
      </w:r>
      <w:r w:rsidR="005A2797">
        <w:rPr>
          <w:rFonts w:ascii="Book Antiqua" w:hAnsi="Book Antiqua" w:cs="Times New Roman"/>
        </w:rPr>
        <w:t>40-45 mm</w:t>
      </w:r>
      <w:r w:rsidRPr="00477B2D">
        <w:rPr>
          <w:rFonts w:ascii="Book Antiqua" w:hAnsi="Book Antiqua" w:cs="Times New Roman"/>
        </w:rPr>
        <w:t>Hg.</w:t>
      </w:r>
      <w:r w:rsidR="00477B2D">
        <w:rPr>
          <w:rFonts w:ascii="Book Antiqua" w:hAnsi="Book Antiqua" w:cs="Times New Roman"/>
        </w:rPr>
        <w:t xml:space="preserve"> </w:t>
      </w:r>
      <w:r w:rsidR="00036E4C" w:rsidRPr="00477B2D">
        <w:rPr>
          <w:rFonts w:ascii="Book Antiqua" w:hAnsi="Book Antiqua" w:cs="Times New Roman"/>
        </w:rPr>
        <w:t>Infants and toddlers also are more difficult to assess clinically.</w:t>
      </w:r>
      <w:r w:rsidR="00477B2D">
        <w:rPr>
          <w:rFonts w:ascii="Book Antiqua" w:hAnsi="Book Antiqua" w:cs="Times New Roman"/>
        </w:rPr>
        <w:t xml:space="preserve"> </w:t>
      </w:r>
    </w:p>
    <w:p w:rsidR="006969D2" w:rsidRPr="00477B2D" w:rsidRDefault="006969D2" w:rsidP="00477B2D">
      <w:pPr>
        <w:widowControl w:val="0"/>
        <w:adjustRightInd w:val="0"/>
        <w:snapToGrid w:val="0"/>
        <w:spacing w:line="360" w:lineRule="auto"/>
        <w:jc w:val="both"/>
        <w:rPr>
          <w:rFonts w:ascii="Book Antiqua" w:hAnsi="Book Antiqua" w:cs="Times New Roman"/>
          <w:i/>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Philosophical and practical issues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lastRenderedPageBreak/>
        <w:t>Our study raises the question of whether clinical skills such as these are important in the current era of medical practice.</w:t>
      </w:r>
      <w:r w:rsidR="00477B2D">
        <w:rPr>
          <w:rFonts w:ascii="Book Antiqua" w:hAnsi="Book Antiqua" w:cs="Times New Roman"/>
        </w:rPr>
        <w:t xml:space="preserve"> </w:t>
      </w:r>
      <w:r w:rsidRPr="00477B2D">
        <w:rPr>
          <w:rFonts w:ascii="Book Antiqua" w:hAnsi="Book Antiqua" w:cs="Times New Roman"/>
        </w:rPr>
        <w:t>It is debatable or even unlikely a study such as this will impact use of technology or healthcare costs significantly.</w:t>
      </w:r>
      <w:r w:rsidR="00477B2D">
        <w:rPr>
          <w:rFonts w:ascii="Book Antiqua" w:hAnsi="Book Antiqua" w:cs="Times New Roman"/>
        </w:rPr>
        <w:t xml:space="preserve"> </w:t>
      </w:r>
      <w:r w:rsidRPr="00477B2D">
        <w:rPr>
          <w:rFonts w:ascii="Book Antiqua" w:hAnsi="Book Antiqua" w:cs="Times New Roman"/>
        </w:rPr>
        <w:t xml:space="preserve">Nevertheless, it is our impression that </w:t>
      </w:r>
      <w:r w:rsidR="005A2797">
        <w:rPr>
          <w:rFonts w:ascii="Book Antiqua" w:eastAsia="宋体" w:hAnsi="Book Antiqua" w:cs="Times New Roman" w:hint="eastAsia"/>
          <w:lang w:eastAsia="zh-CN"/>
        </w:rPr>
        <w:t>(</w:t>
      </w:r>
      <w:r w:rsidRPr="00477B2D">
        <w:rPr>
          <w:rFonts w:ascii="Book Antiqua" w:hAnsi="Book Antiqua" w:cs="Times New Roman"/>
        </w:rPr>
        <w:t xml:space="preserve">1) some cases were diagnosed based primarily on clinical findings, and echocardiography played a limited or initially misleading role; </w:t>
      </w:r>
      <w:r w:rsidR="005A2797">
        <w:rPr>
          <w:rFonts w:ascii="Book Antiqua" w:eastAsia="宋体" w:hAnsi="Book Antiqua" w:cs="Times New Roman" w:hint="eastAsia"/>
          <w:lang w:eastAsia="zh-CN"/>
        </w:rPr>
        <w:t>(</w:t>
      </w:r>
      <w:r w:rsidRPr="00477B2D">
        <w:rPr>
          <w:rFonts w:ascii="Book Antiqua" w:hAnsi="Book Antiqua" w:cs="Times New Roman"/>
        </w:rPr>
        <w:t>2) our data exposes some strengths and weaknesses of the cardiac physical examination with regards to estimating pressure gradients.</w:t>
      </w:r>
      <w:r w:rsidR="00477B2D">
        <w:rPr>
          <w:rFonts w:ascii="Book Antiqua" w:hAnsi="Book Antiqua" w:cs="Times New Roman"/>
        </w:rPr>
        <w:t xml:space="preserve"> </w:t>
      </w:r>
      <w:proofErr w:type="gramStart"/>
      <w:r w:rsidRPr="00477B2D">
        <w:rPr>
          <w:rFonts w:ascii="Book Antiqua" w:hAnsi="Book Antiqua" w:cs="Times New Roman"/>
        </w:rPr>
        <w:t>We and others</w:t>
      </w:r>
      <w:proofErr w:type="gramEnd"/>
      <w:r w:rsidRPr="00477B2D">
        <w:rPr>
          <w:rFonts w:ascii="Book Antiqua" w:hAnsi="Book Antiqua" w:cs="Times New Roman"/>
        </w:rPr>
        <w:t xml:space="preserve"> continue to believe the gradual loss of emphasis on physical exam skills has several implications. </w:t>
      </w:r>
    </w:p>
    <w:p w:rsidR="006969D2" w:rsidRPr="00477B2D" w:rsidRDefault="006969D2" w:rsidP="005A2797">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The physical exam is a central part of the doctor-patient relationship. The intimate contact of a physical exam not only gives the patient a sense of comfort and confidence in their physician, but can itself help the patient heal</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"10.1353/pbm.2000.0050", "ISSN" : "1529-8795", "author" : [ { "dropping-particle" : "", "family" : "Phoon", "given" : "Colin K. L", "non-dropping-particle" : "", "parse-names" : false, "suffix" : "" } ], "container-title" : "Perspectives in Biology and Medicine", "id" : "ITEM-1", "issue" : "4", "issued" : { "date-parts" : [ [ "2000" ] ] }, "page" : "548-561", "title" : "Must Doctors Still Examine Patients?", "type" : "article-journal", "volume" : "43" }, "uris" : [ "http://www.mendeley.com/documents/?uuid=b33ec4e8-ba33-4309-b8b5-c04f0736dd8b" ] }, { "id" : "ITEM-2", "itemData" : { "author" : [ { "dropping-particle" : "", "family" : "Verghese", "given" : "Abraham", "non-dropping-particle" : "", "parse-names" : false, "suffix" : "" }, { "dropping-particle" : "", "family" : "Brady", "given" : "Erika", "non-dropping-particle" : "", "parse-names" : false, "suffix" : "" }, { "dropping-particle" : "", "family" : "Kapur", "given" : "Cari Costanzo", "non-dropping-particle" : "", "parse-names" : false, "suffix" : "" }, { "dropping-particle" : "", "family" : "Horwitz", "given" : "Ralph I", "non-dropping-particle" : "", "parse-names" : false, "suffix" : "" } ], "container-title" : "Annals of Internal Medicine", "id" : "ITEM-2", "issue" : "8", "issued" : { "date-parts" : [ [ "2014" ] ] }, "page" : "550-3", "title" : "The Bedside Evaluation: Ritual and Reason", "type" : "article-journal", "volume" : "155" }, "uris" : [ "http://www.mendeley.com/documents/?uuid=85a8b020-f8f3-4fef-8970-1f4966cefaee" ] }, { "id" : "ITEM-3", "itemData" : { "DOI" : "10.1136/bmj.b5448", "author" : [ { "dropping-particle" : "", "family" : "Verghese", "given" : "Abraham", "non-dropping-particle" : "", "parse-names" : false, "suffix" : "" }, { "dropping-particle" : "", "family" : "Horwitz", "given" : "Ralph I", "non-dropping-particle" : "", "parse-names" : false, "suffix" : "" } ], "container-title" : "BMJ", "id" : "ITEM-3", "issued" : { "date-parts" : [ [ "2009" ] ] }, "page" : "1385-1389", "title" : "In praise of the physical examination", "type" : "article-journal", "volume" : "339" }, "uris" : [ "http://www.mendeley.com/documents/?uuid=750f0683-e2c3-4052-b9b2-528923c313d9" ] }, { "id" : "ITEM-4", "itemData" : { "author" : [ { "dropping-particle" : "", "family" : "Elder", "given" : "Andrew", "non-dropping-particle" : "", "parse-names" : false, "suffix" : "" }, { "dropping-particle" : "", "family" : "Chi", "given" : "Jeff", "non-dropping-particle" : "", "parse-names" : false, "suffix" : "" }, { "dropping-particle" : "", "family" : "Ozdalga", "given" : "Errol", "non-dropping-particle" : "", "parse-names" : false, "suffix" : "" }, { "dropping-particle" : "", "family" : "Kugler", "given" : "John", "non-dropping-particle" : "", "parse-names" : false, "suffix" : "" }, { "dropping-particle" : "", "family" : "Verghese", "given" : "Abraham", "non-dropping-particle" : "", "parse-names" : false, "suffix" : "" } ], "id" : "ITEM-4", "issue" : "8", "issued" : { "date-parts" : [ [ "2013" ] ] }, "page" : "799-800", "title" : "The Road Back to the Bedside", "type" : "article-journal", "volume" : "310" }, "uris" : [ "http://www.mendeley.com/documents/?uuid=ebdd3472-685f-4471-817a-a8ace068e071" ] } ], "mendeley" : { "previouslyFormattedCitation" : "&lt;sup&gt;10,11,38,39&lt;/sup&gt;"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[10,11,39,40]</w:t>
      </w:r>
      <w:r w:rsidR="005A2797" w:rsidRPr="00477B2D">
        <w:rPr>
          <w:rFonts w:ascii="Book Antiqua" w:hAnsi="Book Antiqua" w:cs="Times New Roman"/>
        </w:rPr>
        <w:fldChar w:fldCharType="end"/>
      </w:r>
      <w:r w:rsidRPr="00477B2D">
        <w:rPr>
          <w:rFonts w:ascii="Book Antiqua" w:hAnsi="Book Antiqua" w:cs="Times New Roman"/>
        </w:rPr>
        <w:t>. Besides the desired dynamic bedside skills help to create, there is also a great deal of information obtained through the physical exam that might otherwise be lost</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"Fred", "given" : "Herb", "non-dropping-particle" : "", "parse-names" : false, "suffix" : "" } ], "container-title" : "Texas Institute Journal", "id" : "ITEM-1", "issued" : { "date-parts" : [ [ "2010" ] ] }, "page" : "205-207", "title" : "Bedside Skills", "type" : "article-journal", "volume" : "37" }, "uris" : [ "http://www.mendeley.com/documents/?uuid=22dd91e2-2555-4c8c-b755-274b69ee88ca" ] }, { "id" : "ITEM-2", "itemData" : { "DOI" : "10.1136/bmj.b5448", "author" : [ { "dropping-particle" : "", "family" : "Verghese", "given" : "Abraham", "non-dropping-particle" : "", "parse-names" : false, "suffix" : "" }, { "dropping-particle" : "", "family" : "Horwitz", "given" : "Ralph I", "non-dropping-particle" : "", "parse-names" : false, "suffix" : "" } ], "container-title" : "BMJ", "id" : "ITEM-2", "issued" : { "date-parts" : [ [ "2009" ] ] }, "page" : "1385-1389", "title" : "In praise of the physical examination", "type" : "article-journal", "volume" : "339" }, "uris" : [ "http://www.mendeley.com/documents/?uuid=750f0683-e2c3-4052-b9b2-528923c313d9" ] } ], "mendeley" : { "previouslyFormattedCitation" : "&lt;sup&gt;11,40&lt;/sup&gt;"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[11,41]</w:t>
      </w:r>
      <w:r w:rsidR="005A2797" w:rsidRPr="00477B2D">
        <w:rPr>
          <w:rFonts w:ascii="Book Antiqua" w:hAnsi="Book Antiqua" w:cs="Times New Roman"/>
        </w:rPr>
        <w:fldChar w:fldCharType="end"/>
      </w:r>
      <w:r w:rsidRPr="00477B2D">
        <w:rPr>
          <w:rFonts w:ascii="Book Antiqua" w:hAnsi="Book Antiqua" w:cs="Times New Roman"/>
        </w:rPr>
        <w:t xml:space="preserve">. Many clinical signs and symptoms cannot be classified by technology alone, and can only be appreciated with a thorough physical exam. Fred discussed the implications of over-reliance on CT scans in the diagnosis of patients, including delays in treatment by waiting for a CT scan to confirm a diagnosis that can be made by physical examination </w:t>
      </w:r>
      <w:proofErr w:type="gramStart"/>
      <w:r w:rsidRPr="00477B2D">
        <w:rPr>
          <w:rFonts w:ascii="Book Antiqua" w:hAnsi="Book Antiqua" w:cs="Times New Roman"/>
        </w:rPr>
        <w:t>alone</w:t>
      </w:r>
      <w:r w:rsidR="005A2797" w:rsidRPr="00477B2D">
        <w:rPr>
          <w:rFonts w:ascii="Book Antiqua" w:hAnsi="Book Antiqua" w:cs="Times New Roman"/>
          <w:vertAlign w:val="superscript"/>
        </w:rPr>
        <w:t>[</w:t>
      </w:r>
      <w:proofErr w:type="gramEnd"/>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"Fred", "given" : "Herbert", "non-dropping-particle" : "", "parse-names" : false, "suffix" : "" } ], "container-title" : "Texas Heart Insititute Journal", "id" : "ITEM-1", "issue" : "1", "issued" : { "date-parts" : [ [ "2009" ] ] }, "title" : "The downside of medical progress: The mourning of a medical dinosaur", "type" : "article-journal", "volume" : "36" }, "uris" : [ "http://www.mendeley.com/documents/?uuid=d4159533-e195-4677-89e4-5fdbe793692d" ] } ], "mendeley" : { "previouslyFormattedCitation" : "&lt;sup&gt;9&lt;/sup&gt;"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9</w:t>
      </w:r>
      <w:r w:rsidR="005A2797" w:rsidRPr="00477B2D">
        <w:rPr>
          <w:rFonts w:ascii="Book Antiqua" w:hAnsi="Book Antiqua" w:cs="Times New Roman"/>
        </w:rPr>
        <w:fldChar w:fldCharType="end"/>
      </w:r>
      <w:r w:rsidR="005A2797" w:rsidRPr="00477B2D">
        <w:rPr>
          <w:rFonts w:ascii="Book Antiqua" w:hAnsi="Book Antiqua" w:cs="Times New Roman"/>
          <w:vertAlign w:val="superscript"/>
        </w:rPr>
        <w:t>]</w:t>
      </w:r>
      <w:r w:rsidRPr="00477B2D">
        <w:rPr>
          <w:rFonts w:ascii="Book Antiqua" w:hAnsi="Book Antiqua" w:cs="Times New Roman"/>
        </w:rPr>
        <w:t>. McGee described several instances where the physical exam bested technological testing, including reactive arthritis and pericarditis</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"McGee", "given" : "Steven", "non-dropping-particle" : "", "parse-names" : false, "suffix" : "" } ], "container-title" : "JAMA", "id" : "ITEM-1", "issue" : "19", "issued" : { "date-parts" : [ [ "2014" ] ] }, "page" : "1971-2", "title" : "Bedside Teaching Rounds Reconsidered", "type" : "article-journal", "volume" : "311" }, "uris" : [ "http://www.mendeley.com/documents/?uuid=5cec0bd5-e59a-4da2-b879-f62975cf79d3" ] } ], "mendeley" : { "previouslyFormattedCitation" : "&lt;sup&gt;41&lt;/sup&gt;"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[42]</w:t>
      </w:r>
      <w:r w:rsidR="005A2797" w:rsidRPr="00477B2D">
        <w:rPr>
          <w:rFonts w:ascii="Book Antiqua" w:hAnsi="Book Antiqua" w:cs="Times New Roman"/>
        </w:rPr>
        <w:fldChar w:fldCharType="end"/>
      </w:r>
      <w:r w:rsidRPr="00477B2D">
        <w:rPr>
          <w:rFonts w:ascii="Book Antiqua" w:hAnsi="Book Antiqua" w:cs="Times New Roman"/>
        </w:rPr>
        <w:t>.</w:t>
      </w:r>
      <w:r w:rsidR="005A2797" w:rsidRPr="00477B2D">
        <w:rPr>
          <w:rFonts w:ascii="Book Antiqua" w:hAnsi="Book Antiqua" w:cs="Times New Roman"/>
        </w:rPr>
        <w:t xml:space="preserve"> </w:t>
      </w:r>
    </w:p>
    <w:p w:rsidR="006969D2" w:rsidRPr="00477B2D" w:rsidRDefault="006969D2" w:rsidP="005A2797">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 xml:space="preserve">However, as </w:t>
      </w:r>
      <w:proofErr w:type="spellStart"/>
      <w:r w:rsidRPr="00477B2D">
        <w:rPr>
          <w:rFonts w:ascii="Book Antiqua" w:hAnsi="Book Antiqua" w:cs="Times New Roman"/>
        </w:rPr>
        <w:t>Verghese</w:t>
      </w:r>
      <w:proofErr w:type="spellEnd"/>
      <w:r w:rsidRPr="00477B2D">
        <w:rPr>
          <w:rFonts w:ascii="Book Antiqua" w:hAnsi="Book Antiqua" w:cs="Times New Roman"/>
        </w:rPr>
        <w:t xml:space="preserve"> </w:t>
      </w:r>
      <w:r w:rsidRPr="005A2797">
        <w:rPr>
          <w:rFonts w:ascii="Book Antiqua" w:hAnsi="Book Antiqua" w:cs="Times New Roman"/>
          <w:i/>
        </w:rPr>
        <w:t>et al</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"Verghese", "given" : "Abraham", "non-dropping-particle" : "", "parse-names" : false, "suffix" : "" }, { "dropping-particle" : "", "family" : "Brady", "given" : "Erika", "non-dropping-particle" : "", "parse-names" : false, "suffix" : "" }, { "dropping-particle" : "", "family" : "Kapur", "given" : "Cari Costanzo", "non-dropping-particle" : "", "parse-names" : false, "suffix" : "" }, { "dropping-particle" : "", "family" : "Horwitz", "given" : "Ralph I", "non-dropping-particle" : "", "parse-names" : false, "suffix" : "" } ], "container-title" : "Annals of Internal Medicine", "id" : "ITEM-1", "issue" : "8", "issued" : { "date-parts" : [ [ "2014" ] ] }, "page" : "550-3", "title" : "The Bedside Evaluation: Ritual and Reason", "type" : "article-journal", "volume" : "155" }, "uris" : [ "http://www.mendeley.com/documents/?uuid=85a8b020-f8f3-4fef-8970-1f4966cefaee" ] } ], "mendeley" : { "previouslyFormattedCitation" : "&lt;sup&gt;38&lt;/sup&gt;"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[39]</w:t>
      </w:r>
      <w:r w:rsidR="005A2797" w:rsidRPr="00477B2D">
        <w:rPr>
          <w:rFonts w:ascii="Book Antiqua" w:hAnsi="Book Antiqua" w:cs="Times New Roman"/>
        </w:rPr>
        <w:fldChar w:fldCharType="end"/>
      </w:r>
      <w:r w:rsidR="005A2797" w:rsidRPr="00477B2D">
        <w:rPr>
          <w:rFonts w:ascii="Book Antiqua" w:hAnsi="Book Antiqua" w:cs="Times New Roman"/>
        </w:rPr>
        <w:t xml:space="preserve"> </w:t>
      </w:r>
      <w:r w:rsidRPr="00477B2D">
        <w:rPr>
          <w:rFonts w:ascii="Book Antiqua" w:hAnsi="Book Antiqua" w:cs="Times New Roman"/>
        </w:rPr>
        <w:t xml:space="preserve"> argue, it is not a fight of physical exam skills versus technology, but the attempt to merge these two to produce the optimal comprehensive exam. </w:t>
      </w:r>
      <w:proofErr w:type="spellStart"/>
      <w:r w:rsidRPr="00477B2D">
        <w:rPr>
          <w:rFonts w:ascii="Book Antiqua" w:hAnsi="Book Antiqua" w:cs="Times New Roman"/>
        </w:rPr>
        <w:t>Ippisch</w:t>
      </w:r>
      <w:proofErr w:type="spellEnd"/>
      <w:r w:rsidRPr="005A2797">
        <w:rPr>
          <w:rFonts w:ascii="Book Antiqua" w:hAnsi="Book Antiqua" w:cs="Times New Roman"/>
          <w:i/>
        </w:rPr>
        <w:t xml:space="preserve"> et </w:t>
      </w:r>
      <w:proofErr w:type="gramStart"/>
      <w:r w:rsidRPr="005A2797">
        <w:rPr>
          <w:rFonts w:ascii="Book Antiqua" w:hAnsi="Book Antiqua" w:cs="Times New Roman"/>
          <w:i/>
        </w:rPr>
        <w:t>al</w:t>
      </w:r>
      <w:r w:rsidR="005A2797" w:rsidRPr="005A2797">
        <w:rPr>
          <w:rFonts w:ascii="Book Antiqua" w:eastAsia="宋体" w:hAnsi="Book Antiqua" w:cs="Times New Roman" w:hint="eastAsia"/>
          <w:vertAlign w:val="superscript"/>
          <w:lang w:eastAsia="zh-CN"/>
        </w:rPr>
        <w:t>[</w:t>
      </w:r>
      <w:proofErr w:type="gramEnd"/>
      <w:r w:rsidR="005A2797" w:rsidRPr="005A2797">
        <w:rPr>
          <w:rFonts w:ascii="Book Antiqua" w:eastAsia="宋体" w:hAnsi="Book Antiqua" w:cs="Times New Roman" w:hint="eastAsia"/>
          <w:vertAlign w:val="superscript"/>
          <w:lang w:eastAsia="zh-CN"/>
        </w:rPr>
        <w:t>43]</w:t>
      </w:r>
      <w:r w:rsidRPr="00477B2D">
        <w:rPr>
          <w:rFonts w:ascii="Book Antiqua" w:hAnsi="Book Antiqua" w:cs="Times New Roman"/>
        </w:rPr>
        <w:t xml:space="preserve"> demonstrated this with regards to cardiology specifically. Neither the physical exam nor a hand-carried echocardiography machine were as accurate as the two used together</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"Ippisch", "given" : "Holly", "non-dropping-particle" : "", "parse-names" : false, "suffix" : "" }, { "dropping-particle" : "", "family" : "Kimball", "given" : "Thomas", "non-dropping-particle" : "", "parse-names" : false, "suffix" : "" } ], "container-title" : "Congenital Heart Disease", "id" : "ITEM-1", "issued" : { "date-parts" : [ [ "2007" ] ] }, "page" : "170-178", "title" : "The impact of evolving hand-carried echocardiographic technology on outpatient physican examination accuracy in pediatric cardiology", "type" : "article-journal", "volume" : "2" }, "uris" : [ "http://www.mendeley.com/documents/?uuid=8a1fb366-9b3a-43fd-8945-4f6beb5ad06f" ] }, { "id" : "ITEM-2", "itemData" : { "DOI" : "10.1093/ehjci/jet195", "ISSN" : "2047-2412", "PMID" : "24282219", "author" : [ { "dropping-particle" : "", "family" : "Roelandt", "given" : "J R T C", "non-dropping-particle" : "", "parse-names" : false, "suffix" : "" } ], "container-title" : "European heart journal cardiovascular Imaging", "id" : "ITEM-2", "issue" : "3", "issued" : { "date-parts" : [ [ "2014", "3" ] ] }, "page" : "249-52", "title" : "The decline of our physical examination skills: is echocardiography to blame?", "type" : "article-journal", "volume" : "15" }, "uris" : [ "http://www.mendeley.com/documents/?uuid=63ead9ab-2df2-4331-b35d-e16188f08749" ] } ], "mendeley" : { "previouslyFormattedCitation" : "&lt;sup&gt;6,42&lt;/sup&gt;"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Pr>
          <w:rFonts w:ascii="Book Antiqua" w:hAnsi="Book Antiqua" w:cs="Times New Roman"/>
          <w:noProof/>
          <w:vertAlign w:val="superscript"/>
        </w:rPr>
        <w:t>[6</w:t>
      </w:r>
      <w:r w:rsidR="005A2797" w:rsidRPr="00477B2D">
        <w:rPr>
          <w:rFonts w:ascii="Book Antiqua" w:hAnsi="Book Antiqua" w:cs="Times New Roman"/>
          <w:noProof/>
          <w:vertAlign w:val="superscript"/>
        </w:rPr>
        <w:t>]</w:t>
      </w:r>
      <w:r w:rsidR="005A2797" w:rsidRPr="00477B2D">
        <w:rPr>
          <w:rFonts w:ascii="Book Antiqua" w:hAnsi="Book Antiqua" w:cs="Times New Roman"/>
        </w:rPr>
        <w:fldChar w:fldCharType="end"/>
      </w:r>
      <w:r w:rsidRPr="00477B2D">
        <w:rPr>
          <w:rFonts w:ascii="Book Antiqua" w:hAnsi="Book Antiqua" w:cs="Times New Roman"/>
        </w:rPr>
        <w:t>.</w:t>
      </w:r>
      <w:r w:rsidR="00477B2D">
        <w:rPr>
          <w:rFonts w:ascii="Book Antiqua" w:hAnsi="Book Antiqua" w:cs="Times New Roman"/>
        </w:rPr>
        <w:t xml:space="preserve"> </w:t>
      </w:r>
      <w:r w:rsidRPr="00477B2D">
        <w:rPr>
          <w:rFonts w:ascii="Book Antiqua" w:hAnsi="Book Antiqua" w:cs="Times New Roman"/>
        </w:rPr>
        <w:t>We conclude that technology does not erode physical exam skills but in fact improves both bedside skills and clinical judgment. Technology and clinical examination can and should go hand-in-hand for optimal patient care.</w:t>
      </w:r>
      <w:r w:rsidR="00477B2D">
        <w:rPr>
          <w:rFonts w:ascii="Book Antiqua" w:hAnsi="Book Antiqua" w:cs="Times New Roman"/>
        </w:rPr>
        <w:t xml:space="preserve"> </w:t>
      </w:r>
      <w:r w:rsidRPr="00477B2D">
        <w:rPr>
          <w:rFonts w:ascii="Book Antiqua" w:hAnsi="Book Antiqua" w:cs="Times New Roman"/>
        </w:rPr>
        <w:t>“It has to make sense”</w:t>
      </w:r>
      <w:r w:rsidR="00C04F50" w:rsidRPr="00477B2D">
        <w:rPr>
          <w:rFonts w:ascii="Book Antiqua" w:hAnsi="Book Antiqua" w:cs="Times New Roman"/>
        </w:rPr>
        <w:fldChar w:fldCharType="begin" w:fldLock="1"/>
      </w:r>
      <w:r w:rsidR="00017B27" w:rsidRPr="00477B2D">
        <w:rPr>
          <w:rFonts w:ascii="Book Antiqua" w:hAnsi="Book Antiqua" w:cs="Times New Roman"/>
        </w:rPr>
        <w:instrText>ADDIN CSL_CITATION { "citationItems" : [ { "id" : "ITEM-1", "itemData" : { "author" : [ { "dropping-particle" : "", "family" : "Phoon", "given" : "CKL", "non-dropping-particle" : "", "parse-names" : false, "suffix" : "" } ], "id" : "ITEM-1", "issued" : { "date-parts" : [ [ "1998" ] ] }, "publisher" : "Lippincott-Raven", "publisher-place" : "Philadelphia", "title" : "A guide to pediatric cardiovascular physical examination, or, how to survivie in an outreach clinic", "type" : "book" }, "uris" : [ "http://www.mendeley.com/documents/?uuid=437e2d04-1f3f-480b-82da-b9694dc03467" ] } ], "mendeley" : { "previouslyFormattedCitation" : "&lt;sup&gt;16&lt;/sup&gt;" }, "properties" : { "noteIndex" : 0 }, "schema" : "https://github.com/citation-style-language/schema/raw/master/csl-citation.json" }</w:instrText>
      </w:r>
      <w:r w:rsidR="00C04F50" w:rsidRPr="00477B2D">
        <w:rPr>
          <w:rFonts w:ascii="Book Antiqua" w:hAnsi="Book Antiqua" w:cs="Times New Roman"/>
        </w:rPr>
        <w:fldChar w:fldCharType="separate"/>
      </w:r>
      <w:r w:rsidR="000170B5" w:rsidRPr="00477B2D">
        <w:rPr>
          <w:rFonts w:ascii="Book Antiqua" w:hAnsi="Book Antiqua" w:cs="Times New Roman"/>
          <w:noProof/>
          <w:vertAlign w:val="superscript"/>
        </w:rPr>
        <w:t>[16]</w:t>
      </w:r>
      <w:r w:rsidR="00C04F50" w:rsidRPr="00477B2D">
        <w:rPr>
          <w:rFonts w:ascii="Book Antiqua" w:hAnsi="Book Antiqua" w:cs="Times New Roman"/>
        </w:rPr>
        <w:fldChar w:fldCharType="end"/>
      </w:r>
      <w:r w:rsidRPr="00477B2D">
        <w:rPr>
          <w:rFonts w:ascii="Book Antiqua" w:hAnsi="Book Antiqua" w:cs="Times New Roman"/>
        </w:rPr>
        <w:t>.</w:t>
      </w:r>
      <w:r w:rsidR="00477B2D">
        <w:rPr>
          <w:rFonts w:ascii="Book Antiqua" w:hAnsi="Book Antiqua" w:cs="Times New Roman"/>
        </w:rPr>
        <w:t xml:space="preserve"> </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Balancing exam with technology</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Recently, several groups have discussed the development of technologies that can assist </w:t>
      </w:r>
      <w:r w:rsidRPr="00477B2D">
        <w:rPr>
          <w:rFonts w:ascii="Book Antiqua" w:hAnsi="Book Antiqua" w:cs="Times New Roman"/>
        </w:rPr>
        <w:lastRenderedPageBreak/>
        <w:t>physicians in analyzing heart murmurs, including computer-assisted auscultation and artificial neural networks</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"10.1002/clc", "author" : [ { "dropping-particle" : "", "family" : "Watrous", "given" : "Raymond L", "non-dropping-particle" : "", "parse-names" : false, "suffix" : "" }, { "dropping-particle" : "", "family" : "Ph", "given" : "D", "non-dropping-particle" : "", "parse-names" : false, "suffix" : "" }, { "dropping-particle" : "", "family" : "D", "given" : "W Reid Thompson M", "non-dropping-particle" : "", "parse-names" : false, "suffix" : "" }, { "dropping-particle" : "", "family" : "E", "given" : "Stacey J Ackerman M S", "non-dropping-particle" : "", "parse-names" : false, "suffix" : "" } ], "container-title" : "Clin Cardiol", "id" : "ITEM-1", "issued" : { "date-parts" : [ [ "2008" ] ] }, "page" : "79-83", "title" : "The Impact of Computer-assisted Auscultation on Physician Referrals of Asymptomatic Patients with Heart Murmurs", "type" : "article-journal", "volume" : "31" }, "uris" : [ "http://www.mendeley.com/documents/?uuid=2bb7cd1f-92c5-4334-811f-6e166d22b7d9" ] }, { "id" : "ITEM-2", "itemData" : { "DOI" : "10.1016/j.artmed.2004.07.008", "ISSN" : "0933-3657", "PMID" : "15811789", "abstract" : "OBJECTIVE: This research work was aimed at developing a reliable screening device for diagnosis of heart murmurs in pediatrics. This is a significant problem in pediatric cardiology because of the high rate of incidence of heart murmurs in this population (reportedly 77-95%), of which only a small fraction arises from congenital heart disease. The screening devices currently available (e.g. chest X-ray, electrocardiogram, etc.) suffer from poor sensitivity and specificity in detecting congenital heart disease. Thus, patients with heart murmurs today are frequently assessed by consultation as well with advanced imaging techniques. The most prominent among these is echocardiography. However, echocardiography is expensive and is usually only available in healthcare centers in major cities. Thus, for patients being evaluated with a heart murmur, developing a more accurate screening device is vital to efforts in reducing health care costs.\n\nMETHODS AND MATERIAL: The data set was collected from incoming pediatrics at the cardiology clinic of The Children's Hospital (Denver, Colorado), on whom echocardiography had been performed to identify congenital heart disease. Recordings of approximately 10-15s duration were made at 44,100Hz and the average record length was approximately 60,000 points. The best three cycles with respect to signal quality sounds were extracted from the original recording. The resulting data comprised 241 examples, of which 88 were examples of innocent murmurs and 153 were examples of pathological murmurs. The selected phonocardiograms were subject to the digital signal processing (DSP) technique of fast Fourier transform (FFT) to extract the energy spectrum in frequency domain. The spectral range was 0-300Hz at a resolution of 1Hz. The processed signals were used to develop statistical classifiers and a classifier based on our in-house artificial neural network (ANN) software. For the latter, we also tried enhancements to the basic ANN scheme. These included a method for setting the decision-threshold and a scheme for consensus-based decision by a committee of experts.\n\nRESULTS: Of the different classifiers tested, the ANN-based classifier performed the best. With this classifier, we were able to achieve classification accuracy of 83% sensitivity and 90% specificity in discriminating between innocent and pathological heart murmurs. For the problem of discrimination between innocent murmurs and murmurs of the ventricular septal defect (VS\u2026", "author" : [ { "dropping-particle" : "", "family" : "Bhatikar", "given" : "Sanjay R", "non-dropping-particle" : "", "parse-names" : false, "suffix" : "" }, { "dropping-particle" : "", "family" : "DeGroff", "given" : "Curt", "non-dropping-particle" : "", "parse-names" : false, "suffix" : "" }, { "dropping-particle" : "", "family" : "Mahajan", "given" : "Roop L", "non-dropping-particle" : "", "parse-names" : false, "suffix" : "" } ], "container-title" : "Artificial intelligence in medicine", "id" : "ITEM-2", "issue" : "3", "issued" : { "date-parts" : [ [ "2005", "3" ] ] }, "page" : "251-60", "title" : "A classifier based on the artificial neural network approach for cardiologic auscultation in pediatrics.", "type" : "article-journal", "volume" : "33" }, "uris" : [ "http://www.mendeley.com/documents/?uuid=e63c3b2d-8d65-4044-a1f4-851238c08c99" ] } ], "mendeley" : { "previouslyFormattedCitation" : "&lt;sup&gt;43,44&lt;/sup&gt;"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[44,45]</w:t>
      </w:r>
      <w:r w:rsidR="005A2797" w:rsidRPr="00477B2D">
        <w:rPr>
          <w:rFonts w:ascii="Book Antiqua" w:hAnsi="Book Antiqua" w:cs="Times New Roman"/>
        </w:rPr>
        <w:fldChar w:fldCharType="end"/>
      </w:r>
      <w:r w:rsidRPr="00477B2D">
        <w:rPr>
          <w:rFonts w:ascii="Book Antiqua" w:hAnsi="Book Antiqua" w:cs="Times New Roman"/>
        </w:rPr>
        <w:t xml:space="preserve">. Heart murmurs are complex sounds that can nevertheless be analyzed by a simple frequency analysis, which can be done either with advanced technologies or with a trained ear and a stethoscope. </w:t>
      </w:r>
    </w:p>
    <w:p w:rsidR="006969D2" w:rsidRPr="00477B2D" w:rsidRDefault="006969D2" w:rsidP="005A2797">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 xml:space="preserve">It has been shown that </w:t>
      </w:r>
      <w:r w:rsidR="0048720D" w:rsidRPr="00477B2D">
        <w:rPr>
          <w:rFonts w:ascii="Book Antiqua" w:hAnsi="Book Antiqua" w:cs="Times New Roman"/>
        </w:rPr>
        <w:t>physicians</w:t>
      </w:r>
      <w:r w:rsidRPr="00477B2D">
        <w:rPr>
          <w:rFonts w:ascii="Book Antiqua" w:hAnsi="Book Antiqua" w:cs="Times New Roman"/>
        </w:rPr>
        <w:t xml:space="preserve"> listening to recorded heart sounds can accurately distinguish innocent from pathologic murmurs</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"10.1542/peds.112.4.780", "ISSN" : "0031-4005", "author" : [ { "dropping-particle" : "", "family" : "Belmont", "given" : "J. M.", "non-dropping-particle" : "", "parse-names" : false, "suffix" : "" }, { "dropping-particle" : "", "family" : "Mattioli", "given" : "L. F.", "non-dropping-particle" : "", "parse-names" : false, "suffix" : "" } ], "container-title" : "Pediatrics", "id" : "ITEM-1", "issue" : "4", "issued" : { "date-parts" : [ [ "2003", "10", "1" ] ] }, "page" : "780-786", "title" : "Accuracy of Analog Telephonic Stethoscopy for Pediatric Telecardiology", "type" : "article-journal", "volume" : "112" }, "uris" : [ "http://www.mendeley.com/documents/?uuid=d7b343f8-0f73-42f6-ab84-caae13f60606" ] }, { "id" : "ITEM-2", "itemData" : { "DOI" : "10.1177/0009922808320596", "ISSN" : "0009-9228", "PMID" : "18626106", "abstract" : "Because pediatric cardiologists can accurately diagnose innocent murmurs by physical exam alone, the authors developed a system for remote cardiac auscultation. They hypothesized that their system could accurately classify auscultatory findings as normal/innocent or pathologic. Patients undergoing evaluation underwent examination, echocardiography, and heart sound recording. Pediatric cardiologists evaluated the heart sounds and classified the case as either normal/innocent or pathologic. They reviewed103 heart sound data sets; 85% of the cases were accurately classified as either normal/innocent or pathologic, with a sensitivity of 82% and specificity of 86%. However, when accounting for clinical diagnosis, reviewer uncertainty, and ECG abnormalities, the sensitivity and specificity improved to 91% and 88% (accuracy 89%), respectively. Degree of certainty with the telecardiology diagnosis correlated with correct interpretation (P &lt; .005). Digital heart sound recordings evaluated via telemedicine can distinguish normal/innocent murmurs from pathologic ones. Such a system could improve the use of pediatric cardiology services.", "author" : [ { "dropping-particle" : "", "family" : "Mahnke", "given" : "C Becket", "non-dropping-particle" : "", "parse-names" : false, "suffix" : "" }, { "dropping-particle" : "", "family" : "Mulreany", "given" : "Michael P", "non-dropping-particle" : "", "parse-names" : false, "suffix" : "" }, { "dropping-particle" : "", "family" : "Inafuku", "given" : "Jill", "non-dropping-particle" : "", "parse-names" : false, "suffix" : "" }, { "dropping-particle" : "", "family" : "Abbas", "given" : "Mazen", "non-dropping-particle" : "", "parse-names" : false, "suffix" : "" }, { "dropping-particle" : "", "family" : "Feingold", "given" : "Brian", "non-dropping-particle" : "", "parse-names" : false, "suffix" : "" }, { "dropping-particle" : "", "family" : "Paolillo", "given" : "Joseph a", "non-dropping-particle" : "", "parse-names" : false, "suffix" : "" } ], "container-title" : "Clinical pediatrics", "id" : "ITEM-2", "issue" : "9", "issued" : { "date-parts" : [ [ "2008", "11" ] ] }, "page" : "919-25", "title" : "Utility of store-and-forward pediatric telecardiology evaluation in distinguishing normal from pathologic pediatric heart sounds.", "type" : "article-journal", "volume" : "47" }, "uris" : [ "http://www.mendeley.com/documents/?uuid=f82ca4f1-207a-4d81-b6fc-4a916ca402e9" ] }, { "id" : "ITEM-3", "itemData" : { "author" : [ { "dropping-particle" : "", "family" : "Dahl", "given" : "LB", "non-dropping-particle" : "", "parse-names" : false, "suffix" : "" }, { "dropping-particle" : "", "family" : "Hasvold", "given" : "P", "non-dropping-particle" : "", "parse-names" : false, "suffix" : "" }, { "dropping-particle" : "", "family" : "Arild", "given" : "E", "non-dropping-particle" : "", "parse-names" : false, "suffix" : "" }, { "dropping-particle" : "", "family" : "Hasvold", "given" : "T", "non-dropping-particle" : "", "parse-names" : false, "suffix" : "" } ], "container-title" : "Archives of disease in childhood", "id" : "ITEM-3", "issued" : { "date-parts" : [ [ "2002" ] ] }, "page" : "297-301", "title" : "Heart murmurs recorded by a sensor based electronic stethoscope and e-mailed for remote assessment", "type" : "article-journal", "volume" : "87" }, "uris" : [ "http://www.mendeley.com/documents/?uuid=de1d8e5a-c7ed-49f3-b932-928d65789b20" ] } ], "mendeley" : { "previouslyFormattedCitation" : "&lt;sup&gt;45\u201347&lt;/sup&gt;"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[46-48]</w:t>
      </w:r>
      <w:r w:rsidR="005A2797" w:rsidRPr="00477B2D">
        <w:rPr>
          <w:rFonts w:ascii="Book Antiqua" w:hAnsi="Book Antiqua" w:cs="Times New Roman"/>
        </w:rPr>
        <w:fldChar w:fldCharType="end"/>
      </w:r>
      <w:r w:rsidRPr="00477B2D">
        <w:rPr>
          <w:rFonts w:ascii="Book Antiqua" w:hAnsi="Book Antiqua" w:cs="Times New Roman"/>
        </w:rPr>
        <w:t xml:space="preserve">. Therefore, </w:t>
      </w:r>
      <w:proofErr w:type="spellStart"/>
      <w:r w:rsidRPr="00477B2D">
        <w:rPr>
          <w:rFonts w:ascii="Book Antiqua" w:hAnsi="Book Antiqua" w:cs="Times New Roman"/>
        </w:rPr>
        <w:t>telecardiology</w:t>
      </w:r>
      <w:proofErr w:type="spellEnd"/>
      <w:r w:rsidRPr="00477B2D">
        <w:rPr>
          <w:rFonts w:ascii="Book Antiqua" w:hAnsi="Book Antiqua" w:cs="Times New Roman"/>
        </w:rPr>
        <w:t xml:space="preserve"> (</w:t>
      </w:r>
      <w:proofErr w:type="spellStart"/>
      <w:r w:rsidRPr="00477B2D">
        <w:rPr>
          <w:rFonts w:ascii="Book Antiqua" w:hAnsi="Book Antiqua" w:cs="Times New Roman"/>
        </w:rPr>
        <w:t>tele</w:t>
      </w:r>
      <w:proofErr w:type="spellEnd"/>
      <w:r w:rsidRPr="00477B2D">
        <w:rPr>
          <w:rFonts w:ascii="Book Antiqua" w:hAnsi="Book Antiqua" w:cs="Times New Roman"/>
        </w:rPr>
        <w:t xml:space="preserve">-auscultation) may find potential use in areas where access to echocardiography is limited. Many rural areas, both in the United States and around the world, do not have either an echocardiography machine or a trained </w:t>
      </w:r>
      <w:proofErr w:type="spellStart"/>
      <w:r w:rsidRPr="00477B2D">
        <w:rPr>
          <w:rFonts w:ascii="Book Antiqua" w:hAnsi="Book Antiqua" w:cs="Times New Roman"/>
        </w:rPr>
        <w:t>echocardiographer</w:t>
      </w:r>
      <w:proofErr w:type="spellEnd"/>
      <w:r w:rsidRPr="00477B2D">
        <w:rPr>
          <w:rFonts w:ascii="Book Antiqua" w:hAnsi="Book Antiqua" w:cs="Times New Roman"/>
        </w:rPr>
        <w:t xml:space="preserve">. Doctors trained to auscultate for peak pressures could feasibly receive digital heart sounds from remote areas, and improve remote diagnostic capabilities. </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Cost considerations</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As physicians move away from their stethoscopes, they increasingly rely on diagnostic testing that may be unnecessary and is often uninformed, and certainly costly. </w:t>
      </w:r>
      <w:r w:rsidR="00571B8B" w:rsidRPr="00477B2D">
        <w:rPr>
          <w:rFonts w:ascii="Book Antiqua" w:hAnsi="Book Antiqua" w:cs="Times New Roman"/>
        </w:rPr>
        <w:t>Unfortunately in our study, it is impossible to know how many patients could have avoided an echocardiogra</w:t>
      </w:r>
      <w:r w:rsidR="00C43725" w:rsidRPr="00477B2D">
        <w:rPr>
          <w:rFonts w:ascii="Book Antiqua" w:hAnsi="Book Antiqua" w:cs="Times New Roman"/>
        </w:rPr>
        <w:t>m</w:t>
      </w:r>
      <w:r w:rsidR="00571B8B" w:rsidRPr="00477B2D">
        <w:rPr>
          <w:rFonts w:ascii="Book Antiqua" w:hAnsi="Book Antiqua" w:cs="Times New Roman"/>
        </w:rPr>
        <w:t xml:space="preserve">, based purely on </w:t>
      </w:r>
      <w:proofErr w:type="spellStart"/>
      <w:r w:rsidR="00571B8B" w:rsidRPr="00477B2D">
        <w:rPr>
          <w:rFonts w:ascii="Book Antiqua" w:hAnsi="Book Antiqua" w:cs="Times New Roman"/>
        </w:rPr>
        <w:t>auscultatory</w:t>
      </w:r>
      <w:proofErr w:type="spellEnd"/>
      <w:r w:rsidR="00571B8B" w:rsidRPr="00477B2D">
        <w:rPr>
          <w:rFonts w:ascii="Book Antiqua" w:hAnsi="Book Antiqua" w:cs="Times New Roman"/>
        </w:rPr>
        <w:t xml:space="preserve"> estimation of a pressure gradient; other clinical questions may also prompt an echocardiogram.</w:t>
      </w:r>
      <w:r w:rsidR="00477B2D">
        <w:rPr>
          <w:rFonts w:ascii="Book Antiqua" w:hAnsi="Book Antiqua" w:cs="Times New Roman"/>
        </w:rPr>
        <w:t xml:space="preserve"> </w:t>
      </w:r>
      <w:r w:rsidR="00571B8B" w:rsidRPr="00477B2D">
        <w:rPr>
          <w:rFonts w:ascii="Book Antiqua" w:hAnsi="Book Antiqua" w:cs="Times New Roman"/>
        </w:rPr>
        <w:t>Nevertheless, i</w:t>
      </w:r>
      <w:r w:rsidRPr="00477B2D">
        <w:rPr>
          <w:rFonts w:ascii="Book Antiqua" w:hAnsi="Book Antiqua" w:cs="Times New Roman"/>
        </w:rPr>
        <w:t>n response to the increasing impact of echocardiography on health care costs, the ACCF and the ASE prepared a 2011 revision on appropriate use criteria (AUC) for echocardiography</w:t>
      </w:r>
      <w:r w:rsidR="00C04F50" w:rsidRPr="00477B2D">
        <w:rPr>
          <w:rFonts w:ascii="Book Antiqua" w:hAnsi="Book Antiqua" w:cs="Times New Roman"/>
        </w:rPr>
        <w:fldChar w:fldCharType="begin" w:fldLock="1"/>
      </w:r>
      <w:r w:rsidR="00017B27" w:rsidRPr="00477B2D">
        <w:rPr>
          <w:rFonts w:ascii="Book Antiqua" w:hAnsi="Book Antiqua" w:cs="Times New Roman"/>
        </w:rPr>
        <w:instrText>ADDIN CSL_CITATION { "citationItems" : [ { "id" : "ITEM-1", "itemData" : { "DOI" : "10.1016/j.jacc.2010.11.002", "ISSN" : "1558-3597", "PMID" : "21349406", "author" : [ { "dropping-particle" : "", "family" : "Douglas", "given" : "Pamela S", "non-dropping-particle" : "", "parse-names" : false, "suffix" : "" }, { "dropping-particle" : "", "family" : "Garcia", "given" : "Mario J", "non-dropping-particle" : "", "parse-names" : false, "suffix" : "" }, { "dropping-particle" : "", "family" : "Haines", "given" : "David E", "non-dropping-particle" : "", "parse-names" : false, "suffix" : "" }, { "dropping-particle" : "", "family" : "Lai", "given" : "Wyman W", "non-dropping-particle" : "", "parse-names" : false, "suffix" : "" }, { "dropping-particle" : "", "family" : "Manning", "given" : "Warren J", "non-dropping-particle" : "", "parse-names" : false, "suffix" : "" }, { "dropping-particle" : "", "family" : "Patel", "given" : "Ayan R", "non-dropping-particle" : "", "parse-names" : false, "suffix" : "" }, { "dropping-particle" : "", "family" : "Picard", "given" : "Michael H", "non-dropping-particle" : "", "parse-names" : false, "suffix" : "" }, { "dropping-particle" : "", "family" : "Polk", "given" : "Donna M", "non-dropping-particle" : "", "parse-names" : false, "suffix" : "" }, { "dropping-particle" : "", "family" : "Ragosta", "given" : "Michael", "non-dropping-particle" : "", "parse-names" : false, "suffix" : "" }, { "dropping-particle" : "", "family" : "Ward", "given" : "R Parker", "non-dropping-particle" : "", "parse-names" : false, "suffix" : "" }, { "dropping-particle" : "", "family" : "Weiner", "given" : "Rory B", "non-dropping-particle" : "", "parse-names" : false, "suffix" : "" } ], "container-title" : "Journal of the American College of Cardiology", "id" : "ITEM-1", "issue" : "9", "issued" : { "date-parts" : [ [ "2011", "3", "1" ] ] }, "page" : "1126-66", "publisher" : "Elsevier Inc.", "title" : "2011 Appropriate Use Criteria for Echocardiography", "type" : "article-journal", "volume" : "57" }, "uris" : [ "http://www.mendeley.com/documents/?uuid=cb3503d8-d3fe-4cf9-a1bc-878bdee0730e" ] } ], "mendeley" : { "previouslyFormattedCitation" : "&lt;sup&gt;14&lt;/sup&gt;" }, "properties" : { "noteIndex" : 0 }, "schema" : "https://github.com/citation-style-language/schema/raw/master/csl-citation.json" }</w:instrText>
      </w:r>
      <w:r w:rsidR="00C04F50" w:rsidRPr="00477B2D">
        <w:rPr>
          <w:rFonts w:ascii="Book Antiqua" w:hAnsi="Book Antiqua" w:cs="Times New Roman"/>
        </w:rPr>
        <w:fldChar w:fldCharType="separate"/>
      </w:r>
      <w:r w:rsidR="000170B5" w:rsidRPr="00477B2D">
        <w:rPr>
          <w:rFonts w:ascii="Book Antiqua" w:hAnsi="Book Antiqua" w:cs="Times New Roman"/>
          <w:noProof/>
          <w:vertAlign w:val="superscript"/>
        </w:rPr>
        <w:t>[14]</w:t>
      </w:r>
      <w:r w:rsidR="00C04F50" w:rsidRPr="00477B2D">
        <w:rPr>
          <w:rFonts w:ascii="Book Antiqua" w:hAnsi="Book Antiqua" w:cs="Times New Roman"/>
        </w:rPr>
        <w:fldChar w:fldCharType="end"/>
      </w:r>
      <w:r w:rsidRPr="00477B2D">
        <w:rPr>
          <w:rFonts w:ascii="Book Antiqua" w:hAnsi="Book Antiqua" w:cs="Times New Roman"/>
        </w:rPr>
        <w:t xml:space="preserve"> More recently AUC has also been described for pediatric echocardiography, specifically to determine the need for TTE as an initial diagnostic tool in the outpatient setting</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"10.1016/j.echo.2014.10.002", "ISSN" : "1097-6795", "PMID" : "25479897", "author" : [ { "dropping-particle" : "", "family" : "Campbell", "given" : "Robert M", "non-dropping-particle" : "", "parse-names" : false, "suffix" : "" }, { "dropping-particle" : "", "family" : "Douglas", "given" : "Pamela S", "non-dropping-particle" : "", "parse-names" : false, "suffix" : "" }, { "dropping-particle" : "", "family" : "Eidem", "given" : "Benjamin W", "non-dropping-particle" : "", "parse-names" : false, "suffix" : "" }, { "dropping-particle" : "", "family" : "Lai", "given" : "Wyman W", "non-dropping-particle" : "", "parse-names" : false, "suffix" : "" }, { "dropping-particle" : "", "family" : "Lopez", "given" : "Leo", "non-dropping-particle" : "", "parse-names" : false, "suffix" : "" }, { "dropping-particle" : "", "family" : "Sachdeva", "given" : "Ritu", "non-dropping-particle" : "", "parse-names" : false, "suffix" : "" } ], "container-title" : "Journal of the American Society of Echocardiography : official publication of the American Society of Echocardiography", "id" : "ITEM-1", "issue" : "12", "issued" : { "date-parts" : [ [ "2014", "12" ] ] }, "page" : "1247-66", "publisher" : "American College of Cardiology Foundation. Published by Elsevier Inc", "title" : "ACC/AAP/AHA/ASE/HRS/SCAI/SCCT/SCMR/SOPE 2014 appropriate use criteria for initial transthoracic echocardiography in outpatient pediatric cardiology: a report of the American College of Cardiology Appropriate Use Criteria Task Force, American Academy of Pe", "type" : "article-journal", "volume" : "27" }, "uris" : [ "http://www.mendeley.com/documents/?uuid=1873b1a2-383f-46ae-bf96-9050d49de5a7" ] } ], "mendeley" : { "previouslyFormattedCitation" : "&lt;sup&gt;13&lt;/sup&gt;"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[13]</w:t>
      </w:r>
      <w:r w:rsidR="005A2797" w:rsidRPr="00477B2D">
        <w:rPr>
          <w:rFonts w:ascii="Book Antiqua" w:hAnsi="Book Antiqua" w:cs="Times New Roman"/>
        </w:rPr>
        <w:fldChar w:fldCharType="end"/>
      </w:r>
      <w:r w:rsidRPr="00477B2D">
        <w:rPr>
          <w:rFonts w:ascii="Book Antiqua" w:hAnsi="Book Antiqua" w:cs="Times New Roman"/>
        </w:rPr>
        <w:t xml:space="preserve">. The AUC are not absolute, but should be applied to clinical exams to determine when an echocardiogram is appropriate. We believe that an increased focus on auscultation would aid in this. </w:t>
      </w:r>
    </w:p>
    <w:p w:rsidR="002C65A9" w:rsidRPr="00477B2D" w:rsidRDefault="002C65A9" w:rsidP="00477B2D">
      <w:pPr>
        <w:widowControl w:val="0"/>
        <w:adjustRightInd w:val="0"/>
        <w:snapToGrid w:val="0"/>
        <w:spacing w:line="360" w:lineRule="auto"/>
        <w:jc w:val="both"/>
        <w:rPr>
          <w:rFonts w:ascii="Book Antiqua" w:hAnsi="Book Antiqua" w:cs="Times New Roman"/>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 xml:space="preserve">Limitations </w:t>
      </w:r>
    </w:p>
    <w:p w:rsidR="006969D2" w:rsidRPr="00477B2D" w:rsidRDefault="006969D2" w:rsidP="00477B2D">
      <w:pPr>
        <w:widowControl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This technique has been proven rigorously for one cardiologist only. </w:t>
      </w:r>
      <w:r w:rsidR="008F7F18" w:rsidRPr="00477B2D">
        <w:rPr>
          <w:rFonts w:ascii="Book Antiqua" w:hAnsi="Book Antiqua" w:cs="Times New Roman"/>
        </w:rPr>
        <w:t>The study period corresponded to this cardiologist’s early and middle career.</w:t>
      </w:r>
      <w:r w:rsidR="00477B2D">
        <w:rPr>
          <w:rFonts w:ascii="Book Antiqua" w:hAnsi="Book Antiqua" w:cs="Times New Roman"/>
        </w:rPr>
        <w:t xml:space="preserve"> </w:t>
      </w:r>
      <w:r w:rsidR="00C15006" w:rsidRPr="00477B2D">
        <w:rPr>
          <w:rFonts w:ascii="Book Antiqua" w:hAnsi="Book Antiqua" w:cs="Times New Roman"/>
        </w:rPr>
        <w:t xml:space="preserve">Of note, in our original study, we validated the </w:t>
      </w:r>
      <w:proofErr w:type="spellStart"/>
      <w:r w:rsidR="00C15006" w:rsidRPr="00477B2D">
        <w:rPr>
          <w:rFonts w:ascii="Book Antiqua" w:hAnsi="Book Antiqua" w:cs="Times New Roman"/>
        </w:rPr>
        <w:t>auscultatory</w:t>
      </w:r>
      <w:proofErr w:type="spellEnd"/>
      <w:r w:rsidR="00C15006" w:rsidRPr="00477B2D">
        <w:rPr>
          <w:rFonts w:ascii="Book Antiqua" w:hAnsi="Book Antiqua" w:cs="Times New Roman"/>
        </w:rPr>
        <w:t xml:space="preserve"> scale using a senior pediatric cardiology fellow. </w:t>
      </w:r>
      <w:r w:rsidRPr="00477B2D">
        <w:rPr>
          <w:rFonts w:ascii="Book Antiqua" w:hAnsi="Book Antiqua" w:cs="Times New Roman"/>
        </w:rPr>
        <w:t xml:space="preserve">In </w:t>
      </w:r>
      <w:r w:rsidR="009322C1" w:rsidRPr="00477B2D">
        <w:rPr>
          <w:rFonts w:ascii="Book Antiqua" w:hAnsi="Book Antiqua" w:cs="Times New Roman"/>
        </w:rPr>
        <w:lastRenderedPageBreak/>
        <w:t>our</w:t>
      </w:r>
      <w:r w:rsidRPr="00477B2D">
        <w:rPr>
          <w:rFonts w:ascii="Book Antiqua" w:hAnsi="Book Antiqua" w:cs="Times New Roman"/>
        </w:rPr>
        <w:t xml:space="preserve"> anecdotal experience, several other individuals have mastered this technique to some degree. Similar to our findings, others have shown that attention to clinical examination skills can allow residents and students to improve their physical exam skills and </w:t>
      </w:r>
      <w:proofErr w:type="gramStart"/>
      <w:r w:rsidRPr="00477B2D">
        <w:rPr>
          <w:rFonts w:ascii="Book Antiqua" w:hAnsi="Book Antiqua" w:cs="Times New Roman"/>
        </w:rPr>
        <w:t>diagnoses</w:t>
      </w:r>
      <w:r w:rsidR="005A2797" w:rsidRPr="00477B2D">
        <w:rPr>
          <w:rFonts w:ascii="Book Antiqua" w:hAnsi="Book Antiqua" w:cs="Times New Roman"/>
          <w:vertAlign w:val="superscript"/>
        </w:rPr>
        <w:t>[</w:t>
      </w:r>
      <w:proofErr w:type="gramEnd"/>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"DOI" : "10.1177/0009922806290028", "ISBN" : "0009922806", "ISSN" : "0009-9228", "PMID" : "17416879", "abstract" : "Cardiac murmurs, most of which are harmless, are present in more than 50% of children. Good auscultation skills are required to prevent unnecessary referrals. The auscultation skills of a group of 21 pediatric residents were assessed. Based on their identification of key features such as S1, S2, timing, grade, location, quality of the murmur, and any extra sounds, residents were asked to make a clinical diagnosis. The overall diagnostic accuracy for all residents was 30% and improved with years of training. The average score for correctly identified key features was 46% with no significant improvement with year of training. Residents who had completed a cardiology rotation scored better than the others (41% vs 18% for correct diagnosis). Clinical auscultation skills of pediatric residents in our institution showed significant improvement with training, especially in the ability to recognize a harmless heart murmur.", "author" : [ { "dropping-particle" : "", "family" : "Dhuper", "given" : "Sarita", "non-dropping-particle" : "", "parse-names" : false, "suffix" : "" }, { "dropping-particle" : "", "family" : "Vashist", "given" : "Sudhir", "non-dropping-particle" : "", "parse-names" : false, "suffix" : "" }, { "dropping-particle" : "", "family" : "Shah", "given" : "Nishant", "non-dropping-particle" : "", "parse-names" : false, "suffix" : "" }, { "dropping-particle" : "", "family" : "Sokal", "given" : "Myron", "non-dropping-particle" : "", "parse-names" : false, "suffix" : "" } ], "container-title" : "Clinical pediatrics", "id" : "ITEM-1", "issue" : "3", "issued" : { "date-parts" : [ [ "2007", "4" ] ] }, "page" : "236-40", "title" : "Improvement of cardiac auscultation skills in pediatric residents with training.", "type" : "article-journal", "volume" : "46" }, "uris" : [ "http://www.mendeley.com/documents/?uuid=ab2c87f3-c860-475b-a30f-fd04a3d469e1" ] } ], "mendeley" : { "previouslyFormattedCitation" : "&lt;sup&gt;1&lt;/sup&gt;"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1</w:t>
      </w:r>
      <w:r w:rsidR="005A2797" w:rsidRPr="00477B2D">
        <w:rPr>
          <w:rFonts w:ascii="Book Antiqua" w:hAnsi="Book Antiqua" w:cs="Times New Roman"/>
        </w:rPr>
        <w:fldChar w:fldCharType="end"/>
      </w:r>
      <w:r w:rsidR="005A2797" w:rsidRPr="00477B2D">
        <w:rPr>
          <w:rFonts w:ascii="Book Antiqua" w:hAnsi="Book Antiqua" w:cs="Times New Roman"/>
          <w:vertAlign w:val="superscript"/>
        </w:rPr>
        <w:t>]</w:t>
      </w:r>
      <w:r w:rsidRPr="00477B2D">
        <w:rPr>
          <w:rFonts w:ascii="Book Antiqua" w:hAnsi="Book Antiqua" w:cs="Times New Roman"/>
        </w:rPr>
        <w:t xml:space="preserve">. </w:t>
      </w:r>
      <w:r w:rsidR="000C155E" w:rsidRPr="00477B2D">
        <w:rPr>
          <w:rFonts w:ascii="Book Antiqua" w:hAnsi="Book Antiqua" w:cs="Times New Roman"/>
        </w:rPr>
        <w:t>Moreover, similar findings in animal studies as cited above further validate our approach</w:t>
      </w:r>
      <w:r w:rsidR="005A2797" w:rsidRPr="00477B2D">
        <w:rPr>
          <w:rFonts w:ascii="Book Antiqua" w:hAnsi="Book Antiqua" w:cs="Times New Roman"/>
        </w:rPr>
        <w:fldChar w:fldCharType="begin" w:fldLock="1"/>
      </w:r>
      <w:r w:rsidR="005A2797" w:rsidRPr="00477B2D">
        <w:rPr>
          <w:rFonts w:ascii="Book Antiqua" w:hAnsi="Book Antiqua" w:cs="Times New Roman"/>
        </w:rPr>
        <w:instrText>ADDIN CSL_CITATION { "citationItems" : [ { "id" : "ITEM-1", "itemData" : { "author" : [ { "dropping-particle" : "", "family" : "Jenni", "given" : "S", "non-dropping-particle" : "", "parse-names" : false, "suffix" : "" }, { "dropping-particle" : "", "family" : "Gardelle", "given" : "O", "non-dropping-particle" : "", "parse-names" : false, "suffix" : "" }, { "dropping-particle" : "", "family" : "Zini", "given" : "E", "non-dropping-particle" : "", "parse-names" : false, "suffix" : "" }, { "dropping-particle" : "", "family" : "Glaus", "given" : "T M", "non-dropping-particle" : "", "parse-names" : false, "suffix" : "" } ], "container-title" : "J Vet Intern Med", "id" : "ITEM-1", "issued" : { "date-parts" : [ [ "2009" ] ] }, "page" : "81-86", "title" : "Use of Auscultation and Doppler Echocardiography in Boxer Puppies to Predict Development of Subaortic or Pulmonary Stenosis", "type" : "article-journal", "volume" : "23" }, "uris" : [ "http://www.mendeley.com/documents/?uuid=cfa5a731-4f74-4b5b-a92a-1e193418c914" ] }, { "id" : "ITEM-2", "itemData" : { "DOI" : "10.1016/j.jvc.2006.02.002", "ISSN" : "1875-0834", "PMID" : "19083341", "abstract" : "OBJECTIVES: This study was conducted to estimate the incidence of aortic stenosis (AS) in a group of Boxers evaluated by auscultation, ECG, blood pressure measurement and Doppler-echocardiography.\n\nBACKGROUND: The Boxer is a breed at significantly increased risk of AS. The prevalence of murmurs and Doppler-echocardiographic findings consistent with AS in this breed is reportedly high.\n\nANIMALS, MATERIALS AND METHODS: Eighty-nine Boxers were evaluated by auscultation, and final murmur grade recorded after stress testing. Doppler echocardiography was performed in fifty-five adult Boxers. Electrocardiograms (ECG, n=53), non-invasive blood pressure measurement (n=32), and Holter monitoring (n=24) were performed in selected dogs. Degree of AS was based on the aortic peak flow velocity (Ao PFV). Final Ao PFV was recorded as the highest value obtained after stress testing. AS was defined as an Ao PFV&gt;2m/s on continuous wave Doppler, using the subcostal window. Pressure gradients (Deltap) were calculated using the modified Bernoulli equation (Deltap=4V(2)). Mild AS was defined as Deltap=16-40mmHg, moderate AS Deltap=40-75mmHg, and severe AS Deltap&gt;75mmHg.\n\nRESULTS: 62% of adult Boxers evaluated by echocardiography had an Ao PFV&gt;2m/s suggestive of AS. Systolic basilar ejection murmurs were diagnosed in 73%. Murmur intensity showed a statistically significant correlation with Ao PFV (p&lt;0.05). ECG abnormalities were only detected in dogs with severe AS.\n\nCONCLUSION: The study reports on systolic murmurs and Doppler-echocardiographic findings consistent with AS, as well as ECG and blood pressure measurements in a sample of pure-breed Boxers.", "author" : [ { "dropping-particle" : "", "family" : "Linde", "given" : "Annika", "non-dropping-particle" : "", "parse-names" : false, "suffix" : "" }, { "dropping-particle" : "", "family" : "Koch", "given" : "J\u00f8rgen", "non-dropping-particle" : "", "parse-names" : false, "suffix" : "" } ], "container-title" : "Journal of veterinary cardiology : the official journal of the European Society of Veterinary Cardiology", "id" : "ITEM-2", "issue" : "2", "issued" : { "date-parts" : [ [ "2006", "11" ] ] }, "page" : "79-86", "title" : "Screening for aortic stenosis in the Boxer: Auscultatory, ECG, blood pressure and Doppler echocardiographic findings.", "type" : "article-journal", "volume" : "8" }, "uris" : [ "http://www.mendeley.com/documents/?uuid=853edc40-9284-417b-ade5-d00ba331dc78" ] }, { "id" : "ITEM-3", "itemData" : { "author" : [ { "dropping-particle" : "", "family" : "Kvart", "given" : "C", "non-dropping-particle" : "", "parse-names" : false, "suffix" : "" }, { "dropping-particle" : "", "family" : "Luis", "given" : "V", "non-dropping-particle" : "", "parse-names" : false, "suffix" : "" } ], "container-title" : "J Small Anim Pract", "id" : "ITEM-3", "issue" : "7", "issued" : { "date-parts" : [ [ "1998" ] ] }, "page" : "318-24", "title" : "Analvsis of murmur intensity , duration and frequency components in dogs with aortic stenosis", "type" : "article-journal", "volume" : "39" }, "uris" : [ "http://www.mendeley.com/documents/?uuid=3a31a49f-ce0d-4e0f-80a0-17639f2789c7" ] }, { "id" : "ITEM-4", "itemData" : { "author" : [ { "dropping-particle" : "", "family" : "H\u00f6glund", "given" : "Katja", "non-dropping-particle" : "", "parse-names" : false, "suffix" : "" }, { "dropping-particle" : "", "family" : "Ahlstrom", "given" : "Christer H G", "non-dropping-particle" : "", "parse-names" : false, "suffix" : "" }, { "dropping-particle" : "", "family" : "H\u00e4ggstr\u00f6m", "given" : "Jens", "non-dropping-particle" : "", "parse-names" : false, "suffix" : "" }, { "dropping-particle" : "", "family" : "Ask", "given" : "Per N A", "non-dropping-particle" : "", "parse-names" : false, "suffix" : "" }, { "dropping-particle" : "", "family" : "Hult", "given" : "P H Peter", "non-dropping-particle" : "", "parse-names" : false, "suffix" : "" }, { "dropping-particle" : "", "family" : "Kvart", "given" : "Clarence", "non-dropping-particle" : "", "parse-names" : false, "suffix" : "" } ], "container-title" : "American Journal of Veterinary Research", "id" : "ITEM-4", "issue" : "9", "issued" : { "date-parts" : [ [ "2007" ] ] }, "page" : "962-969", "title" : "Time-frequency and complexity analyses for differentiation of physiologic murmurs from heart murmurs caused by aortic stenosis in Boxers", "type" : "article-journal", "volume" : "68" }, "uris" : [ "http://www.mendeley.com/documents/?uuid=b5d51a0a-561e-4617-8805-e8123a8003e8" ] } ], "mendeley" : { "previouslyFormattedCitation" : "&lt;sup&gt;24\u201327&lt;/sup&gt;" }, "properties" : { "noteIndex" : 0 }, "schema" : "https://github.com/citation-style-language/schema/raw/master/csl-citation.json" }</w:instrText>
      </w:r>
      <w:r w:rsidR="005A2797" w:rsidRPr="00477B2D">
        <w:rPr>
          <w:rFonts w:ascii="Book Antiqua" w:hAnsi="Book Antiqua" w:cs="Times New Roman"/>
        </w:rPr>
        <w:fldChar w:fldCharType="separate"/>
      </w:r>
      <w:r w:rsidR="005A2797" w:rsidRPr="00477B2D">
        <w:rPr>
          <w:rFonts w:ascii="Book Antiqua" w:hAnsi="Book Antiqua" w:cs="Times New Roman"/>
          <w:noProof/>
          <w:vertAlign w:val="superscript"/>
        </w:rPr>
        <w:t>[25-29]</w:t>
      </w:r>
      <w:r w:rsidR="005A2797" w:rsidRPr="00477B2D">
        <w:rPr>
          <w:rFonts w:ascii="Book Antiqua" w:hAnsi="Book Antiqua" w:cs="Times New Roman"/>
        </w:rPr>
        <w:fldChar w:fldCharType="end"/>
      </w:r>
      <w:r w:rsidR="000C155E" w:rsidRPr="00477B2D">
        <w:rPr>
          <w:rFonts w:ascii="Book Antiqua" w:hAnsi="Book Antiqua" w:cs="Times New Roman"/>
        </w:rPr>
        <w:t>.</w:t>
      </w:r>
      <w:r w:rsidR="005A2797" w:rsidRPr="00477B2D">
        <w:rPr>
          <w:rFonts w:ascii="Book Antiqua" w:hAnsi="Book Antiqua" w:cs="Times New Roman"/>
        </w:rPr>
        <w:t xml:space="preserve"> </w:t>
      </w:r>
    </w:p>
    <w:p w:rsidR="006969D2" w:rsidRPr="00477B2D" w:rsidRDefault="006969D2" w:rsidP="005A2797">
      <w:pPr>
        <w:widowControl w:val="0"/>
        <w:adjustRightInd w:val="0"/>
        <w:snapToGrid w:val="0"/>
        <w:spacing w:line="360" w:lineRule="auto"/>
        <w:ind w:firstLineChars="100" w:firstLine="240"/>
        <w:jc w:val="both"/>
        <w:rPr>
          <w:rFonts w:ascii="Book Antiqua" w:hAnsi="Book Antiqua" w:cs="Times New Roman"/>
        </w:rPr>
      </w:pPr>
      <w:r w:rsidRPr="00477B2D">
        <w:rPr>
          <w:rFonts w:ascii="Book Antiqua" w:hAnsi="Book Antiqua" w:cs="Times New Roman"/>
        </w:rPr>
        <w:t>This study was performed primarily in children but included heavier children as well as some adults. Still, this data may not be applicable to adults with calcific valve disease or other pathologies not addressed in this study.</w:t>
      </w:r>
      <w:r w:rsidR="00477B2D">
        <w:rPr>
          <w:rFonts w:ascii="Book Antiqua" w:hAnsi="Book Antiqua" w:cs="Times New Roman"/>
        </w:rPr>
        <w:t xml:space="preserve"> </w:t>
      </w:r>
      <w:r w:rsidRPr="00477B2D">
        <w:rPr>
          <w:rFonts w:ascii="Book Antiqua" w:hAnsi="Book Antiqua" w:cs="Times New Roman"/>
        </w:rPr>
        <w:t xml:space="preserve">In addition, pressure gradients depend on flow, and the true severity of a </w:t>
      </w:r>
      <w:proofErr w:type="spellStart"/>
      <w:r w:rsidRPr="00477B2D">
        <w:rPr>
          <w:rFonts w:ascii="Book Antiqua" w:hAnsi="Book Antiqua" w:cs="Times New Roman"/>
        </w:rPr>
        <w:t>valvar</w:t>
      </w:r>
      <w:proofErr w:type="spellEnd"/>
      <w:r w:rsidRPr="00477B2D">
        <w:rPr>
          <w:rFonts w:ascii="Book Antiqua" w:hAnsi="Book Antiqua" w:cs="Times New Roman"/>
        </w:rPr>
        <w:t xml:space="preserve"> or arterial obstruction may not be reliably assessed when there is myocardial failure. For instance, severe AS in adults may present with only a short, unimpressive </w:t>
      </w:r>
      <w:proofErr w:type="spellStart"/>
      <w:r w:rsidRPr="00477B2D">
        <w:rPr>
          <w:rFonts w:ascii="Book Antiqua" w:hAnsi="Book Antiqua" w:cs="Times New Roman"/>
        </w:rPr>
        <w:t>midsystolic</w:t>
      </w:r>
      <w:proofErr w:type="spellEnd"/>
      <w:r w:rsidRPr="00477B2D">
        <w:rPr>
          <w:rFonts w:ascii="Book Antiqua" w:hAnsi="Book Antiqua" w:cs="Times New Roman"/>
        </w:rPr>
        <w:t xml:space="preserve"> murmur or even no murmur at all.</w:t>
      </w:r>
      <w:r w:rsidR="00477B2D">
        <w:rPr>
          <w:rFonts w:ascii="Book Antiqua" w:hAnsi="Book Antiqua" w:cs="Times New Roman"/>
        </w:rPr>
        <w:t xml:space="preserve"> </w:t>
      </w:r>
      <w:r w:rsidRPr="00477B2D">
        <w:rPr>
          <w:rFonts w:ascii="Book Antiqua" w:hAnsi="Book Antiqua" w:cs="Times New Roman"/>
        </w:rPr>
        <w:t>Finally, we did not test this technique for diastolic gradients.</w:t>
      </w:r>
    </w:p>
    <w:p w:rsidR="006969D2" w:rsidRPr="00477B2D" w:rsidRDefault="006969D2" w:rsidP="00477B2D">
      <w:pPr>
        <w:widowControl w:val="0"/>
        <w:adjustRightInd w:val="0"/>
        <w:snapToGrid w:val="0"/>
        <w:spacing w:line="360" w:lineRule="auto"/>
        <w:jc w:val="both"/>
        <w:rPr>
          <w:rFonts w:ascii="Book Antiqua" w:hAnsi="Book Antiqua" w:cs="Times New Roman"/>
        </w:rPr>
      </w:pPr>
    </w:p>
    <w:p w:rsidR="006969D2" w:rsidRPr="005A2797" w:rsidRDefault="006969D2" w:rsidP="00477B2D">
      <w:pPr>
        <w:widowControl w:val="0"/>
        <w:adjustRightInd w:val="0"/>
        <w:snapToGrid w:val="0"/>
        <w:spacing w:line="360" w:lineRule="auto"/>
        <w:jc w:val="both"/>
        <w:rPr>
          <w:rFonts w:ascii="Book Antiqua" w:hAnsi="Book Antiqua" w:cs="Times New Roman"/>
          <w:b/>
          <w:i/>
        </w:rPr>
      </w:pPr>
      <w:r w:rsidRPr="005A2797">
        <w:rPr>
          <w:rFonts w:ascii="Book Antiqua" w:hAnsi="Book Antiqua" w:cs="Times New Roman"/>
          <w:b/>
          <w:i/>
        </w:rPr>
        <w:t>Conclusions and future directions</w:t>
      </w:r>
    </w:p>
    <w:p w:rsidR="006969D2" w:rsidRPr="00477B2D" w:rsidRDefault="006969D2" w:rsidP="00477B2D">
      <w:pPr>
        <w:widowControl w:val="0"/>
        <w:adjustRightInd w:val="0"/>
        <w:snapToGrid w:val="0"/>
        <w:spacing w:line="360" w:lineRule="auto"/>
        <w:jc w:val="both"/>
        <w:rPr>
          <w:rFonts w:ascii="Book Antiqua" w:eastAsia="MS Mincho" w:hAnsi="Book Antiqua" w:cs="Times New Roman"/>
        </w:rPr>
      </w:pPr>
      <w:r w:rsidRPr="00477B2D">
        <w:rPr>
          <w:rFonts w:ascii="Book Antiqua" w:hAnsi="Book Antiqua" w:cs="Times New Roman"/>
        </w:rPr>
        <w:t>Physical examination</w:t>
      </w:r>
      <w:r w:rsidRPr="00477B2D">
        <w:rPr>
          <w:rFonts w:ascii="Book Antiqua" w:eastAsia="MS Mincho" w:hAnsi="Book Antiqua" w:cs="Times New Roman"/>
        </w:rPr>
        <w:t xml:space="preserve"> can accurately estimate </w:t>
      </w:r>
      <w:r w:rsidRPr="00477B2D">
        <w:rPr>
          <w:rFonts w:ascii="Book Antiqua" w:hAnsi="Book Antiqua" w:cs="Times New Roman"/>
        </w:rPr>
        <w:t>pressure gradients</w:t>
      </w:r>
      <w:r w:rsidRPr="00477B2D">
        <w:rPr>
          <w:rFonts w:ascii="Book Antiqua" w:eastAsia="MS Mincho" w:hAnsi="Book Antiqua" w:cs="Times New Roman"/>
        </w:rPr>
        <w:t xml:space="preserve"> in most patients with PS, AS, or VSD. An accurate physical examination may provide data that may be missed by technology, contribute to the patient-doctor relationship, and has a role for the cost-conscientious physician. And it may prove useful in areas with limited access to technological resources. We do not propose that the physical exam should replace echocardiography, but believe that the use of the two in conjunction allows for the optimal patient assessment. Contrary to the belief that technology erodes clinical skills, continual correlation of clinical findings with a technological “gold standard” such as </w:t>
      </w:r>
      <w:r w:rsidRPr="00477B2D">
        <w:rPr>
          <w:rFonts w:ascii="Book Antiqua" w:hAnsi="Book Antiqua" w:cs="Times New Roman"/>
        </w:rPr>
        <w:t>echocardiography</w:t>
      </w:r>
      <w:r w:rsidRPr="00477B2D">
        <w:rPr>
          <w:rFonts w:ascii="Book Antiqua" w:eastAsia="MS Mincho" w:hAnsi="Book Antiqua" w:cs="Times New Roman"/>
        </w:rPr>
        <w:t xml:space="preserve"> can lead to highly accurate diagnostic skills and improved clinical judgment, thereby enhancing clinical skills training and further substantiating the value of clinical examination.</w:t>
      </w:r>
    </w:p>
    <w:p w:rsidR="000E77B5" w:rsidRPr="00477B2D" w:rsidRDefault="000E77B5" w:rsidP="00477B2D">
      <w:pPr>
        <w:widowControl w:val="0"/>
        <w:adjustRightInd w:val="0"/>
        <w:snapToGrid w:val="0"/>
        <w:spacing w:line="360" w:lineRule="auto"/>
        <w:jc w:val="both"/>
        <w:rPr>
          <w:rFonts w:ascii="Book Antiqua" w:eastAsia="MS Mincho" w:hAnsi="Book Antiqua" w:cs="Times New Roman"/>
        </w:rPr>
      </w:pP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b/>
          <w:bCs/>
        </w:rPr>
      </w:pPr>
      <w:r w:rsidRPr="00477B2D">
        <w:rPr>
          <w:rFonts w:ascii="Book Antiqua" w:hAnsi="Book Antiqua" w:cs="Times New Roman"/>
          <w:b/>
          <w:bCs/>
        </w:rPr>
        <w:t>COMMENTS</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b/>
          <w:bCs/>
          <w:i/>
          <w:iCs/>
        </w:rPr>
      </w:pPr>
      <w:r w:rsidRPr="00477B2D">
        <w:rPr>
          <w:rFonts w:ascii="Book Antiqua" w:hAnsi="Book Antiqua" w:cs="Times New Roman"/>
          <w:b/>
          <w:bCs/>
          <w:i/>
          <w:iCs/>
        </w:rPr>
        <w:t>Background</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r w:rsidRPr="00477B2D">
        <w:rPr>
          <w:rFonts w:ascii="Book Antiqua" w:hAnsi="Book Antiqua" w:cs="Times New Roman"/>
        </w:rPr>
        <w:t>Strong clinical skills, including physical examination skills, remain central to the practice of medicine.</w:t>
      </w:r>
      <w:r w:rsidR="00477B2D">
        <w:rPr>
          <w:rFonts w:ascii="Book Antiqua" w:hAnsi="Book Antiqua" w:cs="Times New Roman"/>
        </w:rPr>
        <w:t xml:space="preserve"> </w:t>
      </w:r>
      <w:r w:rsidRPr="00477B2D">
        <w:rPr>
          <w:rFonts w:ascii="Book Antiqua" w:hAnsi="Book Antiqua" w:cs="Times New Roman"/>
        </w:rPr>
        <w:t xml:space="preserve">In recent years, there has been a much-decried decline in clinical </w:t>
      </w:r>
      <w:r w:rsidRPr="00477B2D">
        <w:rPr>
          <w:rFonts w:ascii="Book Antiqua" w:hAnsi="Book Antiqua" w:cs="Times New Roman"/>
        </w:rPr>
        <w:lastRenderedPageBreak/>
        <w:t>examination skills.</w:t>
      </w:r>
      <w:r w:rsidR="00477B2D">
        <w:rPr>
          <w:rFonts w:ascii="Book Antiqua" w:hAnsi="Book Antiqua" w:cs="Times New Roman"/>
        </w:rPr>
        <w:t xml:space="preserve"> </w:t>
      </w:r>
      <w:r w:rsidR="0092397E">
        <w:rPr>
          <w:rFonts w:ascii="Book Antiqua" w:eastAsia="宋体" w:hAnsi="Book Antiqua" w:cs="Times New Roman" w:hint="eastAsia"/>
          <w:lang w:eastAsia="zh-CN"/>
        </w:rPr>
        <w:t>The authors</w:t>
      </w:r>
      <w:r w:rsidRPr="00477B2D">
        <w:rPr>
          <w:rFonts w:ascii="Book Antiqua" w:hAnsi="Book Antiqua" w:cs="Times New Roman"/>
        </w:rPr>
        <w:t xml:space="preserve"> had performed a small pilot study over 15 years ago with 151 patients that indicated that physical examination </w:t>
      </w:r>
      <w:proofErr w:type="gramStart"/>
      <w:r w:rsidRPr="00477B2D">
        <w:rPr>
          <w:rFonts w:ascii="Book Antiqua" w:hAnsi="Book Antiqua" w:cs="Times New Roman"/>
        </w:rPr>
        <w:t>can</w:t>
      </w:r>
      <w:proofErr w:type="gramEnd"/>
      <w:r w:rsidRPr="00477B2D">
        <w:rPr>
          <w:rFonts w:ascii="Book Antiqua" w:hAnsi="Book Antiqua" w:cs="Times New Roman"/>
        </w:rPr>
        <w:t xml:space="preserve"> be very accurate in determining pressure gradients across stenosis or </w:t>
      </w:r>
      <w:proofErr w:type="spellStart"/>
      <w:r w:rsidRPr="00477B2D">
        <w:rPr>
          <w:rFonts w:ascii="Book Antiqua" w:hAnsi="Book Antiqua" w:cs="Times New Roman"/>
        </w:rPr>
        <w:t>septal</w:t>
      </w:r>
      <w:proofErr w:type="spellEnd"/>
      <w:r w:rsidRPr="00477B2D">
        <w:rPr>
          <w:rFonts w:ascii="Book Antiqua" w:hAnsi="Book Antiqua" w:cs="Times New Roman"/>
        </w:rPr>
        <w:t xml:space="preserve"> defects.</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b/>
          <w:bCs/>
          <w:i/>
          <w:iCs/>
        </w:rPr>
      </w:pPr>
      <w:r w:rsidRPr="00477B2D">
        <w:rPr>
          <w:rFonts w:ascii="Book Antiqua" w:hAnsi="Book Antiqua" w:cs="Times New Roman"/>
          <w:b/>
          <w:bCs/>
          <w:i/>
          <w:iCs/>
        </w:rPr>
        <w:t>Research frontiers</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r w:rsidRPr="00477B2D">
        <w:rPr>
          <w:rFonts w:ascii="Book Antiqua" w:hAnsi="Book Antiqua" w:cs="Times New Roman"/>
        </w:rPr>
        <w:t>Very little research is being performed to help clinicians improve clinical skills, or to determine the strengths and/or weaknesses of clinical examination.</w:t>
      </w:r>
      <w:r w:rsidR="00477B2D">
        <w:rPr>
          <w:rFonts w:ascii="Book Antiqua" w:hAnsi="Book Antiqua" w:cs="Times New Roman"/>
        </w:rPr>
        <w:t xml:space="preserve"> </w:t>
      </w:r>
      <w:r w:rsidRPr="00477B2D">
        <w:rPr>
          <w:rFonts w:ascii="Book Antiqua" w:hAnsi="Book Antiqua" w:cs="Times New Roman"/>
        </w:rPr>
        <w:t>Moreover, very little is known about how technology such as imaging can help clinicians improve their physical examination skills.</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i/>
          <w:iCs/>
        </w:rPr>
      </w:pPr>
      <w:r w:rsidRPr="00477B2D">
        <w:rPr>
          <w:rFonts w:ascii="Book Antiqua" w:hAnsi="Book Antiqua" w:cs="Times New Roman"/>
          <w:b/>
          <w:bCs/>
          <w:i/>
          <w:iCs/>
        </w:rPr>
        <w:t>Innovations and breakthroughs</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r w:rsidRPr="00477B2D">
        <w:rPr>
          <w:rFonts w:ascii="Book Antiqua" w:hAnsi="Book Antiqua" w:cs="Times New Roman"/>
        </w:rPr>
        <w:t>In pediatric cardiology, physical examination is felt to be very accurate in determining normal from abnormal heart murmurs.</w:t>
      </w:r>
      <w:r w:rsidR="00477B2D">
        <w:rPr>
          <w:rFonts w:ascii="Book Antiqua" w:hAnsi="Book Antiqua" w:cs="Times New Roman"/>
        </w:rPr>
        <w:t xml:space="preserve"> </w:t>
      </w:r>
      <w:r w:rsidRPr="00477B2D">
        <w:rPr>
          <w:rFonts w:ascii="Book Antiqua" w:hAnsi="Book Antiqua" w:cs="Times New Roman"/>
        </w:rPr>
        <w:t xml:space="preserve">What is not known, however, is whether the physical examination can accurately predict pressure gradients in aortic stenosis, pulmonary stenosis, and ventricular </w:t>
      </w:r>
      <w:proofErr w:type="spellStart"/>
      <w:r w:rsidRPr="00477B2D">
        <w:rPr>
          <w:rFonts w:ascii="Book Antiqua" w:hAnsi="Book Antiqua" w:cs="Times New Roman"/>
        </w:rPr>
        <w:t>septal</w:t>
      </w:r>
      <w:proofErr w:type="spellEnd"/>
      <w:r w:rsidRPr="00477B2D">
        <w:rPr>
          <w:rFonts w:ascii="Book Antiqua" w:hAnsi="Book Antiqua" w:cs="Times New Roman"/>
        </w:rPr>
        <w:t xml:space="preserve"> defect.</w:t>
      </w:r>
      <w:r w:rsidR="00477B2D">
        <w:rPr>
          <w:rFonts w:ascii="Book Antiqua" w:hAnsi="Book Antiqua" w:cs="Times New Roman"/>
        </w:rPr>
        <w:t xml:space="preserve"> </w:t>
      </w:r>
      <w:proofErr w:type="gramStart"/>
      <w:r w:rsidRPr="00477B2D">
        <w:rPr>
          <w:rFonts w:ascii="Book Antiqua" w:hAnsi="Book Antiqua" w:cs="Times New Roman"/>
        </w:rPr>
        <w:t>Knowledge of such pressure gradients helps guide clinical management.</w:t>
      </w:r>
      <w:proofErr w:type="gramEnd"/>
      <w:r w:rsidR="00477B2D">
        <w:rPr>
          <w:rFonts w:ascii="Book Antiqua" w:hAnsi="Book Antiqua" w:cs="Times New Roman"/>
        </w:rPr>
        <w:t xml:space="preserve"> </w:t>
      </w:r>
      <w:r w:rsidRPr="00477B2D">
        <w:rPr>
          <w:rFonts w:ascii="Book Antiqua" w:hAnsi="Book Antiqua" w:cs="Times New Roman"/>
        </w:rPr>
        <w:t>Almost no work has been done on this area.</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 </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b/>
          <w:bCs/>
          <w:i/>
          <w:iCs/>
        </w:rPr>
      </w:pPr>
      <w:r w:rsidRPr="00477B2D">
        <w:rPr>
          <w:rFonts w:ascii="Book Antiqua" w:hAnsi="Book Antiqua" w:cs="Times New Roman"/>
          <w:b/>
          <w:bCs/>
          <w:i/>
          <w:iCs/>
        </w:rPr>
        <w:t xml:space="preserve">Applications </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r w:rsidRPr="00477B2D">
        <w:rPr>
          <w:rFonts w:ascii="Book Antiqua" w:hAnsi="Book Antiqua" w:cs="Times New Roman"/>
        </w:rPr>
        <w:t xml:space="preserve">Honing physical examination skills such as being able to predict pressure gradients has two potential benefits: </w:t>
      </w:r>
      <w:r w:rsidR="0092397E">
        <w:rPr>
          <w:rFonts w:ascii="Book Antiqua" w:eastAsia="宋体" w:hAnsi="Book Antiqua" w:cs="Times New Roman" w:hint="eastAsia"/>
          <w:lang w:eastAsia="zh-CN"/>
        </w:rPr>
        <w:t>(</w:t>
      </w:r>
      <w:r w:rsidRPr="00477B2D">
        <w:rPr>
          <w:rFonts w:ascii="Book Antiqua" w:hAnsi="Book Antiqua" w:cs="Times New Roman"/>
        </w:rPr>
        <w:t xml:space="preserve">1) The clinician may rely less on technology and therefore may reduce the use of expensive testing (imaging); </w:t>
      </w:r>
      <w:r w:rsidR="0092397E">
        <w:rPr>
          <w:rFonts w:ascii="Book Antiqua" w:eastAsia="宋体" w:hAnsi="Book Antiqua" w:cs="Times New Roman" w:hint="eastAsia"/>
          <w:lang w:eastAsia="zh-CN"/>
        </w:rPr>
        <w:t>(</w:t>
      </w:r>
      <w:r w:rsidRPr="00477B2D">
        <w:rPr>
          <w:rFonts w:ascii="Book Antiqua" w:hAnsi="Book Antiqua" w:cs="Times New Roman"/>
        </w:rPr>
        <w:t>2) The clinician may use the physical examination findings in conjunction with testing (imaging) to come to a better overall evaluation of the patient.</w:t>
      </w: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rPr>
      </w:pPr>
    </w:p>
    <w:p w:rsidR="000E77B5" w:rsidRPr="00477B2D" w:rsidRDefault="000E77B5" w:rsidP="00477B2D">
      <w:pPr>
        <w:widowControl w:val="0"/>
        <w:autoSpaceDE w:val="0"/>
        <w:autoSpaceDN w:val="0"/>
        <w:adjustRightInd w:val="0"/>
        <w:snapToGrid w:val="0"/>
        <w:spacing w:line="360" w:lineRule="auto"/>
        <w:jc w:val="both"/>
        <w:rPr>
          <w:rFonts w:ascii="Book Antiqua" w:hAnsi="Book Antiqua" w:cs="Times New Roman"/>
          <w:b/>
          <w:bCs/>
          <w:i/>
          <w:iCs/>
        </w:rPr>
      </w:pPr>
      <w:r w:rsidRPr="00477B2D">
        <w:rPr>
          <w:rFonts w:ascii="Book Antiqua" w:hAnsi="Book Antiqua" w:cs="Times New Roman"/>
          <w:b/>
          <w:bCs/>
          <w:i/>
          <w:iCs/>
        </w:rPr>
        <w:t>Terminology</w:t>
      </w:r>
    </w:p>
    <w:p w:rsidR="000E77B5" w:rsidRPr="00477B2D" w:rsidRDefault="0092397E" w:rsidP="00477B2D">
      <w:pPr>
        <w:widowControl w:val="0"/>
        <w:autoSpaceDE w:val="0"/>
        <w:autoSpaceDN w:val="0"/>
        <w:adjustRightInd w:val="0"/>
        <w:snapToGrid w:val="0"/>
        <w:spacing w:line="360" w:lineRule="auto"/>
        <w:jc w:val="both"/>
        <w:rPr>
          <w:rFonts w:ascii="Book Antiqua" w:hAnsi="Book Antiqua" w:cs="Times New Roman"/>
        </w:rPr>
      </w:pPr>
      <w:r>
        <w:rPr>
          <w:rFonts w:ascii="Book Antiqua" w:hAnsi="Book Antiqua" w:cs="Times New Roman"/>
        </w:rPr>
        <w:t>Aortic stenosis (AS)</w:t>
      </w:r>
      <w:r w:rsidR="000E77B5" w:rsidRPr="0092397E">
        <w:rPr>
          <w:rFonts w:ascii="Book Antiqua" w:hAnsi="Book Antiqua" w:cs="Times New Roman"/>
        </w:rPr>
        <w:t>:</w:t>
      </w:r>
      <w:r w:rsidR="000E77B5" w:rsidRPr="00477B2D">
        <w:rPr>
          <w:rFonts w:ascii="Book Antiqua" w:hAnsi="Book Antiqua" w:cs="Times New Roman"/>
        </w:rPr>
        <w:t xml:space="preserve"> Anatomical </w:t>
      </w:r>
      <w:proofErr w:type="gramStart"/>
      <w:r w:rsidR="000E77B5" w:rsidRPr="00477B2D">
        <w:rPr>
          <w:rFonts w:ascii="Book Antiqua" w:hAnsi="Book Antiqua" w:cs="Times New Roman"/>
        </w:rPr>
        <w:t>obstruction to blood flow</w:t>
      </w:r>
      <w:proofErr w:type="gramEnd"/>
      <w:r w:rsidR="000E77B5" w:rsidRPr="00477B2D">
        <w:rPr>
          <w:rFonts w:ascii="Book Antiqua" w:hAnsi="Book Antiqua" w:cs="Times New Roman"/>
        </w:rPr>
        <w:t xml:space="preserve"> at any level, including </w:t>
      </w:r>
      <w:proofErr w:type="spellStart"/>
      <w:r w:rsidR="000E77B5" w:rsidRPr="00477B2D">
        <w:rPr>
          <w:rFonts w:ascii="Book Antiqua" w:hAnsi="Book Antiqua" w:cs="Times New Roman"/>
        </w:rPr>
        <w:t>subaortic</w:t>
      </w:r>
      <w:proofErr w:type="spellEnd"/>
      <w:r w:rsidR="000E77B5" w:rsidRPr="00477B2D">
        <w:rPr>
          <w:rFonts w:ascii="Book Antiqua" w:hAnsi="Book Antiqua" w:cs="Times New Roman"/>
        </w:rPr>
        <w:t xml:space="preserve"> stenosis, </w:t>
      </w:r>
      <w:proofErr w:type="spellStart"/>
      <w:r w:rsidR="000E77B5" w:rsidRPr="00477B2D">
        <w:rPr>
          <w:rFonts w:ascii="Book Antiqua" w:hAnsi="Book Antiqua" w:cs="Times New Roman"/>
        </w:rPr>
        <w:t>valvar</w:t>
      </w:r>
      <w:proofErr w:type="spellEnd"/>
      <w:r w:rsidR="000E77B5" w:rsidRPr="00477B2D">
        <w:rPr>
          <w:rFonts w:ascii="Book Antiqua" w:hAnsi="Book Antiqua" w:cs="Times New Roman"/>
        </w:rPr>
        <w:t xml:space="preserve"> aortic stenosis, </w:t>
      </w:r>
      <w:proofErr w:type="spellStart"/>
      <w:r w:rsidR="000E77B5" w:rsidRPr="00477B2D">
        <w:rPr>
          <w:rFonts w:ascii="Book Antiqua" w:hAnsi="Book Antiqua" w:cs="Times New Roman"/>
        </w:rPr>
        <w:t>supravalvar</w:t>
      </w:r>
      <w:proofErr w:type="spellEnd"/>
      <w:r w:rsidR="000E77B5" w:rsidRPr="00477B2D">
        <w:rPr>
          <w:rFonts w:ascii="Book Antiqua" w:hAnsi="Book Antiqua" w:cs="Times New Roman"/>
        </w:rPr>
        <w:t xml:space="preserve"> aortic stenosis (narrowing of the ascending aorta).</w:t>
      </w:r>
      <w:r w:rsidR="00477B2D">
        <w:rPr>
          <w:rFonts w:ascii="Book Antiqua" w:hAnsi="Book Antiqua" w:cs="Times New Roman"/>
        </w:rPr>
        <w:t xml:space="preserve"> </w:t>
      </w:r>
      <w:r w:rsidR="000E77B5" w:rsidRPr="00477B2D">
        <w:rPr>
          <w:rFonts w:ascii="Book Antiqua" w:hAnsi="Book Antiqua" w:cs="Times New Roman"/>
        </w:rPr>
        <w:t xml:space="preserve">In this project, aortic stenosis did not include </w:t>
      </w:r>
      <w:proofErr w:type="spellStart"/>
      <w:r w:rsidR="000E77B5" w:rsidRPr="00477B2D">
        <w:rPr>
          <w:rFonts w:ascii="Book Antiqua" w:hAnsi="Book Antiqua" w:cs="Times New Roman"/>
        </w:rPr>
        <w:t>coarctation</w:t>
      </w:r>
      <w:proofErr w:type="spellEnd"/>
      <w:r w:rsidR="000E77B5" w:rsidRPr="00477B2D">
        <w:rPr>
          <w:rFonts w:ascii="Book Antiqua" w:hAnsi="Book Antiqua" w:cs="Times New Roman"/>
        </w:rPr>
        <w:t xml:space="preserve"> of the aorta</w:t>
      </w:r>
      <w:r>
        <w:rPr>
          <w:rFonts w:ascii="Book Antiqua" w:eastAsia="宋体" w:hAnsi="Book Antiqua" w:cs="Times New Roman" w:hint="eastAsia"/>
          <w:lang w:eastAsia="zh-CN"/>
        </w:rPr>
        <w:t xml:space="preserve">; </w:t>
      </w:r>
      <w:proofErr w:type="gramStart"/>
      <w:r w:rsidRPr="0092397E">
        <w:rPr>
          <w:rFonts w:ascii="Book Antiqua" w:hAnsi="Book Antiqua" w:cs="Times New Roman"/>
        </w:rPr>
        <w:t>Pulmonary</w:t>
      </w:r>
      <w:proofErr w:type="gramEnd"/>
      <w:r w:rsidRPr="0092397E">
        <w:rPr>
          <w:rFonts w:ascii="Book Antiqua" w:hAnsi="Book Antiqua" w:cs="Times New Roman"/>
        </w:rPr>
        <w:t xml:space="preserve"> stenosis (PS)</w:t>
      </w:r>
      <w:r w:rsidR="000E77B5" w:rsidRPr="0092397E">
        <w:rPr>
          <w:rFonts w:ascii="Book Antiqua" w:hAnsi="Book Antiqua" w:cs="Times New Roman"/>
        </w:rPr>
        <w:t xml:space="preserve">: </w:t>
      </w:r>
      <w:r w:rsidR="000E77B5" w:rsidRPr="00477B2D">
        <w:rPr>
          <w:rFonts w:ascii="Book Antiqua" w:hAnsi="Book Antiqua" w:cs="Times New Roman"/>
        </w:rPr>
        <w:t xml:space="preserve">Anatomical obstruction to blood flow at any level, including </w:t>
      </w:r>
      <w:proofErr w:type="spellStart"/>
      <w:r w:rsidR="000E77B5" w:rsidRPr="00477B2D">
        <w:rPr>
          <w:rFonts w:ascii="Book Antiqua" w:hAnsi="Book Antiqua" w:cs="Times New Roman"/>
        </w:rPr>
        <w:t>subpulmonary</w:t>
      </w:r>
      <w:proofErr w:type="spellEnd"/>
      <w:r w:rsidR="000E77B5" w:rsidRPr="00477B2D">
        <w:rPr>
          <w:rFonts w:ascii="Book Antiqua" w:hAnsi="Book Antiqua" w:cs="Times New Roman"/>
        </w:rPr>
        <w:t xml:space="preserve"> or </w:t>
      </w:r>
      <w:proofErr w:type="spellStart"/>
      <w:r w:rsidR="000E77B5" w:rsidRPr="00477B2D">
        <w:rPr>
          <w:rFonts w:ascii="Book Antiqua" w:hAnsi="Book Antiqua" w:cs="Times New Roman"/>
        </w:rPr>
        <w:t>infundibular</w:t>
      </w:r>
      <w:proofErr w:type="spellEnd"/>
      <w:r w:rsidR="000E77B5" w:rsidRPr="00477B2D">
        <w:rPr>
          <w:rFonts w:ascii="Book Antiqua" w:hAnsi="Book Antiqua" w:cs="Times New Roman"/>
        </w:rPr>
        <w:t xml:space="preserve"> stenosis, </w:t>
      </w:r>
      <w:proofErr w:type="spellStart"/>
      <w:r w:rsidR="000E77B5" w:rsidRPr="00477B2D">
        <w:rPr>
          <w:rFonts w:ascii="Book Antiqua" w:hAnsi="Book Antiqua" w:cs="Times New Roman"/>
        </w:rPr>
        <w:t>valvar</w:t>
      </w:r>
      <w:proofErr w:type="spellEnd"/>
      <w:r w:rsidR="000E77B5" w:rsidRPr="00477B2D">
        <w:rPr>
          <w:rFonts w:ascii="Book Antiqua" w:hAnsi="Book Antiqua" w:cs="Times New Roman"/>
        </w:rPr>
        <w:t xml:space="preserve"> stenosis, and </w:t>
      </w:r>
      <w:proofErr w:type="spellStart"/>
      <w:r w:rsidR="000E77B5" w:rsidRPr="00477B2D">
        <w:rPr>
          <w:rFonts w:ascii="Book Antiqua" w:hAnsi="Book Antiqua" w:cs="Times New Roman"/>
        </w:rPr>
        <w:t>supravalvar</w:t>
      </w:r>
      <w:proofErr w:type="spellEnd"/>
      <w:r w:rsidR="000E77B5" w:rsidRPr="00477B2D">
        <w:rPr>
          <w:rFonts w:ascii="Book Antiqua" w:hAnsi="Book Antiqua" w:cs="Times New Roman"/>
        </w:rPr>
        <w:t xml:space="preserve"> stenosis </w:t>
      </w:r>
      <w:r w:rsidR="000E77B5" w:rsidRPr="00477B2D">
        <w:rPr>
          <w:rFonts w:ascii="Book Antiqua" w:hAnsi="Book Antiqua" w:cs="Times New Roman"/>
        </w:rPr>
        <w:lastRenderedPageBreak/>
        <w:t>(narrowing of the main pulmonary artery).</w:t>
      </w:r>
      <w:r w:rsidR="00477B2D">
        <w:rPr>
          <w:rFonts w:ascii="Book Antiqua" w:hAnsi="Book Antiqua" w:cs="Times New Roman"/>
        </w:rPr>
        <w:t xml:space="preserve"> </w:t>
      </w:r>
      <w:r w:rsidR="000E77B5" w:rsidRPr="00477B2D">
        <w:rPr>
          <w:rFonts w:ascii="Book Antiqua" w:hAnsi="Book Antiqua" w:cs="Times New Roman"/>
        </w:rPr>
        <w:t xml:space="preserve">For the purposes of this project, </w:t>
      </w:r>
      <w:r w:rsidR="0014259F">
        <w:rPr>
          <w:rFonts w:ascii="Book Antiqua" w:eastAsia="宋体" w:hAnsi="Book Antiqua" w:cs="Times New Roman" w:hint="eastAsia"/>
          <w:lang w:eastAsia="zh-CN"/>
        </w:rPr>
        <w:t>the authors</w:t>
      </w:r>
      <w:r w:rsidR="000E77B5" w:rsidRPr="00477B2D">
        <w:rPr>
          <w:rFonts w:ascii="Book Antiqua" w:hAnsi="Book Antiqua" w:cs="Times New Roman"/>
        </w:rPr>
        <w:t xml:space="preserve"> did not include </w:t>
      </w:r>
      <w:proofErr w:type="spellStart"/>
      <w:r w:rsidR="000E77B5" w:rsidRPr="00477B2D">
        <w:rPr>
          <w:rFonts w:ascii="Book Antiqua" w:hAnsi="Book Antiqua" w:cs="Times New Roman"/>
        </w:rPr>
        <w:t>stenoses</w:t>
      </w:r>
      <w:proofErr w:type="spellEnd"/>
      <w:r w:rsidR="000E77B5" w:rsidRPr="00477B2D">
        <w:rPr>
          <w:rFonts w:ascii="Book Antiqua" w:hAnsi="Book Antiqua" w:cs="Times New Roman"/>
        </w:rPr>
        <w:t xml:space="preserve"> of the peripheral branch pulmonary arteries</w:t>
      </w:r>
      <w:r>
        <w:rPr>
          <w:rFonts w:ascii="Book Antiqua" w:eastAsia="宋体" w:hAnsi="Book Antiqua" w:cs="Times New Roman" w:hint="eastAsia"/>
          <w:lang w:eastAsia="zh-CN"/>
        </w:rPr>
        <w:t xml:space="preserve">; </w:t>
      </w:r>
      <w:r w:rsidR="000E77B5" w:rsidRPr="0092397E">
        <w:rPr>
          <w:rFonts w:ascii="Book Antiqua" w:hAnsi="Book Antiqua" w:cs="Times New Roman"/>
        </w:rPr>
        <w:t xml:space="preserve">Ventricular </w:t>
      </w:r>
      <w:proofErr w:type="spellStart"/>
      <w:r w:rsidR="000E77B5" w:rsidRPr="0092397E">
        <w:rPr>
          <w:rFonts w:ascii="Book Antiqua" w:hAnsi="Book Antiqua" w:cs="Times New Roman"/>
        </w:rPr>
        <w:t>septal</w:t>
      </w:r>
      <w:proofErr w:type="spellEnd"/>
      <w:r w:rsidR="000E77B5" w:rsidRPr="0092397E">
        <w:rPr>
          <w:rFonts w:ascii="Book Antiqua" w:hAnsi="Book Antiqua" w:cs="Times New Roman"/>
        </w:rPr>
        <w:t xml:space="preserve"> defect (VSD): </w:t>
      </w:r>
      <w:r w:rsidR="000E77B5" w:rsidRPr="00477B2D">
        <w:rPr>
          <w:rFonts w:ascii="Book Antiqua" w:hAnsi="Book Antiqua" w:cs="Times New Roman"/>
        </w:rPr>
        <w:t xml:space="preserve">We included VSD’s at any site, including </w:t>
      </w:r>
      <w:proofErr w:type="spellStart"/>
      <w:r w:rsidR="000E77B5" w:rsidRPr="00477B2D">
        <w:rPr>
          <w:rFonts w:ascii="Book Antiqua" w:hAnsi="Book Antiqua" w:cs="Times New Roman"/>
        </w:rPr>
        <w:t>perimembranous</w:t>
      </w:r>
      <w:proofErr w:type="spellEnd"/>
      <w:r w:rsidR="000E77B5" w:rsidRPr="00477B2D">
        <w:rPr>
          <w:rFonts w:ascii="Book Antiqua" w:hAnsi="Book Antiqua" w:cs="Times New Roman"/>
        </w:rPr>
        <w:t xml:space="preserve">, muscular, and </w:t>
      </w:r>
      <w:proofErr w:type="spellStart"/>
      <w:r w:rsidR="000E77B5" w:rsidRPr="00477B2D">
        <w:rPr>
          <w:rFonts w:ascii="Book Antiqua" w:hAnsi="Book Antiqua" w:cs="Times New Roman"/>
        </w:rPr>
        <w:t>supracristal</w:t>
      </w:r>
      <w:proofErr w:type="spellEnd"/>
      <w:r w:rsidR="000E77B5" w:rsidRPr="00477B2D">
        <w:rPr>
          <w:rFonts w:ascii="Book Antiqua" w:hAnsi="Book Antiqua" w:cs="Times New Roman"/>
        </w:rPr>
        <w:t xml:space="preserve"> (</w:t>
      </w:r>
      <w:proofErr w:type="spellStart"/>
      <w:r w:rsidR="000E77B5" w:rsidRPr="00477B2D">
        <w:rPr>
          <w:rFonts w:ascii="Book Antiqua" w:hAnsi="Book Antiqua" w:cs="Times New Roman"/>
        </w:rPr>
        <w:t>subpulmonary</w:t>
      </w:r>
      <w:proofErr w:type="spellEnd"/>
      <w:r w:rsidR="000E77B5" w:rsidRPr="00477B2D">
        <w:rPr>
          <w:rFonts w:ascii="Book Antiqua" w:hAnsi="Book Antiqua" w:cs="Times New Roman"/>
        </w:rPr>
        <w:t>) VSD’s</w:t>
      </w:r>
      <w:r>
        <w:rPr>
          <w:rFonts w:ascii="Book Antiqua" w:eastAsia="宋体" w:hAnsi="Book Antiqua" w:cs="Times New Roman" w:hint="eastAsia"/>
          <w:lang w:eastAsia="zh-CN"/>
        </w:rPr>
        <w:t xml:space="preserve">; </w:t>
      </w:r>
      <w:r w:rsidR="000E77B5" w:rsidRPr="0092397E">
        <w:rPr>
          <w:rFonts w:ascii="Book Antiqua" w:hAnsi="Book Antiqua" w:cs="Times New Roman"/>
        </w:rPr>
        <w:t xml:space="preserve">Doppler echocardiography, peak instantaneous pressure gradient: </w:t>
      </w:r>
      <w:r w:rsidR="000E77B5" w:rsidRPr="00477B2D">
        <w:rPr>
          <w:rFonts w:ascii="Book Antiqua" w:hAnsi="Book Antiqua" w:cs="Times New Roman"/>
        </w:rPr>
        <w:t>For aortic or pulmonary stenosis, there will be a higher-pressure site (proximal to the obstruction) and a lower-pressure site (distal to the obstruction).</w:t>
      </w:r>
      <w:r w:rsidR="00477B2D">
        <w:rPr>
          <w:rFonts w:ascii="Book Antiqua" w:hAnsi="Book Antiqua" w:cs="Times New Roman"/>
        </w:rPr>
        <w:t xml:space="preserve"> </w:t>
      </w:r>
      <w:r w:rsidR="000E77B5" w:rsidRPr="00477B2D">
        <w:rPr>
          <w:rFonts w:ascii="Book Antiqua" w:hAnsi="Book Antiqua" w:cs="Times New Roman"/>
        </w:rPr>
        <w:t xml:space="preserve">For ventricular </w:t>
      </w:r>
      <w:proofErr w:type="spellStart"/>
      <w:r w:rsidR="000E77B5" w:rsidRPr="00477B2D">
        <w:rPr>
          <w:rFonts w:ascii="Book Antiqua" w:hAnsi="Book Antiqua" w:cs="Times New Roman"/>
        </w:rPr>
        <w:t>septal</w:t>
      </w:r>
      <w:proofErr w:type="spellEnd"/>
      <w:r w:rsidR="000E77B5" w:rsidRPr="00477B2D">
        <w:rPr>
          <w:rFonts w:ascii="Book Antiqua" w:hAnsi="Book Antiqua" w:cs="Times New Roman"/>
        </w:rPr>
        <w:t xml:space="preserve"> defects, the higher-pressure site is generally the left ventricle, while the lower-pressure site is the right ventricle.</w:t>
      </w:r>
      <w:r w:rsidR="00477B2D">
        <w:rPr>
          <w:rFonts w:ascii="Book Antiqua" w:hAnsi="Book Antiqua" w:cs="Times New Roman"/>
        </w:rPr>
        <w:t xml:space="preserve"> </w:t>
      </w:r>
      <w:r w:rsidR="000E77B5" w:rsidRPr="00477B2D">
        <w:rPr>
          <w:rFonts w:ascii="Book Antiqua" w:hAnsi="Book Antiqua" w:cs="Times New Roman"/>
        </w:rPr>
        <w:t>The difference in pressures (ΔP) between the two sites in the heart or arteries can be estimated using the Doppler principle on echocardiography systems; most commonly, one uses the modified Bernoulli equation, ΔP=4V</w:t>
      </w:r>
      <w:r w:rsidR="000E77B5" w:rsidRPr="00477B2D">
        <w:rPr>
          <w:rFonts w:ascii="Book Antiqua" w:hAnsi="Book Antiqua" w:cs="Times New Roman"/>
          <w:vertAlign w:val="superscript"/>
        </w:rPr>
        <w:t>2</w:t>
      </w:r>
      <w:r w:rsidR="000E77B5" w:rsidRPr="00477B2D">
        <w:rPr>
          <w:rFonts w:ascii="Book Antiqua" w:hAnsi="Book Antiqua" w:cs="Times New Roman"/>
        </w:rPr>
        <w:t>, where V is the maximal velocity across the region of interest (stenosis or VSD) as acquired from the Doppler ultrasound transducer.</w:t>
      </w:r>
      <w:r w:rsidR="00477B2D">
        <w:rPr>
          <w:rFonts w:ascii="Book Antiqua" w:hAnsi="Book Antiqua" w:cs="Times New Roman"/>
        </w:rPr>
        <w:t xml:space="preserve"> </w:t>
      </w:r>
    </w:p>
    <w:p w:rsidR="000E77B5" w:rsidRPr="0092397E" w:rsidRDefault="000E77B5" w:rsidP="00477B2D">
      <w:pPr>
        <w:widowControl w:val="0"/>
        <w:autoSpaceDE w:val="0"/>
        <w:autoSpaceDN w:val="0"/>
        <w:adjustRightInd w:val="0"/>
        <w:snapToGrid w:val="0"/>
        <w:spacing w:line="360" w:lineRule="auto"/>
        <w:jc w:val="both"/>
        <w:rPr>
          <w:rFonts w:ascii="Book Antiqua" w:eastAsia="宋体" w:hAnsi="Book Antiqua" w:cs="Times New Roman"/>
          <w:lang w:eastAsia="zh-CN"/>
        </w:rPr>
      </w:pPr>
    </w:p>
    <w:p w:rsidR="000E77B5" w:rsidRPr="00477B2D" w:rsidRDefault="00342C8A" w:rsidP="00477B2D">
      <w:pPr>
        <w:widowControl w:val="0"/>
        <w:autoSpaceDE w:val="0"/>
        <w:autoSpaceDN w:val="0"/>
        <w:adjustRightInd w:val="0"/>
        <w:snapToGrid w:val="0"/>
        <w:spacing w:line="360" w:lineRule="auto"/>
        <w:jc w:val="both"/>
        <w:rPr>
          <w:rFonts w:ascii="Book Antiqua" w:hAnsi="Book Antiqua" w:cs="Times New Roman"/>
          <w:b/>
          <w:bCs/>
          <w:i/>
          <w:iCs/>
        </w:rPr>
      </w:pPr>
      <w:r>
        <w:rPr>
          <w:rFonts w:ascii="Book Antiqua" w:hAnsi="Book Antiqua" w:cs="Times New Roman"/>
          <w:b/>
          <w:bCs/>
          <w:i/>
          <w:iCs/>
        </w:rPr>
        <w:t>Peer</w:t>
      </w:r>
      <w:r>
        <w:rPr>
          <w:rFonts w:ascii="Book Antiqua" w:eastAsia="宋体" w:hAnsi="Book Antiqua" w:cs="Times New Roman" w:hint="eastAsia"/>
          <w:b/>
          <w:bCs/>
          <w:i/>
          <w:iCs/>
          <w:lang w:eastAsia="zh-CN"/>
        </w:rPr>
        <w:t>-</w:t>
      </w:r>
      <w:r w:rsidR="000E77B5" w:rsidRPr="00477B2D">
        <w:rPr>
          <w:rFonts w:ascii="Book Antiqua" w:hAnsi="Book Antiqua" w:cs="Times New Roman"/>
          <w:b/>
          <w:bCs/>
          <w:i/>
          <w:iCs/>
        </w:rPr>
        <w:t>review</w:t>
      </w:r>
    </w:p>
    <w:p w:rsidR="005A2797" w:rsidRPr="00CC51A8" w:rsidRDefault="00CC51A8" w:rsidP="00CC51A8">
      <w:pPr>
        <w:pStyle w:val="NormalWeb"/>
        <w:widowControl w:val="0"/>
        <w:adjustRightInd w:val="0"/>
        <w:snapToGrid w:val="0"/>
        <w:spacing w:before="0" w:beforeAutospacing="0" w:after="0" w:afterAutospacing="0" w:line="360" w:lineRule="auto"/>
        <w:jc w:val="both"/>
        <w:divId w:val="2034959996"/>
        <w:rPr>
          <w:rFonts w:ascii="Book Antiqua" w:hAnsi="Book Antiqua"/>
          <w:sz w:val="24"/>
          <w:szCs w:val="24"/>
        </w:rPr>
      </w:pPr>
      <w:r w:rsidRPr="00CC51A8">
        <w:rPr>
          <w:rFonts w:ascii="Book Antiqua" w:hAnsi="Book Antiqua"/>
          <w:sz w:val="24"/>
          <w:szCs w:val="24"/>
        </w:rPr>
        <w:t>This is a well-written and interesting paper demonstrating how clinical auscultation in expert hands may approximate echo results. The results are important in an era of considerable expenses in technology and of looking down on clinical examination.</w:t>
      </w:r>
    </w:p>
    <w:p w:rsidR="005A2797" w:rsidRDefault="005A2797" w:rsidP="00477B2D">
      <w:pPr>
        <w:pStyle w:val="NormalWeb"/>
        <w:widowControl w:val="0"/>
        <w:adjustRightInd w:val="0"/>
        <w:snapToGrid w:val="0"/>
        <w:spacing w:before="0" w:beforeAutospacing="0" w:after="0" w:afterAutospacing="0" w:line="360" w:lineRule="auto"/>
        <w:jc w:val="both"/>
        <w:divId w:val="2034959996"/>
        <w:rPr>
          <w:rFonts w:ascii="Book Antiqua" w:eastAsia="宋体" w:hAnsi="Book Antiqua"/>
          <w:b/>
          <w:sz w:val="24"/>
          <w:szCs w:val="24"/>
          <w:lang w:eastAsia="zh-CN"/>
        </w:rPr>
      </w:pPr>
    </w:p>
    <w:p w:rsidR="005A2797" w:rsidRDefault="005A2797" w:rsidP="00477B2D">
      <w:pPr>
        <w:pStyle w:val="NormalWeb"/>
        <w:widowControl w:val="0"/>
        <w:adjustRightInd w:val="0"/>
        <w:snapToGrid w:val="0"/>
        <w:spacing w:before="0" w:beforeAutospacing="0" w:after="0" w:afterAutospacing="0" w:line="360" w:lineRule="auto"/>
        <w:jc w:val="both"/>
        <w:divId w:val="2034959996"/>
        <w:rPr>
          <w:rFonts w:ascii="Book Antiqua" w:eastAsia="宋体" w:hAnsi="Book Antiqua"/>
          <w:b/>
          <w:sz w:val="24"/>
          <w:szCs w:val="24"/>
          <w:lang w:eastAsia="zh-CN"/>
        </w:rPr>
      </w:pPr>
    </w:p>
    <w:p w:rsidR="005A2797" w:rsidRDefault="005A2797" w:rsidP="00477B2D">
      <w:pPr>
        <w:pStyle w:val="NormalWeb"/>
        <w:widowControl w:val="0"/>
        <w:adjustRightInd w:val="0"/>
        <w:snapToGrid w:val="0"/>
        <w:spacing w:before="0" w:beforeAutospacing="0" w:after="0" w:afterAutospacing="0" w:line="360" w:lineRule="auto"/>
        <w:jc w:val="both"/>
        <w:divId w:val="2034959996"/>
        <w:rPr>
          <w:rFonts w:ascii="Book Antiqua" w:eastAsia="宋体" w:hAnsi="Book Antiqua"/>
          <w:b/>
          <w:sz w:val="24"/>
          <w:szCs w:val="24"/>
          <w:lang w:eastAsia="zh-CN"/>
        </w:rPr>
      </w:pPr>
    </w:p>
    <w:p w:rsidR="005A2797" w:rsidRDefault="005A2797" w:rsidP="00477B2D">
      <w:pPr>
        <w:pStyle w:val="NormalWeb"/>
        <w:widowControl w:val="0"/>
        <w:adjustRightInd w:val="0"/>
        <w:snapToGrid w:val="0"/>
        <w:spacing w:before="0" w:beforeAutospacing="0" w:after="0" w:afterAutospacing="0" w:line="360" w:lineRule="auto"/>
        <w:jc w:val="both"/>
        <w:divId w:val="2034959996"/>
        <w:rPr>
          <w:rFonts w:ascii="Book Antiqua" w:eastAsia="宋体" w:hAnsi="Book Antiqua"/>
          <w:b/>
          <w:sz w:val="24"/>
          <w:szCs w:val="24"/>
          <w:lang w:eastAsia="zh-CN"/>
        </w:rPr>
      </w:pPr>
    </w:p>
    <w:p w:rsidR="005A2797" w:rsidRDefault="005A2797" w:rsidP="00477B2D">
      <w:pPr>
        <w:pStyle w:val="NormalWeb"/>
        <w:widowControl w:val="0"/>
        <w:adjustRightInd w:val="0"/>
        <w:snapToGrid w:val="0"/>
        <w:spacing w:before="0" w:beforeAutospacing="0" w:after="0" w:afterAutospacing="0" w:line="360" w:lineRule="auto"/>
        <w:jc w:val="both"/>
        <w:divId w:val="2034959996"/>
        <w:rPr>
          <w:rFonts w:ascii="Book Antiqua" w:eastAsia="宋体" w:hAnsi="Book Antiqua"/>
          <w:b/>
          <w:sz w:val="24"/>
          <w:szCs w:val="24"/>
          <w:lang w:eastAsia="zh-CN"/>
        </w:rPr>
      </w:pPr>
    </w:p>
    <w:p w:rsidR="004B26A7" w:rsidRPr="00361FFD" w:rsidRDefault="00361FFD" w:rsidP="00361FFD">
      <w:pPr>
        <w:pStyle w:val="NormalWeb"/>
        <w:widowControl w:val="0"/>
        <w:adjustRightInd w:val="0"/>
        <w:snapToGrid w:val="0"/>
        <w:spacing w:before="0" w:beforeAutospacing="0" w:after="0" w:afterAutospacing="0" w:line="360" w:lineRule="auto"/>
        <w:jc w:val="both"/>
        <w:divId w:val="2034959996"/>
        <w:rPr>
          <w:rFonts w:ascii="Book Antiqua" w:eastAsia="MS Mincho" w:hAnsi="Book Antiqua"/>
          <w:b/>
          <w:sz w:val="24"/>
          <w:szCs w:val="24"/>
        </w:rPr>
      </w:pPr>
      <w:r w:rsidRPr="00361FFD">
        <w:rPr>
          <w:rFonts w:ascii="Book Antiqua" w:eastAsia="MS Mincho" w:hAnsi="Book Antiqua"/>
          <w:b/>
          <w:sz w:val="24"/>
          <w:szCs w:val="24"/>
        </w:rPr>
        <w:t>REFERENCES</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1 </w:t>
      </w:r>
      <w:proofErr w:type="spellStart"/>
      <w:r w:rsidRPr="00361FFD">
        <w:rPr>
          <w:rFonts w:ascii="Book Antiqua" w:eastAsia="宋体" w:hAnsi="Book Antiqua" w:cs="宋体"/>
          <w:b/>
          <w:bCs/>
          <w:color w:val="000000"/>
          <w:lang w:eastAsia="zh-CN"/>
        </w:rPr>
        <w:t>Dhuper</w:t>
      </w:r>
      <w:proofErr w:type="spellEnd"/>
      <w:r w:rsidRPr="00361FFD">
        <w:rPr>
          <w:rFonts w:ascii="Book Antiqua" w:eastAsia="宋体" w:hAnsi="Book Antiqua" w:cs="宋体"/>
          <w:b/>
          <w:bCs/>
          <w:color w:val="000000"/>
          <w:lang w:eastAsia="zh-CN"/>
        </w:rPr>
        <w:t xml:space="preserve"> S</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Vashist</w:t>
      </w:r>
      <w:proofErr w:type="spellEnd"/>
      <w:r w:rsidRPr="00361FFD">
        <w:rPr>
          <w:rFonts w:ascii="Book Antiqua" w:eastAsia="宋体" w:hAnsi="Book Antiqua" w:cs="宋体"/>
          <w:color w:val="000000"/>
          <w:lang w:eastAsia="zh-CN"/>
        </w:rPr>
        <w:t xml:space="preserve"> S, Shah N, </w:t>
      </w:r>
      <w:proofErr w:type="spellStart"/>
      <w:r w:rsidRPr="00361FFD">
        <w:rPr>
          <w:rFonts w:ascii="Book Antiqua" w:eastAsia="宋体" w:hAnsi="Book Antiqua" w:cs="宋体"/>
          <w:color w:val="000000"/>
          <w:lang w:eastAsia="zh-CN"/>
        </w:rPr>
        <w:t>Sokal</w:t>
      </w:r>
      <w:proofErr w:type="spellEnd"/>
      <w:r w:rsidRPr="00361FFD">
        <w:rPr>
          <w:rFonts w:ascii="Book Antiqua" w:eastAsia="宋体" w:hAnsi="Book Antiqua" w:cs="宋体"/>
          <w:color w:val="000000"/>
          <w:lang w:eastAsia="zh-CN"/>
        </w:rPr>
        <w:t xml:space="preserve"> M. Improvement of cardiac auscultation skills in pediatric residents with training. </w:t>
      </w:r>
      <w:proofErr w:type="spellStart"/>
      <w:r w:rsidRPr="00361FFD">
        <w:rPr>
          <w:rFonts w:ascii="Book Antiqua" w:eastAsia="宋体" w:hAnsi="Book Antiqua" w:cs="宋体"/>
          <w:i/>
          <w:iCs/>
          <w:color w:val="000000"/>
          <w:lang w:eastAsia="zh-CN"/>
        </w:rPr>
        <w:t>Clin</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Phila</w:t>
      </w:r>
      <w:proofErr w:type="spellEnd"/>
      <w:r w:rsidRPr="00361FFD">
        <w:rPr>
          <w:rFonts w:ascii="Book Antiqua" w:eastAsia="宋体" w:hAnsi="Book Antiqua" w:cs="宋体"/>
          <w:i/>
          <w:iCs/>
          <w:color w:val="000000"/>
          <w:lang w:eastAsia="zh-CN"/>
        </w:rPr>
        <w:t>)</w:t>
      </w:r>
      <w:r w:rsidRPr="00361FFD">
        <w:rPr>
          <w:rFonts w:ascii="Book Antiqua" w:eastAsia="宋体" w:hAnsi="Book Antiqua" w:cs="宋体"/>
          <w:color w:val="000000"/>
          <w:lang w:eastAsia="zh-CN"/>
        </w:rPr>
        <w:t> 2007; </w:t>
      </w:r>
      <w:r w:rsidRPr="00361FFD">
        <w:rPr>
          <w:rFonts w:ascii="Book Antiqua" w:eastAsia="宋体" w:hAnsi="Book Antiqua" w:cs="宋体"/>
          <w:b/>
          <w:bCs/>
          <w:color w:val="000000"/>
          <w:lang w:eastAsia="zh-CN"/>
        </w:rPr>
        <w:t>46</w:t>
      </w:r>
      <w:r w:rsidRPr="00361FFD">
        <w:rPr>
          <w:rFonts w:ascii="Book Antiqua" w:eastAsia="宋体" w:hAnsi="Book Antiqua" w:cs="宋体"/>
          <w:color w:val="000000"/>
          <w:lang w:eastAsia="zh-CN"/>
        </w:rPr>
        <w:t>: 236-240 [PMID: 17416879 DOI: 10.1177/0009922806290028</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2 </w:t>
      </w:r>
      <w:proofErr w:type="spellStart"/>
      <w:r w:rsidRPr="00361FFD">
        <w:rPr>
          <w:rFonts w:ascii="Book Antiqua" w:eastAsia="宋体" w:hAnsi="Book Antiqua" w:cs="宋体"/>
          <w:b/>
          <w:bCs/>
          <w:color w:val="000000"/>
          <w:lang w:eastAsia="zh-CN"/>
        </w:rPr>
        <w:t>Noponen</w:t>
      </w:r>
      <w:proofErr w:type="spellEnd"/>
      <w:r w:rsidRPr="00361FFD">
        <w:rPr>
          <w:rFonts w:ascii="Book Antiqua" w:eastAsia="宋体" w:hAnsi="Book Antiqua" w:cs="宋体"/>
          <w:b/>
          <w:bCs/>
          <w:color w:val="000000"/>
          <w:lang w:eastAsia="zh-CN"/>
        </w:rPr>
        <w:t xml:space="preserve"> AL</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Lukkarinen</w:t>
      </w:r>
      <w:proofErr w:type="spellEnd"/>
      <w:r w:rsidRPr="00361FFD">
        <w:rPr>
          <w:rFonts w:ascii="Book Antiqua" w:eastAsia="宋体" w:hAnsi="Book Antiqua" w:cs="宋体"/>
          <w:color w:val="000000"/>
          <w:lang w:eastAsia="zh-CN"/>
        </w:rPr>
        <w:t xml:space="preserve"> S, </w:t>
      </w:r>
      <w:proofErr w:type="spellStart"/>
      <w:r w:rsidRPr="00361FFD">
        <w:rPr>
          <w:rFonts w:ascii="Book Antiqua" w:eastAsia="宋体" w:hAnsi="Book Antiqua" w:cs="宋体"/>
          <w:color w:val="000000"/>
          <w:lang w:eastAsia="zh-CN"/>
        </w:rPr>
        <w:t>Angerla</w:t>
      </w:r>
      <w:proofErr w:type="spellEnd"/>
      <w:r w:rsidRPr="00361FFD">
        <w:rPr>
          <w:rFonts w:ascii="Book Antiqua" w:eastAsia="宋体" w:hAnsi="Book Antiqua" w:cs="宋体"/>
          <w:color w:val="000000"/>
          <w:lang w:eastAsia="zh-CN"/>
        </w:rPr>
        <w:t xml:space="preserve"> A, </w:t>
      </w:r>
      <w:proofErr w:type="spellStart"/>
      <w:r w:rsidRPr="00361FFD">
        <w:rPr>
          <w:rFonts w:ascii="Book Antiqua" w:eastAsia="宋体" w:hAnsi="Book Antiqua" w:cs="宋体"/>
          <w:color w:val="000000"/>
          <w:lang w:eastAsia="zh-CN"/>
        </w:rPr>
        <w:t>Sepponen</w:t>
      </w:r>
      <w:proofErr w:type="spellEnd"/>
      <w:r w:rsidRPr="00361FFD">
        <w:rPr>
          <w:rFonts w:ascii="Book Antiqua" w:eastAsia="宋体" w:hAnsi="Book Antiqua" w:cs="宋体"/>
          <w:color w:val="000000"/>
          <w:lang w:eastAsia="zh-CN"/>
        </w:rPr>
        <w:t xml:space="preserve"> R. </w:t>
      </w:r>
      <w:proofErr w:type="spellStart"/>
      <w:r w:rsidRPr="00361FFD">
        <w:rPr>
          <w:rFonts w:ascii="Book Antiqua" w:eastAsia="宋体" w:hAnsi="Book Antiqua" w:cs="宋体"/>
          <w:color w:val="000000"/>
          <w:lang w:eastAsia="zh-CN"/>
        </w:rPr>
        <w:t>Phono</w:t>
      </w:r>
      <w:proofErr w:type="spellEnd"/>
      <w:r w:rsidRPr="00361FFD">
        <w:rPr>
          <w:rFonts w:ascii="Book Antiqua" w:eastAsia="宋体" w:hAnsi="Book Antiqua" w:cs="宋体"/>
          <w:color w:val="000000"/>
          <w:lang w:eastAsia="zh-CN"/>
        </w:rPr>
        <w:t>-spectrographic analysis of heart murmur in children. </w:t>
      </w:r>
      <w:r w:rsidRPr="00361FFD">
        <w:rPr>
          <w:rFonts w:ascii="Book Antiqua" w:eastAsia="宋体" w:hAnsi="Book Antiqua" w:cs="宋体"/>
          <w:i/>
          <w:iCs/>
          <w:color w:val="000000"/>
          <w:lang w:eastAsia="zh-CN"/>
        </w:rPr>
        <w:t xml:space="preserve">BMC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color w:val="000000"/>
          <w:lang w:eastAsia="zh-CN"/>
        </w:rPr>
        <w:t> 2007; </w:t>
      </w:r>
      <w:r w:rsidRPr="00361FFD">
        <w:rPr>
          <w:rFonts w:ascii="Book Antiqua" w:eastAsia="宋体" w:hAnsi="Book Antiqua" w:cs="宋体"/>
          <w:b/>
          <w:bCs/>
          <w:color w:val="000000"/>
          <w:lang w:eastAsia="zh-CN"/>
        </w:rPr>
        <w:t>7</w:t>
      </w:r>
      <w:r w:rsidRPr="00361FFD">
        <w:rPr>
          <w:rFonts w:ascii="Book Antiqua" w:eastAsia="宋体" w:hAnsi="Book Antiqua" w:cs="宋体"/>
          <w:color w:val="000000"/>
          <w:lang w:eastAsia="zh-CN"/>
        </w:rPr>
        <w:t>: 23 [PMID: 17559690 DOI: 10.1186/1471-2431-7-23</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lastRenderedPageBreak/>
        <w:t>3 </w:t>
      </w:r>
      <w:proofErr w:type="spellStart"/>
      <w:r w:rsidRPr="00361FFD">
        <w:rPr>
          <w:rFonts w:ascii="Book Antiqua" w:eastAsia="宋体" w:hAnsi="Book Antiqua" w:cs="宋体"/>
          <w:b/>
          <w:bCs/>
          <w:color w:val="000000"/>
          <w:lang w:eastAsia="zh-CN"/>
        </w:rPr>
        <w:t>Mangione</w:t>
      </w:r>
      <w:proofErr w:type="spellEnd"/>
      <w:r w:rsidRPr="00361FFD">
        <w:rPr>
          <w:rFonts w:ascii="Book Antiqua" w:eastAsia="宋体" w:hAnsi="Book Antiqua" w:cs="宋体"/>
          <w:b/>
          <w:bCs/>
          <w:color w:val="000000"/>
          <w:lang w:eastAsia="zh-CN"/>
        </w:rPr>
        <w:t xml:space="preserve"> S</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Nieman</w:t>
      </w:r>
      <w:proofErr w:type="spellEnd"/>
      <w:r w:rsidRPr="00361FFD">
        <w:rPr>
          <w:rFonts w:ascii="Book Antiqua" w:eastAsia="宋体" w:hAnsi="Book Antiqua" w:cs="宋体"/>
          <w:color w:val="000000"/>
          <w:lang w:eastAsia="zh-CN"/>
        </w:rPr>
        <w:t xml:space="preserve"> LZ, </w:t>
      </w:r>
      <w:proofErr w:type="spellStart"/>
      <w:r w:rsidRPr="00361FFD">
        <w:rPr>
          <w:rFonts w:ascii="Book Antiqua" w:eastAsia="宋体" w:hAnsi="Book Antiqua" w:cs="宋体"/>
          <w:color w:val="000000"/>
          <w:lang w:eastAsia="zh-CN"/>
        </w:rPr>
        <w:t>Gracely</w:t>
      </w:r>
      <w:proofErr w:type="spellEnd"/>
      <w:r w:rsidRPr="00361FFD">
        <w:rPr>
          <w:rFonts w:ascii="Book Antiqua" w:eastAsia="宋体" w:hAnsi="Book Antiqua" w:cs="宋体"/>
          <w:color w:val="000000"/>
          <w:lang w:eastAsia="zh-CN"/>
        </w:rPr>
        <w:t xml:space="preserve"> E, Kaye D. </w:t>
      </w:r>
      <w:proofErr w:type="gramStart"/>
      <w:r w:rsidRPr="00361FFD">
        <w:rPr>
          <w:rFonts w:ascii="Book Antiqua" w:eastAsia="宋体" w:hAnsi="Book Antiqua" w:cs="宋体"/>
          <w:color w:val="000000"/>
          <w:lang w:eastAsia="zh-CN"/>
        </w:rPr>
        <w:t>The teaching and practice of cardiac auscultation during internal medicine and cardiology training.</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A nationwide survey.</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Ann Intern Med</w:t>
      </w:r>
      <w:r w:rsidRPr="00361FFD">
        <w:rPr>
          <w:rFonts w:ascii="Book Antiqua" w:eastAsia="宋体" w:hAnsi="Book Antiqua" w:cs="宋体"/>
          <w:color w:val="000000"/>
          <w:lang w:eastAsia="zh-CN"/>
        </w:rPr>
        <w:t> 1993; </w:t>
      </w:r>
      <w:r w:rsidRPr="00361FFD">
        <w:rPr>
          <w:rFonts w:ascii="Book Antiqua" w:eastAsia="宋体" w:hAnsi="Book Antiqua" w:cs="宋体"/>
          <w:b/>
          <w:bCs/>
          <w:color w:val="000000"/>
          <w:lang w:eastAsia="zh-CN"/>
        </w:rPr>
        <w:t>119</w:t>
      </w:r>
      <w:r w:rsidRPr="00361FFD">
        <w:rPr>
          <w:rFonts w:ascii="Book Antiqua" w:eastAsia="宋体" w:hAnsi="Book Antiqua" w:cs="宋体"/>
          <w:color w:val="000000"/>
          <w:lang w:eastAsia="zh-CN"/>
        </w:rPr>
        <w:t>: 47-54 [PMID: 8498764]</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4 </w:t>
      </w:r>
      <w:r w:rsidRPr="00361FFD">
        <w:rPr>
          <w:rFonts w:ascii="Book Antiqua" w:eastAsia="宋体" w:hAnsi="Book Antiqua" w:cs="宋体"/>
          <w:b/>
          <w:bCs/>
          <w:color w:val="000000"/>
          <w:lang w:eastAsia="zh-CN"/>
        </w:rPr>
        <w:t>St Clair EW</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Oddone</w:t>
      </w:r>
      <w:proofErr w:type="spellEnd"/>
      <w:r w:rsidRPr="00361FFD">
        <w:rPr>
          <w:rFonts w:ascii="Book Antiqua" w:eastAsia="宋体" w:hAnsi="Book Antiqua" w:cs="宋体"/>
          <w:color w:val="000000"/>
          <w:lang w:eastAsia="zh-CN"/>
        </w:rPr>
        <w:t xml:space="preserve"> EZ, Waugh RA, Corey GR, </w:t>
      </w:r>
      <w:proofErr w:type="spellStart"/>
      <w:r w:rsidRPr="00361FFD">
        <w:rPr>
          <w:rFonts w:ascii="Book Antiqua" w:eastAsia="宋体" w:hAnsi="Book Antiqua" w:cs="宋体"/>
          <w:color w:val="000000"/>
          <w:lang w:eastAsia="zh-CN"/>
        </w:rPr>
        <w:t>Feussner</w:t>
      </w:r>
      <w:proofErr w:type="spellEnd"/>
      <w:r w:rsidRPr="00361FFD">
        <w:rPr>
          <w:rFonts w:ascii="Book Antiqua" w:eastAsia="宋体" w:hAnsi="Book Antiqua" w:cs="宋体"/>
          <w:color w:val="000000"/>
          <w:lang w:eastAsia="zh-CN"/>
        </w:rPr>
        <w:t xml:space="preserve"> JR. Assessing </w:t>
      </w:r>
      <w:proofErr w:type="spellStart"/>
      <w:r w:rsidRPr="00361FFD">
        <w:rPr>
          <w:rFonts w:ascii="Book Antiqua" w:eastAsia="宋体" w:hAnsi="Book Antiqua" w:cs="宋体"/>
          <w:color w:val="000000"/>
          <w:lang w:eastAsia="zh-CN"/>
        </w:rPr>
        <w:t>housestaff</w:t>
      </w:r>
      <w:proofErr w:type="spellEnd"/>
      <w:r w:rsidRPr="00361FFD">
        <w:rPr>
          <w:rFonts w:ascii="Book Antiqua" w:eastAsia="宋体" w:hAnsi="Book Antiqua" w:cs="宋体"/>
          <w:color w:val="000000"/>
          <w:lang w:eastAsia="zh-CN"/>
        </w:rPr>
        <w:t xml:space="preserve"> diagnostic skills using a cardiology patient simulator. </w:t>
      </w:r>
      <w:r w:rsidRPr="00361FFD">
        <w:rPr>
          <w:rFonts w:ascii="Book Antiqua" w:eastAsia="宋体" w:hAnsi="Book Antiqua" w:cs="宋体"/>
          <w:i/>
          <w:iCs/>
          <w:color w:val="000000"/>
          <w:lang w:eastAsia="zh-CN"/>
        </w:rPr>
        <w:t>Ann Intern Med</w:t>
      </w:r>
      <w:r w:rsidRPr="00361FFD">
        <w:rPr>
          <w:rFonts w:ascii="Book Antiqua" w:eastAsia="宋体" w:hAnsi="Book Antiqua" w:cs="宋体"/>
          <w:color w:val="000000"/>
          <w:lang w:eastAsia="zh-CN"/>
        </w:rPr>
        <w:t> 1992; </w:t>
      </w:r>
      <w:r w:rsidRPr="00361FFD">
        <w:rPr>
          <w:rFonts w:ascii="Book Antiqua" w:eastAsia="宋体" w:hAnsi="Book Antiqua" w:cs="宋体"/>
          <w:b/>
          <w:bCs/>
          <w:color w:val="000000"/>
          <w:lang w:eastAsia="zh-CN"/>
        </w:rPr>
        <w:t>117</w:t>
      </w:r>
      <w:r w:rsidRPr="00361FFD">
        <w:rPr>
          <w:rFonts w:ascii="Book Antiqua" w:eastAsia="宋体" w:hAnsi="Book Antiqua" w:cs="宋体"/>
          <w:color w:val="000000"/>
          <w:lang w:eastAsia="zh-CN"/>
        </w:rPr>
        <w:t>: 751-756 [PMID: 1416578]</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5 </w:t>
      </w:r>
      <w:r w:rsidRPr="00361FFD">
        <w:rPr>
          <w:rFonts w:ascii="Book Antiqua" w:eastAsia="宋体" w:hAnsi="Book Antiqua" w:cs="宋体"/>
          <w:b/>
          <w:bCs/>
          <w:color w:val="000000"/>
          <w:lang w:eastAsia="zh-CN"/>
        </w:rPr>
        <w:t>Gaskin PR</w:t>
      </w:r>
      <w:r w:rsidRPr="00361FFD">
        <w:rPr>
          <w:rFonts w:ascii="Book Antiqua" w:eastAsia="宋体" w:hAnsi="Book Antiqua" w:cs="宋体"/>
          <w:color w:val="000000"/>
          <w:lang w:eastAsia="zh-CN"/>
        </w:rPr>
        <w:t xml:space="preserve">, Owens SE, </w:t>
      </w:r>
      <w:proofErr w:type="spellStart"/>
      <w:r w:rsidRPr="00361FFD">
        <w:rPr>
          <w:rFonts w:ascii="Book Antiqua" w:eastAsia="宋体" w:hAnsi="Book Antiqua" w:cs="宋体"/>
          <w:color w:val="000000"/>
          <w:lang w:eastAsia="zh-CN"/>
        </w:rPr>
        <w:t>Talner</w:t>
      </w:r>
      <w:proofErr w:type="spellEnd"/>
      <w:r w:rsidRPr="00361FFD">
        <w:rPr>
          <w:rFonts w:ascii="Book Antiqua" w:eastAsia="宋体" w:hAnsi="Book Antiqua" w:cs="宋体"/>
          <w:color w:val="000000"/>
          <w:lang w:eastAsia="zh-CN"/>
        </w:rPr>
        <w:t xml:space="preserve"> NS, Sanders SP, Li JS.</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Clinical auscultation skills in pediatric residents.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Pediatrics</w:t>
      </w:r>
      <w:r w:rsidRPr="00361FFD">
        <w:rPr>
          <w:rFonts w:ascii="Book Antiqua" w:eastAsia="宋体" w:hAnsi="Book Antiqua" w:cs="宋体"/>
          <w:color w:val="000000"/>
          <w:lang w:eastAsia="zh-CN"/>
        </w:rPr>
        <w:t> 2000; </w:t>
      </w:r>
      <w:r w:rsidRPr="00361FFD">
        <w:rPr>
          <w:rFonts w:ascii="Book Antiqua" w:eastAsia="宋体" w:hAnsi="Book Antiqua" w:cs="宋体"/>
          <w:b/>
          <w:bCs/>
          <w:color w:val="000000"/>
          <w:lang w:eastAsia="zh-CN"/>
        </w:rPr>
        <w:t>105</w:t>
      </w:r>
      <w:r w:rsidRPr="00361FFD">
        <w:rPr>
          <w:rFonts w:ascii="Book Antiqua" w:eastAsia="宋体" w:hAnsi="Book Antiqua" w:cs="宋体"/>
          <w:color w:val="000000"/>
          <w:lang w:eastAsia="zh-CN"/>
        </w:rPr>
        <w:t>: 1184-1187 [PMID: 10835055 DOI: 10.1542/peds.105.6.1184</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6 </w:t>
      </w:r>
      <w:proofErr w:type="spellStart"/>
      <w:r w:rsidRPr="00361FFD">
        <w:rPr>
          <w:rFonts w:ascii="Book Antiqua" w:eastAsia="宋体" w:hAnsi="Book Antiqua" w:cs="宋体"/>
          <w:b/>
          <w:bCs/>
          <w:color w:val="000000"/>
          <w:lang w:eastAsia="zh-CN"/>
        </w:rPr>
        <w:t>Roelandt</w:t>
      </w:r>
      <w:proofErr w:type="spellEnd"/>
      <w:r w:rsidRPr="00361FFD">
        <w:rPr>
          <w:rFonts w:ascii="Book Antiqua" w:eastAsia="宋体" w:hAnsi="Book Antiqua" w:cs="宋体"/>
          <w:b/>
          <w:bCs/>
          <w:color w:val="000000"/>
          <w:lang w:eastAsia="zh-CN"/>
        </w:rPr>
        <w:t xml:space="preserve"> JR</w:t>
      </w:r>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The decline of our physical examination skills: is echocardiography to blame? </w:t>
      </w:r>
      <w:proofErr w:type="spellStart"/>
      <w:r w:rsidRPr="00361FFD">
        <w:rPr>
          <w:rFonts w:ascii="Book Antiqua" w:eastAsia="宋体" w:hAnsi="Book Antiqua" w:cs="宋体"/>
          <w:i/>
          <w:iCs/>
          <w:color w:val="000000"/>
          <w:lang w:eastAsia="zh-CN"/>
        </w:rPr>
        <w:t>Eur</w:t>
      </w:r>
      <w:proofErr w:type="spellEnd"/>
      <w:r w:rsidRPr="00361FFD">
        <w:rPr>
          <w:rFonts w:ascii="Book Antiqua" w:eastAsia="宋体" w:hAnsi="Book Antiqua" w:cs="宋体"/>
          <w:i/>
          <w:iCs/>
          <w:color w:val="000000"/>
          <w:lang w:eastAsia="zh-CN"/>
        </w:rPr>
        <w:t xml:space="preserve"> Heart J </w:t>
      </w:r>
      <w:proofErr w:type="spellStart"/>
      <w:r w:rsidRPr="00361FFD">
        <w:rPr>
          <w:rFonts w:ascii="Book Antiqua" w:eastAsia="宋体" w:hAnsi="Book Antiqua" w:cs="宋体"/>
          <w:i/>
          <w:iCs/>
          <w:color w:val="000000"/>
          <w:lang w:eastAsia="zh-CN"/>
        </w:rPr>
        <w:t>Cardiovasc</w:t>
      </w:r>
      <w:proofErr w:type="spellEnd"/>
      <w:r w:rsidRPr="00361FFD">
        <w:rPr>
          <w:rFonts w:ascii="Book Antiqua" w:eastAsia="宋体" w:hAnsi="Book Antiqua" w:cs="宋体"/>
          <w:i/>
          <w:iCs/>
          <w:color w:val="000000"/>
          <w:lang w:eastAsia="zh-CN"/>
        </w:rPr>
        <w:t xml:space="preserve"> Imaging</w:t>
      </w:r>
      <w:r w:rsidRPr="00361FFD">
        <w:rPr>
          <w:rFonts w:ascii="Book Antiqua" w:eastAsia="宋体" w:hAnsi="Book Antiqua" w:cs="宋体"/>
          <w:color w:val="000000"/>
          <w:lang w:eastAsia="zh-CN"/>
        </w:rPr>
        <w:t> 2014; </w:t>
      </w:r>
      <w:r w:rsidRPr="00361FFD">
        <w:rPr>
          <w:rFonts w:ascii="Book Antiqua" w:eastAsia="宋体" w:hAnsi="Book Antiqua" w:cs="宋体"/>
          <w:b/>
          <w:bCs/>
          <w:color w:val="000000"/>
          <w:lang w:eastAsia="zh-CN"/>
        </w:rPr>
        <w:t>15</w:t>
      </w:r>
      <w:r w:rsidRPr="00361FFD">
        <w:rPr>
          <w:rFonts w:ascii="Book Antiqua" w:eastAsia="宋体" w:hAnsi="Book Antiqua" w:cs="宋体"/>
          <w:color w:val="000000"/>
          <w:lang w:eastAsia="zh-CN"/>
        </w:rPr>
        <w:t>: 249-252 [PMID: 24282219 DOI: 10.1093/</w:t>
      </w:r>
      <w:proofErr w:type="spellStart"/>
      <w:r w:rsidRPr="00361FFD">
        <w:rPr>
          <w:rFonts w:ascii="Book Antiqua" w:eastAsia="宋体" w:hAnsi="Book Antiqua" w:cs="宋体"/>
          <w:color w:val="000000"/>
          <w:lang w:eastAsia="zh-CN"/>
        </w:rPr>
        <w:t>ehjci</w:t>
      </w:r>
      <w:proofErr w:type="spellEnd"/>
      <w:r w:rsidRPr="00361FFD">
        <w:rPr>
          <w:rFonts w:ascii="Book Antiqua" w:eastAsia="宋体" w:hAnsi="Book Antiqua" w:cs="宋体"/>
          <w:color w:val="000000"/>
          <w:lang w:eastAsia="zh-CN"/>
        </w:rPr>
        <w:t>/jet195</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7 </w:t>
      </w:r>
      <w:r w:rsidRPr="00361FFD">
        <w:rPr>
          <w:rFonts w:ascii="Book Antiqua" w:eastAsia="宋体" w:hAnsi="Book Antiqua" w:cs="宋体"/>
          <w:b/>
          <w:bCs/>
          <w:color w:val="000000"/>
          <w:lang w:eastAsia="zh-CN"/>
        </w:rPr>
        <w:t>Johnson JE</w:t>
      </w:r>
      <w:r w:rsidRPr="00361FFD">
        <w:rPr>
          <w:rFonts w:ascii="Book Antiqua" w:eastAsia="宋体" w:hAnsi="Book Antiqua" w:cs="宋体"/>
          <w:color w:val="000000"/>
          <w:lang w:eastAsia="zh-CN"/>
        </w:rPr>
        <w:t>, Carpenter JL.</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Medical house staff performance in physical examination.</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Arch Intern Med</w:t>
      </w:r>
      <w:r w:rsidRPr="00361FFD">
        <w:rPr>
          <w:rFonts w:ascii="Book Antiqua" w:eastAsia="宋体" w:hAnsi="Book Antiqua" w:cs="宋体"/>
          <w:color w:val="000000"/>
          <w:lang w:eastAsia="zh-CN"/>
        </w:rPr>
        <w:t> 1986; </w:t>
      </w:r>
      <w:r w:rsidRPr="00361FFD">
        <w:rPr>
          <w:rFonts w:ascii="Book Antiqua" w:eastAsia="宋体" w:hAnsi="Book Antiqua" w:cs="宋体"/>
          <w:b/>
          <w:bCs/>
          <w:color w:val="000000"/>
          <w:lang w:eastAsia="zh-CN"/>
        </w:rPr>
        <w:t>146</w:t>
      </w:r>
      <w:r w:rsidRPr="00361FFD">
        <w:rPr>
          <w:rFonts w:ascii="Book Antiqua" w:eastAsia="宋体" w:hAnsi="Book Antiqua" w:cs="宋体"/>
          <w:color w:val="000000"/>
          <w:lang w:eastAsia="zh-CN"/>
        </w:rPr>
        <w:t>: 937-941 [PMID: 3963985]</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8 </w:t>
      </w:r>
      <w:r w:rsidRPr="00361FFD">
        <w:rPr>
          <w:rFonts w:ascii="Book Antiqua" w:eastAsia="宋体" w:hAnsi="Book Antiqua" w:cs="宋体"/>
          <w:b/>
          <w:bCs/>
          <w:color w:val="000000"/>
          <w:lang w:eastAsia="zh-CN"/>
        </w:rPr>
        <w:t>Fred HL</w:t>
      </w:r>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Hyposkillia</w:t>
      </w:r>
      <w:proofErr w:type="spellEnd"/>
      <w:r w:rsidRPr="00361FFD">
        <w:rPr>
          <w:rFonts w:ascii="Book Antiqua" w:eastAsia="宋体" w:hAnsi="Book Antiqua" w:cs="宋体"/>
          <w:color w:val="000000"/>
          <w:lang w:eastAsia="zh-CN"/>
        </w:rPr>
        <w:t>: deficiency of clinical skills. </w:t>
      </w:r>
      <w:r w:rsidRPr="00361FFD">
        <w:rPr>
          <w:rFonts w:ascii="Book Antiqua" w:eastAsia="宋体" w:hAnsi="Book Antiqua" w:cs="宋体"/>
          <w:i/>
          <w:iCs/>
          <w:color w:val="000000"/>
          <w:lang w:eastAsia="zh-CN"/>
        </w:rPr>
        <w:t xml:space="preserve">Tex Heart </w:t>
      </w:r>
      <w:proofErr w:type="spellStart"/>
      <w:r w:rsidRPr="00361FFD">
        <w:rPr>
          <w:rFonts w:ascii="Book Antiqua" w:eastAsia="宋体" w:hAnsi="Book Antiqua" w:cs="宋体"/>
          <w:i/>
          <w:iCs/>
          <w:color w:val="000000"/>
          <w:lang w:eastAsia="zh-CN"/>
        </w:rPr>
        <w:t>Inst</w:t>
      </w:r>
      <w:proofErr w:type="spellEnd"/>
      <w:r w:rsidRPr="00361FFD">
        <w:rPr>
          <w:rFonts w:ascii="Book Antiqua" w:eastAsia="宋体" w:hAnsi="Book Antiqua" w:cs="宋体"/>
          <w:i/>
          <w:iCs/>
          <w:color w:val="000000"/>
          <w:lang w:eastAsia="zh-CN"/>
        </w:rPr>
        <w:t xml:space="preserve"> J</w:t>
      </w:r>
      <w:r w:rsidRPr="00361FFD">
        <w:rPr>
          <w:rFonts w:ascii="Book Antiqua" w:eastAsia="宋体" w:hAnsi="Book Antiqua" w:cs="宋体"/>
          <w:color w:val="000000"/>
          <w:lang w:eastAsia="zh-CN"/>
        </w:rPr>
        <w:t> 2005; </w:t>
      </w:r>
      <w:r w:rsidRPr="00361FFD">
        <w:rPr>
          <w:rFonts w:ascii="Book Antiqua" w:eastAsia="宋体" w:hAnsi="Book Antiqua" w:cs="宋体"/>
          <w:b/>
          <w:bCs/>
          <w:color w:val="000000"/>
          <w:lang w:eastAsia="zh-CN"/>
        </w:rPr>
        <w:t>32</w:t>
      </w:r>
      <w:r w:rsidRPr="00361FFD">
        <w:rPr>
          <w:rFonts w:ascii="Book Antiqua" w:eastAsia="宋体" w:hAnsi="Book Antiqua" w:cs="宋体"/>
          <w:color w:val="000000"/>
          <w:lang w:eastAsia="zh-CN"/>
        </w:rPr>
        <w:t>: 255-257 [PMID: 16392201 DOI: 10.1016/S0146-</w:t>
      </w:r>
      <w:proofErr w:type="gramStart"/>
      <w:r w:rsidRPr="00361FFD">
        <w:rPr>
          <w:rFonts w:ascii="Book Antiqua" w:eastAsia="宋体" w:hAnsi="Book Antiqua" w:cs="宋体"/>
          <w:color w:val="000000"/>
          <w:lang w:eastAsia="zh-CN"/>
        </w:rPr>
        <w:t>6453(</w:t>
      </w:r>
      <w:proofErr w:type="gramEnd"/>
      <w:r w:rsidRPr="00361FFD">
        <w:rPr>
          <w:rFonts w:ascii="Book Antiqua" w:eastAsia="宋体" w:hAnsi="Book Antiqua" w:cs="宋体"/>
          <w:color w:val="000000"/>
          <w:lang w:eastAsia="zh-CN"/>
        </w:rPr>
        <w:t>05)00032-1</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9 </w:t>
      </w:r>
      <w:r w:rsidRPr="00361FFD">
        <w:rPr>
          <w:rFonts w:ascii="Book Antiqua" w:eastAsia="宋体" w:hAnsi="Book Antiqua" w:cs="宋体"/>
          <w:b/>
          <w:bCs/>
          <w:color w:val="000000"/>
          <w:lang w:eastAsia="zh-CN"/>
        </w:rPr>
        <w:t>Fred HL</w:t>
      </w:r>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The downside of medical progress: the mourning of a medical dinosaur. </w:t>
      </w:r>
      <w:r w:rsidRPr="00361FFD">
        <w:rPr>
          <w:rFonts w:ascii="Book Antiqua" w:eastAsia="宋体" w:hAnsi="Book Antiqua" w:cs="宋体"/>
          <w:i/>
          <w:iCs/>
          <w:color w:val="000000"/>
          <w:lang w:eastAsia="zh-CN"/>
        </w:rPr>
        <w:t xml:space="preserve">Tex Heart </w:t>
      </w:r>
      <w:proofErr w:type="spellStart"/>
      <w:r w:rsidRPr="00361FFD">
        <w:rPr>
          <w:rFonts w:ascii="Book Antiqua" w:eastAsia="宋体" w:hAnsi="Book Antiqua" w:cs="宋体"/>
          <w:i/>
          <w:iCs/>
          <w:color w:val="000000"/>
          <w:lang w:eastAsia="zh-CN"/>
        </w:rPr>
        <w:t>Inst</w:t>
      </w:r>
      <w:proofErr w:type="spellEnd"/>
      <w:r w:rsidRPr="00361FFD">
        <w:rPr>
          <w:rFonts w:ascii="Book Antiqua" w:eastAsia="宋体" w:hAnsi="Book Antiqua" w:cs="宋体"/>
          <w:i/>
          <w:iCs/>
          <w:color w:val="000000"/>
          <w:lang w:eastAsia="zh-CN"/>
        </w:rPr>
        <w:t xml:space="preserve"> J</w:t>
      </w:r>
      <w:r w:rsidRPr="00361FFD">
        <w:rPr>
          <w:rFonts w:ascii="Book Antiqua" w:eastAsia="宋体" w:hAnsi="Book Antiqua" w:cs="宋体"/>
          <w:color w:val="000000"/>
          <w:lang w:eastAsia="zh-CN"/>
        </w:rPr>
        <w:t> 2009; </w:t>
      </w:r>
      <w:r w:rsidRPr="00361FFD">
        <w:rPr>
          <w:rFonts w:ascii="Book Antiqua" w:eastAsia="宋体" w:hAnsi="Book Antiqua" w:cs="宋体"/>
          <w:b/>
          <w:bCs/>
          <w:color w:val="000000"/>
          <w:lang w:eastAsia="zh-CN"/>
        </w:rPr>
        <w:t>36</w:t>
      </w:r>
      <w:r w:rsidRPr="00361FFD">
        <w:rPr>
          <w:rFonts w:ascii="Book Antiqua" w:eastAsia="宋体" w:hAnsi="Book Antiqua" w:cs="宋体"/>
          <w:color w:val="000000"/>
          <w:lang w:eastAsia="zh-CN"/>
        </w:rPr>
        <w:t>: 4-7 [PMID: 19436778]</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10 </w:t>
      </w:r>
      <w:proofErr w:type="spellStart"/>
      <w:r w:rsidRPr="00361FFD">
        <w:rPr>
          <w:rFonts w:ascii="Book Antiqua" w:eastAsia="宋体" w:hAnsi="Book Antiqua" w:cs="宋体"/>
          <w:b/>
          <w:bCs/>
          <w:color w:val="000000"/>
          <w:lang w:eastAsia="zh-CN"/>
        </w:rPr>
        <w:t>Phoon</w:t>
      </w:r>
      <w:proofErr w:type="spellEnd"/>
      <w:r w:rsidRPr="00361FFD">
        <w:rPr>
          <w:rFonts w:ascii="Book Antiqua" w:eastAsia="宋体" w:hAnsi="Book Antiqua" w:cs="宋体"/>
          <w:b/>
          <w:bCs/>
          <w:color w:val="000000"/>
          <w:lang w:eastAsia="zh-CN"/>
        </w:rPr>
        <w:t xml:space="preserve"> CK</w:t>
      </w:r>
      <w:r w:rsidRPr="00361FFD">
        <w:rPr>
          <w:rFonts w:ascii="Book Antiqua" w:eastAsia="宋体" w:hAnsi="Book Antiqua" w:cs="宋体"/>
          <w:color w:val="000000"/>
          <w:lang w:eastAsia="zh-CN"/>
        </w:rPr>
        <w:t>. Must doctors still examine patients? </w:t>
      </w:r>
      <w:proofErr w:type="spellStart"/>
      <w:r w:rsidRPr="00361FFD">
        <w:rPr>
          <w:rFonts w:ascii="Book Antiqua" w:eastAsia="宋体" w:hAnsi="Book Antiqua" w:cs="宋体"/>
          <w:i/>
          <w:iCs/>
          <w:color w:val="000000"/>
          <w:lang w:eastAsia="zh-CN"/>
        </w:rPr>
        <w:t>Perspect</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Biol</w:t>
      </w:r>
      <w:proofErr w:type="spellEnd"/>
      <w:r w:rsidRPr="00361FFD">
        <w:rPr>
          <w:rFonts w:ascii="Book Antiqua" w:eastAsia="宋体" w:hAnsi="Book Antiqua" w:cs="宋体"/>
          <w:i/>
          <w:iCs/>
          <w:color w:val="000000"/>
          <w:lang w:eastAsia="zh-CN"/>
        </w:rPr>
        <w:t xml:space="preserve"> Med</w:t>
      </w:r>
      <w:r w:rsidRPr="00361FFD">
        <w:rPr>
          <w:rFonts w:ascii="Book Antiqua" w:eastAsia="宋体" w:hAnsi="Book Antiqua" w:cs="宋体"/>
          <w:color w:val="000000"/>
          <w:lang w:eastAsia="zh-CN"/>
        </w:rPr>
        <w:t> 2000; </w:t>
      </w:r>
      <w:r w:rsidRPr="00361FFD">
        <w:rPr>
          <w:rFonts w:ascii="Book Antiqua" w:eastAsia="宋体" w:hAnsi="Book Antiqua" w:cs="宋体"/>
          <w:b/>
          <w:bCs/>
          <w:color w:val="000000"/>
          <w:lang w:eastAsia="zh-CN"/>
        </w:rPr>
        <w:t>43</w:t>
      </w:r>
      <w:r w:rsidRPr="00361FFD">
        <w:rPr>
          <w:rFonts w:ascii="Book Antiqua" w:eastAsia="宋体" w:hAnsi="Book Antiqua" w:cs="宋体"/>
          <w:color w:val="000000"/>
          <w:lang w:eastAsia="zh-CN"/>
        </w:rPr>
        <w:t>: 548-561 [PMID: 11058991 DOI: 10.1353/pbm.2000.0050</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11 </w:t>
      </w:r>
      <w:proofErr w:type="spellStart"/>
      <w:r w:rsidRPr="00361FFD">
        <w:rPr>
          <w:rFonts w:ascii="Book Antiqua" w:eastAsia="宋体" w:hAnsi="Book Antiqua" w:cs="宋体"/>
          <w:b/>
          <w:bCs/>
          <w:color w:val="000000"/>
          <w:lang w:eastAsia="zh-CN"/>
        </w:rPr>
        <w:t>Verghese</w:t>
      </w:r>
      <w:proofErr w:type="spellEnd"/>
      <w:r w:rsidRPr="00361FFD">
        <w:rPr>
          <w:rFonts w:ascii="Book Antiqua" w:eastAsia="宋体" w:hAnsi="Book Antiqua" w:cs="宋体"/>
          <w:b/>
          <w:bCs/>
          <w:color w:val="000000"/>
          <w:lang w:eastAsia="zh-CN"/>
        </w:rPr>
        <w:t xml:space="preserve"> A</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Horwitz</w:t>
      </w:r>
      <w:proofErr w:type="spellEnd"/>
      <w:r w:rsidRPr="00361FFD">
        <w:rPr>
          <w:rFonts w:ascii="Book Antiqua" w:eastAsia="宋体" w:hAnsi="Book Antiqua" w:cs="宋体"/>
          <w:color w:val="000000"/>
          <w:lang w:eastAsia="zh-CN"/>
        </w:rPr>
        <w:t xml:space="preserve"> RI.</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In praise of the physical examination.</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BMJ</w:t>
      </w:r>
      <w:r w:rsidRPr="00361FFD">
        <w:rPr>
          <w:rFonts w:ascii="Book Antiqua" w:eastAsia="宋体" w:hAnsi="Book Antiqua" w:cs="宋体"/>
          <w:color w:val="000000"/>
          <w:lang w:eastAsia="zh-CN"/>
        </w:rPr>
        <w:t> 2009; </w:t>
      </w:r>
      <w:r w:rsidRPr="00361FFD">
        <w:rPr>
          <w:rFonts w:ascii="Book Antiqua" w:eastAsia="宋体" w:hAnsi="Book Antiqua" w:cs="宋体"/>
          <w:b/>
          <w:bCs/>
          <w:color w:val="000000"/>
          <w:lang w:eastAsia="zh-CN"/>
        </w:rPr>
        <w:t>339</w:t>
      </w:r>
      <w:r w:rsidRPr="00361FFD">
        <w:rPr>
          <w:rFonts w:ascii="Book Antiqua" w:eastAsia="宋体" w:hAnsi="Book Antiqua" w:cs="宋体"/>
          <w:color w:val="000000"/>
          <w:lang w:eastAsia="zh-CN"/>
        </w:rPr>
        <w:t>: b5448 [PMID: 20015910 DOI: 10.1136/bmj.b5448</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12 </w:t>
      </w:r>
      <w:r w:rsidRPr="00361FFD">
        <w:rPr>
          <w:rFonts w:ascii="Book Antiqua" w:eastAsia="宋体" w:hAnsi="Book Antiqua" w:cs="宋体"/>
          <w:b/>
          <w:bCs/>
          <w:color w:val="000000"/>
          <w:lang w:eastAsia="zh-CN"/>
        </w:rPr>
        <w:t>Levinson W</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Kallewaard</w:t>
      </w:r>
      <w:proofErr w:type="spellEnd"/>
      <w:r w:rsidRPr="00361FFD">
        <w:rPr>
          <w:rFonts w:ascii="Book Antiqua" w:eastAsia="宋体" w:hAnsi="Book Antiqua" w:cs="宋体"/>
          <w:color w:val="000000"/>
          <w:lang w:eastAsia="zh-CN"/>
        </w:rPr>
        <w:t xml:space="preserve"> M, Bhatia RS, </w:t>
      </w:r>
      <w:proofErr w:type="spellStart"/>
      <w:r w:rsidRPr="00361FFD">
        <w:rPr>
          <w:rFonts w:ascii="Book Antiqua" w:eastAsia="宋体" w:hAnsi="Book Antiqua" w:cs="宋体"/>
          <w:color w:val="000000"/>
          <w:lang w:eastAsia="zh-CN"/>
        </w:rPr>
        <w:t>Wolfson</w:t>
      </w:r>
      <w:proofErr w:type="spellEnd"/>
      <w:r w:rsidRPr="00361FFD">
        <w:rPr>
          <w:rFonts w:ascii="Book Antiqua" w:eastAsia="宋体" w:hAnsi="Book Antiqua" w:cs="宋体"/>
          <w:color w:val="000000"/>
          <w:lang w:eastAsia="zh-CN"/>
        </w:rPr>
        <w:t xml:space="preserve"> D, </w:t>
      </w:r>
      <w:proofErr w:type="spellStart"/>
      <w:r w:rsidRPr="00361FFD">
        <w:rPr>
          <w:rFonts w:ascii="Book Antiqua" w:eastAsia="宋体" w:hAnsi="Book Antiqua" w:cs="宋体"/>
          <w:color w:val="000000"/>
          <w:lang w:eastAsia="zh-CN"/>
        </w:rPr>
        <w:t>Shortt</w:t>
      </w:r>
      <w:proofErr w:type="spellEnd"/>
      <w:r w:rsidRPr="00361FFD">
        <w:rPr>
          <w:rFonts w:ascii="Book Antiqua" w:eastAsia="宋体" w:hAnsi="Book Antiqua" w:cs="宋体"/>
          <w:color w:val="000000"/>
          <w:lang w:eastAsia="zh-CN"/>
        </w:rPr>
        <w:t xml:space="preserve"> S, Kerr EA.</w:t>
      </w:r>
      <w:proofErr w:type="gramEnd"/>
      <w:r w:rsidRPr="00361FFD">
        <w:rPr>
          <w:rFonts w:ascii="Book Antiqua" w:eastAsia="宋体" w:hAnsi="Book Antiqua" w:cs="宋体"/>
          <w:color w:val="000000"/>
          <w:lang w:eastAsia="zh-CN"/>
        </w:rPr>
        <w:t xml:space="preserve"> 'Choosing Wisely': a growing international campaign. </w:t>
      </w:r>
      <w:r w:rsidRPr="00361FFD">
        <w:rPr>
          <w:rFonts w:ascii="Book Antiqua" w:eastAsia="宋体" w:hAnsi="Book Antiqua" w:cs="宋体"/>
          <w:i/>
          <w:iCs/>
          <w:color w:val="000000"/>
          <w:lang w:eastAsia="zh-CN"/>
        </w:rPr>
        <w:t xml:space="preserve">BMJ </w:t>
      </w:r>
      <w:proofErr w:type="spellStart"/>
      <w:r w:rsidRPr="00361FFD">
        <w:rPr>
          <w:rFonts w:ascii="Book Antiqua" w:eastAsia="宋体" w:hAnsi="Book Antiqua" w:cs="宋体"/>
          <w:i/>
          <w:iCs/>
          <w:color w:val="000000"/>
          <w:lang w:eastAsia="zh-CN"/>
        </w:rPr>
        <w:t>Qual</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Saf</w:t>
      </w:r>
      <w:proofErr w:type="spellEnd"/>
      <w:r w:rsidRPr="00361FFD">
        <w:rPr>
          <w:rFonts w:ascii="Book Antiqua" w:eastAsia="宋体" w:hAnsi="Book Antiqua" w:cs="宋体"/>
          <w:color w:val="000000"/>
          <w:lang w:eastAsia="zh-CN"/>
        </w:rPr>
        <w:t> 2015; </w:t>
      </w:r>
      <w:r w:rsidRPr="00361FFD">
        <w:rPr>
          <w:rFonts w:ascii="Book Antiqua" w:eastAsia="宋体" w:hAnsi="Book Antiqua" w:cs="宋体"/>
          <w:b/>
          <w:bCs/>
          <w:color w:val="000000"/>
          <w:lang w:eastAsia="zh-CN"/>
        </w:rPr>
        <w:t>24</w:t>
      </w:r>
      <w:r w:rsidRPr="00361FFD">
        <w:rPr>
          <w:rFonts w:ascii="Book Antiqua" w:eastAsia="宋体" w:hAnsi="Book Antiqua" w:cs="宋体"/>
          <w:color w:val="000000"/>
          <w:lang w:eastAsia="zh-CN"/>
        </w:rPr>
        <w:t>: 167-174 [PMID: 25552584 DOI: 10.1136/bmjqs-2014-003821</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13 </w:t>
      </w:r>
      <w:r w:rsidRPr="00361FFD">
        <w:rPr>
          <w:rFonts w:ascii="Book Antiqua" w:eastAsia="宋体" w:hAnsi="Book Antiqua" w:cs="宋体"/>
          <w:b/>
          <w:bCs/>
          <w:color w:val="000000"/>
          <w:lang w:eastAsia="zh-CN"/>
        </w:rPr>
        <w:t>Campbell RM</w:t>
      </w:r>
      <w:r w:rsidRPr="00361FFD">
        <w:rPr>
          <w:rFonts w:ascii="Book Antiqua" w:eastAsia="宋体" w:hAnsi="Book Antiqua" w:cs="宋体"/>
          <w:color w:val="000000"/>
          <w:lang w:eastAsia="zh-CN"/>
        </w:rPr>
        <w:t xml:space="preserve">, Douglas PS, </w:t>
      </w:r>
      <w:proofErr w:type="spellStart"/>
      <w:r w:rsidRPr="00361FFD">
        <w:rPr>
          <w:rFonts w:ascii="Book Antiqua" w:eastAsia="宋体" w:hAnsi="Book Antiqua" w:cs="宋体"/>
          <w:color w:val="000000"/>
          <w:lang w:eastAsia="zh-CN"/>
        </w:rPr>
        <w:t>Eidem</w:t>
      </w:r>
      <w:proofErr w:type="spellEnd"/>
      <w:r w:rsidRPr="00361FFD">
        <w:rPr>
          <w:rFonts w:ascii="Book Antiqua" w:eastAsia="宋体" w:hAnsi="Book Antiqua" w:cs="宋体"/>
          <w:color w:val="000000"/>
          <w:lang w:eastAsia="zh-CN"/>
        </w:rPr>
        <w:t xml:space="preserve"> BW, Lai WW, Lopez L, </w:t>
      </w:r>
      <w:proofErr w:type="spellStart"/>
      <w:r w:rsidRPr="00361FFD">
        <w:rPr>
          <w:rFonts w:ascii="Book Antiqua" w:eastAsia="宋体" w:hAnsi="Book Antiqua" w:cs="宋体"/>
          <w:color w:val="000000"/>
          <w:lang w:eastAsia="zh-CN"/>
        </w:rPr>
        <w:t>Sachdeva</w:t>
      </w:r>
      <w:proofErr w:type="spellEnd"/>
      <w:r w:rsidRPr="00361FFD">
        <w:rPr>
          <w:rFonts w:ascii="Book Antiqua" w:eastAsia="宋体" w:hAnsi="Book Antiqua" w:cs="宋体"/>
          <w:color w:val="000000"/>
          <w:lang w:eastAsia="zh-CN"/>
        </w:rPr>
        <w:t xml:space="preserve"> R. ACC/AAP/AHA/ASE/HRS/SCAI/SCCT/SCMR/SOPE 2014 appropriate use criteria for initial transthoracic echocardiography in outpatient pediatric cardiology: a report of the American College of Cardiology Appropriate Use Criteria Task Force, American Academy of Pediatrics, American Heart Association, American Society of </w:t>
      </w:r>
      <w:r w:rsidRPr="00361FFD">
        <w:rPr>
          <w:rFonts w:ascii="Book Antiqua" w:eastAsia="宋体" w:hAnsi="Book Antiqua" w:cs="宋体"/>
          <w:color w:val="000000"/>
          <w:lang w:eastAsia="zh-CN"/>
        </w:rPr>
        <w:lastRenderedPageBreak/>
        <w:t>Echocardiography, Heart Rhythm Society, Society for Cardiovascular Angiography and Interventions, Society of Cardiovascular Computed Tomography, Society for Cardiovascular Magnetic Resonance, and Society of Pediatric Echocardiography. </w:t>
      </w:r>
      <w:r w:rsidRPr="00361FFD">
        <w:rPr>
          <w:rFonts w:ascii="Book Antiqua" w:eastAsia="宋体" w:hAnsi="Book Antiqua" w:cs="宋体"/>
          <w:i/>
          <w:iCs/>
          <w:color w:val="000000"/>
          <w:lang w:eastAsia="zh-CN"/>
        </w:rPr>
        <w:t xml:space="preserve">J Am </w:t>
      </w:r>
      <w:proofErr w:type="spellStart"/>
      <w:r w:rsidRPr="00361FFD">
        <w:rPr>
          <w:rFonts w:ascii="Book Antiqua" w:eastAsia="宋体" w:hAnsi="Book Antiqua" w:cs="宋体"/>
          <w:i/>
          <w:iCs/>
          <w:color w:val="000000"/>
          <w:lang w:eastAsia="zh-CN"/>
        </w:rPr>
        <w:t>Soc</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Echocardiogr</w:t>
      </w:r>
      <w:proofErr w:type="spellEnd"/>
      <w:r w:rsidRPr="00361FFD">
        <w:rPr>
          <w:rFonts w:ascii="Book Antiqua" w:eastAsia="宋体" w:hAnsi="Book Antiqua" w:cs="宋体"/>
          <w:color w:val="000000"/>
          <w:lang w:eastAsia="zh-CN"/>
        </w:rPr>
        <w:t> 2014; </w:t>
      </w:r>
      <w:r w:rsidRPr="00361FFD">
        <w:rPr>
          <w:rFonts w:ascii="Book Antiqua" w:eastAsia="宋体" w:hAnsi="Book Antiqua" w:cs="宋体"/>
          <w:b/>
          <w:bCs/>
          <w:color w:val="000000"/>
          <w:lang w:eastAsia="zh-CN"/>
        </w:rPr>
        <w:t>27</w:t>
      </w:r>
      <w:r w:rsidRPr="00361FFD">
        <w:rPr>
          <w:rFonts w:ascii="Book Antiqua" w:eastAsia="宋体" w:hAnsi="Book Antiqua" w:cs="宋体"/>
          <w:color w:val="000000"/>
          <w:lang w:eastAsia="zh-CN"/>
        </w:rPr>
        <w:t>: 1247-1266 [PMID: 25479897 DOI: 10.1016/j.echo.2014.10.002</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14 </w:t>
      </w:r>
      <w:r w:rsidRPr="00361FFD">
        <w:rPr>
          <w:rFonts w:ascii="Book Antiqua" w:eastAsia="宋体" w:hAnsi="Book Antiqua" w:cs="宋体"/>
          <w:b/>
          <w:bCs/>
          <w:color w:val="000000"/>
          <w:lang w:eastAsia="zh-CN"/>
        </w:rPr>
        <w:t>Douglas PS</w:t>
      </w:r>
      <w:r w:rsidRPr="00361FFD">
        <w:rPr>
          <w:rFonts w:ascii="Book Antiqua" w:eastAsia="宋体" w:hAnsi="Book Antiqua" w:cs="宋体"/>
          <w:color w:val="000000"/>
          <w:lang w:eastAsia="zh-CN"/>
        </w:rPr>
        <w:t xml:space="preserve">, Garcia MJ, Haines DE, Lai WW, Manning WJ, Patel AR, Picard MH, Polk DM, </w:t>
      </w:r>
      <w:proofErr w:type="spellStart"/>
      <w:r w:rsidRPr="00361FFD">
        <w:rPr>
          <w:rFonts w:ascii="Book Antiqua" w:eastAsia="宋体" w:hAnsi="Book Antiqua" w:cs="宋体"/>
          <w:color w:val="000000"/>
          <w:lang w:eastAsia="zh-CN"/>
        </w:rPr>
        <w:t>Ragosta</w:t>
      </w:r>
      <w:proofErr w:type="spellEnd"/>
      <w:r w:rsidRPr="00361FFD">
        <w:rPr>
          <w:rFonts w:ascii="Book Antiqua" w:eastAsia="宋体" w:hAnsi="Book Antiqua" w:cs="宋体"/>
          <w:color w:val="000000"/>
          <w:lang w:eastAsia="zh-CN"/>
        </w:rPr>
        <w:t xml:space="preserve"> M, Ward RP, Weiner RB. </w:t>
      </w:r>
      <w:proofErr w:type="gramStart"/>
      <w:r w:rsidRPr="00361FFD">
        <w:rPr>
          <w:rFonts w:ascii="Book Antiqua" w:eastAsia="宋体" w:hAnsi="Book Antiqua" w:cs="宋体"/>
          <w:color w:val="000000"/>
          <w:lang w:eastAsia="zh-CN"/>
        </w:rPr>
        <w:t>ACCF/ASE/AHA/ASNC/HFSA/HRS/SCAI/SCCM/SCCT/SCMR 2011 Appropriate Use Criteria for Echocardiography.</w:t>
      </w:r>
      <w:proofErr w:type="gramEnd"/>
      <w:r w:rsidRPr="00361FFD">
        <w:rPr>
          <w:rFonts w:ascii="Book Antiqua" w:eastAsia="宋体" w:hAnsi="Book Antiqua" w:cs="宋体"/>
          <w:color w:val="000000"/>
          <w:lang w:eastAsia="zh-CN"/>
        </w:rPr>
        <w:t xml:space="preserve"> A Report of the American College of Cardiology Foundation Appropriate Use Criteria Task Force, American Society of Echocardiography, American Heart Association, American Society of Nuclear Cardiology, Heart Failure Society of America, Heart Rhythm Society, Society for Cardiovascular Angiography and Interventions, Society of Critical Care Medicine, Society of Cardiovascular Computed Tomography, and Society for Cardiovascular Magnetic Resonance Endorsed by the American College of Chest Physicians. </w:t>
      </w:r>
      <w:r w:rsidRPr="00361FFD">
        <w:rPr>
          <w:rFonts w:ascii="Book Antiqua" w:eastAsia="宋体" w:hAnsi="Book Antiqua" w:cs="宋体"/>
          <w:i/>
          <w:iCs/>
          <w:color w:val="000000"/>
          <w:lang w:eastAsia="zh-CN"/>
        </w:rPr>
        <w:t xml:space="preserve">J Am </w:t>
      </w:r>
      <w:proofErr w:type="spellStart"/>
      <w:r w:rsidRPr="00361FFD">
        <w:rPr>
          <w:rFonts w:ascii="Book Antiqua" w:eastAsia="宋体" w:hAnsi="Book Antiqua" w:cs="宋体"/>
          <w:i/>
          <w:iCs/>
          <w:color w:val="000000"/>
          <w:lang w:eastAsia="zh-CN"/>
        </w:rPr>
        <w:t>Coll</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2011; </w:t>
      </w:r>
      <w:r w:rsidRPr="00361FFD">
        <w:rPr>
          <w:rFonts w:ascii="Book Antiqua" w:eastAsia="宋体" w:hAnsi="Book Antiqua" w:cs="宋体"/>
          <w:b/>
          <w:bCs/>
          <w:color w:val="000000"/>
          <w:lang w:eastAsia="zh-CN"/>
        </w:rPr>
        <w:t>57</w:t>
      </w:r>
      <w:r w:rsidRPr="00361FFD">
        <w:rPr>
          <w:rFonts w:ascii="Book Antiqua" w:eastAsia="宋体" w:hAnsi="Book Antiqua" w:cs="宋体"/>
          <w:color w:val="000000"/>
          <w:lang w:eastAsia="zh-CN"/>
        </w:rPr>
        <w:t>: 1126-1166 [PMID: 21349406 DOI: 10.1016/j.jacc.2010.11.002</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15 </w:t>
      </w:r>
      <w:proofErr w:type="spellStart"/>
      <w:r w:rsidRPr="00361FFD">
        <w:rPr>
          <w:rFonts w:ascii="Book Antiqua" w:eastAsia="宋体" w:hAnsi="Book Antiqua" w:cs="宋体"/>
          <w:b/>
          <w:bCs/>
          <w:color w:val="000000"/>
          <w:lang w:eastAsia="zh-CN"/>
        </w:rPr>
        <w:t>Phoon</w:t>
      </w:r>
      <w:proofErr w:type="spellEnd"/>
      <w:r w:rsidRPr="00361FFD">
        <w:rPr>
          <w:rFonts w:ascii="Book Antiqua" w:eastAsia="宋体" w:hAnsi="Book Antiqua" w:cs="宋体"/>
          <w:b/>
          <w:bCs/>
          <w:color w:val="000000"/>
          <w:lang w:eastAsia="zh-CN"/>
        </w:rPr>
        <w:t xml:space="preserve"> CK</w:t>
      </w:r>
      <w:r w:rsidRPr="00361FFD">
        <w:rPr>
          <w:rFonts w:ascii="Book Antiqua" w:eastAsia="宋体" w:hAnsi="Book Antiqua" w:cs="宋体"/>
          <w:color w:val="000000"/>
          <w:lang w:eastAsia="zh-CN"/>
        </w:rPr>
        <w:t>. Estimation of pressure gradients by auscultation: an innovative and accurate physical examination technique. </w:t>
      </w:r>
      <w:r w:rsidRPr="00361FFD">
        <w:rPr>
          <w:rFonts w:ascii="Book Antiqua" w:eastAsia="宋体" w:hAnsi="Book Antiqua" w:cs="宋体"/>
          <w:i/>
          <w:iCs/>
          <w:color w:val="000000"/>
          <w:lang w:eastAsia="zh-CN"/>
        </w:rPr>
        <w:t>Am Heart J</w:t>
      </w:r>
      <w:r w:rsidRPr="00361FFD">
        <w:rPr>
          <w:rFonts w:ascii="Book Antiqua" w:eastAsia="宋体" w:hAnsi="Book Antiqua" w:cs="宋体"/>
          <w:color w:val="000000"/>
          <w:lang w:eastAsia="zh-CN"/>
        </w:rPr>
        <w:t> 2001; </w:t>
      </w:r>
      <w:r w:rsidRPr="00361FFD">
        <w:rPr>
          <w:rFonts w:ascii="Book Antiqua" w:eastAsia="宋体" w:hAnsi="Book Antiqua" w:cs="宋体"/>
          <w:b/>
          <w:bCs/>
          <w:color w:val="000000"/>
          <w:lang w:eastAsia="zh-CN"/>
        </w:rPr>
        <w:t>141</w:t>
      </w:r>
      <w:r w:rsidRPr="00361FFD">
        <w:rPr>
          <w:rFonts w:ascii="Book Antiqua" w:eastAsia="宋体" w:hAnsi="Book Antiqua" w:cs="宋体"/>
          <w:color w:val="000000"/>
          <w:lang w:eastAsia="zh-CN"/>
        </w:rPr>
        <w:t>: 500-506 [PMID: 11231450 DOI: 10.1067/mhj.2001.113222</w:t>
      </w:r>
      <w:r>
        <w:rPr>
          <w:rFonts w:ascii="Book Antiqua" w:eastAsia="宋体" w:hAnsi="Book Antiqua" w:cs="宋体"/>
          <w:color w:val="000000"/>
          <w:lang w:eastAsia="zh-CN"/>
        </w:rPr>
        <w:t>]</w:t>
      </w:r>
    </w:p>
    <w:p w:rsidR="00361FFD" w:rsidRPr="00361FFD" w:rsidRDefault="0080071D" w:rsidP="00361FFD">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color w:val="000000"/>
          <w:lang w:eastAsia="zh-CN"/>
        </w:rPr>
        <w:t xml:space="preserve">16 </w:t>
      </w:r>
      <w:proofErr w:type="spellStart"/>
      <w:r w:rsidR="00361FFD" w:rsidRPr="00361FFD">
        <w:rPr>
          <w:rFonts w:ascii="Book Antiqua" w:eastAsia="宋体" w:hAnsi="Book Antiqua" w:cs="宋体"/>
          <w:b/>
          <w:color w:val="000000"/>
          <w:lang w:eastAsia="zh-CN"/>
        </w:rPr>
        <w:t>Phoon</w:t>
      </w:r>
      <w:proofErr w:type="spellEnd"/>
      <w:r w:rsidR="00361FFD" w:rsidRPr="00361FFD">
        <w:rPr>
          <w:rFonts w:ascii="Book Antiqua" w:eastAsia="宋体" w:hAnsi="Book Antiqua" w:cs="宋体"/>
          <w:b/>
          <w:color w:val="000000"/>
          <w:lang w:eastAsia="zh-CN"/>
        </w:rPr>
        <w:t xml:space="preserve"> CKL.</w:t>
      </w:r>
      <w:proofErr w:type="gramEnd"/>
      <w:r w:rsidR="00361FFD" w:rsidRPr="00361FFD">
        <w:rPr>
          <w:rFonts w:ascii="Book Antiqua" w:eastAsia="宋体" w:hAnsi="Book Antiqua" w:cs="宋体"/>
          <w:b/>
          <w:color w:val="000000"/>
          <w:lang w:eastAsia="zh-CN"/>
        </w:rPr>
        <w:t xml:space="preserve"> </w:t>
      </w:r>
      <w:r w:rsidR="00361FFD" w:rsidRPr="00361FFD">
        <w:rPr>
          <w:rFonts w:ascii="Book Antiqua" w:eastAsia="宋体" w:hAnsi="Book Antiqua" w:cs="宋体"/>
          <w:color w:val="000000"/>
          <w:lang w:eastAsia="zh-CN"/>
        </w:rPr>
        <w:t>A Guide to Pediatric Cardiovascular Physical Examination, Or, How to Survive in an Outreach Clinic. Phila</w:t>
      </w:r>
      <w:r>
        <w:rPr>
          <w:rFonts w:ascii="Book Antiqua" w:eastAsia="宋体" w:hAnsi="Book Antiqua" w:cs="宋体"/>
          <w:color w:val="000000"/>
          <w:lang w:eastAsia="zh-CN"/>
        </w:rPr>
        <w:t>delphia: Lippincott-Raven; 1998</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17 </w:t>
      </w:r>
      <w:r w:rsidRPr="00361FFD">
        <w:rPr>
          <w:rFonts w:ascii="Book Antiqua" w:eastAsia="宋体" w:hAnsi="Book Antiqua" w:cs="宋体"/>
          <w:b/>
          <w:bCs/>
          <w:color w:val="000000"/>
          <w:lang w:eastAsia="zh-CN"/>
        </w:rPr>
        <w:t>Bland JM</w:t>
      </w:r>
      <w:r w:rsidRPr="00361FFD">
        <w:rPr>
          <w:rFonts w:ascii="Book Antiqua" w:eastAsia="宋体" w:hAnsi="Book Antiqua" w:cs="宋体"/>
          <w:color w:val="000000"/>
          <w:lang w:eastAsia="zh-CN"/>
        </w:rPr>
        <w:t xml:space="preserve">, Altman DG. </w:t>
      </w:r>
      <w:proofErr w:type="gramStart"/>
      <w:r w:rsidRPr="00361FFD">
        <w:rPr>
          <w:rFonts w:ascii="Book Antiqua" w:eastAsia="宋体" w:hAnsi="Book Antiqua" w:cs="宋体"/>
          <w:color w:val="000000"/>
          <w:lang w:eastAsia="zh-CN"/>
        </w:rPr>
        <w:t>Statistical methods for assessing agreement between two methods of clinical measurement.</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Lancet</w:t>
      </w:r>
      <w:r w:rsidRPr="00361FFD">
        <w:rPr>
          <w:rFonts w:ascii="Book Antiqua" w:eastAsia="宋体" w:hAnsi="Book Antiqua" w:cs="宋体"/>
          <w:color w:val="000000"/>
          <w:lang w:eastAsia="zh-CN"/>
        </w:rPr>
        <w:t> 1986; </w:t>
      </w:r>
      <w:r w:rsidRPr="00361FFD">
        <w:rPr>
          <w:rFonts w:ascii="Book Antiqua" w:eastAsia="宋体" w:hAnsi="Book Antiqua" w:cs="宋体"/>
          <w:b/>
          <w:bCs/>
          <w:color w:val="000000"/>
          <w:lang w:eastAsia="zh-CN"/>
        </w:rPr>
        <w:t>1</w:t>
      </w:r>
      <w:r w:rsidRPr="00361FFD">
        <w:rPr>
          <w:rFonts w:ascii="Book Antiqua" w:eastAsia="宋体" w:hAnsi="Book Antiqua" w:cs="宋体"/>
          <w:color w:val="000000"/>
          <w:lang w:eastAsia="zh-CN"/>
        </w:rPr>
        <w:t>: 307-310 [PMID: 2868172]</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18 </w:t>
      </w:r>
      <w:r w:rsidRPr="00361FFD">
        <w:rPr>
          <w:rFonts w:ascii="Book Antiqua" w:eastAsia="宋体" w:hAnsi="Book Antiqua" w:cs="宋体"/>
          <w:b/>
          <w:bCs/>
          <w:color w:val="000000"/>
          <w:lang w:eastAsia="zh-CN"/>
        </w:rPr>
        <w:t>Bloch A</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Crittin</w:t>
      </w:r>
      <w:proofErr w:type="spellEnd"/>
      <w:r w:rsidRPr="00361FFD">
        <w:rPr>
          <w:rFonts w:ascii="Book Antiqua" w:eastAsia="宋体" w:hAnsi="Book Antiqua" w:cs="宋体"/>
          <w:color w:val="000000"/>
          <w:lang w:eastAsia="zh-CN"/>
        </w:rPr>
        <w:t xml:space="preserve"> J, </w:t>
      </w:r>
      <w:proofErr w:type="spellStart"/>
      <w:r w:rsidRPr="00361FFD">
        <w:rPr>
          <w:rFonts w:ascii="Book Antiqua" w:eastAsia="宋体" w:hAnsi="Book Antiqua" w:cs="宋体"/>
          <w:color w:val="000000"/>
          <w:lang w:eastAsia="zh-CN"/>
        </w:rPr>
        <w:t>Jaussi</w:t>
      </w:r>
      <w:proofErr w:type="spellEnd"/>
      <w:r w:rsidRPr="00361FFD">
        <w:rPr>
          <w:rFonts w:ascii="Book Antiqua" w:eastAsia="宋体" w:hAnsi="Book Antiqua" w:cs="宋体"/>
          <w:color w:val="000000"/>
          <w:lang w:eastAsia="zh-CN"/>
        </w:rPr>
        <w:t xml:space="preserve"> A. Should functional cardiac murmurs </w:t>
      </w:r>
      <w:proofErr w:type="gramStart"/>
      <w:r w:rsidRPr="00361FFD">
        <w:rPr>
          <w:rFonts w:ascii="Book Antiqua" w:eastAsia="宋体" w:hAnsi="Book Antiqua" w:cs="宋体"/>
          <w:color w:val="000000"/>
          <w:lang w:eastAsia="zh-CN"/>
        </w:rPr>
        <w:t>be</w:t>
      </w:r>
      <w:proofErr w:type="gramEnd"/>
      <w:r w:rsidRPr="00361FFD">
        <w:rPr>
          <w:rFonts w:ascii="Book Antiqua" w:eastAsia="宋体" w:hAnsi="Book Antiqua" w:cs="宋体"/>
          <w:color w:val="000000"/>
          <w:lang w:eastAsia="zh-CN"/>
        </w:rPr>
        <w:t xml:space="preserve"> diagnosed by auscultation or by Doppler echocardiography? </w:t>
      </w:r>
      <w:proofErr w:type="spellStart"/>
      <w:r w:rsidRPr="00361FFD">
        <w:rPr>
          <w:rFonts w:ascii="Book Antiqua" w:eastAsia="宋体" w:hAnsi="Book Antiqua" w:cs="宋体"/>
          <w:i/>
          <w:iCs/>
          <w:color w:val="000000"/>
          <w:lang w:eastAsia="zh-CN"/>
        </w:rPr>
        <w:t>Clin</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2001; </w:t>
      </w:r>
      <w:r w:rsidRPr="00361FFD">
        <w:rPr>
          <w:rFonts w:ascii="Book Antiqua" w:eastAsia="宋体" w:hAnsi="Book Antiqua" w:cs="宋体"/>
          <w:b/>
          <w:bCs/>
          <w:color w:val="000000"/>
          <w:lang w:eastAsia="zh-CN"/>
        </w:rPr>
        <w:t>24</w:t>
      </w:r>
      <w:r w:rsidRPr="00361FFD">
        <w:rPr>
          <w:rFonts w:ascii="Book Antiqua" w:eastAsia="宋体" w:hAnsi="Book Antiqua" w:cs="宋体"/>
          <w:color w:val="000000"/>
          <w:lang w:eastAsia="zh-CN"/>
        </w:rPr>
        <w:t>: 767-769 [PMID: 11768739]</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19 </w:t>
      </w:r>
      <w:proofErr w:type="spellStart"/>
      <w:r w:rsidRPr="00361FFD">
        <w:rPr>
          <w:rFonts w:ascii="Book Antiqua" w:eastAsia="宋体" w:hAnsi="Book Antiqua" w:cs="宋体"/>
          <w:b/>
          <w:bCs/>
          <w:color w:val="000000"/>
          <w:lang w:eastAsia="zh-CN"/>
        </w:rPr>
        <w:t>Geva</w:t>
      </w:r>
      <w:proofErr w:type="spellEnd"/>
      <w:r w:rsidRPr="00361FFD">
        <w:rPr>
          <w:rFonts w:ascii="Book Antiqua" w:eastAsia="宋体" w:hAnsi="Book Antiqua" w:cs="宋体"/>
          <w:b/>
          <w:bCs/>
          <w:color w:val="000000"/>
          <w:lang w:eastAsia="zh-CN"/>
        </w:rPr>
        <w:t xml:space="preserve"> T</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Hegesh</w:t>
      </w:r>
      <w:proofErr w:type="spellEnd"/>
      <w:r w:rsidRPr="00361FFD">
        <w:rPr>
          <w:rFonts w:ascii="Book Antiqua" w:eastAsia="宋体" w:hAnsi="Book Antiqua" w:cs="宋体"/>
          <w:color w:val="000000"/>
          <w:lang w:eastAsia="zh-CN"/>
        </w:rPr>
        <w:t xml:space="preserve"> J, </w:t>
      </w:r>
      <w:proofErr w:type="spellStart"/>
      <w:r w:rsidRPr="00361FFD">
        <w:rPr>
          <w:rFonts w:ascii="Book Antiqua" w:eastAsia="宋体" w:hAnsi="Book Antiqua" w:cs="宋体"/>
          <w:color w:val="000000"/>
          <w:lang w:eastAsia="zh-CN"/>
        </w:rPr>
        <w:t>Frand</w:t>
      </w:r>
      <w:proofErr w:type="spellEnd"/>
      <w:r w:rsidRPr="00361FFD">
        <w:rPr>
          <w:rFonts w:ascii="Book Antiqua" w:eastAsia="宋体" w:hAnsi="Book Antiqua" w:cs="宋体"/>
          <w:color w:val="000000"/>
          <w:lang w:eastAsia="zh-CN"/>
        </w:rPr>
        <w:t xml:space="preserve"> M. Reappraisal of the approach to the child with heart murmurs: is echocardiography mandatory? </w:t>
      </w:r>
      <w:proofErr w:type="spellStart"/>
      <w:r w:rsidRPr="00361FFD">
        <w:rPr>
          <w:rFonts w:ascii="Book Antiqua" w:eastAsia="宋体" w:hAnsi="Book Antiqua" w:cs="宋体"/>
          <w:i/>
          <w:iCs/>
          <w:color w:val="000000"/>
          <w:lang w:eastAsia="zh-CN"/>
        </w:rPr>
        <w:t>Int</w:t>
      </w:r>
      <w:proofErr w:type="spellEnd"/>
      <w:r w:rsidRPr="00361FFD">
        <w:rPr>
          <w:rFonts w:ascii="Book Antiqua" w:eastAsia="宋体" w:hAnsi="Book Antiqua" w:cs="宋体"/>
          <w:i/>
          <w:iCs/>
          <w:color w:val="000000"/>
          <w:lang w:eastAsia="zh-CN"/>
        </w:rPr>
        <w:t xml:space="preserve"> J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1988; </w:t>
      </w:r>
      <w:r w:rsidRPr="00361FFD">
        <w:rPr>
          <w:rFonts w:ascii="Book Antiqua" w:eastAsia="宋体" w:hAnsi="Book Antiqua" w:cs="宋体"/>
          <w:b/>
          <w:bCs/>
          <w:color w:val="000000"/>
          <w:lang w:eastAsia="zh-CN"/>
        </w:rPr>
        <w:t>19</w:t>
      </w:r>
      <w:r w:rsidRPr="00361FFD">
        <w:rPr>
          <w:rFonts w:ascii="Book Antiqua" w:eastAsia="宋体" w:hAnsi="Book Antiqua" w:cs="宋体"/>
          <w:color w:val="000000"/>
          <w:lang w:eastAsia="zh-CN"/>
        </w:rPr>
        <w:t>: 107-113 [PMID: 3372064 DOI: 10.1016/0167-5273(</w:t>
      </w:r>
      <w:proofErr w:type="gramStart"/>
      <w:r w:rsidRPr="00361FFD">
        <w:rPr>
          <w:rFonts w:ascii="Book Antiqua" w:eastAsia="宋体" w:hAnsi="Book Antiqua" w:cs="宋体"/>
          <w:color w:val="000000"/>
          <w:lang w:eastAsia="zh-CN"/>
        </w:rPr>
        <w:t>88)90196</w:t>
      </w:r>
      <w:proofErr w:type="gramEnd"/>
      <w:r w:rsidRPr="00361FFD">
        <w:rPr>
          <w:rFonts w:ascii="Book Antiqua" w:eastAsia="宋体" w:hAnsi="Book Antiqua" w:cs="宋体"/>
          <w:color w:val="000000"/>
          <w:lang w:eastAsia="zh-CN"/>
        </w:rPr>
        <w:t>-9</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20 </w:t>
      </w:r>
      <w:proofErr w:type="spellStart"/>
      <w:r w:rsidRPr="00361FFD">
        <w:rPr>
          <w:rFonts w:ascii="Book Antiqua" w:eastAsia="宋体" w:hAnsi="Book Antiqua" w:cs="宋体"/>
          <w:b/>
          <w:bCs/>
          <w:color w:val="000000"/>
          <w:lang w:eastAsia="zh-CN"/>
        </w:rPr>
        <w:t>Klewer</w:t>
      </w:r>
      <w:proofErr w:type="spellEnd"/>
      <w:r w:rsidRPr="00361FFD">
        <w:rPr>
          <w:rFonts w:ascii="Book Antiqua" w:eastAsia="宋体" w:hAnsi="Book Antiqua" w:cs="宋体"/>
          <w:b/>
          <w:bCs/>
          <w:color w:val="000000"/>
          <w:lang w:eastAsia="zh-CN"/>
        </w:rPr>
        <w:t xml:space="preserve"> SE</w:t>
      </w:r>
      <w:r w:rsidRPr="00361FFD">
        <w:rPr>
          <w:rFonts w:ascii="Book Antiqua" w:eastAsia="宋体" w:hAnsi="Book Antiqua" w:cs="宋体"/>
          <w:color w:val="000000"/>
          <w:lang w:eastAsia="zh-CN"/>
        </w:rPr>
        <w:t xml:space="preserve">, Samson RA, </w:t>
      </w:r>
      <w:proofErr w:type="spellStart"/>
      <w:r w:rsidRPr="00361FFD">
        <w:rPr>
          <w:rFonts w:ascii="Book Antiqua" w:eastAsia="宋体" w:hAnsi="Book Antiqua" w:cs="宋体"/>
          <w:color w:val="000000"/>
          <w:lang w:eastAsia="zh-CN"/>
        </w:rPr>
        <w:t>Donnerstein</w:t>
      </w:r>
      <w:proofErr w:type="spellEnd"/>
      <w:r w:rsidRPr="00361FFD">
        <w:rPr>
          <w:rFonts w:ascii="Book Antiqua" w:eastAsia="宋体" w:hAnsi="Book Antiqua" w:cs="宋体"/>
          <w:color w:val="000000"/>
          <w:lang w:eastAsia="zh-CN"/>
        </w:rPr>
        <w:t xml:space="preserve"> RL, Lax D, Zamora R, Goldberg SJ.</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 xml:space="preserve">Comparison of accuracy of diagnosis of congenital heart disease by history and physical </w:t>
      </w:r>
      <w:r w:rsidRPr="00361FFD">
        <w:rPr>
          <w:rFonts w:ascii="Book Antiqua" w:eastAsia="宋体" w:hAnsi="Book Antiqua" w:cs="宋体"/>
          <w:color w:val="000000"/>
          <w:lang w:eastAsia="zh-CN"/>
        </w:rPr>
        <w:lastRenderedPageBreak/>
        <w:t>examination versus echocardiography.</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 xml:space="preserve">Am J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2002; </w:t>
      </w:r>
      <w:r w:rsidRPr="00361FFD">
        <w:rPr>
          <w:rFonts w:ascii="Book Antiqua" w:eastAsia="宋体" w:hAnsi="Book Antiqua" w:cs="宋体"/>
          <w:b/>
          <w:bCs/>
          <w:color w:val="000000"/>
          <w:lang w:eastAsia="zh-CN"/>
        </w:rPr>
        <w:t>89</w:t>
      </w:r>
      <w:r w:rsidRPr="00361FFD">
        <w:rPr>
          <w:rFonts w:ascii="Book Antiqua" w:eastAsia="宋体" w:hAnsi="Book Antiqua" w:cs="宋体"/>
          <w:color w:val="000000"/>
          <w:lang w:eastAsia="zh-CN"/>
        </w:rPr>
        <w:t>: 1329-1331 [PMID: 12031743</w:t>
      </w:r>
      <w:proofErr w:type="gramStart"/>
      <w:r w:rsidRPr="00361FFD">
        <w:rPr>
          <w:rFonts w:ascii="Book Antiqua" w:eastAsia="宋体" w:hAnsi="Book Antiqua" w:cs="宋体"/>
          <w:color w:val="000000"/>
          <w:lang w:eastAsia="zh-CN"/>
        </w:rPr>
        <w:t>]</w:t>
      </w:r>
      <w:proofErr w:type="gramEnd"/>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21 </w:t>
      </w:r>
      <w:proofErr w:type="spellStart"/>
      <w:r w:rsidRPr="00361FFD">
        <w:rPr>
          <w:rFonts w:ascii="Book Antiqua" w:eastAsia="宋体" w:hAnsi="Book Antiqua" w:cs="宋体"/>
          <w:b/>
          <w:bCs/>
          <w:color w:val="000000"/>
          <w:lang w:eastAsia="zh-CN"/>
        </w:rPr>
        <w:t>Shub</w:t>
      </w:r>
      <w:proofErr w:type="spellEnd"/>
      <w:r w:rsidRPr="00361FFD">
        <w:rPr>
          <w:rFonts w:ascii="Book Antiqua" w:eastAsia="宋体" w:hAnsi="Book Antiqua" w:cs="宋体"/>
          <w:b/>
          <w:bCs/>
          <w:color w:val="000000"/>
          <w:lang w:eastAsia="zh-CN"/>
        </w:rPr>
        <w:t xml:space="preserve"> C</w:t>
      </w:r>
      <w:r w:rsidRPr="00361FFD">
        <w:rPr>
          <w:rFonts w:ascii="Book Antiqua" w:eastAsia="宋体" w:hAnsi="Book Antiqua" w:cs="宋体"/>
          <w:color w:val="000000"/>
          <w:lang w:eastAsia="zh-CN"/>
        </w:rPr>
        <w:t>. Echocardiography or auscultation?</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How to evaluate systolic murmurs.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 xml:space="preserve">Can </w:t>
      </w:r>
      <w:proofErr w:type="spellStart"/>
      <w:proofErr w:type="gramStart"/>
      <w:r w:rsidRPr="00361FFD">
        <w:rPr>
          <w:rFonts w:ascii="Book Antiqua" w:eastAsia="宋体" w:hAnsi="Book Antiqua" w:cs="宋体"/>
          <w:i/>
          <w:iCs/>
          <w:color w:val="000000"/>
          <w:lang w:eastAsia="zh-CN"/>
        </w:rPr>
        <w:t>Fam</w:t>
      </w:r>
      <w:proofErr w:type="spellEnd"/>
      <w:proofErr w:type="gramEnd"/>
      <w:r w:rsidRPr="00361FFD">
        <w:rPr>
          <w:rFonts w:ascii="Book Antiqua" w:eastAsia="宋体" w:hAnsi="Book Antiqua" w:cs="宋体"/>
          <w:i/>
          <w:iCs/>
          <w:color w:val="000000"/>
          <w:lang w:eastAsia="zh-CN"/>
        </w:rPr>
        <w:t xml:space="preserve"> Physician</w:t>
      </w:r>
      <w:r w:rsidRPr="00361FFD">
        <w:rPr>
          <w:rFonts w:ascii="Book Antiqua" w:eastAsia="宋体" w:hAnsi="Book Antiqua" w:cs="宋体"/>
          <w:color w:val="000000"/>
          <w:lang w:eastAsia="zh-CN"/>
        </w:rPr>
        <w:t> 2003; </w:t>
      </w:r>
      <w:r w:rsidRPr="00361FFD">
        <w:rPr>
          <w:rFonts w:ascii="Book Antiqua" w:eastAsia="宋体" w:hAnsi="Book Antiqua" w:cs="宋体"/>
          <w:b/>
          <w:bCs/>
          <w:color w:val="000000"/>
          <w:lang w:eastAsia="zh-CN"/>
        </w:rPr>
        <w:t>49</w:t>
      </w:r>
      <w:r w:rsidRPr="00361FFD">
        <w:rPr>
          <w:rFonts w:ascii="Book Antiqua" w:eastAsia="宋体" w:hAnsi="Book Antiqua" w:cs="宋体"/>
          <w:color w:val="000000"/>
          <w:lang w:eastAsia="zh-CN"/>
        </w:rPr>
        <w:t>: 163-167 [PMID: 12619738]</w:t>
      </w:r>
    </w:p>
    <w:p w:rsidR="00361FFD" w:rsidRPr="00361FFD" w:rsidRDefault="0080071D" w:rsidP="00361FFD">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22 </w:t>
      </w:r>
      <w:proofErr w:type="spellStart"/>
      <w:r w:rsidR="00361FFD" w:rsidRPr="00361FFD">
        <w:rPr>
          <w:rFonts w:ascii="Book Antiqua" w:eastAsia="宋体" w:hAnsi="Book Antiqua" w:cs="宋体"/>
          <w:b/>
          <w:color w:val="000000"/>
          <w:lang w:eastAsia="zh-CN"/>
        </w:rPr>
        <w:t>Smythe</w:t>
      </w:r>
      <w:proofErr w:type="spellEnd"/>
      <w:r w:rsidR="00361FFD" w:rsidRPr="00361FFD">
        <w:rPr>
          <w:rFonts w:ascii="Book Antiqua" w:eastAsia="宋体" w:hAnsi="Book Antiqua" w:cs="宋体"/>
          <w:b/>
          <w:color w:val="000000"/>
          <w:lang w:eastAsia="zh-CN"/>
        </w:rPr>
        <w:t xml:space="preserve"> JF,</w:t>
      </w:r>
      <w:r w:rsidR="00361FFD" w:rsidRPr="00361FFD">
        <w:rPr>
          <w:rFonts w:ascii="Book Antiqua" w:eastAsia="宋体" w:hAnsi="Book Antiqua" w:cs="宋体"/>
          <w:color w:val="000000"/>
          <w:lang w:eastAsia="zh-CN"/>
        </w:rPr>
        <w:t xml:space="preserve"> Teixeira OH, </w:t>
      </w:r>
      <w:proofErr w:type="spellStart"/>
      <w:r w:rsidR="00361FFD" w:rsidRPr="00361FFD">
        <w:rPr>
          <w:rFonts w:ascii="Book Antiqua" w:eastAsia="宋体" w:hAnsi="Book Antiqua" w:cs="宋体"/>
          <w:color w:val="000000"/>
          <w:lang w:eastAsia="zh-CN"/>
        </w:rPr>
        <w:t>Vlad</w:t>
      </w:r>
      <w:proofErr w:type="spellEnd"/>
      <w:r w:rsidR="00361FFD" w:rsidRPr="00361FFD">
        <w:rPr>
          <w:rFonts w:ascii="Book Antiqua" w:eastAsia="宋体" w:hAnsi="Book Antiqua" w:cs="宋体"/>
          <w:color w:val="000000"/>
          <w:lang w:eastAsia="zh-CN"/>
        </w:rPr>
        <w:t xml:space="preserve"> P, Demers PP, Feldman W. Initial evaluation of heart murmurs: Are </w:t>
      </w:r>
      <w:proofErr w:type="spellStart"/>
      <w:r w:rsidR="00361FFD" w:rsidRPr="00361FFD">
        <w:rPr>
          <w:rFonts w:ascii="Book Antiqua" w:eastAsia="宋体" w:hAnsi="Book Antiqua" w:cs="宋体"/>
          <w:color w:val="000000"/>
          <w:lang w:eastAsia="zh-CN"/>
        </w:rPr>
        <w:t>labarat</w:t>
      </w:r>
      <w:r>
        <w:rPr>
          <w:rFonts w:ascii="Book Antiqua" w:eastAsia="宋体" w:hAnsi="Book Antiqua" w:cs="宋体"/>
          <w:color w:val="000000"/>
          <w:lang w:eastAsia="zh-CN"/>
        </w:rPr>
        <w:t>ory</w:t>
      </w:r>
      <w:proofErr w:type="spellEnd"/>
      <w:r>
        <w:rPr>
          <w:rFonts w:ascii="Book Antiqua" w:eastAsia="宋体" w:hAnsi="Book Antiqua" w:cs="宋体"/>
          <w:color w:val="000000"/>
          <w:lang w:eastAsia="zh-CN"/>
        </w:rPr>
        <w:t xml:space="preserve"> tests necessary? </w:t>
      </w:r>
      <w:r w:rsidRPr="0080071D">
        <w:rPr>
          <w:rFonts w:ascii="Book Antiqua" w:eastAsia="宋体" w:hAnsi="Book Antiqua" w:cs="宋体"/>
          <w:i/>
          <w:color w:val="000000"/>
          <w:lang w:eastAsia="zh-CN"/>
        </w:rPr>
        <w:t>Pediatrics</w:t>
      </w:r>
      <w:r w:rsidR="00361FFD" w:rsidRPr="00361FFD">
        <w:rPr>
          <w:rFonts w:ascii="Book Antiqua" w:eastAsia="宋体" w:hAnsi="Book Antiqua" w:cs="宋体"/>
          <w:color w:val="000000"/>
          <w:lang w:eastAsia="zh-CN"/>
        </w:rPr>
        <w:t xml:space="preserve"> 1990; </w:t>
      </w:r>
      <w:r w:rsidR="00361FFD" w:rsidRPr="00361FFD">
        <w:rPr>
          <w:rFonts w:ascii="Book Antiqua" w:eastAsia="宋体" w:hAnsi="Book Antiqua" w:cs="宋体"/>
          <w:b/>
          <w:color w:val="000000"/>
          <w:lang w:eastAsia="zh-CN"/>
        </w:rPr>
        <w:t xml:space="preserve">86: </w:t>
      </w:r>
      <w:r w:rsidR="00361FFD" w:rsidRPr="00361FFD">
        <w:rPr>
          <w:rFonts w:ascii="Book Antiqua" w:eastAsia="宋体" w:hAnsi="Book Antiqua" w:cs="宋体"/>
          <w:color w:val="000000"/>
          <w:lang w:eastAsia="zh-CN"/>
        </w:rPr>
        <w:t xml:space="preserve">497-500 </w:t>
      </w:r>
      <w:r>
        <w:rPr>
          <w:rFonts w:ascii="Book Antiqua" w:eastAsia="宋体" w:hAnsi="Book Antiqua" w:cs="宋体" w:hint="eastAsia"/>
          <w:color w:val="000000"/>
          <w:lang w:eastAsia="zh-CN"/>
        </w:rPr>
        <w:t>[</w:t>
      </w:r>
      <w:r w:rsidR="00361FFD" w:rsidRPr="00361FFD">
        <w:rPr>
          <w:rFonts w:ascii="Book Antiqua" w:eastAsia="宋体" w:hAnsi="Book Antiqua" w:cs="宋体"/>
          <w:color w:val="000000"/>
          <w:lang w:eastAsia="zh-CN"/>
        </w:rPr>
        <w:t>PMID</w:t>
      </w:r>
      <w:r>
        <w:rPr>
          <w:rFonts w:ascii="Book Antiqua" w:eastAsia="宋体" w:hAnsi="Book Antiqua" w:cs="宋体" w:hint="eastAsia"/>
          <w:color w:val="000000"/>
          <w:lang w:eastAsia="zh-CN"/>
        </w:rPr>
        <w:t>:</w:t>
      </w:r>
      <w:r w:rsidR="00361FFD" w:rsidRPr="00361FFD">
        <w:rPr>
          <w:rFonts w:ascii="Book Antiqua" w:eastAsia="宋体" w:hAnsi="Book Antiqua" w:cs="宋体"/>
          <w:color w:val="000000"/>
          <w:lang w:eastAsia="zh-CN"/>
        </w:rPr>
        <w:t xml:space="preserve"> 2216611</w:t>
      </w:r>
      <w:r>
        <w:rPr>
          <w:rFonts w:ascii="Book Antiqua" w:eastAsia="宋体" w:hAnsi="Book Antiqua" w:cs="宋体" w:hint="eastAsia"/>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23 </w:t>
      </w:r>
      <w:proofErr w:type="spellStart"/>
      <w:r w:rsidRPr="00361FFD">
        <w:rPr>
          <w:rFonts w:ascii="Book Antiqua" w:eastAsia="宋体" w:hAnsi="Book Antiqua" w:cs="宋体"/>
          <w:b/>
          <w:bCs/>
          <w:color w:val="000000"/>
          <w:lang w:eastAsia="zh-CN"/>
        </w:rPr>
        <w:t>Roldan</w:t>
      </w:r>
      <w:proofErr w:type="spellEnd"/>
      <w:r w:rsidRPr="00361FFD">
        <w:rPr>
          <w:rFonts w:ascii="Book Antiqua" w:eastAsia="宋体" w:hAnsi="Book Antiqua" w:cs="宋体"/>
          <w:b/>
          <w:bCs/>
          <w:color w:val="000000"/>
          <w:lang w:eastAsia="zh-CN"/>
        </w:rPr>
        <w:t xml:space="preserve"> CA</w:t>
      </w:r>
      <w:r w:rsidRPr="00361FFD">
        <w:rPr>
          <w:rFonts w:ascii="Book Antiqua" w:eastAsia="宋体" w:hAnsi="Book Antiqua" w:cs="宋体"/>
          <w:color w:val="000000"/>
          <w:lang w:eastAsia="zh-CN"/>
        </w:rPr>
        <w:t>, Shively BK, Crawford MH.</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 xml:space="preserve">Value of the cardiovascular physical examination for detecting </w:t>
      </w:r>
      <w:proofErr w:type="spellStart"/>
      <w:r w:rsidRPr="00361FFD">
        <w:rPr>
          <w:rFonts w:ascii="Book Antiqua" w:eastAsia="宋体" w:hAnsi="Book Antiqua" w:cs="宋体"/>
          <w:color w:val="000000"/>
          <w:lang w:eastAsia="zh-CN"/>
        </w:rPr>
        <w:t>valvular</w:t>
      </w:r>
      <w:proofErr w:type="spellEnd"/>
      <w:r w:rsidRPr="00361FFD">
        <w:rPr>
          <w:rFonts w:ascii="Book Antiqua" w:eastAsia="宋体" w:hAnsi="Book Antiqua" w:cs="宋体"/>
          <w:color w:val="000000"/>
          <w:lang w:eastAsia="zh-CN"/>
        </w:rPr>
        <w:t xml:space="preserve"> heart disease in asymptomatic subjects.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 xml:space="preserve">Am J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1996; </w:t>
      </w:r>
      <w:r w:rsidRPr="00361FFD">
        <w:rPr>
          <w:rFonts w:ascii="Book Antiqua" w:eastAsia="宋体" w:hAnsi="Book Antiqua" w:cs="宋体"/>
          <w:b/>
          <w:bCs/>
          <w:color w:val="000000"/>
          <w:lang w:eastAsia="zh-CN"/>
        </w:rPr>
        <w:t>77</w:t>
      </w:r>
      <w:r w:rsidRPr="00361FFD">
        <w:rPr>
          <w:rFonts w:ascii="Book Antiqua" w:eastAsia="宋体" w:hAnsi="Book Antiqua" w:cs="宋体"/>
          <w:color w:val="000000"/>
          <w:lang w:eastAsia="zh-CN"/>
        </w:rPr>
        <w:t>: 1327-1331 [PMID: 8677874</w:t>
      </w:r>
      <w:proofErr w:type="gramStart"/>
      <w:r w:rsidRPr="00361FFD">
        <w:rPr>
          <w:rFonts w:ascii="Book Antiqua" w:eastAsia="宋体" w:hAnsi="Book Antiqua" w:cs="宋体"/>
          <w:color w:val="000000"/>
          <w:lang w:eastAsia="zh-CN"/>
        </w:rPr>
        <w:t>]</w:t>
      </w:r>
      <w:proofErr w:type="gramEnd"/>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24 </w:t>
      </w:r>
      <w:proofErr w:type="spellStart"/>
      <w:r w:rsidRPr="00361FFD">
        <w:rPr>
          <w:rFonts w:ascii="Book Antiqua" w:eastAsia="宋体" w:hAnsi="Book Antiqua" w:cs="宋体"/>
          <w:b/>
          <w:bCs/>
          <w:color w:val="000000"/>
          <w:lang w:eastAsia="zh-CN"/>
        </w:rPr>
        <w:t>McCrindle</w:t>
      </w:r>
      <w:proofErr w:type="spellEnd"/>
      <w:r w:rsidRPr="00361FFD">
        <w:rPr>
          <w:rFonts w:ascii="Book Antiqua" w:eastAsia="宋体" w:hAnsi="Book Antiqua" w:cs="宋体"/>
          <w:b/>
          <w:bCs/>
          <w:color w:val="000000"/>
          <w:lang w:eastAsia="zh-CN"/>
        </w:rPr>
        <w:t xml:space="preserve"> BW</w:t>
      </w:r>
      <w:r w:rsidRPr="00361FFD">
        <w:rPr>
          <w:rFonts w:ascii="Book Antiqua" w:eastAsia="宋体" w:hAnsi="Book Antiqua" w:cs="宋体"/>
          <w:color w:val="000000"/>
          <w:lang w:eastAsia="zh-CN"/>
        </w:rPr>
        <w:t xml:space="preserve">, Shaffer KM, </w:t>
      </w:r>
      <w:proofErr w:type="spellStart"/>
      <w:r w:rsidRPr="00361FFD">
        <w:rPr>
          <w:rFonts w:ascii="Book Antiqua" w:eastAsia="宋体" w:hAnsi="Book Antiqua" w:cs="宋体"/>
          <w:color w:val="000000"/>
          <w:lang w:eastAsia="zh-CN"/>
        </w:rPr>
        <w:t>Kan</w:t>
      </w:r>
      <w:proofErr w:type="spellEnd"/>
      <w:r w:rsidRPr="00361FFD">
        <w:rPr>
          <w:rFonts w:ascii="Book Antiqua" w:eastAsia="宋体" w:hAnsi="Book Antiqua" w:cs="宋体"/>
          <w:color w:val="000000"/>
          <w:lang w:eastAsia="zh-CN"/>
        </w:rPr>
        <w:t xml:space="preserve"> JS, </w:t>
      </w:r>
      <w:proofErr w:type="spellStart"/>
      <w:r w:rsidRPr="00361FFD">
        <w:rPr>
          <w:rFonts w:ascii="Book Antiqua" w:eastAsia="宋体" w:hAnsi="Book Antiqua" w:cs="宋体"/>
          <w:color w:val="000000"/>
          <w:lang w:eastAsia="zh-CN"/>
        </w:rPr>
        <w:t>Zahka</w:t>
      </w:r>
      <w:proofErr w:type="spellEnd"/>
      <w:r w:rsidRPr="00361FFD">
        <w:rPr>
          <w:rFonts w:ascii="Book Antiqua" w:eastAsia="宋体" w:hAnsi="Book Antiqua" w:cs="宋体"/>
          <w:color w:val="000000"/>
          <w:lang w:eastAsia="zh-CN"/>
        </w:rPr>
        <w:t xml:space="preserve"> KG, Rowe SA, Kidd L. Cardinal clinical signs in the differentiation of heart murmurs in children. </w:t>
      </w:r>
      <w:r w:rsidRPr="00361FFD">
        <w:rPr>
          <w:rFonts w:ascii="Book Antiqua" w:eastAsia="宋体" w:hAnsi="Book Antiqua" w:cs="宋体"/>
          <w:i/>
          <w:iCs/>
          <w:color w:val="000000"/>
          <w:lang w:eastAsia="zh-CN"/>
        </w:rPr>
        <w:t xml:space="preserve">Arch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Adolesc</w:t>
      </w:r>
      <w:proofErr w:type="spellEnd"/>
      <w:r w:rsidRPr="00361FFD">
        <w:rPr>
          <w:rFonts w:ascii="Book Antiqua" w:eastAsia="宋体" w:hAnsi="Book Antiqua" w:cs="宋体"/>
          <w:i/>
          <w:iCs/>
          <w:color w:val="000000"/>
          <w:lang w:eastAsia="zh-CN"/>
        </w:rPr>
        <w:t xml:space="preserve"> Med</w:t>
      </w:r>
      <w:r w:rsidRPr="00361FFD">
        <w:rPr>
          <w:rFonts w:ascii="Book Antiqua" w:eastAsia="宋体" w:hAnsi="Book Antiqua" w:cs="宋体"/>
          <w:color w:val="000000"/>
          <w:lang w:eastAsia="zh-CN"/>
        </w:rPr>
        <w:t> 1996; </w:t>
      </w:r>
      <w:r w:rsidRPr="00361FFD">
        <w:rPr>
          <w:rFonts w:ascii="Book Antiqua" w:eastAsia="宋体" w:hAnsi="Book Antiqua" w:cs="宋体"/>
          <w:b/>
          <w:bCs/>
          <w:color w:val="000000"/>
          <w:lang w:eastAsia="zh-CN"/>
        </w:rPr>
        <w:t>150</w:t>
      </w:r>
      <w:r w:rsidRPr="00361FFD">
        <w:rPr>
          <w:rFonts w:ascii="Book Antiqua" w:eastAsia="宋体" w:hAnsi="Book Antiqua" w:cs="宋体"/>
          <w:color w:val="000000"/>
          <w:lang w:eastAsia="zh-CN"/>
        </w:rPr>
        <w:t>: 169-174 [PMID: 8556121]</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25 </w:t>
      </w:r>
      <w:proofErr w:type="spellStart"/>
      <w:r w:rsidRPr="00361FFD">
        <w:rPr>
          <w:rFonts w:ascii="Book Antiqua" w:eastAsia="宋体" w:hAnsi="Book Antiqua" w:cs="宋体"/>
          <w:b/>
          <w:bCs/>
          <w:color w:val="000000"/>
          <w:lang w:eastAsia="zh-CN"/>
        </w:rPr>
        <w:t>Jenni</w:t>
      </w:r>
      <w:proofErr w:type="spellEnd"/>
      <w:r w:rsidRPr="00361FFD">
        <w:rPr>
          <w:rFonts w:ascii="Book Antiqua" w:eastAsia="宋体" w:hAnsi="Book Antiqua" w:cs="宋体"/>
          <w:b/>
          <w:bCs/>
          <w:color w:val="000000"/>
          <w:lang w:eastAsia="zh-CN"/>
        </w:rPr>
        <w:t xml:space="preserve"> S</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Gardelle</w:t>
      </w:r>
      <w:proofErr w:type="spellEnd"/>
      <w:r w:rsidRPr="00361FFD">
        <w:rPr>
          <w:rFonts w:ascii="Book Antiqua" w:eastAsia="宋体" w:hAnsi="Book Antiqua" w:cs="宋体"/>
          <w:color w:val="000000"/>
          <w:lang w:eastAsia="zh-CN"/>
        </w:rPr>
        <w:t xml:space="preserve"> O, </w:t>
      </w:r>
      <w:proofErr w:type="spellStart"/>
      <w:r w:rsidRPr="00361FFD">
        <w:rPr>
          <w:rFonts w:ascii="Book Antiqua" w:eastAsia="宋体" w:hAnsi="Book Antiqua" w:cs="宋体"/>
          <w:color w:val="000000"/>
          <w:lang w:eastAsia="zh-CN"/>
        </w:rPr>
        <w:t>Zini</w:t>
      </w:r>
      <w:proofErr w:type="spellEnd"/>
      <w:r w:rsidRPr="00361FFD">
        <w:rPr>
          <w:rFonts w:ascii="Book Antiqua" w:eastAsia="宋体" w:hAnsi="Book Antiqua" w:cs="宋体"/>
          <w:color w:val="000000"/>
          <w:lang w:eastAsia="zh-CN"/>
        </w:rPr>
        <w:t xml:space="preserve"> E, </w:t>
      </w:r>
      <w:proofErr w:type="spellStart"/>
      <w:r w:rsidRPr="00361FFD">
        <w:rPr>
          <w:rFonts w:ascii="Book Antiqua" w:eastAsia="宋体" w:hAnsi="Book Antiqua" w:cs="宋体"/>
          <w:color w:val="000000"/>
          <w:lang w:eastAsia="zh-CN"/>
        </w:rPr>
        <w:t>Glaus</w:t>
      </w:r>
      <w:proofErr w:type="spellEnd"/>
      <w:r w:rsidRPr="00361FFD">
        <w:rPr>
          <w:rFonts w:ascii="Book Antiqua" w:eastAsia="宋体" w:hAnsi="Book Antiqua" w:cs="宋体"/>
          <w:color w:val="000000"/>
          <w:lang w:eastAsia="zh-CN"/>
        </w:rPr>
        <w:t xml:space="preserve"> TM. </w:t>
      </w:r>
      <w:proofErr w:type="gramStart"/>
      <w:r w:rsidRPr="00361FFD">
        <w:rPr>
          <w:rFonts w:ascii="Book Antiqua" w:eastAsia="宋体" w:hAnsi="Book Antiqua" w:cs="宋体"/>
          <w:color w:val="000000"/>
          <w:lang w:eastAsia="zh-CN"/>
        </w:rPr>
        <w:t xml:space="preserve">Use of auscultation and Doppler echocardiography in Boxer puppies to predict development of </w:t>
      </w:r>
      <w:proofErr w:type="spellStart"/>
      <w:r w:rsidRPr="00361FFD">
        <w:rPr>
          <w:rFonts w:ascii="Book Antiqua" w:eastAsia="宋体" w:hAnsi="Book Antiqua" w:cs="宋体"/>
          <w:color w:val="000000"/>
          <w:lang w:eastAsia="zh-CN"/>
        </w:rPr>
        <w:t>subaortic</w:t>
      </w:r>
      <w:proofErr w:type="spellEnd"/>
      <w:r w:rsidRPr="00361FFD">
        <w:rPr>
          <w:rFonts w:ascii="Book Antiqua" w:eastAsia="宋体" w:hAnsi="Book Antiqua" w:cs="宋体"/>
          <w:color w:val="000000"/>
          <w:lang w:eastAsia="zh-CN"/>
        </w:rPr>
        <w:t xml:space="preserve"> or pulmonary stenosis.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J Vet Intern Med</w:t>
      </w:r>
      <w:r w:rsidRPr="00361FFD">
        <w:rPr>
          <w:rFonts w:ascii="Book Antiqua" w:eastAsia="宋体" w:hAnsi="Book Antiqua" w:cs="宋体"/>
          <w:color w:val="000000"/>
          <w:lang w:eastAsia="zh-CN"/>
        </w:rPr>
        <w:t> </w:t>
      </w:r>
      <w:r w:rsidR="00D15462">
        <w:rPr>
          <w:rFonts w:ascii="Book Antiqua" w:eastAsia="宋体" w:hAnsi="Book Antiqua" w:cs="宋体" w:hint="eastAsia"/>
          <w:color w:val="000000"/>
          <w:lang w:eastAsia="zh-CN"/>
        </w:rPr>
        <w:t>2009</w:t>
      </w:r>
      <w:r w:rsidRPr="00361FFD">
        <w:rPr>
          <w:rFonts w:ascii="Book Antiqua" w:eastAsia="宋体" w:hAnsi="Book Antiqua" w:cs="宋体"/>
          <w:color w:val="000000"/>
          <w:lang w:eastAsia="zh-CN"/>
        </w:rPr>
        <w:t>; </w:t>
      </w:r>
      <w:r w:rsidRPr="00361FFD">
        <w:rPr>
          <w:rFonts w:ascii="Book Antiqua" w:eastAsia="宋体" w:hAnsi="Book Antiqua" w:cs="宋体"/>
          <w:b/>
          <w:bCs/>
          <w:color w:val="000000"/>
          <w:lang w:eastAsia="zh-CN"/>
        </w:rPr>
        <w:t>23</w:t>
      </w:r>
      <w:r w:rsidRPr="00361FFD">
        <w:rPr>
          <w:rFonts w:ascii="Book Antiqua" w:eastAsia="宋体" w:hAnsi="Book Antiqua" w:cs="宋体"/>
          <w:color w:val="000000"/>
          <w:lang w:eastAsia="zh-CN"/>
        </w:rPr>
        <w:t>: 81-86 [PMID: 19175725 DOI: 10.1111/j.1939-1676.2008.0213.x</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26 </w:t>
      </w:r>
      <w:proofErr w:type="spellStart"/>
      <w:r w:rsidRPr="00361FFD">
        <w:rPr>
          <w:rFonts w:ascii="Book Antiqua" w:eastAsia="宋体" w:hAnsi="Book Antiqua" w:cs="宋体"/>
          <w:b/>
          <w:bCs/>
          <w:color w:val="000000"/>
          <w:lang w:eastAsia="zh-CN"/>
        </w:rPr>
        <w:t>Linde</w:t>
      </w:r>
      <w:proofErr w:type="spellEnd"/>
      <w:r w:rsidRPr="00361FFD">
        <w:rPr>
          <w:rFonts w:ascii="Book Antiqua" w:eastAsia="宋体" w:hAnsi="Book Antiqua" w:cs="宋体"/>
          <w:b/>
          <w:bCs/>
          <w:color w:val="000000"/>
          <w:lang w:eastAsia="zh-CN"/>
        </w:rPr>
        <w:t xml:space="preserve"> A</w:t>
      </w:r>
      <w:r w:rsidRPr="00361FFD">
        <w:rPr>
          <w:rFonts w:ascii="Book Antiqua" w:eastAsia="宋体" w:hAnsi="Book Antiqua" w:cs="宋体"/>
          <w:color w:val="000000"/>
          <w:lang w:eastAsia="zh-CN"/>
        </w:rPr>
        <w:t xml:space="preserve">, Koch J. Screening for aortic stenosis in the Boxer: </w:t>
      </w:r>
      <w:proofErr w:type="spellStart"/>
      <w:r w:rsidRPr="00361FFD">
        <w:rPr>
          <w:rFonts w:ascii="Book Antiqua" w:eastAsia="宋体" w:hAnsi="Book Antiqua" w:cs="宋体"/>
          <w:color w:val="000000"/>
          <w:lang w:eastAsia="zh-CN"/>
        </w:rPr>
        <w:t>Auscultatory</w:t>
      </w:r>
      <w:proofErr w:type="spellEnd"/>
      <w:r w:rsidRPr="00361FFD">
        <w:rPr>
          <w:rFonts w:ascii="Book Antiqua" w:eastAsia="宋体" w:hAnsi="Book Antiqua" w:cs="宋体"/>
          <w:color w:val="000000"/>
          <w:lang w:eastAsia="zh-CN"/>
        </w:rPr>
        <w:t>, ECG, blood pressure and Doppler echocardiographic findings. </w:t>
      </w:r>
      <w:r w:rsidRPr="00361FFD">
        <w:rPr>
          <w:rFonts w:ascii="Book Antiqua" w:eastAsia="宋体" w:hAnsi="Book Antiqua" w:cs="宋体"/>
          <w:i/>
          <w:iCs/>
          <w:color w:val="000000"/>
          <w:lang w:eastAsia="zh-CN"/>
        </w:rPr>
        <w:t xml:space="preserve">J Vet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2006; </w:t>
      </w:r>
      <w:r w:rsidRPr="00361FFD">
        <w:rPr>
          <w:rFonts w:ascii="Book Antiqua" w:eastAsia="宋体" w:hAnsi="Book Antiqua" w:cs="宋体"/>
          <w:b/>
          <w:bCs/>
          <w:color w:val="000000"/>
          <w:lang w:eastAsia="zh-CN"/>
        </w:rPr>
        <w:t>8</w:t>
      </w:r>
      <w:r w:rsidRPr="00361FFD">
        <w:rPr>
          <w:rFonts w:ascii="Book Antiqua" w:eastAsia="宋体" w:hAnsi="Book Antiqua" w:cs="宋体"/>
          <w:color w:val="000000"/>
          <w:lang w:eastAsia="zh-CN"/>
        </w:rPr>
        <w:t>: 79-86 [PMID: 19083341 DOI: 10.1016/j.jvc.2006.02.002</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27 </w:t>
      </w:r>
      <w:proofErr w:type="spellStart"/>
      <w:r w:rsidRPr="00361FFD">
        <w:rPr>
          <w:rFonts w:ascii="Book Antiqua" w:eastAsia="宋体" w:hAnsi="Book Antiqua" w:cs="宋体"/>
          <w:b/>
          <w:bCs/>
          <w:color w:val="000000"/>
          <w:lang w:eastAsia="zh-CN"/>
        </w:rPr>
        <w:t>Kvart</w:t>
      </w:r>
      <w:proofErr w:type="spellEnd"/>
      <w:r w:rsidRPr="00361FFD">
        <w:rPr>
          <w:rFonts w:ascii="Book Antiqua" w:eastAsia="宋体" w:hAnsi="Book Antiqua" w:cs="宋体"/>
          <w:b/>
          <w:bCs/>
          <w:color w:val="000000"/>
          <w:lang w:eastAsia="zh-CN"/>
        </w:rPr>
        <w:t xml:space="preserve"> C</w:t>
      </w:r>
      <w:r w:rsidRPr="00361FFD">
        <w:rPr>
          <w:rFonts w:ascii="Book Antiqua" w:eastAsia="宋体" w:hAnsi="Book Antiqua" w:cs="宋体"/>
          <w:color w:val="000000"/>
          <w:lang w:eastAsia="zh-CN"/>
        </w:rPr>
        <w:t xml:space="preserve">, French AT, Fuentes VL, </w:t>
      </w:r>
      <w:proofErr w:type="spellStart"/>
      <w:r w:rsidRPr="00361FFD">
        <w:rPr>
          <w:rFonts w:ascii="Book Antiqua" w:eastAsia="宋体" w:hAnsi="Book Antiqua" w:cs="宋体"/>
          <w:color w:val="000000"/>
          <w:lang w:eastAsia="zh-CN"/>
        </w:rPr>
        <w:t>Häggström</w:t>
      </w:r>
      <w:proofErr w:type="spellEnd"/>
      <w:r w:rsidRPr="00361FFD">
        <w:rPr>
          <w:rFonts w:ascii="Book Antiqua" w:eastAsia="宋体" w:hAnsi="Book Antiqua" w:cs="宋体"/>
          <w:color w:val="000000"/>
          <w:lang w:eastAsia="zh-CN"/>
        </w:rPr>
        <w:t xml:space="preserve"> J, McEwan JD, </w:t>
      </w:r>
      <w:proofErr w:type="spellStart"/>
      <w:r w:rsidRPr="00361FFD">
        <w:rPr>
          <w:rFonts w:ascii="Book Antiqua" w:eastAsia="宋体" w:hAnsi="Book Antiqua" w:cs="宋体"/>
          <w:color w:val="000000"/>
          <w:lang w:eastAsia="zh-CN"/>
        </w:rPr>
        <w:t>Schober</w:t>
      </w:r>
      <w:proofErr w:type="spellEnd"/>
      <w:r w:rsidRPr="00361FFD">
        <w:rPr>
          <w:rFonts w:ascii="Book Antiqua" w:eastAsia="宋体" w:hAnsi="Book Antiqua" w:cs="宋体"/>
          <w:color w:val="000000"/>
          <w:lang w:eastAsia="zh-CN"/>
        </w:rPr>
        <w:t xml:space="preserve"> KE. </w:t>
      </w:r>
      <w:proofErr w:type="gramStart"/>
      <w:r w:rsidRPr="00361FFD">
        <w:rPr>
          <w:rFonts w:ascii="Book Antiqua" w:eastAsia="宋体" w:hAnsi="Book Antiqua" w:cs="宋体"/>
          <w:color w:val="000000"/>
          <w:lang w:eastAsia="zh-CN"/>
        </w:rPr>
        <w:t>Analysis of murmur intensity, duration and frequency components in dogs with aortic stenosis.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 xml:space="preserve">J Small </w:t>
      </w:r>
      <w:proofErr w:type="spellStart"/>
      <w:r w:rsidRPr="00361FFD">
        <w:rPr>
          <w:rFonts w:ascii="Book Antiqua" w:eastAsia="宋体" w:hAnsi="Book Antiqua" w:cs="宋体"/>
          <w:i/>
          <w:iCs/>
          <w:color w:val="000000"/>
          <w:lang w:eastAsia="zh-CN"/>
        </w:rPr>
        <w:t>Anim</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Pract</w:t>
      </w:r>
      <w:proofErr w:type="spellEnd"/>
      <w:r w:rsidRPr="00361FFD">
        <w:rPr>
          <w:rFonts w:ascii="Book Antiqua" w:eastAsia="宋体" w:hAnsi="Book Antiqua" w:cs="宋体"/>
          <w:color w:val="000000"/>
          <w:lang w:eastAsia="zh-CN"/>
        </w:rPr>
        <w:t> 1998; </w:t>
      </w:r>
      <w:r w:rsidRPr="00361FFD">
        <w:rPr>
          <w:rFonts w:ascii="Book Antiqua" w:eastAsia="宋体" w:hAnsi="Book Antiqua" w:cs="宋体"/>
          <w:b/>
          <w:bCs/>
          <w:color w:val="000000"/>
          <w:lang w:eastAsia="zh-CN"/>
        </w:rPr>
        <w:t>39</w:t>
      </w:r>
      <w:r w:rsidRPr="00361FFD">
        <w:rPr>
          <w:rFonts w:ascii="Book Antiqua" w:eastAsia="宋体" w:hAnsi="Book Antiqua" w:cs="宋体"/>
          <w:color w:val="000000"/>
          <w:lang w:eastAsia="zh-CN"/>
        </w:rPr>
        <w:t>: 318-324 [PMID: 9693417]</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28 </w:t>
      </w:r>
      <w:proofErr w:type="spellStart"/>
      <w:r w:rsidRPr="00361FFD">
        <w:rPr>
          <w:rFonts w:ascii="Book Antiqua" w:eastAsia="宋体" w:hAnsi="Book Antiqua" w:cs="宋体"/>
          <w:b/>
          <w:bCs/>
          <w:color w:val="000000"/>
          <w:lang w:eastAsia="zh-CN"/>
        </w:rPr>
        <w:t>Höglund</w:t>
      </w:r>
      <w:proofErr w:type="spellEnd"/>
      <w:r w:rsidRPr="00361FFD">
        <w:rPr>
          <w:rFonts w:ascii="Book Antiqua" w:eastAsia="宋体" w:hAnsi="Book Antiqua" w:cs="宋体"/>
          <w:b/>
          <w:bCs/>
          <w:color w:val="000000"/>
          <w:lang w:eastAsia="zh-CN"/>
        </w:rPr>
        <w:t xml:space="preserve"> K</w:t>
      </w:r>
      <w:r w:rsidRPr="00361FFD">
        <w:rPr>
          <w:rFonts w:ascii="Book Antiqua" w:eastAsia="宋体" w:hAnsi="Book Antiqua" w:cs="宋体"/>
          <w:color w:val="000000"/>
          <w:lang w:eastAsia="zh-CN"/>
        </w:rPr>
        <w:t xml:space="preserve">, Ahlstrom CH, </w:t>
      </w:r>
      <w:proofErr w:type="spellStart"/>
      <w:r w:rsidRPr="00361FFD">
        <w:rPr>
          <w:rFonts w:ascii="Book Antiqua" w:eastAsia="宋体" w:hAnsi="Book Antiqua" w:cs="宋体"/>
          <w:color w:val="000000"/>
          <w:lang w:eastAsia="zh-CN"/>
        </w:rPr>
        <w:t>Häggström</w:t>
      </w:r>
      <w:proofErr w:type="spellEnd"/>
      <w:r w:rsidRPr="00361FFD">
        <w:rPr>
          <w:rFonts w:ascii="Book Antiqua" w:eastAsia="宋体" w:hAnsi="Book Antiqua" w:cs="宋体"/>
          <w:color w:val="000000"/>
          <w:lang w:eastAsia="zh-CN"/>
        </w:rPr>
        <w:t xml:space="preserve"> J, Ask PN, </w:t>
      </w:r>
      <w:proofErr w:type="spellStart"/>
      <w:r w:rsidRPr="00361FFD">
        <w:rPr>
          <w:rFonts w:ascii="Book Antiqua" w:eastAsia="宋体" w:hAnsi="Book Antiqua" w:cs="宋体"/>
          <w:color w:val="000000"/>
          <w:lang w:eastAsia="zh-CN"/>
        </w:rPr>
        <w:t>Hult</w:t>
      </w:r>
      <w:proofErr w:type="spellEnd"/>
      <w:r w:rsidRPr="00361FFD">
        <w:rPr>
          <w:rFonts w:ascii="Book Antiqua" w:eastAsia="宋体" w:hAnsi="Book Antiqua" w:cs="宋体"/>
          <w:color w:val="000000"/>
          <w:lang w:eastAsia="zh-CN"/>
        </w:rPr>
        <w:t xml:space="preserve"> PH, </w:t>
      </w:r>
      <w:proofErr w:type="spellStart"/>
      <w:r w:rsidRPr="00361FFD">
        <w:rPr>
          <w:rFonts w:ascii="Book Antiqua" w:eastAsia="宋体" w:hAnsi="Book Antiqua" w:cs="宋体"/>
          <w:color w:val="000000"/>
          <w:lang w:eastAsia="zh-CN"/>
        </w:rPr>
        <w:t>Kvart</w:t>
      </w:r>
      <w:proofErr w:type="spellEnd"/>
      <w:r w:rsidRPr="00361FFD">
        <w:rPr>
          <w:rFonts w:ascii="Book Antiqua" w:eastAsia="宋体" w:hAnsi="Book Antiqua" w:cs="宋体"/>
          <w:color w:val="000000"/>
          <w:lang w:eastAsia="zh-CN"/>
        </w:rPr>
        <w:t xml:space="preserve"> C. Time-frequency and complexity analyses for differentiation of physiologic murmurs from heart murmurs caused by aortic stenosis in Boxers. </w:t>
      </w:r>
      <w:proofErr w:type="gramStart"/>
      <w:r w:rsidRPr="00361FFD">
        <w:rPr>
          <w:rFonts w:ascii="Book Antiqua" w:eastAsia="宋体" w:hAnsi="Book Antiqua" w:cs="宋体"/>
          <w:i/>
          <w:iCs/>
          <w:color w:val="000000"/>
          <w:lang w:eastAsia="zh-CN"/>
        </w:rPr>
        <w:t>Am</w:t>
      </w:r>
      <w:proofErr w:type="gramEnd"/>
      <w:r w:rsidRPr="00361FFD">
        <w:rPr>
          <w:rFonts w:ascii="Book Antiqua" w:eastAsia="宋体" w:hAnsi="Book Antiqua" w:cs="宋体"/>
          <w:i/>
          <w:iCs/>
          <w:color w:val="000000"/>
          <w:lang w:eastAsia="zh-CN"/>
        </w:rPr>
        <w:t xml:space="preserve"> J Vet Res</w:t>
      </w:r>
      <w:r w:rsidRPr="00361FFD">
        <w:rPr>
          <w:rFonts w:ascii="Book Antiqua" w:eastAsia="宋体" w:hAnsi="Book Antiqua" w:cs="宋体"/>
          <w:color w:val="000000"/>
          <w:lang w:eastAsia="zh-CN"/>
        </w:rPr>
        <w:t> 2007; </w:t>
      </w:r>
      <w:r w:rsidRPr="00361FFD">
        <w:rPr>
          <w:rFonts w:ascii="Book Antiqua" w:eastAsia="宋体" w:hAnsi="Book Antiqua" w:cs="宋体"/>
          <w:b/>
          <w:bCs/>
          <w:color w:val="000000"/>
          <w:lang w:eastAsia="zh-CN"/>
        </w:rPr>
        <w:t>68</w:t>
      </w:r>
      <w:r w:rsidRPr="00361FFD">
        <w:rPr>
          <w:rFonts w:ascii="Book Antiqua" w:eastAsia="宋体" w:hAnsi="Book Antiqua" w:cs="宋体"/>
          <w:color w:val="000000"/>
          <w:lang w:eastAsia="zh-CN"/>
        </w:rPr>
        <w:t>: 962-969 [PMID: 17764410 DOI: 10.2460/ajvr.68.9.962</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29 </w:t>
      </w:r>
      <w:r w:rsidRPr="00361FFD">
        <w:rPr>
          <w:rFonts w:ascii="Book Antiqua" w:eastAsia="宋体" w:hAnsi="Book Antiqua" w:cs="宋体"/>
          <w:b/>
          <w:bCs/>
          <w:color w:val="000000"/>
          <w:lang w:eastAsia="zh-CN"/>
        </w:rPr>
        <w:t xml:space="preserve">Ahlstrom </w:t>
      </w:r>
      <w:proofErr w:type="spellStart"/>
      <w:r w:rsidRPr="00361FFD">
        <w:rPr>
          <w:rFonts w:ascii="Book Antiqua" w:eastAsia="宋体" w:hAnsi="Book Antiqua" w:cs="宋体"/>
          <w:b/>
          <w:bCs/>
          <w:color w:val="000000"/>
          <w:lang w:eastAsia="zh-CN"/>
        </w:rPr>
        <w:t>Ast</w:t>
      </w:r>
      <w:proofErr w:type="spellEnd"/>
      <w:r w:rsidRPr="00361FFD">
        <w:rPr>
          <w:rFonts w:ascii="Book Antiqua" w:eastAsia="宋体" w:hAnsi="Book Antiqua" w:cs="宋体"/>
          <w:b/>
          <w:bCs/>
          <w:color w:val="000000"/>
          <w:lang w:eastAsia="zh-CN"/>
        </w:rPr>
        <w:t xml:space="preserve"> C</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Höglund</w:t>
      </w:r>
      <w:proofErr w:type="spellEnd"/>
      <w:r w:rsidRPr="00361FFD">
        <w:rPr>
          <w:rFonts w:ascii="Book Antiqua" w:eastAsia="宋体" w:hAnsi="Book Antiqua" w:cs="宋体"/>
          <w:color w:val="000000"/>
          <w:lang w:eastAsia="zh-CN"/>
        </w:rPr>
        <w:t xml:space="preserve"> K, </w:t>
      </w:r>
      <w:proofErr w:type="spellStart"/>
      <w:r w:rsidRPr="00361FFD">
        <w:rPr>
          <w:rFonts w:ascii="Book Antiqua" w:eastAsia="宋体" w:hAnsi="Book Antiqua" w:cs="宋体"/>
          <w:color w:val="000000"/>
          <w:lang w:eastAsia="zh-CN"/>
        </w:rPr>
        <w:t>Hult</w:t>
      </w:r>
      <w:proofErr w:type="spellEnd"/>
      <w:r w:rsidRPr="00361FFD">
        <w:rPr>
          <w:rFonts w:ascii="Book Antiqua" w:eastAsia="宋体" w:hAnsi="Book Antiqua" w:cs="宋体"/>
          <w:color w:val="000000"/>
          <w:lang w:eastAsia="zh-CN"/>
        </w:rPr>
        <w:t xml:space="preserve"> P, </w:t>
      </w:r>
      <w:proofErr w:type="spellStart"/>
      <w:r w:rsidRPr="00361FFD">
        <w:rPr>
          <w:rFonts w:ascii="Book Antiqua" w:eastAsia="宋体" w:hAnsi="Book Antiqua" w:cs="宋体"/>
          <w:color w:val="000000"/>
          <w:lang w:eastAsia="zh-CN"/>
        </w:rPr>
        <w:t>Häggström</w:t>
      </w:r>
      <w:proofErr w:type="spellEnd"/>
      <w:r w:rsidRPr="00361FFD">
        <w:rPr>
          <w:rFonts w:ascii="Book Antiqua" w:eastAsia="宋体" w:hAnsi="Book Antiqua" w:cs="宋体"/>
          <w:color w:val="000000"/>
          <w:lang w:eastAsia="zh-CN"/>
        </w:rPr>
        <w:t xml:space="preserve"> J, </w:t>
      </w:r>
      <w:proofErr w:type="spellStart"/>
      <w:r w:rsidRPr="00361FFD">
        <w:rPr>
          <w:rFonts w:ascii="Book Antiqua" w:eastAsia="宋体" w:hAnsi="Book Antiqua" w:cs="宋体"/>
          <w:color w:val="000000"/>
          <w:lang w:eastAsia="zh-CN"/>
        </w:rPr>
        <w:t>Kvart</w:t>
      </w:r>
      <w:proofErr w:type="spellEnd"/>
      <w:r w:rsidRPr="00361FFD">
        <w:rPr>
          <w:rFonts w:ascii="Book Antiqua" w:eastAsia="宋体" w:hAnsi="Book Antiqua" w:cs="宋体"/>
          <w:color w:val="000000"/>
          <w:lang w:eastAsia="zh-CN"/>
        </w:rPr>
        <w:t xml:space="preserve"> C, Ask P. Assessing aortic stenosis using sample entropy of the </w:t>
      </w:r>
      <w:proofErr w:type="spellStart"/>
      <w:r w:rsidRPr="00361FFD">
        <w:rPr>
          <w:rFonts w:ascii="Book Antiqua" w:eastAsia="宋体" w:hAnsi="Book Antiqua" w:cs="宋体"/>
          <w:color w:val="000000"/>
          <w:lang w:eastAsia="zh-CN"/>
        </w:rPr>
        <w:t>phonocardiographic</w:t>
      </w:r>
      <w:proofErr w:type="spellEnd"/>
      <w:r w:rsidRPr="00361FFD">
        <w:rPr>
          <w:rFonts w:ascii="Book Antiqua" w:eastAsia="宋体" w:hAnsi="Book Antiqua" w:cs="宋体"/>
          <w:color w:val="000000"/>
          <w:lang w:eastAsia="zh-CN"/>
        </w:rPr>
        <w:t xml:space="preserve"> signal in dogs. </w:t>
      </w:r>
      <w:r w:rsidRPr="00361FFD">
        <w:rPr>
          <w:rFonts w:ascii="Book Antiqua" w:eastAsia="宋体" w:hAnsi="Book Antiqua" w:cs="宋体"/>
          <w:i/>
          <w:iCs/>
          <w:color w:val="000000"/>
          <w:lang w:eastAsia="zh-CN"/>
        </w:rPr>
        <w:t xml:space="preserve">IEEE Trans Biomed </w:t>
      </w:r>
      <w:proofErr w:type="spellStart"/>
      <w:r w:rsidRPr="00361FFD">
        <w:rPr>
          <w:rFonts w:ascii="Book Antiqua" w:eastAsia="宋体" w:hAnsi="Book Antiqua" w:cs="宋体"/>
          <w:i/>
          <w:iCs/>
          <w:color w:val="000000"/>
          <w:lang w:eastAsia="zh-CN"/>
        </w:rPr>
        <w:t>Eng</w:t>
      </w:r>
      <w:proofErr w:type="spellEnd"/>
      <w:r w:rsidRPr="00361FFD">
        <w:rPr>
          <w:rFonts w:ascii="Book Antiqua" w:eastAsia="宋体" w:hAnsi="Book Antiqua" w:cs="宋体"/>
          <w:color w:val="000000"/>
          <w:lang w:eastAsia="zh-CN"/>
        </w:rPr>
        <w:t> 2008; </w:t>
      </w:r>
      <w:r w:rsidRPr="00361FFD">
        <w:rPr>
          <w:rFonts w:ascii="Book Antiqua" w:eastAsia="宋体" w:hAnsi="Book Antiqua" w:cs="宋体"/>
          <w:b/>
          <w:bCs/>
          <w:color w:val="000000"/>
          <w:lang w:eastAsia="zh-CN"/>
        </w:rPr>
        <w:t>55</w:t>
      </w:r>
      <w:r w:rsidRPr="00361FFD">
        <w:rPr>
          <w:rFonts w:ascii="Book Antiqua" w:eastAsia="宋体" w:hAnsi="Book Antiqua" w:cs="宋体"/>
          <w:color w:val="000000"/>
          <w:lang w:eastAsia="zh-CN"/>
        </w:rPr>
        <w:t>: 2107-2109 [PMID: 18632375 DOI: 10.1109/TBME.2008.923767</w:t>
      </w:r>
      <w:r>
        <w:rPr>
          <w:rFonts w:ascii="Book Antiqua" w:eastAsia="宋体" w:hAnsi="Book Antiqua" w:cs="宋体"/>
          <w:color w:val="000000"/>
          <w:lang w:eastAsia="zh-CN"/>
        </w:rPr>
        <w:t>]</w:t>
      </w:r>
    </w:p>
    <w:p w:rsidR="00361FFD" w:rsidRPr="00361FFD" w:rsidRDefault="00D15462" w:rsidP="00361FFD">
      <w:pPr>
        <w:spacing w:line="360" w:lineRule="auto"/>
        <w:jc w:val="both"/>
        <w:rPr>
          <w:rFonts w:ascii="Book Antiqua" w:eastAsia="宋体" w:hAnsi="Book Antiqua" w:cs="宋体"/>
          <w:color w:val="000000"/>
          <w:lang w:eastAsia="zh-CN"/>
        </w:rPr>
      </w:pPr>
      <w:proofErr w:type="gramStart"/>
      <w:r>
        <w:rPr>
          <w:rFonts w:ascii="Book Antiqua" w:eastAsia="宋体" w:hAnsi="Book Antiqua" w:cs="宋体"/>
          <w:color w:val="000000"/>
          <w:lang w:eastAsia="zh-CN"/>
        </w:rPr>
        <w:lastRenderedPageBreak/>
        <w:t xml:space="preserve">30 </w:t>
      </w:r>
      <w:proofErr w:type="spellStart"/>
      <w:r w:rsidR="00361FFD" w:rsidRPr="00361FFD">
        <w:rPr>
          <w:rFonts w:ascii="Book Antiqua" w:eastAsia="宋体" w:hAnsi="Book Antiqua" w:cs="宋体"/>
          <w:b/>
          <w:color w:val="000000"/>
          <w:lang w:eastAsia="zh-CN"/>
        </w:rPr>
        <w:t>Perloff</w:t>
      </w:r>
      <w:proofErr w:type="spellEnd"/>
      <w:r w:rsidR="00361FFD" w:rsidRPr="00361FFD">
        <w:rPr>
          <w:rFonts w:ascii="Book Antiqua" w:eastAsia="宋体" w:hAnsi="Book Antiqua" w:cs="宋体"/>
          <w:b/>
          <w:color w:val="000000"/>
          <w:lang w:eastAsia="zh-CN"/>
        </w:rPr>
        <w:t xml:space="preserve"> JK.</w:t>
      </w:r>
      <w:proofErr w:type="gramEnd"/>
      <w:r w:rsidR="00361FFD" w:rsidRPr="00361FFD">
        <w:rPr>
          <w:rFonts w:ascii="Book Antiqua" w:eastAsia="宋体" w:hAnsi="Book Antiqua" w:cs="宋体"/>
          <w:color w:val="000000"/>
          <w:lang w:eastAsia="zh-CN"/>
        </w:rPr>
        <w:t xml:space="preserve"> </w:t>
      </w:r>
      <w:proofErr w:type="gramStart"/>
      <w:r w:rsidR="00361FFD" w:rsidRPr="00361FFD">
        <w:rPr>
          <w:rFonts w:ascii="Book Antiqua" w:eastAsia="宋体" w:hAnsi="Book Antiqua" w:cs="宋体"/>
          <w:color w:val="000000"/>
          <w:lang w:eastAsia="zh-CN"/>
        </w:rPr>
        <w:t>The Clinical Recognition of Congenital Heart Disease.</w:t>
      </w:r>
      <w:proofErr w:type="gramEnd"/>
      <w:r w:rsidR="00361FFD" w:rsidRPr="00361FFD">
        <w:rPr>
          <w:rFonts w:ascii="Book Antiqua" w:eastAsia="宋体" w:hAnsi="Book Antiqua" w:cs="宋体"/>
          <w:color w:val="000000"/>
          <w:lang w:eastAsia="zh-CN"/>
        </w:rPr>
        <w:t xml:space="preserve"> 6th e</w:t>
      </w:r>
      <w:r>
        <w:rPr>
          <w:rFonts w:ascii="Book Antiqua" w:eastAsia="宋体" w:hAnsi="Book Antiqua" w:cs="宋体"/>
          <w:color w:val="000000"/>
          <w:lang w:eastAsia="zh-CN"/>
        </w:rPr>
        <w:t>d. Philadelphia: Saunders; 2012</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31 </w:t>
      </w:r>
      <w:proofErr w:type="spellStart"/>
      <w:r w:rsidRPr="00361FFD">
        <w:rPr>
          <w:rFonts w:ascii="Book Antiqua" w:eastAsia="宋体" w:hAnsi="Book Antiqua" w:cs="宋体"/>
          <w:b/>
          <w:bCs/>
          <w:color w:val="000000"/>
          <w:lang w:eastAsia="zh-CN"/>
        </w:rPr>
        <w:t>Perloff</w:t>
      </w:r>
      <w:proofErr w:type="spellEnd"/>
      <w:r w:rsidRPr="00361FFD">
        <w:rPr>
          <w:rFonts w:ascii="Book Antiqua" w:eastAsia="宋体" w:hAnsi="Book Antiqua" w:cs="宋体"/>
          <w:b/>
          <w:bCs/>
          <w:color w:val="000000"/>
          <w:lang w:eastAsia="zh-CN"/>
        </w:rPr>
        <w:t xml:space="preserve"> JK</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Lebauer</w:t>
      </w:r>
      <w:proofErr w:type="spellEnd"/>
      <w:r w:rsidRPr="00361FFD">
        <w:rPr>
          <w:rFonts w:ascii="Book Antiqua" w:eastAsia="宋体" w:hAnsi="Book Antiqua" w:cs="宋体"/>
          <w:color w:val="000000"/>
          <w:lang w:eastAsia="zh-CN"/>
        </w:rPr>
        <w:t xml:space="preserve"> EJ.</w:t>
      </w:r>
      <w:proofErr w:type="gramEnd"/>
      <w:r w:rsidRPr="00361FFD">
        <w:rPr>
          <w:rFonts w:ascii="Book Antiqua" w:eastAsia="宋体" w:hAnsi="Book Antiqua" w:cs="宋体"/>
          <w:color w:val="000000"/>
          <w:lang w:eastAsia="zh-CN"/>
        </w:rPr>
        <w:t xml:space="preserve"> </w:t>
      </w:r>
      <w:proofErr w:type="spellStart"/>
      <w:proofErr w:type="gramStart"/>
      <w:r w:rsidRPr="00361FFD">
        <w:rPr>
          <w:rFonts w:ascii="Book Antiqua" w:eastAsia="宋体" w:hAnsi="Book Antiqua" w:cs="宋体"/>
          <w:color w:val="000000"/>
          <w:lang w:eastAsia="zh-CN"/>
        </w:rPr>
        <w:t>Auscultatory</w:t>
      </w:r>
      <w:proofErr w:type="spellEnd"/>
      <w:r w:rsidRPr="00361FFD">
        <w:rPr>
          <w:rFonts w:ascii="Book Antiqua" w:eastAsia="宋体" w:hAnsi="Book Antiqua" w:cs="宋体"/>
          <w:color w:val="000000"/>
          <w:lang w:eastAsia="zh-CN"/>
        </w:rPr>
        <w:t xml:space="preserve"> and </w:t>
      </w:r>
      <w:proofErr w:type="spellStart"/>
      <w:r w:rsidRPr="00361FFD">
        <w:rPr>
          <w:rFonts w:ascii="Book Antiqua" w:eastAsia="宋体" w:hAnsi="Book Antiqua" w:cs="宋体"/>
          <w:color w:val="000000"/>
          <w:lang w:eastAsia="zh-CN"/>
        </w:rPr>
        <w:t>phonocardiographic</w:t>
      </w:r>
      <w:proofErr w:type="spellEnd"/>
      <w:r w:rsidRPr="00361FFD">
        <w:rPr>
          <w:rFonts w:ascii="Book Antiqua" w:eastAsia="宋体" w:hAnsi="Book Antiqua" w:cs="宋体"/>
          <w:color w:val="000000"/>
          <w:lang w:eastAsia="zh-CN"/>
        </w:rPr>
        <w:t xml:space="preserve"> manifestations of isolated stenosis of the pulmonary artery and its branches.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Br Heart J</w:t>
      </w:r>
      <w:r w:rsidRPr="00361FFD">
        <w:rPr>
          <w:rFonts w:ascii="Book Antiqua" w:eastAsia="宋体" w:hAnsi="Book Antiqua" w:cs="宋体"/>
          <w:color w:val="000000"/>
          <w:lang w:eastAsia="zh-CN"/>
        </w:rPr>
        <w:t> 1969; </w:t>
      </w:r>
      <w:r w:rsidRPr="00361FFD">
        <w:rPr>
          <w:rFonts w:ascii="Book Antiqua" w:eastAsia="宋体" w:hAnsi="Book Antiqua" w:cs="宋体"/>
          <w:b/>
          <w:bCs/>
          <w:color w:val="000000"/>
          <w:lang w:eastAsia="zh-CN"/>
        </w:rPr>
        <w:t>31</w:t>
      </w:r>
      <w:r w:rsidRPr="00361FFD">
        <w:rPr>
          <w:rFonts w:ascii="Book Antiqua" w:eastAsia="宋体" w:hAnsi="Book Antiqua" w:cs="宋体"/>
          <w:color w:val="000000"/>
          <w:lang w:eastAsia="zh-CN"/>
        </w:rPr>
        <w:t>: 314-321 [PMID: 5401809]</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32 </w:t>
      </w:r>
      <w:r w:rsidRPr="00361FFD">
        <w:rPr>
          <w:rFonts w:ascii="Book Antiqua" w:eastAsia="宋体" w:hAnsi="Book Antiqua" w:cs="宋体"/>
          <w:b/>
          <w:bCs/>
          <w:color w:val="000000"/>
          <w:lang w:eastAsia="zh-CN"/>
        </w:rPr>
        <w:t>Crawford MH</w:t>
      </w:r>
      <w:r w:rsidRPr="00361FFD">
        <w:rPr>
          <w:rFonts w:ascii="Book Antiqua" w:eastAsia="宋体" w:hAnsi="Book Antiqua" w:cs="宋体"/>
          <w:color w:val="000000"/>
          <w:lang w:eastAsia="zh-CN"/>
        </w:rPr>
        <w:t xml:space="preserve">, O'Rourke RA. </w:t>
      </w:r>
      <w:proofErr w:type="gramStart"/>
      <w:r w:rsidRPr="00361FFD">
        <w:rPr>
          <w:rFonts w:ascii="Book Antiqua" w:eastAsia="宋体" w:hAnsi="Book Antiqua" w:cs="宋体"/>
          <w:color w:val="000000"/>
          <w:lang w:eastAsia="zh-CN"/>
        </w:rPr>
        <w:t>A systematic approach to the bedside differentiation of cardiac murmurs and abnormal sounds.</w:t>
      </w:r>
      <w:proofErr w:type="gramEnd"/>
      <w:r w:rsidRPr="00361FFD">
        <w:rPr>
          <w:rFonts w:ascii="Book Antiqua" w:eastAsia="宋体" w:hAnsi="Book Antiqua" w:cs="宋体"/>
          <w:color w:val="000000"/>
          <w:lang w:eastAsia="zh-CN"/>
        </w:rPr>
        <w:t> </w:t>
      </w:r>
      <w:proofErr w:type="spellStart"/>
      <w:r w:rsidRPr="00361FFD">
        <w:rPr>
          <w:rFonts w:ascii="Book Antiqua" w:eastAsia="宋体" w:hAnsi="Book Antiqua" w:cs="宋体"/>
          <w:i/>
          <w:iCs/>
          <w:color w:val="000000"/>
          <w:lang w:eastAsia="zh-CN"/>
        </w:rPr>
        <w:t>Curr</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Probl</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1977; </w:t>
      </w:r>
      <w:r w:rsidRPr="00361FFD">
        <w:rPr>
          <w:rFonts w:ascii="Book Antiqua" w:eastAsia="宋体" w:hAnsi="Book Antiqua" w:cs="宋体"/>
          <w:b/>
          <w:bCs/>
          <w:color w:val="000000"/>
          <w:lang w:eastAsia="zh-CN"/>
        </w:rPr>
        <w:t>1</w:t>
      </w:r>
      <w:r w:rsidRPr="00361FFD">
        <w:rPr>
          <w:rFonts w:ascii="Book Antiqua" w:eastAsia="宋体" w:hAnsi="Book Antiqua" w:cs="宋体"/>
          <w:color w:val="000000"/>
          <w:lang w:eastAsia="zh-CN"/>
        </w:rPr>
        <w:t>: 1-42 [PMID: 67009]</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33 </w:t>
      </w:r>
      <w:proofErr w:type="spellStart"/>
      <w:r w:rsidRPr="00361FFD">
        <w:rPr>
          <w:rFonts w:ascii="Book Antiqua" w:eastAsia="宋体" w:hAnsi="Book Antiqua" w:cs="宋体"/>
          <w:b/>
          <w:bCs/>
          <w:color w:val="000000"/>
          <w:lang w:eastAsia="zh-CN"/>
        </w:rPr>
        <w:t>L</w:t>
      </w:r>
      <w:r w:rsidR="00D15462" w:rsidRPr="00361FFD">
        <w:rPr>
          <w:rFonts w:ascii="Book Antiqua" w:eastAsia="宋体" w:hAnsi="Book Antiqua" w:cs="宋体"/>
          <w:b/>
          <w:bCs/>
          <w:color w:val="000000"/>
          <w:lang w:eastAsia="zh-CN"/>
        </w:rPr>
        <w:t>eatham</w:t>
      </w:r>
      <w:proofErr w:type="spellEnd"/>
      <w:r w:rsidRPr="00361FFD">
        <w:rPr>
          <w:rFonts w:ascii="Book Antiqua" w:eastAsia="宋体" w:hAnsi="Book Antiqua" w:cs="宋体"/>
          <w:b/>
          <w:bCs/>
          <w:color w:val="000000"/>
          <w:lang w:eastAsia="zh-CN"/>
        </w:rPr>
        <w:t xml:space="preserve"> A</w:t>
      </w:r>
      <w:r w:rsidRPr="00361FFD">
        <w:rPr>
          <w:rFonts w:ascii="Book Antiqua" w:eastAsia="宋体" w:hAnsi="Book Antiqua" w:cs="宋体"/>
          <w:color w:val="000000"/>
          <w:lang w:eastAsia="zh-CN"/>
        </w:rPr>
        <w:t>, W</w:t>
      </w:r>
      <w:r w:rsidR="00D15462" w:rsidRPr="00361FFD">
        <w:rPr>
          <w:rFonts w:ascii="Book Antiqua" w:eastAsia="宋体" w:hAnsi="Book Antiqua" w:cs="宋体"/>
          <w:color w:val="000000"/>
          <w:lang w:eastAsia="zh-CN"/>
        </w:rPr>
        <w:t>eitzman</w:t>
      </w:r>
      <w:r w:rsidRPr="00361FFD">
        <w:rPr>
          <w:rFonts w:ascii="Book Antiqua" w:eastAsia="宋体" w:hAnsi="Book Antiqua" w:cs="宋体"/>
          <w:color w:val="000000"/>
          <w:lang w:eastAsia="zh-CN"/>
        </w:rPr>
        <w:t xml:space="preserve"> D. </w:t>
      </w:r>
      <w:proofErr w:type="spellStart"/>
      <w:r w:rsidRPr="00361FFD">
        <w:rPr>
          <w:rFonts w:ascii="Book Antiqua" w:eastAsia="宋体" w:hAnsi="Book Antiqua" w:cs="宋体"/>
          <w:color w:val="000000"/>
          <w:lang w:eastAsia="zh-CN"/>
        </w:rPr>
        <w:t>Auscultatory</w:t>
      </w:r>
      <w:proofErr w:type="spellEnd"/>
      <w:r w:rsidRPr="00361FFD">
        <w:rPr>
          <w:rFonts w:ascii="Book Antiqua" w:eastAsia="宋体" w:hAnsi="Book Antiqua" w:cs="宋体"/>
          <w:color w:val="000000"/>
          <w:lang w:eastAsia="zh-CN"/>
        </w:rPr>
        <w:t xml:space="preserve"> and </w:t>
      </w:r>
      <w:proofErr w:type="spellStart"/>
      <w:r w:rsidRPr="00361FFD">
        <w:rPr>
          <w:rFonts w:ascii="Book Antiqua" w:eastAsia="宋体" w:hAnsi="Book Antiqua" w:cs="宋体"/>
          <w:color w:val="000000"/>
          <w:lang w:eastAsia="zh-CN"/>
        </w:rPr>
        <w:t>phonocardiographic</w:t>
      </w:r>
      <w:proofErr w:type="spellEnd"/>
      <w:r w:rsidRPr="00361FFD">
        <w:rPr>
          <w:rFonts w:ascii="Book Antiqua" w:eastAsia="宋体" w:hAnsi="Book Antiqua" w:cs="宋体"/>
          <w:color w:val="000000"/>
          <w:lang w:eastAsia="zh-CN"/>
        </w:rPr>
        <w:t xml:space="preserve"> signs of pulmonary stenosis.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Br Heart J</w:t>
      </w:r>
      <w:r w:rsidRPr="00361FFD">
        <w:rPr>
          <w:rFonts w:ascii="Book Antiqua" w:eastAsia="宋体" w:hAnsi="Book Antiqua" w:cs="宋体"/>
          <w:color w:val="000000"/>
          <w:lang w:eastAsia="zh-CN"/>
        </w:rPr>
        <w:t> 1957; </w:t>
      </w:r>
      <w:r w:rsidRPr="00361FFD">
        <w:rPr>
          <w:rFonts w:ascii="Book Antiqua" w:eastAsia="宋体" w:hAnsi="Book Antiqua" w:cs="宋体"/>
          <w:b/>
          <w:bCs/>
          <w:color w:val="000000"/>
          <w:lang w:eastAsia="zh-CN"/>
        </w:rPr>
        <w:t>19</w:t>
      </w:r>
      <w:r w:rsidRPr="00361FFD">
        <w:rPr>
          <w:rFonts w:ascii="Book Antiqua" w:eastAsia="宋体" w:hAnsi="Book Antiqua" w:cs="宋体"/>
          <w:color w:val="000000"/>
          <w:lang w:eastAsia="zh-CN"/>
        </w:rPr>
        <w:t>: 303-317 [PMID: 13446314]</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34 </w:t>
      </w:r>
      <w:proofErr w:type="spellStart"/>
      <w:r w:rsidRPr="00361FFD">
        <w:rPr>
          <w:rFonts w:ascii="Book Antiqua" w:eastAsia="宋体" w:hAnsi="Book Antiqua" w:cs="宋体"/>
          <w:b/>
          <w:bCs/>
          <w:color w:val="000000"/>
          <w:lang w:eastAsia="zh-CN"/>
        </w:rPr>
        <w:t>Lembo</w:t>
      </w:r>
      <w:proofErr w:type="spellEnd"/>
      <w:r w:rsidRPr="00361FFD">
        <w:rPr>
          <w:rFonts w:ascii="Book Antiqua" w:eastAsia="宋体" w:hAnsi="Book Antiqua" w:cs="宋体"/>
          <w:b/>
          <w:bCs/>
          <w:color w:val="000000"/>
          <w:lang w:eastAsia="zh-CN"/>
        </w:rPr>
        <w:t xml:space="preserve"> NJ</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Dell'Italia</w:t>
      </w:r>
      <w:proofErr w:type="spellEnd"/>
      <w:r w:rsidRPr="00361FFD">
        <w:rPr>
          <w:rFonts w:ascii="Book Antiqua" w:eastAsia="宋体" w:hAnsi="Book Antiqua" w:cs="宋体"/>
          <w:color w:val="000000"/>
          <w:lang w:eastAsia="zh-CN"/>
        </w:rPr>
        <w:t xml:space="preserve"> LJ, Crawford MH, O'Rourke RA. </w:t>
      </w:r>
      <w:proofErr w:type="gramStart"/>
      <w:r w:rsidRPr="00361FFD">
        <w:rPr>
          <w:rFonts w:ascii="Book Antiqua" w:eastAsia="宋体" w:hAnsi="Book Antiqua" w:cs="宋体"/>
          <w:color w:val="000000"/>
          <w:lang w:eastAsia="zh-CN"/>
        </w:rPr>
        <w:t>Bedside diagnosis of systolic murmurs.</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 xml:space="preserve">N </w:t>
      </w:r>
      <w:proofErr w:type="spellStart"/>
      <w:r w:rsidRPr="00361FFD">
        <w:rPr>
          <w:rFonts w:ascii="Book Antiqua" w:eastAsia="宋体" w:hAnsi="Book Antiqua" w:cs="宋体"/>
          <w:i/>
          <w:iCs/>
          <w:color w:val="000000"/>
          <w:lang w:eastAsia="zh-CN"/>
        </w:rPr>
        <w:t>Engl</w:t>
      </w:r>
      <w:proofErr w:type="spellEnd"/>
      <w:r w:rsidRPr="00361FFD">
        <w:rPr>
          <w:rFonts w:ascii="Book Antiqua" w:eastAsia="宋体" w:hAnsi="Book Antiqua" w:cs="宋体"/>
          <w:i/>
          <w:iCs/>
          <w:color w:val="000000"/>
          <w:lang w:eastAsia="zh-CN"/>
        </w:rPr>
        <w:t xml:space="preserve"> J Med</w:t>
      </w:r>
      <w:r w:rsidRPr="00361FFD">
        <w:rPr>
          <w:rFonts w:ascii="Book Antiqua" w:eastAsia="宋体" w:hAnsi="Book Antiqua" w:cs="宋体"/>
          <w:color w:val="000000"/>
          <w:lang w:eastAsia="zh-CN"/>
        </w:rPr>
        <w:t> 1988; </w:t>
      </w:r>
      <w:r w:rsidRPr="00361FFD">
        <w:rPr>
          <w:rFonts w:ascii="Book Antiqua" w:eastAsia="宋体" w:hAnsi="Book Antiqua" w:cs="宋体"/>
          <w:b/>
          <w:bCs/>
          <w:color w:val="000000"/>
          <w:lang w:eastAsia="zh-CN"/>
        </w:rPr>
        <w:t>318</w:t>
      </w:r>
      <w:r w:rsidRPr="00361FFD">
        <w:rPr>
          <w:rFonts w:ascii="Book Antiqua" w:eastAsia="宋体" w:hAnsi="Book Antiqua" w:cs="宋体"/>
          <w:color w:val="000000"/>
          <w:lang w:eastAsia="zh-CN"/>
        </w:rPr>
        <w:t>: 1572-1578 [PMID: 2897627]</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35 </w:t>
      </w:r>
      <w:r w:rsidRPr="00361FFD">
        <w:rPr>
          <w:rFonts w:ascii="Book Antiqua" w:eastAsia="宋体" w:hAnsi="Book Antiqua" w:cs="宋体"/>
          <w:b/>
          <w:bCs/>
          <w:color w:val="000000"/>
          <w:lang w:eastAsia="zh-CN"/>
        </w:rPr>
        <w:t>Ellison RC</w:t>
      </w:r>
      <w:r w:rsidRPr="00361FFD">
        <w:rPr>
          <w:rFonts w:ascii="Book Antiqua" w:eastAsia="宋体" w:hAnsi="Book Antiqua" w:cs="宋体"/>
          <w:color w:val="000000"/>
          <w:lang w:eastAsia="zh-CN"/>
        </w:rPr>
        <w:t xml:space="preserve">, Wagner HR, Weidman WH, </w:t>
      </w:r>
      <w:proofErr w:type="spellStart"/>
      <w:r w:rsidRPr="00361FFD">
        <w:rPr>
          <w:rFonts w:ascii="Book Antiqua" w:eastAsia="宋体" w:hAnsi="Book Antiqua" w:cs="宋体"/>
          <w:color w:val="000000"/>
          <w:lang w:eastAsia="zh-CN"/>
        </w:rPr>
        <w:t>Miettinen</w:t>
      </w:r>
      <w:proofErr w:type="spellEnd"/>
      <w:r w:rsidRPr="00361FFD">
        <w:rPr>
          <w:rFonts w:ascii="Book Antiqua" w:eastAsia="宋体" w:hAnsi="Book Antiqua" w:cs="宋体"/>
          <w:color w:val="000000"/>
          <w:lang w:eastAsia="zh-CN"/>
        </w:rPr>
        <w:t xml:space="preserve"> OS.</w:t>
      </w:r>
      <w:proofErr w:type="gramEnd"/>
      <w:r w:rsidRPr="00361FFD">
        <w:rPr>
          <w:rFonts w:ascii="Book Antiqua" w:eastAsia="宋体" w:hAnsi="Book Antiqua" w:cs="宋体"/>
          <w:color w:val="000000"/>
          <w:lang w:eastAsia="zh-CN"/>
        </w:rPr>
        <w:t xml:space="preserve"> Congenital </w:t>
      </w:r>
      <w:proofErr w:type="spellStart"/>
      <w:r w:rsidRPr="00361FFD">
        <w:rPr>
          <w:rFonts w:ascii="Book Antiqua" w:eastAsia="宋体" w:hAnsi="Book Antiqua" w:cs="宋体"/>
          <w:color w:val="000000"/>
          <w:lang w:eastAsia="zh-CN"/>
        </w:rPr>
        <w:t>valvular</w:t>
      </w:r>
      <w:proofErr w:type="spellEnd"/>
      <w:r w:rsidRPr="00361FFD">
        <w:rPr>
          <w:rFonts w:ascii="Book Antiqua" w:eastAsia="宋体" w:hAnsi="Book Antiqua" w:cs="宋体"/>
          <w:color w:val="000000"/>
          <w:lang w:eastAsia="zh-CN"/>
        </w:rPr>
        <w:t xml:space="preserve"> aortic stenosis: clinical detection of small pressure gradient. Prepared for the joint study on the joint study on the natural history of congenital heart defects. </w:t>
      </w:r>
      <w:r w:rsidRPr="00361FFD">
        <w:rPr>
          <w:rFonts w:ascii="Book Antiqua" w:eastAsia="宋体" w:hAnsi="Book Antiqua" w:cs="宋体"/>
          <w:i/>
          <w:iCs/>
          <w:color w:val="000000"/>
          <w:lang w:eastAsia="zh-CN"/>
        </w:rPr>
        <w:t xml:space="preserve">Am J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1976; </w:t>
      </w:r>
      <w:r w:rsidRPr="00361FFD">
        <w:rPr>
          <w:rFonts w:ascii="Book Antiqua" w:eastAsia="宋体" w:hAnsi="Book Antiqua" w:cs="宋体"/>
          <w:b/>
          <w:bCs/>
          <w:color w:val="000000"/>
          <w:lang w:eastAsia="zh-CN"/>
        </w:rPr>
        <w:t>37</w:t>
      </w:r>
      <w:r w:rsidRPr="00361FFD">
        <w:rPr>
          <w:rFonts w:ascii="Book Antiqua" w:eastAsia="宋体" w:hAnsi="Book Antiqua" w:cs="宋体"/>
          <w:color w:val="000000"/>
          <w:lang w:eastAsia="zh-CN"/>
        </w:rPr>
        <w:t>: 757-761 [PMID: 1266742</w:t>
      </w:r>
      <w:proofErr w:type="gramStart"/>
      <w:r w:rsidRPr="00361FFD">
        <w:rPr>
          <w:rFonts w:ascii="Book Antiqua" w:eastAsia="宋体" w:hAnsi="Book Antiqua" w:cs="宋体"/>
          <w:color w:val="000000"/>
          <w:lang w:eastAsia="zh-CN"/>
        </w:rPr>
        <w:t>]</w:t>
      </w:r>
      <w:proofErr w:type="gramEnd"/>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36 </w:t>
      </w:r>
      <w:proofErr w:type="spellStart"/>
      <w:r w:rsidRPr="00361FFD">
        <w:rPr>
          <w:rFonts w:ascii="Book Antiqua" w:eastAsia="宋体" w:hAnsi="Book Antiqua" w:cs="宋体"/>
          <w:b/>
          <w:bCs/>
          <w:color w:val="000000"/>
          <w:lang w:eastAsia="zh-CN"/>
        </w:rPr>
        <w:t>Danford</w:t>
      </w:r>
      <w:proofErr w:type="spellEnd"/>
      <w:r w:rsidRPr="00361FFD">
        <w:rPr>
          <w:rFonts w:ascii="Book Antiqua" w:eastAsia="宋体" w:hAnsi="Book Antiqua" w:cs="宋体"/>
          <w:b/>
          <w:bCs/>
          <w:color w:val="000000"/>
          <w:lang w:eastAsia="zh-CN"/>
        </w:rPr>
        <w:t xml:space="preserve"> DA</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Salaymeh</w:t>
      </w:r>
      <w:proofErr w:type="spellEnd"/>
      <w:r w:rsidRPr="00361FFD">
        <w:rPr>
          <w:rFonts w:ascii="Book Antiqua" w:eastAsia="宋体" w:hAnsi="Book Antiqua" w:cs="宋体"/>
          <w:color w:val="000000"/>
          <w:lang w:eastAsia="zh-CN"/>
        </w:rPr>
        <w:t xml:space="preserve"> KJ, Martin AB, Fletcher SE, </w:t>
      </w:r>
      <w:proofErr w:type="spellStart"/>
      <w:r w:rsidRPr="00361FFD">
        <w:rPr>
          <w:rFonts w:ascii="Book Antiqua" w:eastAsia="宋体" w:hAnsi="Book Antiqua" w:cs="宋体"/>
          <w:color w:val="000000"/>
          <w:lang w:eastAsia="zh-CN"/>
        </w:rPr>
        <w:t>Gumbiner</w:t>
      </w:r>
      <w:proofErr w:type="spellEnd"/>
      <w:r w:rsidRPr="00361FFD">
        <w:rPr>
          <w:rFonts w:ascii="Book Antiqua" w:eastAsia="宋体" w:hAnsi="Book Antiqua" w:cs="宋体"/>
          <w:color w:val="000000"/>
          <w:lang w:eastAsia="zh-CN"/>
        </w:rPr>
        <w:t xml:space="preserve"> CH. Pulmonary stenosis: defect-specific diagnostic accuracy of heart murmurs in children. </w:t>
      </w:r>
      <w:r w:rsidRPr="00361FFD">
        <w:rPr>
          <w:rFonts w:ascii="Book Antiqua" w:eastAsia="宋体" w:hAnsi="Book Antiqua" w:cs="宋体"/>
          <w:i/>
          <w:iCs/>
          <w:color w:val="000000"/>
          <w:lang w:eastAsia="zh-CN"/>
        </w:rPr>
        <w:t xml:space="preserve">J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color w:val="000000"/>
          <w:lang w:eastAsia="zh-CN"/>
        </w:rPr>
        <w:t> 1999; </w:t>
      </w:r>
      <w:r w:rsidRPr="00361FFD">
        <w:rPr>
          <w:rFonts w:ascii="Book Antiqua" w:eastAsia="宋体" w:hAnsi="Book Antiqua" w:cs="宋体"/>
          <w:b/>
          <w:bCs/>
          <w:color w:val="000000"/>
          <w:lang w:eastAsia="zh-CN"/>
        </w:rPr>
        <w:t>134</w:t>
      </w:r>
      <w:r w:rsidRPr="00361FFD">
        <w:rPr>
          <w:rFonts w:ascii="Book Antiqua" w:eastAsia="宋体" w:hAnsi="Book Antiqua" w:cs="宋体"/>
          <w:color w:val="000000"/>
          <w:lang w:eastAsia="zh-CN"/>
        </w:rPr>
        <w:t>: 76-81 [PMID: 9880453]</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37 </w:t>
      </w:r>
      <w:proofErr w:type="spellStart"/>
      <w:r w:rsidRPr="00361FFD">
        <w:rPr>
          <w:rFonts w:ascii="Book Antiqua" w:eastAsia="宋体" w:hAnsi="Book Antiqua" w:cs="宋体"/>
          <w:b/>
          <w:bCs/>
          <w:color w:val="000000"/>
          <w:lang w:eastAsia="zh-CN"/>
        </w:rPr>
        <w:t>Danford</w:t>
      </w:r>
      <w:proofErr w:type="spellEnd"/>
      <w:r w:rsidRPr="00361FFD">
        <w:rPr>
          <w:rFonts w:ascii="Book Antiqua" w:eastAsia="宋体" w:hAnsi="Book Antiqua" w:cs="宋体"/>
          <w:b/>
          <w:bCs/>
          <w:color w:val="000000"/>
          <w:lang w:eastAsia="zh-CN"/>
        </w:rPr>
        <w:t xml:space="preserve"> DA</w:t>
      </w:r>
      <w:r w:rsidRPr="00361FFD">
        <w:rPr>
          <w:rFonts w:ascii="Book Antiqua" w:eastAsia="宋体" w:hAnsi="Book Antiqua" w:cs="宋体"/>
          <w:color w:val="000000"/>
          <w:lang w:eastAsia="zh-CN"/>
        </w:rPr>
        <w:t xml:space="preserve">, Martin AB, Fletcher SE, </w:t>
      </w:r>
      <w:proofErr w:type="spellStart"/>
      <w:r w:rsidRPr="00361FFD">
        <w:rPr>
          <w:rFonts w:ascii="Book Antiqua" w:eastAsia="宋体" w:hAnsi="Book Antiqua" w:cs="宋体"/>
          <w:color w:val="000000"/>
          <w:lang w:eastAsia="zh-CN"/>
        </w:rPr>
        <w:t>Gumbiner</w:t>
      </w:r>
      <w:proofErr w:type="spellEnd"/>
      <w:r w:rsidRPr="00361FFD">
        <w:rPr>
          <w:rFonts w:ascii="Book Antiqua" w:eastAsia="宋体" w:hAnsi="Book Antiqua" w:cs="宋体"/>
          <w:color w:val="000000"/>
          <w:lang w:eastAsia="zh-CN"/>
        </w:rPr>
        <w:t xml:space="preserve"> CH, Cheatham JP, </w:t>
      </w:r>
      <w:proofErr w:type="spellStart"/>
      <w:r w:rsidRPr="00361FFD">
        <w:rPr>
          <w:rFonts w:ascii="Book Antiqua" w:eastAsia="宋体" w:hAnsi="Book Antiqua" w:cs="宋体"/>
          <w:color w:val="000000"/>
          <w:lang w:eastAsia="zh-CN"/>
        </w:rPr>
        <w:t>Hofschire</w:t>
      </w:r>
      <w:proofErr w:type="spellEnd"/>
      <w:r w:rsidRPr="00361FFD">
        <w:rPr>
          <w:rFonts w:ascii="Book Antiqua" w:eastAsia="宋体" w:hAnsi="Book Antiqua" w:cs="宋体"/>
          <w:color w:val="000000"/>
          <w:lang w:eastAsia="zh-CN"/>
        </w:rPr>
        <w:t xml:space="preserve"> PJ, </w:t>
      </w:r>
      <w:proofErr w:type="spellStart"/>
      <w:r w:rsidRPr="00361FFD">
        <w:rPr>
          <w:rFonts w:ascii="Book Antiqua" w:eastAsia="宋体" w:hAnsi="Book Antiqua" w:cs="宋体"/>
          <w:color w:val="000000"/>
          <w:lang w:eastAsia="zh-CN"/>
        </w:rPr>
        <w:t>Kugler</w:t>
      </w:r>
      <w:proofErr w:type="spellEnd"/>
      <w:r w:rsidRPr="00361FFD">
        <w:rPr>
          <w:rFonts w:ascii="Book Antiqua" w:eastAsia="宋体" w:hAnsi="Book Antiqua" w:cs="宋体"/>
          <w:color w:val="000000"/>
          <w:lang w:eastAsia="zh-CN"/>
        </w:rPr>
        <w:t xml:space="preserve"> JD. Children with heart murmurs: can ventricular </w:t>
      </w:r>
      <w:proofErr w:type="spellStart"/>
      <w:r w:rsidRPr="00361FFD">
        <w:rPr>
          <w:rFonts w:ascii="Book Antiqua" w:eastAsia="宋体" w:hAnsi="Book Antiqua" w:cs="宋体"/>
          <w:color w:val="000000"/>
          <w:lang w:eastAsia="zh-CN"/>
        </w:rPr>
        <w:t>septal</w:t>
      </w:r>
      <w:proofErr w:type="spellEnd"/>
      <w:r w:rsidRPr="00361FFD">
        <w:rPr>
          <w:rFonts w:ascii="Book Antiqua" w:eastAsia="宋体" w:hAnsi="Book Antiqua" w:cs="宋体"/>
          <w:color w:val="000000"/>
          <w:lang w:eastAsia="zh-CN"/>
        </w:rPr>
        <w:t xml:space="preserve"> defect be diagnosed reliably without an echocardiogram? </w:t>
      </w:r>
      <w:r w:rsidRPr="00361FFD">
        <w:rPr>
          <w:rFonts w:ascii="Book Antiqua" w:eastAsia="宋体" w:hAnsi="Book Antiqua" w:cs="宋体"/>
          <w:i/>
          <w:iCs/>
          <w:color w:val="000000"/>
          <w:lang w:eastAsia="zh-CN"/>
        </w:rPr>
        <w:t xml:space="preserve">J Am </w:t>
      </w:r>
      <w:proofErr w:type="spellStart"/>
      <w:r w:rsidRPr="00361FFD">
        <w:rPr>
          <w:rFonts w:ascii="Book Antiqua" w:eastAsia="宋体" w:hAnsi="Book Antiqua" w:cs="宋体"/>
          <w:i/>
          <w:iCs/>
          <w:color w:val="000000"/>
          <w:lang w:eastAsia="zh-CN"/>
        </w:rPr>
        <w:t>Coll</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1997; </w:t>
      </w:r>
      <w:r w:rsidRPr="00361FFD">
        <w:rPr>
          <w:rFonts w:ascii="Book Antiqua" w:eastAsia="宋体" w:hAnsi="Book Antiqua" w:cs="宋体"/>
          <w:b/>
          <w:bCs/>
          <w:color w:val="000000"/>
          <w:lang w:eastAsia="zh-CN"/>
        </w:rPr>
        <w:t>30</w:t>
      </w:r>
      <w:r w:rsidRPr="00361FFD">
        <w:rPr>
          <w:rFonts w:ascii="Book Antiqua" w:eastAsia="宋体" w:hAnsi="Book Antiqua" w:cs="宋体"/>
          <w:color w:val="000000"/>
          <w:lang w:eastAsia="zh-CN"/>
        </w:rPr>
        <w:t>: 243-246 [PMID: 9207649 DOI: 10.1016/S0735-</w:t>
      </w:r>
      <w:proofErr w:type="gramStart"/>
      <w:r w:rsidRPr="00361FFD">
        <w:rPr>
          <w:rFonts w:ascii="Book Antiqua" w:eastAsia="宋体" w:hAnsi="Book Antiqua" w:cs="宋体"/>
          <w:color w:val="000000"/>
          <w:lang w:eastAsia="zh-CN"/>
        </w:rPr>
        <w:t>1097(</w:t>
      </w:r>
      <w:proofErr w:type="gramEnd"/>
      <w:r w:rsidRPr="00361FFD">
        <w:rPr>
          <w:rFonts w:ascii="Book Antiqua" w:eastAsia="宋体" w:hAnsi="Book Antiqua" w:cs="宋体"/>
          <w:color w:val="000000"/>
          <w:lang w:eastAsia="zh-CN"/>
        </w:rPr>
        <w:t>97)00101-0</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38 </w:t>
      </w:r>
      <w:proofErr w:type="spellStart"/>
      <w:r w:rsidRPr="00361FFD">
        <w:rPr>
          <w:rFonts w:ascii="Book Antiqua" w:eastAsia="宋体" w:hAnsi="Book Antiqua" w:cs="宋体"/>
          <w:b/>
          <w:bCs/>
          <w:color w:val="000000"/>
          <w:lang w:eastAsia="zh-CN"/>
        </w:rPr>
        <w:t>Frommelt</w:t>
      </w:r>
      <w:proofErr w:type="spellEnd"/>
      <w:r w:rsidRPr="00361FFD">
        <w:rPr>
          <w:rFonts w:ascii="Book Antiqua" w:eastAsia="宋体" w:hAnsi="Book Antiqua" w:cs="宋体"/>
          <w:b/>
          <w:bCs/>
          <w:color w:val="000000"/>
          <w:lang w:eastAsia="zh-CN"/>
        </w:rPr>
        <w:t xml:space="preserve"> MA</w:t>
      </w:r>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Differential diagnosis and approach to a heart murmur in term infants.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Clin</w:t>
      </w:r>
      <w:proofErr w:type="spellEnd"/>
      <w:r w:rsidRPr="00361FFD">
        <w:rPr>
          <w:rFonts w:ascii="Book Antiqua" w:eastAsia="宋体" w:hAnsi="Book Antiqua" w:cs="宋体"/>
          <w:i/>
          <w:iCs/>
          <w:color w:val="000000"/>
          <w:lang w:eastAsia="zh-CN"/>
        </w:rPr>
        <w:t xml:space="preserve"> North Am</w:t>
      </w:r>
      <w:r w:rsidRPr="00361FFD">
        <w:rPr>
          <w:rFonts w:ascii="Book Antiqua" w:eastAsia="宋体" w:hAnsi="Book Antiqua" w:cs="宋体"/>
          <w:color w:val="000000"/>
          <w:lang w:eastAsia="zh-CN"/>
        </w:rPr>
        <w:t> 2004</w:t>
      </w:r>
      <w:proofErr w:type="gramStart"/>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w:t>
      </w:r>
      <w:r w:rsidRPr="00361FFD">
        <w:rPr>
          <w:rFonts w:ascii="Book Antiqua" w:eastAsia="宋体" w:hAnsi="Book Antiqua" w:cs="宋体"/>
          <w:b/>
          <w:bCs/>
          <w:color w:val="000000"/>
          <w:lang w:eastAsia="zh-CN"/>
        </w:rPr>
        <w:t>51</w:t>
      </w:r>
      <w:r w:rsidRPr="00361FFD">
        <w:rPr>
          <w:rFonts w:ascii="Book Antiqua" w:eastAsia="宋体" w:hAnsi="Book Antiqua" w:cs="宋体"/>
          <w:color w:val="000000"/>
          <w:lang w:eastAsia="zh-CN"/>
        </w:rPr>
        <w:t>: 1023-132, x [PMID: 15275986 DOI: 10.1016/j.pcl.2004.03.003</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39 </w:t>
      </w:r>
      <w:proofErr w:type="spellStart"/>
      <w:r w:rsidRPr="00361FFD">
        <w:rPr>
          <w:rFonts w:ascii="Book Antiqua" w:eastAsia="宋体" w:hAnsi="Book Antiqua" w:cs="宋体"/>
          <w:b/>
          <w:bCs/>
          <w:color w:val="000000"/>
          <w:lang w:eastAsia="zh-CN"/>
        </w:rPr>
        <w:t>Verghese</w:t>
      </w:r>
      <w:proofErr w:type="spellEnd"/>
      <w:r w:rsidRPr="00361FFD">
        <w:rPr>
          <w:rFonts w:ascii="Book Antiqua" w:eastAsia="宋体" w:hAnsi="Book Antiqua" w:cs="宋体"/>
          <w:b/>
          <w:bCs/>
          <w:color w:val="000000"/>
          <w:lang w:eastAsia="zh-CN"/>
        </w:rPr>
        <w:t xml:space="preserve"> A</w:t>
      </w:r>
      <w:r w:rsidRPr="00361FFD">
        <w:rPr>
          <w:rFonts w:ascii="Book Antiqua" w:eastAsia="宋体" w:hAnsi="Book Antiqua" w:cs="宋体"/>
          <w:color w:val="000000"/>
          <w:lang w:eastAsia="zh-CN"/>
        </w:rPr>
        <w:t xml:space="preserve">, Brady E, </w:t>
      </w:r>
      <w:proofErr w:type="spellStart"/>
      <w:r w:rsidRPr="00361FFD">
        <w:rPr>
          <w:rFonts w:ascii="Book Antiqua" w:eastAsia="宋体" w:hAnsi="Book Antiqua" w:cs="宋体"/>
          <w:color w:val="000000"/>
          <w:lang w:eastAsia="zh-CN"/>
        </w:rPr>
        <w:t>Kapur</w:t>
      </w:r>
      <w:proofErr w:type="spellEnd"/>
      <w:r w:rsidRPr="00361FFD">
        <w:rPr>
          <w:rFonts w:ascii="Book Antiqua" w:eastAsia="宋体" w:hAnsi="Book Antiqua" w:cs="宋体"/>
          <w:color w:val="000000"/>
          <w:lang w:eastAsia="zh-CN"/>
        </w:rPr>
        <w:t xml:space="preserve"> CC, </w:t>
      </w:r>
      <w:proofErr w:type="spellStart"/>
      <w:r w:rsidRPr="00361FFD">
        <w:rPr>
          <w:rFonts w:ascii="Book Antiqua" w:eastAsia="宋体" w:hAnsi="Book Antiqua" w:cs="宋体"/>
          <w:color w:val="000000"/>
          <w:lang w:eastAsia="zh-CN"/>
        </w:rPr>
        <w:t>Horwitz</w:t>
      </w:r>
      <w:proofErr w:type="spellEnd"/>
      <w:r w:rsidRPr="00361FFD">
        <w:rPr>
          <w:rFonts w:ascii="Book Antiqua" w:eastAsia="宋体" w:hAnsi="Book Antiqua" w:cs="宋体"/>
          <w:color w:val="000000"/>
          <w:lang w:eastAsia="zh-CN"/>
        </w:rPr>
        <w:t xml:space="preserve"> RI.</w:t>
      </w:r>
      <w:proofErr w:type="gramEnd"/>
      <w:r w:rsidRPr="00361FFD">
        <w:rPr>
          <w:rFonts w:ascii="Book Antiqua" w:eastAsia="宋体" w:hAnsi="Book Antiqua" w:cs="宋体"/>
          <w:color w:val="000000"/>
          <w:lang w:eastAsia="zh-CN"/>
        </w:rPr>
        <w:t xml:space="preserve"> The bedside evaluation: ritual and reason. </w:t>
      </w:r>
      <w:r w:rsidRPr="00361FFD">
        <w:rPr>
          <w:rFonts w:ascii="Book Antiqua" w:eastAsia="宋体" w:hAnsi="Book Antiqua" w:cs="宋体"/>
          <w:i/>
          <w:iCs/>
          <w:color w:val="000000"/>
          <w:lang w:eastAsia="zh-CN"/>
        </w:rPr>
        <w:t>Ann Intern Med</w:t>
      </w:r>
      <w:r w:rsidRPr="00361FFD">
        <w:rPr>
          <w:rFonts w:ascii="Book Antiqua" w:eastAsia="宋体" w:hAnsi="Book Antiqua" w:cs="宋体"/>
          <w:color w:val="000000"/>
          <w:lang w:eastAsia="zh-CN"/>
        </w:rPr>
        <w:t> 2011; </w:t>
      </w:r>
      <w:r w:rsidRPr="00361FFD">
        <w:rPr>
          <w:rFonts w:ascii="Book Antiqua" w:eastAsia="宋体" w:hAnsi="Book Antiqua" w:cs="宋体"/>
          <w:b/>
          <w:bCs/>
          <w:color w:val="000000"/>
          <w:lang w:eastAsia="zh-CN"/>
        </w:rPr>
        <w:t>155</w:t>
      </w:r>
      <w:r w:rsidRPr="00361FFD">
        <w:rPr>
          <w:rFonts w:ascii="Book Antiqua" w:eastAsia="宋体" w:hAnsi="Book Antiqua" w:cs="宋体"/>
          <w:color w:val="000000"/>
          <w:lang w:eastAsia="zh-CN"/>
        </w:rPr>
        <w:t>: 550-553 [PMID: 22007047 DOI: 10.7326/0003-4819-155-8-201110180-00013</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lastRenderedPageBreak/>
        <w:t>40 </w:t>
      </w:r>
      <w:r w:rsidRPr="00361FFD">
        <w:rPr>
          <w:rFonts w:ascii="Book Antiqua" w:eastAsia="宋体" w:hAnsi="Book Antiqua" w:cs="宋体"/>
          <w:b/>
          <w:bCs/>
          <w:color w:val="000000"/>
          <w:lang w:eastAsia="zh-CN"/>
        </w:rPr>
        <w:t>Elder A</w:t>
      </w:r>
      <w:r w:rsidRPr="00361FFD">
        <w:rPr>
          <w:rFonts w:ascii="Book Antiqua" w:eastAsia="宋体" w:hAnsi="Book Antiqua" w:cs="宋体"/>
          <w:color w:val="000000"/>
          <w:lang w:eastAsia="zh-CN"/>
        </w:rPr>
        <w:t xml:space="preserve">, Chi J, </w:t>
      </w:r>
      <w:proofErr w:type="spellStart"/>
      <w:r w:rsidRPr="00361FFD">
        <w:rPr>
          <w:rFonts w:ascii="Book Antiqua" w:eastAsia="宋体" w:hAnsi="Book Antiqua" w:cs="宋体"/>
          <w:color w:val="000000"/>
          <w:lang w:eastAsia="zh-CN"/>
        </w:rPr>
        <w:t>Ozdalga</w:t>
      </w:r>
      <w:proofErr w:type="spellEnd"/>
      <w:r w:rsidRPr="00361FFD">
        <w:rPr>
          <w:rFonts w:ascii="Book Antiqua" w:eastAsia="宋体" w:hAnsi="Book Antiqua" w:cs="宋体"/>
          <w:color w:val="000000"/>
          <w:lang w:eastAsia="zh-CN"/>
        </w:rPr>
        <w:t xml:space="preserve"> E, </w:t>
      </w:r>
      <w:proofErr w:type="spellStart"/>
      <w:r w:rsidRPr="00361FFD">
        <w:rPr>
          <w:rFonts w:ascii="Book Antiqua" w:eastAsia="宋体" w:hAnsi="Book Antiqua" w:cs="宋体"/>
          <w:color w:val="000000"/>
          <w:lang w:eastAsia="zh-CN"/>
        </w:rPr>
        <w:t>Kugler</w:t>
      </w:r>
      <w:proofErr w:type="spellEnd"/>
      <w:r w:rsidRPr="00361FFD">
        <w:rPr>
          <w:rFonts w:ascii="Book Antiqua" w:eastAsia="宋体" w:hAnsi="Book Antiqua" w:cs="宋体"/>
          <w:color w:val="000000"/>
          <w:lang w:eastAsia="zh-CN"/>
        </w:rPr>
        <w:t xml:space="preserve"> J, </w:t>
      </w:r>
      <w:proofErr w:type="spellStart"/>
      <w:r w:rsidRPr="00361FFD">
        <w:rPr>
          <w:rFonts w:ascii="Book Antiqua" w:eastAsia="宋体" w:hAnsi="Book Antiqua" w:cs="宋体"/>
          <w:color w:val="000000"/>
          <w:lang w:eastAsia="zh-CN"/>
        </w:rPr>
        <w:t>Verghese</w:t>
      </w:r>
      <w:proofErr w:type="spellEnd"/>
      <w:r w:rsidRPr="00361FFD">
        <w:rPr>
          <w:rFonts w:ascii="Book Antiqua" w:eastAsia="宋体" w:hAnsi="Book Antiqua" w:cs="宋体"/>
          <w:color w:val="000000"/>
          <w:lang w:eastAsia="zh-CN"/>
        </w:rPr>
        <w:t xml:space="preserve"> A. </w:t>
      </w:r>
      <w:proofErr w:type="gramStart"/>
      <w:r w:rsidRPr="00361FFD">
        <w:rPr>
          <w:rFonts w:ascii="Book Antiqua" w:eastAsia="宋体" w:hAnsi="Book Antiqua" w:cs="宋体"/>
          <w:color w:val="000000"/>
          <w:lang w:eastAsia="zh-CN"/>
        </w:rPr>
        <w:t>A piece of my mind.</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The road back to the bedside.</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JAMA</w:t>
      </w:r>
      <w:r w:rsidRPr="00361FFD">
        <w:rPr>
          <w:rFonts w:ascii="Book Antiqua" w:eastAsia="宋体" w:hAnsi="Book Antiqua" w:cs="宋体"/>
          <w:color w:val="000000"/>
          <w:lang w:eastAsia="zh-CN"/>
        </w:rPr>
        <w:t> 2013; </w:t>
      </w:r>
      <w:r w:rsidRPr="00361FFD">
        <w:rPr>
          <w:rFonts w:ascii="Book Antiqua" w:eastAsia="宋体" w:hAnsi="Book Antiqua" w:cs="宋体"/>
          <w:b/>
          <w:bCs/>
          <w:color w:val="000000"/>
          <w:lang w:eastAsia="zh-CN"/>
        </w:rPr>
        <w:t>310</w:t>
      </w:r>
      <w:r w:rsidRPr="00361FFD">
        <w:rPr>
          <w:rFonts w:ascii="Book Antiqua" w:eastAsia="宋体" w:hAnsi="Book Antiqua" w:cs="宋体"/>
          <w:color w:val="000000"/>
          <w:lang w:eastAsia="zh-CN"/>
        </w:rPr>
        <w:t>: 799-800 [PMID: 23982364 DOI: 10.1001/jama.2013.227195</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41 </w:t>
      </w:r>
      <w:r w:rsidRPr="00361FFD">
        <w:rPr>
          <w:rFonts w:ascii="Book Antiqua" w:eastAsia="宋体" w:hAnsi="Book Antiqua" w:cs="宋体"/>
          <w:b/>
          <w:bCs/>
          <w:color w:val="000000"/>
          <w:lang w:eastAsia="zh-CN"/>
        </w:rPr>
        <w:t>Fred HL</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Grais</w:t>
      </w:r>
      <w:proofErr w:type="spellEnd"/>
      <w:r w:rsidRPr="00361FFD">
        <w:rPr>
          <w:rFonts w:ascii="Book Antiqua" w:eastAsia="宋体" w:hAnsi="Book Antiqua" w:cs="宋体"/>
          <w:color w:val="000000"/>
          <w:lang w:eastAsia="zh-CN"/>
        </w:rPr>
        <w:t xml:space="preserve"> IM.</w:t>
      </w:r>
      <w:proofErr w:type="gramEnd"/>
      <w:r w:rsidRPr="00361FFD">
        <w:rPr>
          <w:rFonts w:ascii="Book Antiqua" w:eastAsia="宋体" w:hAnsi="Book Antiqua" w:cs="宋体"/>
          <w:color w:val="000000"/>
          <w:lang w:eastAsia="zh-CN"/>
        </w:rPr>
        <w:t xml:space="preserve"> Bedside skills: an exchange between dinosaurs. </w:t>
      </w:r>
      <w:r w:rsidRPr="00361FFD">
        <w:rPr>
          <w:rFonts w:ascii="Book Antiqua" w:eastAsia="宋体" w:hAnsi="Book Antiqua" w:cs="宋体"/>
          <w:i/>
          <w:iCs/>
          <w:color w:val="000000"/>
          <w:lang w:eastAsia="zh-CN"/>
        </w:rPr>
        <w:t xml:space="preserve">Tex Heart </w:t>
      </w:r>
      <w:proofErr w:type="spellStart"/>
      <w:r w:rsidRPr="00361FFD">
        <w:rPr>
          <w:rFonts w:ascii="Book Antiqua" w:eastAsia="宋体" w:hAnsi="Book Antiqua" w:cs="宋体"/>
          <w:i/>
          <w:iCs/>
          <w:color w:val="000000"/>
          <w:lang w:eastAsia="zh-CN"/>
        </w:rPr>
        <w:t>Inst</w:t>
      </w:r>
      <w:proofErr w:type="spellEnd"/>
      <w:r w:rsidRPr="00361FFD">
        <w:rPr>
          <w:rFonts w:ascii="Book Antiqua" w:eastAsia="宋体" w:hAnsi="Book Antiqua" w:cs="宋体"/>
          <w:i/>
          <w:iCs/>
          <w:color w:val="000000"/>
          <w:lang w:eastAsia="zh-CN"/>
        </w:rPr>
        <w:t xml:space="preserve"> J</w:t>
      </w:r>
      <w:r w:rsidRPr="00361FFD">
        <w:rPr>
          <w:rFonts w:ascii="Book Antiqua" w:eastAsia="宋体" w:hAnsi="Book Antiqua" w:cs="宋体"/>
          <w:color w:val="000000"/>
          <w:lang w:eastAsia="zh-CN"/>
        </w:rPr>
        <w:t> 2010; </w:t>
      </w:r>
      <w:r w:rsidRPr="00361FFD">
        <w:rPr>
          <w:rFonts w:ascii="Book Antiqua" w:eastAsia="宋体" w:hAnsi="Book Antiqua" w:cs="宋体"/>
          <w:b/>
          <w:bCs/>
          <w:color w:val="000000"/>
          <w:lang w:eastAsia="zh-CN"/>
        </w:rPr>
        <w:t>37</w:t>
      </w:r>
      <w:r w:rsidRPr="00361FFD">
        <w:rPr>
          <w:rFonts w:ascii="Book Antiqua" w:eastAsia="宋体" w:hAnsi="Book Antiqua" w:cs="宋体"/>
          <w:color w:val="000000"/>
          <w:lang w:eastAsia="zh-CN"/>
        </w:rPr>
        <w:t>: 205-207 [PMID: 20401295]</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42 </w:t>
      </w:r>
      <w:r w:rsidRPr="00361FFD">
        <w:rPr>
          <w:rFonts w:ascii="Book Antiqua" w:eastAsia="宋体" w:hAnsi="Book Antiqua" w:cs="宋体"/>
          <w:b/>
          <w:bCs/>
          <w:color w:val="000000"/>
          <w:lang w:eastAsia="zh-CN"/>
        </w:rPr>
        <w:t>McGee S</w:t>
      </w:r>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A piece of my mind.</w:t>
      </w:r>
      <w:proofErr w:type="gramEnd"/>
      <w:r w:rsidRPr="00361FFD">
        <w:rPr>
          <w:rFonts w:ascii="Book Antiqua" w:eastAsia="宋体" w:hAnsi="Book Antiqua" w:cs="宋体"/>
          <w:color w:val="000000"/>
          <w:lang w:eastAsia="zh-CN"/>
        </w:rPr>
        <w:t xml:space="preserve"> Bedside teaching rounds reconsidered. </w:t>
      </w:r>
      <w:r w:rsidRPr="00361FFD">
        <w:rPr>
          <w:rFonts w:ascii="Book Antiqua" w:eastAsia="宋体" w:hAnsi="Book Antiqua" w:cs="宋体"/>
          <w:i/>
          <w:iCs/>
          <w:color w:val="000000"/>
          <w:lang w:eastAsia="zh-CN"/>
        </w:rPr>
        <w:t>JAMA</w:t>
      </w:r>
      <w:r w:rsidRPr="00361FFD">
        <w:rPr>
          <w:rFonts w:ascii="Book Antiqua" w:eastAsia="宋体" w:hAnsi="Book Antiqua" w:cs="宋体"/>
          <w:color w:val="000000"/>
          <w:lang w:eastAsia="zh-CN"/>
        </w:rPr>
        <w:t> 2014; </w:t>
      </w:r>
      <w:r w:rsidRPr="00361FFD">
        <w:rPr>
          <w:rFonts w:ascii="Book Antiqua" w:eastAsia="宋体" w:hAnsi="Book Antiqua" w:cs="宋体"/>
          <w:b/>
          <w:bCs/>
          <w:color w:val="000000"/>
          <w:lang w:eastAsia="zh-CN"/>
        </w:rPr>
        <w:t>311</w:t>
      </w:r>
      <w:r w:rsidRPr="00361FFD">
        <w:rPr>
          <w:rFonts w:ascii="Book Antiqua" w:eastAsia="宋体" w:hAnsi="Book Antiqua" w:cs="宋体"/>
          <w:color w:val="000000"/>
          <w:lang w:eastAsia="zh-CN"/>
        </w:rPr>
        <w:t>: 1971-1972 [PMID: 24846031 DOI: 10.1001/jama.2013.286201</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43 </w:t>
      </w:r>
      <w:proofErr w:type="spellStart"/>
      <w:r w:rsidRPr="00361FFD">
        <w:rPr>
          <w:rFonts w:ascii="Book Antiqua" w:eastAsia="宋体" w:hAnsi="Book Antiqua" w:cs="宋体"/>
          <w:b/>
          <w:bCs/>
          <w:color w:val="000000"/>
          <w:lang w:eastAsia="zh-CN"/>
        </w:rPr>
        <w:t>Ippisch</w:t>
      </w:r>
      <w:proofErr w:type="spellEnd"/>
      <w:r w:rsidRPr="00361FFD">
        <w:rPr>
          <w:rFonts w:ascii="Book Antiqua" w:eastAsia="宋体" w:hAnsi="Book Antiqua" w:cs="宋体"/>
          <w:b/>
          <w:bCs/>
          <w:color w:val="000000"/>
          <w:lang w:eastAsia="zh-CN"/>
        </w:rPr>
        <w:t xml:space="preserve"> HM</w:t>
      </w:r>
      <w:r w:rsidRPr="00361FFD">
        <w:rPr>
          <w:rFonts w:ascii="Book Antiqua" w:eastAsia="宋体" w:hAnsi="Book Antiqua" w:cs="宋体"/>
          <w:color w:val="000000"/>
          <w:lang w:eastAsia="zh-CN"/>
        </w:rPr>
        <w:t xml:space="preserve">, Kimball TR. </w:t>
      </w:r>
      <w:proofErr w:type="gramStart"/>
      <w:r w:rsidRPr="00361FFD">
        <w:rPr>
          <w:rFonts w:ascii="Book Antiqua" w:eastAsia="宋体" w:hAnsi="Book Antiqua" w:cs="宋体"/>
          <w:color w:val="000000"/>
          <w:lang w:eastAsia="zh-CN"/>
        </w:rPr>
        <w:t>The impact of evolving hand-carried echocardiographic technology on outpatient physical examination accuracy in pediatric cardiology.</w:t>
      </w:r>
      <w:proofErr w:type="gramEnd"/>
      <w:r w:rsidRPr="00361FFD">
        <w:rPr>
          <w:rFonts w:ascii="Book Antiqua" w:eastAsia="宋体" w:hAnsi="Book Antiqua" w:cs="宋体"/>
          <w:color w:val="000000"/>
          <w:lang w:eastAsia="zh-CN"/>
        </w:rPr>
        <w:t> </w:t>
      </w:r>
      <w:proofErr w:type="spellStart"/>
      <w:r w:rsidRPr="00361FFD">
        <w:rPr>
          <w:rFonts w:ascii="Book Antiqua" w:eastAsia="宋体" w:hAnsi="Book Antiqua" w:cs="宋体"/>
          <w:i/>
          <w:iCs/>
          <w:color w:val="000000"/>
          <w:lang w:eastAsia="zh-CN"/>
        </w:rPr>
        <w:t>Congenit</w:t>
      </w:r>
      <w:proofErr w:type="spellEnd"/>
      <w:r w:rsidRPr="00361FFD">
        <w:rPr>
          <w:rFonts w:ascii="Book Antiqua" w:eastAsia="宋体" w:hAnsi="Book Antiqua" w:cs="宋体"/>
          <w:i/>
          <w:iCs/>
          <w:color w:val="000000"/>
          <w:lang w:eastAsia="zh-CN"/>
        </w:rPr>
        <w:t xml:space="preserve"> Heart Dis</w:t>
      </w:r>
      <w:r w:rsidRPr="00361FFD">
        <w:rPr>
          <w:rFonts w:ascii="Book Antiqua" w:eastAsia="宋体" w:hAnsi="Book Antiqua" w:cs="宋体"/>
          <w:color w:val="000000"/>
          <w:lang w:eastAsia="zh-CN"/>
        </w:rPr>
        <w:t> </w:t>
      </w:r>
      <w:r w:rsidR="00D15462">
        <w:rPr>
          <w:rFonts w:ascii="Book Antiqua" w:eastAsia="宋体" w:hAnsi="Book Antiqua" w:cs="宋体" w:hint="eastAsia"/>
          <w:color w:val="000000"/>
          <w:lang w:eastAsia="zh-CN"/>
        </w:rPr>
        <w:t>2007</w:t>
      </w:r>
      <w:r w:rsidRPr="00361FFD">
        <w:rPr>
          <w:rFonts w:ascii="Book Antiqua" w:eastAsia="宋体" w:hAnsi="Book Antiqua" w:cs="宋体"/>
          <w:color w:val="000000"/>
          <w:lang w:eastAsia="zh-CN"/>
        </w:rPr>
        <w:t>; </w:t>
      </w:r>
      <w:r w:rsidRPr="00361FFD">
        <w:rPr>
          <w:rFonts w:ascii="Book Antiqua" w:eastAsia="宋体" w:hAnsi="Book Antiqua" w:cs="宋体"/>
          <w:b/>
          <w:bCs/>
          <w:color w:val="000000"/>
          <w:lang w:eastAsia="zh-CN"/>
        </w:rPr>
        <w:t>2</w:t>
      </w:r>
      <w:r w:rsidRPr="00361FFD">
        <w:rPr>
          <w:rFonts w:ascii="Book Antiqua" w:eastAsia="宋体" w:hAnsi="Book Antiqua" w:cs="宋体"/>
          <w:color w:val="000000"/>
          <w:lang w:eastAsia="zh-CN"/>
        </w:rPr>
        <w:t>: 170-178 [PMID: 18377461 DOI: 10.1111/j.1747-0803.2007.00052.x</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44 </w:t>
      </w:r>
      <w:proofErr w:type="spellStart"/>
      <w:r w:rsidRPr="00361FFD">
        <w:rPr>
          <w:rFonts w:ascii="Book Antiqua" w:eastAsia="宋体" w:hAnsi="Book Antiqua" w:cs="宋体"/>
          <w:b/>
          <w:bCs/>
          <w:color w:val="000000"/>
          <w:lang w:eastAsia="zh-CN"/>
        </w:rPr>
        <w:t>Watrous</w:t>
      </w:r>
      <w:proofErr w:type="spellEnd"/>
      <w:r w:rsidRPr="00361FFD">
        <w:rPr>
          <w:rFonts w:ascii="Book Antiqua" w:eastAsia="宋体" w:hAnsi="Book Antiqua" w:cs="宋体"/>
          <w:b/>
          <w:bCs/>
          <w:color w:val="000000"/>
          <w:lang w:eastAsia="zh-CN"/>
        </w:rPr>
        <w:t xml:space="preserve"> RL</w:t>
      </w:r>
      <w:proofErr w:type="gramEnd"/>
      <w:r w:rsidRPr="00361FFD">
        <w:rPr>
          <w:rFonts w:ascii="Book Antiqua" w:eastAsia="宋体" w:hAnsi="Book Antiqua" w:cs="宋体"/>
          <w:color w:val="000000"/>
          <w:lang w:eastAsia="zh-CN"/>
        </w:rPr>
        <w:t xml:space="preserve">, Thompson WR, Ackerman SJ. </w:t>
      </w:r>
      <w:proofErr w:type="gramStart"/>
      <w:r w:rsidRPr="00361FFD">
        <w:rPr>
          <w:rFonts w:ascii="Book Antiqua" w:eastAsia="宋体" w:hAnsi="Book Antiqua" w:cs="宋体"/>
          <w:color w:val="000000"/>
          <w:lang w:eastAsia="zh-CN"/>
        </w:rPr>
        <w:t>The impact of computer-assisted auscultation on physician referrals of asymptomatic patients with heart murmurs.</w:t>
      </w:r>
      <w:proofErr w:type="gramEnd"/>
      <w:r w:rsidRPr="00361FFD">
        <w:rPr>
          <w:rFonts w:ascii="Book Antiqua" w:eastAsia="宋体" w:hAnsi="Book Antiqua" w:cs="宋体"/>
          <w:color w:val="000000"/>
          <w:lang w:eastAsia="zh-CN"/>
        </w:rPr>
        <w:t> </w:t>
      </w:r>
      <w:proofErr w:type="spellStart"/>
      <w:r w:rsidRPr="00361FFD">
        <w:rPr>
          <w:rFonts w:ascii="Book Antiqua" w:eastAsia="宋体" w:hAnsi="Book Antiqua" w:cs="宋体"/>
          <w:i/>
          <w:iCs/>
          <w:color w:val="000000"/>
          <w:lang w:eastAsia="zh-CN"/>
        </w:rPr>
        <w:t>Clin</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Cardiol</w:t>
      </w:r>
      <w:proofErr w:type="spellEnd"/>
      <w:r w:rsidRPr="00361FFD">
        <w:rPr>
          <w:rFonts w:ascii="Book Antiqua" w:eastAsia="宋体" w:hAnsi="Book Antiqua" w:cs="宋体"/>
          <w:color w:val="000000"/>
          <w:lang w:eastAsia="zh-CN"/>
        </w:rPr>
        <w:t> 2008; </w:t>
      </w:r>
      <w:r w:rsidRPr="00361FFD">
        <w:rPr>
          <w:rFonts w:ascii="Book Antiqua" w:eastAsia="宋体" w:hAnsi="Book Antiqua" w:cs="宋体"/>
          <w:b/>
          <w:bCs/>
          <w:color w:val="000000"/>
          <w:lang w:eastAsia="zh-CN"/>
        </w:rPr>
        <w:t>31</w:t>
      </w:r>
      <w:r w:rsidRPr="00361FFD">
        <w:rPr>
          <w:rFonts w:ascii="Book Antiqua" w:eastAsia="宋体" w:hAnsi="Book Antiqua" w:cs="宋体"/>
          <w:color w:val="000000"/>
          <w:lang w:eastAsia="zh-CN"/>
        </w:rPr>
        <w:t xml:space="preserve">: 79-83 [PMID: 18257026 DOI: </w:t>
      </w:r>
      <w:r w:rsidR="00D15462" w:rsidRPr="00D15462">
        <w:rPr>
          <w:rFonts w:ascii="Book Antiqua" w:eastAsia="宋体" w:hAnsi="Book Antiqua" w:cs="宋体"/>
          <w:color w:val="000000"/>
          <w:lang w:eastAsia="zh-CN"/>
        </w:rPr>
        <w:t>10.1002/clc.20185</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45 </w:t>
      </w:r>
      <w:proofErr w:type="spellStart"/>
      <w:r w:rsidRPr="00361FFD">
        <w:rPr>
          <w:rFonts w:ascii="Book Antiqua" w:eastAsia="宋体" w:hAnsi="Book Antiqua" w:cs="宋体"/>
          <w:b/>
          <w:bCs/>
          <w:color w:val="000000"/>
          <w:lang w:eastAsia="zh-CN"/>
        </w:rPr>
        <w:t>Bhatikar</w:t>
      </w:r>
      <w:proofErr w:type="spellEnd"/>
      <w:r w:rsidRPr="00361FFD">
        <w:rPr>
          <w:rFonts w:ascii="Book Antiqua" w:eastAsia="宋体" w:hAnsi="Book Antiqua" w:cs="宋体"/>
          <w:b/>
          <w:bCs/>
          <w:color w:val="000000"/>
          <w:lang w:eastAsia="zh-CN"/>
        </w:rPr>
        <w:t xml:space="preserve"> SR</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DeGroff</w:t>
      </w:r>
      <w:proofErr w:type="spellEnd"/>
      <w:r w:rsidRPr="00361FFD">
        <w:rPr>
          <w:rFonts w:ascii="Book Antiqua" w:eastAsia="宋体" w:hAnsi="Book Antiqua" w:cs="宋体"/>
          <w:color w:val="000000"/>
          <w:lang w:eastAsia="zh-CN"/>
        </w:rPr>
        <w:t xml:space="preserve"> C, </w:t>
      </w:r>
      <w:proofErr w:type="spellStart"/>
      <w:r w:rsidRPr="00361FFD">
        <w:rPr>
          <w:rFonts w:ascii="Book Antiqua" w:eastAsia="宋体" w:hAnsi="Book Antiqua" w:cs="宋体"/>
          <w:color w:val="000000"/>
          <w:lang w:eastAsia="zh-CN"/>
        </w:rPr>
        <w:t>Mahajan</w:t>
      </w:r>
      <w:proofErr w:type="spellEnd"/>
      <w:r w:rsidRPr="00361FFD">
        <w:rPr>
          <w:rFonts w:ascii="Book Antiqua" w:eastAsia="宋体" w:hAnsi="Book Antiqua" w:cs="宋体"/>
          <w:color w:val="000000"/>
          <w:lang w:eastAsia="zh-CN"/>
        </w:rPr>
        <w:t xml:space="preserve"> RL.</w:t>
      </w:r>
      <w:proofErr w:type="gramEnd"/>
      <w:r w:rsidRPr="00361FFD">
        <w:rPr>
          <w:rFonts w:ascii="Book Antiqua" w:eastAsia="宋体" w:hAnsi="Book Antiqua" w:cs="宋体"/>
          <w:color w:val="000000"/>
          <w:lang w:eastAsia="zh-CN"/>
        </w:rPr>
        <w:t xml:space="preserve"> A classifier based on the artificial neural network approach for cardiologic auscultation in pediatrics. </w:t>
      </w:r>
      <w:proofErr w:type="spellStart"/>
      <w:r w:rsidRPr="00361FFD">
        <w:rPr>
          <w:rFonts w:ascii="Book Antiqua" w:eastAsia="宋体" w:hAnsi="Book Antiqua" w:cs="宋体"/>
          <w:i/>
          <w:iCs/>
          <w:color w:val="000000"/>
          <w:lang w:eastAsia="zh-CN"/>
        </w:rPr>
        <w:t>Artif</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Intell</w:t>
      </w:r>
      <w:proofErr w:type="spellEnd"/>
      <w:r w:rsidRPr="00361FFD">
        <w:rPr>
          <w:rFonts w:ascii="Book Antiqua" w:eastAsia="宋体" w:hAnsi="Book Antiqua" w:cs="宋体"/>
          <w:i/>
          <w:iCs/>
          <w:color w:val="000000"/>
          <w:lang w:eastAsia="zh-CN"/>
        </w:rPr>
        <w:t xml:space="preserve"> Med</w:t>
      </w:r>
      <w:r w:rsidRPr="00361FFD">
        <w:rPr>
          <w:rFonts w:ascii="Book Antiqua" w:eastAsia="宋体" w:hAnsi="Book Antiqua" w:cs="宋体"/>
          <w:color w:val="000000"/>
          <w:lang w:eastAsia="zh-CN"/>
        </w:rPr>
        <w:t> 2005; </w:t>
      </w:r>
      <w:r w:rsidRPr="00361FFD">
        <w:rPr>
          <w:rFonts w:ascii="Book Antiqua" w:eastAsia="宋体" w:hAnsi="Book Antiqua" w:cs="宋体"/>
          <w:b/>
          <w:bCs/>
          <w:color w:val="000000"/>
          <w:lang w:eastAsia="zh-CN"/>
        </w:rPr>
        <w:t>33</w:t>
      </w:r>
      <w:r w:rsidRPr="00361FFD">
        <w:rPr>
          <w:rFonts w:ascii="Book Antiqua" w:eastAsia="宋体" w:hAnsi="Book Antiqua" w:cs="宋体"/>
          <w:color w:val="000000"/>
          <w:lang w:eastAsia="zh-CN"/>
        </w:rPr>
        <w:t>: 251-260 [PMID: 15811789 DOI: 10.1016/j.artmed.2004.07.008</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proofErr w:type="gramStart"/>
      <w:r w:rsidRPr="00361FFD">
        <w:rPr>
          <w:rFonts w:ascii="Book Antiqua" w:eastAsia="宋体" w:hAnsi="Book Antiqua" w:cs="宋体"/>
          <w:color w:val="000000"/>
          <w:lang w:eastAsia="zh-CN"/>
        </w:rPr>
        <w:t>46 </w:t>
      </w:r>
      <w:r w:rsidRPr="00361FFD">
        <w:rPr>
          <w:rFonts w:ascii="Book Antiqua" w:eastAsia="宋体" w:hAnsi="Book Antiqua" w:cs="宋体"/>
          <w:b/>
          <w:bCs/>
          <w:color w:val="000000"/>
          <w:lang w:eastAsia="zh-CN"/>
        </w:rPr>
        <w:t>Belmont JM</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Mattioli</w:t>
      </w:r>
      <w:proofErr w:type="spellEnd"/>
      <w:r w:rsidRPr="00361FFD">
        <w:rPr>
          <w:rFonts w:ascii="Book Antiqua" w:eastAsia="宋体" w:hAnsi="Book Antiqua" w:cs="宋体"/>
          <w:color w:val="000000"/>
          <w:lang w:eastAsia="zh-CN"/>
        </w:rPr>
        <w:t xml:space="preserve"> LF.</w:t>
      </w:r>
      <w:proofErr w:type="gramEnd"/>
      <w:r w:rsidRPr="00361FFD">
        <w:rPr>
          <w:rFonts w:ascii="Book Antiqua" w:eastAsia="宋体" w:hAnsi="Book Antiqua" w:cs="宋体"/>
          <w:color w:val="000000"/>
          <w:lang w:eastAsia="zh-CN"/>
        </w:rPr>
        <w:t xml:space="preserve"> </w:t>
      </w:r>
      <w:proofErr w:type="gramStart"/>
      <w:r w:rsidRPr="00361FFD">
        <w:rPr>
          <w:rFonts w:ascii="Book Antiqua" w:eastAsia="宋体" w:hAnsi="Book Antiqua" w:cs="宋体"/>
          <w:color w:val="000000"/>
          <w:lang w:eastAsia="zh-CN"/>
        </w:rPr>
        <w:t xml:space="preserve">Accuracy of analog telephonic </w:t>
      </w:r>
      <w:proofErr w:type="spellStart"/>
      <w:r w:rsidRPr="00361FFD">
        <w:rPr>
          <w:rFonts w:ascii="Book Antiqua" w:eastAsia="宋体" w:hAnsi="Book Antiqua" w:cs="宋体"/>
          <w:color w:val="000000"/>
          <w:lang w:eastAsia="zh-CN"/>
        </w:rPr>
        <w:t>stethoscopy</w:t>
      </w:r>
      <w:proofErr w:type="spellEnd"/>
      <w:r w:rsidRPr="00361FFD">
        <w:rPr>
          <w:rFonts w:ascii="Book Antiqua" w:eastAsia="宋体" w:hAnsi="Book Antiqua" w:cs="宋体"/>
          <w:color w:val="000000"/>
          <w:lang w:eastAsia="zh-CN"/>
        </w:rPr>
        <w:t xml:space="preserve"> for pediatric </w:t>
      </w:r>
      <w:proofErr w:type="spellStart"/>
      <w:r w:rsidRPr="00361FFD">
        <w:rPr>
          <w:rFonts w:ascii="Book Antiqua" w:eastAsia="宋体" w:hAnsi="Book Antiqua" w:cs="宋体"/>
          <w:color w:val="000000"/>
          <w:lang w:eastAsia="zh-CN"/>
        </w:rPr>
        <w:t>telecardiology</w:t>
      </w:r>
      <w:proofErr w:type="spellEnd"/>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w:t>
      </w:r>
      <w:r w:rsidRPr="00361FFD">
        <w:rPr>
          <w:rFonts w:ascii="Book Antiqua" w:eastAsia="宋体" w:hAnsi="Book Antiqua" w:cs="宋体"/>
          <w:i/>
          <w:iCs/>
          <w:color w:val="000000"/>
          <w:lang w:eastAsia="zh-CN"/>
        </w:rPr>
        <w:t>Pediatrics</w:t>
      </w:r>
      <w:r w:rsidRPr="00361FFD">
        <w:rPr>
          <w:rFonts w:ascii="Book Antiqua" w:eastAsia="宋体" w:hAnsi="Book Antiqua" w:cs="宋体"/>
          <w:color w:val="000000"/>
          <w:lang w:eastAsia="zh-CN"/>
        </w:rPr>
        <w:t> 2003; </w:t>
      </w:r>
      <w:r w:rsidRPr="00361FFD">
        <w:rPr>
          <w:rFonts w:ascii="Book Antiqua" w:eastAsia="宋体" w:hAnsi="Book Antiqua" w:cs="宋体"/>
          <w:b/>
          <w:bCs/>
          <w:color w:val="000000"/>
          <w:lang w:eastAsia="zh-CN"/>
        </w:rPr>
        <w:t>112</w:t>
      </w:r>
      <w:r w:rsidRPr="00361FFD">
        <w:rPr>
          <w:rFonts w:ascii="Book Antiqua" w:eastAsia="宋体" w:hAnsi="Book Antiqua" w:cs="宋体"/>
          <w:color w:val="000000"/>
          <w:lang w:eastAsia="zh-CN"/>
        </w:rPr>
        <w:t>: 780-786 [PMID: 14523166 DOI: 10.1542/peds.112.4.780</w:t>
      </w:r>
      <w:r>
        <w:rPr>
          <w:rFonts w:ascii="Book Antiqua" w:eastAsia="宋体" w:hAnsi="Book Antiqua" w:cs="宋体"/>
          <w:color w:val="000000"/>
          <w:lang w:eastAsia="zh-CN"/>
        </w:rPr>
        <w:t>]</w:t>
      </w:r>
    </w:p>
    <w:p w:rsidR="00361FFD" w:rsidRP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47 </w:t>
      </w:r>
      <w:proofErr w:type="spellStart"/>
      <w:r w:rsidRPr="00361FFD">
        <w:rPr>
          <w:rFonts w:ascii="Book Antiqua" w:eastAsia="宋体" w:hAnsi="Book Antiqua" w:cs="宋体"/>
          <w:b/>
          <w:bCs/>
          <w:color w:val="000000"/>
          <w:lang w:eastAsia="zh-CN"/>
        </w:rPr>
        <w:t>Mahnke</w:t>
      </w:r>
      <w:proofErr w:type="spellEnd"/>
      <w:r w:rsidRPr="00361FFD">
        <w:rPr>
          <w:rFonts w:ascii="Book Antiqua" w:eastAsia="宋体" w:hAnsi="Book Antiqua" w:cs="宋体"/>
          <w:b/>
          <w:bCs/>
          <w:color w:val="000000"/>
          <w:lang w:eastAsia="zh-CN"/>
        </w:rPr>
        <w:t xml:space="preserve"> CB</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Mulreany</w:t>
      </w:r>
      <w:proofErr w:type="spellEnd"/>
      <w:r w:rsidRPr="00361FFD">
        <w:rPr>
          <w:rFonts w:ascii="Book Antiqua" w:eastAsia="宋体" w:hAnsi="Book Antiqua" w:cs="宋体"/>
          <w:color w:val="000000"/>
          <w:lang w:eastAsia="zh-CN"/>
        </w:rPr>
        <w:t xml:space="preserve"> MP, </w:t>
      </w:r>
      <w:proofErr w:type="spellStart"/>
      <w:r w:rsidRPr="00361FFD">
        <w:rPr>
          <w:rFonts w:ascii="Book Antiqua" w:eastAsia="宋体" w:hAnsi="Book Antiqua" w:cs="宋体"/>
          <w:color w:val="000000"/>
          <w:lang w:eastAsia="zh-CN"/>
        </w:rPr>
        <w:t>Inafuku</w:t>
      </w:r>
      <w:proofErr w:type="spellEnd"/>
      <w:r w:rsidRPr="00361FFD">
        <w:rPr>
          <w:rFonts w:ascii="Book Antiqua" w:eastAsia="宋体" w:hAnsi="Book Antiqua" w:cs="宋体"/>
          <w:color w:val="000000"/>
          <w:lang w:eastAsia="zh-CN"/>
        </w:rPr>
        <w:t xml:space="preserve"> J, Abbas M, Feingold B, </w:t>
      </w:r>
      <w:proofErr w:type="spellStart"/>
      <w:r w:rsidRPr="00361FFD">
        <w:rPr>
          <w:rFonts w:ascii="Book Antiqua" w:eastAsia="宋体" w:hAnsi="Book Antiqua" w:cs="宋体"/>
          <w:color w:val="000000"/>
          <w:lang w:eastAsia="zh-CN"/>
        </w:rPr>
        <w:t>Paolillo</w:t>
      </w:r>
      <w:proofErr w:type="spellEnd"/>
      <w:r w:rsidRPr="00361FFD">
        <w:rPr>
          <w:rFonts w:ascii="Book Antiqua" w:eastAsia="宋体" w:hAnsi="Book Antiqua" w:cs="宋体"/>
          <w:color w:val="000000"/>
          <w:lang w:eastAsia="zh-CN"/>
        </w:rPr>
        <w:t xml:space="preserve"> JA. Utility of store-and-forward pediatric </w:t>
      </w:r>
      <w:proofErr w:type="spellStart"/>
      <w:r w:rsidRPr="00361FFD">
        <w:rPr>
          <w:rFonts w:ascii="Book Antiqua" w:eastAsia="宋体" w:hAnsi="Book Antiqua" w:cs="宋体"/>
          <w:color w:val="000000"/>
          <w:lang w:eastAsia="zh-CN"/>
        </w:rPr>
        <w:t>telecardiology</w:t>
      </w:r>
      <w:proofErr w:type="spellEnd"/>
      <w:r w:rsidRPr="00361FFD">
        <w:rPr>
          <w:rFonts w:ascii="Book Antiqua" w:eastAsia="宋体" w:hAnsi="Book Antiqua" w:cs="宋体"/>
          <w:color w:val="000000"/>
          <w:lang w:eastAsia="zh-CN"/>
        </w:rPr>
        <w:t xml:space="preserve"> evaluation in distinguishing normal from pathologic pediatric heart sounds. </w:t>
      </w:r>
      <w:proofErr w:type="spellStart"/>
      <w:r w:rsidRPr="00361FFD">
        <w:rPr>
          <w:rFonts w:ascii="Book Antiqua" w:eastAsia="宋体" w:hAnsi="Book Antiqua" w:cs="宋体"/>
          <w:i/>
          <w:iCs/>
          <w:color w:val="000000"/>
          <w:lang w:eastAsia="zh-CN"/>
        </w:rPr>
        <w:t>Clin</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Pediatr</w:t>
      </w:r>
      <w:proofErr w:type="spellEnd"/>
      <w:r w:rsidRPr="00361FFD">
        <w:rPr>
          <w:rFonts w:ascii="Book Antiqua" w:eastAsia="宋体" w:hAnsi="Book Antiqua" w:cs="宋体"/>
          <w:i/>
          <w:iCs/>
          <w:color w:val="000000"/>
          <w:lang w:eastAsia="zh-CN"/>
        </w:rPr>
        <w:t xml:space="preserve"> (</w:t>
      </w:r>
      <w:proofErr w:type="spellStart"/>
      <w:r w:rsidRPr="00361FFD">
        <w:rPr>
          <w:rFonts w:ascii="Book Antiqua" w:eastAsia="宋体" w:hAnsi="Book Antiqua" w:cs="宋体"/>
          <w:i/>
          <w:iCs/>
          <w:color w:val="000000"/>
          <w:lang w:eastAsia="zh-CN"/>
        </w:rPr>
        <w:t>Phila</w:t>
      </w:r>
      <w:proofErr w:type="spellEnd"/>
      <w:r w:rsidRPr="00361FFD">
        <w:rPr>
          <w:rFonts w:ascii="Book Antiqua" w:eastAsia="宋体" w:hAnsi="Book Antiqua" w:cs="宋体"/>
          <w:i/>
          <w:iCs/>
          <w:color w:val="000000"/>
          <w:lang w:eastAsia="zh-CN"/>
        </w:rPr>
        <w:t>)</w:t>
      </w:r>
      <w:r w:rsidRPr="00361FFD">
        <w:rPr>
          <w:rFonts w:ascii="Book Antiqua" w:eastAsia="宋体" w:hAnsi="Book Antiqua" w:cs="宋体"/>
          <w:color w:val="000000"/>
          <w:lang w:eastAsia="zh-CN"/>
        </w:rPr>
        <w:t> 2008; </w:t>
      </w:r>
      <w:r w:rsidRPr="00361FFD">
        <w:rPr>
          <w:rFonts w:ascii="Book Antiqua" w:eastAsia="宋体" w:hAnsi="Book Antiqua" w:cs="宋体"/>
          <w:b/>
          <w:bCs/>
          <w:color w:val="000000"/>
          <w:lang w:eastAsia="zh-CN"/>
        </w:rPr>
        <w:t>47</w:t>
      </w:r>
      <w:r w:rsidRPr="00361FFD">
        <w:rPr>
          <w:rFonts w:ascii="Book Antiqua" w:eastAsia="宋体" w:hAnsi="Book Antiqua" w:cs="宋体"/>
          <w:color w:val="000000"/>
          <w:lang w:eastAsia="zh-CN"/>
        </w:rPr>
        <w:t>: 919-925 [PMID: 18626106 DOI: 10.1177/0009922808320596</w:t>
      </w:r>
      <w:r>
        <w:rPr>
          <w:rFonts w:ascii="Book Antiqua" w:eastAsia="宋体" w:hAnsi="Book Antiqua" w:cs="宋体"/>
          <w:color w:val="000000"/>
          <w:lang w:eastAsia="zh-CN"/>
        </w:rPr>
        <w:t>]</w:t>
      </w:r>
    </w:p>
    <w:p w:rsidR="00361FFD" w:rsidRDefault="00361FFD" w:rsidP="00361FFD">
      <w:pPr>
        <w:spacing w:line="360" w:lineRule="auto"/>
        <w:jc w:val="both"/>
        <w:rPr>
          <w:rFonts w:ascii="Book Antiqua" w:eastAsia="宋体" w:hAnsi="Book Antiqua" w:cs="宋体"/>
          <w:color w:val="000000"/>
          <w:lang w:eastAsia="zh-CN"/>
        </w:rPr>
      </w:pPr>
      <w:r w:rsidRPr="00361FFD">
        <w:rPr>
          <w:rFonts w:ascii="Book Antiqua" w:eastAsia="宋体" w:hAnsi="Book Antiqua" w:cs="宋体"/>
          <w:color w:val="000000"/>
          <w:lang w:eastAsia="zh-CN"/>
        </w:rPr>
        <w:t>48 </w:t>
      </w:r>
      <w:r w:rsidRPr="00361FFD">
        <w:rPr>
          <w:rFonts w:ascii="Book Antiqua" w:eastAsia="宋体" w:hAnsi="Book Antiqua" w:cs="宋体"/>
          <w:b/>
          <w:bCs/>
          <w:color w:val="000000"/>
          <w:lang w:eastAsia="zh-CN"/>
        </w:rPr>
        <w:t>Dahl LB</w:t>
      </w:r>
      <w:r w:rsidRPr="00361FFD">
        <w:rPr>
          <w:rFonts w:ascii="Book Antiqua" w:eastAsia="宋体" w:hAnsi="Book Antiqua" w:cs="宋体"/>
          <w:color w:val="000000"/>
          <w:lang w:eastAsia="zh-CN"/>
        </w:rPr>
        <w:t xml:space="preserve">, </w:t>
      </w:r>
      <w:proofErr w:type="spellStart"/>
      <w:r w:rsidRPr="00361FFD">
        <w:rPr>
          <w:rFonts w:ascii="Book Antiqua" w:eastAsia="宋体" w:hAnsi="Book Antiqua" w:cs="宋体"/>
          <w:color w:val="000000"/>
          <w:lang w:eastAsia="zh-CN"/>
        </w:rPr>
        <w:t>Hasvold</w:t>
      </w:r>
      <w:proofErr w:type="spellEnd"/>
      <w:r w:rsidRPr="00361FFD">
        <w:rPr>
          <w:rFonts w:ascii="Book Antiqua" w:eastAsia="宋体" w:hAnsi="Book Antiqua" w:cs="宋体"/>
          <w:color w:val="000000"/>
          <w:lang w:eastAsia="zh-CN"/>
        </w:rPr>
        <w:t xml:space="preserve"> P, </w:t>
      </w:r>
      <w:proofErr w:type="spellStart"/>
      <w:r w:rsidRPr="00361FFD">
        <w:rPr>
          <w:rFonts w:ascii="Book Antiqua" w:eastAsia="宋体" w:hAnsi="Book Antiqua" w:cs="宋体"/>
          <w:color w:val="000000"/>
          <w:lang w:eastAsia="zh-CN"/>
        </w:rPr>
        <w:t>Arild</w:t>
      </w:r>
      <w:proofErr w:type="spellEnd"/>
      <w:r w:rsidRPr="00361FFD">
        <w:rPr>
          <w:rFonts w:ascii="Book Antiqua" w:eastAsia="宋体" w:hAnsi="Book Antiqua" w:cs="宋体"/>
          <w:color w:val="000000"/>
          <w:lang w:eastAsia="zh-CN"/>
        </w:rPr>
        <w:t xml:space="preserve"> E, </w:t>
      </w:r>
      <w:proofErr w:type="spellStart"/>
      <w:r w:rsidRPr="00361FFD">
        <w:rPr>
          <w:rFonts w:ascii="Book Antiqua" w:eastAsia="宋体" w:hAnsi="Book Antiqua" w:cs="宋体"/>
          <w:color w:val="000000"/>
          <w:lang w:eastAsia="zh-CN"/>
        </w:rPr>
        <w:t>Hasvold</w:t>
      </w:r>
      <w:proofErr w:type="spellEnd"/>
      <w:r w:rsidRPr="00361FFD">
        <w:rPr>
          <w:rFonts w:ascii="Book Antiqua" w:eastAsia="宋体" w:hAnsi="Book Antiqua" w:cs="宋体"/>
          <w:color w:val="000000"/>
          <w:lang w:eastAsia="zh-CN"/>
        </w:rPr>
        <w:t xml:space="preserve"> T. Heart murmurs recorded by a sensor based electronic stethoscope and e-mailed for remote assessment. </w:t>
      </w:r>
      <w:r w:rsidRPr="00361FFD">
        <w:rPr>
          <w:rFonts w:ascii="Book Antiqua" w:eastAsia="宋体" w:hAnsi="Book Antiqua" w:cs="宋体"/>
          <w:i/>
          <w:iCs/>
          <w:color w:val="000000"/>
          <w:lang w:eastAsia="zh-CN"/>
        </w:rPr>
        <w:t>Arch Dis Child</w:t>
      </w:r>
      <w:r w:rsidRPr="00361FFD">
        <w:rPr>
          <w:rFonts w:ascii="Book Antiqua" w:eastAsia="宋体" w:hAnsi="Book Antiqua" w:cs="宋体"/>
          <w:color w:val="000000"/>
          <w:lang w:eastAsia="zh-CN"/>
        </w:rPr>
        <w:t> 2002; </w:t>
      </w:r>
      <w:r w:rsidRPr="00361FFD">
        <w:rPr>
          <w:rFonts w:ascii="Book Antiqua" w:eastAsia="宋体" w:hAnsi="Book Antiqua" w:cs="宋体"/>
          <w:b/>
          <w:bCs/>
          <w:color w:val="000000"/>
          <w:lang w:eastAsia="zh-CN"/>
        </w:rPr>
        <w:t>87</w:t>
      </w:r>
      <w:r w:rsidRPr="00361FFD">
        <w:rPr>
          <w:rFonts w:ascii="Book Antiqua" w:eastAsia="宋体" w:hAnsi="Book Antiqua" w:cs="宋体"/>
          <w:color w:val="000000"/>
          <w:lang w:eastAsia="zh-CN"/>
        </w:rPr>
        <w:t>: 297-301</w:t>
      </w:r>
      <w:proofErr w:type="gramStart"/>
      <w:r w:rsidRPr="00361FFD">
        <w:rPr>
          <w:rFonts w:ascii="Book Antiqua" w:eastAsia="宋体" w:hAnsi="Book Antiqua" w:cs="宋体"/>
          <w:color w:val="000000"/>
          <w:lang w:eastAsia="zh-CN"/>
        </w:rPr>
        <w:t>;</w:t>
      </w:r>
      <w:proofErr w:type="gramEnd"/>
      <w:r w:rsidRPr="00361FFD">
        <w:rPr>
          <w:rFonts w:ascii="Book Antiqua" w:eastAsia="宋体" w:hAnsi="Book Antiqua" w:cs="宋体"/>
          <w:color w:val="000000"/>
          <w:lang w:eastAsia="zh-CN"/>
        </w:rPr>
        <w:t xml:space="preserve"> discussion 297-301 [PMID: 12244000 DOI: 10.1136/adc.87.4.297</w:t>
      </w:r>
      <w:r>
        <w:rPr>
          <w:rFonts w:ascii="Book Antiqua" w:eastAsia="宋体" w:hAnsi="Book Antiqua" w:cs="宋体"/>
          <w:color w:val="000000"/>
          <w:lang w:eastAsia="zh-CN"/>
        </w:rPr>
        <w:t>]</w:t>
      </w:r>
    </w:p>
    <w:p w:rsidR="00D15462" w:rsidRDefault="00D15462" w:rsidP="00361FFD">
      <w:pPr>
        <w:spacing w:line="360" w:lineRule="auto"/>
        <w:jc w:val="both"/>
        <w:rPr>
          <w:rFonts w:ascii="Book Antiqua" w:eastAsia="宋体" w:hAnsi="Book Antiqua" w:cs="宋体"/>
          <w:color w:val="000000"/>
          <w:lang w:eastAsia="zh-CN"/>
        </w:rPr>
      </w:pPr>
    </w:p>
    <w:p w:rsidR="00D15462" w:rsidRPr="00D15462" w:rsidRDefault="00D15462" w:rsidP="00D15462">
      <w:pPr>
        <w:wordWrap w:val="0"/>
        <w:spacing w:line="360" w:lineRule="auto"/>
        <w:jc w:val="right"/>
        <w:rPr>
          <w:rFonts w:ascii="Book Antiqua" w:eastAsia="宋体" w:hAnsi="Book Antiqua"/>
          <w:color w:val="000000"/>
          <w:lang w:eastAsia="zh-CN"/>
        </w:rPr>
      </w:pPr>
      <w:r w:rsidRPr="00BC0909">
        <w:rPr>
          <w:rFonts w:ascii="Book Antiqua" w:hAnsi="Book Antiqua"/>
          <w:b/>
          <w:bCs/>
          <w:color w:val="000000"/>
        </w:rPr>
        <w:t>P-</w:t>
      </w:r>
      <w:r>
        <w:rPr>
          <w:rFonts w:ascii="Book Antiqua" w:hAnsi="Book Antiqua" w:hint="eastAsia"/>
          <w:b/>
          <w:bCs/>
          <w:color w:val="000000"/>
        </w:rPr>
        <w:t xml:space="preserve"> </w:t>
      </w:r>
      <w:r w:rsidRPr="00BC0909">
        <w:rPr>
          <w:rFonts w:ascii="Book Antiqua" w:hAnsi="Book Antiqua"/>
          <w:b/>
          <w:bCs/>
          <w:color w:val="000000"/>
        </w:rPr>
        <w:t xml:space="preserve">Reviewer: </w:t>
      </w:r>
      <w:proofErr w:type="spellStart"/>
      <w:r w:rsidRPr="00D15462">
        <w:rPr>
          <w:rFonts w:ascii="Book Antiqua" w:eastAsia="宋体" w:hAnsi="Book Antiqua"/>
          <w:color w:val="000000"/>
          <w:lang w:eastAsia="zh-CN"/>
        </w:rPr>
        <w:t>Innasimuthu</w:t>
      </w:r>
      <w:proofErr w:type="spellEnd"/>
      <w:r w:rsidRPr="00D15462">
        <w:rPr>
          <w:rFonts w:ascii="Book Antiqua" w:eastAsia="宋体" w:hAnsi="Book Antiqua" w:hint="eastAsia"/>
          <w:color w:val="000000"/>
          <w:lang w:eastAsia="zh-CN"/>
        </w:rPr>
        <w:t xml:space="preserve"> A, </w:t>
      </w:r>
      <w:proofErr w:type="spellStart"/>
      <w:r w:rsidRPr="00D15462">
        <w:rPr>
          <w:rFonts w:ascii="Book Antiqua" w:eastAsia="宋体" w:hAnsi="Book Antiqua"/>
          <w:color w:val="000000"/>
          <w:lang w:eastAsia="zh-CN"/>
        </w:rPr>
        <w:t>Peteiro</w:t>
      </w:r>
      <w:proofErr w:type="spellEnd"/>
      <w:r w:rsidRPr="00D15462">
        <w:rPr>
          <w:rFonts w:ascii="Book Antiqua" w:eastAsia="宋体" w:hAnsi="Book Antiqua" w:hint="eastAsia"/>
          <w:color w:val="000000"/>
          <w:lang w:eastAsia="zh-CN"/>
        </w:rPr>
        <w:t xml:space="preserve"> J, </w:t>
      </w:r>
      <w:proofErr w:type="spellStart"/>
      <w:r w:rsidRPr="00D15462">
        <w:rPr>
          <w:rFonts w:ascii="Book Antiqua" w:eastAsia="宋体" w:hAnsi="Book Antiqua"/>
          <w:color w:val="000000"/>
          <w:lang w:eastAsia="zh-CN"/>
        </w:rPr>
        <w:t>Petretta</w:t>
      </w:r>
      <w:proofErr w:type="spellEnd"/>
      <w:r w:rsidRPr="00D15462">
        <w:rPr>
          <w:rFonts w:ascii="Book Antiqua" w:eastAsia="宋体" w:hAnsi="Book Antiqua" w:hint="eastAsia"/>
          <w:color w:val="000000"/>
          <w:lang w:eastAsia="zh-CN"/>
        </w:rPr>
        <w:t xml:space="preserve"> M</w:t>
      </w:r>
    </w:p>
    <w:p w:rsidR="00D15462" w:rsidRPr="00BC0909" w:rsidRDefault="00D15462" w:rsidP="00D15462">
      <w:pPr>
        <w:spacing w:line="360" w:lineRule="auto"/>
        <w:jc w:val="right"/>
        <w:rPr>
          <w:rFonts w:ascii="Book Antiqua" w:hAnsi="Book Antiqua"/>
          <w:b/>
          <w:bCs/>
          <w:color w:val="000000"/>
        </w:rPr>
      </w:pPr>
      <w:r w:rsidRPr="00BC0909">
        <w:rPr>
          <w:rFonts w:ascii="Book Antiqua" w:hAnsi="Book Antiqua"/>
          <w:b/>
          <w:bCs/>
          <w:color w:val="000000"/>
        </w:rPr>
        <w:lastRenderedPageBreak/>
        <w:t>S-</w:t>
      </w:r>
      <w:r>
        <w:rPr>
          <w:rFonts w:ascii="Book Antiqua" w:hAnsi="Book Antiqua" w:hint="eastAsia"/>
          <w:b/>
          <w:bCs/>
          <w:color w:val="000000"/>
        </w:rPr>
        <w:t xml:space="preserve"> </w:t>
      </w:r>
      <w:r w:rsidRPr="00BC0909">
        <w:rPr>
          <w:rFonts w:ascii="Book Antiqua" w:hAnsi="Book Antiqua"/>
          <w:b/>
          <w:bCs/>
          <w:color w:val="000000"/>
        </w:rPr>
        <w:t>Editor:</w:t>
      </w:r>
      <w:r w:rsidRPr="00BC0909">
        <w:rPr>
          <w:rFonts w:ascii="Book Antiqua" w:hAnsi="Book Antiqua"/>
          <w:color w:val="000000"/>
        </w:rPr>
        <w:t xml:space="preserve"> </w:t>
      </w:r>
      <w:r>
        <w:rPr>
          <w:rFonts w:ascii="Book Antiqua" w:eastAsia="宋体" w:hAnsi="Book Antiqua" w:hint="eastAsia"/>
          <w:color w:val="000000"/>
          <w:lang w:eastAsia="zh-CN"/>
        </w:rPr>
        <w:t xml:space="preserve">Song XX </w:t>
      </w:r>
      <w:r w:rsidRPr="00BC0909">
        <w:rPr>
          <w:rFonts w:ascii="Book Antiqua" w:hAnsi="Book Antiqua"/>
          <w:b/>
          <w:bCs/>
          <w:color w:val="000000"/>
        </w:rPr>
        <w:t>L-</w:t>
      </w:r>
      <w:r>
        <w:rPr>
          <w:rFonts w:ascii="Book Antiqua" w:hAnsi="Book Antiqua" w:hint="eastAsia"/>
          <w:b/>
          <w:bCs/>
          <w:color w:val="000000"/>
        </w:rPr>
        <w:t xml:space="preserve"> </w:t>
      </w:r>
      <w:r w:rsidRPr="00BC0909">
        <w:rPr>
          <w:rFonts w:ascii="Book Antiqua" w:hAnsi="Book Antiqua"/>
          <w:b/>
          <w:bCs/>
          <w:color w:val="000000"/>
        </w:rPr>
        <w:t>Editor:</w:t>
      </w:r>
      <w:r>
        <w:rPr>
          <w:rFonts w:ascii="Book Antiqua" w:hAnsi="Book Antiqua" w:hint="eastAsia"/>
          <w:color w:val="000000"/>
        </w:rPr>
        <w:t xml:space="preserve"> </w:t>
      </w:r>
      <w:r w:rsidRPr="00BC0909">
        <w:rPr>
          <w:rFonts w:ascii="Book Antiqua" w:hAnsi="Book Antiqua"/>
          <w:b/>
          <w:bCs/>
          <w:color w:val="000000"/>
        </w:rPr>
        <w:t>E-</w:t>
      </w:r>
      <w:r>
        <w:rPr>
          <w:rFonts w:ascii="Book Antiqua" w:hAnsi="Book Antiqua" w:hint="eastAsia"/>
          <w:b/>
          <w:bCs/>
          <w:color w:val="000000"/>
        </w:rPr>
        <w:t xml:space="preserve"> </w:t>
      </w:r>
      <w:r w:rsidRPr="00BC0909">
        <w:rPr>
          <w:rFonts w:ascii="Book Antiqua" w:hAnsi="Book Antiqua"/>
          <w:b/>
          <w:bCs/>
          <w:color w:val="000000"/>
        </w:rPr>
        <w:t>Editor:</w:t>
      </w:r>
    </w:p>
    <w:p w:rsidR="00D15462" w:rsidRDefault="00D15462" w:rsidP="00361FFD">
      <w:pPr>
        <w:spacing w:line="360" w:lineRule="auto"/>
        <w:jc w:val="both"/>
        <w:rPr>
          <w:rFonts w:ascii="Book Antiqua" w:eastAsia="宋体" w:hAnsi="Book Antiqua" w:cs="宋体"/>
          <w:color w:val="000000"/>
          <w:lang w:eastAsia="zh-CN"/>
        </w:rPr>
      </w:pPr>
    </w:p>
    <w:p w:rsidR="00E67C4C" w:rsidRPr="0057087E" w:rsidRDefault="00E67C4C" w:rsidP="00E67C4C">
      <w:pPr>
        <w:spacing w:line="360" w:lineRule="auto"/>
        <w:rPr>
          <w:rFonts w:ascii="Book Antiqua" w:hAnsi="Book Antiqua"/>
        </w:rPr>
      </w:pPr>
      <w:r w:rsidRPr="003A77C0">
        <w:rPr>
          <w:rFonts w:ascii="Book Antiqua" w:hAnsi="Book Antiqua"/>
          <w:b/>
        </w:rPr>
        <w:t xml:space="preserve">Specialty type: </w:t>
      </w:r>
      <w:r w:rsidR="0057087E" w:rsidRPr="0057087E">
        <w:rPr>
          <w:rFonts w:ascii="Book Antiqua" w:hAnsi="Book Antiqua"/>
        </w:rPr>
        <w:t>Cardiac and cardiovascular systems</w:t>
      </w:r>
    </w:p>
    <w:p w:rsidR="00E67C4C" w:rsidRPr="0057087E" w:rsidRDefault="00E67C4C" w:rsidP="00E67C4C">
      <w:pPr>
        <w:spacing w:line="360" w:lineRule="auto"/>
        <w:rPr>
          <w:rFonts w:ascii="Book Antiqua" w:eastAsia="宋体" w:hAnsi="Book Antiqua"/>
          <w:lang w:eastAsia="zh-CN"/>
        </w:rPr>
      </w:pPr>
      <w:r w:rsidRPr="003A77C0">
        <w:rPr>
          <w:rFonts w:ascii="Book Antiqua" w:hAnsi="Book Antiqua"/>
          <w:b/>
        </w:rPr>
        <w:t xml:space="preserve">Country of origin: </w:t>
      </w:r>
      <w:r w:rsidR="0057087E" w:rsidRPr="0057087E">
        <w:rPr>
          <w:rFonts w:ascii="Book Antiqua" w:eastAsia="宋体" w:hAnsi="Book Antiqua" w:hint="eastAsia"/>
          <w:lang w:eastAsia="zh-CN"/>
        </w:rPr>
        <w:t>United States</w:t>
      </w:r>
    </w:p>
    <w:p w:rsidR="00E67C4C" w:rsidRPr="003A77C0" w:rsidRDefault="00E67C4C" w:rsidP="00E67C4C">
      <w:pPr>
        <w:spacing w:line="360" w:lineRule="auto"/>
        <w:rPr>
          <w:rFonts w:ascii="Book Antiqua" w:hAnsi="Book Antiqua"/>
          <w:b/>
        </w:rPr>
      </w:pPr>
      <w:r w:rsidRPr="003A77C0">
        <w:rPr>
          <w:rFonts w:ascii="Book Antiqua" w:hAnsi="Book Antiqua"/>
          <w:b/>
        </w:rPr>
        <w:t>Peer-review report classification</w:t>
      </w:r>
    </w:p>
    <w:p w:rsidR="00E67C4C" w:rsidRPr="00E67C4C" w:rsidRDefault="00E67C4C" w:rsidP="00E67C4C">
      <w:pPr>
        <w:spacing w:line="360" w:lineRule="auto"/>
        <w:rPr>
          <w:rFonts w:ascii="Book Antiqua" w:eastAsia="宋体" w:hAnsi="Book Antiqua"/>
          <w:lang w:eastAsia="zh-CN"/>
        </w:rPr>
      </w:pPr>
      <w:r w:rsidRPr="003A77C0">
        <w:rPr>
          <w:rFonts w:ascii="Book Antiqua" w:hAnsi="Book Antiqua"/>
        </w:rPr>
        <w:t xml:space="preserve">Grade A (Excellent): </w:t>
      </w:r>
      <w:r>
        <w:rPr>
          <w:rFonts w:ascii="Book Antiqua" w:eastAsia="宋体" w:hAnsi="Book Antiqua" w:hint="eastAsia"/>
          <w:lang w:eastAsia="zh-CN"/>
        </w:rPr>
        <w:t>A</w:t>
      </w:r>
    </w:p>
    <w:p w:rsidR="00E67C4C" w:rsidRPr="003A77C0" w:rsidRDefault="00E67C4C" w:rsidP="00E67C4C">
      <w:pPr>
        <w:spacing w:line="360" w:lineRule="auto"/>
        <w:rPr>
          <w:rFonts w:ascii="Book Antiqua" w:hAnsi="Book Antiqua"/>
        </w:rPr>
      </w:pPr>
      <w:r w:rsidRPr="003A77C0">
        <w:rPr>
          <w:rFonts w:ascii="Book Antiqua" w:hAnsi="Book Antiqua"/>
        </w:rPr>
        <w:t>Grade B (Very good): 0</w:t>
      </w:r>
    </w:p>
    <w:p w:rsidR="00E67C4C" w:rsidRPr="00E67C4C" w:rsidRDefault="00E67C4C" w:rsidP="00E67C4C">
      <w:pPr>
        <w:spacing w:line="360" w:lineRule="auto"/>
        <w:rPr>
          <w:rFonts w:ascii="Book Antiqua" w:eastAsia="宋体" w:hAnsi="Book Antiqua"/>
          <w:lang w:eastAsia="zh-CN"/>
        </w:rPr>
      </w:pPr>
      <w:r>
        <w:rPr>
          <w:rFonts w:ascii="Book Antiqua" w:hAnsi="Book Antiqua"/>
        </w:rPr>
        <w:t xml:space="preserve">Grade C (Good): </w:t>
      </w:r>
      <w:r>
        <w:rPr>
          <w:rFonts w:ascii="Book Antiqua" w:eastAsia="宋体" w:hAnsi="Book Antiqua" w:hint="eastAsia"/>
          <w:lang w:eastAsia="zh-CN"/>
        </w:rPr>
        <w:t>C, C</w:t>
      </w:r>
    </w:p>
    <w:p w:rsidR="00E67C4C" w:rsidRPr="003A77C0" w:rsidRDefault="00E67C4C" w:rsidP="00E67C4C">
      <w:pPr>
        <w:spacing w:line="360" w:lineRule="auto"/>
        <w:rPr>
          <w:rFonts w:ascii="Book Antiqua" w:hAnsi="Book Antiqua"/>
        </w:rPr>
      </w:pPr>
      <w:r w:rsidRPr="003A77C0">
        <w:rPr>
          <w:rFonts w:ascii="Book Antiqua" w:hAnsi="Book Antiqua"/>
        </w:rPr>
        <w:t>Grade D (Fair): 0</w:t>
      </w:r>
    </w:p>
    <w:p w:rsidR="00E67C4C" w:rsidRPr="003A77C0" w:rsidRDefault="00E67C4C" w:rsidP="00E67C4C">
      <w:pPr>
        <w:spacing w:line="360" w:lineRule="auto"/>
        <w:rPr>
          <w:rFonts w:ascii="Book Antiqua" w:hAnsi="Book Antiqua"/>
        </w:rPr>
      </w:pPr>
      <w:r w:rsidRPr="003A77C0">
        <w:rPr>
          <w:rFonts w:ascii="Book Antiqua" w:hAnsi="Book Antiqua"/>
        </w:rPr>
        <w:t>Grade E (Poor): 0</w:t>
      </w:r>
    </w:p>
    <w:p w:rsidR="00E67C4C" w:rsidRPr="00361FFD" w:rsidRDefault="00E67C4C" w:rsidP="00361FFD">
      <w:pPr>
        <w:spacing w:line="360" w:lineRule="auto"/>
        <w:jc w:val="both"/>
        <w:rPr>
          <w:rFonts w:ascii="Book Antiqua" w:eastAsia="宋体" w:hAnsi="Book Antiqua" w:cs="宋体"/>
          <w:color w:val="000000"/>
          <w:lang w:eastAsia="zh-CN"/>
        </w:rPr>
      </w:pPr>
    </w:p>
    <w:p w:rsidR="00DE3692" w:rsidRPr="00477B2D" w:rsidRDefault="00DE3692" w:rsidP="00477B2D">
      <w:pPr>
        <w:widowControl w:val="0"/>
        <w:adjustRightInd w:val="0"/>
        <w:snapToGrid w:val="0"/>
        <w:spacing w:line="360" w:lineRule="auto"/>
        <w:jc w:val="both"/>
        <w:rPr>
          <w:rFonts w:ascii="Book Antiqua" w:eastAsia="MS Mincho" w:hAnsi="Book Antiqua"/>
          <w:b/>
        </w:rPr>
      </w:pPr>
      <w:r w:rsidRPr="00477B2D">
        <w:rPr>
          <w:rFonts w:ascii="Book Antiqua" w:eastAsia="MS Mincho" w:hAnsi="Book Antiqua"/>
          <w:b/>
        </w:rPr>
        <w:br w:type="page"/>
      </w:r>
    </w:p>
    <w:p w:rsidR="00C760D2" w:rsidRDefault="00C760D2" w:rsidP="00477B2D">
      <w:pPr>
        <w:widowControl w:val="0"/>
        <w:adjustRightInd w:val="0"/>
        <w:snapToGrid w:val="0"/>
        <w:spacing w:line="360" w:lineRule="auto"/>
        <w:jc w:val="both"/>
        <w:rPr>
          <w:rFonts w:ascii="Book Antiqua" w:eastAsia="宋体" w:hAnsi="Book Antiqua"/>
          <w:b/>
          <w:lang w:eastAsia="zh-CN"/>
        </w:rPr>
      </w:pPr>
      <w:r>
        <w:rPr>
          <w:rFonts w:ascii="Book Antiqua" w:eastAsia="宋体" w:hAnsi="Book Antiqua" w:hint="eastAsia"/>
          <w:b/>
          <w:noProof/>
        </w:rPr>
        <w:lastRenderedPageBreak/>
        <w:drawing>
          <wp:inline distT="0" distB="0" distL="0" distR="0" wp14:anchorId="1F7DE4FE" wp14:editId="3BC69833">
            <wp:extent cx="5943600" cy="45933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93369"/>
                    </a:xfrm>
                    <a:prstGeom prst="rect">
                      <a:avLst/>
                    </a:prstGeom>
                    <a:noFill/>
                    <a:ln>
                      <a:noFill/>
                    </a:ln>
                  </pic:spPr>
                </pic:pic>
              </a:graphicData>
            </a:graphic>
          </wp:inline>
        </w:drawing>
      </w:r>
    </w:p>
    <w:p w:rsidR="00DE3692" w:rsidRPr="00477B2D" w:rsidRDefault="008B4BA7" w:rsidP="00477B2D">
      <w:pPr>
        <w:widowControl w:val="0"/>
        <w:adjustRightInd w:val="0"/>
        <w:snapToGrid w:val="0"/>
        <w:spacing w:line="360" w:lineRule="auto"/>
        <w:jc w:val="both"/>
        <w:rPr>
          <w:rFonts w:ascii="Book Antiqua" w:eastAsia="MS Mincho" w:hAnsi="Book Antiqua"/>
        </w:rPr>
      </w:pPr>
      <w:r w:rsidRPr="00477B2D">
        <w:rPr>
          <w:rFonts w:ascii="Book Antiqua" w:eastAsia="MS Mincho" w:hAnsi="Book Antiqua"/>
          <w:b/>
        </w:rPr>
        <w:t xml:space="preserve">Figure </w:t>
      </w:r>
      <w:proofErr w:type="gramStart"/>
      <w:r w:rsidRPr="00477B2D">
        <w:rPr>
          <w:rFonts w:ascii="Book Antiqua" w:eastAsia="MS Mincho" w:hAnsi="Book Antiqua"/>
          <w:b/>
        </w:rPr>
        <w:t>1</w:t>
      </w:r>
      <w:r w:rsidR="00C760D2" w:rsidRPr="00C760D2">
        <w:t xml:space="preserve"> </w:t>
      </w:r>
      <w:r w:rsidR="00C760D2" w:rsidRPr="00C760D2">
        <w:rPr>
          <w:rFonts w:ascii="Book Antiqua" w:eastAsia="MS Mincho" w:hAnsi="Book Antiqua"/>
          <w:b/>
        </w:rPr>
        <w:t>Accuracy</w:t>
      </w:r>
      <w:proofErr w:type="gramEnd"/>
      <w:r w:rsidR="00C760D2" w:rsidRPr="00C760D2">
        <w:rPr>
          <w:rFonts w:ascii="Book Antiqua" w:eastAsia="MS Mincho" w:hAnsi="Book Antiqua"/>
          <w:b/>
        </w:rPr>
        <w:t xml:space="preserve"> and correlations of various congenital cardiac conditions</w:t>
      </w:r>
      <w:r w:rsidR="00C760D2" w:rsidRPr="00C760D2">
        <w:rPr>
          <w:rFonts w:ascii="Book Antiqua" w:eastAsia="宋体" w:hAnsi="Book Antiqua" w:hint="eastAsia"/>
          <w:b/>
          <w:lang w:eastAsia="zh-CN"/>
        </w:rPr>
        <w:t>.</w:t>
      </w:r>
      <w:r w:rsidR="00477B2D">
        <w:rPr>
          <w:rFonts w:ascii="Book Antiqua" w:eastAsia="MS Mincho" w:hAnsi="Book Antiqua"/>
        </w:rPr>
        <w:t xml:space="preserve"> </w:t>
      </w:r>
      <w:r w:rsidRPr="00477B2D">
        <w:rPr>
          <w:rFonts w:ascii="Book Antiqua" w:eastAsia="MS Mincho" w:hAnsi="Book Antiqua"/>
        </w:rPr>
        <w:t>A</w:t>
      </w:r>
      <w:r w:rsidR="00C760D2">
        <w:rPr>
          <w:rFonts w:ascii="Book Antiqua" w:eastAsia="宋体" w:hAnsi="Book Antiqua" w:hint="eastAsia"/>
          <w:lang w:eastAsia="zh-CN"/>
        </w:rPr>
        <w:t>:</w:t>
      </w:r>
      <w:r w:rsidRPr="00477B2D">
        <w:rPr>
          <w:rFonts w:ascii="Book Antiqua" w:eastAsia="MS Mincho" w:hAnsi="Book Antiqua"/>
        </w:rPr>
        <w:t xml:space="preserve"> </w:t>
      </w:r>
      <w:r w:rsidR="009F38D8" w:rsidRPr="00477B2D">
        <w:rPr>
          <w:rFonts w:ascii="Book Antiqua" w:eastAsia="MS Mincho" w:hAnsi="Book Antiqua"/>
        </w:rPr>
        <w:t>Regression plot of all patients</w:t>
      </w:r>
      <w:r w:rsidRPr="00477B2D">
        <w:rPr>
          <w:rFonts w:ascii="Book Antiqua" w:eastAsia="MS Mincho" w:hAnsi="Book Antiqua"/>
        </w:rPr>
        <w:t>; B</w:t>
      </w:r>
      <w:r w:rsidR="00C760D2">
        <w:rPr>
          <w:rFonts w:ascii="Book Antiqua" w:eastAsia="宋体" w:hAnsi="Book Antiqua" w:hint="eastAsia"/>
          <w:lang w:eastAsia="zh-CN"/>
        </w:rPr>
        <w:t>:</w:t>
      </w:r>
      <w:r w:rsidRPr="00477B2D">
        <w:rPr>
          <w:rFonts w:ascii="Book Antiqua" w:eastAsia="MS Mincho" w:hAnsi="Book Antiqua"/>
        </w:rPr>
        <w:t xml:space="preserve"> </w:t>
      </w:r>
      <w:r w:rsidR="009F38D8" w:rsidRPr="00477B2D">
        <w:rPr>
          <w:rFonts w:ascii="Book Antiqua" w:eastAsia="MS Mincho" w:hAnsi="Book Antiqua"/>
        </w:rPr>
        <w:t>Bland-Altman plot</w:t>
      </w:r>
      <w:r w:rsidRPr="00477B2D">
        <w:rPr>
          <w:rFonts w:ascii="Book Antiqua" w:eastAsia="MS Mincho" w:hAnsi="Book Antiqua"/>
        </w:rPr>
        <w:t>; C</w:t>
      </w:r>
      <w:r w:rsidR="00C760D2">
        <w:rPr>
          <w:rFonts w:ascii="Book Antiqua" w:eastAsia="宋体" w:hAnsi="Book Antiqua" w:hint="eastAsia"/>
          <w:lang w:eastAsia="zh-CN"/>
        </w:rPr>
        <w:t>:</w:t>
      </w:r>
      <w:r w:rsidRPr="00477B2D">
        <w:rPr>
          <w:rFonts w:ascii="Book Antiqua" w:eastAsia="MS Mincho" w:hAnsi="Book Antiqua"/>
        </w:rPr>
        <w:t xml:space="preserve"> </w:t>
      </w:r>
      <w:r w:rsidR="009F38D8" w:rsidRPr="00477B2D">
        <w:rPr>
          <w:rFonts w:ascii="Book Antiqua" w:eastAsia="MS Mincho" w:hAnsi="Book Antiqua"/>
        </w:rPr>
        <w:t>Histogram displaying spread between the Doppler and physical examination gradients, and the agreement between Doppler and physical examination to within</w:t>
      </w:r>
      <w:r w:rsidR="00C760D2">
        <w:rPr>
          <w:rFonts w:ascii="Book Antiqua" w:eastAsia="MS Mincho" w:hAnsi="Book Antiqua"/>
        </w:rPr>
        <w:t xml:space="preserve"> 15, 10, and 5 mm</w:t>
      </w:r>
      <w:r w:rsidR="009F38D8" w:rsidRPr="00477B2D">
        <w:rPr>
          <w:rFonts w:ascii="Book Antiqua" w:eastAsia="MS Mincho" w:hAnsi="Book Antiqua"/>
        </w:rPr>
        <w:t>Hg</w:t>
      </w:r>
      <w:r w:rsidRPr="00477B2D">
        <w:rPr>
          <w:rFonts w:ascii="Book Antiqua" w:eastAsia="MS Mincho" w:hAnsi="Book Antiqua"/>
        </w:rPr>
        <w:t>; D</w:t>
      </w:r>
      <w:r w:rsidR="00C760D2">
        <w:rPr>
          <w:rFonts w:ascii="Book Antiqua" w:eastAsia="宋体" w:hAnsi="Book Antiqua" w:hint="eastAsia"/>
          <w:lang w:eastAsia="zh-CN"/>
        </w:rPr>
        <w:t>:</w:t>
      </w:r>
      <w:r w:rsidRPr="00477B2D">
        <w:rPr>
          <w:rFonts w:ascii="Book Antiqua" w:eastAsia="MS Mincho" w:hAnsi="Book Antiqua"/>
        </w:rPr>
        <w:t xml:space="preserve"> </w:t>
      </w:r>
      <w:r w:rsidR="009F38D8" w:rsidRPr="00477B2D">
        <w:rPr>
          <w:rFonts w:ascii="Book Antiqua" w:eastAsia="MS Mincho" w:hAnsi="Book Antiqua"/>
        </w:rPr>
        <w:t>Regression plot of most recent quartile of patients</w:t>
      </w:r>
      <w:r w:rsidRPr="00477B2D">
        <w:rPr>
          <w:rFonts w:ascii="Book Antiqua" w:eastAsia="MS Mincho" w:hAnsi="Book Antiqua"/>
        </w:rPr>
        <w:t>.</w:t>
      </w:r>
    </w:p>
    <w:p w:rsidR="00CB1BB8" w:rsidRDefault="00CB1BB8"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C760D2" w:rsidRDefault="00C760D2" w:rsidP="00477B2D">
      <w:pPr>
        <w:widowControl w:val="0"/>
        <w:adjustRightInd w:val="0"/>
        <w:snapToGrid w:val="0"/>
        <w:spacing w:line="360" w:lineRule="auto"/>
        <w:jc w:val="both"/>
        <w:rPr>
          <w:rFonts w:ascii="Book Antiqua" w:eastAsia="宋体" w:hAnsi="Book Antiqua"/>
          <w:lang w:eastAsia="zh-CN"/>
        </w:rPr>
      </w:pPr>
      <w:r>
        <w:rPr>
          <w:rFonts w:ascii="Book Antiqua" w:eastAsia="宋体" w:hAnsi="Book Antiqua" w:hint="eastAsia"/>
          <w:noProof/>
        </w:rPr>
        <w:lastRenderedPageBreak/>
        <w:drawing>
          <wp:inline distT="0" distB="0" distL="0" distR="0" wp14:anchorId="4CC9B1A5" wp14:editId="70B0EDF7">
            <wp:extent cx="5943600" cy="7685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685710"/>
                    </a:xfrm>
                    <a:prstGeom prst="rect">
                      <a:avLst/>
                    </a:prstGeom>
                    <a:noFill/>
                    <a:ln>
                      <a:noFill/>
                    </a:ln>
                  </pic:spPr>
                </pic:pic>
              </a:graphicData>
            </a:graphic>
          </wp:inline>
        </w:drawing>
      </w:r>
    </w:p>
    <w:p w:rsidR="00C760D2" w:rsidRDefault="00C760D2" w:rsidP="00477B2D">
      <w:pPr>
        <w:widowControl w:val="0"/>
        <w:adjustRightInd w:val="0"/>
        <w:snapToGrid w:val="0"/>
        <w:spacing w:line="360" w:lineRule="auto"/>
        <w:jc w:val="both"/>
        <w:rPr>
          <w:rFonts w:ascii="Book Antiqua" w:eastAsia="宋体" w:hAnsi="Book Antiqua"/>
          <w:lang w:eastAsia="zh-CN"/>
        </w:rPr>
      </w:pPr>
    </w:p>
    <w:p w:rsidR="00292079" w:rsidRPr="00570931" w:rsidRDefault="00DE3692" w:rsidP="00477B2D">
      <w:pPr>
        <w:widowControl w:val="0"/>
        <w:adjustRightInd w:val="0"/>
        <w:snapToGrid w:val="0"/>
        <w:spacing w:line="360" w:lineRule="auto"/>
        <w:jc w:val="both"/>
        <w:rPr>
          <w:rFonts w:ascii="Book Antiqua" w:hAnsi="Book Antiqua" w:cs="Times New Roman"/>
          <w:b/>
          <w:i/>
        </w:rPr>
      </w:pPr>
      <w:r w:rsidRPr="00477B2D">
        <w:rPr>
          <w:rFonts w:ascii="Book Antiqua" w:eastAsia="MS Mincho" w:hAnsi="Book Antiqua"/>
          <w:b/>
        </w:rPr>
        <w:lastRenderedPageBreak/>
        <w:t>Figure 2</w:t>
      </w:r>
      <w:r w:rsidR="00570931" w:rsidRPr="00570931">
        <w:rPr>
          <w:rFonts w:ascii="Book Antiqua" w:hAnsi="Book Antiqua" w:cs="Times New Roman"/>
          <w:b/>
          <w:i/>
        </w:rPr>
        <w:t xml:space="preserve"> </w:t>
      </w:r>
      <w:r w:rsidR="00570931" w:rsidRPr="00570931">
        <w:rPr>
          <w:rFonts w:ascii="Book Antiqua" w:hAnsi="Book Antiqua" w:cs="Times New Roman"/>
          <w:b/>
        </w:rPr>
        <w:t>Correlates with patient factors affecting accuracy</w:t>
      </w:r>
      <w:r w:rsidRPr="00570931">
        <w:rPr>
          <w:rFonts w:ascii="Book Antiqua" w:eastAsia="MS Mincho" w:hAnsi="Book Antiqua"/>
          <w:b/>
        </w:rPr>
        <w:t>.</w:t>
      </w:r>
      <w:r w:rsidR="00477B2D" w:rsidRPr="00570931">
        <w:rPr>
          <w:rFonts w:ascii="Book Antiqua" w:eastAsia="MS Mincho" w:hAnsi="Book Antiqua"/>
        </w:rPr>
        <w:t xml:space="preserve"> </w:t>
      </w:r>
      <w:r w:rsidR="008B4BA7" w:rsidRPr="00477B2D">
        <w:rPr>
          <w:rFonts w:ascii="Book Antiqua" w:eastAsia="MS Mincho" w:hAnsi="Book Antiqua"/>
        </w:rPr>
        <w:t>A</w:t>
      </w:r>
      <w:r w:rsidR="00C760D2">
        <w:rPr>
          <w:rFonts w:ascii="Book Antiqua" w:eastAsia="宋体" w:hAnsi="Book Antiqua" w:hint="eastAsia"/>
          <w:lang w:eastAsia="zh-CN"/>
        </w:rPr>
        <w:t>:</w:t>
      </w:r>
      <w:r w:rsidR="008B4BA7" w:rsidRPr="00477B2D">
        <w:rPr>
          <w:rFonts w:ascii="Book Antiqua" w:eastAsia="MS Mincho" w:hAnsi="Book Antiqua"/>
        </w:rPr>
        <w:t xml:space="preserve"> </w:t>
      </w:r>
      <w:r w:rsidR="00E06982" w:rsidRPr="00477B2D">
        <w:rPr>
          <w:rFonts w:ascii="Book Antiqua" w:eastAsia="MS Mincho" w:hAnsi="Book Antiqua"/>
        </w:rPr>
        <w:t>Loudness</w:t>
      </w:r>
      <w:r w:rsidR="00F008D6" w:rsidRPr="00477B2D">
        <w:rPr>
          <w:rFonts w:ascii="Book Antiqua" w:eastAsia="MS Mincho" w:hAnsi="Book Antiqua"/>
        </w:rPr>
        <w:t xml:space="preserve"> of heart murmur </w:t>
      </w:r>
      <w:r w:rsidR="00E06982" w:rsidRPr="00477B2D">
        <w:rPr>
          <w:rFonts w:ascii="Book Antiqua" w:eastAsia="MS Mincho" w:hAnsi="Book Antiqua"/>
        </w:rPr>
        <w:t xml:space="preserve">(standard grade system, 1-6) </w:t>
      </w:r>
      <w:r w:rsidR="00F008D6" w:rsidRPr="00477B2D">
        <w:rPr>
          <w:rFonts w:ascii="Book Antiqua" w:eastAsia="MS Mincho" w:hAnsi="Book Antiqua"/>
        </w:rPr>
        <w:t xml:space="preserve">plotted against peak Doppler </w:t>
      </w:r>
      <w:r w:rsidR="00CB1BB8" w:rsidRPr="00477B2D">
        <w:rPr>
          <w:rFonts w:ascii="Book Antiqua" w:eastAsia="MS Mincho" w:hAnsi="Book Antiqua"/>
        </w:rPr>
        <w:t>(“ECHO”)</w:t>
      </w:r>
      <w:r w:rsidR="003F7066">
        <w:rPr>
          <w:rFonts w:ascii="Book Antiqua" w:eastAsia="宋体" w:hAnsi="Book Antiqua" w:hint="eastAsia"/>
          <w:lang w:eastAsia="zh-CN"/>
        </w:rPr>
        <w:t xml:space="preserve"> </w:t>
      </w:r>
      <w:r w:rsidR="00F008D6" w:rsidRPr="00477B2D">
        <w:rPr>
          <w:rFonts w:ascii="Book Antiqua" w:eastAsia="MS Mincho" w:hAnsi="Book Antiqua"/>
        </w:rPr>
        <w:t>gradient</w:t>
      </w:r>
      <w:r w:rsidR="008B4BA7" w:rsidRPr="00477B2D">
        <w:rPr>
          <w:rFonts w:ascii="Book Antiqua" w:eastAsia="MS Mincho" w:hAnsi="Book Antiqua"/>
        </w:rPr>
        <w:t>; B</w:t>
      </w:r>
      <w:r w:rsidR="00C760D2">
        <w:rPr>
          <w:rFonts w:ascii="Book Antiqua" w:eastAsia="宋体" w:hAnsi="Book Antiqua" w:hint="eastAsia"/>
          <w:lang w:eastAsia="zh-CN"/>
        </w:rPr>
        <w:t>:</w:t>
      </w:r>
      <w:r w:rsidR="008B4BA7" w:rsidRPr="00477B2D">
        <w:rPr>
          <w:rFonts w:ascii="Book Antiqua" w:eastAsia="MS Mincho" w:hAnsi="Book Antiqua"/>
        </w:rPr>
        <w:t xml:space="preserve"> </w:t>
      </w:r>
      <w:r w:rsidR="00F008D6" w:rsidRPr="00477B2D">
        <w:rPr>
          <w:rFonts w:ascii="Book Antiqua" w:eastAsia="MS Mincho" w:hAnsi="Book Antiqua"/>
        </w:rPr>
        <w:t>Box-and-whiskers plot of Doppler peak gradients in the absence and presence of a palpable thrill</w:t>
      </w:r>
      <w:r w:rsidR="00A33879" w:rsidRPr="00477B2D">
        <w:rPr>
          <w:rFonts w:ascii="Book Antiqua" w:eastAsia="MS Mincho" w:hAnsi="Book Antiqua"/>
        </w:rPr>
        <w:t>, all patients</w:t>
      </w:r>
      <w:r w:rsidR="008B4BA7" w:rsidRPr="00477B2D">
        <w:rPr>
          <w:rFonts w:ascii="Book Antiqua" w:eastAsia="MS Mincho" w:hAnsi="Book Antiqua"/>
        </w:rPr>
        <w:t>; C</w:t>
      </w:r>
      <w:r w:rsidR="00C760D2">
        <w:rPr>
          <w:rFonts w:ascii="Book Antiqua" w:eastAsia="宋体" w:hAnsi="Book Antiqua" w:hint="eastAsia"/>
          <w:lang w:eastAsia="zh-CN"/>
        </w:rPr>
        <w:t>:</w:t>
      </w:r>
      <w:r w:rsidR="008B4BA7" w:rsidRPr="00477B2D">
        <w:rPr>
          <w:rFonts w:ascii="Book Antiqua" w:eastAsia="MS Mincho" w:hAnsi="Book Antiqua"/>
        </w:rPr>
        <w:t xml:space="preserve"> </w:t>
      </w:r>
      <w:r w:rsidR="00F008D6" w:rsidRPr="00477B2D">
        <w:rPr>
          <w:rFonts w:ascii="Book Antiqua" w:eastAsia="MS Mincho" w:hAnsi="Book Antiqua"/>
        </w:rPr>
        <w:t>Box-and-whiskers plots of specific congenital lesions (</w:t>
      </w:r>
      <w:r w:rsidR="00570931" w:rsidRPr="00477B2D">
        <w:rPr>
          <w:rFonts w:ascii="Book Antiqua" w:hAnsi="Book Antiqua" w:cs="Times New Roman"/>
        </w:rPr>
        <w:t>aortic stenosis</w:t>
      </w:r>
      <w:r w:rsidR="00F008D6" w:rsidRPr="00477B2D">
        <w:rPr>
          <w:rFonts w:ascii="Book Antiqua" w:eastAsia="MS Mincho" w:hAnsi="Book Antiqua"/>
        </w:rPr>
        <w:t xml:space="preserve">, </w:t>
      </w:r>
      <w:r w:rsidR="00570931" w:rsidRPr="00477B2D">
        <w:rPr>
          <w:rFonts w:ascii="Book Antiqua" w:hAnsi="Book Antiqua" w:cs="Times New Roman"/>
        </w:rPr>
        <w:t>pulmonic stenosis</w:t>
      </w:r>
      <w:r w:rsidR="00F008D6" w:rsidRPr="00477B2D">
        <w:rPr>
          <w:rFonts w:ascii="Book Antiqua" w:eastAsia="MS Mincho" w:hAnsi="Book Antiqua"/>
        </w:rPr>
        <w:t xml:space="preserve">, </w:t>
      </w:r>
      <w:r w:rsidR="00570931" w:rsidRPr="00477B2D">
        <w:rPr>
          <w:rFonts w:ascii="Book Antiqua" w:hAnsi="Book Antiqua" w:cs="Times New Roman"/>
        </w:rPr>
        <w:t xml:space="preserve">ventricular </w:t>
      </w:r>
      <w:proofErr w:type="spellStart"/>
      <w:r w:rsidR="00570931" w:rsidRPr="00477B2D">
        <w:rPr>
          <w:rFonts w:ascii="Book Antiqua" w:hAnsi="Book Antiqua" w:cs="Times New Roman"/>
        </w:rPr>
        <w:t>septal</w:t>
      </w:r>
      <w:proofErr w:type="spellEnd"/>
      <w:r w:rsidR="00570931" w:rsidRPr="00477B2D">
        <w:rPr>
          <w:rFonts w:ascii="Book Antiqua" w:hAnsi="Book Antiqua" w:cs="Times New Roman"/>
        </w:rPr>
        <w:t xml:space="preserve"> defect</w:t>
      </w:r>
      <w:r w:rsidR="00F008D6" w:rsidRPr="00477B2D">
        <w:rPr>
          <w:rFonts w:ascii="Book Antiqua" w:eastAsia="MS Mincho" w:hAnsi="Book Antiqua"/>
        </w:rPr>
        <w:t>), thrill absent</w:t>
      </w:r>
      <w:r w:rsidR="00F008D6" w:rsidRPr="00C760D2">
        <w:rPr>
          <w:rFonts w:ascii="Book Antiqua" w:eastAsia="MS Mincho" w:hAnsi="Book Antiqua"/>
          <w:i/>
        </w:rPr>
        <w:t xml:space="preserve"> </w:t>
      </w:r>
      <w:proofErr w:type="spellStart"/>
      <w:r w:rsidR="00F008D6" w:rsidRPr="00C760D2">
        <w:rPr>
          <w:rFonts w:ascii="Book Antiqua" w:eastAsia="MS Mincho" w:hAnsi="Book Antiqua"/>
          <w:i/>
        </w:rPr>
        <w:t>vs</w:t>
      </w:r>
      <w:proofErr w:type="spellEnd"/>
      <w:r w:rsidR="00F008D6" w:rsidRPr="00C760D2">
        <w:rPr>
          <w:rFonts w:ascii="Book Antiqua" w:eastAsia="MS Mincho" w:hAnsi="Book Antiqua"/>
          <w:i/>
        </w:rPr>
        <w:t xml:space="preserve"> </w:t>
      </w:r>
      <w:r w:rsidR="00F008D6" w:rsidRPr="00477B2D">
        <w:rPr>
          <w:rFonts w:ascii="Book Antiqua" w:eastAsia="MS Mincho" w:hAnsi="Book Antiqua"/>
        </w:rPr>
        <w:t>thrill present</w:t>
      </w:r>
      <w:r w:rsidR="008B4BA7" w:rsidRPr="00477B2D">
        <w:rPr>
          <w:rFonts w:ascii="Book Antiqua" w:eastAsia="MS Mincho" w:hAnsi="Book Antiqua"/>
        </w:rPr>
        <w:t>.</w:t>
      </w:r>
    </w:p>
    <w:p w:rsidR="00570931" w:rsidRDefault="00570931" w:rsidP="00477B2D">
      <w:pPr>
        <w:widowControl w:val="0"/>
        <w:adjustRightInd w:val="0"/>
        <w:snapToGrid w:val="0"/>
        <w:spacing w:line="360" w:lineRule="auto"/>
        <w:jc w:val="both"/>
        <w:rPr>
          <w:rFonts w:ascii="Book Antiqua" w:eastAsia="宋体" w:hAnsi="Book Antiqua"/>
          <w:lang w:eastAsia="zh-CN"/>
        </w:rPr>
      </w:pPr>
    </w:p>
    <w:p w:rsidR="00570931" w:rsidRDefault="00570931"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105632" w:rsidRPr="00105632" w:rsidRDefault="00105632" w:rsidP="00105632">
      <w:pPr>
        <w:spacing w:line="480" w:lineRule="auto"/>
        <w:rPr>
          <w:rFonts w:ascii="Book Antiqua" w:hAnsi="Book Antiqua" w:cs="Times New Roman"/>
          <w:b/>
        </w:rPr>
      </w:pPr>
      <w:r w:rsidRPr="00105632">
        <w:rPr>
          <w:rFonts w:ascii="Book Antiqua" w:hAnsi="Book Antiqua" w:cs="Times New Roman"/>
          <w:b/>
        </w:rPr>
        <w:lastRenderedPageBreak/>
        <w:t>Table 1</w:t>
      </w:r>
      <w:r>
        <w:rPr>
          <w:rFonts w:ascii="Book Antiqua" w:hAnsi="Book Antiqua" w:cs="Times New Roman"/>
          <w:b/>
        </w:rPr>
        <w:t xml:space="preserve"> </w:t>
      </w:r>
      <w:r w:rsidRPr="00105632">
        <w:rPr>
          <w:rFonts w:ascii="Book Antiqua" w:hAnsi="Book Antiqua" w:cs="Times New Roman"/>
          <w:b/>
        </w:rPr>
        <w:t xml:space="preserve">Summary table of key findings for pulmonary stenosis, aortic stenosis, and ventricular </w:t>
      </w:r>
      <w:proofErr w:type="spellStart"/>
      <w:r w:rsidRPr="00105632">
        <w:rPr>
          <w:rFonts w:ascii="Book Antiqua" w:hAnsi="Book Antiqua" w:cs="Times New Roman"/>
          <w:b/>
        </w:rPr>
        <w:t>septal</w:t>
      </w:r>
      <w:proofErr w:type="spellEnd"/>
      <w:r w:rsidRPr="00105632">
        <w:rPr>
          <w:rFonts w:ascii="Book Antiqua" w:hAnsi="Book Antiqua" w:cs="Times New Roman"/>
          <w:b/>
        </w:rPr>
        <w:t xml:space="preserve"> defect</w:t>
      </w:r>
    </w:p>
    <w:tbl>
      <w:tblPr>
        <w:tblW w:w="0" w:type="auto"/>
        <w:jc w:val="center"/>
        <w:tblCellSpacing w:w="15" w:type="dxa"/>
        <w:tblInd w:w="15" w:type="dxa"/>
        <w:tblBorders>
          <w:top w:val="single" w:sz="4" w:space="0" w:color="auto"/>
          <w:bottom w:val="single" w:sz="4" w:space="0" w:color="auto"/>
        </w:tblBorders>
        <w:tblCellMar>
          <w:top w:w="20" w:type="dxa"/>
          <w:left w:w="20" w:type="dxa"/>
          <w:bottom w:w="20" w:type="dxa"/>
          <w:right w:w="20" w:type="dxa"/>
        </w:tblCellMar>
        <w:tblLook w:val="0000" w:firstRow="0" w:lastRow="0" w:firstColumn="0" w:lastColumn="0" w:noHBand="0" w:noVBand="0"/>
      </w:tblPr>
      <w:tblGrid>
        <w:gridCol w:w="1489"/>
        <w:gridCol w:w="898"/>
        <w:gridCol w:w="1707"/>
        <w:gridCol w:w="1798"/>
        <w:gridCol w:w="1436"/>
        <w:gridCol w:w="1258"/>
        <w:gridCol w:w="859"/>
      </w:tblGrid>
      <w:tr w:rsidR="00105632" w:rsidRPr="00105632" w:rsidTr="00B05D75">
        <w:trPr>
          <w:tblCellSpacing w:w="15" w:type="dxa"/>
          <w:jc w:val="center"/>
        </w:trPr>
        <w:tc>
          <w:tcPr>
            <w:tcW w:w="1444"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Lesion</w:t>
            </w:r>
          </w:p>
        </w:tc>
        <w:tc>
          <w:tcPr>
            <w:tcW w:w="868"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宋体" w:hAnsi="Book Antiqua" w:cs="Arial"/>
                <w:b/>
                <w:i/>
                <w:color w:val="000000"/>
                <w:lang w:eastAsia="zh-CN"/>
              </w:rPr>
            </w:pPr>
            <w:proofErr w:type="gramStart"/>
            <w:r w:rsidRPr="00105632">
              <w:rPr>
                <w:rFonts w:ascii="Book Antiqua" w:eastAsia="宋体" w:hAnsi="Book Antiqua" w:cs="Arial" w:hint="eastAsia"/>
                <w:b/>
                <w:i/>
                <w:color w:val="000000"/>
                <w:lang w:eastAsia="zh-CN"/>
              </w:rPr>
              <w:t>n</w:t>
            </w:r>
            <w:proofErr w:type="gramEnd"/>
          </w:p>
        </w:tc>
        <w:tc>
          <w:tcPr>
            <w:tcW w:w="1677" w:type="dxa"/>
            <w:tcBorders>
              <w:top w:val="nil"/>
              <w:bottom w:val="single" w:sz="4" w:space="0" w:color="auto"/>
            </w:tcBorders>
            <w:shd w:val="clear" w:color="auto" w:fill="auto"/>
            <w:vAlign w:val="center"/>
          </w:tcPr>
          <w:p w:rsidR="00105632" w:rsidRPr="00105632" w:rsidRDefault="00105632" w:rsidP="00105632">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Mean gradient</w:t>
            </w:r>
            <w:r w:rsidRPr="00105632">
              <w:rPr>
                <w:rFonts w:ascii="Book Antiqua" w:eastAsia="MS Mincho" w:hAnsi="Book Antiqua" w:cs="Arial"/>
                <w:b/>
                <w:color w:val="000000"/>
              </w:rPr>
              <w:br/>
              <w:t>(</w:t>
            </w:r>
            <w:r>
              <w:rPr>
                <w:rFonts w:ascii="Book Antiqua" w:eastAsia="MS Mincho" w:hAnsi="Book Antiqua" w:cs="Arial"/>
                <w:b/>
                <w:color w:val="000000"/>
              </w:rPr>
              <w:t>m</w:t>
            </w:r>
            <w:r>
              <w:rPr>
                <w:rFonts w:ascii="Book Antiqua" w:eastAsia="宋体" w:hAnsi="Book Antiqua" w:cs="Arial" w:hint="eastAsia"/>
                <w:b/>
                <w:color w:val="000000"/>
                <w:lang w:eastAsia="zh-CN"/>
              </w:rPr>
              <w:t>m</w:t>
            </w:r>
            <w:r w:rsidRPr="00105632">
              <w:rPr>
                <w:rFonts w:ascii="Book Antiqua" w:eastAsia="MS Mincho" w:hAnsi="Book Antiqua" w:cs="Arial"/>
                <w:b/>
                <w:color w:val="000000"/>
              </w:rPr>
              <w:t>Hg)</w:t>
            </w:r>
          </w:p>
        </w:tc>
        <w:tc>
          <w:tcPr>
            <w:tcW w:w="1768"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 xml:space="preserve">Agreement to: </w:t>
            </w:r>
          </w:p>
          <w:p w:rsidR="00105632" w:rsidRPr="00105632" w:rsidRDefault="00105632" w:rsidP="007806ED">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w:t>
            </w:r>
            <w:r>
              <w:rPr>
                <w:rFonts w:ascii="Book Antiqua" w:eastAsia="宋体" w:hAnsi="Book Antiqua" w:cs="Arial" w:hint="eastAsia"/>
                <w:b/>
                <w:color w:val="000000"/>
                <w:lang w:eastAsia="zh-CN"/>
              </w:rPr>
              <w:t xml:space="preserve"> </w:t>
            </w:r>
            <w:r w:rsidRPr="00105632">
              <w:rPr>
                <w:rFonts w:ascii="Book Antiqua" w:eastAsia="MS Mincho" w:hAnsi="Book Antiqua" w:cs="Arial"/>
                <w:b/>
                <w:color w:val="000000"/>
              </w:rPr>
              <w:t xml:space="preserve">15 </w:t>
            </w:r>
            <w:r>
              <w:rPr>
                <w:rFonts w:ascii="Book Antiqua" w:eastAsia="MS Mincho" w:hAnsi="Book Antiqua" w:cs="Arial"/>
                <w:b/>
                <w:color w:val="000000"/>
              </w:rPr>
              <w:t>mm</w:t>
            </w:r>
            <w:r w:rsidRPr="00105632">
              <w:rPr>
                <w:rFonts w:ascii="Book Antiqua" w:eastAsia="MS Mincho" w:hAnsi="Book Antiqua" w:cs="Arial"/>
                <w:b/>
                <w:color w:val="000000"/>
              </w:rPr>
              <w:t>Hg</w:t>
            </w:r>
          </w:p>
        </w:tc>
        <w:tc>
          <w:tcPr>
            <w:tcW w:w="1406"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 xml:space="preserve">≤ 10 </w:t>
            </w:r>
            <w:r>
              <w:rPr>
                <w:rFonts w:ascii="Book Antiqua" w:eastAsia="MS Mincho" w:hAnsi="Book Antiqua" w:cs="Arial"/>
                <w:b/>
                <w:color w:val="000000"/>
              </w:rPr>
              <w:t>m</w:t>
            </w:r>
            <w:r w:rsidRPr="00105632">
              <w:rPr>
                <w:rFonts w:ascii="Book Antiqua" w:eastAsia="MS Mincho" w:hAnsi="Book Antiqua" w:cs="Arial"/>
                <w:b/>
                <w:color w:val="000000"/>
              </w:rPr>
              <w:t xml:space="preserve"> Hg</w:t>
            </w:r>
          </w:p>
        </w:tc>
        <w:tc>
          <w:tcPr>
            <w:tcW w:w="1228"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b/>
                <w:color w:val="000000"/>
              </w:rPr>
            </w:pPr>
            <w:r w:rsidRPr="00105632">
              <w:rPr>
                <w:rFonts w:ascii="Book Antiqua" w:eastAsia="MS Mincho" w:hAnsi="Book Antiqua" w:cs="Arial"/>
                <w:b/>
                <w:color w:val="000000"/>
              </w:rPr>
              <w:t xml:space="preserve">≤ 5 </w:t>
            </w:r>
            <w:r>
              <w:rPr>
                <w:rFonts w:ascii="Book Antiqua" w:eastAsia="MS Mincho" w:hAnsi="Book Antiqua" w:cs="Arial"/>
                <w:b/>
                <w:color w:val="000000"/>
              </w:rPr>
              <w:t>mm</w:t>
            </w:r>
            <w:r w:rsidRPr="00105632">
              <w:rPr>
                <w:rFonts w:ascii="Book Antiqua" w:eastAsia="MS Mincho" w:hAnsi="Book Antiqua" w:cs="Arial"/>
                <w:b/>
                <w:color w:val="000000"/>
              </w:rPr>
              <w:t>Hg</w:t>
            </w:r>
          </w:p>
        </w:tc>
        <w:tc>
          <w:tcPr>
            <w:tcW w:w="814" w:type="dxa"/>
            <w:tcBorders>
              <w:top w:val="nil"/>
              <w:bottom w:val="single" w:sz="4" w:space="0" w:color="auto"/>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b/>
                <w:color w:val="000000"/>
              </w:rPr>
            </w:pPr>
            <w:proofErr w:type="gramStart"/>
            <w:r w:rsidRPr="00105632">
              <w:rPr>
                <w:rFonts w:ascii="Book Antiqua" w:eastAsia="MS Mincho" w:hAnsi="Book Antiqua" w:cs="Arial"/>
                <w:b/>
                <w:color w:val="000000"/>
              </w:rPr>
              <w:t>r</w:t>
            </w:r>
            <w:proofErr w:type="gramEnd"/>
          </w:p>
        </w:tc>
      </w:tr>
      <w:tr w:rsidR="00105632" w:rsidRPr="00105632" w:rsidTr="00B05D75">
        <w:trPr>
          <w:tblCellSpacing w:w="15" w:type="dxa"/>
          <w:jc w:val="center"/>
        </w:trPr>
        <w:tc>
          <w:tcPr>
            <w:tcW w:w="9385" w:type="dxa"/>
            <w:gridSpan w:val="7"/>
            <w:shd w:val="clear" w:color="auto" w:fill="auto"/>
            <w:vAlign w:val="center"/>
          </w:tcPr>
          <w:p w:rsidR="00105632" w:rsidRPr="00105632" w:rsidRDefault="00105632" w:rsidP="00105632">
            <w:pPr>
              <w:spacing w:line="200" w:lineRule="atLeast"/>
              <w:rPr>
                <w:rFonts w:ascii="Book Antiqua" w:eastAsia="MS Mincho" w:hAnsi="Book Antiqua" w:cs="Arial"/>
                <w:b/>
                <w:color w:val="000000"/>
              </w:rPr>
            </w:pPr>
            <w:r w:rsidRPr="00105632">
              <w:rPr>
                <w:rFonts w:ascii="Book Antiqua" w:eastAsia="MS Mincho" w:hAnsi="Book Antiqua" w:cs="Arial"/>
                <w:b/>
                <w:color w:val="000000"/>
              </w:rPr>
              <w:t xml:space="preserve">Pulmonary </w:t>
            </w:r>
            <w:r>
              <w:rPr>
                <w:rFonts w:ascii="Book Antiqua" w:eastAsia="宋体" w:hAnsi="Book Antiqua" w:cs="Arial" w:hint="eastAsia"/>
                <w:b/>
                <w:color w:val="000000"/>
                <w:lang w:eastAsia="zh-CN"/>
              </w:rPr>
              <w:t>s</w:t>
            </w:r>
            <w:r w:rsidRPr="00105632">
              <w:rPr>
                <w:rFonts w:ascii="Book Antiqua" w:eastAsia="MS Mincho" w:hAnsi="Book Antiqua" w:cs="Arial"/>
                <w:b/>
                <w:color w:val="000000"/>
              </w:rPr>
              <w:t>tenosis</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PS (all)</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563</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42</w:t>
            </w:r>
            <w:r>
              <w:rPr>
                <w:rFonts w:ascii="Book Antiqua" w:eastAsia="MS Mincho" w:hAnsi="Book Antiqua" w:cs="Arial"/>
                <w:color w:val="000000"/>
              </w:rPr>
              <w:t xml:space="preserve"> ± </w:t>
            </w:r>
            <w:r w:rsidRPr="00105632">
              <w:rPr>
                <w:rFonts w:ascii="Book Antiqua" w:eastAsia="MS Mincho" w:hAnsi="Book Antiqua" w:cs="Arial"/>
                <w:color w:val="000000"/>
              </w:rPr>
              <w:t>28</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82%</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70%</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49%</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+0.85</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proofErr w:type="spellStart"/>
            <w:r w:rsidRPr="00105632">
              <w:rPr>
                <w:rFonts w:ascii="Book Antiqua" w:eastAsia="MS Mincho" w:hAnsi="Book Antiqua" w:cs="Arial"/>
                <w:color w:val="000000"/>
              </w:rPr>
              <w:t>Valvar</w:t>
            </w:r>
            <w:proofErr w:type="spellEnd"/>
            <w:r w:rsidRPr="00105632">
              <w:rPr>
                <w:rFonts w:ascii="Book Antiqua" w:eastAsia="MS Mincho" w:hAnsi="Book Antiqua" w:cs="Arial"/>
                <w:color w:val="000000"/>
              </w:rPr>
              <w:t xml:space="preserve"> PS</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313</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36</w:t>
            </w:r>
            <w:r>
              <w:rPr>
                <w:rFonts w:ascii="Book Antiqua" w:eastAsia="MS Mincho" w:hAnsi="Book Antiqua" w:cs="Arial"/>
                <w:color w:val="000000"/>
              </w:rPr>
              <w:t xml:space="preserve"> ± </w:t>
            </w:r>
            <w:r w:rsidRPr="00105632">
              <w:rPr>
                <w:rFonts w:ascii="Book Antiqua" w:eastAsia="MS Mincho" w:hAnsi="Book Antiqua" w:cs="Arial"/>
                <w:color w:val="000000"/>
              </w:rPr>
              <w:t>22</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89%</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77%</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56%</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+0.85</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Complex PS</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250</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49</w:t>
            </w:r>
            <w:r>
              <w:rPr>
                <w:rFonts w:ascii="Book Antiqua" w:eastAsia="MS Mincho" w:hAnsi="Book Antiqua" w:cs="Arial"/>
                <w:color w:val="000000"/>
              </w:rPr>
              <w:t xml:space="preserve"> ± </w:t>
            </w:r>
            <w:r w:rsidRPr="00105632">
              <w:rPr>
                <w:rFonts w:ascii="Book Antiqua" w:eastAsia="MS Mincho" w:hAnsi="Book Antiqua" w:cs="Arial"/>
                <w:color w:val="000000"/>
              </w:rPr>
              <w:t>32</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72%</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61%</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40%</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+0.84</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PVR</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81</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48</w:t>
            </w:r>
            <w:r>
              <w:rPr>
                <w:rFonts w:ascii="Book Antiqua" w:eastAsia="MS Mincho" w:hAnsi="Book Antiqua" w:cs="Arial"/>
                <w:color w:val="000000"/>
              </w:rPr>
              <w:t xml:space="preserve"> ± </w:t>
            </w:r>
            <w:r w:rsidRPr="00105632">
              <w:rPr>
                <w:rFonts w:ascii="Book Antiqua" w:eastAsia="MS Mincho" w:hAnsi="Book Antiqua" w:cs="Arial"/>
                <w:color w:val="000000"/>
              </w:rPr>
              <w:t>25</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84%</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65%</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42%</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+0.86</w:t>
            </w:r>
          </w:p>
        </w:tc>
      </w:tr>
      <w:tr w:rsidR="00105632" w:rsidRPr="00105632" w:rsidTr="00B05D75">
        <w:trPr>
          <w:tblCellSpacing w:w="15" w:type="dxa"/>
          <w:jc w:val="center"/>
        </w:trPr>
        <w:tc>
          <w:tcPr>
            <w:tcW w:w="9385" w:type="dxa"/>
            <w:gridSpan w:val="7"/>
            <w:shd w:val="clear" w:color="auto" w:fill="auto"/>
            <w:vAlign w:val="center"/>
          </w:tcPr>
          <w:p w:rsidR="00105632" w:rsidRPr="00105632" w:rsidRDefault="00105632" w:rsidP="00105632">
            <w:pPr>
              <w:spacing w:line="200" w:lineRule="atLeast"/>
              <w:rPr>
                <w:rFonts w:ascii="Book Antiqua" w:eastAsia="MS Mincho" w:hAnsi="Book Antiqua" w:cs="Arial"/>
                <w:b/>
                <w:color w:val="000000"/>
              </w:rPr>
            </w:pPr>
            <w:r w:rsidRPr="00105632">
              <w:rPr>
                <w:rFonts w:ascii="Book Antiqua" w:eastAsia="MS Mincho" w:hAnsi="Book Antiqua" w:cs="Arial"/>
                <w:b/>
                <w:color w:val="000000"/>
              </w:rPr>
              <w:t xml:space="preserve">Aortic </w:t>
            </w:r>
            <w:r>
              <w:rPr>
                <w:rFonts w:ascii="Book Antiqua" w:eastAsia="宋体" w:hAnsi="Book Antiqua" w:cs="Arial" w:hint="eastAsia"/>
                <w:b/>
                <w:color w:val="000000"/>
                <w:lang w:eastAsia="zh-CN"/>
              </w:rPr>
              <w:t>s</w:t>
            </w:r>
            <w:r w:rsidRPr="00105632">
              <w:rPr>
                <w:rFonts w:ascii="Book Antiqua" w:eastAsia="MS Mincho" w:hAnsi="Book Antiqua" w:cs="Arial"/>
                <w:b/>
                <w:color w:val="000000"/>
              </w:rPr>
              <w:t>tenosis</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AS (all)</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234</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38</w:t>
            </w:r>
            <w:r>
              <w:rPr>
                <w:rFonts w:ascii="Book Antiqua" w:eastAsia="MS Mincho" w:hAnsi="Book Antiqua" w:cs="Arial"/>
                <w:color w:val="000000"/>
              </w:rPr>
              <w:t xml:space="preserve"> ± </w:t>
            </w:r>
            <w:r w:rsidRPr="00105632">
              <w:rPr>
                <w:rFonts w:ascii="Book Antiqua" w:eastAsia="MS Mincho" w:hAnsi="Book Antiqua" w:cs="Arial"/>
                <w:color w:val="000000"/>
              </w:rPr>
              <w:t>24</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81%</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71%</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49%</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+0.80</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proofErr w:type="spellStart"/>
            <w:r w:rsidRPr="00105632">
              <w:rPr>
                <w:rFonts w:ascii="Book Antiqua" w:eastAsia="MS Mincho" w:hAnsi="Book Antiqua" w:cs="Arial"/>
                <w:color w:val="000000"/>
              </w:rPr>
              <w:t>Valvar</w:t>
            </w:r>
            <w:proofErr w:type="spellEnd"/>
            <w:r w:rsidRPr="00105632">
              <w:rPr>
                <w:rFonts w:ascii="Book Antiqua" w:eastAsia="MS Mincho" w:hAnsi="Book Antiqua" w:cs="Arial"/>
                <w:color w:val="000000"/>
              </w:rPr>
              <w:t xml:space="preserve"> AS</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112</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42</w:t>
            </w:r>
            <w:r>
              <w:rPr>
                <w:rFonts w:ascii="Book Antiqua" w:eastAsia="MS Mincho" w:hAnsi="Book Antiqua" w:cs="Arial"/>
                <w:color w:val="000000"/>
              </w:rPr>
              <w:t xml:space="preserve"> ± </w:t>
            </w:r>
            <w:r w:rsidRPr="00105632">
              <w:rPr>
                <w:rFonts w:ascii="Book Antiqua" w:eastAsia="MS Mincho" w:hAnsi="Book Antiqua" w:cs="Arial"/>
                <w:color w:val="000000"/>
              </w:rPr>
              <w:t>24</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77%</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68%</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46%</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+0.76</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Complex AS</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122</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34</w:t>
            </w:r>
            <w:r>
              <w:rPr>
                <w:rFonts w:ascii="Book Antiqua" w:eastAsia="MS Mincho" w:hAnsi="Book Antiqua" w:cs="Arial"/>
                <w:color w:val="000000"/>
              </w:rPr>
              <w:t xml:space="preserve"> ± </w:t>
            </w:r>
            <w:r w:rsidRPr="00105632">
              <w:rPr>
                <w:rFonts w:ascii="Book Antiqua" w:eastAsia="MS Mincho" w:hAnsi="Book Antiqua" w:cs="Arial"/>
                <w:color w:val="000000"/>
              </w:rPr>
              <w:t>23</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85%</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75%</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52%</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+0.85</w:t>
            </w:r>
          </w:p>
        </w:tc>
      </w:tr>
      <w:tr w:rsidR="00105632" w:rsidRPr="00105632" w:rsidTr="00B05D75">
        <w:trPr>
          <w:tblCellSpacing w:w="15" w:type="dxa"/>
          <w:jc w:val="center"/>
        </w:trPr>
        <w:tc>
          <w:tcPr>
            <w:tcW w:w="1444" w:type="dxa"/>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AVR</w:t>
            </w:r>
          </w:p>
        </w:tc>
        <w:tc>
          <w:tcPr>
            <w:tcW w:w="8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34</w:t>
            </w:r>
          </w:p>
        </w:tc>
        <w:tc>
          <w:tcPr>
            <w:tcW w:w="1677"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46</w:t>
            </w:r>
            <w:r>
              <w:rPr>
                <w:rFonts w:ascii="Book Antiqua" w:eastAsia="MS Mincho" w:hAnsi="Book Antiqua" w:cs="Arial"/>
                <w:color w:val="000000"/>
              </w:rPr>
              <w:t xml:space="preserve"> ± </w:t>
            </w:r>
            <w:r w:rsidRPr="00105632">
              <w:rPr>
                <w:rFonts w:ascii="Book Antiqua" w:eastAsia="MS Mincho" w:hAnsi="Book Antiqua" w:cs="Arial"/>
                <w:color w:val="000000"/>
              </w:rPr>
              <w:t>22</w:t>
            </w:r>
          </w:p>
        </w:tc>
        <w:tc>
          <w:tcPr>
            <w:tcW w:w="176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71%</w:t>
            </w:r>
          </w:p>
        </w:tc>
        <w:tc>
          <w:tcPr>
            <w:tcW w:w="1406"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65%</w:t>
            </w:r>
          </w:p>
        </w:tc>
        <w:tc>
          <w:tcPr>
            <w:tcW w:w="1228"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38%</w:t>
            </w:r>
          </w:p>
        </w:tc>
        <w:tc>
          <w:tcPr>
            <w:tcW w:w="814" w:type="dxa"/>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+0.71</w:t>
            </w:r>
          </w:p>
        </w:tc>
      </w:tr>
      <w:tr w:rsidR="00105632" w:rsidRPr="00105632" w:rsidTr="00B05D75">
        <w:trPr>
          <w:tblCellSpacing w:w="15" w:type="dxa"/>
          <w:jc w:val="center"/>
        </w:trPr>
        <w:tc>
          <w:tcPr>
            <w:tcW w:w="9385" w:type="dxa"/>
            <w:gridSpan w:val="7"/>
            <w:shd w:val="clear" w:color="auto" w:fill="auto"/>
            <w:vAlign w:val="center"/>
          </w:tcPr>
          <w:p w:rsidR="00105632" w:rsidRPr="00105632" w:rsidRDefault="00105632" w:rsidP="00105632">
            <w:pPr>
              <w:spacing w:line="200" w:lineRule="atLeast"/>
              <w:rPr>
                <w:rFonts w:ascii="Book Antiqua" w:eastAsia="MS Mincho" w:hAnsi="Book Antiqua" w:cs="Arial"/>
                <w:b/>
                <w:color w:val="000000"/>
              </w:rPr>
            </w:pPr>
            <w:r w:rsidRPr="00105632">
              <w:rPr>
                <w:rFonts w:ascii="Book Antiqua" w:eastAsia="MS Mincho" w:hAnsi="Book Antiqua" w:cs="Arial"/>
                <w:b/>
                <w:color w:val="000000"/>
              </w:rPr>
              <w:t xml:space="preserve">Ventricular </w:t>
            </w:r>
            <w:proofErr w:type="spellStart"/>
            <w:r>
              <w:rPr>
                <w:rFonts w:ascii="Book Antiqua" w:eastAsia="宋体" w:hAnsi="Book Antiqua" w:cs="Arial" w:hint="eastAsia"/>
                <w:b/>
                <w:color w:val="000000"/>
                <w:lang w:eastAsia="zh-CN"/>
              </w:rPr>
              <w:t>s</w:t>
            </w:r>
            <w:r w:rsidRPr="00105632">
              <w:rPr>
                <w:rFonts w:ascii="Book Antiqua" w:eastAsia="MS Mincho" w:hAnsi="Book Antiqua" w:cs="Arial"/>
                <w:b/>
                <w:color w:val="000000"/>
              </w:rPr>
              <w:t>eptal</w:t>
            </w:r>
            <w:proofErr w:type="spellEnd"/>
            <w:r w:rsidRPr="00105632">
              <w:rPr>
                <w:rFonts w:ascii="Book Antiqua" w:eastAsia="MS Mincho" w:hAnsi="Book Antiqua" w:cs="Arial"/>
                <w:b/>
                <w:color w:val="000000"/>
              </w:rPr>
              <w:t xml:space="preserve"> </w:t>
            </w:r>
            <w:r>
              <w:rPr>
                <w:rFonts w:ascii="Book Antiqua" w:eastAsia="宋体" w:hAnsi="Book Antiqua" w:cs="Arial" w:hint="eastAsia"/>
                <w:b/>
                <w:color w:val="000000"/>
                <w:lang w:eastAsia="zh-CN"/>
              </w:rPr>
              <w:t>d</w:t>
            </w:r>
            <w:r w:rsidRPr="00105632">
              <w:rPr>
                <w:rFonts w:ascii="Book Antiqua" w:eastAsia="MS Mincho" w:hAnsi="Book Antiqua" w:cs="Arial"/>
                <w:b/>
                <w:color w:val="000000"/>
              </w:rPr>
              <w:t>efect</w:t>
            </w:r>
          </w:p>
        </w:tc>
      </w:tr>
      <w:tr w:rsidR="00105632" w:rsidRPr="00105632" w:rsidTr="00B05D75">
        <w:trPr>
          <w:tblCellSpacing w:w="15" w:type="dxa"/>
          <w:jc w:val="center"/>
        </w:trPr>
        <w:tc>
          <w:tcPr>
            <w:tcW w:w="1444" w:type="dxa"/>
            <w:tcBorders>
              <w:bottom w:val="nil"/>
            </w:tcBorders>
            <w:shd w:val="clear" w:color="auto" w:fill="auto"/>
            <w:vAlign w:val="center"/>
          </w:tcPr>
          <w:p w:rsidR="00105632" w:rsidRPr="00105632" w:rsidRDefault="00105632" w:rsidP="00467D85">
            <w:pPr>
              <w:spacing w:line="200" w:lineRule="atLeast"/>
              <w:ind w:firstLineChars="50" w:firstLine="120"/>
              <w:rPr>
                <w:rFonts w:ascii="Book Antiqua" w:eastAsia="MS Mincho" w:hAnsi="Book Antiqua" w:cs="Arial"/>
                <w:color w:val="000000"/>
              </w:rPr>
            </w:pPr>
            <w:r w:rsidRPr="00105632">
              <w:rPr>
                <w:rFonts w:ascii="Book Antiqua" w:eastAsia="MS Mincho" w:hAnsi="Book Antiqua" w:cs="Arial"/>
                <w:color w:val="000000"/>
              </w:rPr>
              <w:t>VSD</w:t>
            </w:r>
          </w:p>
        </w:tc>
        <w:tc>
          <w:tcPr>
            <w:tcW w:w="868"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396</w:t>
            </w:r>
          </w:p>
        </w:tc>
        <w:tc>
          <w:tcPr>
            <w:tcW w:w="1677"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83</w:t>
            </w:r>
            <w:r>
              <w:rPr>
                <w:rFonts w:ascii="Book Antiqua" w:eastAsia="MS Mincho" w:hAnsi="Book Antiqua" w:cs="Arial"/>
                <w:color w:val="000000"/>
              </w:rPr>
              <w:t xml:space="preserve"> ± </w:t>
            </w:r>
            <w:r w:rsidRPr="00105632">
              <w:rPr>
                <w:rFonts w:ascii="Book Antiqua" w:eastAsia="MS Mincho" w:hAnsi="Book Antiqua" w:cs="Arial"/>
                <w:color w:val="000000"/>
              </w:rPr>
              <w:t>31</w:t>
            </w:r>
          </w:p>
        </w:tc>
        <w:tc>
          <w:tcPr>
            <w:tcW w:w="1768"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70%</w:t>
            </w:r>
          </w:p>
        </w:tc>
        <w:tc>
          <w:tcPr>
            <w:tcW w:w="1406"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60%</w:t>
            </w:r>
          </w:p>
        </w:tc>
        <w:tc>
          <w:tcPr>
            <w:tcW w:w="1228"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36%</w:t>
            </w:r>
          </w:p>
        </w:tc>
        <w:tc>
          <w:tcPr>
            <w:tcW w:w="814" w:type="dxa"/>
            <w:tcBorders>
              <w:bottom w:val="nil"/>
            </w:tcBorders>
            <w:shd w:val="clear" w:color="auto" w:fill="auto"/>
            <w:vAlign w:val="center"/>
          </w:tcPr>
          <w:p w:rsidR="00105632" w:rsidRPr="00105632" w:rsidRDefault="00105632" w:rsidP="007806ED">
            <w:pPr>
              <w:spacing w:line="200" w:lineRule="atLeast"/>
              <w:jc w:val="center"/>
              <w:rPr>
                <w:rFonts w:ascii="Book Antiqua" w:eastAsia="MS Mincho" w:hAnsi="Book Antiqua" w:cs="Arial"/>
                <w:color w:val="000000"/>
              </w:rPr>
            </w:pPr>
            <w:r w:rsidRPr="00105632">
              <w:rPr>
                <w:rFonts w:ascii="Book Antiqua" w:eastAsia="MS Mincho" w:hAnsi="Book Antiqua" w:cs="Arial"/>
                <w:color w:val="000000"/>
              </w:rPr>
              <w:t>+0.82</w:t>
            </w:r>
          </w:p>
        </w:tc>
      </w:tr>
    </w:tbl>
    <w:p w:rsidR="00105632" w:rsidRPr="00105632" w:rsidRDefault="00B05D75" w:rsidP="00B05D75">
      <w:pPr>
        <w:spacing w:line="360" w:lineRule="auto"/>
        <w:jc w:val="both"/>
        <w:rPr>
          <w:rFonts w:ascii="Book Antiqua" w:hAnsi="Book Antiqua" w:cs="Times New Roman"/>
        </w:rPr>
      </w:pPr>
      <w:r w:rsidRPr="00105632">
        <w:rPr>
          <w:rFonts w:ascii="Book Antiqua" w:eastAsia="MS Mincho" w:hAnsi="Book Antiqua" w:cs="Times New Roman"/>
        </w:rPr>
        <w:t>“Complex” AS or PS denotes non-</w:t>
      </w:r>
      <w:proofErr w:type="spellStart"/>
      <w:r w:rsidRPr="00105632">
        <w:rPr>
          <w:rFonts w:ascii="Book Antiqua" w:eastAsia="MS Mincho" w:hAnsi="Book Antiqua" w:cs="Times New Roman"/>
        </w:rPr>
        <w:t>valvar</w:t>
      </w:r>
      <w:proofErr w:type="spellEnd"/>
      <w:r w:rsidRPr="00105632">
        <w:rPr>
          <w:rFonts w:ascii="Book Antiqua" w:eastAsia="MS Mincho" w:hAnsi="Book Antiqua" w:cs="Times New Roman"/>
        </w:rPr>
        <w:t xml:space="preserve"> stenosis or multi-level stenosis, such as the PS observed in patients with tetralogy of </w:t>
      </w:r>
      <w:proofErr w:type="spellStart"/>
      <w:r w:rsidRPr="00105632">
        <w:rPr>
          <w:rFonts w:ascii="Book Antiqua" w:eastAsia="MS Mincho" w:hAnsi="Book Antiqua" w:cs="Times New Roman"/>
        </w:rPr>
        <w:t>Fallot</w:t>
      </w:r>
      <w:proofErr w:type="spellEnd"/>
      <w:r w:rsidRPr="00105632">
        <w:rPr>
          <w:rFonts w:ascii="Book Antiqua" w:eastAsia="MS Mincho" w:hAnsi="Book Antiqua" w:cs="Times New Roman"/>
        </w:rPr>
        <w:t xml:space="preserve">. </w:t>
      </w:r>
      <w:r w:rsidR="00105632" w:rsidRPr="00105632">
        <w:rPr>
          <w:rFonts w:ascii="Book Antiqua" w:hAnsi="Book Antiqua" w:cs="Times New Roman"/>
        </w:rPr>
        <w:t>AS</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A</w:t>
      </w:r>
      <w:r w:rsidR="00105632" w:rsidRPr="00105632">
        <w:rPr>
          <w:rFonts w:ascii="Book Antiqua" w:hAnsi="Book Antiqua" w:cs="Times New Roman"/>
        </w:rPr>
        <w:t>ortic stenosis; AVR</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A</w:t>
      </w:r>
      <w:r w:rsidR="00105632" w:rsidRPr="00105632">
        <w:rPr>
          <w:rFonts w:ascii="Book Antiqua" w:hAnsi="Book Antiqua" w:cs="Times New Roman"/>
        </w:rPr>
        <w:t>ortic valve replacement; CHD</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C</w:t>
      </w:r>
      <w:r w:rsidR="00105632" w:rsidRPr="00105632">
        <w:rPr>
          <w:rFonts w:ascii="Book Antiqua" w:hAnsi="Book Antiqua" w:cs="Times New Roman"/>
        </w:rPr>
        <w:t>ongenital heart defects; PS</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P</w:t>
      </w:r>
      <w:r w:rsidR="00105632" w:rsidRPr="00105632">
        <w:rPr>
          <w:rFonts w:ascii="Book Antiqua" w:hAnsi="Book Antiqua" w:cs="Times New Roman"/>
        </w:rPr>
        <w:t>ulmonary stenosis; PVR</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P</w:t>
      </w:r>
      <w:r w:rsidR="00105632" w:rsidRPr="00105632">
        <w:rPr>
          <w:rFonts w:ascii="Book Antiqua" w:hAnsi="Book Antiqua" w:cs="Times New Roman"/>
        </w:rPr>
        <w:t>ulmonary valve replacement; VSD</w:t>
      </w:r>
      <w:r>
        <w:rPr>
          <w:rFonts w:ascii="Book Antiqua" w:eastAsia="宋体" w:hAnsi="Book Antiqua" w:cs="Times New Roman" w:hint="eastAsia"/>
          <w:lang w:eastAsia="zh-CN"/>
        </w:rPr>
        <w:t>:</w:t>
      </w:r>
      <w:r w:rsidR="00105632" w:rsidRPr="00105632">
        <w:rPr>
          <w:rFonts w:ascii="Book Antiqua" w:hAnsi="Book Antiqua" w:cs="Times New Roman"/>
        </w:rPr>
        <w:t xml:space="preserve"> </w:t>
      </w:r>
      <w:r>
        <w:rPr>
          <w:rFonts w:ascii="Book Antiqua" w:eastAsia="宋体" w:hAnsi="Book Antiqua" w:cs="Times New Roman" w:hint="eastAsia"/>
          <w:lang w:eastAsia="zh-CN"/>
        </w:rPr>
        <w:t>V</w:t>
      </w:r>
      <w:r w:rsidR="00105632" w:rsidRPr="00105632">
        <w:rPr>
          <w:rFonts w:ascii="Book Antiqua" w:hAnsi="Book Antiqua" w:cs="Times New Roman"/>
        </w:rPr>
        <w:t xml:space="preserve">entricular </w:t>
      </w:r>
      <w:proofErr w:type="spellStart"/>
      <w:r w:rsidR="00105632" w:rsidRPr="00105632">
        <w:rPr>
          <w:rFonts w:ascii="Book Antiqua" w:hAnsi="Book Antiqua" w:cs="Times New Roman"/>
        </w:rPr>
        <w:t>septal</w:t>
      </w:r>
      <w:proofErr w:type="spellEnd"/>
      <w:r w:rsidR="00105632" w:rsidRPr="00105632">
        <w:rPr>
          <w:rFonts w:ascii="Book Antiqua" w:hAnsi="Book Antiqua" w:cs="Times New Roman"/>
        </w:rPr>
        <w:t xml:space="preserve"> defect.  </w:t>
      </w:r>
    </w:p>
    <w:p w:rsidR="00105632" w:rsidRDefault="00105632"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Pr="000B50E9" w:rsidRDefault="000B50E9" w:rsidP="000B50E9">
      <w:pPr>
        <w:spacing w:line="480" w:lineRule="auto"/>
        <w:rPr>
          <w:rFonts w:ascii="Book Antiqua" w:eastAsia="宋体" w:hAnsi="Book Antiqua" w:cs="Times New Roman"/>
          <w:b/>
          <w:lang w:eastAsia="zh-CN"/>
        </w:rPr>
      </w:pPr>
      <w:r w:rsidRPr="000B50E9">
        <w:rPr>
          <w:rFonts w:ascii="Book Antiqua" w:hAnsi="Book Antiqua" w:cs="Times New Roman"/>
          <w:b/>
        </w:rPr>
        <w:lastRenderedPageBreak/>
        <w:t>Table 2</w:t>
      </w:r>
      <w:r w:rsidRPr="000B50E9">
        <w:rPr>
          <w:rFonts w:ascii="Book Antiqua" w:eastAsia="宋体" w:hAnsi="Book Antiqua" w:cs="Times New Roman" w:hint="eastAsia"/>
          <w:b/>
          <w:lang w:eastAsia="zh-CN"/>
        </w:rPr>
        <w:t xml:space="preserve"> </w:t>
      </w:r>
      <w:r w:rsidRPr="000B50E9">
        <w:rPr>
          <w:rFonts w:ascii="Book Antiqua" w:hAnsi="Book Antiqua" w:cs="Times New Roman"/>
          <w:b/>
        </w:rPr>
        <w:t xml:space="preserve">Summary </w:t>
      </w:r>
      <w:proofErr w:type="gramStart"/>
      <w:r w:rsidRPr="000B50E9">
        <w:rPr>
          <w:rFonts w:ascii="Book Antiqua" w:hAnsi="Book Antiqua" w:cs="Times New Roman"/>
          <w:b/>
        </w:rPr>
        <w:t>table</w:t>
      </w:r>
      <w:proofErr w:type="gramEnd"/>
      <w:r w:rsidRPr="000B50E9">
        <w:rPr>
          <w:rFonts w:ascii="Book Antiqua" w:hAnsi="Book Antiqua" w:cs="Times New Roman"/>
          <w:b/>
        </w:rPr>
        <w:t xml:space="preserve"> of variables that might affect accuracy of clinical estimates of gradients</w:t>
      </w:r>
    </w:p>
    <w:tbl>
      <w:tblPr>
        <w:tblW w:w="0" w:type="auto"/>
        <w:jc w:val="center"/>
        <w:tblCellSpacing w:w="15" w:type="dxa"/>
        <w:tblInd w:w="15" w:type="dxa"/>
        <w:tblBorders>
          <w:top w:val="single" w:sz="4" w:space="0" w:color="auto"/>
          <w:bottom w:val="single" w:sz="4" w:space="0" w:color="auto"/>
        </w:tblBorders>
        <w:tblCellMar>
          <w:top w:w="20" w:type="dxa"/>
          <w:left w:w="20" w:type="dxa"/>
          <w:bottom w:w="20" w:type="dxa"/>
          <w:right w:w="20" w:type="dxa"/>
        </w:tblCellMar>
        <w:tblLook w:val="0000" w:firstRow="0" w:lastRow="0" w:firstColumn="0" w:lastColumn="0" w:noHBand="0" w:noVBand="0"/>
      </w:tblPr>
      <w:tblGrid>
        <w:gridCol w:w="1847"/>
        <w:gridCol w:w="629"/>
        <w:gridCol w:w="1707"/>
        <w:gridCol w:w="1708"/>
        <w:gridCol w:w="1527"/>
        <w:gridCol w:w="1258"/>
        <w:gridCol w:w="769"/>
      </w:tblGrid>
      <w:tr w:rsidR="000B50E9" w:rsidRPr="000B50E9" w:rsidTr="000B50E9">
        <w:trPr>
          <w:tblCellSpacing w:w="15" w:type="dxa"/>
          <w:jc w:val="center"/>
        </w:trPr>
        <w:tc>
          <w:tcPr>
            <w:tcW w:w="1805"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Variable</w:t>
            </w:r>
          </w:p>
        </w:tc>
        <w:tc>
          <w:tcPr>
            <w:tcW w:w="600"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宋体" w:hAnsi="Book Antiqua" w:cs="Arial"/>
                <w:b/>
                <w:i/>
                <w:color w:val="000000"/>
                <w:lang w:eastAsia="zh-CN"/>
              </w:rPr>
            </w:pPr>
            <w:proofErr w:type="gramStart"/>
            <w:r w:rsidRPr="000B50E9">
              <w:rPr>
                <w:rFonts w:ascii="Book Antiqua" w:eastAsia="宋体" w:hAnsi="Book Antiqua" w:cs="Arial" w:hint="eastAsia"/>
                <w:b/>
                <w:i/>
                <w:color w:val="000000"/>
                <w:lang w:eastAsia="zh-CN"/>
              </w:rPr>
              <w:t>n</w:t>
            </w:r>
            <w:proofErr w:type="gramEnd"/>
          </w:p>
        </w:tc>
        <w:tc>
          <w:tcPr>
            <w:tcW w:w="1680"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Mean gradient</w:t>
            </w:r>
            <w:r w:rsidRPr="000B50E9">
              <w:rPr>
                <w:rFonts w:ascii="Book Antiqua" w:eastAsia="MS Mincho" w:hAnsi="Book Antiqua" w:cs="Arial"/>
                <w:b/>
                <w:color w:val="000000"/>
              </w:rPr>
              <w:br/>
              <w:t>(</w:t>
            </w:r>
            <w:r>
              <w:rPr>
                <w:rFonts w:ascii="Book Antiqua" w:eastAsia="MS Mincho" w:hAnsi="Book Antiqua" w:cs="Arial"/>
                <w:b/>
                <w:color w:val="000000"/>
              </w:rPr>
              <w:t>mm</w:t>
            </w:r>
            <w:r w:rsidRPr="000B50E9">
              <w:rPr>
                <w:rFonts w:ascii="Book Antiqua" w:eastAsia="MS Mincho" w:hAnsi="Book Antiqua" w:cs="Arial"/>
                <w:b/>
                <w:color w:val="000000"/>
              </w:rPr>
              <w:t>Hg)</w:t>
            </w:r>
          </w:p>
        </w:tc>
        <w:tc>
          <w:tcPr>
            <w:tcW w:w="1680"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 xml:space="preserve">Agreement to: </w:t>
            </w:r>
          </w:p>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w:t>
            </w:r>
            <w:r>
              <w:rPr>
                <w:rFonts w:ascii="Book Antiqua" w:eastAsia="宋体" w:hAnsi="Book Antiqua" w:cs="Arial" w:hint="eastAsia"/>
                <w:b/>
                <w:color w:val="000000"/>
                <w:lang w:eastAsia="zh-CN"/>
              </w:rPr>
              <w:t xml:space="preserve"> </w:t>
            </w:r>
            <w:r w:rsidRPr="000B50E9">
              <w:rPr>
                <w:rFonts w:ascii="Book Antiqua" w:eastAsia="MS Mincho" w:hAnsi="Book Antiqua" w:cs="Arial"/>
                <w:b/>
                <w:color w:val="000000"/>
              </w:rPr>
              <w:t xml:space="preserve">15 </w:t>
            </w:r>
            <w:r>
              <w:rPr>
                <w:rFonts w:ascii="Book Antiqua" w:eastAsia="MS Mincho" w:hAnsi="Book Antiqua" w:cs="Arial"/>
                <w:b/>
                <w:color w:val="000000"/>
              </w:rPr>
              <w:t>mm</w:t>
            </w:r>
            <w:r w:rsidRPr="000B50E9">
              <w:rPr>
                <w:rFonts w:ascii="Book Antiqua" w:eastAsia="MS Mincho" w:hAnsi="Book Antiqua" w:cs="Arial"/>
                <w:b/>
                <w:color w:val="000000"/>
              </w:rPr>
              <w:t>Hg</w:t>
            </w:r>
          </w:p>
        </w:tc>
        <w:tc>
          <w:tcPr>
            <w:tcW w:w="1500"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 xml:space="preserve">≤ 10 </w:t>
            </w:r>
            <w:r>
              <w:rPr>
                <w:rFonts w:ascii="Book Antiqua" w:eastAsia="MS Mincho" w:hAnsi="Book Antiqua" w:cs="Arial"/>
                <w:b/>
                <w:color w:val="000000"/>
              </w:rPr>
              <w:t>mm</w:t>
            </w:r>
            <w:r w:rsidRPr="000B50E9">
              <w:rPr>
                <w:rFonts w:ascii="Book Antiqua" w:eastAsia="MS Mincho" w:hAnsi="Book Antiqua" w:cs="Arial"/>
                <w:b/>
                <w:color w:val="000000"/>
              </w:rPr>
              <w:t>Hg</w:t>
            </w:r>
          </w:p>
        </w:tc>
        <w:tc>
          <w:tcPr>
            <w:tcW w:w="1230"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r w:rsidRPr="000B50E9">
              <w:rPr>
                <w:rFonts w:ascii="Book Antiqua" w:eastAsia="MS Mincho" w:hAnsi="Book Antiqua" w:cs="Arial"/>
                <w:b/>
                <w:color w:val="000000"/>
              </w:rPr>
              <w:t xml:space="preserve">≤ 5 </w:t>
            </w:r>
            <w:r>
              <w:rPr>
                <w:rFonts w:ascii="Book Antiqua" w:eastAsia="MS Mincho" w:hAnsi="Book Antiqua" w:cs="Arial"/>
                <w:b/>
                <w:color w:val="000000"/>
              </w:rPr>
              <w:t>mm</w:t>
            </w:r>
            <w:r w:rsidRPr="000B50E9">
              <w:rPr>
                <w:rFonts w:ascii="Book Antiqua" w:eastAsia="MS Mincho" w:hAnsi="Book Antiqua" w:cs="Arial"/>
                <w:b/>
                <w:color w:val="000000"/>
              </w:rPr>
              <w:t>Hg</w:t>
            </w:r>
          </w:p>
        </w:tc>
        <w:tc>
          <w:tcPr>
            <w:tcW w:w="725" w:type="dxa"/>
            <w:tcBorders>
              <w:top w:val="nil"/>
              <w:bottom w:val="single" w:sz="4" w:space="0" w:color="auto"/>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b/>
                <w:color w:val="000000"/>
              </w:rPr>
            </w:pPr>
            <w:proofErr w:type="gramStart"/>
            <w:r w:rsidRPr="000B50E9">
              <w:rPr>
                <w:rFonts w:ascii="Book Antiqua" w:eastAsia="MS Mincho" w:hAnsi="Book Antiqua" w:cs="Arial"/>
                <w:b/>
                <w:color w:val="000000"/>
              </w:rPr>
              <w:t>r</w:t>
            </w:r>
            <w:proofErr w:type="gramEnd"/>
          </w:p>
        </w:tc>
      </w:tr>
      <w:tr w:rsidR="000B50E9" w:rsidRPr="000B50E9" w:rsidTr="000B50E9">
        <w:trPr>
          <w:tblCellSpacing w:w="15" w:type="dxa"/>
          <w:jc w:val="center"/>
        </w:trPr>
        <w:tc>
          <w:tcPr>
            <w:tcW w:w="1805" w:type="dxa"/>
            <w:shd w:val="clear" w:color="auto" w:fill="auto"/>
            <w:vAlign w:val="center"/>
          </w:tcPr>
          <w:p w:rsidR="000B50E9" w:rsidRPr="000B50E9" w:rsidRDefault="000B50E9" w:rsidP="007806ED">
            <w:pPr>
              <w:spacing w:line="200" w:lineRule="atLeast"/>
              <w:rPr>
                <w:rFonts w:ascii="Book Antiqua" w:eastAsia="MS Mincho" w:hAnsi="Book Antiqua" w:cs="Arial"/>
                <w:b/>
                <w:color w:val="000000"/>
              </w:rPr>
            </w:pPr>
            <w:r w:rsidRPr="000B50E9">
              <w:rPr>
                <w:rFonts w:ascii="Book Antiqua" w:eastAsia="MS Mincho" w:hAnsi="Book Antiqua" w:cs="Arial"/>
                <w:b/>
                <w:color w:val="000000"/>
              </w:rPr>
              <w:t>Weight</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10 kg</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367</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61</w:t>
            </w:r>
            <w:r>
              <w:rPr>
                <w:rFonts w:ascii="Book Antiqua" w:eastAsia="MS Mincho" w:hAnsi="Book Antiqua" w:cs="Arial"/>
                <w:color w:val="000000"/>
              </w:rPr>
              <w:t xml:space="preserve"> ± </w:t>
            </w:r>
            <w:r w:rsidRPr="000B50E9">
              <w:rPr>
                <w:rFonts w:ascii="Book Antiqua" w:eastAsia="MS Mincho" w:hAnsi="Book Antiqua" w:cs="Arial"/>
                <w:color w:val="000000"/>
              </w:rPr>
              <w:t>32</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71%</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61%</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42%</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+0.81</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&gt;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10 to 20 kg</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270</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57</w:t>
            </w:r>
            <w:r>
              <w:rPr>
                <w:rFonts w:ascii="Book Antiqua" w:eastAsia="MS Mincho" w:hAnsi="Book Antiqua" w:cs="Arial"/>
                <w:color w:val="000000"/>
              </w:rPr>
              <w:t xml:space="preserve"> ± </w:t>
            </w:r>
            <w:r w:rsidRPr="000B50E9">
              <w:rPr>
                <w:rFonts w:ascii="Book Antiqua" w:eastAsia="MS Mincho" w:hAnsi="Book Antiqua" w:cs="Arial"/>
                <w:color w:val="000000"/>
              </w:rPr>
              <w:t>36</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79%</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69%</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46%</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+0.92</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&gt;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20 to 40 kg</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236</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53</w:t>
            </w:r>
            <w:r>
              <w:rPr>
                <w:rFonts w:ascii="Book Antiqua" w:eastAsia="MS Mincho" w:hAnsi="Book Antiqua" w:cs="Arial"/>
                <w:color w:val="000000"/>
              </w:rPr>
              <w:t xml:space="preserve"> ± </w:t>
            </w:r>
            <w:r w:rsidRPr="000B50E9">
              <w:rPr>
                <w:rFonts w:ascii="Book Antiqua" w:eastAsia="MS Mincho" w:hAnsi="Book Antiqua" w:cs="Arial"/>
                <w:color w:val="000000"/>
              </w:rPr>
              <w:t>38</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81%</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71%</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48%</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+0.91</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&gt;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40 to 70 kg</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237</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49</w:t>
            </w:r>
            <w:r>
              <w:rPr>
                <w:rFonts w:ascii="Book Antiqua" w:eastAsia="MS Mincho" w:hAnsi="Book Antiqua" w:cs="Arial"/>
                <w:color w:val="000000"/>
              </w:rPr>
              <w:t xml:space="preserve"> ± </w:t>
            </w:r>
            <w:r w:rsidRPr="000B50E9">
              <w:rPr>
                <w:rFonts w:ascii="Book Antiqua" w:eastAsia="MS Mincho" w:hAnsi="Book Antiqua" w:cs="Arial"/>
                <w:color w:val="000000"/>
              </w:rPr>
              <w:t>34</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81%</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67%</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42%</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+0.91</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&gt;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70 kg</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82</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45</w:t>
            </w:r>
            <w:r>
              <w:rPr>
                <w:rFonts w:ascii="Book Antiqua" w:eastAsia="MS Mincho" w:hAnsi="Book Antiqua" w:cs="Arial"/>
                <w:color w:val="000000"/>
              </w:rPr>
              <w:t xml:space="preserve"> ± </w:t>
            </w:r>
            <w:r w:rsidRPr="000B50E9">
              <w:rPr>
                <w:rFonts w:ascii="Book Antiqua" w:eastAsia="MS Mincho" w:hAnsi="Book Antiqua" w:cs="Arial"/>
                <w:color w:val="000000"/>
              </w:rPr>
              <w:t>35</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85%</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74%</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48%</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+0.88</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7806ED">
            <w:pPr>
              <w:spacing w:line="200" w:lineRule="atLeast"/>
              <w:rPr>
                <w:rFonts w:ascii="Book Antiqua" w:eastAsia="MS Mincho" w:hAnsi="Book Antiqua" w:cs="Arial"/>
                <w:b/>
                <w:color w:val="000000"/>
              </w:rPr>
            </w:pPr>
            <w:r w:rsidRPr="000B50E9">
              <w:rPr>
                <w:rFonts w:ascii="Book Antiqua" w:eastAsia="MS Mincho" w:hAnsi="Book Antiqua" w:cs="Arial"/>
                <w:b/>
                <w:color w:val="000000"/>
              </w:rPr>
              <w:t>Age</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宋体" w:hAnsi="Book Antiqua" w:cs="Arial"/>
                <w:color w:val="000000"/>
                <w:lang w:eastAsia="zh-CN"/>
              </w:rPr>
            </w:pPr>
            <w:r w:rsidRPr="000B50E9">
              <w:rPr>
                <w:rFonts w:ascii="Book Antiqua" w:eastAsia="MS Mincho" w:hAnsi="Book Antiqua" w:cs="Arial"/>
                <w:color w:val="000000"/>
              </w:rPr>
              <w:t>&lt;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 xml:space="preserve">2 </w:t>
            </w:r>
            <w:proofErr w:type="spellStart"/>
            <w:r w:rsidRPr="000B50E9">
              <w:rPr>
                <w:rFonts w:ascii="Book Antiqua" w:eastAsia="MS Mincho" w:hAnsi="Book Antiqua" w:cs="Arial"/>
                <w:color w:val="000000"/>
              </w:rPr>
              <w:t>y</w:t>
            </w:r>
            <w:r>
              <w:rPr>
                <w:rFonts w:ascii="Book Antiqua" w:eastAsia="宋体" w:hAnsi="Book Antiqua" w:cs="Arial" w:hint="eastAsia"/>
                <w:color w:val="000000"/>
                <w:lang w:eastAsia="zh-CN"/>
              </w:rPr>
              <w:t>r</w:t>
            </w:r>
            <w:proofErr w:type="spellEnd"/>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414</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60</w:t>
            </w:r>
            <w:r>
              <w:rPr>
                <w:rFonts w:ascii="Book Antiqua" w:eastAsia="MS Mincho" w:hAnsi="Book Antiqua" w:cs="Arial"/>
                <w:color w:val="000000"/>
              </w:rPr>
              <w:t xml:space="preserve"> ± </w:t>
            </w:r>
            <w:r w:rsidRPr="000B50E9">
              <w:rPr>
                <w:rFonts w:ascii="Book Antiqua" w:eastAsia="MS Mincho" w:hAnsi="Book Antiqua" w:cs="Arial"/>
                <w:color w:val="000000"/>
              </w:rPr>
              <w:t>32</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71%</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62%</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42%</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+0.83</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宋体" w:hAnsi="Book Antiqua" w:cs="Arial"/>
                <w:color w:val="000000"/>
                <w:lang w:eastAsia="zh-CN"/>
              </w:rPr>
            </w:pPr>
            <w:r w:rsidRPr="000B50E9">
              <w:rPr>
                <w:rFonts w:ascii="Book Antiqua" w:eastAsia="MS Mincho" w:hAnsi="Book Antiqua" w:cs="Arial"/>
                <w:color w:val="000000"/>
              </w:rPr>
              <w:t>≥</w:t>
            </w:r>
            <w:r>
              <w:rPr>
                <w:rFonts w:ascii="Book Antiqua" w:eastAsia="宋体" w:hAnsi="Book Antiqua" w:cs="Arial" w:hint="eastAsia"/>
                <w:color w:val="000000"/>
                <w:lang w:eastAsia="zh-CN"/>
              </w:rPr>
              <w:t xml:space="preserve"> </w:t>
            </w:r>
            <w:r w:rsidRPr="000B50E9">
              <w:rPr>
                <w:rFonts w:ascii="Book Antiqua" w:eastAsia="MS Mincho" w:hAnsi="Book Antiqua" w:cs="Arial"/>
                <w:color w:val="000000"/>
              </w:rPr>
              <w:t xml:space="preserve">2 </w:t>
            </w:r>
            <w:proofErr w:type="spellStart"/>
            <w:r w:rsidRPr="000B50E9">
              <w:rPr>
                <w:rFonts w:ascii="Book Antiqua" w:eastAsia="MS Mincho" w:hAnsi="Book Antiqua" w:cs="Arial"/>
                <w:color w:val="000000"/>
              </w:rPr>
              <w:t>y</w:t>
            </w:r>
            <w:r>
              <w:rPr>
                <w:rFonts w:ascii="Book Antiqua" w:eastAsia="宋体" w:hAnsi="Book Antiqua" w:cs="Arial" w:hint="eastAsia"/>
                <w:color w:val="000000"/>
                <w:lang w:eastAsia="zh-CN"/>
              </w:rPr>
              <w:t>r</w:t>
            </w:r>
            <w:proofErr w:type="spellEnd"/>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779</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52</w:t>
            </w:r>
            <w:r>
              <w:rPr>
                <w:rFonts w:ascii="Book Antiqua" w:eastAsia="MS Mincho" w:hAnsi="Book Antiqua" w:cs="Arial"/>
                <w:color w:val="000000"/>
              </w:rPr>
              <w:t xml:space="preserve"> ± </w:t>
            </w:r>
            <w:r w:rsidRPr="000B50E9">
              <w:rPr>
                <w:rFonts w:ascii="Book Antiqua" w:eastAsia="MS Mincho" w:hAnsi="Book Antiqua" w:cs="Arial"/>
                <w:color w:val="000000"/>
              </w:rPr>
              <w:t>36</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81%</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70%</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46%</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+0.91</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rPr>
                <w:rFonts w:ascii="Book Antiqua" w:eastAsia="MS Mincho" w:hAnsi="Book Antiqua" w:cs="Arial"/>
                <w:b/>
                <w:color w:val="000000"/>
              </w:rPr>
            </w:pPr>
            <w:r w:rsidRPr="000B50E9">
              <w:rPr>
                <w:rFonts w:ascii="Book Antiqua" w:eastAsia="MS Mincho" w:hAnsi="Book Antiqua" w:cs="Arial"/>
                <w:b/>
                <w:color w:val="000000"/>
              </w:rPr>
              <w:t xml:space="preserve">Prior </w:t>
            </w:r>
            <w:r>
              <w:rPr>
                <w:rFonts w:ascii="Book Antiqua" w:eastAsia="宋体" w:hAnsi="Book Antiqua" w:cs="Arial" w:hint="eastAsia"/>
                <w:b/>
                <w:color w:val="000000"/>
                <w:lang w:eastAsia="zh-CN"/>
              </w:rPr>
              <w:t>e</w:t>
            </w:r>
            <w:r w:rsidRPr="000B50E9">
              <w:rPr>
                <w:rFonts w:ascii="Book Antiqua" w:eastAsia="MS Mincho" w:hAnsi="Book Antiqua" w:cs="Arial"/>
                <w:b/>
                <w:color w:val="000000"/>
              </w:rPr>
              <w:t>cho?</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No prior</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321</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61</w:t>
            </w:r>
            <w:r>
              <w:rPr>
                <w:rFonts w:ascii="Book Antiqua" w:eastAsia="MS Mincho" w:hAnsi="Book Antiqua" w:cs="Arial"/>
                <w:color w:val="000000"/>
              </w:rPr>
              <w:t xml:space="preserve"> ± </w:t>
            </w:r>
            <w:r w:rsidRPr="000B50E9">
              <w:rPr>
                <w:rFonts w:ascii="Book Antiqua" w:eastAsia="MS Mincho" w:hAnsi="Book Antiqua" w:cs="Arial"/>
                <w:color w:val="000000"/>
              </w:rPr>
              <w:t>36</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72%</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64%</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43%</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+0.85</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+Prior</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872</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53</w:t>
            </w:r>
            <w:r>
              <w:rPr>
                <w:rFonts w:ascii="Book Antiqua" w:eastAsia="MS Mincho" w:hAnsi="Book Antiqua" w:cs="Arial"/>
                <w:color w:val="000000"/>
              </w:rPr>
              <w:t xml:space="preserve"> ± </w:t>
            </w:r>
            <w:r w:rsidRPr="000B50E9">
              <w:rPr>
                <w:rFonts w:ascii="Book Antiqua" w:eastAsia="MS Mincho" w:hAnsi="Book Antiqua" w:cs="Arial"/>
                <w:color w:val="000000"/>
              </w:rPr>
              <w:t>35</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79%</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68%</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45%</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+0.90</w:t>
            </w: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rPr>
                <w:rFonts w:ascii="Book Antiqua" w:eastAsia="MS Mincho" w:hAnsi="Book Antiqua" w:cs="Arial"/>
                <w:b/>
                <w:color w:val="000000"/>
              </w:rPr>
            </w:pPr>
            <w:r w:rsidRPr="000B50E9">
              <w:rPr>
                <w:rFonts w:ascii="Book Antiqua" w:eastAsia="MS Mincho" w:hAnsi="Book Antiqua" w:cs="Arial"/>
                <w:b/>
                <w:color w:val="000000"/>
              </w:rPr>
              <w:t xml:space="preserve">Operative </w:t>
            </w:r>
            <w:r>
              <w:rPr>
                <w:rFonts w:ascii="Book Antiqua" w:eastAsia="宋体" w:hAnsi="Book Antiqua" w:cs="Arial" w:hint="eastAsia"/>
                <w:b/>
                <w:color w:val="000000"/>
                <w:lang w:eastAsia="zh-CN"/>
              </w:rPr>
              <w:t>s</w:t>
            </w:r>
            <w:r w:rsidRPr="000B50E9">
              <w:rPr>
                <w:rFonts w:ascii="Book Antiqua" w:eastAsia="MS Mincho" w:hAnsi="Book Antiqua" w:cs="Arial"/>
                <w:b/>
                <w:color w:val="000000"/>
              </w:rPr>
              <w:t>tatus (all CHD)</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p>
        </w:tc>
      </w:tr>
      <w:tr w:rsidR="000B50E9" w:rsidRPr="000B50E9" w:rsidTr="000B50E9">
        <w:trPr>
          <w:tblCellSpacing w:w="15" w:type="dxa"/>
          <w:jc w:val="center"/>
        </w:trPr>
        <w:tc>
          <w:tcPr>
            <w:tcW w:w="1805" w:type="dxa"/>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No op</w:t>
            </w:r>
          </w:p>
        </w:tc>
        <w:tc>
          <w:tcPr>
            <w:tcW w:w="6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688</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65</w:t>
            </w:r>
            <w:r>
              <w:rPr>
                <w:rFonts w:ascii="Book Antiqua" w:eastAsia="MS Mincho" w:hAnsi="Book Antiqua" w:cs="Arial"/>
                <w:color w:val="000000"/>
              </w:rPr>
              <w:t xml:space="preserve"> ± </w:t>
            </w:r>
            <w:r w:rsidRPr="000B50E9">
              <w:rPr>
                <w:rFonts w:ascii="Book Antiqua" w:eastAsia="MS Mincho" w:hAnsi="Book Antiqua" w:cs="Arial"/>
                <w:color w:val="000000"/>
              </w:rPr>
              <w:t>37</w:t>
            </w:r>
          </w:p>
        </w:tc>
        <w:tc>
          <w:tcPr>
            <w:tcW w:w="168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74%</w:t>
            </w:r>
          </w:p>
        </w:tc>
        <w:tc>
          <w:tcPr>
            <w:tcW w:w="150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64%</w:t>
            </w:r>
          </w:p>
        </w:tc>
        <w:tc>
          <w:tcPr>
            <w:tcW w:w="1230"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43%</w:t>
            </w:r>
          </w:p>
        </w:tc>
        <w:tc>
          <w:tcPr>
            <w:tcW w:w="725" w:type="dxa"/>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+0.89</w:t>
            </w:r>
          </w:p>
        </w:tc>
      </w:tr>
      <w:tr w:rsidR="000B50E9" w:rsidRPr="000B50E9" w:rsidTr="000B50E9">
        <w:trPr>
          <w:tblCellSpacing w:w="15" w:type="dxa"/>
          <w:jc w:val="center"/>
        </w:trPr>
        <w:tc>
          <w:tcPr>
            <w:tcW w:w="1805" w:type="dxa"/>
            <w:tcBorders>
              <w:bottom w:val="nil"/>
            </w:tcBorders>
            <w:shd w:val="clear" w:color="auto" w:fill="auto"/>
            <w:vAlign w:val="center"/>
          </w:tcPr>
          <w:p w:rsidR="000B50E9" w:rsidRPr="000B50E9" w:rsidRDefault="000B50E9" w:rsidP="000B50E9">
            <w:pPr>
              <w:spacing w:line="200" w:lineRule="atLeast"/>
              <w:ind w:firstLineChars="50" w:firstLine="120"/>
              <w:rPr>
                <w:rFonts w:ascii="Book Antiqua" w:eastAsia="MS Mincho" w:hAnsi="Book Antiqua" w:cs="Arial"/>
                <w:color w:val="000000"/>
              </w:rPr>
            </w:pPr>
            <w:r w:rsidRPr="000B50E9">
              <w:rPr>
                <w:rFonts w:ascii="Book Antiqua" w:eastAsia="MS Mincho" w:hAnsi="Book Antiqua" w:cs="Arial"/>
                <w:color w:val="000000"/>
              </w:rPr>
              <w:t>Post-op</w:t>
            </w:r>
          </w:p>
        </w:tc>
        <w:tc>
          <w:tcPr>
            <w:tcW w:w="600"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505</w:t>
            </w:r>
          </w:p>
        </w:tc>
        <w:tc>
          <w:tcPr>
            <w:tcW w:w="1680"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42</w:t>
            </w:r>
            <w:r>
              <w:rPr>
                <w:rFonts w:ascii="Book Antiqua" w:eastAsia="MS Mincho" w:hAnsi="Book Antiqua" w:cs="Arial"/>
                <w:color w:val="000000"/>
              </w:rPr>
              <w:t xml:space="preserve"> ± </w:t>
            </w:r>
            <w:r w:rsidRPr="000B50E9">
              <w:rPr>
                <w:rFonts w:ascii="Book Antiqua" w:eastAsia="MS Mincho" w:hAnsi="Book Antiqua" w:cs="Arial"/>
                <w:color w:val="000000"/>
              </w:rPr>
              <w:t>27</w:t>
            </w:r>
          </w:p>
        </w:tc>
        <w:tc>
          <w:tcPr>
            <w:tcW w:w="1680"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82%</w:t>
            </w:r>
          </w:p>
        </w:tc>
        <w:tc>
          <w:tcPr>
            <w:tcW w:w="1500"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70%</w:t>
            </w:r>
          </w:p>
        </w:tc>
        <w:tc>
          <w:tcPr>
            <w:tcW w:w="1230"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46%</w:t>
            </w:r>
          </w:p>
        </w:tc>
        <w:tc>
          <w:tcPr>
            <w:tcW w:w="725" w:type="dxa"/>
            <w:tcBorders>
              <w:bottom w:val="nil"/>
            </w:tcBorders>
            <w:shd w:val="clear" w:color="auto" w:fill="auto"/>
            <w:vAlign w:val="center"/>
          </w:tcPr>
          <w:p w:rsidR="000B50E9" w:rsidRPr="000B50E9" w:rsidRDefault="000B50E9" w:rsidP="007806ED">
            <w:pPr>
              <w:spacing w:line="200" w:lineRule="atLeast"/>
              <w:jc w:val="center"/>
              <w:rPr>
                <w:rFonts w:ascii="Book Antiqua" w:eastAsia="MS Mincho" w:hAnsi="Book Antiqua" w:cs="Arial"/>
                <w:color w:val="000000"/>
              </w:rPr>
            </w:pPr>
            <w:r w:rsidRPr="000B50E9">
              <w:rPr>
                <w:rFonts w:ascii="Book Antiqua" w:eastAsia="MS Mincho" w:hAnsi="Book Antiqua" w:cs="Arial"/>
                <w:color w:val="000000"/>
              </w:rPr>
              <w:t>+0.87</w:t>
            </w:r>
          </w:p>
        </w:tc>
      </w:tr>
    </w:tbl>
    <w:p w:rsidR="000B50E9" w:rsidRPr="005D454C" w:rsidRDefault="000B50E9" w:rsidP="000B50E9">
      <w:pPr>
        <w:spacing w:line="480" w:lineRule="auto"/>
        <w:rPr>
          <w:rFonts w:ascii="Book Antiqua" w:eastAsia="宋体" w:hAnsi="Book Antiqua" w:cs="Times New Roman"/>
          <w:lang w:eastAsia="zh-CN"/>
        </w:rPr>
      </w:pPr>
      <w:r w:rsidRPr="000B50E9">
        <w:rPr>
          <w:rFonts w:ascii="Book Antiqua" w:hAnsi="Book Antiqua" w:cs="Times New Roman"/>
        </w:rPr>
        <w:t>CHD</w:t>
      </w:r>
      <w:r w:rsidR="005D454C">
        <w:rPr>
          <w:rFonts w:ascii="Book Antiqua" w:eastAsia="宋体" w:hAnsi="Book Antiqua" w:cs="Times New Roman" w:hint="eastAsia"/>
          <w:lang w:eastAsia="zh-CN"/>
        </w:rPr>
        <w:t>:</w:t>
      </w:r>
      <w:r w:rsidRPr="000B50E9">
        <w:rPr>
          <w:rFonts w:ascii="Book Antiqua" w:hAnsi="Book Antiqua" w:cs="Times New Roman"/>
        </w:rPr>
        <w:t xml:space="preserve"> </w:t>
      </w:r>
      <w:r w:rsidR="005D454C">
        <w:rPr>
          <w:rFonts w:ascii="Book Antiqua" w:eastAsia="宋体" w:hAnsi="Book Antiqua" w:cs="Times New Roman" w:hint="eastAsia"/>
          <w:lang w:eastAsia="zh-CN"/>
        </w:rPr>
        <w:t>C</w:t>
      </w:r>
      <w:r w:rsidRPr="000B50E9">
        <w:rPr>
          <w:rFonts w:ascii="Book Antiqua" w:hAnsi="Book Antiqua" w:cs="Times New Roman"/>
        </w:rPr>
        <w:t>ongenital heart defects</w:t>
      </w:r>
      <w:r w:rsidR="005D454C">
        <w:rPr>
          <w:rFonts w:ascii="Book Antiqua" w:eastAsia="宋体" w:hAnsi="Book Antiqua" w:cs="Times New Roman" w:hint="eastAsia"/>
          <w:lang w:eastAsia="zh-CN"/>
        </w:rPr>
        <w:t>.</w:t>
      </w:r>
    </w:p>
    <w:p w:rsidR="000B50E9" w:rsidRP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P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P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P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0B50E9" w:rsidRDefault="000B50E9" w:rsidP="00477B2D">
      <w:pPr>
        <w:widowControl w:val="0"/>
        <w:adjustRightInd w:val="0"/>
        <w:snapToGrid w:val="0"/>
        <w:spacing w:line="360" w:lineRule="auto"/>
        <w:jc w:val="both"/>
        <w:rPr>
          <w:rFonts w:ascii="Book Antiqua" w:eastAsia="宋体" w:hAnsi="Book Antiqua" w:cs="Times New Roman"/>
          <w:b/>
          <w:lang w:eastAsia="zh-CN"/>
        </w:rPr>
      </w:pPr>
    </w:p>
    <w:p w:rsidR="00DE0420" w:rsidRDefault="00DE0420" w:rsidP="00477B2D">
      <w:pPr>
        <w:widowControl w:val="0"/>
        <w:adjustRightInd w:val="0"/>
        <w:snapToGrid w:val="0"/>
        <w:spacing w:line="360" w:lineRule="auto"/>
        <w:jc w:val="both"/>
        <w:rPr>
          <w:rFonts w:ascii="Book Antiqua" w:eastAsia="宋体" w:hAnsi="Book Antiqua" w:cs="Times New Roman"/>
          <w:b/>
          <w:lang w:eastAsia="zh-CN"/>
        </w:rPr>
      </w:pPr>
    </w:p>
    <w:p w:rsidR="00DE0420" w:rsidRDefault="00DE0420" w:rsidP="00477B2D">
      <w:pPr>
        <w:widowControl w:val="0"/>
        <w:adjustRightInd w:val="0"/>
        <w:snapToGrid w:val="0"/>
        <w:spacing w:line="360" w:lineRule="auto"/>
        <w:jc w:val="both"/>
        <w:rPr>
          <w:rFonts w:ascii="Book Antiqua" w:eastAsia="宋体" w:hAnsi="Book Antiqua" w:cs="Times New Roman"/>
          <w:b/>
          <w:lang w:eastAsia="zh-CN"/>
        </w:rPr>
      </w:pPr>
    </w:p>
    <w:p w:rsidR="00DE0420" w:rsidRDefault="00DE0420" w:rsidP="00477B2D">
      <w:pPr>
        <w:widowControl w:val="0"/>
        <w:adjustRightInd w:val="0"/>
        <w:snapToGrid w:val="0"/>
        <w:spacing w:line="360" w:lineRule="auto"/>
        <w:jc w:val="both"/>
        <w:rPr>
          <w:rFonts w:ascii="Book Antiqua" w:eastAsia="宋体" w:hAnsi="Book Antiqua" w:cs="Times New Roman"/>
          <w:b/>
          <w:lang w:eastAsia="zh-CN"/>
        </w:rPr>
      </w:pPr>
    </w:p>
    <w:p w:rsidR="00DE0420" w:rsidRDefault="00DE0420" w:rsidP="00477B2D">
      <w:pPr>
        <w:widowControl w:val="0"/>
        <w:adjustRightInd w:val="0"/>
        <w:snapToGrid w:val="0"/>
        <w:spacing w:line="360" w:lineRule="auto"/>
        <w:jc w:val="both"/>
        <w:rPr>
          <w:rFonts w:ascii="Book Antiqua" w:eastAsia="宋体" w:hAnsi="Book Antiqua" w:cs="Times New Roman"/>
          <w:b/>
          <w:lang w:eastAsia="zh-CN"/>
        </w:rPr>
      </w:pPr>
    </w:p>
    <w:p w:rsidR="00DE0420" w:rsidRPr="000B50E9" w:rsidRDefault="00DE0420" w:rsidP="00477B2D">
      <w:pPr>
        <w:widowControl w:val="0"/>
        <w:adjustRightInd w:val="0"/>
        <w:snapToGrid w:val="0"/>
        <w:spacing w:line="360" w:lineRule="auto"/>
        <w:jc w:val="both"/>
        <w:rPr>
          <w:rFonts w:ascii="Book Antiqua" w:eastAsia="宋体" w:hAnsi="Book Antiqua" w:cs="Times New Roman"/>
          <w:b/>
          <w:lang w:eastAsia="zh-CN"/>
        </w:rPr>
      </w:pPr>
    </w:p>
    <w:p w:rsidR="000B50E9" w:rsidRPr="00DE0420" w:rsidRDefault="000B50E9" w:rsidP="00DE0420">
      <w:pPr>
        <w:spacing w:line="360" w:lineRule="auto"/>
        <w:jc w:val="both"/>
        <w:rPr>
          <w:rFonts w:ascii="Book Antiqua" w:hAnsi="Book Antiqua" w:cs="Times New Roman"/>
          <w:b/>
        </w:rPr>
      </w:pPr>
      <w:r w:rsidRPr="00DE0420">
        <w:rPr>
          <w:rFonts w:ascii="Book Antiqua" w:hAnsi="Book Antiqua" w:cs="Times New Roman"/>
          <w:b/>
        </w:rPr>
        <w:lastRenderedPageBreak/>
        <w:t>Table 3 Examples of cases when physical examination “trumped” echocardiography or echocardiography presented misleading data</w:t>
      </w:r>
    </w:p>
    <w:tbl>
      <w:tblPr>
        <w:tblStyle w:val="TableGrid"/>
        <w:tblW w:w="0" w:type="auto"/>
        <w:tblLook w:val="04A0" w:firstRow="1" w:lastRow="0" w:firstColumn="1" w:lastColumn="0" w:noHBand="0" w:noVBand="1"/>
      </w:tblPr>
      <w:tblGrid>
        <w:gridCol w:w="736"/>
        <w:gridCol w:w="756"/>
        <w:gridCol w:w="1610"/>
        <w:gridCol w:w="1203"/>
        <w:gridCol w:w="1203"/>
        <w:gridCol w:w="4068"/>
      </w:tblGrid>
      <w:tr w:rsidR="000B50E9" w:rsidRPr="000B50E9" w:rsidTr="007806ED">
        <w:tc>
          <w:tcPr>
            <w:tcW w:w="711" w:type="dxa"/>
          </w:tcPr>
          <w:p w:rsidR="000B50E9" w:rsidRPr="000B50E9" w:rsidRDefault="000B50E9" w:rsidP="007806ED">
            <w:pPr>
              <w:rPr>
                <w:rFonts w:ascii="Book Antiqua" w:hAnsi="Book Antiqua" w:cs="Times New Roman"/>
                <w:b/>
              </w:rPr>
            </w:pPr>
            <w:r w:rsidRPr="000B50E9">
              <w:rPr>
                <w:rFonts w:ascii="Book Antiqua" w:hAnsi="Book Antiqua" w:cs="Times New Roman"/>
                <w:b/>
              </w:rPr>
              <w:t>Case</w:t>
            </w:r>
          </w:p>
        </w:tc>
        <w:tc>
          <w:tcPr>
            <w:tcW w:w="756" w:type="dxa"/>
          </w:tcPr>
          <w:p w:rsidR="000B50E9" w:rsidRPr="000B50E9" w:rsidRDefault="000B50E9" w:rsidP="007806ED">
            <w:pPr>
              <w:rPr>
                <w:rFonts w:ascii="Book Antiqua" w:hAnsi="Book Antiqua" w:cs="Times New Roman"/>
                <w:b/>
              </w:rPr>
            </w:pPr>
            <w:r w:rsidRPr="000B50E9">
              <w:rPr>
                <w:rFonts w:ascii="Book Antiqua" w:hAnsi="Book Antiqua" w:cs="Times New Roman"/>
                <w:b/>
              </w:rPr>
              <w:t>Age (</w:t>
            </w:r>
            <w:proofErr w:type="spellStart"/>
            <w:r w:rsidRPr="000B50E9">
              <w:rPr>
                <w:rFonts w:ascii="Book Antiqua" w:hAnsi="Book Antiqua" w:cs="Times New Roman"/>
                <w:b/>
              </w:rPr>
              <w:t>yr</w:t>
            </w:r>
            <w:proofErr w:type="spellEnd"/>
            <w:r w:rsidRPr="000B50E9">
              <w:rPr>
                <w:rFonts w:ascii="Book Antiqua" w:hAnsi="Book Antiqua" w:cs="Times New Roman"/>
                <w:b/>
              </w:rPr>
              <w:t>)</w:t>
            </w:r>
          </w:p>
        </w:tc>
        <w:tc>
          <w:tcPr>
            <w:tcW w:w="1614" w:type="dxa"/>
          </w:tcPr>
          <w:p w:rsidR="000B50E9" w:rsidRPr="000B50E9" w:rsidRDefault="000B50E9" w:rsidP="007806ED">
            <w:pPr>
              <w:rPr>
                <w:rFonts w:ascii="Book Antiqua" w:hAnsi="Book Antiqua" w:cs="Times New Roman"/>
                <w:b/>
              </w:rPr>
            </w:pPr>
            <w:r w:rsidRPr="000B50E9">
              <w:rPr>
                <w:rFonts w:ascii="Book Antiqua" w:hAnsi="Book Antiqua" w:cs="Times New Roman"/>
                <w:b/>
              </w:rPr>
              <w:t>Lesion</w:t>
            </w:r>
          </w:p>
        </w:tc>
        <w:tc>
          <w:tcPr>
            <w:tcW w:w="1166" w:type="dxa"/>
          </w:tcPr>
          <w:p w:rsidR="000B50E9" w:rsidRPr="000B50E9" w:rsidRDefault="000B50E9" w:rsidP="007806ED">
            <w:pPr>
              <w:rPr>
                <w:rFonts w:ascii="Book Antiqua" w:hAnsi="Book Antiqua" w:cs="Times New Roman"/>
                <w:b/>
              </w:rPr>
            </w:pPr>
            <w:r w:rsidRPr="000B50E9">
              <w:rPr>
                <w:rFonts w:ascii="Book Antiqua" w:hAnsi="Book Antiqua" w:cs="Times New Roman"/>
                <w:b/>
              </w:rPr>
              <w:t>Clinical Gradient</w:t>
            </w:r>
          </w:p>
        </w:tc>
        <w:tc>
          <w:tcPr>
            <w:tcW w:w="1169" w:type="dxa"/>
          </w:tcPr>
          <w:p w:rsidR="000B50E9" w:rsidRPr="000B50E9" w:rsidRDefault="000B50E9" w:rsidP="007806ED">
            <w:pPr>
              <w:rPr>
                <w:rFonts w:ascii="Book Antiqua" w:hAnsi="Book Antiqua" w:cs="Times New Roman"/>
                <w:b/>
              </w:rPr>
            </w:pPr>
            <w:r w:rsidRPr="000B50E9">
              <w:rPr>
                <w:rFonts w:ascii="Book Antiqua" w:hAnsi="Book Antiqua" w:cs="Times New Roman"/>
                <w:b/>
              </w:rPr>
              <w:t>DOPP Gradient</w:t>
            </w:r>
          </w:p>
        </w:tc>
        <w:tc>
          <w:tcPr>
            <w:tcW w:w="4160" w:type="dxa"/>
          </w:tcPr>
          <w:p w:rsidR="000B50E9" w:rsidRPr="000B50E9" w:rsidRDefault="000B50E9" w:rsidP="007806ED">
            <w:pPr>
              <w:rPr>
                <w:rFonts w:ascii="Book Antiqua" w:hAnsi="Book Antiqua" w:cs="Times New Roman"/>
                <w:b/>
              </w:rPr>
            </w:pPr>
            <w:r w:rsidRPr="000B50E9">
              <w:rPr>
                <w:rFonts w:ascii="Book Antiqua" w:hAnsi="Book Antiqua" w:cs="Times New Roman"/>
                <w:b/>
              </w:rPr>
              <w:t>Comment</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1</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6.7</w:t>
            </w:r>
          </w:p>
        </w:tc>
        <w:tc>
          <w:tcPr>
            <w:tcW w:w="1614" w:type="dxa"/>
          </w:tcPr>
          <w:p w:rsidR="000B50E9" w:rsidRPr="000B50E9" w:rsidRDefault="000B50E9" w:rsidP="007806ED">
            <w:pPr>
              <w:rPr>
                <w:rFonts w:ascii="Book Antiqua" w:hAnsi="Book Antiqua" w:cs="Times New Roman"/>
              </w:rPr>
            </w:pPr>
            <w:proofErr w:type="spellStart"/>
            <w:r w:rsidRPr="000B50E9">
              <w:rPr>
                <w:rFonts w:ascii="Book Antiqua" w:hAnsi="Book Antiqua" w:cs="Times New Roman"/>
              </w:rPr>
              <w:t>Supravalvar</w:t>
            </w:r>
            <w:proofErr w:type="spellEnd"/>
            <w:r w:rsidRPr="000B50E9">
              <w:rPr>
                <w:rFonts w:ascii="Book Antiqua" w:hAnsi="Book Antiqua" w:cs="Times New Roman"/>
              </w:rPr>
              <w:t xml:space="preserve"> PS s/p repair of TOF with homograft from RV to PA</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63</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24</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 xml:space="preserve">Homograft poorly visualized; tricuspid regurgitation jet predicted </w:t>
            </w:r>
            <w:r w:rsidR="00DE0420">
              <w:rPr>
                <w:rFonts w:ascii="Book Antiqua" w:hAnsi="Book Antiqua" w:cs="Times New Roman"/>
              </w:rPr>
              <w:t>a systolic RV pressure of 66 mm</w:t>
            </w:r>
            <w:r w:rsidRPr="000B50E9">
              <w:rPr>
                <w:rFonts w:ascii="Book Antiqua" w:hAnsi="Book Antiqua" w:cs="Times New Roman"/>
              </w:rPr>
              <w:t>Hg plus the right atrial v-wave, so the PS gradient was significantly underestimated by DOPP</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2</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6.9</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 s/p repair of TOF</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70</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66</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Prior echocardiograms did not visualize VSD; exam led to finding of a tiny residual VSD</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3</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10.8</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88</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63</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4</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0.005</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68</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NA</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VSD was so tiny and anterior, a jet could not be obtained for a DOPP gradient</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5</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4.3</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73</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61</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BP 104/50; poor DOPP incident angle predicted pulmonary hypertension</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6</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0.01</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88</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48</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Technician obtained ini</w:t>
            </w:r>
            <w:r w:rsidR="00DE0420">
              <w:rPr>
                <w:rFonts w:ascii="Book Antiqua" w:hAnsi="Book Antiqua" w:cs="Times New Roman"/>
              </w:rPr>
              <w:t>tial VSD DOPP gradient of 28 mm</w:t>
            </w:r>
            <w:r w:rsidRPr="000B50E9">
              <w:rPr>
                <w:rFonts w:ascii="Book Antiqua" w:hAnsi="Book Antiqua" w:cs="Times New Roman"/>
              </w:rPr>
              <w:t>Hg; exam prompted a search for a better DOPP angle</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7</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2.8</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83</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55</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 tricuspid regurgitation jet predicted normal PA pressures</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8</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5.5</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 s/p repair</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98</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62</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 tricuspid and pulmonary regurgitation jets predicted normal PA pressures</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9</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3.8</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73</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53</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 tricuspid regurgitation jet predicted normal PA pressures</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t>10</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15.4</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 xml:space="preserve">VSD, </w:t>
            </w:r>
            <w:proofErr w:type="spellStart"/>
            <w:r w:rsidRPr="000B50E9">
              <w:rPr>
                <w:rFonts w:ascii="Book Antiqua" w:hAnsi="Book Antiqua" w:cs="Times New Roman"/>
              </w:rPr>
              <w:t>Shone’s</w:t>
            </w:r>
            <w:proofErr w:type="spellEnd"/>
            <w:r w:rsidRPr="000B50E9">
              <w:rPr>
                <w:rFonts w:ascii="Book Antiqua" w:hAnsi="Book Antiqua" w:cs="Times New Roman"/>
              </w:rPr>
              <w:t xml:space="preserve"> complex with </w:t>
            </w:r>
            <w:r w:rsidRPr="000B50E9">
              <w:rPr>
                <w:rFonts w:ascii="Book Antiqua" w:hAnsi="Book Antiqua" w:cs="Times New Roman"/>
              </w:rPr>
              <w:lastRenderedPageBreak/>
              <w:t>minimal LV outflow tract obstruction</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lastRenderedPageBreak/>
              <w:t>93</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63</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w:t>
            </w:r>
          </w:p>
        </w:tc>
      </w:tr>
      <w:tr w:rsidR="000B50E9" w:rsidRPr="000B50E9" w:rsidTr="007806ED">
        <w:tc>
          <w:tcPr>
            <w:tcW w:w="711" w:type="dxa"/>
          </w:tcPr>
          <w:p w:rsidR="000B50E9" w:rsidRPr="000B50E9" w:rsidRDefault="000B50E9" w:rsidP="007806ED">
            <w:pPr>
              <w:rPr>
                <w:rFonts w:ascii="Book Antiqua" w:hAnsi="Book Antiqua" w:cs="Times New Roman"/>
              </w:rPr>
            </w:pPr>
            <w:r w:rsidRPr="000B50E9">
              <w:rPr>
                <w:rFonts w:ascii="Book Antiqua" w:hAnsi="Book Antiqua" w:cs="Times New Roman"/>
              </w:rPr>
              <w:lastRenderedPageBreak/>
              <w:t>11</w:t>
            </w:r>
          </w:p>
        </w:tc>
        <w:tc>
          <w:tcPr>
            <w:tcW w:w="756" w:type="dxa"/>
          </w:tcPr>
          <w:p w:rsidR="000B50E9" w:rsidRPr="000B50E9" w:rsidRDefault="000B50E9" w:rsidP="007806ED">
            <w:pPr>
              <w:rPr>
                <w:rFonts w:ascii="Book Antiqua" w:hAnsi="Book Antiqua" w:cs="Times New Roman"/>
              </w:rPr>
            </w:pPr>
            <w:r w:rsidRPr="000B50E9">
              <w:rPr>
                <w:rFonts w:ascii="Book Antiqua" w:hAnsi="Book Antiqua" w:cs="Times New Roman"/>
              </w:rPr>
              <w:t>15.7</w:t>
            </w:r>
          </w:p>
        </w:tc>
        <w:tc>
          <w:tcPr>
            <w:tcW w:w="1614" w:type="dxa"/>
          </w:tcPr>
          <w:p w:rsidR="000B50E9" w:rsidRPr="000B50E9" w:rsidRDefault="000B50E9" w:rsidP="007806ED">
            <w:pPr>
              <w:rPr>
                <w:rFonts w:ascii="Book Antiqua" w:hAnsi="Book Antiqua" w:cs="Times New Roman"/>
              </w:rPr>
            </w:pPr>
            <w:r w:rsidRPr="000B50E9">
              <w:rPr>
                <w:rFonts w:ascii="Book Antiqua" w:hAnsi="Book Antiqua" w:cs="Times New Roman"/>
              </w:rPr>
              <w:t>VSD</w:t>
            </w:r>
          </w:p>
        </w:tc>
        <w:tc>
          <w:tcPr>
            <w:tcW w:w="1166" w:type="dxa"/>
          </w:tcPr>
          <w:p w:rsidR="000B50E9" w:rsidRPr="000B50E9" w:rsidRDefault="000B50E9" w:rsidP="007806ED">
            <w:pPr>
              <w:rPr>
                <w:rFonts w:ascii="Book Antiqua" w:hAnsi="Book Antiqua" w:cs="Times New Roman"/>
              </w:rPr>
            </w:pPr>
            <w:r w:rsidRPr="000B50E9">
              <w:rPr>
                <w:rFonts w:ascii="Book Antiqua" w:hAnsi="Book Antiqua" w:cs="Times New Roman"/>
              </w:rPr>
              <w:t>118</w:t>
            </w:r>
          </w:p>
        </w:tc>
        <w:tc>
          <w:tcPr>
            <w:tcW w:w="1169" w:type="dxa"/>
          </w:tcPr>
          <w:p w:rsidR="000B50E9" w:rsidRPr="000B50E9" w:rsidRDefault="000B50E9" w:rsidP="007806ED">
            <w:pPr>
              <w:rPr>
                <w:rFonts w:ascii="Book Antiqua" w:hAnsi="Book Antiqua" w:cs="Times New Roman"/>
              </w:rPr>
            </w:pPr>
            <w:r w:rsidRPr="000B50E9">
              <w:rPr>
                <w:rFonts w:ascii="Book Antiqua" w:hAnsi="Book Antiqua" w:cs="Times New Roman"/>
              </w:rPr>
              <w:t>73</w:t>
            </w:r>
          </w:p>
        </w:tc>
        <w:tc>
          <w:tcPr>
            <w:tcW w:w="4160" w:type="dxa"/>
          </w:tcPr>
          <w:p w:rsidR="000B50E9" w:rsidRPr="000B50E9" w:rsidRDefault="000B50E9" w:rsidP="007806ED">
            <w:pPr>
              <w:rPr>
                <w:rFonts w:ascii="Book Antiqua" w:hAnsi="Book Antiqua" w:cs="Times New Roman"/>
              </w:rPr>
            </w:pPr>
            <w:r w:rsidRPr="000B50E9">
              <w:rPr>
                <w:rFonts w:ascii="Book Antiqua" w:hAnsi="Book Antiqua" w:cs="Times New Roman"/>
              </w:rPr>
              <w:t>Poor DOPP incident angle predicted pulmonary hypertension, even though the VSD was 2.8 mm in diameter; tricuspid and pulmonary regurgitation jets predicted normal PA pressures</w:t>
            </w:r>
          </w:p>
        </w:tc>
      </w:tr>
    </w:tbl>
    <w:p w:rsidR="000B50E9" w:rsidRPr="000B50E9" w:rsidRDefault="000B50E9" w:rsidP="000B50E9">
      <w:pPr>
        <w:rPr>
          <w:rFonts w:ascii="Book Antiqua" w:hAnsi="Book Antiqua" w:cs="Times New Roman"/>
        </w:rPr>
      </w:pPr>
    </w:p>
    <w:p w:rsidR="000B50E9" w:rsidRPr="00F159D6" w:rsidRDefault="000B50E9" w:rsidP="00DE0420">
      <w:pPr>
        <w:spacing w:line="360" w:lineRule="auto"/>
        <w:jc w:val="both"/>
        <w:rPr>
          <w:rFonts w:ascii="Book Antiqua" w:eastAsia="宋体" w:hAnsi="Book Antiqua" w:cs="Times New Roman"/>
          <w:b/>
          <w:lang w:eastAsia="zh-CN"/>
        </w:rPr>
      </w:pPr>
      <w:r w:rsidRPr="000B50E9">
        <w:rPr>
          <w:rFonts w:ascii="Book Antiqua" w:hAnsi="Book Antiqua" w:cs="Times New Roman"/>
        </w:rPr>
        <w:t>BP</w:t>
      </w:r>
      <w:r w:rsidR="00DE0420">
        <w:rPr>
          <w:rFonts w:ascii="Book Antiqua" w:eastAsia="宋体" w:hAnsi="Book Antiqua" w:cs="Times New Roman" w:hint="eastAsia"/>
          <w:lang w:eastAsia="zh-CN"/>
        </w:rPr>
        <w:t>:</w:t>
      </w:r>
      <w:r w:rsidRPr="000B50E9">
        <w:rPr>
          <w:rFonts w:ascii="Book Antiqua" w:hAnsi="Book Antiqua" w:cs="Times New Roman"/>
        </w:rPr>
        <w:t xml:space="preserve"> </w:t>
      </w:r>
      <w:r w:rsidR="00DE0420">
        <w:rPr>
          <w:rFonts w:ascii="Book Antiqua" w:eastAsia="宋体" w:hAnsi="Book Antiqua" w:cs="Times New Roman" w:hint="eastAsia"/>
          <w:lang w:eastAsia="zh-CN"/>
        </w:rPr>
        <w:t>B</w:t>
      </w:r>
      <w:r w:rsidRPr="000B50E9">
        <w:rPr>
          <w:rFonts w:ascii="Book Antiqua" w:hAnsi="Book Antiqua" w:cs="Times New Roman"/>
        </w:rPr>
        <w:t>lood pressure; DOPP</w:t>
      </w:r>
      <w:r w:rsidR="00DE0420">
        <w:rPr>
          <w:rFonts w:ascii="Book Antiqua" w:eastAsia="宋体" w:hAnsi="Book Antiqua" w:cs="Times New Roman" w:hint="eastAsia"/>
          <w:lang w:eastAsia="zh-CN"/>
        </w:rPr>
        <w:t>:</w:t>
      </w:r>
      <w:r w:rsidRPr="000B50E9">
        <w:rPr>
          <w:rFonts w:ascii="Book Antiqua" w:hAnsi="Book Antiqua" w:cs="Times New Roman"/>
        </w:rPr>
        <w:t xml:space="preserve"> Doppler echocardiography; LV</w:t>
      </w:r>
      <w:r w:rsidR="00DE0420">
        <w:rPr>
          <w:rFonts w:ascii="Book Antiqua" w:eastAsia="宋体" w:hAnsi="Book Antiqua" w:cs="Times New Roman" w:hint="eastAsia"/>
          <w:lang w:eastAsia="zh-CN"/>
        </w:rPr>
        <w:t>:</w:t>
      </w:r>
      <w:r w:rsidRPr="000B50E9">
        <w:rPr>
          <w:rFonts w:ascii="Book Antiqua" w:hAnsi="Book Antiqua" w:cs="Times New Roman"/>
        </w:rPr>
        <w:t xml:space="preserve"> </w:t>
      </w:r>
      <w:r w:rsidR="00DE0420">
        <w:rPr>
          <w:rFonts w:ascii="Book Antiqua" w:eastAsia="宋体" w:hAnsi="Book Antiqua" w:cs="Times New Roman" w:hint="eastAsia"/>
          <w:lang w:eastAsia="zh-CN"/>
        </w:rPr>
        <w:t>L</w:t>
      </w:r>
      <w:r w:rsidRPr="000B50E9">
        <w:rPr>
          <w:rFonts w:ascii="Book Antiqua" w:hAnsi="Book Antiqua" w:cs="Times New Roman"/>
        </w:rPr>
        <w:t>eft ventricular; PA</w:t>
      </w:r>
      <w:r w:rsidR="00DE0420">
        <w:rPr>
          <w:rFonts w:ascii="Book Antiqua" w:eastAsia="宋体" w:hAnsi="Book Antiqua" w:cs="Times New Roman" w:hint="eastAsia"/>
          <w:lang w:eastAsia="zh-CN"/>
        </w:rPr>
        <w:t>: P</w:t>
      </w:r>
      <w:r w:rsidRPr="000B50E9">
        <w:rPr>
          <w:rFonts w:ascii="Book Antiqua" w:hAnsi="Book Antiqua" w:cs="Times New Roman"/>
        </w:rPr>
        <w:t>ulmonary artery; PS</w:t>
      </w:r>
      <w:r w:rsidR="00DE0420">
        <w:rPr>
          <w:rFonts w:ascii="Book Antiqua" w:eastAsia="宋体" w:hAnsi="Book Antiqua" w:cs="Times New Roman" w:hint="eastAsia"/>
          <w:lang w:eastAsia="zh-CN"/>
        </w:rPr>
        <w:t>:</w:t>
      </w:r>
      <w:r w:rsidRPr="000B50E9">
        <w:rPr>
          <w:rFonts w:ascii="Book Antiqua" w:hAnsi="Book Antiqua" w:cs="Times New Roman"/>
        </w:rPr>
        <w:t xml:space="preserve"> </w:t>
      </w:r>
      <w:r w:rsidR="00DE0420">
        <w:rPr>
          <w:rFonts w:ascii="Book Antiqua" w:eastAsia="宋体" w:hAnsi="Book Antiqua" w:cs="Times New Roman" w:hint="eastAsia"/>
          <w:lang w:eastAsia="zh-CN"/>
        </w:rPr>
        <w:t>P</w:t>
      </w:r>
      <w:r w:rsidRPr="000B50E9">
        <w:rPr>
          <w:rFonts w:ascii="Book Antiqua" w:hAnsi="Book Antiqua" w:cs="Times New Roman"/>
        </w:rPr>
        <w:t>ulmonary stenosis; RV</w:t>
      </w:r>
      <w:r w:rsidR="00DE0420">
        <w:rPr>
          <w:rFonts w:ascii="Book Antiqua" w:eastAsia="宋体" w:hAnsi="Book Antiqua" w:cs="Times New Roman" w:hint="eastAsia"/>
          <w:lang w:eastAsia="zh-CN"/>
        </w:rPr>
        <w:t>: R</w:t>
      </w:r>
      <w:r w:rsidRPr="000B50E9">
        <w:rPr>
          <w:rFonts w:ascii="Book Antiqua" w:hAnsi="Book Antiqua" w:cs="Times New Roman"/>
        </w:rPr>
        <w:t>ight ventricular; TOF</w:t>
      </w:r>
      <w:r w:rsidR="00DE0420">
        <w:rPr>
          <w:rFonts w:ascii="Book Antiqua" w:eastAsia="宋体" w:hAnsi="Book Antiqua" w:cs="Times New Roman" w:hint="eastAsia"/>
          <w:lang w:eastAsia="zh-CN"/>
        </w:rPr>
        <w:t>:</w:t>
      </w:r>
      <w:r w:rsidRPr="000B50E9">
        <w:rPr>
          <w:rFonts w:ascii="Book Antiqua" w:hAnsi="Book Antiqua" w:cs="Times New Roman"/>
        </w:rPr>
        <w:t xml:space="preserve"> </w:t>
      </w:r>
      <w:r w:rsidR="00DE0420">
        <w:rPr>
          <w:rFonts w:ascii="Book Antiqua" w:eastAsia="宋体" w:hAnsi="Book Antiqua" w:cs="Times New Roman" w:hint="eastAsia"/>
          <w:lang w:eastAsia="zh-CN"/>
        </w:rPr>
        <w:t>T</w:t>
      </w:r>
      <w:r w:rsidRPr="000B50E9">
        <w:rPr>
          <w:rFonts w:ascii="Book Antiqua" w:hAnsi="Book Antiqua" w:cs="Times New Roman"/>
        </w:rPr>
        <w:t xml:space="preserve">etralogy of </w:t>
      </w:r>
      <w:proofErr w:type="spellStart"/>
      <w:r w:rsidRPr="000B50E9">
        <w:rPr>
          <w:rFonts w:ascii="Book Antiqua" w:hAnsi="Book Antiqua" w:cs="Times New Roman"/>
        </w:rPr>
        <w:t>Fallot</w:t>
      </w:r>
      <w:proofErr w:type="spellEnd"/>
      <w:r w:rsidRPr="000B50E9">
        <w:rPr>
          <w:rFonts w:ascii="Book Antiqua" w:hAnsi="Book Antiqua" w:cs="Times New Roman"/>
        </w:rPr>
        <w:t>; VSD</w:t>
      </w:r>
      <w:r w:rsidR="00DE0420">
        <w:rPr>
          <w:rFonts w:ascii="Book Antiqua" w:eastAsia="宋体" w:hAnsi="Book Antiqua" w:cs="Times New Roman" w:hint="eastAsia"/>
          <w:lang w:eastAsia="zh-CN"/>
        </w:rPr>
        <w:t>:</w:t>
      </w:r>
      <w:r w:rsidRPr="000B50E9">
        <w:rPr>
          <w:rFonts w:ascii="Book Antiqua" w:hAnsi="Book Antiqua" w:cs="Times New Roman"/>
        </w:rPr>
        <w:t xml:space="preserve"> </w:t>
      </w:r>
      <w:r w:rsidR="00DE0420">
        <w:rPr>
          <w:rFonts w:ascii="Book Antiqua" w:eastAsia="宋体" w:hAnsi="Book Antiqua" w:cs="Times New Roman" w:hint="eastAsia"/>
          <w:lang w:eastAsia="zh-CN"/>
        </w:rPr>
        <w:t>V</w:t>
      </w:r>
      <w:r w:rsidR="00F159D6">
        <w:rPr>
          <w:rFonts w:ascii="Book Antiqua" w:hAnsi="Book Antiqua" w:cs="Times New Roman"/>
        </w:rPr>
        <w:t xml:space="preserve">entricular </w:t>
      </w:r>
      <w:proofErr w:type="spellStart"/>
      <w:r w:rsidR="00F159D6">
        <w:rPr>
          <w:rFonts w:ascii="Book Antiqua" w:hAnsi="Book Antiqua" w:cs="Times New Roman"/>
        </w:rPr>
        <w:t>septal</w:t>
      </w:r>
      <w:proofErr w:type="spellEnd"/>
      <w:r w:rsidR="00F159D6">
        <w:rPr>
          <w:rFonts w:ascii="Book Antiqua" w:hAnsi="Book Antiqua" w:cs="Times New Roman"/>
        </w:rPr>
        <w:t xml:space="preserve"> defect.</w:t>
      </w:r>
    </w:p>
    <w:sectPr w:rsidR="000B50E9" w:rsidRPr="00F159D6" w:rsidSect="0047684B">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6ED" w:rsidRDefault="007806ED" w:rsidP="0047684B">
      <w:r>
        <w:separator/>
      </w:r>
    </w:p>
  </w:endnote>
  <w:endnote w:type="continuationSeparator" w:id="0">
    <w:p w:rsidR="007806ED" w:rsidRDefault="007806ED" w:rsidP="0047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dvTimes">
    <w:altName w:val="Times New Roma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6ED" w:rsidRDefault="007806ED" w:rsidP="0047684B">
      <w:r>
        <w:separator/>
      </w:r>
    </w:p>
  </w:footnote>
  <w:footnote w:type="continuationSeparator" w:id="0">
    <w:p w:rsidR="007806ED" w:rsidRDefault="007806ED" w:rsidP="004768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ED" w:rsidRDefault="007806ED">
    <w:pPr>
      <w:pStyle w:val="Header"/>
      <w:jc w:val="right"/>
    </w:pPr>
  </w:p>
  <w:p w:rsidR="007806ED" w:rsidRPr="00DE3692" w:rsidRDefault="007806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9D2"/>
    <w:rsid w:val="0000620C"/>
    <w:rsid w:val="00013BB8"/>
    <w:rsid w:val="000170B5"/>
    <w:rsid w:val="00017B27"/>
    <w:rsid w:val="00036E4C"/>
    <w:rsid w:val="0004159C"/>
    <w:rsid w:val="00041ECA"/>
    <w:rsid w:val="000676E2"/>
    <w:rsid w:val="00075784"/>
    <w:rsid w:val="00076D69"/>
    <w:rsid w:val="0008202C"/>
    <w:rsid w:val="000830C4"/>
    <w:rsid w:val="000B50E9"/>
    <w:rsid w:val="000C155E"/>
    <w:rsid w:val="000C4254"/>
    <w:rsid w:val="000E77B5"/>
    <w:rsid w:val="00104FD2"/>
    <w:rsid w:val="00105632"/>
    <w:rsid w:val="0011420C"/>
    <w:rsid w:val="0013200E"/>
    <w:rsid w:val="0014259F"/>
    <w:rsid w:val="00161160"/>
    <w:rsid w:val="001664AE"/>
    <w:rsid w:val="00171862"/>
    <w:rsid w:val="00181E95"/>
    <w:rsid w:val="001B0A42"/>
    <w:rsid w:val="001C7EBB"/>
    <w:rsid w:val="001D0871"/>
    <w:rsid w:val="001E3260"/>
    <w:rsid w:val="001E63E7"/>
    <w:rsid w:val="001F5266"/>
    <w:rsid w:val="00206683"/>
    <w:rsid w:val="00211EA9"/>
    <w:rsid w:val="002329B5"/>
    <w:rsid w:val="00253FD7"/>
    <w:rsid w:val="002622A1"/>
    <w:rsid w:val="002858DB"/>
    <w:rsid w:val="002866AF"/>
    <w:rsid w:val="002870D7"/>
    <w:rsid w:val="00292079"/>
    <w:rsid w:val="002934A6"/>
    <w:rsid w:val="002A2229"/>
    <w:rsid w:val="002C65A9"/>
    <w:rsid w:val="002D2FCF"/>
    <w:rsid w:val="002D4BB3"/>
    <w:rsid w:val="002E7610"/>
    <w:rsid w:val="003101F3"/>
    <w:rsid w:val="00327D78"/>
    <w:rsid w:val="00336405"/>
    <w:rsid w:val="00342C8A"/>
    <w:rsid w:val="00346B84"/>
    <w:rsid w:val="00361FFD"/>
    <w:rsid w:val="003678BA"/>
    <w:rsid w:val="003B1051"/>
    <w:rsid w:val="003B57EE"/>
    <w:rsid w:val="003C65E5"/>
    <w:rsid w:val="003C730C"/>
    <w:rsid w:val="003E1B08"/>
    <w:rsid w:val="003F1742"/>
    <w:rsid w:val="003F7066"/>
    <w:rsid w:val="003F7388"/>
    <w:rsid w:val="003F7707"/>
    <w:rsid w:val="004203ED"/>
    <w:rsid w:val="00445E14"/>
    <w:rsid w:val="004533B4"/>
    <w:rsid w:val="004534B6"/>
    <w:rsid w:val="00467D85"/>
    <w:rsid w:val="00473244"/>
    <w:rsid w:val="0047684B"/>
    <w:rsid w:val="00477B2D"/>
    <w:rsid w:val="00480DEC"/>
    <w:rsid w:val="00483549"/>
    <w:rsid w:val="00483AE9"/>
    <w:rsid w:val="00483D92"/>
    <w:rsid w:val="0048720D"/>
    <w:rsid w:val="004A1834"/>
    <w:rsid w:val="004A40D0"/>
    <w:rsid w:val="004B26A7"/>
    <w:rsid w:val="004C015E"/>
    <w:rsid w:val="004D4A54"/>
    <w:rsid w:val="004D625C"/>
    <w:rsid w:val="004E458A"/>
    <w:rsid w:val="004F2673"/>
    <w:rsid w:val="004F706B"/>
    <w:rsid w:val="005034F5"/>
    <w:rsid w:val="00511DDD"/>
    <w:rsid w:val="00533B8B"/>
    <w:rsid w:val="00541440"/>
    <w:rsid w:val="005553FF"/>
    <w:rsid w:val="00564548"/>
    <w:rsid w:val="0057087E"/>
    <w:rsid w:val="00570931"/>
    <w:rsid w:val="00571B8B"/>
    <w:rsid w:val="005A2797"/>
    <w:rsid w:val="005D0F51"/>
    <w:rsid w:val="005D454C"/>
    <w:rsid w:val="005D4FE8"/>
    <w:rsid w:val="005D62CC"/>
    <w:rsid w:val="005D72FF"/>
    <w:rsid w:val="005F332A"/>
    <w:rsid w:val="005F34A3"/>
    <w:rsid w:val="00653720"/>
    <w:rsid w:val="006809E4"/>
    <w:rsid w:val="006840EB"/>
    <w:rsid w:val="00687DDF"/>
    <w:rsid w:val="006969D2"/>
    <w:rsid w:val="006A2437"/>
    <w:rsid w:val="006A3210"/>
    <w:rsid w:val="006B1E2B"/>
    <w:rsid w:val="006D1347"/>
    <w:rsid w:val="006F3AB6"/>
    <w:rsid w:val="00701318"/>
    <w:rsid w:val="0072437D"/>
    <w:rsid w:val="00730E66"/>
    <w:rsid w:val="00745D75"/>
    <w:rsid w:val="00760D17"/>
    <w:rsid w:val="00771C16"/>
    <w:rsid w:val="0077463A"/>
    <w:rsid w:val="007806ED"/>
    <w:rsid w:val="0078121B"/>
    <w:rsid w:val="00784BC9"/>
    <w:rsid w:val="0078608C"/>
    <w:rsid w:val="0080071D"/>
    <w:rsid w:val="00804C44"/>
    <w:rsid w:val="008564A1"/>
    <w:rsid w:val="008730EA"/>
    <w:rsid w:val="008B47A1"/>
    <w:rsid w:val="008B4BA7"/>
    <w:rsid w:val="008B72DD"/>
    <w:rsid w:val="008D044F"/>
    <w:rsid w:val="008E50E7"/>
    <w:rsid w:val="008F7F18"/>
    <w:rsid w:val="009007B8"/>
    <w:rsid w:val="009034EE"/>
    <w:rsid w:val="00907654"/>
    <w:rsid w:val="0092397E"/>
    <w:rsid w:val="009322C1"/>
    <w:rsid w:val="009460C6"/>
    <w:rsid w:val="009A3371"/>
    <w:rsid w:val="009C694F"/>
    <w:rsid w:val="009D104F"/>
    <w:rsid w:val="009D2645"/>
    <w:rsid w:val="009E3843"/>
    <w:rsid w:val="009E5D67"/>
    <w:rsid w:val="009F38D8"/>
    <w:rsid w:val="00A0090C"/>
    <w:rsid w:val="00A02CB4"/>
    <w:rsid w:val="00A33879"/>
    <w:rsid w:val="00A342C6"/>
    <w:rsid w:val="00A616AD"/>
    <w:rsid w:val="00A86AA8"/>
    <w:rsid w:val="00A902C6"/>
    <w:rsid w:val="00A93725"/>
    <w:rsid w:val="00AA0F80"/>
    <w:rsid w:val="00AA12E3"/>
    <w:rsid w:val="00AA4488"/>
    <w:rsid w:val="00AA53FF"/>
    <w:rsid w:val="00AA7517"/>
    <w:rsid w:val="00AB18AA"/>
    <w:rsid w:val="00AC581A"/>
    <w:rsid w:val="00AC5E38"/>
    <w:rsid w:val="00B05D75"/>
    <w:rsid w:val="00B0607C"/>
    <w:rsid w:val="00B108EA"/>
    <w:rsid w:val="00B33032"/>
    <w:rsid w:val="00B769B8"/>
    <w:rsid w:val="00B969F5"/>
    <w:rsid w:val="00BC4D26"/>
    <w:rsid w:val="00BD79F2"/>
    <w:rsid w:val="00BF0702"/>
    <w:rsid w:val="00C04F50"/>
    <w:rsid w:val="00C1402B"/>
    <w:rsid w:val="00C15006"/>
    <w:rsid w:val="00C30FEF"/>
    <w:rsid w:val="00C3190A"/>
    <w:rsid w:val="00C42106"/>
    <w:rsid w:val="00C43725"/>
    <w:rsid w:val="00C535F1"/>
    <w:rsid w:val="00C65BB1"/>
    <w:rsid w:val="00C67F37"/>
    <w:rsid w:val="00C760D2"/>
    <w:rsid w:val="00CA4BB6"/>
    <w:rsid w:val="00CB0FBB"/>
    <w:rsid w:val="00CB1599"/>
    <w:rsid w:val="00CB1BB8"/>
    <w:rsid w:val="00CC1469"/>
    <w:rsid w:val="00CC51A8"/>
    <w:rsid w:val="00CD166D"/>
    <w:rsid w:val="00CD75A2"/>
    <w:rsid w:val="00CE3757"/>
    <w:rsid w:val="00CF01E7"/>
    <w:rsid w:val="00D15462"/>
    <w:rsid w:val="00D52C82"/>
    <w:rsid w:val="00D65021"/>
    <w:rsid w:val="00DA6920"/>
    <w:rsid w:val="00DE0420"/>
    <w:rsid w:val="00DE3692"/>
    <w:rsid w:val="00DE5836"/>
    <w:rsid w:val="00E04C34"/>
    <w:rsid w:val="00E06982"/>
    <w:rsid w:val="00E40079"/>
    <w:rsid w:val="00E67C4C"/>
    <w:rsid w:val="00E71933"/>
    <w:rsid w:val="00E906FA"/>
    <w:rsid w:val="00EA4557"/>
    <w:rsid w:val="00EA61FB"/>
    <w:rsid w:val="00EB3033"/>
    <w:rsid w:val="00ED5807"/>
    <w:rsid w:val="00EF140A"/>
    <w:rsid w:val="00F008D6"/>
    <w:rsid w:val="00F159D6"/>
    <w:rsid w:val="00F42295"/>
    <w:rsid w:val="00F70972"/>
    <w:rsid w:val="00F828DB"/>
    <w:rsid w:val="00F86027"/>
    <w:rsid w:val="00FB50C7"/>
    <w:rsid w:val="00FB68E6"/>
    <w:rsid w:val="00FE0891"/>
    <w:rsid w:val="00FE7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9D2"/>
    <w:rPr>
      <w:color w:val="0000FF" w:themeColor="hyperlink"/>
      <w:u w:val="single"/>
    </w:rPr>
  </w:style>
  <w:style w:type="paragraph" w:styleId="NormalWeb">
    <w:name w:val="Normal (Web)"/>
    <w:basedOn w:val="Normal"/>
    <w:uiPriority w:val="99"/>
    <w:unhideWhenUsed/>
    <w:rsid w:val="006969D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969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9D2"/>
    <w:rPr>
      <w:rFonts w:ascii="Lucida Grande" w:hAnsi="Lucida Grande" w:cs="Lucida Grande"/>
      <w:sz w:val="18"/>
      <w:szCs w:val="18"/>
    </w:rPr>
  </w:style>
  <w:style w:type="table" w:styleId="TableGrid">
    <w:name w:val="Table Grid"/>
    <w:basedOn w:val="TableNormal"/>
    <w:uiPriority w:val="59"/>
    <w:rsid w:val="00292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84B"/>
    <w:pPr>
      <w:tabs>
        <w:tab w:val="center" w:pos="4680"/>
        <w:tab w:val="right" w:pos="9360"/>
      </w:tabs>
    </w:pPr>
  </w:style>
  <w:style w:type="character" w:customStyle="1" w:styleId="HeaderChar">
    <w:name w:val="Header Char"/>
    <w:basedOn w:val="DefaultParagraphFont"/>
    <w:link w:val="Header"/>
    <w:uiPriority w:val="99"/>
    <w:rsid w:val="0047684B"/>
  </w:style>
  <w:style w:type="paragraph" w:styleId="Footer">
    <w:name w:val="footer"/>
    <w:basedOn w:val="Normal"/>
    <w:link w:val="FooterChar"/>
    <w:uiPriority w:val="99"/>
    <w:unhideWhenUsed/>
    <w:rsid w:val="0047684B"/>
    <w:pPr>
      <w:tabs>
        <w:tab w:val="center" w:pos="4680"/>
        <w:tab w:val="right" w:pos="9360"/>
      </w:tabs>
    </w:pPr>
  </w:style>
  <w:style w:type="character" w:customStyle="1" w:styleId="FooterChar">
    <w:name w:val="Footer Char"/>
    <w:basedOn w:val="DefaultParagraphFont"/>
    <w:link w:val="Footer"/>
    <w:uiPriority w:val="99"/>
    <w:rsid w:val="0047684B"/>
  </w:style>
  <w:style w:type="character" w:customStyle="1" w:styleId="apple-converted-space">
    <w:name w:val="apple-converted-space"/>
    <w:basedOn w:val="DefaultParagraphFont"/>
    <w:rsid w:val="00361FFD"/>
  </w:style>
  <w:style w:type="character" w:styleId="Emphasis">
    <w:name w:val="Emphasis"/>
    <w:qFormat/>
    <w:rsid w:val="007806E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69D2"/>
    <w:rPr>
      <w:color w:val="0000FF" w:themeColor="hyperlink"/>
      <w:u w:val="single"/>
    </w:rPr>
  </w:style>
  <w:style w:type="paragraph" w:styleId="NormalWeb">
    <w:name w:val="Normal (Web)"/>
    <w:basedOn w:val="Normal"/>
    <w:uiPriority w:val="99"/>
    <w:unhideWhenUsed/>
    <w:rsid w:val="006969D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6969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9D2"/>
    <w:rPr>
      <w:rFonts w:ascii="Lucida Grande" w:hAnsi="Lucida Grande" w:cs="Lucida Grande"/>
      <w:sz w:val="18"/>
      <w:szCs w:val="18"/>
    </w:rPr>
  </w:style>
  <w:style w:type="table" w:styleId="TableGrid">
    <w:name w:val="Table Grid"/>
    <w:basedOn w:val="TableNormal"/>
    <w:uiPriority w:val="59"/>
    <w:rsid w:val="002920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7684B"/>
    <w:pPr>
      <w:tabs>
        <w:tab w:val="center" w:pos="4680"/>
        <w:tab w:val="right" w:pos="9360"/>
      </w:tabs>
    </w:pPr>
  </w:style>
  <w:style w:type="character" w:customStyle="1" w:styleId="HeaderChar">
    <w:name w:val="Header Char"/>
    <w:basedOn w:val="DefaultParagraphFont"/>
    <w:link w:val="Header"/>
    <w:uiPriority w:val="99"/>
    <w:rsid w:val="0047684B"/>
  </w:style>
  <w:style w:type="paragraph" w:styleId="Footer">
    <w:name w:val="footer"/>
    <w:basedOn w:val="Normal"/>
    <w:link w:val="FooterChar"/>
    <w:uiPriority w:val="99"/>
    <w:unhideWhenUsed/>
    <w:rsid w:val="0047684B"/>
    <w:pPr>
      <w:tabs>
        <w:tab w:val="center" w:pos="4680"/>
        <w:tab w:val="right" w:pos="9360"/>
      </w:tabs>
    </w:pPr>
  </w:style>
  <w:style w:type="character" w:customStyle="1" w:styleId="FooterChar">
    <w:name w:val="Footer Char"/>
    <w:basedOn w:val="DefaultParagraphFont"/>
    <w:link w:val="Footer"/>
    <w:uiPriority w:val="99"/>
    <w:rsid w:val="0047684B"/>
  </w:style>
  <w:style w:type="character" w:customStyle="1" w:styleId="apple-converted-space">
    <w:name w:val="apple-converted-space"/>
    <w:basedOn w:val="DefaultParagraphFont"/>
    <w:rsid w:val="00361FFD"/>
  </w:style>
  <w:style w:type="character" w:styleId="Emphasis">
    <w:name w:val="Emphasis"/>
    <w:qFormat/>
    <w:rsid w:val="007806E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928238">
      <w:bodyDiv w:val="1"/>
      <w:marLeft w:val="0"/>
      <w:marRight w:val="0"/>
      <w:marTop w:val="0"/>
      <w:marBottom w:val="0"/>
      <w:divBdr>
        <w:top w:val="none" w:sz="0" w:space="0" w:color="auto"/>
        <w:left w:val="none" w:sz="0" w:space="0" w:color="auto"/>
        <w:bottom w:val="none" w:sz="0" w:space="0" w:color="auto"/>
        <w:right w:val="none" w:sz="0" w:space="0" w:color="auto"/>
      </w:divBdr>
    </w:div>
    <w:div w:id="709956655">
      <w:bodyDiv w:val="1"/>
      <w:marLeft w:val="0"/>
      <w:marRight w:val="0"/>
      <w:marTop w:val="0"/>
      <w:marBottom w:val="0"/>
      <w:divBdr>
        <w:top w:val="none" w:sz="0" w:space="0" w:color="auto"/>
        <w:left w:val="none" w:sz="0" w:space="0" w:color="auto"/>
        <w:bottom w:val="none" w:sz="0" w:space="0" w:color="auto"/>
        <w:right w:val="none" w:sz="0" w:space="0" w:color="auto"/>
      </w:divBdr>
    </w:div>
    <w:div w:id="1204295290">
      <w:bodyDiv w:val="1"/>
      <w:marLeft w:val="0"/>
      <w:marRight w:val="0"/>
      <w:marTop w:val="0"/>
      <w:marBottom w:val="0"/>
      <w:divBdr>
        <w:top w:val="none" w:sz="0" w:space="0" w:color="auto"/>
        <w:left w:val="none" w:sz="0" w:space="0" w:color="auto"/>
        <w:bottom w:val="none" w:sz="0" w:space="0" w:color="auto"/>
        <w:right w:val="none" w:sz="0" w:space="0" w:color="auto"/>
      </w:divBdr>
      <w:divsChild>
        <w:div w:id="1039355749">
          <w:marLeft w:val="0"/>
          <w:marRight w:val="0"/>
          <w:marTop w:val="0"/>
          <w:marBottom w:val="0"/>
          <w:divBdr>
            <w:top w:val="none" w:sz="0" w:space="0" w:color="auto"/>
            <w:left w:val="none" w:sz="0" w:space="0" w:color="auto"/>
            <w:bottom w:val="none" w:sz="0" w:space="0" w:color="auto"/>
            <w:right w:val="none" w:sz="0" w:space="0" w:color="auto"/>
          </w:divBdr>
        </w:div>
        <w:div w:id="1703938364">
          <w:marLeft w:val="0"/>
          <w:marRight w:val="0"/>
          <w:marTop w:val="0"/>
          <w:marBottom w:val="0"/>
          <w:divBdr>
            <w:top w:val="none" w:sz="0" w:space="0" w:color="auto"/>
            <w:left w:val="none" w:sz="0" w:space="0" w:color="auto"/>
            <w:bottom w:val="none" w:sz="0" w:space="0" w:color="auto"/>
            <w:right w:val="none" w:sz="0" w:space="0" w:color="auto"/>
          </w:divBdr>
        </w:div>
        <w:div w:id="1379862437">
          <w:marLeft w:val="0"/>
          <w:marRight w:val="0"/>
          <w:marTop w:val="0"/>
          <w:marBottom w:val="0"/>
          <w:divBdr>
            <w:top w:val="none" w:sz="0" w:space="0" w:color="auto"/>
            <w:left w:val="none" w:sz="0" w:space="0" w:color="auto"/>
            <w:bottom w:val="none" w:sz="0" w:space="0" w:color="auto"/>
            <w:right w:val="none" w:sz="0" w:space="0" w:color="auto"/>
          </w:divBdr>
        </w:div>
        <w:div w:id="1261376872">
          <w:marLeft w:val="0"/>
          <w:marRight w:val="0"/>
          <w:marTop w:val="0"/>
          <w:marBottom w:val="0"/>
          <w:divBdr>
            <w:top w:val="none" w:sz="0" w:space="0" w:color="auto"/>
            <w:left w:val="none" w:sz="0" w:space="0" w:color="auto"/>
            <w:bottom w:val="none" w:sz="0" w:space="0" w:color="auto"/>
            <w:right w:val="none" w:sz="0" w:space="0" w:color="auto"/>
          </w:divBdr>
        </w:div>
        <w:div w:id="1014263914">
          <w:marLeft w:val="0"/>
          <w:marRight w:val="0"/>
          <w:marTop w:val="0"/>
          <w:marBottom w:val="0"/>
          <w:divBdr>
            <w:top w:val="none" w:sz="0" w:space="0" w:color="auto"/>
            <w:left w:val="none" w:sz="0" w:space="0" w:color="auto"/>
            <w:bottom w:val="none" w:sz="0" w:space="0" w:color="auto"/>
            <w:right w:val="none" w:sz="0" w:space="0" w:color="auto"/>
          </w:divBdr>
        </w:div>
        <w:div w:id="1147554947">
          <w:marLeft w:val="0"/>
          <w:marRight w:val="0"/>
          <w:marTop w:val="0"/>
          <w:marBottom w:val="0"/>
          <w:divBdr>
            <w:top w:val="none" w:sz="0" w:space="0" w:color="auto"/>
            <w:left w:val="none" w:sz="0" w:space="0" w:color="auto"/>
            <w:bottom w:val="none" w:sz="0" w:space="0" w:color="auto"/>
            <w:right w:val="none" w:sz="0" w:space="0" w:color="auto"/>
          </w:divBdr>
        </w:div>
        <w:div w:id="1799489319">
          <w:marLeft w:val="0"/>
          <w:marRight w:val="0"/>
          <w:marTop w:val="0"/>
          <w:marBottom w:val="0"/>
          <w:divBdr>
            <w:top w:val="none" w:sz="0" w:space="0" w:color="auto"/>
            <w:left w:val="none" w:sz="0" w:space="0" w:color="auto"/>
            <w:bottom w:val="none" w:sz="0" w:space="0" w:color="auto"/>
            <w:right w:val="none" w:sz="0" w:space="0" w:color="auto"/>
          </w:divBdr>
        </w:div>
        <w:div w:id="1824078664">
          <w:marLeft w:val="0"/>
          <w:marRight w:val="0"/>
          <w:marTop w:val="0"/>
          <w:marBottom w:val="0"/>
          <w:divBdr>
            <w:top w:val="none" w:sz="0" w:space="0" w:color="auto"/>
            <w:left w:val="none" w:sz="0" w:space="0" w:color="auto"/>
            <w:bottom w:val="none" w:sz="0" w:space="0" w:color="auto"/>
            <w:right w:val="none" w:sz="0" w:space="0" w:color="auto"/>
          </w:divBdr>
        </w:div>
        <w:div w:id="1354957268">
          <w:marLeft w:val="0"/>
          <w:marRight w:val="0"/>
          <w:marTop w:val="0"/>
          <w:marBottom w:val="0"/>
          <w:divBdr>
            <w:top w:val="none" w:sz="0" w:space="0" w:color="auto"/>
            <w:left w:val="none" w:sz="0" w:space="0" w:color="auto"/>
            <w:bottom w:val="none" w:sz="0" w:space="0" w:color="auto"/>
            <w:right w:val="none" w:sz="0" w:space="0" w:color="auto"/>
          </w:divBdr>
        </w:div>
        <w:div w:id="923994862">
          <w:marLeft w:val="0"/>
          <w:marRight w:val="0"/>
          <w:marTop w:val="0"/>
          <w:marBottom w:val="0"/>
          <w:divBdr>
            <w:top w:val="none" w:sz="0" w:space="0" w:color="auto"/>
            <w:left w:val="none" w:sz="0" w:space="0" w:color="auto"/>
            <w:bottom w:val="none" w:sz="0" w:space="0" w:color="auto"/>
            <w:right w:val="none" w:sz="0" w:space="0" w:color="auto"/>
          </w:divBdr>
        </w:div>
        <w:div w:id="1756516549">
          <w:marLeft w:val="0"/>
          <w:marRight w:val="0"/>
          <w:marTop w:val="0"/>
          <w:marBottom w:val="0"/>
          <w:divBdr>
            <w:top w:val="none" w:sz="0" w:space="0" w:color="auto"/>
            <w:left w:val="none" w:sz="0" w:space="0" w:color="auto"/>
            <w:bottom w:val="none" w:sz="0" w:space="0" w:color="auto"/>
            <w:right w:val="none" w:sz="0" w:space="0" w:color="auto"/>
          </w:divBdr>
        </w:div>
        <w:div w:id="869956828">
          <w:marLeft w:val="0"/>
          <w:marRight w:val="0"/>
          <w:marTop w:val="0"/>
          <w:marBottom w:val="0"/>
          <w:divBdr>
            <w:top w:val="none" w:sz="0" w:space="0" w:color="auto"/>
            <w:left w:val="none" w:sz="0" w:space="0" w:color="auto"/>
            <w:bottom w:val="none" w:sz="0" w:space="0" w:color="auto"/>
            <w:right w:val="none" w:sz="0" w:space="0" w:color="auto"/>
          </w:divBdr>
        </w:div>
        <w:div w:id="823085498">
          <w:marLeft w:val="0"/>
          <w:marRight w:val="0"/>
          <w:marTop w:val="0"/>
          <w:marBottom w:val="0"/>
          <w:divBdr>
            <w:top w:val="none" w:sz="0" w:space="0" w:color="auto"/>
            <w:left w:val="none" w:sz="0" w:space="0" w:color="auto"/>
            <w:bottom w:val="none" w:sz="0" w:space="0" w:color="auto"/>
            <w:right w:val="none" w:sz="0" w:space="0" w:color="auto"/>
          </w:divBdr>
        </w:div>
        <w:div w:id="1877037544">
          <w:marLeft w:val="0"/>
          <w:marRight w:val="0"/>
          <w:marTop w:val="0"/>
          <w:marBottom w:val="0"/>
          <w:divBdr>
            <w:top w:val="none" w:sz="0" w:space="0" w:color="auto"/>
            <w:left w:val="none" w:sz="0" w:space="0" w:color="auto"/>
            <w:bottom w:val="none" w:sz="0" w:space="0" w:color="auto"/>
            <w:right w:val="none" w:sz="0" w:space="0" w:color="auto"/>
          </w:divBdr>
        </w:div>
        <w:div w:id="1289700971">
          <w:marLeft w:val="0"/>
          <w:marRight w:val="0"/>
          <w:marTop w:val="0"/>
          <w:marBottom w:val="0"/>
          <w:divBdr>
            <w:top w:val="none" w:sz="0" w:space="0" w:color="auto"/>
            <w:left w:val="none" w:sz="0" w:space="0" w:color="auto"/>
            <w:bottom w:val="none" w:sz="0" w:space="0" w:color="auto"/>
            <w:right w:val="none" w:sz="0" w:space="0" w:color="auto"/>
          </w:divBdr>
        </w:div>
        <w:div w:id="326325275">
          <w:marLeft w:val="0"/>
          <w:marRight w:val="0"/>
          <w:marTop w:val="0"/>
          <w:marBottom w:val="0"/>
          <w:divBdr>
            <w:top w:val="none" w:sz="0" w:space="0" w:color="auto"/>
            <w:left w:val="none" w:sz="0" w:space="0" w:color="auto"/>
            <w:bottom w:val="none" w:sz="0" w:space="0" w:color="auto"/>
            <w:right w:val="none" w:sz="0" w:space="0" w:color="auto"/>
          </w:divBdr>
        </w:div>
        <w:div w:id="555891927">
          <w:marLeft w:val="0"/>
          <w:marRight w:val="0"/>
          <w:marTop w:val="0"/>
          <w:marBottom w:val="0"/>
          <w:divBdr>
            <w:top w:val="none" w:sz="0" w:space="0" w:color="auto"/>
            <w:left w:val="none" w:sz="0" w:space="0" w:color="auto"/>
            <w:bottom w:val="none" w:sz="0" w:space="0" w:color="auto"/>
            <w:right w:val="none" w:sz="0" w:space="0" w:color="auto"/>
          </w:divBdr>
        </w:div>
        <w:div w:id="221328528">
          <w:marLeft w:val="0"/>
          <w:marRight w:val="0"/>
          <w:marTop w:val="0"/>
          <w:marBottom w:val="0"/>
          <w:divBdr>
            <w:top w:val="none" w:sz="0" w:space="0" w:color="auto"/>
            <w:left w:val="none" w:sz="0" w:space="0" w:color="auto"/>
            <w:bottom w:val="none" w:sz="0" w:space="0" w:color="auto"/>
            <w:right w:val="none" w:sz="0" w:space="0" w:color="auto"/>
          </w:divBdr>
        </w:div>
        <w:div w:id="50349415">
          <w:marLeft w:val="0"/>
          <w:marRight w:val="0"/>
          <w:marTop w:val="0"/>
          <w:marBottom w:val="0"/>
          <w:divBdr>
            <w:top w:val="none" w:sz="0" w:space="0" w:color="auto"/>
            <w:left w:val="none" w:sz="0" w:space="0" w:color="auto"/>
            <w:bottom w:val="none" w:sz="0" w:space="0" w:color="auto"/>
            <w:right w:val="none" w:sz="0" w:space="0" w:color="auto"/>
          </w:divBdr>
        </w:div>
        <w:div w:id="580912543">
          <w:marLeft w:val="0"/>
          <w:marRight w:val="0"/>
          <w:marTop w:val="0"/>
          <w:marBottom w:val="0"/>
          <w:divBdr>
            <w:top w:val="none" w:sz="0" w:space="0" w:color="auto"/>
            <w:left w:val="none" w:sz="0" w:space="0" w:color="auto"/>
            <w:bottom w:val="none" w:sz="0" w:space="0" w:color="auto"/>
            <w:right w:val="none" w:sz="0" w:space="0" w:color="auto"/>
          </w:divBdr>
        </w:div>
        <w:div w:id="857889677">
          <w:marLeft w:val="0"/>
          <w:marRight w:val="0"/>
          <w:marTop w:val="0"/>
          <w:marBottom w:val="0"/>
          <w:divBdr>
            <w:top w:val="none" w:sz="0" w:space="0" w:color="auto"/>
            <w:left w:val="none" w:sz="0" w:space="0" w:color="auto"/>
            <w:bottom w:val="none" w:sz="0" w:space="0" w:color="auto"/>
            <w:right w:val="none" w:sz="0" w:space="0" w:color="auto"/>
          </w:divBdr>
        </w:div>
        <w:div w:id="1634359816">
          <w:marLeft w:val="0"/>
          <w:marRight w:val="0"/>
          <w:marTop w:val="0"/>
          <w:marBottom w:val="0"/>
          <w:divBdr>
            <w:top w:val="none" w:sz="0" w:space="0" w:color="auto"/>
            <w:left w:val="none" w:sz="0" w:space="0" w:color="auto"/>
            <w:bottom w:val="none" w:sz="0" w:space="0" w:color="auto"/>
            <w:right w:val="none" w:sz="0" w:space="0" w:color="auto"/>
          </w:divBdr>
        </w:div>
        <w:div w:id="2069761841">
          <w:marLeft w:val="0"/>
          <w:marRight w:val="0"/>
          <w:marTop w:val="0"/>
          <w:marBottom w:val="0"/>
          <w:divBdr>
            <w:top w:val="none" w:sz="0" w:space="0" w:color="auto"/>
            <w:left w:val="none" w:sz="0" w:space="0" w:color="auto"/>
            <w:bottom w:val="none" w:sz="0" w:space="0" w:color="auto"/>
            <w:right w:val="none" w:sz="0" w:space="0" w:color="auto"/>
          </w:divBdr>
        </w:div>
        <w:div w:id="1656033160">
          <w:marLeft w:val="0"/>
          <w:marRight w:val="0"/>
          <w:marTop w:val="0"/>
          <w:marBottom w:val="0"/>
          <w:divBdr>
            <w:top w:val="none" w:sz="0" w:space="0" w:color="auto"/>
            <w:left w:val="none" w:sz="0" w:space="0" w:color="auto"/>
            <w:bottom w:val="none" w:sz="0" w:space="0" w:color="auto"/>
            <w:right w:val="none" w:sz="0" w:space="0" w:color="auto"/>
          </w:divBdr>
        </w:div>
        <w:div w:id="1481776311">
          <w:marLeft w:val="0"/>
          <w:marRight w:val="0"/>
          <w:marTop w:val="0"/>
          <w:marBottom w:val="0"/>
          <w:divBdr>
            <w:top w:val="none" w:sz="0" w:space="0" w:color="auto"/>
            <w:left w:val="none" w:sz="0" w:space="0" w:color="auto"/>
            <w:bottom w:val="none" w:sz="0" w:space="0" w:color="auto"/>
            <w:right w:val="none" w:sz="0" w:space="0" w:color="auto"/>
          </w:divBdr>
        </w:div>
        <w:div w:id="580984834">
          <w:marLeft w:val="0"/>
          <w:marRight w:val="0"/>
          <w:marTop w:val="0"/>
          <w:marBottom w:val="0"/>
          <w:divBdr>
            <w:top w:val="none" w:sz="0" w:space="0" w:color="auto"/>
            <w:left w:val="none" w:sz="0" w:space="0" w:color="auto"/>
            <w:bottom w:val="none" w:sz="0" w:space="0" w:color="auto"/>
            <w:right w:val="none" w:sz="0" w:space="0" w:color="auto"/>
          </w:divBdr>
        </w:div>
        <w:div w:id="145636803">
          <w:marLeft w:val="0"/>
          <w:marRight w:val="0"/>
          <w:marTop w:val="0"/>
          <w:marBottom w:val="0"/>
          <w:divBdr>
            <w:top w:val="none" w:sz="0" w:space="0" w:color="auto"/>
            <w:left w:val="none" w:sz="0" w:space="0" w:color="auto"/>
            <w:bottom w:val="none" w:sz="0" w:space="0" w:color="auto"/>
            <w:right w:val="none" w:sz="0" w:space="0" w:color="auto"/>
          </w:divBdr>
        </w:div>
        <w:div w:id="192886759">
          <w:marLeft w:val="0"/>
          <w:marRight w:val="0"/>
          <w:marTop w:val="0"/>
          <w:marBottom w:val="0"/>
          <w:divBdr>
            <w:top w:val="none" w:sz="0" w:space="0" w:color="auto"/>
            <w:left w:val="none" w:sz="0" w:space="0" w:color="auto"/>
            <w:bottom w:val="none" w:sz="0" w:space="0" w:color="auto"/>
            <w:right w:val="none" w:sz="0" w:space="0" w:color="auto"/>
          </w:divBdr>
        </w:div>
        <w:div w:id="961575613">
          <w:marLeft w:val="0"/>
          <w:marRight w:val="0"/>
          <w:marTop w:val="0"/>
          <w:marBottom w:val="0"/>
          <w:divBdr>
            <w:top w:val="none" w:sz="0" w:space="0" w:color="auto"/>
            <w:left w:val="none" w:sz="0" w:space="0" w:color="auto"/>
            <w:bottom w:val="none" w:sz="0" w:space="0" w:color="auto"/>
            <w:right w:val="none" w:sz="0" w:space="0" w:color="auto"/>
          </w:divBdr>
        </w:div>
        <w:div w:id="1164471364">
          <w:marLeft w:val="0"/>
          <w:marRight w:val="0"/>
          <w:marTop w:val="0"/>
          <w:marBottom w:val="0"/>
          <w:divBdr>
            <w:top w:val="none" w:sz="0" w:space="0" w:color="auto"/>
            <w:left w:val="none" w:sz="0" w:space="0" w:color="auto"/>
            <w:bottom w:val="none" w:sz="0" w:space="0" w:color="auto"/>
            <w:right w:val="none" w:sz="0" w:space="0" w:color="auto"/>
          </w:divBdr>
        </w:div>
        <w:div w:id="582377007">
          <w:marLeft w:val="0"/>
          <w:marRight w:val="0"/>
          <w:marTop w:val="0"/>
          <w:marBottom w:val="0"/>
          <w:divBdr>
            <w:top w:val="none" w:sz="0" w:space="0" w:color="auto"/>
            <w:left w:val="none" w:sz="0" w:space="0" w:color="auto"/>
            <w:bottom w:val="none" w:sz="0" w:space="0" w:color="auto"/>
            <w:right w:val="none" w:sz="0" w:space="0" w:color="auto"/>
          </w:divBdr>
        </w:div>
        <w:div w:id="1643121423">
          <w:marLeft w:val="0"/>
          <w:marRight w:val="0"/>
          <w:marTop w:val="0"/>
          <w:marBottom w:val="0"/>
          <w:divBdr>
            <w:top w:val="none" w:sz="0" w:space="0" w:color="auto"/>
            <w:left w:val="none" w:sz="0" w:space="0" w:color="auto"/>
            <w:bottom w:val="none" w:sz="0" w:space="0" w:color="auto"/>
            <w:right w:val="none" w:sz="0" w:space="0" w:color="auto"/>
          </w:divBdr>
        </w:div>
        <w:div w:id="1075904841">
          <w:marLeft w:val="0"/>
          <w:marRight w:val="0"/>
          <w:marTop w:val="0"/>
          <w:marBottom w:val="0"/>
          <w:divBdr>
            <w:top w:val="none" w:sz="0" w:space="0" w:color="auto"/>
            <w:left w:val="none" w:sz="0" w:space="0" w:color="auto"/>
            <w:bottom w:val="none" w:sz="0" w:space="0" w:color="auto"/>
            <w:right w:val="none" w:sz="0" w:space="0" w:color="auto"/>
          </w:divBdr>
        </w:div>
        <w:div w:id="1578590055">
          <w:marLeft w:val="0"/>
          <w:marRight w:val="0"/>
          <w:marTop w:val="0"/>
          <w:marBottom w:val="0"/>
          <w:divBdr>
            <w:top w:val="none" w:sz="0" w:space="0" w:color="auto"/>
            <w:left w:val="none" w:sz="0" w:space="0" w:color="auto"/>
            <w:bottom w:val="none" w:sz="0" w:space="0" w:color="auto"/>
            <w:right w:val="none" w:sz="0" w:space="0" w:color="auto"/>
          </w:divBdr>
        </w:div>
        <w:div w:id="453645888">
          <w:marLeft w:val="0"/>
          <w:marRight w:val="0"/>
          <w:marTop w:val="0"/>
          <w:marBottom w:val="0"/>
          <w:divBdr>
            <w:top w:val="none" w:sz="0" w:space="0" w:color="auto"/>
            <w:left w:val="none" w:sz="0" w:space="0" w:color="auto"/>
            <w:bottom w:val="none" w:sz="0" w:space="0" w:color="auto"/>
            <w:right w:val="none" w:sz="0" w:space="0" w:color="auto"/>
          </w:divBdr>
        </w:div>
        <w:div w:id="810366440">
          <w:marLeft w:val="0"/>
          <w:marRight w:val="0"/>
          <w:marTop w:val="0"/>
          <w:marBottom w:val="0"/>
          <w:divBdr>
            <w:top w:val="none" w:sz="0" w:space="0" w:color="auto"/>
            <w:left w:val="none" w:sz="0" w:space="0" w:color="auto"/>
            <w:bottom w:val="none" w:sz="0" w:space="0" w:color="auto"/>
            <w:right w:val="none" w:sz="0" w:space="0" w:color="auto"/>
          </w:divBdr>
        </w:div>
        <w:div w:id="789200112">
          <w:marLeft w:val="0"/>
          <w:marRight w:val="0"/>
          <w:marTop w:val="0"/>
          <w:marBottom w:val="0"/>
          <w:divBdr>
            <w:top w:val="none" w:sz="0" w:space="0" w:color="auto"/>
            <w:left w:val="none" w:sz="0" w:space="0" w:color="auto"/>
            <w:bottom w:val="none" w:sz="0" w:space="0" w:color="auto"/>
            <w:right w:val="none" w:sz="0" w:space="0" w:color="auto"/>
          </w:divBdr>
        </w:div>
        <w:div w:id="1294170356">
          <w:marLeft w:val="0"/>
          <w:marRight w:val="0"/>
          <w:marTop w:val="0"/>
          <w:marBottom w:val="0"/>
          <w:divBdr>
            <w:top w:val="none" w:sz="0" w:space="0" w:color="auto"/>
            <w:left w:val="none" w:sz="0" w:space="0" w:color="auto"/>
            <w:bottom w:val="none" w:sz="0" w:space="0" w:color="auto"/>
            <w:right w:val="none" w:sz="0" w:space="0" w:color="auto"/>
          </w:divBdr>
        </w:div>
        <w:div w:id="1169321595">
          <w:marLeft w:val="0"/>
          <w:marRight w:val="0"/>
          <w:marTop w:val="0"/>
          <w:marBottom w:val="0"/>
          <w:divBdr>
            <w:top w:val="none" w:sz="0" w:space="0" w:color="auto"/>
            <w:left w:val="none" w:sz="0" w:space="0" w:color="auto"/>
            <w:bottom w:val="none" w:sz="0" w:space="0" w:color="auto"/>
            <w:right w:val="none" w:sz="0" w:space="0" w:color="auto"/>
          </w:divBdr>
        </w:div>
        <w:div w:id="444858772">
          <w:marLeft w:val="0"/>
          <w:marRight w:val="0"/>
          <w:marTop w:val="0"/>
          <w:marBottom w:val="0"/>
          <w:divBdr>
            <w:top w:val="none" w:sz="0" w:space="0" w:color="auto"/>
            <w:left w:val="none" w:sz="0" w:space="0" w:color="auto"/>
            <w:bottom w:val="none" w:sz="0" w:space="0" w:color="auto"/>
            <w:right w:val="none" w:sz="0" w:space="0" w:color="auto"/>
          </w:divBdr>
        </w:div>
        <w:div w:id="511258840">
          <w:marLeft w:val="0"/>
          <w:marRight w:val="0"/>
          <w:marTop w:val="0"/>
          <w:marBottom w:val="0"/>
          <w:divBdr>
            <w:top w:val="none" w:sz="0" w:space="0" w:color="auto"/>
            <w:left w:val="none" w:sz="0" w:space="0" w:color="auto"/>
            <w:bottom w:val="none" w:sz="0" w:space="0" w:color="auto"/>
            <w:right w:val="none" w:sz="0" w:space="0" w:color="auto"/>
          </w:divBdr>
        </w:div>
        <w:div w:id="1922520777">
          <w:marLeft w:val="0"/>
          <w:marRight w:val="0"/>
          <w:marTop w:val="0"/>
          <w:marBottom w:val="0"/>
          <w:divBdr>
            <w:top w:val="none" w:sz="0" w:space="0" w:color="auto"/>
            <w:left w:val="none" w:sz="0" w:space="0" w:color="auto"/>
            <w:bottom w:val="none" w:sz="0" w:space="0" w:color="auto"/>
            <w:right w:val="none" w:sz="0" w:space="0" w:color="auto"/>
          </w:divBdr>
        </w:div>
        <w:div w:id="2072384529">
          <w:marLeft w:val="0"/>
          <w:marRight w:val="0"/>
          <w:marTop w:val="0"/>
          <w:marBottom w:val="0"/>
          <w:divBdr>
            <w:top w:val="none" w:sz="0" w:space="0" w:color="auto"/>
            <w:left w:val="none" w:sz="0" w:space="0" w:color="auto"/>
            <w:bottom w:val="none" w:sz="0" w:space="0" w:color="auto"/>
            <w:right w:val="none" w:sz="0" w:space="0" w:color="auto"/>
          </w:divBdr>
        </w:div>
        <w:div w:id="1595166455">
          <w:marLeft w:val="0"/>
          <w:marRight w:val="0"/>
          <w:marTop w:val="0"/>
          <w:marBottom w:val="0"/>
          <w:divBdr>
            <w:top w:val="none" w:sz="0" w:space="0" w:color="auto"/>
            <w:left w:val="none" w:sz="0" w:space="0" w:color="auto"/>
            <w:bottom w:val="none" w:sz="0" w:space="0" w:color="auto"/>
            <w:right w:val="none" w:sz="0" w:space="0" w:color="auto"/>
          </w:divBdr>
        </w:div>
        <w:div w:id="2103719936">
          <w:marLeft w:val="0"/>
          <w:marRight w:val="0"/>
          <w:marTop w:val="0"/>
          <w:marBottom w:val="0"/>
          <w:divBdr>
            <w:top w:val="none" w:sz="0" w:space="0" w:color="auto"/>
            <w:left w:val="none" w:sz="0" w:space="0" w:color="auto"/>
            <w:bottom w:val="none" w:sz="0" w:space="0" w:color="auto"/>
            <w:right w:val="none" w:sz="0" w:space="0" w:color="auto"/>
          </w:divBdr>
        </w:div>
        <w:div w:id="1780098733">
          <w:marLeft w:val="0"/>
          <w:marRight w:val="0"/>
          <w:marTop w:val="0"/>
          <w:marBottom w:val="0"/>
          <w:divBdr>
            <w:top w:val="none" w:sz="0" w:space="0" w:color="auto"/>
            <w:left w:val="none" w:sz="0" w:space="0" w:color="auto"/>
            <w:bottom w:val="none" w:sz="0" w:space="0" w:color="auto"/>
            <w:right w:val="none" w:sz="0" w:space="0" w:color="auto"/>
          </w:divBdr>
        </w:div>
        <w:div w:id="1274050627">
          <w:marLeft w:val="0"/>
          <w:marRight w:val="0"/>
          <w:marTop w:val="0"/>
          <w:marBottom w:val="0"/>
          <w:divBdr>
            <w:top w:val="none" w:sz="0" w:space="0" w:color="auto"/>
            <w:left w:val="none" w:sz="0" w:space="0" w:color="auto"/>
            <w:bottom w:val="none" w:sz="0" w:space="0" w:color="auto"/>
            <w:right w:val="none" w:sz="0" w:space="0" w:color="auto"/>
          </w:divBdr>
        </w:div>
        <w:div w:id="1284267160">
          <w:marLeft w:val="0"/>
          <w:marRight w:val="0"/>
          <w:marTop w:val="0"/>
          <w:marBottom w:val="0"/>
          <w:divBdr>
            <w:top w:val="none" w:sz="0" w:space="0" w:color="auto"/>
            <w:left w:val="none" w:sz="0" w:space="0" w:color="auto"/>
            <w:bottom w:val="none" w:sz="0" w:space="0" w:color="auto"/>
            <w:right w:val="none" w:sz="0" w:space="0" w:color="auto"/>
          </w:divBdr>
        </w:div>
      </w:divsChild>
    </w:div>
    <w:div w:id="1964382326">
      <w:bodyDiv w:val="1"/>
      <w:marLeft w:val="0"/>
      <w:marRight w:val="0"/>
      <w:marTop w:val="0"/>
      <w:marBottom w:val="0"/>
      <w:divBdr>
        <w:top w:val="none" w:sz="0" w:space="0" w:color="auto"/>
        <w:left w:val="none" w:sz="0" w:space="0" w:color="auto"/>
        <w:bottom w:val="none" w:sz="0" w:space="0" w:color="auto"/>
        <w:right w:val="none" w:sz="0" w:space="0" w:color="auto"/>
      </w:divBdr>
    </w:div>
    <w:div w:id="203495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colin.phoon@nyumc.org" TargetMode="External"/><Relationship Id="rId8" Type="http://schemas.openxmlformats.org/officeDocument/2006/relationships/hyperlink" Target="mailto:colin.phoon@nyumc.org" TargetMode="Externa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20146</Words>
  <Characters>114837</Characters>
  <Application>Microsoft Macintosh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NYU SOM</Company>
  <LinksUpToDate>false</LinksUpToDate>
  <CharactersWithSpaces>134714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Rohini Kadle</dc:creator>
  <cp:lastModifiedBy>Na Ma</cp:lastModifiedBy>
  <cp:revision>2</cp:revision>
  <dcterms:created xsi:type="dcterms:W3CDTF">2017-05-04T01:33:00Z</dcterms:created>
  <dcterms:modified xsi:type="dcterms:W3CDTF">2017-05-04T01:33:00Z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rlkadle@gmail.com@www.mendeley.com</vt:lpwstr>
  </property>
  <property fmtid="{D5CDD505-2E9C-101B-9397-08002B2CF9AE}" pid="4" name="Mendeley Citation Style_1">
    <vt:lpwstr>http://www.zotero.org/styles/mayo-clinic-proceedings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http://www.zotero.org/styles/mayo-clinic-proceedings</vt:lpwstr>
  </property>
  <property fmtid="{D5CDD505-2E9C-101B-9397-08002B2CF9AE}" pid="18" name="Mendeley Recent Style Name 6_1">
    <vt:lpwstr>Mayo Clinic Proceedings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