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1B4" w:rsidRPr="00A20C5C" w:rsidRDefault="003511B4" w:rsidP="003511B4">
      <w:pPr>
        <w:adjustRightInd w:val="0"/>
        <w:snapToGrid w:val="0"/>
        <w:spacing w:after="0" w:line="360" w:lineRule="auto"/>
        <w:rPr>
          <w:rFonts w:ascii="Book Antiqua" w:hAnsi="Book Antiqua"/>
          <w:b/>
          <w:sz w:val="24"/>
        </w:rPr>
      </w:pPr>
      <w:bookmarkStart w:id="0" w:name="OLE_LINK458"/>
      <w:bookmarkStart w:id="1" w:name="OLE_LINK462"/>
      <w:bookmarkStart w:id="2" w:name="OLE_LINK478"/>
      <w:bookmarkStart w:id="3" w:name="OLE_LINK661"/>
      <w:bookmarkStart w:id="4" w:name="OLE_LINK663"/>
      <w:r w:rsidRPr="00A20C5C">
        <w:rPr>
          <w:rFonts w:ascii="Book Antiqua" w:hAnsi="Book Antiqua"/>
          <w:b/>
          <w:sz w:val="24"/>
        </w:rPr>
        <w:t xml:space="preserve">Name of Journal: </w:t>
      </w:r>
      <w:r w:rsidRPr="003511B4">
        <w:rPr>
          <w:rFonts w:ascii="Book Antiqua" w:hAnsi="Book Antiqua"/>
          <w:b/>
          <w:i/>
          <w:sz w:val="24"/>
        </w:rPr>
        <w:t>World Journal of Psychiatry</w:t>
      </w:r>
    </w:p>
    <w:p w:rsidR="003511B4" w:rsidRPr="00A20C5C" w:rsidRDefault="003511B4" w:rsidP="003511B4">
      <w:pPr>
        <w:adjustRightInd w:val="0"/>
        <w:snapToGrid w:val="0"/>
        <w:spacing w:after="0" w:line="360" w:lineRule="auto"/>
        <w:rPr>
          <w:rFonts w:ascii="Book Antiqua" w:hAnsi="Book Antiqua"/>
          <w:b/>
          <w:sz w:val="24"/>
          <w:lang w:eastAsia="zh-CN"/>
        </w:rPr>
      </w:pPr>
      <w:r w:rsidRPr="00A20C5C">
        <w:rPr>
          <w:rFonts w:ascii="Book Antiqua" w:hAnsi="Book Antiqua"/>
          <w:b/>
          <w:sz w:val="24"/>
        </w:rPr>
        <w:t xml:space="preserve">Manuscript NO: </w:t>
      </w:r>
      <w:r>
        <w:rPr>
          <w:rFonts w:ascii="Book Antiqua" w:hAnsi="Book Antiqua" w:hint="eastAsia"/>
          <w:b/>
          <w:sz w:val="24"/>
          <w:lang w:eastAsia="zh-CN"/>
        </w:rPr>
        <w:t>31280</w:t>
      </w:r>
    </w:p>
    <w:p w:rsidR="003511B4" w:rsidRPr="00A20C5C" w:rsidRDefault="003511B4" w:rsidP="003511B4">
      <w:pPr>
        <w:adjustRightInd w:val="0"/>
        <w:snapToGrid w:val="0"/>
        <w:spacing w:after="0" w:line="360" w:lineRule="auto"/>
        <w:rPr>
          <w:rFonts w:ascii="Book Antiqua" w:hAnsi="Book Antiqua"/>
          <w:b/>
          <w:sz w:val="24"/>
        </w:rPr>
      </w:pPr>
      <w:bookmarkStart w:id="5" w:name="OLE_LINK1617"/>
      <w:bookmarkStart w:id="6" w:name="OLE_LINK1618"/>
      <w:r w:rsidRPr="00A20C5C">
        <w:rPr>
          <w:rFonts w:ascii="Book Antiqua" w:hAnsi="Book Antiqua"/>
          <w:b/>
          <w:sz w:val="24"/>
        </w:rPr>
        <w:t xml:space="preserve">Manuscript Type: </w:t>
      </w:r>
      <w:bookmarkEnd w:id="5"/>
      <w:bookmarkEnd w:id="6"/>
      <w:proofErr w:type="spellStart"/>
      <w:r w:rsidRPr="003511B4">
        <w:rPr>
          <w:rFonts w:ascii="Book Antiqua" w:hAnsi="Book Antiqua"/>
          <w:b/>
          <w:sz w:val="24"/>
        </w:rPr>
        <w:t>Minireviews</w:t>
      </w:r>
      <w:proofErr w:type="spellEnd"/>
    </w:p>
    <w:bookmarkEnd w:id="0"/>
    <w:bookmarkEnd w:id="1"/>
    <w:bookmarkEnd w:id="2"/>
    <w:bookmarkEnd w:id="3"/>
    <w:bookmarkEnd w:id="4"/>
    <w:p w:rsidR="00C2223F" w:rsidRDefault="00C2223F" w:rsidP="00C2223F">
      <w:pPr>
        <w:pStyle w:val="NoSpacing"/>
        <w:spacing w:line="360" w:lineRule="auto"/>
        <w:jc w:val="both"/>
        <w:rPr>
          <w:rFonts w:ascii="Book Antiqua" w:hAnsi="Book Antiqua"/>
          <w:b/>
          <w:sz w:val="24"/>
          <w:szCs w:val="24"/>
          <w:lang w:eastAsia="zh-CN"/>
        </w:rPr>
      </w:pPr>
    </w:p>
    <w:p w:rsidR="00926BEA" w:rsidRPr="00C2223F" w:rsidRDefault="009C0E05" w:rsidP="00C2223F">
      <w:pPr>
        <w:pStyle w:val="NoSpacing"/>
        <w:spacing w:line="360" w:lineRule="auto"/>
        <w:jc w:val="both"/>
        <w:rPr>
          <w:rFonts w:ascii="Book Antiqua" w:hAnsi="Book Antiqua"/>
          <w:b/>
          <w:sz w:val="24"/>
          <w:szCs w:val="24"/>
        </w:rPr>
      </w:pPr>
      <w:r w:rsidRPr="00C2223F">
        <w:rPr>
          <w:rFonts w:ascii="Book Antiqua" w:hAnsi="Book Antiqua"/>
          <w:b/>
          <w:sz w:val="24"/>
          <w:szCs w:val="24"/>
        </w:rPr>
        <w:t>U</w:t>
      </w:r>
      <w:r w:rsidR="00700C0B" w:rsidRPr="00C2223F">
        <w:rPr>
          <w:rFonts w:ascii="Book Antiqua" w:hAnsi="Book Antiqua"/>
          <w:b/>
          <w:sz w:val="24"/>
          <w:szCs w:val="24"/>
        </w:rPr>
        <w:t xml:space="preserve">nderstanding the </w:t>
      </w:r>
      <w:r w:rsidRPr="00C2223F">
        <w:rPr>
          <w:rFonts w:ascii="Book Antiqua" w:hAnsi="Book Antiqua"/>
          <w:b/>
          <w:sz w:val="24"/>
          <w:szCs w:val="24"/>
        </w:rPr>
        <w:t>pathophysiology</w:t>
      </w:r>
      <w:r w:rsidR="00700C0B" w:rsidRPr="00C2223F">
        <w:rPr>
          <w:rFonts w:ascii="Book Antiqua" w:hAnsi="Book Antiqua"/>
          <w:b/>
          <w:sz w:val="24"/>
          <w:szCs w:val="24"/>
        </w:rPr>
        <w:t xml:space="preserve"> of postpartum psychosis</w:t>
      </w:r>
      <w:r w:rsidR="00926BEA" w:rsidRPr="00C2223F">
        <w:rPr>
          <w:rFonts w:ascii="Book Antiqua" w:hAnsi="Book Antiqua"/>
          <w:b/>
          <w:sz w:val="24"/>
          <w:szCs w:val="24"/>
        </w:rPr>
        <w:t xml:space="preserve">: </w:t>
      </w:r>
      <w:r w:rsidR="005870D6" w:rsidRPr="00C2223F">
        <w:rPr>
          <w:rFonts w:ascii="Book Antiqua" w:hAnsi="Book Antiqua"/>
          <w:b/>
          <w:sz w:val="24"/>
          <w:szCs w:val="24"/>
        </w:rPr>
        <w:t>C</w:t>
      </w:r>
      <w:r w:rsidR="00926BEA" w:rsidRPr="00C2223F">
        <w:rPr>
          <w:rFonts w:ascii="Book Antiqua" w:hAnsi="Book Antiqua"/>
          <w:b/>
          <w:sz w:val="24"/>
          <w:szCs w:val="24"/>
        </w:rPr>
        <w:t>hallenges and new approaches</w:t>
      </w:r>
    </w:p>
    <w:p w:rsidR="003511B4" w:rsidRDefault="003511B4" w:rsidP="00C2223F">
      <w:pPr>
        <w:pStyle w:val="NoSpacing"/>
        <w:spacing w:line="360" w:lineRule="auto"/>
        <w:jc w:val="both"/>
        <w:rPr>
          <w:rFonts w:ascii="Book Antiqua" w:hAnsi="Book Antiqua"/>
          <w:b/>
          <w:sz w:val="24"/>
          <w:szCs w:val="24"/>
          <w:lang w:eastAsia="zh-CN"/>
        </w:rPr>
      </w:pPr>
    </w:p>
    <w:p w:rsidR="00A1048E" w:rsidRPr="003511B4" w:rsidRDefault="003511B4" w:rsidP="00C2223F">
      <w:pPr>
        <w:pStyle w:val="NoSpacing"/>
        <w:spacing w:line="360" w:lineRule="auto"/>
        <w:jc w:val="both"/>
        <w:rPr>
          <w:rFonts w:ascii="Book Antiqua" w:hAnsi="Book Antiqua"/>
          <w:sz w:val="24"/>
          <w:szCs w:val="24"/>
          <w:lang w:eastAsia="zh-CN"/>
        </w:rPr>
      </w:pPr>
      <w:r w:rsidRPr="003511B4">
        <w:rPr>
          <w:rFonts w:ascii="Book Antiqua" w:hAnsi="Book Antiqua"/>
          <w:sz w:val="24"/>
          <w:szCs w:val="24"/>
        </w:rPr>
        <w:t>Davies</w:t>
      </w:r>
      <w:r w:rsidRPr="003511B4">
        <w:rPr>
          <w:rFonts w:ascii="Book Antiqua" w:hAnsi="Book Antiqua" w:hint="eastAsia"/>
          <w:sz w:val="24"/>
          <w:szCs w:val="24"/>
          <w:lang w:eastAsia="zh-CN"/>
        </w:rPr>
        <w:t xml:space="preserve"> W. </w:t>
      </w:r>
      <w:r w:rsidRPr="00C2223F">
        <w:rPr>
          <w:rFonts w:ascii="Book Antiqua" w:hAnsi="Book Antiqua"/>
          <w:sz w:val="24"/>
          <w:szCs w:val="24"/>
        </w:rPr>
        <w:t>Understanding the pathophysiology of postpartum psychosis</w:t>
      </w:r>
    </w:p>
    <w:p w:rsidR="003511B4" w:rsidRDefault="003511B4" w:rsidP="00C2223F">
      <w:pPr>
        <w:pStyle w:val="NoSpacing"/>
        <w:spacing w:line="360" w:lineRule="auto"/>
        <w:jc w:val="both"/>
        <w:rPr>
          <w:rFonts w:ascii="Book Antiqua" w:hAnsi="Book Antiqua"/>
          <w:b/>
          <w:sz w:val="24"/>
          <w:szCs w:val="24"/>
          <w:lang w:eastAsia="zh-CN"/>
        </w:rPr>
      </w:pPr>
    </w:p>
    <w:p w:rsidR="00B31EE1" w:rsidRPr="003511B4" w:rsidRDefault="00B31EE1" w:rsidP="00C2223F">
      <w:pPr>
        <w:pStyle w:val="NoSpacing"/>
        <w:spacing w:line="360" w:lineRule="auto"/>
        <w:jc w:val="both"/>
        <w:rPr>
          <w:rFonts w:ascii="Book Antiqua" w:hAnsi="Book Antiqua"/>
          <w:b/>
          <w:sz w:val="24"/>
          <w:szCs w:val="24"/>
          <w:vertAlign w:val="superscript"/>
        </w:rPr>
      </w:pPr>
      <w:r w:rsidRPr="003511B4">
        <w:rPr>
          <w:rFonts w:ascii="Book Antiqua" w:hAnsi="Book Antiqua"/>
          <w:b/>
          <w:sz w:val="24"/>
          <w:szCs w:val="24"/>
        </w:rPr>
        <w:t>William Davies</w:t>
      </w:r>
    </w:p>
    <w:p w:rsidR="00A1048E" w:rsidRPr="00C2223F" w:rsidRDefault="00A1048E" w:rsidP="00C2223F">
      <w:pPr>
        <w:pStyle w:val="NoSpacing"/>
        <w:spacing w:line="360" w:lineRule="auto"/>
        <w:jc w:val="both"/>
        <w:rPr>
          <w:rFonts w:ascii="Book Antiqua" w:hAnsi="Book Antiqua"/>
          <w:sz w:val="24"/>
          <w:szCs w:val="24"/>
        </w:rPr>
      </w:pPr>
    </w:p>
    <w:p w:rsidR="00B31EE1" w:rsidRDefault="003511B4" w:rsidP="00C2223F">
      <w:pPr>
        <w:pStyle w:val="NoSpacing"/>
        <w:spacing w:line="360" w:lineRule="auto"/>
        <w:jc w:val="both"/>
        <w:rPr>
          <w:rFonts w:ascii="Book Antiqua" w:hAnsi="Book Antiqua"/>
          <w:sz w:val="24"/>
          <w:szCs w:val="24"/>
          <w:lang w:eastAsia="zh-CN"/>
        </w:rPr>
      </w:pPr>
      <w:r w:rsidRPr="003511B4">
        <w:rPr>
          <w:rFonts w:ascii="Book Antiqua" w:hAnsi="Book Antiqua"/>
          <w:b/>
          <w:sz w:val="24"/>
          <w:szCs w:val="24"/>
        </w:rPr>
        <w:t>William Davies</w:t>
      </w:r>
      <w:r>
        <w:rPr>
          <w:rFonts w:ascii="Book Antiqua" w:hAnsi="Book Antiqua" w:hint="eastAsia"/>
          <w:b/>
          <w:sz w:val="24"/>
          <w:szCs w:val="24"/>
          <w:lang w:eastAsia="zh-CN"/>
        </w:rPr>
        <w:t xml:space="preserve">, </w:t>
      </w:r>
      <w:r w:rsidR="00B31EE1" w:rsidRPr="00C2223F">
        <w:rPr>
          <w:rFonts w:ascii="Book Antiqua" w:hAnsi="Book Antiqua"/>
          <w:sz w:val="24"/>
          <w:szCs w:val="24"/>
        </w:rPr>
        <w:t xml:space="preserve">Medical Research Council Centre for Neuropsychiatric Genetics and Genomics and Division of Psychological Medicine and Clinical Neurosciences, School of Medicine, Cardiff University, </w:t>
      </w:r>
      <w:r w:rsidR="0038494B">
        <w:rPr>
          <w:rFonts w:ascii="Book Antiqua" w:hAnsi="Book Antiqua"/>
          <w:sz w:val="24"/>
          <w:szCs w:val="24"/>
        </w:rPr>
        <w:t>Cardiff</w:t>
      </w:r>
      <w:r w:rsidR="0038494B" w:rsidRPr="00C2223F">
        <w:rPr>
          <w:rFonts w:ascii="Book Antiqua" w:hAnsi="Book Antiqua"/>
          <w:sz w:val="24"/>
          <w:szCs w:val="24"/>
        </w:rPr>
        <w:t xml:space="preserve"> CF10 3AT</w:t>
      </w:r>
      <w:r w:rsidR="0038494B">
        <w:rPr>
          <w:rFonts w:ascii="Book Antiqua" w:hAnsi="Book Antiqua" w:hint="eastAsia"/>
          <w:sz w:val="24"/>
          <w:szCs w:val="24"/>
          <w:lang w:eastAsia="zh-CN"/>
        </w:rPr>
        <w:t>,</w:t>
      </w:r>
      <w:r w:rsidR="0038494B" w:rsidRPr="00C2223F">
        <w:rPr>
          <w:rFonts w:ascii="Book Antiqua" w:hAnsi="Book Antiqua"/>
          <w:sz w:val="24"/>
          <w:szCs w:val="24"/>
        </w:rPr>
        <w:t xml:space="preserve"> </w:t>
      </w:r>
      <w:r w:rsidR="00B31EE1" w:rsidRPr="00C2223F">
        <w:rPr>
          <w:rFonts w:ascii="Book Antiqua" w:hAnsi="Book Antiqua"/>
          <w:sz w:val="24"/>
          <w:szCs w:val="24"/>
        </w:rPr>
        <w:t xml:space="preserve">United Kingdom </w:t>
      </w:r>
    </w:p>
    <w:p w:rsidR="003511B4" w:rsidRPr="00C2223F" w:rsidRDefault="003511B4" w:rsidP="00C2223F">
      <w:pPr>
        <w:pStyle w:val="NoSpacing"/>
        <w:spacing w:line="360" w:lineRule="auto"/>
        <w:jc w:val="both"/>
        <w:rPr>
          <w:rFonts w:ascii="Book Antiqua" w:hAnsi="Book Antiqua"/>
          <w:sz w:val="24"/>
          <w:szCs w:val="24"/>
          <w:lang w:eastAsia="zh-CN"/>
        </w:rPr>
      </w:pPr>
    </w:p>
    <w:p w:rsidR="00B31EE1" w:rsidRDefault="003511B4" w:rsidP="00C2223F">
      <w:pPr>
        <w:pStyle w:val="NoSpacing"/>
        <w:spacing w:line="360" w:lineRule="auto"/>
        <w:jc w:val="both"/>
        <w:rPr>
          <w:rFonts w:ascii="Book Antiqua" w:hAnsi="Book Antiqua"/>
          <w:sz w:val="24"/>
          <w:szCs w:val="24"/>
          <w:lang w:eastAsia="zh-CN"/>
        </w:rPr>
      </w:pPr>
      <w:r w:rsidRPr="003511B4">
        <w:rPr>
          <w:rFonts w:ascii="Book Antiqua" w:hAnsi="Book Antiqua"/>
          <w:b/>
          <w:sz w:val="24"/>
          <w:szCs w:val="24"/>
        </w:rPr>
        <w:t>William Davies</w:t>
      </w:r>
      <w:r>
        <w:rPr>
          <w:rFonts w:ascii="Book Antiqua" w:hAnsi="Book Antiqua" w:hint="eastAsia"/>
          <w:b/>
          <w:sz w:val="24"/>
          <w:szCs w:val="24"/>
          <w:lang w:eastAsia="zh-CN"/>
        </w:rPr>
        <w:t xml:space="preserve">, </w:t>
      </w:r>
      <w:r w:rsidR="00B31EE1" w:rsidRPr="00C2223F">
        <w:rPr>
          <w:rFonts w:ascii="Book Antiqua" w:hAnsi="Book Antiqua"/>
          <w:sz w:val="24"/>
          <w:szCs w:val="24"/>
        </w:rPr>
        <w:t>School of Psychology, Ca</w:t>
      </w:r>
      <w:r w:rsidR="0038494B">
        <w:rPr>
          <w:rFonts w:ascii="Book Antiqua" w:hAnsi="Book Antiqua"/>
          <w:sz w:val="24"/>
          <w:szCs w:val="24"/>
        </w:rPr>
        <w:t>rdiff University, Cardiff</w:t>
      </w:r>
      <w:r w:rsidR="00B31EE1" w:rsidRPr="00C2223F">
        <w:rPr>
          <w:rFonts w:ascii="Book Antiqua" w:hAnsi="Book Antiqua"/>
          <w:sz w:val="24"/>
          <w:szCs w:val="24"/>
        </w:rPr>
        <w:t xml:space="preserve"> CF10 3AT</w:t>
      </w:r>
      <w:r>
        <w:rPr>
          <w:rFonts w:ascii="Book Antiqua" w:hAnsi="Book Antiqua" w:hint="eastAsia"/>
          <w:sz w:val="24"/>
          <w:szCs w:val="24"/>
          <w:lang w:eastAsia="zh-CN"/>
        </w:rPr>
        <w:t>,</w:t>
      </w:r>
      <w:r w:rsidR="00B31EE1" w:rsidRPr="00C2223F">
        <w:rPr>
          <w:rFonts w:ascii="Book Antiqua" w:hAnsi="Book Antiqua"/>
          <w:sz w:val="24"/>
          <w:szCs w:val="24"/>
        </w:rPr>
        <w:t xml:space="preserve"> United Kingdom</w:t>
      </w:r>
    </w:p>
    <w:p w:rsidR="003511B4" w:rsidRPr="003511B4" w:rsidRDefault="003511B4" w:rsidP="00C2223F">
      <w:pPr>
        <w:pStyle w:val="NoSpacing"/>
        <w:spacing w:line="360" w:lineRule="auto"/>
        <w:jc w:val="both"/>
        <w:rPr>
          <w:rFonts w:ascii="Book Antiqua" w:hAnsi="Book Antiqua"/>
          <w:sz w:val="24"/>
          <w:szCs w:val="24"/>
          <w:lang w:eastAsia="zh-CN"/>
        </w:rPr>
      </w:pPr>
    </w:p>
    <w:p w:rsidR="00B31EE1" w:rsidRPr="00C2223F" w:rsidRDefault="003511B4" w:rsidP="00C2223F">
      <w:pPr>
        <w:pStyle w:val="NoSpacing"/>
        <w:spacing w:line="360" w:lineRule="auto"/>
        <w:jc w:val="both"/>
        <w:rPr>
          <w:rFonts w:ascii="Book Antiqua" w:hAnsi="Book Antiqua"/>
          <w:sz w:val="24"/>
          <w:szCs w:val="24"/>
        </w:rPr>
      </w:pPr>
      <w:r w:rsidRPr="003511B4">
        <w:rPr>
          <w:rFonts w:ascii="Book Antiqua" w:hAnsi="Book Antiqua"/>
          <w:b/>
          <w:sz w:val="24"/>
          <w:szCs w:val="24"/>
        </w:rPr>
        <w:t>William Davies</w:t>
      </w:r>
      <w:r>
        <w:rPr>
          <w:rFonts w:ascii="Book Antiqua" w:hAnsi="Book Antiqua" w:hint="eastAsia"/>
          <w:b/>
          <w:sz w:val="24"/>
          <w:szCs w:val="24"/>
          <w:lang w:eastAsia="zh-CN"/>
        </w:rPr>
        <w:t xml:space="preserve">, </w:t>
      </w:r>
      <w:r w:rsidR="00B31EE1" w:rsidRPr="00C2223F">
        <w:rPr>
          <w:rFonts w:ascii="Book Antiqua" w:hAnsi="Book Antiqua"/>
          <w:sz w:val="24"/>
          <w:szCs w:val="24"/>
        </w:rPr>
        <w:t xml:space="preserve">Neuroscience and Mental Health Research Institute, Cardiff University, </w:t>
      </w:r>
      <w:r w:rsidR="0038494B">
        <w:rPr>
          <w:rFonts w:ascii="Book Antiqua" w:hAnsi="Book Antiqua"/>
          <w:sz w:val="24"/>
          <w:szCs w:val="24"/>
        </w:rPr>
        <w:t>Cardiff</w:t>
      </w:r>
      <w:r w:rsidR="0038494B" w:rsidRPr="00C2223F">
        <w:rPr>
          <w:rFonts w:ascii="Book Antiqua" w:hAnsi="Book Antiqua"/>
          <w:sz w:val="24"/>
          <w:szCs w:val="24"/>
        </w:rPr>
        <w:t xml:space="preserve"> CF10 3AT</w:t>
      </w:r>
      <w:r w:rsidR="0038494B">
        <w:rPr>
          <w:rFonts w:ascii="Book Antiqua" w:hAnsi="Book Antiqua" w:hint="eastAsia"/>
          <w:sz w:val="24"/>
          <w:szCs w:val="24"/>
          <w:lang w:eastAsia="zh-CN"/>
        </w:rPr>
        <w:t>,</w:t>
      </w:r>
      <w:r w:rsidR="0038494B" w:rsidRPr="00C2223F">
        <w:rPr>
          <w:rFonts w:ascii="Book Antiqua" w:hAnsi="Book Antiqua"/>
          <w:sz w:val="24"/>
          <w:szCs w:val="24"/>
        </w:rPr>
        <w:t xml:space="preserve"> </w:t>
      </w:r>
      <w:r w:rsidR="00B31EE1" w:rsidRPr="00C2223F">
        <w:rPr>
          <w:rFonts w:ascii="Book Antiqua" w:hAnsi="Book Antiqua"/>
          <w:sz w:val="24"/>
          <w:szCs w:val="24"/>
        </w:rPr>
        <w:t>United Kingdom</w:t>
      </w:r>
    </w:p>
    <w:p w:rsidR="003511B4" w:rsidRDefault="003511B4" w:rsidP="00C2223F">
      <w:pPr>
        <w:pStyle w:val="NoSpacing"/>
        <w:spacing w:line="360" w:lineRule="auto"/>
        <w:jc w:val="both"/>
        <w:rPr>
          <w:rFonts w:ascii="Book Antiqua" w:hAnsi="Book Antiqua"/>
          <w:b/>
          <w:sz w:val="24"/>
          <w:szCs w:val="24"/>
          <w:lang w:eastAsia="zh-CN"/>
        </w:rPr>
      </w:pPr>
    </w:p>
    <w:p w:rsidR="003A368E" w:rsidRDefault="00325C1F" w:rsidP="00C2223F">
      <w:pPr>
        <w:pStyle w:val="NoSpacing"/>
        <w:spacing w:line="360" w:lineRule="auto"/>
        <w:jc w:val="both"/>
        <w:rPr>
          <w:rFonts w:ascii="Book Antiqua" w:hAnsi="Book Antiqua"/>
          <w:sz w:val="24"/>
          <w:szCs w:val="24"/>
          <w:lang w:eastAsia="zh-CN"/>
        </w:rPr>
      </w:pPr>
      <w:r w:rsidRPr="00C2223F">
        <w:rPr>
          <w:rFonts w:ascii="Book Antiqua" w:hAnsi="Book Antiqua"/>
          <w:b/>
          <w:sz w:val="24"/>
          <w:szCs w:val="24"/>
        </w:rPr>
        <w:t>Author contributions:</w:t>
      </w:r>
      <w:r w:rsidRPr="00C2223F">
        <w:rPr>
          <w:rFonts w:ascii="Book Antiqua" w:hAnsi="Book Antiqua"/>
          <w:sz w:val="24"/>
          <w:szCs w:val="24"/>
        </w:rPr>
        <w:t xml:space="preserve"> William Davies is the sole contributor to the article.</w:t>
      </w:r>
    </w:p>
    <w:p w:rsidR="003511B4" w:rsidRPr="00C2223F" w:rsidRDefault="003511B4" w:rsidP="00C2223F">
      <w:pPr>
        <w:pStyle w:val="NoSpacing"/>
        <w:spacing w:line="360" w:lineRule="auto"/>
        <w:jc w:val="both"/>
        <w:rPr>
          <w:rFonts w:ascii="Book Antiqua" w:hAnsi="Book Antiqua"/>
          <w:sz w:val="24"/>
          <w:szCs w:val="24"/>
          <w:lang w:eastAsia="zh-CN"/>
        </w:rPr>
      </w:pPr>
    </w:p>
    <w:p w:rsidR="00325C1F" w:rsidRDefault="0013733A" w:rsidP="00C2223F">
      <w:pPr>
        <w:pStyle w:val="NoSpacing"/>
        <w:spacing w:line="360" w:lineRule="auto"/>
        <w:jc w:val="both"/>
        <w:rPr>
          <w:rFonts w:ascii="Book Antiqua" w:hAnsi="Book Antiqua"/>
          <w:sz w:val="24"/>
          <w:szCs w:val="24"/>
          <w:lang w:eastAsia="zh-CN"/>
        </w:rPr>
      </w:pPr>
      <w:r w:rsidRPr="003511B4">
        <w:rPr>
          <w:rFonts w:ascii="Book Antiqua" w:hAnsi="Book Antiqua"/>
          <w:b/>
          <w:sz w:val="24"/>
          <w:szCs w:val="24"/>
        </w:rPr>
        <w:t>Supported by</w:t>
      </w:r>
      <w:r w:rsidRPr="00C2223F">
        <w:rPr>
          <w:rFonts w:ascii="Book Antiqua" w:hAnsi="Book Antiqua"/>
          <w:sz w:val="24"/>
          <w:szCs w:val="24"/>
        </w:rPr>
        <w:t xml:space="preserve"> Medical Research Council Centre </w:t>
      </w:r>
      <w:r w:rsidR="0088233A">
        <w:rPr>
          <w:rFonts w:ascii="Book Antiqua" w:hAnsi="Book Antiqua" w:hint="eastAsia"/>
          <w:sz w:val="24"/>
          <w:szCs w:val="24"/>
          <w:lang w:eastAsia="zh-CN"/>
        </w:rPr>
        <w:t xml:space="preserve">for </w:t>
      </w:r>
      <w:proofErr w:type="spellStart"/>
      <w:r w:rsidR="00BA732A">
        <w:rPr>
          <w:rFonts w:ascii="Book Antiqua" w:hAnsi="Book Antiqua"/>
          <w:sz w:val="24"/>
          <w:szCs w:val="24"/>
          <w:lang w:eastAsia="zh-CN"/>
        </w:rPr>
        <w:t>N</w:t>
      </w:r>
      <w:r w:rsidR="0088233A">
        <w:rPr>
          <w:rFonts w:ascii="Book Antiqua" w:hAnsi="Book Antiqua" w:hint="eastAsia"/>
          <w:sz w:val="24"/>
          <w:szCs w:val="24"/>
          <w:lang w:eastAsia="zh-CN"/>
        </w:rPr>
        <w:t>europsychiatri</w:t>
      </w:r>
      <w:proofErr w:type="spellEnd"/>
      <w:r w:rsidR="0088233A">
        <w:rPr>
          <w:rFonts w:ascii="Book Antiqua" w:hAnsi="Book Antiqua" w:hint="eastAsia"/>
          <w:sz w:val="24"/>
          <w:szCs w:val="24"/>
          <w:lang w:eastAsia="zh-CN"/>
        </w:rPr>
        <w:t xml:space="preserve"> Genetics and Genomics, No. </w:t>
      </w:r>
      <w:r w:rsidRPr="00C2223F">
        <w:rPr>
          <w:rFonts w:ascii="Book Antiqua" w:hAnsi="Book Antiqua" w:cs="Helvetica"/>
          <w:sz w:val="24"/>
          <w:szCs w:val="24"/>
        </w:rPr>
        <w:t>MR/L010305/1</w:t>
      </w:r>
      <w:r w:rsidRPr="00C2223F">
        <w:rPr>
          <w:rFonts w:ascii="Book Antiqua" w:hAnsi="Book Antiqua"/>
          <w:sz w:val="24"/>
          <w:szCs w:val="24"/>
        </w:rPr>
        <w:t>.</w:t>
      </w:r>
      <w:r w:rsidR="003511B4" w:rsidRPr="003511B4">
        <w:rPr>
          <w:rFonts w:ascii="Book Antiqua" w:hAnsi="Book Antiqua"/>
          <w:sz w:val="24"/>
          <w:szCs w:val="24"/>
        </w:rPr>
        <w:t xml:space="preserve"> </w:t>
      </w:r>
    </w:p>
    <w:p w:rsidR="003511B4" w:rsidRPr="00C2223F" w:rsidRDefault="003511B4" w:rsidP="00C2223F">
      <w:pPr>
        <w:pStyle w:val="NoSpacing"/>
        <w:spacing w:line="360" w:lineRule="auto"/>
        <w:jc w:val="both"/>
        <w:rPr>
          <w:rFonts w:ascii="Book Antiqua" w:hAnsi="Book Antiqua"/>
          <w:sz w:val="24"/>
          <w:szCs w:val="24"/>
          <w:lang w:eastAsia="zh-CN"/>
        </w:rPr>
      </w:pPr>
    </w:p>
    <w:p w:rsidR="0013733A" w:rsidRDefault="00463AB1" w:rsidP="00C2223F">
      <w:pPr>
        <w:pStyle w:val="NoSpacing"/>
        <w:spacing w:line="360" w:lineRule="auto"/>
        <w:jc w:val="both"/>
        <w:rPr>
          <w:rFonts w:ascii="Book Antiqua" w:hAnsi="Book Antiqua"/>
          <w:sz w:val="24"/>
          <w:szCs w:val="24"/>
          <w:lang w:eastAsia="zh-CN"/>
        </w:rPr>
      </w:pPr>
      <w:r>
        <w:rPr>
          <w:rFonts w:ascii="Book Antiqua" w:hAnsi="Book Antiqua"/>
          <w:b/>
          <w:sz w:val="24"/>
          <w:szCs w:val="24"/>
        </w:rPr>
        <w:t>Conflict</w:t>
      </w:r>
      <w:r>
        <w:rPr>
          <w:rFonts w:ascii="Book Antiqua" w:hAnsi="Book Antiqua" w:hint="eastAsia"/>
          <w:b/>
          <w:sz w:val="24"/>
          <w:szCs w:val="24"/>
          <w:lang w:eastAsia="zh-CN"/>
        </w:rPr>
        <w:t>-</w:t>
      </w:r>
      <w:r>
        <w:rPr>
          <w:rFonts w:ascii="Book Antiqua" w:hAnsi="Book Antiqua"/>
          <w:b/>
          <w:sz w:val="24"/>
          <w:szCs w:val="24"/>
        </w:rPr>
        <w:t>of</w:t>
      </w:r>
      <w:r>
        <w:rPr>
          <w:rFonts w:ascii="Book Antiqua" w:hAnsi="Book Antiqua" w:hint="eastAsia"/>
          <w:b/>
          <w:sz w:val="24"/>
          <w:szCs w:val="24"/>
          <w:lang w:eastAsia="zh-CN"/>
        </w:rPr>
        <w:t>-</w:t>
      </w:r>
      <w:r w:rsidR="003A46E5" w:rsidRPr="00C2223F">
        <w:rPr>
          <w:rFonts w:ascii="Book Antiqua" w:hAnsi="Book Antiqua"/>
          <w:b/>
          <w:sz w:val="24"/>
          <w:szCs w:val="24"/>
        </w:rPr>
        <w:t>interest statement:</w:t>
      </w:r>
      <w:r w:rsidR="003A46E5" w:rsidRPr="00C2223F">
        <w:rPr>
          <w:rFonts w:ascii="Book Antiqua" w:hAnsi="Book Antiqua"/>
          <w:sz w:val="24"/>
          <w:szCs w:val="24"/>
        </w:rPr>
        <w:t xml:space="preserve"> The author has no conflicts of interest to declare. </w:t>
      </w:r>
    </w:p>
    <w:p w:rsidR="0088233A" w:rsidRDefault="0088233A" w:rsidP="00C2223F">
      <w:pPr>
        <w:pStyle w:val="NoSpacing"/>
        <w:spacing w:line="360" w:lineRule="auto"/>
        <w:jc w:val="both"/>
        <w:rPr>
          <w:rFonts w:ascii="Book Antiqua" w:hAnsi="Book Antiqua"/>
          <w:sz w:val="24"/>
          <w:szCs w:val="24"/>
          <w:lang w:eastAsia="zh-CN"/>
        </w:rPr>
      </w:pPr>
    </w:p>
    <w:p w:rsidR="0088233A" w:rsidRPr="00C52BCF" w:rsidRDefault="0088233A" w:rsidP="0088233A">
      <w:pPr>
        <w:widowControl w:val="0"/>
        <w:adjustRightInd w:val="0"/>
        <w:snapToGrid w:val="0"/>
        <w:spacing w:after="0" w:line="360" w:lineRule="auto"/>
        <w:jc w:val="both"/>
        <w:rPr>
          <w:rFonts w:ascii="Book Antiqua" w:hAnsi="Book Antiqua"/>
          <w:sz w:val="24"/>
          <w:szCs w:val="24"/>
        </w:rPr>
      </w:pPr>
      <w:bookmarkStart w:id="7" w:name="OLE_LINK111"/>
      <w:bookmarkStart w:id="8" w:name="OLE_LINK112"/>
      <w:bookmarkStart w:id="9" w:name="OLE_LINK54"/>
      <w:bookmarkStart w:id="10" w:name="OLE_LINK70"/>
      <w:bookmarkStart w:id="11" w:name="OLE_LINK123"/>
      <w:bookmarkStart w:id="12" w:name="OLE_LINK183"/>
      <w:bookmarkStart w:id="13" w:name="OLE_LINK329"/>
      <w:bookmarkStart w:id="14" w:name="OLE_LINK424"/>
      <w:bookmarkStart w:id="15" w:name="OLE_LINK662"/>
      <w:bookmarkStart w:id="16" w:name="OLE_LINK268"/>
      <w:bookmarkStart w:id="17" w:name="OLE_LINK269"/>
      <w:bookmarkStart w:id="18" w:name="OLE_LINK439"/>
      <w:bookmarkStart w:id="19" w:name="OLE_LINK501"/>
      <w:bookmarkStart w:id="20" w:name="OLE_LINK594"/>
      <w:bookmarkStart w:id="21" w:name="OLE_LINK677"/>
      <w:bookmarkStart w:id="22" w:name="OLE_LINK693"/>
      <w:r w:rsidRPr="00C52BCF">
        <w:rPr>
          <w:rFonts w:ascii="Book Antiqua" w:hAnsi="Book Antiqua"/>
          <w:b/>
          <w:color w:val="000000"/>
          <w:sz w:val="24"/>
          <w:szCs w:val="24"/>
        </w:rPr>
        <w:t xml:space="preserve">Open-Access: </w:t>
      </w:r>
      <w:r w:rsidRPr="00C52BCF">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w:t>
      </w:r>
      <w:r w:rsidRPr="00C52BCF">
        <w:rPr>
          <w:rFonts w:ascii="Book Antiqua" w:hAnsi="Book Antiqua"/>
          <w:color w:val="000000"/>
          <w:sz w:val="24"/>
          <w:szCs w:val="24"/>
        </w:rPr>
        <w:lastRenderedPageBreak/>
        <w:t xml:space="preserve">non-commercially, and license their derivative works on different terms, provided the original work is properly cited and the use is non-commercial. See: </w:t>
      </w:r>
      <w:r w:rsidRPr="00C52BCF">
        <w:rPr>
          <w:rFonts w:ascii="Book Antiqua" w:hAnsi="Book Antiqua"/>
          <w:sz w:val="24"/>
          <w:szCs w:val="24"/>
        </w:rPr>
        <w:t>http://creativecommons.org/licenses/by-nc/4.0/</w:t>
      </w:r>
      <w:bookmarkEnd w:id="7"/>
      <w:bookmarkEnd w:id="8"/>
    </w:p>
    <w:bookmarkEnd w:id="9"/>
    <w:bookmarkEnd w:id="10"/>
    <w:bookmarkEnd w:id="11"/>
    <w:bookmarkEnd w:id="12"/>
    <w:bookmarkEnd w:id="13"/>
    <w:bookmarkEnd w:id="14"/>
    <w:bookmarkEnd w:id="15"/>
    <w:p w:rsidR="0088233A" w:rsidRPr="00C52BCF" w:rsidRDefault="0088233A" w:rsidP="0088233A">
      <w:pPr>
        <w:snapToGrid w:val="0"/>
        <w:spacing w:after="0" w:line="360" w:lineRule="auto"/>
        <w:ind w:right="120"/>
        <w:jc w:val="both"/>
        <w:rPr>
          <w:rFonts w:ascii="Book Antiqua" w:hAnsi="Book Antiqua" w:cs="Times New Roman"/>
          <w:color w:val="000000"/>
          <w:sz w:val="24"/>
          <w:szCs w:val="24"/>
        </w:rPr>
      </w:pPr>
    </w:p>
    <w:p w:rsidR="0088233A" w:rsidRPr="00C52BCF" w:rsidRDefault="0088233A" w:rsidP="0088233A">
      <w:pPr>
        <w:snapToGrid w:val="0"/>
        <w:spacing w:after="0" w:line="360" w:lineRule="auto"/>
        <w:ind w:right="120"/>
        <w:jc w:val="both"/>
        <w:rPr>
          <w:rFonts w:ascii="Book Antiqua" w:hAnsi="Book Antiqua" w:cs="Times New Roman"/>
          <w:color w:val="000000"/>
          <w:sz w:val="24"/>
          <w:szCs w:val="24"/>
        </w:rPr>
      </w:pPr>
      <w:bookmarkStart w:id="23" w:name="OLE_LINK219"/>
      <w:bookmarkStart w:id="24" w:name="OLE_LINK368"/>
      <w:bookmarkStart w:id="25" w:name="OLE_LINK551"/>
      <w:r w:rsidRPr="00C52BCF">
        <w:rPr>
          <w:rFonts w:ascii="Book Antiqua" w:hAnsi="Book Antiqua" w:cs="Times New Roman"/>
          <w:b/>
          <w:color w:val="000000"/>
          <w:sz w:val="24"/>
          <w:szCs w:val="24"/>
        </w:rPr>
        <w:t>Manuscript source:</w:t>
      </w:r>
      <w:r w:rsidRPr="00C52BCF">
        <w:rPr>
          <w:rFonts w:ascii="Book Antiqua" w:hAnsi="Book Antiqua" w:cs="Times New Roman"/>
          <w:color w:val="000000"/>
          <w:sz w:val="24"/>
          <w:szCs w:val="24"/>
        </w:rPr>
        <w:t xml:space="preserve"> Invited manuscript</w:t>
      </w:r>
    </w:p>
    <w:bookmarkEnd w:id="16"/>
    <w:bookmarkEnd w:id="17"/>
    <w:bookmarkEnd w:id="18"/>
    <w:bookmarkEnd w:id="19"/>
    <w:bookmarkEnd w:id="20"/>
    <w:bookmarkEnd w:id="21"/>
    <w:bookmarkEnd w:id="22"/>
    <w:bookmarkEnd w:id="23"/>
    <w:bookmarkEnd w:id="24"/>
    <w:bookmarkEnd w:id="25"/>
    <w:p w:rsidR="0088233A" w:rsidRPr="00C2223F" w:rsidRDefault="0088233A" w:rsidP="00C2223F">
      <w:pPr>
        <w:pStyle w:val="NoSpacing"/>
        <w:spacing w:line="360" w:lineRule="auto"/>
        <w:jc w:val="both"/>
        <w:rPr>
          <w:rFonts w:ascii="Book Antiqua" w:hAnsi="Book Antiqua"/>
          <w:sz w:val="24"/>
          <w:szCs w:val="24"/>
          <w:lang w:eastAsia="zh-CN"/>
        </w:rPr>
      </w:pPr>
    </w:p>
    <w:p w:rsidR="00206B53" w:rsidRPr="00C2223F" w:rsidRDefault="00FA1295" w:rsidP="00C2223F">
      <w:pPr>
        <w:pStyle w:val="NoSpacing"/>
        <w:spacing w:line="360" w:lineRule="auto"/>
        <w:jc w:val="both"/>
        <w:rPr>
          <w:rFonts w:ascii="Book Antiqua" w:hAnsi="Book Antiqua"/>
          <w:sz w:val="24"/>
          <w:szCs w:val="24"/>
          <w:lang w:eastAsia="zh-CN"/>
        </w:rPr>
      </w:pPr>
      <w:r w:rsidRPr="000D62FA">
        <w:rPr>
          <w:rFonts w:ascii="Book Antiqua" w:hAnsi="Book Antiqua"/>
          <w:b/>
          <w:sz w:val="24"/>
          <w:szCs w:val="24"/>
        </w:rPr>
        <w:t xml:space="preserve">Correspondence to: </w:t>
      </w:r>
      <w:proofErr w:type="spellStart"/>
      <w:r w:rsidRPr="000D62FA">
        <w:rPr>
          <w:rFonts w:ascii="Book Antiqua" w:hAnsi="Book Antiqua"/>
          <w:b/>
          <w:sz w:val="24"/>
          <w:szCs w:val="24"/>
        </w:rPr>
        <w:t>Dr</w:t>
      </w:r>
      <w:r w:rsidR="000D62FA">
        <w:rPr>
          <w:rFonts w:ascii="Book Antiqua" w:hAnsi="Book Antiqua" w:hint="eastAsia"/>
          <w:b/>
          <w:sz w:val="24"/>
          <w:szCs w:val="24"/>
          <w:lang w:eastAsia="zh-CN"/>
        </w:rPr>
        <w:t>.</w:t>
      </w:r>
      <w:proofErr w:type="spellEnd"/>
      <w:r w:rsidRPr="000D62FA">
        <w:rPr>
          <w:rFonts w:ascii="Book Antiqua" w:hAnsi="Book Antiqua"/>
          <w:b/>
          <w:sz w:val="24"/>
          <w:szCs w:val="24"/>
        </w:rPr>
        <w:t xml:space="preserve"> William Davies,</w:t>
      </w:r>
      <w:r w:rsidRPr="00C2223F">
        <w:rPr>
          <w:rFonts w:ascii="Book Antiqua" w:hAnsi="Book Antiqua"/>
          <w:sz w:val="24"/>
          <w:szCs w:val="24"/>
        </w:rPr>
        <w:t xml:space="preserve"> School of Psychology, Cardiff University, </w:t>
      </w:r>
      <w:r w:rsidR="003B3ED5" w:rsidRPr="003B3ED5">
        <w:rPr>
          <w:rFonts w:ascii="Book Antiqua" w:hAnsi="Book Antiqua"/>
          <w:sz w:val="24"/>
          <w:szCs w:val="24"/>
        </w:rPr>
        <w:t xml:space="preserve">Tower Building 70, </w:t>
      </w:r>
      <w:r w:rsidRPr="00C2223F">
        <w:rPr>
          <w:rFonts w:ascii="Book Antiqua" w:hAnsi="Book Antiqua"/>
          <w:sz w:val="24"/>
          <w:szCs w:val="24"/>
        </w:rPr>
        <w:t xml:space="preserve">Park Place, Cardiff CF10 3AT, United Kingdom. </w:t>
      </w:r>
      <w:r w:rsidRPr="00BA732A">
        <w:rPr>
          <w:rFonts w:ascii="Book Antiqua" w:hAnsi="Book Antiqua"/>
          <w:sz w:val="24"/>
          <w:szCs w:val="24"/>
        </w:rPr>
        <w:t>daviesw4@cardiff.ac.uk</w:t>
      </w:r>
    </w:p>
    <w:p w:rsidR="00BA732A" w:rsidRDefault="00BA2EDC" w:rsidP="00C2223F">
      <w:pPr>
        <w:pStyle w:val="NoSpacing"/>
        <w:spacing w:line="360" w:lineRule="auto"/>
        <w:jc w:val="both"/>
        <w:rPr>
          <w:rFonts w:ascii="Book Antiqua" w:hAnsi="Book Antiqua"/>
          <w:sz w:val="24"/>
          <w:szCs w:val="24"/>
          <w:lang w:eastAsia="zh-CN"/>
        </w:rPr>
      </w:pPr>
      <w:r w:rsidRPr="00BA732A">
        <w:rPr>
          <w:rFonts w:ascii="Book Antiqua" w:hAnsi="Book Antiqua"/>
          <w:b/>
          <w:sz w:val="24"/>
          <w:szCs w:val="24"/>
        </w:rPr>
        <w:t>Telephone:</w:t>
      </w:r>
      <w:r w:rsidR="00BA732A">
        <w:rPr>
          <w:rFonts w:ascii="Book Antiqua" w:hAnsi="Book Antiqua"/>
          <w:sz w:val="24"/>
          <w:szCs w:val="24"/>
        </w:rPr>
        <w:t xml:space="preserve"> +44-29-20870152</w:t>
      </w:r>
    </w:p>
    <w:p w:rsidR="003A368E" w:rsidRDefault="00BA2EDC" w:rsidP="00C2223F">
      <w:pPr>
        <w:pStyle w:val="NoSpacing"/>
        <w:spacing w:line="360" w:lineRule="auto"/>
        <w:jc w:val="both"/>
        <w:rPr>
          <w:rFonts w:ascii="Book Antiqua" w:hAnsi="Book Antiqua"/>
          <w:sz w:val="24"/>
          <w:szCs w:val="24"/>
          <w:lang w:eastAsia="zh-CN"/>
        </w:rPr>
      </w:pPr>
      <w:r w:rsidRPr="00BA732A">
        <w:rPr>
          <w:rFonts w:ascii="Book Antiqua" w:hAnsi="Book Antiqua"/>
          <w:b/>
          <w:sz w:val="24"/>
          <w:szCs w:val="24"/>
        </w:rPr>
        <w:t>Fax:</w:t>
      </w:r>
      <w:r w:rsidRPr="00C2223F">
        <w:rPr>
          <w:rFonts w:ascii="Book Antiqua" w:hAnsi="Book Antiqua"/>
          <w:sz w:val="24"/>
          <w:szCs w:val="24"/>
        </w:rPr>
        <w:t xml:space="preserve"> </w:t>
      </w:r>
      <w:r w:rsidR="00BA732A">
        <w:rPr>
          <w:rFonts w:ascii="Book Antiqua" w:hAnsi="Book Antiqua"/>
          <w:sz w:val="24"/>
          <w:szCs w:val="24"/>
        </w:rPr>
        <w:t>+44-29-2087</w:t>
      </w:r>
      <w:r w:rsidR="00206B53" w:rsidRPr="00C2223F">
        <w:rPr>
          <w:rFonts w:ascii="Book Antiqua" w:hAnsi="Book Antiqua"/>
          <w:sz w:val="24"/>
          <w:szCs w:val="24"/>
        </w:rPr>
        <w:t>4679</w:t>
      </w:r>
    </w:p>
    <w:p w:rsidR="00BA732A" w:rsidRDefault="00BA732A" w:rsidP="00C2223F">
      <w:pPr>
        <w:pStyle w:val="NoSpacing"/>
        <w:spacing w:line="360" w:lineRule="auto"/>
        <w:jc w:val="both"/>
        <w:rPr>
          <w:rFonts w:ascii="Book Antiqua" w:hAnsi="Book Antiqua"/>
          <w:sz w:val="24"/>
          <w:szCs w:val="24"/>
          <w:lang w:eastAsia="zh-CN"/>
        </w:rPr>
      </w:pPr>
    </w:p>
    <w:p w:rsidR="00BA732A" w:rsidRPr="00C52BCF" w:rsidRDefault="00BA732A" w:rsidP="00413EE1">
      <w:pPr>
        <w:widowControl w:val="0"/>
        <w:adjustRightInd w:val="0"/>
        <w:snapToGrid w:val="0"/>
        <w:spacing w:after="0" w:line="360" w:lineRule="auto"/>
        <w:jc w:val="both"/>
        <w:rPr>
          <w:rFonts w:ascii="Book Antiqua" w:hAnsi="Book Antiqua"/>
          <w:sz w:val="24"/>
          <w:szCs w:val="24"/>
        </w:rPr>
      </w:pPr>
      <w:bookmarkStart w:id="26" w:name="OLE_LINK140"/>
      <w:bookmarkStart w:id="27" w:name="OLE_LINK7"/>
      <w:bookmarkStart w:id="28" w:name="OLE_LINK8"/>
      <w:bookmarkStart w:id="29" w:name="OLE_LINK16"/>
      <w:bookmarkStart w:id="30" w:name="OLE_LINK36"/>
      <w:bookmarkStart w:id="31" w:name="OLE_LINK38"/>
      <w:bookmarkStart w:id="32" w:name="OLE_LINK47"/>
      <w:bookmarkStart w:id="33" w:name="OLE_LINK55"/>
      <w:bookmarkStart w:id="34" w:name="OLE_LINK77"/>
      <w:bookmarkStart w:id="35" w:name="OLE_LINK80"/>
      <w:bookmarkStart w:id="36" w:name="OLE_LINK83"/>
      <w:bookmarkStart w:id="37" w:name="OLE_LINK85"/>
      <w:bookmarkStart w:id="38" w:name="OLE_LINK153"/>
      <w:bookmarkStart w:id="39" w:name="OLE_LINK156"/>
      <w:bookmarkStart w:id="40" w:name="OLE_LINK224"/>
      <w:bookmarkStart w:id="41" w:name="OLE_LINK271"/>
      <w:bookmarkStart w:id="42" w:name="OLE_LINK321"/>
      <w:bookmarkStart w:id="43" w:name="OLE_LINK322"/>
      <w:bookmarkStart w:id="44" w:name="OLE_LINK330"/>
      <w:bookmarkStart w:id="45" w:name="OLE_LINK229"/>
      <w:bookmarkStart w:id="46" w:name="OLE_LINK230"/>
      <w:bookmarkStart w:id="47" w:name="OLE_LINK422"/>
      <w:bookmarkStart w:id="48" w:name="OLE_LINK464"/>
      <w:bookmarkStart w:id="49" w:name="OLE_LINK493"/>
      <w:bookmarkStart w:id="50" w:name="OLE_LINK535"/>
      <w:bookmarkStart w:id="51" w:name="OLE_LINK552"/>
      <w:bookmarkStart w:id="52" w:name="OLE_LINK578"/>
      <w:bookmarkStart w:id="53" w:name="OLE_LINK608"/>
      <w:bookmarkStart w:id="54" w:name="OLE_LINK632"/>
      <w:bookmarkStart w:id="55" w:name="OLE_LINK643"/>
      <w:bookmarkStart w:id="56" w:name="OLE_LINK678"/>
      <w:bookmarkStart w:id="57" w:name="OLE_LINK683"/>
      <w:bookmarkStart w:id="58" w:name="OLE_LINK694"/>
      <w:bookmarkStart w:id="59" w:name="OLE_LINK724"/>
      <w:bookmarkStart w:id="60" w:name="OLE_LINK730"/>
      <w:bookmarkStart w:id="61" w:name="OLE_LINK749"/>
      <w:bookmarkStart w:id="62" w:name="OLE_LINK787"/>
      <w:r w:rsidRPr="00C52BCF">
        <w:rPr>
          <w:rFonts w:ascii="Book Antiqua" w:hAnsi="Book Antiqua"/>
          <w:b/>
          <w:sz w:val="24"/>
          <w:szCs w:val="24"/>
        </w:rPr>
        <w:t xml:space="preserve">Received: </w:t>
      </w:r>
      <w:r w:rsidR="00413EE1">
        <w:rPr>
          <w:rFonts w:ascii="Book Antiqua" w:hAnsi="Book Antiqua" w:hint="eastAsia"/>
          <w:sz w:val="24"/>
          <w:szCs w:val="24"/>
        </w:rPr>
        <w:t xml:space="preserve">November 7, 2016 </w:t>
      </w:r>
    </w:p>
    <w:p w:rsidR="00BA732A" w:rsidRPr="00C52BCF" w:rsidRDefault="00BA732A" w:rsidP="00BA732A">
      <w:pPr>
        <w:widowControl w:val="0"/>
        <w:adjustRightInd w:val="0"/>
        <w:snapToGrid w:val="0"/>
        <w:spacing w:after="0" w:line="360" w:lineRule="auto"/>
        <w:jc w:val="both"/>
        <w:rPr>
          <w:rFonts w:ascii="Book Antiqua" w:hAnsi="Book Antiqua"/>
          <w:sz w:val="24"/>
          <w:szCs w:val="24"/>
        </w:rPr>
      </w:pPr>
      <w:r w:rsidRPr="00C52BCF">
        <w:rPr>
          <w:rFonts w:ascii="Book Antiqua" w:hAnsi="Book Antiqua"/>
          <w:b/>
          <w:sz w:val="24"/>
          <w:szCs w:val="24"/>
        </w:rPr>
        <w:t xml:space="preserve">Peer-review started: </w:t>
      </w:r>
      <w:r w:rsidR="00413EE1">
        <w:rPr>
          <w:rFonts w:ascii="Book Antiqua" w:hAnsi="Book Antiqua" w:hint="eastAsia"/>
          <w:sz w:val="24"/>
          <w:szCs w:val="24"/>
        </w:rPr>
        <w:t xml:space="preserve">November </w:t>
      </w:r>
      <w:r w:rsidR="00413EE1">
        <w:rPr>
          <w:rFonts w:ascii="Book Antiqua" w:hAnsi="Book Antiqua" w:hint="eastAsia"/>
          <w:sz w:val="24"/>
          <w:szCs w:val="24"/>
          <w:lang w:eastAsia="zh-CN"/>
        </w:rPr>
        <w:t>10</w:t>
      </w:r>
      <w:r w:rsidR="00413EE1">
        <w:rPr>
          <w:rFonts w:ascii="Book Antiqua" w:hAnsi="Book Antiqua" w:hint="eastAsia"/>
          <w:sz w:val="24"/>
          <w:szCs w:val="24"/>
        </w:rPr>
        <w:t>, 2016</w:t>
      </w:r>
    </w:p>
    <w:p w:rsidR="00BA732A" w:rsidRPr="00C52BCF" w:rsidRDefault="00BA732A" w:rsidP="00413EE1">
      <w:pPr>
        <w:widowControl w:val="0"/>
        <w:adjustRightInd w:val="0"/>
        <w:snapToGrid w:val="0"/>
        <w:spacing w:after="0" w:line="360" w:lineRule="auto"/>
        <w:jc w:val="both"/>
        <w:rPr>
          <w:rFonts w:ascii="Book Antiqua" w:hAnsi="Book Antiqua"/>
          <w:sz w:val="24"/>
          <w:szCs w:val="24"/>
        </w:rPr>
      </w:pPr>
      <w:r w:rsidRPr="00C52BCF">
        <w:rPr>
          <w:rFonts w:ascii="Book Antiqua" w:hAnsi="Book Antiqua"/>
          <w:b/>
          <w:sz w:val="24"/>
          <w:szCs w:val="24"/>
        </w:rPr>
        <w:t>First decision:</w:t>
      </w:r>
      <w:r w:rsidRPr="00C52BCF">
        <w:rPr>
          <w:rFonts w:ascii="Book Antiqua" w:hAnsi="Book Antiqua"/>
          <w:sz w:val="24"/>
          <w:szCs w:val="24"/>
        </w:rPr>
        <w:t xml:space="preserve"> </w:t>
      </w:r>
      <w:r w:rsidR="00413EE1">
        <w:rPr>
          <w:rFonts w:ascii="Book Antiqua" w:hAnsi="Book Antiqua" w:hint="eastAsia"/>
          <w:sz w:val="24"/>
          <w:szCs w:val="24"/>
        </w:rPr>
        <w:t xml:space="preserve">January </w:t>
      </w:r>
      <w:r w:rsidR="00413EE1">
        <w:rPr>
          <w:rFonts w:ascii="Book Antiqua" w:hAnsi="Book Antiqua" w:hint="eastAsia"/>
          <w:sz w:val="24"/>
          <w:szCs w:val="24"/>
          <w:lang w:eastAsia="zh-CN"/>
        </w:rPr>
        <w:t>14</w:t>
      </w:r>
      <w:r w:rsidR="00413EE1">
        <w:rPr>
          <w:rFonts w:ascii="Book Antiqua" w:hAnsi="Book Antiqua" w:hint="eastAsia"/>
          <w:sz w:val="24"/>
          <w:szCs w:val="24"/>
        </w:rPr>
        <w:t xml:space="preserve">, 2017    </w:t>
      </w:r>
    </w:p>
    <w:p w:rsidR="00BA732A" w:rsidRPr="00C52BCF" w:rsidRDefault="00BA732A" w:rsidP="00BA732A">
      <w:pPr>
        <w:widowControl w:val="0"/>
        <w:adjustRightInd w:val="0"/>
        <w:snapToGrid w:val="0"/>
        <w:spacing w:after="0" w:line="360" w:lineRule="auto"/>
        <w:jc w:val="both"/>
        <w:rPr>
          <w:rFonts w:ascii="Book Antiqua" w:hAnsi="Book Antiqua"/>
          <w:sz w:val="24"/>
          <w:szCs w:val="24"/>
        </w:rPr>
      </w:pPr>
      <w:r w:rsidRPr="00C52BCF">
        <w:rPr>
          <w:rFonts w:ascii="Book Antiqua" w:hAnsi="Book Antiqua"/>
          <w:b/>
          <w:sz w:val="24"/>
          <w:szCs w:val="24"/>
        </w:rPr>
        <w:t>Revised:</w:t>
      </w:r>
      <w:r w:rsidRPr="00C52BCF">
        <w:rPr>
          <w:rFonts w:ascii="Book Antiqua" w:hAnsi="Book Antiqua"/>
          <w:sz w:val="24"/>
          <w:szCs w:val="24"/>
        </w:rPr>
        <w:t xml:space="preserve"> </w:t>
      </w:r>
      <w:r w:rsidR="00E2071D">
        <w:rPr>
          <w:rFonts w:ascii="Book Antiqua" w:hAnsi="Book Antiqua" w:hint="eastAsia"/>
          <w:sz w:val="24"/>
          <w:szCs w:val="24"/>
          <w:lang w:eastAsia="zh-CN"/>
        </w:rPr>
        <w:t>February 8</w:t>
      </w:r>
      <w:r w:rsidR="00413EE1">
        <w:rPr>
          <w:rFonts w:ascii="Book Antiqua" w:hAnsi="Book Antiqua" w:hint="eastAsia"/>
          <w:sz w:val="24"/>
          <w:szCs w:val="24"/>
        </w:rPr>
        <w:t xml:space="preserve">, 2017    </w:t>
      </w:r>
    </w:p>
    <w:p w:rsidR="00BA732A" w:rsidRPr="00940E39" w:rsidRDefault="00BA732A" w:rsidP="00940E39">
      <w:pPr>
        <w:rPr>
          <w:rFonts w:ascii="Book Antiqua" w:hAnsi="Book Antiqua"/>
          <w:iCs/>
          <w:sz w:val="24"/>
        </w:rPr>
      </w:pPr>
      <w:r w:rsidRPr="00C52BCF">
        <w:rPr>
          <w:rFonts w:ascii="Book Antiqua" w:hAnsi="Book Antiqua"/>
          <w:b/>
          <w:sz w:val="24"/>
          <w:szCs w:val="24"/>
        </w:rPr>
        <w:t>Accepted:</w:t>
      </w:r>
      <w:r>
        <w:rPr>
          <w:rFonts w:ascii="Book Antiqua" w:hAnsi="Book Antiqua" w:hint="eastAsia"/>
          <w:b/>
          <w:sz w:val="24"/>
          <w:szCs w:val="24"/>
        </w:rPr>
        <w:t xml:space="preserve"> </w:t>
      </w:r>
      <w:r w:rsidR="00940E39">
        <w:rPr>
          <w:rStyle w:val="Emphasis"/>
        </w:rPr>
        <w:t>April 18</w:t>
      </w:r>
      <w:r w:rsidR="00940E39">
        <w:rPr>
          <w:rStyle w:val="Emphasis"/>
          <w:rFonts w:cs="宋体"/>
        </w:rPr>
        <w:t>,</w:t>
      </w:r>
      <w:r w:rsidR="00940E39">
        <w:rPr>
          <w:rStyle w:val="Emphasis"/>
        </w:rPr>
        <w:t xml:space="preserve"> 2017</w:t>
      </w:r>
    </w:p>
    <w:p w:rsidR="00BA732A" w:rsidRPr="00FE5E1A" w:rsidRDefault="00BA732A" w:rsidP="00BA732A">
      <w:pPr>
        <w:widowControl w:val="0"/>
        <w:adjustRightInd w:val="0"/>
        <w:snapToGrid w:val="0"/>
        <w:spacing w:after="0" w:line="360" w:lineRule="auto"/>
        <w:jc w:val="both"/>
        <w:rPr>
          <w:rFonts w:ascii="Book Antiqua" w:hAnsi="Book Antiqua"/>
          <w:sz w:val="24"/>
          <w:szCs w:val="24"/>
        </w:rPr>
      </w:pPr>
      <w:r w:rsidRPr="00C52BCF">
        <w:rPr>
          <w:rFonts w:ascii="Book Antiqua" w:hAnsi="Book Antiqua"/>
          <w:b/>
          <w:sz w:val="24"/>
          <w:szCs w:val="24"/>
        </w:rPr>
        <w:t>Article in press:</w:t>
      </w:r>
      <w:r>
        <w:rPr>
          <w:rFonts w:ascii="Book Antiqua" w:hAnsi="Book Antiqua" w:hint="eastAsia"/>
          <w:sz w:val="24"/>
          <w:szCs w:val="24"/>
        </w:rPr>
        <w:t xml:space="preserve"> </w:t>
      </w:r>
    </w:p>
    <w:p w:rsidR="00BA732A" w:rsidRPr="00FE5E1A" w:rsidRDefault="00BA732A" w:rsidP="00BA732A">
      <w:pPr>
        <w:snapToGrid w:val="0"/>
        <w:spacing w:after="0" w:line="360" w:lineRule="auto"/>
        <w:jc w:val="both"/>
        <w:rPr>
          <w:rFonts w:ascii="Book Antiqua" w:hAnsi="Book Antiqua"/>
          <w:sz w:val="24"/>
          <w:szCs w:val="24"/>
        </w:rPr>
      </w:pPr>
      <w:r w:rsidRPr="00C52BCF">
        <w:rPr>
          <w:rFonts w:ascii="Book Antiqua" w:hAnsi="Book Antiqua"/>
          <w:b/>
          <w:sz w:val="24"/>
          <w:szCs w:val="24"/>
        </w:rPr>
        <w:t>Published online:</w:t>
      </w:r>
      <w:bookmarkEnd w:id="26"/>
      <w:r>
        <w:rPr>
          <w:rFonts w:ascii="Book Antiqua" w:hAnsi="Book Antiqua" w:hint="eastAsia"/>
          <w:sz w:val="24"/>
          <w:szCs w:val="24"/>
        </w:rPr>
        <w:t xml:space="preserve"> </w:t>
      </w:r>
    </w:p>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rsidR="00BA732A" w:rsidRPr="00C2223F" w:rsidRDefault="00BA732A" w:rsidP="00C2223F">
      <w:pPr>
        <w:pStyle w:val="NoSpacing"/>
        <w:spacing w:line="360" w:lineRule="auto"/>
        <w:jc w:val="both"/>
        <w:rPr>
          <w:rFonts w:ascii="Book Antiqua" w:hAnsi="Book Antiqua"/>
          <w:sz w:val="24"/>
          <w:szCs w:val="24"/>
          <w:lang w:eastAsia="zh-CN"/>
        </w:rPr>
      </w:pPr>
    </w:p>
    <w:p w:rsidR="00ED6919" w:rsidRPr="00C2223F" w:rsidRDefault="00ED6919" w:rsidP="00C2223F">
      <w:pPr>
        <w:pStyle w:val="NoSpacing"/>
        <w:spacing w:line="360" w:lineRule="auto"/>
        <w:jc w:val="both"/>
        <w:rPr>
          <w:rFonts w:ascii="Book Antiqua" w:hAnsi="Book Antiqua"/>
          <w:sz w:val="24"/>
          <w:szCs w:val="24"/>
        </w:rPr>
      </w:pPr>
    </w:p>
    <w:p w:rsidR="00ED6919" w:rsidRPr="00C2223F" w:rsidRDefault="00ED6919" w:rsidP="00C2223F">
      <w:pPr>
        <w:pStyle w:val="NoSpacing"/>
        <w:spacing w:line="360" w:lineRule="auto"/>
        <w:jc w:val="both"/>
        <w:rPr>
          <w:rFonts w:ascii="Book Antiqua" w:hAnsi="Book Antiqua"/>
          <w:sz w:val="24"/>
          <w:szCs w:val="24"/>
        </w:rPr>
      </w:pPr>
    </w:p>
    <w:p w:rsidR="00ED6919" w:rsidRPr="00C2223F" w:rsidRDefault="00ED6919" w:rsidP="00C2223F">
      <w:pPr>
        <w:pStyle w:val="NoSpacing"/>
        <w:spacing w:line="360" w:lineRule="auto"/>
        <w:jc w:val="both"/>
        <w:rPr>
          <w:rFonts w:ascii="Book Antiqua" w:hAnsi="Book Antiqua"/>
          <w:sz w:val="24"/>
          <w:szCs w:val="24"/>
        </w:rPr>
      </w:pPr>
    </w:p>
    <w:p w:rsidR="00ED6919" w:rsidRPr="00C2223F" w:rsidRDefault="00ED6919" w:rsidP="00C2223F">
      <w:pPr>
        <w:pStyle w:val="NoSpacing"/>
        <w:spacing w:line="360" w:lineRule="auto"/>
        <w:jc w:val="both"/>
        <w:rPr>
          <w:rFonts w:ascii="Book Antiqua" w:hAnsi="Book Antiqua"/>
          <w:sz w:val="24"/>
          <w:szCs w:val="24"/>
        </w:rPr>
      </w:pPr>
    </w:p>
    <w:p w:rsidR="00ED6919" w:rsidRPr="00C2223F" w:rsidRDefault="00ED6919" w:rsidP="00C2223F">
      <w:pPr>
        <w:pStyle w:val="NoSpacing"/>
        <w:spacing w:line="360" w:lineRule="auto"/>
        <w:jc w:val="both"/>
        <w:rPr>
          <w:rFonts w:ascii="Book Antiqua" w:hAnsi="Book Antiqua"/>
          <w:sz w:val="24"/>
          <w:szCs w:val="24"/>
        </w:rPr>
      </w:pPr>
    </w:p>
    <w:p w:rsidR="00ED6919" w:rsidRPr="00C2223F" w:rsidRDefault="00ED6919" w:rsidP="00C2223F">
      <w:pPr>
        <w:pStyle w:val="NoSpacing"/>
        <w:spacing w:line="360" w:lineRule="auto"/>
        <w:jc w:val="both"/>
        <w:rPr>
          <w:rFonts w:ascii="Book Antiqua" w:hAnsi="Book Antiqua"/>
          <w:sz w:val="24"/>
          <w:szCs w:val="24"/>
        </w:rPr>
      </w:pPr>
    </w:p>
    <w:p w:rsidR="00ED6919" w:rsidRPr="00C2223F" w:rsidRDefault="00ED6919" w:rsidP="00C2223F">
      <w:pPr>
        <w:pStyle w:val="NoSpacing"/>
        <w:spacing w:line="360" w:lineRule="auto"/>
        <w:jc w:val="both"/>
        <w:rPr>
          <w:rFonts w:ascii="Book Antiqua" w:hAnsi="Book Antiqua"/>
          <w:sz w:val="24"/>
          <w:szCs w:val="24"/>
        </w:rPr>
      </w:pPr>
    </w:p>
    <w:p w:rsidR="00ED6919" w:rsidRPr="00C2223F" w:rsidRDefault="00ED6919" w:rsidP="00C2223F">
      <w:pPr>
        <w:pStyle w:val="NoSpacing"/>
        <w:spacing w:line="360" w:lineRule="auto"/>
        <w:jc w:val="both"/>
        <w:rPr>
          <w:rFonts w:ascii="Book Antiqua" w:hAnsi="Book Antiqua"/>
          <w:sz w:val="24"/>
          <w:szCs w:val="24"/>
        </w:rPr>
      </w:pPr>
    </w:p>
    <w:p w:rsidR="00ED6919" w:rsidRPr="00C2223F" w:rsidRDefault="00ED6919" w:rsidP="00C2223F">
      <w:pPr>
        <w:pStyle w:val="NoSpacing"/>
        <w:spacing w:line="360" w:lineRule="auto"/>
        <w:jc w:val="both"/>
        <w:rPr>
          <w:rFonts w:ascii="Book Antiqua" w:hAnsi="Book Antiqua"/>
          <w:sz w:val="24"/>
          <w:szCs w:val="24"/>
        </w:rPr>
      </w:pPr>
    </w:p>
    <w:p w:rsidR="00A1048E" w:rsidRPr="00C2223F" w:rsidRDefault="00A1048E" w:rsidP="00C2223F">
      <w:pPr>
        <w:pStyle w:val="NoSpacing"/>
        <w:spacing w:line="360" w:lineRule="auto"/>
        <w:jc w:val="both"/>
        <w:rPr>
          <w:rFonts w:ascii="Book Antiqua" w:hAnsi="Book Antiqua"/>
          <w:sz w:val="24"/>
          <w:szCs w:val="24"/>
        </w:rPr>
      </w:pPr>
    </w:p>
    <w:p w:rsidR="00973978" w:rsidRPr="00C2223F" w:rsidRDefault="00973978" w:rsidP="00C2223F">
      <w:pPr>
        <w:pStyle w:val="NoSpacing"/>
        <w:spacing w:line="360" w:lineRule="auto"/>
        <w:jc w:val="both"/>
        <w:rPr>
          <w:rFonts w:ascii="Book Antiqua" w:hAnsi="Book Antiqua"/>
          <w:b/>
          <w:sz w:val="24"/>
          <w:szCs w:val="24"/>
        </w:rPr>
      </w:pPr>
      <w:r w:rsidRPr="00C2223F">
        <w:rPr>
          <w:rFonts w:ascii="Book Antiqua" w:hAnsi="Book Antiqua"/>
          <w:b/>
          <w:sz w:val="24"/>
          <w:szCs w:val="24"/>
        </w:rPr>
        <w:t>Abstract</w:t>
      </w:r>
    </w:p>
    <w:p w:rsidR="002D3FCF" w:rsidRPr="005870D6" w:rsidRDefault="004074B7" w:rsidP="00C2223F">
      <w:pPr>
        <w:pStyle w:val="NoSpacing"/>
        <w:spacing w:line="360" w:lineRule="auto"/>
        <w:jc w:val="both"/>
        <w:rPr>
          <w:rFonts w:ascii="Book Antiqua" w:hAnsi="Book Antiqua"/>
          <w:sz w:val="24"/>
          <w:szCs w:val="24"/>
        </w:rPr>
      </w:pPr>
      <w:r w:rsidRPr="005870D6">
        <w:rPr>
          <w:rFonts w:ascii="Book Antiqua" w:hAnsi="Book Antiqua"/>
          <w:sz w:val="24"/>
          <w:szCs w:val="24"/>
        </w:rPr>
        <w:lastRenderedPageBreak/>
        <w:t xml:space="preserve">Postpartum psychosis is a severe psychiatric condition which affects 1-2 of every 1000 mothers shortly after childbirth. </w:t>
      </w:r>
      <w:r w:rsidR="007D7290" w:rsidRPr="005870D6">
        <w:rPr>
          <w:rFonts w:ascii="Book Antiqua" w:hAnsi="Book Antiqua"/>
          <w:sz w:val="24"/>
          <w:szCs w:val="24"/>
        </w:rPr>
        <w:t xml:space="preserve">Whilst there is convincing evidence that the condition is precipitated by a complex combination of biological and environmental factors, as yet the pathophysiological mechanisms remain extremely poorly defined. Here, I </w:t>
      </w:r>
      <w:r w:rsidR="004C48BC" w:rsidRPr="005870D6">
        <w:rPr>
          <w:rFonts w:ascii="Book Antiqua" w:hAnsi="Book Antiqua"/>
          <w:sz w:val="24"/>
          <w:szCs w:val="24"/>
        </w:rPr>
        <w:t xml:space="preserve">critically </w:t>
      </w:r>
      <w:r w:rsidR="007D7290" w:rsidRPr="005870D6">
        <w:rPr>
          <w:rFonts w:ascii="Book Antiqua" w:hAnsi="Book Antiqua"/>
          <w:sz w:val="24"/>
          <w:szCs w:val="24"/>
        </w:rPr>
        <w:t xml:space="preserve">review </w:t>
      </w:r>
      <w:r w:rsidR="00DF6E4A" w:rsidRPr="005870D6">
        <w:rPr>
          <w:rFonts w:ascii="Book Antiqua" w:hAnsi="Book Antiqua"/>
          <w:sz w:val="24"/>
          <w:szCs w:val="24"/>
        </w:rPr>
        <w:t xml:space="preserve">approaches that </w:t>
      </w:r>
      <w:r w:rsidR="00E30E2C" w:rsidRPr="005870D6">
        <w:rPr>
          <w:rFonts w:ascii="Book Antiqua" w:hAnsi="Book Antiqua"/>
          <w:sz w:val="24"/>
          <w:szCs w:val="24"/>
        </w:rPr>
        <w:t xml:space="preserve">have been, or are </w:t>
      </w:r>
      <w:r w:rsidR="001D011C" w:rsidRPr="005870D6">
        <w:rPr>
          <w:rFonts w:ascii="Book Antiqua" w:hAnsi="Book Antiqua"/>
          <w:sz w:val="24"/>
          <w:szCs w:val="24"/>
        </w:rPr>
        <w:t xml:space="preserve">being, </w:t>
      </w:r>
      <w:r w:rsidR="00DF6E4A" w:rsidRPr="005870D6">
        <w:rPr>
          <w:rFonts w:ascii="Book Antiqua" w:hAnsi="Book Antiqua"/>
          <w:sz w:val="24"/>
          <w:szCs w:val="24"/>
        </w:rPr>
        <w:t>employed</w:t>
      </w:r>
      <w:r w:rsidR="001D011C" w:rsidRPr="005870D6">
        <w:rPr>
          <w:rFonts w:ascii="Book Antiqua" w:hAnsi="Book Antiqua"/>
          <w:sz w:val="24"/>
          <w:szCs w:val="24"/>
        </w:rPr>
        <w:t xml:space="preserve"> </w:t>
      </w:r>
      <w:r w:rsidR="00DF6E4A" w:rsidRPr="005870D6">
        <w:rPr>
          <w:rFonts w:ascii="Book Antiqua" w:hAnsi="Book Antiqua"/>
          <w:sz w:val="24"/>
          <w:szCs w:val="24"/>
        </w:rPr>
        <w:t>to identify and characterise such mechanisms</w:t>
      </w:r>
      <w:r w:rsidR="004C48BC" w:rsidRPr="005870D6">
        <w:rPr>
          <w:rFonts w:ascii="Book Antiqua" w:hAnsi="Book Antiqua"/>
          <w:sz w:val="24"/>
          <w:szCs w:val="24"/>
        </w:rPr>
        <w:t>;</w:t>
      </w:r>
      <w:r w:rsidR="00DF6E4A" w:rsidRPr="005870D6">
        <w:rPr>
          <w:rFonts w:ascii="Book Antiqua" w:hAnsi="Book Antiqua"/>
          <w:sz w:val="24"/>
          <w:szCs w:val="24"/>
        </w:rPr>
        <w:t xml:space="preserve"> </w:t>
      </w:r>
      <w:r w:rsidR="004C48BC" w:rsidRPr="005870D6">
        <w:rPr>
          <w:rFonts w:ascii="Book Antiqua" w:hAnsi="Book Antiqua"/>
          <w:sz w:val="24"/>
          <w:szCs w:val="24"/>
        </w:rPr>
        <w:t xml:space="preserve">I also review a recent animal model approach, and describe a novel </w:t>
      </w:r>
      <w:r w:rsidR="00E30E2C" w:rsidRPr="005870D6">
        <w:rPr>
          <w:rFonts w:ascii="Book Antiqua" w:hAnsi="Book Antiqua"/>
          <w:sz w:val="24"/>
          <w:szCs w:val="24"/>
        </w:rPr>
        <w:t xml:space="preserve">biological </w:t>
      </w:r>
      <w:r w:rsidR="004C48BC" w:rsidRPr="005870D6">
        <w:rPr>
          <w:rFonts w:ascii="Book Antiqua" w:hAnsi="Book Antiqua"/>
          <w:sz w:val="24"/>
          <w:szCs w:val="24"/>
        </w:rPr>
        <w:t xml:space="preserve">risk model that it suggests. </w:t>
      </w:r>
      <w:r w:rsidR="002D3FCF" w:rsidRPr="005870D6">
        <w:rPr>
          <w:rFonts w:ascii="Book Antiqua" w:hAnsi="Book Antiqua"/>
          <w:sz w:val="24"/>
          <w:szCs w:val="24"/>
        </w:rPr>
        <w:t xml:space="preserve">Clarification of biological risk mechanisms underlying disorder risk </w:t>
      </w:r>
      <w:r w:rsidR="00E30E2C" w:rsidRPr="005870D6">
        <w:rPr>
          <w:rFonts w:ascii="Book Antiqua" w:hAnsi="Book Antiqua"/>
          <w:sz w:val="24"/>
          <w:szCs w:val="24"/>
        </w:rPr>
        <w:t>should</w:t>
      </w:r>
      <w:r w:rsidR="002D3FCF" w:rsidRPr="005870D6">
        <w:rPr>
          <w:rFonts w:ascii="Book Antiqua" w:hAnsi="Book Antiqua"/>
          <w:sz w:val="24"/>
          <w:szCs w:val="24"/>
        </w:rPr>
        <w:t xml:space="preserve"> permit the identification of relevant predictive biomarkers which will ensure that ‘at risk’ subjects receive prompt clinical intervention if required.  </w:t>
      </w:r>
      <w:r w:rsidR="004C48BC" w:rsidRPr="005870D6">
        <w:rPr>
          <w:rFonts w:ascii="Book Antiqua" w:hAnsi="Book Antiqua"/>
          <w:sz w:val="24"/>
          <w:szCs w:val="24"/>
        </w:rPr>
        <w:t xml:space="preserve"> </w:t>
      </w:r>
    </w:p>
    <w:p w:rsidR="00A1048E" w:rsidRPr="005870D6" w:rsidRDefault="00A1048E" w:rsidP="00C2223F">
      <w:pPr>
        <w:pStyle w:val="NoSpacing"/>
        <w:spacing w:line="360" w:lineRule="auto"/>
        <w:jc w:val="both"/>
        <w:rPr>
          <w:rFonts w:ascii="Book Antiqua" w:hAnsi="Book Antiqua"/>
          <w:sz w:val="24"/>
          <w:szCs w:val="24"/>
        </w:rPr>
      </w:pPr>
    </w:p>
    <w:p w:rsidR="003F1357" w:rsidRPr="00C2223F" w:rsidRDefault="00C704A6" w:rsidP="00C2223F">
      <w:pPr>
        <w:pStyle w:val="NoSpacing"/>
        <w:spacing w:line="360" w:lineRule="auto"/>
        <w:jc w:val="both"/>
        <w:rPr>
          <w:rFonts w:ascii="Book Antiqua" w:hAnsi="Book Antiqua"/>
          <w:sz w:val="24"/>
          <w:szCs w:val="24"/>
        </w:rPr>
      </w:pPr>
      <w:r w:rsidRPr="00C2223F">
        <w:rPr>
          <w:rFonts w:ascii="Book Antiqua" w:hAnsi="Book Antiqua"/>
          <w:b/>
          <w:sz w:val="24"/>
          <w:szCs w:val="24"/>
        </w:rPr>
        <w:t>Key</w:t>
      </w:r>
      <w:r w:rsidR="005870D6">
        <w:rPr>
          <w:rFonts w:ascii="Book Antiqua" w:hAnsi="Book Antiqua" w:hint="eastAsia"/>
          <w:b/>
          <w:sz w:val="24"/>
          <w:szCs w:val="24"/>
          <w:lang w:eastAsia="zh-CN"/>
        </w:rPr>
        <w:t xml:space="preserve"> </w:t>
      </w:r>
      <w:r w:rsidRPr="00C2223F">
        <w:rPr>
          <w:rFonts w:ascii="Book Antiqua" w:hAnsi="Book Antiqua"/>
          <w:b/>
          <w:sz w:val="24"/>
          <w:szCs w:val="24"/>
        </w:rPr>
        <w:t>words</w:t>
      </w:r>
      <w:r w:rsidR="002D3FCF" w:rsidRPr="00C2223F">
        <w:rPr>
          <w:rFonts w:ascii="Book Antiqua" w:hAnsi="Book Antiqua"/>
          <w:b/>
          <w:sz w:val="24"/>
          <w:szCs w:val="24"/>
        </w:rPr>
        <w:t>:</w:t>
      </w:r>
      <w:r w:rsidR="002D3FCF" w:rsidRPr="00C2223F">
        <w:rPr>
          <w:rFonts w:ascii="Book Antiqua" w:hAnsi="Book Antiqua"/>
          <w:sz w:val="24"/>
          <w:szCs w:val="24"/>
        </w:rPr>
        <w:t xml:space="preserve"> </w:t>
      </w:r>
      <w:r w:rsidR="005870D6" w:rsidRPr="00C2223F">
        <w:rPr>
          <w:rFonts w:ascii="Book Antiqua" w:hAnsi="Book Antiqua"/>
          <w:sz w:val="24"/>
          <w:szCs w:val="24"/>
        </w:rPr>
        <w:t>A</w:t>
      </w:r>
      <w:r w:rsidR="003F1357" w:rsidRPr="00C2223F">
        <w:rPr>
          <w:rFonts w:ascii="Book Antiqua" w:hAnsi="Book Antiqua"/>
          <w:sz w:val="24"/>
          <w:szCs w:val="24"/>
        </w:rPr>
        <w:t xml:space="preserve">nimal model; </w:t>
      </w:r>
      <w:r w:rsidR="003F1357" w:rsidRPr="005870D6">
        <w:rPr>
          <w:rFonts w:ascii="Book Antiqua" w:hAnsi="Book Antiqua"/>
          <w:i/>
          <w:sz w:val="24"/>
          <w:szCs w:val="24"/>
        </w:rPr>
        <w:t>CCN3</w:t>
      </w:r>
      <w:r w:rsidR="003F1357" w:rsidRPr="00C2223F">
        <w:rPr>
          <w:rFonts w:ascii="Book Antiqua" w:hAnsi="Book Antiqua"/>
          <w:sz w:val="24"/>
          <w:szCs w:val="24"/>
        </w:rPr>
        <w:t xml:space="preserve">; </w:t>
      </w:r>
      <w:r w:rsidR="005870D6" w:rsidRPr="00C2223F">
        <w:rPr>
          <w:rFonts w:ascii="Book Antiqua" w:hAnsi="Book Antiqua"/>
          <w:sz w:val="24"/>
          <w:szCs w:val="24"/>
        </w:rPr>
        <w:t>I</w:t>
      </w:r>
      <w:r w:rsidR="003F1357" w:rsidRPr="00C2223F">
        <w:rPr>
          <w:rFonts w:ascii="Book Antiqua" w:hAnsi="Book Antiqua"/>
          <w:sz w:val="24"/>
          <w:szCs w:val="24"/>
        </w:rPr>
        <w:t xml:space="preserve">mmune system; </w:t>
      </w:r>
      <w:r w:rsidR="005870D6" w:rsidRPr="00C2223F">
        <w:rPr>
          <w:rFonts w:ascii="Book Antiqua" w:hAnsi="Book Antiqua"/>
          <w:sz w:val="24"/>
          <w:szCs w:val="24"/>
        </w:rPr>
        <w:t>M</w:t>
      </w:r>
      <w:r w:rsidR="003F1357" w:rsidRPr="00C2223F">
        <w:rPr>
          <w:rFonts w:ascii="Book Antiqua" w:hAnsi="Book Antiqua"/>
          <w:sz w:val="24"/>
          <w:szCs w:val="24"/>
        </w:rPr>
        <w:t xml:space="preserve">ouse; </w:t>
      </w:r>
      <w:proofErr w:type="spellStart"/>
      <w:r w:rsidR="005870D6" w:rsidRPr="00C2223F">
        <w:rPr>
          <w:rFonts w:ascii="Book Antiqua" w:hAnsi="Book Antiqua"/>
          <w:sz w:val="24"/>
          <w:szCs w:val="24"/>
        </w:rPr>
        <w:t>N</w:t>
      </w:r>
      <w:r w:rsidR="003F1357" w:rsidRPr="00C2223F">
        <w:rPr>
          <w:rFonts w:ascii="Book Antiqua" w:hAnsi="Book Antiqua"/>
          <w:sz w:val="24"/>
          <w:szCs w:val="24"/>
        </w:rPr>
        <w:t>ephroblastoma</w:t>
      </w:r>
      <w:proofErr w:type="spellEnd"/>
      <w:r w:rsidR="003F1357" w:rsidRPr="00C2223F">
        <w:rPr>
          <w:rFonts w:ascii="Book Antiqua" w:hAnsi="Book Antiqua"/>
          <w:sz w:val="24"/>
          <w:szCs w:val="24"/>
        </w:rPr>
        <w:t xml:space="preserve">-overexpressed; </w:t>
      </w:r>
      <w:r w:rsidR="005870D6" w:rsidRPr="00C2223F">
        <w:rPr>
          <w:rFonts w:ascii="Book Antiqua" w:hAnsi="Book Antiqua"/>
          <w:sz w:val="24"/>
          <w:szCs w:val="24"/>
        </w:rPr>
        <w:t>R</w:t>
      </w:r>
      <w:r w:rsidR="003F1357" w:rsidRPr="00C2223F">
        <w:rPr>
          <w:rFonts w:ascii="Book Antiqua" w:hAnsi="Book Antiqua"/>
          <w:sz w:val="24"/>
          <w:szCs w:val="24"/>
        </w:rPr>
        <w:t xml:space="preserve">isk factor; </w:t>
      </w:r>
      <w:r w:rsidR="005870D6" w:rsidRPr="00C2223F">
        <w:rPr>
          <w:rFonts w:ascii="Book Antiqua" w:hAnsi="Book Antiqua"/>
          <w:sz w:val="24"/>
          <w:szCs w:val="24"/>
        </w:rPr>
        <w:t>S</w:t>
      </w:r>
      <w:r w:rsidR="003F1357" w:rsidRPr="00C2223F">
        <w:rPr>
          <w:rFonts w:ascii="Book Antiqua" w:hAnsi="Book Antiqua"/>
          <w:sz w:val="24"/>
          <w:szCs w:val="24"/>
        </w:rPr>
        <w:t xml:space="preserve">teroid sulfatase </w:t>
      </w:r>
    </w:p>
    <w:p w:rsidR="00A1048E" w:rsidRDefault="00A1048E" w:rsidP="00C2223F">
      <w:pPr>
        <w:pStyle w:val="NoSpacing"/>
        <w:spacing w:line="360" w:lineRule="auto"/>
        <w:jc w:val="both"/>
        <w:rPr>
          <w:rFonts w:ascii="Book Antiqua" w:hAnsi="Book Antiqua"/>
          <w:sz w:val="24"/>
          <w:szCs w:val="24"/>
          <w:lang w:eastAsia="zh-CN"/>
        </w:rPr>
      </w:pPr>
    </w:p>
    <w:p w:rsidR="005870D6" w:rsidRPr="00C52BCF" w:rsidRDefault="005870D6" w:rsidP="005870D6">
      <w:pPr>
        <w:widowControl w:val="0"/>
        <w:adjustRightInd w:val="0"/>
        <w:snapToGrid w:val="0"/>
        <w:spacing w:after="0" w:line="360" w:lineRule="auto"/>
        <w:jc w:val="both"/>
        <w:rPr>
          <w:rFonts w:ascii="Book Antiqua" w:hAnsi="Book Antiqua" w:cs="Tahoma"/>
          <w:color w:val="000000"/>
          <w:kern w:val="2"/>
          <w:sz w:val="24"/>
          <w:szCs w:val="24"/>
        </w:rPr>
      </w:pPr>
      <w:bookmarkStart w:id="63" w:name="OLE_LINK148"/>
      <w:bookmarkStart w:id="64" w:name="OLE_LINK149"/>
      <w:bookmarkStart w:id="65" w:name="OLE_LINK200"/>
      <w:bookmarkStart w:id="66" w:name="OLE_LINK288"/>
      <w:bookmarkStart w:id="67" w:name="OLE_LINK1864"/>
      <w:bookmarkStart w:id="68" w:name="OLE_LINK382"/>
      <w:bookmarkStart w:id="69" w:name="OLE_LINK306"/>
      <w:bookmarkStart w:id="70" w:name="OLE_LINK569"/>
      <w:bookmarkStart w:id="71" w:name="OLE_LINK682"/>
      <w:bookmarkStart w:id="72" w:name="OLE_LINK78"/>
      <w:bookmarkStart w:id="73" w:name="OLE_LINK79"/>
      <w:bookmarkStart w:id="74" w:name="OLE_LINK86"/>
      <w:bookmarkStart w:id="75" w:name="OLE_LINK99"/>
      <w:bookmarkStart w:id="76" w:name="OLE_LINK217"/>
      <w:bookmarkStart w:id="77" w:name="OLE_LINK245"/>
      <w:bookmarkStart w:id="78" w:name="OLE_LINK246"/>
      <w:bookmarkStart w:id="79" w:name="OLE_LINK274"/>
      <w:bookmarkStart w:id="80" w:name="OLE_LINK320"/>
      <w:bookmarkStart w:id="81" w:name="OLE_LINK333"/>
      <w:bookmarkStart w:id="82" w:name="OLE_LINK456"/>
      <w:bookmarkStart w:id="83" w:name="OLE_LINK494"/>
      <w:bookmarkStart w:id="84" w:name="OLE_LINK596"/>
      <w:bookmarkStart w:id="85" w:name="OLE_LINK686"/>
      <w:proofErr w:type="gramStart"/>
      <w:r w:rsidRPr="00C52BCF">
        <w:rPr>
          <w:rFonts w:ascii="Book Antiqua" w:hAnsi="Book Antiqua" w:cs="Tahoma"/>
          <w:b/>
          <w:color w:val="000000"/>
          <w:kern w:val="2"/>
          <w:sz w:val="24"/>
          <w:szCs w:val="24"/>
          <w:lang w:eastAsia="ja-JP"/>
        </w:rPr>
        <w:t>© The Author(s) 201</w:t>
      </w:r>
      <w:r>
        <w:rPr>
          <w:rFonts w:ascii="Book Antiqua" w:hAnsi="Book Antiqua" w:cs="Tahoma" w:hint="eastAsia"/>
          <w:b/>
          <w:color w:val="000000"/>
          <w:kern w:val="2"/>
          <w:sz w:val="24"/>
          <w:szCs w:val="24"/>
        </w:rPr>
        <w:t>7</w:t>
      </w:r>
      <w:r w:rsidRPr="00C52BCF">
        <w:rPr>
          <w:rFonts w:ascii="Book Antiqua" w:hAnsi="Book Antiqua" w:cs="Tahoma"/>
          <w:b/>
          <w:color w:val="000000"/>
          <w:kern w:val="2"/>
          <w:sz w:val="24"/>
          <w:szCs w:val="24"/>
          <w:lang w:eastAsia="ja-JP"/>
        </w:rPr>
        <w:t>.</w:t>
      </w:r>
      <w:proofErr w:type="gramEnd"/>
      <w:r w:rsidRPr="00C52BCF">
        <w:rPr>
          <w:rFonts w:ascii="Book Antiqua" w:hAnsi="Book Antiqua" w:cs="Tahoma"/>
          <w:color w:val="000000"/>
          <w:kern w:val="2"/>
          <w:sz w:val="24"/>
          <w:szCs w:val="24"/>
          <w:lang w:eastAsia="ja-JP"/>
        </w:rPr>
        <w:t xml:space="preserve"> Published by </w:t>
      </w:r>
      <w:proofErr w:type="spellStart"/>
      <w:r w:rsidRPr="00C52BCF">
        <w:rPr>
          <w:rFonts w:ascii="Book Antiqua" w:hAnsi="Book Antiqua" w:cs="Tahoma"/>
          <w:color w:val="000000"/>
          <w:kern w:val="2"/>
          <w:sz w:val="24"/>
          <w:szCs w:val="24"/>
          <w:lang w:eastAsia="ja-JP"/>
        </w:rPr>
        <w:t>Baishideng</w:t>
      </w:r>
      <w:proofErr w:type="spellEnd"/>
      <w:r w:rsidRPr="00C52BCF">
        <w:rPr>
          <w:rFonts w:ascii="Book Antiqua" w:hAnsi="Book Antiqua" w:cs="Tahoma"/>
          <w:color w:val="000000"/>
          <w:kern w:val="2"/>
          <w:sz w:val="24"/>
          <w:szCs w:val="24"/>
          <w:lang w:eastAsia="ja-JP"/>
        </w:rPr>
        <w:t xml:space="preserve"> Publishing Group Inc. All rights reserved.</w:t>
      </w:r>
      <w:bookmarkEnd w:id="63"/>
      <w:bookmarkEnd w:id="64"/>
      <w:bookmarkEnd w:id="65"/>
      <w:bookmarkEnd w:id="66"/>
      <w:bookmarkEnd w:id="67"/>
      <w:bookmarkEnd w:id="68"/>
      <w:bookmarkEnd w:id="69"/>
      <w:bookmarkEnd w:id="70"/>
      <w:bookmarkEnd w:id="71"/>
    </w:p>
    <w:bookmarkEnd w:id="72"/>
    <w:bookmarkEnd w:id="73"/>
    <w:bookmarkEnd w:id="74"/>
    <w:bookmarkEnd w:id="75"/>
    <w:bookmarkEnd w:id="76"/>
    <w:bookmarkEnd w:id="77"/>
    <w:bookmarkEnd w:id="78"/>
    <w:bookmarkEnd w:id="79"/>
    <w:bookmarkEnd w:id="80"/>
    <w:bookmarkEnd w:id="81"/>
    <w:bookmarkEnd w:id="82"/>
    <w:bookmarkEnd w:id="83"/>
    <w:bookmarkEnd w:id="84"/>
    <w:bookmarkEnd w:id="85"/>
    <w:p w:rsidR="005870D6" w:rsidRPr="00C2223F" w:rsidRDefault="005870D6" w:rsidP="00C2223F">
      <w:pPr>
        <w:pStyle w:val="NoSpacing"/>
        <w:spacing w:line="360" w:lineRule="auto"/>
        <w:jc w:val="both"/>
        <w:rPr>
          <w:rFonts w:ascii="Book Antiqua" w:hAnsi="Book Antiqua"/>
          <w:sz w:val="24"/>
          <w:szCs w:val="24"/>
          <w:lang w:eastAsia="zh-CN"/>
        </w:rPr>
      </w:pPr>
    </w:p>
    <w:p w:rsidR="00D1396D" w:rsidRPr="00C2223F" w:rsidRDefault="003E51F8" w:rsidP="00C2223F">
      <w:pPr>
        <w:pStyle w:val="NoSpacing"/>
        <w:spacing w:line="360" w:lineRule="auto"/>
        <w:jc w:val="both"/>
        <w:rPr>
          <w:rFonts w:ascii="Book Antiqua" w:hAnsi="Book Antiqua"/>
          <w:sz w:val="24"/>
          <w:szCs w:val="24"/>
        </w:rPr>
      </w:pPr>
      <w:r w:rsidRPr="00C2223F">
        <w:rPr>
          <w:rFonts w:ascii="Book Antiqua" w:hAnsi="Book Antiqua"/>
          <w:b/>
          <w:sz w:val="24"/>
          <w:szCs w:val="24"/>
        </w:rPr>
        <w:t>Core tip:</w:t>
      </w:r>
      <w:r w:rsidR="005870D6">
        <w:rPr>
          <w:rFonts w:ascii="Book Antiqua" w:hAnsi="Book Antiqua" w:hint="eastAsia"/>
          <w:b/>
          <w:sz w:val="24"/>
          <w:szCs w:val="24"/>
          <w:lang w:eastAsia="zh-CN"/>
        </w:rPr>
        <w:t xml:space="preserve"> </w:t>
      </w:r>
      <w:r w:rsidR="001D011C" w:rsidRPr="00C2223F">
        <w:rPr>
          <w:rFonts w:ascii="Book Antiqua" w:hAnsi="Book Antiqua"/>
          <w:sz w:val="24"/>
          <w:szCs w:val="24"/>
        </w:rPr>
        <w:t xml:space="preserve">Postpartum psychosis is a severe psychiatric condition affecting a small proportion of women shortly after childbirth. </w:t>
      </w:r>
      <w:r w:rsidR="007764AE" w:rsidRPr="00C2223F">
        <w:rPr>
          <w:rFonts w:ascii="Book Antiqua" w:hAnsi="Book Antiqua"/>
          <w:sz w:val="24"/>
          <w:szCs w:val="24"/>
        </w:rPr>
        <w:t xml:space="preserve">The pathophysiological mechanisms underlying risk for the condition are extremely poorly-defined, but </w:t>
      </w:r>
      <w:r w:rsidRPr="00C2223F">
        <w:rPr>
          <w:rFonts w:ascii="Book Antiqua" w:hAnsi="Book Antiqua"/>
          <w:sz w:val="24"/>
          <w:szCs w:val="24"/>
        </w:rPr>
        <w:t>may include</w:t>
      </w:r>
      <w:r w:rsidR="007764AE" w:rsidRPr="00C2223F">
        <w:rPr>
          <w:rFonts w:ascii="Book Antiqua" w:hAnsi="Book Antiqua"/>
          <w:sz w:val="24"/>
          <w:szCs w:val="24"/>
        </w:rPr>
        <w:t xml:space="preserve"> perturbed immune function, altered tryptophan metabolis</w:t>
      </w:r>
      <w:r w:rsidR="008F1D2A" w:rsidRPr="00C2223F">
        <w:rPr>
          <w:rFonts w:ascii="Book Antiqua" w:hAnsi="Book Antiqua"/>
          <w:sz w:val="24"/>
          <w:szCs w:val="24"/>
        </w:rPr>
        <w:t>m and serotonergic dysfunction</w:t>
      </w:r>
      <w:r w:rsidRPr="00C2223F">
        <w:rPr>
          <w:rFonts w:ascii="Book Antiqua" w:hAnsi="Book Antiqua"/>
          <w:sz w:val="24"/>
          <w:szCs w:val="24"/>
        </w:rPr>
        <w:t xml:space="preserve">. Here, I critically review evidence underlying these assumptions, and discuss a novel model for postpartum psychosis risk, involving maternal deficiency for the enzyme steroid sulfatase, and overexpression of the </w:t>
      </w:r>
      <w:r w:rsidRPr="005870D6">
        <w:rPr>
          <w:rFonts w:ascii="Book Antiqua" w:hAnsi="Book Antiqua"/>
          <w:i/>
          <w:sz w:val="24"/>
          <w:szCs w:val="24"/>
        </w:rPr>
        <w:t>CCN</w:t>
      </w:r>
      <w:r w:rsidRPr="00C2223F">
        <w:rPr>
          <w:rFonts w:ascii="Book Antiqua" w:hAnsi="Book Antiqua"/>
          <w:sz w:val="24"/>
          <w:szCs w:val="24"/>
        </w:rPr>
        <w:t xml:space="preserve"> gene family, based upon emerging data from a recently-developed mouse animal model. Identifying and characterising predictive biomarkers for postpartum psychosis risk will help to ensure prompt clinical intervention if required.   </w:t>
      </w:r>
      <w:r w:rsidR="008F1D2A" w:rsidRPr="00C2223F">
        <w:rPr>
          <w:rFonts w:ascii="Book Antiqua" w:hAnsi="Book Antiqua"/>
          <w:sz w:val="24"/>
          <w:szCs w:val="24"/>
        </w:rPr>
        <w:t xml:space="preserve">  </w:t>
      </w:r>
    </w:p>
    <w:p w:rsidR="00A1048E" w:rsidRPr="00C2223F" w:rsidRDefault="00A1048E" w:rsidP="00C2223F">
      <w:pPr>
        <w:pStyle w:val="NoSpacing"/>
        <w:spacing w:line="360" w:lineRule="auto"/>
        <w:jc w:val="both"/>
        <w:rPr>
          <w:rFonts w:ascii="Book Antiqua" w:hAnsi="Book Antiqua"/>
          <w:b/>
          <w:sz w:val="24"/>
          <w:szCs w:val="24"/>
        </w:rPr>
      </w:pPr>
    </w:p>
    <w:p w:rsidR="005870D6" w:rsidRPr="00C52BCF" w:rsidRDefault="00163047" w:rsidP="005870D6">
      <w:pPr>
        <w:pStyle w:val="ListParagraph"/>
        <w:snapToGrid w:val="0"/>
        <w:spacing w:after="0" w:line="360" w:lineRule="auto"/>
        <w:ind w:left="0"/>
        <w:contextualSpacing w:val="0"/>
        <w:jc w:val="both"/>
        <w:rPr>
          <w:rFonts w:ascii="Book Antiqua" w:hAnsi="Book Antiqua" w:cs="Arial"/>
          <w:iCs/>
          <w:color w:val="000000"/>
          <w:sz w:val="24"/>
          <w:szCs w:val="24"/>
          <w:shd w:val="clear" w:color="auto" w:fill="FFFFFF"/>
        </w:rPr>
      </w:pPr>
      <w:r w:rsidRPr="00C2223F">
        <w:rPr>
          <w:rFonts w:ascii="Book Antiqua" w:hAnsi="Book Antiqua"/>
          <w:sz w:val="24"/>
          <w:szCs w:val="24"/>
        </w:rPr>
        <w:t xml:space="preserve">Davies W. Understanding the pathophysiology of postpartum psychosis: </w:t>
      </w:r>
      <w:r w:rsidR="005870D6" w:rsidRPr="00C2223F">
        <w:rPr>
          <w:rFonts w:ascii="Book Antiqua" w:hAnsi="Book Antiqua"/>
          <w:sz w:val="24"/>
          <w:szCs w:val="24"/>
        </w:rPr>
        <w:t>C</w:t>
      </w:r>
      <w:r w:rsidRPr="00C2223F">
        <w:rPr>
          <w:rFonts w:ascii="Book Antiqua" w:hAnsi="Book Antiqua"/>
          <w:sz w:val="24"/>
          <w:szCs w:val="24"/>
        </w:rPr>
        <w:t xml:space="preserve">hallenges and new approaches. </w:t>
      </w:r>
      <w:r w:rsidR="005870D6" w:rsidRPr="00C52BCF">
        <w:rPr>
          <w:rFonts w:ascii="Book Antiqua" w:hAnsi="Book Antiqua" w:cs="Arial"/>
          <w:i/>
          <w:iCs/>
          <w:color w:val="000000"/>
          <w:sz w:val="24"/>
          <w:szCs w:val="24"/>
          <w:shd w:val="clear" w:color="auto" w:fill="FFFFFF"/>
        </w:rPr>
        <w:t xml:space="preserve">World J </w:t>
      </w:r>
      <w:proofErr w:type="spellStart"/>
      <w:r w:rsidR="005870D6" w:rsidRPr="00C52BCF">
        <w:rPr>
          <w:rFonts w:ascii="Book Antiqua" w:hAnsi="Book Antiqua" w:cs="Arial"/>
          <w:i/>
          <w:iCs/>
          <w:color w:val="000000"/>
          <w:sz w:val="24"/>
          <w:szCs w:val="24"/>
          <w:shd w:val="clear" w:color="auto" w:fill="FFFFFF"/>
        </w:rPr>
        <w:t>Psychiatr</w:t>
      </w:r>
      <w:proofErr w:type="spellEnd"/>
      <w:r w:rsidR="005870D6" w:rsidRPr="00C52BCF">
        <w:rPr>
          <w:rFonts w:ascii="Book Antiqua" w:hAnsi="Book Antiqua" w:cs="Arial"/>
          <w:i/>
          <w:iCs/>
          <w:color w:val="000000"/>
          <w:sz w:val="24"/>
          <w:szCs w:val="24"/>
          <w:shd w:val="clear" w:color="auto" w:fill="FFFFFF"/>
        </w:rPr>
        <w:t xml:space="preserve"> </w:t>
      </w:r>
      <w:r w:rsidR="005870D6">
        <w:rPr>
          <w:rFonts w:ascii="Book Antiqua" w:hAnsi="Book Antiqua" w:cs="Arial"/>
          <w:iCs/>
          <w:color w:val="000000"/>
          <w:sz w:val="24"/>
          <w:szCs w:val="24"/>
          <w:shd w:val="clear" w:color="auto" w:fill="FFFFFF"/>
        </w:rPr>
        <w:t>2017</w:t>
      </w:r>
      <w:r w:rsidR="005870D6" w:rsidRPr="00C52BCF">
        <w:rPr>
          <w:rFonts w:ascii="Book Antiqua" w:hAnsi="Book Antiqua" w:cs="Arial"/>
          <w:iCs/>
          <w:color w:val="000000"/>
          <w:sz w:val="24"/>
          <w:szCs w:val="24"/>
          <w:shd w:val="clear" w:color="auto" w:fill="FFFFFF"/>
        </w:rPr>
        <w:t xml:space="preserve">; </w:t>
      </w:r>
      <w:proofErr w:type="gramStart"/>
      <w:r w:rsidR="005870D6" w:rsidRPr="00C52BCF">
        <w:rPr>
          <w:rFonts w:ascii="Book Antiqua" w:hAnsi="Book Antiqua" w:cs="Arial"/>
          <w:iCs/>
          <w:color w:val="000000"/>
          <w:sz w:val="24"/>
          <w:szCs w:val="24"/>
          <w:shd w:val="clear" w:color="auto" w:fill="FFFFFF"/>
        </w:rPr>
        <w:t>In</w:t>
      </w:r>
      <w:proofErr w:type="gramEnd"/>
      <w:r w:rsidR="005870D6" w:rsidRPr="00C52BCF">
        <w:rPr>
          <w:rFonts w:ascii="Book Antiqua" w:hAnsi="Book Antiqua" w:cs="Arial"/>
          <w:iCs/>
          <w:color w:val="000000"/>
          <w:sz w:val="24"/>
          <w:szCs w:val="24"/>
          <w:shd w:val="clear" w:color="auto" w:fill="FFFFFF"/>
        </w:rPr>
        <w:t xml:space="preserve"> press</w:t>
      </w:r>
    </w:p>
    <w:p w:rsidR="009346C8" w:rsidRPr="00C2223F" w:rsidRDefault="009346C8" w:rsidP="00C2223F">
      <w:pPr>
        <w:pStyle w:val="NoSpacing"/>
        <w:spacing w:line="360" w:lineRule="auto"/>
        <w:jc w:val="both"/>
        <w:rPr>
          <w:rFonts w:ascii="Book Antiqua" w:hAnsi="Book Antiqua"/>
          <w:b/>
          <w:sz w:val="24"/>
          <w:szCs w:val="24"/>
        </w:rPr>
      </w:pPr>
      <w:r w:rsidRPr="00C2223F">
        <w:rPr>
          <w:rFonts w:ascii="Book Antiqua" w:hAnsi="Book Antiqua"/>
          <w:b/>
          <w:sz w:val="24"/>
          <w:szCs w:val="24"/>
        </w:rPr>
        <w:t>INTRODUCTION</w:t>
      </w:r>
    </w:p>
    <w:p w:rsidR="00B644CF" w:rsidRPr="005870D6" w:rsidRDefault="00700C0B" w:rsidP="00C2223F">
      <w:pPr>
        <w:pStyle w:val="NoSpacing"/>
        <w:spacing w:line="360" w:lineRule="auto"/>
        <w:jc w:val="both"/>
        <w:rPr>
          <w:rFonts w:ascii="Book Antiqua" w:hAnsi="Book Antiqua"/>
          <w:b/>
          <w:i/>
          <w:sz w:val="24"/>
          <w:szCs w:val="24"/>
        </w:rPr>
      </w:pPr>
      <w:r w:rsidRPr="005870D6">
        <w:rPr>
          <w:rFonts w:ascii="Book Antiqua" w:hAnsi="Book Antiqua"/>
          <w:b/>
          <w:i/>
          <w:sz w:val="24"/>
          <w:szCs w:val="24"/>
        </w:rPr>
        <w:t xml:space="preserve">What is </w:t>
      </w:r>
      <w:r w:rsidR="00B644CF" w:rsidRPr="005870D6">
        <w:rPr>
          <w:rFonts w:ascii="Book Antiqua" w:hAnsi="Book Antiqua"/>
          <w:b/>
          <w:i/>
          <w:sz w:val="24"/>
          <w:szCs w:val="24"/>
        </w:rPr>
        <w:t>postpartum psychosis?</w:t>
      </w:r>
    </w:p>
    <w:p w:rsidR="00700C0B" w:rsidRPr="00C2223F" w:rsidRDefault="00B644CF" w:rsidP="00C2223F">
      <w:pPr>
        <w:pStyle w:val="NoSpacing"/>
        <w:spacing w:line="360" w:lineRule="auto"/>
        <w:jc w:val="both"/>
        <w:rPr>
          <w:rFonts w:ascii="Book Antiqua" w:hAnsi="Book Antiqua"/>
          <w:sz w:val="24"/>
          <w:szCs w:val="24"/>
        </w:rPr>
      </w:pPr>
      <w:r w:rsidRPr="00C2223F">
        <w:rPr>
          <w:rFonts w:ascii="Book Antiqua" w:hAnsi="Book Antiqua"/>
          <w:sz w:val="24"/>
          <w:szCs w:val="24"/>
        </w:rPr>
        <w:lastRenderedPageBreak/>
        <w:t xml:space="preserve">Postpartum, or puerperal, psychosis (PP) is a severe psychiatric </w:t>
      </w:r>
      <w:proofErr w:type="gramStart"/>
      <w:r w:rsidRPr="00C2223F">
        <w:rPr>
          <w:rFonts w:ascii="Book Antiqua" w:hAnsi="Book Antiqua"/>
          <w:sz w:val="24"/>
          <w:szCs w:val="24"/>
        </w:rPr>
        <w:t>disorder which</w:t>
      </w:r>
      <w:proofErr w:type="gramEnd"/>
      <w:r w:rsidRPr="00C2223F">
        <w:rPr>
          <w:rFonts w:ascii="Book Antiqua" w:hAnsi="Book Antiqua"/>
          <w:sz w:val="24"/>
          <w:szCs w:val="24"/>
        </w:rPr>
        <w:t xml:space="preserve"> typically manifests within days of </w:t>
      </w:r>
      <w:r w:rsidR="003B7B3B" w:rsidRPr="00C2223F">
        <w:rPr>
          <w:rFonts w:ascii="Book Antiqua" w:hAnsi="Book Antiqua"/>
          <w:sz w:val="24"/>
          <w:szCs w:val="24"/>
        </w:rPr>
        <w:t>child</w:t>
      </w:r>
      <w:r w:rsidRPr="00C2223F">
        <w:rPr>
          <w:rFonts w:ascii="Book Antiqua" w:hAnsi="Book Antiqua"/>
          <w:sz w:val="24"/>
          <w:szCs w:val="24"/>
        </w:rPr>
        <w:t>birth in a small proportion of women (1-2 in every 1000</w:t>
      </w:r>
      <w:r w:rsidR="003B7B3B" w:rsidRPr="00C2223F">
        <w:rPr>
          <w:rFonts w:ascii="Book Antiqua" w:hAnsi="Book Antiqua"/>
          <w:sz w:val="24"/>
          <w:szCs w:val="24"/>
        </w:rPr>
        <w:t xml:space="preserve"> new mothers</w:t>
      </w:r>
      <w:r w:rsidR="00AE6C02" w:rsidRPr="00C2223F">
        <w:rPr>
          <w:rFonts w:ascii="Book Antiqua" w:hAnsi="Book Antiqua"/>
          <w:sz w:val="24"/>
          <w:szCs w:val="24"/>
        </w:rPr>
        <w:t>)</w:t>
      </w:r>
      <w:r w:rsidR="0061440C" w:rsidRPr="00C2223F">
        <w:rPr>
          <w:rFonts w:ascii="Book Antiqua" w:hAnsi="Book Antiqua"/>
          <w:sz w:val="24"/>
          <w:szCs w:val="24"/>
          <w:vertAlign w:val="superscript"/>
        </w:rPr>
        <w:t>[1,</w:t>
      </w:r>
      <w:r w:rsidR="00AE6C02" w:rsidRPr="00C2223F">
        <w:rPr>
          <w:rFonts w:ascii="Book Antiqua" w:hAnsi="Book Antiqua"/>
          <w:sz w:val="24"/>
          <w:szCs w:val="24"/>
          <w:vertAlign w:val="superscript"/>
        </w:rPr>
        <w:t>2]</w:t>
      </w:r>
      <w:r w:rsidRPr="00C2223F">
        <w:rPr>
          <w:rFonts w:ascii="Book Antiqua" w:hAnsi="Book Antiqua"/>
          <w:sz w:val="24"/>
          <w:szCs w:val="24"/>
        </w:rPr>
        <w:t>.</w:t>
      </w:r>
      <w:r w:rsidR="003B7B3B" w:rsidRPr="00C2223F">
        <w:rPr>
          <w:rFonts w:ascii="Book Antiqua" w:hAnsi="Book Antiqua"/>
          <w:sz w:val="24"/>
          <w:szCs w:val="24"/>
        </w:rPr>
        <w:t xml:space="preserve"> </w:t>
      </w:r>
      <w:r w:rsidR="00BA0C6F" w:rsidRPr="00C2223F">
        <w:rPr>
          <w:rFonts w:ascii="Book Antiqua" w:hAnsi="Book Antiqua"/>
          <w:sz w:val="24"/>
          <w:szCs w:val="24"/>
        </w:rPr>
        <w:t xml:space="preserve">The main symptoms </w:t>
      </w:r>
      <w:r w:rsidR="003D21F5" w:rsidRPr="00C2223F">
        <w:rPr>
          <w:rFonts w:ascii="Book Antiqua" w:hAnsi="Book Antiqua"/>
          <w:sz w:val="24"/>
          <w:szCs w:val="24"/>
        </w:rPr>
        <w:t xml:space="preserve">of PP </w:t>
      </w:r>
      <w:r w:rsidR="00BA0C6F" w:rsidRPr="00C2223F">
        <w:rPr>
          <w:rFonts w:ascii="Book Antiqua" w:hAnsi="Book Antiqua"/>
          <w:sz w:val="24"/>
          <w:szCs w:val="24"/>
        </w:rPr>
        <w:t>include hallucinations and delusions, cognitive disorganisation and confus</w:t>
      </w:r>
      <w:r w:rsidR="00AE6C02" w:rsidRPr="00C2223F">
        <w:rPr>
          <w:rFonts w:ascii="Book Antiqua" w:hAnsi="Book Antiqua"/>
          <w:sz w:val="24"/>
          <w:szCs w:val="24"/>
        </w:rPr>
        <w:t xml:space="preserve">ion, anxiety and sleep </w:t>
      </w:r>
      <w:proofErr w:type="gramStart"/>
      <w:r w:rsidR="00AE6C02" w:rsidRPr="00C2223F">
        <w:rPr>
          <w:rFonts w:ascii="Book Antiqua" w:hAnsi="Book Antiqua"/>
          <w:sz w:val="24"/>
          <w:szCs w:val="24"/>
        </w:rPr>
        <w:t>problems</w:t>
      </w:r>
      <w:r w:rsidR="00AE6C02" w:rsidRPr="00C2223F">
        <w:rPr>
          <w:rFonts w:ascii="Book Antiqua" w:hAnsi="Book Antiqua"/>
          <w:sz w:val="24"/>
          <w:szCs w:val="24"/>
          <w:vertAlign w:val="superscript"/>
        </w:rPr>
        <w:t>[</w:t>
      </w:r>
      <w:proofErr w:type="gramEnd"/>
      <w:r w:rsidR="00AE6C02" w:rsidRPr="00C2223F">
        <w:rPr>
          <w:rFonts w:ascii="Book Antiqua" w:hAnsi="Book Antiqua"/>
          <w:sz w:val="24"/>
          <w:szCs w:val="24"/>
          <w:vertAlign w:val="superscript"/>
        </w:rPr>
        <w:t>1-2]</w:t>
      </w:r>
      <w:r w:rsidR="00EE4F16" w:rsidRPr="00C2223F">
        <w:rPr>
          <w:rFonts w:ascii="Book Antiqua" w:hAnsi="Book Antiqua"/>
          <w:sz w:val="24"/>
          <w:szCs w:val="24"/>
        </w:rPr>
        <w:t xml:space="preserve">; rarely, affected mothers may attempt to injure themselves or their child, with maternal suicide and infanticide </w:t>
      </w:r>
      <w:r w:rsidR="00955513" w:rsidRPr="00C2223F">
        <w:rPr>
          <w:rFonts w:ascii="Book Antiqua" w:hAnsi="Book Antiqua"/>
          <w:sz w:val="24"/>
          <w:szCs w:val="24"/>
        </w:rPr>
        <w:t>observed</w:t>
      </w:r>
      <w:r w:rsidR="00EE4F16" w:rsidRPr="00C2223F">
        <w:rPr>
          <w:rFonts w:ascii="Book Antiqua" w:hAnsi="Book Antiqua"/>
          <w:sz w:val="24"/>
          <w:szCs w:val="24"/>
        </w:rPr>
        <w:t xml:space="preserve"> in some cases. </w:t>
      </w:r>
      <w:r w:rsidR="007C7EEE" w:rsidRPr="00C2223F">
        <w:rPr>
          <w:rFonts w:ascii="Book Antiqua" w:hAnsi="Book Antiqua"/>
          <w:sz w:val="24"/>
          <w:szCs w:val="24"/>
        </w:rPr>
        <w:t>Pharmacological</w:t>
      </w:r>
      <w:r w:rsidR="00EE4F16" w:rsidRPr="00C2223F">
        <w:rPr>
          <w:rFonts w:ascii="Book Antiqua" w:hAnsi="Book Antiqua"/>
          <w:sz w:val="24"/>
          <w:szCs w:val="24"/>
        </w:rPr>
        <w:t xml:space="preserve"> treatments </w:t>
      </w:r>
      <w:r w:rsidR="007C7EEE" w:rsidRPr="00C2223F">
        <w:rPr>
          <w:rFonts w:ascii="Book Antiqua" w:hAnsi="Book Antiqua"/>
          <w:sz w:val="24"/>
          <w:szCs w:val="24"/>
        </w:rPr>
        <w:t xml:space="preserve">are relatively efficacious if administered promptly and in combination </w:t>
      </w:r>
      <w:r w:rsidR="007C7EEE" w:rsidRPr="005870D6">
        <w:rPr>
          <w:rFonts w:ascii="Book Antiqua" w:hAnsi="Book Antiqua"/>
          <w:sz w:val="24"/>
          <w:szCs w:val="24"/>
        </w:rPr>
        <w:t xml:space="preserve">with psychotherapy and </w:t>
      </w:r>
      <w:proofErr w:type="gramStart"/>
      <w:r w:rsidR="007C7EEE" w:rsidRPr="005870D6">
        <w:rPr>
          <w:rFonts w:ascii="Book Antiqua" w:hAnsi="Book Antiqua"/>
          <w:sz w:val="24"/>
          <w:szCs w:val="24"/>
        </w:rPr>
        <w:t>psychoeducation</w:t>
      </w:r>
      <w:r w:rsidR="0055564C" w:rsidRPr="005870D6">
        <w:rPr>
          <w:rFonts w:ascii="Book Antiqua" w:hAnsi="Book Antiqua"/>
          <w:sz w:val="24"/>
          <w:szCs w:val="24"/>
          <w:vertAlign w:val="superscript"/>
        </w:rPr>
        <w:t>[</w:t>
      </w:r>
      <w:proofErr w:type="gramEnd"/>
      <w:r w:rsidR="0055564C" w:rsidRPr="005870D6">
        <w:rPr>
          <w:rFonts w:ascii="Book Antiqua" w:hAnsi="Book Antiqua"/>
          <w:sz w:val="24"/>
          <w:szCs w:val="24"/>
          <w:vertAlign w:val="superscript"/>
        </w:rPr>
        <w:t>1</w:t>
      </w:r>
      <w:r w:rsidR="0061440C" w:rsidRPr="005870D6">
        <w:rPr>
          <w:rFonts w:ascii="Book Antiqua" w:hAnsi="Book Antiqua"/>
          <w:sz w:val="24"/>
          <w:szCs w:val="24"/>
          <w:vertAlign w:val="superscript"/>
        </w:rPr>
        <w:t>,2</w:t>
      </w:r>
      <w:r w:rsidR="0055564C" w:rsidRPr="005870D6">
        <w:rPr>
          <w:rFonts w:ascii="Book Antiqua" w:hAnsi="Book Antiqua"/>
          <w:sz w:val="24"/>
          <w:szCs w:val="24"/>
          <w:vertAlign w:val="superscript"/>
        </w:rPr>
        <w:t>]</w:t>
      </w:r>
      <w:r w:rsidR="007C7EEE" w:rsidRPr="005870D6">
        <w:rPr>
          <w:rFonts w:ascii="Book Antiqua" w:hAnsi="Book Antiqua"/>
          <w:sz w:val="24"/>
          <w:szCs w:val="24"/>
        </w:rPr>
        <w:t xml:space="preserve">: </w:t>
      </w:r>
      <w:r w:rsidR="005870D6" w:rsidRPr="005870D6">
        <w:rPr>
          <w:rFonts w:ascii="Book Antiqua" w:hAnsi="Book Antiqua"/>
          <w:sz w:val="24"/>
          <w:szCs w:val="24"/>
        </w:rPr>
        <w:t>T</w:t>
      </w:r>
      <w:r w:rsidR="007C7EEE" w:rsidRPr="005870D6">
        <w:rPr>
          <w:rFonts w:ascii="Book Antiqua" w:hAnsi="Book Antiqua"/>
          <w:sz w:val="24"/>
          <w:szCs w:val="24"/>
        </w:rPr>
        <w:t xml:space="preserve">hese </w:t>
      </w:r>
      <w:r w:rsidR="00EE4F16" w:rsidRPr="005870D6">
        <w:rPr>
          <w:rFonts w:ascii="Book Antiqua" w:hAnsi="Book Antiqua"/>
          <w:sz w:val="24"/>
          <w:szCs w:val="24"/>
        </w:rPr>
        <w:t>include a range of typical and atypical antipsychotic drugs</w:t>
      </w:r>
      <w:r w:rsidR="002502C1" w:rsidRPr="005870D6">
        <w:rPr>
          <w:rFonts w:ascii="Book Antiqua" w:hAnsi="Book Antiqua"/>
          <w:sz w:val="24"/>
          <w:szCs w:val="24"/>
        </w:rPr>
        <w:t xml:space="preserve"> and</w:t>
      </w:r>
      <w:r w:rsidR="00EE4F16" w:rsidRPr="005870D6">
        <w:rPr>
          <w:rFonts w:ascii="Book Antiqua" w:hAnsi="Book Antiqua"/>
          <w:sz w:val="24"/>
          <w:szCs w:val="24"/>
        </w:rPr>
        <w:t xml:space="preserve"> mood stabilisers</w:t>
      </w:r>
      <w:r w:rsidR="001360F5" w:rsidRPr="005870D6">
        <w:rPr>
          <w:rFonts w:ascii="Book Antiqua" w:hAnsi="Book Antiqua"/>
          <w:sz w:val="24"/>
          <w:szCs w:val="24"/>
        </w:rPr>
        <w:t xml:space="preserve"> (given that mood fluctuations, or bipolarity, may precede and/or be exacerbated by PP)</w:t>
      </w:r>
      <w:r w:rsidR="007C7EEE" w:rsidRPr="005870D6">
        <w:rPr>
          <w:rFonts w:ascii="Book Antiqua" w:hAnsi="Book Antiqua"/>
          <w:sz w:val="24"/>
          <w:szCs w:val="24"/>
        </w:rPr>
        <w:t xml:space="preserve">; prophylactic pharmacotherapy may also be used judiciously </w:t>
      </w:r>
      <w:r w:rsidR="002502C1" w:rsidRPr="005870D6">
        <w:rPr>
          <w:rFonts w:ascii="Book Antiqua" w:hAnsi="Book Antiqua"/>
          <w:sz w:val="24"/>
          <w:szCs w:val="24"/>
        </w:rPr>
        <w:t>in women at high risk of PP</w:t>
      </w:r>
      <w:r w:rsidR="0061440C" w:rsidRPr="005870D6">
        <w:rPr>
          <w:rFonts w:ascii="Book Antiqua" w:hAnsi="Book Antiqua"/>
          <w:sz w:val="24"/>
          <w:szCs w:val="24"/>
          <w:vertAlign w:val="superscript"/>
        </w:rPr>
        <w:t>[1,</w:t>
      </w:r>
      <w:r w:rsidR="00AE6C02" w:rsidRPr="005870D6">
        <w:rPr>
          <w:rFonts w:ascii="Book Antiqua" w:hAnsi="Book Antiqua"/>
          <w:sz w:val="24"/>
          <w:szCs w:val="24"/>
          <w:vertAlign w:val="superscript"/>
        </w:rPr>
        <w:t>2]</w:t>
      </w:r>
      <w:r w:rsidR="002502C1" w:rsidRPr="005870D6">
        <w:rPr>
          <w:rFonts w:ascii="Book Antiqua" w:hAnsi="Book Antiqua"/>
          <w:sz w:val="24"/>
          <w:szCs w:val="24"/>
        </w:rPr>
        <w:t>.</w:t>
      </w:r>
      <w:r w:rsidR="002502C1" w:rsidRPr="00C2223F">
        <w:rPr>
          <w:rFonts w:ascii="Book Antiqua" w:hAnsi="Book Antiqua"/>
          <w:sz w:val="24"/>
          <w:szCs w:val="24"/>
        </w:rPr>
        <w:t xml:space="preserve"> </w:t>
      </w:r>
    </w:p>
    <w:p w:rsidR="00A1048E" w:rsidRPr="00C2223F" w:rsidRDefault="00A1048E" w:rsidP="00C2223F">
      <w:pPr>
        <w:pStyle w:val="NoSpacing"/>
        <w:spacing w:line="360" w:lineRule="auto"/>
        <w:jc w:val="both"/>
        <w:rPr>
          <w:rFonts w:ascii="Book Antiqua" w:hAnsi="Book Antiqua"/>
          <w:sz w:val="24"/>
          <w:szCs w:val="24"/>
        </w:rPr>
      </w:pPr>
    </w:p>
    <w:p w:rsidR="00700C0B" w:rsidRPr="008C0619" w:rsidRDefault="008C0619" w:rsidP="00C2223F">
      <w:pPr>
        <w:pStyle w:val="NoSpacing"/>
        <w:spacing w:line="360" w:lineRule="auto"/>
        <w:jc w:val="both"/>
        <w:rPr>
          <w:rFonts w:ascii="Book Antiqua" w:hAnsi="Book Antiqua"/>
          <w:b/>
          <w:i/>
          <w:sz w:val="24"/>
          <w:szCs w:val="24"/>
        </w:rPr>
      </w:pPr>
      <w:r w:rsidRPr="008C0619">
        <w:rPr>
          <w:rFonts w:ascii="Book Antiqua" w:hAnsi="Book Antiqua"/>
          <w:b/>
          <w:i/>
          <w:sz w:val="24"/>
          <w:szCs w:val="24"/>
        </w:rPr>
        <w:t>Risk and protective factors</w:t>
      </w:r>
    </w:p>
    <w:p w:rsidR="006F0E08" w:rsidRPr="00C2223F" w:rsidRDefault="00DC34A9" w:rsidP="00C2223F">
      <w:pPr>
        <w:pStyle w:val="NoSpacing"/>
        <w:spacing w:line="360" w:lineRule="auto"/>
        <w:jc w:val="both"/>
        <w:rPr>
          <w:rFonts w:ascii="Book Antiqua" w:hAnsi="Book Antiqua"/>
          <w:sz w:val="24"/>
          <w:szCs w:val="24"/>
        </w:rPr>
      </w:pPr>
      <w:r w:rsidRPr="00C2223F">
        <w:rPr>
          <w:rFonts w:ascii="Book Antiqua" w:hAnsi="Book Antiqua"/>
          <w:sz w:val="24"/>
          <w:szCs w:val="24"/>
        </w:rPr>
        <w:t>The single largest risk factor for PP is a personal, or family, history of bipolar disorder or related psychotic disorder</w:t>
      </w:r>
      <w:r w:rsidR="008649C0" w:rsidRPr="00C2223F">
        <w:rPr>
          <w:rFonts w:ascii="Book Antiqua" w:hAnsi="Book Antiqua"/>
          <w:sz w:val="24"/>
          <w:szCs w:val="24"/>
        </w:rPr>
        <w:t xml:space="preserve"> (seen in </w:t>
      </w:r>
      <w:r w:rsidR="005870D6">
        <w:rPr>
          <w:rFonts w:ascii="Book Antiqua" w:hAnsi="Book Antiqua" w:hint="eastAsia"/>
          <w:sz w:val="24"/>
          <w:szCs w:val="24"/>
          <w:lang w:eastAsia="zh-CN"/>
        </w:rPr>
        <w:t xml:space="preserve">about </w:t>
      </w:r>
      <w:r w:rsidRPr="00C2223F">
        <w:rPr>
          <w:rFonts w:ascii="Book Antiqua" w:hAnsi="Book Antiqua"/>
          <w:sz w:val="24"/>
          <w:szCs w:val="24"/>
        </w:rPr>
        <w:t>40</w:t>
      </w:r>
      <w:r w:rsidR="005870D6">
        <w:rPr>
          <w:rFonts w:ascii="Book Antiqua" w:hAnsi="Book Antiqua" w:hint="eastAsia"/>
          <w:sz w:val="24"/>
          <w:szCs w:val="24"/>
          <w:lang w:eastAsia="zh-CN"/>
        </w:rPr>
        <w:t>%</w:t>
      </w:r>
      <w:r w:rsidR="008649C0" w:rsidRPr="00C2223F">
        <w:rPr>
          <w:rFonts w:ascii="Book Antiqua" w:hAnsi="Book Antiqua"/>
          <w:sz w:val="24"/>
          <w:szCs w:val="24"/>
        </w:rPr>
        <w:t>-50</w:t>
      </w:r>
      <w:r w:rsidRPr="00C2223F">
        <w:rPr>
          <w:rFonts w:ascii="Book Antiqua" w:hAnsi="Book Antiqua"/>
          <w:sz w:val="24"/>
          <w:szCs w:val="24"/>
        </w:rPr>
        <w:t xml:space="preserve">% of </w:t>
      </w:r>
      <w:r w:rsidR="008649C0" w:rsidRPr="00C2223F">
        <w:rPr>
          <w:rFonts w:ascii="Book Antiqua" w:hAnsi="Book Antiqua"/>
          <w:sz w:val="24"/>
          <w:szCs w:val="24"/>
        </w:rPr>
        <w:t xml:space="preserve">PP </w:t>
      </w:r>
      <w:proofErr w:type="gramStart"/>
      <w:r w:rsidR="008649C0" w:rsidRPr="00C2223F">
        <w:rPr>
          <w:rFonts w:ascii="Book Antiqua" w:hAnsi="Book Antiqua"/>
          <w:sz w:val="24"/>
          <w:szCs w:val="24"/>
        </w:rPr>
        <w:t>cases</w:t>
      </w:r>
      <w:r w:rsidR="0061440C" w:rsidRPr="00C2223F">
        <w:rPr>
          <w:rFonts w:ascii="Book Antiqua" w:hAnsi="Book Antiqua"/>
          <w:sz w:val="24"/>
          <w:szCs w:val="24"/>
          <w:vertAlign w:val="superscript"/>
        </w:rPr>
        <w:t>[</w:t>
      </w:r>
      <w:proofErr w:type="gramEnd"/>
      <w:r w:rsidR="0061440C" w:rsidRPr="00C2223F">
        <w:rPr>
          <w:rFonts w:ascii="Book Antiqua" w:hAnsi="Book Antiqua"/>
          <w:sz w:val="24"/>
          <w:szCs w:val="24"/>
          <w:vertAlign w:val="superscript"/>
        </w:rPr>
        <w:t>1,</w:t>
      </w:r>
      <w:r w:rsidR="00AE6C02" w:rsidRPr="00C2223F">
        <w:rPr>
          <w:rFonts w:ascii="Book Antiqua" w:hAnsi="Book Antiqua"/>
          <w:sz w:val="24"/>
          <w:szCs w:val="24"/>
          <w:vertAlign w:val="superscript"/>
        </w:rPr>
        <w:t>2]</w:t>
      </w:r>
      <w:r w:rsidR="008649C0" w:rsidRPr="00C2223F">
        <w:rPr>
          <w:rFonts w:ascii="Book Antiqua" w:hAnsi="Book Antiqua"/>
          <w:sz w:val="24"/>
          <w:szCs w:val="24"/>
        </w:rPr>
        <w:t>)</w:t>
      </w:r>
      <w:r w:rsidRPr="00C2223F">
        <w:rPr>
          <w:rFonts w:ascii="Book Antiqua" w:hAnsi="Book Antiqua"/>
          <w:sz w:val="24"/>
          <w:szCs w:val="24"/>
        </w:rPr>
        <w:t>.</w:t>
      </w:r>
      <w:r w:rsidR="00AF5F5E" w:rsidRPr="00C2223F">
        <w:rPr>
          <w:rFonts w:ascii="Book Antiqua" w:hAnsi="Book Antiqua"/>
          <w:sz w:val="24"/>
          <w:szCs w:val="24"/>
        </w:rPr>
        <w:t xml:space="preserve"> </w:t>
      </w:r>
      <w:r w:rsidR="00C87532" w:rsidRPr="00C2223F">
        <w:rPr>
          <w:rFonts w:ascii="Book Antiqua" w:hAnsi="Book Antiqua"/>
          <w:sz w:val="24"/>
          <w:szCs w:val="24"/>
        </w:rPr>
        <w:t xml:space="preserve">Other risk factors that have been suggested as modulators of PP risk include: </w:t>
      </w:r>
      <w:proofErr w:type="spellStart"/>
      <w:r w:rsidR="00CB0C63" w:rsidRPr="00C2223F">
        <w:rPr>
          <w:rFonts w:ascii="Book Antiqua" w:hAnsi="Book Antiqua"/>
          <w:sz w:val="24"/>
          <w:szCs w:val="24"/>
        </w:rPr>
        <w:t>primi</w:t>
      </w:r>
      <w:r w:rsidR="00C87532" w:rsidRPr="00C2223F">
        <w:rPr>
          <w:rFonts w:ascii="Book Antiqua" w:hAnsi="Book Antiqua"/>
          <w:sz w:val="24"/>
          <w:szCs w:val="24"/>
        </w:rPr>
        <w:t>parity</w:t>
      </w:r>
      <w:proofErr w:type="spellEnd"/>
      <w:r w:rsidR="00C87532" w:rsidRPr="00C2223F">
        <w:rPr>
          <w:rFonts w:ascii="Book Antiqua" w:hAnsi="Book Antiqua"/>
          <w:sz w:val="24"/>
          <w:szCs w:val="24"/>
        </w:rPr>
        <w:t xml:space="preserve">, </w:t>
      </w:r>
      <w:r w:rsidR="005162CF" w:rsidRPr="00C2223F">
        <w:rPr>
          <w:rFonts w:ascii="Book Antiqua" w:hAnsi="Book Antiqua"/>
          <w:sz w:val="24"/>
          <w:szCs w:val="24"/>
        </w:rPr>
        <w:t>maternal age, stress levels in the puerperiu</w:t>
      </w:r>
      <w:r w:rsidR="00477EC0" w:rsidRPr="00C2223F">
        <w:rPr>
          <w:rFonts w:ascii="Book Antiqua" w:hAnsi="Book Antiqua"/>
          <w:sz w:val="24"/>
          <w:szCs w:val="24"/>
        </w:rPr>
        <w:t xml:space="preserve">m, and maternal sleep </w:t>
      </w:r>
      <w:proofErr w:type="gramStart"/>
      <w:r w:rsidR="00477EC0" w:rsidRPr="00C2223F">
        <w:rPr>
          <w:rFonts w:ascii="Book Antiqua" w:hAnsi="Book Antiqua"/>
          <w:sz w:val="24"/>
          <w:szCs w:val="24"/>
        </w:rPr>
        <w:t>problems</w:t>
      </w:r>
      <w:r w:rsidR="00AE6C02" w:rsidRPr="00C2223F">
        <w:rPr>
          <w:rFonts w:ascii="Book Antiqua" w:hAnsi="Book Antiqua"/>
          <w:sz w:val="24"/>
          <w:szCs w:val="24"/>
          <w:vertAlign w:val="superscript"/>
        </w:rPr>
        <w:t>[</w:t>
      </w:r>
      <w:proofErr w:type="gramEnd"/>
      <w:r w:rsidR="00AE6C02" w:rsidRPr="00C2223F">
        <w:rPr>
          <w:rFonts w:ascii="Book Antiqua" w:hAnsi="Book Antiqua"/>
          <w:sz w:val="24"/>
          <w:szCs w:val="24"/>
          <w:vertAlign w:val="superscript"/>
        </w:rPr>
        <w:t>1-4]</w:t>
      </w:r>
      <w:r w:rsidR="00BE0747" w:rsidRPr="00C2223F">
        <w:rPr>
          <w:rFonts w:ascii="Book Antiqua" w:hAnsi="Book Antiqua"/>
          <w:sz w:val="24"/>
          <w:szCs w:val="24"/>
        </w:rPr>
        <w:t xml:space="preserve">; in contrast to postpartum depression, adverse early-life events do not appear to significantly enhance risk of developing </w:t>
      </w:r>
      <w:r w:rsidR="00C15F34" w:rsidRPr="00C2223F">
        <w:rPr>
          <w:rFonts w:ascii="Book Antiqua" w:hAnsi="Book Antiqua"/>
          <w:sz w:val="24"/>
          <w:szCs w:val="24"/>
        </w:rPr>
        <w:t>PP</w:t>
      </w:r>
      <w:r w:rsidR="00BE0747" w:rsidRPr="00C2223F">
        <w:rPr>
          <w:rFonts w:ascii="Book Antiqua" w:hAnsi="Book Antiqua"/>
          <w:sz w:val="24"/>
          <w:szCs w:val="24"/>
        </w:rPr>
        <w:t xml:space="preserve"> in women with bipolar </w:t>
      </w:r>
      <w:r w:rsidR="00AE6C02" w:rsidRPr="00C2223F">
        <w:rPr>
          <w:rFonts w:ascii="Book Antiqua" w:hAnsi="Book Antiqua"/>
          <w:sz w:val="24"/>
          <w:szCs w:val="24"/>
        </w:rPr>
        <w:t>disorder</w:t>
      </w:r>
      <w:r w:rsidR="00AE6C02" w:rsidRPr="00C2223F">
        <w:rPr>
          <w:rFonts w:ascii="Book Antiqua" w:hAnsi="Book Antiqua"/>
          <w:sz w:val="24"/>
          <w:szCs w:val="24"/>
          <w:vertAlign w:val="superscript"/>
        </w:rPr>
        <w:t>[5]</w:t>
      </w:r>
      <w:r w:rsidR="00477EC0" w:rsidRPr="00C2223F">
        <w:rPr>
          <w:rFonts w:ascii="Book Antiqua" w:hAnsi="Book Antiqua"/>
          <w:sz w:val="24"/>
          <w:szCs w:val="24"/>
        </w:rPr>
        <w:t xml:space="preserve">. </w:t>
      </w:r>
      <w:r w:rsidR="005162CF" w:rsidRPr="00C2223F">
        <w:rPr>
          <w:rFonts w:ascii="Book Antiqua" w:hAnsi="Book Antiqua"/>
          <w:sz w:val="24"/>
          <w:szCs w:val="24"/>
        </w:rPr>
        <w:t>The condition is</w:t>
      </w:r>
      <w:r w:rsidR="00CB0C63" w:rsidRPr="00C2223F">
        <w:rPr>
          <w:rFonts w:ascii="Book Antiqua" w:hAnsi="Book Antiqua"/>
          <w:sz w:val="24"/>
          <w:szCs w:val="24"/>
        </w:rPr>
        <w:t xml:space="preserve"> associated with obstetric complications, notably pre-</w:t>
      </w:r>
      <w:proofErr w:type="gramStart"/>
      <w:r w:rsidR="00CB0C63" w:rsidRPr="00C2223F">
        <w:rPr>
          <w:rFonts w:ascii="Book Antiqua" w:hAnsi="Book Antiqua"/>
          <w:sz w:val="24"/>
          <w:szCs w:val="24"/>
        </w:rPr>
        <w:t>eclampsia</w:t>
      </w:r>
      <w:r w:rsidR="00C15F34" w:rsidRPr="00C2223F">
        <w:rPr>
          <w:rFonts w:ascii="Book Antiqua" w:hAnsi="Book Antiqua"/>
          <w:sz w:val="24"/>
          <w:szCs w:val="24"/>
          <w:vertAlign w:val="superscript"/>
        </w:rPr>
        <w:t>[</w:t>
      </w:r>
      <w:proofErr w:type="gramEnd"/>
      <w:r w:rsidR="00C15F34" w:rsidRPr="00C2223F">
        <w:rPr>
          <w:rFonts w:ascii="Book Antiqua" w:hAnsi="Book Antiqua"/>
          <w:sz w:val="24"/>
          <w:szCs w:val="24"/>
          <w:vertAlign w:val="superscript"/>
        </w:rPr>
        <w:t>6]</w:t>
      </w:r>
      <w:r w:rsidR="00C15F34" w:rsidRPr="00C2223F">
        <w:rPr>
          <w:rFonts w:ascii="Book Antiqua" w:hAnsi="Book Antiqua"/>
          <w:sz w:val="24"/>
          <w:szCs w:val="24"/>
        </w:rPr>
        <w:t xml:space="preserve">, </w:t>
      </w:r>
      <w:r w:rsidR="00CB0C63" w:rsidRPr="00C2223F">
        <w:rPr>
          <w:rFonts w:ascii="Book Antiqua" w:hAnsi="Book Antiqua"/>
          <w:sz w:val="24"/>
          <w:szCs w:val="24"/>
        </w:rPr>
        <w:t>a potentially-damaging incr</w:t>
      </w:r>
      <w:r w:rsidR="00AE6C02" w:rsidRPr="00C2223F">
        <w:rPr>
          <w:rFonts w:ascii="Book Antiqua" w:hAnsi="Book Antiqua"/>
          <w:sz w:val="24"/>
          <w:szCs w:val="24"/>
        </w:rPr>
        <w:t>ease in maternal blood pressure</w:t>
      </w:r>
      <w:r w:rsidR="00CB0C63" w:rsidRPr="00C2223F">
        <w:rPr>
          <w:rFonts w:ascii="Book Antiqua" w:hAnsi="Book Antiqua"/>
          <w:sz w:val="24"/>
          <w:szCs w:val="24"/>
        </w:rPr>
        <w:t xml:space="preserve">. </w:t>
      </w:r>
      <w:r w:rsidR="00477EC0" w:rsidRPr="00C2223F">
        <w:rPr>
          <w:rFonts w:ascii="Book Antiqua" w:hAnsi="Book Antiqua"/>
          <w:sz w:val="24"/>
          <w:szCs w:val="24"/>
        </w:rPr>
        <w:t>In common with other psychotic spectrum conditions such as schizophrenia, psychosis-related phenotypes in the p</w:t>
      </w:r>
      <w:r w:rsidR="00F461E6" w:rsidRPr="00C2223F">
        <w:rPr>
          <w:rFonts w:ascii="Book Antiqua" w:hAnsi="Book Antiqua"/>
          <w:sz w:val="24"/>
          <w:szCs w:val="24"/>
        </w:rPr>
        <w:t>erinatal</w:t>
      </w:r>
      <w:r w:rsidR="00477EC0" w:rsidRPr="00C2223F">
        <w:rPr>
          <w:rFonts w:ascii="Book Antiqua" w:hAnsi="Book Antiqua"/>
          <w:sz w:val="24"/>
          <w:szCs w:val="24"/>
        </w:rPr>
        <w:t xml:space="preserve"> period seem to be higher in immigrant populations</w:t>
      </w:r>
      <w:r w:rsidR="00C15F34" w:rsidRPr="00C2223F">
        <w:rPr>
          <w:rFonts w:ascii="Book Antiqua" w:hAnsi="Book Antiqua"/>
          <w:sz w:val="24"/>
          <w:szCs w:val="24"/>
        </w:rPr>
        <w:t xml:space="preserve">, possibly as a function of being exposed to new infections, or to high levels of </w:t>
      </w:r>
      <w:proofErr w:type="gramStart"/>
      <w:r w:rsidR="00C15F34" w:rsidRPr="00C2223F">
        <w:rPr>
          <w:rFonts w:ascii="Book Antiqua" w:hAnsi="Book Antiqua"/>
          <w:sz w:val="24"/>
          <w:szCs w:val="24"/>
        </w:rPr>
        <w:t>stress</w:t>
      </w:r>
      <w:r w:rsidR="00AE6C02" w:rsidRPr="00C2223F">
        <w:rPr>
          <w:rFonts w:ascii="Book Antiqua" w:hAnsi="Book Antiqua"/>
          <w:sz w:val="24"/>
          <w:szCs w:val="24"/>
          <w:vertAlign w:val="superscript"/>
        </w:rPr>
        <w:t>[</w:t>
      </w:r>
      <w:proofErr w:type="gramEnd"/>
      <w:r w:rsidR="00AE6C02" w:rsidRPr="00C2223F">
        <w:rPr>
          <w:rFonts w:ascii="Book Antiqua" w:hAnsi="Book Antiqua"/>
          <w:sz w:val="24"/>
          <w:szCs w:val="24"/>
          <w:vertAlign w:val="superscript"/>
        </w:rPr>
        <w:t>7]</w:t>
      </w:r>
      <w:r w:rsidR="00477EC0" w:rsidRPr="00C2223F">
        <w:rPr>
          <w:rFonts w:ascii="Book Antiqua" w:hAnsi="Book Antiqua"/>
          <w:sz w:val="24"/>
          <w:szCs w:val="24"/>
        </w:rPr>
        <w:t xml:space="preserve">. </w:t>
      </w:r>
      <w:r w:rsidR="0073106B" w:rsidRPr="00C2223F">
        <w:rPr>
          <w:rFonts w:ascii="Book Antiqua" w:hAnsi="Book Antiqua"/>
          <w:sz w:val="24"/>
          <w:szCs w:val="24"/>
        </w:rPr>
        <w:t xml:space="preserve">A recent intriguing study has </w:t>
      </w:r>
      <w:r w:rsidR="00053C12" w:rsidRPr="00C2223F">
        <w:rPr>
          <w:rFonts w:ascii="Book Antiqua" w:hAnsi="Book Antiqua"/>
          <w:sz w:val="24"/>
          <w:szCs w:val="24"/>
        </w:rPr>
        <w:t xml:space="preserve">tentatively </w:t>
      </w:r>
      <w:r w:rsidR="0073106B" w:rsidRPr="00C2223F">
        <w:rPr>
          <w:rFonts w:ascii="Book Antiqua" w:hAnsi="Book Antiqua"/>
          <w:sz w:val="24"/>
          <w:szCs w:val="24"/>
        </w:rPr>
        <w:t>suggested that women who smoke exhibit reduced risk of developing PP</w:t>
      </w:r>
      <w:r w:rsidR="00AE6C02" w:rsidRPr="00C2223F">
        <w:rPr>
          <w:rFonts w:ascii="Book Antiqua" w:hAnsi="Book Antiqua"/>
          <w:sz w:val="24"/>
          <w:szCs w:val="24"/>
          <w:vertAlign w:val="superscript"/>
        </w:rPr>
        <w:t>[8]</w:t>
      </w:r>
      <w:r w:rsidR="0073106B" w:rsidRPr="00C2223F">
        <w:rPr>
          <w:rFonts w:ascii="Book Antiqua" w:hAnsi="Book Antiqua"/>
          <w:sz w:val="24"/>
          <w:szCs w:val="24"/>
        </w:rPr>
        <w:t xml:space="preserve">, although the questions as to whether this association is </w:t>
      </w:r>
      <w:r w:rsidR="00053C12" w:rsidRPr="00C2223F">
        <w:rPr>
          <w:rFonts w:ascii="Book Antiqua" w:hAnsi="Book Antiqua"/>
          <w:sz w:val="24"/>
          <w:szCs w:val="24"/>
        </w:rPr>
        <w:t>genuine</w:t>
      </w:r>
      <w:r w:rsidR="0073106B" w:rsidRPr="00C2223F">
        <w:rPr>
          <w:rFonts w:ascii="Book Antiqua" w:hAnsi="Book Antiqua"/>
          <w:sz w:val="24"/>
          <w:szCs w:val="24"/>
        </w:rPr>
        <w:t xml:space="preserve">, whether cigarettes </w:t>
      </w:r>
      <w:r w:rsidR="007725E2" w:rsidRPr="00C2223F">
        <w:rPr>
          <w:rFonts w:ascii="Book Antiqua" w:hAnsi="Book Antiqua"/>
          <w:sz w:val="24"/>
          <w:szCs w:val="24"/>
        </w:rPr>
        <w:t xml:space="preserve">somehow </w:t>
      </w:r>
      <w:r w:rsidR="0073106B" w:rsidRPr="00C2223F">
        <w:rPr>
          <w:rFonts w:ascii="Book Antiqua" w:hAnsi="Book Antiqua"/>
          <w:sz w:val="24"/>
          <w:szCs w:val="24"/>
        </w:rPr>
        <w:t>confer biological protection, o</w:t>
      </w:r>
      <w:r w:rsidR="007725E2" w:rsidRPr="00C2223F">
        <w:rPr>
          <w:rFonts w:ascii="Book Antiqua" w:hAnsi="Book Antiqua"/>
          <w:sz w:val="24"/>
          <w:szCs w:val="24"/>
        </w:rPr>
        <w:t>r</w:t>
      </w:r>
      <w:r w:rsidR="0073106B" w:rsidRPr="00C2223F">
        <w:rPr>
          <w:rFonts w:ascii="Book Antiqua" w:hAnsi="Book Antiqua"/>
          <w:sz w:val="24"/>
          <w:szCs w:val="24"/>
        </w:rPr>
        <w:t xml:space="preserve"> whether the smoking and non-smoking groups differ on some other critical demographic</w:t>
      </w:r>
      <w:r w:rsidR="007725E2" w:rsidRPr="00C2223F">
        <w:rPr>
          <w:rFonts w:ascii="Book Antiqua" w:hAnsi="Book Antiqua"/>
          <w:sz w:val="24"/>
          <w:szCs w:val="24"/>
        </w:rPr>
        <w:t>,</w:t>
      </w:r>
      <w:r w:rsidR="0073106B" w:rsidRPr="00C2223F">
        <w:rPr>
          <w:rFonts w:ascii="Book Antiqua" w:hAnsi="Book Antiqua"/>
          <w:sz w:val="24"/>
          <w:szCs w:val="24"/>
        </w:rPr>
        <w:t xml:space="preserve"> biological </w:t>
      </w:r>
      <w:r w:rsidR="007725E2" w:rsidRPr="00C2223F">
        <w:rPr>
          <w:rFonts w:ascii="Book Antiqua" w:hAnsi="Book Antiqua"/>
          <w:sz w:val="24"/>
          <w:szCs w:val="24"/>
        </w:rPr>
        <w:t xml:space="preserve">or psychological </w:t>
      </w:r>
      <w:r w:rsidR="0073106B" w:rsidRPr="00C2223F">
        <w:rPr>
          <w:rFonts w:ascii="Book Antiqua" w:hAnsi="Book Antiqua"/>
          <w:sz w:val="24"/>
          <w:szCs w:val="24"/>
        </w:rPr>
        <w:t xml:space="preserve">measure </w:t>
      </w:r>
      <w:r w:rsidR="00053C12" w:rsidRPr="00C2223F">
        <w:rPr>
          <w:rFonts w:ascii="Book Antiqua" w:hAnsi="Book Antiqua"/>
          <w:sz w:val="24"/>
          <w:szCs w:val="24"/>
        </w:rPr>
        <w:t xml:space="preserve">unrelated to smoking </w:t>
      </w:r>
      <w:r w:rsidR="0073106B" w:rsidRPr="00C2223F">
        <w:rPr>
          <w:rFonts w:ascii="Book Antiqua" w:hAnsi="Book Antiqua"/>
          <w:sz w:val="24"/>
          <w:szCs w:val="24"/>
        </w:rPr>
        <w:t xml:space="preserve">remain to be </w:t>
      </w:r>
      <w:r w:rsidR="00053C12" w:rsidRPr="00C2223F">
        <w:rPr>
          <w:rFonts w:ascii="Book Antiqua" w:hAnsi="Book Antiqua"/>
          <w:sz w:val="24"/>
          <w:szCs w:val="24"/>
        </w:rPr>
        <w:t xml:space="preserve">directly </w:t>
      </w:r>
      <w:r w:rsidR="0073106B" w:rsidRPr="00C2223F">
        <w:rPr>
          <w:rFonts w:ascii="Book Antiqua" w:hAnsi="Book Antiqua"/>
          <w:sz w:val="24"/>
          <w:szCs w:val="24"/>
        </w:rPr>
        <w:t xml:space="preserve">addressed.  </w:t>
      </w:r>
    </w:p>
    <w:p w:rsidR="00A1048E" w:rsidRPr="00C2223F" w:rsidRDefault="0073106B" w:rsidP="00C2223F">
      <w:pPr>
        <w:pStyle w:val="NoSpacing"/>
        <w:spacing w:line="360" w:lineRule="auto"/>
        <w:jc w:val="both"/>
        <w:rPr>
          <w:rFonts w:ascii="Book Antiqua" w:hAnsi="Book Antiqua"/>
          <w:sz w:val="24"/>
          <w:szCs w:val="24"/>
        </w:rPr>
      </w:pPr>
      <w:r w:rsidRPr="00C2223F">
        <w:rPr>
          <w:rFonts w:ascii="Book Antiqua" w:hAnsi="Book Antiqua"/>
          <w:sz w:val="24"/>
          <w:szCs w:val="24"/>
        </w:rPr>
        <w:t xml:space="preserve"> </w:t>
      </w:r>
    </w:p>
    <w:p w:rsidR="0018548E" w:rsidRPr="008C0619" w:rsidRDefault="005870D6" w:rsidP="00C2223F">
      <w:pPr>
        <w:pStyle w:val="NoSpacing"/>
        <w:spacing w:line="360" w:lineRule="auto"/>
        <w:jc w:val="both"/>
        <w:rPr>
          <w:rFonts w:ascii="Book Antiqua" w:hAnsi="Book Antiqua"/>
          <w:b/>
          <w:i/>
          <w:sz w:val="24"/>
          <w:szCs w:val="24"/>
        </w:rPr>
      </w:pPr>
      <w:proofErr w:type="gramStart"/>
      <w:r w:rsidRPr="008C0619">
        <w:rPr>
          <w:rFonts w:ascii="Book Antiqua" w:hAnsi="Book Antiqua"/>
          <w:b/>
          <w:i/>
          <w:sz w:val="24"/>
          <w:szCs w:val="24"/>
        </w:rPr>
        <w:t xml:space="preserve">A </w:t>
      </w:r>
      <w:r w:rsidR="008C0619" w:rsidRPr="008C0619">
        <w:rPr>
          <w:rFonts w:ascii="Book Antiqua" w:hAnsi="Book Antiqua"/>
          <w:b/>
          <w:i/>
          <w:sz w:val="24"/>
          <w:szCs w:val="24"/>
        </w:rPr>
        <w:t>biological basis to risk?</w:t>
      </w:r>
      <w:proofErr w:type="gramEnd"/>
      <w:r w:rsidR="008C0619" w:rsidRPr="008C0619">
        <w:rPr>
          <w:rFonts w:ascii="Book Antiqua" w:hAnsi="Book Antiqua"/>
          <w:b/>
          <w:i/>
          <w:sz w:val="24"/>
          <w:szCs w:val="24"/>
        </w:rPr>
        <w:t xml:space="preserve">    </w:t>
      </w:r>
    </w:p>
    <w:p w:rsidR="005F699B" w:rsidRPr="00C2223F" w:rsidRDefault="0044162A" w:rsidP="00C2223F">
      <w:pPr>
        <w:pStyle w:val="NoSpacing"/>
        <w:spacing w:line="360" w:lineRule="auto"/>
        <w:jc w:val="both"/>
        <w:rPr>
          <w:rFonts w:ascii="Book Antiqua" w:hAnsi="Book Antiqua"/>
          <w:sz w:val="24"/>
          <w:szCs w:val="24"/>
        </w:rPr>
      </w:pPr>
      <w:r w:rsidRPr="00C2223F">
        <w:rPr>
          <w:rFonts w:ascii="Book Antiqua" w:hAnsi="Book Antiqua"/>
          <w:sz w:val="24"/>
          <w:szCs w:val="24"/>
        </w:rPr>
        <w:lastRenderedPageBreak/>
        <w:t xml:space="preserve">The temporal proximity of PP onset to childbirth, its high relapse rate, and its relatively stable prevalence and nature across societies and cultures, indicates that risk for the condition may be substantially influenced by biological </w:t>
      </w:r>
      <w:proofErr w:type="gramStart"/>
      <w:r w:rsidRPr="00C2223F">
        <w:rPr>
          <w:rFonts w:ascii="Book Antiqua" w:hAnsi="Book Antiqua"/>
          <w:sz w:val="24"/>
          <w:szCs w:val="24"/>
        </w:rPr>
        <w:t>factors</w:t>
      </w:r>
      <w:r w:rsidR="001E0222" w:rsidRPr="00C2223F">
        <w:rPr>
          <w:rFonts w:ascii="Book Antiqua" w:hAnsi="Book Antiqua"/>
          <w:sz w:val="24"/>
          <w:szCs w:val="24"/>
          <w:vertAlign w:val="superscript"/>
        </w:rPr>
        <w:t>[</w:t>
      </w:r>
      <w:proofErr w:type="gramEnd"/>
      <w:r w:rsidR="001E0222" w:rsidRPr="00C2223F">
        <w:rPr>
          <w:rFonts w:ascii="Book Antiqua" w:hAnsi="Book Antiqua"/>
          <w:sz w:val="24"/>
          <w:szCs w:val="24"/>
          <w:vertAlign w:val="superscript"/>
        </w:rPr>
        <w:t>1,2]</w:t>
      </w:r>
      <w:r w:rsidRPr="00C2223F">
        <w:rPr>
          <w:rFonts w:ascii="Book Antiqua" w:hAnsi="Book Antiqua"/>
          <w:sz w:val="24"/>
          <w:szCs w:val="24"/>
        </w:rPr>
        <w:t xml:space="preserve">. </w:t>
      </w:r>
      <w:r w:rsidR="00253707" w:rsidRPr="00C2223F">
        <w:rPr>
          <w:rFonts w:ascii="Book Antiqua" w:hAnsi="Book Antiqua"/>
          <w:sz w:val="24"/>
          <w:szCs w:val="24"/>
        </w:rPr>
        <w:t xml:space="preserve">The maternal body undergoes extreme physiological changes in the postpartum period, notably a massive drop in circulating oestrogens upon expulsion of the placenta. It has been suggested that abnormal sensitivity to this </w:t>
      </w:r>
      <w:proofErr w:type="spellStart"/>
      <w:r w:rsidR="00253707" w:rsidRPr="00C2223F">
        <w:rPr>
          <w:rFonts w:ascii="Book Antiqua" w:hAnsi="Book Antiqua"/>
          <w:sz w:val="24"/>
          <w:szCs w:val="24"/>
        </w:rPr>
        <w:t>endocrinological</w:t>
      </w:r>
      <w:proofErr w:type="spellEnd"/>
      <w:r w:rsidR="00253707" w:rsidRPr="00C2223F">
        <w:rPr>
          <w:rFonts w:ascii="Book Antiqua" w:hAnsi="Book Antiqua"/>
          <w:sz w:val="24"/>
          <w:szCs w:val="24"/>
        </w:rPr>
        <w:t xml:space="preserve"> disturbance may confer vulnerability to PP in some </w:t>
      </w:r>
      <w:proofErr w:type="gramStart"/>
      <w:r w:rsidR="00253707" w:rsidRPr="00C2223F">
        <w:rPr>
          <w:rFonts w:ascii="Book Antiqua" w:hAnsi="Book Antiqua"/>
          <w:sz w:val="24"/>
          <w:szCs w:val="24"/>
        </w:rPr>
        <w:t>women</w:t>
      </w:r>
      <w:r w:rsidR="00AE6C02" w:rsidRPr="00C2223F">
        <w:rPr>
          <w:rFonts w:ascii="Book Antiqua" w:hAnsi="Book Antiqua"/>
          <w:sz w:val="24"/>
          <w:szCs w:val="24"/>
          <w:vertAlign w:val="superscript"/>
        </w:rPr>
        <w:t>[</w:t>
      </w:r>
      <w:proofErr w:type="gramEnd"/>
      <w:r w:rsidR="00AE6C02" w:rsidRPr="00C2223F">
        <w:rPr>
          <w:rFonts w:ascii="Book Antiqua" w:hAnsi="Book Antiqua"/>
          <w:sz w:val="24"/>
          <w:szCs w:val="24"/>
          <w:vertAlign w:val="superscript"/>
        </w:rPr>
        <w:t>1</w:t>
      </w:r>
      <w:r w:rsidR="00841EB1" w:rsidRPr="00C2223F">
        <w:rPr>
          <w:rFonts w:ascii="Book Antiqua" w:hAnsi="Book Antiqua"/>
          <w:sz w:val="24"/>
          <w:szCs w:val="24"/>
          <w:vertAlign w:val="superscript"/>
        </w:rPr>
        <w:t>,</w:t>
      </w:r>
      <w:r w:rsidR="00AE6C02" w:rsidRPr="00C2223F">
        <w:rPr>
          <w:rFonts w:ascii="Book Antiqua" w:hAnsi="Book Antiqua"/>
          <w:sz w:val="24"/>
          <w:szCs w:val="24"/>
          <w:vertAlign w:val="superscript"/>
        </w:rPr>
        <w:t>2]</w:t>
      </w:r>
      <w:r w:rsidR="00253707" w:rsidRPr="00C2223F">
        <w:rPr>
          <w:rFonts w:ascii="Book Antiqua" w:hAnsi="Book Antiqua"/>
          <w:sz w:val="24"/>
          <w:szCs w:val="24"/>
        </w:rPr>
        <w:t>, an idea supported by the fact that oestrogen supplementation may be beneficial to some patients</w:t>
      </w:r>
      <w:r w:rsidR="00AE6C02" w:rsidRPr="00C2223F">
        <w:rPr>
          <w:rFonts w:ascii="Book Antiqua" w:hAnsi="Book Antiqua"/>
          <w:sz w:val="24"/>
          <w:szCs w:val="24"/>
          <w:vertAlign w:val="superscript"/>
        </w:rPr>
        <w:t>[9,10]</w:t>
      </w:r>
      <w:r w:rsidR="00253707" w:rsidRPr="00C2223F">
        <w:rPr>
          <w:rFonts w:ascii="Book Antiqua" w:hAnsi="Book Antiqua"/>
          <w:sz w:val="24"/>
          <w:szCs w:val="24"/>
        </w:rPr>
        <w:t xml:space="preserve">. </w:t>
      </w:r>
      <w:r w:rsidR="004028D4" w:rsidRPr="00C2223F">
        <w:rPr>
          <w:rFonts w:ascii="Book Antiqua" w:hAnsi="Book Antiqua"/>
          <w:sz w:val="24"/>
          <w:szCs w:val="24"/>
        </w:rPr>
        <w:t xml:space="preserve">The fact that PP is often responsive to antipsychotic treatment indicates that </w:t>
      </w:r>
      <w:r w:rsidR="001E0222" w:rsidRPr="00C2223F">
        <w:rPr>
          <w:rFonts w:ascii="Book Antiqua" w:hAnsi="Book Antiqua"/>
          <w:sz w:val="24"/>
          <w:szCs w:val="24"/>
        </w:rPr>
        <w:t>abnormal</w:t>
      </w:r>
      <w:r w:rsidR="004028D4" w:rsidRPr="00C2223F">
        <w:rPr>
          <w:rFonts w:ascii="Book Antiqua" w:hAnsi="Book Antiqua"/>
          <w:sz w:val="24"/>
          <w:szCs w:val="24"/>
        </w:rPr>
        <w:t xml:space="preserve"> serotonergic and/or dopaminergic </w:t>
      </w:r>
      <w:r w:rsidR="001E0222" w:rsidRPr="00C2223F">
        <w:rPr>
          <w:rFonts w:ascii="Book Antiqua" w:hAnsi="Book Antiqua"/>
          <w:sz w:val="24"/>
          <w:szCs w:val="24"/>
        </w:rPr>
        <w:t>function</w:t>
      </w:r>
      <w:r w:rsidR="004028D4" w:rsidRPr="00C2223F">
        <w:rPr>
          <w:rFonts w:ascii="Book Antiqua" w:hAnsi="Book Antiqua"/>
          <w:sz w:val="24"/>
          <w:szCs w:val="24"/>
        </w:rPr>
        <w:t xml:space="preserve"> may play a role in its pathogenesis; there is a well-established link between oestrogen l</w:t>
      </w:r>
      <w:r w:rsidR="00AE6C02" w:rsidRPr="00C2223F">
        <w:rPr>
          <w:rFonts w:ascii="Book Antiqua" w:hAnsi="Book Antiqua"/>
          <w:sz w:val="24"/>
          <w:szCs w:val="24"/>
        </w:rPr>
        <w:t xml:space="preserve">evels and serotonergic </w:t>
      </w:r>
      <w:proofErr w:type="gramStart"/>
      <w:r w:rsidR="00AE6C02" w:rsidRPr="00C2223F">
        <w:rPr>
          <w:rFonts w:ascii="Book Antiqua" w:hAnsi="Book Antiqua"/>
          <w:sz w:val="24"/>
          <w:szCs w:val="24"/>
        </w:rPr>
        <w:t>function</w:t>
      </w:r>
      <w:r w:rsidR="00AE6C02" w:rsidRPr="00C2223F">
        <w:rPr>
          <w:rFonts w:ascii="Book Antiqua" w:hAnsi="Book Antiqua"/>
          <w:sz w:val="24"/>
          <w:szCs w:val="24"/>
          <w:vertAlign w:val="superscript"/>
        </w:rPr>
        <w:t>[</w:t>
      </w:r>
      <w:proofErr w:type="gramEnd"/>
      <w:r w:rsidR="00AE6C02" w:rsidRPr="00C2223F">
        <w:rPr>
          <w:rFonts w:ascii="Book Antiqua" w:hAnsi="Book Antiqua"/>
          <w:sz w:val="24"/>
          <w:szCs w:val="24"/>
          <w:vertAlign w:val="superscript"/>
        </w:rPr>
        <w:t>11]</w:t>
      </w:r>
      <w:r w:rsidR="004028D4" w:rsidRPr="00C2223F">
        <w:rPr>
          <w:rFonts w:ascii="Book Antiqua" w:hAnsi="Book Antiqua"/>
          <w:sz w:val="24"/>
          <w:szCs w:val="24"/>
        </w:rPr>
        <w:t xml:space="preserve">. </w:t>
      </w:r>
      <w:r w:rsidR="001E0222" w:rsidRPr="00C2223F">
        <w:rPr>
          <w:rFonts w:ascii="Book Antiqua" w:hAnsi="Book Antiqua"/>
          <w:sz w:val="24"/>
          <w:szCs w:val="24"/>
        </w:rPr>
        <w:t>A</w:t>
      </w:r>
      <w:r w:rsidR="005F699B" w:rsidRPr="00C2223F">
        <w:rPr>
          <w:rFonts w:ascii="Book Antiqua" w:hAnsi="Book Antiqua"/>
          <w:sz w:val="24"/>
          <w:szCs w:val="24"/>
        </w:rPr>
        <w:t xml:space="preserve">n increasing body of literature </w:t>
      </w:r>
      <w:r w:rsidR="001E0222" w:rsidRPr="00C2223F">
        <w:rPr>
          <w:rFonts w:ascii="Book Antiqua" w:hAnsi="Book Antiqua"/>
          <w:sz w:val="24"/>
          <w:szCs w:val="24"/>
        </w:rPr>
        <w:t>has implicated</w:t>
      </w:r>
      <w:r w:rsidR="005F699B" w:rsidRPr="00C2223F">
        <w:rPr>
          <w:rFonts w:ascii="Book Antiqua" w:hAnsi="Book Antiqua"/>
          <w:sz w:val="24"/>
          <w:szCs w:val="24"/>
        </w:rPr>
        <w:t xml:space="preserve"> immune system dysfunction in</w:t>
      </w:r>
      <w:r w:rsidR="00AE6C02" w:rsidRPr="00C2223F">
        <w:rPr>
          <w:rFonts w:ascii="Book Antiqua" w:hAnsi="Book Antiqua"/>
          <w:sz w:val="24"/>
          <w:szCs w:val="24"/>
        </w:rPr>
        <w:t xml:space="preserve"> psychotic disorders in </w:t>
      </w:r>
      <w:proofErr w:type="gramStart"/>
      <w:r w:rsidR="00AE6C02" w:rsidRPr="00C2223F">
        <w:rPr>
          <w:rFonts w:ascii="Book Antiqua" w:hAnsi="Book Antiqua"/>
          <w:sz w:val="24"/>
          <w:szCs w:val="24"/>
        </w:rPr>
        <w:t>general</w:t>
      </w:r>
      <w:r w:rsidR="00AE6C02" w:rsidRPr="00C2223F">
        <w:rPr>
          <w:rFonts w:ascii="Book Antiqua" w:hAnsi="Book Antiqua"/>
          <w:sz w:val="24"/>
          <w:szCs w:val="24"/>
          <w:vertAlign w:val="superscript"/>
        </w:rPr>
        <w:t>[</w:t>
      </w:r>
      <w:proofErr w:type="gramEnd"/>
      <w:r w:rsidR="00AE6C02" w:rsidRPr="00C2223F">
        <w:rPr>
          <w:rFonts w:ascii="Book Antiqua" w:hAnsi="Book Antiqua"/>
          <w:sz w:val="24"/>
          <w:szCs w:val="24"/>
          <w:vertAlign w:val="superscript"/>
        </w:rPr>
        <w:t>12]</w:t>
      </w:r>
      <w:r w:rsidR="00B25FF3" w:rsidRPr="00C2223F">
        <w:rPr>
          <w:rFonts w:ascii="Book Antiqua" w:hAnsi="Book Antiqua"/>
          <w:sz w:val="24"/>
          <w:szCs w:val="24"/>
        </w:rPr>
        <w:t xml:space="preserve"> and in PP specifically</w:t>
      </w:r>
      <w:r w:rsidR="00AE6C02" w:rsidRPr="00C2223F">
        <w:rPr>
          <w:rFonts w:ascii="Book Antiqua" w:hAnsi="Book Antiqua"/>
          <w:sz w:val="24"/>
          <w:szCs w:val="24"/>
          <w:vertAlign w:val="superscript"/>
        </w:rPr>
        <w:t>[13]</w:t>
      </w:r>
      <w:r w:rsidR="005F699B" w:rsidRPr="00C2223F">
        <w:rPr>
          <w:rFonts w:ascii="Book Antiqua" w:hAnsi="Book Antiqua"/>
          <w:sz w:val="24"/>
          <w:szCs w:val="24"/>
        </w:rPr>
        <w:t>, whilst thyroid system abnormalities</w:t>
      </w:r>
      <w:r w:rsidR="003D1CB6" w:rsidRPr="00C2223F">
        <w:rPr>
          <w:rFonts w:ascii="Book Antiqua" w:hAnsi="Book Antiqua"/>
          <w:sz w:val="24"/>
          <w:szCs w:val="24"/>
          <w:vertAlign w:val="superscript"/>
        </w:rPr>
        <w:t>[14]</w:t>
      </w:r>
      <w:r w:rsidR="005F699B" w:rsidRPr="00C2223F">
        <w:rPr>
          <w:rFonts w:ascii="Book Antiqua" w:hAnsi="Book Antiqua"/>
          <w:sz w:val="24"/>
          <w:szCs w:val="24"/>
        </w:rPr>
        <w:t xml:space="preserve"> </w:t>
      </w:r>
      <w:r w:rsidR="003D1CB6" w:rsidRPr="00C2223F">
        <w:rPr>
          <w:rFonts w:ascii="Book Antiqua" w:hAnsi="Book Antiqua"/>
          <w:sz w:val="24"/>
          <w:szCs w:val="24"/>
        </w:rPr>
        <w:t>and other autoimmune conditions</w:t>
      </w:r>
      <w:r w:rsidR="003D1CB6" w:rsidRPr="00C2223F">
        <w:rPr>
          <w:rFonts w:ascii="Book Antiqua" w:hAnsi="Book Antiqua"/>
          <w:sz w:val="24"/>
          <w:szCs w:val="24"/>
          <w:vertAlign w:val="superscript"/>
        </w:rPr>
        <w:t>[15]</w:t>
      </w:r>
      <w:r w:rsidR="003D1CB6" w:rsidRPr="00C2223F">
        <w:rPr>
          <w:rFonts w:ascii="Book Antiqua" w:hAnsi="Book Antiqua"/>
          <w:sz w:val="24"/>
          <w:szCs w:val="24"/>
        </w:rPr>
        <w:t xml:space="preserve"> </w:t>
      </w:r>
      <w:r w:rsidR="005F699B" w:rsidRPr="00C2223F">
        <w:rPr>
          <w:rFonts w:ascii="Book Antiqua" w:hAnsi="Book Antiqua"/>
          <w:sz w:val="24"/>
          <w:szCs w:val="24"/>
        </w:rPr>
        <w:t xml:space="preserve">have been </w:t>
      </w:r>
      <w:r w:rsidR="001E0222" w:rsidRPr="00C2223F">
        <w:rPr>
          <w:rFonts w:ascii="Book Antiqua" w:hAnsi="Book Antiqua"/>
          <w:sz w:val="24"/>
          <w:szCs w:val="24"/>
        </w:rPr>
        <w:t>reported</w:t>
      </w:r>
      <w:r w:rsidR="005F699B" w:rsidRPr="00C2223F">
        <w:rPr>
          <w:rFonts w:ascii="Book Antiqua" w:hAnsi="Book Antiqua"/>
          <w:sz w:val="24"/>
          <w:szCs w:val="24"/>
        </w:rPr>
        <w:t xml:space="preserve"> in some cases of PP. </w:t>
      </w:r>
    </w:p>
    <w:p w:rsidR="00746A5F" w:rsidRDefault="00A6550E" w:rsidP="00C2223F">
      <w:pPr>
        <w:pStyle w:val="NoSpacing"/>
        <w:spacing w:line="360" w:lineRule="auto"/>
        <w:ind w:firstLine="720"/>
        <w:jc w:val="both"/>
        <w:rPr>
          <w:rFonts w:ascii="Book Antiqua" w:hAnsi="Book Antiqua"/>
          <w:sz w:val="24"/>
          <w:szCs w:val="24"/>
          <w:lang w:eastAsia="zh-CN"/>
        </w:rPr>
      </w:pPr>
      <w:r w:rsidRPr="00C2223F">
        <w:rPr>
          <w:rFonts w:ascii="Book Antiqua" w:hAnsi="Book Antiqua"/>
          <w:sz w:val="24"/>
          <w:szCs w:val="24"/>
        </w:rPr>
        <w:t xml:space="preserve">Although the epidemiology, risk/protective factors, and comorbid phenotypes associated with PP have been </w:t>
      </w:r>
      <w:r w:rsidR="00FA7971" w:rsidRPr="00C2223F">
        <w:rPr>
          <w:rFonts w:ascii="Book Antiqua" w:hAnsi="Book Antiqua"/>
          <w:sz w:val="24"/>
          <w:szCs w:val="24"/>
        </w:rPr>
        <w:t>systematically</w:t>
      </w:r>
      <w:r w:rsidRPr="00C2223F">
        <w:rPr>
          <w:rFonts w:ascii="Book Antiqua" w:hAnsi="Book Antiqua"/>
          <w:sz w:val="24"/>
          <w:szCs w:val="24"/>
        </w:rPr>
        <w:t xml:space="preserve"> investigated and </w:t>
      </w:r>
      <w:r w:rsidR="00FA7971" w:rsidRPr="00C2223F">
        <w:rPr>
          <w:rFonts w:ascii="Book Antiqua" w:hAnsi="Book Antiqua"/>
          <w:sz w:val="24"/>
          <w:szCs w:val="24"/>
        </w:rPr>
        <w:t xml:space="preserve">several </w:t>
      </w:r>
      <w:r w:rsidRPr="00C2223F">
        <w:rPr>
          <w:rFonts w:ascii="Book Antiqua" w:hAnsi="Book Antiqua"/>
          <w:sz w:val="24"/>
          <w:szCs w:val="24"/>
        </w:rPr>
        <w:t>have been consistently replicated</w:t>
      </w:r>
      <w:r w:rsidR="009E5B10" w:rsidRPr="00C2223F">
        <w:rPr>
          <w:rFonts w:ascii="Book Antiqua" w:hAnsi="Book Antiqua"/>
          <w:sz w:val="24"/>
          <w:szCs w:val="24"/>
        </w:rPr>
        <w:t xml:space="preserve"> (albeit by a small number of research groups)</w:t>
      </w:r>
      <w:r w:rsidRPr="00C2223F">
        <w:rPr>
          <w:rFonts w:ascii="Book Antiqua" w:hAnsi="Book Antiqua"/>
          <w:sz w:val="24"/>
          <w:szCs w:val="24"/>
        </w:rPr>
        <w:t xml:space="preserve">, the </w:t>
      </w:r>
      <w:r w:rsidR="00B25FF3" w:rsidRPr="00C2223F">
        <w:rPr>
          <w:rFonts w:ascii="Book Antiqua" w:hAnsi="Book Antiqua"/>
          <w:sz w:val="24"/>
          <w:szCs w:val="24"/>
        </w:rPr>
        <w:t xml:space="preserve">molecular, cellular and neural </w:t>
      </w:r>
      <w:r w:rsidRPr="00C2223F">
        <w:rPr>
          <w:rFonts w:ascii="Book Antiqua" w:hAnsi="Book Antiqua"/>
          <w:sz w:val="24"/>
          <w:szCs w:val="24"/>
        </w:rPr>
        <w:t xml:space="preserve">pathophysiology of the condition is currently very poorly understood. Below, I list some </w:t>
      </w:r>
      <w:r w:rsidR="00FA7971" w:rsidRPr="00C2223F">
        <w:rPr>
          <w:rFonts w:ascii="Book Antiqua" w:hAnsi="Book Antiqua"/>
          <w:sz w:val="24"/>
          <w:szCs w:val="24"/>
        </w:rPr>
        <w:t>contemporary</w:t>
      </w:r>
      <w:r w:rsidRPr="00C2223F">
        <w:rPr>
          <w:rFonts w:ascii="Book Antiqua" w:hAnsi="Book Antiqua"/>
          <w:sz w:val="24"/>
          <w:szCs w:val="24"/>
        </w:rPr>
        <w:t xml:space="preserve"> ap</w:t>
      </w:r>
      <w:r w:rsidR="00FA7971" w:rsidRPr="00C2223F">
        <w:rPr>
          <w:rFonts w:ascii="Book Antiqua" w:hAnsi="Book Antiqua"/>
          <w:sz w:val="24"/>
          <w:szCs w:val="24"/>
        </w:rPr>
        <w:t>proaches aimed at addressing</w:t>
      </w:r>
      <w:r w:rsidRPr="00C2223F">
        <w:rPr>
          <w:rFonts w:ascii="Book Antiqua" w:hAnsi="Book Antiqua"/>
          <w:sz w:val="24"/>
          <w:szCs w:val="24"/>
        </w:rPr>
        <w:t xml:space="preserve"> this issue and their successes and limitations.</w:t>
      </w:r>
      <w:r w:rsidR="008D708F" w:rsidRPr="00C2223F">
        <w:rPr>
          <w:rFonts w:ascii="Book Antiqua" w:hAnsi="Book Antiqua"/>
          <w:sz w:val="24"/>
          <w:szCs w:val="24"/>
        </w:rPr>
        <w:t xml:space="preserve"> Understanding </w:t>
      </w:r>
      <w:r w:rsidR="00425A50" w:rsidRPr="00C2223F">
        <w:rPr>
          <w:rFonts w:ascii="Book Antiqua" w:hAnsi="Book Antiqua"/>
          <w:sz w:val="24"/>
          <w:szCs w:val="24"/>
        </w:rPr>
        <w:t xml:space="preserve">the biological factors that confer PP risk will be important for identifying and characterising </w:t>
      </w:r>
      <w:r w:rsidR="00FA7971" w:rsidRPr="00C2223F">
        <w:rPr>
          <w:rFonts w:ascii="Book Antiqua" w:hAnsi="Book Antiqua"/>
          <w:sz w:val="24"/>
          <w:szCs w:val="24"/>
        </w:rPr>
        <w:t xml:space="preserve">novel drug </w:t>
      </w:r>
      <w:r w:rsidR="00425A50" w:rsidRPr="00C2223F">
        <w:rPr>
          <w:rFonts w:ascii="Book Antiqua" w:hAnsi="Book Antiqua"/>
          <w:sz w:val="24"/>
          <w:szCs w:val="24"/>
        </w:rPr>
        <w:t xml:space="preserve">targets </w:t>
      </w:r>
      <w:r w:rsidR="00FA7971" w:rsidRPr="00C2223F">
        <w:rPr>
          <w:rFonts w:ascii="Book Antiqua" w:hAnsi="Book Antiqua"/>
          <w:sz w:val="24"/>
          <w:szCs w:val="24"/>
        </w:rPr>
        <w:t>for</w:t>
      </w:r>
      <w:r w:rsidR="00425A50" w:rsidRPr="00C2223F">
        <w:rPr>
          <w:rFonts w:ascii="Book Antiqua" w:hAnsi="Book Antiqua"/>
          <w:sz w:val="24"/>
          <w:szCs w:val="24"/>
        </w:rPr>
        <w:t xml:space="preserve"> more efficacious, less toxic, pharmacotherap</w:t>
      </w:r>
      <w:r w:rsidR="00FA7971" w:rsidRPr="00C2223F">
        <w:rPr>
          <w:rFonts w:ascii="Book Antiqua" w:hAnsi="Book Antiqua"/>
          <w:sz w:val="24"/>
          <w:szCs w:val="24"/>
        </w:rPr>
        <w:t xml:space="preserve">y; however, given the reasonable efficacy of currently available medications this is perhaps not the main goal. A more pressing aim </w:t>
      </w:r>
      <w:r w:rsidR="00464814" w:rsidRPr="00C2223F">
        <w:rPr>
          <w:rFonts w:ascii="Book Antiqua" w:hAnsi="Book Antiqua"/>
          <w:sz w:val="24"/>
          <w:szCs w:val="24"/>
        </w:rPr>
        <w:t xml:space="preserve">once biological risk pathways have been identified will be to describe predictive biomarkers </w:t>
      </w:r>
      <w:r w:rsidR="00675222" w:rsidRPr="00C2223F">
        <w:rPr>
          <w:rFonts w:ascii="Book Antiqua" w:hAnsi="Book Antiqua"/>
          <w:sz w:val="24"/>
          <w:szCs w:val="24"/>
        </w:rPr>
        <w:t>which may be used to</w:t>
      </w:r>
      <w:r w:rsidR="00464814" w:rsidRPr="00C2223F">
        <w:rPr>
          <w:rFonts w:ascii="Book Antiqua" w:hAnsi="Book Antiqua"/>
          <w:sz w:val="24"/>
          <w:szCs w:val="24"/>
        </w:rPr>
        <w:t xml:space="preserve"> classify </w:t>
      </w:r>
      <w:r w:rsidR="00425A50" w:rsidRPr="00C2223F">
        <w:rPr>
          <w:rFonts w:ascii="Book Antiqua" w:hAnsi="Book Antiqua"/>
          <w:sz w:val="24"/>
          <w:szCs w:val="24"/>
        </w:rPr>
        <w:t xml:space="preserve">individuals at risk of the condition early in their pregnancy, and </w:t>
      </w:r>
      <w:r w:rsidR="00464814" w:rsidRPr="00C2223F">
        <w:rPr>
          <w:rFonts w:ascii="Book Antiqua" w:hAnsi="Book Antiqua"/>
          <w:sz w:val="24"/>
          <w:szCs w:val="24"/>
        </w:rPr>
        <w:t>to ensure</w:t>
      </w:r>
      <w:r w:rsidR="00425A50" w:rsidRPr="00C2223F">
        <w:rPr>
          <w:rFonts w:ascii="Book Antiqua" w:hAnsi="Book Antiqua"/>
          <w:sz w:val="24"/>
          <w:szCs w:val="24"/>
        </w:rPr>
        <w:t xml:space="preserve"> that they are closely monitored and have prompt access to appropriate clinical expertise and facilities if required. </w:t>
      </w:r>
    </w:p>
    <w:p w:rsidR="005870D6" w:rsidRPr="00C2223F" w:rsidRDefault="005870D6" w:rsidP="00C2223F">
      <w:pPr>
        <w:pStyle w:val="NoSpacing"/>
        <w:spacing w:line="360" w:lineRule="auto"/>
        <w:ind w:firstLine="720"/>
        <w:jc w:val="both"/>
        <w:rPr>
          <w:rFonts w:ascii="Book Antiqua" w:hAnsi="Book Antiqua"/>
          <w:sz w:val="24"/>
          <w:szCs w:val="24"/>
          <w:lang w:eastAsia="zh-CN"/>
        </w:rPr>
      </w:pPr>
    </w:p>
    <w:p w:rsidR="00700C0B" w:rsidRPr="005870D6" w:rsidRDefault="005870D6" w:rsidP="00C2223F">
      <w:pPr>
        <w:pStyle w:val="NoSpacing"/>
        <w:spacing w:line="360" w:lineRule="auto"/>
        <w:jc w:val="both"/>
        <w:rPr>
          <w:rFonts w:ascii="Book Antiqua" w:hAnsi="Book Antiqua"/>
          <w:b/>
          <w:sz w:val="24"/>
          <w:szCs w:val="24"/>
        </w:rPr>
      </w:pPr>
      <w:r w:rsidRPr="005870D6">
        <w:rPr>
          <w:rFonts w:ascii="Book Antiqua" w:hAnsi="Book Antiqua"/>
          <w:b/>
          <w:sz w:val="24"/>
          <w:szCs w:val="24"/>
        </w:rPr>
        <w:t>CURRENT APPROACHES TO UNDERSTANDING POSTPARTUM PSYCHOSIS AND THEIR LIMITATIONS</w:t>
      </w:r>
    </w:p>
    <w:p w:rsidR="00AC25F0" w:rsidRPr="00C2223F" w:rsidRDefault="00AC25F0" w:rsidP="00C2223F">
      <w:pPr>
        <w:pStyle w:val="NoSpacing"/>
        <w:spacing w:line="360" w:lineRule="auto"/>
        <w:jc w:val="both"/>
        <w:rPr>
          <w:rFonts w:ascii="Book Antiqua" w:hAnsi="Book Antiqua"/>
          <w:sz w:val="24"/>
          <w:szCs w:val="24"/>
        </w:rPr>
      </w:pPr>
      <w:r w:rsidRPr="005870D6">
        <w:rPr>
          <w:rFonts w:ascii="Book Antiqua" w:hAnsi="Book Antiqua"/>
          <w:sz w:val="24"/>
          <w:szCs w:val="24"/>
        </w:rPr>
        <w:lastRenderedPageBreak/>
        <w:t>There are a number of diverse approaches that have been employed in trying to understand the pathophysiology of PP. These investigational methods, and their relative advantages and limitations are summarised in Table 1.</w:t>
      </w:r>
      <w:r w:rsidRPr="00C2223F">
        <w:rPr>
          <w:rFonts w:ascii="Book Antiqua" w:hAnsi="Book Antiqua"/>
          <w:sz w:val="24"/>
          <w:szCs w:val="24"/>
        </w:rPr>
        <w:t xml:space="preserve">  </w:t>
      </w:r>
    </w:p>
    <w:p w:rsidR="00AC25F0" w:rsidRPr="00C2223F" w:rsidRDefault="00AC25F0" w:rsidP="00C2223F">
      <w:pPr>
        <w:pStyle w:val="NoSpacing"/>
        <w:spacing w:line="360" w:lineRule="auto"/>
        <w:jc w:val="both"/>
        <w:rPr>
          <w:rFonts w:ascii="Book Antiqua" w:hAnsi="Book Antiqua"/>
          <w:i/>
          <w:sz w:val="24"/>
          <w:szCs w:val="24"/>
        </w:rPr>
      </w:pPr>
    </w:p>
    <w:p w:rsidR="005870D6" w:rsidRPr="005870D6" w:rsidRDefault="00A1048E" w:rsidP="00C2223F">
      <w:pPr>
        <w:pStyle w:val="NoSpacing"/>
        <w:spacing w:line="360" w:lineRule="auto"/>
        <w:jc w:val="both"/>
        <w:rPr>
          <w:rFonts w:ascii="Book Antiqua" w:hAnsi="Book Antiqua"/>
          <w:b/>
          <w:i/>
          <w:sz w:val="24"/>
          <w:szCs w:val="24"/>
          <w:lang w:eastAsia="zh-CN"/>
        </w:rPr>
      </w:pPr>
      <w:r w:rsidRPr="005870D6">
        <w:rPr>
          <w:rFonts w:ascii="Book Antiqua" w:hAnsi="Book Antiqua"/>
          <w:b/>
          <w:i/>
          <w:sz w:val="24"/>
          <w:szCs w:val="24"/>
        </w:rPr>
        <w:t>Clinical b</w:t>
      </w:r>
      <w:r w:rsidR="00F67498" w:rsidRPr="005870D6">
        <w:rPr>
          <w:rFonts w:ascii="Book Antiqua" w:hAnsi="Book Antiqua"/>
          <w:b/>
          <w:i/>
          <w:sz w:val="24"/>
          <w:szCs w:val="24"/>
        </w:rPr>
        <w:t>iochemistry</w:t>
      </w:r>
    </w:p>
    <w:p w:rsidR="00A2337C" w:rsidRPr="00C2223F" w:rsidRDefault="00F67498" w:rsidP="00C2223F">
      <w:pPr>
        <w:pStyle w:val="NoSpacing"/>
        <w:spacing w:line="360" w:lineRule="auto"/>
        <w:jc w:val="both"/>
        <w:rPr>
          <w:rFonts w:ascii="Book Antiqua" w:hAnsi="Book Antiqua"/>
          <w:sz w:val="24"/>
          <w:szCs w:val="24"/>
        </w:rPr>
      </w:pPr>
      <w:r w:rsidRPr="00C2223F">
        <w:rPr>
          <w:rFonts w:ascii="Book Antiqua" w:hAnsi="Book Antiqua"/>
          <w:sz w:val="24"/>
          <w:szCs w:val="24"/>
        </w:rPr>
        <w:t xml:space="preserve">One conceptually-simple approach to understanding the biology of PP is to compare the biochemistry of patients diagnosed with PP </w:t>
      </w:r>
      <w:r w:rsidR="00B0049A" w:rsidRPr="00C2223F">
        <w:rPr>
          <w:rFonts w:ascii="Book Antiqua" w:hAnsi="Book Antiqua"/>
          <w:sz w:val="24"/>
          <w:szCs w:val="24"/>
        </w:rPr>
        <w:t>with</w:t>
      </w:r>
      <w:r w:rsidRPr="00C2223F">
        <w:rPr>
          <w:rFonts w:ascii="Book Antiqua" w:hAnsi="Book Antiqua"/>
          <w:sz w:val="24"/>
          <w:szCs w:val="24"/>
        </w:rPr>
        <w:t xml:space="preserve"> that of appropriate controls (</w:t>
      </w:r>
      <w:r w:rsidR="007B4D0E" w:rsidRPr="00C2223F">
        <w:rPr>
          <w:rFonts w:ascii="Book Antiqua" w:hAnsi="Book Antiqua"/>
          <w:sz w:val="24"/>
          <w:szCs w:val="24"/>
        </w:rPr>
        <w:t xml:space="preserve">either </w:t>
      </w:r>
      <w:r w:rsidRPr="00C2223F">
        <w:rPr>
          <w:rFonts w:ascii="Book Antiqua" w:hAnsi="Book Antiqua"/>
          <w:sz w:val="24"/>
          <w:szCs w:val="24"/>
        </w:rPr>
        <w:t xml:space="preserve">postpartum mothers without psychosis, or non-postpartum females). </w:t>
      </w:r>
      <w:r w:rsidR="001173EA" w:rsidRPr="00C2223F">
        <w:rPr>
          <w:rFonts w:ascii="Book Antiqua" w:hAnsi="Book Antiqua"/>
          <w:sz w:val="24"/>
          <w:szCs w:val="24"/>
        </w:rPr>
        <w:t>Studies to date have focussed on levels of tryptophan and its metabolites</w:t>
      </w:r>
      <w:r w:rsidR="000D4D2E" w:rsidRPr="00C2223F">
        <w:rPr>
          <w:rFonts w:ascii="Book Antiqua" w:hAnsi="Book Antiqua"/>
          <w:sz w:val="24"/>
          <w:szCs w:val="24"/>
        </w:rPr>
        <w:t xml:space="preserve"> (</w:t>
      </w:r>
      <w:r w:rsidR="005870D6" w:rsidRPr="005870D6">
        <w:rPr>
          <w:rFonts w:ascii="Book Antiqua" w:hAnsi="Book Antiqua"/>
          <w:i/>
          <w:sz w:val="24"/>
          <w:szCs w:val="24"/>
        </w:rPr>
        <w:t>i.e.,</w:t>
      </w:r>
      <w:r w:rsidR="000D4D2E" w:rsidRPr="00C2223F">
        <w:rPr>
          <w:rFonts w:ascii="Book Antiqua" w:hAnsi="Book Antiqua"/>
          <w:sz w:val="24"/>
          <w:szCs w:val="24"/>
        </w:rPr>
        <w:t xml:space="preserve"> </w:t>
      </w:r>
      <w:r w:rsidR="001173EA" w:rsidRPr="00C2223F">
        <w:rPr>
          <w:rFonts w:ascii="Book Antiqua" w:hAnsi="Book Antiqua"/>
          <w:sz w:val="24"/>
          <w:szCs w:val="24"/>
        </w:rPr>
        <w:t>precursors of serotonin</w:t>
      </w:r>
      <w:r w:rsidR="000D4D2E" w:rsidRPr="00C2223F">
        <w:rPr>
          <w:rFonts w:ascii="Book Antiqua" w:hAnsi="Book Antiqua"/>
          <w:sz w:val="24"/>
          <w:szCs w:val="24"/>
        </w:rPr>
        <w:t>)</w:t>
      </w:r>
      <w:r w:rsidR="00841EB1" w:rsidRPr="00C2223F">
        <w:rPr>
          <w:rFonts w:ascii="Book Antiqua" w:hAnsi="Book Antiqua"/>
          <w:sz w:val="24"/>
          <w:szCs w:val="24"/>
          <w:vertAlign w:val="superscript"/>
        </w:rPr>
        <w:t>[16</w:t>
      </w:r>
      <w:r w:rsidR="00BA029C" w:rsidRPr="00C2223F">
        <w:rPr>
          <w:rFonts w:ascii="Book Antiqua" w:hAnsi="Book Antiqua"/>
          <w:sz w:val="24"/>
          <w:szCs w:val="24"/>
          <w:vertAlign w:val="superscript"/>
        </w:rPr>
        <w:t>]</w:t>
      </w:r>
      <w:r w:rsidR="00BA029C" w:rsidRPr="00C2223F">
        <w:rPr>
          <w:rFonts w:ascii="Book Antiqua" w:hAnsi="Book Antiqua"/>
          <w:sz w:val="24"/>
          <w:szCs w:val="24"/>
        </w:rPr>
        <w:t xml:space="preserve">, </w:t>
      </w:r>
      <w:r w:rsidR="00B0049A" w:rsidRPr="00C2223F">
        <w:rPr>
          <w:rFonts w:ascii="Book Antiqua" w:hAnsi="Book Antiqua"/>
          <w:sz w:val="24"/>
          <w:szCs w:val="24"/>
        </w:rPr>
        <w:t xml:space="preserve">and </w:t>
      </w:r>
      <w:r w:rsidR="00BA029C" w:rsidRPr="00C2223F">
        <w:rPr>
          <w:rFonts w:ascii="Book Antiqua" w:hAnsi="Book Antiqua"/>
          <w:sz w:val="24"/>
          <w:szCs w:val="24"/>
        </w:rPr>
        <w:t xml:space="preserve">the </w:t>
      </w:r>
      <w:proofErr w:type="gramStart"/>
      <w:r w:rsidR="00BA029C" w:rsidRPr="00C2223F">
        <w:rPr>
          <w:rFonts w:ascii="Book Antiqua" w:hAnsi="Book Antiqua"/>
          <w:sz w:val="24"/>
          <w:szCs w:val="24"/>
        </w:rPr>
        <w:t>immune</w:t>
      </w:r>
      <w:r w:rsidR="00B0049A" w:rsidRPr="00C2223F">
        <w:rPr>
          <w:rFonts w:ascii="Book Antiqua" w:hAnsi="Book Antiqua"/>
          <w:sz w:val="24"/>
          <w:szCs w:val="24"/>
          <w:vertAlign w:val="superscript"/>
        </w:rPr>
        <w:t>[</w:t>
      </w:r>
      <w:proofErr w:type="gramEnd"/>
      <w:r w:rsidR="00B0049A" w:rsidRPr="00C2223F">
        <w:rPr>
          <w:rFonts w:ascii="Book Antiqua" w:hAnsi="Book Antiqua"/>
          <w:sz w:val="24"/>
          <w:szCs w:val="24"/>
          <w:vertAlign w:val="superscript"/>
        </w:rPr>
        <w:t>13]</w:t>
      </w:r>
      <w:r w:rsidR="00BA029C" w:rsidRPr="00C2223F">
        <w:rPr>
          <w:rFonts w:ascii="Book Antiqua" w:hAnsi="Book Antiqua"/>
          <w:sz w:val="24"/>
          <w:szCs w:val="24"/>
        </w:rPr>
        <w:t xml:space="preserve"> </w:t>
      </w:r>
      <w:r w:rsidR="00B0049A" w:rsidRPr="00C2223F">
        <w:rPr>
          <w:rFonts w:ascii="Book Antiqua" w:hAnsi="Book Antiqua"/>
          <w:sz w:val="24"/>
          <w:szCs w:val="24"/>
        </w:rPr>
        <w:t>and thyroid</w:t>
      </w:r>
      <w:r w:rsidR="00B0049A" w:rsidRPr="00C2223F">
        <w:rPr>
          <w:rFonts w:ascii="Book Antiqua" w:hAnsi="Book Antiqua"/>
          <w:sz w:val="24"/>
          <w:szCs w:val="24"/>
          <w:vertAlign w:val="superscript"/>
        </w:rPr>
        <w:t>[14]</w:t>
      </w:r>
      <w:r w:rsidR="00B0049A" w:rsidRPr="00C2223F">
        <w:rPr>
          <w:rFonts w:ascii="Book Antiqua" w:hAnsi="Book Antiqua"/>
          <w:sz w:val="24"/>
          <w:szCs w:val="24"/>
        </w:rPr>
        <w:t xml:space="preserve"> </w:t>
      </w:r>
      <w:r w:rsidR="00BA029C" w:rsidRPr="00C2223F">
        <w:rPr>
          <w:rFonts w:ascii="Book Antiqua" w:hAnsi="Book Antiqua"/>
          <w:sz w:val="24"/>
          <w:szCs w:val="24"/>
        </w:rPr>
        <w:t>system</w:t>
      </w:r>
      <w:r w:rsidR="00B0049A" w:rsidRPr="00C2223F">
        <w:rPr>
          <w:rFonts w:ascii="Book Antiqua" w:hAnsi="Book Antiqua"/>
          <w:sz w:val="24"/>
          <w:szCs w:val="24"/>
        </w:rPr>
        <w:t>s, the latter two systems being in considerable flux during pregnancy and in the perinatal period</w:t>
      </w:r>
      <w:r w:rsidR="000D4D2E" w:rsidRPr="00C2223F">
        <w:rPr>
          <w:rFonts w:ascii="Book Antiqua" w:hAnsi="Book Antiqua"/>
          <w:sz w:val="24"/>
          <w:szCs w:val="24"/>
        </w:rPr>
        <w:t xml:space="preserve">. </w:t>
      </w:r>
      <w:r w:rsidR="00605B35" w:rsidRPr="00C2223F">
        <w:rPr>
          <w:rFonts w:ascii="Book Antiqua" w:hAnsi="Book Antiqua"/>
          <w:sz w:val="24"/>
          <w:szCs w:val="24"/>
        </w:rPr>
        <w:t xml:space="preserve">The main findings </w:t>
      </w:r>
      <w:r w:rsidR="00FB53CF" w:rsidRPr="00C2223F">
        <w:rPr>
          <w:rFonts w:ascii="Book Antiqua" w:hAnsi="Book Antiqua"/>
          <w:sz w:val="24"/>
          <w:szCs w:val="24"/>
        </w:rPr>
        <w:t xml:space="preserve">of these studies </w:t>
      </w:r>
      <w:r w:rsidR="00E932FA" w:rsidRPr="00C2223F">
        <w:rPr>
          <w:rFonts w:ascii="Book Antiqua" w:hAnsi="Book Antiqua"/>
          <w:sz w:val="24"/>
          <w:szCs w:val="24"/>
        </w:rPr>
        <w:t>may be summarised</w:t>
      </w:r>
      <w:r w:rsidR="00FB53CF" w:rsidRPr="00C2223F">
        <w:rPr>
          <w:rFonts w:ascii="Book Antiqua" w:hAnsi="Book Antiqua"/>
          <w:sz w:val="24"/>
          <w:szCs w:val="24"/>
        </w:rPr>
        <w:t>, respectively</w:t>
      </w:r>
      <w:r w:rsidR="00010C81" w:rsidRPr="00C2223F">
        <w:rPr>
          <w:rFonts w:ascii="Book Antiqua" w:hAnsi="Book Antiqua"/>
          <w:sz w:val="24"/>
          <w:szCs w:val="24"/>
        </w:rPr>
        <w:t xml:space="preserve">, </w:t>
      </w:r>
      <w:r w:rsidR="00E932FA" w:rsidRPr="00C2223F">
        <w:rPr>
          <w:rFonts w:ascii="Book Antiqua" w:hAnsi="Book Antiqua"/>
          <w:sz w:val="24"/>
          <w:szCs w:val="24"/>
        </w:rPr>
        <w:t>as</w:t>
      </w:r>
      <w:r w:rsidR="00514B8D" w:rsidRPr="00C2223F">
        <w:rPr>
          <w:rFonts w:ascii="Book Antiqua" w:hAnsi="Book Antiqua"/>
          <w:sz w:val="24"/>
          <w:szCs w:val="24"/>
        </w:rPr>
        <w:t xml:space="preserve">: </w:t>
      </w:r>
      <w:r w:rsidR="005870D6">
        <w:rPr>
          <w:rFonts w:ascii="Book Antiqua" w:hAnsi="Book Antiqua" w:hint="eastAsia"/>
          <w:sz w:val="24"/>
          <w:szCs w:val="24"/>
          <w:lang w:eastAsia="zh-CN"/>
        </w:rPr>
        <w:t>(1</w:t>
      </w:r>
      <w:r w:rsidR="00514B8D" w:rsidRPr="00C2223F">
        <w:rPr>
          <w:rFonts w:ascii="Book Antiqua" w:hAnsi="Book Antiqua"/>
          <w:sz w:val="24"/>
          <w:szCs w:val="24"/>
        </w:rPr>
        <w:t>)</w:t>
      </w:r>
      <w:r w:rsidR="00605B35" w:rsidRPr="00C2223F">
        <w:rPr>
          <w:rFonts w:ascii="Book Antiqua" w:hAnsi="Book Antiqua"/>
          <w:sz w:val="24"/>
          <w:szCs w:val="24"/>
        </w:rPr>
        <w:t xml:space="preserve"> deficient tryptophan breakdown, and lower kynurenine production, </w:t>
      </w:r>
      <w:r w:rsidR="00E932FA" w:rsidRPr="00C2223F">
        <w:rPr>
          <w:rFonts w:ascii="Book Antiqua" w:hAnsi="Book Antiqua"/>
          <w:sz w:val="24"/>
          <w:szCs w:val="24"/>
        </w:rPr>
        <w:t>is evident</w:t>
      </w:r>
      <w:r w:rsidR="00010C81" w:rsidRPr="00C2223F">
        <w:rPr>
          <w:rFonts w:ascii="Book Antiqua" w:hAnsi="Book Antiqua"/>
          <w:sz w:val="24"/>
          <w:szCs w:val="24"/>
        </w:rPr>
        <w:t xml:space="preserve"> </w:t>
      </w:r>
      <w:r w:rsidR="00605B35" w:rsidRPr="00C2223F">
        <w:rPr>
          <w:rFonts w:ascii="Book Antiqua" w:hAnsi="Book Antiqua"/>
          <w:sz w:val="24"/>
          <w:szCs w:val="24"/>
        </w:rPr>
        <w:t>in women with postpartum mood disorders</w:t>
      </w:r>
      <w:r w:rsidR="005870D6">
        <w:rPr>
          <w:rFonts w:ascii="Book Antiqua" w:hAnsi="Book Antiqua" w:hint="eastAsia"/>
          <w:sz w:val="24"/>
          <w:szCs w:val="24"/>
          <w:lang w:eastAsia="zh-CN"/>
        </w:rPr>
        <w:t>;</w:t>
      </w:r>
      <w:r w:rsidR="00605B35" w:rsidRPr="00C2223F">
        <w:rPr>
          <w:rFonts w:ascii="Book Antiqua" w:hAnsi="Book Antiqua"/>
          <w:sz w:val="24"/>
          <w:szCs w:val="24"/>
        </w:rPr>
        <w:t xml:space="preserve"> </w:t>
      </w:r>
      <w:r w:rsidR="005870D6">
        <w:rPr>
          <w:rFonts w:ascii="Book Antiqua" w:hAnsi="Book Antiqua" w:hint="eastAsia"/>
          <w:sz w:val="24"/>
          <w:szCs w:val="24"/>
          <w:lang w:eastAsia="zh-CN"/>
        </w:rPr>
        <w:t>(2</w:t>
      </w:r>
      <w:r w:rsidR="00514B8D" w:rsidRPr="00C2223F">
        <w:rPr>
          <w:rFonts w:ascii="Book Antiqua" w:hAnsi="Book Antiqua"/>
          <w:sz w:val="24"/>
          <w:szCs w:val="24"/>
        </w:rPr>
        <w:t>) abnormal</w:t>
      </w:r>
      <w:r w:rsidR="00FB53CF" w:rsidRPr="00C2223F">
        <w:rPr>
          <w:rFonts w:ascii="Book Antiqua" w:hAnsi="Book Antiqua"/>
          <w:sz w:val="24"/>
          <w:szCs w:val="24"/>
        </w:rPr>
        <w:t xml:space="preserve">ly low T cell numbers, and </w:t>
      </w:r>
      <w:r w:rsidR="00FB53CF" w:rsidRPr="00C2223F">
        <w:rPr>
          <w:rFonts w:ascii="Book Antiqua" w:hAnsi="Book Antiqua" w:cs="Arial"/>
          <w:sz w:val="24"/>
          <w:szCs w:val="24"/>
        </w:rPr>
        <w:t xml:space="preserve">over-activation of the monocyte/macrophage arm of the </w:t>
      </w:r>
      <w:r w:rsidR="00FB53CF" w:rsidRPr="00C2223F">
        <w:rPr>
          <w:rStyle w:val="highlight2"/>
          <w:rFonts w:ascii="Book Antiqua" w:hAnsi="Book Antiqua" w:cs="Arial"/>
          <w:sz w:val="24"/>
          <w:szCs w:val="24"/>
        </w:rPr>
        <w:t>immune</w:t>
      </w:r>
      <w:r w:rsidR="00FB53CF" w:rsidRPr="00C2223F">
        <w:rPr>
          <w:rFonts w:ascii="Book Antiqua" w:hAnsi="Book Antiqua" w:cs="Arial"/>
          <w:sz w:val="24"/>
          <w:szCs w:val="24"/>
        </w:rPr>
        <w:t xml:space="preserve"> system </w:t>
      </w:r>
      <w:r w:rsidR="00E932FA" w:rsidRPr="00C2223F">
        <w:rPr>
          <w:rFonts w:ascii="Book Antiqua" w:hAnsi="Book Antiqua" w:cs="Arial"/>
          <w:sz w:val="24"/>
          <w:szCs w:val="24"/>
        </w:rPr>
        <w:t>i</w:t>
      </w:r>
      <w:r w:rsidR="00010C81" w:rsidRPr="00C2223F">
        <w:rPr>
          <w:rFonts w:ascii="Book Antiqua" w:hAnsi="Book Antiqua" w:cs="Arial"/>
          <w:sz w:val="24"/>
          <w:szCs w:val="24"/>
        </w:rPr>
        <w:t xml:space="preserve">s evident </w:t>
      </w:r>
      <w:r w:rsidR="00FB53CF" w:rsidRPr="00C2223F">
        <w:rPr>
          <w:rFonts w:ascii="Book Antiqua" w:hAnsi="Book Antiqua" w:cs="Arial"/>
          <w:sz w:val="24"/>
          <w:szCs w:val="24"/>
        </w:rPr>
        <w:t xml:space="preserve">in the postpartum period in women </w:t>
      </w:r>
      <w:r w:rsidR="00E932FA" w:rsidRPr="00C2223F">
        <w:rPr>
          <w:rFonts w:ascii="Book Antiqua" w:hAnsi="Book Antiqua" w:cs="Arial"/>
          <w:sz w:val="24"/>
          <w:szCs w:val="24"/>
        </w:rPr>
        <w:t xml:space="preserve">diagnosed </w:t>
      </w:r>
      <w:r w:rsidR="00FB53CF" w:rsidRPr="00C2223F">
        <w:rPr>
          <w:rFonts w:ascii="Book Antiqua" w:hAnsi="Book Antiqua" w:cs="Arial"/>
          <w:sz w:val="24"/>
          <w:szCs w:val="24"/>
        </w:rPr>
        <w:t>with PP</w:t>
      </w:r>
      <w:r w:rsidR="005870D6">
        <w:rPr>
          <w:rFonts w:ascii="Book Antiqua" w:hAnsi="Book Antiqua" w:hint="eastAsia"/>
          <w:sz w:val="24"/>
          <w:szCs w:val="24"/>
          <w:lang w:eastAsia="zh-CN"/>
        </w:rPr>
        <w:t>;</w:t>
      </w:r>
      <w:r w:rsidR="00FB53CF" w:rsidRPr="00C2223F">
        <w:rPr>
          <w:rFonts w:ascii="Book Antiqua" w:hAnsi="Book Antiqua"/>
          <w:sz w:val="24"/>
          <w:szCs w:val="24"/>
        </w:rPr>
        <w:t xml:space="preserve"> and </w:t>
      </w:r>
      <w:r w:rsidR="005870D6">
        <w:rPr>
          <w:rFonts w:ascii="Book Antiqua" w:hAnsi="Book Antiqua" w:hint="eastAsia"/>
          <w:sz w:val="24"/>
          <w:szCs w:val="24"/>
          <w:lang w:eastAsia="zh-CN"/>
        </w:rPr>
        <w:t>(3</w:t>
      </w:r>
      <w:r w:rsidR="00FB53CF" w:rsidRPr="00C2223F">
        <w:rPr>
          <w:rFonts w:ascii="Book Antiqua" w:hAnsi="Book Antiqua"/>
          <w:sz w:val="24"/>
          <w:szCs w:val="24"/>
        </w:rPr>
        <w:t xml:space="preserve">) </w:t>
      </w:r>
      <w:r w:rsidR="00082B93" w:rsidRPr="00C2223F">
        <w:rPr>
          <w:rFonts w:ascii="Book Antiqua" w:hAnsi="Book Antiqua"/>
          <w:sz w:val="24"/>
          <w:szCs w:val="24"/>
        </w:rPr>
        <w:t>patients with PP ha</w:t>
      </w:r>
      <w:r w:rsidR="00B0049A" w:rsidRPr="00C2223F">
        <w:rPr>
          <w:rFonts w:ascii="Book Antiqua" w:hAnsi="Book Antiqua"/>
          <w:sz w:val="24"/>
          <w:szCs w:val="24"/>
        </w:rPr>
        <w:t>ve</w:t>
      </w:r>
      <w:r w:rsidR="00082B93" w:rsidRPr="00C2223F">
        <w:rPr>
          <w:rFonts w:ascii="Book Antiqua" w:hAnsi="Book Antiqua"/>
          <w:sz w:val="24"/>
          <w:szCs w:val="24"/>
        </w:rPr>
        <w:t xml:space="preserve"> a higher prevalence of autoimmune thyroid disease than controls. </w:t>
      </w:r>
      <w:r w:rsidR="00FB53CF" w:rsidRPr="00C2223F">
        <w:rPr>
          <w:rFonts w:ascii="Book Antiqua" w:hAnsi="Book Antiqua"/>
          <w:sz w:val="24"/>
          <w:szCs w:val="24"/>
        </w:rPr>
        <w:t xml:space="preserve">  </w:t>
      </w:r>
      <w:r w:rsidR="00514B8D" w:rsidRPr="00C2223F">
        <w:rPr>
          <w:rFonts w:ascii="Book Antiqua" w:hAnsi="Book Antiqua"/>
          <w:sz w:val="24"/>
          <w:szCs w:val="24"/>
        </w:rPr>
        <w:t xml:space="preserve"> </w:t>
      </w:r>
    </w:p>
    <w:p w:rsidR="007B2D39" w:rsidRPr="00C2223F" w:rsidRDefault="00AC513D" w:rsidP="00C2223F">
      <w:pPr>
        <w:pStyle w:val="NoSpacing"/>
        <w:spacing w:line="360" w:lineRule="auto"/>
        <w:ind w:firstLine="720"/>
        <w:jc w:val="both"/>
        <w:rPr>
          <w:rFonts w:ascii="Book Antiqua" w:hAnsi="Book Antiqua"/>
          <w:sz w:val="24"/>
          <w:szCs w:val="24"/>
        </w:rPr>
      </w:pPr>
      <w:r w:rsidRPr="00C2223F">
        <w:rPr>
          <w:rFonts w:ascii="Book Antiqua" w:hAnsi="Book Antiqua"/>
          <w:sz w:val="24"/>
          <w:szCs w:val="24"/>
        </w:rPr>
        <w:t>Whilst th</w:t>
      </w:r>
      <w:r w:rsidR="00A52A20" w:rsidRPr="00C2223F">
        <w:rPr>
          <w:rFonts w:ascii="Book Antiqua" w:hAnsi="Book Antiqua"/>
          <w:sz w:val="24"/>
          <w:szCs w:val="24"/>
        </w:rPr>
        <w:t>is</w:t>
      </w:r>
      <w:r w:rsidRPr="00C2223F">
        <w:rPr>
          <w:rFonts w:ascii="Book Antiqua" w:hAnsi="Book Antiqua"/>
          <w:sz w:val="24"/>
          <w:szCs w:val="24"/>
        </w:rPr>
        <w:t xml:space="preserve"> </w:t>
      </w:r>
      <w:r w:rsidR="008D46AB" w:rsidRPr="00C2223F">
        <w:rPr>
          <w:rFonts w:ascii="Book Antiqua" w:hAnsi="Book Antiqua"/>
          <w:sz w:val="24"/>
          <w:szCs w:val="24"/>
        </w:rPr>
        <w:t>type of study</w:t>
      </w:r>
      <w:r w:rsidRPr="00C2223F">
        <w:rPr>
          <w:rFonts w:ascii="Book Antiqua" w:hAnsi="Book Antiqua"/>
          <w:sz w:val="24"/>
          <w:szCs w:val="24"/>
        </w:rPr>
        <w:t xml:space="preserve"> undoubtedly </w:t>
      </w:r>
      <w:r w:rsidR="00B52022" w:rsidRPr="00C2223F">
        <w:rPr>
          <w:rFonts w:ascii="Book Antiqua" w:hAnsi="Book Antiqua"/>
          <w:sz w:val="24"/>
          <w:szCs w:val="24"/>
        </w:rPr>
        <w:t>provide</w:t>
      </w:r>
      <w:r w:rsidR="00A52A20" w:rsidRPr="00C2223F">
        <w:rPr>
          <w:rFonts w:ascii="Book Antiqua" w:hAnsi="Book Antiqua"/>
          <w:sz w:val="24"/>
          <w:szCs w:val="24"/>
        </w:rPr>
        <w:t>s</w:t>
      </w:r>
      <w:r w:rsidR="00B52022" w:rsidRPr="00C2223F">
        <w:rPr>
          <w:rFonts w:ascii="Book Antiqua" w:hAnsi="Book Antiqua"/>
          <w:sz w:val="24"/>
          <w:szCs w:val="24"/>
        </w:rPr>
        <w:t xml:space="preserve"> clinically-relevant</w:t>
      </w:r>
      <w:r w:rsidRPr="00C2223F">
        <w:rPr>
          <w:rFonts w:ascii="Book Antiqua" w:hAnsi="Book Antiqua"/>
          <w:sz w:val="24"/>
          <w:szCs w:val="24"/>
        </w:rPr>
        <w:t xml:space="preserve"> knowledge about the abnormal biology associated with PP</w:t>
      </w:r>
      <w:r w:rsidR="008D46AB" w:rsidRPr="00C2223F">
        <w:rPr>
          <w:rFonts w:ascii="Book Antiqua" w:hAnsi="Book Antiqua"/>
          <w:sz w:val="24"/>
          <w:szCs w:val="24"/>
        </w:rPr>
        <w:t xml:space="preserve">, </w:t>
      </w:r>
      <w:r w:rsidR="00A52A20" w:rsidRPr="00C2223F">
        <w:rPr>
          <w:rFonts w:ascii="Book Antiqua" w:hAnsi="Book Antiqua"/>
          <w:sz w:val="24"/>
          <w:szCs w:val="24"/>
        </w:rPr>
        <w:t>it is</w:t>
      </w:r>
      <w:r w:rsidR="008D46AB" w:rsidRPr="00C2223F">
        <w:rPr>
          <w:rFonts w:ascii="Book Antiqua" w:hAnsi="Book Antiqua"/>
          <w:sz w:val="24"/>
          <w:szCs w:val="24"/>
        </w:rPr>
        <w:t xml:space="preserve"> limited in several key ways. </w:t>
      </w:r>
      <w:r w:rsidR="007B2D39" w:rsidRPr="00C2223F">
        <w:rPr>
          <w:rFonts w:ascii="Book Antiqua" w:hAnsi="Book Antiqua"/>
          <w:sz w:val="24"/>
          <w:szCs w:val="24"/>
        </w:rPr>
        <w:t xml:space="preserve">First, it is difficult to obtain biological samples from </w:t>
      </w:r>
      <w:r w:rsidR="00A52A20" w:rsidRPr="00C2223F">
        <w:rPr>
          <w:rFonts w:ascii="Book Antiqua" w:hAnsi="Book Antiqua"/>
          <w:sz w:val="24"/>
          <w:szCs w:val="24"/>
        </w:rPr>
        <w:t xml:space="preserve">psychotic </w:t>
      </w:r>
      <w:r w:rsidR="007B2D39" w:rsidRPr="00C2223F">
        <w:rPr>
          <w:rFonts w:ascii="Book Antiqua" w:hAnsi="Book Antiqua"/>
          <w:sz w:val="24"/>
          <w:szCs w:val="24"/>
        </w:rPr>
        <w:t xml:space="preserve">patients, particularly where these patients lack capacity to consent to experimental procedures, and where they may be socially and geographically isolated from individuals who can give consent on their behalf. Second, the biological samples that can be obtained are peripheral (typically blood or serum); accessibility to more relevant tissue from patients (brain, or even </w:t>
      </w:r>
      <w:proofErr w:type="spellStart"/>
      <w:r w:rsidR="007B2D39" w:rsidRPr="00C2223F">
        <w:rPr>
          <w:rFonts w:ascii="Book Antiqua" w:hAnsi="Book Antiqua"/>
          <w:sz w:val="24"/>
          <w:szCs w:val="24"/>
        </w:rPr>
        <w:t>cerebro</w:t>
      </w:r>
      <w:proofErr w:type="spellEnd"/>
      <w:r w:rsidR="007B2D39" w:rsidRPr="00C2223F">
        <w:rPr>
          <w:rFonts w:ascii="Book Antiqua" w:hAnsi="Book Antiqua"/>
          <w:sz w:val="24"/>
          <w:szCs w:val="24"/>
        </w:rPr>
        <w:t>-spinal fluid</w:t>
      </w:r>
      <w:r w:rsidR="00B21A29" w:rsidRPr="00C2223F">
        <w:rPr>
          <w:rFonts w:ascii="Book Antiqua" w:hAnsi="Book Antiqua"/>
          <w:sz w:val="24"/>
          <w:szCs w:val="24"/>
        </w:rPr>
        <w:t>, CSF</w:t>
      </w:r>
      <w:r w:rsidR="007B2D39" w:rsidRPr="00C2223F">
        <w:rPr>
          <w:rFonts w:ascii="Book Antiqua" w:hAnsi="Book Antiqua"/>
          <w:sz w:val="24"/>
          <w:szCs w:val="24"/>
        </w:rPr>
        <w:t xml:space="preserve">) is </w:t>
      </w:r>
      <w:r w:rsidR="00161E25" w:rsidRPr="00C2223F">
        <w:rPr>
          <w:rFonts w:ascii="Book Antiqua" w:hAnsi="Book Antiqua"/>
          <w:sz w:val="24"/>
          <w:szCs w:val="24"/>
        </w:rPr>
        <w:t>very limited</w:t>
      </w:r>
      <w:r w:rsidR="004F37C3" w:rsidRPr="00C2223F">
        <w:rPr>
          <w:rFonts w:ascii="Book Antiqua" w:hAnsi="Book Antiqua"/>
          <w:sz w:val="24"/>
          <w:szCs w:val="24"/>
        </w:rPr>
        <w:t xml:space="preserve"> or impossible</w:t>
      </w:r>
      <w:r w:rsidR="00B21A29" w:rsidRPr="00C2223F">
        <w:rPr>
          <w:rFonts w:ascii="Book Antiqua" w:hAnsi="Book Antiqua"/>
          <w:sz w:val="24"/>
          <w:szCs w:val="24"/>
        </w:rPr>
        <w:t xml:space="preserve">. </w:t>
      </w:r>
      <w:r w:rsidR="00A52A20" w:rsidRPr="00C2223F">
        <w:rPr>
          <w:rFonts w:ascii="Book Antiqua" w:hAnsi="Book Antiqua"/>
          <w:sz w:val="24"/>
          <w:szCs w:val="24"/>
        </w:rPr>
        <w:t xml:space="preserve">Whilst this may not be a major concern with regard to developing predictive peripheral biomarkers, the relationship between any peripheral tissue changes and abnormal brain function underlying behavioural phenotypes is difficult to characterise. </w:t>
      </w:r>
      <w:r w:rsidR="000F4BA3" w:rsidRPr="00C2223F">
        <w:rPr>
          <w:rFonts w:ascii="Book Antiqua" w:hAnsi="Book Antiqua"/>
          <w:sz w:val="24"/>
          <w:szCs w:val="24"/>
        </w:rPr>
        <w:t xml:space="preserve">Finally, </w:t>
      </w:r>
      <w:r w:rsidR="001D2433" w:rsidRPr="00C2223F">
        <w:rPr>
          <w:rFonts w:ascii="Book Antiqua" w:hAnsi="Book Antiqua"/>
          <w:sz w:val="24"/>
          <w:szCs w:val="24"/>
        </w:rPr>
        <w:t>biochemical</w:t>
      </w:r>
      <w:r w:rsidR="000F4BA3" w:rsidRPr="00C2223F">
        <w:rPr>
          <w:rFonts w:ascii="Book Antiqua" w:hAnsi="Book Antiqua"/>
          <w:sz w:val="24"/>
          <w:szCs w:val="24"/>
        </w:rPr>
        <w:t xml:space="preserve"> </w:t>
      </w:r>
      <w:r w:rsidR="001D2433" w:rsidRPr="00C2223F">
        <w:rPr>
          <w:rFonts w:ascii="Book Antiqua" w:hAnsi="Book Antiqua"/>
          <w:sz w:val="24"/>
          <w:szCs w:val="24"/>
        </w:rPr>
        <w:t xml:space="preserve">measures can fluctuate substantially as a function of demographic variables, physiological and general health status, psychosocial factors and drug regime; hence, identifying </w:t>
      </w:r>
      <w:r w:rsidR="00A52A20" w:rsidRPr="00C2223F">
        <w:rPr>
          <w:rFonts w:ascii="Book Antiqua" w:hAnsi="Book Antiqua"/>
          <w:sz w:val="24"/>
          <w:szCs w:val="24"/>
        </w:rPr>
        <w:t xml:space="preserve">physiological measures which definitively and reliably differentiate </w:t>
      </w:r>
      <w:r w:rsidR="001D2433" w:rsidRPr="00C2223F">
        <w:rPr>
          <w:rFonts w:ascii="Book Antiqua" w:hAnsi="Book Antiqua"/>
          <w:sz w:val="24"/>
          <w:szCs w:val="24"/>
        </w:rPr>
        <w:t xml:space="preserve">individuals with PP from healthy individuals, </w:t>
      </w:r>
      <w:r w:rsidR="001D2433" w:rsidRPr="00C2223F">
        <w:rPr>
          <w:rFonts w:ascii="Book Antiqua" w:hAnsi="Book Antiqua"/>
          <w:sz w:val="24"/>
          <w:szCs w:val="24"/>
        </w:rPr>
        <w:lastRenderedPageBreak/>
        <w:t xml:space="preserve">and establishing </w:t>
      </w:r>
      <w:r w:rsidR="00A52A20" w:rsidRPr="00C2223F">
        <w:rPr>
          <w:rFonts w:ascii="Book Antiqua" w:hAnsi="Book Antiqua"/>
          <w:sz w:val="24"/>
          <w:szCs w:val="24"/>
        </w:rPr>
        <w:t xml:space="preserve">exactly </w:t>
      </w:r>
      <w:r w:rsidR="001D2433" w:rsidRPr="00C2223F">
        <w:rPr>
          <w:rFonts w:ascii="Book Antiqua" w:hAnsi="Book Antiqua"/>
          <w:sz w:val="24"/>
          <w:szCs w:val="24"/>
        </w:rPr>
        <w:t xml:space="preserve">how these measures correlate with phenotype, is extremely challenging. </w:t>
      </w:r>
      <w:r w:rsidR="00237618" w:rsidRPr="00C2223F">
        <w:rPr>
          <w:rFonts w:ascii="Book Antiqua" w:hAnsi="Book Antiqua"/>
          <w:sz w:val="24"/>
          <w:szCs w:val="24"/>
        </w:rPr>
        <w:t>Moreover, there is the potential issue of reverse causation whereby it is difficult to establish unambiguously whether specific biochemical differences between individuals with PP and healthy controls are a cause or a consequence of the condition</w:t>
      </w:r>
      <w:r w:rsidR="00724B4C" w:rsidRPr="00C2223F">
        <w:rPr>
          <w:rFonts w:ascii="Book Antiqua" w:hAnsi="Book Antiqua"/>
          <w:sz w:val="24"/>
          <w:szCs w:val="24"/>
        </w:rPr>
        <w:t xml:space="preserve"> and its treatment</w:t>
      </w:r>
      <w:r w:rsidR="00237618" w:rsidRPr="00C2223F">
        <w:rPr>
          <w:rFonts w:ascii="Book Antiqua" w:hAnsi="Book Antiqua"/>
          <w:sz w:val="24"/>
          <w:szCs w:val="24"/>
        </w:rPr>
        <w:t xml:space="preserve">. </w:t>
      </w:r>
      <w:r w:rsidR="001D2433" w:rsidRPr="00C2223F">
        <w:rPr>
          <w:rFonts w:ascii="Book Antiqua" w:hAnsi="Book Antiqua"/>
          <w:sz w:val="24"/>
          <w:szCs w:val="24"/>
        </w:rPr>
        <w:t xml:space="preserve">  </w:t>
      </w:r>
      <w:r w:rsidR="00B21A29" w:rsidRPr="00C2223F">
        <w:rPr>
          <w:rFonts w:ascii="Book Antiqua" w:hAnsi="Book Antiqua"/>
          <w:sz w:val="24"/>
          <w:szCs w:val="24"/>
        </w:rPr>
        <w:t xml:space="preserve"> </w:t>
      </w:r>
      <w:r w:rsidR="007B2D39" w:rsidRPr="00C2223F">
        <w:rPr>
          <w:rFonts w:ascii="Book Antiqua" w:hAnsi="Book Antiqua"/>
          <w:sz w:val="24"/>
          <w:szCs w:val="24"/>
        </w:rPr>
        <w:t xml:space="preserve"> </w:t>
      </w:r>
      <w:r w:rsidRPr="00C2223F">
        <w:rPr>
          <w:rFonts w:ascii="Book Antiqua" w:hAnsi="Book Antiqua"/>
          <w:sz w:val="24"/>
          <w:szCs w:val="24"/>
        </w:rPr>
        <w:t xml:space="preserve">  </w:t>
      </w:r>
    </w:p>
    <w:p w:rsidR="00051E5A" w:rsidRPr="00C2223F" w:rsidRDefault="00051E5A" w:rsidP="00C2223F">
      <w:pPr>
        <w:pStyle w:val="NoSpacing"/>
        <w:spacing w:line="360" w:lineRule="auto"/>
        <w:jc w:val="both"/>
        <w:rPr>
          <w:rFonts w:ascii="Book Antiqua" w:hAnsi="Book Antiqua"/>
          <w:i/>
          <w:sz w:val="24"/>
          <w:szCs w:val="24"/>
        </w:rPr>
      </w:pPr>
    </w:p>
    <w:p w:rsidR="00F67498" w:rsidRPr="005870D6" w:rsidRDefault="00AC513D" w:rsidP="00C2223F">
      <w:pPr>
        <w:pStyle w:val="NoSpacing"/>
        <w:spacing w:line="360" w:lineRule="auto"/>
        <w:jc w:val="both"/>
        <w:rPr>
          <w:rFonts w:ascii="Book Antiqua" w:hAnsi="Book Antiqua"/>
          <w:b/>
          <w:i/>
          <w:sz w:val="24"/>
          <w:szCs w:val="24"/>
        </w:rPr>
      </w:pPr>
      <w:r w:rsidRPr="005870D6">
        <w:rPr>
          <w:rFonts w:ascii="Book Antiqua" w:hAnsi="Book Antiqua"/>
          <w:b/>
          <w:i/>
          <w:sz w:val="24"/>
          <w:szCs w:val="24"/>
        </w:rPr>
        <w:t>Neuroimaging</w:t>
      </w:r>
    </w:p>
    <w:p w:rsidR="00BE34A7" w:rsidRPr="00C2223F" w:rsidRDefault="001C0959" w:rsidP="00C2223F">
      <w:pPr>
        <w:pStyle w:val="NoSpacing"/>
        <w:spacing w:line="360" w:lineRule="auto"/>
        <w:jc w:val="both"/>
        <w:rPr>
          <w:rFonts w:ascii="Book Antiqua" w:hAnsi="Book Antiqua"/>
          <w:sz w:val="24"/>
          <w:szCs w:val="24"/>
          <w:vertAlign w:val="superscript"/>
        </w:rPr>
      </w:pPr>
      <w:r w:rsidRPr="00C2223F">
        <w:rPr>
          <w:rFonts w:ascii="Book Antiqua" w:hAnsi="Book Antiqua"/>
          <w:sz w:val="24"/>
          <w:szCs w:val="24"/>
        </w:rPr>
        <w:t>T</w:t>
      </w:r>
      <w:r w:rsidR="00107E88" w:rsidRPr="00C2223F">
        <w:rPr>
          <w:rFonts w:ascii="Book Antiqua" w:hAnsi="Book Antiqua"/>
          <w:sz w:val="24"/>
          <w:szCs w:val="24"/>
        </w:rPr>
        <w:t xml:space="preserve">he biochemical studies above are limited </w:t>
      </w:r>
      <w:r w:rsidRPr="00C2223F">
        <w:rPr>
          <w:rFonts w:ascii="Book Antiqua" w:hAnsi="Book Antiqua"/>
          <w:sz w:val="24"/>
          <w:szCs w:val="24"/>
        </w:rPr>
        <w:t>by</w:t>
      </w:r>
      <w:r w:rsidR="00107E88" w:rsidRPr="00C2223F">
        <w:rPr>
          <w:rFonts w:ascii="Book Antiqua" w:hAnsi="Book Antiqua"/>
          <w:sz w:val="24"/>
          <w:szCs w:val="24"/>
        </w:rPr>
        <w:t xml:space="preserve"> their ability to </w:t>
      </w:r>
      <w:r w:rsidRPr="00C2223F">
        <w:rPr>
          <w:rFonts w:ascii="Book Antiqua" w:hAnsi="Book Antiqua"/>
          <w:sz w:val="24"/>
          <w:szCs w:val="24"/>
        </w:rPr>
        <w:t xml:space="preserve">directly </w:t>
      </w:r>
      <w:r w:rsidR="00107E88" w:rsidRPr="00C2223F">
        <w:rPr>
          <w:rFonts w:ascii="Book Antiqua" w:hAnsi="Book Antiqua"/>
          <w:sz w:val="24"/>
          <w:szCs w:val="24"/>
        </w:rPr>
        <w:t>assay brain</w:t>
      </w:r>
      <w:r w:rsidRPr="00C2223F">
        <w:rPr>
          <w:rFonts w:ascii="Book Antiqua" w:hAnsi="Book Antiqua"/>
          <w:sz w:val="24"/>
          <w:szCs w:val="24"/>
        </w:rPr>
        <w:t xml:space="preserve"> function. T</w:t>
      </w:r>
      <w:r w:rsidR="002A1728" w:rsidRPr="00C2223F">
        <w:rPr>
          <w:rFonts w:ascii="Book Antiqua" w:hAnsi="Book Antiqua"/>
          <w:sz w:val="24"/>
          <w:szCs w:val="24"/>
        </w:rPr>
        <w:t xml:space="preserve">he development of elegant neuroimaging </w:t>
      </w:r>
      <w:r w:rsidR="004D0971" w:rsidRPr="00C2223F">
        <w:rPr>
          <w:rFonts w:ascii="Book Antiqua" w:hAnsi="Book Antiqua"/>
          <w:sz w:val="24"/>
          <w:szCs w:val="24"/>
        </w:rPr>
        <w:t xml:space="preserve">techniques, including functional magnetic resonance imaging (fMRI) and Diffusion Tensor Imaging (DTI) over the </w:t>
      </w:r>
      <w:r w:rsidR="004D0971" w:rsidRPr="005870D6">
        <w:rPr>
          <w:rFonts w:ascii="Book Antiqua" w:hAnsi="Book Antiqua"/>
          <w:sz w:val="24"/>
          <w:szCs w:val="24"/>
        </w:rPr>
        <w:t xml:space="preserve">past </w:t>
      </w:r>
      <w:r w:rsidRPr="005870D6">
        <w:rPr>
          <w:rFonts w:ascii="Book Antiqua" w:hAnsi="Book Antiqua"/>
          <w:sz w:val="24"/>
          <w:szCs w:val="24"/>
        </w:rPr>
        <w:t xml:space="preserve">couple of </w:t>
      </w:r>
      <w:r w:rsidR="004D0971" w:rsidRPr="005870D6">
        <w:rPr>
          <w:rFonts w:ascii="Book Antiqua" w:hAnsi="Book Antiqua"/>
          <w:sz w:val="24"/>
          <w:szCs w:val="24"/>
        </w:rPr>
        <w:t>decade</w:t>
      </w:r>
      <w:r w:rsidRPr="005870D6">
        <w:rPr>
          <w:rFonts w:ascii="Book Antiqua" w:hAnsi="Book Antiqua"/>
          <w:sz w:val="24"/>
          <w:szCs w:val="24"/>
        </w:rPr>
        <w:t>s</w:t>
      </w:r>
      <w:r w:rsidR="004D0971" w:rsidRPr="005870D6">
        <w:rPr>
          <w:rFonts w:ascii="Book Antiqua" w:hAnsi="Book Antiqua"/>
          <w:sz w:val="24"/>
          <w:szCs w:val="24"/>
        </w:rPr>
        <w:t>, has opened up the possibility of identifying neural sub</w:t>
      </w:r>
      <w:r w:rsidR="00CC4DD0" w:rsidRPr="005870D6">
        <w:rPr>
          <w:rFonts w:ascii="Book Antiqua" w:hAnsi="Book Antiqua"/>
          <w:sz w:val="24"/>
          <w:szCs w:val="24"/>
        </w:rPr>
        <w:t>s</w:t>
      </w:r>
      <w:r w:rsidR="004D0971" w:rsidRPr="005870D6">
        <w:rPr>
          <w:rFonts w:ascii="Book Antiqua" w:hAnsi="Book Antiqua"/>
          <w:sz w:val="24"/>
          <w:szCs w:val="24"/>
        </w:rPr>
        <w:t xml:space="preserve">trates associated with PP vulnerability. </w:t>
      </w:r>
      <w:r w:rsidR="006A156B" w:rsidRPr="005870D6">
        <w:rPr>
          <w:rFonts w:ascii="Book Antiqua" w:hAnsi="Book Antiqua"/>
          <w:sz w:val="24"/>
          <w:szCs w:val="24"/>
        </w:rPr>
        <w:t>N</w:t>
      </w:r>
      <w:r w:rsidR="00CC4DD0" w:rsidRPr="005870D6">
        <w:rPr>
          <w:rFonts w:ascii="Book Antiqua" w:hAnsi="Book Antiqua"/>
          <w:sz w:val="24"/>
          <w:szCs w:val="24"/>
        </w:rPr>
        <w:t xml:space="preserve">euroimaging studies in this area are </w:t>
      </w:r>
      <w:r w:rsidR="00280064" w:rsidRPr="005870D6">
        <w:rPr>
          <w:rFonts w:ascii="Book Antiqua" w:hAnsi="Book Antiqua"/>
          <w:sz w:val="24"/>
          <w:szCs w:val="24"/>
        </w:rPr>
        <w:t xml:space="preserve">scarce, presumably due to </w:t>
      </w:r>
      <w:r w:rsidR="00CC4DD0" w:rsidRPr="005870D6">
        <w:rPr>
          <w:rFonts w:ascii="Book Antiqua" w:hAnsi="Book Antiqua"/>
          <w:sz w:val="24"/>
          <w:szCs w:val="24"/>
        </w:rPr>
        <w:t>issues with participant recruitment and testing</w:t>
      </w:r>
      <w:r w:rsidR="00166497" w:rsidRPr="005870D6">
        <w:rPr>
          <w:rFonts w:ascii="Book Antiqua" w:hAnsi="Book Antiqua"/>
          <w:sz w:val="24"/>
          <w:szCs w:val="24"/>
        </w:rPr>
        <w:t xml:space="preserve">. </w:t>
      </w:r>
      <w:r w:rsidR="006A156B" w:rsidRPr="005870D6">
        <w:rPr>
          <w:rFonts w:ascii="Book Antiqua" w:hAnsi="Book Antiqua"/>
          <w:sz w:val="24"/>
          <w:szCs w:val="24"/>
        </w:rPr>
        <w:t>To date, no brain</w:t>
      </w:r>
      <w:r w:rsidR="006A156B" w:rsidRPr="00C2223F">
        <w:rPr>
          <w:rFonts w:ascii="Book Antiqua" w:hAnsi="Book Antiqua"/>
          <w:sz w:val="24"/>
          <w:szCs w:val="24"/>
        </w:rPr>
        <w:t xml:space="preserve"> circuitry has consistently be shown to develop or function abnormally in cases of PP. A</w:t>
      </w:r>
      <w:r w:rsidR="00BC6ECA" w:rsidRPr="00C2223F">
        <w:rPr>
          <w:rFonts w:ascii="Book Antiqua" w:hAnsi="Book Antiqua"/>
          <w:sz w:val="24"/>
          <w:szCs w:val="24"/>
        </w:rPr>
        <w:t xml:space="preserve"> recent </w:t>
      </w:r>
      <w:r w:rsidR="00166497" w:rsidRPr="00C2223F">
        <w:rPr>
          <w:rFonts w:ascii="Book Antiqua" w:hAnsi="Book Antiqua"/>
          <w:sz w:val="24"/>
          <w:szCs w:val="24"/>
        </w:rPr>
        <w:t xml:space="preserve">case-control </w:t>
      </w:r>
      <w:r w:rsidR="00CC4DD0" w:rsidRPr="00C2223F">
        <w:rPr>
          <w:rFonts w:ascii="Book Antiqua" w:hAnsi="Book Antiqua"/>
          <w:sz w:val="24"/>
          <w:szCs w:val="24"/>
        </w:rPr>
        <w:t>study has suggested</w:t>
      </w:r>
      <w:r w:rsidR="00BC6ECA" w:rsidRPr="00C2223F">
        <w:rPr>
          <w:rFonts w:ascii="Book Antiqua" w:hAnsi="Book Antiqua"/>
          <w:sz w:val="24"/>
          <w:szCs w:val="24"/>
        </w:rPr>
        <w:t xml:space="preserve"> </w:t>
      </w:r>
      <w:r w:rsidR="00CC4DD0" w:rsidRPr="00C2223F">
        <w:rPr>
          <w:rFonts w:ascii="Book Antiqua" w:hAnsi="Book Antiqua"/>
          <w:sz w:val="24"/>
          <w:szCs w:val="24"/>
        </w:rPr>
        <w:t xml:space="preserve">that individuals developing PP have a reduced anterior cingulate cortex </w:t>
      </w:r>
      <w:r w:rsidR="00472766" w:rsidRPr="00C2223F">
        <w:rPr>
          <w:rFonts w:ascii="Book Antiqua" w:hAnsi="Book Antiqua"/>
          <w:sz w:val="24"/>
          <w:szCs w:val="24"/>
        </w:rPr>
        <w:t xml:space="preserve">(ACC) </w:t>
      </w:r>
      <w:proofErr w:type="gramStart"/>
      <w:r w:rsidR="00CC4DD0" w:rsidRPr="00C2223F">
        <w:rPr>
          <w:rFonts w:ascii="Book Antiqua" w:hAnsi="Book Antiqua"/>
          <w:sz w:val="24"/>
          <w:szCs w:val="24"/>
        </w:rPr>
        <w:t>volume</w:t>
      </w:r>
      <w:r w:rsidR="00BA029C" w:rsidRPr="00C2223F">
        <w:rPr>
          <w:rFonts w:ascii="Book Antiqua" w:hAnsi="Book Antiqua"/>
          <w:sz w:val="24"/>
          <w:szCs w:val="24"/>
          <w:vertAlign w:val="superscript"/>
        </w:rPr>
        <w:t>[</w:t>
      </w:r>
      <w:proofErr w:type="gramEnd"/>
      <w:r w:rsidR="00BA029C" w:rsidRPr="00C2223F">
        <w:rPr>
          <w:rFonts w:ascii="Book Antiqua" w:hAnsi="Book Antiqua"/>
          <w:sz w:val="24"/>
          <w:szCs w:val="24"/>
          <w:vertAlign w:val="superscript"/>
        </w:rPr>
        <w:t>1</w:t>
      </w:r>
      <w:r w:rsidR="00841EB1" w:rsidRPr="00C2223F">
        <w:rPr>
          <w:rFonts w:ascii="Book Antiqua" w:hAnsi="Book Antiqua"/>
          <w:sz w:val="24"/>
          <w:szCs w:val="24"/>
          <w:vertAlign w:val="superscript"/>
        </w:rPr>
        <w:t>7</w:t>
      </w:r>
      <w:r w:rsidR="00BA029C" w:rsidRPr="00C2223F">
        <w:rPr>
          <w:rFonts w:ascii="Book Antiqua" w:hAnsi="Book Antiqua"/>
          <w:sz w:val="24"/>
          <w:szCs w:val="24"/>
          <w:vertAlign w:val="superscript"/>
        </w:rPr>
        <w:t>]</w:t>
      </w:r>
      <w:r w:rsidR="00472766" w:rsidRPr="00C2223F">
        <w:rPr>
          <w:rFonts w:ascii="Book Antiqua" w:hAnsi="Book Antiqua"/>
          <w:sz w:val="24"/>
          <w:szCs w:val="24"/>
        </w:rPr>
        <w:t xml:space="preserve">. As the ACC plays an important role in cognitive and emotional processing, </w:t>
      </w:r>
      <w:r w:rsidR="001432C6" w:rsidRPr="00C2223F">
        <w:rPr>
          <w:rFonts w:ascii="Book Antiqua" w:hAnsi="Book Antiqua"/>
          <w:sz w:val="24"/>
          <w:szCs w:val="24"/>
        </w:rPr>
        <w:t>including in</w:t>
      </w:r>
      <w:r w:rsidR="00472766" w:rsidRPr="00C2223F">
        <w:rPr>
          <w:rFonts w:ascii="Book Antiqua" w:hAnsi="Book Antiqua"/>
          <w:sz w:val="24"/>
          <w:szCs w:val="24"/>
        </w:rPr>
        <w:t xml:space="preserve"> impulse control</w:t>
      </w:r>
      <w:r w:rsidR="001432C6" w:rsidRPr="00C2223F">
        <w:rPr>
          <w:rFonts w:ascii="Book Antiqua" w:hAnsi="Book Antiqua"/>
          <w:sz w:val="24"/>
          <w:szCs w:val="24"/>
        </w:rPr>
        <w:t>,</w:t>
      </w:r>
      <w:r w:rsidR="00472766" w:rsidRPr="00C2223F">
        <w:rPr>
          <w:rFonts w:ascii="Book Antiqua" w:hAnsi="Book Antiqua"/>
          <w:sz w:val="24"/>
          <w:szCs w:val="24"/>
        </w:rPr>
        <w:t xml:space="preserve"> decision-making</w:t>
      </w:r>
      <w:r w:rsidR="001432C6" w:rsidRPr="00C2223F">
        <w:rPr>
          <w:rFonts w:ascii="Book Antiqua" w:hAnsi="Book Antiqua"/>
          <w:sz w:val="24"/>
          <w:szCs w:val="24"/>
        </w:rPr>
        <w:t xml:space="preserve"> and cognitive organisation</w:t>
      </w:r>
      <w:r w:rsidR="00472766" w:rsidRPr="00C2223F">
        <w:rPr>
          <w:rFonts w:ascii="Book Antiqua" w:hAnsi="Book Antiqua"/>
          <w:sz w:val="24"/>
          <w:szCs w:val="24"/>
        </w:rPr>
        <w:t>, it</w:t>
      </w:r>
      <w:r w:rsidR="001432C6" w:rsidRPr="00C2223F">
        <w:rPr>
          <w:rFonts w:ascii="Book Antiqua" w:hAnsi="Book Antiqua"/>
          <w:sz w:val="24"/>
          <w:szCs w:val="24"/>
        </w:rPr>
        <w:t xml:space="preserve"> represents an interesting neural candidate for further study. R</w:t>
      </w:r>
      <w:r w:rsidR="00166497" w:rsidRPr="00C2223F">
        <w:rPr>
          <w:rFonts w:ascii="Book Antiqua" w:hAnsi="Book Antiqua"/>
          <w:sz w:val="24"/>
          <w:szCs w:val="24"/>
        </w:rPr>
        <w:t xml:space="preserve">are cases with PP who have been imaged have </w:t>
      </w:r>
      <w:r w:rsidR="001432C6" w:rsidRPr="00C2223F">
        <w:rPr>
          <w:rFonts w:ascii="Book Antiqua" w:hAnsi="Book Antiqua"/>
          <w:sz w:val="24"/>
          <w:szCs w:val="24"/>
        </w:rPr>
        <w:t>reported</w:t>
      </w:r>
      <w:r w:rsidR="00BA029C" w:rsidRPr="00C2223F">
        <w:rPr>
          <w:rFonts w:ascii="Book Antiqua" w:hAnsi="Book Antiqua"/>
          <w:sz w:val="24"/>
          <w:szCs w:val="24"/>
        </w:rPr>
        <w:t xml:space="preserve"> altered ventricular </w:t>
      </w:r>
      <w:proofErr w:type="gramStart"/>
      <w:r w:rsidR="00BA029C" w:rsidRPr="00C2223F">
        <w:rPr>
          <w:rFonts w:ascii="Book Antiqua" w:hAnsi="Book Antiqua"/>
          <w:sz w:val="24"/>
          <w:szCs w:val="24"/>
        </w:rPr>
        <w:t>morphology</w:t>
      </w:r>
      <w:r w:rsidR="00BA029C" w:rsidRPr="00C2223F">
        <w:rPr>
          <w:rFonts w:ascii="Book Antiqua" w:hAnsi="Book Antiqua"/>
          <w:sz w:val="24"/>
          <w:szCs w:val="24"/>
          <w:vertAlign w:val="superscript"/>
        </w:rPr>
        <w:t>[</w:t>
      </w:r>
      <w:proofErr w:type="gramEnd"/>
      <w:r w:rsidR="00BA029C" w:rsidRPr="00C2223F">
        <w:rPr>
          <w:rFonts w:ascii="Book Antiqua" w:hAnsi="Book Antiqua"/>
          <w:sz w:val="24"/>
          <w:szCs w:val="24"/>
          <w:vertAlign w:val="superscript"/>
        </w:rPr>
        <w:t>1</w:t>
      </w:r>
      <w:r w:rsidR="00841EB1" w:rsidRPr="00C2223F">
        <w:rPr>
          <w:rFonts w:ascii="Book Antiqua" w:hAnsi="Book Antiqua"/>
          <w:sz w:val="24"/>
          <w:szCs w:val="24"/>
          <w:vertAlign w:val="superscript"/>
        </w:rPr>
        <w:t>8</w:t>
      </w:r>
      <w:r w:rsidR="00BA029C" w:rsidRPr="00C2223F">
        <w:rPr>
          <w:rFonts w:ascii="Book Antiqua" w:hAnsi="Book Antiqua"/>
          <w:sz w:val="24"/>
          <w:szCs w:val="24"/>
          <w:vertAlign w:val="superscript"/>
        </w:rPr>
        <w:t>]</w:t>
      </w:r>
      <w:r w:rsidR="00166497" w:rsidRPr="00C2223F">
        <w:rPr>
          <w:rFonts w:ascii="Book Antiqua" w:hAnsi="Book Antiqua"/>
          <w:sz w:val="24"/>
          <w:szCs w:val="24"/>
        </w:rPr>
        <w:t xml:space="preserve">, abnormal </w:t>
      </w:r>
      <w:r w:rsidR="00BA029C" w:rsidRPr="00C2223F">
        <w:rPr>
          <w:rFonts w:ascii="Book Antiqua" w:hAnsi="Book Antiqua"/>
          <w:sz w:val="24"/>
          <w:szCs w:val="24"/>
        </w:rPr>
        <w:t>orbitofrontal cortex reactivity</w:t>
      </w:r>
      <w:r w:rsidR="00BA029C" w:rsidRPr="00C2223F">
        <w:rPr>
          <w:rFonts w:ascii="Book Antiqua" w:hAnsi="Book Antiqua"/>
          <w:sz w:val="24"/>
          <w:szCs w:val="24"/>
          <w:vertAlign w:val="superscript"/>
        </w:rPr>
        <w:t>[1</w:t>
      </w:r>
      <w:r w:rsidR="00841EB1" w:rsidRPr="00C2223F">
        <w:rPr>
          <w:rFonts w:ascii="Book Antiqua" w:hAnsi="Book Antiqua"/>
          <w:sz w:val="24"/>
          <w:szCs w:val="24"/>
          <w:vertAlign w:val="superscript"/>
        </w:rPr>
        <w:t>9</w:t>
      </w:r>
      <w:r w:rsidR="00BA029C" w:rsidRPr="00C2223F">
        <w:rPr>
          <w:rFonts w:ascii="Book Antiqua" w:hAnsi="Book Antiqua"/>
          <w:sz w:val="24"/>
          <w:szCs w:val="24"/>
          <w:vertAlign w:val="superscript"/>
        </w:rPr>
        <w:t>]</w:t>
      </w:r>
      <w:r w:rsidR="00166497" w:rsidRPr="00C2223F">
        <w:rPr>
          <w:rFonts w:ascii="Book Antiqua" w:hAnsi="Book Antiqua"/>
          <w:sz w:val="24"/>
          <w:szCs w:val="24"/>
        </w:rPr>
        <w:t xml:space="preserve"> and structural abnormalities of the corpus callosum</w:t>
      </w:r>
      <w:r w:rsidR="00BA029C" w:rsidRPr="00C2223F">
        <w:rPr>
          <w:rFonts w:ascii="Book Antiqua" w:hAnsi="Book Antiqua"/>
          <w:sz w:val="24"/>
          <w:szCs w:val="24"/>
          <w:vertAlign w:val="superscript"/>
        </w:rPr>
        <w:t>[</w:t>
      </w:r>
      <w:r w:rsidR="00841EB1" w:rsidRPr="00C2223F">
        <w:rPr>
          <w:rFonts w:ascii="Book Antiqua" w:hAnsi="Book Antiqua"/>
          <w:sz w:val="24"/>
          <w:szCs w:val="24"/>
          <w:vertAlign w:val="superscript"/>
        </w:rPr>
        <w:t>20</w:t>
      </w:r>
      <w:r w:rsidR="00BA029C" w:rsidRPr="00C2223F">
        <w:rPr>
          <w:rFonts w:ascii="Book Antiqua" w:hAnsi="Book Antiqua"/>
          <w:sz w:val="24"/>
          <w:szCs w:val="24"/>
          <w:vertAlign w:val="superscript"/>
        </w:rPr>
        <w:t>]</w:t>
      </w:r>
      <w:r w:rsidR="00166497" w:rsidRPr="00C2223F">
        <w:rPr>
          <w:rFonts w:ascii="Book Antiqua" w:hAnsi="Book Antiqua"/>
          <w:sz w:val="24"/>
          <w:szCs w:val="24"/>
        </w:rPr>
        <w:t xml:space="preserve">.  </w:t>
      </w:r>
      <w:r w:rsidR="00CC4DD0" w:rsidRPr="00C2223F">
        <w:rPr>
          <w:rFonts w:ascii="Book Antiqua" w:hAnsi="Book Antiqua"/>
          <w:sz w:val="24"/>
          <w:szCs w:val="24"/>
        </w:rPr>
        <w:t xml:space="preserve"> </w:t>
      </w:r>
      <w:r w:rsidR="00BC6ECA" w:rsidRPr="00C2223F">
        <w:rPr>
          <w:rFonts w:ascii="Book Antiqua" w:hAnsi="Book Antiqua"/>
          <w:sz w:val="24"/>
          <w:szCs w:val="24"/>
        </w:rPr>
        <w:t xml:space="preserve"> </w:t>
      </w:r>
    </w:p>
    <w:p w:rsidR="003A74FB" w:rsidRPr="00C2223F" w:rsidRDefault="003A74FB" w:rsidP="00C2223F">
      <w:pPr>
        <w:pStyle w:val="NoSpacing"/>
        <w:spacing w:line="360" w:lineRule="auto"/>
        <w:ind w:firstLine="720"/>
        <w:jc w:val="both"/>
        <w:rPr>
          <w:rFonts w:ascii="Book Antiqua" w:hAnsi="Book Antiqua"/>
          <w:sz w:val="24"/>
          <w:szCs w:val="24"/>
        </w:rPr>
      </w:pPr>
      <w:r w:rsidRPr="00C2223F">
        <w:rPr>
          <w:rFonts w:ascii="Book Antiqua" w:hAnsi="Book Antiqua"/>
          <w:sz w:val="24"/>
          <w:szCs w:val="24"/>
        </w:rPr>
        <w:t>I</w:t>
      </w:r>
      <w:r w:rsidR="00C829B8" w:rsidRPr="00C2223F">
        <w:rPr>
          <w:rFonts w:ascii="Book Antiqua" w:hAnsi="Book Antiqua"/>
          <w:sz w:val="24"/>
          <w:szCs w:val="24"/>
        </w:rPr>
        <w:t xml:space="preserve">maging </w:t>
      </w:r>
      <w:r w:rsidR="00945831" w:rsidRPr="00C2223F">
        <w:rPr>
          <w:rFonts w:ascii="Book Antiqua" w:hAnsi="Book Antiqua"/>
          <w:sz w:val="24"/>
          <w:szCs w:val="24"/>
        </w:rPr>
        <w:t xml:space="preserve">studies, like biochemical studies, are limited in several ways. First, for practical reasons, it is not possible to examine brain function during psychotic episodes, and this has to be assessed in </w:t>
      </w:r>
      <w:r w:rsidR="005870D6">
        <w:rPr>
          <w:rFonts w:ascii="Book Antiqua" w:hAnsi="Book Antiqua"/>
          <w:sz w:val="24"/>
          <w:szCs w:val="24"/>
          <w:lang w:eastAsia="zh-CN"/>
        </w:rPr>
        <w:t>‘</w:t>
      </w:r>
      <w:r w:rsidR="00945831" w:rsidRPr="00C2223F">
        <w:rPr>
          <w:rFonts w:ascii="Book Antiqua" w:hAnsi="Book Antiqua"/>
          <w:sz w:val="24"/>
          <w:szCs w:val="24"/>
        </w:rPr>
        <w:t>recovered</w:t>
      </w:r>
      <w:r w:rsidR="005870D6">
        <w:rPr>
          <w:rFonts w:ascii="Book Antiqua" w:hAnsi="Book Antiqua"/>
          <w:sz w:val="24"/>
          <w:szCs w:val="24"/>
          <w:lang w:eastAsia="zh-CN"/>
        </w:rPr>
        <w:t>’</w:t>
      </w:r>
      <w:r w:rsidR="00945831" w:rsidRPr="00C2223F">
        <w:rPr>
          <w:rFonts w:ascii="Book Antiqua" w:hAnsi="Book Antiqua"/>
          <w:sz w:val="24"/>
          <w:szCs w:val="24"/>
        </w:rPr>
        <w:t>, or ‘at risk’ participants – hence, the relevance of findings from</w:t>
      </w:r>
      <w:r w:rsidR="005870D6">
        <w:rPr>
          <w:rFonts w:ascii="Book Antiqua" w:hAnsi="Book Antiqua" w:hint="eastAsia"/>
          <w:sz w:val="24"/>
          <w:szCs w:val="24"/>
          <w:lang w:eastAsia="zh-CN"/>
        </w:rPr>
        <w:t>,</w:t>
      </w:r>
      <w:r w:rsidR="00945831" w:rsidRPr="00C2223F">
        <w:rPr>
          <w:rFonts w:ascii="Book Antiqua" w:hAnsi="Book Antiqua"/>
          <w:sz w:val="24"/>
          <w:szCs w:val="24"/>
        </w:rPr>
        <w:t xml:space="preserve"> </w:t>
      </w:r>
      <w:r w:rsidR="002C0A1C" w:rsidRPr="002C0A1C">
        <w:rPr>
          <w:rFonts w:ascii="Book Antiqua" w:hAnsi="Book Antiqua"/>
          <w:i/>
          <w:sz w:val="24"/>
          <w:szCs w:val="24"/>
        </w:rPr>
        <w:t>e.g.</w:t>
      </w:r>
      <w:r w:rsidR="002C0A1C">
        <w:rPr>
          <w:rFonts w:ascii="Book Antiqua" w:hAnsi="Book Antiqua"/>
          <w:i/>
          <w:sz w:val="24"/>
          <w:szCs w:val="24"/>
        </w:rPr>
        <w:t>,</w:t>
      </w:r>
      <w:r w:rsidR="00945831" w:rsidRPr="00C2223F">
        <w:rPr>
          <w:rFonts w:ascii="Book Antiqua" w:hAnsi="Book Antiqua"/>
          <w:sz w:val="24"/>
          <w:szCs w:val="24"/>
        </w:rPr>
        <w:t xml:space="preserve"> fMRI studies to psychotic experiences is questionable. Moreover, imaging measures, particularly ‘snapshot’ studies, may be confounded by a patient’s demography, life history</w:t>
      </w:r>
      <w:r w:rsidR="00A650F0" w:rsidRPr="00C2223F">
        <w:rPr>
          <w:rFonts w:ascii="Book Antiqua" w:hAnsi="Book Antiqua"/>
          <w:sz w:val="24"/>
          <w:szCs w:val="24"/>
        </w:rPr>
        <w:t xml:space="preserve"> and comorbid diagnoses</w:t>
      </w:r>
      <w:r w:rsidR="00945831" w:rsidRPr="00C2223F">
        <w:rPr>
          <w:rFonts w:ascii="Book Antiqua" w:hAnsi="Book Antiqua"/>
          <w:sz w:val="24"/>
          <w:szCs w:val="24"/>
        </w:rPr>
        <w:t xml:space="preserve">, and current and previous medication regimes. </w:t>
      </w:r>
      <w:r w:rsidR="00C32795" w:rsidRPr="00C2223F">
        <w:rPr>
          <w:rFonts w:ascii="Book Antiqua" w:hAnsi="Book Antiqua"/>
          <w:sz w:val="24"/>
          <w:szCs w:val="24"/>
        </w:rPr>
        <w:t xml:space="preserve">Finally, whilst neuroimaging can identify brain regions and circuits that may be of potential interest, </w:t>
      </w:r>
      <w:r w:rsidRPr="00C2223F">
        <w:rPr>
          <w:rFonts w:ascii="Book Antiqua" w:hAnsi="Book Antiqua"/>
          <w:sz w:val="24"/>
          <w:szCs w:val="24"/>
        </w:rPr>
        <w:t xml:space="preserve">and sophisticated techniques like magnetic resonance spectroscopy (MRS) might identify reasonably highly spatially-resolved changes in limited brain neurochemistry, such approaches </w:t>
      </w:r>
      <w:r w:rsidRPr="00C2223F">
        <w:rPr>
          <w:rFonts w:ascii="Book Antiqua" w:hAnsi="Book Antiqua"/>
          <w:sz w:val="24"/>
          <w:szCs w:val="24"/>
        </w:rPr>
        <w:lastRenderedPageBreak/>
        <w:t xml:space="preserve">cannot identify most changes in neurochemistry, nor altered cellular or molecular function.   </w:t>
      </w:r>
    </w:p>
    <w:p w:rsidR="00A1048E" w:rsidRPr="00C2223F" w:rsidRDefault="00A1048E" w:rsidP="00C2223F">
      <w:pPr>
        <w:pStyle w:val="NoSpacing"/>
        <w:spacing w:line="360" w:lineRule="auto"/>
        <w:ind w:firstLine="720"/>
        <w:jc w:val="both"/>
        <w:rPr>
          <w:rFonts w:ascii="Book Antiqua" w:hAnsi="Book Antiqua"/>
          <w:sz w:val="24"/>
          <w:szCs w:val="24"/>
        </w:rPr>
      </w:pPr>
    </w:p>
    <w:p w:rsidR="00A2337C" w:rsidRPr="005870D6" w:rsidRDefault="00F67498" w:rsidP="00C2223F">
      <w:pPr>
        <w:pStyle w:val="NoSpacing"/>
        <w:spacing w:line="360" w:lineRule="auto"/>
        <w:jc w:val="both"/>
        <w:rPr>
          <w:rFonts w:ascii="Book Antiqua" w:hAnsi="Book Antiqua"/>
          <w:b/>
          <w:i/>
          <w:sz w:val="24"/>
          <w:szCs w:val="24"/>
        </w:rPr>
      </w:pPr>
      <w:r w:rsidRPr="005870D6">
        <w:rPr>
          <w:rFonts w:ascii="Book Antiqua" w:hAnsi="Book Antiqua"/>
          <w:b/>
          <w:i/>
          <w:sz w:val="24"/>
          <w:szCs w:val="24"/>
        </w:rPr>
        <w:t xml:space="preserve">Genetics </w:t>
      </w:r>
    </w:p>
    <w:p w:rsidR="00C32795" w:rsidRPr="00C2223F" w:rsidRDefault="006E4920" w:rsidP="00C2223F">
      <w:pPr>
        <w:pStyle w:val="NoSpacing"/>
        <w:spacing w:line="360" w:lineRule="auto"/>
        <w:jc w:val="both"/>
        <w:rPr>
          <w:rFonts w:ascii="Book Antiqua" w:hAnsi="Book Antiqua"/>
          <w:sz w:val="24"/>
          <w:szCs w:val="24"/>
        </w:rPr>
      </w:pPr>
      <w:r w:rsidRPr="00C2223F">
        <w:rPr>
          <w:rFonts w:ascii="Book Antiqua" w:hAnsi="Book Antiqua"/>
          <w:sz w:val="24"/>
          <w:szCs w:val="24"/>
        </w:rPr>
        <w:t xml:space="preserve">Psychiatric genomics has recently come of age, with genetic risk variants associated with psychosis risk now being reliably identified </w:t>
      </w:r>
      <w:r w:rsidR="004F453A" w:rsidRPr="004F453A">
        <w:rPr>
          <w:rFonts w:ascii="Book Antiqua" w:hAnsi="Book Antiqua"/>
          <w:i/>
          <w:sz w:val="24"/>
          <w:szCs w:val="24"/>
        </w:rPr>
        <w:t>via</w:t>
      </w:r>
      <w:r w:rsidRPr="00C2223F">
        <w:rPr>
          <w:rFonts w:ascii="Book Antiqua" w:hAnsi="Book Antiqua"/>
          <w:sz w:val="24"/>
          <w:szCs w:val="24"/>
        </w:rPr>
        <w:t xml:space="preserve"> genome screens in patients with </w:t>
      </w:r>
      <w:r w:rsidR="003F775A" w:rsidRPr="00C2223F">
        <w:rPr>
          <w:rFonts w:ascii="Book Antiqua" w:hAnsi="Book Antiqua"/>
          <w:sz w:val="24"/>
          <w:szCs w:val="24"/>
        </w:rPr>
        <w:t xml:space="preserve">psychotic and mood disorders such as </w:t>
      </w:r>
      <w:r w:rsidRPr="00C2223F">
        <w:rPr>
          <w:rFonts w:ascii="Book Antiqua" w:hAnsi="Book Antiqua"/>
          <w:sz w:val="24"/>
          <w:szCs w:val="24"/>
        </w:rPr>
        <w:t>sch</w:t>
      </w:r>
      <w:r w:rsidR="0099376B" w:rsidRPr="00C2223F">
        <w:rPr>
          <w:rFonts w:ascii="Book Antiqua" w:hAnsi="Book Antiqua"/>
          <w:sz w:val="24"/>
          <w:szCs w:val="24"/>
        </w:rPr>
        <w:t xml:space="preserve">izophrenia and bipolar </w:t>
      </w:r>
      <w:proofErr w:type="gramStart"/>
      <w:r w:rsidR="0099376B" w:rsidRPr="00C2223F">
        <w:rPr>
          <w:rFonts w:ascii="Book Antiqua" w:hAnsi="Book Antiqua"/>
          <w:sz w:val="24"/>
          <w:szCs w:val="24"/>
        </w:rPr>
        <w:t>disorder</w:t>
      </w:r>
      <w:r w:rsidR="0099376B" w:rsidRPr="00C2223F">
        <w:rPr>
          <w:rFonts w:ascii="Book Antiqua" w:hAnsi="Book Antiqua"/>
          <w:sz w:val="24"/>
          <w:szCs w:val="24"/>
          <w:vertAlign w:val="superscript"/>
        </w:rPr>
        <w:t>[</w:t>
      </w:r>
      <w:proofErr w:type="gramEnd"/>
      <w:r w:rsidR="0099376B" w:rsidRPr="00C2223F">
        <w:rPr>
          <w:rFonts w:ascii="Book Antiqua" w:hAnsi="Book Antiqua"/>
          <w:sz w:val="24"/>
          <w:szCs w:val="24"/>
          <w:vertAlign w:val="superscript"/>
        </w:rPr>
        <w:t>2</w:t>
      </w:r>
      <w:r w:rsidR="00841EB1" w:rsidRPr="00C2223F">
        <w:rPr>
          <w:rFonts w:ascii="Book Antiqua" w:hAnsi="Book Antiqua"/>
          <w:sz w:val="24"/>
          <w:szCs w:val="24"/>
          <w:vertAlign w:val="superscript"/>
        </w:rPr>
        <w:t>1</w:t>
      </w:r>
      <w:r w:rsidR="0099376B" w:rsidRPr="00C2223F">
        <w:rPr>
          <w:rFonts w:ascii="Book Antiqua" w:hAnsi="Book Antiqua"/>
          <w:sz w:val="24"/>
          <w:szCs w:val="24"/>
          <w:vertAlign w:val="superscript"/>
        </w:rPr>
        <w:t>]</w:t>
      </w:r>
      <w:r w:rsidRPr="00C2223F">
        <w:rPr>
          <w:rFonts w:ascii="Book Antiqua" w:hAnsi="Book Antiqua"/>
          <w:sz w:val="24"/>
          <w:szCs w:val="24"/>
        </w:rPr>
        <w:t xml:space="preserve">. Genetic studies offer two key advantages over the above approaches: first, genomic material (DNA) can be reliably obtained from accessible </w:t>
      </w:r>
      <w:r w:rsidR="00A17B47" w:rsidRPr="00C2223F">
        <w:rPr>
          <w:rFonts w:ascii="Book Antiqua" w:hAnsi="Book Antiqua"/>
          <w:sz w:val="24"/>
          <w:szCs w:val="24"/>
        </w:rPr>
        <w:t xml:space="preserve">tissues (typically saliva or blood), and DNA sequence is essentially conserved between these peripheral tissues and the brain. Second, genetic sequence is stable throughout </w:t>
      </w:r>
      <w:r w:rsidR="001726BC" w:rsidRPr="00C2223F">
        <w:rPr>
          <w:rFonts w:ascii="Book Antiqua" w:hAnsi="Book Antiqua"/>
          <w:sz w:val="24"/>
          <w:szCs w:val="24"/>
        </w:rPr>
        <w:t>life</w:t>
      </w:r>
      <w:r w:rsidR="00A17B47" w:rsidRPr="00C2223F">
        <w:rPr>
          <w:rFonts w:ascii="Book Antiqua" w:hAnsi="Book Antiqua"/>
          <w:sz w:val="24"/>
          <w:szCs w:val="24"/>
        </w:rPr>
        <w:t xml:space="preserve">, and unlike biochemical or brain function measures, is not affected by environmental, psychosocial or pharmacological influences.  </w:t>
      </w:r>
      <w:r w:rsidRPr="00C2223F">
        <w:rPr>
          <w:rFonts w:ascii="Book Antiqua" w:hAnsi="Book Antiqua"/>
          <w:sz w:val="24"/>
          <w:szCs w:val="24"/>
        </w:rPr>
        <w:t xml:space="preserve">  </w:t>
      </w:r>
    </w:p>
    <w:p w:rsidR="006E51F5" w:rsidRPr="00C2223F" w:rsidRDefault="00440024" w:rsidP="00C2223F">
      <w:pPr>
        <w:pStyle w:val="NoSpacing"/>
        <w:spacing w:line="360" w:lineRule="auto"/>
        <w:ind w:firstLine="720"/>
        <w:jc w:val="both"/>
        <w:rPr>
          <w:rFonts w:ascii="Book Antiqua" w:hAnsi="Book Antiqua"/>
          <w:sz w:val="24"/>
          <w:szCs w:val="24"/>
        </w:rPr>
      </w:pPr>
      <w:r w:rsidRPr="00C2223F">
        <w:rPr>
          <w:rFonts w:ascii="Book Antiqua" w:hAnsi="Book Antiqua"/>
          <w:sz w:val="24"/>
          <w:szCs w:val="24"/>
        </w:rPr>
        <w:t xml:space="preserve">The robust identification of common risk variants that increase risk of </w:t>
      </w:r>
      <w:r w:rsidR="00893712" w:rsidRPr="00C2223F">
        <w:rPr>
          <w:rFonts w:ascii="Book Antiqua" w:hAnsi="Book Antiqua"/>
          <w:sz w:val="24"/>
          <w:szCs w:val="24"/>
        </w:rPr>
        <w:t xml:space="preserve">complex </w:t>
      </w:r>
      <w:r w:rsidRPr="00C2223F">
        <w:rPr>
          <w:rFonts w:ascii="Book Antiqua" w:hAnsi="Book Antiqua"/>
          <w:sz w:val="24"/>
          <w:szCs w:val="24"/>
        </w:rPr>
        <w:t>psychiatric disorder</w:t>
      </w:r>
      <w:r w:rsidR="00893712" w:rsidRPr="00C2223F">
        <w:rPr>
          <w:rFonts w:ascii="Book Antiqua" w:hAnsi="Book Antiqua"/>
          <w:sz w:val="24"/>
          <w:szCs w:val="24"/>
        </w:rPr>
        <w:t>s</w:t>
      </w:r>
      <w:r w:rsidRPr="00C2223F">
        <w:rPr>
          <w:rFonts w:ascii="Book Antiqua" w:hAnsi="Book Antiqua"/>
          <w:sz w:val="24"/>
          <w:szCs w:val="24"/>
        </w:rPr>
        <w:t xml:space="preserve"> </w:t>
      </w:r>
      <w:r w:rsidR="001440C0" w:rsidRPr="00C2223F">
        <w:rPr>
          <w:rFonts w:ascii="Book Antiqua" w:hAnsi="Book Antiqua"/>
          <w:sz w:val="24"/>
          <w:szCs w:val="24"/>
        </w:rPr>
        <w:t>by a small amount</w:t>
      </w:r>
      <w:r w:rsidRPr="00C2223F">
        <w:rPr>
          <w:rFonts w:ascii="Book Antiqua" w:hAnsi="Book Antiqua"/>
          <w:sz w:val="24"/>
          <w:szCs w:val="24"/>
        </w:rPr>
        <w:t xml:space="preserve">, or of rare variants that confer greater risk, necessitates </w:t>
      </w:r>
      <w:r w:rsidR="007F2684" w:rsidRPr="00C2223F">
        <w:rPr>
          <w:rFonts w:ascii="Book Antiqua" w:hAnsi="Book Antiqua"/>
          <w:sz w:val="24"/>
          <w:szCs w:val="24"/>
        </w:rPr>
        <w:t xml:space="preserve">the use of </w:t>
      </w:r>
      <w:r w:rsidRPr="00C2223F">
        <w:rPr>
          <w:rFonts w:ascii="Book Antiqua" w:hAnsi="Book Antiqua"/>
          <w:sz w:val="24"/>
          <w:szCs w:val="24"/>
        </w:rPr>
        <w:t>large sample sizes (</w:t>
      </w:r>
      <w:r w:rsidR="007F2684" w:rsidRPr="00C2223F">
        <w:rPr>
          <w:rFonts w:ascii="Book Antiqua" w:hAnsi="Book Antiqua"/>
          <w:sz w:val="24"/>
          <w:szCs w:val="24"/>
        </w:rPr>
        <w:t>conceivably</w:t>
      </w:r>
      <w:r w:rsidRPr="00C2223F">
        <w:rPr>
          <w:rFonts w:ascii="Book Antiqua" w:hAnsi="Book Antiqua"/>
          <w:sz w:val="24"/>
          <w:szCs w:val="24"/>
        </w:rPr>
        <w:t xml:space="preserve"> up to 100,000 cases to detect a </w:t>
      </w:r>
      <w:r w:rsidR="007F2684" w:rsidRPr="00C2223F">
        <w:rPr>
          <w:rFonts w:ascii="Book Antiqua" w:hAnsi="Book Antiqua"/>
          <w:sz w:val="24"/>
          <w:szCs w:val="24"/>
        </w:rPr>
        <w:t>high</w:t>
      </w:r>
      <w:r w:rsidRPr="00C2223F">
        <w:rPr>
          <w:rFonts w:ascii="Book Antiqua" w:hAnsi="Book Antiqua"/>
          <w:sz w:val="24"/>
          <w:szCs w:val="24"/>
        </w:rPr>
        <w:t xml:space="preserve"> proportion of risk variants). </w:t>
      </w:r>
      <w:r w:rsidR="00633B53" w:rsidRPr="00C2223F">
        <w:rPr>
          <w:rFonts w:ascii="Book Antiqua" w:hAnsi="Book Antiqua"/>
          <w:sz w:val="24"/>
          <w:szCs w:val="24"/>
        </w:rPr>
        <w:t>For relatively common psychiatric disorders such as schizophrenia and bipolar disorder obtaining this number of cases is feasible through collaborative enterprises</w:t>
      </w:r>
      <w:r w:rsidR="006E51F5" w:rsidRPr="00C2223F">
        <w:rPr>
          <w:rFonts w:ascii="Book Antiqua" w:hAnsi="Book Antiqua"/>
          <w:sz w:val="24"/>
          <w:szCs w:val="24"/>
        </w:rPr>
        <w:t xml:space="preserve"> such as the </w:t>
      </w:r>
      <w:r w:rsidR="0099376B" w:rsidRPr="00C2223F">
        <w:rPr>
          <w:rFonts w:ascii="Book Antiqua" w:hAnsi="Book Antiqua"/>
          <w:sz w:val="24"/>
          <w:szCs w:val="24"/>
        </w:rPr>
        <w:t xml:space="preserve">Psychiatric Genomics </w:t>
      </w:r>
      <w:proofErr w:type="gramStart"/>
      <w:r w:rsidR="0099376B" w:rsidRPr="00C2223F">
        <w:rPr>
          <w:rFonts w:ascii="Book Antiqua" w:hAnsi="Book Antiqua"/>
          <w:sz w:val="24"/>
          <w:szCs w:val="24"/>
        </w:rPr>
        <w:t>Consortium</w:t>
      </w:r>
      <w:r w:rsidR="0099376B" w:rsidRPr="00C2223F">
        <w:rPr>
          <w:rFonts w:ascii="Book Antiqua" w:hAnsi="Book Antiqua"/>
          <w:sz w:val="24"/>
          <w:szCs w:val="24"/>
          <w:vertAlign w:val="superscript"/>
        </w:rPr>
        <w:t>[</w:t>
      </w:r>
      <w:proofErr w:type="gramEnd"/>
      <w:r w:rsidR="0099376B" w:rsidRPr="00C2223F">
        <w:rPr>
          <w:rFonts w:ascii="Book Antiqua" w:hAnsi="Book Antiqua"/>
          <w:sz w:val="24"/>
          <w:szCs w:val="24"/>
          <w:vertAlign w:val="superscript"/>
        </w:rPr>
        <w:t>2</w:t>
      </w:r>
      <w:r w:rsidR="00841EB1" w:rsidRPr="00C2223F">
        <w:rPr>
          <w:rFonts w:ascii="Book Antiqua" w:hAnsi="Book Antiqua"/>
          <w:sz w:val="24"/>
          <w:szCs w:val="24"/>
          <w:vertAlign w:val="superscript"/>
        </w:rPr>
        <w:t>2</w:t>
      </w:r>
      <w:r w:rsidR="0099376B" w:rsidRPr="00C2223F">
        <w:rPr>
          <w:rFonts w:ascii="Book Antiqua" w:hAnsi="Book Antiqua"/>
          <w:sz w:val="24"/>
          <w:szCs w:val="24"/>
          <w:vertAlign w:val="superscript"/>
        </w:rPr>
        <w:t>]</w:t>
      </w:r>
      <w:r w:rsidR="00633B53" w:rsidRPr="00C2223F">
        <w:rPr>
          <w:rFonts w:ascii="Book Antiqua" w:hAnsi="Book Antiqua"/>
          <w:sz w:val="24"/>
          <w:szCs w:val="24"/>
        </w:rPr>
        <w:t>.</w:t>
      </w:r>
      <w:r w:rsidR="00893712" w:rsidRPr="00C2223F">
        <w:rPr>
          <w:rFonts w:ascii="Book Antiqua" w:hAnsi="Book Antiqua"/>
          <w:sz w:val="24"/>
          <w:szCs w:val="24"/>
        </w:rPr>
        <w:t xml:space="preserve"> </w:t>
      </w:r>
      <w:r w:rsidR="006E51F5" w:rsidRPr="00C2223F">
        <w:rPr>
          <w:rFonts w:ascii="Book Antiqua" w:hAnsi="Book Antiqua"/>
          <w:sz w:val="24"/>
          <w:szCs w:val="24"/>
        </w:rPr>
        <w:t>F</w:t>
      </w:r>
      <w:r w:rsidR="004C5566" w:rsidRPr="00C2223F">
        <w:rPr>
          <w:rFonts w:ascii="Book Antiqua" w:hAnsi="Book Antiqua"/>
          <w:sz w:val="24"/>
          <w:szCs w:val="24"/>
        </w:rPr>
        <w:t>or rare</w:t>
      </w:r>
      <w:r w:rsidR="00633B53" w:rsidRPr="00C2223F">
        <w:rPr>
          <w:rFonts w:ascii="Book Antiqua" w:hAnsi="Book Antiqua"/>
          <w:sz w:val="24"/>
          <w:szCs w:val="24"/>
        </w:rPr>
        <w:t xml:space="preserve"> </w:t>
      </w:r>
      <w:r w:rsidR="004C5566" w:rsidRPr="00C2223F">
        <w:rPr>
          <w:rFonts w:ascii="Book Antiqua" w:hAnsi="Book Antiqua"/>
          <w:sz w:val="24"/>
          <w:szCs w:val="24"/>
        </w:rPr>
        <w:t>disorders such as PP</w:t>
      </w:r>
      <w:r w:rsidR="006E51F5" w:rsidRPr="00C2223F">
        <w:rPr>
          <w:rFonts w:ascii="Book Antiqua" w:hAnsi="Book Antiqua"/>
          <w:sz w:val="24"/>
          <w:szCs w:val="24"/>
        </w:rPr>
        <w:t xml:space="preserve"> </w:t>
      </w:r>
      <w:r w:rsidR="00FD6A60" w:rsidRPr="00C2223F">
        <w:rPr>
          <w:rFonts w:ascii="Book Antiqua" w:hAnsi="Book Antiqua"/>
          <w:sz w:val="24"/>
          <w:szCs w:val="24"/>
        </w:rPr>
        <w:t xml:space="preserve">it is unlikely that such </w:t>
      </w:r>
      <w:r w:rsidR="007F2684" w:rsidRPr="00C2223F">
        <w:rPr>
          <w:rFonts w:ascii="Book Antiqua" w:hAnsi="Book Antiqua"/>
          <w:sz w:val="24"/>
          <w:szCs w:val="24"/>
        </w:rPr>
        <w:t>large</w:t>
      </w:r>
      <w:r w:rsidR="00FD6A60" w:rsidRPr="00C2223F">
        <w:rPr>
          <w:rFonts w:ascii="Book Antiqua" w:hAnsi="Book Antiqua"/>
          <w:sz w:val="24"/>
          <w:szCs w:val="24"/>
        </w:rPr>
        <w:t xml:space="preserve"> numbers of participants can be recruited, even with extensive inter-institutional working</w:t>
      </w:r>
      <w:r w:rsidR="006E51F5" w:rsidRPr="00C2223F">
        <w:rPr>
          <w:rFonts w:ascii="Book Antiqua" w:hAnsi="Book Antiqua"/>
          <w:sz w:val="24"/>
          <w:szCs w:val="24"/>
        </w:rPr>
        <w:t>. Based upon our existing knowledge, it seems likely that, in common with related mood and psychotic disorders, genetic risk for PP will be complex and polygenic</w:t>
      </w:r>
      <w:r w:rsidR="0098023A" w:rsidRPr="00C2223F">
        <w:rPr>
          <w:rFonts w:ascii="Book Antiqua" w:hAnsi="Book Antiqua"/>
          <w:sz w:val="24"/>
          <w:szCs w:val="24"/>
        </w:rPr>
        <w:t xml:space="preserve">; hence, genomic analyses </w:t>
      </w:r>
      <w:r w:rsidR="007F2684" w:rsidRPr="00C2223F">
        <w:rPr>
          <w:rFonts w:ascii="Book Antiqua" w:hAnsi="Book Antiqua"/>
          <w:sz w:val="24"/>
          <w:szCs w:val="24"/>
        </w:rPr>
        <w:t xml:space="preserve">in PP, even with several thousand cases, </w:t>
      </w:r>
      <w:r w:rsidR="006E51F5" w:rsidRPr="00C2223F">
        <w:rPr>
          <w:rFonts w:ascii="Book Antiqua" w:hAnsi="Book Antiqua"/>
          <w:sz w:val="24"/>
          <w:szCs w:val="24"/>
        </w:rPr>
        <w:t xml:space="preserve">will be limited by relatively low power. </w:t>
      </w:r>
      <w:r w:rsidR="00FD6A60" w:rsidRPr="00C2223F">
        <w:rPr>
          <w:rFonts w:ascii="Book Antiqua" w:hAnsi="Book Antiqua"/>
          <w:sz w:val="24"/>
          <w:szCs w:val="24"/>
        </w:rPr>
        <w:t xml:space="preserve"> </w:t>
      </w:r>
    </w:p>
    <w:p w:rsidR="002353F2" w:rsidRPr="00C2223F" w:rsidRDefault="0029254F" w:rsidP="00C2223F">
      <w:pPr>
        <w:pStyle w:val="NoSpacing"/>
        <w:spacing w:line="360" w:lineRule="auto"/>
        <w:ind w:firstLine="720"/>
        <w:jc w:val="both"/>
        <w:rPr>
          <w:rFonts w:ascii="Book Antiqua" w:hAnsi="Book Antiqua"/>
          <w:sz w:val="24"/>
          <w:szCs w:val="24"/>
        </w:rPr>
      </w:pPr>
      <w:r w:rsidRPr="00C2223F">
        <w:rPr>
          <w:rFonts w:ascii="Book Antiqua" w:hAnsi="Book Antiqua"/>
          <w:sz w:val="24"/>
          <w:szCs w:val="24"/>
        </w:rPr>
        <w:t xml:space="preserve">Genetic studies that have been performed in PP </w:t>
      </w:r>
      <w:r w:rsidR="0098023A" w:rsidRPr="00C2223F">
        <w:rPr>
          <w:rFonts w:ascii="Book Antiqua" w:hAnsi="Book Antiqua"/>
          <w:sz w:val="24"/>
          <w:szCs w:val="24"/>
        </w:rPr>
        <w:t xml:space="preserve">to date </w:t>
      </w:r>
      <w:r w:rsidRPr="00C2223F">
        <w:rPr>
          <w:rFonts w:ascii="Book Antiqua" w:hAnsi="Book Antiqua"/>
          <w:sz w:val="24"/>
          <w:szCs w:val="24"/>
        </w:rPr>
        <w:t>have employed small sample sizes</w:t>
      </w:r>
      <w:r w:rsidR="000A0072" w:rsidRPr="00C2223F">
        <w:rPr>
          <w:rFonts w:ascii="Book Antiqua" w:hAnsi="Book Antiqua"/>
          <w:sz w:val="24"/>
          <w:szCs w:val="24"/>
        </w:rPr>
        <w:t xml:space="preserve"> (&lt;</w:t>
      </w:r>
      <w:r w:rsidR="005870D6">
        <w:rPr>
          <w:rFonts w:ascii="Book Antiqua" w:hAnsi="Book Antiqua" w:hint="eastAsia"/>
          <w:sz w:val="24"/>
          <w:szCs w:val="24"/>
          <w:lang w:eastAsia="zh-CN"/>
        </w:rPr>
        <w:t xml:space="preserve"> </w:t>
      </w:r>
      <w:r w:rsidR="000A0072" w:rsidRPr="00C2223F">
        <w:rPr>
          <w:rFonts w:ascii="Book Antiqua" w:hAnsi="Book Antiqua"/>
          <w:sz w:val="24"/>
          <w:szCs w:val="24"/>
        </w:rPr>
        <w:t>1000 cases)</w:t>
      </w:r>
      <w:r w:rsidRPr="00C2223F">
        <w:rPr>
          <w:rFonts w:ascii="Book Antiqua" w:hAnsi="Book Antiqua"/>
          <w:sz w:val="24"/>
          <w:szCs w:val="24"/>
        </w:rPr>
        <w:t>, and hence their conclusions should be regarded with caution</w:t>
      </w:r>
      <w:r w:rsidR="0098023A" w:rsidRPr="00C2223F">
        <w:rPr>
          <w:rFonts w:ascii="Book Antiqua" w:hAnsi="Book Antiqua"/>
          <w:sz w:val="24"/>
          <w:szCs w:val="24"/>
        </w:rPr>
        <w:t>:</w:t>
      </w:r>
      <w:r w:rsidRPr="00C2223F">
        <w:rPr>
          <w:rFonts w:ascii="Book Antiqua" w:hAnsi="Book Antiqua"/>
          <w:sz w:val="24"/>
          <w:szCs w:val="24"/>
        </w:rPr>
        <w:t xml:space="preserve"> low power implies a high rate of </w:t>
      </w:r>
      <w:r w:rsidR="001F19FF" w:rsidRPr="00C2223F">
        <w:rPr>
          <w:rFonts w:ascii="Book Antiqua" w:hAnsi="Book Antiqua"/>
          <w:sz w:val="24"/>
          <w:szCs w:val="24"/>
        </w:rPr>
        <w:t xml:space="preserve">both </w:t>
      </w:r>
      <w:r w:rsidRPr="00C2223F">
        <w:rPr>
          <w:rFonts w:ascii="Book Antiqua" w:hAnsi="Book Antiqua"/>
          <w:sz w:val="24"/>
          <w:szCs w:val="24"/>
        </w:rPr>
        <w:t>false positiv</w:t>
      </w:r>
      <w:r w:rsidR="001F19FF" w:rsidRPr="00C2223F">
        <w:rPr>
          <w:rFonts w:ascii="Book Antiqua" w:hAnsi="Book Antiqua"/>
          <w:sz w:val="24"/>
          <w:szCs w:val="24"/>
        </w:rPr>
        <w:t xml:space="preserve">e </w:t>
      </w:r>
      <w:r w:rsidR="006E51F5" w:rsidRPr="00C2223F">
        <w:rPr>
          <w:rFonts w:ascii="Book Antiqua" w:hAnsi="Book Antiqua"/>
          <w:sz w:val="24"/>
          <w:szCs w:val="24"/>
        </w:rPr>
        <w:t>and false negative</w:t>
      </w:r>
      <w:r w:rsidR="001F19FF" w:rsidRPr="00C2223F">
        <w:rPr>
          <w:rFonts w:ascii="Book Antiqua" w:hAnsi="Book Antiqua"/>
          <w:sz w:val="24"/>
          <w:szCs w:val="24"/>
        </w:rPr>
        <w:t xml:space="preserve"> </w:t>
      </w:r>
      <w:r w:rsidR="0098023A" w:rsidRPr="00C2223F">
        <w:rPr>
          <w:rFonts w:ascii="Book Antiqua" w:hAnsi="Book Antiqua"/>
          <w:sz w:val="24"/>
          <w:szCs w:val="24"/>
        </w:rPr>
        <w:t>findings</w:t>
      </w:r>
      <w:r w:rsidR="006E51F5" w:rsidRPr="00C2223F">
        <w:rPr>
          <w:rFonts w:ascii="Book Antiqua" w:hAnsi="Book Antiqua"/>
          <w:sz w:val="24"/>
          <w:szCs w:val="24"/>
        </w:rPr>
        <w:t xml:space="preserve">. </w:t>
      </w:r>
      <w:r w:rsidR="00B43D1C" w:rsidRPr="00C2223F">
        <w:rPr>
          <w:rFonts w:ascii="Book Antiqua" w:hAnsi="Book Antiqua"/>
          <w:sz w:val="24"/>
          <w:szCs w:val="24"/>
        </w:rPr>
        <w:t>A</w:t>
      </w:r>
      <w:r w:rsidR="004850AF" w:rsidRPr="00C2223F">
        <w:rPr>
          <w:rFonts w:ascii="Book Antiqua" w:hAnsi="Book Antiqua"/>
          <w:sz w:val="24"/>
          <w:szCs w:val="24"/>
        </w:rPr>
        <w:t xml:space="preserve"> </w:t>
      </w:r>
      <w:r w:rsidR="00B43D1C" w:rsidRPr="00C2223F">
        <w:rPr>
          <w:rFonts w:ascii="Book Antiqua" w:hAnsi="Book Antiqua"/>
          <w:sz w:val="24"/>
          <w:szCs w:val="24"/>
        </w:rPr>
        <w:t>seminal genetic (</w:t>
      </w:r>
      <w:r w:rsidR="004850AF" w:rsidRPr="00C2223F">
        <w:rPr>
          <w:rFonts w:ascii="Book Antiqua" w:hAnsi="Book Antiqua"/>
          <w:sz w:val="24"/>
          <w:szCs w:val="24"/>
        </w:rPr>
        <w:t>linkage</w:t>
      </w:r>
      <w:r w:rsidR="00B43D1C" w:rsidRPr="00C2223F">
        <w:rPr>
          <w:rFonts w:ascii="Book Antiqua" w:hAnsi="Book Antiqua"/>
          <w:sz w:val="24"/>
          <w:szCs w:val="24"/>
        </w:rPr>
        <w:t>)</w:t>
      </w:r>
      <w:r w:rsidR="004850AF" w:rsidRPr="00C2223F">
        <w:rPr>
          <w:rFonts w:ascii="Book Antiqua" w:hAnsi="Book Antiqua"/>
          <w:sz w:val="24"/>
          <w:szCs w:val="24"/>
        </w:rPr>
        <w:t xml:space="preserve"> study in bipolar affective </w:t>
      </w:r>
      <w:r w:rsidR="00A92C19" w:rsidRPr="00C2223F">
        <w:rPr>
          <w:rFonts w:ascii="Book Antiqua" w:hAnsi="Book Antiqua"/>
          <w:sz w:val="24"/>
          <w:szCs w:val="24"/>
        </w:rPr>
        <w:t xml:space="preserve">postpartum psychosis </w:t>
      </w:r>
      <w:r w:rsidR="00B43D1C" w:rsidRPr="00C2223F">
        <w:rPr>
          <w:rFonts w:ascii="Book Antiqua" w:hAnsi="Book Antiqua"/>
          <w:sz w:val="24"/>
          <w:szCs w:val="24"/>
        </w:rPr>
        <w:t>suggested evidence for significant and suggestive risk loci at 16p13</w:t>
      </w:r>
      <w:r w:rsidR="00131CE0" w:rsidRPr="00C2223F">
        <w:rPr>
          <w:rFonts w:ascii="Book Antiqua" w:hAnsi="Book Antiqua"/>
          <w:sz w:val="24"/>
          <w:szCs w:val="24"/>
        </w:rPr>
        <w:t xml:space="preserve"> and 8q24 </w:t>
      </w:r>
      <w:proofErr w:type="gramStart"/>
      <w:r w:rsidR="00131CE0" w:rsidRPr="00C2223F">
        <w:rPr>
          <w:rFonts w:ascii="Book Antiqua" w:hAnsi="Book Antiqua"/>
          <w:sz w:val="24"/>
          <w:szCs w:val="24"/>
        </w:rPr>
        <w:t>respectively</w:t>
      </w:r>
      <w:r w:rsidR="0099376B" w:rsidRPr="00C2223F">
        <w:rPr>
          <w:rFonts w:ascii="Book Antiqua" w:hAnsi="Book Antiqua"/>
          <w:sz w:val="24"/>
          <w:szCs w:val="24"/>
          <w:vertAlign w:val="superscript"/>
        </w:rPr>
        <w:t>[</w:t>
      </w:r>
      <w:proofErr w:type="gramEnd"/>
      <w:r w:rsidR="0099376B" w:rsidRPr="00C2223F">
        <w:rPr>
          <w:rFonts w:ascii="Book Antiqua" w:hAnsi="Book Antiqua"/>
          <w:sz w:val="24"/>
          <w:szCs w:val="24"/>
          <w:vertAlign w:val="superscript"/>
        </w:rPr>
        <w:t>2</w:t>
      </w:r>
      <w:r w:rsidR="00841EB1" w:rsidRPr="00C2223F">
        <w:rPr>
          <w:rFonts w:ascii="Book Antiqua" w:hAnsi="Book Antiqua"/>
          <w:sz w:val="24"/>
          <w:szCs w:val="24"/>
          <w:vertAlign w:val="superscript"/>
        </w:rPr>
        <w:t>3</w:t>
      </w:r>
      <w:r w:rsidR="0099376B" w:rsidRPr="00C2223F">
        <w:rPr>
          <w:rFonts w:ascii="Book Antiqua" w:hAnsi="Book Antiqua"/>
          <w:sz w:val="24"/>
          <w:szCs w:val="24"/>
          <w:vertAlign w:val="superscript"/>
        </w:rPr>
        <w:t>]</w:t>
      </w:r>
      <w:r w:rsidR="00131CE0" w:rsidRPr="00C2223F">
        <w:rPr>
          <w:rFonts w:ascii="Book Antiqua" w:hAnsi="Book Antiqua"/>
          <w:sz w:val="24"/>
          <w:szCs w:val="24"/>
        </w:rPr>
        <w:t>; the regions implicated contained multiple genes, many of which could theo</w:t>
      </w:r>
      <w:r w:rsidR="002115FF" w:rsidRPr="00C2223F">
        <w:rPr>
          <w:rFonts w:ascii="Book Antiqua" w:hAnsi="Book Antiqua"/>
          <w:sz w:val="24"/>
          <w:szCs w:val="24"/>
        </w:rPr>
        <w:t>retically have mediated PP risk</w:t>
      </w:r>
      <w:r w:rsidR="004350A6" w:rsidRPr="00C2223F">
        <w:rPr>
          <w:rFonts w:ascii="Book Antiqua" w:hAnsi="Book Antiqua"/>
          <w:sz w:val="24"/>
          <w:szCs w:val="24"/>
        </w:rPr>
        <w:t xml:space="preserve">. </w:t>
      </w:r>
      <w:r w:rsidR="002115FF" w:rsidRPr="00C2223F">
        <w:rPr>
          <w:rFonts w:ascii="Book Antiqua" w:hAnsi="Book Antiqua"/>
          <w:sz w:val="24"/>
          <w:szCs w:val="24"/>
        </w:rPr>
        <w:t>Efforts are currently underway to</w:t>
      </w:r>
      <w:r w:rsidR="00B953B9" w:rsidRPr="00C2223F">
        <w:rPr>
          <w:rFonts w:ascii="Book Antiqua" w:hAnsi="Book Antiqua"/>
          <w:sz w:val="24"/>
          <w:szCs w:val="24"/>
        </w:rPr>
        <w:t xml:space="preserve"> </w:t>
      </w:r>
      <w:r w:rsidR="002115FF" w:rsidRPr="00C2223F">
        <w:rPr>
          <w:rFonts w:ascii="Book Antiqua" w:hAnsi="Book Antiqua"/>
          <w:sz w:val="24"/>
          <w:szCs w:val="24"/>
        </w:rPr>
        <w:lastRenderedPageBreak/>
        <w:t xml:space="preserve">undertake a sufficiently-powered </w:t>
      </w:r>
      <w:r w:rsidR="00B953B9" w:rsidRPr="00C2223F">
        <w:rPr>
          <w:rFonts w:ascii="Book Antiqua" w:hAnsi="Book Antiqua"/>
          <w:sz w:val="24"/>
          <w:szCs w:val="24"/>
        </w:rPr>
        <w:t>genome-wide association study (GWAS) in bipolar</w:t>
      </w:r>
      <w:r w:rsidR="002115FF" w:rsidRPr="00C2223F">
        <w:rPr>
          <w:rFonts w:ascii="Book Antiqua" w:hAnsi="Book Antiqua"/>
          <w:sz w:val="24"/>
          <w:szCs w:val="24"/>
        </w:rPr>
        <w:t xml:space="preserve"> affective postpartum psychosis, but as yet these have not yielded significant findings. Candidate gene-</w:t>
      </w:r>
      <w:r w:rsidR="00DD105E" w:rsidRPr="00C2223F">
        <w:rPr>
          <w:rFonts w:ascii="Book Antiqua" w:hAnsi="Book Antiqua"/>
          <w:sz w:val="24"/>
          <w:szCs w:val="24"/>
        </w:rPr>
        <w:t xml:space="preserve">led studies </w:t>
      </w:r>
      <w:r w:rsidR="002115FF" w:rsidRPr="00C2223F">
        <w:rPr>
          <w:rFonts w:ascii="Book Antiqua" w:hAnsi="Book Antiqua"/>
          <w:sz w:val="24"/>
          <w:szCs w:val="24"/>
        </w:rPr>
        <w:t xml:space="preserve">in PP </w:t>
      </w:r>
      <w:r w:rsidR="00DD105E" w:rsidRPr="00C2223F">
        <w:rPr>
          <w:rFonts w:ascii="Book Antiqua" w:hAnsi="Book Antiqua"/>
          <w:sz w:val="24"/>
          <w:szCs w:val="24"/>
        </w:rPr>
        <w:t xml:space="preserve">have focussed upon serotonergic system genes given the therapeutic efficacy of antipsychotics; </w:t>
      </w:r>
      <w:r w:rsidR="00C259E3" w:rsidRPr="00C2223F">
        <w:rPr>
          <w:rFonts w:ascii="Book Antiqua" w:hAnsi="Book Antiqua"/>
          <w:sz w:val="24"/>
          <w:szCs w:val="24"/>
        </w:rPr>
        <w:t>one study provided suggestive evidence for association within the serotonin transporter (</w:t>
      </w:r>
      <w:r w:rsidR="00C259E3" w:rsidRPr="00C2223F">
        <w:rPr>
          <w:rFonts w:ascii="Book Antiqua" w:hAnsi="Book Antiqua"/>
          <w:i/>
          <w:sz w:val="24"/>
          <w:szCs w:val="24"/>
        </w:rPr>
        <w:t>SERT</w:t>
      </w:r>
      <w:r w:rsidR="00C259E3" w:rsidRPr="00C2223F">
        <w:rPr>
          <w:rFonts w:ascii="Book Antiqua" w:hAnsi="Book Antiqua"/>
          <w:sz w:val="24"/>
          <w:szCs w:val="24"/>
        </w:rPr>
        <w:t>) and serotonin 2A receptor (</w:t>
      </w:r>
      <w:r w:rsidR="00C259E3" w:rsidRPr="00C2223F">
        <w:rPr>
          <w:rFonts w:ascii="Book Antiqua" w:hAnsi="Book Antiqua"/>
          <w:i/>
          <w:sz w:val="24"/>
          <w:szCs w:val="24"/>
        </w:rPr>
        <w:t>HTR2A</w:t>
      </w:r>
      <w:r w:rsidR="00C259E3" w:rsidRPr="00C2223F">
        <w:rPr>
          <w:rFonts w:ascii="Book Antiqua" w:hAnsi="Book Antiqua"/>
          <w:sz w:val="24"/>
          <w:szCs w:val="24"/>
        </w:rPr>
        <w:t xml:space="preserve">) </w:t>
      </w:r>
      <w:proofErr w:type="gramStart"/>
      <w:r w:rsidR="00C259E3" w:rsidRPr="00C2223F">
        <w:rPr>
          <w:rFonts w:ascii="Book Antiqua" w:hAnsi="Book Antiqua"/>
          <w:sz w:val="24"/>
          <w:szCs w:val="24"/>
        </w:rPr>
        <w:t>genes</w:t>
      </w:r>
      <w:r w:rsidR="0099376B" w:rsidRPr="00C2223F">
        <w:rPr>
          <w:rFonts w:ascii="Book Antiqua" w:hAnsi="Book Antiqua"/>
          <w:sz w:val="24"/>
          <w:szCs w:val="24"/>
          <w:vertAlign w:val="superscript"/>
        </w:rPr>
        <w:t>[</w:t>
      </w:r>
      <w:proofErr w:type="gramEnd"/>
      <w:r w:rsidR="0099376B" w:rsidRPr="00C2223F">
        <w:rPr>
          <w:rFonts w:ascii="Book Antiqua" w:hAnsi="Book Antiqua"/>
          <w:sz w:val="24"/>
          <w:szCs w:val="24"/>
          <w:vertAlign w:val="superscript"/>
        </w:rPr>
        <w:t>2</w:t>
      </w:r>
      <w:r w:rsidR="00841EB1" w:rsidRPr="00C2223F">
        <w:rPr>
          <w:rFonts w:ascii="Book Antiqua" w:hAnsi="Book Antiqua"/>
          <w:sz w:val="24"/>
          <w:szCs w:val="24"/>
          <w:vertAlign w:val="superscript"/>
        </w:rPr>
        <w:t>4</w:t>
      </w:r>
      <w:r w:rsidR="0099376B" w:rsidRPr="00C2223F">
        <w:rPr>
          <w:rFonts w:ascii="Book Antiqua" w:hAnsi="Book Antiqua"/>
          <w:sz w:val="24"/>
          <w:szCs w:val="24"/>
          <w:vertAlign w:val="superscript"/>
        </w:rPr>
        <w:t>]</w:t>
      </w:r>
      <w:r w:rsidR="00C259E3" w:rsidRPr="00C2223F">
        <w:rPr>
          <w:rFonts w:ascii="Book Antiqua" w:hAnsi="Book Antiqua"/>
          <w:sz w:val="24"/>
          <w:szCs w:val="24"/>
        </w:rPr>
        <w:t xml:space="preserve">. </w:t>
      </w:r>
      <w:r w:rsidR="006413E0" w:rsidRPr="00C2223F">
        <w:rPr>
          <w:rFonts w:ascii="Book Antiqua" w:hAnsi="Book Antiqua"/>
          <w:sz w:val="24"/>
          <w:szCs w:val="24"/>
        </w:rPr>
        <w:t>However, c</w:t>
      </w:r>
      <w:r w:rsidR="002115FF" w:rsidRPr="00C2223F">
        <w:rPr>
          <w:rFonts w:ascii="Book Antiqua" w:hAnsi="Book Antiqua"/>
          <w:sz w:val="24"/>
          <w:szCs w:val="24"/>
        </w:rPr>
        <w:t xml:space="preserve">andidate gene association studies, which focus upon genes of likely biological relevance to a condition, often have low replication rates and are inevitably biased by our </w:t>
      </w:r>
      <w:r w:rsidR="001F19FF" w:rsidRPr="00C2223F">
        <w:rPr>
          <w:rFonts w:ascii="Book Antiqua" w:hAnsi="Book Antiqua"/>
          <w:sz w:val="24"/>
          <w:szCs w:val="24"/>
        </w:rPr>
        <w:t xml:space="preserve">very limited </w:t>
      </w:r>
      <w:r w:rsidR="0099376B" w:rsidRPr="00C2223F">
        <w:rPr>
          <w:rFonts w:ascii="Book Antiqua" w:hAnsi="Book Antiqua"/>
          <w:sz w:val="24"/>
          <w:szCs w:val="24"/>
        </w:rPr>
        <w:t>current knowledge</w:t>
      </w:r>
      <w:r w:rsidR="001F19FF" w:rsidRPr="00C2223F">
        <w:rPr>
          <w:rFonts w:ascii="Book Antiqua" w:hAnsi="Book Antiqua"/>
          <w:sz w:val="24"/>
          <w:szCs w:val="24"/>
        </w:rPr>
        <w:t xml:space="preserve"> </w:t>
      </w:r>
      <w:proofErr w:type="gramStart"/>
      <w:r w:rsidR="001F19FF" w:rsidRPr="00C2223F">
        <w:rPr>
          <w:rFonts w:ascii="Book Antiqua" w:hAnsi="Book Antiqua"/>
          <w:sz w:val="24"/>
          <w:szCs w:val="24"/>
        </w:rPr>
        <w:t>base</w:t>
      </w:r>
      <w:r w:rsidR="0099376B" w:rsidRPr="00C2223F">
        <w:rPr>
          <w:rFonts w:ascii="Book Antiqua" w:hAnsi="Book Antiqua"/>
          <w:sz w:val="24"/>
          <w:szCs w:val="24"/>
          <w:vertAlign w:val="superscript"/>
        </w:rPr>
        <w:t>[</w:t>
      </w:r>
      <w:proofErr w:type="gramEnd"/>
      <w:r w:rsidR="0099376B" w:rsidRPr="00C2223F">
        <w:rPr>
          <w:rFonts w:ascii="Book Antiqua" w:hAnsi="Book Antiqua"/>
          <w:sz w:val="24"/>
          <w:szCs w:val="24"/>
          <w:vertAlign w:val="superscript"/>
        </w:rPr>
        <w:t>2</w:t>
      </w:r>
      <w:r w:rsidR="00841EB1" w:rsidRPr="00C2223F">
        <w:rPr>
          <w:rFonts w:ascii="Book Antiqua" w:hAnsi="Book Antiqua"/>
          <w:sz w:val="24"/>
          <w:szCs w:val="24"/>
          <w:vertAlign w:val="superscript"/>
        </w:rPr>
        <w:t>5</w:t>
      </w:r>
      <w:r w:rsidR="0099376B" w:rsidRPr="00C2223F">
        <w:rPr>
          <w:rFonts w:ascii="Book Antiqua" w:hAnsi="Book Antiqua"/>
          <w:sz w:val="24"/>
          <w:szCs w:val="24"/>
          <w:vertAlign w:val="superscript"/>
        </w:rPr>
        <w:t>]</w:t>
      </w:r>
      <w:r w:rsidR="002115FF" w:rsidRPr="00C2223F">
        <w:rPr>
          <w:rFonts w:ascii="Book Antiqua" w:hAnsi="Book Antiqua"/>
          <w:sz w:val="24"/>
          <w:szCs w:val="24"/>
        </w:rPr>
        <w:t>.</w:t>
      </w:r>
      <w:r w:rsidR="006413E0" w:rsidRPr="00C2223F">
        <w:rPr>
          <w:rFonts w:ascii="Book Antiqua" w:hAnsi="Book Antiqua"/>
          <w:sz w:val="24"/>
          <w:szCs w:val="24"/>
        </w:rPr>
        <w:t xml:space="preserve"> </w:t>
      </w:r>
      <w:r w:rsidR="001F19FF" w:rsidRPr="00C2223F">
        <w:rPr>
          <w:rFonts w:ascii="Book Antiqua" w:hAnsi="Book Antiqua"/>
          <w:sz w:val="24"/>
          <w:szCs w:val="24"/>
        </w:rPr>
        <w:t>Other</w:t>
      </w:r>
      <w:r w:rsidR="006413E0" w:rsidRPr="00C2223F">
        <w:rPr>
          <w:rFonts w:ascii="Book Antiqua" w:hAnsi="Book Antiqua"/>
          <w:sz w:val="24"/>
          <w:szCs w:val="24"/>
        </w:rPr>
        <w:t xml:space="preserve"> candidate gene association studies </w:t>
      </w:r>
      <w:r w:rsidR="001F19FF" w:rsidRPr="00C2223F">
        <w:rPr>
          <w:rFonts w:ascii="Book Antiqua" w:hAnsi="Book Antiqua"/>
          <w:sz w:val="24"/>
          <w:szCs w:val="24"/>
        </w:rPr>
        <w:t xml:space="preserve">in PP </w:t>
      </w:r>
      <w:r w:rsidR="006413E0" w:rsidRPr="00C2223F">
        <w:rPr>
          <w:rFonts w:ascii="Book Antiqua" w:hAnsi="Book Antiqua"/>
          <w:sz w:val="24"/>
          <w:szCs w:val="24"/>
        </w:rPr>
        <w:t xml:space="preserve">have examined a number of genes important in serotonergic and oestrogenic signalling, and the immune response, but, as yet, these have yielded mixed findings with little consistent evidence for robust risk </w:t>
      </w:r>
      <w:proofErr w:type="gramStart"/>
      <w:r w:rsidR="006413E0" w:rsidRPr="00C2223F">
        <w:rPr>
          <w:rFonts w:ascii="Book Antiqua" w:hAnsi="Book Antiqua"/>
          <w:sz w:val="24"/>
          <w:szCs w:val="24"/>
        </w:rPr>
        <w:t>variants</w:t>
      </w:r>
      <w:r w:rsidR="0099376B" w:rsidRPr="00C2223F">
        <w:rPr>
          <w:rFonts w:ascii="Book Antiqua" w:hAnsi="Book Antiqua"/>
          <w:sz w:val="24"/>
          <w:szCs w:val="24"/>
          <w:vertAlign w:val="superscript"/>
        </w:rPr>
        <w:t>[</w:t>
      </w:r>
      <w:proofErr w:type="gramEnd"/>
      <w:r w:rsidR="0099376B" w:rsidRPr="00C2223F">
        <w:rPr>
          <w:rFonts w:ascii="Book Antiqua" w:hAnsi="Book Antiqua"/>
          <w:sz w:val="24"/>
          <w:szCs w:val="24"/>
          <w:vertAlign w:val="superscript"/>
        </w:rPr>
        <w:t>1]</w:t>
      </w:r>
      <w:r w:rsidR="006413E0" w:rsidRPr="00C2223F">
        <w:rPr>
          <w:rFonts w:ascii="Book Antiqua" w:hAnsi="Book Antiqua"/>
          <w:sz w:val="24"/>
          <w:szCs w:val="24"/>
        </w:rPr>
        <w:t xml:space="preserve">. </w:t>
      </w:r>
      <w:r w:rsidR="004E0BBF" w:rsidRPr="00C2223F">
        <w:rPr>
          <w:rFonts w:ascii="Book Antiqua" w:hAnsi="Book Antiqua"/>
          <w:sz w:val="24"/>
          <w:szCs w:val="24"/>
        </w:rPr>
        <w:t>Genomic techniques such as exome, or even whole-genome, sequencing are feasible in the relatively small number of PP samples available, but here again, low power will</w:t>
      </w:r>
      <w:r w:rsidR="002353F2" w:rsidRPr="00C2223F">
        <w:rPr>
          <w:rFonts w:ascii="Book Antiqua" w:hAnsi="Book Antiqua"/>
          <w:sz w:val="24"/>
          <w:szCs w:val="24"/>
        </w:rPr>
        <w:t xml:space="preserve"> make drawing any conclusions about the pathogenicity of any </w:t>
      </w:r>
      <w:proofErr w:type="gramStart"/>
      <w:r w:rsidR="002353F2" w:rsidRPr="00C2223F">
        <w:rPr>
          <w:rFonts w:ascii="Book Antiqua" w:hAnsi="Book Antiqua"/>
          <w:sz w:val="24"/>
          <w:szCs w:val="24"/>
        </w:rPr>
        <w:t>potentially-causal</w:t>
      </w:r>
      <w:proofErr w:type="gramEnd"/>
      <w:r w:rsidR="002353F2" w:rsidRPr="00C2223F">
        <w:rPr>
          <w:rFonts w:ascii="Book Antiqua" w:hAnsi="Book Antiqua"/>
          <w:sz w:val="24"/>
          <w:szCs w:val="24"/>
        </w:rPr>
        <w:t xml:space="preserve"> </w:t>
      </w:r>
      <w:r w:rsidR="00F17B51" w:rsidRPr="00C2223F">
        <w:rPr>
          <w:rFonts w:ascii="Book Antiqua" w:hAnsi="Book Antiqua"/>
          <w:sz w:val="24"/>
          <w:szCs w:val="24"/>
        </w:rPr>
        <w:t xml:space="preserve">genetic </w:t>
      </w:r>
      <w:r w:rsidR="002353F2" w:rsidRPr="00C2223F">
        <w:rPr>
          <w:rFonts w:ascii="Book Antiqua" w:hAnsi="Book Antiqua"/>
          <w:sz w:val="24"/>
          <w:szCs w:val="24"/>
        </w:rPr>
        <w:t xml:space="preserve">variants difficult. </w:t>
      </w:r>
      <w:r w:rsidR="004E0BBF" w:rsidRPr="00C2223F">
        <w:rPr>
          <w:rFonts w:ascii="Book Antiqua" w:hAnsi="Book Antiqua"/>
          <w:sz w:val="24"/>
          <w:szCs w:val="24"/>
        </w:rPr>
        <w:t xml:space="preserve"> </w:t>
      </w:r>
    </w:p>
    <w:p w:rsidR="002B785F" w:rsidRPr="00C2223F" w:rsidRDefault="00A03B1F" w:rsidP="00C2223F">
      <w:pPr>
        <w:pStyle w:val="NoSpacing"/>
        <w:spacing w:line="360" w:lineRule="auto"/>
        <w:ind w:firstLine="720"/>
        <w:jc w:val="both"/>
        <w:rPr>
          <w:rFonts w:ascii="Book Antiqua" w:hAnsi="Book Antiqua"/>
          <w:sz w:val="24"/>
          <w:szCs w:val="24"/>
        </w:rPr>
      </w:pPr>
      <w:r w:rsidRPr="00C2223F">
        <w:rPr>
          <w:rFonts w:ascii="Book Antiqua" w:hAnsi="Book Antiqua"/>
          <w:sz w:val="24"/>
          <w:szCs w:val="24"/>
        </w:rPr>
        <w:t xml:space="preserve">Besides looking at the DNA sequence </w:t>
      </w:r>
      <w:r w:rsidRPr="00C2223F">
        <w:rPr>
          <w:rFonts w:ascii="Book Antiqua" w:hAnsi="Book Antiqua"/>
          <w:i/>
          <w:sz w:val="24"/>
          <w:szCs w:val="24"/>
        </w:rPr>
        <w:t>per se</w:t>
      </w:r>
      <w:r w:rsidRPr="00C2223F">
        <w:rPr>
          <w:rFonts w:ascii="Book Antiqua" w:hAnsi="Book Antiqua"/>
          <w:sz w:val="24"/>
          <w:szCs w:val="24"/>
        </w:rPr>
        <w:t xml:space="preserve">, insights into PP pathogenesis may be obtained by comparing </w:t>
      </w:r>
      <w:r w:rsidR="002B785F" w:rsidRPr="00C2223F">
        <w:rPr>
          <w:rFonts w:ascii="Book Antiqua" w:hAnsi="Book Antiqua"/>
          <w:sz w:val="24"/>
          <w:szCs w:val="24"/>
        </w:rPr>
        <w:t xml:space="preserve">the epigenome or </w:t>
      </w:r>
      <w:r w:rsidRPr="00C2223F">
        <w:rPr>
          <w:rFonts w:ascii="Book Antiqua" w:hAnsi="Book Antiqua"/>
          <w:sz w:val="24"/>
          <w:szCs w:val="24"/>
        </w:rPr>
        <w:t>gene expression profiles in individuals with PP and controls. O</w:t>
      </w:r>
      <w:r w:rsidR="00010C81" w:rsidRPr="00C2223F">
        <w:rPr>
          <w:rFonts w:ascii="Book Antiqua" w:hAnsi="Book Antiqua"/>
          <w:sz w:val="24"/>
          <w:szCs w:val="24"/>
        </w:rPr>
        <w:t xml:space="preserve">ne </w:t>
      </w:r>
      <w:r w:rsidRPr="00C2223F">
        <w:rPr>
          <w:rFonts w:ascii="Book Antiqua" w:hAnsi="Book Antiqua"/>
          <w:sz w:val="24"/>
          <w:szCs w:val="24"/>
        </w:rPr>
        <w:t xml:space="preserve">such </w:t>
      </w:r>
      <w:r w:rsidR="00010C81" w:rsidRPr="00C2223F">
        <w:rPr>
          <w:rFonts w:ascii="Book Antiqua" w:hAnsi="Book Antiqua"/>
          <w:sz w:val="24"/>
          <w:szCs w:val="24"/>
        </w:rPr>
        <w:t>study focussed upon microRNAs known to regulate the immune response</w:t>
      </w:r>
      <w:r w:rsidRPr="00C2223F">
        <w:rPr>
          <w:rFonts w:ascii="Book Antiqua" w:hAnsi="Book Antiqua"/>
          <w:sz w:val="24"/>
          <w:szCs w:val="24"/>
        </w:rPr>
        <w:t xml:space="preserve"> and</w:t>
      </w:r>
      <w:r w:rsidR="00010C81" w:rsidRPr="00C2223F">
        <w:rPr>
          <w:rFonts w:ascii="Book Antiqua" w:hAnsi="Book Antiqua"/>
          <w:sz w:val="24"/>
          <w:szCs w:val="24"/>
        </w:rPr>
        <w:t xml:space="preserve"> demonstrated altered </w:t>
      </w:r>
      <w:r w:rsidR="002B785F" w:rsidRPr="00C2223F">
        <w:rPr>
          <w:rFonts w:ascii="Book Antiqua" w:hAnsi="Book Antiqua"/>
          <w:sz w:val="24"/>
          <w:szCs w:val="24"/>
        </w:rPr>
        <w:t>expression</w:t>
      </w:r>
      <w:r w:rsidR="00010C81" w:rsidRPr="00C2223F">
        <w:rPr>
          <w:rFonts w:ascii="Book Antiqua" w:hAnsi="Book Antiqua"/>
          <w:sz w:val="24"/>
          <w:szCs w:val="24"/>
        </w:rPr>
        <w:t xml:space="preserve"> of miR-146a and miR-212 </w:t>
      </w:r>
      <w:r w:rsidR="00900989" w:rsidRPr="00C2223F">
        <w:rPr>
          <w:rFonts w:ascii="Book Antiqua" w:hAnsi="Book Antiqua"/>
          <w:sz w:val="24"/>
          <w:szCs w:val="24"/>
        </w:rPr>
        <w:t xml:space="preserve">in patients with PP relative to healthy </w:t>
      </w:r>
      <w:proofErr w:type="gramStart"/>
      <w:r w:rsidR="00900989" w:rsidRPr="00C2223F">
        <w:rPr>
          <w:rFonts w:ascii="Book Antiqua" w:hAnsi="Book Antiqua"/>
          <w:sz w:val="24"/>
          <w:szCs w:val="24"/>
        </w:rPr>
        <w:t>controls</w:t>
      </w:r>
      <w:r w:rsidR="0099376B" w:rsidRPr="00C2223F">
        <w:rPr>
          <w:rFonts w:ascii="Book Antiqua" w:hAnsi="Book Antiqua"/>
          <w:sz w:val="24"/>
          <w:szCs w:val="24"/>
          <w:vertAlign w:val="superscript"/>
        </w:rPr>
        <w:t>[</w:t>
      </w:r>
      <w:proofErr w:type="gramEnd"/>
      <w:r w:rsidR="0099376B" w:rsidRPr="00C2223F">
        <w:rPr>
          <w:rFonts w:ascii="Book Antiqua" w:hAnsi="Book Antiqua"/>
          <w:sz w:val="24"/>
          <w:szCs w:val="24"/>
          <w:vertAlign w:val="superscript"/>
        </w:rPr>
        <w:t>2</w:t>
      </w:r>
      <w:r w:rsidR="00841EB1" w:rsidRPr="00C2223F">
        <w:rPr>
          <w:rFonts w:ascii="Book Antiqua" w:hAnsi="Book Antiqua"/>
          <w:sz w:val="24"/>
          <w:szCs w:val="24"/>
          <w:vertAlign w:val="superscript"/>
        </w:rPr>
        <w:t>6</w:t>
      </w:r>
      <w:r w:rsidR="0099376B" w:rsidRPr="00C2223F">
        <w:rPr>
          <w:rFonts w:ascii="Book Antiqua" w:hAnsi="Book Antiqua"/>
          <w:sz w:val="24"/>
          <w:szCs w:val="24"/>
          <w:vertAlign w:val="superscript"/>
        </w:rPr>
        <w:t>]</w:t>
      </w:r>
      <w:r w:rsidRPr="00C2223F">
        <w:rPr>
          <w:rFonts w:ascii="Book Antiqua" w:hAnsi="Book Antiqua"/>
          <w:sz w:val="24"/>
          <w:szCs w:val="24"/>
        </w:rPr>
        <w:t xml:space="preserve">. However, </w:t>
      </w:r>
      <w:r w:rsidR="00010C81" w:rsidRPr="00C2223F">
        <w:rPr>
          <w:rFonts w:ascii="Book Antiqua" w:hAnsi="Book Antiqua"/>
          <w:sz w:val="24"/>
          <w:szCs w:val="24"/>
        </w:rPr>
        <w:t>whether these changes were a cause or consequence of the disorder (and associated medications) is unclear.</w:t>
      </w:r>
      <w:r w:rsidR="002B785F" w:rsidRPr="00C2223F">
        <w:rPr>
          <w:rFonts w:ascii="Book Antiqua" w:hAnsi="Book Antiqua"/>
          <w:sz w:val="24"/>
          <w:szCs w:val="24"/>
        </w:rPr>
        <w:t xml:space="preserve"> </w:t>
      </w:r>
      <w:r w:rsidR="003F4055" w:rsidRPr="00C2223F">
        <w:rPr>
          <w:rFonts w:ascii="Book Antiqua" w:hAnsi="Book Antiqua"/>
          <w:sz w:val="24"/>
          <w:szCs w:val="24"/>
        </w:rPr>
        <w:t xml:space="preserve">Moreover, like with candidate gene association studies, expression studies focussing on just a handful of </w:t>
      </w:r>
      <w:r w:rsidR="00822DCF" w:rsidRPr="00C2223F">
        <w:rPr>
          <w:rFonts w:ascii="Book Antiqua" w:hAnsi="Book Antiqua"/>
          <w:sz w:val="24"/>
          <w:szCs w:val="24"/>
        </w:rPr>
        <w:t xml:space="preserve">pre-selected </w:t>
      </w:r>
      <w:r w:rsidR="003F4055" w:rsidRPr="00C2223F">
        <w:rPr>
          <w:rFonts w:ascii="Book Antiqua" w:hAnsi="Book Antiqua"/>
          <w:sz w:val="24"/>
          <w:szCs w:val="24"/>
        </w:rPr>
        <w:t xml:space="preserve">genes provide </w:t>
      </w:r>
      <w:r w:rsidR="00AA4731" w:rsidRPr="00C2223F">
        <w:rPr>
          <w:rFonts w:ascii="Book Antiqua" w:hAnsi="Book Antiqua"/>
          <w:sz w:val="24"/>
          <w:szCs w:val="24"/>
        </w:rPr>
        <w:t>limited</w:t>
      </w:r>
      <w:r w:rsidR="003F4055" w:rsidRPr="00C2223F">
        <w:rPr>
          <w:rFonts w:ascii="Book Antiqua" w:hAnsi="Book Antiqua"/>
          <w:sz w:val="24"/>
          <w:szCs w:val="24"/>
        </w:rPr>
        <w:t xml:space="preserve"> information on the specificity of the changes or on general risk pathways; for example, it could feasibly be the case that the expression of a large </w:t>
      </w:r>
      <w:r w:rsidR="00EF1984" w:rsidRPr="00C2223F">
        <w:rPr>
          <w:rFonts w:ascii="Book Antiqua" w:hAnsi="Book Antiqua"/>
          <w:sz w:val="24"/>
          <w:szCs w:val="24"/>
        </w:rPr>
        <w:t>proportion</w:t>
      </w:r>
      <w:r w:rsidR="003F4055" w:rsidRPr="00C2223F">
        <w:rPr>
          <w:rFonts w:ascii="Book Antiqua" w:hAnsi="Book Antiqua"/>
          <w:sz w:val="24"/>
          <w:szCs w:val="24"/>
        </w:rPr>
        <w:t xml:space="preserve"> of microRNAs is perturbed in PP. </w:t>
      </w:r>
    </w:p>
    <w:p w:rsidR="00A1048E" w:rsidRPr="00C2223F" w:rsidRDefault="00A1048E" w:rsidP="00C2223F">
      <w:pPr>
        <w:pStyle w:val="NoSpacing"/>
        <w:spacing w:line="360" w:lineRule="auto"/>
        <w:jc w:val="both"/>
        <w:rPr>
          <w:rFonts w:ascii="Book Antiqua" w:hAnsi="Book Antiqua"/>
          <w:sz w:val="24"/>
          <w:szCs w:val="24"/>
        </w:rPr>
      </w:pPr>
    </w:p>
    <w:p w:rsidR="00F67498" w:rsidRPr="002C0A1C" w:rsidRDefault="008B49F5" w:rsidP="00C2223F">
      <w:pPr>
        <w:pStyle w:val="NoSpacing"/>
        <w:spacing w:line="360" w:lineRule="auto"/>
        <w:jc w:val="both"/>
        <w:rPr>
          <w:rFonts w:ascii="Book Antiqua" w:hAnsi="Book Antiqua"/>
          <w:b/>
          <w:i/>
          <w:sz w:val="24"/>
          <w:szCs w:val="24"/>
        </w:rPr>
      </w:pPr>
      <w:r w:rsidRPr="002C0A1C">
        <w:rPr>
          <w:rFonts w:ascii="Book Antiqua" w:hAnsi="Book Antiqua"/>
          <w:b/>
          <w:i/>
          <w:sz w:val="24"/>
          <w:szCs w:val="24"/>
        </w:rPr>
        <w:t>The porcine infanticide model of PP</w:t>
      </w:r>
    </w:p>
    <w:p w:rsidR="009334C2" w:rsidRPr="00C2223F" w:rsidRDefault="009334C2" w:rsidP="00C2223F">
      <w:pPr>
        <w:pStyle w:val="NoSpacing"/>
        <w:spacing w:line="360" w:lineRule="auto"/>
        <w:jc w:val="both"/>
        <w:rPr>
          <w:rFonts w:ascii="Book Antiqua" w:hAnsi="Book Antiqua"/>
          <w:sz w:val="24"/>
          <w:szCs w:val="24"/>
        </w:rPr>
      </w:pPr>
      <w:r w:rsidRPr="00C2223F">
        <w:rPr>
          <w:rFonts w:ascii="Book Antiqua" w:hAnsi="Book Antiqua"/>
          <w:sz w:val="24"/>
          <w:szCs w:val="24"/>
        </w:rPr>
        <w:t xml:space="preserve">A further approach towards understanding the biological basis of PP risk is through </w:t>
      </w:r>
      <w:r w:rsidR="00E33817" w:rsidRPr="00C2223F">
        <w:rPr>
          <w:rFonts w:ascii="Book Antiqua" w:hAnsi="Book Antiqua"/>
          <w:sz w:val="24"/>
          <w:szCs w:val="24"/>
        </w:rPr>
        <w:t>the use of</w:t>
      </w:r>
      <w:r w:rsidRPr="00C2223F">
        <w:rPr>
          <w:rFonts w:ascii="Book Antiqua" w:hAnsi="Book Antiqua"/>
          <w:sz w:val="24"/>
          <w:szCs w:val="24"/>
        </w:rPr>
        <w:t xml:space="preserve"> animal models. </w:t>
      </w:r>
      <w:r w:rsidR="002575B4" w:rsidRPr="00C2223F">
        <w:rPr>
          <w:rFonts w:ascii="Book Antiqua" w:hAnsi="Book Antiqua"/>
          <w:sz w:val="24"/>
          <w:szCs w:val="24"/>
        </w:rPr>
        <w:t>Animal models permit a degree of experimental control that cannot be achieved in clinical, or other human, studies and allow procedures that would be ethically prohibited in humans to be conducted</w:t>
      </w:r>
      <w:r w:rsidR="00676EC9" w:rsidRPr="00C2223F">
        <w:rPr>
          <w:rFonts w:ascii="Book Antiqua" w:hAnsi="Book Antiqua"/>
          <w:sz w:val="24"/>
          <w:szCs w:val="24"/>
        </w:rPr>
        <w:t xml:space="preserve">; however, there is </w:t>
      </w:r>
      <w:r w:rsidR="00676EC9" w:rsidRPr="00C2223F">
        <w:rPr>
          <w:rFonts w:ascii="Book Antiqua" w:hAnsi="Book Antiqua"/>
          <w:sz w:val="24"/>
          <w:szCs w:val="24"/>
        </w:rPr>
        <w:lastRenderedPageBreak/>
        <w:t xml:space="preserve">some resistance to the use of animals, and particularly non-primate species, for modelling complex psychiatric phenotypes characterised by </w:t>
      </w:r>
      <w:r w:rsidR="00AA7DEC" w:rsidRPr="00C2223F">
        <w:rPr>
          <w:rFonts w:ascii="Book Antiqua" w:hAnsi="Book Antiqua"/>
          <w:sz w:val="24"/>
          <w:szCs w:val="24"/>
        </w:rPr>
        <w:t xml:space="preserve">deficits in </w:t>
      </w:r>
      <w:r w:rsidR="001247E6" w:rsidRPr="00C2223F">
        <w:rPr>
          <w:rFonts w:ascii="Book Antiqua" w:hAnsi="Book Antiqua"/>
          <w:sz w:val="24"/>
          <w:szCs w:val="24"/>
        </w:rPr>
        <w:t>‘</w:t>
      </w:r>
      <w:r w:rsidR="00AA7DEC" w:rsidRPr="00C2223F">
        <w:rPr>
          <w:rFonts w:ascii="Book Antiqua" w:hAnsi="Book Antiqua"/>
          <w:sz w:val="24"/>
          <w:szCs w:val="24"/>
        </w:rPr>
        <w:t>uniquely-human</w:t>
      </w:r>
      <w:r w:rsidR="001247E6" w:rsidRPr="00C2223F">
        <w:rPr>
          <w:rFonts w:ascii="Book Antiqua" w:hAnsi="Book Antiqua"/>
          <w:sz w:val="24"/>
          <w:szCs w:val="24"/>
        </w:rPr>
        <w:t>’</w:t>
      </w:r>
      <w:r w:rsidR="00AA7DEC" w:rsidRPr="00C2223F">
        <w:rPr>
          <w:rFonts w:ascii="Book Antiqua" w:hAnsi="Book Antiqua"/>
          <w:sz w:val="24"/>
          <w:szCs w:val="24"/>
        </w:rPr>
        <w:t xml:space="preserve"> aspects of behaviour and cognition. </w:t>
      </w:r>
      <w:r w:rsidRPr="00C2223F">
        <w:rPr>
          <w:rFonts w:ascii="Book Antiqua" w:hAnsi="Book Antiqua"/>
          <w:sz w:val="24"/>
          <w:szCs w:val="24"/>
        </w:rPr>
        <w:t xml:space="preserve">The first published animal model for PP is the </w:t>
      </w:r>
      <w:proofErr w:type="spellStart"/>
      <w:r w:rsidRPr="00C2223F">
        <w:rPr>
          <w:rFonts w:ascii="Book Antiqua" w:hAnsi="Book Antiqua"/>
          <w:sz w:val="24"/>
          <w:szCs w:val="24"/>
        </w:rPr>
        <w:t>infanticidal</w:t>
      </w:r>
      <w:proofErr w:type="spellEnd"/>
      <w:r w:rsidRPr="00C2223F">
        <w:rPr>
          <w:rFonts w:ascii="Book Antiqua" w:hAnsi="Book Antiqua"/>
          <w:sz w:val="24"/>
          <w:szCs w:val="24"/>
        </w:rPr>
        <w:t xml:space="preserve"> </w:t>
      </w:r>
      <w:r w:rsidR="009D4D62" w:rsidRPr="00C2223F">
        <w:rPr>
          <w:rFonts w:ascii="Book Antiqua" w:hAnsi="Book Antiqua"/>
          <w:sz w:val="24"/>
          <w:szCs w:val="24"/>
        </w:rPr>
        <w:t xml:space="preserve">sow </w:t>
      </w:r>
      <w:r w:rsidRPr="00C2223F">
        <w:rPr>
          <w:rFonts w:ascii="Book Antiqua" w:hAnsi="Book Antiqua"/>
          <w:sz w:val="24"/>
          <w:szCs w:val="24"/>
        </w:rPr>
        <w:t xml:space="preserve">pig, which </w:t>
      </w:r>
      <w:r w:rsidR="009236B2" w:rsidRPr="00C2223F">
        <w:rPr>
          <w:rFonts w:ascii="Book Antiqua" w:hAnsi="Book Antiqua"/>
          <w:sz w:val="24"/>
          <w:szCs w:val="24"/>
        </w:rPr>
        <w:t xml:space="preserve">exhibits </w:t>
      </w:r>
      <w:r w:rsidR="00E33817" w:rsidRPr="00C2223F">
        <w:rPr>
          <w:rFonts w:ascii="Book Antiqua" w:hAnsi="Book Antiqua"/>
          <w:sz w:val="24"/>
          <w:szCs w:val="24"/>
        </w:rPr>
        <w:t>several</w:t>
      </w:r>
      <w:r w:rsidRPr="00C2223F">
        <w:rPr>
          <w:rFonts w:ascii="Book Antiqua" w:hAnsi="Book Antiqua"/>
          <w:sz w:val="24"/>
          <w:szCs w:val="24"/>
        </w:rPr>
        <w:t xml:space="preserve"> epidemiological, </w:t>
      </w:r>
      <w:r w:rsidR="009236B2" w:rsidRPr="00C2223F">
        <w:rPr>
          <w:rFonts w:ascii="Book Antiqua" w:hAnsi="Book Antiqua"/>
          <w:sz w:val="24"/>
          <w:szCs w:val="24"/>
        </w:rPr>
        <w:t xml:space="preserve">behavioural and </w:t>
      </w:r>
      <w:proofErr w:type="spellStart"/>
      <w:r w:rsidR="009236B2" w:rsidRPr="00C2223F">
        <w:rPr>
          <w:rFonts w:ascii="Book Antiqua" w:hAnsi="Book Antiqua"/>
          <w:sz w:val="24"/>
          <w:szCs w:val="24"/>
        </w:rPr>
        <w:t>endocrinological</w:t>
      </w:r>
      <w:proofErr w:type="spellEnd"/>
      <w:r w:rsidR="009236B2" w:rsidRPr="00C2223F">
        <w:rPr>
          <w:rFonts w:ascii="Book Antiqua" w:hAnsi="Book Antiqua"/>
          <w:sz w:val="24"/>
          <w:szCs w:val="24"/>
        </w:rPr>
        <w:t xml:space="preserve"> traits </w:t>
      </w:r>
      <w:r w:rsidR="00D13FA8" w:rsidRPr="00C2223F">
        <w:rPr>
          <w:rFonts w:ascii="Book Antiqua" w:hAnsi="Book Antiqua"/>
          <w:sz w:val="24"/>
          <w:szCs w:val="24"/>
        </w:rPr>
        <w:t xml:space="preserve">associated with the </w:t>
      </w:r>
      <w:proofErr w:type="gramStart"/>
      <w:r w:rsidR="00D13FA8" w:rsidRPr="00C2223F">
        <w:rPr>
          <w:rFonts w:ascii="Book Antiqua" w:hAnsi="Book Antiqua"/>
          <w:sz w:val="24"/>
          <w:szCs w:val="24"/>
        </w:rPr>
        <w:t>condition</w:t>
      </w:r>
      <w:r w:rsidR="00D13FA8" w:rsidRPr="00C2223F">
        <w:rPr>
          <w:rFonts w:ascii="Book Antiqua" w:hAnsi="Book Antiqua"/>
          <w:sz w:val="24"/>
          <w:szCs w:val="24"/>
          <w:vertAlign w:val="superscript"/>
        </w:rPr>
        <w:t>[</w:t>
      </w:r>
      <w:proofErr w:type="gramEnd"/>
      <w:r w:rsidR="00D13FA8" w:rsidRPr="00C2223F">
        <w:rPr>
          <w:rFonts w:ascii="Book Antiqua" w:hAnsi="Book Antiqua"/>
          <w:sz w:val="24"/>
          <w:szCs w:val="24"/>
          <w:vertAlign w:val="superscript"/>
        </w:rPr>
        <w:t>2</w:t>
      </w:r>
      <w:r w:rsidR="00841EB1" w:rsidRPr="00C2223F">
        <w:rPr>
          <w:rFonts w:ascii="Book Antiqua" w:hAnsi="Book Antiqua"/>
          <w:sz w:val="24"/>
          <w:szCs w:val="24"/>
          <w:vertAlign w:val="superscript"/>
        </w:rPr>
        <w:t>7</w:t>
      </w:r>
      <w:r w:rsidR="00D13FA8" w:rsidRPr="00C2223F">
        <w:rPr>
          <w:rFonts w:ascii="Book Antiqua" w:hAnsi="Book Antiqua"/>
          <w:sz w:val="24"/>
          <w:szCs w:val="24"/>
          <w:vertAlign w:val="superscript"/>
        </w:rPr>
        <w:t>]</w:t>
      </w:r>
      <w:r w:rsidR="00522FD4" w:rsidRPr="00C2223F">
        <w:rPr>
          <w:rFonts w:ascii="Book Antiqua" w:hAnsi="Book Antiqua"/>
          <w:sz w:val="24"/>
          <w:szCs w:val="24"/>
        </w:rPr>
        <w:t xml:space="preserve">. An early quantitative trait locus </w:t>
      </w:r>
      <w:r w:rsidR="002521CE" w:rsidRPr="00C2223F">
        <w:rPr>
          <w:rFonts w:ascii="Book Antiqua" w:hAnsi="Book Antiqua"/>
          <w:sz w:val="24"/>
          <w:szCs w:val="24"/>
        </w:rPr>
        <w:t xml:space="preserve">(QTL) </w:t>
      </w:r>
      <w:r w:rsidR="00522FD4" w:rsidRPr="00C2223F">
        <w:rPr>
          <w:rFonts w:ascii="Book Antiqua" w:hAnsi="Book Antiqua"/>
          <w:sz w:val="24"/>
          <w:szCs w:val="24"/>
        </w:rPr>
        <w:t>study in this model identified four possible genomic loci of interest</w:t>
      </w:r>
      <w:r w:rsidR="00F37D40" w:rsidRPr="00C2223F">
        <w:rPr>
          <w:rFonts w:ascii="Book Antiqua" w:hAnsi="Book Antiqua"/>
          <w:sz w:val="24"/>
          <w:szCs w:val="24"/>
        </w:rPr>
        <w:t xml:space="preserve"> </w:t>
      </w:r>
      <w:r w:rsidR="003209DE" w:rsidRPr="00C2223F">
        <w:rPr>
          <w:rFonts w:ascii="Book Antiqua" w:hAnsi="Book Antiqua"/>
          <w:sz w:val="24"/>
          <w:szCs w:val="24"/>
        </w:rPr>
        <w:t>on chromosomes 2, 10 and X</w:t>
      </w:r>
      <w:r w:rsidR="00522FD4" w:rsidRPr="00C2223F">
        <w:rPr>
          <w:rFonts w:ascii="Book Antiqua" w:hAnsi="Book Antiqua"/>
          <w:sz w:val="24"/>
          <w:szCs w:val="24"/>
        </w:rPr>
        <w:t xml:space="preserve">, corresponding to human chromosomal loci 5q14.3-15, 1q32, Xpter-Xp2.1, and Xq2.4-Xqter </w:t>
      </w:r>
      <w:proofErr w:type="gramStart"/>
      <w:r w:rsidR="00D13FA8" w:rsidRPr="00C2223F">
        <w:rPr>
          <w:rFonts w:ascii="Book Antiqua" w:hAnsi="Book Antiqua"/>
          <w:sz w:val="24"/>
          <w:szCs w:val="24"/>
        </w:rPr>
        <w:t>respectively</w:t>
      </w:r>
      <w:r w:rsidR="00D13FA8" w:rsidRPr="00C2223F">
        <w:rPr>
          <w:rFonts w:ascii="Book Antiqua" w:hAnsi="Book Antiqua"/>
          <w:sz w:val="24"/>
          <w:szCs w:val="24"/>
          <w:vertAlign w:val="superscript"/>
        </w:rPr>
        <w:t>[</w:t>
      </w:r>
      <w:proofErr w:type="gramEnd"/>
      <w:r w:rsidR="00D13FA8" w:rsidRPr="00C2223F">
        <w:rPr>
          <w:rFonts w:ascii="Book Antiqua" w:hAnsi="Book Antiqua"/>
          <w:sz w:val="24"/>
          <w:szCs w:val="24"/>
          <w:vertAlign w:val="superscript"/>
        </w:rPr>
        <w:t>2</w:t>
      </w:r>
      <w:r w:rsidR="00841EB1" w:rsidRPr="00C2223F">
        <w:rPr>
          <w:rFonts w:ascii="Book Antiqua" w:hAnsi="Book Antiqua"/>
          <w:sz w:val="24"/>
          <w:szCs w:val="24"/>
          <w:vertAlign w:val="superscript"/>
        </w:rPr>
        <w:t>7</w:t>
      </w:r>
      <w:r w:rsidR="00D13FA8" w:rsidRPr="00C2223F">
        <w:rPr>
          <w:rFonts w:ascii="Book Antiqua" w:hAnsi="Book Antiqua"/>
          <w:sz w:val="24"/>
          <w:szCs w:val="24"/>
          <w:vertAlign w:val="superscript"/>
        </w:rPr>
        <w:t>]</w:t>
      </w:r>
      <w:r w:rsidR="009B64D7" w:rsidRPr="00C2223F">
        <w:rPr>
          <w:rFonts w:ascii="Book Antiqua" w:hAnsi="Book Antiqua"/>
          <w:sz w:val="24"/>
          <w:szCs w:val="24"/>
        </w:rPr>
        <w:t xml:space="preserve">; </w:t>
      </w:r>
      <w:r w:rsidR="00F37D40" w:rsidRPr="00C2223F">
        <w:rPr>
          <w:rFonts w:ascii="Book Antiqua" w:hAnsi="Book Antiqua"/>
          <w:sz w:val="24"/>
          <w:szCs w:val="24"/>
        </w:rPr>
        <w:t>an independent linkage study confirmed an association between X-linked loci and maternal aggression, and suggested regions of interest</w:t>
      </w:r>
      <w:r w:rsidR="00D13FA8" w:rsidRPr="00C2223F">
        <w:rPr>
          <w:rFonts w:ascii="Book Antiqua" w:hAnsi="Book Antiqua"/>
          <w:sz w:val="24"/>
          <w:szCs w:val="24"/>
        </w:rPr>
        <w:t xml:space="preserve"> on chromosomes 2, 6, 14 and 15</w:t>
      </w:r>
      <w:r w:rsidR="00D13FA8" w:rsidRPr="00C2223F">
        <w:rPr>
          <w:rFonts w:ascii="Book Antiqua" w:hAnsi="Book Antiqua" w:cs="Arial"/>
          <w:sz w:val="24"/>
          <w:szCs w:val="24"/>
          <w:vertAlign w:val="superscript"/>
        </w:rPr>
        <w:t>[2</w:t>
      </w:r>
      <w:r w:rsidR="00841EB1" w:rsidRPr="00C2223F">
        <w:rPr>
          <w:rFonts w:ascii="Book Antiqua" w:hAnsi="Book Antiqua" w:cs="Arial"/>
          <w:sz w:val="24"/>
          <w:szCs w:val="24"/>
          <w:vertAlign w:val="superscript"/>
        </w:rPr>
        <w:t>8</w:t>
      </w:r>
      <w:r w:rsidR="00D13FA8" w:rsidRPr="00C2223F">
        <w:rPr>
          <w:rFonts w:ascii="Book Antiqua" w:hAnsi="Book Antiqua" w:cs="Arial"/>
          <w:sz w:val="24"/>
          <w:szCs w:val="24"/>
          <w:vertAlign w:val="superscript"/>
        </w:rPr>
        <w:t>]</w:t>
      </w:r>
      <w:r w:rsidR="00F37D40" w:rsidRPr="00C2223F">
        <w:rPr>
          <w:rFonts w:ascii="Book Antiqua" w:hAnsi="Book Antiqua" w:cs="Arial"/>
          <w:sz w:val="24"/>
          <w:szCs w:val="24"/>
        </w:rPr>
        <w:t>.</w:t>
      </w:r>
      <w:r w:rsidR="00DC5C53" w:rsidRPr="00C2223F">
        <w:rPr>
          <w:rFonts w:ascii="Book Antiqua" w:hAnsi="Book Antiqua"/>
          <w:sz w:val="24"/>
          <w:szCs w:val="24"/>
        </w:rPr>
        <w:t xml:space="preserve"> </w:t>
      </w:r>
      <w:r w:rsidR="000B3A54" w:rsidRPr="00C2223F">
        <w:rPr>
          <w:rFonts w:ascii="Book Antiqua" w:hAnsi="Book Antiqua"/>
          <w:sz w:val="24"/>
          <w:szCs w:val="24"/>
        </w:rPr>
        <w:t>Examination of</w:t>
      </w:r>
      <w:r w:rsidR="002521CE" w:rsidRPr="00C2223F">
        <w:rPr>
          <w:rFonts w:ascii="Book Antiqua" w:hAnsi="Book Antiqua"/>
          <w:sz w:val="24"/>
          <w:szCs w:val="24"/>
        </w:rPr>
        <w:t xml:space="preserve"> hypothalamic gene </w:t>
      </w:r>
      <w:r w:rsidR="00F37D40" w:rsidRPr="00C2223F">
        <w:rPr>
          <w:rFonts w:ascii="Book Antiqua" w:hAnsi="Book Antiqua"/>
          <w:sz w:val="24"/>
          <w:szCs w:val="24"/>
        </w:rPr>
        <w:t>expression in the maternal infanticide</w:t>
      </w:r>
      <w:r w:rsidR="002521CE" w:rsidRPr="00C2223F">
        <w:rPr>
          <w:rFonts w:ascii="Book Antiqua" w:hAnsi="Book Antiqua"/>
          <w:sz w:val="24"/>
          <w:szCs w:val="24"/>
        </w:rPr>
        <w:t xml:space="preserve"> model identified </w:t>
      </w:r>
      <w:r w:rsidR="00166B93" w:rsidRPr="00C2223F">
        <w:rPr>
          <w:rFonts w:ascii="Book Antiqua" w:hAnsi="Book Antiqua"/>
          <w:sz w:val="24"/>
          <w:szCs w:val="24"/>
        </w:rPr>
        <w:t>multiple</w:t>
      </w:r>
      <w:r w:rsidR="002521CE" w:rsidRPr="00C2223F">
        <w:rPr>
          <w:rFonts w:ascii="Book Antiqua" w:hAnsi="Book Antiqua"/>
          <w:sz w:val="24"/>
          <w:szCs w:val="24"/>
        </w:rPr>
        <w:t xml:space="preserve"> genes</w:t>
      </w:r>
      <w:r w:rsidR="002E1A00" w:rsidRPr="00C2223F">
        <w:rPr>
          <w:rFonts w:ascii="Book Antiqua" w:hAnsi="Book Antiqua"/>
          <w:sz w:val="24"/>
          <w:szCs w:val="24"/>
        </w:rPr>
        <w:t>, the expression of which was</w:t>
      </w:r>
      <w:r w:rsidR="002521CE" w:rsidRPr="00C2223F">
        <w:rPr>
          <w:rFonts w:ascii="Book Antiqua" w:hAnsi="Book Antiqua"/>
          <w:sz w:val="24"/>
          <w:szCs w:val="24"/>
        </w:rPr>
        <w:t xml:space="preserve"> </w:t>
      </w:r>
      <w:r w:rsidR="002E1A00" w:rsidRPr="00C2223F">
        <w:rPr>
          <w:rFonts w:ascii="Book Antiqua" w:hAnsi="Book Antiqua"/>
          <w:sz w:val="24"/>
          <w:szCs w:val="24"/>
        </w:rPr>
        <w:t>altered</w:t>
      </w:r>
      <w:r w:rsidR="00166B93" w:rsidRPr="00C2223F">
        <w:rPr>
          <w:rFonts w:ascii="Book Antiqua" w:hAnsi="Book Antiqua"/>
          <w:sz w:val="24"/>
          <w:szCs w:val="24"/>
        </w:rPr>
        <w:t xml:space="preserve"> in pigs</w:t>
      </w:r>
      <w:r w:rsidR="00F37D40" w:rsidRPr="00C2223F">
        <w:rPr>
          <w:rFonts w:ascii="Book Antiqua" w:hAnsi="Book Antiqua"/>
          <w:sz w:val="24"/>
          <w:szCs w:val="24"/>
        </w:rPr>
        <w:t xml:space="preserve"> showing </w:t>
      </w:r>
      <w:r w:rsidR="002E1A00" w:rsidRPr="00C2223F">
        <w:rPr>
          <w:rFonts w:ascii="Book Antiqua" w:hAnsi="Book Antiqua"/>
          <w:sz w:val="24"/>
          <w:szCs w:val="24"/>
        </w:rPr>
        <w:t>aberrant</w:t>
      </w:r>
      <w:r w:rsidR="00F37D40" w:rsidRPr="00C2223F">
        <w:rPr>
          <w:rFonts w:ascii="Book Antiqua" w:hAnsi="Book Antiqua"/>
          <w:sz w:val="24"/>
          <w:szCs w:val="24"/>
        </w:rPr>
        <w:t xml:space="preserve"> behaviour</w:t>
      </w:r>
      <w:r w:rsidR="002E1A00" w:rsidRPr="00C2223F">
        <w:rPr>
          <w:rFonts w:ascii="Book Antiqua" w:hAnsi="Book Antiqua"/>
          <w:sz w:val="24"/>
          <w:szCs w:val="24"/>
        </w:rPr>
        <w:t>; several of these</w:t>
      </w:r>
      <w:r w:rsidR="002521CE" w:rsidRPr="00C2223F">
        <w:rPr>
          <w:rFonts w:ascii="Book Antiqua" w:hAnsi="Book Antiqua"/>
          <w:sz w:val="24"/>
          <w:szCs w:val="24"/>
        </w:rPr>
        <w:t xml:space="preserve"> mapped to the previously-implicated QTL regions</w:t>
      </w:r>
      <w:r w:rsidR="00A05E5B" w:rsidRPr="00C2223F">
        <w:rPr>
          <w:rFonts w:ascii="Book Antiqua" w:hAnsi="Book Antiqua"/>
          <w:sz w:val="24"/>
          <w:szCs w:val="24"/>
        </w:rPr>
        <w:t xml:space="preserve"> </w:t>
      </w:r>
      <w:r w:rsidR="002E1A00" w:rsidRPr="00C2223F">
        <w:rPr>
          <w:rFonts w:ascii="Book Antiqua" w:hAnsi="Book Antiqua"/>
          <w:sz w:val="24"/>
          <w:szCs w:val="24"/>
        </w:rPr>
        <w:t>(</w:t>
      </w:r>
      <w:r w:rsidR="00A05E5B" w:rsidRPr="00C2223F">
        <w:rPr>
          <w:rFonts w:ascii="Book Antiqua" w:hAnsi="Book Antiqua"/>
          <w:sz w:val="24"/>
          <w:szCs w:val="24"/>
        </w:rPr>
        <w:t xml:space="preserve">of particular note were </w:t>
      </w:r>
      <w:r w:rsidR="00166B93" w:rsidRPr="00C2223F">
        <w:rPr>
          <w:rFonts w:ascii="Book Antiqua" w:hAnsi="Book Antiqua"/>
          <w:sz w:val="24"/>
          <w:szCs w:val="24"/>
        </w:rPr>
        <w:t xml:space="preserve">the </w:t>
      </w:r>
      <w:r w:rsidR="00166B93" w:rsidRPr="00C2223F">
        <w:rPr>
          <w:rFonts w:ascii="Book Antiqua" w:hAnsi="Book Antiqua"/>
          <w:i/>
          <w:sz w:val="24"/>
          <w:szCs w:val="24"/>
        </w:rPr>
        <w:t xml:space="preserve">HTR2C </w:t>
      </w:r>
      <w:r w:rsidR="00166B93" w:rsidRPr="00C2223F">
        <w:rPr>
          <w:rFonts w:ascii="Book Antiqua" w:hAnsi="Book Antiqua"/>
          <w:sz w:val="24"/>
          <w:szCs w:val="24"/>
        </w:rPr>
        <w:t xml:space="preserve">(serotonin receptor 2C), </w:t>
      </w:r>
      <w:r w:rsidR="002E1A00" w:rsidRPr="00C2223F">
        <w:rPr>
          <w:rFonts w:ascii="Book Antiqua" w:hAnsi="Book Antiqua"/>
          <w:i/>
          <w:sz w:val="24"/>
          <w:szCs w:val="24"/>
        </w:rPr>
        <w:t>DRD2</w:t>
      </w:r>
      <w:r w:rsidR="002E1A00" w:rsidRPr="00C2223F">
        <w:rPr>
          <w:rFonts w:ascii="Book Antiqua" w:hAnsi="Book Antiqua"/>
          <w:sz w:val="24"/>
          <w:szCs w:val="24"/>
        </w:rPr>
        <w:t xml:space="preserve"> (dopamine receptor 2) and </w:t>
      </w:r>
      <w:r w:rsidR="00166B93" w:rsidRPr="00C2223F">
        <w:rPr>
          <w:rFonts w:ascii="Book Antiqua" w:hAnsi="Book Antiqua"/>
          <w:i/>
          <w:sz w:val="24"/>
          <w:szCs w:val="24"/>
        </w:rPr>
        <w:t>PRL</w:t>
      </w:r>
      <w:r w:rsidR="002E1A00" w:rsidRPr="00C2223F">
        <w:rPr>
          <w:rFonts w:ascii="Book Antiqua" w:hAnsi="Book Antiqua"/>
          <w:sz w:val="24"/>
          <w:szCs w:val="24"/>
        </w:rPr>
        <w:t xml:space="preserve"> (prolactin) </w:t>
      </w:r>
      <w:r w:rsidR="00D13FA8" w:rsidRPr="00C2223F">
        <w:rPr>
          <w:rFonts w:ascii="Book Antiqua" w:hAnsi="Book Antiqua"/>
          <w:sz w:val="24"/>
          <w:szCs w:val="24"/>
        </w:rPr>
        <w:t>genes</w:t>
      </w:r>
      <w:r w:rsidR="002E1A00" w:rsidRPr="00C2223F">
        <w:rPr>
          <w:rFonts w:ascii="Book Antiqua" w:hAnsi="Book Antiqua"/>
          <w:sz w:val="24"/>
          <w:szCs w:val="24"/>
        </w:rPr>
        <w:t xml:space="preserve">, the first two encoding antipsychotic drug </w:t>
      </w:r>
      <w:proofErr w:type="gramStart"/>
      <w:r w:rsidR="002E1A00" w:rsidRPr="00C2223F">
        <w:rPr>
          <w:rFonts w:ascii="Book Antiqua" w:hAnsi="Book Antiqua"/>
          <w:sz w:val="24"/>
          <w:szCs w:val="24"/>
        </w:rPr>
        <w:t>targets</w:t>
      </w:r>
      <w:r w:rsidR="00D13FA8" w:rsidRPr="00C2223F">
        <w:rPr>
          <w:rFonts w:ascii="Book Antiqua" w:hAnsi="Book Antiqua"/>
          <w:sz w:val="24"/>
          <w:szCs w:val="24"/>
          <w:vertAlign w:val="superscript"/>
        </w:rPr>
        <w:t>[</w:t>
      </w:r>
      <w:proofErr w:type="gramEnd"/>
      <w:r w:rsidR="00D13FA8" w:rsidRPr="00C2223F">
        <w:rPr>
          <w:rFonts w:ascii="Book Antiqua" w:hAnsi="Book Antiqua"/>
          <w:sz w:val="24"/>
          <w:szCs w:val="24"/>
          <w:vertAlign w:val="superscript"/>
        </w:rPr>
        <w:t>2</w:t>
      </w:r>
      <w:r w:rsidR="00841EB1" w:rsidRPr="00C2223F">
        <w:rPr>
          <w:rFonts w:ascii="Book Antiqua" w:hAnsi="Book Antiqua"/>
          <w:sz w:val="24"/>
          <w:szCs w:val="24"/>
          <w:vertAlign w:val="superscript"/>
        </w:rPr>
        <w:t>9</w:t>
      </w:r>
      <w:r w:rsidR="00D13FA8" w:rsidRPr="00C2223F">
        <w:rPr>
          <w:rFonts w:ascii="Book Antiqua" w:hAnsi="Book Antiqua"/>
          <w:sz w:val="24"/>
          <w:szCs w:val="24"/>
          <w:vertAlign w:val="superscript"/>
        </w:rPr>
        <w:t>]</w:t>
      </w:r>
      <w:r w:rsidR="002E1A00" w:rsidRPr="00C2223F">
        <w:rPr>
          <w:rFonts w:ascii="Book Antiqua" w:hAnsi="Book Antiqua"/>
          <w:sz w:val="24"/>
          <w:szCs w:val="24"/>
        </w:rPr>
        <w:t>)</w:t>
      </w:r>
      <w:r w:rsidR="00166B93" w:rsidRPr="00C2223F">
        <w:rPr>
          <w:rFonts w:ascii="Book Antiqua" w:hAnsi="Book Antiqua"/>
          <w:sz w:val="24"/>
          <w:szCs w:val="24"/>
        </w:rPr>
        <w:t xml:space="preserve">. </w:t>
      </w:r>
      <w:r w:rsidR="00E92309" w:rsidRPr="00C2223F">
        <w:rPr>
          <w:rFonts w:ascii="Book Antiqua" w:hAnsi="Book Antiqua"/>
          <w:sz w:val="24"/>
          <w:szCs w:val="24"/>
        </w:rPr>
        <w:t>A genome-wide association study in this model i</w:t>
      </w:r>
      <w:r w:rsidR="009B64D7" w:rsidRPr="00C2223F">
        <w:rPr>
          <w:rFonts w:ascii="Book Antiqua" w:hAnsi="Book Antiqua"/>
          <w:sz w:val="24"/>
          <w:szCs w:val="24"/>
        </w:rPr>
        <w:t>ndicated candidate</w:t>
      </w:r>
      <w:r w:rsidR="00E92309" w:rsidRPr="00C2223F">
        <w:rPr>
          <w:rFonts w:ascii="Book Antiqua" w:hAnsi="Book Antiqua"/>
          <w:sz w:val="24"/>
          <w:szCs w:val="24"/>
        </w:rPr>
        <w:t xml:space="preserve"> regions on porcine chromosomes 3, 4 and 15, </w:t>
      </w:r>
      <w:proofErr w:type="spellStart"/>
      <w:r w:rsidR="00E92309" w:rsidRPr="00C2223F">
        <w:rPr>
          <w:rFonts w:ascii="Book Antiqua" w:hAnsi="Book Antiqua"/>
          <w:sz w:val="24"/>
          <w:szCs w:val="24"/>
        </w:rPr>
        <w:t>syntenic</w:t>
      </w:r>
      <w:proofErr w:type="spellEnd"/>
      <w:r w:rsidR="00E92309" w:rsidRPr="00C2223F">
        <w:rPr>
          <w:rFonts w:ascii="Book Antiqua" w:hAnsi="Book Antiqua"/>
          <w:sz w:val="24"/>
          <w:szCs w:val="24"/>
        </w:rPr>
        <w:t xml:space="preserve"> with human chromosomal regions implicated in bipolar di</w:t>
      </w:r>
      <w:r w:rsidR="00D13FA8" w:rsidRPr="00C2223F">
        <w:rPr>
          <w:rFonts w:ascii="Book Antiqua" w:hAnsi="Book Antiqua"/>
          <w:sz w:val="24"/>
          <w:szCs w:val="24"/>
        </w:rPr>
        <w:t>sorder and postpartum psychosis</w:t>
      </w:r>
      <w:r w:rsidR="00687B09" w:rsidRPr="00C2223F">
        <w:rPr>
          <w:rFonts w:ascii="Book Antiqua" w:hAnsi="Book Antiqua"/>
          <w:sz w:val="24"/>
          <w:szCs w:val="24"/>
        </w:rPr>
        <w:t xml:space="preserve"> (including 16p13)</w:t>
      </w:r>
      <w:r w:rsidR="00D13FA8" w:rsidRPr="00C2223F">
        <w:rPr>
          <w:rFonts w:ascii="Book Antiqua" w:hAnsi="Book Antiqua"/>
          <w:sz w:val="24"/>
          <w:szCs w:val="24"/>
          <w:vertAlign w:val="superscript"/>
        </w:rPr>
        <w:t>[</w:t>
      </w:r>
      <w:r w:rsidR="00841EB1" w:rsidRPr="00C2223F">
        <w:rPr>
          <w:rFonts w:ascii="Book Antiqua" w:hAnsi="Book Antiqua"/>
          <w:sz w:val="24"/>
          <w:szCs w:val="24"/>
          <w:vertAlign w:val="superscript"/>
        </w:rPr>
        <w:t>30</w:t>
      </w:r>
      <w:r w:rsidR="00D13FA8" w:rsidRPr="00C2223F">
        <w:rPr>
          <w:rFonts w:ascii="Book Antiqua" w:hAnsi="Book Antiqua"/>
          <w:sz w:val="24"/>
          <w:szCs w:val="24"/>
          <w:vertAlign w:val="superscript"/>
        </w:rPr>
        <w:t>]</w:t>
      </w:r>
      <w:r w:rsidR="00DC5C53" w:rsidRPr="00C2223F">
        <w:rPr>
          <w:rFonts w:ascii="Book Antiqua" w:hAnsi="Book Antiqua"/>
          <w:sz w:val="24"/>
          <w:szCs w:val="24"/>
        </w:rPr>
        <w:t>, whilst a candidate gene association study suggested preliminary evidence for association with oestrogen receptor (</w:t>
      </w:r>
      <w:r w:rsidR="00DC5C53" w:rsidRPr="00C2223F">
        <w:rPr>
          <w:rFonts w:ascii="Book Antiqua" w:hAnsi="Book Antiqua"/>
          <w:i/>
          <w:sz w:val="24"/>
          <w:szCs w:val="24"/>
        </w:rPr>
        <w:t>ESR1</w:t>
      </w:r>
      <w:r w:rsidR="00DC5C53" w:rsidRPr="00C2223F">
        <w:rPr>
          <w:rFonts w:ascii="Book Antiqua" w:hAnsi="Book Antiqua"/>
          <w:sz w:val="24"/>
          <w:szCs w:val="24"/>
        </w:rPr>
        <w:t xml:space="preserve">), </w:t>
      </w:r>
      <w:r w:rsidR="002E775E" w:rsidRPr="00C2223F">
        <w:rPr>
          <w:rFonts w:ascii="Book Antiqua" w:hAnsi="Book Antiqua"/>
          <w:sz w:val="24"/>
          <w:szCs w:val="24"/>
        </w:rPr>
        <w:t>excitatory amino acid transporter 2 (</w:t>
      </w:r>
      <w:r w:rsidR="002E775E" w:rsidRPr="00C2223F">
        <w:rPr>
          <w:rFonts w:ascii="Book Antiqua" w:hAnsi="Book Antiqua"/>
          <w:i/>
          <w:sz w:val="24"/>
          <w:szCs w:val="24"/>
        </w:rPr>
        <w:t>EAAT2</w:t>
      </w:r>
      <w:r w:rsidR="002E775E" w:rsidRPr="00C2223F">
        <w:rPr>
          <w:rFonts w:ascii="Book Antiqua" w:hAnsi="Book Antiqua"/>
          <w:sz w:val="24"/>
          <w:szCs w:val="24"/>
        </w:rPr>
        <w:t>) and dopamine receptor 1 (</w:t>
      </w:r>
      <w:r w:rsidR="002E775E" w:rsidRPr="00C2223F">
        <w:rPr>
          <w:rFonts w:ascii="Book Antiqua" w:hAnsi="Book Antiqua"/>
          <w:i/>
          <w:sz w:val="24"/>
          <w:szCs w:val="24"/>
        </w:rPr>
        <w:t>DRD1</w:t>
      </w:r>
      <w:r w:rsidR="002E775E" w:rsidRPr="00C2223F">
        <w:rPr>
          <w:rFonts w:ascii="Book Antiqua" w:hAnsi="Book Antiqua"/>
          <w:sz w:val="24"/>
          <w:szCs w:val="24"/>
        </w:rPr>
        <w:t xml:space="preserve">) genes, but not </w:t>
      </w:r>
      <w:proofErr w:type="gramStart"/>
      <w:r w:rsidR="00D13FA8" w:rsidRPr="00C2223F">
        <w:rPr>
          <w:rFonts w:ascii="Book Antiqua" w:hAnsi="Book Antiqua"/>
          <w:i/>
          <w:sz w:val="24"/>
          <w:szCs w:val="24"/>
        </w:rPr>
        <w:t>HTR2C</w:t>
      </w:r>
      <w:r w:rsidR="00D13FA8" w:rsidRPr="00C2223F">
        <w:rPr>
          <w:rFonts w:ascii="Book Antiqua" w:hAnsi="Book Antiqua"/>
          <w:sz w:val="24"/>
          <w:szCs w:val="24"/>
          <w:vertAlign w:val="superscript"/>
        </w:rPr>
        <w:t>[</w:t>
      </w:r>
      <w:proofErr w:type="gramEnd"/>
      <w:r w:rsidR="00D13FA8" w:rsidRPr="00C2223F">
        <w:rPr>
          <w:rFonts w:ascii="Book Antiqua" w:hAnsi="Book Antiqua"/>
          <w:sz w:val="24"/>
          <w:szCs w:val="24"/>
          <w:vertAlign w:val="superscript"/>
        </w:rPr>
        <w:t>3</w:t>
      </w:r>
      <w:r w:rsidR="00841EB1" w:rsidRPr="00C2223F">
        <w:rPr>
          <w:rFonts w:ascii="Book Antiqua" w:hAnsi="Book Antiqua"/>
          <w:sz w:val="24"/>
          <w:szCs w:val="24"/>
          <w:vertAlign w:val="superscript"/>
        </w:rPr>
        <w:t>1</w:t>
      </w:r>
      <w:r w:rsidR="00D13FA8" w:rsidRPr="00C2223F">
        <w:rPr>
          <w:rFonts w:ascii="Book Antiqua" w:hAnsi="Book Antiqua"/>
          <w:sz w:val="24"/>
          <w:szCs w:val="24"/>
          <w:vertAlign w:val="superscript"/>
        </w:rPr>
        <w:t>]</w:t>
      </w:r>
      <w:r w:rsidR="002E775E" w:rsidRPr="00C2223F">
        <w:rPr>
          <w:rFonts w:ascii="Book Antiqua" w:hAnsi="Book Antiqua"/>
          <w:sz w:val="24"/>
          <w:szCs w:val="24"/>
        </w:rPr>
        <w:t xml:space="preserve">. </w:t>
      </w:r>
      <w:r w:rsidR="00DC5C53" w:rsidRPr="00C2223F">
        <w:rPr>
          <w:rFonts w:ascii="Book Antiqua" w:hAnsi="Book Antiqua"/>
          <w:sz w:val="24"/>
          <w:szCs w:val="24"/>
        </w:rPr>
        <w:t xml:space="preserve"> </w:t>
      </w:r>
      <w:r w:rsidR="00522FD4" w:rsidRPr="00C2223F">
        <w:rPr>
          <w:rFonts w:ascii="Book Antiqua" w:hAnsi="Book Antiqua"/>
          <w:sz w:val="24"/>
          <w:szCs w:val="24"/>
        </w:rPr>
        <w:t xml:space="preserve"> </w:t>
      </w:r>
    </w:p>
    <w:p w:rsidR="006F5BD2" w:rsidRPr="00C2223F" w:rsidRDefault="0084281A" w:rsidP="00C2223F">
      <w:pPr>
        <w:pStyle w:val="NoSpacing"/>
        <w:spacing w:line="360" w:lineRule="auto"/>
        <w:ind w:firstLine="720"/>
        <w:jc w:val="both"/>
        <w:rPr>
          <w:rFonts w:ascii="Book Antiqua" w:hAnsi="Book Antiqua"/>
          <w:sz w:val="24"/>
          <w:szCs w:val="24"/>
        </w:rPr>
      </w:pPr>
      <w:r w:rsidRPr="00C2223F">
        <w:rPr>
          <w:rFonts w:ascii="Book Antiqua" w:hAnsi="Book Antiqua"/>
          <w:sz w:val="24"/>
          <w:szCs w:val="24"/>
        </w:rPr>
        <w:t>T</w:t>
      </w:r>
      <w:r w:rsidR="006F5BD2" w:rsidRPr="00C2223F">
        <w:rPr>
          <w:rFonts w:ascii="Book Antiqua" w:hAnsi="Book Antiqua"/>
          <w:sz w:val="24"/>
          <w:szCs w:val="24"/>
        </w:rPr>
        <w:t xml:space="preserve">he </w:t>
      </w:r>
      <w:r w:rsidRPr="00C2223F">
        <w:rPr>
          <w:rFonts w:ascii="Book Antiqua" w:hAnsi="Book Antiqua"/>
          <w:sz w:val="24"/>
          <w:szCs w:val="24"/>
        </w:rPr>
        <w:t xml:space="preserve">fact that the </w:t>
      </w:r>
      <w:r w:rsidR="006F5BD2" w:rsidRPr="00C2223F">
        <w:rPr>
          <w:rFonts w:ascii="Book Antiqua" w:hAnsi="Book Antiqua"/>
          <w:sz w:val="24"/>
          <w:szCs w:val="24"/>
        </w:rPr>
        <w:t>pig model described above show</w:t>
      </w:r>
      <w:r w:rsidRPr="00C2223F">
        <w:rPr>
          <w:rFonts w:ascii="Book Antiqua" w:hAnsi="Book Antiqua"/>
          <w:sz w:val="24"/>
          <w:szCs w:val="24"/>
        </w:rPr>
        <w:t>s</w:t>
      </w:r>
      <w:r w:rsidR="006F5BD2" w:rsidRPr="00C2223F">
        <w:rPr>
          <w:rFonts w:ascii="Book Antiqua" w:hAnsi="Book Antiqua"/>
          <w:sz w:val="24"/>
          <w:szCs w:val="24"/>
        </w:rPr>
        <w:t xml:space="preserve"> s</w:t>
      </w:r>
      <w:r w:rsidRPr="00C2223F">
        <w:rPr>
          <w:rFonts w:ascii="Book Antiqua" w:hAnsi="Book Antiqua"/>
          <w:sz w:val="24"/>
          <w:szCs w:val="24"/>
        </w:rPr>
        <w:t xml:space="preserve">ome superficial </w:t>
      </w:r>
      <w:r w:rsidR="00F00139" w:rsidRPr="00C2223F">
        <w:rPr>
          <w:rFonts w:ascii="Book Antiqua" w:hAnsi="Book Antiqua"/>
          <w:sz w:val="24"/>
          <w:szCs w:val="24"/>
        </w:rPr>
        <w:t xml:space="preserve">phenotypic </w:t>
      </w:r>
      <w:r w:rsidRPr="00C2223F">
        <w:rPr>
          <w:rFonts w:ascii="Book Antiqua" w:hAnsi="Book Antiqua"/>
          <w:sz w:val="24"/>
          <w:szCs w:val="24"/>
        </w:rPr>
        <w:t>similarities</w:t>
      </w:r>
      <w:r w:rsidR="006F5BD2" w:rsidRPr="00C2223F">
        <w:rPr>
          <w:rFonts w:ascii="Book Antiqua" w:hAnsi="Book Antiqua"/>
          <w:sz w:val="24"/>
          <w:szCs w:val="24"/>
        </w:rPr>
        <w:t xml:space="preserve"> to</w:t>
      </w:r>
      <w:r w:rsidRPr="00C2223F">
        <w:rPr>
          <w:rFonts w:ascii="Book Antiqua" w:hAnsi="Book Antiqua"/>
          <w:sz w:val="24"/>
          <w:szCs w:val="24"/>
        </w:rPr>
        <w:t xml:space="preserve"> patients with PP (‘face validity’), and that it indicates genomic regions, and specific gene candidates, of possible functional relevance, suggests that it may represent a </w:t>
      </w:r>
      <w:r w:rsidR="00E94B5A" w:rsidRPr="00C2223F">
        <w:rPr>
          <w:rFonts w:ascii="Book Antiqua" w:hAnsi="Book Antiqua"/>
          <w:sz w:val="24"/>
          <w:szCs w:val="24"/>
        </w:rPr>
        <w:t>reasonable</w:t>
      </w:r>
      <w:r w:rsidRPr="00C2223F">
        <w:rPr>
          <w:rFonts w:ascii="Book Antiqua" w:hAnsi="Book Antiqua"/>
          <w:sz w:val="24"/>
          <w:szCs w:val="24"/>
        </w:rPr>
        <w:t xml:space="preserve"> model for PP.</w:t>
      </w:r>
      <w:r w:rsidR="00E94B5A" w:rsidRPr="00C2223F">
        <w:rPr>
          <w:rFonts w:ascii="Book Antiqua" w:hAnsi="Book Antiqua"/>
          <w:sz w:val="24"/>
          <w:szCs w:val="24"/>
        </w:rPr>
        <w:t xml:space="preserve"> </w:t>
      </w:r>
      <w:r w:rsidR="00781DB5" w:rsidRPr="00C2223F">
        <w:rPr>
          <w:rFonts w:ascii="Book Antiqua" w:hAnsi="Book Antiqua"/>
          <w:sz w:val="24"/>
          <w:szCs w:val="24"/>
        </w:rPr>
        <w:t>However, it should be acknowledged that the model is compromised in a number of ways which ma</w:t>
      </w:r>
      <w:r w:rsidR="001C3842" w:rsidRPr="00C2223F">
        <w:rPr>
          <w:rFonts w:ascii="Book Antiqua" w:hAnsi="Book Antiqua"/>
          <w:sz w:val="24"/>
          <w:szCs w:val="24"/>
        </w:rPr>
        <w:t xml:space="preserve">y limit its utility. First, there is a relatively poor correlation between the clinical and animal behavioural profiles, in that the vast majority of women with PP are not aggressive, and even those who are aggressive will not attempt infanticide. Second, this large animal model is difficult and expensive to breed, maintain, and analyse experimentally. Of particular note, it is difficult to test whether the infanticide phenotype is sensitive to antipsychotic administration - hence it is difficult to </w:t>
      </w:r>
      <w:r w:rsidR="001C3842" w:rsidRPr="00C2223F">
        <w:rPr>
          <w:rFonts w:ascii="Book Antiqua" w:hAnsi="Book Antiqua"/>
          <w:sz w:val="24"/>
          <w:szCs w:val="24"/>
        </w:rPr>
        <w:lastRenderedPageBreak/>
        <w:t xml:space="preserve">determine the extent to which this phenotype is analogous to PP, and </w:t>
      </w:r>
      <w:r w:rsidR="00316044" w:rsidRPr="00C2223F">
        <w:rPr>
          <w:rFonts w:ascii="Book Antiqua" w:hAnsi="Book Antiqua"/>
          <w:sz w:val="24"/>
          <w:szCs w:val="24"/>
        </w:rPr>
        <w:t>to assess whether or not</w:t>
      </w:r>
      <w:r w:rsidR="001C3842" w:rsidRPr="00C2223F">
        <w:rPr>
          <w:rFonts w:ascii="Book Antiqua" w:hAnsi="Book Antiqua"/>
          <w:sz w:val="24"/>
          <w:szCs w:val="24"/>
        </w:rPr>
        <w:t xml:space="preserve"> the model </w:t>
      </w:r>
      <w:r w:rsidR="00316044" w:rsidRPr="00C2223F">
        <w:rPr>
          <w:rFonts w:ascii="Book Antiqua" w:hAnsi="Book Antiqua"/>
          <w:sz w:val="24"/>
          <w:szCs w:val="24"/>
        </w:rPr>
        <w:t>has any degree of</w:t>
      </w:r>
      <w:r w:rsidR="001C3842" w:rsidRPr="00C2223F">
        <w:rPr>
          <w:rFonts w:ascii="Book Antiqua" w:hAnsi="Book Antiqua"/>
          <w:sz w:val="24"/>
          <w:szCs w:val="24"/>
        </w:rPr>
        <w:t xml:space="preserve"> predictive validity</w:t>
      </w:r>
      <w:r w:rsidR="00316044" w:rsidRPr="00C2223F">
        <w:rPr>
          <w:rFonts w:ascii="Book Antiqua" w:hAnsi="Book Antiqua"/>
          <w:sz w:val="24"/>
          <w:szCs w:val="24"/>
        </w:rPr>
        <w:t xml:space="preserve">. </w:t>
      </w:r>
      <w:r w:rsidR="007114E5" w:rsidRPr="00C2223F">
        <w:rPr>
          <w:rFonts w:ascii="Book Antiqua" w:hAnsi="Book Antiqua"/>
          <w:sz w:val="24"/>
          <w:szCs w:val="24"/>
        </w:rPr>
        <w:t xml:space="preserve">Another main issue is that, because the brain of the pig is relatively large, it is difficult to investigate all regions where abnormal activity may be observed; whilst previous work has </w:t>
      </w:r>
      <w:r w:rsidR="00244DFB" w:rsidRPr="00C2223F">
        <w:rPr>
          <w:rFonts w:ascii="Book Antiqua" w:hAnsi="Book Antiqua"/>
          <w:sz w:val="24"/>
          <w:szCs w:val="24"/>
        </w:rPr>
        <w:t>understandably</w:t>
      </w:r>
      <w:r w:rsidR="0037483E" w:rsidRPr="00C2223F">
        <w:rPr>
          <w:rFonts w:ascii="Book Antiqua" w:hAnsi="Book Antiqua"/>
          <w:sz w:val="24"/>
          <w:szCs w:val="24"/>
        </w:rPr>
        <w:t xml:space="preserve"> </w:t>
      </w:r>
      <w:r w:rsidR="007114E5" w:rsidRPr="00C2223F">
        <w:rPr>
          <w:rFonts w:ascii="Book Antiqua" w:hAnsi="Book Antiqua"/>
          <w:sz w:val="24"/>
          <w:szCs w:val="24"/>
        </w:rPr>
        <w:t>focused on the hypothalamus given its known role in maternal behaviour, there is, as yet, little</w:t>
      </w:r>
      <w:r w:rsidR="00F00139" w:rsidRPr="00C2223F">
        <w:rPr>
          <w:rFonts w:ascii="Book Antiqua" w:hAnsi="Book Antiqua"/>
          <w:sz w:val="24"/>
          <w:szCs w:val="24"/>
        </w:rPr>
        <w:t xml:space="preserve"> convincing</w:t>
      </w:r>
      <w:r w:rsidR="007114E5" w:rsidRPr="00C2223F">
        <w:rPr>
          <w:rFonts w:ascii="Book Antiqua" w:hAnsi="Book Antiqua"/>
          <w:sz w:val="24"/>
          <w:szCs w:val="24"/>
        </w:rPr>
        <w:t xml:space="preserve"> evidence for </w:t>
      </w:r>
      <w:r w:rsidR="00F4593B" w:rsidRPr="00C2223F">
        <w:rPr>
          <w:rFonts w:ascii="Book Antiqua" w:hAnsi="Book Antiqua"/>
          <w:sz w:val="24"/>
          <w:szCs w:val="24"/>
        </w:rPr>
        <w:t xml:space="preserve">impaired </w:t>
      </w:r>
      <w:r w:rsidR="007114E5" w:rsidRPr="00C2223F">
        <w:rPr>
          <w:rFonts w:ascii="Book Antiqua" w:hAnsi="Book Antiqua"/>
          <w:sz w:val="24"/>
          <w:szCs w:val="24"/>
        </w:rPr>
        <w:t>hypothalamic function in PP cases.</w:t>
      </w:r>
    </w:p>
    <w:p w:rsidR="00A1048E" w:rsidRPr="00C2223F" w:rsidRDefault="00A1048E" w:rsidP="00C2223F">
      <w:pPr>
        <w:pStyle w:val="NoSpacing"/>
        <w:spacing w:line="360" w:lineRule="auto"/>
        <w:ind w:firstLine="720"/>
        <w:jc w:val="both"/>
        <w:rPr>
          <w:rFonts w:ascii="Book Antiqua" w:hAnsi="Book Antiqua"/>
          <w:sz w:val="24"/>
          <w:szCs w:val="24"/>
        </w:rPr>
      </w:pPr>
    </w:p>
    <w:p w:rsidR="00700C0B" w:rsidRPr="00C2223F" w:rsidRDefault="002C0A1C" w:rsidP="00C2223F">
      <w:pPr>
        <w:pStyle w:val="NoSpacing"/>
        <w:spacing w:line="360" w:lineRule="auto"/>
        <w:jc w:val="both"/>
        <w:rPr>
          <w:rFonts w:ascii="Book Antiqua" w:hAnsi="Book Antiqua"/>
          <w:b/>
          <w:sz w:val="24"/>
          <w:szCs w:val="24"/>
        </w:rPr>
      </w:pPr>
      <w:r w:rsidRPr="00C2223F">
        <w:rPr>
          <w:rFonts w:ascii="Book Antiqua" w:hAnsi="Book Antiqua"/>
          <w:b/>
          <w:sz w:val="24"/>
          <w:szCs w:val="24"/>
        </w:rPr>
        <w:t>PATHWAYS TO PROGRESS</w:t>
      </w:r>
    </w:p>
    <w:p w:rsidR="00337FC3" w:rsidRPr="00C2223F" w:rsidRDefault="00337FC3" w:rsidP="00C2223F">
      <w:pPr>
        <w:pStyle w:val="NoSpacing"/>
        <w:spacing w:line="360" w:lineRule="auto"/>
        <w:jc w:val="both"/>
        <w:rPr>
          <w:rFonts w:ascii="Book Antiqua" w:hAnsi="Book Antiqua"/>
          <w:sz w:val="24"/>
          <w:szCs w:val="24"/>
        </w:rPr>
      </w:pPr>
      <w:r w:rsidRPr="00C2223F">
        <w:rPr>
          <w:rFonts w:ascii="Book Antiqua" w:hAnsi="Book Antiqua"/>
          <w:sz w:val="24"/>
          <w:szCs w:val="24"/>
        </w:rPr>
        <w:t xml:space="preserve">Despite decades spent studying the illness, and the availability of cutting-edge experimental techniques and research hardware, we are still far from understanding the biological </w:t>
      </w:r>
      <w:r w:rsidR="00332824" w:rsidRPr="00C2223F">
        <w:rPr>
          <w:rFonts w:ascii="Book Antiqua" w:hAnsi="Book Antiqua"/>
          <w:sz w:val="24"/>
          <w:szCs w:val="24"/>
        </w:rPr>
        <w:t xml:space="preserve">and psychological </w:t>
      </w:r>
      <w:r w:rsidRPr="00C2223F">
        <w:rPr>
          <w:rFonts w:ascii="Book Antiqua" w:hAnsi="Book Antiqua"/>
          <w:sz w:val="24"/>
          <w:szCs w:val="24"/>
        </w:rPr>
        <w:t xml:space="preserve">risk factors underpinning PP and </w:t>
      </w:r>
      <w:r w:rsidR="00332824" w:rsidRPr="00C2223F">
        <w:rPr>
          <w:rFonts w:ascii="Book Antiqua" w:hAnsi="Book Antiqua"/>
          <w:sz w:val="24"/>
          <w:szCs w:val="24"/>
        </w:rPr>
        <w:t xml:space="preserve">hence </w:t>
      </w:r>
      <w:r w:rsidRPr="00C2223F">
        <w:rPr>
          <w:rFonts w:ascii="Book Antiqua" w:hAnsi="Book Antiqua"/>
          <w:sz w:val="24"/>
          <w:szCs w:val="24"/>
        </w:rPr>
        <w:t>how to identify women at greatest risk</w:t>
      </w:r>
      <w:r w:rsidR="004B6209" w:rsidRPr="00C2223F">
        <w:rPr>
          <w:rFonts w:ascii="Book Antiqua" w:hAnsi="Book Antiqua"/>
          <w:sz w:val="24"/>
          <w:szCs w:val="24"/>
        </w:rPr>
        <w:t xml:space="preserve"> for the condition</w:t>
      </w:r>
      <w:r w:rsidRPr="00C2223F">
        <w:rPr>
          <w:rFonts w:ascii="Book Antiqua" w:hAnsi="Book Antiqua"/>
          <w:sz w:val="24"/>
          <w:szCs w:val="24"/>
        </w:rPr>
        <w:t xml:space="preserve">. </w:t>
      </w:r>
      <w:r w:rsidR="003E2559" w:rsidRPr="00C2223F">
        <w:rPr>
          <w:rFonts w:ascii="Book Antiqua" w:hAnsi="Book Antiqua"/>
          <w:sz w:val="24"/>
          <w:szCs w:val="24"/>
        </w:rPr>
        <w:t>B</w:t>
      </w:r>
      <w:r w:rsidR="006F3E0E" w:rsidRPr="00C2223F">
        <w:rPr>
          <w:rFonts w:ascii="Book Antiqua" w:hAnsi="Book Antiqua"/>
          <w:sz w:val="24"/>
          <w:szCs w:val="24"/>
        </w:rPr>
        <w:t xml:space="preserve">elow, I briefly outline what I believe is required in order to make progress in this area over the next decade. </w:t>
      </w:r>
      <w:r w:rsidRPr="00C2223F">
        <w:rPr>
          <w:rFonts w:ascii="Book Antiqua" w:hAnsi="Book Antiqua"/>
          <w:sz w:val="24"/>
          <w:szCs w:val="24"/>
        </w:rPr>
        <w:t xml:space="preserve">   </w:t>
      </w:r>
    </w:p>
    <w:p w:rsidR="0004040A" w:rsidRPr="00C2223F" w:rsidRDefault="00005E9D" w:rsidP="00C2223F">
      <w:pPr>
        <w:pStyle w:val="NoSpacing"/>
        <w:spacing w:line="360" w:lineRule="auto"/>
        <w:ind w:firstLine="720"/>
        <w:jc w:val="both"/>
        <w:rPr>
          <w:rFonts w:ascii="Book Antiqua" w:hAnsi="Book Antiqua"/>
          <w:sz w:val="24"/>
          <w:szCs w:val="24"/>
        </w:rPr>
      </w:pPr>
      <w:r w:rsidRPr="00C2223F">
        <w:rPr>
          <w:rFonts w:ascii="Book Antiqua" w:hAnsi="Book Antiqua"/>
          <w:sz w:val="24"/>
          <w:szCs w:val="24"/>
        </w:rPr>
        <w:t>Perhaps</w:t>
      </w:r>
      <w:r w:rsidR="00E36153" w:rsidRPr="00C2223F">
        <w:rPr>
          <w:rFonts w:ascii="Book Antiqua" w:hAnsi="Book Antiqua"/>
          <w:sz w:val="24"/>
          <w:szCs w:val="24"/>
        </w:rPr>
        <w:t xml:space="preserve"> the main factor hindering progress</w:t>
      </w:r>
      <w:r w:rsidRPr="00C2223F">
        <w:rPr>
          <w:rFonts w:ascii="Book Antiqua" w:hAnsi="Book Antiqua"/>
          <w:sz w:val="24"/>
          <w:szCs w:val="24"/>
        </w:rPr>
        <w:t xml:space="preserve"> in PP research is</w:t>
      </w:r>
      <w:r w:rsidR="00E36153" w:rsidRPr="00C2223F">
        <w:rPr>
          <w:rFonts w:ascii="Book Antiqua" w:hAnsi="Book Antiqua"/>
          <w:sz w:val="24"/>
          <w:szCs w:val="24"/>
        </w:rPr>
        <w:t xml:space="preserve"> sample size. </w:t>
      </w:r>
      <w:r w:rsidRPr="00C2223F">
        <w:rPr>
          <w:rFonts w:ascii="Book Antiqua" w:hAnsi="Book Antiqua"/>
          <w:sz w:val="24"/>
          <w:szCs w:val="24"/>
        </w:rPr>
        <w:t xml:space="preserve">It is now well recognised </w:t>
      </w:r>
      <w:r w:rsidR="00526B1D" w:rsidRPr="00C2223F">
        <w:rPr>
          <w:rFonts w:ascii="Book Antiqua" w:hAnsi="Book Antiqua"/>
          <w:sz w:val="24"/>
          <w:szCs w:val="24"/>
        </w:rPr>
        <w:t xml:space="preserve">in psychiatry </w:t>
      </w:r>
      <w:r w:rsidRPr="00C2223F">
        <w:rPr>
          <w:rFonts w:ascii="Book Antiqua" w:hAnsi="Book Antiqua"/>
          <w:sz w:val="24"/>
          <w:szCs w:val="24"/>
        </w:rPr>
        <w:t>that groups from around the world must collaborate in order to generate an adequately-powered, consistently and deeply-</w:t>
      </w:r>
      <w:proofErr w:type="spellStart"/>
      <w:r w:rsidRPr="00C2223F">
        <w:rPr>
          <w:rFonts w:ascii="Book Antiqua" w:hAnsi="Book Antiqua"/>
          <w:sz w:val="24"/>
          <w:szCs w:val="24"/>
        </w:rPr>
        <w:t>phenotyped</w:t>
      </w:r>
      <w:proofErr w:type="spellEnd"/>
      <w:r w:rsidRPr="00C2223F">
        <w:rPr>
          <w:rFonts w:ascii="Book Antiqua" w:hAnsi="Book Antiqua"/>
          <w:sz w:val="24"/>
          <w:szCs w:val="24"/>
        </w:rPr>
        <w:t xml:space="preserve"> cohort of patients (and their affected and non-affected relatives) in which genetic, biochemical and neuroimaging analyses can be undertaken; such a large sample will permit factors such as drug treatment, demography and symptomatology to be </w:t>
      </w:r>
      <w:proofErr w:type="spellStart"/>
      <w:r w:rsidRPr="00C2223F">
        <w:rPr>
          <w:rFonts w:ascii="Book Antiqua" w:hAnsi="Book Antiqua"/>
          <w:sz w:val="24"/>
          <w:szCs w:val="24"/>
        </w:rPr>
        <w:t>cova</w:t>
      </w:r>
      <w:bookmarkStart w:id="86" w:name="_GoBack"/>
      <w:bookmarkEnd w:id="86"/>
      <w:r w:rsidRPr="00C2223F">
        <w:rPr>
          <w:rFonts w:ascii="Book Antiqua" w:hAnsi="Book Antiqua"/>
          <w:sz w:val="24"/>
          <w:szCs w:val="24"/>
        </w:rPr>
        <w:t>ried</w:t>
      </w:r>
      <w:proofErr w:type="spellEnd"/>
      <w:r w:rsidRPr="00C2223F">
        <w:rPr>
          <w:rFonts w:ascii="Book Antiqua" w:hAnsi="Book Antiqua"/>
          <w:sz w:val="24"/>
          <w:szCs w:val="24"/>
        </w:rPr>
        <w:t xml:space="preserve"> for, and hence for robust genotype-biology-phenotype correlations to be ascertained. </w:t>
      </w:r>
      <w:r w:rsidR="00EB5758" w:rsidRPr="00C2223F">
        <w:rPr>
          <w:rFonts w:ascii="Book Antiqua" w:hAnsi="Book Antiqua"/>
          <w:sz w:val="24"/>
          <w:szCs w:val="24"/>
        </w:rPr>
        <w:t xml:space="preserve">There are ongoing collaborative efforts in the field of PP research involving centres of excellence across Europe and the United States, and these should soon begin to bear fruit. One research area that has been relatively neglected to date is deciphering </w:t>
      </w:r>
      <w:r w:rsidR="0013147D" w:rsidRPr="00C2223F">
        <w:rPr>
          <w:rFonts w:ascii="Book Antiqua" w:hAnsi="Book Antiqua"/>
          <w:sz w:val="24"/>
          <w:szCs w:val="24"/>
        </w:rPr>
        <w:t>the fundamental psychological processes that distinguish mothers who develop PP from</w:t>
      </w:r>
      <w:r w:rsidR="00173CF9" w:rsidRPr="00C2223F">
        <w:rPr>
          <w:rFonts w:ascii="Book Antiqua" w:hAnsi="Book Antiqua"/>
          <w:sz w:val="24"/>
          <w:szCs w:val="24"/>
        </w:rPr>
        <w:t>: a)</w:t>
      </w:r>
      <w:r w:rsidR="0013147D" w:rsidRPr="00C2223F">
        <w:rPr>
          <w:rFonts w:ascii="Book Antiqua" w:hAnsi="Book Antiqua"/>
          <w:sz w:val="24"/>
          <w:szCs w:val="24"/>
        </w:rPr>
        <w:t xml:space="preserve"> those who have bipolar disorder and do not develop the condition, or </w:t>
      </w:r>
      <w:r w:rsidR="00173CF9" w:rsidRPr="00C2223F">
        <w:rPr>
          <w:rFonts w:ascii="Book Antiqua" w:hAnsi="Book Antiqua"/>
          <w:sz w:val="24"/>
          <w:szCs w:val="24"/>
        </w:rPr>
        <w:t xml:space="preserve">b) </w:t>
      </w:r>
      <w:r w:rsidR="0013147D" w:rsidRPr="00C2223F">
        <w:rPr>
          <w:rFonts w:ascii="Book Antiqua" w:hAnsi="Book Antiqua"/>
          <w:sz w:val="24"/>
          <w:szCs w:val="24"/>
        </w:rPr>
        <w:t>from healthy mothers</w:t>
      </w:r>
      <w:r w:rsidR="0049386F" w:rsidRPr="00C2223F">
        <w:rPr>
          <w:rFonts w:ascii="Book Antiqua" w:hAnsi="Book Antiqua"/>
          <w:sz w:val="24"/>
          <w:szCs w:val="24"/>
        </w:rPr>
        <w:t>. S</w:t>
      </w:r>
      <w:r w:rsidR="0013147D" w:rsidRPr="00C2223F">
        <w:rPr>
          <w:rFonts w:ascii="Book Antiqua" w:hAnsi="Book Antiqua"/>
          <w:sz w:val="24"/>
          <w:szCs w:val="24"/>
        </w:rPr>
        <w:t xml:space="preserve">pecifying how ‘at risk’ women differ from </w:t>
      </w:r>
      <w:r w:rsidR="00173CF9" w:rsidRPr="00C2223F">
        <w:rPr>
          <w:rFonts w:ascii="Book Antiqua" w:hAnsi="Book Antiqua"/>
          <w:sz w:val="24"/>
          <w:szCs w:val="24"/>
        </w:rPr>
        <w:t>‘</w:t>
      </w:r>
      <w:r w:rsidR="0013147D" w:rsidRPr="00C2223F">
        <w:rPr>
          <w:rFonts w:ascii="Book Antiqua" w:hAnsi="Book Antiqua"/>
          <w:sz w:val="24"/>
          <w:szCs w:val="24"/>
        </w:rPr>
        <w:t>protected</w:t>
      </w:r>
      <w:r w:rsidR="00173CF9" w:rsidRPr="00C2223F">
        <w:rPr>
          <w:rFonts w:ascii="Book Antiqua" w:hAnsi="Book Antiqua"/>
          <w:sz w:val="24"/>
          <w:szCs w:val="24"/>
        </w:rPr>
        <w:t>’</w:t>
      </w:r>
      <w:r w:rsidR="0013147D" w:rsidRPr="00C2223F">
        <w:rPr>
          <w:rFonts w:ascii="Book Antiqua" w:hAnsi="Book Antiqua"/>
          <w:sz w:val="24"/>
          <w:szCs w:val="24"/>
        </w:rPr>
        <w:t xml:space="preserve"> women on measures of behaviour and cognition, may </w:t>
      </w:r>
      <w:r w:rsidR="00EB5758" w:rsidRPr="00C2223F">
        <w:rPr>
          <w:rFonts w:ascii="Book Antiqua" w:hAnsi="Book Antiqua"/>
          <w:sz w:val="24"/>
          <w:szCs w:val="24"/>
        </w:rPr>
        <w:t xml:space="preserve">feasibly </w:t>
      </w:r>
      <w:r w:rsidR="0013147D" w:rsidRPr="00C2223F">
        <w:rPr>
          <w:rFonts w:ascii="Book Antiqua" w:hAnsi="Book Antiqua"/>
          <w:sz w:val="24"/>
          <w:szCs w:val="24"/>
        </w:rPr>
        <w:t>permit the development of a simple screening test to be applied prior to childbirth</w:t>
      </w:r>
      <w:r w:rsidR="0049386F" w:rsidRPr="00C2223F">
        <w:rPr>
          <w:rFonts w:ascii="Book Antiqua" w:hAnsi="Book Antiqua"/>
          <w:sz w:val="24"/>
          <w:szCs w:val="24"/>
        </w:rPr>
        <w:t xml:space="preserve">, and may provide clues as to underlying neurobiology. </w:t>
      </w:r>
      <w:r w:rsidR="00173CF9" w:rsidRPr="00C2223F">
        <w:rPr>
          <w:rFonts w:ascii="Book Antiqua" w:hAnsi="Book Antiqua"/>
          <w:sz w:val="24"/>
          <w:szCs w:val="24"/>
        </w:rPr>
        <w:t xml:space="preserve"> </w:t>
      </w:r>
    </w:p>
    <w:p w:rsidR="003A53BC" w:rsidRPr="00C2223F" w:rsidRDefault="003A53BC" w:rsidP="00C2223F">
      <w:pPr>
        <w:pStyle w:val="NoSpacing"/>
        <w:spacing w:line="360" w:lineRule="auto"/>
        <w:ind w:firstLine="720"/>
        <w:jc w:val="both"/>
        <w:rPr>
          <w:rFonts w:ascii="Book Antiqua" w:hAnsi="Book Antiqua"/>
          <w:sz w:val="24"/>
          <w:szCs w:val="24"/>
        </w:rPr>
      </w:pPr>
      <w:r w:rsidRPr="00C2223F">
        <w:rPr>
          <w:rFonts w:ascii="Book Antiqua" w:hAnsi="Book Antiqua"/>
          <w:sz w:val="24"/>
          <w:szCs w:val="24"/>
        </w:rPr>
        <w:t>Even with large</w:t>
      </w:r>
      <w:r w:rsidR="00A37FA9" w:rsidRPr="00C2223F">
        <w:rPr>
          <w:rFonts w:ascii="Book Antiqua" w:hAnsi="Book Antiqua"/>
          <w:sz w:val="24"/>
          <w:szCs w:val="24"/>
        </w:rPr>
        <w:t>r</w:t>
      </w:r>
      <w:r w:rsidRPr="00C2223F">
        <w:rPr>
          <w:rFonts w:ascii="Book Antiqua" w:hAnsi="Book Antiqua"/>
          <w:sz w:val="24"/>
          <w:szCs w:val="24"/>
        </w:rPr>
        <w:t xml:space="preserve"> numbers</w:t>
      </w:r>
      <w:r w:rsidR="000318CE" w:rsidRPr="00C2223F">
        <w:rPr>
          <w:rFonts w:ascii="Book Antiqua" w:hAnsi="Book Antiqua"/>
          <w:sz w:val="24"/>
          <w:szCs w:val="24"/>
        </w:rPr>
        <w:t xml:space="preserve"> of cases</w:t>
      </w:r>
      <w:r w:rsidR="00A37FA9" w:rsidRPr="00C2223F">
        <w:rPr>
          <w:rFonts w:ascii="Book Antiqua" w:hAnsi="Book Antiqua"/>
          <w:sz w:val="24"/>
          <w:szCs w:val="24"/>
        </w:rPr>
        <w:t xml:space="preserve"> available for genome-wide genetic analyses</w:t>
      </w:r>
      <w:r w:rsidRPr="00C2223F">
        <w:rPr>
          <w:rFonts w:ascii="Book Antiqua" w:hAnsi="Book Antiqua"/>
          <w:sz w:val="24"/>
          <w:szCs w:val="24"/>
        </w:rPr>
        <w:t xml:space="preserve">, there is a strong possibility that </w:t>
      </w:r>
      <w:r w:rsidR="00C2793F" w:rsidRPr="00C2223F">
        <w:rPr>
          <w:rFonts w:ascii="Book Antiqua" w:hAnsi="Book Antiqua"/>
          <w:sz w:val="24"/>
          <w:szCs w:val="24"/>
        </w:rPr>
        <w:t xml:space="preserve">only a handful of </w:t>
      </w:r>
      <w:r w:rsidRPr="00C2223F">
        <w:rPr>
          <w:rFonts w:ascii="Book Antiqua" w:hAnsi="Book Antiqua"/>
          <w:sz w:val="24"/>
          <w:szCs w:val="24"/>
        </w:rPr>
        <w:t xml:space="preserve">polymorphisms or </w:t>
      </w:r>
      <w:r w:rsidRPr="00C2223F">
        <w:rPr>
          <w:rFonts w:ascii="Book Antiqua" w:hAnsi="Book Antiqua"/>
          <w:sz w:val="24"/>
          <w:szCs w:val="24"/>
        </w:rPr>
        <w:lastRenderedPageBreak/>
        <w:t>mutations associated with PP risk</w:t>
      </w:r>
      <w:r w:rsidR="00C2793F" w:rsidRPr="00C2223F">
        <w:rPr>
          <w:rFonts w:ascii="Book Antiqua" w:hAnsi="Book Antiqua"/>
          <w:sz w:val="24"/>
          <w:szCs w:val="24"/>
        </w:rPr>
        <w:t xml:space="preserve"> will be identified, and that many </w:t>
      </w:r>
      <w:r w:rsidRPr="00C2223F">
        <w:rPr>
          <w:rFonts w:ascii="Book Antiqua" w:hAnsi="Book Antiqua"/>
          <w:sz w:val="24"/>
          <w:szCs w:val="24"/>
        </w:rPr>
        <w:t>will not reach genome-wide levels of significance</w:t>
      </w:r>
      <w:r w:rsidR="00E1076B" w:rsidRPr="00C2223F">
        <w:rPr>
          <w:rFonts w:ascii="Book Antiqua" w:hAnsi="Book Antiqua"/>
          <w:sz w:val="24"/>
          <w:szCs w:val="24"/>
        </w:rPr>
        <w:t xml:space="preserve"> after the requisite stringent multiple testing corrections</w:t>
      </w:r>
      <w:r w:rsidRPr="00C2223F">
        <w:rPr>
          <w:rFonts w:ascii="Book Antiqua" w:hAnsi="Book Antiqua"/>
          <w:sz w:val="24"/>
          <w:szCs w:val="24"/>
        </w:rPr>
        <w:t>.</w:t>
      </w:r>
      <w:r w:rsidR="00C2793F" w:rsidRPr="00C2223F">
        <w:rPr>
          <w:rFonts w:ascii="Book Antiqua" w:hAnsi="Book Antiqua"/>
          <w:sz w:val="24"/>
          <w:szCs w:val="24"/>
        </w:rPr>
        <w:t xml:space="preserve"> Hence, there may still be a role for </w:t>
      </w:r>
      <w:r w:rsidR="00C0561A" w:rsidRPr="00C2223F">
        <w:rPr>
          <w:rFonts w:ascii="Book Antiqua" w:hAnsi="Book Antiqua"/>
          <w:sz w:val="24"/>
          <w:szCs w:val="24"/>
        </w:rPr>
        <w:t xml:space="preserve">sensible </w:t>
      </w:r>
      <w:r w:rsidR="00C2793F" w:rsidRPr="00C2223F">
        <w:rPr>
          <w:rFonts w:ascii="Book Antiqua" w:hAnsi="Book Antiqua"/>
          <w:sz w:val="24"/>
          <w:szCs w:val="24"/>
        </w:rPr>
        <w:t xml:space="preserve">candidate gene association studies comparing variant frequency in cases and controls, where </w:t>
      </w:r>
      <w:r w:rsidR="00C0561A" w:rsidRPr="00C2223F">
        <w:rPr>
          <w:rFonts w:ascii="Book Antiqua" w:hAnsi="Book Antiqua"/>
          <w:sz w:val="24"/>
          <w:szCs w:val="24"/>
        </w:rPr>
        <w:t>higher</w:t>
      </w:r>
      <w:r w:rsidR="00C2793F" w:rsidRPr="00C2223F">
        <w:rPr>
          <w:rFonts w:ascii="Book Antiqua" w:hAnsi="Book Antiqua"/>
          <w:sz w:val="24"/>
          <w:szCs w:val="24"/>
        </w:rPr>
        <w:t xml:space="preserve"> levels </w:t>
      </w:r>
      <w:r w:rsidR="00C0561A" w:rsidRPr="00C2223F">
        <w:rPr>
          <w:rFonts w:ascii="Book Antiqua" w:hAnsi="Book Antiqua"/>
          <w:sz w:val="24"/>
          <w:szCs w:val="24"/>
        </w:rPr>
        <w:t>of alpha (as a consequence of reduced multiple testing) are more likely to give rise to statistically significant findings. However, as discussed above, t</w:t>
      </w:r>
      <w:r w:rsidR="00337CF5" w:rsidRPr="00C2223F">
        <w:rPr>
          <w:rFonts w:ascii="Book Antiqua" w:hAnsi="Book Antiqua"/>
          <w:sz w:val="24"/>
          <w:szCs w:val="24"/>
        </w:rPr>
        <w:t>raditional candidate gene studies based upon theoretical causal or therapeutic mechanisms have frequently been shown to be irreproducible, or to give rise to findings of a much smaller mag</w:t>
      </w:r>
      <w:r w:rsidR="006639C3" w:rsidRPr="00C2223F">
        <w:rPr>
          <w:rFonts w:ascii="Book Antiqua" w:hAnsi="Book Antiqua"/>
          <w:sz w:val="24"/>
          <w:szCs w:val="24"/>
        </w:rPr>
        <w:t>nitude than initially suspected</w:t>
      </w:r>
      <w:r w:rsidR="006639C3" w:rsidRPr="00C2223F">
        <w:rPr>
          <w:rFonts w:ascii="Book Antiqua" w:hAnsi="Book Antiqua"/>
          <w:sz w:val="24"/>
          <w:szCs w:val="24"/>
          <w:vertAlign w:val="superscript"/>
        </w:rPr>
        <w:t>[2</w:t>
      </w:r>
      <w:r w:rsidR="00841EB1" w:rsidRPr="00C2223F">
        <w:rPr>
          <w:rFonts w:ascii="Book Antiqua" w:hAnsi="Book Antiqua"/>
          <w:sz w:val="24"/>
          <w:szCs w:val="24"/>
          <w:vertAlign w:val="superscript"/>
        </w:rPr>
        <w:t>5</w:t>
      </w:r>
      <w:r w:rsidR="00C0561A" w:rsidRPr="00C2223F">
        <w:rPr>
          <w:rFonts w:ascii="Book Antiqua" w:hAnsi="Book Antiqua"/>
          <w:sz w:val="24"/>
          <w:szCs w:val="24"/>
          <w:vertAlign w:val="superscript"/>
        </w:rPr>
        <w:t>,3</w:t>
      </w:r>
      <w:r w:rsidR="00841EB1" w:rsidRPr="00C2223F">
        <w:rPr>
          <w:rFonts w:ascii="Book Antiqua" w:hAnsi="Book Antiqua"/>
          <w:sz w:val="24"/>
          <w:szCs w:val="24"/>
          <w:vertAlign w:val="superscript"/>
        </w:rPr>
        <w:t>2</w:t>
      </w:r>
      <w:r w:rsidR="006639C3" w:rsidRPr="00C2223F">
        <w:rPr>
          <w:rFonts w:ascii="Book Antiqua" w:hAnsi="Book Antiqua"/>
          <w:sz w:val="24"/>
          <w:szCs w:val="24"/>
          <w:vertAlign w:val="superscript"/>
        </w:rPr>
        <w:t>]</w:t>
      </w:r>
      <w:r w:rsidR="00337CF5" w:rsidRPr="00C2223F">
        <w:rPr>
          <w:rFonts w:ascii="Book Antiqua" w:hAnsi="Book Antiqua"/>
          <w:sz w:val="24"/>
          <w:szCs w:val="24"/>
        </w:rPr>
        <w:t xml:space="preserve">. Moreover, </w:t>
      </w:r>
      <w:r w:rsidR="0089150B" w:rsidRPr="00C2223F">
        <w:rPr>
          <w:rFonts w:ascii="Book Antiqua" w:hAnsi="Book Antiqua"/>
          <w:sz w:val="24"/>
          <w:szCs w:val="24"/>
        </w:rPr>
        <w:t>genome-wide association</w:t>
      </w:r>
      <w:r w:rsidR="004D4C95" w:rsidRPr="00C2223F">
        <w:rPr>
          <w:rFonts w:ascii="Book Antiqua" w:hAnsi="Book Antiqua"/>
          <w:sz w:val="24"/>
          <w:szCs w:val="24"/>
        </w:rPr>
        <w:t xml:space="preserve"> studies have repeatedly </w:t>
      </w:r>
      <w:r w:rsidR="00B53E0E" w:rsidRPr="00C2223F">
        <w:rPr>
          <w:rFonts w:ascii="Book Antiqua" w:hAnsi="Book Antiqua"/>
          <w:sz w:val="24"/>
          <w:szCs w:val="24"/>
        </w:rPr>
        <w:t>demonstrated</w:t>
      </w:r>
      <w:r w:rsidR="004D4C95" w:rsidRPr="00C2223F">
        <w:rPr>
          <w:rFonts w:ascii="Book Antiqua" w:hAnsi="Book Antiqua"/>
          <w:sz w:val="24"/>
          <w:szCs w:val="24"/>
        </w:rPr>
        <w:t xml:space="preserve"> that genetic variants robustly associated with disorder risk are often poorly-annotated and have unknown effects on biology, and hence would not have been prioriti</w:t>
      </w:r>
      <w:r w:rsidR="006639C3" w:rsidRPr="00C2223F">
        <w:rPr>
          <w:rFonts w:ascii="Book Antiqua" w:hAnsi="Book Antiqua"/>
          <w:sz w:val="24"/>
          <w:szCs w:val="24"/>
        </w:rPr>
        <w:t xml:space="preserve">sed in candidate-led </w:t>
      </w:r>
      <w:proofErr w:type="gramStart"/>
      <w:r w:rsidR="006639C3" w:rsidRPr="00C2223F">
        <w:rPr>
          <w:rFonts w:ascii="Book Antiqua" w:hAnsi="Book Antiqua"/>
          <w:sz w:val="24"/>
          <w:szCs w:val="24"/>
        </w:rPr>
        <w:t>approaches</w:t>
      </w:r>
      <w:r w:rsidR="006639C3" w:rsidRPr="00C2223F">
        <w:rPr>
          <w:rFonts w:ascii="Book Antiqua" w:hAnsi="Book Antiqua"/>
          <w:sz w:val="24"/>
          <w:szCs w:val="24"/>
          <w:vertAlign w:val="superscript"/>
        </w:rPr>
        <w:t>[</w:t>
      </w:r>
      <w:proofErr w:type="gramEnd"/>
      <w:r w:rsidR="006639C3" w:rsidRPr="00C2223F">
        <w:rPr>
          <w:rFonts w:ascii="Book Antiqua" w:hAnsi="Book Antiqua"/>
          <w:sz w:val="24"/>
          <w:szCs w:val="24"/>
          <w:vertAlign w:val="superscript"/>
        </w:rPr>
        <w:t>3</w:t>
      </w:r>
      <w:r w:rsidR="00841EB1" w:rsidRPr="00C2223F">
        <w:rPr>
          <w:rFonts w:ascii="Book Antiqua" w:hAnsi="Book Antiqua"/>
          <w:sz w:val="24"/>
          <w:szCs w:val="24"/>
          <w:vertAlign w:val="superscript"/>
        </w:rPr>
        <w:t>2</w:t>
      </w:r>
      <w:r w:rsidR="006639C3" w:rsidRPr="00C2223F">
        <w:rPr>
          <w:rFonts w:ascii="Book Antiqua" w:hAnsi="Book Antiqua"/>
          <w:sz w:val="24"/>
          <w:szCs w:val="24"/>
          <w:vertAlign w:val="superscript"/>
        </w:rPr>
        <w:t>]</w:t>
      </w:r>
      <w:r w:rsidR="004D4C95" w:rsidRPr="00C2223F">
        <w:rPr>
          <w:rFonts w:ascii="Book Antiqua" w:hAnsi="Book Antiqua"/>
          <w:sz w:val="24"/>
          <w:szCs w:val="24"/>
        </w:rPr>
        <w:t>.</w:t>
      </w:r>
      <w:r w:rsidR="00B53E0E" w:rsidRPr="00C2223F">
        <w:rPr>
          <w:rFonts w:ascii="Book Antiqua" w:hAnsi="Book Antiqua"/>
          <w:sz w:val="24"/>
          <w:szCs w:val="24"/>
        </w:rPr>
        <w:t xml:space="preserve"> </w:t>
      </w:r>
      <w:r w:rsidR="00707616" w:rsidRPr="00C2223F">
        <w:rPr>
          <w:rFonts w:ascii="Book Antiqua" w:hAnsi="Book Antiqua"/>
          <w:sz w:val="24"/>
          <w:szCs w:val="24"/>
        </w:rPr>
        <w:t xml:space="preserve">Bearing in mind these caveats, proposals for candidate PP genes should be supported by multiple </w:t>
      </w:r>
      <w:r w:rsidR="0089150B" w:rsidRPr="00C2223F">
        <w:rPr>
          <w:rFonts w:ascii="Book Antiqua" w:hAnsi="Book Antiqua"/>
          <w:sz w:val="24"/>
          <w:szCs w:val="24"/>
        </w:rPr>
        <w:t xml:space="preserve">converging </w:t>
      </w:r>
      <w:r w:rsidR="00707616" w:rsidRPr="00C2223F">
        <w:rPr>
          <w:rFonts w:ascii="Book Antiqua" w:hAnsi="Book Antiqua"/>
          <w:sz w:val="24"/>
          <w:szCs w:val="24"/>
        </w:rPr>
        <w:t xml:space="preserve">lines of evidence, and should </w:t>
      </w:r>
      <w:r w:rsidR="0089150B" w:rsidRPr="00C2223F">
        <w:rPr>
          <w:rFonts w:ascii="Book Antiqua" w:hAnsi="Book Antiqua"/>
          <w:sz w:val="24"/>
          <w:szCs w:val="24"/>
        </w:rPr>
        <w:t xml:space="preserve">ideally </w:t>
      </w:r>
      <w:r w:rsidR="00707616" w:rsidRPr="00C2223F">
        <w:rPr>
          <w:rFonts w:ascii="Book Antiqua" w:hAnsi="Book Antiqua"/>
          <w:sz w:val="24"/>
          <w:szCs w:val="24"/>
        </w:rPr>
        <w:t xml:space="preserve">exhibit </w:t>
      </w:r>
      <w:r w:rsidR="0089150B" w:rsidRPr="00C2223F">
        <w:rPr>
          <w:rFonts w:ascii="Book Antiqua" w:hAnsi="Book Antiqua"/>
          <w:sz w:val="24"/>
          <w:szCs w:val="24"/>
        </w:rPr>
        <w:t xml:space="preserve">both </w:t>
      </w:r>
      <w:r w:rsidR="00707616" w:rsidRPr="00C2223F">
        <w:rPr>
          <w:rFonts w:ascii="Book Antiqua" w:hAnsi="Book Antiqua"/>
          <w:sz w:val="24"/>
          <w:szCs w:val="24"/>
        </w:rPr>
        <w:t xml:space="preserve">positional and functional relevance. </w:t>
      </w:r>
      <w:r w:rsidR="00053FC0" w:rsidRPr="00C2223F">
        <w:rPr>
          <w:rFonts w:ascii="Book Antiqua" w:hAnsi="Book Antiqua"/>
          <w:sz w:val="24"/>
          <w:szCs w:val="24"/>
        </w:rPr>
        <w:t xml:space="preserve">In the following section, I describe a </w:t>
      </w:r>
      <w:r w:rsidR="00FA6656" w:rsidRPr="00C2223F">
        <w:rPr>
          <w:rFonts w:ascii="Book Antiqua" w:hAnsi="Book Antiqua"/>
          <w:sz w:val="24"/>
          <w:szCs w:val="24"/>
        </w:rPr>
        <w:t xml:space="preserve">candidate </w:t>
      </w:r>
      <w:r w:rsidR="00053FC0" w:rsidRPr="00C2223F">
        <w:rPr>
          <w:rFonts w:ascii="Book Antiqua" w:hAnsi="Book Antiqua"/>
          <w:sz w:val="24"/>
          <w:szCs w:val="24"/>
        </w:rPr>
        <w:t>gene</w:t>
      </w:r>
      <w:r w:rsidR="00FA6656" w:rsidRPr="00C2223F">
        <w:rPr>
          <w:rFonts w:ascii="Book Antiqua" w:hAnsi="Book Antiqua"/>
          <w:sz w:val="24"/>
          <w:szCs w:val="24"/>
        </w:rPr>
        <w:t xml:space="preserve"> backed by such evidence</w:t>
      </w:r>
      <w:r w:rsidR="00053FC0" w:rsidRPr="00C2223F">
        <w:rPr>
          <w:rFonts w:ascii="Book Antiqua" w:hAnsi="Book Antiqua"/>
          <w:sz w:val="24"/>
          <w:szCs w:val="24"/>
        </w:rPr>
        <w:t xml:space="preserve">. </w:t>
      </w:r>
    </w:p>
    <w:p w:rsidR="00B803EB" w:rsidRPr="00C2223F" w:rsidRDefault="002437C7" w:rsidP="00C2223F">
      <w:pPr>
        <w:pStyle w:val="NoSpacing"/>
        <w:spacing w:line="360" w:lineRule="auto"/>
        <w:ind w:firstLine="720"/>
        <w:jc w:val="both"/>
        <w:rPr>
          <w:rFonts w:ascii="Book Antiqua" w:hAnsi="Book Antiqua"/>
          <w:sz w:val="24"/>
          <w:szCs w:val="24"/>
        </w:rPr>
      </w:pPr>
      <w:r w:rsidRPr="00C2223F">
        <w:rPr>
          <w:rFonts w:ascii="Book Antiqua" w:hAnsi="Book Antiqua"/>
          <w:sz w:val="24"/>
          <w:szCs w:val="24"/>
        </w:rPr>
        <w:t xml:space="preserve">There is also clearly a need for more experimentally-tractable animal and cellular models, in which </w:t>
      </w:r>
      <w:r w:rsidR="002F0B6F" w:rsidRPr="00C2223F">
        <w:rPr>
          <w:rFonts w:ascii="Book Antiqua" w:hAnsi="Book Antiqua"/>
          <w:sz w:val="24"/>
          <w:szCs w:val="24"/>
        </w:rPr>
        <w:t xml:space="preserve">molecular, cellular and circuit mechanisms that may influence PP risk can be </w:t>
      </w:r>
      <w:r w:rsidR="004B77F2" w:rsidRPr="00C2223F">
        <w:rPr>
          <w:rFonts w:ascii="Book Antiqua" w:hAnsi="Book Antiqua"/>
          <w:sz w:val="24"/>
          <w:szCs w:val="24"/>
        </w:rPr>
        <w:t>characterised</w:t>
      </w:r>
      <w:r w:rsidR="002F0B6F" w:rsidRPr="00C2223F">
        <w:rPr>
          <w:rFonts w:ascii="Book Antiqua" w:hAnsi="Book Antiqua"/>
          <w:sz w:val="24"/>
          <w:szCs w:val="24"/>
        </w:rPr>
        <w:t xml:space="preserve">. </w:t>
      </w:r>
      <w:r w:rsidR="004B77F2" w:rsidRPr="00C2223F">
        <w:rPr>
          <w:rFonts w:ascii="Book Antiqua" w:hAnsi="Book Antiqua"/>
          <w:sz w:val="24"/>
          <w:szCs w:val="24"/>
        </w:rPr>
        <w:t xml:space="preserve">In terms of animal models, ideally these should be available to be tested in large, well-defined batches, be </w:t>
      </w:r>
      <w:proofErr w:type="spellStart"/>
      <w:r w:rsidR="004B77F2" w:rsidRPr="00C2223F">
        <w:rPr>
          <w:rFonts w:ascii="Book Antiqua" w:hAnsi="Book Antiqua"/>
          <w:sz w:val="24"/>
          <w:szCs w:val="24"/>
        </w:rPr>
        <w:t>neurobiologically</w:t>
      </w:r>
      <w:proofErr w:type="spellEnd"/>
      <w:r w:rsidR="004B77F2" w:rsidRPr="00C2223F">
        <w:rPr>
          <w:rFonts w:ascii="Book Antiqua" w:hAnsi="Book Antiqua"/>
          <w:sz w:val="24"/>
          <w:szCs w:val="24"/>
        </w:rPr>
        <w:t>-amenable, and exhibit some degree of face, construct and predictive validity (</w:t>
      </w:r>
      <w:r w:rsidR="00FF3328" w:rsidRPr="00C2223F">
        <w:rPr>
          <w:rFonts w:ascii="Book Antiqua" w:hAnsi="Book Antiqua"/>
          <w:sz w:val="24"/>
          <w:szCs w:val="24"/>
        </w:rPr>
        <w:t xml:space="preserve">the latter </w:t>
      </w:r>
      <w:r w:rsidR="004B77F2" w:rsidRPr="00C2223F">
        <w:rPr>
          <w:rFonts w:ascii="Book Antiqua" w:hAnsi="Book Antiqua"/>
          <w:sz w:val="24"/>
          <w:szCs w:val="24"/>
        </w:rPr>
        <w:t>in contrast to the porcine infanticide model).</w:t>
      </w:r>
      <w:r w:rsidR="00FF3328" w:rsidRPr="00C2223F">
        <w:rPr>
          <w:rFonts w:ascii="Book Antiqua" w:hAnsi="Book Antiqua"/>
          <w:sz w:val="24"/>
          <w:szCs w:val="24"/>
        </w:rPr>
        <w:t xml:space="preserve"> </w:t>
      </w:r>
      <w:r w:rsidR="00151BCF" w:rsidRPr="00C2223F">
        <w:rPr>
          <w:rFonts w:ascii="Book Antiqua" w:hAnsi="Book Antiqua"/>
          <w:sz w:val="24"/>
          <w:szCs w:val="24"/>
        </w:rPr>
        <w:t xml:space="preserve">In terms of cellular models, the advent of induced pluripotent stem cell technology (iPSC) technology now means that ‘pathological’ </w:t>
      </w:r>
      <w:r w:rsidR="0018123E" w:rsidRPr="00C2223F">
        <w:rPr>
          <w:rFonts w:ascii="Book Antiqua" w:hAnsi="Book Antiqua"/>
          <w:sz w:val="24"/>
          <w:szCs w:val="24"/>
        </w:rPr>
        <w:t xml:space="preserve">samples such as </w:t>
      </w:r>
      <w:r w:rsidR="00BB4AAA" w:rsidRPr="00C2223F">
        <w:rPr>
          <w:rFonts w:ascii="Book Antiqua" w:hAnsi="Book Antiqua"/>
          <w:sz w:val="24"/>
          <w:szCs w:val="24"/>
        </w:rPr>
        <w:t>brain cell</w:t>
      </w:r>
      <w:r w:rsidR="00151BCF" w:rsidRPr="00C2223F">
        <w:rPr>
          <w:rFonts w:ascii="Book Antiqua" w:hAnsi="Book Antiqua"/>
          <w:sz w:val="24"/>
          <w:szCs w:val="24"/>
        </w:rPr>
        <w:t xml:space="preserve"> cultures can ultimately be generated from patient fibroblast, or other peripheral</w:t>
      </w:r>
      <w:r w:rsidR="001C1833" w:rsidRPr="00C2223F">
        <w:rPr>
          <w:rFonts w:ascii="Book Antiqua" w:hAnsi="Book Antiqua"/>
          <w:sz w:val="24"/>
          <w:szCs w:val="24"/>
        </w:rPr>
        <w:t>,</w:t>
      </w:r>
      <w:r w:rsidR="006639C3" w:rsidRPr="00C2223F">
        <w:rPr>
          <w:rFonts w:ascii="Book Antiqua" w:hAnsi="Book Antiqua"/>
          <w:sz w:val="24"/>
          <w:szCs w:val="24"/>
        </w:rPr>
        <w:t xml:space="preserve"> </w:t>
      </w:r>
      <w:proofErr w:type="gramStart"/>
      <w:r w:rsidR="006639C3" w:rsidRPr="00C2223F">
        <w:rPr>
          <w:rFonts w:ascii="Book Antiqua" w:hAnsi="Book Antiqua"/>
          <w:sz w:val="24"/>
          <w:szCs w:val="24"/>
        </w:rPr>
        <w:t>cells</w:t>
      </w:r>
      <w:r w:rsidR="006639C3" w:rsidRPr="00C2223F">
        <w:rPr>
          <w:rFonts w:ascii="Book Antiqua" w:hAnsi="Book Antiqua"/>
          <w:sz w:val="24"/>
          <w:szCs w:val="24"/>
          <w:vertAlign w:val="superscript"/>
        </w:rPr>
        <w:t>[</w:t>
      </w:r>
      <w:proofErr w:type="gramEnd"/>
      <w:r w:rsidR="006639C3" w:rsidRPr="00C2223F">
        <w:rPr>
          <w:rFonts w:ascii="Book Antiqua" w:hAnsi="Book Antiqua"/>
          <w:sz w:val="24"/>
          <w:szCs w:val="24"/>
          <w:vertAlign w:val="superscript"/>
        </w:rPr>
        <w:t>3</w:t>
      </w:r>
      <w:r w:rsidR="00841EB1" w:rsidRPr="00C2223F">
        <w:rPr>
          <w:rFonts w:ascii="Book Antiqua" w:hAnsi="Book Antiqua"/>
          <w:sz w:val="24"/>
          <w:szCs w:val="24"/>
          <w:vertAlign w:val="superscript"/>
        </w:rPr>
        <w:t>3</w:t>
      </w:r>
      <w:r w:rsidR="006639C3" w:rsidRPr="00C2223F">
        <w:rPr>
          <w:rFonts w:ascii="Book Antiqua" w:hAnsi="Book Antiqua"/>
          <w:sz w:val="24"/>
          <w:szCs w:val="24"/>
          <w:vertAlign w:val="superscript"/>
        </w:rPr>
        <w:t>]</w:t>
      </w:r>
      <w:r w:rsidR="00151BCF" w:rsidRPr="00C2223F">
        <w:rPr>
          <w:rFonts w:ascii="Book Antiqua" w:hAnsi="Book Antiqua"/>
          <w:sz w:val="24"/>
          <w:szCs w:val="24"/>
        </w:rPr>
        <w:t>.</w:t>
      </w:r>
      <w:r w:rsidR="00AC63BE" w:rsidRPr="00C2223F">
        <w:rPr>
          <w:rFonts w:ascii="Book Antiqua" w:hAnsi="Book Antiqua"/>
          <w:sz w:val="24"/>
          <w:szCs w:val="24"/>
        </w:rPr>
        <w:t xml:space="preserve"> </w:t>
      </w:r>
      <w:r w:rsidR="00E056C4" w:rsidRPr="00C2223F">
        <w:rPr>
          <w:rFonts w:ascii="Book Antiqua" w:hAnsi="Book Antiqua"/>
          <w:sz w:val="24"/>
          <w:szCs w:val="24"/>
        </w:rPr>
        <w:t>Any d</w:t>
      </w:r>
      <w:r w:rsidR="00563BE5" w:rsidRPr="00C2223F">
        <w:rPr>
          <w:rFonts w:ascii="Book Antiqua" w:hAnsi="Book Antiqua"/>
          <w:sz w:val="24"/>
          <w:szCs w:val="24"/>
        </w:rPr>
        <w:t xml:space="preserve">ata generated from </w:t>
      </w:r>
      <w:r w:rsidR="00563BE5" w:rsidRPr="00C2223F">
        <w:rPr>
          <w:rFonts w:ascii="Book Antiqua" w:hAnsi="Book Antiqua"/>
          <w:i/>
          <w:sz w:val="24"/>
          <w:szCs w:val="24"/>
        </w:rPr>
        <w:t>in vitro</w:t>
      </w:r>
      <w:r w:rsidR="00563BE5" w:rsidRPr="00C2223F">
        <w:rPr>
          <w:rFonts w:ascii="Book Antiqua" w:hAnsi="Book Antiqua"/>
          <w:sz w:val="24"/>
          <w:szCs w:val="24"/>
        </w:rPr>
        <w:t xml:space="preserve"> studies in which </w:t>
      </w:r>
      <w:r w:rsidR="00BB4AAA" w:rsidRPr="00C2223F">
        <w:rPr>
          <w:rFonts w:ascii="Book Antiqua" w:hAnsi="Book Antiqua"/>
          <w:sz w:val="24"/>
          <w:szCs w:val="24"/>
        </w:rPr>
        <w:t>derived-brain</w:t>
      </w:r>
      <w:r w:rsidR="00563BE5" w:rsidRPr="00C2223F">
        <w:rPr>
          <w:rFonts w:ascii="Book Antiqua" w:hAnsi="Book Antiqua"/>
          <w:sz w:val="24"/>
          <w:szCs w:val="24"/>
        </w:rPr>
        <w:t xml:space="preserve"> cells are examined in isolation</w:t>
      </w:r>
      <w:r w:rsidR="00220FED" w:rsidRPr="00C2223F">
        <w:rPr>
          <w:rFonts w:ascii="Book Antiqua" w:hAnsi="Book Antiqua"/>
          <w:sz w:val="24"/>
          <w:szCs w:val="24"/>
        </w:rPr>
        <w:t>,</w:t>
      </w:r>
      <w:r w:rsidR="00563BE5" w:rsidRPr="00C2223F">
        <w:rPr>
          <w:rFonts w:ascii="Book Antiqua" w:hAnsi="Book Antiqua"/>
          <w:sz w:val="24"/>
          <w:szCs w:val="24"/>
        </w:rPr>
        <w:t xml:space="preserve"> should be </w:t>
      </w:r>
      <w:r w:rsidR="00E056C4" w:rsidRPr="00C2223F">
        <w:rPr>
          <w:rFonts w:ascii="Book Antiqua" w:hAnsi="Book Antiqua"/>
          <w:sz w:val="24"/>
          <w:szCs w:val="24"/>
        </w:rPr>
        <w:t>extrapolated</w:t>
      </w:r>
      <w:r w:rsidR="00563BE5" w:rsidRPr="00C2223F">
        <w:rPr>
          <w:rFonts w:ascii="Book Antiqua" w:hAnsi="Book Antiqua"/>
          <w:sz w:val="24"/>
          <w:szCs w:val="24"/>
        </w:rPr>
        <w:t xml:space="preserve"> cautiously given that </w:t>
      </w:r>
      <w:r w:rsidR="005077A6" w:rsidRPr="00C2223F">
        <w:rPr>
          <w:rFonts w:ascii="Book Antiqua" w:hAnsi="Book Antiqua"/>
          <w:sz w:val="24"/>
          <w:szCs w:val="24"/>
        </w:rPr>
        <w:t>PP risk</w:t>
      </w:r>
      <w:r w:rsidR="00E056C4" w:rsidRPr="00C2223F">
        <w:rPr>
          <w:rFonts w:ascii="Book Antiqua" w:hAnsi="Book Antiqua"/>
          <w:sz w:val="24"/>
          <w:szCs w:val="24"/>
        </w:rPr>
        <w:t xml:space="preserve">, in common with the risk of related psychiatric conditions such as schizophrenia and depression, </w:t>
      </w:r>
      <w:r w:rsidR="005077A6" w:rsidRPr="00C2223F">
        <w:rPr>
          <w:rFonts w:ascii="Book Antiqua" w:hAnsi="Book Antiqua"/>
          <w:sz w:val="24"/>
          <w:szCs w:val="24"/>
        </w:rPr>
        <w:t xml:space="preserve">is </w:t>
      </w:r>
      <w:r w:rsidR="00E056C4" w:rsidRPr="00C2223F">
        <w:rPr>
          <w:rFonts w:ascii="Book Antiqua" w:hAnsi="Book Antiqua"/>
          <w:sz w:val="24"/>
          <w:szCs w:val="24"/>
        </w:rPr>
        <w:t xml:space="preserve">likely to be </w:t>
      </w:r>
      <w:r w:rsidR="005077A6" w:rsidRPr="00C2223F">
        <w:rPr>
          <w:rFonts w:ascii="Book Antiqua" w:hAnsi="Book Antiqua"/>
          <w:sz w:val="24"/>
          <w:szCs w:val="24"/>
        </w:rPr>
        <w:t xml:space="preserve">modulated by </w:t>
      </w:r>
      <w:r w:rsidR="0080353E" w:rsidRPr="00C2223F">
        <w:rPr>
          <w:rFonts w:ascii="Book Antiqua" w:hAnsi="Book Antiqua"/>
          <w:sz w:val="24"/>
          <w:szCs w:val="24"/>
        </w:rPr>
        <w:t xml:space="preserve">complex ongoing </w:t>
      </w:r>
      <w:r w:rsidR="00563BE5" w:rsidRPr="00C2223F">
        <w:rPr>
          <w:rFonts w:ascii="Book Antiqua" w:hAnsi="Book Antiqua"/>
          <w:sz w:val="24"/>
          <w:szCs w:val="24"/>
        </w:rPr>
        <w:t>interactions between a multitude of</w:t>
      </w:r>
      <w:r w:rsidR="005077A6" w:rsidRPr="00C2223F">
        <w:rPr>
          <w:rFonts w:ascii="Book Antiqua" w:hAnsi="Book Antiqua"/>
          <w:sz w:val="24"/>
          <w:szCs w:val="24"/>
        </w:rPr>
        <w:t xml:space="preserve"> </w:t>
      </w:r>
      <w:r w:rsidR="00563BE5" w:rsidRPr="00C2223F">
        <w:rPr>
          <w:rFonts w:ascii="Book Antiqua" w:hAnsi="Book Antiqua"/>
          <w:sz w:val="24"/>
          <w:szCs w:val="24"/>
        </w:rPr>
        <w:t>intra-brain and extra-brain (</w:t>
      </w:r>
      <w:r w:rsidR="002C0A1C" w:rsidRPr="002C0A1C">
        <w:rPr>
          <w:rFonts w:ascii="Book Antiqua" w:hAnsi="Book Antiqua"/>
          <w:i/>
          <w:sz w:val="24"/>
          <w:szCs w:val="24"/>
        </w:rPr>
        <w:t>e.g.,</w:t>
      </w:r>
      <w:r w:rsidR="00563BE5" w:rsidRPr="00C2223F">
        <w:rPr>
          <w:rFonts w:ascii="Book Antiqua" w:hAnsi="Book Antiqua"/>
          <w:sz w:val="24"/>
          <w:szCs w:val="24"/>
        </w:rPr>
        <w:t xml:space="preserve"> hormonal, placental or immune system) </w:t>
      </w:r>
      <w:proofErr w:type="gramStart"/>
      <w:r w:rsidR="00563BE5" w:rsidRPr="00C2223F">
        <w:rPr>
          <w:rFonts w:ascii="Book Antiqua" w:hAnsi="Book Antiqua"/>
          <w:sz w:val="24"/>
          <w:szCs w:val="24"/>
        </w:rPr>
        <w:t>factors</w:t>
      </w:r>
      <w:r w:rsidR="0018123E" w:rsidRPr="00C2223F">
        <w:rPr>
          <w:rFonts w:ascii="Book Antiqua" w:hAnsi="Book Antiqua"/>
          <w:sz w:val="24"/>
          <w:szCs w:val="24"/>
          <w:vertAlign w:val="superscript"/>
        </w:rPr>
        <w:t>[</w:t>
      </w:r>
      <w:proofErr w:type="gramEnd"/>
      <w:r w:rsidR="0018123E" w:rsidRPr="00C2223F">
        <w:rPr>
          <w:rFonts w:ascii="Book Antiqua" w:hAnsi="Book Antiqua"/>
          <w:sz w:val="24"/>
          <w:szCs w:val="24"/>
          <w:vertAlign w:val="superscript"/>
        </w:rPr>
        <w:t>3</w:t>
      </w:r>
      <w:r w:rsidR="00841EB1" w:rsidRPr="00C2223F">
        <w:rPr>
          <w:rFonts w:ascii="Book Antiqua" w:hAnsi="Book Antiqua"/>
          <w:sz w:val="24"/>
          <w:szCs w:val="24"/>
          <w:vertAlign w:val="superscript"/>
        </w:rPr>
        <w:t>4</w:t>
      </w:r>
      <w:r w:rsidR="0018123E" w:rsidRPr="00C2223F">
        <w:rPr>
          <w:rFonts w:ascii="Book Antiqua" w:hAnsi="Book Antiqua"/>
          <w:sz w:val="24"/>
          <w:szCs w:val="24"/>
          <w:vertAlign w:val="superscript"/>
        </w:rPr>
        <w:t>]</w:t>
      </w:r>
      <w:r w:rsidR="00563BE5" w:rsidRPr="00C2223F">
        <w:rPr>
          <w:rFonts w:ascii="Book Antiqua" w:hAnsi="Book Antiqua"/>
          <w:sz w:val="24"/>
          <w:szCs w:val="24"/>
        </w:rPr>
        <w:t xml:space="preserve">. </w:t>
      </w:r>
    </w:p>
    <w:p w:rsidR="00787DA7" w:rsidRPr="00C2223F" w:rsidRDefault="00787DA7" w:rsidP="00C2223F">
      <w:pPr>
        <w:pStyle w:val="NoSpacing"/>
        <w:spacing w:line="360" w:lineRule="auto"/>
        <w:ind w:firstLine="720"/>
        <w:jc w:val="both"/>
        <w:rPr>
          <w:rFonts w:ascii="Book Antiqua" w:hAnsi="Book Antiqua"/>
          <w:sz w:val="24"/>
          <w:szCs w:val="24"/>
        </w:rPr>
      </w:pPr>
    </w:p>
    <w:p w:rsidR="003A646C" w:rsidRPr="00C2223F" w:rsidRDefault="002C0A1C" w:rsidP="00C2223F">
      <w:pPr>
        <w:pStyle w:val="NoSpacing"/>
        <w:spacing w:line="360" w:lineRule="auto"/>
        <w:jc w:val="both"/>
        <w:rPr>
          <w:rFonts w:ascii="Book Antiqua" w:hAnsi="Book Antiqua"/>
          <w:b/>
          <w:sz w:val="24"/>
          <w:szCs w:val="24"/>
        </w:rPr>
      </w:pPr>
      <w:r w:rsidRPr="00C2223F">
        <w:rPr>
          <w:rFonts w:ascii="Book Antiqua" w:hAnsi="Book Antiqua"/>
          <w:b/>
          <w:sz w:val="24"/>
          <w:szCs w:val="24"/>
        </w:rPr>
        <w:t>A NEW CANDIDATE GENE</w:t>
      </w:r>
    </w:p>
    <w:p w:rsidR="008D59C3" w:rsidRPr="00C2223F" w:rsidRDefault="00DF0DCC" w:rsidP="00C2223F">
      <w:pPr>
        <w:pStyle w:val="NoSpacing"/>
        <w:spacing w:line="360" w:lineRule="auto"/>
        <w:jc w:val="both"/>
        <w:rPr>
          <w:rFonts w:ascii="Book Antiqua" w:hAnsi="Book Antiqua"/>
          <w:sz w:val="24"/>
          <w:szCs w:val="24"/>
        </w:rPr>
      </w:pPr>
      <w:r w:rsidRPr="00C2223F">
        <w:rPr>
          <w:rFonts w:ascii="Book Antiqua" w:hAnsi="Book Antiqua"/>
          <w:sz w:val="24"/>
          <w:szCs w:val="24"/>
        </w:rPr>
        <w:lastRenderedPageBreak/>
        <w:t>I have previously proposed</w:t>
      </w:r>
      <w:r w:rsidR="001621BD" w:rsidRPr="00C2223F">
        <w:rPr>
          <w:rFonts w:ascii="Book Antiqua" w:hAnsi="Book Antiqua"/>
          <w:sz w:val="24"/>
          <w:szCs w:val="24"/>
        </w:rPr>
        <w:t>, based upon numerous lines of clinical and basic scientific evidence,</w:t>
      </w:r>
      <w:r w:rsidRPr="00C2223F">
        <w:rPr>
          <w:rFonts w:ascii="Book Antiqua" w:hAnsi="Book Antiqua"/>
          <w:sz w:val="24"/>
          <w:szCs w:val="24"/>
        </w:rPr>
        <w:t xml:space="preserve"> that </w:t>
      </w:r>
      <w:r w:rsidR="00A2612E" w:rsidRPr="00C2223F">
        <w:rPr>
          <w:rFonts w:ascii="Book Antiqua" w:hAnsi="Book Antiqua"/>
          <w:sz w:val="24"/>
          <w:szCs w:val="24"/>
        </w:rPr>
        <w:t xml:space="preserve">maternal </w:t>
      </w:r>
      <w:r w:rsidRPr="00C2223F">
        <w:rPr>
          <w:rFonts w:ascii="Book Antiqua" w:hAnsi="Book Antiqua"/>
          <w:sz w:val="24"/>
          <w:szCs w:val="24"/>
        </w:rPr>
        <w:t xml:space="preserve">deficiency for the enzyme steroid sulfatase, encoded by the X-linked </w:t>
      </w:r>
      <w:r w:rsidRPr="00C2223F">
        <w:rPr>
          <w:rFonts w:ascii="Book Antiqua" w:hAnsi="Book Antiqua"/>
          <w:i/>
          <w:sz w:val="24"/>
          <w:szCs w:val="24"/>
        </w:rPr>
        <w:t>STS</w:t>
      </w:r>
      <w:r w:rsidRPr="00C2223F">
        <w:rPr>
          <w:rFonts w:ascii="Book Antiqua" w:hAnsi="Book Antiqua"/>
          <w:sz w:val="24"/>
          <w:szCs w:val="24"/>
        </w:rPr>
        <w:t xml:space="preserve"> gene, may represent </w:t>
      </w:r>
      <w:r w:rsidR="00933B48" w:rsidRPr="00C2223F">
        <w:rPr>
          <w:rFonts w:ascii="Book Antiqua" w:hAnsi="Book Antiqua"/>
          <w:sz w:val="24"/>
          <w:szCs w:val="24"/>
        </w:rPr>
        <w:t>one</w:t>
      </w:r>
      <w:r w:rsidR="006639C3" w:rsidRPr="00C2223F">
        <w:rPr>
          <w:rFonts w:ascii="Book Antiqua" w:hAnsi="Book Antiqua"/>
          <w:sz w:val="24"/>
          <w:szCs w:val="24"/>
        </w:rPr>
        <w:t xml:space="preserve"> </w:t>
      </w:r>
      <w:r w:rsidR="001621BD" w:rsidRPr="00C2223F">
        <w:rPr>
          <w:rFonts w:ascii="Book Antiqua" w:hAnsi="Book Antiqua"/>
          <w:sz w:val="24"/>
          <w:szCs w:val="24"/>
        </w:rPr>
        <w:t xml:space="preserve">candidate </w:t>
      </w:r>
      <w:r w:rsidR="006639C3" w:rsidRPr="00C2223F">
        <w:rPr>
          <w:rFonts w:ascii="Book Antiqua" w:hAnsi="Book Antiqua"/>
          <w:sz w:val="24"/>
          <w:szCs w:val="24"/>
        </w:rPr>
        <w:t xml:space="preserve">risk mechanism for </w:t>
      </w:r>
      <w:proofErr w:type="gramStart"/>
      <w:r w:rsidR="006639C3" w:rsidRPr="00C2223F">
        <w:rPr>
          <w:rFonts w:ascii="Book Antiqua" w:hAnsi="Book Antiqua"/>
          <w:sz w:val="24"/>
          <w:szCs w:val="24"/>
        </w:rPr>
        <w:t>PP</w:t>
      </w:r>
      <w:r w:rsidR="006639C3" w:rsidRPr="00C2223F">
        <w:rPr>
          <w:rFonts w:ascii="Book Antiqua" w:hAnsi="Book Antiqua"/>
          <w:sz w:val="24"/>
          <w:szCs w:val="24"/>
          <w:vertAlign w:val="superscript"/>
        </w:rPr>
        <w:t>[</w:t>
      </w:r>
      <w:proofErr w:type="gramEnd"/>
      <w:r w:rsidR="006639C3" w:rsidRPr="00C2223F">
        <w:rPr>
          <w:rFonts w:ascii="Book Antiqua" w:hAnsi="Book Antiqua"/>
          <w:sz w:val="24"/>
          <w:szCs w:val="24"/>
          <w:vertAlign w:val="superscript"/>
        </w:rPr>
        <w:t>3</w:t>
      </w:r>
      <w:r w:rsidR="00841EB1" w:rsidRPr="00C2223F">
        <w:rPr>
          <w:rFonts w:ascii="Book Antiqua" w:hAnsi="Book Antiqua"/>
          <w:sz w:val="24"/>
          <w:szCs w:val="24"/>
          <w:vertAlign w:val="superscript"/>
        </w:rPr>
        <w:t>5</w:t>
      </w:r>
      <w:r w:rsidR="006639C3" w:rsidRPr="00C2223F">
        <w:rPr>
          <w:rFonts w:ascii="Book Antiqua" w:hAnsi="Book Antiqua"/>
          <w:sz w:val="24"/>
          <w:szCs w:val="24"/>
          <w:vertAlign w:val="superscript"/>
        </w:rPr>
        <w:t>]</w:t>
      </w:r>
      <w:r w:rsidRPr="00C2223F">
        <w:rPr>
          <w:rFonts w:ascii="Book Antiqua" w:hAnsi="Book Antiqua"/>
          <w:sz w:val="24"/>
          <w:szCs w:val="24"/>
        </w:rPr>
        <w:t xml:space="preserve">. </w:t>
      </w:r>
      <w:r w:rsidR="002E1B79" w:rsidRPr="00C2223F">
        <w:rPr>
          <w:rFonts w:ascii="Book Antiqua" w:hAnsi="Book Antiqua"/>
          <w:sz w:val="24"/>
          <w:szCs w:val="24"/>
        </w:rPr>
        <w:t xml:space="preserve">The STS enzyme cleaves </w:t>
      </w:r>
      <w:proofErr w:type="spellStart"/>
      <w:r w:rsidR="002E1B79" w:rsidRPr="00C2223F">
        <w:rPr>
          <w:rFonts w:ascii="Book Antiqua" w:hAnsi="Book Antiqua"/>
          <w:sz w:val="24"/>
          <w:szCs w:val="24"/>
        </w:rPr>
        <w:t>sulfate</w:t>
      </w:r>
      <w:proofErr w:type="spellEnd"/>
      <w:r w:rsidR="002E1B79" w:rsidRPr="00C2223F">
        <w:rPr>
          <w:rFonts w:ascii="Book Antiqua" w:hAnsi="Book Antiqua"/>
          <w:sz w:val="24"/>
          <w:szCs w:val="24"/>
        </w:rPr>
        <w:t xml:space="preserve"> groups from a variety of steroid hormones, notably </w:t>
      </w:r>
      <w:proofErr w:type="spellStart"/>
      <w:r w:rsidR="002E1B79" w:rsidRPr="00C2223F">
        <w:rPr>
          <w:rFonts w:ascii="Book Antiqua" w:hAnsi="Book Antiqua"/>
          <w:sz w:val="24"/>
          <w:szCs w:val="24"/>
        </w:rPr>
        <w:t>dehydroepiandrosterone</w:t>
      </w:r>
      <w:proofErr w:type="spellEnd"/>
      <w:r w:rsidR="002E1B79" w:rsidRPr="00C2223F">
        <w:rPr>
          <w:rFonts w:ascii="Book Antiqua" w:hAnsi="Book Antiqua"/>
          <w:sz w:val="24"/>
          <w:szCs w:val="24"/>
        </w:rPr>
        <w:t xml:space="preserve"> </w:t>
      </w:r>
      <w:proofErr w:type="spellStart"/>
      <w:r w:rsidR="002E1B79" w:rsidRPr="00C2223F">
        <w:rPr>
          <w:rFonts w:ascii="Book Antiqua" w:hAnsi="Book Antiqua"/>
          <w:sz w:val="24"/>
          <w:szCs w:val="24"/>
        </w:rPr>
        <w:t>sulfate</w:t>
      </w:r>
      <w:proofErr w:type="spellEnd"/>
      <w:r w:rsidR="002E1B79" w:rsidRPr="00C2223F">
        <w:rPr>
          <w:rFonts w:ascii="Book Antiqua" w:hAnsi="Book Antiqua"/>
          <w:sz w:val="24"/>
          <w:szCs w:val="24"/>
        </w:rPr>
        <w:t xml:space="preserve"> (DHEAS), thus allowing them to be used as precursors for a variety of androgens and oestrogens</w:t>
      </w:r>
      <w:r w:rsidR="0044179D" w:rsidRPr="00C2223F">
        <w:rPr>
          <w:rFonts w:ascii="Book Antiqua" w:hAnsi="Book Antiqua"/>
          <w:sz w:val="24"/>
          <w:szCs w:val="24"/>
        </w:rPr>
        <w:t>; hence it is a key modulator of the steroid hormone axis.</w:t>
      </w:r>
      <w:r w:rsidR="002E1B79" w:rsidRPr="00C2223F">
        <w:rPr>
          <w:rFonts w:ascii="Book Antiqua" w:hAnsi="Book Antiqua"/>
          <w:sz w:val="24"/>
          <w:szCs w:val="24"/>
        </w:rPr>
        <w:t xml:space="preserve"> </w:t>
      </w:r>
      <w:r w:rsidR="000849A9" w:rsidRPr="00C2223F">
        <w:rPr>
          <w:rFonts w:ascii="Book Antiqua" w:hAnsi="Book Antiqua"/>
          <w:sz w:val="24"/>
          <w:szCs w:val="24"/>
        </w:rPr>
        <w:t xml:space="preserve">There are a number of </w:t>
      </w:r>
      <w:r w:rsidR="00ED47FF" w:rsidRPr="00C2223F">
        <w:rPr>
          <w:rFonts w:ascii="Book Antiqua" w:hAnsi="Book Antiqua"/>
          <w:sz w:val="24"/>
          <w:szCs w:val="24"/>
        </w:rPr>
        <w:t xml:space="preserve">criteria that candidate genes and pathways for PP may be expected to meet based upon our existing knowledge; the </w:t>
      </w:r>
      <w:r w:rsidR="00ED47FF" w:rsidRPr="00C2223F">
        <w:rPr>
          <w:rFonts w:ascii="Book Antiqua" w:hAnsi="Book Antiqua"/>
          <w:i/>
          <w:sz w:val="24"/>
          <w:szCs w:val="24"/>
        </w:rPr>
        <w:t>STS</w:t>
      </w:r>
      <w:r w:rsidR="00ED47FF" w:rsidRPr="00C2223F">
        <w:rPr>
          <w:rFonts w:ascii="Book Antiqua" w:hAnsi="Book Antiqua"/>
          <w:sz w:val="24"/>
          <w:szCs w:val="24"/>
        </w:rPr>
        <w:t xml:space="preserve"> gene and the processes which it modulates meet many of these. </w:t>
      </w:r>
      <w:r w:rsidRPr="00C2223F">
        <w:rPr>
          <w:rFonts w:ascii="Book Antiqua" w:hAnsi="Book Antiqua"/>
          <w:sz w:val="24"/>
          <w:szCs w:val="24"/>
        </w:rPr>
        <w:t xml:space="preserve"> </w:t>
      </w:r>
    </w:p>
    <w:p w:rsidR="006F1F3B" w:rsidRPr="00C2223F" w:rsidRDefault="00637FBE" w:rsidP="00C2223F">
      <w:pPr>
        <w:pStyle w:val="NoSpacing"/>
        <w:spacing w:line="360" w:lineRule="auto"/>
        <w:ind w:firstLine="720"/>
        <w:jc w:val="both"/>
        <w:rPr>
          <w:rFonts w:ascii="Book Antiqua" w:hAnsi="Book Antiqua"/>
          <w:sz w:val="24"/>
          <w:szCs w:val="24"/>
        </w:rPr>
      </w:pPr>
      <w:r w:rsidRPr="00C2223F">
        <w:rPr>
          <w:rFonts w:ascii="Book Antiqua" w:hAnsi="Book Antiqua"/>
          <w:sz w:val="24"/>
          <w:szCs w:val="24"/>
        </w:rPr>
        <w:t>O</w:t>
      </w:r>
      <w:r w:rsidR="00F9111B" w:rsidRPr="00C2223F">
        <w:rPr>
          <w:rFonts w:ascii="Book Antiqua" w:hAnsi="Book Antiqua"/>
          <w:sz w:val="24"/>
          <w:szCs w:val="24"/>
        </w:rPr>
        <w:t>ne might expect the candidate system to be in flux in the postpartum period</w:t>
      </w:r>
      <w:r w:rsidR="00623704" w:rsidRPr="00C2223F">
        <w:rPr>
          <w:rFonts w:ascii="Book Antiqua" w:hAnsi="Book Antiqua"/>
          <w:sz w:val="24"/>
          <w:szCs w:val="24"/>
        </w:rPr>
        <w:t>, and to influence immune function at this time</w:t>
      </w:r>
      <w:r w:rsidR="00F9111B" w:rsidRPr="00C2223F">
        <w:rPr>
          <w:rFonts w:ascii="Book Antiqua" w:hAnsi="Book Antiqua"/>
          <w:sz w:val="24"/>
          <w:szCs w:val="24"/>
        </w:rPr>
        <w:t>; in mice, and perhaps also in man, brain levels of STS are elevated specific</w:t>
      </w:r>
      <w:r w:rsidR="006639C3" w:rsidRPr="00C2223F">
        <w:rPr>
          <w:rFonts w:ascii="Book Antiqua" w:hAnsi="Book Antiqua"/>
          <w:sz w:val="24"/>
          <w:szCs w:val="24"/>
        </w:rPr>
        <w:t xml:space="preserve">ally shortly after giving </w:t>
      </w:r>
      <w:proofErr w:type="gramStart"/>
      <w:r w:rsidR="006639C3" w:rsidRPr="00C2223F">
        <w:rPr>
          <w:rFonts w:ascii="Book Antiqua" w:hAnsi="Book Antiqua"/>
          <w:sz w:val="24"/>
          <w:szCs w:val="24"/>
        </w:rPr>
        <w:t>birth</w:t>
      </w:r>
      <w:r w:rsidR="006639C3" w:rsidRPr="00C2223F">
        <w:rPr>
          <w:rFonts w:ascii="Book Antiqua" w:hAnsi="Book Antiqua"/>
          <w:sz w:val="24"/>
          <w:szCs w:val="24"/>
          <w:vertAlign w:val="superscript"/>
        </w:rPr>
        <w:t>[</w:t>
      </w:r>
      <w:proofErr w:type="gramEnd"/>
      <w:r w:rsidR="006639C3" w:rsidRPr="00C2223F">
        <w:rPr>
          <w:rFonts w:ascii="Book Antiqua" w:hAnsi="Book Antiqua"/>
          <w:sz w:val="24"/>
          <w:szCs w:val="24"/>
          <w:vertAlign w:val="superscript"/>
        </w:rPr>
        <w:t>3</w:t>
      </w:r>
      <w:r w:rsidR="00841EB1" w:rsidRPr="00C2223F">
        <w:rPr>
          <w:rFonts w:ascii="Book Antiqua" w:hAnsi="Book Antiqua"/>
          <w:sz w:val="24"/>
          <w:szCs w:val="24"/>
          <w:vertAlign w:val="superscript"/>
        </w:rPr>
        <w:t>6</w:t>
      </w:r>
      <w:r w:rsidR="006639C3" w:rsidRPr="00C2223F">
        <w:rPr>
          <w:rFonts w:ascii="Book Antiqua" w:hAnsi="Book Antiqua"/>
          <w:sz w:val="24"/>
          <w:szCs w:val="24"/>
          <w:vertAlign w:val="superscript"/>
        </w:rPr>
        <w:t>]</w:t>
      </w:r>
      <w:r w:rsidR="00F9111B" w:rsidRPr="00C2223F">
        <w:rPr>
          <w:rFonts w:ascii="Book Antiqua" w:hAnsi="Book Antiqua"/>
          <w:sz w:val="24"/>
          <w:szCs w:val="24"/>
        </w:rPr>
        <w:t xml:space="preserve">. In healthy women, reduced levels of </w:t>
      </w:r>
      <w:r w:rsidR="00B16112" w:rsidRPr="00C2223F">
        <w:rPr>
          <w:rFonts w:ascii="Book Antiqua" w:hAnsi="Book Antiqua"/>
          <w:sz w:val="24"/>
          <w:szCs w:val="24"/>
        </w:rPr>
        <w:t xml:space="preserve">serum </w:t>
      </w:r>
      <w:r w:rsidR="00F9111B" w:rsidRPr="00C2223F">
        <w:rPr>
          <w:rFonts w:ascii="Book Antiqua" w:hAnsi="Book Antiqua"/>
          <w:sz w:val="24"/>
          <w:szCs w:val="24"/>
        </w:rPr>
        <w:t>DHEA in the postpartum period are associated with act</w:t>
      </w:r>
      <w:r w:rsidR="006639C3" w:rsidRPr="00C2223F">
        <w:rPr>
          <w:rFonts w:ascii="Book Antiqua" w:hAnsi="Book Antiqua"/>
          <w:sz w:val="24"/>
          <w:szCs w:val="24"/>
        </w:rPr>
        <w:t>ivation of the immune system</w:t>
      </w:r>
      <w:r w:rsidR="006639C3" w:rsidRPr="00C2223F">
        <w:rPr>
          <w:rFonts w:ascii="Book Antiqua" w:hAnsi="Book Antiqua"/>
          <w:sz w:val="24"/>
          <w:szCs w:val="24"/>
          <w:vertAlign w:val="superscript"/>
        </w:rPr>
        <w:t>[3</w:t>
      </w:r>
      <w:r w:rsidR="00841EB1" w:rsidRPr="00C2223F">
        <w:rPr>
          <w:rFonts w:ascii="Book Antiqua" w:hAnsi="Book Antiqua"/>
          <w:sz w:val="24"/>
          <w:szCs w:val="24"/>
          <w:vertAlign w:val="superscript"/>
        </w:rPr>
        <w:t>7</w:t>
      </w:r>
      <w:r w:rsidR="006639C3" w:rsidRPr="00C2223F">
        <w:rPr>
          <w:rFonts w:ascii="Book Antiqua" w:hAnsi="Book Antiqua"/>
          <w:sz w:val="24"/>
          <w:szCs w:val="24"/>
          <w:vertAlign w:val="superscript"/>
        </w:rPr>
        <w:t>]</w:t>
      </w:r>
      <w:r w:rsidR="00F9111B" w:rsidRPr="00C2223F">
        <w:rPr>
          <w:rFonts w:ascii="Book Antiqua" w:hAnsi="Book Antiqua"/>
          <w:sz w:val="24"/>
          <w:szCs w:val="24"/>
        </w:rPr>
        <w:t xml:space="preserve">; </w:t>
      </w:r>
      <w:r w:rsidR="00B43536" w:rsidRPr="00C2223F">
        <w:rPr>
          <w:rFonts w:ascii="Book Antiqua" w:hAnsi="Book Antiqua"/>
          <w:sz w:val="24"/>
          <w:szCs w:val="24"/>
        </w:rPr>
        <w:t>conceivably</w:t>
      </w:r>
      <w:r w:rsidR="006F1F3B" w:rsidRPr="00C2223F">
        <w:rPr>
          <w:rFonts w:ascii="Book Antiqua" w:hAnsi="Book Antiqua"/>
          <w:sz w:val="24"/>
          <w:szCs w:val="24"/>
        </w:rPr>
        <w:t xml:space="preserve">, in STS-deficient women, abnormally low levels of postpartum DHEA </w:t>
      </w:r>
      <w:r w:rsidR="002D6296" w:rsidRPr="00C2223F">
        <w:rPr>
          <w:rFonts w:ascii="Book Antiqua" w:hAnsi="Book Antiqua"/>
          <w:sz w:val="24"/>
          <w:szCs w:val="24"/>
        </w:rPr>
        <w:t xml:space="preserve">(as a consequence of impaired DHEAS </w:t>
      </w:r>
      <w:proofErr w:type="spellStart"/>
      <w:r w:rsidR="002D6296" w:rsidRPr="00C2223F">
        <w:rPr>
          <w:rFonts w:ascii="Book Antiqua" w:hAnsi="Book Antiqua"/>
          <w:sz w:val="24"/>
          <w:szCs w:val="24"/>
        </w:rPr>
        <w:t>desulfation</w:t>
      </w:r>
      <w:proofErr w:type="spellEnd"/>
      <w:r w:rsidR="002D6296" w:rsidRPr="00C2223F">
        <w:rPr>
          <w:rFonts w:ascii="Book Antiqua" w:hAnsi="Book Antiqua"/>
          <w:sz w:val="24"/>
          <w:szCs w:val="24"/>
        </w:rPr>
        <w:t xml:space="preserve">) </w:t>
      </w:r>
      <w:r w:rsidR="006F1F3B" w:rsidRPr="00C2223F">
        <w:rPr>
          <w:rFonts w:ascii="Book Antiqua" w:hAnsi="Book Antiqua"/>
          <w:sz w:val="24"/>
          <w:szCs w:val="24"/>
        </w:rPr>
        <w:t xml:space="preserve">may result in </w:t>
      </w:r>
      <w:proofErr w:type="spellStart"/>
      <w:r w:rsidR="006F1F3B" w:rsidRPr="00C2223F">
        <w:rPr>
          <w:rFonts w:ascii="Book Antiqua" w:hAnsi="Book Antiqua"/>
          <w:sz w:val="24"/>
          <w:szCs w:val="24"/>
        </w:rPr>
        <w:t>hyperactivation</w:t>
      </w:r>
      <w:proofErr w:type="spellEnd"/>
      <w:r w:rsidR="006F1F3B" w:rsidRPr="00C2223F">
        <w:rPr>
          <w:rFonts w:ascii="Book Antiqua" w:hAnsi="Book Antiqua"/>
          <w:sz w:val="24"/>
          <w:szCs w:val="24"/>
        </w:rPr>
        <w:t xml:space="preserve"> of the immune system. </w:t>
      </w:r>
    </w:p>
    <w:p w:rsidR="00E37083" w:rsidRPr="00C2223F" w:rsidRDefault="00637FBE" w:rsidP="00C2223F">
      <w:pPr>
        <w:pStyle w:val="NoSpacing"/>
        <w:spacing w:line="360" w:lineRule="auto"/>
        <w:ind w:firstLine="720"/>
        <w:jc w:val="both"/>
        <w:rPr>
          <w:rFonts w:ascii="Book Antiqua" w:hAnsi="Book Antiqua"/>
          <w:sz w:val="24"/>
          <w:szCs w:val="24"/>
        </w:rPr>
      </w:pPr>
      <w:r w:rsidRPr="00C2223F">
        <w:rPr>
          <w:rFonts w:ascii="Book Antiqua" w:hAnsi="Book Antiqua"/>
          <w:sz w:val="24"/>
          <w:szCs w:val="24"/>
        </w:rPr>
        <w:t>T</w:t>
      </w:r>
      <w:r w:rsidR="002E1C82" w:rsidRPr="00C2223F">
        <w:rPr>
          <w:rFonts w:ascii="Book Antiqua" w:hAnsi="Book Antiqua"/>
          <w:sz w:val="24"/>
          <w:szCs w:val="24"/>
        </w:rPr>
        <w:t>he steroid hormone axis has repeatedly been implicated in the pathogenesis of PP given the sudden drop in circulating oestrogen levels in the mother following birth</w:t>
      </w:r>
      <w:r w:rsidR="00B30054" w:rsidRPr="00C2223F">
        <w:rPr>
          <w:rFonts w:ascii="Book Antiqua" w:hAnsi="Book Antiqua"/>
          <w:sz w:val="24"/>
          <w:szCs w:val="24"/>
        </w:rPr>
        <w:t xml:space="preserve">, and the </w:t>
      </w:r>
      <w:r w:rsidR="00C13853" w:rsidRPr="00C2223F">
        <w:rPr>
          <w:rFonts w:ascii="Book Antiqua" w:hAnsi="Book Antiqua"/>
          <w:sz w:val="24"/>
          <w:szCs w:val="24"/>
        </w:rPr>
        <w:t>suspected</w:t>
      </w:r>
      <w:r w:rsidR="00B30054" w:rsidRPr="00C2223F">
        <w:rPr>
          <w:rFonts w:ascii="Book Antiqua" w:hAnsi="Book Antiqua"/>
          <w:sz w:val="24"/>
          <w:szCs w:val="24"/>
        </w:rPr>
        <w:t xml:space="preserve"> protective effects </w:t>
      </w:r>
      <w:r w:rsidR="006639C3" w:rsidRPr="00C2223F">
        <w:rPr>
          <w:rFonts w:ascii="Book Antiqua" w:hAnsi="Book Antiqua"/>
          <w:sz w:val="24"/>
          <w:szCs w:val="24"/>
        </w:rPr>
        <w:t>of oestrogens against psychosis</w:t>
      </w:r>
      <w:r w:rsidR="006639C3" w:rsidRPr="00C2223F">
        <w:rPr>
          <w:rFonts w:ascii="Book Antiqua" w:hAnsi="Book Antiqua"/>
          <w:sz w:val="24"/>
          <w:szCs w:val="24"/>
          <w:vertAlign w:val="superscript"/>
        </w:rPr>
        <w:t>[3</w:t>
      </w:r>
      <w:r w:rsidR="00841EB1" w:rsidRPr="00C2223F">
        <w:rPr>
          <w:rFonts w:ascii="Book Antiqua" w:hAnsi="Book Antiqua"/>
          <w:sz w:val="24"/>
          <w:szCs w:val="24"/>
          <w:vertAlign w:val="superscript"/>
        </w:rPr>
        <w:t>8</w:t>
      </w:r>
      <w:r w:rsidR="006639C3" w:rsidRPr="00C2223F">
        <w:rPr>
          <w:rFonts w:ascii="Book Antiqua" w:hAnsi="Book Antiqua"/>
          <w:sz w:val="24"/>
          <w:szCs w:val="24"/>
          <w:vertAlign w:val="superscript"/>
        </w:rPr>
        <w:t>]</w:t>
      </w:r>
      <w:r w:rsidR="00C13853" w:rsidRPr="00C2223F">
        <w:rPr>
          <w:rFonts w:ascii="Book Antiqua" w:hAnsi="Book Antiqua"/>
          <w:sz w:val="24"/>
          <w:szCs w:val="24"/>
        </w:rPr>
        <w:t>; indeed, early candidate gene association studies focussed upon those regions of the genome thought to be regulated by oestrogens</w:t>
      </w:r>
      <w:r w:rsidR="006639C3" w:rsidRPr="00C2223F">
        <w:rPr>
          <w:rFonts w:ascii="Book Antiqua" w:hAnsi="Book Antiqua"/>
          <w:sz w:val="24"/>
          <w:szCs w:val="24"/>
          <w:vertAlign w:val="superscript"/>
        </w:rPr>
        <w:t>[3</w:t>
      </w:r>
      <w:r w:rsidR="00841EB1" w:rsidRPr="00C2223F">
        <w:rPr>
          <w:rFonts w:ascii="Book Antiqua" w:hAnsi="Book Antiqua"/>
          <w:sz w:val="24"/>
          <w:szCs w:val="24"/>
          <w:vertAlign w:val="superscript"/>
        </w:rPr>
        <w:t>9</w:t>
      </w:r>
      <w:r w:rsidR="006639C3" w:rsidRPr="00C2223F">
        <w:rPr>
          <w:rFonts w:ascii="Book Antiqua" w:hAnsi="Book Antiqua"/>
          <w:sz w:val="24"/>
          <w:szCs w:val="24"/>
          <w:vertAlign w:val="superscript"/>
        </w:rPr>
        <w:t>]</w:t>
      </w:r>
      <w:r w:rsidR="00C13853" w:rsidRPr="00C2223F">
        <w:rPr>
          <w:rFonts w:ascii="Book Antiqua" w:hAnsi="Book Antiqua"/>
          <w:sz w:val="24"/>
          <w:szCs w:val="24"/>
        </w:rPr>
        <w:t xml:space="preserve">. </w:t>
      </w:r>
      <w:r w:rsidR="00C96D8D" w:rsidRPr="00C2223F">
        <w:rPr>
          <w:rFonts w:ascii="Book Antiqua" w:hAnsi="Book Antiqua"/>
          <w:sz w:val="24"/>
          <w:szCs w:val="24"/>
        </w:rPr>
        <w:t xml:space="preserve">STS is a key player within this axis. </w:t>
      </w:r>
      <w:r w:rsidR="002E1B79" w:rsidRPr="00C2223F">
        <w:rPr>
          <w:rFonts w:ascii="Book Antiqua" w:hAnsi="Book Antiqua"/>
          <w:sz w:val="24"/>
          <w:szCs w:val="24"/>
        </w:rPr>
        <w:t xml:space="preserve">STS is highly expressed in </w:t>
      </w:r>
      <w:r w:rsidR="0044179D" w:rsidRPr="00C2223F">
        <w:rPr>
          <w:rFonts w:ascii="Book Antiqua" w:hAnsi="Book Antiqua"/>
          <w:sz w:val="24"/>
          <w:szCs w:val="24"/>
        </w:rPr>
        <w:t>key</w:t>
      </w:r>
      <w:r w:rsidR="002E1B79" w:rsidRPr="00C2223F">
        <w:rPr>
          <w:rFonts w:ascii="Book Antiqua" w:hAnsi="Book Antiqua"/>
          <w:sz w:val="24"/>
          <w:szCs w:val="24"/>
        </w:rPr>
        <w:t xml:space="preserve"> reproductive tissues (</w:t>
      </w:r>
      <w:r w:rsidR="0044179D" w:rsidRPr="00C2223F">
        <w:rPr>
          <w:rFonts w:ascii="Book Antiqua" w:hAnsi="Book Antiqua"/>
          <w:sz w:val="24"/>
          <w:szCs w:val="24"/>
        </w:rPr>
        <w:t xml:space="preserve">testis, </w:t>
      </w:r>
      <w:r w:rsidR="002E1B79" w:rsidRPr="00C2223F">
        <w:rPr>
          <w:rFonts w:ascii="Book Antiqua" w:hAnsi="Book Antiqua"/>
          <w:sz w:val="24"/>
          <w:szCs w:val="24"/>
        </w:rPr>
        <w:t xml:space="preserve">mammary gland, placenta, uterus, </w:t>
      </w:r>
      <w:proofErr w:type="gramStart"/>
      <w:r w:rsidR="002E1B79" w:rsidRPr="00C2223F">
        <w:rPr>
          <w:rFonts w:ascii="Book Antiqua" w:hAnsi="Book Antiqua"/>
          <w:sz w:val="24"/>
          <w:szCs w:val="24"/>
        </w:rPr>
        <w:t>brain</w:t>
      </w:r>
      <w:r w:rsidR="006639C3" w:rsidRPr="00C2223F">
        <w:rPr>
          <w:rFonts w:ascii="Book Antiqua" w:hAnsi="Book Antiqua"/>
          <w:sz w:val="24"/>
          <w:szCs w:val="24"/>
          <w:vertAlign w:val="superscript"/>
        </w:rPr>
        <w:t>[</w:t>
      </w:r>
      <w:proofErr w:type="gramEnd"/>
      <w:r w:rsidR="00841EB1" w:rsidRPr="00C2223F">
        <w:rPr>
          <w:rFonts w:ascii="Book Antiqua" w:hAnsi="Book Antiqua"/>
          <w:sz w:val="24"/>
          <w:szCs w:val="24"/>
          <w:vertAlign w:val="superscript"/>
        </w:rPr>
        <w:t>40</w:t>
      </w:r>
      <w:r w:rsidR="006639C3" w:rsidRPr="00C2223F">
        <w:rPr>
          <w:rFonts w:ascii="Book Antiqua" w:hAnsi="Book Antiqua"/>
          <w:sz w:val="24"/>
          <w:szCs w:val="24"/>
          <w:vertAlign w:val="superscript"/>
        </w:rPr>
        <w:t>]</w:t>
      </w:r>
      <w:r w:rsidR="002E1B79" w:rsidRPr="00C2223F">
        <w:rPr>
          <w:rFonts w:ascii="Book Antiqua" w:hAnsi="Book Antiqua"/>
          <w:sz w:val="24"/>
          <w:szCs w:val="24"/>
        </w:rPr>
        <w:t xml:space="preserve">) and hence </w:t>
      </w:r>
      <w:r w:rsidR="00775DCE" w:rsidRPr="00C2223F">
        <w:rPr>
          <w:rFonts w:ascii="Book Antiqua" w:hAnsi="Book Antiqua"/>
          <w:sz w:val="24"/>
          <w:szCs w:val="24"/>
        </w:rPr>
        <w:t>its dysfunction may</w:t>
      </w:r>
      <w:r w:rsidR="009453A3" w:rsidRPr="00C2223F">
        <w:rPr>
          <w:rFonts w:ascii="Book Antiqua" w:hAnsi="Book Antiqua"/>
          <w:sz w:val="24"/>
          <w:szCs w:val="24"/>
        </w:rPr>
        <w:t xml:space="preserve">, </w:t>
      </w:r>
      <w:r w:rsidR="009453A3" w:rsidRPr="00C2223F">
        <w:rPr>
          <w:rFonts w:ascii="Book Antiqua" w:hAnsi="Book Antiqua"/>
          <w:i/>
          <w:sz w:val="24"/>
          <w:szCs w:val="24"/>
        </w:rPr>
        <w:t>a priori</w:t>
      </w:r>
      <w:r w:rsidR="009453A3" w:rsidRPr="00C2223F">
        <w:rPr>
          <w:rFonts w:ascii="Book Antiqua" w:hAnsi="Book Antiqua"/>
          <w:sz w:val="24"/>
          <w:szCs w:val="24"/>
        </w:rPr>
        <w:t>,</w:t>
      </w:r>
      <w:r w:rsidR="00775DCE" w:rsidRPr="00C2223F">
        <w:rPr>
          <w:rFonts w:ascii="Book Antiqua" w:hAnsi="Book Antiqua"/>
          <w:sz w:val="24"/>
          <w:szCs w:val="24"/>
        </w:rPr>
        <w:t xml:space="preserve"> be expected to impact upon normal reproductive </w:t>
      </w:r>
      <w:r w:rsidR="00775DCE" w:rsidRPr="002C0A1C">
        <w:rPr>
          <w:rFonts w:ascii="Book Antiqua" w:hAnsi="Book Antiqua"/>
          <w:sz w:val="24"/>
          <w:szCs w:val="24"/>
        </w:rPr>
        <w:t xml:space="preserve">physiology. </w:t>
      </w:r>
      <w:r w:rsidR="00B803EB" w:rsidRPr="002C0A1C">
        <w:rPr>
          <w:rFonts w:ascii="Book Antiqua" w:hAnsi="Book Antiqua"/>
          <w:sz w:val="24"/>
          <w:szCs w:val="24"/>
        </w:rPr>
        <w:t xml:space="preserve">Recently, </w:t>
      </w:r>
      <w:r w:rsidR="008042BB" w:rsidRPr="002C0A1C">
        <w:rPr>
          <w:rFonts w:ascii="Book Antiqua" w:hAnsi="Book Antiqua"/>
          <w:sz w:val="24"/>
          <w:szCs w:val="24"/>
        </w:rPr>
        <w:t xml:space="preserve">placental </w:t>
      </w:r>
      <w:proofErr w:type="spellStart"/>
      <w:r w:rsidR="00B803EB" w:rsidRPr="002C0A1C">
        <w:rPr>
          <w:rFonts w:ascii="Book Antiqua" w:hAnsi="Book Antiqua"/>
          <w:sz w:val="24"/>
          <w:szCs w:val="24"/>
        </w:rPr>
        <w:t>mis</w:t>
      </w:r>
      <w:proofErr w:type="spellEnd"/>
      <w:r w:rsidR="00B803EB" w:rsidRPr="002C0A1C">
        <w:rPr>
          <w:rFonts w:ascii="Book Antiqua" w:hAnsi="Book Antiqua"/>
          <w:sz w:val="24"/>
          <w:szCs w:val="24"/>
        </w:rPr>
        <w:t xml:space="preserve">-expression of the </w:t>
      </w:r>
      <w:r w:rsidR="00B803EB" w:rsidRPr="002C0A1C">
        <w:rPr>
          <w:rFonts w:ascii="Book Antiqua" w:hAnsi="Book Antiqua"/>
          <w:i/>
          <w:sz w:val="24"/>
          <w:szCs w:val="24"/>
        </w:rPr>
        <w:t>STS</w:t>
      </w:r>
      <w:r w:rsidR="00B803EB" w:rsidRPr="002C0A1C">
        <w:rPr>
          <w:rFonts w:ascii="Book Antiqua" w:hAnsi="Book Antiqua"/>
          <w:sz w:val="24"/>
          <w:szCs w:val="24"/>
        </w:rPr>
        <w:t xml:space="preserve"> gene has been implicated in pre-eclampsia</w:t>
      </w:r>
      <w:r w:rsidR="008042BB" w:rsidRPr="002C0A1C">
        <w:rPr>
          <w:rFonts w:ascii="Book Antiqua" w:hAnsi="Book Antiqua"/>
          <w:sz w:val="24"/>
          <w:szCs w:val="24"/>
        </w:rPr>
        <w:t xml:space="preserve"> </w:t>
      </w:r>
      <w:proofErr w:type="gramStart"/>
      <w:r w:rsidR="008042BB" w:rsidRPr="002C0A1C">
        <w:rPr>
          <w:rFonts w:ascii="Book Antiqua" w:hAnsi="Book Antiqua"/>
          <w:sz w:val="24"/>
          <w:szCs w:val="24"/>
        </w:rPr>
        <w:t>risk</w:t>
      </w:r>
      <w:r w:rsidR="00B803EB" w:rsidRPr="002C0A1C">
        <w:rPr>
          <w:rFonts w:ascii="Book Antiqua" w:hAnsi="Book Antiqua"/>
          <w:sz w:val="24"/>
          <w:szCs w:val="24"/>
          <w:vertAlign w:val="superscript"/>
        </w:rPr>
        <w:t>[</w:t>
      </w:r>
      <w:proofErr w:type="gramEnd"/>
      <w:r w:rsidR="00841EB1" w:rsidRPr="002C0A1C">
        <w:rPr>
          <w:rFonts w:ascii="Book Antiqua" w:hAnsi="Book Antiqua"/>
          <w:sz w:val="24"/>
          <w:szCs w:val="24"/>
          <w:vertAlign w:val="superscript"/>
        </w:rPr>
        <w:t>41</w:t>
      </w:r>
      <w:r w:rsidR="00B803EB" w:rsidRPr="002C0A1C">
        <w:rPr>
          <w:rFonts w:ascii="Book Antiqua" w:hAnsi="Book Antiqua"/>
          <w:sz w:val="24"/>
          <w:szCs w:val="24"/>
          <w:vertAlign w:val="superscript"/>
        </w:rPr>
        <w:t>]</w:t>
      </w:r>
      <w:r w:rsidR="00B803EB" w:rsidRPr="002C0A1C">
        <w:rPr>
          <w:rFonts w:ascii="Book Antiqua" w:hAnsi="Book Antiqua"/>
          <w:sz w:val="24"/>
          <w:szCs w:val="24"/>
        </w:rPr>
        <w:t xml:space="preserve">. </w:t>
      </w:r>
      <w:r w:rsidR="00B30054" w:rsidRPr="002C0A1C">
        <w:rPr>
          <w:rFonts w:ascii="Book Antiqua" w:hAnsi="Book Antiqua"/>
          <w:sz w:val="24"/>
          <w:szCs w:val="24"/>
        </w:rPr>
        <w:t>It is plausible that</w:t>
      </w:r>
      <w:r w:rsidR="00B30054" w:rsidRPr="00C2223F">
        <w:rPr>
          <w:rFonts w:ascii="Book Antiqua" w:hAnsi="Book Antiqua"/>
          <w:sz w:val="24"/>
          <w:szCs w:val="24"/>
        </w:rPr>
        <w:t xml:space="preserve"> in STS-deficient mothers, where baseline oestrogen levels may already be </w:t>
      </w:r>
      <w:proofErr w:type="gramStart"/>
      <w:r w:rsidR="00B30054" w:rsidRPr="00C2223F">
        <w:rPr>
          <w:rFonts w:ascii="Book Antiqua" w:hAnsi="Book Antiqua"/>
          <w:sz w:val="24"/>
          <w:szCs w:val="24"/>
        </w:rPr>
        <w:t>low</w:t>
      </w:r>
      <w:r w:rsidR="006639C3" w:rsidRPr="00C2223F">
        <w:rPr>
          <w:rFonts w:ascii="Book Antiqua" w:hAnsi="Book Antiqua"/>
          <w:sz w:val="24"/>
          <w:szCs w:val="24"/>
          <w:vertAlign w:val="superscript"/>
        </w:rPr>
        <w:t>[</w:t>
      </w:r>
      <w:proofErr w:type="gramEnd"/>
      <w:r w:rsidR="006639C3" w:rsidRPr="00C2223F">
        <w:rPr>
          <w:rFonts w:ascii="Book Antiqua" w:hAnsi="Book Antiqua"/>
          <w:sz w:val="24"/>
          <w:szCs w:val="24"/>
          <w:vertAlign w:val="superscript"/>
        </w:rPr>
        <w:t>4</w:t>
      </w:r>
      <w:r w:rsidR="00787DA7" w:rsidRPr="00C2223F">
        <w:rPr>
          <w:rFonts w:ascii="Book Antiqua" w:hAnsi="Book Antiqua"/>
          <w:sz w:val="24"/>
          <w:szCs w:val="24"/>
          <w:vertAlign w:val="superscript"/>
        </w:rPr>
        <w:t>2</w:t>
      </w:r>
      <w:r w:rsidR="006639C3" w:rsidRPr="00C2223F">
        <w:rPr>
          <w:rFonts w:ascii="Book Antiqua" w:hAnsi="Book Antiqua"/>
          <w:sz w:val="24"/>
          <w:szCs w:val="24"/>
          <w:vertAlign w:val="superscript"/>
        </w:rPr>
        <w:t>]</w:t>
      </w:r>
      <w:r w:rsidR="00B30054" w:rsidRPr="00C2223F">
        <w:rPr>
          <w:rFonts w:ascii="Book Antiqua" w:hAnsi="Book Antiqua"/>
          <w:sz w:val="24"/>
          <w:szCs w:val="24"/>
        </w:rPr>
        <w:t>, expulsion of the oestrogen</w:t>
      </w:r>
      <w:r w:rsidR="00B5298E" w:rsidRPr="00C2223F">
        <w:rPr>
          <w:rFonts w:ascii="Book Antiqua" w:hAnsi="Book Antiqua"/>
          <w:sz w:val="24"/>
          <w:szCs w:val="24"/>
        </w:rPr>
        <w:t>ic</w:t>
      </w:r>
      <w:r w:rsidR="00B30054" w:rsidRPr="00C2223F">
        <w:rPr>
          <w:rFonts w:ascii="Book Antiqua" w:hAnsi="Book Antiqua"/>
          <w:sz w:val="24"/>
          <w:szCs w:val="24"/>
        </w:rPr>
        <w:t xml:space="preserve"> placenta precipitates psychosis vulnerability. </w:t>
      </w:r>
      <w:r w:rsidR="000C0489" w:rsidRPr="00C2223F">
        <w:rPr>
          <w:rFonts w:ascii="Book Antiqua" w:hAnsi="Book Antiqua"/>
          <w:sz w:val="24"/>
          <w:szCs w:val="24"/>
        </w:rPr>
        <w:t xml:space="preserve">There is also some evidence that women who are carriers for </w:t>
      </w:r>
      <w:r w:rsidR="000C0489" w:rsidRPr="00C2223F">
        <w:rPr>
          <w:rFonts w:ascii="Book Antiqua" w:hAnsi="Book Antiqua"/>
          <w:i/>
          <w:sz w:val="24"/>
          <w:szCs w:val="24"/>
        </w:rPr>
        <w:t>STS</w:t>
      </w:r>
      <w:r w:rsidR="000C0489" w:rsidRPr="00C2223F">
        <w:rPr>
          <w:rFonts w:ascii="Book Antiqua" w:hAnsi="Book Antiqua"/>
          <w:sz w:val="24"/>
          <w:szCs w:val="24"/>
        </w:rPr>
        <w:t xml:space="preserve"> mutations, and who are STS-deficient, are at increased risk</w:t>
      </w:r>
      <w:r w:rsidR="00C96D8D" w:rsidRPr="00C2223F">
        <w:rPr>
          <w:rFonts w:ascii="Book Antiqua" w:hAnsi="Book Antiqua"/>
          <w:sz w:val="24"/>
          <w:szCs w:val="24"/>
        </w:rPr>
        <w:t xml:space="preserve"> of psychological abnormalities (unpublished results) and of </w:t>
      </w:r>
      <w:r w:rsidR="000C0489" w:rsidRPr="00C2223F">
        <w:rPr>
          <w:rFonts w:ascii="Book Antiqua" w:hAnsi="Book Antiqua"/>
          <w:sz w:val="24"/>
          <w:szCs w:val="24"/>
        </w:rPr>
        <w:t xml:space="preserve">delayed, or prolonged labour, and </w:t>
      </w:r>
      <w:r w:rsidR="006639C3" w:rsidRPr="00C2223F">
        <w:rPr>
          <w:rFonts w:ascii="Book Antiqua" w:hAnsi="Book Antiqua"/>
          <w:sz w:val="24"/>
          <w:szCs w:val="24"/>
        </w:rPr>
        <w:t xml:space="preserve">related obstetric </w:t>
      </w:r>
      <w:proofErr w:type="gramStart"/>
      <w:r w:rsidR="006639C3" w:rsidRPr="00C2223F">
        <w:rPr>
          <w:rFonts w:ascii="Book Antiqua" w:hAnsi="Book Antiqua"/>
          <w:sz w:val="24"/>
          <w:szCs w:val="24"/>
        </w:rPr>
        <w:t>complications</w:t>
      </w:r>
      <w:r w:rsidR="006639C3" w:rsidRPr="00C2223F">
        <w:rPr>
          <w:rFonts w:ascii="Book Antiqua" w:hAnsi="Book Antiqua"/>
          <w:sz w:val="24"/>
          <w:szCs w:val="24"/>
          <w:vertAlign w:val="superscript"/>
        </w:rPr>
        <w:t>[</w:t>
      </w:r>
      <w:proofErr w:type="gramEnd"/>
      <w:r w:rsidR="006639C3" w:rsidRPr="00C2223F">
        <w:rPr>
          <w:rFonts w:ascii="Book Antiqua" w:hAnsi="Book Antiqua"/>
          <w:sz w:val="24"/>
          <w:szCs w:val="24"/>
          <w:vertAlign w:val="superscript"/>
        </w:rPr>
        <w:t>4</w:t>
      </w:r>
      <w:r w:rsidR="00787DA7" w:rsidRPr="00C2223F">
        <w:rPr>
          <w:rFonts w:ascii="Book Antiqua" w:hAnsi="Book Antiqua"/>
          <w:sz w:val="24"/>
          <w:szCs w:val="24"/>
          <w:vertAlign w:val="superscript"/>
        </w:rPr>
        <w:t>3</w:t>
      </w:r>
      <w:r w:rsidR="006639C3" w:rsidRPr="00C2223F">
        <w:rPr>
          <w:rFonts w:ascii="Book Antiqua" w:hAnsi="Book Antiqua"/>
          <w:sz w:val="24"/>
          <w:szCs w:val="24"/>
          <w:vertAlign w:val="superscript"/>
        </w:rPr>
        <w:t>]</w:t>
      </w:r>
      <w:r w:rsidR="00A15462" w:rsidRPr="00C2223F">
        <w:rPr>
          <w:rFonts w:ascii="Book Antiqua" w:hAnsi="Book Antiqua"/>
          <w:sz w:val="24"/>
          <w:szCs w:val="24"/>
        </w:rPr>
        <w:t xml:space="preserve">; such complications, and the </w:t>
      </w:r>
      <w:r w:rsidR="00C96D8D" w:rsidRPr="00C2223F">
        <w:rPr>
          <w:rFonts w:ascii="Book Antiqua" w:hAnsi="Book Antiqua"/>
          <w:sz w:val="24"/>
          <w:szCs w:val="24"/>
        </w:rPr>
        <w:t>accompanying</w:t>
      </w:r>
      <w:r w:rsidR="00A15462" w:rsidRPr="00C2223F">
        <w:rPr>
          <w:rFonts w:ascii="Book Antiqua" w:hAnsi="Book Antiqua"/>
          <w:sz w:val="24"/>
          <w:szCs w:val="24"/>
        </w:rPr>
        <w:t xml:space="preserve"> </w:t>
      </w:r>
      <w:r w:rsidR="00586842" w:rsidRPr="00C2223F">
        <w:rPr>
          <w:rFonts w:ascii="Book Antiqua" w:hAnsi="Book Antiqua"/>
          <w:sz w:val="24"/>
          <w:szCs w:val="24"/>
        </w:rPr>
        <w:t xml:space="preserve">psychological </w:t>
      </w:r>
      <w:r w:rsidR="00A15462" w:rsidRPr="00C2223F">
        <w:rPr>
          <w:rFonts w:ascii="Book Antiqua" w:hAnsi="Book Antiqua"/>
          <w:sz w:val="24"/>
          <w:szCs w:val="24"/>
        </w:rPr>
        <w:t xml:space="preserve">stress, </w:t>
      </w:r>
      <w:r w:rsidR="00201253" w:rsidRPr="00C2223F">
        <w:rPr>
          <w:rFonts w:ascii="Book Antiqua" w:hAnsi="Book Antiqua"/>
          <w:sz w:val="24"/>
          <w:szCs w:val="24"/>
        </w:rPr>
        <w:t>may be</w:t>
      </w:r>
      <w:r w:rsidR="00CC1B39" w:rsidRPr="00C2223F">
        <w:rPr>
          <w:rFonts w:ascii="Book Antiqua" w:hAnsi="Book Antiqua"/>
          <w:sz w:val="24"/>
          <w:szCs w:val="24"/>
        </w:rPr>
        <w:t xml:space="preserve"> </w:t>
      </w:r>
      <w:r w:rsidR="00201253" w:rsidRPr="00C2223F">
        <w:rPr>
          <w:rFonts w:ascii="Book Antiqua" w:hAnsi="Book Antiqua"/>
          <w:sz w:val="24"/>
          <w:szCs w:val="24"/>
        </w:rPr>
        <w:t>one</w:t>
      </w:r>
      <w:r w:rsidR="00CC1B39" w:rsidRPr="00C2223F">
        <w:rPr>
          <w:rFonts w:ascii="Book Antiqua" w:hAnsi="Book Antiqua"/>
          <w:sz w:val="24"/>
          <w:szCs w:val="24"/>
        </w:rPr>
        <w:t xml:space="preserve"> precipitant of </w:t>
      </w:r>
      <w:r w:rsidR="00CC1B39" w:rsidRPr="002C0A1C">
        <w:rPr>
          <w:rFonts w:ascii="Book Antiqua" w:hAnsi="Book Antiqua"/>
          <w:sz w:val="24"/>
          <w:szCs w:val="24"/>
        </w:rPr>
        <w:lastRenderedPageBreak/>
        <w:t xml:space="preserve">postpartum </w:t>
      </w:r>
      <w:r w:rsidR="00C534DD" w:rsidRPr="002C0A1C">
        <w:rPr>
          <w:rFonts w:ascii="Book Antiqua" w:hAnsi="Book Antiqua"/>
          <w:sz w:val="24"/>
          <w:szCs w:val="24"/>
        </w:rPr>
        <w:t>psychiatric distress</w:t>
      </w:r>
      <w:r w:rsidR="00CC1B39" w:rsidRPr="002C0A1C">
        <w:rPr>
          <w:rFonts w:ascii="Book Antiqua" w:hAnsi="Book Antiqua"/>
          <w:sz w:val="24"/>
          <w:szCs w:val="24"/>
        </w:rPr>
        <w:t>, althoug</w:t>
      </w:r>
      <w:r w:rsidR="00C534DD" w:rsidRPr="002C0A1C">
        <w:rPr>
          <w:rFonts w:ascii="Book Antiqua" w:hAnsi="Book Antiqua"/>
          <w:sz w:val="24"/>
          <w:szCs w:val="24"/>
        </w:rPr>
        <w:t>h a</w:t>
      </w:r>
      <w:r w:rsidR="006639C3" w:rsidRPr="002C0A1C">
        <w:rPr>
          <w:rFonts w:ascii="Book Antiqua" w:hAnsi="Book Antiqua"/>
          <w:sz w:val="24"/>
          <w:szCs w:val="24"/>
        </w:rPr>
        <w:t xml:space="preserve"> </w:t>
      </w:r>
      <w:r w:rsidR="00C534DD" w:rsidRPr="002C0A1C">
        <w:rPr>
          <w:rFonts w:ascii="Book Antiqua" w:hAnsi="Book Antiqua"/>
          <w:sz w:val="24"/>
          <w:szCs w:val="24"/>
        </w:rPr>
        <w:t xml:space="preserve">specific </w:t>
      </w:r>
      <w:r w:rsidR="006639C3" w:rsidRPr="002C0A1C">
        <w:rPr>
          <w:rFonts w:ascii="Book Antiqua" w:hAnsi="Book Antiqua"/>
          <w:sz w:val="24"/>
          <w:szCs w:val="24"/>
        </w:rPr>
        <w:t xml:space="preserve">link </w:t>
      </w:r>
      <w:r w:rsidR="00C534DD" w:rsidRPr="002C0A1C">
        <w:rPr>
          <w:rFonts w:ascii="Book Antiqua" w:hAnsi="Book Antiqua"/>
          <w:sz w:val="24"/>
          <w:szCs w:val="24"/>
        </w:rPr>
        <w:t xml:space="preserve">to PP </w:t>
      </w:r>
      <w:r w:rsidR="006639C3" w:rsidRPr="002C0A1C">
        <w:rPr>
          <w:rFonts w:ascii="Book Antiqua" w:hAnsi="Book Antiqua"/>
          <w:sz w:val="24"/>
          <w:szCs w:val="24"/>
        </w:rPr>
        <w:t>remains unconfirmed</w:t>
      </w:r>
      <w:r w:rsidR="006639C3" w:rsidRPr="002C0A1C">
        <w:rPr>
          <w:rFonts w:ascii="Book Antiqua" w:hAnsi="Book Antiqua"/>
          <w:sz w:val="24"/>
          <w:szCs w:val="24"/>
          <w:vertAlign w:val="superscript"/>
        </w:rPr>
        <w:t>[1</w:t>
      </w:r>
      <w:r w:rsidR="00C534DD" w:rsidRPr="002C0A1C">
        <w:rPr>
          <w:rFonts w:ascii="Book Antiqua" w:hAnsi="Book Antiqua"/>
          <w:sz w:val="24"/>
          <w:szCs w:val="24"/>
          <w:vertAlign w:val="superscript"/>
        </w:rPr>
        <w:t>,</w:t>
      </w:r>
      <w:r w:rsidR="00787DA7" w:rsidRPr="002C0A1C">
        <w:rPr>
          <w:rFonts w:ascii="Book Antiqua" w:hAnsi="Book Antiqua"/>
          <w:sz w:val="24"/>
          <w:szCs w:val="24"/>
          <w:vertAlign w:val="superscript"/>
        </w:rPr>
        <w:t>44</w:t>
      </w:r>
      <w:r w:rsidR="006639C3" w:rsidRPr="002C0A1C">
        <w:rPr>
          <w:rFonts w:ascii="Book Antiqua" w:hAnsi="Book Antiqua"/>
          <w:sz w:val="24"/>
          <w:szCs w:val="24"/>
          <w:vertAlign w:val="superscript"/>
        </w:rPr>
        <w:t>]</w:t>
      </w:r>
      <w:r w:rsidR="00CC1B39" w:rsidRPr="002C0A1C">
        <w:rPr>
          <w:rFonts w:ascii="Book Antiqua" w:hAnsi="Book Antiqua"/>
          <w:sz w:val="24"/>
          <w:szCs w:val="24"/>
        </w:rPr>
        <w:t>.</w:t>
      </w:r>
      <w:r w:rsidR="00CC1B39" w:rsidRPr="00C2223F">
        <w:rPr>
          <w:rFonts w:ascii="Book Antiqua" w:hAnsi="Book Antiqua"/>
          <w:sz w:val="24"/>
          <w:szCs w:val="24"/>
        </w:rPr>
        <w:t xml:space="preserve"> </w:t>
      </w:r>
      <w:r w:rsidR="000C0489" w:rsidRPr="00C2223F">
        <w:rPr>
          <w:rFonts w:ascii="Book Antiqua" w:hAnsi="Book Antiqua"/>
          <w:sz w:val="24"/>
          <w:szCs w:val="24"/>
        </w:rPr>
        <w:t xml:space="preserve"> </w:t>
      </w:r>
    </w:p>
    <w:p w:rsidR="00182AC2" w:rsidRPr="00C2223F" w:rsidRDefault="00112E76" w:rsidP="00C2223F">
      <w:pPr>
        <w:pStyle w:val="NoSpacing"/>
        <w:spacing w:line="360" w:lineRule="auto"/>
        <w:ind w:firstLine="720"/>
        <w:jc w:val="both"/>
        <w:rPr>
          <w:rFonts w:ascii="Book Antiqua" w:hAnsi="Book Antiqua"/>
          <w:sz w:val="24"/>
          <w:szCs w:val="24"/>
        </w:rPr>
      </w:pPr>
      <w:r w:rsidRPr="00C2223F">
        <w:rPr>
          <w:rFonts w:ascii="Book Antiqua" w:hAnsi="Book Antiqua"/>
          <w:sz w:val="24"/>
          <w:szCs w:val="24"/>
        </w:rPr>
        <w:t xml:space="preserve">In the </w:t>
      </w:r>
      <w:r w:rsidR="00F64AF9" w:rsidRPr="00C2223F">
        <w:rPr>
          <w:rFonts w:ascii="Book Antiqua" w:hAnsi="Book Antiqua"/>
          <w:sz w:val="24"/>
          <w:szCs w:val="24"/>
        </w:rPr>
        <w:t xml:space="preserve">developing and adult </w:t>
      </w:r>
      <w:r w:rsidRPr="00C2223F">
        <w:rPr>
          <w:rFonts w:ascii="Book Antiqua" w:hAnsi="Book Antiqua"/>
          <w:sz w:val="24"/>
          <w:szCs w:val="24"/>
        </w:rPr>
        <w:t xml:space="preserve">brain, </w:t>
      </w:r>
      <w:r w:rsidRPr="00C2223F">
        <w:rPr>
          <w:rFonts w:ascii="Book Antiqua" w:hAnsi="Book Antiqua"/>
          <w:i/>
          <w:sz w:val="24"/>
          <w:szCs w:val="24"/>
        </w:rPr>
        <w:t>STS</w:t>
      </w:r>
      <w:r w:rsidRPr="00C2223F">
        <w:rPr>
          <w:rFonts w:ascii="Book Antiqua" w:hAnsi="Book Antiqua"/>
          <w:sz w:val="24"/>
          <w:szCs w:val="24"/>
        </w:rPr>
        <w:t xml:space="preserve"> is expressed in regions implicated in postpartum psychosis. </w:t>
      </w:r>
      <w:r w:rsidR="00E35500" w:rsidRPr="00C2223F">
        <w:rPr>
          <w:rFonts w:ascii="Book Antiqua" w:hAnsi="Book Antiqua"/>
          <w:sz w:val="24"/>
          <w:szCs w:val="24"/>
        </w:rPr>
        <w:t xml:space="preserve">Specifically, it is highly expressed in the thalamus (involved in the integration </w:t>
      </w:r>
      <w:r w:rsidR="00F23B24" w:rsidRPr="00C2223F">
        <w:rPr>
          <w:rFonts w:ascii="Book Antiqua" w:hAnsi="Book Antiqua"/>
          <w:sz w:val="24"/>
          <w:szCs w:val="24"/>
        </w:rPr>
        <w:t xml:space="preserve">and usage </w:t>
      </w:r>
      <w:r w:rsidR="00E35500" w:rsidRPr="00C2223F">
        <w:rPr>
          <w:rFonts w:ascii="Book Antiqua" w:hAnsi="Book Antiqua"/>
          <w:sz w:val="24"/>
          <w:szCs w:val="24"/>
        </w:rPr>
        <w:t xml:space="preserve">of sensory information) </w:t>
      </w:r>
      <w:r w:rsidR="00F92632" w:rsidRPr="00C2223F">
        <w:rPr>
          <w:rFonts w:ascii="Book Antiqua" w:hAnsi="Book Antiqua"/>
          <w:sz w:val="24"/>
          <w:szCs w:val="24"/>
        </w:rPr>
        <w:t xml:space="preserve">and throughout </w:t>
      </w:r>
      <w:r w:rsidR="00E35500" w:rsidRPr="00C2223F">
        <w:rPr>
          <w:rFonts w:ascii="Book Antiqua" w:hAnsi="Book Antiqua"/>
          <w:sz w:val="24"/>
          <w:szCs w:val="24"/>
        </w:rPr>
        <w:t>the cortex</w:t>
      </w:r>
      <w:r w:rsidR="00F92632" w:rsidRPr="00C2223F">
        <w:rPr>
          <w:rFonts w:ascii="Book Antiqua" w:hAnsi="Book Antiqua"/>
          <w:sz w:val="24"/>
          <w:szCs w:val="24"/>
        </w:rPr>
        <w:t xml:space="preserve"> (</w:t>
      </w:r>
      <w:r w:rsidR="00E35500" w:rsidRPr="00C2223F">
        <w:rPr>
          <w:rFonts w:ascii="Book Antiqua" w:hAnsi="Book Antiqua"/>
          <w:sz w:val="24"/>
          <w:szCs w:val="24"/>
        </w:rPr>
        <w:t>including the cingulate cortex</w:t>
      </w:r>
      <w:r w:rsidR="00F92632" w:rsidRPr="00C2223F">
        <w:rPr>
          <w:rFonts w:ascii="Book Antiqua" w:hAnsi="Book Antiqua"/>
          <w:sz w:val="24"/>
          <w:szCs w:val="24"/>
        </w:rPr>
        <w:t>)</w:t>
      </w:r>
      <w:r w:rsidR="006639C3" w:rsidRPr="00C2223F">
        <w:rPr>
          <w:rFonts w:ascii="Book Antiqua" w:hAnsi="Book Antiqua"/>
          <w:sz w:val="24"/>
          <w:szCs w:val="24"/>
          <w:vertAlign w:val="superscript"/>
        </w:rPr>
        <w:t>[4</w:t>
      </w:r>
      <w:r w:rsidR="00E96410" w:rsidRPr="00C2223F">
        <w:rPr>
          <w:rFonts w:ascii="Book Antiqua" w:hAnsi="Book Antiqua"/>
          <w:sz w:val="24"/>
          <w:szCs w:val="24"/>
          <w:vertAlign w:val="superscript"/>
        </w:rPr>
        <w:t>5</w:t>
      </w:r>
      <w:r w:rsidR="006639C3" w:rsidRPr="00C2223F">
        <w:rPr>
          <w:rFonts w:ascii="Book Antiqua" w:hAnsi="Book Antiqua"/>
          <w:sz w:val="24"/>
          <w:szCs w:val="24"/>
          <w:vertAlign w:val="superscript"/>
        </w:rPr>
        <w:t>,4</w:t>
      </w:r>
      <w:r w:rsidR="00E96410" w:rsidRPr="00C2223F">
        <w:rPr>
          <w:rFonts w:ascii="Book Antiqua" w:hAnsi="Book Antiqua"/>
          <w:sz w:val="24"/>
          <w:szCs w:val="24"/>
          <w:vertAlign w:val="superscript"/>
        </w:rPr>
        <w:t>6</w:t>
      </w:r>
      <w:r w:rsidR="006639C3" w:rsidRPr="00C2223F">
        <w:rPr>
          <w:rFonts w:ascii="Book Antiqua" w:hAnsi="Book Antiqua"/>
          <w:sz w:val="24"/>
          <w:szCs w:val="24"/>
          <w:vertAlign w:val="superscript"/>
        </w:rPr>
        <w:t>]</w:t>
      </w:r>
      <w:r w:rsidR="00F64AF9" w:rsidRPr="00C2223F">
        <w:rPr>
          <w:rFonts w:ascii="Book Antiqua" w:hAnsi="Book Antiqua"/>
          <w:sz w:val="24"/>
          <w:szCs w:val="24"/>
        </w:rPr>
        <w:t>;</w:t>
      </w:r>
      <w:r w:rsidR="00E35500" w:rsidRPr="00C2223F">
        <w:rPr>
          <w:rFonts w:ascii="Book Antiqua" w:hAnsi="Book Antiqua"/>
          <w:sz w:val="24"/>
          <w:szCs w:val="24"/>
        </w:rPr>
        <w:t xml:space="preserve"> </w:t>
      </w:r>
      <w:r w:rsidR="00F64AF9" w:rsidRPr="00C2223F">
        <w:rPr>
          <w:rFonts w:ascii="Book Antiqua" w:hAnsi="Book Antiqua"/>
          <w:sz w:val="24"/>
          <w:szCs w:val="24"/>
        </w:rPr>
        <w:t>i</w:t>
      </w:r>
      <w:r w:rsidR="00F92632" w:rsidRPr="00C2223F">
        <w:rPr>
          <w:rFonts w:ascii="Book Antiqua" w:hAnsi="Book Antiqua"/>
          <w:sz w:val="24"/>
          <w:szCs w:val="24"/>
        </w:rPr>
        <w:t xml:space="preserve">t is also highly expressed in the hypothalamus, and outside the brain in the thyroid </w:t>
      </w:r>
      <w:proofErr w:type="gramStart"/>
      <w:r w:rsidR="00F92632" w:rsidRPr="00C2223F">
        <w:rPr>
          <w:rFonts w:ascii="Book Antiqua" w:hAnsi="Book Antiqua"/>
          <w:sz w:val="24"/>
          <w:szCs w:val="24"/>
        </w:rPr>
        <w:t>gland</w:t>
      </w:r>
      <w:r w:rsidR="006639C3" w:rsidRPr="00C2223F">
        <w:rPr>
          <w:rFonts w:ascii="Book Antiqua" w:hAnsi="Book Antiqua"/>
          <w:sz w:val="24"/>
          <w:szCs w:val="24"/>
          <w:vertAlign w:val="superscript"/>
        </w:rPr>
        <w:t>[</w:t>
      </w:r>
      <w:proofErr w:type="gramEnd"/>
      <w:r w:rsidR="006639C3" w:rsidRPr="00C2223F">
        <w:rPr>
          <w:rFonts w:ascii="Book Antiqua" w:hAnsi="Book Antiqua"/>
          <w:sz w:val="24"/>
          <w:szCs w:val="24"/>
          <w:vertAlign w:val="superscript"/>
        </w:rPr>
        <w:t>4</w:t>
      </w:r>
      <w:r w:rsidR="00E96410" w:rsidRPr="00C2223F">
        <w:rPr>
          <w:rFonts w:ascii="Book Antiqua" w:hAnsi="Book Antiqua"/>
          <w:sz w:val="24"/>
          <w:szCs w:val="24"/>
          <w:vertAlign w:val="superscript"/>
        </w:rPr>
        <w:t>5</w:t>
      </w:r>
      <w:r w:rsidR="006639C3" w:rsidRPr="00C2223F">
        <w:rPr>
          <w:rFonts w:ascii="Book Antiqua" w:hAnsi="Book Antiqua"/>
          <w:sz w:val="24"/>
          <w:szCs w:val="24"/>
          <w:vertAlign w:val="superscript"/>
        </w:rPr>
        <w:t>,4</w:t>
      </w:r>
      <w:r w:rsidR="00E96410" w:rsidRPr="00C2223F">
        <w:rPr>
          <w:rFonts w:ascii="Book Antiqua" w:hAnsi="Book Antiqua"/>
          <w:sz w:val="24"/>
          <w:szCs w:val="24"/>
          <w:vertAlign w:val="superscript"/>
        </w:rPr>
        <w:t>6</w:t>
      </w:r>
      <w:r w:rsidR="006639C3" w:rsidRPr="00C2223F">
        <w:rPr>
          <w:rFonts w:ascii="Book Antiqua" w:hAnsi="Book Antiqua"/>
          <w:sz w:val="24"/>
          <w:szCs w:val="24"/>
          <w:vertAlign w:val="superscript"/>
        </w:rPr>
        <w:t>]</w:t>
      </w:r>
      <w:r w:rsidR="00F64AF9" w:rsidRPr="00C2223F">
        <w:rPr>
          <w:rFonts w:ascii="Book Antiqua" w:hAnsi="Book Antiqua"/>
          <w:sz w:val="24"/>
          <w:szCs w:val="24"/>
        </w:rPr>
        <w:t>.</w:t>
      </w:r>
      <w:r w:rsidR="006639C3" w:rsidRPr="00C2223F">
        <w:rPr>
          <w:rFonts w:ascii="Book Antiqua" w:hAnsi="Book Antiqua"/>
          <w:sz w:val="24"/>
          <w:szCs w:val="24"/>
        </w:rPr>
        <w:t xml:space="preserve"> </w:t>
      </w:r>
      <w:r w:rsidR="00F64AF9" w:rsidRPr="00C2223F">
        <w:rPr>
          <w:rFonts w:ascii="Book Antiqua" w:hAnsi="Book Antiqua"/>
          <w:sz w:val="24"/>
          <w:szCs w:val="24"/>
        </w:rPr>
        <w:t>H</w:t>
      </w:r>
      <w:r w:rsidR="00F92632" w:rsidRPr="00C2223F">
        <w:rPr>
          <w:rFonts w:ascii="Book Antiqua" w:hAnsi="Book Antiqua"/>
          <w:sz w:val="24"/>
          <w:szCs w:val="24"/>
        </w:rPr>
        <w:t xml:space="preserve">ence, its absence may </w:t>
      </w:r>
      <w:r w:rsidR="00F23B24" w:rsidRPr="00C2223F">
        <w:rPr>
          <w:rFonts w:ascii="Book Antiqua" w:hAnsi="Book Antiqua"/>
          <w:sz w:val="24"/>
          <w:szCs w:val="24"/>
        </w:rPr>
        <w:t xml:space="preserve">feasibly </w:t>
      </w:r>
      <w:r w:rsidR="00F92632" w:rsidRPr="00C2223F">
        <w:rPr>
          <w:rFonts w:ascii="Book Antiqua" w:hAnsi="Book Antiqua"/>
          <w:sz w:val="24"/>
          <w:szCs w:val="24"/>
        </w:rPr>
        <w:t>give rise to abnormal hypothalamic-pituitary-adrenal (HPA) or hypothalamic-pituitary-thyroid (HPT) function, consistent with notions of an abnormal stress response, or thyroid pathology, in cases of PP.</w:t>
      </w:r>
      <w:r w:rsidR="00323FC5" w:rsidRPr="00C2223F">
        <w:rPr>
          <w:rFonts w:ascii="Book Antiqua" w:hAnsi="Book Antiqua"/>
          <w:sz w:val="24"/>
          <w:szCs w:val="24"/>
        </w:rPr>
        <w:t xml:space="preserve"> </w:t>
      </w:r>
    </w:p>
    <w:p w:rsidR="00BB7C15" w:rsidRPr="00C2223F" w:rsidRDefault="00182AC2" w:rsidP="00C2223F">
      <w:pPr>
        <w:pStyle w:val="NoSpacing"/>
        <w:spacing w:line="360" w:lineRule="auto"/>
        <w:ind w:firstLine="720"/>
        <w:jc w:val="both"/>
        <w:rPr>
          <w:rFonts w:ascii="Book Antiqua" w:hAnsi="Book Antiqua"/>
          <w:sz w:val="24"/>
          <w:szCs w:val="24"/>
        </w:rPr>
      </w:pPr>
      <w:r w:rsidRPr="00C2223F">
        <w:rPr>
          <w:rFonts w:ascii="Book Antiqua" w:hAnsi="Book Antiqua"/>
          <w:sz w:val="24"/>
          <w:szCs w:val="24"/>
        </w:rPr>
        <w:t xml:space="preserve">Parallel clinical and animal model studies have demonstrated that STS deficiency (or genetic variation within </w:t>
      </w:r>
      <w:r w:rsidRPr="00C2223F">
        <w:rPr>
          <w:rFonts w:ascii="Book Antiqua" w:hAnsi="Book Antiqua"/>
          <w:i/>
          <w:sz w:val="24"/>
          <w:szCs w:val="24"/>
        </w:rPr>
        <w:t>STS</w:t>
      </w:r>
      <w:r w:rsidRPr="00C2223F">
        <w:rPr>
          <w:rFonts w:ascii="Book Antiqua" w:hAnsi="Book Antiqua"/>
          <w:sz w:val="24"/>
          <w:szCs w:val="24"/>
        </w:rPr>
        <w:t>) gives rise to behavioural phenotypes of relevance to PP including psychosis, cognitive disorganisation, anxiety, depression and, rarely, aggression</w:t>
      </w:r>
      <w:r w:rsidR="005E7D90" w:rsidRPr="00C2223F">
        <w:rPr>
          <w:rFonts w:ascii="Book Antiqua" w:hAnsi="Book Antiqua"/>
          <w:sz w:val="24"/>
          <w:szCs w:val="24"/>
        </w:rPr>
        <w:t xml:space="preserve"> (unpublished results and </w:t>
      </w:r>
      <w:r w:rsidR="002C0A1C">
        <w:rPr>
          <w:rFonts w:ascii="Book Antiqua" w:hAnsi="Book Antiqua"/>
          <w:sz w:val="24"/>
          <w:szCs w:val="24"/>
        </w:rPr>
        <w:t>ref</w:t>
      </w:r>
      <w:r w:rsidR="002C0A1C">
        <w:rPr>
          <w:rFonts w:ascii="Book Antiqua" w:hAnsi="Book Antiqua" w:hint="eastAsia"/>
          <w:sz w:val="24"/>
          <w:szCs w:val="24"/>
          <w:lang w:eastAsia="zh-CN"/>
        </w:rPr>
        <w:t xml:space="preserve">s. </w:t>
      </w:r>
      <w:r w:rsidR="006639C3" w:rsidRPr="00C2223F">
        <w:rPr>
          <w:rFonts w:ascii="Book Antiqua" w:hAnsi="Book Antiqua"/>
          <w:sz w:val="24"/>
          <w:szCs w:val="24"/>
          <w:vertAlign w:val="superscript"/>
        </w:rPr>
        <w:t>[4</w:t>
      </w:r>
      <w:r w:rsidR="00E96410" w:rsidRPr="00C2223F">
        <w:rPr>
          <w:rFonts w:ascii="Book Antiqua" w:hAnsi="Book Antiqua"/>
          <w:sz w:val="24"/>
          <w:szCs w:val="24"/>
          <w:vertAlign w:val="superscript"/>
        </w:rPr>
        <w:t>6</w:t>
      </w:r>
      <w:r w:rsidR="006639C3" w:rsidRPr="00C2223F">
        <w:rPr>
          <w:rFonts w:ascii="Book Antiqua" w:hAnsi="Book Antiqua"/>
          <w:sz w:val="24"/>
          <w:szCs w:val="24"/>
          <w:vertAlign w:val="superscript"/>
        </w:rPr>
        <w:t>-4</w:t>
      </w:r>
      <w:r w:rsidR="00E96410" w:rsidRPr="00C2223F">
        <w:rPr>
          <w:rFonts w:ascii="Book Antiqua" w:hAnsi="Book Antiqua"/>
          <w:sz w:val="24"/>
          <w:szCs w:val="24"/>
          <w:vertAlign w:val="superscript"/>
        </w:rPr>
        <w:t>9</w:t>
      </w:r>
      <w:r w:rsidR="006639C3" w:rsidRPr="00C2223F">
        <w:rPr>
          <w:rFonts w:ascii="Book Antiqua" w:hAnsi="Book Antiqua"/>
          <w:sz w:val="24"/>
          <w:szCs w:val="24"/>
          <w:vertAlign w:val="superscript"/>
        </w:rPr>
        <w:t>]</w:t>
      </w:r>
      <w:r w:rsidR="005E7D90" w:rsidRPr="00C2223F">
        <w:rPr>
          <w:rFonts w:ascii="Book Antiqua" w:hAnsi="Book Antiqua"/>
          <w:sz w:val="24"/>
          <w:szCs w:val="24"/>
        </w:rPr>
        <w:t>)</w:t>
      </w:r>
      <w:r w:rsidRPr="00C2223F">
        <w:rPr>
          <w:rFonts w:ascii="Book Antiqua" w:hAnsi="Book Antiqua"/>
          <w:sz w:val="24"/>
          <w:szCs w:val="24"/>
        </w:rPr>
        <w:t xml:space="preserve">. Moreover, there is a positive correlation between serum levels of DHEAS and psychoticism (anxiety, paranoia, psychosis) in healthy women and women exhibiting </w:t>
      </w:r>
      <w:r w:rsidR="006639C3" w:rsidRPr="00C2223F">
        <w:rPr>
          <w:rFonts w:ascii="Book Antiqua" w:hAnsi="Book Antiqua"/>
          <w:sz w:val="24"/>
          <w:szCs w:val="24"/>
        </w:rPr>
        <w:t>postpartum psychiatric distress</w:t>
      </w:r>
      <w:r w:rsidR="006639C3" w:rsidRPr="00C2223F">
        <w:rPr>
          <w:rFonts w:ascii="Book Antiqua" w:hAnsi="Book Antiqua"/>
          <w:sz w:val="24"/>
          <w:szCs w:val="24"/>
          <w:vertAlign w:val="superscript"/>
        </w:rPr>
        <w:t>[</w:t>
      </w:r>
      <w:r w:rsidR="00E96410" w:rsidRPr="00C2223F">
        <w:rPr>
          <w:rFonts w:ascii="Book Antiqua" w:hAnsi="Book Antiqua"/>
          <w:sz w:val="24"/>
          <w:szCs w:val="24"/>
          <w:vertAlign w:val="superscript"/>
        </w:rPr>
        <w:t>50</w:t>
      </w:r>
      <w:r w:rsidR="006639C3" w:rsidRPr="00C2223F">
        <w:rPr>
          <w:rFonts w:ascii="Book Antiqua" w:hAnsi="Book Antiqua"/>
          <w:sz w:val="24"/>
          <w:szCs w:val="24"/>
          <w:vertAlign w:val="superscript"/>
        </w:rPr>
        <w:t>,</w:t>
      </w:r>
      <w:r w:rsidR="00E96410" w:rsidRPr="00C2223F">
        <w:rPr>
          <w:rFonts w:ascii="Book Antiqua" w:hAnsi="Book Antiqua"/>
          <w:sz w:val="24"/>
          <w:szCs w:val="24"/>
          <w:vertAlign w:val="superscript"/>
        </w:rPr>
        <w:t>51</w:t>
      </w:r>
      <w:r w:rsidR="006639C3" w:rsidRPr="00C2223F">
        <w:rPr>
          <w:rFonts w:ascii="Book Antiqua" w:hAnsi="Book Antiqua"/>
          <w:sz w:val="24"/>
          <w:szCs w:val="24"/>
          <w:vertAlign w:val="superscript"/>
        </w:rPr>
        <w:t>]</w:t>
      </w:r>
      <w:r w:rsidRPr="00C2223F">
        <w:rPr>
          <w:rFonts w:ascii="Book Antiqua" w:hAnsi="Book Antiqua"/>
          <w:sz w:val="24"/>
          <w:szCs w:val="24"/>
        </w:rPr>
        <w:t xml:space="preserve">. </w:t>
      </w:r>
      <w:r w:rsidR="006C0DAC" w:rsidRPr="00C2223F">
        <w:rPr>
          <w:rFonts w:ascii="Book Antiqua" w:hAnsi="Book Antiqua"/>
          <w:sz w:val="24"/>
          <w:szCs w:val="24"/>
        </w:rPr>
        <w:t>Data</w:t>
      </w:r>
      <w:r w:rsidR="00EF2488" w:rsidRPr="00C2223F">
        <w:rPr>
          <w:rFonts w:ascii="Book Antiqua" w:hAnsi="Book Antiqua"/>
          <w:sz w:val="24"/>
          <w:szCs w:val="24"/>
        </w:rPr>
        <w:t xml:space="preserve"> from </w:t>
      </w:r>
      <w:r w:rsidR="000F504A" w:rsidRPr="00C2223F">
        <w:rPr>
          <w:rFonts w:ascii="Book Antiqua" w:hAnsi="Book Antiqua"/>
          <w:sz w:val="24"/>
          <w:szCs w:val="24"/>
        </w:rPr>
        <w:t>genetic and pharmacological rodent</w:t>
      </w:r>
      <w:r w:rsidR="00EF2488" w:rsidRPr="00C2223F">
        <w:rPr>
          <w:rFonts w:ascii="Book Antiqua" w:hAnsi="Book Antiqua"/>
          <w:sz w:val="24"/>
          <w:szCs w:val="24"/>
        </w:rPr>
        <w:t xml:space="preserve"> models </w:t>
      </w:r>
      <w:r w:rsidR="006C0DAC" w:rsidRPr="00C2223F">
        <w:rPr>
          <w:rFonts w:ascii="Book Antiqua" w:hAnsi="Book Antiqua"/>
          <w:sz w:val="24"/>
          <w:szCs w:val="24"/>
        </w:rPr>
        <w:t xml:space="preserve">suggest </w:t>
      </w:r>
      <w:r w:rsidR="00EF2488" w:rsidRPr="00C2223F">
        <w:rPr>
          <w:rFonts w:ascii="Book Antiqua" w:hAnsi="Book Antiqua"/>
          <w:sz w:val="24"/>
          <w:szCs w:val="24"/>
        </w:rPr>
        <w:t xml:space="preserve">that deficiency for STS may impact upon neurochemistry of relevance to psychosis vulnerability including altered levels of hippocampal serotonin (and </w:t>
      </w:r>
      <w:r w:rsidR="00EF2488" w:rsidRPr="00C2223F">
        <w:rPr>
          <w:rFonts w:ascii="Book Antiqua" w:hAnsi="Book Antiqua"/>
          <w:i/>
          <w:sz w:val="24"/>
          <w:szCs w:val="24"/>
        </w:rPr>
        <w:t>Htr2c</w:t>
      </w:r>
      <w:r w:rsidR="006639C3" w:rsidRPr="00C2223F">
        <w:rPr>
          <w:rFonts w:ascii="Book Antiqua" w:hAnsi="Book Antiqua"/>
          <w:sz w:val="24"/>
          <w:szCs w:val="24"/>
        </w:rPr>
        <w:t xml:space="preserve"> receptors) and </w:t>
      </w:r>
      <w:proofErr w:type="gramStart"/>
      <w:r w:rsidR="006639C3" w:rsidRPr="00C2223F">
        <w:rPr>
          <w:rFonts w:ascii="Book Antiqua" w:hAnsi="Book Antiqua"/>
          <w:sz w:val="24"/>
          <w:szCs w:val="24"/>
        </w:rPr>
        <w:t>acetylcholine</w:t>
      </w:r>
      <w:r w:rsidR="006639C3" w:rsidRPr="00C2223F">
        <w:rPr>
          <w:rFonts w:ascii="Book Antiqua" w:hAnsi="Book Antiqua"/>
          <w:sz w:val="24"/>
          <w:szCs w:val="24"/>
          <w:vertAlign w:val="superscript"/>
        </w:rPr>
        <w:t>[</w:t>
      </w:r>
      <w:proofErr w:type="gramEnd"/>
      <w:r w:rsidR="00E96410" w:rsidRPr="00C2223F">
        <w:rPr>
          <w:rFonts w:ascii="Book Antiqua" w:hAnsi="Book Antiqua"/>
          <w:sz w:val="24"/>
          <w:szCs w:val="24"/>
          <w:vertAlign w:val="superscript"/>
        </w:rPr>
        <w:t>52</w:t>
      </w:r>
      <w:r w:rsidR="006639C3" w:rsidRPr="00C2223F">
        <w:rPr>
          <w:rFonts w:ascii="Book Antiqua" w:hAnsi="Book Antiqua"/>
          <w:sz w:val="24"/>
          <w:szCs w:val="24"/>
          <w:vertAlign w:val="superscript"/>
        </w:rPr>
        <w:t>,5</w:t>
      </w:r>
      <w:r w:rsidR="00E96410" w:rsidRPr="00C2223F">
        <w:rPr>
          <w:rFonts w:ascii="Book Antiqua" w:hAnsi="Book Antiqua"/>
          <w:sz w:val="24"/>
          <w:szCs w:val="24"/>
          <w:vertAlign w:val="superscript"/>
        </w:rPr>
        <w:t>3</w:t>
      </w:r>
      <w:r w:rsidR="006639C3" w:rsidRPr="00C2223F">
        <w:rPr>
          <w:rFonts w:ascii="Book Antiqua" w:hAnsi="Book Antiqua"/>
          <w:sz w:val="24"/>
          <w:szCs w:val="24"/>
          <w:vertAlign w:val="superscript"/>
        </w:rPr>
        <w:t>]</w:t>
      </w:r>
      <w:r w:rsidR="00EF2488" w:rsidRPr="00C2223F">
        <w:rPr>
          <w:rFonts w:ascii="Book Antiqua" w:hAnsi="Book Antiqua"/>
          <w:sz w:val="24"/>
          <w:szCs w:val="24"/>
        </w:rPr>
        <w:t xml:space="preserve">.    </w:t>
      </w:r>
    </w:p>
    <w:p w:rsidR="00790836" w:rsidRPr="00C2223F" w:rsidRDefault="000A1050" w:rsidP="00C2223F">
      <w:pPr>
        <w:pStyle w:val="NoSpacing"/>
        <w:spacing w:line="360" w:lineRule="auto"/>
        <w:ind w:firstLine="720"/>
        <w:jc w:val="both"/>
        <w:rPr>
          <w:rFonts w:ascii="Book Antiqua" w:hAnsi="Book Antiqua"/>
          <w:sz w:val="24"/>
          <w:szCs w:val="24"/>
        </w:rPr>
      </w:pPr>
      <w:r w:rsidRPr="00C2223F">
        <w:rPr>
          <w:rFonts w:ascii="Book Antiqua" w:hAnsi="Book Antiqua"/>
          <w:sz w:val="24"/>
          <w:szCs w:val="24"/>
        </w:rPr>
        <w:t xml:space="preserve">Finally, </w:t>
      </w:r>
      <w:r w:rsidRPr="00C2223F">
        <w:rPr>
          <w:rFonts w:ascii="Book Antiqua" w:hAnsi="Book Antiqua"/>
          <w:i/>
          <w:sz w:val="24"/>
          <w:szCs w:val="24"/>
        </w:rPr>
        <w:t>STS</w:t>
      </w:r>
      <w:r w:rsidRPr="00C2223F">
        <w:rPr>
          <w:rFonts w:ascii="Book Antiqua" w:hAnsi="Book Antiqua"/>
          <w:sz w:val="24"/>
          <w:szCs w:val="24"/>
        </w:rPr>
        <w:t xml:space="preserve"> </w:t>
      </w:r>
      <w:r w:rsidR="000C0489" w:rsidRPr="00C2223F">
        <w:rPr>
          <w:rFonts w:ascii="Book Antiqua" w:hAnsi="Book Antiqua"/>
          <w:sz w:val="24"/>
          <w:szCs w:val="24"/>
        </w:rPr>
        <w:t xml:space="preserve">was </w:t>
      </w:r>
      <w:r w:rsidR="00E34BC6" w:rsidRPr="00C2223F">
        <w:rPr>
          <w:rFonts w:ascii="Book Antiqua" w:hAnsi="Book Antiqua"/>
          <w:sz w:val="24"/>
          <w:szCs w:val="24"/>
        </w:rPr>
        <w:t xml:space="preserve">explicitly </w:t>
      </w:r>
      <w:r w:rsidR="000C0489" w:rsidRPr="00C2223F">
        <w:rPr>
          <w:rFonts w:ascii="Book Antiqua" w:hAnsi="Book Antiqua"/>
          <w:sz w:val="24"/>
          <w:szCs w:val="24"/>
        </w:rPr>
        <w:t xml:space="preserve">suggested as a candidate gene underlying significant X-linked QTLs in the </w:t>
      </w:r>
      <w:r w:rsidR="006C0DAC" w:rsidRPr="00C2223F">
        <w:rPr>
          <w:rFonts w:ascii="Book Antiqua" w:hAnsi="Book Antiqua"/>
          <w:sz w:val="24"/>
          <w:szCs w:val="24"/>
        </w:rPr>
        <w:t xml:space="preserve">porcine </w:t>
      </w:r>
      <w:r w:rsidR="000C0489" w:rsidRPr="00C2223F">
        <w:rPr>
          <w:rFonts w:ascii="Book Antiqua" w:hAnsi="Book Antiqua"/>
          <w:sz w:val="24"/>
          <w:szCs w:val="24"/>
        </w:rPr>
        <w:t xml:space="preserve">maternal infanticide model of </w:t>
      </w:r>
      <w:proofErr w:type="gramStart"/>
      <w:r w:rsidR="000C0489" w:rsidRPr="00C2223F">
        <w:rPr>
          <w:rFonts w:ascii="Book Antiqua" w:hAnsi="Book Antiqua"/>
          <w:sz w:val="24"/>
          <w:szCs w:val="24"/>
        </w:rPr>
        <w:t>PP</w:t>
      </w:r>
      <w:r w:rsidR="006639C3" w:rsidRPr="00C2223F">
        <w:rPr>
          <w:rFonts w:ascii="Book Antiqua" w:hAnsi="Book Antiqua"/>
          <w:sz w:val="24"/>
          <w:szCs w:val="24"/>
          <w:vertAlign w:val="superscript"/>
        </w:rPr>
        <w:t>[</w:t>
      </w:r>
      <w:proofErr w:type="gramEnd"/>
      <w:r w:rsidR="006639C3" w:rsidRPr="00C2223F">
        <w:rPr>
          <w:rFonts w:ascii="Book Antiqua" w:hAnsi="Book Antiqua"/>
          <w:sz w:val="24"/>
          <w:szCs w:val="24"/>
          <w:vertAlign w:val="superscript"/>
        </w:rPr>
        <w:t>2</w:t>
      </w:r>
      <w:r w:rsidR="00E96410" w:rsidRPr="00C2223F">
        <w:rPr>
          <w:rFonts w:ascii="Book Antiqua" w:hAnsi="Book Antiqua"/>
          <w:sz w:val="24"/>
          <w:szCs w:val="24"/>
          <w:vertAlign w:val="superscript"/>
        </w:rPr>
        <w:t>7</w:t>
      </w:r>
      <w:r w:rsidR="006639C3" w:rsidRPr="00C2223F">
        <w:rPr>
          <w:rFonts w:ascii="Book Antiqua" w:hAnsi="Book Antiqua"/>
          <w:sz w:val="24"/>
          <w:szCs w:val="24"/>
          <w:vertAlign w:val="superscript"/>
        </w:rPr>
        <w:t>]</w:t>
      </w:r>
      <w:r w:rsidR="000C0489" w:rsidRPr="00C2223F">
        <w:rPr>
          <w:rFonts w:ascii="Book Antiqua" w:hAnsi="Book Antiqua"/>
          <w:sz w:val="24"/>
          <w:szCs w:val="24"/>
        </w:rPr>
        <w:t xml:space="preserve">.  </w:t>
      </w:r>
    </w:p>
    <w:p w:rsidR="00201171" w:rsidRPr="00C2223F" w:rsidRDefault="00201171" w:rsidP="00C2223F">
      <w:pPr>
        <w:pStyle w:val="NoSpacing"/>
        <w:spacing w:line="360" w:lineRule="auto"/>
        <w:ind w:firstLine="720"/>
        <w:jc w:val="both"/>
        <w:rPr>
          <w:rFonts w:ascii="Book Antiqua" w:hAnsi="Book Antiqua"/>
          <w:sz w:val="24"/>
          <w:szCs w:val="24"/>
        </w:rPr>
      </w:pPr>
    </w:p>
    <w:p w:rsidR="001C5F9B" w:rsidRPr="00C2223F" w:rsidRDefault="002C0A1C" w:rsidP="00C2223F">
      <w:pPr>
        <w:pStyle w:val="NoSpacing"/>
        <w:spacing w:line="360" w:lineRule="auto"/>
        <w:jc w:val="both"/>
        <w:rPr>
          <w:rFonts w:ascii="Book Antiqua" w:hAnsi="Book Antiqua"/>
          <w:b/>
          <w:sz w:val="24"/>
          <w:szCs w:val="24"/>
        </w:rPr>
      </w:pPr>
      <w:r w:rsidRPr="00C2223F">
        <w:rPr>
          <w:rFonts w:ascii="Book Antiqua" w:hAnsi="Book Antiqua"/>
          <w:b/>
          <w:sz w:val="24"/>
          <w:szCs w:val="24"/>
        </w:rPr>
        <w:t>INSIGHTS FROM A NEW MOUSE MODEL</w:t>
      </w:r>
    </w:p>
    <w:p w:rsidR="000C0489" w:rsidRPr="00C2223F" w:rsidRDefault="00255BE4" w:rsidP="00C2223F">
      <w:pPr>
        <w:pStyle w:val="NoSpacing"/>
        <w:spacing w:line="360" w:lineRule="auto"/>
        <w:jc w:val="both"/>
        <w:rPr>
          <w:rFonts w:ascii="Book Antiqua" w:hAnsi="Book Antiqua"/>
          <w:sz w:val="24"/>
          <w:szCs w:val="24"/>
        </w:rPr>
      </w:pPr>
      <w:r w:rsidRPr="00C2223F">
        <w:rPr>
          <w:rFonts w:ascii="Book Antiqua" w:hAnsi="Book Antiqua"/>
          <w:sz w:val="24"/>
          <w:szCs w:val="24"/>
        </w:rPr>
        <w:t>T</w:t>
      </w:r>
      <w:r w:rsidR="003461E2" w:rsidRPr="00C2223F">
        <w:rPr>
          <w:rFonts w:ascii="Book Antiqua" w:hAnsi="Book Antiqua"/>
          <w:sz w:val="24"/>
          <w:szCs w:val="24"/>
        </w:rPr>
        <w:t xml:space="preserve">he only existing animal model for PP, the </w:t>
      </w:r>
      <w:r w:rsidR="004E4E7D" w:rsidRPr="00C2223F">
        <w:rPr>
          <w:rFonts w:ascii="Book Antiqua" w:hAnsi="Book Antiqua"/>
          <w:sz w:val="24"/>
          <w:szCs w:val="24"/>
        </w:rPr>
        <w:t xml:space="preserve">porcine </w:t>
      </w:r>
      <w:r w:rsidR="003461E2" w:rsidRPr="00C2223F">
        <w:rPr>
          <w:rFonts w:ascii="Book Antiqua" w:hAnsi="Book Antiqua"/>
          <w:sz w:val="24"/>
          <w:szCs w:val="24"/>
        </w:rPr>
        <w:t>maternal in</w:t>
      </w:r>
      <w:r w:rsidR="004E4E7D" w:rsidRPr="00C2223F">
        <w:rPr>
          <w:rFonts w:ascii="Book Antiqua" w:hAnsi="Book Antiqua"/>
          <w:sz w:val="24"/>
          <w:szCs w:val="24"/>
        </w:rPr>
        <w:t>fanticide model, is sub-optimal</w:t>
      </w:r>
      <w:r w:rsidR="003461E2" w:rsidRPr="00C2223F">
        <w:rPr>
          <w:rFonts w:ascii="Book Antiqua" w:hAnsi="Book Antiqua"/>
          <w:sz w:val="24"/>
          <w:szCs w:val="24"/>
        </w:rPr>
        <w:t xml:space="preserve">. We have recently </w:t>
      </w:r>
      <w:r w:rsidR="00B61D6E" w:rsidRPr="00C2223F">
        <w:rPr>
          <w:rFonts w:ascii="Book Antiqua" w:hAnsi="Book Antiqua"/>
          <w:sz w:val="24"/>
          <w:szCs w:val="24"/>
        </w:rPr>
        <w:t>attempted to develop a more experimentally-</w:t>
      </w:r>
      <w:r w:rsidR="00BB2A42" w:rsidRPr="00C2223F">
        <w:rPr>
          <w:rFonts w:ascii="Book Antiqua" w:hAnsi="Book Antiqua"/>
          <w:sz w:val="24"/>
          <w:szCs w:val="24"/>
        </w:rPr>
        <w:t>tractable</w:t>
      </w:r>
      <w:r w:rsidR="00B61D6E" w:rsidRPr="00C2223F">
        <w:rPr>
          <w:rFonts w:ascii="Book Antiqua" w:hAnsi="Book Antiqua"/>
          <w:sz w:val="24"/>
          <w:szCs w:val="24"/>
        </w:rPr>
        <w:t xml:space="preserve"> mouse model for the condition, based upon the </w:t>
      </w:r>
      <w:r w:rsidR="00954542" w:rsidRPr="00C2223F">
        <w:rPr>
          <w:rFonts w:ascii="Book Antiqua" w:hAnsi="Book Antiqua"/>
          <w:sz w:val="24"/>
          <w:szCs w:val="24"/>
        </w:rPr>
        <w:t>idea</w:t>
      </w:r>
      <w:r w:rsidR="00B61D6E" w:rsidRPr="00C2223F">
        <w:rPr>
          <w:rFonts w:ascii="Book Antiqua" w:hAnsi="Book Antiqua"/>
          <w:sz w:val="24"/>
          <w:szCs w:val="24"/>
        </w:rPr>
        <w:t xml:space="preserve"> that maternal steroid sulfatase deficiency is a </w:t>
      </w:r>
      <w:r w:rsidR="00AA6054" w:rsidRPr="00C2223F">
        <w:rPr>
          <w:rFonts w:ascii="Book Antiqua" w:hAnsi="Book Antiqua"/>
          <w:sz w:val="24"/>
          <w:szCs w:val="24"/>
        </w:rPr>
        <w:t xml:space="preserve">putative </w:t>
      </w:r>
      <w:r w:rsidR="00B61D6E" w:rsidRPr="00C2223F">
        <w:rPr>
          <w:rFonts w:ascii="Book Antiqua" w:hAnsi="Book Antiqua"/>
          <w:sz w:val="24"/>
          <w:szCs w:val="24"/>
        </w:rPr>
        <w:t xml:space="preserve">risk </w:t>
      </w:r>
      <w:proofErr w:type="gramStart"/>
      <w:r w:rsidR="00B61D6E" w:rsidRPr="00C2223F">
        <w:rPr>
          <w:rFonts w:ascii="Book Antiqua" w:hAnsi="Book Antiqua"/>
          <w:sz w:val="24"/>
          <w:szCs w:val="24"/>
        </w:rPr>
        <w:t>factor</w:t>
      </w:r>
      <w:r w:rsidR="006A756A" w:rsidRPr="00C2223F">
        <w:rPr>
          <w:rFonts w:ascii="Book Antiqua" w:hAnsi="Book Antiqua"/>
          <w:sz w:val="24"/>
          <w:szCs w:val="24"/>
          <w:vertAlign w:val="superscript"/>
        </w:rPr>
        <w:t>[</w:t>
      </w:r>
      <w:proofErr w:type="gramEnd"/>
      <w:r w:rsidR="006A756A" w:rsidRPr="00C2223F">
        <w:rPr>
          <w:rFonts w:ascii="Book Antiqua" w:hAnsi="Book Antiqua"/>
          <w:sz w:val="24"/>
          <w:szCs w:val="24"/>
          <w:vertAlign w:val="superscript"/>
        </w:rPr>
        <w:t>5</w:t>
      </w:r>
      <w:r w:rsidR="00BF502D" w:rsidRPr="00C2223F">
        <w:rPr>
          <w:rFonts w:ascii="Book Antiqua" w:hAnsi="Book Antiqua"/>
          <w:sz w:val="24"/>
          <w:szCs w:val="24"/>
          <w:vertAlign w:val="superscript"/>
        </w:rPr>
        <w:t>4</w:t>
      </w:r>
      <w:r w:rsidR="006A756A" w:rsidRPr="00C2223F">
        <w:rPr>
          <w:rFonts w:ascii="Book Antiqua" w:hAnsi="Book Antiqua"/>
          <w:sz w:val="24"/>
          <w:szCs w:val="24"/>
          <w:vertAlign w:val="superscript"/>
        </w:rPr>
        <w:t>]</w:t>
      </w:r>
      <w:r w:rsidR="00B61D6E" w:rsidRPr="00C2223F">
        <w:rPr>
          <w:rFonts w:ascii="Book Antiqua" w:hAnsi="Book Antiqua"/>
          <w:sz w:val="24"/>
          <w:szCs w:val="24"/>
        </w:rPr>
        <w:t xml:space="preserve">. </w:t>
      </w:r>
    </w:p>
    <w:p w:rsidR="00255BE4" w:rsidRPr="00C2223F" w:rsidRDefault="0030602B" w:rsidP="00C2223F">
      <w:pPr>
        <w:pStyle w:val="NoSpacing"/>
        <w:spacing w:line="360" w:lineRule="auto"/>
        <w:ind w:firstLine="720"/>
        <w:jc w:val="both"/>
        <w:rPr>
          <w:rFonts w:ascii="Book Antiqua" w:hAnsi="Book Antiqua"/>
          <w:sz w:val="24"/>
          <w:szCs w:val="24"/>
        </w:rPr>
      </w:pPr>
      <w:r w:rsidRPr="00C2223F">
        <w:rPr>
          <w:rFonts w:ascii="Book Antiqua" w:hAnsi="Book Antiqua"/>
          <w:sz w:val="24"/>
          <w:szCs w:val="24"/>
        </w:rPr>
        <w:t>Briefly, w</w:t>
      </w:r>
      <w:r w:rsidR="009958CE" w:rsidRPr="00C2223F">
        <w:rPr>
          <w:rFonts w:ascii="Book Antiqua" w:hAnsi="Book Antiqua"/>
          <w:sz w:val="24"/>
          <w:szCs w:val="24"/>
        </w:rPr>
        <w:t xml:space="preserve">e showed that </w:t>
      </w:r>
      <w:r w:rsidR="00D446D9" w:rsidRPr="00C2223F">
        <w:rPr>
          <w:rFonts w:ascii="Book Antiqua" w:hAnsi="Book Antiqua"/>
          <w:sz w:val="24"/>
          <w:szCs w:val="24"/>
        </w:rPr>
        <w:t xml:space="preserve">pharmacological inhibition of the steroid sulfatase enzyme in new mouse mothers </w:t>
      </w:r>
      <w:r w:rsidR="00255BE4" w:rsidRPr="00C2223F">
        <w:rPr>
          <w:rFonts w:ascii="Book Antiqua" w:hAnsi="Book Antiqua"/>
          <w:sz w:val="24"/>
          <w:szCs w:val="24"/>
        </w:rPr>
        <w:t xml:space="preserve">resulted </w:t>
      </w:r>
      <w:r w:rsidR="004E4E7D" w:rsidRPr="00C2223F">
        <w:rPr>
          <w:rFonts w:ascii="Book Antiqua" w:hAnsi="Book Antiqua"/>
          <w:sz w:val="24"/>
          <w:szCs w:val="24"/>
        </w:rPr>
        <w:t xml:space="preserve">in </w:t>
      </w:r>
      <w:r w:rsidR="00255BE4" w:rsidRPr="00C2223F">
        <w:rPr>
          <w:rFonts w:ascii="Book Antiqua" w:hAnsi="Book Antiqua"/>
          <w:sz w:val="24"/>
          <w:szCs w:val="24"/>
        </w:rPr>
        <w:t>behavioural</w:t>
      </w:r>
      <w:r w:rsidR="004E4E7D" w:rsidRPr="00C2223F">
        <w:rPr>
          <w:rFonts w:ascii="Book Antiqua" w:hAnsi="Book Antiqua"/>
          <w:sz w:val="24"/>
          <w:szCs w:val="24"/>
        </w:rPr>
        <w:t>,</w:t>
      </w:r>
      <w:r w:rsidR="00255BE4" w:rsidRPr="00C2223F">
        <w:rPr>
          <w:rFonts w:ascii="Book Antiqua" w:hAnsi="Book Antiqua"/>
          <w:sz w:val="24"/>
          <w:szCs w:val="24"/>
        </w:rPr>
        <w:t xml:space="preserve"> </w:t>
      </w:r>
      <w:proofErr w:type="spellStart"/>
      <w:r w:rsidR="00255BE4" w:rsidRPr="00C2223F">
        <w:rPr>
          <w:rFonts w:ascii="Book Antiqua" w:hAnsi="Book Antiqua"/>
          <w:sz w:val="24"/>
          <w:szCs w:val="24"/>
        </w:rPr>
        <w:t>endocrinological</w:t>
      </w:r>
      <w:proofErr w:type="spellEnd"/>
      <w:r w:rsidR="00255BE4" w:rsidRPr="00C2223F">
        <w:rPr>
          <w:rFonts w:ascii="Book Antiqua" w:hAnsi="Book Antiqua"/>
          <w:sz w:val="24"/>
          <w:szCs w:val="24"/>
        </w:rPr>
        <w:t xml:space="preserve"> </w:t>
      </w:r>
      <w:r w:rsidR="004E4E7D" w:rsidRPr="00C2223F">
        <w:rPr>
          <w:rFonts w:ascii="Book Antiqua" w:hAnsi="Book Antiqua"/>
          <w:sz w:val="24"/>
          <w:szCs w:val="24"/>
        </w:rPr>
        <w:t>and genetic phenotypes</w:t>
      </w:r>
      <w:r w:rsidR="00255BE4" w:rsidRPr="00C2223F">
        <w:rPr>
          <w:rFonts w:ascii="Book Antiqua" w:hAnsi="Book Antiqua"/>
          <w:sz w:val="24"/>
          <w:szCs w:val="24"/>
        </w:rPr>
        <w:t xml:space="preserve"> </w:t>
      </w:r>
      <w:r w:rsidR="00CE2BDC" w:rsidRPr="00C2223F">
        <w:rPr>
          <w:rFonts w:ascii="Book Antiqua" w:hAnsi="Book Antiqua"/>
          <w:sz w:val="24"/>
          <w:szCs w:val="24"/>
        </w:rPr>
        <w:t>partially mirroring</w:t>
      </w:r>
      <w:r w:rsidR="00255BE4" w:rsidRPr="00C2223F">
        <w:rPr>
          <w:rFonts w:ascii="Book Antiqua" w:hAnsi="Book Antiqua"/>
          <w:sz w:val="24"/>
          <w:szCs w:val="24"/>
        </w:rPr>
        <w:t xml:space="preserve"> those seen in PP (‘face validity’). Whilst STS inhibition </w:t>
      </w:r>
      <w:r w:rsidR="00F15BE5" w:rsidRPr="00C2223F">
        <w:rPr>
          <w:rFonts w:ascii="Book Antiqua" w:hAnsi="Book Antiqua"/>
          <w:sz w:val="24"/>
          <w:szCs w:val="24"/>
        </w:rPr>
        <w:t xml:space="preserve">did not affect gross health, maternal behaviours or activity, </w:t>
      </w:r>
      <w:r w:rsidR="00255BE4" w:rsidRPr="00C2223F">
        <w:rPr>
          <w:rFonts w:ascii="Book Antiqua" w:hAnsi="Book Antiqua"/>
          <w:sz w:val="24"/>
          <w:szCs w:val="24"/>
        </w:rPr>
        <w:t>it</w:t>
      </w:r>
      <w:r w:rsidR="00F15BE5" w:rsidRPr="00C2223F">
        <w:rPr>
          <w:rFonts w:ascii="Book Antiqua" w:hAnsi="Book Antiqua"/>
          <w:sz w:val="24"/>
          <w:szCs w:val="24"/>
        </w:rPr>
        <w:t xml:space="preserve"> did have </w:t>
      </w:r>
      <w:r w:rsidR="00F15BE5" w:rsidRPr="00C2223F">
        <w:rPr>
          <w:rFonts w:ascii="Book Antiqua" w:hAnsi="Book Antiqua"/>
          <w:sz w:val="24"/>
          <w:szCs w:val="24"/>
        </w:rPr>
        <w:lastRenderedPageBreak/>
        <w:t>subtle effects on exploration of the elevated plus maze (increased rearing and reduced latency to enter the exposed open arms) and the startle response</w:t>
      </w:r>
      <w:r w:rsidR="00730A09" w:rsidRPr="00C2223F">
        <w:rPr>
          <w:rFonts w:ascii="Book Antiqua" w:hAnsi="Book Antiqua"/>
          <w:sz w:val="24"/>
          <w:szCs w:val="24"/>
        </w:rPr>
        <w:t xml:space="preserve"> (reduced with enzyme inhibition)</w:t>
      </w:r>
      <w:r w:rsidR="00EF26A2" w:rsidRPr="00C2223F">
        <w:rPr>
          <w:rFonts w:ascii="Book Antiqua" w:hAnsi="Book Antiqua"/>
          <w:sz w:val="24"/>
          <w:szCs w:val="24"/>
        </w:rPr>
        <w:t xml:space="preserve">; </w:t>
      </w:r>
      <w:r w:rsidR="00730A09" w:rsidRPr="00C2223F">
        <w:rPr>
          <w:rFonts w:ascii="Book Antiqua" w:hAnsi="Book Antiqua"/>
          <w:sz w:val="24"/>
          <w:szCs w:val="24"/>
        </w:rPr>
        <w:t>a reduced startle response is a feature of patients with bipolar disorde</w:t>
      </w:r>
      <w:r w:rsidR="006A756A" w:rsidRPr="00C2223F">
        <w:rPr>
          <w:rFonts w:ascii="Book Antiqua" w:hAnsi="Book Antiqua"/>
          <w:sz w:val="24"/>
          <w:szCs w:val="24"/>
        </w:rPr>
        <w:t>r</w:t>
      </w:r>
      <w:r w:rsidR="006A756A" w:rsidRPr="00C2223F">
        <w:rPr>
          <w:rFonts w:ascii="Book Antiqua" w:hAnsi="Book Antiqua"/>
          <w:sz w:val="24"/>
          <w:szCs w:val="24"/>
          <w:vertAlign w:val="superscript"/>
        </w:rPr>
        <w:t>[5</w:t>
      </w:r>
      <w:r w:rsidR="00BF502D" w:rsidRPr="00C2223F">
        <w:rPr>
          <w:rFonts w:ascii="Book Antiqua" w:hAnsi="Book Antiqua"/>
          <w:sz w:val="24"/>
          <w:szCs w:val="24"/>
          <w:vertAlign w:val="superscript"/>
        </w:rPr>
        <w:t>5</w:t>
      </w:r>
      <w:r w:rsidR="006A756A" w:rsidRPr="00C2223F">
        <w:rPr>
          <w:rFonts w:ascii="Book Antiqua" w:hAnsi="Book Antiqua"/>
          <w:sz w:val="24"/>
          <w:szCs w:val="24"/>
          <w:vertAlign w:val="superscript"/>
        </w:rPr>
        <w:t>]</w:t>
      </w:r>
      <w:r w:rsidR="00730A09" w:rsidRPr="00C2223F">
        <w:rPr>
          <w:rFonts w:ascii="Book Antiqua" w:hAnsi="Book Antiqua"/>
          <w:sz w:val="24"/>
          <w:szCs w:val="24"/>
        </w:rPr>
        <w:t>.</w:t>
      </w:r>
      <w:r w:rsidR="00255BE4" w:rsidRPr="00C2223F">
        <w:rPr>
          <w:rFonts w:ascii="Book Antiqua" w:hAnsi="Book Antiqua"/>
          <w:sz w:val="24"/>
          <w:szCs w:val="24"/>
        </w:rPr>
        <w:t xml:space="preserve"> </w:t>
      </w:r>
      <w:r w:rsidR="00EC199B" w:rsidRPr="00C2223F">
        <w:rPr>
          <w:rFonts w:ascii="Book Antiqua" w:hAnsi="Book Antiqua"/>
          <w:sz w:val="24"/>
          <w:szCs w:val="24"/>
        </w:rPr>
        <w:t xml:space="preserve">These observations support the notion of STS as a modulator of postpartum maternal behaviour. </w:t>
      </w:r>
      <w:r w:rsidR="00255BE4" w:rsidRPr="00C2223F">
        <w:rPr>
          <w:rFonts w:ascii="Book Antiqua" w:hAnsi="Book Antiqua"/>
          <w:sz w:val="24"/>
          <w:szCs w:val="24"/>
        </w:rPr>
        <w:t xml:space="preserve">STS inhibition did not seem to influence levels of the main stress hormone corticosterone in mice, consistent with data </w:t>
      </w:r>
      <w:r w:rsidR="0062107F" w:rsidRPr="00C2223F">
        <w:rPr>
          <w:rFonts w:ascii="Book Antiqua" w:hAnsi="Book Antiqua"/>
          <w:sz w:val="24"/>
          <w:szCs w:val="24"/>
        </w:rPr>
        <w:t>indicating</w:t>
      </w:r>
      <w:r w:rsidR="00255BE4" w:rsidRPr="00C2223F">
        <w:rPr>
          <w:rFonts w:ascii="Book Antiqua" w:hAnsi="Book Antiqua"/>
          <w:sz w:val="24"/>
          <w:szCs w:val="24"/>
        </w:rPr>
        <w:t xml:space="preserve"> that women with PP show normal cortisol </w:t>
      </w:r>
      <w:proofErr w:type="gramStart"/>
      <w:r w:rsidR="006A756A" w:rsidRPr="00C2223F">
        <w:rPr>
          <w:rFonts w:ascii="Book Antiqua" w:hAnsi="Book Antiqua"/>
          <w:sz w:val="24"/>
          <w:szCs w:val="24"/>
        </w:rPr>
        <w:t>levels</w:t>
      </w:r>
      <w:r w:rsidR="006A756A" w:rsidRPr="00C2223F">
        <w:rPr>
          <w:rFonts w:ascii="Book Antiqua" w:hAnsi="Book Antiqua"/>
          <w:sz w:val="24"/>
          <w:szCs w:val="24"/>
          <w:vertAlign w:val="superscript"/>
        </w:rPr>
        <w:t>[</w:t>
      </w:r>
      <w:proofErr w:type="gramEnd"/>
      <w:r w:rsidR="006A756A" w:rsidRPr="00C2223F">
        <w:rPr>
          <w:rFonts w:ascii="Book Antiqua" w:hAnsi="Book Antiqua"/>
          <w:sz w:val="24"/>
          <w:szCs w:val="24"/>
          <w:vertAlign w:val="superscript"/>
        </w:rPr>
        <w:t>5</w:t>
      </w:r>
      <w:r w:rsidR="00BF502D" w:rsidRPr="00C2223F">
        <w:rPr>
          <w:rFonts w:ascii="Book Antiqua" w:hAnsi="Book Antiqua"/>
          <w:sz w:val="24"/>
          <w:szCs w:val="24"/>
          <w:vertAlign w:val="superscript"/>
        </w:rPr>
        <w:t>6</w:t>
      </w:r>
      <w:r w:rsidR="006A756A" w:rsidRPr="00C2223F">
        <w:rPr>
          <w:rFonts w:ascii="Book Antiqua" w:hAnsi="Book Antiqua"/>
          <w:sz w:val="24"/>
          <w:szCs w:val="24"/>
          <w:vertAlign w:val="superscript"/>
        </w:rPr>
        <w:t>]</w:t>
      </w:r>
      <w:r w:rsidR="00255BE4" w:rsidRPr="00C2223F">
        <w:rPr>
          <w:rFonts w:ascii="Book Antiqua" w:hAnsi="Book Antiqua"/>
          <w:sz w:val="24"/>
          <w:szCs w:val="24"/>
        </w:rPr>
        <w:t xml:space="preserve">.  </w:t>
      </w:r>
    </w:p>
    <w:p w:rsidR="006350A5" w:rsidRPr="00C2223F" w:rsidRDefault="005F24EA" w:rsidP="00C2223F">
      <w:pPr>
        <w:pStyle w:val="NoSpacing"/>
        <w:spacing w:line="360" w:lineRule="auto"/>
        <w:ind w:firstLine="720"/>
        <w:jc w:val="both"/>
        <w:rPr>
          <w:rFonts w:ascii="Book Antiqua" w:hAnsi="Book Antiqua"/>
          <w:sz w:val="24"/>
          <w:szCs w:val="24"/>
        </w:rPr>
      </w:pPr>
      <w:r w:rsidRPr="00C2223F">
        <w:rPr>
          <w:rFonts w:ascii="Book Antiqua" w:hAnsi="Book Antiqua"/>
          <w:sz w:val="24"/>
          <w:szCs w:val="24"/>
        </w:rPr>
        <w:t>P</w:t>
      </w:r>
      <w:r w:rsidR="00BB2A42" w:rsidRPr="00C2223F">
        <w:rPr>
          <w:rFonts w:ascii="Book Antiqua" w:hAnsi="Book Antiqua"/>
          <w:sz w:val="24"/>
          <w:szCs w:val="24"/>
        </w:rPr>
        <w:t xml:space="preserve">revious work had suggested that </w:t>
      </w:r>
      <w:r w:rsidRPr="00C2223F">
        <w:rPr>
          <w:rFonts w:ascii="Book Antiqua" w:hAnsi="Book Antiqua"/>
          <w:sz w:val="24"/>
          <w:szCs w:val="24"/>
        </w:rPr>
        <w:t>a small genomic region on mouse chromosome 15 harboured a QTL influencing rearing and open arm latency measures</w:t>
      </w:r>
      <w:r w:rsidR="00BD5737" w:rsidRPr="00C2223F">
        <w:rPr>
          <w:rFonts w:ascii="Book Antiqua" w:hAnsi="Book Antiqua"/>
          <w:sz w:val="24"/>
          <w:szCs w:val="24"/>
        </w:rPr>
        <w:t xml:space="preserve"> in the elevated plus </w:t>
      </w:r>
      <w:proofErr w:type="gramStart"/>
      <w:r w:rsidR="00BD5737" w:rsidRPr="00C2223F">
        <w:rPr>
          <w:rFonts w:ascii="Book Antiqua" w:hAnsi="Book Antiqua"/>
          <w:sz w:val="24"/>
          <w:szCs w:val="24"/>
        </w:rPr>
        <w:t>maze</w:t>
      </w:r>
      <w:r w:rsidR="006A756A" w:rsidRPr="00C2223F">
        <w:rPr>
          <w:rFonts w:ascii="Book Antiqua" w:hAnsi="Book Antiqua"/>
          <w:sz w:val="24"/>
          <w:szCs w:val="24"/>
          <w:vertAlign w:val="superscript"/>
        </w:rPr>
        <w:t>[</w:t>
      </w:r>
      <w:proofErr w:type="gramEnd"/>
      <w:r w:rsidR="006A756A" w:rsidRPr="00C2223F">
        <w:rPr>
          <w:rFonts w:ascii="Book Antiqua" w:hAnsi="Book Antiqua"/>
          <w:sz w:val="24"/>
          <w:szCs w:val="24"/>
          <w:vertAlign w:val="superscript"/>
        </w:rPr>
        <w:t>5</w:t>
      </w:r>
      <w:r w:rsidR="00BF502D" w:rsidRPr="00C2223F">
        <w:rPr>
          <w:rFonts w:ascii="Book Antiqua" w:hAnsi="Book Antiqua"/>
          <w:sz w:val="24"/>
          <w:szCs w:val="24"/>
          <w:vertAlign w:val="superscript"/>
        </w:rPr>
        <w:t>7</w:t>
      </w:r>
      <w:r w:rsidR="006A756A" w:rsidRPr="00C2223F">
        <w:rPr>
          <w:rFonts w:ascii="Book Antiqua" w:hAnsi="Book Antiqua"/>
          <w:sz w:val="24"/>
          <w:szCs w:val="24"/>
          <w:vertAlign w:val="superscript"/>
        </w:rPr>
        <w:t>]</w:t>
      </w:r>
      <w:r w:rsidRPr="00C2223F">
        <w:rPr>
          <w:rFonts w:ascii="Book Antiqua" w:hAnsi="Book Antiqua"/>
          <w:sz w:val="24"/>
          <w:szCs w:val="24"/>
        </w:rPr>
        <w:t xml:space="preserve">; </w:t>
      </w:r>
      <w:r w:rsidR="00255BE4" w:rsidRPr="00C2223F">
        <w:rPr>
          <w:rFonts w:ascii="Book Antiqua" w:hAnsi="Book Antiqua"/>
          <w:sz w:val="24"/>
          <w:szCs w:val="24"/>
        </w:rPr>
        <w:t>excitingly</w:t>
      </w:r>
      <w:r w:rsidR="00EF01D1" w:rsidRPr="00C2223F">
        <w:rPr>
          <w:rFonts w:ascii="Book Antiqua" w:hAnsi="Book Antiqua"/>
          <w:sz w:val="24"/>
          <w:szCs w:val="24"/>
        </w:rPr>
        <w:t xml:space="preserve">, this region of chromosome 15 was </w:t>
      </w:r>
      <w:proofErr w:type="spellStart"/>
      <w:r w:rsidR="00EF01D1" w:rsidRPr="00C2223F">
        <w:rPr>
          <w:rFonts w:ascii="Book Antiqua" w:hAnsi="Book Antiqua"/>
          <w:sz w:val="24"/>
          <w:szCs w:val="24"/>
        </w:rPr>
        <w:t>syntenic</w:t>
      </w:r>
      <w:proofErr w:type="spellEnd"/>
      <w:r w:rsidR="00EF01D1" w:rsidRPr="00C2223F">
        <w:rPr>
          <w:rFonts w:ascii="Book Antiqua" w:hAnsi="Book Antiqua"/>
          <w:sz w:val="24"/>
          <w:szCs w:val="24"/>
        </w:rPr>
        <w:t xml:space="preserve"> with human chromosome 8q24, a region implicate</w:t>
      </w:r>
      <w:r w:rsidR="00BD5737" w:rsidRPr="00C2223F">
        <w:rPr>
          <w:rFonts w:ascii="Book Antiqua" w:hAnsi="Book Antiqua"/>
          <w:sz w:val="24"/>
          <w:szCs w:val="24"/>
        </w:rPr>
        <w:t>d in PP pathogenesis by linkage</w:t>
      </w:r>
      <w:r w:rsidR="006A756A" w:rsidRPr="00C2223F">
        <w:rPr>
          <w:rFonts w:ascii="Book Antiqua" w:hAnsi="Book Antiqua"/>
          <w:sz w:val="24"/>
          <w:szCs w:val="24"/>
          <w:vertAlign w:val="superscript"/>
        </w:rPr>
        <w:t>[2</w:t>
      </w:r>
      <w:r w:rsidR="00BF502D" w:rsidRPr="00C2223F">
        <w:rPr>
          <w:rFonts w:ascii="Book Antiqua" w:hAnsi="Book Antiqua"/>
          <w:sz w:val="24"/>
          <w:szCs w:val="24"/>
          <w:vertAlign w:val="superscript"/>
        </w:rPr>
        <w:t>3</w:t>
      </w:r>
      <w:r w:rsidR="006A756A" w:rsidRPr="00C2223F">
        <w:rPr>
          <w:rFonts w:ascii="Book Antiqua" w:hAnsi="Book Antiqua"/>
          <w:sz w:val="24"/>
          <w:szCs w:val="24"/>
          <w:vertAlign w:val="superscript"/>
        </w:rPr>
        <w:t>]</w:t>
      </w:r>
      <w:r w:rsidR="00EF01D1" w:rsidRPr="00C2223F">
        <w:rPr>
          <w:rFonts w:ascii="Book Antiqua" w:hAnsi="Book Antiqua"/>
          <w:sz w:val="24"/>
          <w:szCs w:val="24"/>
        </w:rPr>
        <w:t>.</w:t>
      </w:r>
      <w:r w:rsidR="00255BE4" w:rsidRPr="00C2223F">
        <w:rPr>
          <w:rFonts w:ascii="Book Antiqua" w:hAnsi="Book Antiqua"/>
          <w:sz w:val="24"/>
          <w:szCs w:val="24"/>
        </w:rPr>
        <w:t xml:space="preserve"> </w:t>
      </w:r>
      <w:r w:rsidR="001C5458" w:rsidRPr="00C2223F">
        <w:rPr>
          <w:rFonts w:ascii="Book Antiqua" w:hAnsi="Book Antiqua"/>
          <w:sz w:val="24"/>
          <w:szCs w:val="24"/>
        </w:rPr>
        <w:t xml:space="preserve">Expression screening of the small number of genes within </w:t>
      </w:r>
      <w:r w:rsidR="00CC6E93" w:rsidRPr="00C2223F">
        <w:rPr>
          <w:rFonts w:ascii="Book Antiqua" w:hAnsi="Book Antiqua"/>
          <w:sz w:val="24"/>
          <w:szCs w:val="24"/>
        </w:rPr>
        <w:t>the mouse chromosome 15</w:t>
      </w:r>
      <w:r w:rsidR="001C5458" w:rsidRPr="00C2223F">
        <w:rPr>
          <w:rFonts w:ascii="Book Antiqua" w:hAnsi="Book Antiqua"/>
          <w:sz w:val="24"/>
          <w:szCs w:val="24"/>
        </w:rPr>
        <w:t xml:space="preserve"> interval revealed just one, </w:t>
      </w:r>
      <w:r w:rsidR="001C5458" w:rsidRPr="00C2223F">
        <w:rPr>
          <w:rFonts w:ascii="Book Antiqua" w:hAnsi="Book Antiqua"/>
          <w:i/>
          <w:sz w:val="24"/>
          <w:szCs w:val="24"/>
        </w:rPr>
        <w:t>Nov</w:t>
      </w:r>
      <w:r w:rsidR="001C5458" w:rsidRPr="00C2223F">
        <w:rPr>
          <w:rFonts w:ascii="Book Antiqua" w:hAnsi="Book Antiqua"/>
          <w:sz w:val="24"/>
          <w:szCs w:val="24"/>
        </w:rPr>
        <w:t>/</w:t>
      </w:r>
      <w:r w:rsidR="001C5458" w:rsidRPr="00C2223F">
        <w:rPr>
          <w:rFonts w:ascii="Book Antiqua" w:hAnsi="Book Antiqua"/>
          <w:i/>
          <w:sz w:val="24"/>
          <w:szCs w:val="24"/>
        </w:rPr>
        <w:t>Ccn3</w:t>
      </w:r>
      <w:r w:rsidR="001C5458" w:rsidRPr="00C2223F">
        <w:rPr>
          <w:rFonts w:ascii="Book Antiqua" w:hAnsi="Book Antiqua"/>
          <w:sz w:val="24"/>
          <w:szCs w:val="24"/>
        </w:rPr>
        <w:t>, whose expression was significantly altered (upregulated) in STS-inhibited brain</w:t>
      </w:r>
      <w:r w:rsidR="006350A5" w:rsidRPr="00C2223F">
        <w:rPr>
          <w:rFonts w:ascii="Book Antiqua" w:hAnsi="Book Antiqua"/>
          <w:sz w:val="24"/>
          <w:szCs w:val="24"/>
        </w:rPr>
        <w:t xml:space="preserve">; the expression of two other genes from the </w:t>
      </w:r>
      <w:proofErr w:type="spellStart"/>
      <w:r w:rsidR="006350A5" w:rsidRPr="00C2223F">
        <w:rPr>
          <w:rFonts w:ascii="Book Antiqua" w:hAnsi="Book Antiqua"/>
          <w:sz w:val="24"/>
          <w:szCs w:val="24"/>
        </w:rPr>
        <w:t>Ccn</w:t>
      </w:r>
      <w:proofErr w:type="spellEnd"/>
      <w:r w:rsidR="006350A5" w:rsidRPr="00C2223F">
        <w:rPr>
          <w:rFonts w:ascii="Book Antiqua" w:hAnsi="Book Antiqua"/>
          <w:sz w:val="24"/>
          <w:szCs w:val="24"/>
        </w:rPr>
        <w:t xml:space="preserve"> family (</w:t>
      </w:r>
      <w:proofErr w:type="spellStart"/>
      <w:r w:rsidR="006350A5" w:rsidRPr="00C2223F">
        <w:rPr>
          <w:rFonts w:ascii="Book Antiqua" w:hAnsi="Book Antiqua"/>
          <w:i/>
          <w:sz w:val="24"/>
          <w:szCs w:val="24"/>
        </w:rPr>
        <w:t>Ctgf</w:t>
      </w:r>
      <w:proofErr w:type="spellEnd"/>
      <w:r w:rsidR="006350A5" w:rsidRPr="00C2223F">
        <w:rPr>
          <w:rFonts w:ascii="Book Antiqua" w:hAnsi="Book Antiqua"/>
          <w:i/>
          <w:sz w:val="24"/>
          <w:szCs w:val="24"/>
        </w:rPr>
        <w:t>/Ccn2</w:t>
      </w:r>
      <w:r w:rsidR="006350A5" w:rsidRPr="00C2223F">
        <w:rPr>
          <w:rFonts w:ascii="Book Antiqua" w:hAnsi="Book Antiqua"/>
          <w:sz w:val="24"/>
          <w:szCs w:val="24"/>
        </w:rPr>
        <w:t xml:space="preserve"> and </w:t>
      </w:r>
      <w:r w:rsidR="006350A5" w:rsidRPr="00C2223F">
        <w:rPr>
          <w:rFonts w:ascii="Book Antiqua" w:hAnsi="Book Antiqua"/>
          <w:i/>
          <w:sz w:val="24"/>
          <w:szCs w:val="24"/>
        </w:rPr>
        <w:t>Wisp1/Ccn4</w:t>
      </w:r>
      <w:r w:rsidR="006350A5" w:rsidRPr="00C2223F">
        <w:rPr>
          <w:rFonts w:ascii="Book Antiqua" w:hAnsi="Book Antiqua"/>
          <w:sz w:val="24"/>
          <w:szCs w:val="24"/>
        </w:rPr>
        <w:t xml:space="preserve">), as well as genes </w:t>
      </w:r>
      <w:r w:rsidR="00CD0364" w:rsidRPr="00C2223F">
        <w:rPr>
          <w:rFonts w:ascii="Book Antiqua" w:hAnsi="Book Antiqua"/>
          <w:sz w:val="24"/>
          <w:szCs w:val="24"/>
        </w:rPr>
        <w:t>whose products may be co-regulated with NOV/CCN3 (</w:t>
      </w:r>
      <w:proofErr w:type="spellStart"/>
      <w:r w:rsidR="00CD0364" w:rsidRPr="00C2223F">
        <w:rPr>
          <w:rFonts w:ascii="Book Antiqua" w:hAnsi="Book Antiqua"/>
          <w:i/>
          <w:sz w:val="24"/>
          <w:szCs w:val="24"/>
        </w:rPr>
        <w:t>Arhgdig</w:t>
      </w:r>
      <w:proofErr w:type="spellEnd"/>
      <w:r w:rsidR="00CD0364" w:rsidRPr="00C2223F">
        <w:rPr>
          <w:rFonts w:ascii="Book Antiqua" w:hAnsi="Book Antiqua"/>
          <w:sz w:val="24"/>
          <w:szCs w:val="24"/>
        </w:rPr>
        <w:t xml:space="preserve">, </w:t>
      </w:r>
      <w:r w:rsidR="00CD0364" w:rsidRPr="00C2223F">
        <w:rPr>
          <w:rFonts w:ascii="Book Antiqua" w:hAnsi="Book Antiqua"/>
          <w:i/>
          <w:sz w:val="24"/>
          <w:szCs w:val="24"/>
        </w:rPr>
        <w:t>Adcy8</w:t>
      </w:r>
      <w:r w:rsidR="00CD0364" w:rsidRPr="00C2223F">
        <w:rPr>
          <w:rFonts w:ascii="Book Antiqua" w:hAnsi="Book Antiqua"/>
          <w:sz w:val="24"/>
          <w:szCs w:val="24"/>
        </w:rPr>
        <w:t xml:space="preserve"> and </w:t>
      </w:r>
      <w:r w:rsidR="00CD0364" w:rsidRPr="00C2223F">
        <w:rPr>
          <w:rFonts w:ascii="Book Antiqua" w:hAnsi="Book Antiqua"/>
          <w:i/>
          <w:sz w:val="24"/>
          <w:szCs w:val="24"/>
        </w:rPr>
        <w:t>Ccl2</w:t>
      </w:r>
      <w:r w:rsidR="00CD0364" w:rsidRPr="00C2223F">
        <w:rPr>
          <w:rFonts w:ascii="Book Antiqua" w:hAnsi="Book Antiqua"/>
          <w:sz w:val="24"/>
          <w:szCs w:val="24"/>
        </w:rPr>
        <w:t xml:space="preserve">) was also increased in STS-inhibited brain </w:t>
      </w:r>
      <w:proofErr w:type="gramStart"/>
      <w:r w:rsidR="00CD0364" w:rsidRPr="00C2223F">
        <w:rPr>
          <w:rFonts w:ascii="Book Antiqua" w:hAnsi="Book Antiqua"/>
          <w:sz w:val="24"/>
          <w:szCs w:val="24"/>
        </w:rPr>
        <w:t>tissue</w:t>
      </w:r>
      <w:r w:rsidR="006A756A" w:rsidRPr="00C2223F">
        <w:rPr>
          <w:rFonts w:ascii="Book Antiqua" w:hAnsi="Book Antiqua"/>
          <w:sz w:val="24"/>
          <w:szCs w:val="24"/>
          <w:vertAlign w:val="superscript"/>
        </w:rPr>
        <w:t>[</w:t>
      </w:r>
      <w:proofErr w:type="gramEnd"/>
      <w:r w:rsidR="006A756A" w:rsidRPr="00C2223F">
        <w:rPr>
          <w:rFonts w:ascii="Book Antiqua" w:hAnsi="Book Antiqua"/>
          <w:sz w:val="24"/>
          <w:szCs w:val="24"/>
          <w:vertAlign w:val="superscript"/>
        </w:rPr>
        <w:t>5</w:t>
      </w:r>
      <w:r w:rsidR="00BF502D" w:rsidRPr="00C2223F">
        <w:rPr>
          <w:rFonts w:ascii="Book Antiqua" w:hAnsi="Book Antiqua"/>
          <w:sz w:val="24"/>
          <w:szCs w:val="24"/>
          <w:vertAlign w:val="superscript"/>
        </w:rPr>
        <w:t>4</w:t>
      </w:r>
      <w:r w:rsidR="006A756A" w:rsidRPr="00C2223F">
        <w:rPr>
          <w:rFonts w:ascii="Book Antiqua" w:hAnsi="Book Antiqua"/>
          <w:sz w:val="24"/>
          <w:szCs w:val="24"/>
          <w:vertAlign w:val="superscript"/>
        </w:rPr>
        <w:t>]</w:t>
      </w:r>
      <w:r w:rsidR="00CD0364" w:rsidRPr="00C2223F">
        <w:rPr>
          <w:rFonts w:ascii="Book Antiqua" w:hAnsi="Book Antiqua"/>
          <w:sz w:val="24"/>
          <w:szCs w:val="24"/>
        </w:rPr>
        <w:t xml:space="preserve">. </w:t>
      </w:r>
    </w:p>
    <w:p w:rsidR="00C878DC" w:rsidRPr="00C2223F" w:rsidRDefault="00EE4F6E" w:rsidP="00C2223F">
      <w:pPr>
        <w:pStyle w:val="NoSpacing"/>
        <w:spacing w:line="360" w:lineRule="auto"/>
        <w:ind w:firstLine="720"/>
        <w:jc w:val="both"/>
        <w:rPr>
          <w:rFonts w:ascii="Book Antiqua" w:hAnsi="Book Antiqua"/>
          <w:sz w:val="24"/>
          <w:szCs w:val="24"/>
        </w:rPr>
      </w:pPr>
      <w:r w:rsidRPr="00C2223F">
        <w:rPr>
          <w:rFonts w:ascii="Book Antiqua" w:hAnsi="Book Antiqua"/>
          <w:sz w:val="24"/>
          <w:szCs w:val="24"/>
        </w:rPr>
        <w:t>An advantage of the mouse model is that it is possible to test whether putative PP-relevant behavioural and molecular features are sensitive to antipsychotic administration</w:t>
      </w:r>
      <w:r w:rsidR="00A160FB" w:rsidRPr="00C2223F">
        <w:rPr>
          <w:rFonts w:ascii="Book Antiqua" w:hAnsi="Book Antiqua"/>
          <w:sz w:val="24"/>
          <w:szCs w:val="24"/>
        </w:rPr>
        <w:t xml:space="preserve"> </w:t>
      </w:r>
      <w:r w:rsidR="005870D6" w:rsidRPr="005870D6">
        <w:rPr>
          <w:rFonts w:ascii="Book Antiqua" w:hAnsi="Book Antiqua"/>
          <w:i/>
          <w:sz w:val="24"/>
          <w:szCs w:val="24"/>
        </w:rPr>
        <w:t>i.e.,</w:t>
      </w:r>
      <w:r w:rsidR="00A160FB" w:rsidRPr="00C2223F">
        <w:rPr>
          <w:rFonts w:ascii="Book Antiqua" w:hAnsi="Book Antiqua"/>
          <w:sz w:val="24"/>
          <w:szCs w:val="24"/>
        </w:rPr>
        <w:t xml:space="preserve"> to test whether it has potential predictive validity</w:t>
      </w:r>
      <w:r w:rsidRPr="00C2223F">
        <w:rPr>
          <w:rFonts w:ascii="Book Antiqua" w:hAnsi="Book Antiqua"/>
          <w:sz w:val="24"/>
          <w:szCs w:val="24"/>
        </w:rPr>
        <w:t xml:space="preserve">. We showed that administration of clinically-relevant doses of the atypical antipsychotic ziprasidone </w:t>
      </w:r>
      <w:r w:rsidR="00E67240" w:rsidRPr="00C2223F">
        <w:rPr>
          <w:rFonts w:ascii="Book Antiqua" w:hAnsi="Book Antiqua"/>
          <w:sz w:val="24"/>
          <w:szCs w:val="24"/>
        </w:rPr>
        <w:t>reverses</w:t>
      </w:r>
      <w:r w:rsidRPr="00C2223F">
        <w:rPr>
          <w:rFonts w:ascii="Book Antiqua" w:hAnsi="Book Antiqua"/>
          <w:sz w:val="24"/>
          <w:szCs w:val="24"/>
        </w:rPr>
        <w:t xml:space="preserve"> the deficient startle response, and tempers the over-expression of </w:t>
      </w:r>
      <w:r w:rsidRPr="00C2223F">
        <w:rPr>
          <w:rFonts w:ascii="Book Antiqua" w:hAnsi="Book Antiqua"/>
          <w:i/>
          <w:sz w:val="24"/>
          <w:szCs w:val="24"/>
        </w:rPr>
        <w:t>Nov/Ccn3</w:t>
      </w:r>
      <w:r w:rsidRPr="00C2223F">
        <w:rPr>
          <w:rFonts w:ascii="Book Antiqua" w:hAnsi="Book Antiqua"/>
          <w:sz w:val="24"/>
          <w:szCs w:val="24"/>
        </w:rPr>
        <w:t xml:space="preserve"> in the STS-inhibited mouse</w:t>
      </w:r>
      <w:r w:rsidR="00AC190C" w:rsidRPr="00C2223F">
        <w:rPr>
          <w:rFonts w:ascii="Book Antiqua" w:hAnsi="Book Antiqua"/>
          <w:sz w:val="24"/>
          <w:szCs w:val="24"/>
        </w:rPr>
        <w:t xml:space="preserve">, indicating that these facets of the model may be relevant to </w:t>
      </w:r>
      <w:r w:rsidR="00CC6E93" w:rsidRPr="00C2223F">
        <w:rPr>
          <w:rFonts w:ascii="Book Antiqua" w:hAnsi="Book Antiqua"/>
          <w:sz w:val="24"/>
          <w:szCs w:val="24"/>
        </w:rPr>
        <w:t>psychotic</w:t>
      </w:r>
      <w:r w:rsidR="00AC190C" w:rsidRPr="00C2223F">
        <w:rPr>
          <w:rFonts w:ascii="Book Antiqua" w:hAnsi="Book Antiqua"/>
          <w:sz w:val="24"/>
          <w:szCs w:val="24"/>
        </w:rPr>
        <w:t xml:space="preserve"> </w:t>
      </w:r>
      <w:proofErr w:type="gramStart"/>
      <w:r w:rsidR="00AC190C" w:rsidRPr="00C2223F">
        <w:rPr>
          <w:rFonts w:ascii="Book Antiqua" w:hAnsi="Book Antiqua"/>
          <w:sz w:val="24"/>
          <w:szCs w:val="24"/>
        </w:rPr>
        <w:t>pathophysiology</w:t>
      </w:r>
      <w:r w:rsidR="006A756A" w:rsidRPr="00C2223F">
        <w:rPr>
          <w:rFonts w:ascii="Book Antiqua" w:hAnsi="Book Antiqua"/>
          <w:sz w:val="24"/>
          <w:szCs w:val="24"/>
          <w:vertAlign w:val="superscript"/>
        </w:rPr>
        <w:t>[</w:t>
      </w:r>
      <w:proofErr w:type="gramEnd"/>
      <w:r w:rsidR="006A756A" w:rsidRPr="00C2223F">
        <w:rPr>
          <w:rFonts w:ascii="Book Antiqua" w:hAnsi="Book Antiqua"/>
          <w:sz w:val="24"/>
          <w:szCs w:val="24"/>
          <w:vertAlign w:val="superscript"/>
        </w:rPr>
        <w:t>5</w:t>
      </w:r>
      <w:r w:rsidR="00BF502D" w:rsidRPr="00C2223F">
        <w:rPr>
          <w:rFonts w:ascii="Book Antiqua" w:hAnsi="Book Antiqua"/>
          <w:sz w:val="24"/>
          <w:szCs w:val="24"/>
          <w:vertAlign w:val="superscript"/>
        </w:rPr>
        <w:t>4</w:t>
      </w:r>
      <w:r w:rsidR="006A756A" w:rsidRPr="00C2223F">
        <w:rPr>
          <w:rFonts w:ascii="Book Antiqua" w:hAnsi="Book Antiqua"/>
          <w:sz w:val="24"/>
          <w:szCs w:val="24"/>
          <w:vertAlign w:val="superscript"/>
        </w:rPr>
        <w:t>]</w:t>
      </w:r>
      <w:r w:rsidRPr="00C2223F">
        <w:rPr>
          <w:rFonts w:ascii="Book Antiqua" w:hAnsi="Book Antiqua"/>
          <w:sz w:val="24"/>
          <w:szCs w:val="24"/>
        </w:rPr>
        <w:t>.</w:t>
      </w:r>
      <w:r w:rsidR="00AC190C" w:rsidRPr="00C2223F">
        <w:rPr>
          <w:rFonts w:ascii="Book Antiqua" w:hAnsi="Book Antiqua"/>
          <w:sz w:val="24"/>
          <w:szCs w:val="24"/>
        </w:rPr>
        <w:t xml:space="preserve"> </w:t>
      </w:r>
    </w:p>
    <w:p w:rsidR="00BD6BBC" w:rsidRPr="00C2223F" w:rsidRDefault="002322DA" w:rsidP="00C2223F">
      <w:pPr>
        <w:pStyle w:val="NoSpacing"/>
        <w:spacing w:line="360" w:lineRule="auto"/>
        <w:ind w:firstLine="720"/>
        <w:jc w:val="both"/>
        <w:rPr>
          <w:rFonts w:ascii="Book Antiqua" w:hAnsi="Book Antiqua"/>
          <w:sz w:val="24"/>
          <w:szCs w:val="24"/>
        </w:rPr>
      </w:pPr>
      <w:r w:rsidRPr="00C2223F">
        <w:rPr>
          <w:rFonts w:ascii="Book Antiqua" w:hAnsi="Book Antiqua"/>
          <w:sz w:val="24"/>
          <w:szCs w:val="24"/>
        </w:rPr>
        <w:t xml:space="preserve">Although the STS-inhibited mouse shows some degree of promise as a model for PP, its face validity needs to be defined more thoroughly. For example, does it show the abnormalities in the tryptophan-kynurenine pathways and immune system that have been reported in PP cases? </w:t>
      </w:r>
      <w:r w:rsidR="00BD6BBC" w:rsidRPr="00C2223F">
        <w:rPr>
          <w:rFonts w:ascii="Book Antiqua" w:hAnsi="Book Antiqua"/>
          <w:sz w:val="24"/>
          <w:szCs w:val="24"/>
        </w:rPr>
        <w:t xml:space="preserve">One limitation of the </w:t>
      </w:r>
      <w:r w:rsidR="00866E07" w:rsidRPr="00C2223F">
        <w:rPr>
          <w:rFonts w:ascii="Book Antiqua" w:hAnsi="Book Antiqua"/>
          <w:sz w:val="24"/>
          <w:szCs w:val="24"/>
        </w:rPr>
        <w:t xml:space="preserve">current </w:t>
      </w:r>
      <w:r w:rsidR="00BD6BBC" w:rsidRPr="00C2223F">
        <w:rPr>
          <w:rFonts w:ascii="Book Antiqua" w:hAnsi="Book Antiqua"/>
          <w:sz w:val="24"/>
          <w:szCs w:val="24"/>
        </w:rPr>
        <w:t xml:space="preserve">pharmacological model is that steroid sulfatase is solely inhibited in the postpartum period – if STS deficiency is truly a risk factor for PP, it would likely be genetic in origin, and operate throughout life (including pregnancy and the postpartum period). Hence, it would be useful to examine the behaviour and physiology of new </w:t>
      </w:r>
      <w:r w:rsidR="00BD6BBC" w:rsidRPr="00C2223F">
        <w:rPr>
          <w:rFonts w:ascii="Book Antiqua" w:hAnsi="Book Antiqua"/>
          <w:sz w:val="24"/>
          <w:szCs w:val="24"/>
        </w:rPr>
        <w:lastRenderedPageBreak/>
        <w:t xml:space="preserve">mouse mothers that lack </w:t>
      </w:r>
      <w:r w:rsidR="00866E07" w:rsidRPr="00C2223F">
        <w:rPr>
          <w:rFonts w:ascii="Book Antiqua" w:hAnsi="Book Antiqua"/>
          <w:sz w:val="24"/>
          <w:szCs w:val="24"/>
        </w:rPr>
        <w:t xml:space="preserve">one </w:t>
      </w:r>
      <w:r w:rsidR="00E058BD" w:rsidRPr="00C2223F">
        <w:rPr>
          <w:rFonts w:ascii="Book Antiqua" w:hAnsi="Book Antiqua"/>
          <w:sz w:val="24"/>
          <w:szCs w:val="24"/>
        </w:rPr>
        <w:t>(</w:t>
      </w:r>
      <w:r w:rsidR="00866E07" w:rsidRPr="00C2223F">
        <w:rPr>
          <w:rFonts w:ascii="Book Antiqua" w:hAnsi="Book Antiqua"/>
          <w:sz w:val="24"/>
          <w:szCs w:val="24"/>
        </w:rPr>
        <w:t>or both</w:t>
      </w:r>
      <w:r w:rsidR="00E058BD" w:rsidRPr="00C2223F">
        <w:rPr>
          <w:rFonts w:ascii="Book Antiqua" w:hAnsi="Book Antiqua"/>
          <w:sz w:val="24"/>
          <w:szCs w:val="24"/>
        </w:rPr>
        <w:t xml:space="preserve">) functional </w:t>
      </w:r>
      <w:proofErr w:type="spellStart"/>
      <w:r w:rsidR="00E058BD" w:rsidRPr="00C2223F">
        <w:rPr>
          <w:rFonts w:ascii="Book Antiqua" w:hAnsi="Book Antiqua"/>
          <w:i/>
          <w:sz w:val="24"/>
          <w:szCs w:val="24"/>
        </w:rPr>
        <w:t>Sts</w:t>
      </w:r>
      <w:proofErr w:type="spellEnd"/>
      <w:r w:rsidR="00866E07" w:rsidRPr="00C2223F">
        <w:rPr>
          <w:rFonts w:ascii="Book Antiqua" w:hAnsi="Book Antiqua"/>
          <w:sz w:val="24"/>
          <w:szCs w:val="24"/>
        </w:rPr>
        <w:t xml:space="preserve"> alleles</w:t>
      </w:r>
      <w:r w:rsidR="00CF08B3" w:rsidRPr="00C2223F">
        <w:rPr>
          <w:rFonts w:ascii="Book Antiqua" w:hAnsi="Book Antiqua"/>
          <w:sz w:val="24"/>
          <w:szCs w:val="24"/>
        </w:rPr>
        <w:t xml:space="preserve">, and hence </w:t>
      </w:r>
      <w:r w:rsidR="00866E07" w:rsidRPr="00C2223F">
        <w:rPr>
          <w:rFonts w:ascii="Book Antiqua" w:hAnsi="Book Antiqua"/>
          <w:sz w:val="24"/>
          <w:szCs w:val="24"/>
        </w:rPr>
        <w:t xml:space="preserve">have reduced </w:t>
      </w:r>
      <w:r w:rsidR="00CF08B3" w:rsidRPr="00C2223F">
        <w:rPr>
          <w:rFonts w:ascii="Book Antiqua" w:hAnsi="Book Antiqua"/>
          <w:sz w:val="24"/>
          <w:szCs w:val="24"/>
        </w:rPr>
        <w:t>constitutive STS expression</w:t>
      </w:r>
      <w:r w:rsidR="00BD6BBC" w:rsidRPr="00C2223F">
        <w:rPr>
          <w:rFonts w:ascii="Book Antiqua" w:hAnsi="Book Antiqua"/>
          <w:sz w:val="24"/>
          <w:szCs w:val="24"/>
        </w:rPr>
        <w:t xml:space="preserve">; such </w:t>
      </w:r>
      <w:r w:rsidR="00006716" w:rsidRPr="00C2223F">
        <w:rPr>
          <w:rFonts w:ascii="Book Antiqua" w:hAnsi="Book Antiqua"/>
          <w:sz w:val="24"/>
          <w:szCs w:val="24"/>
        </w:rPr>
        <w:t xml:space="preserve">knockout </w:t>
      </w:r>
      <w:r w:rsidR="00BD6BBC" w:rsidRPr="00C2223F">
        <w:rPr>
          <w:rFonts w:ascii="Book Antiqua" w:hAnsi="Book Antiqua"/>
          <w:sz w:val="24"/>
          <w:szCs w:val="24"/>
        </w:rPr>
        <w:t xml:space="preserve">mice have </w:t>
      </w:r>
      <w:r w:rsidR="00006716" w:rsidRPr="00C2223F">
        <w:rPr>
          <w:rFonts w:ascii="Book Antiqua" w:hAnsi="Book Antiqua"/>
          <w:sz w:val="24"/>
          <w:szCs w:val="24"/>
        </w:rPr>
        <w:t xml:space="preserve">historically </w:t>
      </w:r>
      <w:r w:rsidR="00BD6BBC" w:rsidRPr="00C2223F">
        <w:rPr>
          <w:rFonts w:ascii="Book Antiqua" w:hAnsi="Book Antiqua"/>
          <w:sz w:val="24"/>
          <w:szCs w:val="24"/>
        </w:rPr>
        <w:t>proved difficult to generate</w:t>
      </w:r>
      <w:r w:rsidR="00006716" w:rsidRPr="00C2223F">
        <w:rPr>
          <w:rFonts w:ascii="Book Antiqua" w:hAnsi="Book Antiqua"/>
          <w:sz w:val="24"/>
          <w:szCs w:val="24"/>
        </w:rPr>
        <w:t xml:space="preserve"> due to the complex genomic architecture around the </w:t>
      </w:r>
      <w:proofErr w:type="spellStart"/>
      <w:r w:rsidR="00006716" w:rsidRPr="00C2223F">
        <w:rPr>
          <w:rFonts w:ascii="Book Antiqua" w:hAnsi="Book Antiqua"/>
          <w:i/>
          <w:sz w:val="24"/>
          <w:szCs w:val="24"/>
        </w:rPr>
        <w:t>Sts</w:t>
      </w:r>
      <w:proofErr w:type="spellEnd"/>
      <w:r w:rsidR="00006716" w:rsidRPr="00C2223F">
        <w:rPr>
          <w:rFonts w:ascii="Book Antiqua" w:hAnsi="Book Antiqua"/>
          <w:sz w:val="24"/>
          <w:szCs w:val="24"/>
        </w:rPr>
        <w:t xml:space="preserve"> locus</w:t>
      </w:r>
      <w:r w:rsidR="00BD6BBC" w:rsidRPr="00C2223F">
        <w:rPr>
          <w:rFonts w:ascii="Book Antiqua" w:hAnsi="Book Antiqua"/>
          <w:sz w:val="24"/>
          <w:szCs w:val="24"/>
        </w:rPr>
        <w:t xml:space="preserve">, but this difficulty may </w:t>
      </w:r>
      <w:r w:rsidR="00006716" w:rsidRPr="00C2223F">
        <w:rPr>
          <w:rFonts w:ascii="Book Antiqua" w:hAnsi="Book Antiqua"/>
          <w:sz w:val="24"/>
          <w:szCs w:val="24"/>
        </w:rPr>
        <w:t xml:space="preserve">potentially </w:t>
      </w:r>
      <w:r w:rsidR="00BD6BBC" w:rsidRPr="00C2223F">
        <w:rPr>
          <w:rFonts w:ascii="Book Antiqua" w:hAnsi="Book Antiqua"/>
          <w:sz w:val="24"/>
          <w:szCs w:val="24"/>
        </w:rPr>
        <w:t xml:space="preserve">be overcome with new genetic engineering technologies such as CRISPR. </w:t>
      </w:r>
    </w:p>
    <w:p w:rsidR="0030602B" w:rsidRPr="00C2223F" w:rsidRDefault="0030602B" w:rsidP="00C2223F">
      <w:pPr>
        <w:pStyle w:val="NoSpacing"/>
        <w:spacing w:line="360" w:lineRule="auto"/>
        <w:ind w:firstLine="720"/>
        <w:jc w:val="both"/>
        <w:rPr>
          <w:rFonts w:ascii="Book Antiqua" w:hAnsi="Book Antiqua"/>
          <w:sz w:val="24"/>
          <w:szCs w:val="24"/>
        </w:rPr>
      </w:pPr>
    </w:p>
    <w:p w:rsidR="000C0489" w:rsidRPr="00C2223F" w:rsidRDefault="002C0A1C" w:rsidP="00C2223F">
      <w:pPr>
        <w:pStyle w:val="NoSpacing"/>
        <w:spacing w:line="360" w:lineRule="auto"/>
        <w:jc w:val="both"/>
        <w:rPr>
          <w:rFonts w:ascii="Book Antiqua" w:hAnsi="Book Antiqua"/>
          <w:b/>
          <w:sz w:val="24"/>
          <w:szCs w:val="24"/>
        </w:rPr>
      </w:pPr>
      <w:proofErr w:type="gramStart"/>
      <w:r w:rsidRPr="00C2223F">
        <w:rPr>
          <w:rFonts w:ascii="Book Antiqua" w:hAnsi="Book Antiqua"/>
          <w:b/>
          <w:sz w:val="24"/>
          <w:szCs w:val="24"/>
        </w:rPr>
        <w:t>A NEW PATHWAY TO PATHOLOGY AND TREATMENT?</w:t>
      </w:r>
      <w:proofErr w:type="gramEnd"/>
    </w:p>
    <w:p w:rsidR="000C0489" w:rsidRPr="00C2223F" w:rsidRDefault="00A75E36" w:rsidP="00C2223F">
      <w:pPr>
        <w:pStyle w:val="NoSpacing"/>
        <w:spacing w:line="360" w:lineRule="auto"/>
        <w:jc w:val="both"/>
        <w:rPr>
          <w:rFonts w:ascii="Book Antiqua" w:hAnsi="Book Antiqua"/>
          <w:sz w:val="24"/>
          <w:szCs w:val="24"/>
        </w:rPr>
      </w:pPr>
      <w:r w:rsidRPr="00C2223F">
        <w:rPr>
          <w:rFonts w:ascii="Book Antiqua" w:hAnsi="Book Antiqua"/>
          <w:sz w:val="24"/>
          <w:szCs w:val="24"/>
        </w:rPr>
        <w:t>The new mouse model described above indicates, on the basis of analyses agnostic to gene function, that dysregulation of the C</w:t>
      </w:r>
      <w:r w:rsidR="00CD75B6" w:rsidRPr="00C2223F">
        <w:rPr>
          <w:rFonts w:ascii="Book Antiqua" w:hAnsi="Book Antiqua"/>
          <w:sz w:val="24"/>
          <w:szCs w:val="24"/>
        </w:rPr>
        <w:t>CN</w:t>
      </w:r>
      <w:r w:rsidRPr="00C2223F">
        <w:rPr>
          <w:rFonts w:ascii="Book Antiqua" w:hAnsi="Book Antiqua"/>
          <w:sz w:val="24"/>
          <w:szCs w:val="24"/>
        </w:rPr>
        <w:t xml:space="preserve"> gene famil</w:t>
      </w:r>
      <w:r w:rsidR="0067057E" w:rsidRPr="00C2223F">
        <w:rPr>
          <w:rFonts w:ascii="Book Antiqua" w:hAnsi="Book Antiqua"/>
          <w:sz w:val="24"/>
          <w:szCs w:val="24"/>
        </w:rPr>
        <w:t xml:space="preserve">y </w:t>
      </w:r>
      <w:r w:rsidR="000A68A7" w:rsidRPr="00C2223F">
        <w:rPr>
          <w:rFonts w:ascii="Book Antiqua" w:hAnsi="Book Antiqua"/>
          <w:sz w:val="24"/>
          <w:szCs w:val="24"/>
        </w:rPr>
        <w:t xml:space="preserve">arising downstream of dysfunction of the STS axis </w:t>
      </w:r>
      <w:r w:rsidR="0067057E" w:rsidRPr="00C2223F">
        <w:rPr>
          <w:rFonts w:ascii="Book Antiqua" w:hAnsi="Book Antiqua"/>
          <w:sz w:val="24"/>
          <w:szCs w:val="24"/>
        </w:rPr>
        <w:t>may be implicated in PP risk.</w:t>
      </w:r>
      <w:r w:rsidRPr="00C2223F">
        <w:rPr>
          <w:rFonts w:ascii="Book Antiqua" w:hAnsi="Book Antiqua"/>
          <w:sz w:val="24"/>
          <w:szCs w:val="24"/>
        </w:rPr>
        <w:t xml:space="preserve"> </w:t>
      </w:r>
      <w:r w:rsidR="0067057E" w:rsidRPr="00C2223F">
        <w:rPr>
          <w:rFonts w:ascii="Book Antiqua" w:hAnsi="Book Antiqua"/>
          <w:sz w:val="24"/>
          <w:szCs w:val="24"/>
        </w:rPr>
        <w:t>I</w:t>
      </w:r>
      <w:r w:rsidR="001519CC" w:rsidRPr="00C2223F">
        <w:rPr>
          <w:rFonts w:ascii="Book Antiqua" w:hAnsi="Book Antiqua"/>
          <w:sz w:val="24"/>
          <w:szCs w:val="24"/>
        </w:rPr>
        <w:t xml:space="preserve">s this a reasonable concept? If so, can this </w:t>
      </w:r>
      <w:r w:rsidR="00401EA3" w:rsidRPr="00C2223F">
        <w:rPr>
          <w:rFonts w:ascii="Book Antiqua" w:hAnsi="Book Antiqua"/>
          <w:sz w:val="24"/>
          <w:szCs w:val="24"/>
        </w:rPr>
        <w:t>evaluation</w:t>
      </w:r>
      <w:r w:rsidR="001519CC" w:rsidRPr="00C2223F">
        <w:rPr>
          <w:rFonts w:ascii="Book Antiqua" w:hAnsi="Book Antiqua"/>
          <w:sz w:val="24"/>
          <w:szCs w:val="24"/>
        </w:rPr>
        <w:t xml:space="preserve"> </w:t>
      </w:r>
      <w:r w:rsidR="00401EA3" w:rsidRPr="00C2223F">
        <w:rPr>
          <w:rFonts w:ascii="Book Antiqua" w:hAnsi="Book Antiqua"/>
          <w:sz w:val="24"/>
          <w:szCs w:val="24"/>
        </w:rPr>
        <w:t>suggest</w:t>
      </w:r>
      <w:r w:rsidR="001519CC" w:rsidRPr="00C2223F">
        <w:rPr>
          <w:rFonts w:ascii="Book Antiqua" w:hAnsi="Book Antiqua"/>
          <w:sz w:val="24"/>
          <w:szCs w:val="24"/>
        </w:rPr>
        <w:t xml:space="preserve"> </w:t>
      </w:r>
      <w:r w:rsidR="005C53D5" w:rsidRPr="00C2223F">
        <w:rPr>
          <w:rFonts w:ascii="Book Antiqua" w:hAnsi="Book Antiqua"/>
          <w:sz w:val="24"/>
          <w:szCs w:val="24"/>
        </w:rPr>
        <w:t xml:space="preserve">molecular, </w:t>
      </w:r>
      <w:r w:rsidR="001519CC" w:rsidRPr="00C2223F">
        <w:rPr>
          <w:rFonts w:ascii="Book Antiqua" w:hAnsi="Book Antiqua"/>
          <w:sz w:val="24"/>
          <w:szCs w:val="24"/>
        </w:rPr>
        <w:t xml:space="preserve">cellular </w:t>
      </w:r>
      <w:r w:rsidR="005C53D5" w:rsidRPr="00C2223F">
        <w:rPr>
          <w:rFonts w:ascii="Book Antiqua" w:hAnsi="Book Antiqua"/>
          <w:sz w:val="24"/>
          <w:szCs w:val="24"/>
        </w:rPr>
        <w:t xml:space="preserve">and neural </w:t>
      </w:r>
      <w:r w:rsidR="001519CC" w:rsidRPr="00C2223F">
        <w:rPr>
          <w:rFonts w:ascii="Book Antiqua" w:hAnsi="Book Antiqua"/>
          <w:sz w:val="24"/>
          <w:szCs w:val="24"/>
        </w:rPr>
        <w:t xml:space="preserve">pathways that could be </w:t>
      </w:r>
      <w:r w:rsidR="005C53D5" w:rsidRPr="00C2223F">
        <w:rPr>
          <w:rFonts w:ascii="Book Antiqua" w:hAnsi="Book Antiqua"/>
          <w:sz w:val="24"/>
          <w:szCs w:val="24"/>
        </w:rPr>
        <w:t>perturbed</w:t>
      </w:r>
      <w:r w:rsidR="001519CC" w:rsidRPr="00C2223F">
        <w:rPr>
          <w:rFonts w:ascii="Book Antiqua" w:hAnsi="Book Antiqua"/>
          <w:sz w:val="24"/>
          <w:szCs w:val="24"/>
        </w:rPr>
        <w:t xml:space="preserve"> in PP</w:t>
      </w:r>
      <w:r w:rsidR="00401EA3" w:rsidRPr="00C2223F">
        <w:rPr>
          <w:rFonts w:ascii="Book Antiqua" w:hAnsi="Book Antiqua"/>
          <w:sz w:val="24"/>
          <w:szCs w:val="24"/>
        </w:rPr>
        <w:t xml:space="preserve"> </w:t>
      </w:r>
      <w:r w:rsidR="005C53D5" w:rsidRPr="00C2223F">
        <w:rPr>
          <w:rFonts w:ascii="Book Antiqua" w:hAnsi="Book Antiqua"/>
          <w:sz w:val="24"/>
          <w:szCs w:val="24"/>
        </w:rPr>
        <w:t xml:space="preserve">and </w:t>
      </w:r>
      <w:r w:rsidR="00401EA3" w:rsidRPr="00C2223F">
        <w:rPr>
          <w:rFonts w:ascii="Book Antiqua" w:hAnsi="Book Antiqua"/>
          <w:sz w:val="24"/>
          <w:szCs w:val="24"/>
        </w:rPr>
        <w:t xml:space="preserve">that could feasibly be targeted </w:t>
      </w:r>
      <w:r w:rsidR="004F453A" w:rsidRPr="004F453A">
        <w:rPr>
          <w:rFonts w:ascii="Book Antiqua" w:hAnsi="Book Antiqua"/>
          <w:i/>
          <w:sz w:val="24"/>
          <w:szCs w:val="24"/>
        </w:rPr>
        <w:t>via</w:t>
      </w:r>
      <w:r w:rsidR="001519CC" w:rsidRPr="00C2223F">
        <w:rPr>
          <w:rFonts w:ascii="Book Antiqua" w:hAnsi="Book Antiqua"/>
          <w:sz w:val="24"/>
          <w:szCs w:val="24"/>
        </w:rPr>
        <w:t xml:space="preserve"> </w:t>
      </w:r>
      <w:r w:rsidR="00401EA3" w:rsidRPr="00C2223F">
        <w:rPr>
          <w:rFonts w:ascii="Book Antiqua" w:hAnsi="Book Antiqua"/>
          <w:sz w:val="24"/>
          <w:szCs w:val="24"/>
        </w:rPr>
        <w:t>re-purposing of existing drugs, or through developing new drugs</w:t>
      </w:r>
      <w:r w:rsidR="001519CC" w:rsidRPr="00C2223F">
        <w:rPr>
          <w:rFonts w:ascii="Book Antiqua" w:hAnsi="Book Antiqua"/>
          <w:sz w:val="24"/>
          <w:szCs w:val="24"/>
        </w:rPr>
        <w:t>?</w:t>
      </w:r>
    </w:p>
    <w:p w:rsidR="00CD75B6" w:rsidRPr="00C2223F" w:rsidRDefault="00CD75B6" w:rsidP="00C2223F">
      <w:pPr>
        <w:pStyle w:val="NoSpacing"/>
        <w:spacing w:line="360" w:lineRule="auto"/>
        <w:ind w:firstLine="720"/>
        <w:jc w:val="both"/>
        <w:rPr>
          <w:rFonts w:ascii="Book Antiqua" w:hAnsi="Book Antiqua"/>
          <w:color w:val="FF0000"/>
          <w:sz w:val="24"/>
          <w:szCs w:val="24"/>
        </w:rPr>
      </w:pPr>
      <w:r w:rsidRPr="00C2223F">
        <w:rPr>
          <w:rFonts w:ascii="Book Antiqua" w:hAnsi="Book Antiqua"/>
          <w:sz w:val="24"/>
          <w:szCs w:val="24"/>
        </w:rPr>
        <w:t xml:space="preserve">The CCN gene family encodes a number of secreted extracellular matrix-associated proteins that are highly-expressed in the </w:t>
      </w:r>
      <w:proofErr w:type="gramStart"/>
      <w:r w:rsidRPr="00C2223F">
        <w:rPr>
          <w:rFonts w:ascii="Book Antiqua" w:hAnsi="Book Antiqua"/>
          <w:sz w:val="24"/>
          <w:szCs w:val="24"/>
        </w:rPr>
        <w:t>bra</w:t>
      </w:r>
      <w:r w:rsidR="006A756A" w:rsidRPr="00C2223F">
        <w:rPr>
          <w:rFonts w:ascii="Book Antiqua" w:hAnsi="Book Antiqua"/>
          <w:sz w:val="24"/>
          <w:szCs w:val="24"/>
        </w:rPr>
        <w:t>in</w:t>
      </w:r>
      <w:r w:rsidR="006A756A" w:rsidRPr="00C2223F">
        <w:rPr>
          <w:rFonts w:ascii="Book Antiqua" w:hAnsi="Book Antiqua"/>
          <w:sz w:val="24"/>
          <w:szCs w:val="24"/>
          <w:vertAlign w:val="superscript"/>
        </w:rPr>
        <w:t>[</w:t>
      </w:r>
      <w:proofErr w:type="gramEnd"/>
      <w:r w:rsidR="006A756A" w:rsidRPr="00C2223F">
        <w:rPr>
          <w:rFonts w:ascii="Book Antiqua" w:hAnsi="Book Antiqua"/>
          <w:sz w:val="24"/>
          <w:szCs w:val="24"/>
          <w:vertAlign w:val="superscript"/>
        </w:rPr>
        <w:t>5</w:t>
      </w:r>
      <w:r w:rsidR="00BF502D" w:rsidRPr="00C2223F">
        <w:rPr>
          <w:rFonts w:ascii="Book Antiqua" w:hAnsi="Book Antiqua"/>
          <w:sz w:val="24"/>
          <w:szCs w:val="24"/>
          <w:vertAlign w:val="superscript"/>
        </w:rPr>
        <w:t>8</w:t>
      </w:r>
      <w:r w:rsidR="006A756A" w:rsidRPr="00C2223F">
        <w:rPr>
          <w:rFonts w:ascii="Book Antiqua" w:hAnsi="Book Antiqua"/>
          <w:sz w:val="24"/>
          <w:szCs w:val="24"/>
          <w:vertAlign w:val="superscript"/>
        </w:rPr>
        <w:t>]</w:t>
      </w:r>
      <w:r w:rsidRPr="00C2223F">
        <w:rPr>
          <w:rFonts w:ascii="Book Antiqua" w:hAnsi="Book Antiqua"/>
          <w:sz w:val="24"/>
          <w:szCs w:val="24"/>
        </w:rPr>
        <w:t xml:space="preserve">; impaired function of the extracellular matrix, and the subsequent abnormal cell-cell interactions, have recently </w:t>
      </w:r>
      <w:r w:rsidR="005C5A0C" w:rsidRPr="00C2223F">
        <w:rPr>
          <w:rFonts w:ascii="Book Antiqua" w:hAnsi="Book Antiqua"/>
          <w:sz w:val="24"/>
          <w:szCs w:val="24"/>
        </w:rPr>
        <w:t>received</w:t>
      </w:r>
      <w:r w:rsidRPr="00C2223F">
        <w:rPr>
          <w:rFonts w:ascii="Book Antiqua" w:hAnsi="Book Antiqua"/>
          <w:sz w:val="24"/>
          <w:szCs w:val="24"/>
        </w:rPr>
        <w:t xml:space="preserve"> attention as a possible pathophysiological mechanis</w:t>
      </w:r>
      <w:r w:rsidR="006A756A" w:rsidRPr="00C2223F">
        <w:rPr>
          <w:rFonts w:ascii="Book Antiqua" w:hAnsi="Book Antiqua"/>
          <w:sz w:val="24"/>
          <w:szCs w:val="24"/>
        </w:rPr>
        <w:t>m in a number of mood disorders</w:t>
      </w:r>
      <w:r w:rsidR="006A756A" w:rsidRPr="00C2223F">
        <w:rPr>
          <w:rFonts w:ascii="Book Antiqua" w:hAnsi="Book Antiqua"/>
          <w:sz w:val="24"/>
          <w:szCs w:val="24"/>
          <w:vertAlign w:val="superscript"/>
        </w:rPr>
        <w:t>[5</w:t>
      </w:r>
      <w:r w:rsidR="00BF502D" w:rsidRPr="00C2223F">
        <w:rPr>
          <w:rFonts w:ascii="Book Antiqua" w:hAnsi="Book Antiqua"/>
          <w:sz w:val="24"/>
          <w:szCs w:val="24"/>
          <w:vertAlign w:val="superscript"/>
        </w:rPr>
        <w:t>9</w:t>
      </w:r>
      <w:r w:rsidR="006A756A" w:rsidRPr="00C2223F">
        <w:rPr>
          <w:rFonts w:ascii="Book Antiqua" w:hAnsi="Book Antiqua"/>
          <w:sz w:val="24"/>
          <w:szCs w:val="24"/>
          <w:vertAlign w:val="superscript"/>
        </w:rPr>
        <w:t>]</w:t>
      </w:r>
      <w:r w:rsidRPr="00C2223F">
        <w:rPr>
          <w:rFonts w:ascii="Book Antiqua" w:hAnsi="Book Antiqua"/>
          <w:sz w:val="24"/>
          <w:szCs w:val="24"/>
        </w:rPr>
        <w:t>.</w:t>
      </w:r>
      <w:r w:rsidR="005C5A0C" w:rsidRPr="00C2223F">
        <w:rPr>
          <w:rFonts w:ascii="Book Antiqua" w:hAnsi="Book Antiqua"/>
          <w:sz w:val="24"/>
          <w:szCs w:val="24"/>
        </w:rPr>
        <w:t xml:space="preserve"> This gene family is also known to be </w:t>
      </w:r>
      <w:r w:rsidRPr="00C2223F">
        <w:rPr>
          <w:rFonts w:ascii="Book Antiqua" w:hAnsi="Book Antiqua"/>
          <w:sz w:val="24"/>
          <w:szCs w:val="24"/>
        </w:rPr>
        <w:t xml:space="preserve">important </w:t>
      </w:r>
      <w:r w:rsidR="006A756A" w:rsidRPr="00C2223F">
        <w:rPr>
          <w:rFonts w:ascii="Book Antiqua" w:hAnsi="Book Antiqua"/>
          <w:sz w:val="24"/>
          <w:szCs w:val="24"/>
        </w:rPr>
        <w:t xml:space="preserve">in female reproductive </w:t>
      </w:r>
      <w:proofErr w:type="gramStart"/>
      <w:r w:rsidR="006A756A" w:rsidRPr="00C2223F">
        <w:rPr>
          <w:rFonts w:ascii="Book Antiqua" w:hAnsi="Book Antiqua"/>
          <w:sz w:val="24"/>
          <w:szCs w:val="24"/>
        </w:rPr>
        <w:t>function</w:t>
      </w:r>
      <w:r w:rsidR="006A756A" w:rsidRPr="00C2223F">
        <w:rPr>
          <w:rFonts w:ascii="Book Antiqua" w:hAnsi="Book Antiqua"/>
          <w:sz w:val="24"/>
          <w:szCs w:val="24"/>
          <w:vertAlign w:val="superscript"/>
        </w:rPr>
        <w:t>[</w:t>
      </w:r>
      <w:proofErr w:type="gramEnd"/>
      <w:r w:rsidR="00BF502D" w:rsidRPr="00C2223F">
        <w:rPr>
          <w:rFonts w:ascii="Book Antiqua" w:hAnsi="Book Antiqua"/>
          <w:sz w:val="24"/>
          <w:szCs w:val="24"/>
          <w:vertAlign w:val="superscript"/>
        </w:rPr>
        <w:t>60</w:t>
      </w:r>
      <w:r w:rsidR="006A756A" w:rsidRPr="00C2223F">
        <w:rPr>
          <w:rFonts w:ascii="Book Antiqua" w:hAnsi="Book Antiqua"/>
          <w:sz w:val="24"/>
          <w:szCs w:val="24"/>
          <w:vertAlign w:val="superscript"/>
        </w:rPr>
        <w:t>]</w:t>
      </w:r>
      <w:r w:rsidRPr="00C2223F">
        <w:rPr>
          <w:rFonts w:ascii="Book Antiqua" w:hAnsi="Book Antiqua"/>
          <w:sz w:val="24"/>
          <w:szCs w:val="24"/>
        </w:rPr>
        <w:t>, exhibits dynamic brain expression througho</w:t>
      </w:r>
      <w:r w:rsidR="006A756A" w:rsidRPr="00C2223F">
        <w:rPr>
          <w:rFonts w:ascii="Book Antiqua" w:hAnsi="Book Antiqua"/>
          <w:sz w:val="24"/>
          <w:szCs w:val="24"/>
        </w:rPr>
        <w:t>ut pregnancy and the puerperium</w:t>
      </w:r>
      <w:r w:rsidR="006A756A" w:rsidRPr="00C2223F">
        <w:rPr>
          <w:rFonts w:ascii="Book Antiqua" w:hAnsi="Book Antiqua"/>
          <w:sz w:val="24"/>
          <w:szCs w:val="24"/>
          <w:vertAlign w:val="superscript"/>
        </w:rPr>
        <w:t>[</w:t>
      </w:r>
      <w:r w:rsidR="00BF502D" w:rsidRPr="00C2223F">
        <w:rPr>
          <w:rFonts w:ascii="Book Antiqua" w:hAnsi="Book Antiqua"/>
          <w:sz w:val="24"/>
          <w:szCs w:val="24"/>
          <w:vertAlign w:val="superscript"/>
        </w:rPr>
        <w:t>61</w:t>
      </w:r>
      <w:r w:rsidR="006A756A" w:rsidRPr="00C2223F">
        <w:rPr>
          <w:rFonts w:ascii="Book Antiqua" w:hAnsi="Book Antiqua"/>
          <w:sz w:val="24"/>
          <w:szCs w:val="24"/>
          <w:vertAlign w:val="superscript"/>
        </w:rPr>
        <w:t>]</w:t>
      </w:r>
      <w:r w:rsidRPr="00C2223F">
        <w:rPr>
          <w:rFonts w:ascii="Book Antiqua" w:hAnsi="Book Antiqua"/>
          <w:sz w:val="24"/>
          <w:szCs w:val="24"/>
        </w:rPr>
        <w:t>, and modulates No</w:t>
      </w:r>
      <w:r w:rsidR="006A756A" w:rsidRPr="00C2223F">
        <w:rPr>
          <w:rFonts w:ascii="Book Antiqua" w:hAnsi="Book Antiqua"/>
          <w:sz w:val="24"/>
          <w:szCs w:val="24"/>
        </w:rPr>
        <w:t xml:space="preserve">tch and </w:t>
      </w:r>
      <w:proofErr w:type="spellStart"/>
      <w:r w:rsidR="006A756A" w:rsidRPr="00C2223F">
        <w:rPr>
          <w:rFonts w:ascii="Book Antiqua" w:hAnsi="Book Antiqua"/>
          <w:sz w:val="24"/>
          <w:szCs w:val="24"/>
        </w:rPr>
        <w:t>Wnt</w:t>
      </w:r>
      <w:proofErr w:type="spellEnd"/>
      <w:r w:rsidR="006A756A" w:rsidRPr="00C2223F">
        <w:rPr>
          <w:rFonts w:ascii="Book Antiqua" w:hAnsi="Book Antiqua"/>
          <w:sz w:val="24"/>
          <w:szCs w:val="24"/>
        </w:rPr>
        <w:t xml:space="preserve"> signalling pathways</w:t>
      </w:r>
      <w:r w:rsidR="006A756A" w:rsidRPr="00C2223F">
        <w:rPr>
          <w:rFonts w:ascii="Book Antiqua" w:hAnsi="Book Antiqua"/>
          <w:sz w:val="24"/>
          <w:szCs w:val="24"/>
          <w:vertAlign w:val="superscript"/>
        </w:rPr>
        <w:t>[57]</w:t>
      </w:r>
      <w:r w:rsidRPr="00C2223F">
        <w:rPr>
          <w:rFonts w:ascii="Book Antiqua" w:hAnsi="Book Antiqua"/>
          <w:sz w:val="24"/>
          <w:szCs w:val="24"/>
        </w:rPr>
        <w:t xml:space="preserve"> that ar</w:t>
      </w:r>
      <w:r w:rsidR="006A756A" w:rsidRPr="00C2223F">
        <w:rPr>
          <w:rFonts w:ascii="Book Antiqua" w:hAnsi="Book Antiqua"/>
          <w:sz w:val="24"/>
          <w:szCs w:val="24"/>
        </w:rPr>
        <w:t>e disrupted in bipolar disorder</w:t>
      </w:r>
      <w:r w:rsidR="006A756A" w:rsidRPr="00C2223F">
        <w:rPr>
          <w:rFonts w:ascii="Book Antiqua" w:hAnsi="Book Antiqua"/>
          <w:sz w:val="24"/>
          <w:szCs w:val="24"/>
          <w:vertAlign w:val="superscript"/>
        </w:rPr>
        <w:t>[</w:t>
      </w:r>
      <w:r w:rsidR="00BF502D" w:rsidRPr="00C2223F">
        <w:rPr>
          <w:rFonts w:ascii="Book Antiqua" w:hAnsi="Book Antiqua"/>
          <w:sz w:val="24"/>
          <w:szCs w:val="24"/>
          <w:vertAlign w:val="superscript"/>
        </w:rPr>
        <w:t>62</w:t>
      </w:r>
      <w:r w:rsidR="006A756A" w:rsidRPr="00C2223F">
        <w:rPr>
          <w:rFonts w:ascii="Book Antiqua" w:hAnsi="Book Antiqua"/>
          <w:sz w:val="24"/>
          <w:szCs w:val="24"/>
          <w:vertAlign w:val="superscript"/>
        </w:rPr>
        <w:t>]</w:t>
      </w:r>
      <w:r w:rsidRPr="00C2223F">
        <w:rPr>
          <w:rFonts w:ascii="Book Antiqua" w:hAnsi="Book Antiqua"/>
          <w:sz w:val="24"/>
          <w:szCs w:val="24"/>
        </w:rPr>
        <w:t xml:space="preserve"> and cases of pos</w:t>
      </w:r>
      <w:r w:rsidR="006A756A" w:rsidRPr="00C2223F">
        <w:rPr>
          <w:rFonts w:ascii="Book Antiqua" w:hAnsi="Book Antiqua"/>
          <w:sz w:val="24"/>
          <w:szCs w:val="24"/>
        </w:rPr>
        <w:t>tpartum psychiatric disturbance</w:t>
      </w:r>
      <w:r w:rsidR="006A756A" w:rsidRPr="00C2223F">
        <w:rPr>
          <w:rFonts w:ascii="Book Antiqua" w:hAnsi="Book Antiqua"/>
          <w:sz w:val="24"/>
          <w:szCs w:val="24"/>
          <w:vertAlign w:val="superscript"/>
        </w:rPr>
        <w:t>[6</w:t>
      </w:r>
      <w:r w:rsidR="00BF502D" w:rsidRPr="00C2223F">
        <w:rPr>
          <w:rFonts w:ascii="Book Antiqua" w:hAnsi="Book Antiqua"/>
          <w:sz w:val="24"/>
          <w:szCs w:val="24"/>
          <w:vertAlign w:val="superscript"/>
        </w:rPr>
        <w:t>3</w:t>
      </w:r>
      <w:r w:rsidR="006A756A" w:rsidRPr="00C2223F">
        <w:rPr>
          <w:rFonts w:ascii="Book Antiqua" w:hAnsi="Book Antiqua"/>
          <w:sz w:val="24"/>
          <w:szCs w:val="24"/>
          <w:vertAlign w:val="superscript"/>
        </w:rPr>
        <w:t>]</w:t>
      </w:r>
      <w:r w:rsidRPr="00C2223F">
        <w:rPr>
          <w:rFonts w:ascii="Book Antiqua" w:hAnsi="Book Antiqua"/>
          <w:sz w:val="24"/>
          <w:szCs w:val="24"/>
        </w:rPr>
        <w:t>.</w:t>
      </w:r>
      <w:r w:rsidR="006B3976" w:rsidRPr="00C2223F">
        <w:rPr>
          <w:rFonts w:ascii="Book Antiqua" w:hAnsi="Book Antiqua"/>
          <w:sz w:val="24"/>
          <w:szCs w:val="24"/>
        </w:rPr>
        <w:t xml:space="preserve"> </w:t>
      </w:r>
      <w:r w:rsidR="00144BAC" w:rsidRPr="00C2223F">
        <w:rPr>
          <w:rFonts w:ascii="Book Antiqua" w:hAnsi="Book Antiqua"/>
          <w:sz w:val="24"/>
          <w:szCs w:val="24"/>
        </w:rPr>
        <w:t>Interestingly, the expression of CCN family members may also be altered by the administration of substances th</w:t>
      </w:r>
      <w:r w:rsidR="006A756A" w:rsidRPr="00C2223F">
        <w:rPr>
          <w:rFonts w:ascii="Book Antiqua" w:hAnsi="Book Antiqua"/>
          <w:sz w:val="24"/>
          <w:szCs w:val="24"/>
        </w:rPr>
        <w:t xml:space="preserve">at induce psychosis-like </w:t>
      </w:r>
      <w:proofErr w:type="gramStart"/>
      <w:r w:rsidR="006A756A" w:rsidRPr="00C2223F">
        <w:rPr>
          <w:rFonts w:ascii="Book Antiqua" w:hAnsi="Book Antiqua"/>
          <w:sz w:val="24"/>
          <w:szCs w:val="24"/>
        </w:rPr>
        <w:t>states</w:t>
      </w:r>
      <w:r w:rsidR="006A756A" w:rsidRPr="00C2223F">
        <w:rPr>
          <w:rFonts w:ascii="Book Antiqua" w:hAnsi="Book Antiqua"/>
          <w:sz w:val="24"/>
          <w:szCs w:val="24"/>
          <w:vertAlign w:val="superscript"/>
        </w:rPr>
        <w:t>[</w:t>
      </w:r>
      <w:proofErr w:type="gramEnd"/>
      <w:r w:rsidR="006A756A" w:rsidRPr="00C2223F">
        <w:rPr>
          <w:rFonts w:ascii="Book Antiqua" w:hAnsi="Book Antiqua"/>
          <w:sz w:val="24"/>
          <w:szCs w:val="24"/>
          <w:vertAlign w:val="superscript"/>
        </w:rPr>
        <w:t>6</w:t>
      </w:r>
      <w:r w:rsidR="00BF502D" w:rsidRPr="00C2223F">
        <w:rPr>
          <w:rFonts w:ascii="Book Antiqua" w:hAnsi="Book Antiqua"/>
          <w:sz w:val="24"/>
          <w:szCs w:val="24"/>
          <w:vertAlign w:val="superscript"/>
        </w:rPr>
        <w:t>4</w:t>
      </w:r>
      <w:r w:rsidR="006A756A" w:rsidRPr="00C2223F">
        <w:rPr>
          <w:rFonts w:ascii="Book Antiqua" w:hAnsi="Book Antiqua"/>
          <w:sz w:val="24"/>
          <w:szCs w:val="24"/>
          <w:vertAlign w:val="superscript"/>
        </w:rPr>
        <w:t>,6</w:t>
      </w:r>
      <w:r w:rsidR="00BF502D" w:rsidRPr="00C2223F">
        <w:rPr>
          <w:rFonts w:ascii="Book Antiqua" w:hAnsi="Book Antiqua"/>
          <w:sz w:val="24"/>
          <w:szCs w:val="24"/>
          <w:vertAlign w:val="superscript"/>
        </w:rPr>
        <w:t>5</w:t>
      </w:r>
      <w:r w:rsidR="006A756A" w:rsidRPr="00C2223F">
        <w:rPr>
          <w:rFonts w:ascii="Book Antiqua" w:hAnsi="Book Antiqua"/>
          <w:sz w:val="24"/>
          <w:szCs w:val="24"/>
          <w:vertAlign w:val="superscript"/>
        </w:rPr>
        <w:t>]</w:t>
      </w:r>
      <w:r w:rsidR="006A756A" w:rsidRPr="00C2223F">
        <w:rPr>
          <w:rFonts w:ascii="Book Antiqua" w:hAnsi="Book Antiqua"/>
          <w:sz w:val="24"/>
          <w:szCs w:val="24"/>
        </w:rPr>
        <w:t>, by social stress</w:t>
      </w:r>
      <w:r w:rsidR="006A756A" w:rsidRPr="00C2223F">
        <w:rPr>
          <w:rFonts w:ascii="Book Antiqua" w:hAnsi="Book Antiqua"/>
          <w:sz w:val="24"/>
          <w:szCs w:val="24"/>
          <w:vertAlign w:val="superscript"/>
        </w:rPr>
        <w:t>[6</w:t>
      </w:r>
      <w:r w:rsidR="00BF502D" w:rsidRPr="00C2223F">
        <w:rPr>
          <w:rFonts w:ascii="Book Antiqua" w:hAnsi="Book Antiqua"/>
          <w:sz w:val="24"/>
          <w:szCs w:val="24"/>
          <w:vertAlign w:val="superscript"/>
        </w:rPr>
        <w:t>6</w:t>
      </w:r>
      <w:r w:rsidR="006A756A" w:rsidRPr="00C2223F">
        <w:rPr>
          <w:rFonts w:ascii="Book Antiqua" w:hAnsi="Book Antiqua"/>
          <w:sz w:val="24"/>
          <w:szCs w:val="24"/>
          <w:vertAlign w:val="superscript"/>
        </w:rPr>
        <w:t>]</w:t>
      </w:r>
      <w:r w:rsidR="00144BAC" w:rsidRPr="00C2223F">
        <w:rPr>
          <w:rFonts w:ascii="Book Antiqua" w:hAnsi="Book Antiqua"/>
          <w:sz w:val="24"/>
          <w:szCs w:val="24"/>
        </w:rPr>
        <w:t xml:space="preserve"> </w:t>
      </w:r>
      <w:r w:rsidRPr="00C2223F">
        <w:rPr>
          <w:rFonts w:ascii="Book Antiqua" w:hAnsi="Book Antiqua"/>
          <w:sz w:val="24"/>
          <w:szCs w:val="24"/>
        </w:rPr>
        <w:t>and by small molecules in</w:t>
      </w:r>
      <w:r w:rsidR="006A756A" w:rsidRPr="00C2223F">
        <w:rPr>
          <w:rFonts w:ascii="Book Antiqua" w:hAnsi="Book Antiqua"/>
          <w:sz w:val="24"/>
          <w:szCs w:val="24"/>
        </w:rPr>
        <w:t>cluding cytokines and serotonin</w:t>
      </w:r>
      <w:r w:rsidR="006A756A" w:rsidRPr="00C2223F">
        <w:rPr>
          <w:rFonts w:ascii="Book Antiqua" w:hAnsi="Book Antiqua"/>
          <w:sz w:val="24"/>
          <w:szCs w:val="24"/>
          <w:vertAlign w:val="superscript"/>
        </w:rPr>
        <w:t>[6</w:t>
      </w:r>
      <w:r w:rsidR="00BF502D" w:rsidRPr="00C2223F">
        <w:rPr>
          <w:rFonts w:ascii="Book Antiqua" w:hAnsi="Book Antiqua"/>
          <w:sz w:val="24"/>
          <w:szCs w:val="24"/>
          <w:vertAlign w:val="superscript"/>
        </w:rPr>
        <w:t>7</w:t>
      </w:r>
      <w:r w:rsidR="006A756A" w:rsidRPr="00C2223F">
        <w:rPr>
          <w:rFonts w:ascii="Book Antiqua" w:hAnsi="Book Antiqua"/>
          <w:sz w:val="24"/>
          <w:szCs w:val="24"/>
          <w:vertAlign w:val="superscript"/>
        </w:rPr>
        <w:t>]</w:t>
      </w:r>
      <w:r w:rsidR="0067057E" w:rsidRPr="00C2223F">
        <w:rPr>
          <w:rFonts w:ascii="Book Antiqua" w:hAnsi="Book Antiqua"/>
          <w:sz w:val="24"/>
          <w:szCs w:val="24"/>
        </w:rPr>
        <w:t xml:space="preserve"> suggesting these members as possible mediators of</w:t>
      </w:r>
      <w:r w:rsidR="007B0D4C" w:rsidRPr="00C2223F">
        <w:rPr>
          <w:rFonts w:ascii="Book Antiqua" w:hAnsi="Book Antiqua"/>
          <w:sz w:val="24"/>
          <w:szCs w:val="24"/>
        </w:rPr>
        <w:t xml:space="preserve"> analogues</w:t>
      </w:r>
      <w:r w:rsidR="00B27625" w:rsidRPr="00C2223F">
        <w:rPr>
          <w:rFonts w:ascii="Book Antiqua" w:hAnsi="Book Antiqua"/>
          <w:sz w:val="24"/>
          <w:szCs w:val="24"/>
        </w:rPr>
        <w:t xml:space="preserve"> of psychosis</w:t>
      </w:r>
      <w:r w:rsidR="0067057E" w:rsidRPr="00C2223F">
        <w:rPr>
          <w:rFonts w:ascii="Book Antiqua" w:hAnsi="Book Antiqua"/>
          <w:sz w:val="24"/>
          <w:szCs w:val="24"/>
        </w:rPr>
        <w:t>.</w:t>
      </w:r>
      <w:r w:rsidR="007B0D4C" w:rsidRPr="00C2223F">
        <w:rPr>
          <w:rFonts w:ascii="Book Antiqua" w:hAnsi="Book Antiqua"/>
          <w:sz w:val="24"/>
          <w:szCs w:val="24"/>
        </w:rPr>
        <w:t xml:space="preserve"> </w:t>
      </w:r>
      <w:r w:rsidR="0067057E" w:rsidRPr="00C2223F">
        <w:rPr>
          <w:rFonts w:ascii="Book Antiqua" w:hAnsi="Book Antiqua"/>
          <w:sz w:val="24"/>
          <w:szCs w:val="24"/>
        </w:rPr>
        <w:t xml:space="preserve"> </w:t>
      </w:r>
      <w:r w:rsidRPr="00C2223F">
        <w:rPr>
          <w:rFonts w:ascii="Book Antiqua" w:hAnsi="Book Antiqua"/>
          <w:sz w:val="24"/>
          <w:szCs w:val="24"/>
        </w:rPr>
        <w:t xml:space="preserve"> </w:t>
      </w:r>
    </w:p>
    <w:p w:rsidR="000A68A7" w:rsidRPr="002C0A1C" w:rsidRDefault="00F347F3" w:rsidP="00C2223F">
      <w:pPr>
        <w:pStyle w:val="NoSpacing"/>
        <w:spacing w:line="360" w:lineRule="auto"/>
        <w:ind w:firstLine="720"/>
        <w:jc w:val="both"/>
        <w:rPr>
          <w:rFonts w:ascii="Book Antiqua" w:hAnsi="Book Antiqua"/>
          <w:sz w:val="24"/>
          <w:szCs w:val="24"/>
        </w:rPr>
      </w:pPr>
      <w:r w:rsidRPr="00C2223F">
        <w:rPr>
          <w:rFonts w:ascii="Book Antiqua" w:hAnsi="Book Antiqua"/>
          <w:sz w:val="24"/>
          <w:szCs w:val="24"/>
        </w:rPr>
        <w:t xml:space="preserve">CCN3 is of particular </w:t>
      </w:r>
      <w:r w:rsidRPr="002C0A1C">
        <w:rPr>
          <w:rFonts w:ascii="Book Antiqua" w:hAnsi="Book Antiqua"/>
          <w:sz w:val="24"/>
          <w:szCs w:val="24"/>
        </w:rPr>
        <w:t xml:space="preserve">interest as a candidate </w:t>
      </w:r>
      <w:r w:rsidR="007D2069" w:rsidRPr="002C0A1C">
        <w:rPr>
          <w:rFonts w:ascii="Book Antiqua" w:hAnsi="Book Antiqua"/>
          <w:sz w:val="24"/>
          <w:szCs w:val="24"/>
        </w:rPr>
        <w:t>modulator of</w:t>
      </w:r>
      <w:r w:rsidRPr="002C0A1C">
        <w:rPr>
          <w:rFonts w:ascii="Book Antiqua" w:hAnsi="Book Antiqua"/>
          <w:sz w:val="24"/>
          <w:szCs w:val="24"/>
        </w:rPr>
        <w:t xml:space="preserve"> PP </w:t>
      </w:r>
      <w:r w:rsidR="007D2069" w:rsidRPr="002C0A1C">
        <w:rPr>
          <w:rFonts w:ascii="Book Antiqua" w:hAnsi="Book Antiqua"/>
          <w:sz w:val="24"/>
          <w:szCs w:val="24"/>
        </w:rPr>
        <w:t>risk given the</w:t>
      </w:r>
      <w:r w:rsidRPr="002C0A1C">
        <w:rPr>
          <w:rFonts w:ascii="Book Antiqua" w:hAnsi="Book Antiqua"/>
          <w:sz w:val="24"/>
          <w:szCs w:val="24"/>
        </w:rPr>
        <w:t xml:space="preserve"> location </w:t>
      </w:r>
      <w:r w:rsidR="007D2069" w:rsidRPr="002C0A1C">
        <w:rPr>
          <w:rFonts w:ascii="Book Antiqua" w:hAnsi="Book Antiqua"/>
          <w:sz w:val="24"/>
          <w:szCs w:val="24"/>
        </w:rPr>
        <w:t xml:space="preserve">of the associated gene </w:t>
      </w:r>
      <w:r w:rsidRPr="002C0A1C">
        <w:rPr>
          <w:rFonts w:ascii="Book Antiqua" w:hAnsi="Book Antiqua"/>
          <w:sz w:val="24"/>
          <w:szCs w:val="24"/>
        </w:rPr>
        <w:t xml:space="preserve">directly under the </w:t>
      </w:r>
      <w:r w:rsidR="002E0D29" w:rsidRPr="002C0A1C">
        <w:rPr>
          <w:rFonts w:ascii="Book Antiqua" w:hAnsi="Book Antiqua"/>
          <w:sz w:val="24"/>
          <w:szCs w:val="24"/>
        </w:rPr>
        <w:t xml:space="preserve">8q24 linkage peak. </w:t>
      </w:r>
      <w:r w:rsidR="000A68A7" w:rsidRPr="002C0A1C">
        <w:rPr>
          <w:rFonts w:ascii="Book Antiqua" w:hAnsi="Book Antiqua"/>
          <w:sz w:val="24"/>
          <w:szCs w:val="24"/>
        </w:rPr>
        <w:t xml:space="preserve">There is also </w:t>
      </w:r>
      <w:r w:rsidR="00C01AE1" w:rsidRPr="002C0A1C">
        <w:rPr>
          <w:rFonts w:ascii="Book Antiqua" w:hAnsi="Book Antiqua"/>
          <w:sz w:val="24"/>
          <w:szCs w:val="24"/>
        </w:rPr>
        <w:t>emerging</w:t>
      </w:r>
      <w:r w:rsidR="000A68A7" w:rsidRPr="002C0A1C">
        <w:rPr>
          <w:rFonts w:ascii="Book Antiqua" w:hAnsi="Book Antiqua"/>
          <w:sz w:val="24"/>
          <w:szCs w:val="24"/>
        </w:rPr>
        <w:t xml:space="preserve"> evidence from a study in </w:t>
      </w:r>
      <w:r w:rsidR="005D067D" w:rsidRPr="002C0A1C">
        <w:rPr>
          <w:rFonts w:ascii="Book Antiqua" w:hAnsi="Book Antiqua"/>
          <w:sz w:val="24"/>
          <w:szCs w:val="24"/>
        </w:rPr>
        <w:t>human female (</w:t>
      </w:r>
      <w:r w:rsidR="000A68A7" w:rsidRPr="002C0A1C">
        <w:rPr>
          <w:rFonts w:ascii="Book Antiqua" w:hAnsi="Book Antiqua"/>
          <w:sz w:val="24"/>
          <w:szCs w:val="24"/>
        </w:rPr>
        <w:t>cervical cancer</w:t>
      </w:r>
      <w:r w:rsidR="005D067D" w:rsidRPr="002C0A1C">
        <w:rPr>
          <w:rFonts w:ascii="Book Antiqua" w:hAnsi="Book Antiqua"/>
          <w:sz w:val="24"/>
          <w:szCs w:val="24"/>
        </w:rPr>
        <w:t>)</w:t>
      </w:r>
      <w:r w:rsidR="000A68A7" w:rsidRPr="002C0A1C">
        <w:rPr>
          <w:rFonts w:ascii="Book Antiqua" w:hAnsi="Book Antiqua"/>
          <w:sz w:val="24"/>
          <w:szCs w:val="24"/>
        </w:rPr>
        <w:t xml:space="preserve"> cells that STS and DHEA can directly influence the expression of the </w:t>
      </w:r>
      <w:r w:rsidR="000A68A7" w:rsidRPr="002C0A1C">
        <w:rPr>
          <w:rFonts w:ascii="Book Antiqua" w:hAnsi="Book Antiqua" w:cs="Arial"/>
          <w:sz w:val="24"/>
          <w:szCs w:val="24"/>
        </w:rPr>
        <w:t xml:space="preserve">integrin β1 </w:t>
      </w:r>
      <w:proofErr w:type="gramStart"/>
      <w:r w:rsidR="000A68A7" w:rsidRPr="002C0A1C">
        <w:rPr>
          <w:rFonts w:ascii="Book Antiqua" w:hAnsi="Book Antiqua" w:cs="Arial"/>
          <w:sz w:val="24"/>
          <w:szCs w:val="24"/>
        </w:rPr>
        <w:t>molecule</w:t>
      </w:r>
      <w:r w:rsidR="000A68A7" w:rsidRPr="002C0A1C">
        <w:rPr>
          <w:rFonts w:ascii="Book Antiqua" w:hAnsi="Book Antiqua" w:cs="Arial"/>
          <w:sz w:val="24"/>
          <w:szCs w:val="24"/>
          <w:vertAlign w:val="superscript"/>
        </w:rPr>
        <w:t>[</w:t>
      </w:r>
      <w:proofErr w:type="gramEnd"/>
      <w:r w:rsidR="00BF502D" w:rsidRPr="002C0A1C">
        <w:rPr>
          <w:rFonts w:ascii="Book Antiqua" w:hAnsi="Book Antiqua" w:cs="Arial"/>
          <w:sz w:val="24"/>
          <w:szCs w:val="24"/>
          <w:vertAlign w:val="superscript"/>
        </w:rPr>
        <w:t>68</w:t>
      </w:r>
      <w:r w:rsidR="005D067D" w:rsidRPr="002C0A1C">
        <w:rPr>
          <w:rFonts w:ascii="Book Antiqua" w:hAnsi="Book Antiqua" w:cs="Arial"/>
          <w:sz w:val="24"/>
          <w:szCs w:val="24"/>
          <w:vertAlign w:val="superscript"/>
        </w:rPr>
        <w:t>]</w:t>
      </w:r>
      <w:r w:rsidR="005D067D" w:rsidRPr="002C0A1C">
        <w:rPr>
          <w:rFonts w:ascii="Book Antiqua" w:hAnsi="Book Antiqua" w:cs="Arial"/>
          <w:sz w:val="24"/>
          <w:szCs w:val="24"/>
        </w:rPr>
        <w:t>, a known</w:t>
      </w:r>
      <w:r w:rsidR="000A68A7" w:rsidRPr="002C0A1C">
        <w:rPr>
          <w:rFonts w:ascii="Book Antiqua" w:hAnsi="Book Antiqua" w:cs="Arial"/>
          <w:sz w:val="24"/>
          <w:szCs w:val="24"/>
        </w:rPr>
        <w:t xml:space="preserve"> interactor with CCN3 in the brain and a putative mediator of CCN3-induce</w:t>
      </w:r>
      <w:r w:rsidR="00B2265E" w:rsidRPr="002C0A1C">
        <w:rPr>
          <w:rFonts w:ascii="Book Antiqua" w:hAnsi="Book Antiqua" w:cs="Arial"/>
          <w:sz w:val="24"/>
          <w:szCs w:val="24"/>
        </w:rPr>
        <w:t>d effects on cytokine secretion</w:t>
      </w:r>
      <w:r w:rsidR="000A68A7" w:rsidRPr="002C0A1C">
        <w:rPr>
          <w:rFonts w:ascii="Book Antiqua" w:hAnsi="Book Antiqua" w:cs="Arial"/>
          <w:sz w:val="24"/>
          <w:szCs w:val="24"/>
          <w:vertAlign w:val="superscript"/>
        </w:rPr>
        <w:t>[</w:t>
      </w:r>
      <w:r w:rsidR="00BF502D" w:rsidRPr="002C0A1C">
        <w:rPr>
          <w:rFonts w:ascii="Book Antiqua" w:hAnsi="Book Antiqua" w:cs="Arial"/>
          <w:sz w:val="24"/>
          <w:szCs w:val="24"/>
          <w:vertAlign w:val="superscript"/>
        </w:rPr>
        <w:t>69</w:t>
      </w:r>
      <w:r w:rsidR="000A68A7" w:rsidRPr="002C0A1C">
        <w:rPr>
          <w:rFonts w:ascii="Book Antiqua" w:hAnsi="Book Antiqua" w:cs="Arial"/>
          <w:sz w:val="24"/>
          <w:szCs w:val="24"/>
          <w:vertAlign w:val="superscript"/>
        </w:rPr>
        <w:t>]</w:t>
      </w:r>
      <w:r w:rsidR="000A68A7" w:rsidRPr="002C0A1C">
        <w:rPr>
          <w:rFonts w:ascii="Book Antiqua" w:hAnsi="Book Antiqua" w:cs="Arial"/>
          <w:sz w:val="24"/>
          <w:szCs w:val="24"/>
        </w:rPr>
        <w:t>.</w:t>
      </w:r>
    </w:p>
    <w:p w:rsidR="002B3ADF" w:rsidRPr="00C2223F" w:rsidRDefault="002E0D29" w:rsidP="00C2223F">
      <w:pPr>
        <w:pStyle w:val="NoSpacing"/>
        <w:spacing w:line="360" w:lineRule="auto"/>
        <w:ind w:firstLine="720"/>
        <w:jc w:val="both"/>
        <w:rPr>
          <w:rFonts w:ascii="Book Antiqua" w:hAnsi="Book Antiqua"/>
          <w:color w:val="FF0000"/>
          <w:sz w:val="24"/>
          <w:szCs w:val="24"/>
        </w:rPr>
      </w:pPr>
      <w:r w:rsidRPr="002C0A1C">
        <w:rPr>
          <w:rFonts w:ascii="Book Antiqua" w:hAnsi="Book Antiqua"/>
          <w:sz w:val="24"/>
          <w:szCs w:val="24"/>
        </w:rPr>
        <w:lastRenderedPageBreak/>
        <w:t>Th</w:t>
      </w:r>
      <w:r w:rsidR="00243ED0" w:rsidRPr="002C0A1C">
        <w:rPr>
          <w:rFonts w:ascii="Book Antiqua" w:hAnsi="Book Antiqua"/>
          <w:sz w:val="24"/>
          <w:szCs w:val="24"/>
        </w:rPr>
        <w:t>e</w:t>
      </w:r>
      <w:r w:rsidRPr="002C0A1C">
        <w:rPr>
          <w:rFonts w:ascii="Book Antiqua" w:hAnsi="Book Antiqua"/>
          <w:sz w:val="24"/>
          <w:szCs w:val="24"/>
        </w:rPr>
        <w:t xml:space="preserve"> </w:t>
      </w:r>
      <w:r w:rsidR="00243ED0" w:rsidRPr="002C0A1C">
        <w:rPr>
          <w:rFonts w:ascii="Book Antiqua" w:hAnsi="Book Antiqua"/>
          <w:sz w:val="24"/>
          <w:szCs w:val="24"/>
        </w:rPr>
        <w:t>CCN</w:t>
      </w:r>
      <w:r w:rsidR="000A68A7" w:rsidRPr="002C0A1C">
        <w:rPr>
          <w:rFonts w:ascii="Book Antiqua" w:hAnsi="Book Antiqua"/>
          <w:sz w:val="24"/>
          <w:szCs w:val="24"/>
        </w:rPr>
        <w:t>3</w:t>
      </w:r>
      <w:r w:rsidR="00243ED0" w:rsidRPr="002C0A1C">
        <w:rPr>
          <w:rFonts w:ascii="Book Antiqua" w:hAnsi="Book Antiqua"/>
          <w:sz w:val="24"/>
          <w:szCs w:val="24"/>
        </w:rPr>
        <w:t xml:space="preserve"> </w:t>
      </w:r>
      <w:r w:rsidRPr="002C0A1C">
        <w:rPr>
          <w:rFonts w:ascii="Book Antiqua" w:hAnsi="Book Antiqua"/>
          <w:sz w:val="24"/>
          <w:szCs w:val="24"/>
        </w:rPr>
        <w:t>protein exhibits a variety</w:t>
      </w:r>
      <w:r w:rsidRPr="00C2223F">
        <w:rPr>
          <w:rFonts w:ascii="Book Antiqua" w:hAnsi="Book Antiqua"/>
          <w:sz w:val="24"/>
          <w:szCs w:val="24"/>
        </w:rPr>
        <w:t xml:space="preserve"> of additional features that strengthen its candidacy. First, it regulates</w:t>
      </w:r>
      <w:r w:rsidR="007D2069" w:rsidRPr="00C2223F">
        <w:rPr>
          <w:rFonts w:ascii="Book Antiqua" w:hAnsi="Book Antiqua"/>
          <w:sz w:val="24"/>
          <w:szCs w:val="24"/>
        </w:rPr>
        <w:t xml:space="preserve"> i</w:t>
      </w:r>
      <w:r w:rsidR="00415B3A" w:rsidRPr="00C2223F">
        <w:rPr>
          <w:rFonts w:ascii="Book Antiqua" w:hAnsi="Book Antiqua"/>
          <w:sz w:val="24"/>
          <w:szCs w:val="24"/>
        </w:rPr>
        <w:t xml:space="preserve">ntracellular calcium </w:t>
      </w:r>
      <w:proofErr w:type="gramStart"/>
      <w:r w:rsidR="00415B3A" w:rsidRPr="00C2223F">
        <w:rPr>
          <w:rFonts w:ascii="Book Antiqua" w:hAnsi="Book Antiqua"/>
          <w:sz w:val="24"/>
          <w:szCs w:val="24"/>
        </w:rPr>
        <w:t>signalling</w:t>
      </w:r>
      <w:r w:rsidR="00415B3A" w:rsidRPr="00C2223F">
        <w:rPr>
          <w:rFonts w:ascii="Book Antiqua" w:hAnsi="Book Antiqua"/>
          <w:sz w:val="24"/>
          <w:szCs w:val="24"/>
          <w:vertAlign w:val="superscript"/>
        </w:rPr>
        <w:t>[</w:t>
      </w:r>
      <w:proofErr w:type="gramEnd"/>
      <w:r w:rsidR="00BF502D" w:rsidRPr="00C2223F">
        <w:rPr>
          <w:rFonts w:ascii="Book Antiqua" w:hAnsi="Book Antiqua"/>
          <w:sz w:val="24"/>
          <w:szCs w:val="24"/>
          <w:vertAlign w:val="superscript"/>
        </w:rPr>
        <w:t>70</w:t>
      </w:r>
      <w:r w:rsidR="00415B3A" w:rsidRPr="00C2223F">
        <w:rPr>
          <w:rFonts w:ascii="Book Antiqua" w:hAnsi="Book Antiqua"/>
          <w:sz w:val="24"/>
          <w:szCs w:val="24"/>
          <w:vertAlign w:val="superscript"/>
        </w:rPr>
        <w:t>]</w:t>
      </w:r>
      <w:r w:rsidR="007D2069" w:rsidRPr="00C2223F">
        <w:rPr>
          <w:rFonts w:ascii="Book Antiqua" w:hAnsi="Book Antiqua"/>
          <w:sz w:val="24"/>
          <w:szCs w:val="24"/>
        </w:rPr>
        <w:t xml:space="preserve"> a process that goe</w:t>
      </w:r>
      <w:r w:rsidR="00415B3A" w:rsidRPr="00C2223F">
        <w:rPr>
          <w:rFonts w:ascii="Book Antiqua" w:hAnsi="Book Antiqua"/>
          <w:sz w:val="24"/>
          <w:szCs w:val="24"/>
        </w:rPr>
        <w:t>s awry in both bipolar disorder</w:t>
      </w:r>
      <w:r w:rsidR="00415B3A" w:rsidRPr="00C2223F">
        <w:rPr>
          <w:rFonts w:ascii="Book Antiqua" w:hAnsi="Book Antiqua"/>
          <w:sz w:val="24"/>
          <w:szCs w:val="24"/>
          <w:vertAlign w:val="superscript"/>
        </w:rPr>
        <w:t>[</w:t>
      </w:r>
      <w:r w:rsidR="00BF502D" w:rsidRPr="00C2223F">
        <w:rPr>
          <w:rFonts w:ascii="Book Antiqua" w:hAnsi="Book Antiqua"/>
          <w:sz w:val="24"/>
          <w:szCs w:val="24"/>
          <w:vertAlign w:val="superscript"/>
        </w:rPr>
        <w:t>71</w:t>
      </w:r>
      <w:r w:rsidR="00415B3A" w:rsidRPr="00C2223F">
        <w:rPr>
          <w:rFonts w:ascii="Book Antiqua" w:hAnsi="Book Antiqua"/>
          <w:sz w:val="24"/>
          <w:szCs w:val="24"/>
          <w:vertAlign w:val="superscript"/>
        </w:rPr>
        <w:t>]</w:t>
      </w:r>
      <w:r w:rsidR="00415B3A" w:rsidRPr="00C2223F">
        <w:rPr>
          <w:rFonts w:ascii="Book Antiqua" w:hAnsi="Book Antiqua"/>
          <w:sz w:val="24"/>
          <w:szCs w:val="24"/>
        </w:rPr>
        <w:t xml:space="preserve"> and PP</w:t>
      </w:r>
      <w:r w:rsidR="00415B3A" w:rsidRPr="00C2223F">
        <w:rPr>
          <w:rFonts w:ascii="Book Antiqua" w:hAnsi="Book Antiqua"/>
          <w:sz w:val="24"/>
          <w:szCs w:val="24"/>
          <w:vertAlign w:val="superscript"/>
        </w:rPr>
        <w:t>[</w:t>
      </w:r>
      <w:r w:rsidR="00BF502D" w:rsidRPr="00C2223F">
        <w:rPr>
          <w:rFonts w:ascii="Book Antiqua" w:hAnsi="Book Antiqua"/>
          <w:sz w:val="24"/>
          <w:szCs w:val="24"/>
          <w:vertAlign w:val="superscript"/>
        </w:rPr>
        <w:t>72</w:t>
      </w:r>
      <w:r w:rsidR="00415B3A" w:rsidRPr="00C2223F">
        <w:rPr>
          <w:rFonts w:ascii="Book Antiqua" w:hAnsi="Book Antiqua"/>
          <w:sz w:val="24"/>
          <w:szCs w:val="24"/>
          <w:vertAlign w:val="superscript"/>
        </w:rPr>
        <w:t>]</w:t>
      </w:r>
      <w:r w:rsidRPr="00C2223F">
        <w:rPr>
          <w:rFonts w:ascii="Book Antiqua" w:hAnsi="Book Antiqua"/>
          <w:sz w:val="24"/>
          <w:szCs w:val="24"/>
        </w:rPr>
        <w:t xml:space="preserve">. Second, it is highly expressed in the brain’s cortex and limbic </w:t>
      </w:r>
      <w:proofErr w:type="gramStart"/>
      <w:r w:rsidRPr="00C2223F">
        <w:rPr>
          <w:rFonts w:ascii="Book Antiqua" w:hAnsi="Book Antiqua"/>
          <w:sz w:val="24"/>
          <w:szCs w:val="24"/>
        </w:rPr>
        <w:t>system</w:t>
      </w:r>
      <w:r w:rsidR="00415B3A" w:rsidRPr="00C2223F">
        <w:rPr>
          <w:rFonts w:ascii="Book Antiqua" w:hAnsi="Book Antiqua"/>
          <w:sz w:val="24"/>
          <w:szCs w:val="24"/>
          <w:vertAlign w:val="superscript"/>
        </w:rPr>
        <w:t>[</w:t>
      </w:r>
      <w:proofErr w:type="gramEnd"/>
      <w:r w:rsidR="00BF502D" w:rsidRPr="00C2223F">
        <w:rPr>
          <w:rFonts w:ascii="Book Antiqua" w:hAnsi="Book Antiqua"/>
          <w:sz w:val="24"/>
          <w:szCs w:val="24"/>
          <w:vertAlign w:val="superscript"/>
        </w:rPr>
        <w:t>58</w:t>
      </w:r>
      <w:r w:rsidR="00415B3A" w:rsidRPr="00C2223F">
        <w:rPr>
          <w:rFonts w:ascii="Book Antiqua" w:hAnsi="Book Antiqua"/>
          <w:sz w:val="24"/>
          <w:szCs w:val="24"/>
          <w:vertAlign w:val="superscript"/>
        </w:rPr>
        <w:t>]</w:t>
      </w:r>
      <w:r w:rsidRPr="00C2223F">
        <w:rPr>
          <w:rFonts w:ascii="Book Antiqua" w:hAnsi="Book Antiqua"/>
          <w:sz w:val="24"/>
          <w:szCs w:val="24"/>
        </w:rPr>
        <w:t>, and its expression is dampened by circulating oestrogen</w:t>
      </w:r>
      <w:r w:rsidR="00415B3A" w:rsidRPr="00C2223F">
        <w:rPr>
          <w:rFonts w:ascii="Book Antiqua" w:hAnsi="Book Antiqua"/>
          <w:sz w:val="24"/>
          <w:szCs w:val="24"/>
        </w:rPr>
        <w:t>s</w:t>
      </w:r>
      <w:r w:rsidR="00415B3A" w:rsidRPr="00C2223F">
        <w:rPr>
          <w:rFonts w:ascii="Book Antiqua" w:hAnsi="Book Antiqua"/>
          <w:sz w:val="24"/>
          <w:szCs w:val="24"/>
          <w:vertAlign w:val="superscript"/>
        </w:rPr>
        <w:t>[</w:t>
      </w:r>
      <w:r w:rsidR="00BF502D" w:rsidRPr="00C2223F">
        <w:rPr>
          <w:rFonts w:ascii="Book Antiqua" w:hAnsi="Book Antiqua"/>
          <w:sz w:val="24"/>
          <w:szCs w:val="24"/>
          <w:vertAlign w:val="superscript"/>
        </w:rPr>
        <w:t>73</w:t>
      </w:r>
      <w:r w:rsidR="00415B3A" w:rsidRPr="00C2223F">
        <w:rPr>
          <w:rFonts w:ascii="Book Antiqua" w:hAnsi="Book Antiqua"/>
          <w:sz w:val="24"/>
          <w:szCs w:val="24"/>
          <w:vertAlign w:val="superscript"/>
        </w:rPr>
        <w:t>]</w:t>
      </w:r>
      <w:r w:rsidR="00BD358A" w:rsidRPr="00C2223F">
        <w:rPr>
          <w:rFonts w:ascii="Book Antiqua" w:hAnsi="Book Antiqua"/>
          <w:sz w:val="24"/>
          <w:szCs w:val="24"/>
        </w:rPr>
        <w:t>. I</w:t>
      </w:r>
      <w:r w:rsidRPr="00C2223F">
        <w:rPr>
          <w:rFonts w:ascii="Book Antiqua" w:hAnsi="Book Antiqua"/>
          <w:sz w:val="24"/>
          <w:szCs w:val="24"/>
        </w:rPr>
        <w:t>t is apparently a regulator of axonal outgrowth</w:t>
      </w:r>
      <w:r w:rsidR="00415B3A" w:rsidRPr="00C2223F">
        <w:rPr>
          <w:rFonts w:ascii="Book Antiqua" w:hAnsi="Book Antiqua"/>
          <w:sz w:val="24"/>
          <w:szCs w:val="24"/>
        </w:rPr>
        <w:t xml:space="preserve"> of </w:t>
      </w:r>
      <w:proofErr w:type="spellStart"/>
      <w:r w:rsidR="00415B3A" w:rsidRPr="00C2223F">
        <w:rPr>
          <w:rFonts w:ascii="Book Antiqua" w:hAnsi="Book Antiqua"/>
          <w:sz w:val="24"/>
          <w:szCs w:val="24"/>
        </w:rPr>
        <w:t>callosal</w:t>
      </w:r>
      <w:proofErr w:type="spellEnd"/>
      <w:r w:rsidR="00415B3A" w:rsidRPr="00C2223F">
        <w:rPr>
          <w:rFonts w:ascii="Book Antiqua" w:hAnsi="Book Antiqua"/>
          <w:sz w:val="24"/>
          <w:szCs w:val="24"/>
        </w:rPr>
        <w:t xml:space="preserve"> projection </w:t>
      </w:r>
      <w:proofErr w:type="gramStart"/>
      <w:r w:rsidR="00415B3A" w:rsidRPr="00C2223F">
        <w:rPr>
          <w:rFonts w:ascii="Book Antiqua" w:hAnsi="Book Antiqua"/>
          <w:sz w:val="24"/>
          <w:szCs w:val="24"/>
        </w:rPr>
        <w:t>neurons</w:t>
      </w:r>
      <w:r w:rsidR="00415B3A" w:rsidRPr="00C2223F">
        <w:rPr>
          <w:rFonts w:ascii="Book Antiqua" w:hAnsi="Book Antiqua"/>
          <w:sz w:val="24"/>
          <w:szCs w:val="24"/>
          <w:vertAlign w:val="superscript"/>
        </w:rPr>
        <w:t>[</w:t>
      </w:r>
      <w:proofErr w:type="gramEnd"/>
      <w:r w:rsidR="00BF502D" w:rsidRPr="00C2223F">
        <w:rPr>
          <w:rFonts w:ascii="Book Antiqua" w:hAnsi="Book Antiqua"/>
          <w:sz w:val="24"/>
          <w:szCs w:val="24"/>
          <w:vertAlign w:val="superscript"/>
        </w:rPr>
        <w:t>74</w:t>
      </w:r>
      <w:r w:rsidR="00415B3A" w:rsidRPr="00C2223F">
        <w:rPr>
          <w:rFonts w:ascii="Book Antiqua" w:hAnsi="Book Antiqua"/>
          <w:sz w:val="24"/>
          <w:szCs w:val="24"/>
          <w:vertAlign w:val="superscript"/>
        </w:rPr>
        <w:t>]</w:t>
      </w:r>
      <w:r w:rsidR="00415B3A" w:rsidRPr="00C2223F">
        <w:rPr>
          <w:rFonts w:ascii="Book Antiqua" w:hAnsi="Book Antiqua" w:cs="Arial"/>
          <w:sz w:val="24"/>
          <w:szCs w:val="24"/>
        </w:rPr>
        <w:t>,</w:t>
      </w:r>
      <w:r w:rsidRPr="00C2223F">
        <w:rPr>
          <w:rFonts w:ascii="Book Antiqua" w:hAnsi="Book Antiqua" w:cs="Arial"/>
          <w:sz w:val="24"/>
          <w:szCs w:val="24"/>
        </w:rPr>
        <w:t xml:space="preserve"> a finding of interest </w:t>
      </w:r>
      <w:r w:rsidR="00801DE5" w:rsidRPr="00C2223F">
        <w:rPr>
          <w:rFonts w:ascii="Book Antiqua" w:hAnsi="Book Antiqua" w:cs="Arial"/>
          <w:sz w:val="24"/>
          <w:szCs w:val="24"/>
        </w:rPr>
        <w:t>in light of</w:t>
      </w:r>
      <w:r w:rsidRPr="00C2223F">
        <w:rPr>
          <w:rFonts w:ascii="Book Antiqua" w:hAnsi="Book Antiqua"/>
          <w:sz w:val="24"/>
          <w:szCs w:val="24"/>
        </w:rPr>
        <w:t xml:space="preserve"> </w:t>
      </w:r>
      <w:r w:rsidR="00067886" w:rsidRPr="00C2223F">
        <w:rPr>
          <w:rFonts w:ascii="Book Antiqua" w:hAnsi="Book Antiqua"/>
          <w:sz w:val="24"/>
          <w:szCs w:val="24"/>
        </w:rPr>
        <w:t xml:space="preserve">possible corpus </w:t>
      </w:r>
      <w:r w:rsidR="00067886" w:rsidRPr="00E3139F">
        <w:rPr>
          <w:rFonts w:ascii="Book Antiqua" w:hAnsi="Book Antiqua"/>
          <w:sz w:val="24"/>
          <w:szCs w:val="24"/>
        </w:rPr>
        <w:t>callos</w:t>
      </w:r>
      <w:r w:rsidR="00415B3A" w:rsidRPr="00E3139F">
        <w:rPr>
          <w:rFonts w:ascii="Book Antiqua" w:hAnsi="Book Antiqua"/>
          <w:sz w:val="24"/>
          <w:szCs w:val="24"/>
        </w:rPr>
        <w:t>um abnormalities in cases of PP</w:t>
      </w:r>
      <w:r w:rsidR="00415B3A" w:rsidRPr="00E3139F">
        <w:rPr>
          <w:rFonts w:ascii="Book Antiqua" w:hAnsi="Book Antiqua"/>
          <w:sz w:val="24"/>
          <w:szCs w:val="24"/>
          <w:vertAlign w:val="superscript"/>
        </w:rPr>
        <w:t>[</w:t>
      </w:r>
      <w:r w:rsidR="00BF502D" w:rsidRPr="00E3139F">
        <w:rPr>
          <w:rFonts w:ascii="Book Antiqua" w:hAnsi="Book Antiqua"/>
          <w:sz w:val="24"/>
          <w:szCs w:val="24"/>
          <w:vertAlign w:val="superscript"/>
        </w:rPr>
        <w:t>20</w:t>
      </w:r>
      <w:r w:rsidR="00415B3A" w:rsidRPr="00E3139F">
        <w:rPr>
          <w:rFonts w:ascii="Book Antiqua" w:hAnsi="Book Antiqua"/>
          <w:sz w:val="24"/>
          <w:szCs w:val="24"/>
          <w:vertAlign w:val="superscript"/>
        </w:rPr>
        <w:t>]</w:t>
      </w:r>
      <w:r w:rsidR="00067886" w:rsidRPr="00E3139F">
        <w:rPr>
          <w:rFonts w:ascii="Book Antiqua" w:hAnsi="Book Antiqua"/>
          <w:sz w:val="24"/>
          <w:szCs w:val="24"/>
        </w:rPr>
        <w:t>.</w:t>
      </w:r>
      <w:r w:rsidR="00801DE5" w:rsidRPr="00E3139F">
        <w:rPr>
          <w:rFonts w:ascii="Book Antiqua" w:hAnsi="Book Antiqua"/>
          <w:sz w:val="24"/>
          <w:szCs w:val="24"/>
        </w:rPr>
        <w:t xml:space="preserve"> The fact that CCN3 m</w:t>
      </w:r>
      <w:r w:rsidR="00602E4B" w:rsidRPr="00E3139F">
        <w:rPr>
          <w:rFonts w:ascii="Book Antiqua" w:hAnsi="Book Antiqua"/>
          <w:sz w:val="24"/>
          <w:szCs w:val="24"/>
        </w:rPr>
        <w:t xml:space="preserve">odulates placental </w:t>
      </w:r>
      <w:proofErr w:type="gramStart"/>
      <w:r w:rsidR="00602E4B" w:rsidRPr="00E3139F">
        <w:rPr>
          <w:rFonts w:ascii="Book Antiqua" w:hAnsi="Book Antiqua"/>
          <w:sz w:val="24"/>
          <w:szCs w:val="24"/>
        </w:rPr>
        <w:t>angiogenesis</w:t>
      </w:r>
      <w:r w:rsidR="00602E4B" w:rsidRPr="00E3139F">
        <w:rPr>
          <w:rFonts w:ascii="Book Antiqua" w:hAnsi="Book Antiqua"/>
          <w:sz w:val="24"/>
          <w:szCs w:val="24"/>
          <w:vertAlign w:val="superscript"/>
        </w:rPr>
        <w:t>[</w:t>
      </w:r>
      <w:proofErr w:type="gramEnd"/>
      <w:r w:rsidR="00BF502D" w:rsidRPr="00E3139F">
        <w:rPr>
          <w:rFonts w:ascii="Book Antiqua" w:hAnsi="Book Antiqua"/>
          <w:sz w:val="24"/>
          <w:szCs w:val="24"/>
          <w:vertAlign w:val="superscript"/>
        </w:rPr>
        <w:t>60</w:t>
      </w:r>
      <w:r w:rsidR="00602E4B" w:rsidRPr="00E3139F">
        <w:rPr>
          <w:rFonts w:ascii="Book Antiqua" w:hAnsi="Book Antiqua"/>
          <w:sz w:val="24"/>
          <w:szCs w:val="24"/>
          <w:vertAlign w:val="superscript"/>
        </w:rPr>
        <w:t>]</w:t>
      </w:r>
      <w:r w:rsidR="000741C1" w:rsidRPr="00E3139F">
        <w:rPr>
          <w:rFonts w:ascii="Book Antiqua" w:hAnsi="Book Antiqua"/>
          <w:sz w:val="24"/>
          <w:szCs w:val="24"/>
        </w:rPr>
        <w:t>, that</w:t>
      </w:r>
      <w:r w:rsidR="009A3B9F" w:rsidRPr="00E3139F">
        <w:rPr>
          <w:rFonts w:ascii="Book Antiqua" w:hAnsi="Book Antiqua"/>
          <w:sz w:val="24"/>
          <w:szCs w:val="24"/>
        </w:rPr>
        <w:t xml:space="preserve"> the associated gene is located </w:t>
      </w:r>
      <w:r w:rsidR="00FA2C02" w:rsidRPr="00E3139F">
        <w:rPr>
          <w:rFonts w:ascii="Book Antiqua" w:hAnsi="Book Antiqua"/>
          <w:sz w:val="24"/>
          <w:szCs w:val="24"/>
        </w:rPr>
        <w:t>70kb from</w:t>
      </w:r>
      <w:r w:rsidR="009A3B9F" w:rsidRPr="00E3139F">
        <w:rPr>
          <w:rFonts w:ascii="Book Antiqua" w:hAnsi="Book Antiqua"/>
          <w:sz w:val="24"/>
          <w:szCs w:val="24"/>
        </w:rPr>
        <w:t xml:space="preserve"> a GWAS hit for hypertension</w:t>
      </w:r>
      <w:r w:rsidR="009A3B9F" w:rsidRPr="00E3139F">
        <w:rPr>
          <w:rFonts w:ascii="Book Antiqua" w:hAnsi="Book Antiqua"/>
          <w:sz w:val="24"/>
          <w:szCs w:val="24"/>
          <w:vertAlign w:val="superscript"/>
        </w:rPr>
        <w:t>[</w:t>
      </w:r>
      <w:r w:rsidR="00BF502D" w:rsidRPr="00E3139F">
        <w:rPr>
          <w:rFonts w:ascii="Book Antiqua" w:hAnsi="Book Antiqua"/>
          <w:sz w:val="24"/>
          <w:szCs w:val="24"/>
          <w:vertAlign w:val="superscript"/>
        </w:rPr>
        <w:t>75</w:t>
      </w:r>
      <w:r w:rsidR="009A3B9F" w:rsidRPr="00E3139F">
        <w:rPr>
          <w:rFonts w:ascii="Book Antiqua" w:hAnsi="Book Antiqua"/>
          <w:sz w:val="24"/>
          <w:szCs w:val="24"/>
          <w:vertAlign w:val="superscript"/>
        </w:rPr>
        <w:t>]</w:t>
      </w:r>
      <w:r w:rsidR="009A3B9F" w:rsidRPr="00E3139F">
        <w:rPr>
          <w:rFonts w:ascii="Book Antiqua" w:hAnsi="Book Antiqua"/>
          <w:sz w:val="24"/>
          <w:szCs w:val="24"/>
        </w:rPr>
        <w:t xml:space="preserve"> </w:t>
      </w:r>
      <w:r w:rsidR="00801DE5" w:rsidRPr="00E3139F">
        <w:rPr>
          <w:rFonts w:ascii="Book Antiqua" w:hAnsi="Book Antiqua"/>
          <w:sz w:val="24"/>
          <w:szCs w:val="24"/>
        </w:rPr>
        <w:t>and that it</w:t>
      </w:r>
      <w:r w:rsidR="00BD358A" w:rsidRPr="00E3139F">
        <w:rPr>
          <w:rFonts w:ascii="Book Antiqua" w:hAnsi="Book Antiqua"/>
          <w:sz w:val="24"/>
          <w:szCs w:val="24"/>
        </w:rPr>
        <w:t>, and its family members, are</w:t>
      </w:r>
      <w:r w:rsidR="00801DE5" w:rsidRPr="00E3139F">
        <w:rPr>
          <w:rFonts w:ascii="Book Antiqua" w:hAnsi="Book Antiqua"/>
          <w:sz w:val="24"/>
          <w:szCs w:val="24"/>
        </w:rPr>
        <w:t xml:space="preserve"> regulated</w:t>
      </w:r>
      <w:r w:rsidR="00602E4B" w:rsidRPr="00E3139F">
        <w:rPr>
          <w:rFonts w:ascii="Book Antiqua" w:hAnsi="Book Antiqua"/>
          <w:sz w:val="24"/>
          <w:szCs w:val="24"/>
        </w:rPr>
        <w:t xml:space="preserve"> by thyroid hormone derivatives</w:t>
      </w:r>
      <w:r w:rsidR="00BD358A" w:rsidRPr="00E3139F">
        <w:rPr>
          <w:rFonts w:ascii="Book Antiqua" w:hAnsi="Book Antiqua"/>
          <w:sz w:val="24"/>
          <w:szCs w:val="24"/>
        </w:rPr>
        <w:t xml:space="preserve"> in</w:t>
      </w:r>
      <w:r w:rsidR="00BD358A" w:rsidRPr="00C2223F">
        <w:rPr>
          <w:rFonts w:ascii="Book Antiqua" w:hAnsi="Book Antiqua"/>
          <w:sz w:val="24"/>
          <w:szCs w:val="24"/>
        </w:rPr>
        <w:t xml:space="preserve"> the cortex of the brain</w:t>
      </w:r>
      <w:r w:rsidR="00602E4B" w:rsidRPr="00C2223F">
        <w:rPr>
          <w:rFonts w:ascii="Book Antiqua" w:hAnsi="Book Antiqua"/>
          <w:sz w:val="24"/>
          <w:szCs w:val="24"/>
          <w:vertAlign w:val="superscript"/>
        </w:rPr>
        <w:t>[7</w:t>
      </w:r>
      <w:r w:rsidR="00F57BBE" w:rsidRPr="00C2223F">
        <w:rPr>
          <w:rFonts w:ascii="Book Antiqua" w:hAnsi="Book Antiqua"/>
          <w:sz w:val="24"/>
          <w:szCs w:val="24"/>
          <w:vertAlign w:val="superscript"/>
        </w:rPr>
        <w:t>6</w:t>
      </w:r>
      <w:r w:rsidR="00602E4B" w:rsidRPr="00C2223F">
        <w:rPr>
          <w:rFonts w:ascii="Book Antiqua" w:hAnsi="Book Antiqua"/>
          <w:sz w:val="24"/>
          <w:szCs w:val="24"/>
          <w:vertAlign w:val="superscript"/>
        </w:rPr>
        <w:t>]</w:t>
      </w:r>
      <w:r w:rsidR="00801DE5" w:rsidRPr="00C2223F">
        <w:rPr>
          <w:rFonts w:ascii="Book Antiqua" w:hAnsi="Book Antiqua"/>
          <w:sz w:val="24"/>
          <w:szCs w:val="24"/>
        </w:rPr>
        <w:t>, is consistent with the epidemiological studies showing overlap between PP, pre-eclam</w:t>
      </w:r>
      <w:r w:rsidR="009A3B9F" w:rsidRPr="00C2223F">
        <w:rPr>
          <w:rFonts w:ascii="Book Antiqua" w:hAnsi="Book Antiqua"/>
          <w:sz w:val="24"/>
          <w:szCs w:val="24"/>
        </w:rPr>
        <w:t xml:space="preserve">psia and thyroid abnormalities. </w:t>
      </w:r>
      <w:r w:rsidR="00CD79E4" w:rsidRPr="00C2223F">
        <w:rPr>
          <w:rFonts w:ascii="Book Antiqua" w:hAnsi="Book Antiqua"/>
          <w:sz w:val="24"/>
          <w:szCs w:val="24"/>
        </w:rPr>
        <w:t xml:space="preserve">Given the preliminary findings regarding a potential attenuation effect of smoking on PP risk, it is interesting to note that the </w:t>
      </w:r>
      <w:r w:rsidR="00CD79E4" w:rsidRPr="00C2223F">
        <w:rPr>
          <w:rFonts w:ascii="Book Antiqua" w:hAnsi="Book Antiqua"/>
          <w:i/>
          <w:sz w:val="24"/>
          <w:szCs w:val="24"/>
        </w:rPr>
        <w:t>CCN3</w:t>
      </w:r>
      <w:r w:rsidR="00CD79E4" w:rsidRPr="00C2223F">
        <w:rPr>
          <w:rFonts w:ascii="Book Antiqua" w:hAnsi="Book Antiqua"/>
          <w:sz w:val="24"/>
          <w:szCs w:val="24"/>
        </w:rPr>
        <w:t xml:space="preserve"> gene lies close to a single nucleotide polymorphism nominally as</w:t>
      </w:r>
      <w:r w:rsidR="00602E4B" w:rsidRPr="00C2223F">
        <w:rPr>
          <w:rFonts w:ascii="Book Antiqua" w:hAnsi="Book Antiqua"/>
          <w:sz w:val="24"/>
          <w:szCs w:val="24"/>
        </w:rPr>
        <w:t xml:space="preserve">sociated with smoking </w:t>
      </w:r>
      <w:proofErr w:type="gramStart"/>
      <w:r w:rsidR="00602E4B" w:rsidRPr="00C2223F">
        <w:rPr>
          <w:rFonts w:ascii="Book Antiqua" w:hAnsi="Book Antiqua"/>
          <w:sz w:val="24"/>
          <w:szCs w:val="24"/>
        </w:rPr>
        <w:t>cessation</w:t>
      </w:r>
      <w:r w:rsidR="00602E4B" w:rsidRPr="00C2223F">
        <w:rPr>
          <w:rFonts w:ascii="Book Antiqua" w:hAnsi="Book Antiqua"/>
          <w:sz w:val="24"/>
          <w:szCs w:val="24"/>
          <w:vertAlign w:val="superscript"/>
        </w:rPr>
        <w:t>[</w:t>
      </w:r>
      <w:proofErr w:type="gramEnd"/>
      <w:r w:rsidR="00602E4B" w:rsidRPr="00C2223F">
        <w:rPr>
          <w:rFonts w:ascii="Book Antiqua" w:hAnsi="Book Antiqua"/>
          <w:sz w:val="24"/>
          <w:szCs w:val="24"/>
          <w:vertAlign w:val="superscript"/>
        </w:rPr>
        <w:t>7</w:t>
      </w:r>
      <w:r w:rsidR="00F57BBE" w:rsidRPr="00C2223F">
        <w:rPr>
          <w:rFonts w:ascii="Book Antiqua" w:hAnsi="Book Antiqua"/>
          <w:sz w:val="24"/>
          <w:szCs w:val="24"/>
          <w:vertAlign w:val="superscript"/>
        </w:rPr>
        <w:t>7</w:t>
      </w:r>
      <w:r w:rsidR="00602E4B" w:rsidRPr="00C2223F">
        <w:rPr>
          <w:rFonts w:ascii="Book Antiqua" w:hAnsi="Book Antiqua"/>
          <w:sz w:val="24"/>
          <w:szCs w:val="24"/>
          <w:vertAlign w:val="superscript"/>
        </w:rPr>
        <w:t>]</w:t>
      </w:r>
      <w:r w:rsidR="00CD79E4" w:rsidRPr="00C2223F">
        <w:rPr>
          <w:rFonts w:ascii="Book Antiqua" w:hAnsi="Book Antiqua"/>
          <w:sz w:val="24"/>
          <w:szCs w:val="24"/>
        </w:rPr>
        <w:t xml:space="preserve">, and that in female mouse tissues </w:t>
      </w:r>
      <w:r w:rsidR="00CD79E4" w:rsidRPr="00C2223F">
        <w:rPr>
          <w:rFonts w:ascii="Book Antiqua" w:hAnsi="Book Antiqua"/>
          <w:i/>
          <w:sz w:val="24"/>
          <w:szCs w:val="24"/>
        </w:rPr>
        <w:t>Ccn3</w:t>
      </w:r>
      <w:r w:rsidR="00CD79E4" w:rsidRPr="00C2223F">
        <w:rPr>
          <w:rFonts w:ascii="Book Antiqua" w:hAnsi="Book Antiqua"/>
          <w:sz w:val="24"/>
          <w:szCs w:val="24"/>
        </w:rPr>
        <w:t xml:space="preserve"> expression is reduced u</w:t>
      </w:r>
      <w:r w:rsidR="00602E4B" w:rsidRPr="00C2223F">
        <w:rPr>
          <w:rFonts w:ascii="Book Antiqua" w:hAnsi="Book Antiqua"/>
          <w:sz w:val="24"/>
          <w:szCs w:val="24"/>
        </w:rPr>
        <w:t>pon exposure to cigarette smoke</w:t>
      </w:r>
      <w:r w:rsidR="00602E4B" w:rsidRPr="00C2223F">
        <w:rPr>
          <w:rFonts w:ascii="Book Antiqua" w:hAnsi="Book Antiqua"/>
          <w:sz w:val="24"/>
          <w:szCs w:val="24"/>
          <w:vertAlign w:val="superscript"/>
        </w:rPr>
        <w:t>[7</w:t>
      </w:r>
      <w:r w:rsidR="00F57BBE" w:rsidRPr="00C2223F">
        <w:rPr>
          <w:rFonts w:ascii="Book Antiqua" w:hAnsi="Book Antiqua"/>
          <w:sz w:val="24"/>
          <w:szCs w:val="24"/>
          <w:vertAlign w:val="superscript"/>
        </w:rPr>
        <w:t>8</w:t>
      </w:r>
      <w:r w:rsidR="00602E4B" w:rsidRPr="00C2223F">
        <w:rPr>
          <w:rFonts w:ascii="Book Antiqua" w:hAnsi="Book Antiqua"/>
          <w:sz w:val="24"/>
          <w:szCs w:val="24"/>
          <w:vertAlign w:val="superscript"/>
        </w:rPr>
        <w:t>]</w:t>
      </w:r>
      <w:r w:rsidR="00CD79E4" w:rsidRPr="00C2223F">
        <w:rPr>
          <w:rFonts w:ascii="Book Antiqua" w:hAnsi="Book Antiqua"/>
          <w:sz w:val="24"/>
          <w:szCs w:val="24"/>
        </w:rPr>
        <w:t xml:space="preserve">. </w:t>
      </w:r>
      <w:r w:rsidR="00FD75FF" w:rsidRPr="00C2223F">
        <w:rPr>
          <w:rFonts w:ascii="Book Antiqua" w:hAnsi="Book Antiqua"/>
          <w:sz w:val="24"/>
          <w:szCs w:val="24"/>
        </w:rPr>
        <w:t xml:space="preserve">The protein DDR1 </w:t>
      </w:r>
      <w:r w:rsidR="00977B96" w:rsidRPr="00C2223F">
        <w:rPr>
          <w:rFonts w:ascii="Book Antiqua" w:hAnsi="Book Antiqua"/>
          <w:sz w:val="24"/>
          <w:szCs w:val="24"/>
        </w:rPr>
        <w:t>is</w:t>
      </w:r>
      <w:r w:rsidR="00FD75FF" w:rsidRPr="00C2223F">
        <w:rPr>
          <w:rFonts w:ascii="Book Antiqua" w:hAnsi="Book Antiqua"/>
          <w:sz w:val="24"/>
          <w:szCs w:val="24"/>
        </w:rPr>
        <w:t xml:space="preserve"> a </w:t>
      </w:r>
      <w:r w:rsidR="00977B96" w:rsidRPr="00C2223F">
        <w:rPr>
          <w:rFonts w:ascii="Book Antiqua" w:hAnsi="Book Antiqua"/>
          <w:sz w:val="24"/>
          <w:szCs w:val="24"/>
        </w:rPr>
        <w:t>putative</w:t>
      </w:r>
      <w:r w:rsidR="00FD75FF" w:rsidRPr="00C2223F">
        <w:rPr>
          <w:rFonts w:ascii="Book Antiqua" w:hAnsi="Book Antiqua"/>
          <w:sz w:val="24"/>
          <w:szCs w:val="24"/>
        </w:rPr>
        <w:t xml:space="preserve"> rec</w:t>
      </w:r>
      <w:r w:rsidR="00602E4B" w:rsidRPr="00C2223F">
        <w:rPr>
          <w:rFonts w:ascii="Book Antiqua" w:hAnsi="Book Antiqua"/>
          <w:sz w:val="24"/>
          <w:szCs w:val="24"/>
        </w:rPr>
        <w:t xml:space="preserve">eptor mediating CCN3 </w:t>
      </w:r>
      <w:proofErr w:type="gramStart"/>
      <w:r w:rsidR="00602E4B" w:rsidRPr="00C2223F">
        <w:rPr>
          <w:rFonts w:ascii="Book Antiqua" w:hAnsi="Book Antiqua"/>
          <w:sz w:val="24"/>
          <w:szCs w:val="24"/>
        </w:rPr>
        <w:t>signalling</w:t>
      </w:r>
      <w:r w:rsidR="00602E4B" w:rsidRPr="00C2223F">
        <w:rPr>
          <w:rFonts w:ascii="Book Antiqua" w:hAnsi="Book Antiqua"/>
          <w:sz w:val="24"/>
          <w:szCs w:val="24"/>
          <w:vertAlign w:val="superscript"/>
        </w:rPr>
        <w:t>[</w:t>
      </w:r>
      <w:proofErr w:type="gramEnd"/>
      <w:r w:rsidR="00602E4B" w:rsidRPr="00C2223F">
        <w:rPr>
          <w:rFonts w:ascii="Book Antiqua" w:hAnsi="Book Antiqua"/>
          <w:sz w:val="24"/>
          <w:szCs w:val="24"/>
          <w:vertAlign w:val="superscript"/>
        </w:rPr>
        <w:t>7</w:t>
      </w:r>
      <w:r w:rsidR="00F57BBE" w:rsidRPr="00C2223F">
        <w:rPr>
          <w:rFonts w:ascii="Book Antiqua" w:hAnsi="Book Antiqua"/>
          <w:sz w:val="24"/>
          <w:szCs w:val="24"/>
          <w:vertAlign w:val="superscript"/>
        </w:rPr>
        <w:t>9</w:t>
      </w:r>
      <w:r w:rsidR="00602E4B" w:rsidRPr="00C2223F">
        <w:rPr>
          <w:rFonts w:ascii="Book Antiqua" w:hAnsi="Book Antiqua"/>
          <w:sz w:val="24"/>
          <w:szCs w:val="24"/>
          <w:vertAlign w:val="superscript"/>
        </w:rPr>
        <w:t>]</w:t>
      </w:r>
      <w:r w:rsidR="00FD75FF" w:rsidRPr="00C2223F">
        <w:rPr>
          <w:rFonts w:ascii="Book Antiqua" w:hAnsi="Book Antiqua"/>
          <w:sz w:val="24"/>
          <w:szCs w:val="24"/>
        </w:rPr>
        <w:t xml:space="preserve">; </w:t>
      </w:r>
      <w:r w:rsidR="00DC7FEE" w:rsidRPr="00C2223F">
        <w:rPr>
          <w:rFonts w:ascii="Book Antiqua" w:hAnsi="Book Antiqua"/>
          <w:sz w:val="24"/>
          <w:szCs w:val="24"/>
        </w:rPr>
        <w:t>there is some evidence suggesting association of genetic variants wit</w:t>
      </w:r>
      <w:r w:rsidR="00602E4B" w:rsidRPr="00C2223F">
        <w:rPr>
          <w:rFonts w:ascii="Book Antiqua" w:hAnsi="Book Antiqua"/>
          <w:sz w:val="24"/>
          <w:szCs w:val="24"/>
        </w:rPr>
        <w:t>hin DDR1 with psychotic illness</w:t>
      </w:r>
      <w:r w:rsidR="00602E4B" w:rsidRPr="00C2223F">
        <w:rPr>
          <w:rFonts w:ascii="Book Antiqua" w:hAnsi="Book Antiqua"/>
          <w:sz w:val="24"/>
          <w:szCs w:val="24"/>
          <w:vertAlign w:val="superscript"/>
        </w:rPr>
        <w:t>[</w:t>
      </w:r>
      <w:r w:rsidR="00F57BBE" w:rsidRPr="00C2223F">
        <w:rPr>
          <w:rFonts w:ascii="Book Antiqua" w:hAnsi="Book Antiqua"/>
          <w:sz w:val="24"/>
          <w:szCs w:val="24"/>
          <w:vertAlign w:val="superscript"/>
        </w:rPr>
        <w:t>80,81</w:t>
      </w:r>
      <w:r w:rsidR="00602E4B" w:rsidRPr="00C2223F">
        <w:rPr>
          <w:rFonts w:ascii="Book Antiqua" w:hAnsi="Book Antiqua"/>
          <w:sz w:val="24"/>
          <w:szCs w:val="24"/>
          <w:vertAlign w:val="superscript"/>
        </w:rPr>
        <w:t>]</w:t>
      </w:r>
      <w:r w:rsidR="00DC7FEE" w:rsidRPr="00C2223F">
        <w:rPr>
          <w:rFonts w:ascii="Book Antiqua" w:hAnsi="Book Antiqua"/>
          <w:sz w:val="24"/>
          <w:szCs w:val="24"/>
        </w:rPr>
        <w:t xml:space="preserve">.  </w:t>
      </w:r>
    </w:p>
    <w:p w:rsidR="00F20AF7" w:rsidRPr="00C2223F" w:rsidRDefault="00743C74" w:rsidP="00C2223F">
      <w:pPr>
        <w:pStyle w:val="NoSpacing"/>
        <w:spacing w:line="360" w:lineRule="auto"/>
        <w:ind w:firstLine="720"/>
        <w:jc w:val="both"/>
        <w:rPr>
          <w:rFonts w:ascii="Book Antiqua" w:eastAsia="Times New Roman" w:hAnsi="Book Antiqua" w:cs="Times New Roman"/>
          <w:sz w:val="24"/>
          <w:szCs w:val="24"/>
          <w:lang w:eastAsia="en-GB"/>
        </w:rPr>
      </w:pPr>
      <w:r w:rsidRPr="00C2223F">
        <w:rPr>
          <w:rFonts w:ascii="Book Antiqua" w:hAnsi="Book Antiqua"/>
          <w:sz w:val="24"/>
          <w:szCs w:val="24"/>
        </w:rPr>
        <w:t>Finally, c</w:t>
      </w:r>
      <w:r w:rsidR="002B3ADF" w:rsidRPr="00C2223F">
        <w:rPr>
          <w:rFonts w:ascii="Book Antiqua" w:hAnsi="Book Antiqua"/>
          <w:sz w:val="24"/>
          <w:szCs w:val="24"/>
        </w:rPr>
        <w:t xml:space="preserve">onverging evidence from a genetic mouse model is consistent with </w:t>
      </w:r>
      <w:r w:rsidRPr="00C2223F">
        <w:rPr>
          <w:rFonts w:ascii="Book Antiqua" w:hAnsi="Book Antiqua"/>
          <w:sz w:val="24"/>
          <w:szCs w:val="24"/>
        </w:rPr>
        <w:t xml:space="preserve">the notion that </w:t>
      </w:r>
      <w:r w:rsidRPr="00C2223F">
        <w:rPr>
          <w:rFonts w:ascii="Book Antiqua" w:hAnsi="Book Antiqua"/>
          <w:i/>
          <w:sz w:val="24"/>
          <w:szCs w:val="24"/>
        </w:rPr>
        <w:t>Ccn3</w:t>
      </w:r>
      <w:r w:rsidRPr="00C2223F">
        <w:rPr>
          <w:rFonts w:ascii="Book Antiqua" w:hAnsi="Book Antiqua"/>
          <w:sz w:val="24"/>
          <w:szCs w:val="24"/>
        </w:rPr>
        <w:t xml:space="preserve"> overexpression is associated with abnormal maternal behaviour. Specifically, wildtype </w:t>
      </w:r>
      <w:r w:rsidR="00822F07" w:rsidRPr="00C2223F">
        <w:rPr>
          <w:rFonts w:ascii="Book Antiqua" w:hAnsi="Book Antiqua"/>
          <w:sz w:val="24"/>
          <w:szCs w:val="24"/>
        </w:rPr>
        <w:t>mouse mothers</w:t>
      </w:r>
      <w:r w:rsidRPr="00C2223F">
        <w:rPr>
          <w:rFonts w:ascii="Book Antiqua" w:hAnsi="Book Antiqua"/>
          <w:sz w:val="24"/>
          <w:szCs w:val="24"/>
        </w:rPr>
        <w:t xml:space="preserve"> carrying pups with genetic modifications which affect placental </w:t>
      </w:r>
      <w:r w:rsidR="002F29F3" w:rsidRPr="00C2223F">
        <w:rPr>
          <w:rFonts w:ascii="Book Antiqua" w:hAnsi="Book Antiqua"/>
          <w:sz w:val="24"/>
          <w:szCs w:val="24"/>
        </w:rPr>
        <w:t>(</w:t>
      </w:r>
      <w:proofErr w:type="spellStart"/>
      <w:r w:rsidR="002F29F3" w:rsidRPr="00C2223F">
        <w:rPr>
          <w:rFonts w:ascii="Book Antiqua" w:hAnsi="Book Antiqua"/>
          <w:sz w:val="24"/>
          <w:szCs w:val="24"/>
        </w:rPr>
        <w:t>spongiotrophoblast</w:t>
      </w:r>
      <w:proofErr w:type="spellEnd"/>
      <w:r w:rsidR="002F29F3" w:rsidRPr="00C2223F">
        <w:rPr>
          <w:rFonts w:ascii="Book Antiqua" w:hAnsi="Book Antiqua"/>
          <w:sz w:val="24"/>
          <w:szCs w:val="24"/>
        </w:rPr>
        <w:t xml:space="preserve">) </w:t>
      </w:r>
      <w:r w:rsidRPr="00C2223F">
        <w:rPr>
          <w:rFonts w:ascii="Book Antiqua" w:hAnsi="Book Antiqua"/>
          <w:sz w:val="24"/>
          <w:szCs w:val="24"/>
        </w:rPr>
        <w:t>function</w:t>
      </w:r>
      <w:r w:rsidR="002F29F3" w:rsidRPr="00C2223F">
        <w:rPr>
          <w:rFonts w:ascii="Book Antiqua" w:hAnsi="Book Antiqua"/>
          <w:sz w:val="24"/>
          <w:szCs w:val="24"/>
        </w:rPr>
        <w:t xml:space="preserve"> exhibit abnormal maternal and anxiety-related behaviours in the postpartum period and significantly increased hippocampal </w:t>
      </w:r>
      <w:r w:rsidR="002F29F3" w:rsidRPr="00C2223F">
        <w:rPr>
          <w:rFonts w:ascii="Book Antiqua" w:hAnsi="Book Antiqua"/>
          <w:i/>
          <w:sz w:val="24"/>
          <w:szCs w:val="24"/>
        </w:rPr>
        <w:t>Nov</w:t>
      </w:r>
      <w:r w:rsidR="002F29F3" w:rsidRPr="00C2223F">
        <w:rPr>
          <w:rFonts w:ascii="Book Antiqua" w:hAnsi="Book Antiqua"/>
          <w:sz w:val="24"/>
          <w:szCs w:val="24"/>
        </w:rPr>
        <w:t>/</w:t>
      </w:r>
      <w:r w:rsidR="002F29F3" w:rsidRPr="00C2223F">
        <w:rPr>
          <w:rFonts w:ascii="Book Antiqua" w:hAnsi="Book Antiqua"/>
          <w:i/>
          <w:sz w:val="24"/>
          <w:szCs w:val="24"/>
        </w:rPr>
        <w:t>Ccn3</w:t>
      </w:r>
      <w:r w:rsidR="002F29F3" w:rsidRPr="00C2223F">
        <w:rPr>
          <w:rFonts w:ascii="Book Antiqua" w:hAnsi="Book Antiqua"/>
          <w:sz w:val="24"/>
          <w:szCs w:val="24"/>
        </w:rPr>
        <w:t xml:space="preserve"> gene expression</w:t>
      </w:r>
      <w:r w:rsidR="00602E4B" w:rsidRPr="00C2223F">
        <w:rPr>
          <w:rFonts w:ascii="Book Antiqua" w:hAnsi="Book Antiqua"/>
          <w:sz w:val="24"/>
          <w:szCs w:val="24"/>
          <w:vertAlign w:val="superscript"/>
        </w:rPr>
        <w:t>[5</w:t>
      </w:r>
      <w:r w:rsidR="00F57BBE" w:rsidRPr="00C2223F">
        <w:rPr>
          <w:rFonts w:ascii="Book Antiqua" w:hAnsi="Book Antiqua"/>
          <w:sz w:val="24"/>
          <w:szCs w:val="24"/>
          <w:vertAlign w:val="superscript"/>
        </w:rPr>
        <w:t>4</w:t>
      </w:r>
      <w:r w:rsidR="00602E4B" w:rsidRPr="00C2223F">
        <w:rPr>
          <w:rFonts w:ascii="Book Antiqua" w:hAnsi="Book Antiqua"/>
          <w:sz w:val="24"/>
          <w:szCs w:val="24"/>
          <w:vertAlign w:val="superscript"/>
        </w:rPr>
        <w:t>,</w:t>
      </w:r>
      <w:r w:rsidR="00F57BBE" w:rsidRPr="00C2223F">
        <w:rPr>
          <w:rFonts w:ascii="Book Antiqua" w:hAnsi="Book Antiqua"/>
          <w:sz w:val="24"/>
          <w:szCs w:val="24"/>
          <w:vertAlign w:val="superscript"/>
        </w:rPr>
        <w:t>82</w:t>
      </w:r>
      <w:r w:rsidR="00602E4B" w:rsidRPr="00C2223F">
        <w:rPr>
          <w:rFonts w:ascii="Book Antiqua" w:hAnsi="Book Antiqua"/>
          <w:sz w:val="24"/>
          <w:szCs w:val="24"/>
          <w:vertAlign w:val="superscript"/>
        </w:rPr>
        <w:t>]</w:t>
      </w:r>
      <w:r w:rsidR="00761EE6" w:rsidRPr="00C2223F">
        <w:rPr>
          <w:rFonts w:ascii="Book Antiqua" w:eastAsia="Times New Roman" w:hAnsi="Book Antiqua" w:cs="Times New Roman"/>
          <w:sz w:val="24"/>
          <w:szCs w:val="24"/>
          <w:lang w:eastAsia="en-GB"/>
        </w:rPr>
        <w:t>; t</w:t>
      </w:r>
      <w:r w:rsidR="00B9495E" w:rsidRPr="00C2223F">
        <w:rPr>
          <w:rFonts w:ascii="Book Antiqua" w:eastAsia="Times New Roman" w:hAnsi="Book Antiqua" w:cs="Times New Roman"/>
          <w:sz w:val="24"/>
          <w:szCs w:val="24"/>
          <w:lang w:eastAsia="en-GB"/>
        </w:rPr>
        <w:t>his finding is intriguing as it suggests</w:t>
      </w:r>
      <w:r w:rsidR="003D2EDE" w:rsidRPr="00C2223F">
        <w:rPr>
          <w:rFonts w:ascii="Book Antiqua" w:eastAsia="Times New Roman" w:hAnsi="Book Antiqua" w:cs="Times New Roman"/>
          <w:sz w:val="24"/>
          <w:szCs w:val="24"/>
          <w:lang w:eastAsia="en-GB"/>
        </w:rPr>
        <w:t xml:space="preserve"> the possibility that the s</w:t>
      </w:r>
      <w:r w:rsidR="003C368E" w:rsidRPr="00C2223F">
        <w:rPr>
          <w:rFonts w:ascii="Book Antiqua" w:eastAsia="Times New Roman" w:hAnsi="Book Antiqua" w:cs="Times New Roman"/>
          <w:sz w:val="24"/>
          <w:szCs w:val="24"/>
          <w:lang w:eastAsia="en-GB"/>
        </w:rPr>
        <w:t xml:space="preserve">ecretion (or lack thereof) of one or more circulating factors </w:t>
      </w:r>
      <w:r w:rsidR="00822F07" w:rsidRPr="00C2223F">
        <w:rPr>
          <w:rFonts w:ascii="Book Antiqua" w:eastAsia="Times New Roman" w:hAnsi="Book Antiqua" w:cs="Times New Roman"/>
          <w:sz w:val="24"/>
          <w:szCs w:val="24"/>
          <w:lang w:eastAsia="en-GB"/>
        </w:rPr>
        <w:t xml:space="preserve">from the placenta </w:t>
      </w:r>
      <w:r w:rsidR="003C368E" w:rsidRPr="00C2223F">
        <w:rPr>
          <w:rFonts w:ascii="Book Antiqua" w:eastAsia="Times New Roman" w:hAnsi="Book Antiqua" w:cs="Times New Roman"/>
          <w:sz w:val="24"/>
          <w:szCs w:val="24"/>
          <w:lang w:eastAsia="en-GB"/>
        </w:rPr>
        <w:t xml:space="preserve">can indirectly affect brain expression of </w:t>
      </w:r>
      <w:r w:rsidR="003C368E" w:rsidRPr="00C2223F">
        <w:rPr>
          <w:rFonts w:ascii="Book Antiqua" w:eastAsia="Times New Roman" w:hAnsi="Book Antiqua" w:cs="Times New Roman"/>
          <w:i/>
          <w:sz w:val="24"/>
          <w:szCs w:val="24"/>
          <w:lang w:eastAsia="en-GB"/>
        </w:rPr>
        <w:t>Nov/Ccn3</w:t>
      </w:r>
      <w:r w:rsidR="003C368E" w:rsidRPr="00C2223F">
        <w:rPr>
          <w:rFonts w:ascii="Book Antiqua" w:eastAsia="Times New Roman" w:hAnsi="Book Antiqua" w:cs="Times New Roman"/>
          <w:sz w:val="24"/>
          <w:szCs w:val="24"/>
          <w:lang w:eastAsia="en-GB"/>
        </w:rPr>
        <w:t xml:space="preserve">, and subsequently </w:t>
      </w:r>
      <w:r w:rsidR="001E1A58" w:rsidRPr="00C2223F">
        <w:rPr>
          <w:rFonts w:ascii="Book Antiqua" w:eastAsia="Times New Roman" w:hAnsi="Book Antiqua" w:cs="Times New Roman"/>
          <w:sz w:val="24"/>
          <w:szCs w:val="24"/>
          <w:lang w:eastAsia="en-GB"/>
        </w:rPr>
        <w:t>maternal behaviour</w:t>
      </w:r>
      <w:r w:rsidR="00356B06" w:rsidRPr="00C2223F">
        <w:rPr>
          <w:rFonts w:ascii="Book Antiqua" w:eastAsia="Times New Roman" w:hAnsi="Book Antiqua" w:cs="Times New Roman"/>
          <w:sz w:val="24"/>
          <w:szCs w:val="24"/>
          <w:lang w:eastAsia="en-GB"/>
        </w:rPr>
        <w:t xml:space="preserve">. </w:t>
      </w:r>
      <w:r w:rsidR="004115BB" w:rsidRPr="00C2223F">
        <w:rPr>
          <w:rFonts w:ascii="Book Antiqua" w:eastAsia="Times New Roman" w:hAnsi="Book Antiqua" w:cs="Times New Roman"/>
          <w:sz w:val="24"/>
          <w:szCs w:val="24"/>
          <w:lang w:eastAsia="en-GB"/>
        </w:rPr>
        <w:t>T</w:t>
      </w:r>
      <w:r w:rsidR="001E1A58" w:rsidRPr="00C2223F">
        <w:rPr>
          <w:rFonts w:ascii="Book Antiqua" w:eastAsia="Times New Roman" w:hAnsi="Book Antiqua" w:cs="Times New Roman"/>
          <w:sz w:val="24"/>
          <w:szCs w:val="24"/>
          <w:lang w:eastAsia="en-GB"/>
        </w:rPr>
        <w:t xml:space="preserve">he </w:t>
      </w:r>
      <w:proofErr w:type="spellStart"/>
      <w:r w:rsidR="001E1A58" w:rsidRPr="00C2223F">
        <w:rPr>
          <w:rFonts w:ascii="Book Antiqua" w:eastAsia="Times New Roman" w:hAnsi="Book Antiqua" w:cs="Times New Roman"/>
          <w:sz w:val="24"/>
          <w:szCs w:val="24"/>
          <w:lang w:eastAsia="en-GB"/>
        </w:rPr>
        <w:t>spongiotrophoblast</w:t>
      </w:r>
      <w:proofErr w:type="spellEnd"/>
      <w:r w:rsidR="00356B06" w:rsidRPr="00C2223F">
        <w:rPr>
          <w:rFonts w:ascii="Book Antiqua" w:eastAsia="Times New Roman" w:hAnsi="Book Antiqua" w:cs="Times New Roman"/>
          <w:sz w:val="24"/>
          <w:szCs w:val="24"/>
          <w:lang w:eastAsia="en-GB"/>
        </w:rPr>
        <w:t xml:space="preserve"> </w:t>
      </w:r>
      <w:r w:rsidR="001E1A58" w:rsidRPr="00C2223F">
        <w:rPr>
          <w:rFonts w:ascii="Book Antiqua" w:eastAsia="Times New Roman" w:hAnsi="Book Antiqua" w:cs="Times New Roman"/>
          <w:sz w:val="24"/>
          <w:szCs w:val="24"/>
          <w:lang w:eastAsia="en-GB"/>
        </w:rPr>
        <w:t xml:space="preserve">is involved in the synthesis and secretion of multiple compounds which </w:t>
      </w:r>
      <w:r w:rsidR="003054FA" w:rsidRPr="00C2223F">
        <w:rPr>
          <w:rFonts w:ascii="Book Antiqua" w:eastAsia="Times New Roman" w:hAnsi="Book Antiqua" w:cs="Times New Roman"/>
          <w:sz w:val="24"/>
          <w:szCs w:val="24"/>
          <w:lang w:eastAsia="en-GB"/>
        </w:rPr>
        <w:t xml:space="preserve">have been shown to influence maternal behaviour in rodent models and which </w:t>
      </w:r>
      <w:r w:rsidR="001E1A58" w:rsidRPr="00C2223F">
        <w:rPr>
          <w:rFonts w:ascii="Book Antiqua" w:eastAsia="Times New Roman" w:hAnsi="Book Antiqua" w:cs="Times New Roman"/>
          <w:sz w:val="24"/>
          <w:szCs w:val="24"/>
          <w:lang w:eastAsia="en-GB"/>
        </w:rPr>
        <w:t xml:space="preserve">may </w:t>
      </w:r>
      <w:r w:rsidR="00F20AF7" w:rsidRPr="00C2223F">
        <w:rPr>
          <w:rFonts w:ascii="Book Antiqua" w:eastAsia="Times New Roman" w:hAnsi="Book Antiqua" w:cs="Times New Roman"/>
          <w:sz w:val="24"/>
          <w:szCs w:val="24"/>
          <w:lang w:eastAsia="en-GB"/>
        </w:rPr>
        <w:t>plausibly mediate this effect (</w:t>
      </w:r>
      <w:r w:rsidR="002C0A1C" w:rsidRPr="002C0A1C">
        <w:rPr>
          <w:rFonts w:ascii="Book Antiqua" w:eastAsia="Times New Roman" w:hAnsi="Book Antiqua" w:cs="Times New Roman"/>
          <w:i/>
          <w:sz w:val="24"/>
          <w:szCs w:val="24"/>
          <w:lang w:eastAsia="en-GB"/>
        </w:rPr>
        <w:t>e.g.,</w:t>
      </w:r>
      <w:r w:rsidR="00F20AF7" w:rsidRPr="00C2223F">
        <w:rPr>
          <w:rFonts w:ascii="Book Antiqua" w:eastAsia="Times New Roman" w:hAnsi="Book Antiqua" w:cs="Times New Roman"/>
          <w:sz w:val="24"/>
          <w:szCs w:val="24"/>
          <w:lang w:eastAsia="en-GB"/>
        </w:rPr>
        <w:t xml:space="preserve"> </w:t>
      </w:r>
      <w:r w:rsidR="00D13E87" w:rsidRPr="00C2223F">
        <w:rPr>
          <w:rFonts w:ascii="Book Antiqua" w:eastAsia="Times New Roman" w:hAnsi="Book Antiqua" w:cs="Times New Roman"/>
          <w:sz w:val="24"/>
          <w:szCs w:val="24"/>
          <w:lang w:eastAsia="en-GB"/>
        </w:rPr>
        <w:t xml:space="preserve">placental </w:t>
      </w:r>
      <w:proofErr w:type="spellStart"/>
      <w:r w:rsidR="00D13E87" w:rsidRPr="00C2223F">
        <w:rPr>
          <w:rFonts w:ascii="Book Antiqua" w:eastAsia="Times New Roman" w:hAnsi="Book Antiqua" w:cs="Times New Roman"/>
          <w:sz w:val="24"/>
          <w:szCs w:val="24"/>
          <w:lang w:eastAsia="en-GB"/>
        </w:rPr>
        <w:t>lactogens</w:t>
      </w:r>
      <w:proofErr w:type="spellEnd"/>
      <w:r w:rsidR="00F20AF7" w:rsidRPr="00C2223F">
        <w:rPr>
          <w:rFonts w:ascii="Book Antiqua" w:eastAsia="Times New Roman" w:hAnsi="Book Antiqua" w:cs="Times New Roman"/>
          <w:sz w:val="24"/>
          <w:szCs w:val="24"/>
          <w:lang w:eastAsia="en-GB"/>
        </w:rPr>
        <w:t xml:space="preserve"> and </w:t>
      </w:r>
      <w:r w:rsidR="00D13E87" w:rsidRPr="00C2223F">
        <w:rPr>
          <w:rFonts w:ascii="Book Antiqua" w:eastAsia="Times New Roman" w:hAnsi="Book Antiqua" w:cs="Times New Roman"/>
          <w:sz w:val="24"/>
          <w:szCs w:val="24"/>
          <w:lang w:eastAsia="en-GB"/>
        </w:rPr>
        <w:t xml:space="preserve">pregnancy-specific </w:t>
      </w:r>
      <w:proofErr w:type="gramStart"/>
      <w:r w:rsidR="00D13E87" w:rsidRPr="00C2223F">
        <w:rPr>
          <w:rFonts w:ascii="Book Antiqua" w:eastAsia="Times New Roman" w:hAnsi="Book Antiqua" w:cs="Times New Roman"/>
          <w:sz w:val="24"/>
          <w:szCs w:val="24"/>
          <w:lang w:eastAsia="en-GB"/>
        </w:rPr>
        <w:t>glycoproteins</w:t>
      </w:r>
      <w:r w:rsidR="00602E4B" w:rsidRPr="00C2223F">
        <w:rPr>
          <w:rFonts w:ascii="Book Antiqua" w:eastAsia="Times New Roman" w:hAnsi="Book Antiqua" w:cs="Times New Roman"/>
          <w:sz w:val="24"/>
          <w:szCs w:val="24"/>
          <w:vertAlign w:val="superscript"/>
          <w:lang w:eastAsia="en-GB"/>
        </w:rPr>
        <w:t>[</w:t>
      </w:r>
      <w:proofErr w:type="gramEnd"/>
      <w:r w:rsidR="00F57BBE" w:rsidRPr="00C2223F">
        <w:rPr>
          <w:rFonts w:ascii="Book Antiqua" w:eastAsia="Times New Roman" w:hAnsi="Book Antiqua" w:cs="Times New Roman"/>
          <w:sz w:val="24"/>
          <w:szCs w:val="24"/>
          <w:vertAlign w:val="superscript"/>
          <w:lang w:eastAsia="en-GB"/>
        </w:rPr>
        <w:t>83</w:t>
      </w:r>
      <w:r w:rsidR="00602E4B" w:rsidRPr="00C2223F">
        <w:rPr>
          <w:rFonts w:ascii="Book Antiqua" w:eastAsia="Times New Roman" w:hAnsi="Book Antiqua" w:cs="Times New Roman"/>
          <w:sz w:val="24"/>
          <w:szCs w:val="24"/>
          <w:vertAlign w:val="superscript"/>
          <w:lang w:eastAsia="en-GB"/>
        </w:rPr>
        <w:t>]</w:t>
      </w:r>
      <w:r w:rsidR="00356B06" w:rsidRPr="00C2223F">
        <w:rPr>
          <w:rFonts w:ascii="Book Antiqua" w:eastAsia="Times New Roman" w:hAnsi="Book Antiqua" w:cs="Times New Roman"/>
          <w:sz w:val="24"/>
          <w:szCs w:val="24"/>
          <w:lang w:eastAsia="en-GB"/>
        </w:rPr>
        <w:t xml:space="preserve">). Interestingly, </w:t>
      </w:r>
      <w:r w:rsidR="00747D03" w:rsidRPr="00C2223F">
        <w:rPr>
          <w:rFonts w:ascii="Book Antiqua" w:eastAsia="Times New Roman" w:hAnsi="Book Antiqua" w:cs="Times New Roman"/>
          <w:sz w:val="24"/>
          <w:szCs w:val="24"/>
          <w:lang w:eastAsia="en-GB"/>
        </w:rPr>
        <w:t xml:space="preserve">in humans, </w:t>
      </w:r>
      <w:r w:rsidR="00356B06" w:rsidRPr="00C2223F">
        <w:rPr>
          <w:rFonts w:ascii="Book Antiqua" w:eastAsia="Times New Roman" w:hAnsi="Book Antiqua" w:cs="Times New Roman"/>
          <w:sz w:val="24"/>
          <w:szCs w:val="24"/>
          <w:lang w:eastAsia="en-GB"/>
        </w:rPr>
        <w:t xml:space="preserve">placental </w:t>
      </w:r>
      <w:proofErr w:type="spellStart"/>
      <w:r w:rsidR="00356B06" w:rsidRPr="00C2223F">
        <w:rPr>
          <w:rFonts w:ascii="Book Antiqua" w:eastAsia="Times New Roman" w:hAnsi="Book Antiqua" w:cs="Times New Roman"/>
          <w:sz w:val="24"/>
          <w:szCs w:val="24"/>
          <w:lang w:eastAsia="en-GB"/>
        </w:rPr>
        <w:t>lactogen</w:t>
      </w:r>
      <w:proofErr w:type="spellEnd"/>
      <w:r w:rsidR="00356B06" w:rsidRPr="00C2223F">
        <w:rPr>
          <w:rFonts w:ascii="Book Antiqua" w:eastAsia="Times New Roman" w:hAnsi="Book Antiqua" w:cs="Times New Roman"/>
          <w:sz w:val="24"/>
          <w:szCs w:val="24"/>
          <w:lang w:eastAsia="en-GB"/>
        </w:rPr>
        <w:t xml:space="preserve"> is secreted by the </w:t>
      </w:r>
      <w:proofErr w:type="spellStart"/>
      <w:r w:rsidR="00356B06" w:rsidRPr="00C2223F">
        <w:rPr>
          <w:rFonts w:ascii="Book Antiqua" w:eastAsia="Times New Roman" w:hAnsi="Book Antiqua" w:cs="Times New Roman"/>
          <w:sz w:val="24"/>
          <w:szCs w:val="24"/>
          <w:lang w:eastAsia="en-GB"/>
        </w:rPr>
        <w:t>syncytiotrophoblast</w:t>
      </w:r>
      <w:proofErr w:type="spellEnd"/>
      <w:r w:rsidR="00356B06" w:rsidRPr="00C2223F">
        <w:rPr>
          <w:rFonts w:ascii="Book Antiqua" w:eastAsia="Times New Roman" w:hAnsi="Book Antiqua" w:cs="Times New Roman"/>
          <w:sz w:val="24"/>
          <w:szCs w:val="24"/>
          <w:lang w:eastAsia="en-GB"/>
        </w:rPr>
        <w:t xml:space="preserve"> of the </w:t>
      </w:r>
      <w:proofErr w:type="gramStart"/>
      <w:r w:rsidR="00356B06" w:rsidRPr="00C2223F">
        <w:rPr>
          <w:rFonts w:ascii="Book Antiqua" w:eastAsia="Times New Roman" w:hAnsi="Book Antiqua" w:cs="Times New Roman"/>
          <w:sz w:val="24"/>
          <w:szCs w:val="24"/>
          <w:lang w:eastAsia="en-GB"/>
        </w:rPr>
        <w:t>placenta</w:t>
      </w:r>
      <w:r w:rsidR="00602E4B" w:rsidRPr="00C2223F">
        <w:rPr>
          <w:rFonts w:ascii="Book Antiqua" w:eastAsia="Times New Roman" w:hAnsi="Book Antiqua" w:cs="Times New Roman"/>
          <w:sz w:val="24"/>
          <w:szCs w:val="24"/>
          <w:vertAlign w:val="superscript"/>
          <w:lang w:eastAsia="en-GB"/>
        </w:rPr>
        <w:t>[</w:t>
      </w:r>
      <w:proofErr w:type="gramEnd"/>
      <w:r w:rsidR="00F57BBE" w:rsidRPr="00C2223F">
        <w:rPr>
          <w:rFonts w:ascii="Book Antiqua" w:eastAsia="Times New Roman" w:hAnsi="Book Antiqua" w:cs="Times New Roman"/>
          <w:sz w:val="24"/>
          <w:szCs w:val="24"/>
          <w:vertAlign w:val="superscript"/>
          <w:lang w:eastAsia="en-GB"/>
        </w:rPr>
        <w:t>84</w:t>
      </w:r>
      <w:r w:rsidR="00602E4B" w:rsidRPr="00C2223F">
        <w:rPr>
          <w:rFonts w:ascii="Book Antiqua" w:eastAsia="Times New Roman" w:hAnsi="Book Antiqua" w:cs="Times New Roman"/>
          <w:sz w:val="24"/>
          <w:szCs w:val="24"/>
          <w:vertAlign w:val="superscript"/>
          <w:lang w:eastAsia="en-GB"/>
        </w:rPr>
        <w:t>]</w:t>
      </w:r>
      <w:r w:rsidR="00356B06" w:rsidRPr="00C2223F">
        <w:rPr>
          <w:rFonts w:ascii="Book Antiqua" w:eastAsia="Times New Roman" w:hAnsi="Book Antiqua" w:cs="Times New Roman"/>
          <w:sz w:val="24"/>
          <w:szCs w:val="24"/>
          <w:lang w:eastAsia="en-GB"/>
        </w:rPr>
        <w:t xml:space="preserve">, a site of high </w:t>
      </w:r>
      <w:r w:rsidR="00822F07" w:rsidRPr="00C2223F">
        <w:rPr>
          <w:rFonts w:ascii="Book Antiqua" w:eastAsia="Times New Roman" w:hAnsi="Book Antiqua" w:cs="Times New Roman"/>
          <w:sz w:val="24"/>
          <w:szCs w:val="24"/>
          <w:lang w:eastAsia="en-GB"/>
        </w:rPr>
        <w:t>STS</w:t>
      </w:r>
      <w:r w:rsidR="00356B06" w:rsidRPr="00C2223F">
        <w:rPr>
          <w:rFonts w:ascii="Book Antiqua" w:eastAsia="Times New Roman" w:hAnsi="Book Antiqua" w:cs="Times New Roman"/>
          <w:sz w:val="24"/>
          <w:szCs w:val="24"/>
          <w:lang w:eastAsia="en-GB"/>
        </w:rPr>
        <w:t xml:space="preserve"> </w:t>
      </w:r>
      <w:r w:rsidR="00602E4B" w:rsidRPr="00C2223F">
        <w:rPr>
          <w:rFonts w:ascii="Book Antiqua" w:eastAsia="Times New Roman" w:hAnsi="Book Antiqua" w:cs="Times New Roman"/>
          <w:sz w:val="24"/>
          <w:szCs w:val="24"/>
          <w:lang w:eastAsia="en-GB"/>
        </w:rPr>
        <w:t>expression</w:t>
      </w:r>
      <w:r w:rsidR="00602E4B" w:rsidRPr="00C2223F">
        <w:rPr>
          <w:rFonts w:ascii="Book Antiqua" w:eastAsia="Times New Roman" w:hAnsi="Book Antiqua" w:cs="Times New Roman"/>
          <w:sz w:val="24"/>
          <w:szCs w:val="24"/>
          <w:vertAlign w:val="superscript"/>
          <w:lang w:eastAsia="en-GB"/>
        </w:rPr>
        <w:t>[</w:t>
      </w:r>
      <w:r w:rsidR="00F57BBE" w:rsidRPr="00C2223F">
        <w:rPr>
          <w:rFonts w:ascii="Book Antiqua" w:eastAsia="Times New Roman" w:hAnsi="Book Antiqua" w:cs="Times New Roman"/>
          <w:sz w:val="24"/>
          <w:szCs w:val="24"/>
          <w:vertAlign w:val="superscript"/>
          <w:lang w:eastAsia="en-GB"/>
        </w:rPr>
        <w:t>85</w:t>
      </w:r>
      <w:r w:rsidR="00602E4B" w:rsidRPr="00C2223F">
        <w:rPr>
          <w:rFonts w:ascii="Book Antiqua" w:eastAsia="Times New Roman" w:hAnsi="Book Antiqua" w:cs="Times New Roman"/>
          <w:sz w:val="24"/>
          <w:szCs w:val="24"/>
          <w:vertAlign w:val="superscript"/>
          <w:lang w:eastAsia="en-GB"/>
        </w:rPr>
        <w:t>]</w:t>
      </w:r>
      <w:r w:rsidR="00356B06" w:rsidRPr="00C2223F">
        <w:rPr>
          <w:rFonts w:ascii="Book Antiqua" w:eastAsia="Times New Roman" w:hAnsi="Book Antiqua" w:cs="Times New Roman"/>
          <w:sz w:val="24"/>
          <w:szCs w:val="24"/>
          <w:lang w:eastAsia="en-GB"/>
        </w:rPr>
        <w:t>.</w:t>
      </w:r>
      <w:r w:rsidR="00AC17E1" w:rsidRPr="00C2223F">
        <w:rPr>
          <w:rFonts w:ascii="Book Antiqua" w:eastAsia="Times New Roman" w:hAnsi="Book Antiqua" w:cs="Times New Roman"/>
          <w:sz w:val="24"/>
          <w:szCs w:val="24"/>
          <w:lang w:eastAsia="en-GB"/>
        </w:rPr>
        <w:t xml:space="preserve"> </w:t>
      </w:r>
      <w:r w:rsidR="00356B06" w:rsidRPr="00C2223F">
        <w:rPr>
          <w:rFonts w:ascii="Book Antiqua" w:eastAsia="Times New Roman" w:hAnsi="Book Antiqua" w:cs="Times New Roman"/>
          <w:sz w:val="24"/>
          <w:szCs w:val="24"/>
          <w:lang w:eastAsia="en-GB"/>
        </w:rPr>
        <w:t xml:space="preserve"> </w:t>
      </w:r>
    </w:p>
    <w:p w:rsidR="0030602B" w:rsidRPr="00C2223F" w:rsidRDefault="00574B93" w:rsidP="00C2223F">
      <w:pPr>
        <w:pStyle w:val="NoSpacing"/>
        <w:spacing w:line="360" w:lineRule="auto"/>
        <w:ind w:firstLine="720"/>
        <w:jc w:val="both"/>
        <w:rPr>
          <w:rFonts w:ascii="Book Antiqua" w:hAnsi="Book Antiqua"/>
          <w:sz w:val="24"/>
          <w:szCs w:val="24"/>
        </w:rPr>
      </w:pPr>
      <w:r w:rsidRPr="00C2223F">
        <w:rPr>
          <w:rFonts w:ascii="Book Antiqua" w:eastAsia="Times New Roman" w:hAnsi="Book Antiqua" w:cs="Times New Roman"/>
          <w:sz w:val="24"/>
          <w:szCs w:val="24"/>
          <w:lang w:eastAsia="en-GB"/>
        </w:rPr>
        <w:lastRenderedPageBreak/>
        <w:t xml:space="preserve">An </w:t>
      </w:r>
      <w:r w:rsidR="00C31365" w:rsidRPr="00C2223F">
        <w:rPr>
          <w:rFonts w:ascii="Book Antiqua" w:eastAsia="Times New Roman" w:hAnsi="Book Antiqua" w:cs="Times New Roman"/>
          <w:sz w:val="24"/>
          <w:szCs w:val="24"/>
          <w:lang w:eastAsia="en-GB"/>
        </w:rPr>
        <w:t xml:space="preserve">integrated model </w:t>
      </w:r>
      <w:r w:rsidRPr="00C2223F">
        <w:rPr>
          <w:rFonts w:ascii="Book Antiqua" w:eastAsia="Times New Roman" w:hAnsi="Book Antiqua" w:cs="Times New Roman"/>
          <w:sz w:val="24"/>
          <w:szCs w:val="24"/>
          <w:lang w:eastAsia="en-GB"/>
        </w:rPr>
        <w:t xml:space="preserve">showing how PP risk may conceivably be influenced by STS deficiency, </w:t>
      </w:r>
      <w:r w:rsidR="008143BB" w:rsidRPr="00C2223F">
        <w:rPr>
          <w:rFonts w:ascii="Book Antiqua" w:eastAsia="Times New Roman" w:hAnsi="Book Antiqua" w:cs="Times New Roman"/>
          <w:sz w:val="24"/>
          <w:szCs w:val="24"/>
          <w:lang w:eastAsia="en-GB"/>
        </w:rPr>
        <w:t xml:space="preserve">placental dysfunction, and </w:t>
      </w:r>
      <w:r w:rsidRPr="00C2223F">
        <w:rPr>
          <w:rFonts w:ascii="Book Antiqua" w:eastAsia="Times New Roman" w:hAnsi="Book Antiqua" w:cs="Times New Roman"/>
          <w:sz w:val="24"/>
          <w:szCs w:val="24"/>
          <w:lang w:eastAsia="en-GB"/>
        </w:rPr>
        <w:t xml:space="preserve">disruption to CCN family members </w:t>
      </w:r>
      <w:r w:rsidR="00955DAB" w:rsidRPr="00C2223F">
        <w:rPr>
          <w:rFonts w:ascii="Book Antiqua" w:eastAsia="Times New Roman" w:hAnsi="Book Antiqua" w:cs="Times New Roman"/>
          <w:sz w:val="24"/>
          <w:szCs w:val="24"/>
          <w:lang w:eastAsia="en-GB"/>
        </w:rPr>
        <w:t xml:space="preserve">based upon current knowledge </w:t>
      </w:r>
      <w:r w:rsidRPr="00C2223F">
        <w:rPr>
          <w:rFonts w:ascii="Book Antiqua" w:eastAsia="Times New Roman" w:hAnsi="Book Antiqua" w:cs="Times New Roman"/>
          <w:sz w:val="24"/>
          <w:szCs w:val="24"/>
          <w:lang w:eastAsia="en-GB"/>
        </w:rPr>
        <w:t xml:space="preserve">is presented </w:t>
      </w:r>
      <w:r w:rsidRPr="00E3139F">
        <w:rPr>
          <w:rFonts w:ascii="Book Antiqua" w:eastAsia="Times New Roman" w:hAnsi="Book Antiqua" w:cs="Times New Roman"/>
          <w:sz w:val="24"/>
          <w:szCs w:val="24"/>
          <w:lang w:eastAsia="en-GB"/>
        </w:rPr>
        <w:t>in Figure 1.</w:t>
      </w:r>
      <w:r w:rsidRPr="00E3139F">
        <w:rPr>
          <w:rFonts w:ascii="Book Antiqua" w:hAnsi="Book Antiqua"/>
          <w:sz w:val="24"/>
          <w:szCs w:val="24"/>
        </w:rPr>
        <w:t xml:space="preserve"> </w:t>
      </w:r>
      <w:r w:rsidR="00E4536E" w:rsidRPr="00E3139F">
        <w:rPr>
          <w:rFonts w:ascii="Book Antiqua" w:hAnsi="Book Antiqua"/>
          <w:sz w:val="24"/>
          <w:szCs w:val="24"/>
        </w:rPr>
        <w:t>This</w:t>
      </w:r>
      <w:r w:rsidR="00E4536E" w:rsidRPr="00C2223F">
        <w:rPr>
          <w:rFonts w:ascii="Book Antiqua" w:hAnsi="Book Antiqua"/>
          <w:sz w:val="24"/>
          <w:szCs w:val="24"/>
        </w:rPr>
        <w:t xml:space="preserve"> model may be updated and refined as new data emerge from </w:t>
      </w:r>
      <w:r w:rsidR="00273FC5" w:rsidRPr="00C2223F">
        <w:rPr>
          <w:rFonts w:ascii="Book Antiqua" w:hAnsi="Book Antiqua"/>
          <w:sz w:val="24"/>
          <w:szCs w:val="24"/>
        </w:rPr>
        <w:t xml:space="preserve">avenues including larger genomic screens, </w:t>
      </w:r>
      <w:r w:rsidR="00E4536E" w:rsidRPr="00C2223F">
        <w:rPr>
          <w:rFonts w:ascii="Book Antiqua" w:hAnsi="Book Antiqua"/>
          <w:sz w:val="24"/>
          <w:szCs w:val="24"/>
        </w:rPr>
        <w:t xml:space="preserve">hypothesis-free gene expression screens in </w:t>
      </w:r>
      <w:r w:rsidR="004115BB" w:rsidRPr="00C2223F">
        <w:rPr>
          <w:rFonts w:ascii="Book Antiqua" w:hAnsi="Book Antiqua"/>
          <w:sz w:val="24"/>
          <w:szCs w:val="24"/>
        </w:rPr>
        <w:t>model systems</w:t>
      </w:r>
      <w:r w:rsidR="00273FC5" w:rsidRPr="00C2223F">
        <w:rPr>
          <w:rFonts w:ascii="Book Antiqua" w:hAnsi="Book Antiqua"/>
          <w:sz w:val="24"/>
          <w:szCs w:val="24"/>
        </w:rPr>
        <w:t xml:space="preserve">, and physiological measurements in patients with PP. </w:t>
      </w:r>
      <w:r w:rsidR="0030602B" w:rsidRPr="00C2223F">
        <w:rPr>
          <w:rFonts w:ascii="Book Antiqua" w:hAnsi="Book Antiqua"/>
          <w:sz w:val="24"/>
          <w:szCs w:val="24"/>
        </w:rPr>
        <w:t xml:space="preserve">The model </w:t>
      </w:r>
      <w:r w:rsidR="005F58DD" w:rsidRPr="00C2223F">
        <w:rPr>
          <w:rFonts w:ascii="Book Antiqua" w:hAnsi="Book Antiqua"/>
          <w:sz w:val="24"/>
          <w:szCs w:val="24"/>
        </w:rPr>
        <w:t xml:space="preserve">makes several </w:t>
      </w:r>
      <w:r w:rsidR="003442D8" w:rsidRPr="00C2223F">
        <w:rPr>
          <w:rFonts w:ascii="Book Antiqua" w:hAnsi="Book Antiqua"/>
          <w:sz w:val="24"/>
          <w:szCs w:val="24"/>
        </w:rPr>
        <w:t xml:space="preserve">readily-testable </w:t>
      </w:r>
      <w:r w:rsidR="005F58DD" w:rsidRPr="00C2223F">
        <w:rPr>
          <w:rFonts w:ascii="Book Antiqua" w:hAnsi="Book Antiqua"/>
          <w:sz w:val="24"/>
          <w:szCs w:val="24"/>
        </w:rPr>
        <w:t>clinical predictions</w:t>
      </w:r>
      <w:r w:rsidR="0098726B" w:rsidRPr="00C2223F">
        <w:rPr>
          <w:rFonts w:ascii="Book Antiqua" w:hAnsi="Book Antiqua"/>
          <w:sz w:val="24"/>
          <w:szCs w:val="24"/>
        </w:rPr>
        <w:t xml:space="preserve"> for PP cases relative to control</w:t>
      </w:r>
      <w:r w:rsidR="000C3F2F" w:rsidRPr="00C2223F">
        <w:rPr>
          <w:rFonts w:ascii="Book Antiqua" w:hAnsi="Book Antiqua"/>
          <w:sz w:val="24"/>
          <w:szCs w:val="24"/>
        </w:rPr>
        <w:t xml:space="preserve"> subjects</w:t>
      </w:r>
      <w:r w:rsidR="005F58DD" w:rsidRPr="00C2223F">
        <w:rPr>
          <w:rFonts w:ascii="Book Antiqua" w:hAnsi="Book Antiqua"/>
          <w:sz w:val="24"/>
          <w:szCs w:val="24"/>
        </w:rPr>
        <w:t xml:space="preserve">: </w:t>
      </w:r>
      <w:r w:rsidR="00E3139F">
        <w:rPr>
          <w:rFonts w:ascii="Book Antiqua" w:hAnsi="Book Antiqua" w:hint="eastAsia"/>
          <w:sz w:val="24"/>
          <w:szCs w:val="24"/>
          <w:lang w:eastAsia="zh-CN"/>
        </w:rPr>
        <w:t>(1</w:t>
      </w:r>
      <w:r w:rsidR="005F58DD" w:rsidRPr="00C2223F">
        <w:rPr>
          <w:rFonts w:ascii="Book Antiqua" w:hAnsi="Book Antiqua"/>
          <w:sz w:val="24"/>
          <w:szCs w:val="24"/>
        </w:rPr>
        <w:t>)</w:t>
      </w:r>
      <w:r w:rsidR="0030602B" w:rsidRPr="00C2223F">
        <w:rPr>
          <w:rFonts w:ascii="Book Antiqua" w:hAnsi="Book Antiqua"/>
          <w:sz w:val="24"/>
          <w:szCs w:val="24"/>
        </w:rPr>
        <w:t xml:space="preserve"> there will be an excess of genetic variants that reduce STS function and enhance CCN3 expression</w:t>
      </w:r>
      <w:r w:rsidR="00E3139F">
        <w:rPr>
          <w:rFonts w:ascii="Book Antiqua" w:hAnsi="Book Antiqua" w:hint="eastAsia"/>
          <w:sz w:val="24"/>
          <w:szCs w:val="24"/>
          <w:lang w:eastAsia="zh-CN"/>
        </w:rPr>
        <w:t>;</w:t>
      </w:r>
      <w:r w:rsidR="0030602B" w:rsidRPr="00C2223F">
        <w:rPr>
          <w:rFonts w:ascii="Book Antiqua" w:hAnsi="Book Antiqua"/>
          <w:sz w:val="24"/>
          <w:szCs w:val="24"/>
        </w:rPr>
        <w:t xml:space="preserve"> </w:t>
      </w:r>
      <w:r w:rsidR="00E3139F">
        <w:rPr>
          <w:rFonts w:ascii="Book Antiqua" w:hAnsi="Book Antiqua" w:hint="eastAsia"/>
          <w:sz w:val="24"/>
          <w:szCs w:val="24"/>
          <w:lang w:eastAsia="zh-CN"/>
        </w:rPr>
        <w:t>(2</w:t>
      </w:r>
      <w:r w:rsidR="005F58DD" w:rsidRPr="00C2223F">
        <w:rPr>
          <w:rFonts w:ascii="Book Antiqua" w:hAnsi="Book Antiqua"/>
          <w:sz w:val="24"/>
          <w:szCs w:val="24"/>
        </w:rPr>
        <w:t xml:space="preserve">) </w:t>
      </w:r>
      <w:r w:rsidR="0030602B" w:rsidRPr="00C2223F">
        <w:rPr>
          <w:rFonts w:ascii="Book Antiqua" w:hAnsi="Book Antiqua"/>
          <w:sz w:val="24"/>
          <w:szCs w:val="24"/>
        </w:rPr>
        <w:t xml:space="preserve">there will be an increased DHEAS:DHEA </w:t>
      </w:r>
      <w:r w:rsidR="0098726B" w:rsidRPr="00C2223F">
        <w:rPr>
          <w:rFonts w:ascii="Book Antiqua" w:hAnsi="Book Antiqua"/>
          <w:sz w:val="24"/>
          <w:szCs w:val="24"/>
        </w:rPr>
        <w:t xml:space="preserve">tissue </w:t>
      </w:r>
      <w:r w:rsidR="0030602B" w:rsidRPr="00C2223F">
        <w:rPr>
          <w:rFonts w:ascii="Book Antiqua" w:hAnsi="Book Antiqua"/>
          <w:sz w:val="24"/>
          <w:szCs w:val="24"/>
        </w:rPr>
        <w:t>ratio</w:t>
      </w:r>
      <w:r w:rsidR="00E3139F">
        <w:rPr>
          <w:rFonts w:ascii="Book Antiqua" w:hAnsi="Book Antiqua" w:hint="eastAsia"/>
          <w:sz w:val="24"/>
          <w:szCs w:val="24"/>
          <w:lang w:eastAsia="zh-CN"/>
        </w:rPr>
        <w:t>;</w:t>
      </w:r>
      <w:r w:rsidR="0030602B" w:rsidRPr="00C2223F">
        <w:rPr>
          <w:rFonts w:ascii="Book Antiqua" w:hAnsi="Book Antiqua"/>
          <w:sz w:val="24"/>
          <w:szCs w:val="24"/>
        </w:rPr>
        <w:t xml:space="preserve"> and </w:t>
      </w:r>
      <w:r w:rsidR="00E3139F">
        <w:rPr>
          <w:rFonts w:ascii="Book Antiqua" w:hAnsi="Book Antiqua" w:hint="eastAsia"/>
          <w:sz w:val="24"/>
          <w:szCs w:val="24"/>
          <w:lang w:eastAsia="zh-CN"/>
        </w:rPr>
        <w:t>(3</w:t>
      </w:r>
      <w:r w:rsidR="005F58DD" w:rsidRPr="00C2223F">
        <w:rPr>
          <w:rFonts w:ascii="Book Antiqua" w:hAnsi="Book Antiqua"/>
          <w:sz w:val="24"/>
          <w:szCs w:val="24"/>
        </w:rPr>
        <w:t xml:space="preserve">) </w:t>
      </w:r>
      <w:r w:rsidR="0030602B" w:rsidRPr="00C2223F">
        <w:rPr>
          <w:rFonts w:ascii="Book Antiqua" w:hAnsi="Book Antiqua"/>
          <w:sz w:val="24"/>
          <w:szCs w:val="24"/>
        </w:rPr>
        <w:t xml:space="preserve">there </w:t>
      </w:r>
      <w:r w:rsidR="005F58DD" w:rsidRPr="00C2223F">
        <w:rPr>
          <w:rFonts w:ascii="Book Antiqua" w:hAnsi="Book Antiqua"/>
          <w:sz w:val="24"/>
          <w:szCs w:val="24"/>
        </w:rPr>
        <w:t>will be</w:t>
      </w:r>
      <w:r w:rsidR="0030602B" w:rsidRPr="00C2223F">
        <w:rPr>
          <w:rFonts w:ascii="Book Antiqua" w:hAnsi="Book Antiqua"/>
          <w:sz w:val="24"/>
          <w:szCs w:val="24"/>
        </w:rPr>
        <w:t xml:space="preserve"> </w:t>
      </w:r>
      <w:r w:rsidR="00F9228E" w:rsidRPr="00C2223F">
        <w:rPr>
          <w:rFonts w:ascii="Book Antiqua" w:hAnsi="Book Antiqua"/>
          <w:sz w:val="24"/>
          <w:szCs w:val="24"/>
        </w:rPr>
        <w:t>elevated</w:t>
      </w:r>
      <w:r w:rsidR="0030602B" w:rsidRPr="00C2223F">
        <w:rPr>
          <w:rFonts w:ascii="Book Antiqua" w:hAnsi="Book Antiqua"/>
          <w:sz w:val="24"/>
          <w:szCs w:val="24"/>
        </w:rPr>
        <w:t xml:space="preserve"> levels of CCN3 in accessible fluids including </w:t>
      </w:r>
      <w:r w:rsidR="00F9228E" w:rsidRPr="00C2223F">
        <w:rPr>
          <w:rFonts w:ascii="Book Antiqua" w:hAnsi="Book Antiqua"/>
          <w:sz w:val="24"/>
          <w:szCs w:val="24"/>
        </w:rPr>
        <w:t xml:space="preserve">serum, </w:t>
      </w:r>
      <w:r w:rsidR="0030602B" w:rsidRPr="00C2223F">
        <w:rPr>
          <w:rFonts w:ascii="Book Antiqua" w:hAnsi="Book Antiqua"/>
          <w:sz w:val="24"/>
          <w:szCs w:val="24"/>
        </w:rPr>
        <w:t xml:space="preserve">cerebrospinal fluid </w:t>
      </w:r>
      <w:r w:rsidR="00602E4B" w:rsidRPr="00C2223F">
        <w:rPr>
          <w:rFonts w:ascii="Book Antiqua" w:hAnsi="Book Antiqua"/>
          <w:sz w:val="24"/>
          <w:szCs w:val="24"/>
        </w:rPr>
        <w:t>and urine</w:t>
      </w:r>
      <w:r w:rsidR="00602E4B" w:rsidRPr="00C2223F">
        <w:rPr>
          <w:rFonts w:ascii="Book Antiqua" w:hAnsi="Book Antiqua"/>
          <w:sz w:val="24"/>
          <w:szCs w:val="24"/>
          <w:vertAlign w:val="superscript"/>
        </w:rPr>
        <w:t>[8</w:t>
      </w:r>
      <w:r w:rsidR="00F57BBE" w:rsidRPr="00C2223F">
        <w:rPr>
          <w:rFonts w:ascii="Book Antiqua" w:hAnsi="Book Antiqua"/>
          <w:sz w:val="24"/>
          <w:szCs w:val="24"/>
          <w:vertAlign w:val="superscript"/>
        </w:rPr>
        <w:t>6</w:t>
      </w:r>
      <w:r w:rsidR="00602E4B" w:rsidRPr="00C2223F">
        <w:rPr>
          <w:rFonts w:ascii="Book Antiqua" w:hAnsi="Book Antiqua"/>
          <w:sz w:val="24"/>
          <w:szCs w:val="24"/>
          <w:vertAlign w:val="superscript"/>
        </w:rPr>
        <w:t>]</w:t>
      </w:r>
      <w:r w:rsidR="00BC44CD" w:rsidRPr="00C2223F">
        <w:rPr>
          <w:rFonts w:ascii="Book Antiqua" w:hAnsi="Book Antiqua"/>
          <w:sz w:val="24"/>
          <w:szCs w:val="24"/>
        </w:rPr>
        <w:t>.</w:t>
      </w:r>
      <w:r w:rsidR="000C3F2F" w:rsidRPr="00C2223F">
        <w:rPr>
          <w:rFonts w:ascii="Book Antiqua" w:hAnsi="Book Antiqua"/>
          <w:sz w:val="24"/>
          <w:szCs w:val="24"/>
        </w:rPr>
        <w:t xml:space="preserve"> In parallel to these </w:t>
      </w:r>
      <w:r w:rsidR="00286D5E" w:rsidRPr="00C2223F">
        <w:rPr>
          <w:rFonts w:ascii="Book Antiqua" w:hAnsi="Book Antiqua"/>
          <w:sz w:val="24"/>
          <w:szCs w:val="24"/>
        </w:rPr>
        <w:t xml:space="preserve">clinical studies, we could potentially demonstrate whether or not CCN3 contributes significantly to abnormal maternal behavioural phenotypes in mice by administering an STS inhibitor to wildtype mice and readily-available </w:t>
      </w:r>
      <w:r w:rsidR="00286D5E" w:rsidRPr="00C2223F">
        <w:rPr>
          <w:rFonts w:ascii="Book Antiqua" w:hAnsi="Book Antiqua"/>
          <w:i/>
          <w:sz w:val="24"/>
          <w:szCs w:val="24"/>
        </w:rPr>
        <w:t>Ccn3</w:t>
      </w:r>
      <w:r w:rsidR="00286D5E" w:rsidRPr="00C2223F">
        <w:rPr>
          <w:rFonts w:ascii="Book Antiqua" w:hAnsi="Book Antiqua"/>
          <w:sz w:val="24"/>
          <w:szCs w:val="24"/>
        </w:rPr>
        <w:t xml:space="preserve"> knockout </w:t>
      </w:r>
      <w:proofErr w:type="gramStart"/>
      <w:r w:rsidR="00286D5E" w:rsidRPr="00C2223F">
        <w:rPr>
          <w:rFonts w:ascii="Book Antiqua" w:hAnsi="Book Antiqua"/>
          <w:sz w:val="24"/>
          <w:szCs w:val="24"/>
        </w:rPr>
        <w:t>mice</w:t>
      </w:r>
      <w:r w:rsidR="00286D5E" w:rsidRPr="00C2223F">
        <w:rPr>
          <w:rFonts w:ascii="Book Antiqua" w:hAnsi="Book Antiqua"/>
          <w:sz w:val="24"/>
          <w:szCs w:val="24"/>
          <w:vertAlign w:val="superscript"/>
        </w:rPr>
        <w:t>[</w:t>
      </w:r>
      <w:proofErr w:type="gramEnd"/>
      <w:r w:rsidR="00286D5E" w:rsidRPr="00C2223F">
        <w:rPr>
          <w:rFonts w:ascii="Book Antiqua" w:hAnsi="Book Antiqua"/>
          <w:sz w:val="24"/>
          <w:szCs w:val="24"/>
          <w:vertAlign w:val="superscript"/>
        </w:rPr>
        <w:t>8</w:t>
      </w:r>
      <w:r w:rsidR="00F57BBE" w:rsidRPr="00C2223F">
        <w:rPr>
          <w:rFonts w:ascii="Book Antiqua" w:hAnsi="Book Antiqua"/>
          <w:sz w:val="24"/>
          <w:szCs w:val="24"/>
          <w:vertAlign w:val="superscript"/>
        </w:rPr>
        <w:t>7</w:t>
      </w:r>
      <w:r w:rsidR="00286D5E" w:rsidRPr="00C2223F">
        <w:rPr>
          <w:rFonts w:ascii="Book Antiqua" w:hAnsi="Book Antiqua"/>
          <w:sz w:val="24"/>
          <w:szCs w:val="24"/>
          <w:vertAlign w:val="superscript"/>
        </w:rPr>
        <w:t>]</w:t>
      </w:r>
      <w:r w:rsidR="00286D5E" w:rsidRPr="00C2223F">
        <w:rPr>
          <w:rFonts w:ascii="Book Antiqua" w:hAnsi="Book Antiqua"/>
          <w:sz w:val="24"/>
          <w:szCs w:val="24"/>
        </w:rPr>
        <w:t xml:space="preserve">, with the prediction being that wildtype mice would exhibit behavioural abnormalities whereas knockout mice would not. </w:t>
      </w:r>
    </w:p>
    <w:p w:rsidR="00F9228E" w:rsidRPr="00C2223F" w:rsidRDefault="0013377C" w:rsidP="00C2223F">
      <w:pPr>
        <w:pStyle w:val="NoSpacing"/>
        <w:spacing w:line="360" w:lineRule="auto"/>
        <w:ind w:firstLine="720"/>
        <w:jc w:val="both"/>
        <w:rPr>
          <w:rFonts w:ascii="Book Antiqua" w:hAnsi="Book Antiqua"/>
          <w:sz w:val="24"/>
          <w:szCs w:val="24"/>
        </w:rPr>
      </w:pPr>
      <w:r w:rsidRPr="00C2223F">
        <w:rPr>
          <w:rFonts w:ascii="Book Antiqua" w:hAnsi="Book Antiqua"/>
          <w:sz w:val="24"/>
          <w:szCs w:val="24"/>
        </w:rPr>
        <w:t>Should</w:t>
      </w:r>
      <w:r w:rsidR="00766FDB" w:rsidRPr="00C2223F">
        <w:rPr>
          <w:rFonts w:ascii="Book Antiqua" w:hAnsi="Book Antiqua"/>
          <w:sz w:val="24"/>
          <w:szCs w:val="24"/>
        </w:rPr>
        <w:t xml:space="preserve"> CCN family </w:t>
      </w:r>
      <w:r w:rsidR="006959C1" w:rsidRPr="00C2223F">
        <w:rPr>
          <w:rFonts w:ascii="Book Antiqua" w:hAnsi="Book Antiqua"/>
          <w:sz w:val="24"/>
          <w:szCs w:val="24"/>
        </w:rPr>
        <w:t>member over-expression</w:t>
      </w:r>
      <w:r w:rsidR="00766FDB" w:rsidRPr="00C2223F">
        <w:rPr>
          <w:rFonts w:ascii="Book Antiqua" w:hAnsi="Book Antiqua"/>
          <w:sz w:val="24"/>
          <w:szCs w:val="24"/>
        </w:rPr>
        <w:t xml:space="preserve"> </w:t>
      </w:r>
      <w:r w:rsidRPr="00C2223F">
        <w:rPr>
          <w:rFonts w:ascii="Book Antiqua" w:hAnsi="Book Antiqua"/>
          <w:sz w:val="24"/>
          <w:szCs w:val="24"/>
        </w:rPr>
        <w:t>be</w:t>
      </w:r>
      <w:r w:rsidR="00766FDB" w:rsidRPr="00C2223F">
        <w:rPr>
          <w:rFonts w:ascii="Book Antiqua" w:hAnsi="Book Antiqua"/>
          <w:sz w:val="24"/>
          <w:szCs w:val="24"/>
        </w:rPr>
        <w:t xml:space="preserve"> </w:t>
      </w:r>
      <w:r w:rsidR="006959C1" w:rsidRPr="00C2223F">
        <w:rPr>
          <w:rFonts w:ascii="Book Antiqua" w:hAnsi="Book Antiqua"/>
          <w:sz w:val="24"/>
          <w:szCs w:val="24"/>
        </w:rPr>
        <w:t>confirmed</w:t>
      </w:r>
      <w:r w:rsidR="00766FDB" w:rsidRPr="00C2223F">
        <w:rPr>
          <w:rFonts w:ascii="Book Antiqua" w:hAnsi="Book Antiqua"/>
          <w:sz w:val="24"/>
          <w:szCs w:val="24"/>
        </w:rPr>
        <w:t xml:space="preserve"> </w:t>
      </w:r>
      <w:r w:rsidR="00EA7AFD" w:rsidRPr="00C2223F">
        <w:rPr>
          <w:rFonts w:ascii="Book Antiqua" w:hAnsi="Book Antiqua"/>
          <w:sz w:val="24"/>
          <w:szCs w:val="24"/>
        </w:rPr>
        <w:t>as a</w:t>
      </w:r>
      <w:r w:rsidR="00766FDB" w:rsidRPr="00C2223F">
        <w:rPr>
          <w:rFonts w:ascii="Book Antiqua" w:hAnsi="Book Antiqua"/>
          <w:sz w:val="24"/>
          <w:szCs w:val="24"/>
        </w:rPr>
        <w:t xml:space="preserve"> PP risk </w:t>
      </w:r>
      <w:r w:rsidR="00EA7AFD" w:rsidRPr="00C2223F">
        <w:rPr>
          <w:rFonts w:ascii="Book Antiqua" w:hAnsi="Book Antiqua"/>
          <w:sz w:val="24"/>
          <w:szCs w:val="24"/>
        </w:rPr>
        <w:t xml:space="preserve">factor </w:t>
      </w:r>
      <w:r w:rsidR="00766FDB" w:rsidRPr="00C2223F">
        <w:rPr>
          <w:rFonts w:ascii="Book Antiqua" w:hAnsi="Book Antiqua"/>
          <w:sz w:val="24"/>
          <w:szCs w:val="24"/>
        </w:rPr>
        <w:t xml:space="preserve">by future clinical </w:t>
      </w:r>
      <w:r w:rsidRPr="00C2223F">
        <w:rPr>
          <w:rFonts w:ascii="Book Antiqua" w:hAnsi="Book Antiqua"/>
          <w:sz w:val="24"/>
          <w:szCs w:val="24"/>
        </w:rPr>
        <w:t xml:space="preserve">and basic </w:t>
      </w:r>
      <w:r w:rsidR="00766FDB" w:rsidRPr="00C2223F">
        <w:rPr>
          <w:rFonts w:ascii="Book Antiqua" w:hAnsi="Book Antiqua"/>
          <w:sz w:val="24"/>
          <w:szCs w:val="24"/>
        </w:rPr>
        <w:t xml:space="preserve">studies, </w:t>
      </w:r>
      <w:r w:rsidR="00F057FF" w:rsidRPr="00C2223F">
        <w:rPr>
          <w:rFonts w:ascii="Book Antiqua" w:hAnsi="Book Antiqua"/>
          <w:sz w:val="24"/>
          <w:szCs w:val="24"/>
        </w:rPr>
        <w:t xml:space="preserve">it may be amenable to </w:t>
      </w:r>
      <w:r w:rsidR="006959C1" w:rsidRPr="00C2223F">
        <w:rPr>
          <w:rFonts w:ascii="Book Antiqua" w:hAnsi="Book Antiqua"/>
          <w:sz w:val="24"/>
          <w:szCs w:val="24"/>
        </w:rPr>
        <w:t xml:space="preserve">pharmacological </w:t>
      </w:r>
      <w:r w:rsidR="00F057FF" w:rsidRPr="00C2223F">
        <w:rPr>
          <w:rFonts w:ascii="Book Antiqua" w:hAnsi="Book Antiqua"/>
          <w:sz w:val="24"/>
          <w:szCs w:val="24"/>
        </w:rPr>
        <w:t xml:space="preserve">amelioration </w:t>
      </w:r>
      <w:r w:rsidR="006959C1" w:rsidRPr="00C2223F">
        <w:rPr>
          <w:rFonts w:ascii="Book Antiqua" w:hAnsi="Book Antiqua"/>
          <w:sz w:val="24"/>
          <w:szCs w:val="24"/>
        </w:rPr>
        <w:t>by, amongst other approaches, antibody-ta</w:t>
      </w:r>
      <w:r w:rsidR="00602E4B" w:rsidRPr="00C2223F">
        <w:rPr>
          <w:rFonts w:ascii="Book Antiqua" w:hAnsi="Book Antiqua"/>
          <w:sz w:val="24"/>
          <w:szCs w:val="24"/>
        </w:rPr>
        <w:t xml:space="preserve">rgeting or knockdown </w:t>
      </w:r>
      <w:proofErr w:type="gramStart"/>
      <w:r w:rsidR="00602E4B" w:rsidRPr="00C2223F">
        <w:rPr>
          <w:rFonts w:ascii="Book Antiqua" w:hAnsi="Book Antiqua"/>
          <w:sz w:val="24"/>
          <w:szCs w:val="24"/>
        </w:rPr>
        <w:t>strategies</w:t>
      </w:r>
      <w:r w:rsidR="00286D5E" w:rsidRPr="00C2223F">
        <w:rPr>
          <w:rFonts w:ascii="Book Antiqua" w:hAnsi="Book Antiqua"/>
          <w:sz w:val="24"/>
          <w:szCs w:val="24"/>
          <w:vertAlign w:val="superscript"/>
        </w:rPr>
        <w:t>[</w:t>
      </w:r>
      <w:proofErr w:type="gramEnd"/>
      <w:r w:rsidR="00286D5E" w:rsidRPr="00C2223F">
        <w:rPr>
          <w:rFonts w:ascii="Book Antiqua" w:hAnsi="Book Antiqua"/>
          <w:sz w:val="24"/>
          <w:szCs w:val="24"/>
          <w:vertAlign w:val="superscript"/>
        </w:rPr>
        <w:t>8</w:t>
      </w:r>
      <w:r w:rsidR="00F57BBE" w:rsidRPr="00C2223F">
        <w:rPr>
          <w:rFonts w:ascii="Book Antiqua" w:hAnsi="Book Antiqua"/>
          <w:sz w:val="24"/>
          <w:szCs w:val="24"/>
          <w:vertAlign w:val="superscript"/>
        </w:rPr>
        <w:t>8</w:t>
      </w:r>
      <w:r w:rsidR="00602E4B" w:rsidRPr="00C2223F">
        <w:rPr>
          <w:rFonts w:ascii="Book Antiqua" w:hAnsi="Book Antiqua"/>
          <w:sz w:val="24"/>
          <w:szCs w:val="24"/>
          <w:vertAlign w:val="superscript"/>
        </w:rPr>
        <w:t>]</w:t>
      </w:r>
      <w:r w:rsidR="006959C1" w:rsidRPr="00C2223F">
        <w:rPr>
          <w:rFonts w:ascii="Book Antiqua" w:hAnsi="Book Antiqua"/>
          <w:sz w:val="24"/>
          <w:szCs w:val="24"/>
        </w:rPr>
        <w:t xml:space="preserve">; such interventions </w:t>
      </w:r>
      <w:r w:rsidR="00F057FF" w:rsidRPr="00C2223F">
        <w:rPr>
          <w:rFonts w:ascii="Book Antiqua" w:hAnsi="Book Antiqua"/>
          <w:sz w:val="24"/>
          <w:szCs w:val="24"/>
        </w:rPr>
        <w:t>may</w:t>
      </w:r>
      <w:r w:rsidR="006959C1" w:rsidRPr="00C2223F">
        <w:rPr>
          <w:rFonts w:ascii="Book Antiqua" w:hAnsi="Book Antiqua"/>
          <w:sz w:val="24"/>
          <w:szCs w:val="24"/>
        </w:rPr>
        <w:t xml:space="preserve"> </w:t>
      </w:r>
      <w:r w:rsidR="00F057FF" w:rsidRPr="00C2223F">
        <w:rPr>
          <w:rFonts w:ascii="Book Antiqua" w:hAnsi="Book Antiqua"/>
          <w:sz w:val="24"/>
          <w:szCs w:val="24"/>
        </w:rPr>
        <w:t xml:space="preserve">have therapeutic benefits and offer an alternative to more conventional mood stabiliser and antipsychotic approaches. </w:t>
      </w:r>
    </w:p>
    <w:p w:rsidR="0030602B" w:rsidRPr="00C2223F" w:rsidRDefault="0030602B" w:rsidP="00C2223F">
      <w:pPr>
        <w:pStyle w:val="NoSpacing"/>
        <w:spacing w:line="360" w:lineRule="auto"/>
        <w:ind w:firstLine="720"/>
        <w:jc w:val="both"/>
        <w:rPr>
          <w:rFonts w:ascii="Book Antiqua" w:hAnsi="Book Antiqua"/>
          <w:sz w:val="24"/>
          <w:szCs w:val="24"/>
        </w:rPr>
      </w:pPr>
    </w:p>
    <w:p w:rsidR="007A4907" w:rsidRPr="00C2223F" w:rsidRDefault="000A2692" w:rsidP="00C2223F">
      <w:pPr>
        <w:pStyle w:val="NoSpacing"/>
        <w:spacing w:line="360" w:lineRule="auto"/>
        <w:jc w:val="both"/>
        <w:rPr>
          <w:rFonts w:ascii="Book Antiqua" w:hAnsi="Book Antiqua"/>
          <w:b/>
          <w:sz w:val="24"/>
          <w:szCs w:val="24"/>
        </w:rPr>
      </w:pPr>
      <w:r w:rsidRPr="00C2223F">
        <w:rPr>
          <w:rFonts w:ascii="Book Antiqua" w:hAnsi="Book Antiqua"/>
          <w:b/>
          <w:sz w:val="24"/>
          <w:szCs w:val="24"/>
        </w:rPr>
        <w:t>CONCLUSION</w:t>
      </w:r>
    </w:p>
    <w:p w:rsidR="00A76553" w:rsidRPr="00C2223F" w:rsidRDefault="00D03911" w:rsidP="00C2223F">
      <w:pPr>
        <w:pStyle w:val="NoSpacing"/>
        <w:spacing w:line="360" w:lineRule="auto"/>
        <w:jc w:val="both"/>
        <w:rPr>
          <w:rFonts w:ascii="Book Antiqua" w:hAnsi="Book Antiqua"/>
          <w:sz w:val="24"/>
          <w:szCs w:val="24"/>
        </w:rPr>
      </w:pPr>
      <w:r w:rsidRPr="00C2223F">
        <w:rPr>
          <w:rFonts w:ascii="Book Antiqua" w:hAnsi="Book Antiqua"/>
          <w:sz w:val="24"/>
          <w:szCs w:val="24"/>
        </w:rPr>
        <w:t>Numerous features of postpartum psychosis (notably its low prevalence, its high degree of heterogeneity, its relative unpredictability</w:t>
      </w:r>
      <w:r w:rsidR="00B14C3F" w:rsidRPr="00C2223F">
        <w:rPr>
          <w:rFonts w:ascii="Book Antiqua" w:hAnsi="Book Antiqua"/>
          <w:sz w:val="24"/>
          <w:szCs w:val="24"/>
        </w:rPr>
        <w:t xml:space="preserve"> and a lack of relevant animal and cellular models</w:t>
      </w:r>
      <w:r w:rsidRPr="00C2223F">
        <w:rPr>
          <w:rFonts w:ascii="Book Antiqua" w:hAnsi="Book Antiqua"/>
          <w:sz w:val="24"/>
          <w:szCs w:val="24"/>
        </w:rPr>
        <w:t>)</w:t>
      </w:r>
      <w:r w:rsidR="00B14C3F" w:rsidRPr="00C2223F">
        <w:rPr>
          <w:rFonts w:ascii="Book Antiqua" w:hAnsi="Book Antiqua"/>
          <w:sz w:val="24"/>
          <w:szCs w:val="24"/>
        </w:rPr>
        <w:t xml:space="preserve"> make understanding its pathophysiology difficult. </w:t>
      </w:r>
      <w:r w:rsidR="00A76553" w:rsidRPr="00C2223F">
        <w:rPr>
          <w:rFonts w:ascii="Book Antiqua" w:hAnsi="Book Antiqua"/>
          <w:sz w:val="24"/>
          <w:szCs w:val="24"/>
        </w:rPr>
        <w:t xml:space="preserve">Whilst research to date has provided tantalising hints at pathways and systems that may be perturbed in the condition, the questions as to whether or not they are </w:t>
      </w:r>
      <w:r w:rsidR="006131CD" w:rsidRPr="00C2223F">
        <w:rPr>
          <w:rFonts w:ascii="Book Antiqua" w:hAnsi="Book Antiqua"/>
          <w:sz w:val="24"/>
          <w:szCs w:val="24"/>
        </w:rPr>
        <w:t xml:space="preserve">truly </w:t>
      </w:r>
      <w:r w:rsidR="00A76553" w:rsidRPr="00C2223F">
        <w:rPr>
          <w:rFonts w:ascii="Book Antiqua" w:hAnsi="Book Antiqua"/>
          <w:sz w:val="24"/>
          <w:szCs w:val="24"/>
        </w:rPr>
        <w:t>pathogenic</w:t>
      </w:r>
      <w:r w:rsidR="006131CD" w:rsidRPr="00C2223F">
        <w:rPr>
          <w:rFonts w:ascii="Book Antiqua" w:hAnsi="Book Antiqua"/>
          <w:sz w:val="24"/>
          <w:szCs w:val="24"/>
        </w:rPr>
        <w:t xml:space="preserve"> </w:t>
      </w:r>
      <w:r w:rsidR="00A76553" w:rsidRPr="00C2223F">
        <w:rPr>
          <w:rFonts w:ascii="Book Antiqua" w:hAnsi="Book Antiqua"/>
          <w:sz w:val="24"/>
          <w:szCs w:val="24"/>
        </w:rPr>
        <w:t>remains to be addressed.</w:t>
      </w:r>
      <w:r w:rsidR="006131CD" w:rsidRPr="00C2223F">
        <w:rPr>
          <w:rFonts w:ascii="Book Antiqua" w:hAnsi="Book Antiqua"/>
          <w:sz w:val="24"/>
          <w:szCs w:val="24"/>
        </w:rPr>
        <w:t xml:space="preserve"> Undoubtedly, there are many more risk pathways to be discovered.</w:t>
      </w:r>
    </w:p>
    <w:p w:rsidR="00D0685E" w:rsidRPr="00C2223F" w:rsidRDefault="00BB69FB" w:rsidP="00C2223F">
      <w:pPr>
        <w:pStyle w:val="NoSpacing"/>
        <w:spacing w:line="360" w:lineRule="auto"/>
        <w:ind w:firstLine="720"/>
        <w:jc w:val="both"/>
        <w:rPr>
          <w:rFonts w:ascii="Book Antiqua" w:hAnsi="Book Antiqua"/>
          <w:sz w:val="24"/>
          <w:szCs w:val="24"/>
        </w:rPr>
      </w:pPr>
      <w:r w:rsidRPr="00C2223F">
        <w:rPr>
          <w:rFonts w:ascii="Book Antiqua" w:hAnsi="Book Antiqua"/>
          <w:sz w:val="24"/>
          <w:szCs w:val="24"/>
        </w:rPr>
        <w:t>To make meaningful progress in understanding the molecular</w:t>
      </w:r>
      <w:r w:rsidR="00807502" w:rsidRPr="00C2223F">
        <w:rPr>
          <w:rFonts w:ascii="Book Antiqua" w:hAnsi="Book Antiqua"/>
          <w:sz w:val="24"/>
          <w:szCs w:val="24"/>
        </w:rPr>
        <w:t>, cellular</w:t>
      </w:r>
      <w:r w:rsidR="00797825" w:rsidRPr="00C2223F">
        <w:rPr>
          <w:rFonts w:ascii="Book Antiqua" w:hAnsi="Book Antiqua"/>
          <w:sz w:val="24"/>
          <w:szCs w:val="24"/>
        </w:rPr>
        <w:t xml:space="preserve">, </w:t>
      </w:r>
      <w:r w:rsidRPr="00C2223F">
        <w:rPr>
          <w:rFonts w:ascii="Book Antiqua" w:hAnsi="Book Antiqua"/>
          <w:sz w:val="24"/>
          <w:szCs w:val="24"/>
        </w:rPr>
        <w:t>neural</w:t>
      </w:r>
      <w:r w:rsidR="00797825" w:rsidRPr="00C2223F">
        <w:rPr>
          <w:rFonts w:ascii="Book Antiqua" w:hAnsi="Book Antiqua"/>
          <w:sz w:val="24"/>
          <w:szCs w:val="24"/>
        </w:rPr>
        <w:t xml:space="preserve"> and psychological</w:t>
      </w:r>
      <w:r w:rsidRPr="00C2223F">
        <w:rPr>
          <w:rFonts w:ascii="Book Antiqua" w:hAnsi="Book Antiqua"/>
          <w:sz w:val="24"/>
          <w:szCs w:val="24"/>
        </w:rPr>
        <w:t xml:space="preserve"> mechanisms underlying PP risk it will be necessary to adopt a converging experimental approach comprising large-scale </w:t>
      </w:r>
      <w:r w:rsidR="008B16DA" w:rsidRPr="00C2223F">
        <w:rPr>
          <w:rFonts w:ascii="Book Antiqua" w:hAnsi="Book Antiqua"/>
          <w:sz w:val="24"/>
          <w:szCs w:val="24"/>
        </w:rPr>
        <w:t>genetic</w:t>
      </w:r>
      <w:r w:rsidRPr="00C2223F">
        <w:rPr>
          <w:rFonts w:ascii="Book Antiqua" w:hAnsi="Book Antiqua"/>
          <w:sz w:val="24"/>
          <w:szCs w:val="24"/>
        </w:rPr>
        <w:t xml:space="preserve"> </w:t>
      </w:r>
      <w:r w:rsidRPr="00C2223F">
        <w:rPr>
          <w:rFonts w:ascii="Book Antiqua" w:hAnsi="Book Antiqua"/>
          <w:sz w:val="24"/>
          <w:szCs w:val="24"/>
        </w:rPr>
        <w:lastRenderedPageBreak/>
        <w:t>(a</w:t>
      </w:r>
      <w:r w:rsidR="008B16DA" w:rsidRPr="00C2223F">
        <w:rPr>
          <w:rFonts w:ascii="Book Antiqua" w:hAnsi="Book Antiqua"/>
          <w:sz w:val="24"/>
          <w:szCs w:val="24"/>
        </w:rPr>
        <w:t xml:space="preserve">ssociation, CNV and sequencing), </w:t>
      </w:r>
      <w:r w:rsidR="00327C78" w:rsidRPr="00C2223F">
        <w:rPr>
          <w:rFonts w:ascii="Book Antiqua" w:hAnsi="Book Antiqua"/>
          <w:sz w:val="24"/>
          <w:szCs w:val="24"/>
        </w:rPr>
        <w:t xml:space="preserve">gene expression </w:t>
      </w:r>
      <w:r w:rsidR="008B16DA" w:rsidRPr="00C2223F">
        <w:rPr>
          <w:rFonts w:ascii="Book Antiqua" w:hAnsi="Book Antiqua"/>
          <w:sz w:val="24"/>
          <w:szCs w:val="24"/>
        </w:rPr>
        <w:t xml:space="preserve">and genetic neuroimaging </w:t>
      </w:r>
      <w:r w:rsidRPr="00C2223F">
        <w:rPr>
          <w:rFonts w:ascii="Book Antiqua" w:hAnsi="Book Antiqua"/>
          <w:sz w:val="24"/>
          <w:szCs w:val="24"/>
        </w:rPr>
        <w:t xml:space="preserve">studies, </w:t>
      </w:r>
      <w:r w:rsidR="00327C78" w:rsidRPr="00C2223F">
        <w:rPr>
          <w:rFonts w:ascii="Book Antiqua" w:hAnsi="Book Antiqua"/>
          <w:sz w:val="24"/>
          <w:szCs w:val="24"/>
        </w:rPr>
        <w:t>clinical studies correlating behavioural phenotypes with physiological markers of immune, neurochemical and neuroendocrine dysfunction, and animal (pig and mouse) and cellular (</w:t>
      </w:r>
      <w:r w:rsidR="002C0A1C" w:rsidRPr="002C0A1C">
        <w:rPr>
          <w:rFonts w:ascii="Book Antiqua" w:hAnsi="Book Antiqua"/>
          <w:i/>
          <w:sz w:val="24"/>
          <w:szCs w:val="24"/>
        </w:rPr>
        <w:t>e.g.,</w:t>
      </w:r>
      <w:r w:rsidR="00327C78" w:rsidRPr="00C2223F">
        <w:rPr>
          <w:rFonts w:ascii="Book Antiqua" w:hAnsi="Book Antiqua"/>
          <w:sz w:val="24"/>
          <w:szCs w:val="24"/>
        </w:rPr>
        <w:t xml:space="preserve"> </w:t>
      </w:r>
      <w:proofErr w:type="spellStart"/>
      <w:r w:rsidR="00327C78" w:rsidRPr="00C2223F">
        <w:rPr>
          <w:rFonts w:ascii="Book Antiqua" w:hAnsi="Book Antiqua"/>
          <w:sz w:val="24"/>
          <w:szCs w:val="24"/>
        </w:rPr>
        <w:t>iPS</w:t>
      </w:r>
      <w:proofErr w:type="spellEnd"/>
      <w:r w:rsidR="00327C78" w:rsidRPr="00C2223F">
        <w:rPr>
          <w:rFonts w:ascii="Book Antiqua" w:hAnsi="Book Antiqua"/>
          <w:sz w:val="24"/>
          <w:szCs w:val="24"/>
        </w:rPr>
        <w:t xml:space="preserve"> cells) </w:t>
      </w:r>
      <w:r w:rsidR="008B16DA" w:rsidRPr="00C2223F">
        <w:rPr>
          <w:rFonts w:ascii="Book Antiqua" w:hAnsi="Book Antiqua"/>
          <w:sz w:val="24"/>
          <w:szCs w:val="24"/>
        </w:rPr>
        <w:t xml:space="preserve">model studies, </w:t>
      </w:r>
      <w:r w:rsidR="00F9228E" w:rsidRPr="00C2223F">
        <w:rPr>
          <w:rFonts w:ascii="Book Antiqua" w:hAnsi="Book Antiqua"/>
          <w:sz w:val="24"/>
          <w:szCs w:val="24"/>
        </w:rPr>
        <w:t>bearing in min</w:t>
      </w:r>
      <w:r w:rsidR="008B16DA" w:rsidRPr="00C2223F">
        <w:rPr>
          <w:rFonts w:ascii="Book Antiqua" w:hAnsi="Book Antiqua"/>
          <w:sz w:val="24"/>
          <w:szCs w:val="24"/>
        </w:rPr>
        <w:t>d the many caveats raised above</w:t>
      </w:r>
      <w:r w:rsidR="00327C78" w:rsidRPr="00C2223F">
        <w:rPr>
          <w:rFonts w:ascii="Book Antiqua" w:hAnsi="Book Antiqua"/>
          <w:sz w:val="24"/>
          <w:szCs w:val="24"/>
        </w:rPr>
        <w:t xml:space="preserve">. </w:t>
      </w:r>
      <w:r w:rsidR="00C16348" w:rsidRPr="00C2223F">
        <w:rPr>
          <w:rFonts w:ascii="Book Antiqua" w:hAnsi="Book Antiqua"/>
          <w:sz w:val="24"/>
          <w:szCs w:val="24"/>
        </w:rPr>
        <w:t xml:space="preserve">Importantly, hypothesis-free approaches such as the genomic and animal/cellular model approaches may identify non-obvious risk pathways </w:t>
      </w:r>
      <w:r w:rsidR="008B16DA" w:rsidRPr="00C2223F">
        <w:rPr>
          <w:rFonts w:ascii="Book Antiqua" w:hAnsi="Book Antiqua"/>
          <w:sz w:val="24"/>
          <w:szCs w:val="24"/>
        </w:rPr>
        <w:t>which</w:t>
      </w:r>
      <w:r w:rsidR="00C16348" w:rsidRPr="00C2223F">
        <w:rPr>
          <w:rFonts w:ascii="Book Antiqua" w:hAnsi="Book Antiqua"/>
          <w:sz w:val="24"/>
          <w:szCs w:val="24"/>
        </w:rPr>
        <w:t xml:space="preserve"> can then be followed up in mo</w:t>
      </w:r>
      <w:r w:rsidR="00C059C4" w:rsidRPr="00C2223F">
        <w:rPr>
          <w:rFonts w:ascii="Book Antiqua" w:hAnsi="Book Antiqua"/>
          <w:sz w:val="24"/>
          <w:szCs w:val="24"/>
        </w:rPr>
        <w:t>re focussed clinical analyses</w:t>
      </w:r>
      <w:r w:rsidR="008B16DA" w:rsidRPr="00C2223F">
        <w:rPr>
          <w:rFonts w:ascii="Book Antiqua" w:hAnsi="Book Antiqua"/>
          <w:sz w:val="24"/>
          <w:szCs w:val="24"/>
        </w:rPr>
        <w:t>. T</w:t>
      </w:r>
      <w:r w:rsidR="00DD05F8" w:rsidRPr="00C2223F">
        <w:rPr>
          <w:rFonts w:ascii="Book Antiqua" w:hAnsi="Book Antiqua"/>
          <w:sz w:val="24"/>
          <w:szCs w:val="24"/>
        </w:rPr>
        <w:t xml:space="preserve">he prioritisation of </w:t>
      </w:r>
      <w:r w:rsidR="00C846D1" w:rsidRPr="00C2223F">
        <w:rPr>
          <w:rFonts w:ascii="Book Antiqua" w:hAnsi="Book Antiqua"/>
          <w:sz w:val="24"/>
          <w:szCs w:val="24"/>
        </w:rPr>
        <w:t>candidate</w:t>
      </w:r>
      <w:r w:rsidR="00DD05F8" w:rsidRPr="00C2223F">
        <w:rPr>
          <w:rFonts w:ascii="Book Antiqua" w:hAnsi="Book Antiqua"/>
          <w:sz w:val="24"/>
          <w:szCs w:val="24"/>
        </w:rPr>
        <w:t xml:space="preserve"> pathways may be i</w:t>
      </w:r>
      <w:r w:rsidR="00C846D1" w:rsidRPr="00C2223F">
        <w:rPr>
          <w:rFonts w:ascii="Book Antiqua" w:hAnsi="Book Antiqua"/>
          <w:sz w:val="24"/>
          <w:szCs w:val="24"/>
        </w:rPr>
        <w:t xml:space="preserve">nformed by </w:t>
      </w:r>
      <w:r w:rsidR="008B16DA" w:rsidRPr="00C2223F">
        <w:rPr>
          <w:rFonts w:ascii="Book Antiqua" w:hAnsi="Book Antiqua"/>
          <w:sz w:val="24"/>
          <w:szCs w:val="24"/>
        </w:rPr>
        <w:t>work</w:t>
      </w:r>
      <w:r w:rsidR="00CD7B27" w:rsidRPr="00C2223F">
        <w:rPr>
          <w:rFonts w:ascii="Book Antiqua" w:hAnsi="Book Antiqua"/>
          <w:sz w:val="24"/>
          <w:szCs w:val="24"/>
        </w:rPr>
        <w:t xml:space="preserve"> examining the </w:t>
      </w:r>
      <w:r w:rsidR="00C846D1" w:rsidRPr="00C2223F">
        <w:rPr>
          <w:rFonts w:ascii="Book Antiqua" w:hAnsi="Book Antiqua"/>
          <w:sz w:val="24"/>
          <w:szCs w:val="24"/>
        </w:rPr>
        <w:t>physiology of related conditions</w:t>
      </w:r>
      <w:r w:rsidR="008B16DA" w:rsidRPr="00C2223F">
        <w:rPr>
          <w:rFonts w:ascii="Book Antiqua" w:hAnsi="Book Antiqua"/>
          <w:sz w:val="24"/>
          <w:szCs w:val="24"/>
        </w:rPr>
        <w:t xml:space="preserve"> and behaviours</w:t>
      </w:r>
      <w:r w:rsidR="00C846D1" w:rsidRPr="00C2223F">
        <w:rPr>
          <w:rFonts w:ascii="Book Antiqua" w:hAnsi="Book Antiqua"/>
          <w:sz w:val="24"/>
          <w:szCs w:val="24"/>
        </w:rPr>
        <w:t xml:space="preserve"> including bipolar</w:t>
      </w:r>
      <w:r w:rsidR="008B16DA" w:rsidRPr="00C2223F">
        <w:rPr>
          <w:rFonts w:ascii="Book Antiqua" w:hAnsi="Book Antiqua"/>
          <w:sz w:val="24"/>
          <w:szCs w:val="24"/>
        </w:rPr>
        <w:t xml:space="preserve"> disorder, other postpartum mood disorders, </w:t>
      </w:r>
      <w:r w:rsidR="00C846D1" w:rsidRPr="00C2223F">
        <w:rPr>
          <w:rFonts w:ascii="Book Antiqua" w:hAnsi="Book Antiqua"/>
          <w:sz w:val="24"/>
          <w:szCs w:val="24"/>
        </w:rPr>
        <w:t>pre-eclampsia</w:t>
      </w:r>
      <w:r w:rsidR="008B16DA" w:rsidRPr="00C2223F">
        <w:rPr>
          <w:rFonts w:ascii="Book Antiqua" w:hAnsi="Book Antiqua"/>
          <w:sz w:val="24"/>
          <w:szCs w:val="24"/>
        </w:rPr>
        <w:t xml:space="preserve"> and smoking</w:t>
      </w:r>
      <w:r w:rsidR="00C846D1" w:rsidRPr="00C2223F">
        <w:rPr>
          <w:rFonts w:ascii="Book Antiqua" w:hAnsi="Book Antiqua"/>
          <w:sz w:val="24"/>
          <w:szCs w:val="24"/>
        </w:rPr>
        <w:t>.</w:t>
      </w:r>
      <w:r w:rsidR="00D0685E" w:rsidRPr="00C2223F">
        <w:rPr>
          <w:rFonts w:ascii="Book Antiqua" w:hAnsi="Book Antiqua"/>
          <w:sz w:val="24"/>
          <w:szCs w:val="24"/>
        </w:rPr>
        <w:t xml:space="preserve"> </w:t>
      </w:r>
      <w:r w:rsidR="00C846D1" w:rsidRPr="00C2223F">
        <w:rPr>
          <w:rFonts w:ascii="Book Antiqua" w:hAnsi="Book Antiqua"/>
          <w:sz w:val="24"/>
          <w:szCs w:val="24"/>
        </w:rPr>
        <w:t xml:space="preserve"> </w:t>
      </w:r>
    </w:p>
    <w:p w:rsidR="00D44133" w:rsidRPr="00C2223F" w:rsidRDefault="00926EEC" w:rsidP="00C2223F">
      <w:pPr>
        <w:pStyle w:val="NoSpacing"/>
        <w:spacing w:line="360" w:lineRule="auto"/>
        <w:ind w:firstLine="720"/>
        <w:jc w:val="both"/>
        <w:rPr>
          <w:rFonts w:ascii="Book Antiqua" w:hAnsi="Book Antiqua"/>
          <w:sz w:val="24"/>
          <w:szCs w:val="24"/>
        </w:rPr>
      </w:pPr>
      <w:r w:rsidRPr="00C2223F">
        <w:rPr>
          <w:rFonts w:ascii="Book Antiqua" w:hAnsi="Book Antiqua"/>
          <w:sz w:val="24"/>
          <w:szCs w:val="24"/>
        </w:rPr>
        <w:t xml:space="preserve">A main goal in PP research is to identify biomarkers within easily accessible tissues </w:t>
      </w:r>
      <w:r w:rsidR="000C2724" w:rsidRPr="00C2223F">
        <w:rPr>
          <w:rFonts w:ascii="Book Antiqua" w:hAnsi="Book Antiqua"/>
          <w:sz w:val="24"/>
          <w:szCs w:val="24"/>
        </w:rPr>
        <w:t>that can be sampled before, or during</w:t>
      </w:r>
      <w:r w:rsidR="00943673" w:rsidRPr="00C2223F">
        <w:rPr>
          <w:rFonts w:ascii="Book Antiqua" w:hAnsi="Book Antiqua"/>
          <w:sz w:val="24"/>
          <w:szCs w:val="24"/>
        </w:rPr>
        <w:t>,</w:t>
      </w:r>
      <w:r w:rsidR="000C2724" w:rsidRPr="00C2223F">
        <w:rPr>
          <w:rFonts w:ascii="Book Antiqua" w:hAnsi="Book Antiqua"/>
          <w:sz w:val="24"/>
          <w:szCs w:val="24"/>
        </w:rPr>
        <w:t xml:space="preserve"> pregnancy </w:t>
      </w:r>
      <w:r w:rsidRPr="00C2223F">
        <w:rPr>
          <w:rFonts w:ascii="Book Antiqua" w:hAnsi="Book Antiqua"/>
          <w:sz w:val="24"/>
          <w:szCs w:val="24"/>
        </w:rPr>
        <w:t>(</w:t>
      </w:r>
      <w:r w:rsidR="002C0A1C" w:rsidRPr="002C0A1C">
        <w:rPr>
          <w:rFonts w:ascii="Book Antiqua" w:hAnsi="Book Antiqua"/>
          <w:i/>
          <w:sz w:val="24"/>
          <w:szCs w:val="24"/>
        </w:rPr>
        <w:t>e.g.,</w:t>
      </w:r>
      <w:r w:rsidR="00943673" w:rsidRPr="00C2223F">
        <w:rPr>
          <w:rFonts w:ascii="Book Antiqua" w:hAnsi="Book Antiqua"/>
          <w:sz w:val="24"/>
          <w:szCs w:val="24"/>
        </w:rPr>
        <w:t xml:space="preserve"> </w:t>
      </w:r>
      <w:r w:rsidRPr="00C2223F">
        <w:rPr>
          <w:rFonts w:ascii="Book Antiqua" w:hAnsi="Book Antiqua"/>
          <w:sz w:val="24"/>
          <w:szCs w:val="24"/>
        </w:rPr>
        <w:t xml:space="preserve">blood, saliva) that can accurately predict risk, a substantial challenge for </w:t>
      </w:r>
      <w:r w:rsidR="000C2724" w:rsidRPr="00C2223F">
        <w:rPr>
          <w:rFonts w:ascii="Book Antiqua" w:hAnsi="Book Antiqua"/>
          <w:sz w:val="24"/>
          <w:szCs w:val="24"/>
        </w:rPr>
        <w:t xml:space="preserve">such </w:t>
      </w:r>
      <w:r w:rsidR="00D377B8" w:rsidRPr="00C2223F">
        <w:rPr>
          <w:rFonts w:ascii="Book Antiqua" w:hAnsi="Book Antiqua"/>
          <w:sz w:val="24"/>
          <w:szCs w:val="24"/>
        </w:rPr>
        <w:t xml:space="preserve">a rare condition; early identification of ‘at risk’ individuals </w:t>
      </w:r>
      <w:r w:rsidR="001C5B98" w:rsidRPr="00C2223F">
        <w:rPr>
          <w:rFonts w:ascii="Book Antiqua" w:hAnsi="Book Antiqua"/>
          <w:sz w:val="24"/>
          <w:szCs w:val="24"/>
        </w:rPr>
        <w:t>should</w:t>
      </w:r>
      <w:r w:rsidR="00D377B8" w:rsidRPr="00C2223F">
        <w:rPr>
          <w:rFonts w:ascii="Book Antiqua" w:hAnsi="Book Antiqua"/>
          <w:sz w:val="24"/>
          <w:szCs w:val="24"/>
        </w:rPr>
        <w:t xml:space="preserve"> facilitate </w:t>
      </w:r>
      <w:r w:rsidR="001C5B98" w:rsidRPr="00C2223F">
        <w:rPr>
          <w:rFonts w:ascii="Book Antiqua" w:hAnsi="Book Antiqua"/>
          <w:sz w:val="24"/>
          <w:szCs w:val="24"/>
        </w:rPr>
        <w:t xml:space="preserve">rapid </w:t>
      </w:r>
      <w:r w:rsidR="00D377B8" w:rsidRPr="00C2223F">
        <w:rPr>
          <w:rFonts w:ascii="Book Antiqua" w:hAnsi="Book Antiqua"/>
          <w:sz w:val="24"/>
          <w:szCs w:val="24"/>
        </w:rPr>
        <w:t>access to</w:t>
      </w:r>
      <w:r w:rsidR="001C5B98" w:rsidRPr="00C2223F">
        <w:rPr>
          <w:rFonts w:ascii="Book Antiqua" w:hAnsi="Book Antiqua"/>
          <w:sz w:val="24"/>
          <w:szCs w:val="24"/>
        </w:rPr>
        <w:t xml:space="preserve"> appropriate facilities and medical care (including close monitoring, administration of psychological or pharmacological treatments, and counselling). The experimental analyses</w:t>
      </w:r>
      <w:r w:rsidR="008D5B3C" w:rsidRPr="00C2223F">
        <w:rPr>
          <w:rFonts w:ascii="Book Antiqua" w:hAnsi="Book Antiqua"/>
          <w:sz w:val="24"/>
          <w:szCs w:val="24"/>
        </w:rPr>
        <w:t xml:space="preserve"> </w:t>
      </w:r>
      <w:r w:rsidR="00CB116C" w:rsidRPr="00C2223F">
        <w:rPr>
          <w:rFonts w:ascii="Book Antiqua" w:hAnsi="Book Antiqua"/>
          <w:sz w:val="24"/>
          <w:szCs w:val="24"/>
        </w:rPr>
        <w:t>proposed</w:t>
      </w:r>
      <w:r w:rsidR="008D5B3C" w:rsidRPr="00C2223F">
        <w:rPr>
          <w:rFonts w:ascii="Book Antiqua" w:hAnsi="Book Antiqua"/>
          <w:sz w:val="24"/>
          <w:szCs w:val="24"/>
        </w:rPr>
        <w:t xml:space="preserve"> above </w:t>
      </w:r>
      <w:r w:rsidR="008B16DA" w:rsidRPr="00C2223F">
        <w:rPr>
          <w:rFonts w:ascii="Book Antiqua" w:hAnsi="Book Antiqua"/>
          <w:sz w:val="24"/>
          <w:szCs w:val="24"/>
        </w:rPr>
        <w:t>are likely to</w:t>
      </w:r>
      <w:r w:rsidR="008D5B3C" w:rsidRPr="00C2223F">
        <w:rPr>
          <w:rFonts w:ascii="Book Antiqua" w:hAnsi="Book Antiqua"/>
          <w:sz w:val="24"/>
          <w:szCs w:val="24"/>
        </w:rPr>
        <w:t xml:space="preserve"> </w:t>
      </w:r>
      <w:r w:rsidR="00D44133" w:rsidRPr="00C2223F">
        <w:rPr>
          <w:rFonts w:ascii="Book Antiqua" w:hAnsi="Book Antiqua"/>
          <w:sz w:val="24"/>
          <w:szCs w:val="24"/>
        </w:rPr>
        <w:t>result</w:t>
      </w:r>
      <w:r w:rsidR="008D5B3C" w:rsidRPr="00C2223F">
        <w:rPr>
          <w:rFonts w:ascii="Book Antiqua" w:hAnsi="Book Antiqua"/>
          <w:sz w:val="24"/>
          <w:szCs w:val="24"/>
        </w:rPr>
        <w:t xml:space="preserve"> in the </w:t>
      </w:r>
      <w:r w:rsidR="00D44133" w:rsidRPr="00C2223F">
        <w:rPr>
          <w:rFonts w:ascii="Book Antiqua" w:hAnsi="Book Antiqua"/>
          <w:sz w:val="24"/>
          <w:szCs w:val="24"/>
        </w:rPr>
        <w:t xml:space="preserve">identification and </w:t>
      </w:r>
      <w:r w:rsidR="008D5B3C" w:rsidRPr="00C2223F">
        <w:rPr>
          <w:rFonts w:ascii="Book Antiqua" w:hAnsi="Book Antiqua"/>
          <w:sz w:val="24"/>
          <w:szCs w:val="24"/>
        </w:rPr>
        <w:t xml:space="preserve">characterisation of such biomarkers. </w:t>
      </w:r>
    </w:p>
    <w:p w:rsidR="0039253D" w:rsidRPr="00C2223F" w:rsidRDefault="0039253D" w:rsidP="00C2223F">
      <w:pPr>
        <w:pStyle w:val="NoSpacing"/>
        <w:spacing w:line="360" w:lineRule="auto"/>
        <w:ind w:firstLine="720"/>
        <w:jc w:val="both"/>
        <w:rPr>
          <w:rFonts w:ascii="Book Antiqua" w:hAnsi="Book Antiqua"/>
          <w:sz w:val="24"/>
          <w:szCs w:val="24"/>
        </w:rPr>
      </w:pPr>
    </w:p>
    <w:p w:rsidR="0039253D" w:rsidRPr="00C2223F" w:rsidRDefault="0039253D" w:rsidP="00C2223F">
      <w:pPr>
        <w:pStyle w:val="NoSpacing"/>
        <w:spacing w:line="360" w:lineRule="auto"/>
        <w:ind w:firstLine="720"/>
        <w:jc w:val="both"/>
        <w:rPr>
          <w:rFonts w:ascii="Book Antiqua" w:hAnsi="Book Antiqua"/>
          <w:sz w:val="24"/>
          <w:szCs w:val="24"/>
        </w:rPr>
      </w:pPr>
    </w:p>
    <w:p w:rsidR="005E464D" w:rsidRPr="00C2223F" w:rsidRDefault="005E464D" w:rsidP="00C2223F">
      <w:pPr>
        <w:pStyle w:val="NoSpacing"/>
        <w:spacing w:line="360" w:lineRule="auto"/>
        <w:ind w:firstLine="720"/>
        <w:jc w:val="both"/>
        <w:rPr>
          <w:rFonts w:ascii="Book Antiqua" w:hAnsi="Book Antiqua"/>
          <w:sz w:val="24"/>
          <w:szCs w:val="24"/>
        </w:rPr>
      </w:pPr>
    </w:p>
    <w:p w:rsidR="00F72E47" w:rsidRDefault="00F72E47">
      <w:pPr>
        <w:rPr>
          <w:rFonts w:ascii="Book Antiqua" w:hAnsi="Book Antiqua"/>
          <w:b/>
          <w:sz w:val="24"/>
          <w:szCs w:val="24"/>
        </w:rPr>
      </w:pPr>
      <w:r>
        <w:rPr>
          <w:rFonts w:ascii="Book Antiqua" w:hAnsi="Book Antiqua"/>
          <w:b/>
          <w:sz w:val="24"/>
          <w:szCs w:val="24"/>
        </w:rPr>
        <w:br w:type="page"/>
      </w:r>
    </w:p>
    <w:p w:rsidR="001E226D" w:rsidRDefault="000C7D3D" w:rsidP="00C2223F">
      <w:pPr>
        <w:pStyle w:val="NoSpacing"/>
        <w:spacing w:line="360" w:lineRule="auto"/>
        <w:jc w:val="both"/>
        <w:rPr>
          <w:rFonts w:ascii="Book Antiqua" w:hAnsi="Book Antiqua"/>
          <w:b/>
          <w:sz w:val="24"/>
          <w:szCs w:val="24"/>
          <w:lang w:eastAsia="zh-CN"/>
        </w:rPr>
      </w:pPr>
      <w:r w:rsidRPr="00C2223F">
        <w:rPr>
          <w:rFonts w:ascii="Book Antiqua" w:hAnsi="Book Antiqua"/>
          <w:b/>
          <w:sz w:val="24"/>
          <w:szCs w:val="24"/>
        </w:rPr>
        <w:lastRenderedPageBreak/>
        <w:t>REFERENCES</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r w:rsidRPr="006A35F6">
        <w:rPr>
          <w:rFonts w:ascii="Book Antiqua" w:hAnsi="Book Antiqua" w:hint="eastAsia"/>
          <w:b/>
          <w:bCs/>
          <w:sz w:val="24"/>
        </w:rPr>
        <w:t>Jones I</w:t>
      </w:r>
      <w:r w:rsidRPr="006A35F6">
        <w:rPr>
          <w:rFonts w:ascii="Book Antiqua" w:hAnsi="Book Antiqua" w:hint="eastAsia"/>
          <w:sz w:val="24"/>
        </w:rPr>
        <w:t xml:space="preserve">, Chandra PS, </w:t>
      </w:r>
      <w:proofErr w:type="spellStart"/>
      <w:r w:rsidRPr="006A35F6">
        <w:rPr>
          <w:rFonts w:ascii="Book Antiqua" w:hAnsi="Book Antiqua" w:hint="eastAsia"/>
          <w:sz w:val="24"/>
        </w:rPr>
        <w:t>Dazzan</w:t>
      </w:r>
      <w:proofErr w:type="spellEnd"/>
      <w:r w:rsidRPr="006A35F6">
        <w:rPr>
          <w:rFonts w:ascii="Book Antiqua" w:hAnsi="Book Antiqua" w:hint="eastAsia"/>
          <w:sz w:val="24"/>
        </w:rPr>
        <w:t xml:space="preserve"> P, Howard LM. Bipolar disorder, affective psychosis, and schizophrenia in pregnancy and the post-partum period. </w:t>
      </w:r>
      <w:r w:rsidRPr="006A35F6">
        <w:rPr>
          <w:rFonts w:ascii="Book Antiqua" w:hAnsi="Book Antiqua" w:hint="eastAsia"/>
          <w:i/>
          <w:iCs/>
          <w:sz w:val="24"/>
        </w:rPr>
        <w:t>Lancet</w:t>
      </w:r>
      <w:r w:rsidRPr="006A35F6">
        <w:rPr>
          <w:rFonts w:ascii="Book Antiqua" w:hAnsi="Book Antiqua" w:hint="eastAsia"/>
          <w:sz w:val="24"/>
        </w:rPr>
        <w:t> 2014; </w:t>
      </w:r>
      <w:r w:rsidRPr="006A35F6">
        <w:rPr>
          <w:rFonts w:ascii="Book Antiqua" w:hAnsi="Book Antiqua" w:hint="eastAsia"/>
          <w:b/>
          <w:bCs/>
          <w:sz w:val="24"/>
        </w:rPr>
        <w:t>384</w:t>
      </w:r>
      <w:r w:rsidRPr="006A35F6">
        <w:rPr>
          <w:rFonts w:ascii="Book Antiqua" w:hAnsi="Book Antiqua" w:hint="eastAsia"/>
          <w:sz w:val="24"/>
        </w:rPr>
        <w:t>: 1789-1799 [PMID: 25455249 DOI: 10.1016/S0140-6736(14)61278-2]</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r w:rsidRPr="006A35F6">
        <w:rPr>
          <w:rFonts w:ascii="Book Antiqua" w:hAnsi="Book Antiqua" w:hint="eastAsia"/>
          <w:b/>
          <w:bCs/>
          <w:sz w:val="24"/>
        </w:rPr>
        <w:t>Sit D</w:t>
      </w:r>
      <w:r w:rsidRPr="006A35F6">
        <w:rPr>
          <w:rFonts w:ascii="Book Antiqua" w:hAnsi="Book Antiqua" w:hint="eastAsia"/>
          <w:sz w:val="24"/>
        </w:rPr>
        <w:t>, Rothschild AJ, Wisner KL. A review of postpartum psychosis. </w:t>
      </w:r>
      <w:r w:rsidRPr="006A35F6">
        <w:rPr>
          <w:rFonts w:ascii="Book Antiqua" w:hAnsi="Book Antiqua" w:hint="eastAsia"/>
          <w:i/>
          <w:iCs/>
          <w:sz w:val="24"/>
        </w:rPr>
        <w:t xml:space="preserve">J </w:t>
      </w:r>
      <w:proofErr w:type="spellStart"/>
      <w:r w:rsidRPr="006A35F6">
        <w:rPr>
          <w:rFonts w:ascii="Book Antiqua" w:hAnsi="Book Antiqua" w:hint="eastAsia"/>
          <w:i/>
          <w:iCs/>
          <w:sz w:val="24"/>
        </w:rPr>
        <w:t>Womens</w:t>
      </w:r>
      <w:proofErr w:type="spellEnd"/>
      <w:r w:rsidRPr="006A35F6">
        <w:rPr>
          <w:rFonts w:ascii="Book Antiqua" w:hAnsi="Book Antiqua" w:hint="eastAsia"/>
          <w:i/>
          <w:iCs/>
          <w:sz w:val="24"/>
        </w:rPr>
        <w:t xml:space="preserve"> Health </w:t>
      </w:r>
      <w:r w:rsidRPr="006A35F6">
        <w:rPr>
          <w:rFonts w:ascii="Book Antiqua" w:hAnsi="Book Antiqua" w:hint="eastAsia"/>
          <w:iCs/>
          <w:sz w:val="24"/>
        </w:rPr>
        <w:t>(</w:t>
      </w:r>
      <w:proofErr w:type="spellStart"/>
      <w:r w:rsidRPr="006A35F6">
        <w:rPr>
          <w:rFonts w:ascii="Book Antiqua" w:hAnsi="Book Antiqua" w:hint="eastAsia"/>
          <w:iCs/>
          <w:sz w:val="24"/>
        </w:rPr>
        <w:t>Larchmt</w:t>
      </w:r>
      <w:proofErr w:type="spellEnd"/>
      <w:r w:rsidRPr="006A35F6">
        <w:rPr>
          <w:rFonts w:ascii="Book Antiqua" w:hAnsi="Book Antiqua" w:hint="eastAsia"/>
          <w:iCs/>
          <w:sz w:val="24"/>
        </w:rPr>
        <w:t>)</w:t>
      </w:r>
      <w:r w:rsidRPr="006A35F6">
        <w:rPr>
          <w:rFonts w:ascii="Book Antiqua" w:hAnsi="Book Antiqua" w:hint="eastAsia"/>
          <w:sz w:val="24"/>
        </w:rPr>
        <w:t> 2006; </w:t>
      </w:r>
      <w:r w:rsidRPr="006A35F6">
        <w:rPr>
          <w:rFonts w:ascii="Book Antiqua" w:hAnsi="Book Antiqua" w:hint="eastAsia"/>
          <w:b/>
          <w:bCs/>
          <w:sz w:val="24"/>
        </w:rPr>
        <w:t>15</w:t>
      </w:r>
      <w:r w:rsidRPr="006A35F6">
        <w:rPr>
          <w:rFonts w:ascii="Book Antiqua" w:hAnsi="Book Antiqua" w:hint="eastAsia"/>
          <w:sz w:val="24"/>
        </w:rPr>
        <w:t>: 352-368 [PMID: 16724884 DOI: 10.1089/jwh.2006.15.352]</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r w:rsidRPr="006A35F6">
        <w:rPr>
          <w:rFonts w:ascii="Book Antiqua" w:hAnsi="Book Antiqua" w:hint="eastAsia"/>
          <w:b/>
          <w:bCs/>
          <w:sz w:val="24"/>
        </w:rPr>
        <w:t>Di Florio A</w:t>
      </w:r>
      <w:r w:rsidRPr="006A35F6">
        <w:rPr>
          <w:rFonts w:ascii="Book Antiqua" w:hAnsi="Book Antiqua" w:hint="eastAsia"/>
          <w:sz w:val="24"/>
        </w:rPr>
        <w:t>, Jones L, Forty L, Gordon-Smith K, Blackmore ER, Heron J, Craddock N, Jones I. Mood disorders and parity - a clue to the aetiology of the postpartum trigger. </w:t>
      </w:r>
      <w:r w:rsidRPr="006A35F6">
        <w:rPr>
          <w:rFonts w:ascii="Book Antiqua" w:hAnsi="Book Antiqua" w:hint="eastAsia"/>
          <w:i/>
          <w:iCs/>
          <w:sz w:val="24"/>
        </w:rPr>
        <w:t xml:space="preserve">J Affect </w:t>
      </w:r>
      <w:proofErr w:type="spellStart"/>
      <w:r w:rsidRPr="006A35F6">
        <w:rPr>
          <w:rFonts w:ascii="Book Antiqua" w:hAnsi="Book Antiqua" w:hint="eastAsia"/>
          <w:i/>
          <w:iCs/>
          <w:sz w:val="24"/>
        </w:rPr>
        <w:t>Disord</w:t>
      </w:r>
      <w:proofErr w:type="spellEnd"/>
      <w:r w:rsidRPr="006A35F6">
        <w:rPr>
          <w:rFonts w:ascii="Book Antiqua" w:hAnsi="Book Antiqua" w:hint="eastAsia"/>
          <w:sz w:val="24"/>
        </w:rPr>
        <w:t> 2014; </w:t>
      </w:r>
      <w:r w:rsidRPr="006A35F6">
        <w:rPr>
          <w:rFonts w:ascii="Book Antiqua" w:hAnsi="Book Antiqua" w:hint="eastAsia"/>
          <w:b/>
          <w:bCs/>
          <w:sz w:val="24"/>
        </w:rPr>
        <w:t>152-154</w:t>
      </w:r>
      <w:r w:rsidRPr="006A35F6">
        <w:rPr>
          <w:rFonts w:ascii="Book Antiqua" w:hAnsi="Book Antiqua" w:hint="eastAsia"/>
          <w:sz w:val="24"/>
        </w:rPr>
        <w:t>: 334-339 [PMID: 24446553 DOI: 10.1016/j.jad.2013.09.034]</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r w:rsidRPr="006A35F6">
        <w:rPr>
          <w:rFonts w:ascii="Book Antiqua" w:hAnsi="Book Antiqua" w:hint="eastAsia"/>
          <w:b/>
          <w:bCs/>
          <w:sz w:val="24"/>
        </w:rPr>
        <w:t>Lewis KJ</w:t>
      </w:r>
      <w:r w:rsidRPr="006A35F6">
        <w:rPr>
          <w:rFonts w:ascii="Book Antiqua" w:hAnsi="Book Antiqua" w:hint="eastAsia"/>
          <w:sz w:val="24"/>
        </w:rPr>
        <w:t>, Foster RG, Jones IR. Is sleep disruption a trigger for postpartum psychosis? </w:t>
      </w:r>
      <w:r w:rsidRPr="006A35F6">
        <w:rPr>
          <w:rFonts w:ascii="Book Antiqua" w:hAnsi="Book Antiqua" w:hint="eastAsia"/>
          <w:i/>
          <w:iCs/>
          <w:sz w:val="24"/>
        </w:rPr>
        <w:t>Br J Psychiatry</w:t>
      </w:r>
      <w:r w:rsidRPr="006A35F6">
        <w:rPr>
          <w:rFonts w:ascii="Book Antiqua" w:hAnsi="Book Antiqua" w:hint="eastAsia"/>
          <w:sz w:val="24"/>
        </w:rPr>
        <w:t> 2016; </w:t>
      </w:r>
      <w:r w:rsidRPr="006A35F6">
        <w:rPr>
          <w:rFonts w:ascii="Book Antiqua" w:hAnsi="Book Antiqua" w:hint="eastAsia"/>
          <w:b/>
          <w:bCs/>
          <w:sz w:val="24"/>
        </w:rPr>
        <w:t>208</w:t>
      </w:r>
      <w:r w:rsidRPr="006A35F6">
        <w:rPr>
          <w:rFonts w:ascii="Book Antiqua" w:hAnsi="Book Antiqua" w:hint="eastAsia"/>
          <w:sz w:val="24"/>
        </w:rPr>
        <w:t>: 409-411 [PMID: 27143002 DOI: 10.1192/bjp.bp.115.166314]</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r w:rsidRPr="006A35F6">
        <w:rPr>
          <w:rFonts w:ascii="Book Antiqua" w:hAnsi="Book Antiqua" w:hint="eastAsia"/>
          <w:b/>
          <w:bCs/>
          <w:sz w:val="24"/>
        </w:rPr>
        <w:t>Perry A</w:t>
      </w:r>
      <w:r w:rsidRPr="006A35F6">
        <w:rPr>
          <w:rFonts w:ascii="Book Antiqua" w:hAnsi="Book Antiqua" w:hint="eastAsia"/>
          <w:sz w:val="24"/>
        </w:rPr>
        <w:t>, Gordon-Smith K, Di Florio A, Forty L, Craddock N, Jones L, Jones I. Adverse childhood life events and postpartum psychosis in bipolar disorder. </w:t>
      </w:r>
      <w:r w:rsidRPr="006A35F6">
        <w:rPr>
          <w:rFonts w:ascii="Book Antiqua" w:hAnsi="Book Antiqua" w:hint="eastAsia"/>
          <w:i/>
          <w:iCs/>
          <w:sz w:val="24"/>
        </w:rPr>
        <w:t xml:space="preserve">J Affect </w:t>
      </w:r>
      <w:proofErr w:type="spellStart"/>
      <w:r w:rsidRPr="006A35F6">
        <w:rPr>
          <w:rFonts w:ascii="Book Antiqua" w:hAnsi="Book Antiqua" w:hint="eastAsia"/>
          <w:i/>
          <w:iCs/>
          <w:sz w:val="24"/>
        </w:rPr>
        <w:t>Disord</w:t>
      </w:r>
      <w:proofErr w:type="spellEnd"/>
      <w:r w:rsidRPr="006A35F6">
        <w:rPr>
          <w:rFonts w:ascii="Book Antiqua" w:hAnsi="Book Antiqua" w:hint="eastAsia"/>
          <w:sz w:val="24"/>
        </w:rPr>
        <w:t> 2016; </w:t>
      </w:r>
      <w:r w:rsidRPr="006A35F6">
        <w:rPr>
          <w:rFonts w:ascii="Book Antiqua" w:hAnsi="Book Antiqua" w:hint="eastAsia"/>
          <w:b/>
          <w:bCs/>
          <w:sz w:val="24"/>
        </w:rPr>
        <w:t>205</w:t>
      </w:r>
      <w:r w:rsidRPr="006A35F6">
        <w:rPr>
          <w:rFonts w:ascii="Book Antiqua" w:hAnsi="Book Antiqua" w:hint="eastAsia"/>
          <w:sz w:val="24"/>
        </w:rPr>
        <w:t>: 69-72 [PMID: 27420133 DOI: 10.1016/j.jad.2016.06.061]</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proofErr w:type="spellStart"/>
      <w:r w:rsidRPr="006A35F6">
        <w:rPr>
          <w:rFonts w:ascii="Book Antiqua" w:hAnsi="Book Antiqua" w:hint="eastAsia"/>
          <w:b/>
          <w:bCs/>
          <w:sz w:val="24"/>
        </w:rPr>
        <w:t>Bergink</w:t>
      </w:r>
      <w:proofErr w:type="spellEnd"/>
      <w:r w:rsidRPr="006A35F6">
        <w:rPr>
          <w:rFonts w:ascii="Book Antiqua" w:hAnsi="Book Antiqua" w:hint="eastAsia"/>
          <w:b/>
          <w:bCs/>
          <w:sz w:val="24"/>
        </w:rPr>
        <w:t xml:space="preserve"> V</w:t>
      </w:r>
      <w:r w:rsidRPr="006A35F6">
        <w:rPr>
          <w:rFonts w:ascii="Book Antiqua" w:hAnsi="Book Antiqua" w:hint="eastAsia"/>
          <w:sz w:val="24"/>
        </w:rPr>
        <w:t xml:space="preserve">, </w:t>
      </w:r>
      <w:proofErr w:type="spellStart"/>
      <w:r w:rsidRPr="006A35F6">
        <w:rPr>
          <w:rFonts w:ascii="Book Antiqua" w:hAnsi="Book Antiqua" w:hint="eastAsia"/>
          <w:sz w:val="24"/>
        </w:rPr>
        <w:t>Laursen</w:t>
      </w:r>
      <w:proofErr w:type="spellEnd"/>
      <w:r w:rsidRPr="006A35F6">
        <w:rPr>
          <w:rFonts w:ascii="Book Antiqua" w:hAnsi="Book Antiqua" w:hint="eastAsia"/>
          <w:sz w:val="24"/>
        </w:rPr>
        <w:t xml:space="preserve"> TM, Johannsen BM, Kushner SA, Meltzer-Brody S, </w:t>
      </w:r>
      <w:proofErr w:type="spellStart"/>
      <w:r w:rsidRPr="006A35F6">
        <w:rPr>
          <w:rFonts w:ascii="Book Antiqua" w:hAnsi="Book Antiqua" w:hint="eastAsia"/>
          <w:sz w:val="24"/>
        </w:rPr>
        <w:t>Munk</w:t>
      </w:r>
      <w:proofErr w:type="spellEnd"/>
      <w:r w:rsidRPr="006A35F6">
        <w:rPr>
          <w:rFonts w:ascii="Book Antiqua" w:hAnsi="Book Antiqua" w:hint="eastAsia"/>
          <w:sz w:val="24"/>
        </w:rPr>
        <w:t>-Olsen T. Pre-eclampsia and first-onset postpartum psychiatric episodes: a Danish population-based cohort study. </w:t>
      </w:r>
      <w:proofErr w:type="spellStart"/>
      <w:r w:rsidRPr="006A35F6">
        <w:rPr>
          <w:rFonts w:ascii="Book Antiqua" w:hAnsi="Book Antiqua" w:hint="eastAsia"/>
          <w:i/>
          <w:iCs/>
          <w:sz w:val="24"/>
        </w:rPr>
        <w:t>Psychol</w:t>
      </w:r>
      <w:proofErr w:type="spellEnd"/>
      <w:r w:rsidRPr="006A35F6">
        <w:rPr>
          <w:rFonts w:ascii="Book Antiqua" w:hAnsi="Book Antiqua" w:hint="eastAsia"/>
          <w:i/>
          <w:iCs/>
          <w:sz w:val="24"/>
        </w:rPr>
        <w:t xml:space="preserve"> Med</w:t>
      </w:r>
      <w:r w:rsidRPr="006A35F6">
        <w:rPr>
          <w:rFonts w:ascii="Book Antiqua" w:hAnsi="Book Antiqua" w:hint="eastAsia"/>
          <w:sz w:val="24"/>
        </w:rPr>
        <w:t> 2015; </w:t>
      </w:r>
      <w:r w:rsidRPr="006A35F6">
        <w:rPr>
          <w:rFonts w:ascii="Book Antiqua" w:hAnsi="Book Antiqua" w:hint="eastAsia"/>
          <w:b/>
          <w:bCs/>
          <w:sz w:val="24"/>
        </w:rPr>
        <w:t>45</w:t>
      </w:r>
      <w:r w:rsidRPr="006A35F6">
        <w:rPr>
          <w:rFonts w:ascii="Book Antiqua" w:hAnsi="Book Antiqua" w:hint="eastAsia"/>
          <w:sz w:val="24"/>
        </w:rPr>
        <w:t>: 3481-3489 [PMID: 26243040 DOI: 10.1017/S0033291715001385]</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r w:rsidRPr="006A35F6">
        <w:rPr>
          <w:rFonts w:ascii="Book Antiqua" w:hAnsi="Book Antiqua" w:hint="eastAsia"/>
          <w:b/>
          <w:bCs/>
          <w:sz w:val="24"/>
        </w:rPr>
        <w:t>MacKinnon AL</w:t>
      </w:r>
      <w:r w:rsidRPr="006A35F6">
        <w:rPr>
          <w:rFonts w:ascii="Book Antiqua" w:hAnsi="Book Antiqua" w:hint="eastAsia"/>
          <w:sz w:val="24"/>
        </w:rPr>
        <w:t xml:space="preserve">, </w:t>
      </w:r>
      <w:proofErr w:type="spellStart"/>
      <w:r w:rsidRPr="006A35F6">
        <w:rPr>
          <w:rFonts w:ascii="Book Antiqua" w:hAnsi="Book Antiqua" w:hint="eastAsia"/>
          <w:sz w:val="24"/>
        </w:rPr>
        <w:t>Naguib</w:t>
      </w:r>
      <w:proofErr w:type="spellEnd"/>
      <w:r w:rsidRPr="006A35F6">
        <w:rPr>
          <w:rFonts w:ascii="Book Antiqua" w:hAnsi="Book Antiqua" w:hint="eastAsia"/>
          <w:sz w:val="24"/>
        </w:rPr>
        <w:t xml:space="preserve"> M, Barr HJ, </w:t>
      </w:r>
      <w:proofErr w:type="spellStart"/>
      <w:r w:rsidRPr="006A35F6">
        <w:rPr>
          <w:rFonts w:ascii="Book Antiqua" w:hAnsi="Book Antiqua" w:hint="eastAsia"/>
          <w:sz w:val="24"/>
        </w:rPr>
        <w:t>Levinsson</w:t>
      </w:r>
      <w:proofErr w:type="spellEnd"/>
      <w:r w:rsidRPr="006A35F6">
        <w:rPr>
          <w:rFonts w:ascii="Book Antiqua" w:hAnsi="Book Antiqua" w:hint="eastAsia"/>
          <w:sz w:val="24"/>
        </w:rPr>
        <w:t xml:space="preserve"> A, Robins S, </w:t>
      </w:r>
      <w:proofErr w:type="spellStart"/>
      <w:r w:rsidRPr="006A35F6">
        <w:rPr>
          <w:rFonts w:ascii="Book Antiqua" w:hAnsi="Book Antiqua" w:hint="eastAsia"/>
          <w:sz w:val="24"/>
        </w:rPr>
        <w:t>Feeley</w:t>
      </w:r>
      <w:proofErr w:type="spellEnd"/>
      <w:r w:rsidRPr="006A35F6">
        <w:rPr>
          <w:rFonts w:ascii="Book Antiqua" w:hAnsi="Book Antiqua" w:hint="eastAsia"/>
          <w:sz w:val="24"/>
        </w:rPr>
        <w:t xml:space="preserve"> N, Hayton B, </w:t>
      </w:r>
      <w:proofErr w:type="spellStart"/>
      <w:r w:rsidRPr="006A35F6">
        <w:rPr>
          <w:rFonts w:ascii="Book Antiqua" w:hAnsi="Book Antiqua" w:hint="eastAsia"/>
          <w:sz w:val="24"/>
        </w:rPr>
        <w:t>Zelkowitz</w:t>
      </w:r>
      <w:proofErr w:type="spellEnd"/>
      <w:r w:rsidRPr="006A35F6">
        <w:rPr>
          <w:rFonts w:ascii="Book Antiqua" w:hAnsi="Book Antiqua" w:hint="eastAsia"/>
          <w:sz w:val="24"/>
        </w:rPr>
        <w:t xml:space="preserve"> P, Gold I. Delusional ideation during the perinatal period in a community sample. </w:t>
      </w:r>
      <w:proofErr w:type="spellStart"/>
      <w:r w:rsidRPr="006A35F6">
        <w:rPr>
          <w:rFonts w:ascii="Book Antiqua" w:hAnsi="Book Antiqua" w:hint="eastAsia"/>
          <w:i/>
          <w:iCs/>
          <w:sz w:val="24"/>
        </w:rPr>
        <w:t>Schizophr</w:t>
      </w:r>
      <w:proofErr w:type="spellEnd"/>
      <w:r w:rsidRPr="006A35F6">
        <w:rPr>
          <w:rFonts w:ascii="Book Antiqua" w:hAnsi="Book Antiqua" w:hint="eastAsia"/>
          <w:i/>
          <w:iCs/>
          <w:sz w:val="24"/>
        </w:rPr>
        <w:t xml:space="preserve"> Res</w:t>
      </w:r>
      <w:r w:rsidRPr="006A35F6">
        <w:rPr>
          <w:rFonts w:ascii="Book Antiqua" w:hAnsi="Book Antiqua" w:hint="eastAsia"/>
          <w:sz w:val="24"/>
        </w:rPr>
        <w:t> 2017; </w:t>
      </w:r>
      <w:r w:rsidRPr="006A35F6">
        <w:rPr>
          <w:rFonts w:ascii="Book Antiqua" w:hAnsi="Book Antiqua" w:hint="eastAsia"/>
          <w:b/>
          <w:bCs/>
          <w:sz w:val="24"/>
        </w:rPr>
        <w:t>179</w:t>
      </w:r>
      <w:r w:rsidRPr="006A35F6">
        <w:rPr>
          <w:rFonts w:ascii="Book Antiqua" w:hAnsi="Book Antiqua" w:hint="eastAsia"/>
          <w:sz w:val="24"/>
        </w:rPr>
        <w:t>: 17-22 [PMID: 27670238 DOI: 10.1016/j.schres.2016.09.027]</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r w:rsidRPr="006A35F6">
        <w:rPr>
          <w:rFonts w:ascii="Book Antiqua" w:hAnsi="Book Antiqua" w:hint="eastAsia"/>
          <w:b/>
          <w:bCs/>
          <w:sz w:val="24"/>
        </w:rPr>
        <w:t>Di Florio A</w:t>
      </w:r>
      <w:r w:rsidRPr="006A35F6">
        <w:rPr>
          <w:rFonts w:ascii="Book Antiqua" w:hAnsi="Book Antiqua" w:hint="eastAsia"/>
          <w:sz w:val="24"/>
        </w:rPr>
        <w:t>, Morgan H, Jones L, Forty L, Gordon-Smith K, Craddock N, Jones I. Smoking and postpartum psychosis. </w:t>
      </w:r>
      <w:r w:rsidRPr="006A35F6">
        <w:rPr>
          <w:rFonts w:ascii="Book Antiqua" w:hAnsi="Book Antiqua" w:hint="eastAsia"/>
          <w:i/>
          <w:iCs/>
          <w:sz w:val="24"/>
        </w:rPr>
        <w:t xml:space="preserve">Bipolar </w:t>
      </w:r>
      <w:proofErr w:type="spellStart"/>
      <w:r w:rsidRPr="006A35F6">
        <w:rPr>
          <w:rFonts w:ascii="Book Antiqua" w:hAnsi="Book Antiqua" w:hint="eastAsia"/>
          <w:i/>
          <w:iCs/>
          <w:sz w:val="24"/>
        </w:rPr>
        <w:t>Disord</w:t>
      </w:r>
      <w:proofErr w:type="spellEnd"/>
      <w:r w:rsidRPr="006A35F6">
        <w:rPr>
          <w:rFonts w:ascii="Book Antiqua" w:hAnsi="Book Antiqua" w:hint="eastAsia"/>
          <w:sz w:val="24"/>
        </w:rPr>
        <w:t> 2015; </w:t>
      </w:r>
      <w:r w:rsidRPr="006A35F6">
        <w:rPr>
          <w:rFonts w:ascii="Book Antiqua" w:hAnsi="Book Antiqua" w:hint="eastAsia"/>
          <w:b/>
          <w:bCs/>
          <w:sz w:val="24"/>
        </w:rPr>
        <w:t>17</w:t>
      </w:r>
      <w:r w:rsidRPr="006A35F6">
        <w:rPr>
          <w:rFonts w:ascii="Book Antiqua" w:hAnsi="Book Antiqua" w:hint="eastAsia"/>
          <w:sz w:val="24"/>
        </w:rPr>
        <w:t>: 572-573 [PMID: 26241192 DOI: 10.1111/bdi.12314]</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proofErr w:type="spellStart"/>
      <w:r w:rsidRPr="006A35F6">
        <w:rPr>
          <w:rFonts w:ascii="Book Antiqua" w:hAnsi="Book Antiqua" w:hint="eastAsia"/>
          <w:b/>
          <w:bCs/>
          <w:sz w:val="24"/>
        </w:rPr>
        <w:t>Balaraman</w:t>
      </w:r>
      <w:proofErr w:type="spellEnd"/>
      <w:r w:rsidRPr="006A35F6">
        <w:rPr>
          <w:rFonts w:ascii="Book Antiqua" w:hAnsi="Book Antiqua" w:hint="eastAsia"/>
          <w:b/>
          <w:bCs/>
          <w:sz w:val="24"/>
        </w:rPr>
        <w:t xml:space="preserve"> Y</w:t>
      </w:r>
      <w:r w:rsidRPr="006A35F6">
        <w:rPr>
          <w:rFonts w:ascii="Book Antiqua" w:hAnsi="Book Antiqua" w:hint="eastAsia"/>
          <w:sz w:val="24"/>
        </w:rPr>
        <w:t xml:space="preserve">, </w:t>
      </w:r>
      <w:proofErr w:type="spellStart"/>
      <w:r w:rsidRPr="006A35F6">
        <w:rPr>
          <w:rFonts w:ascii="Book Antiqua" w:hAnsi="Book Antiqua" w:hint="eastAsia"/>
          <w:sz w:val="24"/>
        </w:rPr>
        <w:t>Schmetzer</w:t>
      </w:r>
      <w:proofErr w:type="spellEnd"/>
      <w:r w:rsidRPr="006A35F6">
        <w:rPr>
          <w:rFonts w:ascii="Book Antiqua" w:hAnsi="Book Antiqua" w:hint="eastAsia"/>
          <w:sz w:val="24"/>
        </w:rPr>
        <w:t xml:space="preserve"> AD. Hormonal replacement therapy in postpartum affective disorders. </w:t>
      </w:r>
      <w:r w:rsidRPr="006A35F6">
        <w:rPr>
          <w:rFonts w:ascii="Book Antiqua" w:hAnsi="Book Antiqua" w:hint="eastAsia"/>
          <w:i/>
          <w:iCs/>
          <w:sz w:val="24"/>
        </w:rPr>
        <w:t xml:space="preserve">Ann </w:t>
      </w:r>
      <w:proofErr w:type="spellStart"/>
      <w:r w:rsidRPr="006A35F6">
        <w:rPr>
          <w:rFonts w:ascii="Book Antiqua" w:hAnsi="Book Antiqua" w:hint="eastAsia"/>
          <w:i/>
          <w:iCs/>
          <w:sz w:val="24"/>
        </w:rPr>
        <w:t>Clin</w:t>
      </w:r>
      <w:proofErr w:type="spellEnd"/>
      <w:r w:rsidRPr="006A35F6">
        <w:rPr>
          <w:rFonts w:ascii="Book Antiqua" w:hAnsi="Book Antiqua" w:hint="eastAsia"/>
          <w:i/>
          <w:iCs/>
          <w:sz w:val="24"/>
        </w:rPr>
        <w:t xml:space="preserve"> Psychiatry</w:t>
      </w:r>
      <w:r w:rsidRPr="006A35F6">
        <w:rPr>
          <w:rFonts w:ascii="Book Antiqua" w:hAnsi="Book Antiqua" w:hint="eastAsia"/>
          <w:sz w:val="24"/>
        </w:rPr>
        <w:t> 2011; </w:t>
      </w:r>
      <w:r w:rsidRPr="006A35F6">
        <w:rPr>
          <w:rFonts w:ascii="Book Antiqua" w:hAnsi="Book Antiqua" w:hint="eastAsia"/>
          <w:b/>
          <w:bCs/>
          <w:sz w:val="24"/>
        </w:rPr>
        <w:t>23</w:t>
      </w:r>
      <w:r w:rsidRPr="006A35F6">
        <w:rPr>
          <w:rFonts w:ascii="Book Antiqua" w:hAnsi="Book Antiqua" w:hint="eastAsia"/>
          <w:sz w:val="24"/>
        </w:rPr>
        <w:t>: 71-72 [PMID: 21318198]</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r w:rsidRPr="006A35F6">
        <w:rPr>
          <w:rFonts w:ascii="Book Antiqua" w:hAnsi="Book Antiqua" w:hint="eastAsia"/>
          <w:b/>
          <w:bCs/>
          <w:sz w:val="24"/>
        </w:rPr>
        <w:lastRenderedPageBreak/>
        <w:t>Huang MC</w:t>
      </w:r>
      <w:r w:rsidRPr="006A35F6">
        <w:rPr>
          <w:rFonts w:ascii="Book Antiqua" w:hAnsi="Book Antiqua" w:hint="eastAsia"/>
          <w:sz w:val="24"/>
        </w:rPr>
        <w:t xml:space="preserve">, Wang YB, Chan CH. </w:t>
      </w:r>
      <w:proofErr w:type="spellStart"/>
      <w:r w:rsidRPr="006A35F6">
        <w:rPr>
          <w:rFonts w:ascii="Book Antiqua" w:hAnsi="Book Antiqua" w:hint="eastAsia"/>
          <w:sz w:val="24"/>
        </w:rPr>
        <w:t>Estrogen</w:t>
      </w:r>
      <w:proofErr w:type="spellEnd"/>
      <w:r w:rsidRPr="006A35F6">
        <w:rPr>
          <w:rFonts w:ascii="Book Antiqua" w:hAnsi="Book Antiqua" w:hint="eastAsia"/>
          <w:sz w:val="24"/>
        </w:rPr>
        <w:t>-progesterone combination for treatment-refractory post-partum mania. </w:t>
      </w:r>
      <w:r w:rsidRPr="006A35F6">
        <w:rPr>
          <w:rFonts w:ascii="Book Antiqua" w:hAnsi="Book Antiqua" w:hint="eastAsia"/>
          <w:i/>
          <w:iCs/>
          <w:sz w:val="24"/>
        </w:rPr>
        <w:t xml:space="preserve">Psychiatry </w:t>
      </w:r>
      <w:proofErr w:type="spellStart"/>
      <w:r w:rsidRPr="006A35F6">
        <w:rPr>
          <w:rFonts w:ascii="Book Antiqua" w:hAnsi="Book Antiqua" w:hint="eastAsia"/>
          <w:i/>
          <w:iCs/>
          <w:sz w:val="24"/>
        </w:rPr>
        <w:t>Clin</w:t>
      </w:r>
      <w:proofErr w:type="spellEnd"/>
      <w:r w:rsidRPr="006A35F6">
        <w:rPr>
          <w:rFonts w:ascii="Book Antiqua" w:hAnsi="Book Antiqua" w:hint="eastAsia"/>
          <w:i/>
          <w:iCs/>
          <w:sz w:val="24"/>
        </w:rPr>
        <w:t xml:space="preserve"> </w:t>
      </w:r>
      <w:proofErr w:type="spellStart"/>
      <w:r w:rsidRPr="006A35F6">
        <w:rPr>
          <w:rFonts w:ascii="Book Antiqua" w:hAnsi="Book Antiqua" w:hint="eastAsia"/>
          <w:i/>
          <w:iCs/>
          <w:sz w:val="24"/>
        </w:rPr>
        <w:t>Neurosci</w:t>
      </w:r>
      <w:proofErr w:type="spellEnd"/>
      <w:r w:rsidRPr="006A35F6">
        <w:rPr>
          <w:rFonts w:ascii="Book Antiqua" w:hAnsi="Book Antiqua" w:hint="eastAsia"/>
          <w:sz w:val="24"/>
        </w:rPr>
        <w:t> 2008; </w:t>
      </w:r>
      <w:r w:rsidRPr="006A35F6">
        <w:rPr>
          <w:rFonts w:ascii="Book Antiqua" w:hAnsi="Book Antiqua" w:hint="eastAsia"/>
          <w:b/>
          <w:bCs/>
          <w:sz w:val="24"/>
        </w:rPr>
        <w:t>62</w:t>
      </w:r>
      <w:r w:rsidRPr="006A35F6">
        <w:rPr>
          <w:rFonts w:ascii="Book Antiqua" w:hAnsi="Book Antiqua" w:hint="eastAsia"/>
          <w:sz w:val="24"/>
        </w:rPr>
        <w:t>: 126 [PMID: 18289153 DOI: 10.1111/j.1440-1819.2007.01782.x]</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r w:rsidRPr="006A35F6">
        <w:rPr>
          <w:rFonts w:ascii="Book Antiqua" w:hAnsi="Book Antiqua" w:hint="eastAsia"/>
          <w:b/>
          <w:bCs/>
          <w:sz w:val="24"/>
        </w:rPr>
        <w:t>Barth C</w:t>
      </w:r>
      <w:r w:rsidRPr="006A35F6">
        <w:rPr>
          <w:rFonts w:ascii="Book Antiqua" w:hAnsi="Book Antiqua" w:hint="eastAsia"/>
          <w:sz w:val="24"/>
        </w:rPr>
        <w:t xml:space="preserve">, </w:t>
      </w:r>
      <w:proofErr w:type="spellStart"/>
      <w:r w:rsidRPr="006A35F6">
        <w:rPr>
          <w:rFonts w:ascii="Book Antiqua" w:hAnsi="Book Antiqua" w:hint="eastAsia"/>
          <w:sz w:val="24"/>
        </w:rPr>
        <w:t>Villringer</w:t>
      </w:r>
      <w:proofErr w:type="spellEnd"/>
      <w:r w:rsidRPr="006A35F6">
        <w:rPr>
          <w:rFonts w:ascii="Book Antiqua" w:hAnsi="Book Antiqua" w:hint="eastAsia"/>
          <w:sz w:val="24"/>
        </w:rPr>
        <w:t xml:space="preserve"> A, </w:t>
      </w:r>
      <w:proofErr w:type="spellStart"/>
      <w:r w:rsidRPr="006A35F6">
        <w:rPr>
          <w:rFonts w:ascii="Book Antiqua" w:hAnsi="Book Antiqua" w:hint="eastAsia"/>
          <w:sz w:val="24"/>
        </w:rPr>
        <w:t>Sacher</w:t>
      </w:r>
      <w:proofErr w:type="spellEnd"/>
      <w:r w:rsidRPr="006A35F6">
        <w:rPr>
          <w:rFonts w:ascii="Book Antiqua" w:hAnsi="Book Antiqua" w:hint="eastAsia"/>
          <w:sz w:val="24"/>
        </w:rPr>
        <w:t xml:space="preserve"> J. Sex hormones affect neurotransmitters and shape the adult female brain during hormonal transition periods. </w:t>
      </w:r>
      <w:r w:rsidRPr="006A35F6">
        <w:rPr>
          <w:rFonts w:ascii="Book Antiqua" w:hAnsi="Book Antiqua" w:hint="eastAsia"/>
          <w:i/>
          <w:iCs/>
          <w:sz w:val="24"/>
        </w:rPr>
        <w:t xml:space="preserve">Front </w:t>
      </w:r>
      <w:proofErr w:type="spellStart"/>
      <w:r w:rsidRPr="006A35F6">
        <w:rPr>
          <w:rFonts w:ascii="Book Antiqua" w:hAnsi="Book Antiqua" w:hint="eastAsia"/>
          <w:i/>
          <w:iCs/>
          <w:sz w:val="24"/>
        </w:rPr>
        <w:t>Neurosci</w:t>
      </w:r>
      <w:proofErr w:type="spellEnd"/>
      <w:r w:rsidRPr="006A35F6">
        <w:rPr>
          <w:rFonts w:ascii="Book Antiqua" w:hAnsi="Book Antiqua" w:hint="eastAsia"/>
          <w:sz w:val="24"/>
        </w:rPr>
        <w:t> 2015; </w:t>
      </w:r>
      <w:r w:rsidRPr="006A35F6">
        <w:rPr>
          <w:rFonts w:ascii="Book Antiqua" w:hAnsi="Book Antiqua" w:hint="eastAsia"/>
          <w:b/>
          <w:bCs/>
          <w:sz w:val="24"/>
        </w:rPr>
        <w:t>9</w:t>
      </w:r>
      <w:r w:rsidRPr="006A35F6">
        <w:rPr>
          <w:rFonts w:ascii="Book Antiqua" w:hAnsi="Book Antiqua" w:hint="eastAsia"/>
          <w:sz w:val="24"/>
        </w:rPr>
        <w:t>: 37 [PMID: 25750611 DOI: 10.3389/fnins.2015.00037]</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proofErr w:type="spellStart"/>
      <w:r w:rsidRPr="006A35F6">
        <w:rPr>
          <w:rFonts w:ascii="Book Antiqua" w:hAnsi="Book Antiqua" w:hint="eastAsia"/>
          <w:b/>
          <w:bCs/>
          <w:sz w:val="24"/>
        </w:rPr>
        <w:t>Leboyer</w:t>
      </w:r>
      <w:proofErr w:type="spellEnd"/>
      <w:r w:rsidRPr="006A35F6">
        <w:rPr>
          <w:rFonts w:ascii="Book Antiqua" w:hAnsi="Book Antiqua" w:hint="eastAsia"/>
          <w:b/>
          <w:bCs/>
          <w:sz w:val="24"/>
        </w:rPr>
        <w:t xml:space="preserve"> M</w:t>
      </w:r>
      <w:r w:rsidRPr="006A35F6">
        <w:rPr>
          <w:rFonts w:ascii="Book Antiqua" w:hAnsi="Book Antiqua" w:hint="eastAsia"/>
          <w:sz w:val="24"/>
        </w:rPr>
        <w:t xml:space="preserve">, Oliveira J, </w:t>
      </w:r>
      <w:proofErr w:type="spellStart"/>
      <w:r w:rsidRPr="006A35F6">
        <w:rPr>
          <w:rFonts w:ascii="Book Antiqua" w:hAnsi="Book Antiqua" w:hint="eastAsia"/>
          <w:sz w:val="24"/>
        </w:rPr>
        <w:t>Tamouza</w:t>
      </w:r>
      <w:proofErr w:type="spellEnd"/>
      <w:r w:rsidRPr="006A35F6">
        <w:rPr>
          <w:rFonts w:ascii="Book Antiqua" w:hAnsi="Book Antiqua" w:hint="eastAsia"/>
          <w:sz w:val="24"/>
        </w:rPr>
        <w:t xml:space="preserve"> R, </w:t>
      </w:r>
      <w:proofErr w:type="spellStart"/>
      <w:r w:rsidRPr="006A35F6">
        <w:rPr>
          <w:rFonts w:ascii="Book Antiqua" w:hAnsi="Book Antiqua" w:hint="eastAsia"/>
          <w:sz w:val="24"/>
        </w:rPr>
        <w:t>Groc</w:t>
      </w:r>
      <w:proofErr w:type="spellEnd"/>
      <w:r w:rsidRPr="006A35F6">
        <w:rPr>
          <w:rFonts w:ascii="Book Antiqua" w:hAnsi="Book Antiqua" w:hint="eastAsia"/>
          <w:sz w:val="24"/>
        </w:rPr>
        <w:t xml:space="preserve"> L. Is it time for </w:t>
      </w:r>
      <w:proofErr w:type="spellStart"/>
      <w:r w:rsidRPr="006A35F6">
        <w:rPr>
          <w:rFonts w:ascii="Book Antiqua" w:hAnsi="Book Antiqua" w:hint="eastAsia"/>
          <w:sz w:val="24"/>
        </w:rPr>
        <w:t>immunopsychiatry</w:t>
      </w:r>
      <w:proofErr w:type="spellEnd"/>
      <w:r w:rsidRPr="006A35F6">
        <w:rPr>
          <w:rFonts w:ascii="Book Antiqua" w:hAnsi="Book Antiqua" w:hint="eastAsia"/>
          <w:sz w:val="24"/>
        </w:rPr>
        <w:t xml:space="preserve"> in psychotic disorders? </w:t>
      </w:r>
      <w:r w:rsidRPr="006A35F6">
        <w:rPr>
          <w:rFonts w:ascii="Book Antiqua" w:hAnsi="Book Antiqua" w:hint="eastAsia"/>
          <w:i/>
          <w:iCs/>
          <w:sz w:val="24"/>
        </w:rPr>
        <w:t xml:space="preserve">Psychopharmacology </w:t>
      </w:r>
      <w:r w:rsidRPr="006A35F6">
        <w:rPr>
          <w:rFonts w:ascii="Book Antiqua" w:hAnsi="Book Antiqua" w:hint="eastAsia"/>
          <w:iCs/>
          <w:sz w:val="24"/>
        </w:rPr>
        <w:t>(</w:t>
      </w:r>
      <w:proofErr w:type="spellStart"/>
      <w:r w:rsidRPr="006A35F6">
        <w:rPr>
          <w:rFonts w:ascii="Book Antiqua" w:hAnsi="Book Antiqua" w:hint="eastAsia"/>
          <w:iCs/>
          <w:sz w:val="24"/>
        </w:rPr>
        <w:t>Berl</w:t>
      </w:r>
      <w:proofErr w:type="spellEnd"/>
      <w:r w:rsidRPr="006A35F6">
        <w:rPr>
          <w:rFonts w:ascii="Book Antiqua" w:hAnsi="Book Antiqua" w:hint="eastAsia"/>
          <w:iCs/>
          <w:sz w:val="24"/>
        </w:rPr>
        <w:t>)</w:t>
      </w:r>
      <w:r w:rsidRPr="006A35F6">
        <w:rPr>
          <w:rFonts w:ascii="Book Antiqua" w:hAnsi="Book Antiqua" w:hint="eastAsia"/>
          <w:sz w:val="24"/>
        </w:rPr>
        <w:t> 2016; </w:t>
      </w:r>
      <w:r w:rsidRPr="006A35F6">
        <w:rPr>
          <w:rFonts w:ascii="Book Antiqua" w:hAnsi="Book Antiqua" w:hint="eastAsia"/>
          <w:b/>
          <w:bCs/>
          <w:sz w:val="24"/>
        </w:rPr>
        <w:t>233</w:t>
      </w:r>
      <w:r w:rsidRPr="006A35F6">
        <w:rPr>
          <w:rFonts w:ascii="Book Antiqua" w:hAnsi="Book Antiqua" w:hint="eastAsia"/>
          <w:sz w:val="24"/>
        </w:rPr>
        <w:t>: 1651-1660 [PMID: 26988846 DOI: 10.1007/s00213-016-4266-1]</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proofErr w:type="spellStart"/>
      <w:r w:rsidRPr="006A35F6">
        <w:rPr>
          <w:rFonts w:ascii="Book Antiqua" w:hAnsi="Book Antiqua" w:hint="eastAsia"/>
          <w:b/>
          <w:bCs/>
          <w:sz w:val="24"/>
        </w:rPr>
        <w:t>Bergink</w:t>
      </w:r>
      <w:proofErr w:type="spellEnd"/>
      <w:r w:rsidRPr="006A35F6">
        <w:rPr>
          <w:rFonts w:ascii="Book Antiqua" w:hAnsi="Book Antiqua" w:hint="eastAsia"/>
          <w:b/>
          <w:bCs/>
          <w:sz w:val="24"/>
        </w:rPr>
        <w:t xml:space="preserve"> V</w:t>
      </w:r>
      <w:r w:rsidRPr="006A35F6">
        <w:rPr>
          <w:rFonts w:ascii="Book Antiqua" w:hAnsi="Book Antiqua" w:hint="eastAsia"/>
          <w:sz w:val="24"/>
        </w:rPr>
        <w:t xml:space="preserve">, </w:t>
      </w:r>
      <w:proofErr w:type="spellStart"/>
      <w:r w:rsidRPr="006A35F6">
        <w:rPr>
          <w:rFonts w:ascii="Book Antiqua" w:hAnsi="Book Antiqua" w:hint="eastAsia"/>
          <w:sz w:val="24"/>
        </w:rPr>
        <w:t>Burgerhout</w:t>
      </w:r>
      <w:proofErr w:type="spellEnd"/>
      <w:r w:rsidRPr="006A35F6">
        <w:rPr>
          <w:rFonts w:ascii="Book Antiqua" w:hAnsi="Book Antiqua" w:hint="eastAsia"/>
          <w:sz w:val="24"/>
        </w:rPr>
        <w:t xml:space="preserve"> KM, </w:t>
      </w:r>
      <w:proofErr w:type="spellStart"/>
      <w:r w:rsidRPr="006A35F6">
        <w:rPr>
          <w:rFonts w:ascii="Book Antiqua" w:hAnsi="Book Antiqua" w:hint="eastAsia"/>
          <w:sz w:val="24"/>
        </w:rPr>
        <w:t>Weigelt</w:t>
      </w:r>
      <w:proofErr w:type="spellEnd"/>
      <w:r w:rsidRPr="006A35F6">
        <w:rPr>
          <w:rFonts w:ascii="Book Antiqua" w:hAnsi="Book Antiqua" w:hint="eastAsia"/>
          <w:sz w:val="24"/>
        </w:rPr>
        <w:t xml:space="preserve"> K, Pop VJ, de Wit H, </w:t>
      </w:r>
      <w:proofErr w:type="spellStart"/>
      <w:r w:rsidRPr="006A35F6">
        <w:rPr>
          <w:rFonts w:ascii="Book Antiqua" w:hAnsi="Book Antiqua" w:hint="eastAsia"/>
          <w:sz w:val="24"/>
        </w:rPr>
        <w:t>Drexhage</w:t>
      </w:r>
      <w:proofErr w:type="spellEnd"/>
      <w:r w:rsidRPr="006A35F6">
        <w:rPr>
          <w:rFonts w:ascii="Book Antiqua" w:hAnsi="Book Antiqua" w:hint="eastAsia"/>
          <w:sz w:val="24"/>
        </w:rPr>
        <w:t xml:space="preserve"> RC, Kushner SA, </w:t>
      </w:r>
      <w:proofErr w:type="spellStart"/>
      <w:r w:rsidRPr="006A35F6">
        <w:rPr>
          <w:rFonts w:ascii="Book Antiqua" w:hAnsi="Book Antiqua" w:hint="eastAsia"/>
          <w:sz w:val="24"/>
        </w:rPr>
        <w:t>Drexhage</w:t>
      </w:r>
      <w:proofErr w:type="spellEnd"/>
      <w:r w:rsidRPr="006A35F6">
        <w:rPr>
          <w:rFonts w:ascii="Book Antiqua" w:hAnsi="Book Antiqua" w:hint="eastAsia"/>
          <w:sz w:val="24"/>
        </w:rPr>
        <w:t xml:space="preserve"> HA. Immune system dysregulation in first-onset postpartum psychosis. </w:t>
      </w:r>
      <w:proofErr w:type="spellStart"/>
      <w:r w:rsidRPr="006A35F6">
        <w:rPr>
          <w:rFonts w:ascii="Book Antiqua" w:hAnsi="Book Antiqua" w:hint="eastAsia"/>
          <w:i/>
          <w:iCs/>
          <w:sz w:val="24"/>
        </w:rPr>
        <w:t>Biol</w:t>
      </w:r>
      <w:proofErr w:type="spellEnd"/>
      <w:r w:rsidRPr="006A35F6">
        <w:rPr>
          <w:rFonts w:ascii="Book Antiqua" w:hAnsi="Book Antiqua" w:hint="eastAsia"/>
          <w:i/>
          <w:iCs/>
          <w:sz w:val="24"/>
        </w:rPr>
        <w:t xml:space="preserve"> Psychiatry</w:t>
      </w:r>
      <w:r w:rsidRPr="006A35F6">
        <w:rPr>
          <w:rFonts w:ascii="Book Antiqua" w:hAnsi="Book Antiqua" w:hint="eastAsia"/>
          <w:sz w:val="24"/>
        </w:rPr>
        <w:t> 2013; </w:t>
      </w:r>
      <w:r w:rsidRPr="006A35F6">
        <w:rPr>
          <w:rFonts w:ascii="Book Antiqua" w:hAnsi="Book Antiqua" w:hint="eastAsia"/>
          <w:b/>
          <w:bCs/>
          <w:sz w:val="24"/>
        </w:rPr>
        <w:t>73</w:t>
      </w:r>
      <w:r w:rsidRPr="006A35F6">
        <w:rPr>
          <w:rFonts w:ascii="Book Antiqua" w:hAnsi="Book Antiqua" w:hint="eastAsia"/>
          <w:sz w:val="24"/>
        </w:rPr>
        <w:t>: 1000-1007 [PMID: 23270599 DOI: 10.1016/j.biopsych.2012.11.006]</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proofErr w:type="spellStart"/>
      <w:r w:rsidRPr="006A35F6">
        <w:rPr>
          <w:rFonts w:ascii="Book Antiqua" w:hAnsi="Book Antiqua" w:hint="eastAsia"/>
          <w:b/>
          <w:bCs/>
          <w:sz w:val="24"/>
        </w:rPr>
        <w:t>Bergink</w:t>
      </w:r>
      <w:proofErr w:type="spellEnd"/>
      <w:r w:rsidRPr="006A35F6">
        <w:rPr>
          <w:rFonts w:ascii="Book Antiqua" w:hAnsi="Book Antiqua" w:hint="eastAsia"/>
          <w:b/>
          <w:bCs/>
          <w:sz w:val="24"/>
        </w:rPr>
        <w:t xml:space="preserve"> V</w:t>
      </w:r>
      <w:r w:rsidRPr="006A35F6">
        <w:rPr>
          <w:rFonts w:ascii="Book Antiqua" w:hAnsi="Book Antiqua" w:hint="eastAsia"/>
          <w:sz w:val="24"/>
        </w:rPr>
        <w:t xml:space="preserve">, Kushner SA, Pop V, </w:t>
      </w:r>
      <w:proofErr w:type="spellStart"/>
      <w:r w:rsidRPr="006A35F6">
        <w:rPr>
          <w:rFonts w:ascii="Book Antiqua" w:hAnsi="Book Antiqua" w:hint="eastAsia"/>
          <w:sz w:val="24"/>
        </w:rPr>
        <w:t>Kuijpens</w:t>
      </w:r>
      <w:proofErr w:type="spellEnd"/>
      <w:r w:rsidRPr="006A35F6">
        <w:rPr>
          <w:rFonts w:ascii="Book Antiqua" w:hAnsi="Book Antiqua" w:hint="eastAsia"/>
          <w:sz w:val="24"/>
        </w:rPr>
        <w:t xml:space="preserve"> H, </w:t>
      </w:r>
      <w:proofErr w:type="spellStart"/>
      <w:r w:rsidRPr="006A35F6">
        <w:rPr>
          <w:rFonts w:ascii="Book Antiqua" w:hAnsi="Book Antiqua" w:hint="eastAsia"/>
          <w:sz w:val="24"/>
        </w:rPr>
        <w:t>Lambregtse</w:t>
      </w:r>
      <w:proofErr w:type="spellEnd"/>
      <w:r w:rsidRPr="006A35F6">
        <w:rPr>
          <w:rFonts w:ascii="Book Antiqua" w:hAnsi="Book Antiqua" w:hint="eastAsia"/>
          <w:sz w:val="24"/>
        </w:rPr>
        <w:t xml:space="preserve">-van den Berg MP, </w:t>
      </w:r>
      <w:proofErr w:type="spellStart"/>
      <w:r w:rsidRPr="006A35F6">
        <w:rPr>
          <w:rFonts w:ascii="Book Antiqua" w:hAnsi="Book Antiqua" w:hint="eastAsia"/>
          <w:sz w:val="24"/>
        </w:rPr>
        <w:t>Drexhage</w:t>
      </w:r>
      <w:proofErr w:type="spellEnd"/>
      <w:r w:rsidRPr="006A35F6">
        <w:rPr>
          <w:rFonts w:ascii="Book Antiqua" w:hAnsi="Book Antiqua" w:hint="eastAsia"/>
          <w:sz w:val="24"/>
        </w:rPr>
        <w:t xml:space="preserve"> RC, </w:t>
      </w:r>
      <w:proofErr w:type="spellStart"/>
      <w:r w:rsidRPr="006A35F6">
        <w:rPr>
          <w:rFonts w:ascii="Book Antiqua" w:hAnsi="Book Antiqua" w:hint="eastAsia"/>
          <w:sz w:val="24"/>
        </w:rPr>
        <w:t>Wiersinga</w:t>
      </w:r>
      <w:proofErr w:type="spellEnd"/>
      <w:r w:rsidRPr="006A35F6">
        <w:rPr>
          <w:rFonts w:ascii="Book Antiqua" w:hAnsi="Book Antiqua" w:hint="eastAsia"/>
          <w:sz w:val="24"/>
        </w:rPr>
        <w:t xml:space="preserve"> W, Nolen WA, </w:t>
      </w:r>
      <w:proofErr w:type="spellStart"/>
      <w:r w:rsidRPr="006A35F6">
        <w:rPr>
          <w:rFonts w:ascii="Book Antiqua" w:hAnsi="Book Antiqua" w:hint="eastAsia"/>
          <w:sz w:val="24"/>
        </w:rPr>
        <w:t>Drexhage</w:t>
      </w:r>
      <w:proofErr w:type="spellEnd"/>
      <w:r w:rsidRPr="006A35F6">
        <w:rPr>
          <w:rFonts w:ascii="Book Antiqua" w:hAnsi="Book Antiqua" w:hint="eastAsia"/>
          <w:sz w:val="24"/>
        </w:rPr>
        <w:t xml:space="preserve"> HA. Prevalence of autoimmune thyroid dysfunction in postpartum psychosis. </w:t>
      </w:r>
      <w:r w:rsidRPr="006A35F6">
        <w:rPr>
          <w:rFonts w:ascii="Book Antiqua" w:hAnsi="Book Antiqua" w:hint="eastAsia"/>
          <w:i/>
          <w:iCs/>
          <w:sz w:val="24"/>
        </w:rPr>
        <w:t>Br J Psychiatry</w:t>
      </w:r>
      <w:r w:rsidRPr="006A35F6">
        <w:rPr>
          <w:rFonts w:ascii="Book Antiqua" w:hAnsi="Book Antiqua" w:hint="eastAsia"/>
          <w:sz w:val="24"/>
        </w:rPr>
        <w:t> 2011; </w:t>
      </w:r>
      <w:r w:rsidRPr="006A35F6">
        <w:rPr>
          <w:rFonts w:ascii="Book Antiqua" w:hAnsi="Book Antiqua" w:hint="eastAsia"/>
          <w:b/>
          <w:bCs/>
          <w:sz w:val="24"/>
        </w:rPr>
        <w:t>198</w:t>
      </w:r>
      <w:r w:rsidRPr="006A35F6">
        <w:rPr>
          <w:rFonts w:ascii="Book Antiqua" w:hAnsi="Book Antiqua" w:hint="eastAsia"/>
          <w:sz w:val="24"/>
        </w:rPr>
        <w:t>: 264-268 [PMID: 21343331 DOI: 10.1192/bjp.bp.110.082990]</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proofErr w:type="spellStart"/>
      <w:r w:rsidRPr="006A35F6">
        <w:rPr>
          <w:rFonts w:ascii="Book Antiqua" w:hAnsi="Book Antiqua" w:hint="eastAsia"/>
          <w:b/>
          <w:bCs/>
          <w:sz w:val="24"/>
        </w:rPr>
        <w:t>Bergink</w:t>
      </w:r>
      <w:proofErr w:type="spellEnd"/>
      <w:r w:rsidRPr="006A35F6">
        <w:rPr>
          <w:rFonts w:ascii="Book Antiqua" w:hAnsi="Book Antiqua" w:hint="eastAsia"/>
          <w:b/>
          <w:bCs/>
          <w:sz w:val="24"/>
        </w:rPr>
        <w:t xml:space="preserve"> V</w:t>
      </w:r>
      <w:r w:rsidRPr="006A35F6">
        <w:rPr>
          <w:rFonts w:ascii="Book Antiqua" w:hAnsi="Book Antiqua" w:hint="eastAsia"/>
          <w:sz w:val="24"/>
        </w:rPr>
        <w:t xml:space="preserve">, </w:t>
      </w:r>
      <w:proofErr w:type="spellStart"/>
      <w:r w:rsidRPr="006A35F6">
        <w:rPr>
          <w:rFonts w:ascii="Book Antiqua" w:hAnsi="Book Antiqua" w:hint="eastAsia"/>
          <w:sz w:val="24"/>
        </w:rPr>
        <w:t>Armangue</w:t>
      </w:r>
      <w:proofErr w:type="spellEnd"/>
      <w:r w:rsidRPr="006A35F6">
        <w:rPr>
          <w:rFonts w:ascii="Book Antiqua" w:hAnsi="Book Antiqua" w:hint="eastAsia"/>
          <w:sz w:val="24"/>
        </w:rPr>
        <w:t xml:space="preserve"> T, </w:t>
      </w:r>
      <w:proofErr w:type="spellStart"/>
      <w:r w:rsidRPr="006A35F6">
        <w:rPr>
          <w:rFonts w:ascii="Book Antiqua" w:hAnsi="Book Antiqua" w:hint="eastAsia"/>
          <w:sz w:val="24"/>
        </w:rPr>
        <w:t>Titulaer</w:t>
      </w:r>
      <w:proofErr w:type="spellEnd"/>
      <w:r w:rsidRPr="006A35F6">
        <w:rPr>
          <w:rFonts w:ascii="Book Antiqua" w:hAnsi="Book Antiqua" w:hint="eastAsia"/>
          <w:sz w:val="24"/>
        </w:rPr>
        <w:t xml:space="preserve"> MJ, </w:t>
      </w:r>
      <w:proofErr w:type="spellStart"/>
      <w:r w:rsidRPr="006A35F6">
        <w:rPr>
          <w:rFonts w:ascii="Book Antiqua" w:hAnsi="Book Antiqua" w:hint="eastAsia"/>
          <w:sz w:val="24"/>
        </w:rPr>
        <w:t>Markx</w:t>
      </w:r>
      <w:proofErr w:type="spellEnd"/>
      <w:r w:rsidRPr="006A35F6">
        <w:rPr>
          <w:rFonts w:ascii="Book Antiqua" w:hAnsi="Book Antiqua" w:hint="eastAsia"/>
          <w:sz w:val="24"/>
        </w:rPr>
        <w:t xml:space="preserve"> S, </w:t>
      </w:r>
      <w:proofErr w:type="spellStart"/>
      <w:r w:rsidRPr="006A35F6">
        <w:rPr>
          <w:rFonts w:ascii="Book Antiqua" w:hAnsi="Book Antiqua" w:hint="eastAsia"/>
          <w:sz w:val="24"/>
        </w:rPr>
        <w:t>Dalmau</w:t>
      </w:r>
      <w:proofErr w:type="spellEnd"/>
      <w:r w:rsidRPr="006A35F6">
        <w:rPr>
          <w:rFonts w:ascii="Book Antiqua" w:hAnsi="Book Antiqua" w:hint="eastAsia"/>
          <w:sz w:val="24"/>
        </w:rPr>
        <w:t xml:space="preserve"> J, Kushner SA. Autoimmune Encephalitis in Postpartum Psychosis. </w:t>
      </w:r>
      <w:r w:rsidRPr="006A35F6">
        <w:rPr>
          <w:rFonts w:ascii="Book Antiqua" w:hAnsi="Book Antiqua" w:hint="eastAsia"/>
          <w:i/>
          <w:iCs/>
          <w:sz w:val="24"/>
        </w:rPr>
        <w:t>Am J Psychiatry</w:t>
      </w:r>
      <w:r w:rsidRPr="006A35F6">
        <w:rPr>
          <w:rFonts w:ascii="Book Antiqua" w:hAnsi="Book Antiqua" w:hint="eastAsia"/>
          <w:sz w:val="24"/>
        </w:rPr>
        <w:t> 2015; </w:t>
      </w:r>
      <w:r w:rsidRPr="006A35F6">
        <w:rPr>
          <w:rFonts w:ascii="Book Antiqua" w:hAnsi="Book Antiqua" w:hint="eastAsia"/>
          <w:b/>
          <w:bCs/>
          <w:sz w:val="24"/>
        </w:rPr>
        <w:t>172</w:t>
      </w:r>
      <w:r w:rsidRPr="006A35F6">
        <w:rPr>
          <w:rFonts w:ascii="Book Antiqua" w:hAnsi="Book Antiqua" w:hint="eastAsia"/>
          <w:sz w:val="24"/>
        </w:rPr>
        <w:t>: 901-908 [PMID: 26183699 DOI: 10.1176/appi.ajp.2015.14101332]</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r w:rsidRPr="006A35F6">
        <w:rPr>
          <w:rFonts w:ascii="Book Antiqua" w:hAnsi="Book Antiqua" w:hint="eastAsia"/>
          <w:b/>
          <w:bCs/>
          <w:sz w:val="24"/>
        </w:rPr>
        <w:t>Veen C</w:t>
      </w:r>
      <w:r w:rsidRPr="006A35F6">
        <w:rPr>
          <w:rFonts w:ascii="Book Antiqua" w:hAnsi="Book Antiqua" w:hint="eastAsia"/>
          <w:sz w:val="24"/>
        </w:rPr>
        <w:t xml:space="preserve">, </w:t>
      </w:r>
      <w:proofErr w:type="spellStart"/>
      <w:r w:rsidRPr="006A35F6">
        <w:rPr>
          <w:rFonts w:ascii="Book Antiqua" w:hAnsi="Book Antiqua" w:hint="eastAsia"/>
          <w:sz w:val="24"/>
        </w:rPr>
        <w:t>Myint</w:t>
      </w:r>
      <w:proofErr w:type="spellEnd"/>
      <w:r w:rsidRPr="006A35F6">
        <w:rPr>
          <w:rFonts w:ascii="Book Antiqua" w:hAnsi="Book Antiqua" w:hint="eastAsia"/>
          <w:sz w:val="24"/>
        </w:rPr>
        <w:t xml:space="preserve"> AM, </w:t>
      </w:r>
      <w:proofErr w:type="spellStart"/>
      <w:r w:rsidRPr="006A35F6">
        <w:rPr>
          <w:rFonts w:ascii="Book Antiqua" w:hAnsi="Book Antiqua" w:hint="eastAsia"/>
          <w:sz w:val="24"/>
        </w:rPr>
        <w:t>Burgerhout</w:t>
      </w:r>
      <w:proofErr w:type="spellEnd"/>
      <w:r w:rsidRPr="006A35F6">
        <w:rPr>
          <w:rFonts w:ascii="Book Antiqua" w:hAnsi="Book Antiqua" w:hint="eastAsia"/>
          <w:sz w:val="24"/>
        </w:rPr>
        <w:t xml:space="preserve"> KM, Schwarz MJ, </w:t>
      </w:r>
      <w:proofErr w:type="spellStart"/>
      <w:r w:rsidRPr="006A35F6">
        <w:rPr>
          <w:rFonts w:ascii="Book Antiqua" w:hAnsi="Book Antiqua" w:hint="eastAsia"/>
          <w:sz w:val="24"/>
        </w:rPr>
        <w:t>Schütze</w:t>
      </w:r>
      <w:proofErr w:type="spellEnd"/>
      <w:r w:rsidRPr="006A35F6">
        <w:rPr>
          <w:rFonts w:ascii="Book Antiqua" w:hAnsi="Book Antiqua" w:hint="eastAsia"/>
          <w:sz w:val="24"/>
        </w:rPr>
        <w:t xml:space="preserve"> G, Kushner SA, </w:t>
      </w:r>
      <w:proofErr w:type="spellStart"/>
      <w:r w:rsidRPr="006A35F6">
        <w:rPr>
          <w:rFonts w:ascii="Book Antiqua" w:hAnsi="Book Antiqua" w:hint="eastAsia"/>
          <w:sz w:val="24"/>
        </w:rPr>
        <w:t>Hoogendijk</w:t>
      </w:r>
      <w:proofErr w:type="spellEnd"/>
      <w:r w:rsidRPr="006A35F6">
        <w:rPr>
          <w:rFonts w:ascii="Book Antiqua" w:hAnsi="Book Antiqua" w:hint="eastAsia"/>
          <w:sz w:val="24"/>
        </w:rPr>
        <w:t xml:space="preserve"> WJ, </w:t>
      </w:r>
      <w:proofErr w:type="spellStart"/>
      <w:r w:rsidRPr="006A35F6">
        <w:rPr>
          <w:rFonts w:ascii="Book Antiqua" w:hAnsi="Book Antiqua" w:hint="eastAsia"/>
          <w:sz w:val="24"/>
        </w:rPr>
        <w:t>Drexhage</w:t>
      </w:r>
      <w:proofErr w:type="spellEnd"/>
      <w:r w:rsidRPr="006A35F6">
        <w:rPr>
          <w:rFonts w:ascii="Book Antiqua" w:hAnsi="Book Antiqua" w:hint="eastAsia"/>
          <w:sz w:val="24"/>
        </w:rPr>
        <w:t xml:space="preserve"> HA, </w:t>
      </w:r>
      <w:proofErr w:type="spellStart"/>
      <w:r w:rsidRPr="006A35F6">
        <w:rPr>
          <w:rFonts w:ascii="Book Antiqua" w:hAnsi="Book Antiqua" w:hint="eastAsia"/>
          <w:sz w:val="24"/>
        </w:rPr>
        <w:t>Bergink</w:t>
      </w:r>
      <w:proofErr w:type="spellEnd"/>
      <w:r w:rsidRPr="006A35F6">
        <w:rPr>
          <w:rFonts w:ascii="Book Antiqua" w:hAnsi="Book Antiqua" w:hint="eastAsia"/>
          <w:sz w:val="24"/>
        </w:rPr>
        <w:t xml:space="preserve"> V. Tryptophan pathway alterations in the postpartum period and in acute postpartum psychosis and depression. </w:t>
      </w:r>
      <w:r w:rsidRPr="006A35F6">
        <w:rPr>
          <w:rFonts w:ascii="Book Antiqua" w:hAnsi="Book Antiqua" w:hint="eastAsia"/>
          <w:i/>
          <w:iCs/>
          <w:sz w:val="24"/>
        </w:rPr>
        <w:t xml:space="preserve">J Affect </w:t>
      </w:r>
      <w:proofErr w:type="spellStart"/>
      <w:r w:rsidRPr="006A35F6">
        <w:rPr>
          <w:rFonts w:ascii="Book Antiqua" w:hAnsi="Book Antiqua" w:hint="eastAsia"/>
          <w:i/>
          <w:iCs/>
          <w:sz w:val="24"/>
        </w:rPr>
        <w:t>Disord</w:t>
      </w:r>
      <w:proofErr w:type="spellEnd"/>
      <w:r w:rsidRPr="006A35F6">
        <w:rPr>
          <w:rFonts w:ascii="Book Antiqua" w:hAnsi="Book Antiqua" w:hint="eastAsia"/>
          <w:sz w:val="24"/>
        </w:rPr>
        <w:t> 2016; </w:t>
      </w:r>
      <w:r w:rsidRPr="006A35F6">
        <w:rPr>
          <w:rFonts w:ascii="Book Antiqua" w:hAnsi="Book Antiqua" w:hint="eastAsia"/>
          <w:b/>
          <w:bCs/>
          <w:sz w:val="24"/>
        </w:rPr>
        <w:t>189</w:t>
      </w:r>
      <w:r w:rsidRPr="006A35F6">
        <w:rPr>
          <w:rFonts w:ascii="Book Antiqua" w:hAnsi="Book Antiqua" w:hint="eastAsia"/>
          <w:sz w:val="24"/>
        </w:rPr>
        <w:t>: 298-305 [PMID: 26454336 DOI: 10.1016/j.jad.2015.09.064]</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proofErr w:type="spellStart"/>
      <w:r w:rsidRPr="00474B46">
        <w:rPr>
          <w:rFonts w:ascii="Book Antiqua" w:hAnsi="Book Antiqua" w:hint="eastAsia"/>
          <w:b/>
          <w:sz w:val="24"/>
        </w:rPr>
        <w:t>Fuste</w:t>
      </w:r>
      <w:proofErr w:type="spellEnd"/>
      <w:r w:rsidRPr="00474B46">
        <w:rPr>
          <w:rFonts w:ascii="Book Antiqua" w:hAnsi="Book Antiqua" w:hint="eastAsia"/>
          <w:b/>
          <w:sz w:val="24"/>
        </w:rPr>
        <w:t xml:space="preserve"> M</w:t>
      </w:r>
      <w:r w:rsidRPr="006A35F6">
        <w:rPr>
          <w:rFonts w:ascii="Book Antiqua" w:hAnsi="Book Antiqua" w:hint="eastAsia"/>
          <w:sz w:val="24"/>
        </w:rPr>
        <w:t xml:space="preserve">, Pauls A, </w:t>
      </w:r>
      <w:proofErr w:type="spellStart"/>
      <w:r w:rsidRPr="006A35F6">
        <w:rPr>
          <w:rFonts w:ascii="Book Antiqua" w:hAnsi="Book Antiqua" w:hint="eastAsia"/>
          <w:sz w:val="24"/>
        </w:rPr>
        <w:t>Reinders</w:t>
      </w:r>
      <w:proofErr w:type="spellEnd"/>
      <w:r w:rsidRPr="006A35F6">
        <w:rPr>
          <w:rFonts w:ascii="Book Antiqua" w:hAnsi="Book Antiqua" w:hint="eastAsia"/>
          <w:sz w:val="24"/>
        </w:rPr>
        <w:t xml:space="preserve"> S, Mehta M, Simmons A, Williams S, </w:t>
      </w:r>
      <w:proofErr w:type="spellStart"/>
      <w:r w:rsidRPr="006A35F6">
        <w:rPr>
          <w:rFonts w:ascii="Book Antiqua" w:hAnsi="Book Antiqua" w:hint="eastAsia"/>
          <w:sz w:val="24"/>
        </w:rPr>
        <w:t>Pariante</w:t>
      </w:r>
      <w:proofErr w:type="spellEnd"/>
      <w:r w:rsidRPr="006A35F6">
        <w:rPr>
          <w:rFonts w:ascii="Book Antiqua" w:hAnsi="Book Antiqua" w:hint="eastAsia"/>
          <w:sz w:val="24"/>
        </w:rPr>
        <w:t xml:space="preserve"> C, </w:t>
      </w:r>
      <w:proofErr w:type="spellStart"/>
      <w:r w:rsidRPr="006A35F6">
        <w:rPr>
          <w:rFonts w:ascii="Book Antiqua" w:hAnsi="Book Antiqua" w:hint="eastAsia"/>
          <w:sz w:val="24"/>
        </w:rPr>
        <w:t>Dazzan</w:t>
      </w:r>
      <w:proofErr w:type="spellEnd"/>
      <w:r w:rsidRPr="006A35F6">
        <w:rPr>
          <w:rFonts w:ascii="Book Antiqua" w:hAnsi="Book Antiqua" w:hint="eastAsia"/>
          <w:sz w:val="24"/>
        </w:rPr>
        <w:t xml:space="preserve"> P. Anterior cingulate cortex abnormalities in postpartum psychosis: a structural MRI study. </w:t>
      </w:r>
      <w:r w:rsidRPr="005C3532">
        <w:rPr>
          <w:rFonts w:ascii="Book Antiqua" w:hAnsi="Book Antiqua"/>
          <w:i/>
          <w:sz w:val="24"/>
        </w:rPr>
        <w:t>Early </w:t>
      </w:r>
      <w:proofErr w:type="spellStart"/>
      <w:r w:rsidRPr="005C3532">
        <w:rPr>
          <w:rFonts w:ascii="Book Antiqua" w:hAnsi="Book Antiqua"/>
          <w:i/>
          <w:sz w:val="24"/>
        </w:rPr>
        <w:t>Interv</w:t>
      </w:r>
      <w:proofErr w:type="spellEnd"/>
      <w:r w:rsidRPr="005C3532">
        <w:rPr>
          <w:rFonts w:ascii="Book Antiqua" w:hAnsi="Book Antiqua"/>
          <w:i/>
          <w:sz w:val="24"/>
        </w:rPr>
        <w:t> Psychiatry</w:t>
      </w:r>
      <w:r>
        <w:rPr>
          <w:rFonts w:ascii="Book Antiqua" w:hAnsi="Book Antiqua" w:hint="eastAsia"/>
          <w:sz w:val="24"/>
        </w:rPr>
        <w:t xml:space="preserve"> </w:t>
      </w:r>
      <w:r w:rsidRPr="006A35F6">
        <w:rPr>
          <w:rFonts w:ascii="Book Antiqua" w:hAnsi="Book Antiqua" w:hint="eastAsia"/>
          <w:sz w:val="24"/>
        </w:rPr>
        <w:t xml:space="preserve">2014; </w:t>
      </w:r>
      <w:r w:rsidRPr="005C3532">
        <w:rPr>
          <w:rFonts w:ascii="Book Antiqua" w:hAnsi="Book Antiqua" w:hint="eastAsia"/>
          <w:b/>
          <w:sz w:val="24"/>
        </w:rPr>
        <w:t xml:space="preserve">8 </w:t>
      </w:r>
      <w:r w:rsidRPr="006A35F6">
        <w:rPr>
          <w:rFonts w:ascii="Book Antiqua" w:hAnsi="Book Antiqua" w:hint="eastAsia"/>
          <w:sz w:val="24"/>
        </w:rPr>
        <w:t>(</w:t>
      </w:r>
      <w:proofErr w:type="spellStart"/>
      <w:r w:rsidRPr="006A35F6">
        <w:rPr>
          <w:rFonts w:ascii="Book Antiqua" w:hAnsi="Book Antiqua" w:hint="eastAsia"/>
          <w:sz w:val="24"/>
        </w:rPr>
        <w:t>Suppl</w:t>
      </w:r>
      <w:proofErr w:type="spellEnd"/>
      <w:r w:rsidRPr="006A35F6">
        <w:rPr>
          <w:rFonts w:ascii="Book Antiqua" w:hAnsi="Book Antiqua" w:hint="eastAsia"/>
          <w:sz w:val="24"/>
        </w:rPr>
        <w:t xml:space="preserve"> 1): 35 [DOI: 10.1111/eip.12186]</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proofErr w:type="spellStart"/>
      <w:r w:rsidRPr="00474B46">
        <w:rPr>
          <w:rFonts w:ascii="Book Antiqua" w:hAnsi="Book Antiqua" w:hint="eastAsia"/>
          <w:b/>
          <w:sz w:val="24"/>
        </w:rPr>
        <w:t>Lanczik</w:t>
      </w:r>
      <w:proofErr w:type="spellEnd"/>
      <w:r w:rsidRPr="00474B46">
        <w:rPr>
          <w:rFonts w:ascii="Book Antiqua" w:hAnsi="Book Antiqua" w:hint="eastAsia"/>
          <w:b/>
          <w:sz w:val="24"/>
        </w:rPr>
        <w:t xml:space="preserve"> M</w:t>
      </w:r>
      <w:r w:rsidRPr="006A35F6">
        <w:rPr>
          <w:rFonts w:ascii="Book Antiqua" w:hAnsi="Book Antiqua" w:hint="eastAsia"/>
          <w:sz w:val="24"/>
        </w:rPr>
        <w:t xml:space="preserve">, </w:t>
      </w:r>
      <w:proofErr w:type="spellStart"/>
      <w:r w:rsidRPr="006A35F6">
        <w:rPr>
          <w:rFonts w:ascii="Book Antiqua" w:hAnsi="Book Antiqua" w:hint="eastAsia"/>
          <w:sz w:val="24"/>
        </w:rPr>
        <w:t>Fritze</w:t>
      </w:r>
      <w:proofErr w:type="spellEnd"/>
      <w:r w:rsidRPr="006A35F6">
        <w:rPr>
          <w:rFonts w:ascii="Book Antiqua" w:hAnsi="Book Antiqua" w:hint="eastAsia"/>
          <w:sz w:val="24"/>
        </w:rPr>
        <w:t xml:space="preserve"> J, Hofmann E, </w:t>
      </w:r>
      <w:proofErr w:type="spellStart"/>
      <w:r w:rsidRPr="006A35F6">
        <w:rPr>
          <w:rFonts w:ascii="Book Antiqua" w:hAnsi="Book Antiqua" w:hint="eastAsia"/>
          <w:sz w:val="24"/>
        </w:rPr>
        <w:t>Schiulz</w:t>
      </w:r>
      <w:proofErr w:type="spellEnd"/>
      <w:r w:rsidRPr="006A35F6">
        <w:rPr>
          <w:rFonts w:ascii="Book Antiqua" w:hAnsi="Book Antiqua" w:hint="eastAsia"/>
          <w:sz w:val="24"/>
        </w:rPr>
        <w:t xml:space="preserve"> C, </w:t>
      </w:r>
      <w:proofErr w:type="spellStart"/>
      <w:r w:rsidRPr="006A35F6">
        <w:rPr>
          <w:rFonts w:ascii="Book Antiqua" w:hAnsi="Book Antiqua" w:hint="eastAsia"/>
          <w:sz w:val="24"/>
        </w:rPr>
        <w:t>Knoche</w:t>
      </w:r>
      <w:proofErr w:type="spellEnd"/>
      <w:r w:rsidRPr="006A35F6">
        <w:rPr>
          <w:rFonts w:ascii="Book Antiqua" w:hAnsi="Book Antiqua" w:hint="eastAsia"/>
          <w:sz w:val="24"/>
        </w:rPr>
        <w:t xml:space="preserve"> M, Becker T. Ventricular abnormality in patients with postpartum psychoses. </w:t>
      </w:r>
      <w:r w:rsidRPr="00474B46">
        <w:rPr>
          <w:rFonts w:ascii="Book Antiqua" w:hAnsi="Book Antiqua"/>
          <w:i/>
          <w:iCs/>
          <w:sz w:val="24"/>
        </w:rPr>
        <w:t xml:space="preserve">Arch Women </w:t>
      </w:r>
      <w:proofErr w:type="spellStart"/>
      <w:r w:rsidRPr="00474B46">
        <w:rPr>
          <w:rFonts w:ascii="Book Antiqua" w:hAnsi="Book Antiqua"/>
          <w:i/>
          <w:iCs/>
          <w:sz w:val="24"/>
        </w:rPr>
        <w:t>Ment</w:t>
      </w:r>
      <w:proofErr w:type="spellEnd"/>
      <w:r w:rsidRPr="00474B46">
        <w:rPr>
          <w:rFonts w:ascii="Book Antiqua" w:hAnsi="Book Antiqua"/>
          <w:i/>
          <w:iCs/>
          <w:sz w:val="24"/>
        </w:rPr>
        <w:t xml:space="preserve"> Health</w:t>
      </w:r>
      <w:r w:rsidRPr="00474B46">
        <w:rPr>
          <w:rFonts w:ascii="Book Antiqua" w:hAnsi="Book Antiqua" w:hint="eastAsia"/>
          <w:sz w:val="24"/>
        </w:rPr>
        <w:t xml:space="preserve"> </w:t>
      </w:r>
      <w:r w:rsidRPr="006A35F6">
        <w:rPr>
          <w:rFonts w:ascii="Book Antiqua" w:hAnsi="Book Antiqua" w:hint="eastAsia"/>
          <w:sz w:val="24"/>
        </w:rPr>
        <w:t xml:space="preserve">1998; </w:t>
      </w:r>
      <w:r w:rsidRPr="00474B46">
        <w:rPr>
          <w:rFonts w:ascii="Book Antiqua" w:hAnsi="Book Antiqua" w:hint="eastAsia"/>
          <w:b/>
          <w:sz w:val="24"/>
        </w:rPr>
        <w:t>1</w:t>
      </w:r>
      <w:r w:rsidRPr="006A35F6">
        <w:rPr>
          <w:rFonts w:ascii="Book Antiqua" w:hAnsi="Book Antiqua" w:hint="eastAsia"/>
          <w:sz w:val="24"/>
        </w:rPr>
        <w:t>: 45-47 [DOI: 10.1007/s007370050005]</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proofErr w:type="spellStart"/>
      <w:r w:rsidRPr="006A35F6">
        <w:rPr>
          <w:rFonts w:ascii="Book Antiqua" w:hAnsi="Book Antiqua" w:hint="eastAsia"/>
          <w:b/>
          <w:bCs/>
          <w:sz w:val="24"/>
        </w:rPr>
        <w:lastRenderedPageBreak/>
        <w:t>Fahim</w:t>
      </w:r>
      <w:proofErr w:type="spellEnd"/>
      <w:r w:rsidRPr="006A35F6">
        <w:rPr>
          <w:rFonts w:ascii="Book Antiqua" w:hAnsi="Book Antiqua" w:hint="eastAsia"/>
          <w:b/>
          <w:bCs/>
          <w:sz w:val="24"/>
        </w:rPr>
        <w:t xml:space="preserve"> C</w:t>
      </w:r>
      <w:r w:rsidRPr="006A35F6">
        <w:rPr>
          <w:rFonts w:ascii="Book Antiqua" w:hAnsi="Book Antiqua" w:hint="eastAsia"/>
          <w:sz w:val="24"/>
        </w:rPr>
        <w:t xml:space="preserve">, </w:t>
      </w:r>
      <w:proofErr w:type="spellStart"/>
      <w:r w:rsidRPr="006A35F6">
        <w:rPr>
          <w:rFonts w:ascii="Book Antiqua" w:hAnsi="Book Antiqua" w:hint="eastAsia"/>
          <w:sz w:val="24"/>
        </w:rPr>
        <w:t>Stip</w:t>
      </w:r>
      <w:proofErr w:type="spellEnd"/>
      <w:r w:rsidRPr="006A35F6">
        <w:rPr>
          <w:rFonts w:ascii="Book Antiqua" w:hAnsi="Book Antiqua" w:hint="eastAsia"/>
          <w:sz w:val="24"/>
        </w:rPr>
        <w:t xml:space="preserve"> E, Mancini-</w:t>
      </w:r>
      <w:proofErr w:type="spellStart"/>
      <w:r w:rsidRPr="006A35F6">
        <w:rPr>
          <w:rFonts w:ascii="Book Antiqua" w:hAnsi="Book Antiqua" w:hint="eastAsia"/>
          <w:sz w:val="24"/>
        </w:rPr>
        <w:t>Marïe</w:t>
      </w:r>
      <w:proofErr w:type="spellEnd"/>
      <w:r w:rsidRPr="006A35F6">
        <w:rPr>
          <w:rFonts w:ascii="Book Antiqua" w:hAnsi="Book Antiqua" w:hint="eastAsia"/>
          <w:sz w:val="24"/>
        </w:rPr>
        <w:t xml:space="preserve"> A, Potvin S, </w:t>
      </w:r>
      <w:proofErr w:type="spellStart"/>
      <w:r w:rsidRPr="006A35F6">
        <w:rPr>
          <w:rFonts w:ascii="Book Antiqua" w:hAnsi="Book Antiqua" w:hint="eastAsia"/>
          <w:sz w:val="24"/>
        </w:rPr>
        <w:t>Malaspina</w:t>
      </w:r>
      <w:proofErr w:type="spellEnd"/>
      <w:r w:rsidRPr="006A35F6">
        <w:rPr>
          <w:rFonts w:ascii="Book Antiqua" w:hAnsi="Book Antiqua" w:hint="eastAsia"/>
          <w:sz w:val="24"/>
        </w:rPr>
        <w:t xml:space="preserve"> D. Orbitofrontal dysfunction in a monozygotic twin discordant for postpartum affective psychosis: a functional magnetic resonance imaging study. </w:t>
      </w:r>
      <w:r w:rsidRPr="006A35F6">
        <w:rPr>
          <w:rFonts w:ascii="Book Antiqua" w:hAnsi="Book Antiqua" w:hint="eastAsia"/>
          <w:i/>
          <w:iCs/>
          <w:sz w:val="24"/>
        </w:rPr>
        <w:t xml:space="preserve">Bipolar </w:t>
      </w:r>
      <w:proofErr w:type="spellStart"/>
      <w:r w:rsidRPr="006A35F6">
        <w:rPr>
          <w:rFonts w:ascii="Book Antiqua" w:hAnsi="Book Antiqua" w:hint="eastAsia"/>
          <w:i/>
          <w:iCs/>
          <w:sz w:val="24"/>
        </w:rPr>
        <w:t>Disord</w:t>
      </w:r>
      <w:proofErr w:type="spellEnd"/>
      <w:r w:rsidRPr="006A35F6">
        <w:rPr>
          <w:rFonts w:ascii="Book Antiqua" w:hAnsi="Book Antiqua" w:hint="eastAsia"/>
          <w:sz w:val="24"/>
        </w:rPr>
        <w:t> 2007; </w:t>
      </w:r>
      <w:r w:rsidRPr="006A35F6">
        <w:rPr>
          <w:rFonts w:ascii="Book Antiqua" w:hAnsi="Book Antiqua" w:hint="eastAsia"/>
          <w:b/>
          <w:bCs/>
          <w:sz w:val="24"/>
        </w:rPr>
        <w:t>9</w:t>
      </w:r>
      <w:r w:rsidRPr="006A35F6">
        <w:rPr>
          <w:rFonts w:ascii="Book Antiqua" w:hAnsi="Book Antiqua" w:hint="eastAsia"/>
          <w:sz w:val="24"/>
        </w:rPr>
        <w:t>: 541-545 [PMID: 17680927 DOI: 10.1111/j.1399-5618.2007.00404.x]</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proofErr w:type="spellStart"/>
      <w:r w:rsidRPr="006A35F6">
        <w:rPr>
          <w:rFonts w:ascii="Book Antiqua" w:hAnsi="Book Antiqua" w:hint="eastAsia"/>
          <w:b/>
          <w:bCs/>
          <w:sz w:val="24"/>
        </w:rPr>
        <w:t>Udaya</w:t>
      </w:r>
      <w:proofErr w:type="spellEnd"/>
      <w:r w:rsidRPr="006A35F6">
        <w:rPr>
          <w:rFonts w:ascii="Book Antiqua" w:hAnsi="Book Antiqua" w:hint="eastAsia"/>
          <w:b/>
          <w:bCs/>
          <w:sz w:val="24"/>
        </w:rPr>
        <w:t xml:space="preserve"> SC</w:t>
      </w:r>
      <w:r w:rsidRPr="006A35F6">
        <w:rPr>
          <w:rFonts w:ascii="Book Antiqua" w:hAnsi="Book Antiqua" w:hint="eastAsia"/>
          <w:sz w:val="24"/>
        </w:rPr>
        <w:t>, Chauhan BN, Philip VJ. Bright splenium of a psychotic mind. </w:t>
      </w:r>
      <w:r w:rsidRPr="006A35F6">
        <w:rPr>
          <w:rFonts w:ascii="Book Antiqua" w:hAnsi="Book Antiqua" w:hint="eastAsia"/>
          <w:i/>
          <w:iCs/>
          <w:sz w:val="24"/>
        </w:rPr>
        <w:t xml:space="preserve">Ann Indian </w:t>
      </w:r>
      <w:proofErr w:type="spellStart"/>
      <w:r w:rsidRPr="006A35F6">
        <w:rPr>
          <w:rFonts w:ascii="Book Antiqua" w:hAnsi="Book Antiqua" w:hint="eastAsia"/>
          <w:i/>
          <w:iCs/>
          <w:sz w:val="24"/>
        </w:rPr>
        <w:t>Acad</w:t>
      </w:r>
      <w:proofErr w:type="spellEnd"/>
      <w:r w:rsidRPr="006A35F6">
        <w:rPr>
          <w:rFonts w:ascii="Book Antiqua" w:hAnsi="Book Antiqua" w:hint="eastAsia"/>
          <w:i/>
          <w:iCs/>
          <w:sz w:val="24"/>
        </w:rPr>
        <w:t xml:space="preserve"> </w:t>
      </w:r>
      <w:proofErr w:type="spellStart"/>
      <w:r w:rsidRPr="006A35F6">
        <w:rPr>
          <w:rFonts w:ascii="Book Antiqua" w:hAnsi="Book Antiqua" w:hint="eastAsia"/>
          <w:i/>
          <w:iCs/>
          <w:sz w:val="24"/>
        </w:rPr>
        <w:t>Neurol</w:t>
      </w:r>
      <w:proofErr w:type="spellEnd"/>
      <w:r w:rsidRPr="006A35F6">
        <w:rPr>
          <w:rFonts w:ascii="Book Antiqua" w:hAnsi="Book Antiqua" w:hint="eastAsia"/>
          <w:sz w:val="24"/>
        </w:rPr>
        <w:t> </w:t>
      </w:r>
      <w:r>
        <w:rPr>
          <w:rFonts w:ascii="Book Antiqua" w:hAnsi="Book Antiqua" w:hint="eastAsia"/>
          <w:sz w:val="24"/>
        </w:rPr>
        <w:t>2015</w:t>
      </w:r>
      <w:r w:rsidRPr="006A35F6">
        <w:rPr>
          <w:rFonts w:ascii="Book Antiqua" w:hAnsi="Book Antiqua" w:hint="eastAsia"/>
          <w:sz w:val="24"/>
        </w:rPr>
        <w:t>; </w:t>
      </w:r>
      <w:r w:rsidRPr="006A35F6">
        <w:rPr>
          <w:rFonts w:ascii="Book Antiqua" w:hAnsi="Book Antiqua" w:hint="eastAsia"/>
          <w:b/>
          <w:bCs/>
          <w:sz w:val="24"/>
        </w:rPr>
        <w:t>18</w:t>
      </w:r>
      <w:r w:rsidRPr="006A35F6">
        <w:rPr>
          <w:rFonts w:ascii="Book Antiqua" w:hAnsi="Book Antiqua" w:hint="eastAsia"/>
          <w:sz w:val="24"/>
        </w:rPr>
        <w:t>: 80-83 [PMID: 25745318 DOI: 10.4103/0972-2327.145287]</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r w:rsidRPr="006A35F6">
        <w:rPr>
          <w:rFonts w:ascii="Book Antiqua" w:hAnsi="Book Antiqua" w:hint="eastAsia"/>
          <w:b/>
          <w:bCs/>
          <w:sz w:val="24"/>
        </w:rPr>
        <w:t>Neale BM</w:t>
      </w:r>
      <w:r w:rsidRPr="006A35F6">
        <w:rPr>
          <w:rFonts w:ascii="Book Antiqua" w:hAnsi="Book Antiqua" w:hint="eastAsia"/>
          <w:sz w:val="24"/>
        </w:rPr>
        <w:t xml:space="preserve">, </w:t>
      </w:r>
      <w:proofErr w:type="spellStart"/>
      <w:r w:rsidRPr="006A35F6">
        <w:rPr>
          <w:rFonts w:ascii="Book Antiqua" w:hAnsi="Book Antiqua" w:hint="eastAsia"/>
          <w:sz w:val="24"/>
        </w:rPr>
        <w:t>Sklar</w:t>
      </w:r>
      <w:proofErr w:type="spellEnd"/>
      <w:r w:rsidRPr="006A35F6">
        <w:rPr>
          <w:rFonts w:ascii="Book Antiqua" w:hAnsi="Book Antiqua" w:hint="eastAsia"/>
          <w:sz w:val="24"/>
        </w:rPr>
        <w:t xml:space="preserve"> P. Genetic analysis of schizophrenia and bipolar disorder reveals </w:t>
      </w:r>
      <w:proofErr w:type="spellStart"/>
      <w:r w:rsidRPr="006A35F6">
        <w:rPr>
          <w:rFonts w:ascii="Book Antiqua" w:hAnsi="Book Antiqua" w:hint="eastAsia"/>
          <w:sz w:val="24"/>
        </w:rPr>
        <w:t>polygenicity</w:t>
      </w:r>
      <w:proofErr w:type="spellEnd"/>
      <w:r w:rsidRPr="006A35F6">
        <w:rPr>
          <w:rFonts w:ascii="Book Antiqua" w:hAnsi="Book Antiqua" w:hint="eastAsia"/>
          <w:sz w:val="24"/>
        </w:rPr>
        <w:t xml:space="preserve"> but also suggests new directions for molecular interrogation. </w:t>
      </w:r>
      <w:proofErr w:type="spellStart"/>
      <w:r w:rsidRPr="006A35F6">
        <w:rPr>
          <w:rFonts w:ascii="Book Antiqua" w:hAnsi="Book Antiqua" w:hint="eastAsia"/>
          <w:i/>
          <w:iCs/>
          <w:sz w:val="24"/>
        </w:rPr>
        <w:t>Curr</w:t>
      </w:r>
      <w:proofErr w:type="spellEnd"/>
      <w:r w:rsidRPr="006A35F6">
        <w:rPr>
          <w:rFonts w:ascii="Book Antiqua" w:hAnsi="Book Antiqua" w:hint="eastAsia"/>
          <w:i/>
          <w:iCs/>
          <w:sz w:val="24"/>
        </w:rPr>
        <w:t xml:space="preserve"> </w:t>
      </w:r>
      <w:proofErr w:type="spellStart"/>
      <w:r w:rsidRPr="006A35F6">
        <w:rPr>
          <w:rFonts w:ascii="Book Antiqua" w:hAnsi="Book Antiqua" w:hint="eastAsia"/>
          <w:i/>
          <w:iCs/>
          <w:sz w:val="24"/>
        </w:rPr>
        <w:t>Opin</w:t>
      </w:r>
      <w:proofErr w:type="spellEnd"/>
      <w:r w:rsidRPr="006A35F6">
        <w:rPr>
          <w:rFonts w:ascii="Book Antiqua" w:hAnsi="Book Antiqua" w:hint="eastAsia"/>
          <w:i/>
          <w:iCs/>
          <w:sz w:val="24"/>
        </w:rPr>
        <w:t xml:space="preserve"> </w:t>
      </w:r>
      <w:proofErr w:type="spellStart"/>
      <w:r w:rsidRPr="006A35F6">
        <w:rPr>
          <w:rFonts w:ascii="Book Antiqua" w:hAnsi="Book Antiqua" w:hint="eastAsia"/>
          <w:i/>
          <w:iCs/>
          <w:sz w:val="24"/>
        </w:rPr>
        <w:t>Neurobiol</w:t>
      </w:r>
      <w:proofErr w:type="spellEnd"/>
      <w:r w:rsidRPr="006A35F6">
        <w:rPr>
          <w:rFonts w:ascii="Book Antiqua" w:hAnsi="Book Antiqua" w:hint="eastAsia"/>
          <w:sz w:val="24"/>
        </w:rPr>
        <w:t> 2015; </w:t>
      </w:r>
      <w:r w:rsidRPr="006A35F6">
        <w:rPr>
          <w:rFonts w:ascii="Book Antiqua" w:hAnsi="Book Antiqua" w:hint="eastAsia"/>
          <w:b/>
          <w:bCs/>
          <w:sz w:val="24"/>
        </w:rPr>
        <w:t>30</w:t>
      </w:r>
      <w:r w:rsidRPr="006A35F6">
        <w:rPr>
          <w:rFonts w:ascii="Book Antiqua" w:hAnsi="Book Antiqua" w:hint="eastAsia"/>
          <w:sz w:val="24"/>
        </w:rPr>
        <w:t>: 131-138 [PMID: 25544106 DOI: 10.1016/j.conb.2014.12.001]</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r w:rsidRPr="002E4648">
        <w:rPr>
          <w:rFonts w:ascii="Book Antiqua" w:hAnsi="Book Antiqua"/>
          <w:b/>
          <w:sz w:val="24"/>
          <w:lang w:val="en-US"/>
        </w:rPr>
        <w:t>Network and Pathway Analysis Subgroup of Psychiatric Genomics Consortium</w:t>
      </w:r>
      <w:r w:rsidRPr="002E4648">
        <w:rPr>
          <w:rFonts w:ascii="Book Antiqua" w:hAnsi="Book Antiqua"/>
          <w:sz w:val="24"/>
        </w:rPr>
        <w:t xml:space="preserve">. </w:t>
      </w:r>
      <w:r w:rsidRPr="006A35F6">
        <w:rPr>
          <w:rFonts w:ascii="Book Antiqua" w:hAnsi="Book Antiqua" w:hint="eastAsia"/>
          <w:sz w:val="24"/>
        </w:rPr>
        <w:t>Psychiatric genome-wide association study analyses implicate neuronal, immune and histone pathways. </w:t>
      </w:r>
      <w:r w:rsidRPr="006A35F6">
        <w:rPr>
          <w:rFonts w:ascii="Book Antiqua" w:hAnsi="Book Antiqua" w:hint="eastAsia"/>
          <w:i/>
          <w:iCs/>
          <w:sz w:val="24"/>
        </w:rPr>
        <w:t xml:space="preserve">Nat </w:t>
      </w:r>
      <w:proofErr w:type="spellStart"/>
      <w:r w:rsidRPr="006A35F6">
        <w:rPr>
          <w:rFonts w:ascii="Book Antiqua" w:hAnsi="Book Antiqua" w:hint="eastAsia"/>
          <w:i/>
          <w:iCs/>
          <w:sz w:val="24"/>
        </w:rPr>
        <w:t>Neurosci</w:t>
      </w:r>
      <w:proofErr w:type="spellEnd"/>
      <w:r w:rsidRPr="006A35F6">
        <w:rPr>
          <w:rFonts w:ascii="Book Antiqua" w:hAnsi="Book Antiqua" w:hint="eastAsia"/>
          <w:sz w:val="24"/>
        </w:rPr>
        <w:t> 2015; </w:t>
      </w:r>
      <w:r w:rsidRPr="006A35F6">
        <w:rPr>
          <w:rFonts w:ascii="Book Antiqua" w:hAnsi="Book Antiqua" w:hint="eastAsia"/>
          <w:b/>
          <w:bCs/>
          <w:sz w:val="24"/>
        </w:rPr>
        <w:t>18</w:t>
      </w:r>
      <w:r w:rsidRPr="006A35F6">
        <w:rPr>
          <w:rFonts w:ascii="Book Antiqua" w:hAnsi="Book Antiqua" w:hint="eastAsia"/>
          <w:sz w:val="24"/>
        </w:rPr>
        <w:t>: 199-209 [PMID: 25599223 DOI: 10.1038/nn.3922]</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r w:rsidRPr="006A35F6">
        <w:rPr>
          <w:rFonts w:ascii="Book Antiqua" w:hAnsi="Book Antiqua" w:hint="eastAsia"/>
          <w:b/>
          <w:bCs/>
          <w:sz w:val="24"/>
        </w:rPr>
        <w:t>Jones I</w:t>
      </w:r>
      <w:r w:rsidRPr="006A35F6">
        <w:rPr>
          <w:rFonts w:ascii="Book Antiqua" w:hAnsi="Book Antiqua" w:hint="eastAsia"/>
          <w:sz w:val="24"/>
        </w:rPr>
        <w:t xml:space="preserve">, </w:t>
      </w:r>
      <w:proofErr w:type="spellStart"/>
      <w:r w:rsidRPr="006A35F6">
        <w:rPr>
          <w:rFonts w:ascii="Book Antiqua" w:hAnsi="Book Antiqua" w:hint="eastAsia"/>
          <w:sz w:val="24"/>
        </w:rPr>
        <w:t>Hamshere</w:t>
      </w:r>
      <w:proofErr w:type="spellEnd"/>
      <w:r w:rsidRPr="006A35F6">
        <w:rPr>
          <w:rFonts w:ascii="Book Antiqua" w:hAnsi="Book Antiqua" w:hint="eastAsia"/>
          <w:sz w:val="24"/>
        </w:rPr>
        <w:t xml:space="preserve"> M, </w:t>
      </w:r>
      <w:proofErr w:type="spellStart"/>
      <w:r w:rsidRPr="006A35F6">
        <w:rPr>
          <w:rFonts w:ascii="Book Antiqua" w:hAnsi="Book Antiqua" w:hint="eastAsia"/>
          <w:sz w:val="24"/>
        </w:rPr>
        <w:t>Nangle</w:t>
      </w:r>
      <w:proofErr w:type="spellEnd"/>
      <w:r w:rsidRPr="006A35F6">
        <w:rPr>
          <w:rFonts w:ascii="Book Antiqua" w:hAnsi="Book Antiqua" w:hint="eastAsia"/>
          <w:sz w:val="24"/>
        </w:rPr>
        <w:t xml:space="preserve"> JM, Bennett P, Green E, Heron J, </w:t>
      </w:r>
      <w:proofErr w:type="spellStart"/>
      <w:r w:rsidRPr="006A35F6">
        <w:rPr>
          <w:rFonts w:ascii="Book Antiqua" w:hAnsi="Book Antiqua" w:hint="eastAsia"/>
          <w:sz w:val="24"/>
        </w:rPr>
        <w:t>Segurado</w:t>
      </w:r>
      <w:proofErr w:type="spellEnd"/>
      <w:r w:rsidRPr="006A35F6">
        <w:rPr>
          <w:rFonts w:ascii="Book Antiqua" w:hAnsi="Book Antiqua" w:hint="eastAsia"/>
          <w:sz w:val="24"/>
        </w:rPr>
        <w:t xml:space="preserve"> R, Lambert D, </w:t>
      </w:r>
      <w:proofErr w:type="spellStart"/>
      <w:r w:rsidRPr="006A35F6">
        <w:rPr>
          <w:rFonts w:ascii="Book Antiqua" w:hAnsi="Book Antiqua" w:hint="eastAsia"/>
          <w:sz w:val="24"/>
        </w:rPr>
        <w:t>Holmans</w:t>
      </w:r>
      <w:proofErr w:type="spellEnd"/>
      <w:r w:rsidRPr="006A35F6">
        <w:rPr>
          <w:rFonts w:ascii="Book Antiqua" w:hAnsi="Book Antiqua" w:hint="eastAsia"/>
          <w:sz w:val="24"/>
        </w:rPr>
        <w:t xml:space="preserve"> P, </w:t>
      </w:r>
      <w:proofErr w:type="spellStart"/>
      <w:r w:rsidRPr="006A35F6">
        <w:rPr>
          <w:rFonts w:ascii="Book Antiqua" w:hAnsi="Book Antiqua" w:hint="eastAsia"/>
          <w:sz w:val="24"/>
        </w:rPr>
        <w:t>Corvin</w:t>
      </w:r>
      <w:proofErr w:type="spellEnd"/>
      <w:r w:rsidRPr="006A35F6">
        <w:rPr>
          <w:rFonts w:ascii="Book Antiqua" w:hAnsi="Book Antiqua" w:hint="eastAsia"/>
          <w:sz w:val="24"/>
        </w:rPr>
        <w:t xml:space="preserve"> A, Owen M, Jones L, Gill M, Craddock N. Bipolar affective puerperal psychosis: genome-wide significant evidence for linkage to chromosome 16. </w:t>
      </w:r>
      <w:r w:rsidRPr="006A35F6">
        <w:rPr>
          <w:rFonts w:ascii="Book Antiqua" w:hAnsi="Book Antiqua" w:hint="eastAsia"/>
          <w:i/>
          <w:iCs/>
          <w:sz w:val="24"/>
        </w:rPr>
        <w:t>Am J Psychiatry</w:t>
      </w:r>
      <w:r w:rsidRPr="006A35F6">
        <w:rPr>
          <w:rFonts w:ascii="Book Antiqua" w:hAnsi="Book Antiqua" w:hint="eastAsia"/>
          <w:sz w:val="24"/>
        </w:rPr>
        <w:t> 2007; </w:t>
      </w:r>
      <w:r w:rsidRPr="006A35F6">
        <w:rPr>
          <w:rFonts w:ascii="Book Antiqua" w:hAnsi="Book Antiqua" w:hint="eastAsia"/>
          <w:b/>
          <w:bCs/>
          <w:sz w:val="24"/>
        </w:rPr>
        <w:t>164</w:t>
      </w:r>
      <w:r w:rsidRPr="006A35F6">
        <w:rPr>
          <w:rFonts w:ascii="Book Antiqua" w:hAnsi="Book Antiqua" w:hint="eastAsia"/>
          <w:sz w:val="24"/>
        </w:rPr>
        <w:t>: 1099-1104 [PMID: 17606662 DOI: 10.1176/ajp.2007.164.7.1099]</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r w:rsidRPr="006A35F6">
        <w:rPr>
          <w:rFonts w:ascii="Book Antiqua" w:hAnsi="Book Antiqua" w:hint="eastAsia"/>
          <w:b/>
          <w:bCs/>
          <w:sz w:val="24"/>
        </w:rPr>
        <w:t>Kumar HB</w:t>
      </w:r>
      <w:r w:rsidRPr="006A35F6">
        <w:rPr>
          <w:rFonts w:ascii="Book Antiqua" w:hAnsi="Book Antiqua" w:hint="eastAsia"/>
          <w:sz w:val="24"/>
        </w:rPr>
        <w:t xml:space="preserve">, </w:t>
      </w:r>
      <w:proofErr w:type="spellStart"/>
      <w:r w:rsidRPr="006A35F6">
        <w:rPr>
          <w:rFonts w:ascii="Book Antiqua" w:hAnsi="Book Antiqua" w:hint="eastAsia"/>
          <w:sz w:val="24"/>
        </w:rPr>
        <w:t>Purushottam</w:t>
      </w:r>
      <w:proofErr w:type="spellEnd"/>
      <w:r w:rsidRPr="006A35F6">
        <w:rPr>
          <w:rFonts w:ascii="Book Antiqua" w:hAnsi="Book Antiqua" w:hint="eastAsia"/>
          <w:sz w:val="24"/>
        </w:rPr>
        <w:t xml:space="preserve"> M, </w:t>
      </w:r>
      <w:proofErr w:type="spellStart"/>
      <w:r w:rsidRPr="006A35F6">
        <w:rPr>
          <w:rFonts w:ascii="Book Antiqua" w:hAnsi="Book Antiqua" w:hint="eastAsia"/>
          <w:sz w:val="24"/>
        </w:rPr>
        <w:t>Kubendran</w:t>
      </w:r>
      <w:proofErr w:type="spellEnd"/>
      <w:r w:rsidRPr="006A35F6">
        <w:rPr>
          <w:rFonts w:ascii="Book Antiqua" w:hAnsi="Book Antiqua" w:hint="eastAsia"/>
          <w:sz w:val="24"/>
        </w:rPr>
        <w:t xml:space="preserve"> S, Gayathri P, Mukherjee O, Murthy AR, Ghosh S, Chandra P, Reddy YC, </w:t>
      </w:r>
      <w:proofErr w:type="spellStart"/>
      <w:r w:rsidRPr="006A35F6">
        <w:rPr>
          <w:rFonts w:ascii="Book Antiqua" w:hAnsi="Book Antiqua" w:hint="eastAsia"/>
          <w:sz w:val="24"/>
        </w:rPr>
        <w:t>Benegal</w:t>
      </w:r>
      <w:proofErr w:type="spellEnd"/>
      <w:r w:rsidRPr="006A35F6">
        <w:rPr>
          <w:rFonts w:ascii="Book Antiqua" w:hAnsi="Book Antiqua" w:hint="eastAsia"/>
          <w:sz w:val="24"/>
        </w:rPr>
        <w:t xml:space="preserve"> V, </w:t>
      </w:r>
      <w:proofErr w:type="spellStart"/>
      <w:r w:rsidRPr="006A35F6">
        <w:rPr>
          <w:rFonts w:ascii="Book Antiqua" w:hAnsi="Book Antiqua" w:hint="eastAsia"/>
          <w:sz w:val="24"/>
        </w:rPr>
        <w:t>Brahmachari</w:t>
      </w:r>
      <w:proofErr w:type="spellEnd"/>
      <w:r w:rsidRPr="006A35F6">
        <w:rPr>
          <w:rFonts w:ascii="Book Antiqua" w:hAnsi="Book Antiqua" w:hint="eastAsia"/>
          <w:sz w:val="24"/>
        </w:rPr>
        <w:t xml:space="preserve"> SK, Jain S. Serotonergic candidate genes and puerperal psychosis: an association study. </w:t>
      </w:r>
      <w:proofErr w:type="spellStart"/>
      <w:r w:rsidRPr="006A35F6">
        <w:rPr>
          <w:rFonts w:ascii="Book Antiqua" w:hAnsi="Book Antiqua" w:hint="eastAsia"/>
          <w:i/>
          <w:iCs/>
          <w:sz w:val="24"/>
        </w:rPr>
        <w:t>Psychiatr</w:t>
      </w:r>
      <w:proofErr w:type="spellEnd"/>
      <w:r w:rsidRPr="006A35F6">
        <w:rPr>
          <w:rFonts w:ascii="Book Antiqua" w:hAnsi="Book Antiqua" w:hint="eastAsia"/>
          <w:i/>
          <w:iCs/>
          <w:sz w:val="24"/>
        </w:rPr>
        <w:t xml:space="preserve"> Genet</w:t>
      </w:r>
      <w:r w:rsidRPr="006A35F6">
        <w:rPr>
          <w:rFonts w:ascii="Book Antiqua" w:hAnsi="Book Antiqua" w:hint="eastAsia"/>
          <w:sz w:val="24"/>
        </w:rPr>
        <w:t> 2007; </w:t>
      </w:r>
      <w:r w:rsidRPr="006A35F6">
        <w:rPr>
          <w:rFonts w:ascii="Book Antiqua" w:hAnsi="Book Antiqua" w:hint="eastAsia"/>
          <w:b/>
          <w:bCs/>
          <w:sz w:val="24"/>
        </w:rPr>
        <w:t>17</w:t>
      </w:r>
      <w:r w:rsidRPr="006A35F6">
        <w:rPr>
          <w:rFonts w:ascii="Book Antiqua" w:hAnsi="Book Antiqua" w:hint="eastAsia"/>
          <w:sz w:val="24"/>
        </w:rPr>
        <w:t>: 253-260 [PMID: 17728663 DOI: 10.1097/YPG.0b013e3280ae6cc3]</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proofErr w:type="spellStart"/>
      <w:r w:rsidRPr="002E4648">
        <w:rPr>
          <w:rFonts w:ascii="Book Antiqua" w:hAnsi="Book Antiqua"/>
          <w:b/>
          <w:bCs/>
          <w:sz w:val="24"/>
        </w:rPr>
        <w:t>Munafò</w:t>
      </w:r>
      <w:proofErr w:type="spellEnd"/>
      <w:r w:rsidRPr="006A35F6">
        <w:rPr>
          <w:rFonts w:ascii="Book Antiqua" w:hAnsi="Book Antiqua" w:hint="eastAsia"/>
          <w:b/>
          <w:bCs/>
          <w:sz w:val="24"/>
        </w:rPr>
        <w:t xml:space="preserve"> MR</w:t>
      </w:r>
      <w:r w:rsidRPr="006A35F6">
        <w:rPr>
          <w:rFonts w:ascii="Book Antiqua" w:hAnsi="Book Antiqua" w:hint="eastAsia"/>
          <w:sz w:val="24"/>
        </w:rPr>
        <w:t>. Candidate gene studies in the 21st century: meta-analysis, mediation, moderation. </w:t>
      </w:r>
      <w:r w:rsidRPr="006A35F6">
        <w:rPr>
          <w:rFonts w:ascii="Book Antiqua" w:hAnsi="Book Antiqua" w:hint="eastAsia"/>
          <w:i/>
          <w:iCs/>
          <w:sz w:val="24"/>
        </w:rPr>
        <w:t xml:space="preserve">Genes Brain </w:t>
      </w:r>
      <w:proofErr w:type="spellStart"/>
      <w:r w:rsidRPr="006A35F6">
        <w:rPr>
          <w:rFonts w:ascii="Book Antiqua" w:hAnsi="Book Antiqua" w:hint="eastAsia"/>
          <w:i/>
          <w:iCs/>
          <w:sz w:val="24"/>
        </w:rPr>
        <w:t>Behav</w:t>
      </w:r>
      <w:proofErr w:type="spellEnd"/>
      <w:r w:rsidRPr="006A35F6">
        <w:rPr>
          <w:rFonts w:ascii="Book Antiqua" w:hAnsi="Book Antiqua" w:hint="eastAsia"/>
          <w:sz w:val="24"/>
        </w:rPr>
        <w:t> 2006; </w:t>
      </w:r>
      <w:r w:rsidRPr="006A35F6">
        <w:rPr>
          <w:rFonts w:ascii="Book Antiqua" w:hAnsi="Book Antiqua" w:hint="eastAsia"/>
          <w:b/>
          <w:bCs/>
          <w:sz w:val="24"/>
        </w:rPr>
        <w:t xml:space="preserve">5 </w:t>
      </w:r>
      <w:proofErr w:type="spellStart"/>
      <w:r w:rsidRPr="006A35F6">
        <w:rPr>
          <w:rFonts w:ascii="Book Antiqua" w:hAnsi="Book Antiqua" w:hint="eastAsia"/>
          <w:b/>
          <w:bCs/>
          <w:sz w:val="24"/>
        </w:rPr>
        <w:t>Suppl</w:t>
      </w:r>
      <w:proofErr w:type="spellEnd"/>
      <w:r w:rsidRPr="006A35F6">
        <w:rPr>
          <w:rFonts w:ascii="Book Antiqua" w:hAnsi="Book Antiqua" w:hint="eastAsia"/>
          <w:b/>
          <w:bCs/>
          <w:sz w:val="24"/>
        </w:rPr>
        <w:t xml:space="preserve"> 1</w:t>
      </w:r>
      <w:r w:rsidRPr="006A35F6">
        <w:rPr>
          <w:rFonts w:ascii="Book Antiqua" w:hAnsi="Book Antiqua" w:hint="eastAsia"/>
          <w:sz w:val="24"/>
        </w:rPr>
        <w:t>: 3-8 [PMID: 16417611 DOI: 10.1111/j.1601-183X.2006.00188.x]</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proofErr w:type="spellStart"/>
      <w:r w:rsidRPr="006A35F6">
        <w:rPr>
          <w:rFonts w:ascii="Book Antiqua" w:hAnsi="Book Antiqua" w:hint="eastAsia"/>
          <w:b/>
          <w:bCs/>
          <w:sz w:val="24"/>
        </w:rPr>
        <w:t>Weigelt</w:t>
      </w:r>
      <w:proofErr w:type="spellEnd"/>
      <w:r w:rsidRPr="006A35F6">
        <w:rPr>
          <w:rFonts w:ascii="Book Antiqua" w:hAnsi="Book Antiqua" w:hint="eastAsia"/>
          <w:b/>
          <w:bCs/>
          <w:sz w:val="24"/>
        </w:rPr>
        <w:t xml:space="preserve"> K</w:t>
      </w:r>
      <w:r w:rsidRPr="006A35F6">
        <w:rPr>
          <w:rFonts w:ascii="Book Antiqua" w:hAnsi="Book Antiqua" w:hint="eastAsia"/>
          <w:sz w:val="24"/>
        </w:rPr>
        <w:t xml:space="preserve">, </w:t>
      </w:r>
      <w:proofErr w:type="spellStart"/>
      <w:r w:rsidRPr="006A35F6">
        <w:rPr>
          <w:rFonts w:ascii="Book Antiqua" w:hAnsi="Book Antiqua" w:hint="eastAsia"/>
          <w:sz w:val="24"/>
        </w:rPr>
        <w:t>Bergink</w:t>
      </w:r>
      <w:proofErr w:type="spellEnd"/>
      <w:r w:rsidRPr="006A35F6">
        <w:rPr>
          <w:rFonts w:ascii="Book Antiqua" w:hAnsi="Book Antiqua" w:hint="eastAsia"/>
          <w:sz w:val="24"/>
        </w:rPr>
        <w:t xml:space="preserve"> V, </w:t>
      </w:r>
      <w:proofErr w:type="spellStart"/>
      <w:r w:rsidRPr="006A35F6">
        <w:rPr>
          <w:rFonts w:ascii="Book Antiqua" w:hAnsi="Book Antiqua" w:hint="eastAsia"/>
          <w:sz w:val="24"/>
        </w:rPr>
        <w:t>Burgerhout</w:t>
      </w:r>
      <w:proofErr w:type="spellEnd"/>
      <w:r w:rsidRPr="006A35F6">
        <w:rPr>
          <w:rFonts w:ascii="Book Antiqua" w:hAnsi="Book Antiqua" w:hint="eastAsia"/>
          <w:sz w:val="24"/>
        </w:rPr>
        <w:t xml:space="preserve"> KM, </w:t>
      </w:r>
      <w:proofErr w:type="spellStart"/>
      <w:r w:rsidRPr="006A35F6">
        <w:rPr>
          <w:rFonts w:ascii="Book Antiqua" w:hAnsi="Book Antiqua" w:hint="eastAsia"/>
          <w:sz w:val="24"/>
        </w:rPr>
        <w:t>Pescatori</w:t>
      </w:r>
      <w:proofErr w:type="spellEnd"/>
      <w:r w:rsidRPr="006A35F6">
        <w:rPr>
          <w:rFonts w:ascii="Book Antiqua" w:hAnsi="Book Antiqua" w:hint="eastAsia"/>
          <w:sz w:val="24"/>
        </w:rPr>
        <w:t xml:space="preserve"> M, </w:t>
      </w:r>
      <w:proofErr w:type="spellStart"/>
      <w:r w:rsidRPr="006A35F6">
        <w:rPr>
          <w:rFonts w:ascii="Book Antiqua" w:hAnsi="Book Antiqua" w:hint="eastAsia"/>
          <w:sz w:val="24"/>
        </w:rPr>
        <w:t>Wijkhuijs</w:t>
      </w:r>
      <w:proofErr w:type="spellEnd"/>
      <w:r w:rsidRPr="006A35F6">
        <w:rPr>
          <w:rFonts w:ascii="Book Antiqua" w:hAnsi="Book Antiqua" w:hint="eastAsia"/>
          <w:sz w:val="24"/>
        </w:rPr>
        <w:t xml:space="preserve"> A, </w:t>
      </w:r>
      <w:proofErr w:type="spellStart"/>
      <w:r w:rsidRPr="006A35F6">
        <w:rPr>
          <w:rFonts w:ascii="Book Antiqua" w:hAnsi="Book Antiqua" w:hint="eastAsia"/>
          <w:sz w:val="24"/>
        </w:rPr>
        <w:t>Drexhage</w:t>
      </w:r>
      <w:proofErr w:type="spellEnd"/>
      <w:r w:rsidRPr="006A35F6">
        <w:rPr>
          <w:rFonts w:ascii="Book Antiqua" w:hAnsi="Book Antiqua" w:hint="eastAsia"/>
          <w:sz w:val="24"/>
        </w:rPr>
        <w:t xml:space="preserve"> HA. Down-regulation of inflammation-protective microRNAs 146a and 212 in monocytes of patients with postpartum psychosis. </w:t>
      </w:r>
      <w:r w:rsidRPr="006A35F6">
        <w:rPr>
          <w:rFonts w:ascii="Book Antiqua" w:hAnsi="Book Antiqua" w:hint="eastAsia"/>
          <w:i/>
          <w:iCs/>
          <w:sz w:val="24"/>
        </w:rPr>
        <w:t xml:space="preserve">Brain </w:t>
      </w:r>
      <w:proofErr w:type="spellStart"/>
      <w:r w:rsidRPr="006A35F6">
        <w:rPr>
          <w:rFonts w:ascii="Book Antiqua" w:hAnsi="Book Antiqua" w:hint="eastAsia"/>
          <w:i/>
          <w:iCs/>
          <w:sz w:val="24"/>
        </w:rPr>
        <w:t>Behav</w:t>
      </w:r>
      <w:proofErr w:type="spellEnd"/>
      <w:r w:rsidRPr="006A35F6">
        <w:rPr>
          <w:rFonts w:ascii="Book Antiqua" w:hAnsi="Book Antiqua" w:hint="eastAsia"/>
          <w:i/>
          <w:iCs/>
          <w:sz w:val="24"/>
        </w:rPr>
        <w:t xml:space="preserve"> </w:t>
      </w:r>
      <w:proofErr w:type="spellStart"/>
      <w:r w:rsidRPr="006A35F6">
        <w:rPr>
          <w:rFonts w:ascii="Book Antiqua" w:hAnsi="Book Antiqua" w:hint="eastAsia"/>
          <w:i/>
          <w:iCs/>
          <w:sz w:val="24"/>
        </w:rPr>
        <w:t>Immun</w:t>
      </w:r>
      <w:proofErr w:type="spellEnd"/>
      <w:r w:rsidRPr="006A35F6">
        <w:rPr>
          <w:rFonts w:ascii="Book Antiqua" w:hAnsi="Book Antiqua" w:hint="eastAsia"/>
          <w:sz w:val="24"/>
        </w:rPr>
        <w:t> 2013; </w:t>
      </w:r>
      <w:r w:rsidRPr="006A35F6">
        <w:rPr>
          <w:rFonts w:ascii="Book Antiqua" w:hAnsi="Book Antiqua" w:hint="eastAsia"/>
          <w:b/>
          <w:bCs/>
          <w:sz w:val="24"/>
        </w:rPr>
        <w:t>29</w:t>
      </w:r>
      <w:r w:rsidRPr="006A35F6">
        <w:rPr>
          <w:rFonts w:ascii="Book Antiqua" w:hAnsi="Book Antiqua" w:hint="eastAsia"/>
          <w:sz w:val="24"/>
        </w:rPr>
        <w:t>: 147-155 [PMID: 23295264 DOI: 10.1016/j.bbi.2012.12.018]</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r w:rsidRPr="006A35F6">
        <w:rPr>
          <w:rFonts w:ascii="Book Antiqua" w:hAnsi="Book Antiqua" w:hint="eastAsia"/>
          <w:b/>
          <w:bCs/>
          <w:sz w:val="24"/>
        </w:rPr>
        <w:lastRenderedPageBreak/>
        <w:t>Quilter CR</w:t>
      </w:r>
      <w:r w:rsidRPr="006A35F6">
        <w:rPr>
          <w:rFonts w:ascii="Book Antiqua" w:hAnsi="Book Antiqua" w:hint="eastAsia"/>
          <w:sz w:val="24"/>
        </w:rPr>
        <w:t xml:space="preserve">, </w:t>
      </w:r>
      <w:proofErr w:type="spellStart"/>
      <w:r w:rsidRPr="006A35F6">
        <w:rPr>
          <w:rFonts w:ascii="Book Antiqua" w:hAnsi="Book Antiqua" w:hint="eastAsia"/>
          <w:sz w:val="24"/>
        </w:rPr>
        <w:t>Blott</w:t>
      </w:r>
      <w:proofErr w:type="spellEnd"/>
      <w:r w:rsidRPr="006A35F6">
        <w:rPr>
          <w:rFonts w:ascii="Book Antiqua" w:hAnsi="Book Antiqua" w:hint="eastAsia"/>
          <w:sz w:val="24"/>
        </w:rPr>
        <w:t xml:space="preserve"> SC, Wilson AE, </w:t>
      </w:r>
      <w:proofErr w:type="spellStart"/>
      <w:r w:rsidRPr="006A35F6">
        <w:rPr>
          <w:rFonts w:ascii="Book Antiqua" w:hAnsi="Book Antiqua" w:hint="eastAsia"/>
          <w:sz w:val="24"/>
        </w:rPr>
        <w:t>Bagga</w:t>
      </w:r>
      <w:proofErr w:type="spellEnd"/>
      <w:r w:rsidRPr="006A35F6">
        <w:rPr>
          <w:rFonts w:ascii="Book Antiqua" w:hAnsi="Book Antiqua" w:hint="eastAsia"/>
          <w:sz w:val="24"/>
        </w:rPr>
        <w:t xml:space="preserve"> MR, Sargent CA, Oliver GL, Southwood OI, Gilbert CL, </w:t>
      </w:r>
      <w:proofErr w:type="spellStart"/>
      <w:r w:rsidRPr="006A35F6">
        <w:rPr>
          <w:rFonts w:ascii="Book Antiqua" w:hAnsi="Book Antiqua" w:hint="eastAsia"/>
          <w:sz w:val="24"/>
        </w:rPr>
        <w:t>Mileham</w:t>
      </w:r>
      <w:proofErr w:type="spellEnd"/>
      <w:r w:rsidRPr="006A35F6">
        <w:rPr>
          <w:rFonts w:ascii="Book Antiqua" w:hAnsi="Book Antiqua" w:hint="eastAsia"/>
          <w:sz w:val="24"/>
        </w:rPr>
        <w:t xml:space="preserve"> A, </w:t>
      </w:r>
      <w:proofErr w:type="spellStart"/>
      <w:r w:rsidRPr="006A35F6">
        <w:rPr>
          <w:rFonts w:ascii="Book Antiqua" w:hAnsi="Book Antiqua" w:hint="eastAsia"/>
          <w:sz w:val="24"/>
        </w:rPr>
        <w:t>Affara</w:t>
      </w:r>
      <w:proofErr w:type="spellEnd"/>
      <w:r w:rsidRPr="006A35F6">
        <w:rPr>
          <w:rFonts w:ascii="Book Antiqua" w:hAnsi="Book Antiqua" w:hint="eastAsia"/>
          <w:sz w:val="24"/>
        </w:rPr>
        <w:t xml:space="preserve"> NA. Porcine maternal infanticide as a model for puerperal psychosis. </w:t>
      </w:r>
      <w:r w:rsidRPr="006A35F6">
        <w:rPr>
          <w:rFonts w:ascii="Book Antiqua" w:hAnsi="Book Antiqua" w:hint="eastAsia"/>
          <w:i/>
          <w:iCs/>
          <w:sz w:val="24"/>
        </w:rPr>
        <w:t xml:space="preserve">Am J Med Genet B </w:t>
      </w:r>
      <w:proofErr w:type="spellStart"/>
      <w:r w:rsidRPr="006A35F6">
        <w:rPr>
          <w:rFonts w:ascii="Book Antiqua" w:hAnsi="Book Antiqua" w:hint="eastAsia"/>
          <w:i/>
          <w:iCs/>
          <w:sz w:val="24"/>
        </w:rPr>
        <w:t>Neuropsychiatr</w:t>
      </w:r>
      <w:proofErr w:type="spellEnd"/>
      <w:r w:rsidRPr="006A35F6">
        <w:rPr>
          <w:rFonts w:ascii="Book Antiqua" w:hAnsi="Book Antiqua" w:hint="eastAsia"/>
          <w:i/>
          <w:iCs/>
          <w:sz w:val="24"/>
        </w:rPr>
        <w:t xml:space="preserve"> Genet</w:t>
      </w:r>
      <w:r w:rsidRPr="006A35F6">
        <w:rPr>
          <w:rFonts w:ascii="Book Antiqua" w:hAnsi="Book Antiqua" w:hint="eastAsia"/>
          <w:sz w:val="24"/>
        </w:rPr>
        <w:t> 2007; </w:t>
      </w:r>
      <w:r w:rsidRPr="006A35F6">
        <w:rPr>
          <w:rFonts w:ascii="Book Antiqua" w:hAnsi="Book Antiqua" w:hint="eastAsia"/>
          <w:b/>
          <w:bCs/>
          <w:sz w:val="24"/>
        </w:rPr>
        <w:t>144B</w:t>
      </w:r>
      <w:r w:rsidRPr="006A35F6">
        <w:rPr>
          <w:rFonts w:ascii="Book Antiqua" w:hAnsi="Book Antiqua" w:hint="eastAsia"/>
          <w:sz w:val="24"/>
        </w:rPr>
        <w:t>: 862-868 [PMID: 17503476 DOI: 10.1002/ajmg.b.30529]</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r w:rsidRPr="006A35F6">
        <w:rPr>
          <w:rFonts w:ascii="Book Antiqua" w:hAnsi="Book Antiqua" w:hint="eastAsia"/>
          <w:b/>
          <w:bCs/>
          <w:sz w:val="24"/>
        </w:rPr>
        <w:t>Chen C</w:t>
      </w:r>
      <w:r w:rsidRPr="006A35F6">
        <w:rPr>
          <w:rFonts w:ascii="Book Antiqua" w:hAnsi="Book Antiqua" w:hint="eastAsia"/>
          <w:sz w:val="24"/>
        </w:rPr>
        <w:t xml:space="preserve">, </w:t>
      </w:r>
      <w:proofErr w:type="spellStart"/>
      <w:r w:rsidRPr="006A35F6">
        <w:rPr>
          <w:rFonts w:ascii="Book Antiqua" w:hAnsi="Book Antiqua" w:hint="eastAsia"/>
          <w:sz w:val="24"/>
        </w:rPr>
        <w:t>Guo</w:t>
      </w:r>
      <w:proofErr w:type="spellEnd"/>
      <w:r w:rsidRPr="006A35F6">
        <w:rPr>
          <w:rFonts w:ascii="Book Antiqua" w:hAnsi="Book Antiqua" w:hint="eastAsia"/>
          <w:sz w:val="24"/>
        </w:rPr>
        <w:t xml:space="preserve"> Y, Yang G, Yang Z, Zhang Z, Yang B, Yan X, Perez-</w:t>
      </w:r>
      <w:proofErr w:type="spellStart"/>
      <w:r w:rsidRPr="006A35F6">
        <w:rPr>
          <w:rFonts w:ascii="Book Antiqua" w:hAnsi="Book Antiqua" w:hint="eastAsia"/>
          <w:sz w:val="24"/>
        </w:rPr>
        <w:t>Enciso</w:t>
      </w:r>
      <w:proofErr w:type="spellEnd"/>
      <w:r w:rsidRPr="006A35F6">
        <w:rPr>
          <w:rFonts w:ascii="Book Antiqua" w:hAnsi="Book Antiqua" w:hint="eastAsia"/>
          <w:sz w:val="24"/>
        </w:rPr>
        <w:t xml:space="preserve"> M, Ma J, </w:t>
      </w:r>
      <w:proofErr w:type="spellStart"/>
      <w:r w:rsidRPr="006A35F6">
        <w:rPr>
          <w:rFonts w:ascii="Book Antiqua" w:hAnsi="Book Antiqua" w:hint="eastAsia"/>
          <w:sz w:val="24"/>
        </w:rPr>
        <w:t>Duan</w:t>
      </w:r>
      <w:proofErr w:type="spellEnd"/>
      <w:r w:rsidRPr="006A35F6">
        <w:rPr>
          <w:rFonts w:ascii="Book Antiqua" w:hAnsi="Book Antiqua" w:hint="eastAsia"/>
          <w:sz w:val="24"/>
        </w:rPr>
        <w:t xml:space="preserve"> Y, </w:t>
      </w:r>
      <w:proofErr w:type="spellStart"/>
      <w:r w:rsidRPr="006A35F6">
        <w:rPr>
          <w:rFonts w:ascii="Book Antiqua" w:hAnsi="Book Antiqua" w:hint="eastAsia"/>
          <w:sz w:val="24"/>
        </w:rPr>
        <w:t>Brenig</w:t>
      </w:r>
      <w:proofErr w:type="spellEnd"/>
      <w:r w:rsidRPr="006A35F6">
        <w:rPr>
          <w:rFonts w:ascii="Book Antiqua" w:hAnsi="Book Antiqua" w:hint="eastAsia"/>
          <w:sz w:val="24"/>
        </w:rPr>
        <w:t xml:space="preserve"> B, Huang L. A genome wide detection of quantitative trait loci on pig maternal infanticide </w:t>
      </w:r>
      <w:proofErr w:type="spellStart"/>
      <w:r w:rsidRPr="006A35F6">
        <w:rPr>
          <w:rFonts w:ascii="Book Antiqua" w:hAnsi="Book Antiqua" w:hint="eastAsia"/>
          <w:sz w:val="24"/>
        </w:rPr>
        <w:t>behavior</w:t>
      </w:r>
      <w:proofErr w:type="spellEnd"/>
      <w:r w:rsidRPr="006A35F6">
        <w:rPr>
          <w:rFonts w:ascii="Book Antiqua" w:hAnsi="Book Antiqua" w:hint="eastAsia"/>
          <w:sz w:val="24"/>
        </w:rPr>
        <w:t xml:space="preserve"> in a large scale White </w:t>
      </w:r>
      <w:proofErr w:type="spellStart"/>
      <w:r w:rsidRPr="006A35F6">
        <w:rPr>
          <w:rFonts w:ascii="Book Antiqua" w:hAnsi="Book Antiqua" w:hint="eastAsia"/>
          <w:sz w:val="24"/>
        </w:rPr>
        <w:t>Duroc</w:t>
      </w:r>
      <w:proofErr w:type="spellEnd"/>
      <w:r w:rsidRPr="006A35F6">
        <w:rPr>
          <w:rFonts w:ascii="Book Antiqua" w:hAnsi="Book Antiqua" w:hint="eastAsia"/>
          <w:sz w:val="24"/>
        </w:rPr>
        <w:t xml:space="preserve"> x </w:t>
      </w:r>
      <w:proofErr w:type="spellStart"/>
      <w:r w:rsidRPr="006A35F6">
        <w:rPr>
          <w:rFonts w:ascii="Book Antiqua" w:hAnsi="Book Antiqua" w:hint="eastAsia"/>
          <w:sz w:val="24"/>
        </w:rPr>
        <w:t>Erhualian</w:t>
      </w:r>
      <w:proofErr w:type="spellEnd"/>
      <w:r w:rsidRPr="006A35F6">
        <w:rPr>
          <w:rFonts w:ascii="Book Antiqua" w:hAnsi="Book Antiqua" w:hint="eastAsia"/>
          <w:sz w:val="24"/>
        </w:rPr>
        <w:t xml:space="preserve"> resource population. </w:t>
      </w:r>
      <w:proofErr w:type="spellStart"/>
      <w:r w:rsidRPr="006A35F6">
        <w:rPr>
          <w:rFonts w:ascii="Book Antiqua" w:hAnsi="Book Antiqua" w:hint="eastAsia"/>
          <w:i/>
          <w:iCs/>
          <w:sz w:val="24"/>
        </w:rPr>
        <w:t>Behav</w:t>
      </w:r>
      <w:proofErr w:type="spellEnd"/>
      <w:r w:rsidRPr="006A35F6">
        <w:rPr>
          <w:rFonts w:ascii="Book Antiqua" w:hAnsi="Book Antiqua" w:hint="eastAsia"/>
          <w:i/>
          <w:iCs/>
          <w:sz w:val="24"/>
        </w:rPr>
        <w:t xml:space="preserve"> Genet</w:t>
      </w:r>
      <w:r w:rsidRPr="006A35F6">
        <w:rPr>
          <w:rFonts w:ascii="Book Antiqua" w:hAnsi="Book Antiqua" w:hint="eastAsia"/>
          <w:sz w:val="24"/>
        </w:rPr>
        <w:t> 2009; </w:t>
      </w:r>
      <w:r w:rsidRPr="006A35F6">
        <w:rPr>
          <w:rFonts w:ascii="Book Antiqua" w:hAnsi="Book Antiqua" w:hint="eastAsia"/>
          <w:b/>
          <w:bCs/>
          <w:sz w:val="24"/>
        </w:rPr>
        <w:t>39</w:t>
      </w:r>
      <w:r w:rsidRPr="006A35F6">
        <w:rPr>
          <w:rFonts w:ascii="Book Antiqua" w:hAnsi="Book Antiqua" w:hint="eastAsia"/>
          <w:sz w:val="24"/>
        </w:rPr>
        <w:t>: 213-219 [PMID: 19130209 DOI: 10.1007/s10519-008-9252-x]</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r w:rsidRPr="006A35F6">
        <w:rPr>
          <w:rFonts w:ascii="Book Antiqua" w:hAnsi="Book Antiqua" w:hint="eastAsia"/>
          <w:b/>
          <w:bCs/>
          <w:sz w:val="24"/>
        </w:rPr>
        <w:t>Quilter CR</w:t>
      </w:r>
      <w:r w:rsidRPr="006A35F6">
        <w:rPr>
          <w:rFonts w:ascii="Book Antiqua" w:hAnsi="Book Antiqua" w:hint="eastAsia"/>
          <w:sz w:val="24"/>
        </w:rPr>
        <w:t xml:space="preserve">, Gilbert CL, Oliver GL, </w:t>
      </w:r>
      <w:proofErr w:type="spellStart"/>
      <w:r w:rsidRPr="006A35F6">
        <w:rPr>
          <w:rFonts w:ascii="Book Antiqua" w:hAnsi="Book Antiqua" w:hint="eastAsia"/>
          <w:sz w:val="24"/>
        </w:rPr>
        <w:t>Jafer</w:t>
      </w:r>
      <w:proofErr w:type="spellEnd"/>
      <w:r w:rsidRPr="006A35F6">
        <w:rPr>
          <w:rFonts w:ascii="Book Antiqua" w:hAnsi="Book Antiqua" w:hint="eastAsia"/>
          <w:sz w:val="24"/>
        </w:rPr>
        <w:t xml:space="preserve"> O, Furlong RA, </w:t>
      </w:r>
      <w:proofErr w:type="spellStart"/>
      <w:r w:rsidRPr="006A35F6">
        <w:rPr>
          <w:rFonts w:ascii="Book Antiqua" w:hAnsi="Book Antiqua" w:hint="eastAsia"/>
          <w:sz w:val="24"/>
        </w:rPr>
        <w:t>Blott</w:t>
      </w:r>
      <w:proofErr w:type="spellEnd"/>
      <w:r w:rsidRPr="006A35F6">
        <w:rPr>
          <w:rFonts w:ascii="Book Antiqua" w:hAnsi="Book Antiqua" w:hint="eastAsia"/>
          <w:sz w:val="24"/>
        </w:rPr>
        <w:t xml:space="preserve"> SC, Wilson AE, Sargent CA, </w:t>
      </w:r>
      <w:proofErr w:type="spellStart"/>
      <w:r w:rsidRPr="006A35F6">
        <w:rPr>
          <w:rFonts w:ascii="Book Antiqua" w:hAnsi="Book Antiqua" w:hint="eastAsia"/>
          <w:sz w:val="24"/>
        </w:rPr>
        <w:t>Mileham</w:t>
      </w:r>
      <w:proofErr w:type="spellEnd"/>
      <w:r w:rsidRPr="006A35F6">
        <w:rPr>
          <w:rFonts w:ascii="Book Antiqua" w:hAnsi="Book Antiqua" w:hint="eastAsia"/>
          <w:sz w:val="24"/>
        </w:rPr>
        <w:t xml:space="preserve"> A, </w:t>
      </w:r>
      <w:proofErr w:type="spellStart"/>
      <w:r w:rsidRPr="006A35F6">
        <w:rPr>
          <w:rFonts w:ascii="Book Antiqua" w:hAnsi="Book Antiqua" w:hint="eastAsia"/>
          <w:sz w:val="24"/>
        </w:rPr>
        <w:t>Affara</w:t>
      </w:r>
      <w:proofErr w:type="spellEnd"/>
      <w:r w:rsidRPr="006A35F6">
        <w:rPr>
          <w:rFonts w:ascii="Book Antiqua" w:hAnsi="Book Antiqua" w:hint="eastAsia"/>
          <w:sz w:val="24"/>
        </w:rPr>
        <w:t xml:space="preserve"> NA. Gene expression profiling in porcine maternal infanticide: a model for puerperal psychosis. </w:t>
      </w:r>
      <w:r w:rsidRPr="006A35F6">
        <w:rPr>
          <w:rFonts w:ascii="Book Antiqua" w:hAnsi="Book Antiqua" w:hint="eastAsia"/>
          <w:i/>
          <w:iCs/>
          <w:sz w:val="24"/>
        </w:rPr>
        <w:t xml:space="preserve">Am J Med Genet B </w:t>
      </w:r>
      <w:proofErr w:type="spellStart"/>
      <w:r w:rsidRPr="006A35F6">
        <w:rPr>
          <w:rFonts w:ascii="Book Antiqua" w:hAnsi="Book Antiqua" w:hint="eastAsia"/>
          <w:i/>
          <w:iCs/>
          <w:sz w:val="24"/>
        </w:rPr>
        <w:t>Neuropsychiatr</w:t>
      </w:r>
      <w:proofErr w:type="spellEnd"/>
      <w:r w:rsidRPr="006A35F6">
        <w:rPr>
          <w:rFonts w:ascii="Book Antiqua" w:hAnsi="Book Antiqua" w:hint="eastAsia"/>
          <w:i/>
          <w:iCs/>
          <w:sz w:val="24"/>
        </w:rPr>
        <w:t xml:space="preserve"> Genet</w:t>
      </w:r>
      <w:r w:rsidRPr="006A35F6">
        <w:rPr>
          <w:rFonts w:ascii="Book Antiqua" w:hAnsi="Book Antiqua" w:hint="eastAsia"/>
          <w:sz w:val="24"/>
        </w:rPr>
        <w:t> 2008; </w:t>
      </w:r>
      <w:r w:rsidRPr="006A35F6">
        <w:rPr>
          <w:rFonts w:ascii="Book Antiqua" w:hAnsi="Book Antiqua" w:hint="eastAsia"/>
          <w:b/>
          <w:bCs/>
          <w:sz w:val="24"/>
        </w:rPr>
        <w:t>147B</w:t>
      </w:r>
      <w:r w:rsidRPr="006A35F6">
        <w:rPr>
          <w:rFonts w:ascii="Book Antiqua" w:hAnsi="Book Antiqua" w:hint="eastAsia"/>
          <w:sz w:val="24"/>
        </w:rPr>
        <w:t>: 1126-1137 [PMID: 18361432 DOI: 10.1002/ajmg.b.30734]</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r w:rsidRPr="006A35F6">
        <w:rPr>
          <w:rFonts w:ascii="Book Antiqua" w:hAnsi="Book Antiqua" w:hint="eastAsia"/>
          <w:b/>
          <w:bCs/>
          <w:sz w:val="24"/>
        </w:rPr>
        <w:t>Quilter CR</w:t>
      </w:r>
      <w:r w:rsidRPr="006A35F6">
        <w:rPr>
          <w:rFonts w:ascii="Book Antiqua" w:hAnsi="Book Antiqua" w:hint="eastAsia"/>
          <w:sz w:val="24"/>
        </w:rPr>
        <w:t xml:space="preserve">, Sargent CA, Bauer J, </w:t>
      </w:r>
      <w:proofErr w:type="spellStart"/>
      <w:r w:rsidRPr="006A35F6">
        <w:rPr>
          <w:rFonts w:ascii="Book Antiqua" w:hAnsi="Book Antiqua" w:hint="eastAsia"/>
          <w:sz w:val="24"/>
        </w:rPr>
        <w:t>Bagga</w:t>
      </w:r>
      <w:proofErr w:type="spellEnd"/>
      <w:r w:rsidRPr="006A35F6">
        <w:rPr>
          <w:rFonts w:ascii="Book Antiqua" w:hAnsi="Book Antiqua" w:hint="eastAsia"/>
          <w:sz w:val="24"/>
        </w:rPr>
        <w:t xml:space="preserve"> MR, Reiter CP, Hutchinson EL, Southwood OI, Evans G, </w:t>
      </w:r>
      <w:proofErr w:type="spellStart"/>
      <w:r w:rsidRPr="006A35F6">
        <w:rPr>
          <w:rFonts w:ascii="Book Antiqua" w:hAnsi="Book Antiqua" w:hint="eastAsia"/>
          <w:sz w:val="24"/>
        </w:rPr>
        <w:t>Mileham</w:t>
      </w:r>
      <w:proofErr w:type="spellEnd"/>
      <w:r w:rsidRPr="006A35F6">
        <w:rPr>
          <w:rFonts w:ascii="Book Antiqua" w:hAnsi="Book Antiqua" w:hint="eastAsia"/>
          <w:sz w:val="24"/>
        </w:rPr>
        <w:t xml:space="preserve"> A, Griffin DK, </w:t>
      </w:r>
      <w:proofErr w:type="spellStart"/>
      <w:r w:rsidRPr="006A35F6">
        <w:rPr>
          <w:rFonts w:ascii="Book Antiqua" w:hAnsi="Book Antiqua" w:hint="eastAsia"/>
          <w:sz w:val="24"/>
        </w:rPr>
        <w:t>Affara</w:t>
      </w:r>
      <w:proofErr w:type="spellEnd"/>
      <w:r w:rsidRPr="006A35F6">
        <w:rPr>
          <w:rFonts w:ascii="Book Antiqua" w:hAnsi="Book Antiqua" w:hint="eastAsia"/>
          <w:sz w:val="24"/>
        </w:rPr>
        <w:t xml:space="preserve"> NA. An association and haplotype analysis of porcine maternal infanticide: a model for human puerperal psychosis? </w:t>
      </w:r>
      <w:r w:rsidRPr="006A35F6">
        <w:rPr>
          <w:rFonts w:ascii="Book Antiqua" w:hAnsi="Book Antiqua" w:hint="eastAsia"/>
          <w:i/>
          <w:iCs/>
          <w:sz w:val="24"/>
        </w:rPr>
        <w:t xml:space="preserve">Am J Med Genet B </w:t>
      </w:r>
      <w:proofErr w:type="spellStart"/>
      <w:r w:rsidRPr="006A35F6">
        <w:rPr>
          <w:rFonts w:ascii="Book Antiqua" w:hAnsi="Book Antiqua" w:hint="eastAsia"/>
          <w:i/>
          <w:iCs/>
          <w:sz w:val="24"/>
        </w:rPr>
        <w:t>Neuropsychiatr</w:t>
      </w:r>
      <w:proofErr w:type="spellEnd"/>
      <w:r w:rsidRPr="006A35F6">
        <w:rPr>
          <w:rFonts w:ascii="Book Antiqua" w:hAnsi="Book Antiqua" w:hint="eastAsia"/>
          <w:i/>
          <w:iCs/>
          <w:sz w:val="24"/>
        </w:rPr>
        <w:t xml:space="preserve"> Genet</w:t>
      </w:r>
      <w:r w:rsidRPr="006A35F6">
        <w:rPr>
          <w:rFonts w:ascii="Book Antiqua" w:hAnsi="Book Antiqua" w:hint="eastAsia"/>
          <w:sz w:val="24"/>
        </w:rPr>
        <w:t> 2012; </w:t>
      </w:r>
      <w:r w:rsidRPr="006A35F6">
        <w:rPr>
          <w:rFonts w:ascii="Book Antiqua" w:hAnsi="Book Antiqua" w:hint="eastAsia"/>
          <w:b/>
          <w:bCs/>
          <w:sz w:val="24"/>
        </w:rPr>
        <w:t>159B</w:t>
      </w:r>
      <w:r w:rsidRPr="006A35F6">
        <w:rPr>
          <w:rFonts w:ascii="Book Antiqua" w:hAnsi="Book Antiqua" w:hint="eastAsia"/>
          <w:sz w:val="24"/>
        </w:rPr>
        <w:t>: 908-927 [PMID: 22976950 DOI: 10.1002/ajmg.b.32097]</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r w:rsidRPr="006A35F6">
        <w:rPr>
          <w:rFonts w:ascii="Book Antiqua" w:hAnsi="Book Antiqua" w:hint="eastAsia"/>
          <w:b/>
          <w:bCs/>
          <w:sz w:val="24"/>
        </w:rPr>
        <w:t>Chen C</w:t>
      </w:r>
      <w:r w:rsidRPr="006A35F6">
        <w:rPr>
          <w:rFonts w:ascii="Book Antiqua" w:hAnsi="Book Antiqua" w:hint="eastAsia"/>
          <w:sz w:val="24"/>
        </w:rPr>
        <w:t xml:space="preserve">, Yang Z, Li Y, Wei N, Li P, </w:t>
      </w:r>
      <w:proofErr w:type="spellStart"/>
      <w:r w:rsidRPr="006A35F6">
        <w:rPr>
          <w:rFonts w:ascii="Book Antiqua" w:hAnsi="Book Antiqua" w:hint="eastAsia"/>
          <w:sz w:val="24"/>
        </w:rPr>
        <w:t>Guo</w:t>
      </w:r>
      <w:proofErr w:type="spellEnd"/>
      <w:r w:rsidRPr="006A35F6">
        <w:rPr>
          <w:rFonts w:ascii="Book Antiqua" w:hAnsi="Book Antiqua" w:hint="eastAsia"/>
          <w:sz w:val="24"/>
        </w:rPr>
        <w:t xml:space="preserve"> Y, Ren J, Ding N, Huang L. Association and haplotype analysis of candidate genes in five genomic regions linked to sow maternal infanticide in a white </w:t>
      </w:r>
      <w:proofErr w:type="spellStart"/>
      <w:r w:rsidRPr="006A35F6">
        <w:rPr>
          <w:rFonts w:ascii="Book Antiqua" w:hAnsi="Book Antiqua" w:hint="eastAsia"/>
          <w:sz w:val="24"/>
        </w:rPr>
        <w:t>Duroc</w:t>
      </w:r>
      <w:proofErr w:type="spellEnd"/>
      <w:r w:rsidRPr="006A35F6">
        <w:rPr>
          <w:rFonts w:ascii="Book Antiqua" w:hAnsi="Book Antiqua" w:hint="eastAsia"/>
          <w:sz w:val="24"/>
        </w:rPr>
        <w:t xml:space="preserve"> </w:t>
      </w:r>
      <w:r w:rsidRPr="006A35F6">
        <w:rPr>
          <w:rFonts w:ascii="Book Antiqua" w:hAnsi="Book Antiqua" w:hint="eastAsia"/>
          <w:sz w:val="24"/>
        </w:rPr>
        <w:t>×</w:t>
      </w:r>
      <w:r w:rsidRPr="006A35F6">
        <w:rPr>
          <w:rFonts w:ascii="Book Antiqua" w:hAnsi="Book Antiqua" w:hint="eastAsia"/>
          <w:sz w:val="24"/>
        </w:rPr>
        <w:t xml:space="preserve"> </w:t>
      </w:r>
      <w:proofErr w:type="spellStart"/>
      <w:r w:rsidRPr="006A35F6">
        <w:rPr>
          <w:rFonts w:ascii="Book Antiqua" w:hAnsi="Book Antiqua" w:hint="eastAsia"/>
          <w:sz w:val="24"/>
        </w:rPr>
        <w:t>Erhualian</w:t>
      </w:r>
      <w:proofErr w:type="spellEnd"/>
      <w:r w:rsidRPr="006A35F6">
        <w:rPr>
          <w:rFonts w:ascii="Book Antiqua" w:hAnsi="Book Antiqua" w:hint="eastAsia"/>
          <w:sz w:val="24"/>
        </w:rPr>
        <w:t xml:space="preserve"> resource population. </w:t>
      </w:r>
      <w:r w:rsidRPr="006A35F6">
        <w:rPr>
          <w:rFonts w:ascii="Book Antiqua" w:hAnsi="Book Antiqua" w:hint="eastAsia"/>
          <w:i/>
          <w:iCs/>
          <w:sz w:val="24"/>
        </w:rPr>
        <w:t>BMC Genet</w:t>
      </w:r>
      <w:r w:rsidRPr="006A35F6">
        <w:rPr>
          <w:rFonts w:ascii="Book Antiqua" w:hAnsi="Book Antiqua" w:hint="eastAsia"/>
          <w:sz w:val="24"/>
        </w:rPr>
        <w:t> 2011; </w:t>
      </w:r>
      <w:r w:rsidRPr="006A35F6">
        <w:rPr>
          <w:rFonts w:ascii="Book Antiqua" w:hAnsi="Book Antiqua" w:hint="eastAsia"/>
          <w:b/>
          <w:bCs/>
          <w:sz w:val="24"/>
        </w:rPr>
        <w:t>12</w:t>
      </w:r>
      <w:r w:rsidRPr="006A35F6">
        <w:rPr>
          <w:rFonts w:ascii="Book Antiqua" w:hAnsi="Book Antiqua" w:hint="eastAsia"/>
          <w:sz w:val="24"/>
        </w:rPr>
        <w:t>: 24 [PMID: 21303561 DOI: 10.1186/1471-2156-12-24]</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r w:rsidRPr="006A35F6">
        <w:rPr>
          <w:rFonts w:ascii="Book Antiqua" w:hAnsi="Book Antiqua" w:hint="eastAsia"/>
          <w:b/>
          <w:bCs/>
          <w:sz w:val="24"/>
        </w:rPr>
        <w:t>Farrell MS</w:t>
      </w:r>
      <w:r w:rsidRPr="006A35F6">
        <w:rPr>
          <w:rFonts w:ascii="Book Antiqua" w:hAnsi="Book Antiqua" w:hint="eastAsia"/>
          <w:sz w:val="24"/>
        </w:rPr>
        <w:t xml:space="preserve">, </w:t>
      </w:r>
      <w:proofErr w:type="spellStart"/>
      <w:r w:rsidRPr="006A35F6">
        <w:rPr>
          <w:rFonts w:ascii="Book Antiqua" w:hAnsi="Book Antiqua" w:hint="eastAsia"/>
          <w:sz w:val="24"/>
        </w:rPr>
        <w:t>Werge</w:t>
      </w:r>
      <w:proofErr w:type="spellEnd"/>
      <w:r w:rsidRPr="006A35F6">
        <w:rPr>
          <w:rFonts w:ascii="Book Antiqua" w:hAnsi="Book Antiqua" w:hint="eastAsia"/>
          <w:sz w:val="24"/>
        </w:rPr>
        <w:t xml:space="preserve"> T, </w:t>
      </w:r>
      <w:proofErr w:type="spellStart"/>
      <w:r w:rsidRPr="006A35F6">
        <w:rPr>
          <w:rFonts w:ascii="Book Antiqua" w:hAnsi="Book Antiqua" w:hint="eastAsia"/>
          <w:sz w:val="24"/>
        </w:rPr>
        <w:t>Sklar</w:t>
      </w:r>
      <w:proofErr w:type="spellEnd"/>
      <w:r w:rsidRPr="006A35F6">
        <w:rPr>
          <w:rFonts w:ascii="Book Antiqua" w:hAnsi="Book Antiqua" w:hint="eastAsia"/>
          <w:sz w:val="24"/>
        </w:rPr>
        <w:t xml:space="preserve"> P, Owen MJ, </w:t>
      </w:r>
      <w:proofErr w:type="spellStart"/>
      <w:r w:rsidRPr="006A35F6">
        <w:rPr>
          <w:rFonts w:ascii="Book Antiqua" w:hAnsi="Book Antiqua" w:hint="eastAsia"/>
          <w:sz w:val="24"/>
        </w:rPr>
        <w:t>Ophoff</w:t>
      </w:r>
      <w:proofErr w:type="spellEnd"/>
      <w:r w:rsidRPr="006A35F6">
        <w:rPr>
          <w:rFonts w:ascii="Book Antiqua" w:hAnsi="Book Antiqua" w:hint="eastAsia"/>
          <w:sz w:val="24"/>
        </w:rPr>
        <w:t xml:space="preserve"> RA, O'Donovan MC, </w:t>
      </w:r>
      <w:proofErr w:type="spellStart"/>
      <w:r w:rsidRPr="006A35F6">
        <w:rPr>
          <w:rFonts w:ascii="Book Antiqua" w:hAnsi="Book Antiqua" w:hint="eastAsia"/>
          <w:sz w:val="24"/>
        </w:rPr>
        <w:t>Corvin</w:t>
      </w:r>
      <w:proofErr w:type="spellEnd"/>
      <w:r w:rsidRPr="006A35F6">
        <w:rPr>
          <w:rFonts w:ascii="Book Antiqua" w:hAnsi="Book Antiqua" w:hint="eastAsia"/>
          <w:sz w:val="24"/>
        </w:rPr>
        <w:t xml:space="preserve"> A, </w:t>
      </w:r>
      <w:proofErr w:type="spellStart"/>
      <w:r w:rsidRPr="006A35F6">
        <w:rPr>
          <w:rFonts w:ascii="Book Antiqua" w:hAnsi="Book Antiqua" w:hint="eastAsia"/>
          <w:sz w:val="24"/>
        </w:rPr>
        <w:t>Cichon</w:t>
      </w:r>
      <w:proofErr w:type="spellEnd"/>
      <w:r w:rsidRPr="006A35F6">
        <w:rPr>
          <w:rFonts w:ascii="Book Antiqua" w:hAnsi="Book Antiqua" w:hint="eastAsia"/>
          <w:sz w:val="24"/>
        </w:rPr>
        <w:t xml:space="preserve"> S, Sullivan PF. Evaluating historical candidate genes for schizophrenia. </w:t>
      </w:r>
      <w:proofErr w:type="spellStart"/>
      <w:r w:rsidRPr="006A35F6">
        <w:rPr>
          <w:rFonts w:ascii="Book Antiqua" w:hAnsi="Book Antiqua" w:hint="eastAsia"/>
          <w:i/>
          <w:iCs/>
          <w:sz w:val="24"/>
        </w:rPr>
        <w:t>Mol</w:t>
      </w:r>
      <w:proofErr w:type="spellEnd"/>
      <w:r w:rsidRPr="006A35F6">
        <w:rPr>
          <w:rFonts w:ascii="Book Antiqua" w:hAnsi="Book Antiqua" w:hint="eastAsia"/>
          <w:i/>
          <w:iCs/>
          <w:sz w:val="24"/>
        </w:rPr>
        <w:t xml:space="preserve"> Psychiatry</w:t>
      </w:r>
      <w:r w:rsidRPr="006A35F6">
        <w:rPr>
          <w:rFonts w:ascii="Book Antiqua" w:hAnsi="Book Antiqua" w:hint="eastAsia"/>
          <w:sz w:val="24"/>
        </w:rPr>
        <w:t> 2015; </w:t>
      </w:r>
      <w:r w:rsidRPr="006A35F6">
        <w:rPr>
          <w:rFonts w:ascii="Book Antiqua" w:hAnsi="Book Antiqua" w:hint="eastAsia"/>
          <w:b/>
          <w:bCs/>
          <w:sz w:val="24"/>
        </w:rPr>
        <w:t>20</w:t>
      </w:r>
      <w:r w:rsidRPr="006A35F6">
        <w:rPr>
          <w:rFonts w:ascii="Book Antiqua" w:hAnsi="Book Antiqua" w:hint="eastAsia"/>
          <w:sz w:val="24"/>
        </w:rPr>
        <w:t>: 555-562 [PMID: 25754081 DOI: 10.1038/mp.2015.16]</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r w:rsidRPr="006A35F6">
        <w:rPr>
          <w:rFonts w:ascii="Book Antiqua" w:hAnsi="Book Antiqua" w:hint="eastAsia"/>
          <w:b/>
          <w:bCs/>
          <w:sz w:val="24"/>
        </w:rPr>
        <w:t>O'Shea KS</w:t>
      </w:r>
      <w:r w:rsidRPr="006A35F6">
        <w:rPr>
          <w:rFonts w:ascii="Book Antiqua" w:hAnsi="Book Antiqua" w:hint="eastAsia"/>
          <w:sz w:val="24"/>
        </w:rPr>
        <w:t>, McInnis MG. Neurodevelopmental origins of bipolar disorder: iPSC models. </w:t>
      </w:r>
      <w:proofErr w:type="spellStart"/>
      <w:r w:rsidRPr="006A35F6">
        <w:rPr>
          <w:rFonts w:ascii="Book Antiqua" w:hAnsi="Book Antiqua" w:hint="eastAsia"/>
          <w:i/>
          <w:iCs/>
          <w:sz w:val="24"/>
        </w:rPr>
        <w:t>Mol</w:t>
      </w:r>
      <w:proofErr w:type="spellEnd"/>
      <w:r w:rsidRPr="006A35F6">
        <w:rPr>
          <w:rFonts w:ascii="Book Antiqua" w:hAnsi="Book Antiqua" w:hint="eastAsia"/>
          <w:i/>
          <w:iCs/>
          <w:sz w:val="24"/>
        </w:rPr>
        <w:t xml:space="preserve"> Cell </w:t>
      </w:r>
      <w:proofErr w:type="spellStart"/>
      <w:r w:rsidRPr="006A35F6">
        <w:rPr>
          <w:rFonts w:ascii="Book Antiqua" w:hAnsi="Book Antiqua" w:hint="eastAsia"/>
          <w:i/>
          <w:iCs/>
          <w:sz w:val="24"/>
        </w:rPr>
        <w:t>Neurosci</w:t>
      </w:r>
      <w:proofErr w:type="spellEnd"/>
      <w:r w:rsidRPr="006A35F6">
        <w:rPr>
          <w:rFonts w:ascii="Book Antiqua" w:hAnsi="Book Antiqua" w:hint="eastAsia"/>
          <w:sz w:val="24"/>
        </w:rPr>
        <w:t> 2016; </w:t>
      </w:r>
      <w:r w:rsidRPr="006A35F6">
        <w:rPr>
          <w:rFonts w:ascii="Book Antiqua" w:hAnsi="Book Antiqua" w:hint="eastAsia"/>
          <w:b/>
          <w:bCs/>
          <w:sz w:val="24"/>
        </w:rPr>
        <w:t>73</w:t>
      </w:r>
      <w:r w:rsidRPr="006A35F6">
        <w:rPr>
          <w:rFonts w:ascii="Book Antiqua" w:hAnsi="Book Antiqua" w:hint="eastAsia"/>
          <w:sz w:val="24"/>
        </w:rPr>
        <w:t>: 63-83 [PMID: 26608002 DOI: 10.1016/j.mcn.2015.11.006]</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proofErr w:type="spellStart"/>
      <w:r w:rsidRPr="006A35F6">
        <w:rPr>
          <w:rFonts w:ascii="Book Antiqua" w:hAnsi="Book Antiqua" w:hint="eastAsia"/>
          <w:b/>
          <w:bCs/>
          <w:sz w:val="24"/>
        </w:rPr>
        <w:lastRenderedPageBreak/>
        <w:t>Gibney</w:t>
      </w:r>
      <w:proofErr w:type="spellEnd"/>
      <w:r w:rsidRPr="006A35F6">
        <w:rPr>
          <w:rFonts w:ascii="Book Antiqua" w:hAnsi="Book Antiqua" w:hint="eastAsia"/>
          <w:b/>
          <w:bCs/>
          <w:sz w:val="24"/>
        </w:rPr>
        <w:t xml:space="preserve"> SM</w:t>
      </w:r>
      <w:r w:rsidRPr="006A35F6">
        <w:rPr>
          <w:rFonts w:ascii="Book Antiqua" w:hAnsi="Book Antiqua" w:hint="eastAsia"/>
          <w:sz w:val="24"/>
        </w:rPr>
        <w:t xml:space="preserve">, </w:t>
      </w:r>
      <w:proofErr w:type="spellStart"/>
      <w:r w:rsidRPr="006A35F6">
        <w:rPr>
          <w:rFonts w:ascii="Book Antiqua" w:hAnsi="Book Antiqua" w:hint="eastAsia"/>
          <w:sz w:val="24"/>
        </w:rPr>
        <w:t>Drexhage</w:t>
      </w:r>
      <w:proofErr w:type="spellEnd"/>
      <w:r w:rsidRPr="006A35F6">
        <w:rPr>
          <w:rFonts w:ascii="Book Antiqua" w:hAnsi="Book Antiqua" w:hint="eastAsia"/>
          <w:sz w:val="24"/>
        </w:rPr>
        <w:t xml:space="preserve"> HA. Evidence for a dysregulated immune system in the </w:t>
      </w:r>
      <w:proofErr w:type="spellStart"/>
      <w:r w:rsidRPr="006A35F6">
        <w:rPr>
          <w:rFonts w:ascii="Book Antiqua" w:hAnsi="Book Antiqua" w:hint="eastAsia"/>
          <w:sz w:val="24"/>
        </w:rPr>
        <w:t>etiology</w:t>
      </w:r>
      <w:proofErr w:type="spellEnd"/>
      <w:r w:rsidRPr="006A35F6">
        <w:rPr>
          <w:rFonts w:ascii="Book Antiqua" w:hAnsi="Book Antiqua" w:hint="eastAsia"/>
          <w:sz w:val="24"/>
        </w:rPr>
        <w:t xml:space="preserve"> of psychiatric disorders. </w:t>
      </w:r>
      <w:r w:rsidRPr="006A35F6">
        <w:rPr>
          <w:rFonts w:ascii="Book Antiqua" w:hAnsi="Book Antiqua" w:hint="eastAsia"/>
          <w:i/>
          <w:iCs/>
          <w:sz w:val="24"/>
        </w:rPr>
        <w:t xml:space="preserve">J </w:t>
      </w:r>
      <w:proofErr w:type="spellStart"/>
      <w:r w:rsidRPr="006A35F6">
        <w:rPr>
          <w:rFonts w:ascii="Book Antiqua" w:hAnsi="Book Antiqua" w:hint="eastAsia"/>
          <w:i/>
          <w:iCs/>
          <w:sz w:val="24"/>
        </w:rPr>
        <w:t>Neuroimmune</w:t>
      </w:r>
      <w:proofErr w:type="spellEnd"/>
      <w:r w:rsidRPr="006A35F6">
        <w:rPr>
          <w:rFonts w:ascii="Book Antiqua" w:hAnsi="Book Antiqua" w:hint="eastAsia"/>
          <w:i/>
          <w:iCs/>
          <w:sz w:val="24"/>
        </w:rPr>
        <w:t xml:space="preserve"> </w:t>
      </w:r>
      <w:proofErr w:type="spellStart"/>
      <w:r w:rsidRPr="006A35F6">
        <w:rPr>
          <w:rFonts w:ascii="Book Antiqua" w:hAnsi="Book Antiqua" w:hint="eastAsia"/>
          <w:i/>
          <w:iCs/>
          <w:sz w:val="24"/>
        </w:rPr>
        <w:t>Pharmacol</w:t>
      </w:r>
      <w:proofErr w:type="spellEnd"/>
      <w:r w:rsidRPr="006A35F6">
        <w:rPr>
          <w:rFonts w:ascii="Book Antiqua" w:hAnsi="Book Antiqua" w:hint="eastAsia"/>
          <w:sz w:val="24"/>
        </w:rPr>
        <w:t> 2013; </w:t>
      </w:r>
      <w:r w:rsidRPr="006A35F6">
        <w:rPr>
          <w:rFonts w:ascii="Book Antiqua" w:hAnsi="Book Antiqua" w:hint="eastAsia"/>
          <w:b/>
          <w:bCs/>
          <w:sz w:val="24"/>
        </w:rPr>
        <w:t>8</w:t>
      </w:r>
      <w:r w:rsidRPr="006A35F6">
        <w:rPr>
          <w:rFonts w:ascii="Book Antiqua" w:hAnsi="Book Antiqua" w:hint="eastAsia"/>
          <w:sz w:val="24"/>
        </w:rPr>
        <w:t>: 900-920 [PMID: 23645137 DOI: 10.1007/s11481-013-9462-8]</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r w:rsidRPr="006A35F6">
        <w:rPr>
          <w:rFonts w:ascii="Book Antiqua" w:hAnsi="Book Antiqua" w:hint="eastAsia"/>
          <w:b/>
          <w:bCs/>
          <w:sz w:val="24"/>
        </w:rPr>
        <w:t>Davies W</w:t>
      </w:r>
      <w:r w:rsidRPr="006A35F6">
        <w:rPr>
          <w:rFonts w:ascii="Book Antiqua" w:hAnsi="Book Antiqua" w:hint="eastAsia"/>
          <w:sz w:val="24"/>
        </w:rPr>
        <w:t>. Does steroid sulfatase deficiency influence postpartum psychosis risk? </w:t>
      </w:r>
      <w:r w:rsidRPr="006A35F6">
        <w:rPr>
          <w:rFonts w:ascii="Book Antiqua" w:hAnsi="Book Antiqua" w:hint="eastAsia"/>
          <w:i/>
          <w:iCs/>
          <w:sz w:val="24"/>
        </w:rPr>
        <w:t xml:space="preserve">Trends </w:t>
      </w:r>
      <w:proofErr w:type="spellStart"/>
      <w:r w:rsidRPr="006A35F6">
        <w:rPr>
          <w:rFonts w:ascii="Book Antiqua" w:hAnsi="Book Antiqua" w:hint="eastAsia"/>
          <w:i/>
          <w:iCs/>
          <w:sz w:val="24"/>
        </w:rPr>
        <w:t>Mol</w:t>
      </w:r>
      <w:proofErr w:type="spellEnd"/>
      <w:r w:rsidRPr="006A35F6">
        <w:rPr>
          <w:rFonts w:ascii="Book Antiqua" w:hAnsi="Book Antiqua" w:hint="eastAsia"/>
          <w:i/>
          <w:iCs/>
          <w:sz w:val="24"/>
        </w:rPr>
        <w:t xml:space="preserve"> Med</w:t>
      </w:r>
      <w:r w:rsidRPr="006A35F6">
        <w:rPr>
          <w:rFonts w:ascii="Book Antiqua" w:hAnsi="Book Antiqua" w:hint="eastAsia"/>
          <w:sz w:val="24"/>
        </w:rPr>
        <w:t> 2012; </w:t>
      </w:r>
      <w:r w:rsidRPr="006A35F6">
        <w:rPr>
          <w:rFonts w:ascii="Book Antiqua" w:hAnsi="Book Antiqua" w:hint="eastAsia"/>
          <w:b/>
          <w:bCs/>
          <w:sz w:val="24"/>
        </w:rPr>
        <w:t>18</w:t>
      </w:r>
      <w:r w:rsidRPr="006A35F6">
        <w:rPr>
          <w:rFonts w:ascii="Book Antiqua" w:hAnsi="Book Antiqua" w:hint="eastAsia"/>
          <w:sz w:val="24"/>
        </w:rPr>
        <w:t>: 256-262 [PMID: 22475435 DOI: 10.1016/j.molmed.2012.03.001]</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proofErr w:type="spellStart"/>
      <w:r w:rsidRPr="006A35F6">
        <w:rPr>
          <w:rFonts w:ascii="Book Antiqua" w:hAnsi="Book Antiqua" w:hint="eastAsia"/>
          <w:b/>
          <w:bCs/>
          <w:sz w:val="24"/>
        </w:rPr>
        <w:t>Mortaud</w:t>
      </w:r>
      <w:proofErr w:type="spellEnd"/>
      <w:r w:rsidRPr="006A35F6">
        <w:rPr>
          <w:rFonts w:ascii="Book Antiqua" w:hAnsi="Book Antiqua" w:hint="eastAsia"/>
          <w:b/>
          <w:bCs/>
          <w:sz w:val="24"/>
        </w:rPr>
        <w:t xml:space="preserve"> S</w:t>
      </w:r>
      <w:r w:rsidRPr="006A35F6">
        <w:rPr>
          <w:rFonts w:ascii="Book Antiqua" w:hAnsi="Book Antiqua" w:hint="eastAsia"/>
          <w:sz w:val="24"/>
        </w:rPr>
        <w:t xml:space="preserve">, </w:t>
      </w:r>
      <w:proofErr w:type="spellStart"/>
      <w:r w:rsidRPr="006A35F6">
        <w:rPr>
          <w:rFonts w:ascii="Book Antiqua" w:hAnsi="Book Antiqua" w:hint="eastAsia"/>
          <w:sz w:val="24"/>
        </w:rPr>
        <w:t>Donsez-Darcel</w:t>
      </w:r>
      <w:proofErr w:type="spellEnd"/>
      <w:r w:rsidRPr="006A35F6">
        <w:rPr>
          <w:rFonts w:ascii="Book Antiqua" w:hAnsi="Book Antiqua" w:hint="eastAsia"/>
          <w:sz w:val="24"/>
        </w:rPr>
        <w:t xml:space="preserve"> E, </w:t>
      </w:r>
      <w:proofErr w:type="spellStart"/>
      <w:r w:rsidRPr="006A35F6">
        <w:rPr>
          <w:rFonts w:ascii="Book Antiqua" w:hAnsi="Book Antiqua" w:hint="eastAsia"/>
          <w:sz w:val="24"/>
        </w:rPr>
        <w:t>Roubertoux</w:t>
      </w:r>
      <w:proofErr w:type="spellEnd"/>
      <w:r w:rsidRPr="006A35F6">
        <w:rPr>
          <w:rFonts w:ascii="Book Antiqua" w:hAnsi="Book Antiqua" w:hint="eastAsia"/>
          <w:sz w:val="24"/>
        </w:rPr>
        <w:t xml:space="preserve"> PL, </w:t>
      </w:r>
      <w:proofErr w:type="spellStart"/>
      <w:r w:rsidRPr="006A35F6">
        <w:rPr>
          <w:rFonts w:ascii="Book Antiqua" w:hAnsi="Book Antiqua" w:hint="eastAsia"/>
          <w:sz w:val="24"/>
        </w:rPr>
        <w:t>Degrelle</w:t>
      </w:r>
      <w:proofErr w:type="spellEnd"/>
      <w:r w:rsidRPr="006A35F6">
        <w:rPr>
          <w:rFonts w:ascii="Book Antiqua" w:hAnsi="Book Antiqua" w:hint="eastAsia"/>
          <w:sz w:val="24"/>
        </w:rPr>
        <w:t xml:space="preserve"> H. Murine steroid sulfatase gene expression in the brain during postnatal development and adulthood. </w:t>
      </w:r>
      <w:proofErr w:type="spellStart"/>
      <w:r w:rsidRPr="006A35F6">
        <w:rPr>
          <w:rFonts w:ascii="Book Antiqua" w:hAnsi="Book Antiqua" w:hint="eastAsia"/>
          <w:i/>
          <w:iCs/>
          <w:sz w:val="24"/>
        </w:rPr>
        <w:t>Neurosci</w:t>
      </w:r>
      <w:proofErr w:type="spellEnd"/>
      <w:r w:rsidRPr="006A35F6">
        <w:rPr>
          <w:rFonts w:ascii="Book Antiqua" w:hAnsi="Book Antiqua" w:hint="eastAsia"/>
          <w:i/>
          <w:iCs/>
          <w:sz w:val="24"/>
        </w:rPr>
        <w:t xml:space="preserve"> Lett</w:t>
      </w:r>
      <w:r w:rsidRPr="006A35F6">
        <w:rPr>
          <w:rFonts w:ascii="Book Antiqua" w:hAnsi="Book Antiqua" w:hint="eastAsia"/>
          <w:sz w:val="24"/>
        </w:rPr>
        <w:t> 1996; </w:t>
      </w:r>
      <w:r w:rsidRPr="006A35F6">
        <w:rPr>
          <w:rFonts w:ascii="Book Antiqua" w:hAnsi="Book Antiqua" w:hint="eastAsia"/>
          <w:b/>
          <w:bCs/>
          <w:sz w:val="24"/>
        </w:rPr>
        <w:t>215</w:t>
      </w:r>
      <w:r w:rsidRPr="006A35F6">
        <w:rPr>
          <w:rFonts w:ascii="Book Antiqua" w:hAnsi="Book Antiqua" w:hint="eastAsia"/>
          <w:sz w:val="24"/>
        </w:rPr>
        <w:t>: 145-148 [PMID: 8899734 DOI: 10.1016/0304-3940(96)12944-X]</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proofErr w:type="spellStart"/>
      <w:r w:rsidRPr="006A35F6">
        <w:rPr>
          <w:rFonts w:ascii="Book Antiqua" w:hAnsi="Book Antiqua" w:hint="eastAsia"/>
          <w:b/>
          <w:bCs/>
          <w:sz w:val="24"/>
        </w:rPr>
        <w:t>Tagawa</w:t>
      </w:r>
      <w:proofErr w:type="spellEnd"/>
      <w:r w:rsidRPr="006A35F6">
        <w:rPr>
          <w:rFonts w:ascii="Book Antiqua" w:hAnsi="Book Antiqua" w:hint="eastAsia"/>
          <w:b/>
          <w:bCs/>
          <w:sz w:val="24"/>
        </w:rPr>
        <w:t xml:space="preserve"> N</w:t>
      </w:r>
      <w:r w:rsidRPr="006A35F6">
        <w:rPr>
          <w:rFonts w:ascii="Book Antiqua" w:hAnsi="Book Antiqua" w:hint="eastAsia"/>
          <w:sz w:val="24"/>
        </w:rPr>
        <w:t xml:space="preserve">, Hidaka Y, Takano T, </w:t>
      </w:r>
      <w:proofErr w:type="spellStart"/>
      <w:r w:rsidRPr="006A35F6">
        <w:rPr>
          <w:rFonts w:ascii="Book Antiqua" w:hAnsi="Book Antiqua" w:hint="eastAsia"/>
          <w:sz w:val="24"/>
        </w:rPr>
        <w:t>Shimaoka</w:t>
      </w:r>
      <w:proofErr w:type="spellEnd"/>
      <w:r w:rsidRPr="006A35F6">
        <w:rPr>
          <w:rFonts w:ascii="Book Antiqua" w:hAnsi="Book Antiqua" w:hint="eastAsia"/>
          <w:sz w:val="24"/>
        </w:rPr>
        <w:t xml:space="preserve"> Y, Kobayashi Y, Amino N. Serum concentrations of </w:t>
      </w:r>
      <w:proofErr w:type="spellStart"/>
      <w:r w:rsidRPr="006A35F6">
        <w:rPr>
          <w:rFonts w:ascii="Book Antiqua" w:hAnsi="Book Antiqua" w:hint="eastAsia"/>
          <w:sz w:val="24"/>
        </w:rPr>
        <w:t>dehydroepiandrosterone</w:t>
      </w:r>
      <w:proofErr w:type="spellEnd"/>
      <w:r w:rsidRPr="006A35F6">
        <w:rPr>
          <w:rFonts w:ascii="Book Antiqua" w:hAnsi="Book Antiqua" w:hint="eastAsia"/>
          <w:sz w:val="24"/>
        </w:rPr>
        <w:t xml:space="preserve"> and </w:t>
      </w:r>
      <w:proofErr w:type="spellStart"/>
      <w:r w:rsidRPr="006A35F6">
        <w:rPr>
          <w:rFonts w:ascii="Book Antiqua" w:hAnsi="Book Antiqua" w:hint="eastAsia"/>
          <w:sz w:val="24"/>
        </w:rPr>
        <w:t>dehydroepiandrosterone</w:t>
      </w:r>
      <w:proofErr w:type="spellEnd"/>
      <w:r w:rsidRPr="006A35F6">
        <w:rPr>
          <w:rFonts w:ascii="Book Antiqua" w:hAnsi="Book Antiqua" w:hint="eastAsia"/>
          <w:sz w:val="24"/>
        </w:rPr>
        <w:t xml:space="preserve"> </w:t>
      </w:r>
      <w:proofErr w:type="spellStart"/>
      <w:r w:rsidRPr="006A35F6">
        <w:rPr>
          <w:rFonts w:ascii="Book Antiqua" w:hAnsi="Book Antiqua" w:hint="eastAsia"/>
          <w:sz w:val="24"/>
        </w:rPr>
        <w:t>sulfate</w:t>
      </w:r>
      <w:proofErr w:type="spellEnd"/>
      <w:r w:rsidRPr="006A35F6">
        <w:rPr>
          <w:rFonts w:ascii="Book Antiqua" w:hAnsi="Book Antiqua" w:hint="eastAsia"/>
          <w:sz w:val="24"/>
        </w:rPr>
        <w:t xml:space="preserve"> and their relation to cytokine production during and after normal pregnancy. </w:t>
      </w:r>
      <w:proofErr w:type="spellStart"/>
      <w:r w:rsidRPr="006A35F6">
        <w:rPr>
          <w:rFonts w:ascii="Book Antiqua" w:hAnsi="Book Antiqua" w:hint="eastAsia"/>
          <w:i/>
          <w:iCs/>
          <w:sz w:val="24"/>
        </w:rPr>
        <w:t>Clin</w:t>
      </w:r>
      <w:proofErr w:type="spellEnd"/>
      <w:r w:rsidRPr="006A35F6">
        <w:rPr>
          <w:rFonts w:ascii="Book Antiqua" w:hAnsi="Book Antiqua" w:hint="eastAsia"/>
          <w:i/>
          <w:iCs/>
          <w:sz w:val="24"/>
        </w:rPr>
        <w:t xml:space="preserve"> </w:t>
      </w:r>
      <w:proofErr w:type="spellStart"/>
      <w:r w:rsidRPr="006A35F6">
        <w:rPr>
          <w:rFonts w:ascii="Book Antiqua" w:hAnsi="Book Antiqua" w:hint="eastAsia"/>
          <w:i/>
          <w:iCs/>
          <w:sz w:val="24"/>
        </w:rPr>
        <w:t>Chim</w:t>
      </w:r>
      <w:proofErr w:type="spellEnd"/>
      <w:r w:rsidRPr="006A35F6">
        <w:rPr>
          <w:rFonts w:ascii="Book Antiqua" w:hAnsi="Book Antiqua" w:hint="eastAsia"/>
          <w:i/>
          <w:iCs/>
          <w:sz w:val="24"/>
        </w:rPr>
        <w:t xml:space="preserve"> </w:t>
      </w:r>
      <w:proofErr w:type="spellStart"/>
      <w:r w:rsidRPr="006A35F6">
        <w:rPr>
          <w:rFonts w:ascii="Book Antiqua" w:hAnsi="Book Antiqua" w:hint="eastAsia"/>
          <w:i/>
          <w:iCs/>
          <w:sz w:val="24"/>
        </w:rPr>
        <w:t>Acta</w:t>
      </w:r>
      <w:proofErr w:type="spellEnd"/>
      <w:r w:rsidRPr="006A35F6">
        <w:rPr>
          <w:rFonts w:ascii="Book Antiqua" w:hAnsi="Book Antiqua" w:hint="eastAsia"/>
          <w:sz w:val="24"/>
        </w:rPr>
        <w:t> 2004; </w:t>
      </w:r>
      <w:r w:rsidRPr="006A35F6">
        <w:rPr>
          <w:rFonts w:ascii="Book Antiqua" w:hAnsi="Book Antiqua" w:hint="eastAsia"/>
          <w:b/>
          <w:bCs/>
          <w:sz w:val="24"/>
        </w:rPr>
        <w:t>340</w:t>
      </w:r>
      <w:r w:rsidRPr="006A35F6">
        <w:rPr>
          <w:rFonts w:ascii="Book Antiqua" w:hAnsi="Book Antiqua" w:hint="eastAsia"/>
          <w:sz w:val="24"/>
        </w:rPr>
        <w:t>: 187-193 [PMID: 14734211]</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proofErr w:type="spellStart"/>
      <w:r w:rsidRPr="006A35F6">
        <w:rPr>
          <w:rFonts w:ascii="Book Antiqua" w:hAnsi="Book Antiqua" w:hint="eastAsia"/>
          <w:b/>
          <w:bCs/>
          <w:sz w:val="24"/>
        </w:rPr>
        <w:t>Grigoriadis</w:t>
      </w:r>
      <w:proofErr w:type="spellEnd"/>
      <w:r w:rsidRPr="006A35F6">
        <w:rPr>
          <w:rFonts w:ascii="Book Antiqua" w:hAnsi="Book Antiqua" w:hint="eastAsia"/>
          <w:b/>
          <w:bCs/>
          <w:sz w:val="24"/>
        </w:rPr>
        <w:t xml:space="preserve"> S</w:t>
      </w:r>
      <w:r w:rsidRPr="006A35F6">
        <w:rPr>
          <w:rFonts w:ascii="Book Antiqua" w:hAnsi="Book Antiqua" w:hint="eastAsia"/>
          <w:sz w:val="24"/>
        </w:rPr>
        <w:t xml:space="preserve">, </w:t>
      </w:r>
      <w:proofErr w:type="spellStart"/>
      <w:r w:rsidRPr="006A35F6">
        <w:rPr>
          <w:rFonts w:ascii="Book Antiqua" w:hAnsi="Book Antiqua" w:hint="eastAsia"/>
          <w:sz w:val="24"/>
        </w:rPr>
        <w:t>Seeman</w:t>
      </w:r>
      <w:proofErr w:type="spellEnd"/>
      <w:r w:rsidRPr="006A35F6">
        <w:rPr>
          <w:rFonts w:ascii="Book Antiqua" w:hAnsi="Book Antiqua" w:hint="eastAsia"/>
          <w:sz w:val="24"/>
        </w:rPr>
        <w:t xml:space="preserve"> MV. The role of </w:t>
      </w:r>
      <w:proofErr w:type="spellStart"/>
      <w:r w:rsidRPr="006A35F6">
        <w:rPr>
          <w:rFonts w:ascii="Book Antiqua" w:hAnsi="Book Antiqua" w:hint="eastAsia"/>
          <w:sz w:val="24"/>
        </w:rPr>
        <w:t>estrogen</w:t>
      </w:r>
      <w:proofErr w:type="spellEnd"/>
      <w:r w:rsidRPr="006A35F6">
        <w:rPr>
          <w:rFonts w:ascii="Book Antiqua" w:hAnsi="Book Antiqua" w:hint="eastAsia"/>
          <w:sz w:val="24"/>
        </w:rPr>
        <w:t xml:space="preserve"> in schizophrenia: implications for schizophrenia practice guidelines for women. </w:t>
      </w:r>
      <w:r w:rsidRPr="006A35F6">
        <w:rPr>
          <w:rFonts w:ascii="Book Antiqua" w:hAnsi="Book Antiqua" w:hint="eastAsia"/>
          <w:i/>
          <w:iCs/>
          <w:sz w:val="24"/>
        </w:rPr>
        <w:t>Can J Psychiatry</w:t>
      </w:r>
      <w:r w:rsidRPr="006A35F6">
        <w:rPr>
          <w:rFonts w:ascii="Book Antiqua" w:hAnsi="Book Antiqua" w:hint="eastAsia"/>
          <w:sz w:val="24"/>
        </w:rPr>
        <w:t> 2002; </w:t>
      </w:r>
      <w:r w:rsidRPr="006A35F6">
        <w:rPr>
          <w:rFonts w:ascii="Book Antiqua" w:hAnsi="Book Antiqua" w:hint="eastAsia"/>
          <w:b/>
          <w:bCs/>
          <w:sz w:val="24"/>
        </w:rPr>
        <w:t>47</w:t>
      </w:r>
      <w:r w:rsidRPr="006A35F6">
        <w:rPr>
          <w:rFonts w:ascii="Book Antiqua" w:hAnsi="Book Antiqua" w:hint="eastAsia"/>
          <w:sz w:val="24"/>
        </w:rPr>
        <w:t>: 437-442 [PMID: 12085678]</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r w:rsidRPr="006A35F6">
        <w:rPr>
          <w:rFonts w:ascii="Book Antiqua" w:hAnsi="Book Antiqua" w:hint="eastAsia"/>
          <w:b/>
          <w:bCs/>
          <w:sz w:val="24"/>
        </w:rPr>
        <w:t>Jones I</w:t>
      </w:r>
      <w:r w:rsidRPr="006A35F6">
        <w:rPr>
          <w:rFonts w:ascii="Book Antiqua" w:hAnsi="Book Antiqua" w:hint="eastAsia"/>
          <w:sz w:val="24"/>
        </w:rPr>
        <w:t>, Craddock N. Searching for the puerperal trigger: molecular genetic studies of bipolar affective puerperal psychosis. </w:t>
      </w:r>
      <w:proofErr w:type="spellStart"/>
      <w:r w:rsidRPr="006A35F6">
        <w:rPr>
          <w:rFonts w:ascii="Book Antiqua" w:hAnsi="Book Antiqua" w:hint="eastAsia"/>
          <w:i/>
          <w:iCs/>
          <w:sz w:val="24"/>
        </w:rPr>
        <w:t>Psychopharmacol</w:t>
      </w:r>
      <w:proofErr w:type="spellEnd"/>
      <w:r w:rsidRPr="006A35F6">
        <w:rPr>
          <w:rFonts w:ascii="Book Antiqua" w:hAnsi="Book Antiqua" w:hint="eastAsia"/>
          <w:i/>
          <w:iCs/>
          <w:sz w:val="24"/>
        </w:rPr>
        <w:t xml:space="preserve"> Bull</w:t>
      </w:r>
      <w:r w:rsidRPr="006A35F6">
        <w:rPr>
          <w:rFonts w:ascii="Book Antiqua" w:hAnsi="Book Antiqua" w:hint="eastAsia"/>
          <w:sz w:val="24"/>
        </w:rPr>
        <w:t> 2007; </w:t>
      </w:r>
      <w:r w:rsidRPr="006A35F6">
        <w:rPr>
          <w:rFonts w:ascii="Book Antiqua" w:hAnsi="Book Antiqua" w:hint="eastAsia"/>
          <w:b/>
          <w:bCs/>
          <w:sz w:val="24"/>
        </w:rPr>
        <w:t>40</w:t>
      </w:r>
      <w:r w:rsidRPr="006A35F6">
        <w:rPr>
          <w:rFonts w:ascii="Book Antiqua" w:hAnsi="Book Antiqua" w:hint="eastAsia"/>
          <w:sz w:val="24"/>
        </w:rPr>
        <w:t>: 115-128 [PMID: 17514190]</w:t>
      </w:r>
    </w:p>
    <w:p w:rsidR="00011213" w:rsidRPr="006A35F6" w:rsidRDefault="00011213" w:rsidP="00011213">
      <w:pPr>
        <w:pStyle w:val="ListParagraph"/>
        <w:numPr>
          <w:ilvl w:val="0"/>
          <w:numId w:val="11"/>
        </w:numPr>
        <w:spacing w:after="0" w:line="360" w:lineRule="auto"/>
        <w:jc w:val="both"/>
        <w:rPr>
          <w:rFonts w:ascii="Book Antiqua" w:hAnsi="Book Antiqua"/>
          <w:sz w:val="24"/>
        </w:rPr>
      </w:pPr>
      <w:r>
        <w:rPr>
          <w:rFonts w:ascii="Book Antiqua" w:hAnsi="Book Antiqua" w:hint="eastAsia"/>
          <w:sz w:val="24"/>
        </w:rPr>
        <w:t>Available from: URL:</w:t>
      </w:r>
      <w:r w:rsidRPr="006A35F6">
        <w:rPr>
          <w:rFonts w:ascii="Book Antiqua" w:hAnsi="Book Antiqua" w:hint="eastAsia"/>
          <w:sz w:val="24"/>
        </w:rPr>
        <w:t xml:space="preserve"> </w:t>
      </w:r>
      <w:r w:rsidRPr="002E4648">
        <w:rPr>
          <w:rFonts w:ascii="Book Antiqua" w:hAnsi="Book Antiqua"/>
          <w:sz w:val="24"/>
        </w:rPr>
        <w:t>https://www.ncbi.nlm.nih.gov/unigene</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proofErr w:type="spellStart"/>
      <w:r w:rsidRPr="006A35F6">
        <w:rPr>
          <w:rFonts w:ascii="Book Antiqua" w:hAnsi="Book Antiqua" w:hint="eastAsia"/>
          <w:b/>
          <w:bCs/>
          <w:sz w:val="24"/>
        </w:rPr>
        <w:t>Gratton</w:t>
      </w:r>
      <w:proofErr w:type="spellEnd"/>
      <w:r w:rsidRPr="006A35F6">
        <w:rPr>
          <w:rFonts w:ascii="Book Antiqua" w:hAnsi="Book Antiqua" w:hint="eastAsia"/>
          <w:b/>
          <w:bCs/>
          <w:sz w:val="24"/>
        </w:rPr>
        <w:t xml:space="preserve"> AM</w:t>
      </w:r>
      <w:r w:rsidRPr="006A35F6">
        <w:rPr>
          <w:rFonts w:ascii="Book Antiqua" w:hAnsi="Book Antiqua" w:hint="eastAsia"/>
          <w:sz w:val="24"/>
        </w:rPr>
        <w:t xml:space="preserve">, Ye L, </w:t>
      </w:r>
      <w:proofErr w:type="spellStart"/>
      <w:r w:rsidRPr="006A35F6">
        <w:rPr>
          <w:rFonts w:ascii="Book Antiqua" w:hAnsi="Book Antiqua" w:hint="eastAsia"/>
          <w:sz w:val="24"/>
        </w:rPr>
        <w:t>Brownfoot</w:t>
      </w:r>
      <w:proofErr w:type="spellEnd"/>
      <w:r w:rsidRPr="006A35F6">
        <w:rPr>
          <w:rFonts w:ascii="Book Antiqua" w:hAnsi="Book Antiqua" w:hint="eastAsia"/>
          <w:sz w:val="24"/>
        </w:rPr>
        <w:t xml:space="preserve"> FC, </w:t>
      </w:r>
      <w:proofErr w:type="spellStart"/>
      <w:r w:rsidRPr="006A35F6">
        <w:rPr>
          <w:rFonts w:ascii="Book Antiqua" w:hAnsi="Book Antiqua" w:hint="eastAsia"/>
          <w:sz w:val="24"/>
        </w:rPr>
        <w:t>Hannan</w:t>
      </w:r>
      <w:proofErr w:type="spellEnd"/>
      <w:r w:rsidRPr="006A35F6">
        <w:rPr>
          <w:rFonts w:ascii="Book Antiqua" w:hAnsi="Book Antiqua" w:hint="eastAsia"/>
          <w:sz w:val="24"/>
        </w:rPr>
        <w:t xml:space="preserve"> NJ, Whitehead C, Cannon P, </w:t>
      </w:r>
      <w:proofErr w:type="spellStart"/>
      <w:r w:rsidRPr="006A35F6">
        <w:rPr>
          <w:rFonts w:ascii="Book Antiqua" w:hAnsi="Book Antiqua" w:hint="eastAsia"/>
          <w:sz w:val="24"/>
        </w:rPr>
        <w:t>Deo</w:t>
      </w:r>
      <w:proofErr w:type="spellEnd"/>
      <w:r w:rsidRPr="006A35F6">
        <w:rPr>
          <w:rFonts w:ascii="Book Antiqua" w:hAnsi="Book Antiqua" w:hint="eastAsia"/>
          <w:sz w:val="24"/>
        </w:rPr>
        <w:t xml:space="preserve"> M, Fuller PJ, Tong S, </w:t>
      </w:r>
      <w:proofErr w:type="spellStart"/>
      <w:r w:rsidRPr="006A35F6">
        <w:rPr>
          <w:rFonts w:ascii="Book Antiqua" w:hAnsi="Book Antiqua" w:hint="eastAsia"/>
          <w:sz w:val="24"/>
        </w:rPr>
        <w:t>Kaitu'u</w:t>
      </w:r>
      <w:proofErr w:type="spellEnd"/>
      <w:r w:rsidRPr="006A35F6">
        <w:rPr>
          <w:rFonts w:ascii="Book Antiqua" w:hAnsi="Book Antiqua" w:hint="eastAsia"/>
          <w:sz w:val="24"/>
        </w:rPr>
        <w:t>-Lino TJ. Steroid sulfatase is increased in the placentas and whole blood of women with early-onset preeclampsia. </w:t>
      </w:r>
      <w:r w:rsidRPr="006A35F6">
        <w:rPr>
          <w:rFonts w:ascii="Book Antiqua" w:hAnsi="Book Antiqua" w:hint="eastAsia"/>
          <w:i/>
          <w:iCs/>
          <w:sz w:val="24"/>
        </w:rPr>
        <w:t>Placenta</w:t>
      </w:r>
      <w:r w:rsidRPr="006A35F6">
        <w:rPr>
          <w:rFonts w:ascii="Book Antiqua" w:hAnsi="Book Antiqua" w:hint="eastAsia"/>
          <w:sz w:val="24"/>
        </w:rPr>
        <w:t> 2016; </w:t>
      </w:r>
      <w:r w:rsidRPr="006A35F6">
        <w:rPr>
          <w:rFonts w:ascii="Book Antiqua" w:hAnsi="Book Antiqua" w:hint="eastAsia"/>
          <w:b/>
          <w:bCs/>
          <w:sz w:val="24"/>
        </w:rPr>
        <w:t>48</w:t>
      </w:r>
      <w:r w:rsidRPr="006A35F6">
        <w:rPr>
          <w:rFonts w:ascii="Book Antiqua" w:hAnsi="Book Antiqua" w:hint="eastAsia"/>
          <w:sz w:val="24"/>
        </w:rPr>
        <w:t>: 72-79 [PMID: 27871476 DOI: 10.1016/j.placenta.2016.10.008]</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proofErr w:type="spellStart"/>
      <w:r w:rsidRPr="006A35F6">
        <w:rPr>
          <w:rFonts w:ascii="Book Antiqua" w:hAnsi="Book Antiqua" w:hint="eastAsia"/>
          <w:b/>
          <w:bCs/>
          <w:sz w:val="24"/>
        </w:rPr>
        <w:t>Lykkesfeldt</w:t>
      </w:r>
      <w:proofErr w:type="spellEnd"/>
      <w:r w:rsidRPr="006A35F6">
        <w:rPr>
          <w:rFonts w:ascii="Book Antiqua" w:hAnsi="Book Antiqua" w:hint="eastAsia"/>
          <w:b/>
          <w:bCs/>
          <w:sz w:val="24"/>
        </w:rPr>
        <w:t xml:space="preserve"> G</w:t>
      </w:r>
      <w:r w:rsidRPr="006A35F6">
        <w:rPr>
          <w:rFonts w:ascii="Book Antiqua" w:hAnsi="Book Antiqua" w:hint="eastAsia"/>
          <w:sz w:val="24"/>
        </w:rPr>
        <w:t xml:space="preserve">, Bennett P, </w:t>
      </w:r>
      <w:proofErr w:type="spellStart"/>
      <w:r w:rsidRPr="006A35F6">
        <w:rPr>
          <w:rFonts w:ascii="Book Antiqua" w:hAnsi="Book Antiqua" w:hint="eastAsia"/>
          <w:sz w:val="24"/>
        </w:rPr>
        <w:t>Lykkesfeldt</w:t>
      </w:r>
      <w:proofErr w:type="spellEnd"/>
      <w:r w:rsidRPr="006A35F6">
        <w:rPr>
          <w:rFonts w:ascii="Book Antiqua" w:hAnsi="Book Antiqua" w:hint="eastAsia"/>
          <w:sz w:val="24"/>
        </w:rPr>
        <w:t xml:space="preserve"> AE, </w:t>
      </w:r>
      <w:proofErr w:type="spellStart"/>
      <w:r w:rsidRPr="006A35F6">
        <w:rPr>
          <w:rFonts w:ascii="Book Antiqua" w:hAnsi="Book Antiqua" w:hint="eastAsia"/>
          <w:sz w:val="24"/>
        </w:rPr>
        <w:t>Micic</w:t>
      </w:r>
      <w:proofErr w:type="spellEnd"/>
      <w:r w:rsidRPr="006A35F6">
        <w:rPr>
          <w:rFonts w:ascii="Book Antiqua" w:hAnsi="Book Antiqua" w:hint="eastAsia"/>
          <w:sz w:val="24"/>
        </w:rPr>
        <w:t xml:space="preserve"> S, </w:t>
      </w:r>
      <w:proofErr w:type="spellStart"/>
      <w:r w:rsidRPr="006A35F6">
        <w:rPr>
          <w:rFonts w:ascii="Book Antiqua" w:hAnsi="Book Antiqua" w:hint="eastAsia"/>
          <w:sz w:val="24"/>
        </w:rPr>
        <w:t>Møller</w:t>
      </w:r>
      <w:proofErr w:type="spellEnd"/>
      <w:r w:rsidRPr="006A35F6">
        <w:rPr>
          <w:rFonts w:ascii="Book Antiqua" w:hAnsi="Book Antiqua" w:hint="eastAsia"/>
          <w:sz w:val="24"/>
        </w:rPr>
        <w:t xml:space="preserve"> S, </w:t>
      </w:r>
      <w:proofErr w:type="spellStart"/>
      <w:r w:rsidRPr="006A35F6">
        <w:rPr>
          <w:rFonts w:ascii="Book Antiqua" w:hAnsi="Book Antiqua" w:hint="eastAsia"/>
          <w:sz w:val="24"/>
        </w:rPr>
        <w:t>Svenstrup</w:t>
      </w:r>
      <w:proofErr w:type="spellEnd"/>
      <w:r w:rsidRPr="006A35F6">
        <w:rPr>
          <w:rFonts w:ascii="Book Antiqua" w:hAnsi="Book Antiqua" w:hint="eastAsia"/>
          <w:sz w:val="24"/>
        </w:rPr>
        <w:t xml:space="preserve"> B. Abnormal androgen and oestrogen metabolism in men with steroid </w:t>
      </w:r>
      <w:proofErr w:type="spellStart"/>
      <w:r w:rsidRPr="006A35F6">
        <w:rPr>
          <w:rFonts w:ascii="Book Antiqua" w:hAnsi="Book Antiqua" w:hint="eastAsia"/>
          <w:sz w:val="24"/>
        </w:rPr>
        <w:t>sulphatase</w:t>
      </w:r>
      <w:proofErr w:type="spellEnd"/>
      <w:r w:rsidRPr="006A35F6">
        <w:rPr>
          <w:rFonts w:ascii="Book Antiqua" w:hAnsi="Book Antiqua" w:hint="eastAsia"/>
          <w:sz w:val="24"/>
        </w:rPr>
        <w:t xml:space="preserve"> deficiency and recessive X-linked ichthyosis. </w:t>
      </w:r>
      <w:proofErr w:type="spellStart"/>
      <w:r w:rsidRPr="006A35F6">
        <w:rPr>
          <w:rFonts w:ascii="Book Antiqua" w:hAnsi="Book Antiqua" w:hint="eastAsia"/>
          <w:i/>
          <w:iCs/>
          <w:sz w:val="24"/>
        </w:rPr>
        <w:t>Clin</w:t>
      </w:r>
      <w:proofErr w:type="spellEnd"/>
      <w:r w:rsidRPr="006A35F6">
        <w:rPr>
          <w:rFonts w:ascii="Book Antiqua" w:hAnsi="Book Antiqua" w:hint="eastAsia"/>
          <w:i/>
          <w:iCs/>
          <w:sz w:val="24"/>
        </w:rPr>
        <w:t xml:space="preserve"> </w:t>
      </w:r>
      <w:proofErr w:type="spellStart"/>
      <w:r w:rsidRPr="006A35F6">
        <w:rPr>
          <w:rFonts w:ascii="Book Antiqua" w:hAnsi="Book Antiqua" w:hint="eastAsia"/>
          <w:i/>
          <w:iCs/>
          <w:sz w:val="24"/>
        </w:rPr>
        <w:t>Endocrinol</w:t>
      </w:r>
      <w:proofErr w:type="spellEnd"/>
      <w:r w:rsidRPr="006A35F6">
        <w:rPr>
          <w:rFonts w:ascii="Book Antiqua" w:hAnsi="Book Antiqua" w:hint="eastAsia"/>
          <w:i/>
          <w:iCs/>
          <w:sz w:val="24"/>
        </w:rPr>
        <w:t xml:space="preserve"> </w:t>
      </w:r>
      <w:r w:rsidRPr="006A35F6">
        <w:rPr>
          <w:rFonts w:ascii="Book Antiqua" w:hAnsi="Book Antiqua" w:hint="eastAsia"/>
          <w:iCs/>
          <w:sz w:val="24"/>
        </w:rPr>
        <w:t>(</w:t>
      </w:r>
      <w:proofErr w:type="spellStart"/>
      <w:r w:rsidRPr="006A35F6">
        <w:rPr>
          <w:rFonts w:ascii="Book Antiqua" w:hAnsi="Book Antiqua" w:hint="eastAsia"/>
          <w:iCs/>
          <w:sz w:val="24"/>
        </w:rPr>
        <w:t>Oxf</w:t>
      </w:r>
      <w:proofErr w:type="spellEnd"/>
      <w:r w:rsidRPr="006A35F6">
        <w:rPr>
          <w:rFonts w:ascii="Book Antiqua" w:hAnsi="Book Antiqua" w:hint="eastAsia"/>
          <w:iCs/>
          <w:sz w:val="24"/>
        </w:rPr>
        <w:t>)</w:t>
      </w:r>
      <w:r w:rsidRPr="006A35F6">
        <w:rPr>
          <w:rFonts w:ascii="Book Antiqua" w:hAnsi="Book Antiqua" w:hint="eastAsia"/>
          <w:sz w:val="24"/>
        </w:rPr>
        <w:t> 1985; </w:t>
      </w:r>
      <w:r w:rsidRPr="006A35F6">
        <w:rPr>
          <w:rFonts w:ascii="Book Antiqua" w:hAnsi="Book Antiqua" w:hint="eastAsia"/>
          <w:b/>
          <w:bCs/>
          <w:sz w:val="24"/>
        </w:rPr>
        <w:t>23</w:t>
      </w:r>
      <w:r w:rsidRPr="006A35F6">
        <w:rPr>
          <w:rFonts w:ascii="Book Antiqua" w:hAnsi="Book Antiqua" w:hint="eastAsia"/>
          <w:sz w:val="24"/>
        </w:rPr>
        <w:t>: 385-393 [PMID: 3864567 DOI: 10.1111/j.1365-2265.1985.tb01096.x]</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proofErr w:type="spellStart"/>
      <w:r w:rsidRPr="006A35F6">
        <w:rPr>
          <w:rFonts w:ascii="Book Antiqua" w:hAnsi="Book Antiqua" w:hint="eastAsia"/>
          <w:b/>
          <w:bCs/>
          <w:sz w:val="24"/>
        </w:rPr>
        <w:t>Fernandes</w:t>
      </w:r>
      <w:proofErr w:type="spellEnd"/>
      <w:r w:rsidRPr="006A35F6">
        <w:rPr>
          <w:rFonts w:ascii="Book Antiqua" w:hAnsi="Book Antiqua" w:hint="eastAsia"/>
          <w:b/>
          <w:bCs/>
          <w:sz w:val="24"/>
        </w:rPr>
        <w:t xml:space="preserve"> NF</w:t>
      </w:r>
      <w:r w:rsidRPr="006A35F6">
        <w:rPr>
          <w:rFonts w:ascii="Book Antiqua" w:hAnsi="Book Antiqua" w:hint="eastAsia"/>
          <w:sz w:val="24"/>
        </w:rPr>
        <w:t xml:space="preserve">, </w:t>
      </w:r>
      <w:proofErr w:type="spellStart"/>
      <w:r w:rsidRPr="006A35F6">
        <w:rPr>
          <w:rFonts w:ascii="Book Antiqua" w:hAnsi="Book Antiqua" w:hint="eastAsia"/>
          <w:sz w:val="24"/>
        </w:rPr>
        <w:t>Janniger</w:t>
      </w:r>
      <w:proofErr w:type="spellEnd"/>
      <w:r w:rsidRPr="006A35F6">
        <w:rPr>
          <w:rFonts w:ascii="Book Antiqua" w:hAnsi="Book Antiqua" w:hint="eastAsia"/>
          <w:sz w:val="24"/>
        </w:rPr>
        <w:t xml:space="preserve"> CK, Schwartz RA. X-linked ichthyosis: an </w:t>
      </w:r>
      <w:proofErr w:type="spellStart"/>
      <w:r w:rsidRPr="006A35F6">
        <w:rPr>
          <w:rFonts w:ascii="Book Antiqua" w:hAnsi="Book Antiqua" w:hint="eastAsia"/>
          <w:sz w:val="24"/>
        </w:rPr>
        <w:t>oculocutaneous</w:t>
      </w:r>
      <w:proofErr w:type="spellEnd"/>
      <w:r w:rsidRPr="006A35F6">
        <w:rPr>
          <w:rFonts w:ascii="Book Antiqua" w:hAnsi="Book Antiqua" w:hint="eastAsia"/>
          <w:sz w:val="24"/>
        </w:rPr>
        <w:t xml:space="preserve"> </w:t>
      </w:r>
      <w:proofErr w:type="spellStart"/>
      <w:r w:rsidRPr="006A35F6">
        <w:rPr>
          <w:rFonts w:ascii="Book Antiqua" w:hAnsi="Book Antiqua" w:hint="eastAsia"/>
          <w:sz w:val="24"/>
        </w:rPr>
        <w:t>genodermatosis</w:t>
      </w:r>
      <w:proofErr w:type="spellEnd"/>
      <w:r w:rsidRPr="006A35F6">
        <w:rPr>
          <w:rFonts w:ascii="Book Antiqua" w:hAnsi="Book Antiqua" w:hint="eastAsia"/>
          <w:sz w:val="24"/>
        </w:rPr>
        <w:t>. </w:t>
      </w:r>
      <w:r w:rsidRPr="006A35F6">
        <w:rPr>
          <w:rFonts w:ascii="Book Antiqua" w:hAnsi="Book Antiqua" w:hint="eastAsia"/>
          <w:i/>
          <w:iCs/>
          <w:sz w:val="24"/>
        </w:rPr>
        <w:t xml:space="preserve">J Am </w:t>
      </w:r>
      <w:proofErr w:type="spellStart"/>
      <w:r w:rsidRPr="006A35F6">
        <w:rPr>
          <w:rFonts w:ascii="Book Antiqua" w:hAnsi="Book Antiqua" w:hint="eastAsia"/>
          <w:i/>
          <w:iCs/>
          <w:sz w:val="24"/>
        </w:rPr>
        <w:t>Acad</w:t>
      </w:r>
      <w:proofErr w:type="spellEnd"/>
      <w:r w:rsidRPr="006A35F6">
        <w:rPr>
          <w:rFonts w:ascii="Book Antiqua" w:hAnsi="Book Antiqua" w:hint="eastAsia"/>
          <w:i/>
          <w:iCs/>
          <w:sz w:val="24"/>
        </w:rPr>
        <w:t xml:space="preserve"> </w:t>
      </w:r>
      <w:proofErr w:type="spellStart"/>
      <w:r w:rsidRPr="006A35F6">
        <w:rPr>
          <w:rFonts w:ascii="Book Antiqua" w:hAnsi="Book Antiqua" w:hint="eastAsia"/>
          <w:i/>
          <w:iCs/>
          <w:sz w:val="24"/>
        </w:rPr>
        <w:t>Dermatol</w:t>
      </w:r>
      <w:proofErr w:type="spellEnd"/>
      <w:r w:rsidRPr="006A35F6">
        <w:rPr>
          <w:rFonts w:ascii="Book Antiqua" w:hAnsi="Book Antiqua" w:hint="eastAsia"/>
          <w:sz w:val="24"/>
        </w:rPr>
        <w:t> 2010; </w:t>
      </w:r>
      <w:r w:rsidRPr="006A35F6">
        <w:rPr>
          <w:rFonts w:ascii="Book Antiqua" w:hAnsi="Book Antiqua" w:hint="eastAsia"/>
          <w:b/>
          <w:bCs/>
          <w:sz w:val="24"/>
        </w:rPr>
        <w:t>62</w:t>
      </w:r>
      <w:r w:rsidRPr="006A35F6">
        <w:rPr>
          <w:rFonts w:ascii="Book Antiqua" w:hAnsi="Book Antiqua" w:hint="eastAsia"/>
          <w:sz w:val="24"/>
        </w:rPr>
        <w:t>: 480-485 [PMID: 20080321 DOI: 10.1016/j.jaad.2009.04.028]</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r w:rsidRPr="006A35F6">
        <w:rPr>
          <w:rFonts w:ascii="Book Antiqua" w:hAnsi="Book Antiqua" w:hint="eastAsia"/>
          <w:b/>
          <w:bCs/>
          <w:sz w:val="24"/>
        </w:rPr>
        <w:lastRenderedPageBreak/>
        <w:t>Meltzer-Brody S</w:t>
      </w:r>
      <w:r w:rsidRPr="006A35F6">
        <w:rPr>
          <w:rFonts w:ascii="Book Antiqua" w:hAnsi="Book Antiqua" w:hint="eastAsia"/>
          <w:sz w:val="24"/>
        </w:rPr>
        <w:t xml:space="preserve">, </w:t>
      </w:r>
      <w:proofErr w:type="spellStart"/>
      <w:r w:rsidRPr="006A35F6">
        <w:rPr>
          <w:rFonts w:ascii="Book Antiqua" w:hAnsi="Book Antiqua" w:hint="eastAsia"/>
          <w:sz w:val="24"/>
        </w:rPr>
        <w:t>Maegbaek</w:t>
      </w:r>
      <w:proofErr w:type="spellEnd"/>
      <w:r w:rsidRPr="006A35F6">
        <w:rPr>
          <w:rFonts w:ascii="Book Antiqua" w:hAnsi="Book Antiqua" w:hint="eastAsia"/>
          <w:sz w:val="24"/>
        </w:rPr>
        <w:t xml:space="preserve"> ML, </w:t>
      </w:r>
      <w:proofErr w:type="spellStart"/>
      <w:r w:rsidRPr="006A35F6">
        <w:rPr>
          <w:rFonts w:ascii="Book Antiqua" w:hAnsi="Book Antiqua" w:hint="eastAsia"/>
          <w:sz w:val="24"/>
        </w:rPr>
        <w:t>Medland</w:t>
      </w:r>
      <w:proofErr w:type="spellEnd"/>
      <w:r w:rsidRPr="006A35F6">
        <w:rPr>
          <w:rFonts w:ascii="Book Antiqua" w:hAnsi="Book Antiqua" w:hint="eastAsia"/>
          <w:sz w:val="24"/>
        </w:rPr>
        <w:t xml:space="preserve"> SE, Miller WC, Sullivan P, </w:t>
      </w:r>
      <w:proofErr w:type="spellStart"/>
      <w:r w:rsidRPr="006A35F6">
        <w:rPr>
          <w:rFonts w:ascii="Book Antiqua" w:hAnsi="Book Antiqua" w:hint="eastAsia"/>
          <w:sz w:val="24"/>
        </w:rPr>
        <w:t>Munk</w:t>
      </w:r>
      <w:proofErr w:type="spellEnd"/>
      <w:r w:rsidRPr="006A35F6">
        <w:rPr>
          <w:rFonts w:ascii="Book Antiqua" w:hAnsi="Book Antiqua" w:hint="eastAsia"/>
          <w:sz w:val="24"/>
        </w:rPr>
        <w:t xml:space="preserve">-Olsen T. Obstetrical, pregnancy and socio-economic predictors for new-onset severe postpartum psychiatric disorders in </w:t>
      </w:r>
      <w:proofErr w:type="spellStart"/>
      <w:r w:rsidRPr="006A35F6">
        <w:rPr>
          <w:rFonts w:ascii="Book Antiqua" w:hAnsi="Book Antiqua" w:hint="eastAsia"/>
          <w:sz w:val="24"/>
        </w:rPr>
        <w:t>primiparous</w:t>
      </w:r>
      <w:proofErr w:type="spellEnd"/>
      <w:r w:rsidRPr="006A35F6">
        <w:rPr>
          <w:rFonts w:ascii="Book Antiqua" w:hAnsi="Book Antiqua" w:hint="eastAsia"/>
          <w:sz w:val="24"/>
        </w:rPr>
        <w:t xml:space="preserve"> women. </w:t>
      </w:r>
      <w:proofErr w:type="spellStart"/>
      <w:r w:rsidRPr="006A35F6">
        <w:rPr>
          <w:rFonts w:ascii="Book Antiqua" w:hAnsi="Book Antiqua" w:hint="eastAsia"/>
          <w:i/>
          <w:iCs/>
          <w:sz w:val="24"/>
        </w:rPr>
        <w:t>Psychol</w:t>
      </w:r>
      <w:proofErr w:type="spellEnd"/>
      <w:r w:rsidRPr="006A35F6">
        <w:rPr>
          <w:rFonts w:ascii="Book Antiqua" w:hAnsi="Book Antiqua" w:hint="eastAsia"/>
          <w:i/>
          <w:iCs/>
          <w:sz w:val="24"/>
        </w:rPr>
        <w:t xml:space="preserve"> Med</w:t>
      </w:r>
      <w:r w:rsidRPr="006A35F6">
        <w:rPr>
          <w:rFonts w:ascii="Book Antiqua" w:hAnsi="Book Antiqua" w:hint="eastAsia"/>
          <w:sz w:val="24"/>
        </w:rPr>
        <w:t> </w:t>
      </w:r>
      <w:r>
        <w:rPr>
          <w:rFonts w:ascii="Book Antiqua" w:hAnsi="Book Antiqua" w:hint="eastAsia"/>
          <w:sz w:val="24"/>
        </w:rPr>
        <w:t>2017</w:t>
      </w:r>
      <w:r w:rsidRPr="006A35F6">
        <w:rPr>
          <w:rFonts w:ascii="Book Antiqua" w:hAnsi="Book Antiqua" w:hint="eastAsia"/>
          <w:sz w:val="24"/>
        </w:rPr>
        <w:t>: 1-15 [PMID: 28112056 DOI: 10.1017/S0033291716003020]</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proofErr w:type="spellStart"/>
      <w:r w:rsidRPr="006A35F6">
        <w:rPr>
          <w:rFonts w:ascii="Book Antiqua" w:hAnsi="Book Antiqua" w:hint="eastAsia"/>
          <w:b/>
          <w:bCs/>
          <w:sz w:val="24"/>
        </w:rPr>
        <w:t>Platia</w:t>
      </w:r>
      <w:proofErr w:type="spellEnd"/>
      <w:r w:rsidRPr="006A35F6">
        <w:rPr>
          <w:rFonts w:ascii="Book Antiqua" w:hAnsi="Book Antiqua" w:hint="eastAsia"/>
          <w:b/>
          <w:bCs/>
          <w:sz w:val="24"/>
        </w:rPr>
        <w:t xml:space="preserve"> MP</w:t>
      </w:r>
      <w:r w:rsidRPr="006A35F6">
        <w:rPr>
          <w:rFonts w:ascii="Book Antiqua" w:hAnsi="Book Antiqua" w:hint="eastAsia"/>
          <w:sz w:val="24"/>
        </w:rPr>
        <w:t xml:space="preserve">, </w:t>
      </w:r>
      <w:proofErr w:type="spellStart"/>
      <w:r w:rsidRPr="006A35F6">
        <w:rPr>
          <w:rFonts w:ascii="Book Antiqua" w:hAnsi="Book Antiqua" w:hint="eastAsia"/>
          <w:sz w:val="24"/>
        </w:rPr>
        <w:t>Fencl</w:t>
      </w:r>
      <w:proofErr w:type="spellEnd"/>
      <w:r w:rsidRPr="006A35F6">
        <w:rPr>
          <w:rFonts w:ascii="Book Antiqua" w:hAnsi="Book Antiqua" w:hint="eastAsia"/>
          <w:sz w:val="24"/>
        </w:rPr>
        <w:t xml:space="preserve"> MD, </w:t>
      </w:r>
      <w:proofErr w:type="spellStart"/>
      <w:r w:rsidRPr="006A35F6">
        <w:rPr>
          <w:rFonts w:ascii="Book Antiqua" w:hAnsi="Book Antiqua" w:hint="eastAsia"/>
          <w:sz w:val="24"/>
        </w:rPr>
        <w:t>Elkind</w:t>
      </w:r>
      <w:proofErr w:type="spellEnd"/>
      <w:r w:rsidRPr="006A35F6">
        <w:rPr>
          <w:rFonts w:ascii="Book Antiqua" w:hAnsi="Book Antiqua" w:hint="eastAsia"/>
          <w:sz w:val="24"/>
        </w:rPr>
        <w:t xml:space="preserve">-Hirsch KE, </w:t>
      </w:r>
      <w:proofErr w:type="spellStart"/>
      <w:r w:rsidRPr="006A35F6">
        <w:rPr>
          <w:rFonts w:ascii="Book Antiqua" w:hAnsi="Book Antiqua" w:hint="eastAsia"/>
          <w:sz w:val="24"/>
        </w:rPr>
        <w:t>Canick</w:t>
      </w:r>
      <w:proofErr w:type="spellEnd"/>
      <w:r w:rsidRPr="006A35F6">
        <w:rPr>
          <w:rFonts w:ascii="Book Antiqua" w:hAnsi="Book Antiqua" w:hint="eastAsia"/>
          <w:sz w:val="24"/>
        </w:rPr>
        <w:t xml:space="preserve"> JA, </w:t>
      </w:r>
      <w:proofErr w:type="spellStart"/>
      <w:r w:rsidRPr="006A35F6">
        <w:rPr>
          <w:rFonts w:ascii="Book Antiqua" w:hAnsi="Book Antiqua" w:hint="eastAsia"/>
          <w:sz w:val="24"/>
        </w:rPr>
        <w:t>Tulchinsky</w:t>
      </w:r>
      <w:proofErr w:type="spellEnd"/>
      <w:r w:rsidRPr="006A35F6">
        <w:rPr>
          <w:rFonts w:ascii="Book Antiqua" w:hAnsi="Book Antiqua" w:hint="eastAsia"/>
          <w:sz w:val="24"/>
        </w:rPr>
        <w:t xml:space="preserve"> D. </w:t>
      </w:r>
      <w:proofErr w:type="spellStart"/>
      <w:r w:rsidRPr="006A35F6">
        <w:rPr>
          <w:rFonts w:ascii="Book Antiqua" w:hAnsi="Book Antiqua" w:hint="eastAsia"/>
          <w:sz w:val="24"/>
        </w:rPr>
        <w:t>Estrone</w:t>
      </w:r>
      <w:proofErr w:type="spellEnd"/>
      <w:r w:rsidRPr="006A35F6">
        <w:rPr>
          <w:rFonts w:ascii="Book Antiqua" w:hAnsi="Book Antiqua" w:hint="eastAsia"/>
          <w:sz w:val="24"/>
        </w:rPr>
        <w:t xml:space="preserve"> sulfatase activity in the human brain and </w:t>
      </w:r>
      <w:proofErr w:type="spellStart"/>
      <w:r w:rsidRPr="006A35F6">
        <w:rPr>
          <w:rFonts w:ascii="Book Antiqua" w:hAnsi="Book Antiqua" w:hint="eastAsia"/>
          <w:sz w:val="24"/>
        </w:rPr>
        <w:t>estrone</w:t>
      </w:r>
      <w:proofErr w:type="spellEnd"/>
      <w:r w:rsidRPr="006A35F6">
        <w:rPr>
          <w:rFonts w:ascii="Book Antiqua" w:hAnsi="Book Antiqua" w:hint="eastAsia"/>
          <w:sz w:val="24"/>
        </w:rPr>
        <w:t xml:space="preserve"> </w:t>
      </w:r>
      <w:proofErr w:type="spellStart"/>
      <w:r w:rsidRPr="006A35F6">
        <w:rPr>
          <w:rFonts w:ascii="Book Antiqua" w:hAnsi="Book Antiqua" w:hint="eastAsia"/>
          <w:sz w:val="24"/>
        </w:rPr>
        <w:t>sulfate</w:t>
      </w:r>
      <w:proofErr w:type="spellEnd"/>
      <w:r w:rsidRPr="006A35F6">
        <w:rPr>
          <w:rFonts w:ascii="Book Antiqua" w:hAnsi="Book Antiqua" w:hint="eastAsia"/>
          <w:sz w:val="24"/>
        </w:rPr>
        <w:t xml:space="preserve"> levels in the normal menstrual cycle. </w:t>
      </w:r>
      <w:r w:rsidRPr="006A35F6">
        <w:rPr>
          <w:rFonts w:ascii="Book Antiqua" w:hAnsi="Book Antiqua" w:hint="eastAsia"/>
          <w:i/>
          <w:iCs/>
          <w:sz w:val="24"/>
        </w:rPr>
        <w:t xml:space="preserve">J Steroid </w:t>
      </w:r>
      <w:proofErr w:type="spellStart"/>
      <w:r w:rsidRPr="006A35F6">
        <w:rPr>
          <w:rFonts w:ascii="Book Antiqua" w:hAnsi="Book Antiqua" w:hint="eastAsia"/>
          <w:i/>
          <w:iCs/>
          <w:sz w:val="24"/>
        </w:rPr>
        <w:t>Biochem</w:t>
      </w:r>
      <w:proofErr w:type="spellEnd"/>
      <w:r w:rsidRPr="006A35F6">
        <w:rPr>
          <w:rFonts w:ascii="Book Antiqua" w:hAnsi="Book Antiqua" w:hint="eastAsia"/>
          <w:sz w:val="24"/>
        </w:rPr>
        <w:t> 1984; </w:t>
      </w:r>
      <w:r w:rsidRPr="006A35F6">
        <w:rPr>
          <w:rFonts w:ascii="Book Antiqua" w:hAnsi="Book Antiqua" w:hint="eastAsia"/>
          <w:b/>
          <w:bCs/>
          <w:sz w:val="24"/>
        </w:rPr>
        <w:t>21</w:t>
      </w:r>
      <w:r w:rsidRPr="006A35F6">
        <w:rPr>
          <w:rFonts w:ascii="Book Antiqua" w:hAnsi="Book Antiqua" w:hint="eastAsia"/>
          <w:sz w:val="24"/>
        </w:rPr>
        <w:t>: 237-241 [PMID: 6492790]</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proofErr w:type="spellStart"/>
      <w:r w:rsidRPr="006A35F6">
        <w:rPr>
          <w:rFonts w:ascii="Book Antiqua" w:hAnsi="Book Antiqua" w:hint="eastAsia"/>
          <w:b/>
          <w:bCs/>
          <w:sz w:val="24"/>
        </w:rPr>
        <w:t>Stergiakouli</w:t>
      </w:r>
      <w:proofErr w:type="spellEnd"/>
      <w:r w:rsidRPr="006A35F6">
        <w:rPr>
          <w:rFonts w:ascii="Book Antiqua" w:hAnsi="Book Antiqua" w:hint="eastAsia"/>
          <w:b/>
          <w:bCs/>
          <w:sz w:val="24"/>
        </w:rPr>
        <w:t xml:space="preserve"> E</w:t>
      </w:r>
      <w:r w:rsidRPr="006A35F6">
        <w:rPr>
          <w:rFonts w:ascii="Book Antiqua" w:hAnsi="Book Antiqua" w:hint="eastAsia"/>
          <w:sz w:val="24"/>
        </w:rPr>
        <w:t xml:space="preserve">, Langley K, Williams H, Walters J, Williams NM, Suren S, </w:t>
      </w:r>
      <w:proofErr w:type="spellStart"/>
      <w:r w:rsidRPr="006A35F6">
        <w:rPr>
          <w:rFonts w:ascii="Book Antiqua" w:hAnsi="Book Antiqua" w:hint="eastAsia"/>
          <w:sz w:val="24"/>
        </w:rPr>
        <w:t>Giegling</w:t>
      </w:r>
      <w:proofErr w:type="spellEnd"/>
      <w:r w:rsidRPr="006A35F6">
        <w:rPr>
          <w:rFonts w:ascii="Book Antiqua" w:hAnsi="Book Antiqua" w:hint="eastAsia"/>
          <w:sz w:val="24"/>
        </w:rPr>
        <w:t xml:space="preserve"> I, Wilkinson LS, Owen MJ, O'Donovan MC, </w:t>
      </w:r>
      <w:proofErr w:type="spellStart"/>
      <w:r w:rsidRPr="006A35F6">
        <w:rPr>
          <w:rFonts w:ascii="Book Antiqua" w:hAnsi="Book Antiqua" w:hint="eastAsia"/>
          <w:sz w:val="24"/>
        </w:rPr>
        <w:t>Rujescu</w:t>
      </w:r>
      <w:proofErr w:type="spellEnd"/>
      <w:r w:rsidRPr="006A35F6">
        <w:rPr>
          <w:rFonts w:ascii="Book Antiqua" w:hAnsi="Book Antiqua" w:hint="eastAsia"/>
          <w:sz w:val="24"/>
        </w:rPr>
        <w:t xml:space="preserve"> D, </w:t>
      </w:r>
      <w:proofErr w:type="spellStart"/>
      <w:r w:rsidRPr="006A35F6">
        <w:rPr>
          <w:rFonts w:ascii="Book Antiqua" w:hAnsi="Book Antiqua" w:hint="eastAsia"/>
          <w:sz w:val="24"/>
        </w:rPr>
        <w:t>Thapar</w:t>
      </w:r>
      <w:proofErr w:type="spellEnd"/>
      <w:r w:rsidRPr="006A35F6">
        <w:rPr>
          <w:rFonts w:ascii="Book Antiqua" w:hAnsi="Book Antiqua" w:hint="eastAsia"/>
          <w:sz w:val="24"/>
        </w:rPr>
        <w:t xml:space="preserve"> A, Davies W. Steroid sulfatase is a potential modifier of cognition in attention deficit hyperactivity disorder. </w:t>
      </w:r>
      <w:r w:rsidRPr="006A35F6">
        <w:rPr>
          <w:rFonts w:ascii="Book Antiqua" w:hAnsi="Book Antiqua" w:hint="eastAsia"/>
          <w:i/>
          <w:iCs/>
          <w:sz w:val="24"/>
        </w:rPr>
        <w:t xml:space="preserve">Genes Brain </w:t>
      </w:r>
      <w:proofErr w:type="spellStart"/>
      <w:r w:rsidRPr="006A35F6">
        <w:rPr>
          <w:rFonts w:ascii="Book Antiqua" w:hAnsi="Book Antiqua" w:hint="eastAsia"/>
          <w:i/>
          <w:iCs/>
          <w:sz w:val="24"/>
        </w:rPr>
        <w:t>Behav</w:t>
      </w:r>
      <w:proofErr w:type="spellEnd"/>
      <w:r w:rsidRPr="006A35F6">
        <w:rPr>
          <w:rFonts w:ascii="Book Antiqua" w:hAnsi="Book Antiqua" w:hint="eastAsia"/>
          <w:sz w:val="24"/>
        </w:rPr>
        <w:t> 2011; </w:t>
      </w:r>
      <w:r w:rsidRPr="006A35F6">
        <w:rPr>
          <w:rFonts w:ascii="Book Antiqua" w:hAnsi="Book Antiqua" w:hint="eastAsia"/>
          <w:b/>
          <w:bCs/>
          <w:sz w:val="24"/>
        </w:rPr>
        <w:t>10</w:t>
      </w:r>
      <w:r w:rsidRPr="006A35F6">
        <w:rPr>
          <w:rFonts w:ascii="Book Antiqua" w:hAnsi="Book Antiqua" w:hint="eastAsia"/>
          <w:sz w:val="24"/>
        </w:rPr>
        <w:t>: 334-344 [PMID: 21255266 DOI: 10.1111/j.1601-183X.2010.00672.x]</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r w:rsidRPr="006A35F6">
        <w:rPr>
          <w:rFonts w:ascii="Book Antiqua" w:hAnsi="Book Antiqua" w:hint="eastAsia"/>
          <w:b/>
          <w:bCs/>
          <w:sz w:val="24"/>
        </w:rPr>
        <w:t>Chatterjee S</w:t>
      </w:r>
      <w:r w:rsidRPr="006A35F6">
        <w:rPr>
          <w:rFonts w:ascii="Book Antiqua" w:hAnsi="Book Antiqua" w:hint="eastAsia"/>
          <w:sz w:val="24"/>
        </w:rPr>
        <w:t xml:space="preserve">, </w:t>
      </w:r>
      <w:proofErr w:type="spellStart"/>
      <w:r w:rsidRPr="006A35F6">
        <w:rPr>
          <w:rFonts w:ascii="Book Antiqua" w:hAnsi="Book Antiqua" w:hint="eastAsia"/>
          <w:sz w:val="24"/>
        </w:rPr>
        <w:t>Humby</w:t>
      </w:r>
      <w:proofErr w:type="spellEnd"/>
      <w:r w:rsidRPr="006A35F6">
        <w:rPr>
          <w:rFonts w:ascii="Book Antiqua" w:hAnsi="Book Antiqua" w:hint="eastAsia"/>
          <w:sz w:val="24"/>
        </w:rPr>
        <w:t xml:space="preserve"> T, Davies W. Behavioural and Psychiatric Phenotypes in Men and Boys with X-Linked Ichthyosis: Evidence from a Worldwide Online Survey. </w:t>
      </w:r>
      <w:proofErr w:type="spellStart"/>
      <w:r w:rsidRPr="006A35F6">
        <w:rPr>
          <w:rFonts w:ascii="Book Antiqua" w:hAnsi="Book Antiqua" w:hint="eastAsia"/>
          <w:i/>
          <w:iCs/>
          <w:sz w:val="24"/>
        </w:rPr>
        <w:t>PLoS</w:t>
      </w:r>
      <w:proofErr w:type="spellEnd"/>
      <w:r w:rsidRPr="006A35F6">
        <w:rPr>
          <w:rFonts w:ascii="Book Antiqua" w:hAnsi="Book Antiqua" w:hint="eastAsia"/>
          <w:i/>
          <w:iCs/>
          <w:sz w:val="24"/>
        </w:rPr>
        <w:t xml:space="preserve"> One</w:t>
      </w:r>
      <w:r w:rsidRPr="006A35F6">
        <w:rPr>
          <w:rFonts w:ascii="Book Antiqua" w:hAnsi="Book Antiqua" w:hint="eastAsia"/>
          <w:sz w:val="24"/>
        </w:rPr>
        <w:t> 2016; </w:t>
      </w:r>
      <w:r w:rsidRPr="006A35F6">
        <w:rPr>
          <w:rFonts w:ascii="Book Antiqua" w:hAnsi="Book Antiqua" w:hint="eastAsia"/>
          <w:b/>
          <w:bCs/>
          <w:sz w:val="24"/>
        </w:rPr>
        <w:t>11</w:t>
      </w:r>
      <w:r w:rsidRPr="006A35F6">
        <w:rPr>
          <w:rFonts w:ascii="Book Antiqua" w:hAnsi="Book Antiqua" w:hint="eastAsia"/>
          <w:sz w:val="24"/>
        </w:rPr>
        <w:t>: e0164417 [PMID: 27711218 DOI: 10.1371/journal.pone.0164417]</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proofErr w:type="spellStart"/>
      <w:r w:rsidRPr="006A35F6">
        <w:rPr>
          <w:rFonts w:ascii="Book Antiqua" w:hAnsi="Book Antiqua" w:hint="eastAsia"/>
          <w:b/>
          <w:bCs/>
          <w:sz w:val="24"/>
        </w:rPr>
        <w:t>Milunsky</w:t>
      </w:r>
      <w:proofErr w:type="spellEnd"/>
      <w:r w:rsidRPr="006A35F6">
        <w:rPr>
          <w:rFonts w:ascii="Book Antiqua" w:hAnsi="Book Antiqua" w:hint="eastAsia"/>
          <w:b/>
          <w:bCs/>
          <w:sz w:val="24"/>
        </w:rPr>
        <w:t xml:space="preserve"> J</w:t>
      </w:r>
      <w:r w:rsidRPr="006A35F6">
        <w:rPr>
          <w:rFonts w:ascii="Book Antiqua" w:hAnsi="Book Antiqua" w:hint="eastAsia"/>
          <w:sz w:val="24"/>
        </w:rPr>
        <w:t xml:space="preserve">, Huang XL, </w:t>
      </w:r>
      <w:proofErr w:type="spellStart"/>
      <w:r w:rsidRPr="006A35F6">
        <w:rPr>
          <w:rFonts w:ascii="Book Antiqua" w:hAnsi="Book Antiqua" w:hint="eastAsia"/>
          <w:sz w:val="24"/>
        </w:rPr>
        <w:t>Wyandt</w:t>
      </w:r>
      <w:proofErr w:type="spellEnd"/>
      <w:r w:rsidRPr="006A35F6">
        <w:rPr>
          <w:rFonts w:ascii="Book Antiqua" w:hAnsi="Book Antiqua" w:hint="eastAsia"/>
          <w:sz w:val="24"/>
        </w:rPr>
        <w:t xml:space="preserve"> HE, </w:t>
      </w:r>
      <w:proofErr w:type="spellStart"/>
      <w:r w:rsidRPr="006A35F6">
        <w:rPr>
          <w:rFonts w:ascii="Book Antiqua" w:hAnsi="Book Antiqua" w:hint="eastAsia"/>
          <w:sz w:val="24"/>
        </w:rPr>
        <w:t>Milunsky</w:t>
      </w:r>
      <w:proofErr w:type="spellEnd"/>
      <w:r w:rsidRPr="006A35F6">
        <w:rPr>
          <w:rFonts w:ascii="Book Antiqua" w:hAnsi="Book Antiqua" w:hint="eastAsia"/>
          <w:sz w:val="24"/>
        </w:rPr>
        <w:t xml:space="preserve"> A. Schizophrenia susceptibility gene locus at Xp22.3. </w:t>
      </w:r>
      <w:proofErr w:type="spellStart"/>
      <w:r w:rsidRPr="006A35F6">
        <w:rPr>
          <w:rFonts w:ascii="Book Antiqua" w:hAnsi="Book Antiqua" w:hint="eastAsia"/>
          <w:i/>
          <w:iCs/>
          <w:sz w:val="24"/>
        </w:rPr>
        <w:t>Clin</w:t>
      </w:r>
      <w:proofErr w:type="spellEnd"/>
      <w:r w:rsidRPr="006A35F6">
        <w:rPr>
          <w:rFonts w:ascii="Book Antiqua" w:hAnsi="Book Antiqua" w:hint="eastAsia"/>
          <w:i/>
          <w:iCs/>
          <w:sz w:val="24"/>
        </w:rPr>
        <w:t xml:space="preserve"> Genet</w:t>
      </w:r>
      <w:r w:rsidRPr="006A35F6">
        <w:rPr>
          <w:rFonts w:ascii="Book Antiqua" w:hAnsi="Book Antiqua" w:hint="eastAsia"/>
          <w:sz w:val="24"/>
        </w:rPr>
        <w:t> 1999; </w:t>
      </w:r>
      <w:r w:rsidRPr="006A35F6">
        <w:rPr>
          <w:rFonts w:ascii="Book Antiqua" w:hAnsi="Book Antiqua" w:hint="eastAsia"/>
          <w:b/>
          <w:bCs/>
          <w:sz w:val="24"/>
        </w:rPr>
        <w:t>55</w:t>
      </w:r>
      <w:r w:rsidRPr="006A35F6">
        <w:rPr>
          <w:rFonts w:ascii="Book Antiqua" w:hAnsi="Book Antiqua" w:hint="eastAsia"/>
          <w:sz w:val="24"/>
        </w:rPr>
        <w:t>: 455-460 [PMID: 10450863 DOI: 10.1034/j.1399-0004.1999.550610.x]</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r w:rsidRPr="006A35F6">
        <w:rPr>
          <w:rFonts w:ascii="Book Antiqua" w:hAnsi="Book Antiqua" w:hint="eastAsia"/>
          <w:b/>
          <w:bCs/>
          <w:sz w:val="24"/>
        </w:rPr>
        <w:t>Trent S</w:t>
      </w:r>
      <w:r w:rsidRPr="006A35F6">
        <w:rPr>
          <w:rFonts w:ascii="Book Antiqua" w:hAnsi="Book Antiqua" w:hint="eastAsia"/>
          <w:sz w:val="24"/>
        </w:rPr>
        <w:t xml:space="preserve">, </w:t>
      </w:r>
      <w:proofErr w:type="spellStart"/>
      <w:r w:rsidRPr="006A35F6">
        <w:rPr>
          <w:rFonts w:ascii="Book Antiqua" w:hAnsi="Book Antiqua" w:hint="eastAsia"/>
          <w:sz w:val="24"/>
        </w:rPr>
        <w:t>Dennehy</w:t>
      </w:r>
      <w:proofErr w:type="spellEnd"/>
      <w:r w:rsidRPr="006A35F6">
        <w:rPr>
          <w:rFonts w:ascii="Book Antiqua" w:hAnsi="Book Antiqua" w:hint="eastAsia"/>
          <w:sz w:val="24"/>
        </w:rPr>
        <w:t xml:space="preserve"> A, Richardson H, </w:t>
      </w:r>
      <w:proofErr w:type="spellStart"/>
      <w:r w:rsidRPr="006A35F6">
        <w:rPr>
          <w:rFonts w:ascii="Book Antiqua" w:hAnsi="Book Antiqua" w:hint="eastAsia"/>
          <w:sz w:val="24"/>
        </w:rPr>
        <w:t>Ojarikre</w:t>
      </w:r>
      <w:proofErr w:type="spellEnd"/>
      <w:r w:rsidRPr="006A35F6">
        <w:rPr>
          <w:rFonts w:ascii="Book Antiqua" w:hAnsi="Book Antiqua" w:hint="eastAsia"/>
          <w:sz w:val="24"/>
        </w:rPr>
        <w:t xml:space="preserve"> OA, Burgoyne PS, </w:t>
      </w:r>
      <w:proofErr w:type="spellStart"/>
      <w:r w:rsidRPr="006A35F6">
        <w:rPr>
          <w:rFonts w:ascii="Book Antiqua" w:hAnsi="Book Antiqua" w:hint="eastAsia"/>
          <w:sz w:val="24"/>
        </w:rPr>
        <w:t>Humby</w:t>
      </w:r>
      <w:proofErr w:type="spellEnd"/>
      <w:r w:rsidRPr="006A35F6">
        <w:rPr>
          <w:rFonts w:ascii="Book Antiqua" w:hAnsi="Book Antiqua" w:hint="eastAsia"/>
          <w:sz w:val="24"/>
        </w:rPr>
        <w:t xml:space="preserve"> T, Davies W. Steroid sulfatase-deficient mice exhibit </w:t>
      </w:r>
      <w:proofErr w:type="spellStart"/>
      <w:r w:rsidRPr="006A35F6">
        <w:rPr>
          <w:rFonts w:ascii="Book Antiqua" w:hAnsi="Book Antiqua" w:hint="eastAsia"/>
          <w:sz w:val="24"/>
        </w:rPr>
        <w:t>endophenotypes</w:t>
      </w:r>
      <w:proofErr w:type="spellEnd"/>
      <w:r w:rsidRPr="006A35F6">
        <w:rPr>
          <w:rFonts w:ascii="Book Antiqua" w:hAnsi="Book Antiqua" w:hint="eastAsia"/>
          <w:sz w:val="24"/>
        </w:rPr>
        <w:t xml:space="preserve"> relevant to attention deficit hyperactivity disorder. </w:t>
      </w:r>
      <w:proofErr w:type="spellStart"/>
      <w:r w:rsidRPr="006A35F6">
        <w:rPr>
          <w:rFonts w:ascii="Book Antiqua" w:hAnsi="Book Antiqua" w:hint="eastAsia"/>
          <w:i/>
          <w:iCs/>
          <w:sz w:val="24"/>
        </w:rPr>
        <w:t>Psychoneuroendocrinology</w:t>
      </w:r>
      <w:proofErr w:type="spellEnd"/>
      <w:r w:rsidRPr="006A35F6">
        <w:rPr>
          <w:rFonts w:ascii="Book Antiqua" w:hAnsi="Book Antiqua" w:hint="eastAsia"/>
          <w:sz w:val="24"/>
        </w:rPr>
        <w:t> 2012; </w:t>
      </w:r>
      <w:r w:rsidRPr="006A35F6">
        <w:rPr>
          <w:rFonts w:ascii="Book Antiqua" w:hAnsi="Book Antiqua" w:hint="eastAsia"/>
          <w:b/>
          <w:bCs/>
          <w:sz w:val="24"/>
        </w:rPr>
        <w:t>37</w:t>
      </w:r>
      <w:r w:rsidRPr="006A35F6">
        <w:rPr>
          <w:rFonts w:ascii="Book Antiqua" w:hAnsi="Book Antiqua" w:hint="eastAsia"/>
          <w:sz w:val="24"/>
        </w:rPr>
        <w:t>: 221-229 [PMID: 21723668 DOI: 10.1016/j.psyneuen.2011.06.006]</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proofErr w:type="spellStart"/>
      <w:r w:rsidRPr="006A35F6">
        <w:rPr>
          <w:rFonts w:ascii="Book Antiqua" w:hAnsi="Book Antiqua" w:hint="eastAsia"/>
          <w:b/>
          <w:bCs/>
          <w:sz w:val="24"/>
        </w:rPr>
        <w:t>Marrs</w:t>
      </w:r>
      <w:proofErr w:type="spellEnd"/>
      <w:r w:rsidRPr="006A35F6">
        <w:rPr>
          <w:rFonts w:ascii="Book Antiqua" w:hAnsi="Book Antiqua" w:hint="eastAsia"/>
          <w:b/>
          <w:bCs/>
          <w:sz w:val="24"/>
        </w:rPr>
        <w:t xml:space="preserve"> CR</w:t>
      </w:r>
      <w:r w:rsidRPr="006A35F6">
        <w:rPr>
          <w:rFonts w:ascii="Book Antiqua" w:hAnsi="Book Antiqua" w:hint="eastAsia"/>
          <w:sz w:val="24"/>
        </w:rPr>
        <w:t>, Ferraro DP, Cross CL. Hormones and mood across the first postpartum year. </w:t>
      </w:r>
      <w:proofErr w:type="spellStart"/>
      <w:r w:rsidRPr="006A35F6">
        <w:rPr>
          <w:rFonts w:ascii="Book Antiqua" w:hAnsi="Book Antiqua" w:hint="eastAsia"/>
          <w:i/>
          <w:iCs/>
          <w:sz w:val="24"/>
        </w:rPr>
        <w:t>Eur</w:t>
      </w:r>
      <w:proofErr w:type="spellEnd"/>
      <w:r w:rsidRPr="006A35F6">
        <w:rPr>
          <w:rFonts w:ascii="Book Antiqua" w:hAnsi="Book Antiqua" w:hint="eastAsia"/>
          <w:i/>
          <w:iCs/>
          <w:sz w:val="24"/>
        </w:rPr>
        <w:t xml:space="preserve"> J </w:t>
      </w:r>
      <w:proofErr w:type="spellStart"/>
      <w:r w:rsidRPr="006A35F6">
        <w:rPr>
          <w:rFonts w:ascii="Book Antiqua" w:hAnsi="Book Antiqua" w:hint="eastAsia"/>
          <w:i/>
          <w:iCs/>
          <w:sz w:val="24"/>
        </w:rPr>
        <w:t>Obstet</w:t>
      </w:r>
      <w:proofErr w:type="spellEnd"/>
      <w:r w:rsidRPr="006A35F6">
        <w:rPr>
          <w:rFonts w:ascii="Book Antiqua" w:hAnsi="Book Antiqua" w:hint="eastAsia"/>
          <w:i/>
          <w:iCs/>
          <w:sz w:val="24"/>
        </w:rPr>
        <w:t xml:space="preserve"> </w:t>
      </w:r>
      <w:proofErr w:type="spellStart"/>
      <w:r w:rsidRPr="006A35F6">
        <w:rPr>
          <w:rFonts w:ascii="Book Antiqua" w:hAnsi="Book Antiqua" w:hint="eastAsia"/>
          <w:i/>
          <w:iCs/>
          <w:sz w:val="24"/>
        </w:rPr>
        <w:t>Gynecol</w:t>
      </w:r>
      <w:proofErr w:type="spellEnd"/>
      <w:r w:rsidRPr="006A35F6">
        <w:rPr>
          <w:rFonts w:ascii="Book Antiqua" w:hAnsi="Book Antiqua" w:hint="eastAsia"/>
          <w:i/>
          <w:iCs/>
          <w:sz w:val="24"/>
        </w:rPr>
        <w:t xml:space="preserve"> </w:t>
      </w:r>
      <w:proofErr w:type="spellStart"/>
      <w:r w:rsidRPr="006A35F6">
        <w:rPr>
          <w:rFonts w:ascii="Book Antiqua" w:hAnsi="Book Antiqua" w:hint="eastAsia"/>
          <w:i/>
          <w:iCs/>
          <w:sz w:val="24"/>
        </w:rPr>
        <w:t>Reprod</w:t>
      </w:r>
      <w:proofErr w:type="spellEnd"/>
      <w:r w:rsidRPr="006A35F6">
        <w:rPr>
          <w:rFonts w:ascii="Book Antiqua" w:hAnsi="Book Antiqua" w:hint="eastAsia"/>
          <w:i/>
          <w:iCs/>
          <w:sz w:val="24"/>
        </w:rPr>
        <w:t xml:space="preserve"> </w:t>
      </w:r>
      <w:proofErr w:type="spellStart"/>
      <w:r w:rsidRPr="006A35F6">
        <w:rPr>
          <w:rFonts w:ascii="Book Antiqua" w:hAnsi="Book Antiqua" w:hint="eastAsia"/>
          <w:i/>
          <w:iCs/>
          <w:sz w:val="24"/>
        </w:rPr>
        <w:t>Biol</w:t>
      </w:r>
      <w:proofErr w:type="spellEnd"/>
      <w:r w:rsidRPr="006A35F6">
        <w:rPr>
          <w:rFonts w:ascii="Book Antiqua" w:hAnsi="Book Antiqua" w:hint="eastAsia"/>
          <w:sz w:val="24"/>
        </w:rPr>
        <w:t> 2010; </w:t>
      </w:r>
      <w:r w:rsidRPr="006A35F6">
        <w:rPr>
          <w:rFonts w:ascii="Book Antiqua" w:hAnsi="Book Antiqua" w:hint="eastAsia"/>
          <w:b/>
          <w:bCs/>
          <w:sz w:val="24"/>
        </w:rPr>
        <w:t>149</w:t>
      </w:r>
      <w:r w:rsidRPr="006A35F6">
        <w:rPr>
          <w:rFonts w:ascii="Book Antiqua" w:hAnsi="Book Antiqua" w:hint="eastAsia"/>
          <w:sz w:val="24"/>
        </w:rPr>
        <w:t>: 121-122 [PMID: 20022686 DOI: 10.1016/j.ejogrb.2009.11.006]</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proofErr w:type="spellStart"/>
      <w:r w:rsidRPr="006A35F6">
        <w:rPr>
          <w:rFonts w:ascii="Book Antiqua" w:hAnsi="Book Antiqua" w:hint="eastAsia"/>
          <w:b/>
          <w:bCs/>
          <w:sz w:val="24"/>
        </w:rPr>
        <w:t>Marrs</w:t>
      </w:r>
      <w:proofErr w:type="spellEnd"/>
      <w:r w:rsidRPr="006A35F6">
        <w:rPr>
          <w:rFonts w:ascii="Book Antiqua" w:hAnsi="Book Antiqua" w:hint="eastAsia"/>
          <w:b/>
          <w:bCs/>
          <w:sz w:val="24"/>
        </w:rPr>
        <w:t xml:space="preserve"> CR</w:t>
      </w:r>
      <w:r w:rsidRPr="006A35F6">
        <w:rPr>
          <w:rFonts w:ascii="Book Antiqua" w:hAnsi="Book Antiqua" w:hint="eastAsia"/>
          <w:sz w:val="24"/>
        </w:rPr>
        <w:t>, Ferraro DP, Cross CL, Rogers SL. A potential role for adrenal androgens in postpartum psychiatric distress. </w:t>
      </w:r>
      <w:proofErr w:type="spellStart"/>
      <w:r w:rsidRPr="006A35F6">
        <w:rPr>
          <w:rFonts w:ascii="Book Antiqua" w:hAnsi="Book Antiqua" w:hint="eastAsia"/>
          <w:i/>
          <w:iCs/>
          <w:sz w:val="24"/>
        </w:rPr>
        <w:t>Eur</w:t>
      </w:r>
      <w:proofErr w:type="spellEnd"/>
      <w:r w:rsidRPr="006A35F6">
        <w:rPr>
          <w:rFonts w:ascii="Book Antiqua" w:hAnsi="Book Antiqua" w:hint="eastAsia"/>
          <w:i/>
          <w:iCs/>
          <w:sz w:val="24"/>
        </w:rPr>
        <w:t xml:space="preserve"> J </w:t>
      </w:r>
      <w:proofErr w:type="spellStart"/>
      <w:r w:rsidRPr="006A35F6">
        <w:rPr>
          <w:rFonts w:ascii="Book Antiqua" w:hAnsi="Book Antiqua" w:hint="eastAsia"/>
          <w:i/>
          <w:iCs/>
          <w:sz w:val="24"/>
        </w:rPr>
        <w:t>Obstet</w:t>
      </w:r>
      <w:proofErr w:type="spellEnd"/>
      <w:r w:rsidRPr="006A35F6">
        <w:rPr>
          <w:rFonts w:ascii="Book Antiqua" w:hAnsi="Book Antiqua" w:hint="eastAsia"/>
          <w:i/>
          <w:iCs/>
          <w:sz w:val="24"/>
        </w:rPr>
        <w:t xml:space="preserve"> </w:t>
      </w:r>
      <w:proofErr w:type="spellStart"/>
      <w:r w:rsidRPr="006A35F6">
        <w:rPr>
          <w:rFonts w:ascii="Book Antiqua" w:hAnsi="Book Antiqua" w:hint="eastAsia"/>
          <w:i/>
          <w:iCs/>
          <w:sz w:val="24"/>
        </w:rPr>
        <w:t>Gynecol</w:t>
      </w:r>
      <w:proofErr w:type="spellEnd"/>
      <w:r w:rsidRPr="006A35F6">
        <w:rPr>
          <w:rFonts w:ascii="Book Antiqua" w:hAnsi="Book Antiqua" w:hint="eastAsia"/>
          <w:i/>
          <w:iCs/>
          <w:sz w:val="24"/>
        </w:rPr>
        <w:t xml:space="preserve"> </w:t>
      </w:r>
      <w:proofErr w:type="spellStart"/>
      <w:r w:rsidRPr="006A35F6">
        <w:rPr>
          <w:rFonts w:ascii="Book Antiqua" w:hAnsi="Book Antiqua" w:hint="eastAsia"/>
          <w:i/>
          <w:iCs/>
          <w:sz w:val="24"/>
        </w:rPr>
        <w:t>Reprod</w:t>
      </w:r>
      <w:proofErr w:type="spellEnd"/>
      <w:r w:rsidRPr="006A35F6">
        <w:rPr>
          <w:rFonts w:ascii="Book Antiqua" w:hAnsi="Book Antiqua" w:hint="eastAsia"/>
          <w:i/>
          <w:iCs/>
          <w:sz w:val="24"/>
        </w:rPr>
        <w:t xml:space="preserve"> </w:t>
      </w:r>
      <w:proofErr w:type="spellStart"/>
      <w:r w:rsidRPr="006A35F6">
        <w:rPr>
          <w:rFonts w:ascii="Book Antiqua" w:hAnsi="Book Antiqua" w:hint="eastAsia"/>
          <w:i/>
          <w:iCs/>
          <w:sz w:val="24"/>
        </w:rPr>
        <w:t>Biol</w:t>
      </w:r>
      <w:proofErr w:type="spellEnd"/>
      <w:r w:rsidRPr="006A35F6">
        <w:rPr>
          <w:rFonts w:ascii="Book Antiqua" w:hAnsi="Book Antiqua" w:hint="eastAsia"/>
          <w:sz w:val="24"/>
        </w:rPr>
        <w:t> 2009; </w:t>
      </w:r>
      <w:r w:rsidRPr="006A35F6">
        <w:rPr>
          <w:rFonts w:ascii="Book Antiqua" w:hAnsi="Book Antiqua" w:hint="eastAsia"/>
          <w:b/>
          <w:bCs/>
          <w:sz w:val="24"/>
        </w:rPr>
        <w:t>143</w:t>
      </w:r>
      <w:r w:rsidRPr="006A35F6">
        <w:rPr>
          <w:rFonts w:ascii="Book Antiqua" w:hAnsi="Book Antiqua" w:hint="eastAsia"/>
          <w:sz w:val="24"/>
        </w:rPr>
        <w:t>: 127-128 [PMID: 19181432 DOI: 10.1016/j.ejogrb.2008.12.008]</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r w:rsidRPr="006A35F6">
        <w:rPr>
          <w:rFonts w:ascii="Book Antiqua" w:hAnsi="Book Antiqua" w:hint="eastAsia"/>
          <w:b/>
          <w:bCs/>
          <w:sz w:val="24"/>
        </w:rPr>
        <w:t>Rhodes ME</w:t>
      </w:r>
      <w:r w:rsidRPr="006A35F6">
        <w:rPr>
          <w:rFonts w:ascii="Book Antiqua" w:hAnsi="Book Antiqua" w:hint="eastAsia"/>
          <w:sz w:val="24"/>
        </w:rPr>
        <w:t>, Li PK, Burke AM, Johnson DA. Enhanced plasma DHEAS, brain acetylcholine and memory mediated by steroid sulfatase inhibition. </w:t>
      </w:r>
      <w:r w:rsidRPr="006A35F6">
        <w:rPr>
          <w:rFonts w:ascii="Book Antiqua" w:hAnsi="Book Antiqua" w:hint="eastAsia"/>
          <w:i/>
          <w:iCs/>
          <w:sz w:val="24"/>
        </w:rPr>
        <w:t>Brain Res</w:t>
      </w:r>
      <w:r w:rsidRPr="006A35F6">
        <w:rPr>
          <w:rFonts w:ascii="Book Antiqua" w:hAnsi="Book Antiqua" w:hint="eastAsia"/>
          <w:sz w:val="24"/>
        </w:rPr>
        <w:t> 1997; </w:t>
      </w:r>
      <w:r w:rsidRPr="006A35F6">
        <w:rPr>
          <w:rFonts w:ascii="Book Antiqua" w:hAnsi="Book Antiqua" w:hint="eastAsia"/>
          <w:b/>
          <w:bCs/>
          <w:sz w:val="24"/>
        </w:rPr>
        <w:t>773</w:t>
      </w:r>
      <w:r w:rsidRPr="006A35F6">
        <w:rPr>
          <w:rFonts w:ascii="Book Antiqua" w:hAnsi="Book Antiqua" w:hint="eastAsia"/>
          <w:sz w:val="24"/>
        </w:rPr>
        <w:t>: 28-32 [PMID: 9409701]</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r w:rsidRPr="006A35F6">
        <w:rPr>
          <w:rFonts w:ascii="Book Antiqua" w:hAnsi="Book Antiqua" w:hint="eastAsia"/>
          <w:b/>
          <w:bCs/>
          <w:sz w:val="24"/>
        </w:rPr>
        <w:lastRenderedPageBreak/>
        <w:t>Trent S</w:t>
      </w:r>
      <w:r w:rsidRPr="006A35F6">
        <w:rPr>
          <w:rFonts w:ascii="Book Antiqua" w:hAnsi="Book Antiqua" w:hint="eastAsia"/>
          <w:sz w:val="24"/>
        </w:rPr>
        <w:t xml:space="preserve">, </w:t>
      </w:r>
      <w:proofErr w:type="spellStart"/>
      <w:r w:rsidRPr="006A35F6">
        <w:rPr>
          <w:rFonts w:ascii="Book Antiqua" w:hAnsi="Book Antiqua" w:hint="eastAsia"/>
          <w:sz w:val="24"/>
        </w:rPr>
        <w:t>Cassano</w:t>
      </w:r>
      <w:proofErr w:type="spellEnd"/>
      <w:r w:rsidRPr="006A35F6">
        <w:rPr>
          <w:rFonts w:ascii="Book Antiqua" w:hAnsi="Book Antiqua" w:hint="eastAsia"/>
          <w:sz w:val="24"/>
        </w:rPr>
        <w:t xml:space="preserve"> T, </w:t>
      </w:r>
      <w:proofErr w:type="spellStart"/>
      <w:r w:rsidRPr="006A35F6">
        <w:rPr>
          <w:rFonts w:ascii="Book Antiqua" w:hAnsi="Book Antiqua" w:hint="eastAsia"/>
          <w:sz w:val="24"/>
        </w:rPr>
        <w:t>Bedse</w:t>
      </w:r>
      <w:proofErr w:type="spellEnd"/>
      <w:r w:rsidRPr="006A35F6">
        <w:rPr>
          <w:rFonts w:ascii="Book Antiqua" w:hAnsi="Book Antiqua" w:hint="eastAsia"/>
          <w:sz w:val="24"/>
        </w:rPr>
        <w:t xml:space="preserve"> G, </w:t>
      </w:r>
      <w:proofErr w:type="spellStart"/>
      <w:r w:rsidRPr="006A35F6">
        <w:rPr>
          <w:rFonts w:ascii="Book Antiqua" w:hAnsi="Book Antiqua" w:hint="eastAsia"/>
          <w:sz w:val="24"/>
        </w:rPr>
        <w:t>Ojarikre</w:t>
      </w:r>
      <w:proofErr w:type="spellEnd"/>
      <w:r w:rsidRPr="006A35F6">
        <w:rPr>
          <w:rFonts w:ascii="Book Antiqua" w:hAnsi="Book Antiqua" w:hint="eastAsia"/>
          <w:sz w:val="24"/>
        </w:rPr>
        <w:t xml:space="preserve"> OA, </w:t>
      </w:r>
      <w:proofErr w:type="spellStart"/>
      <w:r w:rsidRPr="006A35F6">
        <w:rPr>
          <w:rFonts w:ascii="Book Antiqua" w:hAnsi="Book Antiqua" w:hint="eastAsia"/>
          <w:sz w:val="24"/>
        </w:rPr>
        <w:t>Humby</w:t>
      </w:r>
      <w:proofErr w:type="spellEnd"/>
      <w:r w:rsidRPr="006A35F6">
        <w:rPr>
          <w:rFonts w:ascii="Book Antiqua" w:hAnsi="Book Antiqua" w:hint="eastAsia"/>
          <w:sz w:val="24"/>
        </w:rPr>
        <w:t xml:space="preserve"> T, Davies W. Altered serotonergic function may partially account for </w:t>
      </w:r>
      <w:proofErr w:type="spellStart"/>
      <w:r w:rsidRPr="006A35F6">
        <w:rPr>
          <w:rFonts w:ascii="Book Antiqua" w:hAnsi="Book Antiqua" w:hint="eastAsia"/>
          <w:sz w:val="24"/>
        </w:rPr>
        <w:t>behavioral</w:t>
      </w:r>
      <w:proofErr w:type="spellEnd"/>
      <w:r w:rsidRPr="006A35F6">
        <w:rPr>
          <w:rFonts w:ascii="Book Antiqua" w:hAnsi="Book Antiqua" w:hint="eastAsia"/>
          <w:sz w:val="24"/>
        </w:rPr>
        <w:t xml:space="preserve"> </w:t>
      </w:r>
      <w:proofErr w:type="spellStart"/>
      <w:r w:rsidRPr="006A35F6">
        <w:rPr>
          <w:rFonts w:ascii="Book Antiqua" w:hAnsi="Book Antiqua" w:hint="eastAsia"/>
          <w:sz w:val="24"/>
        </w:rPr>
        <w:t>endophenotypes</w:t>
      </w:r>
      <w:proofErr w:type="spellEnd"/>
      <w:r w:rsidRPr="006A35F6">
        <w:rPr>
          <w:rFonts w:ascii="Book Antiqua" w:hAnsi="Book Antiqua" w:hint="eastAsia"/>
          <w:sz w:val="24"/>
        </w:rPr>
        <w:t xml:space="preserve"> in steroid sulfatase-deficient mice. </w:t>
      </w:r>
      <w:proofErr w:type="spellStart"/>
      <w:r w:rsidRPr="006A35F6">
        <w:rPr>
          <w:rFonts w:ascii="Book Antiqua" w:hAnsi="Book Antiqua" w:hint="eastAsia"/>
          <w:i/>
          <w:iCs/>
          <w:sz w:val="24"/>
        </w:rPr>
        <w:t>Neuropsychopharmacology</w:t>
      </w:r>
      <w:proofErr w:type="spellEnd"/>
      <w:r w:rsidRPr="006A35F6">
        <w:rPr>
          <w:rFonts w:ascii="Book Antiqua" w:hAnsi="Book Antiqua" w:hint="eastAsia"/>
          <w:sz w:val="24"/>
        </w:rPr>
        <w:t> 2012; </w:t>
      </w:r>
      <w:r w:rsidRPr="006A35F6">
        <w:rPr>
          <w:rFonts w:ascii="Book Antiqua" w:hAnsi="Book Antiqua" w:hint="eastAsia"/>
          <w:b/>
          <w:bCs/>
          <w:sz w:val="24"/>
        </w:rPr>
        <w:t>37</w:t>
      </w:r>
      <w:r w:rsidRPr="006A35F6">
        <w:rPr>
          <w:rFonts w:ascii="Book Antiqua" w:hAnsi="Book Antiqua" w:hint="eastAsia"/>
          <w:sz w:val="24"/>
        </w:rPr>
        <w:t>: 1267-1274 [PMID: 22189290 DOI: 10.1038/npp.2011.314]</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proofErr w:type="spellStart"/>
      <w:r w:rsidRPr="006A35F6">
        <w:rPr>
          <w:rFonts w:ascii="Book Antiqua" w:hAnsi="Book Antiqua" w:hint="eastAsia"/>
          <w:b/>
          <w:bCs/>
          <w:sz w:val="24"/>
        </w:rPr>
        <w:t>Humby</w:t>
      </w:r>
      <w:proofErr w:type="spellEnd"/>
      <w:r w:rsidRPr="006A35F6">
        <w:rPr>
          <w:rFonts w:ascii="Book Antiqua" w:hAnsi="Book Antiqua" w:hint="eastAsia"/>
          <w:b/>
          <w:bCs/>
          <w:sz w:val="24"/>
        </w:rPr>
        <w:t xml:space="preserve"> T</w:t>
      </w:r>
      <w:r w:rsidRPr="006A35F6">
        <w:rPr>
          <w:rFonts w:ascii="Book Antiqua" w:hAnsi="Book Antiqua" w:hint="eastAsia"/>
          <w:sz w:val="24"/>
        </w:rPr>
        <w:t>, Cross ES, Messer L, Guerrero S, Davies W. A pharmacological mouse model suggests a novel risk pathway for postpartum psychosis. </w:t>
      </w:r>
      <w:proofErr w:type="spellStart"/>
      <w:r w:rsidRPr="006A35F6">
        <w:rPr>
          <w:rFonts w:ascii="Book Antiqua" w:hAnsi="Book Antiqua" w:hint="eastAsia"/>
          <w:i/>
          <w:iCs/>
          <w:sz w:val="24"/>
        </w:rPr>
        <w:t>Psychoneuroendocrinology</w:t>
      </w:r>
      <w:proofErr w:type="spellEnd"/>
      <w:r w:rsidRPr="006A35F6">
        <w:rPr>
          <w:rFonts w:ascii="Book Antiqua" w:hAnsi="Book Antiqua" w:hint="eastAsia"/>
          <w:sz w:val="24"/>
        </w:rPr>
        <w:t> 2016; </w:t>
      </w:r>
      <w:r w:rsidRPr="006A35F6">
        <w:rPr>
          <w:rFonts w:ascii="Book Antiqua" w:hAnsi="Book Antiqua" w:hint="eastAsia"/>
          <w:b/>
          <w:bCs/>
          <w:sz w:val="24"/>
        </w:rPr>
        <w:t>74</w:t>
      </w:r>
      <w:r w:rsidRPr="006A35F6">
        <w:rPr>
          <w:rFonts w:ascii="Book Antiqua" w:hAnsi="Book Antiqua" w:hint="eastAsia"/>
          <w:sz w:val="24"/>
        </w:rPr>
        <w:t>: 363-370 [PMID: 27728876 DOI: 10.1016/j.psyneuen.2016.09.019]</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proofErr w:type="spellStart"/>
      <w:r w:rsidRPr="006A35F6">
        <w:rPr>
          <w:rFonts w:ascii="Book Antiqua" w:hAnsi="Book Antiqua" w:hint="eastAsia"/>
          <w:b/>
          <w:bCs/>
          <w:sz w:val="24"/>
        </w:rPr>
        <w:t>Giakoumaki</w:t>
      </w:r>
      <w:proofErr w:type="spellEnd"/>
      <w:r w:rsidRPr="006A35F6">
        <w:rPr>
          <w:rFonts w:ascii="Book Antiqua" w:hAnsi="Book Antiqua" w:hint="eastAsia"/>
          <w:b/>
          <w:bCs/>
          <w:sz w:val="24"/>
        </w:rPr>
        <w:t xml:space="preserve"> SG</w:t>
      </w:r>
      <w:r w:rsidRPr="006A35F6">
        <w:rPr>
          <w:rFonts w:ascii="Book Antiqua" w:hAnsi="Book Antiqua" w:hint="eastAsia"/>
          <w:sz w:val="24"/>
        </w:rPr>
        <w:t xml:space="preserve">, </w:t>
      </w:r>
      <w:proofErr w:type="spellStart"/>
      <w:r w:rsidRPr="006A35F6">
        <w:rPr>
          <w:rFonts w:ascii="Book Antiqua" w:hAnsi="Book Antiqua" w:hint="eastAsia"/>
          <w:sz w:val="24"/>
        </w:rPr>
        <w:t>Bitsios</w:t>
      </w:r>
      <w:proofErr w:type="spellEnd"/>
      <w:r w:rsidRPr="006A35F6">
        <w:rPr>
          <w:rFonts w:ascii="Book Antiqua" w:hAnsi="Book Antiqua" w:hint="eastAsia"/>
          <w:sz w:val="24"/>
        </w:rPr>
        <w:t xml:space="preserve"> P, </w:t>
      </w:r>
      <w:proofErr w:type="spellStart"/>
      <w:r w:rsidRPr="006A35F6">
        <w:rPr>
          <w:rFonts w:ascii="Book Antiqua" w:hAnsi="Book Antiqua" w:hint="eastAsia"/>
          <w:sz w:val="24"/>
        </w:rPr>
        <w:t>Frangou</w:t>
      </w:r>
      <w:proofErr w:type="spellEnd"/>
      <w:r w:rsidRPr="006A35F6">
        <w:rPr>
          <w:rFonts w:ascii="Book Antiqua" w:hAnsi="Book Antiqua" w:hint="eastAsia"/>
          <w:sz w:val="24"/>
        </w:rPr>
        <w:t xml:space="preserve"> S, Roussos P, </w:t>
      </w:r>
      <w:proofErr w:type="spellStart"/>
      <w:r w:rsidRPr="006A35F6">
        <w:rPr>
          <w:rFonts w:ascii="Book Antiqua" w:hAnsi="Book Antiqua" w:hint="eastAsia"/>
          <w:sz w:val="24"/>
        </w:rPr>
        <w:t>Aasen</w:t>
      </w:r>
      <w:proofErr w:type="spellEnd"/>
      <w:r w:rsidRPr="006A35F6">
        <w:rPr>
          <w:rFonts w:ascii="Book Antiqua" w:hAnsi="Book Antiqua" w:hint="eastAsia"/>
          <w:sz w:val="24"/>
        </w:rPr>
        <w:t xml:space="preserve"> I, </w:t>
      </w:r>
      <w:proofErr w:type="spellStart"/>
      <w:r w:rsidRPr="006A35F6">
        <w:rPr>
          <w:rFonts w:ascii="Book Antiqua" w:hAnsi="Book Antiqua" w:hint="eastAsia"/>
          <w:sz w:val="24"/>
        </w:rPr>
        <w:t>Galea</w:t>
      </w:r>
      <w:proofErr w:type="spellEnd"/>
      <w:r w:rsidRPr="006A35F6">
        <w:rPr>
          <w:rFonts w:ascii="Book Antiqua" w:hAnsi="Book Antiqua" w:hint="eastAsia"/>
          <w:sz w:val="24"/>
        </w:rPr>
        <w:t xml:space="preserve"> A, </w:t>
      </w:r>
      <w:proofErr w:type="spellStart"/>
      <w:r w:rsidRPr="006A35F6">
        <w:rPr>
          <w:rFonts w:ascii="Book Antiqua" w:hAnsi="Book Antiqua" w:hint="eastAsia"/>
          <w:sz w:val="24"/>
        </w:rPr>
        <w:t>Kumari</w:t>
      </w:r>
      <w:proofErr w:type="spellEnd"/>
      <w:r w:rsidRPr="006A35F6">
        <w:rPr>
          <w:rFonts w:ascii="Book Antiqua" w:hAnsi="Book Antiqua" w:hint="eastAsia"/>
          <w:sz w:val="24"/>
        </w:rPr>
        <w:t xml:space="preserve"> V. Low baseline startle and deficient affective startle modulation in remitted bipolar disorder patients and their unaffected siblings. </w:t>
      </w:r>
      <w:r w:rsidRPr="006A35F6">
        <w:rPr>
          <w:rFonts w:ascii="Book Antiqua" w:hAnsi="Book Antiqua" w:hint="eastAsia"/>
          <w:i/>
          <w:iCs/>
          <w:sz w:val="24"/>
        </w:rPr>
        <w:t>Psychophysiology</w:t>
      </w:r>
      <w:r w:rsidRPr="006A35F6">
        <w:rPr>
          <w:rFonts w:ascii="Book Antiqua" w:hAnsi="Book Antiqua" w:hint="eastAsia"/>
          <w:sz w:val="24"/>
        </w:rPr>
        <w:t> 2010; </w:t>
      </w:r>
      <w:r w:rsidRPr="006A35F6">
        <w:rPr>
          <w:rFonts w:ascii="Book Antiqua" w:hAnsi="Book Antiqua" w:hint="eastAsia"/>
          <w:b/>
          <w:bCs/>
          <w:sz w:val="24"/>
        </w:rPr>
        <w:t>47</w:t>
      </w:r>
      <w:r w:rsidRPr="006A35F6">
        <w:rPr>
          <w:rFonts w:ascii="Book Antiqua" w:hAnsi="Book Antiqua" w:hint="eastAsia"/>
          <w:sz w:val="24"/>
        </w:rPr>
        <w:t>: 659-668 [PMID: 20233338 DOI: 10.1111/j.1469-8986.2010.00977.x]</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r w:rsidRPr="002E4648">
        <w:rPr>
          <w:rFonts w:ascii="Book Antiqua" w:hAnsi="Book Antiqua" w:hint="eastAsia"/>
          <w:b/>
          <w:sz w:val="24"/>
        </w:rPr>
        <w:t>Epperson CN</w:t>
      </w:r>
      <w:r w:rsidRPr="006A35F6">
        <w:rPr>
          <w:rFonts w:ascii="Book Antiqua" w:hAnsi="Book Antiqua" w:hint="eastAsia"/>
          <w:sz w:val="24"/>
        </w:rPr>
        <w:t xml:space="preserve">, Ballew J. Postpartum depression: a common complication of childbirth. In: </w:t>
      </w:r>
      <w:proofErr w:type="spellStart"/>
      <w:r w:rsidRPr="006A35F6">
        <w:rPr>
          <w:rFonts w:ascii="Book Antiqua" w:hAnsi="Book Antiqua" w:hint="eastAsia"/>
          <w:sz w:val="24"/>
        </w:rPr>
        <w:t>Hendrick</w:t>
      </w:r>
      <w:proofErr w:type="spellEnd"/>
      <w:r w:rsidRPr="006A35F6">
        <w:rPr>
          <w:rFonts w:ascii="Book Antiqua" w:hAnsi="Book Antiqua" w:hint="eastAsia"/>
          <w:sz w:val="24"/>
        </w:rPr>
        <w:t xml:space="preserve"> V</w:t>
      </w:r>
      <w:r>
        <w:rPr>
          <w:rFonts w:ascii="Book Antiqua" w:hAnsi="Book Antiqua" w:hint="eastAsia"/>
          <w:sz w:val="24"/>
        </w:rPr>
        <w:t>,</w:t>
      </w:r>
      <w:r w:rsidRPr="002E4648">
        <w:rPr>
          <w:rFonts w:ascii="Book Antiqua" w:hAnsi="Book Antiqua" w:hint="eastAsia"/>
          <w:sz w:val="24"/>
        </w:rPr>
        <w:t xml:space="preserve"> </w:t>
      </w:r>
      <w:r w:rsidRPr="006A35F6">
        <w:rPr>
          <w:rFonts w:ascii="Book Antiqua" w:hAnsi="Book Antiqua" w:hint="eastAsia"/>
          <w:sz w:val="24"/>
        </w:rPr>
        <w:t>ed.</w:t>
      </w:r>
      <w:r>
        <w:rPr>
          <w:rFonts w:ascii="Book Antiqua" w:hAnsi="Book Antiqua" w:hint="eastAsia"/>
          <w:sz w:val="24"/>
        </w:rPr>
        <w:t>,</w:t>
      </w:r>
      <w:r w:rsidRPr="006A35F6">
        <w:rPr>
          <w:rFonts w:ascii="Book Antiqua" w:hAnsi="Book Antiqua" w:hint="eastAsia"/>
          <w:sz w:val="24"/>
        </w:rPr>
        <w:t xml:space="preserve"> Psychiatric </w:t>
      </w:r>
      <w:r w:rsidRPr="006A35F6">
        <w:rPr>
          <w:rFonts w:ascii="Book Antiqua" w:hAnsi="Book Antiqua"/>
          <w:sz w:val="24"/>
        </w:rPr>
        <w:t xml:space="preserve">disorders in </w:t>
      </w:r>
      <w:proofErr w:type="spellStart"/>
      <w:r w:rsidRPr="006A35F6">
        <w:rPr>
          <w:rFonts w:ascii="Book Antiqua" w:hAnsi="Book Antiqua"/>
          <w:sz w:val="24"/>
        </w:rPr>
        <w:t>pregancy</w:t>
      </w:r>
      <w:proofErr w:type="spellEnd"/>
      <w:r w:rsidRPr="006A35F6">
        <w:rPr>
          <w:rFonts w:ascii="Book Antiqua" w:hAnsi="Book Antiqua"/>
          <w:sz w:val="24"/>
        </w:rPr>
        <w:t xml:space="preserve"> and the postp</w:t>
      </w:r>
      <w:r w:rsidRPr="006A35F6">
        <w:rPr>
          <w:rFonts w:ascii="Book Antiqua" w:hAnsi="Book Antiqua" w:hint="eastAsia"/>
          <w:sz w:val="24"/>
        </w:rPr>
        <w:t xml:space="preserve">artum: Principles and </w:t>
      </w:r>
      <w:r w:rsidRPr="006A35F6">
        <w:rPr>
          <w:rFonts w:ascii="Book Antiqua" w:hAnsi="Book Antiqua"/>
          <w:sz w:val="24"/>
        </w:rPr>
        <w:t>t</w:t>
      </w:r>
      <w:r>
        <w:rPr>
          <w:rFonts w:ascii="Book Antiqua" w:hAnsi="Book Antiqua" w:hint="eastAsia"/>
          <w:sz w:val="24"/>
        </w:rPr>
        <w:t xml:space="preserve">reatment. </w:t>
      </w:r>
      <w:r w:rsidRPr="006A35F6">
        <w:rPr>
          <w:rFonts w:ascii="Book Antiqua" w:hAnsi="Book Antiqua" w:hint="eastAsia"/>
          <w:sz w:val="24"/>
        </w:rPr>
        <w:t>Huma</w:t>
      </w:r>
      <w:r>
        <w:rPr>
          <w:rFonts w:ascii="Book Antiqua" w:hAnsi="Book Antiqua" w:hint="eastAsia"/>
          <w:sz w:val="24"/>
        </w:rPr>
        <w:t>na Press: New York, 2006; 61-81</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r w:rsidRPr="006A35F6">
        <w:rPr>
          <w:rFonts w:ascii="Book Antiqua" w:hAnsi="Book Antiqua" w:hint="eastAsia"/>
          <w:b/>
          <w:bCs/>
          <w:sz w:val="24"/>
        </w:rPr>
        <w:t>Henderson ND</w:t>
      </w:r>
      <w:r w:rsidRPr="006A35F6">
        <w:rPr>
          <w:rFonts w:ascii="Book Antiqua" w:hAnsi="Book Antiqua" w:hint="eastAsia"/>
          <w:sz w:val="24"/>
        </w:rPr>
        <w:t xml:space="preserve">, </w:t>
      </w:r>
      <w:proofErr w:type="spellStart"/>
      <w:r w:rsidRPr="006A35F6">
        <w:rPr>
          <w:rFonts w:ascii="Book Antiqua" w:hAnsi="Book Antiqua" w:hint="eastAsia"/>
          <w:sz w:val="24"/>
        </w:rPr>
        <w:t>Turri</w:t>
      </w:r>
      <w:proofErr w:type="spellEnd"/>
      <w:r w:rsidRPr="006A35F6">
        <w:rPr>
          <w:rFonts w:ascii="Book Antiqua" w:hAnsi="Book Antiqua" w:hint="eastAsia"/>
          <w:sz w:val="24"/>
        </w:rPr>
        <w:t xml:space="preserve"> MG, </w:t>
      </w:r>
      <w:proofErr w:type="spellStart"/>
      <w:r w:rsidRPr="006A35F6">
        <w:rPr>
          <w:rFonts w:ascii="Book Antiqua" w:hAnsi="Book Antiqua" w:hint="eastAsia"/>
          <w:sz w:val="24"/>
        </w:rPr>
        <w:t>DeFries</w:t>
      </w:r>
      <w:proofErr w:type="spellEnd"/>
      <w:r w:rsidRPr="006A35F6">
        <w:rPr>
          <w:rFonts w:ascii="Book Antiqua" w:hAnsi="Book Antiqua" w:hint="eastAsia"/>
          <w:sz w:val="24"/>
        </w:rPr>
        <w:t xml:space="preserve"> JC, Flint J. QTL analysis of multiple </w:t>
      </w:r>
      <w:proofErr w:type="spellStart"/>
      <w:r w:rsidRPr="006A35F6">
        <w:rPr>
          <w:rFonts w:ascii="Book Antiqua" w:hAnsi="Book Antiqua" w:hint="eastAsia"/>
          <w:sz w:val="24"/>
        </w:rPr>
        <w:t>behavioral</w:t>
      </w:r>
      <w:proofErr w:type="spellEnd"/>
      <w:r w:rsidRPr="006A35F6">
        <w:rPr>
          <w:rFonts w:ascii="Book Antiqua" w:hAnsi="Book Antiqua" w:hint="eastAsia"/>
          <w:sz w:val="24"/>
        </w:rPr>
        <w:t xml:space="preserve"> measures of anxiety in mice. </w:t>
      </w:r>
      <w:proofErr w:type="spellStart"/>
      <w:r w:rsidRPr="006A35F6">
        <w:rPr>
          <w:rFonts w:ascii="Book Antiqua" w:hAnsi="Book Antiqua" w:hint="eastAsia"/>
          <w:i/>
          <w:iCs/>
          <w:sz w:val="24"/>
        </w:rPr>
        <w:t>Behav</w:t>
      </w:r>
      <w:proofErr w:type="spellEnd"/>
      <w:r w:rsidRPr="006A35F6">
        <w:rPr>
          <w:rFonts w:ascii="Book Antiqua" w:hAnsi="Book Antiqua" w:hint="eastAsia"/>
          <w:i/>
          <w:iCs/>
          <w:sz w:val="24"/>
        </w:rPr>
        <w:t xml:space="preserve"> Genet</w:t>
      </w:r>
      <w:r w:rsidRPr="006A35F6">
        <w:rPr>
          <w:rFonts w:ascii="Book Antiqua" w:hAnsi="Book Antiqua" w:hint="eastAsia"/>
          <w:sz w:val="24"/>
        </w:rPr>
        <w:t> 2004; </w:t>
      </w:r>
      <w:r w:rsidRPr="006A35F6">
        <w:rPr>
          <w:rFonts w:ascii="Book Antiqua" w:hAnsi="Book Antiqua" w:hint="eastAsia"/>
          <w:b/>
          <w:bCs/>
          <w:sz w:val="24"/>
        </w:rPr>
        <w:t>34</w:t>
      </w:r>
      <w:r w:rsidRPr="006A35F6">
        <w:rPr>
          <w:rFonts w:ascii="Book Antiqua" w:hAnsi="Book Antiqua" w:hint="eastAsia"/>
          <w:sz w:val="24"/>
        </w:rPr>
        <w:t>: 267-293 [PMID: 14990867 DOI: 10.1023/B: BEGE.0000017872.25069.44]</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r w:rsidRPr="006A35F6">
        <w:rPr>
          <w:rFonts w:ascii="Book Antiqua" w:hAnsi="Book Antiqua" w:hint="eastAsia"/>
          <w:b/>
          <w:bCs/>
          <w:sz w:val="24"/>
        </w:rPr>
        <w:t>Malik AR</w:t>
      </w:r>
      <w:r w:rsidRPr="006A35F6">
        <w:rPr>
          <w:rFonts w:ascii="Book Antiqua" w:hAnsi="Book Antiqua" w:hint="eastAsia"/>
          <w:sz w:val="24"/>
        </w:rPr>
        <w:t xml:space="preserve">, </w:t>
      </w:r>
      <w:proofErr w:type="spellStart"/>
      <w:r w:rsidRPr="006A35F6">
        <w:rPr>
          <w:rFonts w:ascii="Book Antiqua" w:hAnsi="Book Antiqua" w:hint="eastAsia"/>
          <w:sz w:val="24"/>
        </w:rPr>
        <w:t>Liszewska</w:t>
      </w:r>
      <w:proofErr w:type="spellEnd"/>
      <w:r w:rsidRPr="006A35F6">
        <w:rPr>
          <w:rFonts w:ascii="Book Antiqua" w:hAnsi="Book Antiqua" w:hint="eastAsia"/>
          <w:sz w:val="24"/>
        </w:rPr>
        <w:t xml:space="preserve"> E, </w:t>
      </w:r>
      <w:proofErr w:type="spellStart"/>
      <w:r w:rsidRPr="006A35F6">
        <w:rPr>
          <w:rFonts w:ascii="Book Antiqua" w:hAnsi="Book Antiqua" w:hint="eastAsia"/>
          <w:sz w:val="24"/>
        </w:rPr>
        <w:t>Jaworski</w:t>
      </w:r>
      <w:proofErr w:type="spellEnd"/>
      <w:r w:rsidRPr="006A35F6">
        <w:rPr>
          <w:rFonts w:ascii="Book Antiqua" w:hAnsi="Book Antiqua" w:hint="eastAsia"/>
          <w:sz w:val="24"/>
        </w:rPr>
        <w:t xml:space="preserve"> J. </w:t>
      </w:r>
      <w:proofErr w:type="spellStart"/>
      <w:r w:rsidRPr="006A35F6">
        <w:rPr>
          <w:rFonts w:ascii="Book Antiqua" w:hAnsi="Book Antiqua" w:hint="eastAsia"/>
          <w:sz w:val="24"/>
        </w:rPr>
        <w:t>Matricellular</w:t>
      </w:r>
      <w:proofErr w:type="spellEnd"/>
      <w:r w:rsidRPr="006A35F6">
        <w:rPr>
          <w:rFonts w:ascii="Book Antiqua" w:hAnsi="Book Antiqua" w:hint="eastAsia"/>
          <w:sz w:val="24"/>
        </w:rPr>
        <w:t xml:space="preserve"> proteins of the Cyr61/CTGF/NOV (CCN) family and the nervous system. </w:t>
      </w:r>
      <w:r w:rsidRPr="006A35F6">
        <w:rPr>
          <w:rFonts w:ascii="Book Antiqua" w:hAnsi="Book Antiqua" w:hint="eastAsia"/>
          <w:i/>
          <w:iCs/>
          <w:sz w:val="24"/>
        </w:rPr>
        <w:t xml:space="preserve">Front Cell </w:t>
      </w:r>
      <w:proofErr w:type="spellStart"/>
      <w:r w:rsidRPr="006A35F6">
        <w:rPr>
          <w:rFonts w:ascii="Book Antiqua" w:hAnsi="Book Antiqua" w:hint="eastAsia"/>
          <w:i/>
          <w:iCs/>
          <w:sz w:val="24"/>
        </w:rPr>
        <w:t>Neurosci</w:t>
      </w:r>
      <w:proofErr w:type="spellEnd"/>
      <w:r w:rsidRPr="006A35F6">
        <w:rPr>
          <w:rFonts w:ascii="Book Antiqua" w:hAnsi="Book Antiqua" w:hint="eastAsia"/>
          <w:sz w:val="24"/>
        </w:rPr>
        <w:t> 2015; </w:t>
      </w:r>
      <w:r w:rsidRPr="006A35F6">
        <w:rPr>
          <w:rFonts w:ascii="Book Antiqua" w:hAnsi="Book Antiqua" w:hint="eastAsia"/>
          <w:b/>
          <w:bCs/>
          <w:sz w:val="24"/>
        </w:rPr>
        <w:t>9</w:t>
      </w:r>
      <w:r w:rsidRPr="006A35F6">
        <w:rPr>
          <w:rFonts w:ascii="Book Antiqua" w:hAnsi="Book Antiqua" w:hint="eastAsia"/>
          <w:sz w:val="24"/>
        </w:rPr>
        <w:t>: 237 [PMID: 26157362 DOI: 10.3389/fncel.2015.00237]</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r w:rsidRPr="006A35F6">
        <w:rPr>
          <w:rFonts w:ascii="Book Antiqua" w:hAnsi="Book Antiqua" w:hint="eastAsia"/>
          <w:b/>
          <w:bCs/>
          <w:sz w:val="24"/>
        </w:rPr>
        <w:t>Lubbers BR</w:t>
      </w:r>
      <w:r w:rsidRPr="006A35F6">
        <w:rPr>
          <w:rFonts w:ascii="Book Antiqua" w:hAnsi="Book Antiqua" w:hint="eastAsia"/>
          <w:sz w:val="24"/>
        </w:rPr>
        <w:t xml:space="preserve">, Smit AB, </w:t>
      </w:r>
      <w:proofErr w:type="spellStart"/>
      <w:r w:rsidRPr="006A35F6">
        <w:rPr>
          <w:rFonts w:ascii="Book Antiqua" w:hAnsi="Book Antiqua" w:hint="eastAsia"/>
          <w:sz w:val="24"/>
        </w:rPr>
        <w:t>Spijker</w:t>
      </w:r>
      <w:proofErr w:type="spellEnd"/>
      <w:r w:rsidRPr="006A35F6">
        <w:rPr>
          <w:rFonts w:ascii="Book Antiqua" w:hAnsi="Book Antiqua" w:hint="eastAsia"/>
          <w:sz w:val="24"/>
        </w:rPr>
        <w:t xml:space="preserve"> S, van den </w:t>
      </w:r>
      <w:proofErr w:type="spellStart"/>
      <w:r w:rsidRPr="006A35F6">
        <w:rPr>
          <w:rFonts w:ascii="Book Antiqua" w:hAnsi="Book Antiqua" w:hint="eastAsia"/>
          <w:sz w:val="24"/>
        </w:rPr>
        <w:t>Oever</w:t>
      </w:r>
      <w:proofErr w:type="spellEnd"/>
      <w:r w:rsidRPr="006A35F6">
        <w:rPr>
          <w:rFonts w:ascii="Book Antiqua" w:hAnsi="Book Antiqua" w:hint="eastAsia"/>
          <w:sz w:val="24"/>
        </w:rPr>
        <w:t xml:space="preserve"> MC. Neural ECM in addiction, schizophrenia, and mood disorder. </w:t>
      </w:r>
      <w:proofErr w:type="spellStart"/>
      <w:r w:rsidRPr="006A35F6">
        <w:rPr>
          <w:rFonts w:ascii="Book Antiqua" w:hAnsi="Book Antiqua" w:hint="eastAsia"/>
          <w:i/>
          <w:iCs/>
          <w:sz w:val="24"/>
        </w:rPr>
        <w:t>Prog</w:t>
      </w:r>
      <w:proofErr w:type="spellEnd"/>
      <w:r w:rsidRPr="006A35F6">
        <w:rPr>
          <w:rFonts w:ascii="Book Antiqua" w:hAnsi="Book Antiqua" w:hint="eastAsia"/>
          <w:i/>
          <w:iCs/>
          <w:sz w:val="24"/>
        </w:rPr>
        <w:t xml:space="preserve"> Brain Res</w:t>
      </w:r>
      <w:r w:rsidRPr="006A35F6">
        <w:rPr>
          <w:rFonts w:ascii="Book Antiqua" w:hAnsi="Book Antiqua" w:hint="eastAsia"/>
          <w:sz w:val="24"/>
        </w:rPr>
        <w:t> 2014; </w:t>
      </w:r>
      <w:r w:rsidRPr="006A35F6">
        <w:rPr>
          <w:rFonts w:ascii="Book Antiqua" w:hAnsi="Book Antiqua" w:hint="eastAsia"/>
          <w:b/>
          <w:bCs/>
          <w:sz w:val="24"/>
        </w:rPr>
        <w:t>214</w:t>
      </w:r>
      <w:r w:rsidRPr="006A35F6">
        <w:rPr>
          <w:rFonts w:ascii="Book Antiqua" w:hAnsi="Book Antiqua" w:hint="eastAsia"/>
          <w:sz w:val="24"/>
        </w:rPr>
        <w:t>: 263-284 [PMID: 25410362 DOI: 10.1016/B978-0-444-63486-3.00012-8]</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proofErr w:type="spellStart"/>
      <w:r w:rsidRPr="006A35F6">
        <w:rPr>
          <w:rFonts w:ascii="Book Antiqua" w:hAnsi="Book Antiqua" w:hint="eastAsia"/>
          <w:b/>
          <w:bCs/>
          <w:sz w:val="24"/>
        </w:rPr>
        <w:t>Winterhager</w:t>
      </w:r>
      <w:proofErr w:type="spellEnd"/>
      <w:r w:rsidRPr="006A35F6">
        <w:rPr>
          <w:rFonts w:ascii="Book Antiqua" w:hAnsi="Book Antiqua" w:hint="eastAsia"/>
          <w:b/>
          <w:bCs/>
          <w:sz w:val="24"/>
        </w:rPr>
        <w:t xml:space="preserve"> E</w:t>
      </w:r>
      <w:r w:rsidRPr="006A35F6">
        <w:rPr>
          <w:rFonts w:ascii="Book Antiqua" w:hAnsi="Book Antiqua" w:hint="eastAsia"/>
          <w:sz w:val="24"/>
        </w:rPr>
        <w:t xml:space="preserve">, </w:t>
      </w:r>
      <w:proofErr w:type="spellStart"/>
      <w:r w:rsidRPr="006A35F6">
        <w:rPr>
          <w:rFonts w:ascii="Book Antiqua" w:hAnsi="Book Antiqua" w:hint="eastAsia"/>
          <w:sz w:val="24"/>
        </w:rPr>
        <w:t>Gellhaus</w:t>
      </w:r>
      <w:proofErr w:type="spellEnd"/>
      <w:r w:rsidRPr="006A35F6">
        <w:rPr>
          <w:rFonts w:ascii="Book Antiqua" w:hAnsi="Book Antiqua" w:hint="eastAsia"/>
          <w:sz w:val="24"/>
        </w:rPr>
        <w:t xml:space="preserve"> A. The role of the CCN family of proteins in female reproduction. </w:t>
      </w:r>
      <w:r w:rsidRPr="006A35F6">
        <w:rPr>
          <w:rFonts w:ascii="Book Antiqua" w:hAnsi="Book Antiqua" w:hint="eastAsia"/>
          <w:i/>
          <w:iCs/>
          <w:sz w:val="24"/>
        </w:rPr>
        <w:t xml:space="preserve">Cell </w:t>
      </w:r>
      <w:proofErr w:type="spellStart"/>
      <w:r w:rsidRPr="006A35F6">
        <w:rPr>
          <w:rFonts w:ascii="Book Antiqua" w:hAnsi="Book Antiqua" w:hint="eastAsia"/>
          <w:i/>
          <w:iCs/>
          <w:sz w:val="24"/>
        </w:rPr>
        <w:t>Mol</w:t>
      </w:r>
      <w:proofErr w:type="spellEnd"/>
      <w:r w:rsidRPr="006A35F6">
        <w:rPr>
          <w:rFonts w:ascii="Book Antiqua" w:hAnsi="Book Antiqua" w:hint="eastAsia"/>
          <w:i/>
          <w:iCs/>
          <w:sz w:val="24"/>
        </w:rPr>
        <w:t xml:space="preserve"> Life </w:t>
      </w:r>
      <w:proofErr w:type="spellStart"/>
      <w:r w:rsidRPr="006A35F6">
        <w:rPr>
          <w:rFonts w:ascii="Book Antiqua" w:hAnsi="Book Antiqua" w:hint="eastAsia"/>
          <w:i/>
          <w:iCs/>
          <w:sz w:val="24"/>
        </w:rPr>
        <w:t>Sci</w:t>
      </w:r>
      <w:proofErr w:type="spellEnd"/>
      <w:r w:rsidRPr="006A35F6">
        <w:rPr>
          <w:rFonts w:ascii="Book Antiqua" w:hAnsi="Book Antiqua" w:hint="eastAsia"/>
          <w:sz w:val="24"/>
        </w:rPr>
        <w:t> 2014; </w:t>
      </w:r>
      <w:r w:rsidRPr="006A35F6">
        <w:rPr>
          <w:rFonts w:ascii="Book Antiqua" w:hAnsi="Book Antiqua" w:hint="eastAsia"/>
          <w:b/>
          <w:bCs/>
          <w:sz w:val="24"/>
        </w:rPr>
        <w:t>71</w:t>
      </w:r>
      <w:r w:rsidRPr="006A35F6">
        <w:rPr>
          <w:rFonts w:ascii="Book Antiqua" w:hAnsi="Book Antiqua" w:hint="eastAsia"/>
          <w:sz w:val="24"/>
        </w:rPr>
        <w:t>: 2299-2311 [PMID: 24448904 DOI: 10.1007/s00018-014-1556-9]</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r w:rsidRPr="006A35F6">
        <w:rPr>
          <w:rFonts w:ascii="Book Antiqua" w:hAnsi="Book Antiqua" w:hint="eastAsia"/>
          <w:b/>
          <w:bCs/>
          <w:sz w:val="24"/>
        </w:rPr>
        <w:t>Ray S</w:t>
      </w:r>
      <w:r w:rsidRPr="006A35F6">
        <w:rPr>
          <w:rFonts w:ascii="Book Antiqua" w:hAnsi="Book Antiqua" w:hint="eastAsia"/>
          <w:sz w:val="24"/>
        </w:rPr>
        <w:t xml:space="preserve">, </w:t>
      </w:r>
      <w:proofErr w:type="spellStart"/>
      <w:r w:rsidRPr="006A35F6">
        <w:rPr>
          <w:rFonts w:ascii="Book Antiqua" w:hAnsi="Book Antiqua" w:hint="eastAsia"/>
          <w:sz w:val="24"/>
        </w:rPr>
        <w:t>Tzeng</w:t>
      </w:r>
      <w:proofErr w:type="spellEnd"/>
      <w:r w:rsidRPr="006A35F6">
        <w:rPr>
          <w:rFonts w:ascii="Book Antiqua" w:hAnsi="Book Antiqua" w:hint="eastAsia"/>
          <w:sz w:val="24"/>
        </w:rPr>
        <w:t xml:space="preserve"> RY, </w:t>
      </w:r>
      <w:proofErr w:type="spellStart"/>
      <w:r w:rsidRPr="006A35F6">
        <w:rPr>
          <w:rFonts w:ascii="Book Antiqua" w:hAnsi="Book Antiqua" w:hint="eastAsia"/>
          <w:sz w:val="24"/>
        </w:rPr>
        <w:t>DiCarlo</w:t>
      </w:r>
      <w:proofErr w:type="spellEnd"/>
      <w:r w:rsidRPr="006A35F6">
        <w:rPr>
          <w:rFonts w:ascii="Book Antiqua" w:hAnsi="Book Antiqua" w:hint="eastAsia"/>
          <w:sz w:val="24"/>
        </w:rPr>
        <w:t xml:space="preserve"> LM, Bundy JL, Vied C, Tyson G, </w:t>
      </w:r>
      <w:proofErr w:type="spellStart"/>
      <w:r w:rsidRPr="006A35F6">
        <w:rPr>
          <w:rFonts w:ascii="Book Antiqua" w:hAnsi="Book Antiqua" w:hint="eastAsia"/>
          <w:sz w:val="24"/>
        </w:rPr>
        <w:t>Nowakowski</w:t>
      </w:r>
      <w:proofErr w:type="spellEnd"/>
      <w:r w:rsidRPr="006A35F6">
        <w:rPr>
          <w:rFonts w:ascii="Book Antiqua" w:hAnsi="Book Antiqua" w:hint="eastAsia"/>
          <w:sz w:val="24"/>
        </w:rPr>
        <w:t xml:space="preserve"> R, </w:t>
      </w:r>
      <w:proofErr w:type="spellStart"/>
      <w:r w:rsidRPr="006A35F6">
        <w:rPr>
          <w:rFonts w:ascii="Book Antiqua" w:hAnsi="Book Antiqua" w:hint="eastAsia"/>
          <w:sz w:val="24"/>
        </w:rPr>
        <w:t>Arbeitman</w:t>
      </w:r>
      <w:proofErr w:type="spellEnd"/>
      <w:r w:rsidRPr="006A35F6">
        <w:rPr>
          <w:rFonts w:ascii="Book Antiqua" w:hAnsi="Book Antiqua" w:hint="eastAsia"/>
          <w:sz w:val="24"/>
        </w:rPr>
        <w:t xml:space="preserve"> MN. An Examination of Dynamic Gene Expression Changes in the Mouse Brain During Pregnancy and the Postpartum Period. </w:t>
      </w:r>
      <w:r w:rsidRPr="006A35F6">
        <w:rPr>
          <w:rFonts w:ascii="Book Antiqua" w:hAnsi="Book Antiqua" w:hint="eastAsia"/>
          <w:i/>
          <w:iCs/>
          <w:sz w:val="24"/>
        </w:rPr>
        <w:t xml:space="preserve">G3 </w:t>
      </w:r>
      <w:r w:rsidRPr="006A35F6">
        <w:rPr>
          <w:rFonts w:ascii="Book Antiqua" w:hAnsi="Book Antiqua" w:hint="eastAsia"/>
          <w:iCs/>
          <w:sz w:val="24"/>
        </w:rPr>
        <w:t>(Bethesda)</w:t>
      </w:r>
      <w:r w:rsidRPr="006A35F6">
        <w:rPr>
          <w:rFonts w:ascii="Book Antiqua" w:hAnsi="Book Antiqua" w:hint="eastAsia"/>
          <w:sz w:val="24"/>
        </w:rPr>
        <w:t> 2015; </w:t>
      </w:r>
      <w:r w:rsidRPr="006A35F6">
        <w:rPr>
          <w:rFonts w:ascii="Book Antiqua" w:hAnsi="Book Antiqua" w:hint="eastAsia"/>
          <w:b/>
          <w:bCs/>
          <w:sz w:val="24"/>
        </w:rPr>
        <w:t>6</w:t>
      </w:r>
      <w:r w:rsidRPr="006A35F6">
        <w:rPr>
          <w:rFonts w:ascii="Book Antiqua" w:hAnsi="Book Antiqua" w:hint="eastAsia"/>
          <w:sz w:val="24"/>
        </w:rPr>
        <w:t>: 221-233 [PMID: 26596646 DOI: 10.1534/g3.115.020982]</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proofErr w:type="spellStart"/>
      <w:r w:rsidRPr="006A35F6">
        <w:rPr>
          <w:rFonts w:ascii="Book Antiqua" w:hAnsi="Book Antiqua" w:hint="eastAsia"/>
          <w:b/>
          <w:bCs/>
          <w:sz w:val="24"/>
        </w:rPr>
        <w:lastRenderedPageBreak/>
        <w:t>Pedroso</w:t>
      </w:r>
      <w:proofErr w:type="spellEnd"/>
      <w:r w:rsidRPr="006A35F6">
        <w:rPr>
          <w:rFonts w:ascii="Book Antiqua" w:hAnsi="Book Antiqua" w:hint="eastAsia"/>
          <w:b/>
          <w:bCs/>
          <w:sz w:val="24"/>
        </w:rPr>
        <w:t xml:space="preserve"> I</w:t>
      </w:r>
      <w:r w:rsidRPr="006A35F6">
        <w:rPr>
          <w:rFonts w:ascii="Book Antiqua" w:hAnsi="Book Antiqua" w:hint="eastAsia"/>
          <w:sz w:val="24"/>
        </w:rPr>
        <w:t xml:space="preserve">, </w:t>
      </w:r>
      <w:proofErr w:type="spellStart"/>
      <w:r w:rsidRPr="006A35F6">
        <w:rPr>
          <w:rFonts w:ascii="Book Antiqua" w:hAnsi="Book Antiqua" w:hint="eastAsia"/>
          <w:sz w:val="24"/>
        </w:rPr>
        <w:t>Lourdusamy</w:t>
      </w:r>
      <w:proofErr w:type="spellEnd"/>
      <w:r w:rsidRPr="006A35F6">
        <w:rPr>
          <w:rFonts w:ascii="Book Antiqua" w:hAnsi="Book Antiqua" w:hint="eastAsia"/>
          <w:sz w:val="24"/>
        </w:rPr>
        <w:t xml:space="preserve"> A, </w:t>
      </w:r>
      <w:proofErr w:type="spellStart"/>
      <w:r w:rsidRPr="006A35F6">
        <w:rPr>
          <w:rFonts w:ascii="Book Antiqua" w:hAnsi="Book Antiqua" w:hint="eastAsia"/>
          <w:sz w:val="24"/>
        </w:rPr>
        <w:t>Rietschel</w:t>
      </w:r>
      <w:proofErr w:type="spellEnd"/>
      <w:r w:rsidRPr="006A35F6">
        <w:rPr>
          <w:rFonts w:ascii="Book Antiqua" w:hAnsi="Book Antiqua" w:hint="eastAsia"/>
          <w:sz w:val="24"/>
        </w:rPr>
        <w:t xml:space="preserve"> M, </w:t>
      </w:r>
      <w:proofErr w:type="spellStart"/>
      <w:r w:rsidRPr="006A35F6">
        <w:rPr>
          <w:rFonts w:ascii="Book Antiqua" w:hAnsi="Book Antiqua" w:hint="eastAsia"/>
          <w:sz w:val="24"/>
        </w:rPr>
        <w:t>Nöthen</w:t>
      </w:r>
      <w:proofErr w:type="spellEnd"/>
      <w:r w:rsidRPr="006A35F6">
        <w:rPr>
          <w:rFonts w:ascii="Book Antiqua" w:hAnsi="Book Antiqua" w:hint="eastAsia"/>
          <w:sz w:val="24"/>
        </w:rPr>
        <w:t xml:space="preserve"> MM, </w:t>
      </w:r>
      <w:proofErr w:type="spellStart"/>
      <w:r w:rsidRPr="006A35F6">
        <w:rPr>
          <w:rFonts w:ascii="Book Antiqua" w:hAnsi="Book Antiqua" w:hint="eastAsia"/>
          <w:sz w:val="24"/>
        </w:rPr>
        <w:t>Cichon</w:t>
      </w:r>
      <w:proofErr w:type="spellEnd"/>
      <w:r w:rsidRPr="006A35F6">
        <w:rPr>
          <w:rFonts w:ascii="Book Antiqua" w:hAnsi="Book Antiqua" w:hint="eastAsia"/>
          <w:sz w:val="24"/>
        </w:rPr>
        <w:t xml:space="preserve"> S, McGuffin P, Al-Chalabi A, Barnes MR, Breen G. Common genetic variants and gene-expression changes associated with bipolar disorder are over-represented in brain </w:t>
      </w:r>
      <w:proofErr w:type="spellStart"/>
      <w:r w:rsidRPr="006A35F6">
        <w:rPr>
          <w:rFonts w:ascii="Book Antiqua" w:hAnsi="Book Antiqua" w:hint="eastAsia"/>
          <w:sz w:val="24"/>
        </w:rPr>
        <w:t>signaling</w:t>
      </w:r>
      <w:proofErr w:type="spellEnd"/>
      <w:r w:rsidRPr="006A35F6">
        <w:rPr>
          <w:rFonts w:ascii="Book Antiqua" w:hAnsi="Book Antiqua" w:hint="eastAsia"/>
          <w:sz w:val="24"/>
        </w:rPr>
        <w:t xml:space="preserve"> pathway genes. </w:t>
      </w:r>
      <w:proofErr w:type="spellStart"/>
      <w:r w:rsidRPr="006A35F6">
        <w:rPr>
          <w:rFonts w:ascii="Book Antiqua" w:hAnsi="Book Antiqua" w:hint="eastAsia"/>
          <w:i/>
          <w:iCs/>
          <w:sz w:val="24"/>
        </w:rPr>
        <w:t>Biol</w:t>
      </w:r>
      <w:proofErr w:type="spellEnd"/>
      <w:r w:rsidRPr="006A35F6">
        <w:rPr>
          <w:rFonts w:ascii="Book Antiqua" w:hAnsi="Book Antiqua" w:hint="eastAsia"/>
          <w:i/>
          <w:iCs/>
          <w:sz w:val="24"/>
        </w:rPr>
        <w:t xml:space="preserve"> Psychiatry</w:t>
      </w:r>
      <w:r w:rsidRPr="006A35F6">
        <w:rPr>
          <w:rFonts w:ascii="Book Antiqua" w:hAnsi="Book Antiqua" w:hint="eastAsia"/>
          <w:sz w:val="24"/>
        </w:rPr>
        <w:t> 2012; </w:t>
      </w:r>
      <w:r w:rsidRPr="006A35F6">
        <w:rPr>
          <w:rFonts w:ascii="Book Antiqua" w:hAnsi="Book Antiqua" w:hint="eastAsia"/>
          <w:b/>
          <w:bCs/>
          <w:sz w:val="24"/>
        </w:rPr>
        <w:t>72</w:t>
      </w:r>
      <w:r w:rsidRPr="006A35F6">
        <w:rPr>
          <w:rFonts w:ascii="Book Antiqua" w:hAnsi="Book Antiqua" w:hint="eastAsia"/>
          <w:sz w:val="24"/>
        </w:rPr>
        <w:t>: 311-317 [PMID: 22502986 DOI: 10.1016/j.biopsych.2011.12.031]</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proofErr w:type="spellStart"/>
      <w:r w:rsidRPr="006A35F6">
        <w:rPr>
          <w:rFonts w:ascii="Book Antiqua" w:hAnsi="Book Antiqua" w:hint="eastAsia"/>
          <w:b/>
          <w:bCs/>
          <w:sz w:val="24"/>
        </w:rPr>
        <w:t>Pantoni</w:t>
      </w:r>
      <w:proofErr w:type="spellEnd"/>
      <w:r w:rsidRPr="006A35F6">
        <w:rPr>
          <w:rFonts w:ascii="Book Antiqua" w:hAnsi="Book Antiqua" w:hint="eastAsia"/>
          <w:b/>
          <w:bCs/>
          <w:sz w:val="24"/>
        </w:rPr>
        <w:t xml:space="preserve"> L</w:t>
      </w:r>
      <w:r w:rsidRPr="006A35F6">
        <w:rPr>
          <w:rFonts w:ascii="Book Antiqua" w:hAnsi="Book Antiqua" w:hint="eastAsia"/>
          <w:sz w:val="24"/>
        </w:rPr>
        <w:t xml:space="preserve">, </w:t>
      </w:r>
      <w:proofErr w:type="spellStart"/>
      <w:r w:rsidRPr="006A35F6">
        <w:rPr>
          <w:rFonts w:ascii="Book Antiqua" w:hAnsi="Book Antiqua" w:hint="eastAsia"/>
          <w:sz w:val="24"/>
        </w:rPr>
        <w:t>Pescini</w:t>
      </w:r>
      <w:proofErr w:type="spellEnd"/>
      <w:r w:rsidRPr="006A35F6">
        <w:rPr>
          <w:rFonts w:ascii="Book Antiqua" w:hAnsi="Book Antiqua" w:hint="eastAsia"/>
          <w:sz w:val="24"/>
        </w:rPr>
        <w:t xml:space="preserve"> F, </w:t>
      </w:r>
      <w:proofErr w:type="spellStart"/>
      <w:r w:rsidRPr="006A35F6">
        <w:rPr>
          <w:rFonts w:ascii="Book Antiqua" w:hAnsi="Book Antiqua" w:hint="eastAsia"/>
          <w:sz w:val="24"/>
        </w:rPr>
        <w:t>Inzitari</w:t>
      </w:r>
      <w:proofErr w:type="spellEnd"/>
      <w:r w:rsidRPr="006A35F6">
        <w:rPr>
          <w:rFonts w:ascii="Book Antiqua" w:hAnsi="Book Antiqua" w:hint="eastAsia"/>
          <w:sz w:val="24"/>
        </w:rPr>
        <w:t xml:space="preserve"> D, Dotti MT. Postpartum psychiatric disturbances as an unrecognized onset of CADASIL. </w:t>
      </w:r>
      <w:proofErr w:type="spellStart"/>
      <w:r w:rsidRPr="006A35F6">
        <w:rPr>
          <w:rFonts w:ascii="Book Antiqua" w:hAnsi="Book Antiqua" w:hint="eastAsia"/>
          <w:i/>
          <w:iCs/>
          <w:sz w:val="24"/>
        </w:rPr>
        <w:t>Acta</w:t>
      </w:r>
      <w:proofErr w:type="spellEnd"/>
      <w:r w:rsidRPr="006A35F6">
        <w:rPr>
          <w:rFonts w:ascii="Book Antiqua" w:hAnsi="Book Antiqua" w:hint="eastAsia"/>
          <w:i/>
          <w:iCs/>
          <w:sz w:val="24"/>
        </w:rPr>
        <w:t xml:space="preserve"> </w:t>
      </w:r>
      <w:proofErr w:type="spellStart"/>
      <w:r w:rsidRPr="006A35F6">
        <w:rPr>
          <w:rFonts w:ascii="Book Antiqua" w:hAnsi="Book Antiqua" w:hint="eastAsia"/>
          <w:i/>
          <w:iCs/>
          <w:sz w:val="24"/>
        </w:rPr>
        <w:t>Psychiatr</w:t>
      </w:r>
      <w:proofErr w:type="spellEnd"/>
      <w:r w:rsidRPr="006A35F6">
        <w:rPr>
          <w:rFonts w:ascii="Book Antiqua" w:hAnsi="Book Antiqua" w:hint="eastAsia"/>
          <w:i/>
          <w:iCs/>
          <w:sz w:val="24"/>
        </w:rPr>
        <w:t xml:space="preserve"> </w:t>
      </w:r>
      <w:proofErr w:type="spellStart"/>
      <w:r w:rsidRPr="006A35F6">
        <w:rPr>
          <w:rFonts w:ascii="Book Antiqua" w:hAnsi="Book Antiqua" w:hint="eastAsia"/>
          <w:i/>
          <w:iCs/>
          <w:sz w:val="24"/>
        </w:rPr>
        <w:t>Scand</w:t>
      </w:r>
      <w:proofErr w:type="spellEnd"/>
      <w:r w:rsidRPr="006A35F6">
        <w:rPr>
          <w:rFonts w:ascii="Book Antiqua" w:hAnsi="Book Antiqua" w:hint="eastAsia"/>
          <w:sz w:val="24"/>
        </w:rPr>
        <w:t> 2005; </w:t>
      </w:r>
      <w:r w:rsidRPr="006A35F6">
        <w:rPr>
          <w:rFonts w:ascii="Book Antiqua" w:hAnsi="Book Antiqua" w:hint="eastAsia"/>
          <w:b/>
          <w:bCs/>
          <w:sz w:val="24"/>
        </w:rPr>
        <w:t>112</w:t>
      </w:r>
      <w:r w:rsidRPr="006A35F6">
        <w:rPr>
          <w:rFonts w:ascii="Book Antiqua" w:hAnsi="Book Antiqua" w:hint="eastAsia"/>
          <w:sz w:val="24"/>
        </w:rPr>
        <w:t>: 241; author reply 242 [PMID: 16095483 DOI: 10.1111/j.1600-0447.2005.00595.x]</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r w:rsidRPr="006A35F6">
        <w:rPr>
          <w:rFonts w:ascii="Book Antiqua" w:hAnsi="Book Antiqua" w:hint="eastAsia"/>
          <w:b/>
          <w:bCs/>
          <w:sz w:val="24"/>
        </w:rPr>
        <w:t>Sakuma K</w:t>
      </w:r>
      <w:r w:rsidRPr="006A35F6">
        <w:rPr>
          <w:rFonts w:ascii="Book Antiqua" w:hAnsi="Book Antiqua" w:hint="eastAsia"/>
          <w:sz w:val="24"/>
        </w:rPr>
        <w:t xml:space="preserve">, Komatsu H, Maruyama M, </w:t>
      </w:r>
      <w:proofErr w:type="spellStart"/>
      <w:r w:rsidRPr="006A35F6">
        <w:rPr>
          <w:rFonts w:ascii="Book Antiqua" w:hAnsi="Book Antiqua" w:hint="eastAsia"/>
          <w:sz w:val="24"/>
        </w:rPr>
        <w:t>Imaichi</w:t>
      </w:r>
      <w:proofErr w:type="spellEnd"/>
      <w:r w:rsidRPr="006A35F6">
        <w:rPr>
          <w:rFonts w:ascii="Book Antiqua" w:hAnsi="Book Antiqua" w:hint="eastAsia"/>
          <w:sz w:val="24"/>
        </w:rPr>
        <w:t xml:space="preserve"> S, </w:t>
      </w:r>
      <w:proofErr w:type="spellStart"/>
      <w:r w:rsidRPr="006A35F6">
        <w:rPr>
          <w:rFonts w:ascii="Book Antiqua" w:hAnsi="Book Antiqua" w:hint="eastAsia"/>
          <w:sz w:val="24"/>
        </w:rPr>
        <w:t>Habata</w:t>
      </w:r>
      <w:proofErr w:type="spellEnd"/>
      <w:r w:rsidRPr="006A35F6">
        <w:rPr>
          <w:rFonts w:ascii="Book Antiqua" w:hAnsi="Book Antiqua" w:hint="eastAsia"/>
          <w:sz w:val="24"/>
        </w:rPr>
        <w:t xml:space="preserve"> Y, Mori M. Temporal and spatial transcriptional fingerprints by antipsychotic or </w:t>
      </w:r>
      <w:proofErr w:type="spellStart"/>
      <w:r w:rsidRPr="006A35F6">
        <w:rPr>
          <w:rFonts w:ascii="Book Antiqua" w:hAnsi="Book Antiqua" w:hint="eastAsia"/>
          <w:sz w:val="24"/>
        </w:rPr>
        <w:t>propsychotic</w:t>
      </w:r>
      <w:proofErr w:type="spellEnd"/>
      <w:r w:rsidRPr="006A35F6">
        <w:rPr>
          <w:rFonts w:ascii="Book Antiqua" w:hAnsi="Book Antiqua" w:hint="eastAsia"/>
          <w:sz w:val="24"/>
        </w:rPr>
        <w:t xml:space="preserve"> drugs in mouse brain. </w:t>
      </w:r>
      <w:proofErr w:type="spellStart"/>
      <w:r w:rsidRPr="006A35F6">
        <w:rPr>
          <w:rFonts w:ascii="Book Antiqua" w:hAnsi="Book Antiqua" w:hint="eastAsia"/>
          <w:i/>
          <w:iCs/>
          <w:sz w:val="24"/>
        </w:rPr>
        <w:t>PLoS</w:t>
      </w:r>
      <w:proofErr w:type="spellEnd"/>
      <w:r w:rsidRPr="006A35F6">
        <w:rPr>
          <w:rFonts w:ascii="Book Antiqua" w:hAnsi="Book Antiqua" w:hint="eastAsia"/>
          <w:i/>
          <w:iCs/>
          <w:sz w:val="24"/>
        </w:rPr>
        <w:t xml:space="preserve"> One</w:t>
      </w:r>
      <w:r w:rsidRPr="006A35F6">
        <w:rPr>
          <w:rFonts w:ascii="Book Antiqua" w:hAnsi="Book Antiqua" w:hint="eastAsia"/>
          <w:sz w:val="24"/>
        </w:rPr>
        <w:t> 2015; </w:t>
      </w:r>
      <w:r w:rsidRPr="006A35F6">
        <w:rPr>
          <w:rFonts w:ascii="Book Antiqua" w:hAnsi="Book Antiqua" w:hint="eastAsia"/>
          <w:b/>
          <w:bCs/>
          <w:sz w:val="24"/>
        </w:rPr>
        <w:t>10</w:t>
      </w:r>
      <w:r w:rsidRPr="006A35F6">
        <w:rPr>
          <w:rFonts w:ascii="Book Antiqua" w:hAnsi="Book Antiqua" w:hint="eastAsia"/>
          <w:sz w:val="24"/>
        </w:rPr>
        <w:t>: e0118510 [PMID: 25693194 DOI: 10.1371/journal.pone.0118510]</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r w:rsidRPr="006A35F6">
        <w:rPr>
          <w:rFonts w:ascii="Book Antiqua" w:hAnsi="Book Antiqua" w:hint="eastAsia"/>
          <w:b/>
          <w:bCs/>
          <w:sz w:val="24"/>
        </w:rPr>
        <w:t>Ito T</w:t>
      </w:r>
      <w:r w:rsidRPr="006A35F6">
        <w:rPr>
          <w:rFonts w:ascii="Book Antiqua" w:hAnsi="Book Antiqua" w:hint="eastAsia"/>
          <w:sz w:val="24"/>
        </w:rPr>
        <w:t xml:space="preserve">, </w:t>
      </w:r>
      <w:proofErr w:type="spellStart"/>
      <w:r w:rsidRPr="006A35F6">
        <w:rPr>
          <w:rFonts w:ascii="Book Antiqua" w:hAnsi="Book Antiqua" w:hint="eastAsia"/>
          <w:sz w:val="24"/>
        </w:rPr>
        <w:t>Hiraoka</w:t>
      </w:r>
      <w:proofErr w:type="spellEnd"/>
      <w:r w:rsidRPr="006A35F6">
        <w:rPr>
          <w:rFonts w:ascii="Book Antiqua" w:hAnsi="Book Antiqua" w:hint="eastAsia"/>
          <w:sz w:val="24"/>
        </w:rPr>
        <w:t xml:space="preserve"> S, Kuroda Y, Ishii S, </w:t>
      </w:r>
      <w:proofErr w:type="spellStart"/>
      <w:r w:rsidRPr="006A35F6">
        <w:rPr>
          <w:rFonts w:ascii="Book Antiqua" w:hAnsi="Book Antiqua" w:hint="eastAsia"/>
          <w:sz w:val="24"/>
        </w:rPr>
        <w:t>Umino</w:t>
      </w:r>
      <w:proofErr w:type="spellEnd"/>
      <w:r w:rsidRPr="006A35F6">
        <w:rPr>
          <w:rFonts w:ascii="Book Antiqua" w:hAnsi="Book Antiqua" w:hint="eastAsia"/>
          <w:sz w:val="24"/>
        </w:rPr>
        <w:t xml:space="preserve"> A, Kashiwa A, Yamamoto N, </w:t>
      </w:r>
      <w:proofErr w:type="spellStart"/>
      <w:r w:rsidRPr="006A35F6">
        <w:rPr>
          <w:rFonts w:ascii="Book Antiqua" w:hAnsi="Book Antiqua" w:hint="eastAsia"/>
          <w:sz w:val="24"/>
        </w:rPr>
        <w:t>Kurumaji</w:t>
      </w:r>
      <w:proofErr w:type="spellEnd"/>
      <w:r w:rsidRPr="006A35F6">
        <w:rPr>
          <w:rFonts w:ascii="Book Antiqua" w:hAnsi="Book Antiqua" w:hint="eastAsia"/>
          <w:sz w:val="24"/>
        </w:rPr>
        <w:t xml:space="preserve"> A, Nishikawa T. Effects of </w:t>
      </w:r>
      <w:proofErr w:type="spellStart"/>
      <w:r w:rsidRPr="006A35F6">
        <w:rPr>
          <w:rFonts w:ascii="Book Antiqua" w:hAnsi="Book Antiqua" w:hint="eastAsia"/>
          <w:sz w:val="24"/>
        </w:rPr>
        <w:t>schizophrenomimetics</w:t>
      </w:r>
      <w:proofErr w:type="spellEnd"/>
      <w:r w:rsidRPr="006A35F6">
        <w:rPr>
          <w:rFonts w:ascii="Book Antiqua" w:hAnsi="Book Antiqua" w:hint="eastAsia"/>
          <w:sz w:val="24"/>
        </w:rPr>
        <w:t xml:space="preserve"> on the expression of the CCN1 (CYR 61) gene encoding a </w:t>
      </w:r>
      <w:proofErr w:type="spellStart"/>
      <w:r w:rsidRPr="006A35F6">
        <w:rPr>
          <w:rFonts w:ascii="Book Antiqua" w:hAnsi="Book Antiqua" w:hint="eastAsia"/>
          <w:sz w:val="24"/>
        </w:rPr>
        <w:t>matricellular</w:t>
      </w:r>
      <w:proofErr w:type="spellEnd"/>
      <w:r w:rsidRPr="006A35F6">
        <w:rPr>
          <w:rFonts w:ascii="Book Antiqua" w:hAnsi="Book Antiqua" w:hint="eastAsia"/>
          <w:sz w:val="24"/>
        </w:rPr>
        <w:t xml:space="preserve"> protein in the infant and adult neocortex of the mouse and rat. </w:t>
      </w:r>
      <w:proofErr w:type="spellStart"/>
      <w:r w:rsidRPr="006A35F6">
        <w:rPr>
          <w:rFonts w:ascii="Book Antiqua" w:hAnsi="Book Antiqua" w:hint="eastAsia"/>
          <w:i/>
          <w:iCs/>
          <w:sz w:val="24"/>
        </w:rPr>
        <w:t>Int</w:t>
      </w:r>
      <w:proofErr w:type="spellEnd"/>
      <w:r w:rsidRPr="006A35F6">
        <w:rPr>
          <w:rFonts w:ascii="Book Antiqua" w:hAnsi="Book Antiqua" w:hint="eastAsia"/>
          <w:i/>
          <w:iCs/>
          <w:sz w:val="24"/>
        </w:rPr>
        <w:t xml:space="preserve"> J </w:t>
      </w:r>
      <w:proofErr w:type="spellStart"/>
      <w:r w:rsidRPr="006A35F6">
        <w:rPr>
          <w:rFonts w:ascii="Book Antiqua" w:hAnsi="Book Antiqua" w:hint="eastAsia"/>
          <w:i/>
          <w:iCs/>
          <w:sz w:val="24"/>
        </w:rPr>
        <w:t>Neuropsychopharmacol</w:t>
      </w:r>
      <w:proofErr w:type="spellEnd"/>
      <w:r w:rsidRPr="006A35F6">
        <w:rPr>
          <w:rFonts w:ascii="Book Antiqua" w:hAnsi="Book Antiqua" w:hint="eastAsia"/>
          <w:sz w:val="24"/>
        </w:rPr>
        <w:t> 2007; </w:t>
      </w:r>
      <w:r w:rsidRPr="006A35F6">
        <w:rPr>
          <w:rFonts w:ascii="Book Antiqua" w:hAnsi="Book Antiqua" w:hint="eastAsia"/>
          <w:b/>
          <w:bCs/>
          <w:sz w:val="24"/>
        </w:rPr>
        <w:t>10</w:t>
      </w:r>
      <w:r w:rsidRPr="006A35F6">
        <w:rPr>
          <w:rFonts w:ascii="Book Antiqua" w:hAnsi="Book Antiqua" w:hint="eastAsia"/>
          <w:sz w:val="24"/>
        </w:rPr>
        <w:t>: 717-725 [PMID: 17608974 DOI: 10.1017/S1461145707007882]</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proofErr w:type="spellStart"/>
      <w:r w:rsidRPr="006A35F6">
        <w:rPr>
          <w:rFonts w:ascii="Book Antiqua" w:hAnsi="Book Antiqua" w:hint="eastAsia"/>
          <w:b/>
          <w:bCs/>
          <w:sz w:val="24"/>
        </w:rPr>
        <w:t>Stankiewicz</w:t>
      </w:r>
      <w:proofErr w:type="spellEnd"/>
      <w:r w:rsidRPr="006A35F6">
        <w:rPr>
          <w:rFonts w:ascii="Book Antiqua" w:hAnsi="Book Antiqua" w:hint="eastAsia"/>
          <w:b/>
          <w:bCs/>
          <w:sz w:val="24"/>
        </w:rPr>
        <w:t xml:space="preserve"> AM</w:t>
      </w:r>
      <w:r w:rsidRPr="006A35F6">
        <w:rPr>
          <w:rFonts w:ascii="Book Antiqua" w:hAnsi="Book Antiqua" w:hint="eastAsia"/>
          <w:sz w:val="24"/>
        </w:rPr>
        <w:t xml:space="preserve">, </w:t>
      </w:r>
      <w:proofErr w:type="spellStart"/>
      <w:r w:rsidRPr="006A35F6">
        <w:rPr>
          <w:rFonts w:ascii="Book Antiqua" w:hAnsi="Book Antiqua" w:hint="eastAsia"/>
          <w:sz w:val="24"/>
        </w:rPr>
        <w:t>Goscik</w:t>
      </w:r>
      <w:proofErr w:type="spellEnd"/>
      <w:r w:rsidRPr="006A35F6">
        <w:rPr>
          <w:rFonts w:ascii="Book Antiqua" w:hAnsi="Book Antiqua" w:hint="eastAsia"/>
          <w:sz w:val="24"/>
        </w:rPr>
        <w:t xml:space="preserve"> J, Majewska A, </w:t>
      </w:r>
      <w:proofErr w:type="spellStart"/>
      <w:r w:rsidRPr="006A35F6">
        <w:rPr>
          <w:rFonts w:ascii="Book Antiqua" w:hAnsi="Book Antiqua" w:hint="eastAsia"/>
          <w:sz w:val="24"/>
        </w:rPr>
        <w:t>Swiergiel</w:t>
      </w:r>
      <w:proofErr w:type="spellEnd"/>
      <w:r w:rsidRPr="006A35F6">
        <w:rPr>
          <w:rFonts w:ascii="Book Antiqua" w:hAnsi="Book Antiqua" w:hint="eastAsia"/>
          <w:sz w:val="24"/>
        </w:rPr>
        <w:t xml:space="preserve"> AH, </w:t>
      </w:r>
      <w:proofErr w:type="spellStart"/>
      <w:r w:rsidRPr="006A35F6">
        <w:rPr>
          <w:rFonts w:ascii="Book Antiqua" w:hAnsi="Book Antiqua" w:hint="eastAsia"/>
          <w:sz w:val="24"/>
        </w:rPr>
        <w:t>Juszczak</w:t>
      </w:r>
      <w:proofErr w:type="spellEnd"/>
      <w:r w:rsidRPr="006A35F6">
        <w:rPr>
          <w:rFonts w:ascii="Book Antiqua" w:hAnsi="Book Antiqua" w:hint="eastAsia"/>
          <w:sz w:val="24"/>
        </w:rPr>
        <w:t xml:space="preserve"> GR. The Effect of Acute and Chronic Social Stress on the Hippocampal Transcriptome in Mice. </w:t>
      </w:r>
      <w:proofErr w:type="spellStart"/>
      <w:r w:rsidRPr="006A35F6">
        <w:rPr>
          <w:rFonts w:ascii="Book Antiqua" w:hAnsi="Book Antiqua" w:hint="eastAsia"/>
          <w:i/>
          <w:iCs/>
          <w:sz w:val="24"/>
        </w:rPr>
        <w:t>PLoS</w:t>
      </w:r>
      <w:proofErr w:type="spellEnd"/>
      <w:r w:rsidRPr="006A35F6">
        <w:rPr>
          <w:rFonts w:ascii="Book Antiqua" w:hAnsi="Book Antiqua" w:hint="eastAsia"/>
          <w:i/>
          <w:iCs/>
          <w:sz w:val="24"/>
        </w:rPr>
        <w:t xml:space="preserve"> One</w:t>
      </w:r>
      <w:r w:rsidRPr="006A35F6">
        <w:rPr>
          <w:rFonts w:ascii="Book Antiqua" w:hAnsi="Book Antiqua" w:hint="eastAsia"/>
          <w:sz w:val="24"/>
        </w:rPr>
        <w:t> 2015; </w:t>
      </w:r>
      <w:r w:rsidRPr="006A35F6">
        <w:rPr>
          <w:rFonts w:ascii="Book Antiqua" w:hAnsi="Book Antiqua" w:hint="eastAsia"/>
          <w:b/>
          <w:bCs/>
          <w:sz w:val="24"/>
        </w:rPr>
        <w:t>10</w:t>
      </w:r>
      <w:r w:rsidRPr="006A35F6">
        <w:rPr>
          <w:rFonts w:ascii="Book Antiqua" w:hAnsi="Book Antiqua" w:hint="eastAsia"/>
          <w:sz w:val="24"/>
        </w:rPr>
        <w:t>: e0142195 [PMID: 26556046 DOI: 10.1371/journal.pone.0142195]</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r w:rsidRPr="006A35F6">
        <w:rPr>
          <w:rFonts w:ascii="Book Antiqua" w:hAnsi="Book Antiqua" w:hint="eastAsia"/>
          <w:b/>
          <w:bCs/>
          <w:sz w:val="24"/>
        </w:rPr>
        <w:t>Chen PC</w:t>
      </w:r>
      <w:r w:rsidRPr="006A35F6">
        <w:rPr>
          <w:rFonts w:ascii="Book Antiqua" w:hAnsi="Book Antiqua" w:hint="eastAsia"/>
          <w:sz w:val="24"/>
        </w:rPr>
        <w:t xml:space="preserve">, Cheng HC, Yang SF, Lin CW, Tang CH. The CCN family proteins: modulators of bone development and novel targets in bone-associated </w:t>
      </w:r>
      <w:proofErr w:type="spellStart"/>
      <w:r w:rsidRPr="006A35F6">
        <w:rPr>
          <w:rFonts w:ascii="Book Antiqua" w:hAnsi="Book Antiqua" w:hint="eastAsia"/>
          <w:sz w:val="24"/>
        </w:rPr>
        <w:t>tumors</w:t>
      </w:r>
      <w:proofErr w:type="spellEnd"/>
      <w:r w:rsidRPr="006A35F6">
        <w:rPr>
          <w:rFonts w:ascii="Book Antiqua" w:hAnsi="Book Antiqua" w:hint="eastAsia"/>
          <w:sz w:val="24"/>
        </w:rPr>
        <w:t>. </w:t>
      </w:r>
      <w:r w:rsidRPr="006A35F6">
        <w:rPr>
          <w:rFonts w:ascii="Book Antiqua" w:hAnsi="Book Antiqua" w:hint="eastAsia"/>
          <w:i/>
          <w:iCs/>
          <w:sz w:val="24"/>
        </w:rPr>
        <w:t xml:space="preserve">Biomed Res </w:t>
      </w:r>
      <w:proofErr w:type="spellStart"/>
      <w:r w:rsidRPr="006A35F6">
        <w:rPr>
          <w:rFonts w:ascii="Book Antiqua" w:hAnsi="Book Antiqua" w:hint="eastAsia"/>
          <w:i/>
          <w:iCs/>
          <w:sz w:val="24"/>
        </w:rPr>
        <w:t>Int</w:t>
      </w:r>
      <w:proofErr w:type="spellEnd"/>
      <w:r w:rsidRPr="006A35F6">
        <w:rPr>
          <w:rFonts w:ascii="Book Antiqua" w:hAnsi="Book Antiqua" w:hint="eastAsia"/>
          <w:sz w:val="24"/>
        </w:rPr>
        <w:t> 2014; </w:t>
      </w:r>
      <w:r w:rsidRPr="006A35F6">
        <w:rPr>
          <w:rFonts w:ascii="Book Antiqua" w:hAnsi="Book Antiqua" w:hint="eastAsia"/>
          <w:b/>
          <w:bCs/>
          <w:sz w:val="24"/>
        </w:rPr>
        <w:t>2014</w:t>
      </w:r>
      <w:r w:rsidRPr="006A35F6">
        <w:rPr>
          <w:rFonts w:ascii="Book Antiqua" w:hAnsi="Book Antiqua" w:hint="eastAsia"/>
          <w:sz w:val="24"/>
        </w:rPr>
        <w:t>: 437096 [PMID: 24551846 DOI: 10.1155/2014/437096]</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r w:rsidRPr="006A35F6">
        <w:rPr>
          <w:rFonts w:ascii="Book Antiqua" w:hAnsi="Book Antiqua" w:hint="eastAsia"/>
          <w:b/>
          <w:bCs/>
          <w:sz w:val="24"/>
        </w:rPr>
        <w:t>Ye DJ</w:t>
      </w:r>
      <w:r w:rsidRPr="006A35F6">
        <w:rPr>
          <w:rFonts w:ascii="Book Antiqua" w:hAnsi="Book Antiqua" w:hint="eastAsia"/>
          <w:sz w:val="24"/>
        </w:rPr>
        <w:t xml:space="preserve">, Kwon YJ, Shin S, </w:t>
      </w:r>
      <w:proofErr w:type="spellStart"/>
      <w:r w:rsidRPr="006A35F6">
        <w:rPr>
          <w:rFonts w:ascii="Book Antiqua" w:hAnsi="Book Antiqua" w:hint="eastAsia"/>
          <w:sz w:val="24"/>
        </w:rPr>
        <w:t>Baek</w:t>
      </w:r>
      <w:proofErr w:type="spellEnd"/>
      <w:r w:rsidRPr="006A35F6">
        <w:rPr>
          <w:rFonts w:ascii="Book Antiqua" w:hAnsi="Book Antiqua" w:hint="eastAsia"/>
          <w:sz w:val="24"/>
        </w:rPr>
        <w:t xml:space="preserve"> HS, Shin DW, Chun YJ. Induction of Integrin </w:t>
      </w:r>
      <w:proofErr w:type="spellStart"/>
      <w:r w:rsidRPr="006A35F6">
        <w:rPr>
          <w:rFonts w:ascii="Book Antiqua" w:hAnsi="Book Antiqua" w:hint="eastAsia"/>
          <w:sz w:val="24"/>
        </w:rPr>
        <w:t>Signaling</w:t>
      </w:r>
      <w:proofErr w:type="spellEnd"/>
      <w:r w:rsidRPr="006A35F6">
        <w:rPr>
          <w:rFonts w:ascii="Book Antiqua" w:hAnsi="Book Antiqua" w:hint="eastAsia"/>
          <w:sz w:val="24"/>
        </w:rPr>
        <w:t xml:space="preserve"> by Steroid Sulfatase in Human Cervical Cancer Cells. </w:t>
      </w:r>
      <w:proofErr w:type="spellStart"/>
      <w:r w:rsidRPr="006A35F6">
        <w:rPr>
          <w:rFonts w:ascii="Book Antiqua" w:hAnsi="Book Antiqua" w:hint="eastAsia"/>
          <w:i/>
          <w:iCs/>
          <w:sz w:val="24"/>
        </w:rPr>
        <w:t>Biomol</w:t>
      </w:r>
      <w:proofErr w:type="spellEnd"/>
      <w:r w:rsidRPr="006A35F6">
        <w:rPr>
          <w:rFonts w:ascii="Book Antiqua" w:hAnsi="Book Antiqua" w:hint="eastAsia"/>
          <w:i/>
          <w:iCs/>
          <w:sz w:val="24"/>
        </w:rPr>
        <w:t xml:space="preserve"> </w:t>
      </w:r>
      <w:proofErr w:type="spellStart"/>
      <w:r w:rsidRPr="006A35F6">
        <w:rPr>
          <w:rFonts w:ascii="Book Antiqua" w:hAnsi="Book Antiqua" w:hint="eastAsia"/>
          <w:i/>
          <w:iCs/>
          <w:sz w:val="24"/>
        </w:rPr>
        <w:t>Ther</w:t>
      </w:r>
      <w:proofErr w:type="spellEnd"/>
      <w:r w:rsidRPr="006A35F6">
        <w:rPr>
          <w:rFonts w:ascii="Book Antiqua" w:hAnsi="Book Antiqua" w:hint="eastAsia"/>
          <w:i/>
          <w:iCs/>
          <w:sz w:val="24"/>
        </w:rPr>
        <w:t xml:space="preserve"> </w:t>
      </w:r>
      <w:r w:rsidRPr="006A35F6">
        <w:rPr>
          <w:rFonts w:ascii="Book Antiqua" w:hAnsi="Book Antiqua" w:hint="eastAsia"/>
          <w:iCs/>
          <w:sz w:val="24"/>
        </w:rPr>
        <w:t>(Seoul)</w:t>
      </w:r>
      <w:r w:rsidRPr="006A35F6">
        <w:rPr>
          <w:rFonts w:ascii="Book Antiqua" w:hAnsi="Book Antiqua" w:hint="eastAsia"/>
          <w:sz w:val="24"/>
        </w:rPr>
        <w:t> 2016; </w:t>
      </w:r>
      <w:proofErr w:type="spellStart"/>
      <w:r w:rsidRPr="006A35F6">
        <w:rPr>
          <w:rFonts w:ascii="Book Antiqua" w:hAnsi="Book Antiqua"/>
          <w:sz w:val="24"/>
        </w:rPr>
        <w:t>Epub</w:t>
      </w:r>
      <w:proofErr w:type="spellEnd"/>
      <w:r w:rsidRPr="006A35F6">
        <w:rPr>
          <w:rFonts w:ascii="Book Antiqua" w:hAnsi="Book Antiqua"/>
          <w:sz w:val="24"/>
        </w:rPr>
        <w:t xml:space="preserve"> ahead of print</w:t>
      </w:r>
      <w:r w:rsidRPr="006A35F6">
        <w:rPr>
          <w:rFonts w:ascii="Book Antiqua" w:hAnsi="Book Antiqua" w:hint="eastAsia"/>
          <w:sz w:val="24"/>
        </w:rPr>
        <w:t xml:space="preserve"> [PMID: 27956712 DOI: 10.4062/biomolther.2016.155]</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r w:rsidRPr="006A35F6">
        <w:rPr>
          <w:rFonts w:ascii="Book Antiqua" w:hAnsi="Book Antiqua" w:hint="eastAsia"/>
          <w:b/>
          <w:bCs/>
          <w:sz w:val="24"/>
        </w:rPr>
        <w:t xml:space="preserve">Le </w:t>
      </w:r>
      <w:proofErr w:type="spellStart"/>
      <w:r w:rsidRPr="006A35F6">
        <w:rPr>
          <w:rFonts w:ascii="Book Antiqua" w:hAnsi="Book Antiqua" w:hint="eastAsia"/>
          <w:b/>
          <w:bCs/>
          <w:sz w:val="24"/>
        </w:rPr>
        <w:t>Dréau</w:t>
      </w:r>
      <w:proofErr w:type="spellEnd"/>
      <w:r w:rsidRPr="006A35F6">
        <w:rPr>
          <w:rFonts w:ascii="Book Antiqua" w:hAnsi="Book Antiqua" w:hint="eastAsia"/>
          <w:b/>
          <w:bCs/>
          <w:sz w:val="24"/>
        </w:rPr>
        <w:t xml:space="preserve"> G</w:t>
      </w:r>
      <w:r w:rsidRPr="006A35F6">
        <w:rPr>
          <w:rFonts w:ascii="Book Antiqua" w:hAnsi="Book Antiqua" w:hint="eastAsia"/>
          <w:sz w:val="24"/>
        </w:rPr>
        <w:t xml:space="preserve">, </w:t>
      </w:r>
      <w:proofErr w:type="spellStart"/>
      <w:r w:rsidRPr="006A35F6">
        <w:rPr>
          <w:rFonts w:ascii="Book Antiqua" w:hAnsi="Book Antiqua" w:hint="eastAsia"/>
          <w:sz w:val="24"/>
        </w:rPr>
        <w:t>Kular</w:t>
      </w:r>
      <w:proofErr w:type="spellEnd"/>
      <w:r w:rsidRPr="006A35F6">
        <w:rPr>
          <w:rFonts w:ascii="Book Antiqua" w:hAnsi="Book Antiqua" w:hint="eastAsia"/>
          <w:sz w:val="24"/>
        </w:rPr>
        <w:t xml:space="preserve"> L, </w:t>
      </w:r>
      <w:proofErr w:type="spellStart"/>
      <w:r w:rsidRPr="006A35F6">
        <w:rPr>
          <w:rFonts w:ascii="Book Antiqua" w:hAnsi="Book Antiqua" w:hint="eastAsia"/>
          <w:sz w:val="24"/>
        </w:rPr>
        <w:t>Nicot</w:t>
      </w:r>
      <w:proofErr w:type="spellEnd"/>
      <w:r w:rsidRPr="006A35F6">
        <w:rPr>
          <w:rFonts w:ascii="Book Antiqua" w:hAnsi="Book Antiqua" w:hint="eastAsia"/>
          <w:sz w:val="24"/>
        </w:rPr>
        <w:t xml:space="preserve"> AB, </w:t>
      </w:r>
      <w:proofErr w:type="spellStart"/>
      <w:r w:rsidRPr="006A35F6">
        <w:rPr>
          <w:rFonts w:ascii="Book Antiqua" w:hAnsi="Book Antiqua" w:hint="eastAsia"/>
          <w:sz w:val="24"/>
        </w:rPr>
        <w:t>Calmel</w:t>
      </w:r>
      <w:proofErr w:type="spellEnd"/>
      <w:r w:rsidRPr="006A35F6">
        <w:rPr>
          <w:rFonts w:ascii="Book Antiqua" w:hAnsi="Book Antiqua" w:hint="eastAsia"/>
          <w:sz w:val="24"/>
        </w:rPr>
        <w:t xml:space="preserve"> C, </w:t>
      </w:r>
      <w:proofErr w:type="spellStart"/>
      <w:r w:rsidRPr="006A35F6">
        <w:rPr>
          <w:rFonts w:ascii="Book Antiqua" w:hAnsi="Book Antiqua" w:hint="eastAsia"/>
          <w:sz w:val="24"/>
        </w:rPr>
        <w:t>Melik-Parsadaniantz</w:t>
      </w:r>
      <w:proofErr w:type="spellEnd"/>
      <w:r w:rsidRPr="006A35F6">
        <w:rPr>
          <w:rFonts w:ascii="Book Antiqua" w:hAnsi="Book Antiqua" w:hint="eastAsia"/>
          <w:sz w:val="24"/>
        </w:rPr>
        <w:t xml:space="preserve"> S, </w:t>
      </w:r>
      <w:proofErr w:type="spellStart"/>
      <w:r w:rsidRPr="006A35F6">
        <w:rPr>
          <w:rFonts w:ascii="Book Antiqua" w:hAnsi="Book Antiqua" w:hint="eastAsia"/>
          <w:sz w:val="24"/>
        </w:rPr>
        <w:t>Kitabgi</w:t>
      </w:r>
      <w:proofErr w:type="spellEnd"/>
      <w:r w:rsidRPr="006A35F6">
        <w:rPr>
          <w:rFonts w:ascii="Book Antiqua" w:hAnsi="Book Antiqua" w:hint="eastAsia"/>
          <w:sz w:val="24"/>
        </w:rPr>
        <w:t xml:space="preserve"> P, Laurent M, </w:t>
      </w:r>
      <w:proofErr w:type="spellStart"/>
      <w:r w:rsidRPr="006A35F6">
        <w:rPr>
          <w:rFonts w:ascii="Book Antiqua" w:hAnsi="Book Antiqua" w:hint="eastAsia"/>
          <w:sz w:val="24"/>
        </w:rPr>
        <w:t>Martinerie</w:t>
      </w:r>
      <w:proofErr w:type="spellEnd"/>
      <w:r w:rsidRPr="006A35F6">
        <w:rPr>
          <w:rFonts w:ascii="Book Antiqua" w:hAnsi="Book Antiqua" w:hint="eastAsia"/>
          <w:sz w:val="24"/>
        </w:rPr>
        <w:t xml:space="preserve"> C. NOV/CCN3 upregulates CCL2 and CXCL1 expression </w:t>
      </w:r>
      <w:r w:rsidRPr="006A35F6">
        <w:rPr>
          <w:rFonts w:ascii="Book Antiqua" w:hAnsi="Book Antiqua" w:hint="eastAsia"/>
          <w:sz w:val="24"/>
        </w:rPr>
        <w:lastRenderedPageBreak/>
        <w:t xml:space="preserve">in astrocytes through beta1 and beta5 </w:t>
      </w:r>
      <w:proofErr w:type="spellStart"/>
      <w:r w:rsidRPr="006A35F6">
        <w:rPr>
          <w:rFonts w:ascii="Book Antiqua" w:hAnsi="Book Antiqua" w:hint="eastAsia"/>
          <w:sz w:val="24"/>
        </w:rPr>
        <w:t>integrins</w:t>
      </w:r>
      <w:proofErr w:type="spellEnd"/>
      <w:r w:rsidRPr="006A35F6">
        <w:rPr>
          <w:rFonts w:ascii="Book Antiqua" w:hAnsi="Book Antiqua" w:hint="eastAsia"/>
          <w:sz w:val="24"/>
        </w:rPr>
        <w:t>. </w:t>
      </w:r>
      <w:r w:rsidRPr="006A35F6">
        <w:rPr>
          <w:rFonts w:ascii="Book Antiqua" w:hAnsi="Book Antiqua" w:hint="eastAsia"/>
          <w:i/>
          <w:iCs/>
          <w:sz w:val="24"/>
        </w:rPr>
        <w:t>Glia</w:t>
      </w:r>
      <w:r w:rsidRPr="006A35F6">
        <w:rPr>
          <w:rFonts w:ascii="Book Antiqua" w:hAnsi="Book Antiqua" w:hint="eastAsia"/>
          <w:sz w:val="24"/>
        </w:rPr>
        <w:t> 2010; </w:t>
      </w:r>
      <w:r w:rsidRPr="006A35F6">
        <w:rPr>
          <w:rFonts w:ascii="Book Antiqua" w:hAnsi="Book Antiqua" w:hint="eastAsia"/>
          <w:b/>
          <w:bCs/>
          <w:sz w:val="24"/>
        </w:rPr>
        <w:t>58</w:t>
      </w:r>
      <w:r w:rsidRPr="006A35F6">
        <w:rPr>
          <w:rFonts w:ascii="Book Antiqua" w:hAnsi="Book Antiqua" w:hint="eastAsia"/>
          <w:sz w:val="24"/>
        </w:rPr>
        <w:t>: 1510-1521 [PMID: 20648642 DOI: 10.1002/glia.21025]</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proofErr w:type="spellStart"/>
      <w:r w:rsidRPr="006A35F6">
        <w:rPr>
          <w:rFonts w:ascii="Book Antiqua" w:hAnsi="Book Antiqua" w:hint="eastAsia"/>
          <w:b/>
          <w:bCs/>
          <w:sz w:val="24"/>
        </w:rPr>
        <w:t>Lombet</w:t>
      </w:r>
      <w:proofErr w:type="spellEnd"/>
      <w:r w:rsidRPr="006A35F6">
        <w:rPr>
          <w:rFonts w:ascii="Book Antiqua" w:hAnsi="Book Antiqua" w:hint="eastAsia"/>
          <w:b/>
          <w:bCs/>
          <w:sz w:val="24"/>
        </w:rPr>
        <w:t xml:space="preserve"> A</w:t>
      </w:r>
      <w:r w:rsidRPr="006A35F6">
        <w:rPr>
          <w:rFonts w:ascii="Book Antiqua" w:hAnsi="Book Antiqua" w:hint="eastAsia"/>
          <w:sz w:val="24"/>
        </w:rPr>
        <w:t xml:space="preserve">, </w:t>
      </w:r>
      <w:proofErr w:type="spellStart"/>
      <w:r w:rsidRPr="006A35F6">
        <w:rPr>
          <w:rFonts w:ascii="Book Antiqua" w:hAnsi="Book Antiqua" w:hint="eastAsia"/>
          <w:sz w:val="24"/>
        </w:rPr>
        <w:t>Planque</w:t>
      </w:r>
      <w:proofErr w:type="spellEnd"/>
      <w:r w:rsidRPr="006A35F6">
        <w:rPr>
          <w:rFonts w:ascii="Book Antiqua" w:hAnsi="Book Antiqua" w:hint="eastAsia"/>
          <w:sz w:val="24"/>
        </w:rPr>
        <w:t xml:space="preserve"> N, </w:t>
      </w:r>
      <w:proofErr w:type="spellStart"/>
      <w:r w:rsidRPr="006A35F6">
        <w:rPr>
          <w:rFonts w:ascii="Book Antiqua" w:hAnsi="Book Antiqua" w:hint="eastAsia"/>
          <w:sz w:val="24"/>
        </w:rPr>
        <w:t>Bleau</w:t>
      </w:r>
      <w:proofErr w:type="spellEnd"/>
      <w:r w:rsidRPr="006A35F6">
        <w:rPr>
          <w:rFonts w:ascii="Book Antiqua" w:hAnsi="Book Antiqua" w:hint="eastAsia"/>
          <w:sz w:val="24"/>
        </w:rPr>
        <w:t xml:space="preserve"> AM, Li CL, </w:t>
      </w:r>
      <w:proofErr w:type="spellStart"/>
      <w:r w:rsidRPr="006A35F6">
        <w:rPr>
          <w:rFonts w:ascii="Book Antiqua" w:hAnsi="Book Antiqua" w:hint="eastAsia"/>
          <w:sz w:val="24"/>
        </w:rPr>
        <w:t>Perbal</w:t>
      </w:r>
      <w:proofErr w:type="spellEnd"/>
      <w:r w:rsidRPr="006A35F6">
        <w:rPr>
          <w:rFonts w:ascii="Book Antiqua" w:hAnsi="Book Antiqua" w:hint="eastAsia"/>
          <w:sz w:val="24"/>
        </w:rPr>
        <w:t xml:space="preserve"> B. CCN3 and calcium </w:t>
      </w:r>
      <w:proofErr w:type="spellStart"/>
      <w:r w:rsidRPr="006A35F6">
        <w:rPr>
          <w:rFonts w:ascii="Book Antiqua" w:hAnsi="Book Antiqua" w:hint="eastAsia"/>
          <w:sz w:val="24"/>
        </w:rPr>
        <w:t>signaling</w:t>
      </w:r>
      <w:proofErr w:type="spellEnd"/>
      <w:r w:rsidRPr="006A35F6">
        <w:rPr>
          <w:rFonts w:ascii="Book Antiqua" w:hAnsi="Book Antiqua" w:hint="eastAsia"/>
          <w:sz w:val="24"/>
        </w:rPr>
        <w:t>. </w:t>
      </w:r>
      <w:r w:rsidRPr="006A35F6">
        <w:rPr>
          <w:rFonts w:ascii="Book Antiqua" w:hAnsi="Book Antiqua" w:hint="eastAsia"/>
          <w:i/>
          <w:iCs/>
          <w:sz w:val="24"/>
        </w:rPr>
        <w:t xml:space="preserve">Cell </w:t>
      </w:r>
      <w:proofErr w:type="spellStart"/>
      <w:r w:rsidRPr="006A35F6">
        <w:rPr>
          <w:rFonts w:ascii="Book Antiqua" w:hAnsi="Book Antiqua" w:hint="eastAsia"/>
          <w:i/>
          <w:iCs/>
          <w:sz w:val="24"/>
        </w:rPr>
        <w:t>Commun</w:t>
      </w:r>
      <w:proofErr w:type="spellEnd"/>
      <w:r w:rsidRPr="006A35F6">
        <w:rPr>
          <w:rFonts w:ascii="Book Antiqua" w:hAnsi="Book Antiqua" w:hint="eastAsia"/>
          <w:i/>
          <w:iCs/>
          <w:sz w:val="24"/>
        </w:rPr>
        <w:t xml:space="preserve"> Signal</w:t>
      </w:r>
      <w:r w:rsidRPr="006A35F6">
        <w:rPr>
          <w:rFonts w:ascii="Book Antiqua" w:hAnsi="Book Antiqua" w:hint="eastAsia"/>
          <w:sz w:val="24"/>
        </w:rPr>
        <w:t> 2003; </w:t>
      </w:r>
      <w:r w:rsidRPr="006A35F6">
        <w:rPr>
          <w:rFonts w:ascii="Book Antiqua" w:hAnsi="Book Antiqua" w:hint="eastAsia"/>
          <w:b/>
          <w:bCs/>
          <w:sz w:val="24"/>
        </w:rPr>
        <w:t>1</w:t>
      </w:r>
      <w:r w:rsidRPr="006A35F6">
        <w:rPr>
          <w:rFonts w:ascii="Book Antiqua" w:hAnsi="Book Antiqua" w:hint="eastAsia"/>
          <w:sz w:val="24"/>
        </w:rPr>
        <w:t>: 1 [PMID: 14606958 DOI: 10.1186/1478-811X-1-1]</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r w:rsidRPr="006A35F6">
        <w:rPr>
          <w:rFonts w:ascii="Book Antiqua" w:hAnsi="Book Antiqua" w:hint="eastAsia"/>
          <w:b/>
          <w:bCs/>
          <w:sz w:val="24"/>
        </w:rPr>
        <w:t>Harrison PJ</w:t>
      </w:r>
      <w:r w:rsidRPr="006A35F6">
        <w:rPr>
          <w:rFonts w:ascii="Book Antiqua" w:hAnsi="Book Antiqua" w:hint="eastAsia"/>
          <w:sz w:val="24"/>
        </w:rPr>
        <w:t>. Molecular neurobiological clues to the pathogenesis of bipolar disorder. </w:t>
      </w:r>
      <w:proofErr w:type="spellStart"/>
      <w:r w:rsidRPr="006A35F6">
        <w:rPr>
          <w:rFonts w:ascii="Book Antiqua" w:hAnsi="Book Antiqua" w:hint="eastAsia"/>
          <w:i/>
          <w:iCs/>
          <w:sz w:val="24"/>
        </w:rPr>
        <w:t>Curr</w:t>
      </w:r>
      <w:proofErr w:type="spellEnd"/>
      <w:r w:rsidRPr="006A35F6">
        <w:rPr>
          <w:rFonts w:ascii="Book Antiqua" w:hAnsi="Book Antiqua" w:hint="eastAsia"/>
          <w:i/>
          <w:iCs/>
          <w:sz w:val="24"/>
        </w:rPr>
        <w:t xml:space="preserve"> </w:t>
      </w:r>
      <w:proofErr w:type="spellStart"/>
      <w:r w:rsidRPr="006A35F6">
        <w:rPr>
          <w:rFonts w:ascii="Book Antiqua" w:hAnsi="Book Antiqua" w:hint="eastAsia"/>
          <w:i/>
          <w:iCs/>
          <w:sz w:val="24"/>
        </w:rPr>
        <w:t>Opin</w:t>
      </w:r>
      <w:proofErr w:type="spellEnd"/>
      <w:r w:rsidRPr="006A35F6">
        <w:rPr>
          <w:rFonts w:ascii="Book Antiqua" w:hAnsi="Book Antiqua" w:hint="eastAsia"/>
          <w:i/>
          <w:iCs/>
          <w:sz w:val="24"/>
        </w:rPr>
        <w:t xml:space="preserve"> </w:t>
      </w:r>
      <w:proofErr w:type="spellStart"/>
      <w:r w:rsidRPr="006A35F6">
        <w:rPr>
          <w:rFonts w:ascii="Book Antiqua" w:hAnsi="Book Antiqua" w:hint="eastAsia"/>
          <w:i/>
          <w:iCs/>
          <w:sz w:val="24"/>
        </w:rPr>
        <w:t>Neurobiol</w:t>
      </w:r>
      <w:proofErr w:type="spellEnd"/>
      <w:r w:rsidRPr="006A35F6">
        <w:rPr>
          <w:rFonts w:ascii="Book Antiqua" w:hAnsi="Book Antiqua" w:hint="eastAsia"/>
          <w:sz w:val="24"/>
        </w:rPr>
        <w:t> 2016; </w:t>
      </w:r>
      <w:r w:rsidRPr="006A35F6">
        <w:rPr>
          <w:rFonts w:ascii="Book Antiqua" w:hAnsi="Book Antiqua" w:hint="eastAsia"/>
          <w:b/>
          <w:bCs/>
          <w:sz w:val="24"/>
        </w:rPr>
        <w:t>36</w:t>
      </w:r>
      <w:r w:rsidRPr="006A35F6">
        <w:rPr>
          <w:rFonts w:ascii="Book Antiqua" w:hAnsi="Book Antiqua" w:hint="eastAsia"/>
          <w:sz w:val="24"/>
        </w:rPr>
        <w:t>: 1-6 [PMID: 26210959 DOI: 10.1016/j.conb.2015.07.002]</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r w:rsidRPr="006A35F6">
        <w:rPr>
          <w:rFonts w:ascii="Book Antiqua" w:hAnsi="Book Antiqua" w:hint="eastAsia"/>
          <w:b/>
          <w:bCs/>
          <w:sz w:val="24"/>
        </w:rPr>
        <w:t>Riley DM</w:t>
      </w:r>
      <w:r w:rsidRPr="006A35F6">
        <w:rPr>
          <w:rFonts w:ascii="Book Antiqua" w:hAnsi="Book Antiqua" w:hint="eastAsia"/>
          <w:sz w:val="24"/>
        </w:rPr>
        <w:t xml:space="preserve">, Watt DC. Hypercalcemia in the </w:t>
      </w:r>
      <w:proofErr w:type="spellStart"/>
      <w:r w:rsidRPr="006A35F6">
        <w:rPr>
          <w:rFonts w:ascii="Book Antiqua" w:hAnsi="Book Antiqua" w:hint="eastAsia"/>
          <w:sz w:val="24"/>
        </w:rPr>
        <w:t>etiology</w:t>
      </w:r>
      <w:proofErr w:type="spellEnd"/>
      <w:r w:rsidRPr="006A35F6">
        <w:rPr>
          <w:rFonts w:ascii="Book Antiqua" w:hAnsi="Book Antiqua" w:hint="eastAsia"/>
          <w:sz w:val="24"/>
        </w:rPr>
        <w:t xml:space="preserve"> of puerperal psychosis. </w:t>
      </w:r>
      <w:proofErr w:type="spellStart"/>
      <w:r w:rsidRPr="006A35F6">
        <w:rPr>
          <w:rFonts w:ascii="Book Antiqua" w:hAnsi="Book Antiqua" w:hint="eastAsia"/>
          <w:i/>
          <w:iCs/>
          <w:sz w:val="24"/>
        </w:rPr>
        <w:t>Biol</w:t>
      </w:r>
      <w:proofErr w:type="spellEnd"/>
      <w:r w:rsidRPr="006A35F6">
        <w:rPr>
          <w:rFonts w:ascii="Book Antiqua" w:hAnsi="Book Antiqua" w:hint="eastAsia"/>
          <w:i/>
          <w:iCs/>
          <w:sz w:val="24"/>
        </w:rPr>
        <w:t xml:space="preserve"> Psychiatry</w:t>
      </w:r>
      <w:r w:rsidRPr="006A35F6">
        <w:rPr>
          <w:rFonts w:ascii="Book Antiqua" w:hAnsi="Book Antiqua" w:hint="eastAsia"/>
          <w:sz w:val="24"/>
        </w:rPr>
        <w:t> 1985; </w:t>
      </w:r>
      <w:r w:rsidRPr="006A35F6">
        <w:rPr>
          <w:rFonts w:ascii="Book Antiqua" w:hAnsi="Book Antiqua" w:hint="eastAsia"/>
          <w:b/>
          <w:bCs/>
          <w:sz w:val="24"/>
        </w:rPr>
        <w:t>20</w:t>
      </w:r>
      <w:r w:rsidRPr="006A35F6">
        <w:rPr>
          <w:rFonts w:ascii="Book Antiqua" w:hAnsi="Book Antiqua" w:hint="eastAsia"/>
          <w:sz w:val="24"/>
        </w:rPr>
        <w:t>: 479-488 [PMID: 3986256]</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proofErr w:type="spellStart"/>
      <w:r w:rsidRPr="006A35F6">
        <w:rPr>
          <w:rFonts w:ascii="Book Antiqua" w:hAnsi="Book Antiqua" w:hint="eastAsia"/>
          <w:b/>
          <w:bCs/>
          <w:sz w:val="24"/>
        </w:rPr>
        <w:t>Vendrell</w:t>
      </w:r>
      <w:proofErr w:type="spellEnd"/>
      <w:r w:rsidRPr="006A35F6">
        <w:rPr>
          <w:rFonts w:ascii="Book Antiqua" w:hAnsi="Book Antiqua" w:hint="eastAsia"/>
          <w:b/>
          <w:bCs/>
          <w:sz w:val="24"/>
        </w:rPr>
        <w:t xml:space="preserve"> JA</w:t>
      </w:r>
      <w:r w:rsidRPr="006A35F6">
        <w:rPr>
          <w:rFonts w:ascii="Book Antiqua" w:hAnsi="Book Antiqua" w:hint="eastAsia"/>
          <w:sz w:val="24"/>
        </w:rPr>
        <w:t xml:space="preserve">, </w:t>
      </w:r>
      <w:proofErr w:type="spellStart"/>
      <w:r w:rsidRPr="006A35F6">
        <w:rPr>
          <w:rFonts w:ascii="Book Antiqua" w:hAnsi="Book Antiqua" w:hint="eastAsia"/>
          <w:sz w:val="24"/>
        </w:rPr>
        <w:t>Magnino</w:t>
      </w:r>
      <w:proofErr w:type="spellEnd"/>
      <w:r w:rsidRPr="006A35F6">
        <w:rPr>
          <w:rFonts w:ascii="Book Antiqua" w:hAnsi="Book Antiqua" w:hint="eastAsia"/>
          <w:sz w:val="24"/>
        </w:rPr>
        <w:t xml:space="preserve"> F, </w:t>
      </w:r>
      <w:proofErr w:type="spellStart"/>
      <w:r w:rsidRPr="006A35F6">
        <w:rPr>
          <w:rFonts w:ascii="Book Antiqua" w:hAnsi="Book Antiqua" w:hint="eastAsia"/>
          <w:sz w:val="24"/>
        </w:rPr>
        <w:t>Danis</w:t>
      </w:r>
      <w:proofErr w:type="spellEnd"/>
      <w:r w:rsidRPr="006A35F6">
        <w:rPr>
          <w:rFonts w:ascii="Book Antiqua" w:hAnsi="Book Antiqua" w:hint="eastAsia"/>
          <w:sz w:val="24"/>
        </w:rPr>
        <w:t xml:space="preserve"> E, Duchesne MJ, </w:t>
      </w:r>
      <w:proofErr w:type="spellStart"/>
      <w:r w:rsidRPr="006A35F6">
        <w:rPr>
          <w:rFonts w:ascii="Book Antiqua" w:hAnsi="Book Antiqua" w:hint="eastAsia"/>
          <w:sz w:val="24"/>
        </w:rPr>
        <w:t>Pinloche</w:t>
      </w:r>
      <w:proofErr w:type="spellEnd"/>
      <w:r w:rsidRPr="006A35F6">
        <w:rPr>
          <w:rFonts w:ascii="Book Antiqua" w:hAnsi="Book Antiqua" w:hint="eastAsia"/>
          <w:sz w:val="24"/>
        </w:rPr>
        <w:t xml:space="preserve"> S, Pons M, Birnbaum D, Nguyen C, </w:t>
      </w:r>
      <w:proofErr w:type="spellStart"/>
      <w:r w:rsidRPr="006A35F6">
        <w:rPr>
          <w:rFonts w:ascii="Book Antiqua" w:hAnsi="Book Antiqua" w:hint="eastAsia"/>
          <w:sz w:val="24"/>
        </w:rPr>
        <w:t>Theillet</w:t>
      </w:r>
      <w:proofErr w:type="spellEnd"/>
      <w:r w:rsidRPr="006A35F6">
        <w:rPr>
          <w:rFonts w:ascii="Book Antiqua" w:hAnsi="Book Antiqua" w:hint="eastAsia"/>
          <w:sz w:val="24"/>
        </w:rPr>
        <w:t xml:space="preserve"> C, Cohen PA. </w:t>
      </w:r>
      <w:proofErr w:type="spellStart"/>
      <w:r w:rsidRPr="006A35F6">
        <w:rPr>
          <w:rFonts w:ascii="Book Antiqua" w:hAnsi="Book Antiqua" w:hint="eastAsia"/>
          <w:sz w:val="24"/>
        </w:rPr>
        <w:t>Estrogen</w:t>
      </w:r>
      <w:proofErr w:type="spellEnd"/>
      <w:r w:rsidRPr="006A35F6">
        <w:rPr>
          <w:rFonts w:ascii="Book Antiqua" w:hAnsi="Book Antiqua" w:hint="eastAsia"/>
          <w:sz w:val="24"/>
        </w:rPr>
        <w:t xml:space="preserve"> regulation in human breast cancer cells of new downstream gene targets involved in </w:t>
      </w:r>
      <w:proofErr w:type="spellStart"/>
      <w:r w:rsidRPr="006A35F6">
        <w:rPr>
          <w:rFonts w:ascii="Book Antiqua" w:hAnsi="Book Antiqua" w:hint="eastAsia"/>
          <w:sz w:val="24"/>
        </w:rPr>
        <w:t>estrogen</w:t>
      </w:r>
      <w:proofErr w:type="spellEnd"/>
      <w:r w:rsidRPr="006A35F6">
        <w:rPr>
          <w:rFonts w:ascii="Book Antiqua" w:hAnsi="Book Antiqua" w:hint="eastAsia"/>
          <w:sz w:val="24"/>
        </w:rPr>
        <w:t xml:space="preserve"> metabolism, cell proliferation and cell transformation. </w:t>
      </w:r>
      <w:r w:rsidRPr="006A35F6">
        <w:rPr>
          <w:rFonts w:ascii="Book Antiqua" w:hAnsi="Book Antiqua" w:hint="eastAsia"/>
          <w:i/>
          <w:iCs/>
          <w:sz w:val="24"/>
        </w:rPr>
        <w:t xml:space="preserve">J </w:t>
      </w:r>
      <w:proofErr w:type="spellStart"/>
      <w:r w:rsidRPr="006A35F6">
        <w:rPr>
          <w:rFonts w:ascii="Book Antiqua" w:hAnsi="Book Antiqua" w:hint="eastAsia"/>
          <w:i/>
          <w:iCs/>
          <w:sz w:val="24"/>
        </w:rPr>
        <w:t>Mol</w:t>
      </w:r>
      <w:proofErr w:type="spellEnd"/>
      <w:r w:rsidRPr="006A35F6">
        <w:rPr>
          <w:rFonts w:ascii="Book Antiqua" w:hAnsi="Book Antiqua" w:hint="eastAsia"/>
          <w:i/>
          <w:iCs/>
          <w:sz w:val="24"/>
        </w:rPr>
        <w:t xml:space="preserve"> </w:t>
      </w:r>
      <w:proofErr w:type="spellStart"/>
      <w:r w:rsidRPr="006A35F6">
        <w:rPr>
          <w:rFonts w:ascii="Book Antiqua" w:hAnsi="Book Antiqua" w:hint="eastAsia"/>
          <w:i/>
          <w:iCs/>
          <w:sz w:val="24"/>
        </w:rPr>
        <w:t>Endocrinol</w:t>
      </w:r>
      <w:proofErr w:type="spellEnd"/>
      <w:r w:rsidRPr="006A35F6">
        <w:rPr>
          <w:rFonts w:ascii="Book Antiqua" w:hAnsi="Book Antiqua" w:hint="eastAsia"/>
          <w:sz w:val="24"/>
        </w:rPr>
        <w:t> 2004; </w:t>
      </w:r>
      <w:r w:rsidRPr="006A35F6">
        <w:rPr>
          <w:rFonts w:ascii="Book Antiqua" w:hAnsi="Book Antiqua" w:hint="eastAsia"/>
          <w:b/>
          <w:bCs/>
          <w:sz w:val="24"/>
        </w:rPr>
        <w:t>32</w:t>
      </w:r>
      <w:r w:rsidRPr="006A35F6">
        <w:rPr>
          <w:rFonts w:ascii="Book Antiqua" w:hAnsi="Book Antiqua" w:hint="eastAsia"/>
          <w:sz w:val="24"/>
        </w:rPr>
        <w:t>: 397-414 [PMID: 15072547]</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r w:rsidRPr="006A35F6">
        <w:rPr>
          <w:rFonts w:ascii="Book Antiqua" w:hAnsi="Book Antiqua" w:hint="eastAsia"/>
          <w:b/>
          <w:bCs/>
          <w:sz w:val="24"/>
        </w:rPr>
        <w:t>Park M</w:t>
      </w:r>
      <w:r w:rsidRPr="006A35F6">
        <w:rPr>
          <w:rFonts w:ascii="Book Antiqua" w:hAnsi="Book Antiqua" w:hint="eastAsia"/>
          <w:sz w:val="24"/>
        </w:rPr>
        <w:t xml:space="preserve">, </w:t>
      </w:r>
      <w:proofErr w:type="spellStart"/>
      <w:r w:rsidRPr="006A35F6">
        <w:rPr>
          <w:rFonts w:ascii="Book Antiqua" w:hAnsi="Book Antiqua" w:hint="eastAsia"/>
          <w:sz w:val="24"/>
        </w:rPr>
        <w:t>Baek</w:t>
      </w:r>
      <w:proofErr w:type="spellEnd"/>
      <w:r w:rsidRPr="006A35F6">
        <w:rPr>
          <w:rFonts w:ascii="Book Antiqua" w:hAnsi="Book Antiqua" w:hint="eastAsia"/>
          <w:sz w:val="24"/>
        </w:rPr>
        <w:t xml:space="preserve"> IJ, Kim H, Woo DK, Park YJ, Shim S. CCN3 overexpression inhibits growth of </w:t>
      </w:r>
      <w:proofErr w:type="spellStart"/>
      <w:r w:rsidRPr="006A35F6">
        <w:rPr>
          <w:rFonts w:ascii="Book Antiqua" w:hAnsi="Book Antiqua" w:hint="eastAsia"/>
          <w:sz w:val="24"/>
        </w:rPr>
        <w:t>callosal</w:t>
      </w:r>
      <w:proofErr w:type="spellEnd"/>
      <w:r w:rsidRPr="006A35F6">
        <w:rPr>
          <w:rFonts w:ascii="Book Antiqua" w:hAnsi="Book Antiqua" w:hint="eastAsia"/>
          <w:sz w:val="24"/>
        </w:rPr>
        <w:t xml:space="preserve"> projections </w:t>
      </w:r>
      <w:r w:rsidR="004F453A" w:rsidRPr="004F453A">
        <w:rPr>
          <w:rFonts w:ascii="Book Antiqua" w:hAnsi="Book Antiqua" w:hint="eastAsia"/>
          <w:i/>
          <w:sz w:val="24"/>
        </w:rPr>
        <w:t>via</w:t>
      </w:r>
      <w:r w:rsidRPr="006A35F6">
        <w:rPr>
          <w:rFonts w:ascii="Book Antiqua" w:hAnsi="Book Antiqua" w:hint="eastAsia"/>
          <w:sz w:val="24"/>
        </w:rPr>
        <w:t xml:space="preserve"> upregulation of RAB25. </w:t>
      </w:r>
      <w:proofErr w:type="spellStart"/>
      <w:r w:rsidRPr="006A35F6">
        <w:rPr>
          <w:rFonts w:ascii="Book Antiqua" w:hAnsi="Book Antiqua" w:hint="eastAsia"/>
          <w:i/>
          <w:iCs/>
          <w:sz w:val="24"/>
        </w:rPr>
        <w:t>Biochem</w:t>
      </w:r>
      <w:proofErr w:type="spellEnd"/>
      <w:r w:rsidRPr="006A35F6">
        <w:rPr>
          <w:rFonts w:ascii="Book Antiqua" w:hAnsi="Book Antiqua" w:hint="eastAsia"/>
          <w:i/>
          <w:iCs/>
          <w:sz w:val="24"/>
        </w:rPr>
        <w:t xml:space="preserve"> </w:t>
      </w:r>
      <w:proofErr w:type="spellStart"/>
      <w:r w:rsidRPr="006A35F6">
        <w:rPr>
          <w:rFonts w:ascii="Book Antiqua" w:hAnsi="Book Antiqua" w:hint="eastAsia"/>
          <w:i/>
          <w:iCs/>
          <w:sz w:val="24"/>
        </w:rPr>
        <w:t>Biophys</w:t>
      </w:r>
      <w:proofErr w:type="spellEnd"/>
      <w:r w:rsidRPr="006A35F6">
        <w:rPr>
          <w:rFonts w:ascii="Book Antiqua" w:hAnsi="Book Antiqua" w:hint="eastAsia"/>
          <w:i/>
          <w:iCs/>
          <w:sz w:val="24"/>
        </w:rPr>
        <w:t xml:space="preserve"> Res </w:t>
      </w:r>
      <w:proofErr w:type="spellStart"/>
      <w:r w:rsidRPr="006A35F6">
        <w:rPr>
          <w:rFonts w:ascii="Book Antiqua" w:hAnsi="Book Antiqua" w:hint="eastAsia"/>
          <w:i/>
          <w:iCs/>
          <w:sz w:val="24"/>
        </w:rPr>
        <w:t>Commun</w:t>
      </w:r>
      <w:proofErr w:type="spellEnd"/>
      <w:r w:rsidRPr="006A35F6">
        <w:rPr>
          <w:rFonts w:ascii="Book Antiqua" w:hAnsi="Book Antiqua" w:hint="eastAsia"/>
          <w:sz w:val="24"/>
        </w:rPr>
        <w:t> 2015; </w:t>
      </w:r>
      <w:r w:rsidRPr="006A35F6">
        <w:rPr>
          <w:rFonts w:ascii="Book Antiqua" w:hAnsi="Book Antiqua" w:hint="eastAsia"/>
          <w:b/>
          <w:bCs/>
          <w:sz w:val="24"/>
        </w:rPr>
        <w:t>461</w:t>
      </w:r>
      <w:r w:rsidRPr="006A35F6">
        <w:rPr>
          <w:rFonts w:ascii="Book Antiqua" w:hAnsi="Book Antiqua" w:hint="eastAsia"/>
          <w:sz w:val="24"/>
        </w:rPr>
        <w:t>: 456-462 [PMID: 25871796 DOI: 10.1016/j.bbrc.2015.04.016]</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proofErr w:type="spellStart"/>
      <w:r w:rsidRPr="006A35F6">
        <w:rPr>
          <w:rFonts w:ascii="Book Antiqua" w:hAnsi="Book Antiqua" w:hint="eastAsia"/>
          <w:b/>
          <w:bCs/>
          <w:sz w:val="24"/>
        </w:rPr>
        <w:t>Slavin</w:t>
      </w:r>
      <w:proofErr w:type="spellEnd"/>
      <w:r w:rsidRPr="006A35F6">
        <w:rPr>
          <w:rFonts w:ascii="Book Antiqua" w:hAnsi="Book Antiqua" w:hint="eastAsia"/>
          <w:b/>
          <w:bCs/>
          <w:sz w:val="24"/>
        </w:rPr>
        <w:t xml:space="preserve"> TP</w:t>
      </w:r>
      <w:r w:rsidRPr="006A35F6">
        <w:rPr>
          <w:rFonts w:ascii="Book Antiqua" w:hAnsi="Book Antiqua" w:hint="eastAsia"/>
          <w:sz w:val="24"/>
        </w:rPr>
        <w:t xml:space="preserve">, Feng T, Schnell A, Zhu X, </w:t>
      </w:r>
      <w:proofErr w:type="spellStart"/>
      <w:r w:rsidRPr="006A35F6">
        <w:rPr>
          <w:rFonts w:ascii="Book Antiqua" w:hAnsi="Book Antiqua" w:hint="eastAsia"/>
          <w:sz w:val="24"/>
        </w:rPr>
        <w:t>Elston</w:t>
      </w:r>
      <w:proofErr w:type="spellEnd"/>
      <w:r w:rsidRPr="006A35F6">
        <w:rPr>
          <w:rFonts w:ascii="Book Antiqua" w:hAnsi="Book Antiqua" w:hint="eastAsia"/>
          <w:sz w:val="24"/>
        </w:rPr>
        <w:t xml:space="preserve"> RC. Two-marker association tests yield new disease associations for coronary artery disease and hypertension. </w:t>
      </w:r>
      <w:r w:rsidRPr="006A35F6">
        <w:rPr>
          <w:rFonts w:ascii="Book Antiqua" w:hAnsi="Book Antiqua" w:hint="eastAsia"/>
          <w:i/>
          <w:iCs/>
          <w:sz w:val="24"/>
        </w:rPr>
        <w:t>Hum Genet</w:t>
      </w:r>
      <w:r w:rsidRPr="006A35F6">
        <w:rPr>
          <w:rFonts w:ascii="Book Antiqua" w:hAnsi="Book Antiqua" w:hint="eastAsia"/>
          <w:sz w:val="24"/>
        </w:rPr>
        <w:t> 2011; </w:t>
      </w:r>
      <w:r w:rsidRPr="006A35F6">
        <w:rPr>
          <w:rFonts w:ascii="Book Antiqua" w:hAnsi="Book Antiqua" w:hint="eastAsia"/>
          <w:b/>
          <w:bCs/>
          <w:sz w:val="24"/>
        </w:rPr>
        <w:t>130</w:t>
      </w:r>
      <w:r w:rsidRPr="006A35F6">
        <w:rPr>
          <w:rFonts w:ascii="Book Antiqua" w:hAnsi="Book Antiqua" w:hint="eastAsia"/>
          <w:sz w:val="24"/>
        </w:rPr>
        <w:t>: 725-733 [PMID: 21626137 DOI: 10.1007/s00439-011-1009-6]</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proofErr w:type="spellStart"/>
      <w:r w:rsidRPr="006A35F6">
        <w:rPr>
          <w:rFonts w:ascii="Book Antiqua" w:hAnsi="Book Antiqua" w:hint="eastAsia"/>
          <w:b/>
          <w:bCs/>
          <w:sz w:val="24"/>
        </w:rPr>
        <w:t>Berbel</w:t>
      </w:r>
      <w:proofErr w:type="spellEnd"/>
      <w:r w:rsidRPr="006A35F6">
        <w:rPr>
          <w:rFonts w:ascii="Book Antiqua" w:hAnsi="Book Antiqua" w:hint="eastAsia"/>
          <w:b/>
          <w:bCs/>
          <w:sz w:val="24"/>
        </w:rPr>
        <w:t xml:space="preserve"> P</w:t>
      </w:r>
      <w:r w:rsidRPr="006A35F6">
        <w:rPr>
          <w:rFonts w:ascii="Book Antiqua" w:hAnsi="Book Antiqua" w:hint="eastAsia"/>
          <w:sz w:val="24"/>
        </w:rPr>
        <w:t xml:space="preserve">, Navarro D, </w:t>
      </w:r>
      <w:proofErr w:type="spellStart"/>
      <w:r w:rsidRPr="006A35F6">
        <w:rPr>
          <w:rFonts w:ascii="Book Antiqua" w:hAnsi="Book Antiqua" w:hint="eastAsia"/>
          <w:sz w:val="24"/>
        </w:rPr>
        <w:t>Román</w:t>
      </w:r>
      <w:proofErr w:type="spellEnd"/>
      <w:r w:rsidRPr="006A35F6">
        <w:rPr>
          <w:rFonts w:ascii="Book Antiqua" w:hAnsi="Book Antiqua" w:hint="eastAsia"/>
          <w:sz w:val="24"/>
        </w:rPr>
        <w:t xml:space="preserve"> GC. An </w:t>
      </w:r>
      <w:proofErr w:type="spellStart"/>
      <w:r w:rsidRPr="006A35F6">
        <w:rPr>
          <w:rFonts w:ascii="Book Antiqua" w:hAnsi="Book Antiqua" w:hint="eastAsia"/>
          <w:sz w:val="24"/>
        </w:rPr>
        <w:t>evo-devo</w:t>
      </w:r>
      <w:proofErr w:type="spellEnd"/>
      <w:r w:rsidRPr="006A35F6">
        <w:rPr>
          <w:rFonts w:ascii="Book Antiqua" w:hAnsi="Book Antiqua" w:hint="eastAsia"/>
          <w:sz w:val="24"/>
        </w:rPr>
        <w:t xml:space="preserve"> approach to thyroid hormones in cerebral and cerebellar cortical development: etiological implications for autism. </w:t>
      </w:r>
      <w:r w:rsidRPr="006A35F6">
        <w:rPr>
          <w:rFonts w:ascii="Book Antiqua" w:hAnsi="Book Antiqua" w:hint="eastAsia"/>
          <w:i/>
          <w:iCs/>
          <w:sz w:val="24"/>
        </w:rPr>
        <w:t xml:space="preserve">Front </w:t>
      </w:r>
      <w:proofErr w:type="spellStart"/>
      <w:r w:rsidRPr="006A35F6">
        <w:rPr>
          <w:rFonts w:ascii="Book Antiqua" w:hAnsi="Book Antiqua" w:hint="eastAsia"/>
          <w:i/>
          <w:iCs/>
          <w:sz w:val="24"/>
        </w:rPr>
        <w:t>Endocrinol</w:t>
      </w:r>
      <w:proofErr w:type="spellEnd"/>
      <w:r w:rsidRPr="006A35F6">
        <w:rPr>
          <w:rFonts w:ascii="Book Antiqua" w:hAnsi="Book Antiqua" w:hint="eastAsia"/>
          <w:i/>
          <w:iCs/>
          <w:sz w:val="24"/>
        </w:rPr>
        <w:t xml:space="preserve"> </w:t>
      </w:r>
      <w:r w:rsidRPr="006A35F6">
        <w:rPr>
          <w:rFonts w:ascii="Book Antiqua" w:hAnsi="Book Antiqua" w:hint="eastAsia"/>
          <w:iCs/>
          <w:sz w:val="24"/>
        </w:rPr>
        <w:t>(Lausanne)</w:t>
      </w:r>
      <w:r w:rsidRPr="006A35F6">
        <w:rPr>
          <w:rFonts w:ascii="Book Antiqua" w:hAnsi="Book Antiqua" w:hint="eastAsia"/>
          <w:sz w:val="24"/>
        </w:rPr>
        <w:t> 2014; </w:t>
      </w:r>
      <w:r w:rsidRPr="006A35F6">
        <w:rPr>
          <w:rFonts w:ascii="Book Antiqua" w:hAnsi="Book Antiqua" w:hint="eastAsia"/>
          <w:b/>
          <w:bCs/>
          <w:sz w:val="24"/>
        </w:rPr>
        <w:t>5</w:t>
      </w:r>
      <w:r w:rsidRPr="006A35F6">
        <w:rPr>
          <w:rFonts w:ascii="Book Antiqua" w:hAnsi="Book Antiqua" w:hint="eastAsia"/>
          <w:sz w:val="24"/>
        </w:rPr>
        <w:t>: 146 [PMID: 25250016 DOI: 10.3389/fendo.2014.00146]</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r w:rsidRPr="006A35F6">
        <w:rPr>
          <w:rFonts w:ascii="Book Antiqua" w:hAnsi="Book Antiqua" w:hint="eastAsia"/>
          <w:b/>
          <w:bCs/>
          <w:sz w:val="24"/>
        </w:rPr>
        <w:t>Argos M</w:t>
      </w:r>
      <w:r w:rsidRPr="006A35F6">
        <w:rPr>
          <w:rFonts w:ascii="Book Antiqua" w:hAnsi="Book Antiqua" w:hint="eastAsia"/>
          <w:sz w:val="24"/>
        </w:rPr>
        <w:t xml:space="preserve">, Tong L, Pierce BL, </w:t>
      </w:r>
      <w:proofErr w:type="spellStart"/>
      <w:r w:rsidRPr="006A35F6">
        <w:rPr>
          <w:rFonts w:ascii="Book Antiqua" w:hAnsi="Book Antiqua" w:hint="eastAsia"/>
          <w:sz w:val="24"/>
        </w:rPr>
        <w:t>Rakibuz-Zaman</w:t>
      </w:r>
      <w:proofErr w:type="spellEnd"/>
      <w:r w:rsidRPr="006A35F6">
        <w:rPr>
          <w:rFonts w:ascii="Book Antiqua" w:hAnsi="Book Antiqua" w:hint="eastAsia"/>
          <w:sz w:val="24"/>
        </w:rPr>
        <w:t xml:space="preserve"> M, Ahmed A, Islam T, Rahman M, Paul-Brutus R, </w:t>
      </w:r>
      <w:proofErr w:type="spellStart"/>
      <w:r w:rsidRPr="006A35F6">
        <w:rPr>
          <w:rFonts w:ascii="Book Antiqua" w:hAnsi="Book Antiqua" w:hint="eastAsia"/>
          <w:sz w:val="24"/>
        </w:rPr>
        <w:t>Rahaman</w:t>
      </w:r>
      <w:proofErr w:type="spellEnd"/>
      <w:r w:rsidRPr="006A35F6">
        <w:rPr>
          <w:rFonts w:ascii="Book Antiqua" w:hAnsi="Book Antiqua" w:hint="eastAsia"/>
          <w:sz w:val="24"/>
        </w:rPr>
        <w:t xml:space="preserve"> R, Roy S, Jasmine F, </w:t>
      </w:r>
      <w:proofErr w:type="spellStart"/>
      <w:r w:rsidRPr="006A35F6">
        <w:rPr>
          <w:rFonts w:ascii="Book Antiqua" w:hAnsi="Book Antiqua" w:hint="eastAsia"/>
          <w:sz w:val="24"/>
        </w:rPr>
        <w:t>Kibriya</w:t>
      </w:r>
      <w:proofErr w:type="spellEnd"/>
      <w:r w:rsidRPr="006A35F6">
        <w:rPr>
          <w:rFonts w:ascii="Book Antiqua" w:hAnsi="Book Antiqua" w:hint="eastAsia"/>
          <w:sz w:val="24"/>
        </w:rPr>
        <w:t xml:space="preserve"> MG, Ahsan H. Genome-wide association study of smoking behaviours among Bangladeshi adults. </w:t>
      </w:r>
      <w:r w:rsidRPr="006A35F6">
        <w:rPr>
          <w:rFonts w:ascii="Book Antiqua" w:hAnsi="Book Antiqua" w:hint="eastAsia"/>
          <w:i/>
          <w:iCs/>
          <w:sz w:val="24"/>
        </w:rPr>
        <w:t>J Med Genet</w:t>
      </w:r>
      <w:r w:rsidRPr="006A35F6">
        <w:rPr>
          <w:rFonts w:ascii="Book Antiqua" w:hAnsi="Book Antiqua" w:hint="eastAsia"/>
          <w:sz w:val="24"/>
        </w:rPr>
        <w:t> 2014; </w:t>
      </w:r>
      <w:r w:rsidRPr="006A35F6">
        <w:rPr>
          <w:rFonts w:ascii="Book Antiqua" w:hAnsi="Book Antiqua" w:hint="eastAsia"/>
          <w:b/>
          <w:bCs/>
          <w:sz w:val="24"/>
        </w:rPr>
        <w:t>51</w:t>
      </w:r>
      <w:r w:rsidRPr="006A35F6">
        <w:rPr>
          <w:rFonts w:ascii="Book Antiqua" w:hAnsi="Book Antiqua" w:hint="eastAsia"/>
          <w:sz w:val="24"/>
        </w:rPr>
        <w:t xml:space="preserve">: 327-333 [PMID: 24665060 DOI: </w:t>
      </w:r>
      <w:r>
        <w:rPr>
          <w:rFonts w:ascii="Book Antiqua" w:hAnsi="Book Antiqua" w:hint="eastAsia"/>
          <w:sz w:val="24"/>
        </w:rPr>
        <w:t>10.1136/jmedgenet-2013-102151]</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proofErr w:type="spellStart"/>
      <w:r w:rsidRPr="006A35F6">
        <w:rPr>
          <w:rFonts w:ascii="Book Antiqua" w:hAnsi="Book Antiqua" w:hint="eastAsia"/>
          <w:b/>
          <w:bCs/>
          <w:sz w:val="24"/>
        </w:rPr>
        <w:lastRenderedPageBreak/>
        <w:t>Gueugnon</w:t>
      </w:r>
      <w:proofErr w:type="spellEnd"/>
      <w:r w:rsidRPr="006A35F6">
        <w:rPr>
          <w:rFonts w:ascii="Book Antiqua" w:hAnsi="Book Antiqua" w:hint="eastAsia"/>
          <w:b/>
          <w:bCs/>
          <w:sz w:val="24"/>
        </w:rPr>
        <w:t xml:space="preserve"> F</w:t>
      </w:r>
      <w:r w:rsidRPr="006A35F6">
        <w:rPr>
          <w:rFonts w:ascii="Book Antiqua" w:hAnsi="Book Antiqua" w:hint="eastAsia"/>
          <w:sz w:val="24"/>
        </w:rPr>
        <w:t xml:space="preserve">, Thibault VC, </w:t>
      </w:r>
      <w:proofErr w:type="spellStart"/>
      <w:r w:rsidRPr="006A35F6">
        <w:rPr>
          <w:rFonts w:ascii="Book Antiqua" w:hAnsi="Book Antiqua" w:hint="eastAsia"/>
          <w:sz w:val="24"/>
        </w:rPr>
        <w:t>Kearley</w:t>
      </w:r>
      <w:proofErr w:type="spellEnd"/>
      <w:r w:rsidRPr="006A35F6">
        <w:rPr>
          <w:rFonts w:ascii="Book Antiqua" w:hAnsi="Book Antiqua" w:hint="eastAsia"/>
          <w:sz w:val="24"/>
        </w:rPr>
        <w:t xml:space="preserve"> J, Petit-</w:t>
      </w:r>
      <w:proofErr w:type="spellStart"/>
      <w:r w:rsidRPr="006A35F6">
        <w:rPr>
          <w:rFonts w:ascii="Book Antiqua" w:hAnsi="Book Antiqua" w:hint="eastAsia"/>
          <w:sz w:val="24"/>
        </w:rPr>
        <w:t>Courty</w:t>
      </w:r>
      <w:proofErr w:type="spellEnd"/>
      <w:r w:rsidRPr="006A35F6">
        <w:rPr>
          <w:rFonts w:ascii="Book Antiqua" w:hAnsi="Book Antiqua" w:hint="eastAsia"/>
          <w:sz w:val="24"/>
        </w:rPr>
        <w:t xml:space="preserve"> A, </w:t>
      </w:r>
      <w:proofErr w:type="spellStart"/>
      <w:r w:rsidRPr="006A35F6">
        <w:rPr>
          <w:rFonts w:ascii="Book Antiqua" w:hAnsi="Book Antiqua" w:hint="eastAsia"/>
          <w:sz w:val="24"/>
        </w:rPr>
        <w:t>Vallet</w:t>
      </w:r>
      <w:proofErr w:type="spellEnd"/>
      <w:r w:rsidRPr="006A35F6">
        <w:rPr>
          <w:rFonts w:ascii="Book Antiqua" w:hAnsi="Book Antiqua" w:hint="eastAsia"/>
          <w:sz w:val="24"/>
        </w:rPr>
        <w:t xml:space="preserve"> A, </w:t>
      </w:r>
      <w:proofErr w:type="spellStart"/>
      <w:r w:rsidRPr="006A35F6">
        <w:rPr>
          <w:rFonts w:ascii="Book Antiqua" w:hAnsi="Book Antiqua" w:hint="eastAsia"/>
          <w:sz w:val="24"/>
        </w:rPr>
        <w:t>Guillon</w:t>
      </w:r>
      <w:proofErr w:type="spellEnd"/>
      <w:r w:rsidRPr="006A35F6">
        <w:rPr>
          <w:rFonts w:ascii="Book Antiqua" w:hAnsi="Book Antiqua" w:hint="eastAsia"/>
          <w:sz w:val="24"/>
        </w:rPr>
        <w:t xml:space="preserve"> A, Si-</w:t>
      </w:r>
      <w:proofErr w:type="spellStart"/>
      <w:r w:rsidRPr="006A35F6">
        <w:rPr>
          <w:rFonts w:ascii="Book Antiqua" w:hAnsi="Book Antiqua" w:hint="eastAsia"/>
          <w:sz w:val="24"/>
        </w:rPr>
        <w:t>Tahar</w:t>
      </w:r>
      <w:proofErr w:type="spellEnd"/>
      <w:r w:rsidRPr="006A35F6">
        <w:rPr>
          <w:rFonts w:ascii="Book Antiqua" w:hAnsi="Book Antiqua" w:hint="eastAsia"/>
          <w:sz w:val="24"/>
        </w:rPr>
        <w:t xml:space="preserve"> M, Humbles AA, </w:t>
      </w:r>
      <w:proofErr w:type="spellStart"/>
      <w:r w:rsidRPr="006A35F6">
        <w:rPr>
          <w:rFonts w:ascii="Book Antiqua" w:hAnsi="Book Antiqua" w:hint="eastAsia"/>
          <w:sz w:val="24"/>
        </w:rPr>
        <w:t>Courty</w:t>
      </w:r>
      <w:proofErr w:type="spellEnd"/>
      <w:r w:rsidRPr="006A35F6">
        <w:rPr>
          <w:rFonts w:ascii="Book Antiqua" w:hAnsi="Book Antiqua" w:hint="eastAsia"/>
          <w:sz w:val="24"/>
        </w:rPr>
        <w:t xml:space="preserve"> Y. Altered expression of the CCN genes in the lungs of mice in response to cigarette smoke exposure and viral and bacterial infections. </w:t>
      </w:r>
      <w:r w:rsidRPr="006A35F6">
        <w:rPr>
          <w:rFonts w:ascii="Book Antiqua" w:hAnsi="Book Antiqua" w:hint="eastAsia"/>
          <w:i/>
          <w:iCs/>
          <w:sz w:val="24"/>
        </w:rPr>
        <w:t>Gene</w:t>
      </w:r>
      <w:r w:rsidRPr="006A35F6">
        <w:rPr>
          <w:rFonts w:ascii="Book Antiqua" w:hAnsi="Book Antiqua" w:hint="eastAsia"/>
          <w:sz w:val="24"/>
        </w:rPr>
        <w:t> 2016; </w:t>
      </w:r>
      <w:r w:rsidRPr="006A35F6">
        <w:rPr>
          <w:rFonts w:ascii="Book Antiqua" w:hAnsi="Book Antiqua" w:hint="eastAsia"/>
          <w:b/>
          <w:bCs/>
          <w:sz w:val="24"/>
        </w:rPr>
        <w:t>586</w:t>
      </w:r>
      <w:r w:rsidRPr="006A35F6">
        <w:rPr>
          <w:rFonts w:ascii="Book Antiqua" w:hAnsi="Book Antiqua" w:hint="eastAsia"/>
          <w:sz w:val="24"/>
        </w:rPr>
        <w:t>: 176-183 [PMID: 27080955 DOI: 10.1016/j.gene.2016.04.022]</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r w:rsidRPr="006A35F6">
        <w:rPr>
          <w:rFonts w:ascii="Book Antiqua" w:hAnsi="Book Antiqua" w:hint="eastAsia"/>
          <w:b/>
          <w:bCs/>
          <w:sz w:val="24"/>
        </w:rPr>
        <w:t>Ricard AS</w:t>
      </w:r>
      <w:r w:rsidRPr="006A35F6">
        <w:rPr>
          <w:rFonts w:ascii="Book Antiqua" w:hAnsi="Book Antiqua" w:hint="eastAsia"/>
          <w:sz w:val="24"/>
        </w:rPr>
        <w:t xml:space="preserve">, Pain C, </w:t>
      </w:r>
      <w:proofErr w:type="spellStart"/>
      <w:r w:rsidRPr="006A35F6">
        <w:rPr>
          <w:rFonts w:ascii="Book Antiqua" w:hAnsi="Book Antiqua" w:hint="eastAsia"/>
          <w:sz w:val="24"/>
        </w:rPr>
        <w:t>Daubos</w:t>
      </w:r>
      <w:proofErr w:type="spellEnd"/>
      <w:r w:rsidRPr="006A35F6">
        <w:rPr>
          <w:rFonts w:ascii="Book Antiqua" w:hAnsi="Book Antiqua" w:hint="eastAsia"/>
          <w:sz w:val="24"/>
        </w:rPr>
        <w:t xml:space="preserve"> A, </w:t>
      </w:r>
      <w:proofErr w:type="spellStart"/>
      <w:r w:rsidRPr="006A35F6">
        <w:rPr>
          <w:rFonts w:ascii="Book Antiqua" w:hAnsi="Book Antiqua" w:hint="eastAsia"/>
          <w:sz w:val="24"/>
        </w:rPr>
        <w:t>Ezzedine</w:t>
      </w:r>
      <w:proofErr w:type="spellEnd"/>
      <w:r w:rsidRPr="006A35F6">
        <w:rPr>
          <w:rFonts w:ascii="Book Antiqua" w:hAnsi="Book Antiqua" w:hint="eastAsia"/>
          <w:sz w:val="24"/>
        </w:rPr>
        <w:t xml:space="preserve"> K, </w:t>
      </w:r>
      <w:proofErr w:type="spellStart"/>
      <w:r w:rsidRPr="006A35F6">
        <w:rPr>
          <w:rFonts w:ascii="Book Antiqua" w:hAnsi="Book Antiqua" w:hint="eastAsia"/>
          <w:sz w:val="24"/>
        </w:rPr>
        <w:t>Lamrissi</w:t>
      </w:r>
      <w:proofErr w:type="spellEnd"/>
      <w:r w:rsidRPr="006A35F6">
        <w:rPr>
          <w:rFonts w:ascii="Book Antiqua" w:hAnsi="Book Antiqua" w:hint="eastAsia"/>
          <w:sz w:val="24"/>
        </w:rPr>
        <w:t xml:space="preserve">-Garcia I, </w:t>
      </w:r>
      <w:proofErr w:type="spellStart"/>
      <w:r w:rsidRPr="006A35F6">
        <w:rPr>
          <w:rFonts w:ascii="Book Antiqua" w:hAnsi="Book Antiqua" w:hint="eastAsia"/>
          <w:sz w:val="24"/>
        </w:rPr>
        <w:t>Bibeyran</w:t>
      </w:r>
      <w:proofErr w:type="spellEnd"/>
      <w:r w:rsidRPr="006A35F6">
        <w:rPr>
          <w:rFonts w:ascii="Book Antiqua" w:hAnsi="Book Antiqua" w:hint="eastAsia"/>
          <w:sz w:val="24"/>
        </w:rPr>
        <w:t xml:space="preserve"> A, </w:t>
      </w:r>
      <w:proofErr w:type="spellStart"/>
      <w:r w:rsidRPr="006A35F6">
        <w:rPr>
          <w:rFonts w:ascii="Book Antiqua" w:hAnsi="Book Antiqua" w:hint="eastAsia"/>
          <w:sz w:val="24"/>
        </w:rPr>
        <w:t>Guyonnet-Dupérat</w:t>
      </w:r>
      <w:proofErr w:type="spellEnd"/>
      <w:r w:rsidRPr="006A35F6">
        <w:rPr>
          <w:rFonts w:ascii="Book Antiqua" w:hAnsi="Book Antiqua" w:hint="eastAsia"/>
          <w:sz w:val="24"/>
        </w:rPr>
        <w:t xml:space="preserve"> V, </w:t>
      </w:r>
      <w:proofErr w:type="spellStart"/>
      <w:r w:rsidRPr="006A35F6">
        <w:rPr>
          <w:rFonts w:ascii="Book Antiqua" w:hAnsi="Book Antiqua" w:hint="eastAsia"/>
          <w:sz w:val="24"/>
        </w:rPr>
        <w:t>Taieb</w:t>
      </w:r>
      <w:proofErr w:type="spellEnd"/>
      <w:r w:rsidRPr="006A35F6">
        <w:rPr>
          <w:rFonts w:ascii="Book Antiqua" w:hAnsi="Book Antiqua" w:hint="eastAsia"/>
          <w:sz w:val="24"/>
        </w:rPr>
        <w:t xml:space="preserve"> A, </w:t>
      </w:r>
      <w:proofErr w:type="spellStart"/>
      <w:r w:rsidRPr="006A35F6">
        <w:rPr>
          <w:rFonts w:ascii="Book Antiqua" w:hAnsi="Book Antiqua" w:hint="eastAsia"/>
          <w:sz w:val="24"/>
        </w:rPr>
        <w:t>Cario</w:t>
      </w:r>
      <w:proofErr w:type="spellEnd"/>
      <w:r w:rsidRPr="006A35F6">
        <w:rPr>
          <w:rFonts w:ascii="Book Antiqua" w:hAnsi="Book Antiqua" w:hint="eastAsia"/>
          <w:sz w:val="24"/>
        </w:rPr>
        <w:t>-André M. Study of CCN3 (NOV) and DDR1 in normal melanocytes and vitiligo skin. </w:t>
      </w:r>
      <w:proofErr w:type="spellStart"/>
      <w:r w:rsidRPr="006A35F6">
        <w:rPr>
          <w:rFonts w:ascii="Book Antiqua" w:hAnsi="Book Antiqua" w:hint="eastAsia"/>
          <w:i/>
          <w:iCs/>
          <w:sz w:val="24"/>
        </w:rPr>
        <w:t>Exp</w:t>
      </w:r>
      <w:proofErr w:type="spellEnd"/>
      <w:r w:rsidRPr="006A35F6">
        <w:rPr>
          <w:rFonts w:ascii="Book Antiqua" w:hAnsi="Book Antiqua" w:hint="eastAsia"/>
          <w:i/>
          <w:iCs/>
          <w:sz w:val="24"/>
        </w:rPr>
        <w:t xml:space="preserve"> </w:t>
      </w:r>
      <w:proofErr w:type="spellStart"/>
      <w:r w:rsidRPr="006A35F6">
        <w:rPr>
          <w:rFonts w:ascii="Book Antiqua" w:hAnsi="Book Antiqua" w:hint="eastAsia"/>
          <w:i/>
          <w:iCs/>
          <w:sz w:val="24"/>
        </w:rPr>
        <w:t>Dermatol</w:t>
      </w:r>
      <w:proofErr w:type="spellEnd"/>
      <w:r w:rsidRPr="006A35F6">
        <w:rPr>
          <w:rFonts w:ascii="Book Antiqua" w:hAnsi="Book Antiqua" w:hint="eastAsia"/>
          <w:sz w:val="24"/>
        </w:rPr>
        <w:t> 2012; </w:t>
      </w:r>
      <w:r w:rsidRPr="006A35F6">
        <w:rPr>
          <w:rFonts w:ascii="Book Antiqua" w:hAnsi="Book Antiqua" w:hint="eastAsia"/>
          <w:b/>
          <w:bCs/>
          <w:sz w:val="24"/>
        </w:rPr>
        <w:t>21</w:t>
      </w:r>
      <w:r w:rsidRPr="006A35F6">
        <w:rPr>
          <w:rFonts w:ascii="Book Antiqua" w:hAnsi="Book Antiqua" w:hint="eastAsia"/>
          <w:sz w:val="24"/>
        </w:rPr>
        <w:t>: 411-416 [PMID: 22507556 DOI: 10.1111/j.1600-0625.2012.01473.x]</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proofErr w:type="spellStart"/>
      <w:r w:rsidRPr="006A35F6">
        <w:rPr>
          <w:rFonts w:ascii="Book Antiqua" w:hAnsi="Book Antiqua" w:hint="eastAsia"/>
          <w:b/>
          <w:bCs/>
          <w:sz w:val="24"/>
        </w:rPr>
        <w:t>Roig</w:t>
      </w:r>
      <w:proofErr w:type="spellEnd"/>
      <w:r w:rsidRPr="006A35F6">
        <w:rPr>
          <w:rFonts w:ascii="Book Antiqua" w:hAnsi="Book Antiqua" w:hint="eastAsia"/>
          <w:b/>
          <w:bCs/>
          <w:sz w:val="24"/>
        </w:rPr>
        <w:t xml:space="preserve"> B</w:t>
      </w:r>
      <w:r w:rsidRPr="006A35F6">
        <w:rPr>
          <w:rFonts w:ascii="Book Antiqua" w:hAnsi="Book Antiqua" w:hint="eastAsia"/>
          <w:sz w:val="24"/>
        </w:rPr>
        <w:t xml:space="preserve">, Franco-Pons N, </w:t>
      </w:r>
      <w:proofErr w:type="spellStart"/>
      <w:r w:rsidRPr="006A35F6">
        <w:rPr>
          <w:rFonts w:ascii="Book Antiqua" w:hAnsi="Book Antiqua" w:hint="eastAsia"/>
          <w:sz w:val="24"/>
        </w:rPr>
        <w:t>Martorell</w:t>
      </w:r>
      <w:proofErr w:type="spellEnd"/>
      <w:r w:rsidRPr="006A35F6">
        <w:rPr>
          <w:rFonts w:ascii="Book Antiqua" w:hAnsi="Book Antiqua" w:hint="eastAsia"/>
          <w:sz w:val="24"/>
        </w:rPr>
        <w:t xml:space="preserve"> L, </w:t>
      </w:r>
      <w:proofErr w:type="spellStart"/>
      <w:r w:rsidRPr="006A35F6">
        <w:rPr>
          <w:rFonts w:ascii="Book Antiqua" w:hAnsi="Book Antiqua" w:hint="eastAsia"/>
          <w:sz w:val="24"/>
        </w:rPr>
        <w:t>Tomàs</w:t>
      </w:r>
      <w:proofErr w:type="spellEnd"/>
      <w:r w:rsidRPr="006A35F6">
        <w:rPr>
          <w:rFonts w:ascii="Book Antiqua" w:hAnsi="Book Antiqua" w:hint="eastAsia"/>
          <w:sz w:val="24"/>
        </w:rPr>
        <w:t xml:space="preserve"> J, Vogel WF, </w:t>
      </w:r>
      <w:proofErr w:type="spellStart"/>
      <w:r w:rsidRPr="006A35F6">
        <w:rPr>
          <w:rFonts w:ascii="Book Antiqua" w:hAnsi="Book Antiqua" w:hint="eastAsia"/>
          <w:sz w:val="24"/>
        </w:rPr>
        <w:t>Vilella</w:t>
      </w:r>
      <w:proofErr w:type="spellEnd"/>
      <w:r w:rsidRPr="006A35F6">
        <w:rPr>
          <w:rFonts w:ascii="Book Antiqua" w:hAnsi="Book Antiqua" w:hint="eastAsia"/>
          <w:sz w:val="24"/>
        </w:rPr>
        <w:t xml:space="preserve"> E. Expression of the tyrosine kinase </w:t>
      </w:r>
      <w:proofErr w:type="spellStart"/>
      <w:r w:rsidRPr="006A35F6">
        <w:rPr>
          <w:rFonts w:ascii="Book Antiqua" w:hAnsi="Book Antiqua" w:hint="eastAsia"/>
          <w:sz w:val="24"/>
        </w:rPr>
        <w:t>discoidin</w:t>
      </w:r>
      <w:proofErr w:type="spellEnd"/>
      <w:r w:rsidRPr="006A35F6">
        <w:rPr>
          <w:rFonts w:ascii="Book Antiqua" w:hAnsi="Book Antiqua" w:hint="eastAsia"/>
          <w:sz w:val="24"/>
        </w:rPr>
        <w:t xml:space="preserve"> domain receptor 1 (DDR1) in human central nervous system myelin. </w:t>
      </w:r>
      <w:r w:rsidRPr="006A35F6">
        <w:rPr>
          <w:rFonts w:ascii="Book Antiqua" w:hAnsi="Book Antiqua" w:hint="eastAsia"/>
          <w:i/>
          <w:iCs/>
          <w:sz w:val="24"/>
        </w:rPr>
        <w:t>Brain Res</w:t>
      </w:r>
      <w:r w:rsidRPr="006A35F6">
        <w:rPr>
          <w:rFonts w:ascii="Book Antiqua" w:hAnsi="Book Antiqua" w:hint="eastAsia"/>
          <w:sz w:val="24"/>
        </w:rPr>
        <w:t> 2010; </w:t>
      </w:r>
      <w:r w:rsidRPr="006A35F6">
        <w:rPr>
          <w:rFonts w:ascii="Book Antiqua" w:hAnsi="Book Antiqua" w:hint="eastAsia"/>
          <w:b/>
          <w:bCs/>
          <w:sz w:val="24"/>
        </w:rPr>
        <w:t>1336</w:t>
      </w:r>
      <w:r w:rsidRPr="006A35F6">
        <w:rPr>
          <w:rFonts w:ascii="Book Antiqua" w:hAnsi="Book Antiqua" w:hint="eastAsia"/>
          <w:sz w:val="24"/>
        </w:rPr>
        <w:t>: 22-29 [PMID: 20380825 DOI: 10.1016/j.brainres.2010.03.099]</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proofErr w:type="spellStart"/>
      <w:r w:rsidRPr="006A35F6">
        <w:rPr>
          <w:rFonts w:ascii="Book Antiqua" w:hAnsi="Book Antiqua" w:hint="eastAsia"/>
          <w:b/>
          <w:bCs/>
          <w:sz w:val="24"/>
        </w:rPr>
        <w:t>Roig</w:t>
      </w:r>
      <w:proofErr w:type="spellEnd"/>
      <w:r w:rsidRPr="006A35F6">
        <w:rPr>
          <w:rFonts w:ascii="Book Antiqua" w:hAnsi="Book Antiqua" w:hint="eastAsia"/>
          <w:b/>
          <w:bCs/>
          <w:sz w:val="24"/>
        </w:rPr>
        <w:t xml:space="preserve"> B</w:t>
      </w:r>
      <w:r w:rsidRPr="006A35F6">
        <w:rPr>
          <w:rFonts w:ascii="Book Antiqua" w:hAnsi="Book Antiqua" w:hint="eastAsia"/>
          <w:sz w:val="24"/>
        </w:rPr>
        <w:t xml:space="preserve">, Virgos C, Franco N, </w:t>
      </w:r>
      <w:proofErr w:type="spellStart"/>
      <w:r w:rsidRPr="006A35F6">
        <w:rPr>
          <w:rFonts w:ascii="Book Antiqua" w:hAnsi="Book Antiqua" w:hint="eastAsia"/>
          <w:sz w:val="24"/>
        </w:rPr>
        <w:t>Martorell</w:t>
      </w:r>
      <w:proofErr w:type="spellEnd"/>
      <w:r w:rsidRPr="006A35F6">
        <w:rPr>
          <w:rFonts w:ascii="Book Antiqua" w:hAnsi="Book Antiqua" w:hint="eastAsia"/>
          <w:sz w:val="24"/>
        </w:rPr>
        <w:t xml:space="preserve"> L, Valero J, Costas J, </w:t>
      </w:r>
      <w:proofErr w:type="spellStart"/>
      <w:r w:rsidRPr="006A35F6">
        <w:rPr>
          <w:rFonts w:ascii="Book Antiqua" w:hAnsi="Book Antiqua" w:hint="eastAsia"/>
          <w:sz w:val="24"/>
        </w:rPr>
        <w:t>Carracedo</w:t>
      </w:r>
      <w:proofErr w:type="spellEnd"/>
      <w:r w:rsidRPr="006A35F6">
        <w:rPr>
          <w:rFonts w:ascii="Book Antiqua" w:hAnsi="Book Antiqua" w:hint="eastAsia"/>
          <w:sz w:val="24"/>
        </w:rPr>
        <w:t xml:space="preserve"> A, </w:t>
      </w:r>
      <w:proofErr w:type="spellStart"/>
      <w:r w:rsidRPr="006A35F6">
        <w:rPr>
          <w:rFonts w:ascii="Book Antiqua" w:hAnsi="Book Antiqua" w:hint="eastAsia"/>
          <w:sz w:val="24"/>
        </w:rPr>
        <w:t>Labad</w:t>
      </w:r>
      <w:proofErr w:type="spellEnd"/>
      <w:r w:rsidRPr="006A35F6">
        <w:rPr>
          <w:rFonts w:ascii="Book Antiqua" w:hAnsi="Book Antiqua" w:hint="eastAsia"/>
          <w:sz w:val="24"/>
        </w:rPr>
        <w:t xml:space="preserve"> A, </w:t>
      </w:r>
      <w:proofErr w:type="spellStart"/>
      <w:r w:rsidRPr="006A35F6">
        <w:rPr>
          <w:rFonts w:ascii="Book Antiqua" w:hAnsi="Book Antiqua" w:hint="eastAsia"/>
          <w:sz w:val="24"/>
        </w:rPr>
        <w:t>Vilella</w:t>
      </w:r>
      <w:proofErr w:type="spellEnd"/>
      <w:r w:rsidRPr="006A35F6">
        <w:rPr>
          <w:rFonts w:ascii="Book Antiqua" w:hAnsi="Book Antiqua" w:hint="eastAsia"/>
          <w:sz w:val="24"/>
        </w:rPr>
        <w:t xml:space="preserve"> E. The </w:t>
      </w:r>
      <w:proofErr w:type="spellStart"/>
      <w:r w:rsidRPr="006A35F6">
        <w:rPr>
          <w:rFonts w:ascii="Book Antiqua" w:hAnsi="Book Antiqua" w:hint="eastAsia"/>
          <w:sz w:val="24"/>
        </w:rPr>
        <w:t>discoidin</w:t>
      </w:r>
      <w:proofErr w:type="spellEnd"/>
      <w:r w:rsidRPr="006A35F6">
        <w:rPr>
          <w:rFonts w:ascii="Book Antiqua" w:hAnsi="Book Antiqua" w:hint="eastAsia"/>
          <w:sz w:val="24"/>
        </w:rPr>
        <w:t xml:space="preserve"> domain receptor 1 as a novel susceptibility gene for schizophrenia. </w:t>
      </w:r>
      <w:proofErr w:type="spellStart"/>
      <w:r w:rsidRPr="006A35F6">
        <w:rPr>
          <w:rFonts w:ascii="Book Antiqua" w:hAnsi="Book Antiqua" w:hint="eastAsia"/>
          <w:i/>
          <w:iCs/>
          <w:sz w:val="24"/>
        </w:rPr>
        <w:t>Mol</w:t>
      </w:r>
      <w:proofErr w:type="spellEnd"/>
      <w:r w:rsidRPr="006A35F6">
        <w:rPr>
          <w:rFonts w:ascii="Book Antiqua" w:hAnsi="Book Antiqua" w:hint="eastAsia"/>
          <w:i/>
          <w:iCs/>
          <w:sz w:val="24"/>
        </w:rPr>
        <w:t xml:space="preserve"> Psychiatry</w:t>
      </w:r>
      <w:r w:rsidRPr="006A35F6">
        <w:rPr>
          <w:rFonts w:ascii="Book Antiqua" w:hAnsi="Book Antiqua" w:hint="eastAsia"/>
          <w:sz w:val="24"/>
        </w:rPr>
        <w:t> 2007; </w:t>
      </w:r>
      <w:r w:rsidRPr="006A35F6">
        <w:rPr>
          <w:rFonts w:ascii="Book Antiqua" w:hAnsi="Book Antiqua" w:hint="eastAsia"/>
          <w:b/>
          <w:bCs/>
          <w:sz w:val="24"/>
        </w:rPr>
        <w:t>12</w:t>
      </w:r>
      <w:r w:rsidRPr="006A35F6">
        <w:rPr>
          <w:rFonts w:ascii="Book Antiqua" w:hAnsi="Book Antiqua" w:hint="eastAsia"/>
          <w:sz w:val="24"/>
        </w:rPr>
        <w:t>: 833-841 [PMID: 17440435 DOI: 10.1038/sj.mp.4001995]</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proofErr w:type="spellStart"/>
      <w:r w:rsidRPr="00843171">
        <w:rPr>
          <w:rFonts w:ascii="Book Antiqua" w:hAnsi="Book Antiqua" w:hint="eastAsia"/>
          <w:b/>
          <w:bCs/>
          <w:sz w:val="24"/>
        </w:rPr>
        <w:t>Creeth</w:t>
      </w:r>
      <w:proofErr w:type="spellEnd"/>
      <w:r w:rsidRPr="00843171">
        <w:rPr>
          <w:rFonts w:ascii="Book Antiqua" w:hAnsi="Book Antiqua" w:hint="eastAsia"/>
          <w:b/>
          <w:bCs/>
          <w:sz w:val="24"/>
        </w:rPr>
        <w:t xml:space="preserve"> H</w:t>
      </w:r>
      <w:r w:rsidRPr="00843171">
        <w:rPr>
          <w:rFonts w:ascii="Book Antiqua" w:hAnsi="Book Antiqua" w:hint="eastAsia"/>
          <w:sz w:val="24"/>
        </w:rPr>
        <w:t xml:space="preserve">, McNamara G, </w:t>
      </w:r>
      <w:proofErr w:type="spellStart"/>
      <w:r w:rsidRPr="00843171">
        <w:rPr>
          <w:rFonts w:ascii="Book Antiqua" w:hAnsi="Book Antiqua" w:hint="eastAsia"/>
          <w:sz w:val="24"/>
        </w:rPr>
        <w:t>Tunster</w:t>
      </w:r>
      <w:proofErr w:type="spellEnd"/>
      <w:r w:rsidRPr="00843171">
        <w:rPr>
          <w:rFonts w:ascii="Book Antiqua" w:hAnsi="Book Antiqua" w:hint="eastAsia"/>
          <w:sz w:val="24"/>
        </w:rPr>
        <w:t xml:space="preserve"> S, Eddy J, Isles A, John R. Programming of maternal behaviour by the placenta: A novel animal model. </w:t>
      </w:r>
      <w:proofErr w:type="spellStart"/>
      <w:r w:rsidRPr="00843171">
        <w:rPr>
          <w:rFonts w:ascii="Book Antiqua" w:hAnsi="Book Antiqua" w:hint="eastAsia"/>
          <w:i/>
          <w:iCs/>
          <w:sz w:val="24"/>
        </w:rPr>
        <w:t>Psychoneuroendocrinology</w:t>
      </w:r>
      <w:proofErr w:type="spellEnd"/>
      <w:r w:rsidRPr="00843171">
        <w:rPr>
          <w:rFonts w:ascii="Book Antiqua" w:hAnsi="Book Antiqua" w:hint="eastAsia"/>
          <w:sz w:val="24"/>
        </w:rPr>
        <w:t> 2015; </w:t>
      </w:r>
      <w:r w:rsidRPr="00843171">
        <w:rPr>
          <w:rFonts w:ascii="Book Antiqua" w:hAnsi="Book Antiqua" w:hint="eastAsia"/>
          <w:b/>
          <w:bCs/>
          <w:sz w:val="24"/>
        </w:rPr>
        <w:t>61</w:t>
      </w:r>
      <w:r w:rsidRPr="00843171">
        <w:rPr>
          <w:rFonts w:ascii="Book Antiqua" w:hAnsi="Book Antiqua" w:hint="eastAsia"/>
          <w:sz w:val="24"/>
        </w:rPr>
        <w:t>: 4 [PMID: 26383283 DOI: 10.1016/j.psyneuen.2015.07.397]</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proofErr w:type="spellStart"/>
      <w:r w:rsidRPr="006A35F6">
        <w:rPr>
          <w:rFonts w:ascii="Book Antiqua" w:hAnsi="Book Antiqua" w:hint="eastAsia"/>
          <w:b/>
          <w:bCs/>
          <w:sz w:val="24"/>
        </w:rPr>
        <w:t>Tunster</w:t>
      </w:r>
      <w:proofErr w:type="spellEnd"/>
      <w:r w:rsidRPr="006A35F6">
        <w:rPr>
          <w:rFonts w:ascii="Book Antiqua" w:hAnsi="Book Antiqua" w:hint="eastAsia"/>
          <w:b/>
          <w:bCs/>
          <w:sz w:val="24"/>
        </w:rPr>
        <w:t xml:space="preserve"> SJ</w:t>
      </w:r>
      <w:r w:rsidRPr="006A35F6">
        <w:rPr>
          <w:rFonts w:ascii="Book Antiqua" w:hAnsi="Book Antiqua" w:hint="eastAsia"/>
          <w:sz w:val="24"/>
        </w:rPr>
        <w:t xml:space="preserve">, </w:t>
      </w:r>
      <w:proofErr w:type="spellStart"/>
      <w:r w:rsidRPr="006A35F6">
        <w:rPr>
          <w:rFonts w:ascii="Book Antiqua" w:hAnsi="Book Antiqua" w:hint="eastAsia"/>
          <w:sz w:val="24"/>
        </w:rPr>
        <w:t>Creeth</w:t>
      </w:r>
      <w:proofErr w:type="spellEnd"/>
      <w:r w:rsidRPr="006A35F6">
        <w:rPr>
          <w:rFonts w:ascii="Book Antiqua" w:hAnsi="Book Antiqua" w:hint="eastAsia"/>
          <w:sz w:val="24"/>
        </w:rPr>
        <w:t xml:space="preserve"> HD, John RM. The imprinted Phlda2 gene modulates a major endocrine compartment of the placenta to regulate placental demands for maternal resources. </w:t>
      </w:r>
      <w:r w:rsidRPr="006A35F6">
        <w:rPr>
          <w:rFonts w:ascii="Book Antiqua" w:hAnsi="Book Antiqua" w:hint="eastAsia"/>
          <w:i/>
          <w:iCs/>
          <w:sz w:val="24"/>
        </w:rPr>
        <w:t xml:space="preserve">Dev </w:t>
      </w:r>
      <w:proofErr w:type="spellStart"/>
      <w:r w:rsidRPr="006A35F6">
        <w:rPr>
          <w:rFonts w:ascii="Book Antiqua" w:hAnsi="Book Antiqua" w:hint="eastAsia"/>
          <w:i/>
          <w:iCs/>
          <w:sz w:val="24"/>
        </w:rPr>
        <w:t>Biol</w:t>
      </w:r>
      <w:proofErr w:type="spellEnd"/>
      <w:r w:rsidRPr="006A35F6">
        <w:rPr>
          <w:rFonts w:ascii="Book Antiqua" w:hAnsi="Book Antiqua" w:hint="eastAsia"/>
          <w:sz w:val="24"/>
        </w:rPr>
        <w:t> 2016; </w:t>
      </w:r>
      <w:r w:rsidRPr="006A35F6">
        <w:rPr>
          <w:rFonts w:ascii="Book Antiqua" w:hAnsi="Book Antiqua" w:hint="eastAsia"/>
          <w:b/>
          <w:bCs/>
          <w:sz w:val="24"/>
        </w:rPr>
        <w:t>409</w:t>
      </w:r>
      <w:r w:rsidRPr="006A35F6">
        <w:rPr>
          <w:rFonts w:ascii="Book Antiqua" w:hAnsi="Book Antiqua" w:hint="eastAsia"/>
          <w:sz w:val="24"/>
        </w:rPr>
        <w:t>: 251-260 [PMID: 26476147 DOI: 10.1016/j.ydbio.2015.10.015]</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r w:rsidRPr="006A35F6">
        <w:rPr>
          <w:rFonts w:ascii="Book Antiqua" w:hAnsi="Book Antiqua" w:hint="eastAsia"/>
          <w:b/>
          <w:bCs/>
          <w:sz w:val="24"/>
        </w:rPr>
        <w:t>Fujimoto S</w:t>
      </w:r>
      <w:r w:rsidRPr="006A35F6">
        <w:rPr>
          <w:rFonts w:ascii="Book Antiqua" w:hAnsi="Book Antiqua" w:hint="eastAsia"/>
          <w:sz w:val="24"/>
        </w:rPr>
        <w:t xml:space="preserve">, Hamasaki K, Ueda H, Kagawa H. </w:t>
      </w:r>
      <w:proofErr w:type="spellStart"/>
      <w:r w:rsidRPr="006A35F6">
        <w:rPr>
          <w:rFonts w:ascii="Book Antiqua" w:hAnsi="Book Antiqua" w:hint="eastAsia"/>
          <w:sz w:val="24"/>
        </w:rPr>
        <w:t>Immunoelectron</w:t>
      </w:r>
      <w:proofErr w:type="spellEnd"/>
      <w:r w:rsidRPr="006A35F6">
        <w:rPr>
          <w:rFonts w:ascii="Book Antiqua" w:hAnsi="Book Antiqua" w:hint="eastAsia"/>
          <w:sz w:val="24"/>
        </w:rPr>
        <w:t xml:space="preserve"> microscope observations on secretion of human placental </w:t>
      </w:r>
      <w:proofErr w:type="spellStart"/>
      <w:r w:rsidRPr="006A35F6">
        <w:rPr>
          <w:rFonts w:ascii="Book Antiqua" w:hAnsi="Book Antiqua" w:hint="eastAsia"/>
          <w:sz w:val="24"/>
        </w:rPr>
        <w:t>lactogen</w:t>
      </w:r>
      <w:proofErr w:type="spellEnd"/>
      <w:r w:rsidRPr="006A35F6">
        <w:rPr>
          <w:rFonts w:ascii="Book Antiqua" w:hAnsi="Book Antiqua" w:hint="eastAsia"/>
          <w:sz w:val="24"/>
        </w:rPr>
        <w:t xml:space="preserve"> (</w:t>
      </w:r>
      <w:proofErr w:type="spellStart"/>
      <w:r w:rsidRPr="006A35F6">
        <w:rPr>
          <w:rFonts w:ascii="Book Antiqua" w:hAnsi="Book Antiqua" w:hint="eastAsia"/>
          <w:sz w:val="24"/>
        </w:rPr>
        <w:t>hPL</w:t>
      </w:r>
      <w:proofErr w:type="spellEnd"/>
      <w:r w:rsidRPr="006A35F6">
        <w:rPr>
          <w:rFonts w:ascii="Book Antiqua" w:hAnsi="Book Antiqua" w:hint="eastAsia"/>
          <w:sz w:val="24"/>
        </w:rPr>
        <w:t>) in the human chorionic villi. </w:t>
      </w:r>
      <w:proofErr w:type="spellStart"/>
      <w:r w:rsidRPr="006A35F6">
        <w:rPr>
          <w:rFonts w:ascii="Book Antiqua" w:hAnsi="Book Antiqua" w:hint="eastAsia"/>
          <w:i/>
          <w:iCs/>
          <w:sz w:val="24"/>
        </w:rPr>
        <w:t>Anat</w:t>
      </w:r>
      <w:proofErr w:type="spellEnd"/>
      <w:r w:rsidRPr="006A35F6">
        <w:rPr>
          <w:rFonts w:ascii="Book Antiqua" w:hAnsi="Book Antiqua" w:hint="eastAsia"/>
          <w:i/>
          <w:iCs/>
          <w:sz w:val="24"/>
        </w:rPr>
        <w:t xml:space="preserve"> Rec</w:t>
      </w:r>
      <w:r w:rsidRPr="006A35F6">
        <w:rPr>
          <w:rFonts w:ascii="Book Antiqua" w:hAnsi="Book Antiqua" w:hint="eastAsia"/>
          <w:sz w:val="24"/>
        </w:rPr>
        <w:t> 1986; </w:t>
      </w:r>
      <w:r w:rsidRPr="006A35F6">
        <w:rPr>
          <w:rFonts w:ascii="Book Antiqua" w:hAnsi="Book Antiqua" w:hint="eastAsia"/>
          <w:b/>
          <w:bCs/>
          <w:sz w:val="24"/>
        </w:rPr>
        <w:t>216</w:t>
      </w:r>
      <w:r w:rsidRPr="006A35F6">
        <w:rPr>
          <w:rFonts w:ascii="Book Antiqua" w:hAnsi="Book Antiqua" w:hint="eastAsia"/>
          <w:sz w:val="24"/>
        </w:rPr>
        <w:t>: 68-72 [PMID: 3767004 DOI: 10.1002/ar.1092160112]</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proofErr w:type="spellStart"/>
      <w:r w:rsidRPr="006A35F6">
        <w:rPr>
          <w:rFonts w:ascii="Book Antiqua" w:hAnsi="Book Antiqua" w:hint="eastAsia"/>
          <w:b/>
          <w:bCs/>
          <w:sz w:val="24"/>
        </w:rPr>
        <w:t>Salido</w:t>
      </w:r>
      <w:proofErr w:type="spellEnd"/>
      <w:r w:rsidRPr="006A35F6">
        <w:rPr>
          <w:rFonts w:ascii="Book Antiqua" w:hAnsi="Book Antiqua" w:hint="eastAsia"/>
          <w:b/>
          <w:bCs/>
          <w:sz w:val="24"/>
        </w:rPr>
        <w:t xml:space="preserve"> EC</w:t>
      </w:r>
      <w:r w:rsidRPr="006A35F6">
        <w:rPr>
          <w:rFonts w:ascii="Book Antiqua" w:hAnsi="Book Antiqua" w:hint="eastAsia"/>
          <w:sz w:val="24"/>
        </w:rPr>
        <w:t>, Yen PH, Barajas L, Shapiro LJ. Steroid sulfatase expression in human placenta: immunocytochemistry and in situ hybridization study. </w:t>
      </w:r>
      <w:r w:rsidRPr="006A35F6">
        <w:rPr>
          <w:rFonts w:ascii="Book Antiqua" w:hAnsi="Book Antiqua" w:hint="eastAsia"/>
          <w:i/>
          <w:iCs/>
          <w:sz w:val="24"/>
        </w:rPr>
        <w:t xml:space="preserve">J </w:t>
      </w:r>
      <w:proofErr w:type="spellStart"/>
      <w:r w:rsidRPr="006A35F6">
        <w:rPr>
          <w:rFonts w:ascii="Book Antiqua" w:hAnsi="Book Antiqua" w:hint="eastAsia"/>
          <w:i/>
          <w:iCs/>
          <w:sz w:val="24"/>
        </w:rPr>
        <w:t>Clin</w:t>
      </w:r>
      <w:proofErr w:type="spellEnd"/>
      <w:r w:rsidRPr="006A35F6">
        <w:rPr>
          <w:rFonts w:ascii="Book Antiqua" w:hAnsi="Book Antiqua" w:hint="eastAsia"/>
          <w:i/>
          <w:iCs/>
          <w:sz w:val="24"/>
        </w:rPr>
        <w:t xml:space="preserve"> </w:t>
      </w:r>
      <w:proofErr w:type="spellStart"/>
      <w:r w:rsidRPr="006A35F6">
        <w:rPr>
          <w:rFonts w:ascii="Book Antiqua" w:hAnsi="Book Antiqua" w:hint="eastAsia"/>
          <w:i/>
          <w:iCs/>
          <w:sz w:val="24"/>
        </w:rPr>
        <w:lastRenderedPageBreak/>
        <w:t>Endocrinol</w:t>
      </w:r>
      <w:proofErr w:type="spellEnd"/>
      <w:r w:rsidRPr="006A35F6">
        <w:rPr>
          <w:rFonts w:ascii="Book Antiqua" w:hAnsi="Book Antiqua" w:hint="eastAsia"/>
          <w:i/>
          <w:iCs/>
          <w:sz w:val="24"/>
        </w:rPr>
        <w:t xml:space="preserve"> </w:t>
      </w:r>
      <w:proofErr w:type="spellStart"/>
      <w:r w:rsidRPr="006A35F6">
        <w:rPr>
          <w:rFonts w:ascii="Book Antiqua" w:hAnsi="Book Antiqua" w:hint="eastAsia"/>
          <w:i/>
          <w:iCs/>
          <w:sz w:val="24"/>
        </w:rPr>
        <w:t>Metab</w:t>
      </w:r>
      <w:proofErr w:type="spellEnd"/>
      <w:r w:rsidRPr="006A35F6">
        <w:rPr>
          <w:rFonts w:ascii="Book Antiqua" w:hAnsi="Book Antiqua" w:hint="eastAsia"/>
          <w:sz w:val="24"/>
        </w:rPr>
        <w:t> 1990; </w:t>
      </w:r>
      <w:r w:rsidRPr="006A35F6">
        <w:rPr>
          <w:rFonts w:ascii="Book Antiqua" w:hAnsi="Book Antiqua" w:hint="eastAsia"/>
          <w:b/>
          <w:bCs/>
          <w:sz w:val="24"/>
        </w:rPr>
        <w:t>70</w:t>
      </w:r>
      <w:r w:rsidRPr="006A35F6">
        <w:rPr>
          <w:rFonts w:ascii="Book Antiqua" w:hAnsi="Book Antiqua" w:hint="eastAsia"/>
          <w:sz w:val="24"/>
        </w:rPr>
        <w:t>: 1564-1567 [PMID: 2347893 DOI: 10.1210/jcem-70-6-1564]</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r w:rsidRPr="006A35F6">
        <w:rPr>
          <w:rFonts w:ascii="Book Antiqua" w:hAnsi="Book Antiqua" w:hint="eastAsia"/>
          <w:b/>
          <w:bCs/>
          <w:sz w:val="24"/>
        </w:rPr>
        <w:t>Burren CP</w:t>
      </w:r>
      <w:r w:rsidRPr="006A35F6">
        <w:rPr>
          <w:rFonts w:ascii="Book Antiqua" w:hAnsi="Book Antiqua" w:hint="eastAsia"/>
          <w:sz w:val="24"/>
        </w:rPr>
        <w:t>, Wilson EM, Hwa V, Oh Y, Rosenfeld RG. Binding properties and distribution of insulin-like growth factor binding protein-related protein 3 (IGFBP-rP3/</w:t>
      </w:r>
      <w:proofErr w:type="spellStart"/>
      <w:r w:rsidRPr="006A35F6">
        <w:rPr>
          <w:rFonts w:ascii="Book Antiqua" w:hAnsi="Book Antiqua" w:hint="eastAsia"/>
          <w:sz w:val="24"/>
        </w:rPr>
        <w:t>NovH</w:t>
      </w:r>
      <w:proofErr w:type="spellEnd"/>
      <w:r w:rsidRPr="006A35F6">
        <w:rPr>
          <w:rFonts w:ascii="Book Antiqua" w:hAnsi="Book Antiqua" w:hint="eastAsia"/>
          <w:sz w:val="24"/>
        </w:rPr>
        <w:t>), an additional member of the IGFBP Superfamily. </w:t>
      </w:r>
      <w:r w:rsidRPr="006A35F6">
        <w:rPr>
          <w:rFonts w:ascii="Book Antiqua" w:hAnsi="Book Antiqua" w:hint="eastAsia"/>
          <w:i/>
          <w:iCs/>
          <w:sz w:val="24"/>
        </w:rPr>
        <w:t xml:space="preserve">J </w:t>
      </w:r>
      <w:proofErr w:type="spellStart"/>
      <w:r w:rsidRPr="006A35F6">
        <w:rPr>
          <w:rFonts w:ascii="Book Antiqua" w:hAnsi="Book Antiqua" w:hint="eastAsia"/>
          <w:i/>
          <w:iCs/>
          <w:sz w:val="24"/>
        </w:rPr>
        <w:t>Clin</w:t>
      </w:r>
      <w:proofErr w:type="spellEnd"/>
      <w:r w:rsidRPr="006A35F6">
        <w:rPr>
          <w:rFonts w:ascii="Book Antiqua" w:hAnsi="Book Antiqua" w:hint="eastAsia"/>
          <w:i/>
          <w:iCs/>
          <w:sz w:val="24"/>
        </w:rPr>
        <w:t xml:space="preserve"> </w:t>
      </w:r>
      <w:proofErr w:type="spellStart"/>
      <w:r w:rsidRPr="006A35F6">
        <w:rPr>
          <w:rFonts w:ascii="Book Antiqua" w:hAnsi="Book Antiqua" w:hint="eastAsia"/>
          <w:i/>
          <w:iCs/>
          <w:sz w:val="24"/>
        </w:rPr>
        <w:t>Endocrinol</w:t>
      </w:r>
      <w:proofErr w:type="spellEnd"/>
      <w:r w:rsidRPr="006A35F6">
        <w:rPr>
          <w:rFonts w:ascii="Book Antiqua" w:hAnsi="Book Antiqua" w:hint="eastAsia"/>
          <w:i/>
          <w:iCs/>
          <w:sz w:val="24"/>
        </w:rPr>
        <w:t xml:space="preserve"> </w:t>
      </w:r>
      <w:proofErr w:type="spellStart"/>
      <w:r w:rsidRPr="006A35F6">
        <w:rPr>
          <w:rFonts w:ascii="Book Antiqua" w:hAnsi="Book Antiqua" w:hint="eastAsia"/>
          <w:i/>
          <w:iCs/>
          <w:sz w:val="24"/>
        </w:rPr>
        <w:t>Metab</w:t>
      </w:r>
      <w:proofErr w:type="spellEnd"/>
      <w:r w:rsidRPr="006A35F6">
        <w:rPr>
          <w:rFonts w:ascii="Book Antiqua" w:hAnsi="Book Antiqua" w:hint="eastAsia"/>
          <w:sz w:val="24"/>
        </w:rPr>
        <w:t> 1999; </w:t>
      </w:r>
      <w:r w:rsidRPr="006A35F6">
        <w:rPr>
          <w:rFonts w:ascii="Book Antiqua" w:hAnsi="Book Antiqua" w:hint="eastAsia"/>
          <w:b/>
          <w:bCs/>
          <w:sz w:val="24"/>
        </w:rPr>
        <w:t>84</w:t>
      </w:r>
      <w:r w:rsidRPr="006A35F6">
        <w:rPr>
          <w:rFonts w:ascii="Book Antiqua" w:hAnsi="Book Antiqua" w:hint="eastAsia"/>
          <w:sz w:val="24"/>
        </w:rPr>
        <w:t>: 1096-1103 [PMID: 10084601 DOI: 10.1210/jcem.84.3.5577]</w:t>
      </w:r>
    </w:p>
    <w:p w:rsidR="00011213" w:rsidRPr="006A35F6" w:rsidRDefault="00011213" w:rsidP="00011213">
      <w:pPr>
        <w:pStyle w:val="ListParagraph"/>
        <w:numPr>
          <w:ilvl w:val="0"/>
          <w:numId w:val="11"/>
        </w:numPr>
        <w:spacing w:after="0" w:line="360" w:lineRule="auto"/>
        <w:ind w:left="426" w:hanging="426"/>
        <w:jc w:val="both"/>
        <w:rPr>
          <w:rFonts w:ascii="Book Antiqua" w:hAnsi="Book Antiqua"/>
          <w:sz w:val="24"/>
        </w:rPr>
      </w:pPr>
      <w:r w:rsidRPr="006A35F6">
        <w:rPr>
          <w:rFonts w:ascii="Book Antiqua" w:hAnsi="Book Antiqua" w:hint="eastAsia"/>
          <w:b/>
          <w:bCs/>
          <w:sz w:val="24"/>
        </w:rPr>
        <w:t>Roddy KA</w:t>
      </w:r>
      <w:r w:rsidRPr="006A35F6">
        <w:rPr>
          <w:rFonts w:ascii="Book Antiqua" w:hAnsi="Book Antiqua" w:hint="eastAsia"/>
          <w:sz w:val="24"/>
        </w:rPr>
        <w:t>, Boulter CA. Targeted mutation of NOV/CCN3 in mice disrupts joint homeostasis and causes osteoarthritis-like disease. </w:t>
      </w:r>
      <w:r w:rsidRPr="006A35F6">
        <w:rPr>
          <w:rFonts w:ascii="Book Antiqua" w:hAnsi="Book Antiqua" w:hint="eastAsia"/>
          <w:i/>
          <w:iCs/>
          <w:sz w:val="24"/>
        </w:rPr>
        <w:t>Osteoarthritis Cartilage</w:t>
      </w:r>
      <w:r w:rsidRPr="006A35F6">
        <w:rPr>
          <w:rFonts w:ascii="Book Antiqua" w:hAnsi="Book Antiqua" w:hint="eastAsia"/>
          <w:sz w:val="24"/>
        </w:rPr>
        <w:t> 2015; </w:t>
      </w:r>
      <w:r w:rsidRPr="006A35F6">
        <w:rPr>
          <w:rFonts w:ascii="Book Antiqua" w:hAnsi="Book Antiqua" w:hint="eastAsia"/>
          <w:b/>
          <w:bCs/>
          <w:sz w:val="24"/>
        </w:rPr>
        <w:t>23</w:t>
      </w:r>
      <w:r w:rsidRPr="006A35F6">
        <w:rPr>
          <w:rFonts w:ascii="Book Antiqua" w:hAnsi="Book Antiqua" w:hint="eastAsia"/>
          <w:sz w:val="24"/>
        </w:rPr>
        <w:t>: 607-615 [PMID: 25541297 DOI: 10.1016/j.joca.2014.12.012]</w:t>
      </w:r>
    </w:p>
    <w:p w:rsidR="00011213" w:rsidRDefault="00011213" w:rsidP="00011213">
      <w:pPr>
        <w:pStyle w:val="ListParagraph"/>
        <w:numPr>
          <w:ilvl w:val="0"/>
          <w:numId w:val="11"/>
        </w:numPr>
        <w:spacing w:after="0" w:line="360" w:lineRule="auto"/>
        <w:ind w:left="426" w:hanging="426"/>
        <w:jc w:val="both"/>
        <w:rPr>
          <w:rFonts w:ascii="Book Antiqua" w:hAnsi="Book Antiqua"/>
          <w:sz w:val="24"/>
        </w:rPr>
      </w:pPr>
      <w:r w:rsidRPr="006A35F6">
        <w:rPr>
          <w:rFonts w:ascii="Book Antiqua" w:hAnsi="Book Antiqua" w:hint="eastAsia"/>
          <w:b/>
          <w:bCs/>
          <w:sz w:val="24"/>
        </w:rPr>
        <w:t>Jun JI</w:t>
      </w:r>
      <w:r w:rsidRPr="006A35F6">
        <w:rPr>
          <w:rFonts w:ascii="Book Antiqua" w:hAnsi="Book Antiqua" w:hint="eastAsia"/>
          <w:sz w:val="24"/>
        </w:rPr>
        <w:t>, Lau LF. Taking aim at the extracellular matrix: CCN proteins as emerging therapeutic targets. </w:t>
      </w:r>
      <w:r w:rsidRPr="006A35F6">
        <w:rPr>
          <w:rFonts w:ascii="Book Antiqua" w:hAnsi="Book Antiqua" w:hint="eastAsia"/>
          <w:i/>
          <w:iCs/>
          <w:sz w:val="24"/>
        </w:rPr>
        <w:t xml:space="preserve">Nat Rev Drug </w:t>
      </w:r>
      <w:proofErr w:type="spellStart"/>
      <w:r w:rsidRPr="006A35F6">
        <w:rPr>
          <w:rFonts w:ascii="Book Antiqua" w:hAnsi="Book Antiqua" w:hint="eastAsia"/>
          <w:i/>
          <w:iCs/>
          <w:sz w:val="24"/>
        </w:rPr>
        <w:t>Discov</w:t>
      </w:r>
      <w:proofErr w:type="spellEnd"/>
      <w:r w:rsidRPr="006A35F6">
        <w:rPr>
          <w:rFonts w:ascii="Book Antiqua" w:hAnsi="Book Antiqua" w:hint="eastAsia"/>
          <w:sz w:val="24"/>
        </w:rPr>
        <w:t> 2011; </w:t>
      </w:r>
      <w:r w:rsidRPr="006A35F6">
        <w:rPr>
          <w:rFonts w:ascii="Book Antiqua" w:hAnsi="Book Antiqua" w:hint="eastAsia"/>
          <w:b/>
          <w:bCs/>
          <w:sz w:val="24"/>
        </w:rPr>
        <w:t>10</w:t>
      </w:r>
      <w:r w:rsidRPr="006A35F6">
        <w:rPr>
          <w:rFonts w:ascii="Book Antiqua" w:hAnsi="Book Antiqua" w:hint="eastAsia"/>
          <w:sz w:val="24"/>
        </w:rPr>
        <w:t>: 945-963 [PMID: 22129992 DOI: 10.1038/nrd3599]</w:t>
      </w:r>
    </w:p>
    <w:p w:rsidR="00A96C85" w:rsidRPr="006A35F6" w:rsidRDefault="00A96C85" w:rsidP="00A96C85">
      <w:pPr>
        <w:pStyle w:val="ListParagraph"/>
        <w:spacing w:after="0" w:line="360" w:lineRule="auto"/>
        <w:ind w:left="426"/>
        <w:jc w:val="both"/>
        <w:rPr>
          <w:rFonts w:ascii="Book Antiqua" w:hAnsi="Book Antiqua"/>
          <w:sz w:val="24"/>
        </w:rPr>
      </w:pPr>
    </w:p>
    <w:p w:rsidR="00011213" w:rsidRPr="00011213" w:rsidRDefault="00011213" w:rsidP="00EE291B">
      <w:pPr>
        <w:pStyle w:val="ListParagraph"/>
        <w:snapToGrid w:val="0"/>
        <w:spacing w:after="0" w:line="360" w:lineRule="auto"/>
        <w:ind w:right="240"/>
        <w:jc w:val="right"/>
        <w:rPr>
          <w:rFonts w:ascii="Book Antiqua" w:hAnsi="Book Antiqua" w:cs="Times New Roman"/>
          <w:b/>
          <w:color w:val="000000"/>
          <w:sz w:val="24"/>
          <w:szCs w:val="24"/>
        </w:rPr>
      </w:pPr>
      <w:bookmarkStart w:id="87" w:name="OLE_LINK307"/>
      <w:bookmarkStart w:id="88" w:name="OLE_LINK308"/>
      <w:bookmarkStart w:id="89" w:name="OLE_LINK319"/>
      <w:bookmarkStart w:id="90" w:name="OLE_LINK338"/>
      <w:bookmarkStart w:id="91" w:name="OLE_LINK384"/>
      <w:bookmarkStart w:id="92" w:name="OLE_LINK370"/>
      <w:bookmarkStart w:id="93" w:name="OLE_LINK393"/>
      <w:bookmarkStart w:id="94" w:name="OLE_LINK429"/>
      <w:bookmarkStart w:id="95" w:name="OLE_LINK430"/>
      <w:bookmarkStart w:id="96" w:name="OLE_LINK444"/>
      <w:bookmarkStart w:id="97" w:name="OLE_LINK447"/>
      <w:bookmarkStart w:id="98" w:name="OLE_LINK479"/>
      <w:bookmarkStart w:id="99" w:name="OLE_LINK480"/>
      <w:bookmarkStart w:id="100" w:name="OLE_LINK502"/>
      <w:bookmarkStart w:id="101" w:name="OLE_LINK538"/>
      <w:bookmarkStart w:id="102" w:name="OLE_LINK554"/>
      <w:bookmarkStart w:id="103" w:name="OLE_LINK567"/>
      <w:bookmarkStart w:id="104" w:name="OLE_LINK595"/>
      <w:bookmarkStart w:id="105" w:name="OLE_LINK605"/>
      <w:bookmarkStart w:id="106" w:name="OLE_LINK623"/>
      <w:bookmarkStart w:id="107" w:name="OLE_LINK675"/>
      <w:bookmarkStart w:id="108" w:name="OLE_LINK690"/>
      <w:bookmarkStart w:id="109" w:name="OLE_LINK696"/>
      <w:bookmarkStart w:id="110" w:name="OLE_LINK746"/>
      <w:bookmarkStart w:id="111" w:name="OLE_LINK754"/>
      <w:bookmarkStart w:id="112" w:name="OLE_LINK759"/>
      <w:bookmarkStart w:id="113" w:name="OLE_LINK764"/>
      <w:bookmarkStart w:id="114" w:name="OLE_LINK804"/>
      <w:bookmarkStart w:id="115" w:name="OLE_LINK797"/>
      <w:bookmarkStart w:id="116" w:name="OLE_LINK816"/>
      <w:r w:rsidRPr="00011213">
        <w:rPr>
          <w:rFonts w:ascii="Book Antiqua" w:hAnsi="Book Antiqua" w:cs="Times New Roman"/>
          <w:b/>
          <w:color w:val="000000"/>
          <w:sz w:val="24"/>
          <w:szCs w:val="24"/>
        </w:rPr>
        <w:t>P-Reviewer:</w:t>
      </w:r>
      <w:r w:rsidR="00A96C85" w:rsidRPr="00A96C85">
        <w:rPr>
          <w:rFonts w:ascii="Verdana" w:hAnsi="Verdana"/>
          <w:color w:val="000000"/>
          <w:shd w:val="clear" w:color="auto" w:fill="FFFFFF"/>
        </w:rPr>
        <w:t xml:space="preserve"> </w:t>
      </w:r>
      <w:proofErr w:type="spellStart"/>
      <w:r w:rsidR="005D74DE" w:rsidRPr="005D74DE">
        <w:rPr>
          <w:rFonts w:ascii="Book Antiqua" w:hAnsi="Book Antiqua" w:cs="Times New Roman"/>
          <w:color w:val="000000"/>
          <w:sz w:val="24"/>
          <w:szCs w:val="24"/>
        </w:rPr>
        <w:t>Gobbi</w:t>
      </w:r>
      <w:proofErr w:type="spellEnd"/>
      <w:r w:rsidR="005D74DE" w:rsidRPr="005D74DE">
        <w:rPr>
          <w:rFonts w:ascii="Book Antiqua" w:hAnsi="Book Antiqua" w:cs="Times New Roman" w:hint="eastAsia"/>
          <w:color w:val="000000"/>
          <w:sz w:val="24"/>
          <w:szCs w:val="24"/>
        </w:rPr>
        <w:t xml:space="preserve"> G,</w:t>
      </w:r>
      <w:r w:rsidR="005D74DE">
        <w:rPr>
          <w:rFonts w:ascii="Verdana" w:hAnsi="Verdana" w:hint="eastAsia"/>
          <w:color w:val="000000"/>
          <w:shd w:val="clear" w:color="auto" w:fill="FFFFFF"/>
          <w:lang w:eastAsia="zh-CN"/>
        </w:rPr>
        <w:t xml:space="preserve"> </w:t>
      </w:r>
      <w:proofErr w:type="spellStart"/>
      <w:r w:rsidR="00A96C85" w:rsidRPr="00A96C85">
        <w:rPr>
          <w:rFonts w:ascii="Book Antiqua" w:hAnsi="Book Antiqua" w:cs="Times New Roman"/>
          <w:color w:val="000000"/>
          <w:sz w:val="24"/>
          <w:szCs w:val="24"/>
        </w:rPr>
        <w:t>Serafini</w:t>
      </w:r>
      <w:proofErr w:type="spellEnd"/>
      <w:r w:rsidR="00A96C85" w:rsidRPr="00A96C85">
        <w:rPr>
          <w:rFonts w:ascii="Book Antiqua" w:hAnsi="Book Antiqua" w:cs="Times New Roman" w:hint="eastAsia"/>
          <w:color w:val="000000"/>
          <w:sz w:val="24"/>
          <w:szCs w:val="24"/>
          <w:lang w:eastAsia="zh-CN"/>
        </w:rPr>
        <w:t xml:space="preserve"> G</w:t>
      </w:r>
      <w:r w:rsidRPr="00011213">
        <w:rPr>
          <w:rFonts w:ascii="Book Antiqua" w:hAnsi="Book Antiqua" w:cs="Times New Roman"/>
          <w:color w:val="000000"/>
          <w:sz w:val="24"/>
          <w:szCs w:val="24"/>
        </w:rPr>
        <w:t xml:space="preserve"> </w:t>
      </w:r>
      <w:r w:rsidRPr="00011213">
        <w:rPr>
          <w:rFonts w:ascii="Book Antiqua" w:hAnsi="Book Antiqua" w:cs="Times New Roman"/>
          <w:b/>
          <w:color w:val="000000"/>
          <w:sz w:val="24"/>
          <w:szCs w:val="24"/>
        </w:rPr>
        <w:t xml:space="preserve">S-Editor: </w:t>
      </w:r>
      <w:r w:rsidRPr="00011213">
        <w:rPr>
          <w:rFonts w:ascii="Book Antiqua" w:hAnsi="Book Antiqua" w:cs="Times New Roman"/>
          <w:color w:val="000000"/>
          <w:sz w:val="24"/>
          <w:szCs w:val="24"/>
        </w:rPr>
        <w:t xml:space="preserve">Kong JX </w:t>
      </w:r>
      <w:r w:rsidRPr="00011213">
        <w:rPr>
          <w:rFonts w:ascii="Book Antiqua" w:hAnsi="Book Antiqua" w:cs="Times New Roman"/>
          <w:b/>
          <w:color w:val="000000"/>
          <w:sz w:val="24"/>
          <w:szCs w:val="24"/>
        </w:rPr>
        <w:t>L-Editor: E-Editor:</w:t>
      </w:r>
    </w:p>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rsidR="00011213" w:rsidRPr="006A35F6" w:rsidRDefault="00011213" w:rsidP="00011213">
      <w:pPr>
        <w:spacing w:after="0" w:line="360" w:lineRule="auto"/>
        <w:ind w:left="426" w:hanging="426"/>
        <w:jc w:val="both"/>
        <w:rPr>
          <w:rFonts w:ascii="Book Antiqua" w:hAnsi="Book Antiqua"/>
          <w:sz w:val="24"/>
        </w:rPr>
      </w:pPr>
    </w:p>
    <w:p w:rsidR="00011213" w:rsidRDefault="00011213" w:rsidP="00C2223F">
      <w:pPr>
        <w:pStyle w:val="NoSpacing"/>
        <w:spacing w:line="360" w:lineRule="auto"/>
        <w:jc w:val="both"/>
        <w:rPr>
          <w:rFonts w:ascii="Book Antiqua" w:hAnsi="Book Antiqua"/>
          <w:b/>
          <w:sz w:val="24"/>
          <w:szCs w:val="24"/>
          <w:lang w:eastAsia="zh-CN"/>
        </w:rPr>
      </w:pPr>
    </w:p>
    <w:p w:rsidR="00011213" w:rsidRDefault="00011213">
      <w:pPr>
        <w:rPr>
          <w:rFonts w:ascii="Book Antiqua" w:hAnsi="Book Antiqua"/>
          <w:b/>
          <w:sz w:val="24"/>
          <w:szCs w:val="24"/>
        </w:rPr>
      </w:pPr>
      <w:r>
        <w:rPr>
          <w:rFonts w:ascii="Book Antiqua" w:hAnsi="Book Antiqua"/>
          <w:b/>
          <w:sz w:val="24"/>
          <w:szCs w:val="24"/>
        </w:rPr>
        <w:br w:type="page"/>
      </w:r>
    </w:p>
    <w:p w:rsidR="00B803EB" w:rsidRPr="00C2223F" w:rsidRDefault="002209E2" w:rsidP="00C2223F">
      <w:pPr>
        <w:pStyle w:val="NoSpacing"/>
        <w:spacing w:line="360" w:lineRule="auto"/>
        <w:jc w:val="both"/>
        <w:rPr>
          <w:rFonts w:ascii="Book Antiqua" w:hAnsi="Book Antiqua"/>
          <w:b/>
          <w:sz w:val="24"/>
          <w:szCs w:val="24"/>
        </w:rPr>
      </w:pPr>
      <w:r>
        <w:rPr>
          <w:rFonts w:ascii="Book Antiqua" w:hAnsi="Book Antiqua"/>
          <w:b/>
          <w:noProof/>
          <w:sz w:val="24"/>
          <w:szCs w:val="24"/>
          <w:lang w:val="en-US"/>
        </w:rPr>
        <w:lastRenderedPageBreak/>
        <w:drawing>
          <wp:inline distT="0" distB="0" distL="0" distR="0" wp14:anchorId="60FF1D1D" wp14:editId="360CBBAD">
            <wp:extent cx="5731510" cy="4120143"/>
            <wp:effectExtent l="0" t="0" r="2540" b="0"/>
            <wp:docPr id="1" name="图片 1" descr="C:\Users\Administrator\Desktop\图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图片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4120143"/>
                    </a:xfrm>
                    <a:prstGeom prst="rect">
                      <a:avLst/>
                    </a:prstGeom>
                    <a:noFill/>
                    <a:ln>
                      <a:noFill/>
                    </a:ln>
                  </pic:spPr>
                </pic:pic>
              </a:graphicData>
            </a:graphic>
          </wp:inline>
        </w:drawing>
      </w:r>
    </w:p>
    <w:p w:rsidR="009A6F6F" w:rsidRPr="00C2223F" w:rsidRDefault="007D315E" w:rsidP="00C2223F">
      <w:pPr>
        <w:pStyle w:val="NoSpacing"/>
        <w:spacing w:line="360" w:lineRule="auto"/>
        <w:jc w:val="both"/>
        <w:rPr>
          <w:rFonts w:ascii="Book Antiqua" w:hAnsi="Book Antiqua"/>
          <w:sz w:val="24"/>
          <w:szCs w:val="24"/>
        </w:rPr>
      </w:pPr>
      <w:r w:rsidRPr="00C2223F">
        <w:rPr>
          <w:rFonts w:ascii="Book Antiqua" w:hAnsi="Book Antiqua"/>
          <w:b/>
          <w:sz w:val="24"/>
          <w:szCs w:val="24"/>
        </w:rPr>
        <w:t>Figure 1</w:t>
      </w:r>
      <w:r w:rsidRPr="00C2223F">
        <w:rPr>
          <w:rFonts w:ascii="Book Antiqua" w:hAnsi="Book Antiqua"/>
          <w:sz w:val="24"/>
          <w:szCs w:val="24"/>
        </w:rPr>
        <w:t xml:space="preserve"> </w:t>
      </w:r>
      <w:r w:rsidRPr="002209E2">
        <w:rPr>
          <w:rFonts w:ascii="Book Antiqua" w:hAnsi="Book Antiqua"/>
          <w:b/>
          <w:sz w:val="24"/>
          <w:szCs w:val="24"/>
        </w:rPr>
        <w:t xml:space="preserve">A </w:t>
      </w:r>
      <w:r w:rsidR="00FF37D0" w:rsidRPr="002209E2">
        <w:rPr>
          <w:rFonts w:ascii="Book Antiqua" w:hAnsi="Book Antiqua"/>
          <w:b/>
          <w:sz w:val="24"/>
          <w:szCs w:val="24"/>
        </w:rPr>
        <w:t>revised</w:t>
      </w:r>
      <w:r w:rsidRPr="002209E2">
        <w:rPr>
          <w:rFonts w:ascii="Book Antiqua" w:hAnsi="Book Antiqua"/>
          <w:b/>
          <w:sz w:val="24"/>
          <w:szCs w:val="24"/>
        </w:rPr>
        <w:t xml:space="preserve"> model for postpartum psychosis risk.</w:t>
      </w:r>
      <w:r w:rsidRPr="00C2223F">
        <w:rPr>
          <w:rFonts w:ascii="Book Antiqua" w:hAnsi="Book Antiqua"/>
          <w:sz w:val="24"/>
          <w:szCs w:val="24"/>
        </w:rPr>
        <w:t xml:space="preserve"> We suggest that </w:t>
      </w:r>
      <w:r w:rsidR="00D07631" w:rsidRPr="00C2223F">
        <w:rPr>
          <w:rFonts w:ascii="Book Antiqua" w:hAnsi="Book Antiqua"/>
          <w:sz w:val="24"/>
          <w:szCs w:val="24"/>
        </w:rPr>
        <w:t xml:space="preserve">multiple </w:t>
      </w:r>
      <w:r w:rsidRPr="00C2223F">
        <w:rPr>
          <w:rFonts w:ascii="Book Antiqua" w:hAnsi="Book Antiqua"/>
          <w:sz w:val="24"/>
          <w:szCs w:val="24"/>
        </w:rPr>
        <w:t xml:space="preserve">genetic risk variants (potentially </w:t>
      </w:r>
      <w:r w:rsidR="00D07631" w:rsidRPr="00C2223F">
        <w:rPr>
          <w:rFonts w:ascii="Book Antiqua" w:hAnsi="Book Antiqua"/>
          <w:sz w:val="24"/>
          <w:szCs w:val="24"/>
        </w:rPr>
        <w:t>influencing</w:t>
      </w:r>
      <w:r w:rsidRPr="00C2223F">
        <w:rPr>
          <w:rFonts w:ascii="Book Antiqua" w:hAnsi="Book Antiqua"/>
          <w:sz w:val="24"/>
          <w:szCs w:val="24"/>
        </w:rPr>
        <w:t xml:space="preserve"> </w:t>
      </w:r>
      <w:r w:rsidRPr="00C2223F">
        <w:rPr>
          <w:rFonts w:ascii="Book Antiqua" w:hAnsi="Book Antiqua"/>
          <w:i/>
          <w:sz w:val="24"/>
          <w:szCs w:val="24"/>
        </w:rPr>
        <w:t>STS</w:t>
      </w:r>
      <w:r w:rsidRPr="00C2223F">
        <w:rPr>
          <w:rFonts w:ascii="Book Antiqua" w:hAnsi="Book Antiqua"/>
          <w:sz w:val="24"/>
          <w:szCs w:val="24"/>
        </w:rPr>
        <w:t xml:space="preserve"> and </w:t>
      </w:r>
      <w:r w:rsidRPr="00C2223F">
        <w:rPr>
          <w:rFonts w:ascii="Book Antiqua" w:hAnsi="Book Antiqua"/>
          <w:i/>
          <w:sz w:val="24"/>
          <w:szCs w:val="24"/>
        </w:rPr>
        <w:t>CCN</w:t>
      </w:r>
      <w:r w:rsidR="00D07631" w:rsidRPr="00C2223F">
        <w:rPr>
          <w:rFonts w:ascii="Book Antiqua" w:hAnsi="Book Antiqua"/>
          <w:sz w:val="24"/>
          <w:szCs w:val="24"/>
        </w:rPr>
        <w:t xml:space="preserve"> family member function</w:t>
      </w:r>
      <w:r w:rsidRPr="00C2223F">
        <w:rPr>
          <w:rFonts w:ascii="Book Antiqua" w:hAnsi="Book Antiqua"/>
          <w:sz w:val="24"/>
          <w:szCs w:val="24"/>
        </w:rPr>
        <w:t>)</w:t>
      </w:r>
      <w:r w:rsidR="00151988" w:rsidRPr="00C2223F">
        <w:rPr>
          <w:rFonts w:ascii="Book Antiqua" w:hAnsi="Book Antiqua"/>
          <w:sz w:val="24"/>
          <w:szCs w:val="24"/>
        </w:rPr>
        <w:t>,</w:t>
      </w:r>
      <w:r w:rsidR="001337A1" w:rsidRPr="00C2223F">
        <w:rPr>
          <w:rFonts w:ascii="Book Antiqua" w:hAnsi="Book Antiqua"/>
          <w:sz w:val="24"/>
          <w:szCs w:val="24"/>
        </w:rPr>
        <w:t xml:space="preserve"> </w:t>
      </w:r>
      <w:r w:rsidR="00D07631" w:rsidRPr="00C2223F">
        <w:rPr>
          <w:rFonts w:ascii="Book Antiqua" w:hAnsi="Book Antiqua"/>
          <w:sz w:val="24"/>
          <w:szCs w:val="24"/>
        </w:rPr>
        <w:t>in combination with</w:t>
      </w:r>
      <w:r w:rsidR="003C1C2D" w:rsidRPr="00C2223F">
        <w:rPr>
          <w:rFonts w:ascii="Book Antiqua" w:hAnsi="Book Antiqua"/>
          <w:sz w:val="24"/>
          <w:szCs w:val="24"/>
        </w:rPr>
        <w:t xml:space="preserve"> environmental risk factors</w:t>
      </w:r>
      <w:r w:rsidR="00151988" w:rsidRPr="00C2223F">
        <w:rPr>
          <w:rFonts w:ascii="Book Antiqua" w:hAnsi="Book Antiqua"/>
          <w:sz w:val="24"/>
          <w:szCs w:val="24"/>
        </w:rPr>
        <w:t>,</w:t>
      </w:r>
      <w:r w:rsidR="003C1C2D" w:rsidRPr="00C2223F">
        <w:rPr>
          <w:rFonts w:ascii="Book Antiqua" w:hAnsi="Book Antiqua"/>
          <w:sz w:val="24"/>
          <w:szCs w:val="24"/>
        </w:rPr>
        <w:t xml:space="preserve"> </w:t>
      </w:r>
      <w:r w:rsidR="00D07631" w:rsidRPr="00C2223F">
        <w:rPr>
          <w:rFonts w:ascii="Book Antiqua" w:hAnsi="Book Antiqua"/>
          <w:sz w:val="24"/>
          <w:szCs w:val="24"/>
        </w:rPr>
        <w:t>adversely affect</w:t>
      </w:r>
      <w:r w:rsidR="003C1C2D" w:rsidRPr="00C2223F">
        <w:rPr>
          <w:rFonts w:ascii="Book Antiqua" w:hAnsi="Book Antiqua"/>
          <w:sz w:val="24"/>
          <w:szCs w:val="24"/>
        </w:rPr>
        <w:t xml:space="preserve"> the function of multiple endocrine organs (notably placenta and thyroid gland) and </w:t>
      </w:r>
      <w:r w:rsidR="00D07631" w:rsidRPr="00C2223F">
        <w:rPr>
          <w:rFonts w:ascii="Book Antiqua" w:hAnsi="Book Antiqua"/>
          <w:sz w:val="24"/>
          <w:szCs w:val="24"/>
        </w:rPr>
        <w:t xml:space="preserve">increase </w:t>
      </w:r>
      <w:r w:rsidR="003C1C2D" w:rsidRPr="00C2223F">
        <w:rPr>
          <w:rFonts w:ascii="Book Antiqua" w:hAnsi="Book Antiqua"/>
          <w:sz w:val="24"/>
          <w:szCs w:val="24"/>
        </w:rPr>
        <w:t xml:space="preserve">expression of CCN family members in brain and placenta, to elicit </w:t>
      </w:r>
      <w:r w:rsidR="00D07631" w:rsidRPr="00C2223F">
        <w:rPr>
          <w:rFonts w:ascii="Book Antiqua" w:hAnsi="Book Antiqua"/>
          <w:sz w:val="24"/>
          <w:szCs w:val="24"/>
        </w:rPr>
        <w:t>functional changes in brain architecture and neurochemistry</w:t>
      </w:r>
      <w:r w:rsidR="00F7194D" w:rsidRPr="00C2223F">
        <w:rPr>
          <w:rFonts w:ascii="Book Antiqua" w:hAnsi="Book Antiqua"/>
          <w:sz w:val="24"/>
          <w:szCs w:val="24"/>
        </w:rPr>
        <w:t xml:space="preserve"> which </w:t>
      </w:r>
      <w:r w:rsidR="00F7194D" w:rsidRPr="002209E2">
        <w:rPr>
          <w:rFonts w:ascii="Book Antiqua" w:hAnsi="Book Antiqua"/>
          <w:sz w:val="24"/>
          <w:szCs w:val="24"/>
        </w:rPr>
        <w:t xml:space="preserve">predispose to </w:t>
      </w:r>
      <w:r w:rsidR="002209E2" w:rsidRPr="002209E2">
        <w:rPr>
          <w:rFonts w:ascii="Book Antiqua" w:hAnsi="Book Antiqua"/>
          <w:sz w:val="24"/>
          <w:szCs w:val="24"/>
        </w:rPr>
        <w:t>postpartum psychosis</w:t>
      </w:r>
      <w:r w:rsidR="002209E2" w:rsidRPr="002209E2">
        <w:rPr>
          <w:rFonts w:ascii="Book Antiqua" w:hAnsi="Book Antiqua" w:hint="eastAsia"/>
          <w:sz w:val="24"/>
          <w:szCs w:val="24"/>
          <w:lang w:eastAsia="zh-CN"/>
        </w:rPr>
        <w:t xml:space="preserve"> </w:t>
      </w:r>
      <w:r w:rsidR="002209E2" w:rsidRPr="002209E2">
        <w:rPr>
          <w:rFonts w:ascii="Book Antiqua" w:hAnsi="Book Antiqua"/>
          <w:sz w:val="24"/>
          <w:szCs w:val="24"/>
        </w:rPr>
        <w:t>(PP)</w:t>
      </w:r>
      <w:r w:rsidR="00F7194D" w:rsidRPr="002209E2">
        <w:rPr>
          <w:rFonts w:ascii="Book Antiqua" w:hAnsi="Book Antiqua"/>
          <w:sz w:val="24"/>
          <w:szCs w:val="24"/>
        </w:rPr>
        <w:t xml:space="preserve"> risk</w:t>
      </w:r>
      <w:r w:rsidR="00D07631" w:rsidRPr="002209E2">
        <w:rPr>
          <w:rFonts w:ascii="Book Antiqua" w:hAnsi="Book Antiqua"/>
          <w:sz w:val="24"/>
          <w:szCs w:val="24"/>
        </w:rPr>
        <w:t xml:space="preserve">. </w:t>
      </w:r>
      <w:r w:rsidR="00F7194D" w:rsidRPr="002209E2">
        <w:rPr>
          <w:rFonts w:ascii="Book Antiqua" w:hAnsi="Book Antiqua"/>
          <w:sz w:val="24"/>
          <w:szCs w:val="24"/>
        </w:rPr>
        <w:t>T</w:t>
      </w:r>
      <w:r w:rsidR="00EB004D" w:rsidRPr="002209E2">
        <w:rPr>
          <w:rFonts w:ascii="Book Antiqua" w:hAnsi="Book Antiqua"/>
          <w:sz w:val="24"/>
          <w:szCs w:val="24"/>
        </w:rPr>
        <w:t xml:space="preserve">his </w:t>
      </w:r>
      <w:r w:rsidR="00D07631" w:rsidRPr="002209E2">
        <w:rPr>
          <w:rFonts w:ascii="Book Antiqua" w:hAnsi="Book Antiqua"/>
          <w:sz w:val="24"/>
          <w:szCs w:val="24"/>
        </w:rPr>
        <w:t>risk may be further exacerbated</w:t>
      </w:r>
      <w:r w:rsidR="00D07631" w:rsidRPr="00C2223F">
        <w:rPr>
          <w:rFonts w:ascii="Book Antiqua" w:hAnsi="Book Antiqua"/>
          <w:sz w:val="24"/>
          <w:szCs w:val="24"/>
        </w:rPr>
        <w:t xml:space="preserve"> by </w:t>
      </w:r>
      <w:r w:rsidR="00151988" w:rsidRPr="00C2223F">
        <w:rPr>
          <w:rFonts w:ascii="Book Antiqua" w:hAnsi="Book Antiqua"/>
          <w:sz w:val="24"/>
          <w:szCs w:val="24"/>
        </w:rPr>
        <w:t xml:space="preserve">acute </w:t>
      </w:r>
      <w:r w:rsidR="00D07631" w:rsidRPr="00C2223F">
        <w:rPr>
          <w:rFonts w:ascii="Book Antiqua" w:hAnsi="Book Antiqua"/>
          <w:sz w:val="24"/>
          <w:szCs w:val="24"/>
        </w:rPr>
        <w:t>environmental risk factors</w:t>
      </w:r>
      <w:r w:rsidR="00151988" w:rsidRPr="00C2223F">
        <w:rPr>
          <w:rFonts w:ascii="Book Antiqua" w:hAnsi="Book Antiqua"/>
          <w:sz w:val="24"/>
          <w:szCs w:val="24"/>
        </w:rPr>
        <w:t xml:space="preserve"> acting within the postpartum</w:t>
      </w:r>
      <w:r w:rsidR="00D07631" w:rsidRPr="00C2223F">
        <w:rPr>
          <w:rFonts w:ascii="Book Antiqua" w:hAnsi="Book Antiqua"/>
          <w:sz w:val="24"/>
          <w:szCs w:val="24"/>
        </w:rPr>
        <w:t xml:space="preserve"> such as psychosocial stressors (</w:t>
      </w:r>
      <w:r w:rsidR="003A6AFB" w:rsidRPr="00C2223F">
        <w:rPr>
          <w:rFonts w:ascii="Book Antiqua" w:hAnsi="Book Antiqua"/>
          <w:sz w:val="24"/>
          <w:szCs w:val="24"/>
        </w:rPr>
        <w:t>plausibly</w:t>
      </w:r>
      <w:r w:rsidR="00D07631" w:rsidRPr="00C2223F">
        <w:rPr>
          <w:rFonts w:ascii="Book Antiqua" w:hAnsi="Book Antiqua"/>
          <w:sz w:val="24"/>
          <w:szCs w:val="24"/>
        </w:rPr>
        <w:t xml:space="preserve"> also acting </w:t>
      </w:r>
      <w:r w:rsidR="004F453A" w:rsidRPr="004F453A">
        <w:rPr>
          <w:rFonts w:ascii="Book Antiqua" w:hAnsi="Book Antiqua"/>
          <w:i/>
          <w:sz w:val="24"/>
          <w:szCs w:val="24"/>
        </w:rPr>
        <w:t>via</w:t>
      </w:r>
      <w:r w:rsidR="00D07631" w:rsidRPr="00C2223F">
        <w:rPr>
          <w:rFonts w:ascii="Book Antiqua" w:hAnsi="Book Antiqua"/>
          <w:sz w:val="24"/>
          <w:szCs w:val="24"/>
        </w:rPr>
        <w:t xml:space="preserve"> CCN-mediated pathways). </w:t>
      </w:r>
      <w:r w:rsidR="006252DB" w:rsidRPr="00C2223F">
        <w:rPr>
          <w:rFonts w:ascii="Book Antiqua" w:hAnsi="Book Antiqua"/>
          <w:sz w:val="24"/>
          <w:szCs w:val="24"/>
        </w:rPr>
        <w:t xml:space="preserve">Putative and well-characterised protective factors such as smoking and antipsychotic administration respectively could potentially exert their effects </w:t>
      </w:r>
      <w:r w:rsidR="004F453A" w:rsidRPr="004F453A">
        <w:rPr>
          <w:rFonts w:ascii="Book Antiqua" w:hAnsi="Book Antiqua"/>
          <w:i/>
          <w:sz w:val="24"/>
          <w:szCs w:val="24"/>
        </w:rPr>
        <w:t>via</w:t>
      </w:r>
      <w:r w:rsidR="006252DB" w:rsidRPr="00C2223F">
        <w:rPr>
          <w:rFonts w:ascii="Book Antiqua" w:hAnsi="Book Antiqua"/>
          <w:sz w:val="24"/>
          <w:szCs w:val="24"/>
        </w:rPr>
        <w:t xml:space="preserve"> normalisation of CCN family member function. </w:t>
      </w:r>
    </w:p>
    <w:p w:rsidR="00315A31" w:rsidRPr="00C2223F" w:rsidRDefault="00315A31" w:rsidP="00C2223F">
      <w:pPr>
        <w:pStyle w:val="NoSpacing"/>
        <w:spacing w:line="360" w:lineRule="auto"/>
        <w:jc w:val="both"/>
        <w:rPr>
          <w:rFonts w:ascii="Book Antiqua" w:hAnsi="Book Antiqua"/>
          <w:sz w:val="24"/>
          <w:szCs w:val="24"/>
        </w:rPr>
        <w:sectPr w:rsidR="00315A31" w:rsidRPr="00C2223F" w:rsidSect="00315A31">
          <w:pgSz w:w="11906" w:h="16838"/>
          <w:pgMar w:top="1440" w:right="1440" w:bottom="1440" w:left="1440" w:header="708" w:footer="708" w:gutter="0"/>
          <w:cols w:space="708"/>
          <w:docGrid w:linePitch="360"/>
        </w:sectPr>
      </w:pPr>
    </w:p>
    <w:p w:rsidR="00315A31" w:rsidRPr="004F453A" w:rsidRDefault="004F453A" w:rsidP="00C2223F">
      <w:pPr>
        <w:spacing w:line="360" w:lineRule="auto"/>
        <w:jc w:val="both"/>
        <w:rPr>
          <w:rFonts w:ascii="Book Antiqua" w:hAnsi="Book Antiqua"/>
          <w:b/>
          <w:sz w:val="24"/>
          <w:szCs w:val="24"/>
          <w:lang w:eastAsia="zh-CN"/>
        </w:rPr>
      </w:pPr>
      <w:r w:rsidRPr="004F453A">
        <w:rPr>
          <w:rFonts w:ascii="Book Antiqua" w:hAnsi="Book Antiqua"/>
          <w:b/>
          <w:sz w:val="24"/>
          <w:szCs w:val="24"/>
        </w:rPr>
        <w:lastRenderedPageBreak/>
        <w:t>Table 1</w:t>
      </w:r>
      <w:r w:rsidR="00315A31" w:rsidRPr="004F453A">
        <w:rPr>
          <w:rFonts w:ascii="Book Antiqua" w:hAnsi="Book Antiqua"/>
          <w:b/>
          <w:sz w:val="24"/>
          <w:szCs w:val="24"/>
        </w:rPr>
        <w:t xml:space="preserve"> </w:t>
      </w:r>
      <w:proofErr w:type="gramStart"/>
      <w:r w:rsidR="00315A31" w:rsidRPr="004F453A">
        <w:rPr>
          <w:rFonts w:ascii="Book Antiqua" w:hAnsi="Book Antiqua"/>
          <w:b/>
          <w:sz w:val="24"/>
          <w:szCs w:val="24"/>
        </w:rPr>
        <w:t>The</w:t>
      </w:r>
      <w:proofErr w:type="gramEnd"/>
      <w:r w:rsidR="00315A31" w:rsidRPr="004F453A">
        <w:rPr>
          <w:rFonts w:ascii="Book Antiqua" w:hAnsi="Book Antiqua"/>
          <w:b/>
          <w:sz w:val="24"/>
          <w:szCs w:val="24"/>
        </w:rPr>
        <w:t xml:space="preserve"> advantages and limitations of methods for investigating biological risk factors in indivi</w:t>
      </w:r>
      <w:r w:rsidR="00692074">
        <w:rPr>
          <w:rFonts w:ascii="Book Antiqua" w:hAnsi="Book Antiqua"/>
          <w:b/>
          <w:sz w:val="24"/>
          <w:szCs w:val="24"/>
        </w:rPr>
        <w:t>duals with postpartum psychosis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2"/>
        <w:gridCol w:w="5242"/>
        <w:gridCol w:w="7012"/>
      </w:tblGrid>
      <w:tr w:rsidR="00315A31" w:rsidRPr="00C2223F" w:rsidTr="002A4478">
        <w:tc>
          <w:tcPr>
            <w:tcW w:w="0" w:type="auto"/>
            <w:tcBorders>
              <w:top w:val="single" w:sz="4" w:space="0" w:color="auto"/>
              <w:bottom w:val="single" w:sz="4" w:space="0" w:color="auto"/>
            </w:tcBorders>
          </w:tcPr>
          <w:p w:rsidR="00315A31" w:rsidRPr="00C2223F" w:rsidRDefault="00315A31" w:rsidP="004F453A">
            <w:pPr>
              <w:spacing w:line="360" w:lineRule="auto"/>
              <w:rPr>
                <w:rFonts w:ascii="Book Antiqua" w:hAnsi="Book Antiqua"/>
                <w:b/>
                <w:sz w:val="24"/>
                <w:szCs w:val="24"/>
              </w:rPr>
            </w:pPr>
            <w:r w:rsidRPr="00C2223F">
              <w:rPr>
                <w:rFonts w:ascii="Book Antiqua" w:hAnsi="Book Antiqua"/>
                <w:b/>
                <w:sz w:val="24"/>
                <w:szCs w:val="24"/>
              </w:rPr>
              <w:t>Investigational method</w:t>
            </w:r>
          </w:p>
        </w:tc>
        <w:tc>
          <w:tcPr>
            <w:tcW w:w="0" w:type="auto"/>
            <w:tcBorders>
              <w:top w:val="single" w:sz="4" w:space="0" w:color="auto"/>
              <w:bottom w:val="single" w:sz="4" w:space="0" w:color="auto"/>
            </w:tcBorders>
          </w:tcPr>
          <w:p w:rsidR="00315A31" w:rsidRPr="00C2223F" w:rsidRDefault="00315A31" w:rsidP="004F453A">
            <w:pPr>
              <w:spacing w:line="360" w:lineRule="auto"/>
              <w:jc w:val="center"/>
              <w:rPr>
                <w:rFonts w:ascii="Book Antiqua" w:hAnsi="Book Antiqua"/>
                <w:b/>
                <w:sz w:val="24"/>
                <w:szCs w:val="24"/>
              </w:rPr>
            </w:pPr>
            <w:r w:rsidRPr="00C2223F">
              <w:rPr>
                <w:rFonts w:ascii="Book Antiqua" w:hAnsi="Book Antiqua"/>
                <w:b/>
                <w:sz w:val="24"/>
                <w:szCs w:val="24"/>
              </w:rPr>
              <w:t>Advantages of method</w:t>
            </w:r>
          </w:p>
        </w:tc>
        <w:tc>
          <w:tcPr>
            <w:tcW w:w="0" w:type="auto"/>
            <w:tcBorders>
              <w:top w:val="single" w:sz="4" w:space="0" w:color="auto"/>
              <w:bottom w:val="single" w:sz="4" w:space="0" w:color="auto"/>
            </w:tcBorders>
          </w:tcPr>
          <w:p w:rsidR="00315A31" w:rsidRPr="00C2223F" w:rsidRDefault="00315A31" w:rsidP="004F453A">
            <w:pPr>
              <w:spacing w:line="360" w:lineRule="auto"/>
              <w:jc w:val="center"/>
              <w:rPr>
                <w:rFonts w:ascii="Book Antiqua" w:hAnsi="Book Antiqua"/>
                <w:b/>
                <w:sz w:val="24"/>
                <w:szCs w:val="24"/>
              </w:rPr>
            </w:pPr>
            <w:r w:rsidRPr="00C2223F">
              <w:rPr>
                <w:rFonts w:ascii="Book Antiqua" w:hAnsi="Book Antiqua"/>
                <w:b/>
                <w:sz w:val="24"/>
                <w:szCs w:val="24"/>
              </w:rPr>
              <w:t>Limitations of method</w:t>
            </w:r>
          </w:p>
        </w:tc>
      </w:tr>
      <w:tr w:rsidR="00315A31" w:rsidRPr="00C2223F" w:rsidTr="002A4478">
        <w:tc>
          <w:tcPr>
            <w:tcW w:w="0" w:type="auto"/>
            <w:tcBorders>
              <w:top w:val="single" w:sz="4" w:space="0" w:color="auto"/>
            </w:tcBorders>
          </w:tcPr>
          <w:p w:rsidR="00315A31" w:rsidRPr="00C2223F" w:rsidRDefault="00315A31" w:rsidP="004F453A">
            <w:pPr>
              <w:spacing w:line="360" w:lineRule="auto"/>
              <w:rPr>
                <w:rFonts w:ascii="Book Antiqua" w:hAnsi="Book Antiqua"/>
                <w:sz w:val="24"/>
                <w:szCs w:val="24"/>
              </w:rPr>
            </w:pPr>
            <w:r w:rsidRPr="00C2223F">
              <w:rPr>
                <w:rFonts w:ascii="Book Antiqua" w:hAnsi="Book Antiqua"/>
                <w:sz w:val="24"/>
                <w:szCs w:val="24"/>
              </w:rPr>
              <w:t>Clinical biochemistry or gene expression analyses</w:t>
            </w:r>
          </w:p>
        </w:tc>
        <w:tc>
          <w:tcPr>
            <w:tcW w:w="0" w:type="auto"/>
            <w:tcBorders>
              <w:top w:val="single" w:sz="4" w:space="0" w:color="auto"/>
            </w:tcBorders>
          </w:tcPr>
          <w:p w:rsidR="00315A31" w:rsidRPr="00C2223F" w:rsidRDefault="00742F6E" w:rsidP="004F453A">
            <w:pPr>
              <w:spacing w:line="360" w:lineRule="auto"/>
              <w:ind w:left="360"/>
              <w:jc w:val="center"/>
              <w:rPr>
                <w:rFonts w:ascii="Book Antiqua" w:hAnsi="Book Antiqua"/>
                <w:sz w:val="24"/>
                <w:szCs w:val="24"/>
              </w:rPr>
            </w:pPr>
            <w:r w:rsidRPr="00C2223F">
              <w:rPr>
                <w:rFonts w:ascii="Book Antiqua" w:hAnsi="Book Antiqua"/>
                <w:sz w:val="24"/>
                <w:szCs w:val="24"/>
              </w:rPr>
              <w:t>Direct assessment in patient</w:t>
            </w:r>
            <w:r w:rsidR="00315A31" w:rsidRPr="00C2223F">
              <w:rPr>
                <w:rFonts w:ascii="Book Antiqua" w:hAnsi="Book Antiqua"/>
                <w:sz w:val="24"/>
                <w:szCs w:val="24"/>
              </w:rPr>
              <w:t xml:space="preserve"> or </w:t>
            </w:r>
            <w:r w:rsidR="004F453A">
              <w:rPr>
                <w:rFonts w:ascii="Book Antiqua" w:hAnsi="Book Antiqua"/>
                <w:sz w:val="24"/>
                <w:szCs w:val="24"/>
                <w:lang w:eastAsia="zh-CN"/>
              </w:rPr>
              <w:t>“</w:t>
            </w:r>
            <w:r w:rsidR="00315A31" w:rsidRPr="00C2223F">
              <w:rPr>
                <w:rFonts w:ascii="Book Antiqua" w:hAnsi="Book Antiqua"/>
                <w:sz w:val="24"/>
                <w:szCs w:val="24"/>
              </w:rPr>
              <w:t>at risk</w:t>
            </w:r>
            <w:r w:rsidR="004F453A">
              <w:rPr>
                <w:rFonts w:ascii="Book Antiqua" w:hAnsi="Book Antiqua"/>
                <w:sz w:val="24"/>
                <w:szCs w:val="24"/>
                <w:lang w:eastAsia="zh-CN"/>
              </w:rPr>
              <w:t>”</w:t>
            </w:r>
            <w:r w:rsidR="00315A31" w:rsidRPr="00C2223F">
              <w:rPr>
                <w:rFonts w:ascii="Book Antiqua" w:hAnsi="Book Antiqua"/>
                <w:sz w:val="24"/>
                <w:szCs w:val="24"/>
              </w:rPr>
              <w:t xml:space="preserve"> groups</w:t>
            </w:r>
          </w:p>
          <w:p w:rsidR="00315A31" w:rsidRPr="00C2223F" w:rsidRDefault="00315A31" w:rsidP="004F453A">
            <w:pPr>
              <w:spacing w:line="360" w:lineRule="auto"/>
              <w:ind w:left="360"/>
              <w:jc w:val="center"/>
              <w:rPr>
                <w:rFonts w:ascii="Book Antiqua" w:hAnsi="Book Antiqua"/>
                <w:sz w:val="24"/>
                <w:szCs w:val="24"/>
              </w:rPr>
            </w:pPr>
            <w:r w:rsidRPr="00C2223F">
              <w:rPr>
                <w:rFonts w:ascii="Book Antiqua" w:hAnsi="Book Antiqua"/>
                <w:sz w:val="24"/>
                <w:szCs w:val="24"/>
              </w:rPr>
              <w:t>Possibility of identifying peripheral biomarkers for PP risk</w:t>
            </w:r>
          </w:p>
          <w:p w:rsidR="00315A31" w:rsidRPr="00C2223F" w:rsidRDefault="00315A31" w:rsidP="004F453A">
            <w:pPr>
              <w:spacing w:line="360" w:lineRule="auto"/>
              <w:jc w:val="center"/>
              <w:rPr>
                <w:rFonts w:ascii="Book Antiqua" w:hAnsi="Book Antiqua"/>
                <w:sz w:val="24"/>
                <w:szCs w:val="24"/>
              </w:rPr>
            </w:pPr>
          </w:p>
        </w:tc>
        <w:tc>
          <w:tcPr>
            <w:tcW w:w="0" w:type="auto"/>
            <w:tcBorders>
              <w:top w:val="single" w:sz="4" w:space="0" w:color="auto"/>
            </w:tcBorders>
          </w:tcPr>
          <w:p w:rsidR="00315A31" w:rsidRPr="00C2223F" w:rsidRDefault="00315A31" w:rsidP="004F453A">
            <w:pPr>
              <w:spacing w:line="360" w:lineRule="auto"/>
              <w:ind w:left="360"/>
              <w:jc w:val="center"/>
              <w:rPr>
                <w:rFonts w:ascii="Book Antiqua" w:hAnsi="Book Antiqua"/>
                <w:sz w:val="24"/>
                <w:szCs w:val="24"/>
              </w:rPr>
            </w:pPr>
            <w:r w:rsidRPr="00C2223F">
              <w:rPr>
                <w:rFonts w:ascii="Book Antiqua" w:hAnsi="Book Antiqua"/>
                <w:sz w:val="24"/>
                <w:szCs w:val="24"/>
              </w:rPr>
              <w:t>Difficult to access central nervous system; peripheral changes may not reflect central functional abnormalities</w:t>
            </w:r>
          </w:p>
          <w:p w:rsidR="00315A31" w:rsidRPr="00C2223F" w:rsidRDefault="00315A31" w:rsidP="004F453A">
            <w:pPr>
              <w:spacing w:line="360" w:lineRule="auto"/>
              <w:ind w:left="360"/>
              <w:jc w:val="center"/>
              <w:rPr>
                <w:rFonts w:ascii="Book Antiqua" w:hAnsi="Book Antiqua"/>
                <w:sz w:val="24"/>
                <w:szCs w:val="24"/>
              </w:rPr>
            </w:pPr>
            <w:r w:rsidRPr="00C2223F">
              <w:rPr>
                <w:rFonts w:ascii="Book Antiqua" w:hAnsi="Book Antiqua"/>
                <w:sz w:val="24"/>
                <w:szCs w:val="24"/>
              </w:rPr>
              <w:t>Potential issues with obtaining consent for samples</w:t>
            </w:r>
          </w:p>
          <w:p w:rsidR="00315A31" w:rsidRPr="00C2223F" w:rsidRDefault="00315A31" w:rsidP="004F453A">
            <w:pPr>
              <w:spacing w:line="360" w:lineRule="auto"/>
              <w:ind w:left="360"/>
              <w:jc w:val="center"/>
              <w:rPr>
                <w:rFonts w:ascii="Book Antiqua" w:hAnsi="Book Antiqua"/>
                <w:sz w:val="24"/>
                <w:szCs w:val="24"/>
              </w:rPr>
            </w:pPr>
            <w:r w:rsidRPr="00C2223F">
              <w:rPr>
                <w:rFonts w:ascii="Book Antiqua" w:hAnsi="Book Antiqua"/>
                <w:sz w:val="24"/>
                <w:szCs w:val="24"/>
              </w:rPr>
              <w:t>Substantial fluctuation of markers with participant demographics, experiences and treatments</w:t>
            </w:r>
          </w:p>
          <w:p w:rsidR="00315A31" w:rsidRPr="00C2223F" w:rsidRDefault="00315A31" w:rsidP="004F453A">
            <w:pPr>
              <w:spacing w:line="360" w:lineRule="auto"/>
              <w:ind w:left="360"/>
              <w:jc w:val="center"/>
              <w:rPr>
                <w:rFonts w:ascii="Book Antiqua" w:hAnsi="Book Antiqua"/>
                <w:sz w:val="24"/>
                <w:szCs w:val="24"/>
              </w:rPr>
            </w:pPr>
            <w:r w:rsidRPr="00C2223F">
              <w:rPr>
                <w:rFonts w:ascii="Book Antiqua" w:hAnsi="Book Antiqua"/>
                <w:sz w:val="24"/>
                <w:szCs w:val="24"/>
              </w:rPr>
              <w:t>Possible issues related to reverse causation</w:t>
            </w:r>
            <w:r w:rsidR="004F453A">
              <w:rPr>
                <w:rFonts w:ascii="Book Antiqua" w:hAnsi="Book Antiqua" w:hint="eastAsia"/>
                <w:sz w:val="24"/>
                <w:szCs w:val="24"/>
                <w:lang w:eastAsia="zh-CN"/>
              </w:rPr>
              <w:t>,</w:t>
            </w:r>
            <w:r w:rsidR="00B43C34" w:rsidRPr="00C2223F">
              <w:rPr>
                <w:rFonts w:ascii="Book Antiqua" w:hAnsi="Book Antiqua"/>
                <w:sz w:val="24"/>
                <w:szCs w:val="24"/>
              </w:rPr>
              <w:t xml:space="preserve"> </w:t>
            </w:r>
            <w:r w:rsidR="005870D6" w:rsidRPr="005870D6">
              <w:rPr>
                <w:rFonts w:ascii="Book Antiqua" w:hAnsi="Book Antiqua"/>
                <w:i/>
                <w:sz w:val="24"/>
                <w:szCs w:val="24"/>
              </w:rPr>
              <w:t>i.e.,</w:t>
            </w:r>
            <w:r w:rsidRPr="00C2223F">
              <w:rPr>
                <w:rFonts w:ascii="Book Antiqua" w:hAnsi="Book Antiqua"/>
                <w:sz w:val="24"/>
                <w:szCs w:val="24"/>
              </w:rPr>
              <w:t xml:space="preserve"> are abnormalities a cause or consequence of the disorder?</w:t>
            </w:r>
          </w:p>
        </w:tc>
      </w:tr>
      <w:tr w:rsidR="00315A31" w:rsidRPr="00C2223F" w:rsidTr="002A4478">
        <w:tc>
          <w:tcPr>
            <w:tcW w:w="0" w:type="auto"/>
          </w:tcPr>
          <w:p w:rsidR="00315A31" w:rsidRPr="00C2223F" w:rsidRDefault="00315A31" w:rsidP="004F453A">
            <w:pPr>
              <w:spacing w:line="360" w:lineRule="auto"/>
              <w:rPr>
                <w:rFonts w:ascii="Book Antiqua" w:hAnsi="Book Antiqua"/>
                <w:sz w:val="24"/>
                <w:szCs w:val="24"/>
              </w:rPr>
            </w:pPr>
            <w:r w:rsidRPr="00C2223F">
              <w:rPr>
                <w:rFonts w:ascii="Book Antiqua" w:hAnsi="Book Antiqua"/>
                <w:sz w:val="24"/>
                <w:szCs w:val="24"/>
              </w:rPr>
              <w:t>Neuroimaging</w:t>
            </w:r>
          </w:p>
          <w:p w:rsidR="00315A31" w:rsidRPr="00C2223F" w:rsidRDefault="00315A31" w:rsidP="004F453A">
            <w:pPr>
              <w:spacing w:line="360" w:lineRule="auto"/>
              <w:rPr>
                <w:rFonts w:ascii="Book Antiqua" w:hAnsi="Book Antiqua"/>
                <w:sz w:val="24"/>
                <w:szCs w:val="24"/>
              </w:rPr>
            </w:pPr>
          </w:p>
        </w:tc>
        <w:tc>
          <w:tcPr>
            <w:tcW w:w="0" w:type="auto"/>
          </w:tcPr>
          <w:p w:rsidR="00315A31" w:rsidRPr="00C2223F" w:rsidRDefault="00315A31" w:rsidP="004F453A">
            <w:pPr>
              <w:spacing w:line="360" w:lineRule="auto"/>
              <w:ind w:left="360"/>
              <w:jc w:val="center"/>
              <w:rPr>
                <w:rFonts w:ascii="Book Antiqua" w:hAnsi="Book Antiqua"/>
                <w:sz w:val="24"/>
                <w:szCs w:val="24"/>
              </w:rPr>
            </w:pPr>
            <w:r w:rsidRPr="00C2223F">
              <w:rPr>
                <w:rFonts w:ascii="Book Antiqua" w:hAnsi="Book Antiqua"/>
                <w:sz w:val="24"/>
                <w:szCs w:val="24"/>
              </w:rPr>
              <w:t>Direct assessment of brain structure, function or c</w:t>
            </w:r>
            <w:r w:rsidR="00742F6E" w:rsidRPr="00C2223F">
              <w:rPr>
                <w:rFonts w:ascii="Book Antiqua" w:hAnsi="Book Antiqua"/>
                <w:sz w:val="24"/>
                <w:szCs w:val="24"/>
              </w:rPr>
              <w:t>hemistry in patient</w:t>
            </w:r>
            <w:r w:rsidRPr="00C2223F">
              <w:rPr>
                <w:rFonts w:ascii="Book Antiqua" w:hAnsi="Book Antiqua"/>
                <w:sz w:val="24"/>
                <w:szCs w:val="24"/>
              </w:rPr>
              <w:t xml:space="preserve"> or </w:t>
            </w:r>
            <w:r w:rsidR="004F453A">
              <w:rPr>
                <w:rFonts w:ascii="Book Antiqua" w:hAnsi="Book Antiqua"/>
                <w:sz w:val="24"/>
                <w:szCs w:val="24"/>
                <w:lang w:eastAsia="zh-CN"/>
              </w:rPr>
              <w:t>“</w:t>
            </w:r>
            <w:r w:rsidR="004F453A" w:rsidRPr="00C2223F">
              <w:rPr>
                <w:rFonts w:ascii="Book Antiqua" w:hAnsi="Book Antiqua"/>
                <w:sz w:val="24"/>
                <w:szCs w:val="24"/>
              </w:rPr>
              <w:t>at risk</w:t>
            </w:r>
            <w:r w:rsidR="004F453A">
              <w:rPr>
                <w:rFonts w:ascii="Book Antiqua" w:hAnsi="Book Antiqua"/>
                <w:sz w:val="24"/>
                <w:szCs w:val="24"/>
                <w:lang w:eastAsia="zh-CN"/>
              </w:rPr>
              <w:t>”</w:t>
            </w:r>
            <w:r w:rsidR="004F453A" w:rsidRPr="00C2223F">
              <w:rPr>
                <w:rFonts w:ascii="Book Antiqua" w:hAnsi="Book Antiqua"/>
                <w:sz w:val="24"/>
                <w:szCs w:val="24"/>
              </w:rPr>
              <w:t xml:space="preserve"> </w:t>
            </w:r>
            <w:r w:rsidRPr="00C2223F">
              <w:rPr>
                <w:rFonts w:ascii="Book Antiqua" w:hAnsi="Book Antiqua"/>
                <w:sz w:val="24"/>
                <w:szCs w:val="24"/>
              </w:rPr>
              <w:t>groups</w:t>
            </w:r>
          </w:p>
        </w:tc>
        <w:tc>
          <w:tcPr>
            <w:tcW w:w="0" w:type="auto"/>
          </w:tcPr>
          <w:p w:rsidR="00315A31" w:rsidRPr="00C2223F" w:rsidRDefault="00315A31" w:rsidP="004F453A">
            <w:pPr>
              <w:spacing w:line="360" w:lineRule="auto"/>
              <w:ind w:left="360"/>
              <w:jc w:val="center"/>
              <w:rPr>
                <w:rFonts w:ascii="Book Antiqua" w:hAnsi="Book Antiqua"/>
                <w:sz w:val="24"/>
                <w:szCs w:val="24"/>
              </w:rPr>
            </w:pPr>
            <w:r w:rsidRPr="00C2223F">
              <w:rPr>
                <w:rFonts w:ascii="Book Antiqua" w:hAnsi="Book Antiqua"/>
                <w:sz w:val="24"/>
                <w:szCs w:val="24"/>
              </w:rPr>
              <w:t xml:space="preserve">Cannot </w:t>
            </w:r>
            <w:r w:rsidR="00457044" w:rsidRPr="00C2223F">
              <w:rPr>
                <w:rFonts w:ascii="Book Antiqua" w:hAnsi="Book Antiqua"/>
                <w:sz w:val="24"/>
                <w:szCs w:val="24"/>
              </w:rPr>
              <w:t xml:space="preserve">easily </w:t>
            </w:r>
            <w:r w:rsidRPr="00C2223F">
              <w:rPr>
                <w:rFonts w:ascii="Book Antiqua" w:hAnsi="Book Antiqua"/>
                <w:sz w:val="24"/>
                <w:szCs w:val="24"/>
              </w:rPr>
              <w:t>be performed during psychotic episodes</w:t>
            </w:r>
          </w:p>
          <w:p w:rsidR="00315A31" w:rsidRPr="00C2223F" w:rsidRDefault="00315A31" w:rsidP="004F453A">
            <w:pPr>
              <w:spacing w:line="360" w:lineRule="auto"/>
              <w:ind w:left="360"/>
              <w:jc w:val="center"/>
              <w:rPr>
                <w:rFonts w:ascii="Book Antiqua" w:hAnsi="Book Antiqua"/>
                <w:sz w:val="24"/>
                <w:szCs w:val="24"/>
              </w:rPr>
            </w:pPr>
            <w:r w:rsidRPr="00C2223F">
              <w:rPr>
                <w:rFonts w:ascii="Book Antiqua" w:hAnsi="Book Antiqua"/>
                <w:sz w:val="24"/>
                <w:szCs w:val="24"/>
              </w:rPr>
              <w:t>Substantial exclusion criteria for procedure</w:t>
            </w:r>
          </w:p>
          <w:p w:rsidR="00315A31" w:rsidRPr="00C2223F" w:rsidRDefault="00315A31" w:rsidP="004F453A">
            <w:pPr>
              <w:spacing w:line="360" w:lineRule="auto"/>
              <w:ind w:left="360"/>
              <w:jc w:val="center"/>
              <w:rPr>
                <w:rFonts w:ascii="Book Antiqua" w:hAnsi="Book Antiqua"/>
                <w:sz w:val="24"/>
                <w:szCs w:val="24"/>
              </w:rPr>
            </w:pPr>
            <w:r w:rsidRPr="00C2223F">
              <w:rPr>
                <w:rFonts w:ascii="Book Antiqua" w:hAnsi="Book Antiqua"/>
                <w:sz w:val="24"/>
                <w:szCs w:val="24"/>
              </w:rPr>
              <w:t>Limited resolution; cannot provide information on most neurochemical, cellular or molecular abnormalities</w:t>
            </w:r>
          </w:p>
          <w:p w:rsidR="00315A31" w:rsidRPr="00C2223F" w:rsidRDefault="00315A31" w:rsidP="004F453A">
            <w:pPr>
              <w:spacing w:line="360" w:lineRule="auto"/>
              <w:ind w:left="360"/>
              <w:jc w:val="center"/>
              <w:rPr>
                <w:rFonts w:ascii="Book Antiqua" w:hAnsi="Book Antiqua"/>
                <w:sz w:val="24"/>
                <w:szCs w:val="24"/>
              </w:rPr>
            </w:pPr>
            <w:r w:rsidRPr="00C2223F">
              <w:rPr>
                <w:rFonts w:ascii="Book Antiqua" w:hAnsi="Book Antiqua"/>
                <w:sz w:val="24"/>
                <w:szCs w:val="24"/>
              </w:rPr>
              <w:t>Substantial fluctuation of measures with participant demographics, experiences and treatments</w:t>
            </w:r>
          </w:p>
          <w:p w:rsidR="00315A31" w:rsidRPr="00C2223F" w:rsidRDefault="00315A31" w:rsidP="004F453A">
            <w:pPr>
              <w:spacing w:line="360" w:lineRule="auto"/>
              <w:ind w:left="360"/>
              <w:jc w:val="center"/>
              <w:rPr>
                <w:rFonts w:ascii="Book Antiqua" w:hAnsi="Book Antiqua"/>
                <w:sz w:val="24"/>
                <w:szCs w:val="24"/>
              </w:rPr>
            </w:pPr>
            <w:r w:rsidRPr="00C2223F">
              <w:rPr>
                <w:rFonts w:ascii="Book Antiqua" w:hAnsi="Book Antiqua"/>
                <w:sz w:val="24"/>
                <w:szCs w:val="24"/>
              </w:rPr>
              <w:t>Possible issues related to reverse causation</w:t>
            </w:r>
            <w:r w:rsidR="00B43C34" w:rsidRPr="00C2223F">
              <w:rPr>
                <w:rFonts w:ascii="Book Antiqua" w:hAnsi="Book Antiqua"/>
                <w:sz w:val="24"/>
                <w:szCs w:val="24"/>
              </w:rPr>
              <w:t xml:space="preserve"> </w:t>
            </w:r>
            <w:r w:rsidR="005870D6" w:rsidRPr="005870D6">
              <w:rPr>
                <w:rFonts w:ascii="Book Antiqua" w:hAnsi="Book Antiqua"/>
                <w:i/>
                <w:sz w:val="24"/>
                <w:szCs w:val="24"/>
              </w:rPr>
              <w:t>i.e.,</w:t>
            </w:r>
            <w:r w:rsidR="00B43C34" w:rsidRPr="00C2223F">
              <w:rPr>
                <w:rFonts w:ascii="Book Antiqua" w:hAnsi="Book Antiqua"/>
                <w:sz w:val="24"/>
                <w:szCs w:val="24"/>
              </w:rPr>
              <w:t xml:space="preserve"> are</w:t>
            </w:r>
            <w:r w:rsidRPr="00C2223F">
              <w:rPr>
                <w:rFonts w:ascii="Book Antiqua" w:hAnsi="Book Antiqua"/>
                <w:sz w:val="24"/>
                <w:szCs w:val="24"/>
              </w:rPr>
              <w:t xml:space="preserve"> abnormalities a cause or consequence of the disorder?</w:t>
            </w:r>
          </w:p>
        </w:tc>
      </w:tr>
      <w:tr w:rsidR="00315A31" w:rsidRPr="00C2223F" w:rsidTr="002A4478">
        <w:tc>
          <w:tcPr>
            <w:tcW w:w="0" w:type="auto"/>
          </w:tcPr>
          <w:p w:rsidR="00315A31" w:rsidRPr="00C2223F" w:rsidRDefault="00315A31" w:rsidP="004F453A">
            <w:pPr>
              <w:spacing w:line="360" w:lineRule="auto"/>
              <w:rPr>
                <w:rFonts w:ascii="Book Antiqua" w:hAnsi="Book Antiqua"/>
                <w:sz w:val="24"/>
                <w:szCs w:val="24"/>
              </w:rPr>
            </w:pPr>
            <w:r w:rsidRPr="00C2223F">
              <w:rPr>
                <w:rFonts w:ascii="Book Antiqua" w:hAnsi="Book Antiqua"/>
                <w:sz w:val="24"/>
                <w:szCs w:val="24"/>
              </w:rPr>
              <w:t>Genetics</w:t>
            </w:r>
          </w:p>
        </w:tc>
        <w:tc>
          <w:tcPr>
            <w:tcW w:w="0" w:type="auto"/>
          </w:tcPr>
          <w:p w:rsidR="00315A31" w:rsidRPr="00C2223F" w:rsidRDefault="00315A31" w:rsidP="004F453A">
            <w:pPr>
              <w:spacing w:line="360" w:lineRule="auto"/>
              <w:ind w:left="360"/>
              <w:jc w:val="center"/>
              <w:rPr>
                <w:rFonts w:ascii="Book Antiqua" w:hAnsi="Book Antiqua"/>
                <w:sz w:val="24"/>
                <w:szCs w:val="24"/>
              </w:rPr>
            </w:pPr>
            <w:r w:rsidRPr="00C2223F">
              <w:rPr>
                <w:rFonts w:ascii="Book Antiqua" w:hAnsi="Book Antiqua"/>
                <w:sz w:val="24"/>
                <w:szCs w:val="24"/>
              </w:rPr>
              <w:t xml:space="preserve">DNA can be readily obtained from </w:t>
            </w:r>
            <w:r w:rsidR="00742F6E" w:rsidRPr="00C2223F">
              <w:rPr>
                <w:rFonts w:ascii="Book Antiqua" w:hAnsi="Book Antiqua"/>
                <w:sz w:val="24"/>
                <w:szCs w:val="24"/>
              </w:rPr>
              <w:t>patient</w:t>
            </w:r>
            <w:r w:rsidRPr="00C2223F">
              <w:rPr>
                <w:rFonts w:ascii="Book Antiqua" w:hAnsi="Book Antiqua"/>
                <w:sz w:val="24"/>
                <w:szCs w:val="24"/>
              </w:rPr>
              <w:t xml:space="preserve"> or </w:t>
            </w:r>
            <w:r w:rsidR="004F453A">
              <w:rPr>
                <w:rFonts w:ascii="Book Antiqua" w:hAnsi="Book Antiqua"/>
                <w:sz w:val="24"/>
                <w:szCs w:val="24"/>
                <w:lang w:eastAsia="zh-CN"/>
              </w:rPr>
              <w:t>“</w:t>
            </w:r>
            <w:r w:rsidR="004F453A" w:rsidRPr="00C2223F">
              <w:rPr>
                <w:rFonts w:ascii="Book Antiqua" w:hAnsi="Book Antiqua"/>
                <w:sz w:val="24"/>
                <w:szCs w:val="24"/>
              </w:rPr>
              <w:t>at risk</w:t>
            </w:r>
            <w:r w:rsidR="004F453A">
              <w:rPr>
                <w:rFonts w:ascii="Book Antiqua" w:hAnsi="Book Antiqua"/>
                <w:sz w:val="24"/>
                <w:szCs w:val="24"/>
                <w:lang w:eastAsia="zh-CN"/>
              </w:rPr>
              <w:t>”</w:t>
            </w:r>
            <w:r w:rsidR="004F453A" w:rsidRPr="00C2223F">
              <w:rPr>
                <w:rFonts w:ascii="Book Antiqua" w:hAnsi="Book Antiqua"/>
                <w:sz w:val="24"/>
                <w:szCs w:val="24"/>
              </w:rPr>
              <w:t xml:space="preserve"> </w:t>
            </w:r>
            <w:r w:rsidRPr="00C2223F">
              <w:rPr>
                <w:rFonts w:ascii="Book Antiqua" w:hAnsi="Book Antiqua"/>
                <w:sz w:val="24"/>
                <w:szCs w:val="24"/>
              </w:rPr>
              <w:t>groups from peripheral tissues</w:t>
            </w:r>
          </w:p>
          <w:p w:rsidR="00315A31" w:rsidRPr="00C2223F" w:rsidRDefault="00315A31" w:rsidP="004F453A">
            <w:pPr>
              <w:spacing w:line="360" w:lineRule="auto"/>
              <w:ind w:left="360"/>
              <w:jc w:val="center"/>
              <w:rPr>
                <w:rFonts w:ascii="Book Antiqua" w:hAnsi="Book Antiqua"/>
                <w:sz w:val="24"/>
                <w:szCs w:val="24"/>
              </w:rPr>
            </w:pPr>
            <w:r w:rsidRPr="00C2223F">
              <w:rPr>
                <w:rFonts w:ascii="Book Antiqua" w:hAnsi="Book Antiqua"/>
                <w:sz w:val="24"/>
                <w:szCs w:val="24"/>
              </w:rPr>
              <w:t>DNA sequence is stable and unaffected by variability in patient’s circumstances</w:t>
            </w:r>
          </w:p>
          <w:p w:rsidR="00315A31" w:rsidRPr="00C2223F" w:rsidRDefault="00315A31" w:rsidP="004F453A">
            <w:pPr>
              <w:spacing w:line="360" w:lineRule="auto"/>
              <w:ind w:left="360"/>
              <w:jc w:val="center"/>
              <w:rPr>
                <w:rFonts w:ascii="Book Antiqua" w:hAnsi="Book Antiqua"/>
                <w:sz w:val="24"/>
                <w:szCs w:val="24"/>
              </w:rPr>
            </w:pPr>
            <w:r w:rsidRPr="00C2223F">
              <w:rPr>
                <w:rFonts w:ascii="Book Antiqua" w:hAnsi="Book Antiqua"/>
                <w:sz w:val="24"/>
                <w:szCs w:val="24"/>
              </w:rPr>
              <w:t>Possibility of identifying biomarkers that can predict risk at an early stage</w:t>
            </w:r>
          </w:p>
          <w:p w:rsidR="00315A31" w:rsidRPr="00C2223F" w:rsidRDefault="00315A31" w:rsidP="004F453A">
            <w:pPr>
              <w:spacing w:line="360" w:lineRule="auto"/>
              <w:ind w:left="360"/>
              <w:jc w:val="center"/>
              <w:rPr>
                <w:rFonts w:ascii="Book Antiqua" w:hAnsi="Book Antiqua"/>
                <w:sz w:val="24"/>
                <w:szCs w:val="24"/>
              </w:rPr>
            </w:pPr>
            <w:r w:rsidRPr="00C2223F">
              <w:rPr>
                <w:rFonts w:ascii="Book Antiqua" w:hAnsi="Book Antiqua"/>
                <w:sz w:val="24"/>
                <w:szCs w:val="24"/>
              </w:rPr>
              <w:lastRenderedPageBreak/>
              <w:t>Few issues with reverse causation</w:t>
            </w:r>
          </w:p>
        </w:tc>
        <w:tc>
          <w:tcPr>
            <w:tcW w:w="0" w:type="auto"/>
          </w:tcPr>
          <w:p w:rsidR="00315A31" w:rsidRPr="00C2223F" w:rsidRDefault="00315A31" w:rsidP="004F453A">
            <w:pPr>
              <w:spacing w:line="360" w:lineRule="auto"/>
              <w:ind w:left="360"/>
              <w:jc w:val="center"/>
              <w:rPr>
                <w:rFonts w:ascii="Book Antiqua" w:hAnsi="Book Antiqua"/>
                <w:sz w:val="24"/>
                <w:szCs w:val="24"/>
              </w:rPr>
            </w:pPr>
            <w:r w:rsidRPr="00C2223F">
              <w:rPr>
                <w:rFonts w:ascii="Book Antiqua" w:hAnsi="Book Antiqua"/>
                <w:sz w:val="24"/>
                <w:szCs w:val="24"/>
              </w:rPr>
              <w:lastRenderedPageBreak/>
              <w:t>Low power of genome-wide studies</w:t>
            </w:r>
            <w:r w:rsidR="00E92463" w:rsidRPr="00C2223F">
              <w:rPr>
                <w:rFonts w:ascii="Book Antiqua" w:hAnsi="Book Antiqua"/>
                <w:sz w:val="24"/>
                <w:szCs w:val="24"/>
              </w:rPr>
              <w:t xml:space="preserve"> as a consequence of low prevalence of the condition</w:t>
            </w:r>
            <w:r w:rsidRPr="00C2223F">
              <w:rPr>
                <w:rFonts w:ascii="Book Antiqua" w:hAnsi="Book Antiqua"/>
                <w:sz w:val="24"/>
                <w:szCs w:val="24"/>
              </w:rPr>
              <w:t>; possibility of false positives and negatives</w:t>
            </w:r>
          </w:p>
          <w:p w:rsidR="00315A31" w:rsidRPr="00C2223F" w:rsidRDefault="00315A31" w:rsidP="004F453A">
            <w:pPr>
              <w:spacing w:line="360" w:lineRule="auto"/>
              <w:rPr>
                <w:rFonts w:ascii="Book Antiqua" w:hAnsi="Book Antiqua"/>
                <w:sz w:val="24"/>
                <w:szCs w:val="24"/>
                <w:lang w:eastAsia="zh-CN"/>
              </w:rPr>
            </w:pPr>
          </w:p>
        </w:tc>
      </w:tr>
      <w:tr w:rsidR="00315A31" w:rsidRPr="00C2223F" w:rsidTr="002A4478">
        <w:tc>
          <w:tcPr>
            <w:tcW w:w="0" w:type="auto"/>
          </w:tcPr>
          <w:p w:rsidR="00315A31" w:rsidRPr="00C2223F" w:rsidRDefault="00315A31" w:rsidP="004F453A">
            <w:pPr>
              <w:spacing w:line="360" w:lineRule="auto"/>
              <w:rPr>
                <w:rFonts w:ascii="Book Antiqua" w:hAnsi="Book Antiqua"/>
                <w:sz w:val="24"/>
                <w:szCs w:val="24"/>
                <w:lang w:eastAsia="zh-CN"/>
              </w:rPr>
            </w:pPr>
            <w:r w:rsidRPr="00C2223F">
              <w:rPr>
                <w:rFonts w:ascii="Book Antiqua" w:hAnsi="Book Antiqua"/>
                <w:sz w:val="24"/>
                <w:szCs w:val="24"/>
              </w:rPr>
              <w:lastRenderedPageBreak/>
              <w:t>Porcine infanticide model</w:t>
            </w:r>
          </w:p>
        </w:tc>
        <w:tc>
          <w:tcPr>
            <w:tcW w:w="0" w:type="auto"/>
          </w:tcPr>
          <w:p w:rsidR="00315A31" w:rsidRPr="00C2223F" w:rsidRDefault="00315A31" w:rsidP="004F453A">
            <w:pPr>
              <w:spacing w:line="360" w:lineRule="auto"/>
              <w:ind w:left="360"/>
              <w:jc w:val="center"/>
              <w:rPr>
                <w:rFonts w:ascii="Book Antiqua" w:hAnsi="Book Antiqua"/>
                <w:sz w:val="24"/>
                <w:szCs w:val="24"/>
              </w:rPr>
            </w:pPr>
            <w:r w:rsidRPr="00C2223F">
              <w:rPr>
                <w:rFonts w:ascii="Book Antiqua" w:hAnsi="Book Antiqua"/>
                <w:sz w:val="24"/>
                <w:szCs w:val="24"/>
              </w:rPr>
              <w:t>Some degree of face validity</w:t>
            </w:r>
          </w:p>
          <w:p w:rsidR="00315A31" w:rsidRPr="00C2223F" w:rsidRDefault="00315A31" w:rsidP="004F453A">
            <w:pPr>
              <w:spacing w:line="360" w:lineRule="auto"/>
              <w:ind w:left="360"/>
              <w:jc w:val="center"/>
              <w:rPr>
                <w:rFonts w:ascii="Book Antiqua" w:hAnsi="Book Antiqua"/>
                <w:sz w:val="24"/>
                <w:szCs w:val="24"/>
                <w:lang w:eastAsia="zh-CN"/>
              </w:rPr>
            </w:pPr>
            <w:r w:rsidRPr="00C2223F">
              <w:rPr>
                <w:rFonts w:ascii="Book Antiqua" w:hAnsi="Book Antiqua"/>
                <w:sz w:val="24"/>
                <w:szCs w:val="24"/>
              </w:rPr>
              <w:t>Direct access to brain tissue for detailed examination and DNA for genetic studies</w:t>
            </w:r>
          </w:p>
        </w:tc>
        <w:tc>
          <w:tcPr>
            <w:tcW w:w="0" w:type="auto"/>
          </w:tcPr>
          <w:p w:rsidR="00315A31" w:rsidRPr="00C2223F" w:rsidRDefault="00315A31" w:rsidP="004F453A">
            <w:pPr>
              <w:spacing w:line="360" w:lineRule="auto"/>
              <w:ind w:left="360"/>
              <w:jc w:val="center"/>
              <w:rPr>
                <w:rFonts w:ascii="Book Antiqua" w:hAnsi="Book Antiqua"/>
                <w:sz w:val="24"/>
                <w:szCs w:val="24"/>
              </w:rPr>
            </w:pPr>
            <w:r w:rsidRPr="00C2223F">
              <w:rPr>
                <w:rFonts w:ascii="Book Antiqua" w:hAnsi="Book Antiqua"/>
                <w:sz w:val="24"/>
                <w:szCs w:val="24"/>
              </w:rPr>
              <w:t>Questionable relevance of animal behavioural phenotypes to PP symptoms</w:t>
            </w:r>
          </w:p>
          <w:p w:rsidR="00315A31" w:rsidRPr="00C2223F" w:rsidRDefault="00315A31" w:rsidP="004F453A">
            <w:pPr>
              <w:spacing w:line="360" w:lineRule="auto"/>
              <w:ind w:left="360"/>
              <w:jc w:val="center"/>
              <w:rPr>
                <w:rFonts w:ascii="Book Antiqua" w:hAnsi="Book Antiqua"/>
                <w:sz w:val="24"/>
                <w:szCs w:val="24"/>
              </w:rPr>
            </w:pPr>
            <w:r w:rsidRPr="00C2223F">
              <w:rPr>
                <w:rFonts w:ascii="Book Antiqua" w:hAnsi="Book Antiqua"/>
                <w:sz w:val="24"/>
                <w:szCs w:val="24"/>
              </w:rPr>
              <w:t>Difficult and expensive to breed and maintain</w:t>
            </w:r>
          </w:p>
          <w:p w:rsidR="00315A31" w:rsidRPr="00C2223F" w:rsidRDefault="00315A31" w:rsidP="004F453A">
            <w:pPr>
              <w:spacing w:line="360" w:lineRule="auto"/>
              <w:ind w:left="360"/>
              <w:jc w:val="center"/>
              <w:rPr>
                <w:rFonts w:ascii="Book Antiqua" w:hAnsi="Book Antiqua"/>
                <w:sz w:val="24"/>
                <w:szCs w:val="24"/>
              </w:rPr>
            </w:pPr>
            <w:r w:rsidRPr="00C2223F">
              <w:rPr>
                <w:rFonts w:ascii="Book Antiqua" w:hAnsi="Book Antiqua"/>
                <w:sz w:val="24"/>
                <w:szCs w:val="24"/>
              </w:rPr>
              <w:t>Not readily amenable to pharmacological studies</w:t>
            </w:r>
            <w:r w:rsidR="00742F6E" w:rsidRPr="00C2223F">
              <w:rPr>
                <w:rFonts w:ascii="Book Antiqua" w:hAnsi="Book Antiqua"/>
                <w:sz w:val="24"/>
                <w:szCs w:val="24"/>
              </w:rPr>
              <w:t>; predictive validity unclear</w:t>
            </w:r>
          </w:p>
          <w:p w:rsidR="00315A31" w:rsidRPr="00C2223F" w:rsidRDefault="00315A31" w:rsidP="004F453A">
            <w:pPr>
              <w:spacing w:line="360" w:lineRule="auto"/>
              <w:ind w:left="360"/>
              <w:jc w:val="center"/>
              <w:rPr>
                <w:rFonts w:ascii="Book Antiqua" w:hAnsi="Book Antiqua"/>
                <w:sz w:val="24"/>
                <w:szCs w:val="24"/>
              </w:rPr>
            </w:pPr>
            <w:r w:rsidRPr="00C2223F">
              <w:rPr>
                <w:rFonts w:ascii="Book Antiqua" w:hAnsi="Book Antiqua"/>
                <w:sz w:val="24"/>
                <w:szCs w:val="24"/>
              </w:rPr>
              <w:t>Difficult to systematically assess all brain regions</w:t>
            </w:r>
          </w:p>
        </w:tc>
      </w:tr>
      <w:tr w:rsidR="00315A31" w:rsidRPr="00C2223F" w:rsidTr="002A4478">
        <w:tc>
          <w:tcPr>
            <w:tcW w:w="0" w:type="auto"/>
            <w:tcBorders>
              <w:bottom w:val="single" w:sz="4" w:space="0" w:color="auto"/>
            </w:tcBorders>
          </w:tcPr>
          <w:p w:rsidR="00315A31" w:rsidRPr="00C2223F" w:rsidRDefault="00315A31" w:rsidP="004F453A">
            <w:pPr>
              <w:spacing w:line="360" w:lineRule="auto"/>
              <w:rPr>
                <w:rFonts w:ascii="Book Antiqua" w:hAnsi="Book Antiqua"/>
                <w:sz w:val="24"/>
                <w:szCs w:val="24"/>
              </w:rPr>
            </w:pPr>
            <w:r w:rsidRPr="00C2223F">
              <w:rPr>
                <w:rFonts w:ascii="Book Antiqua" w:hAnsi="Book Antiqua"/>
                <w:sz w:val="24"/>
                <w:szCs w:val="24"/>
              </w:rPr>
              <w:t>STS-inhibition mouse model</w:t>
            </w:r>
          </w:p>
        </w:tc>
        <w:tc>
          <w:tcPr>
            <w:tcW w:w="0" w:type="auto"/>
            <w:tcBorders>
              <w:bottom w:val="single" w:sz="4" w:space="0" w:color="auto"/>
            </w:tcBorders>
          </w:tcPr>
          <w:p w:rsidR="00315A31" w:rsidRPr="00C2223F" w:rsidRDefault="00315A31" w:rsidP="004F453A">
            <w:pPr>
              <w:spacing w:line="360" w:lineRule="auto"/>
              <w:ind w:left="360"/>
              <w:jc w:val="center"/>
              <w:rPr>
                <w:rFonts w:ascii="Book Antiqua" w:hAnsi="Book Antiqua"/>
                <w:sz w:val="24"/>
                <w:szCs w:val="24"/>
              </w:rPr>
            </w:pPr>
            <w:r w:rsidRPr="00C2223F">
              <w:rPr>
                <w:rFonts w:ascii="Book Antiqua" w:hAnsi="Book Antiqua"/>
                <w:sz w:val="24"/>
                <w:szCs w:val="24"/>
              </w:rPr>
              <w:t>Some degree of face and predictive validity</w:t>
            </w:r>
          </w:p>
          <w:p w:rsidR="00315A31" w:rsidRPr="00C2223F" w:rsidRDefault="00315A31" w:rsidP="004F453A">
            <w:pPr>
              <w:spacing w:line="360" w:lineRule="auto"/>
              <w:ind w:left="360"/>
              <w:jc w:val="center"/>
              <w:rPr>
                <w:rFonts w:ascii="Book Antiqua" w:hAnsi="Book Antiqua"/>
                <w:sz w:val="24"/>
                <w:szCs w:val="24"/>
              </w:rPr>
            </w:pPr>
            <w:r w:rsidRPr="00C2223F">
              <w:rPr>
                <w:rFonts w:ascii="Book Antiqua" w:hAnsi="Book Antiqua"/>
                <w:sz w:val="24"/>
                <w:szCs w:val="24"/>
              </w:rPr>
              <w:t>Direct access to brain tissue for detailed examination</w:t>
            </w:r>
          </w:p>
          <w:p w:rsidR="00315A31" w:rsidRPr="00C2223F" w:rsidRDefault="00315A31" w:rsidP="004F453A">
            <w:pPr>
              <w:spacing w:line="360" w:lineRule="auto"/>
              <w:ind w:left="360"/>
              <w:jc w:val="center"/>
              <w:rPr>
                <w:rFonts w:ascii="Book Antiqua" w:hAnsi="Book Antiqua"/>
                <w:sz w:val="24"/>
                <w:szCs w:val="24"/>
              </w:rPr>
            </w:pPr>
            <w:r w:rsidRPr="00C2223F">
              <w:rPr>
                <w:rFonts w:ascii="Book Antiqua" w:hAnsi="Book Antiqua"/>
                <w:sz w:val="24"/>
                <w:szCs w:val="24"/>
              </w:rPr>
              <w:t>Relatively cheap to breed and maintain</w:t>
            </w:r>
          </w:p>
          <w:p w:rsidR="00315A31" w:rsidRPr="00C2223F" w:rsidRDefault="00315A31" w:rsidP="004F453A">
            <w:pPr>
              <w:spacing w:line="360" w:lineRule="auto"/>
              <w:ind w:left="360"/>
              <w:jc w:val="center"/>
              <w:rPr>
                <w:rFonts w:ascii="Book Antiqua" w:hAnsi="Book Antiqua"/>
                <w:sz w:val="24"/>
                <w:szCs w:val="24"/>
              </w:rPr>
            </w:pPr>
            <w:r w:rsidRPr="00C2223F">
              <w:rPr>
                <w:rFonts w:ascii="Book Antiqua" w:hAnsi="Book Antiqua"/>
                <w:sz w:val="24"/>
                <w:szCs w:val="24"/>
              </w:rPr>
              <w:t>Amenable to pharmacological and genomic studies</w:t>
            </w:r>
          </w:p>
        </w:tc>
        <w:tc>
          <w:tcPr>
            <w:tcW w:w="0" w:type="auto"/>
            <w:tcBorders>
              <w:bottom w:val="single" w:sz="4" w:space="0" w:color="auto"/>
            </w:tcBorders>
          </w:tcPr>
          <w:p w:rsidR="00315A31" w:rsidRPr="00C2223F" w:rsidRDefault="00315A31" w:rsidP="004F453A">
            <w:pPr>
              <w:spacing w:line="360" w:lineRule="auto"/>
              <w:ind w:left="360"/>
              <w:jc w:val="center"/>
              <w:rPr>
                <w:rFonts w:ascii="Book Antiqua" w:hAnsi="Book Antiqua"/>
                <w:sz w:val="24"/>
                <w:szCs w:val="24"/>
              </w:rPr>
            </w:pPr>
            <w:r w:rsidRPr="00C2223F">
              <w:rPr>
                <w:rFonts w:ascii="Book Antiqua" w:hAnsi="Book Antiqua"/>
                <w:sz w:val="24"/>
                <w:szCs w:val="24"/>
              </w:rPr>
              <w:t>Questionable relevance of animal behavioural phenotypes to PP symptoms</w:t>
            </w:r>
          </w:p>
          <w:p w:rsidR="00315A31" w:rsidRPr="00C2223F" w:rsidRDefault="00315A31" w:rsidP="004F453A">
            <w:pPr>
              <w:spacing w:line="360" w:lineRule="auto"/>
              <w:ind w:left="360"/>
              <w:jc w:val="center"/>
              <w:rPr>
                <w:rFonts w:ascii="Book Antiqua" w:hAnsi="Book Antiqua"/>
                <w:sz w:val="24"/>
                <w:szCs w:val="24"/>
              </w:rPr>
            </w:pPr>
            <w:r w:rsidRPr="00C2223F">
              <w:rPr>
                <w:rFonts w:ascii="Book Antiqua" w:hAnsi="Book Antiqua"/>
                <w:sz w:val="24"/>
                <w:szCs w:val="24"/>
              </w:rPr>
              <w:t>Face and predictive validity require further confirmation</w:t>
            </w:r>
          </w:p>
          <w:p w:rsidR="00315A31" w:rsidRPr="00C2223F" w:rsidRDefault="00315A31" w:rsidP="004F453A">
            <w:pPr>
              <w:spacing w:line="360" w:lineRule="auto"/>
              <w:ind w:left="360"/>
              <w:jc w:val="center"/>
              <w:rPr>
                <w:rFonts w:ascii="Book Antiqua" w:hAnsi="Book Antiqua"/>
                <w:sz w:val="24"/>
                <w:szCs w:val="24"/>
              </w:rPr>
            </w:pPr>
            <w:r w:rsidRPr="00C2223F">
              <w:rPr>
                <w:rFonts w:ascii="Book Antiqua" w:hAnsi="Book Antiqua"/>
                <w:sz w:val="24"/>
                <w:szCs w:val="24"/>
              </w:rPr>
              <w:t>STS deficiency unconfirmed in PP cases, hence construct validity unsubstantiated</w:t>
            </w:r>
          </w:p>
        </w:tc>
      </w:tr>
    </w:tbl>
    <w:p w:rsidR="00315A31" w:rsidRPr="00C2223F" w:rsidRDefault="00315A31" w:rsidP="00C2223F">
      <w:pPr>
        <w:pStyle w:val="NoSpacing"/>
        <w:spacing w:line="360" w:lineRule="auto"/>
        <w:jc w:val="both"/>
        <w:rPr>
          <w:rFonts w:ascii="Book Antiqua" w:hAnsi="Book Antiqua"/>
          <w:sz w:val="24"/>
          <w:szCs w:val="24"/>
        </w:rPr>
      </w:pPr>
    </w:p>
    <w:sectPr w:rsidR="00315A31" w:rsidRPr="00C2223F" w:rsidSect="00983D8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117" w:rsidRDefault="002C1117" w:rsidP="00463AB1">
      <w:pPr>
        <w:spacing w:after="0" w:line="240" w:lineRule="auto"/>
      </w:pPr>
      <w:r>
        <w:separator/>
      </w:r>
    </w:p>
  </w:endnote>
  <w:endnote w:type="continuationSeparator" w:id="0">
    <w:p w:rsidR="002C1117" w:rsidRDefault="002C1117" w:rsidP="00463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Light">
    <w:altName w:val="Tahoma"/>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117" w:rsidRDefault="002C1117" w:rsidP="00463AB1">
      <w:pPr>
        <w:spacing w:after="0" w:line="240" w:lineRule="auto"/>
      </w:pPr>
      <w:r>
        <w:separator/>
      </w:r>
    </w:p>
  </w:footnote>
  <w:footnote w:type="continuationSeparator" w:id="0">
    <w:p w:rsidR="002C1117" w:rsidRDefault="002C1117" w:rsidP="00463AB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765"/>
    <w:multiLevelType w:val="hybridMultilevel"/>
    <w:tmpl w:val="53E6F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1150B2"/>
    <w:multiLevelType w:val="hybridMultilevel"/>
    <w:tmpl w:val="2676DB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223436"/>
    <w:multiLevelType w:val="hybridMultilevel"/>
    <w:tmpl w:val="77AA4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051425"/>
    <w:multiLevelType w:val="hybridMultilevel"/>
    <w:tmpl w:val="ADC25CD8"/>
    <w:lvl w:ilvl="0" w:tplc="3F865BB0">
      <w:start w:val="1"/>
      <w:numFmt w:val="decimal"/>
      <w:lvlText w:val="%1."/>
      <w:lvlJc w:val="left"/>
      <w:pPr>
        <w:ind w:left="720" w:hanging="360"/>
      </w:pPr>
      <w:rPr>
        <w:rFonts w:eastAsiaTheme="minorHAnsi" w:cs="Segoe U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4173E7"/>
    <w:multiLevelType w:val="hybridMultilevel"/>
    <w:tmpl w:val="4692CB20"/>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666452"/>
    <w:multiLevelType w:val="hybridMultilevel"/>
    <w:tmpl w:val="7EA01D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8941527"/>
    <w:multiLevelType w:val="hybridMultilevel"/>
    <w:tmpl w:val="8E6AED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D3229B9"/>
    <w:multiLevelType w:val="hybridMultilevel"/>
    <w:tmpl w:val="C50E2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321D3F"/>
    <w:multiLevelType w:val="hybridMultilevel"/>
    <w:tmpl w:val="B374F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4A15E8"/>
    <w:multiLevelType w:val="hybridMultilevel"/>
    <w:tmpl w:val="3D8C7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740C7A"/>
    <w:multiLevelType w:val="hybridMultilevel"/>
    <w:tmpl w:val="AF26F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10"/>
  </w:num>
  <w:num w:numId="6">
    <w:abstractNumId w:val="0"/>
  </w:num>
  <w:num w:numId="7">
    <w:abstractNumId w:val="2"/>
  </w:num>
  <w:num w:numId="8">
    <w:abstractNumId w:val="8"/>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C0B"/>
    <w:rsid w:val="00005E9D"/>
    <w:rsid w:val="00006716"/>
    <w:rsid w:val="00010C81"/>
    <w:rsid w:val="00011213"/>
    <w:rsid w:val="000124F9"/>
    <w:rsid w:val="00022FA6"/>
    <w:rsid w:val="00025319"/>
    <w:rsid w:val="00026F7D"/>
    <w:rsid w:val="000318CE"/>
    <w:rsid w:val="0004040A"/>
    <w:rsid w:val="00051E5A"/>
    <w:rsid w:val="00053C12"/>
    <w:rsid w:val="00053FC0"/>
    <w:rsid w:val="000577AB"/>
    <w:rsid w:val="00061C27"/>
    <w:rsid w:val="00062705"/>
    <w:rsid w:val="0006648F"/>
    <w:rsid w:val="00067886"/>
    <w:rsid w:val="00072CE4"/>
    <w:rsid w:val="000741C1"/>
    <w:rsid w:val="00082B93"/>
    <w:rsid w:val="0008389B"/>
    <w:rsid w:val="000842DC"/>
    <w:rsid w:val="000849A9"/>
    <w:rsid w:val="000864AD"/>
    <w:rsid w:val="000A0072"/>
    <w:rsid w:val="000A1050"/>
    <w:rsid w:val="000A1AC3"/>
    <w:rsid w:val="000A2692"/>
    <w:rsid w:val="000A68A7"/>
    <w:rsid w:val="000B3A54"/>
    <w:rsid w:val="000B3D8B"/>
    <w:rsid w:val="000C0489"/>
    <w:rsid w:val="000C2724"/>
    <w:rsid w:val="000C3F2F"/>
    <w:rsid w:val="000C7D3D"/>
    <w:rsid w:val="000D2DEA"/>
    <w:rsid w:val="000D4D2E"/>
    <w:rsid w:val="000D62FA"/>
    <w:rsid w:val="000F4BA3"/>
    <w:rsid w:val="000F504A"/>
    <w:rsid w:val="00101866"/>
    <w:rsid w:val="00107DC8"/>
    <w:rsid w:val="00107E88"/>
    <w:rsid w:val="00112E76"/>
    <w:rsid w:val="001173EA"/>
    <w:rsid w:val="001205DE"/>
    <w:rsid w:val="001247E6"/>
    <w:rsid w:val="0013147D"/>
    <w:rsid w:val="00131684"/>
    <w:rsid w:val="00131CE0"/>
    <w:rsid w:val="0013377C"/>
    <w:rsid w:val="001337A1"/>
    <w:rsid w:val="001360F5"/>
    <w:rsid w:val="00136389"/>
    <w:rsid w:val="0013733A"/>
    <w:rsid w:val="001419C5"/>
    <w:rsid w:val="001432C6"/>
    <w:rsid w:val="001440C0"/>
    <w:rsid w:val="00144BAC"/>
    <w:rsid w:val="00151988"/>
    <w:rsid w:val="001519CC"/>
    <w:rsid w:val="00151B95"/>
    <w:rsid w:val="00151BCF"/>
    <w:rsid w:val="00161E25"/>
    <w:rsid w:val="001621BD"/>
    <w:rsid w:val="00163047"/>
    <w:rsid w:val="00163BC9"/>
    <w:rsid w:val="00166497"/>
    <w:rsid w:val="00166B93"/>
    <w:rsid w:val="00167CE0"/>
    <w:rsid w:val="001711BB"/>
    <w:rsid w:val="001726BC"/>
    <w:rsid w:val="00173CF9"/>
    <w:rsid w:val="0018123E"/>
    <w:rsid w:val="00182AC2"/>
    <w:rsid w:val="0018548E"/>
    <w:rsid w:val="001B4971"/>
    <w:rsid w:val="001C0959"/>
    <w:rsid w:val="001C1833"/>
    <w:rsid w:val="001C3842"/>
    <w:rsid w:val="001C5458"/>
    <w:rsid w:val="001C5B98"/>
    <w:rsid w:val="001C5F9B"/>
    <w:rsid w:val="001D011C"/>
    <w:rsid w:val="001D2433"/>
    <w:rsid w:val="001D26EB"/>
    <w:rsid w:val="001E0222"/>
    <w:rsid w:val="001E1A58"/>
    <w:rsid w:val="001E226D"/>
    <w:rsid w:val="001F19FF"/>
    <w:rsid w:val="002008D2"/>
    <w:rsid w:val="00201171"/>
    <w:rsid w:val="00201253"/>
    <w:rsid w:val="00206B53"/>
    <w:rsid w:val="002115FF"/>
    <w:rsid w:val="0021413B"/>
    <w:rsid w:val="002209E2"/>
    <w:rsid w:val="00220FED"/>
    <w:rsid w:val="00226CAB"/>
    <w:rsid w:val="002322DA"/>
    <w:rsid w:val="0023477F"/>
    <w:rsid w:val="002353F2"/>
    <w:rsid w:val="00237618"/>
    <w:rsid w:val="00242E05"/>
    <w:rsid w:val="002437C7"/>
    <w:rsid w:val="00243ED0"/>
    <w:rsid w:val="00244DFB"/>
    <w:rsid w:val="00244EAD"/>
    <w:rsid w:val="002502C1"/>
    <w:rsid w:val="002521CE"/>
    <w:rsid w:val="00253707"/>
    <w:rsid w:val="00255BE4"/>
    <w:rsid w:val="002575B4"/>
    <w:rsid w:val="00261A18"/>
    <w:rsid w:val="00261E75"/>
    <w:rsid w:val="0026581B"/>
    <w:rsid w:val="00273FC5"/>
    <w:rsid w:val="00280064"/>
    <w:rsid w:val="00286D5E"/>
    <w:rsid w:val="0029254F"/>
    <w:rsid w:val="00296125"/>
    <w:rsid w:val="002A0111"/>
    <w:rsid w:val="002A10EB"/>
    <w:rsid w:val="002A1728"/>
    <w:rsid w:val="002A435C"/>
    <w:rsid w:val="002A4478"/>
    <w:rsid w:val="002B3ADF"/>
    <w:rsid w:val="002B785F"/>
    <w:rsid w:val="002B7D85"/>
    <w:rsid w:val="002C0A1C"/>
    <w:rsid w:val="002C1117"/>
    <w:rsid w:val="002C41E3"/>
    <w:rsid w:val="002C7DCC"/>
    <w:rsid w:val="002D3FCF"/>
    <w:rsid w:val="002D6296"/>
    <w:rsid w:val="002E0D29"/>
    <w:rsid w:val="002E1A00"/>
    <w:rsid w:val="002E1B79"/>
    <w:rsid w:val="002E1C82"/>
    <w:rsid w:val="002E775E"/>
    <w:rsid w:val="002F0B6F"/>
    <w:rsid w:val="002F1400"/>
    <w:rsid w:val="002F29F3"/>
    <w:rsid w:val="002F3687"/>
    <w:rsid w:val="003005F5"/>
    <w:rsid w:val="00301C82"/>
    <w:rsid w:val="003054FA"/>
    <w:rsid w:val="0030602B"/>
    <w:rsid w:val="00315A31"/>
    <w:rsid w:val="00316044"/>
    <w:rsid w:val="003209DE"/>
    <w:rsid w:val="00323FC5"/>
    <w:rsid w:val="00325C1F"/>
    <w:rsid w:val="00327C78"/>
    <w:rsid w:val="00330C9B"/>
    <w:rsid w:val="00332824"/>
    <w:rsid w:val="00337CF5"/>
    <w:rsid w:val="00337FC3"/>
    <w:rsid w:val="00342EE0"/>
    <w:rsid w:val="003438B0"/>
    <w:rsid w:val="003442D8"/>
    <w:rsid w:val="003461E2"/>
    <w:rsid w:val="003511B4"/>
    <w:rsid w:val="00354462"/>
    <w:rsid w:val="00356B06"/>
    <w:rsid w:val="0037144F"/>
    <w:rsid w:val="0037483E"/>
    <w:rsid w:val="00376814"/>
    <w:rsid w:val="003811A6"/>
    <w:rsid w:val="0038494B"/>
    <w:rsid w:val="0039253D"/>
    <w:rsid w:val="00394AC1"/>
    <w:rsid w:val="003A1569"/>
    <w:rsid w:val="003A207C"/>
    <w:rsid w:val="003A368E"/>
    <w:rsid w:val="003A46E5"/>
    <w:rsid w:val="003A53BC"/>
    <w:rsid w:val="003A646C"/>
    <w:rsid w:val="003A6AFB"/>
    <w:rsid w:val="003A728F"/>
    <w:rsid w:val="003A74FB"/>
    <w:rsid w:val="003B2987"/>
    <w:rsid w:val="003B3ED5"/>
    <w:rsid w:val="003B6CA3"/>
    <w:rsid w:val="003B7B3B"/>
    <w:rsid w:val="003B7F31"/>
    <w:rsid w:val="003C1C2D"/>
    <w:rsid w:val="003C368E"/>
    <w:rsid w:val="003C6024"/>
    <w:rsid w:val="003D1CB6"/>
    <w:rsid w:val="003D21F5"/>
    <w:rsid w:val="003D2EDE"/>
    <w:rsid w:val="003E130E"/>
    <w:rsid w:val="003E2559"/>
    <w:rsid w:val="003E51F8"/>
    <w:rsid w:val="003F0960"/>
    <w:rsid w:val="003F1357"/>
    <w:rsid w:val="003F4055"/>
    <w:rsid w:val="003F775A"/>
    <w:rsid w:val="00401EA3"/>
    <w:rsid w:val="00401F26"/>
    <w:rsid w:val="004028D4"/>
    <w:rsid w:val="004074B7"/>
    <w:rsid w:val="004115BB"/>
    <w:rsid w:val="00413EE1"/>
    <w:rsid w:val="00415B3A"/>
    <w:rsid w:val="00425A50"/>
    <w:rsid w:val="00431BF8"/>
    <w:rsid w:val="004350A6"/>
    <w:rsid w:val="00440024"/>
    <w:rsid w:val="0044162A"/>
    <w:rsid w:val="0044179D"/>
    <w:rsid w:val="00456515"/>
    <w:rsid w:val="00457044"/>
    <w:rsid w:val="00463AB1"/>
    <w:rsid w:val="00464814"/>
    <w:rsid w:val="004719D8"/>
    <w:rsid w:val="00472766"/>
    <w:rsid w:val="00475B89"/>
    <w:rsid w:val="00477EC0"/>
    <w:rsid w:val="004850AF"/>
    <w:rsid w:val="00491577"/>
    <w:rsid w:val="004935F2"/>
    <w:rsid w:val="0049386F"/>
    <w:rsid w:val="00493EEE"/>
    <w:rsid w:val="004B2F2B"/>
    <w:rsid w:val="004B6209"/>
    <w:rsid w:val="004B77F2"/>
    <w:rsid w:val="004C48BC"/>
    <w:rsid w:val="004C5566"/>
    <w:rsid w:val="004C7935"/>
    <w:rsid w:val="004D0971"/>
    <w:rsid w:val="004D4C95"/>
    <w:rsid w:val="004D73DC"/>
    <w:rsid w:val="004E0BBF"/>
    <w:rsid w:val="004E4E7D"/>
    <w:rsid w:val="004E7B7D"/>
    <w:rsid w:val="004F0E87"/>
    <w:rsid w:val="004F37C3"/>
    <w:rsid w:val="004F453A"/>
    <w:rsid w:val="004F7512"/>
    <w:rsid w:val="005077A6"/>
    <w:rsid w:val="00514B8D"/>
    <w:rsid w:val="005162CF"/>
    <w:rsid w:val="00522FD4"/>
    <w:rsid w:val="005257B5"/>
    <w:rsid w:val="00526B1D"/>
    <w:rsid w:val="00535F4B"/>
    <w:rsid w:val="0055564C"/>
    <w:rsid w:val="005624F3"/>
    <w:rsid w:val="00563BE5"/>
    <w:rsid w:val="00574B93"/>
    <w:rsid w:val="00576F49"/>
    <w:rsid w:val="00580802"/>
    <w:rsid w:val="005864AE"/>
    <w:rsid w:val="00586842"/>
    <w:rsid w:val="005870D6"/>
    <w:rsid w:val="00591727"/>
    <w:rsid w:val="005939D3"/>
    <w:rsid w:val="005A22AC"/>
    <w:rsid w:val="005B48AE"/>
    <w:rsid w:val="005C53D5"/>
    <w:rsid w:val="005C5A0C"/>
    <w:rsid w:val="005D067D"/>
    <w:rsid w:val="005D3005"/>
    <w:rsid w:val="005D74DE"/>
    <w:rsid w:val="005E464D"/>
    <w:rsid w:val="005E7D90"/>
    <w:rsid w:val="005F24EA"/>
    <w:rsid w:val="005F4786"/>
    <w:rsid w:val="005F58DD"/>
    <w:rsid w:val="005F699B"/>
    <w:rsid w:val="006017A6"/>
    <w:rsid w:val="00602E4B"/>
    <w:rsid w:val="00605B35"/>
    <w:rsid w:val="006131CD"/>
    <w:rsid w:val="0061440C"/>
    <w:rsid w:val="00615A78"/>
    <w:rsid w:val="00616CEA"/>
    <w:rsid w:val="0062107F"/>
    <w:rsid w:val="00623704"/>
    <w:rsid w:val="006252DB"/>
    <w:rsid w:val="0062531D"/>
    <w:rsid w:val="00633B53"/>
    <w:rsid w:val="006350A5"/>
    <w:rsid w:val="00637FBE"/>
    <w:rsid w:val="006413E0"/>
    <w:rsid w:val="00655DEB"/>
    <w:rsid w:val="00655F10"/>
    <w:rsid w:val="006639C3"/>
    <w:rsid w:val="0067057E"/>
    <w:rsid w:val="00671DBD"/>
    <w:rsid w:val="00675222"/>
    <w:rsid w:val="00676190"/>
    <w:rsid w:val="00676EC9"/>
    <w:rsid w:val="00687B09"/>
    <w:rsid w:val="00692074"/>
    <w:rsid w:val="006959C1"/>
    <w:rsid w:val="006A156B"/>
    <w:rsid w:val="006A16B4"/>
    <w:rsid w:val="006A73E2"/>
    <w:rsid w:val="006A756A"/>
    <w:rsid w:val="006B2E63"/>
    <w:rsid w:val="006B356E"/>
    <w:rsid w:val="006B3976"/>
    <w:rsid w:val="006B4253"/>
    <w:rsid w:val="006B6CC8"/>
    <w:rsid w:val="006B7932"/>
    <w:rsid w:val="006C0DAC"/>
    <w:rsid w:val="006C54D4"/>
    <w:rsid w:val="006D58C9"/>
    <w:rsid w:val="006E4920"/>
    <w:rsid w:val="006E51F5"/>
    <w:rsid w:val="006E7F1E"/>
    <w:rsid w:val="006F0E08"/>
    <w:rsid w:val="006F1F3B"/>
    <w:rsid w:val="006F3E0E"/>
    <w:rsid w:val="006F5BD2"/>
    <w:rsid w:val="006F6A73"/>
    <w:rsid w:val="00700C0B"/>
    <w:rsid w:val="007035F0"/>
    <w:rsid w:val="00706115"/>
    <w:rsid w:val="00706205"/>
    <w:rsid w:val="0070703C"/>
    <w:rsid w:val="00707616"/>
    <w:rsid w:val="007114E5"/>
    <w:rsid w:val="007154B2"/>
    <w:rsid w:val="00721A14"/>
    <w:rsid w:val="00724B4C"/>
    <w:rsid w:val="00730A09"/>
    <w:rsid w:val="0073106B"/>
    <w:rsid w:val="007367DA"/>
    <w:rsid w:val="00742F6E"/>
    <w:rsid w:val="00743C74"/>
    <w:rsid w:val="00746A5F"/>
    <w:rsid w:val="00747D03"/>
    <w:rsid w:val="007511FE"/>
    <w:rsid w:val="007522F5"/>
    <w:rsid w:val="00761EE6"/>
    <w:rsid w:val="00766FDB"/>
    <w:rsid w:val="00767C54"/>
    <w:rsid w:val="007725E2"/>
    <w:rsid w:val="00775DCE"/>
    <w:rsid w:val="007764AE"/>
    <w:rsid w:val="00781DB5"/>
    <w:rsid w:val="00787DA7"/>
    <w:rsid w:val="0079025B"/>
    <w:rsid w:val="00790836"/>
    <w:rsid w:val="00793513"/>
    <w:rsid w:val="00793EA6"/>
    <w:rsid w:val="00797825"/>
    <w:rsid w:val="007A4907"/>
    <w:rsid w:val="007B0D4C"/>
    <w:rsid w:val="007B2D39"/>
    <w:rsid w:val="007B4D0E"/>
    <w:rsid w:val="007C2E08"/>
    <w:rsid w:val="007C7EEE"/>
    <w:rsid w:val="007D2069"/>
    <w:rsid w:val="007D315E"/>
    <w:rsid w:val="007D7290"/>
    <w:rsid w:val="007F2684"/>
    <w:rsid w:val="007F448A"/>
    <w:rsid w:val="00801DE5"/>
    <w:rsid w:val="0080353E"/>
    <w:rsid w:val="008042BB"/>
    <w:rsid w:val="00807502"/>
    <w:rsid w:val="008075EE"/>
    <w:rsid w:val="008143BB"/>
    <w:rsid w:val="00822DCF"/>
    <w:rsid w:val="00822F07"/>
    <w:rsid w:val="00831EE1"/>
    <w:rsid w:val="00841EB1"/>
    <w:rsid w:val="0084281A"/>
    <w:rsid w:val="0084354E"/>
    <w:rsid w:val="00845515"/>
    <w:rsid w:val="00846EA4"/>
    <w:rsid w:val="00852676"/>
    <w:rsid w:val="00854DD7"/>
    <w:rsid w:val="008649C0"/>
    <w:rsid w:val="0086554A"/>
    <w:rsid w:val="00866E07"/>
    <w:rsid w:val="0088233A"/>
    <w:rsid w:val="008910DB"/>
    <w:rsid w:val="0089150B"/>
    <w:rsid w:val="00893712"/>
    <w:rsid w:val="0089694F"/>
    <w:rsid w:val="008A67B8"/>
    <w:rsid w:val="008B16DA"/>
    <w:rsid w:val="008B49F5"/>
    <w:rsid w:val="008C0619"/>
    <w:rsid w:val="008C2D4A"/>
    <w:rsid w:val="008D46AB"/>
    <w:rsid w:val="008D59C3"/>
    <w:rsid w:val="008D5B3C"/>
    <w:rsid w:val="008D708F"/>
    <w:rsid w:val="008F1D2A"/>
    <w:rsid w:val="008F2EE4"/>
    <w:rsid w:val="008F540A"/>
    <w:rsid w:val="00900989"/>
    <w:rsid w:val="009236B2"/>
    <w:rsid w:val="00926BEA"/>
    <w:rsid w:val="00926EEC"/>
    <w:rsid w:val="009334C2"/>
    <w:rsid w:val="00933B48"/>
    <w:rsid w:val="009346C8"/>
    <w:rsid w:val="00936739"/>
    <w:rsid w:val="00940E39"/>
    <w:rsid w:val="00943673"/>
    <w:rsid w:val="009453A3"/>
    <w:rsid w:val="00945831"/>
    <w:rsid w:val="00946DF7"/>
    <w:rsid w:val="00954542"/>
    <w:rsid w:val="00955513"/>
    <w:rsid w:val="00955DAB"/>
    <w:rsid w:val="009573D8"/>
    <w:rsid w:val="009601A4"/>
    <w:rsid w:val="00973978"/>
    <w:rsid w:val="00977B96"/>
    <w:rsid w:val="0098023A"/>
    <w:rsid w:val="0098726B"/>
    <w:rsid w:val="0099279A"/>
    <w:rsid w:val="0099376B"/>
    <w:rsid w:val="009958CE"/>
    <w:rsid w:val="009A3B9F"/>
    <w:rsid w:val="009A6F6F"/>
    <w:rsid w:val="009B3D3D"/>
    <w:rsid w:val="009B5415"/>
    <w:rsid w:val="009B64D7"/>
    <w:rsid w:val="009C0E05"/>
    <w:rsid w:val="009D39F0"/>
    <w:rsid w:val="009D4D62"/>
    <w:rsid w:val="009E5B10"/>
    <w:rsid w:val="009E62D4"/>
    <w:rsid w:val="009F204C"/>
    <w:rsid w:val="00A03B1F"/>
    <w:rsid w:val="00A05E5B"/>
    <w:rsid w:val="00A1048E"/>
    <w:rsid w:val="00A15462"/>
    <w:rsid w:val="00A160FB"/>
    <w:rsid w:val="00A17B47"/>
    <w:rsid w:val="00A20B33"/>
    <w:rsid w:val="00A2337C"/>
    <w:rsid w:val="00A24F7F"/>
    <w:rsid w:val="00A2612E"/>
    <w:rsid w:val="00A37E95"/>
    <w:rsid w:val="00A37FA9"/>
    <w:rsid w:val="00A42873"/>
    <w:rsid w:val="00A463B5"/>
    <w:rsid w:val="00A47C0D"/>
    <w:rsid w:val="00A52A20"/>
    <w:rsid w:val="00A55CFD"/>
    <w:rsid w:val="00A631FF"/>
    <w:rsid w:val="00A650F0"/>
    <w:rsid w:val="00A6550E"/>
    <w:rsid w:val="00A67F6B"/>
    <w:rsid w:val="00A75E36"/>
    <w:rsid w:val="00A76553"/>
    <w:rsid w:val="00A83CD9"/>
    <w:rsid w:val="00A92C19"/>
    <w:rsid w:val="00A92E02"/>
    <w:rsid w:val="00A954A6"/>
    <w:rsid w:val="00A96C85"/>
    <w:rsid w:val="00AA4731"/>
    <w:rsid w:val="00AA6054"/>
    <w:rsid w:val="00AA7AEE"/>
    <w:rsid w:val="00AA7DEC"/>
    <w:rsid w:val="00AB0E10"/>
    <w:rsid w:val="00AB5461"/>
    <w:rsid w:val="00AB7ED1"/>
    <w:rsid w:val="00AC17E1"/>
    <w:rsid w:val="00AC190C"/>
    <w:rsid w:val="00AC25F0"/>
    <w:rsid w:val="00AC513D"/>
    <w:rsid w:val="00AC63BE"/>
    <w:rsid w:val="00AD3102"/>
    <w:rsid w:val="00AE0F0E"/>
    <w:rsid w:val="00AE1882"/>
    <w:rsid w:val="00AE5A47"/>
    <w:rsid w:val="00AE684B"/>
    <w:rsid w:val="00AE6C02"/>
    <w:rsid w:val="00AE6C9A"/>
    <w:rsid w:val="00AF5F5E"/>
    <w:rsid w:val="00B0049A"/>
    <w:rsid w:val="00B00632"/>
    <w:rsid w:val="00B00BEA"/>
    <w:rsid w:val="00B02473"/>
    <w:rsid w:val="00B14C3F"/>
    <w:rsid w:val="00B16112"/>
    <w:rsid w:val="00B21A29"/>
    <w:rsid w:val="00B21FB2"/>
    <w:rsid w:val="00B2265E"/>
    <w:rsid w:val="00B25B04"/>
    <w:rsid w:val="00B25FF3"/>
    <w:rsid w:val="00B27625"/>
    <w:rsid w:val="00B30054"/>
    <w:rsid w:val="00B31EE1"/>
    <w:rsid w:val="00B323DC"/>
    <w:rsid w:val="00B43536"/>
    <w:rsid w:val="00B43C34"/>
    <w:rsid w:val="00B43D1C"/>
    <w:rsid w:val="00B52022"/>
    <w:rsid w:val="00B5298E"/>
    <w:rsid w:val="00B5388A"/>
    <w:rsid w:val="00B53E0E"/>
    <w:rsid w:val="00B61D6E"/>
    <w:rsid w:val="00B644CF"/>
    <w:rsid w:val="00B67D0E"/>
    <w:rsid w:val="00B77FFE"/>
    <w:rsid w:val="00B803EB"/>
    <w:rsid w:val="00B84D9D"/>
    <w:rsid w:val="00B90319"/>
    <w:rsid w:val="00B9495E"/>
    <w:rsid w:val="00B953B9"/>
    <w:rsid w:val="00B953F8"/>
    <w:rsid w:val="00BA029C"/>
    <w:rsid w:val="00BA0C6F"/>
    <w:rsid w:val="00BA2EDC"/>
    <w:rsid w:val="00BA732A"/>
    <w:rsid w:val="00BB2A42"/>
    <w:rsid w:val="00BB4AAA"/>
    <w:rsid w:val="00BB69FB"/>
    <w:rsid w:val="00BB7C15"/>
    <w:rsid w:val="00BC01EF"/>
    <w:rsid w:val="00BC44CD"/>
    <w:rsid w:val="00BC632E"/>
    <w:rsid w:val="00BC6ECA"/>
    <w:rsid w:val="00BD358A"/>
    <w:rsid w:val="00BD5737"/>
    <w:rsid w:val="00BD5CFE"/>
    <w:rsid w:val="00BD5FE2"/>
    <w:rsid w:val="00BD6BBC"/>
    <w:rsid w:val="00BE0747"/>
    <w:rsid w:val="00BE2437"/>
    <w:rsid w:val="00BE34A7"/>
    <w:rsid w:val="00BF502D"/>
    <w:rsid w:val="00C01AE1"/>
    <w:rsid w:val="00C0561A"/>
    <w:rsid w:val="00C059C4"/>
    <w:rsid w:val="00C07D4F"/>
    <w:rsid w:val="00C13853"/>
    <w:rsid w:val="00C15F34"/>
    <w:rsid w:val="00C16348"/>
    <w:rsid w:val="00C17BD0"/>
    <w:rsid w:val="00C21CBE"/>
    <w:rsid w:val="00C2223F"/>
    <w:rsid w:val="00C259E3"/>
    <w:rsid w:val="00C2793F"/>
    <w:rsid w:val="00C31365"/>
    <w:rsid w:val="00C32795"/>
    <w:rsid w:val="00C333E6"/>
    <w:rsid w:val="00C33C0C"/>
    <w:rsid w:val="00C534DD"/>
    <w:rsid w:val="00C704A6"/>
    <w:rsid w:val="00C717A0"/>
    <w:rsid w:val="00C77DDA"/>
    <w:rsid w:val="00C829B8"/>
    <w:rsid w:val="00C82D81"/>
    <w:rsid w:val="00C846D1"/>
    <w:rsid w:val="00C84D55"/>
    <w:rsid w:val="00C85917"/>
    <w:rsid w:val="00C87532"/>
    <w:rsid w:val="00C878DC"/>
    <w:rsid w:val="00C91742"/>
    <w:rsid w:val="00C92814"/>
    <w:rsid w:val="00C96D8D"/>
    <w:rsid w:val="00CA290C"/>
    <w:rsid w:val="00CB0C63"/>
    <w:rsid w:val="00CB116C"/>
    <w:rsid w:val="00CC1B39"/>
    <w:rsid w:val="00CC4B21"/>
    <w:rsid w:val="00CC4DD0"/>
    <w:rsid w:val="00CC6E93"/>
    <w:rsid w:val="00CD0364"/>
    <w:rsid w:val="00CD2C78"/>
    <w:rsid w:val="00CD75B6"/>
    <w:rsid w:val="00CD79E4"/>
    <w:rsid w:val="00CD7B27"/>
    <w:rsid w:val="00CE2BDC"/>
    <w:rsid w:val="00CF08B3"/>
    <w:rsid w:val="00CF3253"/>
    <w:rsid w:val="00D03911"/>
    <w:rsid w:val="00D0685E"/>
    <w:rsid w:val="00D07631"/>
    <w:rsid w:val="00D1013D"/>
    <w:rsid w:val="00D1396D"/>
    <w:rsid w:val="00D13E87"/>
    <w:rsid w:val="00D13FA8"/>
    <w:rsid w:val="00D31E0B"/>
    <w:rsid w:val="00D3695E"/>
    <w:rsid w:val="00D377B8"/>
    <w:rsid w:val="00D43A66"/>
    <w:rsid w:val="00D44133"/>
    <w:rsid w:val="00D446D9"/>
    <w:rsid w:val="00D53135"/>
    <w:rsid w:val="00D61F0A"/>
    <w:rsid w:val="00D75843"/>
    <w:rsid w:val="00D91A19"/>
    <w:rsid w:val="00D947EE"/>
    <w:rsid w:val="00DA05D2"/>
    <w:rsid w:val="00DA1C13"/>
    <w:rsid w:val="00DA3C81"/>
    <w:rsid w:val="00DB1A2D"/>
    <w:rsid w:val="00DB2BD4"/>
    <w:rsid w:val="00DB3BC8"/>
    <w:rsid w:val="00DC34A9"/>
    <w:rsid w:val="00DC5C53"/>
    <w:rsid w:val="00DC7FEE"/>
    <w:rsid w:val="00DD05F8"/>
    <w:rsid w:val="00DD105E"/>
    <w:rsid w:val="00DD3B22"/>
    <w:rsid w:val="00DF0DCC"/>
    <w:rsid w:val="00DF6E4A"/>
    <w:rsid w:val="00E056C4"/>
    <w:rsid w:val="00E058BD"/>
    <w:rsid w:val="00E1076B"/>
    <w:rsid w:val="00E2071D"/>
    <w:rsid w:val="00E3056A"/>
    <w:rsid w:val="00E30E2C"/>
    <w:rsid w:val="00E3139F"/>
    <w:rsid w:val="00E33817"/>
    <w:rsid w:val="00E34BC6"/>
    <w:rsid w:val="00E35500"/>
    <w:rsid w:val="00E36153"/>
    <w:rsid w:val="00E37083"/>
    <w:rsid w:val="00E4352C"/>
    <w:rsid w:val="00E4536E"/>
    <w:rsid w:val="00E526D7"/>
    <w:rsid w:val="00E605FB"/>
    <w:rsid w:val="00E63FC0"/>
    <w:rsid w:val="00E668EE"/>
    <w:rsid w:val="00E67240"/>
    <w:rsid w:val="00E82330"/>
    <w:rsid w:val="00E82D16"/>
    <w:rsid w:val="00E92309"/>
    <w:rsid w:val="00E92463"/>
    <w:rsid w:val="00E932FA"/>
    <w:rsid w:val="00E944CA"/>
    <w:rsid w:val="00E94B5A"/>
    <w:rsid w:val="00E96410"/>
    <w:rsid w:val="00EA7AFD"/>
    <w:rsid w:val="00EB004D"/>
    <w:rsid w:val="00EB5758"/>
    <w:rsid w:val="00EB7605"/>
    <w:rsid w:val="00EC199B"/>
    <w:rsid w:val="00ED3979"/>
    <w:rsid w:val="00ED47FF"/>
    <w:rsid w:val="00ED6919"/>
    <w:rsid w:val="00EE291B"/>
    <w:rsid w:val="00EE4F16"/>
    <w:rsid w:val="00EE4F6E"/>
    <w:rsid w:val="00EE5C19"/>
    <w:rsid w:val="00EF01D1"/>
    <w:rsid w:val="00EF1984"/>
    <w:rsid w:val="00EF2488"/>
    <w:rsid w:val="00EF26A2"/>
    <w:rsid w:val="00EF4A27"/>
    <w:rsid w:val="00F00139"/>
    <w:rsid w:val="00F057FF"/>
    <w:rsid w:val="00F15BE5"/>
    <w:rsid w:val="00F17B51"/>
    <w:rsid w:val="00F20AF7"/>
    <w:rsid w:val="00F23B24"/>
    <w:rsid w:val="00F24150"/>
    <w:rsid w:val="00F322BC"/>
    <w:rsid w:val="00F347F3"/>
    <w:rsid w:val="00F37D40"/>
    <w:rsid w:val="00F4593B"/>
    <w:rsid w:val="00F461E6"/>
    <w:rsid w:val="00F573B1"/>
    <w:rsid w:val="00F57BBE"/>
    <w:rsid w:val="00F64AF9"/>
    <w:rsid w:val="00F6639C"/>
    <w:rsid w:val="00F67498"/>
    <w:rsid w:val="00F7194D"/>
    <w:rsid w:val="00F72E47"/>
    <w:rsid w:val="00F9111B"/>
    <w:rsid w:val="00F9228E"/>
    <w:rsid w:val="00F92632"/>
    <w:rsid w:val="00F95ECB"/>
    <w:rsid w:val="00FA0253"/>
    <w:rsid w:val="00FA1295"/>
    <w:rsid w:val="00FA2C02"/>
    <w:rsid w:val="00FA6656"/>
    <w:rsid w:val="00FA7971"/>
    <w:rsid w:val="00FB53CF"/>
    <w:rsid w:val="00FD0011"/>
    <w:rsid w:val="00FD6A60"/>
    <w:rsid w:val="00FD75FF"/>
    <w:rsid w:val="00FE43C9"/>
    <w:rsid w:val="00FF105A"/>
    <w:rsid w:val="00FF3328"/>
    <w:rsid w:val="00FF37D0"/>
    <w:rsid w:val="00FF3AC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C0B"/>
    <w:pPr>
      <w:ind w:left="720"/>
      <w:contextualSpacing/>
    </w:pPr>
  </w:style>
  <w:style w:type="paragraph" w:styleId="NoSpacing">
    <w:name w:val="No Spacing"/>
    <w:uiPriority w:val="1"/>
    <w:qFormat/>
    <w:rsid w:val="00B644CF"/>
    <w:pPr>
      <w:spacing w:after="0" w:line="240" w:lineRule="auto"/>
    </w:pPr>
  </w:style>
  <w:style w:type="character" w:customStyle="1" w:styleId="highlight2">
    <w:name w:val="highlight2"/>
    <w:basedOn w:val="DefaultParagraphFont"/>
    <w:rsid w:val="00FB53CF"/>
  </w:style>
  <w:style w:type="character" w:styleId="Hyperlink">
    <w:name w:val="Hyperlink"/>
    <w:basedOn w:val="DefaultParagraphFont"/>
    <w:uiPriority w:val="99"/>
    <w:unhideWhenUsed/>
    <w:rsid w:val="00FA1295"/>
    <w:rPr>
      <w:color w:val="0563C1" w:themeColor="hyperlink"/>
      <w:u w:val="single"/>
    </w:rPr>
  </w:style>
  <w:style w:type="paragraph" w:styleId="NormalWeb">
    <w:name w:val="Normal (Web)"/>
    <w:basedOn w:val="Normal"/>
    <w:uiPriority w:val="99"/>
    <w:semiHidden/>
    <w:unhideWhenUsed/>
    <w:rsid w:val="00854DD7"/>
    <w:pPr>
      <w:spacing w:before="100" w:beforeAutospacing="1" w:after="100" w:afterAutospacing="1" w:line="240" w:lineRule="auto"/>
    </w:pPr>
    <w:rPr>
      <w:rFonts w:ascii="Times New Roman" w:hAnsi="Times New Roman" w:cs="Times New Roman"/>
      <w:sz w:val="24"/>
      <w:szCs w:val="24"/>
      <w:lang w:eastAsia="en-GB"/>
    </w:rPr>
  </w:style>
  <w:style w:type="character" w:customStyle="1" w:styleId="jrnl">
    <w:name w:val="jrnl"/>
    <w:basedOn w:val="DefaultParagraphFont"/>
    <w:rsid w:val="004E7B7D"/>
  </w:style>
  <w:style w:type="table" w:styleId="TableGrid">
    <w:name w:val="Table Grid"/>
    <w:basedOn w:val="TableNormal"/>
    <w:uiPriority w:val="39"/>
    <w:rsid w:val="00315A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09E2"/>
    <w:pPr>
      <w:spacing w:after="0" w:line="240" w:lineRule="auto"/>
    </w:pPr>
    <w:rPr>
      <w:rFonts w:ascii="宋体" w:eastAsia="宋体"/>
      <w:sz w:val="18"/>
      <w:szCs w:val="18"/>
    </w:rPr>
  </w:style>
  <w:style w:type="character" w:customStyle="1" w:styleId="BalloonTextChar">
    <w:name w:val="Balloon Text Char"/>
    <w:basedOn w:val="DefaultParagraphFont"/>
    <w:link w:val="BalloonText"/>
    <w:uiPriority w:val="99"/>
    <w:semiHidden/>
    <w:rsid w:val="002209E2"/>
    <w:rPr>
      <w:rFonts w:ascii="宋体" w:eastAsia="宋体"/>
      <w:sz w:val="18"/>
      <w:szCs w:val="18"/>
    </w:rPr>
  </w:style>
  <w:style w:type="paragraph" w:styleId="Header">
    <w:name w:val="header"/>
    <w:basedOn w:val="Normal"/>
    <w:link w:val="HeaderChar"/>
    <w:uiPriority w:val="99"/>
    <w:unhideWhenUsed/>
    <w:rsid w:val="00463AB1"/>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463AB1"/>
    <w:rPr>
      <w:sz w:val="18"/>
      <w:szCs w:val="18"/>
    </w:rPr>
  </w:style>
  <w:style w:type="paragraph" w:styleId="Footer">
    <w:name w:val="footer"/>
    <w:basedOn w:val="Normal"/>
    <w:link w:val="FooterChar"/>
    <w:uiPriority w:val="99"/>
    <w:unhideWhenUsed/>
    <w:rsid w:val="00463AB1"/>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463AB1"/>
    <w:rPr>
      <w:sz w:val="18"/>
      <w:szCs w:val="18"/>
    </w:rPr>
  </w:style>
  <w:style w:type="character" w:styleId="Emphasis">
    <w:name w:val="Emphasis"/>
    <w:qFormat/>
    <w:rsid w:val="00940E39"/>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C0B"/>
    <w:pPr>
      <w:ind w:left="720"/>
      <w:contextualSpacing/>
    </w:pPr>
  </w:style>
  <w:style w:type="paragraph" w:styleId="NoSpacing">
    <w:name w:val="No Spacing"/>
    <w:uiPriority w:val="1"/>
    <w:qFormat/>
    <w:rsid w:val="00B644CF"/>
    <w:pPr>
      <w:spacing w:after="0" w:line="240" w:lineRule="auto"/>
    </w:pPr>
  </w:style>
  <w:style w:type="character" w:customStyle="1" w:styleId="highlight2">
    <w:name w:val="highlight2"/>
    <w:basedOn w:val="DefaultParagraphFont"/>
    <w:rsid w:val="00FB53CF"/>
  </w:style>
  <w:style w:type="character" w:styleId="Hyperlink">
    <w:name w:val="Hyperlink"/>
    <w:basedOn w:val="DefaultParagraphFont"/>
    <w:uiPriority w:val="99"/>
    <w:unhideWhenUsed/>
    <w:rsid w:val="00FA1295"/>
    <w:rPr>
      <w:color w:val="0563C1" w:themeColor="hyperlink"/>
      <w:u w:val="single"/>
    </w:rPr>
  </w:style>
  <w:style w:type="paragraph" w:styleId="NormalWeb">
    <w:name w:val="Normal (Web)"/>
    <w:basedOn w:val="Normal"/>
    <w:uiPriority w:val="99"/>
    <w:semiHidden/>
    <w:unhideWhenUsed/>
    <w:rsid w:val="00854DD7"/>
    <w:pPr>
      <w:spacing w:before="100" w:beforeAutospacing="1" w:after="100" w:afterAutospacing="1" w:line="240" w:lineRule="auto"/>
    </w:pPr>
    <w:rPr>
      <w:rFonts w:ascii="Times New Roman" w:hAnsi="Times New Roman" w:cs="Times New Roman"/>
      <w:sz w:val="24"/>
      <w:szCs w:val="24"/>
      <w:lang w:eastAsia="en-GB"/>
    </w:rPr>
  </w:style>
  <w:style w:type="character" w:customStyle="1" w:styleId="jrnl">
    <w:name w:val="jrnl"/>
    <w:basedOn w:val="DefaultParagraphFont"/>
    <w:rsid w:val="004E7B7D"/>
  </w:style>
  <w:style w:type="table" w:styleId="TableGrid">
    <w:name w:val="Table Grid"/>
    <w:basedOn w:val="TableNormal"/>
    <w:uiPriority w:val="39"/>
    <w:rsid w:val="00315A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09E2"/>
    <w:pPr>
      <w:spacing w:after="0" w:line="240" w:lineRule="auto"/>
    </w:pPr>
    <w:rPr>
      <w:rFonts w:ascii="宋体" w:eastAsia="宋体"/>
      <w:sz w:val="18"/>
      <w:szCs w:val="18"/>
    </w:rPr>
  </w:style>
  <w:style w:type="character" w:customStyle="1" w:styleId="BalloonTextChar">
    <w:name w:val="Balloon Text Char"/>
    <w:basedOn w:val="DefaultParagraphFont"/>
    <w:link w:val="BalloonText"/>
    <w:uiPriority w:val="99"/>
    <w:semiHidden/>
    <w:rsid w:val="002209E2"/>
    <w:rPr>
      <w:rFonts w:ascii="宋体" w:eastAsia="宋体"/>
      <w:sz w:val="18"/>
      <w:szCs w:val="18"/>
    </w:rPr>
  </w:style>
  <w:style w:type="paragraph" w:styleId="Header">
    <w:name w:val="header"/>
    <w:basedOn w:val="Normal"/>
    <w:link w:val="HeaderChar"/>
    <w:uiPriority w:val="99"/>
    <w:unhideWhenUsed/>
    <w:rsid w:val="00463AB1"/>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463AB1"/>
    <w:rPr>
      <w:sz w:val="18"/>
      <w:szCs w:val="18"/>
    </w:rPr>
  </w:style>
  <w:style w:type="paragraph" w:styleId="Footer">
    <w:name w:val="footer"/>
    <w:basedOn w:val="Normal"/>
    <w:link w:val="FooterChar"/>
    <w:uiPriority w:val="99"/>
    <w:unhideWhenUsed/>
    <w:rsid w:val="00463AB1"/>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463AB1"/>
    <w:rPr>
      <w:sz w:val="18"/>
      <w:szCs w:val="18"/>
    </w:rPr>
  </w:style>
  <w:style w:type="character" w:styleId="Emphasis">
    <w:name w:val="Emphasis"/>
    <w:qFormat/>
    <w:rsid w:val="00940E39"/>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3206">
      <w:bodyDiv w:val="1"/>
      <w:marLeft w:val="0"/>
      <w:marRight w:val="0"/>
      <w:marTop w:val="0"/>
      <w:marBottom w:val="0"/>
      <w:divBdr>
        <w:top w:val="none" w:sz="0" w:space="0" w:color="auto"/>
        <w:left w:val="none" w:sz="0" w:space="0" w:color="auto"/>
        <w:bottom w:val="none" w:sz="0" w:space="0" w:color="auto"/>
        <w:right w:val="none" w:sz="0" w:space="0" w:color="auto"/>
      </w:divBdr>
      <w:divsChild>
        <w:div w:id="157311837">
          <w:marLeft w:val="0"/>
          <w:marRight w:val="1"/>
          <w:marTop w:val="0"/>
          <w:marBottom w:val="0"/>
          <w:divBdr>
            <w:top w:val="none" w:sz="0" w:space="0" w:color="auto"/>
            <w:left w:val="none" w:sz="0" w:space="0" w:color="auto"/>
            <w:bottom w:val="none" w:sz="0" w:space="0" w:color="auto"/>
            <w:right w:val="none" w:sz="0" w:space="0" w:color="auto"/>
          </w:divBdr>
          <w:divsChild>
            <w:div w:id="1545367537">
              <w:marLeft w:val="0"/>
              <w:marRight w:val="0"/>
              <w:marTop w:val="0"/>
              <w:marBottom w:val="0"/>
              <w:divBdr>
                <w:top w:val="none" w:sz="0" w:space="0" w:color="auto"/>
                <w:left w:val="none" w:sz="0" w:space="0" w:color="auto"/>
                <w:bottom w:val="none" w:sz="0" w:space="0" w:color="auto"/>
                <w:right w:val="none" w:sz="0" w:space="0" w:color="auto"/>
              </w:divBdr>
              <w:divsChild>
                <w:div w:id="694961349">
                  <w:marLeft w:val="0"/>
                  <w:marRight w:val="1"/>
                  <w:marTop w:val="0"/>
                  <w:marBottom w:val="0"/>
                  <w:divBdr>
                    <w:top w:val="none" w:sz="0" w:space="0" w:color="auto"/>
                    <w:left w:val="none" w:sz="0" w:space="0" w:color="auto"/>
                    <w:bottom w:val="none" w:sz="0" w:space="0" w:color="auto"/>
                    <w:right w:val="none" w:sz="0" w:space="0" w:color="auto"/>
                  </w:divBdr>
                  <w:divsChild>
                    <w:div w:id="511382697">
                      <w:marLeft w:val="0"/>
                      <w:marRight w:val="0"/>
                      <w:marTop w:val="0"/>
                      <w:marBottom w:val="0"/>
                      <w:divBdr>
                        <w:top w:val="none" w:sz="0" w:space="0" w:color="auto"/>
                        <w:left w:val="none" w:sz="0" w:space="0" w:color="auto"/>
                        <w:bottom w:val="none" w:sz="0" w:space="0" w:color="auto"/>
                        <w:right w:val="none" w:sz="0" w:space="0" w:color="auto"/>
                      </w:divBdr>
                      <w:divsChild>
                        <w:div w:id="1703824854">
                          <w:marLeft w:val="0"/>
                          <w:marRight w:val="0"/>
                          <w:marTop w:val="0"/>
                          <w:marBottom w:val="0"/>
                          <w:divBdr>
                            <w:top w:val="none" w:sz="0" w:space="0" w:color="auto"/>
                            <w:left w:val="none" w:sz="0" w:space="0" w:color="auto"/>
                            <w:bottom w:val="none" w:sz="0" w:space="0" w:color="auto"/>
                            <w:right w:val="none" w:sz="0" w:space="0" w:color="auto"/>
                          </w:divBdr>
                          <w:divsChild>
                            <w:div w:id="1088499301">
                              <w:marLeft w:val="0"/>
                              <w:marRight w:val="0"/>
                              <w:marTop w:val="120"/>
                              <w:marBottom w:val="360"/>
                              <w:divBdr>
                                <w:top w:val="none" w:sz="0" w:space="0" w:color="auto"/>
                                <w:left w:val="none" w:sz="0" w:space="0" w:color="auto"/>
                                <w:bottom w:val="none" w:sz="0" w:space="0" w:color="auto"/>
                                <w:right w:val="none" w:sz="0" w:space="0" w:color="auto"/>
                              </w:divBdr>
                              <w:divsChild>
                                <w:div w:id="1243755365">
                                  <w:marLeft w:val="0"/>
                                  <w:marRight w:val="0"/>
                                  <w:marTop w:val="0"/>
                                  <w:marBottom w:val="0"/>
                                  <w:divBdr>
                                    <w:top w:val="none" w:sz="0" w:space="0" w:color="auto"/>
                                    <w:left w:val="none" w:sz="0" w:space="0" w:color="auto"/>
                                    <w:bottom w:val="none" w:sz="0" w:space="0" w:color="auto"/>
                                    <w:right w:val="none" w:sz="0" w:space="0" w:color="auto"/>
                                  </w:divBdr>
                                  <w:divsChild>
                                    <w:div w:id="163224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04108">
      <w:bodyDiv w:val="1"/>
      <w:marLeft w:val="0"/>
      <w:marRight w:val="0"/>
      <w:marTop w:val="0"/>
      <w:marBottom w:val="0"/>
      <w:divBdr>
        <w:top w:val="none" w:sz="0" w:space="0" w:color="auto"/>
        <w:left w:val="none" w:sz="0" w:space="0" w:color="auto"/>
        <w:bottom w:val="none" w:sz="0" w:space="0" w:color="auto"/>
        <w:right w:val="none" w:sz="0" w:space="0" w:color="auto"/>
      </w:divBdr>
      <w:divsChild>
        <w:div w:id="1166941286">
          <w:marLeft w:val="0"/>
          <w:marRight w:val="1"/>
          <w:marTop w:val="0"/>
          <w:marBottom w:val="0"/>
          <w:divBdr>
            <w:top w:val="none" w:sz="0" w:space="0" w:color="auto"/>
            <w:left w:val="none" w:sz="0" w:space="0" w:color="auto"/>
            <w:bottom w:val="none" w:sz="0" w:space="0" w:color="auto"/>
            <w:right w:val="none" w:sz="0" w:space="0" w:color="auto"/>
          </w:divBdr>
          <w:divsChild>
            <w:div w:id="157501724">
              <w:marLeft w:val="0"/>
              <w:marRight w:val="0"/>
              <w:marTop w:val="0"/>
              <w:marBottom w:val="0"/>
              <w:divBdr>
                <w:top w:val="none" w:sz="0" w:space="0" w:color="auto"/>
                <w:left w:val="none" w:sz="0" w:space="0" w:color="auto"/>
                <w:bottom w:val="none" w:sz="0" w:space="0" w:color="auto"/>
                <w:right w:val="none" w:sz="0" w:space="0" w:color="auto"/>
              </w:divBdr>
              <w:divsChild>
                <w:div w:id="1700200588">
                  <w:marLeft w:val="0"/>
                  <w:marRight w:val="1"/>
                  <w:marTop w:val="0"/>
                  <w:marBottom w:val="0"/>
                  <w:divBdr>
                    <w:top w:val="none" w:sz="0" w:space="0" w:color="auto"/>
                    <w:left w:val="none" w:sz="0" w:space="0" w:color="auto"/>
                    <w:bottom w:val="none" w:sz="0" w:space="0" w:color="auto"/>
                    <w:right w:val="none" w:sz="0" w:space="0" w:color="auto"/>
                  </w:divBdr>
                  <w:divsChild>
                    <w:div w:id="949122612">
                      <w:marLeft w:val="0"/>
                      <w:marRight w:val="0"/>
                      <w:marTop w:val="0"/>
                      <w:marBottom w:val="0"/>
                      <w:divBdr>
                        <w:top w:val="none" w:sz="0" w:space="0" w:color="auto"/>
                        <w:left w:val="none" w:sz="0" w:space="0" w:color="auto"/>
                        <w:bottom w:val="none" w:sz="0" w:space="0" w:color="auto"/>
                        <w:right w:val="none" w:sz="0" w:space="0" w:color="auto"/>
                      </w:divBdr>
                      <w:divsChild>
                        <w:div w:id="1828402551">
                          <w:marLeft w:val="0"/>
                          <w:marRight w:val="0"/>
                          <w:marTop w:val="0"/>
                          <w:marBottom w:val="0"/>
                          <w:divBdr>
                            <w:top w:val="none" w:sz="0" w:space="0" w:color="auto"/>
                            <w:left w:val="none" w:sz="0" w:space="0" w:color="auto"/>
                            <w:bottom w:val="none" w:sz="0" w:space="0" w:color="auto"/>
                            <w:right w:val="none" w:sz="0" w:space="0" w:color="auto"/>
                          </w:divBdr>
                          <w:divsChild>
                            <w:div w:id="1026717537">
                              <w:marLeft w:val="0"/>
                              <w:marRight w:val="0"/>
                              <w:marTop w:val="120"/>
                              <w:marBottom w:val="360"/>
                              <w:divBdr>
                                <w:top w:val="none" w:sz="0" w:space="0" w:color="auto"/>
                                <w:left w:val="none" w:sz="0" w:space="0" w:color="auto"/>
                                <w:bottom w:val="none" w:sz="0" w:space="0" w:color="auto"/>
                                <w:right w:val="none" w:sz="0" w:space="0" w:color="auto"/>
                              </w:divBdr>
                              <w:divsChild>
                                <w:div w:id="1305310785">
                                  <w:marLeft w:val="0"/>
                                  <w:marRight w:val="0"/>
                                  <w:marTop w:val="0"/>
                                  <w:marBottom w:val="0"/>
                                  <w:divBdr>
                                    <w:top w:val="none" w:sz="0" w:space="0" w:color="auto"/>
                                    <w:left w:val="none" w:sz="0" w:space="0" w:color="auto"/>
                                    <w:bottom w:val="none" w:sz="0" w:space="0" w:color="auto"/>
                                    <w:right w:val="none" w:sz="0" w:space="0" w:color="auto"/>
                                  </w:divBdr>
                                  <w:divsChild>
                                    <w:div w:id="119465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11215">
      <w:bodyDiv w:val="1"/>
      <w:marLeft w:val="0"/>
      <w:marRight w:val="0"/>
      <w:marTop w:val="0"/>
      <w:marBottom w:val="0"/>
      <w:divBdr>
        <w:top w:val="none" w:sz="0" w:space="0" w:color="auto"/>
        <w:left w:val="none" w:sz="0" w:space="0" w:color="auto"/>
        <w:bottom w:val="none" w:sz="0" w:space="0" w:color="auto"/>
        <w:right w:val="none" w:sz="0" w:space="0" w:color="auto"/>
      </w:divBdr>
      <w:divsChild>
        <w:div w:id="833186533">
          <w:marLeft w:val="0"/>
          <w:marRight w:val="1"/>
          <w:marTop w:val="0"/>
          <w:marBottom w:val="0"/>
          <w:divBdr>
            <w:top w:val="none" w:sz="0" w:space="0" w:color="auto"/>
            <w:left w:val="none" w:sz="0" w:space="0" w:color="auto"/>
            <w:bottom w:val="none" w:sz="0" w:space="0" w:color="auto"/>
            <w:right w:val="none" w:sz="0" w:space="0" w:color="auto"/>
          </w:divBdr>
          <w:divsChild>
            <w:div w:id="619528791">
              <w:marLeft w:val="0"/>
              <w:marRight w:val="0"/>
              <w:marTop w:val="0"/>
              <w:marBottom w:val="0"/>
              <w:divBdr>
                <w:top w:val="none" w:sz="0" w:space="0" w:color="auto"/>
                <w:left w:val="none" w:sz="0" w:space="0" w:color="auto"/>
                <w:bottom w:val="none" w:sz="0" w:space="0" w:color="auto"/>
                <w:right w:val="none" w:sz="0" w:space="0" w:color="auto"/>
              </w:divBdr>
              <w:divsChild>
                <w:div w:id="1907450871">
                  <w:marLeft w:val="0"/>
                  <w:marRight w:val="1"/>
                  <w:marTop w:val="0"/>
                  <w:marBottom w:val="0"/>
                  <w:divBdr>
                    <w:top w:val="none" w:sz="0" w:space="0" w:color="auto"/>
                    <w:left w:val="none" w:sz="0" w:space="0" w:color="auto"/>
                    <w:bottom w:val="none" w:sz="0" w:space="0" w:color="auto"/>
                    <w:right w:val="none" w:sz="0" w:space="0" w:color="auto"/>
                  </w:divBdr>
                  <w:divsChild>
                    <w:div w:id="633678951">
                      <w:marLeft w:val="0"/>
                      <w:marRight w:val="0"/>
                      <w:marTop w:val="0"/>
                      <w:marBottom w:val="0"/>
                      <w:divBdr>
                        <w:top w:val="none" w:sz="0" w:space="0" w:color="auto"/>
                        <w:left w:val="none" w:sz="0" w:space="0" w:color="auto"/>
                        <w:bottom w:val="none" w:sz="0" w:space="0" w:color="auto"/>
                        <w:right w:val="none" w:sz="0" w:space="0" w:color="auto"/>
                      </w:divBdr>
                      <w:divsChild>
                        <w:div w:id="1548910292">
                          <w:marLeft w:val="0"/>
                          <w:marRight w:val="0"/>
                          <w:marTop w:val="0"/>
                          <w:marBottom w:val="0"/>
                          <w:divBdr>
                            <w:top w:val="none" w:sz="0" w:space="0" w:color="auto"/>
                            <w:left w:val="none" w:sz="0" w:space="0" w:color="auto"/>
                            <w:bottom w:val="none" w:sz="0" w:space="0" w:color="auto"/>
                            <w:right w:val="none" w:sz="0" w:space="0" w:color="auto"/>
                          </w:divBdr>
                          <w:divsChild>
                            <w:div w:id="1960837673">
                              <w:marLeft w:val="0"/>
                              <w:marRight w:val="0"/>
                              <w:marTop w:val="120"/>
                              <w:marBottom w:val="360"/>
                              <w:divBdr>
                                <w:top w:val="none" w:sz="0" w:space="0" w:color="auto"/>
                                <w:left w:val="none" w:sz="0" w:space="0" w:color="auto"/>
                                <w:bottom w:val="none" w:sz="0" w:space="0" w:color="auto"/>
                                <w:right w:val="none" w:sz="0" w:space="0" w:color="auto"/>
                              </w:divBdr>
                              <w:divsChild>
                                <w:div w:id="1523083501">
                                  <w:marLeft w:val="0"/>
                                  <w:marRight w:val="0"/>
                                  <w:marTop w:val="0"/>
                                  <w:marBottom w:val="0"/>
                                  <w:divBdr>
                                    <w:top w:val="none" w:sz="0" w:space="0" w:color="auto"/>
                                    <w:left w:val="none" w:sz="0" w:space="0" w:color="auto"/>
                                    <w:bottom w:val="none" w:sz="0" w:space="0" w:color="auto"/>
                                    <w:right w:val="none" w:sz="0" w:space="0" w:color="auto"/>
                                  </w:divBdr>
                                  <w:divsChild>
                                    <w:div w:id="25220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55688">
      <w:bodyDiv w:val="1"/>
      <w:marLeft w:val="0"/>
      <w:marRight w:val="0"/>
      <w:marTop w:val="0"/>
      <w:marBottom w:val="0"/>
      <w:divBdr>
        <w:top w:val="none" w:sz="0" w:space="0" w:color="auto"/>
        <w:left w:val="none" w:sz="0" w:space="0" w:color="auto"/>
        <w:bottom w:val="none" w:sz="0" w:space="0" w:color="auto"/>
        <w:right w:val="none" w:sz="0" w:space="0" w:color="auto"/>
      </w:divBdr>
      <w:divsChild>
        <w:div w:id="1516962496">
          <w:marLeft w:val="0"/>
          <w:marRight w:val="1"/>
          <w:marTop w:val="0"/>
          <w:marBottom w:val="0"/>
          <w:divBdr>
            <w:top w:val="none" w:sz="0" w:space="0" w:color="auto"/>
            <w:left w:val="none" w:sz="0" w:space="0" w:color="auto"/>
            <w:bottom w:val="none" w:sz="0" w:space="0" w:color="auto"/>
            <w:right w:val="none" w:sz="0" w:space="0" w:color="auto"/>
          </w:divBdr>
          <w:divsChild>
            <w:div w:id="1947807299">
              <w:marLeft w:val="0"/>
              <w:marRight w:val="0"/>
              <w:marTop w:val="0"/>
              <w:marBottom w:val="0"/>
              <w:divBdr>
                <w:top w:val="none" w:sz="0" w:space="0" w:color="auto"/>
                <w:left w:val="none" w:sz="0" w:space="0" w:color="auto"/>
                <w:bottom w:val="none" w:sz="0" w:space="0" w:color="auto"/>
                <w:right w:val="none" w:sz="0" w:space="0" w:color="auto"/>
              </w:divBdr>
              <w:divsChild>
                <w:div w:id="307396583">
                  <w:marLeft w:val="0"/>
                  <w:marRight w:val="1"/>
                  <w:marTop w:val="0"/>
                  <w:marBottom w:val="0"/>
                  <w:divBdr>
                    <w:top w:val="none" w:sz="0" w:space="0" w:color="auto"/>
                    <w:left w:val="none" w:sz="0" w:space="0" w:color="auto"/>
                    <w:bottom w:val="none" w:sz="0" w:space="0" w:color="auto"/>
                    <w:right w:val="none" w:sz="0" w:space="0" w:color="auto"/>
                  </w:divBdr>
                  <w:divsChild>
                    <w:div w:id="416487913">
                      <w:marLeft w:val="0"/>
                      <w:marRight w:val="0"/>
                      <w:marTop w:val="0"/>
                      <w:marBottom w:val="0"/>
                      <w:divBdr>
                        <w:top w:val="none" w:sz="0" w:space="0" w:color="auto"/>
                        <w:left w:val="none" w:sz="0" w:space="0" w:color="auto"/>
                        <w:bottom w:val="none" w:sz="0" w:space="0" w:color="auto"/>
                        <w:right w:val="none" w:sz="0" w:space="0" w:color="auto"/>
                      </w:divBdr>
                      <w:divsChild>
                        <w:div w:id="1902717428">
                          <w:marLeft w:val="0"/>
                          <w:marRight w:val="0"/>
                          <w:marTop w:val="0"/>
                          <w:marBottom w:val="0"/>
                          <w:divBdr>
                            <w:top w:val="none" w:sz="0" w:space="0" w:color="auto"/>
                            <w:left w:val="none" w:sz="0" w:space="0" w:color="auto"/>
                            <w:bottom w:val="none" w:sz="0" w:space="0" w:color="auto"/>
                            <w:right w:val="none" w:sz="0" w:space="0" w:color="auto"/>
                          </w:divBdr>
                          <w:divsChild>
                            <w:div w:id="1190677802">
                              <w:marLeft w:val="0"/>
                              <w:marRight w:val="0"/>
                              <w:marTop w:val="120"/>
                              <w:marBottom w:val="360"/>
                              <w:divBdr>
                                <w:top w:val="none" w:sz="0" w:space="0" w:color="auto"/>
                                <w:left w:val="none" w:sz="0" w:space="0" w:color="auto"/>
                                <w:bottom w:val="none" w:sz="0" w:space="0" w:color="auto"/>
                                <w:right w:val="none" w:sz="0" w:space="0" w:color="auto"/>
                              </w:divBdr>
                              <w:divsChild>
                                <w:div w:id="1512908501">
                                  <w:marLeft w:val="0"/>
                                  <w:marRight w:val="0"/>
                                  <w:marTop w:val="0"/>
                                  <w:marBottom w:val="0"/>
                                  <w:divBdr>
                                    <w:top w:val="none" w:sz="0" w:space="0" w:color="auto"/>
                                    <w:left w:val="none" w:sz="0" w:space="0" w:color="auto"/>
                                    <w:bottom w:val="none" w:sz="0" w:space="0" w:color="auto"/>
                                    <w:right w:val="none" w:sz="0" w:space="0" w:color="auto"/>
                                  </w:divBdr>
                                  <w:divsChild>
                                    <w:div w:id="202762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97902">
      <w:bodyDiv w:val="1"/>
      <w:marLeft w:val="0"/>
      <w:marRight w:val="0"/>
      <w:marTop w:val="0"/>
      <w:marBottom w:val="0"/>
      <w:divBdr>
        <w:top w:val="none" w:sz="0" w:space="0" w:color="auto"/>
        <w:left w:val="none" w:sz="0" w:space="0" w:color="auto"/>
        <w:bottom w:val="none" w:sz="0" w:space="0" w:color="auto"/>
        <w:right w:val="none" w:sz="0" w:space="0" w:color="auto"/>
      </w:divBdr>
      <w:divsChild>
        <w:div w:id="920061849">
          <w:marLeft w:val="0"/>
          <w:marRight w:val="1"/>
          <w:marTop w:val="0"/>
          <w:marBottom w:val="0"/>
          <w:divBdr>
            <w:top w:val="none" w:sz="0" w:space="0" w:color="auto"/>
            <w:left w:val="none" w:sz="0" w:space="0" w:color="auto"/>
            <w:bottom w:val="none" w:sz="0" w:space="0" w:color="auto"/>
            <w:right w:val="none" w:sz="0" w:space="0" w:color="auto"/>
          </w:divBdr>
          <w:divsChild>
            <w:div w:id="600840976">
              <w:marLeft w:val="0"/>
              <w:marRight w:val="0"/>
              <w:marTop w:val="0"/>
              <w:marBottom w:val="0"/>
              <w:divBdr>
                <w:top w:val="none" w:sz="0" w:space="0" w:color="auto"/>
                <w:left w:val="none" w:sz="0" w:space="0" w:color="auto"/>
                <w:bottom w:val="none" w:sz="0" w:space="0" w:color="auto"/>
                <w:right w:val="none" w:sz="0" w:space="0" w:color="auto"/>
              </w:divBdr>
              <w:divsChild>
                <w:div w:id="2142839608">
                  <w:marLeft w:val="0"/>
                  <w:marRight w:val="1"/>
                  <w:marTop w:val="0"/>
                  <w:marBottom w:val="0"/>
                  <w:divBdr>
                    <w:top w:val="none" w:sz="0" w:space="0" w:color="auto"/>
                    <w:left w:val="none" w:sz="0" w:space="0" w:color="auto"/>
                    <w:bottom w:val="none" w:sz="0" w:space="0" w:color="auto"/>
                    <w:right w:val="none" w:sz="0" w:space="0" w:color="auto"/>
                  </w:divBdr>
                  <w:divsChild>
                    <w:div w:id="912130411">
                      <w:marLeft w:val="0"/>
                      <w:marRight w:val="0"/>
                      <w:marTop w:val="0"/>
                      <w:marBottom w:val="0"/>
                      <w:divBdr>
                        <w:top w:val="none" w:sz="0" w:space="0" w:color="auto"/>
                        <w:left w:val="none" w:sz="0" w:space="0" w:color="auto"/>
                        <w:bottom w:val="none" w:sz="0" w:space="0" w:color="auto"/>
                        <w:right w:val="none" w:sz="0" w:space="0" w:color="auto"/>
                      </w:divBdr>
                      <w:divsChild>
                        <w:div w:id="787629653">
                          <w:marLeft w:val="0"/>
                          <w:marRight w:val="0"/>
                          <w:marTop w:val="0"/>
                          <w:marBottom w:val="0"/>
                          <w:divBdr>
                            <w:top w:val="none" w:sz="0" w:space="0" w:color="auto"/>
                            <w:left w:val="none" w:sz="0" w:space="0" w:color="auto"/>
                            <w:bottom w:val="none" w:sz="0" w:space="0" w:color="auto"/>
                            <w:right w:val="none" w:sz="0" w:space="0" w:color="auto"/>
                          </w:divBdr>
                          <w:divsChild>
                            <w:div w:id="274095819">
                              <w:marLeft w:val="0"/>
                              <w:marRight w:val="0"/>
                              <w:marTop w:val="120"/>
                              <w:marBottom w:val="360"/>
                              <w:divBdr>
                                <w:top w:val="none" w:sz="0" w:space="0" w:color="auto"/>
                                <w:left w:val="none" w:sz="0" w:space="0" w:color="auto"/>
                                <w:bottom w:val="none" w:sz="0" w:space="0" w:color="auto"/>
                                <w:right w:val="none" w:sz="0" w:space="0" w:color="auto"/>
                              </w:divBdr>
                              <w:divsChild>
                                <w:div w:id="1670256372">
                                  <w:marLeft w:val="0"/>
                                  <w:marRight w:val="0"/>
                                  <w:marTop w:val="0"/>
                                  <w:marBottom w:val="0"/>
                                  <w:divBdr>
                                    <w:top w:val="none" w:sz="0" w:space="0" w:color="auto"/>
                                    <w:left w:val="none" w:sz="0" w:space="0" w:color="auto"/>
                                    <w:bottom w:val="none" w:sz="0" w:space="0" w:color="auto"/>
                                    <w:right w:val="none" w:sz="0" w:space="0" w:color="auto"/>
                                  </w:divBdr>
                                  <w:divsChild>
                                    <w:div w:id="99433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54373">
      <w:bodyDiv w:val="1"/>
      <w:marLeft w:val="0"/>
      <w:marRight w:val="0"/>
      <w:marTop w:val="0"/>
      <w:marBottom w:val="0"/>
      <w:divBdr>
        <w:top w:val="none" w:sz="0" w:space="0" w:color="auto"/>
        <w:left w:val="none" w:sz="0" w:space="0" w:color="auto"/>
        <w:bottom w:val="none" w:sz="0" w:space="0" w:color="auto"/>
        <w:right w:val="none" w:sz="0" w:space="0" w:color="auto"/>
      </w:divBdr>
      <w:divsChild>
        <w:div w:id="49765513">
          <w:marLeft w:val="0"/>
          <w:marRight w:val="1"/>
          <w:marTop w:val="0"/>
          <w:marBottom w:val="0"/>
          <w:divBdr>
            <w:top w:val="none" w:sz="0" w:space="0" w:color="auto"/>
            <w:left w:val="none" w:sz="0" w:space="0" w:color="auto"/>
            <w:bottom w:val="none" w:sz="0" w:space="0" w:color="auto"/>
            <w:right w:val="none" w:sz="0" w:space="0" w:color="auto"/>
          </w:divBdr>
          <w:divsChild>
            <w:div w:id="339544565">
              <w:marLeft w:val="0"/>
              <w:marRight w:val="0"/>
              <w:marTop w:val="0"/>
              <w:marBottom w:val="0"/>
              <w:divBdr>
                <w:top w:val="none" w:sz="0" w:space="0" w:color="auto"/>
                <w:left w:val="none" w:sz="0" w:space="0" w:color="auto"/>
                <w:bottom w:val="none" w:sz="0" w:space="0" w:color="auto"/>
                <w:right w:val="none" w:sz="0" w:space="0" w:color="auto"/>
              </w:divBdr>
              <w:divsChild>
                <w:div w:id="1134717032">
                  <w:marLeft w:val="0"/>
                  <w:marRight w:val="1"/>
                  <w:marTop w:val="0"/>
                  <w:marBottom w:val="0"/>
                  <w:divBdr>
                    <w:top w:val="none" w:sz="0" w:space="0" w:color="auto"/>
                    <w:left w:val="none" w:sz="0" w:space="0" w:color="auto"/>
                    <w:bottom w:val="none" w:sz="0" w:space="0" w:color="auto"/>
                    <w:right w:val="none" w:sz="0" w:space="0" w:color="auto"/>
                  </w:divBdr>
                  <w:divsChild>
                    <w:div w:id="1728915741">
                      <w:marLeft w:val="0"/>
                      <w:marRight w:val="0"/>
                      <w:marTop w:val="0"/>
                      <w:marBottom w:val="0"/>
                      <w:divBdr>
                        <w:top w:val="none" w:sz="0" w:space="0" w:color="auto"/>
                        <w:left w:val="none" w:sz="0" w:space="0" w:color="auto"/>
                        <w:bottom w:val="none" w:sz="0" w:space="0" w:color="auto"/>
                        <w:right w:val="none" w:sz="0" w:space="0" w:color="auto"/>
                      </w:divBdr>
                      <w:divsChild>
                        <w:div w:id="914821270">
                          <w:marLeft w:val="0"/>
                          <w:marRight w:val="0"/>
                          <w:marTop w:val="0"/>
                          <w:marBottom w:val="0"/>
                          <w:divBdr>
                            <w:top w:val="none" w:sz="0" w:space="0" w:color="auto"/>
                            <w:left w:val="none" w:sz="0" w:space="0" w:color="auto"/>
                            <w:bottom w:val="none" w:sz="0" w:space="0" w:color="auto"/>
                            <w:right w:val="none" w:sz="0" w:space="0" w:color="auto"/>
                          </w:divBdr>
                          <w:divsChild>
                            <w:div w:id="2008164256">
                              <w:marLeft w:val="0"/>
                              <w:marRight w:val="0"/>
                              <w:marTop w:val="120"/>
                              <w:marBottom w:val="360"/>
                              <w:divBdr>
                                <w:top w:val="none" w:sz="0" w:space="0" w:color="auto"/>
                                <w:left w:val="none" w:sz="0" w:space="0" w:color="auto"/>
                                <w:bottom w:val="none" w:sz="0" w:space="0" w:color="auto"/>
                                <w:right w:val="none" w:sz="0" w:space="0" w:color="auto"/>
                              </w:divBdr>
                              <w:divsChild>
                                <w:div w:id="2086687836">
                                  <w:marLeft w:val="0"/>
                                  <w:marRight w:val="0"/>
                                  <w:marTop w:val="0"/>
                                  <w:marBottom w:val="0"/>
                                  <w:divBdr>
                                    <w:top w:val="none" w:sz="0" w:space="0" w:color="auto"/>
                                    <w:left w:val="none" w:sz="0" w:space="0" w:color="auto"/>
                                    <w:bottom w:val="none" w:sz="0" w:space="0" w:color="auto"/>
                                    <w:right w:val="none" w:sz="0" w:space="0" w:color="auto"/>
                                  </w:divBdr>
                                  <w:divsChild>
                                    <w:div w:id="153106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16260">
      <w:bodyDiv w:val="1"/>
      <w:marLeft w:val="0"/>
      <w:marRight w:val="0"/>
      <w:marTop w:val="0"/>
      <w:marBottom w:val="0"/>
      <w:divBdr>
        <w:top w:val="none" w:sz="0" w:space="0" w:color="auto"/>
        <w:left w:val="none" w:sz="0" w:space="0" w:color="auto"/>
        <w:bottom w:val="none" w:sz="0" w:space="0" w:color="auto"/>
        <w:right w:val="none" w:sz="0" w:space="0" w:color="auto"/>
      </w:divBdr>
      <w:divsChild>
        <w:div w:id="527840927">
          <w:marLeft w:val="0"/>
          <w:marRight w:val="1"/>
          <w:marTop w:val="0"/>
          <w:marBottom w:val="0"/>
          <w:divBdr>
            <w:top w:val="none" w:sz="0" w:space="0" w:color="auto"/>
            <w:left w:val="none" w:sz="0" w:space="0" w:color="auto"/>
            <w:bottom w:val="none" w:sz="0" w:space="0" w:color="auto"/>
            <w:right w:val="none" w:sz="0" w:space="0" w:color="auto"/>
          </w:divBdr>
          <w:divsChild>
            <w:div w:id="27878114">
              <w:marLeft w:val="0"/>
              <w:marRight w:val="0"/>
              <w:marTop w:val="0"/>
              <w:marBottom w:val="0"/>
              <w:divBdr>
                <w:top w:val="none" w:sz="0" w:space="0" w:color="auto"/>
                <w:left w:val="none" w:sz="0" w:space="0" w:color="auto"/>
                <w:bottom w:val="none" w:sz="0" w:space="0" w:color="auto"/>
                <w:right w:val="none" w:sz="0" w:space="0" w:color="auto"/>
              </w:divBdr>
              <w:divsChild>
                <w:div w:id="221643920">
                  <w:marLeft w:val="0"/>
                  <w:marRight w:val="1"/>
                  <w:marTop w:val="0"/>
                  <w:marBottom w:val="0"/>
                  <w:divBdr>
                    <w:top w:val="none" w:sz="0" w:space="0" w:color="auto"/>
                    <w:left w:val="none" w:sz="0" w:space="0" w:color="auto"/>
                    <w:bottom w:val="none" w:sz="0" w:space="0" w:color="auto"/>
                    <w:right w:val="none" w:sz="0" w:space="0" w:color="auto"/>
                  </w:divBdr>
                  <w:divsChild>
                    <w:div w:id="861356307">
                      <w:marLeft w:val="0"/>
                      <w:marRight w:val="0"/>
                      <w:marTop w:val="0"/>
                      <w:marBottom w:val="0"/>
                      <w:divBdr>
                        <w:top w:val="none" w:sz="0" w:space="0" w:color="auto"/>
                        <w:left w:val="none" w:sz="0" w:space="0" w:color="auto"/>
                        <w:bottom w:val="none" w:sz="0" w:space="0" w:color="auto"/>
                        <w:right w:val="none" w:sz="0" w:space="0" w:color="auto"/>
                      </w:divBdr>
                      <w:divsChild>
                        <w:div w:id="713384151">
                          <w:marLeft w:val="0"/>
                          <w:marRight w:val="0"/>
                          <w:marTop w:val="0"/>
                          <w:marBottom w:val="0"/>
                          <w:divBdr>
                            <w:top w:val="none" w:sz="0" w:space="0" w:color="auto"/>
                            <w:left w:val="none" w:sz="0" w:space="0" w:color="auto"/>
                            <w:bottom w:val="none" w:sz="0" w:space="0" w:color="auto"/>
                            <w:right w:val="none" w:sz="0" w:space="0" w:color="auto"/>
                          </w:divBdr>
                          <w:divsChild>
                            <w:div w:id="673537445">
                              <w:marLeft w:val="0"/>
                              <w:marRight w:val="0"/>
                              <w:marTop w:val="120"/>
                              <w:marBottom w:val="360"/>
                              <w:divBdr>
                                <w:top w:val="none" w:sz="0" w:space="0" w:color="auto"/>
                                <w:left w:val="none" w:sz="0" w:space="0" w:color="auto"/>
                                <w:bottom w:val="none" w:sz="0" w:space="0" w:color="auto"/>
                                <w:right w:val="none" w:sz="0" w:space="0" w:color="auto"/>
                              </w:divBdr>
                              <w:divsChild>
                                <w:div w:id="1212577244">
                                  <w:marLeft w:val="0"/>
                                  <w:marRight w:val="0"/>
                                  <w:marTop w:val="0"/>
                                  <w:marBottom w:val="0"/>
                                  <w:divBdr>
                                    <w:top w:val="none" w:sz="0" w:space="0" w:color="auto"/>
                                    <w:left w:val="none" w:sz="0" w:space="0" w:color="auto"/>
                                    <w:bottom w:val="none" w:sz="0" w:space="0" w:color="auto"/>
                                    <w:right w:val="none" w:sz="0" w:space="0" w:color="auto"/>
                                  </w:divBdr>
                                  <w:divsChild>
                                    <w:div w:id="144488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73056">
      <w:bodyDiv w:val="1"/>
      <w:marLeft w:val="0"/>
      <w:marRight w:val="0"/>
      <w:marTop w:val="0"/>
      <w:marBottom w:val="0"/>
      <w:divBdr>
        <w:top w:val="none" w:sz="0" w:space="0" w:color="auto"/>
        <w:left w:val="none" w:sz="0" w:space="0" w:color="auto"/>
        <w:bottom w:val="none" w:sz="0" w:space="0" w:color="auto"/>
        <w:right w:val="none" w:sz="0" w:space="0" w:color="auto"/>
      </w:divBdr>
      <w:divsChild>
        <w:div w:id="271788725">
          <w:marLeft w:val="0"/>
          <w:marRight w:val="1"/>
          <w:marTop w:val="0"/>
          <w:marBottom w:val="0"/>
          <w:divBdr>
            <w:top w:val="none" w:sz="0" w:space="0" w:color="auto"/>
            <w:left w:val="none" w:sz="0" w:space="0" w:color="auto"/>
            <w:bottom w:val="none" w:sz="0" w:space="0" w:color="auto"/>
            <w:right w:val="none" w:sz="0" w:space="0" w:color="auto"/>
          </w:divBdr>
          <w:divsChild>
            <w:div w:id="63994705">
              <w:marLeft w:val="0"/>
              <w:marRight w:val="0"/>
              <w:marTop w:val="0"/>
              <w:marBottom w:val="0"/>
              <w:divBdr>
                <w:top w:val="none" w:sz="0" w:space="0" w:color="auto"/>
                <w:left w:val="none" w:sz="0" w:space="0" w:color="auto"/>
                <w:bottom w:val="none" w:sz="0" w:space="0" w:color="auto"/>
                <w:right w:val="none" w:sz="0" w:space="0" w:color="auto"/>
              </w:divBdr>
              <w:divsChild>
                <w:div w:id="1867670208">
                  <w:marLeft w:val="0"/>
                  <w:marRight w:val="1"/>
                  <w:marTop w:val="0"/>
                  <w:marBottom w:val="0"/>
                  <w:divBdr>
                    <w:top w:val="none" w:sz="0" w:space="0" w:color="auto"/>
                    <w:left w:val="none" w:sz="0" w:space="0" w:color="auto"/>
                    <w:bottom w:val="none" w:sz="0" w:space="0" w:color="auto"/>
                    <w:right w:val="none" w:sz="0" w:space="0" w:color="auto"/>
                  </w:divBdr>
                  <w:divsChild>
                    <w:div w:id="564611473">
                      <w:marLeft w:val="0"/>
                      <w:marRight w:val="0"/>
                      <w:marTop w:val="0"/>
                      <w:marBottom w:val="0"/>
                      <w:divBdr>
                        <w:top w:val="none" w:sz="0" w:space="0" w:color="auto"/>
                        <w:left w:val="none" w:sz="0" w:space="0" w:color="auto"/>
                        <w:bottom w:val="none" w:sz="0" w:space="0" w:color="auto"/>
                        <w:right w:val="none" w:sz="0" w:space="0" w:color="auto"/>
                      </w:divBdr>
                      <w:divsChild>
                        <w:div w:id="2073967851">
                          <w:marLeft w:val="0"/>
                          <w:marRight w:val="0"/>
                          <w:marTop w:val="0"/>
                          <w:marBottom w:val="0"/>
                          <w:divBdr>
                            <w:top w:val="none" w:sz="0" w:space="0" w:color="auto"/>
                            <w:left w:val="none" w:sz="0" w:space="0" w:color="auto"/>
                            <w:bottom w:val="none" w:sz="0" w:space="0" w:color="auto"/>
                            <w:right w:val="none" w:sz="0" w:space="0" w:color="auto"/>
                          </w:divBdr>
                          <w:divsChild>
                            <w:div w:id="620964563">
                              <w:marLeft w:val="0"/>
                              <w:marRight w:val="0"/>
                              <w:marTop w:val="120"/>
                              <w:marBottom w:val="360"/>
                              <w:divBdr>
                                <w:top w:val="none" w:sz="0" w:space="0" w:color="auto"/>
                                <w:left w:val="none" w:sz="0" w:space="0" w:color="auto"/>
                                <w:bottom w:val="none" w:sz="0" w:space="0" w:color="auto"/>
                                <w:right w:val="none" w:sz="0" w:space="0" w:color="auto"/>
                              </w:divBdr>
                              <w:divsChild>
                                <w:div w:id="1795782328">
                                  <w:marLeft w:val="0"/>
                                  <w:marRight w:val="0"/>
                                  <w:marTop w:val="0"/>
                                  <w:marBottom w:val="0"/>
                                  <w:divBdr>
                                    <w:top w:val="none" w:sz="0" w:space="0" w:color="auto"/>
                                    <w:left w:val="none" w:sz="0" w:space="0" w:color="auto"/>
                                    <w:bottom w:val="none" w:sz="0" w:space="0" w:color="auto"/>
                                    <w:right w:val="none" w:sz="0" w:space="0" w:color="auto"/>
                                  </w:divBdr>
                                  <w:divsChild>
                                    <w:div w:id="212094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99600">
      <w:bodyDiv w:val="1"/>
      <w:marLeft w:val="0"/>
      <w:marRight w:val="0"/>
      <w:marTop w:val="0"/>
      <w:marBottom w:val="0"/>
      <w:divBdr>
        <w:top w:val="none" w:sz="0" w:space="0" w:color="auto"/>
        <w:left w:val="none" w:sz="0" w:space="0" w:color="auto"/>
        <w:bottom w:val="none" w:sz="0" w:space="0" w:color="auto"/>
        <w:right w:val="none" w:sz="0" w:space="0" w:color="auto"/>
      </w:divBdr>
      <w:divsChild>
        <w:div w:id="850024437">
          <w:marLeft w:val="0"/>
          <w:marRight w:val="1"/>
          <w:marTop w:val="0"/>
          <w:marBottom w:val="0"/>
          <w:divBdr>
            <w:top w:val="none" w:sz="0" w:space="0" w:color="auto"/>
            <w:left w:val="none" w:sz="0" w:space="0" w:color="auto"/>
            <w:bottom w:val="none" w:sz="0" w:space="0" w:color="auto"/>
            <w:right w:val="none" w:sz="0" w:space="0" w:color="auto"/>
          </w:divBdr>
          <w:divsChild>
            <w:div w:id="408769036">
              <w:marLeft w:val="0"/>
              <w:marRight w:val="0"/>
              <w:marTop w:val="0"/>
              <w:marBottom w:val="0"/>
              <w:divBdr>
                <w:top w:val="none" w:sz="0" w:space="0" w:color="auto"/>
                <w:left w:val="none" w:sz="0" w:space="0" w:color="auto"/>
                <w:bottom w:val="none" w:sz="0" w:space="0" w:color="auto"/>
                <w:right w:val="none" w:sz="0" w:space="0" w:color="auto"/>
              </w:divBdr>
              <w:divsChild>
                <w:div w:id="29964439">
                  <w:marLeft w:val="0"/>
                  <w:marRight w:val="1"/>
                  <w:marTop w:val="0"/>
                  <w:marBottom w:val="0"/>
                  <w:divBdr>
                    <w:top w:val="none" w:sz="0" w:space="0" w:color="auto"/>
                    <w:left w:val="none" w:sz="0" w:space="0" w:color="auto"/>
                    <w:bottom w:val="none" w:sz="0" w:space="0" w:color="auto"/>
                    <w:right w:val="none" w:sz="0" w:space="0" w:color="auto"/>
                  </w:divBdr>
                  <w:divsChild>
                    <w:div w:id="1129281418">
                      <w:marLeft w:val="0"/>
                      <w:marRight w:val="0"/>
                      <w:marTop w:val="0"/>
                      <w:marBottom w:val="0"/>
                      <w:divBdr>
                        <w:top w:val="none" w:sz="0" w:space="0" w:color="auto"/>
                        <w:left w:val="none" w:sz="0" w:space="0" w:color="auto"/>
                        <w:bottom w:val="none" w:sz="0" w:space="0" w:color="auto"/>
                        <w:right w:val="none" w:sz="0" w:space="0" w:color="auto"/>
                      </w:divBdr>
                      <w:divsChild>
                        <w:div w:id="1807237503">
                          <w:marLeft w:val="0"/>
                          <w:marRight w:val="0"/>
                          <w:marTop w:val="0"/>
                          <w:marBottom w:val="0"/>
                          <w:divBdr>
                            <w:top w:val="none" w:sz="0" w:space="0" w:color="auto"/>
                            <w:left w:val="none" w:sz="0" w:space="0" w:color="auto"/>
                            <w:bottom w:val="none" w:sz="0" w:space="0" w:color="auto"/>
                            <w:right w:val="none" w:sz="0" w:space="0" w:color="auto"/>
                          </w:divBdr>
                          <w:divsChild>
                            <w:div w:id="34938888">
                              <w:marLeft w:val="0"/>
                              <w:marRight w:val="0"/>
                              <w:marTop w:val="120"/>
                              <w:marBottom w:val="360"/>
                              <w:divBdr>
                                <w:top w:val="none" w:sz="0" w:space="0" w:color="auto"/>
                                <w:left w:val="none" w:sz="0" w:space="0" w:color="auto"/>
                                <w:bottom w:val="none" w:sz="0" w:space="0" w:color="auto"/>
                                <w:right w:val="none" w:sz="0" w:space="0" w:color="auto"/>
                              </w:divBdr>
                              <w:divsChild>
                                <w:div w:id="2128235539">
                                  <w:marLeft w:val="0"/>
                                  <w:marRight w:val="0"/>
                                  <w:marTop w:val="0"/>
                                  <w:marBottom w:val="0"/>
                                  <w:divBdr>
                                    <w:top w:val="none" w:sz="0" w:space="0" w:color="auto"/>
                                    <w:left w:val="none" w:sz="0" w:space="0" w:color="auto"/>
                                    <w:bottom w:val="none" w:sz="0" w:space="0" w:color="auto"/>
                                    <w:right w:val="none" w:sz="0" w:space="0" w:color="auto"/>
                                  </w:divBdr>
                                  <w:divsChild>
                                    <w:div w:id="11141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39464">
      <w:bodyDiv w:val="1"/>
      <w:marLeft w:val="0"/>
      <w:marRight w:val="0"/>
      <w:marTop w:val="0"/>
      <w:marBottom w:val="0"/>
      <w:divBdr>
        <w:top w:val="none" w:sz="0" w:space="0" w:color="auto"/>
        <w:left w:val="none" w:sz="0" w:space="0" w:color="auto"/>
        <w:bottom w:val="none" w:sz="0" w:space="0" w:color="auto"/>
        <w:right w:val="none" w:sz="0" w:space="0" w:color="auto"/>
      </w:divBdr>
      <w:divsChild>
        <w:div w:id="1321811462">
          <w:marLeft w:val="0"/>
          <w:marRight w:val="1"/>
          <w:marTop w:val="0"/>
          <w:marBottom w:val="0"/>
          <w:divBdr>
            <w:top w:val="none" w:sz="0" w:space="0" w:color="auto"/>
            <w:left w:val="none" w:sz="0" w:space="0" w:color="auto"/>
            <w:bottom w:val="none" w:sz="0" w:space="0" w:color="auto"/>
            <w:right w:val="none" w:sz="0" w:space="0" w:color="auto"/>
          </w:divBdr>
          <w:divsChild>
            <w:div w:id="52706383">
              <w:marLeft w:val="0"/>
              <w:marRight w:val="0"/>
              <w:marTop w:val="0"/>
              <w:marBottom w:val="0"/>
              <w:divBdr>
                <w:top w:val="none" w:sz="0" w:space="0" w:color="auto"/>
                <w:left w:val="none" w:sz="0" w:space="0" w:color="auto"/>
                <w:bottom w:val="none" w:sz="0" w:space="0" w:color="auto"/>
                <w:right w:val="none" w:sz="0" w:space="0" w:color="auto"/>
              </w:divBdr>
              <w:divsChild>
                <w:div w:id="629167260">
                  <w:marLeft w:val="0"/>
                  <w:marRight w:val="1"/>
                  <w:marTop w:val="0"/>
                  <w:marBottom w:val="0"/>
                  <w:divBdr>
                    <w:top w:val="none" w:sz="0" w:space="0" w:color="auto"/>
                    <w:left w:val="none" w:sz="0" w:space="0" w:color="auto"/>
                    <w:bottom w:val="none" w:sz="0" w:space="0" w:color="auto"/>
                    <w:right w:val="none" w:sz="0" w:space="0" w:color="auto"/>
                  </w:divBdr>
                  <w:divsChild>
                    <w:div w:id="1110465587">
                      <w:marLeft w:val="0"/>
                      <w:marRight w:val="0"/>
                      <w:marTop w:val="0"/>
                      <w:marBottom w:val="0"/>
                      <w:divBdr>
                        <w:top w:val="none" w:sz="0" w:space="0" w:color="auto"/>
                        <w:left w:val="none" w:sz="0" w:space="0" w:color="auto"/>
                        <w:bottom w:val="none" w:sz="0" w:space="0" w:color="auto"/>
                        <w:right w:val="none" w:sz="0" w:space="0" w:color="auto"/>
                      </w:divBdr>
                      <w:divsChild>
                        <w:div w:id="2128893369">
                          <w:marLeft w:val="0"/>
                          <w:marRight w:val="0"/>
                          <w:marTop w:val="0"/>
                          <w:marBottom w:val="0"/>
                          <w:divBdr>
                            <w:top w:val="none" w:sz="0" w:space="0" w:color="auto"/>
                            <w:left w:val="none" w:sz="0" w:space="0" w:color="auto"/>
                            <w:bottom w:val="none" w:sz="0" w:space="0" w:color="auto"/>
                            <w:right w:val="none" w:sz="0" w:space="0" w:color="auto"/>
                          </w:divBdr>
                          <w:divsChild>
                            <w:div w:id="1405956326">
                              <w:marLeft w:val="0"/>
                              <w:marRight w:val="0"/>
                              <w:marTop w:val="120"/>
                              <w:marBottom w:val="360"/>
                              <w:divBdr>
                                <w:top w:val="none" w:sz="0" w:space="0" w:color="auto"/>
                                <w:left w:val="none" w:sz="0" w:space="0" w:color="auto"/>
                                <w:bottom w:val="none" w:sz="0" w:space="0" w:color="auto"/>
                                <w:right w:val="none" w:sz="0" w:space="0" w:color="auto"/>
                              </w:divBdr>
                              <w:divsChild>
                                <w:div w:id="612635511">
                                  <w:marLeft w:val="0"/>
                                  <w:marRight w:val="0"/>
                                  <w:marTop w:val="0"/>
                                  <w:marBottom w:val="0"/>
                                  <w:divBdr>
                                    <w:top w:val="none" w:sz="0" w:space="0" w:color="auto"/>
                                    <w:left w:val="none" w:sz="0" w:space="0" w:color="auto"/>
                                    <w:bottom w:val="none" w:sz="0" w:space="0" w:color="auto"/>
                                    <w:right w:val="none" w:sz="0" w:space="0" w:color="auto"/>
                                  </w:divBdr>
                                  <w:divsChild>
                                    <w:div w:id="75100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688453">
      <w:bodyDiv w:val="1"/>
      <w:marLeft w:val="0"/>
      <w:marRight w:val="0"/>
      <w:marTop w:val="0"/>
      <w:marBottom w:val="0"/>
      <w:divBdr>
        <w:top w:val="none" w:sz="0" w:space="0" w:color="auto"/>
        <w:left w:val="none" w:sz="0" w:space="0" w:color="auto"/>
        <w:bottom w:val="none" w:sz="0" w:space="0" w:color="auto"/>
        <w:right w:val="none" w:sz="0" w:space="0" w:color="auto"/>
      </w:divBdr>
      <w:divsChild>
        <w:div w:id="2053845556">
          <w:marLeft w:val="0"/>
          <w:marRight w:val="1"/>
          <w:marTop w:val="0"/>
          <w:marBottom w:val="0"/>
          <w:divBdr>
            <w:top w:val="none" w:sz="0" w:space="0" w:color="auto"/>
            <w:left w:val="none" w:sz="0" w:space="0" w:color="auto"/>
            <w:bottom w:val="none" w:sz="0" w:space="0" w:color="auto"/>
            <w:right w:val="none" w:sz="0" w:space="0" w:color="auto"/>
          </w:divBdr>
          <w:divsChild>
            <w:div w:id="270943003">
              <w:marLeft w:val="0"/>
              <w:marRight w:val="0"/>
              <w:marTop w:val="0"/>
              <w:marBottom w:val="0"/>
              <w:divBdr>
                <w:top w:val="none" w:sz="0" w:space="0" w:color="auto"/>
                <w:left w:val="none" w:sz="0" w:space="0" w:color="auto"/>
                <w:bottom w:val="none" w:sz="0" w:space="0" w:color="auto"/>
                <w:right w:val="none" w:sz="0" w:space="0" w:color="auto"/>
              </w:divBdr>
              <w:divsChild>
                <w:div w:id="1698115948">
                  <w:marLeft w:val="0"/>
                  <w:marRight w:val="1"/>
                  <w:marTop w:val="0"/>
                  <w:marBottom w:val="0"/>
                  <w:divBdr>
                    <w:top w:val="none" w:sz="0" w:space="0" w:color="auto"/>
                    <w:left w:val="none" w:sz="0" w:space="0" w:color="auto"/>
                    <w:bottom w:val="none" w:sz="0" w:space="0" w:color="auto"/>
                    <w:right w:val="none" w:sz="0" w:space="0" w:color="auto"/>
                  </w:divBdr>
                  <w:divsChild>
                    <w:div w:id="942569403">
                      <w:marLeft w:val="0"/>
                      <w:marRight w:val="0"/>
                      <w:marTop w:val="0"/>
                      <w:marBottom w:val="0"/>
                      <w:divBdr>
                        <w:top w:val="none" w:sz="0" w:space="0" w:color="auto"/>
                        <w:left w:val="none" w:sz="0" w:space="0" w:color="auto"/>
                        <w:bottom w:val="none" w:sz="0" w:space="0" w:color="auto"/>
                        <w:right w:val="none" w:sz="0" w:space="0" w:color="auto"/>
                      </w:divBdr>
                      <w:divsChild>
                        <w:div w:id="762461206">
                          <w:marLeft w:val="0"/>
                          <w:marRight w:val="0"/>
                          <w:marTop w:val="0"/>
                          <w:marBottom w:val="0"/>
                          <w:divBdr>
                            <w:top w:val="none" w:sz="0" w:space="0" w:color="auto"/>
                            <w:left w:val="none" w:sz="0" w:space="0" w:color="auto"/>
                            <w:bottom w:val="none" w:sz="0" w:space="0" w:color="auto"/>
                            <w:right w:val="none" w:sz="0" w:space="0" w:color="auto"/>
                          </w:divBdr>
                          <w:divsChild>
                            <w:div w:id="2117361972">
                              <w:marLeft w:val="0"/>
                              <w:marRight w:val="0"/>
                              <w:marTop w:val="120"/>
                              <w:marBottom w:val="360"/>
                              <w:divBdr>
                                <w:top w:val="none" w:sz="0" w:space="0" w:color="auto"/>
                                <w:left w:val="none" w:sz="0" w:space="0" w:color="auto"/>
                                <w:bottom w:val="none" w:sz="0" w:space="0" w:color="auto"/>
                                <w:right w:val="none" w:sz="0" w:space="0" w:color="auto"/>
                              </w:divBdr>
                              <w:divsChild>
                                <w:div w:id="1369835153">
                                  <w:marLeft w:val="0"/>
                                  <w:marRight w:val="0"/>
                                  <w:marTop w:val="0"/>
                                  <w:marBottom w:val="0"/>
                                  <w:divBdr>
                                    <w:top w:val="none" w:sz="0" w:space="0" w:color="auto"/>
                                    <w:left w:val="none" w:sz="0" w:space="0" w:color="auto"/>
                                    <w:bottom w:val="none" w:sz="0" w:space="0" w:color="auto"/>
                                    <w:right w:val="none" w:sz="0" w:space="0" w:color="auto"/>
                                  </w:divBdr>
                                  <w:divsChild>
                                    <w:div w:id="149351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31519">
      <w:bodyDiv w:val="1"/>
      <w:marLeft w:val="0"/>
      <w:marRight w:val="0"/>
      <w:marTop w:val="0"/>
      <w:marBottom w:val="0"/>
      <w:divBdr>
        <w:top w:val="none" w:sz="0" w:space="0" w:color="auto"/>
        <w:left w:val="none" w:sz="0" w:space="0" w:color="auto"/>
        <w:bottom w:val="none" w:sz="0" w:space="0" w:color="auto"/>
        <w:right w:val="none" w:sz="0" w:space="0" w:color="auto"/>
      </w:divBdr>
      <w:divsChild>
        <w:div w:id="1900750043">
          <w:marLeft w:val="0"/>
          <w:marRight w:val="1"/>
          <w:marTop w:val="0"/>
          <w:marBottom w:val="0"/>
          <w:divBdr>
            <w:top w:val="none" w:sz="0" w:space="0" w:color="auto"/>
            <w:left w:val="none" w:sz="0" w:space="0" w:color="auto"/>
            <w:bottom w:val="none" w:sz="0" w:space="0" w:color="auto"/>
            <w:right w:val="none" w:sz="0" w:space="0" w:color="auto"/>
          </w:divBdr>
          <w:divsChild>
            <w:div w:id="1052772265">
              <w:marLeft w:val="0"/>
              <w:marRight w:val="0"/>
              <w:marTop w:val="0"/>
              <w:marBottom w:val="0"/>
              <w:divBdr>
                <w:top w:val="none" w:sz="0" w:space="0" w:color="auto"/>
                <w:left w:val="none" w:sz="0" w:space="0" w:color="auto"/>
                <w:bottom w:val="none" w:sz="0" w:space="0" w:color="auto"/>
                <w:right w:val="none" w:sz="0" w:space="0" w:color="auto"/>
              </w:divBdr>
              <w:divsChild>
                <w:div w:id="269242455">
                  <w:marLeft w:val="0"/>
                  <w:marRight w:val="1"/>
                  <w:marTop w:val="0"/>
                  <w:marBottom w:val="0"/>
                  <w:divBdr>
                    <w:top w:val="none" w:sz="0" w:space="0" w:color="auto"/>
                    <w:left w:val="none" w:sz="0" w:space="0" w:color="auto"/>
                    <w:bottom w:val="none" w:sz="0" w:space="0" w:color="auto"/>
                    <w:right w:val="none" w:sz="0" w:space="0" w:color="auto"/>
                  </w:divBdr>
                  <w:divsChild>
                    <w:div w:id="1695887534">
                      <w:marLeft w:val="0"/>
                      <w:marRight w:val="0"/>
                      <w:marTop w:val="0"/>
                      <w:marBottom w:val="0"/>
                      <w:divBdr>
                        <w:top w:val="none" w:sz="0" w:space="0" w:color="auto"/>
                        <w:left w:val="none" w:sz="0" w:space="0" w:color="auto"/>
                        <w:bottom w:val="none" w:sz="0" w:space="0" w:color="auto"/>
                        <w:right w:val="none" w:sz="0" w:space="0" w:color="auto"/>
                      </w:divBdr>
                      <w:divsChild>
                        <w:div w:id="1426609988">
                          <w:marLeft w:val="0"/>
                          <w:marRight w:val="0"/>
                          <w:marTop w:val="0"/>
                          <w:marBottom w:val="0"/>
                          <w:divBdr>
                            <w:top w:val="none" w:sz="0" w:space="0" w:color="auto"/>
                            <w:left w:val="none" w:sz="0" w:space="0" w:color="auto"/>
                            <w:bottom w:val="none" w:sz="0" w:space="0" w:color="auto"/>
                            <w:right w:val="none" w:sz="0" w:space="0" w:color="auto"/>
                          </w:divBdr>
                          <w:divsChild>
                            <w:div w:id="1504928784">
                              <w:marLeft w:val="0"/>
                              <w:marRight w:val="0"/>
                              <w:marTop w:val="120"/>
                              <w:marBottom w:val="360"/>
                              <w:divBdr>
                                <w:top w:val="none" w:sz="0" w:space="0" w:color="auto"/>
                                <w:left w:val="none" w:sz="0" w:space="0" w:color="auto"/>
                                <w:bottom w:val="none" w:sz="0" w:space="0" w:color="auto"/>
                                <w:right w:val="none" w:sz="0" w:space="0" w:color="auto"/>
                              </w:divBdr>
                              <w:divsChild>
                                <w:div w:id="1164393288">
                                  <w:marLeft w:val="0"/>
                                  <w:marRight w:val="0"/>
                                  <w:marTop w:val="0"/>
                                  <w:marBottom w:val="0"/>
                                  <w:divBdr>
                                    <w:top w:val="none" w:sz="0" w:space="0" w:color="auto"/>
                                    <w:left w:val="none" w:sz="0" w:space="0" w:color="auto"/>
                                    <w:bottom w:val="none" w:sz="0" w:space="0" w:color="auto"/>
                                    <w:right w:val="none" w:sz="0" w:space="0" w:color="auto"/>
                                  </w:divBdr>
                                  <w:divsChild>
                                    <w:div w:id="99105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891833">
      <w:bodyDiv w:val="1"/>
      <w:marLeft w:val="0"/>
      <w:marRight w:val="0"/>
      <w:marTop w:val="0"/>
      <w:marBottom w:val="0"/>
      <w:divBdr>
        <w:top w:val="none" w:sz="0" w:space="0" w:color="auto"/>
        <w:left w:val="none" w:sz="0" w:space="0" w:color="auto"/>
        <w:bottom w:val="none" w:sz="0" w:space="0" w:color="auto"/>
        <w:right w:val="none" w:sz="0" w:space="0" w:color="auto"/>
      </w:divBdr>
      <w:divsChild>
        <w:div w:id="1779715768">
          <w:marLeft w:val="0"/>
          <w:marRight w:val="1"/>
          <w:marTop w:val="0"/>
          <w:marBottom w:val="0"/>
          <w:divBdr>
            <w:top w:val="none" w:sz="0" w:space="0" w:color="auto"/>
            <w:left w:val="none" w:sz="0" w:space="0" w:color="auto"/>
            <w:bottom w:val="none" w:sz="0" w:space="0" w:color="auto"/>
            <w:right w:val="none" w:sz="0" w:space="0" w:color="auto"/>
          </w:divBdr>
          <w:divsChild>
            <w:div w:id="64031154">
              <w:marLeft w:val="0"/>
              <w:marRight w:val="0"/>
              <w:marTop w:val="0"/>
              <w:marBottom w:val="0"/>
              <w:divBdr>
                <w:top w:val="none" w:sz="0" w:space="0" w:color="auto"/>
                <w:left w:val="none" w:sz="0" w:space="0" w:color="auto"/>
                <w:bottom w:val="none" w:sz="0" w:space="0" w:color="auto"/>
                <w:right w:val="none" w:sz="0" w:space="0" w:color="auto"/>
              </w:divBdr>
              <w:divsChild>
                <w:div w:id="1481534758">
                  <w:marLeft w:val="0"/>
                  <w:marRight w:val="1"/>
                  <w:marTop w:val="0"/>
                  <w:marBottom w:val="0"/>
                  <w:divBdr>
                    <w:top w:val="none" w:sz="0" w:space="0" w:color="auto"/>
                    <w:left w:val="none" w:sz="0" w:space="0" w:color="auto"/>
                    <w:bottom w:val="none" w:sz="0" w:space="0" w:color="auto"/>
                    <w:right w:val="none" w:sz="0" w:space="0" w:color="auto"/>
                  </w:divBdr>
                  <w:divsChild>
                    <w:div w:id="1653564599">
                      <w:marLeft w:val="0"/>
                      <w:marRight w:val="0"/>
                      <w:marTop w:val="0"/>
                      <w:marBottom w:val="0"/>
                      <w:divBdr>
                        <w:top w:val="none" w:sz="0" w:space="0" w:color="auto"/>
                        <w:left w:val="none" w:sz="0" w:space="0" w:color="auto"/>
                        <w:bottom w:val="none" w:sz="0" w:space="0" w:color="auto"/>
                        <w:right w:val="none" w:sz="0" w:space="0" w:color="auto"/>
                      </w:divBdr>
                      <w:divsChild>
                        <w:div w:id="730231508">
                          <w:marLeft w:val="0"/>
                          <w:marRight w:val="0"/>
                          <w:marTop w:val="0"/>
                          <w:marBottom w:val="0"/>
                          <w:divBdr>
                            <w:top w:val="none" w:sz="0" w:space="0" w:color="auto"/>
                            <w:left w:val="none" w:sz="0" w:space="0" w:color="auto"/>
                            <w:bottom w:val="none" w:sz="0" w:space="0" w:color="auto"/>
                            <w:right w:val="none" w:sz="0" w:space="0" w:color="auto"/>
                          </w:divBdr>
                          <w:divsChild>
                            <w:div w:id="1700349014">
                              <w:marLeft w:val="0"/>
                              <w:marRight w:val="0"/>
                              <w:marTop w:val="120"/>
                              <w:marBottom w:val="360"/>
                              <w:divBdr>
                                <w:top w:val="none" w:sz="0" w:space="0" w:color="auto"/>
                                <w:left w:val="none" w:sz="0" w:space="0" w:color="auto"/>
                                <w:bottom w:val="none" w:sz="0" w:space="0" w:color="auto"/>
                                <w:right w:val="none" w:sz="0" w:space="0" w:color="auto"/>
                              </w:divBdr>
                              <w:divsChild>
                                <w:div w:id="81800461">
                                  <w:marLeft w:val="0"/>
                                  <w:marRight w:val="0"/>
                                  <w:marTop w:val="0"/>
                                  <w:marBottom w:val="0"/>
                                  <w:divBdr>
                                    <w:top w:val="none" w:sz="0" w:space="0" w:color="auto"/>
                                    <w:left w:val="none" w:sz="0" w:space="0" w:color="auto"/>
                                    <w:bottom w:val="none" w:sz="0" w:space="0" w:color="auto"/>
                                    <w:right w:val="none" w:sz="0" w:space="0" w:color="auto"/>
                                  </w:divBdr>
                                  <w:divsChild>
                                    <w:div w:id="19759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659411">
      <w:bodyDiv w:val="1"/>
      <w:marLeft w:val="0"/>
      <w:marRight w:val="0"/>
      <w:marTop w:val="0"/>
      <w:marBottom w:val="0"/>
      <w:divBdr>
        <w:top w:val="none" w:sz="0" w:space="0" w:color="auto"/>
        <w:left w:val="none" w:sz="0" w:space="0" w:color="auto"/>
        <w:bottom w:val="none" w:sz="0" w:space="0" w:color="auto"/>
        <w:right w:val="none" w:sz="0" w:space="0" w:color="auto"/>
      </w:divBdr>
      <w:divsChild>
        <w:div w:id="209339190">
          <w:marLeft w:val="0"/>
          <w:marRight w:val="1"/>
          <w:marTop w:val="0"/>
          <w:marBottom w:val="0"/>
          <w:divBdr>
            <w:top w:val="none" w:sz="0" w:space="0" w:color="auto"/>
            <w:left w:val="none" w:sz="0" w:space="0" w:color="auto"/>
            <w:bottom w:val="none" w:sz="0" w:space="0" w:color="auto"/>
            <w:right w:val="none" w:sz="0" w:space="0" w:color="auto"/>
          </w:divBdr>
          <w:divsChild>
            <w:div w:id="845099459">
              <w:marLeft w:val="0"/>
              <w:marRight w:val="0"/>
              <w:marTop w:val="0"/>
              <w:marBottom w:val="0"/>
              <w:divBdr>
                <w:top w:val="none" w:sz="0" w:space="0" w:color="auto"/>
                <w:left w:val="none" w:sz="0" w:space="0" w:color="auto"/>
                <w:bottom w:val="none" w:sz="0" w:space="0" w:color="auto"/>
                <w:right w:val="none" w:sz="0" w:space="0" w:color="auto"/>
              </w:divBdr>
              <w:divsChild>
                <w:div w:id="1890070232">
                  <w:marLeft w:val="0"/>
                  <w:marRight w:val="1"/>
                  <w:marTop w:val="0"/>
                  <w:marBottom w:val="0"/>
                  <w:divBdr>
                    <w:top w:val="none" w:sz="0" w:space="0" w:color="auto"/>
                    <w:left w:val="none" w:sz="0" w:space="0" w:color="auto"/>
                    <w:bottom w:val="none" w:sz="0" w:space="0" w:color="auto"/>
                    <w:right w:val="none" w:sz="0" w:space="0" w:color="auto"/>
                  </w:divBdr>
                  <w:divsChild>
                    <w:div w:id="1304655052">
                      <w:marLeft w:val="0"/>
                      <w:marRight w:val="0"/>
                      <w:marTop w:val="0"/>
                      <w:marBottom w:val="0"/>
                      <w:divBdr>
                        <w:top w:val="none" w:sz="0" w:space="0" w:color="auto"/>
                        <w:left w:val="none" w:sz="0" w:space="0" w:color="auto"/>
                        <w:bottom w:val="none" w:sz="0" w:space="0" w:color="auto"/>
                        <w:right w:val="none" w:sz="0" w:space="0" w:color="auto"/>
                      </w:divBdr>
                      <w:divsChild>
                        <w:div w:id="1748922708">
                          <w:marLeft w:val="0"/>
                          <w:marRight w:val="0"/>
                          <w:marTop w:val="0"/>
                          <w:marBottom w:val="0"/>
                          <w:divBdr>
                            <w:top w:val="none" w:sz="0" w:space="0" w:color="auto"/>
                            <w:left w:val="none" w:sz="0" w:space="0" w:color="auto"/>
                            <w:bottom w:val="none" w:sz="0" w:space="0" w:color="auto"/>
                            <w:right w:val="none" w:sz="0" w:space="0" w:color="auto"/>
                          </w:divBdr>
                          <w:divsChild>
                            <w:div w:id="583957001">
                              <w:marLeft w:val="0"/>
                              <w:marRight w:val="0"/>
                              <w:marTop w:val="120"/>
                              <w:marBottom w:val="360"/>
                              <w:divBdr>
                                <w:top w:val="none" w:sz="0" w:space="0" w:color="auto"/>
                                <w:left w:val="none" w:sz="0" w:space="0" w:color="auto"/>
                                <w:bottom w:val="none" w:sz="0" w:space="0" w:color="auto"/>
                                <w:right w:val="none" w:sz="0" w:space="0" w:color="auto"/>
                              </w:divBdr>
                              <w:divsChild>
                                <w:div w:id="1168399324">
                                  <w:marLeft w:val="0"/>
                                  <w:marRight w:val="0"/>
                                  <w:marTop w:val="0"/>
                                  <w:marBottom w:val="0"/>
                                  <w:divBdr>
                                    <w:top w:val="none" w:sz="0" w:space="0" w:color="auto"/>
                                    <w:left w:val="none" w:sz="0" w:space="0" w:color="auto"/>
                                    <w:bottom w:val="none" w:sz="0" w:space="0" w:color="auto"/>
                                    <w:right w:val="none" w:sz="0" w:space="0" w:color="auto"/>
                                  </w:divBdr>
                                  <w:divsChild>
                                    <w:div w:id="1403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9394">
      <w:bodyDiv w:val="1"/>
      <w:marLeft w:val="0"/>
      <w:marRight w:val="0"/>
      <w:marTop w:val="0"/>
      <w:marBottom w:val="0"/>
      <w:divBdr>
        <w:top w:val="none" w:sz="0" w:space="0" w:color="auto"/>
        <w:left w:val="none" w:sz="0" w:space="0" w:color="auto"/>
        <w:bottom w:val="none" w:sz="0" w:space="0" w:color="auto"/>
        <w:right w:val="none" w:sz="0" w:space="0" w:color="auto"/>
      </w:divBdr>
      <w:divsChild>
        <w:div w:id="1397819793">
          <w:marLeft w:val="0"/>
          <w:marRight w:val="1"/>
          <w:marTop w:val="0"/>
          <w:marBottom w:val="0"/>
          <w:divBdr>
            <w:top w:val="none" w:sz="0" w:space="0" w:color="auto"/>
            <w:left w:val="none" w:sz="0" w:space="0" w:color="auto"/>
            <w:bottom w:val="none" w:sz="0" w:space="0" w:color="auto"/>
            <w:right w:val="none" w:sz="0" w:space="0" w:color="auto"/>
          </w:divBdr>
          <w:divsChild>
            <w:div w:id="315380944">
              <w:marLeft w:val="0"/>
              <w:marRight w:val="0"/>
              <w:marTop w:val="0"/>
              <w:marBottom w:val="0"/>
              <w:divBdr>
                <w:top w:val="none" w:sz="0" w:space="0" w:color="auto"/>
                <w:left w:val="none" w:sz="0" w:space="0" w:color="auto"/>
                <w:bottom w:val="none" w:sz="0" w:space="0" w:color="auto"/>
                <w:right w:val="none" w:sz="0" w:space="0" w:color="auto"/>
              </w:divBdr>
              <w:divsChild>
                <w:div w:id="1700468361">
                  <w:marLeft w:val="0"/>
                  <w:marRight w:val="1"/>
                  <w:marTop w:val="0"/>
                  <w:marBottom w:val="0"/>
                  <w:divBdr>
                    <w:top w:val="none" w:sz="0" w:space="0" w:color="auto"/>
                    <w:left w:val="none" w:sz="0" w:space="0" w:color="auto"/>
                    <w:bottom w:val="none" w:sz="0" w:space="0" w:color="auto"/>
                    <w:right w:val="none" w:sz="0" w:space="0" w:color="auto"/>
                  </w:divBdr>
                  <w:divsChild>
                    <w:div w:id="1745058887">
                      <w:marLeft w:val="0"/>
                      <w:marRight w:val="0"/>
                      <w:marTop w:val="0"/>
                      <w:marBottom w:val="0"/>
                      <w:divBdr>
                        <w:top w:val="none" w:sz="0" w:space="0" w:color="auto"/>
                        <w:left w:val="none" w:sz="0" w:space="0" w:color="auto"/>
                        <w:bottom w:val="none" w:sz="0" w:space="0" w:color="auto"/>
                        <w:right w:val="none" w:sz="0" w:space="0" w:color="auto"/>
                      </w:divBdr>
                      <w:divsChild>
                        <w:div w:id="850296023">
                          <w:marLeft w:val="0"/>
                          <w:marRight w:val="0"/>
                          <w:marTop w:val="0"/>
                          <w:marBottom w:val="0"/>
                          <w:divBdr>
                            <w:top w:val="none" w:sz="0" w:space="0" w:color="auto"/>
                            <w:left w:val="none" w:sz="0" w:space="0" w:color="auto"/>
                            <w:bottom w:val="none" w:sz="0" w:space="0" w:color="auto"/>
                            <w:right w:val="none" w:sz="0" w:space="0" w:color="auto"/>
                          </w:divBdr>
                          <w:divsChild>
                            <w:div w:id="1331064681">
                              <w:marLeft w:val="0"/>
                              <w:marRight w:val="0"/>
                              <w:marTop w:val="120"/>
                              <w:marBottom w:val="360"/>
                              <w:divBdr>
                                <w:top w:val="none" w:sz="0" w:space="0" w:color="auto"/>
                                <w:left w:val="none" w:sz="0" w:space="0" w:color="auto"/>
                                <w:bottom w:val="none" w:sz="0" w:space="0" w:color="auto"/>
                                <w:right w:val="none" w:sz="0" w:space="0" w:color="auto"/>
                              </w:divBdr>
                              <w:divsChild>
                                <w:div w:id="1397583591">
                                  <w:marLeft w:val="0"/>
                                  <w:marRight w:val="0"/>
                                  <w:marTop w:val="0"/>
                                  <w:marBottom w:val="0"/>
                                  <w:divBdr>
                                    <w:top w:val="none" w:sz="0" w:space="0" w:color="auto"/>
                                    <w:left w:val="none" w:sz="0" w:space="0" w:color="auto"/>
                                    <w:bottom w:val="none" w:sz="0" w:space="0" w:color="auto"/>
                                    <w:right w:val="none" w:sz="0" w:space="0" w:color="auto"/>
                                  </w:divBdr>
                                  <w:divsChild>
                                    <w:div w:id="53670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6347786">
      <w:bodyDiv w:val="1"/>
      <w:marLeft w:val="0"/>
      <w:marRight w:val="0"/>
      <w:marTop w:val="0"/>
      <w:marBottom w:val="0"/>
      <w:divBdr>
        <w:top w:val="none" w:sz="0" w:space="0" w:color="auto"/>
        <w:left w:val="none" w:sz="0" w:space="0" w:color="auto"/>
        <w:bottom w:val="none" w:sz="0" w:space="0" w:color="auto"/>
        <w:right w:val="none" w:sz="0" w:space="0" w:color="auto"/>
      </w:divBdr>
      <w:divsChild>
        <w:div w:id="714046323">
          <w:marLeft w:val="0"/>
          <w:marRight w:val="1"/>
          <w:marTop w:val="0"/>
          <w:marBottom w:val="0"/>
          <w:divBdr>
            <w:top w:val="none" w:sz="0" w:space="0" w:color="auto"/>
            <w:left w:val="none" w:sz="0" w:space="0" w:color="auto"/>
            <w:bottom w:val="none" w:sz="0" w:space="0" w:color="auto"/>
            <w:right w:val="none" w:sz="0" w:space="0" w:color="auto"/>
          </w:divBdr>
          <w:divsChild>
            <w:div w:id="2103604063">
              <w:marLeft w:val="0"/>
              <w:marRight w:val="0"/>
              <w:marTop w:val="0"/>
              <w:marBottom w:val="0"/>
              <w:divBdr>
                <w:top w:val="none" w:sz="0" w:space="0" w:color="auto"/>
                <w:left w:val="none" w:sz="0" w:space="0" w:color="auto"/>
                <w:bottom w:val="none" w:sz="0" w:space="0" w:color="auto"/>
                <w:right w:val="none" w:sz="0" w:space="0" w:color="auto"/>
              </w:divBdr>
              <w:divsChild>
                <w:div w:id="112748935">
                  <w:marLeft w:val="0"/>
                  <w:marRight w:val="1"/>
                  <w:marTop w:val="0"/>
                  <w:marBottom w:val="0"/>
                  <w:divBdr>
                    <w:top w:val="none" w:sz="0" w:space="0" w:color="auto"/>
                    <w:left w:val="none" w:sz="0" w:space="0" w:color="auto"/>
                    <w:bottom w:val="none" w:sz="0" w:space="0" w:color="auto"/>
                    <w:right w:val="none" w:sz="0" w:space="0" w:color="auto"/>
                  </w:divBdr>
                  <w:divsChild>
                    <w:div w:id="2099519981">
                      <w:marLeft w:val="0"/>
                      <w:marRight w:val="0"/>
                      <w:marTop w:val="0"/>
                      <w:marBottom w:val="0"/>
                      <w:divBdr>
                        <w:top w:val="none" w:sz="0" w:space="0" w:color="auto"/>
                        <w:left w:val="none" w:sz="0" w:space="0" w:color="auto"/>
                        <w:bottom w:val="none" w:sz="0" w:space="0" w:color="auto"/>
                        <w:right w:val="none" w:sz="0" w:space="0" w:color="auto"/>
                      </w:divBdr>
                      <w:divsChild>
                        <w:div w:id="950165374">
                          <w:marLeft w:val="0"/>
                          <w:marRight w:val="0"/>
                          <w:marTop w:val="0"/>
                          <w:marBottom w:val="0"/>
                          <w:divBdr>
                            <w:top w:val="none" w:sz="0" w:space="0" w:color="auto"/>
                            <w:left w:val="none" w:sz="0" w:space="0" w:color="auto"/>
                            <w:bottom w:val="none" w:sz="0" w:space="0" w:color="auto"/>
                            <w:right w:val="none" w:sz="0" w:space="0" w:color="auto"/>
                          </w:divBdr>
                          <w:divsChild>
                            <w:div w:id="1714426703">
                              <w:marLeft w:val="0"/>
                              <w:marRight w:val="0"/>
                              <w:marTop w:val="120"/>
                              <w:marBottom w:val="360"/>
                              <w:divBdr>
                                <w:top w:val="none" w:sz="0" w:space="0" w:color="auto"/>
                                <w:left w:val="none" w:sz="0" w:space="0" w:color="auto"/>
                                <w:bottom w:val="none" w:sz="0" w:space="0" w:color="auto"/>
                                <w:right w:val="none" w:sz="0" w:space="0" w:color="auto"/>
                              </w:divBdr>
                              <w:divsChild>
                                <w:div w:id="28454728">
                                  <w:marLeft w:val="0"/>
                                  <w:marRight w:val="0"/>
                                  <w:marTop w:val="0"/>
                                  <w:marBottom w:val="0"/>
                                  <w:divBdr>
                                    <w:top w:val="none" w:sz="0" w:space="0" w:color="auto"/>
                                    <w:left w:val="none" w:sz="0" w:space="0" w:color="auto"/>
                                    <w:bottom w:val="none" w:sz="0" w:space="0" w:color="auto"/>
                                    <w:right w:val="none" w:sz="0" w:space="0" w:color="auto"/>
                                  </w:divBdr>
                                  <w:divsChild>
                                    <w:div w:id="141015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291813">
      <w:bodyDiv w:val="1"/>
      <w:marLeft w:val="0"/>
      <w:marRight w:val="0"/>
      <w:marTop w:val="0"/>
      <w:marBottom w:val="0"/>
      <w:divBdr>
        <w:top w:val="none" w:sz="0" w:space="0" w:color="auto"/>
        <w:left w:val="none" w:sz="0" w:space="0" w:color="auto"/>
        <w:bottom w:val="none" w:sz="0" w:space="0" w:color="auto"/>
        <w:right w:val="none" w:sz="0" w:space="0" w:color="auto"/>
      </w:divBdr>
      <w:divsChild>
        <w:div w:id="609700599">
          <w:marLeft w:val="0"/>
          <w:marRight w:val="1"/>
          <w:marTop w:val="0"/>
          <w:marBottom w:val="0"/>
          <w:divBdr>
            <w:top w:val="none" w:sz="0" w:space="0" w:color="auto"/>
            <w:left w:val="none" w:sz="0" w:space="0" w:color="auto"/>
            <w:bottom w:val="none" w:sz="0" w:space="0" w:color="auto"/>
            <w:right w:val="none" w:sz="0" w:space="0" w:color="auto"/>
          </w:divBdr>
          <w:divsChild>
            <w:div w:id="1642150323">
              <w:marLeft w:val="0"/>
              <w:marRight w:val="0"/>
              <w:marTop w:val="0"/>
              <w:marBottom w:val="0"/>
              <w:divBdr>
                <w:top w:val="none" w:sz="0" w:space="0" w:color="auto"/>
                <w:left w:val="none" w:sz="0" w:space="0" w:color="auto"/>
                <w:bottom w:val="none" w:sz="0" w:space="0" w:color="auto"/>
                <w:right w:val="none" w:sz="0" w:space="0" w:color="auto"/>
              </w:divBdr>
              <w:divsChild>
                <w:div w:id="538593841">
                  <w:marLeft w:val="0"/>
                  <w:marRight w:val="1"/>
                  <w:marTop w:val="0"/>
                  <w:marBottom w:val="0"/>
                  <w:divBdr>
                    <w:top w:val="none" w:sz="0" w:space="0" w:color="auto"/>
                    <w:left w:val="none" w:sz="0" w:space="0" w:color="auto"/>
                    <w:bottom w:val="none" w:sz="0" w:space="0" w:color="auto"/>
                    <w:right w:val="none" w:sz="0" w:space="0" w:color="auto"/>
                  </w:divBdr>
                  <w:divsChild>
                    <w:div w:id="1288241706">
                      <w:marLeft w:val="0"/>
                      <w:marRight w:val="0"/>
                      <w:marTop w:val="0"/>
                      <w:marBottom w:val="0"/>
                      <w:divBdr>
                        <w:top w:val="none" w:sz="0" w:space="0" w:color="auto"/>
                        <w:left w:val="none" w:sz="0" w:space="0" w:color="auto"/>
                        <w:bottom w:val="none" w:sz="0" w:space="0" w:color="auto"/>
                        <w:right w:val="none" w:sz="0" w:space="0" w:color="auto"/>
                      </w:divBdr>
                      <w:divsChild>
                        <w:div w:id="346910006">
                          <w:marLeft w:val="0"/>
                          <w:marRight w:val="0"/>
                          <w:marTop w:val="0"/>
                          <w:marBottom w:val="0"/>
                          <w:divBdr>
                            <w:top w:val="none" w:sz="0" w:space="0" w:color="auto"/>
                            <w:left w:val="none" w:sz="0" w:space="0" w:color="auto"/>
                            <w:bottom w:val="none" w:sz="0" w:space="0" w:color="auto"/>
                            <w:right w:val="none" w:sz="0" w:space="0" w:color="auto"/>
                          </w:divBdr>
                          <w:divsChild>
                            <w:div w:id="1544637552">
                              <w:marLeft w:val="0"/>
                              <w:marRight w:val="0"/>
                              <w:marTop w:val="120"/>
                              <w:marBottom w:val="360"/>
                              <w:divBdr>
                                <w:top w:val="none" w:sz="0" w:space="0" w:color="auto"/>
                                <w:left w:val="none" w:sz="0" w:space="0" w:color="auto"/>
                                <w:bottom w:val="none" w:sz="0" w:space="0" w:color="auto"/>
                                <w:right w:val="none" w:sz="0" w:space="0" w:color="auto"/>
                              </w:divBdr>
                              <w:divsChild>
                                <w:div w:id="699361296">
                                  <w:marLeft w:val="0"/>
                                  <w:marRight w:val="0"/>
                                  <w:marTop w:val="0"/>
                                  <w:marBottom w:val="0"/>
                                  <w:divBdr>
                                    <w:top w:val="none" w:sz="0" w:space="0" w:color="auto"/>
                                    <w:left w:val="none" w:sz="0" w:space="0" w:color="auto"/>
                                    <w:bottom w:val="none" w:sz="0" w:space="0" w:color="auto"/>
                                    <w:right w:val="none" w:sz="0" w:space="0" w:color="auto"/>
                                  </w:divBdr>
                                  <w:divsChild>
                                    <w:div w:id="19102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396061">
      <w:bodyDiv w:val="1"/>
      <w:marLeft w:val="0"/>
      <w:marRight w:val="0"/>
      <w:marTop w:val="0"/>
      <w:marBottom w:val="0"/>
      <w:divBdr>
        <w:top w:val="none" w:sz="0" w:space="0" w:color="auto"/>
        <w:left w:val="none" w:sz="0" w:space="0" w:color="auto"/>
        <w:bottom w:val="none" w:sz="0" w:space="0" w:color="auto"/>
        <w:right w:val="none" w:sz="0" w:space="0" w:color="auto"/>
      </w:divBdr>
      <w:divsChild>
        <w:div w:id="1827358739">
          <w:marLeft w:val="0"/>
          <w:marRight w:val="1"/>
          <w:marTop w:val="0"/>
          <w:marBottom w:val="0"/>
          <w:divBdr>
            <w:top w:val="none" w:sz="0" w:space="0" w:color="auto"/>
            <w:left w:val="none" w:sz="0" w:space="0" w:color="auto"/>
            <w:bottom w:val="none" w:sz="0" w:space="0" w:color="auto"/>
            <w:right w:val="none" w:sz="0" w:space="0" w:color="auto"/>
          </w:divBdr>
          <w:divsChild>
            <w:div w:id="456535283">
              <w:marLeft w:val="0"/>
              <w:marRight w:val="0"/>
              <w:marTop w:val="0"/>
              <w:marBottom w:val="0"/>
              <w:divBdr>
                <w:top w:val="none" w:sz="0" w:space="0" w:color="auto"/>
                <w:left w:val="none" w:sz="0" w:space="0" w:color="auto"/>
                <w:bottom w:val="none" w:sz="0" w:space="0" w:color="auto"/>
                <w:right w:val="none" w:sz="0" w:space="0" w:color="auto"/>
              </w:divBdr>
              <w:divsChild>
                <w:div w:id="1768387199">
                  <w:marLeft w:val="0"/>
                  <w:marRight w:val="1"/>
                  <w:marTop w:val="0"/>
                  <w:marBottom w:val="0"/>
                  <w:divBdr>
                    <w:top w:val="none" w:sz="0" w:space="0" w:color="auto"/>
                    <w:left w:val="none" w:sz="0" w:space="0" w:color="auto"/>
                    <w:bottom w:val="none" w:sz="0" w:space="0" w:color="auto"/>
                    <w:right w:val="none" w:sz="0" w:space="0" w:color="auto"/>
                  </w:divBdr>
                  <w:divsChild>
                    <w:div w:id="1004822677">
                      <w:marLeft w:val="0"/>
                      <w:marRight w:val="0"/>
                      <w:marTop w:val="0"/>
                      <w:marBottom w:val="0"/>
                      <w:divBdr>
                        <w:top w:val="none" w:sz="0" w:space="0" w:color="auto"/>
                        <w:left w:val="none" w:sz="0" w:space="0" w:color="auto"/>
                        <w:bottom w:val="none" w:sz="0" w:space="0" w:color="auto"/>
                        <w:right w:val="none" w:sz="0" w:space="0" w:color="auto"/>
                      </w:divBdr>
                      <w:divsChild>
                        <w:div w:id="2095082922">
                          <w:marLeft w:val="0"/>
                          <w:marRight w:val="0"/>
                          <w:marTop w:val="0"/>
                          <w:marBottom w:val="0"/>
                          <w:divBdr>
                            <w:top w:val="none" w:sz="0" w:space="0" w:color="auto"/>
                            <w:left w:val="none" w:sz="0" w:space="0" w:color="auto"/>
                            <w:bottom w:val="none" w:sz="0" w:space="0" w:color="auto"/>
                            <w:right w:val="none" w:sz="0" w:space="0" w:color="auto"/>
                          </w:divBdr>
                          <w:divsChild>
                            <w:div w:id="553858015">
                              <w:marLeft w:val="0"/>
                              <w:marRight w:val="0"/>
                              <w:marTop w:val="120"/>
                              <w:marBottom w:val="360"/>
                              <w:divBdr>
                                <w:top w:val="none" w:sz="0" w:space="0" w:color="auto"/>
                                <w:left w:val="none" w:sz="0" w:space="0" w:color="auto"/>
                                <w:bottom w:val="none" w:sz="0" w:space="0" w:color="auto"/>
                                <w:right w:val="none" w:sz="0" w:space="0" w:color="auto"/>
                              </w:divBdr>
                              <w:divsChild>
                                <w:div w:id="2099213404">
                                  <w:marLeft w:val="0"/>
                                  <w:marRight w:val="0"/>
                                  <w:marTop w:val="0"/>
                                  <w:marBottom w:val="0"/>
                                  <w:divBdr>
                                    <w:top w:val="none" w:sz="0" w:space="0" w:color="auto"/>
                                    <w:left w:val="none" w:sz="0" w:space="0" w:color="auto"/>
                                    <w:bottom w:val="none" w:sz="0" w:space="0" w:color="auto"/>
                                    <w:right w:val="none" w:sz="0" w:space="0" w:color="auto"/>
                                  </w:divBdr>
                                  <w:divsChild>
                                    <w:div w:id="108071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6609912">
      <w:bodyDiv w:val="1"/>
      <w:marLeft w:val="0"/>
      <w:marRight w:val="0"/>
      <w:marTop w:val="0"/>
      <w:marBottom w:val="0"/>
      <w:divBdr>
        <w:top w:val="none" w:sz="0" w:space="0" w:color="auto"/>
        <w:left w:val="none" w:sz="0" w:space="0" w:color="auto"/>
        <w:bottom w:val="none" w:sz="0" w:space="0" w:color="auto"/>
        <w:right w:val="none" w:sz="0" w:space="0" w:color="auto"/>
      </w:divBdr>
      <w:divsChild>
        <w:div w:id="1866484305">
          <w:marLeft w:val="0"/>
          <w:marRight w:val="1"/>
          <w:marTop w:val="0"/>
          <w:marBottom w:val="0"/>
          <w:divBdr>
            <w:top w:val="none" w:sz="0" w:space="0" w:color="auto"/>
            <w:left w:val="none" w:sz="0" w:space="0" w:color="auto"/>
            <w:bottom w:val="none" w:sz="0" w:space="0" w:color="auto"/>
            <w:right w:val="none" w:sz="0" w:space="0" w:color="auto"/>
          </w:divBdr>
          <w:divsChild>
            <w:div w:id="74056163">
              <w:marLeft w:val="0"/>
              <w:marRight w:val="0"/>
              <w:marTop w:val="0"/>
              <w:marBottom w:val="0"/>
              <w:divBdr>
                <w:top w:val="none" w:sz="0" w:space="0" w:color="auto"/>
                <w:left w:val="none" w:sz="0" w:space="0" w:color="auto"/>
                <w:bottom w:val="none" w:sz="0" w:space="0" w:color="auto"/>
                <w:right w:val="none" w:sz="0" w:space="0" w:color="auto"/>
              </w:divBdr>
              <w:divsChild>
                <w:div w:id="388577074">
                  <w:marLeft w:val="0"/>
                  <w:marRight w:val="1"/>
                  <w:marTop w:val="0"/>
                  <w:marBottom w:val="0"/>
                  <w:divBdr>
                    <w:top w:val="none" w:sz="0" w:space="0" w:color="auto"/>
                    <w:left w:val="none" w:sz="0" w:space="0" w:color="auto"/>
                    <w:bottom w:val="none" w:sz="0" w:space="0" w:color="auto"/>
                    <w:right w:val="none" w:sz="0" w:space="0" w:color="auto"/>
                  </w:divBdr>
                  <w:divsChild>
                    <w:div w:id="460660362">
                      <w:marLeft w:val="0"/>
                      <w:marRight w:val="0"/>
                      <w:marTop w:val="0"/>
                      <w:marBottom w:val="0"/>
                      <w:divBdr>
                        <w:top w:val="none" w:sz="0" w:space="0" w:color="auto"/>
                        <w:left w:val="none" w:sz="0" w:space="0" w:color="auto"/>
                        <w:bottom w:val="none" w:sz="0" w:space="0" w:color="auto"/>
                        <w:right w:val="none" w:sz="0" w:space="0" w:color="auto"/>
                      </w:divBdr>
                      <w:divsChild>
                        <w:div w:id="1496871241">
                          <w:marLeft w:val="0"/>
                          <w:marRight w:val="0"/>
                          <w:marTop w:val="0"/>
                          <w:marBottom w:val="0"/>
                          <w:divBdr>
                            <w:top w:val="none" w:sz="0" w:space="0" w:color="auto"/>
                            <w:left w:val="none" w:sz="0" w:space="0" w:color="auto"/>
                            <w:bottom w:val="none" w:sz="0" w:space="0" w:color="auto"/>
                            <w:right w:val="none" w:sz="0" w:space="0" w:color="auto"/>
                          </w:divBdr>
                          <w:divsChild>
                            <w:div w:id="2103253680">
                              <w:marLeft w:val="0"/>
                              <w:marRight w:val="0"/>
                              <w:marTop w:val="120"/>
                              <w:marBottom w:val="360"/>
                              <w:divBdr>
                                <w:top w:val="none" w:sz="0" w:space="0" w:color="auto"/>
                                <w:left w:val="none" w:sz="0" w:space="0" w:color="auto"/>
                                <w:bottom w:val="none" w:sz="0" w:space="0" w:color="auto"/>
                                <w:right w:val="none" w:sz="0" w:space="0" w:color="auto"/>
                              </w:divBdr>
                              <w:divsChild>
                                <w:div w:id="2088989744">
                                  <w:marLeft w:val="0"/>
                                  <w:marRight w:val="0"/>
                                  <w:marTop w:val="0"/>
                                  <w:marBottom w:val="0"/>
                                  <w:divBdr>
                                    <w:top w:val="none" w:sz="0" w:space="0" w:color="auto"/>
                                    <w:left w:val="none" w:sz="0" w:space="0" w:color="auto"/>
                                    <w:bottom w:val="none" w:sz="0" w:space="0" w:color="auto"/>
                                    <w:right w:val="none" w:sz="0" w:space="0" w:color="auto"/>
                                  </w:divBdr>
                                  <w:divsChild>
                                    <w:div w:id="9341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432187">
      <w:bodyDiv w:val="1"/>
      <w:marLeft w:val="0"/>
      <w:marRight w:val="0"/>
      <w:marTop w:val="0"/>
      <w:marBottom w:val="0"/>
      <w:divBdr>
        <w:top w:val="none" w:sz="0" w:space="0" w:color="auto"/>
        <w:left w:val="none" w:sz="0" w:space="0" w:color="auto"/>
        <w:bottom w:val="none" w:sz="0" w:space="0" w:color="auto"/>
        <w:right w:val="none" w:sz="0" w:space="0" w:color="auto"/>
      </w:divBdr>
      <w:divsChild>
        <w:div w:id="114755618">
          <w:marLeft w:val="0"/>
          <w:marRight w:val="1"/>
          <w:marTop w:val="0"/>
          <w:marBottom w:val="0"/>
          <w:divBdr>
            <w:top w:val="none" w:sz="0" w:space="0" w:color="auto"/>
            <w:left w:val="none" w:sz="0" w:space="0" w:color="auto"/>
            <w:bottom w:val="none" w:sz="0" w:space="0" w:color="auto"/>
            <w:right w:val="none" w:sz="0" w:space="0" w:color="auto"/>
          </w:divBdr>
          <w:divsChild>
            <w:div w:id="549147931">
              <w:marLeft w:val="0"/>
              <w:marRight w:val="0"/>
              <w:marTop w:val="0"/>
              <w:marBottom w:val="0"/>
              <w:divBdr>
                <w:top w:val="none" w:sz="0" w:space="0" w:color="auto"/>
                <w:left w:val="none" w:sz="0" w:space="0" w:color="auto"/>
                <w:bottom w:val="none" w:sz="0" w:space="0" w:color="auto"/>
                <w:right w:val="none" w:sz="0" w:space="0" w:color="auto"/>
              </w:divBdr>
              <w:divsChild>
                <w:div w:id="1629167889">
                  <w:marLeft w:val="0"/>
                  <w:marRight w:val="1"/>
                  <w:marTop w:val="0"/>
                  <w:marBottom w:val="0"/>
                  <w:divBdr>
                    <w:top w:val="none" w:sz="0" w:space="0" w:color="auto"/>
                    <w:left w:val="none" w:sz="0" w:space="0" w:color="auto"/>
                    <w:bottom w:val="none" w:sz="0" w:space="0" w:color="auto"/>
                    <w:right w:val="none" w:sz="0" w:space="0" w:color="auto"/>
                  </w:divBdr>
                  <w:divsChild>
                    <w:div w:id="2129736423">
                      <w:marLeft w:val="0"/>
                      <w:marRight w:val="0"/>
                      <w:marTop w:val="0"/>
                      <w:marBottom w:val="0"/>
                      <w:divBdr>
                        <w:top w:val="none" w:sz="0" w:space="0" w:color="auto"/>
                        <w:left w:val="none" w:sz="0" w:space="0" w:color="auto"/>
                        <w:bottom w:val="none" w:sz="0" w:space="0" w:color="auto"/>
                        <w:right w:val="none" w:sz="0" w:space="0" w:color="auto"/>
                      </w:divBdr>
                      <w:divsChild>
                        <w:div w:id="1706056290">
                          <w:marLeft w:val="0"/>
                          <w:marRight w:val="0"/>
                          <w:marTop w:val="0"/>
                          <w:marBottom w:val="0"/>
                          <w:divBdr>
                            <w:top w:val="none" w:sz="0" w:space="0" w:color="auto"/>
                            <w:left w:val="none" w:sz="0" w:space="0" w:color="auto"/>
                            <w:bottom w:val="none" w:sz="0" w:space="0" w:color="auto"/>
                            <w:right w:val="none" w:sz="0" w:space="0" w:color="auto"/>
                          </w:divBdr>
                          <w:divsChild>
                            <w:div w:id="1689025010">
                              <w:marLeft w:val="0"/>
                              <w:marRight w:val="0"/>
                              <w:marTop w:val="120"/>
                              <w:marBottom w:val="360"/>
                              <w:divBdr>
                                <w:top w:val="none" w:sz="0" w:space="0" w:color="auto"/>
                                <w:left w:val="none" w:sz="0" w:space="0" w:color="auto"/>
                                <w:bottom w:val="none" w:sz="0" w:space="0" w:color="auto"/>
                                <w:right w:val="none" w:sz="0" w:space="0" w:color="auto"/>
                              </w:divBdr>
                              <w:divsChild>
                                <w:div w:id="764695113">
                                  <w:marLeft w:val="0"/>
                                  <w:marRight w:val="0"/>
                                  <w:marTop w:val="0"/>
                                  <w:marBottom w:val="0"/>
                                  <w:divBdr>
                                    <w:top w:val="none" w:sz="0" w:space="0" w:color="auto"/>
                                    <w:left w:val="none" w:sz="0" w:space="0" w:color="auto"/>
                                    <w:bottom w:val="none" w:sz="0" w:space="0" w:color="auto"/>
                                    <w:right w:val="none" w:sz="0" w:space="0" w:color="auto"/>
                                  </w:divBdr>
                                  <w:divsChild>
                                    <w:div w:id="186964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649054">
      <w:bodyDiv w:val="1"/>
      <w:marLeft w:val="0"/>
      <w:marRight w:val="0"/>
      <w:marTop w:val="0"/>
      <w:marBottom w:val="0"/>
      <w:divBdr>
        <w:top w:val="none" w:sz="0" w:space="0" w:color="auto"/>
        <w:left w:val="none" w:sz="0" w:space="0" w:color="auto"/>
        <w:bottom w:val="none" w:sz="0" w:space="0" w:color="auto"/>
        <w:right w:val="none" w:sz="0" w:space="0" w:color="auto"/>
      </w:divBdr>
      <w:divsChild>
        <w:div w:id="1593275171">
          <w:marLeft w:val="0"/>
          <w:marRight w:val="1"/>
          <w:marTop w:val="0"/>
          <w:marBottom w:val="0"/>
          <w:divBdr>
            <w:top w:val="none" w:sz="0" w:space="0" w:color="auto"/>
            <w:left w:val="none" w:sz="0" w:space="0" w:color="auto"/>
            <w:bottom w:val="none" w:sz="0" w:space="0" w:color="auto"/>
            <w:right w:val="none" w:sz="0" w:space="0" w:color="auto"/>
          </w:divBdr>
          <w:divsChild>
            <w:div w:id="1739666004">
              <w:marLeft w:val="0"/>
              <w:marRight w:val="0"/>
              <w:marTop w:val="0"/>
              <w:marBottom w:val="0"/>
              <w:divBdr>
                <w:top w:val="none" w:sz="0" w:space="0" w:color="auto"/>
                <w:left w:val="none" w:sz="0" w:space="0" w:color="auto"/>
                <w:bottom w:val="none" w:sz="0" w:space="0" w:color="auto"/>
                <w:right w:val="none" w:sz="0" w:space="0" w:color="auto"/>
              </w:divBdr>
              <w:divsChild>
                <w:div w:id="840049329">
                  <w:marLeft w:val="0"/>
                  <w:marRight w:val="1"/>
                  <w:marTop w:val="0"/>
                  <w:marBottom w:val="0"/>
                  <w:divBdr>
                    <w:top w:val="none" w:sz="0" w:space="0" w:color="auto"/>
                    <w:left w:val="none" w:sz="0" w:space="0" w:color="auto"/>
                    <w:bottom w:val="none" w:sz="0" w:space="0" w:color="auto"/>
                    <w:right w:val="none" w:sz="0" w:space="0" w:color="auto"/>
                  </w:divBdr>
                  <w:divsChild>
                    <w:div w:id="1986158787">
                      <w:marLeft w:val="0"/>
                      <w:marRight w:val="0"/>
                      <w:marTop w:val="0"/>
                      <w:marBottom w:val="0"/>
                      <w:divBdr>
                        <w:top w:val="none" w:sz="0" w:space="0" w:color="auto"/>
                        <w:left w:val="none" w:sz="0" w:space="0" w:color="auto"/>
                        <w:bottom w:val="none" w:sz="0" w:space="0" w:color="auto"/>
                        <w:right w:val="none" w:sz="0" w:space="0" w:color="auto"/>
                      </w:divBdr>
                      <w:divsChild>
                        <w:div w:id="1037505253">
                          <w:marLeft w:val="0"/>
                          <w:marRight w:val="0"/>
                          <w:marTop w:val="0"/>
                          <w:marBottom w:val="0"/>
                          <w:divBdr>
                            <w:top w:val="none" w:sz="0" w:space="0" w:color="auto"/>
                            <w:left w:val="none" w:sz="0" w:space="0" w:color="auto"/>
                            <w:bottom w:val="none" w:sz="0" w:space="0" w:color="auto"/>
                            <w:right w:val="none" w:sz="0" w:space="0" w:color="auto"/>
                          </w:divBdr>
                          <w:divsChild>
                            <w:div w:id="1465274552">
                              <w:marLeft w:val="0"/>
                              <w:marRight w:val="0"/>
                              <w:marTop w:val="120"/>
                              <w:marBottom w:val="360"/>
                              <w:divBdr>
                                <w:top w:val="none" w:sz="0" w:space="0" w:color="auto"/>
                                <w:left w:val="none" w:sz="0" w:space="0" w:color="auto"/>
                                <w:bottom w:val="none" w:sz="0" w:space="0" w:color="auto"/>
                                <w:right w:val="none" w:sz="0" w:space="0" w:color="auto"/>
                              </w:divBdr>
                              <w:divsChild>
                                <w:div w:id="2069961165">
                                  <w:marLeft w:val="0"/>
                                  <w:marRight w:val="0"/>
                                  <w:marTop w:val="0"/>
                                  <w:marBottom w:val="0"/>
                                  <w:divBdr>
                                    <w:top w:val="none" w:sz="0" w:space="0" w:color="auto"/>
                                    <w:left w:val="none" w:sz="0" w:space="0" w:color="auto"/>
                                    <w:bottom w:val="none" w:sz="0" w:space="0" w:color="auto"/>
                                    <w:right w:val="none" w:sz="0" w:space="0" w:color="auto"/>
                                  </w:divBdr>
                                  <w:divsChild>
                                    <w:div w:id="32729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7282936">
      <w:bodyDiv w:val="1"/>
      <w:marLeft w:val="0"/>
      <w:marRight w:val="0"/>
      <w:marTop w:val="0"/>
      <w:marBottom w:val="0"/>
      <w:divBdr>
        <w:top w:val="none" w:sz="0" w:space="0" w:color="auto"/>
        <w:left w:val="none" w:sz="0" w:space="0" w:color="auto"/>
        <w:bottom w:val="none" w:sz="0" w:space="0" w:color="auto"/>
        <w:right w:val="none" w:sz="0" w:space="0" w:color="auto"/>
      </w:divBdr>
      <w:divsChild>
        <w:div w:id="1684551248">
          <w:marLeft w:val="0"/>
          <w:marRight w:val="1"/>
          <w:marTop w:val="0"/>
          <w:marBottom w:val="0"/>
          <w:divBdr>
            <w:top w:val="none" w:sz="0" w:space="0" w:color="auto"/>
            <w:left w:val="none" w:sz="0" w:space="0" w:color="auto"/>
            <w:bottom w:val="none" w:sz="0" w:space="0" w:color="auto"/>
            <w:right w:val="none" w:sz="0" w:space="0" w:color="auto"/>
          </w:divBdr>
          <w:divsChild>
            <w:div w:id="495270972">
              <w:marLeft w:val="0"/>
              <w:marRight w:val="0"/>
              <w:marTop w:val="0"/>
              <w:marBottom w:val="0"/>
              <w:divBdr>
                <w:top w:val="none" w:sz="0" w:space="0" w:color="auto"/>
                <w:left w:val="none" w:sz="0" w:space="0" w:color="auto"/>
                <w:bottom w:val="none" w:sz="0" w:space="0" w:color="auto"/>
                <w:right w:val="none" w:sz="0" w:space="0" w:color="auto"/>
              </w:divBdr>
              <w:divsChild>
                <w:div w:id="1241864726">
                  <w:marLeft w:val="0"/>
                  <w:marRight w:val="1"/>
                  <w:marTop w:val="0"/>
                  <w:marBottom w:val="0"/>
                  <w:divBdr>
                    <w:top w:val="none" w:sz="0" w:space="0" w:color="auto"/>
                    <w:left w:val="none" w:sz="0" w:space="0" w:color="auto"/>
                    <w:bottom w:val="none" w:sz="0" w:space="0" w:color="auto"/>
                    <w:right w:val="none" w:sz="0" w:space="0" w:color="auto"/>
                  </w:divBdr>
                  <w:divsChild>
                    <w:div w:id="437725726">
                      <w:marLeft w:val="0"/>
                      <w:marRight w:val="0"/>
                      <w:marTop w:val="0"/>
                      <w:marBottom w:val="0"/>
                      <w:divBdr>
                        <w:top w:val="none" w:sz="0" w:space="0" w:color="auto"/>
                        <w:left w:val="none" w:sz="0" w:space="0" w:color="auto"/>
                        <w:bottom w:val="none" w:sz="0" w:space="0" w:color="auto"/>
                        <w:right w:val="none" w:sz="0" w:space="0" w:color="auto"/>
                      </w:divBdr>
                      <w:divsChild>
                        <w:div w:id="254175930">
                          <w:marLeft w:val="0"/>
                          <w:marRight w:val="0"/>
                          <w:marTop w:val="0"/>
                          <w:marBottom w:val="0"/>
                          <w:divBdr>
                            <w:top w:val="none" w:sz="0" w:space="0" w:color="auto"/>
                            <w:left w:val="none" w:sz="0" w:space="0" w:color="auto"/>
                            <w:bottom w:val="none" w:sz="0" w:space="0" w:color="auto"/>
                            <w:right w:val="none" w:sz="0" w:space="0" w:color="auto"/>
                          </w:divBdr>
                          <w:divsChild>
                            <w:div w:id="989988982">
                              <w:marLeft w:val="0"/>
                              <w:marRight w:val="0"/>
                              <w:marTop w:val="120"/>
                              <w:marBottom w:val="360"/>
                              <w:divBdr>
                                <w:top w:val="none" w:sz="0" w:space="0" w:color="auto"/>
                                <w:left w:val="none" w:sz="0" w:space="0" w:color="auto"/>
                                <w:bottom w:val="none" w:sz="0" w:space="0" w:color="auto"/>
                                <w:right w:val="none" w:sz="0" w:space="0" w:color="auto"/>
                              </w:divBdr>
                              <w:divsChild>
                                <w:div w:id="1046416293">
                                  <w:marLeft w:val="0"/>
                                  <w:marRight w:val="0"/>
                                  <w:marTop w:val="0"/>
                                  <w:marBottom w:val="0"/>
                                  <w:divBdr>
                                    <w:top w:val="none" w:sz="0" w:space="0" w:color="auto"/>
                                    <w:left w:val="none" w:sz="0" w:space="0" w:color="auto"/>
                                    <w:bottom w:val="none" w:sz="0" w:space="0" w:color="auto"/>
                                    <w:right w:val="none" w:sz="0" w:space="0" w:color="auto"/>
                                  </w:divBdr>
                                  <w:divsChild>
                                    <w:div w:id="6361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648539">
      <w:bodyDiv w:val="1"/>
      <w:marLeft w:val="0"/>
      <w:marRight w:val="0"/>
      <w:marTop w:val="0"/>
      <w:marBottom w:val="0"/>
      <w:divBdr>
        <w:top w:val="none" w:sz="0" w:space="0" w:color="auto"/>
        <w:left w:val="none" w:sz="0" w:space="0" w:color="auto"/>
        <w:bottom w:val="none" w:sz="0" w:space="0" w:color="auto"/>
        <w:right w:val="none" w:sz="0" w:space="0" w:color="auto"/>
      </w:divBdr>
      <w:divsChild>
        <w:div w:id="1613433397">
          <w:marLeft w:val="0"/>
          <w:marRight w:val="1"/>
          <w:marTop w:val="0"/>
          <w:marBottom w:val="0"/>
          <w:divBdr>
            <w:top w:val="none" w:sz="0" w:space="0" w:color="auto"/>
            <w:left w:val="none" w:sz="0" w:space="0" w:color="auto"/>
            <w:bottom w:val="none" w:sz="0" w:space="0" w:color="auto"/>
            <w:right w:val="none" w:sz="0" w:space="0" w:color="auto"/>
          </w:divBdr>
          <w:divsChild>
            <w:div w:id="1635256470">
              <w:marLeft w:val="0"/>
              <w:marRight w:val="0"/>
              <w:marTop w:val="0"/>
              <w:marBottom w:val="0"/>
              <w:divBdr>
                <w:top w:val="none" w:sz="0" w:space="0" w:color="auto"/>
                <w:left w:val="none" w:sz="0" w:space="0" w:color="auto"/>
                <w:bottom w:val="none" w:sz="0" w:space="0" w:color="auto"/>
                <w:right w:val="none" w:sz="0" w:space="0" w:color="auto"/>
              </w:divBdr>
              <w:divsChild>
                <w:div w:id="1530873396">
                  <w:marLeft w:val="0"/>
                  <w:marRight w:val="1"/>
                  <w:marTop w:val="0"/>
                  <w:marBottom w:val="0"/>
                  <w:divBdr>
                    <w:top w:val="none" w:sz="0" w:space="0" w:color="auto"/>
                    <w:left w:val="none" w:sz="0" w:space="0" w:color="auto"/>
                    <w:bottom w:val="none" w:sz="0" w:space="0" w:color="auto"/>
                    <w:right w:val="none" w:sz="0" w:space="0" w:color="auto"/>
                  </w:divBdr>
                  <w:divsChild>
                    <w:div w:id="523909787">
                      <w:marLeft w:val="0"/>
                      <w:marRight w:val="0"/>
                      <w:marTop w:val="0"/>
                      <w:marBottom w:val="0"/>
                      <w:divBdr>
                        <w:top w:val="none" w:sz="0" w:space="0" w:color="auto"/>
                        <w:left w:val="none" w:sz="0" w:space="0" w:color="auto"/>
                        <w:bottom w:val="none" w:sz="0" w:space="0" w:color="auto"/>
                        <w:right w:val="none" w:sz="0" w:space="0" w:color="auto"/>
                      </w:divBdr>
                      <w:divsChild>
                        <w:div w:id="1619990200">
                          <w:marLeft w:val="0"/>
                          <w:marRight w:val="0"/>
                          <w:marTop w:val="0"/>
                          <w:marBottom w:val="0"/>
                          <w:divBdr>
                            <w:top w:val="none" w:sz="0" w:space="0" w:color="auto"/>
                            <w:left w:val="none" w:sz="0" w:space="0" w:color="auto"/>
                            <w:bottom w:val="none" w:sz="0" w:space="0" w:color="auto"/>
                            <w:right w:val="none" w:sz="0" w:space="0" w:color="auto"/>
                          </w:divBdr>
                          <w:divsChild>
                            <w:div w:id="1201551687">
                              <w:marLeft w:val="0"/>
                              <w:marRight w:val="0"/>
                              <w:marTop w:val="120"/>
                              <w:marBottom w:val="360"/>
                              <w:divBdr>
                                <w:top w:val="none" w:sz="0" w:space="0" w:color="auto"/>
                                <w:left w:val="none" w:sz="0" w:space="0" w:color="auto"/>
                                <w:bottom w:val="none" w:sz="0" w:space="0" w:color="auto"/>
                                <w:right w:val="none" w:sz="0" w:space="0" w:color="auto"/>
                              </w:divBdr>
                              <w:divsChild>
                                <w:div w:id="91903027">
                                  <w:marLeft w:val="0"/>
                                  <w:marRight w:val="0"/>
                                  <w:marTop w:val="0"/>
                                  <w:marBottom w:val="0"/>
                                  <w:divBdr>
                                    <w:top w:val="none" w:sz="0" w:space="0" w:color="auto"/>
                                    <w:left w:val="none" w:sz="0" w:space="0" w:color="auto"/>
                                    <w:bottom w:val="none" w:sz="0" w:space="0" w:color="auto"/>
                                    <w:right w:val="none" w:sz="0" w:space="0" w:color="auto"/>
                                  </w:divBdr>
                                  <w:divsChild>
                                    <w:div w:id="153642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891648">
      <w:bodyDiv w:val="1"/>
      <w:marLeft w:val="0"/>
      <w:marRight w:val="0"/>
      <w:marTop w:val="0"/>
      <w:marBottom w:val="0"/>
      <w:divBdr>
        <w:top w:val="none" w:sz="0" w:space="0" w:color="auto"/>
        <w:left w:val="none" w:sz="0" w:space="0" w:color="auto"/>
        <w:bottom w:val="none" w:sz="0" w:space="0" w:color="auto"/>
        <w:right w:val="none" w:sz="0" w:space="0" w:color="auto"/>
      </w:divBdr>
      <w:divsChild>
        <w:div w:id="423767411">
          <w:marLeft w:val="0"/>
          <w:marRight w:val="1"/>
          <w:marTop w:val="0"/>
          <w:marBottom w:val="0"/>
          <w:divBdr>
            <w:top w:val="none" w:sz="0" w:space="0" w:color="auto"/>
            <w:left w:val="none" w:sz="0" w:space="0" w:color="auto"/>
            <w:bottom w:val="none" w:sz="0" w:space="0" w:color="auto"/>
            <w:right w:val="none" w:sz="0" w:space="0" w:color="auto"/>
          </w:divBdr>
          <w:divsChild>
            <w:div w:id="930699791">
              <w:marLeft w:val="0"/>
              <w:marRight w:val="0"/>
              <w:marTop w:val="0"/>
              <w:marBottom w:val="0"/>
              <w:divBdr>
                <w:top w:val="none" w:sz="0" w:space="0" w:color="auto"/>
                <w:left w:val="none" w:sz="0" w:space="0" w:color="auto"/>
                <w:bottom w:val="none" w:sz="0" w:space="0" w:color="auto"/>
                <w:right w:val="none" w:sz="0" w:space="0" w:color="auto"/>
              </w:divBdr>
              <w:divsChild>
                <w:div w:id="1781875288">
                  <w:marLeft w:val="0"/>
                  <w:marRight w:val="1"/>
                  <w:marTop w:val="0"/>
                  <w:marBottom w:val="0"/>
                  <w:divBdr>
                    <w:top w:val="none" w:sz="0" w:space="0" w:color="auto"/>
                    <w:left w:val="none" w:sz="0" w:space="0" w:color="auto"/>
                    <w:bottom w:val="none" w:sz="0" w:space="0" w:color="auto"/>
                    <w:right w:val="none" w:sz="0" w:space="0" w:color="auto"/>
                  </w:divBdr>
                  <w:divsChild>
                    <w:div w:id="1632905642">
                      <w:marLeft w:val="0"/>
                      <w:marRight w:val="0"/>
                      <w:marTop w:val="0"/>
                      <w:marBottom w:val="0"/>
                      <w:divBdr>
                        <w:top w:val="none" w:sz="0" w:space="0" w:color="auto"/>
                        <w:left w:val="none" w:sz="0" w:space="0" w:color="auto"/>
                        <w:bottom w:val="none" w:sz="0" w:space="0" w:color="auto"/>
                        <w:right w:val="none" w:sz="0" w:space="0" w:color="auto"/>
                      </w:divBdr>
                      <w:divsChild>
                        <w:div w:id="2048140950">
                          <w:marLeft w:val="0"/>
                          <w:marRight w:val="0"/>
                          <w:marTop w:val="0"/>
                          <w:marBottom w:val="0"/>
                          <w:divBdr>
                            <w:top w:val="none" w:sz="0" w:space="0" w:color="auto"/>
                            <w:left w:val="none" w:sz="0" w:space="0" w:color="auto"/>
                            <w:bottom w:val="none" w:sz="0" w:space="0" w:color="auto"/>
                            <w:right w:val="none" w:sz="0" w:space="0" w:color="auto"/>
                          </w:divBdr>
                          <w:divsChild>
                            <w:div w:id="810830222">
                              <w:marLeft w:val="0"/>
                              <w:marRight w:val="0"/>
                              <w:marTop w:val="120"/>
                              <w:marBottom w:val="360"/>
                              <w:divBdr>
                                <w:top w:val="none" w:sz="0" w:space="0" w:color="auto"/>
                                <w:left w:val="none" w:sz="0" w:space="0" w:color="auto"/>
                                <w:bottom w:val="none" w:sz="0" w:space="0" w:color="auto"/>
                                <w:right w:val="none" w:sz="0" w:space="0" w:color="auto"/>
                              </w:divBdr>
                              <w:divsChild>
                                <w:div w:id="81417143">
                                  <w:marLeft w:val="420"/>
                                  <w:marRight w:val="0"/>
                                  <w:marTop w:val="0"/>
                                  <w:marBottom w:val="0"/>
                                  <w:divBdr>
                                    <w:top w:val="none" w:sz="0" w:space="0" w:color="auto"/>
                                    <w:left w:val="none" w:sz="0" w:space="0" w:color="auto"/>
                                    <w:bottom w:val="none" w:sz="0" w:space="0" w:color="auto"/>
                                    <w:right w:val="none" w:sz="0" w:space="0" w:color="auto"/>
                                  </w:divBdr>
                                  <w:divsChild>
                                    <w:div w:id="1785687558">
                                      <w:marLeft w:val="0"/>
                                      <w:marRight w:val="0"/>
                                      <w:marTop w:val="0"/>
                                      <w:marBottom w:val="0"/>
                                      <w:divBdr>
                                        <w:top w:val="none" w:sz="0" w:space="0" w:color="auto"/>
                                        <w:left w:val="none" w:sz="0" w:space="0" w:color="auto"/>
                                        <w:bottom w:val="none" w:sz="0" w:space="0" w:color="auto"/>
                                        <w:right w:val="none" w:sz="0" w:space="0" w:color="auto"/>
                                      </w:divBdr>
                                      <w:divsChild>
                                        <w:div w:id="4162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4990985">
      <w:bodyDiv w:val="1"/>
      <w:marLeft w:val="0"/>
      <w:marRight w:val="0"/>
      <w:marTop w:val="0"/>
      <w:marBottom w:val="0"/>
      <w:divBdr>
        <w:top w:val="none" w:sz="0" w:space="0" w:color="auto"/>
        <w:left w:val="none" w:sz="0" w:space="0" w:color="auto"/>
        <w:bottom w:val="none" w:sz="0" w:space="0" w:color="auto"/>
        <w:right w:val="none" w:sz="0" w:space="0" w:color="auto"/>
      </w:divBdr>
      <w:divsChild>
        <w:div w:id="771242886">
          <w:marLeft w:val="0"/>
          <w:marRight w:val="1"/>
          <w:marTop w:val="0"/>
          <w:marBottom w:val="0"/>
          <w:divBdr>
            <w:top w:val="none" w:sz="0" w:space="0" w:color="auto"/>
            <w:left w:val="none" w:sz="0" w:space="0" w:color="auto"/>
            <w:bottom w:val="none" w:sz="0" w:space="0" w:color="auto"/>
            <w:right w:val="none" w:sz="0" w:space="0" w:color="auto"/>
          </w:divBdr>
          <w:divsChild>
            <w:div w:id="821895185">
              <w:marLeft w:val="0"/>
              <w:marRight w:val="0"/>
              <w:marTop w:val="0"/>
              <w:marBottom w:val="0"/>
              <w:divBdr>
                <w:top w:val="none" w:sz="0" w:space="0" w:color="auto"/>
                <w:left w:val="none" w:sz="0" w:space="0" w:color="auto"/>
                <w:bottom w:val="none" w:sz="0" w:space="0" w:color="auto"/>
                <w:right w:val="none" w:sz="0" w:space="0" w:color="auto"/>
              </w:divBdr>
              <w:divsChild>
                <w:div w:id="1552418491">
                  <w:marLeft w:val="0"/>
                  <w:marRight w:val="1"/>
                  <w:marTop w:val="0"/>
                  <w:marBottom w:val="0"/>
                  <w:divBdr>
                    <w:top w:val="none" w:sz="0" w:space="0" w:color="auto"/>
                    <w:left w:val="none" w:sz="0" w:space="0" w:color="auto"/>
                    <w:bottom w:val="none" w:sz="0" w:space="0" w:color="auto"/>
                    <w:right w:val="none" w:sz="0" w:space="0" w:color="auto"/>
                  </w:divBdr>
                  <w:divsChild>
                    <w:div w:id="2101951014">
                      <w:marLeft w:val="0"/>
                      <w:marRight w:val="0"/>
                      <w:marTop w:val="0"/>
                      <w:marBottom w:val="0"/>
                      <w:divBdr>
                        <w:top w:val="none" w:sz="0" w:space="0" w:color="auto"/>
                        <w:left w:val="none" w:sz="0" w:space="0" w:color="auto"/>
                        <w:bottom w:val="none" w:sz="0" w:space="0" w:color="auto"/>
                        <w:right w:val="none" w:sz="0" w:space="0" w:color="auto"/>
                      </w:divBdr>
                      <w:divsChild>
                        <w:div w:id="1414156397">
                          <w:marLeft w:val="0"/>
                          <w:marRight w:val="0"/>
                          <w:marTop w:val="0"/>
                          <w:marBottom w:val="0"/>
                          <w:divBdr>
                            <w:top w:val="none" w:sz="0" w:space="0" w:color="auto"/>
                            <w:left w:val="none" w:sz="0" w:space="0" w:color="auto"/>
                            <w:bottom w:val="none" w:sz="0" w:space="0" w:color="auto"/>
                            <w:right w:val="none" w:sz="0" w:space="0" w:color="auto"/>
                          </w:divBdr>
                          <w:divsChild>
                            <w:div w:id="734356462">
                              <w:marLeft w:val="0"/>
                              <w:marRight w:val="0"/>
                              <w:marTop w:val="120"/>
                              <w:marBottom w:val="360"/>
                              <w:divBdr>
                                <w:top w:val="none" w:sz="0" w:space="0" w:color="auto"/>
                                <w:left w:val="none" w:sz="0" w:space="0" w:color="auto"/>
                                <w:bottom w:val="none" w:sz="0" w:space="0" w:color="auto"/>
                                <w:right w:val="none" w:sz="0" w:space="0" w:color="auto"/>
                              </w:divBdr>
                              <w:divsChild>
                                <w:div w:id="821195585">
                                  <w:marLeft w:val="0"/>
                                  <w:marRight w:val="0"/>
                                  <w:marTop w:val="0"/>
                                  <w:marBottom w:val="0"/>
                                  <w:divBdr>
                                    <w:top w:val="none" w:sz="0" w:space="0" w:color="auto"/>
                                    <w:left w:val="none" w:sz="0" w:space="0" w:color="auto"/>
                                    <w:bottom w:val="none" w:sz="0" w:space="0" w:color="auto"/>
                                    <w:right w:val="none" w:sz="0" w:space="0" w:color="auto"/>
                                  </w:divBdr>
                                  <w:divsChild>
                                    <w:div w:id="9324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434174">
      <w:bodyDiv w:val="1"/>
      <w:marLeft w:val="0"/>
      <w:marRight w:val="0"/>
      <w:marTop w:val="0"/>
      <w:marBottom w:val="0"/>
      <w:divBdr>
        <w:top w:val="none" w:sz="0" w:space="0" w:color="auto"/>
        <w:left w:val="none" w:sz="0" w:space="0" w:color="auto"/>
        <w:bottom w:val="none" w:sz="0" w:space="0" w:color="auto"/>
        <w:right w:val="none" w:sz="0" w:space="0" w:color="auto"/>
      </w:divBdr>
      <w:divsChild>
        <w:div w:id="989870075">
          <w:marLeft w:val="0"/>
          <w:marRight w:val="1"/>
          <w:marTop w:val="0"/>
          <w:marBottom w:val="0"/>
          <w:divBdr>
            <w:top w:val="none" w:sz="0" w:space="0" w:color="auto"/>
            <w:left w:val="none" w:sz="0" w:space="0" w:color="auto"/>
            <w:bottom w:val="none" w:sz="0" w:space="0" w:color="auto"/>
            <w:right w:val="none" w:sz="0" w:space="0" w:color="auto"/>
          </w:divBdr>
          <w:divsChild>
            <w:div w:id="1097097775">
              <w:marLeft w:val="0"/>
              <w:marRight w:val="0"/>
              <w:marTop w:val="0"/>
              <w:marBottom w:val="0"/>
              <w:divBdr>
                <w:top w:val="none" w:sz="0" w:space="0" w:color="auto"/>
                <w:left w:val="none" w:sz="0" w:space="0" w:color="auto"/>
                <w:bottom w:val="none" w:sz="0" w:space="0" w:color="auto"/>
                <w:right w:val="none" w:sz="0" w:space="0" w:color="auto"/>
              </w:divBdr>
              <w:divsChild>
                <w:div w:id="1402217906">
                  <w:marLeft w:val="0"/>
                  <w:marRight w:val="1"/>
                  <w:marTop w:val="0"/>
                  <w:marBottom w:val="0"/>
                  <w:divBdr>
                    <w:top w:val="none" w:sz="0" w:space="0" w:color="auto"/>
                    <w:left w:val="none" w:sz="0" w:space="0" w:color="auto"/>
                    <w:bottom w:val="none" w:sz="0" w:space="0" w:color="auto"/>
                    <w:right w:val="none" w:sz="0" w:space="0" w:color="auto"/>
                  </w:divBdr>
                  <w:divsChild>
                    <w:div w:id="294264152">
                      <w:marLeft w:val="0"/>
                      <w:marRight w:val="0"/>
                      <w:marTop w:val="0"/>
                      <w:marBottom w:val="0"/>
                      <w:divBdr>
                        <w:top w:val="none" w:sz="0" w:space="0" w:color="auto"/>
                        <w:left w:val="none" w:sz="0" w:space="0" w:color="auto"/>
                        <w:bottom w:val="none" w:sz="0" w:space="0" w:color="auto"/>
                        <w:right w:val="none" w:sz="0" w:space="0" w:color="auto"/>
                      </w:divBdr>
                      <w:divsChild>
                        <w:div w:id="1377003714">
                          <w:marLeft w:val="0"/>
                          <w:marRight w:val="0"/>
                          <w:marTop w:val="0"/>
                          <w:marBottom w:val="0"/>
                          <w:divBdr>
                            <w:top w:val="none" w:sz="0" w:space="0" w:color="auto"/>
                            <w:left w:val="none" w:sz="0" w:space="0" w:color="auto"/>
                            <w:bottom w:val="none" w:sz="0" w:space="0" w:color="auto"/>
                            <w:right w:val="none" w:sz="0" w:space="0" w:color="auto"/>
                          </w:divBdr>
                          <w:divsChild>
                            <w:div w:id="196428096">
                              <w:marLeft w:val="0"/>
                              <w:marRight w:val="0"/>
                              <w:marTop w:val="120"/>
                              <w:marBottom w:val="360"/>
                              <w:divBdr>
                                <w:top w:val="none" w:sz="0" w:space="0" w:color="auto"/>
                                <w:left w:val="none" w:sz="0" w:space="0" w:color="auto"/>
                                <w:bottom w:val="none" w:sz="0" w:space="0" w:color="auto"/>
                                <w:right w:val="none" w:sz="0" w:space="0" w:color="auto"/>
                              </w:divBdr>
                              <w:divsChild>
                                <w:div w:id="898711360">
                                  <w:marLeft w:val="0"/>
                                  <w:marRight w:val="0"/>
                                  <w:marTop w:val="0"/>
                                  <w:marBottom w:val="0"/>
                                  <w:divBdr>
                                    <w:top w:val="none" w:sz="0" w:space="0" w:color="auto"/>
                                    <w:left w:val="none" w:sz="0" w:space="0" w:color="auto"/>
                                    <w:bottom w:val="none" w:sz="0" w:space="0" w:color="auto"/>
                                    <w:right w:val="none" w:sz="0" w:space="0" w:color="auto"/>
                                  </w:divBdr>
                                  <w:divsChild>
                                    <w:div w:id="132546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827732">
      <w:bodyDiv w:val="1"/>
      <w:marLeft w:val="0"/>
      <w:marRight w:val="0"/>
      <w:marTop w:val="0"/>
      <w:marBottom w:val="0"/>
      <w:divBdr>
        <w:top w:val="none" w:sz="0" w:space="0" w:color="auto"/>
        <w:left w:val="none" w:sz="0" w:space="0" w:color="auto"/>
        <w:bottom w:val="none" w:sz="0" w:space="0" w:color="auto"/>
        <w:right w:val="none" w:sz="0" w:space="0" w:color="auto"/>
      </w:divBdr>
      <w:divsChild>
        <w:div w:id="1655450908">
          <w:marLeft w:val="0"/>
          <w:marRight w:val="1"/>
          <w:marTop w:val="0"/>
          <w:marBottom w:val="0"/>
          <w:divBdr>
            <w:top w:val="none" w:sz="0" w:space="0" w:color="auto"/>
            <w:left w:val="none" w:sz="0" w:space="0" w:color="auto"/>
            <w:bottom w:val="none" w:sz="0" w:space="0" w:color="auto"/>
            <w:right w:val="none" w:sz="0" w:space="0" w:color="auto"/>
          </w:divBdr>
          <w:divsChild>
            <w:div w:id="102070917">
              <w:marLeft w:val="0"/>
              <w:marRight w:val="0"/>
              <w:marTop w:val="0"/>
              <w:marBottom w:val="0"/>
              <w:divBdr>
                <w:top w:val="none" w:sz="0" w:space="0" w:color="auto"/>
                <w:left w:val="none" w:sz="0" w:space="0" w:color="auto"/>
                <w:bottom w:val="none" w:sz="0" w:space="0" w:color="auto"/>
                <w:right w:val="none" w:sz="0" w:space="0" w:color="auto"/>
              </w:divBdr>
              <w:divsChild>
                <w:div w:id="1341391769">
                  <w:marLeft w:val="0"/>
                  <w:marRight w:val="1"/>
                  <w:marTop w:val="0"/>
                  <w:marBottom w:val="0"/>
                  <w:divBdr>
                    <w:top w:val="none" w:sz="0" w:space="0" w:color="auto"/>
                    <w:left w:val="none" w:sz="0" w:space="0" w:color="auto"/>
                    <w:bottom w:val="none" w:sz="0" w:space="0" w:color="auto"/>
                    <w:right w:val="none" w:sz="0" w:space="0" w:color="auto"/>
                  </w:divBdr>
                  <w:divsChild>
                    <w:div w:id="472017593">
                      <w:marLeft w:val="0"/>
                      <w:marRight w:val="0"/>
                      <w:marTop w:val="0"/>
                      <w:marBottom w:val="0"/>
                      <w:divBdr>
                        <w:top w:val="none" w:sz="0" w:space="0" w:color="auto"/>
                        <w:left w:val="none" w:sz="0" w:space="0" w:color="auto"/>
                        <w:bottom w:val="none" w:sz="0" w:space="0" w:color="auto"/>
                        <w:right w:val="none" w:sz="0" w:space="0" w:color="auto"/>
                      </w:divBdr>
                      <w:divsChild>
                        <w:div w:id="1003779488">
                          <w:marLeft w:val="0"/>
                          <w:marRight w:val="0"/>
                          <w:marTop w:val="0"/>
                          <w:marBottom w:val="0"/>
                          <w:divBdr>
                            <w:top w:val="none" w:sz="0" w:space="0" w:color="auto"/>
                            <w:left w:val="none" w:sz="0" w:space="0" w:color="auto"/>
                            <w:bottom w:val="none" w:sz="0" w:space="0" w:color="auto"/>
                            <w:right w:val="none" w:sz="0" w:space="0" w:color="auto"/>
                          </w:divBdr>
                          <w:divsChild>
                            <w:div w:id="1513377355">
                              <w:marLeft w:val="0"/>
                              <w:marRight w:val="0"/>
                              <w:marTop w:val="120"/>
                              <w:marBottom w:val="360"/>
                              <w:divBdr>
                                <w:top w:val="none" w:sz="0" w:space="0" w:color="auto"/>
                                <w:left w:val="none" w:sz="0" w:space="0" w:color="auto"/>
                                <w:bottom w:val="none" w:sz="0" w:space="0" w:color="auto"/>
                                <w:right w:val="none" w:sz="0" w:space="0" w:color="auto"/>
                              </w:divBdr>
                              <w:divsChild>
                                <w:div w:id="1069578698">
                                  <w:marLeft w:val="0"/>
                                  <w:marRight w:val="0"/>
                                  <w:marTop w:val="0"/>
                                  <w:marBottom w:val="0"/>
                                  <w:divBdr>
                                    <w:top w:val="none" w:sz="0" w:space="0" w:color="auto"/>
                                    <w:left w:val="none" w:sz="0" w:space="0" w:color="auto"/>
                                    <w:bottom w:val="none" w:sz="0" w:space="0" w:color="auto"/>
                                    <w:right w:val="none" w:sz="0" w:space="0" w:color="auto"/>
                                  </w:divBdr>
                                  <w:divsChild>
                                    <w:div w:id="134404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310381">
      <w:bodyDiv w:val="1"/>
      <w:marLeft w:val="0"/>
      <w:marRight w:val="0"/>
      <w:marTop w:val="0"/>
      <w:marBottom w:val="0"/>
      <w:divBdr>
        <w:top w:val="none" w:sz="0" w:space="0" w:color="auto"/>
        <w:left w:val="none" w:sz="0" w:space="0" w:color="auto"/>
        <w:bottom w:val="none" w:sz="0" w:space="0" w:color="auto"/>
        <w:right w:val="none" w:sz="0" w:space="0" w:color="auto"/>
      </w:divBdr>
      <w:divsChild>
        <w:div w:id="885993283">
          <w:marLeft w:val="0"/>
          <w:marRight w:val="1"/>
          <w:marTop w:val="0"/>
          <w:marBottom w:val="0"/>
          <w:divBdr>
            <w:top w:val="none" w:sz="0" w:space="0" w:color="auto"/>
            <w:left w:val="none" w:sz="0" w:space="0" w:color="auto"/>
            <w:bottom w:val="none" w:sz="0" w:space="0" w:color="auto"/>
            <w:right w:val="none" w:sz="0" w:space="0" w:color="auto"/>
          </w:divBdr>
          <w:divsChild>
            <w:div w:id="897856891">
              <w:marLeft w:val="0"/>
              <w:marRight w:val="0"/>
              <w:marTop w:val="0"/>
              <w:marBottom w:val="0"/>
              <w:divBdr>
                <w:top w:val="none" w:sz="0" w:space="0" w:color="auto"/>
                <w:left w:val="none" w:sz="0" w:space="0" w:color="auto"/>
                <w:bottom w:val="none" w:sz="0" w:space="0" w:color="auto"/>
                <w:right w:val="none" w:sz="0" w:space="0" w:color="auto"/>
              </w:divBdr>
              <w:divsChild>
                <w:div w:id="739595862">
                  <w:marLeft w:val="0"/>
                  <w:marRight w:val="1"/>
                  <w:marTop w:val="0"/>
                  <w:marBottom w:val="0"/>
                  <w:divBdr>
                    <w:top w:val="none" w:sz="0" w:space="0" w:color="auto"/>
                    <w:left w:val="none" w:sz="0" w:space="0" w:color="auto"/>
                    <w:bottom w:val="none" w:sz="0" w:space="0" w:color="auto"/>
                    <w:right w:val="none" w:sz="0" w:space="0" w:color="auto"/>
                  </w:divBdr>
                  <w:divsChild>
                    <w:div w:id="1955211445">
                      <w:marLeft w:val="0"/>
                      <w:marRight w:val="0"/>
                      <w:marTop w:val="0"/>
                      <w:marBottom w:val="0"/>
                      <w:divBdr>
                        <w:top w:val="none" w:sz="0" w:space="0" w:color="auto"/>
                        <w:left w:val="none" w:sz="0" w:space="0" w:color="auto"/>
                        <w:bottom w:val="none" w:sz="0" w:space="0" w:color="auto"/>
                        <w:right w:val="none" w:sz="0" w:space="0" w:color="auto"/>
                      </w:divBdr>
                      <w:divsChild>
                        <w:div w:id="547303714">
                          <w:marLeft w:val="0"/>
                          <w:marRight w:val="0"/>
                          <w:marTop w:val="0"/>
                          <w:marBottom w:val="0"/>
                          <w:divBdr>
                            <w:top w:val="none" w:sz="0" w:space="0" w:color="auto"/>
                            <w:left w:val="none" w:sz="0" w:space="0" w:color="auto"/>
                            <w:bottom w:val="none" w:sz="0" w:space="0" w:color="auto"/>
                            <w:right w:val="none" w:sz="0" w:space="0" w:color="auto"/>
                          </w:divBdr>
                          <w:divsChild>
                            <w:div w:id="77675598">
                              <w:marLeft w:val="0"/>
                              <w:marRight w:val="0"/>
                              <w:marTop w:val="120"/>
                              <w:marBottom w:val="360"/>
                              <w:divBdr>
                                <w:top w:val="none" w:sz="0" w:space="0" w:color="auto"/>
                                <w:left w:val="none" w:sz="0" w:space="0" w:color="auto"/>
                                <w:bottom w:val="none" w:sz="0" w:space="0" w:color="auto"/>
                                <w:right w:val="none" w:sz="0" w:space="0" w:color="auto"/>
                              </w:divBdr>
                              <w:divsChild>
                                <w:div w:id="298418028">
                                  <w:marLeft w:val="0"/>
                                  <w:marRight w:val="0"/>
                                  <w:marTop w:val="0"/>
                                  <w:marBottom w:val="0"/>
                                  <w:divBdr>
                                    <w:top w:val="none" w:sz="0" w:space="0" w:color="auto"/>
                                    <w:left w:val="none" w:sz="0" w:space="0" w:color="auto"/>
                                    <w:bottom w:val="none" w:sz="0" w:space="0" w:color="auto"/>
                                    <w:right w:val="none" w:sz="0" w:space="0" w:color="auto"/>
                                  </w:divBdr>
                                  <w:divsChild>
                                    <w:div w:id="17409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8823882">
      <w:bodyDiv w:val="1"/>
      <w:marLeft w:val="0"/>
      <w:marRight w:val="0"/>
      <w:marTop w:val="0"/>
      <w:marBottom w:val="0"/>
      <w:divBdr>
        <w:top w:val="none" w:sz="0" w:space="0" w:color="auto"/>
        <w:left w:val="none" w:sz="0" w:space="0" w:color="auto"/>
        <w:bottom w:val="none" w:sz="0" w:space="0" w:color="auto"/>
        <w:right w:val="none" w:sz="0" w:space="0" w:color="auto"/>
      </w:divBdr>
      <w:divsChild>
        <w:div w:id="1625497963">
          <w:marLeft w:val="0"/>
          <w:marRight w:val="1"/>
          <w:marTop w:val="0"/>
          <w:marBottom w:val="0"/>
          <w:divBdr>
            <w:top w:val="none" w:sz="0" w:space="0" w:color="auto"/>
            <w:left w:val="none" w:sz="0" w:space="0" w:color="auto"/>
            <w:bottom w:val="none" w:sz="0" w:space="0" w:color="auto"/>
            <w:right w:val="none" w:sz="0" w:space="0" w:color="auto"/>
          </w:divBdr>
          <w:divsChild>
            <w:div w:id="1226454436">
              <w:marLeft w:val="0"/>
              <w:marRight w:val="0"/>
              <w:marTop w:val="0"/>
              <w:marBottom w:val="0"/>
              <w:divBdr>
                <w:top w:val="none" w:sz="0" w:space="0" w:color="auto"/>
                <w:left w:val="none" w:sz="0" w:space="0" w:color="auto"/>
                <w:bottom w:val="none" w:sz="0" w:space="0" w:color="auto"/>
                <w:right w:val="none" w:sz="0" w:space="0" w:color="auto"/>
              </w:divBdr>
              <w:divsChild>
                <w:div w:id="1366062320">
                  <w:marLeft w:val="0"/>
                  <w:marRight w:val="1"/>
                  <w:marTop w:val="0"/>
                  <w:marBottom w:val="0"/>
                  <w:divBdr>
                    <w:top w:val="none" w:sz="0" w:space="0" w:color="auto"/>
                    <w:left w:val="none" w:sz="0" w:space="0" w:color="auto"/>
                    <w:bottom w:val="none" w:sz="0" w:space="0" w:color="auto"/>
                    <w:right w:val="none" w:sz="0" w:space="0" w:color="auto"/>
                  </w:divBdr>
                  <w:divsChild>
                    <w:div w:id="866212676">
                      <w:marLeft w:val="0"/>
                      <w:marRight w:val="0"/>
                      <w:marTop w:val="0"/>
                      <w:marBottom w:val="0"/>
                      <w:divBdr>
                        <w:top w:val="none" w:sz="0" w:space="0" w:color="auto"/>
                        <w:left w:val="none" w:sz="0" w:space="0" w:color="auto"/>
                        <w:bottom w:val="none" w:sz="0" w:space="0" w:color="auto"/>
                        <w:right w:val="none" w:sz="0" w:space="0" w:color="auto"/>
                      </w:divBdr>
                      <w:divsChild>
                        <w:div w:id="2024091099">
                          <w:marLeft w:val="0"/>
                          <w:marRight w:val="0"/>
                          <w:marTop w:val="0"/>
                          <w:marBottom w:val="0"/>
                          <w:divBdr>
                            <w:top w:val="none" w:sz="0" w:space="0" w:color="auto"/>
                            <w:left w:val="none" w:sz="0" w:space="0" w:color="auto"/>
                            <w:bottom w:val="none" w:sz="0" w:space="0" w:color="auto"/>
                            <w:right w:val="none" w:sz="0" w:space="0" w:color="auto"/>
                          </w:divBdr>
                          <w:divsChild>
                            <w:div w:id="1995986723">
                              <w:marLeft w:val="0"/>
                              <w:marRight w:val="0"/>
                              <w:marTop w:val="120"/>
                              <w:marBottom w:val="360"/>
                              <w:divBdr>
                                <w:top w:val="none" w:sz="0" w:space="0" w:color="auto"/>
                                <w:left w:val="none" w:sz="0" w:space="0" w:color="auto"/>
                                <w:bottom w:val="none" w:sz="0" w:space="0" w:color="auto"/>
                                <w:right w:val="none" w:sz="0" w:space="0" w:color="auto"/>
                              </w:divBdr>
                              <w:divsChild>
                                <w:div w:id="427119508">
                                  <w:marLeft w:val="0"/>
                                  <w:marRight w:val="0"/>
                                  <w:marTop w:val="0"/>
                                  <w:marBottom w:val="0"/>
                                  <w:divBdr>
                                    <w:top w:val="none" w:sz="0" w:space="0" w:color="auto"/>
                                    <w:left w:val="none" w:sz="0" w:space="0" w:color="auto"/>
                                    <w:bottom w:val="none" w:sz="0" w:space="0" w:color="auto"/>
                                    <w:right w:val="none" w:sz="0" w:space="0" w:color="auto"/>
                                  </w:divBdr>
                                  <w:divsChild>
                                    <w:div w:id="202116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769594">
      <w:bodyDiv w:val="1"/>
      <w:marLeft w:val="0"/>
      <w:marRight w:val="0"/>
      <w:marTop w:val="0"/>
      <w:marBottom w:val="0"/>
      <w:divBdr>
        <w:top w:val="none" w:sz="0" w:space="0" w:color="auto"/>
        <w:left w:val="none" w:sz="0" w:space="0" w:color="auto"/>
        <w:bottom w:val="none" w:sz="0" w:space="0" w:color="auto"/>
        <w:right w:val="none" w:sz="0" w:space="0" w:color="auto"/>
      </w:divBdr>
      <w:divsChild>
        <w:div w:id="1925408873">
          <w:marLeft w:val="0"/>
          <w:marRight w:val="1"/>
          <w:marTop w:val="0"/>
          <w:marBottom w:val="0"/>
          <w:divBdr>
            <w:top w:val="none" w:sz="0" w:space="0" w:color="auto"/>
            <w:left w:val="none" w:sz="0" w:space="0" w:color="auto"/>
            <w:bottom w:val="none" w:sz="0" w:space="0" w:color="auto"/>
            <w:right w:val="none" w:sz="0" w:space="0" w:color="auto"/>
          </w:divBdr>
          <w:divsChild>
            <w:div w:id="1301617896">
              <w:marLeft w:val="0"/>
              <w:marRight w:val="0"/>
              <w:marTop w:val="0"/>
              <w:marBottom w:val="0"/>
              <w:divBdr>
                <w:top w:val="none" w:sz="0" w:space="0" w:color="auto"/>
                <w:left w:val="none" w:sz="0" w:space="0" w:color="auto"/>
                <w:bottom w:val="none" w:sz="0" w:space="0" w:color="auto"/>
                <w:right w:val="none" w:sz="0" w:space="0" w:color="auto"/>
              </w:divBdr>
              <w:divsChild>
                <w:div w:id="743183310">
                  <w:marLeft w:val="0"/>
                  <w:marRight w:val="1"/>
                  <w:marTop w:val="0"/>
                  <w:marBottom w:val="0"/>
                  <w:divBdr>
                    <w:top w:val="none" w:sz="0" w:space="0" w:color="auto"/>
                    <w:left w:val="none" w:sz="0" w:space="0" w:color="auto"/>
                    <w:bottom w:val="none" w:sz="0" w:space="0" w:color="auto"/>
                    <w:right w:val="none" w:sz="0" w:space="0" w:color="auto"/>
                  </w:divBdr>
                  <w:divsChild>
                    <w:div w:id="2100321354">
                      <w:marLeft w:val="0"/>
                      <w:marRight w:val="0"/>
                      <w:marTop w:val="0"/>
                      <w:marBottom w:val="0"/>
                      <w:divBdr>
                        <w:top w:val="none" w:sz="0" w:space="0" w:color="auto"/>
                        <w:left w:val="none" w:sz="0" w:space="0" w:color="auto"/>
                        <w:bottom w:val="none" w:sz="0" w:space="0" w:color="auto"/>
                        <w:right w:val="none" w:sz="0" w:space="0" w:color="auto"/>
                      </w:divBdr>
                      <w:divsChild>
                        <w:div w:id="695351436">
                          <w:marLeft w:val="0"/>
                          <w:marRight w:val="0"/>
                          <w:marTop w:val="0"/>
                          <w:marBottom w:val="0"/>
                          <w:divBdr>
                            <w:top w:val="none" w:sz="0" w:space="0" w:color="auto"/>
                            <w:left w:val="none" w:sz="0" w:space="0" w:color="auto"/>
                            <w:bottom w:val="none" w:sz="0" w:space="0" w:color="auto"/>
                            <w:right w:val="none" w:sz="0" w:space="0" w:color="auto"/>
                          </w:divBdr>
                          <w:divsChild>
                            <w:div w:id="1018579601">
                              <w:marLeft w:val="0"/>
                              <w:marRight w:val="0"/>
                              <w:marTop w:val="120"/>
                              <w:marBottom w:val="360"/>
                              <w:divBdr>
                                <w:top w:val="none" w:sz="0" w:space="0" w:color="auto"/>
                                <w:left w:val="none" w:sz="0" w:space="0" w:color="auto"/>
                                <w:bottom w:val="none" w:sz="0" w:space="0" w:color="auto"/>
                                <w:right w:val="none" w:sz="0" w:space="0" w:color="auto"/>
                              </w:divBdr>
                              <w:divsChild>
                                <w:div w:id="661785686">
                                  <w:marLeft w:val="0"/>
                                  <w:marRight w:val="0"/>
                                  <w:marTop w:val="0"/>
                                  <w:marBottom w:val="0"/>
                                  <w:divBdr>
                                    <w:top w:val="none" w:sz="0" w:space="0" w:color="auto"/>
                                    <w:left w:val="none" w:sz="0" w:space="0" w:color="auto"/>
                                    <w:bottom w:val="none" w:sz="0" w:space="0" w:color="auto"/>
                                    <w:right w:val="none" w:sz="0" w:space="0" w:color="auto"/>
                                  </w:divBdr>
                                  <w:divsChild>
                                    <w:div w:id="10335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049889">
      <w:bodyDiv w:val="1"/>
      <w:marLeft w:val="0"/>
      <w:marRight w:val="0"/>
      <w:marTop w:val="0"/>
      <w:marBottom w:val="0"/>
      <w:divBdr>
        <w:top w:val="none" w:sz="0" w:space="0" w:color="auto"/>
        <w:left w:val="none" w:sz="0" w:space="0" w:color="auto"/>
        <w:bottom w:val="none" w:sz="0" w:space="0" w:color="auto"/>
        <w:right w:val="none" w:sz="0" w:space="0" w:color="auto"/>
      </w:divBdr>
      <w:divsChild>
        <w:div w:id="31733631">
          <w:marLeft w:val="0"/>
          <w:marRight w:val="1"/>
          <w:marTop w:val="0"/>
          <w:marBottom w:val="0"/>
          <w:divBdr>
            <w:top w:val="none" w:sz="0" w:space="0" w:color="auto"/>
            <w:left w:val="none" w:sz="0" w:space="0" w:color="auto"/>
            <w:bottom w:val="none" w:sz="0" w:space="0" w:color="auto"/>
            <w:right w:val="none" w:sz="0" w:space="0" w:color="auto"/>
          </w:divBdr>
          <w:divsChild>
            <w:div w:id="794955850">
              <w:marLeft w:val="0"/>
              <w:marRight w:val="0"/>
              <w:marTop w:val="0"/>
              <w:marBottom w:val="0"/>
              <w:divBdr>
                <w:top w:val="none" w:sz="0" w:space="0" w:color="auto"/>
                <w:left w:val="none" w:sz="0" w:space="0" w:color="auto"/>
                <w:bottom w:val="none" w:sz="0" w:space="0" w:color="auto"/>
                <w:right w:val="none" w:sz="0" w:space="0" w:color="auto"/>
              </w:divBdr>
              <w:divsChild>
                <w:div w:id="1162967033">
                  <w:marLeft w:val="0"/>
                  <w:marRight w:val="1"/>
                  <w:marTop w:val="0"/>
                  <w:marBottom w:val="0"/>
                  <w:divBdr>
                    <w:top w:val="none" w:sz="0" w:space="0" w:color="auto"/>
                    <w:left w:val="none" w:sz="0" w:space="0" w:color="auto"/>
                    <w:bottom w:val="none" w:sz="0" w:space="0" w:color="auto"/>
                    <w:right w:val="none" w:sz="0" w:space="0" w:color="auto"/>
                  </w:divBdr>
                  <w:divsChild>
                    <w:div w:id="1397390974">
                      <w:marLeft w:val="0"/>
                      <w:marRight w:val="0"/>
                      <w:marTop w:val="0"/>
                      <w:marBottom w:val="0"/>
                      <w:divBdr>
                        <w:top w:val="none" w:sz="0" w:space="0" w:color="auto"/>
                        <w:left w:val="none" w:sz="0" w:space="0" w:color="auto"/>
                        <w:bottom w:val="none" w:sz="0" w:space="0" w:color="auto"/>
                        <w:right w:val="none" w:sz="0" w:space="0" w:color="auto"/>
                      </w:divBdr>
                      <w:divsChild>
                        <w:div w:id="1303315348">
                          <w:marLeft w:val="0"/>
                          <w:marRight w:val="0"/>
                          <w:marTop w:val="0"/>
                          <w:marBottom w:val="0"/>
                          <w:divBdr>
                            <w:top w:val="none" w:sz="0" w:space="0" w:color="auto"/>
                            <w:left w:val="none" w:sz="0" w:space="0" w:color="auto"/>
                            <w:bottom w:val="none" w:sz="0" w:space="0" w:color="auto"/>
                            <w:right w:val="none" w:sz="0" w:space="0" w:color="auto"/>
                          </w:divBdr>
                          <w:divsChild>
                            <w:div w:id="430928869">
                              <w:marLeft w:val="0"/>
                              <w:marRight w:val="0"/>
                              <w:marTop w:val="120"/>
                              <w:marBottom w:val="360"/>
                              <w:divBdr>
                                <w:top w:val="none" w:sz="0" w:space="0" w:color="auto"/>
                                <w:left w:val="none" w:sz="0" w:space="0" w:color="auto"/>
                                <w:bottom w:val="none" w:sz="0" w:space="0" w:color="auto"/>
                                <w:right w:val="none" w:sz="0" w:space="0" w:color="auto"/>
                              </w:divBdr>
                              <w:divsChild>
                                <w:div w:id="1777289342">
                                  <w:marLeft w:val="0"/>
                                  <w:marRight w:val="0"/>
                                  <w:marTop w:val="0"/>
                                  <w:marBottom w:val="0"/>
                                  <w:divBdr>
                                    <w:top w:val="none" w:sz="0" w:space="0" w:color="auto"/>
                                    <w:left w:val="none" w:sz="0" w:space="0" w:color="auto"/>
                                    <w:bottom w:val="none" w:sz="0" w:space="0" w:color="auto"/>
                                    <w:right w:val="none" w:sz="0" w:space="0" w:color="auto"/>
                                  </w:divBdr>
                                  <w:divsChild>
                                    <w:div w:id="87497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8669160">
      <w:bodyDiv w:val="1"/>
      <w:marLeft w:val="0"/>
      <w:marRight w:val="0"/>
      <w:marTop w:val="0"/>
      <w:marBottom w:val="0"/>
      <w:divBdr>
        <w:top w:val="none" w:sz="0" w:space="0" w:color="auto"/>
        <w:left w:val="none" w:sz="0" w:space="0" w:color="auto"/>
        <w:bottom w:val="none" w:sz="0" w:space="0" w:color="auto"/>
        <w:right w:val="none" w:sz="0" w:space="0" w:color="auto"/>
      </w:divBdr>
      <w:divsChild>
        <w:div w:id="114295035">
          <w:marLeft w:val="0"/>
          <w:marRight w:val="1"/>
          <w:marTop w:val="0"/>
          <w:marBottom w:val="0"/>
          <w:divBdr>
            <w:top w:val="none" w:sz="0" w:space="0" w:color="auto"/>
            <w:left w:val="none" w:sz="0" w:space="0" w:color="auto"/>
            <w:bottom w:val="none" w:sz="0" w:space="0" w:color="auto"/>
            <w:right w:val="none" w:sz="0" w:space="0" w:color="auto"/>
          </w:divBdr>
          <w:divsChild>
            <w:div w:id="1566987460">
              <w:marLeft w:val="0"/>
              <w:marRight w:val="0"/>
              <w:marTop w:val="0"/>
              <w:marBottom w:val="0"/>
              <w:divBdr>
                <w:top w:val="none" w:sz="0" w:space="0" w:color="auto"/>
                <w:left w:val="none" w:sz="0" w:space="0" w:color="auto"/>
                <w:bottom w:val="none" w:sz="0" w:space="0" w:color="auto"/>
                <w:right w:val="none" w:sz="0" w:space="0" w:color="auto"/>
              </w:divBdr>
              <w:divsChild>
                <w:div w:id="1448041377">
                  <w:marLeft w:val="0"/>
                  <w:marRight w:val="1"/>
                  <w:marTop w:val="0"/>
                  <w:marBottom w:val="0"/>
                  <w:divBdr>
                    <w:top w:val="none" w:sz="0" w:space="0" w:color="auto"/>
                    <w:left w:val="none" w:sz="0" w:space="0" w:color="auto"/>
                    <w:bottom w:val="none" w:sz="0" w:space="0" w:color="auto"/>
                    <w:right w:val="none" w:sz="0" w:space="0" w:color="auto"/>
                  </w:divBdr>
                  <w:divsChild>
                    <w:div w:id="782113416">
                      <w:marLeft w:val="0"/>
                      <w:marRight w:val="0"/>
                      <w:marTop w:val="0"/>
                      <w:marBottom w:val="0"/>
                      <w:divBdr>
                        <w:top w:val="none" w:sz="0" w:space="0" w:color="auto"/>
                        <w:left w:val="none" w:sz="0" w:space="0" w:color="auto"/>
                        <w:bottom w:val="none" w:sz="0" w:space="0" w:color="auto"/>
                        <w:right w:val="none" w:sz="0" w:space="0" w:color="auto"/>
                      </w:divBdr>
                      <w:divsChild>
                        <w:div w:id="1766725755">
                          <w:marLeft w:val="0"/>
                          <w:marRight w:val="0"/>
                          <w:marTop w:val="0"/>
                          <w:marBottom w:val="0"/>
                          <w:divBdr>
                            <w:top w:val="none" w:sz="0" w:space="0" w:color="auto"/>
                            <w:left w:val="none" w:sz="0" w:space="0" w:color="auto"/>
                            <w:bottom w:val="none" w:sz="0" w:space="0" w:color="auto"/>
                            <w:right w:val="none" w:sz="0" w:space="0" w:color="auto"/>
                          </w:divBdr>
                          <w:divsChild>
                            <w:div w:id="2083866415">
                              <w:marLeft w:val="0"/>
                              <w:marRight w:val="0"/>
                              <w:marTop w:val="120"/>
                              <w:marBottom w:val="360"/>
                              <w:divBdr>
                                <w:top w:val="none" w:sz="0" w:space="0" w:color="auto"/>
                                <w:left w:val="none" w:sz="0" w:space="0" w:color="auto"/>
                                <w:bottom w:val="none" w:sz="0" w:space="0" w:color="auto"/>
                                <w:right w:val="none" w:sz="0" w:space="0" w:color="auto"/>
                              </w:divBdr>
                              <w:divsChild>
                                <w:div w:id="1720014790">
                                  <w:marLeft w:val="0"/>
                                  <w:marRight w:val="0"/>
                                  <w:marTop w:val="0"/>
                                  <w:marBottom w:val="0"/>
                                  <w:divBdr>
                                    <w:top w:val="none" w:sz="0" w:space="0" w:color="auto"/>
                                    <w:left w:val="none" w:sz="0" w:space="0" w:color="auto"/>
                                    <w:bottom w:val="none" w:sz="0" w:space="0" w:color="auto"/>
                                    <w:right w:val="none" w:sz="0" w:space="0" w:color="auto"/>
                                  </w:divBdr>
                                  <w:divsChild>
                                    <w:div w:id="20307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281636">
      <w:bodyDiv w:val="1"/>
      <w:marLeft w:val="0"/>
      <w:marRight w:val="0"/>
      <w:marTop w:val="0"/>
      <w:marBottom w:val="0"/>
      <w:divBdr>
        <w:top w:val="none" w:sz="0" w:space="0" w:color="auto"/>
        <w:left w:val="none" w:sz="0" w:space="0" w:color="auto"/>
        <w:bottom w:val="none" w:sz="0" w:space="0" w:color="auto"/>
        <w:right w:val="none" w:sz="0" w:space="0" w:color="auto"/>
      </w:divBdr>
      <w:divsChild>
        <w:div w:id="154808508">
          <w:marLeft w:val="0"/>
          <w:marRight w:val="1"/>
          <w:marTop w:val="0"/>
          <w:marBottom w:val="0"/>
          <w:divBdr>
            <w:top w:val="none" w:sz="0" w:space="0" w:color="auto"/>
            <w:left w:val="none" w:sz="0" w:space="0" w:color="auto"/>
            <w:bottom w:val="none" w:sz="0" w:space="0" w:color="auto"/>
            <w:right w:val="none" w:sz="0" w:space="0" w:color="auto"/>
          </w:divBdr>
          <w:divsChild>
            <w:div w:id="842092166">
              <w:marLeft w:val="0"/>
              <w:marRight w:val="0"/>
              <w:marTop w:val="0"/>
              <w:marBottom w:val="0"/>
              <w:divBdr>
                <w:top w:val="none" w:sz="0" w:space="0" w:color="auto"/>
                <w:left w:val="none" w:sz="0" w:space="0" w:color="auto"/>
                <w:bottom w:val="none" w:sz="0" w:space="0" w:color="auto"/>
                <w:right w:val="none" w:sz="0" w:space="0" w:color="auto"/>
              </w:divBdr>
              <w:divsChild>
                <w:div w:id="1874419630">
                  <w:marLeft w:val="0"/>
                  <w:marRight w:val="1"/>
                  <w:marTop w:val="0"/>
                  <w:marBottom w:val="0"/>
                  <w:divBdr>
                    <w:top w:val="none" w:sz="0" w:space="0" w:color="auto"/>
                    <w:left w:val="none" w:sz="0" w:space="0" w:color="auto"/>
                    <w:bottom w:val="none" w:sz="0" w:space="0" w:color="auto"/>
                    <w:right w:val="none" w:sz="0" w:space="0" w:color="auto"/>
                  </w:divBdr>
                  <w:divsChild>
                    <w:div w:id="1447653717">
                      <w:marLeft w:val="0"/>
                      <w:marRight w:val="0"/>
                      <w:marTop w:val="0"/>
                      <w:marBottom w:val="0"/>
                      <w:divBdr>
                        <w:top w:val="none" w:sz="0" w:space="0" w:color="auto"/>
                        <w:left w:val="none" w:sz="0" w:space="0" w:color="auto"/>
                        <w:bottom w:val="none" w:sz="0" w:space="0" w:color="auto"/>
                        <w:right w:val="none" w:sz="0" w:space="0" w:color="auto"/>
                      </w:divBdr>
                      <w:divsChild>
                        <w:div w:id="599601935">
                          <w:marLeft w:val="0"/>
                          <w:marRight w:val="0"/>
                          <w:marTop w:val="0"/>
                          <w:marBottom w:val="0"/>
                          <w:divBdr>
                            <w:top w:val="none" w:sz="0" w:space="0" w:color="auto"/>
                            <w:left w:val="none" w:sz="0" w:space="0" w:color="auto"/>
                            <w:bottom w:val="none" w:sz="0" w:space="0" w:color="auto"/>
                            <w:right w:val="none" w:sz="0" w:space="0" w:color="auto"/>
                          </w:divBdr>
                          <w:divsChild>
                            <w:div w:id="750083837">
                              <w:marLeft w:val="0"/>
                              <w:marRight w:val="0"/>
                              <w:marTop w:val="120"/>
                              <w:marBottom w:val="360"/>
                              <w:divBdr>
                                <w:top w:val="none" w:sz="0" w:space="0" w:color="auto"/>
                                <w:left w:val="none" w:sz="0" w:space="0" w:color="auto"/>
                                <w:bottom w:val="none" w:sz="0" w:space="0" w:color="auto"/>
                                <w:right w:val="none" w:sz="0" w:space="0" w:color="auto"/>
                              </w:divBdr>
                              <w:divsChild>
                                <w:div w:id="1101141645">
                                  <w:marLeft w:val="0"/>
                                  <w:marRight w:val="0"/>
                                  <w:marTop w:val="0"/>
                                  <w:marBottom w:val="0"/>
                                  <w:divBdr>
                                    <w:top w:val="none" w:sz="0" w:space="0" w:color="auto"/>
                                    <w:left w:val="none" w:sz="0" w:space="0" w:color="auto"/>
                                    <w:bottom w:val="none" w:sz="0" w:space="0" w:color="auto"/>
                                    <w:right w:val="none" w:sz="0" w:space="0" w:color="auto"/>
                                  </w:divBdr>
                                  <w:divsChild>
                                    <w:div w:id="40660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174455">
      <w:bodyDiv w:val="1"/>
      <w:marLeft w:val="0"/>
      <w:marRight w:val="0"/>
      <w:marTop w:val="0"/>
      <w:marBottom w:val="0"/>
      <w:divBdr>
        <w:top w:val="none" w:sz="0" w:space="0" w:color="auto"/>
        <w:left w:val="none" w:sz="0" w:space="0" w:color="auto"/>
        <w:bottom w:val="none" w:sz="0" w:space="0" w:color="auto"/>
        <w:right w:val="none" w:sz="0" w:space="0" w:color="auto"/>
      </w:divBdr>
      <w:divsChild>
        <w:div w:id="1206213139">
          <w:marLeft w:val="0"/>
          <w:marRight w:val="1"/>
          <w:marTop w:val="0"/>
          <w:marBottom w:val="0"/>
          <w:divBdr>
            <w:top w:val="none" w:sz="0" w:space="0" w:color="auto"/>
            <w:left w:val="none" w:sz="0" w:space="0" w:color="auto"/>
            <w:bottom w:val="none" w:sz="0" w:space="0" w:color="auto"/>
            <w:right w:val="none" w:sz="0" w:space="0" w:color="auto"/>
          </w:divBdr>
          <w:divsChild>
            <w:div w:id="1901406997">
              <w:marLeft w:val="0"/>
              <w:marRight w:val="0"/>
              <w:marTop w:val="0"/>
              <w:marBottom w:val="0"/>
              <w:divBdr>
                <w:top w:val="none" w:sz="0" w:space="0" w:color="auto"/>
                <w:left w:val="none" w:sz="0" w:space="0" w:color="auto"/>
                <w:bottom w:val="none" w:sz="0" w:space="0" w:color="auto"/>
                <w:right w:val="none" w:sz="0" w:space="0" w:color="auto"/>
              </w:divBdr>
              <w:divsChild>
                <w:div w:id="2036418845">
                  <w:marLeft w:val="0"/>
                  <w:marRight w:val="1"/>
                  <w:marTop w:val="0"/>
                  <w:marBottom w:val="0"/>
                  <w:divBdr>
                    <w:top w:val="none" w:sz="0" w:space="0" w:color="auto"/>
                    <w:left w:val="none" w:sz="0" w:space="0" w:color="auto"/>
                    <w:bottom w:val="none" w:sz="0" w:space="0" w:color="auto"/>
                    <w:right w:val="none" w:sz="0" w:space="0" w:color="auto"/>
                  </w:divBdr>
                  <w:divsChild>
                    <w:div w:id="243345107">
                      <w:marLeft w:val="0"/>
                      <w:marRight w:val="0"/>
                      <w:marTop w:val="0"/>
                      <w:marBottom w:val="0"/>
                      <w:divBdr>
                        <w:top w:val="none" w:sz="0" w:space="0" w:color="auto"/>
                        <w:left w:val="none" w:sz="0" w:space="0" w:color="auto"/>
                        <w:bottom w:val="none" w:sz="0" w:space="0" w:color="auto"/>
                        <w:right w:val="none" w:sz="0" w:space="0" w:color="auto"/>
                      </w:divBdr>
                      <w:divsChild>
                        <w:div w:id="1086464443">
                          <w:marLeft w:val="0"/>
                          <w:marRight w:val="0"/>
                          <w:marTop w:val="0"/>
                          <w:marBottom w:val="0"/>
                          <w:divBdr>
                            <w:top w:val="none" w:sz="0" w:space="0" w:color="auto"/>
                            <w:left w:val="none" w:sz="0" w:space="0" w:color="auto"/>
                            <w:bottom w:val="none" w:sz="0" w:space="0" w:color="auto"/>
                            <w:right w:val="none" w:sz="0" w:space="0" w:color="auto"/>
                          </w:divBdr>
                          <w:divsChild>
                            <w:div w:id="902834154">
                              <w:marLeft w:val="0"/>
                              <w:marRight w:val="0"/>
                              <w:marTop w:val="120"/>
                              <w:marBottom w:val="360"/>
                              <w:divBdr>
                                <w:top w:val="none" w:sz="0" w:space="0" w:color="auto"/>
                                <w:left w:val="none" w:sz="0" w:space="0" w:color="auto"/>
                                <w:bottom w:val="none" w:sz="0" w:space="0" w:color="auto"/>
                                <w:right w:val="none" w:sz="0" w:space="0" w:color="auto"/>
                              </w:divBdr>
                              <w:divsChild>
                                <w:div w:id="2028435125">
                                  <w:marLeft w:val="0"/>
                                  <w:marRight w:val="0"/>
                                  <w:marTop w:val="0"/>
                                  <w:marBottom w:val="0"/>
                                  <w:divBdr>
                                    <w:top w:val="none" w:sz="0" w:space="0" w:color="auto"/>
                                    <w:left w:val="none" w:sz="0" w:space="0" w:color="auto"/>
                                    <w:bottom w:val="none" w:sz="0" w:space="0" w:color="auto"/>
                                    <w:right w:val="none" w:sz="0" w:space="0" w:color="auto"/>
                                  </w:divBdr>
                                  <w:divsChild>
                                    <w:div w:id="4788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289224">
      <w:bodyDiv w:val="1"/>
      <w:marLeft w:val="0"/>
      <w:marRight w:val="0"/>
      <w:marTop w:val="0"/>
      <w:marBottom w:val="0"/>
      <w:divBdr>
        <w:top w:val="none" w:sz="0" w:space="0" w:color="auto"/>
        <w:left w:val="none" w:sz="0" w:space="0" w:color="auto"/>
        <w:bottom w:val="none" w:sz="0" w:space="0" w:color="auto"/>
        <w:right w:val="none" w:sz="0" w:space="0" w:color="auto"/>
      </w:divBdr>
      <w:divsChild>
        <w:div w:id="1812750941">
          <w:marLeft w:val="0"/>
          <w:marRight w:val="1"/>
          <w:marTop w:val="0"/>
          <w:marBottom w:val="0"/>
          <w:divBdr>
            <w:top w:val="none" w:sz="0" w:space="0" w:color="auto"/>
            <w:left w:val="none" w:sz="0" w:space="0" w:color="auto"/>
            <w:bottom w:val="none" w:sz="0" w:space="0" w:color="auto"/>
            <w:right w:val="none" w:sz="0" w:space="0" w:color="auto"/>
          </w:divBdr>
          <w:divsChild>
            <w:div w:id="1319961293">
              <w:marLeft w:val="0"/>
              <w:marRight w:val="0"/>
              <w:marTop w:val="0"/>
              <w:marBottom w:val="0"/>
              <w:divBdr>
                <w:top w:val="none" w:sz="0" w:space="0" w:color="auto"/>
                <w:left w:val="none" w:sz="0" w:space="0" w:color="auto"/>
                <w:bottom w:val="none" w:sz="0" w:space="0" w:color="auto"/>
                <w:right w:val="none" w:sz="0" w:space="0" w:color="auto"/>
              </w:divBdr>
              <w:divsChild>
                <w:div w:id="702050080">
                  <w:marLeft w:val="0"/>
                  <w:marRight w:val="1"/>
                  <w:marTop w:val="0"/>
                  <w:marBottom w:val="0"/>
                  <w:divBdr>
                    <w:top w:val="none" w:sz="0" w:space="0" w:color="auto"/>
                    <w:left w:val="none" w:sz="0" w:space="0" w:color="auto"/>
                    <w:bottom w:val="none" w:sz="0" w:space="0" w:color="auto"/>
                    <w:right w:val="none" w:sz="0" w:space="0" w:color="auto"/>
                  </w:divBdr>
                  <w:divsChild>
                    <w:div w:id="538274731">
                      <w:marLeft w:val="0"/>
                      <w:marRight w:val="0"/>
                      <w:marTop w:val="0"/>
                      <w:marBottom w:val="0"/>
                      <w:divBdr>
                        <w:top w:val="none" w:sz="0" w:space="0" w:color="auto"/>
                        <w:left w:val="none" w:sz="0" w:space="0" w:color="auto"/>
                        <w:bottom w:val="none" w:sz="0" w:space="0" w:color="auto"/>
                        <w:right w:val="none" w:sz="0" w:space="0" w:color="auto"/>
                      </w:divBdr>
                      <w:divsChild>
                        <w:div w:id="1618565123">
                          <w:marLeft w:val="0"/>
                          <w:marRight w:val="0"/>
                          <w:marTop w:val="0"/>
                          <w:marBottom w:val="0"/>
                          <w:divBdr>
                            <w:top w:val="none" w:sz="0" w:space="0" w:color="auto"/>
                            <w:left w:val="none" w:sz="0" w:space="0" w:color="auto"/>
                            <w:bottom w:val="none" w:sz="0" w:space="0" w:color="auto"/>
                            <w:right w:val="none" w:sz="0" w:space="0" w:color="auto"/>
                          </w:divBdr>
                          <w:divsChild>
                            <w:div w:id="1493645585">
                              <w:marLeft w:val="0"/>
                              <w:marRight w:val="0"/>
                              <w:marTop w:val="120"/>
                              <w:marBottom w:val="360"/>
                              <w:divBdr>
                                <w:top w:val="none" w:sz="0" w:space="0" w:color="auto"/>
                                <w:left w:val="none" w:sz="0" w:space="0" w:color="auto"/>
                                <w:bottom w:val="none" w:sz="0" w:space="0" w:color="auto"/>
                                <w:right w:val="none" w:sz="0" w:space="0" w:color="auto"/>
                              </w:divBdr>
                              <w:divsChild>
                                <w:div w:id="1290671791">
                                  <w:marLeft w:val="420"/>
                                  <w:marRight w:val="0"/>
                                  <w:marTop w:val="0"/>
                                  <w:marBottom w:val="0"/>
                                  <w:divBdr>
                                    <w:top w:val="none" w:sz="0" w:space="0" w:color="auto"/>
                                    <w:left w:val="none" w:sz="0" w:space="0" w:color="auto"/>
                                    <w:bottom w:val="none" w:sz="0" w:space="0" w:color="auto"/>
                                    <w:right w:val="none" w:sz="0" w:space="0" w:color="auto"/>
                                  </w:divBdr>
                                  <w:divsChild>
                                    <w:div w:id="1256087931">
                                      <w:marLeft w:val="0"/>
                                      <w:marRight w:val="0"/>
                                      <w:marTop w:val="0"/>
                                      <w:marBottom w:val="0"/>
                                      <w:divBdr>
                                        <w:top w:val="none" w:sz="0" w:space="0" w:color="auto"/>
                                        <w:left w:val="none" w:sz="0" w:space="0" w:color="auto"/>
                                        <w:bottom w:val="none" w:sz="0" w:space="0" w:color="auto"/>
                                        <w:right w:val="none" w:sz="0" w:space="0" w:color="auto"/>
                                      </w:divBdr>
                                      <w:divsChild>
                                        <w:div w:id="8544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403570">
      <w:bodyDiv w:val="1"/>
      <w:marLeft w:val="0"/>
      <w:marRight w:val="0"/>
      <w:marTop w:val="0"/>
      <w:marBottom w:val="0"/>
      <w:divBdr>
        <w:top w:val="none" w:sz="0" w:space="0" w:color="auto"/>
        <w:left w:val="none" w:sz="0" w:space="0" w:color="auto"/>
        <w:bottom w:val="none" w:sz="0" w:space="0" w:color="auto"/>
        <w:right w:val="none" w:sz="0" w:space="0" w:color="auto"/>
      </w:divBdr>
      <w:divsChild>
        <w:div w:id="963269155">
          <w:marLeft w:val="0"/>
          <w:marRight w:val="1"/>
          <w:marTop w:val="0"/>
          <w:marBottom w:val="0"/>
          <w:divBdr>
            <w:top w:val="none" w:sz="0" w:space="0" w:color="auto"/>
            <w:left w:val="none" w:sz="0" w:space="0" w:color="auto"/>
            <w:bottom w:val="none" w:sz="0" w:space="0" w:color="auto"/>
            <w:right w:val="none" w:sz="0" w:space="0" w:color="auto"/>
          </w:divBdr>
          <w:divsChild>
            <w:div w:id="803349031">
              <w:marLeft w:val="0"/>
              <w:marRight w:val="0"/>
              <w:marTop w:val="0"/>
              <w:marBottom w:val="0"/>
              <w:divBdr>
                <w:top w:val="none" w:sz="0" w:space="0" w:color="auto"/>
                <w:left w:val="none" w:sz="0" w:space="0" w:color="auto"/>
                <w:bottom w:val="none" w:sz="0" w:space="0" w:color="auto"/>
                <w:right w:val="none" w:sz="0" w:space="0" w:color="auto"/>
              </w:divBdr>
              <w:divsChild>
                <w:div w:id="1460421207">
                  <w:marLeft w:val="0"/>
                  <w:marRight w:val="1"/>
                  <w:marTop w:val="0"/>
                  <w:marBottom w:val="0"/>
                  <w:divBdr>
                    <w:top w:val="none" w:sz="0" w:space="0" w:color="auto"/>
                    <w:left w:val="none" w:sz="0" w:space="0" w:color="auto"/>
                    <w:bottom w:val="none" w:sz="0" w:space="0" w:color="auto"/>
                    <w:right w:val="none" w:sz="0" w:space="0" w:color="auto"/>
                  </w:divBdr>
                  <w:divsChild>
                    <w:div w:id="1201086472">
                      <w:marLeft w:val="0"/>
                      <w:marRight w:val="0"/>
                      <w:marTop w:val="0"/>
                      <w:marBottom w:val="0"/>
                      <w:divBdr>
                        <w:top w:val="none" w:sz="0" w:space="0" w:color="auto"/>
                        <w:left w:val="none" w:sz="0" w:space="0" w:color="auto"/>
                        <w:bottom w:val="none" w:sz="0" w:space="0" w:color="auto"/>
                        <w:right w:val="none" w:sz="0" w:space="0" w:color="auto"/>
                      </w:divBdr>
                      <w:divsChild>
                        <w:div w:id="2006786746">
                          <w:marLeft w:val="0"/>
                          <w:marRight w:val="0"/>
                          <w:marTop w:val="0"/>
                          <w:marBottom w:val="0"/>
                          <w:divBdr>
                            <w:top w:val="none" w:sz="0" w:space="0" w:color="auto"/>
                            <w:left w:val="none" w:sz="0" w:space="0" w:color="auto"/>
                            <w:bottom w:val="none" w:sz="0" w:space="0" w:color="auto"/>
                            <w:right w:val="none" w:sz="0" w:space="0" w:color="auto"/>
                          </w:divBdr>
                          <w:divsChild>
                            <w:div w:id="761149080">
                              <w:marLeft w:val="0"/>
                              <w:marRight w:val="0"/>
                              <w:marTop w:val="120"/>
                              <w:marBottom w:val="360"/>
                              <w:divBdr>
                                <w:top w:val="none" w:sz="0" w:space="0" w:color="auto"/>
                                <w:left w:val="none" w:sz="0" w:space="0" w:color="auto"/>
                                <w:bottom w:val="none" w:sz="0" w:space="0" w:color="auto"/>
                                <w:right w:val="none" w:sz="0" w:space="0" w:color="auto"/>
                              </w:divBdr>
                              <w:divsChild>
                                <w:div w:id="1008558982">
                                  <w:marLeft w:val="0"/>
                                  <w:marRight w:val="0"/>
                                  <w:marTop w:val="0"/>
                                  <w:marBottom w:val="0"/>
                                  <w:divBdr>
                                    <w:top w:val="none" w:sz="0" w:space="0" w:color="auto"/>
                                    <w:left w:val="none" w:sz="0" w:space="0" w:color="auto"/>
                                    <w:bottom w:val="none" w:sz="0" w:space="0" w:color="auto"/>
                                    <w:right w:val="none" w:sz="0" w:space="0" w:color="auto"/>
                                  </w:divBdr>
                                  <w:divsChild>
                                    <w:div w:id="166608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335824">
      <w:bodyDiv w:val="1"/>
      <w:marLeft w:val="0"/>
      <w:marRight w:val="0"/>
      <w:marTop w:val="0"/>
      <w:marBottom w:val="0"/>
      <w:divBdr>
        <w:top w:val="none" w:sz="0" w:space="0" w:color="auto"/>
        <w:left w:val="none" w:sz="0" w:space="0" w:color="auto"/>
        <w:bottom w:val="none" w:sz="0" w:space="0" w:color="auto"/>
        <w:right w:val="none" w:sz="0" w:space="0" w:color="auto"/>
      </w:divBdr>
      <w:divsChild>
        <w:div w:id="413745735">
          <w:marLeft w:val="0"/>
          <w:marRight w:val="1"/>
          <w:marTop w:val="0"/>
          <w:marBottom w:val="0"/>
          <w:divBdr>
            <w:top w:val="none" w:sz="0" w:space="0" w:color="auto"/>
            <w:left w:val="none" w:sz="0" w:space="0" w:color="auto"/>
            <w:bottom w:val="none" w:sz="0" w:space="0" w:color="auto"/>
            <w:right w:val="none" w:sz="0" w:space="0" w:color="auto"/>
          </w:divBdr>
          <w:divsChild>
            <w:div w:id="2025861871">
              <w:marLeft w:val="0"/>
              <w:marRight w:val="0"/>
              <w:marTop w:val="0"/>
              <w:marBottom w:val="0"/>
              <w:divBdr>
                <w:top w:val="none" w:sz="0" w:space="0" w:color="auto"/>
                <w:left w:val="none" w:sz="0" w:space="0" w:color="auto"/>
                <w:bottom w:val="none" w:sz="0" w:space="0" w:color="auto"/>
                <w:right w:val="none" w:sz="0" w:space="0" w:color="auto"/>
              </w:divBdr>
              <w:divsChild>
                <w:div w:id="643244494">
                  <w:marLeft w:val="0"/>
                  <w:marRight w:val="1"/>
                  <w:marTop w:val="0"/>
                  <w:marBottom w:val="0"/>
                  <w:divBdr>
                    <w:top w:val="none" w:sz="0" w:space="0" w:color="auto"/>
                    <w:left w:val="none" w:sz="0" w:space="0" w:color="auto"/>
                    <w:bottom w:val="none" w:sz="0" w:space="0" w:color="auto"/>
                    <w:right w:val="none" w:sz="0" w:space="0" w:color="auto"/>
                  </w:divBdr>
                  <w:divsChild>
                    <w:div w:id="336736364">
                      <w:marLeft w:val="0"/>
                      <w:marRight w:val="0"/>
                      <w:marTop w:val="0"/>
                      <w:marBottom w:val="0"/>
                      <w:divBdr>
                        <w:top w:val="none" w:sz="0" w:space="0" w:color="auto"/>
                        <w:left w:val="none" w:sz="0" w:space="0" w:color="auto"/>
                        <w:bottom w:val="none" w:sz="0" w:space="0" w:color="auto"/>
                        <w:right w:val="none" w:sz="0" w:space="0" w:color="auto"/>
                      </w:divBdr>
                      <w:divsChild>
                        <w:div w:id="1477335347">
                          <w:marLeft w:val="0"/>
                          <w:marRight w:val="0"/>
                          <w:marTop w:val="0"/>
                          <w:marBottom w:val="0"/>
                          <w:divBdr>
                            <w:top w:val="none" w:sz="0" w:space="0" w:color="auto"/>
                            <w:left w:val="none" w:sz="0" w:space="0" w:color="auto"/>
                            <w:bottom w:val="none" w:sz="0" w:space="0" w:color="auto"/>
                            <w:right w:val="none" w:sz="0" w:space="0" w:color="auto"/>
                          </w:divBdr>
                          <w:divsChild>
                            <w:div w:id="545527331">
                              <w:marLeft w:val="0"/>
                              <w:marRight w:val="0"/>
                              <w:marTop w:val="120"/>
                              <w:marBottom w:val="360"/>
                              <w:divBdr>
                                <w:top w:val="none" w:sz="0" w:space="0" w:color="auto"/>
                                <w:left w:val="none" w:sz="0" w:space="0" w:color="auto"/>
                                <w:bottom w:val="none" w:sz="0" w:space="0" w:color="auto"/>
                                <w:right w:val="none" w:sz="0" w:space="0" w:color="auto"/>
                              </w:divBdr>
                              <w:divsChild>
                                <w:div w:id="655762098">
                                  <w:marLeft w:val="0"/>
                                  <w:marRight w:val="0"/>
                                  <w:marTop w:val="0"/>
                                  <w:marBottom w:val="0"/>
                                  <w:divBdr>
                                    <w:top w:val="none" w:sz="0" w:space="0" w:color="auto"/>
                                    <w:left w:val="none" w:sz="0" w:space="0" w:color="auto"/>
                                    <w:bottom w:val="none" w:sz="0" w:space="0" w:color="auto"/>
                                    <w:right w:val="none" w:sz="0" w:space="0" w:color="auto"/>
                                  </w:divBdr>
                                  <w:divsChild>
                                    <w:div w:id="28785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822728">
      <w:bodyDiv w:val="1"/>
      <w:marLeft w:val="0"/>
      <w:marRight w:val="0"/>
      <w:marTop w:val="0"/>
      <w:marBottom w:val="0"/>
      <w:divBdr>
        <w:top w:val="none" w:sz="0" w:space="0" w:color="auto"/>
        <w:left w:val="none" w:sz="0" w:space="0" w:color="auto"/>
        <w:bottom w:val="none" w:sz="0" w:space="0" w:color="auto"/>
        <w:right w:val="none" w:sz="0" w:space="0" w:color="auto"/>
      </w:divBdr>
      <w:divsChild>
        <w:div w:id="603811065">
          <w:marLeft w:val="0"/>
          <w:marRight w:val="1"/>
          <w:marTop w:val="0"/>
          <w:marBottom w:val="0"/>
          <w:divBdr>
            <w:top w:val="none" w:sz="0" w:space="0" w:color="auto"/>
            <w:left w:val="none" w:sz="0" w:space="0" w:color="auto"/>
            <w:bottom w:val="none" w:sz="0" w:space="0" w:color="auto"/>
            <w:right w:val="none" w:sz="0" w:space="0" w:color="auto"/>
          </w:divBdr>
          <w:divsChild>
            <w:div w:id="2018070691">
              <w:marLeft w:val="0"/>
              <w:marRight w:val="0"/>
              <w:marTop w:val="0"/>
              <w:marBottom w:val="0"/>
              <w:divBdr>
                <w:top w:val="none" w:sz="0" w:space="0" w:color="auto"/>
                <w:left w:val="none" w:sz="0" w:space="0" w:color="auto"/>
                <w:bottom w:val="none" w:sz="0" w:space="0" w:color="auto"/>
                <w:right w:val="none" w:sz="0" w:space="0" w:color="auto"/>
              </w:divBdr>
              <w:divsChild>
                <w:div w:id="145706453">
                  <w:marLeft w:val="0"/>
                  <w:marRight w:val="1"/>
                  <w:marTop w:val="0"/>
                  <w:marBottom w:val="0"/>
                  <w:divBdr>
                    <w:top w:val="none" w:sz="0" w:space="0" w:color="auto"/>
                    <w:left w:val="none" w:sz="0" w:space="0" w:color="auto"/>
                    <w:bottom w:val="none" w:sz="0" w:space="0" w:color="auto"/>
                    <w:right w:val="none" w:sz="0" w:space="0" w:color="auto"/>
                  </w:divBdr>
                  <w:divsChild>
                    <w:div w:id="1263218528">
                      <w:marLeft w:val="0"/>
                      <w:marRight w:val="0"/>
                      <w:marTop w:val="0"/>
                      <w:marBottom w:val="0"/>
                      <w:divBdr>
                        <w:top w:val="none" w:sz="0" w:space="0" w:color="auto"/>
                        <w:left w:val="none" w:sz="0" w:space="0" w:color="auto"/>
                        <w:bottom w:val="none" w:sz="0" w:space="0" w:color="auto"/>
                        <w:right w:val="none" w:sz="0" w:space="0" w:color="auto"/>
                      </w:divBdr>
                      <w:divsChild>
                        <w:div w:id="457142946">
                          <w:marLeft w:val="0"/>
                          <w:marRight w:val="0"/>
                          <w:marTop w:val="0"/>
                          <w:marBottom w:val="0"/>
                          <w:divBdr>
                            <w:top w:val="none" w:sz="0" w:space="0" w:color="auto"/>
                            <w:left w:val="none" w:sz="0" w:space="0" w:color="auto"/>
                            <w:bottom w:val="none" w:sz="0" w:space="0" w:color="auto"/>
                            <w:right w:val="none" w:sz="0" w:space="0" w:color="auto"/>
                          </w:divBdr>
                          <w:divsChild>
                            <w:div w:id="1822309668">
                              <w:marLeft w:val="0"/>
                              <w:marRight w:val="0"/>
                              <w:marTop w:val="120"/>
                              <w:marBottom w:val="360"/>
                              <w:divBdr>
                                <w:top w:val="none" w:sz="0" w:space="0" w:color="auto"/>
                                <w:left w:val="none" w:sz="0" w:space="0" w:color="auto"/>
                                <w:bottom w:val="none" w:sz="0" w:space="0" w:color="auto"/>
                                <w:right w:val="none" w:sz="0" w:space="0" w:color="auto"/>
                              </w:divBdr>
                              <w:divsChild>
                                <w:div w:id="91823646">
                                  <w:marLeft w:val="0"/>
                                  <w:marRight w:val="0"/>
                                  <w:marTop w:val="0"/>
                                  <w:marBottom w:val="0"/>
                                  <w:divBdr>
                                    <w:top w:val="none" w:sz="0" w:space="0" w:color="auto"/>
                                    <w:left w:val="none" w:sz="0" w:space="0" w:color="auto"/>
                                    <w:bottom w:val="none" w:sz="0" w:space="0" w:color="auto"/>
                                    <w:right w:val="none" w:sz="0" w:space="0" w:color="auto"/>
                                  </w:divBdr>
                                  <w:divsChild>
                                    <w:div w:id="62686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1052233">
      <w:bodyDiv w:val="1"/>
      <w:marLeft w:val="0"/>
      <w:marRight w:val="0"/>
      <w:marTop w:val="0"/>
      <w:marBottom w:val="0"/>
      <w:divBdr>
        <w:top w:val="none" w:sz="0" w:space="0" w:color="auto"/>
        <w:left w:val="none" w:sz="0" w:space="0" w:color="auto"/>
        <w:bottom w:val="none" w:sz="0" w:space="0" w:color="auto"/>
        <w:right w:val="none" w:sz="0" w:space="0" w:color="auto"/>
      </w:divBdr>
      <w:divsChild>
        <w:div w:id="1735741353">
          <w:marLeft w:val="0"/>
          <w:marRight w:val="1"/>
          <w:marTop w:val="0"/>
          <w:marBottom w:val="0"/>
          <w:divBdr>
            <w:top w:val="none" w:sz="0" w:space="0" w:color="auto"/>
            <w:left w:val="none" w:sz="0" w:space="0" w:color="auto"/>
            <w:bottom w:val="none" w:sz="0" w:space="0" w:color="auto"/>
            <w:right w:val="none" w:sz="0" w:space="0" w:color="auto"/>
          </w:divBdr>
          <w:divsChild>
            <w:div w:id="1398285320">
              <w:marLeft w:val="0"/>
              <w:marRight w:val="0"/>
              <w:marTop w:val="0"/>
              <w:marBottom w:val="0"/>
              <w:divBdr>
                <w:top w:val="none" w:sz="0" w:space="0" w:color="auto"/>
                <w:left w:val="none" w:sz="0" w:space="0" w:color="auto"/>
                <w:bottom w:val="none" w:sz="0" w:space="0" w:color="auto"/>
                <w:right w:val="none" w:sz="0" w:space="0" w:color="auto"/>
              </w:divBdr>
              <w:divsChild>
                <w:div w:id="1734306198">
                  <w:marLeft w:val="0"/>
                  <w:marRight w:val="1"/>
                  <w:marTop w:val="0"/>
                  <w:marBottom w:val="0"/>
                  <w:divBdr>
                    <w:top w:val="none" w:sz="0" w:space="0" w:color="auto"/>
                    <w:left w:val="none" w:sz="0" w:space="0" w:color="auto"/>
                    <w:bottom w:val="none" w:sz="0" w:space="0" w:color="auto"/>
                    <w:right w:val="none" w:sz="0" w:space="0" w:color="auto"/>
                  </w:divBdr>
                  <w:divsChild>
                    <w:div w:id="1523937871">
                      <w:marLeft w:val="0"/>
                      <w:marRight w:val="0"/>
                      <w:marTop w:val="0"/>
                      <w:marBottom w:val="0"/>
                      <w:divBdr>
                        <w:top w:val="none" w:sz="0" w:space="0" w:color="auto"/>
                        <w:left w:val="none" w:sz="0" w:space="0" w:color="auto"/>
                        <w:bottom w:val="none" w:sz="0" w:space="0" w:color="auto"/>
                        <w:right w:val="none" w:sz="0" w:space="0" w:color="auto"/>
                      </w:divBdr>
                      <w:divsChild>
                        <w:div w:id="1712224187">
                          <w:marLeft w:val="0"/>
                          <w:marRight w:val="0"/>
                          <w:marTop w:val="0"/>
                          <w:marBottom w:val="0"/>
                          <w:divBdr>
                            <w:top w:val="none" w:sz="0" w:space="0" w:color="auto"/>
                            <w:left w:val="none" w:sz="0" w:space="0" w:color="auto"/>
                            <w:bottom w:val="none" w:sz="0" w:space="0" w:color="auto"/>
                            <w:right w:val="none" w:sz="0" w:space="0" w:color="auto"/>
                          </w:divBdr>
                          <w:divsChild>
                            <w:div w:id="709231599">
                              <w:marLeft w:val="0"/>
                              <w:marRight w:val="0"/>
                              <w:marTop w:val="120"/>
                              <w:marBottom w:val="360"/>
                              <w:divBdr>
                                <w:top w:val="none" w:sz="0" w:space="0" w:color="auto"/>
                                <w:left w:val="none" w:sz="0" w:space="0" w:color="auto"/>
                                <w:bottom w:val="none" w:sz="0" w:space="0" w:color="auto"/>
                                <w:right w:val="none" w:sz="0" w:space="0" w:color="auto"/>
                              </w:divBdr>
                              <w:divsChild>
                                <w:div w:id="1522547500">
                                  <w:marLeft w:val="0"/>
                                  <w:marRight w:val="0"/>
                                  <w:marTop w:val="0"/>
                                  <w:marBottom w:val="0"/>
                                  <w:divBdr>
                                    <w:top w:val="none" w:sz="0" w:space="0" w:color="auto"/>
                                    <w:left w:val="none" w:sz="0" w:space="0" w:color="auto"/>
                                    <w:bottom w:val="none" w:sz="0" w:space="0" w:color="auto"/>
                                    <w:right w:val="none" w:sz="0" w:space="0" w:color="auto"/>
                                  </w:divBdr>
                                  <w:divsChild>
                                    <w:div w:id="788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4686424">
      <w:bodyDiv w:val="1"/>
      <w:marLeft w:val="0"/>
      <w:marRight w:val="0"/>
      <w:marTop w:val="0"/>
      <w:marBottom w:val="0"/>
      <w:divBdr>
        <w:top w:val="none" w:sz="0" w:space="0" w:color="auto"/>
        <w:left w:val="none" w:sz="0" w:space="0" w:color="auto"/>
        <w:bottom w:val="none" w:sz="0" w:space="0" w:color="auto"/>
        <w:right w:val="none" w:sz="0" w:space="0" w:color="auto"/>
      </w:divBdr>
      <w:divsChild>
        <w:div w:id="2132672947">
          <w:marLeft w:val="0"/>
          <w:marRight w:val="1"/>
          <w:marTop w:val="0"/>
          <w:marBottom w:val="0"/>
          <w:divBdr>
            <w:top w:val="none" w:sz="0" w:space="0" w:color="auto"/>
            <w:left w:val="none" w:sz="0" w:space="0" w:color="auto"/>
            <w:bottom w:val="none" w:sz="0" w:space="0" w:color="auto"/>
            <w:right w:val="none" w:sz="0" w:space="0" w:color="auto"/>
          </w:divBdr>
          <w:divsChild>
            <w:div w:id="280651813">
              <w:marLeft w:val="0"/>
              <w:marRight w:val="0"/>
              <w:marTop w:val="0"/>
              <w:marBottom w:val="0"/>
              <w:divBdr>
                <w:top w:val="none" w:sz="0" w:space="0" w:color="auto"/>
                <w:left w:val="none" w:sz="0" w:space="0" w:color="auto"/>
                <w:bottom w:val="none" w:sz="0" w:space="0" w:color="auto"/>
                <w:right w:val="none" w:sz="0" w:space="0" w:color="auto"/>
              </w:divBdr>
              <w:divsChild>
                <w:div w:id="809639725">
                  <w:marLeft w:val="0"/>
                  <w:marRight w:val="1"/>
                  <w:marTop w:val="0"/>
                  <w:marBottom w:val="0"/>
                  <w:divBdr>
                    <w:top w:val="none" w:sz="0" w:space="0" w:color="auto"/>
                    <w:left w:val="none" w:sz="0" w:space="0" w:color="auto"/>
                    <w:bottom w:val="none" w:sz="0" w:space="0" w:color="auto"/>
                    <w:right w:val="none" w:sz="0" w:space="0" w:color="auto"/>
                  </w:divBdr>
                  <w:divsChild>
                    <w:div w:id="380515309">
                      <w:marLeft w:val="0"/>
                      <w:marRight w:val="0"/>
                      <w:marTop w:val="0"/>
                      <w:marBottom w:val="0"/>
                      <w:divBdr>
                        <w:top w:val="none" w:sz="0" w:space="0" w:color="auto"/>
                        <w:left w:val="none" w:sz="0" w:space="0" w:color="auto"/>
                        <w:bottom w:val="none" w:sz="0" w:space="0" w:color="auto"/>
                        <w:right w:val="none" w:sz="0" w:space="0" w:color="auto"/>
                      </w:divBdr>
                      <w:divsChild>
                        <w:div w:id="1246722124">
                          <w:marLeft w:val="0"/>
                          <w:marRight w:val="0"/>
                          <w:marTop w:val="0"/>
                          <w:marBottom w:val="0"/>
                          <w:divBdr>
                            <w:top w:val="none" w:sz="0" w:space="0" w:color="auto"/>
                            <w:left w:val="none" w:sz="0" w:space="0" w:color="auto"/>
                            <w:bottom w:val="none" w:sz="0" w:space="0" w:color="auto"/>
                            <w:right w:val="none" w:sz="0" w:space="0" w:color="auto"/>
                          </w:divBdr>
                          <w:divsChild>
                            <w:div w:id="536627417">
                              <w:marLeft w:val="0"/>
                              <w:marRight w:val="0"/>
                              <w:marTop w:val="120"/>
                              <w:marBottom w:val="360"/>
                              <w:divBdr>
                                <w:top w:val="none" w:sz="0" w:space="0" w:color="auto"/>
                                <w:left w:val="none" w:sz="0" w:space="0" w:color="auto"/>
                                <w:bottom w:val="none" w:sz="0" w:space="0" w:color="auto"/>
                                <w:right w:val="none" w:sz="0" w:space="0" w:color="auto"/>
                              </w:divBdr>
                              <w:divsChild>
                                <w:div w:id="1601992133">
                                  <w:marLeft w:val="0"/>
                                  <w:marRight w:val="0"/>
                                  <w:marTop w:val="0"/>
                                  <w:marBottom w:val="0"/>
                                  <w:divBdr>
                                    <w:top w:val="none" w:sz="0" w:space="0" w:color="auto"/>
                                    <w:left w:val="none" w:sz="0" w:space="0" w:color="auto"/>
                                    <w:bottom w:val="none" w:sz="0" w:space="0" w:color="auto"/>
                                    <w:right w:val="none" w:sz="0" w:space="0" w:color="auto"/>
                                  </w:divBdr>
                                  <w:divsChild>
                                    <w:div w:id="17363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657759">
      <w:bodyDiv w:val="1"/>
      <w:marLeft w:val="0"/>
      <w:marRight w:val="0"/>
      <w:marTop w:val="0"/>
      <w:marBottom w:val="0"/>
      <w:divBdr>
        <w:top w:val="none" w:sz="0" w:space="0" w:color="auto"/>
        <w:left w:val="none" w:sz="0" w:space="0" w:color="auto"/>
        <w:bottom w:val="none" w:sz="0" w:space="0" w:color="auto"/>
        <w:right w:val="none" w:sz="0" w:space="0" w:color="auto"/>
      </w:divBdr>
      <w:divsChild>
        <w:div w:id="773209387">
          <w:marLeft w:val="0"/>
          <w:marRight w:val="1"/>
          <w:marTop w:val="0"/>
          <w:marBottom w:val="0"/>
          <w:divBdr>
            <w:top w:val="none" w:sz="0" w:space="0" w:color="auto"/>
            <w:left w:val="none" w:sz="0" w:space="0" w:color="auto"/>
            <w:bottom w:val="none" w:sz="0" w:space="0" w:color="auto"/>
            <w:right w:val="none" w:sz="0" w:space="0" w:color="auto"/>
          </w:divBdr>
          <w:divsChild>
            <w:div w:id="204681244">
              <w:marLeft w:val="0"/>
              <w:marRight w:val="0"/>
              <w:marTop w:val="0"/>
              <w:marBottom w:val="0"/>
              <w:divBdr>
                <w:top w:val="none" w:sz="0" w:space="0" w:color="auto"/>
                <w:left w:val="none" w:sz="0" w:space="0" w:color="auto"/>
                <w:bottom w:val="none" w:sz="0" w:space="0" w:color="auto"/>
                <w:right w:val="none" w:sz="0" w:space="0" w:color="auto"/>
              </w:divBdr>
              <w:divsChild>
                <w:div w:id="654533829">
                  <w:marLeft w:val="0"/>
                  <w:marRight w:val="1"/>
                  <w:marTop w:val="0"/>
                  <w:marBottom w:val="0"/>
                  <w:divBdr>
                    <w:top w:val="none" w:sz="0" w:space="0" w:color="auto"/>
                    <w:left w:val="none" w:sz="0" w:space="0" w:color="auto"/>
                    <w:bottom w:val="none" w:sz="0" w:space="0" w:color="auto"/>
                    <w:right w:val="none" w:sz="0" w:space="0" w:color="auto"/>
                  </w:divBdr>
                  <w:divsChild>
                    <w:div w:id="240601508">
                      <w:marLeft w:val="0"/>
                      <w:marRight w:val="0"/>
                      <w:marTop w:val="0"/>
                      <w:marBottom w:val="0"/>
                      <w:divBdr>
                        <w:top w:val="none" w:sz="0" w:space="0" w:color="auto"/>
                        <w:left w:val="none" w:sz="0" w:space="0" w:color="auto"/>
                        <w:bottom w:val="none" w:sz="0" w:space="0" w:color="auto"/>
                        <w:right w:val="none" w:sz="0" w:space="0" w:color="auto"/>
                      </w:divBdr>
                      <w:divsChild>
                        <w:div w:id="117182529">
                          <w:marLeft w:val="0"/>
                          <w:marRight w:val="0"/>
                          <w:marTop w:val="0"/>
                          <w:marBottom w:val="0"/>
                          <w:divBdr>
                            <w:top w:val="none" w:sz="0" w:space="0" w:color="auto"/>
                            <w:left w:val="none" w:sz="0" w:space="0" w:color="auto"/>
                            <w:bottom w:val="none" w:sz="0" w:space="0" w:color="auto"/>
                            <w:right w:val="none" w:sz="0" w:space="0" w:color="auto"/>
                          </w:divBdr>
                          <w:divsChild>
                            <w:div w:id="589966486">
                              <w:marLeft w:val="0"/>
                              <w:marRight w:val="0"/>
                              <w:marTop w:val="120"/>
                              <w:marBottom w:val="360"/>
                              <w:divBdr>
                                <w:top w:val="none" w:sz="0" w:space="0" w:color="auto"/>
                                <w:left w:val="none" w:sz="0" w:space="0" w:color="auto"/>
                                <w:bottom w:val="none" w:sz="0" w:space="0" w:color="auto"/>
                                <w:right w:val="none" w:sz="0" w:space="0" w:color="auto"/>
                              </w:divBdr>
                              <w:divsChild>
                                <w:div w:id="163398772">
                                  <w:marLeft w:val="0"/>
                                  <w:marRight w:val="0"/>
                                  <w:marTop w:val="0"/>
                                  <w:marBottom w:val="0"/>
                                  <w:divBdr>
                                    <w:top w:val="none" w:sz="0" w:space="0" w:color="auto"/>
                                    <w:left w:val="none" w:sz="0" w:space="0" w:color="auto"/>
                                    <w:bottom w:val="none" w:sz="0" w:space="0" w:color="auto"/>
                                    <w:right w:val="none" w:sz="0" w:space="0" w:color="auto"/>
                                  </w:divBdr>
                                  <w:divsChild>
                                    <w:div w:id="113876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539232">
      <w:bodyDiv w:val="1"/>
      <w:marLeft w:val="0"/>
      <w:marRight w:val="0"/>
      <w:marTop w:val="0"/>
      <w:marBottom w:val="0"/>
      <w:divBdr>
        <w:top w:val="none" w:sz="0" w:space="0" w:color="auto"/>
        <w:left w:val="none" w:sz="0" w:space="0" w:color="auto"/>
        <w:bottom w:val="none" w:sz="0" w:space="0" w:color="auto"/>
        <w:right w:val="none" w:sz="0" w:space="0" w:color="auto"/>
      </w:divBdr>
      <w:divsChild>
        <w:div w:id="860359612">
          <w:marLeft w:val="0"/>
          <w:marRight w:val="1"/>
          <w:marTop w:val="0"/>
          <w:marBottom w:val="0"/>
          <w:divBdr>
            <w:top w:val="none" w:sz="0" w:space="0" w:color="auto"/>
            <w:left w:val="none" w:sz="0" w:space="0" w:color="auto"/>
            <w:bottom w:val="none" w:sz="0" w:space="0" w:color="auto"/>
            <w:right w:val="none" w:sz="0" w:space="0" w:color="auto"/>
          </w:divBdr>
          <w:divsChild>
            <w:div w:id="2018312774">
              <w:marLeft w:val="0"/>
              <w:marRight w:val="0"/>
              <w:marTop w:val="0"/>
              <w:marBottom w:val="0"/>
              <w:divBdr>
                <w:top w:val="none" w:sz="0" w:space="0" w:color="auto"/>
                <w:left w:val="none" w:sz="0" w:space="0" w:color="auto"/>
                <w:bottom w:val="none" w:sz="0" w:space="0" w:color="auto"/>
                <w:right w:val="none" w:sz="0" w:space="0" w:color="auto"/>
              </w:divBdr>
              <w:divsChild>
                <w:div w:id="1663463869">
                  <w:marLeft w:val="0"/>
                  <w:marRight w:val="1"/>
                  <w:marTop w:val="0"/>
                  <w:marBottom w:val="0"/>
                  <w:divBdr>
                    <w:top w:val="none" w:sz="0" w:space="0" w:color="auto"/>
                    <w:left w:val="none" w:sz="0" w:space="0" w:color="auto"/>
                    <w:bottom w:val="none" w:sz="0" w:space="0" w:color="auto"/>
                    <w:right w:val="none" w:sz="0" w:space="0" w:color="auto"/>
                  </w:divBdr>
                  <w:divsChild>
                    <w:div w:id="2012949253">
                      <w:marLeft w:val="0"/>
                      <w:marRight w:val="0"/>
                      <w:marTop w:val="0"/>
                      <w:marBottom w:val="0"/>
                      <w:divBdr>
                        <w:top w:val="none" w:sz="0" w:space="0" w:color="auto"/>
                        <w:left w:val="none" w:sz="0" w:space="0" w:color="auto"/>
                        <w:bottom w:val="none" w:sz="0" w:space="0" w:color="auto"/>
                        <w:right w:val="none" w:sz="0" w:space="0" w:color="auto"/>
                      </w:divBdr>
                      <w:divsChild>
                        <w:div w:id="174728731">
                          <w:marLeft w:val="0"/>
                          <w:marRight w:val="0"/>
                          <w:marTop w:val="0"/>
                          <w:marBottom w:val="0"/>
                          <w:divBdr>
                            <w:top w:val="none" w:sz="0" w:space="0" w:color="auto"/>
                            <w:left w:val="none" w:sz="0" w:space="0" w:color="auto"/>
                            <w:bottom w:val="none" w:sz="0" w:space="0" w:color="auto"/>
                            <w:right w:val="none" w:sz="0" w:space="0" w:color="auto"/>
                          </w:divBdr>
                          <w:divsChild>
                            <w:div w:id="771976647">
                              <w:marLeft w:val="0"/>
                              <w:marRight w:val="0"/>
                              <w:marTop w:val="120"/>
                              <w:marBottom w:val="360"/>
                              <w:divBdr>
                                <w:top w:val="none" w:sz="0" w:space="0" w:color="auto"/>
                                <w:left w:val="none" w:sz="0" w:space="0" w:color="auto"/>
                                <w:bottom w:val="none" w:sz="0" w:space="0" w:color="auto"/>
                                <w:right w:val="none" w:sz="0" w:space="0" w:color="auto"/>
                              </w:divBdr>
                              <w:divsChild>
                                <w:div w:id="1840274216">
                                  <w:marLeft w:val="0"/>
                                  <w:marRight w:val="0"/>
                                  <w:marTop w:val="0"/>
                                  <w:marBottom w:val="0"/>
                                  <w:divBdr>
                                    <w:top w:val="none" w:sz="0" w:space="0" w:color="auto"/>
                                    <w:left w:val="none" w:sz="0" w:space="0" w:color="auto"/>
                                    <w:bottom w:val="none" w:sz="0" w:space="0" w:color="auto"/>
                                    <w:right w:val="none" w:sz="0" w:space="0" w:color="auto"/>
                                  </w:divBdr>
                                  <w:divsChild>
                                    <w:div w:id="17951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971647">
      <w:bodyDiv w:val="1"/>
      <w:marLeft w:val="0"/>
      <w:marRight w:val="0"/>
      <w:marTop w:val="0"/>
      <w:marBottom w:val="0"/>
      <w:divBdr>
        <w:top w:val="none" w:sz="0" w:space="0" w:color="auto"/>
        <w:left w:val="none" w:sz="0" w:space="0" w:color="auto"/>
        <w:bottom w:val="none" w:sz="0" w:space="0" w:color="auto"/>
        <w:right w:val="none" w:sz="0" w:space="0" w:color="auto"/>
      </w:divBdr>
      <w:divsChild>
        <w:div w:id="974026191">
          <w:marLeft w:val="0"/>
          <w:marRight w:val="1"/>
          <w:marTop w:val="0"/>
          <w:marBottom w:val="0"/>
          <w:divBdr>
            <w:top w:val="none" w:sz="0" w:space="0" w:color="auto"/>
            <w:left w:val="none" w:sz="0" w:space="0" w:color="auto"/>
            <w:bottom w:val="none" w:sz="0" w:space="0" w:color="auto"/>
            <w:right w:val="none" w:sz="0" w:space="0" w:color="auto"/>
          </w:divBdr>
          <w:divsChild>
            <w:div w:id="1791707956">
              <w:marLeft w:val="0"/>
              <w:marRight w:val="0"/>
              <w:marTop w:val="0"/>
              <w:marBottom w:val="0"/>
              <w:divBdr>
                <w:top w:val="none" w:sz="0" w:space="0" w:color="auto"/>
                <w:left w:val="none" w:sz="0" w:space="0" w:color="auto"/>
                <w:bottom w:val="none" w:sz="0" w:space="0" w:color="auto"/>
                <w:right w:val="none" w:sz="0" w:space="0" w:color="auto"/>
              </w:divBdr>
              <w:divsChild>
                <w:div w:id="1971549502">
                  <w:marLeft w:val="0"/>
                  <w:marRight w:val="1"/>
                  <w:marTop w:val="0"/>
                  <w:marBottom w:val="0"/>
                  <w:divBdr>
                    <w:top w:val="none" w:sz="0" w:space="0" w:color="auto"/>
                    <w:left w:val="none" w:sz="0" w:space="0" w:color="auto"/>
                    <w:bottom w:val="none" w:sz="0" w:space="0" w:color="auto"/>
                    <w:right w:val="none" w:sz="0" w:space="0" w:color="auto"/>
                  </w:divBdr>
                  <w:divsChild>
                    <w:div w:id="2125539087">
                      <w:marLeft w:val="0"/>
                      <w:marRight w:val="0"/>
                      <w:marTop w:val="0"/>
                      <w:marBottom w:val="0"/>
                      <w:divBdr>
                        <w:top w:val="none" w:sz="0" w:space="0" w:color="auto"/>
                        <w:left w:val="none" w:sz="0" w:space="0" w:color="auto"/>
                        <w:bottom w:val="none" w:sz="0" w:space="0" w:color="auto"/>
                        <w:right w:val="none" w:sz="0" w:space="0" w:color="auto"/>
                      </w:divBdr>
                      <w:divsChild>
                        <w:div w:id="1792091028">
                          <w:marLeft w:val="0"/>
                          <w:marRight w:val="0"/>
                          <w:marTop w:val="0"/>
                          <w:marBottom w:val="0"/>
                          <w:divBdr>
                            <w:top w:val="none" w:sz="0" w:space="0" w:color="auto"/>
                            <w:left w:val="none" w:sz="0" w:space="0" w:color="auto"/>
                            <w:bottom w:val="none" w:sz="0" w:space="0" w:color="auto"/>
                            <w:right w:val="none" w:sz="0" w:space="0" w:color="auto"/>
                          </w:divBdr>
                          <w:divsChild>
                            <w:div w:id="1565136723">
                              <w:marLeft w:val="0"/>
                              <w:marRight w:val="0"/>
                              <w:marTop w:val="120"/>
                              <w:marBottom w:val="360"/>
                              <w:divBdr>
                                <w:top w:val="none" w:sz="0" w:space="0" w:color="auto"/>
                                <w:left w:val="none" w:sz="0" w:space="0" w:color="auto"/>
                                <w:bottom w:val="none" w:sz="0" w:space="0" w:color="auto"/>
                                <w:right w:val="none" w:sz="0" w:space="0" w:color="auto"/>
                              </w:divBdr>
                              <w:divsChild>
                                <w:div w:id="1193953804">
                                  <w:marLeft w:val="0"/>
                                  <w:marRight w:val="0"/>
                                  <w:marTop w:val="0"/>
                                  <w:marBottom w:val="0"/>
                                  <w:divBdr>
                                    <w:top w:val="none" w:sz="0" w:space="0" w:color="auto"/>
                                    <w:left w:val="none" w:sz="0" w:space="0" w:color="auto"/>
                                    <w:bottom w:val="none" w:sz="0" w:space="0" w:color="auto"/>
                                    <w:right w:val="none" w:sz="0" w:space="0" w:color="auto"/>
                                  </w:divBdr>
                                  <w:divsChild>
                                    <w:div w:id="13063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211599">
      <w:bodyDiv w:val="1"/>
      <w:marLeft w:val="0"/>
      <w:marRight w:val="0"/>
      <w:marTop w:val="0"/>
      <w:marBottom w:val="0"/>
      <w:divBdr>
        <w:top w:val="none" w:sz="0" w:space="0" w:color="auto"/>
        <w:left w:val="none" w:sz="0" w:space="0" w:color="auto"/>
        <w:bottom w:val="none" w:sz="0" w:space="0" w:color="auto"/>
        <w:right w:val="none" w:sz="0" w:space="0" w:color="auto"/>
      </w:divBdr>
      <w:divsChild>
        <w:div w:id="172187012">
          <w:marLeft w:val="0"/>
          <w:marRight w:val="1"/>
          <w:marTop w:val="0"/>
          <w:marBottom w:val="0"/>
          <w:divBdr>
            <w:top w:val="none" w:sz="0" w:space="0" w:color="auto"/>
            <w:left w:val="none" w:sz="0" w:space="0" w:color="auto"/>
            <w:bottom w:val="none" w:sz="0" w:space="0" w:color="auto"/>
            <w:right w:val="none" w:sz="0" w:space="0" w:color="auto"/>
          </w:divBdr>
          <w:divsChild>
            <w:div w:id="1683126177">
              <w:marLeft w:val="0"/>
              <w:marRight w:val="0"/>
              <w:marTop w:val="0"/>
              <w:marBottom w:val="0"/>
              <w:divBdr>
                <w:top w:val="none" w:sz="0" w:space="0" w:color="auto"/>
                <w:left w:val="none" w:sz="0" w:space="0" w:color="auto"/>
                <w:bottom w:val="none" w:sz="0" w:space="0" w:color="auto"/>
                <w:right w:val="none" w:sz="0" w:space="0" w:color="auto"/>
              </w:divBdr>
              <w:divsChild>
                <w:div w:id="687371765">
                  <w:marLeft w:val="0"/>
                  <w:marRight w:val="1"/>
                  <w:marTop w:val="0"/>
                  <w:marBottom w:val="0"/>
                  <w:divBdr>
                    <w:top w:val="none" w:sz="0" w:space="0" w:color="auto"/>
                    <w:left w:val="none" w:sz="0" w:space="0" w:color="auto"/>
                    <w:bottom w:val="none" w:sz="0" w:space="0" w:color="auto"/>
                    <w:right w:val="none" w:sz="0" w:space="0" w:color="auto"/>
                  </w:divBdr>
                  <w:divsChild>
                    <w:div w:id="1200585357">
                      <w:marLeft w:val="0"/>
                      <w:marRight w:val="0"/>
                      <w:marTop w:val="0"/>
                      <w:marBottom w:val="0"/>
                      <w:divBdr>
                        <w:top w:val="none" w:sz="0" w:space="0" w:color="auto"/>
                        <w:left w:val="none" w:sz="0" w:space="0" w:color="auto"/>
                        <w:bottom w:val="none" w:sz="0" w:space="0" w:color="auto"/>
                        <w:right w:val="none" w:sz="0" w:space="0" w:color="auto"/>
                      </w:divBdr>
                      <w:divsChild>
                        <w:div w:id="1185290340">
                          <w:marLeft w:val="0"/>
                          <w:marRight w:val="0"/>
                          <w:marTop w:val="0"/>
                          <w:marBottom w:val="0"/>
                          <w:divBdr>
                            <w:top w:val="none" w:sz="0" w:space="0" w:color="auto"/>
                            <w:left w:val="none" w:sz="0" w:space="0" w:color="auto"/>
                            <w:bottom w:val="none" w:sz="0" w:space="0" w:color="auto"/>
                            <w:right w:val="none" w:sz="0" w:space="0" w:color="auto"/>
                          </w:divBdr>
                          <w:divsChild>
                            <w:div w:id="460660977">
                              <w:marLeft w:val="0"/>
                              <w:marRight w:val="0"/>
                              <w:marTop w:val="120"/>
                              <w:marBottom w:val="360"/>
                              <w:divBdr>
                                <w:top w:val="none" w:sz="0" w:space="0" w:color="auto"/>
                                <w:left w:val="none" w:sz="0" w:space="0" w:color="auto"/>
                                <w:bottom w:val="none" w:sz="0" w:space="0" w:color="auto"/>
                                <w:right w:val="none" w:sz="0" w:space="0" w:color="auto"/>
                              </w:divBdr>
                              <w:divsChild>
                                <w:div w:id="745686432">
                                  <w:marLeft w:val="0"/>
                                  <w:marRight w:val="0"/>
                                  <w:marTop w:val="0"/>
                                  <w:marBottom w:val="0"/>
                                  <w:divBdr>
                                    <w:top w:val="none" w:sz="0" w:space="0" w:color="auto"/>
                                    <w:left w:val="none" w:sz="0" w:space="0" w:color="auto"/>
                                    <w:bottom w:val="none" w:sz="0" w:space="0" w:color="auto"/>
                                    <w:right w:val="none" w:sz="0" w:space="0" w:color="auto"/>
                                  </w:divBdr>
                                  <w:divsChild>
                                    <w:div w:id="23829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263205">
      <w:bodyDiv w:val="1"/>
      <w:marLeft w:val="0"/>
      <w:marRight w:val="0"/>
      <w:marTop w:val="0"/>
      <w:marBottom w:val="0"/>
      <w:divBdr>
        <w:top w:val="none" w:sz="0" w:space="0" w:color="auto"/>
        <w:left w:val="none" w:sz="0" w:space="0" w:color="auto"/>
        <w:bottom w:val="none" w:sz="0" w:space="0" w:color="auto"/>
        <w:right w:val="none" w:sz="0" w:space="0" w:color="auto"/>
      </w:divBdr>
      <w:divsChild>
        <w:div w:id="1535848056">
          <w:marLeft w:val="0"/>
          <w:marRight w:val="1"/>
          <w:marTop w:val="0"/>
          <w:marBottom w:val="0"/>
          <w:divBdr>
            <w:top w:val="none" w:sz="0" w:space="0" w:color="auto"/>
            <w:left w:val="none" w:sz="0" w:space="0" w:color="auto"/>
            <w:bottom w:val="none" w:sz="0" w:space="0" w:color="auto"/>
            <w:right w:val="none" w:sz="0" w:space="0" w:color="auto"/>
          </w:divBdr>
          <w:divsChild>
            <w:div w:id="887184142">
              <w:marLeft w:val="0"/>
              <w:marRight w:val="0"/>
              <w:marTop w:val="0"/>
              <w:marBottom w:val="0"/>
              <w:divBdr>
                <w:top w:val="none" w:sz="0" w:space="0" w:color="auto"/>
                <w:left w:val="none" w:sz="0" w:space="0" w:color="auto"/>
                <w:bottom w:val="none" w:sz="0" w:space="0" w:color="auto"/>
                <w:right w:val="none" w:sz="0" w:space="0" w:color="auto"/>
              </w:divBdr>
              <w:divsChild>
                <w:div w:id="1304697195">
                  <w:marLeft w:val="0"/>
                  <w:marRight w:val="1"/>
                  <w:marTop w:val="0"/>
                  <w:marBottom w:val="0"/>
                  <w:divBdr>
                    <w:top w:val="none" w:sz="0" w:space="0" w:color="auto"/>
                    <w:left w:val="none" w:sz="0" w:space="0" w:color="auto"/>
                    <w:bottom w:val="none" w:sz="0" w:space="0" w:color="auto"/>
                    <w:right w:val="none" w:sz="0" w:space="0" w:color="auto"/>
                  </w:divBdr>
                  <w:divsChild>
                    <w:div w:id="569316175">
                      <w:marLeft w:val="0"/>
                      <w:marRight w:val="0"/>
                      <w:marTop w:val="0"/>
                      <w:marBottom w:val="0"/>
                      <w:divBdr>
                        <w:top w:val="none" w:sz="0" w:space="0" w:color="auto"/>
                        <w:left w:val="none" w:sz="0" w:space="0" w:color="auto"/>
                        <w:bottom w:val="none" w:sz="0" w:space="0" w:color="auto"/>
                        <w:right w:val="none" w:sz="0" w:space="0" w:color="auto"/>
                      </w:divBdr>
                      <w:divsChild>
                        <w:div w:id="1951667075">
                          <w:marLeft w:val="0"/>
                          <w:marRight w:val="0"/>
                          <w:marTop w:val="0"/>
                          <w:marBottom w:val="0"/>
                          <w:divBdr>
                            <w:top w:val="none" w:sz="0" w:space="0" w:color="auto"/>
                            <w:left w:val="none" w:sz="0" w:space="0" w:color="auto"/>
                            <w:bottom w:val="none" w:sz="0" w:space="0" w:color="auto"/>
                            <w:right w:val="none" w:sz="0" w:space="0" w:color="auto"/>
                          </w:divBdr>
                          <w:divsChild>
                            <w:div w:id="1119445872">
                              <w:marLeft w:val="0"/>
                              <w:marRight w:val="0"/>
                              <w:marTop w:val="120"/>
                              <w:marBottom w:val="360"/>
                              <w:divBdr>
                                <w:top w:val="none" w:sz="0" w:space="0" w:color="auto"/>
                                <w:left w:val="none" w:sz="0" w:space="0" w:color="auto"/>
                                <w:bottom w:val="none" w:sz="0" w:space="0" w:color="auto"/>
                                <w:right w:val="none" w:sz="0" w:space="0" w:color="auto"/>
                              </w:divBdr>
                              <w:divsChild>
                                <w:div w:id="1759790817">
                                  <w:marLeft w:val="0"/>
                                  <w:marRight w:val="0"/>
                                  <w:marTop w:val="0"/>
                                  <w:marBottom w:val="0"/>
                                  <w:divBdr>
                                    <w:top w:val="none" w:sz="0" w:space="0" w:color="auto"/>
                                    <w:left w:val="none" w:sz="0" w:space="0" w:color="auto"/>
                                    <w:bottom w:val="none" w:sz="0" w:space="0" w:color="auto"/>
                                    <w:right w:val="none" w:sz="0" w:space="0" w:color="auto"/>
                                  </w:divBdr>
                                  <w:divsChild>
                                    <w:div w:id="81776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7585623">
      <w:bodyDiv w:val="1"/>
      <w:marLeft w:val="0"/>
      <w:marRight w:val="0"/>
      <w:marTop w:val="0"/>
      <w:marBottom w:val="0"/>
      <w:divBdr>
        <w:top w:val="none" w:sz="0" w:space="0" w:color="auto"/>
        <w:left w:val="none" w:sz="0" w:space="0" w:color="auto"/>
        <w:bottom w:val="none" w:sz="0" w:space="0" w:color="auto"/>
        <w:right w:val="none" w:sz="0" w:space="0" w:color="auto"/>
      </w:divBdr>
      <w:divsChild>
        <w:div w:id="589394013">
          <w:marLeft w:val="0"/>
          <w:marRight w:val="1"/>
          <w:marTop w:val="0"/>
          <w:marBottom w:val="0"/>
          <w:divBdr>
            <w:top w:val="none" w:sz="0" w:space="0" w:color="auto"/>
            <w:left w:val="none" w:sz="0" w:space="0" w:color="auto"/>
            <w:bottom w:val="none" w:sz="0" w:space="0" w:color="auto"/>
            <w:right w:val="none" w:sz="0" w:space="0" w:color="auto"/>
          </w:divBdr>
          <w:divsChild>
            <w:div w:id="669061252">
              <w:marLeft w:val="0"/>
              <w:marRight w:val="0"/>
              <w:marTop w:val="0"/>
              <w:marBottom w:val="0"/>
              <w:divBdr>
                <w:top w:val="none" w:sz="0" w:space="0" w:color="auto"/>
                <w:left w:val="none" w:sz="0" w:space="0" w:color="auto"/>
                <w:bottom w:val="none" w:sz="0" w:space="0" w:color="auto"/>
                <w:right w:val="none" w:sz="0" w:space="0" w:color="auto"/>
              </w:divBdr>
              <w:divsChild>
                <w:div w:id="467209164">
                  <w:marLeft w:val="0"/>
                  <w:marRight w:val="1"/>
                  <w:marTop w:val="0"/>
                  <w:marBottom w:val="0"/>
                  <w:divBdr>
                    <w:top w:val="none" w:sz="0" w:space="0" w:color="auto"/>
                    <w:left w:val="none" w:sz="0" w:space="0" w:color="auto"/>
                    <w:bottom w:val="none" w:sz="0" w:space="0" w:color="auto"/>
                    <w:right w:val="none" w:sz="0" w:space="0" w:color="auto"/>
                  </w:divBdr>
                  <w:divsChild>
                    <w:div w:id="773746853">
                      <w:marLeft w:val="0"/>
                      <w:marRight w:val="0"/>
                      <w:marTop w:val="0"/>
                      <w:marBottom w:val="0"/>
                      <w:divBdr>
                        <w:top w:val="none" w:sz="0" w:space="0" w:color="auto"/>
                        <w:left w:val="none" w:sz="0" w:space="0" w:color="auto"/>
                        <w:bottom w:val="none" w:sz="0" w:space="0" w:color="auto"/>
                        <w:right w:val="none" w:sz="0" w:space="0" w:color="auto"/>
                      </w:divBdr>
                      <w:divsChild>
                        <w:div w:id="309410344">
                          <w:marLeft w:val="0"/>
                          <w:marRight w:val="0"/>
                          <w:marTop w:val="0"/>
                          <w:marBottom w:val="0"/>
                          <w:divBdr>
                            <w:top w:val="none" w:sz="0" w:space="0" w:color="auto"/>
                            <w:left w:val="none" w:sz="0" w:space="0" w:color="auto"/>
                            <w:bottom w:val="none" w:sz="0" w:space="0" w:color="auto"/>
                            <w:right w:val="none" w:sz="0" w:space="0" w:color="auto"/>
                          </w:divBdr>
                          <w:divsChild>
                            <w:div w:id="1289580929">
                              <w:marLeft w:val="0"/>
                              <w:marRight w:val="0"/>
                              <w:marTop w:val="120"/>
                              <w:marBottom w:val="360"/>
                              <w:divBdr>
                                <w:top w:val="none" w:sz="0" w:space="0" w:color="auto"/>
                                <w:left w:val="none" w:sz="0" w:space="0" w:color="auto"/>
                                <w:bottom w:val="none" w:sz="0" w:space="0" w:color="auto"/>
                                <w:right w:val="none" w:sz="0" w:space="0" w:color="auto"/>
                              </w:divBdr>
                              <w:divsChild>
                                <w:div w:id="1023362488">
                                  <w:marLeft w:val="0"/>
                                  <w:marRight w:val="0"/>
                                  <w:marTop w:val="0"/>
                                  <w:marBottom w:val="0"/>
                                  <w:divBdr>
                                    <w:top w:val="none" w:sz="0" w:space="0" w:color="auto"/>
                                    <w:left w:val="none" w:sz="0" w:space="0" w:color="auto"/>
                                    <w:bottom w:val="none" w:sz="0" w:space="0" w:color="auto"/>
                                    <w:right w:val="none" w:sz="0" w:space="0" w:color="auto"/>
                                  </w:divBdr>
                                  <w:divsChild>
                                    <w:div w:id="15607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785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2184">
          <w:marLeft w:val="0"/>
          <w:marRight w:val="1"/>
          <w:marTop w:val="0"/>
          <w:marBottom w:val="0"/>
          <w:divBdr>
            <w:top w:val="none" w:sz="0" w:space="0" w:color="auto"/>
            <w:left w:val="none" w:sz="0" w:space="0" w:color="auto"/>
            <w:bottom w:val="none" w:sz="0" w:space="0" w:color="auto"/>
            <w:right w:val="none" w:sz="0" w:space="0" w:color="auto"/>
          </w:divBdr>
          <w:divsChild>
            <w:div w:id="102580205">
              <w:marLeft w:val="0"/>
              <w:marRight w:val="0"/>
              <w:marTop w:val="0"/>
              <w:marBottom w:val="0"/>
              <w:divBdr>
                <w:top w:val="none" w:sz="0" w:space="0" w:color="auto"/>
                <w:left w:val="none" w:sz="0" w:space="0" w:color="auto"/>
                <w:bottom w:val="none" w:sz="0" w:space="0" w:color="auto"/>
                <w:right w:val="none" w:sz="0" w:space="0" w:color="auto"/>
              </w:divBdr>
              <w:divsChild>
                <w:div w:id="1764759577">
                  <w:marLeft w:val="0"/>
                  <w:marRight w:val="1"/>
                  <w:marTop w:val="0"/>
                  <w:marBottom w:val="0"/>
                  <w:divBdr>
                    <w:top w:val="none" w:sz="0" w:space="0" w:color="auto"/>
                    <w:left w:val="none" w:sz="0" w:space="0" w:color="auto"/>
                    <w:bottom w:val="none" w:sz="0" w:space="0" w:color="auto"/>
                    <w:right w:val="none" w:sz="0" w:space="0" w:color="auto"/>
                  </w:divBdr>
                  <w:divsChild>
                    <w:div w:id="209266390">
                      <w:marLeft w:val="0"/>
                      <w:marRight w:val="0"/>
                      <w:marTop w:val="0"/>
                      <w:marBottom w:val="0"/>
                      <w:divBdr>
                        <w:top w:val="none" w:sz="0" w:space="0" w:color="auto"/>
                        <w:left w:val="none" w:sz="0" w:space="0" w:color="auto"/>
                        <w:bottom w:val="none" w:sz="0" w:space="0" w:color="auto"/>
                        <w:right w:val="none" w:sz="0" w:space="0" w:color="auto"/>
                      </w:divBdr>
                      <w:divsChild>
                        <w:div w:id="2097436632">
                          <w:marLeft w:val="0"/>
                          <w:marRight w:val="0"/>
                          <w:marTop w:val="0"/>
                          <w:marBottom w:val="0"/>
                          <w:divBdr>
                            <w:top w:val="none" w:sz="0" w:space="0" w:color="auto"/>
                            <w:left w:val="none" w:sz="0" w:space="0" w:color="auto"/>
                            <w:bottom w:val="none" w:sz="0" w:space="0" w:color="auto"/>
                            <w:right w:val="none" w:sz="0" w:space="0" w:color="auto"/>
                          </w:divBdr>
                          <w:divsChild>
                            <w:div w:id="1025329304">
                              <w:marLeft w:val="0"/>
                              <w:marRight w:val="0"/>
                              <w:marTop w:val="120"/>
                              <w:marBottom w:val="360"/>
                              <w:divBdr>
                                <w:top w:val="none" w:sz="0" w:space="0" w:color="auto"/>
                                <w:left w:val="none" w:sz="0" w:space="0" w:color="auto"/>
                                <w:bottom w:val="none" w:sz="0" w:space="0" w:color="auto"/>
                                <w:right w:val="none" w:sz="0" w:space="0" w:color="auto"/>
                              </w:divBdr>
                              <w:divsChild>
                                <w:div w:id="451897066">
                                  <w:marLeft w:val="0"/>
                                  <w:marRight w:val="0"/>
                                  <w:marTop w:val="0"/>
                                  <w:marBottom w:val="0"/>
                                  <w:divBdr>
                                    <w:top w:val="none" w:sz="0" w:space="0" w:color="auto"/>
                                    <w:left w:val="none" w:sz="0" w:space="0" w:color="auto"/>
                                    <w:bottom w:val="none" w:sz="0" w:space="0" w:color="auto"/>
                                    <w:right w:val="none" w:sz="0" w:space="0" w:color="auto"/>
                                  </w:divBdr>
                                  <w:divsChild>
                                    <w:div w:id="10425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0065681">
      <w:bodyDiv w:val="1"/>
      <w:marLeft w:val="0"/>
      <w:marRight w:val="0"/>
      <w:marTop w:val="0"/>
      <w:marBottom w:val="0"/>
      <w:divBdr>
        <w:top w:val="none" w:sz="0" w:space="0" w:color="auto"/>
        <w:left w:val="none" w:sz="0" w:space="0" w:color="auto"/>
        <w:bottom w:val="none" w:sz="0" w:space="0" w:color="auto"/>
        <w:right w:val="none" w:sz="0" w:space="0" w:color="auto"/>
      </w:divBdr>
      <w:divsChild>
        <w:div w:id="1233850574">
          <w:marLeft w:val="0"/>
          <w:marRight w:val="1"/>
          <w:marTop w:val="0"/>
          <w:marBottom w:val="0"/>
          <w:divBdr>
            <w:top w:val="none" w:sz="0" w:space="0" w:color="auto"/>
            <w:left w:val="none" w:sz="0" w:space="0" w:color="auto"/>
            <w:bottom w:val="none" w:sz="0" w:space="0" w:color="auto"/>
            <w:right w:val="none" w:sz="0" w:space="0" w:color="auto"/>
          </w:divBdr>
          <w:divsChild>
            <w:div w:id="625043812">
              <w:marLeft w:val="0"/>
              <w:marRight w:val="0"/>
              <w:marTop w:val="0"/>
              <w:marBottom w:val="0"/>
              <w:divBdr>
                <w:top w:val="none" w:sz="0" w:space="0" w:color="auto"/>
                <w:left w:val="none" w:sz="0" w:space="0" w:color="auto"/>
                <w:bottom w:val="none" w:sz="0" w:space="0" w:color="auto"/>
                <w:right w:val="none" w:sz="0" w:space="0" w:color="auto"/>
              </w:divBdr>
              <w:divsChild>
                <w:div w:id="1477184030">
                  <w:marLeft w:val="0"/>
                  <w:marRight w:val="1"/>
                  <w:marTop w:val="0"/>
                  <w:marBottom w:val="0"/>
                  <w:divBdr>
                    <w:top w:val="none" w:sz="0" w:space="0" w:color="auto"/>
                    <w:left w:val="none" w:sz="0" w:space="0" w:color="auto"/>
                    <w:bottom w:val="none" w:sz="0" w:space="0" w:color="auto"/>
                    <w:right w:val="none" w:sz="0" w:space="0" w:color="auto"/>
                  </w:divBdr>
                  <w:divsChild>
                    <w:div w:id="1179000556">
                      <w:marLeft w:val="0"/>
                      <w:marRight w:val="0"/>
                      <w:marTop w:val="0"/>
                      <w:marBottom w:val="0"/>
                      <w:divBdr>
                        <w:top w:val="none" w:sz="0" w:space="0" w:color="auto"/>
                        <w:left w:val="none" w:sz="0" w:space="0" w:color="auto"/>
                        <w:bottom w:val="none" w:sz="0" w:space="0" w:color="auto"/>
                        <w:right w:val="none" w:sz="0" w:space="0" w:color="auto"/>
                      </w:divBdr>
                      <w:divsChild>
                        <w:div w:id="667830219">
                          <w:marLeft w:val="0"/>
                          <w:marRight w:val="0"/>
                          <w:marTop w:val="0"/>
                          <w:marBottom w:val="0"/>
                          <w:divBdr>
                            <w:top w:val="none" w:sz="0" w:space="0" w:color="auto"/>
                            <w:left w:val="none" w:sz="0" w:space="0" w:color="auto"/>
                            <w:bottom w:val="none" w:sz="0" w:space="0" w:color="auto"/>
                            <w:right w:val="none" w:sz="0" w:space="0" w:color="auto"/>
                          </w:divBdr>
                          <w:divsChild>
                            <w:div w:id="154879686">
                              <w:marLeft w:val="0"/>
                              <w:marRight w:val="0"/>
                              <w:marTop w:val="120"/>
                              <w:marBottom w:val="360"/>
                              <w:divBdr>
                                <w:top w:val="none" w:sz="0" w:space="0" w:color="auto"/>
                                <w:left w:val="none" w:sz="0" w:space="0" w:color="auto"/>
                                <w:bottom w:val="none" w:sz="0" w:space="0" w:color="auto"/>
                                <w:right w:val="none" w:sz="0" w:space="0" w:color="auto"/>
                              </w:divBdr>
                              <w:divsChild>
                                <w:div w:id="1126697942">
                                  <w:marLeft w:val="0"/>
                                  <w:marRight w:val="0"/>
                                  <w:marTop w:val="0"/>
                                  <w:marBottom w:val="0"/>
                                  <w:divBdr>
                                    <w:top w:val="none" w:sz="0" w:space="0" w:color="auto"/>
                                    <w:left w:val="none" w:sz="0" w:space="0" w:color="auto"/>
                                    <w:bottom w:val="none" w:sz="0" w:space="0" w:color="auto"/>
                                    <w:right w:val="none" w:sz="0" w:space="0" w:color="auto"/>
                                  </w:divBdr>
                                  <w:divsChild>
                                    <w:div w:id="104768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461451">
      <w:bodyDiv w:val="1"/>
      <w:marLeft w:val="0"/>
      <w:marRight w:val="0"/>
      <w:marTop w:val="0"/>
      <w:marBottom w:val="0"/>
      <w:divBdr>
        <w:top w:val="none" w:sz="0" w:space="0" w:color="auto"/>
        <w:left w:val="none" w:sz="0" w:space="0" w:color="auto"/>
        <w:bottom w:val="none" w:sz="0" w:space="0" w:color="auto"/>
        <w:right w:val="none" w:sz="0" w:space="0" w:color="auto"/>
      </w:divBdr>
      <w:divsChild>
        <w:div w:id="1692147349">
          <w:marLeft w:val="0"/>
          <w:marRight w:val="1"/>
          <w:marTop w:val="0"/>
          <w:marBottom w:val="0"/>
          <w:divBdr>
            <w:top w:val="none" w:sz="0" w:space="0" w:color="auto"/>
            <w:left w:val="none" w:sz="0" w:space="0" w:color="auto"/>
            <w:bottom w:val="none" w:sz="0" w:space="0" w:color="auto"/>
            <w:right w:val="none" w:sz="0" w:space="0" w:color="auto"/>
          </w:divBdr>
          <w:divsChild>
            <w:div w:id="1822968002">
              <w:marLeft w:val="0"/>
              <w:marRight w:val="0"/>
              <w:marTop w:val="0"/>
              <w:marBottom w:val="0"/>
              <w:divBdr>
                <w:top w:val="none" w:sz="0" w:space="0" w:color="auto"/>
                <w:left w:val="none" w:sz="0" w:space="0" w:color="auto"/>
                <w:bottom w:val="none" w:sz="0" w:space="0" w:color="auto"/>
                <w:right w:val="none" w:sz="0" w:space="0" w:color="auto"/>
              </w:divBdr>
              <w:divsChild>
                <w:div w:id="1012148897">
                  <w:marLeft w:val="0"/>
                  <w:marRight w:val="1"/>
                  <w:marTop w:val="0"/>
                  <w:marBottom w:val="0"/>
                  <w:divBdr>
                    <w:top w:val="none" w:sz="0" w:space="0" w:color="auto"/>
                    <w:left w:val="none" w:sz="0" w:space="0" w:color="auto"/>
                    <w:bottom w:val="none" w:sz="0" w:space="0" w:color="auto"/>
                    <w:right w:val="none" w:sz="0" w:space="0" w:color="auto"/>
                  </w:divBdr>
                  <w:divsChild>
                    <w:div w:id="647902787">
                      <w:marLeft w:val="0"/>
                      <w:marRight w:val="0"/>
                      <w:marTop w:val="0"/>
                      <w:marBottom w:val="0"/>
                      <w:divBdr>
                        <w:top w:val="none" w:sz="0" w:space="0" w:color="auto"/>
                        <w:left w:val="none" w:sz="0" w:space="0" w:color="auto"/>
                        <w:bottom w:val="none" w:sz="0" w:space="0" w:color="auto"/>
                        <w:right w:val="none" w:sz="0" w:space="0" w:color="auto"/>
                      </w:divBdr>
                      <w:divsChild>
                        <w:div w:id="177819785">
                          <w:marLeft w:val="0"/>
                          <w:marRight w:val="0"/>
                          <w:marTop w:val="0"/>
                          <w:marBottom w:val="0"/>
                          <w:divBdr>
                            <w:top w:val="none" w:sz="0" w:space="0" w:color="auto"/>
                            <w:left w:val="none" w:sz="0" w:space="0" w:color="auto"/>
                            <w:bottom w:val="none" w:sz="0" w:space="0" w:color="auto"/>
                            <w:right w:val="none" w:sz="0" w:space="0" w:color="auto"/>
                          </w:divBdr>
                          <w:divsChild>
                            <w:div w:id="30807425">
                              <w:marLeft w:val="0"/>
                              <w:marRight w:val="0"/>
                              <w:marTop w:val="120"/>
                              <w:marBottom w:val="360"/>
                              <w:divBdr>
                                <w:top w:val="none" w:sz="0" w:space="0" w:color="auto"/>
                                <w:left w:val="none" w:sz="0" w:space="0" w:color="auto"/>
                                <w:bottom w:val="none" w:sz="0" w:space="0" w:color="auto"/>
                                <w:right w:val="none" w:sz="0" w:space="0" w:color="auto"/>
                              </w:divBdr>
                              <w:divsChild>
                                <w:div w:id="1163200199">
                                  <w:marLeft w:val="0"/>
                                  <w:marRight w:val="0"/>
                                  <w:marTop w:val="0"/>
                                  <w:marBottom w:val="0"/>
                                  <w:divBdr>
                                    <w:top w:val="none" w:sz="0" w:space="0" w:color="auto"/>
                                    <w:left w:val="none" w:sz="0" w:space="0" w:color="auto"/>
                                    <w:bottom w:val="none" w:sz="0" w:space="0" w:color="auto"/>
                                    <w:right w:val="none" w:sz="0" w:space="0" w:color="auto"/>
                                  </w:divBdr>
                                  <w:divsChild>
                                    <w:div w:id="4548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493867">
      <w:bodyDiv w:val="1"/>
      <w:marLeft w:val="0"/>
      <w:marRight w:val="0"/>
      <w:marTop w:val="0"/>
      <w:marBottom w:val="0"/>
      <w:divBdr>
        <w:top w:val="none" w:sz="0" w:space="0" w:color="auto"/>
        <w:left w:val="none" w:sz="0" w:space="0" w:color="auto"/>
        <w:bottom w:val="none" w:sz="0" w:space="0" w:color="auto"/>
        <w:right w:val="none" w:sz="0" w:space="0" w:color="auto"/>
      </w:divBdr>
      <w:divsChild>
        <w:div w:id="1697345642">
          <w:marLeft w:val="0"/>
          <w:marRight w:val="1"/>
          <w:marTop w:val="0"/>
          <w:marBottom w:val="0"/>
          <w:divBdr>
            <w:top w:val="none" w:sz="0" w:space="0" w:color="auto"/>
            <w:left w:val="none" w:sz="0" w:space="0" w:color="auto"/>
            <w:bottom w:val="none" w:sz="0" w:space="0" w:color="auto"/>
            <w:right w:val="none" w:sz="0" w:space="0" w:color="auto"/>
          </w:divBdr>
          <w:divsChild>
            <w:div w:id="250968782">
              <w:marLeft w:val="0"/>
              <w:marRight w:val="0"/>
              <w:marTop w:val="0"/>
              <w:marBottom w:val="0"/>
              <w:divBdr>
                <w:top w:val="none" w:sz="0" w:space="0" w:color="auto"/>
                <w:left w:val="none" w:sz="0" w:space="0" w:color="auto"/>
                <w:bottom w:val="none" w:sz="0" w:space="0" w:color="auto"/>
                <w:right w:val="none" w:sz="0" w:space="0" w:color="auto"/>
              </w:divBdr>
              <w:divsChild>
                <w:div w:id="1904557044">
                  <w:marLeft w:val="0"/>
                  <w:marRight w:val="1"/>
                  <w:marTop w:val="0"/>
                  <w:marBottom w:val="0"/>
                  <w:divBdr>
                    <w:top w:val="none" w:sz="0" w:space="0" w:color="auto"/>
                    <w:left w:val="none" w:sz="0" w:space="0" w:color="auto"/>
                    <w:bottom w:val="none" w:sz="0" w:space="0" w:color="auto"/>
                    <w:right w:val="none" w:sz="0" w:space="0" w:color="auto"/>
                  </w:divBdr>
                  <w:divsChild>
                    <w:div w:id="994142895">
                      <w:marLeft w:val="0"/>
                      <w:marRight w:val="0"/>
                      <w:marTop w:val="0"/>
                      <w:marBottom w:val="0"/>
                      <w:divBdr>
                        <w:top w:val="none" w:sz="0" w:space="0" w:color="auto"/>
                        <w:left w:val="none" w:sz="0" w:space="0" w:color="auto"/>
                        <w:bottom w:val="none" w:sz="0" w:space="0" w:color="auto"/>
                        <w:right w:val="none" w:sz="0" w:space="0" w:color="auto"/>
                      </w:divBdr>
                      <w:divsChild>
                        <w:div w:id="464279850">
                          <w:marLeft w:val="0"/>
                          <w:marRight w:val="0"/>
                          <w:marTop w:val="0"/>
                          <w:marBottom w:val="0"/>
                          <w:divBdr>
                            <w:top w:val="none" w:sz="0" w:space="0" w:color="auto"/>
                            <w:left w:val="none" w:sz="0" w:space="0" w:color="auto"/>
                            <w:bottom w:val="none" w:sz="0" w:space="0" w:color="auto"/>
                            <w:right w:val="none" w:sz="0" w:space="0" w:color="auto"/>
                          </w:divBdr>
                          <w:divsChild>
                            <w:div w:id="1366714653">
                              <w:marLeft w:val="0"/>
                              <w:marRight w:val="0"/>
                              <w:marTop w:val="120"/>
                              <w:marBottom w:val="360"/>
                              <w:divBdr>
                                <w:top w:val="none" w:sz="0" w:space="0" w:color="auto"/>
                                <w:left w:val="none" w:sz="0" w:space="0" w:color="auto"/>
                                <w:bottom w:val="none" w:sz="0" w:space="0" w:color="auto"/>
                                <w:right w:val="none" w:sz="0" w:space="0" w:color="auto"/>
                              </w:divBdr>
                              <w:divsChild>
                                <w:div w:id="2111507025">
                                  <w:marLeft w:val="0"/>
                                  <w:marRight w:val="0"/>
                                  <w:marTop w:val="0"/>
                                  <w:marBottom w:val="0"/>
                                  <w:divBdr>
                                    <w:top w:val="none" w:sz="0" w:space="0" w:color="auto"/>
                                    <w:left w:val="none" w:sz="0" w:space="0" w:color="auto"/>
                                    <w:bottom w:val="none" w:sz="0" w:space="0" w:color="auto"/>
                                    <w:right w:val="none" w:sz="0" w:space="0" w:color="auto"/>
                                  </w:divBdr>
                                  <w:divsChild>
                                    <w:div w:id="204617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337413">
      <w:bodyDiv w:val="1"/>
      <w:marLeft w:val="0"/>
      <w:marRight w:val="0"/>
      <w:marTop w:val="0"/>
      <w:marBottom w:val="0"/>
      <w:divBdr>
        <w:top w:val="none" w:sz="0" w:space="0" w:color="auto"/>
        <w:left w:val="none" w:sz="0" w:space="0" w:color="auto"/>
        <w:bottom w:val="none" w:sz="0" w:space="0" w:color="auto"/>
        <w:right w:val="none" w:sz="0" w:space="0" w:color="auto"/>
      </w:divBdr>
      <w:divsChild>
        <w:div w:id="1066607143">
          <w:marLeft w:val="0"/>
          <w:marRight w:val="1"/>
          <w:marTop w:val="0"/>
          <w:marBottom w:val="0"/>
          <w:divBdr>
            <w:top w:val="none" w:sz="0" w:space="0" w:color="auto"/>
            <w:left w:val="none" w:sz="0" w:space="0" w:color="auto"/>
            <w:bottom w:val="none" w:sz="0" w:space="0" w:color="auto"/>
            <w:right w:val="none" w:sz="0" w:space="0" w:color="auto"/>
          </w:divBdr>
          <w:divsChild>
            <w:div w:id="724186214">
              <w:marLeft w:val="0"/>
              <w:marRight w:val="0"/>
              <w:marTop w:val="0"/>
              <w:marBottom w:val="0"/>
              <w:divBdr>
                <w:top w:val="none" w:sz="0" w:space="0" w:color="auto"/>
                <w:left w:val="none" w:sz="0" w:space="0" w:color="auto"/>
                <w:bottom w:val="none" w:sz="0" w:space="0" w:color="auto"/>
                <w:right w:val="none" w:sz="0" w:space="0" w:color="auto"/>
              </w:divBdr>
              <w:divsChild>
                <w:div w:id="1875657827">
                  <w:marLeft w:val="0"/>
                  <w:marRight w:val="1"/>
                  <w:marTop w:val="0"/>
                  <w:marBottom w:val="0"/>
                  <w:divBdr>
                    <w:top w:val="none" w:sz="0" w:space="0" w:color="auto"/>
                    <w:left w:val="none" w:sz="0" w:space="0" w:color="auto"/>
                    <w:bottom w:val="none" w:sz="0" w:space="0" w:color="auto"/>
                    <w:right w:val="none" w:sz="0" w:space="0" w:color="auto"/>
                  </w:divBdr>
                  <w:divsChild>
                    <w:div w:id="1759209922">
                      <w:marLeft w:val="0"/>
                      <w:marRight w:val="0"/>
                      <w:marTop w:val="0"/>
                      <w:marBottom w:val="0"/>
                      <w:divBdr>
                        <w:top w:val="none" w:sz="0" w:space="0" w:color="auto"/>
                        <w:left w:val="none" w:sz="0" w:space="0" w:color="auto"/>
                        <w:bottom w:val="none" w:sz="0" w:space="0" w:color="auto"/>
                        <w:right w:val="none" w:sz="0" w:space="0" w:color="auto"/>
                      </w:divBdr>
                      <w:divsChild>
                        <w:div w:id="101459573">
                          <w:marLeft w:val="0"/>
                          <w:marRight w:val="0"/>
                          <w:marTop w:val="0"/>
                          <w:marBottom w:val="0"/>
                          <w:divBdr>
                            <w:top w:val="none" w:sz="0" w:space="0" w:color="auto"/>
                            <w:left w:val="none" w:sz="0" w:space="0" w:color="auto"/>
                            <w:bottom w:val="none" w:sz="0" w:space="0" w:color="auto"/>
                            <w:right w:val="none" w:sz="0" w:space="0" w:color="auto"/>
                          </w:divBdr>
                          <w:divsChild>
                            <w:div w:id="1078207727">
                              <w:marLeft w:val="0"/>
                              <w:marRight w:val="0"/>
                              <w:marTop w:val="120"/>
                              <w:marBottom w:val="360"/>
                              <w:divBdr>
                                <w:top w:val="none" w:sz="0" w:space="0" w:color="auto"/>
                                <w:left w:val="none" w:sz="0" w:space="0" w:color="auto"/>
                                <w:bottom w:val="none" w:sz="0" w:space="0" w:color="auto"/>
                                <w:right w:val="none" w:sz="0" w:space="0" w:color="auto"/>
                              </w:divBdr>
                              <w:divsChild>
                                <w:div w:id="1216700431">
                                  <w:marLeft w:val="0"/>
                                  <w:marRight w:val="0"/>
                                  <w:marTop w:val="0"/>
                                  <w:marBottom w:val="0"/>
                                  <w:divBdr>
                                    <w:top w:val="none" w:sz="0" w:space="0" w:color="auto"/>
                                    <w:left w:val="none" w:sz="0" w:space="0" w:color="auto"/>
                                    <w:bottom w:val="none" w:sz="0" w:space="0" w:color="auto"/>
                                    <w:right w:val="none" w:sz="0" w:space="0" w:color="auto"/>
                                  </w:divBdr>
                                  <w:divsChild>
                                    <w:div w:id="6739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192848">
      <w:bodyDiv w:val="1"/>
      <w:marLeft w:val="0"/>
      <w:marRight w:val="0"/>
      <w:marTop w:val="0"/>
      <w:marBottom w:val="0"/>
      <w:divBdr>
        <w:top w:val="none" w:sz="0" w:space="0" w:color="auto"/>
        <w:left w:val="none" w:sz="0" w:space="0" w:color="auto"/>
        <w:bottom w:val="none" w:sz="0" w:space="0" w:color="auto"/>
        <w:right w:val="none" w:sz="0" w:space="0" w:color="auto"/>
      </w:divBdr>
      <w:divsChild>
        <w:div w:id="542524135">
          <w:marLeft w:val="0"/>
          <w:marRight w:val="1"/>
          <w:marTop w:val="0"/>
          <w:marBottom w:val="0"/>
          <w:divBdr>
            <w:top w:val="none" w:sz="0" w:space="0" w:color="auto"/>
            <w:left w:val="none" w:sz="0" w:space="0" w:color="auto"/>
            <w:bottom w:val="none" w:sz="0" w:space="0" w:color="auto"/>
            <w:right w:val="none" w:sz="0" w:space="0" w:color="auto"/>
          </w:divBdr>
          <w:divsChild>
            <w:div w:id="1290553653">
              <w:marLeft w:val="0"/>
              <w:marRight w:val="0"/>
              <w:marTop w:val="0"/>
              <w:marBottom w:val="0"/>
              <w:divBdr>
                <w:top w:val="none" w:sz="0" w:space="0" w:color="auto"/>
                <w:left w:val="none" w:sz="0" w:space="0" w:color="auto"/>
                <w:bottom w:val="none" w:sz="0" w:space="0" w:color="auto"/>
                <w:right w:val="none" w:sz="0" w:space="0" w:color="auto"/>
              </w:divBdr>
              <w:divsChild>
                <w:div w:id="1512184405">
                  <w:marLeft w:val="0"/>
                  <w:marRight w:val="1"/>
                  <w:marTop w:val="0"/>
                  <w:marBottom w:val="0"/>
                  <w:divBdr>
                    <w:top w:val="none" w:sz="0" w:space="0" w:color="auto"/>
                    <w:left w:val="none" w:sz="0" w:space="0" w:color="auto"/>
                    <w:bottom w:val="none" w:sz="0" w:space="0" w:color="auto"/>
                    <w:right w:val="none" w:sz="0" w:space="0" w:color="auto"/>
                  </w:divBdr>
                  <w:divsChild>
                    <w:div w:id="2087261938">
                      <w:marLeft w:val="0"/>
                      <w:marRight w:val="0"/>
                      <w:marTop w:val="0"/>
                      <w:marBottom w:val="0"/>
                      <w:divBdr>
                        <w:top w:val="none" w:sz="0" w:space="0" w:color="auto"/>
                        <w:left w:val="none" w:sz="0" w:space="0" w:color="auto"/>
                        <w:bottom w:val="none" w:sz="0" w:space="0" w:color="auto"/>
                        <w:right w:val="none" w:sz="0" w:space="0" w:color="auto"/>
                      </w:divBdr>
                      <w:divsChild>
                        <w:div w:id="2091541057">
                          <w:marLeft w:val="0"/>
                          <w:marRight w:val="0"/>
                          <w:marTop w:val="0"/>
                          <w:marBottom w:val="0"/>
                          <w:divBdr>
                            <w:top w:val="none" w:sz="0" w:space="0" w:color="auto"/>
                            <w:left w:val="none" w:sz="0" w:space="0" w:color="auto"/>
                            <w:bottom w:val="none" w:sz="0" w:space="0" w:color="auto"/>
                            <w:right w:val="none" w:sz="0" w:space="0" w:color="auto"/>
                          </w:divBdr>
                          <w:divsChild>
                            <w:div w:id="1408460120">
                              <w:marLeft w:val="0"/>
                              <w:marRight w:val="0"/>
                              <w:marTop w:val="120"/>
                              <w:marBottom w:val="360"/>
                              <w:divBdr>
                                <w:top w:val="none" w:sz="0" w:space="0" w:color="auto"/>
                                <w:left w:val="none" w:sz="0" w:space="0" w:color="auto"/>
                                <w:bottom w:val="none" w:sz="0" w:space="0" w:color="auto"/>
                                <w:right w:val="none" w:sz="0" w:space="0" w:color="auto"/>
                              </w:divBdr>
                              <w:divsChild>
                                <w:div w:id="887491273">
                                  <w:marLeft w:val="0"/>
                                  <w:marRight w:val="0"/>
                                  <w:marTop w:val="0"/>
                                  <w:marBottom w:val="0"/>
                                  <w:divBdr>
                                    <w:top w:val="none" w:sz="0" w:space="0" w:color="auto"/>
                                    <w:left w:val="none" w:sz="0" w:space="0" w:color="auto"/>
                                    <w:bottom w:val="none" w:sz="0" w:space="0" w:color="auto"/>
                                    <w:right w:val="none" w:sz="0" w:space="0" w:color="auto"/>
                                  </w:divBdr>
                                  <w:divsChild>
                                    <w:div w:id="12286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885322">
      <w:bodyDiv w:val="1"/>
      <w:marLeft w:val="0"/>
      <w:marRight w:val="0"/>
      <w:marTop w:val="0"/>
      <w:marBottom w:val="0"/>
      <w:divBdr>
        <w:top w:val="none" w:sz="0" w:space="0" w:color="auto"/>
        <w:left w:val="none" w:sz="0" w:space="0" w:color="auto"/>
        <w:bottom w:val="none" w:sz="0" w:space="0" w:color="auto"/>
        <w:right w:val="none" w:sz="0" w:space="0" w:color="auto"/>
      </w:divBdr>
      <w:divsChild>
        <w:div w:id="600184138">
          <w:marLeft w:val="0"/>
          <w:marRight w:val="1"/>
          <w:marTop w:val="0"/>
          <w:marBottom w:val="0"/>
          <w:divBdr>
            <w:top w:val="none" w:sz="0" w:space="0" w:color="auto"/>
            <w:left w:val="none" w:sz="0" w:space="0" w:color="auto"/>
            <w:bottom w:val="none" w:sz="0" w:space="0" w:color="auto"/>
            <w:right w:val="none" w:sz="0" w:space="0" w:color="auto"/>
          </w:divBdr>
          <w:divsChild>
            <w:div w:id="420029143">
              <w:marLeft w:val="0"/>
              <w:marRight w:val="0"/>
              <w:marTop w:val="0"/>
              <w:marBottom w:val="0"/>
              <w:divBdr>
                <w:top w:val="none" w:sz="0" w:space="0" w:color="auto"/>
                <w:left w:val="none" w:sz="0" w:space="0" w:color="auto"/>
                <w:bottom w:val="none" w:sz="0" w:space="0" w:color="auto"/>
                <w:right w:val="none" w:sz="0" w:space="0" w:color="auto"/>
              </w:divBdr>
              <w:divsChild>
                <w:div w:id="242955762">
                  <w:marLeft w:val="0"/>
                  <w:marRight w:val="1"/>
                  <w:marTop w:val="0"/>
                  <w:marBottom w:val="0"/>
                  <w:divBdr>
                    <w:top w:val="none" w:sz="0" w:space="0" w:color="auto"/>
                    <w:left w:val="none" w:sz="0" w:space="0" w:color="auto"/>
                    <w:bottom w:val="none" w:sz="0" w:space="0" w:color="auto"/>
                    <w:right w:val="none" w:sz="0" w:space="0" w:color="auto"/>
                  </w:divBdr>
                  <w:divsChild>
                    <w:div w:id="565645093">
                      <w:marLeft w:val="0"/>
                      <w:marRight w:val="0"/>
                      <w:marTop w:val="0"/>
                      <w:marBottom w:val="0"/>
                      <w:divBdr>
                        <w:top w:val="none" w:sz="0" w:space="0" w:color="auto"/>
                        <w:left w:val="none" w:sz="0" w:space="0" w:color="auto"/>
                        <w:bottom w:val="none" w:sz="0" w:space="0" w:color="auto"/>
                        <w:right w:val="none" w:sz="0" w:space="0" w:color="auto"/>
                      </w:divBdr>
                      <w:divsChild>
                        <w:div w:id="1547987843">
                          <w:marLeft w:val="0"/>
                          <w:marRight w:val="0"/>
                          <w:marTop w:val="0"/>
                          <w:marBottom w:val="0"/>
                          <w:divBdr>
                            <w:top w:val="none" w:sz="0" w:space="0" w:color="auto"/>
                            <w:left w:val="none" w:sz="0" w:space="0" w:color="auto"/>
                            <w:bottom w:val="none" w:sz="0" w:space="0" w:color="auto"/>
                            <w:right w:val="none" w:sz="0" w:space="0" w:color="auto"/>
                          </w:divBdr>
                          <w:divsChild>
                            <w:div w:id="1475030332">
                              <w:marLeft w:val="0"/>
                              <w:marRight w:val="0"/>
                              <w:marTop w:val="120"/>
                              <w:marBottom w:val="360"/>
                              <w:divBdr>
                                <w:top w:val="none" w:sz="0" w:space="0" w:color="auto"/>
                                <w:left w:val="none" w:sz="0" w:space="0" w:color="auto"/>
                                <w:bottom w:val="none" w:sz="0" w:space="0" w:color="auto"/>
                                <w:right w:val="none" w:sz="0" w:space="0" w:color="auto"/>
                              </w:divBdr>
                              <w:divsChild>
                                <w:div w:id="2126070714">
                                  <w:marLeft w:val="0"/>
                                  <w:marRight w:val="0"/>
                                  <w:marTop w:val="0"/>
                                  <w:marBottom w:val="0"/>
                                  <w:divBdr>
                                    <w:top w:val="none" w:sz="0" w:space="0" w:color="auto"/>
                                    <w:left w:val="none" w:sz="0" w:space="0" w:color="auto"/>
                                    <w:bottom w:val="none" w:sz="0" w:space="0" w:color="auto"/>
                                    <w:right w:val="none" w:sz="0" w:space="0" w:color="auto"/>
                                  </w:divBdr>
                                  <w:divsChild>
                                    <w:div w:id="59601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060343">
      <w:bodyDiv w:val="1"/>
      <w:marLeft w:val="0"/>
      <w:marRight w:val="0"/>
      <w:marTop w:val="0"/>
      <w:marBottom w:val="0"/>
      <w:divBdr>
        <w:top w:val="none" w:sz="0" w:space="0" w:color="auto"/>
        <w:left w:val="none" w:sz="0" w:space="0" w:color="auto"/>
        <w:bottom w:val="none" w:sz="0" w:space="0" w:color="auto"/>
        <w:right w:val="none" w:sz="0" w:space="0" w:color="auto"/>
      </w:divBdr>
      <w:divsChild>
        <w:div w:id="650331549">
          <w:marLeft w:val="0"/>
          <w:marRight w:val="1"/>
          <w:marTop w:val="0"/>
          <w:marBottom w:val="0"/>
          <w:divBdr>
            <w:top w:val="none" w:sz="0" w:space="0" w:color="auto"/>
            <w:left w:val="none" w:sz="0" w:space="0" w:color="auto"/>
            <w:bottom w:val="none" w:sz="0" w:space="0" w:color="auto"/>
            <w:right w:val="none" w:sz="0" w:space="0" w:color="auto"/>
          </w:divBdr>
          <w:divsChild>
            <w:div w:id="9336317">
              <w:marLeft w:val="0"/>
              <w:marRight w:val="0"/>
              <w:marTop w:val="0"/>
              <w:marBottom w:val="0"/>
              <w:divBdr>
                <w:top w:val="none" w:sz="0" w:space="0" w:color="auto"/>
                <w:left w:val="none" w:sz="0" w:space="0" w:color="auto"/>
                <w:bottom w:val="none" w:sz="0" w:space="0" w:color="auto"/>
                <w:right w:val="none" w:sz="0" w:space="0" w:color="auto"/>
              </w:divBdr>
              <w:divsChild>
                <w:div w:id="1702899111">
                  <w:marLeft w:val="0"/>
                  <w:marRight w:val="1"/>
                  <w:marTop w:val="0"/>
                  <w:marBottom w:val="0"/>
                  <w:divBdr>
                    <w:top w:val="none" w:sz="0" w:space="0" w:color="auto"/>
                    <w:left w:val="none" w:sz="0" w:space="0" w:color="auto"/>
                    <w:bottom w:val="none" w:sz="0" w:space="0" w:color="auto"/>
                    <w:right w:val="none" w:sz="0" w:space="0" w:color="auto"/>
                  </w:divBdr>
                  <w:divsChild>
                    <w:div w:id="567543834">
                      <w:marLeft w:val="0"/>
                      <w:marRight w:val="0"/>
                      <w:marTop w:val="0"/>
                      <w:marBottom w:val="0"/>
                      <w:divBdr>
                        <w:top w:val="none" w:sz="0" w:space="0" w:color="auto"/>
                        <w:left w:val="none" w:sz="0" w:space="0" w:color="auto"/>
                        <w:bottom w:val="none" w:sz="0" w:space="0" w:color="auto"/>
                        <w:right w:val="none" w:sz="0" w:space="0" w:color="auto"/>
                      </w:divBdr>
                      <w:divsChild>
                        <w:div w:id="1572541652">
                          <w:marLeft w:val="0"/>
                          <w:marRight w:val="0"/>
                          <w:marTop w:val="0"/>
                          <w:marBottom w:val="0"/>
                          <w:divBdr>
                            <w:top w:val="none" w:sz="0" w:space="0" w:color="auto"/>
                            <w:left w:val="none" w:sz="0" w:space="0" w:color="auto"/>
                            <w:bottom w:val="none" w:sz="0" w:space="0" w:color="auto"/>
                            <w:right w:val="none" w:sz="0" w:space="0" w:color="auto"/>
                          </w:divBdr>
                          <w:divsChild>
                            <w:div w:id="1988584748">
                              <w:marLeft w:val="0"/>
                              <w:marRight w:val="0"/>
                              <w:marTop w:val="120"/>
                              <w:marBottom w:val="360"/>
                              <w:divBdr>
                                <w:top w:val="none" w:sz="0" w:space="0" w:color="auto"/>
                                <w:left w:val="none" w:sz="0" w:space="0" w:color="auto"/>
                                <w:bottom w:val="none" w:sz="0" w:space="0" w:color="auto"/>
                                <w:right w:val="none" w:sz="0" w:space="0" w:color="auto"/>
                              </w:divBdr>
                              <w:divsChild>
                                <w:div w:id="1878396652">
                                  <w:marLeft w:val="0"/>
                                  <w:marRight w:val="0"/>
                                  <w:marTop w:val="0"/>
                                  <w:marBottom w:val="0"/>
                                  <w:divBdr>
                                    <w:top w:val="none" w:sz="0" w:space="0" w:color="auto"/>
                                    <w:left w:val="none" w:sz="0" w:space="0" w:color="auto"/>
                                    <w:bottom w:val="none" w:sz="0" w:space="0" w:color="auto"/>
                                    <w:right w:val="none" w:sz="0" w:space="0" w:color="auto"/>
                                  </w:divBdr>
                                  <w:divsChild>
                                    <w:div w:id="177120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438274">
      <w:bodyDiv w:val="1"/>
      <w:marLeft w:val="0"/>
      <w:marRight w:val="0"/>
      <w:marTop w:val="0"/>
      <w:marBottom w:val="0"/>
      <w:divBdr>
        <w:top w:val="none" w:sz="0" w:space="0" w:color="auto"/>
        <w:left w:val="none" w:sz="0" w:space="0" w:color="auto"/>
        <w:bottom w:val="none" w:sz="0" w:space="0" w:color="auto"/>
        <w:right w:val="none" w:sz="0" w:space="0" w:color="auto"/>
      </w:divBdr>
      <w:divsChild>
        <w:div w:id="308366276">
          <w:marLeft w:val="0"/>
          <w:marRight w:val="1"/>
          <w:marTop w:val="0"/>
          <w:marBottom w:val="0"/>
          <w:divBdr>
            <w:top w:val="none" w:sz="0" w:space="0" w:color="auto"/>
            <w:left w:val="none" w:sz="0" w:space="0" w:color="auto"/>
            <w:bottom w:val="none" w:sz="0" w:space="0" w:color="auto"/>
            <w:right w:val="none" w:sz="0" w:space="0" w:color="auto"/>
          </w:divBdr>
          <w:divsChild>
            <w:div w:id="353462403">
              <w:marLeft w:val="0"/>
              <w:marRight w:val="0"/>
              <w:marTop w:val="0"/>
              <w:marBottom w:val="0"/>
              <w:divBdr>
                <w:top w:val="none" w:sz="0" w:space="0" w:color="auto"/>
                <w:left w:val="none" w:sz="0" w:space="0" w:color="auto"/>
                <w:bottom w:val="none" w:sz="0" w:space="0" w:color="auto"/>
                <w:right w:val="none" w:sz="0" w:space="0" w:color="auto"/>
              </w:divBdr>
              <w:divsChild>
                <w:div w:id="1216742371">
                  <w:marLeft w:val="0"/>
                  <w:marRight w:val="1"/>
                  <w:marTop w:val="0"/>
                  <w:marBottom w:val="0"/>
                  <w:divBdr>
                    <w:top w:val="none" w:sz="0" w:space="0" w:color="auto"/>
                    <w:left w:val="none" w:sz="0" w:space="0" w:color="auto"/>
                    <w:bottom w:val="none" w:sz="0" w:space="0" w:color="auto"/>
                    <w:right w:val="none" w:sz="0" w:space="0" w:color="auto"/>
                  </w:divBdr>
                  <w:divsChild>
                    <w:div w:id="1212958520">
                      <w:marLeft w:val="0"/>
                      <w:marRight w:val="0"/>
                      <w:marTop w:val="0"/>
                      <w:marBottom w:val="0"/>
                      <w:divBdr>
                        <w:top w:val="none" w:sz="0" w:space="0" w:color="auto"/>
                        <w:left w:val="none" w:sz="0" w:space="0" w:color="auto"/>
                        <w:bottom w:val="none" w:sz="0" w:space="0" w:color="auto"/>
                        <w:right w:val="none" w:sz="0" w:space="0" w:color="auto"/>
                      </w:divBdr>
                      <w:divsChild>
                        <w:div w:id="1832257832">
                          <w:marLeft w:val="0"/>
                          <w:marRight w:val="0"/>
                          <w:marTop w:val="0"/>
                          <w:marBottom w:val="0"/>
                          <w:divBdr>
                            <w:top w:val="none" w:sz="0" w:space="0" w:color="auto"/>
                            <w:left w:val="none" w:sz="0" w:space="0" w:color="auto"/>
                            <w:bottom w:val="none" w:sz="0" w:space="0" w:color="auto"/>
                            <w:right w:val="none" w:sz="0" w:space="0" w:color="auto"/>
                          </w:divBdr>
                          <w:divsChild>
                            <w:div w:id="1861966247">
                              <w:marLeft w:val="0"/>
                              <w:marRight w:val="0"/>
                              <w:marTop w:val="120"/>
                              <w:marBottom w:val="360"/>
                              <w:divBdr>
                                <w:top w:val="none" w:sz="0" w:space="0" w:color="auto"/>
                                <w:left w:val="none" w:sz="0" w:space="0" w:color="auto"/>
                                <w:bottom w:val="none" w:sz="0" w:space="0" w:color="auto"/>
                                <w:right w:val="none" w:sz="0" w:space="0" w:color="auto"/>
                              </w:divBdr>
                              <w:divsChild>
                                <w:div w:id="775639989">
                                  <w:marLeft w:val="0"/>
                                  <w:marRight w:val="0"/>
                                  <w:marTop w:val="0"/>
                                  <w:marBottom w:val="0"/>
                                  <w:divBdr>
                                    <w:top w:val="none" w:sz="0" w:space="0" w:color="auto"/>
                                    <w:left w:val="none" w:sz="0" w:space="0" w:color="auto"/>
                                    <w:bottom w:val="none" w:sz="0" w:space="0" w:color="auto"/>
                                    <w:right w:val="none" w:sz="0" w:space="0" w:color="auto"/>
                                  </w:divBdr>
                                  <w:divsChild>
                                    <w:div w:id="89096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9184181">
      <w:bodyDiv w:val="1"/>
      <w:marLeft w:val="0"/>
      <w:marRight w:val="0"/>
      <w:marTop w:val="0"/>
      <w:marBottom w:val="0"/>
      <w:divBdr>
        <w:top w:val="none" w:sz="0" w:space="0" w:color="auto"/>
        <w:left w:val="none" w:sz="0" w:space="0" w:color="auto"/>
        <w:bottom w:val="none" w:sz="0" w:space="0" w:color="auto"/>
        <w:right w:val="none" w:sz="0" w:space="0" w:color="auto"/>
      </w:divBdr>
      <w:divsChild>
        <w:div w:id="1202284730">
          <w:marLeft w:val="0"/>
          <w:marRight w:val="1"/>
          <w:marTop w:val="0"/>
          <w:marBottom w:val="0"/>
          <w:divBdr>
            <w:top w:val="none" w:sz="0" w:space="0" w:color="auto"/>
            <w:left w:val="none" w:sz="0" w:space="0" w:color="auto"/>
            <w:bottom w:val="none" w:sz="0" w:space="0" w:color="auto"/>
            <w:right w:val="none" w:sz="0" w:space="0" w:color="auto"/>
          </w:divBdr>
          <w:divsChild>
            <w:div w:id="448085528">
              <w:marLeft w:val="0"/>
              <w:marRight w:val="0"/>
              <w:marTop w:val="0"/>
              <w:marBottom w:val="0"/>
              <w:divBdr>
                <w:top w:val="none" w:sz="0" w:space="0" w:color="auto"/>
                <w:left w:val="none" w:sz="0" w:space="0" w:color="auto"/>
                <w:bottom w:val="none" w:sz="0" w:space="0" w:color="auto"/>
                <w:right w:val="none" w:sz="0" w:space="0" w:color="auto"/>
              </w:divBdr>
              <w:divsChild>
                <w:div w:id="1041054925">
                  <w:marLeft w:val="0"/>
                  <w:marRight w:val="1"/>
                  <w:marTop w:val="0"/>
                  <w:marBottom w:val="0"/>
                  <w:divBdr>
                    <w:top w:val="none" w:sz="0" w:space="0" w:color="auto"/>
                    <w:left w:val="none" w:sz="0" w:space="0" w:color="auto"/>
                    <w:bottom w:val="none" w:sz="0" w:space="0" w:color="auto"/>
                    <w:right w:val="none" w:sz="0" w:space="0" w:color="auto"/>
                  </w:divBdr>
                  <w:divsChild>
                    <w:div w:id="829447423">
                      <w:marLeft w:val="0"/>
                      <w:marRight w:val="0"/>
                      <w:marTop w:val="0"/>
                      <w:marBottom w:val="0"/>
                      <w:divBdr>
                        <w:top w:val="none" w:sz="0" w:space="0" w:color="auto"/>
                        <w:left w:val="none" w:sz="0" w:space="0" w:color="auto"/>
                        <w:bottom w:val="none" w:sz="0" w:space="0" w:color="auto"/>
                        <w:right w:val="none" w:sz="0" w:space="0" w:color="auto"/>
                      </w:divBdr>
                      <w:divsChild>
                        <w:div w:id="1653481739">
                          <w:marLeft w:val="0"/>
                          <w:marRight w:val="0"/>
                          <w:marTop w:val="0"/>
                          <w:marBottom w:val="0"/>
                          <w:divBdr>
                            <w:top w:val="none" w:sz="0" w:space="0" w:color="auto"/>
                            <w:left w:val="none" w:sz="0" w:space="0" w:color="auto"/>
                            <w:bottom w:val="none" w:sz="0" w:space="0" w:color="auto"/>
                            <w:right w:val="none" w:sz="0" w:space="0" w:color="auto"/>
                          </w:divBdr>
                          <w:divsChild>
                            <w:div w:id="354844607">
                              <w:marLeft w:val="0"/>
                              <w:marRight w:val="0"/>
                              <w:marTop w:val="120"/>
                              <w:marBottom w:val="360"/>
                              <w:divBdr>
                                <w:top w:val="none" w:sz="0" w:space="0" w:color="auto"/>
                                <w:left w:val="none" w:sz="0" w:space="0" w:color="auto"/>
                                <w:bottom w:val="none" w:sz="0" w:space="0" w:color="auto"/>
                                <w:right w:val="none" w:sz="0" w:space="0" w:color="auto"/>
                              </w:divBdr>
                              <w:divsChild>
                                <w:div w:id="1138642560">
                                  <w:marLeft w:val="0"/>
                                  <w:marRight w:val="0"/>
                                  <w:marTop w:val="0"/>
                                  <w:marBottom w:val="0"/>
                                  <w:divBdr>
                                    <w:top w:val="none" w:sz="0" w:space="0" w:color="auto"/>
                                    <w:left w:val="none" w:sz="0" w:space="0" w:color="auto"/>
                                    <w:bottom w:val="none" w:sz="0" w:space="0" w:color="auto"/>
                                    <w:right w:val="none" w:sz="0" w:space="0" w:color="auto"/>
                                  </w:divBdr>
                                  <w:divsChild>
                                    <w:div w:id="6205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659660">
      <w:bodyDiv w:val="1"/>
      <w:marLeft w:val="0"/>
      <w:marRight w:val="0"/>
      <w:marTop w:val="0"/>
      <w:marBottom w:val="0"/>
      <w:divBdr>
        <w:top w:val="none" w:sz="0" w:space="0" w:color="auto"/>
        <w:left w:val="none" w:sz="0" w:space="0" w:color="auto"/>
        <w:bottom w:val="none" w:sz="0" w:space="0" w:color="auto"/>
        <w:right w:val="none" w:sz="0" w:space="0" w:color="auto"/>
      </w:divBdr>
      <w:divsChild>
        <w:div w:id="1546942831">
          <w:marLeft w:val="0"/>
          <w:marRight w:val="1"/>
          <w:marTop w:val="0"/>
          <w:marBottom w:val="0"/>
          <w:divBdr>
            <w:top w:val="none" w:sz="0" w:space="0" w:color="auto"/>
            <w:left w:val="none" w:sz="0" w:space="0" w:color="auto"/>
            <w:bottom w:val="none" w:sz="0" w:space="0" w:color="auto"/>
            <w:right w:val="none" w:sz="0" w:space="0" w:color="auto"/>
          </w:divBdr>
          <w:divsChild>
            <w:div w:id="872184496">
              <w:marLeft w:val="0"/>
              <w:marRight w:val="0"/>
              <w:marTop w:val="0"/>
              <w:marBottom w:val="0"/>
              <w:divBdr>
                <w:top w:val="none" w:sz="0" w:space="0" w:color="auto"/>
                <w:left w:val="none" w:sz="0" w:space="0" w:color="auto"/>
                <w:bottom w:val="none" w:sz="0" w:space="0" w:color="auto"/>
                <w:right w:val="none" w:sz="0" w:space="0" w:color="auto"/>
              </w:divBdr>
              <w:divsChild>
                <w:div w:id="1065102163">
                  <w:marLeft w:val="0"/>
                  <w:marRight w:val="1"/>
                  <w:marTop w:val="0"/>
                  <w:marBottom w:val="0"/>
                  <w:divBdr>
                    <w:top w:val="none" w:sz="0" w:space="0" w:color="auto"/>
                    <w:left w:val="none" w:sz="0" w:space="0" w:color="auto"/>
                    <w:bottom w:val="none" w:sz="0" w:space="0" w:color="auto"/>
                    <w:right w:val="none" w:sz="0" w:space="0" w:color="auto"/>
                  </w:divBdr>
                  <w:divsChild>
                    <w:div w:id="323319601">
                      <w:marLeft w:val="0"/>
                      <w:marRight w:val="0"/>
                      <w:marTop w:val="0"/>
                      <w:marBottom w:val="0"/>
                      <w:divBdr>
                        <w:top w:val="none" w:sz="0" w:space="0" w:color="auto"/>
                        <w:left w:val="none" w:sz="0" w:space="0" w:color="auto"/>
                        <w:bottom w:val="none" w:sz="0" w:space="0" w:color="auto"/>
                        <w:right w:val="none" w:sz="0" w:space="0" w:color="auto"/>
                      </w:divBdr>
                      <w:divsChild>
                        <w:div w:id="78912171">
                          <w:marLeft w:val="0"/>
                          <w:marRight w:val="0"/>
                          <w:marTop w:val="0"/>
                          <w:marBottom w:val="0"/>
                          <w:divBdr>
                            <w:top w:val="none" w:sz="0" w:space="0" w:color="auto"/>
                            <w:left w:val="none" w:sz="0" w:space="0" w:color="auto"/>
                            <w:bottom w:val="none" w:sz="0" w:space="0" w:color="auto"/>
                            <w:right w:val="none" w:sz="0" w:space="0" w:color="auto"/>
                          </w:divBdr>
                          <w:divsChild>
                            <w:div w:id="1653438549">
                              <w:marLeft w:val="0"/>
                              <w:marRight w:val="0"/>
                              <w:marTop w:val="120"/>
                              <w:marBottom w:val="360"/>
                              <w:divBdr>
                                <w:top w:val="none" w:sz="0" w:space="0" w:color="auto"/>
                                <w:left w:val="none" w:sz="0" w:space="0" w:color="auto"/>
                                <w:bottom w:val="none" w:sz="0" w:space="0" w:color="auto"/>
                                <w:right w:val="none" w:sz="0" w:space="0" w:color="auto"/>
                              </w:divBdr>
                              <w:divsChild>
                                <w:div w:id="897934829">
                                  <w:marLeft w:val="0"/>
                                  <w:marRight w:val="0"/>
                                  <w:marTop w:val="0"/>
                                  <w:marBottom w:val="0"/>
                                  <w:divBdr>
                                    <w:top w:val="none" w:sz="0" w:space="0" w:color="auto"/>
                                    <w:left w:val="none" w:sz="0" w:space="0" w:color="auto"/>
                                    <w:bottom w:val="none" w:sz="0" w:space="0" w:color="auto"/>
                                    <w:right w:val="none" w:sz="0" w:space="0" w:color="auto"/>
                                  </w:divBdr>
                                  <w:divsChild>
                                    <w:div w:id="61390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1942599">
      <w:bodyDiv w:val="1"/>
      <w:marLeft w:val="0"/>
      <w:marRight w:val="0"/>
      <w:marTop w:val="0"/>
      <w:marBottom w:val="0"/>
      <w:divBdr>
        <w:top w:val="none" w:sz="0" w:space="0" w:color="auto"/>
        <w:left w:val="none" w:sz="0" w:space="0" w:color="auto"/>
        <w:bottom w:val="none" w:sz="0" w:space="0" w:color="auto"/>
        <w:right w:val="none" w:sz="0" w:space="0" w:color="auto"/>
      </w:divBdr>
      <w:divsChild>
        <w:div w:id="812913530">
          <w:marLeft w:val="0"/>
          <w:marRight w:val="1"/>
          <w:marTop w:val="0"/>
          <w:marBottom w:val="0"/>
          <w:divBdr>
            <w:top w:val="none" w:sz="0" w:space="0" w:color="auto"/>
            <w:left w:val="none" w:sz="0" w:space="0" w:color="auto"/>
            <w:bottom w:val="none" w:sz="0" w:space="0" w:color="auto"/>
            <w:right w:val="none" w:sz="0" w:space="0" w:color="auto"/>
          </w:divBdr>
          <w:divsChild>
            <w:div w:id="29109342">
              <w:marLeft w:val="0"/>
              <w:marRight w:val="0"/>
              <w:marTop w:val="0"/>
              <w:marBottom w:val="0"/>
              <w:divBdr>
                <w:top w:val="none" w:sz="0" w:space="0" w:color="auto"/>
                <w:left w:val="none" w:sz="0" w:space="0" w:color="auto"/>
                <w:bottom w:val="none" w:sz="0" w:space="0" w:color="auto"/>
                <w:right w:val="none" w:sz="0" w:space="0" w:color="auto"/>
              </w:divBdr>
              <w:divsChild>
                <w:div w:id="1217162227">
                  <w:marLeft w:val="0"/>
                  <w:marRight w:val="1"/>
                  <w:marTop w:val="0"/>
                  <w:marBottom w:val="0"/>
                  <w:divBdr>
                    <w:top w:val="none" w:sz="0" w:space="0" w:color="auto"/>
                    <w:left w:val="none" w:sz="0" w:space="0" w:color="auto"/>
                    <w:bottom w:val="none" w:sz="0" w:space="0" w:color="auto"/>
                    <w:right w:val="none" w:sz="0" w:space="0" w:color="auto"/>
                  </w:divBdr>
                  <w:divsChild>
                    <w:div w:id="158232272">
                      <w:marLeft w:val="0"/>
                      <w:marRight w:val="0"/>
                      <w:marTop w:val="0"/>
                      <w:marBottom w:val="0"/>
                      <w:divBdr>
                        <w:top w:val="none" w:sz="0" w:space="0" w:color="auto"/>
                        <w:left w:val="none" w:sz="0" w:space="0" w:color="auto"/>
                        <w:bottom w:val="none" w:sz="0" w:space="0" w:color="auto"/>
                        <w:right w:val="none" w:sz="0" w:space="0" w:color="auto"/>
                      </w:divBdr>
                      <w:divsChild>
                        <w:div w:id="313917887">
                          <w:marLeft w:val="0"/>
                          <w:marRight w:val="0"/>
                          <w:marTop w:val="0"/>
                          <w:marBottom w:val="0"/>
                          <w:divBdr>
                            <w:top w:val="none" w:sz="0" w:space="0" w:color="auto"/>
                            <w:left w:val="none" w:sz="0" w:space="0" w:color="auto"/>
                            <w:bottom w:val="none" w:sz="0" w:space="0" w:color="auto"/>
                            <w:right w:val="none" w:sz="0" w:space="0" w:color="auto"/>
                          </w:divBdr>
                          <w:divsChild>
                            <w:div w:id="67927733">
                              <w:marLeft w:val="0"/>
                              <w:marRight w:val="0"/>
                              <w:marTop w:val="120"/>
                              <w:marBottom w:val="360"/>
                              <w:divBdr>
                                <w:top w:val="none" w:sz="0" w:space="0" w:color="auto"/>
                                <w:left w:val="none" w:sz="0" w:space="0" w:color="auto"/>
                                <w:bottom w:val="none" w:sz="0" w:space="0" w:color="auto"/>
                                <w:right w:val="none" w:sz="0" w:space="0" w:color="auto"/>
                              </w:divBdr>
                              <w:divsChild>
                                <w:div w:id="496505744">
                                  <w:marLeft w:val="0"/>
                                  <w:marRight w:val="0"/>
                                  <w:marTop w:val="0"/>
                                  <w:marBottom w:val="0"/>
                                  <w:divBdr>
                                    <w:top w:val="none" w:sz="0" w:space="0" w:color="auto"/>
                                    <w:left w:val="none" w:sz="0" w:space="0" w:color="auto"/>
                                    <w:bottom w:val="none" w:sz="0" w:space="0" w:color="auto"/>
                                    <w:right w:val="none" w:sz="0" w:space="0" w:color="auto"/>
                                  </w:divBdr>
                                  <w:divsChild>
                                    <w:div w:id="71573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309894">
      <w:bodyDiv w:val="1"/>
      <w:marLeft w:val="0"/>
      <w:marRight w:val="0"/>
      <w:marTop w:val="0"/>
      <w:marBottom w:val="0"/>
      <w:divBdr>
        <w:top w:val="none" w:sz="0" w:space="0" w:color="auto"/>
        <w:left w:val="none" w:sz="0" w:space="0" w:color="auto"/>
        <w:bottom w:val="none" w:sz="0" w:space="0" w:color="auto"/>
        <w:right w:val="none" w:sz="0" w:space="0" w:color="auto"/>
      </w:divBdr>
      <w:divsChild>
        <w:div w:id="118107841">
          <w:marLeft w:val="0"/>
          <w:marRight w:val="1"/>
          <w:marTop w:val="0"/>
          <w:marBottom w:val="0"/>
          <w:divBdr>
            <w:top w:val="none" w:sz="0" w:space="0" w:color="auto"/>
            <w:left w:val="none" w:sz="0" w:space="0" w:color="auto"/>
            <w:bottom w:val="none" w:sz="0" w:space="0" w:color="auto"/>
            <w:right w:val="none" w:sz="0" w:space="0" w:color="auto"/>
          </w:divBdr>
          <w:divsChild>
            <w:div w:id="486021996">
              <w:marLeft w:val="0"/>
              <w:marRight w:val="0"/>
              <w:marTop w:val="0"/>
              <w:marBottom w:val="0"/>
              <w:divBdr>
                <w:top w:val="none" w:sz="0" w:space="0" w:color="auto"/>
                <w:left w:val="none" w:sz="0" w:space="0" w:color="auto"/>
                <w:bottom w:val="none" w:sz="0" w:space="0" w:color="auto"/>
                <w:right w:val="none" w:sz="0" w:space="0" w:color="auto"/>
              </w:divBdr>
              <w:divsChild>
                <w:div w:id="228539163">
                  <w:marLeft w:val="0"/>
                  <w:marRight w:val="1"/>
                  <w:marTop w:val="0"/>
                  <w:marBottom w:val="0"/>
                  <w:divBdr>
                    <w:top w:val="none" w:sz="0" w:space="0" w:color="auto"/>
                    <w:left w:val="none" w:sz="0" w:space="0" w:color="auto"/>
                    <w:bottom w:val="none" w:sz="0" w:space="0" w:color="auto"/>
                    <w:right w:val="none" w:sz="0" w:space="0" w:color="auto"/>
                  </w:divBdr>
                  <w:divsChild>
                    <w:div w:id="986935975">
                      <w:marLeft w:val="0"/>
                      <w:marRight w:val="0"/>
                      <w:marTop w:val="0"/>
                      <w:marBottom w:val="0"/>
                      <w:divBdr>
                        <w:top w:val="none" w:sz="0" w:space="0" w:color="auto"/>
                        <w:left w:val="none" w:sz="0" w:space="0" w:color="auto"/>
                        <w:bottom w:val="none" w:sz="0" w:space="0" w:color="auto"/>
                        <w:right w:val="none" w:sz="0" w:space="0" w:color="auto"/>
                      </w:divBdr>
                      <w:divsChild>
                        <w:div w:id="1566138429">
                          <w:marLeft w:val="0"/>
                          <w:marRight w:val="0"/>
                          <w:marTop w:val="0"/>
                          <w:marBottom w:val="0"/>
                          <w:divBdr>
                            <w:top w:val="none" w:sz="0" w:space="0" w:color="auto"/>
                            <w:left w:val="none" w:sz="0" w:space="0" w:color="auto"/>
                            <w:bottom w:val="none" w:sz="0" w:space="0" w:color="auto"/>
                            <w:right w:val="none" w:sz="0" w:space="0" w:color="auto"/>
                          </w:divBdr>
                          <w:divsChild>
                            <w:div w:id="32966716">
                              <w:marLeft w:val="0"/>
                              <w:marRight w:val="0"/>
                              <w:marTop w:val="120"/>
                              <w:marBottom w:val="360"/>
                              <w:divBdr>
                                <w:top w:val="none" w:sz="0" w:space="0" w:color="auto"/>
                                <w:left w:val="none" w:sz="0" w:space="0" w:color="auto"/>
                                <w:bottom w:val="none" w:sz="0" w:space="0" w:color="auto"/>
                                <w:right w:val="none" w:sz="0" w:space="0" w:color="auto"/>
                              </w:divBdr>
                              <w:divsChild>
                                <w:div w:id="1461221371">
                                  <w:marLeft w:val="0"/>
                                  <w:marRight w:val="0"/>
                                  <w:marTop w:val="0"/>
                                  <w:marBottom w:val="0"/>
                                  <w:divBdr>
                                    <w:top w:val="none" w:sz="0" w:space="0" w:color="auto"/>
                                    <w:left w:val="none" w:sz="0" w:space="0" w:color="auto"/>
                                    <w:bottom w:val="none" w:sz="0" w:space="0" w:color="auto"/>
                                    <w:right w:val="none" w:sz="0" w:space="0" w:color="auto"/>
                                  </w:divBdr>
                                  <w:divsChild>
                                    <w:div w:id="14526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9644">
      <w:bodyDiv w:val="1"/>
      <w:marLeft w:val="0"/>
      <w:marRight w:val="0"/>
      <w:marTop w:val="0"/>
      <w:marBottom w:val="0"/>
      <w:divBdr>
        <w:top w:val="none" w:sz="0" w:space="0" w:color="auto"/>
        <w:left w:val="none" w:sz="0" w:space="0" w:color="auto"/>
        <w:bottom w:val="none" w:sz="0" w:space="0" w:color="auto"/>
        <w:right w:val="none" w:sz="0" w:space="0" w:color="auto"/>
      </w:divBdr>
      <w:divsChild>
        <w:div w:id="276452513">
          <w:marLeft w:val="0"/>
          <w:marRight w:val="1"/>
          <w:marTop w:val="0"/>
          <w:marBottom w:val="0"/>
          <w:divBdr>
            <w:top w:val="none" w:sz="0" w:space="0" w:color="auto"/>
            <w:left w:val="none" w:sz="0" w:space="0" w:color="auto"/>
            <w:bottom w:val="none" w:sz="0" w:space="0" w:color="auto"/>
            <w:right w:val="none" w:sz="0" w:space="0" w:color="auto"/>
          </w:divBdr>
          <w:divsChild>
            <w:div w:id="980767363">
              <w:marLeft w:val="0"/>
              <w:marRight w:val="0"/>
              <w:marTop w:val="0"/>
              <w:marBottom w:val="0"/>
              <w:divBdr>
                <w:top w:val="none" w:sz="0" w:space="0" w:color="auto"/>
                <w:left w:val="none" w:sz="0" w:space="0" w:color="auto"/>
                <w:bottom w:val="none" w:sz="0" w:space="0" w:color="auto"/>
                <w:right w:val="none" w:sz="0" w:space="0" w:color="auto"/>
              </w:divBdr>
              <w:divsChild>
                <w:div w:id="903375667">
                  <w:marLeft w:val="0"/>
                  <w:marRight w:val="1"/>
                  <w:marTop w:val="0"/>
                  <w:marBottom w:val="0"/>
                  <w:divBdr>
                    <w:top w:val="none" w:sz="0" w:space="0" w:color="auto"/>
                    <w:left w:val="none" w:sz="0" w:space="0" w:color="auto"/>
                    <w:bottom w:val="none" w:sz="0" w:space="0" w:color="auto"/>
                    <w:right w:val="none" w:sz="0" w:space="0" w:color="auto"/>
                  </w:divBdr>
                  <w:divsChild>
                    <w:div w:id="321201569">
                      <w:marLeft w:val="0"/>
                      <w:marRight w:val="0"/>
                      <w:marTop w:val="0"/>
                      <w:marBottom w:val="0"/>
                      <w:divBdr>
                        <w:top w:val="none" w:sz="0" w:space="0" w:color="auto"/>
                        <w:left w:val="none" w:sz="0" w:space="0" w:color="auto"/>
                        <w:bottom w:val="none" w:sz="0" w:space="0" w:color="auto"/>
                        <w:right w:val="none" w:sz="0" w:space="0" w:color="auto"/>
                      </w:divBdr>
                      <w:divsChild>
                        <w:div w:id="1246262637">
                          <w:marLeft w:val="0"/>
                          <w:marRight w:val="0"/>
                          <w:marTop w:val="0"/>
                          <w:marBottom w:val="0"/>
                          <w:divBdr>
                            <w:top w:val="none" w:sz="0" w:space="0" w:color="auto"/>
                            <w:left w:val="none" w:sz="0" w:space="0" w:color="auto"/>
                            <w:bottom w:val="none" w:sz="0" w:space="0" w:color="auto"/>
                            <w:right w:val="none" w:sz="0" w:space="0" w:color="auto"/>
                          </w:divBdr>
                          <w:divsChild>
                            <w:div w:id="1270311835">
                              <w:marLeft w:val="0"/>
                              <w:marRight w:val="0"/>
                              <w:marTop w:val="120"/>
                              <w:marBottom w:val="360"/>
                              <w:divBdr>
                                <w:top w:val="none" w:sz="0" w:space="0" w:color="auto"/>
                                <w:left w:val="none" w:sz="0" w:space="0" w:color="auto"/>
                                <w:bottom w:val="none" w:sz="0" w:space="0" w:color="auto"/>
                                <w:right w:val="none" w:sz="0" w:space="0" w:color="auto"/>
                              </w:divBdr>
                              <w:divsChild>
                                <w:div w:id="117333844">
                                  <w:marLeft w:val="0"/>
                                  <w:marRight w:val="0"/>
                                  <w:marTop w:val="0"/>
                                  <w:marBottom w:val="0"/>
                                  <w:divBdr>
                                    <w:top w:val="none" w:sz="0" w:space="0" w:color="auto"/>
                                    <w:left w:val="none" w:sz="0" w:space="0" w:color="auto"/>
                                    <w:bottom w:val="none" w:sz="0" w:space="0" w:color="auto"/>
                                    <w:right w:val="none" w:sz="0" w:space="0" w:color="auto"/>
                                  </w:divBdr>
                                  <w:divsChild>
                                    <w:div w:id="869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367957">
      <w:bodyDiv w:val="1"/>
      <w:marLeft w:val="0"/>
      <w:marRight w:val="0"/>
      <w:marTop w:val="0"/>
      <w:marBottom w:val="0"/>
      <w:divBdr>
        <w:top w:val="none" w:sz="0" w:space="0" w:color="auto"/>
        <w:left w:val="none" w:sz="0" w:space="0" w:color="auto"/>
        <w:bottom w:val="none" w:sz="0" w:space="0" w:color="auto"/>
        <w:right w:val="none" w:sz="0" w:space="0" w:color="auto"/>
      </w:divBdr>
      <w:divsChild>
        <w:div w:id="706374161">
          <w:marLeft w:val="0"/>
          <w:marRight w:val="1"/>
          <w:marTop w:val="0"/>
          <w:marBottom w:val="0"/>
          <w:divBdr>
            <w:top w:val="none" w:sz="0" w:space="0" w:color="auto"/>
            <w:left w:val="none" w:sz="0" w:space="0" w:color="auto"/>
            <w:bottom w:val="none" w:sz="0" w:space="0" w:color="auto"/>
            <w:right w:val="none" w:sz="0" w:space="0" w:color="auto"/>
          </w:divBdr>
          <w:divsChild>
            <w:div w:id="2013295105">
              <w:marLeft w:val="0"/>
              <w:marRight w:val="0"/>
              <w:marTop w:val="0"/>
              <w:marBottom w:val="0"/>
              <w:divBdr>
                <w:top w:val="none" w:sz="0" w:space="0" w:color="auto"/>
                <w:left w:val="none" w:sz="0" w:space="0" w:color="auto"/>
                <w:bottom w:val="none" w:sz="0" w:space="0" w:color="auto"/>
                <w:right w:val="none" w:sz="0" w:space="0" w:color="auto"/>
              </w:divBdr>
              <w:divsChild>
                <w:div w:id="1492479814">
                  <w:marLeft w:val="0"/>
                  <w:marRight w:val="1"/>
                  <w:marTop w:val="0"/>
                  <w:marBottom w:val="0"/>
                  <w:divBdr>
                    <w:top w:val="none" w:sz="0" w:space="0" w:color="auto"/>
                    <w:left w:val="none" w:sz="0" w:space="0" w:color="auto"/>
                    <w:bottom w:val="none" w:sz="0" w:space="0" w:color="auto"/>
                    <w:right w:val="none" w:sz="0" w:space="0" w:color="auto"/>
                  </w:divBdr>
                  <w:divsChild>
                    <w:div w:id="190261830">
                      <w:marLeft w:val="0"/>
                      <w:marRight w:val="0"/>
                      <w:marTop w:val="0"/>
                      <w:marBottom w:val="0"/>
                      <w:divBdr>
                        <w:top w:val="none" w:sz="0" w:space="0" w:color="auto"/>
                        <w:left w:val="none" w:sz="0" w:space="0" w:color="auto"/>
                        <w:bottom w:val="none" w:sz="0" w:space="0" w:color="auto"/>
                        <w:right w:val="none" w:sz="0" w:space="0" w:color="auto"/>
                      </w:divBdr>
                      <w:divsChild>
                        <w:div w:id="889002873">
                          <w:marLeft w:val="0"/>
                          <w:marRight w:val="0"/>
                          <w:marTop w:val="0"/>
                          <w:marBottom w:val="0"/>
                          <w:divBdr>
                            <w:top w:val="none" w:sz="0" w:space="0" w:color="auto"/>
                            <w:left w:val="none" w:sz="0" w:space="0" w:color="auto"/>
                            <w:bottom w:val="none" w:sz="0" w:space="0" w:color="auto"/>
                            <w:right w:val="none" w:sz="0" w:space="0" w:color="auto"/>
                          </w:divBdr>
                          <w:divsChild>
                            <w:div w:id="1312565372">
                              <w:marLeft w:val="0"/>
                              <w:marRight w:val="0"/>
                              <w:marTop w:val="120"/>
                              <w:marBottom w:val="360"/>
                              <w:divBdr>
                                <w:top w:val="none" w:sz="0" w:space="0" w:color="auto"/>
                                <w:left w:val="none" w:sz="0" w:space="0" w:color="auto"/>
                                <w:bottom w:val="none" w:sz="0" w:space="0" w:color="auto"/>
                                <w:right w:val="none" w:sz="0" w:space="0" w:color="auto"/>
                              </w:divBdr>
                              <w:divsChild>
                                <w:div w:id="1490244656">
                                  <w:marLeft w:val="0"/>
                                  <w:marRight w:val="0"/>
                                  <w:marTop w:val="0"/>
                                  <w:marBottom w:val="0"/>
                                  <w:divBdr>
                                    <w:top w:val="none" w:sz="0" w:space="0" w:color="auto"/>
                                    <w:left w:val="none" w:sz="0" w:space="0" w:color="auto"/>
                                    <w:bottom w:val="none" w:sz="0" w:space="0" w:color="auto"/>
                                    <w:right w:val="none" w:sz="0" w:space="0" w:color="auto"/>
                                  </w:divBdr>
                                  <w:divsChild>
                                    <w:div w:id="169122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019116">
      <w:bodyDiv w:val="1"/>
      <w:marLeft w:val="0"/>
      <w:marRight w:val="0"/>
      <w:marTop w:val="0"/>
      <w:marBottom w:val="0"/>
      <w:divBdr>
        <w:top w:val="none" w:sz="0" w:space="0" w:color="auto"/>
        <w:left w:val="none" w:sz="0" w:space="0" w:color="auto"/>
        <w:bottom w:val="none" w:sz="0" w:space="0" w:color="auto"/>
        <w:right w:val="none" w:sz="0" w:space="0" w:color="auto"/>
      </w:divBdr>
      <w:divsChild>
        <w:div w:id="1399396602">
          <w:marLeft w:val="0"/>
          <w:marRight w:val="1"/>
          <w:marTop w:val="0"/>
          <w:marBottom w:val="0"/>
          <w:divBdr>
            <w:top w:val="none" w:sz="0" w:space="0" w:color="auto"/>
            <w:left w:val="none" w:sz="0" w:space="0" w:color="auto"/>
            <w:bottom w:val="none" w:sz="0" w:space="0" w:color="auto"/>
            <w:right w:val="none" w:sz="0" w:space="0" w:color="auto"/>
          </w:divBdr>
          <w:divsChild>
            <w:div w:id="2004622383">
              <w:marLeft w:val="0"/>
              <w:marRight w:val="0"/>
              <w:marTop w:val="0"/>
              <w:marBottom w:val="0"/>
              <w:divBdr>
                <w:top w:val="none" w:sz="0" w:space="0" w:color="auto"/>
                <w:left w:val="none" w:sz="0" w:space="0" w:color="auto"/>
                <w:bottom w:val="none" w:sz="0" w:space="0" w:color="auto"/>
                <w:right w:val="none" w:sz="0" w:space="0" w:color="auto"/>
              </w:divBdr>
              <w:divsChild>
                <w:div w:id="1124231068">
                  <w:marLeft w:val="0"/>
                  <w:marRight w:val="1"/>
                  <w:marTop w:val="0"/>
                  <w:marBottom w:val="0"/>
                  <w:divBdr>
                    <w:top w:val="none" w:sz="0" w:space="0" w:color="auto"/>
                    <w:left w:val="none" w:sz="0" w:space="0" w:color="auto"/>
                    <w:bottom w:val="none" w:sz="0" w:space="0" w:color="auto"/>
                    <w:right w:val="none" w:sz="0" w:space="0" w:color="auto"/>
                  </w:divBdr>
                  <w:divsChild>
                    <w:div w:id="408845482">
                      <w:marLeft w:val="0"/>
                      <w:marRight w:val="0"/>
                      <w:marTop w:val="0"/>
                      <w:marBottom w:val="0"/>
                      <w:divBdr>
                        <w:top w:val="none" w:sz="0" w:space="0" w:color="auto"/>
                        <w:left w:val="none" w:sz="0" w:space="0" w:color="auto"/>
                        <w:bottom w:val="none" w:sz="0" w:space="0" w:color="auto"/>
                        <w:right w:val="none" w:sz="0" w:space="0" w:color="auto"/>
                      </w:divBdr>
                      <w:divsChild>
                        <w:div w:id="700864228">
                          <w:marLeft w:val="0"/>
                          <w:marRight w:val="0"/>
                          <w:marTop w:val="0"/>
                          <w:marBottom w:val="0"/>
                          <w:divBdr>
                            <w:top w:val="none" w:sz="0" w:space="0" w:color="auto"/>
                            <w:left w:val="none" w:sz="0" w:space="0" w:color="auto"/>
                            <w:bottom w:val="none" w:sz="0" w:space="0" w:color="auto"/>
                            <w:right w:val="none" w:sz="0" w:space="0" w:color="auto"/>
                          </w:divBdr>
                          <w:divsChild>
                            <w:div w:id="267010053">
                              <w:marLeft w:val="0"/>
                              <w:marRight w:val="0"/>
                              <w:marTop w:val="120"/>
                              <w:marBottom w:val="360"/>
                              <w:divBdr>
                                <w:top w:val="none" w:sz="0" w:space="0" w:color="auto"/>
                                <w:left w:val="none" w:sz="0" w:space="0" w:color="auto"/>
                                <w:bottom w:val="none" w:sz="0" w:space="0" w:color="auto"/>
                                <w:right w:val="none" w:sz="0" w:space="0" w:color="auto"/>
                              </w:divBdr>
                              <w:divsChild>
                                <w:div w:id="738400375">
                                  <w:marLeft w:val="0"/>
                                  <w:marRight w:val="0"/>
                                  <w:marTop w:val="0"/>
                                  <w:marBottom w:val="0"/>
                                  <w:divBdr>
                                    <w:top w:val="none" w:sz="0" w:space="0" w:color="auto"/>
                                    <w:left w:val="none" w:sz="0" w:space="0" w:color="auto"/>
                                    <w:bottom w:val="none" w:sz="0" w:space="0" w:color="auto"/>
                                    <w:right w:val="none" w:sz="0" w:space="0" w:color="auto"/>
                                  </w:divBdr>
                                  <w:divsChild>
                                    <w:div w:id="17504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097537">
      <w:bodyDiv w:val="1"/>
      <w:marLeft w:val="0"/>
      <w:marRight w:val="0"/>
      <w:marTop w:val="0"/>
      <w:marBottom w:val="0"/>
      <w:divBdr>
        <w:top w:val="none" w:sz="0" w:space="0" w:color="auto"/>
        <w:left w:val="none" w:sz="0" w:space="0" w:color="auto"/>
        <w:bottom w:val="none" w:sz="0" w:space="0" w:color="auto"/>
        <w:right w:val="none" w:sz="0" w:space="0" w:color="auto"/>
      </w:divBdr>
      <w:divsChild>
        <w:div w:id="264923789">
          <w:marLeft w:val="0"/>
          <w:marRight w:val="1"/>
          <w:marTop w:val="0"/>
          <w:marBottom w:val="0"/>
          <w:divBdr>
            <w:top w:val="none" w:sz="0" w:space="0" w:color="auto"/>
            <w:left w:val="none" w:sz="0" w:space="0" w:color="auto"/>
            <w:bottom w:val="none" w:sz="0" w:space="0" w:color="auto"/>
            <w:right w:val="none" w:sz="0" w:space="0" w:color="auto"/>
          </w:divBdr>
          <w:divsChild>
            <w:div w:id="450176723">
              <w:marLeft w:val="0"/>
              <w:marRight w:val="0"/>
              <w:marTop w:val="0"/>
              <w:marBottom w:val="0"/>
              <w:divBdr>
                <w:top w:val="none" w:sz="0" w:space="0" w:color="auto"/>
                <w:left w:val="none" w:sz="0" w:space="0" w:color="auto"/>
                <w:bottom w:val="none" w:sz="0" w:space="0" w:color="auto"/>
                <w:right w:val="none" w:sz="0" w:space="0" w:color="auto"/>
              </w:divBdr>
              <w:divsChild>
                <w:div w:id="1205020645">
                  <w:marLeft w:val="0"/>
                  <w:marRight w:val="1"/>
                  <w:marTop w:val="0"/>
                  <w:marBottom w:val="0"/>
                  <w:divBdr>
                    <w:top w:val="none" w:sz="0" w:space="0" w:color="auto"/>
                    <w:left w:val="none" w:sz="0" w:space="0" w:color="auto"/>
                    <w:bottom w:val="none" w:sz="0" w:space="0" w:color="auto"/>
                    <w:right w:val="none" w:sz="0" w:space="0" w:color="auto"/>
                  </w:divBdr>
                  <w:divsChild>
                    <w:div w:id="1101990117">
                      <w:marLeft w:val="0"/>
                      <w:marRight w:val="0"/>
                      <w:marTop w:val="0"/>
                      <w:marBottom w:val="0"/>
                      <w:divBdr>
                        <w:top w:val="none" w:sz="0" w:space="0" w:color="auto"/>
                        <w:left w:val="none" w:sz="0" w:space="0" w:color="auto"/>
                        <w:bottom w:val="none" w:sz="0" w:space="0" w:color="auto"/>
                        <w:right w:val="none" w:sz="0" w:space="0" w:color="auto"/>
                      </w:divBdr>
                      <w:divsChild>
                        <w:div w:id="876090941">
                          <w:marLeft w:val="0"/>
                          <w:marRight w:val="0"/>
                          <w:marTop w:val="0"/>
                          <w:marBottom w:val="0"/>
                          <w:divBdr>
                            <w:top w:val="none" w:sz="0" w:space="0" w:color="auto"/>
                            <w:left w:val="none" w:sz="0" w:space="0" w:color="auto"/>
                            <w:bottom w:val="none" w:sz="0" w:space="0" w:color="auto"/>
                            <w:right w:val="none" w:sz="0" w:space="0" w:color="auto"/>
                          </w:divBdr>
                          <w:divsChild>
                            <w:div w:id="628703174">
                              <w:marLeft w:val="0"/>
                              <w:marRight w:val="0"/>
                              <w:marTop w:val="120"/>
                              <w:marBottom w:val="360"/>
                              <w:divBdr>
                                <w:top w:val="none" w:sz="0" w:space="0" w:color="auto"/>
                                <w:left w:val="none" w:sz="0" w:space="0" w:color="auto"/>
                                <w:bottom w:val="none" w:sz="0" w:space="0" w:color="auto"/>
                                <w:right w:val="none" w:sz="0" w:space="0" w:color="auto"/>
                              </w:divBdr>
                              <w:divsChild>
                                <w:div w:id="336930473">
                                  <w:marLeft w:val="0"/>
                                  <w:marRight w:val="0"/>
                                  <w:marTop w:val="0"/>
                                  <w:marBottom w:val="0"/>
                                  <w:divBdr>
                                    <w:top w:val="none" w:sz="0" w:space="0" w:color="auto"/>
                                    <w:left w:val="none" w:sz="0" w:space="0" w:color="auto"/>
                                    <w:bottom w:val="none" w:sz="0" w:space="0" w:color="auto"/>
                                    <w:right w:val="none" w:sz="0" w:space="0" w:color="auto"/>
                                  </w:divBdr>
                                  <w:divsChild>
                                    <w:div w:id="4492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0519962">
      <w:bodyDiv w:val="1"/>
      <w:marLeft w:val="0"/>
      <w:marRight w:val="0"/>
      <w:marTop w:val="0"/>
      <w:marBottom w:val="0"/>
      <w:divBdr>
        <w:top w:val="none" w:sz="0" w:space="0" w:color="auto"/>
        <w:left w:val="none" w:sz="0" w:space="0" w:color="auto"/>
        <w:bottom w:val="none" w:sz="0" w:space="0" w:color="auto"/>
        <w:right w:val="none" w:sz="0" w:space="0" w:color="auto"/>
      </w:divBdr>
      <w:divsChild>
        <w:div w:id="1797917629">
          <w:marLeft w:val="0"/>
          <w:marRight w:val="1"/>
          <w:marTop w:val="0"/>
          <w:marBottom w:val="0"/>
          <w:divBdr>
            <w:top w:val="none" w:sz="0" w:space="0" w:color="auto"/>
            <w:left w:val="none" w:sz="0" w:space="0" w:color="auto"/>
            <w:bottom w:val="none" w:sz="0" w:space="0" w:color="auto"/>
            <w:right w:val="none" w:sz="0" w:space="0" w:color="auto"/>
          </w:divBdr>
          <w:divsChild>
            <w:div w:id="417024315">
              <w:marLeft w:val="0"/>
              <w:marRight w:val="0"/>
              <w:marTop w:val="0"/>
              <w:marBottom w:val="0"/>
              <w:divBdr>
                <w:top w:val="none" w:sz="0" w:space="0" w:color="auto"/>
                <w:left w:val="none" w:sz="0" w:space="0" w:color="auto"/>
                <w:bottom w:val="none" w:sz="0" w:space="0" w:color="auto"/>
                <w:right w:val="none" w:sz="0" w:space="0" w:color="auto"/>
              </w:divBdr>
              <w:divsChild>
                <w:div w:id="421798691">
                  <w:marLeft w:val="0"/>
                  <w:marRight w:val="1"/>
                  <w:marTop w:val="0"/>
                  <w:marBottom w:val="0"/>
                  <w:divBdr>
                    <w:top w:val="none" w:sz="0" w:space="0" w:color="auto"/>
                    <w:left w:val="none" w:sz="0" w:space="0" w:color="auto"/>
                    <w:bottom w:val="none" w:sz="0" w:space="0" w:color="auto"/>
                    <w:right w:val="none" w:sz="0" w:space="0" w:color="auto"/>
                  </w:divBdr>
                  <w:divsChild>
                    <w:div w:id="1964652015">
                      <w:marLeft w:val="0"/>
                      <w:marRight w:val="0"/>
                      <w:marTop w:val="0"/>
                      <w:marBottom w:val="0"/>
                      <w:divBdr>
                        <w:top w:val="none" w:sz="0" w:space="0" w:color="auto"/>
                        <w:left w:val="none" w:sz="0" w:space="0" w:color="auto"/>
                        <w:bottom w:val="none" w:sz="0" w:space="0" w:color="auto"/>
                        <w:right w:val="none" w:sz="0" w:space="0" w:color="auto"/>
                      </w:divBdr>
                      <w:divsChild>
                        <w:div w:id="2012947985">
                          <w:marLeft w:val="0"/>
                          <w:marRight w:val="0"/>
                          <w:marTop w:val="0"/>
                          <w:marBottom w:val="0"/>
                          <w:divBdr>
                            <w:top w:val="none" w:sz="0" w:space="0" w:color="auto"/>
                            <w:left w:val="none" w:sz="0" w:space="0" w:color="auto"/>
                            <w:bottom w:val="none" w:sz="0" w:space="0" w:color="auto"/>
                            <w:right w:val="none" w:sz="0" w:space="0" w:color="auto"/>
                          </w:divBdr>
                          <w:divsChild>
                            <w:div w:id="2006471962">
                              <w:marLeft w:val="0"/>
                              <w:marRight w:val="0"/>
                              <w:marTop w:val="120"/>
                              <w:marBottom w:val="360"/>
                              <w:divBdr>
                                <w:top w:val="none" w:sz="0" w:space="0" w:color="auto"/>
                                <w:left w:val="none" w:sz="0" w:space="0" w:color="auto"/>
                                <w:bottom w:val="none" w:sz="0" w:space="0" w:color="auto"/>
                                <w:right w:val="none" w:sz="0" w:space="0" w:color="auto"/>
                              </w:divBdr>
                              <w:divsChild>
                                <w:div w:id="22175707">
                                  <w:marLeft w:val="0"/>
                                  <w:marRight w:val="0"/>
                                  <w:marTop w:val="0"/>
                                  <w:marBottom w:val="0"/>
                                  <w:divBdr>
                                    <w:top w:val="none" w:sz="0" w:space="0" w:color="auto"/>
                                    <w:left w:val="none" w:sz="0" w:space="0" w:color="auto"/>
                                    <w:bottom w:val="none" w:sz="0" w:space="0" w:color="auto"/>
                                    <w:right w:val="none" w:sz="0" w:space="0" w:color="auto"/>
                                  </w:divBdr>
                                  <w:divsChild>
                                    <w:div w:id="102722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454786">
      <w:bodyDiv w:val="1"/>
      <w:marLeft w:val="0"/>
      <w:marRight w:val="0"/>
      <w:marTop w:val="0"/>
      <w:marBottom w:val="0"/>
      <w:divBdr>
        <w:top w:val="none" w:sz="0" w:space="0" w:color="auto"/>
        <w:left w:val="none" w:sz="0" w:space="0" w:color="auto"/>
        <w:bottom w:val="none" w:sz="0" w:space="0" w:color="auto"/>
        <w:right w:val="none" w:sz="0" w:space="0" w:color="auto"/>
      </w:divBdr>
      <w:divsChild>
        <w:div w:id="1432892719">
          <w:marLeft w:val="0"/>
          <w:marRight w:val="1"/>
          <w:marTop w:val="0"/>
          <w:marBottom w:val="0"/>
          <w:divBdr>
            <w:top w:val="none" w:sz="0" w:space="0" w:color="auto"/>
            <w:left w:val="none" w:sz="0" w:space="0" w:color="auto"/>
            <w:bottom w:val="none" w:sz="0" w:space="0" w:color="auto"/>
            <w:right w:val="none" w:sz="0" w:space="0" w:color="auto"/>
          </w:divBdr>
          <w:divsChild>
            <w:div w:id="2053530293">
              <w:marLeft w:val="0"/>
              <w:marRight w:val="0"/>
              <w:marTop w:val="0"/>
              <w:marBottom w:val="0"/>
              <w:divBdr>
                <w:top w:val="none" w:sz="0" w:space="0" w:color="auto"/>
                <w:left w:val="none" w:sz="0" w:space="0" w:color="auto"/>
                <w:bottom w:val="none" w:sz="0" w:space="0" w:color="auto"/>
                <w:right w:val="none" w:sz="0" w:space="0" w:color="auto"/>
              </w:divBdr>
              <w:divsChild>
                <w:div w:id="1054309074">
                  <w:marLeft w:val="0"/>
                  <w:marRight w:val="1"/>
                  <w:marTop w:val="0"/>
                  <w:marBottom w:val="0"/>
                  <w:divBdr>
                    <w:top w:val="none" w:sz="0" w:space="0" w:color="auto"/>
                    <w:left w:val="none" w:sz="0" w:space="0" w:color="auto"/>
                    <w:bottom w:val="none" w:sz="0" w:space="0" w:color="auto"/>
                    <w:right w:val="none" w:sz="0" w:space="0" w:color="auto"/>
                  </w:divBdr>
                  <w:divsChild>
                    <w:div w:id="1577015077">
                      <w:marLeft w:val="0"/>
                      <w:marRight w:val="0"/>
                      <w:marTop w:val="0"/>
                      <w:marBottom w:val="0"/>
                      <w:divBdr>
                        <w:top w:val="none" w:sz="0" w:space="0" w:color="auto"/>
                        <w:left w:val="none" w:sz="0" w:space="0" w:color="auto"/>
                        <w:bottom w:val="none" w:sz="0" w:space="0" w:color="auto"/>
                        <w:right w:val="none" w:sz="0" w:space="0" w:color="auto"/>
                      </w:divBdr>
                      <w:divsChild>
                        <w:div w:id="1016615254">
                          <w:marLeft w:val="0"/>
                          <w:marRight w:val="0"/>
                          <w:marTop w:val="0"/>
                          <w:marBottom w:val="0"/>
                          <w:divBdr>
                            <w:top w:val="none" w:sz="0" w:space="0" w:color="auto"/>
                            <w:left w:val="none" w:sz="0" w:space="0" w:color="auto"/>
                            <w:bottom w:val="none" w:sz="0" w:space="0" w:color="auto"/>
                            <w:right w:val="none" w:sz="0" w:space="0" w:color="auto"/>
                          </w:divBdr>
                          <w:divsChild>
                            <w:div w:id="1771320075">
                              <w:marLeft w:val="0"/>
                              <w:marRight w:val="0"/>
                              <w:marTop w:val="120"/>
                              <w:marBottom w:val="360"/>
                              <w:divBdr>
                                <w:top w:val="none" w:sz="0" w:space="0" w:color="auto"/>
                                <w:left w:val="none" w:sz="0" w:space="0" w:color="auto"/>
                                <w:bottom w:val="none" w:sz="0" w:space="0" w:color="auto"/>
                                <w:right w:val="none" w:sz="0" w:space="0" w:color="auto"/>
                              </w:divBdr>
                              <w:divsChild>
                                <w:div w:id="170265463">
                                  <w:marLeft w:val="0"/>
                                  <w:marRight w:val="0"/>
                                  <w:marTop w:val="0"/>
                                  <w:marBottom w:val="0"/>
                                  <w:divBdr>
                                    <w:top w:val="none" w:sz="0" w:space="0" w:color="auto"/>
                                    <w:left w:val="none" w:sz="0" w:space="0" w:color="auto"/>
                                    <w:bottom w:val="none" w:sz="0" w:space="0" w:color="auto"/>
                                    <w:right w:val="none" w:sz="0" w:space="0" w:color="auto"/>
                                  </w:divBdr>
                                  <w:divsChild>
                                    <w:div w:id="185383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079894">
      <w:bodyDiv w:val="1"/>
      <w:marLeft w:val="0"/>
      <w:marRight w:val="0"/>
      <w:marTop w:val="0"/>
      <w:marBottom w:val="0"/>
      <w:divBdr>
        <w:top w:val="none" w:sz="0" w:space="0" w:color="auto"/>
        <w:left w:val="none" w:sz="0" w:space="0" w:color="auto"/>
        <w:bottom w:val="none" w:sz="0" w:space="0" w:color="auto"/>
        <w:right w:val="none" w:sz="0" w:space="0" w:color="auto"/>
      </w:divBdr>
      <w:divsChild>
        <w:div w:id="715474691">
          <w:marLeft w:val="0"/>
          <w:marRight w:val="1"/>
          <w:marTop w:val="0"/>
          <w:marBottom w:val="0"/>
          <w:divBdr>
            <w:top w:val="none" w:sz="0" w:space="0" w:color="auto"/>
            <w:left w:val="none" w:sz="0" w:space="0" w:color="auto"/>
            <w:bottom w:val="none" w:sz="0" w:space="0" w:color="auto"/>
            <w:right w:val="none" w:sz="0" w:space="0" w:color="auto"/>
          </w:divBdr>
          <w:divsChild>
            <w:div w:id="35394082">
              <w:marLeft w:val="0"/>
              <w:marRight w:val="0"/>
              <w:marTop w:val="0"/>
              <w:marBottom w:val="0"/>
              <w:divBdr>
                <w:top w:val="none" w:sz="0" w:space="0" w:color="auto"/>
                <w:left w:val="none" w:sz="0" w:space="0" w:color="auto"/>
                <w:bottom w:val="none" w:sz="0" w:space="0" w:color="auto"/>
                <w:right w:val="none" w:sz="0" w:space="0" w:color="auto"/>
              </w:divBdr>
              <w:divsChild>
                <w:div w:id="206990650">
                  <w:marLeft w:val="0"/>
                  <w:marRight w:val="1"/>
                  <w:marTop w:val="0"/>
                  <w:marBottom w:val="0"/>
                  <w:divBdr>
                    <w:top w:val="none" w:sz="0" w:space="0" w:color="auto"/>
                    <w:left w:val="none" w:sz="0" w:space="0" w:color="auto"/>
                    <w:bottom w:val="none" w:sz="0" w:space="0" w:color="auto"/>
                    <w:right w:val="none" w:sz="0" w:space="0" w:color="auto"/>
                  </w:divBdr>
                  <w:divsChild>
                    <w:div w:id="1587305238">
                      <w:marLeft w:val="0"/>
                      <w:marRight w:val="0"/>
                      <w:marTop w:val="0"/>
                      <w:marBottom w:val="0"/>
                      <w:divBdr>
                        <w:top w:val="none" w:sz="0" w:space="0" w:color="auto"/>
                        <w:left w:val="none" w:sz="0" w:space="0" w:color="auto"/>
                        <w:bottom w:val="none" w:sz="0" w:space="0" w:color="auto"/>
                        <w:right w:val="none" w:sz="0" w:space="0" w:color="auto"/>
                      </w:divBdr>
                      <w:divsChild>
                        <w:div w:id="1495996447">
                          <w:marLeft w:val="0"/>
                          <w:marRight w:val="0"/>
                          <w:marTop w:val="0"/>
                          <w:marBottom w:val="0"/>
                          <w:divBdr>
                            <w:top w:val="none" w:sz="0" w:space="0" w:color="auto"/>
                            <w:left w:val="none" w:sz="0" w:space="0" w:color="auto"/>
                            <w:bottom w:val="none" w:sz="0" w:space="0" w:color="auto"/>
                            <w:right w:val="none" w:sz="0" w:space="0" w:color="auto"/>
                          </w:divBdr>
                          <w:divsChild>
                            <w:div w:id="813567446">
                              <w:marLeft w:val="0"/>
                              <w:marRight w:val="0"/>
                              <w:marTop w:val="120"/>
                              <w:marBottom w:val="360"/>
                              <w:divBdr>
                                <w:top w:val="none" w:sz="0" w:space="0" w:color="auto"/>
                                <w:left w:val="none" w:sz="0" w:space="0" w:color="auto"/>
                                <w:bottom w:val="none" w:sz="0" w:space="0" w:color="auto"/>
                                <w:right w:val="none" w:sz="0" w:space="0" w:color="auto"/>
                              </w:divBdr>
                              <w:divsChild>
                                <w:div w:id="1624189229">
                                  <w:marLeft w:val="420"/>
                                  <w:marRight w:val="0"/>
                                  <w:marTop w:val="0"/>
                                  <w:marBottom w:val="0"/>
                                  <w:divBdr>
                                    <w:top w:val="none" w:sz="0" w:space="0" w:color="auto"/>
                                    <w:left w:val="none" w:sz="0" w:space="0" w:color="auto"/>
                                    <w:bottom w:val="none" w:sz="0" w:space="0" w:color="auto"/>
                                    <w:right w:val="none" w:sz="0" w:space="0" w:color="auto"/>
                                  </w:divBdr>
                                  <w:divsChild>
                                    <w:div w:id="1216160139">
                                      <w:marLeft w:val="0"/>
                                      <w:marRight w:val="0"/>
                                      <w:marTop w:val="0"/>
                                      <w:marBottom w:val="0"/>
                                      <w:divBdr>
                                        <w:top w:val="none" w:sz="0" w:space="0" w:color="auto"/>
                                        <w:left w:val="none" w:sz="0" w:space="0" w:color="auto"/>
                                        <w:bottom w:val="none" w:sz="0" w:space="0" w:color="auto"/>
                                        <w:right w:val="none" w:sz="0" w:space="0" w:color="auto"/>
                                      </w:divBdr>
                                      <w:divsChild>
                                        <w:div w:id="14305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6344685">
      <w:bodyDiv w:val="1"/>
      <w:marLeft w:val="0"/>
      <w:marRight w:val="0"/>
      <w:marTop w:val="0"/>
      <w:marBottom w:val="0"/>
      <w:divBdr>
        <w:top w:val="none" w:sz="0" w:space="0" w:color="auto"/>
        <w:left w:val="none" w:sz="0" w:space="0" w:color="auto"/>
        <w:bottom w:val="none" w:sz="0" w:space="0" w:color="auto"/>
        <w:right w:val="none" w:sz="0" w:space="0" w:color="auto"/>
      </w:divBdr>
      <w:divsChild>
        <w:div w:id="859199083">
          <w:marLeft w:val="0"/>
          <w:marRight w:val="1"/>
          <w:marTop w:val="0"/>
          <w:marBottom w:val="0"/>
          <w:divBdr>
            <w:top w:val="none" w:sz="0" w:space="0" w:color="auto"/>
            <w:left w:val="none" w:sz="0" w:space="0" w:color="auto"/>
            <w:bottom w:val="none" w:sz="0" w:space="0" w:color="auto"/>
            <w:right w:val="none" w:sz="0" w:space="0" w:color="auto"/>
          </w:divBdr>
          <w:divsChild>
            <w:div w:id="283776693">
              <w:marLeft w:val="0"/>
              <w:marRight w:val="0"/>
              <w:marTop w:val="0"/>
              <w:marBottom w:val="0"/>
              <w:divBdr>
                <w:top w:val="none" w:sz="0" w:space="0" w:color="auto"/>
                <w:left w:val="none" w:sz="0" w:space="0" w:color="auto"/>
                <w:bottom w:val="none" w:sz="0" w:space="0" w:color="auto"/>
                <w:right w:val="none" w:sz="0" w:space="0" w:color="auto"/>
              </w:divBdr>
              <w:divsChild>
                <w:div w:id="931737977">
                  <w:marLeft w:val="0"/>
                  <w:marRight w:val="1"/>
                  <w:marTop w:val="0"/>
                  <w:marBottom w:val="0"/>
                  <w:divBdr>
                    <w:top w:val="none" w:sz="0" w:space="0" w:color="auto"/>
                    <w:left w:val="none" w:sz="0" w:space="0" w:color="auto"/>
                    <w:bottom w:val="none" w:sz="0" w:space="0" w:color="auto"/>
                    <w:right w:val="none" w:sz="0" w:space="0" w:color="auto"/>
                  </w:divBdr>
                  <w:divsChild>
                    <w:div w:id="1181895123">
                      <w:marLeft w:val="0"/>
                      <w:marRight w:val="0"/>
                      <w:marTop w:val="0"/>
                      <w:marBottom w:val="0"/>
                      <w:divBdr>
                        <w:top w:val="none" w:sz="0" w:space="0" w:color="auto"/>
                        <w:left w:val="none" w:sz="0" w:space="0" w:color="auto"/>
                        <w:bottom w:val="none" w:sz="0" w:space="0" w:color="auto"/>
                        <w:right w:val="none" w:sz="0" w:space="0" w:color="auto"/>
                      </w:divBdr>
                      <w:divsChild>
                        <w:div w:id="415979114">
                          <w:marLeft w:val="0"/>
                          <w:marRight w:val="0"/>
                          <w:marTop w:val="0"/>
                          <w:marBottom w:val="0"/>
                          <w:divBdr>
                            <w:top w:val="none" w:sz="0" w:space="0" w:color="auto"/>
                            <w:left w:val="none" w:sz="0" w:space="0" w:color="auto"/>
                            <w:bottom w:val="none" w:sz="0" w:space="0" w:color="auto"/>
                            <w:right w:val="none" w:sz="0" w:space="0" w:color="auto"/>
                          </w:divBdr>
                          <w:divsChild>
                            <w:div w:id="409430241">
                              <w:marLeft w:val="0"/>
                              <w:marRight w:val="0"/>
                              <w:marTop w:val="120"/>
                              <w:marBottom w:val="360"/>
                              <w:divBdr>
                                <w:top w:val="none" w:sz="0" w:space="0" w:color="auto"/>
                                <w:left w:val="none" w:sz="0" w:space="0" w:color="auto"/>
                                <w:bottom w:val="none" w:sz="0" w:space="0" w:color="auto"/>
                                <w:right w:val="none" w:sz="0" w:space="0" w:color="auto"/>
                              </w:divBdr>
                              <w:divsChild>
                                <w:div w:id="1275601519">
                                  <w:marLeft w:val="0"/>
                                  <w:marRight w:val="0"/>
                                  <w:marTop w:val="0"/>
                                  <w:marBottom w:val="0"/>
                                  <w:divBdr>
                                    <w:top w:val="none" w:sz="0" w:space="0" w:color="auto"/>
                                    <w:left w:val="none" w:sz="0" w:space="0" w:color="auto"/>
                                    <w:bottom w:val="none" w:sz="0" w:space="0" w:color="auto"/>
                                    <w:right w:val="none" w:sz="0" w:space="0" w:color="auto"/>
                                  </w:divBdr>
                                  <w:divsChild>
                                    <w:div w:id="2668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085089">
      <w:bodyDiv w:val="1"/>
      <w:marLeft w:val="0"/>
      <w:marRight w:val="0"/>
      <w:marTop w:val="0"/>
      <w:marBottom w:val="0"/>
      <w:divBdr>
        <w:top w:val="none" w:sz="0" w:space="0" w:color="auto"/>
        <w:left w:val="none" w:sz="0" w:space="0" w:color="auto"/>
        <w:bottom w:val="none" w:sz="0" w:space="0" w:color="auto"/>
        <w:right w:val="none" w:sz="0" w:space="0" w:color="auto"/>
      </w:divBdr>
      <w:divsChild>
        <w:div w:id="1842548376">
          <w:marLeft w:val="0"/>
          <w:marRight w:val="1"/>
          <w:marTop w:val="0"/>
          <w:marBottom w:val="0"/>
          <w:divBdr>
            <w:top w:val="none" w:sz="0" w:space="0" w:color="auto"/>
            <w:left w:val="none" w:sz="0" w:space="0" w:color="auto"/>
            <w:bottom w:val="none" w:sz="0" w:space="0" w:color="auto"/>
            <w:right w:val="none" w:sz="0" w:space="0" w:color="auto"/>
          </w:divBdr>
          <w:divsChild>
            <w:div w:id="1755392379">
              <w:marLeft w:val="0"/>
              <w:marRight w:val="0"/>
              <w:marTop w:val="0"/>
              <w:marBottom w:val="0"/>
              <w:divBdr>
                <w:top w:val="none" w:sz="0" w:space="0" w:color="auto"/>
                <w:left w:val="none" w:sz="0" w:space="0" w:color="auto"/>
                <w:bottom w:val="none" w:sz="0" w:space="0" w:color="auto"/>
                <w:right w:val="none" w:sz="0" w:space="0" w:color="auto"/>
              </w:divBdr>
              <w:divsChild>
                <w:div w:id="1620530375">
                  <w:marLeft w:val="0"/>
                  <w:marRight w:val="1"/>
                  <w:marTop w:val="0"/>
                  <w:marBottom w:val="0"/>
                  <w:divBdr>
                    <w:top w:val="none" w:sz="0" w:space="0" w:color="auto"/>
                    <w:left w:val="none" w:sz="0" w:space="0" w:color="auto"/>
                    <w:bottom w:val="none" w:sz="0" w:space="0" w:color="auto"/>
                    <w:right w:val="none" w:sz="0" w:space="0" w:color="auto"/>
                  </w:divBdr>
                  <w:divsChild>
                    <w:div w:id="311302238">
                      <w:marLeft w:val="0"/>
                      <w:marRight w:val="0"/>
                      <w:marTop w:val="0"/>
                      <w:marBottom w:val="0"/>
                      <w:divBdr>
                        <w:top w:val="none" w:sz="0" w:space="0" w:color="auto"/>
                        <w:left w:val="none" w:sz="0" w:space="0" w:color="auto"/>
                        <w:bottom w:val="none" w:sz="0" w:space="0" w:color="auto"/>
                        <w:right w:val="none" w:sz="0" w:space="0" w:color="auto"/>
                      </w:divBdr>
                      <w:divsChild>
                        <w:div w:id="605649205">
                          <w:marLeft w:val="0"/>
                          <w:marRight w:val="0"/>
                          <w:marTop w:val="0"/>
                          <w:marBottom w:val="0"/>
                          <w:divBdr>
                            <w:top w:val="none" w:sz="0" w:space="0" w:color="auto"/>
                            <w:left w:val="none" w:sz="0" w:space="0" w:color="auto"/>
                            <w:bottom w:val="none" w:sz="0" w:space="0" w:color="auto"/>
                            <w:right w:val="none" w:sz="0" w:space="0" w:color="auto"/>
                          </w:divBdr>
                          <w:divsChild>
                            <w:div w:id="1260917612">
                              <w:marLeft w:val="0"/>
                              <w:marRight w:val="0"/>
                              <w:marTop w:val="120"/>
                              <w:marBottom w:val="360"/>
                              <w:divBdr>
                                <w:top w:val="none" w:sz="0" w:space="0" w:color="auto"/>
                                <w:left w:val="none" w:sz="0" w:space="0" w:color="auto"/>
                                <w:bottom w:val="none" w:sz="0" w:space="0" w:color="auto"/>
                                <w:right w:val="none" w:sz="0" w:space="0" w:color="auto"/>
                              </w:divBdr>
                              <w:divsChild>
                                <w:div w:id="728072176">
                                  <w:marLeft w:val="0"/>
                                  <w:marRight w:val="0"/>
                                  <w:marTop w:val="0"/>
                                  <w:marBottom w:val="0"/>
                                  <w:divBdr>
                                    <w:top w:val="none" w:sz="0" w:space="0" w:color="auto"/>
                                    <w:left w:val="none" w:sz="0" w:space="0" w:color="auto"/>
                                    <w:bottom w:val="none" w:sz="0" w:space="0" w:color="auto"/>
                                    <w:right w:val="none" w:sz="0" w:space="0" w:color="auto"/>
                                  </w:divBdr>
                                  <w:divsChild>
                                    <w:div w:id="183090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330950">
      <w:bodyDiv w:val="1"/>
      <w:marLeft w:val="0"/>
      <w:marRight w:val="0"/>
      <w:marTop w:val="0"/>
      <w:marBottom w:val="0"/>
      <w:divBdr>
        <w:top w:val="none" w:sz="0" w:space="0" w:color="auto"/>
        <w:left w:val="none" w:sz="0" w:space="0" w:color="auto"/>
        <w:bottom w:val="none" w:sz="0" w:space="0" w:color="auto"/>
        <w:right w:val="none" w:sz="0" w:space="0" w:color="auto"/>
      </w:divBdr>
      <w:divsChild>
        <w:div w:id="1354768001">
          <w:marLeft w:val="0"/>
          <w:marRight w:val="1"/>
          <w:marTop w:val="0"/>
          <w:marBottom w:val="0"/>
          <w:divBdr>
            <w:top w:val="none" w:sz="0" w:space="0" w:color="auto"/>
            <w:left w:val="none" w:sz="0" w:space="0" w:color="auto"/>
            <w:bottom w:val="none" w:sz="0" w:space="0" w:color="auto"/>
            <w:right w:val="none" w:sz="0" w:space="0" w:color="auto"/>
          </w:divBdr>
          <w:divsChild>
            <w:div w:id="160850716">
              <w:marLeft w:val="0"/>
              <w:marRight w:val="0"/>
              <w:marTop w:val="0"/>
              <w:marBottom w:val="0"/>
              <w:divBdr>
                <w:top w:val="none" w:sz="0" w:space="0" w:color="auto"/>
                <w:left w:val="none" w:sz="0" w:space="0" w:color="auto"/>
                <w:bottom w:val="none" w:sz="0" w:space="0" w:color="auto"/>
                <w:right w:val="none" w:sz="0" w:space="0" w:color="auto"/>
              </w:divBdr>
              <w:divsChild>
                <w:div w:id="1374312014">
                  <w:marLeft w:val="0"/>
                  <w:marRight w:val="1"/>
                  <w:marTop w:val="0"/>
                  <w:marBottom w:val="0"/>
                  <w:divBdr>
                    <w:top w:val="none" w:sz="0" w:space="0" w:color="auto"/>
                    <w:left w:val="none" w:sz="0" w:space="0" w:color="auto"/>
                    <w:bottom w:val="none" w:sz="0" w:space="0" w:color="auto"/>
                    <w:right w:val="none" w:sz="0" w:space="0" w:color="auto"/>
                  </w:divBdr>
                  <w:divsChild>
                    <w:div w:id="373623914">
                      <w:marLeft w:val="0"/>
                      <w:marRight w:val="0"/>
                      <w:marTop w:val="0"/>
                      <w:marBottom w:val="0"/>
                      <w:divBdr>
                        <w:top w:val="none" w:sz="0" w:space="0" w:color="auto"/>
                        <w:left w:val="none" w:sz="0" w:space="0" w:color="auto"/>
                        <w:bottom w:val="none" w:sz="0" w:space="0" w:color="auto"/>
                        <w:right w:val="none" w:sz="0" w:space="0" w:color="auto"/>
                      </w:divBdr>
                      <w:divsChild>
                        <w:div w:id="838622825">
                          <w:marLeft w:val="0"/>
                          <w:marRight w:val="0"/>
                          <w:marTop w:val="0"/>
                          <w:marBottom w:val="0"/>
                          <w:divBdr>
                            <w:top w:val="none" w:sz="0" w:space="0" w:color="auto"/>
                            <w:left w:val="none" w:sz="0" w:space="0" w:color="auto"/>
                            <w:bottom w:val="none" w:sz="0" w:space="0" w:color="auto"/>
                            <w:right w:val="none" w:sz="0" w:space="0" w:color="auto"/>
                          </w:divBdr>
                          <w:divsChild>
                            <w:div w:id="461730035">
                              <w:marLeft w:val="0"/>
                              <w:marRight w:val="0"/>
                              <w:marTop w:val="120"/>
                              <w:marBottom w:val="360"/>
                              <w:divBdr>
                                <w:top w:val="none" w:sz="0" w:space="0" w:color="auto"/>
                                <w:left w:val="none" w:sz="0" w:space="0" w:color="auto"/>
                                <w:bottom w:val="none" w:sz="0" w:space="0" w:color="auto"/>
                                <w:right w:val="none" w:sz="0" w:space="0" w:color="auto"/>
                              </w:divBdr>
                              <w:divsChild>
                                <w:div w:id="858199205">
                                  <w:marLeft w:val="0"/>
                                  <w:marRight w:val="0"/>
                                  <w:marTop w:val="0"/>
                                  <w:marBottom w:val="0"/>
                                  <w:divBdr>
                                    <w:top w:val="none" w:sz="0" w:space="0" w:color="auto"/>
                                    <w:left w:val="none" w:sz="0" w:space="0" w:color="auto"/>
                                    <w:bottom w:val="none" w:sz="0" w:space="0" w:color="auto"/>
                                    <w:right w:val="none" w:sz="0" w:space="0" w:color="auto"/>
                                  </w:divBdr>
                                  <w:divsChild>
                                    <w:div w:id="106078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305685">
      <w:bodyDiv w:val="1"/>
      <w:marLeft w:val="0"/>
      <w:marRight w:val="0"/>
      <w:marTop w:val="0"/>
      <w:marBottom w:val="0"/>
      <w:divBdr>
        <w:top w:val="none" w:sz="0" w:space="0" w:color="auto"/>
        <w:left w:val="none" w:sz="0" w:space="0" w:color="auto"/>
        <w:bottom w:val="none" w:sz="0" w:space="0" w:color="auto"/>
        <w:right w:val="none" w:sz="0" w:space="0" w:color="auto"/>
      </w:divBdr>
      <w:divsChild>
        <w:div w:id="1675691117">
          <w:marLeft w:val="0"/>
          <w:marRight w:val="1"/>
          <w:marTop w:val="0"/>
          <w:marBottom w:val="0"/>
          <w:divBdr>
            <w:top w:val="none" w:sz="0" w:space="0" w:color="auto"/>
            <w:left w:val="none" w:sz="0" w:space="0" w:color="auto"/>
            <w:bottom w:val="none" w:sz="0" w:space="0" w:color="auto"/>
            <w:right w:val="none" w:sz="0" w:space="0" w:color="auto"/>
          </w:divBdr>
          <w:divsChild>
            <w:div w:id="763454477">
              <w:marLeft w:val="0"/>
              <w:marRight w:val="0"/>
              <w:marTop w:val="0"/>
              <w:marBottom w:val="0"/>
              <w:divBdr>
                <w:top w:val="none" w:sz="0" w:space="0" w:color="auto"/>
                <w:left w:val="none" w:sz="0" w:space="0" w:color="auto"/>
                <w:bottom w:val="none" w:sz="0" w:space="0" w:color="auto"/>
                <w:right w:val="none" w:sz="0" w:space="0" w:color="auto"/>
              </w:divBdr>
              <w:divsChild>
                <w:div w:id="957184517">
                  <w:marLeft w:val="0"/>
                  <w:marRight w:val="1"/>
                  <w:marTop w:val="0"/>
                  <w:marBottom w:val="0"/>
                  <w:divBdr>
                    <w:top w:val="none" w:sz="0" w:space="0" w:color="auto"/>
                    <w:left w:val="none" w:sz="0" w:space="0" w:color="auto"/>
                    <w:bottom w:val="none" w:sz="0" w:space="0" w:color="auto"/>
                    <w:right w:val="none" w:sz="0" w:space="0" w:color="auto"/>
                  </w:divBdr>
                  <w:divsChild>
                    <w:div w:id="212157570">
                      <w:marLeft w:val="0"/>
                      <w:marRight w:val="0"/>
                      <w:marTop w:val="0"/>
                      <w:marBottom w:val="0"/>
                      <w:divBdr>
                        <w:top w:val="none" w:sz="0" w:space="0" w:color="auto"/>
                        <w:left w:val="none" w:sz="0" w:space="0" w:color="auto"/>
                        <w:bottom w:val="none" w:sz="0" w:space="0" w:color="auto"/>
                        <w:right w:val="none" w:sz="0" w:space="0" w:color="auto"/>
                      </w:divBdr>
                      <w:divsChild>
                        <w:div w:id="60446690">
                          <w:marLeft w:val="0"/>
                          <w:marRight w:val="0"/>
                          <w:marTop w:val="0"/>
                          <w:marBottom w:val="0"/>
                          <w:divBdr>
                            <w:top w:val="none" w:sz="0" w:space="0" w:color="auto"/>
                            <w:left w:val="none" w:sz="0" w:space="0" w:color="auto"/>
                            <w:bottom w:val="none" w:sz="0" w:space="0" w:color="auto"/>
                            <w:right w:val="none" w:sz="0" w:space="0" w:color="auto"/>
                          </w:divBdr>
                          <w:divsChild>
                            <w:div w:id="2361625">
                              <w:marLeft w:val="0"/>
                              <w:marRight w:val="0"/>
                              <w:marTop w:val="120"/>
                              <w:marBottom w:val="360"/>
                              <w:divBdr>
                                <w:top w:val="none" w:sz="0" w:space="0" w:color="auto"/>
                                <w:left w:val="none" w:sz="0" w:space="0" w:color="auto"/>
                                <w:bottom w:val="none" w:sz="0" w:space="0" w:color="auto"/>
                                <w:right w:val="none" w:sz="0" w:space="0" w:color="auto"/>
                              </w:divBdr>
                              <w:divsChild>
                                <w:div w:id="1217162151">
                                  <w:marLeft w:val="0"/>
                                  <w:marRight w:val="0"/>
                                  <w:marTop w:val="0"/>
                                  <w:marBottom w:val="0"/>
                                  <w:divBdr>
                                    <w:top w:val="none" w:sz="0" w:space="0" w:color="auto"/>
                                    <w:left w:val="none" w:sz="0" w:space="0" w:color="auto"/>
                                    <w:bottom w:val="none" w:sz="0" w:space="0" w:color="auto"/>
                                    <w:right w:val="none" w:sz="0" w:space="0" w:color="auto"/>
                                  </w:divBdr>
                                  <w:divsChild>
                                    <w:div w:id="8156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1894250">
      <w:bodyDiv w:val="1"/>
      <w:marLeft w:val="0"/>
      <w:marRight w:val="0"/>
      <w:marTop w:val="0"/>
      <w:marBottom w:val="0"/>
      <w:divBdr>
        <w:top w:val="none" w:sz="0" w:space="0" w:color="auto"/>
        <w:left w:val="none" w:sz="0" w:space="0" w:color="auto"/>
        <w:bottom w:val="none" w:sz="0" w:space="0" w:color="auto"/>
        <w:right w:val="none" w:sz="0" w:space="0" w:color="auto"/>
      </w:divBdr>
      <w:divsChild>
        <w:div w:id="1430465031">
          <w:marLeft w:val="0"/>
          <w:marRight w:val="1"/>
          <w:marTop w:val="0"/>
          <w:marBottom w:val="0"/>
          <w:divBdr>
            <w:top w:val="none" w:sz="0" w:space="0" w:color="auto"/>
            <w:left w:val="none" w:sz="0" w:space="0" w:color="auto"/>
            <w:bottom w:val="none" w:sz="0" w:space="0" w:color="auto"/>
            <w:right w:val="none" w:sz="0" w:space="0" w:color="auto"/>
          </w:divBdr>
          <w:divsChild>
            <w:div w:id="2046908674">
              <w:marLeft w:val="0"/>
              <w:marRight w:val="0"/>
              <w:marTop w:val="0"/>
              <w:marBottom w:val="0"/>
              <w:divBdr>
                <w:top w:val="none" w:sz="0" w:space="0" w:color="auto"/>
                <w:left w:val="none" w:sz="0" w:space="0" w:color="auto"/>
                <w:bottom w:val="none" w:sz="0" w:space="0" w:color="auto"/>
                <w:right w:val="none" w:sz="0" w:space="0" w:color="auto"/>
              </w:divBdr>
              <w:divsChild>
                <w:div w:id="1514876080">
                  <w:marLeft w:val="0"/>
                  <w:marRight w:val="1"/>
                  <w:marTop w:val="0"/>
                  <w:marBottom w:val="0"/>
                  <w:divBdr>
                    <w:top w:val="none" w:sz="0" w:space="0" w:color="auto"/>
                    <w:left w:val="none" w:sz="0" w:space="0" w:color="auto"/>
                    <w:bottom w:val="none" w:sz="0" w:space="0" w:color="auto"/>
                    <w:right w:val="none" w:sz="0" w:space="0" w:color="auto"/>
                  </w:divBdr>
                  <w:divsChild>
                    <w:div w:id="96491145">
                      <w:marLeft w:val="0"/>
                      <w:marRight w:val="0"/>
                      <w:marTop w:val="0"/>
                      <w:marBottom w:val="0"/>
                      <w:divBdr>
                        <w:top w:val="none" w:sz="0" w:space="0" w:color="auto"/>
                        <w:left w:val="none" w:sz="0" w:space="0" w:color="auto"/>
                        <w:bottom w:val="none" w:sz="0" w:space="0" w:color="auto"/>
                        <w:right w:val="none" w:sz="0" w:space="0" w:color="auto"/>
                      </w:divBdr>
                      <w:divsChild>
                        <w:div w:id="1960143966">
                          <w:marLeft w:val="0"/>
                          <w:marRight w:val="0"/>
                          <w:marTop w:val="0"/>
                          <w:marBottom w:val="0"/>
                          <w:divBdr>
                            <w:top w:val="none" w:sz="0" w:space="0" w:color="auto"/>
                            <w:left w:val="none" w:sz="0" w:space="0" w:color="auto"/>
                            <w:bottom w:val="none" w:sz="0" w:space="0" w:color="auto"/>
                            <w:right w:val="none" w:sz="0" w:space="0" w:color="auto"/>
                          </w:divBdr>
                          <w:divsChild>
                            <w:div w:id="1405838349">
                              <w:marLeft w:val="0"/>
                              <w:marRight w:val="0"/>
                              <w:marTop w:val="120"/>
                              <w:marBottom w:val="360"/>
                              <w:divBdr>
                                <w:top w:val="none" w:sz="0" w:space="0" w:color="auto"/>
                                <w:left w:val="none" w:sz="0" w:space="0" w:color="auto"/>
                                <w:bottom w:val="none" w:sz="0" w:space="0" w:color="auto"/>
                                <w:right w:val="none" w:sz="0" w:space="0" w:color="auto"/>
                              </w:divBdr>
                              <w:divsChild>
                                <w:div w:id="13044328">
                                  <w:marLeft w:val="0"/>
                                  <w:marRight w:val="0"/>
                                  <w:marTop w:val="0"/>
                                  <w:marBottom w:val="0"/>
                                  <w:divBdr>
                                    <w:top w:val="none" w:sz="0" w:space="0" w:color="auto"/>
                                    <w:left w:val="none" w:sz="0" w:space="0" w:color="auto"/>
                                    <w:bottom w:val="none" w:sz="0" w:space="0" w:color="auto"/>
                                    <w:right w:val="none" w:sz="0" w:space="0" w:color="auto"/>
                                  </w:divBdr>
                                  <w:divsChild>
                                    <w:div w:id="182854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331240">
      <w:bodyDiv w:val="1"/>
      <w:marLeft w:val="0"/>
      <w:marRight w:val="0"/>
      <w:marTop w:val="0"/>
      <w:marBottom w:val="0"/>
      <w:divBdr>
        <w:top w:val="none" w:sz="0" w:space="0" w:color="auto"/>
        <w:left w:val="none" w:sz="0" w:space="0" w:color="auto"/>
        <w:bottom w:val="none" w:sz="0" w:space="0" w:color="auto"/>
        <w:right w:val="none" w:sz="0" w:space="0" w:color="auto"/>
      </w:divBdr>
      <w:divsChild>
        <w:div w:id="952058043">
          <w:marLeft w:val="0"/>
          <w:marRight w:val="1"/>
          <w:marTop w:val="0"/>
          <w:marBottom w:val="0"/>
          <w:divBdr>
            <w:top w:val="none" w:sz="0" w:space="0" w:color="auto"/>
            <w:left w:val="none" w:sz="0" w:space="0" w:color="auto"/>
            <w:bottom w:val="none" w:sz="0" w:space="0" w:color="auto"/>
            <w:right w:val="none" w:sz="0" w:space="0" w:color="auto"/>
          </w:divBdr>
          <w:divsChild>
            <w:div w:id="1271666307">
              <w:marLeft w:val="0"/>
              <w:marRight w:val="0"/>
              <w:marTop w:val="0"/>
              <w:marBottom w:val="0"/>
              <w:divBdr>
                <w:top w:val="none" w:sz="0" w:space="0" w:color="auto"/>
                <w:left w:val="none" w:sz="0" w:space="0" w:color="auto"/>
                <w:bottom w:val="none" w:sz="0" w:space="0" w:color="auto"/>
                <w:right w:val="none" w:sz="0" w:space="0" w:color="auto"/>
              </w:divBdr>
              <w:divsChild>
                <w:div w:id="1382241765">
                  <w:marLeft w:val="0"/>
                  <w:marRight w:val="1"/>
                  <w:marTop w:val="0"/>
                  <w:marBottom w:val="0"/>
                  <w:divBdr>
                    <w:top w:val="none" w:sz="0" w:space="0" w:color="auto"/>
                    <w:left w:val="none" w:sz="0" w:space="0" w:color="auto"/>
                    <w:bottom w:val="none" w:sz="0" w:space="0" w:color="auto"/>
                    <w:right w:val="none" w:sz="0" w:space="0" w:color="auto"/>
                  </w:divBdr>
                  <w:divsChild>
                    <w:div w:id="857424923">
                      <w:marLeft w:val="0"/>
                      <w:marRight w:val="0"/>
                      <w:marTop w:val="0"/>
                      <w:marBottom w:val="0"/>
                      <w:divBdr>
                        <w:top w:val="none" w:sz="0" w:space="0" w:color="auto"/>
                        <w:left w:val="none" w:sz="0" w:space="0" w:color="auto"/>
                        <w:bottom w:val="none" w:sz="0" w:space="0" w:color="auto"/>
                        <w:right w:val="none" w:sz="0" w:space="0" w:color="auto"/>
                      </w:divBdr>
                      <w:divsChild>
                        <w:div w:id="960719961">
                          <w:marLeft w:val="0"/>
                          <w:marRight w:val="0"/>
                          <w:marTop w:val="0"/>
                          <w:marBottom w:val="0"/>
                          <w:divBdr>
                            <w:top w:val="none" w:sz="0" w:space="0" w:color="auto"/>
                            <w:left w:val="none" w:sz="0" w:space="0" w:color="auto"/>
                            <w:bottom w:val="none" w:sz="0" w:space="0" w:color="auto"/>
                            <w:right w:val="none" w:sz="0" w:space="0" w:color="auto"/>
                          </w:divBdr>
                          <w:divsChild>
                            <w:div w:id="559440851">
                              <w:marLeft w:val="0"/>
                              <w:marRight w:val="0"/>
                              <w:marTop w:val="120"/>
                              <w:marBottom w:val="360"/>
                              <w:divBdr>
                                <w:top w:val="none" w:sz="0" w:space="0" w:color="auto"/>
                                <w:left w:val="none" w:sz="0" w:space="0" w:color="auto"/>
                                <w:bottom w:val="none" w:sz="0" w:space="0" w:color="auto"/>
                                <w:right w:val="none" w:sz="0" w:space="0" w:color="auto"/>
                              </w:divBdr>
                              <w:divsChild>
                                <w:div w:id="1519271778">
                                  <w:marLeft w:val="0"/>
                                  <w:marRight w:val="0"/>
                                  <w:marTop w:val="0"/>
                                  <w:marBottom w:val="0"/>
                                  <w:divBdr>
                                    <w:top w:val="none" w:sz="0" w:space="0" w:color="auto"/>
                                    <w:left w:val="none" w:sz="0" w:space="0" w:color="auto"/>
                                    <w:bottom w:val="none" w:sz="0" w:space="0" w:color="auto"/>
                                    <w:right w:val="none" w:sz="0" w:space="0" w:color="auto"/>
                                  </w:divBdr>
                                  <w:divsChild>
                                    <w:div w:id="16745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955183">
      <w:bodyDiv w:val="1"/>
      <w:marLeft w:val="0"/>
      <w:marRight w:val="0"/>
      <w:marTop w:val="0"/>
      <w:marBottom w:val="0"/>
      <w:divBdr>
        <w:top w:val="none" w:sz="0" w:space="0" w:color="auto"/>
        <w:left w:val="none" w:sz="0" w:space="0" w:color="auto"/>
        <w:bottom w:val="none" w:sz="0" w:space="0" w:color="auto"/>
        <w:right w:val="none" w:sz="0" w:space="0" w:color="auto"/>
      </w:divBdr>
      <w:divsChild>
        <w:div w:id="887187275">
          <w:marLeft w:val="0"/>
          <w:marRight w:val="1"/>
          <w:marTop w:val="0"/>
          <w:marBottom w:val="0"/>
          <w:divBdr>
            <w:top w:val="none" w:sz="0" w:space="0" w:color="auto"/>
            <w:left w:val="none" w:sz="0" w:space="0" w:color="auto"/>
            <w:bottom w:val="none" w:sz="0" w:space="0" w:color="auto"/>
            <w:right w:val="none" w:sz="0" w:space="0" w:color="auto"/>
          </w:divBdr>
          <w:divsChild>
            <w:div w:id="1825195308">
              <w:marLeft w:val="0"/>
              <w:marRight w:val="0"/>
              <w:marTop w:val="0"/>
              <w:marBottom w:val="0"/>
              <w:divBdr>
                <w:top w:val="none" w:sz="0" w:space="0" w:color="auto"/>
                <w:left w:val="none" w:sz="0" w:space="0" w:color="auto"/>
                <w:bottom w:val="none" w:sz="0" w:space="0" w:color="auto"/>
                <w:right w:val="none" w:sz="0" w:space="0" w:color="auto"/>
              </w:divBdr>
              <w:divsChild>
                <w:div w:id="395058564">
                  <w:marLeft w:val="0"/>
                  <w:marRight w:val="1"/>
                  <w:marTop w:val="0"/>
                  <w:marBottom w:val="0"/>
                  <w:divBdr>
                    <w:top w:val="none" w:sz="0" w:space="0" w:color="auto"/>
                    <w:left w:val="none" w:sz="0" w:space="0" w:color="auto"/>
                    <w:bottom w:val="none" w:sz="0" w:space="0" w:color="auto"/>
                    <w:right w:val="none" w:sz="0" w:space="0" w:color="auto"/>
                  </w:divBdr>
                  <w:divsChild>
                    <w:div w:id="1860198090">
                      <w:marLeft w:val="0"/>
                      <w:marRight w:val="0"/>
                      <w:marTop w:val="0"/>
                      <w:marBottom w:val="0"/>
                      <w:divBdr>
                        <w:top w:val="none" w:sz="0" w:space="0" w:color="auto"/>
                        <w:left w:val="none" w:sz="0" w:space="0" w:color="auto"/>
                        <w:bottom w:val="none" w:sz="0" w:space="0" w:color="auto"/>
                        <w:right w:val="none" w:sz="0" w:space="0" w:color="auto"/>
                      </w:divBdr>
                      <w:divsChild>
                        <w:div w:id="1882477073">
                          <w:marLeft w:val="0"/>
                          <w:marRight w:val="0"/>
                          <w:marTop w:val="0"/>
                          <w:marBottom w:val="0"/>
                          <w:divBdr>
                            <w:top w:val="none" w:sz="0" w:space="0" w:color="auto"/>
                            <w:left w:val="none" w:sz="0" w:space="0" w:color="auto"/>
                            <w:bottom w:val="none" w:sz="0" w:space="0" w:color="auto"/>
                            <w:right w:val="none" w:sz="0" w:space="0" w:color="auto"/>
                          </w:divBdr>
                          <w:divsChild>
                            <w:div w:id="401029297">
                              <w:marLeft w:val="0"/>
                              <w:marRight w:val="0"/>
                              <w:marTop w:val="120"/>
                              <w:marBottom w:val="360"/>
                              <w:divBdr>
                                <w:top w:val="none" w:sz="0" w:space="0" w:color="auto"/>
                                <w:left w:val="none" w:sz="0" w:space="0" w:color="auto"/>
                                <w:bottom w:val="none" w:sz="0" w:space="0" w:color="auto"/>
                                <w:right w:val="none" w:sz="0" w:space="0" w:color="auto"/>
                              </w:divBdr>
                              <w:divsChild>
                                <w:div w:id="70855527">
                                  <w:marLeft w:val="0"/>
                                  <w:marRight w:val="0"/>
                                  <w:marTop w:val="0"/>
                                  <w:marBottom w:val="0"/>
                                  <w:divBdr>
                                    <w:top w:val="none" w:sz="0" w:space="0" w:color="auto"/>
                                    <w:left w:val="none" w:sz="0" w:space="0" w:color="auto"/>
                                    <w:bottom w:val="none" w:sz="0" w:space="0" w:color="auto"/>
                                    <w:right w:val="none" w:sz="0" w:space="0" w:color="auto"/>
                                  </w:divBdr>
                                  <w:divsChild>
                                    <w:div w:id="23547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302953">
      <w:bodyDiv w:val="1"/>
      <w:marLeft w:val="0"/>
      <w:marRight w:val="0"/>
      <w:marTop w:val="0"/>
      <w:marBottom w:val="0"/>
      <w:divBdr>
        <w:top w:val="none" w:sz="0" w:space="0" w:color="auto"/>
        <w:left w:val="none" w:sz="0" w:space="0" w:color="auto"/>
        <w:bottom w:val="none" w:sz="0" w:space="0" w:color="auto"/>
        <w:right w:val="none" w:sz="0" w:space="0" w:color="auto"/>
      </w:divBdr>
      <w:divsChild>
        <w:div w:id="1099715299">
          <w:marLeft w:val="0"/>
          <w:marRight w:val="1"/>
          <w:marTop w:val="0"/>
          <w:marBottom w:val="0"/>
          <w:divBdr>
            <w:top w:val="none" w:sz="0" w:space="0" w:color="auto"/>
            <w:left w:val="none" w:sz="0" w:space="0" w:color="auto"/>
            <w:bottom w:val="none" w:sz="0" w:space="0" w:color="auto"/>
            <w:right w:val="none" w:sz="0" w:space="0" w:color="auto"/>
          </w:divBdr>
          <w:divsChild>
            <w:div w:id="552351536">
              <w:marLeft w:val="0"/>
              <w:marRight w:val="0"/>
              <w:marTop w:val="0"/>
              <w:marBottom w:val="0"/>
              <w:divBdr>
                <w:top w:val="none" w:sz="0" w:space="0" w:color="auto"/>
                <w:left w:val="none" w:sz="0" w:space="0" w:color="auto"/>
                <w:bottom w:val="none" w:sz="0" w:space="0" w:color="auto"/>
                <w:right w:val="none" w:sz="0" w:space="0" w:color="auto"/>
              </w:divBdr>
              <w:divsChild>
                <w:div w:id="1990862484">
                  <w:marLeft w:val="0"/>
                  <w:marRight w:val="1"/>
                  <w:marTop w:val="0"/>
                  <w:marBottom w:val="0"/>
                  <w:divBdr>
                    <w:top w:val="none" w:sz="0" w:space="0" w:color="auto"/>
                    <w:left w:val="none" w:sz="0" w:space="0" w:color="auto"/>
                    <w:bottom w:val="none" w:sz="0" w:space="0" w:color="auto"/>
                    <w:right w:val="none" w:sz="0" w:space="0" w:color="auto"/>
                  </w:divBdr>
                  <w:divsChild>
                    <w:div w:id="263928819">
                      <w:marLeft w:val="0"/>
                      <w:marRight w:val="0"/>
                      <w:marTop w:val="0"/>
                      <w:marBottom w:val="0"/>
                      <w:divBdr>
                        <w:top w:val="none" w:sz="0" w:space="0" w:color="auto"/>
                        <w:left w:val="none" w:sz="0" w:space="0" w:color="auto"/>
                        <w:bottom w:val="none" w:sz="0" w:space="0" w:color="auto"/>
                        <w:right w:val="none" w:sz="0" w:space="0" w:color="auto"/>
                      </w:divBdr>
                      <w:divsChild>
                        <w:div w:id="1042248309">
                          <w:marLeft w:val="0"/>
                          <w:marRight w:val="0"/>
                          <w:marTop w:val="0"/>
                          <w:marBottom w:val="0"/>
                          <w:divBdr>
                            <w:top w:val="none" w:sz="0" w:space="0" w:color="auto"/>
                            <w:left w:val="none" w:sz="0" w:space="0" w:color="auto"/>
                            <w:bottom w:val="none" w:sz="0" w:space="0" w:color="auto"/>
                            <w:right w:val="none" w:sz="0" w:space="0" w:color="auto"/>
                          </w:divBdr>
                          <w:divsChild>
                            <w:div w:id="830951731">
                              <w:marLeft w:val="0"/>
                              <w:marRight w:val="0"/>
                              <w:marTop w:val="120"/>
                              <w:marBottom w:val="360"/>
                              <w:divBdr>
                                <w:top w:val="none" w:sz="0" w:space="0" w:color="auto"/>
                                <w:left w:val="none" w:sz="0" w:space="0" w:color="auto"/>
                                <w:bottom w:val="none" w:sz="0" w:space="0" w:color="auto"/>
                                <w:right w:val="none" w:sz="0" w:space="0" w:color="auto"/>
                              </w:divBdr>
                              <w:divsChild>
                                <w:div w:id="166751631">
                                  <w:marLeft w:val="0"/>
                                  <w:marRight w:val="0"/>
                                  <w:marTop w:val="0"/>
                                  <w:marBottom w:val="0"/>
                                  <w:divBdr>
                                    <w:top w:val="none" w:sz="0" w:space="0" w:color="auto"/>
                                    <w:left w:val="none" w:sz="0" w:space="0" w:color="auto"/>
                                    <w:bottom w:val="none" w:sz="0" w:space="0" w:color="auto"/>
                                    <w:right w:val="none" w:sz="0" w:space="0" w:color="auto"/>
                                  </w:divBdr>
                                  <w:divsChild>
                                    <w:div w:id="12702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436522">
      <w:bodyDiv w:val="1"/>
      <w:marLeft w:val="0"/>
      <w:marRight w:val="0"/>
      <w:marTop w:val="0"/>
      <w:marBottom w:val="0"/>
      <w:divBdr>
        <w:top w:val="none" w:sz="0" w:space="0" w:color="auto"/>
        <w:left w:val="none" w:sz="0" w:space="0" w:color="auto"/>
        <w:bottom w:val="none" w:sz="0" w:space="0" w:color="auto"/>
        <w:right w:val="none" w:sz="0" w:space="0" w:color="auto"/>
      </w:divBdr>
      <w:divsChild>
        <w:div w:id="2026243368">
          <w:marLeft w:val="0"/>
          <w:marRight w:val="1"/>
          <w:marTop w:val="0"/>
          <w:marBottom w:val="0"/>
          <w:divBdr>
            <w:top w:val="none" w:sz="0" w:space="0" w:color="auto"/>
            <w:left w:val="none" w:sz="0" w:space="0" w:color="auto"/>
            <w:bottom w:val="none" w:sz="0" w:space="0" w:color="auto"/>
            <w:right w:val="none" w:sz="0" w:space="0" w:color="auto"/>
          </w:divBdr>
          <w:divsChild>
            <w:div w:id="1543177183">
              <w:marLeft w:val="0"/>
              <w:marRight w:val="0"/>
              <w:marTop w:val="0"/>
              <w:marBottom w:val="0"/>
              <w:divBdr>
                <w:top w:val="none" w:sz="0" w:space="0" w:color="auto"/>
                <w:left w:val="none" w:sz="0" w:space="0" w:color="auto"/>
                <w:bottom w:val="none" w:sz="0" w:space="0" w:color="auto"/>
                <w:right w:val="none" w:sz="0" w:space="0" w:color="auto"/>
              </w:divBdr>
              <w:divsChild>
                <w:div w:id="153305408">
                  <w:marLeft w:val="0"/>
                  <w:marRight w:val="1"/>
                  <w:marTop w:val="0"/>
                  <w:marBottom w:val="0"/>
                  <w:divBdr>
                    <w:top w:val="none" w:sz="0" w:space="0" w:color="auto"/>
                    <w:left w:val="none" w:sz="0" w:space="0" w:color="auto"/>
                    <w:bottom w:val="none" w:sz="0" w:space="0" w:color="auto"/>
                    <w:right w:val="none" w:sz="0" w:space="0" w:color="auto"/>
                  </w:divBdr>
                  <w:divsChild>
                    <w:div w:id="802425667">
                      <w:marLeft w:val="0"/>
                      <w:marRight w:val="0"/>
                      <w:marTop w:val="0"/>
                      <w:marBottom w:val="0"/>
                      <w:divBdr>
                        <w:top w:val="none" w:sz="0" w:space="0" w:color="auto"/>
                        <w:left w:val="none" w:sz="0" w:space="0" w:color="auto"/>
                        <w:bottom w:val="none" w:sz="0" w:space="0" w:color="auto"/>
                        <w:right w:val="none" w:sz="0" w:space="0" w:color="auto"/>
                      </w:divBdr>
                      <w:divsChild>
                        <w:div w:id="489292815">
                          <w:marLeft w:val="0"/>
                          <w:marRight w:val="0"/>
                          <w:marTop w:val="0"/>
                          <w:marBottom w:val="0"/>
                          <w:divBdr>
                            <w:top w:val="none" w:sz="0" w:space="0" w:color="auto"/>
                            <w:left w:val="none" w:sz="0" w:space="0" w:color="auto"/>
                            <w:bottom w:val="none" w:sz="0" w:space="0" w:color="auto"/>
                            <w:right w:val="none" w:sz="0" w:space="0" w:color="auto"/>
                          </w:divBdr>
                          <w:divsChild>
                            <w:div w:id="1500584322">
                              <w:marLeft w:val="0"/>
                              <w:marRight w:val="0"/>
                              <w:marTop w:val="120"/>
                              <w:marBottom w:val="360"/>
                              <w:divBdr>
                                <w:top w:val="none" w:sz="0" w:space="0" w:color="auto"/>
                                <w:left w:val="none" w:sz="0" w:space="0" w:color="auto"/>
                                <w:bottom w:val="none" w:sz="0" w:space="0" w:color="auto"/>
                                <w:right w:val="none" w:sz="0" w:space="0" w:color="auto"/>
                              </w:divBdr>
                              <w:divsChild>
                                <w:div w:id="1634286378">
                                  <w:marLeft w:val="0"/>
                                  <w:marRight w:val="0"/>
                                  <w:marTop w:val="0"/>
                                  <w:marBottom w:val="0"/>
                                  <w:divBdr>
                                    <w:top w:val="none" w:sz="0" w:space="0" w:color="auto"/>
                                    <w:left w:val="none" w:sz="0" w:space="0" w:color="auto"/>
                                    <w:bottom w:val="none" w:sz="0" w:space="0" w:color="auto"/>
                                    <w:right w:val="none" w:sz="0" w:space="0" w:color="auto"/>
                                  </w:divBdr>
                                  <w:divsChild>
                                    <w:div w:id="63144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881637">
      <w:bodyDiv w:val="1"/>
      <w:marLeft w:val="0"/>
      <w:marRight w:val="0"/>
      <w:marTop w:val="0"/>
      <w:marBottom w:val="0"/>
      <w:divBdr>
        <w:top w:val="none" w:sz="0" w:space="0" w:color="auto"/>
        <w:left w:val="none" w:sz="0" w:space="0" w:color="auto"/>
        <w:bottom w:val="none" w:sz="0" w:space="0" w:color="auto"/>
        <w:right w:val="none" w:sz="0" w:space="0" w:color="auto"/>
      </w:divBdr>
      <w:divsChild>
        <w:div w:id="1950893804">
          <w:marLeft w:val="0"/>
          <w:marRight w:val="1"/>
          <w:marTop w:val="0"/>
          <w:marBottom w:val="0"/>
          <w:divBdr>
            <w:top w:val="none" w:sz="0" w:space="0" w:color="auto"/>
            <w:left w:val="none" w:sz="0" w:space="0" w:color="auto"/>
            <w:bottom w:val="none" w:sz="0" w:space="0" w:color="auto"/>
            <w:right w:val="none" w:sz="0" w:space="0" w:color="auto"/>
          </w:divBdr>
          <w:divsChild>
            <w:div w:id="158429919">
              <w:marLeft w:val="0"/>
              <w:marRight w:val="0"/>
              <w:marTop w:val="0"/>
              <w:marBottom w:val="0"/>
              <w:divBdr>
                <w:top w:val="none" w:sz="0" w:space="0" w:color="auto"/>
                <w:left w:val="none" w:sz="0" w:space="0" w:color="auto"/>
                <w:bottom w:val="none" w:sz="0" w:space="0" w:color="auto"/>
                <w:right w:val="none" w:sz="0" w:space="0" w:color="auto"/>
              </w:divBdr>
              <w:divsChild>
                <w:div w:id="967397986">
                  <w:marLeft w:val="0"/>
                  <w:marRight w:val="1"/>
                  <w:marTop w:val="0"/>
                  <w:marBottom w:val="0"/>
                  <w:divBdr>
                    <w:top w:val="none" w:sz="0" w:space="0" w:color="auto"/>
                    <w:left w:val="none" w:sz="0" w:space="0" w:color="auto"/>
                    <w:bottom w:val="none" w:sz="0" w:space="0" w:color="auto"/>
                    <w:right w:val="none" w:sz="0" w:space="0" w:color="auto"/>
                  </w:divBdr>
                  <w:divsChild>
                    <w:div w:id="1800490898">
                      <w:marLeft w:val="0"/>
                      <w:marRight w:val="0"/>
                      <w:marTop w:val="0"/>
                      <w:marBottom w:val="0"/>
                      <w:divBdr>
                        <w:top w:val="none" w:sz="0" w:space="0" w:color="auto"/>
                        <w:left w:val="none" w:sz="0" w:space="0" w:color="auto"/>
                        <w:bottom w:val="none" w:sz="0" w:space="0" w:color="auto"/>
                        <w:right w:val="none" w:sz="0" w:space="0" w:color="auto"/>
                      </w:divBdr>
                      <w:divsChild>
                        <w:div w:id="889265307">
                          <w:marLeft w:val="0"/>
                          <w:marRight w:val="0"/>
                          <w:marTop w:val="0"/>
                          <w:marBottom w:val="0"/>
                          <w:divBdr>
                            <w:top w:val="none" w:sz="0" w:space="0" w:color="auto"/>
                            <w:left w:val="none" w:sz="0" w:space="0" w:color="auto"/>
                            <w:bottom w:val="none" w:sz="0" w:space="0" w:color="auto"/>
                            <w:right w:val="none" w:sz="0" w:space="0" w:color="auto"/>
                          </w:divBdr>
                          <w:divsChild>
                            <w:div w:id="1578978994">
                              <w:marLeft w:val="0"/>
                              <w:marRight w:val="0"/>
                              <w:marTop w:val="120"/>
                              <w:marBottom w:val="360"/>
                              <w:divBdr>
                                <w:top w:val="none" w:sz="0" w:space="0" w:color="auto"/>
                                <w:left w:val="none" w:sz="0" w:space="0" w:color="auto"/>
                                <w:bottom w:val="none" w:sz="0" w:space="0" w:color="auto"/>
                                <w:right w:val="none" w:sz="0" w:space="0" w:color="auto"/>
                              </w:divBdr>
                              <w:divsChild>
                                <w:div w:id="211231435">
                                  <w:marLeft w:val="0"/>
                                  <w:marRight w:val="0"/>
                                  <w:marTop w:val="0"/>
                                  <w:marBottom w:val="0"/>
                                  <w:divBdr>
                                    <w:top w:val="none" w:sz="0" w:space="0" w:color="auto"/>
                                    <w:left w:val="none" w:sz="0" w:space="0" w:color="auto"/>
                                    <w:bottom w:val="none" w:sz="0" w:space="0" w:color="auto"/>
                                    <w:right w:val="none" w:sz="0" w:space="0" w:color="auto"/>
                                  </w:divBdr>
                                  <w:divsChild>
                                    <w:div w:id="163880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175983">
      <w:bodyDiv w:val="1"/>
      <w:marLeft w:val="0"/>
      <w:marRight w:val="0"/>
      <w:marTop w:val="0"/>
      <w:marBottom w:val="0"/>
      <w:divBdr>
        <w:top w:val="none" w:sz="0" w:space="0" w:color="auto"/>
        <w:left w:val="none" w:sz="0" w:space="0" w:color="auto"/>
        <w:bottom w:val="none" w:sz="0" w:space="0" w:color="auto"/>
        <w:right w:val="none" w:sz="0" w:space="0" w:color="auto"/>
      </w:divBdr>
      <w:divsChild>
        <w:div w:id="535123460">
          <w:marLeft w:val="0"/>
          <w:marRight w:val="1"/>
          <w:marTop w:val="0"/>
          <w:marBottom w:val="0"/>
          <w:divBdr>
            <w:top w:val="none" w:sz="0" w:space="0" w:color="auto"/>
            <w:left w:val="none" w:sz="0" w:space="0" w:color="auto"/>
            <w:bottom w:val="none" w:sz="0" w:space="0" w:color="auto"/>
            <w:right w:val="none" w:sz="0" w:space="0" w:color="auto"/>
          </w:divBdr>
          <w:divsChild>
            <w:div w:id="601571980">
              <w:marLeft w:val="0"/>
              <w:marRight w:val="0"/>
              <w:marTop w:val="0"/>
              <w:marBottom w:val="0"/>
              <w:divBdr>
                <w:top w:val="none" w:sz="0" w:space="0" w:color="auto"/>
                <w:left w:val="none" w:sz="0" w:space="0" w:color="auto"/>
                <w:bottom w:val="none" w:sz="0" w:space="0" w:color="auto"/>
                <w:right w:val="none" w:sz="0" w:space="0" w:color="auto"/>
              </w:divBdr>
              <w:divsChild>
                <w:div w:id="2028368868">
                  <w:marLeft w:val="0"/>
                  <w:marRight w:val="1"/>
                  <w:marTop w:val="0"/>
                  <w:marBottom w:val="0"/>
                  <w:divBdr>
                    <w:top w:val="none" w:sz="0" w:space="0" w:color="auto"/>
                    <w:left w:val="none" w:sz="0" w:space="0" w:color="auto"/>
                    <w:bottom w:val="none" w:sz="0" w:space="0" w:color="auto"/>
                    <w:right w:val="none" w:sz="0" w:space="0" w:color="auto"/>
                  </w:divBdr>
                  <w:divsChild>
                    <w:div w:id="2085369880">
                      <w:marLeft w:val="0"/>
                      <w:marRight w:val="0"/>
                      <w:marTop w:val="0"/>
                      <w:marBottom w:val="0"/>
                      <w:divBdr>
                        <w:top w:val="none" w:sz="0" w:space="0" w:color="auto"/>
                        <w:left w:val="none" w:sz="0" w:space="0" w:color="auto"/>
                        <w:bottom w:val="none" w:sz="0" w:space="0" w:color="auto"/>
                        <w:right w:val="none" w:sz="0" w:space="0" w:color="auto"/>
                      </w:divBdr>
                      <w:divsChild>
                        <w:div w:id="433744787">
                          <w:marLeft w:val="0"/>
                          <w:marRight w:val="0"/>
                          <w:marTop w:val="0"/>
                          <w:marBottom w:val="0"/>
                          <w:divBdr>
                            <w:top w:val="none" w:sz="0" w:space="0" w:color="auto"/>
                            <w:left w:val="none" w:sz="0" w:space="0" w:color="auto"/>
                            <w:bottom w:val="none" w:sz="0" w:space="0" w:color="auto"/>
                            <w:right w:val="none" w:sz="0" w:space="0" w:color="auto"/>
                          </w:divBdr>
                          <w:divsChild>
                            <w:div w:id="41708639">
                              <w:marLeft w:val="0"/>
                              <w:marRight w:val="0"/>
                              <w:marTop w:val="120"/>
                              <w:marBottom w:val="360"/>
                              <w:divBdr>
                                <w:top w:val="none" w:sz="0" w:space="0" w:color="auto"/>
                                <w:left w:val="none" w:sz="0" w:space="0" w:color="auto"/>
                                <w:bottom w:val="none" w:sz="0" w:space="0" w:color="auto"/>
                                <w:right w:val="none" w:sz="0" w:space="0" w:color="auto"/>
                              </w:divBdr>
                              <w:divsChild>
                                <w:div w:id="171454017">
                                  <w:marLeft w:val="0"/>
                                  <w:marRight w:val="0"/>
                                  <w:marTop w:val="0"/>
                                  <w:marBottom w:val="0"/>
                                  <w:divBdr>
                                    <w:top w:val="none" w:sz="0" w:space="0" w:color="auto"/>
                                    <w:left w:val="none" w:sz="0" w:space="0" w:color="auto"/>
                                    <w:bottom w:val="none" w:sz="0" w:space="0" w:color="auto"/>
                                    <w:right w:val="none" w:sz="0" w:space="0" w:color="auto"/>
                                  </w:divBdr>
                                  <w:divsChild>
                                    <w:div w:id="87431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5634229">
      <w:bodyDiv w:val="1"/>
      <w:marLeft w:val="0"/>
      <w:marRight w:val="0"/>
      <w:marTop w:val="0"/>
      <w:marBottom w:val="0"/>
      <w:divBdr>
        <w:top w:val="none" w:sz="0" w:space="0" w:color="auto"/>
        <w:left w:val="none" w:sz="0" w:space="0" w:color="auto"/>
        <w:bottom w:val="none" w:sz="0" w:space="0" w:color="auto"/>
        <w:right w:val="none" w:sz="0" w:space="0" w:color="auto"/>
      </w:divBdr>
      <w:divsChild>
        <w:div w:id="484707842">
          <w:marLeft w:val="0"/>
          <w:marRight w:val="1"/>
          <w:marTop w:val="0"/>
          <w:marBottom w:val="0"/>
          <w:divBdr>
            <w:top w:val="none" w:sz="0" w:space="0" w:color="auto"/>
            <w:left w:val="none" w:sz="0" w:space="0" w:color="auto"/>
            <w:bottom w:val="none" w:sz="0" w:space="0" w:color="auto"/>
            <w:right w:val="none" w:sz="0" w:space="0" w:color="auto"/>
          </w:divBdr>
          <w:divsChild>
            <w:div w:id="1392849727">
              <w:marLeft w:val="0"/>
              <w:marRight w:val="0"/>
              <w:marTop w:val="0"/>
              <w:marBottom w:val="0"/>
              <w:divBdr>
                <w:top w:val="none" w:sz="0" w:space="0" w:color="auto"/>
                <w:left w:val="none" w:sz="0" w:space="0" w:color="auto"/>
                <w:bottom w:val="none" w:sz="0" w:space="0" w:color="auto"/>
                <w:right w:val="none" w:sz="0" w:space="0" w:color="auto"/>
              </w:divBdr>
              <w:divsChild>
                <w:div w:id="383143293">
                  <w:marLeft w:val="0"/>
                  <w:marRight w:val="1"/>
                  <w:marTop w:val="0"/>
                  <w:marBottom w:val="0"/>
                  <w:divBdr>
                    <w:top w:val="none" w:sz="0" w:space="0" w:color="auto"/>
                    <w:left w:val="none" w:sz="0" w:space="0" w:color="auto"/>
                    <w:bottom w:val="none" w:sz="0" w:space="0" w:color="auto"/>
                    <w:right w:val="none" w:sz="0" w:space="0" w:color="auto"/>
                  </w:divBdr>
                  <w:divsChild>
                    <w:div w:id="1892501503">
                      <w:marLeft w:val="0"/>
                      <w:marRight w:val="0"/>
                      <w:marTop w:val="0"/>
                      <w:marBottom w:val="0"/>
                      <w:divBdr>
                        <w:top w:val="none" w:sz="0" w:space="0" w:color="auto"/>
                        <w:left w:val="none" w:sz="0" w:space="0" w:color="auto"/>
                        <w:bottom w:val="none" w:sz="0" w:space="0" w:color="auto"/>
                        <w:right w:val="none" w:sz="0" w:space="0" w:color="auto"/>
                      </w:divBdr>
                      <w:divsChild>
                        <w:div w:id="1055281381">
                          <w:marLeft w:val="0"/>
                          <w:marRight w:val="0"/>
                          <w:marTop w:val="0"/>
                          <w:marBottom w:val="0"/>
                          <w:divBdr>
                            <w:top w:val="none" w:sz="0" w:space="0" w:color="auto"/>
                            <w:left w:val="none" w:sz="0" w:space="0" w:color="auto"/>
                            <w:bottom w:val="none" w:sz="0" w:space="0" w:color="auto"/>
                            <w:right w:val="none" w:sz="0" w:space="0" w:color="auto"/>
                          </w:divBdr>
                          <w:divsChild>
                            <w:div w:id="1410689854">
                              <w:marLeft w:val="0"/>
                              <w:marRight w:val="0"/>
                              <w:marTop w:val="120"/>
                              <w:marBottom w:val="360"/>
                              <w:divBdr>
                                <w:top w:val="none" w:sz="0" w:space="0" w:color="auto"/>
                                <w:left w:val="none" w:sz="0" w:space="0" w:color="auto"/>
                                <w:bottom w:val="none" w:sz="0" w:space="0" w:color="auto"/>
                                <w:right w:val="none" w:sz="0" w:space="0" w:color="auto"/>
                              </w:divBdr>
                              <w:divsChild>
                                <w:div w:id="1873686166">
                                  <w:marLeft w:val="0"/>
                                  <w:marRight w:val="0"/>
                                  <w:marTop w:val="0"/>
                                  <w:marBottom w:val="0"/>
                                  <w:divBdr>
                                    <w:top w:val="none" w:sz="0" w:space="0" w:color="auto"/>
                                    <w:left w:val="none" w:sz="0" w:space="0" w:color="auto"/>
                                    <w:bottom w:val="none" w:sz="0" w:space="0" w:color="auto"/>
                                    <w:right w:val="none" w:sz="0" w:space="0" w:color="auto"/>
                                  </w:divBdr>
                                  <w:divsChild>
                                    <w:div w:id="92048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104661">
      <w:bodyDiv w:val="1"/>
      <w:marLeft w:val="0"/>
      <w:marRight w:val="0"/>
      <w:marTop w:val="0"/>
      <w:marBottom w:val="0"/>
      <w:divBdr>
        <w:top w:val="none" w:sz="0" w:space="0" w:color="auto"/>
        <w:left w:val="none" w:sz="0" w:space="0" w:color="auto"/>
        <w:bottom w:val="none" w:sz="0" w:space="0" w:color="auto"/>
        <w:right w:val="none" w:sz="0" w:space="0" w:color="auto"/>
      </w:divBdr>
      <w:divsChild>
        <w:div w:id="212163029">
          <w:marLeft w:val="0"/>
          <w:marRight w:val="1"/>
          <w:marTop w:val="0"/>
          <w:marBottom w:val="0"/>
          <w:divBdr>
            <w:top w:val="none" w:sz="0" w:space="0" w:color="auto"/>
            <w:left w:val="none" w:sz="0" w:space="0" w:color="auto"/>
            <w:bottom w:val="none" w:sz="0" w:space="0" w:color="auto"/>
            <w:right w:val="none" w:sz="0" w:space="0" w:color="auto"/>
          </w:divBdr>
          <w:divsChild>
            <w:div w:id="191069800">
              <w:marLeft w:val="0"/>
              <w:marRight w:val="0"/>
              <w:marTop w:val="0"/>
              <w:marBottom w:val="0"/>
              <w:divBdr>
                <w:top w:val="none" w:sz="0" w:space="0" w:color="auto"/>
                <w:left w:val="none" w:sz="0" w:space="0" w:color="auto"/>
                <w:bottom w:val="none" w:sz="0" w:space="0" w:color="auto"/>
                <w:right w:val="none" w:sz="0" w:space="0" w:color="auto"/>
              </w:divBdr>
              <w:divsChild>
                <w:div w:id="1627927042">
                  <w:marLeft w:val="0"/>
                  <w:marRight w:val="1"/>
                  <w:marTop w:val="0"/>
                  <w:marBottom w:val="0"/>
                  <w:divBdr>
                    <w:top w:val="none" w:sz="0" w:space="0" w:color="auto"/>
                    <w:left w:val="none" w:sz="0" w:space="0" w:color="auto"/>
                    <w:bottom w:val="none" w:sz="0" w:space="0" w:color="auto"/>
                    <w:right w:val="none" w:sz="0" w:space="0" w:color="auto"/>
                  </w:divBdr>
                  <w:divsChild>
                    <w:div w:id="613681529">
                      <w:marLeft w:val="0"/>
                      <w:marRight w:val="0"/>
                      <w:marTop w:val="0"/>
                      <w:marBottom w:val="0"/>
                      <w:divBdr>
                        <w:top w:val="none" w:sz="0" w:space="0" w:color="auto"/>
                        <w:left w:val="none" w:sz="0" w:space="0" w:color="auto"/>
                        <w:bottom w:val="none" w:sz="0" w:space="0" w:color="auto"/>
                        <w:right w:val="none" w:sz="0" w:space="0" w:color="auto"/>
                      </w:divBdr>
                      <w:divsChild>
                        <w:div w:id="614367085">
                          <w:marLeft w:val="0"/>
                          <w:marRight w:val="0"/>
                          <w:marTop w:val="0"/>
                          <w:marBottom w:val="0"/>
                          <w:divBdr>
                            <w:top w:val="none" w:sz="0" w:space="0" w:color="auto"/>
                            <w:left w:val="none" w:sz="0" w:space="0" w:color="auto"/>
                            <w:bottom w:val="none" w:sz="0" w:space="0" w:color="auto"/>
                            <w:right w:val="none" w:sz="0" w:space="0" w:color="auto"/>
                          </w:divBdr>
                          <w:divsChild>
                            <w:div w:id="612714375">
                              <w:marLeft w:val="0"/>
                              <w:marRight w:val="0"/>
                              <w:marTop w:val="120"/>
                              <w:marBottom w:val="360"/>
                              <w:divBdr>
                                <w:top w:val="none" w:sz="0" w:space="0" w:color="auto"/>
                                <w:left w:val="none" w:sz="0" w:space="0" w:color="auto"/>
                                <w:bottom w:val="none" w:sz="0" w:space="0" w:color="auto"/>
                                <w:right w:val="none" w:sz="0" w:space="0" w:color="auto"/>
                              </w:divBdr>
                              <w:divsChild>
                                <w:div w:id="1915160117">
                                  <w:marLeft w:val="0"/>
                                  <w:marRight w:val="0"/>
                                  <w:marTop w:val="0"/>
                                  <w:marBottom w:val="0"/>
                                  <w:divBdr>
                                    <w:top w:val="none" w:sz="0" w:space="0" w:color="auto"/>
                                    <w:left w:val="none" w:sz="0" w:space="0" w:color="auto"/>
                                    <w:bottom w:val="none" w:sz="0" w:space="0" w:color="auto"/>
                                    <w:right w:val="none" w:sz="0" w:space="0" w:color="auto"/>
                                  </w:divBdr>
                                  <w:divsChild>
                                    <w:div w:id="160642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119072">
      <w:bodyDiv w:val="1"/>
      <w:marLeft w:val="0"/>
      <w:marRight w:val="0"/>
      <w:marTop w:val="0"/>
      <w:marBottom w:val="0"/>
      <w:divBdr>
        <w:top w:val="none" w:sz="0" w:space="0" w:color="auto"/>
        <w:left w:val="none" w:sz="0" w:space="0" w:color="auto"/>
        <w:bottom w:val="none" w:sz="0" w:space="0" w:color="auto"/>
        <w:right w:val="none" w:sz="0" w:space="0" w:color="auto"/>
      </w:divBdr>
      <w:divsChild>
        <w:div w:id="26806382">
          <w:marLeft w:val="0"/>
          <w:marRight w:val="1"/>
          <w:marTop w:val="0"/>
          <w:marBottom w:val="0"/>
          <w:divBdr>
            <w:top w:val="none" w:sz="0" w:space="0" w:color="auto"/>
            <w:left w:val="none" w:sz="0" w:space="0" w:color="auto"/>
            <w:bottom w:val="none" w:sz="0" w:space="0" w:color="auto"/>
            <w:right w:val="none" w:sz="0" w:space="0" w:color="auto"/>
          </w:divBdr>
          <w:divsChild>
            <w:div w:id="1878421148">
              <w:marLeft w:val="0"/>
              <w:marRight w:val="0"/>
              <w:marTop w:val="0"/>
              <w:marBottom w:val="0"/>
              <w:divBdr>
                <w:top w:val="none" w:sz="0" w:space="0" w:color="auto"/>
                <w:left w:val="none" w:sz="0" w:space="0" w:color="auto"/>
                <w:bottom w:val="none" w:sz="0" w:space="0" w:color="auto"/>
                <w:right w:val="none" w:sz="0" w:space="0" w:color="auto"/>
              </w:divBdr>
              <w:divsChild>
                <w:div w:id="933785247">
                  <w:marLeft w:val="0"/>
                  <w:marRight w:val="1"/>
                  <w:marTop w:val="0"/>
                  <w:marBottom w:val="0"/>
                  <w:divBdr>
                    <w:top w:val="none" w:sz="0" w:space="0" w:color="auto"/>
                    <w:left w:val="none" w:sz="0" w:space="0" w:color="auto"/>
                    <w:bottom w:val="none" w:sz="0" w:space="0" w:color="auto"/>
                    <w:right w:val="none" w:sz="0" w:space="0" w:color="auto"/>
                  </w:divBdr>
                  <w:divsChild>
                    <w:div w:id="588656101">
                      <w:marLeft w:val="0"/>
                      <w:marRight w:val="0"/>
                      <w:marTop w:val="0"/>
                      <w:marBottom w:val="0"/>
                      <w:divBdr>
                        <w:top w:val="none" w:sz="0" w:space="0" w:color="auto"/>
                        <w:left w:val="none" w:sz="0" w:space="0" w:color="auto"/>
                        <w:bottom w:val="none" w:sz="0" w:space="0" w:color="auto"/>
                        <w:right w:val="none" w:sz="0" w:space="0" w:color="auto"/>
                      </w:divBdr>
                      <w:divsChild>
                        <w:div w:id="1567032711">
                          <w:marLeft w:val="0"/>
                          <w:marRight w:val="0"/>
                          <w:marTop w:val="0"/>
                          <w:marBottom w:val="0"/>
                          <w:divBdr>
                            <w:top w:val="none" w:sz="0" w:space="0" w:color="auto"/>
                            <w:left w:val="none" w:sz="0" w:space="0" w:color="auto"/>
                            <w:bottom w:val="none" w:sz="0" w:space="0" w:color="auto"/>
                            <w:right w:val="none" w:sz="0" w:space="0" w:color="auto"/>
                          </w:divBdr>
                          <w:divsChild>
                            <w:div w:id="984168231">
                              <w:marLeft w:val="0"/>
                              <w:marRight w:val="0"/>
                              <w:marTop w:val="120"/>
                              <w:marBottom w:val="360"/>
                              <w:divBdr>
                                <w:top w:val="none" w:sz="0" w:space="0" w:color="auto"/>
                                <w:left w:val="none" w:sz="0" w:space="0" w:color="auto"/>
                                <w:bottom w:val="none" w:sz="0" w:space="0" w:color="auto"/>
                                <w:right w:val="none" w:sz="0" w:space="0" w:color="auto"/>
                              </w:divBdr>
                              <w:divsChild>
                                <w:div w:id="317464476">
                                  <w:marLeft w:val="0"/>
                                  <w:marRight w:val="0"/>
                                  <w:marTop w:val="0"/>
                                  <w:marBottom w:val="0"/>
                                  <w:divBdr>
                                    <w:top w:val="none" w:sz="0" w:space="0" w:color="auto"/>
                                    <w:left w:val="none" w:sz="0" w:space="0" w:color="auto"/>
                                    <w:bottom w:val="none" w:sz="0" w:space="0" w:color="auto"/>
                                    <w:right w:val="none" w:sz="0" w:space="0" w:color="auto"/>
                                  </w:divBdr>
                                  <w:divsChild>
                                    <w:div w:id="152223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631275">
      <w:bodyDiv w:val="1"/>
      <w:marLeft w:val="0"/>
      <w:marRight w:val="0"/>
      <w:marTop w:val="0"/>
      <w:marBottom w:val="0"/>
      <w:divBdr>
        <w:top w:val="none" w:sz="0" w:space="0" w:color="auto"/>
        <w:left w:val="none" w:sz="0" w:space="0" w:color="auto"/>
        <w:bottom w:val="none" w:sz="0" w:space="0" w:color="auto"/>
        <w:right w:val="none" w:sz="0" w:space="0" w:color="auto"/>
      </w:divBdr>
      <w:divsChild>
        <w:div w:id="629702258">
          <w:marLeft w:val="0"/>
          <w:marRight w:val="0"/>
          <w:marTop w:val="100"/>
          <w:marBottom w:val="100"/>
          <w:divBdr>
            <w:top w:val="none" w:sz="0" w:space="0" w:color="auto"/>
            <w:left w:val="none" w:sz="0" w:space="0" w:color="auto"/>
            <w:bottom w:val="none" w:sz="0" w:space="0" w:color="auto"/>
            <w:right w:val="none" w:sz="0" w:space="0" w:color="auto"/>
          </w:divBdr>
          <w:divsChild>
            <w:div w:id="1643465247">
              <w:marLeft w:val="0"/>
              <w:marRight w:val="0"/>
              <w:marTop w:val="0"/>
              <w:marBottom w:val="0"/>
              <w:divBdr>
                <w:top w:val="none" w:sz="0" w:space="0" w:color="auto"/>
                <w:left w:val="none" w:sz="0" w:space="0" w:color="auto"/>
                <w:bottom w:val="none" w:sz="0" w:space="0" w:color="auto"/>
                <w:right w:val="none" w:sz="0" w:space="0" w:color="auto"/>
              </w:divBdr>
              <w:divsChild>
                <w:div w:id="65734455">
                  <w:marLeft w:val="105"/>
                  <w:marRight w:val="105"/>
                  <w:marTop w:val="150"/>
                  <w:marBottom w:val="150"/>
                  <w:divBdr>
                    <w:top w:val="none" w:sz="0" w:space="0" w:color="auto"/>
                    <w:left w:val="none" w:sz="0" w:space="0" w:color="auto"/>
                    <w:bottom w:val="none" w:sz="0" w:space="0" w:color="auto"/>
                    <w:right w:val="none" w:sz="0" w:space="0" w:color="auto"/>
                  </w:divBdr>
                  <w:divsChild>
                    <w:div w:id="1657804802">
                      <w:marLeft w:val="0"/>
                      <w:marRight w:val="0"/>
                      <w:marTop w:val="0"/>
                      <w:marBottom w:val="0"/>
                      <w:divBdr>
                        <w:top w:val="none" w:sz="0" w:space="0" w:color="auto"/>
                        <w:left w:val="none" w:sz="0" w:space="0" w:color="auto"/>
                        <w:bottom w:val="none" w:sz="0" w:space="0" w:color="auto"/>
                        <w:right w:val="none" w:sz="0" w:space="0" w:color="auto"/>
                      </w:divBdr>
                      <w:divsChild>
                        <w:div w:id="590045407">
                          <w:marLeft w:val="0"/>
                          <w:marRight w:val="0"/>
                          <w:marTop w:val="0"/>
                          <w:marBottom w:val="0"/>
                          <w:divBdr>
                            <w:top w:val="none" w:sz="0" w:space="0" w:color="auto"/>
                            <w:left w:val="none" w:sz="0" w:space="0" w:color="auto"/>
                            <w:bottom w:val="none" w:sz="0" w:space="0" w:color="auto"/>
                            <w:right w:val="none" w:sz="0" w:space="0" w:color="auto"/>
                          </w:divBdr>
                          <w:divsChild>
                            <w:div w:id="1045448963">
                              <w:marLeft w:val="0"/>
                              <w:marRight w:val="0"/>
                              <w:marTop w:val="0"/>
                              <w:marBottom w:val="0"/>
                              <w:divBdr>
                                <w:top w:val="none" w:sz="0" w:space="0" w:color="auto"/>
                                <w:left w:val="none" w:sz="0" w:space="0" w:color="auto"/>
                                <w:bottom w:val="none" w:sz="0" w:space="0" w:color="auto"/>
                                <w:right w:val="none" w:sz="0" w:space="0" w:color="auto"/>
                              </w:divBdr>
                              <w:divsChild>
                                <w:div w:id="1832284570">
                                  <w:marLeft w:val="105"/>
                                  <w:marRight w:val="105"/>
                                  <w:marTop w:val="150"/>
                                  <w:marBottom w:val="150"/>
                                  <w:divBdr>
                                    <w:top w:val="none" w:sz="0" w:space="0" w:color="auto"/>
                                    <w:left w:val="none" w:sz="0" w:space="0" w:color="auto"/>
                                    <w:bottom w:val="none" w:sz="0" w:space="0" w:color="auto"/>
                                    <w:right w:val="none" w:sz="0" w:space="0" w:color="auto"/>
                                  </w:divBdr>
                                  <w:divsChild>
                                    <w:div w:id="1164784109">
                                      <w:marLeft w:val="0"/>
                                      <w:marRight w:val="0"/>
                                      <w:marTop w:val="0"/>
                                      <w:marBottom w:val="0"/>
                                      <w:divBdr>
                                        <w:top w:val="none" w:sz="0" w:space="0" w:color="auto"/>
                                        <w:left w:val="none" w:sz="0" w:space="0" w:color="auto"/>
                                        <w:bottom w:val="none" w:sz="0" w:space="0" w:color="auto"/>
                                        <w:right w:val="none" w:sz="0" w:space="0" w:color="auto"/>
                                      </w:divBdr>
                                      <w:divsChild>
                                        <w:div w:id="706757802">
                                          <w:marLeft w:val="0"/>
                                          <w:marRight w:val="0"/>
                                          <w:marTop w:val="0"/>
                                          <w:marBottom w:val="0"/>
                                          <w:divBdr>
                                            <w:top w:val="none" w:sz="0" w:space="0" w:color="auto"/>
                                            <w:left w:val="none" w:sz="0" w:space="0" w:color="auto"/>
                                            <w:bottom w:val="none" w:sz="0" w:space="0" w:color="auto"/>
                                            <w:right w:val="none" w:sz="0" w:space="0" w:color="auto"/>
                                          </w:divBdr>
                                          <w:divsChild>
                                            <w:div w:id="1772116959">
                                              <w:marLeft w:val="0"/>
                                              <w:marRight w:val="0"/>
                                              <w:marTop w:val="0"/>
                                              <w:marBottom w:val="0"/>
                                              <w:divBdr>
                                                <w:top w:val="none" w:sz="0" w:space="0" w:color="auto"/>
                                                <w:left w:val="none" w:sz="0" w:space="0" w:color="auto"/>
                                                <w:bottom w:val="none" w:sz="0" w:space="0" w:color="auto"/>
                                                <w:right w:val="none" w:sz="0" w:space="0" w:color="auto"/>
                                              </w:divBdr>
                                              <w:divsChild>
                                                <w:div w:id="795374903">
                                                  <w:marLeft w:val="0"/>
                                                  <w:marRight w:val="0"/>
                                                  <w:marTop w:val="0"/>
                                                  <w:marBottom w:val="0"/>
                                                  <w:divBdr>
                                                    <w:top w:val="none" w:sz="0" w:space="0" w:color="auto"/>
                                                    <w:left w:val="none" w:sz="0" w:space="0" w:color="auto"/>
                                                    <w:bottom w:val="none" w:sz="0" w:space="0" w:color="auto"/>
                                                    <w:right w:val="none" w:sz="0" w:space="0" w:color="auto"/>
                                                  </w:divBdr>
                                                  <w:divsChild>
                                                    <w:div w:id="1638104651">
                                                      <w:marLeft w:val="105"/>
                                                      <w:marRight w:val="105"/>
                                                      <w:marTop w:val="150"/>
                                                      <w:marBottom w:val="150"/>
                                                      <w:divBdr>
                                                        <w:top w:val="none" w:sz="0" w:space="0" w:color="auto"/>
                                                        <w:left w:val="none" w:sz="0" w:space="0" w:color="auto"/>
                                                        <w:bottom w:val="none" w:sz="0" w:space="0" w:color="auto"/>
                                                        <w:right w:val="none" w:sz="0" w:space="0" w:color="auto"/>
                                                      </w:divBdr>
                                                      <w:divsChild>
                                                        <w:div w:id="422338479">
                                                          <w:marLeft w:val="0"/>
                                                          <w:marRight w:val="0"/>
                                                          <w:marTop w:val="0"/>
                                                          <w:marBottom w:val="0"/>
                                                          <w:divBdr>
                                                            <w:top w:val="none" w:sz="0" w:space="0" w:color="auto"/>
                                                            <w:left w:val="none" w:sz="0" w:space="0" w:color="auto"/>
                                                            <w:bottom w:val="none" w:sz="0" w:space="0" w:color="auto"/>
                                                            <w:right w:val="none" w:sz="0" w:space="0" w:color="auto"/>
                                                          </w:divBdr>
                                                          <w:divsChild>
                                                            <w:div w:id="273904292">
                                                              <w:marLeft w:val="0"/>
                                                              <w:marRight w:val="0"/>
                                                              <w:marTop w:val="0"/>
                                                              <w:marBottom w:val="0"/>
                                                              <w:divBdr>
                                                                <w:top w:val="none" w:sz="0" w:space="0" w:color="auto"/>
                                                                <w:left w:val="none" w:sz="0" w:space="0" w:color="auto"/>
                                                                <w:bottom w:val="none" w:sz="0" w:space="0" w:color="auto"/>
                                                                <w:right w:val="none" w:sz="0" w:space="0" w:color="auto"/>
                                                              </w:divBdr>
                                                              <w:divsChild>
                                                                <w:div w:id="1543789455">
                                                                  <w:marLeft w:val="0"/>
                                                                  <w:marRight w:val="0"/>
                                                                  <w:marTop w:val="0"/>
                                                                  <w:marBottom w:val="0"/>
                                                                  <w:divBdr>
                                                                    <w:top w:val="none" w:sz="0" w:space="0" w:color="auto"/>
                                                                    <w:left w:val="none" w:sz="0" w:space="0" w:color="auto"/>
                                                                    <w:bottom w:val="none" w:sz="0" w:space="0" w:color="auto"/>
                                                                    <w:right w:val="none" w:sz="0" w:space="0" w:color="auto"/>
                                                                  </w:divBdr>
                                                                  <w:divsChild>
                                                                    <w:div w:id="500047967">
                                                                      <w:marLeft w:val="0"/>
                                                                      <w:marRight w:val="0"/>
                                                                      <w:marTop w:val="0"/>
                                                                      <w:marBottom w:val="0"/>
                                                                      <w:divBdr>
                                                                        <w:top w:val="none" w:sz="0" w:space="0" w:color="auto"/>
                                                                        <w:left w:val="none" w:sz="0" w:space="0" w:color="auto"/>
                                                                        <w:bottom w:val="none" w:sz="0" w:space="0" w:color="auto"/>
                                                                        <w:right w:val="none" w:sz="0" w:space="0" w:color="auto"/>
                                                                      </w:divBdr>
                                                                      <w:divsChild>
                                                                        <w:div w:id="243075403">
                                                                          <w:marLeft w:val="0"/>
                                                                          <w:marRight w:val="0"/>
                                                                          <w:marTop w:val="0"/>
                                                                          <w:marBottom w:val="0"/>
                                                                          <w:divBdr>
                                                                            <w:top w:val="none" w:sz="0" w:space="0" w:color="auto"/>
                                                                            <w:left w:val="none" w:sz="0" w:space="0" w:color="auto"/>
                                                                            <w:bottom w:val="none" w:sz="0" w:space="0" w:color="auto"/>
                                                                            <w:right w:val="none" w:sz="0" w:space="0" w:color="auto"/>
                                                                          </w:divBdr>
                                                                          <w:divsChild>
                                                                            <w:div w:id="1176504508">
                                                                              <w:marLeft w:val="105"/>
                                                                              <w:marRight w:val="105"/>
                                                                              <w:marTop w:val="150"/>
                                                                              <w:marBottom w:val="150"/>
                                                                              <w:divBdr>
                                                                                <w:top w:val="none" w:sz="0" w:space="0" w:color="auto"/>
                                                                                <w:left w:val="none" w:sz="0" w:space="0" w:color="auto"/>
                                                                                <w:bottom w:val="none" w:sz="0" w:space="0" w:color="auto"/>
                                                                                <w:right w:val="none" w:sz="0" w:space="0" w:color="auto"/>
                                                                              </w:divBdr>
                                                                              <w:divsChild>
                                                                                <w:div w:id="1693677618">
                                                                                  <w:marLeft w:val="0"/>
                                                                                  <w:marRight w:val="0"/>
                                                                                  <w:marTop w:val="0"/>
                                                                                  <w:marBottom w:val="0"/>
                                                                                  <w:divBdr>
                                                                                    <w:top w:val="none" w:sz="0" w:space="0" w:color="auto"/>
                                                                                    <w:left w:val="none" w:sz="0" w:space="0" w:color="auto"/>
                                                                                    <w:bottom w:val="none" w:sz="0" w:space="0" w:color="auto"/>
                                                                                    <w:right w:val="none" w:sz="0" w:space="0" w:color="auto"/>
                                                                                  </w:divBdr>
                                                                                  <w:divsChild>
                                                                                    <w:div w:id="454982504">
                                                                                      <w:marLeft w:val="0"/>
                                                                                      <w:marRight w:val="0"/>
                                                                                      <w:marTop w:val="0"/>
                                                                                      <w:marBottom w:val="0"/>
                                                                                      <w:divBdr>
                                                                                        <w:top w:val="none" w:sz="0" w:space="0" w:color="auto"/>
                                                                                        <w:left w:val="none" w:sz="0" w:space="0" w:color="auto"/>
                                                                                        <w:bottom w:val="none" w:sz="0" w:space="0" w:color="auto"/>
                                                                                        <w:right w:val="none" w:sz="0" w:space="0" w:color="auto"/>
                                                                                      </w:divBdr>
                                                                                      <w:divsChild>
                                                                                        <w:div w:id="305820287">
                                                                                          <w:marLeft w:val="0"/>
                                                                                          <w:marRight w:val="0"/>
                                                                                          <w:marTop w:val="0"/>
                                                                                          <w:marBottom w:val="0"/>
                                                                                          <w:divBdr>
                                                                                            <w:top w:val="none" w:sz="0" w:space="0" w:color="auto"/>
                                                                                            <w:left w:val="none" w:sz="0" w:space="0" w:color="auto"/>
                                                                                            <w:bottom w:val="none" w:sz="0" w:space="0" w:color="auto"/>
                                                                                            <w:right w:val="none" w:sz="0" w:space="0" w:color="auto"/>
                                                                                          </w:divBdr>
                                                                                          <w:divsChild>
                                                                                            <w:div w:id="1902861726">
                                                                                              <w:marLeft w:val="0"/>
                                                                                              <w:marRight w:val="0"/>
                                                                                              <w:marTop w:val="0"/>
                                                                                              <w:marBottom w:val="0"/>
                                                                                              <w:divBdr>
                                                                                                <w:top w:val="none" w:sz="0" w:space="0" w:color="auto"/>
                                                                                                <w:left w:val="none" w:sz="0" w:space="0" w:color="auto"/>
                                                                                                <w:bottom w:val="none" w:sz="0" w:space="0" w:color="auto"/>
                                                                                                <w:right w:val="none" w:sz="0" w:space="0" w:color="auto"/>
                                                                                              </w:divBdr>
                                                                                              <w:divsChild>
                                                                                                <w:div w:id="435760471">
                                                                                                  <w:marLeft w:val="0"/>
                                                                                                  <w:marRight w:val="0"/>
                                                                                                  <w:marTop w:val="0"/>
                                                                                                  <w:marBottom w:val="0"/>
                                                                                                  <w:divBdr>
                                                                                                    <w:top w:val="none" w:sz="0" w:space="0" w:color="auto"/>
                                                                                                    <w:left w:val="none" w:sz="0" w:space="0" w:color="auto"/>
                                                                                                    <w:bottom w:val="none" w:sz="0" w:space="0" w:color="auto"/>
                                                                                                    <w:right w:val="none" w:sz="0" w:space="0" w:color="auto"/>
                                                                                                  </w:divBdr>
                                                                                                  <w:divsChild>
                                                                                                    <w:div w:id="5489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983801">
      <w:bodyDiv w:val="1"/>
      <w:marLeft w:val="0"/>
      <w:marRight w:val="0"/>
      <w:marTop w:val="0"/>
      <w:marBottom w:val="0"/>
      <w:divBdr>
        <w:top w:val="none" w:sz="0" w:space="0" w:color="auto"/>
        <w:left w:val="none" w:sz="0" w:space="0" w:color="auto"/>
        <w:bottom w:val="none" w:sz="0" w:space="0" w:color="auto"/>
        <w:right w:val="none" w:sz="0" w:space="0" w:color="auto"/>
      </w:divBdr>
      <w:divsChild>
        <w:div w:id="754087647">
          <w:marLeft w:val="0"/>
          <w:marRight w:val="1"/>
          <w:marTop w:val="0"/>
          <w:marBottom w:val="0"/>
          <w:divBdr>
            <w:top w:val="none" w:sz="0" w:space="0" w:color="auto"/>
            <w:left w:val="none" w:sz="0" w:space="0" w:color="auto"/>
            <w:bottom w:val="none" w:sz="0" w:space="0" w:color="auto"/>
            <w:right w:val="none" w:sz="0" w:space="0" w:color="auto"/>
          </w:divBdr>
          <w:divsChild>
            <w:div w:id="588545608">
              <w:marLeft w:val="0"/>
              <w:marRight w:val="0"/>
              <w:marTop w:val="0"/>
              <w:marBottom w:val="0"/>
              <w:divBdr>
                <w:top w:val="none" w:sz="0" w:space="0" w:color="auto"/>
                <w:left w:val="none" w:sz="0" w:space="0" w:color="auto"/>
                <w:bottom w:val="none" w:sz="0" w:space="0" w:color="auto"/>
                <w:right w:val="none" w:sz="0" w:space="0" w:color="auto"/>
              </w:divBdr>
              <w:divsChild>
                <w:div w:id="2111310563">
                  <w:marLeft w:val="0"/>
                  <w:marRight w:val="1"/>
                  <w:marTop w:val="0"/>
                  <w:marBottom w:val="0"/>
                  <w:divBdr>
                    <w:top w:val="none" w:sz="0" w:space="0" w:color="auto"/>
                    <w:left w:val="none" w:sz="0" w:space="0" w:color="auto"/>
                    <w:bottom w:val="none" w:sz="0" w:space="0" w:color="auto"/>
                    <w:right w:val="none" w:sz="0" w:space="0" w:color="auto"/>
                  </w:divBdr>
                  <w:divsChild>
                    <w:div w:id="2062751909">
                      <w:marLeft w:val="0"/>
                      <w:marRight w:val="0"/>
                      <w:marTop w:val="0"/>
                      <w:marBottom w:val="0"/>
                      <w:divBdr>
                        <w:top w:val="none" w:sz="0" w:space="0" w:color="auto"/>
                        <w:left w:val="none" w:sz="0" w:space="0" w:color="auto"/>
                        <w:bottom w:val="none" w:sz="0" w:space="0" w:color="auto"/>
                        <w:right w:val="none" w:sz="0" w:space="0" w:color="auto"/>
                      </w:divBdr>
                      <w:divsChild>
                        <w:div w:id="892228657">
                          <w:marLeft w:val="0"/>
                          <w:marRight w:val="0"/>
                          <w:marTop w:val="0"/>
                          <w:marBottom w:val="0"/>
                          <w:divBdr>
                            <w:top w:val="none" w:sz="0" w:space="0" w:color="auto"/>
                            <w:left w:val="none" w:sz="0" w:space="0" w:color="auto"/>
                            <w:bottom w:val="none" w:sz="0" w:space="0" w:color="auto"/>
                            <w:right w:val="none" w:sz="0" w:space="0" w:color="auto"/>
                          </w:divBdr>
                          <w:divsChild>
                            <w:div w:id="803934984">
                              <w:marLeft w:val="0"/>
                              <w:marRight w:val="0"/>
                              <w:marTop w:val="120"/>
                              <w:marBottom w:val="360"/>
                              <w:divBdr>
                                <w:top w:val="none" w:sz="0" w:space="0" w:color="auto"/>
                                <w:left w:val="none" w:sz="0" w:space="0" w:color="auto"/>
                                <w:bottom w:val="none" w:sz="0" w:space="0" w:color="auto"/>
                                <w:right w:val="none" w:sz="0" w:space="0" w:color="auto"/>
                              </w:divBdr>
                              <w:divsChild>
                                <w:div w:id="1802263643">
                                  <w:marLeft w:val="0"/>
                                  <w:marRight w:val="0"/>
                                  <w:marTop w:val="0"/>
                                  <w:marBottom w:val="0"/>
                                  <w:divBdr>
                                    <w:top w:val="none" w:sz="0" w:space="0" w:color="auto"/>
                                    <w:left w:val="none" w:sz="0" w:space="0" w:color="auto"/>
                                    <w:bottom w:val="none" w:sz="0" w:space="0" w:color="auto"/>
                                    <w:right w:val="none" w:sz="0" w:space="0" w:color="auto"/>
                                  </w:divBdr>
                                  <w:divsChild>
                                    <w:div w:id="53080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416979">
      <w:bodyDiv w:val="1"/>
      <w:marLeft w:val="0"/>
      <w:marRight w:val="0"/>
      <w:marTop w:val="0"/>
      <w:marBottom w:val="0"/>
      <w:divBdr>
        <w:top w:val="none" w:sz="0" w:space="0" w:color="auto"/>
        <w:left w:val="none" w:sz="0" w:space="0" w:color="auto"/>
        <w:bottom w:val="none" w:sz="0" w:space="0" w:color="auto"/>
        <w:right w:val="none" w:sz="0" w:space="0" w:color="auto"/>
      </w:divBdr>
      <w:divsChild>
        <w:div w:id="896161104">
          <w:marLeft w:val="0"/>
          <w:marRight w:val="1"/>
          <w:marTop w:val="0"/>
          <w:marBottom w:val="0"/>
          <w:divBdr>
            <w:top w:val="none" w:sz="0" w:space="0" w:color="auto"/>
            <w:left w:val="none" w:sz="0" w:space="0" w:color="auto"/>
            <w:bottom w:val="none" w:sz="0" w:space="0" w:color="auto"/>
            <w:right w:val="none" w:sz="0" w:space="0" w:color="auto"/>
          </w:divBdr>
          <w:divsChild>
            <w:div w:id="2042047436">
              <w:marLeft w:val="0"/>
              <w:marRight w:val="0"/>
              <w:marTop w:val="0"/>
              <w:marBottom w:val="0"/>
              <w:divBdr>
                <w:top w:val="none" w:sz="0" w:space="0" w:color="auto"/>
                <w:left w:val="none" w:sz="0" w:space="0" w:color="auto"/>
                <w:bottom w:val="none" w:sz="0" w:space="0" w:color="auto"/>
                <w:right w:val="none" w:sz="0" w:space="0" w:color="auto"/>
              </w:divBdr>
              <w:divsChild>
                <w:div w:id="187450032">
                  <w:marLeft w:val="0"/>
                  <w:marRight w:val="1"/>
                  <w:marTop w:val="0"/>
                  <w:marBottom w:val="0"/>
                  <w:divBdr>
                    <w:top w:val="none" w:sz="0" w:space="0" w:color="auto"/>
                    <w:left w:val="none" w:sz="0" w:space="0" w:color="auto"/>
                    <w:bottom w:val="none" w:sz="0" w:space="0" w:color="auto"/>
                    <w:right w:val="none" w:sz="0" w:space="0" w:color="auto"/>
                  </w:divBdr>
                  <w:divsChild>
                    <w:div w:id="1551727481">
                      <w:marLeft w:val="0"/>
                      <w:marRight w:val="0"/>
                      <w:marTop w:val="0"/>
                      <w:marBottom w:val="0"/>
                      <w:divBdr>
                        <w:top w:val="none" w:sz="0" w:space="0" w:color="auto"/>
                        <w:left w:val="none" w:sz="0" w:space="0" w:color="auto"/>
                        <w:bottom w:val="none" w:sz="0" w:space="0" w:color="auto"/>
                        <w:right w:val="none" w:sz="0" w:space="0" w:color="auto"/>
                      </w:divBdr>
                      <w:divsChild>
                        <w:div w:id="1582060886">
                          <w:marLeft w:val="0"/>
                          <w:marRight w:val="0"/>
                          <w:marTop w:val="0"/>
                          <w:marBottom w:val="0"/>
                          <w:divBdr>
                            <w:top w:val="none" w:sz="0" w:space="0" w:color="auto"/>
                            <w:left w:val="none" w:sz="0" w:space="0" w:color="auto"/>
                            <w:bottom w:val="none" w:sz="0" w:space="0" w:color="auto"/>
                            <w:right w:val="none" w:sz="0" w:space="0" w:color="auto"/>
                          </w:divBdr>
                          <w:divsChild>
                            <w:div w:id="1388601917">
                              <w:marLeft w:val="0"/>
                              <w:marRight w:val="0"/>
                              <w:marTop w:val="120"/>
                              <w:marBottom w:val="360"/>
                              <w:divBdr>
                                <w:top w:val="none" w:sz="0" w:space="0" w:color="auto"/>
                                <w:left w:val="none" w:sz="0" w:space="0" w:color="auto"/>
                                <w:bottom w:val="none" w:sz="0" w:space="0" w:color="auto"/>
                                <w:right w:val="none" w:sz="0" w:space="0" w:color="auto"/>
                              </w:divBdr>
                              <w:divsChild>
                                <w:div w:id="2084906986">
                                  <w:marLeft w:val="0"/>
                                  <w:marRight w:val="0"/>
                                  <w:marTop w:val="0"/>
                                  <w:marBottom w:val="0"/>
                                  <w:divBdr>
                                    <w:top w:val="none" w:sz="0" w:space="0" w:color="auto"/>
                                    <w:left w:val="none" w:sz="0" w:space="0" w:color="auto"/>
                                    <w:bottom w:val="none" w:sz="0" w:space="0" w:color="auto"/>
                                    <w:right w:val="none" w:sz="0" w:space="0" w:color="auto"/>
                                  </w:divBdr>
                                  <w:divsChild>
                                    <w:div w:id="190953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866282">
      <w:bodyDiv w:val="1"/>
      <w:marLeft w:val="0"/>
      <w:marRight w:val="0"/>
      <w:marTop w:val="0"/>
      <w:marBottom w:val="0"/>
      <w:divBdr>
        <w:top w:val="none" w:sz="0" w:space="0" w:color="auto"/>
        <w:left w:val="none" w:sz="0" w:space="0" w:color="auto"/>
        <w:bottom w:val="none" w:sz="0" w:space="0" w:color="auto"/>
        <w:right w:val="none" w:sz="0" w:space="0" w:color="auto"/>
      </w:divBdr>
      <w:divsChild>
        <w:div w:id="1408916269">
          <w:marLeft w:val="0"/>
          <w:marRight w:val="1"/>
          <w:marTop w:val="0"/>
          <w:marBottom w:val="0"/>
          <w:divBdr>
            <w:top w:val="none" w:sz="0" w:space="0" w:color="auto"/>
            <w:left w:val="none" w:sz="0" w:space="0" w:color="auto"/>
            <w:bottom w:val="none" w:sz="0" w:space="0" w:color="auto"/>
            <w:right w:val="none" w:sz="0" w:space="0" w:color="auto"/>
          </w:divBdr>
          <w:divsChild>
            <w:div w:id="490025713">
              <w:marLeft w:val="0"/>
              <w:marRight w:val="0"/>
              <w:marTop w:val="0"/>
              <w:marBottom w:val="0"/>
              <w:divBdr>
                <w:top w:val="none" w:sz="0" w:space="0" w:color="auto"/>
                <w:left w:val="none" w:sz="0" w:space="0" w:color="auto"/>
                <w:bottom w:val="none" w:sz="0" w:space="0" w:color="auto"/>
                <w:right w:val="none" w:sz="0" w:space="0" w:color="auto"/>
              </w:divBdr>
              <w:divsChild>
                <w:div w:id="1995602810">
                  <w:marLeft w:val="0"/>
                  <w:marRight w:val="1"/>
                  <w:marTop w:val="0"/>
                  <w:marBottom w:val="0"/>
                  <w:divBdr>
                    <w:top w:val="none" w:sz="0" w:space="0" w:color="auto"/>
                    <w:left w:val="none" w:sz="0" w:space="0" w:color="auto"/>
                    <w:bottom w:val="none" w:sz="0" w:space="0" w:color="auto"/>
                    <w:right w:val="none" w:sz="0" w:space="0" w:color="auto"/>
                  </w:divBdr>
                  <w:divsChild>
                    <w:div w:id="105853305">
                      <w:marLeft w:val="0"/>
                      <w:marRight w:val="0"/>
                      <w:marTop w:val="0"/>
                      <w:marBottom w:val="0"/>
                      <w:divBdr>
                        <w:top w:val="none" w:sz="0" w:space="0" w:color="auto"/>
                        <w:left w:val="none" w:sz="0" w:space="0" w:color="auto"/>
                        <w:bottom w:val="none" w:sz="0" w:space="0" w:color="auto"/>
                        <w:right w:val="none" w:sz="0" w:space="0" w:color="auto"/>
                      </w:divBdr>
                      <w:divsChild>
                        <w:div w:id="326785204">
                          <w:marLeft w:val="0"/>
                          <w:marRight w:val="0"/>
                          <w:marTop w:val="0"/>
                          <w:marBottom w:val="0"/>
                          <w:divBdr>
                            <w:top w:val="none" w:sz="0" w:space="0" w:color="auto"/>
                            <w:left w:val="none" w:sz="0" w:space="0" w:color="auto"/>
                            <w:bottom w:val="none" w:sz="0" w:space="0" w:color="auto"/>
                            <w:right w:val="none" w:sz="0" w:space="0" w:color="auto"/>
                          </w:divBdr>
                          <w:divsChild>
                            <w:div w:id="1449814267">
                              <w:marLeft w:val="0"/>
                              <w:marRight w:val="0"/>
                              <w:marTop w:val="120"/>
                              <w:marBottom w:val="360"/>
                              <w:divBdr>
                                <w:top w:val="none" w:sz="0" w:space="0" w:color="auto"/>
                                <w:left w:val="none" w:sz="0" w:space="0" w:color="auto"/>
                                <w:bottom w:val="none" w:sz="0" w:space="0" w:color="auto"/>
                                <w:right w:val="none" w:sz="0" w:space="0" w:color="auto"/>
                              </w:divBdr>
                              <w:divsChild>
                                <w:div w:id="1212577846">
                                  <w:marLeft w:val="0"/>
                                  <w:marRight w:val="0"/>
                                  <w:marTop w:val="0"/>
                                  <w:marBottom w:val="0"/>
                                  <w:divBdr>
                                    <w:top w:val="none" w:sz="0" w:space="0" w:color="auto"/>
                                    <w:left w:val="none" w:sz="0" w:space="0" w:color="auto"/>
                                    <w:bottom w:val="none" w:sz="0" w:space="0" w:color="auto"/>
                                    <w:right w:val="none" w:sz="0" w:space="0" w:color="auto"/>
                                  </w:divBdr>
                                  <w:divsChild>
                                    <w:div w:id="200285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9717</Words>
  <Characters>55390</Characters>
  <Application>Microsoft Macintosh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64978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insrv</dc:creator>
  <cp:keywords/>
  <dc:description/>
  <cp:lastModifiedBy>Na Ma</cp:lastModifiedBy>
  <cp:revision>2</cp:revision>
  <dcterms:created xsi:type="dcterms:W3CDTF">2017-04-19T03:11:00Z</dcterms:created>
  <dcterms:modified xsi:type="dcterms:W3CDTF">2017-04-19T03:11:00Z</dcterms:modified>
</cp:coreProperties>
</file>