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A29F16" w14:textId="2CB6CED8" w:rsidR="00DC7E1B" w:rsidRPr="00DC7E1B" w:rsidRDefault="00DC7E1B" w:rsidP="00800036">
      <w:pPr>
        <w:adjustRightInd w:val="0"/>
        <w:snapToGrid w:val="0"/>
        <w:spacing w:line="360" w:lineRule="auto"/>
        <w:jc w:val="both"/>
        <w:rPr>
          <w:rFonts w:ascii="Book Antiqua" w:eastAsia="Times New Roman" w:hAnsi="Book Antiqua" w:cs="宋体"/>
          <w:b/>
          <w:i/>
          <w:color w:val="000000"/>
          <w:szCs w:val="24"/>
        </w:rPr>
      </w:pPr>
      <w:bookmarkStart w:id="0" w:name="OLE_LINK545"/>
      <w:bookmarkStart w:id="1" w:name="OLE_LINK546"/>
      <w:bookmarkStart w:id="2" w:name="OLE_LINK592"/>
      <w:r w:rsidRPr="00DC7E1B">
        <w:rPr>
          <w:rFonts w:ascii="Book Antiqua" w:eastAsia="Times New Roman" w:hAnsi="Book Antiqua" w:cs="宋体"/>
          <w:b/>
          <w:color w:val="000000"/>
          <w:szCs w:val="24"/>
        </w:rPr>
        <w:t xml:space="preserve">Name of </w:t>
      </w:r>
      <w:r w:rsidR="00946919">
        <w:rPr>
          <w:rFonts w:ascii="Book Antiqua" w:hAnsi="Book Antiqua" w:cs="宋体" w:hint="eastAsia"/>
          <w:b/>
          <w:color w:val="000000"/>
          <w:szCs w:val="24"/>
          <w:lang w:eastAsia="zh-CN"/>
        </w:rPr>
        <w:t>J</w:t>
      </w:r>
      <w:r w:rsidRPr="00DC7E1B">
        <w:rPr>
          <w:rFonts w:ascii="Book Antiqua" w:eastAsia="Times New Roman" w:hAnsi="Book Antiqua" w:cs="宋体"/>
          <w:b/>
          <w:color w:val="000000"/>
          <w:szCs w:val="24"/>
        </w:rPr>
        <w:t xml:space="preserve">ournal: </w:t>
      </w:r>
      <w:r w:rsidR="004477B4" w:rsidRPr="004477B4">
        <w:rPr>
          <w:rFonts w:ascii="Book Antiqua" w:eastAsia="Times New Roman" w:hAnsi="Book Antiqua" w:cs="宋体"/>
          <w:b/>
          <w:i/>
          <w:color w:val="000000"/>
          <w:szCs w:val="24"/>
        </w:rPr>
        <w:t>World Journal of Gastrointestinal Surgery</w:t>
      </w:r>
    </w:p>
    <w:p w14:paraId="6FBE065A" w14:textId="77777777" w:rsidR="00DC7E1B" w:rsidRPr="00DC7E1B" w:rsidRDefault="00DC7E1B" w:rsidP="00800036">
      <w:pPr>
        <w:adjustRightInd w:val="0"/>
        <w:snapToGrid w:val="0"/>
        <w:spacing w:line="360" w:lineRule="auto"/>
        <w:jc w:val="both"/>
        <w:rPr>
          <w:rFonts w:ascii="Book Antiqua" w:hAnsi="Book Antiqua"/>
          <w:color w:val="000000"/>
          <w:szCs w:val="24"/>
          <w:lang w:val="en" w:eastAsia="zh-CN"/>
        </w:rPr>
      </w:pPr>
      <w:r w:rsidRPr="00DC7E1B">
        <w:rPr>
          <w:rFonts w:ascii="Book Antiqua" w:hAnsi="Book Antiqua"/>
          <w:b/>
          <w:color w:val="000000"/>
          <w:szCs w:val="24"/>
          <w:lang w:val="en"/>
        </w:rPr>
        <w:t xml:space="preserve">ESPS Manuscript NO: </w:t>
      </w:r>
      <w:r w:rsidRPr="00DC7E1B">
        <w:rPr>
          <w:rFonts w:ascii="Book Antiqua" w:hAnsi="Book Antiqua"/>
          <w:b/>
          <w:color w:val="000000"/>
          <w:szCs w:val="24"/>
          <w:lang w:val="en" w:eastAsia="zh-CN"/>
        </w:rPr>
        <w:t>31460</w:t>
      </w:r>
    </w:p>
    <w:p w14:paraId="6806922B" w14:textId="77777777" w:rsidR="00DC7E1B" w:rsidRPr="00DC7E1B" w:rsidRDefault="00DC7E1B" w:rsidP="00800036">
      <w:pPr>
        <w:spacing w:line="360" w:lineRule="auto"/>
        <w:jc w:val="both"/>
        <w:rPr>
          <w:rFonts w:ascii="Book Antiqua" w:hAnsi="Book Antiqua"/>
          <w:b/>
          <w:szCs w:val="24"/>
          <w:lang w:eastAsia="zh-CN"/>
        </w:rPr>
      </w:pPr>
      <w:r w:rsidRPr="00DC7E1B">
        <w:rPr>
          <w:rFonts w:ascii="Book Antiqua" w:hAnsi="Book Antiqua"/>
          <w:b/>
          <w:szCs w:val="24"/>
        </w:rPr>
        <w:t>Manuscript Type: Original Article</w:t>
      </w:r>
    </w:p>
    <w:p w14:paraId="5F2275FA" w14:textId="77777777" w:rsidR="00DC7E1B" w:rsidRPr="00DC7E1B" w:rsidRDefault="00DC7E1B" w:rsidP="00800036">
      <w:pPr>
        <w:spacing w:line="360" w:lineRule="auto"/>
        <w:jc w:val="both"/>
        <w:rPr>
          <w:rFonts w:ascii="Book Antiqua" w:hAnsi="Book Antiqua"/>
          <w:b/>
          <w:szCs w:val="24"/>
          <w:lang w:eastAsia="zh-CN"/>
        </w:rPr>
      </w:pPr>
    </w:p>
    <w:p w14:paraId="4814E969" w14:textId="77777777" w:rsidR="00DC7E1B" w:rsidRPr="00800036" w:rsidRDefault="00DC7E1B" w:rsidP="00800036">
      <w:pPr>
        <w:spacing w:line="360" w:lineRule="auto"/>
        <w:jc w:val="both"/>
        <w:rPr>
          <w:rFonts w:ascii="Book Antiqua" w:hAnsi="Book Antiqua"/>
          <w:b/>
          <w:i/>
          <w:szCs w:val="24"/>
          <w:lang w:eastAsia="zh-CN"/>
        </w:rPr>
      </w:pPr>
      <w:r w:rsidRPr="00800036">
        <w:rPr>
          <w:rFonts w:ascii="Book Antiqua" w:hAnsi="Book Antiqua"/>
          <w:b/>
          <w:i/>
          <w:szCs w:val="24"/>
          <w:lang w:eastAsia="zh-CN"/>
        </w:rPr>
        <w:t>Observational Study</w:t>
      </w:r>
    </w:p>
    <w:p w14:paraId="654B4911" w14:textId="77777777" w:rsidR="00DC7E1B" w:rsidRPr="00DC7E1B" w:rsidRDefault="00DC7E1B" w:rsidP="00800036">
      <w:pPr>
        <w:spacing w:line="360" w:lineRule="auto"/>
        <w:jc w:val="both"/>
        <w:rPr>
          <w:rFonts w:ascii="Book Antiqua" w:hAnsi="Book Antiqua"/>
          <w:b/>
          <w:szCs w:val="24"/>
          <w:lang w:eastAsia="zh-CN"/>
        </w:rPr>
      </w:pPr>
    </w:p>
    <w:bookmarkEnd w:id="0"/>
    <w:bookmarkEnd w:id="1"/>
    <w:bookmarkEnd w:id="2"/>
    <w:p w14:paraId="143F0EE9" w14:textId="098C4EE7" w:rsidR="00A66492" w:rsidRDefault="002637B3" w:rsidP="00800036">
      <w:pPr>
        <w:pStyle w:val="Title"/>
        <w:spacing w:line="360" w:lineRule="auto"/>
        <w:jc w:val="both"/>
        <w:rPr>
          <w:rFonts w:ascii="Book Antiqua" w:hAnsi="Book Antiqua" w:cs="Times New Roman"/>
          <w:sz w:val="24"/>
          <w:szCs w:val="24"/>
          <w:lang w:eastAsia="zh-CN"/>
        </w:rPr>
      </w:pPr>
      <w:r w:rsidRPr="00DC7E1B">
        <w:rPr>
          <w:rFonts w:ascii="Book Antiqua" w:hAnsi="Book Antiqua" w:cs="Times New Roman"/>
          <w:sz w:val="24"/>
          <w:szCs w:val="24"/>
        </w:rPr>
        <w:t>Feasibility o</w:t>
      </w:r>
      <w:r w:rsidR="000D6AAD" w:rsidRPr="00DC7E1B">
        <w:rPr>
          <w:rFonts w:ascii="Book Antiqua" w:hAnsi="Book Antiqua" w:cs="Times New Roman"/>
          <w:sz w:val="24"/>
          <w:szCs w:val="24"/>
        </w:rPr>
        <w:t xml:space="preserve">f </w:t>
      </w:r>
      <w:r w:rsidR="00800036" w:rsidRPr="00DC7E1B">
        <w:rPr>
          <w:rFonts w:ascii="Book Antiqua" w:hAnsi="Book Antiqua" w:cs="Times New Roman"/>
          <w:sz w:val="24"/>
          <w:szCs w:val="24"/>
        </w:rPr>
        <w:t>pancreatectomy following high-dose prot</w:t>
      </w:r>
      <w:r w:rsidRPr="00DC7E1B">
        <w:rPr>
          <w:rFonts w:ascii="Book Antiqua" w:hAnsi="Book Antiqua" w:cs="Times New Roman"/>
          <w:sz w:val="24"/>
          <w:szCs w:val="24"/>
        </w:rPr>
        <w:t xml:space="preserve">on </w:t>
      </w:r>
      <w:r w:rsidR="00800036" w:rsidRPr="00DC7E1B">
        <w:rPr>
          <w:rFonts w:ascii="Book Antiqua" w:hAnsi="Book Antiqua" w:cs="Times New Roman"/>
          <w:sz w:val="24"/>
          <w:szCs w:val="24"/>
        </w:rPr>
        <w:t xml:space="preserve">therapy for </w:t>
      </w:r>
      <w:proofErr w:type="spellStart"/>
      <w:r w:rsidR="00800036" w:rsidRPr="00DC7E1B">
        <w:rPr>
          <w:rFonts w:ascii="Book Antiqua" w:hAnsi="Book Antiqua" w:cs="Times New Roman"/>
          <w:sz w:val="24"/>
          <w:szCs w:val="24"/>
        </w:rPr>
        <w:t>unresectable</w:t>
      </w:r>
      <w:proofErr w:type="spellEnd"/>
      <w:r w:rsidR="00800036" w:rsidRPr="00DC7E1B">
        <w:rPr>
          <w:rFonts w:ascii="Book Antiqua" w:hAnsi="Book Antiqua" w:cs="Times New Roman"/>
          <w:sz w:val="24"/>
          <w:szCs w:val="24"/>
        </w:rPr>
        <w:t xml:space="preserve"> pancreatic cancer</w:t>
      </w:r>
    </w:p>
    <w:p w14:paraId="522BAC2D" w14:textId="77777777" w:rsidR="00DC7E1B" w:rsidRPr="00DC7E1B" w:rsidRDefault="00DC7E1B" w:rsidP="00800036">
      <w:pPr>
        <w:spacing w:line="360" w:lineRule="auto"/>
        <w:jc w:val="both"/>
        <w:rPr>
          <w:rFonts w:ascii="Book Antiqua" w:hAnsi="Book Antiqua" w:cs="Times New Roman"/>
          <w:szCs w:val="24"/>
        </w:rPr>
      </w:pPr>
    </w:p>
    <w:p w14:paraId="707928A4" w14:textId="3C48D00E" w:rsidR="00DC7E1B" w:rsidRPr="00DC7E1B" w:rsidRDefault="00800036" w:rsidP="00800036">
      <w:pPr>
        <w:spacing w:line="360" w:lineRule="auto"/>
        <w:jc w:val="both"/>
        <w:rPr>
          <w:rFonts w:ascii="Book Antiqua" w:hAnsi="Book Antiqua" w:cs="Times New Roman"/>
          <w:szCs w:val="24"/>
        </w:rPr>
      </w:pPr>
      <w:r w:rsidRPr="00800036">
        <w:rPr>
          <w:rFonts w:ascii="Book Antiqua" w:hAnsi="Book Antiqua" w:cs="Times New Roman"/>
          <w:szCs w:val="24"/>
        </w:rPr>
        <w:t>Hitchcock</w:t>
      </w:r>
      <w:r>
        <w:rPr>
          <w:rFonts w:ascii="Book Antiqua" w:hAnsi="Book Antiqua" w:cs="Times New Roman" w:hint="eastAsia"/>
          <w:szCs w:val="24"/>
          <w:lang w:eastAsia="zh-CN"/>
        </w:rPr>
        <w:t xml:space="preserve"> KE </w:t>
      </w:r>
      <w:r w:rsidRPr="00800036">
        <w:rPr>
          <w:rFonts w:ascii="Book Antiqua" w:hAnsi="Book Antiqua" w:cs="Times New Roman" w:hint="eastAsia"/>
          <w:i/>
          <w:szCs w:val="24"/>
          <w:lang w:eastAsia="zh-CN"/>
        </w:rPr>
        <w:t>et al</w:t>
      </w:r>
      <w:r>
        <w:rPr>
          <w:rFonts w:ascii="Book Antiqua" w:hAnsi="Book Antiqua" w:cs="Times New Roman" w:hint="eastAsia"/>
          <w:szCs w:val="24"/>
          <w:lang w:eastAsia="zh-CN"/>
        </w:rPr>
        <w:t xml:space="preserve">. </w:t>
      </w:r>
      <w:r w:rsidR="00DC7E1B" w:rsidRPr="00DC7E1B">
        <w:rPr>
          <w:rFonts w:ascii="Book Antiqua" w:hAnsi="Book Antiqua" w:cs="Times New Roman"/>
          <w:szCs w:val="24"/>
        </w:rPr>
        <w:t>Pancreatectomy after proton therapy for pancreatic cancer</w:t>
      </w:r>
    </w:p>
    <w:p w14:paraId="731903CD" w14:textId="77777777" w:rsidR="00DC7E1B" w:rsidRPr="00DC7E1B" w:rsidRDefault="00DC7E1B" w:rsidP="00800036">
      <w:pPr>
        <w:spacing w:line="360" w:lineRule="auto"/>
        <w:jc w:val="both"/>
        <w:rPr>
          <w:lang w:eastAsia="zh-CN"/>
        </w:rPr>
      </w:pPr>
    </w:p>
    <w:p w14:paraId="21B3C2CA" w14:textId="1C8C3F38" w:rsidR="00A66492" w:rsidRPr="00C9134D" w:rsidRDefault="00A66492" w:rsidP="00800036">
      <w:pPr>
        <w:spacing w:line="360" w:lineRule="auto"/>
        <w:jc w:val="both"/>
        <w:rPr>
          <w:rFonts w:ascii="Book Antiqua" w:hAnsi="Book Antiqua" w:cs="Times New Roman"/>
          <w:b/>
          <w:szCs w:val="24"/>
          <w:vertAlign w:val="superscript"/>
          <w:lang w:eastAsia="zh-CN"/>
        </w:rPr>
      </w:pPr>
      <w:r w:rsidRPr="00C9134D">
        <w:rPr>
          <w:rFonts w:ascii="Book Antiqua" w:hAnsi="Book Antiqua" w:cs="Times New Roman"/>
          <w:b/>
          <w:szCs w:val="24"/>
        </w:rPr>
        <w:t>K</w:t>
      </w:r>
      <w:r w:rsidR="00781E89" w:rsidRPr="00C9134D">
        <w:rPr>
          <w:rFonts w:ascii="Book Antiqua" w:hAnsi="Book Antiqua" w:cs="Times New Roman"/>
          <w:b/>
          <w:szCs w:val="24"/>
        </w:rPr>
        <w:t>athryn</w:t>
      </w:r>
      <w:r w:rsidRPr="00C9134D">
        <w:rPr>
          <w:rFonts w:ascii="Book Antiqua" w:hAnsi="Book Antiqua" w:cs="Times New Roman"/>
          <w:b/>
          <w:szCs w:val="24"/>
        </w:rPr>
        <w:t xml:space="preserve"> E</w:t>
      </w:r>
      <w:r w:rsidR="00800036" w:rsidRPr="00C9134D">
        <w:rPr>
          <w:rFonts w:ascii="Book Antiqua" w:hAnsi="Book Antiqua" w:cs="Times New Roman" w:hint="eastAsia"/>
          <w:b/>
          <w:szCs w:val="24"/>
          <w:lang w:eastAsia="zh-CN"/>
        </w:rPr>
        <w:t xml:space="preserve"> </w:t>
      </w:r>
      <w:r w:rsidRPr="00C9134D">
        <w:rPr>
          <w:rFonts w:ascii="Book Antiqua" w:hAnsi="Book Antiqua" w:cs="Times New Roman"/>
          <w:b/>
          <w:szCs w:val="24"/>
        </w:rPr>
        <w:t>Hitchcock</w:t>
      </w:r>
      <w:r w:rsidR="00781E89" w:rsidRPr="00C9134D">
        <w:rPr>
          <w:rFonts w:ascii="Book Antiqua" w:hAnsi="Book Antiqua" w:cs="Times New Roman"/>
          <w:b/>
          <w:szCs w:val="24"/>
        </w:rPr>
        <w:t xml:space="preserve">, </w:t>
      </w:r>
      <w:r w:rsidRPr="00C9134D">
        <w:rPr>
          <w:rFonts w:ascii="Book Antiqua" w:hAnsi="Book Antiqua" w:cs="Times New Roman"/>
          <w:b/>
          <w:szCs w:val="24"/>
        </w:rPr>
        <w:t>R</w:t>
      </w:r>
      <w:r w:rsidR="00800036" w:rsidRPr="00C9134D">
        <w:rPr>
          <w:rFonts w:ascii="Book Antiqua" w:hAnsi="Book Antiqua" w:cs="Times New Roman" w:hint="eastAsia"/>
          <w:b/>
          <w:szCs w:val="24"/>
          <w:lang w:eastAsia="zh-CN"/>
        </w:rPr>
        <w:t xml:space="preserve"> </w:t>
      </w:r>
      <w:r w:rsidRPr="00C9134D">
        <w:rPr>
          <w:rFonts w:ascii="Book Antiqua" w:hAnsi="Book Antiqua" w:cs="Times New Roman"/>
          <w:b/>
          <w:szCs w:val="24"/>
        </w:rPr>
        <w:t>C</w:t>
      </w:r>
      <w:r w:rsidR="0068744C" w:rsidRPr="00C9134D">
        <w:rPr>
          <w:rFonts w:ascii="Book Antiqua" w:hAnsi="Book Antiqua" w:cs="Times New Roman"/>
          <w:b/>
          <w:szCs w:val="24"/>
        </w:rPr>
        <w:t>harles</w:t>
      </w:r>
      <w:r w:rsidRPr="00C9134D">
        <w:rPr>
          <w:rFonts w:ascii="Book Antiqua" w:hAnsi="Book Antiqua" w:cs="Times New Roman"/>
          <w:b/>
          <w:szCs w:val="24"/>
        </w:rPr>
        <w:t xml:space="preserve"> Nichols</w:t>
      </w:r>
      <w:r w:rsidR="00781E89" w:rsidRPr="00C9134D">
        <w:rPr>
          <w:rFonts w:ascii="Book Antiqua" w:hAnsi="Book Antiqua" w:cs="Times New Roman"/>
          <w:b/>
          <w:szCs w:val="24"/>
        </w:rPr>
        <w:t xml:space="preserve">, </w:t>
      </w:r>
      <w:r w:rsidRPr="00C9134D">
        <w:rPr>
          <w:rFonts w:ascii="Book Antiqua" w:hAnsi="Book Antiqua" w:cs="Times New Roman"/>
          <w:b/>
          <w:szCs w:val="24"/>
        </w:rPr>
        <w:t>C</w:t>
      </w:r>
      <w:r w:rsidR="00781E89" w:rsidRPr="00C9134D">
        <w:rPr>
          <w:rFonts w:ascii="Book Antiqua" w:hAnsi="Book Antiqua" w:cs="Times New Roman"/>
          <w:b/>
          <w:szCs w:val="24"/>
        </w:rPr>
        <w:t>hristopher</w:t>
      </w:r>
      <w:r w:rsidRPr="00C9134D">
        <w:rPr>
          <w:rFonts w:ascii="Book Antiqua" w:hAnsi="Book Antiqua" w:cs="Times New Roman"/>
          <w:b/>
          <w:szCs w:val="24"/>
        </w:rPr>
        <w:t xml:space="preserve"> G</w:t>
      </w:r>
      <w:r w:rsidR="00800036" w:rsidRPr="00C9134D">
        <w:rPr>
          <w:rFonts w:ascii="Book Antiqua" w:hAnsi="Book Antiqua" w:cs="Times New Roman" w:hint="eastAsia"/>
          <w:b/>
          <w:szCs w:val="24"/>
          <w:lang w:eastAsia="zh-CN"/>
        </w:rPr>
        <w:t xml:space="preserve"> </w:t>
      </w:r>
      <w:r w:rsidRPr="00C9134D">
        <w:rPr>
          <w:rFonts w:ascii="Book Antiqua" w:hAnsi="Book Antiqua" w:cs="Times New Roman"/>
          <w:b/>
          <w:szCs w:val="24"/>
        </w:rPr>
        <w:t>Morris</w:t>
      </w:r>
      <w:r w:rsidR="00781E89" w:rsidRPr="00C9134D">
        <w:rPr>
          <w:rFonts w:ascii="Book Antiqua" w:hAnsi="Book Antiqua" w:cs="Times New Roman"/>
          <w:b/>
          <w:szCs w:val="24"/>
        </w:rPr>
        <w:t xml:space="preserve">, </w:t>
      </w:r>
      <w:proofErr w:type="spellStart"/>
      <w:r w:rsidRPr="00C9134D">
        <w:rPr>
          <w:rFonts w:ascii="Book Antiqua" w:hAnsi="Book Antiqua" w:cs="Times New Roman"/>
          <w:b/>
          <w:szCs w:val="24"/>
        </w:rPr>
        <w:t>D</w:t>
      </w:r>
      <w:r w:rsidR="00862ED4" w:rsidRPr="00C9134D">
        <w:rPr>
          <w:rFonts w:ascii="Book Antiqua" w:hAnsi="Book Antiqua" w:cs="Times New Roman"/>
          <w:b/>
          <w:szCs w:val="24"/>
        </w:rPr>
        <w:t>ebashish</w:t>
      </w:r>
      <w:proofErr w:type="spellEnd"/>
      <w:r w:rsidRPr="00C9134D">
        <w:rPr>
          <w:rFonts w:ascii="Book Antiqua" w:hAnsi="Book Antiqua" w:cs="Times New Roman"/>
          <w:b/>
          <w:szCs w:val="24"/>
        </w:rPr>
        <w:t xml:space="preserve"> Bose</w:t>
      </w:r>
      <w:r w:rsidR="00781E89" w:rsidRPr="00C9134D">
        <w:rPr>
          <w:rFonts w:ascii="Book Antiqua" w:hAnsi="Book Antiqua" w:cs="Times New Roman"/>
          <w:b/>
          <w:szCs w:val="24"/>
        </w:rPr>
        <w:t xml:space="preserve">, </w:t>
      </w:r>
      <w:r w:rsidR="00800036" w:rsidRPr="00C9134D">
        <w:rPr>
          <w:rFonts w:ascii="Book Antiqua" w:hAnsi="Book Antiqua" w:cs="Times New Roman" w:hint="eastAsia"/>
          <w:b/>
          <w:szCs w:val="24"/>
          <w:lang w:eastAsia="zh-CN"/>
        </w:rPr>
        <w:t xml:space="preserve"> </w:t>
      </w:r>
      <w:r w:rsidRPr="00C9134D">
        <w:rPr>
          <w:rFonts w:ascii="Book Antiqua" w:hAnsi="Book Antiqua" w:cs="Times New Roman"/>
          <w:b/>
          <w:szCs w:val="24"/>
        </w:rPr>
        <w:t>S</w:t>
      </w:r>
      <w:r w:rsidR="00862ED4" w:rsidRPr="00C9134D">
        <w:rPr>
          <w:rFonts w:ascii="Book Antiqua" w:hAnsi="Book Antiqua" w:cs="Times New Roman"/>
          <w:b/>
          <w:szCs w:val="24"/>
        </w:rPr>
        <w:t>teven</w:t>
      </w:r>
      <w:r w:rsidRPr="00C9134D">
        <w:rPr>
          <w:rFonts w:ascii="Book Antiqua" w:hAnsi="Book Antiqua" w:cs="Times New Roman"/>
          <w:b/>
          <w:szCs w:val="24"/>
        </w:rPr>
        <w:t xml:space="preserve"> J</w:t>
      </w:r>
      <w:r w:rsidR="00800036" w:rsidRPr="00C9134D">
        <w:rPr>
          <w:rFonts w:ascii="Book Antiqua" w:hAnsi="Book Antiqua" w:cs="Times New Roman" w:hint="eastAsia"/>
          <w:b/>
          <w:szCs w:val="24"/>
          <w:lang w:eastAsia="zh-CN"/>
        </w:rPr>
        <w:t xml:space="preserve"> </w:t>
      </w:r>
      <w:r w:rsidRPr="00C9134D">
        <w:rPr>
          <w:rFonts w:ascii="Book Antiqua" w:hAnsi="Book Antiqua" w:cs="Times New Roman"/>
          <w:b/>
          <w:szCs w:val="24"/>
        </w:rPr>
        <w:t>Hughes</w:t>
      </w:r>
      <w:r w:rsidR="00781E89" w:rsidRPr="00C9134D">
        <w:rPr>
          <w:rFonts w:ascii="Book Antiqua" w:hAnsi="Book Antiqua" w:cs="Times New Roman"/>
          <w:b/>
          <w:szCs w:val="24"/>
        </w:rPr>
        <w:t xml:space="preserve">, </w:t>
      </w:r>
      <w:r w:rsidR="00800036" w:rsidRPr="00C9134D">
        <w:rPr>
          <w:rFonts w:ascii="Book Antiqua" w:hAnsi="Book Antiqua" w:cs="Times New Roman" w:hint="eastAsia"/>
          <w:b/>
          <w:szCs w:val="24"/>
          <w:lang w:eastAsia="zh-CN"/>
        </w:rPr>
        <w:t xml:space="preserve"> </w:t>
      </w:r>
      <w:r w:rsidRPr="00C9134D">
        <w:rPr>
          <w:rFonts w:ascii="Book Antiqua" w:hAnsi="Book Antiqua" w:cs="Times New Roman"/>
          <w:b/>
          <w:szCs w:val="24"/>
        </w:rPr>
        <w:t>J</w:t>
      </w:r>
      <w:r w:rsidR="00862ED4" w:rsidRPr="00C9134D">
        <w:rPr>
          <w:rFonts w:ascii="Book Antiqua" w:hAnsi="Book Antiqua" w:cs="Times New Roman"/>
          <w:b/>
          <w:szCs w:val="24"/>
        </w:rPr>
        <w:t>ohn</w:t>
      </w:r>
      <w:r w:rsidRPr="00C9134D">
        <w:rPr>
          <w:rFonts w:ascii="Book Antiqua" w:hAnsi="Book Antiqua" w:cs="Times New Roman"/>
          <w:b/>
          <w:szCs w:val="24"/>
        </w:rPr>
        <w:t xml:space="preserve"> A</w:t>
      </w:r>
      <w:r w:rsidR="00800036" w:rsidRPr="00C9134D">
        <w:rPr>
          <w:rFonts w:ascii="Book Antiqua" w:hAnsi="Book Antiqua" w:cs="Times New Roman" w:hint="eastAsia"/>
          <w:b/>
          <w:szCs w:val="24"/>
          <w:lang w:eastAsia="zh-CN"/>
        </w:rPr>
        <w:t xml:space="preserve"> </w:t>
      </w:r>
      <w:r w:rsidRPr="00C9134D">
        <w:rPr>
          <w:rFonts w:ascii="Book Antiqua" w:hAnsi="Book Antiqua" w:cs="Times New Roman"/>
          <w:b/>
          <w:szCs w:val="24"/>
        </w:rPr>
        <w:t>Stauffer</w:t>
      </w:r>
      <w:r w:rsidR="00781E89" w:rsidRPr="00C9134D">
        <w:rPr>
          <w:rFonts w:ascii="Book Antiqua" w:hAnsi="Book Antiqua" w:cs="Times New Roman"/>
          <w:b/>
          <w:szCs w:val="24"/>
        </w:rPr>
        <w:t xml:space="preserve">, </w:t>
      </w:r>
      <w:r w:rsidR="00800036" w:rsidRPr="00C9134D">
        <w:rPr>
          <w:rFonts w:ascii="Book Antiqua" w:hAnsi="Book Antiqua" w:cs="Times New Roman" w:hint="eastAsia"/>
          <w:b/>
          <w:szCs w:val="24"/>
          <w:lang w:eastAsia="zh-CN"/>
        </w:rPr>
        <w:t xml:space="preserve"> </w:t>
      </w:r>
      <w:r w:rsidRPr="00C9134D">
        <w:rPr>
          <w:rFonts w:ascii="Book Antiqua" w:hAnsi="Book Antiqua" w:cs="Times New Roman"/>
          <w:b/>
          <w:szCs w:val="24"/>
        </w:rPr>
        <w:t>S</w:t>
      </w:r>
      <w:r w:rsidR="00862ED4" w:rsidRPr="00C9134D">
        <w:rPr>
          <w:rFonts w:ascii="Book Antiqua" w:hAnsi="Book Antiqua" w:cs="Times New Roman"/>
          <w:b/>
          <w:szCs w:val="24"/>
        </w:rPr>
        <w:t>cott</w:t>
      </w:r>
      <w:r w:rsidRPr="00C9134D">
        <w:rPr>
          <w:rFonts w:ascii="Book Antiqua" w:hAnsi="Book Antiqua" w:cs="Times New Roman"/>
          <w:b/>
          <w:szCs w:val="24"/>
        </w:rPr>
        <w:t xml:space="preserve"> A</w:t>
      </w:r>
      <w:r w:rsidR="00800036" w:rsidRPr="00C9134D">
        <w:rPr>
          <w:rFonts w:ascii="Book Antiqua" w:hAnsi="Book Antiqua" w:cs="Times New Roman" w:hint="eastAsia"/>
          <w:b/>
          <w:szCs w:val="24"/>
          <w:lang w:eastAsia="zh-CN"/>
        </w:rPr>
        <w:t xml:space="preserve"> </w:t>
      </w:r>
      <w:proofErr w:type="spellStart"/>
      <w:r w:rsidRPr="00C9134D">
        <w:rPr>
          <w:rFonts w:ascii="Book Antiqua" w:hAnsi="Book Antiqua" w:cs="Times New Roman"/>
          <w:b/>
          <w:szCs w:val="24"/>
        </w:rPr>
        <w:t>Celinski</w:t>
      </w:r>
      <w:proofErr w:type="spellEnd"/>
      <w:r w:rsidR="00781E89" w:rsidRPr="00C9134D">
        <w:rPr>
          <w:rFonts w:ascii="Book Antiqua" w:hAnsi="Book Antiqua" w:cs="Times New Roman"/>
          <w:b/>
          <w:szCs w:val="24"/>
        </w:rPr>
        <w:t xml:space="preserve">, </w:t>
      </w:r>
      <w:r w:rsidR="00800036" w:rsidRPr="00C9134D">
        <w:rPr>
          <w:rFonts w:ascii="Book Antiqua" w:hAnsi="Book Antiqua" w:cs="Times New Roman" w:hint="eastAsia"/>
          <w:b/>
          <w:szCs w:val="24"/>
          <w:lang w:eastAsia="zh-CN"/>
        </w:rPr>
        <w:t xml:space="preserve"> </w:t>
      </w:r>
      <w:r w:rsidRPr="00C9134D">
        <w:rPr>
          <w:rFonts w:ascii="Book Antiqua" w:hAnsi="Book Antiqua" w:cs="Times New Roman"/>
          <w:b/>
          <w:szCs w:val="24"/>
        </w:rPr>
        <w:t>E</w:t>
      </w:r>
      <w:r w:rsidR="00862ED4" w:rsidRPr="00C9134D">
        <w:rPr>
          <w:rFonts w:ascii="Book Antiqua" w:hAnsi="Book Antiqua" w:cs="Times New Roman"/>
          <w:b/>
          <w:szCs w:val="24"/>
        </w:rPr>
        <w:t>lizabeth</w:t>
      </w:r>
      <w:r w:rsidRPr="00C9134D">
        <w:rPr>
          <w:rFonts w:ascii="Book Antiqua" w:hAnsi="Book Antiqua" w:cs="Times New Roman"/>
          <w:b/>
          <w:szCs w:val="24"/>
        </w:rPr>
        <w:t xml:space="preserve"> A</w:t>
      </w:r>
      <w:r w:rsidR="00800036" w:rsidRPr="00C9134D">
        <w:rPr>
          <w:rFonts w:ascii="Book Antiqua" w:hAnsi="Book Antiqua" w:cs="Times New Roman" w:hint="eastAsia"/>
          <w:b/>
          <w:szCs w:val="24"/>
          <w:lang w:eastAsia="zh-CN"/>
        </w:rPr>
        <w:t xml:space="preserve"> </w:t>
      </w:r>
      <w:r w:rsidRPr="00C9134D">
        <w:rPr>
          <w:rFonts w:ascii="Book Antiqua" w:hAnsi="Book Antiqua" w:cs="Times New Roman"/>
          <w:b/>
          <w:szCs w:val="24"/>
        </w:rPr>
        <w:t>Johnson</w:t>
      </w:r>
      <w:r w:rsidR="00781E89" w:rsidRPr="00C9134D">
        <w:rPr>
          <w:rFonts w:ascii="Book Antiqua" w:hAnsi="Book Antiqua" w:cs="Times New Roman"/>
          <w:b/>
          <w:szCs w:val="24"/>
        </w:rPr>
        <w:t>,</w:t>
      </w:r>
      <w:r w:rsidR="00800036" w:rsidRPr="00C9134D">
        <w:rPr>
          <w:rFonts w:ascii="Book Antiqua" w:hAnsi="Book Antiqua" w:cs="Times New Roman" w:hint="eastAsia"/>
          <w:b/>
          <w:szCs w:val="24"/>
          <w:lang w:eastAsia="zh-CN"/>
        </w:rPr>
        <w:t xml:space="preserve"> </w:t>
      </w:r>
      <w:r w:rsidRPr="00C9134D">
        <w:rPr>
          <w:rFonts w:ascii="Book Antiqua" w:hAnsi="Book Antiqua" w:cs="Times New Roman"/>
          <w:b/>
          <w:szCs w:val="24"/>
        </w:rPr>
        <w:t>R</w:t>
      </w:r>
      <w:r w:rsidR="00862ED4" w:rsidRPr="00C9134D">
        <w:rPr>
          <w:rFonts w:ascii="Book Antiqua" w:hAnsi="Book Antiqua" w:cs="Times New Roman"/>
          <w:b/>
          <w:szCs w:val="24"/>
        </w:rPr>
        <w:t>obert</w:t>
      </w:r>
      <w:r w:rsidRPr="00C9134D">
        <w:rPr>
          <w:rFonts w:ascii="Book Antiqua" w:hAnsi="Book Antiqua" w:cs="Times New Roman"/>
          <w:b/>
          <w:szCs w:val="24"/>
        </w:rPr>
        <w:t xml:space="preserve"> A</w:t>
      </w:r>
      <w:r w:rsidR="00800036" w:rsidRPr="00C9134D">
        <w:rPr>
          <w:rFonts w:ascii="Book Antiqua" w:hAnsi="Book Antiqua" w:cs="Times New Roman" w:hint="eastAsia"/>
          <w:b/>
          <w:szCs w:val="24"/>
          <w:lang w:eastAsia="zh-CN"/>
        </w:rPr>
        <w:t xml:space="preserve"> </w:t>
      </w:r>
      <w:r w:rsidRPr="00C9134D">
        <w:rPr>
          <w:rFonts w:ascii="Book Antiqua" w:hAnsi="Book Antiqua" w:cs="Times New Roman"/>
          <w:b/>
          <w:szCs w:val="24"/>
        </w:rPr>
        <w:t>Zaiden</w:t>
      </w:r>
      <w:r w:rsidR="00781E89" w:rsidRPr="00C9134D">
        <w:rPr>
          <w:rFonts w:ascii="Book Antiqua" w:hAnsi="Book Antiqua" w:cs="Times New Roman"/>
          <w:b/>
          <w:szCs w:val="24"/>
        </w:rPr>
        <w:t xml:space="preserve">, </w:t>
      </w:r>
      <w:r w:rsidR="00800036" w:rsidRPr="00C9134D">
        <w:rPr>
          <w:rFonts w:ascii="Book Antiqua" w:hAnsi="Book Antiqua" w:cs="Times New Roman" w:hint="eastAsia"/>
          <w:b/>
          <w:szCs w:val="24"/>
          <w:lang w:eastAsia="zh-CN"/>
        </w:rPr>
        <w:t xml:space="preserve"> </w:t>
      </w:r>
      <w:r w:rsidRPr="00C9134D">
        <w:rPr>
          <w:rFonts w:ascii="Book Antiqua" w:hAnsi="Book Antiqua" w:cs="Times New Roman"/>
          <w:b/>
          <w:szCs w:val="24"/>
        </w:rPr>
        <w:t>N</w:t>
      </w:r>
      <w:r w:rsidR="00781E89" w:rsidRPr="00C9134D">
        <w:rPr>
          <w:rFonts w:ascii="Book Antiqua" w:hAnsi="Book Antiqua" w:cs="Times New Roman"/>
          <w:b/>
          <w:szCs w:val="24"/>
        </w:rPr>
        <w:t>ancy</w:t>
      </w:r>
      <w:r w:rsidRPr="00C9134D">
        <w:rPr>
          <w:rFonts w:ascii="Book Antiqua" w:hAnsi="Book Antiqua" w:cs="Times New Roman"/>
          <w:b/>
          <w:szCs w:val="24"/>
        </w:rPr>
        <w:t xml:space="preserve"> P</w:t>
      </w:r>
      <w:r w:rsidR="00800036" w:rsidRPr="00C9134D">
        <w:rPr>
          <w:rFonts w:ascii="Book Antiqua" w:hAnsi="Book Antiqua" w:cs="Times New Roman" w:hint="eastAsia"/>
          <w:b/>
          <w:szCs w:val="24"/>
          <w:lang w:eastAsia="zh-CN"/>
        </w:rPr>
        <w:t xml:space="preserve"> </w:t>
      </w:r>
      <w:r w:rsidRPr="00C9134D">
        <w:rPr>
          <w:rFonts w:ascii="Book Antiqua" w:hAnsi="Book Antiqua" w:cs="Times New Roman"/>
          <w:b/>
          <w:szCs w:val="24"/>
        </w:rPr>
        <w:t>Mendenhall</w:t>
      </w:r>
      <w:r w:rsidR="00781E89" w:rsidRPr="00C9134D">
        <w:rPr>
          <w:rFonts w:ascii="Book Antiqua" w:hAnsi="Book Antiqua" w:cs="Times New Roman"/>
          <w:b/>
          <w:szCs w:val="24"/>
        </w:rPr>
        <w:t xml:space="preserve">, </w:t>
      </w:r>
      <w:r w:rsidRPr="00C9134D">
        <w:rPr>
          <w:rFonts w:ascii="Book Antiqua" w:hAnsi="Book Antiqua" w:cs="Times New Roman"/>
          <w:b/>
          <w:szCs w:val="24"/>
        </w:rPr>
        <w:t>M</w:t>
      </w:r>
      <w:r w:rsidR="00781E89" w:rsidRPr="00C9134D">
        <w:rPr>
          <w:rFonts w:ascii="Book Antiqua" w:hAnsi="Book Antiqua" w:cs="Times New Roman"/>
          <w:b/>
          <w:szCs w:val="24"/>
        </w:rPr>
        <w:t>ichael</w:t>
      </w:r>
      <w:r w:rsidRPr="00C9134D">
        <w:rPr>
          <w:rFonts w:ascii="Book Antiqua" w:hAnsi="Book Antiqua" w:cs="Times New Roman"/>
          <w:b/>
          <w:szCs w:val="24"/>
        </w:rPr>
        <w:t xml:space="preserve"> S</w:t>
      </w:r>
      <w:r w:rsidR="00800036" w:rsidRPr="00C9134D">
        <w:rPr>
          <w:rFonts w:ascii="Book Antiqua" w:hAnsi="Book Antiqua" w:cs="Times New Roman" w:hint="eastAsia"/>
          <w:b/>
          <w:szCs w:val="24"/>
          <w:lang w:eastAsia="zh-CN"/>
        </w:rPr>
        <w:t xml:space="preserve"> </w:t>
      </w:r>
      <w:proofErr w:type="spellStart"/>
      <w:r w:rsidRPr="00C9134D">
        <w:rPr>
          <w:rFonts w:ascii="Book Antiqua" w:hAnsi="Book Antiqua" w:cs="Times New Roman"/>
          <w:b/>
          <w:szCs w:val="24"/>
        </w:rPr>
        <w:t>Rutenberg</w:t>
      </w:r>
      <w:proofErr w:type="spellEnd"/>
      <w:r w:rsidR="00800036" w:rsidRPr="00C9134D">
        <w:rPr>
          <w:rFonts w:ascii="Book Antiqua" w:hAnsi="Book Antiqua" w:cs="Times New Roman" w:hint="eastAsia"/>
          <w:b/>
          <w:szCs w:val="24"/>
          <w:lang w:eastAsia="zh-CN"/>
        </w:rPr>
        <w:t xml:space="preserve"> </w:t>
      </w:r>
    </w:p>
    <w:p w14:paraId="084487D8" w14:textId="77777777" w:rsidR="00DC7E1B" w:rsidRPr="00800036" w:rsidRDefault="00DC7E1B" w:rsidP="00800036">
      <w:pPr>
        <w:spacing w:line="360" w:lineRule="auto"/>
        <w:jc w:val="both"/>
        <w:rPr>
          <w:rFonts w:ascii="Book Antiqua" w:hAnsi="Book Antiqua" w:cs="Times New Roman"/>
          <w:i/>
          <w:szCs w:val="24"/>
          <w:lang w:eastAsia="zh-CN"/>
        </w:rPr>
      </w:pPr>
    </w:p>
    <w:p w14:paraId="6BDD951B" w14:textId="0563372F" w:rsidR="00800036" w:rsidRDefault="00800036" w:rsidP="00800036">
      <w:pPr>
        <w:spacing w:line="360" w:lineRule="auto"/>
        <w:jc w:val="both"/>
        <w:rPr>
          <w:rFonts w:ascii="Book Antiqua" w:hAnsi="Book Antiqua" w:cs="Times New Roman"/>
          <w:szCs w:val="24"/>
          <w:lang w:eastAsia="zh-CN"/>
        </w:rPr>
      </w:pPr>
      <w:r w:rsidRPr="00800036">
        <w:rPr>
          <w:rFonts w:ascii="Book Antiqua" w:hAnsi="Book Antiqua" w:cs="Times New Roman"/>
          <w:b/>
          <w:szCs w:val="24"/>
        </w:rPr>
        <w:t>Kathryn E</w:t>
      </w:r>
      <w:r w:rsidRPr="00800036">
        <w:rPr>
          <w:rFonts w:ascii="Book Antiqua" w:hAnsi="Book Antiqua" w:cs="Times New Roman" w:hint="eastAsia"/>
          <w:b/>
          <w:szCs w:val="24"/>
          <w:lang w:eastAsia="zh-CN"/>
        </w:rPr>
        <w:t xml:space="preserve"> </w:t>
      </w:r>
      <w:r w:rsidRPr="00800036">
        <w:rPr>
          <w:rFonts w:ascii="Book Antiqua" w:hAnsi="Book Antiqua" w:cs="Times New Roman"/>
          <w:b/>
          <w:szCs w:val="24"/>
        </w:rPr>
        <w:t>Hitchcock, R</w:t>
      </w:r>
      <w:r w:rsidRPr="00800036">
        <w:rPr>
          <w:rFonts w:ascii="Book Antiqua" w:hAnsi="Book Antiqua" w:cs="Times New Roman" w:hint="eastAsia"/>
          <w:b/>
          <w:szCs w:val="24"/>
          <w:lang w:eastAsia="zh-CN"/>
        </w:rPr>
        <w:t xml:space="preserve"> </w:t>
      </w:r>
      <w:r w:rsidRPr="00800036">
        <w:rPr>
          <w:rFonts w:ascii="Book Antiqua" w:hAnsi="Book Antiqua" w:cs="Times New Roman"/>
          <w:b/>
          <w:szCs w:val="24"/>
        </w:rPr>
        <w:t>Charles Nichols, Christopher G</w:t>
      </w:r>
      <w:r w:rsidRPr="00800036">
        <w:rPr>
          <w:rFonts w:ascii="Book Antiqua" w:hAnsi="Book Antiqua" w:cs="Times New Roman" w:hint="eastAsia"/>
          <w:b/>
          <w:szCs w:val="24"/>
          <w:lang w:eastAsia="zh-CN"/>
        </w:rPr>
        <w:t xml:space="preserve"> </w:t>
      </w:r>
      <w:r w:rsidRPr="00800036">
        <w:rPr>
          <w:rFonts w:ascii="Book Antiqua" w:hAnsi="Book Antiqua" w:cs="Times New Roman"/>
          <w:b/>
          <w:szCs w:val="24"/>
        </w:rPr>
        <w:t>Morris, Nancy P</w:t>
      </w:r>
      <w:r w:rsidRPr="00800036">
        <w:rPr>
          <w:rFonts w:ascii="Book Antiqua" w:hAnsi="Book Antiqua" w:cs="Times New Roman" w:hint="eastAsia"/>
          <w:b/>
          <w:szCs w:val="24"/>
          <w:lang w:eastAsia="zh-CN"/>
        </w:rPr>
        <w:t xml:space="preserve"> </w:t>
      </w:r>
      <w:r w:rsidRPr="00800036">
        <w:rPr>
          <w:rFonts w:ascii="Book Antiqua" w:hAnsi="Book Antiqua" w:cs="Times New Roman"/>
          <w:b/>
          <w:szCs w:val="24"/>
        </w:rPr>
        <w:t xml:space="preserve">Mendenhall, </w:t>
      </w:r>
      <w:r w:rsidRPr="00800036">
        <w:rPr>
          <w:rFonts w:ascii="Book Antiqua" w:hAnsi="Book Antiqua" w:cs="Times New Roman" w:hint="eastAsia"/>
          <w:b/>
          <w:szCs w:val="24"/>
          <w:lang w:eastAsia="zh-CN"/>
        </w:rPr>
        <w:t xml:space="preserve"> </w:t>
      </w:r>
      <w:r w:rsidRPr="00800036">
        <w:rPr>
          <w:rFonts w:ascii="Book Antiqua" w:hAnsi="Book Antiqua" w:cs="Times New Roman"/>
          <w:b/>
          <w:szCs w:val="24"/>
        </w:rPr>
        <w:t>Michael S</w:t>
      </w:r>
      <w:r w:rsidRPr="00800036">
        <w:rPr>
          <w:rFonts w:ascii="Book Antiqua" w:hAnsi="Book Antiqua" w:cs="Times New Roman" w:hint="eastAsia"/>
          <w:b/>
          <w:szCs w:val="24"/>
          <w:lang w:eastAsia="zh-CN"/>
        </w:rPr>
        <w:t xml:space="preserve"> </w:t>
      </w:r>
      <w:proofErr w:type="spellStart"/>
      <w:r w:rsidRPr="00800036">
        <w:rPr>
          <w:rFonts w:ascii="Book Antiqua" w:hAnsi="Book Antiqua" w:cs="Times New Roman"/>
          <w:b/>
          <w:szCs w:val="24"/>
        </w:rPr>
        <w:t>Rutenberg</w:t>
      </w:r>
      <w:proofErr w:type="spellEnd"/>
      <w:r w:rsidRPr="00800036">
        <w:rPr>
          <w:rFonts w:ascii="Book Antiqua" w:hAnsi="Book Antiqua" w:cs="Times New Roman"/>
          <w:b/>
          <w:szCs w:val="24"/>
        </w:rPr>
        <w:t>,</w:t>
      </w:r>
      <w:r w:rsidRPr="00800036">
        <w:rPr>
          <w:rFonts w:ascii="Book Antiqua" w:hAnsi="Book Antiqua" w:cs="Times New Roman"/>
          <w:szCs w:val="24"/>
        </w:rPr>
        <w:t xml:space="preserve"> </w:t>
      </w:r>
      <w:r w:rsidR="00A66492" w:rsidRPr="00DC7E1B">
        <w:rPr>
          <w:rFonts w:ascii="Book Antiqua" w:hAnsi="Book Antiqua" w:cs="Times New Roman"/>
          <w:szCs w:val="24"/>
        </w:rPr>
        <w:t>Department of Radiation Oncology, University of Florida, Gainesville, FL</w:t>
      </w:r>
      <w:r w:rsidR="00F95327" w:rsidRPr="00F95327">
        <w:rPr>
          <w:rFonts w:ascii="Book Antiqua" w:hAnsi="Book Antiqua" w:cs="Times New Roman"/>
          <w:szCs w:val="24"/>
        </w:rPr>
        <w:t>32806</w:t>
      </w:r>
      <w:r w:rsidR="00A66492" w:rsidRPr="00DC7E1B">
        <w:rPr>
          <w:rFonts w:ascii="Book Antiqua" w:hAnsi="Book Antiqua" w:cs="Times New Roman"/>
          <w:szCs w:val="24"/>
        </w:rPr>
        <w:t xml:space="preserve">, </w:t>
      </w:r>
      <w:r w:rsidRPr="00800036">
        <w:rPr>
          <w:rFonts w:ascii="Book Antiqua" w:hAnsi="Book Antiqua" w:cs="Times New Roman"/>
          <w:szCs w:val="24"/>
        </w:rPr>
        <w:t>United States</w:t>
      </w:r>
    </w:p>
    <w:p w14:paraId="688EFA07" w14:textId="77777777" w:rsidR="00800036" w:rsidRPr="00F95327" w:rsidRDefault="00800036" w:rsidP="00800036">
      <w:pPr>
        <w:spacing w:line="360" w:lineRule="auto"/>
        <w:jc w:val="both"/>
        <w:rPr>
          <w:rFonts w:ascii="Book Antiqua" w:hAnsi="Book Antiqua" w:cs="Times New Roman"/>
          <w:szCs w:val="24"/>
          <w:lang w:eastAsia="zh-CN"/>
        </w:rPr>
      </w:pPr>
    </w:p>
    <w:p w14:paraId="501ACEEF" w14:textId="1641386A" w:rsidR="00800036" w:rsidRPr="00F95327" w:rsidRDefault="00800036" w:rsidP="00800036">
      <w:pPr>
        <w:spacing w:line="360" w:lineRule="auto"/>
        <w:jc w:val="both"/>
        <w:rPr>
          <w:rFonts w:ascii="Book Antiqua" w:hAnsi="Book Antiqua" w:cs="Times New Roman"/>
          <w:szCs w:val="24"/>
          <w:lang w:eastAsia="zh-CN"/>
        </w:rPr>
      </w:pPr>
      <w:proofErr w:type="spellStart"/>
      <w:r w:rsidRPr="00F95327">
        <w:rPr>
          <w:rFonts w:ascii="Book Antiqua" w:hAnsi="Book Antiqua" w:cs="Times New Roman"/>
          <w:b/>
          <w:szCs w:val="24"/>
        </w:rPr>
        <w:t>Debashish</w:t>
      </w:r>
      <w:proofErr w:type="spellEnd"/>
      <w:r w:rsidRPr="00F95327">
        <w:rPr>
          <w:rFonts w:ascii="Book Antiqua" w:hAnsi="Book Antiqua" w:cs="Times New Roman"/>
          <w:b/>
          <w:szCs w:val="24"/>
        </w:rPr>
        <w:t xml:space="preserve"> Bose, </w:t>
      </w:r>
      <w:r w:rsidR="00E17006" w:rsidRPr="00F95327">
        <w:rPr>
          <w:rFonts w:ascii="Book Antiqua" w:hAnsi="Book Antiqua" w:cs="Times New Roman"/>
          <w:szCs w:val="24"/>
        </w:rPr>
        <w:t xml:space="preserve">Department of Surgical Oncology, UF Health </w:t>
      </w:r>
      <w:r w:rsidR="00862ED4" w:rsidRPr="00F95327">
        <w:rPr>
          <w:rFonts w:ascii="Book Antiqua" w:hAnsi="Book Antiqua" w:cs="Times New Roman"/>
          <w:szCs w:val="24"/>
        </w:rPr>
        <w:t>Cancer Center – Orlando Health</w:t>
      </w:r>
      <w:r w:rsidR="00E17006" w:rsidRPr="00F95327">
        <w:rPr>
          <w:rFonts w:ascii="Book Antiqua" w:hAnsi="Book Antiqua" w:cs="Times New Roman"/>
          <w:szCs w:val="24"/>
        </w:rPr>
        <w:t>, Orlando, F</w:t>
      </w:r>
      <w:r w:rsidR="00781E89" w:rsidRPr="00F95327">
        <w:rPr>
          <w:rFonts w:ascii="Book Antiqua" w:hAnsi="Book Antiqua" w:cs="Times New Roman"/>
          <w:szCs w:val="24"/>
        </w:rPr>
        <w:t>L</w:t>
      </w:r>
      <w:r w:rsidRPr="00F95327">
        <w:t xml:space="preserve"> </w:t>
      </w:r>
      <w:r w:rsidRPr="00F95327">
        <w:rPr>
          <w:rFonts w:ascii="Book Antiqua" w:hAnsi="Book Antiqua" w:cs="Times New Roman"/>
          <w:szCs w:val="24"/>
        </w:rPr>
        <w:t>32806</w:t>
      </w:r>
      <w:r w:rsidR="00E17006" w:rsidRPr="00F95327">
        <w:rPr>
          <w:rFonts w:ascii="Book Antiqua" w:hAnsi="Book Antiqua" w:cs="Times New Roman"/>
          <w:szCs w:val="24"/>
        </w:rPr>
        <w:t xml:space="preserve">, </w:t>
      </w:r>
      <w:r w:rsidRPr="00F95327">
        <w:rPr>
          <w:rFonts w:ascii="Book Antiqua" w:hAnsi="Book Antiqua" w:cs="Times New Roman"/>
          <w:szCs w:val="24"/>
        </w:rPr>
        <w:t>United States</w:t>
      </w:r>
    </w:p>
    <w:p w14:paraId="18D82CE9" w14:textId="77777777" w:rsidR="00800036" w:rsidRPr="00F95327" w:rsidRDefault="00800036" w:rsidP="00800036">
      <w:pPr>
        <w:spacing w:line="360" w:lineRule="auto"/>
        <w:jc w:val="both"/>
        <w:rPr>
          <w:rFonts w:ascii="Book Antiqua" w:hAnsi="Book Antiqua" w:cs="Times New Roman"/>
          <w:szCs w:val="24"/>
          <w:lang w:eastAsia="zh-CN"/>
        </w:rPr>
      </w:pPr>
    </w:p>
    <w:p w14:paraId="383FB28C" w14:textId="5D490EC7" w:rsidR="00800036" w:rsidRDefault="00800036" w:rsidP="00800036">
      <w:pPr>
        <w:spacing w:line="360" w:lineRule="auto"/>
        <w:jc w:val="both"/>
        <w:rPr>
          <w:rFonts w:ascii="Book Antiqua" w:hAnsi="Book Antiqua" w:cs="Times New Roman"/>
          <w:szCs w:val="24"/>
          <w:lang w:eastAsia="zh-CN"/>
        </w:rPr>
      </w:pPr>
      <w:r w:rsidRPr="00F95327">
        <w:rPr>
          <w:rFonts w:ascii="Book Antiqua" w:hAnsi="Book Antiqua" w:cs="Times New Roman"/>
          <w:b/>
          <w:szCs w:val="24"/>
        </w:rPr>
        <w:t>Steven J</w:t>
      </w:r>
      <w:r w:rsidRPr="00F95327">
        <w:rPr>
          <w:rFonts w:ascii="Book Antiqua" w:hAnsi="Book Antiqua" w:cs="Times New Roman" w:hint="eastAsia"/>
          <w:b/>
          <w:szCs w:val="24"/>
          <w:lang w:eastAsia="zh-CN"/>
        </w:rPr>
        <w:t xml:space="preserve"> </w:t>
      </w:r>
      <w:r w:rsidRPr="00F95327">
        <w:rPr>
          <w:rFonts w:ascii="Book Antiqua" w:hAnsi="Book Antiqua" w:cs="Times New Roman"/>
          <w:b/>
          <w:szCs w:val="24"/>
        </w:rPr>
        <w:t>Hughes,</w:t>
      </w:r>
      <w:r w:rsidRPr="00F95327">
        <w:rPr>
          <w:rFonts w:ascii="Book Antiqua" w:hAnsi="Book Antiqua" w:cs="Times New Roman"/>
          <w:szCs w:val="24"/>
        </w:rPr>
        <w:t xml:space="preserve"> </w:t>
      </w:r>
      <w:r w:rsidR="00A66492" w:rsidRPr="00F95327">
        <w:rPr>
          <w:rFonts w:ascii="Book Antiqua" w:hAnsi="Book Antiqua" w:cs="Times New Roman"/>
          <w:szCs w:val="24"/>
        </w:rPr>
        <w:t xml:space="preserve">Department of </w:t>
      </w:r>
      <w:r w:rsidR="005C37A1" w:rsidRPr="00F95327">
        <w:rPr>
          <w:rFonts w:ascii="Book Antiqua" w:hAnsi="Book Antiqua" w:cs="Times New Roman"/>
          <w:szCs w:val="24"/>
        </w:rPr>
        <w:t>Su</w:t>
      </w:r>
      <w:r w:rsidR="005C37A1" w:rsidRPr="00DC7E1B">
        <w:rPr>
          <w:rFonts w:ascii="Book Antiqua" w:hAnsi="Book Antiqua" w:cs="Times New Roman"/>
          <w:szCs w:val="24"/>
        </w:rPr>
        <w:t>rgery</w:t>
      </w:r>
      <w:r w:rsidR="00A66492" w:rsidRPr="00DC7E1B">
        <w:rPr>
          <w:rFonts w:ascii="Book Antiqua" w:hAnsi="Book Antiqua" w:cs="Times New Roman"/>
          <w:szCs w:val="24"/>
        </w:rPr>
        <w:t xml:space="preserve">, University of Florida, </w:t>
      </w:r>
      <w:r>
        <w:rPr>
          <w:rFonts w:ascii="Book Antiqua" w:hAnsi="Book Antiqua" w:cs="Times New Roman"/>
          <w:szCs w:val="24"/>
        </w:rPr>
        <w:t>Gainesville, FL</w:t>
      </w:r>
      <w:r>
        <w:rPr>
          <w:rFonts w:ascii="Book Antiqua" w:hAnsi="Book Antiqua" w:cs="Times New Roman" w:hint="eastAsia"/>
          <w:szCs w:val="24"/>
          <w:lang w:eastAsia="zh-CN"/>
        </w:rPr>
        <w:t xml:space="preserve"> </w:t>
      </w:r>
      <w:r w:rsidR="00A66492" w:rsidRPr="00DC7E1B">
        <w:rPr>
          <w:rFonts w:ascii="Book Antiqua" w:hAnsi="Book Antiqua" w:cs="Times New Roman"/>
          <w:szCs w:val="24"/>
        </w:rPr>
        <w:t xml:space="preserve">32610, </w:t>
      </w:r>
      <w:r w:rsidRPr="00800036">
        <w:rPr>
          <w:rFonts w:ascii="Book Antiqua" w:hAnsi="Book Antiqua" w:cs="Times New Roman"/>
          <w:szCs w:val="24"/>
        </w:rPr>
        <w:t>United States</w:t>
      </w:r>
    </w:p>
    <w:p w14:paraId="7A594A91" w14:textId="77777777" w:rsidR="00800036" w:rsidRDefault="00800036" w:rsidP="00800036">
      <w:pPr>
        <w:spacing w:line="360" w:lineRule="auto"/>
        <w:jc w:val="both"/>
        <w:rPr>
          <w:rFonts w:ascii="Book Antiqua" w:hAnsi="Book Antiqua" w:cs="Times New Roman"/>
          <w:szCs w:val="24"/>
          <w:lang w:eastAsia="zh-CN"/>
        </w:rPr>
      </w:pPr>
    </w:p>
    <w:p w14:paraId="4E8E9862" w14:textId="0144C4A5" w:rsidR="00800036" w:rsidRDefault="00C93B01" w:rsidP="00800036">
      <w:pPr>
        <w:spacing w:line="360" w:lineRule="auto"/>
        <w:jc w:val="both"/>
        <w:rPr>
          <w:rFonts w:ascii="Book Antiqua" w:hAnsi="Book Antiqua" w:cs="Times New Roman"/>
          <w:szCs w:val="24"/>
          <w:lang w:eastAsia="zh-CN"/>
        </w:rPr>
      </w:pPr>
      <w:r w:rsidRPr="00800036">
        <w:rPr>
          <w:rFonts w:ascii="Book Antiqua" w:hAnsi="Book Antiqua" w:cs="Times New Roman"/>
          <w:b/>
          <w:szCs w:val="24"/>
        </w:rPr>
        <w:t xml:space="preserve"> </w:t>
      </w:r>
      <w:r w:rsidR="00800036" w:rsidRPr="00800036">
        <w:rPr>
          <w:rFonts w:ascii="Book Antiqua" w:hAnsi="Book Antiqua" w:cs="Times New Roman"/>
          <w:b/>
          <w:szCs w:val="24"/>
        </w:rPr>
        <w:t>John A</w:t>
      </w:r>
      <w:r w:rsidR="00800036" w:rsidRPr="00800036">
        <w:rPr>
          <w:rFonts w:ascii="Book Antiqua" w:hAnsi="Book Antiqua" w:cs="Times New Roman" w:hint="eastAsia"/>
          <w:b/>
          <w:szCs w:val="24"/>
          <w:lang w:eastAsia="zh-CN"/>
        </w:rPr>
        <w:t xml:space="preserve"> </w:t>
      </w:r>
      <w:r w:rsidR="00800036" w:rsidRPr="00800036">
        <w:rPr>
          <w:rFonts w:ascii="Book Antiqua" w:hAnsi="Book Antiqua" w:cs="Times New Roman"/>
          <w:b/>
          <w:szCs w:val="24"/>
        </w:rPr>
        <w:t>Stauffer,</w:t>
      </w:r>
      <w:r w:rsidR="00800036" w:rsidRPr="00800036">
        <w:rPr>
          <w:rFonts w:ascii="Book Antiqua" w:hAnsi="Book Antiqua" w:cs="Times New Roman"/>
          <w:szCs w:val="24"/>
        </w:rPr>
        <w:t xml:space="preserve"> </w:t>
      </w:r>
      <w:r w:rsidR="00A66492" w:rsidRPr="00DC7E1B">
        <w:rPr>
          <w:rFonts w:ascii="Book Antiqua" w:hAnsi="Book Antiqua" w:cs="Times New Roman"/>
          <w:szCs w:val="24"/>
        </w:rPr>
        <w:t xml:space="preserve">Department of </w:t>
      </w:r>
      <w:r w:rsidR="005C37A1" w:rsidRPr="00DC7E1B">
        <w:rPr>
          <w:rFonts w:ascii="Book Antiqua" w:hAnsi="Book Antiqua" w:cs="Times New Roman"/>
          <w:szCs w:val="24"/>
        </w:rPr>
        <w:t>Surgery</w:t>
      </w:r>
      <w:r w:rsidR="00A66492" w:rsidRPr="00DC7E1B">
        <w:rPr>
          <w:rFonts w:ascii="Book Antiqua" w:hAnsi="Book Antiqua" w:cs="Times New Roman"/>
          <w:szCs w:val="24"/>
        </w:rPr>
        <w:t xml:space="preserve">, </w:t>
      </w:r>
      <w:r w:rsidR="005C37A1" w:rsidRPr="00DC7E1B">
        <w:rPr>
          <w:rFonts w:ascii="Book Antiqua" w:hAnsi="Book Antiqua" w:cs="Times New Roman"/>
          <w:szCs w:val="24"/>
        </w:rPr>
        <w:t>Mayo Clinic, Jacksonville, FL</w:t>
      </w:r>
      <w:r w:rsidR="00800036" w:rsidRPr="00800036">
        <w:t xml:space="preserve"> </w:t>
      </w:r>
      <w:r w:rsidR="00800036" w:rsidRPr="00800036">
        <w:rPr>
          <w:rFonts w:ascii="Book Antiqua" w:hAnsi="Book Antiqua" w:cs="Times New Roman"/>
          <w:szCs w:val="24"/>
        </w:rPr>
        <w:t>32224</w:t>
      </w:r>
      <w:r w:rsidR="005C37A1" w:rsidRPr="00DC7E1B">
        <w:rPr>
          <w:rFonts w:ascii="Book Antiqua" w:hAnsi="Book Antiqua" w:cs="Times New Roman"/>
          <w:szCs w:val="24"/>
        </w:rPr>
        <w:t xml:space="preserve">, </w:t>
      </w:r>
      <w:r w:rsidR="00800036" w:rsidRPr="00800036">
        <w:rPr>
          <w:rFonts w:ascii="Book Antiqua" w:hAnsi="Book Antiqua" w:cs="Times New Roman"/>
          <w:szCs w:val="24"/>
        </w:rPr>
        <w:t>United States</w:t>
      </w:r>
    </w:p>
    <w:p w14:paraId="6600E4F6" w14:textId="77777777" w:rsidR="00800036" w:rsidRDefault="00800036" w:rsidP="00800036">
      <w:pPr>
        <w:spacing w:line="360" w:lineRule="auto"/>
        <w:jc w:val="both"/>
        <w:rPr>
          <w:rFonts w:ascii="Book Antiqua" w:hAnsi="Book Antiqua" w:cs="Times New Roman"/>
          <w:szCs w:val="24"/>
          <w:lang w:eastAsia="zh-CN"/>
        </w:rPr>
      </w:pPr>
    </w:p>
    <w:p w14:paraId="4B5CB1B8" w14:textId="4937363B" w:rsidR="00800036" w:rsidRDefault="00800036" w:rsidP="00800036">
      <w:pPr>
        <w:spacing w:line="360" w:lineRule="auto"/>
        <w:jc w:val="both"/>
        <w:rPr>
          <w:rFonts w:ascii="Book Antiqua" w:hAnsi="Book Antiqua" w:cs="Times New Roman"/>
          <w:szCs w:val="24"/>
          <w:lang w:eastAsia="zh-CN"/>
        </w:rPr>
      </w:pPr>
      <w:r w:rsidRPr="00800036">
        <w:rPr>
          <w:rFonts w:ascii="Book Antiqua" w:hAnsi="Book Antiqua" w:cs="Times New Roman"/>
          <w:b/>
          <w:szCs w:val="24"/>
        </w:rPr>
        <w:t>Scott A</w:t>
      </w:r>
      <w:r w:rsidRPr="00800036">
        <w:rPr>
          <w:rFonts w:ascii="Book Antiqua" w:hAnsi="Book Antiqua" w:cs="Times New Roman" w:hint="eastAsia"/>
          <w:b/>
          <w:szCs w:val="24"/>
          <w:lang w:eastAsia="zh-CN"/>
        </w:rPr>
        <w:t xml:space="preserve"> </w:t>
      </w:r>
      <w:proofErr w:type="spellStart"/>
      <w:r w:rsidRPr="00800036">
        <w:rPr>
          <w:rFonts w:ascii="Book Antiqua" w:hAnsi="Book Antiqua" w:cs="Times New Roman"/>
          <w:b/>
          <w:szCs w:val="24"/>
        </w:rPr>
        <w:t>Celinski</w:t>
      </w:r>
      <w:proofErr w:type="spellEnd"/>
      <w:r w:rsidRPr="00800036">
        <w:rPr>
          <w:rFonts w:ascii="Book Antiqua" w:hAnsi="Book Antiqua" w:cs="Times New Roman"/>
          <w:b/>
          <w:szCs w:val="24"/>
        </w:rPr>
        <w:t>,</w:t>
      </w:r>
      <w:r w:rsidRPr="00800036">
        <w:rPr>
          <w:rFonts w:ascii="Book Antiqua" w:hAnsi="Book Antiqua" w:cs="Times New Roman"/>
          <w:szCs w:val="24"/>
        </w:rPr>
        <w:t xml:space="preserve"> </w:t>
      </w:r>
      <w:r w:rsidR="00A347ED" w:rsidRPr="00DC7E1B">
        <w:rPr>
          <w:rFonts w:ascii="Book Antiqua" w:hAnsi="Book Antiqua" w:cs="Times New Roman"/>
          <w:szCs w:val="24"/>
        </w:rPr>
        <w:t xml:space="preserve">Department of Surgery, Baylor </w:t>
      </w:r>
      <w:r w:rsidR="00E17006" w:rsidRPr="00DC7E1B">
        <w:rPr>
          <w:rFonts w:ascii="Book Antiqua" w:hAnsi="Book Antiqua" w:cs="Times New Roman"/>
          <w:szCs w:val="24"/>
        </w:rPr>
        <w:t>University Medical Center at Dallas</w:t>
      </w:r>
      <w:r w:rsidR="00A347ED" w:rsidRPr="00DC7E1B">
        <w:rPr>
          <w:rFonts w:ascii="Book Antiqua" w:hAnsi="Book Antiqua" w:cs="Times New Roman"/>
          <w:szCs w:val="24"/>
        </w:rPr>
        <w:t xml:space="preserve">, </w:t>
      </w:r>
      <w:r w:rsidR="00E17006" w:rsidRPr="00DC7E1B">
        <w:rPr>
          <w:rFonts w:ascii="Book Antiqua" w:hAnsi="Book Antiqua" w:cs="Times New Roman"/>
          <w:szCs w:val="24"/>
        </w:rPr>
        <w:t>Dallas, TX</w:t>
      </w:r>
      <w:r w:rsidRPr="00800036">
        <w:t xml:space="preserve"> </w:t>
      </w:r>
      <w:r w:rsidRPr="00800036">
        <w:rPr>
          <w:rFonts w:ascii="Book Antiqua" w:hAnsi="Book Antiqua" w:cs="Times New Roman"/>
          <w:szCs w:val="24"/>
        </w:rPr>
        <w:t>75246</w:t>
      </w:r>
      <w:r w:rsidR="00E17006" w:rsidRPr="00DC7E1B">
        <w:rPr>
          <w:rFonts w:ascii="Book Antiqua" w:hAnsi="Book Antiqua" w:cs="Times New Roman"/>
          <w:szCs w:val="24"/>
        </w:rPr>
        <w:t>,</w:t>
      </w:r>
      <w:r w:rsidRPr="00800036">
        <w:t xml:space="preserve"> </w:t>
      </w:r>
      <w:r w:rsidRPr="00800036">
        <w:rPr>
          <w:rFonts w:ascii="Book Antiqua" w:hAnsi="Book Antiqua" w:cs="Times New Roman"/>
          <w:szCs w:val="24"/>
        </w:rPr>
        <w:t>United States</w:t>
      </w:r>
    </w:p>
    <w:p w14:paraId="232F964A" w14:textId="77777777" w:rsidR="00800036" w:rsidRDefault="00800036" w:rsidP="00800036">
      <w:pPr>
        <w:spacing w:line="360" w:lineRule="auto"/>
        <w:jc w:val="both"/>
        <w:rPr>
          <w:rFonts w:ascii="Book Antiqua" w:hAnsi="Book Antiqua" w:cs="Times New Roman"/>
          <w:szCs w:val="24"/>
          <w:lang w:eastAsia="zh-CN"/>
        </w:rPr>
      </w:pPr>
    </w:p>
    <w:p w14:paraId="73A563DB" w14:textId="336A829F" w:rsidR="00800036" w:rsidRDefault="00800036" w:rsidP="00800036">
      <w:pPr>
        <w:spacing w:line="360" w:lineRule="auto"/>
        <w:jc w:val="both"/>
        <w:rPr>
          <w:rFonts w:ascii="Book Antiqua" w:hAnsi="Book Antiqua" w:cs="Times New Roman"/>
          <w:szCs w:val="24"/>
          <w:lang w:eastAsia="zh-CN"/>
        </w:rPr>
      </w:pPr>
      <w:r w:rsidRPr="00800036">
        <w:rPr>
          <w:rFonts w:ascii="Book Antiqua" w:hAnsi="Book Antiqua" w:cs="Times New Roman"/>
          <w:b/>
          <w:szCs w:val="24"/>
        </w:rPr>
        <w:t>Elizabeth A</w:t>
      </w:r>
      <w:r w:rsidRPr="00800036">
        <w:rPr>
          <w:rFonts w:ascii="Book Antiqua" w:hAnsi="Book Antiqua" w:cs="Times New Roman" w:hint="eastAsia"/>
          <w:b/>
          <w:szCs w:val="24"/>
          <w:lang w:eastAsia="zh-CN"/>
        </w:rPr>
        <w:t xml:space="preserve"> </w:t>
      </w:r>
      <w:r w:rsidRPr="00800036">
        <w:rPr>
          <w:rFonts w:ascii="Book Antiqua" w:hAnsi="Book Antiqua" w:cs="Times New Roman"/>
          <w:b/>
          <w:szCs w:val="24"/>
        </w:rPr>
        <w:t>Johnson,</w:t>
      </w:r>
      <w:r>
        <w:rPr>
          <w:rFonts w:ascii="Book Antiqua" w:hAnsi="Book Antiqua" w:cs="Times New Roman" w:hint="eastAsia"/>
          <w:szCs w:val="24"/>
          <w:lang w:eastAsia="zh-CN"/>
        </w:rPr>
        <w:t xml:space="preserve"> </w:t>
      </w:r>
      <w:r w:rsidR="00E17006" w:rsidRPr="00DC7E1B">
        <w:rPr>
          <w:rFonts w:ascii="Book Antiqua" w:hAnsi="Book Antiqua" w:cs="Times New Roman"/>
          <w:szCs w:val="24"/>
        </w:rPr>
        <w:t>Department of Hematology/Oncology, Mayo Clinic, Jacksonville, FL</w:t>
      </w:r>
      <w:r w:rsidRPr="00DC7E1B">
        <w:rPr>
          <w:rFonts w:ascii="Book Antiqua" w:hAnsi="Book Antiqua" w:cs="Times New Roman"/>
          <w:szCs w:val="24"/>
        </w:rPr>
        <w:t>32610</w:t>
      </w:r>
      <w:r w:rsidR="00E17006" w:rsidRPr="00DC7E1B">
        <w:rPr>
          <w:rFonts w:ascii="Book Antiqua" w:hAnsi="Book Antiqua" w:cs="Times New Roman"/>
          <w:szCs w:val="24"/>
        </w:rPr>
        <w:t xml:space="preserve">, </w:t>
      </w:r>
      <w:r w:rsidRPr="00800036">
        <w:rPr>
          <w:rFonts w:ascii="Book Antiqua" w:hAnsi="Book Antiqua" w:cs="Times New Roman"/>
          <w:szCs w:val="24"/>
        </w:rPr>
        <w:t>United States</w:t>
      </w:r>
    </w:p>
    <w:p w14:paraId="089C170F" w14:textId="77777777" w:rsidR="00800036" w:rsidRDefault="00800036" w:rsidP="00800036">
      <w:pPr>
        <w:spacing w:line="360" w:lineRule="auto"/>
        <w:jc w:val="both"/>
        <w:rPr>
          <w:rFonts w:ascii="Book Antiqua" w:hAnsi="Book Antiqua" w:cs="Times New Roman"/>
          <w:szCs w:val="24"/>
          <w:lang w:eastAsia="zh-CN"/>
        </w:rPr>
      </w:pPr>
    </w:p>
    <w:p w14:paraId="481C0F62" w14:textId="51CE246B" w:rsidR="00E17006" w:rsidRDefault="00800036" w:rsidP="00800036">
      <w:pPr>
        <w:spacing w:line="360" w:lineRule="auto"/>
        <w:jc w:val="both"/>
        <w:rPr>
          <w:rFonts w:ascii="Book Antiqua" w:hAnsi="Book Antiqua" w:cs="Times New Roman"/>
          <w:szCs w:val="24"/>
          <w:lang w:eastAsia="zh-CN"/>
        </w:rPr>
      </w:pPr>
      <w:r w:rsidRPr="00800036">
        <w:rPr>
          <w:rFonts w:ascii="Book Antiqua" w:hAnsi="Book Antiqua" w:cs="Times New Roman"/>
          <w:b/>
          <w:szCs w:val="24"/>
        </w:rPr>
        <w:t>Robert A</w:t>
      </w:r>
      <w:r w:rsidRPr="00800036">
        <w:rPr>
          <w:rFonts w:ascii="Book Antiqua" w:hAnsi="Book Antiqua" w:cs="Times New Roman" w:hint="eastAsia"/>
          <w:b/>
          <w:szCs w:val="24"/>
          <w:lang w:eastAsia="zh-CN"/>
        </w:rPr>
        <w:t xml:space="preserve"> </w:t>
      </w:r>
      <w:r w:rsidRPr="00800036">
        <w:rPr>
          <w:rFonts w:ascii="Book Antiqua" w:hAnsi="Book Antiqua" w:cs="Times New Roman"/>
          <w:b/>
          <w:szCs w:val="24"/>
        </w:rPr>
        <w:t>Zaiden,</w:t>
      </w:r>
      <w:r w:rsidRPr="00800036">
        <w:rPr>
          <w:rFonts w:ascii="Book Antiqua" w:hAnsi="Book Antiqua" w:cs="Times New Roman" w:hint="eastAsia"/>
          <w:b/>
          <w:szCs w:val="24"/>
          <w:lang w:eastAsia="zh-CN"/>
        </w:rPr>
        <w:t xml:space="preserve"> </w:t>
      </w:r>
      <w:r w:rsidR="0029198A" w:rsidRPr="00DC7E1B">
        <w:rPr>
          <w:rFonts w:ascii="Book Antiqua" w:hAnsi="Book Antiqua" w:cs="Times New Roman"/>
          <w:szCs w:val="24"/>
        </w:rPr>
        <w:t xml:space="preserve">Department </w:t>
      </w:r>
      <w:r w:rsidR="00E17006" w:rsidRPr="00DC7E1B">
        <w:rPr>
          <w:rFonts w:ascii="Book Antiqua" w:hAnsi="Book Antiqua" w:cs="Times New Roman"/>
          <w:szCs w:val="24"/>
        </w:rPr>
        <w:t>of Hematology/Oncology, Baptist Health, Jacksonville, FL</w:t>
      </w:r>
      <w:r>
        <w:rPr>
          <w:rFonts w:ascii="Book Antiqua" w:hAnsi="Book Antiqua" w:cs="Times New Roman" w:hint="eastAsia"/>
          <w:szCs w:val="24"/>
          <w:lang w:eastAsia="zh-CN"/>
        </w:rPr>
        <w:t xml:space="preserve"> </w:t>
      </w:r>
      <w:r w:rsidRPr="00DC7E1B">
        <w:rPr>
          <w:rFonts w:ascii="Book Antiqua" w:hAnsi="Book Antiqua" w:cs="Times New Roman"/>
          <w:szCs w:val="24"/>
        </w:rPr>
        <w:t>32610</w:t>
      </w:r>
      <w:r w:rsidR="00E17006" w:rsidRPr="00DC7E1B">
        <w:rPr>
          <w:rFonts w:ascii="Book Antiqua" w:hAnsi="Book Antiqua" w:cs="Times New Roman"/>
          <w:szCs w:val="24"/>
        </w:rPr>
        <w:t xml:space="preserve">, </w:t>
      </w:r>
      <w:r w:rsidRPr="00800036">
        <w:rPr>
          <w:rFonts w:ascii="Book Antiqua" w:hAnsi="Book Antiqua" w:cs="Times New Roman"/>
          <w:szCs w:val="24"/>
        </w:rPr>
        <w:t>United States</w:t>
      </w:r>
    </w:p>
    <w:p w14:paraId="7786F8FE" w14:textId="77777777" w:rsidR="00DC7E1B" w:rsidRPr="00DC7E1B" w:rsidRDefault="00DC7E1B" w:rsidP="00800036">
      <w:pPr>
        <w:spacing w:line="360" w:lineRule="auto"/>
        <w:jc w:val="both"/>
        <w:rPr>
          <w:rFonts w:ascii="Book Antiqua" w:hAnsi="Book Antiqua" w:cs="Times New Roman"/>
          <w:szCs w:val="24"/>
          <w:lang w:eastAsia="zh-CN"/>
        </w:rPr>
      </w:pPr>
    </w:p>
    <w:p w14:paraId="6675087A" w14:textId="28C00DB6" w:rsidR="00DC7E1B" w:rsidRPr="00800036" w:rsidRDefault="00DC7E1B" w:rsidP="00800036">
      <w:pPr>
        <w:spacing w:line="360" w:lineRule="auto"/>
        <w:jc w:val="both"/>
        <w:rPr>
          <w:rFonts w:ascii="Book Antiqua" w:hAnsi="Book Antiqua"/>
          <w:b/>
          <w:lang w:eastAsia="zh-CN"/>
        </w:rPr>
      </w:pPr>
      <w:bookmarkStart w:id="3" w:name="OLE_LINK231"/>
      <w:bookmarkStart w:id="4" w:name="OLE_LINK234"/>
      <w:bookmarkStart w:id="5" w:name="OLE_LINK342"/>
      <w:bookmarkStart w:id="6" w:name="OLE_LINK473"/>
      <w:r w:rsidRPr="00712F63">
        <w:rPr>
          <w:rFonts w:ascii="Book Antiqua" w:eastAsia="MS Mincho" w:hAnsi="Book Antiqua"/>
          <w:b/>
          <w:lang w:eastAsia="ja-JP"/>
        </w:rPr>
        <w:t>Author contributions:</w:t>
      </w:r>
      <w:r w:rsidR="00800036">
        <w:rPr>
          <w:rFonts w:ascii="Book Antiqua" w:hAnsi="Book Antiqua" w:hint="eastAsia"/>
          <w:b/>
          <w:lang w:eastAsia="zh-CN"/>
        </w:rPr>
        <w:t xml:space="preserve"> </w:t>
      </w:r>
      <w:r w:rsidR="00A00CCF" w:rsidRPr="00A00CCF">
        <w:rPr>
          <w:rFonts w:ascii="Book Antiqua" w:hAnsi="Book Antiqua" w:cs="Times New Roman"/>
          <w:szCs w:val="24"/>
        </w:rPr>
        <w:t xml:space="preserve">Hitchcock KE, Nichols RC, and </w:t>
      </w:r>
      <w:proofErr w:type="spellStart"/>
      <w:r w:rsidR="00A00CCF" w:rsidRPr="00A00CCF">
        <w:rPr>
          <w:rFonts w:ascii="Book Antiqua" w:hAnsi="Book Antiqua" w:cs="Times New Roman"/>
          <w:szCs w:val="24"/>
        </w:rPr>
        <w:t>Rutenberg</w:t>
      </w:r>
      <w:proofErr w:type="spellEnd"/>
      <w:r w:rsidR="00A00CCF" w:rsidRPr="00A00CCF">
        <w:rPr>
          <w:rFonts w:ascii="Book Antiqua" w:hAnsi="Book Antiqua" w:cs="Times New Roman"/>
          <w:szCs w:val="24"/>
        </w:rPr>
        <w:t xml:space="preserve"> MS </w:t>
      </w:r>
      <w:r w:rsidR="00732BB4">
        <w:rPr>
          <w:rFonts w:ascii="Book Antiqua" w:hAnsi="Book Antiqua" w:cs="Times New Roman"/>
          <w:szCs w:val="24"/>
        </w:rPr>
        <w:t>wrote the manuscript;</w:t>
      </w:r>
      <w:r w:rsidR="00A00CCF" w:rsidRPr="00A00CCF">
        <w:rPr>
          <w:rFonts w:ascii="Book Antiqua" w:hAnsi="Book Antiqua" w:cs="Times New Roman"/>
          <w:szCs w:val="24"/>
        </w:rPr>
        <w:t xml:space="preserve"> </w:t>
      </w:r>
      <w:r w:rsidR="00732BB4" w:rsidRPr="00A00CCF">
        <w:rPr>
          <w:rFonts w:ascii="Book Antiqua" w:hAnsi="Book Antiqua" w:cs="Times New Roman"/>
          <w:szCs w:val="24"/>
        </w:rPr>
        <w:t xml:space="preserve">Bose D, Hughes SJ, Stauffer JA, </w:t>
      </w:r>
      <w:proofErr w:type="spellStart"/>
      <w:r w:rsidR="00732BB4" w:rsidRPr="00A00CCF">
        <w:rPr>
          <w:rFonts w:ascii="Book Antiqua" w:hAnsi="Book Antiqua" w:cs="Times New Roman"/>
          <w:szCs w:val="24"/>
        </w:rPr>
        <w:t>Cel</w:t>
      </w:r>
      <w:r w:rsidR="00732BB4">
        <w:rPr>
          <w:rFonts w:ascii="Book Antiqua" w:hAnsi="Book Antiqua" w:cs="Times New Roman"/>
          <w:szCs w:val="24"/>
        </w:rPr>
        <w:t>inski</w:t>
      </w:r>
      <w:proofErr w:type="spellEnd"/>
      <w:r w:rsidR="00732BB4">
        <w:rPr>
          <w:rFonts w:ascii="Book Antiqua" w:hAnsi="Book Antiqua" w:cs="Times New Roman"/>
          <w:szCs w:val="24"/>
        </w:rPr>
        <w:t xml:space="preserve"> SA, Johnson EA, Zaiden RA</w:t>
      </w:r>
      <w:r w:rsidR="00800036">
        <w:rPr>
          <w:rFonts w:ascii="Book Antiqua" w:hAnsi="Book Antiqua" w:cs="Times New Roman" w:hint="eastAsia"/>
          <w:szCs w:val="24"/>
          <w:lang w:eastAsia="zh-CN"/>
        </w:rPr>
        <w:t xml:space="preserve"> </w:t>
      </w:r>
      <w:r w:rsidR="00732BB4">
        <w:rPr>
          <w:rFonts w:ascii="Book Antiqua" w:hAnsi="Book Antiqua" w:cs="Times New Roman"/>
          <w:szCs w:val="24"/>
        </w:rPr>
        <w:t xml:space="preserve">and Mendenhall NP reviewed the manuscript; </w:t>
      </w:r>
      <w:r w:rsidR="00A00CCF" w:rsidRPr="00A00CCF">
        <w:rPr>
          <w:rFonts w:ascii="Book Antiqua" w:hAnsi="Book Antiqua" w:cs="Times New Roman"/>
          <w:szCs w:val="24"/>
        </w:rPr>
        <w:t>Morris CM performed statistical analysis</w:t>
      </w:r>
      <w:r w:rsidR="00732BB4">
        <w:rPr>
          <w:rFonts w:ascii="Book Antiqua" w:hAnsi="Book Antiqua" w:cs="Times New Roman"/>
          <w:szCs w:val="24"/>
        </w:rPr>
        <w:t>;</w:t>
      </w:r>
      <w:r w:rsidR="00A00CCF" w:rsidRPr="00A00CCF">
        <w:rPr>
          <w:rFonts w:ascii="Book Antiqua" w:hAnsi="Book Antiqua" w:cs="Times New Roman"/>
          <w:szCs w:val="24"/>
        </w:rPr>
        <w:t xml:space="preserve"> Bose D, Hughes SJ, Stauffer JA, </w:t>
      </w:r>
      <w:proofErr w:type="spellStart"/>
      <w:r w:rsidR="00A00CCF" w:rsidRPr="00A00CCF">
        <w:rPr>
          <w:rFonts w:ascii="Book Antiqua" w:hAnsi="Book Antiqua" w:cs="Times New Roman"/>
          <w:szCs w:val="24"/>
        </w:rPr>
        <w:t>Celinski</w:t>
      </w:r>
      <w:proofErr w:type="spellEnd"/>
      <w:r w:rsidR="00A00CCF" w:rsidRPr="00A00CCF">
        <w:rPr>
          <w:rFonts w:ascii="Book Antiqua" w:hAnsi="Book Antiqua" w:cs="Times New Roman"/>
          <w:szCs w:val="24"/>
        </w:rPr>
        <w:t xml:space="preserve"> SA, Johnson EA, Zaiden RA provided patient care.</w:t>
      </w:r>
      <w:r w:rsidR="00732BB4" w:rsidRPr="00DC7E1B" w:rsidDel="00A00CCF">
        <w:rPr>
          <w:rFonts w:ascii="Book Antiqua" w:hAnsi="Book Antiqua" w:cs="Times New Roman"/>
          <w:szCs w:val="24"/>
        </w:rPr>
        <w:t xml:space="preserve"> </w:t>
      </w:r>
    </w:p>
    <w:p w14:paraId="32D32AFB" w14:textId="77777777" w:rsidR="00DC7E1B" w:rsidRPr="00DC7E1B" w:rsidRDefault="00DC7E1B" w:rsidP="00800036">
      <w:pPr>
        <w:spacing w:line="360" w:lineRule="auto"/>
        <w:jc w:val="both"/>
        <w:rPr>
          <w:rFonts w:ascii="Book Antiqua" w:hAnsi="Book Antiqua" w:cs="Times New Roman"/>
          <w:szCs w:val="24"/>
        </w:rPr>
      </w:pPr>
    </w:p>
    <w:p w14:paraId="2388EBA9" w14:textId="6466B2DA" w:rsidR="00DC7E1B" w:rsidRPr="00800036" w:rsidRDefault="00DC7E1B" w:rsidP="00800036">
      <w:pPr>
        <w:autoSpaceDE w:val="0"/>
        <w:autoSpaceDN w:val="0"/>
        <w:adjustRightInd w:val="0"/>
        <w:spacing w:line="360" w:lineRule="auto"/>
        <w:jc w:val="both"/>
        <w:rPr>
          <w:rFonts w:ascii="Book Antiqua" w:hAnsi="Book Antiqua"/>
          <w:b/>
          <w:bCs/>
          <w:iCs/>
          <w:color w:val="000000"/>
        </w:rPr>
      </w:pPr>
      <w:bookmarkStart w:id="7" w:name="OLE_LINK4"/>
      <w:bookmarkStart w:id="8" w:name="OLE_LINK5"/>
      <w:bookmarkStart w:id="9" w:name="OLE_LINK379"/>
      <w:bookmarkStart w:id="10" w:name="OLE_LINK380"/>
      <w:bookmarkStart w:id="11" w:name="OLE_LINK534"/>
      <w:bookmarkStart w:id="12" w:name="OLE_LINK498"/>
      <w:bookmarkStart w:id="13" w:name="OLE_LINK499"/>
      <w:bookmarkStart w:id="14" w:name="OLE_LINK513"/>
      <w:bookmarkStart w:id="15" w:name="OLE_LINK521"/>
      <w:bookmarkStart w:id="16" w:name="OLE_LINK20"/>
      <w:bookmarkStart w:id="17" w:name="OLE_LINK21"/>
      <w:bookmarkStart w:id="18" w:name="OLE_LINK208"/>
      <w:bookmarkStart w:id="19" w:name="OLE_LINK209"/>
      <w:bookmarkEnd w:id="3"/>
      <w:bookmarkEnd w:id="4"/>
      <w:bookmarkEnd w:id="5"/>
      <w:bookmarkEnd w:id="6"/>
      <w:r>
        <w:rPr>
          <w:rFonts w:ascii="Book Antiqua" w:hAnsi="Book Antiqua" w:hint="eastAsia"/>
          <w:b/>
          <w:bCs/>
          <w:iCs/>
          <w:color w:val="000000"/>
        </w:rPr>
        <w:t>Institutional review board</w:t>
      </w:r>
      <w:r w:rsidRPr="0017781A">
        <w:rPr>
          <w:rFonts w:ascii="Book Antiqua" w:hAnsi="Book Antiqua"/>
          <w:b/>
          <w:bCs/>
          <w:iCs/>
        </w:rPr>
        <w:t xml:space="preserve"> </w:t>
      </w:r>
      <w:r w:rsidRPr="00753939">
        <w:rPr>
          <w:rFonts w:ascii="Book Antiqua" w:hAnsi="Book Antiqua"/>
          <w:b/>
          <w:bCs/>
          <w:iCs/>
        </w:rPr>
        <w:t>statement</w:t>
      </w:r>
      <w:r w:rsidRPr="00484F59">
        <w:rPr>
          <w:rFonts w:ascii="Book Antiqua" w:hAnsi="Book Antiqua" w:hint="eastAsia"/>
          <w:b/>
          <w:bCs/>
          <w:iCs/>
          <w:color w:val="000000"/>
        </w:rPr>
        <w:t>:</w:t>
      </w:r>
      <w:bookmarkEnd w:id="7"/>
      <w:bookmarkEnd w:id="8"/>
      <w:r w:rsidR="00800036">
        <w:rPr>
          <w:rFonts w:ascii="Book Antiqua" w:hAnsi="Book Antiqua" w:hint="eastAsia"/>
          <w:b/>
          <w:bCs/>
          <w:iCs/>
          <w:color w:val="000000"/>
          <w:lang w:eastAsia="zh-CN"/>
        </w:rPr>
        <w:t xml:space="preserve"> </w:t>
      </w:r>
      <w:proofErr w:type="gramStart"/>
      <w:r w:rsidR="00604FE7" w:rsidRPr="00B26049">
        <w:rPr>
          <w:rFonts w:ascii="Book Antiqua" w:hAnsi="Book Antiqua"/>
          <w:bCs/>
          <w:iCs/>
          <w:color w:val="000000"/>
          <w:lang w:eastAsia="zh-CN"/>
        </w:rPr>
        <w:t>The University of Florida Health Proton Therapy Institute’s PC-O1 and outcomes-tracking study were approved by an institutional review board at the University of Florida College of Medicine in Jacksonville, FL</w:t>
      </w:r>
      <w:proofErr w:type="gramEnd"/>
      <w:r w:rsidR="00604FE7" w:rsidRPr="00B26049">
        <w:rPr>
          <w:rFonts w:ascii="Book Antiqua" w:hAnsi="Book Antiqua"/>
          <w:bCs/>
          <w:iCs/>
          <w:color w:val="000000"/>
          <w:lang w:eastAsia="zh-CN"/>
        </w:rPr>
        <w:t>.</w:t>
      </w:r>
    </w:p>
    <w:p w14:paraId="172CBF8C" w14:textId="77777777" w:rsidR="00604FE7" w:rsidRPr="00B26049" w:rsidRDefault="00604FE7" w:rsidP="00800036">
      <w:pPr>
        <w:autoSpaceDE w:val="0"/>
        <w:autoSpaceDN w:val="0"/>
        <w:adjustRightInd w:val="0"/>
        <w:spacing w:line="360" w:lineRule="auto"/>
        <w:jc w:val="both"/>
        <w:rPr>
          <w:rFonts w:ascii="Book Antiqua" w:hAnsi="Book Antiqua"/>
          <w:bCs/>
          <w:iCs/>
          <w:color w:val="000000"/>
          <w:lang w:eastAsia="zh-CN"/>
        </w:rPr>
      </w:pPr>
    </w:p>
    <w:p w14:paraId="7109A957" w14:textId="52E848A9" w:rsidR="00DC7E1B" w:rsidRPr="00800036" w:rsidRDefault="00DC7E1B" w:rsidP="00800036">
      <w:pPr>
        <w:autoSpaceDE w:val="0"/>
        <w:autoSpaceDN w:val="0"/>
        <w:adjustRightInd w:val="0"/>
        <w:spacing w:line="360" w:lineRule="auto"/>
        <w:jc w:val="both"/>
        <w:rPr>
          <w:rFonts w:ascii="Book Antiqua" w:hAnsi="Book Antiqua"/>
          <w:b/>
          <w:bCs/>
          <w:iCs/>
          <w:color w:val="000000"/>
        </w:rPr>
      </w:pPr>
      <w:r w:rsidRPr="00BB4403">
        <w:rPr>
          <w:rFonts w:ascii="Book Antiqua" w:hAnsi="Book Antiqua"/>
          <w:b/>
          <w:bCs/>
          <w:iCs/>
          <w:color w:val="000000"/>
        </w:rPr>
        <w:t>Informed consent</w:t>
      </w:r>
      <w:r w:rsidRPr="00E93877">
        <w:rPr>
          <w:rFonts w:ascii="Book Antiqua" w:hAnsi="Book Antiqua"/>
          <w:b/>
          <w:bCs/>
          <w:iCs/>
        </w:rPr>
        <w:t xml:space="preserve"> </w:t>
      </w:r>
      <w:r w:rsidRPr="00753939">
        <w:rPr>
          <w:rFonts w:ascii="Book Antiqua" w:hAnsi="Book Antiqua"/>
          <w:b/>
          <w:bCs/>
          <w:iCs/>
        </w:rPr>
        <w:t>statement</w:t>
      </w:r>
      <w:r w:rsidRPr="00BB4403">
        <w:rPr>
          <w:rFonts w:ascii="Book Antiqua" w:hAnsi="Book Antiqua" w:hint="eastAsia"/>
          <w:b/>
          <w:bCs/>
          <w:iCs/>
          <w:color w:val="000000"/>
        </w:rPr>
        <w:t>:</w:t>
      </w:r>
      <w:r w:rsidRPr="00BB4403">
        <w:rPr>
          <w:rFonts w:ascii="Book Antiqua" w:hAnsi="Book Antiqua"/>
          <w:b/>
          <w:bCs/>
          <w:iCs/>
          <w:color w:val="000000"/>
        </w:rPr>
        <w:t xml:space="preserve"> </w:t>
      </w:r>
      <w:r w:rsidR="00604FE7" w:rsidRPr="00DC7E1B">
        <w:rPr>
          <w:rFonts w:ascii="Book Antiqua" w:hAnsi="Book Antiqua" w:cs="Times New Roman"/>
          <w:szCs w:val="24"/>
        </w:rPr>
        <w:t>All study participants, or their legal guardian, provided informed written consent prior to study enrollment.</w:t>
      </w:r>
    </w:p>
    <w:p w14:paraId="56D5EA25" w14:textId="77777777" w:rsidR="00604FE7" w:rsidRPr="00BB4403" w:rsidRDefault="00604FE7" w:rsidP="00800036">
      <w:pPr>
        <w:autoSpaceDE w:val="0"/>
        <w:autoSpaceDN w:val="0"/>
        <w:adjustRightInd w:val="0"/>
        <w:spacing w:line="360" w:lineRule="auto"/>
        <w:jc w:val="both"/>
        <w:rPr>
          <w:rFonts w:ascii="Book Antiqua" w:hAnsi="Book Antiqua" w:cs="TimesNewRomanPS-BoldItalicMT"/>
          <w:b/>
          <w:bCs/>
          <w:iCs/>
          <w:color w:val="000000"/>
        </w:rPr>
      </w:pPr>
    </w:p>
    <w:p w14:paraId="3AD4C67B" w14:textId="686143F9" w:rsidR="00604FE7" w:rsidRPr="00800036" w:rsidRDefault="00DC7E1B" w:rsidP="00800036">
      <w:pPr>
        <w:autoSpaceDE w:val="0"/>
        <w:autoSpaceDN w:val="0"/>
        <w:adjustRightInd w:val="0"/>
        <w:spacing w:line="360" w:lineRule="auto"/>
        <w:jc w:val="both"/>
        <w:rPr>
          <w:rFonts w:ascii="Book Antiqua" w:hAnsi="Book Antiqua" w:cs="TimesNewRomanPS-BoldItalicMT"/>
          <w:b/>
          <w:bCs/>
          <w:iCs/>
          <w:color w:val="000000"/>
        </w:rPr>
      </w:pPr>
      <w:bookmarkStart w:id="20" w:name="OLE_LINK526"/>
      <w:bookmarkStart w:id="21" w:name="OLE_LINK527"/>
      <w:r w:rsidRPr="00BB4403">
        <w:rPr>
          <w:rFonts w:ascii="Book Antiqua" w:hAnsi="Book Antiqua" w:cs="TimesNewRomanPS-BoldItalicMT"/>
          <w:b/>
          <w:bCs/>
          <w:iCs/>
          <w:color w:val="000000"/>
        </w:rPr>
        <w:t>Conflict-of-interest</w:t>
      </w:r>
      <w:r w:rsidRPr="00E93877">
        <w:rPr>
          <w:rFonts w:ascii="Book Antiqua" w:hAnsi="Book Antiqua"/>
          <w:b/>
          <w:bCs/>
          <w:iCs/>
        </w:rPr>
        <w:t xml:space="preserve"> </w:t>
      </w:r>
      <w:r w:rsidRPr="00753939">
        <w:rPr>
          <w:rFonts w:ascii="Book Antiqua" w:hAnsi="Book Antiqua"/>
          <w:b/>
          <w:bCs/>
          <w:iCs/>
        </w:rPr>
        <w:t>statement</w:t>
      </w:r>
      <w:r w:rsidRPr="00BB4403">
        <w:rPr>
          <w:rFonts w:ascii="Book Antiqua" w:hAnsi="Book Antiqua" w:cs="TimesNewRomanPS-BoldItalicMT" w:hint="eastAsia"/>
          <w:b/>
          <w:bCs/>
          <w:iCs/>
          <w:color w:val="000000"/>
        </w:rPr>
        <w:t>:</w:t>
      </w:r>
      <w:bookmarkEnd w:id="9"/>
      <w:bookmarkEnd w:id="10"/>
      <w:bookmarkEnd w:id="11"/>
      <w:bookmarkEnd w:id="20"/>
      <w:bookmarkEnd w:id="21"/>
      <w:r w:rsidR="00800036">
        <w:rPr>
          <w:rFonts w:ascii="Book Antiqua" w:hAnsi="Book Antiqua" w:cs="TimesNewRomanPS-BoldItalicMT" w:hint="eastAsia"/>
          <w:b/>
          <w:bCs/>
          <w:iCs/>
          <w:color w:val="000000"/>
          <w:lang w:eastAsia="zh-CN"/>
        </w:rPr>
        <w:t xml:space="preserve"> </w:t>
      </w:r>
      <w:r w:rsidR="00931602" w:rsidRPr="00931602">
        <w:rPr>
          <w:rFonts w:ascii="Book Antiqua" w:hAnsi="Book Antiqua" w:cs="Times New Roman"/>
          <w:szCs w:val="24"/>
        </w:rPr>
        <w:t xml:space="preserve">The authors of </w:t>
      </w:r>
      <w:r w:rsidR="00B75DF5" w:rsidRPr="00931602">
        <w:rPr>
          <w:rFonts w:ascii="Book Antiqua" w:hAnsi="Book Antiqua" w:cs="Times New Roman"/>
          <w:szCs w:val="24"/>
        </w:rPr>
        <w:t>this current</w:t>
      </w:r>
      <w:r w:rsidR="00931602" w:rsidRPr="00931602">
        <w:rPr>
          <w:rFonts w:ascii="Book Antiqua" w:hAnsi="Book Antiqua" w:cs="Times New Roman"/>
          <w:szCs w:val="24"/>
        </w:rPr>
        <w:t xml:space="preserve"> series have no conflicts of interested to disclose.</w:t>
      </w:r>
    </w:p>
    <w:p w14:paraId="492F7A15" w14:textId="77777777" w:rsidR="00DC7E1B" w:rsidRPr="00706112" w:rsidRDefault="00DC7E1B" w:rsidP="00800036">
      <w:pPr>
        <w:autoSpaceDE w:val="0"/>
        <w:autoSpaceDN w:val="0"/>
        <w:adjustRightInd w:val="0"/>
        <w:spacing w:line="360" w:lineRule="auto"/>
        <w:jc w:val="both"/>
        <w:rPr>
          <w:rFonts w:ascii="Book Antiqua" w:hAnsi="Book Antiqua" w:cs="TimesNewRomanPS-BoldItalicMT"/>
          <w:b/>
          <w:bCs/>
          <w:iCs/>
          <w:color w:val="000000"/>
        </w:rPr>
      </w:pPr>
    </w:p>
    <w:p w14:paraId="5A494CF2" w14:textId="534F0C3E" w:rsidR="00DC7E1B" w:rsidRPr="00800036" w:rsidRDefault="00DC7E1B" w:rsidP="00800036">
      <w:pPr>
        <w:autoSpaceDE w:val="0"/>
        <w:autoSpaceDN w:val="0"/>
        <w:adjustRightInd w:val="0"/>
        <w:spacing w:line="360" w:lineRule="auto"/>
        <w:jc w:val="both"/>
        <w:rPr>
          <w:rFonts w:ascii="Book Antiqua" w:hAnsi="Book Antiqua" w:cs="TimesNewRomanPS-BoldItalicMT"/>
          <w:b/>
          <w:bCs/>
          <w:iCs/>
          <w:color w:val="000000"/>
          <w:lang w:eastAsia="zh-CN"/>
        </w:rPr>
      </w:pPr>
      <w:r w:rsidRPr="00BB4403">
        <w:rPr>
          <w:rFonts w:ascii="Book Antiqua" w:hAnsi="Book Antiqua" w:cs="TimesNewRomanPS-BoldItalicMT"/>
          <w:b/>
          <w:bCs/>
          <w:iCs/>
          <w:color w:val="000000"/>
        </w:rPr>
        <w:t>Data sharing</w:t>
      </w:r>
      <w:r w:rsidRPr="00E93877">
        <w:rPr>
          <w:rFonts w:ascii="Book Antiqua" w:hAnsi="Book Antiqua"/>
          <w:b/>
          <w:bCs/>
          <w:iCs/>
        </w:rPr>
        <w:t xml:space="preserve"> </w:t>
      </w:r>
      <w:r w:rsidRPr="00753939">
        <w:rPr>
          <w:rFonts w:ascii="Book Antiqua" w:hAnsi="Book Antiqua"/>
          <w:b/>
          <w:bCs/>
          <w:iCs/>
        </w:rPr>
        <w:t>statement</w:t>
      </w:r>
      <w:r w:rsidRPr="00BB4403">
        <w:rPr>
          <w:rFonts w:ascii="Book Antiqua" w:hAnsi="Book Antiqua" w:cs="TimesNewRomanPS-BoldItalicMT" w:hint="eastAsia"/>
          <w:b/>
          <w:bCs/>
          <w:iCs/>
          <w:color w:val="000000"/>
        </w:rPr>
        <w:t>:</w:t>
      </w:r>
      <w:r w:rsidR="00800036">
        <w:rPr>
          <w:rFonts w:ascii="Book Antiqua" w:hAnsi="Book Antiqua" w:cs="TimesNewRomanPS-BoldItalicMT" w:hint="eastAsia"/>
          <w:b/>
          <w:bCs/>
          <w:iCs/>
          <w:color w:val="000000"/>
          <w:lang w:eastAsia="zh-CN"/>
        </w:rPr>
        <w:t xml:space="preserve"> </w:t>
      </w:r>
      <w:r w:rsidR="00604FE7" w:rsidRPr="00DC7E1B">
        <w:rPr>
          <w:rFonts w:ascii="Book Antiqua" w:hAnsi="Book Antiqua" w:cs="Times New Roman"/>
          <w:szCs w:val="24"/>
        </w:rPr>
        <w:t>No additional data are available.</w:t>
      </w:r>
    </w:p>
    <w:p w14:paraId="3A7BC02C" w14:textId="77777777" w:rsidR="00604FE7" w:rsidRPr="00BB4403" w:rsidRDefault="00604FE7" w:rsidP="00800036">
      <w:pPr>
        <w:autoSpaceDE w:val="0"/>
        <w:autoSpaceDN w:val="0"/>
        <w:adjustRightInd w:val="0"/>
        <w:spacing w:line="360" w:lineRule="auto"/>
        <w:jc w:val="both"/>
        <w:rPr>
          <w:rFonts w:ascii="Book Antiqua" w:hAnsi="Book Antiqua" w:cs="TimesNewRomanPS-BoldItalicMT"/>
          <w:bCs/>
          <w:iCs/>
          <w:color w:val="000000"/>
          <w:lang w:eastAsia="zh-CN"/>
        </w:rPr>
      </w:pPr>
    </w:p>
    <w:p w14:paraId="4919B6D5" w14:textId="77777777" w:rsidR="00DC7E1B" w:rsidRPr="00164EDB" w:rsidRDefault="00DC7E1B" w:rsidP="00800036">
      <w:pPr>
        <w:spacing w:line="360" w:lineRule="auto"/>
        <w:jc w:val="both"/>
        <w:rPr>
          <w:rFonts w:ascii="Book Antiqua" w:hAnsi="Book Antiqua"/>
          <w:b/>
          <w:color w:val="000000"/>
        </w:rPr>
      </w:pPr>
      <w:bookmarkStart w:id="22" w:name="OLE_LINK155"/>
      <w:bookmarkStart w:id="23" w:name="OLE_LINK183"/>
      <w:bookmarkStart w:id="24" w:name="OLE_LINK441"/>
      <w:bookmarkEnd w:id="12"/>
      <w:bookmarkEnd w:id="13"/>
      <w:bookmarkEnd w:id="14"/>
      <w:bookmarkEnd w:id="15"/>
      <w:bookmarkEnd w:id="16"/>
      <w:bookmarkEnd w:id="17"/>
      <w:bookmarkEnd w:id="18"/>
      <w:bookmarkEnd w:id="19"/>
      <w:r w:rsidRPr="00164EDB">
        <w:rPr>
          <w:rFonts w:ascii="Book Antiqua" w:hAnsi="Book Antiqua"/>
          <w:b/>
          <w:color w:val="000000"/>
        </w:rPr>
        <w:t xml:space="preserve">Open-Access: </w:t>
      </w:r>
      <w:bookmarkStart w:id="25" w:name="OLE_LINK24"/>
      <w:r w:rsidRPr="00164EDB">
        <w:rPr>
          <w:rFonts w:ascii="Book Antiqua" w:hAnsi="Book Antiqua"/>
          <w:color w:val="000000"/>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w:t>
      </w:r>
      <w:r w:rsidRPr="00164EDB">
        <w:rPr>
          <w:rFonts w:ascii="Book Antiqua" w:hAnsi="Book Antiqua"/>
          <w:color w:val="000000"/>
        </w:rPr>
        <w:lastRenderedPageBreak/>
        <w:t>original work is properly cited and the use is non-commercial. See: http://creativecommons.org/licenses/by-nc/4.0/</w:t>
      </w:r>
      <w:bookmarkEnd w:id="25"/>
    </w:p>
    <w:bookmarkEnd w:id="22"/>
    <w:bookmarkEnd w:id="23"/>
    <w:bookmarkEnd w:id="24"/>
    <w:p w14:paraId="7A87D7D3" w14:textId="77777777" w:rsidR="00DC7E1B" w:rsidRPr="00712F63" w:rsidRDefault="00DC7E1B" w:rsidP="00800036">
      <w:pPr>
        <w:spacing w:line="360" w:lineRule="auto"/>
        <w:jc w:val="both"/>
        <w:rPr>
          <w:rFonts w:ascii="Book Antiqua" w:hAnsi="Book Antiqua" w:cs="Arial Unicode MS"/>
          <w:color w:val="000000"/>
        </w:rPr>
      </w:pPr>
    </w:p>
    <w:p w14:paraId="486FC0AC" w14:textId="77777777" w:rsidR="00D45655" w:rsidRDefault="00DC7E1B" w:rsidP="00800036">
      <w:pPr>
        <w:spacing w:line="360" w:lineRule="auto"/>
        <w:jc w:val="both"/>
        <w:rPr>
          <w:rFonts w:ascii="Book Antiqua" w:hAnsi="Book Antiqua" w:cs="Arial Unicode MS"/>
          <w:color w:val="000000"/>
          <w:lang w:eastAsia="zh-CN"/>
        </w:rPr>
      </w:pPr>
      <w:r w:rsidRPr="000D1F92">
        <w:rPr>
          <w:rFonts w:ascii="Book Antiqua" w:hAnsi="Book Antiqua" w:cs="Arial Unicode MS"/>
          <w:b/>
          <w:color w:val="000000"/>
        </w:rPr>
        <w:t>Manuscript source:</w:t>
      </w:r>
      <w:r w:rsidRPr="000D1F92">
        <w:rPr>
          <w:rFonts w:ascii="Book Antiqua" w:hAnsi="Book Antiqua" w:cs="Arial Unicode MS"/>
          <w:color w:val="000000"/>
        </w:rPr>
        <w:t xml:space="preserve"> Invited manuscript</w:t>
      </w:r>
    </w:p>
    <w:p w14:paraId="023F6C9E" w14:textId="77777777" w:rsidR="00DC7E1B" w:rsidRPr="00DC7E1B" w:rsidRDefault="00DC7E1B" w:rsidP="00800036">
      <w:pPr>
        <w:spacing w:line="360" w:lineRule="auto"/>
        <w:jc w:val="both"/>
        <w:rPr>
          <w:rFonts w:ascii="Book Antiqua" w:hAnsi="Book Antiqua" w:cs="Times New Roman"/>
          <w:szCs w:val="24"/>
          <w:lang w:eastAsia="zh-CN"/>
        </w:rPr>
      </w:pPr>
    </w:p>
    <w:p w14:paraId="56368C9D" w14:textId="11E03007" w:rsidR="00DC7E1B" w:rsidRPr="00DC7E1B" w:rsidRDefault="00DC7E1B" w:rsidP="00800036">
      <w:pPr>
        <w:spacing w:line="360" w:lineRule="auto"/>
        <w:jc w:val="both"/>
        <w:rPr>
          <w:rFonts w:ascii="Book Antiqua" w:hAnsi="Book Antiqua" w:cs="Times New Roman"/>
          <w:szCs w:val="24"/>
        </w:rPr>
      </w:pPr>
      <w:bookmarkStart w:id="26" w:name="OLE_LINK535"/>
      <w:bookmarkStart w:id="27" w:name="OLE_LINK536"/>
      <w:r w:rsidRPr="00712F63">
        <w:rPr>
          <w:rFonts w:ascii="Book Antiqua" w:hAnsi="Book Antiqua"/>
          <w:b/>
          <w:color w:val="000000"/>
        </w:rPr>
        <w:t>Correspondence to:</w:t>
      </w:r>
      <w:bookmarkEnd w:id="26"/>
      <w:bookmarkEnd w:id="27"/>
      <w:r w:rsidRPr="00DC7E1B">
        <w:rPr>
          <w:rFonts w:ascii="Book Antiqua" w:hAnsi="Book Antiqua" w:hint="eastAsia"/>
          <w:b/>
          <w:color w:val="000000"/>
          <w:lang w:eastAsia="zh-CN"/>
        </w:rPr>
        <w:t xml:space="preserve"> </w:t>
      </w:r>
      <w:bookmarkStart w:id="28" w:name="OLE_LINK25"/>
      <w:bookmarkStart w:id="29" w:name="OLE_LINK26"/>
      <w:r w:rsidRPr="00DC7E1B">
        <w:rPr>
          <w:rFonts w:ascii="Book Antiqua" w:hAnsi="Book Antiqua" w:cs="Times New Roman"/>
          <w:b/>
          <w:szCs w:val="24"/>
        </w:rPr>
        <w:t>Romaine C</w:t>
      </w:r>
      <w:r w:rsidR="00C1595C" w:rsidRPr="00DC7E1B">
        <w:rPr>
          <w:rFonts w:ascii="Book Antiqua" w:hAnsi="Book Antiqua" w:cs="Times New Roman"/>
          <w:b/>
          <w:szCs w:val="24"/>
        </w:rPr>
        <w:t xml:space="preserve"> Nichols, MD</w:t>
      </w:r>
      <w:r>
        <w:rPr>
          <w:rFonts w:ascii="Book Antiqua" w:hAnsi="Book Antiqua" w:cs="Times New Roman" w:hint="eastAsia"/>
          <w:b/>
          <w:szCs w:val="24"/>
          <w:lang w:eastAsia="zh-CN"/>
        </w:rPr>
        <w:t xml:space="preserve">, </w:t>
      </w:r>
      <w:r w:rsidR="00C1595C" w:rsidRPr="00DC7E1B">
        <w:rPr>
          <w:rFonts w:ascii="Book Antiqua" w:hAnsi="Book Antiqua" w:cs="Times New Roman"/>
          <w:szCs w:val="24"/>
        </w:rPr>
        <w:t>University of Florida Health Proton Therapy Institute</w:t>
      </w:r>
      <w:r>
        <w:rPr>
          <w:rFonts w:ascii="Book Antiqua" w:hAnsi="Book Antiqua" w:cs="Times New Roman" w:hint="eastAsia"/>
          <w:szCs w:val="24"/>
          <w:lang w:eastAsia="zh-CN"/>
        </w:rPr>
        <w:t xml:space="preserve">, </w:t>
      </w:r>
      <w:r w:rsidR="00C1595C" w:rsidRPr="00DC7E1B">
        <w:rPr>
          <w:rFonts w:ascii="Book Antiqua" w:hAnsi="Book Antiqua" w:cs="Times New Roman"/>
          <w:szCs w:val="24"/>
        </w:rPr>
        <w:t>2015 North Jefferson St.</w:t>
      </w:r>
      <w:r>
        <w:rPr>
          <w:rFonts w:ascii="Book Antiqua" w:hAnsi="Book Antiqua" w:hint="eastAsia"/>
          <w:b/>
          <w:color w:val="000000"/>
          <w:lang w:eastAsia="zh-CN"/>
        </w:rPr>
        <w:t xml:space="preserve"> </w:t>
      </w:r>
      <w:r w:rsidR="00C1595C" w:rsidRPr="00DC7E1B">
        <w:rPr>
          <w:rFonts w:ascii="Book Antiqua" w:hAnsi="Book Antiqua" w:cs="Times New Roman"/>
          <w:szCs w:val="24"/>
        </w:rPr>
        <w:t>Jacksonville, FL 32206</w:t>
      </w:r>
      <w:r w:rsidR="00800036">
        <w:rPr>
          <w:rFonts w:ascii="Book Antiqua" w:hAnsi="Book Antiqua" w:cs="Times New Roman" w:hint="eastAsia"/>
          <w:szCs w:val="24"/>
          <w:lang w:eastAsia="zh-CN"/>
        </w:rPr>
        <w:t>,</w:t>
      </w:r>
      <w:r>
        <w:rPr>
          <w:rFonts w:ascii="Book Antiqua" w:hAnsi="Book Antiqua" w:cs="Times New Roman" w:hint="eastAsia"/>
          <w:szCs w:val="24"/>
          <w:lang w:eastAsia="zh-CN"/>
        </w:rPr>
        <w:t xml:space="preserve"> </w:t>
      </w:r>
      <w:r w:rsidR="00800036" w:rsidRPr="00800036">
        <w:rPr>
          <w:rFonts w:ascii="Book Antiqua" w:hAnsi="Book Antiqua" w:cs="Times New Roman"/>
          <w:szCs w:val="24"/>
        </w:rPr>
        <w:t>United States</w:t>
      </w:r>
      <w:r>
        <w:rPr>
          <w:rFonts w:ascii="Book Antiqua" w:hAnsi="Book Antiqua" w:cs="Times New Roman" w:hint="eastAsia"/>
          <w:szCs w:val="24"/>
          <w:lang w:eastAsia="zh-CN"/>
        </w:rPr>
        <w:t xml:space="preserve">. </w:t>
      </w:r>
      <w:r w:rsidRPr="00DC7E1B">
        <w:rPr>
          <w:rFonts w:ascii="Book Antiqua" w:hAnsi="Book Antiqua" w:cs="Times New Roman"/>
          <w:szCs w:val="24"/>
        </w:rPr>
        <w:t>rnichols@floridaproton.org</w:t>
      </w:r>
      <w:bookmarkEnd w:id="28"/>
      <w:bookmarkEnd w:id="29"/>
    </w:p>
    <w:p w14:paraId="05BD4B1E" w14:textId="6992980A" w:rsidR="00C1595C" w:rsidRPr="00DC7E1B" w:rsidRDefault="00800036" w:rsidP="00800036">
      <w:pPr>
        <w:spacing w:line="360" w:lineRule="auto"/>
        <w:jc w:val="both"/>
        <w:rPr>
          <w:rFonts w:ascii="Book Antiqua" w:hAnsi="Book Antiqua" w:cs="Times New Roman"/>
          <w:szCs w:val="24"/>
        </w:rPr>
      </w:pPr>
      <w:r w:rsidRPr="00800036">
        <w:rPr>
          <w:rFonts w:ascii="Book Antiqua" w:hAnsi="Book Antiqua" w:cs="Times New Roman" w:hint="eastAsia"/>
          <w:b/>
          <w:szCs w:val="24"/>
          <w:lang w:eastAsia="zh-CN"/>
        </w:rPr>
        <w:t>Tele</w:t>
      </w:r>
      <w:r w:rsidRPr="00800036">
        <w:rPr>
          <w:rFonts w:ascii="Book Antiqua" w:hAnsi="Book Antiqua" w:cs="Times New Roman"/>
          <w:b/>
          <w:szCs w:val="24"/>
        </w:rPr>
        <w:t>p</w:t>
      </w:r>
      <w:r w:rsidR="00C1595C" w:rsidRPr="00800036">
        <w:rPr>
          <w:rFonts w:ascii="Book Antiqua" w:hAnsi="Book Antiqua" w:cs="Times New Roman"/>
          <w:b/>
          <w:szCs w:val="24"/>
        </w:rPr>
        <w:t>hone</w:t>
      </w:r>
      <w:r w:rsidR="00C1595C" w:rsidRPr="00DC7E1B">
        <w:rPr>
          <w:rFonts w:ascii="Book Antiqua" w:hAnsi="Book Antiqua" w:cs="Times New Roman"/>
          <w:szCs w:val="24"/>
        </w:rPr>
        <w:t>: +1</w:t>
      </w:r>
      <w:r>
        <w:rPr>
          <w:rFonts w:ascii="Book Antiqua" w:hAnsi="Book Antiqua" w:cs="Times New Roman" w:hint="eastAsia"/>
          <w:szCs w:val="24"/>
          <w:lang w:eastAsia="zh-CN"/>
        </w:rPr>
        <w:t>-</w:t>
      </w:r>
      <w:r w:rsidR="00C1595C" w:rsidRPr="00DC7E1B">
        <w:rPr>
          <w:rFonts w:ascii="Book Antiqua" w:hAnsi="Book Antiqua" w:cs="Times New Roman"/>
          <w:szCs w:val="24"/>
        </w:rPr>
        <w:t>904</w:t>
      </w:r>
      <w:r>
        <w:rPr>
          <w:rFonts w:ascii="Book Antiqua" w:hAnsi="Book Antiqua" w:cs="Times New Roman" w:hint="eastAsia"/>
          <w:szCs w:val="24"/>
          <w:lang w:eastAsia="zh-CN"/>
        </w:rPr>
        <w:t>-</w:t>
      </w:r>
      <w:r>
        <w:rPr>
          <w:rFonts w:ascii="Book Antiqua" w:hAnsi="Book Antiqua" w:cs="Times New Roman"/>
          <w:szCs w:val="24"/>
        </w:rPr>
        <w:t>588</w:t>
      </w:r>
      <w:r w:rsidR="00C1595C" w:rsidRPr="00DC7E1B">
        <w:rPr>
          <w:rFonts w:ascii="Book Antiqua" w:hAnsi="Book Antiqua" w:cs="Times New Roman"/>
          <w:szCs w:val="24"/>
        </w:rPr>
        <w:t>1800</w:t>
      </w:r>
    </w:p>
    <w:p w14:paraId="49F76D7A" w14:textId="37DFAAB9" w:rsidR="00C1595C" w:rsidRDefault="00C1595C" w:rsidP="00800036">
      <w:pPr>
        <w:spacing w:line="360" w:lineRule="auto"/>
        <w:jc w:val="both"/>
        <w:rPr>
          <w:rFonts w:ascii="Book Antiqua" w:hAnsi="Book Antiqua" w:cs="Times New Roman"/>
          <w:szCs w:val="24"/>
          <w:lang w:eastAsia="zh-CN"/>
        </w:rPr>
      </w:pPr>
      <w:r w:rsidRPr="00800036">
        <w:rPr>
          <w:rFonts w:ascii="Book Antiqua" w:hAnsi="Book Antiqua" w:cs="Times New Roman"/>
          <w:b/>
          <w:szCs w:val="24"/>
        </w:rPr>
        <w:t>Fax</w:t>
      </w:r>
      <w:r w:rsidRPr="00DC7E1B">
        <w:rPr>
          <w:rFonts w:ascii="Book Antiqua" w:hAnsi="Book Antiqua" w:cs="Times New Roman"/>
          <w:szCs w:val="24"/>
        </w:rPr>
        <w:t>: +1</w:t>
      </w:r>
      <w:r w:rsidR="00800036">
        <w:rPr>
          <w:rFonts w:ascii="Book Antiqua" w:hAnsi="Book Antiqua" w:cs="Times New Roman" w:hint="eastAsia"/>
          <w:szCs w:val="24"/>
          <w:lang w:eastAsia="zh-CN"/>
        </w:rPr>
        <w:t>-</w:t>
      </w:r>
      <w:r w:rsidRPr="00DC7E1B">
        <w:rPr>
          <w:rFonts w:ascii="Book Antiqua" w:hAnsi="Book Antiqua" w:cs="Times New Roman"/>
          <w:szCs w:val="24"/>
        </w:rPr>
        <w:t>904</w:t>
      </w:r>
      <w:r w:rsidR="00800036">
        <w:rPr>
          <w:rFonts w:ascii="Book Antiqua" w:hAnsi="Book Antiqua" w:cs="Times New Roman" w:hint="eastAsia"/>
          <w:szCs w:val="24"/>
          <w:lang w:eastAsia="zh-CN"/>
        </w:rPr>
        <w:t>-</w:t>
      </w:r>
      <w:r w:rsidR="00800036">
        <w:rPr>
          <w:rFonts w:ascii="Book Antiqua" w:hAnsi="Book Antiqua" w:cs="Times New Roman"/>
          <w:szCs w:val="24"/>
        </w:rPr>
        <w:t>588</w:t>
      </w:r>
      <w:r w:rsidRPr="00DC7E1B">
        <w:rPr>
          <w:rFonts w:ascii="Book Antiqua" w:hAnsi="Book Antiqua" w:cs="Times New Roman"/>
          <w:szCs w:val="24"/>
        </w:rPr>
        <w:t>1300</w:t>
      </w:r>
    </w:p>
    <w:p w14:paraId="342FC846" w14:textId="77777777" w:rsidR="00DC7E1B" w:rsidRPr="00DC7E1B" w:rsidRDefault="00DC7E1B" w:rsidP="00800036">
      <w:pPr>
        <w:spacing w:line="360" w:lineRule="auto"/>
        <w:jc w:val="both"/>
        <w:rPr>
          <w:rFonts w:ascii="Book Antiqua" w:hAnsi="Book Antiqua" w:cs="Times New Roman"/>
          <w:szCs w:val="24"/>
          <w:lang w:eastAsia="zh-CN"/>
        </w:rPr>
      </w:pPr>
    </w:p>
    <w:p w14:paraId="2822EEF0" w14:textId="5C4F5CCE" w:rsidR="00DC7E1B" w:rsidRPr="00800036" w:rsidRDefault="00DC7E1B" w:rsidP="00800036">
      <w:pPr>
        <w:spacing w:line="360" w:lineRule="auto"/>
        <w:jc w:val="both"/>
        <w:rPr>
          <w:rFonts w:ascii="Book Antiqua" w:hAnsi="Book Antiqua"/>
          <w:lang w:eastAsia="zh-CN"/>
        </w:rPr>
      </w:pPr>
      <w:bookmarkStart w:id="30" w:name="OLE_LINK476"/>
      <w:bookmarkStart w:id="31" w:name="OLE_LINK477"/>
      <w:bookmarkStart w:id="32" w:name="OLE_LINK117"/>
      <w:bookmarkStart w:id="33" w:name="OLE_LINK528"/>
      <w:bookmarkStart w:id="34" w:name="OLE_LINK557"/>
      <w:r>
        <w:rPr>
          <w:rFonts w:ascii="Book Antiqua" w:hAnsi="Book Antiqua"/>
          <w:b/>
        </w:rPr>
        <w:t>Received:</w:t>
      </w:r>
      <w:r w:rsidR="00800036" w:rsidRPr="00800036">
        <w:rPr>
          <w:rFonts w:ascii="Book Antiqua" w:hAnsi="Book Antiqua" w:hint="eastAsia"/>
          <w:lang w:eastAsia="zh-CN"/>
        </w:rPr>
        <w:t xml:space="preserve"> November 17, 2016</w:t>
      </w:r>
    </w:p>
    <w:p w14:paraId="5F3527EE" w14:textId="6EDDE912" w:rsidR="00DC7E1B" w:rsidRPr="00800036" w:rsidRDefault="00DC7E1B" w:rsidP="00800036">
      <w:pPr>
        <w:spacing w:line="360" w:lineRule="auto"/>
        <w:jc w:val="both"/>
        <w:rPr>
          <w:rFonts w:ascii="Book Antiqua" w:hAnsi="Book Antiqua"/>
          <w:lang w:eastAsia="zh-CN"/>
        </w:rPr>
      </w:pPr>
      <w:r w:rsidRPr="009659DA">
        <w:rPr>
          <w:rFonts w:ascii="Book Antiqua" w:hAnsi="Book Antiqua" w:hint="eastAsia"/>
          <w:b/>
        </w:rPr>
        <w:t>Peer-review started</w:t>
      </w:r>
      <w:r>
        <w:rPr>
          <w:rFonts w:ascii="Book Antiqua" w:hAnsi="Book Antiqua"/>
          <w:b/>
        </w:rPr>
        <w:t>:</w:t>
      </w:r>
      <w:r w:rsidR="00800036" w:rsidRPr="00800036">
        <w:rPr>
          <w:rFonts w:ascii="Book Antiqua" w:hAnsi="Book Antiqua" w:hint="eastAsia"/>
          <w:lang w:eastAsia="zh-CN"/>
        </w:rPr>
        <w:t xml:space="preserve"> November </w:t>
      </w:r>
      <w:r w:rsidR="00800036">
        <w:rPr>
          <w:rFonts w:ascii="Book Antiqua" w:hAnsi="Book Antiqua" w:hint="eastAsia"/>
          <w:lang w:eastAsia="zh-CN"/>
        </w:rPr>
        <w:t>23</w:t>
      </w:r>
      <w:r w:rsidR="00800036" w:rsidRPr="00800036">
        <w:rPr>
          <w:rFonts w:ascii="Book Antiqua" w:hAnsi="Book Antiqua" w:hint="eastAsia"/>
          <w:lang w:eastAsia="zh-CN"/>
        </w:rPr>
        <w:t>, 2016</w:t>
      </w:r>
    </w:p>
    <w:p w14:paraId="1549BEE3" w14:textId="50D4D879" w:rsidR="00DC7E1B" w:rsidRPr="00800036" w:rsidRDefault="00DC7E1B" w:rsidP="00800036">
      <w:pPr>
        <w:spacing w:line="360" w:lineRule="auto"/>
        <w:jc w:val="both"/>
        <w:rPr>
          <w:rFonts w:ascii="Book Antiqua" w:hAnsi="Book Antiqua"/>
          <w:lang w:eastAsia="zh-CN"/>
        </w:rPr>
      </w:pPr>
      <w:r w:rsidRPr="009659DA">
        <w:rPr>
          <w:rFonts w:ascii="Book Antiqua" w:hAnsi="Book Antiqua"/>
          <w:b/>
        </w:rPr>
        <w:t>First decision:</w:t>
      </w:r>
      <w:r w:rsidR="00800036">
        <w:rPr>
          <w:rFonts w:ascii="Book Antiqua" w:hAnsi="Book Antiqua" w:hint="eastAsia"/>
          <w:b/>
          <w:lang w:eastAsia="zh-CN"/>
        </w:rPr>
        <w:t xml:space="preserve"> </w:t>
      </w:r>
      <w:r w:rsidR="00800036" w:rsidRPr="00800036">
        <w:rPr>
          <w:rFonts w:ascii="Book Antiqua" w:hAnsi="Book Antiqua" w:hint="eastAsia"/>
          <w:lang w:eastAsia="zh-CN"/>
        </w:rPr>
        <w:t>December 29, 2016</w:t>
      </w:r>
    </w:p>
    <w:p w14:paraId="492CD3BF" w14:textId="5097B28A" w:rsidR="00DC7E1B" w:rsidRPr="00800036" w:rsidRDefault="00DC7E1B" w:rsidP="00800036">
      <w:pPr>
        <w:spacing w:line="360" w:lineRule="auto"/>
        <w:jc w:val="both"/>
        <w:rPr>
          <w:rFonts w:ascii="Book Antiqua" w:hAnsi="Book Antiqua"/>
          <w:lang w:eastAsia="zh-CN"/>
        </w:rPr>
      </w:pPr>
      <w:r w:rsidRPr="00800036">
        <w:rPr>
          <w:rFonts w:ascii="Book Antiqua" w:hAnsi="Book Antiqua"/>
          <w:b/>
        </w:rPr>
        <w:t>Revised:</w:t>
      </w:r>
      <w:r w:rsidR="00800036" w:rsidRPr="00800036">
        <w:rPr>
          <w:rFonts w:ascii="Book Antiqua" w:hAnsi="Book Antiqua" w:hint="eastAsia"/>
          <w:lang w:eastAsia="zh-CN"/>
        </w:rPr>
        <w:t xml:space="preserve"> January 28, 2017</w:t>
      </w:r>
    </w:p>
    <w:p w14:paraId="57C41296" w14:textId="344058B9" w:rsidR="00DC7E1B" w:rsidRPr="00B75DF5" w:rsidRDefault="00DC7E1B" w:rsidP="00B75DF5">
      <w:pPr>
        <w:rPr>
          <w:rFonts w:ascii="Book Antiqua" w:hAnsi="Book Antiqua"/>
          <w:iCs/>
        </w:rPr>
      </w:pPr>
      <w:r w:rsidRPr="00800036">
        <w:rPr>
          <w:rFonts w:ascii="Book Antiqua" w:hAnsi="Book Antiqua"/>
          <w:b/>
        </w:rPr>
        <w:t>Accepted:</w:t>
      </w:r>
      <w:r w:rsidRPr="00800036">
        <w:rPr>
          <w:rFonts w:ascii="Book Antiqua" w:hAnsi="Book Antiqua" w:hint="eastAsia"/>
          <w:b/>
        </w:rPr>
        <w:t xml:space="preserve"> </w:t>
      </w:r>
      <w:r w:rsidR="00B75DF5">
        <w:rPr>
          <w:rStyle w:val="Emphasis"/>
        </w:rPr>
        <w:t>March 12</w:t>
      </w:r>
      <w:r w:rsidR="00B75DF5">
        <w:rPr>
          <w:rStyle w:val="Emphasis"/>
          <w:rFonts w:cs="宋体"/>
        </w:rPr>
        <w:t>,</w:t>
      </w:r>
      <w:r w:rsidR="00B75DF5">
        <w:rPr>
          <w:rStyle w:val="Emphasis"/>
        </w:rPr>
        <w:t xml:space="preserve"> 2017</w:t>
      </w:r>
    </w:p>
    <w:p w14:paraId="1809FA48" w14:textId="77777777" w:rsidR="00DC7E1B" w:rsidRDefault="00DC7E1B" w:rsidP="00800036">
      <w:pPr>
        <w:spacing w:line="360" w:lineRule="auto"/>
        <w:jc w:val="both"/>
        <w:rPr>
          <w:rFonts w:ascii="Book Antiqua" w:hAnsi="Book Antiqua"/>
          <w:b/>
        </w:rPr>
      </w:pPr>
      <w:r w:rsidRPr="009659DA">
        <w:rPr>
          <w:rFonts w:ascii="Book Antiqua" w:hAnsi="Book Antiqua"/>
          <w:b/>
        </w:rPr>
        <w:t>Article in press:</w:t>
      </w:r>
    </w:p>
    <w:p w14:paraId="51D36450" w14:textId="77777777" w:rsidR="00DC7E1B" w:rsidRPr="00ED7CB9" w:rsidRDefault="00DC7E1B" w:rsidP="00800036">
      <w:pPr>
        <w:spacing w:line="360" w:lineRule="auto"/>
        <w:jc w:val="both"/>
        <w:rPr>
          <w:rFonts w:ascii="Book Antiqua" w:hAnsi="Book Antiqua"/>
          <w:b/>
        </w:rPr>
      </w:pPr>
      <w:r>
        <w:rPr>
          <w:rFonts w:ascii="Book Antiqua" w:hAnsi="Book Antiqua"/>
          <w:b/>
        </w:rPr>
        <w:t>Published online:</w:t>
      </w:r>
    </w:p>
    <w:bookmarkEnd w:id="30"/>
    <w:bookmarkEnd w:id="31"/>
    <w:bookmarkEnd w:id="32"/>
    <w:bookmarkEnd w:id="33"/>
    <w:bookmarkEnd w:id="34"/>
    <w:p w14:paraId="35BC27D5" w14:textId="77777777" w:rsidR="001C1BC3" w:rsidRPr="00DC7E1B" w:rsidRDefault="0028013A" w:rsidP="00800036">
      <w:pPr>
        <w:spacing w:line="360" w:lineRule="auto"/>
        <w:jc w:val="both"/>
        <w:rPr>
          <w:rFonts w:ascii="Book Antiqua" w:hAnsi="Book Antiqua" w:cs="Times New Roman"/>
          <w:szCs w:val="24"/>
        </w:rPr>
      </w:pPr>
      <w:r w:rsidRPr="00DC7E1B">
        <w:rPr>
          <w:rFonts w:ascii="Book Antiqua" w:hAnsi="Book Antiqua" w:cs="Times New Roman"/>
          <w:szCs w:val="24"/>
        </w:rPr>
        <w:br w:type="page"/>
      </w:r>
    </w:p>
    <w:p w14:paraId="0E50D6E5" w14:textId="77777777" w:rsidR="002C2B4B" w:rsidRPr="00DC7E1B" w:rsidRDefault="0028013A" w:rsidP="00800036">
      <w:pPr>
        <w:pStyle w:val="Heading1"/>
        <w:spacing w:line="360" w:lineRule="auto"/>
        <w:jc w:val="both"/>
        <w:rPr>
          <w:rFonts w:ascii="Book Antiqua" w:hAnsi="Book Antiqua" w:cs="Times New Roman"/>
          <w:szCs w:val="24"/>
        </w:rPr>
      </w:pPr>
      <w:r w:rsidRPr="00DC7E1B">
        <w:rPr>
          <w:rFonts w:ascii="Book Antiqua" w:hAnsi="Book Antiqua" w:cs="Times New Roman"/>
          <w:szCs w:val="24"/>
        </w:rPr>
        <w:lastRenderedPageBreak/>
        <w:t>Abstract</w:t>
      </w:r>
    </w:p>
    <w:p w14:paraId="3EEE4A7A" w14:textId="715512C2" w:rsidR="00800036" w:rsidRPr="00800036" w:rsidRDefault="00800036" w:rsidP="00800036">
      <w:pPr>
        <w:spacing w:line="360" w:lineRule="auto"/>
        <w:jc w:val="both"/>
        <w:rPr>
          <w:rFonts w:ascii="Book Antiqua" w:hAnsi="Book Antiqua" w:cs="Times New Roman"/>
          <w:b/>
          <w:i/>
          <w:szCs w:val="24"/>
          <w:lang w:eastAsia="zh-CN"/>
        </w:rPr>
      </w:pPr>
      <w:r w:rsidRPr="00800036">
        <w:rPr>
          <w:rFonts w:ascii="Book Antiqua" w:hAnsi="Book Antiqua" w:cs="Times New Roman"/>
          <w:b/>
          <w:i/>
          <w:szCs w:val="24"/>
        </w:rPr>
        <w:t>AIM</w:t>
      </w:r>
    </w:p>
    <w:p w14:paraId="4E50D1BA" w14:textId="56AC0DE6" w:rsidR="002C2B4B" w:rsidRDefault="0028013A" w:rsidP="00800036">
      <w:pPr>
        <w:spacing w:line="360" w:lineRule="auto"/>
        <w:jc w:val="both"/>
        <w:rPr>
          <w:rFonts w:ascii="Book Antiqua" w:hAnsi="Book Antiqua" w:cs="Times New Roman"/>
          <w:szCs w:val="24"/>
          <w:lang w:eastAsia="zh-CN"/>
        </w:rPr>
      </w:pPr>
      <w:proofErr w:type="gramStart"/>
      <w:r w:rsidRPr="00DC7E1B">
        <w:rPr>
          <w:rFonts w:ascii="Book Antiqua" w:hAnsi="Book Antiqua" w:cs="Times New Roman"/>
          <w:szCs w:val="24"/>
        </w:rPr>
        <w:t xml:space="preserve">To review surgical outcomes for patients undergoing pancreatectomy after proton therapy with concomitant </w:t>
      </w:r>
      <w:proofErr w:type="spellStart"/>
      <w:r w:rsidRPr="00DC7E1B">
        <w:rPr>
          <w:rFonts w:ascii="Book Antiqua" w:hAnsi="Book Antiqua" w:cs="Times New Roman"/>
          <w:szCs w:val="24"/>
        </w:rPr>
        <w:t>capecitabine</w:t>
      </w:r>
      <w:proofErr w:type="spellEnd"/>
      <w:r w:rsidRPr="00DC7E1B">
        <w:rPr>
          <w:rFonts w:ascii="Book Antiqua" w:hAnsi="Book Antiqua" w:cs="Times New Roman"/>
          <w:szCs w:val="24"/>
        </w:rPr>
        <w:t xml:space="preserve"> for initially </w:t>
      </w:r>
      <w:proofErr w:type="spellStart"/>
      <w:r w:rsidRPr="00DC7E1B">
        <w:rPr>
          <w:rFonts w:ascii="Book Antiqua" w:hAnsi="Book Antiqua" w:cs="Times New Roman"/>
          <w:szCs w:val="24"/>
        </w:rPr>
        <w:t>unresectable</w:t>
      </w:r>
      <w:proofErr w:type="spellEnd"/>
      <w:r w:rsidRPr="00DC7E1B">
        <w:rPr>
          <w:rFonts w:ascii="Book Antiqua" w:hAnsi="Book Antiqua" w:cs="Times New Roman"/>
          <w:szCs w:val="24"/>
        </w:rPr>
        <w:t xml:space="preserve"> pancreatic adenocarcinoma.</w:t>
      </w:r>
      <w:proofErr w:type="gramEnd"/>
    </w:p>
    <w:p w14:paraId="219E19C2" w14:textId="77777777" w:rsidR="00800036" w:rsidRPr="00DC7E1B" w:rsidRDefault="00800036" w:rsidP="00800036">
      <w:pPr>
        <w:spacing w:line="360" w:lineRule="auto"/>
        <w:jc w:val="both"/>
        <w:rPr>
          <w:rFonts w:ascii="Book Antiqua" w:hAnsi="Book Antiqua" w:cs="Times New Roman"/>
          <w:szCs w:val="24"/>
          <w:lang w:eastAsia="zh-CN"/>
        </w:rPr>
      </w:pPr>
    </w:p>
    <w:p w14:paraId="3D1165AA" w14:textId="28F5605C" w:rsidR="00800036" w:rsidRPr="00800036" w:rsidRDefault="00800036" w:rsidP="00800036">
      <w:pPr>
        <w:spacing w:line="360" w:lineRule="auto"/>
        <w:jc w:val="both"/>
        <w:rPr>
          <w:rFonts w:ascii="Book Antiqua" w:hAnsi="Book Antiqua" w:cs="Times New Roman"/>
          <w:b/>
          <w:i/>
          <w:szCs w:val="24"/>
          <w:lang w:eastAsia="zh-CN"/>
        </w:rPr>
      </w:pPr>
      <w:r w:rsidRPr="00800036">
        <w:rPr>
          <w:rFonts w:ascii="Book Antiqua" w:hAnsi="Book Antiqua" w:cs="Times New Roman"/>
          <w:b/>
          <w:i/>
          <w:szCs w:val="24"/>
        </w:rPr>
        <w:t>METHODS</w:t>
      </w:r>
    </w:p>
    <w:p w14:paraId="0D8AB1CD" w14:textId="27F911BE" w:rsidR="00CA4DDE" w:rsidRDefault="0028013A" w:rsidP="00800036">
      <w:pPr>
        <w:spacing w:line="360" w:lineRule="auto"/>
        <w:jc w:val="both"/>
        <w:rPr>
          <w:rFonts w:ascii="Book Antiqua" w:hAnsi="Book Antiqua" w:cs="Times New Roman"/>
          <w:szCs w:val="24"/>
          <w:lang w:eastAsia="zh-CN"/>
        </w:rPr>
      </w:pPr>
      <w:r w:rsidRPr="00DC7E1B">
        <w:rPr>
          <w:rFonts w:ascii="Book Antiqua" w:hAnsi="Book Antiqua" w:cs="Times New Roman"/>
          <w:szCs w:val="24"/>
        </w:rPr>
        <w:t xml:space="preserve">From April 2010 to September 2013, 15 patients with initially </w:t>
      </w:r>
      <w:proofErr w:type="spellStart"/>
      <w:r w:rsidRPr="00DC7E1B">
        <w:rPr>
          <w:rFonts w:ascii="Book Antiqua" w:hAnsi="Book Antiqua" w:cs="Times New Roman"/>
          <w:szCs w:val="24"/>
        </w:rPr>
        <w:t>unresectable</w:t>
      </w:r>
      <w:proofErr w:type="spellEnd"/>
      <w:r w:rsidRPr="00DC7E1B">
        <w:rPr>
          <w:rFonts w:ascii="Book Antiqua" w:hAnsi="Book Antiqua" w:cs="Times New Roman"/>
          <w:szCs w:val="24"/>
        </w:rPr>
        <w:t xml:space="preserve"> pancreatic cancer were treated with proton therapy with concomitant </w:t>
      </w:r>
      <w:proofErr w:type="spellStart"/>
      <w:r w:rsidRPr="00DC7E1B">
        <w:rPr>
          <w:rFonts w:ascii="Book Antiqua" w:hAnsi="Book Antiqua" w:cs="Times New Roman"/>
          <w:szCs w:val="24"/>
        </w:rPr>
        <w:t>capecitabine</w:t>
      </w:r>
      <w:proofErr w:type="spellEnd"/>
      <w:r w:rsidRPr="00DC7E1B">
        <w:rPr>
          <w:rFonts w:ascii="Book Antiqua" w:hAnsi="Book Antiqua" w:cs="Times New Roman"/>
          <w:szCs w:val="24"/>
        </w:rPr>
        <w:t xml:space="preserve"> at 1000mg orally twice daily. All patients received 59.40Gy</w:t>
      </w:r>
      <w:r w:rsidR="00800036">
        <w:rPr>
          <w:rFonts w:ascii="Book Antiqua" w:hAnsi="Book Antiqua" w:cs="Times New Roman" w:hint="eastAsia"/>
          <w:szCs w:val="24"/>
          <w:lang w:eastAsia="zh-CN"/>
        </w:rPr>
        <w:t xml:space="preserve"> </w:t>
      </w:r>
      <w:r w:rsidRPr="00DC7E1B">
        <w:rPr>
          <w:rFonts w:ascii="Book Antiqua" w:hAnsi="Book Antiqua" w:cs="Times New Roman"/>
          <w:szCs w:val="24"/>
        </w:rPr>
        <w:t xml:space="preserve">(RBE) to the gross disease and 1 patient received 50.40Gy(RBE) to high-risk nodal targets. There were no treatment interruptions and no chemotherapy dose reductions. Six patients achieved a radiographic response sufficient to justify surgical exploration, of whom 1 was identified as having intraperitoneal dissemination at the time of surgery and the planned pancreatectomy was aborted. Five patients underwent resection. Procedures included: laparoscopic standard </w:t>
      </w:r>
      <w:proofErr w:type="spellStart"/>
      <w:r w:rsidRPr="00DC7E1B">
        <w:rPr>
          <w:rFonts w:ascii="Book Antiqua" w:hAnsi="Book Antiqua" w:cs="Times New Roman"/>
          <w:szCs w:val="24"/>
        </w:rPr>
        <w:t>pancreaticoduodenectomy</w:t>
      </w:r>
      <w:proofErr w:type="spellEnd"/>
      <w:r w:rsidRPr="00DC7E1B">
        <w:rPr>
          <w:rFonts w:ascii="Book Antiqua" w:hAnsi="Book Antiqua" w:cs="Times New Roman"/>
          <w:szCs w:val="24"/>
        </w:rPr>
        <w:t xml:space="preserve"> (</w:t>
      </w:r>
      <w:r w:rsidRPr="00800036">
        <w:rPr>
          <w:rFonts w:ascii="Book Antiqua" w:hAnsi="Book Antiqua" w:cs="Times New Roman"/>
          <w:i/>
          <w:szCs w:val="24"/>
        </w:rPr>
        <w:t>n</w:t>
      </w:r>
      <w:r w:rsidR="00800036">
        <w:rPr>
          <w:rFonts w:ascii="Book Antiqua" w:hAnsi="Book Antiqua" w:cs="Times New Roman" w:hint="eastAsia"/>
          <w:szCs w:val="24"/>
          <w:lang w:eastAsia="zh-CN"/>
        </w:rPr>
        <w:t xml:space="preserve"> </w:t>
      </w:r>
      <w:r w:rsidRPr="00DC7E1B">
        <w:rPr>
          <w:rFonts w:ascii="Book Antiqua" w:hAnsi="Book Antiqua" w:cs="Times New Roman"/>
          <w:szCs w:val="24"/>
        </w:rPr>
        <w:t>=</w:t>
      </w:r>
      <w:r w:rsidR="00800036">
        <w:rPr>
          <w:rFonts w:ascii="Book Antiqua" w:hAnsi="Book Antiqua" w:cs="Times New Roman" w:hint="eastAsia"/>
          <w:szCs w:val="24"/>
          <w:lang w:eastAsia="zh-CN"/>
        </w:rPr>
        <w:t xml:space="preserve"> </w:t>
      </w:r>
      <w:r w:rsidRPr="00DC7E1B">
        <w:rPr>
          <w:rFonts w:ascii="Book Antiqua" w:hAnsi="Book Antiqua" w:cs="Times New Roman"/>
          <w:szCs w:val="24"/>
        </w:rPr>
        <w:t xml:space="preserve">3), open </w:t>
      </w:r>
      <w:proofErr w:type="spellStart"/>
      <w:r w:rsidRPr="00DC7E1B">
        <w:rPr>
          <w:rFonts w:ascii="Book Antiqua" w:hAnsi="Book Antiqua" w:cs="Times New Roman"/>
          <w:szCs w:val="24"/>
        </w:rPr>
        <w:t>pyloris</w:t>
      </w:r>
      <w:proofErr w:type="spellEnd"/>
      <w:r w:rsidRPr="00DC7E1B">
        <w:rPr>
          <w:rFonts w:ascii="Book Antiqua" w:hAnsi="Book Antiqua" w:cs="Times New Roman"/>
          <w:szCs w:val="24"/>
        </w:rPr>
        <w:t xml:space="preserve">-sparing </w:t>
      </w:r>
      <w:proofErr w:type="spellStart"/>
      <w:r w:rsidRPr="00DC7E1B">
        <w:rPr>
          <w:rFonts w:ascii="Book Antiqua" w:hAnsi="Book Antiqua" w:cs="Times New Roman"/>
          <w:szCs w:val="24"/>
        </w:rPr>
        <w:t>pancreaticoduodenectomy</w:t>
      </w:r>
      <w:proofErr w:type="spellEnd"/>
      <w:r w:rsidRPr="00DC7E1B">
        <w:rPr>
          <w:rFonts w:ascii="Book Antiqua" w:hAnsi="Book Antiqua" w:cs="Times New Roman"/>
          <w:szCs w:val="24"/>
        </w:rPr>
        <w:t xml:space="preserve"> (</w:t>
      </w:r>
      <w:r w:rsidR="00800036" w:rsidRPr="00800036">
        <w:rPr>
          <w:rFonts w:ascii="Book Antiqua" w:hAnsi="Book Antiqua" w:cs="Times New Roman"/>
          <w:i/>
          <w:szCs w:val="24"/>
        </w:rPr>
        <w:t>n</w:t>
      </w:r>
      <w:r w:rsidR="00800036" w:rsidRPr="00DC7E1B">
        <w:rPr>
          <w:rFonts w:ascii="Book Antiqua" w:hAnsi="Book Antiqua" w:cs="Times New Roman"/>
          <w:szCs w:val="24"/>
        </w:rPr>
        <w:t xml:space="preserve"> </w:t>
      </w:r>
      <w:r w:rsidRPr="00DC7E1B">
        <w:rPr>
          <w:rFonts w:ascii="Book Antiqua" w:hAnsi="Book Antiqua" w:cs="Times New Roman"/>
          <w:szCs w:val="24"/>
        </w:rPr>
        <w:t>=</w:t>
      </w:r>
      <w:r w:rsidR="00800036">
        <w:rPr>
          <w:rFonts w:ascii="Book Antiqua" w:hAnsi="Book Antiqua" w:cs="Times New Roman" w:hint="eastAsia"/>
          <w:szCs w:val="24"/>
          <w:lang w:eastAsia="zh-CN"/>
        </w:rPr>
        <w:t xml:space="preserve"> </w:t>
      </w:r>
      <w:r w:rsidRPr="00DC7E1B">
        <w:rPr>
          <w:rFonts w:ascii="Book Antiqua" w:hAnsi="Book Antiqua" w:cs="Times New Roman"/>
          <w:szCs w:val="24"/>
        </w:rPr>
        <w:t>1), and open distal pancreatectomy with irreversible electroporation (IRE) of a pancreatic head mass (</w:t>
      </w:r>
      <w:r w:rsidR="00800036" w:rsidRPr="00800036">
        <w:rPr>
          <w:rFonts w:ascii="Book Antiqua" w:hAnsi="Book Antiqua" w:cs="Times New Roman"/>
          <w:i/>
          <w:szCs w:val="24"/>
        </w:rPr>
        <w:t>n</w:t>
      </w:r>
      <w:r w:rsidR="00800036" w:rsidRPr="00DC7E1B">
        <w:rPr>
          <w:rFonts w:ascii="Book Antiqua" w:hAnsi="Book Antiqua" w:cs="Times New Roman"/>
          <w:szCs w:val="24"/>
        </w:rPr>
        <w:t xml:space="preserve"> </w:t>
      </w:r>
      <w:r w:rsidRPr="00DC7E1B">
        <w:rPr>
          <w:rFonts w:ascii="Book Antiqua" w:hAnsi="Book Antiqua" w:cs="Times New Roman"/>
          <w:szCs w:val="24"/>
        </w:rPr>
        <w:t>=</w:t>
      </w:r>
      <w:r w:rsidR="00800036">
        <w:rPr>
          <w:rFonts w:ascii="Book Antiqua" w:hAnsi="Book Antiqua" w:cs="Times New Roman" w:hint="eastAsia"/>
          <w:szCs w:val="24"/>
          <w:lang w:eastAsia="zh-CN"/>
        </w:rPr>
        <w:t xml:space="preserve"> </w:t>
      </w:r>
      <w:r w:rsidRPr="00DC7E1B">
        <w:rPr>
          <w:rFonts w:ascii="Book Antiqua" w:hAnsi="Book Antiqua" w:cs="Times New Roman"/>
          <w:szCs w:val="24"/>
        </w:rPr>
        <w:t xml:space="preserve">1).  </w:t>
      </w:r>
    </w:p>
    <w:p w14:paraId="56288DE9" w14:textId="77777777" w:rsidR="00800036" w:rsidRPr="00DC7E1B" w:rsidRDefault="00800036" w:rsidP="00800036">
      <w:pPr>
        <w:spacing w:line="360" w:lineRule="auto"/>
        <w:jc w:val="both"/>
        <w:rPr>
          <w:rFonts w:ascii="Book Antiqua" w:hAnsi="Book Antiqua" w:cs="Times New Roman"/>
          <w:szCs w:val="24"/>
          <w:lang w:eastAsia="zh-CN"/>
        </w:rPr>
      </w:pPr>
    </w:p>
    <w:p w14:paraId="295F18A5" w14:textId="41E3A4BB" w:rsidR="00800036" w:rsidRPr="00800036" w:rsidRDefault="00800036" w:rsidP="00800036">
      <w:pPr>
        <w:spacing w:line="360" w:lineRule="auto"/>
        <w:jc w:val="both"/>
        <w:rPr>
          <w:rFonts w:ascii="Book Antiqua" w:hAnsi="Book Antiqua" w:cs="Times New Roman"/>
          <w:b/>
          <w:i/>
          <w:szCs w:val="24"/>
          <w:lang w:eastAsia="zh-CN"/>
        </w:rPr>
      </w:pPr>
      <w:r w:rsidRPr="00800036">
        <w:rPr>
          <w:rFonts w:ascii="Book Antiqua" w:hAnsi="Book Antiqua" w:cs="Times New Roman"/>
          <w:b/>
          <w:i/>
          <w:szCs w:val="24"/>
        </w:rPr>
        <w:t>RESULTS</w:t>
      </w:r>
    </w:p>
    <w:p w14:paraId="1CD3C829" w14:textId="034457EE" w:rsidR="00CA4DDE" w:rsidRDefault="0028013A" w:rsidP="00800036">
      <w:pPr>
        <w:spacing w:line="360" w:lineRule="auto"/>
        <w:jc w:val="both"/>
        <w:rPr>
          <w:rFonts w:ascii="Book Antiqua" w:hAnsi="Book Antiqua" w:cs="Times New Roman"/>
          <w:szCs w:val="24"/>
          <w:lang w:eastAsia="zh-CN"/>
        </w:rPr>
      </w:pPr>
      <w:r w:rsidRPr="00DC7E1B">
        <w:rPr>
          <w:rFonts w:ascii="Book Antiqua" w:hAnsi="Book Antiqua" w:cs="Times New Roman"/>
          <w:szCs w:val="24"/>
        </w:rPr>
        <w:t xml:space="preserve">The median patient age was 60 years (range, 51-67). The median duration of surgery was 419 </w:t>
      </w:r>
      <w:r w:rsidR="00F95327">
        <w:rPr>
          <w:rFonts w:ascii="Book Antiqua" w:hAnsi="Book Antiqua" w:cs="Times New Roman" w:hint="eastAsia"/>
          <w:szCs w:val="24"/>
          <w:lang w:eastAsia="zh-CN"/>
        </w:rPr>
        <w:t>min</w:t>
      </w:r>
      <w:r w:rsidRPr="00DC7E1B">
        <w:rPr>
          <w:rFonts w:ascii="Book Antiqua" w:hAnsi="Book Antiqua" w:cs="Times New Roman"/>
          <w:szCs w:val="24"/>
        </w:rPr>
        <w:t xml:space="preserve"> (range, 290-484), with a median estimated blood loss of 850</w:t>
      </w:r>
      <w:r w:rsidR="00F95327">
        <w:rPr>
          <w:rFonts w:ascii="Book Antiqua" w:hAnsi="Book Antiqua" w:cs="Times New Roman" w:hint="eastAsia"/>
          <w:szCs w:val="24"/>
          <w:lang w:eastAsia="zh-CN"/>
        </w:rPr>
        <w:t xml:space="preserve"> </w:t>
      </w:r>
      <w:r w:rsidRPr="00DC7E1B">
        <w:rPr>
          <w:rFonts w:ascii="Book Antiqua" w:hAnsi="Book Antiqua" w:cs="Times New Roman"/>
          <w:szCs w:val="24"/>
        </w:rPr>
        <w:t>cm</w:t>
      </w:r>
      <w:r w:rsidRPr="00DC7E1B">
        <w:rPr>
          <w:rFonts w:ascii="Book Antiqua" w:hAnsi="Book Antiqua" w:cs="Times New Roman"/>
          <w:szCs w:val="24"/>
          <w:vertAlign w:val="superscript"/>
        </w:rPr>
        <w:t>3</w:t>
      </w:r>
      <w:r w:rsidRPr="00DC7E1B">
        <w:rPr>
          <w:rFonts w:ascii="Book Antiqua" w:hAnsi="Book Antiqua" w:cs="Times New Roman"/>
          <w:szCs w:val="24"/>
        </w:rPr>
        <w:t xml:space="preserve"> (range, 300-2000), median ICU stay of 1 </w:t>
      </w:r>
      <w:r w:rsidR="00F95327">
        <w:rPr>
          <w:rFonts w:ascii="Book Antiqua" w:hAnsi="Book Antiqua" w:cs="Times New Roman" w:hint="eastAsia"/>
          <w:szCs w:val="24"/>
          <w:lang w:eastAsia="zh-CN"/>
        </w:rPr>
        <w:t>d</w:t>
      </w:r>
      <w:r w:rsidRPr="00DC7E1B">
        <w:rPr>
          <w:rFonts w:ascii="Book Antiqua" w:hAnsi="Book Antiqua" w:cs="Times New Roman"/>
          <w:szCs w:val="24"/>
        </w:rPr>
        <w:t xml:space="preserve"> (range, 0-2), and median hospital stay of 10 </w:t>
      </w:r>
      <w:r w:rsidR="00F95327">
        <w:rPr>
          <w:rFonts w:ascii="Book Antiqua" w:hAnsi="Book Antiqua" w:cs="Times New Roman" w:hint="eastAsia"/>
          <w:szCs w:val="24"/>
          <w:lang w:eastAsia="zh-CN"/>
        </w:rPr>
        <w:t>d</w:t>
      </w:r>
      <w:r w:rsidRPr="00DC7E1B">
        <w:rPr>
          <w:rFonts w:ascii="Book Antiqua" w:hAnsi="Book Antiqua" w:cs="Times New Roman"/>
          <w:szCs w:val="24"/>
        </w:rPr>
        <w:t xml:space="preserve"> (range, 5-14). Three patients were re-admitted to a hospital within 30 </w:t>
      </w:r>
      <w:r w:rsidR="00800036">
        <w:rPr>
          <w:rFonts w:ascii="Book Antiqua" w:hAnsi="Book Antiqua" w:cs="Times New Roman" w:hint="eastAsia"/>
          <w:szCs w:val="24"/>
          <w:lang w:eastAsia="zh-CN"/>
        </w:rPr>
        <w:t>d</w:t>
      </w:r>
      <w:r w:rsidRPr="00DC7E1B">
        <w:rPr>
          <w:rFonts w:ascii="Book Antiqua" w:hAnsi="Book Antiqua" w:cs="Times New Roman"/>
          <w:szCs w:val="24"/>
        </w:rPr>
        <w:t xml:space="preserve"> after discharge for wound infection (</w:t>
      </w:r>
      <w:r w:rsidRPr="00800036">
        <w:rPr>
          <w:rFonts w:ascii="Book Antiqua" w:hAnsi="Book Antiqua" w:cs="Times New Roman"/>
          <w:i/>
          <w:szCs w:val="24"/>
        </w:rPr>
        <w:t>n</w:t>
      </w:r>
      <w:r w:rsidR="00800036">
        <w:rPr>
          <w:rFonts w:ascii="Book Antiqua" w:hAnsi="Book Antiqua" w:cs="Times New Roman" w:hint="eastAsia"/>
          <w:szCs w:val="24"/>
          <w:lang w:eastAsia="zh-CN"/>
        </w:rPr>
        <w:t xml:space="preserve"> </w:t>
      </w:r>
      <w:r w:rsidRPr="00DC7E1B">
        <w:rPr>
          <w:rFonts w:ascii="Book Antiqua" w:hAnsi="Book Antiqua" w:cs="Times New Roman"/>
          <w:szCs w:val="24"/>
        </w:rPr>
        <w:t>=</w:t>
      </w:r>
      <w:r w:rsidR="00800036">
        <w:rPr>
          <w:rFonts w:ascii="Book Antiqua" w:hAnsi="Book Antiqua" w:cs="Times New Roman" w:hint="eastAsia"/>
          <w:szCs w:val="24"/>
          <w:lang w:eastAsia="zh-CN"/>
        </w:rPr>
        <w:t xml:space="preserve"> </w:t>
      </w:r>
      <w:r w:rsidRPr="00DC7E1B">
        <w:rPr>
          <w:rFonts w:ascii="Book Antiqua" w:hAnsi="Book Antiqua" w:cs="Times New Roman"/>
          <w:szCs w:val="24"/>
        </w:rPr>
        <w:t>1), delayed gastric emptying (</w:t>
      </w:r>
      <w:r w:rsidR="00800036" w:rsidRPr="00800036">
        <w:rPr>
          <w:rFonts w:ascii="Book Antiqua" w:hAnsi="Book Antiqua" w:cs="Times New Roman"/>
          <w:i/>
          <w:szCs w:val="24"/>
        </w:rPr>
        <w:t>n</w:t>
      </w:r>
      <w:r w:rsidR="00800036" w:rsidRPr="00DC7E1B">
        <w:rPr>
          <w:rFonts w:ascii="Book Antiqua" w:hAnsi="Book Antiqua" w:cs="Times New Roman"/>
          <w:szCs w:val="24"/>
        </w:rPr>
        <w:t xml:space="preserve"> </w:t>
      </w:r>
      <w:r w:rsidRPr="00DC7E1B">
        <w:rPr>
          <w:rFonts w:ascii="Book Antiqua" w:hAnsi="Book Antiqua" w:cs="Times New Roman"/>
          <w:szCs w:val="24"/>
        </w:rPr>
        <w:t>=</w:t>
      </w:r>
      <w:r w:rsidR="00800036">
        <w:rPr>
          <w:rFonts w:ascii="Book Antiqua" w:hAnsi="Book Antiqua" w:cs="Times New Roman" w:hint="eastAsia"/>
          <w:szCs w:val="24"/>
          <w:lang w:eastAsia="zh-CN"/>
        </w:rPr>
        <w:t xml:space="preserve"> </w:t>
      </w:r>
      <w:r w:rsidRPr="00DC7E1B">
        <w:rPr>
          <w:rFonts w:ascii="Book Antiqua" w:hAnsi="Book Antiqua" w:cs="Times New Roman"/>
          <w:szCs w:val="24"/>
        </w:rPr>
        <w:t>1), and ischemic gastritis (</w:t>
      </w:r>
      <w:r w:rsidR="00800036" w:rsidRPr="00800036">
        <w:rPr>
          <w:rFonts w:ascii="Book Antiqua" w:hAnsi="Book Antiqua" w:cs="Times New Roman"/>
          <w:i/>
          <w:szCs w:val="24"/>
        </w:rPr>
        <w:t>n</w:t>
      </w:r>
      <w:r w:rsidR="00800036" w:rsidRPr="00DC7E1B">
        <w:rPr>
          <w:rFonts w:ascii="Book Antiqua" w:hAnsi="Book Antiqua" w:cs="Times New Roman"/>
          <w:szCs w:val="24"/>
        </w:rPr>
        <w:t xml:space="preserve"> </w:t>
      </w:r>
      <w:r w:rsidRPr="00DC7E1B">
        <w:rPr>
          <w:rFonts w:ascii="Book Antiqua" w:hAnsi="Book Antiqua" w:cs="Times New Roman"/>
          <w:szCs w:val="24"/>
        </w:rPr>
        <w:t>=</w:t>
      </w:r>
      <w:r w:rsidR="00800036">
        <w:rPr>
          <w:rFonts w:ascii="Book Antiqua" w:hAnsi="Book Antiqua" w:cs="Times New Roman" w:hint="eastAsia"/>
          <w:szCs w:val="24"/>
          <w:lang w:eastAsia="zh-CN"/>
        </w:rPr>
        <w:t xml:space="preserve"> </w:t>
      </w:r>
      <w:r w:rsidRPr="00DC7E1B">
        <w:rPr>
          <w:rFonts w:ascii="Book Antiqua" w:hAnsi="Book Antiqua" w:cs="Times New Roman"/>
          <w:szCs w:val="24"/>
        </w:rPr>
        <w:t xml:space="preserve">1). Two patients underwent R0 resections and demonstrated minimal residual disease in the final pathology specimen. One patient, after negative pancreatic head biopsies, underwent IRE followed by distal pancreatectomy with no tumor seen in the specimen. Two patients underwent R2 resections. Only 1 patient demonstrated ultimate local </w:t>
      </w:r>
      <w:r w:rsidRPr="00DC7E1B">
        <w:rPr>
          <w:rFonts w:ascii="Book Antiqua" w:hAnsi="Book Antiqua" w:cs="Times New Roman"/>
          <w:szCs w:val="24"/>
        </w:rPr>
        <w:lastRenderedPageBreak/>
        <w:t xml:space="preserve">progression at the primary site. Median survival for the 5 resected patients was </w:t>
      </w:r>
      <w:proofErr w:type="gramStart"/>
      <w:r w:rsidRPr="00DC7E1B">
        <w:rPr>
          <w:rFonts w:ascii="Book Antiqua" w:hAnsi="Book Antiqua" w:cs="Times New Roman"/>
          <w:szCs w:val="24"/>
        </w:rPr>
        <w:t xml:space="preserve">24 </w:t>
      </w:r>
      <w:proofErr w:type="spellStart"/>
      <w:r w:rsidR="00F95327">
        <w:rPr>
          <w:rFonts w:ascii="Book Antiqua" w:hAnsi="Book Antiqua" w:cs="Times New Roman" w:hint="eastAsia"/>
          <w:szCs w:val="24"/>
          <w:lang w:eastAsia="zh-CN"/>
        </w:rPr>
        <w:t>mo</w:t>
      </w:r>
      <w:proofErr w:type="spellEnd"/>
      <w:proofErr w:type="gramEnd"/>
      <w:r w:rsidRPr="00DC7E1B">
        <w:rPr>
          <w:rFonts w:ascii="Book Antiqua" w:hAnsi="Book Antiqua" w:cs="Times New Roman"/>
          <w:szCs w:val="24"/>
        </w:rPr>
        <w:t xml:space="preserve"> (range, 10-30).</w:t>
      </w:r>
    </w:p>
    <w:p w14:paraId="73387CE8" w14:textId="77777777" w:rsidR="00800036" w:rsidRPr="00DC7E1B" w:rsidRDefault="00800036" w:rsidP="00800036">
      <w:pPr>
        <w:spacing w:line="360" w:lineRule="auto"/>
        <w:jc w:val="both"/>
        <w:rPr>
          <w:rFonts w:ascii="Book Antiqua" w:hAnsi="Book Antiqua" w:cs="Times New Roman"/>
          <w:szCs w:val="24"/>
          <w:lang w:eastAsia="zh-CN"/>
        </w:rPr>
      </w:pPr>
    </w:p>
    <w:p w14:paraId="1B620CC1" w14:textId="14C1BED3" w:rsidR="00800036" w:rsidRPr="00800036" w:rsidRDefault="00800036" w:rsidP="00800036">
      <w:pPr>
        <w:spacing w:line="360" w:lineRule="auto"/>
        <w:jc w:val="both"/>
        <w:rPr>
          <w:rFonts w:ascii="Book Antiqua" w:hAnsi="Book Antiqua" w:cs="Times New Roman"/>
          <w:b/>
          <w:i/>
          <w:szCs w:val="24"/>
          <w:lang w:eastAsia="zh-CN"/>
        </w:rPr>
      </w:pPr>
      <w:r w:rsidRPr="00800036">
        <w:rPr>
          <w:rFonts w:ascii="Book Antiqua" w:hAnsi="Book Antiqua" w:cs="Times New Roman"/>
          <w:b/>
          <w:i/>
          <w:szCs w:val="24"/>
        </w:rPr>
        <w:t>CONCLUSION</w:t>
      </w:r>
    </w:p>
    <w:p w14:paraId="03B299B3" w14:textId="7B3D0533" w:rsidR="00CA4DDE" w:rsidRDefault="0028013A" w:rsidP="00800036">
      <w:pPr>
        <w:spacing w:line="360" w:lineRule="auto"/>
        <w:jc w:val="both"/>
        <w:rPr>
          <w:rFonts w:ascii="Book Antiqua" w:hAnsi="Book Antiqua" w:cs="Times New Roman"/>
          <w:szCs w:val="24"/>
          <w:lang w:eastAsia="zh-CN"/>
        </w:rPr>
      </w:pPr>
      <w:r w:rsidRPr="00DC7E1B">
        <w:rPr>
          <w:rFonts w:ascii="Book Antiqua" w:hAnsi="Book Antiqua" w:cs="Times New Roman"/>
          <w:szCs w:val="24"/>
        </w:rPr>
        <w:t xml:space="preserve">Pancreatic resection for patients with initially </w:t>
      </w:r>
      <w:proofErr w:type="spellStart"/>
      <w:r w:rsidRPr="00DC7E1B">
        <w:rPr>
          <w:rFonts w:ascii="Book Antiqua" w:hAnsi="Book Antiqua" w:cs="Times New Roman"/>
          <w:szCs w:val="24"/>
        </w:rPr>
        <w:t>unresectable</w:t>
      </w:r>
      <w:proofErr w:type="spellEnd"/>
      <w:r w:rsidRPr="00DC7E1B">
        <w:rPr>
          <w:rFonts w:ascii="Book Antiqua" w:hAnsi="Book Antiqua" w:cs="Times New Roman"/>
          <w:szCs w:val="24"/>
        </w:rPr>
        <w:t xml:space="preserve"> cancers is feasible after high-dose (59.4Gy[RBE]) proton radiotherapy with a high rate of local control, acceptable surgical morbidity, and a median survival of 24 </w:t>
      </w:r>
      <w:proofErr w:type="gramStart"/>
      <w:r w:rsidR="00800036">
        <w:rPr>
          <w:rFonts w:ascii="Book Antiqua" w:hAnsi="Book Antiqua" w:cs="Times New Roman" w:hint="eastAsia"/>
          <w:szCs w:val="24"/>
          <w:lang w:eastAsia="zh-CN"/>
        </w:rPr>
        <w:t>mo</w:t>
      </w:r>
      <w:proofErr w:type="gramEnd"/>
      <w:r w:rsidRPr="00DC7E1B">
        <w:rPr>
          <w:rFonts w:ascii="Book Antiqua" w:hAnsi="Book Antiqua" w:cs="Times New Roman"/>
          <w:szCs w:val="24"/>
        </w:rPr>
        <w:t xml:space="preserve">. </w:t>
      </w:r>
    </w:p>
    <w:p w14:paraId="67C26743" w14:textId="77777777" w:rsidR="00800036" w:rsidRPr="00DC7E1B" w:rsidRDefault="00800036" w:rsidP="00800036">
      <w:pPr>
        <w:spacing w:line="360" w:lineRule="auto"/>
        <w:jc w:val="both"/>
        <w:rPr>
          <w:rFonts w:ascii="Book Antiqua" w:hAnsi="Book Antiqua" w:cs="Times New Roman"/>
          <w:szCs w:val="24"/>
          <w:lang w:eastAsia="zh-CN"/>
        </w:rPr>
      </w:pPr>
    </w:p>
    <w:p w14:paraId="75BF2278" w14:textId="0B2C25C7" w:rsidR="00E462EF" w:rsidRDefault="0028013A" w:rsidP="00800036">
      <w:pPr>
        <w:spacing w:line="360" w:lineRule="auto"/>
        <w:jc w:val="both"/>
        <w:rPr>
          <w:rFonts w:ascii="Book Antiqua" w:hAnsi="Book Antiqua" w:cs="Times New Roman"/>
          <w:szCs w:val="24"/>
          <w:lang w:eastAsia="zh-CN"/>
        </w:rPr>
      </w:pPr>
      <w:r w:rsidRPr="00DC7E1B">
        <w:rPr>
          <w:rFonts w:ascii="Book Antiqua" w:hAnsi="Book Antiqua" w:cs="Times New Roman"/>
          <w:b/>
          <w:szCs w:val="24"/>
        </w:rPr>
        <w:t>Key</w:t>
      </w:r>
      <w:r w:rsidR="00800036">
        <w:rPr>
          <w:rFonts w:ascii="Book Antiqua" w:hAnsi="Book Antiqua" w:cs="Times New Roman" w:hint="eastAsia"/>
          <w:b/>
          <w:szCs w:val="24"/>
          <w:lang w:eastAsia="zh-CN"/>
        </w:rPr>
        <w:t xml:space="preserve"> </w:t>
      </w:r>
      <w:r w:rsidRPr="00DC7E1B">
        <w:rPr>
          <w:rFonts w:ascii="Book Antiqua" w:hAnsi="Book Antiqua" w:cs="Times New Roman"/>
          <w:b/>
          <w:szCs w:val="24"/>
        </w:rPr>
        <w:t>words:</w:t>
      </w:r>
      <w:r w:rsidRPr="00DC7E1B">
        <w:rPr>
          <w:rFonts w:ascii="Book Antiqua" w:hAnsi="Book Antiqua" w:cs="Times New Roman"/>
          <w:szCs w:val="24"/>
        </w:rPr>
        <w:t xml:space="preserve"> </w:t>
      </w:r>
      <w:bookmarkStart w:id="35" w:name="OLE_LINK27"/>
      <w:bookmarkStart w:id="36" w:name="OLE_LINK28"/>
      <w:r w:rsidR="00800036" w:rsidRPr="00DC7E1B">
        <w:rPr>
          <w:rFonts w:ascii="Book Antiqua" w:hAnsi="Book Antiqua" w:cs="Times New Roman"/>
          <w:szCs w:val="24"/>
        </w:rPr>
        <w:t xml:space="preserve">Pancreatic </w:t>
      </w:r>
      <w:r w:rsidRPr="00DC7E1B">
        <w:rPr>
          <w:rFonts w:ascii="Book Antiqua" w:hAnsi="Book Antiqua" w:cs="Times New Roman"/>
          <w:szCs w:val="24"/>
        </w:rPr>
        <w:t xml:space="preserve">cancer; </w:t>
      </w:r>
      <w:r w:rsidR="00800036" w:rsidRPr="00DC7E1B">
        <w:rPr>
          <w:rFonts w:ascii="Book Antiqua" w:hAnsi="Book Antiqua" w:cs="Times New Roman"/>
          <w:szCs w:val="24"/>
        </w:rPr>
        <w:t>Pancreas</w:t>
      </w:r>
      <w:r w:rsidRPr="00DC7E1B">
        <w:rPr>
          <w:rFonts w:ascii="Book Antiqua" w:hAnsi="Book Antiqua" w:cs="Times New Roman"/>
          <w:szCs w:val="24"/>
        </w:rPr>
        <w:t xml:space="preserve">; </w:t>
      </w:r>
      <w:r w:rsidR="00800036" w:rsidRPr="00DC7E1B">
        <w:rPr>
          <w:rFonts w:ascii="Book Antiqua" w:hAnsi="Book Antiqua" w:cs="Times New Roman"/>
          <w:szCs w:val="24"/>
        </w:rPr>
        <w:t>Pancreatectomy</w:t>
      </w:r>
      <w:r w:rsidRPr="00DC7E1B">
        <w:rPr>
          <w:rFonts w:ascii="Book Antiqua" w:hAnsi="Book Antiqua" w:cs="Times New Roman"/>
          <w:szCs w:val="24"/>
        </w:rPr>
        <w:t xml:space="preserve">; </w:t>
      </w:r>
      <w:r w:rsidR="00800036" w:rsidRPr="00DC7E1B">
        <w:rPr>
          <w:rFonts w:ascii="Book Antiqua" w:hAnsi="Book Antiqua" w:cs="Times New Roman"/>
          <w:szCs w:val="24"/>
        </w:rPr>
        <w:t xml:space="preserve">Proton </w:t>
      </w:r>
      <w:r w:rsidRPr="00DC7E1B">
        <w:rPr>
          <w:rFonts w:ascii="Book Antiqua" w:hAnsi="Book Antiqua" w:cs="Times New Roman"/>
          <w:szCs w:val="24"/>
        </w:rPr>
        <w:t xml:space="preserve">therapy; </w:t>
      </w:r>
      <w:r w:rsidR="00800036" w:rsidRPr="00DC7E1B">
        <w:rPr>
          <w:rFonts w:ascii="Book Antiqua" w:hAnsi="Book Antiqua" w:cs="Times New Roman"/>
          <w:szCs w:val="24"/>
        </w:rPr>
        <w:t>Radiotherapy</w:t>
      </w:r>
      <w:bookmarkEnd w:id="35"/>
      <w:bookmarkEnd w:id="36"/>
    </w:p>
    <w:p w14:paraId="409A4982" w14:textId="77777777" w:rsidR="00DC7E1B" w:rsidRPr="00800036" w:rsidRDefault="00DC7E1B" w:rsidP="00800036">
      <w:pPr>
        <w:spacing w:line="360" w:lineRule="auto"/>
        <w:jc w:val="both"/>
        <w:rPr>
          <w:rFonts w:ascii="Book Antiqua" w:hAnsi="Book Antiqua" w:cs="Times New Roman"/>
          <w:szCs w:val="24"/>
          <w:lang w:eastAsia="zh-CN"/>
        </w:rPr>
      </w:pPr>
    </w:p>
    <w:p w14:paraId="7A02DA10" w14:textId="3F7A6A94" w:rsidR="00DC7E1B" w:rsidRDefault="00DC7E1B" w:rsidP="00800036">
      <w:pPr>
        <w:spacing w:line="360" w:lineRule="auto"/>
        <w:jc w:val="both"/>
        <w:rPr>
          <w:rFonts w:ascii="Book Antiqua" w:hAnsi="Book Antiqua"/>
        </w:rPr>
      </w:pPr>
      <w:bookmarkStart w:id="37" w:name="OLE_LINK55"/>
      <w:bookmarkStart w:id="38" w:name="OLE_LINK56"/>
      <w:bookmarkStart w:id="39" w:name="OLE_LINK105"/>
      <w:bookmarkStart w:id="40" w:name="OLE_LINK116"/>
      <w:bookmarkStart w:id="41" w:name="OLE_LINK89"/>
      <w:proofErr w:type="gramStart"/>
      <w:r w:rsidRPr="0071780A">
        <w:rPr>
          <w:rFonts w:ascii="Book Antiqua" w:hAnsi="Book Antiqua"/>
          <w:b/>
        </w:rPr>
        <w:t>©</w:t>
      </w:r>
      <w:bookmarkEnd w:id="37"/>
      <w:bookmarkEnd w:id="38"/>
      <w:r w:rsidRPr="0071780A">
        <w:rPr>
          <w:rFonts w:ascii="Book Antiqua" w:hAnsi="Book Antiqua" w:hint="eastAsia"/>
          <w:b/>
        </w:rPr>
        <w:t xml:space="preserve"> </w:t>
      </w:r>
      <w:r w:rsidRPr="0071780A">
        <w:rPr>
          <w:rFonts w:ascii="Book Antiqua" w:hAnsi="Book Antiqua"/>
          <w:b/>
        </w:rPr>
        <w:t>The Author(s) 201</w:t>
      </w:r>
      <w:r w:rsidR="00800036">
        <w:rPr>
          <w:rFonts w:ascii="Book Antiqua" w:hAnsi="Book Antiqua" w:hint="eastAsia"/>
          <w:b/>
          <w:lang w:eastAsia="zh-CN"/>
        </w:rPr>
        <w:t>7</w:t>
      </w:r>
      <w:r w:rsidRPr="0071780A">
        <w:rPr>
          <w:rFonts w:ascii="Book Antiqua" w:hAnsi="Book Antiqua"/>
          <w:b/>
        </w:rPr>
        <w:t>.</w:t>
      </w:r>
      <w:proofErr w:type="gramEnd"/>
      <w:r w:rsidRPr="0071780A">
        <w:rPr>
          <w:rFonts w:ascii="Book Antiqua" w:hAnsi="Book Antiqua"/>
          <w:b/>
        </w:rPr>
        <w:t xml:space="preserve"> </w:t>
      </w:r>
      <w:r w:rsidRPr="00B55A90">
        <w:rPr>
          <w:rFonts w:ascii="Book Antiqua" w:hAnsi="Book Antiqua"/>
        </w:rPr>
        <w:t xml:space="preserve">Published by </w:t>
      </w:r>
      <w:proofErr w:type="spellStart"/>
      <w:r w:rsidRPr="00B55A90">
        <w:rPr>
          <w:rFonts w:ascii="Book Antiqua" w:hAnsi="Book Antiqua"/>
        </w:rPr>
        <w:t>Baishideng</w:t>
      </w:r>
      <w:proofErr w:type="spellEnd"/>
      <w:r w:rsidRPr="00B55A90">
        <w:rPr>
          <w:rFonts w:ascii="Book Antiqua" w:hAnsi="Book Antiqua"/>
        </w:rPr>
        <w:t xml:space="preserve"> Publishing Group Inc. All rights reserved.</w:t>
      </w:r>
    </w:p>
    <w:bookmarkEnd w:id="39"/>
    <w:bookmarkEnd w:id="40"/>
    <w:bookmarkEnd w:id="41"/>
    <w:p w14:paraId="5A748FD9" w14:textId="77777777" w:rsidR="00DC7E1B" w:rsidRDefault="00DC7E1B" w:rsidP="00800036">
      <w:pPr>
        <w:spacing w:line="360" w:lineRule="auto"/>
        <w:jc w:val="both"/>
        <w:rPr>
          <w:rFonts w:ascii="Book Antiqua" w:hAnsi="Book Antiqua" w:cs="Times New Roman"/>
          <w:szCs w:val="24"/>
          <w:lang w:eastAsia="zh-CN"/>
        </w:rPr>
      </w:pPr>
    </w:p>
    <w:p w14:paraId="44BF515F" w14:textId="1665AD05" w:rsidR="00DC7E1B" w:rsidRPr="00DC7E1B" w:rsidRDefault="00DC7E1B" w:rsidP="00800036">
      <w:pPr>
        <w:spacing w:line="360" w:lineRule="auto"/>
        <w:jc w:val="both"/>
        <w:rPr>
          <w:rFonts w:ascii="Book Antiqua" w:hAnsi="Book Antiqua" w:cs="Times New Roman"/>
          <w:szCs w:val="24"/>
        </w:rPr>
      </w:pPr>
      <w:r w:rsidRPr="00DC7E1B">
        <w:rPr>
          <w:rFonts w:ascii="Book Antiqua" w:hAnsi="Book Antiqua" w:cs="Times New Roman"/>
          <w:b/>
          <w:szCs w:val="24"/>
        </w:rPr>
        <w:t>Core tip</w:t>
      </w:r>
      <w:r>
        <w:rPr>
          <w:rFonts w:ascii="Book Antiqua" w:hAnsi="Book Antiqua" w:cs="Times New Roman" w:hint="eastAsia"/>
          <w:szCs w:val="24"/>
          <w:lang w:eastAsia="zh-CN"/>
        </w:rPr>
        <w:t xml:space="preserve">: </w:t>
      </w:r>
      <w:bookmarkStart w:id="42" w:name="OLE_LINK29"/>
      <w:bookmarkStart w:id="43" w:name="OLE_LINK30"/>
      <w:r w:rsidRPr="00DC7E1B">
        <w:rPr>
          <w:rFonts w:ascii="Book Antiqua" w:hAnsi="Book Antiqua" w:cs="Times New Roman"/>
          <w:szCs w:val="24"/>
        </w:rPr>
        <w:t xml:space="preserve">Patients undergoing pancreatectomy for </w:t>
      </w:r>
      <w:proofErr w:type="spellStart"/>
      <w:r w:rsidRPr="00DC7E1B">
        <w:rPr>
          <w:rFonts w:ascii="Book Antiqua" w:hAnsi="Book Antiqua" w:cs="Times New Roman"/>
          <w:szCs w:val="24"/>
        </w:rPr>
        <w:t>resectable</w:t>
      </w:r>
      <w:proofErr w:type="spellEnd"/>
      <w:r w:rsidRPr="00DC7E1B">
        <w:rPr>
          <w:rFonts w:ascii="Book Antiqua" w:hAnsi="Book Antiqua" w:cs="Times New Roman"/>
          <w:szCs w:val="24"/>
        </w:rPr>
        <w:t xml:space="preserve"> pancreas cancers have a significant risk of local and regional recurrence. That risk could be reduced if patients received moderate-dose preoperative radiotherapy. Many surgeons, however, are concerned that conventional </w:t>
      </w:r>
      <w:r w:rsidR="00F95327" w:rsidRPr="00DC7E1B">
        <w:rPr>
          <w:rFonts w:ascii="Book Antiqua" w:hAnsi="Book Antiqua" w:cs="Times New Roman"/>
          <w:szCs w:val="24"/>
        </w:rPr>
        <w:t>X</w:t>
      </w:r>
      <w:r w:rsidRPr="00DC7E1B">
        <w:rPr>
          <w:rFonts w:ascii="Book Antiqua" w:hAnsi="Book Antiqua" w:cs="Times New Roman"/>
          <w:szCs w:val="24"/>
        </w:rPr>
        <w:t xml:space="preserve">-ray-based radiotherapy could complicate what is already a complicated operation. The current series documents the surgical outcomes for 15 patients with initially </w:t>
      </w:r>
      <w:proofErr w:type="spellStart"/>
      <w:r w:rsidRPr="00DC7E1B">
        <w:rPr>
          <w:rFonts w:ascii="Book Antiqua" w:hAnsi="Book Antiqua" w:cs="Times New Roman"/>
          <w:i/>
          <w:szCs w:val="24"/>
        </w:rPr>
        <w:t>unresectable</w:t>
      </w:r>
      <w:proofErr w:type="spellEnd"/>
      <w:r w:rsidRPr="00DC7E1B">
        <w:rPr>
          <w:rFonts w:ascii="Book Antiqua" w:hAnsi="Book Antiqua" w:cs="Times New Roman"/>
          <w:szCs w:val="24"/>
        </w:rPr>
        <w:t xml:space="preserve"> pancreatic cancers who underwent pancreatectomy after </w:t>
      </w:r>
      <w:r w:rsidRPr="00DC7E1B">
        <w:rPr>
          <w:rFonts w:ascii="Book Antiqua" w:hAnsi="Book Antiqua" w:cs="Times New Roman"/>
          <w:i/>
          <w:szCs w:val="24"/>
        </w:rPr>
        <w:t>high-dose</w:t>
      </w:r>
      <w:r w:rsidRPr="00DC7E1B">
        <w:rPr>
          <w:rFonts w:ascii="Book Antiqua" w:hAnsi="Book Antiqua" w:cs="Times New Roman"/>
          <w:szCs w:val="24"/>
        </w:rPr>
        <w:t xml:space="preserve"> (59.40Gy(RBE)) </w:t>
      </w:r>
      <w:r w:rsidRPr="00DC7E1B">
        <w:rPr>
          <w:rFonts w:ascii="Book Antiqua" w:hAnsi="Book Antiqua" w:cs="Times New Roman"/>
          <w:i/>
          <w:szCs w:val="24"/>
        </w:rPr>
        <w:t>proton</w:t>
      </w:r>
      <w:r w:rsidRPr="00DC7E1B">
        <w:rPr>
          <w:rFonts w:ascii="Book Antiqua" w:hAnsi="Book Antiqua" w:cs="Times New Roman"/>
          <w:szCs w:val="24"/>
        </w:rPr>
        <w:t xml:space="preserve">-based radiotherapy. The lack of increased surgical toxicity suggests that proton radiotherapy may represent an optimal vehicle for the delivery of moderate dose neoadjuvant radiotherapy in the setting of </w:t>
      </w:r>
      <w:proofErr w:type="spellStart"/>
      <w:r w:rsidRPr="00DC7E1B">
        <w:rPr>
          <w:rFonts w:ascii="Book Antiqua" w:hAnsi="Book Antiqua" w:cs="Times New Roman"/>
          <w:szCs w:val="24"/>
        </w:rPr>
        <w:t>resectable</w:t>
      </w:r>
      <w:proofErr w:type="spellEnd"/>
      <w:r w:rsidRPr="00DC7E1B">
        <w:rPr>
          <w:rFonts w:ascii="Book Antiqua" w:hAnsi="Book Antiqua" w:cs="Times New Roman"/>
          <w:szCs w:val="24"/>
        </w:rPr>
        <w:t xml:space="preserve"> disease.</w:t>
      </w:r>
    </w:p>
    <w:bookmarkEnd w:id="42"/>
    <w:bookmarkEnd w:id="43"/>
    <w:p w14:paraId="7AA185AC" w14:textId="77777777" w:rsidR="00DC7E1B" w:rsidRPr="00712F63" w:rsidRDefault="00DC7E1B" w:rsidP="00800036">
      <w:pPr>
        <w:adjustRightInd w:val="0"/>
        <w:snapToGrid w:val="0"/>
        <w:spacing w:line="360" w:lineRule="auto"/>
        <w:jc w:val="both"/>
        <w:rPr>
          <w:rFonts w:ascii="Book Antiqua" w:hAnsi="Book Antiqua" w:cs="Tahoma"/>
        </w:rPr>
      </w:pPr>
    </w:p>
    <w:p w14:paraId="794AF338" w14:textId="0C835731" w:rsidR="00DC7E1B" w:rsidRPr="00712F63" w:rsidRDefault="0002795B" w:rsidP="00800036">
      <w:pPr>
        <w:adjustRightInd w:val="0"/>
        <w:snapToGrid w:val="0"/>
        <w:spacing w:line="360" w:lineRule="auto"/>
        <w:jc w:val="both"/>
        <w:rPr>
          <w:rFonts w:ascii="Book Antiqua" w:hAnsi="Book Antiqua"/>
        </w:rPr>
      </w:pPr>
      <w:bookmarkStart w:id="44" w:name="OLE_LINK130"/>
      <w:bookmarkStart w:id="45" w:name="OLE_LINK134"/>
      <w:bookmarkStart w:id="46" w:name="OLE_LINK455"/>
      <w:bookmarkStart w:id="47" w:name="OLE_LINK464"/>
      <w:bookmarkStart w:id="48" w:name="OLE_LINK73"/>
      <w:bookmarkStart w:id="49" w:name="OLE_LINK74"/>
      <w:bookmarkStart w:id="50" w:name="OLE_LINK424"/>
      <w:bookmarkStart w:id="51" w:name="OLE_LINK425"/>
      <w:bookmarkStart w:id="52" w:name="OLE_LINK31"/>
      <w:r>
        <w:rPr>
          <w:rFonts w:ascii="Book Antiqua" w:hAnsi="Book Antiqua"/>
        </w:rPr>
        <w:t xml:space="preserve">Hitchcock KE, Nichols RC, Morris CG, Bose D, Hughes SJ, Stauffer JA, </w:t>
      </w:r>
      <w:proofErr w:type="spellStart"/>
      <w:r>
        <w:rPr>
          <w:rFonts w:ascii="Book Antiqua" w:hAnsi="Book Antiqua"/>
        </w:rPr>
        <w:t>Celinski</w:t>
      </w:r>
      <w:proofErr w:type="spellEnd"/>
      <w:r>
        <w:rPr>
          <w:rFonts w:ascii="Book Antiqua" w:hAnsi="Book Antiqua"/>
        </w:rPr>
        <w:t xml:space="preserve"> SA, Johnson EA, Zaiden RA, Mendenhall NP, </w:t>
      </w:r>
      <w:proofErr w:type="spellStart"/>
      <w:r>
        <w:rPr>
          <w:rFonts w:ascii="Book Antiqua" w:hAnsi="Book Antiqua"/>
        </w:rPr>
        <w:t>Rutenberg</w:t>
      </w:r>
      <w:proofErr w:type="spellEnd"/>
      <w:r>
        <w:rPr>
          <w:rFonts w:ascii="Book Antiqua" w:hAnsi="Book Antiqua"/>
        </w:rPr>
        <w:t xml:space="preserve"> MS</w:t>
      </w:r>
      <w:r w:rsidR="00A36014">
        <w:rPr>
          <w:rFonts w:ascii="Book Antiqua" w:hAnsi="Book Antiqua"/>
        </w:rPr>
        <w:t xml:space="preserve">. </w:t>
      </w:r>
      <w:r w:rsidR="00A36014" w:rsidRPr="0002795B">
        <w:rPr>
          <w:rFonts w:ascii="Book Antiqua" w:hAnsi="Book Antiqua"/>
        </w:rPr>
        <w:t>Feasib</w:t>
      </w:r>
      <w:r w:rsidR="004477B4" w:rsidRPr="0002795B">
        <w:rPr>
          <w:rFonts w:ascii="Book Antiqua" w:hAnsi="Book Antiqua"/>
        </w:rPr>
        <w:t xml:space="preserve">ility of pancreatectomy following high-dose proton therapy for </w:t>
      </w:r>
      <w:proofErr w:type="spellStart"/>
      <w:r w:rsidR="004477B4" w:rsidRPr="0002795B">
        <w:rPr>
          <w:rFonts w:ascii="Book Antiqua" w:hAnsi="Book Antiqua"/>
        </w:rPr>
        <w:t>unresectable</w:t>
      </w:r>
      <w:proofErr w:type="spellEnd"/>
      <w:r w:rsidR="004477B4" w:rsidRPr="0002795B">
        <w:rPr>
          <w:rFonts w:ascii="Book Antiqua" w:hAnsi="Book Antiqua"/>
        </w:rPr>
        <w:t xml:space="preserve"> pancreatic ca</w:t>
      </w:r>
      <w:r w:rsidR="00A36014" w:rsidRPr="0002795B">
        <w:rPr>
          <w:rFonts w:ascii="Book Antiqua" w:hAnsi="Book Antiqua"/>
        </w:rPr>
        <w:t>ncer.</w:t>
      </w:r>
      <w:r w:rsidR="00A36014" w:rsidRPr="00A36014">
        <w:rPr>
          <w:rFonts w:ascii="Book Antiqua" w:hAnsi="Book Antiqua"/>
          <w:i/>
        </w:rPr>
        <w:t xml:space="preserve"> </w:t>
      </w:r>
      <w:r w:rsidR="004477B4" w:rsidRPr="004477B4">
        <w:rPr>
          <w:rFonts w:ascii="Book Antiqua" w:hAnsi="Book Antiqua"/>
          <w:i/>
        </w:rPr>
        <w:t>World J</w:t>
      </w:r>
      <w:r w:rsidR="004477B4">
        <w:rPr>
          <w:rFonts w:ascii="Book Antiqua" w:hAnsi="Book Antiqua" w:hint="eastAsia"/>
          <w:i/>
          <w:lang w:eastAsia="zh-CN"/>
        </w:rPr>
        <w:t xml:space="preserve"> </w:t>
      </w:r>
      <w:proofErr w:type="spellStart"/>
      <w:r w:rsidR="004477B4" w:rsidRPr="004477B4">
        <w:rPr>
          <w:rFonts w:ascii="Book Antiqua" w:hAnsi="Book Antiqua"/>
          <w:i/>
        </w:rPr>
        <w:t>Gastrointest</w:t>
      </w:r>
      <w:proofErr w:type="spellEnd"/>
      <w:r w:rsidR="004477B4">
        <w:rPr>
          <w:rFonts w:ascii="Book Antiqua" w:hAnsi="Book Antiqua" w:hint="eastAsia"/>
          <w:i/>
          <w:lang w:eastAsia="zh-CN"/>
        </w:rPr>
        <w:t xml:space="preserve"> </w:t>
      </w:r>
      <w:proofErr w:type="spellStart"/>
      <w:r w:rsidR="004477B4" w:rsidRPr="004477B4">
        <w:rPr>
          <w:rFonts w:ascii="Book Antiqua" w:hAnsi="Book Antiqua"/>
          <w:i/>
        </w:rPr>
        <w:t>Surg</w:t>
      </w:r>
      <w:proofErr w:type="spellEnd"/>
      <w:r w:rsidR="004477B4">
        <w:rPr>
          <w:rFonts w:ascii="Book Antiqua" w:hAnsi="Book Antiqua" w:hint="eastAsia"/>
          <w:i/>
          <w:lang w:eastAsia="zh-CN"/>
        </w:rPr>
        <w:t xml:space="preserve"> </w:t>
      </w:r>
      <w:r w:rsidR="00DC7E1B" w:rsidRPr="00712F63">
        <w:rPr>
          <w:rFonts w:ascii="Book Antiqua" w:hAnsi="Book Antiqua"/>
        </w:rPr>
        <w:t>201</w:t>
      </w:r>
      <w:r w:rsidR="004477B4">
        <w:rPr>
          <w:rFonts w:ascii="Book Antiqua" w:hAnsi="Book Antiqua" w:hint="eastAsia"/>
          <w:lang w:eastAsia="zh-CN"/>
        </w:rPr>
        <w:t>7</w:t>
      </w:r>
      <w:r w:rsidR="00DC7E1B" w:rsidRPr="00712F63">
        <w:rPr>
          <w:rFonts w:ascii="Book Antiqua" w:hAnsi="Book Antiqua"/>
        </w:rPr>
        <w:t xml:space="preserve">; </w:t>
      </w:r>
      <w:bookmarkStart w:id="53" w:name="OLE_LINK1689"/>
      <w:bookmarkStart w:id="54" w:name="OLE_LINK1298"/>
      <w:bookmarkStart w:id="55" w:name="OLE_LINK1297"/>
      <w:proofErr w:type="gramStart"/>
      <w:r w:rsidR="00DC7E1B" w:rsidRPr="00712F63">
        <w:rPr>
          <w:rFonts w:ascii="Book Antiqua" w:hAnsi="Book Antiqua"/>
        </w:rPr>
        <w:t>In</w:t>
      </w:r>
      <w:proofErr w:type="gramEnd"/>
      <w:r w:rsidR="00DC7E1B" w:rsidRPr="00712F63">
        <w:rPr>
          <w:rFonts w:ascii="Book Antiqua" w:hAnsi="Book Antiqua"/>
        </w:rPr>
        <w:t xml:space="preserve"> press</w:t>
      </w:r>
      <w:bookmarkEnd w:id="53"/>
      <w:bookmarkEnd w:id="54"/>
      <w:bookmarkEnd w:id="55"/>
    </w:p>
    <w:bookmarkEnd w:id="44"/>
    <w:bookmarkEnd w:id="45"/>
    <w:bookmarkEnd w:id="46"/>
    <w:bookmarkEnd w:id="47"/>
    <w:bookmarkEnd w:id="48"/>
    <w:bookmarkEnd w:id="49"/>
    <w:bookmarkEnd w:id="50"/>
    <w:bookmarkEnd w:id="51"/>
    <w:bookmarkEnd w:id="52"/>
    <w:p w14:paraId="7E0A3F80" w14:textId="77777777" w:rsidR="00426F8C" w:rsidRPr="00DC7E1B" w:rsidRDefault="0028013A" w:rsidP="00800036">
      <w:pPr>
        <w:spacing w:line="360" w:lineRule="auto"/>
        <w:jc w:val="both"/>
        <w:rPr>
          <w:rFonts w:ascii="Book Antiqua" w:hAnsi="Book Antiqua" w:cs="Times New Roman"/>
          <w:szCs w:val="24"/>
        </w:rPr>
      </w:pPr>
      <w:r w:rsidRPr="00DC7E1B">
        <w:rPr>
          <w:rFonts w:ascii="Book Antiqua" w:hAnsi="Book Antiqua" w:cs="Times New Roman"/>
          <w:szCs w:val="24"/>
        </w:rPr>
        <w:br w:type="page"/>
      </w:r>
    </w:p>
    <w:p w14:paraId="6A3311A0" w14:textId="77777777" w:rsidR="001C1BC3" w:rsidRPr="00DC7E1B" w:rsidRDefault="00DC7E1B" w:rsidP="00800036">
      <w:pPr>
        <w:pStyle w:val="Heading1"/>
        <w:spacing w:line="360" w:lineRule="auto"/>
        <w:jc w:val="both"/>
        <w:rPr>
          <w:rFonts w:ascii="Book Antiqua" w:hAnsi="Book Antiqua" w:cs="Times New Roman"/>
          <w:szCs w:val="24"/>
        </w:rPr>
      </w:pPr>
      <w:r w:rsidRPr="00DC7E1B">
        <w:rPr>
          <w:rFonts w:ascii="Book Antiqua" w:hAnsi="Book Antiqua" w:cs="Times New Roman"/>
          <w:szCs w:val="24"/>
        </w:rPr>
        <w:lastRenderedPageBreak/>
        <w:t>INTRODUCTION</w:t>
      </w:r>
    </w:p>
    <w:p w14:paraId="44381857" w14:textId="10D5A068" w:rsidR="002966EA" w:rsidRPr="00DC7E1B" w:rsidRDefault="0028013A" w:rsidP="00800036">
      <w:pPr>
        <w:spacing w:line="360" w:lineRule="auto"/>
        <w:jc w:val="both"/>
        <w:rPr>
          <w:rFonts w:ascii="Book Antiqua" w:hAnsi="Book Antiqua" w:cs="Times New Roman"/>
          <w:szCs w:val="24"/>
        </w:rPr>
      </w:pPr>
      <w:r w:rsidRPr="00DC7E1B">
        <w:rPr>
          <w:rFonts w:ascii="Book Antiqua" w:hAnsi="Book Antiqua" w:cs="Times New Roman"/>
          <w:szCs w:val="24"/>
        </w:rPr>
        <w:t xml:space="preserve">Patients undergoing pancreatectomy for tumors which are believed to be </w:t>
      </w:r>
      <w:proofErr w:type="spellStart"/>
      <w:r w:rsidRPr="00DC7E1B">
        <w:rPr>
          <w:rFonts w:ascii="Book Antiqua" w:hAnsi="Book Antiqua" w:cs="Times New Roman"/>
          <w:szCs w:val="24"/>
        </w:rPr>
        <w:t>resectable</w:t>
      </w:r>
      <w:proofErr w:type="spellEnd"/>
      <w:r w:rsidRPr="00DC7E1B">
        <w:rPr>
          <w:rFonts w:ascii="Book Antiqua" w:hAnsi="Book Antiqua" w:cs="Times New Roman"/>
          <w:szCs w:val="24"/>
        </w:rPr>
        <w:t xml:space="preserve"> by preoperative imaging experience high rates of lymph node positivity, margin positivit</w:t>
      </w:r>
      <w:r w:rsidR="004477B4">
        <w:rPr>
          <w:rFonts w:ascii="Book Antiqua" w:hAnsi="Book Antiqua" w:cs="Times New Roman"/>
          <w:szCs w:val="24"/>
        </w:rPr>
        <w:t>y and local/regional recurrence</w:t>
      </w:r>
      <w:r w:rsidRPr="00DC7E1B">
        <w:rPr>
          <w:rFonts w:ascii="Book Antiqua" w:hAnsi="Book Antiqua" w:cs="Times New Roman"/>
          <w:szCs w:val="24"/>
        </w:rPr>
        <w:fldChar w:fldCharType="begin">
          <w:fldData xml:space="preserve">PEVuZE5vdGU+PENpdGU+PEF1dGhvcj5UZXBwZXI8L0F1dGhvcj48WWVhcj4xOTc2PC9ZZWFyPjxS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</w:fldData>
        </w:fldChar>
      </w:r>
      <w:r w:rsidRPr="00DC7E1B">
        <w:rPr>
          <w:rFonts w:ascii="Book Antiqua" w:hAnsi="Book Antiqua" w:cs="Times New Roman"/>
          <w:szCs w:val="24"/>
        </w:rPr>
        <w:instrText xml:space="preserve"> ADDIN EN.CITE </w:instrText>
      </w:r>
      <w:r w:rsidRPr="00DC7E1B">
        <w:rPr>
          <w:rFonts w:ascii="Book Antiqua" w:hAnsi="Book Antiqua" w:cs="Times New Roman"/>
          <w:szCs w:val="24"/>
        </w:rPr>
        <w:fldChar w:fldCharType="begin">
          <w:fldData xml:space="preserve">PEVuZE5vdGU+PENpdGU+PEF1dGhvcj5UZXBwZXI8L0F1dGhvcj48WWVhcj4xOTc2PC9ZZWFyPjxS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</w:fldData>
        </w:fldChar>
      </w:r>
      <w:r w:rsidRPr="00DC7E1B">
        <w:rPr>
          <w:rFonts w:ascii="Book Antiqua" w:hAnsi="Book Antiqua" w:cs="Times New Roman"/>
          <w:szCs w:val="24"/>
        </w:rPr>
        <w:instrText xml:space="preserve"> ADDIN EN.CITE.DATA </w:instrText>
      </w:r>
      <w:r w:rsidRPr="00DC7E1B">
        <w:rPr>
          <w:rFonts w:ascii="Book Antiqua" w:hAnsi="Book Antiqua" w:cs="Times New Roman"/>
          <w:szCs w:val="24"/>
        </w:rPr>
      </w:r>
      <w:r w:rsidRPr="00DC7E1B">
        <w:rPr>
          <w:rFonts w:ascii="Book Antiqua" w:hAnsi="Book Antiqua" w:cs="Times New Roman"/>
          <w:szCs w:val="24"/>
        </w:rPr>
        <w:fldChar w:fldCharType="end"/>
      </w:r>
      <w:r w:rsidRPr="00DC7E1B">
        <w:rPr>
          <w:rFonts w:ascii="Book Antiqua" w:hAnsi="Book Antiqua" w:cs="Times New Roman"/>
          <w:szCs w:val="24"/>
        </w:rPr>
      </w:r>
      <w:r w:rsidRPr="00DC7E1B">
        <w:rPr>
          <w:rFonts w:ascii="Book Antiqua" w:hAnsi="Book Antiqua" w:cs="Times New Roman"/>
          <w:szCs w:val="24"/>
        </w:rPr>
        <w:fldChar w:fldCharType="separate"/>
      </w:r>
      <w:r w:rsidRPr="00DC7E1B">
        <w:rPr>
          <w:rFonts w:ascii="Book Antiqua" w:hAnsi="Book Antiqua" w:cs="Times New Roman"/>
          <w:noProof/>
          <w:szCs w:val="24"/>
          <w:vertAlign w:val="superscript"/>
        </w:rPr>
        <w:t>[1-6]</w:t>
      </w:r>
      <w:r w:rsidRPr="00DC7E1B">
        <w:rPr>
          <w:rFonts w:ascii="Book Antiqua" w:hAnsi="Book Antiqua" w:cs="Times New Roman"/>
          <w:szCs w:val="24"/>
        </w:rPr>
        <w:fldChar w:fldCharType="end"/>
      </w:r>
      <w:r w:rsidR="004477B4">
        <w:rPr>
          <w:rFonts w:ascii="Book Antiqua" w:hAnsi="Book Antiqua" w:cs="Times New Roman" w:hint="eastAsia"/>
          <w:szCs w:val="24"/>
          <w:lang w:eastAsia="zh-CN"/>
        </w:rPr>
        <w:t xml:space="preserve">. </w:t>
      </w:r>
      <w:r w:rsidRPr="00DC7E1B">
        <w:rPr>
          <w:rFonts w:ascii="Book Antiqua" w:hAnsi="Book Antiqua" w:cs="Times New Roman"/>
          <w:szCs w:val="24"/>
        </w:rPr>
        <w:t>In spite of this, many surgeons are reluctant to recommend neoadjuvant radiotherapy which might have the potential to sterilize microscopic disease in the operative bed and reduce the incidence of these events. This reluctance is presumably due to concerns that even moderate dose radiotherapy in the range of 50.40Gy might complicate what is already a lengthy and complicated operation.</w:t>
      </w:r>
    </w:p>
    <w:p w14:paraId="370AAD0E" w14:textId="0B632BE7" w:rsidR="00EB76AB" w:rsidRPr="00DC7E1B" w:rsidRDefault="0028013A" w:rsidP="00800036">
      <w:pPr>
        <w:spacing w:line="360" w:lineRule="auto"/>
        <w:ind w:firstLine="720"/>
        <w:jc w:val="both"/>
        <w:rPr>
          <w:rFonts w:ascii="Book Antiqua" w:hAnsi="Book Antiqua" w:cs="Times New Roman"/>
          <w:szCs w:val="24"/>
        </w:rPr>
      </w:pPr>
      <w:r w:rsidRPr="00E30264">
        <w:rPr>
          <w:rFonts w:ascii="Book Antiqua" w:hAnsi="Book Antiqua" w:cs="Times New Roman"/>
          <w:szCs w:val="24"/>
        </w:rPr>
        <w:t xml:space="preserve">The current series reviews the surgical outcomes for a group of patients with initially </w:t>
      </w:r>
      <w:proofErr w:type="spellStart"/>
      <w:r w:rsidRPr="00E30264">
        <w:rPr>
          <w:rFonts w:ascii="Book Antiqua" w:hAnsi="Book Antiqua" w:cs="Times New Roman"/>
          <w:szCs w:val="24"/>
        </w:rPr>
        <w:t>unresectable</w:t>
      </w:r>
      <w:proofErr w:type="spellEnd"/>
      <w:r w:rsidRPr="00E30264">
        <w:rPr>
          <w:rFonts w:ascii="Book Antiqua" w:hAnsi="Book Antiqua" w:cs="Times New Roman"/>
          <w:szCs w:val="24"/>
        </w:rPr>
        <w:t xml:space="preserve"> disease who, after high-dose proton radiotherapy (59.40 </w:t>
      </w:r>
      <w:proofErr w:type="spellStart"/>
      <w:r w:rsidRPr="00E30264">
        <w:rPr>
          <w:rFonts w:ascii="Book Antiqua" w:hAnsi="Book Antiqua" w:cs="Times New Roman"/>
          <w:szCs w:val="24"/>
        </w:rPr>
        <w:t>Gy</w:t>
      </w:r>
      <w:proofErr w:type="spellEnd"/>
      <w:r w:rsidRPr="00E30264">
        <w:rPr>
          <w:rFonts w:ascii="Book Antiqua" w:hAnsi="Book Antiqua" w:cs="Times New Roman"/>
          <w:szCs w:val="24"/>
        </w:rPr>
        <w:t xml:space="preserve"> [RBE]) and chemotherapy (oral </w:t>
      </w:r>
      <w:proofErr w:type="spellStart"/>
      <w:r w:rsidRPr="00E30264">
        <w:rPr>
          <w:rFonts w:ascii="Book Antiqua" w:hAnsi="Book Antiqua" w:cs="Times New Roman"/>
          <w:szCs w:val="24"/>
        </w:rPr>
        <w:t>capecitabine</w:t>
      </w:r>
      <w:proofErr w:type="spellEnd"/>
      <w:r w:rsidRPr="00E30264">
        <w:rPr>
          <w:rFonts w:ascii="Book Antiqua" w:hAnsi="Book Antiqua" w:cs="Times New Roman"/>
          <w:szCs w:val="24"/>
        </w:rPr>
        <w:t>, 1000 mg, twice a day), achieved enough of a radiograp</w:t>
      </w:r>
      <w:r w:rsidRPr="00DC7E1B">
        <w:rPr>
          <w:rFonts w:ascii="Book Antiqua" w:hAnsi="Book Antiqua" w:cs="Times New Roman"/>
          <w:szCs w:val="24"/>
        </w:rPr>
        <w:t xml:space="preserve">hic response to justify surgical exploration. The favorable physical characteristics of proton radiotherapy are demonstrated in </w:t>
      </w:r>
      <w:r w:rsidRPr="004477B4">
        <w:rPr>
          <w:rFonts w:ascii="Book Antiqua" w:hAnsi="Book Antiqua" w:cs="Times New Roman"/>
          <w:szCs w:val="24"/>
        </w:rPr>
        <w:t xml:space="preserve">Figures 1 and 2. </w:t>
      </w:r>
      <w:r w:rsidRPr="00DC7E1B">
        <w:rPr>
          <w:rFonts w:ascii="Book Antiqua" w:hAnsi="Book Antiqua" w:cs="Times New Roman"/>
          <w:szCs w:val="24"/>
        </w:rPr>
        <w:t>Specific attention is paid to the surgical metrics of: duration of surgery; estimated blood loss; and hospital length of stay which are compared to benchmark studies in the surgical literature.</w:t>
      </w:r>
    </w:p>
    <w:p w14:paraId="2F9DB7B2" w14:textId="77777777" w:rsidR="00E808E6" w:rsidRPr="00DC7E1B" w:rsidRDefault="00E808E6" w:rsidP="00800036">
      <w:pPr>
        <w:spacing w:line="360" w:lineRule="auto"/>
        <w:jc w:val="both"/>
        <w:rPr>
          <w:rFonts w:ascii="Book Antiqua" w:hAnsi="Book Antiqua" w:cs="Times New Roman"/>
          <w:szCs w:val="24"/>
        </w:rPr>
      </w:pPr>
    </w:p>
    <w:p w14:paraId="509CF7B0" w14:textId="77777777" w:rsidR="00DC7E1B" w:rsidRPr="00712F63" w:rsidRDefault="00DC7E1B" w:rsidP="00800036">
      <w:pPr>
        <w:spacing w:line="360" w:lineRule="auto"/>
        <w:jc w:val="both"/>
        <w:rPr>
          <w:rFonts w:ascii="Book Antiqua" w:hAnsi="Book Antiqua"/>
          <w:b/>
        </w:rPr>
      </w:pPr>
      <w:bookmarkStart w:id="56" w:name="OLE_LINK337"/>
      <w:bookmarkStart w:id="57" w:name="OLE_LINK338"/>
      <w:bookmarkStart w:id="58" w:name="OLE_LINK378"/>
      <w:bookmarkStart w:id="59" w:name="OLE_LINK388"/>
      <w:bookmarkStart w:id="60" w:name="OLE_LINK394"/>
      <w:r w:rsidRPr="00712F63">
        <w:rPr>
          <w:rFonts w:ascii="Book Antiqua" w:hAnsi="Book Antiqua"/>
          <w:b/>
        </w:rPr>
        <w:t>MATERIALS AND METHODS</w:t>
      </w:r>
    </w:p>
    <w:bookmarkEnd w:id="56"/>
    <w:bookmarkEnd w:id="57"/>
    <w:bookmarkEnd w:id="58"/>
    <w:bookmarkEnd w:id="59"/>
    <w:bookmarkEnd w:id="60"/>
    <w:p w14:paraId="30D6F47A" w14:textId="2B88BDA8" w:rsidR="0089461B" w:rsidRPr="00DC7E1B" w:rsidRDefault="0028013A" w:rsidP="00800036">
      <w:pPr>
        <w:spacing w:line="360" w:lineRule="auto"/>
        <w:jc w:val="both"/>
        <w:rPr>
          <w:rFonts w:ascii="Book Antiqua" w:hAnsi="Book Antiqua" w:cs="Times New Roman"/>
          <w:szCs w:val="24"/>
        </w:rPr>
      </w:pPr>
      <w:r w:rsidRPr="00DC7E1B">
        <w:rPr>
          <w:rFonts w:ascii="Book Antiqua" w:hAnsi="Book Antiqua" w:cs="Times New Roman"/>
          <w:szCs w:val="24"/>
        </w:rPr>
        <w:t xml:space="preserve">This is a retrospective single-institution study of patients enrolled on either the University of Florida Health Proton Therapy Institute PC-O1 trial for patients with </w:t>
      </w:r>
      <w:proofErr w:type="spellStart"/>
      <w:r w:rsidRPr="00DC7E1B">
        <w:rPr>
          <w:rFonts w:ascii="Book Antiqua" w:hAnsi="Book Antiqua" w:cs="Times New Roman"/>
          <w:szCs w:val="24"/>
        </w:rPr>
        <w:t>unresectable</w:t>
      </w:r>
      <w:proofErr w:type="spellEnd"/>
      <w:r w:rsidRPr="00DC7E1B">
        <w:rPr>
          <w:rFonts w:ascii="Book Antiqua" w:hAnsi="Book Antiqua" w:cs="Times New Roman"/>
          <w:szCs w:val="24"/>
        </w:rPr>
        <w:t xml:space="preserve"> disease or the University of Florida Health Proton Therapy Institute outcomes-tracking study.</w:t>
      </w:r>
      <w:r w:rsidR="00F95327">
        <w:rPr>
          <w:rFonts w:ascii="Book Antiqua" w:hAnsi="Book Antiqua" w:cs="Times New Roman"/>
          <w:szCs w:val="24"/>
        </w:rPr>
        <w:t xml:space="preserve"> </w:t>
      </w:r>
      <w:r w:rsidRPr="00DC7E1B">
        <w:rPr>
          <w:rFonts w:ascii="Book Antiqua" w:hAnsi="Book Antiqua" w:cs="Times New Roman"/>
          <w:szCs w:val="24"/>
        </w:rPr>
        <w:t>The statistical methods of this study were reviewed by Christopher G. Morris from the Department of Radiation Oncology, University of Florida College of Medicine.</w:t>
      </w:r>
    </w:p>
    <w:p w14:paraId="416DC87B" w14:textId="12567E57" w:rsidR="00105A9C" w:rsidRPr="00DC7E1B" w:rsidRDefault="0028013A" w:rsidP="00800036">
      <w:pPr>
        <w:spacing w:line="360" w:lineRule="auto"/>
        <w:ind w:firstLine="720"/>
        <w:jc w:val="both"/>
        <w:rPr>
          <w:rFonts w:ascii="Book Antiqua" w:hAnsi="Book Antiqua" w:cs="Times New Roman"/>
          <w:szCs w:val="24"/>
        </w:rPr>
      </w:pPr>
      <w:r w:rsidRPr="00DC7E1B">
        <w:rPr>
          <w:rFonts w:ascii="Book Antiqua" w:hAnsi="Book Antiqua" w:cs="Times New Roman"/>
          <w:szCs w:val="24"/>
        </w:rPr>
        <w:t xml:space="preserve">From April 20, 2010 to September 30, 2013, 15 patients with initially </w:t>
      </w:r>
      <w:proofErr w:type="spellStart"/>
      <w:r w:rsidRPr="00DC7E1B">
        <w:rPr>
          <w:rFonts w:ascii="Book Antiqua" w:hAnsi="Book Antiqua" w:cs="Times New Roman"/>
          <w:szCs w:val="24"/>
        </w:rPr>
        <w:t>unresectable</w:t>
      </w:r>
      <w:proofErr w:type="spellEnd"/>
      <w:r w:rsidRPr="00DC7E1B">
        <w:rPr>
          <w:rFonts w:ascii="Book Antiqua" w:hAnsi="Book Antiqua" w:cs="Times New Roman"/>
          <w:szCs w:val="24"/>
        </w:rPr>
        <w:t xml:space="preserve"> pancreatic cancer were treated with full-dose proton therapy with concomitant </w:t>
      </w:r>
      <w:proofErr w:type="spellStart"/>
      <w:r w:rsidRPr="00DC7E1B">
        <w:rPr>
          <w:rFonts w:ascii="Book Antiqua" w:hAnsi="Book Antiqua" w:cs="Times New Roman"/>
          <w:szCs w:val="24"/>
        </w:rPr>
        <w:t>capecitabine</w:t>
      </w:r>
      <w:proofErr w:type="spellEnd"/>
      <w:r w:rsidRPr="00DC7E1B">
        <w:rPr>
          <w:rFonts w:ascii="Book Antiqua" w:hAnsi="Book Antiqua" w:cs="Times New Roman"/>
          <w:szCs w:val="24"/>
        </w:rPr>
        <w:t xml:space="preserve"> at 1000 mg taken orally twice a day. All patients received 59.40 </w:t>
      </w:r>
      <w:proofErr w:type="spellStart"/>
      <w:r w:rsidRPr="00DC7E1B">
        <w:rPr>
          <w:rFonts w:ascii="Book Antiqua" w:hAnsi="Book Antiqua" w:cs="Times New Roman"/>
          <w:szCs w:val="24"/>
        </w:rPr>
        <w:t>Gy</w:t>
      </w:r>
      <w:proofErr w:type="spellEnd"/>
      <w:r w:rsidRPr="00DC7E1B">
        <w:rPr>
          <w:rFonts w:ascii="Book Antiqua" w:hAnsi="Book Antiqua" w:cs="Times New Roman"/>
          <w:szCs w:val="24"/>
        </w:rPr>
        <w:t xml:space="preserve"> (RBE) to the gross disease, and 1 patient also received 50.40 </w:t>
      </w:r>
      <w:proofErr w:type="spellStart"/>
      <w:r w:rsidRPr="00DC7E1B">
        <w:rPr>
          <w:rFonts w:ascii="Book Antiqua" w:hAnsi="Book Antiqua" w:cs="Times New Roman"/>
          <w:szCs w:val="24"/>
        </w:rPr>
        <w:t>Gy</w:t>
      </w:r>
      <w:proofErr w:type="spellEnd"/>
      <w:r w:rsidRPr="00DC7E1B">
        <w:rPr>
          <w:rFonts w:ascii="Book Antiqua" w:hAnsi="Book Antiqua" w:cs="Times New Roman"/>
          <w:szCs w:val="24"/>
        </w:rPr>
        <w:t xml:space="preserve"> (RBE) to the high-risk nodal </w:t>
      </w:r>
      <w:r w:rsidRPr="00DC7E1B">
        <w:rPr>
          <w:rFonts w:ascii="Book Antiqua" w:hAnsi="Book Antiqua" w:cs="Times New Roman"/>
          <w:szCs w:val="24"/>
        </w:rPr>
        <w:lastRenderedPageBreak/>
        <w:t xml:space="preserve">targets. There were no treatment interruptions or chemotherapy dose reductions. </w:t>
      </w:r>
      <w:r w:rsidR="00B0196A">
        <w:rPr>
          <w:rFonts w:ascii="Book Antiqua" w:hAnsi="Book Antiqua" w:cs="Times New Roman"/>
          <w:szCs w:val="24"/>
        </w:rPr>
        <w:t>Patient details can be found in Table 1.</w:t>
      </w:r>
    </w:p>
    <w:p w14:paraId="2BB1008F" w14:textId="5A9D50C4" w:rsidR="005014E2" w:rsidRPr="004477B4" w:rsidRDefault="0028013A" w:rsidP="00800036">
      <w:pPr>
        <w:spacing w:line="360" w:lineRule="auto"/>
        <w:ind w:firstLine="720"/>
        <w:jc w:val="both"/>
        <w:rPr>
          <w:rFonts w:ascii="Book Antiqua" w:hAnsi="Book Antiqua" w:cs="Times New Roman"/>
          <w:szCs w:val="24"/>
        </w:rPr>
      </w:pPr>
      <w:r w:rsidRPr="00DC7E1B">
        <w:rPr>
          <w:rFonts w:ascii="Book Antiqua" w:hAnsi="Book Antiqua" w:cs="Times New Roman"/>
          <w:szCs w:val="24"/>
        </w:rPr>
        <w:t>The technical details for the delivery of proton radiation therapy</w:t>
      </w:r>
      <w:r w:rsidR="004477B4">
        <w:rPr>
          <w:rFonts w:ascii="Book Antiqua" w:hAnsi="Book Antiqua" w:cs="Times New Roman"/>
          <w:szCs w:val="24"/>
        </w:rPr>
        <w:t xml:space="preserve"> have been described previously</w:t>
      </w:r>
      <w:r w:rsidRPr="00DC7E1B">
        <w:rPr>
          <w:rFonts w:ascii="Book Antiqua" w:hAnsi="Book Antiqua" w:cs="Times New Roman"/>
          <w:szCs w:val="24"/>
        </w:rPr>
        <w:fldChar w:fldCharType="begin">
          <w:fldData xml:space="preserve">PEVuZE5vdGU+PENpdGU+PEF1dGhvcj5TYWNoc21hbjwvQXV0aG9yPjxZZWFyPjIwMTQ8L1llYXI+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</w:fldData>
        </w:fldChar>
      </w:r>
      <w:r w:rsidR="0057358C" w:rsidRPr="00DC7E1B">
        <w:rPr>
          <w:rFonts w:ascii="Book Antiqua" w:hAnsi="Book Antiqua" w:cs="Times New Roman"/>
          <w:szCs w:val="24"/>
        </w:rPr>
        <w:instrText xml:space="preserve"> ADDIN EN.CITE </w:instrText>
      </w:r>
      <w:r w:rsidRPr="00DC7E1B">
        <w:rPr>
          <w:rFonts w:ascii="Book Antiqua" w:hAnsi="Book Antiqua" w:cs="Times New Roman"/>
          <w:szCs w:val="24"/>
        </w:rPr>
        <w:fldChar w:fldCharType="begin">
          <w:fldData xml:space="preserve">PEVuZE5vdGU+PENpdGU+PEF1dGhvcj5TYWNoc21hbjwvQXV0aG9yPjxZZWFyPjIwMTQ8L1llYXI+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</w:fldData>
        </w:fldChar>
      </w:r>
      <w:r w:rsidR="0057358C" w:rsidRPr="00DC7E1B">
        <w:rPr>
          <w:rFonts w:ascii="Book Antiqua" w:hAnsi="Book Antiqua" w:cs="Times New Roman"/>
          <w:szCs w:val="24"/>
        </w:rPr>
        <w:instrText xml:space="preserve"> ADDIN EN.CITE.DATA </w:instrText>
      </w:r>
      <w:r w:rsidRPr="00DC7E1B">
        <w:rPr>
          <w:rFonts w:ascii="Book Antiqua" w:hAnsi="Book Antiqua" w:cs="Times New Roman"/>
          <w:szCs w:val="24"/>
        </w:rPr>
      </w:r>
      <w:r w:rsidRPr="00DC7E1B">
        <w:rPr>
          <w:rFonts w:ascii="Book Antiqua" w:hAnsi="Book Antiqua" w:cs="Times New Roman"/>
          <w:szCs w:val="24"/>
        </w:rPr>
        <w:fldChar w:fldCharType="end"/>
      </w:r>
      <w:r w:rsidRPr="00DC7E1B">
        <w:rPr>
          <w:rFonts w:ascii="Book Antiqua" w:hAnsi="Book Antiqua" w:cs="Times New Roman"/>
          <w:szCs w:val="24"/>
        </w:rPr>
      </w:r>
      <w:r w:rsidRPr="00DC7E1B">
        <w:rPr>
          <w:rFonts w:ascii="Book Antiqua" w:hAnsi="Book Antiqua" w:cs="Times New Roman"/>
          <w:szCs w:val="24"/>
        </w:rPr>
        <w:fldChar w:fldCharType="separate"/>
      </w:r>
      <w:r w:rsidR="0057358C" w:rsidRPr="00DC7E1B">
        <w:rPr>
          <w:rFonts w:ascii="Book Antiqua" w:hAnsi="Book Antiqua" w:cs="Times New Roman"/>
          <w:noProof/>
          <w:szCs w:val="24"/>
          <w:vertAlign w:val="superscript"/>
        </w:rPr>
        <w:t>[7, 8]</w:t>
      </w:r>
      <w:r w:rsidRPr="00DC7E1B">
        <w:rPr>
          <w:rFonts w:ascii="Book Antiqua" w:hAnsi="Book Antiqua" w:cs="Times New Roman"/>
          <w:szCs w:val="24"/>
        </w:rPr>
        <w:fldChar w:fldCharType="end"/>
      </w:r>
      <w:r w:rsidR="004477B4">
        <w:rPr>
          <w:rFonts w:ascii="Book Antiqua" w:hAnsi="Book Antiqua" w:cs="Times New Roman" w:hint="eastAsia"/>
          <w:szCs w:val="24"/>
          <w:lang w:eastAsia="zh-CN"/>
        </w:rPr>
        <w:t xml:space="preserve">. </w:t>
      </w:r>
      <w:r w:rsidR="001149ED" w:rsidRPr="00DC7E1B">
        <w:rPr>
          <w:rFonts w:ascii="Book Antiqua" w:hAnsi="Book Antiqua" w:cs="Times New Roman"/>
          <w:szCs w:val="24"/>
        </w:rPr>
        <w:t>In summary,</w:t>
      </w:r>
      <w:r w:rsidR="00F42270" w:rsidRPr="00DC7E1B">
        <w:rPr>
          <w:rFonts w:ascii="Book Antiqua" w:hAnsi="Book Antiqua" w:cs="Times New Roman"/>
          <w:szCs w:val="24"/>
        </w:rPr>
        <w:t xml:space="preserve"> optimized </w:t>
      </w:r>
      <w:r w:rsidR="004F2C8A" w:rsidRPr="00DC7E1B">
        <w:rPr>
          <w:rFonts w:ascii="Book Antiqua" w:hAnsi="Book Antiqua" w:cs="Times New Roman"/>
          <w:szCs w:val="24"/>
        </w:rPr>
        <w:t xml:space="preserve">2- </w:t>
      </w:r>
      <w:r w:rsidR="00864433" w:rsidRPr="00DC7E1B">
        <w:rPr>
          <w:rFonts w:ascii="Book Antiqua" w:hAnsi="Book Antiqua" w:cs="Times New Roman"/>
          <w:szCs w:val="24"/>
        </w:rPr>
        <w:t xml:space="preserve">or </w:t>
      </w:r>
      <w:r w:rsidR="004F2C8A" w:rsidRPr="00DC7E1B">
        <w:rPr>
          <w:rFonts w:ascii="Book Antiqua" w:hAnsi="Book Antiqua" w:cs="Times New Roman"/>
          <w:szCs w:val="24"/>
        </w:rPr>
        <w:t>3</w:t>
      </w:r>
      <w:r w:rsidR="00F42270" w:rsidRPr="00DC7E1B">
        <w:rPr>
          <w:rFonts w:ascii="Book Antiqua" w:hAnsi="Book Antiqua" w:cs="Times New Roman"/>
          <w:szCs w:val="24"/>
        </w:rPr>
        <w:t xml:space="preserve">-field </w:t>
      </w:r>
      <w:r w:rsidR="004F2C8A" w:rsidRPr="00DC7E1B">
        <w:rPr>
          <w:rFonts w:ascii="Book Antiqua" w:hAnsi="Book Antiqua" w:cs="Times New Roman"/>
          <w:szCs w:val="24"/>
        </w:rPr>
        <w:t xml:space="preserve">3-dimensional </w:t>
      </w:r>
      <w:r w:rsidR="00F42270" w:rsidRPr="00DC7E1B">
        <w:rPr>
          <w:rFonts w:ascii="Book Antiqua" w:hAnsi="Book Antiqua" w:cs="Times New Roman"/>
          <w:szCs w:val="24"/>
        </w:rPr>
        <w:t xml:space="preserve">conformal </w:t>
      </w:r>
      <w:r w:rsidR="00864433" w:rsidRPr="00DC7E1B">
        <w:rPr>
          <w:rFonts w:ascii="Book Antiqua" w:hAnsi="Book Antiqua" w:cs="Times New Roman"/>
          <w:szCs w:val="24"/>
        </w:rPr>
        <w:t>passive</w:t>
      </w:r>
      <w:r w:rsidR="005F2F11" w:rsidRPr="00DC7E1B">
        <w:rPr>
          <w:rFonts w:ascii="Book Antiqua" w:hAnsi="Book Antiqua" w:cs="Times New Roman"/>
          <w:szCs w:val="24"/>
        </w:rPr>
        <w:t>-</w:t>
      </w:r>
      <w:r w:rsidR="00864433" w:rsidRPr="00DC7E1B">
        <w:rPr>
          <w:rFonts w:ascii="Book Antiqua" w:hAnsi="Book Antiqua" w:cs="Times New Roman"/>
          <w:szCs w:val="24"/>
        </w:rPr>
        <w:t xml:space="preserve">scatter </w:t>
      </w:r>
      <w:r w:rsidR="00F42270" w:rsidRPr="00DC7E1B">
        <w:rPr>
          <w:rFonts w:ascii="Book Antiqua" w:hAnsi="Book Antiqua" w:cs="Times New Roman"/>
          <w:szCs w:val="24"/>
        </w:rPr>
        <w:t xml:space="preserve">proton plans were created in which 95% of the </w:t>
      </w:r>
      <w:r w:rsidR="004F2C8A" w:rsidRPr="00DC7E1B">
        <w:rPr>
          <w:rFonts w:ascii="Book Antiqua" w:hAnsi="Book Antiqua" w:cs="Times New Roman"/>
          <w:szCs w:val="24"/>
        </w:rPr>
        <w:t xml:space="preserve">planning target </w:t>
      </w:r>
      <w:r w:rsidR="00F42270" w:rsidRPr="00DC7E1B">
        <w:rPr>
          <w:rFonts w:ascii="Book Antiqua" w:hAnsi="Book Antiqua" w:cs="Times New Roman"/>
          <w:szCs w:val="24"/>
        </w:rPr>
        <w:t xml:space="preserve">volumes received 100% of the prescribed dose, and 100% of the </w:t>
      </w:r>
      <w:r w:rsidR="004F2C8A" w:rsidRPr="00DC7E1B">
        <w:rPr>
          <w:rFonts w:ascii="Book Antiqua" w:hAnsi="Book Antiqua" w:cs="Times New Roman"/>
          <w:szCs w:val="24"/>
        </w:rPr>
        <w:t xml:space="preserve">planning target volumes </w:t>
      </w:r>
      <w:r w:rsidR="00F42270" w:rsidRPr="00DC7E1B">
        <w:rPr>
          <w:rFonts w:ascii="Book Antiqua" w:hAnsi="Book Antiqua" w:cs="Times New Roman"/>
          <w:szCs w:val="24"/>
        </w:rPr>
        <w:t>received at least 95% of the prescribed dose.  Normal</w:t>
      </w:r>
      <w:r w:rsidR="005F2F11" w:rsidRPr="00DC7E1B">
        <w:rPr>
          <w:rFonts w:ascii="Book Antiqua" w:hAnsi="Book Antiqua" w:cs="Times New Roman"/>
          <w:szCs w:val="24"/>
        </w:rPr>
        <w:t>-</w:t>
      </w:r>
      <w:r w:rsidR="00F42270" w:rsidRPr="00DC7E1B">
        <w:rPr>
          <w:rFonts w:ascii="Book Antiqua" w:hAnsi="Book Antiqua" w:cs="Times New Roman"/>
          <w:szCs w:val="24"/>
        </w:rPr>
        <w:t>tissue constraints included</w:t>
      </w:r>
      <w:r w:rsidR="004F2C8A" w:rsidRPr="00DC7E1B">
        <w:rPr>
          <w:rFonts w:ascii="Book Antiqua" w:hAnsi="Book Antiqua" w:cs="Times New Roman"/>
          <w:szCs w:val="24"/>
        </w:rPr>
        <w:t xml:space="preserve"> the following:</w:t>
      </w:r>
      <w:r w:rsidR="00F42270" w:rsidRPr="00DC7E1B">
        <w:rPr>
          <w:rFonts w:ascii="Book Antiqua" w:hAnsi="Book Antiqua" w:cs="Times New Roman"/>
          <w:szCs w:val="24"/>
        </w:rPr>
        <w:t xml:space="preserve"> spinal cord</w:t>
      </w:r>
      <w:r w:rsidR="004F2C8A" w:rsidRPr="00DC7E1B">
        <w:rPr>
          <w:rFonts w:ascii="Book Antiqua" w:hAnsi="Book Antiqua" w:cs="Times New Roman"/>
          <w:szCs w:val="24"/>
        </w:rPr>
        <w:t>,</w:t>
      </w:r>
      <w:r w:rsidR="00F42270" w:rsidRPr="00DC7E1B">
        <w:rPr>
          <w:rFonts w:ascii="Book Antiqua" w:hAnsi="Book Antiqua" w:cs="Times New Roman"/>
          <w:szCs w:val="24"/>
        </w:rPr>
        <w:t xml:space="preserve"> &lt;</w:t>
      </w:r>
      <w:r w:rsidR="004477B4">
        <w:rPr>
          <w:rFonts w:ascii="Book Antiqua" w:hAnsi="Book Antiqua" w:cs="Times New Roman" w:hint="eastAsia"/>
          <w:szCs w:val="24"/>
          <w:lang w:eastAsia="zh-CN"/>
        </w:rPr>
        <w:t xml:space="preserve"> </w:t>
      </w:r>
      <w:r w:rsidR="00F42270" w:rsidRPr="00DC7E1B">
        <w:rPr>
          <w:rFonts w:ascii="Book Antiqua" w:hAnsi="Book Antiqua" w:cs="Times New Roman"/>
          <w:szCs w:val="24"/>
        </w:rPr>
        <w:t xml:space="preserve">46 </w:t>
      </w:r>
      <w:proofErr w:type="spellStart"/>
      <w:r w:rsidR="00F42270" w:rsidRPr="00DC7E1B">
        <w:rPr>
          <w:rFonts w:ascii="Book Antiqua" w:hAnsi="Book Antiqua" w:cs="Times New Roman"/>
          <w:szCs w:val="24"/>
        </w:rPr>
        <w:t>Gy</w:t>
      </w:r>
      <w:proofErr w:type="spellEnd"/>
      <w:r w:rsidR="00F42270" w:rsidRPr="00DC7E1B">
        <w:rPr>
          <w:rFonts w:ascii="Book Antiqua" w:hAnsi="Book Antiqua" w:cs="Times New Roman"/>
          <w:szCs w:val="24"/>
        </w:rPr>
        <w:t>; right kidney</w:t>
      </w:r>
      <w:r w:rsidR="004F2C8A" w:rsidRPr="00DC7E1B">
        <w:rPr>
          <w:rFonts w:ascii="Book Antiqua" w:hAnsi="Book Antiqua" w:cs="Times New Roman"/>
          <w:szCs w:val="24"/>
        </w:rPr>
        <w:t>,</w:t>
      </w:r>
      <w:r w:rsidR="00F42270" w:rsidRPr="00DC7E1B">
        <w:rPr>
          <w:rFonts w:ascii="Book Antiqua" w:hAnsi="Book Antiqua" w:cs="Times New Roman"/>
          <w:szCs w:val="24"/>
        </w:rPr>
        <w:t xml:space="preserve"> V18 &lt;</w:t>
      </w:r>
      <w:r w:rsidR="004477B4">
        <w:rPr>
          <w:rFonts w:ascii="Book Antiqua" w:hAnsi="Book Antiqua" w:cs="Times New Roman" w:hint="eastAsia"/>
          <w:szCs w:val="24"/>
          <w:lang w:eastAsia="zh-CN"/>
        </w:rPr>
        <w:t xml:space="preserve"> </w:t>
      </w:r>
      <w:r w:rsidR="00F42270" w:rsidRPr="00DC7E1B">
        <w:rPr>
          <w:rFonts w:ascii="Book Antiqua" w:hAnsi="Book Antiqua" w:cs="Times New Roman"/>
          <w:szCs w:val="24"/>
        </w:rPr>
        <w:t>70%; left kidney</w:t>
      </w:r>
      <w:r w:rsidR="004F2C8A" w:rsidRPr="00DC7E1B">
        <w:rPr>
          <w:rFonts w:ascii="Book Antiqua" w:hAnsi="Book Antiqua" w:cs="Times New Roman"/>
          <w:szCs w:val="24"/>
        </w:rPr>
        <w:t>,</w:t>
      </w:r>
      <w:r w:rsidR="00F42270" w:rsidRPr="00DC7E1B">
        <w:rPr>
          <w:rFonts w:ascii="Book Antiqua" w:hAnsi="Book Antiqua" w:cs="Times New Roman"/>
          <w:szCs w:val="24"/>
        </w:rPr>
        <w:t xml:space="preserve"> V18 &lt;</w:t>
      </w:r>
      <w:r w:rsidR="004477B4">
        <w:rPr>
          <w:rFonts w:ascii="Book Antiqua" w:hAnsi="Book Antiqua" w:cs="Times New Roman" w:hint="eastAsia"/>
          <w:szCs w:val="24"/>
          <w:lang w:eastAsia="zh-CN"/>
        </w:rPr>
        <w:t xml:space="preserve"> </w:t>
      </w:r>
      <w:r w:rsidR="00F42270" w:rsidRPr="00DC7E1B">
        <w:rPr>
          <w:rFonts w:ascii="Book Antiqua" w:hAnsi="Book Antiqua" w:cs="Times New Roman"/>
          <w:szCs w:val="24"/>
        </w:rPr>
        <w:t>30%; liver</w:t>
      </w:r>
      <w:r w:rsidR="004F2C8A" w:rsidRPr="00DC7E1B">
        <w:rPr>
          <w:rFonts w:ascii="Book Antiqua" w:hAnsi="Book Antiqua" w:cs="Times New Roman"/>
          <w:szCs w:val="24"/>
        </w:rPr>
        <w:t>,</w:t>
      </w:r>
      <w:r w:rsidR="00F42270" w:rsidRPr="00DC7E1B">
        <w:rPr>
          <w:rFonts w:ascii="Book Antiqua" w:hAnsi="Book Antiqua" w:cs="Times New Roman"/>
          <w:szCs w:val="24"/>
        </w:rPr>
        <w:t xml:space="preserve"> V30 &lt;</w:t>
      </w:r>
      <w:r w:rsidR="004477B4">
        <w:rPr>
          <w:rFonts w:ascii="Book Antiqua" w:hAnsi="Book Antiqua" w:cs="Times New Roman" w:hint="eastAsia"/>
          <w:szCs w:val="24"/>
          <w:lang w:eastAsia="zh-CN"/>
        </w:rPr>
        <w:t xml:space="preserve"> </w:t>
      </w:r>
      <w:r w:rsidR="00F42270" w:rsidRPr="00DC7E1B">
        <w:rPr>
          <w:rFonts w:ascii="Book Antiqua" w:hAnsi="Book Antiqua" w:cs="Times New Roman"/>
          <w:szCs w:val="24"/>
        </w:rPr>
        <w:t>60%; and small bowel (including duodenum) and stomach</w:t>
      </w:r>
      <w:r w:rsidR="004F2C8A" w:rsidRPr="00DC7E1B">
        <w:rPr>
          <w:rFonts w:ascii="Book Antiqua" w:hAnsi="Book Antiqua" w:cs="Times New Roman"/>
          <w:szCs w:val="24"/>
        </w:rPr>
        <w:t>,</w:t>
      </w:r>
      <w:r w:rsidR="00F42270" w:rsidRPr="00DC7E1B">
        <w:rPr>
          <w:rFonts w:ascii="Book Antiqua" w:hAnsi="Book Antiqua" w:cs="Times New Roman"/>
          <w:szCs w:val="24"/>
        </w:rPr>
        <w:t xml:space="preserve"> V20 &lt;</w:t>
      </w:r>
      <w:r w:rsidR="004477B4">
        <w:rPr>
          <w:rFonts w:ascii="Book Antiqua" w:hAnsi="Book Antiqua" w:cs="Times New Roman" w:hint="eastAsia"/>
          <w:szCs w:val="24"/>
          <w:lang w:eastAsia="zh-CN"/>
        </w:rPr>
        <w:t xml:space="preserve"> </w:t>
      </w:r>
      <w:r w:rsidR="00F42270" w:rsidRPr="00DC7E1B">
        <w:rPr>
          <w:rFonts w:ascii="Book Antiqua" w:hAnsi="Book Antiqua" w:cs="Times New Roman"/>
          <w:szCs w:val="24"/>
        </w:rPr>
        <w:t>50%, V45 &lt;</w:t>
      </w:r>
      <w:r w:rsidR="004477B4">
        <w:rPr>
          <w:rFonts w:ascii="Book Antiqua" w:hAnsi="Book Antiqua" w:cs="Times New Roman" w:hint="eastAsia"/>
          <w:szCs w:val="24"/>
          <w:lang w:eastAsia="zh-CN"/>
        </w:rPr>
        <w:t xml:space="preserve"> </w:t>
      </w:r>
      <w:r w:rsidR="00F42270" w:rsidRPr="00DC7E1B">
        <w:rPr>
          <w:rFonts w:ascii="Book Antiqua" w:hAnsi="Book Antiqua" w:cs="Times New Roman"/>
          <w:szCs w:val="24"/>
        </w:rPr>
        <w:t>15%, V50 &lt;</w:t>
      </w:r>
      <w:r w:rsidR="004477B4">
        <w:rPr>
          <w:rFonts w:ascii="Book Antiqua" w:hAnsi="Book Antiqua" w:cs="Times New Roman" w:hint="eastAsia"/>
          <w:szCs w:val="24"/>
          <w:lang w:eastAsia="zh-CN"/>
        </w:rPr>
        <w:t xml:space="preserve"> </w:t>
      </w:r>
      <w:r w:rsidR="00F42270" w:rsidRPr="00DC7E1B">
        <w:rPr>
          <w:rFonts w:ascii="Book Antiqua" w:hAnsi="Book Antiqua" w:cs="Times New Roman"/>
          <w:szCs w:val="24"/>
        </w:rPr>
        <w:t>10%, and V54 &lt;</w:t>
      </w:r>
      <w:r w:rsidR="004477B4">
        <w:rPr>
          <w:rFonts w:ascii="Book Antiqua" w:hAnsi="Book Antiqua" w:cs="Times New Roman" w:hint="eastAsia"/>
          <w:szCs w:val="24"/>
          <w:lang w:eastAsia="zh-CN"/>
        </w:rPr>
        <w:t xml:space="preserve"> </w:t>
      </w:r>
      <w:r w:rsidR="00F42270" w:rsidRPr="00DC7E1B">
        <w:rPr>
          <w:rFonts w:ascii="Book Antiqua" w:hAnsi="Book Antiqua" w:cs="Times New Roman"/>
          <w:szCs w:val="24"/>
        </w:rPr>
        <w:t>5%.  These target coverage goals and normal</w:t>
      </w:r>
      <w:r w:rsidR="005F2F11" w:rsidRPr="00DC7E1B">
        <w:rPr>
          <w:rFonts w:ascii="Book Antiqua" w:hAnsi="Book Antiqua" w:cs="Times New Roman"/>
          <w:szCs w:val="24"/>
        </w:rPr>
        <w:t>-</w:t>
      </w:r>
      <w:r w:rsidR="00F42270" w:rsidRPr="00DC7E1B">
        <w:rPr>
          <w:rFonts w:ascii="Book Antiqua" w:hAnsi="Book Antiqua" w:cs="Times New Roman"/>
          <w:szCs w:val="24"/>
        </w:rPr>
        <w:t>tissue limits were met for all patients with minor patient-specific adjustments.</w:t>
      </w:r>
      <w:r w:rsidR="00195F61" w:rsidRPr="00DC7E1B">
        <w:rPr>
          <w:rFonts w:ascii="Book Antiqua" w:hAnsi="Book Antiqua" w:cs="Times New Roman"/>
          <w:szCs w:val="24"/>
        </w:rPr>
        <w:t xml:space="preserve">  </w:t>
      </w:r>
      <w:r w:rsidR="00B04072" w:rsidRPr="00DC7E1B">
        <w:rPr>
          <w:rFonts w:ascii="Book Antiqua" w:hAnsi="Book Antiqua" w:cs="Times New Roman"/>
          <w:szCs w:val="24"/>
        </w:rPr>
        <w:t>A typical proton therapy plan is shown in</w:t>
      </w:r>
      <w:r w:rsidR="00B04072" w:rsidRPr="004477B4">
        <w:rPr>
          <w:rFonts w:ascii="Book Antiqua" w:hAnsi="Book Antiqua" w:cs="Times New Roman"/>
          <w:szCs w:val="24"/>
        </w:rPr>
        <w:t xml:space="preserve"> Figure </w:t>
      </w:r>
      <w:r w:rsidR="00DA4F2C" w:rsidRPr="004477B4">
        <w:rPr>
          <w:rFonts w:ascii="Book Antiqua" w:hAnsi="Book Antiqua" w:cs="Times New Roman"/>
          <w:szCs w:val="24"/>
        </w:rPr>
        <w:t>3</w:t>
      </w:r>
      <w:r w:rsidR="00B04072" w:rsidRPr="004477B4">
        <w:rPr>
          <w:rFonts w:ascii="Book Antiqua" w:hAnsi="Book Antiqua" w:cs="Times New Roman"/>
          <w:szCs w:val="24"/>
        </w:rPr>
        <w:t>.</w:t>
      </w:r>
    </w:p>
    <w:p w14:paraId="406F3AAD" w14:textId="77777777" w:rsidR="001149ED" w:rsidRPr="00DC7E1B" w:rsidRDefault="001149ED" w:rsidP="00800036">
      <w:pPr>
        <w:spacing w:line="360" w:lineRule="auto"/>
        <w:ind w:firstLine="720"/>
        <w:jc w:val="both"/>
        <w:rPr>
          <w:rFonts w:ascii="Book Antiqua" w:hAnsi="Book Antiqua" w:cs="Times New Roman"/>
          <w:szCs w:val="24"/>
        </w:rPr>
      </w:pPr>
      <w:r w:rsidRPr="00DC7E1B">
        <w:rPr>
          <w:rFonts w:ascii="Book Antiqua" w:hAnsi="Book Antiqua" w:cs="Times New Roman"/>
          <w:szCs w:val="24"/>
        </w:rPr>
        <w:t xml:space="preserve">To document surgical </w:t>
      </w:r>
      <w:r w:rsidR="005014E2" w:rsidRPr="00DC7E1B">
        <w:rPr>
          <w:rFonts w:ascii="Book Antiqua" w:hAnsi="Book Antiqua" w:cs="Times New Roman"/>
          <w:szCs w:val="24"/>
        </w:rPr>
        <w:t>outcomes</w:t>
      </w:r>
      <w:r w:rsidR="004F2C8A" w:rsidRPr="00DC7E1B">
        <w:rPr>
          <w:rFonts w:ascii="Book Antiqua" w:hAnsi="Book Antiqua" w:cs="Times New Roman"/>
          <w:szCs w:val="24"/>
        </w:rPr>
        <w:t>,</w:t>
      </w:r>
      <w:r w:rsidRPr="00DC7E1B">
        <w:rPr>
          <w:rFonts w:ascii="Book Antiqua" w:hAnsi="Book Antiqua" w:cs="Times New Roman"/>
          <w:szCs w:val="24"/>
        </w:rPr>
        <w:t xml:space="preserve"> we used </w:t>
      </w:r>
      <w:r w:rsidR="000A6B4A" w:rsidRPr="00DC7E1B">
        <w:rPr>
          <w:rFonts w:ascii="Book Antiqua" w:hAnsi="Book Antiqua" w:cs="Times New Roman"/>
          <w:szCs w:val="24"/>
        </w:rPr>
        <w:t>treatment</w:t>
      </w:r>
      <w:r w:rsidRPr="00DC7E1B">
        <w:rPr>
          <w:rFonts w:ascii="Book Antiqua" w:hAnsi="Book Antiqua" w:cs="Times New Roman"/>
          <w:szCs w:val="24"/>
        </w:rPr>
        <w:t xml:space="preserve"> records to </w:t>
      </w:r>
      <w:r w:rsidR="000A6B4A" w:rsidRPr="00DC7E1B">
        <w:rPr>
          <w:rFonts w:ascii="Book Antiqua" w:hAnsi="Book Antiqua" w:cs="Times New Roman"/>
          <w:szCs w:val="24"/>
        </w:rPr>
        <w:t>verify</w:t>
      </w:r>
      <w:r w:rsidRPr="00DC7E1B">
        <w:rPr>
          <w:rFonts w:ascii="Book Antiqua" w:hAnsi="Book Antiqua" w:cs="Times New Roman"/>
          <w:szCs w:val="24"/>
        </w:rPr>
        <w:t xml:space="preserve"> </w:t>
      </w:r>
      <w:r w:rsidR="000A6B4A" w:rsidRPr="00DC7E1B">
        <w:rPr>
          <w:rFonts w:ascii="Book Antiqua" w:hAnsi="Book Antiqua" w:cs="Times New Roman"/>
          <w:szCs w:val="24"/>
        </w:rPr>
        <w:t>t</w:t>
      </w:r>
      <w:r w:rsidR="005014E2" w:rsidRPr="00DC7E1B">
        <w:rPr>
          <w:rFonts w:ascii="Book Antiqua" w:hAnsi="Book Antiqua" w:cs="Times New Roman"/>
          <w:szCs w:val="24"/>
        </w:rPr>
        <w:t>he type and extent of resection</w:t>
      </w:r>
      <w:r w:rsidR="004F2C8A" w:rsidRPr="00DC7E1B">
        <w:rPr>
          <w:rFonts w:ascii="Book Antiqua" w:hAnsi="Book Antiqua" w:cs="Times New Roman"/>
          <w:szCs w:val="24"/>
        </w:rPr>
        <w:t xml:space="preserve">, </w:t>
      </w:r>
      <w:r w:rsidR="005014E2" w:rsidRPr="00DC7E1B">
        <w:rPr>
          <w:rFonts w:ascii="Book Antiqua" w:hAnsi="Book Antiqua" w:cs="Times New Roman"/>
          <w:szCs w:val="24"/>
        </w:rPr>
        <w:t>procedure duration</w:t>
      </w:r>
      <w:r w:rsidR="004F2C8A" w:rsidRPr="00DC7E1B">
        <w:rPr>
          <w:rFonts w:ascii="Book Antiqua" w:hAnsi="Book Antiqua" w:cs="Times New Roman"/>
          <w:szCs w:val="24"/>
        </w:rPr>
        <w:t>,</w:t>
      </w:r>
      <w:r w:rsidR="005014E2" w:rsidRPr="00DC7E1B">
        <w:rPr>
          <w:rFonts w:ascii="Book Antiqua" w:hAnsi="Book Antiqua" w:cs="Times New Roman"/>
          <w:szCs w:val="24"/>
        </w:rPr>
        <w:t xml:space="preserve"> </w:t>
      </w:r>
      <w:r w:rsidR="000A6B4A" w:rsidRPr="00DC7E1B">
        <w:rPr>
          <w:rFonts w:ascii="Book Antiqua" w:hAnsi="Book Antiqua" w:cs="Times New Roman"/>
          <w:szCs w:val="24"/>
        </w:rPr>
        <w:t xml:space="preserve">blood volume lost during the procedure, length of </w:t>
      </w:r>
      <w:r w:rsidR="003F5834" w:rsidRPr="00DC7E1B">
        <w:rPr>
          <w:rFonts w:ascii="Book Antiqua" w:hAnsi="Book Antiqua" w:cs="Times New Roman"/>
          <w:szCs w:val="24"/>
        </w:rPr>
        <w:t>hospital stay</w:t>
      </w:r>
      <w:r w:rsidR="004F2C8A" w:rsidRPr="00DC7E1B">
        <w:rPr>
          <w:rFonts w:ascii="Book Antiqua" w:hAnsi="Book Antiqua" w:cs="Times New Roman"/>
          <w:szCs w:val="24"/>
        </w:rPr>
        <w:t>,</w:t>
      </w:r>
      <w:r w:rsidR="002D705F" w:rsidRPr="00DC7E1B">
        <w:rPr>
          <w:rFonts w:ascii="Book Antiqua" w:hAnsi="Book Antiqua" w:cs="Times New Roman"/>
          <w:szCs w:val="24"/>
        </w:rPr>
        <w:t xml:space="preserve"> </w:t>
      </w:r>
      <w:r w:rsidR="003F5834" w:rsidRPr="00DC7E1B">
        <w:rPr>
          <w:rFonts w:ascii="Book Antiqua" w:hAnsi="Book Antiqua" w:cs="Times New Roman"/>
          <w:szCs w:val="24"/>
        </w:rPr>
        <w:t>number of days spent in intensive care</w:t>
      </w:r>
      <w:r w:rsidR="00A503D8" w:rsidRPr="00DC7E1B">
        <w:rPr>
          <w:rFonts w:ascii="Book Antiqua" w:hAnsi="Book Antiqua" w:cs="Times New Roman"/>
          <w:szCs w:val="24"/>
        </w:rPr>
        <w:t>,</w:t>
      </w:r>
      <w:r w:rsidR="000A6B4A" w:rsidRPr="00DC7E1B">
        <w:rPr>
          <w:rFonts w:ascii="Book Antiqua" w:hAnsi="Book Antiqua" w:cs="Times New Roman"/>
          <w:szCs w:val="24"/>
        </w:rPr>
        <w:t xml:space="preserve"> readmission for surgical complication</w:t>
      </w:r>
      <w:r w:rsidR="004572DB" w:rsidRPr="00DC7E1B">
        <w:rPr>
          <w:rFonts w:ascii="Book Antiqua" w:hAnsi="Book Antiqua" w:cs="Times New Roman"/>
          <w:szCs w:val="24"/>
        </w:rPr>
        <w:t>s</w:t>
      </w:r>
      <w:r w:rsidR="00A503D8" w:rsidRPr="00DC7E1B">
        <w:rPr>
          <w:rFonts w:ascii="Book Antiqua" w:hAnsi="Book Antiqua" w:cs="Times New Roman"/>
          <w:szCs w:val="24"/>
        </w:rPr>
        <w:t xml:space="preserve">, </w:t>
      </w:r>
      <w:r w:rsidR="000A6B4A" w:rsidRPr="00DC7E1B">
        <w:rPr>
          <w:rFonts w:ascii="Book Antiqua" w:hAnsi="Book Antiqua" w:cs="Times New Roman"/>
          <w:szCs w:val="24"/>
        </w:rPr>
        <w:t>pathologic asses</w:t>
      </w:r>
      <w:r w:rsidR="004572DB" w:rsidRPr="00DC7E1B">
        <w:rPr>
          <w:rFonts w:ascii="Book Antiqua" w:hAnsi="Book Antiqua" w:cs="Times New Roman"/>
          <w:szCs w:val="24"/>
        </w:rPr>
        <w:t>sment of the surgical specimens</w:t>
      </w:r>
      <w:r w:rsidR="00A503D8" w:rsidRPr="00DC7E1B">
        <w:rPr>
          <w:rFonts w:ascii="Book Antiqua" w:hAnsi="Book Antiqua" w:cs="Times New Roman"/>
          <w:szCs w:val="24"/>
        </w:rPr>
        <w:t>,</w:t>
      </w:r>
      <w:r w:rsidR="004572DB" w:rsidRPr="00DC7E1B">
        <w:rPr>
          <w:rFonts w:ascii="Book Antiqua" w:hAnsi="Book Antiqua" w:cs="Times New Roman"/>
          <w:szCs w:val="24"/>
        </w:rPr>
        <w:t xml:space="preserve"> local disease control</w:t>
      </w:r>
      <w:r w:rsidR="00A503D8" w:rsidRPr="00DC7E1B">
        <w:rPr>
          <w:rFonts w:ascii="Book Antiqua" w:hAnsi="Book Antiqua" w:cs="Times New Roman"/>
          <w:szCs w:val="24"/>
        </w:rPr>
        <w:t>,</w:t>
      </w:r>
      <w:r w:rsidR="004572DB" w:rsidRPr="00DC7E1B">
        <w:rPr>
          <w:rFonts w:ascii="Book Antiqua" w:hAnsi="Book Antiqua" w:cs="Times New Roman"/>
          <w:szCs w:val="24"/>
        </w:rPr>
        <w:t xml:space="preserve"> distant disease control</w:t>
      </w:r>
      <w:r w:rsidR="00A503D8" w:rsidRPr="00DC7E1B">
        <w:rPr>
          <w:rFonts w:ascii="Book Antiqua" w:hAnsi="Book Antiqua" w:cs="Times New Roman"/>
          <w:szCs w:val="24"/>
        </w:rPr>
        <w:t xml:space="preserve">, </w:t>
      </w:r>
      <w:r w:rsidR="004572DB" w:rsidRPr="00DC7E1B">
        <w:rPr>
          <w:rFonts w:ascii="Book Antiqua" w:hAnsi="Book Antiqua" w:cs="Times New Roman"/>
          <w:szCs w:val="24"/>
        </w:rPr>
        <w:t>and overall survival.</w:t>
      </w:r>
    </w:p>
    <w:p w14:paraId="062AD8B1" w14:textId="77777777" w:rsidR="00684D0E" w:rsidRPr="00DC7E1B" w:rsidRDefault="00684D0E" w:rsidP="00800036">
      <w:pPr>
        <w:spacing w:line="360" w:lineRule="auto"/>
        <w:jc w:val="both"/>
        <w:rPr>
          <w:rFonts w:ascii="Book Antiqua" w:hAnsi="Book Antiqua" w:cs="Times New Roman"/>
          <w:szCs w:val="24"/>
        </w:rPr>
      </w:pPr>
    </w:p>
    <w:p w14:paraId="34C7A99C" w14:textId="77777777" w:rsidR="00195F61" w:rsidRPr="00DC7E1B" w:rsidRDefault="00DC7E1B" w:rsidP="00800036">
      <w:pPr>
        <w:pStyle w:val="Heading1"/>
        <w:spacing w:line="360" w:lineRule="auto"/>
        <w:jc w:val="both"/>
        <w:rPr>
          <w:rFonts w:ascii="Book Antiqua" w:hAnsi="Book Antiqua" w:cs="Times New Roman"/>
          <w:szCs w:val="24"/>
        </w:rPr>
      </w:pPr>
      <w:r w:rsidRPr="00DC7E1B">
        <w:rPr>
          <w:rFonts w:ascii="Book Antiqua" w:hAnsi="Book Antiqua" w:cs="Times New Roman"/>
          <w:szCs w:val="24"/>
        </w:rPr>
        <w:t>RESULTS</w:t>
      </w:r>
    </w:p>
    <w:p w14:paraId="6AC29F0F" w14:textId="7E51972D" w:rsidR="00464A2B" w:rsidRPr="00DC7E1B" w:rsidRDefault="00A503D8" w:rsidP="00800036">
      <w:pPr>
        <w:spacing w:line="360" w:lineRule="auto"/>
        <w:jc w:val="both"/>
        <w:rPr>
          <w:rFonts w:ascii="Book Antiqua" w:hAnsi="Book Antiqua" w:cs="Times New Roman"/>
          <w:szCs w:val="24"/>
        </w:rPr>
      </w:pPr>
      <w:r w:rsidRPr="00DC7E1B">
        <w:rPr>
          <w:rFonts w:ascii="Book Antiqua" w:hAnsi="Book Antiqua" w:cs="Times New Roman"/>
          <w:szCs w:val="24"/>
        </w:rPr>
        <w:t xml:space="preserve">Six </w:t>
      </w:r>
      <w:r w:rsidR="00F67A71" w:rsidRPr="00DC7E1B">
        <w:rPr>
          <w:rFonts w:ascii="Book Antiqua" w:hAnsi="Book Antiqua" w:cs="Times New Roman"/>
          <w:szCs w:val="24"/>
        </w:rPr>
        <w:t xml:space="preserve">patients achieved a radiographic response sufficient to justify surgical exploration. </w:t>
      </w:r>
      <w:r w:rsidRPr="00DC7E1B">
        <w:rPr>
          <w:rFonts w:ascii="Book Antiqua" w:hAnsi="Book Antiqua" w:cs="Times New Roman"/>
          <w:szCs w:val="24"/>
        </w:rPr>
        <w:t>O</w:t>
      </w:r>
      <w:r w:rsidR="00C36E55" w:rsidRPr="00DC7E1B">
        <w:rPr>
          <w:rFonts w:ascii="Book Antiqua" w:hAnsi="Book Antiqua" w:cs="Times New Roman"/>
          <w:szCs w:val="24"/>
        </w:rPr>
        <w:t>f these, 1</w:t>
      </w:r>
      <w:r w:rsidR="005F2F11" w:rsidRPr="00DC7E1B">
        <w:rPr>
          <w:rFonts w:ascii="Book Antiqua" w:hAnsi="Book Antiqua" w:cs="Times New Roman"/>
          <w:szCs w:val="24"/>
        </w:rPr>
        <w:t xml:space="preserve"> patient</w:t>
      </w:r>
      <w:r w:rsidRPr="00DC7E1B">
        <w:rPr>
          <w:rFonts w:ascii="Book Antiqua" w:hAnsi="Book Antiqua" w:cs="Times New Roman"/>
          <w:szCs w:val="24"/>
        </w:rPr>
        <w:t xml:space="preserve"> </w:t>
      </w:r>
      <w:r w:rsidR="00F67A71" w:rsidRPr="00DC7E1B">
        <w:rPr>
          <w:rFonts w:ascii="Book Antiqua" w:hAnsi="Book Antiqua" w:cs="Times New Roman"/>
          <w:szCs w:val="24"/>
        </w:rPr>
        <w:t>was identified as having intraperitoneal dissemination at the time of surgery and the planned pancreatectomy was aborted</w:t>
      </w:r>
      <w:r w:rsidR="001D76B4" w:rsidRPr="00DC7E1B">
        <w:rPr>
          <w:rFonts w:ascii="Book Antiqua" w:hAnsi="Book Antiqua" w:cs="Times New Roman"/>
          <w:szCs w:val="24"/>
        </w:rPr>
        <w:t>. Five</w:t>
      </w:r>
      <w:r w:rsidR="00F67A71" w:rsidRPr="00DC7E1B">
        <w:rPr>
          <w:rFonts w:ascii="Book Antiqua" w:hAnsi="Book Antiqua" w:cs="Times New Roman"/>
          <w:szCs w:val="24"/>
        </w:rPr>
        <w:t xml:space="preserve"> patients underwent resection. Procedures included laparoscopic standard </w:t>
      </w:r>
      <w:proofErr w:type="spellStart"/>
      <w:r w:rsidR="00F67A71" w:rsidRPr="00DC7E1B">
        <w:rPr>
          <w:rFonts w:ascii="Book Antiqua" w:hAnsi="Book Antiqua" w:cs="Times New Roman"/>
          <w:szCs w:val="24"/>
        </w:rPr>
        <w:t>pancreaticoduodenectomy</w:t>
      </w:r>
      <w:proofErr w:type="spellEnd"/>
      <w:r w:rsidR="00F67A71" w:rsidRPr="00DC7E1B">
        <w:rPr>
          <w:rFonts w:ascii="Book Antiqua" w:hAnsi="Book Antiqua" w:cs="Times New Roman"/>
          <w:szCs w:val="24"/>
        </w:rPr>
        <w:t xml:space="preserve"> (</w:t>
      </w:r>
      <w:r w:rsidR="004477B4" w:rsidRPr="004477B4">
        <w:rPr>
          <w:rFonts w:ascii="Book Antiqua" w:hAnsi="Book Antiqua" w:cs="Times New Roman"/>
          <w:i/>
          <w:szCs w:val="24"/>
        </w:rPr>
        <w:t>n</w:t>
      </w:r>
      <w:r w:rsidR="004477B4" w:rsidRPr="004477B4">
        <w:rPr>
          <w:rFonts w:ascii="Book Antiqua" w:hAnsi="Book Antiqua" w:cs="Times New Roman" w:hint="eastAsia"/>
          <w:i/>
          <w:szCs w:val="24"/>
          <w:lang w:eastAsia="zh-CN"/>
        </w:rPr>
        <w:t xml:space="preserve"> </w:t>
      </w:r>
      <w:r w:rsidRPr="00DC7E1B">
        <w:rPr>
          <w:rFonts w:ascii="Book Antiqua" w:hAnsi="Book Antiqua" w:cs="Times New Roman"/>
          <w:szCs w:val="24"/>
        </w:rPr>
        <w:t>=</w:t>
      </w:r>
      <w:r w:rsidR="004477B4">
        <w:rPr>
          <w:rFonts w:ascii="Book Antiqua" w:hAnsi="Book Antiqua" w:cs="Times New Roman" w:hint="eastAsia"/>
          <w:szCs w:val="24"/>
          <w:lang w:eastAsia="zh-CN"/>
        </w:rPr>
        <w:t xml:space="preserve"> </w:t>
      </w:r>
      <w:r w:rsidR="00F67A71" w:rsidRPr="00DC7E1B">
        <w:rPr>
          <w:rFonts w:ascii="Book Antiqua" w:hAnsi="Book Antiqua" w:cs="Times New Roman"/>
          <w:szCs w:val="24"/>
        </w:rPr>
        <w:t>3</w:t>
      </w:r>
      <w:r w:rsidRPr="00DC7E1B">
        <w:rPr>
          <w:rFonts w:ascii="Book Antiqua" w:hAnsi="Book Antiqua" w:cs="Times New Roman"/>
          <w:szCs w:val="24"/>
        </w:rPr>
        <w:t xml:space="preserve">), </w:t>
      </w:r>
      <w:r w:rsidR="00F67A71" w:rsidRPr="00DC7E1B">
        <w:rPr>
          <w:rFonts w:ascii="Book Antiqua" w:hAnsi="Book Antiqua" w:cs="Times New Roman"/>
          <w:szCs w:val="24"/>
        </w:rPr>
        <w:t xml:space="preserve">open </w:t>
      </w:r>
      <w:proofErr w:type="spellStart"/>
      <w:r w:rsidR="00F67A71" w:rsidRPr="00DC7E1B">
        <w:rPr>
          <w:rFonts w:ascii="Book Antiqua" w:hAnsi="Book Antiqua" w:cs="Times New Roman"/>
          <w:szCs w:val="24"/>
        </w:rPr>
        <w:t>pyloris</w:t>
      </w:r>
      <w:proofErr w:type="spellEnd"/>
      <w:r w:rsidR="00C36E55" w:rsidRPr="00DC7E1B">
        <w:rPr>
          <w:rFonts w:ascii="Book Antiqua" w:hAnsi="Book Antiqua" w:cs="Times New Roman"/>
          <w:szCs w:val="24"/>
        </w:rPr>
        <w:t>-</w:t>
      </w:r>
      <w:r w:rsidR="00F67A71" w:rsidRPr="00DC7E1B">
        <w:rPr>
          <w:rFonts w:ascii="Book Antiqua" w:hAnsi="Book Antiqua" w:cs="Times New Roman"/>
          <w:szCs w:val="24"/>
        </w:rPr>
        <w:t xml:space="preserve">sparing </w:t>
      </w:r>
      <w:proofErr w:type="spellStart"/>
      <w:r w:rsidR="00F67A71" w:rsidRPr="00DC7E1B">
        <w:rPr>
          <w:rFonts w:ascii="Book Antiqua" w:hAnsi="Book Antiqua" w:cs="Times New Roman"/>
          <w:szCs w:val="24"/>
        </w:rPr>
        <w:t>pancreaticoduodenectomy</w:t>
      </w:r>
      <w:proofErr w:type="spellEnd"/>
      <w:r w:rsidR="00F67A71" w:rsidRPr="00DC7E1B">
        <w:rPr>
          <w:rFonts w:ascii="Book Antiqua" w:hAnsi="Book Antiqua" w:cs="Times New Roman"/>
          <w:szCs w:val="24"/>
        </w:rPr>
        <w:t xml:space="preserve"> (</w:t>
      </w:r>
      <w:r w:rsidRPr="004477B4">
        <w:rPr>
          <w:rFonts w:ascii="Book Antiqua" w:hAnsi="Book Antiqua" w:cs="Times New Roman"/>
          <w:i/>
          <w:szCs w:val="24"/>
        </w:rPr>
        <w:t>n</w:t>
      </w:r>
      <w:r w:rsidR="004477B4" w:rsidRPr="004477B4">
        <w:rPr>
          <w:rFonts w:ascii="Book Antiqua" w:hAnsi="Book Antiqua" w:cs="Times New Roman" w:hint="eastAsia"/>
          <w:i/>
          <w:szCs w:val="24"/>
          <w:lang w:eastAsia="zh-CN"/>
        </w:rPr>
        <w:t xml:space="preserve"> </w:t>
      </w:r>
      <w:r w:rsidRPr="00DC7E1B">
        <w:rPr>
          <w:rFonts w:ascii="Book Antiqua" w:hAnsi="Book Antiqua" w:cs="Times New Roman"/>
          <w:szCs w:val="24"/>
        </w:rPr>
        <w:t>=</w:t>
      </w:r>
      <w:r w:rsidR="004477B4">
        <w:rPr>
          <w:rFonts w:ascii="Book Antiqua" w:hAnsi="Book Antiqua" w:cs="Times New Roman" w:hint="eastAsia"/>
          <w:szCs w:val="24"/>
          <w:lang w:eastAsia="zh-CN"/>
        </w:rPr>
        <w:t xml:space="preserve"> </w:t>
      </w:r>
      <w:r w:rsidR="00F67A71" w:rsidRPr="00DC7E1B">
        <w:rPr>
          <w:rFonts w:ascii="Book Antiqua" w:hAnsi="Book Antiqua" w:cs="Times New Roman"/>
          <w:szCs w:val="24"/>
        </w:rPr>
        <w:t>1</w:t>
      </w:r>
      <w:r w:rsidRPr="00DC7E1B">
        <w:rPr>
          <w:rFonts w:ascii="Book Antiqua" w:hAnsi="Book Antiqua" w:cs="Times New Roman"/>
          <w:szCs w:val="24"/>
        </w:rPr>
        <w:t xml:space="preserve">), </w:t>
      </w:r>
      <w:r w:rsidR="00F67A71" w:rsidRPr="00DC7E1B">
        <w:rPr>
          <w:rFonts w:ascii="Book Antiqua" w:hAnsi="Book Antiqua" w:cs="Times New Roman"/>
          <w:szCs w:val="24"/>
        </w:rPr>
        <w:t>and open distal pancreatectomy with irreversible electroporation of a pancreatic head mass (</w:t>
      </w:r>
      <w:r w:rsidR="004477B4" w:rsidRPr="004477B4">
        <w:rPr>
          <w:rFonts w:ascii="Book Antiqua" w:hAnsi="Book Antiqua" w:cs="Times New Roman"/>
          <w:i/>
          <w:szCs w:val="24"/>
        </w:rPr>
        <w:t>n</w:t>
      </w:r>
      <w:r w:rsidR="004477B4" w:rsidRPr="004477B4">
        <w:rPr>
          <w:rFonts w:ascii="Book Antiqua" w:hAnsi="Book Antiqua" w:cs="Times New Roman" w:hint="eastAsia"/>
          <w:i/>
          <w:szCs w:val="24"/>
          <w:lang w:eastAsia="zh-CN"/>
        </w:rPr>
        <w:t xml:space="preserve"> </w:t>
      </w:r>
      <w:r w:rsidRPr="00DC7E1B">
        <w:rPr>
          <w:rFonts w:ascii="Book Antiqua" w:hAnsi="Book Antiqua" w:cs="Times New Roman"/>
          <w:szCs w:val="24"/>
        </w:rPr>
        <w:t>=</w:t>
      </w:r>
      <w:r w:rsidR="004477B4">
        <w:rPr>
          <w:rFonts w:ascii="Book Antiqua" w:hAnsi="Book Antiqua" w:cs="Times New Roman" w:hint="eastAsia"/>
          <w:szCs w:val="24"/>
          <w:lang w:eastAsia="zh-CN"/>
        </w:rPr>
        <w:t xml:space="preserve"> </w:t>
      </w:r>
      <w:r w:rsidR="00F67A71" w:rsidRPr="00DC7E1B">
        <w:rPr>
          <w:rFonts w:ascii="Book Antiqua" w:hAnsi="Book Antiqua" w:cs="Times New Roman"/>
          <w:szCs w:val="24"/>
        </w:rPr>
        <w:t xml:space="preserve">1).  </w:t>
      </w:r>
      <w:r w:rsidR="00E5431B" w:rsidRPr="00DC7E1B">
        <w:rPr>
          <w:rFonts w:ascii="Book Antiqua" w:hAnsi="Book Antiqua" w:cs="Times New Roman"/>
          <w:szCs w:val="24"/>
        </w:rPr>
        <w:t>M</w:t>
      </w:r>
      <w:r w:rsidR="000A6B4A" w:rsidRPr="00DC7E1B">
        <w:rPr>
          <w:rFonts w:ascii="Book Antiqua" w:hAnsi="Book Antiqua" w:cs="Times New Roman"/>
          <w:szCs w:val="24"/>
        </w:rPr>
        <w:t>edian age was 60 years (range</w:t>
      </w:r>
      <w:r w:rsidRPr="00DC7E1B">
        <w:rPr>
          <w:rFonts w:ascii="Book Antiqua" w:hAnsi="Book Antiqua" w:cs="Times New Roman"/>
          <w:szCs w:val="24"/>
        </w:rPr>
        <w:t>,</w:t>
      </w:r>
      <w:r w:rsidR="000A6B4A" w:rsidRPr="00DC7E1B">
        <w:rPr>
          <w:rFonts w:ascii="Book Antiqua" w:hAnsi="Book Antiqua" w:cs="Times New Roman"/>
          <w:szCs w:val="24"/>
        </w:rPr>
        <w:t xml:space="preserve"> 51</w:t>
      </w:r>
      <w:r w:rsidRPr="00DC7E1B">
        <w:rPr>
          <w:rFonts w:ascii="Book Antiqua" w:hAnsi="Book Antiqua" w:cs="Times New Roman"/>
          <w:szCs w:val="24"/>
        </w:rPr>
        <w:t>-</w:t>
      </w:r>
      <w:r w:rsidR="000A6B4A" w:rsidRPr="00DC7E1B">
        <w:rPr>
          <w:rFonts w:ascii="Book Antiqua" w:hAnsi="Book Antiqua" w:cs="Times New Roman"/>
          <w:szCs w:val="24"/>
        </w:rPr>
        <w:t xml:space="preserve">67). </w:t>
      </w:r>
      <w:r w:rsidR="001149ED" w:rsidRPr="00DC7E1B">
        <w:rPr>
          <w:rFonts w:ascii="Book Antiqua" w:hAnsi="Book Antiqua" w:cs="Times New Roman"/>
          <w:szCs w:val="24"/>
        </w:rPr>
        <w:t xml:space="preserve"> These patients had been initially designated as having </w:t>
      </w:r>
      <w:proofErr w:type="spellStart"/>
      <w:r w:rsidR="001149ED" w:rsidRPr="00DC7E1B">
        <w:rPr>
          <w:rFonts w:ascii="Book Antiqua" w:hAnsi="Book Antiqua" w:cs="Times New Roman"/>
          <w:szCs w:val="24"/>
        </w:rPr>
        <w:t>unresectable</w:t>
      </w:r>
      <w:proofErr w:type="spellEnd"/>
      <w:r w:rsidR="001149ED" w:rsidRPr="00DC7E1B">
        <w:rPr>
          <w:rFonts w:ascii="Book Antiqua" w:hAnsi="Book Antiqua" w:cs="Times New Roman"/>
          <w:szCs w:val="24"/>
        </w:rPr>
        <w:t xml:space="preserve"> disease based on superior mesenteric artery and celiac artery encasement (</w:t>
      </w:r>
      <w:r w:rsidR="004477B4" w:rsidRPr="004477B4">
        <w:rPr>
          <w:rFonts w:ascii="Book Antiqua" w:hAnsi="Book Antiqua" w:cs="Times New Roman"/>
          <w:i/>
          <w:szCs w:val="24"/>
        </w:rPr>
        <w:t>n</w:t>
      </w:r>
      <w:r w:rsidR="004477B4" w:rsidRPr="004477B4">
        <w:rPr>
          <w:rFonts w:ascii="Book Antiqua" w:hAnsi="Book Antiqua" w:cs="Times New Roman" w:hint="eastAsia"/>
          <w:i/>
          <w:szCs w:val="24"/>
          <w:lang w:eastAsia="zh-CN"/>
        </w:rPr>
        <w:t xml:space="preserve"> </w:t>
      </w:r>
      <w:r w:rsidRPr="00DC7E1B">
        <w:rPr>
          <w:rFonts w:ascii="Book Antiqua" w:hAnsi="Book Antiqua" w:cs="Times New Roman"/>
          <w:szCs w:val="24"/>
        </w:rPr>
        <w:t>=</w:t>
      </w:r>
      <w:r w:rsidR="004477B4">
        <w:rPr>
          <w:rFonts w:ascii="Book Antiqua" w:hAnsi="Book Antiqua" w:cs="Times New Roman" w:hint="eastAsia"/>
          <w:szCs w:val="24"/>
          <w:lang w:eastAsia="zh-CN"/>
        </w:rPr>
        <w:t xml:space="preserve"> </w:t>
      </w:r>
      <w:r w:rsidR="001149ED" w:rsidRPr="00DC7E1B">
        <w:rPr>
          <w:rFonts w:ascii="Book Antiqua" w:hAnsi="Book Antiqua" w:cs="Times New Roman"/>
          <w:szCs w:val="24"/>
        </w:rPr>
        <w:t>2), inferior vena cava encasement with invasion of the posterior abdominal wall (</w:t>
      </w:r>
      <w:r w:rsidR="004477B4" w:rsidRPr="004477B4">
        <w:rPr>
          <w:rFonts w:ascii="Book Antiqua" w:hAnsi="Book Antiqua" w:cs="Times New Roman"/>
          <w:i/>
          <w:szCs w:val="24"/>
        </w:rPr>
        <w:t>n</w:t>
      </w:r>
      <w:r w:rsidR="004477B4" w:rsidRPr="004477B4">
        <w:rPr>
          <w:rFonts w:ascii="Book Antiqua" w:hAnsi="Book Antiqua" w:cs="Times New Roman" w:hint="eastAsia"/>
          <w:i/>
          <w:szCs w:val="24"/>
          <w:lang w:eastAsia="zh-CN"/>
        </w:rPr>
        <w:t xml:space="preserve"> </w:t>
      </w:r>
      <w:r w:rsidRPr="00DC7E1B">
        <w:rPr>
          <w:rFonts w:ascii="Book Antiqua" w:hAnsi="Book Antiqua" w:cs="Times New Roman"/>
          <w:szCs w:val="24"/>
        </w:rPr>
        <w:t>=</w:t>
      </w:r>
      <w:r w:rsidR="004477B4">
        <w:rPr>
          <w:rFonts w:ascii="Book Antiqua" w:hAnsi="Book Antiqua" w:cs="Times New Roman" w:hint="eastAsia"/>
          <w:szCs w:val="24"/>
          <w:lang w:eastAsia="zh-CN"/>
        </w:rPr>
        <w:t xml:space="preserve"> </w:t>
      </w:r>
      <w:r w:rsidR="001149ED" w:rsidRPr="00DC7E1B">
        <w:rPr>
          <w:rFonts w:ascii="Book Antiqua" w:hAnsi="Book Antiqua" w:cs="Times New Roman"/>
          <w:szCs w:val="24"/>
        </w:rPr>
        <w:t>1), biopsy</w:t>
      </w:r>
      <w:r w:rsidR="00C36E55" w:rsidRPr="00DC7E1B">
        <w:rPr>
          <w:rFonts w:ascii="Book Antiqua" w:hAnsi="Book Antiqua" w:cs="Times New Roman"/>
          <w:szCs w:val="24"/>
        </w:rPr>
        <w:t>-</w:t>
      </w:r>
      <w:r w:rsidR="001149ED" w:rsidRPr="00DC7E1B">
        <w:rPr>
          <w:rFonts w:ascii="Book Antiqua" w:hAnsi="Book Antiqua" w:cs="Times New Roman"/>
          <w:szCs w:val="24"/>
        </w:rPr>
        <w:t>positive regional nodal metastasis (</w:t>
      </w:r>
      <w:r w:rsidR="004477B4" w:rsidRPr="004477B4">
        <w:rPr>
          <w:rFonts w:ascii="Book Antiqua" w:hAnsi="Book Antiqua" w:cs="Times New Roman"/>
          <w:i/>
          <w:szCs w:val="24"/>
        </w:rPr>
        <w:t>n</w:t>
      </w:r>
      <w:r w:rsidR="004477B4" w:rsidRPr="004477B4">
        <w:rPr>
          <w:rFonts w:ascii="Book Antiqua" w:hAnsi="Book Antiqua" w:cs="Times New Roman" w:hint="eastAsia"/>
          <w:i/>
          <w:szCs w:val="24"/>
          <w:lang w:eastAsia="zh-CN"/>
        </w:rPr>
        <w:t xml:space="preserve"> </w:t>
      </w:r>
      <w:r w:rsidRPr="00DC7E1B">
        <w:rPr>
          <w:rFonts w:ascii="Book Antiqua" w:hAnsi="Book Antiqua" w:cs="Times New Roman"/>
          <w:szCs w:val="24"/>
        </w:rPr>
        <w:t>=</w:t>
      </w:r>
      <w:r w:rsidR="004477B4">
        <w:rPr>
          <w:rFonts w:ascii="Book Antiqua" w:hAnsi="Book Antiqua" w:cs="Times New Roman" w:hint="eastAsia"/>
          <w:szCs w:val="24"/>
          <w:lang w:eastAsia="zh-CN"/>
        </w:rPr>
        <w:t xml:space="preserve"> </w:t>
      </w:r>
      <w:r w:rsidR="001149ED" w:rsidRPr="00DC7E1B">
        <w:rPr>
          <w:rFonts w:ascii="Book Antiqua" w:hAnsi="Book Antiqua" w:cs="Times New Roman"/>
          <w:szCs w:val="24"/>
        </w:rPr>
        <w:t>1), or mesenteric root involvement with abutment of the celiac and hepatic arteries (</w:t>
      </w:r>
      <w:r w:rsidR="004477B4" w:rsidRPr="004477B4">
        <w:rPr>
          <w:rFonts w:ascii="Book Antiqua" w:hAnsi="Book Antiqua" w:cs="Times New Roman"/>
          <w:i/>
          <w:szCs w:val="24"/>
        </w:rPr>
        <w:t>n</w:t>
      </w:r>
      <w:r w:rsidR="004477B4" w:rsidRPr="004477B4">
        <w:rPr>
          <w:rFonts w:ascii="Book Antiqua" w:hAnsi="Book Antiqua" w:cs="Times New Roman" w:hint="eastAsia"/>
          <w:i/>
          <w:szCs w:val="24"/>
          <w:lang w:eastAsia="zh-CN"/>
        </w:rPr>
        <w:t xml:space="preserve"> </w:t>
      </w:r>
      <w:r w:rsidRPr="00DC7E1B">
        <w:rPr>
          <w:rFonts w:ascii="Book Antiqua" w:hAnsi="Book Antiqua" w:cs="Times New Roman"/>
          <w:szCs w:val="24"/>
        </w:rPr>
        <w:t>=</w:t>
      </w:r>
      <w:r w:rsidR="004477B4">
        <w:rPr>
          <w:rFonts w:ascii="Book Antiqua" w:hAnsi="Book Antiqua" w:cs="Times New Roman" w:hint="eastAsia"/>
          <w:szCs w:val="24"/>
          <w:lang w:eastAsia="zh-CN"/>
        </w:rPr>
        <w:t xml:space="preserve"> </w:t>
      </w:r>
      <w:r w:rsidR="001149ED" w:rsidRPr="00DC7E1B">
        <w:rPr>
          <w:rFonts w:ascii="Book Antiqua" w:hAnsi="Book Antiqua" w:cs="Times New Roman"/>
          <w:szCs w:val="24"/>
        </w:rPr>
        <w:t>1).</w:t>
      </w:r>
      <w:r w:rsidR="00195F61" w:rsidRPr="00DC7E1B">
        <w:rPr>
          <w:rFonts w:ascii="Book Antiqua" w:hAnsi="Book Antiqua" w:cs="Times New Roman"/>
          <w:szCs w:val="24"/>
        </w:rPr>
        <w:t xml:space="preserve">  </w:t>
      </w:r>
    </w:p>
    <w:p w14:paraId="475CF70A" w14:textId="77777777" w:rsidR="00464A2B" w:rsidRPr="00DC7E1B" w:rsidRDefault="00464A2B" w:rsidP="00800036">
      <w:pPr>
        <w:spacing w:line="360" w:lineRule="auto"/>
        <w:ind w:firstLine="720"/>
        <w:jc w:val="both"/>
        <w:rPr>
          <w:rFonts w:ascii="Book Antiqua" w:hAnsi="Book Antiqua" w:cs="Times New Roman"/>
          <w:szCs w:val="24"/>
        </w:rPr>
      </w:pPr>
      <w:r w:rsidRPr="00DC7E1B">
        <w:rPr>
          <w:rFonts w:ascii="Book Antiqua" w:hAnsi="Book Antiqua" w:cs="Times New Roman"/>
          <w:szCs w:val="24"/>
        </w:rPr>
        <w:lastRenderedPageBreak/>
        <w:t xml:space="preserve">Two patients underwent </w:t>
      </w:r>
      <w:r w:rsidR="00CA6BFD" w:rsidRPr="00DC7E1B">
        <w:rPr>
          <w:rFonts w:ascii="Book Antiqua" w:hAnsi="Book Antiqua" w:cs="Times New Roman"/>
          <w:szCs w:val="24"/>
        </w:rPr>
        <w:t>gross total (</w:t>
      </w:r>
      <w:r w:rsidRPr="00DC7E1B">
        <w:rPr>
          <w:rFonts w:ascii="Book Antiqua" w:hAnsi="Book Antiqua" w:cs="Times New Roman"/>
          <w:szCs w:val="24"/>
        </w:rPr>
        <w:t>R0</w:t>
      </w:r>
      <w:r w:rsidR="00CA6BFD" w:rsidRPr="00DC7E1B">
        <w:rPr>
          <w:rFonts w:ascii="Book Antiqua" w:hAnsi="Book Antiqua" w:cs="Times New Roman"/>
          <w:szCs w:val="24"/>
        </w:rPr>
        <w:t>)</w:t>
      </w:r>
      <w:r w:rsidRPr="00DC7E1B">
        <w:rPr>
          <w:rFonts w:ascii="Book Antiqua" w:hAnsi="Book Antiqua" w:cs="Times New Roman"/>
          <w:szCs w:val="24"/>
        </w:rPr>
        <w:t xml:space="preserve"> resections and subsequent pathology showed minimal residual disease.  Two patients had </w:t>
      </w:r>
      <w:r w:rsidR="00673FE9" w:rsidRPr="00DC7E1B">
        <w:rPr>
          <w:rFonts w:ascii="Book Antiqua" w:hAnsi="Book Antiqua" w:cs="Times New Roman"/>
          <w:szCs w:val="24"/>
        </w:rPr>
        <w:t>gross subtotal (</w:t>
      </w:r>
      <w:r w:rsidRPr="00DC7E1B">
        <w:rPr>
          <w:rFonts w:ascii="Book Antiqua" w:hAnsi="Book Antiqua" w:cs="Times New Roman"/>
          <w:szCs w:val="24"/>
        </w:rPr>
        <w:t>R2</w:t>
      </w:r>
      <w:r w:rsidR="00673FE9" w:rsidRPr="00DC7E1B">
        <w:rPr>
          <w:rFonts w:ascii="Book Antiqua" w:hAnsi="Book Antiqua" w:cs="Times New Roman"/>
          <w:szCs w:val="24"/>
        </w:rPr>
        <w:t>)</w:t>
      </w:r>
      <w:r w:rsidRPr="00DC7E1B">
        <w:rPr>
          <w:rFonts w:ascii="Book Antiqua" w:hAnsi="Book Antiqua" w:cs="Times New Roman"/>
          <w:szCs w:val="24"/>
        </w:rPr>
        <w:t xml:space="preserve"> resections.  </w:t>
      </w:r>
      <w:proofErr w:type="gramStart"/>
      <w:r w:rsidR="00673FE9" w:rsidRPr="00DC7E1B">
        <w:rPr>
          <w:rFonts w:ascii="Book Antiqua" w:hAnsi="Book Antiqua" w:cs="Times New Roman"/>
          <w:szCs w:val="24"/>
        </w:rPr>
        <w:t>One</w:t>
      </w:r>
      <w:r w:rsidRPr="00DC7E1B">
        <w:rPr>
          <w:rFonts w:ascii="Book Antiqua" w:hAnsi="Book Antiqua" w:cs="Times New Roman"/>
          <w:szCs w:val="24"/>
        </w:rPr>
        <w:t xml:space="preserve"> patient who, after negative pancreatic head biopsies underwent distal pancreatectomy and </w:t>
      </w:r>
      <w:r w:rsidR="00A503D8" w:rsidRPr="00DC7E1B">
        <w:rPr>
          <w:rFonts w:ascii="Book Antiqua" w:hAnsi="Book Antiqua" w:cs="Times New Roman"/>
          <w:szCs w:val="24"/>
        </w:rPr>
        <w:t>irreversible electroporation</w:t>
      </w:r>
      <w:r w:rsidRPr="00DC7E1B">
        <w:rPr>
          <w:rFonts w:ascii="Book Antiqua" w:hAnsi="Book Antiqua" w:cs="Times New Roman"/>
          <w:szCs w:val="24"/>
        </w:rPr>
        <w:t xml:space="preserve"> </w:t>
      </w:r>
      <w:r w:rsidR="00673FE9" w:rsidRPr="00DC7E1B">
        <w:rPr>
          <w:rFonts w:ascii="Book Antiqua" w:hAnsi="Book Antiqua" w:cs="Times New Roman"/>
          <w:szCs w:val="24"/>
        </w:rPr>
        <w:t>of the pancreatic head mass</w:t>
      </w:r>
      <w:r w:rsidR="00C36E55" w:rsidRPr="00DC7E1B">
        <w:rPr>
          <w:rFonts w:ascii="Book Antiqua" w:hAnsi="Book Antiqua" w:cs="Times New Roman"/>
          <w:szCs w:val="24"/>
        </w:rPr>
        <w:t>,</w:t>
      </w:r>
      <w:r w:rsidR="00673FE9" w:rsidRPr="00DC7E1B">
        <w:rPr>
          <w:rFonts w:ascii="Book Antiqua" w:hAnsi="Book Antiqua" w:cs="Times New Roman"/>
          <w:szCs w:val="24"/>
        </w:rPr>
        <w:t xml:space="preserve"> </w:t>
      </w:r>
      <w:r w:rsidRPr="00DC7E1B">
        <w:rPr>
          <w:rFonts w:ascii="Book Antiqua" w:hAnsi="Book Antiqua" w:cs="Times New Roman"/>
          <w:szCs w:val="24"/>
        </w:rPr>
        <w:t xml:space="preserve">had no </w:t>
      </w:r>
      <w:r w:rsidR="00673FE9" w:rsidRPr="00DC7E1B">
        <w:rPr>
          <w:rFonts w:ascii="Book Antiqua" w:hAnsi="Book Antiqua" w:cs="Times New Roman"/>
          <w:szCs w:val="24"/>
        </w:rPr>
        <w:t>identifiable malignancy</w:t>
      </w:r>
      <w:r w:rsidRPr="00DC7E1B">
        <w:rPr>
          <w:rFonts w:ascii="Book Antiqua" w:hAnsi="Book Antiqua" w:cs="Times New Roman"/>
          <w:szCs w:val="24"/>
        </w:rPr>
        <w:t xml:space="preserve"> in the surgical specimen.</w:t>
      </w:r>
      <w:proofErr w:type="gramEnd"/>
      <w:r w:rsidR="008F64EB" w:rsidRPr="00DC7E1B">
        <w:rPr>
          <w:rFonts w:ascii="Book Antiqua" w:hAnsi="Book Antiqua" w:cs="Times New Roman"/>
          <w:szCs w:val="24"/>
        </w:rPr>
        <w:t xml:space="preserve">  In none of the </w:t>
      </w:r>
      <w:r w:rsidR="00C36E55" w:rsidRPr="00DC7E1B">
        <w:rPr>
          <w:rFonts w:ascii="Book Antiqua" w:hAnsi="Book Antiqua" w:cs="Times New Roman"/>
          <w:szCs w:val="24"/>
        </w:rPr>
        <w:t xml:space="preserve">5 </w:t>
      </w:r>
      <w:r w:rsidR="008F64EB" w:rsidRPr="00DC7E1B">
        <w:rPr>
          <w:rFonts w:ascii="Book Antiqua" w:hAnsi="Book Antiqua" w:cs="Times New Roman"/>
          <w:szCs w:val="24"/>
        </w:rPr>
        <w:t xml:space="preserve">cases did the surgeon </w:t>
      </w:r>
      <w:r w:rsidR="00C36E55" w:rsidRPr="00DC7E1B">
        <w:rPr>
          <w:rFonts w:ascii="Book Antiqua" w:hAnsi="Book Antiqua" w:cs="Times New Roman"/>
          <w:szCs w:val="24"/>
        </w:rPr>
        <w:t xml:space="preserve">document </w:t>
      </w:r>
      <w:r w:rsidR="008F64EB" w:rsidRPr="00DC7E1B">
        <w:rPr>
          <w:rFonts w:ascii="Book Antiqua" w:hAnsi="Book Antiqua" w:cs="Times New Roman"/>
          <w:szCs w:val="24"/>
        </w:rPr>
        <w:t>any complaint regarding the texture of tissue around the resection, exceptional bleeding, difficulty with closure,</w:t>
      </w:r>
      <w:r w:rsidR="00EA4C76" w:rsidRPr="00DC7E1B">
        <w:rPr>
          <w:rFonts w:ascii="Book Antiqua" w:hAnsi="Book Antiqua" w:cs="Times New Roman"/>
          <w:szCs w:val="24"/>
        </w:rPr>
        <w:t xml:space="preserve"> postoperative wound complications,</w:t>
      </w:r>
      <w:r w:rsidR="008F64EB" w:rsidRPr="00DC7E1B">
        <w:rPr>
          <w:rFonts w:ascii="Book Antiqua" w:hAnsi="Book Antiqua" w:cs="Times New Roman"/>
          <w:szCs w:val="24"/>
        </w:rPr>
        <w:t xml:space="preserve"> or any other issue that could be attributed to the irradiated state of the tumor and surrounding tissues. </w:t>
      </w:r>
    </w:p>
    <w:p w14:paraId="547E0662" w14:textId="27A7D077" w:rsidR="00464A2B" w:rsidRPr="00DC7E1B" w:rsidRDefault="00A4264E" w:rsidP="00800036">
      <w:pPr>
        <w:spacing w:line="360" w:lineRule="auto"/>
        <w:ind w:firstLine="720"/>
        <w:jc w:val="both"/>
        <w:rPr>
          <w:rFonts w:ascii="Book Antiqua" w:hAnsi="Book Antiqua" w:cs="Times New Roman"/>
          <w:szCs w:val="24"/>
        </w:rPr>
      </w:pPr>
      <w:r w:rsidRPr="00DC7E1B">
        <w:rPr>
          <w:rFonts w:ascii="Book Antiqua" w:hAnsi="Book Antiqua" w:cs="Times New Roman"/>
          <w:szCs w:val="24"/>
        </w:rPr>
        <w:t>The median duration of the surgical procedures was 419 minutes (range</w:t>
      </w:r>
      <w:r w:rsidR="00DC6E8C" w:rsidRPr="00DC7E1B">
        <w:rPr>
          <w:rFonts w:ascii="Book Antiqua" w:hAnsi="Book Antiqua" w:cs="Times New Roman"/>
          <w:szCs w:val="24"/>
        </w:rPr>
        <w:t>,</w:t>
      </w:r>
      <w:r w:rsidRPr="00DC7E1B">
        <w:rPr>
          <w:rFonts w:ascii="Book Antiqua" w:hAnsi="Book Antiqua" w:cs="Times New Roman"/>
          <w:szCs w:val="24"/>
        </w:rPr>
        <w:t xml:space="preserve"> 290</w:t>
      </w:r>
      <w:r w:rsidR="00DC6E8C" w:rsidRPr="00DC7E1B">
        <w:rPr>
          <w:rFonts w:ascii="Book Antiqua" w:hAnsi="Book Antiqua" w:cs="Times New Roman"/>
          <w:szCs w:val="24"/>
        </w:rPr>
        <w:t>-</w:t>
      </w:r>
      <w:r w:rsidRPr="00DC7E1B">
        <w:rPr>
          <w:rFonts w:ascii="Book Antiqua" w:hAnsi="Book Antiqua" w:cs="Times New Roman"/>
          <w:szCs w:val="24"/>
        </w:rPr>
        <w:t>484</w:t>
      </w:r>
      <w:r w:rsidR="00C36E55" w:rsidRPr="00DC7E1B">
        <w:rPr>
          <w:rFonts w:ascii="Book Antiqua" w:hAnsi="Book Antiqua" w:cs="Times New Roman"/>
          <w:szCs w:val="24"/>
        </w:rPr>
        <w:t xml:space="preserve"> minutes</w:t>
      </w:r>
      <w:r w:rsidRPr="00DC7E1B">
        <w:rPr>
          <w:rFonts w:ascii="Book Antiqua" w:hAnsi="Book Antiqua" w:cs="Times New Roman"/>
          <w:szCs w:val="24"/>
        </w:rPr>
        <w:t>).  Estimated blood loss (EBL) ranged from 300 to 2000 c</w:t>
      </w:r>
      <w:r w:rsidR="00C36E55" w:rsidRPr="00DC7E1B">
        <w:rPr>
          <w:rFonts w:ascii="Book Antiqua" w:hAnsi="Book Antiqua" w:cs="Times New Roman"/>
          <w:szCs w:val="24"/>
        </w:rPr>
        <w:t>m</w:t>
      </w:r>
      <w:r w:rsidR="00C36E55" w:rsidRPr="00DC7E1B">
        <w:rPr>
          <w:rFonts w:ascii="Book Antiqua" w:hAnsi="Book Antiqua" w:cs="Times New Roman"/>
          <w:szCs w:val="24"/>
          <w:vertAlign w:val="superscript"/>
        </w:rPr>
        <w:t>3</w:t>
      </w:r>
      <w:r w:rsidRPr="00DC7E1B">
        <w:rPr>
          <w:rFonts w:ascii="Book Antiqua" w:hAnsi="Book Antiqua" w:cs="Times New Roman"/>
          <w:szCs w:val="24"/>
        </w:rPr>
        <w:t xml:space="preserve"> with a median of 850 c</w:t>
      </w:r>
      <w:r w:rsidR="00C36E55" w:rsidRPr="00DC7E1B">
        <w:rPr>
          <w:rFonts w:ascii="Book Antiqua" w:hAnsi="Book Antiqua" w:cs="Times New Roman"/>
          <w:szCs w:val="24"/>
        </w:rPr>
        <w:t>m</w:t>
      </w:r>
      <w:r w:rsidR="00C36E55" w:rsidRPr="00DC7E1B">
        <w:rPr>
          <w:rFonts w:ascii="Book Antiqua" w:hAnsi="Book Antiqua" w:cs="Times New Roman"/>
          <w:szCs w:val="24"/>
          <w:vertAlign w:val="superscript"/>
        </w:rPr>
        <w:t>3</w:t>
      </w:r>
      <w:r w:rsidRPr="00DC7E1B">
        <w:rPr>
          <w:rFonts w:ascii="Book Antiqua" w:hAnsi="Book Antiqua" w:cs="Times New Roman"/>
          <w:szCs w:val="24"/>
        </w:rPr>
        <w:t>.  T</w:t>
      </w:r>
      <w:r w:rsidR="00464A2B" w:rsidRPr="00DC7E1B">
        <w:rPr>
          <w:rFonts w:ascii="Book Antiqua" w:hAnsi="Book Antiqua" w:cs="Times New Roman"/>
          <w:szCs w:val="24"/>
        </w:rPr>
        <w:t xml:space="preserve">he median </w:t>
      </w:r>
      <w:r w:rsidR="004F2C8A" w:rsidRPr="00DC7E1B">
        <w:rPr>
          <w:rFonts w:ascii="Book Antiqua" w:hAnsi="Book Antiqua" w:cs="Times New Roman"/>
          <w:szCs w:val="24"/>
        </w:rPr>
        <w:t>intensive</w:t>
      </w:r>
      <w:r w:rsidR="00C36E55" w:rsidRPr="00DC7E1B">
        <w:rPr>
          <w:rFonts w:ascii="Book Antiqua" w:hAnsi="Book Antiqua" w:cs="Times New Roman"/>
          <w:szCs w:val="24"/>
        </w:rPr>
        <w:t>-</w:t>
      </w:r>
      <w:r w:rsidR="004F2C8A" w:rsidRPr="00DC7E1B">
        <w:rPr>
          <w:rFonts w:ascii="Book Antiqua" w:hAnsi="Book Antiqua" w:cs="Times New Roman"/>
          <w:szCs w:val="24"/>
        </w:rPr>
        <w:t xml:space="preserve">care </w:t>
      </w:r>
      <w:r w:rsidR="00464A2B" w:rsidRPr="00DC7E1B">
        <w:rPr>
          <w:rFonts w:ascii="Book Antiqua" w:hAnsi="Book Antiqua" w:cs="Times New Roman"/>
          <w:szCs w:val="24"/>
        </w:rPr>
        <w:t>stay for these patients was one day (range</w:t>
      </w:r>
      <w:r w:rsidR="00DC6E8C" w:rsidRPr="00DC7E1B">
        <w:rPr>
          <w:rFonts w:ascii="Book Antiqua" w:hAnsi="Book Antiqua" w:cs="Times New Roman"/>
          <w:szCs w:val="24"/>
        </w:rPr>
        <w:t>,</w:t>
      </w:r>
      <w:r w:rsidR="00464A2B" w:rsidRPr="00DC7E1B">
        <w:rPr>
          <w:rFonts w:ascii="Book Antiqua" w:hAnsi="Book Antiqua" w:cs="Times New Roman"/>
          <w:szCs w:val="24"/>
        </w:rPr>
        <w:t xml:space="preserve"> 0</w:t>
      </w:r>
      <w:r w:rsidR="00DC6E8C" w:rsidRPr="00DC7E1B">
        <w:rPr>
          <w:rFonts w:ascii="Book Antiqua" w:hAnsi="Book Antiqua" w:cs="Times New Roman"/>
          <w:szCs w:val="24"/>
        </w:rPr>
        <w:t>-</w:t>
      </w:r>
      <w:r w:rsidR="00464A2B" w:rsidRPr="00DC7E1B">
        <w:rPr>
          <w:rFonts w:ascii="Book Antiqua" w:hAnsi="Book Antiqua" w:cs="Times New Roman"/>
          <w:szCs w:val="24"/>
        </w:rPr>
        <w:t xml:space="preserve">2) and median hospital stay </w:t>
      </w:r>
      <w:r w:rsidRPr="00DC7E1B">
        <w:rPr>
          <w:rFonts w:ascii="Book Antiqua" w:hAnsi="Book Antiqua" w:cs="Times New Roman"/>
          <w:szCs w:val="24"/>
        </w:rPr>
        <w:t xml:space="preserve">(LOS) </w:t>
      </w:r>
      <w:r w:rsidR="00464A2B" w:rsidRPr="00DC7E1B">
        <w:rPr>
          <w:rFonts w:ascii="Book Antiqua" w:hAnsi="Book Antiqua" w:cs="Times New Roman"/>
          <w:szCs w:val="24"/>
        </w:rPr>
        <w:t xml:space="preserve">was 10 </w:t>
      </w:r>
      <w:r w:rsidR="00993043">
        <w:rPr>
          <w:rFonts w:ascii="Book Antiqua" w:hAnsi="Book Antiqua" w:cs="Times New Roman" w:hint="eastAsia"/>
          <w:szCs w:val="24"/>
          <w:lang w:eastAsia="zh-CN"/>
        </w:rPr>
        <w:t>d</w:t>
      </w:r>
      <w:r w:rsidR="00464A2B" w:rsidRPr="00DC7E1B">
        <w:rPr>
          <w:rFonts w:ascii="Book Antiqua" w:hAnsi="Book Antiqua" w:cs="Times New Roman"/>
          <w:szCs w:val="24"/>
        </w:rPr>
        <w:t xml:space="preserve"> (range</w:t>
      </w:r>
      <w:r w:rsidR="00DC6E8C" w:rsidRPr="00DC7E1B">
        <w:rPr>
          <w:rFonts w:ascii="Book Antiqua" w:hAnsi="Book Antiqua" w:cs="Times New Roman"/>
          <w:szCs w:val="24"/>
        </w:rPr>
        <w:t>,</w:t>
      </w:r>
      <w:r w:rsidR="00464A2B" w:rsidRPr="00DC7E1B">
        <w:rPr>
          <w:rFonts w:ascii="Book Antiqua" w:hAnsi="Book Antiqua" w:cs="Times New Roman"/>
          <w:szCs w:val="24"/>
        </w:rPr>
        <w:t xml:space="preserve"> 5</w:t>
      </w:r>
      <w:r w:rsidR="00DC6E8C" w:rsidRPr="00DC7E1B">
        <w:rPr>
          <w:rFonts w:ascii="Book Antiqua" w:hAnsi="Book Antiqua" w:cs="Times New Roman"/>
          <w:szCs w:val="24"/>
        </w:rPr>
        <w:t>-</w:t>
      </w:r>
      <w:r w:rsidR="00464A2B" w:rsidRPr="00DC7E1B">
        <w:rPr>
          <w:rFonts w:ascii="Book Antiqua" w:hAnsi="Book Antiqua" w:cs="Times New Roman"/>
          <w:szCs w:val="24"/>
        </w:rPr>
        <w:t>14).  Three patients were readmitted to</w:t>
      </w:r>
      <w:r w:rsidR="00031110" w:rsidRPr="00DC7E1B">
        <w:rPr>
          <w:rFonts w:ascii="Book Antiqua" w:hAnsi="Book Antiqua" w:cs="Times New Roman"/>
          <w:szCs w:val="24"/>
        </w:rPr>
        <w:t xml:space="preserve"> a</w:t>
      </w:r>
      <w:r w:rsidR="00464A2B" w:rsidRPr="00DC7E1B">
        <w:rPr>
          <w:rFonts w:ascii="Book Antiqua" w:hAnsi="Book Antiqua" w:cs="Times New Roman"/>
          <w:szCs w:val="24"/>
        </w:rPr>
        <w:t xml:space="preserve"> hospital within 30 days after discharge</w:t>
      </w:r>
      <w:r w:rsidR="00C36E55" w:rsidRPr="00DC7E1B">
        <w:rPr>
          <w:rFonts w:ascii="Book Antiqua" w:hAnsi="Book Antiqua" w:cs="Times New Roman"/>
          <w:szCs w:val="24"/>
        </w:rPr>
        <w:t>:</w:t>
      </w:r>
      <w:r w:rsidR="008F64EB" w:rsidRPr="00DC7E1B">
        <w:rPr>
          <w:rFonts w:ascii="Book Antiqua" w:hAnsi="Book Antiqua" w:cs="Times New Roman"/>
          <w:szCs w:val="24"/>
        </w:rPr>
        <w:t xml:space="preserve">  The first was a patient discharged on postoperative day </w:t>
      </w:r>
      <w:r w:rsidR="00031110" w:rsidRPr="00DC7E1B">
        <w:rPr>
          <w:rFonts w:ascii="Book Antiqua" w:hAnsi="Book Antiqua" w:cs="Times New Roman"/>
          <w:szCs w:val="24"/>
        </w:rPr>
        <w:t xml:space="preserve">5 </w:t>
      </w:r>
      <w:r w:rsidR="008F64EB" w:rsidRPr="00DC7E1B">
        <w:rPr>
          <w:rFonts w:ascii="Book Antiqua" w:hAnsi="Book Antiqua" w:cs="Times New Roman"/>
          <w:szCs w:val="24"/>
        </w:rPr>
        <w:t xml:space="preserve">who was then readmitted for wound infection on day </w:t>
      </w:r>
      <w:r w:rsidR="00031110" w:rsidRPr="00DC7E1B">
        <w:rPr>
          <w:rFonts w:ascii="Book Antiqua" w:hAnsi="Book Antiqua" w:cs="Times New Roman"/>
          <w:szCs w:val="24"/>
        </w:rPr>
        <w:t>9</w:t>
      </w:r>
      <w:r w:rsidR="004477B4">
        <w:rPr>
          <w:rFonts w:ascii="Book Antiqua" w:hAnsi="Book Antiqua" w:cs="Times New Roman"/>
          <w:szCs w:val="24"/>
        </w:rPr>
        <w:t xml:space="preserve">. </w:t>
      </w:r>
      <w:r w:rsidR="008F64EB" w:rsidRPr="00DC7E1B">
        <w:rPr>
          <w:rFonts w:ascii="Book Antiqua" w:hAnsi="Book Antiqua" w:cs="Times New Roman"/>
          <w:szCs w:val="24"/>
        </w:rPr>
        <w:t>The second was discharged on postoperative day 11 who was readmitted the next day with the primary complaint of delayed gastric emptying.  The third was a readmission on postoperative day 19 for ischemic gastritis following discharge on postoperative day 10.</w:t>
      </w:r>
      <w:r w:rsidR="00464A2B" w:rsidRPr="00DC7E1B">
        <w:rPr>
          <w:rFonts w:ascii="Book Antiqua" w:hAnsi="Book Antiqua" w:cs="Times New Roman"/>
          <w:szCs w:val="24"/>
        </w:rPr>
        <w:t xml:space="preserve"> </w:t>
      </w:r>
    </w:p>
    <w:p w14:paraId="01C7CFF2" w14:textId="06F014BE" w:rsidR="00464A2B" w:rsidRPr="00DC7E1B" w:rsidRDefault="00464A2B" w:rsidP="00800036">
      <w:pPr>
        <w:spacing w:line="360" w:lineRule="auto"/>
        <w:ind w:firstLine="720"/>
        <w:jc w:val="both"/>
        <w:rPr>
          <w:rFonts w:ascii="Book Antiqua" w:hAnsi="Book Antiqua" w:cs="Times New Roman"/>
          <w:szCs w:val="24"/>
        </w:rPr>
      </w:pPr>
      <w:r w:rsidRPr="00DC7E1B">
        <w:rPr>
          <w:rFonts w:ascii="Book Antiqua" w:hAnsi="Book Antiqua" w:cs="Times New Roman"/>
          <w:szCs w:val="24"/>
        </w:rPr>
        <w:t xml:space="preserve">Only </w:t>
      </w:r>
      <w:r w:rsidR="00B62113" w:rsidRPr="00DC7E1B">
        <w:rPr>
          <w:rFonts w:ascii="Book Antiqua" w:hAnsi="Book Antiqua" w:cs="Times New Roman"/>
          <w:szCs w:val="24"/>
        </w:rPr>
        <w:t xml:space="preserve">1 </w:t>
      </w:r>
      <w:r w:rsidRPr="00DC7E1B">
        <w:rPr>
          <w:rFonts w:ascii="Book Antiqua" w:hAnsi="Book Antiqua" w:cs="Times New Roman"/>
          <w:szCs w:val="24"/>
        </w:rPr>
        <w:t>patient demonstrated ultimate local progression at the primary site</w:t>
      </w:r>
      <w:r w:rsidR="00C36E55" w:rsidRPr="00DC7E1B">
        <w:rPr>
          <w:rFonts w:ascii="Book Antiqua" w:hAnsi="Book Antiqua" w:cs="Times New Roman"/>
          <w:szCs w:val="24"/>
        </w:rPr>
        <w:t>, which</w:t>
      </w:r>
      <w:r w:rsidR="00E5431B" w:rsidRPr="00DC7E1B">
        <w:rPr>
          <w:rFonts w:ascii="Book Antiqua" w:hAnsi="Book Antiqua" w:cs="Times New Roman"/>
          <w:szCs w:val="24"/>
        </w:rPr>
        <w:t xml:space="preserve"> occurred</w:t>
      </w:r>
      <w:r w:rsidR="009C45B2" w:rsidRPr="00DC7E1B">
        <w:rPr>
          <w:rFonts w:ascii="Book Antiqua" w:hAnsi="Book Antiqua" w:cs="Times New Roman"/>
          <w:szCs w:val="24"/>
        </w:rPr>
        <w:t xml:space="preserve"> 7 </w:t>
      </w:r>
      <w:proofErr w:type="spellStart"/>
      <w:proofErr w:type="gramStart"/>
      <w:r w:rsidR="00993043">
        <w:rPr>
          <w:rFonts w:ascii="Book Antiqua" w:hAnsi="Book Antiqua" w:cs="Times New Roman" w:hint="eastAsia"/>
          <w:szCs w:val="24"/>
          <w:lang w:eastAsia="zh-CN"/>
        </w:rPr>
        <w:t>mo</w:t>
      </w:r>
      <w:proofErr w:type="spellEnd"/>
      <w:proofErr w:type="gramEnd"/>
      <w:r w:rsidR="009C45B2" w:rsidRPr="00DC7E1B">
        <w:rPr>
          <w:rFonts w:ascii="Book Antiqua" w:hAnsi="Book Antiqua" w:cs="Times New Roman"/>
          <w:szCs w:val="24"/>
        </w:rPr>
        <w:t xml:space="preserve"> after surgery in </w:t>
      </w:r>
      <w:r w:rsidR="00C04A6F" w:rsidRPr="00DC7E1B">
        <w:rPr>
          <w:rFonts w:ascii="Book Antiqua" w:hAnsi="Book Antiqua" w:cs="Times New Roman"/>
          <w:szCs w:val="24"/>
        </w:rPr>
        <w:t xml:space="preserve">1 </w:t>
      </w:r>
      <w:r w:rsidR="009C45B2" w:rsidRPr="00DC7E1B">
        <w:rPr>
          <w:rFonts w:ascii="Book Antiqua" w:hAnsi="Book Antiqua" w:cs="Times New Roman"/>
          <w:szCs w:val="24"/>
        </w:rPr>
        <w:t xml:space="preserve">of the patients who </w:t>
      </w:r>
      <w:r w:rsidR="00C36E55" w:rsidRPr="00DC7E1B">
        <w:rPr>
          <w:rFonts w:ascii="Book Antiqua" w:hAnsi="Book Antiqua" w:cs="Times New Roman"/>
          <w:szCs w:val="24"/>
        </w:rPr>
        <w:t xml:space="preserve">underwent </w:t>
      </w:r>
      <w:r w:rsidR="009C45B2" w:rsidRPr="00DC7E1B">
        <w:rPr>
          <w:rFonts w:ascii="Book Antiqua" w:hAnsi="Book Antiqua" w:cs="Times New Roman"/>
          <w:szCs w:val="24"/>
        </w:rPr>
        <w:t xml:space="preserve">an R0 resection.  </w:t>
      </w:r>
      <w:r w:rsidR="00C36E55" w:rsidRPr="00DC7E1B">
        <w:rPr>
          <w:rFonts w:ascii="Book Antiqua" w:hAnsi="Book Antiqua" w:cs="Times New Roman"/>
          <w:szCs w:val="24"/>
        </w:rPr>
        <w:t>The m</w:t>
      </w:r>
      <w:r w:rsidRPr="00DC7E1B">
        <w:rPr>
          <w:rFonts w:ascii="Book Antiqua" w:hAnsi="Book Antiqua" w:cs="Times New Roman"/>
          <w:szCs w:val="24"/>
        </w:rPr>
        <w:t xml:space="preserve">edian survival for the 5 resected patients was 24 </w:t>
      </w:r>
      <w:proofErr w:type="spellStart"/>
      <w:r w:rsidR="00993043">
        <w:rPr>
          <w:rFonts w:ascii="Book Antiqua" w:hAnsi="Book Antiqua" w:cs="Times New Roman" w:hint="eastAsia"/>
          <w:szCs w:val="24"/>
          <w:lang w:eastAsia="zh-CN"/>
        </w:rPr>
        <w:t>mo</w:t>
      </w:r>
      <w:proofErr w:type="spellEnd"/>
      <w:r w:rsidRPr="00DC7E1B">
        <w:rPr>
          <w:rFonts w:ascii="Book Antiqua" w:hAnsi="Book Antiqua" w:cs="Times New Roman"/>
          <w:szCs w:val="24"/>
        </w:rPr>
        <w:t xml:space="preserve"> </w:t>
      </w:r>
      <w:r w:rsidR="00DD405D" w:rsidRPr="00DC7E1B">
        <w:rPr>
          <w:rFonts w:ascii="Book Antiqua" w:hAnsi="Book Antiqua" w:cs="Times New Roman"/>
          <w:szCs w:val="24"/>
        </w:rPr>
        <w:t>(range</w:t>
      </w:r>
      <w:r w:rsidR="00504236" w:rsidRPr="00DC7E1B">
        <w:rPr>
          <w:rFonts w:ascii="Book Antiqua" w:hAnsi="Book Antiqua" w:cs="Times New Roman"/>
          <w:szCs w:val="24"/>
        </w:rPr>
        <w:t>,</w:t>
      </w:r>
      <w:r w:rsidR="00DD405D" w:rsidRPr="00DC7E1B">
        <w:rPr>
          <w:rFonts w:ascii="Book Antiqua" w:hAnsi="Book Antiqua" w:cs="Times New Roman"/>
          <w:szCs w:val="24"/>
        </w:rPr>
        <w:t xml:space="preserve"> 10</w:t>
      </w:r>
      <w:r w:rsidR="00504236" w:rsidRPr="00DC7E1B">
        <w:rPr>
          <w:rFonts w:ascii="Book Antiqua" w:hAnsi="Book Antiqua" w:cs="Times New Roman"/>
          <w:szCs w:val="24"/>
        </w:rPr>
        <w:t>-</w:t>
      </w:r>
      <w:r w:rsidR="00DD405D" w:rsidRPr="00DC7E1B">
        <w:rPr>
          <w:rFonts w:ascii="Book Antiqua" w:hAnsi="Book Antiqua" w:cs="Times New Roman"/>
          <w:szCs w:val="24"/>
        </w:rPr>
        <w:t>30</w:t>
      </w:r>
      <w:r w:rsidR="00C36E55" w:rsidRPr="00DC7E1B">
        <w:rPr>
          <w:rFonts w:ascii="Book Antiqua" w:hAnsi="Book Antiqua" w:cs="Times New Roman"/>
          <w:szCs w:val="24"/>
        </w:rPr>
        <w:t xml:space="preserve"> </w:t>
      </w:r>
      <w:proofErr w:type="spellStart"/>
      <w:r w:rsidR="00993043">
        <w:rPr>
          <w:rFonts w:ascii="Book Antiqua" w:hAnsi="Book Antiqua" w:cs="Times New Roman" w:hint="eastAsia"/>
          <w:szCs w:val="24"/>
          <w:lang w:eastAsia="zh-CN"/>
        </w:rPr>
        <w:t>mo</w:t>
      </w:r>
      <w:proofErr w:type="spellEnd"/>
      <w:r w:rsidR="00DD405D" w:rsidRPr="00DC7E1B">
        <w:rPr>
          <w:rFonts w:ascii="Book Antiqua" w:hAnsi="Book Antiqua" w:cs="Times New Roman"/>
          <w:szCs w:val="24"/>
        </w:rPr>
        <w:t>)</w:t>
      </w:r>
      <w:r w:rsidR="00C36E55" w:rsidRPr="00DC7E1B">
        <w:rPr>
          <w:rFonts w:ascii="Book Antiqua" w:hAnsi="Book Antiqua" w:cs="Times New Roman"/>
          <w:szCs w:val="24"/>
        </w:rPr>
        <w:t>;</w:t>
      </w:r>
      <w:r w:rsidR="00DD405D" w:rsidRPr="00DC7E1B">
        <w:rPr>
          <w:rFonts w:ascii="Book Antiqua" w:hAnsi="Book Antiqua" w:cs="Times New Roman"/>
          <w:szCs w:val="24"/>
        </w:rPr>
        <w:t xml:space="preserve"> the </w:t>
      </w:r>
      <w:r w:rsidR="00E9462F" w:rsidRPr="00DC7E1B">
        <w:rPr>
          <w:rFonts w:ascii="Book Antiqua" w:hAnsi="Book Antiqua" w:cs="Times New Roman"/>
          <w:szCs w:val="24"/>
        </w:rPr>
        <w:t xml:space="preserve">4 </w:t>
      </w:r>
      <w:r w:rsidR="00DD405D" w:rsidRPr="00DC7E1B">
        <w:rPr>
          <w:rFonts w:ascii="Book Antiqua" w:hAnsi="Book Antiqua" w:cs="Times New Roman"/>
          <w:szCs w:val="24"/>
        </w:rPr>
        <w:t xml:space="preserve">patients with locally controlled disease ultimately </w:t>
      </w:r>
      <w:r w:rsidR="00E5431B" w:rsidRPr="00DC7E1B">
        <w:rPr>
          <w:rFonts w:ascii="Book Antiqua" w:hAnsi="Book Antiqua" w:cs="Times New Roman"/>
          <w:szCs w:val="24"/>
        </w:rPr>
        <w:t>develop</w:t>
      </w:r>
      <w:r w:rsidR="00C36E55" w:rsidRPr="00DC7E1B">
        <w:rPr>
          <w:rFonts w:ascii="Book Antiqua" w:hAnsi="Book Antiqua" w:cs="Times New Roman"/>
          <w:szCs w:val="24"/>
        </w:rPr>
        <w:t>ed</w:t>
      </w:r>
      <w:r w:rsidR="00E9462F" w:rsidRPr="00DC7E1B">
        <w:rPr>
          <w:rFonts w:ascii="Book Antiqua" w:hAnsi="Book Antiqua" w:cs="Times New Roman"/>
          <w:szCs w:val="24"/>
        </w:rPr>
        <w:t xml:space="preserve"> distant metastas</w:t>
      </w:r>
      <w:r w:rsidR="00C36E55" w:rsidRPr="00DC7E1B">
        <w:rPr>
          <w:rFonts w:ascii="Book Antiqua" w:hAnsi="Book Antiqua" w:cs="Times New Roman"/>
          <w:szCs w:val="24"/>
        </w:rPr>
        <w:t>e</w:t>
      </w:r>
      <w:r w:rsidR="00E9462F" w:rsidRPr="00DC7E1B">
        <w:rPr>
          <w:rFonts w:ascii="Book Antiqua" w:hAnsi="Book Antiqua" w:cs="Times New Roman"/>
          <w:szCs w:val="24"/>
        </w:rPr>
        <w:t>s.</w:t>
      </w:r>
    </w:p>
    <w:p w14:paraId="047E79F3" w14:textId="77777777" w:rsidR="00CA3351" w:rsidRPr="00DC7E1B" w:rsidRDefault="00CA3351" w:rsidP="00800036">
      <w:pPr>
        <w:spacing w:line="360" w:lineRule="auto"/>
        <w:jc w:val="both"/>
        <w:rPr>
          <w:rFonts w:ascii="Book Antiqua" w:hAnsi="Book Antiqua" w:cs="Times New Roman"/>
          <w:szCs w:val="24"/>
          <w:lang w:eastAsia="zh-CN"/>
        </w:rPr>
      </w:pPr>
    </w:p>
    <w:p w14:paraId="1C5243D9" w14:textId="5513C6C8" w:rsidR="008F64EB" w:rsidRPr="00DC7E1B" w:rsidRDefault="004477B4" w:rsidP="00800036">
      <w:pPr>
        <w:pStyle w:val="Heading1"/>
        <w:spacing w:line="360" w:lineRule="auto"/>
        <w:jc w:val="both"/>
        <w:rPr>
          <w:rFonts w:ascii="Book Antiqua" w:hAnsi="Book Antiqua" w:cs="Times New Roman"/>
          <w:szCs w:val="24"/>
        </w:rPr>
      </w:pPr>
      <w:r w:rsidRPr="00DC7E1B">
        <w:rPr>
          <w:rFonts w:ascii="Book Antiqua" w:hAnsi="Book Antiqua" w:cs="Times New Roman"/>
          <w:szCs w:val="24"/>
        </w:rPr>
        <w:t>DISCUSSION</w:t>
      </w:r>
    </w:p>
    <w:p w14:paraId="465640D0" w14:textId="3461DED8" w:rsidR="005C000A" w:rsidRPr="00DC7E1B" w:rsidRDefault="009E1356" w:rsidP="004477B4">
      <w:pPr>
        <w:spacing w:line="360" w:lineRule="auto"/>
        <w:jc w:val="both"/>
        <w:rPr>
          <w:rFonts w:ascii="Book Antiqua" w:hAnsi="Book Antiqua" w:cs="Times New Roman"/>
          <w:szCs w:val="24"/>
        </w:rPr>
      </w:pPr>
      <w:r w:rsidRPr="00DC7E1B">
        <w:rPr>
          <w:rFonts w:ascii="Book Antiqua" w:hAnsi="Book Antiqua" w:cs="Times New Roman"/>
          <w:szCs w:val="24"/>
        </w:rPr>
        <w:t xml:space="preserve">The above surgical metrics for patients with initially </w:t>
      </w:r>
      <w:proofErr w:type="spellStart"/>
      <w:r w:rsidRPr="00DC7E1B">
        <w:rPr>
          <w:rFonts w:ascii="Book Antiqua" w:hAnsi="Book Antiqua" w:cs="Times New Roman"/>
          <w:szCs w:val="24"/>
        </w:rPr>
        <w:t>unresectable</w:t>
      </w:r>
      <w:proofErr w:type="spellEnd"/>
      <w:r w:rsidRPr="00DC7E1B">
        <w:rPr>
          <w:rFonts w:ascii="Book Antiqua" w:hAnsi="Book Antiqua" w:cs="Times New Roman"/>
          <w:szCs w:val="24"/>
        </w:rPr>
        <w:t xml:space="preserve"> disease who received dose escalated radiotherapy to 59</w:t>
      </w:r>
      <w:r w:rsidR="00DE5271" w:rsidRPr="00DC7E1B">
        <w:rPr>
          <w:rFonts w:ascii="Book Antiqua" w:hAnsi="Book Antiqua" w:cs="Times New Roman"/>
          <w:szCs w:val="24"/>
        </w:rPr>
        <w:t>.4</w:t>
      </w:r>
      <w:r w:rsidRPr="00DC7E1B">
        <w:rPr>
          <w:rFonts w:ascii="Book Antiqua" w:hAnsi="Book Antiqua" w:cs="Times New Roman"/>
          <w:szCs w:val="24"/>
        </w:rPr>
        <w:t xml:space="preserve">Gy(RBE) </w:t>
      </w:r>
      <w:r w:rsidR="00614483" w:rsidRPr="00DC7E1B">
        <w:rPr>
          <w:rFonts w:ascii="Book Antiqua" w:hAnsi="Book Antiqua" w:cs="Times New Roman"/>
          <w:szCs w:val="24"/>
        </w:rPr>
        <w:t>compare favorably</w:t>
      </w:r>
      <w:r w:rsidRPr="00DC7E1B">
        <w:rPr>
          <w:rFonts w:ascii="Book Antiqua" w:hAnsi="Book Antiqua" w:cs="Times New Roman"/>
          <w:szCs w:val="24"/>
        </w:rPr>
        <w:t xml:space="preserve"> to those observed in </w:t>
      </w:r>
      <w:r w:rsidR="00E808E6" w:rsidRPr="00DC7E1B">
        <w:rPr>
          <w:rFonts w:ascii="Book Antiqua" w:hAnsi="Book Antiqua" w:cs="Times New Roman"/>
          <w:szCs w:val="24"/>
        </w:rPr>
        <w:t>four</w:t>
      </w:r>
      <w:r w:rsidRPr="00DC7E1B">
        <w:rPr>
          <w:rFonts w:ascii="Book Antiqua" w:hAnsi="Book Antiqua" w:cs="Times New Roman"/>
          <w:szCs w:val="24"/>
        </w:rPr>
        <w:t xml:space="preserve"> published studies that, for the most part, involved surgery for </w:t>
      </w:r>
      <w:proofErr w:type="spellStart"/>
      <w:r w:rsidRPr="00DC7E1B">
        <w:rPr>
          <w:rFonts w:ascii="Book Antiqua" w:hAnsi="Book Antiqua" w:cs="Times New Roman"/>
          <w:szCs w:val="24"/>
        </w:rPr>
        <w:t>resectable</w:t>
      </w:r>
      <w:proofErr w:type="spellEnd"/>
      <w:r w:rsidRPr="00DC7E1B">
        <w:rPr>
          <w:rFonts w:ascii="Book Antiqua" w:hAnsi="Book Antiqua" w:cs="Times New Roman"/>
          <w:szCs w:val="24"/>
        </w:rPr>
        <w:t xml:space="preserve"> patients who had not re</w:t>
      </w:r>
      <w:r w:rsidR="00614483" w:rsidRPr="00DC7E1B">
        <w:rPr>
          <w:rFonts w:ascii="Book Antiqua" w:hAnsi="Book Antiqua" w:cs="Times New Roman"/>
          <w:szCs w:val="24"/>
        </w:rPr>
        <w:t>ceived neoadjuvant radiotherapy</w:t>
      </w:r>
      <w:r w:rsidR="00820D7C" w:rsidRPr="00DC7E1B">
        <w:rPr>
          <w:rFonts w:ascii="Book Antiqua" w:hAnsi="Book Antiqua" w:cs="Times New Roman"/>
          <w:szCs w:val="24"/>
        </w:rPr>
        <w:t xml:space="preserve"> (</w:t>
      </w:r>
      <w:r w:rsidR="00820D7C" w:rsidRPr="004477B4">
        <w:rPr>
          <w:rFonts w:ascii="Book Antiqua" w:hAnsi="Book Antiqua" w:cs="Times New Roman"/>
          <w:szCs w:val="24"/>
        </w:rPr>
        <w:t xml:space="preserve">Table </w:t>
      </w:r>
      <w:r w:rsidR="001C5361" w:rsidRPr="004477B4">
        <w:rPr>
          <w:rFonts w:ascii="Book Antiqua" w:hAnsi="Book Antiqua" w:cs="Times New Roman"/>
          <w:szCs w:val="24"/>
        </w:rPr>
        <w:t>2</w:t>
      </w:r>
      <w:r w:rsidR="00820D7C" w:rsidRPr="004477B4">
        <w:rPr>
          <w:rFonts w:ascii="Book Antiqua" w:hAnsi="Book Antiqua" w:cs="Times New Roman"/>
          <w:szCs w:val="24"/>
        </w:rPr>
        <w:t>)</w:t>
      </w:r>
      <w:r w:rsidR="00614483" w:rsidRPr="00DC7E1B">
        <w:rPr>
          <w:rFonts w:ascii="Book Antiqua" w:hAnsi="Book Antiqua" w:cs="Times New Roman"/>
          <w:szCs w:val="24"/>
        </w:rPr>
        <w:t xml:space="preserve">: </w:t>
      </w:r>
      <w:r w:rsidR="004477B4">
        <w:rPr>
          <w:rFonts w:ascii="Book Antiqua" w:hAnsi="Book Antiqua" w:cs="Times New Roman" w:hint="eastAsia"/>
          <w:szCs w:val="24"/>
          <w:lang w:eastAsia="zh-CN"/>
        </w:rPr>
        <w:t xml:space="preserve"> (1</w:t>
      </w:r>
      <w:r w:rsidR="00614483" w:rsidRPr="00DC7E1B">
        <w:rPr>
          <w:rFonts w:ascii="Book Antiqua" w:hAnsi="Book Antiqua" w:cs="Times New Roman"/>
          <w:szCs w:val="24"/>
        </w:rPr>
        <w:t xml:space="preserve">) </w:t>
      </w:r>
      <w:r w:rsidR="00E808E6" w:rsidRPr="00DC7E1B">
        <w:rPr>
          <w:rFonts w:ascii="Book Antiqua" w:hAnsi="Book Antiqua" w:cs="Times New Roman"/>
          <w:szCs w:val="24"/>
        </w:rPr>
        <w:t xml:space="preserve">Tseng </w:t>
      </w:r>
      <w:r w:rsidR="00E808E6" w:rsidRPr="004477B4">
        <w:rPr>
          <w:rFonts w:ascii="Book Antiqua" w:hAnsi="Book Antiqua" w:cs="Times New Roman"/>
          <w:i/>
          <w:szCs w:val="24"/>
        </w:rPr>
        <w:t>et al</w:t>
      </w:r>
      <w:r w:rsidR="0028013A" w:rsidRPr="00DC7E1B">
        <w:rPr>
          <w:rFonts w:ascii="Book Antiqua" w:hAnsi="Book Antiqua" w:cs="Times New Roman"/>
          <w:szCs w:val="24"/>
        </w:rPr>
        <w:fldChar w:fldCharType="begin"/>
      </w:r>
      <w:r w:rsidR="0057358C" w:rsidRPr="00DC7E1B">
        <w:rPr>
          <w:rFonts w:ascii="Book Antiqua" w:hAnsi="Book Antiqua" w:cs="Times New Roman"/>
          <w:szCs w:val="24"/>
        </w:rPr>
        <w:instrText xml:space="preserve"> ADDIN EN.CITE &lt;EndNote&gt;&lt;Cite&gt;&lt;Author&gt;Tseng&lt;/Author&gt;&lt;Year&gt;2007&lt;/Year&gt;&lt;RecNum&gt;21&lt;/RecNum&gt;&lt;DisplayText&gt;&lt;style face="superscript"&gt;[9]&lt;/style&gt;&lt;/DisplayText&gt;&lt;record&gt;&lt;rec-number&gt;21&lt;/rec-number&gt;&lt;foreign-keys&gt;&lt;key app="EN" db-id="fwwstwrarp25xve59aipf09s5sd209f2zrvd" timestamp="1472570587"&gt;21&lt;/key&gt;&lt;/foreign-keys&gt;&lt;ref-type name="Journal Article"&gt;17&lt;/ref-type&gt;&lt;contributors&gt;&lt;authors&gt;&lt;author&gt;Tseng, J. F.&lt;/author&gt;&lt;author&gt;Pisters, P. W.&lt;/author&gt;&lt;author&gt;Lee, J. E.&lt;/author&gt;&lt;author&gt;Wang, H.&lt;/author&gt;&lt;author&gt;Gomez, H. F.&lt;/author&gt;&lt;author&gt;Sun, C. C.&lt;/author&gt;&lt;author&gt;Evans, D. B.&lt;/author&gt;&lt;/authors&gt;&lt;/contributors&gt;&lt;auth-address&gt;Department of Surgery and the UMass Memorial Cancer Center, University of Massachusetts Medical School, Worcester, MA 01605, USA. tsengj@ummhc.org&lt;/auth-address&gt;&lt;titles&gt;&lt;title&gt;The learning curve in pancreatic surgery&lt;/title&gt;&lt;secondary-title&gt;Surgery&lt;/secondary-title&gt;&lt;/titles&gt;&lt;periodical&gt;&lt;full-title&gt;Surgery&lt;/full-title&gt;&lt;/periodical&gt;&lt;pages&gt;694-701&lt;/pages&gt;&lt;volume&gt;141&lt;/volume&gt;&lt;number&gt;5&lt;/number&gt;&lt;keywords&gt;&lt;keyword&gt;Aged&lt;/keyword&gt;&lt;keyword&gt;Blood Loss, Surgical/*statistics &amp;amp; numerical data&lt;/keyword&gt;&lt;keyword&gt;Clinical Competence/*statistics &amp;amp; numerical data&lt;/keyword&gt;&lt;keyword&gt;Female&lt;/keyword&gt;&lt;keyword&gt;General Surgery/education&lt;/keyword&gt;&lt;keyword&gt;Humans&lt;/keyword&gt;&lt;keyword&gt;Length of Stay/*statistics &amp;amp; numerical data&lt;/keyword&gt;&lt;keyword&gt;Male&lt;/keyword&gt;&lt;keyword&gt;Middle Aged&lt;/keyword&gt;&lt;keyword&gt;Pancreaticoduodenectomy/*adverse effects&lt;/keyword&gt;&lt;keyword&gt;*Practice (Psychology)&lt;/keyword&gt;&lt;keyword&gt;Retrospective Studies&lt;/keyword&gt;&lt;keyword&gt;Time Factors&lt;/keyword&gt;&lt;keyword&gt;Treatment Outcome&lt;/keyword&gt;&lt;/keywords&gt;&lt;dates&gt;&lt;year&gt;2007&lt;/year&gt;&lt;pub-dates&gt;&lt;date&gt;May&lt;/date&gt;&lt;/pub-dates&gt;&lt;/dates&gt;&lt;isbn&gt;0039-6060 (Print)&amp;#xD;0039-6060 (Linking)&lt;/isbn&gt;&lt;accession-num&gt;17511115&lt;/accession-num&gt;&lt;urls&gt;&lt;related-urls&gt;&lt;url&gt;https://www.ncbi.nlm.nih.gov/pubmed/17511115&lt;/url&gt;&lt;/related-urls&gt;&lt;/urls&gt;&lt;/record&gt;&lt;/Cite&gt;&lt;/EndNote&gt;</w:instrText>
      </w:r>
      <w:r w:rsidR="0028013A" w:rsidRPr="00DC7E1B">
        <w:rPr>
          <w:rFonts w:ascii="Book Antiqua" w:hAnsi="Book Antiqua" w:cs="Times New Roman"/>
          <w:szCs w:val="24"/>
        </w:rPr>
        <w:fldChar w:fldCharType="separate"/>
      </w:r>
      <w:r w:rsidR="0057358C" w:rsidRPr="00DC7E1B">
        <w:rPr>
          <w:rFonts w:ascii="Book Antiqua" w:hAnsi="Book Antiqua" w:cs="Times New Roman"/>
          <w:noProof/>
          <w:szCs w:val="24"/>
          <w:vertAlign w:val="superscript"/>
        </w:rPr>
        <w:t>[9]</w:t>
      </w:r>
      <w:r w:rsidR="0028013A" w:rsidRPr="00DC7E1B">
        <w:rPr>
          <w:rFonts w:ascii="Book Antiqua" w:hAnsi="Book Antiqua" w:cs="Times New Roman"/>
          <w:szCs w:val="24"/>
        </w:rPr>
        <w:fldChar w:fldCharType="end"/>
      </w:r>
      <w:r w:rsidR="00A512BE" w:rsidRPr="00DC7E1B">
        <w:rPr>
          <w:rFonts w:ascii="Book Antiqua" w:hAnsi="Book Antiqua" w:cs="Times New Roman"/>
          <w:szCs w:val="24"/>
        </w:rPr>
        <w:t xml:space="preserve"> published </w:t>
      </w:r>
      <w:r w:rsidR="008F64EB" w:rsidRPr="00DC7E1B">
        <w:rPr>
          <w:rFonts w:ascii="Book Antiqua" w:hAnsi="Book Antiqua" w:cs="Times New Roman"/>
          <w:szCs w:val="24"/>
        </w:rPr>
        <w:t xml:space="preserve">a series </w:t>
      </w:r>
      <w:r w:rsidR="00C36E55" w:rsidRPr="00DC7E1B">
        <w:rPr>
          <w:rFonts w:ascii="Book Antiqua" w:hAnsi="Book Antiqua" w:cs="Times New Roman"/>
          <w:szCs w:val="24"/>
        </w:rPr>
        <w:t xml:space="preserve">analyzing </w:t>
      </w:r>
      <w:r w:rsidR="008F64EB" w:rsidRPr="00DC7E1B">
        <w:rPr>
          <w:rFonts w:ascii="Book Antiqua" w:hAnsi="Book Antiqua" w:cs="Times New Roman"/>
          <w:szCs w:val="24"/>
        </w:rPr>
        <w:t>6</w:t>
      </w:r>
      <w:r w:rsidR="009A0AAF" w:rsidRPr="00DC7E1B">
        <w:rPr>
          <w:rFonts w:ascii="Book Antiqua" w:hAnsi="Book Antiqua" w:cs="Times New Roman"/>
          <w:szCs w:val="24"/>
        </w:rPr>
        <w:t>5</w:t>
      </w:r>
      <w:r w:rsidR="008F64EB" w:rsidRPr="00DC7E1B">
        <w:rPr>
          <w:rFonts w:ascii="Book Antiqua" w:hAnsi="Book Antiqua" w:cs="Times New Roman"/>
          <w:szCs w:val="24"/>
        </w:rPr>
        <w:t xml:space="preserve">0 </w:t>
      </w:r>
      <w:r w:rsidR="006E0B0B" w:rsidRPr="00DC7E1B">
        <w:rPr>
          <w:rFonts w:ascii="Book Antiqua" w:hAnsi="Book Antiqua" w:cs="Times New Roman"/>
          <w:szCs w:val="24"/>
        </w:rPr>
        <w:t>procedures</w:t>
      </w:r>
      <w:r w:rsidR="008F64EB" w:rsidRPr="00DC7E1B">
        <w:rPr>
          <w:rFonts w:ascii="Book Antiqua" w:hAnsi="Book Antiqua" w:cs="Times New Roman"/>
          <w:szCs w:val="24"/>
        </w:rPr>
        <w:t xml:space="preserve"> performed by </w:t>
      </w:r>
      <w:r w:rsidR="003B3710" w:rsidRPr="00DC7E1B">
        <w:rPr>
          <w:rFonts w:ascii="Book Antiqua" w:hAnsi="Book Antiqua" w:cs="Times New Roman"/>
          <w:szCs w:val="24"/>
        </w:rPr>
        <w:t xml:space="preserve">experienced </w:t>
      </w:r>
      <w:r w:rsidR="008F64EB" w:rsidRPr="00DC7E1B">
        <w:rPr>
          <w:rFonts w:ascii="Book Antiqua" w:hAnsi="Book Antiqua" w:cs="Times New Roman"/>
          <w:szCs w:val="24"/>
        </w:rPr>
        <w:t xml:space="preserve">surgeons at the MD Anderson Cancer </w:t>
      </w:r>
      <w:r w:rsidR="00C36E55" w:rsidRPr="00DC7E1B">
        <w:rPr>
          <w:rFonts w:ascii="Book Antiqua" w:hAnsi="Book Antiqua" w:cs="Times New Roman"/>
          <w:szCs w:val="24"/>
        </w:rPr>
        <w:t>C</w:t>
      </w:r>
      <w:r w:rsidR="008F64EB" w:rsidRPr="00DC7E1B">
        <w:rPr>
          <w:rFonts w:ascii="Book Antiqua" w:hAnsi="Book Antiqua" w:cs="Times New Roman"/>
          <w:szCs w:val="24"/>
        </w:rPr>
        <w:t>enter</w:t>
      </w:r>
      <w:r w:rsidR="00C36E55" w:rsidRPr="00DC7E1B">
        <w:rPr>
          <w:rFonts w:ascii="Book Antiqua" w:hAnsi="Book Antiqua" w:cs="Times New Roman"/>
          <w:szCs w:val="24"/>
        </w:rPr>
        <w:t xml:space="preserve"> (Houston, TX)</w:t>
      </w:r>
      <w:r w:rsidR="008F64EB" w:rsidRPr="00DC7E1B">
        <w:rPr>
          <w:rFonts w:ascii="Book Antiqua" w:hAnsi="Book Antiqua" w:cs="Times New Roman"/>
          <w:szCs w:val="24"/>
        </w:rPr>
        <w:t xml:space="preserve">.  </w:t>
      </w:r>
      <w:r w:rsidR="00C36E55" w:rsidRPr="00DC7E1B">
        <w:rPr>
          <w:rFonts w:ascii="Book Antiqua" w:hAnsi="Book Antiqua" w:cs="Times New Roman"/>
          <w:szCs w:val="24"/>
        </w:rPr>
        <w:t>The m</w:t>
      </w:r>
      <w:r w:rsidR="00CF2C20" w:rsidRPr="00DC7E1B">
        <w:rPr>
          <w:rFonts w:ascii="Book Antiqua" w:hAnsi="Book Antiqua" w:cs="Times New Roman"/>
          <w:szCs w:val="24"/>
        </w:rPr>
        <w:t xml:space="preserve">ean operative time was 513 </w:t>
      </w:r>
      <w:r w:rsidR="004477B4">
        <w:rPr>
          <w:rFonts w:ascii="Book Antiqua" w:hAnsi="Book Antiqua" w:cs="Times New Roman" w:hint="eastAsia"/>
          <w:szCs w:val="24"/>
          <w:lang w:eastAsia="zh-CN"/>
        </w:rPr>
        <w:t>min</w:t>
      </w:r>
      <w:r w:rsidR="00CF2C20" w:rsidRPr="00DC7E1B">
        <w:rPr>
          <w:rFonts w:ascii="Book Antiqua" w:hAnsi="Book Antiqua" w:cs="Times New Roman"/>
          <w:szCs w:val="24"/>
        </w:rPr>
        <w:t xml:space="preserve">. </w:t>
      </w:r>
      <w:r w:rsidR="00C36E55" w:rsidRPr="00DC7E1B">
        <w:rPr>
          <w:rFonts w:ascii="Book Antiqua" w:hAnsi="Book Antiqua" w:cs="Times New Roman"/>
          <w:szCs w:val="24"/>
        </w:rPr>
        <w:t>The m</w:t>
      </w:r>
      <w:r w:rsidR="003B3710" w:rsidRPr="00DC7E1B">
        <w:rPr>
          <w:rFonts w:ascii="Book Antiqua" w:hAnsi="Book Antiqua" w:cs="Times New Roman"/>
          <w:szCs w:val="24"/>
        </w:rPr>
        <w:t>ean</w:t>
      </w:r>
      <w:r w:rsidR="008F64EB" w:rsidRPr="00DC7E1B">
        <w:rPr>
          <w:rFonts w:ascii="Book Antiqua" w:hAnsi="Book Antiqua" w:cs="Times New Roman"/>
          <w:szCs w:val="24"/>
        </w:rPr>
        <w:t xml:space="preserve"> </w:t>
      </w:r>
      <w:r w:rsidR="00015516" w:rsidRPr="00DC7E1B">
        <w:rPr>
          <w:rFonts w:ascii="Book Antiqua" w:hAnsi="Book Antiqua" w:cs="Times New Roman"/>
          <w:szCs w:val="24"/>
        </w:rPr>
        <w:t>EBL</w:t>
      </w:r>
      <w:r w:rsidR="008F64EB" w:rsidRPr="00DC7E1B">
        <w:rPr>
          <w:rFonts w:ascii="Book Antiqua" w:hAnsi="Book Antiqua" w:cs="Times New Roman"/>
          <w:szCs w:val="24"/>
        </w:rPr>
        <w:t xml:space="preserve"> was 725 cc</w:t>
      </w:r>
      <w:r w:rsidR="00C36E55" w:rsidRPr="00DC7E1B">
        <w:rPr>
          <w:rFonts w:ascii="Book Antiqua" w:hAnsi="Book Antiqua" w:cs="Times New Roman"/>
          <w:szCs w:val="24"/>
        </w:rPr>
        <w:t xml:space="preserve"> and t</w:t>
      </w:r>
      <w:r w:rsidR="003B3710" w:rsidRPr="00DC7E1B">
        <w:rPr>
          <w:rFonts w:ascii="Book Antiqua" w:hAnsi="Book Antiqua" w:cs="Times New Roman"/>
          <w:szCs w:val="24"/>
        </w:rPr>
        <w:t>he</w:t>
      </w:r>
      <w:r w:rsidR="008F64EB" w:rsidRPr="00DC7E1B">
        <w:rPr>
          <w:rFonts w:ascii="Book Antiqua" w:hAnsi="Book Antiqua" w:cs="Times New Roman"/>
          <w:szCs w:val="24"/>
        </w:rPr>
        <w:t xml:space="preserve"> average </w:t>
      </w:r>
      <w:r w:rsidR="006B7062" w:rsidRPr="00DC7E1B">
        <w:rPr>
          <w:rFonts w:ascii="Book Antiqua" w:hAnsi="Book Antiqua" w:cs="Times New Roman"/>
          <w:szCs w:val="24"/>
        </w:rPr>
        <w:t>LOS</w:t>
      </w:r>
      <w:r w:rsidR="008F64EB" w:rsidRPr="00DC7E1B">
        <w:rPr>
          <w:rFonts w:ascii="Book Antiqua" w:hAnsi="Book Antiqua" w:cs="Times New Roman"/>
          <w:szCs w:val="24"/>
        </w:rPr>
        <w:t xml:space="preserve"> </w:t>
      </w:r>
      <w:r w:rsidR="00015516" w:rsidRPr="00DC7E1B">
        <w:rPr>
          <w:rFonts w:ascii="Book Antiqua" w:hAnsi="Book Antiqua" w:cs="Times New Roman"/>
          <w:szCs w:val="24"/>
        </w:rPr>
        <w:t>was</w:t>
      </w:r>
      <w:r w:rsidR="008F64EB" w:rsidRPr="00DC7E1B">
        <w:rPr>
          <w:rFonts w:ascii="Book Antiqua" w:hAnsi="Book Antiqua" w:cs="Times New Roman"/>
          <w:szCs w:val="24"/>
        </w:rPr>
        <w:t xml:space="preserve"> 13 </w:t>
      </w:r>
      <w:r w:rsidR="004477B4">
        <w:rPr>
          <w:rFonts w:ascii="Book Antiqua" w:hAnsi="Book Antiqua" w:cs="Times New Roman" w:hint="eastAsia"/>
          <w:szCs w:val="24"/>
          <w:lang w:eastAsia="zh-CN"/>
        </w:rPr>
        <w:t>d</w:t>
      </w:r>
      <w:r w:rsidR="008F64EB" w:rsidRPr="00DC7E1B">
        <w:rPr>
          <w:rFonts w:ascii="Book Antiqua" w:hAnsi="Book Antiqua" w:cs="Times New Roman"/>
          <w:szCs w:val="24"/>
        </w:rPr>
        <w:t>.</w:t>
      </w:r>
      <w:r w:rsidR="00AF5174" w:rsidRPr="00DC7E1B">
        <w:rPr>
          <w:rFonts w:ascii="Book Antiqua" w:hAnsi="Book Antiqua" w:cs="Times New Roman"/>
          <w:szCs w:val="24"/>
        </w:rPr>
        <w:t xml:space="preserve">  </w:t>
      </w:r>
      <w:r w:rsidR="00015516" w:rsidRPr="00DC7E1B">
        <w:rPr>
          <w:rFonts w:ascii="Book Antiqua" w:hAnsi="Book Antiqua" w:cs="Times New Roman"/>
          <w:szCs w:val="24"/>
        </w:rPr>
        <w:t>The</w:t>
      </w:r>
      <w:r w:rsidR="006A75CE" w:rsidRPr="00DC7E1B">
        <w:rPr>
          <w:rFonts w:ascii="Book Antiqua" w:hAnsi="Book Antiqua" w:cs="Times New Roman"/>
          <w:szCs w:val="24"/>
        </w:rPr>
        <w:t xml:space="preserve"> authors</w:t>
      </w:r>
      <w:r w:rsidR="00E512BA" w:rsidRPr="00DC7E1B">
        <w:rPr>
          <w:rFonts w:ascii="Book Antiqua" w:hAnsi="Book Antiqua" w:cs="Times New Roman"/>
          <w:szCs w:val="24"/>
        </w:rPr>
        <w:t xml:space="preserve"> acknowledge that </w:t>
      </w:r>
      <w:r w:rsidR="00E512BA" w:rsidRPr="00DC7E1B">
        <w:rPr>
          <w:rFonts w:ascii="Book Antiqua" w:hAnsi="Book Antiqua" w:cs="Times New Roman"/>
          <w:szCs w:val="24"/>
        </w:rPr>
        <w:lastRenderedPageBreak/>
        <w:t xml:space="preserve">some patients underwent preoperative </w:t>
      </w:r>
      <w:r w:rsidR="00A55198" w:rsidRPr="00DC7E1B">
        <w:rPr>
          <w:rFonts w:ascii="Book Antiqua" w:hAnsi="Book Antiqua" w:cs="Times New Roman"/>
          <w:szCs w:val="24"/>
        </w:rPr>
        <w:t xml:space="preserve">radiation therapy </w:t>
      </w:r>
      <w:r w:rsidR="00E512BA" w:rsidRPr="00DC7E1B">
        <w:rPr>
          <w:rFonts w:ascii="Book Antiqua" w:hAnsi="Book Antiqua" w:cs="Times New Roman"/>
          <w:szCs w:val="24"/>
        </w:rPr>
        <w:t>or chemotherapy</w:t>
      </w:r>
      <w:r w:rsidR="001D76B4" w:rsidRPr="00DC7E1B">
        <w:rPr>
          <w:rFonts w:ascii="Book Antiqua" w:hAnsi="Book Antiqua" w:cs="Times New Roman"/>
          <w:szCs w:val="24"/>
        </w:rPr>
        <w:t xml:space="preserve"> </w:t>
      </w:r>
      <w:r w:rsidR="00E512BA" w:rsidRPr="00DC7E1B">
        <w:rPr>
          <w:rFonts w:ascii="Book Antiqua" w:hAnsi="Book Antiqua" w:cs="Times New Roman"/>
          <w:szCs w:val="24"/>
        </w:rPr>
        <w:t xml:space="preserve">but </w:t>
      </w:r>
      <w:r w:rsidR="006B2947" w:rsidRPr="00DC7E1B">
        <w:rPr>
          <w:rFonts w:ascii="Book Antiqua" w:hAnsi="Book Antiqua" w:cs="Times New Roman"/>
          <w:szCs w:val="24"/>
        </w:rPr>
        <w:t xml:space="preserve">these numbers were not </w:t>
      </w:r>
      <w:r w:rsidR="001D76B4" w:rsidRPr="00DC7E1B">
        <w:rPr>
          <w:rFonts w:ascii="Book Antiqua" w:hAnsi="Book Antiqua" w:cs="Times New Roman"/>
          <w:szCs w:val="24"/>
        </w:rPr>
        <w:t>reported</w:t>
      </w:r>
      <w:r w:rsidR="004477B4">
        <w:rPr>
          <w:rFonts w:ascii="Book Antiqua" w:hAnsi="Book Antiqua" w:cs="Times New Roman" w:hint="eastAsia"/>
          <w:szCs w:val="24"/>
          <w:lang w:eastAsia="zh-CN"/>
        </w:rPr>
        <w:t>; (2</w:t>
      </w:r>
      <w:r w:rsidR="004477B4" w:rsidRPr="00DC7E1B">
        <w:rPr>
          <w:rFonts w:ascii="Book Antiqua" w:hAnsi="Book Antiqua" w:cs="Times New Roman"/>
          <w:szCs w:val="24"/>
        </w:rPr>
        <w:t>)</w:t>
      </w:r>
      <w:r w:rsidR="004477B4">
        <w:rPr>
          <w:rFonts w:ascii="Book Antiqua" w:hAnsi="Book Antiqua" w:cs="Times New Roman" w:hint="eastAsia"/>
          <w:szCs w:val="24"/>
          <w:lang w:eastAsia="zh-CN"/>
        </w:rPr>
        <w:t xml:space="preserve"> </w:t>
      </w:r>
      <w:r w:rsidR="00025202" w:rsidRPr="00DC7E1B">
        <w:rPr>
          <w:rFonts w:ascii="Book Antiqua" w:hAnsi="Book Antiqua" w:cs="Times New Roman"/>
          <w:szCs w:val="24"/>
        </w:rPr>
        <w:t>Speicher</w:t>
      </w:r>
      <w:r w:rsidR="00025202" w:rsidRPr="004477B4">
        <w:rPr>
          <w:rFonts w:ascii="Book Antiqua" w:hAnsi="Book Antiqua" w:cs="Times New Roman"/>
          <w:i/>
          <w:szCs w:val="24"/>
        </w:rPr>
        <w:t xml:space="preserve"> et al</w:t>
      </w:r>
      <w:r w:rsidR="0028013A" w:rsidRPr="00DC7E1B">
        <w:rPr>
          <w:rFonts w:ascii="Book Antiqua" w:hAnsi="Book Antiqua" w:cs="Times New Roman"/>
          <w:szCs w:val="24"/>
        </w:rPr>
        <w:fldChar w:fldCharType="begin">
          <w:fldData xml:space="preserve">PEVuZE5vdGU+PENpdGU+PEF1dGhvcj5TcGVpY2hlcjwvQXV0aG9yPjxZZWFyPjIwMTQ8L1llYXI+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</w:fldData>
        </w:fldChar>
      </w:r>
      <w:r w:rsidR="0057358C" w:rsidRPr="00DC7E1B">
        <w:rPr>
          <w:rFonts w:ascii="Book Antiqua" w:hAnsi="Book Antiqua" w:cs="Times New Roman"/>
          <w:szCs w:val="24"/>
        </w:rPr>
        <w:instrText xml:space="preserve"> ADDIN EN.CITE </w:instrText>
      </w:r>
      <w:r w:rsidR="0028013A" w:rsidRPr="00DC7E1B">
        <w:rPr>
          <w:rFonts w:ascii="Book Antiqua" w:hAnsi="Book Antiqua" w:cs="Times New Roman"/>
          <w:szCs w:val="24"/>
        </w:rPr>
        <w:fldChar w:fldCharType="begin">
          <w:fldData xml:space="preserve">PEVuZE5vdGU+PENpdGU+PEF1dGhvcj5TcGVpY2hlcjwvQXV0aG9yPjxZZWFyPjIwMTQ8L1llYXI+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</w:fldData>
        </w:fldChar>
      </w:r>
      <w:r w:rsidR="0057358C" w:rsidRPr="00DC7E1B">
        <w:rPr>
          <w:rFonts w:ascii="Book Antiqua" w:hAnsi="Book Antiqua" w:cs="Times New Roman"/>
          <w:szCs w:val="24"/>
        </w:rPr>
        <w:instrText xml:space="preserve"> ADDIN EN.CITE.DATA </w:instrText>
      </w:r>
      <w:r w:rsidR="0028013A" w:rsidRPr="00DC7E1B">
        <w:rPr>
          <w:rFonts w:ascii="Book Antiqua" w:hAnsi="Book Antiqua" w:cs="Times New Roman"/>
          <w:szCs w:val="24"/>
        </w:rPr>
      </w:r>
      <w:r w:rsidR="0028013A" w:rsidRPr="00DC7E1B">
        <w:rPr>
          <w:rFonts w:ascii="Book Antiqua" w:hAnsi="Book Antiqua" w:cs="Times New Roman"/>
          <w:szCs w:val="24"/>
        </w:rPr>
        <w:fldChar w:fldCharType="end"/>
      </w:r>
      <w:r w:rsidR="0028013A" w:rsidRPr="00DC7E1B">
        <w:rPr>
          <w:rFonts w:ascii="Book Antiqua" w:hAnsi="Book Antiqua" w:cs="Times New Roman"/>
          <w:szCs w:val="24"/>
        </w:rPr>
      </w:r>
      <w:r w:rsidR="0028013A" w:rsidRPr="00DC7E1B">
        <w:rPr>
          <w:rFonts w:ascii="Book Antiqua" w:hAnsi="Book Antiqua" w:cs="Times New Roman"/>
          <w:szCs w:val="24"/>
        </w:rPr>
        <w:fldChar w:fldCharType="separate"/>
      </w:r>
      <w:r w:rsidR="0057358C" w:rsidRPr="00DC7E1B">
        <w:rPr>
          <w:rFonts w:ascii="Book Antiqua" w:hAnsi="Book Antiqua" w:cs="Times New Roman"/>
          <w:noProof/>
          <w:szCs w:val="24"/>
          <w:vertAlign w:val="superscript"/>
        </w:rPr>
        <w:t>[10]</w:t>
      </w:r>
      <w:r w:rsidR="0028013A" w:rsidRPr="00DC7E1B">
        <w:rPr>
          <w:rFonts w:ascii="Book Antiqua" w:hAnsi="Book Antiqua" w:cs="Times New Roman"/>
          <w:szCs w:val="24"/>
        </w:rPr>
        <w:fldChar w:fldCharType="end"/>
      </w:r>
      <w:r w:rsidR="00AF5174" w:rsidRPr="00DC7E1B">
        <w:rPr>
          <w:rFonts w:ascii="Book Antiqua" w:hAnsi="Book Antiqua" w:cs="Times New Roman"/>
          <w:szCs w:val="24"/>
        </w:rPr>
        <w:t xml:space="preserve"> </w:t>
      </w:r>
      <w:r w:rsidR="00015516" w:rsidRPr="00DC7E1B">
        <w:rPr>
          <w:rFonts w:ascii="Book Antiqua" w:hAnsi="Book Antiqua" w:cs="Times New Roman"/>
          <w:szCs w:val="24"/>
        </w:rPr>
        <w:t>reported</w:t>
      </w:r>
      <w:r w:rsidR="00AF5174" w:rsidRPr="00DC7E1B">
        <w:rPr>
          <w:rFonts w:ascii="Book Antiqua" w:hAnsi="Book Antiqua" w:cs="Times New Roman"/>
          <w:szCs w:val="24"/>
        </w:rPr>
        <w:t xml:space="preserve"> an average procedure length of 431 </w:t>
      </w:r>
      <w:r w:rsidR="004477B4">
        <w:rPr>
          <w:rFonts w:ascii="Book Antiqua" w:hAnsi="Book Antiqua" w:cs="Times New Roman" w:hint="eastAsia"/>
          <w:szCs w:val="24"/>
          <w:lang w:eastAsia="zh-CN"/>
        </w:rPr>
        <w:t>min</w:t>
      </w:r>
      <w:r w:rsidR="00F203D8" w:rsidRPr="00DC7E1B">
        <w:rPr>
          <w:rFonts w:ascii="Book Antiqua" w:hAnsi="Book Antiqua" w:cs="Times New Roman"/>
          <w:szCs w:val="24"/>
        </w:rPr>
        <w:t xml:space="preserve"> in a</w:t>
      </w:r>
      <w:r w:rsidR="0037380A" w:rsidRPr="00DC7E1B">
        <w:rPr>
          <w:rFonts w:ascii="Book Antiqua" w:hAnsi="Book Antiqua" w:cs="Times New Roman"/>
          <w:szCs w:val="24"/>
        </w:rPr>
        <w:t xml:space="preserve"> series</w:t>
      </w:r>
      <w:r w:rsidR="00F203D8" w:rsidRPr="00DC7E1B">
        <w:rPr>
          <w:rFonts w:ascii="Book Antiqua" w:hAnsi="Book Antiqua" w:cs="Times New Roman"/>
          <w:szCs w:val="24"/>
        </w:rPr>
        <w:t xml:space="preserve"> of 140 </w:t>
      </w:r>
      <w:proofErr w:type="spellStart"/>
      <w:r w:rsidR="00F203D8" w:rsidRPr="00DC7E1B">
        <w:rPr>
          <w:rFonts w:ascii="Book Antiqua" w:hAnsi="Book Antiqua" w:cs="Times New Roman"/>
          <w:szCs w:val="24"/>
        </w:rPr>
        <w:t>pancreaticoduodenectomies</w:t>
      </w:r>
      <w:proofErr w:type="spellEnd"/>
      <w:r w:rsidR="00F203D8" w:rsidRPr="00DC7E1B">
        <w:rPr>
          <w:rFonts w:ascii="Book Antiqua" w:hAnsi="Book Antiqua" w:cs="Times New Roman"/>
          <w:szCs w:val="24"/>
        </w:rPr>
        <w:t xml:space="preserve"> </w:t>
      </w:r>
      <w:r w:rsidR="00CF2C20" w:rsidRPr="00DC7E1B">
        <w:rPr>
          <w:rFonts w:ascii="Book Antiqua" w:hAnsi="Book Antiqua" w:cs="Times New Roman"/>
          <w:szCs w:val="24"/>
        </w:rPr>
        <w:t xml:space="preserve">performed by experienced surgeons </w:t>
      </w:r>
      <w:r w:rsidR="00F203D8" w:rsidRPr="00DC7E1B">
        <w:rPr>
          <w:rFonts w:ascii="Book Antiqua" w:hAnsi="Book Antiqua" w:cs="Times New Roman"/>
          <w:szCs w:val="24"/>
        </w:rPr>
        <w:t>in which 40% were performed laparoscopically</w:t>
      </w:r>
      <w:r w:rsidR="00AF5174" w:rsidRPr="00DC7E1B">
        <w:rPr>
          <w:rFonts w:ascii="Book Antiqua" w:hAnsi="Book Antiqua" w:cs="Times New Roman"/>
          <w:szCs w:val="24"/>
        </w:rPr>
        <w:t>.</w:t>
      </w:r>
      <w:r w:rsidR="00F203D8" w:rsidRPr="00DC7E1B">
        <w:rPr>
          <w:rFonts w:ascii="Book Antiqua" w:hAnsi="Book Antiqua" w:cs="Times New Roman"/>
          <w:szCs w:val="24"/>
        </w:rPr>
        <w:t xml:space="preserve">  Patients experienced a mean </w:t>
      </w:r>
      <w:r w:rsidR="00A4264E" w:rsidRPr="00DC7E1B">
        <w:rPr>
          <w:rFonts w:ascii="Book Antiqua" w:hAnsi="Book Antiqua" w:cs="Times New Roman"/>
          <w:szCs w:val="24"/>
        </w:rPr>
        <w:t>EBL</w:t>
      </w:r>
      <w:r w:rsidR="00085ADD" w:rsidRPr="00DC7E1B">
        <w:rPr>
          <w:rFonts w:ascii="Book Antiqua" w:hAnsi="Book Antiqua" w:cs="Times New Roman"/>
          <w:szCs w:val="24"/>
        </w:rPr>
        <w:t xml:space="preserve"> of 200 mL when</w:t>
      </w:r>
      <w:r w:rsidR="00F203D8" w:rsidRPr="00DC7E1B">
        <w:rPr>
          <w:rFonts w:ascii="Book Antiqua" w:hAnsi="Book Antiqua" w:cs="Times New Roman"/>
          <w:szCs w:val="24"/>
        </w:rPr>
        <w:t xml:space="preserve"> a laparoscopic approach was used, and 500 mL </w:t>
      </w:r>
      <w:r w:rsidR="00C36E55" w:rsidRPr="00DC7E1B">
        <w:rPr>
          <w:rFonts w:ascii="Book Antiqua" w:hAnsi="Book Antiqua" w:cs="Times New Roman"/>
          <w:szCs w:val="24"/>
        </w:rPr>
        <w:t xml:space="preserve">with </w:t>
      </w:r>
      <w:r w:rsidR="00F203D8" w:rsidRPr="00DC7E1B">
        <w:rPr>
          <w:rFonts w:ascii="Book Antiqua" w:hAnsi="Book Antiqua" w:cs="Times New Roman"/>
          <w:szCs w:val="24"/>
        </w:rPr>
        <w:t>hybrid or open procedures.</w:t>
      </w:r>
      <w:r w:rsidR="00E512BA" w:rsidRPr="00DC7E1B">
        <w:rPr>
          <w:rFonts w:ascii="Book Antiqua" w:hAnsi="Book Antiqua" w:cs="Times New Roman"/>
          <w:szCs w:val="24"/>
        </w:rPr>
        <w:t xml:space="preserve">  </w:t>
      </w:r>
      <w:r w:rsidR="00015516" w:rsidRPr="00DC7E1B">
        <w:rPr>
          <w:rFonts w:ascii="Book Antiqua" w:hAnsi="Book Antiqua" w:cs="Times New Roman"/>
          <w:szCs w:val="24"/>
        </w:rPr>
        <w:t xml:space="preserve">The </w:t>
      </w:r>
      <w:r w:rsidR="00E512BA" w:rsidRPr="00DC7E1B">
        <w:rPr>
          <w:rFonts w:ascii="Book Antiqua" w:hAnsi="Book Antiqua" w:cs="Times New Roman"/>
          <w:szCs w:val="24"/>
        </w:rPr>
        <w:t xml:space="preserve">mean </w:t>
      </w:r>
      <w:r w:rsidR="0039418C" w:rsidRPr="00DC7E1B">
        <w:rPr>
          <w:rFonts w:ascii="Book Antiqua" w:hAnsi="Book Antiqua" w:cs="Times New Roman"/>
          <w:szCs w:val="24"/>
        </w:rPr>
        <w:t>LOS</w:t>
      </w:r>
      <w:r w:rsidR="00E512BA" w:rsidRPr="00DC7E1B">
        <w:rPr>
          <w:rFonts w:ascii="Book Antiqua" w:hAnsi="Book Antiqua" w:cs="Times New Roman"/>
          <w:szCs w:val="24"/>
        </w:rPr>
        <w:t xml:space="preserve"> was 10 </w:t>
      </w:r>
      <w:r w:rsidR="004477B4">
        <w:rPr>
          <w:rFonts w:ascii="Book Antiqua" w:hAnsi="Book Antiqua" w:cs="Times New Roman" w:hint="eastAsia"/>
          <w:szCs w:val="24"/>
          <w:lang w:eastAsia="zh-CN"/>
        </w:rPr>
        <w:t>d</w:t>
      </w:r>
      <w:r w:rsidR="00E512BA" w:rsidRPr="00DC7E1B">
        <w:rPr>
          <w:rFonts w:ascii="Book Antiqua" w:hAnsi="Book Antiqua" w:cs="Times New Roman"/>
          <w:szCs w:val="24"/>
        </w:rPr>
        <w:t xml:space="preserve"> </w:t>
      </w:r>
      <w:r w:rsidR="00085ADD" w:rsidRPr="00DC7E1B">
        <w:rPr>
          <w:rFonts w:ascii="Book Antiqua" w:hAnsi="Book Antiqua" w:cs="Times New Roman"/>
          <w:szCs w:val="24"/>
        </w:rPr>
        <w:t xml:space="preserve">with a 37% readmission rate. </w:t>
      </w:r>
      <w:r w:rsidR="00E512BA" w:rsidRPr="00DC7E1B">
        <w:rPr>
          <w:rFonts w:ascii="Book Antiqua" w:hAnsi="Book Antiqua" w:cs="Times New Roman"/>
          <w:szCs w:val="24"/>
        </w:rPr>
        <w:t>There is no mention of neoadjuvant therapy in these cases</w:t>
      </w:r>
      <w:r w:rsidR="004477B4">
        <w:rPr>
          <w:rFonts w:ascii="Book Antiqua" w:hAnsi="Book Antiqua" w:cs="Times New Roman" w:hint="eastAsia"/>
          <w:szCs w:val="24"/>
          <w:lang w:eastAsia="zh-CN"/>
        </w:rPr>
        <w:t>;</w:t>
      </w:r>
      <w:r w:rsidR="004477B4" w:rsidRPr="004477B4">
        <w:rPr>
          <w:rFonts w:ascii="Book Antiqua" w:hAnsi="Book Antiqua" w:cs="Times New Roman" w:hint="eastAsia"/>
          <w:szCs w:val="24"/>
          <w:lang w:eastAsia="zh-CN"/>
        </w:rPr>
        <w:t xml:space="preserve"> </w:t>
      </w:r>
      <w:r w:rsidR="004477B4">
        <w:rPr>
          <w:rFonts w:ascii="Book Antiqua" w:hAnsi="Book Antiqua" w:cs="Times New Roman" w:hint="eastAsia"/>
          <w:szCs w:val="24"/>
          <w:lang w:eastAsia="zh-CN"/>
        </w:rPr>
        <w:t>(3</w:t>
      </w:r>
      <w:r w:rsidR="004477B4" w:rsidRPr="00DC7E1B">
        <w:rPr>
          <w:rFonts w:ascii="Book Antiqua" w:hAnsi="Book Antiqua" w:cs="Times New Roman"/>
          <w:szCs w:val="24"/>
        </w:rPr>
        <w:t>)</w:t>
      </w:r>
      <w:r w:rsidR="00614483" w:rsidRPr="00DC7E1B">
        <w:rPr>
          <w:rFonts w:ascii="Book Antiqua" w:hAnsi="Book Antiqua" w:cs="Times New Roman"/>
          <w:szCs w:val="24"/>
        </w:rPr>
        <w:t xml:space="preserve"> </w:t>
      </w:r>
      <w:proofErr w:type="spellStart"/>
      <w:r w:rsidR="009A0AAF" w:rsidRPr="00DC7E1B">
        <w:rPr>
          <w:rFonts w:ascii="Book Antiqua" w:hAnsi="Book Antiqua" w:cs="Times New Roman"/>
          <w:szCs w:val="24"/>
        </w:rPr>
        <w:t>Asbun</w:t>
      </w:r>
      <w:proofErr w:type="spellEnd"/>
      <w:r w:rsidR="009A0AAF" w:rsidRPr="00DC7E1B">
        <w:rPr>
          <w:rFonts w:ascii="Book Antiqua" w:hAnsi="Book Antiqua" w:cs="Times New Roman"/>
          <w:szCs w:val="24"/>
        </w:rPr>
        <w:t xml:space="preserve"> and Stauffer</w:t>
      </w:r>
      <w:r w:rsidR="0028013A" w:rsidRPr="00DC7E1B">
        <w:rPr>
          <w:rFonts w:ascii="Book Antiqua" w:hAnsi="Book Antiqua" w:cs="Times New Roman"/>
          <w:szCs w:val="24"/>
        </w:rPr>
        <w:fldChar w:fldCharType="begin"/>
      </w:r>
      <w:r w:rsidR="0057358C" w:rsidRPr="00DC7E1B">
        <w:rPr>
          <w:rFonts w:ascii="Book Antiqua" w:hAnsi="Book Antiqua" w:cs="Times New Roman"/>
          <w:szCs w:val="24"/>
        </w:rPr>
        <w:instrText xml:space="preserve"> ADDIN EN.CITE &lt;EndNote&gt;&lt;Cite&gt;&lt;Author&gt;Asbun&lt;/Author&gt;&lt;Year&gt;2012&lt;/Year&gt;&lt;RecNum&gt;23&lt;/RecNum&gt;&lt;DisplayText&gt;&lt;style face="superscript"&gt;[11]&lt;/style&gt;&lt;/DisplayText&gt;&lt;record&gt;&lt;rec-number&gt;23&lt;/rec-number&gt;&lt;foreign-keys&gt;&lt;key app="EN" db-id="fwwstwrarp25xve59aipf09s5sd209f2zrvd" timestamp="1472570606"&gt;23&lt;/key&gt;&lt;/foreign-keys&gt;&lt;ref-type name="Journal Article"&gt;17&lt;/ref-type&gt;&lt;contributors&gt;&lt;authors&gt;&lt;author&gt;Asbun, H. J.&lt;/author&gt;&lt;author&gt;Stauffer, J. A.&lt;/author&gt;&lt;/authors&gt;&lt;/contributors&gt;&lt;auth-address&gt;Department of General Surgery, Mayo Clinic, 4500 San Pablo Rd, Jacksonville, FL 32224, USA. asbun.horacio@mayo.edu&lt;/auth-address&gt;&lt;titles&gt;&lt;title&gt;Laparoscopic vs open pancreaticoduodenectomy: overall outcomes and severity of complications using the Accordion Severity Grading System&lt;/title&gt;&lt;secondary-title&gt;J Am Coll Surg&lt;/secondary-title&gt;&lt;/titles&gt;&lt;periodical&gt;&lt;full-title&gt;J Am Coll Surg&lt;/full-title&gt;&lt;/periodical&gt;&lt;pages&gt;810-9&lt;/pages&gt;&lt;volume&gt;215&lt;/volume&gt;&lt;number&gt;6&lt;/number&gt;&lt;keywords&gt;&lt;keyword&gt;Aged&lt;/keyword&gt;&lt;keyword&gt;Female&lt;/keyword&gt;&lt;keyword&gt;Florida/epidemiology&lt;/keyword&gt;&lt;keyword&gt;Follow-Up Studies&lt;/keyword&gt;&lt;keyword&gt;Humans&lt;/keyword&gt;&lt;keyword&gt;*Laparoscopy&lt;/keyword&gt;&lt;keyword&gt;*Laparotomy&lt;/keyword&gt;&lt;keyword&gt;Male&lt;/keyword&gt;&lt;keyword&gt;Middle Aged&lt;/keyword&gt;&lt;keyword&gt;Morbidity/trends&lt;/keyword&gt;&lt;keyword&gt;Pancreatic Diseases/*surgery&lt;/keyword&gt;&lt;keyword&gt;Pancreaticoduodenectomy/*adverse effects/methods&lt;/keyword&gt;&lt;keyword&gt;Postoperative Complications/*diagnosis/epidemiology&lt;/keyword&gt;&lt;keyword&gt;Prognosis&lt;/keyword&gt;&lt;keyword&gt;Retrospective Studies&lt;/keyword&gt;&lt;keyword&gt;*Severity of Illness Index&lt;/keyword&gt;&lt;keyword&gt;Survival Rate/trends&lt;/keyword&gt;&lt;/keywords&gt;&lt;dates&gt;&lt;year&gt;2012&lt;/year&gt;&lt;pub-dates&gt;&lt;date&gt;Dec&lt;/date&gt;&lt;/pub-dates&gt;&lt;/dates&gt;&lt;isbn&gt;1879-1190 (Electronic)&amp;#xD;1072-7515 (Linking)&lt;/isbn&gt;&lt;accession-num&gt;22999327&lt;/accession-num&gt;&lt;urls&gt;&lt;related-urls&gt;&lt;url&gt;https://www.ncbi.nlm.nih.gov/pubmed/22999327&lt;/url&gt;&lt;/related-urls&gt;&lt;/urls&gt;&lt;electronic-resource-num&gt;10.1016/j.jamcollsurg.2012.08.006&lt;/electronic-resource-num&gt;&lt;/record&gt;&lt;/Cite&gt;&lt;/EndNote&gt;</w:instrText>
      </w:r>
      <w:r w:rsidR="0028013A" w:rsidRPr="00DC7E1B">
        <w:rPr>
          <w:rFonts w:ascii="Book Antiqua" w:hAnsi="Book Antiqua" w:cs="Times New Roman"/>
          <w:szCs w:val="24"/>
        </w:rPr>
        <w:fldChar w:fldCharType="separate"/>
      </w:r>
      <w:r w:rsidR="0057358C" w:rsidRPr="00DC7E1B">
        <w:rPr>
          <w:rFonts w:ascii="Book Antiqua" w:hAnsi="Book Antiqua" w:cs="Times New Roman"/>
          <w:noProof/>
          <w:szCs w:val="24"/>
          <w:vertAlign w:val="superscript"/>
        </w:rPr>
        <w:t>[11]</w:t>
      </w:r>
      <w:r w:rsidR="0028013A" w:rsidRPr="00DC7E1B">
        <w:rPr>
          <w:rFonts w:ascii="Book Antiqua" w:hAnsi="Book Antiqua" w:cs="Times New Roman"/>
          <w:szCs w:val="24"/>
        </w:rPr>
        <w:fldChar w:fldCharType="end"/>
      </w:r>
      <w:r w:rsidR="0037380A" w:rsidRPr="00DC7E1B">
        <w:rPr>
          <w:rFonts w:ascii="Book Antiqua" w:hAnsi="Book Antiqua" w:cs="Times New Roman"/>
          <w:szCs w:val="24"/>
        </w:rPr>
        <w:t xml:space="preserve"> </w:t>
      </w:r>
      <w:r w:rsidR="00BD5958" w:rsidRPr="00DC7E1B">
        <w:rPr>
          <w:rFonts w:ascii="Book Antiqua" w:hAnsi="Book Antiqua" w:cs="Times New Roman"/>
          <w:szCs w:val="24"/>
        </w:rPr>
        <w:t xml:space="preserve">at the Mayo </w:t>
      </w:r>
      <w:r w:rsidR="00073082" w:rsidRPr="00DC7E1B">
        <w:rPr>
          <w:rFonts w:ascii="Book Antiqua" w:hAnsi="Book Antiqua" w:cs="Times New Roman"/>
          <w:szCs w:val="24"/>
        </w:rPr>
        <w:t xml:space="preserve">Clinic </w:t>
      </w:r>
      <w:r w:rsidR="00015516" w:rsidRPr="00DC7E1B">
        <w:rPr>
          <w:rFonts w:ascii="Book Antiqua" w:hAnsi="Book Antiqua" w:cs="Times New Roman"/>
          <w:szCs w:val="24"/>
        </w:rPr>
        <w:t>reported</w:t>
      </w:r>
      <w:r w:rsidR="0037380A" w:rsidRPr="00DC7E1B">
        <w:rPr>
          <w:rFonts w:ascii="Book Antiqua" w:hAnsi="Book Antiqua" w:cs="Times New Roman"/>
          <w:szCs w:val="24"/>
        </w:rPr>
        <w:t xml:space="preserve"> similar metrics</w:t>
      </w:r>
      <w:r w:rsidR="00BD5958" w:rsidRPr="00DC7E1B">
        <w:rPr>
          <w:rFonts w:ascii="Book Antiqua" w:hAnsi="Book Antiqua" w:cs="Times New Roman"/>
          <w:szCs w:val="24"/>
        </w:rPr>
        <w:t xml:space="preserve">. </w:t>
      </w:r>
      <w:r w:rsidR="00015516" w:rsidRPr="00DC7E1B">
        <w:rPr>
          <w:rFonts w:ascii="Book Antiqua" w:hAnsi="Book Antiqua" w:cs="Times New Roman"/>
          <w:szCs w:val="24"/>
        </w:rPr>
        <w:t xml:space="preserve">For </w:t>
      </w:r>
      <w:r w:rsidR="00BD5958" w:rsidRPr="00DC7E1B">
        <w:rPr>
          <w:rFonts w:ascii="Book Antiqua" w:hAnsi="Book Antiqua" w:cs="Times New Roman"/>
          <w:szCs w:val="24"/>
        </w:rPr>
        <w:t xml:space="preserve">215 </w:t>
      </w:r>
      <w:r w:rsidR="00015516" w:rsidRPr="00DC7E1B">
        <w:rPr>
          <w:rFonts w:ascii="Book Antiqua" w:hAnsi="Book Antiqua" w:cs="Times New Roman"/>
          <w:szCs w:val="24"/>
        </w:rPr>
        <w:t>o</w:t>
      </w:r>
      <w:r w:rsidR="0039418C" w:rsidRPr="00DC7E1B">
        <w:rPr>
          <w:rFonts w:ascii="Book Antiqua" w:hAnsi="Book Antiqua" w:cs="Times New Roman"/>
          <w:szCs w:val="24"/>
        </w:rPr>
        <w:t xml:space="preserve">pen and </w:t>
      </w:r>
      <w:r w:rsidR="00BD5958" w:rsidRPr="00DC7E1B">
        <w:rPr>
          <w:rFonts w:ascii="Book Antiqua" w:hAnsi="Book Antiqua" w:cs="Times New Roman"/>
          <w:szCs w:val="24"/>
        </w:rPr>
        <w:t xml:space="preserve">53 </w:t>
      </w:r>
      <w:r w:rsidR="0039418C" w:rsidRPr="00DC7E1B">
        <w:rPr>
          <w:rFonts w:ascii="Book Antiqua" w:hAnsi="Book Antiqua" w:cs="Times New Roman"/>
          <w:szCs w:val="24"/>
        </w:rPr>
        <w:t xml:space="preserve">laparoscopic </w:t>
      </w:r>
      <w:proofErr w:type="spellStart"/>
      <w:r w:rsidR="00BD5958" w:rsidRPr="00DC7E1B">
        <w:rPr>
          <w:rFonts w:ascii="Book Antiqua" w:hAnsi="Book Antiqua" w:cs="Times New Roman"/>
          <w:szCs w:val="24"/>
        </w:rPr>
        <w:t>pancreaticoduodenectomies</w:t>
      </w:r>
      <w:proofErr w:type="spellEnd"/>
      <w:r w:rsidR="00073082" w:rsidRPr="00DC7E1B">
        <w:rPr>
          <w:rFonts w:ascii="Book Antiqua" w:hAnsi="Book Antiqua" w:cs="Times New Roman"/>
          <w:szCs w:val="24"/>
        </w:rPr>
        <w:t xml:space="preserve">, the </w:t>
      </w:r>
      <w:r w:rsidR="00015516" w:rsidRPr="00DC7E1B">
        <w:rPr>
          <w:rFonts w:ascii="Book Antiqua" w:hAnsi="Book Antiqua" w:cs="Times New Roman"/>
          <w:szCs w:val="24"/>
        </w:rPr>
        <w:t>EBL</w:t>
      </w:r>
      <w:r w:rsidR="0039418C" w:rsidRPr="00DC7E1B">
        <w:rPr>
          <w:rFonts w:ascii="Book Antiqua" w:hAnsi="Book Antiqua" w:cs="Times New Roman"/>
          <w:szCs w:val="24"/>
        </w:rPr>
        <w:t xml:space="preserve"> </w:t>
      </w:r>
      <w:r w:rsidR="004477B4">
        <w:rPr>
          <w:rFonts w:ascii="Book Antiqua" w:hAnsi="Book Antiqua" w:cs="Times New Roman"/>
          <w:szCs w:val="24"/>
        </w:rPr>
        <w:t>averaged 1</w:t>
      </w:r>
      <w:r w:rsidR="00426F8C" w:rsidRPr="00DC7E1B">
        <w:rPr>
          <w:rFonts w:ascii="Book Antiqua" w:hAnsi="Book Antiqua" w:cs="Times New Roman"/>
          <w:szCs w:val="24"/>
        </w:rPr>
        <w:t>032 c</w:t>
      </w:r>
      <w:r w:rsidR="00C36E55" w:rsidRPr="00DC7E1B">
        <w:rPr>
          <w:rFonts w:ascii="Book Antiqua" w:hAnsi="Book Antiqua" w:cs="Times New Roman"/>
          <w:szCs w:val="24"/>
        </w:rPr>
        <w:t>m</w:t>
      </w:r>
      <w:r w:rsidR="00C36E55" w:rsidRPr="00DC7E1B">
        <w:rPr>
          <w:rFonts w:ascii="Book Antiqua" w:hAnsi="Book Antiqua" w:cs="Times New Roman"/>
          <w:szCs w:val="24"/>
          <w:vertAlign w:val="superscript"/>
        </w:rPr>
        <w:t>3</w:t>
      </w:r>
      <w:r w:rsidR="00426F8C" w:rsidRPr="00DC7E1B">
        <w:rPr>
          <w:rFonts w:ascii="Book Antiqua" w:hAnsi="Book Antiqua" w:cs="Times New Roman"/>
          <w:szCs w:val="24"/>
        </w:rPr>
        <w:t xml:space="preserve"> and 195 c</w:t>
      </w:r>
      <w:r w:rsidR="00C36E55" w:rsidRPr="00DC7E1B">
        <w:rPr>
          <w:rFonts w:ascii="Book Antiqua" w:hAnsi="Book Antiqua" w:cs="Times New Roman"/>
          <w:szCs w:val="24"/>
        </w:rPr>
        <w:t>m</w:t>
      </w:r>
      <w:r w:rsidR="00C36E55" w:rsidRPr="00DC7E1B">
        <w:rPr>
          <w:rFonts w:ascii="Book Antiqua" w:hAnsi="Book Antiqua" w:cs="Times New Roman"/>
          <w:szCs w:val="24"/>
          <w:vertAlign w:val="superscript"/>
        </w:rPr>
        <w:t>3</w:t>
      </w:r>
      <w:r w:rsidR="00073082" w:rsidRPr="00DC7E1B">
        <w:rPr>
          <w:rFonts w:ascii="Book Antiqua" w:hAnsi="Book Antiqua" w:cs="Times New Roman"/>
          <w:szCs w:val="24"/>
        </w:rPr>
        <w:t xml:space="preserve">, </w:t>
      </w:r>
      <w:r w:rsidR="00E512BA" w:rsidRPr="00DC7E1B">
        <w:rPr>
          <w:rFonts w:ascii="Book Antiqua" w:hAnsi="Book Antiqua" w:cs="Times New Roman"/>
          <w:szCs w:val="24"/>
        </w:rPr>
        <w:t>mean</w:t>
      </w:r>
      <w:r w:rsidR="00426F8C" w:rsidRPr="00DC7E1B">
        <w:rPr>
          <w:rFonts w:ascii="Book Antiqua" w:hAnsi="Book Antiqua" w:cs="Times New Roman"/>
          <w:szCs w:val="24"/>
        </w:rPr>
        <w:t xml:space="preserve"> </w:t>
      </w:r>
      <w:r w:rsidR="0039418C" w:rsidRPr="00DC7E1B">
        <w:rPr>
          <w:rFonts w:ascii="Book Antiqua" w:hAnsi="Book Antiqua" w:cs="Times New Roman"/>
          <w:szCs w:val="24"/>
        </w:rPr>
        <w:t>LOS was</w:t>
      </w:r>
      <w:r w:rsidR="00426F8C" w:rsidRPr="00DC7E1B">
        <w:rPr>
          <w:rFonts w:ascii="Book Antiqua" w:hAnsi="Book Antiqua" w:cs="Times New Roman"/>
          <w:szCs w:val="24"/>
        </w:rPr>
        <w:t xml:space="preserve"> 12.4 </w:t>
      </w:r>
      <w:r w:rsidR="00993043">
        <w:rPr>
          <w:rFonts w:ascii="Book Antiqua" w:hAnsi="Book Antiqua" w:cs="Times New Roman" w:hint="eastAsia"/>
          <w:szCs w:val="24"/>
          <w:lang w:eastAsia="zh-CN"/>
        </w:rPr>
        <w:t>d</w:t>
      </w:r>
      <w:r w:rsidR="00426F8C" w:rsidRPr="00DC7E1B">
        <w:rPr>
          <w:rFonts w:ascii="Book Antiqua" w:hAnsi="Book Antiqua" w:cs="Times New Roman"/>
          <w:szCs w:val="24"/>
        </w:rPr>
        <w:t xml:space="preserve"> and 8 </w:t>
      </w:r>
      <w:r w:rsidR="004477B4">
        <w:rPr>
          <w:rFonts w:ascii="Book Antiqua" w:hAnsi="Book Antiqua" w:cs="Times New Roman" w:hint="eastAsia"/>
          <w:szCs w:val="24"/>
          <w:lang w:eastAsia="zh-CN"/>
        </w:rPr>
        <w:t>d</w:t>
      </w:r>
      <w:r w:rsidR="00426F8C" w:rsidRPr="00DC7E1B">
        <w:rPr>
          <w:rFonts w:ascii="Book Antiqua" w:hAnsi="Book Antiqua" w:cs="Times New Roman"/>
          <w:szCs w:val="24"/>
        </w:rPr>
        <w:t xml:space="preserve">, and </w:t>
      </w:r>
      <w:r w:rsidR="00E512BA" w:rsidRPr="00DC7E1B">
        <w:rPr>
          <w:rFonts w:ascii="Book Antiqua" w:hAnsi="Book Antiqua" w:cs="Times New Roman"/>
          <w:szCs w:val="24"/>
        </w:rPr>
        <w:t xml:space="preserve">average </w:t>
      </w:r>
      <w:r w:rsidR="00073082" w:rsidRPr="00DC7E1B">
        <w:rPr>
          <w:rFonts w:ascii="Book Antiqua" w:hAnsi="Book Antiqua" w:cs="Times New Roman"/>
          <w:szCs w:val="24"/>
        </w:rPr>
        <w:t xml:space="preserve">operating room </w:t>
      </w:r>
      <w:r w:rsidR="00015516" w:rsidRPr="00DC7E1B">
        <w:rPr>
          <w:rFonts w:ascii="Book Antiqua" w:hAnsi="Book Antiqua" w:cs="Times New Roman"/>
          <w:szCs w:val="24"/>
        </w:rPr>
        <w:t xml:space="preserve">time was 401 and 541 </w:t>
      </w:r>
      <w:r w:rsidR="004477B4">
        <w:rPr>
          <w:rFonts w:ascii="Book Antiqua" w:hAnsi="Book Antiqua" w:cs="Times New Roman" w:hint="eastAsia"/>
          <w:szCs w:val="24"/>
          <w:lang w:eastAsia="zh-CN"/>
        </w:rPr>
        <w:t>min</w:t>
      </w:r>
      <w:r w:rsidR="00FF77F0" w:rsidRPr="00DC7E1B">
        <w:rPr>
          <w:rFonts w:ascii="Book Antiqua" w:hAnsi="Book Antiqua" w:cs="Times New Roman"/>
          <w:szCs w:val="24"/>
        </w:rPr>
        <w:t>,</w:t>
      </w:r>
      <w:r w:rsidR="00015516" w:rsidRPr="00DC7E1B">
        <w:rPr>
          <w:rFonts w:ascii="Book Antiqua" w:hAnsi="Book Antiqua" w:cs="Times New Roman"/>
          <w:szCs w:val="24"/>
        </w:rPr>
        <w:t xml:space="preserve"> respectively.</w:t>
      </w:r>
      <w:r w:rsidR="00BD5958" w:rsidRPr="00DC7E1B">
        <w:rPr>
          <w:rFonts w:ascii="Book Antiqua" w:hAnsi="Book Antiqua" w:cs="Times New Roman"/>
          <w:szCs w:val="24"/>
        </w:rPr>
        <w:t xml:space="preserve"> The authors did not record whether these patients had been irradiated </w:t>
      </w:r>
      <w:r w:rsidR="00C36E55" w:rsidRPr="00DC7E1B">
        <w:rPr>
          <w:rFonts w:ascii="Book Antiqua" w:hAnsi="Book Antiqua" w:cs="Times New Roman"/>
          <w:szCs w:val="24"/>
        </w:rPr>
        <w:t>before</w:t>
      </w:r>
      <w:r w:rsidR="00E808E6" w:rsidRPr="00DC7E1B">
        <w:rPr>
          <w:rFonts w:ascii="Book Antiqua" w:hAnsi="Book Antiqua" w:cs="Times New Roman"/>
          <w:szCs w:val="24"/>
        </w:rPr>
        <w:t xml:space="preserve"> surgery</w:t>
      </w:r>
      <w:r w:rsidR="004477B4">
        <w:rPr>
          <w:rFonts w:ascii="Book Antiqua" w:hAnsi="Book Antiqua" w:cs="Times New Roman" w:hint="eastAsia"/>
          <w:szCs w:val="24"/>
          <w:lang w:eastAsia="zh-CN"/>
        </w:rPr>
        <w:t>;</w:t>
      </w:r>
      <w:r w:rsidR="004477B4" w:rsidRPr="004477B4">
        <w:rPr>
          <w:rFonts w:ascii="Book Antiqua" w:hAnsi="Book Antiqua" w:cs="Times New Roman" w:hint="eastAsia"/>
          <w:szCs w:val="24"/>
          <w:lang w:eastAsia="zh-CN"/>
        </w:rPr>
        <w:t xml:space="preserve"> </w:t>
      </w:r>
      <w:r w:rsidR="004477B4">
        <w:rPr>
          <w:rFonts w:ascii="Book Antiqua" w:hAnsi="Book Antiqua" w:cs="Times New Roman" w:hint="eastAsia"/>
          <w:szCs w:val="24"/>
          <w:lang w:eastAsia="zh-CN"/>
        </w:rPr>
        <w:t>and (4</w:t>
      </w:r>
      <w:r w:rsidR="004477B4" w:rsidRPr="00DC7E1B">
        <w:rPr>
          <w:rFonts w:ascii="Book Antiqua" w:hAnsi="Book Antiqua" w:cs="Times New Roman"/>
          <w:szCs w:val="24"/>
        </w:rPr>
        <w:t>)</w:t>
      </w:r>
      <w:r w:rsidR="00614483" w:rsidRPr="00DC7E1B">
        <w:rPr>
          <w:rFonts w:ascii="Book Antiqua" w:hAnsi="Book Antiqua" w:cs="Times New Roman"/>
          <w:szCs w:val="24"/>
        </w:rPr>
        <w:t xml:space="preserve"> T</w:t>
      </w:r>
      <w:r w:rsidR="00426F8C" w:rsidRPr="00DC7E1B">
        <w:rPr>
          <w:rFonts w:ascii="Book Antiqua" w:hAnsi="Book Antiqua" w:cs="Times New Roman"/>
          <w:szCs w:val="24"/>
        </w:rPr>
        <w:t>he Florida Agency for Healthcare Administration</w:t>
      </w:r>
      <w:r w:rsidR="00614483" w:rsidRPr="00DC7E1B">
        <w:rPr>
          <w:rFonts w:ascii="Book Antiqua" w:hAnsi="Book Antiqua" w:cs="Times New Roman"/>
          <w:szCs w:val="24"/>
        </w:rPr>
        <w:t xml:space="preserve"> database</w:t>
      </w:r>
      <w:r w:rsidR="0028013A" w:rsidRPr="00DC7E1B">
        <w:rPr>
          <w:rFonts w:ascii="Book Antiqua" w:hAnsi="Book Antiqua" w:cs="Times New Roman"/>
          <w:szCs w:val="24"/>
        </w:rPr>
        <w:fldChar w:fldCharType="begin"/>
      </w:r>
      <w:r w:rsidR="0057358C" w:rsidRPr="00DC7E1B">
        <w:rPr>
          <w:rFonts w:ascii="Book Antiqua" w:hAnsi="Book Antiqua" w:cs="Times New Roman"/>
          <w:szCs w:val="24"/>
        </w:rPr>
        <w:instrText xml:space="preserve"> ADDIN EN.CITE &lt;EndNote&gt;&lt;Cite&gt;&lt;Author&gt;Ryan&lt;/Author&gt;&lt;Year&gt;2015&lt;/Year&gt;&lt;RecNum&gt;24&lt;/RecNum&gt;&lt;DisplayText&gt;&lt;style face="superscript"&gt;[12]&lt;/style&gt;&lt;/DisplayText&gt;&lt;record&gt;&lt;rec-number&gt;24&lt;/rec-number&gt;&lt;foreign-keys&gt;&lt;key app="EN" db-id="fwwstwrarp25xve59aipf09s5sd209f2zrvd" timestamp="1472570612"&gt;24&lt;/key&gt;&lt;/foreign-keys&gt;&lt;ref-type name="Journal Article"&gt;17&lt;/ref-type&gt;&lt;contributors&gt;&lt;authors&gt;&lt;author&gt;Ryan, C. E.&lt;/author&gt;&lt;author&gt;Wood, T. W.&lt;/author&gt;&lt;author&gt;Ross, S. B.&lt;/author&gt;&lt;author&gt;Smart, A. E.&lt;/author&gt;&lt;author&gt;Sukharamwala, P. B.&lt;/author&gt;&lt;author&gt;Rosemurgy, A. S.&lt;/author&gt;&lt;/authors&gt;&lt;/contributors&gt;&lt;auth-address&gt;Southeastern Center for Digestive Disorders and Pancreatic Cancer, Florida Hospital Tampa, Tampa, FL, USA.&lt;/auth-address&gt;&lt;titles&gt;&lt;title&gt;Pancreaticoduodenectomy in Florida: do 20-year trends document the salutary benefits of centralization of care?&lt;/title&gt;&lt;secondary-title&gt;HPB (Oxford)&lt;/secondary-title&gt;&lt;/titles&gt;&lt;periodical&gt;&lt;full-title&gt;HPB (Oxford)&lt;/full-title&gt;&lt;/periodical&gt;&lt;pages&gt;832-8&lt;/pages&gt;&lt;volume&gt;17&lt;/volume&gt;&lt;number&gt;9&lt;/number&gt;&lt;keywords&gt;&lt;keyword&gt;Florida/epidemiology&lt;/keyword&gt;&lt;keyword&gt;*Forecasting&lt;/keyword&gt;&lt;keyword&gt;Hospital Charges/*trends&lt;/keyword&gt;&lt;keyword&gt;Hospital Mortality/trends&lt;/keyword&gt;&lt;keyword&gt;Humans&lt;/keyword&gt;&lt;keyword&gt;Length of Stay/trends&lt;/keyword&gt;&lt;keyword&gt;*Outcome Assessment (Health Care)&lt;/keyword&gt;&lt;keyword&gt;Pancreaticoduodenectomy/economics/mortality/*trends&lt;/keyword&gt;&lt;keyword&gt;Patient Discharge/trends&lt;/keyword&gt;&lt;keyword&gt;Postoperative Complications/mortality&lt;/keyword&gt;&lt;keyword&gt;Retrospective Studies&lt;/keyword&gt;&lt;/keywords&gt;&lt;dates&gt;&lt;year&gt;2015&lt;/year&gt;&lt;pub-dates&gt;&lt;date&gt;Sep&lt;/date&gt;&lt;/pub-dates&gt;&lt;/dates&gt;&lt;isbn&gt;1477-2574 (Electronic)&amp;#xD;1365-182X (Linking)&lt;/isbn&gt;&lt;accession-num&gt;26249558&lt;/accession-num&gt;&lt;urls&gt;&lt;related-urls&gt;&lt;url&gt;https://www.ncbi.nlm.nih.gov/pubmed/26249558&lt;/url&gt;&lt;/related-urls&gt;&lt;/urls&gt;&lt;custom2&gt;PMC4557659&lt;/custom2&gt;&lt;electronic-resource-num&gt;10.1111/hpb.12467&lt;/electronic-resource-num&gt;&lt;/record&gt;&lt;/Cite&gt;&lt;/EndNote&gt;</w:instrText>
      </w:r>
      <w:r w:rsidR="0028013A" w:rsidRPr="00DC7E1B">
        <w:rPr>
          <w:rFonts w:ascii="Book Antiqua" w:hAnsi="Book Antiqua" w:cs="Times New Roman"/>
          <w:szCs w:val="24"/>
        </w:rPr>
        <w:fldChar w:fldCharType="separate"/>
      </w:r>
      <w:r w:rsidR="0057358C" w:rsidRPr="00DC7E1B">
        <w:rPr>
          <w:rFonts w:ascii="Book Antiqua" w:hAnsi="Book Antiqua" w:cs="Times New Roman"/>
          <w:noProof/>
          <w:szCs w:val="24"/>
          <w:vertAlign w:val="superscript"/>
        </w:rPr>
        <w:t>[12]</w:t>
      </w:r>
      <w:r w:rsidR="0028013A" w:rsidRPr="00DC7E1B">
        <w:rPr>
          <w:rFonts w:ascii="Book Antiqua" w:hAnsi="Book Antiqua" w:cs="Times New Roman"/>
          <w:szCs w:val="24"/>
        </w:rPr>
        <w:fldChar w:fldCharType="end"/>
      </w:r>
      <w:r w:rsidR="00614483" w:rsidRPr="00DC7E1B">
        <w:rPr>
          <w:rFonts w:ascii="Book Antiqua" w:hAnsi="Book Antiqua" w:cs="Times New Roman"/>
          <w:szCs w:val="24"/>
        </w:rPr>
        <w:t xml:space="preserve"> reported</w:t>
      </w:r>
      <w:r w:rsidR="00426F8C" w:rsidRPr="00DC7E1B">
        <w:rPr>
          <w:rFonts w:ascii="Book Antiqua" w:hAnsi="Book Antiqua" w:cs="Times New Roman"/>
          <w:szCs w:val="24"/>
        </w:rPr>
        <w:t xml:space="preserve"> the statewide </w:t>
      </w:r>
      <w:r w:rsidR="00650E1E" w:rsidRPr="00DC7E1B">
        <w:rPr>
          <w:rFonts w:ascii="Book Antiqua" w:hAnsi="Book Antiqua" w:cs="Times New Roman"/>
          <w:szCs w:val="24"/>
        </w:rPr>
        <w:t>median</w:t>
      </w:r>
      <w:r w:rsidR="00426F8C" w:rsidRPr="00DC7E1B">
        <w:rPr>
          <w:rFonts w:ascii="Book Antiqua" w:hAnsi="Book Antiqua" w:cs="Times New Roman"/>
          <w:szCs w:val="24"/>
        </w:rPr>
        <w:t xml:space="preserve"> length of stay following </w:t>
      </w:r>
      <w:r w:rsidR="002C2B4B" w:rsidRPr="00DC7E1B">
        <w:rPr>
          <w:rFonts w:ascii="Book Antiqua" w:hAnsi="Book Antiqua" w:cs="Times New Roman"/>
          <w:szCs w:val="24"/>
        </w:rPr>
        <w:t>pancreatectomy</w:t>
      </w:r>
      <w:r w:rsidR="00426F8C" w:rsidRPr="00DC7E1B">
        <w:rPr>
          <w:rFonts w:ascii="Book Antiqua" w:hAnsi="Book Antiqua" w:cs="Times New Roman"/>
          <w:szCs w:val="24"/>
        </w:rPr>
        <w:t xml:space="preserve"> </w:t>
      </w:r>
      <w:r w:rsidR="00C36E55" w:rsidRPr="00DC7E1B">
        <w:rPr>
          <w:rFonts w:ascii="Book Antiqua" w:hAnsi="Book Antiqua" w:cs="Times New Roman"/>
          <w:szCs w:val="24"/>
        </w:rPr>
        <w:t xml:space="preserve">in the years from 2010 to 2012 </w:t>
      </w:r>
      <w:r w:rsidR="00614483" w:rsidRPr="00DC7E1B">
        <w:rPr>
          <w:rFonts w:ascii="Book Antiqua" w:hAnsi="Book Antiqua" w:cs="Times New Roman"/>
          <w:szCs w:val="24"/>
        </w:rPr>
        <w:t>to be</w:t>
      </w:r>
      <w:r w:rsidR="00426F8C" w:rsidRPr="00DC7E1B">
        <w:rPr>
          <w:rFonts w:ascii="Book Antiqua" w:hAnsi="Book Antiqua" w:cs="Times New Roman"/>
          <w:szCs w:val="24"/>
        </w:rPr>
        <w:t xml:space="preserve"> 1</w:t>
      </w:r>
      <w:r w:rsidR="00A72753" w:rsidRPr="00DC7E1B">
        <w:rPr>
          <w:rFonts w:ascii="Book Antiqua" w:hAnsi="Book Antiqua" w:cs="Times New Roman"/>
          <w:szCs w:val="24"/>
        </w:rPr>
        <w:t>1</w:t>
      </w:r>
      <w:r w:rsidR="00426F8C" w:rsidRPr="00DC7E1B">
        <w:rPr>
          <w:rFonts w:ascii="Book Antiqua" w:hAnsi="Book Antiqua" w:cs="Times New Roman"/>
          <w:szCs w:val="24"/>
        </w:rPr>
        <w:t xml:space="preserve"> days</w:t>
      </w:r>
      <w:r w:rsidR="00650E1E" w:rsidRPr="00DC7E1B">
        <w:rPr>
          <w:rFonts w:ascii="Book Antiqua" w:hAnsi="Book Antiqua" w:cs="Times New Roman"/>
          <w:szCs w:val="24"/>
        </w:rPr>
        <w:t xml:space="preserve"> (mean </w:t>
      </w:r>
      <w:r w:rsidR="00FF77F0" w:rsidRPr="00DC7E1B">
        <w:rPr>
          <w:rFonts w:ascii="Book Antiqua" w:hAnsi="Book Antiqua" w:cs="Times New Roman"/>
          <w:szCs w:val="24"/>
        </w:rPr>
        <w:t>±</w:t>
      </w:r>
      <w:r w:rsidR="00650E1E" w:rsidRPr="00DC7E1B">
        <w:rPr>
          <w:rFonts w:ascii="Book Antiqua" w:hAnsi="Book Antiqua" w:cs="Times New Roman"/>
          <w:szCs w:val="24"/>
        </w:rPr>
        <w:t xml:space="preserve"> </w:t>
      </w:r>
      <w:r w:rsidR="00F95327">
        <w:rPr>
          <w:rFonts w:ascii="Book Antiqua" w:hAnsi="Book Antiqua" w:cs="Times New Roman" w:hint="eastAsia"/>
          <w:szCs w:val="24"/>
          <w:lang w:eastAsia="zh-CN"/>
        </w:rPr>
        <w:t>SD</w:t>
      </w:r>
      <w:r w:rsidR="00C36E55" w:rsidRPr="00DC7E1B">
        <w:rPr>
          <w:rFonts w:ascii="Book Antiqua" w:hAnsi="Book Antiqua" w:cs="Times New Roman"/>
          <w:szCs w:val="24"/>
        </w:rPr>
        <w:t>,</w:t>
      </w:r>
      <w:r w:rsidR="002A4B2A" w:rsidRPr="00DC7E1B">
        <w:rPr>
          <w:rFonts w:ascii="Book Antiqua" w:hAnsi="Book Antiqua" w:cs="Times New Roman"/>
          <w:szCs w:val="24"/>
        </w:rPr>
        <w:t xml:space="preserve"> 14 </w:t>
      </w:r>
      <w:r w:rsidR="00FF77F0" w:rsidRPr="00DC7E1B">
        <w:rPr>
          <w:rFonts w:ascii="Book Antiqua" w:hAnsi="Book Antiqua" w:cs="Times New Roman"/>
          <w:szCs w:val="24"/>
        </w:rPr>
        <w:t>±</w:t>
      </w:r>
      <w:r w:rsidR="002A4B2A" w:rsidRPr="00DC7E1B">
        <w:rPr>
          <w:rFonts w:ascii="Book Antiqua" w:hAnsi="Book Antiqua" w:cs="Times New Roman"/>
          <w:szCs w:val="24"/>
        </w:rPr>
        <w:t xml:space="preserve"> 11.5)</w:t>
      </w:r>
      <w:r w:rsidR="00E808E6" w:rsidRPr="00DC7E1B">
        <w:rPr>
          <w:rFonts w:ascii="Book Antiqua" w:hAnsi="Book Antiqua" w:cs="Times New Roman"/>
          <w:szCs w:val="24"/>
        </w:rPr>
        <w:t>.</w:t>
      </w:r>
    </w:p>
    <w:p w14:paraId="76013EA8" w14:textId="056120F9" w:rsidR="002C5603" w:rsidRPr="00DC7E1B" w:rsidRDefault="005C000A" w:rsidP="00800036">
      <w:pPr>
        <w:spacing w:line="360" w:lineRule="auto"/>
        <w:jc w:val="both"/>
        <w:rPr>
          <w:rFonts w:ascii="Book Antiqua" w:hAnsi="Book Antiqua" w:cs="Times New Roman"/>
          <w:szCs w:val="24"/>
          <w:lang w:eastAsia="zh-CN"/>
        </w:rPr>
      </w:pPr>
      <w:r w:rsidRPr="00DC7E1B">
        <w:rPr>
          <w:rFonts w:ascii="Book Antiqua" w:hAnsi="Book Antiqua" w:cs="Times New Roman"/>
          <w:szCs w:val="24"/>
        </w:rPr>
        <w:tab/>
      </w:r>
      <w:r w:rsidR="00E03721" w:rsidRPr="00DC7E1B">
        <w:rPr>
          <w:rFonts w:ascii="Book Antiqua" w:hAnsi="Book Antiqua" w:cs="Times New Roman"/>
          <w:szCs w:val="24"/>
        </w:rPr>
        <w:t xml:space="preserve">It is an accepted precept of oncology that patients with solid tumors cannot be cured if local and regional tumor control cannot be achieved.  For patients with </w:t>
      </w:r>
      <w:proofErr w:type="spellStart"/>
      <w:r w:rsidR="00E03721" w:rsidRPr="00DC7E1B">
        <w:rPr>
          <w:rFonts w:ascii="Book Antiqua" w:hAnsi="Book Antiqua" w:cs="Times New Roman"/>
          <w:szCs w:val="24"/>
        </w:rPr>
        <w:t>nonmetastatic</w:t>
      </w:r>
      <w:proofErr w:type="spellEnd"/>
      <w:r w:rsidR="00E03721" w:rsidRPr="00DC7E1B">
        <w:rPr>
          <w:rFonts w:ascii="Book Antiqua" w:hAnsi="Book Antiqua" w:cs="Times New Roman"/>
          <w:szCs w:val="24"/>
        </w:rPr>
        <w:t xml:space="preserve"> pancreatic cancer, it is also generally accepted that local control cannot be achieve</w:t>
      </w:r>
      <w:r w:rsidR="00993043">
        <w:rPr>
          <w:rFonts w:ascii="Book Antiqua" w:hAnsi="Book Antiqua" w:cs="Times New Roman"/>
          <w:szCs w:val="24"/>
        </w:rPr>
        <w:t xml:space="preserve">d without extirpative surgery. </w:t>
      </w:r>
      <w:r w:rsidR="00E03721" w:rsidRPr="00DC7E1B">
        <w:rPr>
          <w:rFonts w:ascii="Book Antiqua" w:hAnsi="Book Antiqua" w:cs="Times New Roman"/>
          <w:szCs w:val="24"/>
        </w:rPr>
        <w:t xml:space="preserve">As such, surgery represents a necessary condition for cure. Nevertheless, because surgery alone is associated with a high local and regional failure rate, it is rarely a sufficient condition for cure.  Patients undergoing </w:t>
      </w:r>
      <w:proofErr w:type="spellStart"/>
      <w:r w:rsidR="00E03721" w:rsidRPr="00DC7E1B">
        <w:rPr>
          <w:rFonts w:ascii="Book Antiqua" w:hAnsi="Book Antiqua" w:cs="Times New Roman"/>
          <w:szCs w:val="24"/>
        </w:rPr>
        <w:t>pancreaticoduodenectomy</w:t>
      </w:r>
      <w:proofErr w:type="spellEnd"/>
      <w:r w:rsidR="00E03721" w:rsidRPr="00DC7E1B">
        <w:rPr>
          <w:rFonts w:ascii="Book Antiqua" w:hAnsi="Book Antiqua" w:cs="Times New Roman"/>
          <w:szCs w:val="24"/>
        </w:rPr>
        <w:t xml:space="preserve"> with negative lymph nodes and negative surgical margins will experience a 50</w:t>
      </w:r>
      <w:r w:rsidR="004477B4">
        <w:rPr>
          <w:rFonts w:ascii="Book Antiqua" w:hAnsi="Book Antiqua" w:cs="Times New Roman" w:hint="eastAsia"/>
          <w:szCs w:val="24"/>
          <w:lang w:eastAsia="zh-CN"/>
        </w:rPr>
        <w:t>%</w:t>
      </w:r>
      <w:r w:rsidR="00E03721" w:rsidRPr="00DC7E1B">
        <w:rPr>
          <w:rFonts w:ascii="Book Antiqua" w:hAnsi="Book Antiqua" w:cs="Times New Roman"/>
          <w:szCs w:val="24"/>
        </w:rPr>
        <w:t>-80% chance of local-regional tumor recurrence if adjuvant therapies are not offered</w:t>
      </w:r>
      <w:r w:rsidR="0028013A" w:rsidRPr="00DC7E1B">
        <w:rPr>
          <w:rFonts w:ascii="Book Antiqua" w:hAnsi="Book Antiqua" w:cs="Times New Roman"/>
          <w:szCs w:val="24"/>
        </w:rPr>
        <w:fldChar w:fldCharType="begin">
          <w:fldData xml:space="preserve">PEVuZE5vdGU+PENpdGU+PEF1dGhvcj5UZXBwZXI8L0F1dGhvcj48WWVhcj4xOTc2PC9ZZWFyPjxS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</w:fldData>
        </w:fldChar>
      </w:r>
      <w:r w:rsidR="0057358C" w:rsidRPr="00DC7E1B">
        <w:rPr>
          <w:rFonts w:ascii="Book Antiqua" w:hAnsi="Book Antiqua" w:cs="Times New Roman"/>
          <w:szCs w:val="24"/>
        </w:rPr>
        <w:instrText xml:space="preserve"> ADDIN EN.CITE </w:instrText>
      </w:r>
      <w:r w:rsidR="0028013A" w:rsidRPr="00DC7E1B">
        <w:rPr>
          <w:rFonts w:ascii="Book Antiqua" w:hAnsi="Book Antiqua" w:cs="Times New Roman"/>
          <w:szCs w:val="24"/>
        </w:rPr>
        <w:fldChar w:fldCharType="begin">
          <w:fldData xml:space="preserve">PEVuZE5vdGU+PENpdGU+PEF1dGhvcj5UZXBwZXI8L0F1dGhvcj48WWVhcj4xOTc2PC9ZZWFyPjxS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</w:fldData>
        </w:fldChar>
      </w:r>
      <w:r w:rsidR="0057358C" w:rsidRPr="00DC7E1B">
        <w:rPr>
          <w:rFonts w:ascii="Book Antiqua" w:hAnsi="Book Antiqua" w:cs="Times New Roman"/>
          <w:szCs w:val="24"/>
        </w:rPr>
        <w:instrText xml:space="preserve"> ADDIN EN.CITE.DATA </w:instrText>
      </w:r>
      <w:r w:rsidR="0028013A" w:rsidRPr="00DC7E1B">
        <w:rPr>
          <w:rFonts w:ascii="Book Antiqua" w:hAnsi="Book Antiqua" w:cs="Times New Roman"/>
          <w:szCs w:val="24"/>
        </w:rPr>
      </w:r>
      <w:r w:rsidR="0028013A" w:rsidRPr="00DC7E1B">
        <w:rPr>
          <w:rFonts w:ascii="Book Antiqua" w:hAnsi="Book Antiqua" w:cs="Times New Roman"/>
          <w:szCs w:val="24"/>
        </w:rPr>
        <w:fldChar w:fldCharType="end"/>
      </w:r>
      <w:r w:rsidR="0028013A" w:rsidRPr="00DC7E1B">
        <w:rPr>
          <w:rFonts w:ascii="Book Antiqua" w:hAnsi="Book Antiqua" w:cs="Times New Roman"/>
          <w:szCs w:val="24"/>
        </w:rPr>
      </w:r>
      <w:r w:rsidR="0028013A" w:rsidRPr="00DC7E1B">
        <w:rPr>
          <w:rFonts w:ascii="Book Antiqua" w:hAnsi="Book Antiqua" w:cs="Times New Roman"/>
          <w:szCs w:val="24"/>
        </w:rPr>
        <w:fldChar w:fldCharType="separate"/>
      </w:r>
      <w:r w:rsidR="004477B4">
        <w:rPr>
          <w:rFonts w:ascii="Book Antiqua" w:hAnsi="Book Antiqua" w:cs="Times New Roman"/>
          <w:noProof/>
          <w:szCs w:val="24"/>
          <w:vertAlign w:val="superscript"/>
        </w:rPr>
        <w:t>[1,</w:t>
      </w:r>
      <w:r w:rsidR="0057358C" w:rsidRPr="00DC7E1B">
        <w:rPr>
          <w:rFonts w:ascii="Book Antiqua" w:hAnsi="Book Antiqua" w:cs="Times New Roman"/>
          <w:noProof/>
          <w:szCs w:val="24"/>
          <w:vertAlign w:val="superscript"/>
        </w:rPr>
        <w:t>2]</w:t>
      </w:r>
      <w:r w:rsidR="0028013A" w:rsidRPr="00DC7E1B">
        <w:rPr>
          <w:rFonts w:ascii="Book Antiqua" w:hAnsi="Book Antiqua" w:cs="Times New Roman"/>
          <w:szCs w:val="24"/>
        </w:rPr>
        <w:fldChar w:fldCharType="end"/>
      </w:r>
      <w:r w:rsidR="004477B4">
        <w:rPr>
          <w:rFonts w:ascii="Book Antiqua" w:hAnsi="Book Antiqua" w:cs="Times New Roman" w:hint="eastAsia"/>
          <w:szCs w:val="24"/>
          <w:lang w:eastAsia="zh-CN"/>
        </w:rPr>
        <w:t xml:space="preserve">. </w:t>
      </w:r>
      <w:r w:rsidR="00E03721" w:rsidRPr="00DC7E1B">
        <w:rPr>
          <w:rFonts w:ascii="Book Antiqua" w:hAnsi="Book Antiqua" w:cs="Times New Roman"/>
          <w:szCs w:val="24"/>
        </w:rPr>
        <w:t>Even when postoperative chemotherapy and radiotherapy are delivered, the local-regional failure rates range from 28% in the Radiation Therapy Oncology Group</w:t>
      </w:r>
      <w:r w:rsidR="00E808E6" w:rsidRPr="00DC7E1B">
        <w:rPr>
          <w:rFonts w:ascii="Book Antiqua" w:hAnsi="Book Antiqua" w:cs="Times New Roman"/>
          <w:szCs w:val="24"/>
        </w:rPr>
        <w:t xml:space="preserve"> 97-04 trial</w:t>
      </w:r>
      <w:r w:rsidR="0028013A" w:rsidRPr="00DC7E1B">
        <w:rPr>
          <w:rFonts w:ascii="Book Antiqua" w:hAnsi="Book Antiqua" w:cs="Times New Roman"/>
          <w:szCs w:val="24"/>
        </w:rPr>
        <w:fldChar w:fldCharType="begin">
          <w:fldData xml:space="preserve">PEVuZE5vdGU+PENpdGU+PEF1dGhvcj5SZWdpbmU8L0F1dGhvcj48WWVhcj4yMDA4PC9ZZWFyPjxS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</w:fldData>
        </w:fldChar>
      </w:r>
      <w:r w:rsidR="0057358C" w:rsidRPr="00DC7E1B">
        <w:rPr>
          <w:rFonts w:ascii="Book Antiqua" w:hAnsi="Book Antiqua" w:cs="Times New Roman"/>
          <w:szCs w:val="24"/>
        </w:rPr>
        <w:instrText xml:space="preserve"> ADDIN EN.CITE </w:instrText>
      </w:r>
      <w:r w:rsidR="0028013A" w:rsidRPr="00DC7E1B">
        <w:rPr>
          <w:rFonts w:ascii="Book Antiqua" w:hAnsi="Book Antiqua" w:cs="Times New Roman"/>
          <w:szCs w:val="24"/>
        </w:rPr>
        <w:fldChar w:fldCharType="begin">
          <w:fldData xml:space="preserve">PEVuZE5vdGU+PENpdGU+PEF1dGhvcj5SZWdpbmU8L0F1dGhvcj48WWVhcj4yMDA4PC9ZZWFyPjxS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</w:fldData>
        </w:fldChar>
      </w:r>
      <w:r w:rsidR="0057358C" w:rsidRPr="00DC7E1B">
        <w:rPr>
          <w:rFonts w:ascii="Book Antiqua" w:hAnsi="Book Antiqua" w:cs="Times New Roman"/>
          <w:szCs w:val="24"/>
        </w:rPr>
        <w:instrText xml:space="preserve"> ADDIN EN.CITE.DATA </w:instrText>
      </w:r>
      <w:r w:rsidR="0028013A" w:rsidRPr="00DC7E1B">
        <w:rPr>
          <w:rFonts w:ascii="Book Antiqua" w:hAnsi="Book Antiqua" w:cs="Times New Roman"/>
          <w:szCs w:val="24"/>
        </w:rPr>
      </w:r>
      <w:r w:rsidR="0028013A" w:rsidRPr="00DC7E1B">
        <w:rPr>
          <w:rFonts w:ascii="Book Antiqua" w:hAnsi="Book Antiqua" w:cs="Times New Roman"/>
          <w:szCs w:val="24"/>
        </w:rPr>
        <w:fldChar w:fldCharType="end"/>
      </w:r>
      <w:r w:rsidR="0028013A" w:rsidRPr="00DC7E1B">
        <w:rPr>
          <w:rFonts w:ascii="Book Antiqua" w:hAnsi="Book Antiqua" w:cs="Times New Roman"/>
          <w:szCs w:val="24"/>
        </w:rPr>
      </w:r>
      <w:r w:rsidR="0028013A" w:rsidRPr="00DC7E1B">
        <w:rPr>
          <w:rFonts w:ascii="Book Antiqua" w:hAnsi="Book Antiqua" w:cs="Times New Roman"/>
          <w:szCs w:val="24"/>
        </w:rPr>
        <w:fldChar w:fldCharType="separate"/>
      </w:r>
      <w:r w:rsidR="0057358C" w:rsidRPr="00DC7E1B">
        <w:rPr>
          <w:rFonts w:ascii="Book Antiqua" w:hAnsi="Book Antiqua" w:cs="Times New Roman"/>
          <w:noProof/>
          <w:szCs w:val="24"/>
          <w:vertAlign w:val="superscript"/>
        </w:rPr>
        <w:t>[3]</w:t>
      </w:r>
      <w:r w:rsidR="0028013A" w:rsidRPr="00DC7E1B">
        <w:rPr>
          <w:rFonts w:ascii="Book Antiqua" w:hAnsi="Book Antiqua" w:cs="Times New Roman"/>
          <w:szCs w:val="24"/>
        </w:rPr>
        <w:fldChar w:fldCharType="end"/>
      </w:r>
      <w:r w:rsidR="00E03721" w:rsidRPr="00DC7E1B">
        <w:rPr>
          <w:rFonts w:ascii="Book Antiqua" w:hAnsi="Book Antiqua" w:cs="Times New Roman"/>
          <w:szCs w:val="24"/>
        </w:rPr>
        <w:t xml:space="preserve"> to 36% in the Massachusetts General Hospital (Boston, MA) experience</w:t>
      </w:r>
      <w:r w:rsidR="0028013A" w:rsidRPr="00DC7E1B">
        <w:rPr>
          <w:rFonts w:ascii="Book Antiqua" w:hAnsi="Book Antiqua" w:cs="Times New Roman"/>
          <w:szCs w:val="24"/>
        </w:rPr>
        <w:fldChar w:fldCharType="begin"/>
      </w:r>
      <w:r w:rsidR="0057358C" w:rsidRPr="00DC7E1B">
        <w:rPr>
          <w:rFonts w:ascii="Book Antiqua" w:hAnsi="Book Antiqua" w:cs="Times New Roman"/>
          <w:szCs w:val="24"/>
        </w:rPr>
        <w:instrText xml:space="preserve"> ADDIN EN.CITE &lt;EndNote&gt;&lt;Cite&gt;&lt;Author&gt;Hattangadi&lt;/Author&gt;&lt;Year&gt;2009&lt;/Year&gt;&lt;RecNum&gt;4&lt;/RecNum&gt;&lt;DisplayText&gt;&lt;style face="superscript"&gt;[4]&lt;/style&gt;&lt;/DisplayText&gt;&lt;record&gt;&lt;rec-number&gt;4&lt;/rec-number&gt;&lt;foreign-keys&gt;&lt;key app="EN" db-id="fwwstwrarp25xve59aipf09s5sd209f2zrvd" timestamp="1472570228"&gt;4&lt;/key&gt;&lt;/foreign-keys&gt;&lt;ref-type name="Journal Article"&gt;17&lt;/ref-type&gt;&lt;contributors&gt;&lt;authors&gt;&lt;author&gt;Hattangadi, J. A.&lt;/author&gt;&lt;author&gt;Hong, T. S.&lt;/author&gt;&lt;author&gt;Yeap, B. Y.&lt;/author&gt;&lt;author&gt;Mamon, H. J.&lt;/author&gt;&lt;/authors&gt;&lt;/contributors&gt;&lt;auth-address&gt;Department of Radiation Oncology, Brigham and Women&amp;apos;s Hospital, Dana Farber Cancer Institute, Boston, MA, USA.&lt;/auth-address&gt;&lt;titles&gt;&lt;title&gt;Results and patterns of failure in patients treated with adjuvant combined chemoradiation therapy for resected pancreatic adenocarcinoma&lt;/title&gt;&lt;secondary-title&gt;Cancer&lt;/secondary-title&gt;&lt;/titles&gt;&lt;periodical&gt;&lt;full-title&gt;Cancer&lt;/full-title&gt;&lt;/periodical&gt;&lt;pages&gt;3640-50&lt;/pages&gt;&lt;volume&gt;115&lt;/volume&gt;&lt;number&gt;16&lt;/number&gt;&lt;keywords&gt;&lt;keyword&gt;Adenocarcinoma/mortality/*therapy&lt;/keyword&gt;&lt;keyword&gt;Adult&lt;/keyword&gt;&lt;keyword&gt;Aged&lt;/keyword&gt;&lt;keyword&gt;Aged, 80 and over&lt;/keyword&gt;&lt;keyword&gt;Antineoplastic Agents/*therapeutic use&lt;/keyword&gt;&lt;keyword&gt;*Chemotherapy, Adjuvant&lt;/keyword&gt;&lt;keyword&gt;Combined Modality Therapy&lt;/keyword&gt;&lt;keyword&gt;Female&lt;/keyword&gt;&lt;keyword&gt;Fluorouracil/*therapeutic use&lt;/keyword&gt;&lt;keyword&gt;Humans&lt;/keyword&gt;&lt;keyword&gt;Male&lt;/keyword&gt;&lt;keyword&gt;Middle Aged&lt;/keyword&gt;&lt;keyword&gt;Pancreatic Neoplasms/mortality/*therapy&lt;/keyword&gt;&lt;keyword&gt;*Radiotherapy, Adjuvant&lt;/keyword&gt;&lt;keyword&gt;Survival Analysis&lt;/keyword&gt;&lt;keyword&gt;Treatment Failure&lt;/keyword&gt;&lt;/keywords&gt;&lt;dates&gt;&lt;year&gt;2009&lt;/year&gt;&lt;pub-dates&gt;&lt;date&gt;Aug 15&lt;/date&gt;&lt;/pub-dates&gt;&lt;/dates&gt;&lt;isbn&gt;0008-543X (Print)&amp;#xD;0008-543X (Linking)&lt;/isbn&gt;&lt;accession-num&gt;19514088&lt;/accession-num&gt;&lt;urls&gt;&lt;related-urls&gt;&lt;url&gt;https://www.ncbi.nlm.nih.gov/pubmed/19514088&lt;/url&gt;&lt;/related-urls&gt;&lt;/urls&gt;&lt;custom2&gt;PMC3808178&lt;/custom2&gt;&lt;electronic-resource-num&gt;10.1002/cncr.24410&lt;/electronic-resource-num&gt;&lt;/record&gt;&lt;/Cite&gt;&lt;/EndNote&gt;</w:instrText>
      </w:r>
      <w:r w:rsidR="0028013A" w:rsidRPr="00DC7E1B">
        <w:rPr>
          <w:rFonts w:ascii="Book Antiqua" w:hAnsi="Book Antiqua" w:cs="Times New Roman"/>
          <w:szCs w:val="24"/>
        </w:rPr>
        <w:fldChar w:fldCharType="separate"/>
      </w:r>
      <w:r w:rsidR="0057358C" w:rsidRPr="00DC7E1B">
        <w:rPr>
          <w:rFonts w:ascii="Book Antiqua" w:hAnsi="Book Antiqua" w:cs="Times New Roman"/>
          <w:noProof/>
          <w:szCs w:val="24"/>
          <w:vertAlign w:val="superscript"/>
        </w:rPr>
        <w:t>[4]</w:t>
      </w:r>
      <w:r w:rsidR="0028013A" w:rsidRPr="00DC7E1B">
        <w:rPr>
          <w:rFonts w:ascii="Book Antiqua" w:hAnsi="Book Antiqua" w:cs="Times New Roman"/>
          <w:szCs w:val="24"/>
        </w:rPr>
        <w:fldChar w:fldCharType="end"/>
      </w:r>
      <w:r w:rsidR="004477B4">
        <w:rPr>
          <w:rFonts w:ascii="Book Antiqua" w:hAnsi="Book Antiqua" w:cs="Times New Roman" w:hint="eastAsia"/>
          <w:szCs w:val="24"/>
          <w:lang w:eastAsia="zh-CN"/>
        </w:rPr>
        <w:t>.</w:t>
      </w:r>
      <w:r w:rsidR="004477B4">
        <w:rPr>
          <w:rFonts w:ascii="Book Antiqua" w:hAnsi="Book Antiqua" w:cs="Times New Roman"/>
          <w:szCs w:val="24"/>
        </w:rPr>
        <w:t xml:space="preserve"> </w:t>
      </w:r>
      <w:r w:rsidR="00E03721" w:rsidRPr="00DC7E1B">
        <w:rPr>
          <w:rFonts w:ascii="Book Antiqua" w:hAnsi="Book Antiqua" w:cs="Times New Roman"/>
          <w:szCs w:val="24"/>
        </w:rPr>
        <w:t>Although its methodological and statistical flaws have been well-described</w:t>
      </w:r>
      <w:r w:rsidR="0028013A" w:rsidRPr="00DC7E1B">
        <w:rPr>
          <w:rFonts w:ascii="Book Antiqua" w:hAnsi="Book Antiqua" w:cs="Times New Roman"/>
          <w:szCs w:val="24"/>
        </w:rPr>
        <w:fldChar w:fldCharType="begin"/>
      </w:r>
      <w:r w:rsidR="0057358C" w:rsidRPr="00DC7E1B">
        <w:rPr>
          <w:rFonts w:ascii="Book Antiqua" w:hAnsi="Book Antiqua" w:cs="Times New Roman"/>
          <w:szCs w:val="24"/>
        </w:rPr>
        <w:instrText xml:space="preserve"> ADDIN EN.CITE &lt;EndNote&gt;&lt;Cite&gt;&lt;Author&gt;Abrams&lt;/Author&gt;&lt;Year&gt;2001&lt;/Year&gt;&lt;RecNum&gt;5&lt;/RecNum&gt;&lt;DisplayText&gt;&lt;style face="superscript"&gt;[13]&lt;/style&gt;&lt;/DisplayText&gt;&lt;record&gt;&lt;rec-number&gt;5&lt;/rec-number&gt;&lt;foreign-keys&gt;&lt;key app="EN" db-id="fwwstwrarp25xve59aipf09s5sd209f2zrvd" timestamp="1472570259"&gt;5&lt;/key&gt;&lt;/foreign-keys&gt;&lt;ref-type name="Journal Article"&gt;17&lt;/ref-type&gt;&lt;contributors&gt;&lt;authors&gt;&lt;author&gt;Abrams, R. A.&lt;/author&gt;&lt;author&gt;Lillemoe, K. D.&lt;/author&gt;&lt;author&gt;Piantadosi, S.&lt;/author&gt;&lt;/authors&gt;&lt;/contributors&gt;&lt;auth-address&gt;Department of Oncology, Johns Hopkins Hospital and School of Medicine, Baltimore, MD 21231, USA. abramro@jhmi.edu&lt;/auth-address&gt;&lt;titles&gt;&lt;title&gt;Continuing controversy over adjuvant therapy of pancreatic cancer&lt;/title&gt;&lt;secondary-title&gt;Lancet&lt;/secondary-title&gt;&lt;/titles&gt;&lt;periodical&gt;&lt;full-title&gt;Lancet&lt;/full-title&gt;&lt;/periodical&gt;&lt;pages&gt;1565-6&lt;/pages&gt;&lt;volume&gt;358&lt;/volume&gt;&lt;number&gt;9293&lt;/number&gt;&lt;keywords&gt;&lt;keyword&gt;Chemotherapy, Adjuvant&lt;/keyword&gt;&lt;keyword&gt;Combined Modality Therapy&lt;/keyword&gt;&lt;keyword&gt;Europe&lt;/keyword&gt;&lt;keyword&gt;Fluorouracil/*therapeutic use&lt;/keyword&gt;&lt;keyword&gt;Humans&lt;/keyword&gt;&lt;keyword&gt;Multicenter Studies as Topic&lt;/keyword&gt;&lt;keyword&gt;Pancreatic Neoplasms/*drug therapy/radiotherapy&lt;/keyword&gt;&lt;keyword&gt;Treatment Outcome&lt;/keyword&gt;&lt;/keywords&gt;&lt;dates&gt;&lt;year&gt;2001&lt;/year&gt;&lt;pub-dates&gt;&lt;date&gt;Nov 10&lt;/date&gt;&lt;/pub-dates&gt;&lt;/dates&gt;&lt;isbn&gt;0140-6736 (Print)&amp;#xD;0140-6736 (Linking)&lt;/isbn&gt;&lt;accession-num&gt;11716876&lt;/accession-num&gt;&lt;urls&gt;&lt;related-urls&gt;&lt;url&gt;https://www.ncbi.nlm.nih.gov/pubmed/11716876&lt;/url&gt;&lt;/related-urls&gt;&lt;/urls&gt;&lt;electronic-resource-num&gt;10.1016/S0140-6736(01)06666-1&lt;/electronic-resource-num&gt;&lt;/record&gt;&lt;/Cite&gt;&lt;/EndNote&gt;</w:instrText>
      </w:r>
      <w:r w:rsidR="0028013A" w:rsidRPr="00DC7E1B">
        <w:rPr>
          <w:rFonts w:ascii="Book Antiqua" w:hAnsi="Book Antiqua" w:cs="Times New Roman"/>
          <w:szCs w:val="24"/>
        </w:rPr>
        <w:fldChar w:fldCharType="separate"/>
      </w:r>
      <w:r w:rsidR="0057358C" w:rsidRPr="00DC7E1B">
        <w:rPr>
          <w:rFonts w:ascii="Book Antiqua" w:hAnsi="Book Antiqua" w:cs="Times New Roman"/>
          <w:noProof/>
          <w:szCs w:val="24"/>
          <w:vertAlign w:val="superscript"/>
        </w:rPr>
        <w:t>[13]</w:t>
      </w:r>
      <w:r w:rsidR="0028013A" w:rsidRPr="00DC7E1B">
        <w:rPr>
          <w:rFonts w:ascii="Book Antiqua" w:hAnsi="Book Antiqua" w:cs="Times New Roman"/>
          <w:szCs w:val="24"/>
        </w:rPr>
        <w:fldChar w:fldCharType="end"/>
      </w:r>
      <w:r w:rsidR="004477B4">
        <w:rPr>
          <w:rFonts w:ascii="Book Antiqua" w:hAnsi="Book Antiqua" w:cs="Times New Roman" w:hint="eastAsia"/>
          <w:szCs w:val="24"/>
          <w:lang w:eastAsia="zh-CN"/>
        </w:rPr>
        <w:t xml:space="preserve">, </w:t>
      </w:r>
      <w:r w:rsidR="00E03721" w:rsidRPr="00DC7E1B">
        <w:rPr>
          <w:rFonts w:ascii="Book Antiqua" w:hAnsi="Book Antiqua" w:cs="Times New Roman"/>
          <w:szCs w:val="24"/>
        </w:rPr>
        <w:t>the results of the European Study Group for Pancreatic Cancer-1 trial suggest that postoperative X-ray-based radiation therapy not only fails to improve patient survival but may be associated with a nominal survival decrement</w:t>
      </w:r>
      <w:r w:rsidR="00DE5271" w:rsidRPr="00DC7E1B">
        <w:rPr>
          <w:rFonts w:ascii="Book Antiqua" w:hAnsi="Book Antiqua" w:cs="Times New Roman"/>
          <w:szCs w:val="24"/>
        </w:rPr>
        <w:t>,</w:t>
      </w:r>
      <w:r w:rsidR="00E03721" w:rsidRPr="00DC7E1B">
        <w:rPr>
          <w:rFonts w:ascii="Book Antiqua" w:hAnsi="Book Antiqua" w:cs="Times New Roman"/>
          <w:szCs w:val="24"/>
        </w:rPr>
        <w:t xml:space="preserve"> presumably due to radiation therapy toxicity</w:t>
      </w:r>
      <w:r w:rsidR="0028013A" w:rsidRPr="00DC7E1B">
        <w:rPr>
          <w:rFonts w:ascii="Book Antiqua" w:hAnsi="Book Antiqua" w:cs="Times New Roman"/>
          <w:szCs w:val="24"/>
        </w:rPr>
        <w:fldChar w:fldCharType="begin">
          <w:fldData xml:space="preserve">PEVuZE5vdGU+PENpdGU+PEF1dGhvcj5OZW9wdG9sZW1vczwvQXV0aG9yPjxZZWFyPjIwMDE8L1ll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</w:fldData>
        </w:fldChar>
      </w:r>
      <w:r w:rsidR="0057358C" w:rsidRPr="00DC7E1B">
        <w:rPr>
          <w:rFonts w:ascii="Book Antiqua" w:hAnsi="Book Antiqua" w:cs="Times New Roman"/>
          <w:szCs w:val="24"/>
        </w:rPr>
        <w:instrText xml:space="preserve"> ADDIN EN.CITE </w:instrText>
      </w:r>
      <w:r w:rsidR="0028013A" w:rsidRPr="00DC7E1B">
        <w:rPr>
          <w:rFonts w:ascii="Book Antiqua" w:hAnsi="Book Antiqua" w:cs="Times New Roman"/>
          <w:szCs w:val="24"/>
        </w:rPr>
        <w:fldChar w:fldCharType="begin">
          <w:fldData xml:space="preserve">PEVuZE5vdGU+PENpdGU+PEF1dGhvcj5OZW9wdG9sZW1vczwvQXV0aG9yPjxZZWFyPjIwMDE8L1ll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</w:fldData>
        </w:fldChar>
      </w:r>
      <w:r w:rsidR="0057358C" w:rsidRPr="00DC7E1B">
        <w:rPr>
          <w:rFonts w:ascii="Book Antiqua" w:hAnsi="Book Antiqua" w:cs="Times New Roman"/>
          <w:szCs w:val="24"/>
        </w:rPr>
        <w:instrText xml:space="preserve"> ADDIN EN.CITE.DATA </w:instrText>
      </w:r>
      <w:r w:rsidR="0028013A" w:rsidRPr="00DC7E1B">
        <w:rPr>
          <w:rFonts w:ascii="Book Antiqua" w:hAnsi="Book Antiqua" w:cs="Times New Roman"/>
          <w:szCs w:val="24"/>
        </w:rPr>
      </w:r>
      <w:r w:rsidR="0028013A" w:rsidRPr="00DC7E1B">
        <w:rPr>
          <w:rFonts w:ascii="Book Antiqua" w:hAnsi="Book Antiqua" w:cs="Times New Roman"/>
          <w:szCs w:val="24"/>
        </w:rPr>
        <w:fldChar w:fldCharType="end"/>
      </w:r>
      <w:r w:rsidR="0028013A" w:rsidRPr="00DC7E1B">
        <w:rPr>
          <w:rFonts w:ascii="Book Antiqua" w:hAnsi="Book Antiqua" w:cs="Times New Roman"/>
          <w:szCs w:val="24"/>
        </w:rPr>
      </w:r>
      <w:r w:rsidR="0028013A" w:rsidRPr="00DC7E1B">
        <w:rPr>
          <w:rFonts w:ascii="Book Antiqua" w:hAnsi="Book Antiqua" w:cs="Times New Roman"/>
          <w:szCs w:val="24"/>
        </w:rPr>
        <w:fldChar w:fldCharType="separate"/>
      </w:r>
      <w:r w:rsidR="00993043">
        <w:rPr>
          <w:rFonts w:ascii="Book Antiqua" w:hAnsi="Book Antiqua" w:cs="Times New Roman"/>
          <w:noProof/>
          <w:szCs w:val="24"/>
          <w:vertAlign w:val="superscript"/>
        </w:rPr>
        <w:t>[14,</w:t>
      </w:r>
      <w:r w:rsidR="0057358C" w:rsidRPr="00DC7E1B">
        <w:rPr>
          <w:rFonts w:ascii="Book Antiqua" w:hAnsi="Book Antiqua" w:cs="Times New Roman"/>
          <w:noProof/>
          <w:szCs w:val="24"/>
          <w:vertAlign w:val="superscript"/>
        </w:rPr>
        <w:t>15]</w:t>
      </w:r>
      <w:r w:rsidR="0028013A" w:rsidRPr="00DC7E1B">
        <w:rPr>
          <w:rFonts w:ascii="Book Antiqua" w:hAnsi="Book Antiqua" w:cs="Times New Roman"/>
          <w:szCs w:val="24"/>
        </w:rPr>
        <w:fldChar w:fldCharType="end"/>
      </w:r>
      <w:r w:rsidR="004477B4">
        <w:rPr>
          <w:rFonts w:ascii="Book Antiqua" w:hAnsi="Book Antiqua" w:cs="Times New Roman" w:hint="eastAsia"/>
          <w:szCs w:val="24"/>
          <w:lang w:eastAsia="zh-CN"/>
        </w:rPr>
        <w:t>.</w:t>
      </w:r>
    </w:p>
    <w:p w14:paraId="28CD9DBB" w14:textId="540437F3" w:rsidR="00E03721" w:rsidRPr="00DC7E1B" w:rsidRDefault="002C5603" w:rsidP="00800036">
      <w:pPr>
        <w:spacing w:line="360" w:lineRule="auto"/>
        <w:jc w:val="both"/>
        <w:rPr>
          <w:rFonts w:ascii="Book Antiqua" w:hAnsi="Book Antiqua" w:cs="Times New Roman"/>
          <w:szCs w:val="24"/>
        </w:rPr>
      </w:pPr>
      <w:r w:rsidRPr="00DC7E1B">
        <w:rPr>
          <w:rFonts w:ascii="Book Antiqua" w:hAnsi="Book Antiqua" w:cs="Times New Roman"/>
          <w:szCs w:val="24"/>
        </w:rPr>
        <w:lastRenderedPageBreak/>
        <w:tab/>
      </w:r>
      <w:r w:rsidR="00E03721" w:rsidRPr="00DC7E1B">
        <w:rPr>
          <w:rFonts w:ascii="Book Antiqua" w:hAnsi="Book Antiqua" w:cs="Times New Roman"/>
          <w:szCs w:val="24"/>
        </w:rPr>
        <w:t xml:space="preserve">The failure of postoperative radiation therapy to even reliably sterilize microscopic disease in the postoperative setting might be explained in two ways: First, to allow for postoperative recovery after </w:t>
      </w:r>
      <w:proofErr w:type="spellStart"/>
      <w:r w:rsidR="00E03721" w:rsidRPr="00DC7E1B">
        <w:rPr>
          <w:rFonts w:ascii="Book Antiqua" w:hAnsi="Book Antiqua" w:cs="Times New Roman"/>
          <w:szCs w:val="24"/>
        </w:rPr>
        <w:t>pancreaticoduodenectomy</w:t>
      </w:r>
      <w:proofErr w:type="spellEnd"/>
      <w:r w:rsidR="00E03721" w:rsidRPr="00DC7E1B">
        <w:rPr>
          <w:rFonts w:ascii="Book Antiqua" w:hAnsi="Book Antiqua" w:cs="Times New Roman"/>
          <w:szCs w:val="24"/>
        </w:rPr>
        <w:t xml:space="preserve">, upper abdominal radiation therapy cannot be delivered until 10 or 12 </w:t>
      </w:r>
      <w:proofErr w:type="spellStart"/>
      <w:r w:rsidR="00E30264">
        <w:rPr>
          <w:rFonts w:ascii="Book Antiqua" w:hAnsi="Book Antiqua" w:cs="Times New Roman" w:hint="eastAsia"/>
          <w:szCs w:val="24"/>
          <w:lang w:eastAsia="zh-CN"/>
        </w:rPr>
        <w:t>wk</w:t>
      </w:r>
      <w:proofErr w:type="spellEnd"/>
      <w:r w:rsidR="00E03721" w:rsidRPr="00DC7E1B">
        <w:rPr>
          <w:rFonts w:ascii="Book Antiqua" w:hAnsi="Book Antiqua" w:cs="Times New Roman"/>
          <w:szCs w:val="24"/>
        </w:rPr>
        <w:t xml:space="preserve"> have elapsed.  This time interval potentially allows for the progression of malignant cells in a hypoxic tumor bed. Second, because a large volume of small bowel is transposed into the postoperative radiation therapy field, it is generally not possible to deliver </w:t>
      </w:r>
      <w:r w:rsidR="00AC6BCE" w:rsidRPr="00DC7E1B">
        <w:rPr>
          <w:rFonts w:ascii="Book Antiqua" w:hAnsi="Book Antiqua" w:cs="Times New Roman"/>
          <w:szCs w:val="24"/>
        </w:rPr>
        <w:t xml:space="preserve">X-ray </w:t>
      </w:r>
      <w:r w:rsidR="00E03721" w:rsidRPr="00DC7E1B">
        <w:rPr>
          <w:rFonts w:ascii="Book Antiqua" w:hAnsi="Book Antiqua" w:cs="Times New Roman"/>
          <w:szCs w:val="24"/>
        </w:rPr>
        <w:t xml:space="preserve">doses over 50 </w:t>
      </w:r>
      <w:proofErr w:type="spellStart"/>
      <w:r w:rsidR="00E03721" w:rsidRPr="00DC7E1B">
        <w:rPr>
          <w:rFonts w:ascii="Book Antiqua" w:hAnsi="Book Antiqua" w:cs="Times New Roman"/>
          <w:szCs w:val="24"/>
        </w:rPr>
        <w:t>Gy</w:t>
      </w:r>
      <w:proofErr w:type="spellEnd"/>
      <w:r w:rsidR="00E03721" w:rsidRPr="00DC7E1B">
        <w:rPr>
          <w:rFonts w:ascii="Book Antiqua" w:hAnsi="Book Antiqua" w:cs="Times New Roman"/>
          <w:szCs w:val="24"/>
        </w:rPr>
        <w:t>, which may be inadequate to eradicate even microscopic disease growing in such a hypoxic environment.</w:t>
      </w:r>
    </w:p>
    <w:p w14:paraId="188850A2" w14:textId="77777777" w:rsidR="004477B4" w:rsidRDefault="00E03721" w:rsidP="004477B4">
      <w:pPr>
        <w:spacing w:line="360" w:lineRule="auto"/>
        <w:ind w:firstLine="720"/>
        <w:jc w:val="both"/>
        <w:rPr>
          <w:rFonts w:ascii="Book Antiqua" w:hAnsi="Book Antiqua" w:cs="Times New Roman"/>
          <w:szCs w:val="24"/>
          <w:lang w:eastAsia="zh-CN"/>
        </w:rPr>
      </w:pPr>
      <w:r w:rsidRPr="00DC7E1B">
        <w:rPr>
          <w:rFonts w:ascii="Book Antiqua" w:hAnsi="Book Antiqua" w:cs="Times New Roman"/>
          <w:szCs w:val="24"/>
        </w:rPr>
        <w:t>While it is recognized that patients undergoing pancreatic resection have a high local-regional failure rate—even in the setting of negative surgical margins and negative lymph nodes</w:t>
      </w:r>
      <w:r w:rsidR="004477B4">
        <w:rPr>
          <w:rFonts w:ascii="Book Antiqua" w:hAnsi="Book Antiqua" w:cs="Times New Roman" w:hint="eastAsia"/>
          <w:szCs w:val="24"/>
          <w:lang w:eastAsia="zh-CN"/>
        </w:rPr>
        <w:t>-</w:t>
      </w:r>
      <w:r w:rsidRPr="00DC7E1B">
        <w:rPr>
          <w:rFonts w:ascii="Book Antiqua" w:hAnsi="Book Antiqua" w:cs="Times New Roman"/>
          <w:szCs w:val="24"/>
        </w:rPr>
        <w:t xml:space="preserve">contemporary data from two high-volume institutions suggest that margin-negative, lymph node-negative pancreatectomies are relatively uncommon. The series published by investigators at Johns Hopkins University (Baltimore, MD) on 905 patients undergoing </w:t>
      </w:r>
      <w:proofErr w:type="spellStart"/>
      <w:r w:rsidRPr="00DC7E1B">
        <w:rPr>
          <w:rFonts w:ascii="Book Antiqua" w:hAnsi="Book Antiqua" w:cs="Times New Roman"/>
          <w:szCs w:val="24"/>
        </w:rPr>
        <w:t>pancreaticoduodenectomy</w:t>
      </w:r>
      <w:proofErr w:type="spellEnd"/>
      <w:r w:rsidRPr="00DC7E1B">
        <w:rPr>
          <w:rFonts w:ascii="Book Antiqua" w:hAnsi="Book Antiqua" w:cs="Times New Roman"/>
          <w:szCs w:val="24"/>
        </w:rPr>
        <w:t xml:space="preserve"> between 1995 and 2005 indicated a 41% margin-positivity rate and a 79% node-positivity rate</w:t>
      </w:r>
      <w:r w:rsidR="0028013A" w:rsidRPr="00DC7E1B">
        <w:rPr>
          <w:rFonts w:ascii="Book Antiqua" w:hAnsi="Book Antiqua" w:cs="Times New Roman"/>
          <w:szCs w:val="24"/>
        </w:rPr>
        <w:fldChar w:fldCharType="begin"/>
      </w:r>
      <w:r w:rsidR="0057358C" w:rsidRPr="00DC7E1B">
        <w:rPr>
          <w:rFonts w:ascii="Book Antiqua" w:hAnsi="Book Antiqua" w:cs="Times New Roman"/>
          <w:szCs w:val="24"/>
        </w:rPr>
        <w:instrText xml:space="preserve"> ADDIN EN.CITE &lt;EndNote&gt;&lt;Cite&gt;&lt;Author&gt;Pawlik&lt;/Author&gt;&lt;Year&gt;2007&lt;/Year&gt;&lt;RecNum&gt;14&lt;/RecNum&gt;&lt;DisplayText&gt;&lt;style face="superscript"&gt;[5]&lt;/style&gt;&lt;/DisplayText&gt;&lt;record&gt;&lt;rec-number&gt;14&lt;/rec-number&gt;&lt;foreign-keys&gt;&lt;key app="EN" db-id="fwwstwrarp25xve59aipf09s5sd209f2zrvd" timestamp="1472570348"&gt;14&lt;/key&gt;&lt;/foreign-keys&gt;&lt;ref-type name="Journal Article"&gt;17&lt;/ref-type&gt;&lt;contributors&gt;&lt;authors&gt;&lt;author&gt;Pawlik, T. M.&lt;/author&gt;&lt;author&gt;Gleisner, A. L.&lt;/author&gt;&lt;author&gt;Cameron, J. L.&lt;/author&gt;&lt;author&gt;Winter, J. M.&lt;/author&gt;&lt;author&gt;Assumpcao, L.&lt;/author&gt;&lt;author&gt;Lillemoe, K. D.&lt;/author&gt;&lt;author&gt;Wolfgang, C.&lt;/author&gt;&lt;author&gt;Hruban, R. H.&lt;/author&gt;&lt;author&gt;Schulick, R. D.&lt;/author&gt;&lt;author&gt;Yeo, C. J.&lt;/author&gt;&lt;author&gt;Choti, M. A.&lt;/author&gt;&lt;/authors&gt;&lt;/contributors&gt;&lt;auth-address&gt;Department of Surgery, The Sol Goldman Pancreatic Cancer Research Center, The Johns Hopkins University School of Medicine, Baltimore, MD 22187-6681, USA. tpawlik1@jhmi.edu&lt;/auth-address&gt;&lt;titles&gt;&lt;title&gt;Prognostic relevance of lymph node ratio following pancreaticoduodenectomy for pancreatic cancer&lt;/title&gt;&lt;secondary-title&gt;Surgery&lt;/secondary-title&gt;&lt;/titles&gt;&lt;periodical&gt;&lt;full-title&gt;Surgery&lt;/full-title&gt;&lt;/periodical&gt;&lt;pages&gt;610-8&lt;/pages&gt;&lt;volume&gt;141&lt;/volume&gt;&lt;number&gt;5&lt;/number&gt;&lt;keywords&gt;&lt;keyword&gt;Adenocarcinoma/mortality/*pathology/surgery&lt;/keyword&gt;&lt;keyword&gt;Aged&lt;/keyword&gt;&lt;keyword&gt;Female&lt;/keyword&gt;&lt;keyword&gt;Humans&lt;/keyword&gt;&lt;keyword&gt;Lymph Nodes/*pathology&lt;/keyword&gt;&lt;keyword&gt;Lymphatic Metastasis/diagnosis&lt;/keyword&gt;&lt;keyword&gt;Male&lt;/keyword&gt;&lt;keyword&gt;Middle Aged&lt;/keyword&gt;&lt;keyword&gt;Pancreatic Neoplasms/mortality/*pathology/surgery&lt;/keyword&gt;&lt;keyword&gt;*Pancreaticoduodenectomy&lt;/keyword&gt;&lt;keyword&gt;Prognosis&lt;/keyword&gt;&lt;keyword&gt;Prospective Studies&lt;/keyword&gt;&lt;/keywords&gt;&lt;dates&gt;&lt;year&gt;2007&lt;/year&gt;&lt;pub-dates&gt;&lt;date&gt;May&lt;/date&gt;&lt;/pub-dates&gt;&lt;/dates&gt;&lt;isbn&gt;0039-6060 (Print)&amp;#xD;0039-6060 (Linking)&lt;/isbn&gt;&lt;accession-num&gt;17462460&lt;/accession-num&gt;&lt;urls&gt;&lt;related-urls&gt;&lt;url&gt;https://www.ncbi.nlm.nih.gov/pubmed/17462460&lt;/url&gt;&lt;/related-urls&gt;&lt;/urls&gt;&lt;electronic-resource-num&gt;10.1016/j.surg.2006.12.013&lt;/electronic-resource-num&gt;&lt;/record&gt;&lt;/Cite&gt;&lt;/EndNote&gt;</w:instrText>
      </w:r>
      <w:r w:rsidR="0028013A" w:rsidRPr="00DC7E1B">
        <w:rPr>
          <w:rFonts w:ascii="Book Antiqua" w:hAnsi="Book Antiqua" w:cs="Times New Roman"/>
          <w:szCs w:val="24"/>
        </w:rPr>
        <w:fldChar w:fldCharType="separate"/>
      </w:r>
      <w:r w:rsidR="0057358C" w:rsidRPr="00DC7E1B">
        <w:rPr>
          <w:rFonts w:ascii="Book Antiqua" w:hAnsi="Book Antiqua" w:cs="Times New Roman"/>
          <w:noProof/>
          <w:szCs w:val="24"/>
          <w:vertAlign w:val="superscript"/>
        </w:rPr>
        <w:t>[5]</w:t>
      </w:r>
      <w:r w:rsidR="0028013A" w:rsidRPr="00DC7E1B">
        <w:rPr>
          <w:rFonts w:ascii="Book Antiqua" w:hAnsi="Book Antiqua" w:cs="Times New Roman"/>
          <w:szCs w:val="24"/>
        </w:rPr>
        <w:fldChar w:fldCharType="end"/>
      </w:r>
      <w:r w:rsidR="004477B4">
        <w:rPr>
          <w:rFonts w:ascii="Book Antiqua" w:hAnsi="Book Antiqua" w:cs="Times New Roman" w:hint="eastAsia"/>
          <w:szCs w:val="24"/>
          <w:lang w:eastAsia="zh-CN"/>
        </w:rPr>
        <w:t xml:space="preserve">. </w:t>
      </w:r>
      <w:r w:rsidRPr="00DC7E1B">
        <w:rPr>
          <w:rFonts w:ascii="Book Antiqua" w:hAnsi="Book Antiqua" w:cs="Times New Roman"/>
          <w:szCs w:val="24"/>
        </w:rPr>
        <w:t>The series from investigators at Memorial Sloan-Kettering Cancer Center (New York, NY) on 625 resections conducted between 2000 and 2009 indicated a 16% margin-positivity rate and a 70% node-positivity rate</w:t>
      </w:r>
      <w:r w:rsidR="0028013A" w:rsidRPr="00DC7E1B">
        <w:rPr>
          <w:rFonts w:ascii="Book Antiqua" w:hAnsi="Book Antiqua" w:cs="Times New Roman"/>
          <w:szCs w:val="24"/>
        </w:rPr>
        <w:fldChar w:fldCharType="begin">
          <w:fldData xml:space="preserve">PEVuZE5vdGU+PENpdGU+PEF1dGhvcj5XaW50ZXI8L0F1dGhvcj48WWVhcj4yMDEyPC9ZZWFyPjxS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</w:fldData>
        </w:fldChar>
      </w:r>
      <w:r w:rsidR="0057358C" w:rsidRPr="00DC7E1B">
        <w:rPr>
          <w:rFonts w:ascii="Book Antiqua" w:hAnsi="Book Antiqua" w:cs="Times New Roman"/>
          <w:szCs w:val="24"/>
        </w:rPr>
        <w:instrText xml:space="preserve"> ADDIN EN.CITE </w:instrText>
      </w:r>
      <w:r w:rsidR="0028013A" w:rsidRPr="00DC7E1B">
        <w:rPr>
          <w:rFonts w:ascii="Book Antiqua" w:hAnsi="Book Antiqua" w:cs="Times New Roman"/>
          <w:szCs w:val="24"/>
        </w:rPr>
        <w:fldChar w:fldCharType="begin">
          <w:fldData xml:space="preserve">PEVuZE5vdGU+PENpdGU+PEF1dGhvcj5XaW50ZXI8L0F1dGhvcj48WWVhcj4yMDEyPC9ZZWFyPjxS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</w:fldData>
        </w:fldChar>
      </w:r>
      <w:r w:rsidR="0057358C" w:rsidRPr="00DC7E1B">
        <w:rPr>
          <w:rFonts w:ascii="Book Antiqua" w:hAnsi="Book Antiqua" w:cs="Times New Roman"/>
          <w:szCs w:val="24"/>
        </w:rPr>
        <w:instrText xml:space="preserve"> ADDIN EN.CITE.DATA </w:instrText>
      </w:r>
      <w:r w:rsidR="0028013A" w:rsidRPr="00DC7E1B">
        <w:rPr>
          <w:rFonts w:ascii="Book Antiqua" w:hAnsi="Book Antiqua" w:cs="Times New Roman"/>
          <w:szCs w:val="24"/>
        </w:rPr>
      </w:r>
      <w:r w:rsidR="0028013A" w:rsidRPr="00DC7E1B">
        <w:rPr>
          <w:rFonts w:ascii="Book Antiqua" w:hAnsi="Book Antiqua" w:cs="Times New Roman"/>
          <w:szCs w:val="24"/>
        </w:rPr>
        <w:fldChar w:fldCharType="end"/>
      </w:r>
      <w:r w:rsidR="0028013A" w:rsidRPr="00DC7E1B">
        <w:rPr>
          <w:rFonts w:ascii="Book Antiqua" w:hAnsi="Book Antiqua" w:cs="Times New Roman"/>
          <w:szCs w:val="24"/>
        </w:rPr>
      </w:r>
      <w:r w:rsidR="0028013A" w:rsidRPr="00DC7E1B">
        <w:rPr>
          <w:rFonts w:ascii="Book Antiqua" w:hAnsi="Book Antiqua" w:cs="Times New Roman"/>
          <w:szCs w:val="24"/>
        </w:rPr>
        <w:fldChar w:fldCharType="separate"/>
      </w:r>
      <w:r w:rsidR="0057358C" w:rsidRPr="00DC7E1B">
        <w:rPr>
          <w:rFonts w:ascii="Book Antiqua" w:hAnsi="Book Antiqua" w:cs="Times New Roman"/>
          <w:noProof/>
          <w:szCs w:val="24"/>
          <w:vertAlign w:val="superscript"/>
        </w:rPr>
        <w:t>[6]</w:t>
      </w:r>
      <w:r w:rsidR="0028013A" w:rsidRPr="00DC7E1B">
        <w:rPr>
          <w:rFonts w:ascii="Book Antiqua" w:hAnsi="Book Antiqua" w:cs="Times New Roman"/>
          <w:szCs w:val="24"/>
        </w:rPr>
        <w:fldChar w:fldCharType="end"/>
      </w:r>
      <w:r w:rsidR="004477B4">
        <w:rPr>
          <w:rFonts w:ascii="Book Antiqua" w:hAnsi="Book Antiqua" w:cs="Times New Roman" w:hint="eastAsia"/>
          <w:szCs w:val="24"/>
          <w:lang w:eastAsia="zh-CN"/>
        </w:rPr>
        <w:t xml:space="preserve">. </w:t>
      </w:r>
      <w:r w:rsidRPr="00DC7E1B">
        <w:rPr>
          <w:rFonts w:ascii="Book Antiqua" w:hAnsi="Book Antiqua" w:cs="Times New Roman"/>
          <w:szCs w:val="24"/>
        </w:rPr>
        <w:t xml:space="preserve">Based on these data, as well as the low likelihood of reliably sterilizing microscopic disease in the postoperative tumor bed with radiotherapy, it is </w:t>
      </w:r>
      <w:r w:rsidR="00D12D31" w:rsidRPr="00DC7E1B">
        <w:rPr>
          <w:rFonts w:ascii="Book Antiqua" w:hAnsi="Book Antiqua" w:cs="Times New Roman"/>
          <w:szCs w:val="24"/>
        </w:rPr>
        <w:t>likely</w:t>
      </w:r>
      <w:r w:rsidRPr="00DC7E1B">
        <w:rPr>
          <w:rFonts w:ascii="Book Antiqua" w:hAnsi="Book Antiqua" w:cs="Times New Roman"/>
          <w:szCs w:val="24"/>
        </w:rPr>
        <w:t xml:space="preserve"> that even “</w:t>
      </w:r>
      <w:proofErr w:type="spellStart"/>
      <w:r w:rsidRPr="00DC7E1B">
        <w:rPr>
          <w:rFonts w:ascii="Book Antiqua" w:hAnsi="Book Antiqua" w:cs="Times New Roman"/>
          <w:szCs w:val="24"/>
        </w:rPr>
        <w:t>resectable</w:t>
      </w:r>
      <w:proofErr w:type="spellEnd"/>
      <w:r w:rsidRPr="00DC7E1B">
        <w:rPr>
          <w:rFonts w:ascii="Book Antiqua" w:hAnsi="Book Antiqua" w:cs="Times New Roman"/>
          <w:szCs w:val="24"/>
        </w:rPr>
        <w:t xml:space="preserve">” patients could benefit from preoperative radiation therapy, perhaps with fields that could cover regional lymph nodes. </w:t>
      </w:r>
      <w:r w:rsidR="00D12D31" w:rsidRPr="00DC7E1B">
        <w:rPr>
          <w:rFonts w:ascii="Book Antiqua" w:hAnsi="Book Antiqua" w:cs="Times New Roman"/>
          <w:szCs w:val="24"/>
        </w:rPr>
        <w:t xml:space="preserve">With the current series showing no increase in surgical morbidity after high dose proton radiotherapy, it is arguable that protons allow for the safe delivery of this </w:t>
      </w:r>
      <w:proofErr w:type="spellStart"/>
      <w:r w:rsidR="00D12D31" w:rsidRPr="00DC7E1B">
        <w:rPr>
          <w:rFonts w:ascii="Book Antiqua" w:hAnsi="Book Antiqua" w:cs="Times New Roman"/>
          <w:szCs w:val="24"/>
        </w:rPr>
        <w:t>oncologically</w:t>
      </w:r>
      <w:proofErr w:type="spellEnd"/>
      <w:r w:rsidR="00D12D31" w:rsidRPr="00DC7E1B">
        <w:rPr>
          <w:rFonts w:ascii="Book Antiqua" w:hAnsi="Book Antiqua" w:cs="Times New Roman"/>
          <w:szCs w:val="24"/>
        </w:rPr>
        <w:t xml:space="preserve"> rational intervention.</w:t>
      </w:r>
    </w:p>
    <w:p w14:paraId="6A951385" w14:textId="408A0B14" w:rsidR="003A1E77" w:rsidRPr="00DC7E1B" w:rsidRDefault="003A1E77" w:rsidP="004477B4">
      <w:pPr>
        <w:spacing w:line="360" w:lineRule="auto"/>
        <w:ind w:firstLine="720"/>
        <w:jc w:val="both"/>
        <w:rPr>
          <w:rFonts w:ascii="Book Antiqua" w:hAnsi="Book Antiqua" w:cs="Times New Roman"/>
          <w:szCs w:val="24"/>
        </w:rPr>
      </w:pPr>
      <w:r w:rsidRPr="00DC7E1B">
        <w:rPr>
          <w:rFonts w:ascii="Book Antiqua" w:hAnsi="Book Antiqua" w:cs="Times New Roman"/>
          <w:szCs w:val="24"/>
        </w:rPr>
        <w:t>The surgical duration, EBL</w:t>
      </w:r>
      <w:r w:rsidR="00C36E55" w:rsidRPr="00DC7E1B">
        <w:rPr>
          <w:rFonts w:ascii="Book Antiqua" w:hAnsi="Book Antiqua" w:cs="Times New Roman"/>
          <w:szCs w:val="24"/>
        </w:rPr>
        <w:t>,</w:t>
      </w:r>
      <w:r w:rsidRPr="00DC7E1B">
        <w:rPr>
          <w:rFonts w:ascii="Book Antiqua" w:hAnsi="Book Antiqua" w:cs="Times New Roman"/>
          <w:szCs w:val="24"/>
        </w:rPr>
        <w:t xml:space="preserve"> and LOS for pancreatectomy following high</w:t>
      </w:r>
      <w:r w:rsidR="00C36E55" w:rsidRPr="00DC7E1B">
        <w:rPr>
          <w:rFonts w:ascii="Book Antiqua" w:hAnsi="Book Antiqua" w:cs="Times New Roman"/>
          <w:szCs w:val="24"/>
        </w:rPr>
        <w:t>-</w:t>
      </w:r>
      <w:r w:rsidRPr="00DC7E1B">
        <w:rPr>
          <w:rFonts w:ascii="Book Antiqua" w:hAnsi="Book Antiqua" w:cs="Times New Roman"/>
          <w:szCs w:val="24"/>
        </w:rPr>
        <w:t>dose (59.40</w:t>
      </w:r>
      <w:r w:rsidR="005A1EF9" w:rsidRPr="00DC7E1B">
        <w:rPr>
          <w:rFonts w:ascii="Book Antiqua" w:hAnsi="Book Antiqua" w:cs="Times New Roman"/>
          <w:szCs w:val="24"/>
        </w:rPr>
        <w:t xml:space="preserve"> </w:t>
      </w:r>
      <w:proofErr w:type="spellStart"/>
      <w:r w:rsidRPr="00DC7E1B">
        <w:rPr>
          <w:rFonts w:ascii="Book Antiqua" w:hAnsi="Book Antiqua" w:cs="Times New Roman"/>
          <w:szCs w:val="24"/>
        </w:rPr>
        <w:t>Gy</w:t>
      </w:r>
      <w:proofErr w:type="spellEnd"/>
      <w:r w:rsidR="004261CA" w:rsidRPr="00DC7E1B">
        <w:rPr>
          <w:rFonts w:ascii="Book Antiqua" w:hAnsi="Book Antiqua" w:cs="Times New Roman"/>
          <w:szCs w:val="24"/>
        </w:rPr>
        <w:t xml:space="preserve"> [</w:t>
      </w:r>
      <w:r w:rsidRPr="00DC7E1B">
        <w:rPr>
          <w:rFonts w:ascii="Book Antiqua" w:hAnsi="Book Antiqua" w:cs="Times New Roman"/>
          <w:szCs w:val="24"/>
        </w:rPr>
        <w:t>RBE</w:t>
      </w:r>
      <w:r w:rsidR="004261CA" w:rsidRPr="00DC7E1B">
        <w:rPr>
          <w:rFonts w:ascii="Book Antiqua" w:hAnsi="Book Antiqua" w:cs="Times New Roman"/>
          <w:szCs w:val="24"/>
        </w:rPr>
        <w:t>]</w:t>
      </w:r>
      <w:r w:rsidRPr="00DC7E1B">
        <w:rPr>
          <w:rFonts w:ascii="Book Antiqua" w:hAnsi="Book Antiqua" w:cs="Times New Roman"/>
          <w:szCs w:val="24"/>
        </w:rPr>
        <w:t xml:space="preserve">) proton radiotherapy for patients with initially </w:t>
      </w:r>
      <w:proofErr w:type="spellStart"/>
      <w:r w:rsidRPr="00DC7E1B">
        <w:rPr>
          <w:rFonts w:ascii="Book Antiqua" w:hAnsi="Book Antiqua" w:cs="Times New Roman"/>
          <w:szCs w:val="24"/>
        </w:rPr>
        <w:t>unresectable</w:t>
      </w:r>
      <w:proofErr w:type="spellEnd"/>
      <w:r w:rsidRPr="00DC7E1B">
        <w:rPr>
          <w:rFonts w:ascii="Book Antiqua" w:hAnsi="Book Antiqua" w:cs="Times New Roman"/>
          <w:szCs w:val="24"/>
        </w:rPr>
        <w:t xml:space="preserve"> disease </w:t>
      </w:r>
      <w:r w:rsidR="002C5603" w:rsidRPr="00DC7E1B">
        <w:rPr>
          <w:rFonts w:ascii="Book Antiqua" w:hAnsi="Book Antiqua" w:cs="Times New Roman"/>
          <w:szCs w:val="24"/>
        </w:rPr>
        <w:t xml:space="preserve">in this series </w:t>
      </w:r>
      <w:r w:rsidRPr="00DC7E1B">
        <w:rPr>
          <w:rFonts w:ascii="Book Antiqua" w:hAnsi="Book Antiqua" w:cs="Times New Roman"/>
          <w:szCs w:val="24"/>
        </w:rPr>
        <w:t xml:space="preserve">are comparable to those observed in studies </w:t>
      </w:r>
      <w:r w:rsidR="00C36E55" w:rsidRPr="00DC7E1B">
        <w:rPr>
          <w:rFonts w:ascii="Book Antiqua" w:hAnsi="Book Antiqua" w:cs="Times New Roman"/>
          <w:szCs w:val="24"/>
        </w:rPr>
        <w:t>that</w:t>
      </w:r>
      <w:r w:rsidRPr="00DC7E1B">
        <w:rPr>
          <w:rFonts w:ascii="Book Antiqua" w:hAnsi="Book Antiqua" w:cs="Times New Roman"/>
          <w:szCs w:val="24"/>
        </w:rPr>
        <w:t xml:space="preserve">, for the most part, involved surgery for </w:t>
      </w:r>
      <w:proofErr w:type="spellStart"/>
      <w:r w:rsidRPr="00DC7E1B">
        <w:rPr>
          <w:rFonts w:ascii="Book Antiqua" w:hAnsi="Book Antiqua" w:cs="Times New Roman"/>
          <w:szCs w:val="24"/>
        </w:rPr>
        <w:t>resectable</w:t>
      </w:r>
      <w:proofErr w:type="spellEnd"/>
      <w:r w:rsidRPr="00DC7E1B">
        <w:rPr>
          <w:rFonts w:ascii="Book Antiqua" w:hAnsi="Book Antiqua" w:cs="Times New Roman"/>
          <w:szCs w:val="24"/>
        </w:rPr>
        <w:t xml:space="preserve"> patients who had not received neoadjuvant radiotherapy. These data </w:t>
      </w:r>
      <w:r w:rsidR="00B5497B" w:rsidRPr="00DC7E1B">
        <w:rPr>
          <w:rFonts w:ascii="Book Antiqua" w:hAnsi="Book Antiqua" w:cs="Times New Roman"/>
          <w:szCs w:val="24"/>
        </w:rPr>
        <w:t xml:space="preserve">strongly </w:t>
      </w:r>
      <w:r w:rsidR="00FD052E" w:rsidRPr="00DC7E1B">
        <w:rPr>
          <w:rFonts w:ascii="Book Antiqua" w:hAnsi="Book Antiqua" w:cs="Times New Roman"/>
          <w:szCs w:val="24"/>
        </w:rPr>
        <w:t>suggest</w:t>
      </w:r>
      <w:r w:rsidRPr="00DC7E1B">
        <w:rPr>
          <w:rFonts w:ascii="Book Antiqua" w:hAnsi="Book Antiqua" w:cs="Times New Roman"/>
          <w:szCs w:val="24"/>
        </w:rPr>
        <w:t xml:space="preserve"> that</w:t>
      </w:r>
      <w:r w:rsidR="005C022A" w:rsidRPr="00DC7E1B">
        <w:rPr>
          <w:rFonts w:ascii="Book Antiqua" w:hAnsi="Book Antiqua" w:cs="Times New Roman"/>
          <w:szCs w:val="24"/>
        </w:rPr>
        <w:t xml:space="preserve"> standard dose (50.40Gy</w:t>
      </w:r>
      <w:r w:rsidR="002C5603" w:rsidRPr="00DC7E1B">
        <w:rPr>
          <w:rFonts w:ascii="Book Antiqua" w:hAnsi="Book Antiqua" w:cs="Times New Roman"/>
          <w:szCs w:val="24"/>
        </w:rPr>
        <w:t>[RBE]</w:t>
      </w:r>
      <w:r w:rsidR="005C022A" w:rsidRPr="00DC7E1B">
        <w:rPr>
          <w:rFonts w:ascii="Book Antiqua" w:hAnsi="Book Antiqua" w:cs="Times New Roman"/>
          <w:szCs w:val="24"/>
        </w:rPr>
        <w:t>) neoadjuvant</w:t>
      </w:r>
      <w:r w:rsidRPr="00DC7E1B">
        <w:rPr>
          <w:rFonts w:ascii="Book Antiqua" w:hAnsi="Book Antiqua" w:cs="Times New Roman"/>
          <w:szCs w:val="24"/>
        </w:rPr>
        <w:t xml:space="preserve"> proton </w:t>
      </w:r>
      <w:r w:rsidRPr="00DC7E1B">
        <w:rPr>
          <w:rFonts w:ascii="Book Antiqua" w:hAnsi="Book Antiqua" w:cs="Times New Roman"/>
          <w:szCs w:val="24"/>
        </w:rPr>
        <w:lastRenderedPageBreak/>
        <w:t xml:space="preserve">radiotherapy should not increase the difficulty of pancreatectomy in patients with </w:t>
      </w:r>
      <w:proofErr w:type="spellStart"/>
      <w:r w:rsidRPr="00DC7E1B">
        <w:rPr>
          <w:rFonts w:ascii="Book Antiqua" w:hAnsi="Book Antiqua" w:cs="Times New Roman"/>
          <w:szCs w:val="24"/>
        </w:rPr>
        <w:t>resectable</w:t>
      </w:r>
      <w:proofErr w:type="spellEnd"/>
      <w:r w:rsidRPr="00DC7E1B">
        <w:rPr>
          <w:rFonts w:ascii="Book Antiqua" w:hAnsi="Book Antiqua" w:cs="Times New Roman"/>
          <w:szCs w:val="24"/>
        </w:rPr>
        <w:t xml:space="preserve"> disease. </w:t>
      </w:r>
    </w:p>
    <w:p w14:paraId="741AD0AF" w14:textId="77777777" w:rsidR="00DC7E1B" w:rsidRDefault="00DC7E1B" w:rsidP="00800036">
      <w:pPr>
        <w:spacing w:line="360" w:lineRule="auto"/>
        <w:jc w:val="both"/>
        <w:rPr>
          <w:rFonts w:ascii="Book Antiqua" w:hAnsi="Book Antiqua" w:cs="Times New Roman"/>
          <w:szCs w:val="24"/>
          <w:lang w:eastAsia="zh-CN"/>
        </w:rPr>
      </w:pPr>
    </w:p>
    <w:p w14:paraId="43C4B95E" w14:textId="77777777" w:rsidR="00DC7E1B" w:rsidRPr="004477B4" w:rsidRDefault="00DC7E1B" w:rsidP="00800036">
      <w:pPr>
        <w:spacing w:line="360" w:lineRule="auto"/>
        <w:jc w:val="both"/>
        <w:rPr>
          <w:rFonts w:ascii="Book Antiqua" w:hAnsi="Book Antiqua"/>
          <w:b/>
        </w:rPr>
      </w:pPr>
      <w:bookmarkStart w:id="61" w:name="OLE_LINK595"/>
      <w:bookmarkStart w:id="62" w:name="OLE_LINK596"/>
      <w:r w:rsidRPr="004477B4">
        <w:rPr>
          <w:rFonts w:ascii="Book Antiqua" w:hAnsi="Book Antiqua"/>
          <w:b/>
        </w:rPr>
        <w:t>COMMENTS</w:t>
      </w:r>
    </w:p>
    <w:p w14:paraId="6C8B4F10" w14:textId="4B0FB387" w:rsidR="00DC7E1B" w:rsidRPr="00CA3351" w:rsidRDefault="00DC7E1B" w:rsidP="00800036">
      <w:pPr>
        <w:spacing w:line="360" w:lineRule="auto"/>
        <w:jc w:val="both"/>
        <w:rPr>
          <w:rFonts w:ascii="Book Antiqua" w:hAnsi="Book Antiqua"/>
          <w:b/>
          <w:bCs/>
        </w:rPr>
      </w:pPr>
      <w:r w:rsidRPr="00CA3351">
        <w:rPr>
          <w:rFonts w:ascii="Book Antiqua" w:hAnsi="Book Antiqua"/>
          <w:b/>
          <w:bCs/>
          <w:i/>
        </w:rPr>
        <w:t>Background</w:t>
      </w:r>
    </w:p>
    <w:p w14:paraId="39F99D2B" w14:textId="72D93C71" w:rsidR="00DC7E1B" w:rsidRPr="00B26049" w:rsidRDefault="00A00CCF" w:rsidP="00800036">
      <w:pPr>
        <w:spacing w:line="360" w:lineRule="auto"/>
        <w:jc w:val="both"/>
        <w:rPr>
          <w:rFonts w:ascii="Book Antiqua" w:hAnsi="Book Antiqua"/>
          <w:bCs/>
        </w:rPr>
      </w:pPr>
      <w:r w:rsidRPr="00B26049">
        <w:rPr>
          <w:rFonts w:ascii="Book Antiqua" w:hAnsi="Book Antiqua"/>
          <w:bCs/>
        </w:rPr>
        <w:t xml:space="preserve">Nearly every patient cured of adenocarcinoma of the pancreas has had complete surgical resection of the tumor.  Because this malignancy is initially asymptomatic, tumors are often very locally advanced at diagnosis and may not be </w:t>
      </w:r>
      <w:proofErr w:type="spellStart"/>
      <w:r w:rsidRPr="00B26049">
        <w:rPr>
          <w:rFonts w:ascii="Book Antiqua" w:hAnsi="Book Antiqua"/>
          <w:bCs/>
        </w:rPr>
        <w:t>resectable</w:t>
      </w:r>
      <w:proofErr w:type="spellEnd"/>
      <w:r w:rsidRPr="00B26049">
        <w:rPr>
          <w:rFonts w:ascii="Book Antiqua" w:hAnsi="Book Antiqua"/>
          <w:bCs/>
        </w:rPr>
        <w:t xml:space="preserve"> without removing vital tissues such a</w:t>
      </w:r>
      <w:r w:rsidR="004477B4">
        <w:rPr>
          <w:rFonts w:ascii="Book Antiqua" w:hAnsi="Book Antiqua"/>
          <w:bCs/>
        </w:rPr>
        <w:t>s the major abdominal arteries.</w:t>
      </w:r>
      <w:r w:rsidRPr="00B26049">
        <w:rPr>
          <w:rFonts w:ascii="Book Antiqua" w:hAnsi="Book Antiqua"/>
          <w:bCs/>
        </w:rPr>
        <w:t xml:space="preserve"> For many years chemotherapy and photon radiotherapy have been used to shrink advanced tumors in an attempt to making them </w:t>
      </w:r>
      <w:proofErr w:type="spellStart"/>
      <w:r w:rsidRPr="00B26049">
        <w:rPr>
          <w:rFonts w:ascii="Book Antiqua" w:hAnsi="Book Antiqua"/>
          <w:bCs/>
        </w:rPr>
        <w:t>resectable</w:t>
      </w:r>
      <w:proofErr w:type="spellEnd"/>
      <w:r w:rsidRPr="00B26049">
        <w:rPr>
          <w:rFonts w:ascii="Book Antiqua" w:hAnsi="Book Antiqua"/>
          <w:bCs/>
        </w:rPr>
        <w:t>.  Proton therapy has not previously been used for this purpose but is promising because it can be carefully shaped to spare the normal tissues of the abdomen such as the stomach, duodenum spinal cord, and kidneys from radiation.  This new treatment option will only be acceptable if it does not increase the rate of complications at the time of resection of the tumor.</w:t>
      </w:r>
    </w:p>
    <w:p w14:paraId="389CFABD" w14:textId="77777777" w:rsidR="004477B4" w:rsidRDefault="004477B4" w:rsidP="00800036">
      <w:pPr>
        <w:spacing w:line="360" w:lineRule="auto"/>
        <w:jc w:val="both"/>
        <w:rPr>
          <w:rFonts w:ascii="Book Antiqua" w:hAnsi="Book Antiqua"/>
          <w:b/>
          <w:bCs/>
          <w:lang w:eastAsia="zh-CN"/>
        </w:rPr>
      </w:pPr>
    </w:p>
    <w:p w14:paraId="380F5D61" w14:textId="12F0BD5B" w:rsidR="00DC7E1B" w:rsidRPr="00CA3351" w:rsidRDefault="00DC7E1B" w:rsidP="00800036">
      <w:pPr>
        <w:spacing w:line="360" w:lineRule="auto"/>
        <w:jc w:val="both"/>
        <w:rPr>
          <w:rFonts w:ascii="Book Antiqua" w:hAnsi="Book Antiqua"/>
          <w:b/>
          <w:bCs/>
        </w:rPr>
      </w:pPr>
      <w:r w:rsidRPr="00CA3351">
        <w:rPr>
          <w:rFonts w:ascii="Book Antiqua" w:hAnsi="Book Antiqua"/>
          <w:b/>
          <w:bCs/>
          <w:i/>
        </w:rPr>
        <w:t>Research frontiers</w:t>
      </w:r>
    </w:p>
    <w:p w14:paraId="3FDCB2D6" w14:textId="656AE48F" w:rsidR="00A00CCF" w:rsidRPr="00CA3351" w:rsidRDefault="00A00CCF" w:rsidP="00800036">
      <w:pPr>
        <w:spacing w:line="360" w:lineRule="auto"/>
        <w:jc w:val="both"/>
        <w:rPr>
          <w:rFonts w:ascii="Book Antiqua" w:hAnsi="Book Antiqua"/>
        </w:rPr>
      </w:pPr>
      <w:r w:rsidRPr="00CA3351">
        <w:rPr>
          <w:rFonts w:ascii="Book Antiqua" w:hAnsi="Book Antiqua"/>
        </w:rPr>
        <w:t>Proton radiotherapy has been used in the treatment of cancer for many decades but has only recently become widely available.  Much meticulous research must be done to show whether proton treatment offers advantages over standard treatments for each type of cancer.  The first step in each line of inquiry is to demonstrate that proton radiotherapy is safe, and then efficacy can be addressed.</w:t>
      </w:r>
    </w:p>
    <w:p w14:paraId="3FFE3483" w14:textId="77777777" w:rsidR="00DC7E1B" w:rsidRPr="00CA3351" w:rsidRDefault="00DC7E1B" w:rsidP="00800036">
      <w:pPr>
        <w:spacing w:line="360" w:lineRule="auto"/>
        <w:jc w:val="both"/>
        <w:rPr>
          <w:rFonts w:ascii="Book Antiqua" w:hAnsi="Book Antiqua"/>
          <w:b/>
        </w:rPr>
      </w:pPr>
    </w:p>
    <w:p w14:paraId="16315A09" w14:textId="794C04B7" w:rsidR="00DC7E1B" w:rsidRPr="00CA3351" w:rsidRDefault="00DC7E1B" w:rsidP="00800036">
      <w:pPr>
        <w:spacing w:line="360" w:lineRule="auto"/>
        <w:jc w:val="both"/>
        <w:rPr>
          <w:rFonts w:ascii="Book Antiqua" w:hAnsi="Book Antiqua"/>
          <w:b/>
          <w:bCs/>
        </w:rPr>
      </w:pPr>
      <w:r w:rsidRPr="00CA3351">
        <w:rPr>
          <w:rFonts w:ascii="Book Antiqua" w:hAnsi="Book Antiqua"/>
          <w:b/>
          <w:bCs/>
          <w:i/>
        </w:rPr>
        <w:t>Innovations and breakthroughs</w:t>
      </w:r>
    </w:p>
    <w:p w14:paraId="08E5E5AC" w14:textId="77777777" w:rsidR="00A00CCF" w:rsidRPr="00CA3351" w:rsidRDefault="00A00CCF" w:rsidP="00800036">
      <w:pPr>
        <w:spacing w:line="360" w:lineRule="auto"/>
        <w:jc w:val="both"/>
        <w:rPr>
          <w:rFonts w:ascii="Book Antiqua" w:hAnsi="Book Antiqua"/>
        </w:rPr>
      </w:pPr>
      <w:r w:rsidRPr="00CA3351">
        <w:rPr>
          <w:rFonts w:ascii="Book Antiqua" w:hAnsi="Book Antiqua"/>
        </w:rPr>
        <w:t xml:space="preserve">In the current work we have shown for the first time that proton radiotherapy given prior to attempted resection of initially </w:t>
      </w:r>
      <w:proofErr w:type="spellStart"/>
      <w:r w:rsidRPr="00CA3351">
        <w:rPr>
          <w:rFonts w:ascii="Book Antiqua" w:hAnsi="Book Antiqua"/>
        </w:rPr>
        <w:t>unresectable</w:t>
      </w:r>
      <w:proofErr w:type="spellEnd"/>
      <w:r w:rsidRPr="00CA3351">
        <w:rPr>
          <w:rFonts w:ascii="Book Antiqua" w:hAnsi="Book Antiqua"/>
        </w:rPr>
        <w:t xml:space="preserve"> pancreas cancers does not result in increased rates of surgical complications.</w:t>
      </w:r>
    </w:p>
    <w:p w14:paraId="0B50E81E" w14:textId="77777777" w:rsidR="00DC7E1B" w:rsidRPr="00CA3351" w:rsidRDefault="00DC7E1B" w:rsidP="00800036">
      <w:pPr>
        <w:spacing w:line="360" w:lineRule="auto"/>
        <w:jc w:val="both"/>
        <w:rPr>
          <w:rFonts w:ascii="Book Antiqua" w:hAnsi="Book Antiqua"/>
          <w:b/>
        </w:rPr>
      </w:pPr>
    </w:p>
    <w:p w14:paraId="39E57A3A" w14:textId="745DDB6F" w:rsidR="00DC7E1B" w:rsidRPr="00CA3351" w:rsidRDefault="00DC7E1B" w:rsidP="00800036">
      <w:pPr>
        <w:spacing w:line="360" w:lineRule="auto"/>
        <w:jc w:val="both"/>
        <w:rPr>
          <w:rFonts w:ascii="Book Antiqua" w:hAnsi="Book Antiqua"/>
          <w:b/>
          <w:bCs/>
        </w:rPr>
      </w:pPr>
      <w:r w:rsidRPr="00CA3351">
        <w:rPr>
          <w:rFonts w:ascii="Book Antiqua" w:hAnsi="Book Antiqua"/>
          <w:b/>
          <w:bCs/>
          <w:i/>
        </w:rPr>
        <w:t>Applications</w:t>
      </w:r>
    </w:p>
    <w:p w14:paraId="338EC6CE" w14:textId="496F74C4" w:rsidR="00DC7E1B" w:rsidRPr="00CA3351" w:rsidRDefault="00A00CCF" w:rsidP="00800036">
      <w:pPr>
        <w:spacing w:line="360" w:lineRule="auto"/>
        <w:jc w:val="both"/>
        <w:rPr>
          <w:rFonts w:ascii="Book Antiqua" w:hAnsi="Book Antiqua"/>
        </w:rPr>
      </w:pPr>
      <w:r w:rsidRPr="00CA3351">
        <w:rPr>
          <w:rFonts w:ascii="Book Antiqua" w:hAnsi="Book Antiqua"/>
        </w:rPr>
        <w:lastRenderedPageBreak/>
        <w:t xml:space="preserve">In the large fraction of patients with pancreatic cancer who have an </w:t>
      </w:r>
      <w:proofErr w:type="spellStart"/>
      <w:r w:rsidRPr="00CA3351">
        <w:rPr>
          <w:rFonts w:ascii="Book Antiqua" w:hAnsi="Book Antiqua"/>
        </w:rPr>
        <w:t>unresectable</w:t>
      </w:r>
      <w:proofErr w:type="spellEnd"/>
      <w:r w:rsidRPr="00CA3351">
        <w:rPr>
          <w:rFonts w:ascii="Book Antiqua" w:hAnsi="Book Antiqua"/>
        </w:rPr>
        <w:t xml:space="preserve"> tumor at the time of diagnosis,  proton radiotherapy offers one safe option for neoadjuvant treatment  intended to downstage the tumor and make surgical resection possible.</w:t>
      </w:r>
    </w:p>
    <w:p w14:paraId="076DAE79" w14:textId="77777777" w:rsidR="00DC7E1B" w:rsidRPr="00CA3351" w:rsidRDefault="00DC7E1B" w:rsidP="00800036">
      <w:pPr>
        <w:spacing w:line="360" w:lineRule="auto"/>
        <w:jc w:val="both"/>
        <w:rPr>
          <w:rFonts w:ascii="Book Antiqua" w:hAnsi="Book Antiqua"/>
          <w:b/>
          <w:bCs/>
        </w:rPr>
      </w:pPr>
    </w:p>
    <w:p w14:paraId="15CAFF13" w14:textId="4FB83460" w:rsidR="00DC7E1B" w:rsidRPr="00CA3351" w:rsidRDefault="00DC7E1B" w:rsidP="00800036">
      <w:pPr>
        <w:spacing w:line="360" w:lineRule="auto"/>
        <w:jc w:val="both"/>
        <w:rPr>
          <w:rFonts w:ascii="Book Antiqua" w:hAnsi="Book Antiqua"/>
          <w:b/>
          <w:bCs/>
        </w:rPr>
      </w:pPr>
      <w:r w:rsidRPr="00CA3351">
        <w:rPr>
          <w:rFonts w:ascii="Book Antiqua" w:hAnsi="Book Antiqua"/>
          <w:b/>
          <w:bCs/>
          <w:i/>
        </w:rPr>
        <w:t>Terminology</w:t>
      </w:r>
    </w:p>
    <w:p w14:paraId="27A82856" w14:textId="3E0C3D9F" w:rsidR="00DC7E1B" w:rsidRPr="00CA3351" w:rsidRDefault="00A00CCF" w:rsidP="00800036">
      <w:pPr>
        <w:spacing w:line="360" w:lineRule="auto"/>
        <w:jc w:val="both"/>
        <w:rPr>
          <w:rFonts w:ascii="Book Antiqua" w:hAnsi="Book Antiqua"/>
        </w:rPr>
      </w:pPr>
      <w:r w:rsidRPr="00CA3351">
        <w:rPr>
          <w:rFonts w:ascii="Book Antiqua" w:hAnsi="Book Antiqua"/>
        </w:rPr>
        <w:t>One patient in this study was treated with irreversible electroporation.  This is an emerging technology in which the surgeon disrupts the integrity of tumor cell membranes using a high voltage, high frequency electrical field, leading to eventual cell death.</w:t>
      </w:r>
    </w:p>
    <w:p w14:paraId="79203A10" w14:textId="77777777" w:rsidR="00DC7E1B" w:rsidRPr="00CA3351" w:rsidRDefault="00DC7E1B" w:rsidP="00800036">
      <w:pPr>
        <w:spacing w:line="360" w:lineRule="auto"/>
        <w:jc w:val="both"/>
        <w:rPr>
          <w:rFonts w:ascii="Book Antiqua" w:hAnsi="Book Antiqua"/>
          <w:b/>
          <w:i/>
        </w:rPr>
      </w:pPr>
      <w:bookmarkStart w:id="63" w:name="OLE_LINK13"/>
      <w:bookmarkStart w:id="64" w:name="OLE_LINK323"/>
      <w:bookmarkStart w:id="65" w:name="OLE_LINK349"/>
      <w:bookmarkStart w:id="66" w:name="OLE_LINK377"/>
      <w:bookmarkStart w:id="67" w:name="OLE_LINK386"/>
      <w:bookmarkStart w:id="68" w:name="OLE_LINK400"/>
      <w:bookmarkStart w:id="69" w:name="OLE_LINK416"/>
      <w:bookmarkStart w:id="70" w:name="OLE_LINK512"/>
    </w:p>
    <w:p w14:paraId="64607B4F" w14:textId="29547ED8" w:rsidR="00DC7E1B" w:rsidRPr="00CA3351" w:rsidRDefault="00DC7E1B" w:rsidP="00800036">
      <w:pPr>
        <w:spacing w:line="360" w:lineRule="auto"/>
        <w:jc w:val="both"/>
        <w:rPr>
          <w:rFonts w:ascii="Book Antiqua" w:hAnsi="Book Antiqua"/>
          <w:b/>
          <w:i/>
        </w:rPr>
      </w:pPr>
      <w:bookmarkStart w:id="71" w:name="OLE_LINK598"/>
      <w:bookmarkStart w:id="72" w:name="OLE_LINK599"/>
      <w:r w:rsidRPr="00CA3351">
        <w:rPr>
          <w:rFonts w:ascii="Book Antiqua" w:hAnsi="Book Antiqua"/>
          <w:b/>
          <w:i/>
        </w:rPr>
        <w:t>Peer</w:t>
      </w:r>
      <w:r w:rsidRPr="00CA3351">
        <w:rPr>
          <w:rFonts w:ascii="Book Antiqua" w:hAnsi="Book Antiqua" w:hint="eastAsia"/>
          <w:b/>
          <w:i/>
        </w:rPr>
        <w:t>-</w:t>
      </w:r>
      <w:r w:rsidRPr="00CA3351">
        <w:rPr>
          <w:rFonts w:ascii="Book Antiqua" w:hAnsi="Book Antiqua"/>
          <w:b/>
          <w:i/>
        </w:rPr>
        <w:t>review</w:t>
      </w:r>
    </w:p>
    <w:p w14:paraId="64677D82" w14:textId="351D6B9A" w:rsidR="00781E89" w:rsidRPr="00CA3351" w:rsidRDefault="00A00CCF" w:rsidP="00800036">
      <w:pPr>
        <w:spacing w:line="360" w:lineRule="auto"/>
        <w:jc w:val="both"/>
        <w:rPr>
          <w:rFonts w:ascii="Book Antiqua" w:hAnsi="Book Antiqua"/>
        </w:rPr>
      </w:pPr>
      <w:r w:rsidRPr="00B26049">
        <w:rPr>
          <w:rFonts w:ascii="Book Antiqua" w:hAnsi="Book Antiqua"/>
        </w:rPr>
        <w:t>Local peer review of the original data set and analysis was performed by Faculty at the University of Florida Health Proton Therapy Institute.  Further peer review was coordinated through the publisher, and this manuscript includes additions and changes recommended</w:t>
      </w:r>
      <w:r w:rsidR="00993043">
        <w:rPr>
          <w:rFonts w:ascii="Book Antiqua" w:hAnsi="Book Antiqua"/>
        </w:rPr>
        <w:t xml:space="preserve"> by three anonymous reviewers. </w:t>
      </w:r>
      <w:r w:rsidRPr="00B26049">
        <w:rPr>
          <w:rFonts w:ascii="Book Antiqua" w:hAnsi="Book Antiqua"/>
        </w:rPr>
        <w:t>Table X, in particular, was added in response to the input of the independent reviewers.</w:t>
      </w:r>
      <w:bookmarkEnd w:id="61"/>
      <w:bookmarkEnd w:id="62"/>
      <w:bookmarkEnd w:id="63"/>
      <w:bookmarkEnd w:id="64"/>
      <w:bookmarkEnd w:id="65"/>
      <w:bookmarkEnd w:id="66"/>
      <w:bookmarkEnd w:id="67"/>
      <w:bookmarkEnd w:id="68"/>
      <w:bookmarkEnd w:id="69"/>
      <w:bookmarkEnd w:id="70"/>
      <w:bookmarkEnd w:id="71"/>
      <w:bookmarkEnd w:id="72"/>
      <w:r w:rsidR="00781E89" w:rsidRPr="00DC7E1B">
        <w:rPr>
          <w:rFonts w:ascii="Book Antiqua" w:hAnsi="Book Antiqua" w:cs="Times New Roman"/>
          <w:szCs w:val="24"/>
        </w:rPr>
        <w:br w:type="page"/>
      </w:r>
    </w:p>
    <w:p w14:paraId="7146CF12" w14:textId="6DF3D322" w:rsidR="00F95327" w:rsidRDefault="00DC7E1B" w:rsidP="00F95327">
      <w:pPr>
        <w:pStyle w:val="Heading1"/>
        <w:spacing w:line="360" w:lineRule="auto"/>
        <w:jc w:val="both"/>
        <w:rPr>
          <w:rFonts w:ascii="Book Antiqua" w:hAnsi="Book Antiqua" w:cs="Times New Roman"/>
          <w:b w:val="0"/>
          <w:noProof/>
          <w:szCs w:val="24"/>
          <w:lang w:eastAsia="zh-CN"/>
        </w:rPr>
      </w:pPr>
      <w:r w:rsidRPr="00DC7E1B">
        <w:rPr>
          <w:rFonts w:ascii="Book Antiqua" w:hAnsi="Book Antiqua" w:cs="Times New Roman"/>
          <w:szCs w:val="24"/>
        </w:rPr>
        <w:lastRenderedPageBreak/>
        <w:t>REFERENCES</w:t>
      </w:r>
      <w:bookmarkStart w:id="73" w:name="OLE_LINK277"/>
      <w:bookmarkStart w:id="74" w:name="OLE_LINK278"/>
      <w:bookmarkStart w:id="75" w:name="OLE_LINK279"/>
      <w:bookmarkStart w:id="76" w:name="OLE_LINK290"/>
      <w:bookmarkStart w:id="77" w:name="OLE_LINK301"/>
      <w:bookmarkStart w:id="78" w:name="OLE_LINK312"/>
      <w:bookmarkStart w:id="79" w:name="OLE_LINK315"/>
      <w:bookmarkStart w:id="80" w:name="OLE_LINK316"/>
      <w:bookmarkStart w:id="81" w:name="OLE_LINK317"/>
      <w:bookmarkStart w:id="82" w:name="OLE_LINK318"/>
      <w:bookmarkStart w:id="83" w:name="OLE_LINK326"/>
      <w:bookmarkStart w:id="84" w:name="OLE_LINK335"/>
      <w:bookmarkStart w:id="85" w:name="OLE_LINK339"/>
      <w:bookmarkStart w:id="86" w:name="OLE_LINK348"/>
      <w:bookmarkStart w:id="87" w:name="OLE_LINK399"/>
      <w:bookmarkStart w:id="88" w:name="OLE_LINK419"/>
      <w:bookmarkStart w:id="89" w:name="OLE_LINK420"/>
      <w:bookmarkStart w:id="90" w:name="OLE_LINK423"/>
      <w:bookmarkStart w:id="91" w:name="OLE_LINK449"/>
      <w:bookmarkStart w:id="92" w:name="OLE_LINK450"/>
      <w:bookmarkStart w:id="93" w:name="OLE_LINK454"/>
      <w:bookmarkStart w:id="94" w:name="OLE_LINK461"/>
      <w:bookmarkStart w:id="95" w:name="OLE_LINK471"/>
      <w:bookmarkStart w:id="96" w:name="OLE_LINK474"/>
      <w:bookmarkStart w:id="97" w:name="OLE_LINK407"/>
      <w:bookmarkStart w:id="98" w:name="OLE_LINK494"/>
      <w:bookmarkStart w:id="99" w:name="OLE_LINK506"/>
      <w:bookmarkStart w:id="100" w:name="OLE_LINK519"/>
      <w:bookmarkStart w:id="101" w:name="OLE_LINK8"/>
      <w:bookmarkStart w:id="102" w:name="OLE_LINK87"/>
      <w:bookmarkStart w:id="103" w:name="OLE_LINK556"/>
      <w:bookmarkStart w:id="104" w:name="OLE_LINK602"/>
      <w:bookmarkStart w:id="105" w:name="OLE_LINK576"/>
    </w:p>
    <w:p w14:paraId="40CF70DB" w14:textId="77777777" w:rsidR="00F95327" w:rsidRPr="00252EAD" w:rsidRDefault="00F95327" w:rsidP="00F95327">
      <w:pPr>
        <w:spacing w:line="360" w:lineRule="auto"/>
        <w:jc w:val="both"/>
        <w:rPr>
          <w:rFonts w:ascii="Book Antiqua" w:eastAsia="宋体" w:hAnsi="Book Antiqua" w:cs="宋体"/>
          <w:szCs w:val="24"/>
        </w:rPr>
      </w:pPr>
      <w:r w:rsidRPr="00252EAD">
        <w:rPr>
          <w:rFonts w:ascii="Book Antiqua" w:eastAsia="宋体" w:hAnsi="Book Antiqua" w:cs="宋体"/>
          <w:szCs w:val="24"/>
        </w:rPr>
        <w:t>1 </w:t>
      </w:r>
      <w:proofErr w:type="spellStart"/>
      <w:r w:rsidRPr="00252EAD">
        <w:rPr>
          <w:rFonts w:ascii="Book Antiqua" w:eastAsia="宋体" w:hAnsi="Book Antiqua" w:cs="宋体"/>
          <w:b/>
          <w:bCs/>
          <w:szCs w:val="24"/>
        </w:rPr>
        <w:t>Tepper</w:t>
      </w:r>
      <w:proofErr w:type="spellEnd"/>
      <w:r w:rsidRPr="00252EAD">
        <w:rPr>
          <w:rFonts w:ascii="Book Antiqua" w:eastAsia="宋体" w:hAnsi="Book Antiqua" w:cs="宋体"/>
          <w:b/>
          <w:bCs/>
          <w:szCs w:val="24"/>
        </w:rPr>
        <w:t xml:space="preserve"> J</w:t>
      </w:r>
      <w:r w:rsidRPr="00252EAD">
        <w:rPr>
          <w:rFonts w:ascii="Book Antiqua" w:eastAsia="宋体" w:hAnsi="Book Antiqua" w:cs="宋体"/>
          <w:szCs w:val="24"/>
        </w:rPr>
        <w:t xml:space="preserve">, </w:t>
      </w:r>
      <w:proofErr w:type="spellStart"/>
      <w:r w:rsidRPr="00252EAD">
        <w:rPr>
          <w:rFonts w:ascii="Book Antiqua" w:eastAsia="宋体" w:hAnsi="Book Antiqua" w:cs="宋体"/>
          <w:szCs w:val="24"/>
        </w:rPr>
        <w:t>Nardi</w:t>
      </w:r>
      <w:proofErr w:type="spellEnd"/>
      <w:r w:rsidRPr="00252EAD">
        <w:rPr>
          <w:rFonts w:ascii="Book Antiqua" w:eastAsia="宋体" w:hAnsi="Book Antiqua" w:cs="宋体"/>
          <w:szCs w:val="24"/>
        </w:rPr>
        <w:t xml:space="preserve"> G, </w:t>
      </w:r>
      <w:proofErr w:type="spellStart"/>
      <w:r w:rsidRPr="00252EAD">
        <w:rPr>
          <w:rFonts w:ascii="Book Antiqua" w:eastAsia="宋体" w:hAnsi="Book Antiqua" w:cs="宋体"/>
          <w:szCs w:val="24"/>
        </w:rPr>
        <w:t>Sutt</w:t>
      </w:r>
      <w:proofErr w:type="spellEnd"/>
      <w:r w:rsidRPr="00252EAD">
        <w:rPr>
          <w:rFonts w:ascii="Book Antiqua" w:eastAsia="宋体" w:hAnsi="Book Antiqua" w:cs="宋体"/>
          <w:szCs w:val="24"/>
        </w:rPr>
        <w:t xml:space="preserve"> H. Carcinoma of the pancreas: review of MGH experience from 1963 to 1973. </w:t>
      </w:r>
      <w:proofErr w:type="gramStart"/>
      <w:r w:rsidRPr="00252EAD">
        <w:rPr>
          <w:rFonts w:ascii="Book Antiqua" w:eastAsia="宋体" w:hAnsi="Book Antiqua" w:cs="宋体"/>
          <w:szCs w:val="24"/>
        </w:rPr>
        <w:t>Analysis of surgical failure and implications for radiation therapy.</w:t>
      </w:r>
      <w:proofErr w:type="gramEnd"/>
      <w:r w:rsidRPr="00252EAD">
        <w:rPr>
          <w:rFonts w:ascii="Book Antiqua" w:eastAsia="宋体" w:hAnsi="Book Antiqua" w:cs="宋体"/>
          <w:szCs w:val="24"/>
        </w:rPr>
        <w:t> </w:t>
      </w:r>
      <w:r w:rsidRPr="00252EAD">
        <w:rPr>
          <w:rFonts w:ascii="Book Antiqua" w:eastAsia="宋体" w:hAnsi="Book Antiqua" w:cs="宋体"/>
          <w:i/>
          <w:iCs/>
          <w:szCs w:val="24"/>
        </w:rPr>
        <w:t>Cancer</w:t>
      </w:r>
      <w:r w:rsidRPr="00252EAD">
        <w:rPr>
          <w:rFonts w:ascii="Book Antiqua" w:eastAsia="宋体" w:hAnsi="Book Antiqua" w:cs="宋体"/>
          <w:szCs w:val="24"/>
        </w:rPr>
        <w:t> 1976; </w:t>
      </w:r>
      <w:r w:rsidRPr="00252EAD">
        <w:rPr>
          <w:rFonts w:ascii="Book Antiqua" w:eastAsia="宋体" w:hAnsi="Book Antiqua" w:cs="宋体"/>
          <w:b/>
          <w:bCs/>
          <w:szCs w:val="24"/>
        </w:rPr>
        <w:t>37</w:t>
      </w:r>
      <w:r w:rsidRPr="00252EAD">
        <w:rPr>
          <w:rFonts w:ascii="Book Antiqua" w:eastAsia="宋体" w:hAnsi="Book Antiqua" w:cs="宋体"/>
          <w:szCs w:val="24"/>
        </w:rPr>
        <w:t>: 1519-1524 [PMID: 1260670]</w:t>
      </w:r>
    </w:p>
    <w:p w14:paraId="71296523" w14:textId="77777777" w:rsidR="00F95327" w:rsidRPr="00252EAD" w:rsidRDefault="00F95327" w:rsidP="00F95327">
      <w:pPr>
        <w:spacing w:line="360" w:lineRule="auto"/>
        <w:jc w:val="both"/>
        <w:rPr>
          <w:rFonts w:ascii="Book Antiqua" w:eastAsia="宋体" w:hAnsi="Book Antiqua" w:cs="宋体"/>
          <w:szCs w:val="24"/>
        </w:rPr>
      </w:pPr>
      <w:proofErr w:type="gramStart"/>
      <w:r w:rsidRPr="00252EAD">
        <w:rPr>
          <w:rFonts w:ascii="Book Antiqua" w:eastAsia="宋体" w:hAnsi="Book Antiqua" w:cs="宋体"/>
          <w:szCs w:val="24"/>
        </w:rPr>
        <w:t>2 </w:t>
      </w:r>
      <w:proofErr w:type="spellStart"/>
      <w:r w:rsidRPr="00252EAD">
        <w:rPr>
          <w:rFonts w:ascii="Book Antiqua" w:eastAsia="宋体" w:hAnsi="Book Antiqua" w:cs="宋体"/>
          <w:b/>
          <w:bCs/>
          <w:szCs w:val="24"/>
        </w:rPr>
        <w:t>Gudjonsson</w:t>
      </w:r>
      <w:proofErr w:type="spellEnd"/>
      <w:r w:rsidRPr="00252EAD">
        <w:rPr>
          <w:rFonts w:ascii="Book Antiqua" w:eastAsia="宋体" w:hAnsi="Book Antiqua" w:cs="宋体"/>
          <w:b/>
          <w:bCs/>
          <w:szCs w:val="24"/>
        </w:rPr>
        <w:t xml:space="preserve"> B</w:t>
      </w:r>
      <w:r w:rsidRPr="00252EAD">
        <w:rPr>
          <w:rFonts w:ascii="Book Antiqua" w:eastAsia="宋体" w:hAnsi="Book Antiqua" w:cs="宋体"/>
          <w:szCs w:val="24"/>
        </w:rPr>
        <w:t>. Cancer of the pancreas.</w:t>
      </w:r>
      <w:proofErr w:type="gramEnd"/>
      <w:r w:rsidRPr="00252EAD">
        <w:rPr>
          <w:rFonts w:ascii="Book Antiqua" w:eastAsia="宋体" w:hAnsi="Book Antiqua" w:cs="宋体"/>
          <w:szCs w:val="24"/>
        </w:rPr>
        <w:t xml:space="preserve"> 50 years of surgery. </w:t>
      </w:r>
      <w:r w:rsidRPr="00252EAD">
        <w:rPr>
          <w:rFonts w:ascii="Book Antiqua" w:eastAsia="宋体" w:hAnsi="Book Antiqua" w:cs="宋体"/>
          <w:i/>
          <w:iCs/>
          <w:szCs w:val="24"/>
        </w:rPr>
        <w:t>Cancer</w:t>
      </w:r>
      <w:r w:rsidRPr="00252EAD">
        <w:rPr>
          <w:rFonts w:ascii="Book Antiqua" w:eastAsia="宋体" w:hAnsi="Book Antiqua" w:cs="宋体"/>
          <w:szCs w:val="24"/>
        </w:rPr>
        <w:t> 1987; </w:t>
      </w:r>
      <w:r w:rsidRPr="00252EAD">
        <w:rPr>
          <w:rFonts w:ascii="Book Antiqua" w:eastAsia="宋体" w:hAnsi="Book Antiqua" w:cs="宋体"/>
          <w:b/>
          <w:bCs/>
          <w:szCs w:val="24"/>
        </w:rPr>
        <w:t>60</w:t>
      </w:r>
      <w:r w:rsidRPr="00252EAD">
        <w:rPr>
          <w:rFonts w:ascii="Book Antiqua" w:eastAsia="宋体" w:hAnsi="Book Antiqua" w:cs="宋体"/>
          <w:szCs w:val="24"/>
        </w:rPr>
        <w:t>: 2284-2303 [PMID: 3326653]</w:t>
      </w:r>
    </w:p>
    <w:p w14:paraId="5C19D8EA" w14:textId="77777777" w:rsidR="00F95327" w:rsidRPr="00252EAD" w:rsidRDefault="00F95327" w:rsidP="00F95327">
      <w:pPr>
        <w:spacing w:line="360" w:lineRule="auto"/>
        <w:jc w:val="both"/>
        <w:rPr>
          <w:rFonts w:ascii="Book Antiqua" w:eastAsia="宋体" w:hAnsi="Book Antiqua" w:cs="宋体"/>
          <w:szCs w:val="24"/>
        </w:rPr>
      </w:pPr>
      <w:r w:rsidRPr="00252EAD">
        <w:rPr>
          <w:rFonts w:ascii="Book Antiqua" w:eastAsia="宋体" w:hAnsi="Book Antiqua" w:cs="宋体"/>
          <w:szCs w:val="24"/>
        </w:rPr>
        <w:t>3 </w:t>
      </w:r>
      <w:r w:rsidRPr="00252EAD">
        <w:rPr>
          <w:rFonts w:ascii="Book Antiqua" w:eastAsia="宋体" w:hAnsi="Book Antiqua" w:cs="宋体"/>
          <w:b/>
          <w:bCs/>
          <w:szCs w:val="24"/>
        </w:rPr>
        <w:t>Regine WF</w:t>
      </w:r>
      <w:r w:rsidRPr="00252EAD">
        <w:rPr>
          <w:rFonts w:ascii="Book Antiqua" w:eastAsia="宋体" w:hAnsi="Book Antiqua" w:cs="宋体"/>
          <w:szCs w:val="24"/>
        </w:rPr>
        <w:t xml:space="preserve">, Winter KA, Abrams RA, </w:t>
      </w:r>
      <w:proofErr w:type="spellStart"/>
      <w:r w:rsidRPr="00252EAD">
        <w:rPr>
          <w:rFonts w:ascii="Book Antiqua" w:eastAsia="宋体" w:hAnsi="Book Antiqua" w:cs="宋体"/>
          <w:szCs w:val="24"/>
        </w:rPr>
        <w:t>Safran</w:t>
      </w:r>
      <w:proofErr w:type="spellEnd"/>
      <w:r w:rsidRPr="00252EAD">
        <w:rPr>
          <w:rFonts w:ascii="Book Antiqua" w:eastAsia="宋体" w:hAnsi="Book Antiqua" w:cs="宋体"/>
          <w:szCs w:val="24"/>
        </w:rPr>
        <w:t xml:space="preserve"> H, Hoffman JP, </w:t>
      </w:r>
      <w:proofErr w:type="spellStart"/>
      <w:r w:rsidRPr="00252EAD">
        <w:rPr>
          <w:rFonts w:ascii="Book Antiqua" w:eastAsia="宋体" w:hAnsi="Book Antiqua" w:cs="宋体"/>
          <w:szCs w:val="24"/>
        </w:rPr>
        <w:t>Konski</w:t>
      </w:r>
      <w:proofErr w:type="spellEnd"/>
      <w:r w:rsidRPr="00252EAD">
        <w:rPr>
          <w:rFonts w:ascii="Book Antiqua" w:eastAsia="宋体" w:hAnsi="Book Antiqua" w:cs="宋体"/>
          <w:szCs w:val="24"/>
        </w:rPr>
        <w:t xml:space="preserve"> A, Benson AB, Macdonald JS, </w:t>
      </w:r>
      <w:proofErr w:type="spellStart"/>
      <w:r w:rsidRPr="00252EAD">
        <w:rPr>
          <w:rFonts w:ascii="Book Antiqua" w:eastAsia="宋体" w:hAnsi="Book Antiqua" w:cs="宋体"/>
          <w:szCs w:val="24"/>
        </w:rPr>
        <w:t>Kudrimoti</w:t>
      </w:r>
      <w:proofErr w:type="spellEnd"/>
      <w:r w:rsidRPr="00252EAD">
        <w:rPr>
          <w:rFonts w:ascii="Book Antiqua" w:eastAsia="宋体" w:hAnsi="Book Antiqua" w:cs="宋体"/>
          <w:szCs w:val="24"/>
        </w:rPr>
        <w:t xml:space="preserve"> MR, Fromm ML, Haddock MG, Schaefer P, Willett CG, Rich TA. Fluorouracil vs gemcitabine chemotherapy before and after fluorouracil-based </w:t>
      </w:r>
      <w:proofErr w:type="spellStart"/>
      <w:r w:rsidRPr="00252EAD">
        <w:rPr>
          <w:rFonts w:ascii="Book Antiqua" w:eastAsia="宋体" w:hAnsi="Book Antiqua" w:cs="宋体"/>
          <w:szCs w:val="24"/>
        </w:rPr>
        <w:t>chemoradiation</w:t>
      </w:r>
      <w:proofErr w:type="spellEnd"/>
      <w:r w:rsidRPr="00252EAD">
        <w:rPr>
          <w:rFonts w:ascii="Book Antiqua" w:eastAsia="宋体" w:hAnsi="Book Antiqua" w:cs="宋体"/>
          <w:szCs w:val="24"/>
        </w:rPr>
        <w:t xml:space="preserve"> following resection of pancreatic adenocarcinoma: a randomized controlled trial. </w:t>
      </w:r>
      <w:r w:rsidRPr="00252EAD">
        <w:rPr>
          <w:rFonts w:ascii="Book Antiqua" w:eastAsia="宋体" w:hAnsi="Book Antiqua" w:cs="宋体"/>
          <w:i/>
          <w:iCs/>
          <w:szCs w:val="24"/>
        </w:rPr>
        <w:t>JAMA</w:t>
      </w:r>
      <w:r w:rsidRPr="00252EAD">
        <w:rPr>
          <w:rFonts w:ascii="Book Antiqua" w:eastAsia="宋体" w:hAnsi="Book Antiqua" w:cs="宋体"/>
          <w:szCs w:val="24"/>
        </w:rPr>
        <w:t> 2008; </w:t>
      </w:r>
      <w:r w:rsidRPr="00252EAD">
        <w:rPr>
          <w:rFonts w:ascii="Book Antiqua" w:eastAsia="宋体" w:hAnsi="Book Antiqua" w:cs="宋体"/>
          <w:b/>
          <w:bCs/>
          <w:szCs w:val="24"/>
        </w:rPr>
        <w:t>299</w:t>
      </w:r>
      <w:r w:rsidRPr="00252EAD">
        <w:rPr>
          <w:rFonts w:ascii="Book Antiqua" w:eastAsia="宋体" w:hAnsi="Book Antiqua" w:cs="宋体"/>
          <w:szCs w:val="24"/>
        </w:rPr>
        <w:t>: 1019-1026 [PMID: 18319412 DOI: 10.1001/jama.299.9.1019]</w:t>
      </w:r>
    </w:p>
    <w:p w14:paraId="66A363BE" w14:textId="77777777" w:rsidR="00F95327" w:rsidRPr="00252EAD" w:rsidRDefault="00F95327" w:rsidP="00F95327">
      <w:pPr>
        <w:spacing w:line="360" w:lineRule="auto"/>
        <w:jc w:val="both"/>
        <w:rPr>
          <w:rFonts w:ascii="Book Antiqua" w:eastAsia="宋体" w:hAnsi="Book Antiqua" w:cs="宋体"/>
          <w:szCs w:val="24"/>
        </w:rPr>
      </w:pPr>
      <w:proofErr w:type="gramStart"/>
      <w:r w:rsidRPr="00252EAD">
        <w:rPr>
          <w:rFonts w:ascii="Book Antiqua" w:eastAsia="宋体" w:hAnsi="Book Antiqua" w:cs="宋体"/>
          <w:szCs w:val="24"/>
        </w:rPr>
        <w:t>4 </w:t>
      </w:r>
      <w:proofErr w:type="spellStart"/>
      <w:r w:rsidRPr="00252EAD">
        <w:rPr>
          <w:rFonts w:ascii="Book Antiqua" w:eastAsia="宋体" w:hAnsi="Book Antiqua" w:cs="宋体"/>
          <w:b/>
          <w:bCs/>
          <w:szCs w:val="24"/>
        </w:rPr>
        <w:t>Hattangadi</w:t>
      </w:r>
      <w:proofErr w:type="spellEnd"/>
      <w:r w:rsidRPr="00252EAD">
        <w:rPr>
          <w:rFonts w:ascii="Book Antiqua" w:eastAsia="宋体" w:hAnsi="Book Antiqua" w:cs="宋体"/>
          <w:b/>
          <w:bCs/>
          <w:szCs w:val="24"/>
        </w:rPr>
        <w:t xml:space="preserve"> JA</w:t>
      </w:r>
      <w:r w:rsidRPr="00252EAD">
        <w:rPr>
          <w:rFonts w:ascii="Book Antiqua" w:eastAsia="宋体" w:hAnsi="Book Antiqua" w:cs="宋体"/>
          <w:szCs w:val="24"/>
        </w:rPr>
        <w:t xml:space="preserve">, Hong TS, </w:t>
      </w:r>
      <w:proofErr w:type="spellStart"/>
      <w:r w:rsidRPr="00252EAD">
        <w:rPr>
          <w:rFonts w:ascii="Book Antiqua" w:eastAsia="宋体" w:hAnsi="Book Antiqua" w:cs="宋体"/>
          <w:szCs w:val="24"/>
        </w:rPr>
        <w:t>Yeap</w:t>
      </w:r>
      <w:proofErr w:type="spellEnd"/>
      <w:r w:rsidRPr="00252EAD">
        <w:rPr>
          <w:rFonts w:ascii="Book Antiqua" w:eastAsia="宋体" w:hAnsi="Book Antiqua" w:cs="宋体"/>
          <w:szCs w:val="24"/>
        </w:rPr>
        <w:t xml:space="preserve"> BY, </w:t>
      </w:r>
      <w:proofErr w:type="spellStart"/>
      <w:r w:rsidRPr="00252EAD">
        <w:rPr>
          <w:rFonts w:ascii="Book Antiqua" w:eastAsia="宋体" w:hAnsi="Book Antiqua" w:cs="宋体"/>
          <w:szCs w:val="24"/>
        </w:rPr>
        <w:t>Mamon</w:t>
      </w:r>
      <w:proofErr w:type="spellEnd"/>
      <w:r w:rsidRPr="00252EAD">
        <w:rPr>
          <w:rFonts w:ascii="Book Antiqua" w:eastAsia="宋体" w:hAnsi="Book Antiqua" w:cs="宋体"/>
          <w:szCs w:val="24"/>
        </w:rPr>
        <w:t xml:space="preserve"> HJ.</w:t>
      </w:r>
      <w:proofErr w:type="gramEnd"/>
      <w:r w:rsidRPr="00252EAD">
        <w:rPr>
          <w:rFonts w:ascii="Book Antiqua" w:eastAsia="宋体" w:hAnsi="Book Antiqua" w:cs="宋体"/>
          <w:szCs w:val="24"/>
        </w:rPr>
        <w:t xml:space="preserve"> Results and patterns of failure in patients treated with adjuvant combined </w:t>
      </w:r>
      <w:proofErr w:type="spellStart"/>
      <w:r w:rsidRPr="00252EAD">
        <w:rPr>
          <w:rFonts w:ascii="Book Antiqua" w:eastAsia="宋体" w:hAnsi="Book Antiqua" w:cs="宋体"/>
          <w:szCs w:val="24"/>
        </w:rPr>
        <w:t>chemoradiation</w:t>
      </w:r>
      <w:proofErr w:type="spellEnd"/>
      <w:r w:rsidRPr="00252EAD">
        <w:rPr>
          <w:rFonts w:ascii="Book Antiqua" w:eastAsia="宋体" w:hAnsi="Book Antiqua" w:cs="宋体"/>
          <w:szCs w:val="24"/>
        </w:rPr>
        <w:t xml:space="preserve"> therapy for resected pancreatic adenocarcinoma. </w:t>
      </w:r>
      <w:r w:rsidRPr="00252EAD">
        <w:rPr>
          <w:rFonts w:ascii="Book Antiqua" w:eastAsia="宋体" w:hAnsi="Book Antiqua" w:cs="宋体"/>
          <w:i/>
          <w:iCs/>
          <w:szCs w:val="24"/>
        </w:rPr>
        <w:t>Cancer</w:t>
      </w:r>
      <w:r w:rsidRPr="00252EAD">
        <w:rPr>
          <w:rFonts w:ascii="Book Antiqua" w:eastAsia="宋体" w:hAnsi="Book Antiqua" w:cs="宋体"/>
          <w:szCs w:val="24"/>
        </w:rPr>
        <w:t> 2009; </w:t>
      </w:r>
      <w:r w:rsidRPr="00252EAD">
        <w:rPr>
          <w:rFonts w:ascii="Book Antiqua" w:eastAsia="宋体" w:hAnsi="Book Antiqua" w:cs="宋体"/>
          <w:b/>
          <w:bCs/>
          <w:szCs w:val="24"/>
        </w:rPr>
        <w:t>115</w:t>
      </w:r>
      <w:r w:rsidRPr="00252EAD">
        <w:rPr>
          <w:rFonts w:ascii="Book Antiqua" w:eastAsia="宋体" w:hAnsi="Book Antiqua" w:cs="宋体"/>
          <w:szCs w:val="24"/>
        </w:rPr>
        <w:t>: 3640-3650 [PMID: 19514088 DOI: 10.1002/cncr.24410]</w:t>
      </w:r>
    </w:p>
    <w:p w14:paraId="25366EF4" w14:textId="77777777" w:rsidR="00F95327" w:rsidRPr="00252EAD" w:rsidRDefault="00F95327" w:rsidP="00F95327">
      <w:pPr>
        <w:spacing w:line="360" w:lineRule="auto"/>
        <w:jc w:val="both"/>
        <w:rPr>
          <w:rFonts w:ascii="Book Antiqua" w:eastAsia="宋体" w:hAnsi="Book Antiqua" w:cs="宋体"/>
          <w:szCs w:val="24"/>
        </w:rPr>
      </w:pPr>
      <w:r w:rsidRPr="00252EAD">
        <w:rPr>
          <w:rFonts w:ascii="Book Antiqua" w:eastAsia="宋体" w:hAnsi="Book Antiqua" w:cs="宋体"/>
          <w:szCs w:val="24"/>
        </w:rPr>
        <w:t>5 </w:t>
      </w:r>
      <w:proofErr w:type="spellStart"/>
      <w:r w:rsidRPr="00252EAD">
        <w:rPr>
          <w:rFonts w:ascii="Book Antiqua" w:eastAsia="宋体" w:hAnsi="Book Antiqua" w:cs="宋体"/>
          <w:b/>
          <w:bCs/>
          <w:szCs w:val="24"/>
        </w:rPr>
        <w:t>Pawlik</w:t>
      </w:r>
      <w:proofErr w:type="spellEnd"/>
      <w:r w:rsidRPr="00252EAD">
        <w:rPr>
          <w:rFonts w:ascii="Book Antiqua" w:eastAsia="宋体" w:hAnsi="Book Antiqua" w:cs="宋体"/>
          <w:b/>
          <w:bCs/>
          <w:szCs w:val="24"/>
        </w:rPr>
        <w:t xml:space="preserve"> TM</w:t>
      </w:r>
      <w:r w:rsidRPr="00252EAD">
        <w:rPr>
          <w:rFonts w:ascii="Book Antiqua" w:eastAsia="宋体" w:hAnsi="Book Antiqua" w:cs="宋体"/>
          <w:szCs w:val="24"/>
        </w:rPr>
        <w:t xml:space="preserve">, </w:t>
      </w:r>
      <w:proofErr w:type="spellStart"/>
      <w:r w:rsidRPr="00252EAD">
        <w:rPr>
          <w:rFonts w:ascii="Book Antiqua" w:eastAsia="宋体" w:hAnsi="Book Antiqua" w:cs="宋体"/>
          <w:szCs w:val="24"/>
        </w:rPr>
        <w:t>Gleisner</w:t>
      </w:r>
      <w:proofErr w:type="spellEnd"/>
      <w:r w:rsidRPr="00252EAD">
        <w:rPr>
          <w:rFonts w:ascii="Book Antiqua" w:eastAsia="宋体" w:hAnsi="Book Antiqua" w:cs="宋体"/>
          <w:szCs w:val="24"/>
        </w:rPr>
        <w:t xml:space="preserve"> AL, Cameron JL, Winter JM, </w:t>
      </w:r>
      <w:proofErr w:type="spellStart"/>
      <w:r w:rsidRPr="00252EAD">
        <w:rPr>
          <w:rFonts w:ascii="Book Antiqua" w:eastAsia="宋体" w:hAnsi="Book Antiqua" w:cs="宋体"/>
          <w:szCs w:val="24"/>
        </w:rPr>
        <w:t>Assumpcao</w:t>
      </w:r>
      <w:proofErr w:type="spellEnd"/>
      <w:r w:rsidRPr="00252EAD">
        <w:rPr>
          <w:rFonts w:ascii="Book Antiqua" w:eastAsia="宋体" w:hAnsi="Book Antiqua" w:cs="宋体"/>
          <w:szCs w:val="24"/>
        </w:rPr>
        <w:t xml:space="preserve"> L, </w:t>
      </w:r>
      <w:proofErr w:type="spellStart"/>
      <w:r w:rsidRPr="00252EAD">
        <w:rPr>
          <w:rFonts w:ascii="Book Antiqua" w:eastAsia="宋体" w:hAnsi="Book Antiqua" w:cs="宋体"/>
          <w:szCs w:val="24"/>
        </w:rPr>
        <w:t>Lillemoe</w:t>
      </w:r>
      <w:proofErr w:type="spellEnd"/>
      <w:r w:rsidRPr="00252EAD">
        <w:rPr>
          <w:rFonts w:ascii="Book Antiqua" w:eastAsia="宋体" w:hAnsi="Book Antiqua" w:cs="宋体"/>
          <w:szCs w:val="24"/>
        </w:rPr>
        <w:t xml:space="preserve"> KD, Wolfgang C, </w:t>
      </w:r>
      <w:proofErr w:type="spellStart"/>
      <w:r w:rsidRPr="00252EAD">
        <w:rPr>
          <w:rFonts w:ascii="Book Antiqua" w:eastAsia="宋体" w:hAnsi="Book Antiqua" w:cs="宋体"/>
          <w:szCs w:val="24"/>
        </w:rPr>
        <w:t>Hruban</w:t>
      </w:r>
      <w:proofErr w:type="spellEnd"/>
      <w:r w:rsidRPr="00252EAD">
        <w:rPr>
          <w:rFonts w:ascii="Book Antiqua" w:eastAsia="宋体" w:hAnsi="Book Antiqua" w:cs="宋体"/>
          <w:szCs w:val="24"/>
        </w:rPr>
        <w:t xml:space="preserve"> RH, </w:t>
      </w:r>
      <w:proofErr w:type="spellStart"/>
      <w:r w:rsidRPr="00252EAD">
        <w:rPr>
          <w:rFonts w:ascii="Book Antiqua" w:eastAsia="宋体" w:hAnsi="Book Antiqua" w:cs="宋体"/>
          <w:szCs w:val="24"/>
        </w:rPr>
        <w:t>Schulick</w:t>
      </w:r>
      <w:proofErr w:type="spellEnd"/>
      <w:r w:rsidRPr="00252EAD">
        <w:rPr>
          <w:rFonts w:ascii="Book Antiqua" w:eastAsia="宋体" w:hAnsi="Book Antiqua" w:cs="宋体"/>
          <w:szCs w:val="24"/>
        </w:rPr>
        <w:t xml:space="preserve"> RD, Yeo CJ, </w:t>
      </w:r>
      <w:proofErr w:type="spellStart"/>
      <w:r w:rsidRPr="00252EAD">
        <w:rPr>
          <w:rFonts w:ascii="Book Antiqua" w:eastAsia="宋体" w:hAnsi="Book Antiqua" w:cs="宋体"/>
          <w:szCs w:val="24"/>
        </w:rPr>
        <w:t>Choti</w:t>
      </w:r>
      <w:proofErr w:type="spellEnd"/>
      <w:r w:rsidRPr="00252EAD">
        <w:rPr>
          <w:rFonts w:ascii="Book Antiqua" w:eastAsia="宋体" w:hAnsi="Book Antiqua" w:cs="宋体"/>
          <w:szCs w:val="24"/>
        </w:rPr>
        <w:t xml:space="preserve"> MA. </w:t>
      </w:r>
      <w:proofErr w:type="gramStart"/>
      <w:r w:rsidRPr="00252EAD">
        <w:rPr>
          <w:rFonts w:ascii="Book Antiqua" w:eastAsia="宋体" w:hAnsi="Book Antiqua" w:cs="宋体"/>
          <w:szCs w:val="24"/>
        </w:rPr>
        <w:t xml:space="preserve">Prognostic relevance of lymph node ratio following </w:t>
      </w:r>
      <w:proofErr w:type="spellStart"/>
      <w:r w:rsidRPr="00252EAD">
        <w:rPr>
          <w:rFonts w:ascii="Book Antiqua" w:eastAsia="宋体" w:hAnsi="Book Antiqua" w:cs="宋体"/>
          <w:szCs w:val="24"/>
        </w:rPr>
        <w:t>pancreaticoduodenectomy</w:t>
      </w:r>
      <w:proofErr w:type="spellEnd"/>
      <w:r w:rsidRPr="00252EAD">
        <w:rPr>
          <w:rFonts w:ascii="Book Antiqua" w:eastAsia="宋体" w:hAnsi="Book Antiqua" w:cs="宋体"/>
          <w:szCs w:val="24"/>
        </w:rPr>
        <w:t xml:space="preserve"> for pancreatic cancer.</w:t>
      </w:r>
      <w:proofErr w:type="gramEnd"/>
      <w:r w:rsidRPr="00252EAD">
        <w:rPr>
          <w:rFonts w:ascii="Book Antiqua" w:eastAsia="宋体" w:hAnsi="Book Antiqua" w:cs="宋体"/>
          <w:szCs w:val="24"/>
        </w:rPr>
        <w:t> </w:t>
      </w:r>
      <w:r w:rsidRPr="00252EAD">
        <w:rPr>
          <w:rFonts w:ascii="Book Antiqua" w:eastAsia="宋体" w:hAnsi="Book Antiqua" w:cs="宋体"/>
          <w:i/>
          <w:iCs/>
          <w:szCs w:val="24"/>
        </w:rPr>
        <w:t>Surgery</w:t>
      </w:r>
      <w:r w:rsidRPr="00252EAD">
        <w:rPr>
          <w:rFonts w:ascii="Book Antiqua" w:eastAsia="宋体" w:hAnsi="Book Antiqua" w:cs="宋体"/>
          <w:szCs w:val="24"/>
        </w:rPr>
        <w:t> 2007; </w:t>
      </w:r>
      <w:r w:rsidRPr="00252EAD">
        <w:rPr>
          <w:rFonts w:ascii="Book Antiqua" w:eastAsia="宋体" w:hAnsi="Book Antiqua" w:cs="宋体"/>
          <w:b/>
          <w:bCs/>
          <w:szCs w:val="24"/>
        </w:rPr>
        <w:t>141</w:t>
      </w:r>
      <w:r w:rsidRPr="00252EAD">
        <w:rPr>
          <w:rFonts w:ascii="Book Antiqua" w:eastAsia="宋体" w:hAnsi="Book Antiqua" w:cs="宋体"/>
          <w:szCs w:val="24"/>
        </w:rPr>
        <w:t>: 610-618 [PMID: 17462460 DOI: 10.1016/j.surg.2006.12.013]</w:t>
      </w:r>
    </w:p>
    <w:p w14:paraId="344B54F1" w14:textId="77777777" w:rsidR="00F95327" w:rsidRPr="00252EAD" w:rsidRDefault="00F95327" w:rsidP="00F95327">
      <w:pPr>
        <w:spacing w:line="360" w:lineRule="auto"/>
        <w:jc w:val="both"/>
        <w:rPr>
          <w:rFonts w:ascii="Book Antiqua" w:eastAsia="宋体" w:hAnsi="Book Antiqua" w:cs="宋体"/>
          <w:szCs w:val="24"/>
        </w:rPr>
      </w:pPr>
      <w:r w:rsidRPr="00252EAD">
        <w:rPr>
          <w:rFonts w:ascii="Book Antiqua" w:eastAsia="宋体" w:hAnsi="Book Antiqua" w:cs="宋体"/>
          <w:szCs w:val="24"/>
        </w:rPr>
        <w:t>6 </w:t>
      </w:r>
      <w:r w:rsidRPr="00252EAD">
        <w:rPr>
          <w:rFonts w:ascii="Book Antiqua" w:eastAsia="宋体" w:hAnsi="Book Antiqua" w:cs="宋体"/>
          <w:b/>
          <w:bCs/>
          <w:szCs w:val="24"/>
        </w:rPr>
        <w:t>Winter JM</w:t>
      </w:r>
      <w:r w:rsidRPr="00252EAD">
        <w:rPr>
          <w:rFonts w:ascii="Book Antiqua" w:eastAsia="宋体" w:hAnsi="Book Antiqua" w:cs="宋体"/>
          <w:szCs w:val="24"/>
        </w:rPr>
        <w:t xml:space="preserve">, Brennan MF, Tang LH, </w:t>
      </w:r>
      <w:proofErr w:type="spellStart"/>
      <w:r w:rsidRPr="00252EAD">
        <w:rPr>
          <w:rFonts w:ascii="Book Antiqua" w:eastAsia="宋体" w:hAnsi="Book Antiqua" w:cs="宋体"/>
          <w:szCs w:val="24"/>
        </w:rPr>
        <w:t>D'Angelica</w:t>
      </w:r>
      <w:proofErr w:type="spellEnd"/>
      <w:r w:rsidRPr="00252EAD">
        <w:rPr>
          <w:rFonts w:ascii="Book Antiqua" w:eastAsia="宋体" w:hAnsi="Book Antiqua" w:cs="宋体"/>
          <w:szCs w:val="24"/>
        </w:rPr>
        <w:t xml:space="preserve"> MI, </w:t>
      </w:r>
      <w:proofErr w:type="spellStart"/>
      <w:r w:rsidRPr="00252EAD">
        <w:rPr>
          <w:rFonts w:ascii="Book Antiqua" w:eastAsia="宋体" w:hAnsi="Book Antiqua" w:cs="宋体"/>
          <w:szCs w:val="24"/>
        </w:rPr>
        <w:t>Dematteo</w:t>
      </w:r>
      <w:proofErr w:type="spellEnd"/>
      <w:r w:rsidRPr="00252EAD">
        <w:rPr>
          <w:rFonts w:ascii="Book Antiqua" w:eastAsia="宋体" w:hAnsi="Book Antiqua" w:cs="宋体"/>
          <w:szCs w:val="24"/>
        </w:rPr>
        <w:t xml:space="preserve"> RP, Fong Y, </w:t>
      </w:r>
      <w:proofErr w:type="spellStart"/>
      <w:r w:rsidRPr="00252EAD">
        <w:rPr>
          <w:rFonts w:ascii="Book Antiqua" w:eastAsia="宋体" w:hAnsi="Book Antiqua" w:cs="宋体"/>
          <w:szCs w:val="24"/>
        </w:rPr>
        <w:t>Klimstra</w:t>
      </w:r>
      <w:proofErr w:type="spellEnd"/>
      <w:r w:rsidRPr="00252EAD">
        <w:rPr>
          <w:rFonts w:ascii="Book Antiqua" w:eastAsia="宋体" w:hAnsi="Book Antiqua" w:cs="宋体"/>
          <w:szCs w:val="24"/>
        </w:rPr>
        <w:t xml:space="preserve"> DS, </w:t>
      </w:r>
      <w:proofErr w:type="spellStart"/>
      <w:r w:rsidRPr="00252EAD">
        <w:rPr>
          <w:rFonts w:ascii="Book Antiqua" w:eastAsia="宋体" w:hAnsi="Book Antiqua" w:cs="宋体"/>
          <w:szCs w:val="24"/>
        </w:rPr>
        <w:t>Jarnagin</w:t>
      </w:r>
      <w:proofErr w:type="spellEnd"/>
      <w:r w:rsidRPr="00252EAD">
        <w:rPr>
          <w:rFonts w:ascii="Book Antiqua" w:eastAsia="宋体" w:hAnsi="Book Antiqua" w:cs="宋体"/>
          <w:szCs w:val="24"/>
        </w:rPr>
        <w:t xml:space="preserve"> WR, Allen PJ. Survival after resection of pancreatic adenocarcinoma: results from a single institution over three decades. </w:t>
      </w:r>
      <w:r w:rsidRPr="00252EAD">
        <w:rPr>
          <w:rFonts w:ascii="Book Antiqua" w:eastAsia="宋体" w:hAnsi="Book Antiqua" w:cs="宋体"/>
          <w:i/>
          <w:iCs/>
          <w:szCs w:val="24"/>
        </w:rPr>
        <w:t xml:space="preserve">Ann </w:t>
      </w:r>
      <w:proofErr w:type="spellStart"/>
      <w:r w:rsidRPr="00252EAD">
        <w:rPr>
          <w:rFonts w:ascii="Book Antiqua" w:eastAsia="宋体" w:hAnsi="Book Antiqua" w:cs="宋体"/>
          <w:i/>
          <w:iCs/>
          <w:szCs w:val="24"/>
        </w:rPr>
        <w:t>Surg</w:t>
      </w:r>
      <w:proofErr w:type="spellEnd"/>
      <w:r w:rsidRPr="00252EAD">
        <w:rPr>
          <w:rFonts w:ascii="Book Antiqua" w:eastAsia="宋体" w:hAnsi="Book Antiqua" w:cs="宋体"/>
          <w:i/>
          <w:iCs/>
          <w:szCs w:val="24"/>
        </w:rPr>
        <w:t xml:space="preserve"> </w:t>
      </w:r>
      <w:proofErr w:type="spellStart"/>
      <w:r w:rsidRPr="00252EAD">
        <w:rPr>
          <w:rFonts w:ascii="Book Antiqua" w:eastAsia="宋体" w:hAnsi="Book Antiqua" w:cs="宋体"/>
          <w:i/>
          <w:iCs/>
          <w:szCs w:val="24"/>
        </w:rPr>
        <w:t>Oncol</w:t>
      </w:r>
      <w:proofErr w:type="spellEnd"/>
      <w:r w:rsidRPr="00252EAD">
        <w:rPr>
          <w:rFonts w:ascii="Book Antiqua" w:eastAsia="宋体" w:hAnsi="Book Antiqua" w:cs="宋体"/>
          <w:szCs w:val="24"/>
        </w:rPr>
        <w:t> 2012; </w:t>
      </w:r>
      <w:r w:rsidRPr="00252EAD">
        <w:rPr>
          <w:rFonts w:ascii="Book Antiqua" w:eastAsia="宋体" w:hAnsi="Book Antiqua" w:cs="宋体"/>
          <w:b/>
          <w:bCs/>
          <w:szCs w:val="24"/>
        </w:rPr>
        <w:t>19</w:t>
      </w:r>
      <w:r w:rsidRPr="00252EAD">
        <w:rPr>
          <w:rFonts w:ascii="Book Antiqua" w:eastAsia="宋体" w:hAnsi="Book Antiqua" w:cs="宋体"/>
          <w:szCs w:val="24"/>
        </w:rPr>
        <w:t>: 169-175 [PMID: 21761104 DOI: 10.1245/s10434-011-1900-3]</w:t>
      </w:r>
    </w:p>
    <w:p w14:paraId="49067445" w14:textId="77777777" w:rsidR="00F95327" w:rsidRPr="00252EAD" w:rsidRDefault="00F95327" w:rsidP="00F95327">
      <w:pPr>
        <w:spacing w:line="360" w:lineRule="auto"/>
        <w:jc w:val="both"/>
        <w:rPr>
          <w:rFonts w:ascii="Book Antiqua" w:eastAsia="宋体" w:hAnsi="Book Antiqua" w:cs="宋体"/>
          <w:szCs w:val="24"/>
        </w:rPr>
      </w:pPr>
      <w:r>
        <w:rPr>
          <w:rFonts w:ascii="Book Antiqua" w:eastAsia="宋体" w:hAnsi="Book Antiqua" w:cs="宋体"/>
          <w:szCs w:val="24"/>
        </w:rPr>
        <w:t xml:space="preserve">7 </w:t>
      </w:r>
      <w:proofErr w:type="spellStart"/>
      <w:r w:rsidRPr="00252EAD">
        <w:rPr>
          <w:rFonts w:ascii="Book Antiqua" w:eastAsia="宋体" w:hAnsi="Book Antiqua" w:cs="宋体"/>
          <w:szCs w:val="24"/>
        </w:rPr>
        <w:t>S</w:t>
      </w:r>
      <w:r w:rsidRPr="00252EAD">
        <w:rPr>
          <w:rFonts w:ascii="Book Antiqua" w:eastAsia="宋体" w:hAnsi="Book Antiqua" w:cs="宋体"/>
          <w:b/>
          <w:szCs w:val="24"/>
        </w:rPr>
        <w:t>achsman</w:t>
      </w:r>
      <w:proofErr w:type="spellEnd"/>
      <w:r w:rsidRPr="00252EAD">
        <w:rPr>
          <w:rFonts w:ascii="Book Antiqua" w:eastAsia="宋体" w:hAnsi="Book Antiqua" w:cs="宋体"/>
          <w:b/>
          <w:szCs w:val="24"/>
        </w:rPr>
        <w:t xml:space="preserve"> S</w:t>
      </w:r>
      <w:r w:rsidRPr="00252EAD">
        <w:rPr>
          <w:rFonts w:ascii="Book Antiqua" w:eastAsia="宋体" w:hAnsi="Book Antiqua" w:cs="宋体"/>
          <w:szCs w:val="24"/>
        </w:rPr>
        <w:t xml:space="preserve">, Nichols RS, Morris CG, Zaiden R, Johnson EA, </w:t>
      </w:r>
      <w:proofErr w:type="spellStart"/>
      <w:r w:rsidRPr="00252EAD">
        <w:rPr>
          <w:rFonts w:ascii="Book Antiqua" w:eastAsia="宋体" w:hAnsi="Book Antiqua" w:cs="宋体"/>
          <w:szCs w:val="24"/>
        </w:rPr>
        <w:t>Awad</w:t>
      </w:r>
      <w:proofErr w:type="spellEnd"/>
      <w:r w:rsidRPr="00252EAD">
        <w:rPr>
          <w:rFonts w:ascii="Book Antiqua" w:eastAsia="宋体" w:hAnsi="Book Antiqua" w:cs="宋体"/>
          <w:szCs w:val="24"/>
        </w:rPr>
        <w:t xml:space="preserve"> Z, Bose D, Ho MW, Huh SN, Li Z, Kelly P, Hoppe BS. Proton Therapy and Concomitant </w:t>
      </w:r>
      <w:proofErr w:type="spellStart"/>
      <w:r w:rsidRPr="00252EAD">
        <w:rPr>
          <w:rFonts w:ascii="Book Antiqua" w:eastAsia="宋体" w:hAnsi="Book Antiqua" w:cs="宋体"/>
          <w:szCs w:val="24"/>
        </w:rPr>
        <w:t>Capecitabine</w:t>
      </w:r>
      <w:proofErr w:type="spellEnd"/>
      <w:r w:rsidRPr="00252EAD">
        <w:rPr>
          <w:rFonts w:ascii="Book Antiqua" w:eastAsia="宋体" w:hAnsi="Book Antiqua" w:cs="宋体"/>
          <w:szCs w:val="24"/>
        </w:rPr>
        <w:t xml:space="preserve"> for Non-Metastatic </w:t>
      </w:r>
      <w:proofErr w:type="spellStart"/>
      <w:r w:rsidRPr="00252EAD">
        <w:rPr>
          <w:rFonts w:ascii="Book Antiqua" w:eastAsia="宋体" w:hAnsi="Book Antiqua" w:cs="宋体"/>
          <w:szCs w:val="24"/>
        </w:rPr>
        <w:t>Unresectable</w:t>
      </w:r>
      <w:proofErr w:type="spellEnd"/>
      <w:r w:rsidRPr="00252EAD">
        <w:rPr>
          <w:rFonts w:ascii="Book Antiqua" w:eastAsia="宋体" w:hAnsi="Book Antiqua" w:cs="宋体"/>
          <w:szCs w:val="24"/>
        </w:rPr>
        <w:t xml:space="preserve"> Pancreatic Adenocarcinoma.</w:t>
      </w:r>
      <w:r w:rsidRPr="00252EAD">
        <w:rPr>
          <w:rFonts w:ascii="Book Antiqua" w:eastAsia="宋体" w:hAnsi="Book Antiqua" w:cs="宋体"/>
          <w:i/>
          <w:szCs w:val="24"/>
        </w:rPr>
        <w:t xml:space="preserve"> </w:t>
      </w:r>
      <w:proofErr w:type="spellStart"/>
      <w:r w:rsidRPr="00252EAD">
        <w:rPr>
          <w:rFonts w:ascii="Book Antiqua" w:eastAsia="宋体" w:hAnsi="Book Antiqua" w:cs="宋体"/>
          <w:i/>
          <w:szCs w:val="24"/>
        </w:rPr>
        <w:t>Int</w:t>
      </w:r>
      <w:proofErr w:type="spellEnd"/>
      <w:r w:rsidRPr="00252EAD">
        <w:rPr>
          <w:rFonts w:ascii="Book Antiqua" w:eastAsia="宋体" w:hAnsi="Book Antiqua" w:cs="宋体"/>
          <w:i/>
          <w:szCs w:val="24"/>
        </w:rPr>
        <w:t xml:space="preserve"> J Particle </w:t>
      </w:r>
      <w:proofErr w:type="spellStart"/>
      <w:r w:rsidRPr="00252EAD">
        <w:rPr>
          <w:rFonts w:ascii="Book Antiqua" w:eastAsia="宋体" w:hAnsi="Book Antiqua" w:cs="宋体"/>
          <w:i/>
          <w:szCs w:val="24"/>
        </w:rPr>
        <w:t>Ther</w:t>
      </w:r>
      <w:proofErr w:type="spellEnd"/>
      <w:r w:rsidRPr="00252EAD">
        <w:rPr>
          <w:rFonts w:ascii="Book Antiqua" w:eastAsia="宋体" w:hAnsi="Book Antiqua" w:cs="宋体"/>
          <w:i/>
          <w:szCs w:val="24"/>
        </w:rPr>
        <w:t xml:space="preserve"> </w:t>
      </w:r>
      <w:r w:rsidRPr="00252EAD">
        <w:rPr>
          <w:rFonts w:ascii="Book Antiqua" w:eastAsia="宋体" w:hAnsi="Book Antiqua" w:cs="宋体"/>
          <w:szCs w:val="24"/>
        </w:rPr>
        <w:t xml:space="preserve">2014; </w:t>
      </w:r>
      <w:r w:rsidRPr="00252EAD">
        <w:rPr>
          <w:rFonts w:ascii="Book Antiqua" w:eastAsia="宋体" w:hAnsi="Book Antiqua" w:cs="宋体"/>
          <w:b/>
          <w:szCs w:val="24"/>
        </w:rPr>
        <w:t>1</w:t>
      </w:r>
      <w:r w:rsidRPr="00252EAD">
        <w:rPr>
          <w:rFonts w:ascii="Book Antiqua" w:eastAsia="宋体" w:hAnsi="Book Antiqua" w:cs="宋体"/>
          <w:szCs w:val="24"/>
        </w:rPr>
        <w:t>: 692-701 [DOI: 10.14338/IJPT.14-00006.1]</w:t>
      </w:r>
    </w:p>
    <w:p w14:paraId="17A7694A" w14:textId="77777777" w:rsidR="00F95327" w:rsidRPr="00252EAD" w:rsidRDefault="00F95327" w:rsidP="00F95327">
      <w:pPr>
        <w:spacing w:line="360" w:lineRule="auto"/>
        <w:jc w:val="both"/>
        <w:rPr>
          <w:rFonts w:ascii="Book Antiqua" w:eastAsia="宋体" w:hAnsi="Book Antiqua" w:cs="宋体"/>
          <w:szCs w:val="24"/>
        </w:rPr>
      </w:pPr>
      <w:r w:rsidRPr="00252EAD">
        <w:rPr>
          <w:rFonts w:ascii="Book Antiqua" w:eastAsia="宋体" w:hAnsi="Book Antiqua" w:cs="宋体"/>
          <w:szCs w:val="24"/>
        </w:rPr>
        <w:t>8 </w:t>
      </w:r>
      <w:r w:rsidRPr="00252EAD">
        <w:rPr>
          <w:rFonts w:ascii="Book Antiqua" w:eastAsia="宋体" w:hAnsi="Book Antiqua" w:cs="宋体"/>
          <w:b/>
          <w:bCs/>
          <w:szCs w:val="24"/>
        </w:rPr>
        <w:t>Nichols RC</w:t>
      </w:r>
      <w:r w:rsidRPr="00252EAD">
        <w:rPr>
          <w:rFonts w:ascii="Book Antiqua" w:eastAsia="宋体" w:hAnsi="Book Antiqua" w:cs="宋体"/>
          <w:szCs w:val="24"/>
        </w:rPr>
        <w:t xml:space="preserve">, Huh SN, Prado KL, Yi BY, Sharma NK, Ho MW, Hoppe BS, Mendenhall NP, Li Z, Regine WF. Protons offer reduced normal-tissue exposure for patients </w:t>
      </w:r>
      <w:r w:rsidRPr="00252EAD">
        <w:rPr>
          <w:rFonts w:ascii="Book Antiqua" w:eastAsia="宋体" w:hAnsi="Book Antiqua" w:cs="宋体"/>
          <w:szCs w:val="24"/>
        </w:rPr>
        <w:lastRenderedPageBreak/>
        <w:t>receiving postoperative radiotherapy for resected pancreatic head cancer. </w:t>
      </w:r>
      <w:proofErr w:type="spellStart"/>
      <w:r w:rsidRPr="00252EAD">
        <w:rPr>
          <w:rFonts w:ascii="Book Antiqua" w:eastAsia="宋体" w:hAnsi="Book Antiqua" w:cs="宋体"/>
          <w:i/>
          <w:iCs/>
          <w:szCs w:val="24"/>
        </w:rPr>
        <w:t>Int</w:t>
      </w:r>
      <w:proofErr w:type="spellEnd"/>
      <w:r w:rsidRPr="00252EAD">
        <w:rPr>
          <w:rFonts w:ascii="Book Antiqua" w:eastAsia="宋体" w:hAnsi="Book Antiqua" w:cs="宋体"/>
          <w:i/>
          <w:iCs/>
          <w:szCs w:val="24"/>
        </w:rPr>
        <w:t xml:space="preserve"> J </w:t>
      </w:r>
      <w:proofErr w:type="spellStart"/>
      <w:r w:rsidRPr="00252EAD">
        <w:rPr>
          <w:rFonts w:ascii="Book Antiqua" w:eastAsia="宋体" w:hAnsi="Book Antiqua" w:cs="宋体"/>
          <w:i/>
          <w:iCs/>
          <w:szCs w:val="24"/>
        </w:rPr>
        <w:t>Radiat</w:t>
      </w:r>
      <w:proofErr w:type="spellEnd"/>
      <w:r w:rsidRPr="00252EAD">
        <w:rPr>
          <w:rFonts w:ascii="Book Antiqua" w:eastAsia="宋体" w:hAnsi="Book Antiqua" w:cs="宋体"/>
          <w:i/>
          <w:iCs/>
          <w:szCs w:val="24"/>
        </w:rPr>
        <w:t xml:space="preserve"> </w:t>
      </w:r>
      <w:proofErr w:type="spellStart"/>
      <w:r w:rsidRPr="00252EAD">
        <w:rPr>
          <w:rFonts w:ascii="Book Antiqua" w:eastAsia="宋体" w:hAnsi="Book Antiqua" w:cs="宋体"/>
          <w:i/>
          <w:iCs/>
          <w:szCs w:val="24"/>
        </w:rPr>
        <w:t>Oncol</w:t>
      </w:r>
      <w:proofErr w:type="spellEnd"/>
      <w:r w:rsidRPr="00252EAD">
        <w:rPr>
          <w:rFonts w:ascii="Book Antiqua" w:eastAsia="宋体" w:hAnsi="Book Antiqua" w:cs="宋体"/>
          <w:i/>
          <w:iCs/>
          <w:szCs w:val="24"/>
        </w:rPr>
        <w:t xml:space="preserve"> </w:t>
      </w:r>
      <w:proofErr w:type="spellStart"/>
      <w:r w:rsidRPr="00252EAD">
        <w:rPr>
          <w:rFonts w:ascii="Book Antiqua" w:eastAsia="宋体" w:hAnsi="Book Antiqua" w:cs="宋体"/>
          <w:i/>
          <w:iCs/>
          <w:szCs w:val="24"/>
        </w:rPr>
        <w:t>Biol</w:t>
      </w:r>
      <w:proofErr w:type="spellEnd"/>
      <w:r w:rsidRPr="00252EAD">
        <w:rPr>
          <w:rFonts w:ascii="Book Antiqua" w:eastAsia="宋体" w:hAnsi="Book Antiqua" w:cs="宋体"/>
          <w:i/>
          <w:iCs/>
          <w:szCs w:val="24"/>
        </w:rPr>
        <w:t xml:space="preserve"> Phys</w:t>
      </w:r>
      <w:r w:rsidRPr="00252EAD">
        <w:rPr>
          <w:rFonts w:ascii="Book Antiqua" w:eastAsia="宋体" w:hAnsi="Book Antiqua" w:cs="宋体"/>
          <w:szCs w:val="24"/>
        </w:rPr>
        <w:t> 2012; </w:t>
      </w:r>
      <w:r w:rsidRPr="00252EAD">
        <w:rPr>
          <w:rFonts w:ascii="Book Antiqua" w:eastAsia="宋体" w:hAnsi="Book Antiqua" w:cs="宋体"/>
          <w:b/>
          <w:bCs/>
          <w:szCs w:val="24"/>
        </w:rPr>
        <w:t>83</w:t>
      </w:r>
      <w:r w:rsidRPr="00252EAD">
        <w:rPr>
          <w:rFonts w:ascii="Book Antiqua" w:eastAsia="宋体" w:hAnsi="Book Antiqua" w:cs="宋体"/>
          <w:szCs w:val="24"/>
        </w:rPr>
        <w:t>: 158-163 [PMID: 22245197 DOI: 10.1016/j.ijrobp.2011.05.045]</w:t>
      </w:r>
    </w:p>
    <w:p w14:paraId="0C7EF6C8" w14:textId="77777777" w:rsidR="00F95327" w:rsidRPr="00252EAD" w:rsidRDefault="00F95327" w:rsidP="00F95327">
      <w:pPr>
        <w:spacing w:line="360" w:lineRule="auto"/>
        <w:jc w:val="both"/>
        <w:rPr>
          <w:rFonts w:ascii="Book Antiqua" w:eastAsia="宋体" w:hAnsi="Book Antiqua" w:cs="宋体"/>
          <w:szCs w:val="24"/>
        </w:rPr>
      </w:pPr>
      <w:r w:rsidRPr="00252EAD">
        <w:rPr>
          <w:rFonts w:ascii="Book Antiqua" w:eastAsia="宋体" w:hAnsi="Book Antiqua" w:cs="宋体"/>
          <w:szCs w:val="24"/>
        </w:rPr>
        <w:t>9 </w:t>
      </w:r>
      <w:r w:rsidRPr="00252EAD">
        <w:rPr>
          <w:rFonts w:ascii="Book Antiqua" w:eastAsia="宋体" w:hAnsi="Book Antiqua" w:cs="宋体"/>
          <w:b/>
          <w:bCs/>
          <w:szCs w:val="24"/>
        </w:rPr>
        <w:t>Tseng JF</w:t>
      </w:r>
      <w:r w:rsidRPr="00252EAD">
        <w:rPr>
          <w:rFonts w:ascii="Book Antiqua" w:eastAsia="宋体" w:hAnsi="Book Antiqua" w:cs="宋体"/>
          <w:szCs w:val="24"/>
        </w:rPr>
        <w:t xml:space="preserve">, Pisters PW, Lee JE, Wang H, Gomez HF, Sun CC, Evans DB. </w:t>
      </w:r>
      <w:proofErr w:type="gramStart"/>
      <w:r w:rsidRPr="00252EAD">
        <w:rPr>
          <w:rFonts w:ascii="Book Antiqua" w:eastAsia="宋体" w:hAnsi="Book Antiqua" w:cs="宋体"/>
          <w:szCs w:val="24"/>
        </w:rPr>
        <w:t>The learning curve in pancreatic surgery.</w:t>
      </w:r>
      <w:proofErr w:type="gramEnd"/>
      <w:r w:rsidRPr="00252EAD">
        <w:rPr>
          <w:rFonts w:ascii="Book Antiqua" w:eastAsia="宋体" w:hAnsi="Book Antiqua" w:cs="宋体"/>
          <w:szCs w:val="24"/>
        </w:rPr>
        <w:t> </w:t>
      </w:r>
      <w:r w:rsidRPr="00252EAD">
        <w:rPr>
          <w:rFonts w:ascii="Book Antiqua" w:eastAsia="宋体" w:hAnsi="Book Antiqua" w:cs="宋体"/>
          <w:i/>
          <w:iCs/>
          <w:szCs w:val="24"/>
        </w:rPr>
        <w:t>Surgery</w:t>
      </w:r>
      <w:r w:rsidRPr="00252EAD">
        <w:rPr>
          <w:rFonts w:ascii="Book Antiqua" w:eastAsia="宋体" w:hAnsi="Book Antiqua" w:cs="宋体"/>
          <w:szCs w:val="24"/>
        </w:rPr>
        <w:t> 2007; </w:t>
      </w:r>
      <w:r w:rsidRPr="00252EAD">
        <w:rPr>
          <w:rFonts w:ascii="Book Antiqua" w:eastAsia="宋体" w:hAnsi="Book Antiqua" w:cs="宋体"/>
          <w:b/>
          <w:bCs/>
          <w:szCs w:val="24"/>
        </w:rPr>
        <w:t>141</w:t>
      </w:r>
      <w:r w:rsidRPr="00252EAD">
        <w:rPr>
          <w:rFonts w:ascii="Book Antiqua" w:eastAsia="宋体" w:hAnsi="Book Antiqua" w:cs="宋体"/>
          <w:szCs w:val="24"/>
        </w:rPr>
        <w:t>: 694-701 [PMID: 17511115]</w:t>
      </w:r>
    </w:p>
    <w:p w14:paraId="7DCE0149" w14:textId="77777777" w:rsidR="00F95327" w:rsidRPr="00252EAD" w:rsidRDefault="00F95327" w:rsidP="00F95327">
      <w:pPr>
        <w:spacing w:line="360" w:lineRule="auto"/>
        <w:jc w:val="both"/>
        <w:rPr>
          <w:rFonts w:ascii="Book Antiqua" w:eastAsia="宋体" w:hAnsi="Book Antiqua" w:cs="宋体"/>
          <w:szCs w:val="24"/>
        </w:rPr>
      </w:pPr>
      <w:r w:rsidRPr="00252EAD">
        <w:rPr>
          <w:rFonts w:ascii="Book Antiqua" w:eastAsia="宋体" w:hAnsi="Book Antiqua" w:cs="宋体"/>
          <w:szCs w:val="24"/>
        </w:rPr>
        <w:t>10 </w:t>
      </w:r>
      <w:r w:rsidRPr="00252EAD">
        <w:rPr>
          <w:rFonts w:ascii="Book Antiqua" w:eastAsia="宋体" w:hAnsi="Book Antiqua" w:cs="宋体"/>
          <w:b/>
          <w:bCs/>
          <w:szCs w:val="24"/>
        </w:rPr>
        <w:t>Speicher PJ</w:t>
      </w:r>
      <w:r w:rsidRPr="00252EAD">
        <w:rPr>
          <w:rFonts w:ascii="Book Antiqua" w:eastAsia="宋体" w:hAnsi="Book Antiqua" w:cs="宋体"/>
          <w:szCs w:val="24"/>
        </w:rPr>
        <w:t xml:space="preserve">, Nussbaum DP, White RR, Zani S, </w:t>
      </w:r>
      <w:proofErr w:type="spellStart"/>
      <w:r w:rsidRPr="00252EAD">
        <w:rPr>
          <w:rFonts w:ascii="Book Antiqua" w:eastAsia="宋体" w:hAnsi="Book Antiqua" w:cs="宋体"/>
          <w:szCs w:val="24"/>
        </w:rPr>
        <w:t>Mosca</w:t>
      </w:r>
      <w:proofErr w:type="spellEnd"/>
      <w:r w:rsidRPr="00252EAD">
        <w:rPr>
          <w:rFonts w:ascii="Book Antiqua" w:eastAsia="宋体" w:hAnsi="Book Antiqua" w:cs="宋体"/>
          <w:szCs w:val="24"/>
        </w:rPr>
        <w:t xml:space="preserve"> PJ, Blazer DG, Clary BM, Pappas TN, Tyler DS, Perez A. Defining the learning curve for team-based laparoscopic </w:t>
      </w:r>
      <w:proofErr w:type="spellStart"/>
      <w:r w:rsidRPr="00252EAD">
        <w:rPr>
          <w:rFonts w:ascii="Book Antiqua" w:eastAsia="宋体" w:hAnsi="Book Antiqua" w:cs="宋体"/>
          <w:szCs w:val="24"/>
        </w:rPr>
        <w:t>pancreaticoduodenectomy</w:t>
      </w:r>
      <w:proofErr w:type="spellEnd"/>
      <w:r w:rsidRPr="00252EAD">
        <w:rPr>
          <w:rFonts w:ascii="Book Antiqua" w:eastAsia="宋体" w:hAnsi="Book Antiqua" w:cs="宋体"/>
          <w:szCs w:val="24"/>
        </w:rPr>
        <w:t>. </w:t>
      </w:r>
      <w:r w:rsidRPr="00252EAD">
        <w:rPr>
          <w:rFonts w:ascii="Book Antiqua" w:eastAsia="宋体" w:hAnsi="Book Antiqua" w:cs="宋体"/>
          <w:i/>
          <w:iCs/>
          <w:szCs w:val="24"/>
        </w:rPr>
        <w:t xml:space="preserve">Ann </w:t>
      </w:r>
      <w:proofErr w:type="spellStart"/>
      <w:r w:rsidRPr="00252EAD">
        <w:rPr>
          <w:rFonts w:ascii="Book Antiqua" w:eastAsia="宋体" w:hAnsi="Book Antiqua" w:cs="宋体"/>
          <w:i/>
          <w:iCs/>
          <w:szCs w:val="24"/>
        </w:rPr>
        <w:t>Surg</w:t>
      </w:r>
      <w:proofErr w:type="spellEnd"/>
      <w:r w:rsidRPr="00252EAD">
        <w:rPr>
          <w:rFonts w:ascii="Book Antiqua" w:eastAsia="宋体" w:hAnsi="Book Antiqua" w:cs="宋体"/>
          <w:i/>
          <w:iCs/>
          <w:szCs w:val="24"/>
        </w:rPr>
        <w:t xml:space="preserve"> </w:t>
      </w:r>
      <w:proofErr w:type="spellStart"/>
      <w:r w:rsidRPr="00252EAD">
        <w:rPr>
          <w:rFonts w:ascii="Book Antiqua" w:eastAsia="宋体" w:hAnsi="Book Antiqua" w:cs="宋体"/>
          <w:i/>
          <w:iCs/>
          <w:szCs w:val="24"/>
        </w:rPr>
        <w:t>Oncol</w:t>
      </w:r>
      <w:proofErr w:type="spellEnd"/>
      <w:r w:rsidRPr="00252EAD">
        <w:rPr>
          <w:rFonts w:ascii="Book Antiqua" w:eastAsia="宋体" w:hAnsi="Book Antiqua" w:cs="宋体"/>
          <w:szCs w:val="24"/>
        </w:rPr>
        <w:t> 2014; </w:t>
      </w:r>
      <w:r w:rsidRPr="00252EAD">
        <w:rPr>
          <w:rFonts w:ascii="Book Antiqua" w:eastAsia="宋体" w:hAnsi="Book Antiqua" w:cs="宋体"/>
          <w:b/>
          <w:bCs/>
          <w:szCs w:val="24"/>
        </w:rPr>
        <w:t>21</w:t>
      </w:r>
      <w:r w:rsidRPr="00252EAD">
        <w:rPr>
          <w:rFonts w:ascii="Book Antiqua" w:eastAsia="宋体" w:hAnsi="Book Antiqua" w:cs="宋体"/>
          <w:szCs w:val="24"/>
        </w:rPr>
        <w:t>: 4014-4019 [PMID: 24923222 DOI: 10.1245/s10434-014-3839-7]</w:t>
      </w:r>
    </w:p>
    <w:p w14:paraId="63145B48" w14:textId="77777777" w:rsidR="00F95327" w:rsidRPr="00252EAD" w:rsidRDefault="00F95327" w:rsidP="00F95327">
      <w:pPr>
        <w:spacing w:line="360" w:lineRule="auto"/>
        <w:jc w:val="both"/>
        <w:rPr>
          <w:rFonts w:ascii="Book Antiqua" w:eastAsia="宋体" w:hAnsi="Book Antiqua" w:cs="宋体"/>
          <w:szCs w:val="24"/>
        </w:rPr>
      </w:pPr>
      <w:r w:rsidRPr="00252EAD">
        <w:rPr>
          <w:rFonts w:ascii="Book Antiqua" w:eastAsia="宋体" w:hAnsi="Book Antiqua" w:cs="宋体"/>
          <w:szCs w:val="24"/>
        </w:rPr>
        <w:t>11 </w:t>
      </w:r>
      <w:proofErr w:type="spellStart"/>
      <w:r w:rsidRPr="00252EAD">
        <w:rPr>
          <w:rFonts w:ascii="Book Antiqua" w:eastAsia="宋体" w:hAnsi="Book Antiqua" w:cs="宋体"/>
          <w:b/>
          <w:bCs/>
          <w:szCs w:val="24"/>
        </w:rPr>
        <w:t>Asbun</w:t>
      </w:r>
      <w:proofErr w:type="spellEnd"/>
      <w:r w:rsidRPr="00252EAD">
        <w:rPr>
          <w:rFonts w:ascii="Book Antiqua" w:eastAsia="宋体" w:hAnsi="Book Antiqua" w:cs="宋体"/>
          <w:b/>
          <w:bCs/>
          <w:szCs w:val="24"/>
        </w:rPr>
        <w:t xml:space="preserve"> HJ</w:t>
      </w:r>
      <w:r w:rsidRPr="00252EAD">
        <w:rPr>
          <w:rFonts w:ascii="Book Antiqua" w:eastAsia="宋体" w:hAnsi="Book Antiqua" w:cs="宋体"/>
          <w:szCs w:val="24"/>
        </w:rPr>
        <w:t xml:space="preserve">, Stauffer JA. Laparoscopic vs open </w:t>
      </w:r>
      <w:proofErr w:type="spellStart"/>
      <w:r w:rsidRPr="00252EAD">
        <w:rPr>
          <w:rFonts w:ascii="Book Antiqua" w:eastAsia="宋体" w:hAnsi="Book Antiqua" w:cs="宋体"/>
          <w:szCs w:val="24"/>
        </w:rPr>
        <w:t>pancreaticoduodenectomy</w:t>
      </w:r>
      <w:proofErr w:type="spellEnd"/>
      <w:r w:rsidRPr="00252EAD">
        <w:rPr>
          <w:rFonts w:ascii="Book Antiqua" w:eastAsia="宋体" w:hAnsi="Book Antiqua" w:cs="宋体"/>
          <w:szCs w:val="24"/>
        </w:rPr>
        <w:t>: overall outcomes and severity of complications using the Accordion Severity Grading System. </w:t>
      </w:r>
      <w:r w:rsidRPr="00252EAD">
        <w:rPr>
          <w:rFonts w:ascii="Book Antiqua" w:eastAsia="宋体" w:hAnsi="Book Antiqua" w:cs="宋体"/>
          <w:i/>
          <w:iCs/>
          <w:szCs w:val="24"/>
        </w:rPr>
        <w:t xml:space="preserve">J Am </w:t>
      </w:r>
      <w:proofErr w:type="spellStart"/>
      <w:r w:rsidRPr="00252EAD">
        <w:rPr>
          <w:rFonts w:ascii="Book Antiqua" w:eastAsia="宋体" w:hAnsi="Book Antiqua" w:cs="宋体"/>
          <w:i/>
          <w:iCs/>
          <w:szCs w:val="24"/>
        </w:rPr>
        <w:t>Coll</w:t>
      </w:r>
      <w:proofErr w:type="spellEnd"/>
      <w:r w:rsidRPr="00252EAD">
        <w:rPr>
          <w:rFonts w:ascii="Book Antiqua" w:eastAsia="宋体" w:hAnsi="Book Antiqua" w:cs="宋体"/>
          <w:i/>
          <w:iCs/>
          <w:szCs w:val="24"/>
        </w:rPr>
        <w:t xml:space="preserve"> </w:t>
      </w:r>
      <w:proofErr w:type="spellStart"/>
      <w:r w:rsidRPr="00252EAD">
        <w:rPr>
          <w:rFonts w:ascii="Book Antiqua" w:eastAsia="宋体" w:hAnsi="Book Antiqua" w:cs="宋体"/>
          <w:i/>
          <w:iCs/>
          <w:szCs w:val="24"/>
        </w:rPr>
        <w:t>Surg</w:t>
      </w:r>
      <w:proofErr w:type="spellEnd"/>
      <w:r w:rsidRPr="00252EAD">
        <w:rPr>
          <w:rFonts w:ascii="Book Antiqua" w:eastAsia="宋体" w:hAnsi="Book Antiqua" w:cs="宋体"/>
          <w:szCs w:val="24"/>
        </w:rPr>
        <w:t> 2012; </w:t>
      </w:r>
      <w:r w:rsidRPr="00252EAD">
        <w:rPr>
          <w:rFonts w:ascii="Book Antiqua" w:eastAsia="宋体" w:hAnsi="Book Antiqua" w:cs="宋体"/>
          <w:b/>
          <w:bCs/>
          <w:szCs w:val="24"/>
        </w:rPr>
        <w:t>215</w:t>
      </w:r>
      <w:r w:rsidRPr="00252EAD">
        <w:rPr>
          <w:rFonts w:ascii="Book Antiqua" w:eastAsia="宋体" w:hAnsi="Book Antiqua" w:cs="宋体"/>
          <w:szCs w:val="24"/>
        </w:rPr>
        <w:t>: 810-819 [PMID: 22999327 DOI: 10.1016/j.jamcollsurg.2012.08.006]</w:t>
      </w:r>
    </w:p>
    <w:p w14:paraId="1EFECC79" w14:textId="77777777" w:rsidR="00F95327" w:rsidRPr="00252EAD" w:rsidRDefault="00F95327" w:rsidP="00F95327">
      <w:pPr>
        <w:spacing w:line="360" w:lineRule="auto"/>
        <w:jc w:val="both"/>
        <w:rPr>
          <w:rFonts w:ascii="Book Antiqua" w:eastAsia="宋体" w:hAnsi="Book Antiqua" w:cs="宋体"/>
          <w:szCs w:val="24"/>
        </w:rPr>
      </w:pPr>
      <w:r w:rsidRPr="00252EAD">
        <w:rPr>
          <w:rFonts w:ascii="Book Antiqua" w:eastAsia="宋体" w:hAnsi="Book Antiqua" w:cs="宋体"/>
          <w:szCs w:val="24"/>
        </w:rPr>
        <w:t>12 </w:t>
      </w:r>
      <w:r w:rsidRPr="00252EAD">
        <w:rPr>
          <w:rFonts w:ascii="Book Antiqua" w:eastAsia="宋体" w:hAnsi="Book Antiqua" w:cs="宋体"/>
          <w:b/>
          <w:bCs/>
          <w:szCs w:val="24"/>
        </w:rPr>
        <w:t>Ryan CE</w:t>
      </w:r>
      <w:r w:rsidRPr="00252EAD">
        <w:rPr>
          <w:rFonts w:ascii="Book Antiqua" w:eastAsia="宋体" w:hAnsi="Book Antiqua" w:cs="宋体"/>
          <w:szCs w:val="24"/>
        </w:rPr>
        <w:t xml:space="preserve">, Wood TW, Ross SB, Smart AE, </w:t>
      </w:r>
      <w:proofErr w:type="spellStart"/>
      <w:r w:rsidRPr="00252EAD">
        <w:rPr>
          <w:rFonts w:ascii="Book Antiqua" w:eastAsia="宋体" w:hAnsi="Book Antiqua" w:cs="宋体"/>
          <w:szCs w:val="24"/>
        </w:rPr>
        <w:t>Sukharamwala</w:t>
      </w:r>
      <w:proofErr w:type="spellEnd"/>
      <w:r w:rsidRPr="00252EAD">
        <w:rPr>
          <w:rFonts w:ascii="Book Antiqua" w:eastAsia="宋体" w:hAnsi="Book Antiqua" w:cs="宋体"/>
          <w:szCs w:val="24"/>
        </w:rPr>
        <w:t xml:space="preserve"> PB, </w:t>
      </w:r>
      <w:proofErr w:type="spellStart"/>
      <w:r w:rsidRPr="00252EAD">
        <w:rPr>
          <w:rFonts w:ascii="Book Antiqua" w:eastAsia="宋体" w:hAnsi="Book Antiqua" w:cs="宋体"/>
          <w:szCs w:val="24"/>
        </w:rPr>
        <w:t>Rosemurgy</w:t>
      </w:r>
      <w:proofErr w:type="spellEnd"/>
      <w:r w:rsidRPr="00252EAD">
        <w:rPr>
          <w:rFonts w:ascii="Book Antiqua" w:eastAsia="宋体" w:hAnsi="Book Antiqua" w:cs="宋体"/>
          <w:szCs w:val="24"/>
        </w:rPr>
        <w:t xml:space="preserve"> AS. </w:t>
      </w:r>
      <w:proofErr w:type="spellStart"/>
      <w:r w:rsidRPr="00252EAD">
        <w:rPr>
          <w:rFonts w:ascii="Book Antiqua" w:eastAsia="宋体" w:hAnsi="Book Antiqua" w:cs="宋体"/>
          <w:szCs w:val="24"/>
        </w:rPr>
        <w:t>Pancreaticoduodenectomy</w:t>
      </w:r>
      <w:proofErr w:type="spellEnd"/>
      <w:r w:rsidRPr="00252EAD">
        <w:rPr>
          <w:rFonts w:ascii="Book Antiqua" w:eastAsia="宋体" w:hAnsi="Book Antiqua" w:cs="宋体"/>
          <w:szCs w:val="24"/>
        </w:rPr>
        <w:t xml:space="preserve"> in Florida: do 20-year trends document the salutary benefits of centralization of care? </w:t>
      </w:r>
      <w:r w:rsidRPr="00252EAD">
        <w:rPr>
          <w:rFonts w:ascii="Book Antiqua" w:eastAsia="宋体" w:hAnsi="Book Antiqua" w:cs="宋体"/>
          <w:i/>
          <w:iCs/>
          <w:szCs w:val="24"/>
        </w:rPr>
        <w:t>HPB (Oxford)</w:t>
      </w:r>
      <w:r w:rsidRPr="00252EAD">
        <w:rPr>
          <w:rFonts w:ascii="Book Antiqua" w:eastAsia="宋体" w:hAnsi="Book Antiqua" w:cs="宋体"/>
          <w:szCs w:val="24"/>
        </w:rPr>
        <w:t> 2015; </w:t>
      </w:r>
      <w:r w:rsidRPr="00252EAD">
        <w:rPr>
          <w:rFonts w:ascii="Book Antiqua" w:eastAsia="宋体" w:hAnsi="Book Antiqua" w:cs="宋体"/>
          <w:b/>
          <w:bCs/>
          <w:szCs w:val="24"/>
        </w:rPr>
        <w:t>17</w:t>
      </w:r>
      <w:r w:rsidRPr="00252EAD">
        <w:rPr>
          <w:rFonts w:ascii="Book Antiqua" w:eastAsia="宋体" w:hAnsi="Book Antiqua" w:cs="宋体"/>
          <w:szCs w:val="24"/>
        </w:rPr>
        <w:t>: 832-838 [PMID: 26249558 DOI: 10.1111/hpb.12467]</w:t>
      </w:r>
    </w:p>
    <w:p w14:paraId="2FF70657" w14:textId="77777777" w:rsidR="00F95327" w:rsidRPr="00252EAD" w:rsidRDefault="00F95327" w:rsidP="00F95327">
      <w:pPr>
        <w:spacing w:line="360" w:lineRule="auto"/>
        <w:jc w:val="both"/>
        <w:rPr>
          <w:rFonts w:ascii="Book Antiqua" w:eastAsia="宋体" w:hAnsi="Book Antiqua" w:cs="宋体"/>
          <w:szCs w:val="24"/>
        </w:rPr>
      </w:pPr>
      <w:proofErr w:type="gramStart"/>
      <w:r w:rsidRPr="00252EAD">
        <w:rPr>
          <w:rFonts w:ascii="Book Antiqua" w:eastAsia="宋体" w:hAnsi="Book Antiqua" w:cs="宋体"/>
          <w:szCs w:val="24"/>
        </w:rPr>
        <w:t>13 </w:t>
      </w:r>
      <w:r w:rsidRPr="00252EAD">
        <w:rPr>
          <w:rFonts w:ascii="Book Antiqua" w:eastAsia="宋体" w:hAnsi="Book Antiqua" w:cs="宋体"/>
          <w:b/>
          <w:bCs/>
          <w:szCs w:val="24"/>
        </w:rPr>
        <w:t>Abrams RA</w:t>
      </w:r>
      <w:r w:rsidRPr="00252EAD">
        <w:rPr>
          <w:rFonts w:ascii="Book Antiqua" w:eastAsia="宋体" w:hAnsi="Book Antiqua" w:cs="宋体"/>
          <w:szCs w:val="24"/>
        </w:rPr>
        <w:t xml:space="preserve">, </w:t>
      </w:r>
      <w:proofErr w:type="spellStart"/>
      <w:r w:rsidRPr="00252EAD">
        <w:rPr>
          <w:rFonts w:ascii="Book Antiqua" w:eastAsia="宋体" w:hAnsi="Book Antiqua" w:cs="宋体"/>
          <w:szCs w:val="24"/>
        </w:rPr>
        <w:t>Lillemoe</w:t>
      </w:r>
      <w:proofErr w:type="spellEnd"/>
      <w:r w:rsidRPr="00252EAD">
        <w:rPr>
          <w:rFonts w:ascii="Book Antiqua" w:eastAsia="宋体" w:hAnsi="Book Antiqua" w:cs="宋体"/>
          <w:szCs w:val="24"/>
        </w:rPr>
        <w:t xml:space="preserve"> KD, </w:t>
      </w:r>
      <w:proofErr w:type="spellStart"/>
      <w:r w:rsidRPr="00252EAD">
        <w:rPr>
          <w:rFonts w:ascii="Book Antiqua" w:eastAsia="宋体" w:hAnsi="Book Antiqua" w:cs="宋体"/>
          <w:szCs w:val="24"/>
        </w:rPr>
        <w:t>Piantadosi</w:t>
      </w:r>
      <w:proofErr w:type="spellEnd"/>
      <w:r w:rsidRPr="00252EAD">
        <w:rPr>
          <w:rFonts w:ascii="Book Antiqua" w:eastAsia="宋体" w:hAnsi="Book Antiqua" w:cs="宋体"/>
          <w:szCs w:val="24"/>
        </w:rPr>
        <w:t xml:space="preserve"> S. Continuing controversy over adjuvant therapy of pancreatic cancer.</w:t>
      </w:r>
      <w:proofErr w:type="gramEnd"/>
      <w:r w:rsidRPr="00252EAD">
        <w:rPr>
          <w:rFonts w:ascii="Book Antiqua" w:eastAsia="宋体" w:hAnsi="Book Antiqua" w:cs="宋体"/>
          <w:szCs w:val="24"/>
        </w:rPr>
        <w:t> </w:t>
      </w:r>
      <w:r w:rsidRPr="00252EAD">
        <w:rPr>
          <w:rFonts w:ascii="Book Antiqua" w:eastAsia="宋体" w:hAnsi="Book Antiqua" w:cs="宋体"/>
          <w:i/>
          <w:iCs/>
          <w:szCs w:val="24"/>
        </w:rPr>
        <w:t>Lancet</w:t>
      </w:r>
      <w:r w:rsidRPr="00252EAD">
        <w:rPr>
          <w:rFonts w:ascii="Book Antiqua" w:eastAsia="宋体" w:hAnsi="Book Antiqua" w:cs="宋体"/>
          <w:szCs w:val="24"/>
        </w:rPr>
        <w:t> 2001; </w:t>
      </w:r>
      <w:r w:rsidRPr="00252EAD">
        <w:rPr>
          <w:rFonts w:ascii="Book Antiqua" w:eastAsia="宋体" w:hAnsi="Book Antiqua" w:cs="宋体"/>
          <w:b/>
          <w:bCs/>
          <w:szCs w:val="24"/>
        </w:rPr>
        <w:t>358</w:t>
      </w:r>
      <w:r w:rsidRPr="00252EAD">
        <w:rPr>
          <w:rFonts w:ascii="Book Antiqua" w:eastAsia="宋体" w:hAnsi="Book Antiqua" w:cs="宋体"/>
          <w:szCs w:val="24"/>
        </w:rPr>
        <w:t>: 1565-1566 [PMID: 11716876 DOI: 10.1016/S0140-6736(01)06666-1]</w:t>
      </w:r>
    </w:p>
    <w:p w14:paraId="32BAFCEA" w14:textId="77777777" w:rsidR="00F95327" w:rsidRPr="00252EAD" w:rsidRDefault="00F95327" w:rsidP="00F95327">
      <w:pPr>
        <w:spacing w:line="360" w:lineRule="auto"/>
        <w:jc w:val="both"/>
        <w:rPr>
          <w:rFonts w:ascii="Book Antiqua" w:eastAsia="宋体" w:hAnsi="Book Antiqua" w:cs="宋体"/>
          <w:szCs w:val="24"/>
        </w:rPr>
      </w:pPr>
      <w:r w:rsidRPr="00252EAD">
        <w:rPr>
          <w:rFonts w:ascii="Book Antiqua" w:eastAsia="宋体" w:hAnsi="Book Antiqua" w:cs="宋体"/>
          <w:szCs w:val="24"/>
        </w:rPr>
        <w:t>14 </w:t>
      </w:r>
      <w:proofErr w:type="spellStart"/>
      <w:r w:rsidRPr="00252EAD">
        <w:rPr>
          <w:rFonts w:ascii="Book Antiqua" w:eastAsia="宋体" w:hAnsi="Book Antiqua" w:cs="宋体"/>
          <w:b/>
          <w:bCs/>
          <w:szCs w:val="24"/>
        </w:rPr>
        <w:t>Neoptolemos</w:t>
      </w:r>
      <w:proofErr w:type="spellEnd"/>
      <w:r w:rsidRPr="00252EAD">
        <w:rPr>
          <w:rFonts w:ascii="Book Antiqua" w:eastAsia="宋体" w:hAnsi="Book Antiqua" w:cs="宋体"/>
          <w:b/>
          <w:bCs/>
          <w:szCs w:val="24"/>
        </w:rPr>
        <w:t xml:space="preserve"> JP</w:t>
      </w:r>
      <w:r w:rsidRPr="00252EAD">
        <w:rPr>
          <w:rFonts w:ascii="Book Antiqua" w:eastAsia="宋体" w:hAnsi="Book Antiqua" w:cs="宋体"/>
          <w:szCs w:val="24"/>
        </w:rPr>
        <w:t xml:space="preserve">, Dunn JA, </w:t>
      </w:r>
      <w:proofErr w:type="spellStart"/>
      <w:r w:rsidRPr="00252EAD">
        <w:rPr>
          <w:rFonts w:ascii="Book Antiqua" w:eastAsia="宋体" w:hAnsi="Book Antiqua" w:cs="宋体"/>
          <w:szCs w:val="24"/>
        </w:rPr>
        <w:t>Stocken</w:t>
      </w:r>
      <w:proofErr w:type="spellEnd"/>
      <w:r w:rsidRPr="00252EAD">
        <w:rPr>
          <w:rFonts w:ascii="Book Antiqua" w:eastAsia="宋体" w:hAnsi="Book Antiqua" w:cs="宋体"/>
          <w:szCs w:val="24"/>
        </w:rPr>
        <w:t xml:space="preserve"> DD, Almond J, Link K, </w:t>
      </w:r>
      <w:proofErr w:type="spellStart"/>
      <w:r w:rsidRPr="00252EAD">
        <w:rPr>
          <w:rFonts w:ascii="Book Antiqua" w:eastAsia="宋体" w:hAnsi="Book Antiqua" w:cs="宋体"/>
          <w:szCs w:val="24"/>
        </w:rPr>
        <w:t>Beger</w:t>
      </w:r>
      <w:proofErr w:type="spellEnd"/>
      <w:r w:rsidRPr="00252EAD">
        <w:rPr>
          <w:rFonts w:ascii="Book Antiqua" w:eastAsia="宋体" w:hAnsi="Book Antiqua" w:cs="宋体"/>
          <w:szCs w:val="24"/>
        </w:rPr>
        <w:t xml:space="preserve"> H, </w:t>
      </w:r>
      <w:proofErr w:type="spellStart"/>
      <w:r w:rsidRPr="00252EAD">
        <w:rPr>
          <w:rFonts w:ascii="Book Antiqua" w:eastAsia="宋体" w:hAnsi="Book Antiqua" w:cs="宋体"/>
          <w:szCs w:val="24"/>
        </w:rPr>
        <w:t>Bassi</w:t>
      </w:r>
      <w:proofErr w:type="spellEnd"/>
      <w:r w:rsidRPr="00252EAD">
        <w:rPr>
          <w:rFonts w:ascii="Book Antiqua" w:eastAsia="宋体" w:hAnsi="Book Antiqua" w:cs="宋体"/>
          <w:szCs w:val="24"/>
        </w:rPr>
        <w:t xml:space="preserve"> C, </w:t>
      </w:r>
      <w:proofErr w:type="spellStart"/>
      <w:r w:rsidRPr="00252EAD">
        <w:rPr>
          <w:rFonts w:ascii="Book Antiqua" w:eastAsia="宋体" w:hAnsi="Book Antiqua" w:cs="宋体"/>
          <w:szCs w:val="24"/>
        </w:rPr>
        <w:t>Falconi</w:t>
      </w:r>
      <w:proofErr w:type="spellEnd"/>
      <w:r w:rsidRPr="00252EAD">
        <w:rPr>
          <w:rFonts w:ascii="Book Antiqua" w:eastAsia="宋体" w:hAnsi="Book Antiqua" w:cs="宋体"/>
          <w:szCs w:val="24"/>
        </w:rPr>
        <w:t xml:space="preserve"> M, </w:t>
      </w:r>
      <w:proofErr w:type="spellStart"/>
      <w:r w:rsidRPr="00252EAD">
        <w:rPr>
          <w:rFonts w:ascii="Book Antiqua" w:eastAsia="宋体" w:hAnsi="Book Antiqua" w:cs="宋体"/>
          <w:szCs w:val="24"/>
        </w:rPr>
        <w:t>Pederzoli</w:t>
      </w:r>
      <w:proofErr w:type="spellEnd"/>
      <w:r w:rsidRPr="00252EAD">
        <w:rPr>
          <w:rFonts w:ascii="Book Antiqua" w:eastAsia="宋体" w:hAnsi="Book Antiqua" w:cs="宋体"/>
          <w:szCs w:val="24"/>
        </w:rPr>
        <w:t xml:space="preserve"> P, </w:t>
      </w:r>
      <w:proofErr w:type="spellStart"/>
      <w:r w:rsidRPr="00252EAD">
        <w:rPr>
          <w:rFonts w:ascii="Book Antiqua" w:eastAsia="宋体" w:hAnsi="Book Antiqua" w:cs="宋体"/>
          <w:szCs w:val="24"/>
        </w:rPr>
        <w:t>Dervenis</w:t>
      </w:r>
      <w:proofErr w:type="spellEnd"/>
      <w:r w:rsidRPr="00252EAD">
        <w:rPr>
          <w:rFonts w:ascii="Book Antiqua" w:eastAsia="宋体" w:hAnsi="Book Antiqua" w:cs="宋体"/>
          <w:szCs w:val="24"/>
        </w:rPr>
        <w:t xml:space="preserve"> C, Fernandez-Cruz L, </w:t>
      </w:r>
      <w:proofErr w:type="spellStart"/>
      <w:r w:rsidRPr="00252EAD">
        <w:rPr>
          <w:rFonts w:ascii="Book Antiqua" w:eastAsia="宋体" w:hAnsi="Book Antiqua" w:cs="宋体"/>
          <w:szCs w:val="24"/>
        </w:rPr>
        <w:t>Lacaine</w:t>
      </w:r>
      <w:proofErr w:type="spellEnd"/>
      <w:r w:rsidRPr="00252EAD">
        <w:rPr>
          <w:rFonts w:ascii="Book Antiqua" w:eastAsia="宋体" w:hAnsi="Book Antiqua" w:cs="宋体"/>
          <w:szCs w:val="24"/>
        </w:rPr>
        <w:t xml:space="preserve"> F, Pap A, Spooner D, Kerr DJ, </w:t>
      </w:r>
      <w:proofErr w:type="spellStart"/>
      <w:r w:rsidRPr="00252EAD">
        <w:rPr>
          <w:rFonts w:ascii="Book Antiqua" w:eastAsia="宋体" w:hAnsi="Book Antiqua" w:cs="宋体"/>
          <w:szCs w:val="24"/>
        </w:rPr>
        <w:t>Friess</w:t>
      </w:r>
      <w:proofErr w:type="spellEnd"/>
      <w:r w:rsidRPr="00252EAD">
        <w:rPr>
          <w:rFonts w:ascii="Book Antiqua" w:eastAsia="宋体" w:hAnsi="Book Antiqua" w:cs="宋体"/>
          <w:szCs w:val="24"/>
        </w:rPr>
        <w:t xml:space="preserve"> H, </w:t>
      </w:r>
      <w:proofErr w:type="spellStart"/>
      <w:r w:rsidRPr="00252EAD">
        <w:rPr>
          <w:rFonts w:ascii="Book Antiqua" w:eastAsia="宋体" w:hAnsi="Book Antiqua" w:cs="宋体"/>
          <w:szCs w:val="24"/>
        </w:rPr>
        <w:t>Büchler</w:t>
      </w:r>
      <w:proofErr w:type="spellEnd"/>
      <w:r w:rsidRPr="00252EAD">
        <w:rPr>
          <w:rFonts w:ascii="Book Antiqua" w:eastAsia="宋体" w:hAnsi="Book Antiqua" w:cs="宋体"/>
          <w:szCs w:val="24"/>
        </w:rPr>
        <w:t xml:space="preserve"> MW. Adjuvant </w:t>
      </w:r>
      <w:proofErr w:type="spellStart"/>
      <w:r w:rsidRPr="00252EAD">
        <w:rPr>
          <w:rFonts w:ascii="Book Antiqua" w:eastAsia="宋体" w:hAnsi="Book Antiqua" w:cs="宋体"/>
          <w:szCs w:val="24"/>
        </w:rPr>
        <w:t>chemoradiotherapy</w:t>
      </w:r>
      <w:proofErr w:type="spellEnd"/>
      <w:r w:rsidRPr="00252EAD">
        <w:rPr>
          <w:rFonts w:ascii="Book Antiqua" w:eastAsia="宋体" w:hAnsi="Book Antiqua" w:cs="宋体"/>
          <w:szCs w:val="24"/>
        </w:rPr>
        <w:t xml:space="preserve"> and chemotherapy in </w:t>
      </w:r>
      <w:proofErr w:type="spellStart"/>
      <w:r w:rsidRPr="00252EAD">
        <w:rPr>
          <w:rFonts w:ascii="Book Antiqua" w:eastAsia="宋体" w:hAnsi="Book Antiqua" w:cs="宋体"/>
          <w:szCs w:val="24"/>
        </w:rPr>
        <w:t>resectable</w:t>
      </w:r>
      <w:proofErr w:type="spellEnd"/>
      <w:r w:rsidRPr="00252EAD">
        <w:rPr>
          <w:rFonts w:ascii="Book Antiqua" w:eastAsia="宋体" w:hAnsi="Book Antiqua" w:cs="宋体"/>
          <w:szCs w:val="24"/>
        </w:rPr>
        <w:t xml:space="preserve"> pancreatic cancer: a </w:t>
      </w:r>
      <w:proofErr w:type="spellStart"/>
      <w:r w:rsidRPr="00252EAD">
        <w:rPr>
          <w:rFonts w:ascii="Book Antiqua" w:eastAsia="宋体" w:hAnsi="Book Antiqua" w:cs="宋体"/>
          <w:szCs w:val="24"/>
        </w:rPr>
        <w:t>randomised</w:t>
      </w:r>
      <w:proofErr w:type="spellEnd"/>
      <w:r w:rsidRPr="00252EAD">
        <w:rPr>
          <w:rFonts w:ascii="Book Antiqua" w:eastAsia="宋体" w:hAnsi="Book Antiqua" w:cs="宋体"/>
          <w:szCs w:val="24"/>
        </w:rPr>
        <w:t xml:space="preserve"> controlled trial. </w:t>
      </w:r>
      <w:r w:rsidRPr="00252EAD">
        <w:rPr>
          <w:rFonts w:ascii="Book Antiqua" w:eastAsia="宋体" w:hAnsi="Book Antiqua" w:cs="宋体"/>
          <w:i/>
          <w:iCs/>
          <w:szCs w:val="24"/>
        </w:rPr>
        <w:t>Lancet</w:t>
      </w:r>
      <w:r w:rsidRPr="00252EAD">
        <w:rPr>
          <w:rFonts w:ascii="Book Antiqua" w:eastAsia="宋体" w:hAnsi="Book Antiqua" w:cs="宋体"/>
          <w:szCs w:val="24"/>
        </w:rPr>
        <w:t> 2001; </w:t>
      </w:r>
      <w:r w:rsidRPr="00252EAD">
        <w:rPr>
          <w:rFonts w:ascii="Book Antiqua" w:eastAsia="宋体" w:hAnsi="Book Antiqua" w:cs="宋体"/>
          <w:b/>
          <w:bCs/>
          <w:szCs w:val="24"/>
        </w:rPr>
        <w:t>358</w:t>
      </w:r>
      <w:r w:rsidRPr="00252EAD">
        <w:rPr>
          <w:rFonts w:ascii="Book Antiqua" w:eastAsia="宋体" w:hAnsi="Book Antiqua" w:cs="宋体"/>
          <w:szCs w:val="24"/>
        </w:rPr>
        <w:t>: 1576-1585 [PMID: 11716884]</w:t>
      </w:r>
    </w:p>
    <w:p w14:paraId="4A857785" w14:textId="77777777" w:rsidR="00F95327" w:rsidRPr="00252EAD" w:rsidRDefault="00F95327" w:rsidP="00F95327">
      <w:pPr>
        <w:spacing w:line="360" w:lineRule="auto"/>
        <w:jc w:val="both"/>
        <w:rPr>
          <w:rFonts w:ascii="Book Antiqua" w:eastAsia="宋体" w:hAnsi="Book Antiqua" w:cs="宋体"/>
          <w:szCs w:val="24"/>
        </w:rPr>
      </w:pPr>
      <w:r w:rsidRPr="00252EAD">
        <w:rPr>
          <w:rFonts w:ascii="Book Antiqua" w:eastAsia="宋体" w:hAnsi="Book Antiqua" w:cs="宋体"/>
          <w:szCs w:val="24"/>
        </w:rPr>
        <w:t>15 </w:t>
      </w:r>
      <w:proofErr w:type="spellStart"/>
      <w:r w:rsidRPr="00252EAD">
        <w:rPr>
          <w:rFonts w:ascii="Book Antiqua" w:eastAsia="宋体" w:hAnsi="Book Antiqua" w:cs="宋体"/>
          <w:b/>
          <w:bCs/>
          <w:szCs w:val="24"/>
        </w:rPr>
        <w:t>Neoptolemos</w:t>
      </w:r>
      <w:proofErr w:type="spellEnd"/>
      <w:r w:rsidRPr="00252EAD">
        <w:rPr>
          <w:rFonts w:ascii="Book Antiqua" w:eastAsia="宋体" w:hAnsi="Book Antiqua" w:cs="宋体"/>
          <w:b/>
          <w:bCs/>
          <w:szCs w:val="24"/>
        </w:rPr>
        <w:t xml:space="preserve"> JP</w:t>
      </w:r>
      <w:r w:rsidRPr="00252EAD">
        <w:rPr>
          <w:rFonts w:ascii="Book Antiqua" w:eastAsia="宋体" w:hAnsi="Book Antiqua" w:cs="宋体"/>
          <w:szCs w:val="24"/>
        </w:rPr>
        <w:t xml:space="preserve">, </w:t>
      </w:r>
      <w:proofErr w:type="spellStart"/>
      <w:r w:rsidRPr="00252EAD">
        <w:rPr>
          <w:rFonts w:ascii="Book Antiqua" w:eastAsia="宋体" w:hAnsi="Book Antiqua" w:cs="宋体"/>
          <w:szCs w:val="24"/>
        </w:rPr>
        <w:t>Stocken</w:t>
      </w:r>
      <w:proofErr w:type="spellEnd"/>
      <w:r w:rsidRPr="00252EAD">
        <w:rPr>
          <w:rFonts w:ascii="Book Antiqua" w:eastAsia="宋体" w:hAnsi="Book Antiqua" w:cs="宋体"/>
          <w:szCs w:val="24"/>
        </w:rPr>
        <w:t xml:space="preserve"> DD, </w:t>
      </w:r>
      <w:proofErr w:type="spellStart"/>
      <w:r w:rsidRPr="00252EAD">
        <w:rPr>
          <w:rFonts w:ascii="Book Antiqua" w:eastAsia="宋体" w:hAnsi="Book Antiqua" w:cs="宋体"/>
          <w:szCs w:val="24"/>
        </w:rPr>
        <w:t>Friess</w:t>
      </w:r>
      <w:proofErr w:type="spellEnd"/>
      <w:r w:rsidRPr="00252EAD">
        <w:rPr>
          <w:rFonts w:ascii="Book Antiqua" w:eastAsia="宋体" w:hAnsi="Book Antiqua" w:cs="宋体"/>
          <w:szCs w:val="24"/>
        </w:rPr>
        <w:t xml:space="preserve"> H, </w:t>
      </w:r>
      <w:proofErr w:type="spellStart"/>
      <w:r w:rsidRPr="00252EAD">
        <w:rPr>
          <w:rFonts w:ascii="Book Antiqua" w:eastAsia="宋体" w:hAnsi="Book Antiqua" w:cs="宋体"/>
          <w:szCs w:val="24"/>
        </w:rPr>
        <w:t>Bassi</w:t>
      </w:r>
      <w:proofErr w:type="spellEnd"/>
      <w:r w:rsidRPr="00252EAD">
        <w:rPr>
          <w:rFonts w:ascii="Book Antiqua" w:eastAsia="宋体" w:hAnsi="Book Antiqua" w:cs="宋体"/>
          <w:szCs w:val="24"/>
        </w:rPr>
        <w:t xml:space="preserve"> C, Dunn JA, Hickey H, </w:t>
      </w:r>
      <w:proofErr w:type="spellStart"/>
      <w:r w:rsidRPr="00252EAD">
        <w:rPr>
          <w:rFonts w:ascii="Book Antiqua" w:eastAsia="宋体" w:hAnsi="Book Antiqua" w:cs="宋体"/>
          <w:szCs w:val="24"/>
        </w:rPr>
        <w:t>Beger</w:t>
      </w:r>
      <w:proofErr w:type="spellEnd"/>
      <w:r w:rsidRPr="00252EAD">
        <w:rPr>
          <w:rFonts w:ascii="Book Antiqua" w:eastAsia="宋体" w:hAnsi="Book Antiqua" w:cs="宋体"/>
          <w:szCs w:val="24"/>
        </w:rPr>
        <w:t xml:space="preserve"> H, Fernandez-Cruz L, </w:t>
      </w:r>
      <w:proofErr w:type="spellStart"/>
      <w:r w:rsidRPr="00252EAD">
        <w:rPr>
          <w:rFonts w:ascii="Book Antiqua" w:eastAsia="宋体" w:hAnsi="Book Antiqua" w:cs="宋体"/>
          <w:szCs w:val="24"/>
        </w:rPr>
        <w:t>Dervenis</w:t>
      </w:r>
      <w:proofErr w:type="spellEnd"/>
      <w:r w:rsidRPr="00252EAD">
        <w:rPr>
          <w:rFonts w:ascii="Book Antiqua" w:eastAsia="宋体" w:hAnsi="Book Antiqua" w:cs="宋体"/>
          <w:szCs w:val="24"/>
        </w:rPr>
        <w:t xml:space="preserve"> C, </w:t>
      </w:r>
      <w:proofErr w:type="spellStart"/>
      <w:r w:rsidRPr="00252EAD">
        <w:rPr>
          <w:rFonts w:ascii="Book Antiqua" w:eastAsia="宋体" w:hAnsi="Book Antiqua" w:cs="宋体"/>
          <w:szCs w:val="24"/>
        </w:rPr>
        <w:t>Lacaine</w:t>
      </w:r>
      <w:proofErr w:type="spellEnd"/>
      <w:r w:rsidRPr="00252EAD">
        <w:rPr>
          <w:rFonts w:ascii="Book Antiqua" w:eastAsia="宋体" w:hAnsi="Book Antiqua" w:cs="宋体"/>
          <w:szCs w:val="24"/>
        </w:rPr>
        <w:t xml:space="preserve"> F, </w:t>
      </w:r>
      <w:proofErr w:type="spellStart"/>
      <w:r w:rsidRPr="00252EAD">
        <w:rPr>
          <w:rFonts w:ascii="Book Antiqua" w:eastAsia="宋体" w:hAnsi="Book Antiqua" w:cs="宋体"/>
          <w:szCs w:val="24"/>
        </w:rPr>
        <w:t>Falconi</w:t>
      </w:r>
      <w:proofErr w:type="spellEnd"/>
      <w:r w:rsidRPr="00252EAD">
        <w:rPr>
          <w:rFonts w:ascii="Book Antiqua" w:eastAsia="宋体" w:hAnsi="Book Antiqua" w:cs="宋体"/>
          <w:szCs w:val="24"/>
        </w:rPr>
        <w:t xml:space="preserve"> M, </w:t>
      </w:r>
      <w:proofErr w:type="spellStart"/>
      <w:r w:rsidRPr="00252EAD">
        <w:rPr>
          <w:rFonts w:ascii="Book Antiqua" w:eastAsia="宋体" w:hAnsi="Book Antiqua" w:cs="宋体"/>
          <w:szCs w:val="24"/>
        </w:rPr>
        <w:t>Pederzoli</w:t>
      </w:r>
      <w:proofErr w:type="spellEnd"/>
      <w:r w:rsidRPr="00252EAD">
        <w:rPr>
          <w:rFonts w:ascii="Book Antiqua" w:eastAsia="宋体" w:hAnsi="Book Antiqua" w:cs="宋体"/>
          <w:szCs w:val="24"/>
        </w:rPr>
        <w:t xml:space="preserve"> P, Pap A, Spooner D, Kerr DJ, </w:t>
      </w:r>
      <w:proofErr w:type="spellStart"/>
      <w:r w:rsidRPr="00252EAD">
        <w:rPr>
          <w:rFonts w:ascii="Book Antiqua" w:eastAsia="宋体" w:hAnsi="Book Antiqua" w:cs="宋体"/>
          <w:szCs w:val="24"/>
        </w:rPr>
        <w:t>Büchler</w:t>
      </w:r>
      <w:proofErr w:type="spellEnd"/>
      <w:r w:rsidRPr="00252EAD">
        <w:rPr>
          <w:rFonts w:ascii="Book Antiqua" w:eastAsia="宋体" w:hAnsi="Book Antiqua" w:cs="宋体"/>
          <w:szCs w:val="24"/>
        </w:rPr>
        <w:t xml:space="preserve"> MW. </w:t>
      </w:r>
      <w:proofErr w:type="gramStart"/>
      <w:r w:rsidRPr="00252EAD">
        <w:rPr>
          <w:rFonts w:ascii="Book Antiqua" w:eastAsia="宋体" w:hAnsi="Book Antiqua" w:cs="宋体"/>
          <w:szCs w:val="24"/>
        </w:rPr>
        <w:t xml:space="preserve">A randomized trial of </w:t>
      </w:r>
      <w:proofErr w:type="spellStart"/>
      <w:r w:rsidRPr="00252EAD">
        <w:rPr>
          <w:rFonts w:ascii="Book Antiqua" w:eastAsia="宋体" w:hAnsi="Book Antiqua" w:cs="宋体"/>
          <w:szCs w:val="24"/>
        </w:rPr>
        <w:t>chemoradiotherapy</w:t>
      </w:r>
      <w:proofErr w:type="spellEnd"/>
      <w:r w:rsidRPr="00252EAD">
        <w:rPr>
          <w:rFonts w:ascii="Book Antiqua" w:eastAsia="宋体" w:hAnsi="Book Antiqua" w:cs="宋体"/>
          <w:szCs w:val="24"/>
        </w:rPr>
        <w:t xml:space="preserve"> and chemotherapy after resection of pancreatic cancer.</w:t>
      </w:r>
      <w:proofErr w:type="gramEnd"/>
      <w:r w:rsidRPr="00252EAD">
        <w:rPr>
          <w:rFonts w:ascii="Book Antiqua" w:eastAsia="宋体" w:hAnsi="Book Antiqua" w:cs="宋体"/>
          <w:szCs w:val="24"/>
        </w:rPr>
        <w:t> </w:t>
      </w:r>
      <w:r w:rsidRPr="00252EAD">
        <w:rPr>
          <w:rFonts w:ascii="Book Antiqua" w:eastAsia="宋体" w:hAnsi="Book Antiqua" w:cs="宋体"/>
          <w:i/>
          <w:iCs/>
          <w:szCs w:val="24"/>
        </w:rPr>
        <w:t xml:space="preserve">N </w:t>
      </w:r>
      <w:proofErr w:type="spellStart"/>
      <w:r w:rsidRPr="00252EAD">
        <w:rPr>
          <w:rFonts w:ascii="Book Antiqua" w:eastAsia="宋体" w:hAnsi="Book Antiqua" w:cs="宋体"/>
          <w:i/>
          <w:iCs/>
          <w:szCs w:val="24"/>
        </w:rPr>
        <w:t>Engl</w:t>
      </w:r>
      <w:proofErr w:type="spellEnd"/>
      <w:r w:rsidRPr="00252EAD">
        <w:rPr>
          <w:rFonts w:ascii="Book Antiqua" w:eastAsia="宋体" w:hAnsi="Book Antiqua" w:cs="宋体"/>
          <w:i/>
          <w:iCs/>
          <w:szCs w:val="24"/>
        </w:rPr>
        <w:t xml:space="preserve"> J Med</w:t>
      </w:r>
      <w:r w:rsidRPr="00252EAD">
        <w:rPr>
          <w:rFonts w:ascii="Book Antiqua" w:eastAsia="宋体" w:hAnsi="Book Antiqua" w:cs="宋体"/>
          <w:szCs w:val="24"/>
        </w:rPr>
        <w:t> 2004; </w:t>
      </w:r>
      <w:r w:rsidRPr="00252EAD">
        <w:rPr>
          <w:rFonts w:ascii="Book Antiqua" w:eastAsia="宋体" w:hAnsi="Book Antiqua" w:cs="宋体"/>
          <w:b/>
          <w:bCs/>
          <w:szCs w:val="24"/>
        </w:rPr>
        <w:t>350</w:t>
      </w:r>
      <w:r w:rsidRPr="00252EAD">
        <w:rPr>
          <w:rFonts w:ascii="Book Antiqua" w:eastAsia="宋体" w:hAnsi="Book Antiqua" w:cs="宋体"/>
          <w:szCs w:val="24"/>
        </w:rPr>
        <w:t>: 1200-1210 [PMID: 15028824 DOI: 10.1056/NEJMoa032295]</w:t>
      </w:r>
    </w:p>
    <w:p w14:paraId="3DF7BC1C" w14:textId="77777777" w:rsidR="00F95327" w:rsidRPr="00F95327" w:rsidRDefault="00F95327" w:rsidP="00F95327">
      <w:pPr>
        <w:rPr>
          <w:lang w:eastAsia="zh-CN"/>
        </w:rPr>
      </w:pPr>
    </w:p>
    <w:p w14:paraId="679EC1EC" w14:textId="55BF3502" w:rsidR="00683F49" w:rsidRPr="00712F63" w:rsidRDefault="00683F49" w:rsidP="00683F49">
      <w:pPr>
        <w:pStyle w:val="ListParagraph"/>
        <w:wordWrap w:val="0"/>
        <w:spacing w:line="360" w:lineRule="auto"/>
        <w:ind w:left="360" w:right="120" w:firstLineChars="0" w:firstLine="0"/>
        <w:jc w:val="right"/>
        <w:rPr>
          <w:rFonts w:ascii="Book Antiqua" w:eastAsia="宋体" w:hAnsi="Book Antiqua"/>
          <w:b/>
          <w:bCs/>
          <w:color w:val="000000"/>
          <w:lang w:eastAsia="zh-CN"/>
        </w:rPr>
      </w:pPr>
      <w:r w:rsidRPr="00683F49">
        <w:rPr>
          <w:rStyle w:val="TitleChar"/>
          <w:rFonts w:ascii="Book Antiqua" w:hAnsi="Book Antiqua"/>
          <w:bCs/>
          <w:noProof/>
          <w:color w:val="000000"/>
        </w:rPr>
        <w:lastRenderedPageBreak/>
        <w:t xml:space="preserve"> </w:t>
      </w:r>
      <w:r w:rsidRPr="00712F63">
        <w:rPr>
          <w:rStyle w:val="Strong"/>
          <w:rFonts w:ascii="Book Antiqua" w:hAnsi="Book Antiqua" w:cs="Arial"/>
          <w:bCs w:val="0"/>
          <w:noProof/>
          <w:color w:val="000000"/>
        </w:rPr>
        <w:t>P-Reviewer</w:t>
      </w:r>
      <w:r w:rsidRPr="00712F63">
        <w:rPr>
          <w:rStyle w:val="Strong"/>
          <w:rFonts w:ascii="Book Antiqua" w:eastAsia="宋体" w:hAnsi="Book Antiqua" w:cs="Arial"/>
          <w:bCs w:val="0"/>
          <w:noProof/>
          <w:color w:val="000000"/>
          <w:lang w:eastAsia="zh-CN"/>
        </w:rPr>
        <w:t>:</w:t>
      </w:r>
      <w:r w:rsidRPr="00712F63">
        <w:rPr>
          <w:rFonts w:ascii="Book Antiqua" w:hAnsi="Book Antiqua"/>
          <w:bCs/>
          <w:color w:val="000000"/>
        </w:rPr>
        <w:t xml:space="preserve">  </w:t>
      </w:r>
      <w:r w:rsidR="005B7B9E" w:rsidRPr="005B7B9E">
        <w:rPr>
          <w:rFonts w:ascii="Book Antiqua" w:hAnsi="Book Antiqua"/>
          <w:bCs/>
          <w:color w:val="000000"/>
        </w:rPr>
        <w:t>Engelholm SA</w:t>
      </w:r>
      <w:r w:rsidR="005B7B9E">
        <w:rPr>
          <w:rFonts w:ascii="Book Antiqua" w:eastAsiaTheme="minorEastAsia" w:hAnsi="Book Antiqua" w:hint="eastAsia"/>
          <w:bCs/>
          <w:color w:val="000000"/>
          <w:lang w:eastAsia="zh-CN"/>
        </w:rPr>
        <w:t>,</w:t>
      </w:r>
      <w:r w:rsidRPr="00712F63">
        <w:rPr>
          <w:rFonts w:ascii="Book Antiqua" w:hAnsi="Book Antiqua"/>
          <w:bCs/>
          <w:color w:val="000000"/>
        </w:rPr>
        <w:t xml:space="preserve"> </w:t>
      </w:r>
      <w:r w:rsidR="005B7B9E" w:rsidRPr="005B7B9E">
        <w:rPr>
          <w:rFonts w:ascii="Book Antiqua" w:hAnsi="Book Antiqua"/>
          <w:bCs/>
          <w:color w:val="000000"/>
        </w:rPr>
        <w:t>Hotta</w:t>
      </w:r>
      <w:r w:rsidR="005B7B9E">
        <w:rPr>
          <w:rFonts w:ascii="Book Antiqua" w:eastAsiaTheme="minorEastAsia" w:hAnsi="Book Antiqua" w:hint="eastAsia"/>
          <w:bCs/>
          <w:color w:val="000000"/>
          <w:lang w:eastAsia="zh-CN"/>
        </w:rPr>
        <w:t xml:space="preserve"> </w:t>
      </w:r>
      <w:r w:rsidR="005B7B9E">
        <w:rPr>
          <w:rFonts w:ascii="Book Antiqua" w:eastAsiaTheme="minorEastAsia" w:hAnsi="Book Antiqua"/>
          <w:bCs/>
          <w:color w:val="000000"/>
          <w:lang w:eastAsia="zh-CN"/>
        </w:rPr>
        <w:t>T</w:t>
      </w:r>
      <w:r w:rsidR="005B7B9E">
        <w:rPr>
          <w:rFonts w:ascii="Book Antiqua" w:eastAsiaTheme="minorEastAsia" w:hAnsi="Book Antiqua" w:hint="eastAsia"/>
          <w:bCs/>
          <w:color w:val="000000"/>
          <w:lang w:eastAsia="zh-CN"/>
        </w:rPr>
        <w:t xml:space="preserve">, </w:t>
      </w:r>
      <w:r w:rsidR="005B7B9E" w:rsidRPr="005B7B9E">
        <w:rPr>
          <w:rFonts w:ascii="Book Antiqua" w:eastAsiaTheme="minorEastAsia" w:hAnsi="Book Antiqua"/>
          <w:bCs/>
          <w:color w:val="000000"/>
          <w:lang w:eastAsia="zh-CN"/>
        </w:rPr>
        <w:t>Rausei</w:t>
      </w:r>
      <w:r w:rsidR="005B7B9E">
        <w:rPr>
          <w:rFonts w:ascii="Book Antiqua" w:eastAsiaTheme="minorEastAsia" w:hAnsi="Book Antiqua" w:hint="eastAsia"/>
          <w:bCs/>
          <w:color w:val="000000"/>
          <w:lang w:eastAsia="zh-CN"/>
        </w:rPr>
        <w:t xml:space="preserve"> </w:t>
      </w:r>
      <w:r w:rsidR="005B7B9E">
        <w:rPr>
          <w:rFonts w:ascii="Book Antiqua" w:eastAsiaTheme="minorEastAsia" w:hAnsi="Book Antiqua"/>
          <w:bCs/>
          <w:color w:val="000000"/>
          <w:lang w:eastAsia="zh-CN"/>
        </w:rPr>
        <w:t>S</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宋体" w:hAnsi="Book Antiqua"/>
          <w:b/>
          <w:bCs/>
          <w:color w:val="000000"/>
          <w:lang w:eastAsia="zh-CN"/>
        </w:rPr>
        <w:t>:</w:t>
      </w:r>
      <w:r w:rsidRPr="00712F63">
        <w:rPr>
          <w:rFonts w:ascii="Book Antiqua" w:hAnsi="Book Antiqua"/>
          <w:bCs/>
          <w:color w:val="000000"/>
        </w:rPr>
        <w:t xml:space="preserve"> </w:t>
      </w:r>
      <w:r w:rsidRPr="00712F63">
        <w:rPr>
          <w:rFonts w:ascii="Book Antiqua" w:eastAsia="宋体" w:hAnsi="Book Antiqua"/>
          <w:bCs/>
          <w:color w:val="000000"/>
          <w:lang w:eastAsia="zh-CN"/>
        </w:rPr>
        <w:t>Qi Y</w:t>
      </w:r>
      <w:r w:rsidRPr="00712F63">
        <w:rPr>
          <w:rFonts w:ascii="Book Antiqua" w:hAnsi="Book Antiqua"/>
          <w:b/>
          <w:bCs/>
          <w:color w:val="000000"/>
        </w:rPr>
        <w:t xml:space="preserve">   L-Editor</w:t>
      </w:r>
      <w:r w:rsidRPr="00712F63">
        <w:rPr>
          <w:rFonts w:ascii="Book Antiqua" w:eastAsia="宋体" w:hAnsi="Book Antiqua"/>
          <w:b/>
          <w:bCs/>
          <w:color w:val="000000"/>
          <w:lang w:eastAsia="zh-CN"/>
        </w:rPr>
        <w:t>:</w:t>
      </w:r>
      <w:r w:rsidRPr="00712F63">
        <w:rPr>
          <w:rFonts w:ascii="Book Antiqua" w:hAnsi="Book Antiqua"/>
          <w:b/>
          <w:bCs/>
          <w:color w:val="000000"/>
        </w:rPr>
        <w:t xml:space="preserve">   E-Editor</w:t>
      </w:r>
      <w:r w:rsidRPr="00712F63">
        <w:rPr>
          <w:rFonts w:ascii="Book Antiqua" w:eastAsia="宋体" w:hAnsi="Book Antiqua"/>
          <w:b/>
          <w:bCs/>
          <w:color w:val="000000"/>
          <w:lang w:eastAsia="zh-CN"/>
        </w:rPr>
        <w:t>:</w:t>
      </w:r>
    </w:p>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14:paraId="2DB22EE0" w14:textId="2D080F46" w:rsidR="00E808E6" w:rsidRPr="00DC7E1B" w:rsidRDefault="00E808E6" w:rsidP="00800036">
      <w:pPr>
        <w:spacing w:line="360" w:lineRule="auto"/>
        <w:jc w:val="both"/>
        <w:rPr>
          <w:rFonts w:ascii="Book Antiqua" w:hAnsi="Book Antiqua" w:cs="Times New Roman"/>
          <w:szCs w:val="24"/>
        </w:rPr>
      </w:pPr>
      <w:r w:rsidRPr="00DC7E1B">
        <w:rPr>
          <w:rFonts w:ascii="Book Antiqua" w:hAnsi="Book Antiqua" w:cs="Times New Roman"/>
          <w:szCs w:val="24"/>
        </w:rPr>
        <w:br w:type="page"/>
      </w:r>
    </w:p>
    <w:p w14:paraId="45D9EC6F" w14:textId="77777777" w:rsidR="005B7B9E" w:rsidRDefault="005B7B9E" w:rsidP="00800036">
      <w:pPr>
        <w:spacing w:line="360" w:lineRule="auto"/>
        <w:jc w:val="both"/>
        <w:rPr>
          <w:rFonts w:ascii="Book Antiqua" w:hAnsi="Book Antiqua" w:cs="Times New Roman"/>
          <w:b/>
          <w:szCs w:val="24"/>
          <w:lang w:eastAsia="zh-CN"/>
        </w:rPr>
      </w:pPr>
      <w:r>
        <w:rPr>
          <w:noProof/>
        </w:rPr>
        <w:lastRenderedPageBreak/>
        <w:drawing>
          <wp:inline distT="0" distB="0" distL="0" distR="0" wp14:anchorId="018B62FF" wp14:editId="5B617BDE">
            <wp:extent cx="5486400" cy="237934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379345"/>
                    </a:xfrm>
                    <a:prstGeom prst="rect">
                      <a:avLst/>
                    </a:prstGeom>
                  </pic:spPr>
                </pic:pic>
              </a:graphicData>
            </a:graphic>
          </wp:inline>
        </w:drawing>
      </w:r>
    </w:p>
    <w:p w14:paraId="66B94C64" w14:textId="281F611E" w:rsidR="002159BB" w:rsidRPr="00DC7E1B" w:rsidRDefault="003438CF" w:rsidP="00800036">
      <w:pPr>
        <w:spacing w:line="360" w:lineRule="auto"/>
        <w:jc w:val="both"/>
        <w:rPr>
          <w:rFonts w:ascii="Book Antiqua" w:hAnsi="Book Antiqua" w:cs="Times New Roman"/>
          <w:szCs w:val="24"/>
        </w:rPr>
      </w:pPr>
      <w:r w:rsidRPr="009D3CC5">
        <w:rPr>
          <w:rFonts w:ascii="Book Antiqua" w:hAnsi="Book Antiqua" w:cs="Times New Roman"/>
          <w:b/>
          <w:szCs w:val="24"/>
        </w:rPr>
        <w:t>Figure 1</w:t>
      </w:r>
      <w:r w:rsidR="00683F49" w:rsidRPr="009D3CC5">
        <w:rPr>
          <w:rFonts w:ascii="Book Antiqua" w:hAnsi="Book Antiqua" w:cs="Times New Roman" w:hint="eastAsia"/>
          <w:b/>
          <w:szCs w:val="24"/>
          <w:lang w:eastAsia="zh-CN"/>
        </w:rPr>
        <w:t xml:space="preserve"> </w:t>
      </w:r>
      <w:r w:rsidR="00EF7AFA" w:rsidRPr="009D3CC5">
        <w:rPr>
          <w:rFonts w:ascii="Book Antiqua" w:hAnsi="Book Antiqua" w:cs="Times New Roman"/>
          <w:b/>
          <w:szCs w:val="24"/>
        </w:rPr>
        <w:t>Favorable physical characteristics of proton radiotherapy are demonstrated</w:t>
      </w:r>
      <w:r w:rsidR="00EF7AFA" w:rsidRPr="009D3CC5">
        <w:rPr>
          <w:rFonts w:ascii="Book Antiqua" w:hAnsi="Book Antiqua" w:cs="Times New Roman" w:hint="eastAsia"/>
          <w:b/>
          <w:szCs w:val="24"/>
          <w:lang w:eastAsia="zh-CN"/>
        </w:rPr>
        <w:t>.</w:t>
      </w:r>
      <w:r w:rsidR="00EF7AFA" w:rsidRPr="009D3CC5">
        <w:rPr>
          <w:rFonts w:ascii="Book Antiqua" w:hAnsi="Book Antiqua" w:cs="Times New Roman"/>
          <w:szCs w:val="24"/>
        </w:rPr>
        <w:t xml:space="preserve"> </w:t>
      </w:r>
      <w:r w:rsidR="005303E4" w:rsidRPr="009D3CC5">
        <w:rPr>
          <w:rFonts w:ascii="Book Antiqua" w:hAnsi="Book Antiqua" w:cs="Times New Roman"/>
          <w:szCs w:val="24"/>
        </w:rPr>
        <w:t>A</w:t>
      </w:r>
      <w:r w:rsidR="00683F49" w:rsidRPr="009D3CC5">
        <w:rPr>
          <w:rFonts w:ascii="Book Antiqua" w:hAnsi="Book Antiqua" w:cs="Times New Roman" w:hint="eastAsia"/>
          <w:szCs w:val="24"/>
          <w:lang w:eastAsia="zh-CN"/>
        </w:rPr>
        <w:t>:</w:t>
      </w:r>
      <w:r w:rsidR="005303E4" w:rsidRPr="009D3CC5">
        <w:rPr>
          <w:rFonts w:ascii="Book Antiqua" w:hAnsi="Book Antiqua" w:cs="Times New Roman"/>
          <w:szCs w:val="24"/>
        </w:rPr>
        <w:t xml:space="preserve"> </w:t>
      </w:r>
      <w:r w:rsidRPr="009D3CC5">
        <w:rPr>
          <w:rFonts w:ascii="Book Antiqua" w:hAnsi="Book Antiqua" w:cs="Times New Roman"/>
          <w:szCs w:val="24"/>
        </w:rPr>
        <w:t xml:space="preserve">Charged particles such as protons travel a finite distance into tissue, as determined by their energy, and then release that energy </w:t>
      </w:r>
      <w:r w:rsidR="00D325EB" w:rsidRPr="009D3CC5">
        <w:rPr>
          <w:rFonts w:ascii="Book Antiqua" w:hAnsi="Book Antiqua" w:cs="Times New Roman"/>
          <w:szCs w:val="24"/>
        </w:rPr>
        <w:t>with</w:t>
      </w:r>
      <w:r w:rsidRPr="009D3CC5">
        <w:rPr>
          <w:rFonts w:ascii="Book Antiqua" w:hAnsi="Book Antiqua" w:cs="Times New Roman"/>
          <w:szCs w:val="24"/>
        </w:rPr>
        <w:t>in a tightly defined region called the “Bragg peak</w:t>
      </w:r>
      <w:r w:rsidR="005303E4" w:rsidRPr="009D3CC5">
        <w:rPr>
          <w:rFonts w:ascii="Book Antiqua" w:hAnsi="Book Antiqua" w:cs="Times New Roman"/>
          <w:szCs w:val="24"/>
        </w:rPr>
        <w:t>.</w:t>
      </w:r>
      <w:r w:rsidRPr="009D3CC5">
        <w:rPr>
          <w:rFonts w:ascii="Book Antiqua" w:hAnsi="Book Antiqua" w:cs="Times New Roman"/>
          <w:szCs w:val="24"/>
        </w:rPr>
        <w:t xml:space="preserve">” </w:t>
      </w:r>
      <w:r w:rsidR="005303E4" w:rsidRPr="009D3CC5">
        <w:rPr>
          <w:rFonts w:ascii="Book Antiqua" w:hAnsi="Book Antiqua" w:cs="Times New Roman"/>
          <w:szCs w:val="24"/>
        </w:rPr>
        <w:t>B</w:t>
      </w:r>
      <w:r w:rsidR="00683F49" w:rsidRPr="009D3CC5">
        <w:rPr>
          <w:rFonts w:ascii="Book Antiqua" w:hAnsi="Book Antiqua" w:cs="Times New Roman" w:hint="eastAsia"/>
          <w:szCs w:val="24"/>
          <w:lang w:eastAsia="zh-CN"/>
        </w:rPr>
        <w:t xml:space="preserve">: </w:t>
      </w:r>
      <w:r w:rsidRPr="009D3CC5">
        <w:rPr>
          <w:rFonts w:ascii="Book Antiqua" w:hAnsi="Book Antiqua" w:cs="Times New Roman"/>
          <w:szCs w:val="24"/>
        </w:rPr>
        <w:t xml:space="preserve">By delivering a range of energies toward the tumor target, </w:t>
      </w:r>
      <w:r w:rsidR="00D325EB" w:rsidRPr="009D3CC5">
        <w:rPr>
          <w:rFonts w:ascii="Book Antiqua" w:hAnsi="Book Antiqua" w:cs="Times New Roman"/>
          <w:szCs w:val="24"/>
        </w:rPr>
        <w:t xml:space="preserve">several </w:t>
      </w:r>
      <w:r w:rsidRPr="009D3CC5">
        <w:rPr>
          <w:rFonts w:ascii="Book Antiqua" w:hAnsi="Book Antiqua" w:cs="Times New Roman"/>
          <w:szCs w:val="24"/>
        </w:rPr>
        <w:t xml:space="preserve">Bragg peaks </w:t>
      </w:r>
      <w:r w:rsidR="00D325EB" w:rsidRPr="009D3CC5">
        <w:rPr>
          <w:rFonts w:ascii="Book Antiqua" w:hAnsi="Book Antiqua" w:cs="Times New Roman"/>
          <w:szCs w:val="24"/>
        </w:rPr>
        <w:t>can be form</w:t>
      </w:r>
      <w:r w:rsidR="00D325EB" w:rsidRPr="00DC7E1B">
        <w:rPr>
          <w:rFonts w:ascii="Book Antiqua" w:hAnsi="Book Antiqua" w:cs="Times New Roman"/>
          <w:szCs w:val="24"/>
        </w:rPr>
        <w:t>ed to create a</w:t>
      </w:r>
      <w:r w:rsidRPr="00DC7E1B">
        <w:rPr>
          <w:rFonts w:ascii="Book Antiqua" w:hAnsi="Book Antiqua" w:cs="Times New Roman"/>
          <w:szCs w:val="24"/>
        </w:rPr>
        <w:t xml:space="preserve"> “spread-out Bragg pe</w:t>
      </w:r>
      <w:bookmarkStart w:id="106" w:name="_GoBack"/>
      <w:bookmarkEnd w:id="106"/>
      <w:r w:rsidRPr="00DC7E1B">
        <w:rPr>
          <w:rFonts w:ascii="Book Antiqua" w:hAnsi="Book Antiqua" w:cs="Times New Roman"/>
          <w:szCs w:val="24"/>
        </w:rPr>
        <w:t xml:space="preserve">ak” </w:t>
      </w:r>
      <w:r w:rsidR="00D325EB" w:rsidRPr="00DC7E1B">
        <w:rPr>
          <w:rFonts w:ascii="Book Antiqua" w:hAnsi="Book Antiqua" w:cs="Times New Roman"/>
          <w:szCs w:val="24"/>
        </w:rPr>
        <w:t>that</w:t>
      </w:r>
      <w:r w:rsidRPr="00DC7E1B">
        <w:rPr>
          <w:rFonts w:ascii="Book Antiqua" w:hAnsi="Book Antiqua" w:cs="Times New Roman"/>
          <w:szCs w:val="24"/>
        </w:rPr>
        <w:t xml:space="preserve"> conforms to the depth and position of the tumor target. </w:t>
      </w:r>
    </w:p>
    <w:p w14:paraId="439D12F8" w14:textId="4BB71A1F" w:rsidR="00771244" w:rsidRPr="00155EF9" w:rsidRDefault="005B7B9E" w:rsidP="00800036">
      <w:pPr>
        <w:spacing w:line="360" w:lineRule="auto"/>
        <w:jc w:val="both"/>
        <w:rPr>
          <w:rFonts w:ascii="Book Antiqua" w:hAnsi="Book Antiqua" w:cs="Times New Roman"/>
          <w:b/>
          <w:szCs w:val="24"/>
        </w:rPr>
      </w:pPr>
      <w:r>
        <w:rPr>
          <w:noProof/>
        </w:rPr>
        <w:drawing>
          <wp:inline distT="0" distB="0" distL="0" distR="0" wp14:anchorId="4A720661" wp14:editId="136B9F64">
            <wp:extent cx="5486400" cy="18789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878965"/>
                    </a:xfrm>
                    <a:prstGeom prst="rect">
                      <a:avLst/>
                    </a:prstGeom>
                  </pic:spPr>
                </pic:pic>
              </a:graphicData>
            </a:graphic>
          </wp:inline>
        </w:drawing>
      </w:r>
    </w:p>
    <w:p w14:paraId="7BED7C65" w14:textId="17228B88" w:rsidR="002159BB" w:rsidRPr="00DC7E1B" w:rsidRDefault="006A339E" w:rsidP="00800036">
      <w:pPr>
        <w:spacing w:line="360" w:lineRule="auto"/>
        <w:jc w:val="both"/>
        <w:rPr>
          <w:rFonts w:ascii="Book Antiqua" w:hAnsi="Book Antiqua" w:cs="Times New Roman"/>
          <w:szCs w:val="24"/>
        </w:rPr>
      </w:pPr>
      <w:r w:rsidRPr="00DC7E1B">
        <w:rPr>
          <w:rFonts w:ascii="Book Antiqua" w:hAnsi="Book Antiqua" w:cs="Times New Roman"/>
          <w:b/>
          <w:szCs w:val="24"/>
        </w:rPr>
        <w:t xml:space="preserve">Figure </w:t>
      </w:r>
      <w:proofErr w:type="gramStart"/>
      <w:r w:rsidRPr="00DC7E1B">
        <w:rPr>
          <w:rFonts w:ascii="Book Antiqua" w:hAnsi="Book Antiqua" w:cs="Times New Roman"/>
          <w:b/>
          <w:szCs w:val="24"/>
        </w:rPr>
        <w:t>2</w:t>
      </w:r>
      <w:r w:rsidR="00EF7AFA" w:rsidRPr="00EF7AFA">
        <w:rPr>
          <w:rFonts w:ascii="Book Antiqua" w:hAnsi="Book Antiqua" w:cs="Times New Roman"/>
          <w:szCs w:val="24"/>
        </w:rPr>
        <w:t xml:space="preserve"> </w:t>
      </w:r>
      <w:r w:rsidR="00EF7AFA" w:rsidRPr="00EF7AFA">
        <w:rPr>
          <w:rFonts w:ascii="Book Antiqua" w:hAnsi="Book Antiqua" w:cs="Times New Roman"/>
          <w:b/>
          <w:szCs w:val="24"/>
        </w:rPr>
        <w:t>Conventional radiotherapy</w:t>
      </w:r>
      <w:proofErr w:type="gramEnd"/>
      <w:r w:rsidR="00EF7AFA" w:rsidRPr="00EF7AFA">
        <w:rPr>
          <w:rFonts w:ascii="Book Antiqua" w:hAnsi="Book Antiqua" w:cs="Times New Roman" w:hint="eastAsia"/>
          <w:b/>
          <w:szCs w:val="24"/>
          <w:lang w:eastAsia="zh-CN"/>
        </w:rPr>
        <w:t>.</w:t>
      </w:r>
      <w:r w:rsidR="00683F49">
        <w:rPr>
          <w:rFonts w:ascii="Book Antiqua" w:hAnsi="Book Antiqua" w:cs="Times New Roman" w:hint="eastAsia"/>
          <w:b/>
          <w:szCs w:val="24"/>
          <w:lang w:eastAsia="zh-CN"/>
        </w:rPr>
        <w:t xml:space="preserve"> </w:t>
      </w:r>
      <w:r w:rsidR="00301F3E" w:rsidRPr="00DC7E1B">
        <w:rPr>
          <w:rFonts w:ascii="Book Antiqua" w:hAnsi="Book Antiqua" w:cs="Times New Roman"/>
          <w:szCs w:val="24"/>
        </w:rPr>
        <w:t>With conventional radiotherapy (</w:t>
      </w:r>
      <w:r w:rsidR="005303E4" w:rsidRPr="00DC7E1B">
        <w:rPr>
          <w:rFonts w:ascii="Book Antiqua" w:hAnsi="Book Antiqua" w:cs="Times New Roman"/>
          <w:szCs w:val="24"/>
        </w:rPr>
        <w:t>A</w:t>
      </w:r>
      <w:r w:rsidR="00301F3E" w:rsidRPr="00DC7E1B">
        <w:rPr>
          <w:rFonts w:ascii="Book Antiqua" w:hAnsi="Book Antiqua" w:cs="Times New Roman"/>
          <w:szCs w:val="24"/>
        </w:rPr>
        <w:t xml:space="preserve">) using </w:t>
      </w:r>
      <w:r w:rsidR="005B7B9E" w:rsidRPr="00DC7E1B">
        <w:rPr>
          <w:rFonts w:ascii="Book Antiqua" w:hAnsi="Book Antiqua" w:cs="Times New Roman"/>
          <w:szCs w:val="24"/>
        </w:rPr>
        <w:t>X</w:t>
      </w:r>
      <w:r w:rsidR="00301F3E" w:rsidRPr="00DC7E1B">
        <w:rPr>
          <w:rFonts w:ascii="Book Antiqua" w:hAnsi="Book Antiqua" w:cs="Times New Roman"/>
          <w:szCs w:val="24"/>
        </w:rPr>
        <w:t xml:space="preserve">-rays (photons), the highest dose is </w:t>
      </w:r>
      <w:r w:rsidR="00D325EB" w:rsidRPr="00DC7E1B">
        <w:rPr>
          <w:rFonts w:ascii="Book Antiqua" w:hAnsi="Book Antiqua" w:cs="Times New Roman"/>
          <w:szCs w:val="24"/>
        </w:rPr>
        <w:t>deposited</w:t>
      </w:r>
      <w:r w:rsidR="00301F3E" w:rsidRPr="00DC7E1B">
        <w:rPr>
          <w:rFonts w:ascii="Book Antiqua" w:hAnsi="Book Antiqua" w:cs="Times New Roman"/>
          <w:szCs w:val="24"/>
        </w:rPr>
        <w:t xml:space="preserve"> </w:t>
      </w:r>
      <w:r w:rsidR="00D325EB" w:rsidRPr="00DC7E1B">
        <w:rPr>
          <w:rFonts w:ascii="Book Antiqua" w:hAnsi="Book Antiqua" w:cs="Times New Roman"/>
          <w:szCs w:val="24"/>
        </w:rPr>
        <w:t>where the</w:t>
      </w:r>
      <w:r w:rsidR="00301F3E" w:rsidRPr="00DC7E1B">
        <w:rPr>
          <w:rFonts w:ascii="Book Antiqua" w:hAnsi="Book Antiqua" w:cs="Times New Roman"/>
          <w:szCs w:val="24"/>
        </w:rPr>
        <w:t xml:space="preserve"> beam </w:t>
      </w:r>
      <w:r w:rsidR="00D325EB" w:rsidRPr="00DC7E1B">
        <w:rPr>
          <w:rFonts w:ascii="Book Antiqua" w:hAnsi="Book Antiqua" w:cs="Times New Roman"/>
          <w:szCs w:val="24"/>
        </w:rPr>
        <w:t>enters</w:t>
      </w:r>
      <w:r w:rsidR="00301F3E" w:rsidRPr="00DC7E1B">
        <w:rPr>
          <w:rFonts w:ascii="Book Antiqua" w:hAnsi="Book Antiqua" w:cs="Times New Roman"/>
          <w:szCs w:val="24"/>
        </w:rPr>
        <w:t xml:space="preserve"> the patient. The dose</w:t>
      </w:r>
      <w:r w:rsidR="00D325EB" w:rsidRPr="00DC7E1B">
        <w:rPr>
          <w:rFonts w:ascii="Book Antiqua" w:hAnsi="Book Antiqua" w:cs="Times New Roman"/>
          <w:szCs w:val="24"/>
        </w:rPr>
        <w:t xml:space="preserve"> at the tumor target</w:t>
      </w:r>
      <w:r w:rsidR="00301F3E" w:rsidRPr="00DC7E1B">
        <w:rPr>
          <w:rFonts w:ascii="Book Antiqua" w:hAnsi="Book Antiqua" w:cs="Times New Roman"/>
          <w:szCs w:val="24"/>
        </w:rPr>
        <w:t xml:space="preserve"> is significantly less than the entry dose.</w:t>
      </w:r>
      <w:r w:rsidR="005835A2" w:rsidRPr="00DC7E1B">
        <w:rPr>
          <w:rFonts w:ascii="Book Antiqua" w:hAnsi="Book Antiqua" w:cs="Times New Roman"/>
          <w:szCs w:val="24"/>
        </w:rPr>
        <w:t xml:space="preserve"> Also, an exit dose is delivered beyond the tumor target. With protons (</w:t>
      </w:r>
      <w:r w:rsidR="007035CE" w:rsidRPr="00DC7E1B">
        <w:rPr>
          <w:rFonts w:ascii="Book Antiqua" w:hAnsi="Book Antiqua" w:cs="Times New Roman"/>
          <w:szCs w:val="24"/>
        </w:rPr>
        <w:t>B</w:t>
      </w:r>
      <w:r w:rsidR="005835A2" w:rsidRPr="00DC7E1B">
        <w:rPr>
          <w:rFonts w:ascii="Book Antiqua" w:hAnsi="Book Antiqua" w:cs="Times New Roman"/>
          <w:szCs w:val="24"/>
        </w:rPr>
        <w:t>)</w:t>
      </w:r>
      <w:r w:rsidR="00D325EB" w:rsidRPr="00DC7E1B">
        <w:rPr>
          <w:rFonts w:ascii="Book Antiqua" w:hAnsi="Book Antiqua" w:cs="Times New Roman"/>
          <w:szCs w:val="24"/>
        </w:rPr>
        <w:t>,</w:t>
      </w:r>
      <w:r w:rsidR="005835A2" w:rsidRPr="00DC7E1B">
        <w:rPr>
          <w:rFonts w:ascii="Book Antiqua" w:hAnsi="Book Antiqua" w:cs="Times New Roman"/>
          <w:szCs w:val="24"/>
        </w:rPr>
        <w:t xml:space="preserve"> the entry dose is low. The highest dose is</w:t>
      </w:r>
      <w:r w:rsidR="00D325EB" w:rsidRPr="00DC7E1B">
        <w:rPr>
          <w:rFonts w:ascii="Book Antiqua" w:hAnsi="Book Antiqua" w:cs="Times New Roman"/>
          <w:szCs w:val="24"/>
        </w:rPr>
        <w:t xml:space="preserve"> deposited</w:t>
      </w:r>
      <w:r w:rsidR="005835A2" w:rsidRPr="00DC7E1B">
        <w:rPr>
          <w:rFonts w:ascii="Book Antiqua" w:hAnsi="Book Antiqua" w:cs="Times New Roman"/>
          <w:szCs w:val="24"/>
        </w:rPr>
        <w:t xml:space="preserve"> at the depth of the tumor target</w:t>
      </w:r>
      <w:r w:rsidR="007035CE" w:rsidRPr="00DC7E1B">
        <w:rPr>
          <w:rFonts w:ascii="Book Antiqua" w:hAnsi="Book Antiqua" w:cs="Times New Roman"/>
          <w:szCs w:val="24"/>
        </w:rPr>
        <w:t>,</w:t>
      </w:r>
      <w:r w:rsidR="005835A2" w:rsidRPr="00DC7E1B">
        <w:rPr>
          <w:rFonts w:ascii="Book Antiqua" w:hAnsi="Book Antiqua" w:cs="Times New Roman"/>
          <w:szCs w:val="24"/>
        </w:rPr>
        <w:t xml:space="preserve"> and there is no exit dose beyond the target.</w:t>
      </w:r>
    </w:p>
    <w:p w14:paraId="4916A61C" w14:textId="623A445C" w:rsidR="00771244" w:rsidRPr="00155EF9" w:rsidRDefault="005B7B9E" w:rsidP="00800036">
      <w:pPr>
        <w:spacing w:line="360" w:lineRule="auto"/>
        <w:jc w:val="both"/>
        <w:rPr>
          <w:rFonts w:ascii="Book Antiqua" w:hAnsi="Book Antiqua" w:cs="Times New Roman"/>
          <w:b/>
          <w:szCs w:val="24"/>
        </w:rPr>
      </w:pPr>
      <w:r>
        <w:rPr>
          <w:noProof/>
        </w:rPr>
        <w:lastRenderedPageBreak/>
        <w:drawing>
          <wp:inline distT="0" distB="0" distL="0" distR="0" wp14:anchorId="705D5563" wp14:editId="47A19A3F">
            <wp:extent cx="5486400" cy="18135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813560"/>
                    </a:xfrm>
                    <a:prstGeom prst="rect">
                      <a:avLst/>
                    </a:prstGeom>
                  </pic:spPr>
                </pic:pic>
              </a:graphicData>
            </a:graphic>
          </wp:inline>
        </w:drawing>
      </w:r>
    </w:p>
    <w:p w14:paraId="04EF69D3" w14:textId="33B4B993" w:rsidR="001843A4" w:rsidRPr="00DC7E1B" w:rsidRDefault="001843A4" w:rsidP="00800036">
      <w:pPr>
        <w:spacing w:line="360" w:lineRule="auto"/>
        <w:jc w:val="both"/>
        <w:rPr>
          <w:rFonts w:ascii="Book Antiqua" w:hAnsi="Book Antiqua" w:cs="Times New Roman"/>
          <w:szCs w:val="24"/>
        </w:rPr>
      </w:pPr>
      <w:r w:rsidRPr="00DC7E1B">
        <w:rPr>
          <w:rFonts w:ascii="Book Antiqua" w:hAnsi="Book Antiqua" w:cs="Times New Roman"/>
          <w:b/>
          <w:szCs w:val="24"/>
        </w:rPr>
        <w:t xml:space="preserve">Figure </w:t>
      </w:r>
      <w:r w:rsidR="00E808E6" w:rsidRPr="00DC7E1B">
        <w:rPr>
          <w:rFonts w:ascii="Book Antiqua" w:hAnsi="Book Antiqua" w:cs="Times New Roman"/>
          <w:b/>
          <w:szCs w:val="24"/>
        </w:rPr>
        <w:t>3</w:t>
      </w:r>
      <w:r w:rsidR="00683F49">
        <w:rPr>
          <w:rFonts w:ascii="Book Antiqua" w:hAnsi="Book Antiqua" w:cs="Times New Roman" w:hint="eastAsia"/>
          <w:szCs w:val="24"/>
          <w:lang w:eastAsia="zh-CN"/>
        </w:rPr>
        <w:t xml:space="preserve"> </w:t>
      </w:r>
      <w:r w:rsidRPr="005B7B9E">
        <w:rPr>
          <w:rFonts w:ascii="Book Antiqua" w:hAnsi="Book Antiqua" w:cs="Times New Roman"/>
          <w:b/>
          <w:szCs w:val="24"/>
        </w:rPr>
        <w:t xml:space="preserve">Typical </w:t>
      </w:r>
      <w:r w:rsidR="00932D1F" w:rsidRPr="005B7B9E">
        <w:rPr>
          <w:rFonts w:ascii="Book Antiqua" w:hAnsi="Book Antiqua" w:cs="Times New Roman"/>
          <w:b/>
          <w:szCs w:val="24"/>
        </w:rPr>
        <w:t>proton dose distributions</w:t>
      </w:r>
      <w:r w:rsidR="00D325EB" w:rsidRPr="005B7B9E">
        <w:rPr>
          <w:rFonts w:ascii="Book Antiqua" w:hAnsi="Book Antiqua" w:cs="Times New Roman"/>
          <w:b/>
          <w:szCs w:val="24"/>
        </w:rPr>
        <w:t xml:space="preserve"> </w:t>
      </w:r>
      <w:r w:rsidRPr="005B7B9E">
        <w:rPr>
          <w:rFonts w:ascii="Book Antiqua" w:hAnsi="Book Antiqua" w:cs="Times New Roman"/>
          <w:b/>
          <w:szCs w:val="24"/>
        </w:rPr>
        <w:t>used to treat pancreatic cancers</w:t>
      </w:r>
      <w:r w:rsidR="005B7B9E" w:rsidRPr="005B7B9E">
        <w:rPr>
          <w:rFonts w:ascii="Book Antiqua" w:hAnsi="Book Antiqua" w:cs="Times New Roman" w:hint="eastAsia"/>
          <w:b/>
          <w:szCs w:val="24"/>
          <w:lang w:eastAsia="zh-CN"/>
        </w:rPr>
        <w:t>.</w:t>
      </w:r>
      <w:r w:rsidR="00AC7518" w:rsidRPr="005B7B9E">
        <w:rPr>
          <w:rFonts w:ascii="Book Antiqua" w:hAnsi="Book Antiqua" w:cs="Times New Roman"/>
          <w:b/>
          <w:szCs w:val="24"/>
        </w:rPr>
        <w:t xml:space="preserve"> </w:t>
      </w:r>
      <w:r w:rsidR="005B7B9E" w:rsidRPr="00DC7E1B">
        <w:rPr>
          <w:rFonts w:ascii="Book Antiqua" w:hAnsi="Book Antiqua" w:cs="Times New Roman"/>
          <w:szCs w:val="24"/>
        </w:rPr>
        <w:t xml:space="preserve">Shown </w:t>
      </w:r>
      <w:r w:rsidR="00AC7518" w:rsidRPr="00DC7E1B">
        <w:rPr>
          <w:rFonts w:ascii="Book Antiqua" w:hAnsi="Book Antiqua" w:cs="Times New Roman"/>
          <w:szCs w:val="24"/>
        </w:rPr>
        <w:t>in the axial (A), coronal (B), and sagittal (C) projections</w:t>
      </w:r>
      <w:r w:rsidRPr="00DC7E1B">
        <w:rPr>
          <w:rFonts w:ascii="Book Antiqua" w:hAnsi="Book Antiqua" w:cs="Times New Roman"/>
          <w:szCs w:val="24"/>
        </w:rPr>
        <w:t xml:space="preserve">. A heavily weighted (75% of the target dose) posterior or posterior oblique field is combined with a more lightly weighted (25% of </w:t>
      </w:r>
      <w:r w:rsidR="00AC7518" w:rsidRPr="00DC7E1B">
        <w:rPr>
          <w:rFonts w:ascii="Book Antiqua" w:hAnsi="Book Antiqua" w:cs="Times New Roman"/>
          <w:szCs w:val="24"/>
        </w:rPr>
        <w:t xml:space="preserve">the </w:t>
      </w:r>
      <w:r w:rsidRPr="00DC7E1B">
        <w:rPr>
          <w:rFonts w:ascii="Book Antiqua" w:hAnsi="Book Antiqua" w:cs="Times New Roman"/>
          <w:szCs w:val="24"/>
        </w:rPr>
        <w:t xml:space="preserve">target dose) right lateral oblique field. Because protons are associated with a low entry dose and no exit dose compared with x-rays, there is significant sparing of small bowel and stomach </w:t>
      </w:r>
      <w:r w:rsidR="00AC7518" w:rsidRPr="00DC7E1B">
        <w:rPr>
          <w:rFonts w:ascii="Book Antiqua" w:hAnsi="Book Antiqua" w:cs="Times New Roman"/>
          <w:szCs w:val="24"/>
        </w:rPr>
        <w:t xml:space="preserve">tissue, </w:t>
      </w:r>
      <w:r w:rsidRPr="00DC7E1B">
        <w:rPr>
          <w:rFonts w:ascii="Book Antiqua" w:hAnsi="Book Antiqua" w:cs="Times New Roman"/>
          <w:szCs w:val="24"/>
        </w:rPr>
        <w:t>which are highly sensitive to radiation damage. This normal</w:t>
      </w:r>
      <w:r w:rsidR="00AC7518" w:rsidRPr="00DC7E1B">
        <w:rPr>
          <w:rFonts w:ascii="Book Antiqua" w:hAnsi="Book Antiqua" w:cs="Times New Roman"/>
          <w:szCs w:val="24"/>
        </w:rPr>
        <w:t>-</w:t>
      </w:r>
      <w:r w:rsidRPr="00DC7E1B">
        <w:rPr>
          <w:rFonts w:ascii="Book Antiqua" w:hAnsi="Book Antiqua" w:cs="Times New Roman"/>
          <w:szCs w:val="24"/>
        </w:rPr>
        <w:t xml:space="preserve">tissue sparing explains the low </w:t>
      </w:r>
      <w:r w:rsidR="008354CC" w:rsidRPr="00DC7E1B">
        <w:rPr>
          <w:rFonts w:ascii="Book Antiqua" w:hAnsi="Book Antiqua" w:cs="Times New Roman"/>
          <w:szCs w:val="24"/>
        </w:rPr>
        <w:t xml:space="preserve">incidence </w:t>
      </w:r>
      <w:r w:rsidRPr="00DC7E1B">
        <w:rPr>
          <w:rFonts w:ascii="Book Antiqua" w:hAnsi="Book Antiqua" w:cs="Times New Roman"/>
          <w:szCs w:val="24"/>
        </w:rPr>
        <w:t>of gastrointestinal toxicity w</w:t>
      </w:r>
      <w:r w:rsidR="008354CC" w:rsidRPr="00DC7E1B">
        <w:rPr>
          <w:rFonts w:ascii="Book Antiqua" w:hAnsi="Book Antiqua" w:cs="Times New Roman"/>
          <w:szCs w:val="24"/>
        </w:rPr>
        <w:t xml:space="preserve">hen protons </w:t>
      </w:r>
      <w:r w:rsidR="000D0DCD" w:rsidRPr="00DC7E1B">
        <w:rPr>
          <w:rFonts w:ascii="Book Antiqua" w:hAnsi="Book Antiqua" w:cs="Times New Roman"/>
          <w:szCs w:val="24"/>
        </w:rPr>
        <w:t>are use</w:t>
      </w:r>
      <w:r w:rsidR="008354CC" w:rsidRPr="00DC7E1B">
        <w:rPr>
          <w:rFonts w:ascii="Book Antiqua" w:hAnsi="Book Antiqua" w:cs="Times New Roman"/>
          <w:szCs w:val="24"/>
        </w:rPr>
        <w:t>d to deliver upper abdominal radiotherapy.</w:t>
      </w:r>
    </w:p>
    <w:p w14:paraId="6FBB7B79" w14:textId="77777777" w:rsidR="00E808E6" w:rsidRPr="00DC7E1B" w:rsidRDefault="00E808E6" w:rsidP="00800036">
      <w:pPr>
        <w:spacing w:line="360" w:lineRule="auto"/>
        <w:jc w:val="both"/>
        <w:rPr>
          <w:rFonts w:ascii="Book Antiqua" w:hAnsi="Book Antiqua" w:cs="Times New Roman"/>
          <w:szCs w:val="24"/>
        </w:rPr>
      </w:pPr>
    </w:p>
    <w:p w14:paraId="067CB72A" w14:textId="77777777" w:rsidR="00BD312E" w:rsidRPr="00DC7E1B" w:rsidRDefault="00BD312E" w:rsidP="00800036">
      <w:pPr>
        <w:spacing w:line="360" w:lineRule="auto"/>
        <w:jc w:val="both"/>
        <w:rPr>
          <w:rFonts w:ascii="Book Antiqua" w:hAnsi="Book Antiqua" w:cs="Times New Roman"/>
          <w:szCs w:val="24"/>
        </w:rPr>
        <w:sectPr w:rsidR="00BD312E" w:rsidRPr="00DC7E1B" w:rsidSect="002966EA">
          <w:footerReference w:type="default" r:id="rId11"/>
          <w:pgSz w:w="12240" w:h="15840"/>
          <w:pgMar w:top="1440" w:right="1440" w:bottom="1440" w:left="144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7"/>
        <w:gridCol w:w="2158"/>
        <w:gridCol w:w="2158"/>
        <w:gridCol w:w="2237"/>
        <w:gridCol w:w="2190"/>
        <w:gridCol w:w="2106"/>
      </w:tblGrid>
      <w:tr w:rsidR="00B62E76" w:rsidRPr="00CA3351" w14:paraId="37678498" w14:textId="77777777" w:rsidTr="00683F49">
        <w:tc>
          <w:tcPr>
            <w:tcW w:w="5000" w:type="pct"/>
            <w:gridSpan w:val="6"/>
            <w:tcBorders>
              <w:bottom w:val="single" w:sz="4" w:space="0" w:color="auto"/>
            </w:tcBorders>
          </w:tcPr>
          <w:p w14:paraId="13852377" w14:textId="32593052" w:rsidR="00B62E76" w:rsidRPr="00683F49" w:rsidRDefault="00B62E76" w:rsidP="00800036">
            <w:pPr>
              <w:spacing w:line="360" w:lineRule="auto"/>
              <w:jc w:val="both"/>
              <w:rPr>
                <w:rFonts w:ascii="Book Antiqua" w:hAnsi="Book Antiqua" w:cs="Times New Roman"/>
                <w:szCs w:val="24"/>
                <w:lang w:eastAsia="zh-CN"/>
              </w:rPr>
            </w:pPr>
            <w:r w:rsidRPr="00B26049">
              <w:rPr>
                <w:rFonts w:ascii="Book Antiqua" w:hAnsi="Book Antiqua" w:cs="Times New Roman"/>
                <w:b/>
                <w:szCs w:val="24"/>
              </w:rPr>
              <w:lastRenderedPageBreak/>
              <w:t>Table 1</w:t>
            </w:r>
            <w:r w:rsidR="00683F49">
              <w:rPr>
                <w:rFonts w:ascii="Book Antiqua" w:hAnsi="Book Antiqua" w:cs="Times New Roman" w:hint="eastAsia"/>
                <w:szCs w:val="24"/>
                <w:lang w:eastAsia="zh-CN"/>
              </w:rPr>
              <w:t xml:space="preserve"> </w:t>
            </w:r>
            <w:r w:rsidR="00683F49" w:rsidRPr="00683F49">
              <w:rPr>
                <w:rFonts w:ascii="Book Antiqua" w:hAnsi="Book Antiqua" w:cs="Times New Roman"/>
                <w:b/>
                <w:szCs w:val="24"/>
              </w:rPr>
              <w:t>Patient details</w:t>
            </w:r>
          </w:p>
          <w:p w14:paraId="75AE3656" w14:textId="77777777" w:rsidR="00B62E76" w:rsidRPr="00CA3351" w:rsidRDefault="00B62E76" w:rsidP="00800036">
            <w:pPr>
              <w:spacing w:line="360" w:lineRule="auto"/>
              <w:jc w:val="both"/>
              <w:rPr>
                <w:rFonts w:ascii="Book Antiqua" w:hAnsi="Book Antiqua" w:cs="Times New Roman"/>
                <w:szCs w:val="24"/>
              </w:rPr>
            </w:pPr>
          </w:p>
        </w:tc>
      </w:tr>
      <w:tr w:rsidR="00B62E76" w:rsidRPr="00CA3351" w14:paraId="1D0718B0" w14:textId="77777777" w:rsidTr="00683F49">
        <w:tc>
          <w:tcPr>
            <w:tcW w:w="883" w:type="pct"/>
            <w:tcBorders>
              <w:top w:val="single" w:sz="4" w:space="0" w:color="auto"/>
              <w:bottom w:val="single" w:sz="4" w:space="0" w:color="auto"/>
            </w:tcBorders>
            <w:vAlign w:val="bottom"/>
          </w:tcPr>
          <w:p w14:paraId="19567EBB" w14:textId="77777777" w:rsidR="00B62E76" w:rsidRPr="00683F49" w:rsidRDefault="00B62E76" w:rsidP="00800036">
            <w:pPr>
              <w:spacing w:line="360" w:lineRule="auto"/>
              <w:jc w:val="both"/>
              <w:rPr>
                <w:rFonts w:ascii="Book Antiqua" w:hAnsi="Book Antiqua" w:cs="Times New Roman"/>
                <w:b/>
                <w:szCs w:val="24"/>
              </w:rPr>
            </w:pPr>
            <w:r w:rsidRPr="00683F49">
              <w:rPr>
                <w:rFonts w:ascii="Book Antiqua" w:hAnsi="Book Antiqua" w:cs="Times New Roman"/>
                <w:b/>
                <w:szCs w:val="24"/>
              </w:rPr>
              <w:t>Patient</w:t>
            </w:r>
          </w:p>
        </w:tc>
        <w:tc>
          <w:tcPr>
            <w:tcW w:w="819" w:type="pct"/>
            <w:tcBorders>
              <w:top w:val="single" w:sz="4" w:space="0" w:color="auto"/>
              <w:bottom w:val="single" w:sz="4" w:space="0" w:color="auto"/>
            </w:tcBorders>
            <w:vAlign w:val="bottom"/>
          </w:tcPr>
          <w:p w14:paraId="264898A9" w14:textId="77777777" w:rsidR="00B62E76" w:rsidRPr="00683F49" w:rsidRDefault="00B62E76" w:rsidP="00800036">
            <w:pPr>
              <w:spacing w:line="360" w:lineRule="auto"/>
              <w:jc w:val="both"/>
              <w:rPr>
                <w:rFonts w:ascii="Book Antiqua" w:hAnsi="Book Antiqua" w:cs="Times New Roman"/>
                <w:b/>
                <w:szCs w:val="24"/>
              </w:rPr>
            </w:pPr>
            <w:r w:rsidRPr="00683F49">
              <w:rPr>
                <w:rFonts w:ascii="Book Antiqua" w:hAnsi="Book Antiqua" w:cs="Times New Roman"/>
                <w:b/>
                <w:szCs w:val="24"/>
              </w:rPr>
              <w:t>1</w:t>
            </w:r>
          </w:p>
        </w:tc>
        <w:tc>
          <w:tcPr>
            <w:tcW w:w="819" w:type="pct"/>
            <w:tcBorders>
              <w:top w:val="single" w:sz="4" w:space="0" w:color="auto"/>
              <w:bottom w:val="single" w:sz="4" w:space="0" w:color="auto"/>
            </w:tcBorders>
            <w:vAlign w:val="bottom"/>
          </w:tcPr>
          <w:p w14:paraId="4A15653C" w14:textId="77777777" w:rsidR="00B62E76" w:rsidRPr="00683F49" w:rsidRDefault="00B62E76" w:rsidP="00800036">
            <w:pPr>
              <w:spacing w:line="360" w:lineRule="auto"/>
              <w:jc w:val="both"/>
              <w:rPr>
                <w:rFonts w:ascii="Book Antiqua" w:hAnsi="Book Antiqua" w:cs="Times New Roman"/>
                <w:b/>
                <w:szCs w:val="24"/>
              </w:rPr>
            </w:pPr>
            <w:r w:rsidRPr="00683F49">
              <w:rPr>
                <w:rFonts w:ascii="Book Antiqua" w:hAnsi="Book Antiqua" w:cs="Times New Roman"/>
                <w:b/>
                <w:szCs w:val="24"/>
              </w:rPr>
              <w:t>2</w:t>
            </w:r>
          </w:p>
        </w:tc>
        <w:tc>
          <w:tcPr>
            <w:tcW w:w="849" w:type="pct"/>
            <w:tcBorders>
              <w:top w:val="single" w:sz="4" w:space="0" w:color="auto"/>
              <w:bottom w:val="single" w:sz="4" w:space="0" w:color="auto"/>
            </w:tcBorders>
            <w:vAlign w:val="bottom"/>
          </w:tcPr>
          <w:p w14:paraId="31D98078" w14:textId="77777777" w:rsidR="00B62E76" w:rsidRPr="00683F49" w:rsidRDefault="00B62E76" w:rsidP="00800036">
            <w:pPr>
              <w:spacing w:line="360" w:lineRule="auto"/>
              <w:jc w:val="both"/>
              <w:rPr>
                <w:rFonts w:ascii="Book Antiqua" w:hAnsi="Book Antiqua" w:cs="Times New Roman"/>
                <w:b/>
                <w:szCs w:val="24"/>
              </w:rPr>
            </w:pPr>
            <w:r w:rsidRPr="00683F49">
              <w:rPr>
                <w:rFonts w:ascii="Book Antiqua" w:hAnsi="Book Antiqua" w:cs="Times New Roman"/>
                <w:b/>
                <w:szCs w:val="24"/>
              </w:rPr>
              <w:t>3</w:t>
            </w:r>
          </w:p>
        </w:tc>
        <w:tc>
          <w:tcPr>
            <w:tcW w:w="831" w:type="pct"/>
            <w:tcBorders>
              <w:top w:val="single" w:sz="4" w:space="0" w:color="auto"/>
              <w:bottom w:val="single" w:sz="4" w:space="0" w:color="auto"/>
            </w:tcBorders>
            <w:vAlign w:val="bottom"/>
          </w:tcPr>
          <w:p w14:paraId="002254FD" w14:textId="77777777" w:rsidR="00B62E76" w:rsidRPr="00683F49" w:rsidRDefault="00B62E76" w:rsidP="00800036">
            <w:pPr>
              <w:spacing w:line="360" w:lineRule="auto"/>
              <w:jc w:val="both"/>
              <w:rPr>
                <w:rFonts w:ascii="Book Antiqua" w:hAnsi="Book Antiqua" w:cs="Times New Roman"/>
                <w:b/>
                <w:szCs w:val="24"/>
              </w:rPr>
            </w:pPr>
            <w:r w:rsidRPr="00683F49">
              <w:rPr>
                <w:rFonts w:ascii="Book Antiqua" w:hAnsi="Book Antiqua" w:cs="Times New Roman"/>
                <w:b/>
                <w:szCs w:val="24"/>
              </w:rPr>
              <w:t>4</w:t>
            </w:r>
          </w:p>
        </w:tc>
        <w:tc>
          <w:tcPr>
            <w:tcW w:w="799" w:type="pct"/>
            <w:tcBorders>
              <w:top w:val="single" w:sz="4" w:space="0" w:color="auto"/>
              <w:bottom w:val="single" w:sz="4" w:space="0" w:color="auto"/>
            </w:tcBorders>
            <w:vAlign w:val="bottom"/>
          </w:tcPr>
          <w:p w14:paraId="402315C6" w14:textId="77777777" w:rsidR="00B62E76" w:rsidRPr="00683F49" w:rsidRDefault="00B62E76" w:rsidP="00800036">
            <w:pPr>
              <w:spacing w:line="360" w:lineRule="auto"/>
              <w:jc w:val="both"/>
              <w:rPr>
                <w:rFonts w:ascii="Book Antiqua" w:hAnsi="Book Antiqua" w:cs="Times New Roman"/>
                <w:b/>
                <w:szCs w:val="24"/>
              </w:rPr>
            </w:pPr>
            <w:r w:rsidRPr="00683F49">
              <w:rPr>
                <w:rFonts w:ascii="Book Antiqua" w:hAnsi="Book Antiqua" w:cs="Times New Roman"/>
                <w:b/>
                <w:szCs w:val="24"/>
              </w:rPr>
              <w:t>5</w:t>
            </w:r>
          </w:p>
        </w:tc>
      </w:tr>
      <w:tr w:rsidR="00B62E76" w:rsidRPr="00CA3351" w14:paraId="7E50C792" w14:textId="77777777" w:rsidTr="00CA3351">
        <w:tc>
          <w:tcPr>
            <w:tcW w:w="883" w:type="pct"/>
            <w:tcBorders>
              <w:top w:val="single" w:sz="4" w:space="0" w:color="auto"/>
            </w:tcBorders>
          </w:tcPr>
          <w:p w14:paraId="344ACBF0"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Age</w:t>
            </w:r>
          </w:p>
        </w:tc>
        <w:tc>
          <w:tcPr>
            <w:tcW w:w="819" w:type="pct"/>
            <w:tcBorders>
              <w:top w:val="single" w:sz="4" w:space="0" w:color="auto"/>
            </w:tcBorders>
          </w:tcPr>
          <w:p w14:paraId="347E9247"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55</w:t>
            </w:r>
          </w:p>
        </w:tc>
        <w:tc>
          <w:tcPr>
            <w:tcW w:w="819" w:type="pct"/>
            <w:tcBorders>
              <w:top w:val="single" w:sz="4" w:space="0" w:color="auto"/>
            </w:tcBorders>
          </w:tcPr>
          <w:p w14:paraId="76BE6A55"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60</w:t>
            </w:r>
          </w:p>
        </w:tc>
        <w:tc>
          <w:tcPr>
            <w:tcW w:w="849" w:type="pct"/>
            <w:tcBorders>
              <w:top w:val="single" w:sz="4" w:space="0" w:color="auto"/>
            </w:tcBorders>
          </w:tcPr>
          <w:p w14:paraId="02023618"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51</w:t>
            </w:r>
          </w:p>
        </w:tc>
        <w:tc>
          <w:tcPr>
            <w:tcW w:w="831" w:type="pct"/>
            <w:tcBorders>
              <w:top w:val="single" w:sz="4" w:space="0" w:color="auto"/>
            </w:tcBorders>
          </w:tcPr>
          <w:p w14:paraId="29E1E9E5"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68</w:t>
            </w:r>
          </w:p>
        </w:tc>
        <w:tc>
          <w:tcPr>
            <w:tcW w:w="799" w:type="pct"/>
            <w:tcBorders>
              <w:top w:val="single" w:sz="4" w:space="0" w:color="auto"/>
            </w:tcBorders>
          </w:tcPr>
          <w:p w14:paraId="5AD6D25B"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67</w:t>
            </w:r>
          </w:p>
        </w:tc>
      </w:tr>
      <w:tr w:rsidR="00B62E76" w:rsidRPr="00CA3351" w14:paraId="5F85A6DB" w14:textId="77777777" w:rsidTr="00CA3351">
        <w:tc>
          <w:tcPr>
            <w:tcW w:w="883" w:type="pct"/>
          </w:tcPr>
          <w:p w14:paraId="7C05160F"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Stage</w:t>
            </w:r>
          </w:p>
        </w:tc>
        <w:tc>
          <w:tcPr>
            <w:tcW w:w="819" w:type="pct"/>
          </w:tcPr>
          <w:p w14:paraId="6A2C3E8C"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T3N1</w:t>
            </w:r>
          </w:p>
        </w:tc>
        <w:tc>
          <w:tcPr>
            <w:tcW w:w="819" w:type="pct"/>
          </w:tcPr>
          <w:p w14:paraId="3E687FDD"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T4 N0</w:t>
            </w:r>
          </w:p>
        </w:tc>
        <w:tc>
          <w:tcPr>
            <w:tcW w:w="849" w:type="pct"/>
          </w:tcPr>
          <w:p w14:paraId="49FE168E"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T4 N0</w:t>
            </w:r>
          </w:p>
        </w:tc>
        <w:tc>
          <w:tcPr>
            <w:tcW w:w="831" w:type="pct"/>
          </w:tcPr>
          <w:p w14:paraId="33B41430"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T4 N0</w:t>
            </w:r>
          </w:p>
        </w:tc>
        <w:tc>
          <w:tcPr>
            <w:tcW w:w="799" w:type="pct"/>
          </w:tcPr>
          <w:p w14:paraId="1E773DAC"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T4 N0</w:t>
            </w:r>
          </w:p>
        </w:tc>
      </w:tr>
      <w:tr w:rsidR="00B62E76" w:rsidRPr="00CA3351" w14:paraId="0D5F9597" w14:textId="77777777" w:rsidTr="00CA3351">
        <w:tc>
          <w:tcPr>
            <w:tcW w:w="883" w:type="pct"/>
          </w:tcPr>
          <w:p w14:paraId="255F0251"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Comorbidities</w:t>
            </w:r>
          </w:p>
        </w:tc>
        <w:tc>
          <w:tcPr>
            <w:tcW w:w="819" w:type="pct"/>
          </w:tcPr>
          <w:p w14:paraId="48E8A056"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None</w:t>
            </w:r>
          </w:p>
        </w:tc>
        <w:tc>
          <w:tcPr>
            <w:tcW w:w="819" w:type="pct"/>
          </w:tcPr>
          <w:p w14:paraId="1F5BE4F3"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Colon cancer</w:t>
            </w:r>
          </w:p>
        </w:tc>
        <w:tc>
          <w:tcPr>
            <w:tcW w:w="849" w:type="pct"/>
          </w:tcPr>
          <w:p w14:paraId="236B12B9"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Unintentional weight loss</w:t>
            </w:r>
          </w:p>
        </w:tc>
        <w:tc>
          <w:tcPr>
            <w:tcW w:w="831" w:type="pct"/>
          </w:tcPr>
          <w:p w14:paraId="5DBA11E1"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None</w:t>
            </w:r>
          </w:p>
        </w:tc>
        <w:tc>
          <w:tcPr>
            <w:tcW w:w="799" w:type="pct"/>
          </w:tcPr>
          <w:p w14:paraId="464CDA4D"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Unintentional weight loss</w:t>
            </w:r>
          </w:p>
        </w:tc>
      </w:tr>
      <w:tr w:rsidR="00B62E76" w:rsidRPr="00CA3351" w14:paraId="3A665ACB" w14:textId="77777777" w:rsidTr="00CA3351">
        <w:tc>
          <w:tcPr>
            <w:tcW w:w="883" w:type="pct"/>
          </w:tcPr>
          <w:p w14:paraId="26FA7EA0"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Resection Type</w:t>
            </w:r>
          </w:p>
        </w:tc>
        <w:tc>
          <w:tcPr>
            <w:tcW w:w="819" w:type="pct"/>
          </w:tcPr>
          <w:p w14:paraId="72D87F83"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Laparoscopic</w:t>
            </w:r>
          </w:p>
        </w:tc>
        <w:tc>
          <w:tcPr>
            <w:tcW w:w="819" w:type="pct"/>
          </w:tcPr>
          <w:p w14:paraId="76A0B80D"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Laparoscopic</w:t>
            </w:r>
          </w:p>
        </w:tc>
        <w:tc>
          <w:tcPr>
            <w:tcW w:w="849" w:type="pct"/>
          </w:tcPr>
          <w:p w14:paraId="0EC1C77B"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Laparoscopic</w:t>
            </w:r>
          </w:p>
        </w:tc>
        <w:tc>
          <w:tcPr>
            <w:tcW w:w="831" w:type="pct"/>
          </w:tcPr>
          <w:p w14:paraId="3B0E7DCB"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Open</w:t>
            </w:r>
          </w:p>
        </w:tc>
        <w:tc>
          <w:tcPr>
            <w:tcW w:w="799" w:type="pct"/>
          </w:tcPr>
          <w:p w14:paraId="35FCB2DB"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Open</w:t>
            </w:r>
          </w:p>
        </w:tc>
      </w:tr>
      <w:tr w:rsidR="00B62E76" w:rsidRPr="00CA3351" w14:paraId="5E184B3C" w14:textId="77777777" w:rsidTr="00CA3351">
        <w:tc>
          <w:tcPr>
            <w:tcW w:w="883" w:type="pct"/>
          </w:tcPr>
          <w:p w14:paraId="03B5F26B"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Surgery Duration (min)</w:t>
            </w:r>
          </w:p>
        </w:tc>
        <w:tc>
          <w:tcPr>
            <w:tcW w:w="819" w:type="pct"/>
          </w:tcPr>
          <w:p w14:paraId="7621B016"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339</w:t>
            </w:r>
          </w:p>
        </w:tc>
        <w:tc>
          <w:tcPr>
            <w:tcW w:w="819" w:type="pct"/>
          </w:tcPr>
          <w:p w14:paraId="056D2532"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465</w:t>
            </w:r>
          </w:p>
        </w:tc>
        <w:tc>
          <w:tcPr>
            <w:tcW w:w="849" w:type="pct"/>
          </w:tcPr>
          <w:p w14:paraId="4738A38A"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419</w:t>
            </w:r>
          </w:p>
        </w:tc>
        <w:tc>
          <w:tcPr>
            <w:tcW w:w="831" w:type="pct"/>
          </w:tcPr>
          <w:p w14:paraId="62E6BDB2"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290</w:t>
            </w:r>
          </w:p>
        </w:tc>
        <w:tc>
          <w:tcPr>
            <w:tcW w:w="799" w:type="pct"/>
          </w:tcPr>
          <w:p w14:paraId="49084A54"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484</w:t>
            </w:r>
          </w:p>
        </w:tc>
      </w:tr>
      <w:tr w:rsidR="00B62E76" w:rsidRPr="00CA3351" w14:paraId="7C542860" w14:textId="77777777" w:rsidTr="00CA3351">
        <w:tc>
          <w:tcPr>
            <w:tcW w:w="883" w:type="pct"/>
          </w:tcPr>
          <w:p w14:paraId="650B2B04"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Estimated blood loss (mL)</w:t>
            </w:r>
          </w:p>
        </w:tc>
        <w:tc>
          <w:tcPr>
            <w:tcW w:w="819" w:type="pct"/>
          </w:tcPr>
          <w:p w14:paraId="787E19B5"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300</w:t>
            </w:r>
          </w:p>
        </w:tc>
        <w:tc>
          <w:tcPr>
            <w:tcW w:w="819" w:type="pct"/>
          </w:tcPr>
          <w:p w14:paraId="18AD2C1E"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800</w:t>
            </w:r>
          </w:p>
        </w:tc>
        <w:tc>
          <w:tcPr>
            <w:tcW w:w="849" w:type="pct"/>
          </w:tcPr>
          <w:p w14:paraId="46823C03"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850</w:t>
            </w:r>
          </w:p>
        </w:tc>
        <w:tc>
          <w:tcPr>
            <w:tcW w:w="831" w:type="pct"/>
          </w:tcPr>
          <w:p w14:paraId="0D451303"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2000</w:t>
            </w:r>
          </w:p>
        </w:tc>
        <w:tc>
          <w:tcPr>
            <w:tcW w:w="799" w:type="pct"/>
          </w:tcPr>
          <w:p w14:paraId="2DF71E5A"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1000</w:t>
            </w:r>
          </w:p>
        </w:tc>
      </w:tr>
      <w:tr w:rsidR="00B62E76" w:rsidRPr="00CA3351" w14:paraId="183B6421" w14:textId="77777777" w:rsidTr="00CA3351">
        <w:tc>
          <w:tcPr>
            <w:tcW w:w="883" w:type="pct"/>
          </w:tcPr>
          <w:p w14:paraId="439DE83B" w14:textId="6618C3A7" w:rsidR="00B62E76" w:rsidRPr="00CA3351" w:rsidRDefault="00B62E76" w:rsidP="00683F49">
            <w:pPr>
              <w:spacing w:line="360" w:lineRule="auto"/>
              <w:jc w:val="both"/>
              <w:rPr>
                <w:rFonts w:ascii="Book Antiqua" w:hAnsi="Book Antiqua" w:cs="Times New Roman"/>
                <w:szCs w:val="24"/>
              </w:rPr>
            </w:pPr>
            <w:r w:rsidRPr="00CA3351">
              <w:rPr>
                <w:rFonts w:ascii="Book Antiqua" w:hAnsi="Book Antiqua" w:cs="Times New Roman"/>
                <w:szCs w:val="24"/>
              </w:rPr>
              <w:t>Intensive care stay (</w:t>
            </w:r>
            <w:r w:rsidR="00683F49">
              <w:rPr>
                <w:rFonts w:ascii="Book Antiqua" w:hAnsi="Book Antiqua" w:cs="Times New Roman" w:hint="eastAsia"/>
                <w:szCs w:val="24"/>
                <w:lang w:eastAsia="zh-CN"/>
              </w:rPr>
              <w:t>d</w:t>
            </w:r>
            <w:r w:rsidRPr="00CA3351">
              <w:rPr>
                <w:rFonts w:ascii="Book Antiqua" w:hAnsi="Book Antiqua" w:cs="Times New Roman"/>
                <w:szCs w:val="24"/>
              </w:rPr>
              <w:t>)</w:t>
            </w:r>
          </w:p>
        </w:tc>
        <w:tc>
          <w:tcPr>
            <w:tcW w:w="819" w:type="pct"/>
          </w:tcPr>
          <w:p w14:paraId="1BE2F4EE"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1</w:t>
            </w:r>
          </w:p>
        </w:tc>
        <w:tc>
          <w:tcPr>
            <w:tcW w:w="819" w:type="pct"/>
          </w:tcPr>
          <w:p w14:paraId="6CDB0B9A"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1</w:t>
            </w:r>
          </w:p>
        </w:tc>
        <w:tc>
          <w:tcPr>
            <w:tcW w:w="849" w:type="pct"/>
          </w:tcPr>
          <w:p w14:paraId="2A58F52E"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0</w:t>
            </w:r>
          </w:p>
        </w:tc>
        <w:tc>
          <w:tcPr>
            <w:tcW w:w="831" w:type="pct"/>
          </w:tcPr>
          <w:p w14:paraId="31C29E48"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2</w:t>
            </w:r>
          </w:p>
        </w:tc>
        <w:tc>
          <w:tcPr>
            <w:tcW w:w="799" w:type="pct"/>
          </w:tcPr>
          <w:p w14:paraId="123F0F51"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0</w:t>
            </w:r>
          </w:p>
        </w:tc>
      </w:tr>
      <w:tr w:rsidR="00B62E76" w:rsidRPr="00CA3351" w14:paraId="3489F171" w14:textId="77777777" w:rsidTr="00CA3351">
        <w:tc>
          <w:tcPr>
            <w:tcW w:w="883" w:type="pct"/>
          </w:tcPr>
          <w:p w14:paraId="397D0754" w14:textId="0A05B44D" w:rsidR="00B62E76" w:rsidRPr="00CA3351" w:rsidRDefault="00B62E76" w:rsidP="00683F49">
            <w:pPr>
              <w:spacing w:line="360" w:lineRule="auto"/>
              <w:jc w:val="both"/>
              <w:rPr>
                <w:rFonts w:ascii="Book Antiqua" w:hAnsi="Book Antiqua" w:cs="Times New Roman"/>
                <w:szCs w:val="24"/>
              </w:rPr>
            </w:pPr>
            <w:r w:rsidRPr="00CA3351">
              <w:rPr>
                <w:rFonts w:ascii="Book Antiqua" w:hAnsi="Book Antiqua" w:cs="Times New Roman"/>
                <w:szCs w:val="24"/>
              </w:rPr>
              <w:t>Total hospital stay (</w:t>
            </w:r>
            <w:r w:rsidR="00683F49">
              <w:rPr>
                <w:rFonts w:ascii="Book Antiqua" w:hAnsi="Book Antiqua" w:cs="Times New Roman" w:hint="eastAsia"/>
                <w:szCs w:val="24"/>
                <w:lang w:eastAsia="zh-CN"/>
              </w:rPr>
              <w:t>d</w:t>
            </w:r>
            <w:r w:rsidRPr="00CA3351">
              <w:rPr>
                <w:rFonts w:ascii="Book Antiqua" w:hAnsi="Book Antiqua" w:cs="Times New Roman"/>
                <w:szCs w:val="24"/>
              </w:rPr>
              <w:t>)</w:t>
            </w:r>
          </w:p>
        </w:tc>
        <w:tc>
          <w:tcPr>
            <w:tcW w:w="819" w:type="pct"/>
          </w:tcPr>
          <w:p w14:paraId="0C8EE3FB"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5</w:t>
            </w:r>
          </w:p>
        </w:tc>
        <w:tc>
          <w:tcPr>
            <w:tcW w:w="819" w:type="pct"/>
          </w:tcPr>
          <w:p w14:paraId="60CCCC14"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11</w:t>
            </w:r>
          </w:p>
        </w:tc>
        <w:tc>
          <w:tcPr>
            <w:tcW w:w="849" w:type="pct"/>
          </w:tcPr>
          <w:p w14:paraId="2BBE0870"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6</w:t>
            </w:r>
          </w:p>
        </w:tc>
        <w:tc>
          <w:tcPr>
            <w:tcW w:w="831" w:type="pct"/>
          </w:tcPr>
          <w:p w14:paraId="34567D1E"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10</w:t>
            </w:r>
          </w:p>
        </w:tc>
        <w:tc>
          <w:tcPr>
            <w:tcW w:w="799" w:type="pct"/>
          </w:tcPr>
          <w:p w14:paraId="750AA5DC"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14</w:t>
            </w:r>
          </w:p>
        </w:tc>
      </w:tr>
      <w:tr w:rsidR="00B62E76" w:rsidRPr="00CA3351" w14:paraId="6A26A7CD" w14:textId="77777777" w:rsidTr="00683F49">
        <w:tc>
          <w:tcPr>
            <w:tcW w:w="883" w:type="pct"/>
          </w:tcPr>
          <w:p w14:paraId="2B005418"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Complications</w:t>
            </w:r>
          </w:p>
        </w:tc>
        <w:tc>
          <w:tcPr>
            <w:tcW w:w="819" w:type="pct"/>
          </w:tcPr>
          <w:p w14:paraId="46A6E09B"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Wound infection</w:t>
            </w:r>
          </w:p>
        </w:tc>
        <w:tc>
          <w:tcPr>
            <w:tcW w:w="819" w:type="pct"/>
          </w:tcPr>
          <w:p w14:paraId="0B036384"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Delayed gastric emptying</w:t>
            </w:r>
          </w:p>
        </w:tc>
        <w:tc>
          <w:tcPr>
            <w:tcW w:w="849" w:type="pct"/>
          </w:tcPr>
          <w:p w14:paraId="1C0D8430"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None</w:t>
            </w:r>
          </w:p>
        </w:tc>
        <w:tc>
          <w:tcPr>
            <w:tcW w:w="831" w:type="pct"/>
          </w:tcPr>
          <w:p w14:paraId="4D94F8FB"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None</w:t>
            </w:r>
          </w:p>
        </w:tc>
        <w:tc>
          <w:tcPr>
            <w:tcW w:w="799" w:type="pct"/>
          </w:tcPr>
          <w:p w14:paraId="6720A353" w14:textId="58EDC82B"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Delayed gastric emptying and gastritis</w:t>
            </w:r>
          </w:p>
        </w:tc>
      </w:tr>
      <w:tr w:rsidR="00B62E76" w:rsidRPr="00CA3351" w14:paraId="20A0DE2F" w14:textId="77777777" w:rsidTr="00683F49">
        <w:tc>
          <w:tcPr>
            <w:tcW w:w="883" w:type="pct"/>
            <w:tcBorders>
              <w:bottom w:val="single" w:sz="4" w:space="0" w:color="auto"/>
            </w:tcBorders>
          </w:tcPr>
          <w:p w14:paraId="68005EF4" w14:textId="5B9F5F4F" w:rsidR="00B62E76" w:rsidRPr="00CA3351" w:rsidRDefault="00B62E76" w:rsidP="00683F49">
            <w:pPr>
              <w:spacing w:line="360" w:lineRule="auto"/>
              <w:jc w:val="both"/>
              <w:rPr>
                <w:rFonts w:ascii="Book Antiqua" w:hAnsi="Book Antiqua" w:cs="Times New Roman"/>
                <w:szCs w:val="24"/>
                <w:lang w:eastAsia="zh-CN"/>
              </w:rPr>
            </w:pPr>
            <w:r w:rsidRPr="00CA3351">
              <w:rPr>
                <w:rFonts w:ascii="Book Antiqua" w:hAnsi="Book Antiqua" w:cs="Times New Roman"/>
                <w:szCs w:val="24"/>
              </w:rPr>
              <w:t xml:space="preserve">Readmission within 30 </w:t>
            </w:r>
            <w:r w:rsidR="00683F49">
              <w:rPr>
                <w:rFonts w:ascii="Book Antiqua" w:hAnsi="Book Antiqua" w:cs="Times New Roman" w:hint="eastAsia"/>
                <w:szCs w:val="24"/>
                <w:lang w:eastAsia="zh-CN"/>
              </w:rPr>
              <w:t>d</w:t>
            </w:r>
          </w:p>
        </w:tc>
        <w:tc>
          <w:tcPr>
            <w:tcW w:w="819" w:type="pct"/>
            <w:tcBorders>
              <w:bottom w:val="single" w:sz="4" w:space="0" w:color="auto"/>
            </w:tcBorders>
          </w:tcPr>
          <w:p w14:paraId="71479DAA"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Four days for wound infection</w:t>
            </w:r>
          </w:p>
        </w:tc>
        <w:tc>
          <w:tcPr>
            <w:tcW w:w="819" w:type="pct"/>
            <w:tcBorders>
              <w:bottom w:val="single" w:sz="4" w:space="0" w:color="auto"/>
            </w:tcBorders>
          </w:tcPr>
          <w:p w14:paraId="63787998"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 xml:space="preserve">Two days for nausea and </w:t>
            </w:r>
            <w:r w:rsidRPr="00CA3351">
              <w:rPr>
                <w:rFonts w:ascii="Book Antiqua" w:hAnsi="Book Antiqua" w:cs="Times New Roman"/>
                <w:szCs w:val="24"/>
              </w:rPr>
              <w:lastRenderedPageBreak/>
              <w:t>vomiting</w:t>
            </w:r>
          </w:p>
        </w:tc>
        <w:tc>
          <w:tcPr>
            <w:tcW w:w="849" w:type="pct"/>
            <w:tcBorders>
              <w:bottom w:val="single" w:sz="4" w:space="0" w:color="auto"/>
            </w:tcBorders>
          </w:tcPr>
          <w:p w14:paraId="1FDD995B"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lastRenderedPageBreak/>
              <w:t>None</w:t>
            </w:r>
          </w:p>
        </w:tc>
        <w:tc>
          <w:tcPr>
            <w:tcW w:w="831" w:type="pct"/>
            <w:tcBorders>
              <w:bottom w:val="single" w:sz="4" w:space="0" w:color="auto"/>
            </w:tcBorders>
          </w:tcPr>
          <w:p w14:paraId="1351096F" w14:textId="77777777"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None</w:t>
            </w:r>
          </w:p>
        </w:tc>
        <w:tc>
          <w:tcPr>
            <w:tcW w:w="799" w:type="pct"/>
            <w:tcBorders>
              <w:bottom w:val="single" w:sz="4" w:space="0" w:color="auto"/>
            </w:tcBorders>
          </w:tcPr>
          <w:p w14:paraId="26E3A4D8" w14:textId="1B6379EE" w:rsidR="00B62E76" w:rsidRPr="00CA3351" w:rsidRDefault="00B62E76" w:rsidP="00800036">
            <w:pPr>
              <w:spacing w:line="360" w:lineRule="auto"/>
              <w:jc w:val="both"/>
              <w:rPr>
                <w:rFonts w:ascii="Book Antiqua" w:hAnsi="Book Antiqua" w:cs="Times New Roman"/>
                <w:szCs w:val="24"/>
              </w:rPr>
            </w:pPr>
            <w:r w:rsidRPr="00CA3351">
              <w:rPr>
                <w:rFonts w:ascii="Book Antiqua" w:hAnsi="Book Antiqua" w:cs="Times New Roman"/>
                <w:szCs w:val="24"/>
              </w:rPr>
              <w:t xml:space="preserve">Readmitted 2 </w:t>
            </w:r>
            <w:r w:rsidR="00683F49">
              <w:rPr>
                <w:rFonts w:ascii="Book Antiqua" w:hAnsi="Book Antiqua" w:cs="Times New Roman" w:hint="eastAsia"/>
                <w:szCs w:val="24"/>
                <w:lang w:eastAsia="zh-CN"/>
              </w:rPr>
              <w:t>d</w:t>
            </w:r>
            <w:r w:rsidRPr="00CA3351">
              <w:rPr>
                <w:rFonts w:ascii="Book Antiqua" w:hAnsi="Book Antiqua" w:cs="Times New Roman"/>
                <w:szCs w:val="24"/>
              </w:rPr>
              <w:t xml:space="preserve"> for gastritis</w:t>
            </w:r>
          </w:p>
          <w:p w14:paraId="0637AAD2" w14:textId="77777777" w:rsidR="00B62E76" w:rsidRPr="00CA3351" w:rsidRDefault="00B62E76" w:rsidP="00800036">
            <w:pPr>
              <w:spacing w:line="360" w:lineRule="auto"/>
              <w:jc w:val="both"/>
              <w:rPr>
                <w:rFonts w:ascii="Book Antiqua" w:hAnsi="Book Antiqua" w:cs="Times New Roman"/>
                <w:szCs w:val="24"/>
              </w:rPr>
            </w:pPr>
          </w:p>
        </w:tc>
      </w:tr>
    </w:tbl>
    <w:p w14:paraId="4A5C11A1" w14:textId="21ADFB5A" w:rsidR="00B62E76" w:rsidRDefault="00B62E76" w:rsidP="00800036">
      <w:pPr>
        <w:spacing w:line="360" w:lineRule="auto"/>
        <w:jc w:val="both"/>
        <w:rPr>
          <w:rFonts w:ascii="Book Antiqua" w:hAnsi="Book Antiqua" w:cs="Times New Roman"/>
          <w:szCs w:val="24"/>
        </w:rPr>
      </w:pPr>
    </w:p>
    <w:p w14:paraId="2A907248" w14:textId="77777777" w:rsidR="00B62E76" w:rsidRDefault="00B62E76" w:rsidP="00800036">
      <w:pPr>
        <w:spacing w:line="360" w:lineRule="auto"/>
        <w:jc w:val="both"/>
        <w:rPr>
          <w:rFonts w:ascii="Book Antiqua" w:hAnsi="Book Antiqua" w:cs="Times New Roman"/>
          <w:szCs w:val="24"/>
        </w:rPr>
      </w:pPr>
      <w:r>
        <w:rPr>
          <w:rFonts w:ascii="Book Antiqua" w:hAnsi="Book Antiqua" w:cs="Times New Roman"/>
          <w:szCs w:val="24"/>
        </w:rPr>
        <w:br w:type="page"/>
      </w:r>
    </w:p>
    <w:p w14:paraId="0B06DF37" w14:textId="77777777" w:rsidR="00B62E76" w:rsidRPr="00DC7E1B" w:rsidRDefault="00B62E76" w:rsidP="00800036">
      <w:pPr>
        <w:spacing w:line="360" w:lineRule="auto"/>
        <w:jc w:val="both"/>
        <w:rPr>
          <w:rFonts w:ascii="Book Antiqua" w:hAnsi="Book Antiqua" w:cs="Times New Roman"/>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3062"/>
        <w:gridCol w:w="2698"/>
        <w:gridCol w:w="3078"/>
      </w:tblGrid>
      <w:tr w:rsidR="00E808E6" w:rsidRPr="00DC7E1B" w14:paraId="3A0462F2" w14:textId="77777777" w:rsidTr="00683F49">
        <w:tc>
          <w:tcPr>
            <w:tcW w:w="5000" w:type="pct"/>
            <w:gridSpan w:val="4"/>
            <w:tcBorders>
              <w:bottom w:val="single" w:sz="4" w:space="0" w:color="auto"/>
            </w:tcBorders>
          </w:tcPr>
          <w:p w14:paraId="75658301" w14:textId="2E061192" w:rsidR="00E808E6" w:rsidRPr="00683F49" w:rsidRDefault="00E808E6" w:rsidP="00800036">
            <w:pPr>
              <w:spacing w:line="360" w:lineRule="auto"/>
              <w:jc w:val="both"/>
              <w:rPr>
                <w:rFonts w:ascii="Book Antiqua" w:hAnsi="Book Antiqua" w:cs="Times New Roman"/>
                <w:b/>
                <w:szCs w:val="24"/>
                <w:lang w:eastAsia="zh-CN"/>
              </w:rPr>
            </w:pPr>
            <w:r w:rsidRPr="00DC7E1B">
              <w:rPr>
                <w:rFonts w:ascii="Book Antiqua" w:hAnsi="Book Antiqua" w:cs="Times New Roman"/>
                <w:b/>
                <w:szCs w:val="24"/>
              </w:rPr>
              <w:t xml:space="preserve">Table </w:t>
            </w:r>
            <w:r w:rsidR="00B62E76">
              <w:rPr>
                <w:rFonts w:ascii="Book Antiqua" w:hAnsi="Book Antiqua" w:cs="Times New Roman"/>
                <w:b/>
                <w:szCs w:val="24"/>
              </w:rPr>
              <w:t>2</w:t>
            </w:r>
            <w:r w:rsidR="00683F49">
              <w:rPr>
                <w:rFonts w:ascii="Book Antiqua" w:hAnsi="Book Antiqua" w:cs="Times New Roman" w:hint="eastAsia"/>
                <w:b/>
                <w:szCs w:val="24"/>
                <w:lang w:eastAsia="zh-CN"/>
              </w:rPr>
              <w:t xml:space="preserve"> </w:t>
            </w:r>
            <w:r w:rsidR="00C1595C" w:rsidRPr="00683F49">
              <w:rPr>
                <w:rFonts w:ascii="Book Antiqua" w:hAnsi="Book Antiqua" w:cs="Times New Roman"/>
                <w:b/>
                <w:szCs w:val="24"/>
              </w:rPr>
              <w:t xml:space="preserve">Surgical metrics for pancreatectomy – </w:t>
            </w:r>
            <w:r w:rsidR="00CB0C8A" w:rsidRPr="00683F49">
              <w:rPr>
                <w:rFonts w:ascii="Book Antiqua" w:hAnsi="Book Antiqua" w:cs="Times New Roman"/>
                <w:b/>
                <w:szCs w:val="24"/>
              </w:rPr>
              <w:t xml:space="preserve">A </w:t>
            </w:r>
            <w:r w:rsidR="00C1595C" w:rsidRPr="00683F49">
              <w:rPr>
                <w:rFonts w:ascii="Book Antiqua" w:hAnsi="Book Antiqua" w:cs="Times New Roman"/>
                <w:b/>
                <w:szCs w:val="24"/>
              </w:rPr>
              <w:t xml:space="preserve">comparison </w:t>
            </w:r>
            <w:r w:rsidR="000A5FAF" w:rsidRPr="00683F49">
              <w:rPr>
                <w:rFonts w:ascii="Book Antiqua" w:hAnsi="Book Antiqua" w:cs="Times New Roman"/>
                <w:b/>
                <w:szCs w:val="24"/>
              </w:rPr>
              <w:t>of the</w:t>
            </w:r>
            <w:r w:rsidR="00683F49">
              <w:rPr>
                <w:rFonts w:ascii="Book Antiqua" w:hAnsi="Book Antiqua" w:cs="Times New Roman"/>
                <w:b/>
                <w:szCs w:val="24"/>
              </w:rPr>
              <w:t xml:space="preserve"> published studies</w:t>
            </w:r>
          </w:p>
          <w:p w14:paraId="525FA331" w14:textId="77777777" w:rsidR="00C1595C" w:rsidRPr="00DC7E1B" w:rsidRDefault="00C1595C" w:rsidP="00800036">
            <w:pPr>
              <w:spacing w:line="360" w:lineRule="auto"/>
              <w:jc w:val="both"/>
              <w:rPr>
                <w:rFonts w:ascii="Book Antiqua" w:hAnsi="Book Antiqua" w:cs="Times New Roman"/>
                <w:szCs w:val="24"/>
              </w:rPr>
            </w:pPr>
          </w:p>
        </w:tc>
      </w:tr>
      <w:tr w:rsidR="00601FEC" w:rsidRPr="00DC7E1B" w14:paraId="156567F2" w14:textId="77777777" w:rsidTr="00683F49">
        <w:tc>
          <w:tcPr>
            <w:tcW w:w="1646" w:type="pct"/>
            <w:tcBorders>
              <w:top w:val="single" w:sz="4" w:space="0" w:color="auto"/>
              <w:bottom w:val="single" w:sz="4" w:space="0" w:color="auto"/>
            </w:tcBorders>
          </w:tcPr>
          <w:p w14:paraId="5554B714" w14:textId="77777777" w:rsidR="00D75992" w:rsidRPr="00683F49" w:rsidRDefault="00243AB0" w:rsidP="00800036">
            <w:pPr>
              <w:spacing w:line="360" w:lineRule="auto"/>
              <w:jc w:val="both"/>
              <w:rPr>
                <w:rFonts w:ascii="Book Antiqua" w:hAnsi="Book Antiqua" w:cs="Times New Roman"/>
                <w:b/>
                <w:szCs w:val="24"/>
              </w:rPr>
            </w:pPr>
            <w:r w:rsidRPr="00683F49">
              <w:rPr>
                <w:rFonts w:ascii="Book Antiqua" w:hAnsi="Book Antiqua" w:cs="Times New Roman"/>
                <w:b/>
                <w:szCs w:val="24"/>
              </w:rPr>
              <w:t>Published study</w:t>
            </w:r>
          </w:p>
        </w:tc>
        <w:tc>
          <w:tcPr>
            <w:tcW w:w="1162" w:type="pct"/>
            <w:tcBorders>
              <w:top w:val="single" w:sz="4" w:space="0" w:color="auto"/>
              <w:bottom w:val="single" w:sz="4" w:space="0" w:color="auto"/>
            </w:tcBorders>
            <w:vAlign w:val="bottom"/>
          </w:tcPr>
          <w:p w14:paraId="2E0059F3" w14:textId="77777777" w:rsidR="00D75992" w:rsidRPr="00683F49" w:rsidRDefault="00D75992" w:rsidP="00800036">
            <w:pPr>
              <w:spacing w:line="360" w:lineRule="auto"/>
              <w:jc w:val="both"/>
              <w:rPr>
                <w:rFonts w:ascii="Book Antiqua" w:hAnsi="Book Antiqua" w:cs="Times New Roman"/>
                <w:b/>
                <w:szCs w:val="24"/>
              </w:rPr>
            </w:pPr>
            <w:r w:rsidRPr="00683F49">
              <w:rPr>
                <w:rFonts w:ascii="Book Antiqua" w:hAnsi="Book Antiqua" w:cs="Times New Roman"/>
                <w:b/>
                <w:szCs w:val="24"/>
              </w:rPr>
              <w:t>O</w:t>
            </w:r>
            <w:r w:rsidR="00601FEC" w:rsidRPr="00683F49">
              <w:rPr>
                <w:rFonts w:ascii="Book Antiqua" w:hAnsi="Book Antiqua" w:cs="Times New Roman"/>
                <w:b/>
                <w:szCs w:val="24"/>
              </w:rPr>
              <w:t>perating room</w:t>
            </w:r>
            <w:r w:rsidRPr="00683F49">
              <w:rPr>
                <w:rFonts w:ascii="Book Antiqua" w:hAnsi="Book Antiqua" w:cs="Times New Roman"/>
                <w:b/>
                <w:szCs w:val="24"/>
              </w:rPr>
              <w:t xml:space="preserve"> </w:t>
            </w:r>
            <w:r w:rsidR="00601FEC" w:rsidRPr="00683F49">
              <w:rPr>
                <w:rFonts w:ascii="Book Antiqua" w:hAnsi="Book Antiqua" w:cs="Times New Roman"/>
                <w:b/>
                <w:szCs w:val="24"/>
              </w:rPr>
              <w:t>t</w:t>
            </w:r>
            <w:r w:rsidRPr="00683F49">
              <w:rPr>
                <w:rFonts w:ascii="Book Antiqua" w:hAnsi="Book Antiqua" w:cs="Times New Roman"/>
                <w:b/>
                <w:szCs w:val="24"/>
              </w:rPr>
              <w:t>ime</w:t>
            </w:r>
            <w:r w:rsidR="002A0E3A" w:rsidRPr="00683F49">
              <w:rPr>
                <w:rFonts w:ascii="Book Antiqua" w:hAnsi="Book Antiqua" w:cs="Times New Roman"/>
                <w:b/>
                <w:szCs w:val="24"/>
              </w:rPr>
              <w:t xml:space="preserve"> (minutes)</w:t>
            </w:r>
          </w:p>
        </w:tc>
        <w:tc>
          <w:tcPr>
            <w:tcW w:w="1024" w:type="pct"/>
            <w:tcBorders>
              <w:top w:val="single" w:sz="4" w:space="0" w:color="auto"/>
              <w:bottom w:val="single" w:sz="4" w:space="0" w:color="auto"/>
            </w:tcBorders>
            <w:vAlign w:val="bottom"/>
          </w:tcPr>
          <w:p w14:paraId="5E879764" w14:textId="77777777" w:rsidR="00D75992" w:rsidRPr="00683F49" w:rsidRDefault="00D75992" w:rsidP="00800036">
            <w:pPr>
              <w:spacing w:line="360" w:lineRule="auto"/>
              <w:jc w:val="both"/>
              <w:rPr>
                <w:rFonts w:ascii="Book Antiqua" w:hAnsi="Book Antiqua" w:cs="Times New Roman"/>
                <w:b/>
                <w:szCs w:val="24"/>
              </w:rPr>
            </w:pPr>
            <w:r w:rsidRPr="00683F49">
              <w:rPr>
                <w:rFonts w:ascii="Book Antiqua" w:hAnsi="Book Antiqua" w:cs="Times New Roman"/>
                <w:b/>
                <w:szCs w:val="24"/>
              </w:rPr>
              <w:t>E</w:t>
            </w:r>
            <w:r w:rsidR="00601FEC" w:rsidRPr="00683F49">
              <w:rPr>
                <w:rFonts w:ascii="Book Antiqua" w:hAnsi="Book Antiqua" w:cs="Times New Roman"/>
                <w:b/>
                <w:szCs w:val="24"/>
              </w:rPr>
              <w:t>stimated blood loss</w:t>
            </w:r>
            <w:r w:rsidR="002A0E3A" w:rsidRPr="00683F49">
              <w:rPr>
                <w:rFonts w:ascii="Book Antiqua" w:hAnsi="Book Antiqua" w:cs="Times New Roman"/>
                <w:b/>
                <w:szCs w:val="24"/>
              </w:rPr>
              <w:t xml:space="preserve"> (cc)</w:t>
            </w:r>
          </w:p>
        </w:tc>
        <w:tc>
          <w:tcPr>
            <w:tcW w:w="1168" w:type="pct"/>
            <w:tcBorders>
              <w:top w:val="single" w:sz="4" w:space="0" w:color="auto"/>
              <w:bottom w:val="single" w:sz="4" w:space="0" w:color="auto"/>
            </w:tcBorders>
            <w:vAlign w:val="bottom"/>
          </w:tcPr>
          <w:p w14:paraId="12C7C88C" w14:textId="77777777" w:rsidR="00D75992" w:rsidRPr="00683F49" w:rsidRDefault="00D75992" w:rsidP="00800036">
            <w:pPr>
              <w:spacing w:line="360" w:lineRule="auto"/>
              <w:jc w:val="both"/>
              <w:rPr>
                <w:rFonts w:ascii="Book Antiqua" w:hAnsi="Book Antiqua" w:cs="Times New Roman"/>
                <w:b/>
                <w:szCs w:val="24"/>
              </w:rPr>
            </w:pPr>
            <w:r w:rsidRPr="00683F49">
              <w:rPr>
                <w:rFonts w:ascii="Book Antiqua" w:hAnsi="Book Antiqua" w:cs="Times New Roman"/>
                <w:b/>
                <w:szCs w:val="24"/>
              </w:rPr>
              <w:t>L</w:t>
            </w:r>
            <w:r w:rsidR="00601FEC" w:rsidRPr="00683F49">
              <w:rPr>
                <w:rFonts w:ascii="Book Antiqua" w:hAnsi="Book Antiqua" w:cs="Times New Roman"/>
                <w:b/>
                <w:szCs w:val="24"/>
              </w:rPr>
              <w:t>ength of hospital stay</w:t>
            </w:r>
            <w:r w:rsidR="002A0E3A" w:rsidRPr="00683F49">
              <w:rPr>
                <w:rFonts w:ascii="Book Antiqua" w:hAnsi="Book Antiqua" w:cs="Times New Roman"/>
                <w:b/>
                <w:szCs w:val="24"/>
              </w:rPr>
              <w:t xml:space="preserve"> (days)</w:t>
            </w:r>
          </w:p>
        </w:tc>
      </w:tr>
      <w:tr w:rsidR="00601FEC" w:rsidRPr="00DC7E1B" w14:paraId="11E775A3" w14:textId="77777777" w:rsidTr="00010A64">
        <w:tc>
          <w:tcPr>
            <w:tcW w:w="1646" w:type="pct"/>
            <w:tcBorders>
              <w:top w:val="single" w:sz="4" w:space="0" w:color="auto"/>
            </w:tcBorders>
          </w:tcPr>
          <w:p w14:paraId="6E517485" w14:textId="77777777" w:rsidR="00D75992" w:rsidRPr="00DC7E1B" w:rsidRDefault="00D75992" w:rsidP="00800036">
            <w:pPr>
              <w:spacing w:line="360" w:lineRule="auto"/>
              <w:jc w:val="both"/>
              <w:rPr>
                <w:rFonts w:ascii="Book Antiqua" w:hAnsi="Book Antiqua" w:cs="Times New Roman"/>
                <w:szCs w:val="24"/>
              </w:rPr>
            </w:pPr>
            <w:r w:rsidRPr="00DC7E1B">
              <w:rPr>
                <w:rFonts w:ascii="Book Antiqua" w:hAnsi="Book Antiqua" w:cs="Times New Roman"/>
                <w:szCs w:val="24"/>
              </w:rPr>
              <w:t>Tseng</w:t>
            </w:r>
            <w:r w:rsidR="0028013A" w:rsidRPr="00DC7E1B">
              <w:rPr>
                <w:rFonts w:ascii="Book Antiqua" w:hAnsi="Book Antiqua" w:cs="Times New Roman"/>
                <w:szCs w:val="24"/>
              </w:rPr>
              <w:fldChar w:fldCharType="begin"/>
            </w:r>
            <w:r w:rsidR="00C81CDD" w:rsidRPr="00DC7E1B">
              <w:rPr>
                <w:rFonts w:ascii="Book Antiqua" w:hAnsi="Book Antiqua" w:cs="Times New Roman"/>
                <w:szCs w:val="24"/>
              </w:rPr>
              <w:instrText xml:space="preserve"> ADDIN EN.CITE &lt;EndNote&gt;&lt;Cite&gt;&lt;Author&gt;Tseng&lt;/Author&gt;&lt;Year&gt;2007&lt;/Year&gt;&lt;RecNum&gt;21&lt;/RecNum&gt;&lt;DisplayText&gt;&lt;style face="superscript"&gt;[9]&lt;/style&gt;&lt;/DisplayText&gt;&lt;record&gt;&lt;rec-number&gt;21&lt;/rec-number&gt;&lt;foreign-keys&gt;&lt;key app="EN" db-id="fwwstwrarp25xve59aipf09s5sd209f2zrvd" timestamp="1472570587"&gt;21&lt;/key&gt;&lt;/foreign-keys&gt;&lt;ref-type name="Journal Article"&gt;17&lt;/ref-type&gt;&lt;contributors&gt;&lt;authors&gt;&lt;author&gt;Tseng, J. F.&lt;/author&gt;&lt;author&gt;Pisters, P. W.&lt;/author&gt;&lt;author&gt;Lee, J. E.&lt;/author&gt;&lt;author&gt;Wang, H.&lt;/author&gt;&lt;author&gt;Gomez, H. F.&lt;/author&gt;&lt;author&gt;Sun, C. C.&lt;/author&gt;&lt;author&gt;Evans, D. B.&lt;/author&gt;&lt;/authors&gt;&lt;/contributors&gt;&lt;auth-address&gt;Department of Surgery and the UMass Memorial Cancer Center, University of Massachusetts Medical School, Worcester, MA 01605, USA. tsengj@ummhc.org&lt;/auth-address&gt;&lt;titles&gt;&lt;title&gt;The learning curve in pancreatic surgery&lt;/title&gt;&lt;secondary-title&gt;Surgery&lt;/secondary-title&gt;&lt;/titles&gt;&lt;periodical&gt;&lt;full-title&gt;Surgery&lt;/full-title&gt;&lt;/periodical&gt;&lt;pages&gt;694-701&lt;/pages&gt;&lt;volume&gt;141&lt;/volume&gt;&lt;number&gt;5&lt;/number&gt;&lt;keywords&gt;&lt;keyword&gt;Aged&lt;/keyword&gt;&lt;keyword&gt;Blood Loss, Surgical/*statistics &amp;amp; numerical data&lt;/keyword&gt;&lt;keyword&gt;Clinical Competence/*statistics &amp;amp; numerical data&lt;/keyword&gt;&lt;keyword&gt;Female&lt;/keyword&gt;&lt;keyword&gt;General Surgery/education&lt;/keyword&gt;&lt;keyword&gt;Humans&lt;/keyword&gt;&lt;keyword&gt;Length of Stay/*statistics &amp;amp; numerical data&lt;/keyword&gt;&lt;keyword&gt;Male&lt;/keyword&gt;&lt;keyword&gt;Middle Aged&lt;/keyword&gt;&lt;keyword&gt;Pancreaticoduodenectomy/*adverse effects&lt;/keyword&gt;&lt;keyword&gt;*Practice (Psychology)&lt;/keyword&gt;&lt;keyword&gt;Retrospective Studies&lt;/keyword&gt;&lt;keyword&gt;Time Factors&lt;/keyword&gt;&lt;keyword&gt;Treatment Outcome&lt;/keyword&gt;&lt;/keywords&gt;&lt;dates&gt;&lt;year&gt;2007&lt;/year&gt;&lt;pub-dates&gt;&lt;date&gt;May&lt;/date&gt;&lt;/pub-dates&gt;&lt;/dates&gt;&lt;isbn&gt;0039-6060 (Print)&amp;#xD;0039-6060 (Linking)&lt;/isbn&gt;&lt;accession-num&gt;17511115&lt;/accession-num&gt;&lt;urls&gt;&lt;related-urls&gt;&lt;url&gt;https://www.ncbi.nlm.nih.gov/pubmed/17511115&lt;/url&gt;&lt;/related-urls&gt;&lt;/urls&gt;&lt;/record&gt;&lt;/Cite&gt;&lt;/EndNote&gt;</w:instrText>
            </w:r>
            <w:r w:rsidR="0028013A" w:rsidRPr="00DC7E1B">
              <w:rPr>
                <w:rFonts w:ascii="Book Antiqua" w:hAnsi="Book Antiqua" w:cs="Times New Roman"/>
                <w:szCs w:val="24"/>
              </w:rPr>
              <w:fldChar w:fldCharType="separate"/>
            </w:r>
            <w:r w:rsidR="00C81CDD" w:rsidRPr="00DC7E1B">
              <w:rPr>
                <w:rFonts w:ascii="Book Antiqua" w:hAnsi="Book Antiqua" w:cs="Times New Roman"/>
                <w:noProof/>
                <w:szCs w:val="24"/>
                <w:vertAlign w:val="superscript"/>
              </w:rPr>
              <w:t>[9]</w:t>
            </w:r>
            <w:r w:rsidR="0028013A" w:rsidRPr="00DC7E1B">
              <w:rPr>
                <w:rFonts w:ascii="Book Antiqua" w:hAnsi="Book Antiqua" w:cs="Times New Roman"/>
                <w:szCs w:val="24"/>
              </w:rPr>
              <w:fldChar w:fldCharType="end"/>
            </w:r>
          </w:p>
        </w:tc>
        <w:tc>
          <w:tcPr>
            <w:tcW w:w="1162" w:type="pct"/>
            <w:tcBorders>
              <w:top w:val="single" w:sz="4" w:space="0" w:color="auto"/>
            </w:tcBorders>
          </w:tcPr>
          <w:p w14:paraId="45F008B4" w14:textId="77777777" w:rsidR="00D75992" w:rsidRPr="00DC7E1B" w:rsidRDefault="00AC04D6" w:rsidP="00800036">
            <w:pPr>
              <w:spacing w:line="360" w:lineRule="auto"/>
              <w:jc w:val="both"/>
              <w:rPr>
                <w:rFonts w:ascii="Book Antiqua" w:hAnsi="Book Antiqua" w:cs="Times New Roman"/>
                <w:szCs w:val="24"/>
              </w:rPr>
            </w:pPr>
            <w:r w:rsidRPr="00DC7E1B">
              <w:rPr>
                <w:rFonts w:ascii="Book Antiqua" w:hAnsi="Book Antiqua" w:cs="Times New Roman"/>
                <w:szCs w:val="24"/>
              </w:rPr>
              <w:t>513</w:t>
            </w:r>
          </w:p>
        </w:tc>
        <w:tc>
          <w:tcPr>
            <w:tcW w:w="1024" w:type="pct"/>
            <w:tcBorders>
              <w:top w:val="single" w:sz="4" w:space="0" w:color="auto"/>
            </w:tcBorders>
          </w:tcPr>
          <w:p w14:paraId="248ABAEF" w14:textId="77777777" w:rsidR="00D75992" w:rsidRPr="00DC7E1B" w:rsidRDefault="00AC04D6" w:rsidP="00800036">
            <w:pPr>
              <w:spacing w:line="360" w:lineRule="auto"/>
              <w:jc w:val="both"/>
              <w:rPr>
                <w:rFonts w:ascii="Book Antiqua" w:hAnsi="Book Antiqua" w:cs="Times New Roman"/>
                <w:szCs w:val="24"/>
              </w:rPr>
            </w:pPr>
            <w:r w:rsidRPr="00DC7E1B">
              <w:rPr>
                <w:rFonts w:ascii="Book Antiqua" w:hAnsi="Book Antiqua" w:cs="Times New Roman"/>
                <w:szCs w:val="24"/>
              </w:rPr>
              <w:t>725</w:t>
            </w:r>
          </w:p>
        </w:tc>
        <w:tc>
          <w:tcPr>
            <w:tcW w:w="1168" w:type="pct"/>
            <w:tcBorders>
              <w:top w:val="single" w:sz="4" w:space="0" w:color="auto"/>
            </w:tcBorders>
          </w:tcPr>
          <w:p w14:paraId="7932189F" w14:textId="77777777" w:rsidR="00D75992" w:rsidRPr="00DC7E1B" w:rsidRDefault="00AC04D6" w:rsidP="00800036">
            <w:pPr>
              <w:spacing w:line="360" w:lineRule="auto"/>
              <w:jc w:val="both"/>
              <w:rPr>
                <w:rFonts w:ascii="Book Antiqua" w:hAnsi="Book Antiqua" w:cs="Times New Roman"/>
                <w:szCs w:val="24"/>
              </w:rPr>
            </w:pPr>
            <w:r w:rsidRPr="00DC7E1B">
              <w:rPr>
                <w:rFonts w:ascii="Book Antiqua" w:hAnsi="Book Antiqua" w:cs="Times New Roman"/>
                <w:szCs w:val="24"/>
              </w:rPr>
              <w:t>13</w:t>
            </w:r>
          </w:p>
        </w:tc>
      </w:tr>
      <w:tr w:rsidR="00601FEC" w:rsidRPr="00DC7E1B" w14:paraId="13FAE1ED" w14:textId="77777777" w:rsidTr="00010A64">
        <w:tc>
          <w:tcPr>
            <w:tcW w:w="1646" w:type="pct"/>
          </w:tcPr>
          <w:p w14:paraId="7798BB03" w14:textId="43586798" w:rsidR="00D75992" w:rsidRPr="00DC7E1B" w:rsidRDefault="00C81CDD" w:rsidP="00800036">
            <w:pPr>
              <w:spacing w:line="360" w:lineRule="auto"/>
              <w:jc w:val="both"/>
              <w:rPr>
                <w:rFonts w:ascii="Book Antiqua" w:hAnsi="Book Antiqua" w:cs="Times New Roman"/>
                <w:szCs w:val="24"/>
              </w:rPr>
            </w:pPr>
            <w:r w:rsidRPr="00DC7E1B">
              <w:rPr>
                <w:rFonts w:ascii="Book Antiqua" w:hAnsi="Book Antiqua" w:cs="Times New Roman"/>
                <w:szCs w:val="24"/>
              </w:rPr>
              <w:t>Sp</w:t>
            </w:r>
            <w:r w:rsidR="00D75992" w:rsidRPr="00DC7E1B">
              <w:rPr>
                <w:rFonts w:ascii="Book Antiqua" w:hAnsi="Book Antiqua" w:cs="Times New Roman"/>
                <w:szCs w:val="24"/>
              </w:rPr>
              <w:t>e</w:t>
            </w:r>
            <w:r w:rsidRPr="00DC7E1B">
              <w:rPr>
                <w:rFonts w:ascii="Book Antiqua" w:hAnsi="Book Antiqua" w:cs="Times New Roman"/>
                <w:szCs w:val="24"/>
              </w:rPr>
              <w:t>i</w:t>
            </w:r>
            <w:r w:rsidR="00D75992" w:rsidRPr="00DC7E1B">
              <w:rPr>
                <w:rFonts w:ascii="Book Antiqua" w:hAnsi="Book Antiqua" w:cs="Times New Roman"/>
                <w:szCs w:val="24"/>
              </w:rPr>
              <w:t>cher</w:t>
            </w:r>
            <w:r w:rsidR="0028013A" w:rsidRPr="00DC7E1B">
              <w:rPr>
                <w:rFonts w:ascii="Book Antiqua" w:hAnsi="Book Antiqua" w:cs="Times New Roman"/>
                <w:szCs w:val="24"/>
              </w:rPr>
              <w:fldChar w:fldCharType="begin">
                <w:fldData xml:space="preserve">PEVuZE5vdGU+PENpdGU+PEF1dGhvcj5TcGVpY2hlcjwvQXV0aG9yPjxZZWFyPjIwMTQ8L1llYXI+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</w:fldData>
              </w:fldChar>
            </w:r>
            <w:r w:rsidRPr="00DC7E1B">
              <w:rPr>
                <w:rFonts w:ascii="Book Antiqua" w:hAnsi="Book Antiqua" w:cs="Times New Roman"/>
                <w:szCs w:val="24"/>
              </w:rPr>
              <w:instrText xml:space="preserve"> ADDIN EN.CITE </w:instrText>
            </w:r>
            <w:r w:rsidR="0028013A" w:rsidRPr="00DC7E1B">
              <w:rPr>
                <w:rFonts w:ascii="Book Antiqua" w:hAnsi="Book Antiqua" w:cs="Times New Roman"/>
                <w:szCs w:val="24"/>
              </w:rPr>
              <w:fldChar w:fldCharType="begin">
                <w:fldData xml:space="preserve">PEVuZE5vdGU+PENpdGU+PEF1dGhvcj5TcGVpY2hlcjwvQXV0aG9yPjxZZWFyPjIwMTQ8L1llYXI+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</w:fldData>
              </w:fldChar>
            </w:r>
            <w:r w:rsidRPr="00DC7E1B">
              <w:rPr>
                <w:rFonts w:ascii="Book Antiqua" w:hAnsi="Book Antiqua" w:cs="Times New Roman"/>
                <w:szCs w:val="24"/>
              </w:rPr>
              <w:instrText xml:space="preserve"> ADDIN EN.CITE.DATA </w:instrText>
            </w:r>
            <w:r w:rsidR="0028013A" w:rsidRPr="00DC7E1B">
              <w:rPr>
                <w:rFonts w:ascii="Book Antiqua" w:hAnsi="Book Antiqua" w:cs="Times New Roman"/>
                <w:szCs w:val="24"/>
              </w:rPr>
            </w:r>
            <w:r w:rsidR="0028013A" w:rsidRPr="00DC7E1B">
              <w:rPr>
                <w:rFonts w:ascii="Book Antiqua" w:hAnsi="Book Antiqua" w:cs="Times New Roman"/>
                <w:szCs w:val="24"/>
              </w:rPr>
              <w:fldChar w:fldCharType="end"/>
            </w:r>
            <w:r w:rsidR="0028013A" w:rsidRPr="00DC7E1B">
              <w:rPr>
                <w:rFonts w:ascii="Book Antiqua" w:hAnsi="Book Antiqua" w:cs="Times New Roman"/>
                <w:szCs w:val="24"/>
              </w:rPr>
            </w:r>
            <w:r w:rsidR="0028013A" w:rsidRPr="00DC7E1B">
              <w:rPr>
                <w:rFonts w:ascii="Book Antiqua" w:hAnsi="Book Antiqua" w:cs="Times New Roman"/>
                <w:szCs w:val="24"/>
              </w:rPr>
              <w:fldChar w:fldCharType="separate"/>
            </w:r>
            <w:r w:rsidRPr="00DC7E1B">
              <w:rPr>
                <w:rFonts w:ascii="Book Antiqua" w:hAnsi="Book Antiqua" w:cs="Times New Roman"/>
                <w:noProof/>
                <w:szCs w:val="24"/>
                <w:vertAlign w:val="superscript"/>
              </w:rPr>
              <w:t>[10]</w:t>
            </w:r>
            <w:r w:rsidR="0028013A" w:rsidRPr="00DC7E1B">
              <w:rPr>
                <w:rFonts w:ascii="Book Antiqua" w:hAnsi="Book Antiqua" w:cs="Times New Roman"/>
                <w:szCs w:val="24"/>
              </w:rPr>
              <w:fldChar w:fldCharType="end"/>
            </w:r>
            <w:r w:rsidR="00AC04D6" w:rsidRPr="00DC7E1B">
              <w:rPr>
                <w:rFonts w:ascii="Book Antiqua" w:hAnsi="Book Antiqua" w:cs="Times New Roman"/>
                <w:szCs w:val="24"/>
              </w:rPr>
              <w:t xml:space="preserve"> </w:t>
            </w:r>
            <w:r w:rsidRPr="00DC7E1B">
              <w:rPr>
                <w:rFonts w:ascii="Book Antiqua" w:hAnsi="Book Antiqua" w:cs="Times New Roman"/>
                <w:szCs w:val="24"/>
              </w:rPr>
              <w:t>o</w:t>
            </w:r>
            <w:r w:rsidR="00AC04D6" w:rsidRPr="00DC7E1B">
              <w:rPr>
                <w:rFonts w:ascii="Book Antiqua" w:hAnsi="Book Antiqua" w:cs="Times New Roman"/>
                <w:szCs w:val="24"/>
              </w:rPr>
              <w:t>pen</w:t>
            </w:r>
          </w:p>
        </w:tc>
        <w:tc>
          <w:tcPr>
            <w:tcW w:w="1162" w:type="pct"/>
          </w:tcPr>
          <w:p w14:paraId="394B6943" w14:textId="77777777" w:rsidR="00D75992" w:rsidRPr="00DC7E1B" w:rsidRDefault="00680FA3" w:rsidP="00800036">
            <w:pPr>
              <w:spacing w:line="360" w:lineRule="auto"/>
              <w:jc w:val="both"/>
              <w:rPr>
                <w:rFonts w:ascii="Book Antiqua" w:hAnsi="Book Antiqua" w:cs="Times New Roman"/>
                <w:szCs w:val="24"/>
              </w:rPr>
            </w:pPr>
            <w:r w:rsidRPr="00DC7E1B">
              <w:rPr>
                <w:rFonts w:ascii="Book Antiqua" w:hAnsi="Book Antiqua" w:cs="Times New Roman"/>
                <w:szCs w:val="24"/>
              </w:rPr>
              <w:t>NA</w:t>
            </w:r>
          </w:p>
        </w:tc>
        <w:tc>
          <w:tcPr>
            <w:tcW w:w="1024" w:type="pct"/>
          </w:tcPr>
          <w:p w14:paraId="1D11FCE5" w14:textId="77777777" w:rsidR="00D75992" w:rsidRPr="00DC7E1B" w:rsidRDefault="00680FA3" w:rsidP="00800036">
            <w:pPr>
              <w:spacing w:line="360" w:lineRule="auto"/>
              <w:jc w:val="both"/>
              <w:rPr>
                <w:rFonts w:ascii="Book Antiqua" w:hAnsi="Book Antiqua" w:cs="Times New Roman"/>
                <w:szCs w:val="24"/>
              </w:rPr>
            </w:pPr>
            <w:r w:rsidRPr="00DC7E1B">
              <w:rPr>
                <w:rFonts w:ascii="Book Antiqua" w:hAnsi="Book Antiqua" w:cs="Times New Roman"/>
                <w:szCs w:val="24"/>
              </w:rPr>
              <w:t>500</w:t>
            </w:r>
          </w:p>
        </w:tc>
        <w:tc>
          <w:tcPr>
            <w:tcW w:w="1168" w:type="pct"/>
          </w:tcPr>
          <w:p w14:paraId="561F9097" w14:textId="77777777" w:rsidR="00D75992" w:rsidRPr="00DC7E1B" w:rsidRDefault="00680FA3" w:rsidP="00800036">
            <w:pPr>
              <w:spacing w:line="360" w:lineRule="auto"/>
              <w:jc w:val="both"/>
              <w:rPr>
                <w:rFonts w:ascii="Book Antiqua" w:hAnsi="Book Antiqua" w:cs="Times New Roman"/>
                <w:szCs w:val="24"/>
              </w:rPr>
            </w:pPr>
            <w:r w:rsidRPr="00DC7E1B">
              <w:rPr>
                <w:rFonts w:ascii="Book Antiqua" w:hAnsi="Book Antiqua" w:cs="Times New Roman"/>
                <w:szCs w:val="24"/>
              </w:rPr>
              <w:t>NA</w:t>
            </w:r>
          </w:p>
        </w:tc>
      </w:tr>
      <w:tr w:rsidR="00601FEC" w:rsidRPr="00DC7E1B" w14:paraId="2C3B1889" w14:textId="77777777" w:rsidTr="00010A64">
        <w:tc>
          <w:tcPr>
            <w:tcW w:w="1646" w:type="pct"/>
          </w:tcPr>
          <w:p w14:paraId="1AB9F83F" w14:textId="77777777" w:rsidR="00AC04D6" w:rsidRPr="00DC7E1B" w:rsidRDefault="00AC04D6" w:rsidP="00800036">
            <w:pPr>
              <w:spacing w:line="360" w:lineRule="auto"/>
              <w:jc w:val="both"/>
              <w:rPr>
                <w:rFonts w:ascii="Book Antiqua" w:hAnsi="Book Antiqua" w:cs="Times New Roman"/>
                <w:szCs w:val="24"/>
              </w:rPr>
            </w:pPr>
            <w:r w:rsidRPr="00DC7E1B">
              <w:rPr>
                <w:rFonts w:ascii="Book Antiqua" w:hAnsi="Book Antiqua" w:cs="Times New Roman"/>
                <w:szCs w:val="24"/>
              </w:rPr>
              <w:t>Spe</w:t>
            </w:r>
            <w:r w:rsidR="00C81CDD" w:rsidRPr="00DC7E1B">
              <w:rPr>
                <w:rFonts w:ascii="Book Antiqua" w:hAnsi="Book Antiqua" w:cs="Times New Roman"/>
                <w:szCs w:val="24"/>
              </w:rPr>
              <w:t>i</w:t>
            </w:r>
            <w:r w:rsidRPr="00DC7E1B">
              <w:rPr>
                <w:rFonts w:ascii="Book Antiqua" w:hAnsi="Book Antiqua" w:cs="Times New Roman"/>
                <w:szCs w:val="24"/>
              </w:rPr>
              <w:t>cher</w:t>
            </w:r>
            <w:r w:rsidR="00C81CDD" w:rsidRPr="00DC7E1B">
              <w:rPr>
                <w:rFonts w:ascii="Book Antiqua" w:hAnsi="Book Antiqua" w:cs="Times New Roman"/>
                <w:szCs w:val="24"/>
              </w:rPr>
              <w:t>,</w:t>
            </w:r>
            <w:r w:rsidR="0028013A" w:rsidRPr="00DC7E1B">
              <w:rPr>
                <w:rFonts w:ascii="Book Antiqua" w:hAnsi="Book Antiqua" w:cs="Times New Roman"/>
                <w:szCs w:val="24"/>
              </w:rPr>
              <w:fldChar w:fldCharType="begin">
                <w:fldData xml:space="preserve">PEVuZE5vdGU+PENpdGU+PEF1dGhvcj5TcGVpY2hlcjwvQXV0aG9yPjxZZWFyPjIwMTQ8L1llYXI+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</w:fldData>
              </w:fldChar>
            </w:r>
            <w:r w:rsidR="00C81CDD" w:rsidRPr="00DC7E1B">
              <w:rPr>
                <w:rFonts w:ascii="Book Antiqua" w:hAnsi="Book Antiqua" w:cs="Times New Roman"/>
                <w:szCs w:val="24"/>
              </w:rPr>
              <w:instrText xml:space="preserve"> ADDIN EN.CITE </w:instrText>
            </w:r>
            <w:r w:rsidR="0028013A" w:rsidRPr="00DC7E1B">
              <w:rPr>
                <w:rFonts w:ascii="Book Antiqua" w:hAnsi="Book Antiqua" w:cs="Times New Roman"/>
                <w:szCs w:val="24"/>
              </w:rPr>
              <w:fldChar w:fldCharType="begin">
                <w:fldData xml:space="preserve">PEVuZE5vdGU+PENpdGU+PEF1dGhvcj5TcGVpY2hlcjwvQXV0aG9yPjxZZWFyPjIwMTQ8L1llYXI+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</w:fldData>
              </w:fldChar>
            </w:r>
            <w:r w:rsidR="00C81CDD" w:rsidRPr="00DC7E1B">
              <w:rPr>
                <w:rFonts w:ascii="Book Antiqua" w:hAnsi="Book Antiqua" w:cs="Times New Roman"/>
                <w:szCs w:val="24"/>
              </w:rPr>
              <w:instrText xml:space="preserve"> ADDIN EN.CITE.DATA </w:instrText>
            </w:r>
            <w:r w:rsidR="0028013A" w:rsidRPr="00DC7E1B">
              <w:rPr>
                <w:rFonts w:ascii="Book Antiqua" w:hAnsi="Book Antiqua" w:cs="Times New Roman"/>
                <w:szCs w:val="24"/>
              </w:rPr>
            </w:r>
            <w:r w:rsidR="0028013A" w:rsidRPr="00DC7E1B">
              <w:rPr>
                <w:rFonts w:ascii="Book Antiqua" w:hAnsi="Book Antiqua" w:cs="Times New Roman"/>
                <w:szCs w:val="24"/>
              </w:rPr>
              <w:fldChar w:fldCharType="end"/>
            </w:r>
            <w:r w:rsidR="0028013A" w:rsidRPr="00DC7E1B">
              <w:rPr>
                <w:rFonts w:ascii="Book Antiqua" w:hAnsi="Book Antiqua" w:cs="Times New Roman"/>
                <w:szCs w:val="24"/>
              </w:rPr>
            </w:r>
            <w:r w:rsidR="0028013A" w:rsidRPr="00DC7E1B">
              <w:rPr>
                <w:rFonts w:ascii="Book Antiqua" w:hAnsi="Book Antiqua" w:cs="Times New Roman"/>
                <w:szCs w:val="24"/>
              </w:rPr>
              <w:fldChar w:fldCharType="separate"/>
            </w:r>
            <w:r w:rsidR="00C81CDD" w:rsidRPr="00DC7E1B">
              <w:rPr>
                <w:rFonts w:ascii="Book Antiqua" w:hAnsi="Book Antiqua" w:cs="Times New Roman"/>
                <w:noProof/>
                <w:szCs w:val="24"/>
                <w:vertAlign w:val="superscript"/>
              </w:rPr>
              <w:t>[10]</w:t>
            </w:r>
            <w:r w:rsidR="0028013A" w:rsidRPr="00DC7E1B">
              <w:rPr>
                <w:rFonts w:ascii="Book Antiqua" w:hAnsi="Book Antiqua" w:cs="Times New Roman"/>
                <w:szCs w:val="24"/>
              </w:rPr>
              <w:fldChar w:fldCharType="end"/>
            </w:r>
            <w:r w:rsidRPr="00DC7E1B">
              <w:rPr>
                <w:rFonts w:ascii="Book Antiqua" w:hAnsi="Book Antiqua" w:cs="Times New Roman"/>
                <w:szCs w:val="24"/>
              </w:rPr>
              <w:t xml:space="preserve"> </w:t>
            </w:r>
            <w:r w:rsidR="00C81CDD" w:rsidRPr="00DC7E1B">
              <w:rPr>
                <w:rFonts w:ascii="Book Antiqua" w:hAnsi="Book Antiqua" w:cs="Times New Roman"/>
                <w:szCs w:val="24"/>
              </w:rPr>
              <w:t>l</w:t>
            </w:r>
            <w:r w:rsidRPr="00DC7E1B">
              <w:rPr>
                <w:rFonts w:ascii="Book Antiqua" w:hAnsi="Book Antiqua" w:cs="Times New Roman"/>
                <w:szCs w:val="24"/>
              </w:rPr>
              <w:t>aparoscopic</w:t>
            </w:r>
          </w:p>
        </w:tc>
        <w:tc>
          <w:tcPr>
            <w:tcW w:w="1162" w:type="pct"/>
          </w:tcPr>
          <w:p w14:paraId="6B7556BC" w14:textId="77777777" w:rsidR="00AC04D6" w:rsidRPr="00DC7E1B" w:rsidRDefault="00680FA3" w:rsidP="00800036">
            <w:pPr>
              <w:spacing w:line="360" w:lineRule="auto"/>
              <w:jc w:val="both"/>
              <w:rPr>
                <w:rFonts w:ascii="Book Antiqua" w:hAnsi="Book Antiqua" w:cs="Times New Roman"/>
                <w:szCs w:val="24"/>
              </w:rPr>
            </w:pPr>
            <w:r w:rsidRPr="00DC7E1B">
              <w:rPr>
                <w:rFonts w:ascii="Book Antiqua" w:hAnsi="Book Antiqua" w:cs="Times New Roman"/>
                <w:szCs w:val="24"/>
              </w:rPr>
              <w:t>NA</w:t>
            </w:r>
          </w:p>
        </w:tc>
        <w:tc>
          <w:tcPr>
            <w:tcW w:w="1024" w:type="pct"/>
          </w:tcPr>
          <w:p w14:paraId="0F8D5FF0" w14:textId="77777777" w:rsidR="00AC04D6" w:rsidRPr="00DC7E1B" w:rsidRDefault="00680FA3" w:rsidP="00800036">
            <w:pPr>
              <w:spacing w:line="360" w:lineRule="auto"/>
              <w:jc w:val="both"/>
              <w:rPr>
                <w:rFonts w:ascii="Book Antiqua" w:hAnsi="Book Antiqua" w:cs="Times New Roman"/>
                <w:szCs w:val="24"/>
              </w:rPr>
            </w:pPr>
            <w:r w:rsidRPr="00DC7E1B">
              <w:rPr>
                <w:rFonts w:ascii="Book Antiqua" w:hAnsi="Book Antiqua" w:cs="Times New Roman"/>
                <w:szCs w:val="24"/>
              </w:rPr>
              <w:t>200</w:t>
            </w:r>
          </w:p>
        </w:tc>
        <w:tc>
          <w:tcPr>
            <w:tcW w:w="1168" w:type="pct"/>
          </w:tcPr>
          <w:p w14:paraId="3DA6348F" w14:textId="77777777" w:rsidR="00AC04D6" w:rsidRPr="00DC7E1B" w:rsidRDefault="00680FA3" w:rsidP="00800036">
            <w:pPr>
              <w:spacing w:line="360" w:lineRule="auto"/>
              <w:jc w:val="both"/>
              <w:rPr>
                <w:rFonts w:ascii="Book Antiqua" w:hAnsi="Book Antiqua" w:cs="Times New Roman"/>
                <w:szCs w:val="24"/>
              </w:rPr>
            </w:pPr>
            <w:r w:rsidRPr="00DC7E1B">
              <w:rPr>
                <w:rFonts w:ascii="Book Antiqua" w:hAnsi="Book Antiqua" w:cs="Times New Roman"/>
                <w:szCs w:val="24"/>
              </w:rPr>
              <w:t>NA</w:t>
            </w:r>
          </w:p>
        </w:tc>
      </w:tr>
      <w:tr w:rsidR="00601FEC" w:rsidRPr="00DC7E1B" w14:paraId="22EEAC0F" w14:textId="77777777" w:rsidTr="00010A64">
        <w:tc>
          <w:tcPr>
            <w:tcW w:w="1646" w:type="pct"/>
          </w:tcPr>
          <w:p w14:paraId="7228F74A" w14:textId="77777777" w:rsidR="00680FA3" w:rsidRPr="00DC7E1B" w:rsidRDefault="00C81CDD" w:rsidP="00800036">
            <w:pPr>
              <w:spacing w:line="360" w:lineRule="auto"/>
              <w:jc w:val="both"/>
              <w:rPr>
                <w:rFonts w:ascii="Book Antiqua" w:hAnsi="Book Antiqua" w:cs="Times New Roman"/>
                <w:szCs w:val="24"/>
              </w:rPr>
            </w:pPr>
            <w:r w:rsidRPr="00DC7E1B">
              <w:rPr>
                <w:rFonts w:ascii="Book Antiqua" w:hAnsi="Book Antiqua" w:cs="Times New Roman"/>
                <w:szCs w:val="24"/>
              </w:rPr>
              <w:t>Sp</w:t>
            </w:r>
            <w:r w:rsidR="00680FA3" w:rsidRPr="00DC7E1B">
              <w:rPr>
                <w:rFonts w:ascii="Book Antiqua" w:hAnsi="Book Antiqua" w:cs="Times New Roman"/>
                <w:szCs w:val="24"/>
              </w:rPr>
              <w:t>e</w:t>
            </w:r>
            <w:r w:rsidRPr="00DC7E1B">
              <w:rPr>
                <w:rFonts w:ascii="Book Antiqua" w:hAnsi="Book Antiqua" w:cs="Times New Roman"/>
                <w:szCs w:val="24"/>
              </w:rPr>
              <w:t>i</w:t>
            </w:r>
            <w:r w:rsidR="00680FA3" w:rsidRPr="00DC7E1B">
              <w:rPr>
                <w:rFonts w:ascii="Book Antiqua" w:hAnsi="Book Antiqua" w:cs="Times New Roman"/>
                <w:szCs w:val="24"/>
              </w:rPr>
              <w:t>cher</w:t>
            </w:r>
            <w:r w:rsidRPr="00DC7E1B">
              <w:rPr>
                <w:rFonts w:ascii="Book Antiqua" w:hAnsi="Book Antiqua" w:cs="Times New Roman"/>
                <w:szCs w:val="24"/>
              </w:rPr>
              <w:t>,</w:t>
            </w:r>
            <w:r w:rsidR="0028013A" w:rsidRPr="00DC7E1B">
              <w:rPr>
                <w:rFonts w:ascii="Book Antiqua" w:hAnsi="Book Antiqua" w:cs="Times New Roman"/>
                <w:szCs w:val="24"/>
              </w:rPr>
              <w:fldChar w:fldCharType="begin">
                <w:fldData xml:space="preserve">PEVuZE5vdGU+PENpdGU+PEF1dGhvcj5TcGVpY2hlcjwvQXV0aG9yPjxZZWFyPjIwMTQ8L1llYXI+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</w:fldData>
              </w:fldChar>
            </w:r>
            <w:r w:rsidRPr="00DC7E1B">
              <w:rPr>
                <w:rFonts w:ascii="Book Antiqua" w:hAnsi="Book Antiqua" w:cs="Times New Roman"/>
                <w:szCs w:val="24"/>
              </w:rPr>
              <w:instrText xml:space="preserve"> ADDIN EN.CITE </w:instrText>
            </w:r>
            <w:r w:rsidR="0028013A" w:rsidRPr="00DC7E1B">
              <w:rPr>
                <w:rFonts w:ascii="Book Antiqua" w:hAnsi="Book Antiqua" w:cs="Times New Roman"/>
                <w:szCs w:val="24"/>
              </w:rPr>
              <w:fldChar w:fldCharType="begin">
                <w:fldData xml:space="preserve">PEVuZE5vdGU+PENpdGU+PEF1dGhvcj5TcGVpY2hlcjwvQXV0aG9yPjxZZWFyPjIwMTQ8L1llYXI+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</w:fldData>
              </w:fldChar>
            </w:r>
            <w:r w:rsidRPr="00DC7E1B">
              <w:rPr>
                <w:rFonts w:ascii="Book Antiqua" w:hAnsi="Book Antiqua" w:cs="Times New Roman"/>
                <w:szCs w:val="24"/>
              </w:rPr>
              <w:instrText xml:space="preserve"> ADDIN EN.CITE.DATA </w:instrText>
            </w:r>
            <w:r w:rsidR="0028013A" w:rsidRPr="00DC7E1B">
              <w:rPr>
                <w:rFonts w:ascii="Book Antiqua" w:hAnsi="Book Antiqua" w:cs="Times New Roman"/>
                <w:szCs w:val="24"/>
              </w:rPr>
            </w:r>
            <w:r w:rsidR="0028013A" w:rsidRPr="00DC7E1B">
              <w:rPr>
                <w:rFonts w:ascii="Book Antiqua" w:hAnsi="Book Antiqua" w:cs="Times New Roman"/>
                <w:szCs w:val="24"/>
              </w:rPr>
              <w:fldChar w:fldCharType="end"/>
            </w:r>
            <w:r w:rsidR="0028013A" w:rsidRPr="00DC7E1B">
              <w:rPr>
                <w:rFonts w:ascii="Book Antiqua" w:hAnsi="Book Antiqua" w:cs="Times New Roman"/>
                <w:szCs w:val="24"/>
              </w:rPr>
            </w:r>
            <w:r w:rsidR="0028013A" w:rsidRPr="00DC7E1B">
              <w:rPr>
                <w:rFonts w:ascii="Book Antiqua" w:hAnsi="Book Antiqua" w:cs="Times New Roman"/>
                <w:szCs w:val="24"/>
              </w:rPr>
              <w:fldChar w:fldCharType="separate"/>
            </w:r>
            <w:r w:rsidRPr="00DC7E1B">
              <w:rPr>
                <w:rFonts w:ascii="Book Antiqua" w:hAnsi="Book Antiqua" w:cs="Times New Roman"/>
                <w:noProof/>
                <w:szCs w:val="24"/>
                <w:vertAlign w:val="superscript"/>
              </w:rPr>
              <w:t>[10]</w:t>
            </w:r>
            <w:r w:rsidR="0028013A" w:rsidRPr="00DC7E1B">
              <w:rPr>
                <w:rFonts w:ascii="Book Antiqua" w:hAnsi="Book Antiqua" w:cs="Times New Roman"/>
                <w:szCs w:val="24"/>
              </w:rPr>
              <w:fldChar w:fldCharType="end"/>
            </w:r>
            <w:r w:rsidR="00680FA3" w:rsidRPr="00DC7E1B">
              <w:rPr>
                <w:rFonts w:ascii="Book Antiqua" w:hAnsi="Book Antiqua" w:cs="Times New Roman"/>
                <w:szCs w:val="24"/>
              </w:rPr>
              <w:t xml:space="preserve"> </w:t>
            </w:r>
            <w:r w:rsidRPr="00DC7E1B">
              <w:rPr>
                <w:rFonts w:ascii="Book Antiqua" w:hAnsi="Book Antiqua" w:cs="Times New Roman"/>
                <w:szCs w:val="24"/>
              </w:rPr>
              <w:t>t</w:t>
            </w:r>
            <w:r w:rsidR="00680FA3" w:rsidRPr="00DC7E1B">
              <w:rPr>
                <w:rFonts w:ascii="Book Antiqua" w:hAnsi="Book Antiqua" w:cs="Times New Roman"/>
                <w:szCs w:val="24"/>
              </w:rPr>
              <w:t>otal</w:t>
            </w:r>
          </w:p>
        </w:tc>
        <w:tc>
          <w:tcPr>
            <w:tcW w:w="1162" w:type="pct"/>
          </w:tcPr>
          <w:p w14:paraId="28A3C294" w14:textId="77777777" w:rsidR="00680FA3" w:rsidRPr="00DC7E1B" w:rsidRDefault="00680FA3" w:rsidP="00800036">
            <w:pPr>
              <w:spacing w:line="360" w:lineRule="auto"/>
              <w:jc w:val="both"/>
              <w:rPr>
                <w:rFonts w:ascii="Book Antiqua" w:hAnsi="Book Antiqua" w:cs="Times New Roman"/>
                <w:szCs w:val="24"/>
              </w:rPr>
            </w:pPr>
            <w:r w:rsidRPr="00DC7E1B">
              <w:rPr>
                <w:rFonts w:ascii="Book Antiqua" w:hAnsi="Book Antiqua" w:cs="Times New Roman"/>
                <w:szCs w:val="24"/>
              </w:rPr>
              <w:t>431</w:t>
            </w:r>
          </w:p>
        </w:tc>
        <w:tc>
          <w:tcPr>
            <w:tcW w:w="1024" w:type="pct"/>
          </w:tcPr>
          <w:p w14:paraId="2D6C6270" w14:textId="77777777" w:rsidR="00680FA3" w:rsidRPr="00DC7E1B" w:rsidRDefault="00680FA3" w:rsidP="00800036">
            <w:pPr>
              <w:spacing w:line="360" w:lineRule="auto"/>
              <w:jc w:val="both"/>
              <w:rPr>
                <w:rFonts w:ascii="Book Antiqua" w:hAnsi="Book Antiqua" w:cs="Times New Roman"/>
                <w:szCs w:val="24"/>
              </w:rPr>
            </w:pPr>
            <w:r w:rsidRPr="00DC7E1B">
              <w:rPr>
                <w:rFonts w:ascii="Book Antiqua" w:hAnsi="Book Antiqua" w:cs="Times New Roman"/>
                <w:szCs w:val="24"/>
              </w:rPr>
              <w:t>NA</w:t>
            </w:r>
          </w:p>
        </w:tc>
        <w:tc>
          <w:tcPr>
            <w:tcW w:w="1168" w:type="pct"/>
          </w:tcPr>
          <w:p w14:paraId="32091EC8" w14:textId="77777777" w:rsidR="00680FA3" w:rsidRPr="00DC7E1B" w:rsidRDefault="00680FA3" w:rsidP="00800036">
            <w:pPr>
              <w:spacing w:line="360" w:lineRule="auto"/>
              <w:jc w:val="both"/>
              <w:rPr>
                <w:rFonts w:ascii="Book Antiqua" w:hAnsi="Book Antiqua" w:cs="Times New Roman"/>
                <w:szCs w:val="24"/>
              </w:rPr>
            </w:pPr>
            <w:r w:rsidRPr="00DC7E1B">
              <w:rPr>
                <w:rFonts w:ascii="Book Antiqua" w:hAnsi="Book Antiqua" w:cs="Times New Roman"/>
                <w:szCs w:val="24"/>
              </w:rPr>
              <w:t>10</w:t>
            </w:r>
          </w:p>
        </w:tc>
      </w:tr>
      <w:tr w:rsidR="00601FEC" w:rsidRPr="00DC7E1B" w14:paraId="36DCA41C" w14:textId="77777777" w:rsidTr="00010A64">
        <w:tc>
          <w:tcPr>
            <w:tcW w:w="1646" w:type="pct"/>
          </w:tcPr>
          <w:p w14:paraId="394B8747" w14:textId="77777777" w:rsidR="00D75992" w:rsidRPr="00DC7E1B" w:rsidRDefault="00D75992" w:rsidP="00800036">
            <w:pPr>
              <w:spacing w:line="360" w:lineRule="auto"/>
              <w:jc w:val="both"/>
              <w:rPr>
                <w:rFonts w:ascii="Book Antiqua" w:hAnsi="Book Antiqua" w:cs="Times New Roman"/>
                <w:szCs w:val="24"/>
              </w:rPr>
            </w:pPr>
            <w:proofErr w:type="spellStart"/>
            <w:r w:rsidRPr="00DC7E1B">
              <w:rPr>
                <w:rFonts w:ascii="Book Antiqua" w:hAnsi="Book Antiqua" w:cs="Times New Roman"/>
                <w:szCs w:val="24"/>
              </w:rPr>
              <w:t>Asbun</w:t>
            </w:r>
            <w:proofErr w:type="spellEnd"/>
            <w:r w:rsidR="00C81CDD" w:rsidRPr="00DC7E1B">
              <w:rPr>
                <w:rFonts w:ascii="Book Antiqua" w:hAnsi="Book Antiqua" w:cs="Times New Roman"/>
                <w:szCs w:val="24"/>
              </w:rPr>
              <w:t>,</w:t>
            </w:r>
            <w:r w:rsidR="0028013A" w:rsidRPr="00DC7E1B">
              <w:rPr>
                <w:rFonts w:ascii="Book Antiqua" w:hAnsi="Book Antiqua" w:cs="Times New Roman"/>
                <w:szCs w:val="24"/>
              </w:rPr>
              <w:fldChar w:fldCharType="begin"/>
            </w:r>
            <w:r w:rsidR="00C81CDD" w:rsidRPr="00DC7E1B">
              <w:rPr>
                <w:rFonts w:ascii="Book Antiqua" w:hAnsi="Book Antiqua" w:cs="Times New Roman"/>
                <w:szCs w:val="24"/>
              </w:rPr>
              <w:instrText xml:space="preserve"> ADDIN EN.CITE &lt;EndNote&gt;&lt;Cite&gt;&lt;Author&gt;Asbun&lt;/Author&gt;&lt;Year&gt;2012&lt;/Year&gt;&lt;RecNum&gt;23&lt;/RecNum&gt;&lt;DisplayText&gt;&lt;style face="superscript"&gt;[11]&lt;/style&gt;&lt;/DisplayText&gt;&lt;record&gt;&lt;rec-number&gt;23&lt;/rec-number&gt;&lt;foreign-keys&gt;&lt;key app="EN" db-id="fwwstwrarp25xve59aipf09s5sd209f2zrvd" timestamp="1472570606"&gt;23&lt;/key&gt;&lt;/foreign-keys&gt;&lt;ref-type name="Journal Article"&gt;17&lt;/ref-type&gt;&lt;contributors&gt;&lt;authors&gt;&lt;author&gt;Asbun, H. J.&lt;/author&gt;&lt;author&gt;Stauffer, J. A.&lt;/author&gt;&lt;/authors&gt;&lt;/contributors&gt;&lt;auth-address&gt;Department of General Surgery, Mayo Clinic, 4500 San Pablo Rd, Jacksonville, FL 32224, USA. asbun.horacio@mayo.edu&lt;/auth-address&gt;&lt;titles&gt;&lt;title&gt;Laparoscopic vs open pancreaticoduodenectomy: overall outcomes and severity of complications using the Accordion Severity Grading System&lt;/title&gt;&lt;secondary-title&gt;J Am Coll Surg&lt;/secondary-title&gt;&lt;/titles&gt;&lt;periodical&gt;&lt;full-title&gt;J Am Coll Surg&lt;/full-title&gt;&lt;/periodical&gt;&lt;pages&gt;810-9&lt;/pages&gt;&lt;volume&gt;215&lt;/volume&gt;&lt;number&gt;6&lt;/number&gt;&lt;keywords&gt;&lt;keyword&gt;Aged&lt;/keyword&gt;&lt;keyword&gt;Female&lt;/keyword&gt;&lt;keyword&gt;Florida/epidemiology&lt;/keyword&gt;&lt;keyword&gt;Follow-Up Studies&lt;/keyword&gt;&lt;keyword&gt;Humans&lt;/keyword&gt;&lt;keyword&gt;*Laparoscopy&lt;/keyword&gt;&lt;keyword&gt;*Laparotomy&lt;/keyword&gt;&lt;keyword&gt;Male&lt;/keyword&gt;&lt;keyword&gt;Middle Aged&lt;/keyword&gt;&lt;keyword&gt;Morbidity/trends&lt;/keyword&gt;&lt;keyword&gt;Pancreatic Diseases/*surgery&lt;/keyword&gt;&lt;keyword&gt;Pancreaticoduodenectomy/*adverse effects/methods&lt;/keyword&gt;&lt;keyword&gt;Postoperative Complications/*diagnosis/epidemiology&lt;/keyword&gt;&lt;keyword&gt;Prognosis&lt;/keyword&gt;&lt;keyword&gt;Retrospective Studies&lt;/keyword&gt;&lt;keyword&gt;*Severity of Illness Index&lt;/keyword&gt;&lt;keyword&gt;Survival Rate/trends&lt;/keyword&gt;&lt;/keywords&gt;&lt;dates&gt;&lt;year&gt;2012&lt;/year&gt;&lt;pub-dates&gt;&lt;date&gt;Dec&lt;/date&gt;&lt;/pub-dates&gt;&lt;/dates&gt;&lt;isbn&gt;1879-1190 (Electronic)&amp;#xD;1072-7515 (Linking)&lt;/isbn&gt;&lt;accession-num&gt;22999327&lt;/accession-num&gt;&lt;urls&gt;&lt;related-urls&gt;&lt;url&gt;https://www.ncbi.nlm.nih.gov/pubmed/22999327&lt;/url&gt;&lt;/related-urls&gt;&lt;/urls&gt;&lt;electronic-resource-num&gt;10.1016/j.jamcollsurg.2012.08.006&lt;/electronic-resource-num&gt;&lt;/record&gt;&lt;/Cite&gt;&lt;/EndNote&gt;</w:instrText>
            </w:r>
            <w:r w:rsidR="0028013A" w:rsidRPr="00DC7E1B">
              <w:rPr>
                <w:rFonts w:ascii="Book Antiqua" w:hAnsi="Book Antiqua" w:cs="Times New Roman"/>
                <w:szCs w:val="24"/>
              </w:rPr>
              <w:fldChar w:fldCharType="separate"/>
            </w:r>
            <w:r w:rsidR="00C81CDD" w:rsidRPr="00DC7E1B">
              <w:rPr>
                <w:rFonts w:ascii="Book Antiqua" w:hAnsi="Book Antiqua" w:cs="Times New Roman"/>
                <w:noProof/>
                <w:szCs w:val="24"/>
                <w:vertAlign w:val="superscript"/>
              </w:rPr>
              <w:t>[11]</w:t>
            </w:r>
            <w:r w:rsidR="0028013A" w:rsidRPr="00DC7E1B">
              <w:rPr>
                <w:rFonts w:ascii="Book Antiqua" w:hAnsi="Book Antiqua" w:cs="Times New Roman"/>
                <w:szCs w:val="24"/>
              </w:rPr>
              <w:fldChar w:fldCharType="end"/>
            </w:r>
            <w:r w:rsidR="00C81CDD" w:rsidRPr="00DC7E1B">
              <w:rPr>
                <w:rFonts w:ascii="Book Antiqua" w:hAnsi="Book Antiqua" w:cs="Times New Roman"/>
                <w:szCs w:val="24"/>
              </w:rPr>
              <w:t xml:space="preserve"> o</w:t>
            </w:r>
            <w:r w:rsidRPr="00DC7E1B">
              <w:rPr>
                <w:rFonts w:ascii="Book Antiqua" w:hAnsi="Book Antiqua" w:cs="Times New Roman"/>
                <w:szCs w:val="24"/>
              </w:rPr>
              <w:t>pen</w:t>
            </w:r>
          </w:p>
        </w:tc>
        <w:tc>
          <w:tcPr>
            <w:tcW w:w="1162" w:type="pct"/>
          </w:tcPr>
          <w:p w14:paraId="219181BE" w14:textId="77777777" w:rsidR="00D75992" w:rsidRPr="00DC7E1B" w:rsidRDefault="00753374" w:rsidP="00800036">
            <w:pPr>
              <w:spacing w:line="360" w:lineRule="auto"/>
              <w:jc w:val="both"/>
              <w:rPr>
                <w:rFonts w:ascii="Book Antiqua" w:hAnsi="Book Antiqua" w:cs="Times New Roman"/>
                <w:szCs w:val="24"/>
              </w:rPr>
            </w:pPr>
            <w:r w:rsidRPr="00DC7E1B">
              <w:rPr>
                <w:rFonts w:ascii="Book Antiqua" w:hAnsi="Book Antiqua" w:cs="Times New Roman"/>
                <w:szCs w:val="24"/>
              </w:rPr>
              <w:t>401</w:t>
            </w:r>
          </w:p>
        </w:tc>
        <w:tc>
          <w:tcPr>
            <w:tcW w:w="1024" w:type="pct"/>
          </w:tcPr>
          <w:p w14:paraId="662B0C6B" w14:textId="77777777" w:rsidR="00D75992" w:rsidRPr="00DC7E1B" w:rsidRDefault="00753374" w:rsidP="00800036">
            <w:pPr>
              <w:spacing w:line="360" w:lineRule="auto"/>
              <w:jc w:val="both"/>
              <w:rPr>
                <w:rFonts w:ascii="Book Antiqua" w:hAnsi="Book Antiqua" w:cs="Times New Roman"/>
                <w:szCs w:val="24"/>
              </w:rPr>
            </w:pPr>
            <w:r w:rsidRPr="00DC7E1B">
              <w:rPr>
                <w:rFonts w:ascii="Book Antiqua" w:hAnsi="Book Antiqua" w:cs="Times New Roman"/>
                <w:szCs w:val="24"/>
              </w:rPr>
              <w:t>1032</w:t>
            </w:r>
          </w:p>
        </w:tc>
        <w:tc>
          <w:tcPr>
            <w:tcW w:w="1168" w:type="pct"/>
          </w:tcPr>
          <w:p w14:paraId="1C886021" w14:textId="77777777" w:rsidR="00D75992" w:rsidRPr="00DC7E1B" w:rsidRDefault="00753374" w:rsidP="00800036">
            <w:pPr>
              <w:spacing w:line="360" w:lineRule="auto"/>
              <w:jc w:val="both"/>
              <w:rPr>
                <w:rFonts w:ascii="Book Antiqua" w:hAnsi="Book Antiqua" w:cs="Times New Roman"/>
                <w:szCs w:val="24"/>
              </w:rPr>
            </w:pPr>
            <w:r w:rsidRPr="00DC7E1B">
              <w:rPr>
                <w:rFonts w:ascii="Book Antiqua" w:hAnsi="Book Antiqua" w:cs="Times New Roman"/>
                <w:szCs w:val="24"/>
              </w:rPr>
              <w:t>12.4</w:t>
            </w:r>
          </w:p>
        </w:tc>
      </w:tr>
      <w:tr w:rsidR="00601FEC" w:rsidRPr="00DC7E1B" w14:paraId="32C9CCE8" w14:textId="77777777" w:rsidTr="00010A64">
        <w:tc>
          <w:tcPr>
            <w:tcW w:w="1646" w:type="pct"/>
          </w:tcPr>
          <w:p w14:paraId="4990A302" w14:textId="77777777" w:rsidR="00D75992" w:rsidRPr="00DC7E1B" w:rsidRDefault="00D75992" w:rsidP="00800036">
            <w:pPr>
              <w:spacing w:line="360" w:lineRule="auto"/>
              <w:jc w:val="both"/>
              <w:rPr>
                <w:rFonts w:ascii="Book Antiqua" w:hAnsi="Book Antiqua" w:cs="Times New Roman"/>
                <w:szCs w:val="24"/>
              </w:rPr>
            </w:pPr>
            <w:proofErr w:type="spellStart"/>
            <w:r w:rsidRPr="00DC7E1B">
              <w:rPr>
                <w:rFonts w:ascii="Book Antiqua" w:hAnsi="Book Antiqua" w:cs="Times New Roman"/>
                <w:szCs w:val="24"/>
              </w:rPr>
              <w:t>Asbun</w:t>
            </w:r>
            <w:proofErr w:type="spellEnd"/>
            <w:r w:rsidR="00C81CDD" w:rsidRPr="00DC7E1B">
              <w:rPr>
                <w:rFonts w:ascii="Book Antiqua" w:hAnsi="Book Antiqua" w:cs="Times New Roman"/>
                <w:szCs w:val="24"/>
              </w:rPr>
              <w:t>,</w:t>
            </w:r>
            <w:r w:rsidR="0028013A" w:rsidRPr="00DC7E1B">
              <w:rPr>
                <w:rFonts w:ascii="Book Antiqua" w:hAnsi="Book Antiqua" w:cs="Times New Roman"/>
                <w:szCs w:val="24"/>
              </w:rPr>
              <w:fldChar w:fldCharType="begin"/>
            </w:r>
            <w:r w:rsidR="00C81CDD" w:rsidRPr="00DC7E1B">
              <w:rPr>
                <w:rFonts w:ascii="Book Antiqua" w:hAnsi="Book Antiqua" w:cs="Times New Roman"/>
                <w:szCs w:val="24"/>
              </w:rPr>
              <w:instrText xml:space="preserve"> ADDIN EN.CITE &lt;EndNote&gt;&lt;Cite&gt;&lt;Author&gt;Asbun&lt;/Author&gt;&lt;Year&gt;2012&lt;/Year&gt;&lt;RecNum&gt;23&lt;/RecNum&gt;&lt;DisplayText&gt;&lt;style face="superscript"&gt;[11]&lt;/style&gt;&lt;/DisplayText&gt;&lt;record&gt;&lt;rec-number&gt;23&lt;/rec-number&gt;&lt;foreign-keys&gt;&lt;key app="EN" db-id="fwwstwrarp25xve59aipf09s5sd209f2zrvd" timestamp="1472570606"&gt;23&lt;/key&gt;&lt;/foreign-keys&gt;&lt;ref-type name="Journal Article"&gt;17&lt;/ref-type&gt;&lt;contributors&gt;&lt;authors&gt;&lt;author&gt;Asbun, H. J.&lt;/author&gt;&lt;author&gt;Stauffer, J. A.&lt;/author&gt;&lt;/authors&gt;&lt;/contributors&gt;&lt;auth-address&gt;Department of General Surgery, Mayo Clinic, 4500 San Pablo Rd, Jacksonville, FL 32224, USA. asbun.horacio@mayo.edu&lt;/auth-address&gt;&lt;titles&gt;&lt;title&gt;Laparoscopic vs open pancreaticoduodenectomy: overall outcomes and severity of complications using the Accordion Severity Grading System&lt;/title&gt;&lt;secondary-title&gt;J Am Coll Surg&lt;/secondary-title&gt;&lt;/titles&gt;&lt;periodical&gt;&lt;full-title&gt;J Am Coll Surg&lt;/full-title&gt;&lt;/periodical&gt;&lt;pages&gt;810-9&lt;/pages&gt;&lt;volume&gt;215&lt;/volume&gt;&lt;number&gt;6&lt;/number&gt;&lt;keywords&gt;&lt;keyword&gt;Aged&lt;/keyword&gt;&lt;keyword&gt;Female&lt;/keyword&gt;&lt;keyword&gt;Florida/epidemiology&lt;/keyword&gt;&lt;keyword&gt;Follow-Up Studies&lt;/keyword&gt;&lt;keyword&gt;Humans&lt;/keyword&gt;&lt;keyword&gt;*Laparoscopy&lt;/keyword&gt;&lt;keyword&gt;*Laparotomy&lt;/keyword&gt;&lt;keyword&gt;Male&lt;/keyword&gt;&lt;keyword&gt;Middle Aged&lt;/keyword&gt;&lt;keyword&gt;Morbidity/trends&lt;/keyword&gt;&lt;keyword&gt;Pancreatic Diseases/*surgery&lt;/keyword&gt;&lt;keyword&gt;Pancreaticoduodenectomy/*adverse effects/methods&lt;/keyword&gt;&lt;keyword&gt;Postoperative Complications/*diagnosis/epidemiology&lt;/keyword&gt;&lt;keyword&gt;Prognosis&lt;/keyword&gt;&lt;keyword&gt;Retrospective Studies&lt;/keyword&gt;&lt;keyword&gt;*Severity of Illness Index&lt;/keyword&gt;&lt;keyword&gt;Survival Rate/trends&lt;/keyword&gt;&lt;/keywords&gt;&lt;dates&gt;&lt;year&gt;2012&lt;/year&gt;&lt;pub-dates&gt;&lt;date&gt;Dec&lt;/date&gt;&lt;/pub-dates&gt;&lt;/dates&gt;&lt;isbn&gt;1879-1190 (Electronic)&amp;#xD;1072-7515 (Linking)&lt;/isbn&gt;&lt;accession-num&gt;22999327&lt;/accession-num&gt;&lt;urls&gt;&lt;related-urls&gt;&lt;url&gt;https://www.ncbi.nlm.nih.gov/pubmed/22999327&lt;/url&gt;&lt;/related-urls&gt;&lt;/urls&gt;&lt;electronic-resource-num&gt;10.1016/j.jamcollsurg.2012.08.006&lt;/electronic-resource-num&gt;&lt;/record&gt;&lt;/Cite&gt;&lt;/EndNote&gt;</w:instrText>
            </w:r>
            <w:r w:rsidR="0028013A" w:rsidRPr="00DC7E1B">
              <w:rPr>
                <w:rFonts w:ascii="Book Antiqua" w:hAnsi="Book Antiqua" w:cs="Times New Roman"/>
                <w:szCs w:val="24"/>
              </w:rPr>
              <w:fldChar w:fldCharType="separate"/>
            </w:r>
            <w:r w:rsidR="00C81CDD" w:rsidRPr="00DC7E1B">
              <w:rPr>
                <w:rFonts w:ascii="Book Antiqua" w:hAnsi="Book Antiqua" w:cs="Times New Roman"/>
                <w:noProof/>
                <w:szCs w:val="24"/>
                <w:vertAlign w:val="superscript"/>
              </w:rPr>
              <w:t>[11]</w:t>
            </w:r>
            <w:r w:rsidR="0028013A" w:rsidRPr="00DC7E1B">
              <w:rPr>
                <w:rFonts w:ascii="Book Antiqua" w:hAnsi="Book Antiqua" w:cs="Times New Roman"/>
                <w:szCs w:val="24"/>
              </w:rPr>
              <w:fldChar w:fldCharType="end"/>
            </w:r>
            <w:r w:rsidRPr="00DC7E1B">
              <w:rPr>
                <w:rFonts w:ascii="Book Antiqua" w:hAnsi="Book Antiqua" w:cs="Times New Roman"/>
                <w:szCs w:val="24"/>
              </w:rPr>
              <w:t xml:space="preserve"> </w:t>
            </w:r>
            <w:r w:rsidR="00C81CDD" w:rsidRPr="00DC7E1B">
              <w:rPr>
                <w:rFonts w:ascii="Book Antiqua" w:hAnsi="Book Antiqua" w:cs="Times New Roman"/>
                <w:szCs w:val="24"/>
              </w:rPr>
              <w:t>l</w:t>
            </w:r>
            <w:r w:rsidRPr="00DC7E1B">
              <w:rPr>
                <w:rFonts w:ascii="Book Antiqua" w:hAnsi="Book Antiqua" w:cs="Times New Roman"/>
                <w:szCs w:val="24"/>
              </w:rPr>
              <w:t>aparoscopic</w:t>
            </w:r>
          </w:p>
        </w:tc>
        <w:tc>
          <w:tcPr>
            <w:tcW w:w="1162" w:type="pct"/>
          </w:tcPr>
          <w:p w14:paraId="4CCA5F97" w14:textId="77777777" w:rsidR="00D75992" w:rsidRPr="00DC7E1B" w:rsidRDefault="00753374" w:rsidP="00800036">
            <w:pPr>
              <w:spacing w:line="360" w:lineRule="auto"/>
              <w:jc w:val="both"/>
              <w:rPr>
                <w:rFonts w:ascii="Book Antiqua" w:hAnsi="Book Antiqua" w:cs="Times New Roman"/>
                <w:szCs w:val="24"/>
              </w:rPr>
            </w:pPr>
            <w:r w:rsidRPr="00DC7E1B">
              <w:rPr>
                <w:rFonts w:ascii="Book Antiqua" w:hAnsi="Book Antiqua" w:cs="Times New Roman"/>
                <w:szCs w:val="24"/>
              </w:rPr>
              <w:t>541</w:t>
            </w:r>
          </w:p>
        </w:tc>
        <w:tc>
          <w:tcPr>
            <w:tcW w:w="1024" w:type="pct"/>
          </w:tcPr>
          <w:p w14:paraId="0AC1F1DC" w14:textId="77777777" w:rsidR="00D75992" w:rsidRPr="00DC7E1B" w:rsidRDefault="00753374" w:rsidP="00800036">
            <w:pPr>
              <w:spacing w:line="360" w:lineRule="auto"/>
              <w:jc w:val="both"/>
              <w:rPr>
                <w:rFonts w:ascii="Book Antiqua" w:hAnsi="Book Antiqua" w:cs="Times New Roman"/>
                <w:szCs w:val="24"/>
              </w:rPr>
            </w:pPr>
            <w:r w:rsidRPr="00DC7E1B">
              <w:rPr>
                <w:rFonts w:ascii="Book Antiqua" w:hAnsi="Book Antiqua" w:cs="Times New Roman"/>
                <w:szCs w:val="24"/>
              </w:rPr>
              <w:t>195</w:t>
            </w:r>
          </w:p>
        </w:tc>
        <w:tc>
          <w:tcPr>
            <w:tcW w:w="1168" w:type="pct"/>
          </w:tcPr>
          <w:p w14:paraId="4D683BC5" w14:textId="77777777" w:rsidR="00D75992" w:rsidRPr="00DC7E1B" w:rsidRDefault="00753374" w:rsidP="00800036">
            <w:pPr>
              <w:spacing w:line="360" w:lineRule="auto"/>
              <w:jc w:val="both"/>
              <w:rPr>
                <w:rFonts w:ascii="Book Antiqua" w:hAnsi="Book Antiqua" w:cs="Times New Roman"/>
                <w:szCs w:val="24"/>
              </w:rPr>
            </w:pPr>
            <w:r w:rsidRPr="00DC7E1B">
              <w:rPr>
                <w:rFonts w:ascii="Book Antiqua" w:hAnsi="Book Antiqua" w:cs="Times New Roman"/>
                <w:szCs w:val="24"/>
              </w:rPr>
              <w:t>8.0</w:t>
            </w:r>
          </w:p>
        </w:tc>
      </w:tr>
      <w:tr w:rsidR="00601FEC" w:rsidRPr="00DC7E1B" w14:paraId="23E9A975" w14:textId="77777777" w:rsidTr="00010A64">
        <w:tc>
          <w:tcPr>
            <w:tcW w:w="1646" w:type="pct"/>
          </w:tcPr>
          <w:p w14:paraId="02C6C00B" w14:textId="77777777" w:rsidR="00D75992" w:rsidRPr="00DC7E1B" w:rsidRDefault="00D75992" w:rsidP="00800036">
            <w:pPr>
              <w:spacing w:line="360" w:lineRule="auto"/>
              <w:jc w:val="both"/>
              <w:rPr>
                <w:rFonts w:ascii="Book Antiqua" w:hAnsi="Book Antiqua" w:cs="Times New Roman"/>
                <w:szCs w:val="24"/>
              </w:rPr>
            </w:pPr>
            <w:r w:rsidRPr="00DC7E1B">
              <w:rPr>
                <w:rFonts w:ascii="Book Antiqua" w:hAnsi="Book Antiqua" w:cs="Times New Roman"/>
                <w:szCs w:val="24"/>
              </w:rPr>
              <w:t>Florida Agency for Healthcare Administration</w:t>
            </w:r>
          </w:p>
        </w:tc>
        <w:tc>
          <w:tcPr>
            <w:tcW w:w="1162" w:type="pct"/>
          </w:tcPr>
          <w:p w14:paraId="1DC21EB8" w14:textId="77777777" w:rsidR="00D75992" w:rsidRPr="00DC7E1B" w:rsidRDefault="00527EEF" w:rsidP="00800036">
            <w:pPr>
              <w:spacing w:line="360" w:lineRule="auto"/>
              <w:jc w:val="both"/>
              <w:rPr>
                <w:rFonts w:ascii="Book Antiqua" w:hAnsi="Book Antiqua" w:cs="Times New Roman"/>
                <w:szCs w:val="24"/>
              </w:rPr>
            </w:pPr>
            <w:r w:rsidRPr="00DC7E1B">
              <w:rPr>
                <w:rFonts w:ascii="Book Antiqua" w:hAnsi="Book Antiqua" w:cs="Times New Roman"/>
                <w:szCs w:val="24"/>
              </w:rPr>
              <w:t>NA</w:t>
            </w:r>
          </w:p>
        </w:tc>
        <w:tc>
          <w:tcPr>
            <w:tcW w:w="1024" w:type="pct"/>
          </w:tcPr>
          <w:p w14:paraId="3B213F94" w14:textId="77777777" w:rsidR="00D75992" w:rsidRPr="00DC7E1B" w:rsidRDefault="00527EEF" w:rsidP="00800036">
            <w:pPr>
              <w:spacing w:line="360" w:lineRule="auto"/>
              <w:jc w:val="both"/>
              <w:rPr>
                <w:rFonts w:ascii="Book Antiqua" w:hAnsi="Book Antiqua" w:cs="Times New Roman"/>
                <w:szCs w:val="24"/>
              </w:rPr>
            </w:pPr>
            <w:r w:rsidRPr="00DC7E1B">
              <w:rPr>
                <w:rFonts w:ascii="Book Antiqua" w:hAnsi="Book Antiqua" w:cs="Times New Roman"/>
                <w:szCs w:val="24"/>
              </w:rPr>
              <w:t>NA</w:t>
            </w:r>
          </w:p>
        </w:tc>
        <w:tc>
          <w:tcPr>
            <w:tcW w:w="1168" w:type="pct"/>
          </w:tcPr>
          <w:p w14:paraId="0590ED3B" w14:textId="77777777" w:rsidR="00D75992" w:rsidRPr="00DC7E1B" w:rsidRDefault="00527EEF" w:rsidP="00800036">
            <w:pPr>
              <w:spacing w:line="360" w:lineRule="auto"/>
              <w:jc w:val="both"/>
              <w:rPr>
                <w:rFonts w:ascii="Book Antiqua" w:hAnsi="Book Antiqua" w:cs="Times New Roman"/>
                <w:szCs w:val="24"/>
              </w:rPr>
            </w:pPr>
            <w:r w:rsidRPr="00DC7E1B">
              <w:rPr>
                <w:rFonts w:ascii="Book Antiqua" w:hAnsi="Book Antiqua" w:cs="Times New Roman"/>
                <w:szCs w:val="24"/>
              </w:rPr>
              <w:t>11</w:t>
            </w:r>
          </w:p>
        </w:tc>
      </w:tr>
      <w:tr w:rsidR="00601FEC" w:rsidRPr="00DC7E1B" w14:paraId="2FF526CA" w14:textId="77777777" w:rsidTr="00010A64">
        <w:tc>
          <w:tcPr>
            <w:tcW w:w="1646" w:type="pct"/>
            <w:tcBorders>
              <w:bottom w:val="single" w:sz="4" w:space="0" w:color="auto"/>
            </w:tcBorders>
          </w:tcPr>
          <w:p w14:paraId="5616A9BF" w14:textId="77777777" w:rsidR="00D75992" w:rsidRPr="00DC7E1B" w:rsidRDefault="00D75992" w:rsidP="00800036">
            <w:pPr>
              <w:spacing w:line="360" w:lineRule="auto"/>
              <w:jc w:val="both"/>
              <w:rPr>
                <w:rFonts w:ascii="Book Antiqua" w:hAnsi="Book Antiqua" w:cs="Times New Roman"/>
                <w:b/>
                <w:szCs w:val="24"/>
              </w:rPr>
            </w:pPr>
            <w:r w:rsidRPr="00DC7E1B">
              <w:rPr>
                <w:rFonts w:ascii="Book Antiqua" w:hAnsi="Book Antiqua" w:cs="Times New Roman"/>
                <w:b/>
                <w:szCs w:val="24"/>
              </w:rPr>
              <w:t>Current Series</w:t>
            </w:r>
          </w:p>
        </w:tc>
        <w:tc>
          <w:tcPr>
            <w:tcW w:w="1162" w:type="pct"/>
            <w:tcBorders>
              <w:bottom w:val="single" w:sz="4" w:space="0" w:color="auto"/>
            </w:tcBorders>
          </w:tcPr>
          <w:p w14:paraId="3E7ADFBA" w14:textId="77777777" w:rsidR="00D75992" w:rsidRPr="00DC7E1B" w:rsidRDefault="00527EEF" w:rsidP="00800036">
            <w:pPr>
              <w:spacing w:line="360" w:lineRule="auto"/>
              <w:jc w:val="both"/>
              <w:rPr>
                <w:rFonts w:ascii="Book Antiqua" w:hAnsi="Book Antiqua" w:cs="Times New Roman"/>
                <w:b/>
                <w:szCs w:val="24"/>
              </w:rPr>
            </w:pPr>
            <w:r w:rsidRPr="00DC7E1B">
              <w:rPr>
                <w:rFonts w:ascii="Book Antiqua" w:hAnsi="Book Antiqua" w:cs="Times New Roman"/>
                <w:b/>
                <w:szCs w:val="24"/>
              </w:rPr>
              <w:t>419</w:t>
            </w:r>
          </w:p>
        </w:tc>
        <w:tc>
          <w:tcPr>
            <w:tcW w:w="1024" w:type="pct"/>
            <w:tcBorders>
              <w:bottom w:val="single" w:sz="4" w:space="0" w:color="auto"/>
            </w:tcBorders>
          </w:tcPr>
          <w:p w14:paraId="0AE5A629" w14:textId="77777777" w:rsidR="00D75992" w:rsidRPr="00DC7E1B" w:rsidRDefault="00527EEF" w:rsidP="00800036">
            <w:pPr>
              <w:spacing w:line="360" w:lineRule="auto"/>
              <w:jc w:val="both"/>
              <w:rPr>
                <w:rFonts w:ascii="Book Antiqua" w:hAnsi="Book Antiqua" w:cs="Times New Roman"/>
                <w:b/>
                <w:szCs w:val="24"/>
              </w:rPr>
            </w:pPr>
            <w:r w:rsidRPr="00DC7E1B">
              <w:rPr>
                <w:rFonts w:ascii="Book Antiqua" w:hAnsi="Book Antiqua" w:cs="Times New Roman"/>
                <w:b/>
                <w:szCs w:val="24"/>
              </w:rPr>
              <w:t>850</w:t>
            </w:r>
          </w:p>
        </w:tc>
        <w:tc>
          <w:tcPr>
            <w:tcW w:w="1168" w:type="pct"/>
            <w:tcBorders>
              <w:bottom w:val="single" w:sz="4" w:space="0" w:color="auto"/>
            </w:tcBorders>
          </w:tcPr>
          <w:p w14:paraId="2724203A" w14:textId="77777777" w:rsidR="00D75992" w:rsidRPr="00DC7E1B" w:rsidRDefault="00527EEF" w:rsidP="00800036">
            <w:pPr>
              <w:spacing w:line="360" w:lineRule="auto"/>
              <w:jc w:val="both"/>
              <w:rPr>
                <w:rFonts w:ascii="Book Antiqua" w:hAnsi="Book Antiqua" w:cs="Times New Roman"/>
                <w:b/>
                <w:szCs w:val="24"/>
              </w:rPr>
            </w:pPr>
            <w:r w:rsidRPr="00DC7E1B">
              <w:rPr>
                <w:rFonts w:ascii="Book Antiqua" w:hAnsi="Book Antiqua" w:cs="Times New Roman"/>
                <w:b/>
                <w:szCs w:val="24"/>
              </w:rPr>
              <w:t>10</w:t>
            </w:r>
          </w:p>
        </w:tc>
      </w:tr>
      <w:tr w:rsidR="00601FEC" w:rsidRPr="00DC7E1B" w14:paraId="5DB782D4" w14:textId="77777777" w:rsidTr="00010A64">
        <w:tc>
          <w:tcPr>
            <w:tcW w:w="5000" w:type="pct"/>
            <w:gridSpan w:val="4"/>
            <w:tcBorders>
              <w:top w:val="single" w:sz="4" w:space="0" w:color="auto"/>
            </w:tcBorders>
          </w:tcPr>
          <w:p w14:paraId="6ADDE56D" w14:textId="4D294567" w:rsidR="00601FEC" w:rsidRPr="00DC7E1B" w:rsidRDefault="00601FEC" w:rsidP="00683F49">
            <w:pPr>
              <w:spacing w:line="360" w:lineRule="auto"/>
              <w:jc w:val="both"/>
              <w:rPr>
                <w:rFonts w:ascii="Book Antiqua" w:hAnsi="Book Antiqua" w:cs="Times New Roman"/>
                <w:szCs w:val="24"/>
              </w:rPr>
            </w:pPr>
            <w:r w:rsidRPr="00DC7E1B">
              <w:rPr>
                <w:rFonts w:ascii="Book Antiqua" w:hAnsi="Book Antiqua" w:cs="Times New Roman"/>
                <w:szCs w:val="24"/>
              </w:rPr>
              <w:t>NA</w:t>
            </w:r>
            <w:r w:rsidR="00683F49">
              <w:rPr>
                <w:rFonts w:ascii="Book Antiqua" w:hAnsi="Book Antiqua" w:cs="Times New Roman" w:hint="eastAsia"/>
                <w:szCs w:val="24"/>
                <w:lang w:eastAsia="zh-CN"/>
              </w:rPr>
              <w:t xml:space="preserve">: </w:t>
            </w:r>
            <w:r w:rsidR="00683F49" w:rsidRPr="00DC7E1B">
              <w:rPr>
                <w:rFonts w:ascii="Book Antiqua" w:hAnsi="Book Antiqua" w:cs="Times New Roman"/>
                <w:szCs w:val="24"/>
              </w:rPr>
              <w:t xml:space="preserve">Not </w:t>
            </w:r>
            <w:r w:rsidRPr="00DC7E1B">
              <w:rPr>
                <w:rFonts w:ascii="Book Antiqua" w:hAnsi="Book Antiqua" w:cs="Times New Roman"/>
                <w:szCs w:val="24"/>
              </w:rPr>
              <w:t>applicable.</w:t>
            </w:r>
          </w:p>
        </w:tc>
      </w:tr>
    </w:tbl>
    <w:p w14:paraId="6422DF26" w14:textId="4383B03E" w:rsidR="00D75992" w:rsidRPr="00DC7E1B" w:rsidRDefault="0028013A" w:rsidP="00800036">
      <w:pPr>
        <w:spacing w:line="360" w:lineRule="auto"/>
        <w:jc w:val="both"/>
        <w:rPr>
          <w:rFonts w:ascii="Book Antiqua" w:hAnsi="Book Antiqua" w:cs="Times New Roman"/>
          <w:szCs w:val="24"/>
        </w:rPr>
      </w:pPr>
      <w:r w:rsidRPr="00DC7E1B">
        <w:rPr>
          <w:rFonts w:ascii="Book Antiqua" w:hAnsi="Book Antiqua" w:cs="Times New Roman"/>
          <w:szCs w:val="24"/>
        </w:rPr>
        <w:fldChar w:fldCharType="begin"/>
      </w:r>
      <w:r w:rsidR="00411699" w:rsidRPr="00DC7E1B">
        <w:rPr>
          <w:rFonts w:ascii="Book Antiqua" w:hAnsi="Book Antiqua" w:cs="Times New Roman"/>
          <w:szCs w:val="24"/>
        </w:rPr>
        <w:instrText xml:space="preserve"> ADDIN </w:instrText>
      </w:r>
      <w:r w:rsidRPr="00DC7E1B">
        <w:rPr>
          <w:rFonts w:ascii="Book Antiqua" w:hAnsi="Book Antiqua" w:cs="Times New Roman"/>
          <w:szCs w:val="24"/>
        </w:rPr>
        <w:fldChar w:fldCharType="end"/>
      </w:r>
    </w:p>
    <w:sectPr w:rsidR="00D75992" w:rsidRPr="00DC7E1B" w:rsidSect="00E808E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44D6FF" w14:textId="77777777" w:rsidR="00064D07" w:rsidRDefault="00064D07" w:rsidP="00FD5DEF">
      <w:pPr>
        <w:spacing w:line="240" w:lineRule="auto"/>
      </w:pPr>
      <w:r>
        <w:separator/>
      </w:r>
    </w:p>
  </w:endnote>
  <w:endnote w:type="continuationSeparator" w:id="0">
    <w:p w14:paraId="7E886849" w14:textId="77777777" w:rsidR="00064D07" w:rsidRDefault="00064D07" w:rsidP="00FD5D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Segoe UI">
    <w:charset w:val="00"/>
    <w:family w:val="swiss"/>
    <w:pitch w:val="variable"/>
    <w:sig w:usb0="E10022FF" w:usb1="C000E47F" w:usb2="00000029" w:usb3="00000000" w:csb0="000001DF" w:csb1="00000000"/>
  </w:font>
  <w:font w:name="Lucida Sans Unicode">
    <w:panose1 w:val="020B0602030504020204"/>
    <w:charset w:val="00"/>
    <w:family w:val="auto"/>
    <w:pitch w:val="variable"/>
    <w:sig w:usb0="80000AFF" w:usb1="0000396B" w:usb2="00000000" w:usb3="00000000" w:csb0="000000BF" w:csb1="00000000"/>
  </w:font>
  <w:font w:name="Mangal">
    <w:panose1 w:val="00000000000000000000"/>
    <w:charset w:val="01"/>
    <w:family w:val="roman"/>
    <w:notTrueType/>
    <w:pitch w:val="variable"/>
    <w:sig w:usb0="00002000" w:usb1="00000000" w:usb2="00000000" w:usb3="00000000" w:csb0="00000000" w:csb1="00000000"/>
  </w:font>
  <w:font w:name="Book Antiqua">
    <w:panose1 w:val="020406020503050303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02674" w14:textId="4E6A5D23" w:rsidR="001E4D03" w:rsidRPr="00470609" w:rsidRDefault="001E4D03" w:rsidP="00470609">
    <w:pPr>
      <w:pStyle w:val="Footer"/>
      <w:jc w:val="right"/>
      <w:rPr>
        <w:sz w:val="20"/>
      </w:rPr>
    </w:pPr>
    <w:r>
      <w:rPr>
        <w:sz w:val="20"/>
      </w:rPr>
      <w:t xml:space="preserve">Page </w:t>
    </w:r>
    <w:r w:rsidRPr="00B25BD5">
      <w:rPr>
        <w:sz w:val="20"/>
      </w:rPr>
      <w:fldChar w:fldCharType="begin"/>
    </w:r>
    <w:r w:rsidRPr="00B25BD5">
      <w:rPr>
        <w:sz w:val="20"/>
      </w:rPr>
      <w:instrText xml:space="preserve"> PAGE   \* MERGEFORMAT </w:instrText>
    </w:r>
    <w:r w:rsidRPr="00B25BD5">
      <w:rPr>
        <w:sz w:val="20"/>
      </w:rPr>
      <w:fldChar w:fldCharType="separate"/>
    </w:r>
    <w:r w:rsidR="00B75DF5">
      <w:rPr>
        <w:noProof/>
        <w:sz w:val="20"/>
      </w:rPr>
      <w:t>20</w:t>
    </w:r>
    <w:r w:rsidRPr="00B25BD5">
      <w:rPr>
        <w:noProof/>
        <w:sz w:val="20"/>
      </w:rPr>
      <w:fldChar w:fldCharType="end"/>
    </w:r>
    <w:r>
      <w:rPr>
        <w:noProof/>
        <w:sz w:val="20"/>
      </w:rPr>
      <w:t xml:space="preserve"> </w:t>
    </w:r>
    <w:r>
      <w:rPr>
        <w:sz w:val="20"/>
      </w:rPr>
      <w:t xml:space="preserve">of </w:t>
    </w:r>
    <w:fldSimple w:instr=" NUMPAGES   \* MERGEFORMAT ">
      <w:r w:rsidR="00B75DF5" w:rsidRPr="00B75DF5">
        <w:rPr>
          <w:noProof/>
          <w:sz w:val="20"/>
        </w:rPr>
        <w:t>20</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075291" w14:textId="77777777" w:rsidR="00064D07" w:rsidRDefault="00064D07" w:rsidP="00FD5DEF">
      <w:pPr>
        <w:spacing w:line="240" w:lineRule="auto"/>
      </w:pPr>
      <w:r>
        <w:separator/>
      </w:r>
    </w:p>
  </w:footnote>
  <w:footnote w:type="continuationSeparator" w:id="0">
    <w:p w14:paraId="6F36E807" w14:textId="77777777" w:rsidR="00064D07" w:rsidRDefault="00064D07" w:rsidP="00FD5DE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fwwstwrarp25xve59aipf09s5sd209f2zrvd&quot;&gt;Nichols-Pancreas-Refs&lt;record-ids&gt;&lt;item&gt;1&lt;/item&gt;&lt;item&gt;2&lt;/item&gt;&lt;item&gt;3&lt;/item&gt;&lt;item&gt;4&lt;/item&gt;&lt;item&gt;5&lt;/item&gt;&lt;item&gt;6&lt;/item&gt;&lt;item&gt;7&lt;/item&gt;&lt;item&gt;14&lt;/item&gt;&lt;item&gt;18&lt;/item&gt;&lt;item&gt;19&lt;/item&gt;&lt;item&gt;20&lt;/item&gt;&lt;item&gt;21&lt;/item&gt;&lt;item&gt;22&lt;/item&gt;&lt;item&gt;23&lt;/item&gt;&lt;item&gt;24&lt;/item&gt;&lt;/record-ids&gt;&lt;/item&gt;&lt;/Libraries&gt;"/>
  </w:docVars>
  <w:rsids>
    <w:rsidRoot w:val="00BA634E"/>
    <w:rsid w:val="00010A64"/>
    <w:rsid w:val="00015516"/>
    <w:rsid w:val="00025202"/>
    <w:rsid w:val="0002795B"/>
    <w:rsid w:val="00031110"/>
    <w:rsid w:val="0003759F"/>
    <w:rsid w:val="0004202E"/>
    <w:rsid w:val="000474D1"/>
    <w:rsid w:val="00053CD9"/>
    <w:rsid w:val="00061159"/>
    <w:rsid w:val="00064D07"/>
    <w:rsid w:val="00073082"/>
    <w:rsid w:val="000749BF"/>
    <w:rsid w:val="00081B0C"/>
    <w:rsid w:val="00085ADD"/>
    <w:rsid w:val="000959A3"/>
    <w:rsid w:val="000A2056"/>
    <w:rsid w:val="000A5FAF"/>
    <w:rsid w:val="000A6B4A"/>
    <w:rsid w:val="000A766B"/>
    <w:rsid w:val="000B56B2"/>
    <w:rsid w:val="000D0887"/>
    <w:rsid w:val="000D0DCD"/>
    <w:rsid w:val="000D6AAD"/>
    <w:rsid w:val="000E15B2"/>
    <w:rsid w:val="000E213C"/>
    <w:rsid w:val="000F01FE"/>
    <w:rsid w:val="000F1541"/>
    <w:rsid w:val="00105A9C"/>
    <w:rsid w:val="001149ED"/>
    <w:rsid w:val="001257C1"/>
    <w:rsid w:val="001359EB"/>
    <w:rsid w:val="001374B9"/>
    <w:rsid w:val="00150A6B"/>
    <w:rsid w:val="00153B55"/>
    <w:rsid w:val="00155EF9"/>
    <w:rsid w:val="00166130"/>
    <w:rsid w:val="00171176"/>
    <w:rsid w:val="00173871"/>
    <w:rsid w:val="00175002"/>
    <w:rsid w:val="00181C06"/>
    <w:rsid w:val="001843A4"/>
    <w:rsid w:val="00192A64"/>
    <w:rsid w:val="00195F61"/>
    <w:rsid w:val="00196C0A"/>
    <w:rsid w:val="001976FF"/>
    <w:rsid w:val="001A6492"/>
    <w:rsid w:val="001B0644"/>
    <w:rsid w:val="001B67D6"/>
    <w:rsid w:val="001B6D87"/>
    <w:rsid w:val="001C1BC3"/>
    <w:rsid w:val="001C5361"/>
    <w:rsid w:val="001C5A7D"/>
    <w:rsid w:val="001C6450"/>
    <w:rsid w:val="001D76B4"/>
    <w:rsid w:val="001E1027"/>
    <w:rsid w:val="001E4D03"/>
    <w:rsid w:val="002006BF"/>
    <w:rsid w:val="002159BB"/>
    <w:rsid w:val="00235703"/>
    <w:rsid w:val="002431D0"/>
    <w:rsid w:val="00243AB0"/>
    <w:rsid w:val="00245614"/>
    <w:rsid w:val="002552BF"/>
    <w:rsid w:val="00262499"/>
    <w:rsid w:val="002637B3"/>
    <w:rsid w:val="0026526C"/>
    <w:rsid w:val="002655B9"/>
    <w:rsid w:val="00265948"/>
    <w:rsid w:val="0028013A"/>
    <w:rsid w:val="002826E3"/>
    <w:rsid w:val="0029198A"/>
    <w:rsid w:val="002966EA"/>
    <w:rsid w:val="002A0E3A"/>
    <w:rsid w:val="002A22DB"/>
    <w:rsid w:val="002A3804"/>
    <w:rsid w:val="002A4B2A"/>
    <w:rsid w:val="002A6ED9"/>
    <w:rsid w:val="002C2B4B"/>
    <w:rsid w:val="002C5603"/>
    <w:rsid w:val="002D705F"/>
    <w:rsid w:val="002D7E9E"/>
    <w:rsid w:val="002F2163"/>
    <w:rsid w:val="002F3BEE"/>
    <w:rsid w:val="002F45BE"/>
    <w:rsid w:val="00301F3E"/>
    <w:rsid w:val="00306179"/>
    <w:rsid w:val="00310539"/>
    <w:rsid w:val="00323DC9"/>
    <w:rsid w:val="00334417"/>
    <w:rsid w:val="003438CF"/>
    <w:rsid w:val="00351386"/>
    <w:rsid w:val="00372FDB"/>
    <w:rsid w:val="0037380A"/>
    <w:rsid w:val="0038265D"/>
    <w:rsid w:val="00384111"/>
    <w:rsid w:val="0039418C"/>
    <w:rsid w:val="00394B0A"/>
    <w:rsid w:val="003A1E77"/>
    <w:rsid w:val="003A641D"/>
    <w:rsid w:val="003B3710"/>
    <w:rsid w:val="003C1344"/>
    <w:rsid w:val="003C6E05"/>
    <w:rsid w:val="003C7DBE"/>
    <w:rsid w:val="003E1F55"/>
    <w:rsid w:val="003F5834"/>
    <w:rsid w:val="00407C1A"/>
    <w:rsid w:val="00411699"/>
    <w:rsid w:val="004261CA"/>
    <w:rsid w:val="00426F8C"/>
    <w:rsid w:val="00430CD9"/>
    <w:rsid w:val="004477B4"/>
    <w:rsid w:val="004503DD"/>
    <w:rsid w:val="0045232F"/>
    <w:rsid w:val="004572DB"/>
    <w:rsid w:val="004614CC"/>
    <w:rsid w:val="0046476C"/>
    <w:rsid w:val="00464A2B"/>
    <w:rsid w:val="00465151"/>
    <w:rsid w:val="00470282"/>
    <w:rsid w:val="00470609"/>
    <w:rsid w:val="0047515F"/>
    <w:rsid w:val="00485570"/>
    <w:rsid w:val="0049182F"/>
    <w:rsid w:val="00494EAC"/>
    <w:rsid w:val="00495A39"/>
    <w:rsid w:val="004960E4"/>
    <w:rsid w:val="004971D2"/>
    <w:rsid w:val="004A13C7"/>
    <w:rsid w:val="004A78E7"/>
    <w:rsid w:val="004B27BF"/>
    <w:rsid w:val="004B70B5"/>
    <w:rsid w:val="004C11C4"/>
    <w:rsid w:val="004F2C8A"/>
    <w:rsid w:val="005014E2"/>
    <w:rsid w:val="00504236"/>
    <w:rsid w:val="00514C67"/>
    <w:rsid w:val="005212BC"/>
    <w:rsid w:val="00521AED"/>
    <w:rsid w:val="00521F65"/>
    <w:rsid w:val="00527115"/>
    <w:rsid w:val="00527EEF"/>
    <w:rsid w:val="005303E4"/>
    <w:rsid w:val="00540D81"/>
    <w:rsid w:val="0054618E"/>
    <w:rsid w:val="0057358C"/>
    <w:rsid w:val="005835A2"/>
    <w:rsid w:val="0058728E"/>
    <w:rsid w:val="00587B56"/>
    <w:rsid w:val="00592483"/>
    <w:rsid w:val="005A1EF9"/>
    <w:rsid w:val="005A27EB"/>
    <w:rsid w:val="005B00D9"/>
    <w:rsid w:val="005B7B9E"/>
    <w:rsid w:val="005C000A"/>
    <w:rsid w:val="005C022A"/>
    <w:rsid w:val="005C37A1"/>
    <w:rsid w:val="005D04D0"/>
    <w:rsid w:val="005D4557"/>
    <w:rsid w:val="005E66EA"/>
    <w:rsid w:val="005F2528"/>
    <w:rsid w:val="005F2F11"/>
    <w:rsid w:val="00601FEC"/>
    <w:rsid w:val="00604FE7"/>
    <w:rsid w:val="00614483"/>
    <w:rsid w:val="00614C29"/>
    <w:rsid w:val="006172E0"/>
    <w:rsid w:val="0062094B"/>
    <w:rsid w:val="006237DD"/>
    <w:rsid w:val="006325B9"/>
    <w:rsid w:val="00641F18"/>
    <w:rsid w:val="00642AF4"/>
    <w:rsid w:val="00644261"/>
    <w:rsid w:val="00645649"/>
    <w:rsid w:val="00650E1E"/>
    <w:rsid w:val="0065304E"/>
    <w:rsid w:val="00664749"/>
    <w:rsid w:val="00665467"/>
    <w:rsid w:val="006722E8"/>
    <w:rsid w:val="00673FE9"/>
    <w:rsid w:val="00680FA3"/>
    <w:rsid w:val="00683F49"/>
    <w:rsid w:val="00684D0E"/>
    <w:rsid w:val="0068744C"/>
    <w:rsid w:val="00694438"/>
    <w:rsid w:val="006A0F3C"/>
    <w:rsid w:val="006A339E"/>
    <w:rsid w:val="006A4798"/>
    <w:rsid w:val="006A75CE"/>
    <w:rsid w:val="006B2947"/>
    <w:rsid w:val="006B3B46"/>
    <w:rsid w:val="006B7062"/>
    <w:rsid w:val="006C2C50"/>
    <w:rsid w:val="006E0B0B"/>
    <w:rsid w:val="006E23B4"/>
    <w:rsid w:val="006E72B5"/>
    <w:rsid w:val="006E7EB6"/>
    <w:rsid w:val="006F1F89"/>
    <w:rsid w:val="007035CE"/>
    <w:rsid w:val="00707079"/>
    <w:rsid w:val="00720168"/>
    <w:rsid w:val="007226C7"/>
    <w:rsid w:val="00730F2A"/>
    <w:rsid w:val="0073100C"/>
    <w:rsid w:val="00732BB4"/>
    <w:rsid w:val="0074197F"/>
    <w:rsid w:val="00742682"/>
    <w:rsid w:val="0074294B"/>
    <w:rsid w:val="007460C4"/>
    <w:rsid w:val="00746895"/>
    <w:rsid w:val="00753374"/>
    <w:rsid w:val="0076455A"/>
    <w:rsid w:val="007705E5"/>
    <w:rsid w:val="00771244"/>
    <w:rsid w:val="007723A5"/>
    <w:rsid w:val="0077538E"/>
    <w:rsid w:val="00781E89"/>
    <w:rsid w:val="007969C4"/>
    <w:rsid w:val="007A54D8"/>
    <w:rsid w:val="007B188C"/>
    <w:rsid w:val="007F2344"/>
    <w:rsid w:val="00800036"/>
    <w:rsid w:val="00811AF4"/>
    <w:rsid w:val="00820D7C"/>
    <w:rsid w:val="00821680"/>
    <w:rsid w:val="00830F9D"/>
    <w:rsid w:val="00833EA0"/>
    <w:rsid w:val="008354CC"/>
    <w:rsid w:val="00854517"/>
    <w:rsid w:val="00862ED4"/>
    <w:rsid w:val="00863DE4"/>
    <w:rsid w:val="00864433"/>
    <w:rsid w:val="0087195D"/>
    <w:rsid w:val="0087763D"/>
    <w:rsid w:val="00890F9B"/>
    <w:rsid w:val="0089461B"/>
    <w:rsid w:val="008A644B"/>
    <w:rsid w:val="008B7661"/>
    <w:rsid w:val="008D0068"/>
    <w:rsid w:val="008D1693"/>
    <w:rsid w:val="008D72C7"/>
    <w:rsid w:val="008E6B04"/>
    <w:rsid w:val="008F4BC5"/>
    <w:rsid w:val="008F64EB"/>
    <w:rsid w:val="00900109"/>
    <w:rsid w:val="009015DC"/>
    <w:rsid w:val="00914A51"/>
    <w:rsid w:val="0092090C"/>
    <w:rsid w:val="00924642"/>
    <w:rsid w:val="00931602"/>
    <w:rsid w:val="00932D1F"/>
    <w:rsid w:val="00940619"/>
    <w:rsid w:val="009425F8"/>
    <w:rsid w:val="00946333"/>
    <w:rsid w:val="00946919"/>
    <w:rsid w:val="00947562"/>
    <w:rsid w:val="009701F0"/>
    <w:rsid w:val="00970CA3"/>
    <w:rsid w:val="00971392"/>
    <w:rsid w:val="00973407"/>
    <w:rsid w:val="009803F1"/>
    <w:rsid w:val="00993043"/>
    <w:rsid w:val="009A09FD"/>
    <w:rsid w:val="009A0AAF"/>
    <w:rsid w:val="009A706B"/>
    <w:rsid w:val="009C086C"/>
    <w:rsid w:val="009C45B2"/>
    <w:rsid w:val="009D2795"/>
    <w:rsid w:val="009D3CC5"/>
    <w:rsid w:val="009E1356"/>
    <w:rsid w:val="009E790E"/>
    <w:rsid w:val="009F48B4"/>
    <w:rsid w:val="00A00CCF"/>
    <w:rsid w:val="00A043C3"/>
    <w:rsid w:val="00A158E3"/>
    <w:rsid w:val="00A33DD2"/>
    <w:rsid w:val="00A347ED"/>
    <w:rsid w:val="00A36014"/>
    <w:rsid w:val="00A3781A"/>
    <w:rsid w:val="00A4264E"/>
    <w:rsid w:val="00A503D8"/>
    <w:rsid w:val="00A512BE"/>
    <w:rsid w:val="00A53D18"/>
    <w:rsid w:val="00A55198"/>
    <w:rsid w:val="00A56FDB"/>
    <w:rsid w:val="00A66492"/>
    <w:rsid w:val="00A67D5E"/>
    <w:rsid w:val="00A72753"/>
    <w:rsid w:val="00A8732C"/>
    <w:rsid w:val="00AC04D6"/>
    <w:rsid w:val="00AC1996"/>
    <w:rsid w:val="00AC6BCE"/>
    <w:rsid w:val="00AC7518"/>
    <w:rsid w:val="00AD01ED"/>
    <w:rsid w:val="00AD3F38"/>
    <w:rsid w:val="00AE3D5E"/>
    <w:rsid w:val="00AF23A0"/>
    <w:rsid w:val="00AF5174"/>
    <w:rsid w:val="00AF6B24"/>
    <w:rsid w:val="00B0196A"/>
    <w:rsid w:val="00B04072"/>
    <w:rsid w:val="00B05468"/>
    <w:rsid w:val="00B25BD5"/>
    <w:rsid w:val="00B26049"/>
    <w:rsid w:val="00B359D5"/>
    <w:rsid w:val="00B44BB0"/>
    <w:rsid w:val="00B46028"/>
    <w:rsid w:val="00B51215"/>
    <w:rsid w:val="00B52A8F"/>
    <w:rsid w:val="00B5497B"/>
    <w:rsid w:val="00B61768"/>
    <w:rsid w:val="00B62113"/>
    <w:rsid w:val="00B62E76"/>
    <w:rsid w:val="00B75DF5"/>
    <w:rsid w:val="00B96D40"/>
    <w:rsid w:val="00B97E8E"/>
    <w:rsid w:val="00BA634E"/>
    <w:rsid w:val="00BB3960"/>
    <w:rsid w:val="00BB5EA5"/>
    <w:rsid w:val="00BB77A1"/>
    <w:rsid w:val="00BC04B1"/>
    <w:rsid w:val="00BD312E"/>
    <w:rsid w:val="00BD5958"/>
    <w:rsid w:val="00BE1FC0"/>
    <w:rsid w:val="00BF1819"/>
    <w:rsid w:val="00BF4225"/>
    <w:rsid w:val="00BF523F"/>
    <w:rsid w:val="00BF6131"/>
    <w:rsid w:val="00BF70F7"/>
    <w:rsid w:val="00C01598"/>
    <w:rsid w:val="00C03315"/>
    <w:rsid w:val="00C045E4"/>
    <w:rsid w:val="00C04A6F"/>
    <w:rsid w:val="00C1595C"/>
    <w:rsid w:val="00C34BAF"/>
    <w:rsid w:val="00C36E55"/>
    <w:rsid w:val="00C41933"/>
    <w:rsid w:val="00C45BCF"/>
    <w:rsid w:val="00C5190C"/>
    <w:rsid w:val="00C53432"/>
    <w:rsid w:val="00C75B37"/>
    <w:rsid w:val="00C81CDD"/>
    <w:rsid w:val="00C9134D"/>
    <w:rsid w:val="00C93B01"/>
    <w:rsid w:val="00CA0ACD"/>
    <w:rsid w:val="00CA3351"/>
    <w:rsid w:val="00CA4DDE"/>
    <w:rsid w:val="00CA6BFD"/>
    <w:rsid w:val="00CB0C8A"/>
    <w:rsid w:val="00CB35D3"/>
    <w:rsid w:val="00CC4DFA"/>
    <w:rsid w:val="00CE2149"/>
    <w:rsid w:val="00CF2C20"/>
    <w:rsid w:val="00D0232F"/>
    <w:rsid w:val="00D11561"/>
    <w:rsid w:val="00D12D31"/>
    <w:rsid w:val="00D325EB"/>
    <w:rsid w:val="00D3292B"/>
    <w:rsid w:val="00D32C8F"/>
    <w:rsid w:val="00D35702"/>
    <w:rsid w:val="00D363A2"/>
    <w:rsid w:val="00D422D1"/>
    <w:rsid w:val="00D45655"/>
    <w:rsid w:val="00D7187E"/>
    <w:rsid w:val="00D72F51"/>
    <w:rsid w:val="00D75992"/>
    <w:rsid w:val="00D77AFD"/>
    <w:rsid w:val="00D77FF3"/>
    <w:rsid w:val="00D82FF1"/>
    <w:rsid w:val="00D96C74"/>
    <w:rsid w:val="00DA1A67"/>
    <w:rsid w:val="00DA4F2C"/>
    <w:rsid w:val="00DB350D"/>
    <w:rsid w:val="00DB7F91"/>
    <w:rsid w:val="00DC057E"/>
    <w:rsid w:val="00DC1C42"/>
    <w:rsid w:val="00DC5F39"/>
    <w:rsid w:val="00DC6E8C"/>
    <w:rsid w:val="00DC7E1B"/>
    <w:rsid w:val="00DD072E"/>
    <w:rsid w:val="00DD405D"/>
    <w:rsid w:val="00DD48C0"/>
    <w:rsid w:val="00DE5271"/>
    <w:rsid w:val="00DF014C"/>
    <w:rsid w:val="00DF2AD3"/>
    <w:rsid w:val="00DF567A"/>
    <w:rsid w:val="00E03721"/>
    <w:rsid w:val="00E10953"/>
    <w:rsid w:val="00E141EE"/>
    <w:rsid w:val="00E17006"/>
    <w:rsid w:val="00E203D5"/>
    <w:rsid w:val="00E30264"/>
    <w:rsid w:val="00E30663"/>
    <w:rsid w:val="00E4054D"/>
    <w:rsid w:val="00E462EF"/>
    <w:rsid w:val="00E512BA"/>
    <w:rsid w:val="00E5431B"/>
    <w:rsid w:val="00E658B1"/>
    <w:rsid w:val="00E71F69"/>
    <w:rsid w:val="00E73A9C"/>
    <w:rsid w:val="00E808E6"/>
    <w:rsid w:val="00E819F3"/>
    <w:rsid w:val="00E832A0"/>
    <w:rsid w:val="00E85A3E"/>
    <w:rsid w:val="00E92DF0"/>
    <w:rsid w:val="00E932BE"/>
    <w:rsid w:val="00E9462F"/>
    <w:rsid w:val="00EA4C76"/>
    <w:rsid w:val="00EB0456"/>
    <w:rsid w:val="00EB1164"/>
    <w:rsid w:val="00EB76AB"/>
    <w:rsid w:val="00EC011C"/>
    <w:rsid w:val="00EC0E2B"/>
    <w:rsid w:val="00EC39C1"/>
    <w:rsid w:val="00EC619C"/>
    <w:rsid w:val="00ED0A39"/>
    <w:rsid w:val="00EF1EC4"/>
    <w:rsid w:val="00EF7AFA"/>
    <w:rsid w:val="00F0111E"/>
    <w:rsid w:val="00F02271"/>
    <w:rsid w:val="00F04BD6"/>
    <w:rsid w:val="00F203D8"/>
    <w:rsid w:val="00F42270"/>
    <w:rsid w:val="00F51A6D"/>
    <w:rsid w:val="00F62A6F"/>
    <w:rsid w:val="00F67A63"/>
    <w:rsid w:val="00F67A71"/>
    <w:rsid w:val="00F87188"/>
    <w:rsid w:val="00F95327"/>
    <w:rsid w:val="00F964C4"/>
    <w:rsid w:val="00F96B73"/>
    <w:rsid w:val="00F96E4D"/>
    <w:rsid w:val="00FB4EF6"/>
    <w:rsid w:val="00FB7C9C"/>
    <w:rsid w:val="00FC157C"/>
    <w:rsid w:val="00FC3CD4"/>
    <w:rsid w:val="00FD052E"/>
    <w:rsid w:val="00FD0EAF"/>
    <w:rsid w:val="00FD1D18"/>
    <w:rsid w:val="00FD5DEF"/>
    <w:rsid w:val="00FD7B46"/>
    <w:rsid w:val="00FE1B02"/>
    <w:rsid w:val="00FF5017"/>
    <w:rsid w:val="00FF77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53B7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E89"/>
    <w:pPr>
      <w:spacing w:line="480" w:lineRule="auto"/>
    </w:pPr>
    <w:rPr>
      <w:rFonts w:ascii="Times New Roman" w:hAnsi="Times New Roman"/>
      <w:sz w:val="24"/>
    </w:rPr>
  </w:style>
  <w:style w:type="paragraph" w:styleId="Heading1">
    <w:name w:val="heading 1"/>
    <w:basedOn w:val="Normal"/>
    <w:next w:val="Normal"/>
    <w:link w:val="Heading1Char"/>
    <w:uiPriority w:val="9"/>
    <w:qFormat/>
    <w:rsid w:val="001374B9"/>
    <w:pP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nhideWhenUsed/>
    <w:rsid w:val="00FE1B02"/>
    <w:rPr>
      <w:sz w:val="16"/>
      <w:szCs w:val="16"/>
    </w:rPr>
  </w:style>
  <w:style w:type="paragraph" w:styleId="CommentText">
    <w:name w:val="annotation text"/>
    <w:basedOn w:val="Normal"/>
    <w:link w:val="CommentTextChar"/>
    <w:unhideWhenUsed/>
    <w:rsid w:val="00FE1B02"/>
    <w:pPr>
      <w:spacing w:line="240" w:lineRule="auto"/>
    </w:pPr>
    <w:rPr>
      <w:sz w:val="20"/>
      <w:szCs w:val="20"/>
    </w:rPr>
  </w:style>
  <w:style w:type="character" w:customStyle="1" w:styleId="CommentTextChar">
    <w:name w:val="Comment Text Char"/>
    <w:basedOn w:val="DefaultParagraphFont"/>
    <w:link w:val="CommentText"/>
    <w:rsid w:val="00FE1B02"/>
    <w:rPr>
      <w:sz w:val="20"/>
      <w:szCs w:val="20"/>
    </w:rPr>
  </w:style>
  <w:style w:type="paragraph" w:styleId="CommentSubject">
    <w:name w:val="annotation subject"/>
    <w:basedOn w:val="CommentText"/>
    <w:next w:val="CommentText"/>
    <w:link w:val="CommentSubjectChar"/>
    <w:uiPriority w:val="99"/>
    <w:semiHidden/>
    <w:unhideWhenUsed/>
    <w:rsid w:val="00FE1B02"/>
    <w:rPr>
      <w:b/>
      <w:bCs/>
    </w:rPr>
  </w:style>
  <w:style w:type="character" w:customStyle="1" w:styleId="CommentSubjectChar">
    <w:name w:val="Comment Subject Char"/>
    <w:basedOn w:val="CommentTextChar"/>
    <w:link w:val="CommentSubject"/>
    <w:uiPriority w:val="99"/>
    <w:semiHidden/>
    <w:rsid w:val="00FE1B02"/>
    <w:rPr>
      <w:b/>
      <w:bCs/>
      <w:sz w:val="20"/>
      <w:szCs w:val="20"/>
    </w:rPr>
  </w:style>
  <w:style w:type="paragraph" w:styleId="BalloonText">
    <w:name w:val="Balloon Text"/>
    <w:basedOn w:val="Normal"/>
    <w:link w:val="BalloonTextChar"/>
    <w:uiPriority w:val="99"/>
    <w:semiHidden/>
    <w:unhideWhenUsed/>
    <w:rsid w:val="00FE1B0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B02"/>
    <w:rPr>
      <w:rFonts w:ascii="Segoe UI" w:hAnsi="Segoe UI" w:cs="Segoe UI"/>
      <w:sz w:val="18"/>
      <w:szCs w:val="18"/>
    </w:rPr>
  </w:style>
  <w:style w:type="paragraph" w:styleId="Header">
    <w:name w:val="header"/>
    <w:basedOn w:val="Normal"/>
    <w:link w:val="HeaderChar"/>
    <w:uiPriority w:val="99"/>
    <w:unhideWhenUsed/>
    <w:rsid w:val="00FD5DEF"/>
    <w:pPr>
      <w:tabs>
        <w:tab w:val="center" w:pos="4680"/>
        <w:tab w:val="right" w:pos="9360"/>
      </w:tabs>
      <w:spacing w:line="240" w:lineRule="auto"/>
    </w:pPr>
  </w:style>
  <w:style w:type="character" w:customStyle="1" w:styleId="HeaderChar">
    <w:name w:val="Header Char"/>
    <w:basedOn w:val="DefaultParagraphFont"/>
    <w:link w:val="Header"/>
    <w:uiPriority w:val="99"/>
    <w:rsid w:val="00FD5DEF"/>
  </w:style>
  <w:style w:type="paragraph" w:styleId="Footer">
    <w:name w:val="footer"/>
    <w:basedOn w:val="Normal"/>
    <w:link w:val="FooterChar"/>
    <w:uiPriority w:val="99"/>
    <w:unhideWhenUsed/>
    <w:rsid w:val="00FD5DEF"/>
    <w:pPr>
      <w:tabs>
        <w:tab w:val="center" w:pos="4680"/>
        <w:tab w:val="right" w:pos="9360"/>
      </w:tabs>
      <w:spacing w:line="240" w:lineRule="auto"/>
    </w:pPr>
  </w:style>
  <w:style w:type="character" w:customStyle="1" w:styleId="FooterChar">
    <w:name w:val="Footer Char"/>
    <w:basedOn w:val="DefaultParagraphFont"/>
    <w:link w:val="Footer"/>
    <w:uiPriority w:val="99"/>
    <w:rsid w:val="00FD5DEF"/>
  </w:style>
  <w:style w:type="character" w:styleId="Hyperlink">
    <w:name w:val="Hyperlink"/>
    <w:basedOn w:val="DefaultParagraphFont"/>
    <w:uiPriority w:val="99"/>
    <w:unhideWhenUsed/>
    <w:rsid w:val="00781E89"/>
    <w:rPr>
      <w:color w:val="0000FF" w:themeColor="hyperlink"/>
      <w:u w:val="single"/>
    </w:rPr>
  </w:style>
  <w:style w:type="paragraph" w:styleId="Title">
    <w:name w:val="Title"/>
    <w:basedOn w:val="Normal"/>
    <w:next w:val="Normal"/>
    <w:link w:val="TitleChar"/>
    <w:uiPriority w:val="10"/>
    <w:qFormat/>
    <w:rsid w:val="00781E89"/>
    <w:rPr>
      <w:b/>
      <w:sz w:val="28"/>
    </w:rPr>
  </w:style>
  <w:style w:type="character" w:customStyle="1" w:styleId="TitleChar">
    <w:name w:val="Title Char"/>
    <w:basedOn w:val="DefaultParagraphFont"/>
    <w:link w:val="Title"/>
    <w:uiPriority w:val="10"/>
    <w:rsid w:val="00781E89"/>
    <w:rPr>
      <w:rFonts w:ascii="Times New Roman" w:hAnsi="Times New Roman"/>
      <w:b/>
      <w:sz w:val="28"/>
    </w:rPr>
  </w:style>
  <w:style w:type="character" w:customStyle="1" w:styleId="Heading1Char">
    <w:name w:val="Heading 1 Char"/>
    <w:basedOn w:val="DefaultParagraphFont"/>
    <w:link w:val="Heading1"/>
    <w:uiPriority w:val="9"/>
    <w:rsid w:val="001374B9"/>
    <w:rPr>
      <w:rFonts w:ascii="Times New Roman" w:hAnsi="Times New Roman"/>
      <w:b/>
      <w:sz w:val="24"/>
    </w:rPr>
  </w:style>
  <w:style w:type="paragraph" w:customStyle="1" w:styleId="EndNoteBibliographyTitle">
    <w:name w:val="EndNote Bibliography Title"/>
    <w:basedOn w:val="Normal"/>
    <w:link w:val="EndNoteBibliographyTitleChar"/>
    <w:rsid w:val="00D96C74"/>
    <w:pPr>
      <w:jc w:val="center"/>
    </w:pPr>
    <w:rPr>
      <w:rFonts w:cs="Times New Roman"/>
      <w:noProof/>
    </w:rPr>
  </w:style>
  <w:style w:type="character" w:customStyle="1" w:styleId="EndNoteBibliographyTitleChar">
    <w:name w:val="EndNote Bibliography Title Char"/>
    <w:basedOn w:val="DefaultParagraphFont"/>
    <w:link w:val="EndNoteBibliographyTitle"/>
    <w:rsid w:val="00D96C74"/>
    <w:rPr>
      <w:rFonts w:ascii="Times New Roman" w:hAnsi="Times New Roman" w:cs="Times New Roman"/>
      <w:noProof/>
      <w:sz w:val="24"/>
    </w:rPr>
  </w:style>
  <w:style w:type="paragraph" w:customStyle="1" w:styleId="EndNoteBibliography">
    <w:name w:val="EndNote Bibliography"/>
    <w:basedOn w:val="Normal"/>
    <w:link w:val="EndNoteBibliographyChar"/>
    <w:rsid w:val="00D96C74"/>
    <w:rPr>
      <w:rFonts w:cs="Times New Roman"/>
      <w:noProof/>
    </w:rPr>
  </w:style>
  <w:style w:type="character" w:customStyle="1" w:styleId="EndNoteBibliographyChar">
    <w:name w:val="EndNote Bibliography Char"/>
    <w:basedOn w:val="DefaultParagraphFont"/>
    <w:link w:val="EndNoteBibliography"/>
    <w:rsid w:val="00D96C74"/>
    <w:rPr>
      <w:rFonts w:ascii="Times New Roman" w:hAnsi="Times New Roman" w:cs="Times New Roman"/>
      <w:noProof/>
      <w:sz w:val="24"/>
    </w:rPr>
  </w:style>
  <w:style w:type="table" w:styleId="TableGrid">
    <w:name w:val="Table Grid"/>
    <w:basedOn w:val="TableNormal"/>
    <w:uiPriority w:val="59"/>
    <w:rsid w:val="00D7599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C7E1B"/>
    <w:pPr>
      <w:spacing w:before="100" w:beforeAutospacing="1" w:after="100" w:afterAutospacing="1" w:line="240" w:lineRule="auto"/>
    </w:pPr>
    <w:rPr>
      <w:rFonts w:eastAsia="Times New Roman" w:cs="Times New Roman"/>
      <w:szCs w:val="24"/>
      <w:lang w:val="it-IT" w:eastAsia="it-IT"/>
    </w:rPr>
  </w:style>
  <w:style w:type="character" w:styleId="Strong">
    <w:name w:val="Strong"/>
    <w:uiPriority w:val="22"/>
    <w:qFormat/>
    <w:rsid w:val="00DC7E1B"/>
    <w:rPr>
      <w:b/>
      <w:bCs/>
    </w:rPr>
  </w:style>
  <w:style w:type="paragraph" w:styleId="EndnoteText">
    <w:name w:val="endnote text"/>
    <w:basedOn w:val="Normal"/>
    <w:link w:val="EndnoteTextChar"/>
    <w:uiPriority w:val="99"/>
    <w:semiHidden/>
    <w:unhideWhenUsed/>
    <w:rsid w:val="00C45BCF"/>
    <w:pPr>
      <w:spacing w:line="240" w:lineRule="auto"/>
    </w:pPr>
    <w:rPr>
      <w:sz w:val="20"/>
      <w:szCs w:val="20"/>
    </w:rPr>
  </w:style>
  <w:style w:type="character" w:customStyle="1" w:styleId="EndnoteTextChar">
    <w:name w:val="Endnote Text Char"/>
    <w:basedOn w:val="DefaultParagraphFont"/>
    <w:link w:val="EndnoteText"/>
    <w:uiPriority w:val="99"/>
    <w:semiHidden/>
    <w:rsid w:val="00C45BCF"/>
    <w:rPr>
      <w:rFonts w:ascii="Times New Roman" w:hAnsi="Times New Roman"/>
      <w:sz w:val="20"/>
      <w:szCs w:val="20"/>
    </w:rPr>
  </w:style>
  <w:style w:type="character" w:styleId="EndnoteReference">
    <w:name w:val="endnote reference"/>
    <w:basedOn w:val="DefaultParagraphFont"/>
    <w:uiPriority w:val="99"/>
    <w:semiHidden/>
    <w:unhideWhenUsed/>
    <w:rsid w:val="00C45BCF"/>
    <w:rPr>
      <w:vertAlign w:val="superscript"/>
    </w:rPr>
  </w:style>
  <w:style w:type="paragraph" w:styleId="FootnoteText">
    <w:name w:val="footnote text"/>
    <w:basedOn w:val="Normal"/>
    <w:link w:val="FootnoteTextChar"/>
    <w:uiPriority w:val="99"/>
    <w:semiHidden/>
    <w:unhideWhenUsed/>
    <w:rsid w:val="00C45BCF"/>
    <w:pPr>
      <w:spacing w:line="240" w:lineRule="auto"/>
    </w:pPr>
    <w:rPr>
      <w:sz w:val="20"/>
      <w:szCs w:val="20"/>
    </w:rPr>
  </w:style>
  <w:style w:type="character" w:customStyle="1" w:styleId="FootnoteTextChar">
    <w:name w:val="Footnote Text Char"/>
    <w:basedOn w:val="DefaultParagraphFont"/>
    <w:link w:val="FootnoteText"/>
    <w:uiPriority w:val="99"/>
    <w:semiHidden/>
    <w:rsid w:val="00C45BCF"/>
    <w:rPr>
      <w:rFonts w:ascii="Times New Roman" w:hAnsi="Times New Roman"/>
      <w:sz w:val="20"/>
      <w:szCs w:val="20"/>
    </w:rPr>
  </w:style>
  <w:style w:type="character" w:styleId="FootnoteReference">
    <w:name w:val="footnote reference"/>
    <w:basedOn w:val="DefaultParagraphFont"/>
    <w:uiPriority w:val="99"/>
    <w:semiHidden/>
    <w:unhideWhenUsed/>
    <w:rsid w:val="00C45BCF"/>
    <w:rPr>
      <w:vertAlign w:val="superscript"/>
    </w:rPr>
  </w:style>
  <w:style w:type="paragraph" w:styleId="ListParagraph">
    <w:name w:val="List Paragraph"/>
    <w:basedOn w:val="Normal"/>
    <w:uiPriority w:val="34"/>
    <w:qFormat/>
    <w:rsid w:val="00683F49"/>
    <w:pPr>
      <w:suppressAutoHyphens/>
      <w:spacing w:line="240" w:lineRule="auto"/>
      <w:ind w:firstLineChars="200" w:firstLine="420"/>
    </w:pPr>
    <w:rPr>
      <w:rFonts w:eastAsia="Lucida Sans Unicode" w:cs="Mangal"/>
      <w:kern w:val="1"/>
      <w:szCs w:val="21"/>
      <w:lang w:val="it-IT" w:eastAsia="hi-IN" w:bidi="hi-IN"/>
    </w:rPr>
  </w:style>
  <w:style w:type="character" w:styleId="Emphasis">
    <w:name w:val="Emphasis"/>
    <w:qFormat/>
    <w:rsid w:val="00B75DF5"/>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E89"/>
    <w:pPr>
      <w:spacing w:line="480" w:lineRule="auto"/>
    </w:pPr>
    <w:rPr>
      <w:rFonts w:ascii="Times New Roman" w:hAnsi="Times New Roman"/>
      <w:sz w:val="24"/>
    </w:rPr>
  </w:style>
  <w:style w:type="paragraph" w:styleId="Heading1">
    <w:name w:val="heading 1"/>
    <w:basedOn w:val="Normal"/>
    <w:next w:val="Normal"/>
    <w:link w:val="Heading1Char"/>
    <w:uiPriority w:val="9"/>
    <w:qFormat/>
    <w:rsid w:val="001374B9"/>
    <w:pP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nhideWhenUsed/>
    <w:rsid w:val="00FE1B02"/>
    <w:rPr>
      <w:sz w:val="16"/>
      <w:szCs w:val="16"/>
    </w:rPr>
  </w:style>
  <w:style w:type="paragraph" w:styleId="CommentText">
    <w:name w:val="annotation text"/>
    <w:basedOn w:val="Normal"/>
    <w:link w:val="CommentTextChar"/>
    <w:unhideWhenUsed/>
    <w:rsid w:val="00FE1B02"/>
    <w:pPr>
      <w:spacing w:line="240" w:lineRule="auto"/>
    </w:pPr>
    <w:rPr>
      <w:sz w:val="20"/>
      <w:szCs w:val="20"/>
    </w:rPr>
  </w:style>
  <w:style w:type="character" w:customStyle="1" w:styleId="CommentTextChar">
    <w:name w:val="Comment Text Char"/>
    <w:basedOn w:val="DefaultParagraphFont"/>
    <w:link w:val="CommentText"/>
    <w:rsid w:val="00FE1B02"/>
    <w:rPr>
      <w:sz w:val="20"/>
      <w:szCs w:val="20"/>
    </w:rPr>
  </w:style>
  <w:style w:type="paragraph" w:styleId="CommentSubject">
    <w:name w:val="annotation subject"/>
    <w:basedOn w:val="CommentText"/>
    <w:next w:val="CommentText"/>
    <w:link w:val="CommentSubjectChar"/>
    <w:uiPriority w:val="99"/>
    <w:semiHidden/>
    <w:unhideWhenUsed/>
    <w:rsid w:val="00FE1B02"/>
    <w:rPr>
      <w:b/>
      <w:bCs/>
    </w:rPr>
  </w:style>
  <w:style w:type="character" w:customStyle="1" w:styleId="CommentSubjectChar">
    <w:name w:val="Comment Subject Char"/>
    <w:basedOn w:val="CommentTextChar"/>
    <w:link w:val="CommentSubject"/>
    <w:uiPriority w:val="99"/>
    <w:semiHidden/>
    <w:rsid w:val="00FE1B02"/>
    <w:rPr>
      <w:b/>
      <w:bCs/>
      <w:sz w:val="20"/>
      <w:szCs w:val="20"/>
    </w:rPr>
  </w:style>
  <w:style w:type="paragraph" w:styleId="BalloonText">
    <w:name w:val="Balloon Text"/>
    <w:basedOn w:val="Normal"/>
    <w:link w:val="BalloonTextChar"/>
    <w:uiPriority w:val="99"/>
    <w:semiHidden/>
    <w:unhideWhenUsed/>
    <w:rsid w:val="00FE1B0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B02"/>
    <w:rPr>
      <w:rFonts w:ascii="Segoe UI" w:hAnsi="Segoe UI" w:cs="Segoe UI"/>
      <w:sz w:val="18"/>
      <w:szCs w:val="18"/>
    </w:rPr>
  </w:style>
  <w:style w:type="paragraph" w:styleId="Header">
    <w:name w:val="header"/>
    <w:basedOn w:val="Normal"/>
    <w:link w:val="HeaderChar"/>
    <w:uiPriority w:val="99"/>
    <w:unhideWhenUsed/>
    <w:rsid w:val="00FD5DEF"/>
    <w:pPr>
      <w:tabs>
        <w:tab w:val="center" w:pos="4680"/>
        <w:tab w:val="right" w:pos="9360"/>
      </w:tabs>
      <w:spacing w:line="240" w:lineRule="auto"/>
    </w:pPr>
  </w:style>
  <w:style w:type="character" w:customStyle="1" w:styleId="HeaderChar">
    <w:name w:val="Header Char"/>
    <w:basedOn w:val="DefaultParagraphFont"/>
    <w:link w:val="Header"/>
    <w:uiPriority w:val="99"/>
    <w:rsid w:val="00FD5DEF"/>
  </w:style>
  <w:style w:type="paragraph" w:styleId="Footer">
    <w:name w:val="footer"/>
    <w:basedOn w:val="Normal"/>
    <w:link w:val="FooterChar"/>
    <w:uiPriority w:val="99"/>
    <w:unhideWhenUsed/>
    <w:rsid w:val="00FD5DEF"/>
    <w:pPr>
      <w:tabs>
        <w:tab w:val="center" w:pos="4680"/>
        <w:tab w:val="right" w:pos="9360"/>
      </w:tabs>
      <w:spacing w:line="240" w:lineRule="auto"/>
    </w:pPr>
  </w:style>
  <w:style w:type="character" w:customStyle="1" w:styleId="FooterChar">
    <w:name w:val="Footer Char"/>
    <w:basedOn w:val="DefaultParagraphFont"/>
    <w:link w:val="Footer"/>
    <w:uiPriority w:val="99"/>
    <w:rsid w:val="00FD5DEF"/>
  </w:style>
  <w:style w:type="character" w:styleId="Hyperlink">
    <w:name w:val="Hyperlink"/>
    <w:basedOn w:val="DefaultParagraphFont"/>
    <w:uiPriority w:val="99"/>
    <w:unhideWhenUsed/>
    <w:rsid w:val="00781E89"/>
    <w:rPr>
      <w:color w:val="0000FF" w:themeColor="hyperlink"/>
      <w:u w:val="single"/>
    </w:rPr>
  </w:style>
  <w:style w:type="paragraph" w:styleId="Title">
    <w:name w:val="Title"/>
    <w:basedOn w:val="Normal"/>
    <w:next w:val="Normal"/>
    <w:link w:val="TitleChar"/>
    <w:uiPriority w:val="10"/>
    <w:qFormat/>
    <w:rsid w:val="00781E89"/>
    <w:rPr>
      <w:b/>
      <w:sz w:val="28"/>
    </w:rPr>
  </w:style>
  <w:style w:type="character" w:customStyle="1" w:styleId="TitleChar">
    <w:name w:val="Title Char"/>
    <w:basedOn w:val="DefaultParagraphFont"/>
    <w:link w:val="Title"/>
    <w:uiPriority w:val="10"/>
    <w:rsid w:val="00781E89"/>
    <w:rPr>
      <w:rFonts w:ascii="Times New Roman" w:hAnsi="Times New Roman"/>
      <w:b/>
      <w:sz w:val="28"/>
    </w:rPr>
  </w:style>
  <w:style w:type="character" w:customStyle="1" w:styleId="Heading1Char">
    <w:name w:val="Heading 1 Char"/>
    <w:basedOn w:val="DefaultParagraphFont"/>
    <w:link w:val="Heading1"/>
    <w:uiPriority w:val="9"/>
    <w:rsid w:val="001374B9"/>
    <w:rPr>
      <w:rFonts w:ascii="Times New Roman" w:hAnsi="Times New Roman"/>
      <w:b/>
      <w:sz w:val="24"/>
    </w:rPr>
  </w:style>
  <w:style w:type="paragraph" w:customStyle="1" w:styleId="EndNoteBibliographyTitle">
    <w:name w:val="EndNote Bibliography Title"/>
    <w:basedOn w:val="Normal"/>
    <w:link w:val="EndNoteBibliographyTitleChar"/>
    <w:rsid w:val="00D96C74"/>
    <w:pPr>
      <w:jc w:val="center"/>
    </w:pPr>
    <w:rPr>
      <w:rFonts w:cs="Times New Roman"/>
      <w:noProof/>
    </w:rPr>
  </w:style>
  <w:style w:type="character" w:customStyle="1" w:styleId="EndNoteBibliographyTitleChar">
    <w:name w:val="EndNote Bibliography Title Char"/>
    <w:basedOn w:val="DefaultParagraphFont"/>
    <w:link w:val="EndNoteBibliographyTitle"/>
    <w:rsid w:val="00D96C74"/>
    <w:rPr>
      <w:rFonts w:ascii="Times New Roman" w:hAnsi="Times New Roman" w:cs="Times New Roman"/>
      <w:noProof/>
      <w:sz w:val="24"/>
    </w:rPr>
  </w:style>
  <w:style w:type="paragraph" w:customStyle="1" w:styleId="EndNoteBibliography">
    <w:name w:val="EndNote Bibliography"/>
    <w:basedOn w:val="Normal"/>
    <w:link w:val="EndNoteBibliographyChar"/>
    <w:rsid w:val="00D96C74"/>
    <w:rPr>
      <w:rFonts w:cs="Times New Roman"/>
      <w:noProof/>
    </w:rPr>
  </w:style>
  <w:style w:type="character" w:customStyle="1" w:styleId="EndNoteBibliographyChar">
    <w:name w:val="EndNote Bibliography Char"/>
    <w:basedOn w:val="DefaultParagraphFont"/>
    <w:link w:val="EndNoteBibliography"/>
    <w:rsid w:val="00D96C74"/>
    <w:rPr>
      <w:rFonts w:ascii="Times New Roman" w:hAnsi="Times New Roman" w:cs="Times New Roman"/>
      <w:noProof/>
      <w:sz w:val="24"/>
    </w:rPr>
  </w:style>
  <w:style w:type="table" w:styleId="TableGrid">
    <w:name w:val="Table Grid"/>
    <w:basedOn w:val="TableNormal"/>
    <w:uiPriority w:val="59"/>
    <w:rsid w:val="00D7599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C7E1B"/>
    <w:pPr>
      <w:spacing w:before="100" w:beforeAutospacing="1" w:after="100" w:afterAutospacing="1" w:line="240" w:lineRule="auto"/>
    </w:pPr>
    <w:rPr>
      <w:rFonts w:eastAsia="Times New Roman" w:cs="Times New Roman"/>
      <w:szCs w:val="24"/>
      <w:lang w:val="it-IT" w:eastAsia="it-IT"/>
    </w:rPr>
  </w:style>
  <w:style w:type="character" w:styleId="Strong">
    <w:name w:val="Strong"/>
    <w:uiPriority w:val="22"/>
    <w:qFormat/>
    <w:rsid w:val="00DC7E1B"/>
    <w:rPr>
      <w:b/>
      <w:bCs/>
    </w:rPr>
  </w:style>
  <w:style w:type="paragraph" w:styleId="EndnoteText">
    <w:name w:val="endnote text"/>
    <w:basedOn w:val="Normal"/>
    <w:link w:val="EndnoteTextChar"/>
    <w:uiPriority w:val="99"/>
    <w:semiHidden/>
    <w:unhideWhenUsed/>
    <w:rsid w:val="00C45BCF"/>
    <w:pPr>
      <w:spacing w:line="240" w:lineRule="auto"/>
    </w:pPr>
    <w:rPr>
      <w:sz w:val="20"/>
      <w:szCs w:val="20"/>
    </w:rPr>
  </w:style>
  <w:style w:type="character" w:customStyle="1" w:styleId="EndnoteTextChar">
    <w:name w:val="Endnote Text Char"/>
    <w:basedOn w:val="DefaultParagraphFont"/>
    <w:link w:val="EndnoteText"/>
    <w:uiPriority w:val="99"/>
    <w:semiHidden/>
    <w:rsid w:val="00C45BCF"/>
    <w:rPr>
      <w:rFonts w:ascii="Times New Roman" w:hAnsi="Times New Roman"/>
      <w:sz w:val="20"/>
      <w:szCs w:val="20"/>
    </w:rPr>
  </w:style>
  <w:style w:type="character" w:styleId="EndnoteReference">
    <w:name w:val="endnote reference"/>
    <w:basedOn w:val="DefaultParagraphFont"/>
    <w:uiPriority w:val="99"/>
    <w:semiHidden/>
    <w:unhideWhenUsed/>
    <w:rsid w:val="00C45BCF"/>
    <w:rPr>
      <w:vertAlign w:val="superscript"/>
    </w:rPr>
  </w:style>
  <w:style w:type="paragraph" w:styleId="FootnoteText">
    <w:name w:val="footnote text"/>
    <w:basedOn w:val="Normal"/>
    <w:link w:val="FootnoteTextChar"/>
    <w:uiPriority w:val="99"/>
    <w:semiHidden/>
    <w:unhideWhenUsed/>
    <w:rsid w:val="00C45BCF"/>
    <w:pPr>
      <w:spacing w:line="240" w:lineRule="auto"/>
    </w:pPr>
    <w:rPr>
      <w:sz w:val="20"/>
      <w:szCs w:val="20"/>
    </w:rPr>
  </w:style>
  <w:style w:type="character" w:customStyle="1" w:styleId="FootnoteTextChar">
    <w:name w:val="Footnote Text Char"/>
    <w:basedOn w:val="DefaultParagraphFont"/>
    <w:link w:val="FootnoteText"/>
    <w:uiPriority w:val="99"/>
    <w:semiHidden/>
    <w:rsid w:val="00C45BCF"/>
    <w:rPr>
      <w:rFonts w:ascii="Times New Roman" w:hAnsi="Times New Roman"/>
      <w:sz w:val="20"/>
      <w:szCs w:val="20"/>
    </w:rPr>
  </w:style>
  <w:style w:type="character" w:styleId="FootnoteReference">
    <w:name w:val="footnote reference"/>
    <w:basedOn w:val="DefaultParagraphFont"/>
    <w:uiPriority w:val="99"/>
    <w:semiHidden/>
    <w:unhideWhenUsed/>
    <w:rsid w:val="00C45BCF"/>
    <w:rPr>
      <w:vertAlign w:val="superscript"/>
    </w:rPr>
  </w:style>
  <w:style w:type="paragraph" w:styleId="ListParagraph">
    <w:name w:val="List Paragraph"/>
    <w:basedOn w:val="Normal"/>
    <w:uiPriority w:val="34"/>
    <w:qFormat/>
    <w:rsid w:val="00683F49"/>
    <w:pPr>
      <w:suppressAutoHyphens/>
      <w:spacing w:line="240" w:lineRule="auto"/>
      <w:ind w:firstLineChars="200" w:firstLine="420"/>
    </w:pPr>
    <w:rPr>
      <w:rFonts w:eastAsia="Lucida Sans Unicode" w:cs="Mangal"/>
      <w:kern w:val="1"/>
      <w:szCs w:val="21"/>
      <w:lang w:val="it-IT" w:eastAsia="hi-IN" w:bidi="hi-IN"/>
    </w:rPr>
  </w:style>
  <w:style w:type="character" w:styleId="Emphasis">
    <w:name w:val="Emphasis"/>
    <w:qFormat/>
    <w:rsid w:val="00B75DF5"/>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17645">
      <w:bodyDiv w:val="1"/>
      <w:marLeft w:val="0"/>
      <w:marRight w:val="0"/>
      <w:marTop w:val="0"/>
      <w:marBottom w:val="0"/>
      <w:divBdr>
        <w:top w:val="none" w:sz="0" w:space="0" w:color="auto"/>
        <w:left w:val="none" w:sz="0" w:space="0" w:color="auto"/>
        <w:bottom w:val="none" w:sz="0" w:space="0" w:color="auto"/>
        <w:right w:val="none" w:sz="0" w:space="0" w:color="auto"/>
      </w:divBdr>
    </w:div>
    <w:div w:id="459887419">
      <w:bodyDiv w:val="1"/>
      <w:marLeft w:val="0"/>
      <w:marRight w:val="0"/>
      <w:marTop w:val="0"/>
      <w:marBottom w:val="0"/>
      <w:divBdr>
        <w:top w:val="none" w:sz="0" w:space="0" w:color="auto"/>
        <w:left w:val="none" w:sz="0" w:space="0" w:color="auto"/>
        <w:bottom w:val="none" w:sz="0" w:space="0" w:color="auto"/>
        <w:right w:val="none" w:sz="0" w:space="0" w:color="auto"/>
      </w:divBdr>
      <w:divsChild>
        <w:div w:id="371612532">
          <w:marLeft w:val="0"/>
          <w:marRight w:val="1"/>
          <w:marTop w:val="0"/>
          <w:marBottom w:val="0"/>
          <w:divBdr>
            <w:top w:val="none" w:sz="0" w:space="0" w:color="auto"/>
            <w:left w:val="none" w:sz="0" w:space="0" w:color="auto"/>
            <w:bottom w:val="none" w:sz="0" w:space="0" w:color="auto"/>
            <w:right w:val="none" w:sz="0" w:space="0" w:color="auto"/>
          </w:divBdr>
          <w:divsChild>
            <w:div w:id="1944876368">
              <w:marLeft w:val="0"/>
              <w:marRight w:val="0"/>
              <w:marTop w:val="0"/>
              <w:marBottom w:val="0"/>
              <w:divBdr>
                <w:top w:val="none" w:sz="0" w:space="0" w:color="auto"/>
                <w:left w:val="none" w:sz="0" w:space="0" w:color="auto"/>
                <w:bottom w:val="none" w:sz="0" w:space="0" w:color="auto"/>
                <w:right w:val="none" w:sz="0" w:space="0" w:color="auto"/>
              </w:divBdr>
              <w:divsChild>
                <w:div w:id="108010784">
                  <w:marLeft w:val="0"/>
                  <w:marRight w:val="1"/>
                  <w:marTop w:val="0"/>
                  <w:marBottom w:val="0"/>
                  <w:divBdr>
                    <w:top w:val="none" w:sz="0" w:space="0" w:color="auto"/>
                    <w:left w:val="none" w:sz="0" w:space="0" w:color="auto"/>
                    <w:bottom w:val="none" w:sz="0" w:space="0" w:color="auto"/>
                    <w:right w:val="none" w:sz="0" w:space="0" w:color="auto"/>
                  </w:divBdr>
                  <w:divsChild>
                    <w:div w:id="1526872065">
                      <w:marLeft w:val="0"/>
                      <w:marRight w:val="0"/>
                      <w:marTop w:val="0"/>
                      <w:marBottom w:val="0"/>
                      <w:divBdr>
                        <w:top w:val="none" w:sz="0" w:space="0" w:color="auto"/>
                        <w:left w:val="none" w:sz="0" w:space="0" w:color="auto"/>
                        <w:bottom w:val="none" w:sz="0" w:space="0" w:color="auto"/>
                        <w:right w:val="none" w:sz="0" w:space="0" w:color="auto"/>
                      </w:divBdr>
                      <w:divsChild>
                        <w:div w:id="82342499">
                          <w:marLeft w:val="0"/>
                          <w:marRight w:val="0"/>
                          <w:marTop w:val="0"/>
                          <w:marBottom w:val="0"/>
                          <w:divBdr>
                            <w:top w:val="none" w:sz="0" w:space="0" w:color="auto"/>
                            <w:left w:val="none" w:sz="0" w:space="0" w:color="auto"/>
                            <w:bottom w:val="none" w:sz="0" w:space="0" w:color="auto"/>
                            <w:right w:val="none" w:sz="0" w:space="0" w:color="auto"/>
                          </w:divBdr>
                          <w:divsChild>
                            <w:div w:id="1405252493">
                              <w:marLeft w:val="0"/>
                              <w:marRight w:val="0"/>
                              <w:marTop w:val="120"/>
                              <w:marBottom w:val="360"/>
                              <w:divBdr>
                                <w:top w:val="none" w:sz="0" w:space="0" w:color="auto"/>
                                <w:left w:val="none" w:sz="0" w:space="0" w:color="auto"/>
                                <w:bottom w:val="none" w:sz="0" w:space="0" w:color="auto"/>
                                <w:right w:val="none" w:sz="0" w:space="0" w:color="auto"/>
                              </w:divBdr>
                              <w:divsChild>
                                <w:div w:id="21519402">
                                  <w:marLeft w:val="420"/>
                                  <w:marRight w:val="0"/>
                                  <w:marTop w:val="0"/>
                                  <w:marBottom w:val="0"/>
                                  <w:divBdr>
                                    <w:top w:val="none" w:sz="0" w:space="0" w:color="auto"/>
                                    <w:left w:val="none" w:sz="0" w:space="0" w:color="auto"/>
                                    <w:bottom w:val="none" w:sz="0" w:space="0" w:color="auto"/>
                                    <w:right w:val="none" w:sz="0" w:space="0" w:color="auto"/>
                                  </w:divBdr>
                                  <w:divsChild>
                                    <w:div w:id="1726642011">
                                      <w:marLeft w:val="0"/>
                                      <w:marRight w:val="0"/>
                                      <w:marTop w:val="0"/>
                                      <w:marBottom w:val="0"/>
                                      <w:divBdr>
                                        <w:top w:val="none" w:sz="0" w:space="0" w:color="auto"/>
                                        <w:left w:val="none" w:sz="0" w:space="0" w:color="auto"/>
                                        <w:bottom w:val="none" w:sz="0" w:space="0" w:color="auto"/>
                                        <w:right w:val="none" w:sz="0" w:space="0" w:color="auto"/>
                                      </w:divBdr>
                                      <w:divsChild>
                                        <w:div w:id="12349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1301693">
      <w:bodyDiv w:val="1"/>
      <w:marLeft w:val="0"/>
      <w:marRight w:val="0"/>
      <w:marTop w:val="0"/>
      <w:marBottom w:val="0"/>
      <w:divBdr>
        <w:top w:val="none" w:sz="0" w:space="0" w:color="auto"/>
        <w:left w:val="none" w:sz="0" w:space="0" w:color="auto"/>
        <w:bottom w:val="none" w:sz="0" w:space="0" w:color="auto"/>
        <w:right w:val="none" w:sz="0" w:space="0" w:color="auto"/>
      </w:divBdr>
      <w:divsChild>
        <w:div w:id="1849710342">
          <w:marLeft w:val="0"/>
          <w:marRight w:val="1"/>
          <w:marTop w:val="0"/>
          <w:marBottom w:val="0"/>
          <w:divBdr>
            <w:top w:val="none" w:sz="0" w:space="0" w:color="auto"/>
            <w:left w:val="none" w:sz="0" w:space="0" w:color="auto"/>
            <w:bottom w:val="none" w:sz="0" w:space="0" w:color="auto"/>
            <w:right w:val="none" w:sz="0" w:space="0" w:color="auto"/>
          </w:divBdr>
          <w:divsChild>
            <w:div w:id="1304195600">
              <w:marLeft w:val="0"/>
              <w:marRight w:val="0"/>
              <w:marTop w:val="0"/>
              <w:marBottom w:val="0"/>
              <w:divBdr>
                <w:top w:val="none" w:sz="0" w:space="0" w:color="auto"/>
                <w:left w:val="none" w:sz="0" w:space="0" w:color="auto"/>
                <w:bottom w:val="none" w:sz="0" w:space="0" w:color="auto"/>
                <w:right w:val="none" w:sz="0" w:space="0" w:color="auto"/>
              </w:divBdr>
              <w:divsChild>
                <w:div w:id="1189098852">
                  <w:marLeft w:val="0"/>
                  <w:marRight w:val="1"/>
                  <w:marTop w:val="0"/>
                  <w:marBottom w:val="0"/>
                  <w:divBdr>
                    <w:top w:val="none" w:sz="0" w:space="0" w:color="auto"/>
                    <w:left w:val="none" w:sz="0" w:space="0" w:color="auto"/>
                    <w:bottom w:val="none" w:sz="0" w:space="0" w:color="auto"/>
                    <w:right w:val="none" w:sz="0" w:space="0" w:color="auto"/>
                  </w:divBdr>
                  <w:divsChild>
                    <w:div w:id="1571306248">
                      <w:marLeft w:val="0"/>
                      <w:marRight w:val="0"/>
                      <w:marTop w:val="0"/>
                      <w:marBottom w:val="0"/>
                      <w:divBdr>
                        <w:top w:val="none" w:sz="0" w:space="0" w:color="auto"/>
                        <w:left w:val="none" w:sz="0" w:space="0" w:color="auto"/>
                        <w:bottom w:val="none" w:sz="0" w:space="0" w:color="auto"/>
                        <w:right w:val="none" w:sz="0" w:space="0" w:color="auto"/>
                      </w:divBdr>
                      <w:divsChild>
                        <w:div w:id="715813238">
                          <w:marLeft w:val="0"/>
                          <w:marRight w:val="0"/>
                          <w:marTop w:val="0"/>
                          <w:marBottom w:val="0"/>
                          <w:divBdr>
                            <w:top w:val="none" w:sz="0" w:space="0" w:color="auto"/>
                            <w:left w:val="none" w:sz="0" w:space="0" w:color="auto"/>
                            <w:bottom w:val="none" w:sz="0" w:space="0" w:color="auto"/>
                            <w:right w:val="none" w:sz="0" w:space="0" w:color="auto"/>
                          </w:divBdr>
                          <w:divsChild>
                            <w:div w:id="118571757">
                              <w:marLeft w:val="0"/>
                              <w:marRight w:val="0"/>
                              <w:marTop w:val="120"/>
                              <w:marBottom w:val="360"/>
                              <w:divBdr>
                                <w:top w:val="none" w:sz="0" w:space="0" w:color="auto"/>
                                <w:left w:val="none" w:sz="0" w:space="0" w:color="auto"/>
                                <w:bottom w:val="none" w:sz="0" w:space="0" w:color="auto"/>
                                <w:right w:val="none" w:sz="0" w:space="0" w:color="auto"/>
                              </w:divBdr>
                              <w:divsChild>
                                <w:div w:id="312567648">
                                  <w:marLeft w:val="420"/>
                                  <w:marRight w:val="0"/>
                                  <w:marTop w:val="0"/>
                                  <w:marBottom w:val="0"/>
                                  <w:divBdr>
                                    <w:top w:val="none" w:sz="0" w:space="0" w:color="auto"/>
                                    <w:left w:val="none" w:sz="0" w:space="0" w:color="auto"/>
                                    <w:bottom w:val="none" w:sz="0" w:space="0" w:color="auto"/>
                                    <w:right w:val="none" w:sz="0" w:space="0" w:color="auto"/>
                                  </w:divBdr>
                                  <w:divsChild>
                                    <w:div w:id="251669494">
                                      <w:marLeft w:val="0"/>
                                      <w:marRight w:val="0"/>
                                      <w:marTop w:val="0"/>
                                      <w:marBottom w:val="0"/>
                                      <w:divBdr>
                                        <w:top w:val="none" w:sz="0" w:space="0" w:color="auto"/>
                                        <w:left w:val="none" w:sz="0" w:space="0" w:color="auto"/>
                                        <w:bottom w:val="none" w:sz="0" w:space="0" w:color="auto"/>
                                        <w:right w:val="none" w:sz="0" w:space="0" w:color="auto"/>
                                      </w:divBdr>
                                      <w:divsChild>
                                        <w:div w:id="191361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6196036">
      <w:bodyDiv w:val="1"/>
      <w:marLeft w:val="0"/>
      <w:marRight w:val="0"/>
      <w:marTop w:val="0"/>
      <w:marBottom w:val="0"/>
      <w:divBdr>
        <w:top w:val="none" w:sz="0" w:space="0" w:color="auto"/>
        <w:left w:val="none" w:sz="0" w:space="0" w:color="auto"/>
        <w:bottom w:val="none" w:sz="0" w:space="0" w:color="auto"/>
        <w:right w:val="none" w:sz="0" w:space="0" w:color="auto"/>
      </w:divBdr>
      <w:divsChild>
        <w:div w:id="811630042">
          <w:marLeft w:val="0"/>
          <w:marRight w:val="1"/>
          <w:marTop w:val="0"/>
          <w:marBottom w:val="0"/>
          <w:divBdr>
            <w:top w:val="none" w:sz="0" w:space="0" w:color="auto"/>
            <w:left w:val="none" w:sz="0" w:space="0" w:color="auto"/>
            <w:bottom w:val="none" w:sz="0" w:space="0" w:color="auto"/>
            <w:right w:val="none" w:sz="0" w:space="0" w:color="auto"/>
          </w:divBdr>
          <w:divsChild>
            <w:div w:id="1341006331">
              <w:marLeft w:val="0"/>
              <w:marRight w:val="0"/>
              <w:marTop w:val="0"/>
              <w:marBottom w:val="0"/>
              <w:divBdr>
                <w:top w:val="none" w:sz="0" w:space="0" w:color="auto"/>
                <w:left w:val="none" w:sz="0" w:space="0" w:color="auto"/>
                <w:bottom w:val="none" w:sz="0" w:space="0" w:color="auto"/>
                <w:right w:val="none" w:sz="0" w:space="0" w:color="auto"/>
              </w:divBdr>
              <w:divsChild>
                <w:div w:id="789016152">
                  <w:marLeft w:val="0"/>
                  <w:marRight w:val="1"/>
                  <w:marTop w:val="0"/>
                  <w:marBottom w:val="0"/>
                  <w:divBdr>
                    <w:top w:val="none" w:sz="0" w:space="0" w:color="auto"/>
                    <w:left w:val="none" w:sz="0" w:space="0" w:color="auto"/>
                    <w:bottom w:val="none" w:sz="0" w:space="0" w:color="auto"/>
                    <w:right w:val="none" w:sz="0" w:space="0" w:color="auto"/>
                  </w:divBdr>
                  <w:divsChild>
                    <w:div w:id="1956331602">
                      <w:marLeft w:val="0"/>
                      <w:marRight w:val="0"/>
                      <w:marTop w:val="0"/>
                      <w:marBottom w:val="0"/>
                      <w:divBdr>
                        <w:top w:val="none" w:sz="0" w:space="0" w:color="auto"/>
                        <w:left w:val="none" w:sz="0" w:space="0" w:color="auto"/>
                        <w:bottom w:val="none" w:sz="0" w:space="0" w:color="auto"/>
                        <w:right w:val="none" w:sz="0" w:space="0" w:color="auto"/>
                      </w:divBdr>
                      <w:divsChild>
                        <w:div w:id="761530158">
                          <w:marLeft w:val="0"/>
                          <w:marRight w:val="0"/>
                          <w:marTop w:val="0"/>
                          <w:marBottom w:val="0"/>
                          <w:divBdr>
                            <w:top w:val="none" w:sz="0" w:space="0" w:color="auto"/>
                            <w:left w:val="none" w:sz="0" w:space="0" w:color="auto"/>
                            <w:bottom w:val="none" w:sz="0" w:space="0" w:color="auto"/>
                            <w:right w:val="none" w:sz="0" w:space="0" w:color="auto"/>
                          </w:divBdr>
                          <w:divsChild>
                            <w:div w:id="1393121884">
                              <w:marLeft w:val="0"/>
                              <w:marRight w:val="0"/>
                              <w:marTop w:val="120"/>
                              <w:marBottom w:val="360"/>
                              <w:divBdr>
                                <w:top w:val="none" w:sz="0" w:space="0" w:color="auto"/>
                                <w:left w:val="none" w:sz="0" w:space="0" w:color="auto"/>
                                <w:bottom w:val="none" w:sz="0" w:space="0" w:color="auto"/>
                                <w:right w:val="none" w:sz="0" w:space="0" w:color="auto"/>
                              </w:divBdr>
                              <w:divsChild>
                                <w:div w:id="39864521">
                                  <w:marLeft w:val="0"/>
                                  <w:marRight w:val="0"/>
                                  <w:marTop w:val="0"/>
                                  <w:marBottom w:val="0"/>
                                  <w:divBdr>
                                    <w:top w:val="none" w:sz="0" w:space="0" w:color="auto"/>
                                    <w:left w:val="none" w:sz="0" w:space="0" w:color="auto"/>
                                    <w:bottom w:val="none" w:sz="0" w:space="0" w:color="auto"/>
                                    <w:right w:val="none" w:sz="0" w:space="0" w:color="auto"/>
                                  </w:divBdr>
                                  <w:divsChild>
                                    <w:div w:id="91666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3543580">
      <w:bodyDiv w:val="1"/>
      <w:marLeft w:val="0"/>
      <w:marRight w:val="0"/>
      <w:marTop w:val="0"/>
      <w:marBottom w:val="0"/>
      <w:divBdr>
        <w:top w:val="none" w:sz="0" w:space="0" w:color="auto"/>
        <w:left w:val="none" w:sz="0" w:space="0" w:color="auto"/>
        <w:bottom w:val="none" w:sz="0" w:space="0" w:color="auto"/>
        <w:right w:val="none" w:sz="0" w:space="0" w:color="auto"/>
      </w:divBdr>
      <w:divsChild>
        <w:div w:id="287585353">
          <w:marLeft w:val="0"/>
          <w:marRight w:val="1"/>
          <w:marTop w:val="0"/>
          <w:marBottom w:val="0"/>
          <w:divBdr>
            <w:top w:val="none" w:sz="0" w:space="0" w:color="auto"/>
            <w:left w:val="none" w:sz="0" w:space="0" w:color="auto"/>
            <w:bottom w:val="none" w:sz="0" w:space="0" w:color="auto"/>
            <w:right w:val="none" w:sz="0" w:space="0" w:color="auto"/>
          </w:divBdr>
          <w:divsChild>
            <w:div w:id="1910116800">
              <w:marLeft w:val="0"/>
              <w:marRight w:val="0"/>
              <w:marTop w:val="0"/>
              <w:marBottom w:val="0"/>
              <w:divBdr>
                <w:top w:val="none" w:sz="0" w:space="0" w:color="auto"/>
                <w:left w:val="none" w:sz="0" w:space="0" w:color="auto"/>
                <w:bottom w:val="none" w:sz="0" w:space="0" w:color="auto"/>
                <w:right w:val="none" w:sz="0" w:space="0" w:color="auto"/>
              </w:divBdr>
              <w:divsChild>
                <w:div w:id="1627276696">
                  <w:marLeft w:val="0"/>
                  <w:marRight w:val="1"/>
                  <w:marTop w:val="0"/>
                  <w:marBottom w:val="0"/>
                  <w:divBdr>
                    <w:top w:val="none" w:sz="0" w:space="0" w:color="auto"/>
                    <w:left w:val="none" w:sz="0" w:space="0" w:color="auto"/>
                    <w:bottom w:val="none" w:sz="0" w:space="0" w:color="auto"/>
                    <w:right w:val="none" w:sz="0" w:space="0" w:color="auto"/>
                  </w:divBdr>
                  <w:divsChild>
                    <w:div w:id="1351223843">
                      <w:marLeft w:val="0"/>
                      <w:marRight w:val="0"/>
                      <w:marTop w:val="0"/>
                      <w:marBottom w:val="0"/>
                      <w:divBdr>
                        <w:top w:val="none" w:sz="0" w:space="0" w:color="auto"/>
                        <w:left w:val="none" w:sz="0" w:space="0" w:color="auto"/>
                        <w:bottom w:val="none" w:sz="0" w:space="0" w:color="auto"/>
                        <w:right w:val="none" w:sz="0" w:space="0" w:color="auto"/>
                      </w:divBdr>
                      <w:divsChild>
                        <w:div w:id="1497846308">
                          <w:marLeft w:val="0"/>
                          <w:marRight w:val="0"/>
                          <w:marTop w:val="0"/>
                          <w:marBottom w:val="0"/>
                          <w:divBdr>
                            <w:top w:val="none" w:sz="0" w:space="0" w:color="auto"/>
                            <w:left w:val="none" w:sz="0" w:space="0" w:color="auto"/>
                            <w:bottom w:val="none" w:sz="0" w:space="0" w:color="auto"/>
                            <w:right w:val="none" w:sz="0" w:space="0" w:color="auto"/>
                          </w:divBdr>
                          <w:divsChild>
                            <w:div w:id="137040382">
                              <w:marLeft w:val="0"/>
                              <w:marRight w:val="0"/>
                              <w:marTop w:val="120"/>
                              <w:marBottom w:val="360"/>
                              <w:divBdr>
                                <w:top w:val="none" w:sz="0" w:space="0" w:color="auto"/>
                                <w:left w:val="none" w:sz="0" w:space="0" w:color="auto"/>
                                <w:bottom w:val="none" w:sz="0" w:space="0" w:color="auto"/>
                                <w:right w:val="none" w:sz="0" w:space="0" w:color="auto"/>
                              </w:divBdr>
                              <w:divsChild>
                                <w:div w:id="145828510">
                                  <w:marLeft w:val="420"/>
                                  <w:marRight w:val="0"/>
                                  <w:marTop w:val="0"/>
                                  <w:marBottom w:val="0"/>
                                  <w:divBdr>
                                    <w:top w:val="none" w:sz="0" w:space="0" w:color="auto"/>
                                    <w:left w:val="none" w:sz="0" w:space="0" w:color="auto"/>
                                    <w:bottom w:val="none" w:sz="0" w:space="0" w:color="auto"/>
                                    <w:right w:val="none" w:sz="0" w:space="0" w:color="auto"/>
                                  </w:divBdr>
                                  <w:divsChild>
                                    <w:div w:id="1902253992">
                                      <w:marLeft w:val="0"/>
                                      <w:marRight w:val="0"/>
                                      <w:marTop w:val="0"/>
                                      <w:marBottom w:val="0"/>
                                      <w:divBdr>
                                        <w:top w:val="none" w:sz="0" w:space="0" w:color="auto"/>
                                        <w:left w:val="none" w:sz="0" w:space="0" w:color="auto"/>
                                        <w:bottom w:val="none" w:sz="0" w:space="0" w:color="auto"/>
                                        <w:right w:val="none" w:sz="0" w:space="0" w:color="auto"/>
                                      </w:divBdr>
                                      <w:divsChild>
                                        <w:div w:id="160734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925222-88FA-5E48-AF69-30F4F07B4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6742</Words>
  <Characters>38431</Characters>
  <Application>Microsoft Macintosh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University of Florida Academic Health Center</Company>
  <LinksUpToDate>false</LinksUpToDate>
  <CharactersWithSpaces>45083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Kathryn Hitchcock</dc:creator>
  <cp:lastModifiedBy>Na Ma</cp:lastModifiedBy>
  <cp:revision>2</cp:revision>
  <cp:lastPrinted>2016-09-14T23:50:00Z</cp:lastPrinted>
  <dcterms:created xsi:type="dcterms:W3CDTF">2017-03-12T20:17:00Z</dcterms:created>
  <dcterms:modified xsi:type="dcterms:W3CDTF">2017-03-12T20:17:00Z</dcterms:modified>
</cp:coreProperties>
</file>